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B23A4" w:rsidRDefault="000B23A4" w:rsidP="000B23A4">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rsidR="000B23A4" w:rsidRPr="000D3AB5" w:rsidRDefault="000B23A4" w:rsidP="000B23A4">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6411A7">
        <w:rPr>
          <w:noProof/>
          <w:sz w:val="32"/>
          <w:lang w:eastAsia="pl-PL"/>
        </w:rPr>
        <w:drawing>
          <wp:anchor distT="0" distB="0" distL="0" distR="0" simplePos="0" relativeHeight="251659264" behindDoc="0" locked="0" layoutInCell="1" allowOverlap="1">
            <wp:simplePos x="0" y="0"/>
            <wp:positionH relativeFrom="column">
              <wp:posOffset>2527935</wp:posOffset>
            </wp:positionH>
            <wp:positionV relativeFrom="paragraph">
              <wp:posOffset>474345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Pr="000D3AB5">
        <w:rPr>
          <w:rFonts w:ascii="Cambria" w:hAnsi="Cambria" w:cs="Arial"/>
          <w:b/>
          <w:sz w:val="22"/>
          <w:szCs w:val="22"/>
        </w:rPr>
        <w:t xml:space="preserve">Nadleśnictwo </w:t>
      </w:r>
      <w:r>
        <w:rPr>
          <w:rFonts w:ascii="Cambria" w:hAnsi="Cambria" w:cs="Arial"/>
          <w:b/>
          <w:sz w:val="22"/>
          <w:szCs w:val="22"/>
        </w:rPr>
        <w:t>Gołdap</w:t>
      </w:r>
    </w:p>
    <w:p w:rsidR="006310A7" w:rsidRPr="000D3AB5" w:rsidRDefault="006310A7" w:rsidP="006310A7">
      <w:pPr>
        <w:spacing w:before="120"/>
        <w:rPr>
          <w:rFonts w:ascii="Cambria" w:hAnsi="Cambria"/>
          <w:b/>
          <w:sz w:val="22"/>
          <w:szCs w:val="22"/>
        </w:rPr>
      </w:pPr>
    </w:p>
    <w:p w:rsidR="000B23A4" w:rsidRDefault="000B23A4" w:rsidP="00047031">
      <w:pPr>
        <w:pStyle w:val="Tytu"/>
      </w:pPr>
      <w:bookmarkStart w:id="0" w:name="_Toc498327667"/>
    </w:p>
    <w:p w:rsidR="000B23A4" w:rsidRDefault="000B23A4" w:rsidP="00047031">
      <w:pPr>
        <w:pStyle w:val="Tytu"/>
      </w:pPr>
    </w:p>
    <w:p w:rsidR="006310A7" w:rsidRPr="00047031" w:rsidRDefault="006310A7" w:rsidP="00047031">
      <w:pPr>
        <w:pStyle w:val="Tytu"/>
      </w:pPr>
      <w:r w:rsidRPr="00047031">
        <w:t>Specyfikacja istotnych warunków zamówienia</w:t>
      </w:r>
      <w:bookmarkEnd w:id="0"/>
    </w:p>
    <w:p w:rsidR="006310A7" w:rsidRDefault="006310A7" w:rsidP="006310A7">
      <w:pPr>
        <w:spacing w:before="120"/>
        <w:rPr>
          <w:rFonts w:ascii="Cambria" w:hAnsi="Cambria"/>
          <w:b/>
          <w:sz w:val="22"/>
          <w:szCs w:val="22"/>
        </w:rPr>
      </w:pPr>
    </w:p>
    <w:p w:rsidR="000B23A4" w:rsidRPr="000D3AB5" w:rsidRDefault="000B23A4" w:rsidP="006310A7">
      <w:pPr>
        <w:spacing w:before="120"/>
        <w:rPr>
          <w:rFonts w:ascii="Cambria" w:hAnsi="Cambria"/>
          <w:b/>
          <w:sz w:val="22"/>
          <w:szCs w:val="22"/>
        </w:rPr>
      </w:pPr>
    </w:p>
    <w:p w:rsidR="006310A7" w:rsidRPr="000D3AB5" w:rsidRDefault="006310A7" w:rsidP="006310A7">
      <w:pPr>
        <w:spacing w:before="120"/>
        <w:rPr>
          <w:rFonts w:ascii="Cambria" w:hAnsi="Cambria"/>
          <w:sz w:val="22"/>
          <w:szCs w:val="22"/>
        </w:rPr>
      </w:pPr>
      <w:r w:rsidRPr="000D3AB5">
        <w:rPr>
          <w:rFonts w:ascii="Cambria" w:hAnsi="Cambria"/>
          <w:sz w:val="22"/>
          <w:szCs w:val="22"/>
        </w:rPr>
        <w:t xml:space="preserve">Nr postępowania: </w:t>
      </w:r>
      <w:r w:rsidRPr="0084008D">
        <w:rPr>
          <w:rFonts w:ascii="Cambria" w:hAnsi="Cambria"/>
          <w:b/>
          <w:sz w:val="22"/>
          <w:szCs w:val="22"/>
        </w:rPr>
        <w:t>SA.27</w:t>
      </w:r>
      <w:r w:rsidR="00CD06A2">
        <w:rPr>
          <w:rFonts w:ascii="Cambria" w:hAnsi="Cambria"/>
          <w:b/>
          <w:sz w:val="22"/>
          <w:szCs w:val="22"/>
        </w:rPr>
        <w:t>0</w:t>
      </w:r>
      <w:r w:rsidRPr="0084008D">
        <w:rPr>
          <w:rFonts w:ascii="Cambria" w:hAnsi="Cambria"/>
          <w:b/>
          <w:sz w:val="22"/>
          <w:szCs w:val="22"/>
        </w:rPr>
        <w:t>.</w:t>
      </w:r>
      <w:r w:rsidR="00047031">
        <w:rPr>
          <w:rFonts w:ascii="Cambria" w:hAnsi="Cambria"/>
          <w:b/>
          <w:sz w:val="22"/>
          <w:szCs w:val="22"/>
        </w:rPr>
        <w:t>2</w:t>
      </w:r>
      <w:r w:rsidRPr="0084008D">
        <w:rPr>
          <w:rFonts w:ascii="Cambria" w:hAnsi="Cambria"/>
          <w:b/>
          <w:sz w:val="22"/>
          <w:szCs w:val="22"/>
        </w:rPr>
        <w:t>.20</w:t>
      </w:r>
      <w:r>
        <w:rPr>
          <w:rFonts w:ascii="Cambria" w:hAnsi="Cambria"/>
          <w:b/>
          <w:sz w:val="22"/>
          <w:szCs w:val="22"/>
        </w:rPr>
        <w:t>20</w:t>
      </w:r>
    </w:p>
    <w:p w:rsidR="000B23A4" w:rsidRDefault="000B23A4" w:rsidP="006310A7">
      <w:pPr>
        <w:spacing w:before="120"/>
        <w:rPr>
          <w:rFonts w:ascii="Cambria" w:hAnsi="Cambria"/>
          <w:b/>
          <w:sz w:val="22"/>
          <w:szCs w:val="22"/>
        </w:rPr>
      </w:pPr>
    </w:p>
    <w:p w:rsidR="006310A7" w:rsidRPr="000D3AB5" w:rsidRDefault="006310A7" w:rsidP="006310A7">
      <w:pPr>
        <w:spacing w:before="120"/>
        <w:rPr>
          <w:rFonts w:ascii="Cambria" w:hAnsi="Cambria"/>
          <w:b/>
          <w:sz w:val="22"/>
          <w:szCs w:val="22"/>
        </w:rPr>
      </w:pPr>
      <w:r w:rsidRPr="000D3AB5">
        <w:rPr>
          <w:rFonts w:ascii="Cambria" w:hAnsi="Cambria"/>
          <w:b/>
          <w:sz w:val="22"/>
          <w:szCs w:val="22"/>
        </w:rPr>
        <w:t>Tryb postępowania: przetarg nieograniczony</w:t>
      </w:r>
    </w:p>
    <w:p w:rsidR="000B23A4" w:rsidRDefault="000B23A4" w:rsidP="006310A7">
      <w:pPr>
        <w:spacing w:before="120"/>
        <w:jc w:val="both"/>
        <w:rPr>
          <w:rFonts w:ascii="Cambria" w:hAnsi="Cambria"/>
          <w:b/>
          <w:sz w:val="22"/>
          <w:szCs w:val="22"/>
        </w:rPr>
      </w:pPr>
    </w:p>
    <w:p w:rsidR="006310A7" w:rsidRPr="000D3AB5" w:rsidRDefault="006310A7" w:rsidP="006310A7">
      <w:pPr>
        <w:spacing w:before="120"/>
        <w:jc w:val="both"/>
        <w:rPr>
          <w:rFonts w:ascii="Cambria" w:hAnsi="Cambria"/>
          <w:b/>
          <w:sz w:val="22"/>
          <w:szCs w:val="22"/>
        </w:rPr>
      </w:pPr>
      <w:r w:rsidRPr="000D3AB5">
        <w:rPr>
          <w:rFonts w:ascii="Cambria" w:hAnsi="Cambria"/>
          <w:b/>
          <w:sz w:val="22"/>
          <w:szCs w:val="22"/>
        </w:rPr>
        <w:t>Podstawa prawna</w:t>
      </w:r>
      <w:r w:rsidR="00F17A09">
        <w:rPr>
          <w:rFonts w:ascii="Cambria" w:hAnsi="Cambria"/>
          <w:b/>
          <w:sz w:val="22"/>
          <w:szCs w:val="22"/>
        </w:rPr>
        <w:t xml:space="preserve"> – art. 10 ust. 1 oraz art. 39-</w:t>
      </w:r>
      <w:r w:rsidRPr="000D3AB5">
        <w:rPr>
          <w:rFonts w:ascii="Cambria" w:hAnsi="Cambria"/>
          <w:b/>
          <w:sz w:val="22"/>
          <w:szCs w:val="22"/>
        </w:rPr>
        <w:t xml:space="preserve">46 ustawy z dnia 29 stycznia 2004 r. Prawo zamówień publicznych (tekst jedn.: Dz. U. z </w:t>
      </w:r>
      <w:r>
        <w:rPr>
          <w:rFonts w:ascii="Cambria" w:hAnsi="Cambria"/>
          <w:b/>
          <w:sz w:val="22"/>
          <w:szCs w:val="22"/>
        </w:rPr>
        <w:t>2019 r. poz. 1843</w:t>
      </w:r>
      <w:r w:rsidRPr="000D3AB5">
        <w:rPr>
          <w:rFonts w:ascii="Cambria" w:hAnsi="Cambria"/>
          <w:b/>
          <w:sz w:val="22"/>
          <w:szCs w:val="22"/>
        </w:rPr>
        <w:t xml:space="preserve">) </w:t>
      </w:r>
    </w:p>
    <w:p w:rsidR="006310A7" w:rsidRPr="000D3AB5" w:rsidRDefault="006310A7" w:rsidP="006310A7">
      <w:pPr>
        <w:spacing w:before="120"/>
        <w:rPr>
          <w:rFonts w:ascii="Cambria" w:hAnsi="Cambria"/>
          <w:b/>
          <w:sz w:val="22"/>
          <w:szCs w:val="22"/>
        </w:rPr>
      </w:pPr>
    </w:p>
    <w:p w:rsidR="006310A7" w:rsidRPr="000D3AB5" w:rsidRDefault="006310A7" w:rsidP="006310A7">
      <w:pPr>
        <w:spacing w:before="120"/>
        <w:rPr>
          <w:rFonts w:ascii="Cambria" w:hAnsi="Cambria"/>
          <w:b/>
          <w:sz w:val="22"/>
          <w:szCs w:val="22"/>
          <w:u w:val="single"/>
        </w:rPr>
      </w:pPr>
      <w:r w:rsidRPr="000D3AB5">
        <w:rPr>
          <w:rFonts w:ascii="Cambria" w:hAnsi="Cambria"/>
          <w:b/>
          <w:sz w:val="22"/>
          <w:szCs w:val="22"/>
          <w:u w:val="single"/>
        </w:rPr>
        <w:t>PRZEDMIOT ZAMÓWIENIA:</w:t>
      </w:r>
    </w:p>
    <w:p w:rsidR="006310A7" w:rsidRPr="0005287B" w:rsidRDefault="006310A7" w:rsidP="006310A7">
      <w:pPr>
        <w:spacing w:before="120"/>
        <w:rPr>
          <w:rFonts w:ascii="Cambria" w:hAnsi="Cambria"/>
          <w:b/>
          <w:szCs w:val="22"/>
          <w:u w:val="single"/>
        </w:rPr>
      </w:pPr>
    </w:p>
    <w:p w:rsidR="006310A7" w:rsidRPr="0005287B" w:rsidRDefault="006310A7" w:rsidP="006310A7">
      <w:pPr>
        <w:pBdr>
          <w:bottom w:val="single" w:sz="8" w:space="3" w:color="000000"/>
        </w:pBdr>
        <w:spacing w:before="120"/>
        <w:jc w:val="center"/>
        <w:rPr>
          <w:rFonts w:ascii="Cambria" w:hAnsi="Cambria" w:cs="Arial"/>
          <w:b/>
          <w:sz w:val="32"/>
          <w:szCs w:val="22"/>
        </w:rPr>
      </w:pPr>
      <w:r w:rsidRPr="0005287B">
        <w:rPr>
          <w:rFonts w:ascii="Cambria" w:hAnsi="Cambria" w:cs="Arial"/>
          <w:b/>
          <w:sz w:val="32"/>
          <w:szCs w:val="22"/>
        </w:rPr>
        <w:t xml:space="preserve">„Wykonywanie usług z zakresu gospodarki leśnej na terenie </w:t>
      </w:r>
      <w:r w:rsidRPr="0005287B">
        <w:rPr>
          <w:rFonts w:ascii="Cambria" w:hAnsi="Cambria" w:cs="Arial"/>
          <w:b/>
          <w:sz w:val="32"/>
          <w:szCs w:val="22"/>
        </w:rPr>
        <w:br/>
        <w:t>Nadleśnictwa Gołdap w roku 202</w:t>
      </w:r>
      <w:r>
        <w:rPr>
          <w:rFonts w:ascii="Cambria" w:hAnsi="Cambria" w:cs="Arial"/>
          <w:b/>
          <w:sz w:val="32"/>
          <w:szCs w:val="22"/>
        </w:rPr>
        <w:t>1</w:t>
      </w:r>
      <w:r w:rsidRPr="0005287B">
        <w:rPr>
          <w:rFonts w:ascii="Cambria" w:hAnsi="Cambria" w:cs="Arial"/>
          <w:b/>
          <w:sz w:val="32"/>
          <w:szCs w:val="22"/>
        </w:rPr>
        <w:t>”</w:t>
      </w:r>
    </w:p>
    <w:p w:rsidR="006310A7" w:rsidRPr="000D3AB5" w:rsidRDefault="006310A7" w:rsidP="006310A7">
      <w:pPr>
        <w:pBdr>
          <w:bottom w:val="single" w:sz="8" w:space="3" w:color="000000"/>
        </w:pBdr>
        <w:spacing w:before="120"/>
        <w:jc w:val="center"/>
        <w:rPr>
          <w:rFonts w:ascii="Cambria" w:hAnsi="Cambria" w:cs="Arial"/>
          <w:b/>
          <w:i/>
          <w:sz w:val="22"/>
          <w:szCs w:val="22"/>
        </w:rPr>
      </w:pPr>
    </w:p>
    <w:p w:rsidR="006310A7" w:rsidRPr="000D3AB5" w:rsidRDefault="006310A7" w:rsidP="006310A7">
      <w:pPr>
        <w:spacing w:before="120"/>
        <w:jc w:val="center"/>
        <w:rPr>
          <w:rFonts w:ascii="Cambria" w:hAnsi="Cambria"/>
          <w:sz w:val="22"/>
          <w:szCs w:val="22"/>
        </w:rPr>
      </w:pPr>
    </w:p>
    <w:p w:rsidR="006310A7" w:rsidRDefault="006310A7" w:rsidP="009C2923">
      <w:pPr>
        <w:spacing w:before="120"/>
        <w:ind w:right="-108"/>
        <w:rPr>
          <w:rFonts w:ascii="Cambria" w:hAnsi="Cambria"/>
          <w:b/>
          <w:sz w:val="22"/>
          <w:szCs w:val="22"/>
        </w:rPr>
      </w:pPr>
    </w:p>
    <w:p w:rsidR="006310A7" w:rsidRPr="000D3AB5" w:rsidRDefault="006310A7" w:rsidP="006310A7">
      <w:pPr>
        <w:spacing w:before="120"/>
        <w:ind w:left="33" w:right="-108"/>
        <w:rPr>
          <w:rFonts w:ascii="Cambria" w:hAnsi="Cambria"/>
          <w:b/>
          <w:sz w:val="22"/>
          <w:szCs w:val="22"/>
        </w:rPr>
      </w:pPr>
    </w:p>
    <w:p w:rsidR="006310A7" w:rsidRPr="000D3AB5" w:rsidRDefault="006310A7" w:rsidP="006310A7">
      <w:pPr>
        <w:spacing w:before="120"/>
        <w:ind w:left="33" w:right="-108"/>
        <w:rPr>
          <w:rFonts w:ascii="Cambria" w:hAnsi="Cambria"/>
          <w:b/>
          <w:sz w:val="22"/>
          <w:szCs w:val="22"/>
        </w:rPr>
      </w:pPr>
    </w:p>
    <w:p w:rsidR="006310A7" w:rsidRPr="000D3AB5" w:rsidRDefault="006310A7" w:rsidP="006310A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3AB5">
        <w:rPr>
          <w:rFonts w:ascii="Cambria" w:hAnsi="Cambria" w:cs="Arial"/>
          <w:b/>
          <w:sz w:val="22"/>
          <w:szCs w:val="22"/>
        </w:rPr>
        <w:t>Zamówienie realizowane ze środków własnych</w:t>
      </w:r>
    </w:p>
    <w:p w:rsidR="006310A7" w:rsidRPr="000D3AB5" w:rsidRDefault="006310A7" w:rsidP="006310A7">
      <w:pPr>
        <w:spacing w:before="120"/>
        <w:ind w:firstLine="2694"/>
        <w:rPr>
          <w:rFonts w:ascii="Cambria" w:hAnsi="Cambria"/>
          <w:b/>
          <w:sz w:val="22"/>
          <w:szCs w:val="22"/>
        </w:rPr>
      </w:pPr>
    </w:p>
    <w:p w:rsidR="006310A7" w:rsidRPr="000D3AB5" w:rsidRDefault="006310A7" w:rsidP="006310A7">
      <w:pPr>
        <w:spacing w:before="120"/>
        <w:jc w:val="both"/>
        <w:rPr>
          <w:rFonts w:ascii="Cambria" w:hAnsi="Cambria"/>
          <w:b/>
          <w:sz w:val="22"/>
          <w:szCs w:val="22"/>
        </w:rPr>
      </w:pPr>
      <w:r w:rsidRPr="000D3AB5">
        <w:rPr>
          <w:rFonts w:ascii="Cambria" w:hAnsi="Cambria"/>
          <w:b/>
          <w:sz w:val="22"/>
          <w:szCs w:val="22"/>
        </w:rPr>
        <w:t>Opracował:</w:t>
      </w:r>
      <w:r w:rsidRPr="00DC3ED6">
        <w:rPr>
          <w:rFonts w:ascii="Cambria" w:hAnsi="Cambria"/>
          <w:b/>
          <w:color w:val="000000"/>
          <w:sz w:val="24"/>
          <w:szCs w:val="22"/>
        </w:rPr>
        <w:t xml:space="preserve"> </w:t>
      </w:r>
      <w:r>
        <w:rPr>
          <w:rFonts w:ascii="Cambria" w:hAnsi="Cambria"/>
          <w:b/>
          <w:color w:val="000000"/>
          <w:sz w:val="24"/>
          <w:szCs w:val="22"/>
        </w:rPr>
        <w:t xml:space="preserve">Daniel Jejer, </w:t>
      </w:r>
      <w:r w:rsidR="009C2923">
        <w:rPr>
          <w:rFonts w:ascii="Cambria" w:hAnsi="Cambria"/>
          <w:b/>
          <w:color w:val="000000"/>
          <w:sz w:val="24"/>
          <w:szCs w:val="22"/>
        </w:rPr>
        <w:t xml:space="preserve">Milena Orłowska, </w:t>
      </w:r>
      <w:r w:rsidRPr="00DC3ED6">
        <w:rPr>
          <w:rFonts w:ascii="Cambria" w:hAnsi="Cambria"/>
          <w:b/>
          <w:color w:val="000000"/>
          <w:sz w:val="24"/>
          <w:szCs w:val="22"/>
        </w:rPr>
        <w:t>Remigiusz Karpiński</w:t>
      </w:r>
      <w:r w:rsidR="009C2923">
        <w:rPr>
          <w:rFonts w:ascii="Cambria" w:hAnsi="Cambria"/>
          <w:b/>
          <w:color w:val="000000"/>
          <w:sz w:val="24"/>
          <w:szCs w:val="22"/>
        </w:rPr>
        <w:t>, Mariusz Wasilewski</w:t>
      </w:r>
    </w:p>
    <w:p w:rsidR="006310A7" w:rsidRDefault="006310A7" w:rsidP="006310A7">
      <w:pPr>
        <w:spacing w:before="120"/>
        <w:rPr>
          <w:rFonts w:ascii="Cambria" w:hAnsi="Cambria"/>
          <w:b/>
          <w:sz w:val="22"/>
          <w:szCs w:val="22"/>
        </w:rPr>
      </w:pPr>
    </w:p>
    <w:p w:rsidR="009C2923" w:rsidRDefault="009C2923" w:rsidP="006310A7">
      <w:pPr>
        <w:spacing w:before="120"/>
        <w:rPr>
          <w:rFonts w:ascii="Cambria" w:hAnsi="Cambria"/>
          <w:b/>
          <w:sz w:val="22"/>
          <w:szCs w:val="22"/>
        </w:rPr>
      </w:pPr>
    </w:p>
    <w:p w:rsidR="009C2923" w:rsidRDefault="006310A7" w:rsidP="009C2923">
      <w:pPr>
        <w:spacing w:before="120"/>
        <w:jc w:val="right"/>
        <w:rPr>
          <w:rFonts w:ascii="Cambria" w:hAnsi="Cambria"/>
          <w:b/>
          <w:sz w:val="22"/>
          <w:szCs w:val="22"/>
        </w:rPr>
      </w:pPr>
      <w:r w:rsidRPr="000D3AB5">
        <w:rPr>
          <w:rFonts w:ascii="Cambria" w:hAnsi="Cambria"/>
          <w:b/>
          <w:sz w:val="22"/>
          <w:szCs w:val="22"/>
        </w:rPr>
        <w:t>Zatwierdz</w:t>
      </w:r>
      <w:r w:rsidR="009C2923">
        <w:rPr>
          <w:rFonts w:ascii="Cambria" w:hAnsi="Cambria"/>
          <w:b/>
          <w:sz w:val="22"/>
          <w:szCs w:val="22"/>
        </w:rPr>
        <w:t>ił</w:t>
      </w:r>
      <w:r w:rsidRPr="000D3AB5">
        <w:rPr>
          <w:rFonts w:ascii="Cambria" w:hAnsi="Cambria"/>
          <w:b/>
          <w:sz w:val="22"/>
          <w:szCs w:val="22"/>
        </w:rPr>
        <w:t>:</w:t>
      </w:r>
    </w:p>
    <w:p w:rsidR="006310A7" w:rsidRDefault="006310A7" w:rsidP="009C2923">
      <w:pPr>
        <w:spacing w:before="120"/>
        <w:jc w:val="right"/>
        <w:rPr>
          <w:rFonts w:ascii="Cambria" w:hAnsi="Cambria"/>
          <w:b/>
          <w:sz w:val="22"/>
          <w:szCs w:val="22"/>
        </w:rPr>
      </w:pPr>
      <w:r w:rsidRPr="000D3AB5">
        <w:rPr>
          <w:rFonts w:ascii="Cambria" w:hAnsi="Cambria"/>
          <w:b/>
          <w:sz w:val="22"/>
          <w:szCs w:val="22"/>
        </w:rPr>
        <w:tab/>
      </w:r>
      <w:r w:rsidR="009C2923">
        <w:rPr>
          <w:rFonts w:ascii="Cambria" w:hAnsi="Cambria"/>
          <w:b/>
          <w:sz w:val="22"/>
          <w:szCs w:val="22"/>
        </w:rPr>
        <w:t>Tomasz Waraksa – zastępca Nadleśniczego</w:t>
      </w:r>
    </w:p>
    <w:p w:rsidR="009C2923" w:rsidRDefault="009C2923" w:rsidP="006310A7">
      <w:pPr>
        <w:spacing w:before="120"/>
        <w:rPr>
          <w:rFonts w:ascii="Cambria" w:hAnsi="Cambria"/>
          <w:b/>
          <w:sz w:val="22"/>
          <w:szCs w:val="22"/>
        </w:rPr>
      </w:pPr>
    </w:p>
    <w:p w:rsidR="009C2923" w:rsidRDefault="009C2923" w:rsidP="006310A7">
      <w:pPr>
        <w:spacing w:before="120"/>
        <w:rPr>
          <w:rFonts w:ascii="Cambria" w:hAnsi="Cambria"/>
          <w:b/>
          <w:sz w:val="22"/>
          <w:szCs w:val="22"/>
        </w:rPr>
      </w:pPr>
    </w:p>
    <w:p w:rsidR="009C2923" w:rsidRPr="000D3AB5" w:rsidRDefault="009C2923" w:rsidP="009C2923">
      <w:pPr>
        <w:spacing w:before="120"/>
        <w:jc w:val="center"/>
        <w:rPr>
          <w:rFonts w:ascii="Cambria" w:hAnsi="Cambria"/>
          <w:b/>
          <w:sz w:val="22"/>
          <w:szCs w:val="22"/>
        </w:rPr>
      </w:pPr>
      <w:r>
        <w:rPr>
          <w:rFonts w:ascii="Cambria" w:hAnsi="Cambria"/>
          <w:b/>
          <w:sz w:val="22"/>
          <w:szCs w:val="22"/>
        </w:rPr>
        <w:t>Gołdap 16.10.2020 r.</w:t>
      </w:r>
    </w:p>
    <w:p w:rsidR="00ED7D55" w:rsidRDefault="006310A7" w:rsidP="006310A7">
      <w:pPr>
        <w:spacing w:before="120"/>
        <w:jc w:val="center"/>
        <w:rPr>
          <w:rFonts w:ascii="Cambria" w:hAnsi="Cambria"/>
          <w:b/>
          <w:bCs/>
          <w:sz w:val="22"/>
          <w:szCs w:val="22"/>
        </w:rPr>
      </w:pPr>
      <w:r w:rsidRPr="00F17A09">
        <w:rPr>
          <w:rFonts w:ascii="Cambria" w:hAnsi="Cambria"/>
        </w:rPr>
        <w:br w:type="page"/>
      </w:r>
      <w:bookmarkStart w:id="1" w:name="_Toc22803582"/>
      <w:r w:rsidR="00ED7D55" w:rsidRPr="00F536EA">
        <w:rPr>
          <w:rFonts w:ascii="Cambria" w:hAnsi="Cambria"/>
          <w:b/>
          <w:bCs/>
          <w:sz w:val="36"/>
          <w:szCs w:val="22"/>
        </w:rPr>
        <w:lastRenderedPageBreak/>
        <w:t>SPECYFIKACJA ISTOTNYCH WARUNKÓW ZAMÓWIENIA</w:t>
      </w:r>
      <w:bookmarkEnd w:id="1"/>
    </w:p>
    <w:p w:rsidR="00ED7D55" w:rsidRDefault="00B903D6" w:rsidP="00BD4B9F">
      <w:pPr>
        <w:pStyle w:val="Nagwek1"/>
        <w:rPr>
          <w:rFonts w:ascii="Cambria" w:hAnsi="Cambria" w:cs="Arial"/>
          <w:b/>
          <w:sz w:val="22"/>
          <w:szCs w:val="22"/>
        </w:rPr>
      </w:pPr>
      <w:bookmarkStart w:id="2" w:name="_Toc52886342"/>
      <w:r>
        <w:t xml:space="preserve">1. </w:t>
      </w:r>
      <w:r w:rsidRPr="00047031">
        <w:t>NAZWA I ADRES ZAMAWIAJĄCEGO</w:t>
      </w:r>
      <w:bookmarkEnd w:id="2"/>
    </w:p>
    <w:p w:rsidR="006310A7" w:rsidRPr="000D3AB5" w:rsidRDefault="006310A7" w:rsidP="006310A7">
      <w:pPr>
        <w:spacing w:before="120"/>
        <w:jc w:val="both"/>
        <w:rPr>
          <w:rFonts w:ascii="Cambria" w:hAnsi="Cambria" w:cs="Arial"/>
          <w:b/>
          <w:sz w:val="22"/>
          <w:szCs w:val="22"/>
        </w:rPr>
      </w:pPr>
      <w:bookmarkStart w:id="3" w:name="_Toc498327668"/>
      <w:r w:rsidRPr="000D3AB5">
        <w:rPr>
          <w:rFonts w:ascii="Cambria" w:hAnsi="Cambria" w:cs="Arial"/>
          <w:b/>
          <w:sz w:val="22"/>
          <w:szCs w:val="22"/>
        </w:rPr>
        <w:t>S</w:t>
      </w:r>
      <w:bookmarkEnd w:id="3"/>
      <w:r w:rsidRPr="000D3AB5">
        <w:rPr>
          <w:rFonts w:ascii="Cambria" w:hAnsi="Cambria" w:cs="Arial"/>
          <w:b/>
          <w:sz w:val="22"/>
          <w:szCs w:val="22"/>
        </w:rPr>
        <w:t xml:space="preserve">karb Państwa </w:t>
      </w:r>
      <w:r w:rsidR="00F17A09">
        <w:rPr>
          <w:rFonts w:ascii="Cambria" w:hAnsi="Cambria" w:cs="Arial"/>
          <w:b/>
          <w:sz w:val="22"/>
          <w:szCs w:val="22"/>
        </w:rPr>
        <w:t>–</w:t>
      </w:r>
      <w:r w:rsidRPr="000D3AB5">
        <w:rPr>
          <w:rFonts w:ascii="Cambria" w:hAnsi="Cambria" w:cs="Arial"/>
          <w:b/>
          <w:sz w:val="22"/>
          <w:szCs w:val="22"/>
        </w:rPr>
        <w:t xml:space="preserve"> Państwowe Gospodarstwo Leśne Lasy Państwowe Nadleśnictwo </w:t>
      </w:r>
      <w:r>
        <w:rPr>
          <w:rFonts w:ascii="Cambria" w:hAnsi="Cambria" w:cs="Arial"/>
          <w:b/>
          <w:sz w:val="22"/>
          <w:szCs w:val="22"/>
        </w:rPr>
        <w:t>Gołdap</w:t>
      </w:r>
    </w:p>
    <w:p w:rsidR="006310A7" w:rsidRPr="000D3AB5" w:rsidRDefault="006310A7" w:rsidP="006310A7">
      <w:pPr>
        <w:spacing w:before="120"/>
        <w:jc w:val="both"/>
        <w:rPr>
          <w:rFonts w:ascii="Cambria" w:hAnsi="Cambria" w:cs="Arial"/>
          <w:b/>
          <w:sz w:val="22"/>
          <w:szCs w:val="22"/>
        </w:rPr>
      </w:pPr>
      <w:r w:rsidRPr="00191573">
        <w:rPr>
          <w:rFonts w:ascii="Cambria" w:hAnsi="Cambria" w:cs="Arial"/>
          <w:sz w:val="22"/>
          <w:szCs w:val="22"/>
        </w:rPr>
        <w:t>reprezentowane przez</w:t>
      </w:r>
      <w:r w:rsidR="009E5D9E">
        <w:rPr>
          <w:rFonts w:ascii="Cambria" w:hAnsi="Cambria" w:cs="Arial"/>
          <w:sz w:val="22"/>
          <w:szCs w:val="22"/>
        </w:rPr>
        <w:t xml:space="preserve"> </w:t>
      </w:r>
      <w:r w:rsidR="007949EE">
        <w:rPr>
          <w:rFonts w:ascii="Cambria" w:hAnsi="Cambria" w:cs="Arial"/>
          <w:b/>
          <w:sz w:val="22"/>
          <w:szCs w:val="22"/>
        </w:rPr>
        <w:t>Daniela Chochulskiego</w:t>
      </w:r>
      <w:r w:rsidRPr="000D3AB5">
        <w:rPr>
          <w:rFonts w:ascii="Cambria" w:hAnsi="Cambria" w:cs="Arial"/>
          <w:b/>
          <w:sz w:val="22"/>
          <w:szCs w:val="22"/>
        </w:rPr>
        <w:t>– Nadleśniczego</w:t>
      </w:r>
    </w:p>
    <w:p w:rsidR="006310A7" w:rsidRPr="000D3AB5" w:rsidRDefault="006310A7" w:rsidP="006310A7">
      <w:pPr>
        <w:spacing w:before="120"/>
        <w:jc w:val="both"/>
        <w:rPr>
          <w:rFonts w:ascii="Cambria" w:hAnsi="Cambria" w:cs="Arial"/>
          <w:b/>
          <w:sz w:val="22"/>
          <w:szCs w:val="22"/>
        </w:rPr>
      </w:pPr>
      <w:r w:rsidRPr="000D3AB5">
        <w:rPr>
          <w:rFonts w:ascii="Cambria" w:hAnsi="Cambria" w:cs="Arial"/>
          <w:b/>
          <w:sz w:val="22"/>
          <w:szCs w:val="22"/>
        </w:rPr>
        <w:t xml:space="preserve">siedziba Nadleśnictwa: </w:t>
      </w:r>
    </w:p>
    <w:p w:rsidR="006310A7" w:rsidRPr="00CD06A2" w:rsidRDefault="006310A7" w:rsidP="006310A7">
      <w:pPr>
        <w:spacing w:before="120"/>
        <w:jc w:val="both"/>
        <w:rPr>
          <w:rFonts w:ascii="Cambria" w:hAnsi="Cambria" w:cs="Arial"/>
          <w:sz w:val="22"/>
          <w:szCs w:val="22"/>
        </w:rPr>
      </w:pPr>
      <w:r w:rsidRPr="00CD06A2">
        <w:rPr>
          <w:rFonts w:ascii="Cambria" w:hAnsi="Cambria" w:cs="Arial"/>
          <w:b/>
          <w:color w:val="000000"/>
          <w:sz w:val="22"/>
          <w:szCs w:val="22"/>
        </w:rPr>
        <w:t xml:space="preserve">ul. 1 Maja 33, </w:t>
      </w:r>
      <w:r w:rsidRPr="00CD06A2">
        <w:rPr>
          <w:rFonts w:ascii="Cambria" w:hAnsi="Cambria" w:cs="Arial"/>
          <w:sz w:val="22"/>
          <w:szCs w:val="22"/>
        </w:rPr>
        <w:t xml:space="preserve">19 </w:t>
      </w:r>
      <w:r w:rsidR="00F17A09">
        <w:rPr>
          <w:rFonts w:ascii="Cambria" w:hAnsi="Cambria" w:cs="Arial"/>
          <w:sz w:val="22"/>
          <w:szCs w:val="22"/>
        </w:rPr>
        <w:t>–</w:t>
      </w:r>
      <w:r w:rsidRPr="00CD06A2">
        <w:rPr>
          <w:rFonts w:ascii="Cambria" w:hAnsi="Cambria" w:cs="Arial"/>
          <w:sz w:val="22"/>
          <w:szCs w:val="22"/>
        </w:rPr>
        <w:t xml:space="preserve"> 500Gołdap</w:t>
      </w:r>
    </w:p>
    <w:p w:rsidR="006310A7" w:rsidRPr="00CD06A2" w:rsidRDefault="006310A7" w:rsidP="006310A7">
      <w:pPr>
        <w:spacing w:before="120"/>
        <w:jc w:val="both"/>
        <w:rPr>
          <w:rFonts w:ascii="Cambria" w:hAnsi="Cambria" w:cs="Arial"/>
          <w:sz w:val="22"/>
          <w:szCs w:val="22"/>
        </w:rPr>
      </w:pPr>
      <w:r w:rsidRPr="00CD06A2">
        <w:rPr>
          <w:rFonts w:ascii="Cambria" w:hAnsi="Cambria" w:cs="Arial"/>
          <w:sz w:val="22"/>
          <w:szCs w:val="22"/>
        </w:rPr>
        <w:t>tel. 87 615 00 48,fax 87 615 14 21</w:t>
      </w:r>
    </w:p>
    <w:p w:rsidR="006310A7" w:rsidRPr="002D41A4" w:rsidRDefault="006310A7" w:rsidP="006310A7">
      <w:pPr>
        <w:spacing w:before="120"/>
        <w:jc w:val="both"/>
        <w:rPr>
          <w:rFonts w:ascii="Cambria" w:hAnsi="Cambria" w:cs="Arial"/>
          <w:sz w:val="22"/>
          <w:szCs w:val="22"/>
          <w:lang w:val="de-DE"/>
        </w:rPr>
      </w:pPr>
      <w:r w:rsidRPr="002D41A4">
        <w:rPr>
          <w:rFonts w:ascii="Cambria" w:hAnsi="Cambria" w:cs="Arial"/>
          <w:sz w:val="22"/>
          <w:szCs w:val="22"/>
          <w:lang w:val="de-DE"/>
        </w:rPr>
        <w:t xml:space="preserve">e-mail: </w:t>
      </w:r>
      <w:r w:rsidRPr="002D41A4">
        <w:rPr>
          <w:rFonts w:ascii="Cambria" w:hAnsi="Cambria" w:cs="Arial"/>
          <w:i/>
          <w:sz w:val="22"/>
          <w:szCs w:val="22"/>
          <w:lang w:val="de-DE"/>
        </w:rPr>
        <w:t>goldap@bialystok.lasy.gov.pl</w:t>
      </w:r>
    </w:p>
    <w:p w:rsidR="006310A7" w:rsidRDefault="006310A7" w:rsidP="006310A7">
      <w:pPr>
        <w:spacing w:before="120"/>
        <w:jc w:val="both"/>
        <w:rPr>
          <w:rFonts w:ascii="Cambria" w:hAnsi="Cambria" w:cs="Arial"/>
          <w:sz w:val="22"/>
          <w:szCs w:val="22"/>
        </w:rPr>
      </w:pPr>
      <w:r w:rsidRPr="001F3E52">
        <w:rPr>
          <w:rFonts w:ascii="Cambria" w:hAnsi="Cambria" w:cs="Arial"/>
          <w:sz w:val="22"/>
          <w:szCs w:val="22"/>
        </w:rPr>
        <w:t>strona internetowa zamawiającego:</w:t>
      </w:r>
      <w:r w:rsidR="009E5D9E">
        <w:rPr>
          <w:rFonts w:ascii="Cambria" w:hAnsi="Cambria" w:cs="Arial"/>
          <w:sz w:val="22"/>
          <w:szCs w:val="22"/>
        </w:rPr>
        <w:t xml:space="preserve"> </w:t>
      </w:r>
      <w:r w:rsidRPr="00A33B16">
        <w:rPr>
          <w:rFonts w:ascii="Cambria" w:hAnsi="Cambria" w:cs="Arial"/>
          <w:i/>
          <w:sz w:val="22"/>
          <w:szCs w:val="22"/>
        </w:rPr>
        <w:t>goldap.bialystok.lasy.gov.pl</w:t>
      </w:r>
    </w:p>
    <w:p w:rsidR="006310A7" w:rsidRPr="00A404EE" w:rsidRDefault="006310A7" w:rsidP="006310A7">
      <w:pPr>
        <w:spacing w:before="120"/>
        <w:jc w:val="both"/>
        <w:rPr>
          <w:rFonts w:ascii="Cambria" w:hAnsi="Cambria" w:cs="Arial"/>
          <w:sz w:val="22"/>
          <w:szCs w:val="22"/>
        </w:rPr>
      </w:pPr>
      <w:r>
        <w:rPr>
          <w:rFonts w:ascii="Cambria" w:hAnsi="Cambria"/>
          <w:sz w:val="22"/>
          <w:szCs w:val="22"/>
        </w:rPr>
        <w:t xml:space="preserve">dedykowana platforma </w:t>
      </w:r>
      <w:r w:rsidRPr="00C70697">
        <w:rPr>
          <w:rFonts w:ascii="Cambria" w:hAnsi="Cambria"/>
          <w:sz w:val="22"/>
          <w:szCs w:val="22"/>
        </w:rPr>
        <w:t xml:space="preserve">zakupowa do obsługi komunikacji w formie elektronicznej pomiędzy Zamawiającym a wykonawcami oraz składania ofert: </w:t>
      </w:r>
      <w:hyperlink r:id="rId9" w:history="1">
        <w:r w:rsidRPr="00D13145">
          <w:rPr>
            <w:rStyle w:val="Hipercze"/>
            <w:rFonts w:ascii="Cambria" w:hAnsi="Cambria"/>
            <w:sz w:val="22"/>
            <w:szCs w:val="22"/>
          </w:rPr>
          <w:t>https://platformazakupowa.pl/pn/lasy_goldap</w:t>
        </w:r>
      </w:hyperlink>
    </w:p>
    <w:p w:rsidR="006310A7" w:rsidRPr="00191573" w:rsidRDefault="006310A7" w:rsidP="006310A7">
      <w:pPr>
        <w:spacing w:before="120"/>
        <w:jc w:val="both"/>
        <w:rPr>
          <w:rFonts w:ascii="Cambria" w:hAnsi="Cambria" w:cs="Arial"/>
          <w:sz w:val="6"/>
          <w:szCs w:val="22"/>
        </w:rPr>
      </w:pPr>
    </w:p>
    <w:p w:rsidR="006310A7" w:rsidRPr="000D3AB5" w:rsidRDefault="006310A7" w:rsidP="006310A7">
      <w:pPr>
        <w:spacing w:before="120"/>
        <w:jc w:val="both"/>
        <w:rPr>
          <w:rFonts w:ascii="Cambria" w:hAnsi="Cambria" w:cs="Arial"/>
          <w:sz w:val="22"/>
          <w:szCs w:val="22"/>
        </w:rPr>
      </w:pPr>
      <w:r w:rsidRPr="000D3AB5">
        <w:rPr>
          <w:rFonts w:ascii="Cambria" w:hAnsi="Cambria" w:cs="Arial"/>
          <w:sz w:val="22"/>
          <w:szCs w:val="22"/>
        </w:rPr>
        <w:t>(dalej „Zamawiający”) zaprasza do udziału w postępowaniu o udzielenie zamówienia publicznego prowadzonym w trybie przetargu nieograniczonego zgodnie z wymaganiami określonymi w niniejszej specyfikacji istotnych warunków zamówienia (dalej „SIWZ”).</w:t>
      </w:r>
    </w:p>
    <w:p w:rsidR="00ED7D55" w:rsidRDefault="00B903D6" w:rsidP="00BD4B9F">
      <w:pPr>
        <w:pStyle w:val="Nagwek1"/>
        <w:rPr>
          <w:rFonts w:ascii="Cambria" w:hAnsi="Cambria" w:cs="Arial"/>
          <w:sz w:val="22"/>
          <w:szCs w:val="22"/>
        </w:rPr>
      </w:pPr>
      <w:bookmarkStart w:id="4" w:name="_Toc52886343"/>
      <w:r>
        <w:t>2. TRYB UDZIELANIA ZAMÓWIENIA</w:t>
      </w:r>
      <w:bookmarkEnd w:id="4"/>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2</w:t>
      </w:r>
      <w:r w:rsidR="002E2264">
        <w:rPr>
          <w:rFonts w:ascii="Cambria" w:hAnsi="Cambria" w:cs="Arial"/>
          <w:b/>
          <w:sz w:val="22"/>
          <w:szCs w:val="22"/>
        </w:rPr>
        <w:t xml:space="preserve">.1. </w:t>
      </w:r>
      <w:r>
        <w:rPr>
          <w:rFonts w:ascii="Cambria" w:hAnsi="Cambria" w:cs="Arial"/>
          <w:sz w:val="22"/>
          <w:szCs w:val="22"/>
        </w:rPr>
        <w:t>Postępowanie prowadzone jest w trybie przetargu nieograniczonego na podstawie art. 10 ust. 1 oraz art. 39 – 46 ustawy z dnia 29 stycznia 2004 r. Prawo zamówień publicznych (tekst jedn.: Dz. U. z 2019 r. poz. 1843 z późn. zm. – „PZP”) oraz aktów wykonawczych do PZP.</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2</w:t>
      </w:r>
      <w:r w:rsidR="00E06191">
        <w:rPr>
          <w:rFonts w:ascii="Cambria" w:hAnsi="Cambria" w:cs="Arial"/>
          <w:b/>
          <w:sz w:val="22"/>
          <w:szCs w:val="22"/>
        </w:rPr>
        <w:t xml:space="preserve">.2. </w:t>
      </w:r>
      <w:r>
        <w:rPr>
          <w:rFonts w:ascii="Cambria" w:hAnsi="Cambria" w:cs="Arial"/>
          <w:sz w:val="22"/>
          <w:szCs w:val="22"/>
        </w:rPr>
        <w:t xml:space="preserve">Postępowanie jest prowadzone zgodnie z zasadami przewidzianymi dla zamówień </w:t>
      </w:r>
      <w:r>
        <w:rPr>
          <w:rFonts w:ascii="Cambria" w:hAnsi="Cambria" w:cs="Arial"/>
          <w:sz w:val="22"/>
          <w:szCs w:val="22"/>
        </w:rPr>
        <w:br/>
        <w:t xml:space="preserve">o wartości równej lub wyższej niż kwoty określone w przepisach wydanych na podstawie art. 11 ust. 8 PZP. </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2</w:t>
      </w:r>
      <w:r w:rsidR="00E06191">
        <w:rPr>
          <w:rFonts w:ascii="Cambria" w:hAnsi="Cambria" w:cs="Arial"/>
          <w:b/>
          <w:sz w:val="22"/>
          <w:szCs w:val="22"/>
        </w:rPr>
        <w:t xml:space="preserve">.3. </w:t>
      </w:r>
      <w:r>
        <w:rPr>
          <w:rFonts w:ascii="Cambria" w:hAnsi="Cambria" w:cs="Arial"/>
          <w:sz w:val="22"/>
          <w:szCs w:val="22"/>
        </w:rPr>
        <w:t>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w:t>
      </w:r>
    </w:p>
    <w:p w:rsidR="00ED7D55" w:rsidRDefault="00B903D6" w:rsidP="00BD4B9F">
      <w:pPr>
        <w:pStyle w:val="Nagwek1"/>
        <w:rPr>
          <w:rFonts w:ascii="Cambria" w:hAnsi="Cambria" w:cs="Arial"/>
          <w:sz w:val="22"/>
          <w:szCs w:val="22"/>
        </w:rPr>
      </w:pPr>
      <w:bookmarkStart w:id="5" w:name="_Toc52886344"/>
      <w:r>
        <w:t>3. OPIS PRZEDMIOTU ZAMÓWIENIA</w:t>
      </w:r>
      <w:bookmarkEnd w:id="5"/>
    </w:p>
    <w:p w:rsidR="00ED7D55" w:rsidRDefault="00ED7D55" w:rsidP="0080745F">
      <w:pPr>
        <w:numPr>
          <w:ilvl w:val="1"/>
          <w:numId w:val="5"/>
        </w:numPr>
        <w:spacing w:before="120"/>
        <w:ind w:left="426" w:hanging="426"/>
        <w:rPr>
          <w:rFonts w:ascii="Cambria" w:hAnsi="Cambria" w:cs="Arial"/>
          <w:bCs/>
          <w:sz w:val="22"/>
          <w:szCs w:val="22"/>
        </w:rPr>
      </w:pPr>
      <w:r>
        <w:rPr>
          <w:rFonts w:ascii="Cambria" w:hAnsi="Cambria" w:cs="Arial"/>
          <w:bCs/>
          <w:sz w:val="22"/>
          <w:szCs w:val="22"/>
        </w:rPr>
        <w:t>Zakres rzeczowy przedmiotu zamówienia</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1)</w:t>
      </w:r>
      <w:r w:rsidR="009A4876">
        <w:rPr>
          <w:rFonts w:ascii="Cambria" w:hAnsi="Cambria" w:cs="Arial"/>
          <w:sz w:val="22"/>
          <w:szCs w:val="22"/>
        </w:rPr>
        <w:t xml:space="preserve"> </w:t>
      </w:r>
      <w:r>
        <w:rPr>
          <w:rFonts w:ascii="Cambria" w:hAnsi="Cambria" w:cs="Arial"/>
          <w:sz w:val="22"/>
          <w:szCs w:val="22"/>
        </w:rPr>
        <w:t>Przedmiotem zamówienia są usługi z zakresu gospodarki leśnej zgodnie z określeniem w art. 6 ust. 1 pkt. 1 ustawy z dnia 28 września 1991 r. o lasach (tekst jedn.: Dz.</w:t>
      </w:r>
      <w:r w:rsidR="00342D40">
        <w:rPr>
          <w:rFonts w:ascii="Cambria" w:hAnsi="Cambria" w:cs="Arial"/>
          <w:sz w:val="22"/>
          <w:szCs w:val="22"/>
        </w:rPr>
        <w:t xml:space="preserve"> U. z 2020 r., poz. 1463</w:t>
      </w:r>
      <w:r>
        <w:rPr>
          <w:rFonts w:ascii="Cambria" w:hAnsi="Cambria" w:cs="Arial"/>
          <w:sz w:val="22"/>
          <w:szCs w:val="22"/>
        </w:rPr>
        <w:t xml:space="preserve">. – „Ustawa o lasach”) obejmujące prace z zakresu hodowli i ochrony lasu, ochrony przeciwpożarowej, pozyskania i zrywki drewna oraz </w:t>
      </w:r>
      <w:r w:rsidR="00DC3ED6" w:rsidRPr="00651583">
        <w:rPr>
          <w:rFonts w:ascii="Cambria" w:hAnsi="Cambria" w:cs="Arial"/>
          <w:sz w:val="22"/>
          <w:szCs w:val="22"/>
        </w:rPr>
        <w:t>gospod</w:t>
      </w:r>
      <w:r w:rsidR="005945ED">
        <w:rPr>
          <w:rFonts w:ascii="Cambria" w:hAnsi="Cambria" w:cs="Arial"/>
          <w:sz w:val="22"/>
          <w:szCs w:val="22"/>
        </w:rPr>
        <w:t>arki łąkowo-rolnej i łowieckiej</w:t>
      </w:r>
      <w:r w:rsidR="00750438" w:rsidRPr="000D3AB5">
        <w:rPr>
          <w:rFonts w:ascii="Cambria" w:hAnsi="Cambria" w:cs="Arial"/>
          <w:sz w:val="22"/>
          <w:szCs w:val="22"/>
        </w:rPr>
        <w:t>,</w:t>
      </w:r>
      <w:r>
        <w:rPr>
          <w:rFonts w:ascii="Cambria" w:hAnsi="Cambria" w:cs="Arial"/>
          <w:sz w:val="22"/>
          <w:szCs w:val="22"/>
        </w:rPr>
        <w:t xml:space="preserve"> do wykonania na terenie Nadleśnictwa </w:t>
      </w:r>
      <w:r w:rsidR="00A33B16">
        <w:rPr>
          <w:rFonts w:ascii="Cambria" w:hAnsi="Cambria" w:cs="Arial"/>
          <w:sz w:val="22"/>
          <w:szCs w:val="22"/>
        </w:rPr>
        <w:t>Gołdap</w:t>
      </w:r>
      <w:r>
        <w:rPr>
          <w:rFonts w:ascii="Cambria" w:hAnsi="Cambria" w:cs="Arial"/>
          <w:sz w:val="22"/>
          <w:szCs w:val="22"/>
        </w:rPr>
        <w:t xml:space="preserve"> w roku </w:t>
      </w:r>
      <w:r w:rsidR="007949EE">
        <w:rPr>
          <w:rFonts w:ascii="Cambria" w:hAnsi="Cambria" w:cs="Arial"/>
          <w:sz w:val="22"/>
          <w:szCs w:val="22"/>
        </w:rPr>
        <w:t>2021</w:t>
      </w:r>
      <w:r w:rsidR="008C6D34">
        <w:rPr>
          <w:rFonts w:ascii="Cambria" w:hAnsi="Cambria" w:cs="Arial"/>
          <w:sz w:val="22"/>
          <w:szCs w:val="22"/>
        </w:rPr>
        <w:t>.</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2)</w:t>
      </w:r>
      <w:r w:rsidR="009A4876">
        <w:rPr>
          <w:rFonts w:ascii="Cambria" w:hAnsi="Cambria" w:cs="Arial"/>
          <w:sz w:val="22"/>
          <w:szCs w:val="22"/>
        </w:rPr>
        <w:t xml:space="preserve"> </w:t>
      </w:r>
      <w:r>
        <w:rPr>
          <w:rFonts w:ascii="Cambria" w:hAnsi="Cambria" w:cs="Arial"/>
          <w:sz w:val="22"/>
          <w:szCs w:val="22"/>
        </w:rPr>
        <w:t xml:space="preserve">Zakres rzeczowy przedmiotu zamówienia obejmuje sumaryczne ilości prac </w:t>
      </w:r>
      <w:r>
        <w:rPr>
          <w:rFonts w:ascii="Cambria" w:hAnsi="Cambria" w:cs="Arial"/>
          <w:sz w:val="22"/>
          <w:szCs w:val="22"/>
        </w:rPr>
        <w:br/>
        <w:t xml:space="preserve">z zakresu hodowli i ochrony lasu, ochrony przeciwpożarowej, pozyskania i zrywki drewna oraz </w:t>
      </w:r>
      <w:r w:rsidR="00DC3ED6" w:rsidRPr="00651583">
        <w:rPr>
          <w:rFonts w:ascii="Cambria" w:hAnsi="Cambria" w:cs="Arial"/>
          <w:sz w:val="22"/>
          <w:szCs w:val="22"/>
        </w:rPr>
        <w:t>gospodarki łąkowo-rolnej i łowieckiej</w:t>
      </w:r>
      <w:r w:rsidR="0059459A">
        <w:rPr>
          <w:rFonts w:ascii="Cambria" w:hAnsi="Cambria" w:cs="Arial"/>
          <w:sz w:val="22"/>
          <w:szCs w:val="22"/>
        </w:rPr>
        <w:t>, oraz projektu pn. „Kompleksowa ochrona żubra w Polsce”</w:t>
      </w:r>
      <w:r>
        <w:rPr>
          <w:rFonts w:ascii="Cambria" w:hAnsi="Cambria" w:cs="Arial"/>
          <w:sz w:val="22"/>
          <w:szCs w:val="22"/>
        </w:rPr>
        <w:t xml:space="preserve"> wynikające z załącznika nr 3 do SIWZ, na który składają się: </w:t>
      </w:r>
    </w:p>
    <w:p w:rsidR="00ED7D55" w:rsidRDefault="00F17A09" w:rsidP="00F536EA">
      <w:pPr>
        <w:tabs>
          <w:tab w:val="left" w:pos="1134"/>
        </w:tabs>
        <w:spacing w:before="120"/>
        <w:ind w:left="851"/>
        <w:jc w:val="both"/>
        <w:rPr>
          <w:rFonts w:ascii="Cambria" w:hAnsi="Cambria" w:cs="Arial"/>
          <w:sz w:val="22"/>
          <w:szCs w:val="22"/>
        </w:rPr>
      </w:pPr>
      <w:bookmarkStart w:id="6" w:name="_Hlk43841518"/>
      <w:r>
        <w:rPr>
          <w:rFonts w:ascii="Cambria" w:hAnsi="Cambria" w:cs="Arial"/>
          <w:sz w:val="22"/>
          <w:szCs w:val="22"/>
        </w:rPr>
        <w:t>–</w:t>
      </w:r>
      <w:r w:rsidR="00ED7D55">
        <w:rPr>
          <w:rFonts w:ascii="Cambria" w:hAnsi="Cambria" w:cs="Arial"/>
          <w:sz w:val="22"/>
          <w:szCs w:val="22"/>
        </w:rPr>
        <w:t xml:space="preserve"> załącznik nr 3.1. – rozmiar prac według grup czynności; </w:t>
      </w:r>
    </w:p>
    <w:p w:rsidR="00163554" w:rsidRDefault="00F17A09" w:rsidP="00F536EA">
      <w:pPr>
        <w:tabs>
          <w:tab w:val="left" w:pos="1134"/>
        </w:tabs>
        <w:spacing w:before="120"/>
        <w:ind w:left="851"/>
        <w:jc w:val="both"/>
        <w:rPr>
          <w:rFonts w:ascii="Cambria" w:hAnsi="Cambria" w:cs="Arial"/>
          <w:sz w:val="22"/>
          <w:szCs w:val="22"/>
        </w:rPr>
      </w:pPr>
      <w:r>
        <w:rPr>
          <w:rFonts w:ascii="Cambria" w:hAnsi="Cambria" w:cs="Arial"/>
          <w:sz w:val="22"/>
          <w:szCs w:val="22"/>
        </w:rPr>
        <w:t>–</w:t>
      </w:r>
      <w:r w:rsidR="00ED7D55">
        <w:rPr>
          <w:rFonts w:ascii="Cambria" w:hAnsi="Cambria" w:cs="Arial"/>
          <w:sz w:val="22"/>
          <w:szCs w:val="22"/>
        </w:rPr>
        <w:t xml:space="preserve"> załącznik nr 3.2</w:t>
      </w:r>
      <w:r w:rsidR="00B60066" w:rsidRPr="000D3AB5">
        <w:rPr>
          <w:rFonts w:ascii="Cambria" w:hAnsi="Cambria" w:cs="Arial"/>
          <w:sz w:val="22"/>
          <w:szCs w:val="22"/>
        </w:rPr>
        <w:t xml:space="preserve">.– </w:t>
      </w:r>
      <w:r w:rsidR="007949EE">
        <w:rPr>
          <w:rFonts w:ascii="Cambria" w:hAnsi="Cambria" w:cs="Arial"/>
          <w:sz w:val="22"/>
          <w:szCs w:val="22"/>
        </w:rPr>
        <w:t>zestawienie stopni trudności i współczynników utrudnień pozyskania oraz stref i odległości zrywki;</w:t>
      </w:r>
    </w:p>
    <w:p w:rsidR="00ED7D55" w:rsidRDefault="00F17A09" w:rsidP="00F536EA">
      <w:pPr>
        <w:tabs>
          <w:tab w:val="left" w:pos="1134"/>
        </w:tabs>
        <w:spacing w:before="120"/>
        <w:ind w:left="851"/>
        <w:jc w:val="both"/>
        <w:rPr>
          <w:rFonts w:ascii="Cambria" w:hAnsi="Cambria" w:cs="Arial"/>
          <w:sz w:val="22"/>
          <w:szCs w:val="22"/>
        </w:rPr>
      </w:pPr>
      <w:r>
        <w:rPr>
          <w:rFonts w:ascii="Cambria" w:hAnsi="Cambria" w:cs="Arial"/>
          <w:sz w:val="22"/>
          <w:szCs w:val="22"/>
        </w:rPr>
        <w:t>–</w:t>
      </w:r>
      <w:r w:rsidR="00CA3066">
        <w:rPr>
          <w:rFonts w:ascii="Cambria" w:hAnsi="Cambria" w:cs="Arial"/>
          <w:sz w:val="22"/>
          <w:szCs w:val="22"/>
        </w:rPr>
        <w:t xml:space="preserve"> załącznik nr</w:t>
      </w:r>
      <w:r w:rsidR="00B60066" w:rsidRPr="000D3AB5">
        <w:rPr>
          <w:rFonts w:ascii="Cambria" w:hAnsi="Cambria" w:cs="Arial"/>
          <w:sz w:val="22"/>
          <w:szCs w:val="22"/>
        </w:rPr>
        <w:t>3.3</w:t>
      </w:r>
      <w:r w:rsidR="00ED7D55">
        <w:rPr>
          <w:rFonts w:ascii="Cambria" w:hAnsi="Cambria" w:cs="Arial"/>
          <w:sz w:val="22"/>
          <w:szCs w:val="22"/>
        </w:rPr>
        <w:t>. – układ sortymentowy pozyskania drewna;</w:t>
      </w:r>
    </w:p>
    <w:p w:rsidR="00ED7D55" w:rsidRDefault="00F17A09" w:rsidP="00F536EA">
      <w:pPr>
        <w:tabs>
          <w:tab w:val="left" w:pos="1134"/>
        </w:tabs>
        <w:spacing w:before="120"/>
        <w:ind w:left="851"/>
        <w:jc w:val="both"/>
        <w:rPr>
          <w:rFonts w:ascii="Cambria" w:hAnsi="Cambria" w:cs="Arial"/>
          <w:sz w:val="22"/>
          <w:szCs w:val="22"/>
        </w:rPr>
      </w:pPr>
      <w:r>
        <w:rPr>
          <w:rFonts w:ascii="Cambria" w:hAnsi="Cambria" w:cs="Arial"/>
          <w:sz w:val="22"/>
          <w:szCs w:val="22"/>
        </w:rPr>
        <w:t>–</w:t>
      </w:r>
      <w:r w:rsidR="00ED7D55">
        <w:rPr>
          <w:rFonts w:ascii="Cambria" w:hAnsi="Cambria" w:cs="Arial"/>
          <w:sz w:val="22"/>
          <w:szCs w:val="22"/>
        </w:rPr>
        <w:t xml:space="preserve"> załącznik nr 3.4. – zestawienie pozycji nieudostępnionych dla pozyskania maszynowego;</w:t>
      </w:r>
    </w:p>
    <w:p w:rsidR="00ED7D55" w:rsidRDefault="00F17A09" w:rsidP="00F536EA">
      <w:pPr>
        <w:tabs>
          <w:tab w:val="left" w:pos="1134"/>
        </w:tabs>
        <w:spacing w:before="120"/>
        <w:ind w:left="851"/>
        <w:jc w:val="both"/>
        <w:rPr>
          <w:rFonts w:ascii="Cambria" w:hAnsi="Cambria" w:cs="Arial"/>
          <w:sz w:val="22"/>
          <w:szCs w:val="22"/>
        </w:rPr>
      </w:pPr>
      <w:r>
        <w:rPr>
          <w:rFonts w:ascii="Cambria" w:hAnsi="Cambria" w:cs="Arial"/>
          <w:sz w:val="22"/>
          <w:szCs w:val="22"/>
        </w:rPr>
        <w:t>–</w:t>
      </w:r>
      <w:r w:rsidR="00ED7D55">
        <w:rPr>
          <w:rFonts w:ascii="Cambria" w:hAnsi="Cambria" w:cs="Arial"/>
          <w:sz w:val="22"/>
          <w:szCs w:val="22"/>
        </w:rPr>
        <w:t xml:space="preserve"> załącznik nr 3.5. – informacja o stosowaniu możliwych technologii pozyskania drewna;</w:t>
      </w:r>
      <w:bookmarkEnd w:id="6"/>
    </w:p>
    <w:p w:rsidR="00ED7D55" w:rsidRDefault="00ED7D55" w:rsidP="00623613">
      <w:pPr>
        <w:spacing w:before="120"/>
        <w:ind w:left="426"/>
        <w:jc w:val="both"/>
        <w:rPr>
          <w:rFonts w:ascii="Cambria" w:hAnsi="Cambria" w:cs="Arial"/>
          <w:sz w:val="22"/>
          <w:szCs w:val="22"/>
        </w:rPr>
      </w:pPr>
      <w:r>
        <w:rPr>
          <w:rFonts w:ascii="Cambria" w:hAnsi="Cambria" w:cs="Arial"/>
          <w:sz w:val="22"/>
          <w:szCs w:val="22"/>
        </w:rPr>
        <w:t>3)</w:t>
      </w:r>
      <w:r w:rsidR="009A4876">
        <w:rPr>
          <w:rFonts w:ascii="Cambria" w:hAnsi="Cambria" w:cs="Arial"/>
          <w:sz w:val="22"/>
          <w:szCs w:val="22"/>
        </w:rPr>
        <w:t xml:space="preserve"> </w:t>
      </w:r>
      <w:r>
        <w:rPr>
          <w:rFonts w:ascii="Cambria" w:hAnsi="Cambria" w:cs="Arial"/>
          <w:sz w:val="22"/>
          <w:szCs w:val="22"/>
        </w:rPr>
        <w:t>Zakresy rzeczowe zestawione w załącznikach nr 3.1</w:t>
      </w:r>
      <w:r w:rsidR="006D3097">
        <w:rPr>
          <w:rFonts w:ascii="Cambria" w:hAnsi="Cambria" w:cs="Arial"/>
          <w:sz w:val="22"/>
          <w:szCs w:val="22"/>
        </w:rPr>
        <w:t>-</w:t>
      </w:r>
      <w:r>
        <w:rPr>
          <w:rFonts w:ascii="Cambria" w:hAnsi="Cambria" w:cs="Arial"/>
          <w:sz w:val="22"/>
          <w:szCs w:val="22"/>
        </w:rPr>
        <w:t>3.3. oraz 3.5. mają charakter szacunkowy.</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lastRenderedPageBreak/>
        <w:t>4)</w:t>
      </w:r>
      <w:r w:rsidR="009A4876">
        <w:rPr>
          <w:rFonts w:ascii="Cambria" w:hAnsi="Cambria" w:cs="Arial"/>
          <w:sz w:val="22"/>
          <w:szCs w:val="22"/>
        </w:rPr>
        <w:t xml:space="preserve"> </w:t>
      </w:r>
      <w:r>
        <w:rPr>
          <w:rFonts w:ascii="Cambria" w:hAnsi="Cambria" w:cs="Arial"/>
          <w:sz w:val="22"/>
          <w:szCs w:val="22"/>
        </w:rPr>
        <w:t xml:space="preserve">Standardy jakościowe odnoszące się do wszystkich istotnych cech przedmiotu zamówienia, określa </w:t>
      </w:r>
      <w:r>
        <w:rPr>
          <w:rFonts w:ascii="Cambria" w:hAnsi="Cambria" w:cs="Arial"/>
          <w:bCs/>
          <w:sz w:val="22"/>
          <w:szCs w:val="22"/>
        </w:rPr>
        <w:t xml:space="preserve">decyzja nr </w:t>
      </w:r>
      <w:r w:rsidR="006D3097">
        <w:rPr>
          <w:rFonts w:ascii="Cambria" w:hAnsi="Cambria" w:cs="Arial"/>
          <w:bCs/>
          <w:sz w:val="22"/>
          <w:szCs w:val="22"/>
        </w:rPr>
        <w:t>67</w:t>
      </w:r>
      <w:r>
        <w:rPr>
          <w:rFonts w:ascii="Cambria" w:hAnsi="Cambria" w:cs="Arial"/>
          <w:bCs/>
          <w:sz w:val="22"/>
          <w:szCs w:val="22"/>
        </w:rPr>
        <w:t xml:space="preserve"> Dyrektora Generalnego Lasów Państwowych z dnia </w:t>
      </w:r>
      <w:r w:rsidR="006D3097">
        <w:rPr>
          <w:rFonts w:ascii="Cambria" w:hAnsi="Cambria" w:cs="Arial"/>
          <w:bCs/>
          <w:sz w:val="22"/>
          <w:szCs w:val="22"/>
        </w:rPr>
        <w:t xml:space="preserve">6 sierpnia 2020 </w:t>
      </w:r>
      <w:r>
        <w:rPr>
          <w:rFonts w:ascii="Cambria" w:hAnsi="Cambria" w:cs="Arial"/>
          <w:sz w:val="22"/>
          <w:szCs w:val="22"/>
        </w:rPr>
        <w:t xml:space="preserve">r. w sprawie udostępnienia jednolitych wzorów dokumentów oraz stosowania standardów jakościowych odnoszących się do wszystkich istotnych cech przedmiotu zamówienia dotyczących zamawiania usług leśnych z zakresu gospodarki leśnej w jednostkach organizacyjnych Lasów Państwowych. Określony z tej decyzji szczegółowy opis standardu technologii wykonywania poszczególnych prac leśnych (czynności) wchodzących w skład przedmiotu zamówienia został zawarty w załączniku nr 4 do SIWZ. </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5)</w:t>
      </w:r>
      <w:r w:rsidR="009A4876">
        <w:rPr>
          <w:rFonts w:ascii="Cambria" w:hAnsi="Cambria" w:cs="Arial"/>
          <w:sz w:val="22"/>
          <w:szCs w:val="22"/>
        </w:rPr>
        <w:t xml:space="preserve"> </w:t>
      </w:r>
      <w:r>
        <w:rPr>
          <w:rFonts w:ascii="Cambria" w:hAnsi="Cambria" w:cs="Arial"/>
          <w:sz w:val="22"/>
          <w:szCs w:val="22"/>
        </w:rPr>
        <w:t>Opisy kodów czynności opisujących poszczególne prace leśne (czynności) wchodzące w skład przedmiotu zamówienia zostały opisane w załączniku nr 4 do SIWZ.</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6)</w:t>
      </w:r>
      <w:r w:rsidR="009A4876">
        <w:rPr>
          <w:rFonts w:ascii="Cambria" w:hAnsi="Cambria" w:cs="Arial"/>
          <w:sz w:val="22"/>
          <w:szCs w:val="22"/>
        </w:rPr>
        <w:t xml:space="preserve"> </w:t>
      </w:r>
      <w:r>
        <w:rPr>
          <w:rFonts w:ascii="Cambria" w:hAnsi="Cambria" w:cs="Arial"/>
          <w:sz w:val="22"/>
          <w:szCs w:val="22"/>
        </w:rPr>
        <w:t xml:space="preserve">Opis zasad procedury dokonywania odbiorów prac leśnych został zawarty w załączniku nr </w:t>
      </w:r>
      <w:r w:rsidR="00C56EFC" w:rsidRPr="00C56EFC">
        <w:rPr>
          <w:rFonts w:ascii="Cambria" w:hAnsi="Cambria" w:cs="Arial"/>
          <w:sz w:val="22"/>
          <w:szCs w:val="22"/>
        </w:rPr>
        <w:t>4</w:t>
      </w:r>
      <w:r>
        <w:rPr>
          <w:rFonts w:ascii="Cambria" w:hAnsi="Cambria" w:cs="Arial"/>
          <w:sz w:val="22"/>
          <w:szCs w:val="22"/>
        </w:rPr>
        <w:t xml:space="preserve"> do SIWZ. </w:t>
      </w:r>
    </w:p>
    <w:p w:rsidR="00A41C5D" w:rsidRDefault="00ED7D55" w:rsidP="00623613">
      <w:pPr>
        <w:pStyle w:val="Tekstpodstawowy22"/>
        <w:spacing w:before="120"/>
        <w:ind w:left="426"/>
        <w:rPr>
          <w:rFonts w:ascii="Cambria" w:hAnsi="Cambria" w:cs="Arial"/>
          <w:bCs/>
        </w:rPr>
      </w:pPr>
      <w:r>
        <w:rPr>
          <w:rFonts w:ascii="Cambria" w:hAnsi="Cambria" w:cs="Arial"/>
          <w:bCs/>
        </w:rPr>
        <w:t>7)</w:t>
      </w:r>
      <w:r w:rsidR="009A4876">
        <w:rPr>
          <w:rFonts w:ascii="Cambria" w:hAnsi="Cambria" w:cs="Arial"/>
          <w:bCs/>
        </w:rPr>
        <w:t xml:space="preserve"> </w:t>
      </w:r>
      <w:r>
        <w:rPr>
          <w:rFonts w:ascii="Cambria" w:hAnsi="Cambria" w:cs="Arial"/>
          <w:bCs/>
        </w:rPr>
        <w:t xml:space="preserve">Przedmiot zamówienia został podzielony na części </w:t>
      </w:r>
    </w:p>
    <w:p w:rsidR="00ED7D55" w:rsidRDefault="009E5D9E" w:rsidP="00A41C5D">
      <w:pPr>
        <w:pStyle w:val="Tekstpodstawowy22"/>
        <w:spacing w:before="120"/>
        <w:ind w:left="851"/>
        <w:rPr>
          <w:rFonts w:ascii="Cambria" w:hAnsi="Cambria" w:cs="Arial"/>
          <w:bCs/>
        </w:rPr>
      </w:pPr>
      <w:r w:rsidRPr="00C56EFC">
        <w:rPr>
          <w:rFonts w:ascii="Cambria" w:hAnsi="Cambria" w:cs="Arial"/>
          <w:b/>
          <w:bCs/>
        </w:rPr>
        <w:t>Pakiet</w:t>
      </w:r>
      <w:r>
        <w:rPr>
          <w:rFonts w:ascii="Cambria" w:hAnsi="Cambria" w:cs="Arial"/>
          <w:b/>
          <w:bCs/>
        </w:rPr>
        <w:t xml:space="preserve"> </w:t>
      </w:r>
      <w:r w:rsidRPr="00C56EFC">
        <w:rPr>
          <w:rFonts w:ascii="Cambria" w:hAnsi="Cambria" w:cs="Cambria"/>
          <w:b/>
        </w:rPr>
        <w:t>A</w:t>
      </w:r>
      <w:r w:rsidRPr="00651583">
        <w:rPr>
          <w:rFonts w:ascii="Cambria" w:hAnsi="Cambria" w:cs="Cambria"/>
        </w:rPr>
        <w:t xml:space="preserve"> </w:t>
      </w:r>
      <w:r w:rsidR="00E4080C" w:rsidRPr="00651583">
        <w:rPr>
          <w:rFonts w:ascii="Cambria" w:hAnsi="Cambria" w:cs="Cambria"/>
        </w:rPr>
        <w:t>Obręb Gołdap; leśnictwa Boczki, Ostrówek, Żyliny, Jędrzejów, Kumiecie;</w:t>
      </w:r>
    </w:p>
    <w:p w:rsidR="00ED7D55" w:rsidRDefault="00ED7D55" w:rsidP="00A41C5D">
      <w:pPr>
        <w:spacing w:before="120"/>
        <w:ind w:left="851"/>
        <w:rPr>
          <w:rFonts w:ascii="Cambria" w:hAnsi="Cambria" w:cs="Arial"/>
          <w:sz w:val="22"/>
          <w:szCs w:val="22"/>
        </w:rPr>
      </w:pPr>
      <w:r w:rsidRPr="00C56EFC">
        <w:rPr>
          <w:rFonts w:ascii="Cambria" w:hAnsi="Cambria" w:cs="Arial"/>
          <w:b/>
          <w:sz w:val="22"/>
          <w:szCs w:val="22"/>
        </w:rPr>
        <w:t xml:space="preserve">Pakiet </w:t>
      </w:r>
      <w:r w:rsidR="00E4080C" w:rsidRPr="00C56EFC">
        <w:rPr>
          <w:rFonts w:ascii="Cambria" w:hAnsi="Cambria" w:cs="Cambria"/>
          <w:b/>
        </w:rPr>
        <w:t xml:space="preserve">B </w:t>
      </w:r>
      <w:r w:rsidR="00E4080C" w:rsidRPr="00651583">
        <w:rPr>
          <w:rFonts w:ascii="Cambria" w:hAnsi="Cambria" w:cs="Cambria"/>
        </w:rPr>
        <w:t>Obręb Żytkiejmy;</w:t>
      </w:r>
      <w:r>
        <w:rPr>
          <w:rFonts w:ascii="Cambria" w:hAnsi="Cambria" w:cs="Arial"/>
          <w:sz w:val="22"/>
          <w:szCs w:val="22"/>
        </w:rPr>
        <w:t xml:space="preserve"> leśnictwa</w:t>
      </w:r>
      <w:r w:rsidR="00E4080C" w:rsidRPr="00651583">
        <w:rPr>
          <w:rFonts w:ascii="Cambria" w:hAnsi="Cambria" w:cs="Cambria"/>
        </w:rPr>
        <w:t xml:space="preserve"> Maków, Błąkały, Zacisze, Dziki Kąt, Bludzie;</w:t>
      </w:r>
    </w:p>
    <w:p w:rsidR="00212299" w:rsidRDefault="00C56EFC" w:rsidP="00212299">
      <w:pPr>
        <w:pStyle w:val="Tekstpodstawowy22"/>
        <w:tabs>
          <w:tab w:val="left" w:pos="1701"/>
        </w:tabs>
        <w:spacing w:before="120"/>
        <w:ind w:left="851"/>
        <w:rPr>
          <w:rFonts w:ascii="Cambria" w:hAnsi="Cambria" w:cs="Cambria"/>
        </w:rPr>
      </w:pPr>
      <w:r>
        <w:rPr>
          <w:rFonts w:ascii="Cambria" w:hAnsi="Cambria" w:cs="Cambria"/>
          <w:b/>
        </w:rPr>
        <w:t xml:space="preserve">Pakiet C </w:t>
      </w:r>
      <w:r w:rsidR="00E4080C" w:rsidRPr="00651583">
        <w:rPr>
          <w:rFonts w:ascii="Cambria" w:hAnsi="Cambria" w:cs="Cambria"/>
        </w:rPr>
        <w:t>Gospodarka łowiecka i łąkowo-rolna prowadzona na terenie całego Nadleśnictwa.</w:t>
      </w:r>
    </w:p>
    <w:p w:rsidR="00EC069F" w:rsidRPr="00651583" w:rsidRDefault="00EC069F" w:rsidP="00212299">
      <w:pPr>
        <w:pStyle w:val="Tekstpodstawowy22"/>
        <w:tabs>
          <w:tab w:val="left" w:pos="1701"/>
        </w:tabs>
        <w:spacing w:before="120"/>
        <w:ind w:left="851"/>
        <w:rPr>
          <w:rFonts w:ascii="Cambria" w:hAnsi="Cambria" w:cs="Cambria"/>
        </w:rPr>
      </w:pPr>
      <w:r w:rsidRPr="00C56EFC">
        <w:rPr>
          <w:rFonts w:ascii="Cambria" w:hAnsi="Cambria" w:cs="Cambria"/>
          <w:b/>
        </w:rPr>
        <w:t>Pakiet D</w:t>
      </w:r>
      <w:r w:rsidRPr="00651583">
        <w:rPr>
          <w:rFonts w:ascii="Cambria" w:hAnsi="Cambria" w:cs="Cambria"/>
        </w:rPr>
        <w:t xml:space="preserve"> Gospodarka łąkowo-rolna </w:t>
      </w:r>
      <w:r w:rsidR="00426B4F">
        <w:rPr>
          <w:rFonts w:ascii="Cambria" w:hAnsi="Cambria" w:cs="Cambria"/>
        </w:rPr>
        <w:t>w ramach projektu</w:t>
      </w:r>
      <w:r w:rsidR="00F17A09">
        <w:rPr>
          <w:rFonts w:ascii="Cambria" w:hAnsi="Cambria" w:cs="Cambria"/>
        </w:rPr>
        <w:t xml:space="preserve"> „</w:t>
      </w:r>
      <w:r w:rsidR="00426B4F" w:rsidRPr="00F17A09">
        <w:rPr>
          <w:rFonts w:ascii="Cambria" w:hAnsi="Cambria" w:cs="Cambria"/>
          <w:b/>
        </w:rPr>
        <w:t>Kompleksowa Ochrona Żubra w Polsce</w:t>
      </w:r>
      <w:r w:rsidR="00F17A09" w:rsidRPr="00F17A09">
        <w:rPr>
          <w:rFonts w:ascii="Cambria" w:hAnsi="Cambria" w:cs="Cambria"/>
          <w:b/>
        </w:rPr>
        <w:t>”</w:t>
      </w:r>
      <w:r w:rsidRPr="00426B4F">
        <w:rPr>
          <w:rFonts w:ascii="Cambria" w:hAnsi="Cambria" w:cs="Cambria"/>
        </w:rPr>
        <w:t>.</w:t>
      </w:r>
    </w:p>
    <w:p w:rsidR="00ED7D55" w:rsidRDefault="00ED7D55" w:rsidP="00F536EA">
      <w:pPr>
        <w:spacing w:before="120"/>
        <w:ind w:left="426"/>
        <w:jc w:val="both"/>
        <w:rPr>
          <w:rFonts w:ascii="Cambria" w:hAnsi="Cambria" w:cs="Arial"/>
          <w:bCs/>
          <w:sz w:val="22"/>
          <w:szCs w:val="22"/>
        </w:rPr>
      </w:pPr>
      <w:r>
        <w:rPr>
          <w:rFonts w:ascii="Cambria" w:hAnsi="Cambria" w:cs="Arial"/>
          <w:sz w:val="22"/>
          <w:szCs w:val="22"/>
        </w:rPr>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SIWZ dla tego Pakietu.</w:t>
      </w:r>
    </w:p>
    <w:p w:rsidR="00ED7D55" w:rsidRDefault="00ED7D55" w:rsidP="00623613">
      <w:pPr>
        <w:pStyle w:val="Tekstpodstawowy22"/>
        <w:spacing w:before="120"/>
        <w:ind w:left="426"/>
        <w:rPr>
          <w:rFonts w:ascii="Cambria" w:hAnsi="Cambria" w:cs="Arial"/>
          <w:bCs/>
        </w:rPr>
      </w:pPr>
      <w:r>
        <w:rPr>
          <w:rFonts w:ascii="Cambria" w:hAnsi="Cambria" w:cs="Arial"/>
          <w:bCs/>
        </w:rPr>
        <w:t>8)</w:t>
      </w:r>
      <w:r w:rsidR="00713F8E">
        <w:rPr>
          <w:rFonts w:ascii="Cambria" w:hAnsi="Cambria" w:cs="Arial"/>
          <w:bCs/>
        </w:rPr>
        <w:t xml:space="preserve"> </w:t>
      </w:r>
      <w:r>
        <w:rPr>
          <w:rFonts w:ascii="Cambria" w:hAnsi="Cambria" w:cs="Arial"/>
          <w:bCs/>
        </w:rPr>
        <w:t xml:space="preserve">Miejscem realizacji przedmiotu zamówienia będzie obszar administracyjny Nadleśnictwa </w:t>
      </w:r>
      <w:r w:rsidR="00D45F02">
        <w:rPr>
          <w:rFonts w:ascii="Cambria" w:hAnsi="Cambria" w:cs="Arial"/>
          <w:bCs/>
        </w:rPr>
        <w:t>Gołdap</w:t>
      </w:r>
      <w:r w:rsidR="004918C6" w:rsidRPr="000D3AB5">
        <w:rPr>
          <w:rFonts w:ascii="Cambria" w:hAnsi="Cambria" w:cs="Arial"/>
          <w:bCs/>
        </w:rPr>
        <w:t>.</w:t>
      </w:r>
    </w:p>
    <w:p w:rsidR="00ED7D55" w:rsidRDefault="00ED7D55" w:rsidP="00623613">
      <w:pPr>
        <w:pStyle w:val="Tekstpodstawowy22"/>
        <w:spacing w:before="120"/>
        <w:ind w:left="426"/>
        <w:rPr>
          <w:rFonts w:ascii="Cambria" w:hAnsi="Cambria" w:cs="Arial"/>
          <w:bCs/>
        </w:rPr>
      </w:pPr>
      <w:r>
        <w:rPr>
          <w:rFonts w:ascii="Cambria" w:hAnsi="Cambria" w:cs="Arial"/>
          <w:bCs/>
        </w:rPr>
        <w:t>9)</w:t>
      </w:r>
      <w:r w:rsidR="00713F8E">
        <w:rPr>
          <w:rFonts w:ascii="Cambria" w:hAnsi="Cambria" w:cs="Arial"/>
          <w:bCs/>
        </w:rPr>
        <w:t xml:space="preserve"> </w:t>
      </w:r>
      <w:r>
        <w:rPr>
          <w:rFonts w:ascii="Cambria" w:hAnsi="Cambria" w:cs="Arial"/>
          <w:bCs/>
        </w:rPr>
        <w:t xml:space="preserve">Realizacja prac wchodzących w skład przedmiotu zamówienia dla poszczególnych Pakietów będzie się odbywała na obszarze leśnictw – właściwych dla danego Pakietu („Obszar Realizacji Pakietu”). </w:t>
      </w:r>
      <w:bookmarkStart w:id="7" w:name="_Hlk15288922"/>
      <w:r>
        <w:rPr>
          <w:rFonts w:ascii="Cambria" w:hAnsi="Cambria" w:cs="Arial"/>
          <w:bCs/>
        </w:rPr>
        <w:t>Wskazana w załącznikach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7"/>
    </w:p>
    <w:p w:rsidR="00ED7D55" w:rsidRDefault="00ED7D55" w:rsidP="00F536EA">
      <w:pPr>
        <w:pStyle w:val="Tekstpodstawowy22"/>
        <w:tabs>
          <w:tab w:val="left" w:pos="993"/>
        </w:tabs>
        <w:spacing w:before="120"/>
        <w:ind w:left="426"/>
        <w:rPr>
          <w:rFonts w:ascii="Cambria" w:hAnsi="Cambria" w:cs="Arial"/>
          <w:bCs/>
        </w:rPr>
      </w:pPr>
      <w:r>
        <w:rPr>
          <w:rFonts w:ascii="Cambria" w:hAnsi="Cambria" w:cs="Arial"/>
          <w:bCs/>
        </w:rPr>
        <w:t>10)</w:t>
      </w:r>
      <w:r w:rsidR="00713F8E">
        <w:rPr>
          <w:rFonts w:ascii="Cambria" w:hAnsi="Cambria" w:cs="Arial"/>
          <w:bCs/>
        </w:rPr>
        <w:t xml:space="preserve"> </w:t>
      </w:r>
      <w:r w:rsidR="00F17A09">
        <w:rPr>
          <w:rFonts w:ascii="Cambria" w:hAnsi="Cambria" w:cs="Arial"/>
        </w:rPr>
        <w:t>Postanowienia pkt 7-</w:t>
      </w:r>
      <w:r>
        <w:rPr>
          <w:rFonts w:ascii="Cambria" w:hAnsi="Cambria" w:cs="Arial"/>
        </w:rPr>
        <w:t xml:space="preserve">9 nie uchybiają uprawnieniom Zamawiającego wynikającym z wzoru umowy w sprawie zamówienia publicznego (załącznik </w:t>
      </w:r>
      <w:r w:rsidRPr="002639CB">
        <w:rPr>
          <w:rFonts w:ascii="Cambria" w:hAnsi="Cambria" w:cs="Arial"/>
        </w:rPr>
        <w:t>nr 1</w:t>
      </w:r>
      <w:r w:rsidR="0021115A" w:rsidRPr="002639CB">
        <w:rPr>
          <w:rFonts w:ascii="Cambria" w:hAnsi="Cambria" w:cs="Arial"/>
        </w:rPr>
        <w:t>3</w:t>
      </w:r>
      <w:r>
        <w:rPr>
          <w:rFonts w:ascii="Cambria" w:hAnsi="Cambria" w:cs="Arial"/>
        </w:rPr>
        <w:t>do SIWZ).</w:t>
      </w:r>
    </w:p>
    <w:p w:rsidR="00ED7D55" w:rsidRDefault="00ED7D55" w:rsidP="00F536EA">
      <w:pPr>
        <w:pStyle w:val="Tekstpodstawowy22"/>
        <w:tabs>
          <w:tab w:val="left" w:pos="993"/>
        </w:tabs>
        <w:spacing w:before="120"/>
        <w:ind w:left="426"/>
        <w:rPr>
          <w:rFonts w:ascii="Cambria" w:hAnsi="Cambria" w:cs="Arial"/>
          <w:bCs/>
        </w:rPr>
      </w:pPr>
      <w:r>
        <w:rPr>
          <w:rFonts w:ascii="Cambria" w:hAnsi="Cambria" w:cs="Arial"/>
          <w:bCs/>
        </w:rPr>
        <w:t>11)</w:t>
      </w:r>
      <w:r w:rsidR="00713F8E">
        <w:rPr>
          <w:rFonts w:ascii="Cambria" w:hAnsi="Cambria" w:cs="Arial"/>
          <w:bCs/>
        </w:rPr>
        <w:t xml:space="preserve"> </w:t>
      </w:r>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SIWZ), przy jednoczesnym zmniejszeniu ilości prac w innej </w:t>
      </w:r>
      <w:bookmarkStart w:id="8" w:name="_Hlk15289075"/>
      <w:r>
        <w:rPr>
          <w:rFonts w:ascii="Cambria" w:hAnsi="Cambria" w:cs="Arial"/>
          <w:bCs/>
        </w:rPr>
        <w:t>lokalizacji (adresie leśnym) na Obszarze Realizacji Pakietu</w:t>
      </w:r>
      <w:bookmarkEnd w:id="8"/>
      <w:r>
        <w:rPr>
          <w:rFonts w:ascii="Cambria" w:hAnsi="Cambria" w:cs="Arial"/>
          <w:bCs/>
        </w:rPr>
        <w:t>, w ramach sumarycznych ilości poszczególnych prac wchodzących w zakres Przedmiotu Umowy określonych w SIWZ,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p>
    <w:p w:rsidR="00ED7D55" w:rsidRDefault="00ED7D55" w:rsidP="00F536EA">
      <w:pPr>
        <w:pStyle w:val="Tekstpodstawowy22"/>
        <w:tabs>
          <w:tab w:val="left" w:pos="993"/>
        </w:tabs>
        <w:spacing w:before="120"/>
        <w:ind w:left="426"/>
        <w:rPr>
          <w:rFonts w:ascii="Cambria" w:hAnsi="Cambria" w:cs="Arial"/>
        </w:rPr>
      </w:pPr>
      <w:r>
        <w:rPr>
          <w:rFonts w:ascii="Cambria" w:hAnsi="Cambria" w:cs="Arial"/>
          <w:bCs/>
        </w:rPr>
        <w:t xml:space="preserve">12) 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rsidR="00ED7D55" w:rsidRDefault="00ED7D55" w:rsidP="00F536EA">
      <w:pPr>
        <w:tabs>
          <w:tab w:val="left" w:pos="993"/>
        </w:tabs>
        <w:spacing w:before="120"/>
        <w:ind w:left="426"/>
        <w:jc w:val="both"/>
        <w:rPr>
          <w:rFonts w:ascii="Cambria" w:hAnsi="Cambria" w:cs="Arial"/>
          <w:bCs/>
          <w:sz w:val="22"/>
          <w:szCs w:val="22"/>
        </w:rPr>
      </w:pPr>
      <w:r>
        <w:rPr>
          <w:rFonts w:ascii="Cambria" w:hAnsi="Cambria" w:cs="Arial"/>
          <w:bCs/>
          <w:sz w:val="22"/>
          <w:szCs w:val="22"/>
        </w:rPr>
        <w:t>13)</w:t>
      </w:r>
      <w:r w:rsidR="00713F8E">
        <w:rPr>
          <w:rFonts w:ascii="Cambria" w:hAnsi="Cambria" w:cs="Arial"/>
          <w:bCs/>
          <w:sz w:val="22"/>
          <w:szCs w:val="22"/>
        </w:rPr>
        <w:t xml:space="preserve"> </w:t>
      </w:r>
      <w:r>
        <w:rPr>
          <w:rFonts w:ascii="Cambria" w:hAnsi="Cambria" w:cs="Arial"/>
          <w:bCs/>
          <w:sz w:val="22"/>
          <w:szCs w:val="22"/>
        </w:rPr>
        <w:t>Nazwy i kody dotyczące przedmiotu zamówienia określone zgodnie ze Wspólnym Słownikiem Zamówień (CPV):</w:t>
      </w:r>
    </w:p>
    <w:p w:rsidR="00ED7D55" w:rsidRDefault="00ED7D55" w:rsidP="00F536EA">
      <w:pPr>
        <w:spacing w:before="120"/>
        <w:ind w:left="851"/>
        <w:rPr>
          <w:rFonts w:ascii="Cambria" w:hAnsi="Cambria" w:cs="Arial"/>
          <w:sz w:val="22"/>
          <w:szCs w:val="22"/>
        </w:rPr>
      </w:pPr>
      <w:r>
        <w:rPr>
          <w:rFonts w:ascii="Cambria" w:hAnsi="Cambria" w:cs="Arial"/>
          <w:sz w:val="22"/>
          <w:szCs w:val="22"/>
        </w:rPr>
        <w:lastRenderedPageBreak/>
        <w:t>77200000-2</w:t>
      </w:r>
      <w:r w:rsidR="00F17A09">
        <w:rPr>
          <w:rFonts w:ascii="Cambria" w:hAnsi="Cambria" w:cs="Arial"/>
          <w:sz w:val="22"/>
          <w:szCs w:val="22"/>
        </w:rPr>
        <w:t xml:space="preserve"> </w:t>
      </w:r>
      <w:r>
        <w:rPr>
          <w:rFonts w:ascii="Cambria" w:hAnsi="Cambria" w:cs="Arial"/>
          <w:sz w:val="22"/>
          <w:szCs w:val="22"/>
        </w:rPr>
        <w:t>Usługi leśnictwa</w:t>
      </w:r>
    </w:p>
    <w:p w:rsidR="00ED7D55" w:rsidRDefault="00ED7D55" w:rsidP="00F536EA">
      <w:pPr>
        <w:spacing w:before="120"/>
        <w:ind w:left="851"/>
        <w:rPr>
          <w:rFonts w:ascii="Cambria" w:hAnsi="Cambria" w:cs="Arial"/>
          <w:sz w:val="22"/>
          <w:szCs w:val="22"/>
        </w:rPr>
      </w:pPr>
      <w:r>
        <w:rPr>
          <w:rFonts w:ascii="Cambria" w:hAnsi="Cambria" w:cs="Arial"/>
          <w:sz w:val="22"/>
          <w:szCs w:val="22"/>
        </w:rPr>
        <w:t>77210000-5</w:t>
      </w:r>
      <w:r w:rsidR="00F17A09">
        <w:rPr>
          <w:rFonts w:ascii="Cambria" w:hAnsi="Cambria" w:cs="Arial"/>
          <w:sz w:val="22"/>
          <w:szCs w:val="22"/>
        </w:rPr>
        <w:t xml:space="preserve"> </w:t>
      </w:r>
      <w:r>
        <w:rPr>
          <w:rFonts w:ascii="Cambria" w:hAnsi="Cambria" w:cs="Arial"/>
          <w:sz w:val="22"/>
          <w:szCs w:val="22"/>
        </w:rPr>
        <w:t>Usługi pozyskania drewna</w:t>
      </w:r>
    </w:p>
    <w:p w:rsidR="00ED7D55" w:rsidRDefault="00ED7D55" w:rsidP="00F536EA">
      <w:pPr>
        <w:spacing w:before="120"/>
        <w:ind w:left="851"/>
        <w:rPr>
          <w:rFonts w:ascii="Cambria" w:hAnsi="Cambria" w:cs="Arial"/>
          <w:sz w:val="22"/>
          <w:szCs w:val="22"/>
        </w:rPr>
      </w:pPr>
      <w:r>
        <w:rPr>
          <w:rFonts w:ascii="Cambria" w:hAnsi="Cambria" w:cs="Arial"/>
          <w:sz w:val="22"/>
          <w:szCs w:val="22"/>
        </w:rPr>
        <w:t>77211000-2</w:t>
      </w:r>
      <w:r w:rsidR="00F17A09">
        <w:rPr>
          <w:rFonts w:ascii="Cambria" w:hAnsi="Cambria" w:cs="Arial"/>
          <w:sz w:val="22"/>
          <w:szCs w:val="22"/>
        </w:rPr>
        <w:t xml:space="preserve"> </w:t>
      </w:r>
      <w:r>
        <w:rPr>
          <w:rFonts w:ascii="Cambria" w:hAnsi="Cambria" w:cs="Arial"/>
          <w:sz w:val="22"/>
          <w:szCs w:val="22"/>
        </w:rPr>
        <w:t>Usługi uboczne związane z pozyskiwaniem drewna</w:t>
      </w:r>
    </w:p>
    <w:p w:rsidR="00ED7D55" w:rsidRDefault="00ED7D55" w:rsidP="00F536EA">
      <w:pPr>
        <w:spacing w:before="120"/>
        <w:ind w:left="851"/>
        <w:rPr>
          <w:rFonts w:ascii="Cambria" w:hAnsi="Cambria" w:cs="Arial"/>
          <w:sz w:val="22"/>
          <w:szCs w:val="22"/>
        </w:rPr>
      </w:pPr>
      <w:r>
        <w:rPr>
          <w:rFonts w:ascii="Cambria" w:hAnsi="Cambria" w:cs="Arial"/>
          <w:sz w:val="22"/>
          <w:szCs w:val="22"/>
        </w:rPr>
        <w:t>77211100-3</w:t>
      </w:r>
      <w:r w:rsidR="00F17A09">
        <w:rPr>
          <w:rFonts w:ascii="Cambria" w:hAnsi="Cambria" w:cs="Arial"/>
          <w:sz w:val="22"/>
          <w:szCs w:val="22"/>
        </w:rPr>
        <w:t xml:space="preserve"> </w:t>
      </w:r>
      <w:r>
        <w:rPr>
          <w:rFonts w:ascii="Cambria" w:hAnsi="Cambria" w:cs="Arial"/>
          <w:sz w:val="22"/>
          <w:szCs w:val="22"/>
        </w:rPr>
        <w:t>Usługi cięcia drewna</w:t>
      </w:r>
    </w:p>
    <w:p w:rsidR="00ED7D55" w:rsidRDefault="00ED7D55" w:rsidP="00F536EA">
      <w:pPr>
        <w:spacing w:before="120"/>
        <w:ind w:left="851"/>
        <w:rPr>
          <w:rFonts w:ascii="Cambria" w:hAnsi="Cambria" w:cs="Arial"/>
          <w:sz w:val="22"/>
          <w:szCs w:val="22"/>
        </w:rPr>
      </w:pPr>
      <w:r>
        <w:rPr>
          <w:rFonts w:ascii="Cambria" w:hAnsi="Cambria" w:cs="Arial"/>
          <w:sz w:val="22"/>
          <w:szCs w:val="22"/>
        </w:rPr>
        <w:t>77211200-4</w:t>
      </w:r>
      <w:r w:rsidR="00F17A09">
        <w:rPr>
          <w:rFonts w:ascii="Cambria" w:hAnsi="Cambria" w:cs="Arial"/>
          <w:sz w:val="22"/>
          <w:szCs w:val="22"/>
        </w:rPr>
        <w:t xml:space="preserve"> </w:t>
      </w:r>
      <w:r>
        <w:rPr>
          <w:rFonts w:ascii="Cambria" w:hAnsi="Cambria" w:cs="Arial"/>
          <w:sz w:val="22"/>
          <w:szCs w:val="22"/>
        </w:rPr>
        <w:t>Transport dłużyc na terenie lasów</w:t>
      </w:r>
    </w:p>
    <w:p w:rsidR="00ED7D55" w:rsidRDefault="00ED7D55" w:rsidP="00F536EA">
      <w:pPr>
        <w:spacing w:before="120"/>
        <w:ind w:left="851"/>
        <w:rPr>
          <w:rFonts w:ascii="Cambria" w:hAnsi="Cambria" w:cs="Arial"/>
          <w:sz w:val="22"/>
          <w:szCs w:val="22"/>
        </w:rPr>
      </w:pPr>
      <w:r>
        <w:rPr>
          <w:rFonts w:ascii="Cambria" w:hAnsi="Cambria" w:cs="Arial"/>
          <w:sz w:val="22"/>
          <w:szCs w:val="22"/>
        </w:rPr>
        <w:t>77211300-5</w:t>
      </w:r>
      <w:r w:rsidR="00F17A09">
        <w:rPr>
          <w:rFonts w:ascii="Cambria" w:hAnsi="Cambria" w:cs="Arial"/>
          <w:sz w:val="22"/>
          <w:szCs w:val="22"/>
        </w:rPr>
        <w:t xml:space="preserve"> </w:t>
      </w:r>
      <w:r>
        <w:rPr>
          <w:rFonts w:ascii="Cambria" w:hAnsi="Cambria" w:cs="Arial"/>
          <w:sz w:val="22"/>
          <w:szCs w:val="22"/>
        </w:rPr>
        <w:t>Usługi selekcji drzew</w:t>
      </w:r>
    </w:p>
    <w:p w:rsidR="00ED7D55" w:rsidRDefault="00ED7D55" w:rsidP="00F536EA">
      <w:pPr>
        <w:spacing w:before="120"/>
        <w:ind w:left="851"/>
        <w:rPr>
          <w:rFonts w:ascii="Cambria" w:hAnsi="Cambria" w:cs="Arial"/>
          <w:sz w:val="22"/>
          <w:szCs w:val="22"/>
        </w:rPr>
      </w:pPr>
      <w:r>
        <w:rPr>
          <w:rFonts w:ascii="Cambria" w:hAnsi="Cambria" w:cs="Arial"/>
          <w:sz w:val="22"/>
          <w:szCs w:val="22"/>
        </w:rPr>
        <w:t>77211400-6</w:t>
      </w:r>
      <w:r w:rsidR="00F17A09">
        <w:rPr>
          <w:rFonts w:ascii="Cambria" w:hAnsi="Cambria" w:cs="Arial"/>
          <w:sz w:val="22"/>
          <w:szCs w:val="22"/>
        </w:rPr>
        <w:t xml:space="preserve"> </w:t>
      </w:r>
      <w:r>
        <w:rPr>
          <w:rFonts w:ascii="Cambria" w:hAnsi="Cambria" w:cs="Arial"/>
          <w:sz w:val="22"/>
          <w:szCs w:val="22"/>
        </w:rPr>
        <w:t>Usługi wycinania drzew</w:t>
      </w:r>
    </w:p>
    <w:p w:rsidR="00ED7D55" w:rsidRDefault="00ED7D55" w:rsidP="00F536EA">
      <w:pPr>
        <w:spacing w:before="120"/>
        <w:ind w:left="851"/>
        <w:rPr>
          <w:rFonts w:ascii="Cambria" w:hAnsi="Cambria" w:cs="Arial"/>
          <w:sz w:val="22"/>
          <w:szCs w:val="22"/>
        </w:rPr>
      </w:pPr>
      <w:r>
        <w:rPr>
          <w:rFonts w:ascii="Cambria" w:hAnsi="Cambria" w:cs="Arial"/>
          <w:sz w:val="22"/>
          <w:szCs w:val="22"/>
        </w:rPr>
        <w:t>77211500-7</w:t>
      </w:r>
      <w:r w:rsidR="00F17A09">
        <w:rPr>
          <w:rFonts w:ascii="Cambria" w:hAnsi="Cambria" w:cs="Arial"/>
          <w:sz w:val="22"/>
          <w:szCs w:val="22"/>
        </w:rPr>
        <w:t xml:space="preserve"> </w:t>
      </w:r>
      <w:r>
        <w:rPr>
          <w:rFonts w:ascii="Cambria" w:hAnsi="Cambria" w:cs="Arial"/>
          <w:sz w:val="22"/>
          <w:szCs w:val="22"/>
        </w:rPr>
        <w:t>Usługi pielęgnacji drzew</w:t>
      </w:r>
    </w:p>
    <w:p w:rsidR="00ED7D55" w:rsidRDefault="00ED7D55" w:rsidP="00F536EA">
      <w:pPr>
        <w:spacing w:before="120"/>
        <w:ind w:left="851"/>
        <w:rPr>
          <w:rFonts w:ascii="Cambria" w:hAnsi="Cambria" w:cs="Arial"/>
          <w:sz w:val="22"/>
          <w:szCs w:val="22"/>
        </w:rPr>
      </w:pPr>
      <w:r>
        <w:rPr>
          <w:rFonts w:ascii="Cambria" w:hAnsi="Cambria" w:cs="Arial"/>
          <w:sz w:val="22"/>
          <w:szCs w:val="22"/>
        </w:rPr>
        <w:t>77211600-8</w:t>
      </w:r>
      <w:r w:rsidR="00F17A09">
        <w:rPr>
          <w:rFonts w:ascii="Cambria" w:hAnsi="Cambria" w:cs="Arial"/>
          <w:sz w:val="22"/>
          <w:szCs w:val="22"/>
        </w:rPr>
        <w:t xml:space="preserve"> </w:t>
      </w:r>
      <w:r>
        <w:rPr>
          <w:rFonts w:ascii="Cambria" w:hAnsi="Cambria" w:cs="Arial"/>
          <w:sz w:val="22"/>
          <w:szCs w:val="22"/>
        </w:rPr>
        <w:t>Sadzenie drzew</w:t>
      </w:r>
    </w:p>
    <w:p w:rsidR="00ED7D55" w:rsidRDefault="00ED7D55" w:rsidP="00F536EA">
      <w:pPr>
        <w:spacing w:before="120"/>
        <w:ind w:left="851"/>
        <w:rPr>
          <w:rFonts w:ascii="Cambria" w:hAnsi="Cambria" w:cs="Arial"/>
          <w:sz w:val="22"/>
          <w:szCs w:val="22"/>
        </w:rPr>
      </w:pPr>
      <w:r>
        <w:rPr>
          <w:rFonts w:ascii="Cambria" w:hAnsi="Cambria" w:cs="Arial"/>
          <w:sz w:val="22"/>
          <w:szCs w:val="22"/>
        </w:rPr>
        <w:t>77230000-1</w:t>
      </w:r>
      <w:r w:rsidR="00F17A09">
        <w:rPr>
          <w:rFonts w:ascii="Cambria" w:hAnsi="Cambria" w:cs="Arial"/>
          <w:sz w:val="22"/>
          <w:szCs w:val="22"/>
        </w:rPr>
        <w:t xml:space="preserve"> </w:t>
      </w:r>
      <w:r>
        <w:rPr>
          <w:rFonts w:ascii="Cambria" w:hAnsi="Cambria" w:cs="Arial"/>
          <w:sz w:val="22"/>
          <w:szCs w:val="22"/>
        </w:rPr>
        <w:t>Usługi doraźne dotyczące leśnictwa</w:t>
      </w:r>
    </w:p>
    <w:p w:rsidR="00ED7D55" w:rsidRDefault="00ED7D55" w:rsidP="00F536EA">
      <w:pPr>
        <w:spacing w:before="120"/>
        <w:ind w:left="851"/>
        <w:rPr>
          <w:rFonts w:ascii="Cambria" w:hAnsi="Cambria" w:cs="Arial"/>
          <w:sz w:val="22"/>
          <w:szCs w:val="22"/>
        </w:rPr>
      </w:pPr>
      <w:r>
        <w:rPr>
          <w:rFonts w:ascii="Cambria" w:hAnsi="Cambria" w:cs="Arial"/>
          <w:sz w:val="22"/>
          <w:szCs w:val="22"/>
        </w:rPr>
        <w:t>77231000-8</w:t>
      </w:r>
      <w:r w:rsidR="00F17A09">
        <w:rPr>
          <w:rFonts w:ascii="Cambria" w:hAnsi="Cambria" w:cs="Arial"/>
          <w:sz w:val="22"/>
          <w:szCs w:val="22"/>
        </w:rPr>
        <w:t xml:space="preserve"> </w:t>
      </w:r>
      <w:r>
        <w:rPr>
          <w:rFonts w:ascii="Cambria" w:hAnsi="Cambria" w:cs="Arial"/>
          <w:sz w:val="22"/>
          <w:szCs w:val="22"/>
        </w:rPr>
        <w:t>Usługi gospodarki leśnej</w:t>
      </w:r>
    </w:p>
    <w:p w:rsidR="00ED7D55" w:rsidRDefault="00ED7D55" w:rsidP="00F536EA">
      <w:pPr>
        <w:spacing w:before="120"/>
        <w:ind w:left="851"/>
        <w:rPr>
          <w:rFonts w:ascii="Cambria" w:hAnsi="Cambria" w:cs="Arial"/>
          <w:sz w:val="22"/>
          <w:szCs w:val="22"/>
        </w:rPr>
      </w:pPr>
      <w:r>
        <w:rPr>
          <w:rFonts w:ascii="Cambria" w:hAnsi="Cambria" w:cs="Arial"/>
          <w:sz w:val="22"/>
          <w:szCs w:val="22"/>
        </w:rPr>
        <w:t>77231200-0</w:t>
      </w:r>
      <w:r w:rsidR="00F17A09">
        <w:rPr>
          <w:rFonts w:ascii="Cambria" w:hAnsi="Cambria" w:cs="Arial"/>
          <w:sz w:val="22"/>
          <w:szCs w:val="22"/>
        </w:rPr>
        <w:t xml:space="preserve"> </w:t>
      </w:r>
      <w:r>
        <w:rPr>
          <w:rFonts w:ascii="Cambria" w:hAnsi="Cambria" w:cs="Arial"/>
          <w:sz w:val="22"/>
          <w:szCs w:val="22"/>
        </w:rPr>
        <w:t>Usługi zwalczania szkodników leśnych</w:t>
      </w:r>
    </w:p>
    <w:p w:rsidR="00ED7D55" w:rsidRDefault="00ED7D55" w:rsidP="00F536EA">
      <w:pPr>
        <w:spacing w:before="120"/>
        <w:ind w:left="851"/>
        <w:rPr>
          <w:rFonts w:ascii="Cambria" w:hAnsi="Cambria" w:cs="Arial"/>
          <w:sz w:val="22"/>
          <w:szCs w:val="22"/>
        </w:rPr>
      </w:pPr>
      <w:r>
        <w:rPr>
          <w:rFonts w:ascii="Cambria" w:hAnsi="Cambria" w:cs="Arial"/>
          <w:sz w:val="22"/>
          <w:szCs w:val="22"/>
        </w:rPr>
        <w:t>77231600-4</w:t>
      </w:r>
      <w:r w:rsidR="00F17A09">
        <w:rPr>
          <w:rFonts w:ascii="Cambria" w:hAnsi="Cambria" w:cs="Arial"/>
          <w:sz w:val="22"/>
          <w:szCs w:val="22"/>
        </w:rPr>
        <w:t xml:space="preserve"> </w:t>
      </w:r>
      <w:r>
        <w:rPr>
          <w:rFonts w:ascii="Cambria" w:hAnsi="Cambria" w:cs="Arial"/>
          <w:sz w:val="22"/>
          <w:szCs w:val="22"/>
        </w:rPr>
        <w:t>Usługi zalesiania</w:t>
      </w:r>
    </w:p>
    <w:p w:rsidR="004C63DF" w:rsidRPr="00651583" w:rsidRDefault="004C63DF" w:rsidP="00F536EA">
      <w:pPr>
        <w:tabs>
          <w:tab w:val="left" w:pos="2410"/>
        </w:tabs>
        <w:spacing w:before="120"/>
        <w:ind w:left="851"/>
        <w:rPr>
          <w:rFonts w:ascii="Cambria" w:hAnsi="Cambria" w:cs="Arial"/>
          <w:sz w:val="22"/>
          <w:szCs w:val="22"/>
        </w:rPr>
      </w:pPr>
      <w:r w:rsidRPr="00651583">
        <w:rPr>
          <w:rFonts w:ascii="Cambria" w:hAnsi="Cambria" w:cs="Cambria"/>
          <w:sz w:val="22"/>
          <w:szCs w:val="22"/>
        </w:rPr>
        <w:t>77110000-1</w:t>
      </w:r>
      <w:r w:rsidR="00F17A09">
        <w:rPr>
          <w:rFonts w:ascii="Cambria" w:hAnsi="Cambria" w:cs="Cambria"/>
          <w:sz w:val="22"/>
          <w:szCs w:val="22"/>
        </w:rPr>
        <w:t xml:space="preserve"> </w:t>
      </w:r>
      <w:r w:rsidRPr="00651583">
        <w:rPr>
          <w:rFonts w:ascii="Cambria" w:hAnsi="Cambria" w:cs="Cambria"/>
          <w:sz w:val="22"/>
          <w:szCs w:val="22"/>
        </w:rPr>
        <w:t>Usługi doraźne produkcji rolnej</w:t>
      </w:r>
    </w:p>
    <w:p w:rsidR="00ED7D55" w:rsidRDefault="00ED7D55" w:rsidP="0080745F">
      <w:pPr>
        <w:numPr>
          <w:ilvl w:val="1"/>
          <w:numId w:val="5"/>
        </w:numPr>
        <w:spacing w:before="120"/>
        <w:ind w:left="426" w:hanging="426"/>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1</w:t>
      </w:r>
      <w:r w:rsidR="002E2264">
        <w:rPr>
          <w:rFonts w:ascii="Cambria" w:hAnsi="Cambria" w:cs="Arial"/>
          <w:sz w:val="22"/>
          <w:szCs w:val="22"/>
        </w:rPr>
        <w:t xml:space="preserve">) </w:t>
      </w:r>
      <w:r>
        <w:rPr>
          <w:rFonts w:ascii="Cambria" w:hAnsi="Cambria" w:cs="Arial"/>
          <w:sz w:val="22"/>
          <w:szCs w:val="22"/>
        </w:rPr>
        <w:t xml:space="preserve">Podstawowe akty prawne: </w:t>
      </w:r>
    </w:p>
    <w:p w:rsidR="00ED7D55" w:rsidRDefault="00F17A09" w:rsidP="00126238">
      <w:pPr>
        <w:tabs>
          <w:tab w:val="left" w:pos="1134"/>
        </w:tabs>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ustawa z dnia 28 września 1991 r. o lasach (tekst jedn.: Dz. </w:t>
      </w:r>
      <w:r w:rsidR="00342D40">
        <w:rPr>
          <w:rFonts w:ascii="Cambria" w:hAnsi="Cambria" w:cs="Arial"/>
          <w:sz w:val="22"/>
          <w:szCs w:val="22"/>
        </w:rPr>
        <w:t>U. z 2020 r., poz. 1463</w:t>
      </w:r>
      <w:r w:rsidR="00ED7D55">
        <w:rPr>
          <w:rFonts w:ascii="Cambria" w:hAnsi="Cambria" w:cs="Arial"/>
          <w:sz w:val="22"/>
          <w:szCs w:val="22"/>
        </w:rPr>
        <w:t>),</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ustawa z dnia 16 kwietnia 2004 r. o ochronie przyrody (tekst jedn.: Dz. U. z 2020 r. poz. 55 z późn. zm.),</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ustawa z dnia 13 lutego 2020 r. o ochronie roślin przed agrofagami (Dz. U.: z 2020 r. poz. 424 z późn. zm.),</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ustawa z dnia 25 lutego 2011 r. o substancjach chemicznych i ich mieszaninach (tekst jedn.: Dz. U. z 2019 r. poz. 1225 z późn. zm.), </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ustawa z dnia 21 grudnia 2000 r. o dozorze technicznym (Dz. U. z 2019. r. poz. 667 z późn zm.),</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rozporządzenie Ministra Zdrowia z dnia 20 kwietnia 2012 r. w sprawie oznakowania opakowań substancji niebezpiecznych i mieszanin niebezpiecznych oraz niektórych mieszanin (tekst jedn.: Dz. U. z 2015 r., poz. 450),</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rozporządzenie Ministra Rolnictwa i Rozwoju Wsi z dnia 24 czerwca 2002 r. w sprawie bezpieczeństwa i higieny pracy przy stosowaniu </w:t>
      </w:r>
      <w:r w:rsidR="00ED7D55">
        <w:rPr>
          <w:rFonts w:ascii="Cambria" w:hAnsi="Cambria" w:cs="Arial"/>
          <w:sz w:val="22"/>
          <w:szCs w:val="22"/>
        </w:rPr>
        <w:br/>
        <w:t>i magazynowaniu środków ochrony roślin oraz nawozów mineralnych organiczno-mineralnych (Dz. U. Nr 99, poz. 896 z późn. zm.),</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rozporządzenie Ministra Przedsiębiorczości i Technologii z dnia 30 października 2018 r. w sprawie warunków technicznych dozoru technicznego z zakresu eksploatacji, napraw i modernizacji urządzeń transportu bliskiego (Dz. U. z 2018 r. poz. 2176),</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rozporządzenie Ministra Gospodarki z dnia 30 października 2002 r. </w:t>
      </w:r>
      <w:r w:rsidR="00ED7D55">
        <w:rPr>
          <w:rFonts w:ascii="Cambria" w:hAnsi="Cambria" w:cs="Arial"/>
          <w:sz w:val="22"/>
          <w:szCs w:val="22"/>
        </w:rPr>
        <w:br/>
        <w:t>w sprawie minimalnych wymagań dotyczących bezpieczeństwa i higieny pracy w zakresie użytkowania maszyn przez pracowników podczas pracy (Dz. U. Nr 191 poz. 1596 z późn. zm.),</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rozporządzenie Ministra Pracy i Polityki Socjalnej z dnia 26 września 1997 r. w sprawie ogólnych przepisów bezpieczeństwa i higieny pracy (tekst jedn.: Dz. U. z 2003 r., Nr 169 poz. 1650 z późn. zm.),</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rozporządzenie Ministra Ochrony Środowiska, Zasobów Naturalnych </w:t>
      </w:r>
      <w:r w:rsidR="00ED7D55">
        <w:rPr>
          <w:rFonts w:ascii="Cambria" w:hAnsi="Cambria" w:cs="Arial"/>
          <w:sz w:val="22"/>
          <w:szCs w:val="22"/>
        </w:rPr>
        <w:br/>
        <w:t xml:space="preserve">i Leśnictwa z dnia 6 stycznia 1998 r. w sprawie określenia wzoru znaku zakazu wstępu do lasu oraz zasad jego umieszczania (Dz. U. z 1998 r. Nr 11, poz. 39), </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rozporządzenie Ministra Rolnictwa i Rozwoju Wsi z dnia 8 maja 2013 r.</w:t>
      </w:r>
      <w:r w:rsidR="009E5D9E">
        <w:rPr>
          <w:rFonts w:ascii="Cambria" w:hAnsi="Cambria" w:cs="Arial"/>
          <w:sz w:val="22"/>
          <w:szCs w:val="22"/>
        </w:rPr>
        <w:t xml:space="preserve"> </w:t>
      </w:r>
      <w:r w:rsidR="00ED7D55">
        <w:rPr>
          <w:rFonts w:ascii="Cambria" w:hAnsi="Cambria" w:cs="Arial"/>
          <w:sz w:val="22"/>
          <w:szCs w:val="22"/>
        </w:rPr>
        <w:t>w sprawie szkoleń w zakresie środków ochrony roślin (Dz. U. z 2013 r. poz. 554 z późn zm.),</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lastRenderedPageBreak/>
        <w:t xml:space="preserve">– </w:t>
      </w:r>
      <w:r w:rsidR="00ED7D55">
        <w:rPr>
          <w:rFonts w:ascii="Cambria" w:hAnsi="Cambria" w:cs="Arial"/>
          <w:sz w:val="22"/>
          <w:szCs w:val="22"/>
        </w:rPr>
        <w:t>rozporządzenie Ministra Rolnictwa i Rozwoju Wsi z dnia 22 maja 2013 r. w sprawie sposobu postępowania przy stosowaniu i przechowywaniu środków ochrony roślin (Dz. U. z 2013 r. poz. 625),</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rozporządzenie Ministra Środowiska z dnia 24 sierpnia 2006 r. w sprawie bezpieczeństwa i higieny pracy przy wykonywaniu niektórych prac z zakresu gospodarki leśnej (Dz. U. z 2006 r. Nr 161, poz. 1141),</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rozporządzenie Ministra Środowiska z dna 22 marca 2006 r. w sprawie szczegółowych zasad zabezpieczenia przeciwpożarowego lasów (Dz. U. z 2006 r. Nr 58, poz. 405 z późn. zm.),</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rozporządzenie Ministra Spraw Wewnętrznych i Administracji z dnia </w:t>
      </w:r>
      <w:r w:rsidR="00ED7D55">
        <w:rPr>
          <w:rFonts w:ascii="Cambria" w:hAnsi="Cambria" w:cs="Arial"/>
          <w:sz w:val="22"/>
          <w:szCs w:val="22"/>
        </w:rPr>
        <w:br/>
        <w:t>7 czerwca 2010 r. w sprawie ochrony przeciwpożarowej budynków, innych obiektów budowlanych i terenów (Dz. U. z 2010 r. Nr 109, poz. 719 z późn. zm.),</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rozporządzenie Ministra Rolnictwa i Rozwoju Wsi z dnia 18 grudnia 2013 r. w sprawie wymagań dotyczących sprawności technicznej sprzętu przeznaczonego do stosowania środków ochrony roślin (tekst jedn.: Dz.U. 2016 r. poz. 760),</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rozporządzenie Ministra Rolnictwa i Rozwoju Wsi z dnia 13 grudnia 2013 r. w sprawie potwierdzania sprawności technicznej sprzętu przeznaczonego do stosowania środków ochrony roślin (tekst jedn.: Dz.U. 2016 r. poz. 924 z późn. zm.),</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rozporządzenie Rady Ministrów z dnia 1 lipca 2009 r. w sprawie ustalania okoliczności i przyczyn wypadków przy pracy (Dz. U. z 2009 r. Nr 105 poz. 870),</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rozporządzenie Ministra Środowiska z dnia 18 grudnia 2017 r. w sprawie wymagań dobrej praktyki w zakresie gospodarki leśnej (Dz. U. z 2017 r. poz. 2408).</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2)</w:t>
      </w:r>
      <w:r w:rsidR="002E2264">
        <w:rPr>
          <w:rFonts w:ascii="Cambria" w:hAnsi="Cambria" w:cs="Arial"/>
          <w:sz w:val="22"/>
          <w:szCs w:val="22"/>
        </w:rPr>
        <w:t xml:space="preserve"> </w:t>
      </w:r>
      <w:r>
        <w:rPr>
          <w:rFonts w:ascii="Cambria" w:hAnsi="Cambria" w:cs="Arial"/>
          <w:sz w:val="22"/>
          <w:szCs w:val="22"/>
        </w:rPr>
        <w:t>W trakcie realizacji przedmiotu zamówienia, oprócz przepisów prawa obowiązujących na terenie Rzeczypospolitej Polskiej, Wykonawca będzie obowiązany do stosowania i przestrzegania obowiązków i zasad wynikających z niżej wymienionych dokumentów:</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„Zasady hodowli lasu” – wprowadzone zarządzeniem Nr 53 Dyrektora Generalnego Lasów Państwowych z dnia 21 listopada 2011 r.</w:t>
      </w:r>
      <w:r w:rsidR="00ED7D55" w:rsidRPr="00F17A09">
        <w:rPr>
          <w:rFonts w:ascii="Cambria" w:hAnsi="Cambria"/>
        </w:rPr>
        <w:t>,</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„Instrukcja ochrony lasu” – wprowadzona zarządzeniem nr 57 Dyrektora Generalnego Lasów Państwowych z dnia 22 listopada 2011 r., </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„Instrukcja bezpieczeństwa i higieny pracy przy wykonywaniu podstawowych prac z zakresu gospodarki leśnej” – wprowadzona zarządzeniem Nr 36 Dyrektora Generalnego Lasów Państwowych z dnia 20 kwietnia 2012 r., </w:t>
      </w:r>
    </w:p>
    <w:p w:rsidR="00ED7D55" w:rsidRPr="00F17A09" w:rsidRDefault="00F17A09" w:rsidP="00126238">
      <w:pPr>
        <w:tabs>
          <w:tab w:val="left" w:pos="1134"/>
        </w:tabs>
        <w:autoSpaceDE w:val="0"/>
        <w:spacing w:before="120"/>
        <w:ind w:left="851"/>
        <w:jc w:val="both"/>
        <w:rPr>
          <w:rFonts w:ascii="Cambria" w:hAnsi="Cambria"/>
        </w:rPr>
      </w:pPr>
      <w:r>
        <w:rPr>
          <w:rFonts w:ascii="Cambria" w:hAnsi="Cambria" w:cs="Arial"/>
          <w:sz w:val="22"/>
          <w:szCs w:val="22"/>
        </w:rPr>
        <w:t xml:space="preserve">– </w:t>
      </w:r>
      <w:r w:rsidR="00ED7D55">
        <w:rPr>
          <w:rFonts w:ascii="Cambria" w:hAnsi="Cambria" w:cs="Arial"/>
          <w:bCs/>
          <w:sz w:val="22"/>
          <w:szCs w:val="22"/>
          <w:shd w:val="clear" w:color="auto" w:fill="FFFFFF"/>
        </w:rPr>
        <w:t xml:space="preserve">„Instrukcja ochrony przeciwpożarowej lasu” </w:t>
      </w:r>
      <w:r>
        <w:rPr>
          <w:rFonts w:ascii="Cambria" w:hAnsi="Cambria" w:cs="Arial"/>
          <w:bCs/>
          <w:sz w:val="22"/>
          <w:szCs w:val="22"/>
          <w:shd w:val="clear" w:color="auto" w:fill="FFFFFF"/>
        </w:rPr>
        <w:t>–</w:t>
      </w:r>
      <w:r w:rsidR="00E06191">
        <w:rPr>
          <w:rFonts w:ascii="Cambria" w:hAnsi="Cambria" w:cs="Arial"/>
          <w:bCs/>
          <w:sz w:val="22"/>
          <w:szCs w:val="22"/>
          <w:shd w:val="clear" w:color="auto" w:fill="FFFFFF"/>
        </w:rPr>
        <w:t xml:space="preserve"> </w:t>
      </w:r>
      <w:r w:rsidR="00ED7D55">
        <w:rPr>
          <w:rFonts w:ascii="Cambria" w:hAnsi="Cambria" w:cs="Arial"/>
          <w:bCs/>
          <w:sz w:val="22"/>
          <w:szCs w:val="22"/>
          <w:shd w:val="clear" w:color="auto" w:fill="FFFFFF"/>
        </w:rPr>
        <w:t>wprowadzona zarządzeniem Nr 54 Dyrektora Generalnego Lasów Państwowych z dnia 21 listopada 2011 r.,</w:t>
      </w:r>
    </w:p>
    <w:p w:rsidR="00ED7D55" w:rsidRDefault="00F17A09" w:rsidP="00126238">
      <w:pPr>
        <w:tabs>
          <w:tab w:val="left" w:pos="1134"/>
        </w:tabs>
        <w:autoSpaceDE w:val="0"/>
        <w:spacing w:before="120"/>
        <w:ind w:left="851"/>
        <w:jc w:val="both"/>
        <w:rPr>
          <w:rFonts w:ascii="Cambria" w:hAnsi="Cambria" w:cs="Arial"/>
          <w:sz w:val="22"/>
          <w:szCs w:val="22"/>
        </w:rPr>
      </w:pPr>
      <w:r>
        <w:rPr>
          <w:rFonts w:ascii="Cambria" w:hAnsi="Cambria"/>
        </w:rPr>
        <w:t xml:space="preserve">– </w:t>
      </w:r>
      <w:r w:rsidR="00ED7D55">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rsidR="00E25E94" w:rsidRPr="00AF2317" w:rsidRDefault="00F17A09" w:rsidP="00126238">
      <w:pPr>
        <w:tabs>
          <w:tab w:val="left" w:pos="1134"/>
        </w:tabs>
        <w:autoSpaceDE w:val="0"/>
        <w:spacing w:before="120"/>
        <w:ind w:left="851"/>
        <w:jc w:val="both"/>
        <w:rPr>
          <w:rFonts w:ascii="Cambria" w:hAnsi="Cambria" w:cs="Arial"/>
          <w:sz w:val="22"/>
          <w:szCs w:val="22"/>
        </w:rPr>
      </w:pPr>
      <w:r>
        <w:rPr>
          <w:rFonts w:ascii="Cambria" w:hAnsi="Cambria" w:cs="Arial"/>
          <w:sz w:val="22"/>
          <w:szCs w:val="22"/>
        </w:rPr>
        <w:t xml:space="preserve">– </w:t>
      </w:r>
      <w:r w:rsidR="00E25E94">
        <w:rPr>
          <w:rFonts w:ascii="Cambria" w:hAnsi="Cambria" w:cs="Arial"/>
          <w:sz w:val="22"/>
          <w:szCs w:val="22"/>
        </w:rPr>
        <w:t>z</w:t>
      </w:r>
      <w:r w:rsidR="00E25E94" w:rsidRPr="00E00A9F">
        <w:rPr>
          <w:rFonts w:ascii="Cambria" w:hAnsi="Cambria" w:cs="Arial"/>
          <w:sz w:val="22"/>
          <w:szCs w:val="22"/>
        </w:rPr>
        <w:t>arządzenie nr 66 Dyrektora Generalnego Lasów Państwowych z dnia 7 listopada 2019 r. w sprawie wprowadzenia wytycznych pod nazwą „Zasady Użytkowania Lasu” w je</w:t>
      </w:r>
      <w:r w:rsidR="00A41C5D">
        <w:rPr>
          <w:rFonts w:ascii="Cambria" w:hAnsi="Cambria" w:cs="Arial"/>
          <w:sz w:val="22"/>
          <w:szCs w:val="22"/>
        </w:rPr>
        <w:t>dnostkach organizacyjnych Lasów</w:t>
      </w:r>
      <w:r w:rsidR="00E25E94" w:rsidRPr="00E00A9F">
        <w:rPr>
          <w:rFonts w:ascii="Cambria" w:hAnsi="Cambria" w:cs="Arial"/>
          <w:sz w:val="22"/>
          <w:szCs w:val="22"/>
        </w:rPr>
        <w:t xml:space="preserve"> Państwowych (znak: ZM.7603.13.2019)</w:t>
      </w:r>
      <w:r w:rsidR="00E25E94">
        <w:rPr>
          <w:rFonts w:ascii="Cambria" w:hAnsi="Cambria" w:cs="Arial"/>
          <w:sz w:val="22"/>
          <w:szCs w:val="22"/>
        </w:rPr>
        <w:t>,</w:t>
      </w:r>
    </w:p>
    <w:p w:rsidR="00ED7D55" w:rsidRDefault="00F17A09" w:rsidP="00126238">
      <w:pPr>
        <w:tabs>
          <w:tab w:val="left" w:pos="1134"/>
        </w:tabs>
        <w:autoSpaceDE w:val="0"/>
        <w:spacing w:before="120"/>
        <w:ind w:left="851"/>
        <w:jc w:val="both"/>
        <w:rPr>
          <w:rFonts w:ascii="Cambria" w:hAnsi="Cambria" w:cs="Arial"/>
          <w:sz w:val="22"/>
          <w:szCs w:val="22"/>
          <w:lang w:val="en-US"/>
        </w:rPr>
      </w:pPr>
      <w:r>
        <w:rPr>
          <w:rFonts w:ascii="Cambria" w:hAnsi="Cambria" w:cs="Arial"/>
          <w:sz w:val="22"/>
          <w:szCs w:val="22"/>
          <w:lang w:val="en-US"/>
        </w:rPr>
        <w:t xml:space="preserve">– </w:t>
      </w:r>
      <w:r w:rsidR="00ED7D55">
        <w:rPr>
          <w:rFonts w:ascii="Cambria" w:hAnsi="Cambria" w:cs="Arial"/>
          <w:sz w:val="22"/>
          <w:szCs w:val="22"/>
          <w:lang w:val="en-US"/>
        </w:rPr>
        <w:t>Zasady, kryteria i standardy zrównoważonej gospodarki leśnej FSC (Forest Stewardship Council) oraz PEFC Council (</w:t>
      </w:r>
      <w:r w:rsidR="00ED7D55" w:rsidRPr="008C6D34">
        <w:rPr>
          <w:rFonts w:ascii="Cambria" w:hAnsi="Cambria" w:cs="Arial"/>
          <w:i/>
          <w:sz w:val="22"/>
          <w:szCs w:val="22"/>
          <w:lang w:val="en-US"/>
        </w:rPr>
        <w:t>Programme for the Endorsement of Forest Certification Schemes</w:t>
      </w:r>
      <w:r w:rsidR="00ED7D55">
        <w:rPr>
          <w:rFonts w:ascii="Cambria" w:hAnsi="Cambria" w:cs="Arial"/>
          <w:sz w:val="22"/>
          <w:szCs w:val="22"/>
          <w:lang w:val="en-US"/>
        </w:rPr>
        <w:t>).</w:t>
      </w:r>
    </w:p>
    <w:p w:rsidR="00ED7D55" w:rsidRDefault="00ED7D55" w:rsidP="00126238">
      <w:pPr>
        <w:tabs>
          <w:tab w:val="left" w:pos="709"/>
        </w:tabs>
        <w:autoSpaceDE w:val="0"/>
        <w:spacing w:before="120"/>
        <w:ind w:left="426"/>
        <w:jc w:val="both"/>
        <w:rPr>
          <w:rFonts w:ascii="Cambria" w:hAnsi="Cambria" w:cs="Arial"/>
          <w:sz w:val="22"/>
          <w:szCs w:val="22"/>
        </w:rPr>
      </w:pPr>
      <w:r>
        <w:rPr>
          <w:rFonts w:ascii="Cambria" w:hAnsi="Cambria" w:cs="Arial"/>
          <w:sz w:val="22"/>
          <w:szCs w:val="22"/>
        </w:rPr>
        <w:t>3)</w:t>
      </w:r>
      <w:r w:rsidR="002E2264">
        <w:rPr>
          <w:rFonts w:ascii="Cambria" w:hAnsi="Cambria" w:cs="Arial"/>
          <w:sz w:val="22"/>
          <w:szCs w:val="22"/>
        </w:rPr>
        <w:t xml:space="preserve"> </w:t>
      </w:r>
      <w:r>
        <w:rPr>
          <w:rFonts w:ascii="Cambria" w:hAnsi="Cambria" w:cs="Arial"/>
          <w:sz w:val="22"/>
          <w:szCs w:val="22"/>
        </w:rPr>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rsidR="00ED7D55" w:rsidRPr="008C6D34" w:rsidRDefault="00ED7D55" w:rsidP="00623613">
      <w:pPr>
        <w:autoSpaceDE w:val="0"/>
        <w:spacing w:before="120"/>
        <w:ind w:left="426"/>
        <w:jc w:val="both"/>
        <w:rPr>
          <w:rFonts w:ascii="Cambria" w:hAnsi="Cambria" w:cs="Arial"/>
          <w:sz w:val="22"/>
          <w:szCs w:val="22"/>
        </w:rPr>
      </w:pPr>
      <w:r>
        <w:rPr>
          <w:rFonts w:ascii="Cambria" w:hAnsi="Cambria" w:cs="Arial"/>
          <w:sz w:val="22"/>
          <w:szCs w:val="22"/>
        </w:rPr>
        <w:t>Dokumenty wskazane w pkt 1 –</w:t>
      </w:r>
      <w:r w:rsidR="00A41C5D">
        <w:rPr>
          <w:rFonts w:ascii="Cambria" w:hAnsi="Cambria" w:cs="Arial"/>
          <w:sz w:val="22"/>
          <w:szCs w:val="22"/>
        </w:rPr>
        <w:t xml:space="preserve"> 3 powyżej</w:t>
      </w:r>
      <w:r>
        <w:rPr>
          <w:rFonts w:ascii="Cambria" w:hAnsi="Cambria" w:cs="Arial"/>
          <w:sz w:val="22"/>
          <w:szCs w:val="22"/>
        </w:rPr>
        <w:t xml:space="preserve"> są dostępne na stronie internetowej pod adresem </w:t>
      </w:r>
      <w:hyperlink r:id="rId10" w:history="1">
        <w:r w:rsidR="00E02F69" w:rsidRPr="008C6D34">
          <w:rPr>
            <w:rStyle w:val="Hipercze"/>
            <w:rFonts w:ascii="Cambria" w:hAnsi="Cambria"/>
            <w:color w:val="auto"/>
            <w:sz w:val="22"/>
            <w:szCs w:val="22"/>
          </w:rPr>
          <w:t>http://drewno.zilp.lasy.gov.pl</w:t>
        </w:r>
      </w:hyperlink>
      <w:r w:rsidR="00E02F69" w:rsidRPr="008C6D34">
        <w:rPr>
          <w:rFonts w:ascii="Cambria" w:hAnsi="Cambria"/>
          <w:sz w:val="22"/>
          <w:szCs w:val="22"/>
        </w:rPr>
        <w:br/>
        <w:t>(</w:t>
      </w:r>
      <w:hyperlink r:id="rId11" w:history="1">
        <w:r w:rsidR="00E02F69" w:rsidRPr="008C6D34">
          <w:rPr>
            <w:rStyle w:val="Hipercze"/>
            <w:rFonts w:ascii="Cambria" w:hAnsi="Cambria"/>
            <w:color w:val="auto"/>
            <w:sz w:val="22"/>
            <w:szCs w:val="22"/>
          </w:rPr>
          <w:t>https://www.lasy.gov.pl/pl/pro/publikacje/biuletyn-informacyjny-lasow-panstwowych/2020</w:t>
        </w:r>
      </w:hyperlink>
      <w:r w:rsidR="00E02F69" w:rsidRPr="008C6D34">
        <w:rPr>
          <w:rFonts w:ascii="Cambria" w:hAnsi="Cambria"/>
          <w:sz w:val="22"/>
          <w:szCs w:val="22"/>
        </w:rPr>
        <w:t xml:space="preserve"> )</w:t>
      </w:r>
    </w:p>
    <w:p w:rsidR="00ED7D55" w:rsidRDefault="00ED7D55" w:rsidP="0080745F">
      <w:pPr>
        <w:numPr>
          <w:ilvl w:val="1"/>
          <w:numId w:val="5"/>
        </w:numPr>
        <w:spacing w:before="120"/>
        <w:ind w:left="426" w:hanging="426"/>
        <w:jc w:val="both"/>
        <w:rPr>
          <w:rFonts w:ascii="Cambria" w:hAnsi="Cambria" w:cs="Arial"/>
          <w:bCs/>
          <w:sz w:val="22"/>
          <w:szCs w:val="22"/>
        </w:rPr>
      </w:pPr>
      <w:r>
        <w:rPr>
          <w:rFonts w:ascii="Cambria" w:hAnsi="Cambria" w:cs="Arial"/>
          <w:bCs/>
          <w:sz w:val="22"/>
          <w:szCs w:val="22"/>
        </w:rPr>
        <w:t>Zasady ogólne realizacji przedmiotu zamówienia.</w:t>
      </w:r>
    </w:p>
    <w:p w:rsidR="00ED7D55" w:rsidRDefault="00ED7D55" w:rsidP="00623613">
      <w:pPr>
        <w:spacing w:before="120"/>
        <w:ind w:left="426"/>
        <w:jc w:val="both"/>
        <w:rPr>
          <w:rFonts w:ascii="Cambria" w:hAnsi="Cambria" w:cs="Arial"/>
          <w:bCs/>
          <w:sz w:val="22"/>
          <w:szCs w:val="22"/>
        </w:rPr>
      </w:pPr>
      <w:r>
        <w:rPr>
          <w:rFonts w:ascii="Cambria" w:hAnsi="Cambria" w:cs="Arial"/>
          <w:bCs/>
          <w:sz w:val="22"/>
          <w:szCs w:val="22"/>
        </w:rPr>
        <w:lastRenderedPageBreak/>
        <w:t>1)</w:t>
      </w:r>
      <w:r w:rsidR="002E2264">
        <w:rPr>
          <w:rFonts w:ascii="Cambria" w:hAnsi="Cambria" w:cs="Arial"/>
          <w:bCs/>
          <w:sz w:val="22"/>
          <w:szCs w:val="22"/>
        </w:rPr>
        <w:t xml:space="preserve"> </w:t>
      </w:r>
      <w:r>
        <w:rPr>
          <w:rFonts w:ascii="Cambria" w:hAnsi="Cambria" w:cs="Arial"/>
          <w:bCs/>
          <w:sz w:val="22"/>
          <w:szCs w:val="22"/>
        </w:rPr>
        <w:t xml:space="preserve">Wykonawca będzie wykonywał przedmiot zamówienia na podstawie pisemnych zleceń przekazywanych przez Przedstawicieli Zamawiającego („Zlecenie”). Treść Zlecenia określa umowa w sprawie zamówienia publicznego (załącznik nr </w:t>
      </w:r>
      <w:r w:rsidRPr="002639CB">
        <w:rPr>
          <w:rFonts w:ascii="Cambria" w:hAnsi="Cambria" w:cs="Arial"/>
          <w:bCs/>
          <w:sz w:val="22"/>
          <w:szCs w:val="22"/>
        </w:rPr>
        <w:t>1</w:t>
      </w:r>
      <w:r w:rsidR="000E7D84">
        <w:rPr>
          <w:rFonts w:ascii="Cambria" w:hAnsi="Cambria" w:cs="Arial"/>
          <w:bCs/>
          <w:sz w:val="22"/>
          <w:szCs w:val="22"/>
        </w:rPr>
        <w:t>2</w:t>
      </w:r>
      <w:r>
        <w:rPr>
          <w:rFonts w:ascii="Cambria" w:hAnsi="Cambria" w:cs="Arial"/>
          <w:bCs/>
          <w:sz w:val="22"/>
          <w:szCs w:val="22"/>
        </w:rPr>
        <w:t xml:space="preserve">SIWZ). </w:t>
      </w:r>
    </w:p>
    <w:p w:rsidR="00ED7D55" w:rsidRDefault="00ED7D55" w:rsidP="00623613">
      <w:pPr>
        <w:spacing w:before="120"/>
        <w:ind w:left="426"/>
        <w:jc w:val="both"/>
        <w:rPr>
          <w:rFonts w:ascii="Cambria" w:hAnsi="Cambria" w:cs="Arial"/>
          <w:sz w:val="22"/>
          <w:szCs w:val="22"/>
        </w:rPr>
      </w:pPr>
      <w:r>
        <w:rPr>
          <w:rFonts w:ascii="Cambria" w:hAnsi="Cambria" w:cs="Arial"/>
          <w:bCs/>
          <w:sz w:val="22"/>
          <w:szCs w:val="22"/>
        </w:rPr>
        <w:t>2)</w:t>
      </w:r>
      <w:r w:rsidR="002E2264">
        <w:rPr>
          <w:rFonts w:ascii="Cambria" w:hAnsi="Cambria" w:cs="Arial"/>
          <w:bCs/>
          <w:sz w:val="22"/>
          <w:szCs w:val="22"/>
        </w:rPr>
        <w:t xml:space="preserve"> </w:t>
      </w:r>
      <w:r>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3)</w:t>
      </w:r>
      <w:r w:rsidR="002E2264">
        <w:rPr>
          <w:rFonts w:ascii="Cambria" w:hAnsi="Cambria" w:cs="Arial"/>
          <w:sz w:val="22"/>
          <w:szCs w:val="22"/>
        </w:rPr>
        <w:t xml:space="preserve"> </w:t>
      </w:r>
      <w:r>
        <w:rPr>
          <w:rFonts w:ascii="Cambria" w:hAnsi="Cambria" w:cs="Arial"/>
          <w:sz w:val="22"/>
          <w:szCs w:val="22"/>
        </w:rPr>
        <w:t xml:space="preserve">Wykonawca będzie zobowiązany do stosowania oleju biodegradowalnego do smarowania układów tnących w eksploatowanych piłach łańcuchowych </w:t>
      </w:r>
      <w:r>
        <w:rPr>
          <w:rFonts w:ascii="Cambria" w:hAnsi="Cambria" w:cs="Arial"/>
          <w:sz w:val="22"/>
          <w:szCs w:val="22"/>
        </w:rPr>
        <w:br/>
        <w:t>i głowicach tnących oraz zestawów do pochłaniania oleju w urządzeniach eksploatowanych na terenie lasów.</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4)</w:t>
      </w:r>
      <w:r w:rsidR="002E2264">
        <w:rPr>
          <w:rFonts w:ascii="Cambria" w:hAnsi="Cambria" w:cs="Arial"/>
          <w:sz w:val="22"/>
          <w:szCs w:val="22"/>
        </w:rPr>
        <w:t xml:space="preserve"> </w:t>
      </w:r>
      <w:r>
        <w:rPr>
          <w:rFonts w:ascii="Cambria" w:hAnsi="Cambria" w:cs="Arial"/>
          <w:sz w:val="22"/>
          <w:szCs w:val="22"/>
        </w:rPr>
        <w:t xml:space="preserve">Do smarowania układów tnących w eksploatowanych piłach łańcuchowych </w:t>
      </w:r>
      <w:r>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5)</w:t>
      </w:r>
      <w:r w:rsidR="002E2264">
        <w:rPr>
          <w:rFonts w:ascii="Cambria" w:hAnsi="Cambria" w:cs="Arial"/>
          <w:sz w:val="22"/>
          <w:szCs w:val="22"/>
        </w:rPr>
        <w:t xml:space="preserve"> </w:t>
      </w:r>
      <w:r>
        <w:rPr>
          <w:rFonts w:ascii="Cambria" w:hAnsi="Cambria" w:cs="Arial"/>
          <w:sz w:val="22"/>
          <w:szCs w:val="22"/>
        </w:rPr>
        <w:t>Wyznacznikiem szacunkowej ilości objętościowych lub wagowych zużywanego oleju biodegradowalnego do smarowania układów tnących w eksploatowanych piłach łańcuchowych i głowicach tnących będzie masa pozyskania w m</w:t>
      </w:r>
      <w:r>
        <w:rPr>
          <w:rFonts w:ascii="Cambria" w:hAnsi="Cambria" w:cs="Arial"/>
          <w:sz w:val="22"/>
          <w:szCs w:val="22"/>
          <w:vertAlign w:val="superscript"/>
        </w:rPr>
        <w:t>3</w:t>
      </w:r>
      <w:r>
        <w:rPr>
          <w:rFonts w:ascii="Cambria" w:hAnsi="Cambria" w:cs="Arial"/>
          <w:sz w:val="22"/>
          <w:szCs w:val="22"/>
        </w:rPr>
        <w:t xml:space="preserve"> wynikająca z Protokołów Odbioru Robót, przy uwzględnieniu poniższych norm:</w:t>
      </w:r>
    </w:p>
    <w:p w:rsidR="00ED7D55" w:rsidRDefault="002E2264" w:rsidP="00126238">
      <w:pPr>
        <w:tabs>
          <w:tab w:val="left" w:pos="1134"/>
        </w:tabs>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przy użyciu pilarki wynosi 0,05 litra na 1 m</w:t>
      </w:r>
      <w:r w:rsidR="00ED7D55">
        <w:rPr>
          <w:rFonts w:ascii="Cambria" w:hAnsi="Cambria" w:cs="Arial"/>
          <w:sz w:val="22"/>
          <w:szCs w:val="22"/>
          <w:vertAlign w:val="superscript"/>
        </w:rPr>
        <w:t>3</w:t>
      </w:r>
      <w:r w:rsidR="00ED7D55">
        <w:rPr>
          <w:rFonts w:ascii="Cambria" w:hAnsi="Cambria" w:cs="Arial"/>
          <w:sz w:val="22"/>
          <w:szCs w:val="22"/>
        </w:rPr>
        <w:t xml:space="preserve"> pozyskiwanego drewna,</w:t>
      </w:r>
    </w:p>
    <w:p w:rsidR="00ED7D55" w:rsidRDefault="002E2264" w:rsidP="00126238">
      <w:pPr>
        <w:tabs>
          <w:tab w:val="left" w:pos="1134"/>
        </w:tabs>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przy użyciu harwestera wynosi 0,02 litra na 1 m</w:t>
      </w:r>
      <w:r w:rsidR="00ED7D55">
        <w:rPr>
          <w:rFonts w:ascii="Cambria" w:hAnsi="Cambria" w:cs="Arial"/>
          <w:sz w:val="22"/>
          <w:szCs w:val="22"/>
          <w:vertAlign w:val="superscript"/>
        </w:rPr>
        <w:t>3</w:t>
      </w:r>
      <w:r w:rsidR="00ED7D55">
        <w:rPr>
          <w:rFonts w:ascii="Cambria" w:hAnsi="Cambria" w:cs="Arial"/>
          <w:sz w:val="22"/>
          <w:szCs w:val="22"/>
        </w:rPr>
        <w:t xml:space="preserve"> pozyskiwanego drewna.</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6)</w:t>
      </w:r>
      <w:r w:rsidR="002E2264">
        <w:rPr>
          <w:rFonts w:ascii="Cambria" w:hAnsi="Cambria" w:cs="Arial"/>
          <w:sz w:val="22"/>
          <w:szCs w:val="22"/>
        </w:rPr>
        <w:t xml:space="preserve"> </w:t>
      </w:r>
      <w:r>
        <w:rPr>
          <w:rFonts w:ascii="Cambria" w:hAnsi="Cambria" w:cs="Arial"/>
          <w:sz w:val="22"/>
          <w:szCs w:val="22"/>
        </w:rPr>
        <w:t>Na każde żądanie Zamawiającego Wykonawca zobowiązany będzie przedstawić faktury zakupowe oleju wraz z „Kartą charakterystyki preparatu niebezpiecznego” potwierdzającego stopień biodegradowalności kupionego oleju, adekwatnie do ilości m</w:t>
      </w:r>
      <w:r>
        <w:rPr>
          <w:rFonts w:ascii="Cambria" w:hAnsi="Cambria" w:cs="Arial"/>
          <w:sz w:val="22"/>
          <w:szCs w:val="22"/>
          <w:vertAlign w:val="superscript"/>
        </w:rPr>
        <w:t>3</w:t>
      </w:r>
      <w:r>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rsidR="00ED7D55" w:rsidRDefault="002E2264" w:rsidP="00126238">
      <w:pPr>
        <w:tabs>
          <w:tab w:val="left" w:pos="1134"/>
        </w:tabs>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Zamawiający, jeżeli parametr biodegradowalności jest nie niższy niż 60% według metodyki badań jak wskazano powyżej, </w:t>
      </w:r>
    </w:p>
    <w:p w:rsidR="00ED7D55" w:rsidRDefault="002E2264" w:rsidP="00126238">
      <w:pPr>
        <w:tabs>
          <w:tab w:val="left" w:pos="1134"/>
        </w:tabs>
        <w:spacing w:before="120"/>
        <w:ind w:left="851"/>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Wykonawca, jeżeli parametr jest niższy niż 60% według metodyki badań jak wskazano powyżej.</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7)</w:t>
      </w:r>
      <w:r w:rsidR="002E2264">
        <w:rPr>
          <w:rFonts w:ascii="Cambria" w:hAnsi="Cambria" w:cs="Arial"/>
          <w:sz w:val="22"/>
          <w:szCs w:val="22"/>
        </w:rPr>
        <w:t xml:space="preserve"> </w:t>
      </w:r>
      <w:r>
        <w:rPr>
          <w:rFonts w:ascii="Cambria" w:hAnsi="Cambria" w:cs="Arial"/>
          <w:sz w:val="22"/>
          <w:szCs w:val="22"/>
        </w:rPr>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8)</w:t>
      </w:r>
      <w:r w:rsidR="002E2264">
        <w:rPr>
          <w:rFonts w:ascii="Cambria" w:hAnsi="Cambria" w:cs="Arial"/>
          <w:sz w:val="22"/>
          <w:szCs w:val="22"/>
        </w:rPr>
        <w:t xml:space="preserve"> </w:t>
      </w:r>
      <w:r>
        <w:rPr>
          <w:rFonts w:ascii="Cambria" w:hAnsi="Cambria" w:cs="Arial"/>
          <w:sz w:val="22"/>
          <w:szCs w:val="22"/>
        </w:rPr>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 3.2.2).</w:t>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w:t>
      </w:r>
      <w:r>
        <w:rPr>
          <w:rFonts w:ascii="Cambria" w:hAnsi="Cambria" w:cs="Arial"/>
          <w:sz w:val="22"/>
          <w:szCs w:val="22"/>
        </w:rPr>
        <w:lastRenderedPageBreak/>
        <w:t xml:space="preserve">Zamawiającego. Lokalizacja tablic przed rozpoczęciem prac wymaga uzgodnienia z upoważnionym Przedstawicielem Zamawiającego. </w:t>
      </w:r>
    </w:p>
    <w:p w:rsidR="00ED7D55" w:rsidRDefault="00ED7D55" w:rsidP="0080745F">
      <w:pPr>
        <w:numPr>
          <w:ilvl w:val="1"/>
          <w:numId w:val="5"/>
        </w:numPr>
        <w:spacing w:before="120"/>
        <w:ind w:left="426" w:hanging="426"/>
        <w:jc w:val="both"/>
        <w:rPr>
          <w:rFonts w:ascii="Cambria" w:hAnsi="Cambria" w:cs="Arial"/>
          <w:sz w:val="22"/>
          <w:szCs w:val="22"/>
        </w:rPr>
      </w:pPr>
      <w:r>
        <w:rPr>
          <w:rFonts w:ascii="Cambria" w:hAnsi="Cambria" w:cs="Arial"/>
          <w:sz w:val="22"/>
          <w:szCs w:val="22"/>
        </w:rPr>
        <w:t>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i podania przez wykonawcę firm podwykonawców. Wskazanie takie należy umieścić na Ofercie. W przypadku braku wskazania w Ofercie podwykonawstwa wykonawca będzie mógł wprowadzić podwykonawcę wyłącznie na warunkach określonych w umowie.</w:t>
      </w:r>
    </w:p>
    <w:p w:rsidR="00ED7D55" w:rsidRDefault="00ED7D55" w:rsidP="0080745F">
      <w:pPr>
        <w:numPr>
          <w:ilvl w:val="1"/>
          <w:numId w:val="5"/>
        </w:numPr>
        <w:spacing w:before="120"/>
        <w:ind w:left="426" w:hanging="426"/>
        <w:jc w:val="both"/>
        <w:rPr>
          <w:rFonts w:ascii="Cambria" w:hAnsi="Cambria" w:cs="Arial"/>
          <w:sz w:val="22"/>
          <w:szCs w:val="22"/>
        </w:rPr>
      </w:pPr>
      <w:r>
        <w:rPr>
          <w:rFonts w:ascii="Cambria" w:hAnsi="Cambria" w:cs="Arial"/>
          <w:sz w:val="22"/>
          <w:szCs w:val="22"/>
        </w:rPr>
        <w:t xml:space="preserve">Zamawiający wymaga zatrudnienia przez wykonawcę lub podwykonawcę na podstawie umowy o pracę osób wykonujących czynności wchodzące w skład przedmiotu zamówienia polegające na pozyskaniu i zrywce surowca drzewnego, jeżeli wykonanie tych czynności polega na wykonywaniu pracy w sposób określony w art. 22 § 1 ustawy z dnia 26 czerwca 1974 r. </w:t>
      </w:r>
      <w:r w:rsidR="002E2264">
        <w:rPr>
          <w:rFonts w:ascii="Cambria" w:hAnsi="Cambria" w:cs="Arial"/>
          <w:sz w:val="22"/>
          <w:szCs w:val="22"/>
        </w:rPr>
        <w:t>–</w:t>
      </w:r>
      <w:r w:rsidR="00E06191">
        <w:rPr>
          <w:rFonts w:ascii="Cambria" w:hAnsi="Cambria" w:cs="Arial"/>
          <w:sz w:val="22"/>
          <w:szCs w:val="22"/>
        </w:rPr>
        <w:t xml:space="preserve"> </w:t>
      </w:r>
      <w:r>
        <w:rPr>
          <w:rFonts w:ascii="Cambria" w:hAnsi="Cambria" w:cs="Arial"/>
          <w:sz w:val="22"/>
          <w:szCs w:val="22"/>
        </w:rPr>
        <w:t>Kodeks p</w:t>
      </w:r>
      <w:r w:rsidR="00342D40">
        <w:rPr>
          <w:rFonts w:ascii="Cambria" w:hAnsi="Cambria" w:cs="Arial"/>
          <w:sz w:val="22"/>
          <w:szCs w:val="22"/>
        </w:rPr>
        <w:t>racy (tekst je</w:t>
      </w:r>
      <w:r w:rsidR="009E5D9E">
        <w:rPr>
          <w:rFonts w:ascii="Cambria" w:hAnsi="Cambria" w:cs="Arial"/>
          <w:sz w:val="22"/>
          <w:szCs w:val="22"/>
        </w:rPr>
        <w:t>dn.: Dz. U. z 2020 r. poz. 1320</w:t>
      </w:r>
      <w:r>
        <w:rPr>
          <w:rFonts w:ascii="Cambria" w:hAnsi="Cambria" w:cs="Arial"/>
          <w:sz w:val="22"/>
          <w:szCs w:val="22"/>
        </w:rPr>
        <w:t>).</w:t>
      </w:r>
    </w:p>
    <w:p w:rsidR="00ED7D55" w:rsidRDefault="00ED7D55" w:rsidP="0080745F">
      <w:pPr>
        <w:numPr>
          <w:ilvl w:val="1"/>
          <w:numId w:val="5"/>
        </w:numPr>
        <w:spacing w:before="120"/>
        <w:ind w:left="426" w:hanging="426"/>
        <w:jc w:val="both"/>
        <w:rPr>
          <w:rFonts w:ascii="Cambria" w:hAnsi="Cambria" w:cs="Arial"/>
          <w:sz w:val="22"/>
          <w:szCs w:val="22"/>
        </w:rPr>
      </w:pPr>
      <w:r>
        <w:rPr>
          <w:rFonts w:ascii="Cambria" w:hAnsi="Cambria" w:cs="Arial"/>
          <w:sz w:val="22"/>
          <w:szCs w:val="22"/>
        </w:rPr>
        <w:t xml:space="preserve">W stosunku do każdego Pakietu Zamawiający jest uprawniony zlecić Wykonawcy dodatkowy zakres rzeczowy obejmujący czynności takie same (analogiczne), jak opisane w opisie przedmiotu zamówienia („Opcja”). Przedmiotem Opcji będą prace analogiczne, jak opisane w SIWZ (i wycenione przez Wykonawcę w kosztorysie ofertowym stanowiącym część Oferty). W ramach Opcji, wedle wyboru Zamawiającego, mogą zostać zlecone wszystkie, niektóre lub jedna z prac wskazanych w SIWZ (i wycenionych przez Wykonawcę w kosztorysie ofertowym stanowiącym część Oferty). Zamawiający nie jest zobowiązany do zlecenia prac objętych przedmiotem Opcji, a Wykonawcy nie służy roszczenie o ich zlecenie. Prace będące przedmiotem Opcji mogą zostać zlecone w ilości stanowiącej równowartość do 20 % wartości przedmiotu zamówienia określonej zgodnie z § 10 ust 1 wzoru umowy stanowiącego załącznik nr </w:t>
      </w:r>
      <w:r w:rsidRPr="002639CB">
        <w:rPr>
          <w:rFonts w:ascii="Cambria" w:hAnsi="Cambria" w:cs="Arial"/>
          <w:sz w:val="22"/>
          <w:szCs w:val="22"/>
        </w:rPr>
        <w:t>1</w:t>
      </w:r>
      <w:r w:rsidR="000E7D84">
        <w:rPr>
          <w:rFonts w:ascii="Cambria" w:hAnsi="Cambria" w:cs="Arial"/>
          <w:sz w:val="22"/>
          <w:szCs w:val="22"/>
        </w:rPr>
        <w:t>2</w:t>
      </w:r>
      <w:r>
        <w:rPr>
          <w:rFonts w:ascii="Cambria" w:hAnsi="Cambria" w:cs="Arial"/>
          <w:sz w:val="22"/>
          <w:szCs w:val="22"/>
        </w:rPr>
        <w:t xml:space="preserve">do SIWZ. Podstawą określenia wartości prac zleconych w ramach Opcji </w:t>
      </w:r>
      <w:bookmarkStart w:id="9" w:name="_Hlk43744379"/>
      <w:r>
        <w:rPr>
          <w:rFonts w:ascii="Cambria" w:hAnsi="Cambria" w:cs="Arial"/>
          <w:sz w:val="22"/>
          <w:szCs w:val="22"/>
        </w:rPr>
        <w:t xml:space="preserve">(w celu określenia jej zakresu) </w:t>
      </w:r>
      <w:bookmarkEnd w:id="9"/>
      <w:r>
        <w:rPr>
          <w:rFonts w:ascii="Cambria" w:hAnsi="Cambria" w:cs="Arial"/>
          <w:sz w:val="22"/>
          <w:szCs w:val="22"/>
        </w:rPr>
        <w:t>będą ceny jednostkowe poszczególnych prac zawarte w kosztorysie ofertowym stanowiącym część Oferty.</w:t>
      </w:r>
      <w:bookmarkStart w:id="10" w:name="_Toc498327671"/>
    </w:p>
    <w:bookmarkEnd w:id="10"/>
    <w:p w:rsidR="00ED7D55" w:rsidRDefault="00ED7D55" w:rsidP="0080745F">
      <w:pPr>
        <w:numPr>
          <w:ilvl w:val="1"/>
          <w:numId w:val="5"/>
        </w:numPr>
        <w:spacing w:before="120"/>
        <w:ind w:left="426" w:hanging="426"/>
        <w:jc w:val="both"/>
        <w:rPr>
          <w:rFonts w:ascii="Cambria" w:hAnsi="Cambria" w:cs="Arial"/>
          <w:sz w:val="22"/>
          <w:szCs w:val="22"/>
        </w:rPr>
      </w:pPr>
      <w:r>
        <w:rPr>
          <w:rFonts w:ascii="Cambria" w:hAnsi="Cambria" w:cs="Arial"/>
          <w:sz w:val="22"/>
          <w:szCs w:val="22"/>
        </w:rPr>
        <w:t xml:space="preserve">Zamawiający przewiduje możliwość udzielenia zamówień, o których mowa w art. 67 ust. 1 pkt 6 PZP, w okresie 3 lat od dnia udzielenia zamówienia podstawowego. </w:t>
      </w:r>
    </w:p>
    <w:p w:rsidR="00ED7D55" w:rsidRDefault="00ED7D55" w:rsidP="0080745F">
      <w:pPr>
        <w:numPr>
          <w:ilvl w:val="1"/>
          <w:numId w:val="5"/>
        </w:numPr>
        <w:spacing w:before="120"/>
        <w:ind w:left="426" w:hanging="426"/>
        <w:jc w:val="both"/>
        <w:rPr>
          <w:rFonts w:ascii="Cambria" w:hAnsi="Cambria" w:cs="Arial"/>
          <w:sz w:val="22"/>
          <w:szCs w:val="22"/>
        </w:rPr>
      </w:pPr>
      <w:r>
        <w:rPr>
          <w:rFonts w:ascii="Cambria" w:hAnsi="Cambria" w:cs="Arial"/>
          <w:sz w:val="22"/>
          <w:szCs w:val="22"/>
        </w:rPr>
        <w:t xml:space="preserve">Zamówienia, o których mowa w pkt 3.7. będą polegały na powtórzeniu usług zgodnych z usługami stanowiącymi przedmiot niniejszego zamówienia oraz usług podobnych do nich w aspekcie technologicznym ich wykonawstwa. Zakresem rzeczowym usług stanowiących przedmiot zamówień, o których mowa w pkt 3.7. objęte będą prace z zakresu hodowli i ochrony lasu, ochrony przeciwpożarowej, pozyskania i zrywki drewna obejmujące czynności wskazane rodzajowo w załączniku nr 3 do SIWZ, które wynikają z planów urządzenia lasu obowiązujących na obszarze administracyjnym Nadleśnictwa </w:t>
      </w:r>
      <w:r w:rsidR="00E02F69">
        <w:rPr>
          <w:rFonts w:ascii="Cambria" w:hAnsi="Cambria" w:cs="Arial"/>
          <w:sz w:val="22"/>
          <w:szCs w:val="22"/>
        </w:rPr>
        <w:t>Gołdap</w:t>
      </w:r>
      <w:r>
        <w:rPr>
          <w:rFonts w:ascii="Cambria" w:hAnsi="Cambria" w:cs="Arial"/>
          <w:sz w:val="22"/>
          <w:szCs w:val="22"/>
        </w:rPr>
        <w:t xml:space="preserve">. </w:t>
      </w:r>
    </w:p>
    <w:p w:rsidR="00ED7D55" w:rsidRDefault="00ED7D55" w:rsidP="0080745F">
      <w:pPr>
        <w:numPr>
          <w:ilvl w:val="1"/>
          <w:numId w:val="5"/>
        </w:numPr>
        <w:spacing w:before="120"/>
        <w:ind w:left="426" w:hanging="426"/>
        <w:jc w:val="both"/>
        <w:rPr>
          <w:rFonts w:ascii="Cambria" w:hAnsi="Cambria" w:cs="Arial"/>
          <w:sz w:val="22"/>
          <w:szCs w:val="22"/>
        </w:rPr>
      </w:pPr>
      <w:r>
        <w:rPr>
          <w:rFonts w:ascii="Cambria" w:hAnsi="Cambria" w:cs="Arial"/>
          <w:sz w:val="22"/>
          <w:szCs w:val="22"/>
        </w:rPr>
        <w:t xml:space="preserve">Szczegółowy opis standardu technologii wykonawstwa prac wchodzących w skład zamówień, o których mowa w pkt 3.7. zawarty został w załączniku nr </w:t>
      </w:r>
      <w:r w:rsidRPr="0021115A">
        <w:rPr>
          <w:rFonts w:ascii="Cambria" w:hAnsi="Cambria" w:cs="Arial"/>
          <w:sz w:val="22"/>
          <w:szCs w:val="22"/>
        </w:rPr>
        <w:t>4</w:t>
      </w:r>
      <w:r>
        <w:rPr>
          <w:rFonts w:ascii="Cambria" w:hAnsi="Cambria" w:cs="Arial"/>
          <w:sz w:val="22"/>
          <w:szCs w:val="22"/>
        </w:rPr>
        <w:t xml:space="preserve"> do SIWZ. </w:t>
      </w:r>
    </w:p>
    <w:p w:rsidR="00ED7D55" w:rsidRDefault="00ED7D55" w:rsidP="0080745F">
      <w:pPr>
        <w:numPr>
          <w:ilvl w:val="1"/>
          <w:numId w:val="5"/>
        </w:numPr>
        <w:spacing w:before="120"/>
        <w:ind w:left="426" w:hanging="426"/>
        <w:jc w:val="both"/>
        <w:rPr>
          <w:rFonts w:ascii="Cambria" w:hAnsi="Cambria" w:cs="Arial"/>
          <w:sz w:val="22"/>
          <w:szCs w:val="22"/>
        </w:rPr>
      </w:pPr>
      <w:r>
        <w:rPr>
          <w:rFonts w:ascii="Cambria" w:hAnsi="Cambria" w:cs="Arial"/>
          <w:sz w:val="22"/>
          <w:szCs w:val="22"/>
        </w:rPr>
        <w:t xml:space="preserve">Zakres rzeczowy usług stanowiących przedmiot zamówień, o których mowa w pkt 3.7. nie przekroczy wartości </w:t>
      </w:r>
      <w:r w:rsidR="00E02F69">
        <w:rPr>
          <w:rFonts w:ascii="Cambria" w:hAnsi="Cambria" w:cs="Arial"/>
          <w:sz w:val="22"/>
          <w:szCs w:val="22"/>
        </w:rPr>
        <w:t>20</w:t>
      </w:r>
      <w:r>
        <w:rPr>
          <w:rFonts w:ascii="Cambria" w:hAnsi="Cambria" w:cs="Arial"/>
          <w:sz w:val="22"/>
          <w:szCs w:val="22"/>
        </w:rPr>
        <w:t xml:space="preserve"> % wartości niniejszego zamówienia.</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3.11.</w:t>
      </w:r>
      <w:r>
        <w:rPr>
          <w:rFonts w:ascii="Cambria" w:hAnsi="Cambria" w:cs="Arial"/>
          <w:sz w:val="22"/>
          <w:szCs w:val="22"/>
        </w:rPr>
        <w:t xml:space="preserve">Zamówienia, o których mowa w pkt 3.7. będą udzielane po przeprowadzeniu odrębnego postępowania o udzielenie zamówienia publicznego w trybie zamówienia z wolnej ręki. </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3.12.</w:t>
      </w:r>
      <w:r>
        <w:rPr>
          <w:rFonts w:ascii="Cambria" w:hAnsi="Cambria" w:cs="Arial"/>
          <w:sz w:val="22"/>
          <w:szCs w:val="22"/>
        </w:rPr>
        <w:t xml:space="preserve">Zamówienia, o których mowa w pkt 3.7.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w:t>
      </w:r>
      <w:r w:rsidR="009E5D9E">
        <w:rPr>
          <w:rFonts w:ascii="Cambria" w:hAnsi="Cambria" w:cs="Arial"/>
          <w:sz w:val="22"/>
          <w:szCs w:val="22"/>
        </w:rPr>
        <w:t>również w</w:t>
      </w:r>
      <w:r>
        <w:rPr>
          <w:rFonts w:ascii="Cambria" w:hAnsi="Cambria" w:cs="Arial"/>
          <w:sz w:val="22"/>
          <w:szCs w:val="22"/>
        </w:rPr>
        <w:t xml:space="preserve">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3.13.</w:t>
      </w:r>
      <w:r>
        <w:rPr>
          <w:rFonts w:ascii="Cambria" w:hAnsi="Cambria" w:cs="Arial"/>
          <w:sz w:val="22"/>
          <w:szCs w:val="22"/>
        </w:rPr>
        <w:t xml:space="preserve">Miejscem realizacji zamówień, o których mowa w pkt 3.7. będzie obszar administracyjny Nadleśnictwa </w:t>
      </w:r>
      <w:r w:rsidR="00824FD6">
        <w:rPr>
          <w:rFonts w:ascii="Cambria" w:hAnsi="Cambria" w:cs="Arial"/>
          <w:sz w:val="22"/>
          <w:szCs w:val="22"/>
        </w:rPr>
        <w:t>Gołdap</w:t>
      </w:r>
      <w:r w:rsidR="00E636EB" w:rsidRPr="000D3AB5">
        <w:rPr>
          <w:rFonts w:ascii="Cambria" w:hAnsi="Cambria" w:cs="Arial"/>
          <w:sz w:val="22"/>
          <w:szCs w:val="22"/>
        </w:rPr>
        <w:t>.</w:t>
      </w:r>
    </w:p>
    <w:p w:rsidR="00ED7D55" w:rsidRDefault="00B903D6" w:rsidP="00BD4B9F">
      <w:pPr>
        <w:pStyle w:val="Nagwek1"/>
        <w:rPr>
          <w:rFonts w:ascii="Cambria" w:hAnsi="Cambria" w:cs="Arial"/>
          <w:sz w:val="22"/>
          <w:szCs w:val="22"/>
        </w:rPr>
      </w:pPr>
      <w:bookmarkStart w:id="11" w:name="_Toc52886345"/>
      <w:r>
        <w:lastRenderedPageBreak/>
        <w:t>4. OKRES REALIZACJI ZAMÓWIENIA.</w:t>
      </w:r>
      <w:bookmarkEnd w:id="11"/>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4</w:t>
      </w:r>
      <w:r w:rsidR="002E2264">
        <w:rPr>
          <w:rFonts w:ascii="Cambria" w:hAnsi="Cambria" w:cs="Arial"/>
          <w:b/>
          <w:sz w:val="22"/>
          <w:szCs w:val="22"/>
        </w:rPr>
        <w:t xml:space="preserve">.1. </w:t>
      </w:r>
      <w:r w:rsidR="00E02F69">
        <w:rPr>
          <w:rFonts w:ascii="Cambria" w:hAnsi="Cambria" w:cs="Arial"/>
          <w:sz w:val="22"/>
          <w:szCs w:val="22"/>
        </w:rPr>
        <w:t xml:space="preserve">Okres </w:t>
      </w:r>
      <w:r>
        <w:rPr>
          <w:rFonts w:ascii="Cambria" w:hAnsi="Cambria" w:cs="Arial"/>
          <w:sz w:val="22"/>
          <w:szCs w:val="22"/>
        </w:rPr>
        <w:t xml:space="preserve">realizacji zamówienia: od dnia zawarcia umowy do dnia </w:t>
      </w:r>
      <w:r w:rsidR="00E02F69">
        <w:rPr>
          <w:rFonts w:ascii="Cambria" w:hAnsi="Cambria" w:cs="Arial"/>
          <w:sz w:val="22"/>
          <w:szCs w:val="22"/>
        </w:rPr>
        <w:t xml:space="preserve">31.12.2021 </w:t>
      </w:r>
      <w:r>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4</w:t>
      </w:r>
      <w:r w:rsidR="00E06191">
        <w:rPr>
          <w:rFonts w:ascii="Cambria" w:hAnsi="Cambria" w:cs="Arial"/>
          <w:b/>
          <w:sz w:val="22"/>
          <w:szCs w:val="22"/>
        </w:rPr>
        <w:t xml:space="preserve">.2. </w:t>
      </w:r>
      <w:r>
        <w:rPr>
          <w:rFonts w:ascii="Cambria" w:hAnsi="Cambria" w:cs="Arial"/>
          <w:sz w:val="22"/>
          <w:szCs w:val="22"/>
        </w:rPr>
        <w:t>Jeżeli zawarcie umowy nastąpi wcześniej, niż przed dniem 1 stycznia 2021 r., termin realizacji zamówienia nastąpi od dnia 1 stycznia 2021 r.</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4</w:t>
      </w:r>
      <w:r w:rsidR="00E06191">
        <w:rPr>
          <w:rFonts w:ascii="Cambria" w:hAnsi="Cambria" w:cs="Arial"/>
          <w:b/>
          <w:sz w:val="22"/>
          <w:szCs w:val="22"/>
        </w:rPr>
        <w:t xml:space="preserve">.3. </w:t>
      </w:r>
      <w:r>
        <w:rPr>
          <w:rFonts w:ascii="Cambria" w:hAnsi="Cambria" w:cs="Arial"/>
          <w:sz w:val="22"/>
          <w:szCs w:val="22"/>
        </w:rPr>
        <w:t>Terminy wykonania poszczególnych prac (w każdym z Pakietów) będą określane w Zleceniach sporządzanych przez Przedstawiciela Zamawiającego.</w:t>
      </w:r>
    </w:p>
    <w:p w:rsidR="00ED7D55" w:rsidRDefault="00B903D6" w:rsidP="00BD4B9F">
      <w:pPr>
        <w:pStyle w:val="Nagwek1"/>
        <w:rPr>
          <w:rFonts w:ascii="Cambria" w:hAnsi="Cambria" w:cs="Arial"/>
          <w:b/>
          <w:bCs/>
          <w:sz w:val="22"/>
          <w:szCs w:val="22"/>
        </w:rPr>
      </w:pPr>
      <w:bookmarkStart w:id="12" w:name="_Toc52886346"/>
      <w:r>
        <w:t>5. INFORMACJA O PRZEWIDYWANYCH ZAMÓWIENIACH, O KTÓRYCH MOWA W ART. 67 UST. 1 PKT 6 PZP, JEŻELI ZAMAWIAJĄCY PRZEWIDUJE UDZIELENIE TAKICH ZAMÓWIEŃ.</w:t>
      </w:r>
      <w:bookmarkEnd w:id="12"/>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5</w:t>
      </w:r>
      <w:r w:rsidR="002E2264">
        <w:rPr>
          <w:rFonts w:ascii="Cambria" w:hAnsi="Cambria" w:cs="Arial"/>
          <w:b/>
          <w:sz w:val="22"/>
          <w:szCs w:val="22"/>
        </w:rPr>
        <w:t xml:space="preserve">.1. </w:t>
      </w:r>
      <w:bookmarkStart w:id="13" w:name="_Hlk43741381"/>
      <w:r>
        <w:rPr>
          <w:rFonts w:ascii="Cambria" w:hAnsi="Cambria" w:cs="Arial"/>
          <w:sz w:val="22"/>
          <w:szCs w:val="22"/>
        </w:rPr>
        <w:t>Zamawiający przewiduje możliwość udzielenia zamówień, o których mowa w art. 67 ust. 1 pkt 6 PZP, w okresie 3 lat od dnia udzielenia zamówienia podstawowego. Zamówienia te polegać będą na powtórzeniu usług podobnych do usług stanowiących przedmiot niniejszego zamówienia.</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5</w:t>
      </w:r>
      <w:r w:rsidR="00E06191">
        <w:rPr>
          <w:rFonts w:ascii="Cambria" w:hAnsi="Cambria" w:cs="Arial"/>
          <w:b/>
          <w:sz w:val="22"/>
          <w:szCs w:val="22"/>
        </w:rPr>
        <w:t xml:space="preserve">.2. </w:t>
      </w:r>
      <w:r>
        <w:rPr>
          <w:rFonts w:ascii="Cambria" w:hAnsi="Cambria" w:cs="Arial"/>
          <w:sz w:val="22"/>
          <w:szCs w:val="22"/>
        </w:rPr>
        <w:t xml:space="preserve">Opis zamówień, o których mowa w art. 67 ust. 1 pkt 6 PZP został zawarty w pkt 3 SIWZ (Opis przedmiotu zamówienia). </w:t>
      </w:r>
    </w:p>
    <w:p w:rsidR="00ED7D55" w:rsidRDefault="00B903D6" w:rsidP="00BD4B9F">
      <w:pPr>
        <w:pStyle w:val="Nagwek1"/>
        <w:rPr>
          <w:rFonts w:ascii="Cambria" w:hAnsi="Cambria" w:cs="Arial"/>
          <w:sz w:val="22"/>
          <w:szCs w:val="22"/>
        </w:rPr>
      </w:pPr>
      <w:bookmarkStart w:id="14" w:name="_Toc52886347"/>
      <w:bookmarkEnd w:id="13"/>
      <w:r>
        <w:t>6. WARUNKI UDZIAŁU W POSTĘPOWANIU ORAZ PODSTAWY WYKLUCZENIA Z POSTĘPOWANIA.</w:t>
      </w:r>
      <w:bookmarkEnd w:id="14"/>
    </w:p>
    <w:p w:rsidR="00ED7D55" w:rsidRDefault="00ED7D55" w:rsidP="0080745F">
      <w:pPr>
        <w:spacing w:before="120"/>
        <w:ind w:left="426" w:hanging="426"/>
        <w:jc w:val="both"/>
        <w:rPr>
          <w:rFonts w:ascii="Cambria" w:hAnsi="Cambria" w:cs="Arial"/>
          <w:sz w:val="22"/>
          <w:szCs w:val="22"/>
        </w:rPr>
      </w:pPr>
      <w:r>
        <w:rPr>
          <w:rFonts w:ascii="Cambria" w:hAnsi="Cambria" w:cs="Arial"/>
          <w:b/>
          <w:bCs/>
          <w:sz w:val="22"/>
          <w:szCs w:val="22"/>
        </w:rPr>
        <w:t>6</w:t>
      </w:r>
      <w:r w:rsidR="002E2264">
        <w:rPr>
          <w:rFonts w:ascii="Cambria" w:hAnsi="Cambria" w:cs="Arial"/>
          <w:b/>
          <w:bCs/>
          <w:sz w:val="22"/>
          <w:szCs w:val="22"/>
        </w:rPr>
        <w:t xml:space="preserve">.1. </w:t>
      </w:r>
      <w:r>
        <w:rPr>
          <w:rFonts w:ascii="Cambria" w:hAnsi="Cambria" w:cs="Arial"/>
          <w:sz w:val="22"/>
          <w:szCs w:val="22"/>
        </w:rPr>
        <w:t xml:space="preserve">W postępowaniu mogą brać udział Wykonawcy, którzy nie podlegają wykluczeniu z postępowania o udzielenie zamówienia w okolicznościach, o których mowa w art. 24 ust. 1 pkt 12-23 PZP, art. 24 ust. 5 pkt 1 – 2 i 4 – 8 PZP. Na podstawie: </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1)</w:t>
      </w:r>
      <w:r w:rsidR="002E2264">
        <w:rPr>
          <w:rFonts w:ascii="Cambria" w:hAnsi="Cambria" w:cs="Arial"/>
          <w:sz w:val="22"/>
          <w:szCs w:val="22"/>
        </w:rPr>
        <w:t xml:space="preserve"> </w:t>
      </w:r>
      <w:r>
        <w:rPr>
          <w:rFonts w:ascii="Cambria" w:hAnsi="Cambria" w:cs="Arial"/>
          <w:sz w:val="22"/>
          <w:szCs w:val="22"/>
        </w:rPr>
        <w:t xml:space="preserve">art. 24 ust. 5 pkt 1 PZP Zamawiający wykluczy z postępowania o udzielenie zamówienia publicznego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w:t>
      </w:r>
      <w:r w:rsidR="002E2264">
        <w:rPr>
          <w:rFonts w:ascii="Cambria" w:hAnsi="Cambria" w:cs="Arial"/>
          <w:sz w:val="22"/>
          <w:szCs w:val="22"/>
        </w:rPr>
        <w:t>–</w:t>
      </w:r>
      <w:r w:rsidR="00E06191">
        <w:rPr>
          <w:rFonts w:ascii="Cambria" w:hAnsi="Cambria" w:cs="Arial"/>
          <w:sz w:val="22"/>
          <w:szCs w:val="22"/>
        </w:rPr>
        <w:t xml:space="preserve"> </w:t>
      </w:r>
      <w:r>
        <w:rPr>
          <w:rFonts w:ascii="Cambria" w:hAnsi="Cambria" w:cs="Arial"/>
          <w:sz w:val="22"/>
          <w:szCs w:val="22"/>
        </w:rPr>
        <w:t xml:space="preserve">Prawo restrukturyzacyjne (tekst jedn.: Dz. U. z 2020 r. poz. 814)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sidR="002E2264">
        <w:rPr>
          <w:rFonts w:ascii="Cambria" w:hAnsi="Cambria" w:cs="Arial"/>
          <w:sz w:val="22"/>
          <w:szCs w:val="22"/>
        </w:rPr>
        <w:t>–</w:t>
      </w:r>
      <w:r w:rsidR="00E06191">
        <w:rPr>
          <w:rFonts w:ascii="Cambria" w:hAnsi="Cambria" w:cs="Arial"/>
          <w:sz w:val="22"/>
          <w:szCs w:val="22"/>
        </w:rPr>
        <w:t xml:space="preserve"> </w:t>
      </w:r>
      <w:r>
        <w:rPr>
          <w:rFonts w:ascii="Cambria" w:hAnsi="Cambria" w:cs="Arial"/>
          <w:sz w:val="22"/>
          <w:szCs w:val="22"/>
        </w:rPr>
        <w:t>Prawo upadłościowe (tekst jedn.: Dz. U. z 2020 r. poz. 1228);</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2</w:t>
      </w:r>
      <w:r w:rsidR="002E2264">
        <w:rPr>
          <w:rFonts w:ascii="Cambria" w:hAnsi="Cambria" w:cs="Arial"/>
          <w:sz w:val="22"/>
          <w:szCs w:val="22"/>
        </w:rPr>
        <w:t xml:space="preserve">) </w:t>
      </w:r>
      <w:r>
        <w:rPr>
          <w:rFonts w:ascii="Cambria" w:hAnsi="Cambria" w:cs="Arial"/>
          <w:sz w:val="22"/>
          <w:szCs w:val="22"/>
        </w:rPr>
        <w:t>art. 24 ust. 5 pkt 2 PZP Zamawiający wykluczy z postępowania o udzielenie zamówienia publicznego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3</w:t>
      </w:r>
      <w:r w:rsidR="002E2264">
        <w:rPr>
          <w:rFonts w:ascii="Cambria" w:hAnsi="Cambria" w:cs="Arial"/>
          <w:sz w:val="22"/>
          <w:szCs w:val="22"/>
        </w:rPr>
        <w:t xml:space="preserve">) </w:t>
      </w:r>
      <w:r>
        <w:rPr>
          <w:rFonts w:ascii="Cambria" w:hAnsi="Cambria" w:cs="Arial"/>
          <w:sz w:val="22"/>
          <w:szCs w:val="22"/>
        </w:rPr>
        <w:t>art. 24 ust. 5 pkt 4 PZP Zamawiający wykluczy z postępowania o udzielenie zamówienia publicznego wykonawcę który, z przyczyn leżących po jego stronie, nie wykonał albo nienależycie wykonał w istotnym stopniu wcześniejszą umowę w sprawie zamówienia publicznego lub umowę koncesji, zawartą z zamawiającym, o którym mowa w art. 3 ust. 1 pkt 1-4 PZP, co doprowadziło do rozwiązania umowy lub zasądzenia odszkodowania;</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4</w:t>
      </w:r>
      <w:r w:rsidR="002E2264">
        <w:rPr>
          <w:rFonts w:ascii="Cambria" w:hAnsi="Cambria" w:cs="Arial"/>
          <w:sz w:val="22"/>
          <w:szCs w:val="22"/>
        </w:rPr>
        <w:t xml:space="preserve">) </w:t>
      </w:r>
      <w:r>
        <w:rPr>
          <w:rFonts w:ascii="Cambria" w:hAnsi="Cambria" w:cs="Arial"/>
          <w:sz w:val="22"/>
          <w:szCs w:val="22"/>
        </w:rPr>
        <w:t>art. 24 ust. 5 pkt 5 PZP Zamawiający wykluczy z postępowania o udzielenie zamówienia publicznego wykonawcę 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5</w:t>
      </w:r>
      <w:r w:rsidR="002E2264">
        <w:rPr>
          <w:rFonts w:ascii="Cambria" w:hAnsi="Cambria" w:cs="Arial"/>
          <w:sz w:val="22"/>
          <w:szCs w:val="22"/>
        </w:rPr>
        <w:t xml:space="preserve">) </w:t>
      </w:r>
      <w:r>
        <w:rPr>
          <w:rFonts w:ascii="Cambria" w:hAnsi="Cambria" w:cs="Arial"/>
          <w:sz w:val="22"/>
          <w:szCs w:val="22"/>
        </w:rPr>
        <w:t>art. 24 ust. 5 pkt 6 PZP Zamawiający wykluczy z postępowania o udzielenie zamówienia publicznego wykonawcę 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PZP;</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lastRenderedPageBreak/>
        <w:t>6</w:t>
      </w:r>
      <w:r w:rsidR="002E2264">
        <w:rPr>
          <w:rFonts w:ascii="Cambria" w:hAnsi="Cambria" w:cs="Arial"/>
          <w:sz w:val="22"/>
          <w:szCs w:val="22"/>
        </w:rPr>
        <w:t xml:space="preserve">) </w:t>
      </w:r>
      <w:r>
        <w:rPr>
          <w:rFonts w:ascii="Cambria" w:hAnsi="Cambria" w:cs="Arial"/>
          <w:sz w:val="22"/>
          <w:szCs w:val="22"/>
        </w:rPr>
        <w:t>art. 24 ust. 5 pkt 7 PZP Zamawiający wykluczy z postępowania o udzielenie zamówienia publicznego wykonawcę,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7</w:t>
      </w:r>
      <w:r w:rsidR="002E2264">
        <w:rPr>
          <w:rFonts w:ascii="Cambria" w:hAnsi="Cambria" w:cs="Arial"/>
          <w:sz w:val="22"/>
          <w:szCs w:val="22"/>
        </w:rPr>
        <w:t xml:space="preserve">) </w:t>
      </w:r>
      <w:r>
        <w:rPr>
          <w:rFonts w:ascii="Cambria" w:hAnsi="Cambria" w:cs="Arial"/>
          <w:sz w:val="22"/>
          <w:szCs w:val="22"/>
        </w:rPr>
        <w:t xml:space="preserve">art. 24 ust. 5 pkt 8 PZP Zamawiający wykluczy z postępowania o udzielenie zamówienia publicznego wykonawcę, który </w:t>
      </w:r>
      <w:r>
        <w:rPr>
          <w:rFonts w:ascii="Cambria" w:hAnsi="Cambria" w:cs="A"/>
          <w:sz w:val="22"/>
          <w:szCs w:val="22"/>
          <w:lang w:eastAsia="pl-PL"/>
        </w:rPr>
        <w:t>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6</w:t>
      </w:r>
      <w:r w:rsidR="00E06191">
        <w:rPr>
          <w:rFonts w:ascii="Cambria" w:hAnsi="Cambria" w:cs="Arial"/>
          <w:b/>
          <w:sz w:val="22"/>
          <w:szCs w:val="22"/>
        </w:rPr>
        <w:t xml:space="preserve">.2. </w:t>
      </w:r>
      <w:r>
        <w:rPr>
          <w:rFonts w:ascii="Cambria" w:hAnsi="Cambria" w:cs="Arial"/>
          <w:sz w:val="22"/>
          <w:szCs w:val="22"/>
        </w:rPr>
        <w:t>W postępowaniu mogą brać udział Wykonawcy, którzy spełniają warunki udziału w postępowaniu, o których mowa w art. 22 ust. 1b PZP dotyczące:</w:t>
      </w:r>
    </w:p>
    <w:p w:rsidR="00ED7D55" w:rsidRDefault="00ED7D55" w:rsidP="00623613">
      <w:pPr>
        <w:pStyle w:val="redniasiatka1akcent21"/>
        <w:spacing w:before="120"/>
        <w:ind w:left="426"/>
        <w:jc w:val="both"/>
        <w:rPr>
          <w:rFonts w:ascii="Cambria" w:hAnsi="Cambria" w:cs="Arial"/>
          <w:b/>
          <w:sz w:val="22"/>
          <w:szCs w:val="22"/>
        </w:rPr>
      </w:pPr>
      <w:r>
        <w:rPr>
          <w:rFonts w:ascii="Cambria" w:hAnsi="Cambria" w:cs="Arial"/>
          <w:b/>
          <w:sz w:val="22"/>
          <w:szCs w:val="22"/>
        </w:rPr>
        <w:t>1</w:t>
      </w:r>
      <w:r w:rsidR="002E2264">
        <w:rPr>
          <w:rFonts w:ascii="Cambria" w:hAnsi="Cambria" w:cs="Arial"/>
          <w:b/>
          <w:sz w:val="22"/>
          <w:szCs w:val="22"/>
        </w:rPr>
        <w:t xml:space="preserve">) </w:t>
      </w:r>
      <w:r>
        <w:rPr>
          <w:rFonts w:ascii="Cambria" w:hAnsi="Cambria" w:cs="Arial"/>
          <w:b/>
          <w:sz w:val="22"/>
          <w:szCs w:val="22"/>
        </w:rPr>
        <w:t>kompetencji lub uprawnień do prowadzenia określonej działalności zawodowej, o ile wynika to z odrębnych przepisów.</w:t>
      </w:r>
    </w:p>
    <w:p w:rsidR="00ED7D55" w:rsidRDefault="00ED7D55" w:rsidP="00126238">
      <w:pPr>
        <w:pStyle w:val="redniasiatka1akcent21"/>
        <w:spacing w:before="120"/>
        <w:ind w:left="851"/>
        <w:jc w:val="both"/>
        <w:rPr>
          <w:rFonts w:ascii="Cambria" w:hAnsi="Cambria" w:cs="Arial"/>
          <w:sz w:val="22"/>
          <w:szCs w:val="22"/>
        </w:rPr>
      </w:pPr>
      <w:r>
        <w:rPr>
          <w:rFonts w:ascii="Cambria" w:hAnsi="Cambria" w:cs="Arial"/>
          <w:sz w:val="22"/>
          <w:szCs w:val="22"/>
        </w:rPr>
        <w:t>Zamawiający nie stawia szczególnych wymagań w zakresie opisu spełniania tego warunku udziału w postępowaniu.</w:t>
      </w:r>
    </w:p>
    <w:p w:rsidR="00ED7D55" w:rsidRDefault="00ED7D55" w:rsidP="00623613">
      <w:pPr>
        <w:spacing w:before="120"/>
        <w:ind w:left="426"/>
        <w:jc w:val="both"/>
        <w:rPr>
          <w:rFonts w:ascii="Cambria" w:hAnsi="Cambria" w:cs="Arial"/>
          <w:b/>
          <w:sz w:val="22"/>
          <w:szCs w:val="22"/>
        </w:rPr>
      </w:pPr>
      <w:r>
        <w:rPr>
          <w:rFonts w:ascii="Cambria" w:hAnsi="Cambria" w:cs="Arial"/>
          <w:b/>
          <w:sz w:val="22"/>
          <w:szCs w:val="22"/>
        </w:rPr>
        <w:t>2</w:t>
      </w:r>
      <w:r w:rsidR="002E2264">
        <w:rPr>
          <w:rFonts w:ascii="Cambria" w:hAnsi="Cambria" w:cs="Arial"/>
          <w:b/>
          <w:sz w:val="22"/>
          <w:szCs w:val="22"/>
        </w:rPr>
        <w:t xml:space="preserve">) </w:t>
      </w:r>
      <w:r>
        <w:rPr>
          <w:rFonts w:ascii="Cambria" w:hAnsi="Cambria" w:cs="Arial"/>
          <w:b/>
          <w:sz w:val="22"/>
          <w:szCs w:val="22"/>
        </w:rPr>
        <w:t>sytuacji ekonomicznej lub finansowej.</w:t>
      </w:r>
    </w:p>
    <w:p w:rsidR="00ED7D55" w:rsidRDefault="00ED7D55" w:rsidP="00126238">
      <w:pPr>
        <w:pStyle w:val="redniasiatka1akcent21"/>
        <w:spacing w:before="120"/>
        <w:ind w:left="851"/>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zdolności ekonomicznej. Warunek w odniesieniu do sytuacji finansowej, zostanie spełniony, jeśli Wykonawca wykaże, że posiada środki finansowe lub zdolność kredytową nie mniejszą niż: </w:t>
      </w:r>
    </w:p>
    <w:p w:rsidR="00ED7D55" w:rsidRDefault="00ED7D55">
      <w:pPr>
        <w:tabs>
          <w:tab w:val="left" w:pos="2268"/>
        </w:tabs>
        <w:spacing w:before="120"/>
        <w:ind w:left="2268"/>
        <w:jc w:val="both"/>
        <w:rPr>
          <w:rFonts w:ascii="Cambria" w:hAnsi="Cambria" w:cs="Arial"/>
          <w:sz w:val="22"/>
          <w:szCs w:val="22"/>
        </w:rPr>
      </w:pPr>
      <w:r>
        <w:rPr>
          <w:rFonts w:ascii="Cambria" w:hAnsi="Cambria" w:cs="Arial"/>
          <w:b/>
          <w:sz w:val="22"/>
          <w:szCs w:val="22"/>
        </w:rPr>
        <w:t>I</w:t>
      </w:r>
      <w:r w:rsidR="002E2264">
        <w:rPr>
          <w:rFonts w:ascii="Cambria" w:hAnsi="Cambria" w:cs="Arial"/>
          <w:b/>
          <w:sz w:val="22"/>
          <w:szCs w:val="22"/>
        </w:rPr>
        <w:t xml:space="preserve">) </w:t>
      </w:r>
      <w:r>
        <w:rPr>
          <w:rFonts w:ascii="Cambria" w:hAnsi="Cambria" w:cs="Arial"/>
          <w:b/>
          <w:sz w:val="22"/>
          <w:szCs w:val="22"/>
        </w:rPr>
        <w:t xml:space="preserve">dla Pakietu </w:t>
      </w:r>
      <w:r w:rsidR="004C63DF" w:rsidRPr="00571B4D">
        <w:rPr>
          <w:rFonts w:ascii="Cambria" w:hAnsi="Cambria" w:cs="Arial"/>
          <w:color w:val="000000" w:themeColor="text1"/>
          <w:sz w:val="22"/>
          <w:szCs w:val="22"/>
        </w:rPr>
        <w:t>A</w:t>
      </w:r>
      <w:r w:rsidR="000467F4">
        <w:rPr>
          <w:rFonts w:ascii="Cambria" w:hAnsi="Cambria" w:cs="Arial"/>
          <w:color w:val="000000" w:themeColor="text1"/>
          <w:sz w:val="22"/>
          <w:szCs w:val="22"/>
        </w:rPr>
        <w:tab/>
      </w:r>
      <w:r w:rsidR="004C63DF" w:rsidRPr="00571B4D">
        <w:rPr>
          <w:rFonts w:ascii="Cambria" w:hAnsi="Cambria" w:cs="Arial"/>
          <w:color w:val="000000" w:themeColor="text1"/>
          <w:sz w:val="22"/>
          <w:szCs w:val="22"/>
        </w:rPr>
        <w:t>2</w:t>
      </w:r>
      <w:r w:rsidR="00F57DEF">
        <w:rPr>
          <w:rFonts w:ascii="Cambria" w:hAnsi="Cambria" w:cs="Arial"/>
          <w:color w:val="000000" w:themeColor="text1"/>
          <w:sz w:val="22"/>
          <w:szCs w:val="22"/>
        </w:rPr>
        <w:t>0</w:t>
      </w:r>
      <w:r w:rsidR="004C63DF" w:rsidRPr="00571B4D">
        <w:rPr>
          <w:rFonts w:ascii="Cambria" w:hAnsi="Cambria" w:cs="Arial"/>
          <w:color w:val="000000" w:themeColor="text1"/>
          <w:sz w:val="22"/>
          <w:szCs w:val="22"/>
        </w:rPr>
        <w:t>0</w:t>
      </w:r>
      <w:r w:rsidR="007019DF" w:rsidRPr="00571B4D">
        <w:rPr>
          <w:rFonts w:ascii="Cambria" w:hAnsi="Cambria" w:cs="Arial"/>
          <w:color w:val="000000" w:themeColor="text1"/>
          <w:sz w:val="22"/>
          <w:szCs w:val="22"/>
        </w:rPr>
        <w:t> </w:t>
      </w:r>
      <w:r w:rsidR="004C63DF" w:rsidRPr="00571B4D">
        <w:rPr>
          <w:rFonts w:ascii="Cambria" w:hAnsi="Cambria" w:cs="Arial"/>
          <w:color w:val="000000" w:themeColor="text1"/>
          <w:sz w:val="22"/>
          <w:szCs w:val="22"/>
        </w:rPr>
        <w:t>000</w:t>
      </w:r>
      <w:r w:rsidR="007019DF" w:rsidRPr="00571B4D">
        <w:rPr>
          <w:rFonts w:ascii="Cambria" w:hAnsi="Cambria" w:cs="Arial"/>
          <w:color w:val="000000" w:themeColor="text1"/>
          <w:sz w:val="22"/>
          <w:szCs w:val="22"/>
        </w:rPr>
        <w:t>,</w:t>
      </w:r>
      <w:r w:rsidR="002E2264">
        <w:rPr>
          <w:rFonts w:ascii="Cambria" w:hAnsi="Cambria" w:cs="Arial"/>
          <w:color w:val="000000" w:themeColor="text1"/>
          <w:sz w:val="22"/>
          <w:szCs w:val="22"/>
        </w:rPr>
        <w:t>–</w:t>
      </w:r>
      <w:r w:rsidR="00E06191">
        <w:rPr>
          <w:rFonts w:ascii="Cambria" w:hAnsi="Cambria" w:cs="Arial"/>
          <w:color w:val="000000" w:themeColor="text1"/>
          <w:sz w:val="22"/>
          <w:szCs w:val="22"/>
        </w:rPr>
        <w:t xml:space="preserve"> </w:t>
      </w:r>
      <w:r>
        <w:rPr>
          <w:rFonts w:ascii="Cambria" w:hAnsi="Cambria" w:cs="Arial"/>
          <w:sz w:val="22"/>
          <w:szCs w:val="22"/>
        </w:rPr>
        <w:t xml:space="preserve">zł </w:t>
      </w:r>
    </w:p>
    <w:p w:rsidR="00ED7D55" w:rsidRDefault="00ED7D55">
      <w:pPr>
        <w:tabs>
          <w:tab w:val="left" w:pos="2268"/>
        </w:tabs>
        <w:spacing w:before="120"/>
        <w:ind w:left="2268"/>
        <w:jc w:val="both"/>
        <w:rPr>
          <w:rFonts w:ascii="Cambria" w:hAnsi="Cambria" w:cs="Arial"/>
          <w:sz w:val="22"/>
          <w:szCs w:val="22"/>
        </w:rPr>
      </w:pPr>
      <w:r>
        <w:rPr>
          <w:rFonts w:ascii="Cambria" w:hAnsi="Cambria" w:cs="Arial"/>
          <w:b/>
          <w:sz w:val="22"/>
          <w:szCs w:val="22"/>
        </w:rPr>
        <w:t>II</w:t>
      </w:r>
      <w:r w:rsidR="002E2264">
        <w:rPr>
          <w:rFonts w:ascii="Cambria" w:hAnsi="Cambria" w:cs="Arial"/>
          <w:b/>
          <w:sz w:val="22"/>
          <w:szCs w:val="22"/>
        </w:rPr>
        <w:t xml:space="preserve">) </w:t>
      </w:r>
      <w:r>
        <w:rPr>
          <w:rFonts w:ascii="Cambria" w:hAnsi="Cambria" w:cs="Arial"/>
          <w:b/>
          <w:sz w:val="22"/>
          <w:szCs w:val="22"/>
        </w:rPr>
        <w:t xml:space="preserve">dla Pakietu </w:t>
      </w:r>
      <w:r w:rsidR="00AE62C5" w:rsidRPr="00362E68">
        <w:rPr>
          <w:rFonts w:ascii="Cambria" w:hAnsi="Cambria" w:cs="Arial"/>
          <w:sz w:val="22"/>
          <w:szCs w:val="22"/>
        </w:rPr>
        <w:t>B</w:t>
      </w:r>
      <w:r w:rsidR="000467F4">
        <w:rPr>
          <w:rFonts w:ascii="Cambria" w:hAnsi="Cambria" w:cs="Arial"/>
          <w:color w:val="000000" w:themeColor="text1"/>
          <w:sz w:val="22"/>
          <w:szCs w:val="22"/>
        </w:rPr>
        <w:tab/>
      </w:r>
      <w:r w:rsidR="00AE62C5" w:rsidRPr="00362E68">
        <w:rPr>
          <w:rFonts w:ascii="Cambria" w:hAnsi="Cambria" w:cs="Arial"/>
          <w:color w:val="000000" w:themeColor="text1"/>
          <w:sz w:val="22"/>
          <w:szCs w:val="22"/>
        </w:rPr>
        <w:t>2</w:t>
      </w:r>
      <w:r w:rsidR="00F57DEF">
        <w:rPr>
          <w:rFonts w:ascii="Cambria" w:hAnsi="Cambria" w:cs="Arial"/>
          <w:color w:val="000000" w:themeColor="text1"/>
          <w:sz w:val="22"/>
          <w:szCs w:val="22"/>
        </w:rPr>
        <w:t>0</w:t>
      </w:r>
      <w:r w:rsidR="00AE62C5" w:rsidRPr="00362E68">
        <w:rPr>
          <w:rFonts w:ascii="Cambria" w:hAnsi="Cambria" w:cs="Arial"/>
          <w:color w:val="000000" w:themeColor="text1"/>
          <w:sz w:val="22"/>
          <w:szCs w:val="22"/>
        </w:rPr>
        <w:t>0</w:t>
      </w:r>
      <w:r w:rsidR="007019DF">
        <w:rPr>
          <w:rFonts w:ascii="Cambria" w:hAnsi="Cambria" w:cs="Arial"/>
          <w:color w:val="000000" w:themeColor="text1"/>
          <w:sz w:val="22"/>
          <w:szCs w:val="22"/>
        </w:rPr>
        <w:t> </w:t>
      </w:r>
      <w:r w:rsidR="00AE62C5" w:rsidRPr="00362E68">
        <w:rPr>
          <w:rFonts w:ascii="Cambria" w:hAnsi="Cambria" w:cs="Arial"/>
          <w:color w:val="000000" w:themeColor="text1"/>
          <w:sz w:val="22"/>
          <w:szCs w:val="22"/>
        </w:rPr>
        <w:t>000</w:t>
      </w:r>
      <w:r w:rsidR="007019DF">
        <w:rPr>
          <w:rFonts w:ascii="Cambria" w:hAnsi="Cambria" w:cs="Arial"/>
          <w:color w:val="000000" w:themeColor="text1"/>
          <w:sz w:val="22"/>
          <w:szCs w:val="22"/>
        </w:rPr>
        <w:t>,</w:t>
      </w:r>
      <w:r w:rsidR="002E2264">
        <w:rPr>
          <w:rFonts w:ascii="Cambria" w:hAnsi="Cambria" w:cs="Arial"/>
          <w:color w:val="000000" w:themeColor="text1"/>
          <w:sz w:val="22"/>
          <w:szCs w:val="22"/>
        </w:rPr>
        <w:t>–</w:t>
      </w:r>
      <w:r w:rsidR="00E06191">
        <w:rPr>
          <w:rFonts w:ascii="Cambria" w:hAnsi="Cambria" w:cs="Arial"/>
          <w:color w:val="000000" w:themeColor="text1"/>
          <w:sz w:val="22"/>
          <w:szCs w:val="22"/>
        </w:rPr>
        <w:t xml:space="preserve"> </w:t>
      </w:r>
      <w:r>
        <w:rPr>
          <w:rFonts w:ascii="Cambria" w:hAnsi="Cambria" w:cs="Arial"/>
          <w:sz w:val="22"/>
          <w:szCs w:val="22"/>
        </w:rPr>
        <w:t xml:space="preserve">zł </w:t>
      </w:r>
    </w:p>
    <w:p w:rsidR="00F57DEF" w:rsidRDefault="0044726C" w:rsidP="00F57DEF">
      <w:pPr>
        <w:tabs>
          <w:tab w:val="left" w:pos="1985"/>
          <w:tab w:val="left" w:pos="4395"/>
          <w:tab w:val="right" w:pos="5670"/>
        </w:tabs>
        <w:spacing w:before="120"/>
        <w:ind w:left="2268"/>
        <w:jc w:val="both"/>
        <w:rPr>
          <w:rFonts w:ascii="Cambria" w:hAnsi="Cambria" w:cs="Arial"/>
          <w:color w:val="000000" w:themeColor="text1"/>
          <w:sz w:val="22"/>
          <w:szCs w:val="22"/>
        </w:rPr>
      </w:pPr>
      <w:r w:rsidRPr="002A4994">
        <w:rPr>
          <w:rFonts w:ascii="Cambria" w:hAnsi="Cambria" w:cs="Arial"/>
          <w:b/>
          <w:color w:val="000000" w:themeColor="text1"/>
          <w:sz w:val="22"/>
          <w:szCs w:val="22"/>
        </w:rPr>
        <w:t>III</w:t>
      </w:r>
      <w:r w:rsidR="002E2264" w:rsidRPr="002A4994">
        <w:rPr>
          <w:rFonts w:ascii="Cambria" w:hAnsi="Cambria" w:cs="Arial"/>
          <w:b/>
          <w:color w:val="000000" w:themeColor="text1"/>
          <w:sz w:val="22"/>
          <w:szCs w:val="22"/>
        </w:rPr>
        <w:t xml:space="preserve">) </w:t>
      </w:r>
      <w:r w:rsidR="004D5D79" w:rsidRPr="002A4994">
        <w:rPr>
          <w:rFonts w:ascii="Cambria" w:hAnsi="Cambria" w:cs="Arial"/>
          <w:b/>
          <w:color w:val="000000" w:themeColor="text1"/>
          <w:sz w:val="22"/>
          <w:szCs w:val="22"/>
        </w:rPr>
        <w:t>dla Pakietu C</w:t>
      </w:r>
      <w:r w:rsidR="000467F4">
        <w:rPr>
          <w:rFonts w:ascii="Cambria" w:hAnsi="Cambria" w:cs="Arial"/>
          <w:color w:val="000000" w:themeColor="text1"/>
          <w:sz w:val="22"/>
          <w:szCs w:val="22"/>
        </w:rPr>
        <w:tab/>
      </w:r>
      <w:r w:rsidR="00F57DEF">
        <w:rPr>
          <w:rFonts w:ascii="Cambria" w:hAnsi="Cambria" w:cs="Arial"/>
          <w:color w:val="000000" w:themeColor="text1"/>
          <w:sz w:val="22"/>
          <w:szCs w:val="22"/>
        </w:rPr>
        <w:t>1</w:t>
      </w:r>
      <w:r w:rsidRPr="00362E68">
        <w:rPr>
          <w:rFonts w:ascii="Cambria" w:hAnsi="Cambria" w:cs="Arial"/>
          <w:color w:val="000000" w:themeColor="text1"/>
          <w:sz w:val="22"/>
          <w:szCs w:val="22"/>
        </w:rPr>
        <w:t>0 000,</w:t>
      </w:r>
      <w:r w:rsidR="002E2264">
        <w:rPr>
          <w:rFonts w:ascii="Cambria" w:hAnsi="Cambria" w:cs="Arial"/>
          <w:color w:val="000000" w:themeColor="text1"/>
          <w:sz w:val="22"/>
          <w:szCs w:val="22"/>
        </w:rPr>
        <w:t>–</w:t>
      </w:r>
      <w:r w:rsidR="00E06191">
        <w:rPr>
          <w:rFonts w:ascii="Cambria" w:hAnsi="Cambria" w:cs="Arial"/>
          <w:color w:val="000000" w:themeColor="text1"/>
          <w:sz w:val="22"/>
          <w:szCs w:val="22"/>
        </w:rPr>
        <w:t xml:space="preserve"> </w:t>
      </w:r>
      <w:r w:rsidRPr="00362E68">
        <w:rPr>
          <w:rFonts w:ascii="Cambria" w:hAnsi="Cambria" w:cs="Arial"/>
          <w:color w:val="000000" w:themeColor="text1"/>
          <w:sz w:val="22"/>
          <w:szCs w:val="22"/>
        </w:rPr>
        <w:t>zł</w:t>
      </w:r>
    </w:p>
    <w:p w:rsidR="0044726C" w:rsidRPr="00362E68" w:rsidRDefault="0044726C" w:rsidP="00F57DEF">
      <w:pPr>
        <w:tabs>
          <w:tab w:val="left" w:pos="1985"/>
          <w:tab w:val="left" w:pos="4395"/>
          <w:tab w:val="right" w:pos="5670"/>
        </w:tabs>
        <w:spacing w:before="120"/>
        <w:ind w:left="2268"/>
        <w:jc w:val="both"/>
        <w:rPr>
          <w:rFonts w:ascii="Cambria" w:hAnsi="Cambria" w:cs="Arial"/>
          <w:color w:val="000000" w:themeColor="text1"/>
          <w:sz w:val="22"/>
          <w:szCs w:val="22"/>
        </w:rPr>
      </w:pPr>
      <w:r w:rsidRPr="002A4994">
        <w:rPr>
          <w:rFonts w:ascii="Cambria" w:hAnsi="Cambria" w:cs="Arial"/>
          <w:b/>
          <w:color w:val="000000" w:themeColor="text1"/>
          <w:sz w:val="22"/>
          <w:szCs w:val="22"/>
        </w:rPr>
        <w:t>IV</w:t>
      </w:r>
      <w:r w:rsidR="002E2264" w:rsidRPr="002A4994">
        <w:rPr>
          <w:rFonts w:ascii="Cambria" w:hAnsi="Cambria" w:cs="Arial"/>
          <w:b/>
          <w:color w:val="000000" w:themeColor="text1"/>
          <w:sz w:val="22"/>
          <w:szCs w:val="22"/>
        </w:rPr>
        <w:t xml:space="preserve">) </w:t>
      </w:r>
      <w:r w:rsidR="004D5D79" w:rsidRPr="002A4994">
        <w:rPr>
          <w:rFonts w:ascii="Cambria" w:hAnsi="Cambria" w:cs="Arial"/>
          <w:b/>
          <w:color w:val="000000" w:themeColor="text1"/>
          <w:sz w:val="22"/>
          <w:szCs w:val="22"/>
        </w:rPr>
        <w:t>dla Pakietu D</w:t>
      </w:r>
      <w:r w:rsidR="000467F4">
        <w:rPr>
          <w:rFonts w:ascii="Cambria" w:hAnsi="Cambria" w:cs="Arial"/>
          <w:color w:val="000000" w:themeColor="text1"/>
          <w:sz w:val="22"/>
          <w:szCs w:val="22"/>
        </w:rPr>
        <w:tab/>
      </w:r>
      <w:r w:rsidR="00F57DEF">
        <w:rPr>
          <w:rFonts w:ascii="Cambria" w:hAnsi="Cambria" w:cs="Arial"/>
          <w:color w:val="000000" w:themeColor="text1"/>
          <w:sz w:val="22"/>
          <w:szCs w:val="22"/>
        </w:rPr>
        <w:t>5</w:t>
      </w:r>
      <w:r w:rsidRPr="00362E68">
        <w:rPr>
          <w:rFonts w:ascii="Cambria" w:hAnsi="Cambria" w:cs="Arial"/>
          <w:color w:val="000000" w:themeColor="text1"/>
          <w:sz w:val="22"/>
          <w:szCs w:val="22"/>
        </w:rPr>
        <w:t> 000,</w:t>
      </w:r>
      <w:r w:rsidR="002E2264">
        <w:rPr>
          <w:rFonts w:ascii="Cambria" w:hAnsi="Cambria" w:cs="Arial"/>
          <w:color w:val="000000" w:themeColor="text1"/>
          <w:sz w:val="22"/>
          <w:szCs w:val="22"/>
        </w:rPr>
        <w:t>–</w:t>
      </w:r>
      <w:r w:rsidR="00E06191">
        <w:rPr>
          <w:rFonts w:ascii="Cambria" w:hAnsi="Cambria" w:cs="Arial"/>
          <w:color w:val="000000" w:themeColor="text1"/>
          <w:sz w:val="22"/>
          <w:szCs w:val="22"/>
        </w:rPr>
        <w:t xml:space="preserve"> </w:t>
      </w:r>
      <w:r w:rsidRPr="00362E68">
        <w:rPr>
          <w:rFonts w:ascii="Cambria" w:hAnsi="Cambria" w:cs="Arial"/>
          <w:color w:val="000000" w:themeColor="text1"/>
          <w:sz w:val="22"/>
          <w:szCs w:val="22"/>
        </w:rPr>
        <w:t>zł</w:t>
      </w:r>
    </w:p>
    <w:p w:rsidR="00ED7D55" w:rsidRDefault="00ED7D55" w:rsidP="00623613">
      <w:pPr>
        <w:spacing w:before="120"/>
        <w:ind w:left="426"/>
        <w:jc w:val="both"/>
        <w:rPr>
          <w:rFonts w:ascii="Cambria" w:hAnsi="Cambria" w:cs="Arial"/>
          <w:sz w:val="22"/>
          <w:szCs w:val="22"/>
        </w:rPr>
      </w:pPr>
      <w:r>
        <w:rPr>
          <w:rFonts w:ascii="Cambria" w:hAnsi="Cambria" w:cs="Arial"/>
          <w:b/>
          <w:sz w:val="22"/>
          <w:szCs w:val="22"/>
        </w:rPr>
        <w:t>3</w:t>
      </w:r>
      <w:r w:rsidR="002E2264">
        <w:rPr>
          <w:rFonts w:ascii="Cambria" w:hAnsi="Cambria" w:cs="Arial"/>
          <w:b/>
          <w:sz w:val="22"/>
          <w:szCs w:val="22"/>
        </w:rPr>
        <w:t xml:space="preserve">) </w:t>
      </w:r>
      <w:r>
        <w:rPr>
          <w:rFonts w:ascii="Cambria" w:hAnsi="Cambria" w:cs="Arial"/>
          <w:b/>
          <w:sz w:val="22"/>
          <w:szCs w:val="22"/>
        </w:rPr>
        <w:t>zdolności technicznej lub zawodowej.</w:t>
      </w:r>
    </w:p>
    <w:p w:rsidR="00ED7D55" w:rsidRDefault="00ED7D55" w:rsidP="00126238">
      <w:pPr>
        <w:spacing w:before="120"/>
        <w:ind w:left="851"/>
        <w:jc w:val="both"/>
        <w:rPr>
          <w:rFonts w:ascii="Cambria" w:hAnsi="Cambria" w:cs="Arial"/>
          <w:sz w:val="22"/>
          <w:szCs w:val="22"/>
        </w:rPr>
      </w:pPr>
      <w:r>
        <w:rPr>
          <w:rFonts w:ascii="Cambria" w:hAnsi="Cambria" w:cs="Arial"/>
          <w:b/>
          <w:sz w:val="22"/>
          <w:szCs w:val="22"/>
        </w:rPr>
        <w:t>a</w:t>
      </w:r>
      <w:r w:rsidR="002E2264">
        <w:rPr>
          <w:rFonts w:ascii="Cambria" w:hAnsi="Cambria" w:cs="Arial"/>
          <w:b/>
          <w:sz w:val="22"/>
          <w:szCs w:val="22"/>
        </w:rPr>
        <w:t xml:space="preserve">) </w:t>
      </w:r>
      <w:r>
        <w:rPr>
          <w:rFonts w:ascii="Cambria" w:hAnsi="Cambria" w:cs="Arial"/>
          <w:sz w:val="22"/>
          <w:szCs w:val="22"/>
        </w:rPr>
        <w:t xml:space="preserve">Warunek ten, w zakresie doświadczenia, zostanie uznany za spełniony, jeśli Wykonawca wykaże, że w okresie ostatnich 3 lat przed upływem terminu składania ofert (a jeżeli okres prowadzenia działalności jest krótszy – w tym okresie): </w:t>
      </w:r>
    </w:p>
    <w:p w:rsidR="00ED7D55" w:rsidRDefault="00ED7D55" w:rsidP="00126238">
      <w:pPr>
        <w:spacing w:before="120"/>
        <w:ind w:left="1418" w:hanging="284"/>
        <w:jc w:val="both"/>
        <w:rPr>
          <w:rFonts w:ascii="Cambria" w:hAnsi="Cambria" w:cs="Arial"/>
          <w:b/>
          <w:sz w:val="22"/>
          <w:szCs w:val="22"/>
        </w:rPr>
      </w:pPr>
      <w:r>
        <w:rPr>
          <w:rFonts w:ascii="Cambria" w:hAnsi="Cambria" w:cs="Arial"/>
          <w:b/>
          <w:sz w:val="22"/>
          <w:szCs w:val="22"/>
        </w:rPr>
        <w:t>I</w:t>
      </w:r>
      <w:r w:rsidR="002E2264">
        <w:rPr>
          <w:rFonts w:ascii="Cambria" w:hAnsi="Cambria" w:cs="Arial"/>
          <w:b/>
          <w:sz w:val="22"/>
          <w:szCs w:val="22"/>
        </w:rPr>
        <w:t xml:space="preserve">) </w:t>
      </w:r>
      <w:r>
        <w:rPr>
          <w:rFonts w:ascii="Cambria" w:hAnsi="Cambria" w:cs="Arial"/>
          <w:b/>
          <w:sz w:val="22"/>
          <w:szCs w:val="22"/>
        </w:rPr>
        <w:t xml:space="preserve">dla Pakietu </w:t>
      </w:r>
      <w:r w:rsidR="0044726C" w:rsidRPr="00966CB1">
        <w:rPr>
          <w:rFonts w:ascii="Cambria" w:hAnsi="Cambria" w:cs="Arial"/>
          <w:b/>
          <w:color w:val="000000" w:themeColor="text1"/>
          <w:sz w:val="22"/>
          <w:szCs w:val="22"/>
        </w:rPr>
        <w:t>A</w:t>
      </w:r>
    </w:p>
    <w:p w:rsidR="00ED7D55" w:rsidRDefault="00ED7D55" w:rsidP="00126238">
      <w:pPr>
        <w:spacing w:before="120"/>
        <w:ind w:left="1418" w:hanging="284"/>
        <w:jc w:val="both"/>
        <w:rPr>
          <w:rFonts w:ascii="Cambria" w:hAnsi="Cambria" w:cs="Arial"/>
          <w:sz w:val="22"/>
          <w:szCs w:val="22"/>
        </w:rPr>
      </w:pPr>
      <w:r>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z zakresu zagospodarowania lasu, zrywki i pozyskania drewna, na kwotę nie mniejszą niż </w:t>
      </w:r>
      <w:r w:rsidR="00F57DEF" w:rsidRPr="00126238">
        <w:rPr>
          <w:rFonts w:ascii="Cambria" w:hAnsi="Cambria" w:cs="Arial"/>
          <w:b/>
          <w:sz w:val="22"/>
          <w:szCs w:val="22"/>
        </w:rPr>
        <w:t>1 000 000</w:t>
      </w:r>
      <w:r>
        <w:rPr>
          <w:rFonts w:ascii="Cambria" w:hAnsi="Cambria" w:cs="Arial"/>
          <w:sz w:val="22"/>
          <w:szCs w:val="22"/>
        </w:rPr>
        <w:t xml:space="preserve"> zł brutto </w:t>
      </w:r>
    </w:p>
    <w:p w:rsidR="00ED7D55" w:rsidRDefault="00ED7D55" w:rsidP="00126238">
      <w:pPr>
        <w:spacing w:before="120"/>
        <w:ind w:left="1418" w:hanging="284"/>
        <w:jc w:val="both"/>
        <w:rPr>
          <w:rFonts w:ascii="Cambria" w:hAnsi="Cambria" w:cs="Arial"/>
          <w:b/>
          <w:sz w:val="22"/>
          <w:szCs w:val="22"/>
        </w:rPr>
      </w:pPr>
      <w:r>
        <w:rPr>
          <w:rFonts w:ascii="Cambria" w:hAnsi="Cambria" w:cs="Arial"/>
          <w:b/>
          <w:sz w:val="22"/>
          <w:szCs w:val="22"/>
        </w:rPr>
        <w:t>II</w:t>
      </w:r>
      <w:r w:rsidR="002E2264">
        <w:rPr>
          <w:rFonts w:ascii="Cambria" w:hAnsi="Cambria" w:cs="Arial"/>
          <w:b/>
          <w:sz w:val="22"/>
          <w:szCs w:val="22"/>
        </w:rPr>
        <w:t xml:space="preserve">) </w:t>
      </w:r>
      <w:r>
        <w:rPr>
          <w:rFonts w:ascii="Cambria" w:hAnsi="Cambria" w:cs="Arial"/>
          <w:b/>
          <w:sz w:val="22"/>
          <w:szCs w:val="22"/>
        </w:rPr>
        <w:t xml:space="preserve">dla Pakietu </w:t>
      </w:r>
      <w:r w:rsidR="00126238">
        <w:rPr>
          <w:rFonts w:ascii="Cambria" w:hAnsi="Cambria" w:cs="Arial"/>
          <w:b/>
          <w:sz w:val="22"/>
          <w:szCs w:val="22"/>
        </w:rPr>
        <w:t>B</w:t>
      </w:r>
    </w:p>
    <w:p w:rsidR="00ED7D55" w:rsidRDefault="00ED7D55" w:rsidP="00126238">
      <w:pPr>
        <w:spacing w:before="120"/>
        <w:ind w:left="1418" w:hanging="284"/>
        <w:jc w:val="both"/>
        <w:rPr>
          <w:rFonts w:ascii="Cambria" w:hAnsi="Cambria" w:cs="Arial"/>
          <w:sz w:val="22"/>
          <w:szCs w:val="22"/>
        </w:rPr>
      </w:pPr>
      <w:r>
        <w:rPr>
          <w:rFonts w:ascii="Cambria" w:hAnsi="Cambria" w:cs="Arial"/>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z zakresu zagospodarowania lasu, zrywki i pozyskania drewna, na kwotę nie mniejszą niż </w:t>
      </w:r>
      <w:r w:rsidR="0044726C" w:rsidRPr="00571B4D">
        <w:rPr>
          <w:rFonts w:ascii="Cambria" w:hAnsi="Cambria" w:cs="Arial"/>
          <w:b/>
          <w:color w:val="000000" w:themeColor="text1"/>
          <w:sz w:val="22"/>
          <w:szCs w:val="22"/>
        </w:rPr>
        <w:t>1 000 000</w:t>
      </w:r>
      <w:r>
        <w:rPr>
          <w:rFonts w:ascii="Cambria" w:hAnsi="Cambria" w:cs="Arial"/>
          <w:sz w:val="22"/>
          <w:szCs w:val="22"/>
        </w:rPr>
        <w:t xml:space="preserve"> zł brutto.</w:t>
      </w:r>
    </w:p>
    <w:p w:rsidR="007631C7" w:rsidRPr="000D3AB5" w:rsidRDefault="00B4645F" w:rsidP="00571B4D">
      <w:pPr>
        <w:spacing w:before="120"/>
        <w:ind w:left="993"/>
        <w:jc w:val="both"/>
        <w:rPr>
          <w:rFonts w:ascii="Cambria" w:hAnsi="Cambria" w:cs="Arial"/>
          <w:b/>
          <w:sz w:val="22"/>
          <w:szCs w:val="22"/>
        </w:rPr>
      </w:pPr>
      <w:r w:rsidRPr="000D3AB5">
        <w:rPr>
          <w:rFonts w:ascii="Cambria" w:hAnsi="Cambria" w:cs="Arial"/>
          <w:b/>
          <w:sz w:val="22"/>
          <w:szCs w:val="22"/>
        </w:rPr>
        <w:t>II</w:t>
      </w:r>
      <w:r w:rsidR="00274ED0" w:rsidRPr="00966CB1">
        <w:rPr>
          <w:rFonts w:ascii="Cambria" w:hAnsi="Cambria" w:cs="Arial"/>
          <w:b/>
          <w:color w:val="000000" w:themeColor="text1"/>
          <w:sz w:val="22"/>
          <w:szCs w:val="22"/>
        </w:rPr>
        <w:t>I</w:t>
      </w:r>
      <w:r w:rsidR="002E2264">
        <w:rPr>
          <w:rFonts w:ascii="Cambria" w:hAnsi="Cambria" w:cs="Arial"/>
          <w:b/>
          <w:sz w:val="22"/>
          <w:szCs w:val="22"/>
        </w:rPr>
        <w:t xml:space="preserve">) </w:t>
      </w:r>
      <w:r w:rsidRPr="000D3AB5">
        <w:rPr>
          <w:rFonts w:ascii="Cambria" w:hAnsi="Cambria" w:cs="Arial"/>
          <w:b/>
          <w:sz w:val="22"/>
          <w:szCs w:val="22"/>
        </w:rPr>
        <w:t xml:space="preserve">dla </w:t>
      </w:r>
      <w:r w:rsidR="003B314C" w:rsidRPr="000D3AB5">
        <w:rPr>
          <w:rFonts w:ascii="Cambria" w:hAnsi="Cambria" w:cs="Arial"/>
          <w:b/>
          <w:sz w:val="22"/>
          <w:szCs w:val="22"/>
        </w:rPr>
        <w:t>Pakietu</w:t>
      </w:r>
      <w:r w:rsidR="009E5D9E">
        <w:rPr>
          <w:rFonts w:ascii="Cambria" w:hAnsi="Cambria" w:cs="Arial"/>
          <w:b/>
          <w:sz w:val="22"/>
          <w:szCs w:val="22"/>
        </w:rPr>
        <w:t xml:space="preserve"> </w:t>
      </w:r>
      <w:r w:rsidR="006E7DD8" w:rsidRPr="00966CB1">
        <w:rPr>
          <w:rFonts w:ascii="Cambria" w:hAnsi="Cambria" w:cs="Arial"/>
          <w:b/>
          <w:color w:val="000000" w:themeColor="text1"/>
          <w:sz w:val="22"/>
          <w:szCs w:val="22"/>
        </w:rPr>
        <w:t>C</w:t>
      </w:r>
    </w:p>
    <w:p w:rsidR="0049008A" w:rsidRPr="000D3AB5" w:rsidRDefault="007631C7" w:rsidP="00126238">
      <w:pPr>
        <w:spacing w:before="120"/>
        <w:ind w:left="1418" w:hanging="284"/>
        <w:jc w:val="both"/>
        <w:rPr>
          <w:rFonts w:ascii="Cambria" w:hAnsi="Cambria" w:cs="Arial"/>
          <w:sz w:val="22"/>
          <w:szCs w:val="22"/>
        </w:rPr>
      </w:pPr>
      <w:r w:rsidRPr="000D3AB5">
        <w:rPr>
          <w:rFonts w:ascii="Cambria" w:hAnsi="Cambria" w:cs="Arial"/>
          <w:sz w:val="22"/>
          <w:szCs w:val="22"/>
        </w:rPr>
        <w:t xml:space="preserve">zrealizował lub realizuje (przy czym w tym przypadku będzie liczona wartość zrealizowanej części </w:t>
      </w:r>
      <w:r w:rsidR="003B314C" w:rsidRPr="000D3AB5">
        <w:rPr>
          <w:rFonts w:ascii="Cambria" w:hAnsi="Cambria" w:cs="Arial"/>
          <w:sz w:val="22"/>
          <w:szCs w:val="22"/>
        </w:rPr>
        <w:t xml:space="preserve">przedmiotu </w:t>
      </w:r>
      <w:r w:rsidRPr="000D3AB5">
        <w:rPr>
          <w:rFonts w:ascii="Cambria" w:hAnsi="Cambria" w:cs="Arial"/>
          <w:sz w:val="22"/>
          <w:szCs w:val="22"/>
        </w:rPr>
        <w:t xml:space="preserve">umowy) co najmniej 1 usługę (przez usługę rozumie się wykonywanie prac na podstawie 1 umowy) polegającą na wykonywaniu prac z zakresu </w:t>
      </w:r>
      <w:r w:rsidR="006E7DD8" w:rsidRPr="00966CB1">
        <w:rPr>
          <w:rFonts w:ascii="Cambria" w:hAnsi="Cambria" w:cs="Arial"/>
          <w:color w:val="000000" w:themeColor="text1"/>
          <w:sz w:val="22"/>
          <w:szCs w:val="22"/>
        </w:rPr>
        <w:t>gospodarki łąkowo-rolnej</w:t>
      </w:r>
      <w:r w:rsidRPr="000D3AB5">
        <w:rPr>
          <w:rFonts w:ascii="Cambria" w:hAnsi="Cambria" w:cs="Arial"/>
          <w:sz w:val="22"/>
          <w:szCs w:val="22"/>
        </w:rPr>
        <w:t xml:space="preserve"> i </w:t>
      </w:r>
      <w:r w:rsidR="006E7DD8" w:rsidRPr="00966CB1">
        <w:rPr>
          <w:rFonts w:ascii="Cambria" w:hAnsi="Cambria" w:cs="Arial"/>
          <w:color w:val="000000" w:themeColor="text1"/>
          <w:sz w:val="22"/>
          <w:szCs w:val="22"/>
        </w:rPr>
        <w:t>łowiectwa</w:t>
      </w:r>
      <w:r w:rsidRPr="000D3AB5">
        <w:rPr>
          <w:rFonts w:ascii="Cambria" w:hAnsi="Cambria" w:cs="Arial"/>
          <w:sz w:val="22"/>
          <w:szCs w:val="22"/>
        </w:rPr>
        <w:t xml:space="preserve">, na kwotę nie mniejszą niż </w:t>
      </w:r>
      <w:r w:rsidR="006E7DD8" w:rsidRPr="00571B4D">
        <w:rPr>
          <w:rFonts w:ascii="Cambria" w:hAnsi="Cambria" w:cs="Arial"/>
          <w:b/>
          <w:color w:val="000000" w:themeColor="text1"/>
          <w:sz w:val="22"/>
          <w:szCs w:val="22"/>
        </w:rPr>
        <w:t>50 000,00</w:t>
      </w:r>
      <w:r w:rsidRPr="00571B4D">
        <w:rPr>
          <w:rFonts w:ascii="Cambria" w:hAnsi="Cambria" w:cs="Arial"/>
          <w:b/>
          <w:sz w:val="22"/>
          <w:szCs w:val="22"/>
        </w:rPr>
        <w:t xml:space="preserve"> zł</w:t>
      </w:r>
      <w:r w:rsidR="00A7092B" w:rsidRPr="000D3AB5">
        <w:rPr>
          <w:rFonts w:ascii="Cambria" w:hAnsi="Cambria" w:cs="Arial"/>
          <w:sz w:val="22"/>
          <w:szCs w:val="22"/>
        </w:rPr>
        <w:t xml:space="preserve"> brutto</w:t>
      </w:r>
      <w:r w:rsidRPr="000D3AB5">
        <w:rPr>
          <w:rFonts w:ascii="Cambria" w:hAnsi="Cambria" w:cs="Arial"/>
          <w:sz w:val="22"/>
          <w:szCs w:val="22"/>
        </w:rPr>
        <w:t>.</w:t>
      </w:r>
    </w:p>
    <w:p w:rsidR="00274ED0" w:rsidRPr="00966CB1" w:rsidRDefault="00274ED0" w:rsidP="00571B4D">
      <w:pPr>
        <w:spacing w:before="120" w:after="120"/>
        <w:ind w:left="993"/>
        <w:jc w:val="both"/>
        <w:rPr>
          <w:rFonts w:ascii="Cambria" w:hAnsi="Cambria" w:cs="Arial"/>
          <w:b/>
          <w:color w:val="000000" w:themeColor="text1"/>
          <w:sz w:val="22"/>
          <w:szCs w:val="22"/>
        </w:rPr>
      </w:pPr>
      <w:r w:rsidRPr="00966CB1">
        <w:rPr>
          <w:rFonts w:ascii="Cambria" w:hAnsi="Cambria" w:cs="Arial"/>
          <w:b/>
          <w:color w:val="000000" w:themeColor="text1"/>
          <w:sz w:val="22"/>
          <w:szCs w:val="22"/>
        </w:rPr>
        <w:t>I</w:t>
      </w:r>
      <w:r w:rsidR="00FD637D">
        <w:rPr>
          <w:rFonts w:ascii="Cambria" w:hAnsi="Cambria" w:cs="Arial"/>
          <w:b/>
          <w:color w:val="000000" w:themeColor="text1"/>
          <w:sz w:val="22"/>
          <w:szCs w:val="22"/>
        </w:rPr>
        <w:t>V</w:t>
      </w:r>
      <w:r w:rsidR="002E2264">
        <w:rPr>
          <w:rFonts w:ascii="Cambria" w:hAnsi="Cambria" w:cs="Arial"/>
          <w:b/>
          <w:color w:val="000000" w:themeColor="text1"/>
          <w:sz w:val="22"/>
          <w:szCs w:val="22"/>
        </w:rPr>
        <w:t>)</w:t>
      </w:r>
      <w:r w:rsidR="00E06191">
        <w:rPr>
          <w:rFonts w:ascii="Cambria" w:hAnsi="Cambria" w:cs="Arial"/>
          <w:b/>
          <w:color w:val="000000" w:themeColor="text1"/>
          <w:sz w:val="22"/>
          <w:szCs w:val="22"/>
        </w:rPr>
        <w:t xml:space="preserve"> </w:t>
      </w:r>
      <w:r w:rsidRPr="00966CB1">
        <w:rPr>
          <w:rFonts w:ascii="Cambria" w:hAnsi="Cambria" w:cs="Arial"/>
          <w:b/>
          <w:color w:val="000000" w:themeColor="text1"/>
          <w:sz w:val="22"/>
          <w:szCs w:val="22"/>
        </w:rPr>
        <w:t>dla Pakietu D</w:t>
      </w:r>
    </w:p>
    <w:p w:rsidR="00274ED0" w:rsidRPr="00966CB1" w:rsidRDefault="00274ED0" w:rsidP="00126238">
      <w:pPr>
        <w:ind w:left="1418" w:hanging="284"/>
        <w:jc w:val="both"/>
        <w:rPr>
          <w:rFonts w:ascii="Cambria" w:hAnsi="Cambria" w:cs="Arial"/>
          <w:color w:val="000000" w:themeColor="text1"/>
          <w:sz w:val="22"/>
          <w:szCs w:val="22"/>
        </w:rPr>
      </w:pPr>
      <w:r w:rsidRPr="00966CB1">
        <w:rPr>
          <w:rFonts w:ascii="Cambria" w:hAnsi="Cambria" w:cs="Arial"/>
          <w:color w:val="000000" w:themeColor="text1"/>
          <w:sz w:val="22"/>
          <w:szCs w:val="22"/>
        </w:rPr>
        <w:t xml:space="preserve">zrealizował lub realizuje (przy czym w tym przypadku będzie liczona wartość zrealizowanej części przedmiotu umowy) co najmniej 1 usługę (przez usługę rozumie się wykonywanie </w:t>
      </w:r>
      <w:r w:rsidRPr="00966CB1">
        <w:rPr>
          <w:rFonts w:ascii="Cambria" w:hAnsi="Cambria" w:cs="Arial"/>
          <w:color w:val="000000" w:themeColor="text1"/>
          <w:sz w:val="22"/>
          <w:szCs w:val="22"/>
        </w:rPr>
        <w:lastRenderedPageBreak/>
        <w:t>prac na podstawie 1 umowy) polegającą na wykonywaniu prac z zakresu gospodarki</w:t>
      </w:r>
      <w:r w:rsidR="00FD637D">
        <w:rPr>
          <w:rFonts w:ascii="Cambria" w:hAnsi="Cambria" w:cs="Arial"/>
          <w:color w:val="000000" w:themeColor="text1"/>
          <w:sz w:val="22"/>
          <w:szCs w:val="22"/>
        </w:rPr>
        <w:t xml:space="preserve"> łąkowo-rolnej</w:t>
      </w:r>
      <w:r w:rsidRPr="00966CB1">
        <w:rPr>
          <w:rFonts w:ascii="Cambria" w:hAnsi="Cambria" w:cs="Arial"/>
          <w:color w:val="000000" w:themeColor="text1"/>
          <w:sz w:val="22"/>
          <w:szCs w:val="22"/>
        </w:rPr>
        <w:t xml:space="preserve">, na kwotę nie mniejszą niż </w:t>
      </w:r>
      <w:r w:rsidR="009E5D9E">
        <w:rPr>
          <w:rFonts w:ascii="Cambria" w:hAnsi="Cambria" w:cs="Arial"/>
          <w:b/>
          <w:color w:val="000000" w:themeColor="text1"/>
          <w:sz w:val="22"/>
          <w:szCs w:val="22"/>
        </w:rPr>
        <w:t>15</w:t>
      </w:r>
      <w:r w:rsidRPr="00571B4D">
        <w:rPr>
          <w:rFonts w:ascii="Cambria" w:hAnsi="Cambria" w:cs="Arial"/>
          <w:b/>
          <w:color w:val="000000" w:themeColor="text1"/>
          <w:sz w:val="22"/>
          <w:szCs w:val="22"/>
        </w:rPr>
        <w:t> 000,00</w:t>
      </w:r>
      <w:r w:rsidR="002A4994">
        <w:rPr>
          <w:rFonts w:ascii="Cambria" w:hAnsi="Cambria" w:cs="Arial"/>
          <w:b/>
          <w:color w:val="000000" w:themeColor="text1"/>
          <w:sz w:val="22"/>
          <w:szCs w:val="22"/>
        </w:rPr>
        <w:t xml:space="preserve"> </w:t>
      </w:r>
      <w:r w:rsidRPr="00571B4D">
        <w:rPr>
          <w:rFonts w:ascii="Cambria" w:hAnsi="Cambria" w:cs="Arial"/>
          <w:b/>
          <w:color w:val="000000" w:themeColor="text1"/>
          <w:sz w:val="22"/>
          <w:szCs w:val="22"/>
        </w:rPr>
        <w:t>zł</w:t>
      </w:r>
      <w:r w:rsidRPr="00966CB1">
        <w:rPr>
          <w:rFonts w:ascii="Cambria" w:hAnsi="Cambria" w:cs="Arial"/>
          <w:color w:val="000000" w:themeColor="text1"/>
          <w:sz w:val="22"/>
          <w:szCs w:val="22"/>
        </w:rPr>
        <w:t xml:space="preserve"> brutto.</w:t>
      </w:r>
    </w:p>
    <w:p w:rsidR="00ED7D55" w:rsidRDefault="00ED7D55" w:rsidP="00126238">
      <w:pPr>
        <w:spacing w:before="120"/>
        <w:ind w:left="851"/>
        <w:jc w:val="both"/>
        <w:rPr>
          <w:rFonts w:ascii="Cambria" w:hAnsi="Cambria" w:cs="Arial"/>
          <w:sz w:val="22"/>
          <w:szCs w:val="22"/>
        </w:rPr>
      </w:pPr>
      <w:r>
        <w:rPr>
          <w:rFonts w:ascii="Cambria" w:hAnsi="Cambria" w:cs="Arial"/>
          <w:b/>
          <w:sz w:val="22"/>
          <w:szCs w:val="22"/>
        </w:rPr>
        <w:t>b</w:t>
      </w:r>
      <w:r w:rsidR="002E2264">
        <w:rPr>
          <w:rFonts w:ascii="Cambria" w:hAnsi="Cambria" w:cs="Arial"/>
          <w:b/>
          <w:sz w:val="22"/>
          <w:szCs w:val="22"/>
        </w:rPr>
        <w:t xml:space="preserve">) </w:t>
      </w:r>
      <w:r>
        <w:rPr>
          <w:rFonts w:ascii="Cambria" w:hAnsi="Cambria" w:cs="Arial"/>
          <w:sz w:val="22"/>
          <w:szCs w:val="22"/>
        </w:rPr>
        <w:t xml:space="preserve">Warunek ten, w zakresie potencjału technicznego, zostanie uznany za spełniony, jeśli Wykonawca wykaże, że dysponuje lub będzie dysponować: </w:t>
      </w:r>
    </w:p>
    <w:p w:rsidR="00ED7D55" w:rsidRDefault="00ED7D55" w:rsidP="00126238">
      <w:pPr>
        <w:spacing w:before="120"/>
        <w:ind w:left="1418" w:hanging="284"/>
        <w:jc w:val="both"/>
        <w:rPr>
          <w:rFonts w:ascii="Cambria" w:hAnsi="Cambria" w:cs="Arial"/>
          <w:sz w:val="22"/>
          <w:szCs w:val="22"/>
        </w:rPr>
      </w:pPr>
      <w:r>
        <w:rPr>
          <w:rFonts w:ascii="Cambria" w:hAnsi="Cambria" w:cs="Arial"/>
          <w:b/>
          <w:sz w:val="22"/>
          <w:szCs w:val="22"/>
        </w:rPr>
        <w:t>I</w:t>
      </w:r>
      <w:r w:rsidR="002E2264">
        <w:rPr>
          <w:rFonts w:ascii="Cambria" w:hAnsi="Cambria" w:cs="Arial"/>
          <w:b/>
          <w:sz w:val="22"/>
          <w:szCs w:val="22"/>
        </w:rPr>
        <w:t xml:space="preserve">) </w:t>
      </w:r>
      <w:r>
        <w:rPr>
          <w:rFonts w:ascii="Cambria" w:hAnsi="Cambria" w:cs="Arial"/>
          <w:b/>
          <w:sz w:val="22"/>
          <w:szCs w:val="22"/>
        </w:rPr>
        <w:t xml:space="preserve">dla Pakietu </w:t>
      </w:r>
      <w:r w:rsidR="0003419F" w:rsidRPr="00966CB1">
        <w:rPr>
          <w:rFonts w:ascii="Cambria" w:hAnsi="Cambria" w:cs="Arial"/>
          <w:b/>
          <w:color w:val="000000" w:themeColor="text1"/>
          <w:sz w:val="22"/>
          <w:szCs w:val="22"/>
        </w:rPr>
        <w:t>A</w:t>
      </w:r>
    </w:p>
    <w:p w:rsidR="00ED7D55" w:rsidRDefault="00ED7D55" w:rsidP="009E5D9E">
      <w:pPr>
        <w:tabs>
          <w:tab w:val="left" w:pos="3686"/>
        </w:tabs>
        <w:ind w:left="1702" w:hanging="284"/>
        <w:jc w:val="both"/>
        <w:rPr>
          <w:rFonts w:ascii="Cambria" w:hAnsi="Cambria" w:cs="Arial"/>
          <w:sz w:val="22"/>
          <w:szCs w:val="22"/>
        </w:rPr>
      </w:pPr>
      <w:r>
        <w:rPr>
          <w:rFonts w:ascii="Cambria" w:hAnsi="Cambria" w:cs="Arial"/>
          <w:sz w:val="22"/>
          <w:szCs w:val="22"/>
        </w:rPr>
        <w:t>a</w:t>
      </w:r>
      <w:r w:rsidR="002E2264">
        <w:rPr>
          <w:rFonts w:ascii="Cambria" w:hAnsi="Cambria" w:cs="Arial"/>
          <w:sz w:val="22"/>
          <w:szCs w:val="22"/>
        </w:rPr>
        <w:t xml:space="preserve">) </w:t>
      </w:r>
      <w:r>
        <w:rPr>
          <w:rFonts w:ascii="Cambria" w:hAnsi="Cambria" w:cs="Arial"/>
          <w:sz w:val="22"/>
          <w:szCs w:val="22"/>
        </w:rPr>
        <w:t xml:space="preserve">co najmniej </w:t>
      </w:r>
      <w:r w:rsidR="006E7DD8" w:rsidRPr="00A81C71">
        <w:rPr>
          <w:rFonts w:ascii="Cambria" w:hAnsi="Cambria" w:cs="Cambria"/>
          <w:b/>
          <w:color w:val="000000" w:themeColor="text1"/>
          <w:sz w:val="22"/>
          <w:szCs w:val="22"/>
        </w:rPr>
        <w:t>1</w:t>
      </w:r>
      <w:r>
        <w:rPr>
          <w:rFonts w:ascii="Cambria" w:hAnsi="Cambria" w:cs="Arial"/>
          <w:sz w:val="22"/>
          <w:szCs w:val="22"/>
        </w:rPr>
        <w:t xml:space="preserve"> szt. maszyn leśnych typu harwester, </w:t>
      </w:r>
    </w:p>
    <w:p w:rsidR="006E7DD8" w:rsidRPr="00966CB1" w:rsidRDefault="00ED7D55" w:rsidP="009E5D9E">
      <w:pPr>
        <w:tabs>
          <w:tab w:val="left" w:pos="1701"/>
        </w:tabs>
        <w:ind w:left="1702" w:hanging="284"/>
        <w:jc w:val="both"/>
        <w:rPr>
          <w:rFonts w:ascii="Cambria" w:hAnsi="Cambria"/>
          <w:color w:val="000000" w:themeColor="text1"/>
          <w:sz w:val="22"/>
          <w:szCs w:val="22"/>
        </w:rPr>
      </w:pPr>
      <w:r>
        <w:rPr>
          <w:rFonts w:ascii="Cambria" w:hAnsi="Cambria" w:cs="Arial"/>
          <w:sz w:val="22"/>
          <w:szCs w:val="22"/>
        </w:rPr>
        <w:t>b</w:t>
      </w:r>
      <w:r w:rsidR="002E2264">
        <w:rPr>
          <w:rFonts w:ascii="Cambria" w:hAnsi="Cambria" w:cs="Arial"/>
          <w:sz w:val="22"/>
          <w:szCs w:val="22"/>
        </w:rPr>
        <w:t xml:space="preserve">) </w:t>
      </w:r>
      <w:r>
        <w:rPr>
          <w:rFonts w:ascii="Cambria" w:hAnsi="Cambria" w:cs="Arial"/>
          <w:sz w:val="22"/>
          <w:szCs w:val="22"/>
        </w:rPr>
        <w:t xml:space="preserve">co najmniej </w:t>
      </w:r>
      <w:r w:rsidR="006E7DD8" w:rsidRPr="00A81C71">
        <w:rPr>
          <w:rFonts w:ascii="Cambria" w:hAnsi="Cambria"/>
          <w:b/>
          <w:color w:val="000000" w:themeColor="text1"/>
          <w:sz w:val="22"/>
          <w:szCs w:val="22"/>
        </w:rPr>
        <w:t>1 skider</w:t>
      </w:r>
      <w:r w:rsidR="006E7DD8" w:rsidRPr="00966CB1">
        <w:rPr>
          <w:rFonts w:ascii="Cambria" w:hAnsi="Cambria"/>
          <w:color w:val="000000" w:themeColor="text1"/>
          <w:sz w:val="22"/>
          <w:szCs w:val="22"/>
        </w:rPr>
        <w:t xml:space="preserve"> minimum klasy LKT-80 lub równoważny,</w:t>
      </w:r>
    </w:p>
    <w:p w:rsidR="006E7DD8" w:rsidRPr="00966CB1" w:rsidRDefault="006E7DD8" w:rsidP="009E5D9E">
      <w:pPr>
        <w:tabs>
          <w:tab w:val="left" w:pos="1701"/>
        </w:tabs>
        <w:ind w:left="1702" w:hanging="284"/>
        <w:jc w:val="both"/>
        <w:rPr>
          <w:rFonts w:ascii="Cambria" w:hAnsi="Cambria" w:cs="Cambria"/>
          <w:color w:val="000000" w:themeColor="text1"/>
          <w:sz w:val="22"/>
          <w:szCs w:val="22"/>
        </w:rPr>
      </w:pPr>
      <w:r w:rsidRPr="00966CB1">
        <w:rPr>
          <w:rFonts w:ascii="Cambria" w:hAnsi="Cambria" w:cs="Cambria"/>
          <w:color w:val="000000" w:themeColor="text1"/>
          <w:sz w:val="22"/>
          <w:szCs w:val="22"/>
        </w:rPr>
        <w:t>c</w:t>
      </w:r>
      <w:r w:rsidR="009220F5">
        <w:rPr>
          <w:rFonts w:ascii="Cambria" w:hAnsi="Cambria" w:cs="Cambria"/>
          <w:color w:val="000000" w:themeColor="text1"/>
          <w:sz w:val="22"/>
          <w:szCs w:val="22"/>
        </w:rPr>
        <w:t xml:space="preserve">) </w:t>
      </w:r>
      <w:r w:rsidR="00217B76" w:rsidRPr="00966CB1">
        <w:rPr>
          <w:rFonts w:ascii="Cambria" w:hAnsi="Cambria" w:cs="Cambria"/>
          <w:color w:val="000000" w:themeColor="text1"/>
          <w:sz w:val="22"/>
          <w:szCs w:val="22"/>
        </w:rPr>
        <w:t>co</w:t>
      </w:r>
      <w:r w:rsidR="002E2264">
        <w:rPr>
          <w:rFonts w:ascii="Cambria" w:hAnsi="Cambria" w:cs="Cambria"/>
          <w:color w:val="000000" w:themeColor="text1"/>
          <w:sz w:val="22"/>
          <w:szCs w:val="22"/>
        </w:rPr>
        <w:t xml:space="preserve"> </w:t>
      </w:r>
      <w:r w:rsidRPr="00571B4D">
        <w:rPr>
          <w:rFonts w:ascii="Cambria" w:hAnsi="Cambria"/>
          <w:color w:val="000000" w:themeColor="text1"/>
          <w:sz w:val="22"/>
          <w:szCs w:val="22"/>
        </w:rPr>
        <w:t xml:space="preserve">najmniej </w:t>
      </w:r>
      <w:r w:rsidRPr="00571B4D">
        <w:rPr>
          <w:rFonts w:ascii="Cambria" w:hAnsi="Cambria"/>
          <w:b/>
          <w:color w:val="000000" w:themeColor="text1"/>
          <w:sz w:val="22"/>
          <w:szCs w:val="22"/>
        </w:rPr>
        <w:t>6 zestawów</w:t>
      </w:r>
      <w:r w:rsidRPr="00966CB1">
        <w:rPr>
          <w:rFonts w:ascii="Cambria" w:hAnsi="Cambria"/>
          <w:color w:val="000000" w:themeColor="text1"/>
          <w:sz w:val="22"/>
          <w:szCs w:val="22"/>
        </w:rPr>
        <w:t xml:space="preserve"> do zrywki nasiębiernej drewna stosowego wyposażonych w żurawie hydrauliczne,</w:t>
      </w:r>
    </w:p>
    <w:p w:rsidR="00ED7D55" w:rsidRDefault="006E7DD8" w:rsidP="009E5D9E">
      <w:pPr>
        <w:tabs>
          <w:tab w:val="left" w:pos="3686"/>
        </w:tabs>
        <w:ind w:left="1702" w:hanging="284"/>
        <w:jc w:val="both"/>
        <w:rPr>
          <w:rFonts w:ascii="Cambria" w:hAnsi="Cambria" w:cs="Arial"/>
          <w:sz w:val="22"/>
          <w:szCs w:val="22"/>
        </w:rPr>
      </w:pPr>
      <w:r w:rsidRPr="00966CB1">
        <w:rPr>
          <w:rFonts w:ascii="Cambria" w:hAnsi="Cambria" w:cs="Cambria"/>
          <w:color w:val="000000" w:themeColor="text1"/>
          <w:sz w:val="22"/>
          <w:szCs w:val="22"/>
        </w:rPr>
        <w:t>d</w:t>
      </w:r>
      <w:r w:rsidR="009220F5">
        <w:rPr>
          <w:rFonts w:ascii="Cambria" w:hAnsi="Cambria" w:cs="Cambria"/>
          <w:color w:val="000000" w:themeColor="text1"/>
          <w:sz w:val="22"/>
          <w:szCs w:val="22"/>
        </w:rPr>
        <w:t xml:space="preserve">) </w:t>
      </w:r>
      <w:r w:rsidR="00217B76" w:rsidRPr="00571B4D">
        <w:rPr>
          <w:rFonts w:ascii="Cambria" w:hAnsi="Cambria" w:cs="Cambria"/>
          <w:color w:val="000000" w:themeColor="text1"/>
          <w:sz w:val="22"/>
          <w:szCs w:val="22"/>
        </w:rPr>
        <w:t>co</w:t>
      </w:r>
      <w:r w:rsidRPr="00571B4D">
        <w:rPr>
          <w:rFonts w:ascii="Cambria" w:hAnsi="Cambria"/>
          <w:color w:val="000000" w:themeColor="text1"/>
          <w:sz w:val="22"/>
          <w:szCs w:val="22"/>
        </w:rPr>
        <w:t xml:space="preserve"> najmniej </w:t>
      </w:r>
      <w:r w:rsidRPr="00571B4D">
        <w:rPr>
          <w:rFonts w:ascii="Cambria" w:hAnsi="Cambria"/>
          <w:b/>
          <w:color w:val="000000" w:themeColor="text1"/>
          <w:sz w:val="22"/>
          <w:szCs w:val="22"/>
        </w:rPr>
        <w:t xml:space="preserve">6 </w:t>
      </w:r>
      <w:r w:rsidR="00ED7D55">
        <w:rPr>
          <w:rFonts w:ascii="Cambria" w:hAnsi="Cambria" w:cs="Arial"/>
          <w:sz w:val="22"/>
          <w:szCs w:val="22"/>
        </w:rPr>
        <w:t xml:space="preserve">ciągników </w:t>
      </w:r>
      <w:r w:rsidRPr="00571B4D">
        <w:rPr>
          <w:rFonts w:ascii="Cambria" w:hAnsi="Cambria"/>
          <w:b/>
          <w:color w:val="000000" w:themeColor="text1"/>
          <w:sz w:val="22"/>
          <w:szCs w:val="22"/>
        </w:rPr>
        <w:t>rolniczych</w:t>
      </w:r>
      <w:r w:rsidRPr="00571B4D">
        <w:rPr>
          <w:rFonts w:ascii="Cambria" w:hAnsi="Cambria"/>
          <w:color w:val="000000" w:themeColor="text1"/>
          <w:sz w:val="22"/>
          <w:szCs w:val="22"/>
        </w:rPr>
        <w:t xml:space="preserve"> oprócz </w:t>
      </w:r>
      <w:r w:rsidR="00ED7D55">
        <w:rPr>
          <w:rFonts w:ascii="Cambria" w:hAnsi="Cambria" w:cs="Arial"/>
          <w:sz w:val="22"/>
          <w:szCs w:val="22"/>
        </w:rPr>
        <w:t xml:space="preserve">ciągników </w:t>
      </w:r>
      <w:r w:rsidRPr="00571B4D">
        <w:rPr>
          <w:rFonts w:ascii="Cambria" w:hAnsi="Cambria"/>
          <w:color w:val="000000" w:themeColor="text1"/>
          <w:sz w:val="22"/>
          <w:szCs w:val="22"/>
        </w:rPr>
        <w:t>w zestawach</w:t>
      </w:r>
      <w:r w:rsidR="009E5D9E">
        <w:rPr>
          <w:rFonts w:ascii="Cambria" w:hAnsi="Cambria"/>
          <w:color w:val="000000" w:themeColor="text1"/>
          <w:sz w:val="22"/>
          <w:szCs w:val="22"/>
        </w:rPr>
        <w:t xml:space="preserve"> </w:t>
      </w:r>
      <w:r w:rsidR="00ED7D55">
        <w:rPr>
          <w:rFonts w:ascii="Cambria" w:hAnsi="Cambria" w:cs="Arial"/>
          <w:sz w:val="22"/>
          <w:szCs w:val="22"/>
        </w:rPr>
        <w:t>przystosowanych do zrywki drewna,</w:t>
      </w:r>
    </w:p>
    <w:p w:rsidR="00ED7D55" w:rsidRDefault="006E7DD8" w:rsidP="009E5D9E">
      <w:pPr>
        <w:tabs>
          <w:tab w:val="left" w:pos="3686"/>
        </w:tabs>
        <w:ind w:left="1702" w:hanging="284"/>
        <w:jc w:val="both"/>
        <w:rPr>
          <w:rFonts w:ascii="Cambria" w:hAnsi="Cambria" w:cs="Arial"/>
          <w:sz w:val="22"/>
          <w:szCs w:val="22"/>
        </w:rPr>
      </w:pPr>
      <w:r w:rsidRPr="00571B4D">
        <w:rPr>
          <w:rFonts w:ascii="Cambria" w:hAnsi="Cambria" w:cs="Cambria"/>
          <w:color w:val="000000" w:themeColor="text1"/>
          <w:sz w:val="22"/>
          <w:szCs w:val="22"/>
        </w:rPr>
        <w:t>e</w:t>
      </w:r>
      <w:r w:rsidR="009220F5" w:rsidRPr="00571B4D">
        <w:rPr>
          <w:rFonts w:ascii="Cambria" w:hAnsi="Cambria" w:cs="Arial"/>
          <w:color w:val="000000" w:themeColor="text1"/>
          <w:sz w:val="22"/>
          <w:szCs w:val="22"/>
        </w:rPr>
        <w:t xml:space="preserve">) </w:t>
      </w:r>
      <w:r w:rsidR="00ED7D55">
        <w:rPr>
          <w:rFonts w:ascii="Cambria" w:hAnsi="Cambria" w:cs="Arial"/>
          <w:sz w:val="22"/>
          <w:szCs w:val="22"/>
        </w:rPr>
        <w:t xml:space="preserve">co najmniej </w:t>
      </w:r>
      <w:r w:rsidRPr="00571B4D">
        <w:rPr>
          <w:rFonts w:ascii="Cambria" w:hAnsi="Cambria" w:cs="Cambria"/>
          <w:b/>
          <w:color w:val="000000" w:themeColor="text1"/>
          <w:sz w:val="22"/>
          <w:szCs w:val="22"/>
        </w:rPr>
        <w:t>1 pług</w:t>
      </w:r>
      <w:r w:rsidR="00ED7D55">
        <w:rPr>
          <w:rFonts w:ascii="Cambria" w:hAnsi="Cambria" w:cs="Arial"/>
          <w:sz w:val="22"/>
          <w:szCs w:val="22"/>
        </w:rPr>
        <w:t xml:space="preserve"> do przygotowania gleby typu </w:t>
      </w:r>
      <w:r w:rsidRPr="00966CB1">
        <w:rPr>
          <w:rFonts w:ascii="Cambria" w:hAnsi="Cambria" w:cs="Cambria"/>
          <w:color w:val="000000" w:themeColor="text1"/>
          <w:sz w:val="22"/>
          <w:szCs w:val="22"/>
        </w:rPr>
        <w:t>LPZ</w:t>
      </w:r>
    </w:p>
    <w:p w:rsidR="00ED7D55" w:rsidRDefault="00ED7D55" w:rsidP="00126238">
      <w:pPr>
        <w:spacing w:before="120"/>
        <w:ind w:left="1418" w:hanging="284"/>
        <w:jc w:val="both"/>
        <w:rPr>
          <w:rFonts w:ascii="Cambria" w:hAnsi="Cambria" w:cs="Arial"/>
          <w:sz w:val="22"/>
          <w:szCs w:val="22"/>
        </w:rPr>
      </w:pPr>
      <w:r>
        <w:rPr>
          <w:rFonts w:ascii="Cambria" w:hAnsi="Cambria" w:cs="Arial"/>
          <w:b/>
          <w:sz w:val="22"/>
          <w:szCs w:val="22"/>
        </w:rPr>
        <w:t>II</w:t>
      </w:r>
      <w:r w:rsidR="002E2264">
        <w:rPr>
          <w:rFonts w:ascii="Cambria" w:hAnsi="Cambria" w:cs="Arial"/>
          <w:b/>
          <w:sz w:val="22"/>
          <w:szCs w:val="22"/>
        </w:rPr>
        <w:t xml:space="preserve">) </w:t>
      </w:r>
      <w:r>
        <w:rPr>
          <w:rFonts w:ascii="Cambria" w:hAnsi="Cambria" w:cs="Arial"/>
          <w:b/>
          <w:sz w:val="22"/>
          <w:szCs w:val="22"/>
        </w:rPr>
        <w:t xml:space="preserve">dla Pakietu </w:t>
      </w:r>
      <w:r w:rsidR="0003419F" w:rsidRPr="00966CB1">
        <w:rPr>
          <w:rFonts w:ascii="Cambria" w:hAnsi="Cambria" w:cs="Arial"/>
          <w:b/>
          <w:color w:val="000000" w:themeColor="text1"/>
          <w:sz w:val="22"/>
          <w:szCs w:val="22"/>
        </w:rPr>
        <w:t>B</w:t>
      </w:r>
    </w:p>
    <w:p w:rsidR="00ED7D55" w:rsidRDefault="00ED7D55" w:rsidP="009E5D9E">
      <w:pPr>
        <w:tabs>
          <w:tab w:val="left" w:pos="3686"/>
        </w:tabs>
        <w:ind w:left="1702" w:hanging="284"/>
        <w:jc w:val="both"/>
        <w:rPr>
          <w:rFonts w:ascii="Cambria" w:hAnsi="Cambria" w:cs="Arial"/>
          <w:sz w:val="22"/>
          <w:szCs w:val="22"/>
        </w:rPr>
      </w:pPr>
      <w:r>
        <w:rPr>
          <w:rFonts w:ascii="Cambria" w:hAnsi="Cambria" w:cs="Arial"/>
          <w:sz w:val="22"/>
          <w:szCs w:val="22"/>
        </w:rPr>
        <w:t>a</w:t>
      </w:r>
      <w:r w:rsidR="002E2264">
        <w:rPr>
          <w:rFonts w:ascii="Cambria" w:hAnsi="Cambria" w:cs="Arial"/>
          <w:sz w:val="22"/>
          <w:szCs w:val="22"/>
        </w:rPr>
        <w:t xml:space="preserve">) </w:t>
      </w:r>
      <w:r>
        <w:rPr>
          <w:rFonts w:ascii="Cambria" w:hAnsi="Cambria" w:cs="Arial"/>
          <w:sz w:val="22"/>
          <w:szCs w:val="22"/>
        </w:rPr>
        <w:t xml:space="preserve">co najmniej </w:t>
      </w:r>
      <w:r w:rsidR="00FD637D" w:rsidRPr="00A81C71">
        <w:rPr>
          <w:rFonts w:ascii="Cambria" w:hAnsi="Cambria" w:cs="Cambria"/>
          <w:b/>
          <w:color w:val="000000" w:themeColor="text1"/>
          <w:sz w:val="22"/>
          <w:szCs w:val="22"/>
        </w:rPr>
        <w:t>1</w:t>
      </w:r>
      <w:r>
        <w:rPr>
          <w:rFonts w:ascii="Cambria" w:hAnsi="Cambria" w:cs="Arial"/>
          <w:sz w:val="22"/>
          <w:szCs w:val="22"/>
        </w:rPr>
        <w:t xml:space="preserve"> szt. maszyn leśnych typu harwester, </w:t>
      </w:r>
    </w:p>
    <w:p w:rsidR="00FD637D" w:rsidRPr="00966CB1" w:rsidRDefault="00ED7D55" w:rsidP="009E5D9E">
      <w:pPr>
        <w:tabs>
          <w:tab w:val="left" w:pos="1701"/>
        </w:tabs>
        <w:ind w:left="1702" w:hanging="284"/>
        <w:jc w:val="both"/>
        <w:rPr>
          <w:rFonts w:ascii="Cambria" w:hAnsi="Cambria"/>
          <w:color w:val="000000" w:themeColor="text1"/>
          <w:sz w:val="22"/>
          <w:szCs w:val="22"/>
        </w:rPr>
      </w:pPr>
      <w:r>
        <w:rPr>
          <w:rFonts w:ascii="Cambria" w:hAnsi="Cambria" w:cs="Arial"/>
          <w:sz w:val="22"/>
          <w:szCs w:val="22"/>
        </w:rPr>
        <w:t>b</w:t>
      </w:r>
      <w:r w:rsidR="002E2264">
        <w:rPr>
          <w:rFonts w:ascii="Cambria" w:hAnsi="Cambria" w:cs="Arial"/>
          <w:sz w:val="22"/>
          <w:szCs w:val="22"/>
        </w:rPr>
        <w:t xml:space="preserve">) </w:t>
      </w:r>
      <w:r>
        <w:rPr>
          <w:rFonts w:ascii="Cambria" w:hAnsi="Cambria" w:cs="Arial"/>
          <w:sz w:val="22"/>
          <w:szCs w:val="22"/>
        </w:rPr>
        <w:t xml:space="preserve">co najmniej </w:t>
      </w:r>
      <w:r w:rsidR="00FD637D" w:rsidRPr="00A81C71">
        <w:rPr>
          <w:rFonts w:ascii="Cambria" w:hAnsi="Cambria"/>
          <w:b/>
          <w:color w:val="000000" w:themeColor="text1"/>
          <w:sz w:val="22"/>
          <w:szCs w:val="22"/>
        </w:rPr>
        <w:t>1 skider</w:t>
      </w:r>
      <w:r w:rsidR="00FD637D" w:rsidRPr="00966CB1">
        <w:rPr>
          <w:rFonts w:ascii="Cambria" w:hAnsi="Cambria"/>
          <w:color w:val="000000" w:themeColor="text1"/>
          <w:sz w:val="22"/>
          <w:szCs w:val="22"/>
        </w:rPr>
        <w:t xml:space="preserve"> minimum klasy LKT-80 lub równoważny,</w:t>
      </w:r>
    </w:p>
    <w:p w:rsidR="00FD637D" w:rsidRPr="00571B4D" w:rsidRDefault="00FD637D" w:rsidP="009E5D9E">
      <w:pPr>
        <w:tabs>
          <w:tab w:val="left" w:pos="1701"/>
        </w:tabs>
        <w:ind w:left="1702" w:hanging="284"/>
        <w:jc w:val="both"/>
        <w:rPr>
          <w:rFonts w:ascii="Cambria" w:hAnsi="Cambria" w:cs="Cambria"/>
          <w:color w:val="000000" w:themeColor="text1"/>
          <w:sz w:val="22"/>
          <w:szCs w:val="22"/>
        </w:rPr>
      </w:pPr>
      <w:r w:rsidRPr="00966CB1">
        <w:rPr>
          <w:rFonts w:ascii="Cambria" w:hAnsi="Cambria" w:cs="Cambria"/>
          <w:color w:val="000000" w:themeColor="text1"/>
          <w:sz w:val="22"/>
          <w:szCs w:val="22"/>
        </w:rPr>
        <w:t>c</w:t>
      </w:r>
      <w:r>
        <w:rPr>
          <w:rFonts w:ascii="Cambria" w:hAnsi="Cambria" w:cs="Cambria"/>
          <w:color w:val="000000" w:themeColor="text1"/>
          <w:sz w:val="22"/>
          <w:szCs w:val="22"/>
        </w:rPr>
        <w:t xml:space="preserve">) </w:t>
      </w:r>
      <w:r w:rsidRPr="00966CB1">
        <w:rPr>
          <w:rFonts w:ascii="Cambria" w:hAnsi="Cambria" w:cs="Cambria"/>
          <w:color w:val="000000" w:themeColor="text1"/>
          <w:sz w:val="22"/>
          <w:szCs w:val="22"/>
        </w:rPr>
        <w:t>co</w:t>
      </w:r>
      <w:r w:rsidR="002E2264">
        <w:rPr>
          <w:rFonts w:ascii="Cambria" w:hAnsi="Cambria" w:cs="Cambria"/>
          <w:color w:val="000000" w:themeColor="text1"/>
          <w:sz w:val="22"/>
          <w:szCs w:val="22"/>
        </w:rPr>
        <w:t xml:space="preserve"> </w:t>
      </w:r>
      <w:r w:rsidRPr="00571B4D">
        <w:rPr>
          <w:rFonts w:ascii="Cambria" w:hAnsi="Cambria"/>
          <w:color w:val="000000" w:themeColor="text1"/>
          <w:sz w:val="22"/>
          <w:szCs w:val="22"/>
        </w:rPr>
        <w:t xml:space="preserve">najmniej </w:t>
      </w:r>
      <w:r w:rsidRPr="00571B4D">
        <w:rPr>
          <w:rFonts w:ascii="Cambria" w:hAnsi="Cambria"/>
          <w:b/>
          <w:color w:val="000000" w:themeColor="text1"/>
          <w:sz w:val="22"/>
          <w:szCs w:val="22"/>
        </w:rPr>
        <w:t>6 zestawów</w:t>
      </w:r>
      <w:r w:rsidRPr="00571B4D">
        <w:rPr>
          <w:rFonts w:ascii="Cambria" w:hAnsi="Cambria"/>
          <w:color w:val="000000" w:themeColor="text1"/>
          <w:sz w:val="22"/>
          <w:szCs w:val="22"/>
        </w:rPr>
        <w:t xml:space="preserve"> do zrywki nasiębiernej drewna stosowego wyposażonych w żurawie hydrauliczne,</w:t>
      </w:r>
    </w:p>
    <w:p w:rsidR="00ED7D55" w:rsidRDefault="00FD637D" w:rsidP="009E5D9E">
      <w:pPr>
        <w:ind w:left="1702" w:hanging="284"/>
        <w:jc w:val="both"/>
        <w:rPr>
          <w:rFonts w:ascii="Cambria" w:hAnsi="Cambria" w:cs="Arial"/>
          <w:sz w:val="22"/>
          <w:szCs w:val="22"/>
        </w:rPr>
      </w:pPr>
      <w:r w:rsidRPr="00571B4D">
        <w:rPr>
          <w:rFonts w:ascii="Cambria" w:hAnsi="Cambria" w:cs="Cambria"/>
          <w:color w:val="000000" w:themeColor="text1"/>
          <w:sz w:val="22"/>
          <w:szCs w:val="22"/>
        </w:rPr>
        <w:t>d) co</w:t>
      </w:r>
      <w:r w:rsidRPr="00571B4D">
        <w:rPr>
          <w:rFonts w:ascii="Cambria" w:hAnsi="Cambria"/>
          <w:color w:val="000000" w:themeColor="text1"/>
          <w:sz w:val="22"/>
          <w:szCs w:val="22"/>
        </w:rPr>
        <w:t xml:space="preserve"> najmniej </w:t>
      </w:r>
      <w:r w:rsidRPr="00571B4D">
        <w:rPr>
          <w:rFonts w:ascii="Cambria" w:hAnsi="Cambria"/>
          <w:b/>
          <w:color w:val="000000" w:themeColor="text1"/>
          <w:sz w:val="22"/>
          <w:szCs w:val="22"/>
        </w:rPr>
        <w:t>6</w:t>
      </w:r>
      <w:r w:rsidR="00ED7D55">
        <w:rPr>
          <w:rFonts w:ascii="Cambria" w:hAnsi="Cambria" w:cs="Arial"/>
          <w:sz w:val="22"/>
          <w:szCs w:val="22"/>
        </w:rPr>
        <w:t xml:space="preserve">ciągników </w:t>
      </w:r>
      <w:r w:rsidRPr="00571B4D">
        <w:rPr>
          <w:rFonts w:ascii="Cambria" w:hAnsi="Cambria"/>
          <w:b/>
          <w:color w:val="000000" w:themeColor="text1"/>
          <w:sz w:val="22"/>
          <w:szCs w:val="22"/>
        </w:rPr>
        <w:t>rolniczych</w:t>
      </w:r>
      <w:r w:rsidRPr="00571B4D">
        <w:rPr>
          <w:rFonts w:ascii="Cambria" w:hAnsi="Cambria"/>
          <w:color w:val="000000" w:themeColor="text1"/>
          <w:sz w:val="22"/>
          <w:szCs w:val="22"/>
        </w:rPr>
        <w:t xml:space="preserve"> oprócz </w:t>
      </w:r>
      <w:r w:rsidR="00ED7D55">
        <w:rPr>
          <w:rFonts w:ascii="Cambria" w:hAnsi="Cambria" w:cs="Arial"/>
          <w:sz w:val="22"/>
          <w:szCs w:val="22"/>
        </w:rPr>
        <w:t xml:space="preserve">ciągników </w:t>
      </w:r>
      <w:r w:rsidRPr="00571B4D">
        <w:rPr>
          <w:rFonts w:ascii="Cambria" w:hAnsi="Cambria"/>
          <w:color w:val="000000" w:themeColor="text1"/>
          <w:sz w:val="22"/>
          <w:szCs w:val="22"/>
        </w:rPr>
        <w:t xml:space="preserve">w zestawach </w:t>
      </w:r>
      <w:r w:rsidR="00ED7D55">
        <w:rPr>
          <w:rFonts w:ascii="Cambria" w:hAnsi="Cambria" w:cs="Arial"/>
          <w:sz w:val="22"/>
          <w:szCs w:val="22"/>
        </w:rPr>
        <w:t>przystosowanych do zrywki drewna,</w:t>
      </w:r>
    </w:p>
    <w:p w:rsidR="00ED7D55" w:rsidRDefault="00FD637D" w:rsidP="009E5D9E">
      <w:pPr>
        <w:ind w:left="1702" w:hanging="284"/>
        <w:jc w:val="both"/>
        <w:rPr>
          <w:rFonts w:ascii="Cambria" w:hAnsi="Cambria" w:cs="Arial"/>
          <w:sz w:val="22"/>
          <w:szCs w:val="22"/>
        </w:rPr>
      </w:pPr>
      <w:r w:rsidRPr="00571B4D">
        <w:rPr>
          <w:rFonts w:ascii="Cambria" w:hAnsi="Cambria" w:cs="Cambria"/>
          <w:color w:val="000000" w:themeColor="text1"/>
          <w:sz w:val="22"/>
          <w:szCs w:val="22"/>
        </w:rPr>
        <w:t>e</w:t>
      </w:r>
      <w:r w:rsidRPr="00571B4D">
        <w:rPr>
          <w:rFonts w:ascii="Cambria" w:hAnsi="Cambria" w:cs="Arial"/>
          <w:color w:val="000000" w:themeColor="text1"/>
          <w:sz w:val="22"/>
          <w:szCs w:val="22"/>
        </w:rPr>
        <w:t xml:space="preserve">) </w:t>
      </w:r>
      <w:r w:rsidR="00ED7D55">
        <w:rPr>
          <w:rFonts w:ascii="Cambria" w:hAnsi="Cambria" w:cs="Arial"/>
          <w:sz w:val="22"/>
          <w:szCs w:val="22"/>
        </w:rPr>
        <w:t xml:space="preserve">co najmniej </w:t>
      </w:r>
      <w:r w:rsidRPr="00571B4D">
        <w:rPr>
          <w:rFonts w:ascii="Cambria" w:hAnsi="Cambria" w:cs="Cambria"/>
          <w:b/>
          <w:color w:val="000000" w:themeColor="text1"/>
          <w:sz w:val="22"/>
          <w:szCs w:val="22"/>
        </w:rPr>
        <w:t>1 pług</w:t>
      </w:r>
      <w:r w:rsidR="00ED7D55">
        <w:rPr>
          <w:rFonts w:ascii="Cambria" w:hAnsi="Cambria" w:cs="Arial"/>
          <w:sz w:val="22"/>
          <w:szCs w:val="22"/>
        </w:rPr>
        <w:t xml:space="preserve"> do przygotowania gleby typu </w:t>
      </w:r>
      <w:r w:rsidRPr="00966CB1">
        <w:rPr>
          <w:rFonts w:ascii="Cambria" w:hAnsi="Cambria" w:cs="Cambria"/>
          <w:color w:val="000000" w:themeColor="text1"/>
          <w:sz w:val="22"/>
          <w:szCs w:val="22"/>
        </w:rPr>
        <w:t>LPZ</w:t>
      </w:r>
    </w:p>
    <w:p w:rsidR="006E7DD8" w:rsidRPr="00966CB1" w:rsidRDefault="008A4246" w:rsidP="00987B3B">
      <w:pPr>
        <w:tabs>
          <w:tab w:val="left" w:pos="1701"/>
        </w:tabs>
        <w:spacing w:before="120" w:after="120"/>
        <w:ind w:left="1418" w:hanging="284"/>
        <w:jc w:val="both"/>
        <w:rPr>
          <w:rFonts w:ascii="Cambria" w:hAnsi="Cambria" w:cs="Cambria"/>
          <w:color w:val="000000" w:themeColor="text1"/>
          <w:sz w:val="22"/>
          <w:szCs w:val="22"/>
          <w:u w:val="single"/>
        </w:rPr>
      </w:pPr>
      <w:r w:rsidRPr="00571B4D">
        <w:rPr>
          <w:rFonts w:ascii="Cambria" w:hAnsi="Cambria" w:cs="Cambria"/>
          <w:b/>
          <w:bCs/>
          <w:color w:val="000000" w:themeColor="text1"/>
          <w:sz w:val="22"/>
          <w:szCs w:val="22"/>
        </w:rPr>
        <w:t xml:space="preserve">III) </w:t>
      </w:r>
      <w:r w:rsidR="0003419F" w:rsidRPr="00571B4D">
        <w:rPr>
          <w:rFonts w:ascii="Cambria" w:hAnsi="Cambria" w:cs="Arial"/>
          <w:b/>
          <w:color w:val="000000" w:themeColor="text1"/>
          <w:sz w:val="22"/>
          <w:szCs w:val="22"/>
        </w:rPr>
        <w:t>dla</w:t>
      </w:r>
      <w:r w:rsidR="0003419F" w:rsidRPr="00966CB1">
        <w:rPr>
          <w:rFonts w:ascii="Cambria" w:hAnsi="Cambria" w:cs="Arial"/>
          <w:b/>
          <w:color w:val="000000" w:themeColor="text1"/>
          <w:sz w:val="22"/>
          <w:szCs w:val="22"/>
        </w:rPr>
        <w:t xml:space="preserve"> Pakietu C</w:t>
      </w:r>
      <w:r w:rsidRPr="00966CB1">
        <w:rPr>
          <w:rFonts w:ascii="Cambria" w:hAnsi="Cambria" w:cs="Arial"/>
          <w:b/>
          <w:color w:val="000000" w:themeColor="text1"/>
          <w:sz w:val="22"/>
          <w:szCs w:val="22"/>
        </w:rPr>
        <w:t>, D</w:t>
      </w:r>
    </w:p>
    <w:p w:rsidR="006E7DD8" w:rsidRPr="00966CB1" w:rsidRDefault="006E7DD8" w:rsidP="007F5DF8">
      <w:pPr>
        <w:pStyle w:val="Tekstpodstawowy20"/>
        <w:tabs>
          <w:tab w:val="left" w:pos="270"/>
        </w:tabs>
        <w:spacing w:after="0" w:line="240" w:lineRule="auto"/>
        <w:ind w:left="1276" w:hanging="283"/>
        <w:jc w:val="both"/>
        <w:rPr>
          <w:rFonts w:ascii="Cambria" w:hAnsi="Cambria" w:cs="Cambria"/>
          <w:i/>
          <w:iCs/>
          <w:color w:val="000000" w:themeColor="text1"/>
          <w:sz w:val="22"/>
          <w:szCs w:val="22"/>
        </w:rPr>
      </w:pPr>
      <w:r w:rsidRPr="00966CB1">
        <w:rPr>
          <w:rFonts w:ascii="Cambria" w:hAnsi="Cambria" w:cs="Cambria"/>
          <w:i/>
          <w:iCs/>
          <w:color w:val="000000" w:themeColor="text1"/>
          <w:sz w:val="22"/>
          <w:szCs w:val="22"/>
        </w:rPr>
        <w:t>Zamawiający nie wyznacza szczegółowego warunku w tym zakresie</w:t>
      </w:r>
    </w:p>
    <w:p w:rsidR="00ED7D55" w:rsidRDefault="00ED7D55" w:rsidP="00126238">
      <w:pPr>
        <w:spacing w:before="120"/>
        <w:ind w:left="851"/>
        <w:jc w:val="both"/>
        <w:rPr>
          <w:rFonts w:ascii="Cambria" w:hAnsi="Cambria" w:cs="Arial"/>
          <w:sz w:val="22"/>
          <w:szCs w:val="22"/>
        </w:rPr>
      </w:pPr>
      <w:r>
        <w:rPr>
          <w:rFonts w:ascii="Cambria" w:hAnsi="Cambria" w:cs="Arial"/>
          <w:b/>
          <w:sz w:val="22"/>
          <w:szCs w:val="22"/>
        </w:rPr>
        <w:t>c</w:t>
      </w:r>
      <w:r w:rsidR="00E636EB" w:rsidRPr="00966CB1">
        <w:rPr>
          <w:rFonts w:ascii="Cambria" w:hAnsi="Cambria" w:cs="Arial"/>
          <w:b/>
          <w:color w:val="000000" w:themeColor="text1"/>
          <w:sz w:val="22"/>
          <w:szCs w:val="22"/>
        </w:rPr>
        <w:t>)</w:t>
      </w:r>
      <w:r w:rsidR="009E5D9E">
        <w:rPr>
          <w:rFonts w:ascii="Cambria" w:hAnsi="Cambria" w:cs="Arial"/>
          <w:b/>
          <w:color w:val="000000" w:themeColor="text1"/>
          <w:sz w:val="22"/>
          <w:szCs w:val="22"/>
        </w:rPr>
        <w:t xml:space="preserve"> </w:t>
      </w:r>
      <w:r>
        <w:rPr>
          <w:rFonts w:ascii="Cambria" w:hAnsi="Cambria" w:cs="Arial"/>
          <w:sz w:val="22"/>
          <w:szCs w:val="22"/>
        </w:rPr>
        <w:t xml:space="preserve">Warunek ten, w zakresie osób skierowanych przez wykonawcę do realizacji zamówienia, zostanie uznany za spełniony, jeśli Wykonawca wykaże, że dysponuje lub będzie dysponować: </w:t>
      </w:r>
    </w:p>
    <w:p w:rsidR="00ED7D55" w:rsidRDefault="00ED7D55" w:rsidP="00126238">
      <w:pPr>
        <w:spacing w:before="120"/>
        <w:ind w:left="1418" w:hanging="284"/>
        <w:jc w:val="both"/>
        <w:rPr>
          <w:rFonts w:ascii="Cambria" w:hAnsi="Cambria" w:cs="Arial"/>
          <w:sz w:val="22"/>
          <w:szCs w:val="22"/>
        </w:rPr>
      </w:pPr>
      <w:r>
        <w:rPr>
          <w:rFonts w:ascii="Cambria" w:hAnsi="Cambria" w:cs="Arial"/>
          <w:b/>
          <w:sz w:val="22"/>
          <w:szCs w:val="22"/>
        </w:rPr>
        <w:t>I)</w:t>
      </w:r>
      <w:r w:rsidR="009E5D9E">
        <w:rPr>
          <w:rFonts w:ascii="Cambria" w:hAnsi="Cambria" w:cs="Arial"/>
          <w:b/>
          <w:sz w:val="22"/>
          <w:szCs w:val="22"/>
        </w:rPr>
        <w:t xml:space="preserve"> </w:t>
      </w:r>
      <w:r>
        <w:rPr>
          <w:rFonts w:ascii="Cambria" w:hAnsi="Cambria" w:cs="Arial"/>
          <w:b/>
          <w:sz w:val="22"/>
          <w:szCs w:val="22"/>
        </w:rPr>
        <w:t xml:space="preserve">dla Pakietu </w:t>
      </w:r>
      <w:r w:rsidR="0003419F" w:rsidRPr="00966CB1">
        <w:rPr>
          <w:rFonts w:ascii="Cambria" w:hAnsi="Cambria" w:cs="Arial"/>
          <w:b/>
          <w:color w:val="000000" w:themeColor="text1"/>
          <w:sz w:val="22"/>
          <w:szCs w:val="22"/>
        </w:rPr>
        <w:t>A</w:t>
      </w:r>
    </w:p>
    <w:p w:rsidR="00ED7D55" w:rsidRDefault="00ED7D55" w:rsidP="00126238">
      <w:pPr>
        <w:spacing w:before="120"/>
        <w:ind w:left="1701" w:hanging="284"/>
        <w:jc w:val="both"/>
        <w:rPr>
          <w:rFonts w:ascii="Cambria" w:hAnsi="Cambria" w:cs="Arial"/>
          <w:sz w:val="22"/>
          <w:szCs w:val="22"/>
        </w:rPr>
      </w:pPr>
      <w:r>
        <w:rPr>
          <w:rFonts w:ascii="Cambria" w:hAnsi="Cambria" w:cs="Arial"/>
          <w:sz w:val="22"/>
          <w:szCs w:val="22"/>
        </w:rPr>
        <w:t>a</w:t>
      </w:r>
      <w:r w:rsidR="009220F5">
        <w:rPr>
          <w:rFonts w:ascii="Cambria" w:hAnsi="Cambria" w:cs="Arial"/>
          <w:color w:val="000000" w:themeColor="text1"/>
          <w:sz w:val="22"/>
          <w:szCs w:val="22"/>
        </w:rPr>
        <w:t>)</w:t>
      </w:r>
      <w:r w:rsidR="00217B76" w:rsidRPr="00966CB1">
        <w:rPr>
          <w:rFonts w:ascii="Cambria" w:hAnsi="Cambria" w:cs="Arial"/>
          <w:color w:val="000000" w:themeColor="text1"/>
          <w:sz w:val="22"/>
          <w:szCs w:val="22"/>
        </w:rPr>
        <w:t>·</w:t>
      </w:r>
      <w:r>
        <w:rPr>
          <w:rFonts w:ascii="Cambria" w:hAnsi="Cambria" w:cs="Arial"/>
          <w:sz w:val="22"/>
          <w:szCs w:val="22"/>
        </w:rPr>
        <w:t xml:space="preserve">co najmniej </w:t>
      </w:r>
      <w:r w:rsidR="00DD7FB7" w:rsidRPr="00966CB1">
        <w:rPr>
          <w:rFonts w:ascii="Cambria" w:hAnsi="Cambria" w:cs="Arial"/>
          <w:b/>
          <w:color w:val="000000" w:themeColor="text1"/>
          <w:sz w:val="22"/>
          <w:szCs w:val="22"/>
        </w:rPr>
        <w:t>1</w:t>
      </w:r>
      <w:r w:rsidR="00A4487E">
        <w:rPr>
          <w:rFonts w:ascii="Cambria" w:hAnsi="Cambria" w:cs="Arial"/>
          <w:b/>
          <w:color w:val="000000" w:themeColor="text1"/>
          <w:sz w:val="22"/>
          <w:szCs w:val="22"/>
        </w:rPr>
        <w:t>3</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rsidR="00ED7D55" w:rsidRDefault="00ED7D55" w:rsidP="00126238">
      <w:pPr>
        <w:spacing w:before="120"/>
        <w:ind w:left="1701" w:hanging="284"/>
        <w:jc w:val="both"/>
        <w:rPr>
          <w:rFonts w:ascii="Cambria" w:hAnsi="Cambria" w:cs="Arial"/>
          <w:sz w:val="22"/>
          <w:szCs w:val="22"/>
        </w:rPr>
      </w:pPr>
      <w:r>
        <w:rPr>
          <w:rFonts w:ascii="Cambria" w:hAnsi="Cambria" w:cs="Arial"/>
          <w:sz w:val="22"/>
          <w:szCs w:val="22"/>
        </w:rPr>
        <w:t>b)</w:t>
      </w:r>
      <w:r w:rsidR="002E2264">
        <w:rPr>
          <w:rFonts w:ascii="Cambria" w:hAnsi="Cambria" w:cs="Arial"/>
          <w:sz w:val="22"/>
          <w:szCs w:val="22"/>
        </w:rPr>
        <w:t xml:space="preserve"> </w:t>
      </w:r>
      <w:r>
        <w:rPr>
          <w:rFonts w:ascii="Cambria" w:hAnsi="Cambria" w:cs="Arial"/>
          <w:sz w:val="22"/>
          <w:szCs w:val="22"/>
        </w:rPr>
        <w:t xml:space="preserve">co najmniej </w:t>
      </w:r>
      <w:r w:rsidR="00DD7FB7" w:rsidRPr="00966CB1">
        <w:rPr>
          <w:rFonts w:ascii="Cambria" w:hAnsi="Cambria" w:cs="Arial"/>
          <w:b/>
          <w:color w:val="000000" w:themeColor="text1"/>
          <w:sz w:val="22"/>
          <w:szCs w:val="22"/>
        </w:rPr>
        <w:t>1</w:t>
      </w:r>
      <w:r w:rsidR="00BA1C8E" w:rsidRPr="00966CB1">
        <w:rPr>
          <w:rFonts w:ascii="Cambria" w:hAnsi="Cambria" w:cs="Arial"/>
          <w:color w:val="000000" w:themeColor="text1"/>
          <w:sz w:val="22"/>
          <w:szCs w:val="22"/>
        </w:rPr>
        <w:t xml:space="preserve"> osob</w:t>
      </w:r>
      <w:r w:rsidR="00DD7FB7" w:rsidRPr="00966CB1">
        <w:rPr>
          <w:rFonts w:ascii="Cambria" w:hAnsi="Cambria" w:cs="Arial"/>
          <w:color w:val="000000" w:themeColor="text1"/>
          <w:sz w:val="22"/>
          <w:szCs w:val="22"/>
        </w:rPr>
        <w:t>ą</w:t>
      </w:r>
      <w:r>
        <w:rPr>
          <w:rFonts w:ascii="Cambria" w:hAnsi="Cambria" w:cs="Arial"/>
          <w:sz w:val="22"/>
          <w:szCs w:val="22"/>
        </w:rPr>
        <w:t xml:space="preserve"> nadzoru z wykształceniem leśnym wyższym, leśnym </w:t>
      </w:r>
      <w:r w:rsidR="009E5D9E">
        <w:rPr>
          <w:rFonts w:ascii="Cambria" w:hAnsi="Cambria" w:cs="Arial"/>
          <w:sz w:val="22"/>
          <w:szCs w:val="22"/>
        </w:rPr>
        <w:t>średni lub</w:t>
      </w:r>
      <w:r>
        <w:rPr>
          <w:rFonts w:ascii="Cambria" w:hAnsi="Cambria" w:cs="Arial"/>
          <w:sz w:val="22"/>
          <w:szCs w:val="22"/>
        </w:rPr>
        <w:t xml:space="preserve"> posiadającymi dyplom ukończenia studium zawodowego świadc</w:t>
      </w:r>
      <w:r w:rsidR="00A4487E">
        <w:rPr>
          <w:rFonts w:ascii="Cambria" w:hAnsi="Cambria" w:cs="Arial"/>
          <w:sz w:val="22"/>
          <w:szCs w:val="22"/>
        </w:rPr>
        <w:t>zenia usług na rzecz leśnictwa</w:t>
      </w:r>
      <w:r w:rsidR="00D77D31">
        <w:rPr>
          <w:rFonts w:ascii="Cambria" w:hAnsi="Cambria" w:cs="Arial"/>
          <w:sz w:val="22"/>
          <w:szCs w:val="22"/>
        </w:rPr>
        <w:t xml:space="preserve"> pełniąca funkcję brygadzisty-koordynatora prac na powierzchniach roboczych, pełniąca stały nadzór nad wszystkimi pracami, przyjmując</w:t>
      </w:r>
      <w:r w:rsidR="007229E2">
        <w:rPr>
          <w:rFonts w:ascii="Cambria" w:hAnsi="Cambria" w:cs="Arial"/>
          <w:sz w:val="22"/>
          <w:szCs w:val="22"/>
        </w:rPr>
        <w:t>a zlecenia, odbierająca roboty.</w:t>
      </w:r>
    </w:p>
    <w:p w:rsidR="00ED7D55" w:rsidRDefault="00ED7D55" w:rsidP="00126238">
      <w:pPr>
        <w:spacing w:before="120"/>
        <w:ind w:left="1701" w:hanging="284"/>
        <w:jc w:val="both"/>
        <w:rPr>
          <w:rFonts w:ascii="Cambria" w:hAnsi="Cambria" w:cs="Arial"/>
          <w:sz w:val="22"/>
          <w:szCs w:val="22"/>
        </w:rPr>
      </w:pPr>
      <w:r>
        <w:rPr>
          <w:rFonts w:ascii="Cambria" w:hAnsi="Cambria" w:cs="Arial"/>
          <w:sz w:val="22"/>
          <w:szCs w:val="22"/>
        </w:rPr>
        <w:t>c</w:t>
      </w:r>
      <w:r w:rsidR="002E2264">
        <w:rPr>
          <w:rFonts w:ascii="Cambria" w:hAnsi="Cambria" w:cs="Arial"/>
          <w:sz w:val="22"/>
          <w:szCs w:val="22"/>
        </w:rPr>
        <w:t xml:space="preserve">) </w:t>
      </w:r>
      <w:r>
        <w:rPr>
          <w:rFonts w:ascii="Cambria" w:hAnsi="Cambria" w:cs="Arial"/>
          <w:sz w:val="22"/>
          <w:szCs w:val="22"/>
        </w:rPr>
        <w:t xml:space="preserve">co najmniej </w:t>
      </w:r>
      <w:r w:rsidR="00DD7FB7" w:rsidRPr="00966CB1">
        <w:rPr>
          <w:rFonts w:ascii="Cambria" w:hAnsi="Cambria" w:cs="Arial"/>
          <w:b/>
          <w:color w:val="000000" w:themeColor="text1"/>
          <w:sz w:val="22"/>
          <w:szCs w:val="22"/>
        </w:rPr>
        <w:t>10</w:t>
      </w:r>
      <w:r>
        <w:rPr>
          <w:rFonts w:ascii="Cambria" w:hAnsi="Cambria" w:cs="Arial"/>
          <w:sz w:val="22"/>
          <w:szCs w:val="22"/>
        </w:rPr>
        <w:t xml:space="preserve"> osobami,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w:t>
      </w:r>
      <w:r w:rsidR="00D77D31">
        <w:rPr>
          <w:rFonts w:ascii="Cambria" w:hAnsi="Cambria" w:cs="Arial"/>
          <w:sz w:val="22"/>
          <w:szCs w:val="22"/>
        </w:rPr>
        <w:t>,</w:t>
      </w:r>
      <w:r>
        <w:rPr>
          <w:rFonts w:ascii="Cambria" w:hAnsi="Cambria" w:cs="Arial"/>
          <w:sz w:val="22"/>
          <w:szCs w:val="22"/>
        </w:rPr>
        <w:t xml:space="preserve"> które uprawniają do pracy w kontakcie ze środkami ochrony roślin. </w:t>
      </w:r>
    </w:p>
    <w:p w:rsidR="00ED7D55" w:rsidRDefault="00ED7D55" w:rsidP="00126238">
      <w:pPr>
        <w:spacing w:before="120"/>
        <w:ind w:left="1418" w:hanging="284"/>
        <w:jc w:val="both"/>
        <w:rPr>
          <w:rFonts w:ascii="Cambria" w:hAnsi="Cambria" w:cs="Arial"/>
          <w:sz w:val="22"/>
          <w:szCs w:val="22"/>
        </w:rPr>
      </w:pPr>
      <w:r>
        <w:rPr>
          <w:rFonts w:ascii="Cambria" w:hAnsi="Cambria" w:cs="Arial"/>
          <w:b/>
          <w:sz w:val="22"/>
          <w:szCs w:val="22"/>
        </w:rPr>
        <w:t>II</w:t>
      </w:r>
      <w:r w:rsidR="002E2264">
        <w:rPr>
          <w:rFonts w:ascii="Cambria" w:hAnsi="Cambria" w:cs="Arial"/>
          <w:b/>
          <w:sz w:val="22"/>
          <w:szCs w:val="22"/>
        </w:rPr>
        <w:t xml:space="preserve">) </w:t>
      </w:r>
      <w:r>
        <w:rPr>
          <w:rFonts w:ascii="Cambria" w:hAnsi="Cambria" w:cs="Arial"/>
          <w:b/>
          <w:sz w:val="22"/>
          <w:szCs w:val="22"/>
        </w:rPr>
        <w:t xml:space="preserve">dla Pakietu </w:t>
      </w:r>
      <w:r w:rsidR="00DD7FB7" w:rsidRPr="00966CB1">
        <w:rPr>
          <w:rFonts w:ascii="Cambria" w:hAnsi="Cambria" w:cs="Arial"/>
          <w:b/>
          <w:color w:val="000000" w:themeColor="text1"/>
          <w:sz w:val="22"/>
          <w:szCs w:val="22"/>
        </w:rPr>
        <w:t>B</w:t>
      </w:r>
    </w:p>
    <w:p w:rsidR="00ED7D55" w:rsidRDefault="00ED7D55" w:rsidP="00126238">
      <w:pPr>
        <w:numPr>
          <w:ilvl w:val="0"/>
          <w:numId w:val="6"/>
        </w:numPr>
        <w:tabs>
          <w:tab w:val="left" w:pos="3686"/>
        </w:tabs>
        <w:spacing w:before="120"/>
        <w:ind w:left="1701" w:hanging="283"/>
        <w:jc w:val="both"/>
        <w:rPr>
          <w:rFonts w:ascii="Cambria" w:hAnsi="Cambria" w:cs="Arial"/>
          <w:sz w:val="22"/>
          <w:szCs w:val="22"/>
        </w:rPr>
      </w:pPr>
      <w:r>
        <w:rPr>
          <w:rFonts w:ascii="Cambria" w:hAnsi="Cambria" w:cs="Arial"/>
          <w:sz w:val="22"/>
          <w:szCs w:val="22"/>
        </w:rPr>
        <w:t xml:space="preserve">co najmniej </w:t>
      </w:r>
      <w:r w:rsidR="00DD7FB7" w:rsidRPr="00966CB1">
        <w:rPr>
          <w:rFonts w:ascii="Cambria" w:hAnsi="Cambria" w:cs="Arial"/>
          <w:b/>
          <w:color w:val="000000" w:themeColor="text1"/>
          <w:sz w:val="22"/>
          <w:szCs w:val="22"/>
        </w:rPr>
        <w:t>1</w:t>
      </w:r>
      <w:r w:rsidR="00A4487E">
        <w:rPr>
          <w:rFonts w:ascii="Cambria" w:hAnsi="Cambria" w:cs="Arial"/>
          <w:b/>
          <w:color w:val="000000" w:themeColor="text1"/>
          <w:sz w:val="22"/>
          <w:szCs w:val="22"/>
        </w:rPr>
        <w:t>0</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odpowiadające im uprawnienia wydane na podstawie poprzednio obowiązujących przepisów albo odpowiadające im uprawnienia wydane w innych Państwach Członkowskich Unii Europejskiej;</w:t>
      </w:r>
    </w:p>
    <w:p w:rsidR="00ED7D55" w:rsidRDefault="00ED7D55" w:rsidP="00126238">
      <w:pPr>
        <w:spacing w:before="120"/>
        <w:ind w:left="1701" w:hanging="283"/>
        <w:jc w:val="both"/>
        <w:rPr>
          <w:rFonts w:ascii="Cambria" w:hAnsi="Cambria" w:cs="Arial"/>
          <w:sz w:val="22"/>
          <w:szCs w:val="22"/>
        </w:rPr>
      </w:pPr>
      <w:r>
        <w:rPr>
          <w:rFonts w:ascii="Cambria" w:hAnsi="Cambria" w:cs="Arial"/>
          <w:sz w:val="22"/>
          <w:szCs w:val="22"/>
        </w:rPr>
        <w:t>b</w:t>
      </w:r>
      <w:r w:rsidR="002E2264">
        <w:rPr>
          <w:rFonts w:ascii="Cambria" w:hAnsi="Cambria" w:cs="Arial"/>
          <w:sz w:val="22"/>
          <w:szCs w:val="22"/>
        </w:rPr>
        <w:t xml:space="preserve">) </w:t>
      </w:r>
      <w:r w:rsidR="00D77D31">
        <w:rPr>
          <w:rFonts w:ascii="Cambria" w:hAnsi="Cambria" w:cs="Arial"/>
          <w:sz w:val="22"/>
          <w:szCs w:val="22"/>
        </w:rPr>
        <w:t xml:space="preserve">co najmniej </w:t>
      </w:r>
      <w:r w:rsidR="00D77D31" w:rsidRPr="00966CB1">
        <w:rPr>
          <w:rFonts w:ascii="Cambria" w:hAnsi="Cambria" w:cs="Arial"/>
          <w:b/>
          <w:color w:val="000000" w:themeColor="text1"/>
          <w:sz w:val="22"/>
          <w:szCs w:val="22"/>
        </w:rPr>
        <w:t>1</w:t>
      </w:r>
      <w:r w:rsidR="00D77D31" w:rsidRPr="00966CB1">
        <w:rPr>
          <w:rFonts w:ascii="Cambria" w:hAnsi="Cambria" w:cs="Arial"/>
          <w:color w:val="000000" w:themeColor="text1"/>
          <w:sz w:val="22"/>
          <w:szCs w:val="22"/>
        </w:rPr>
        <w:t xml:space="preserve"> osobą</w:t>
      </w:r>
      <w:r w:rsidR="00D77D31">
        <w:rPr>
          <w:rFonts w:ascii="Cambria" w:hAnsi="Cambria" w:cs="Arial"/>
          <w:sz w:val="22"/>
          <w:szCs w:val="22"/>
        </w:rPr>
        <w:t xml:space="preserve"> nadzoru z wykształceniem leśnym wyższym, leśnym średni lub posiadającymi dyplom ukończenia studium zawodowego świadczenia usług na rzecz </w:t>
      </w:r>
      <w:r w:rsidR="00D77D31">
        <w:rPr>
          <w:rFonts w:ascii="Cambria" w:hAnsi="Cambria" w:cs="Arial"/>
          <w:sz w:val="22"/>
          <w:szCs w:val="22"/>
        </w:rPr>
        <w:lastRenderedPageBreak/>
        <w:t>leśnictwa pełniąca funkcję brygadzisty-koordynatora prac na powierzchniach roboczych, pełniąca stały nadzór nad wszystkimi pracami, przyjmująca zlecenia, odbierająca roboty.</w:t>
      </w:r>
    </w:p>
    <w:p w:rsidR="00ED7D55" w:rsidRDefault="00ED7D55" w:rsidP="00126238">
      <w:pPr>
        <w:spacing w:before="120"/>
        <w:ind w:left="1701" w:hanging="283"/>
        <w:jc w:val="both"/>
        <w:rPr>
          <w:rFonts w:ascii="Cambria" w:hAnsi="Cambria" w:cs="Arial"/>
          <w:sz w:val="22"/>
          <w:szCs w:val="22"/>
        </w:rPr>
      </w:pPr>
      <w:r>
        <w:rPr>
          <w:rFonts w:ascii="Cambria" w:hAnsi="Cambria" w:cs="Arial"/>
          <w:sz w:val="22"/>
          <w:szCs w:val="22"/>
        </w:rPr>
        <w:t>c</w:t>
      </w:r>
      <w:r w:rsidR="002E2264">
        <w:rPr>
          <w:rFonts w:ascii="Cambria" w:hAnsi="Cambria" w:cs="Arial"/>
          <w:sz w:val="22"/>
          <w:szCs w:val="22"/>
        </w:rPr>
        <w:t xml:space="preserve">) </w:t>
      </w:r>
      <w:r>
        <w:rPr>
          <w:rFonts w:ascii="Cambria" w:hAnsi="Cambria" w:cs="Arial"/>
          <w:sz w:val="22"/>
          <w:szCs w:val="22"/>
        </w:rPr>
        <w:t xml:space="preserve">co najmniej </w:t>
      </w:r>
      <w:r w:rsidR="00DD7FB7" w:rsidRPr="00966CB1">
        <w:rPr>
          <w:rFonts w:ascii="Cambria" w:hAnsi="Cambria" w:cs="Arial"/>
          <w:b/>
          <w:color w:val="000000" w:themeColor="text1"/>
          <w:sz w:val="22"/>
          <w:szCs w:val="22"/>
        </w:rPr>
        <w:t>10</w:t>
      </w:r>
      <w:r>
        <w:rPr>
          <w:rFonts w:ascii="Cambria" w:hAnsi="Cambria" w:cs="Arial"/>
          <w:sz w:val="22"/>
          <w:szCs w:val="22"/>
        </w:rPr>
        <w:t xml:space="preserve"> osobami,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w:t>
      </w:r>
      <w:r w:rsidR="00D77D31">
        <w:rPr>
          <w:rFonts w:ascii="Cambria" w:hAnsi="Cambria" w:cs="Arial"/>
          <w:sz w:val="22"/>
          <w:szCs w:val="22"/>
        </w:rPr>
        <w:t>,</w:t>
      </w:r>
      <w:r>
        <w:rPr>
          <w:rFonts w:ascii="Cambria" w:hAnsi="Cambria" w:cs="Arial"/>
          <w:sz w:val="22"/>
          <w:szCs w:val="22"/>
        </w:rPr>
        <w:t xml:space="preserve"> które uprawniają do pracy w kontak</w:t>
      </w:r>
      <w:r w:rsidR="002F4E8D">
        <w:rPr>
          <w:rFonts w:ascii="Cambria" w:hAnsi="Cambria" w:cs="Arial"/>
          <w:sz w:val="22"/>
          <w:szCs w:val="22"/>
        </w:rPr>
        <w:t>cie ze środkami ochrony roślin.</w:t>
      </w:r>
    </w:p>
    <w:p w:rsidR="00DD7FB7" w:rsidRPr="00966CB1" w:rsidRDefault="008A4246" w:rsidP="00126238">
      <w:pPr>
        <w:spacing w:before="120" w:after="120"/>
        <w:ind w:left="1418" w:hanging="284"/>
        <w:jc w:val="both"/>
        <w:rPr>
          <w:rFonts w:ascii="Cambria" w:hAnsi="Cambria" w:cs="Arial"/>
          <w:color w:val="000000" w:themeColor="text1"/>
          <w:sz w:val="22"/>
          <w:szCs w:val="22"/>
        </w:rPr>
      </w:pPr>
      <w:r w:rsidRPr="00966CB1">
        <w:rPr>
          <w:rFonts w:ascii="Cambria" w:hAnsi="Cambria" w:cs="Arial"/>
          <w:b/>
          <w:color w:val="000000" w:themeColor="text1"/>
          <w:sz w:val="22"/>
          <w:szCs w:val="22"/>
        </w:rPr>
        <w:t xml:space="preserve">III) </w:t>
      </w:r>
      <w:r w:rsidR="00DD7FB7" w:rsidRPr="00966CB1">
        <w:rPr>
          <w:rFonts w:ascii="Cambria" w:hAnsi="Cambria" w:cs="Arial"/>
          <w:b/>
          <w:color w:val="000000" w:themeColor="text1"/>
          <w:sz w:val="22"/>
          <w:szCs w:val="22"/>
        </w:rPr>
        <w:t>dla Pakietu C</w:t>
      </w:r>
    </w:p>
    <w:p w:rsidR="00DD7FB7" w:rsidRPr="00966CB1" w:rsidRDefault="00DD7FB7" w:rsidP="00126238">
      <w:pPr>
        <w:ind w:left="1701" w:hanging="283"/>
        <w:jc w:val="both"/>
        <w:rPr>
          <w:rFonts w:ascii="Cambria" w:hAnsi="Cambria" w:cs="Cambria"/>
          <w:color w:val="000000" w:themeColor="text1"/>
          <w:sz w:val="22"/>
          <w:szCs w:val="22"/>
        </w:rPr>
      </w:pPr>
      <w:r w:rsidRPr="00966CB1">
        <w:rPr>
          <w:rFonts w:ascii="Cambria" w:hAnsi="Cambria" w:cs="Cambria"/>
          <w:color w:val="000000" w:themeColor="text1"/>
          <w:sz w:val="22"/>
          <w:szCs w:val="22"/>
        </w:rPr>
        <w:t>a</w:t>
      </w:r>
      <w:r w:rsidR="002E2264">
        <w:rPr>
          <w:rFonts w:ascii="Cambria" w:hAnsi="Cambria" w:cs="Cambria"/>
          <w:color w:val="000000" w:themeColor="text1"/>
          <w:sz w:val="22"/>
          <w:szCs w:val="22"/>
        </w:rPr>
        <w:t xml:space="preserve">) </w:t>
      </w:r>
      <w:r w:rsidRPr="00966CB1">
        <w:rPr>
          <w:rFonts w:ascii="Cambria" w:hAnsi="Cambria" w:cs="Cambria"/>
          <w:color w:val="000000" w:themeColor="text1"/>
          <w:sz w:val="22"/>
          <w:szCs w:val="22"/>
        </w:rPr>
        <w:t xml:space="preserve">co najmniej </w:t>
      </w:r>
      <w:r w:rsidRPr="00966CB1">
        <w:rPr>
          <w:rFonts w:ascii="Cambria" w:hAnsi="Cambria" w:cs="Cambria"/>
          <w:b/>
          <w:color w:val="000000" w:themeColor="text1"/>
          <w:sz w:val="22"/>
          <w:szCs w:val="22"/>
        </w:rPr>
        <w:t>1</w:t>
      </w:r>
      <w:r w:rsidRPr="00966CB1">
        <w:rPr>
          <w:rFonts w:ascii="Cambria" w:hAnsi="Cambria" w:cs="Cambria"/>
          <w:color w:val="000000" w:themeColor="text1"/>
          <w:sz w:val="22"/>
          <w:szCs w:val="22"/>
        </w:rPr>
        <w:t xml:space="preserve"> osobą nadzorującą wykonanie prac posiadająca wykształcenie min. średnie rolnicze lub która ukończyła kurs dotyczący zarządzania firmą z zakresu usług rolniczych. W</w:t>
      </w:r>
      <w:r w:rsidR="00C05E5A">
        <w:rPr>
          <w:rFonts w:ascii="Cambria" w:hAnsi="Cambria" w:cs="Cambria"/>
          <w:color w:val="000000" w:themeColor="text1"/>
          <w:sz w:val="22"/>
          <w:szCs w:val="22"/>
        </w:rPr>
        <w:t> </w:t>
      </w:r>
      <w:r w:rsidRPr="00966CB1">
        <w:rPr>
          <w:rFonts w:ascii="Cambria" w:hAnsi="Cambria" w:cs="Cambria"/>
          <w:color w:val="000000" w:themeColor="text1"/>
          <w:sz w:val="22"/>
          <w:szCs w:val="22"/>
        </w:rPr>
        <w:t>przypadku braku takiej osoby wykonawca winien złożyć oświadczenie, iż posiada minimum trzyletnią praktykę w wykonywaniu prac z dziedziny rolnictwa.</w:t>
      </w:r>
    </w:p>
    <w:p w:rsidR="00DD7FB7" w:rsidRPr="00966CB1" w:rsidRDefault="00DD7FB7" w:rsidP="00126238">
      <w:pPr>
        <w:ind w:left="1701" w:hanging="283"/>
        <w:jc w:val="both"/>
        <w:rPr>
          <w:rFonts w:ascii="Cambria" w:hAnsi="Cambria" w:cs="Arial"/>
          <w:color w:val="000000" w:themeColor="text1"/>
          <w:sz w:val="22"/>
          <w:szCs w:val="22"/>
        </w:rPr>
      </w:pPr>
      <w:r w:rsidRPr="00966CB1">
        <w:rPr>
          <w:rFonts w:ascii="Cambria" w:hAnsi="Cambria" w:cs="Arial"/>
          <w:color w:val="000000" w:themeColor="text1"/>
          <w:sz w:val="22"/>
          <w:szCs w:val="22"/>
        </w:rPr>
        <w:t>b</w:t>
      </w:r>
      <w:r w:rsidR="002E2264">
        <w:rPr>
          <w:rFonts w:ascii="Cambria" w:hAnsi="Cambria" w:cs="Arial"/>
          <w:color w:val="000000" w:themeColor="text1"/>
          <w:sz w:val="22"/>
          <w:szCs w:val="22"/>
        </w:rPr>
        <w:t xml:space="preserve">) </w:t>
      </w:r>
      <w:r w:rsidRPr="00966CB1">
        <w:rPr>
          <w:rFonts w:ascii="Cambria" w:hAnsi="Cambria" w:cs="Arial"/>
          <w:color w:val="000000" w:themeColor="text1"/>
          <w:sz w:val="22"/>
          <w:szCs w:val="22"/>
        </w:rPr>
        <w:t xml:space="preserve">co najmniej </w:t>
      </w:r>
      <w:r w:rsidRPr="00966CB1">
        <w:rPr>
          <w:rFonts w:ascii="Cambria" w:hAnsi="Cambria" w:cs="Arial"/>
          <w:b/>
          <w:color w:val="000000" w:themeColor="text1"/>
          <w:sz w:val="22"/>
          <w:szCs w:val="22"/>
        </w:rPr>
        <w:t>1</w:t>
      </w:r>
      <w:r w:rsidRPr="00966CB1">
        <w:rPr>
          <w:rFonts w:ascii="Cambria" w:hAnsi="Cambria" w:cs="Arial"/>
          <w:color w:val="000000" w:themeColor="text1"/>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odpowiadające im szkolenia na podstawie poprzednio obowiązujących przepisów albo odpowiadające im szkolenia przeprowadzone na podstawie przepisów obowiązujących w innych Państwach Członkowskich Unii Europejskiej, które uprawniają do pracy w kontakcie ze środkami ochrony roślin oraz zaświadczenie lekarskie uprawiające do wykonywania zabiegów.</w:t>
      </w:r>
    </w:p>
    <w:p w:rsidR="008A4246" w:rsidRPr="00966CB1" w:rsidRDefault="008A4246" w:rsidP="00126238">
      <w:pPr>
        <w:spacing w:before="120" w:after="120"/>
        <w:ind w:left="1418" w:hanging="284"/>
        <w:jc w:val="both"/>
        <w:rPr>
          <w:rFonts w:ascii="Cambria" w:hAnsi="Cambria" w:cs="Arial"/>
          <w:color w:val="000000" w:themeColor="text1"/>
          <w:sz w:val="22"/>
          <w:szCs w:val="22"/>
        </w:rPr>
      </w:pPr>
      <w:r w:rsidRPr="00966CB1">
        <w:rPr>
          <w:rFonts w:ascii="Cambria" w:hAnsi="Cambria" w:cs="Arial"/>
          <w:b/>
          <w:color w:val="000000" w:themeColor="text1"/>
          <w:sz w:val="22"/>
          <w:szCs w:val="22"/>
        </w:rPr>
        <w:t>IV</w:t>
      </w:r>
      <w:r w:rsidR="007F5DF8">
        <w:rPr>
          <w:rFonts w:ascii="Cambria" w:hAnsi="Cambria" w:cs="Arial"/>
          <w:b/>
          <w:color w:val="000000" w:themeColor="text1"/>
          <w:sz w:val="22"/>
          <w:szCs w:val="22"/>
        </w:rPr>
        <w:t>) dla Pakietu D</w:t>
      </w:r>
    </w:p>
    <w:p w:rsidR="008A4246" w:rsidRPr="007F5DF8" w:rsidRDefault="008A4246" w:rsidP="00126238">
      <w:pPr>
        <w:tabs>
          <w:tab w:val="left" w:pos="1701"/>
        </w:tabs>
        <w:ind w:left="1701" w:hanging="283"/>
        <w:jc w:val="both"/>
        <w:rPr>
          <w:rFonts w:ascii="Cambria" w:hAnsi="Cambria" w:cs="Cambria"/>
          <w:color w:val="000000" w:themeColor="text1"/>
          <w:sz w:val="22"/>
          <w:szCs w:val="22"/>
        </w:rPr>
      </w:pPr>
      <w:r w:rsidRPr="00966CB1">
        <w:rPr>
          <w:rFonts w:ascii="Cambria" w:hAnsi="Cambria" w:cs="Cambria"/>
          <w:color w:val="000000" w:themeColor="text1"/>
          <w:sz w:val="22"/>
          <w:szCs w:val="22"/>
        </w:rPr>
        <w:t>a</w:t>
      </w:r>
      <w:r w:rsidR="002E2264">
        <w:rPr>
          <w:rFonts w:ascii="Cambria" w:hAnsi="Cambria" w:cs="Cambria"/>
          <w:color w:val="000000" w:themeColor="text1"/>
          <w:sz w:val="22"/>
          <w:szCs w:val="22"/>
        </w:rPr>
        <w:t xml:space="preserve">) </w:t>
      </w:r>
      <w:r w:rsidRPr="00966CB1">
        <w:rPr>
          <w:rFonts w:ascii="Cambria" w:hAnsi="Cambria" w:cs="Cambria"/>
          <w:color w:val="000000" w:themeColor="text1"/>
          <w:sz w:val="22"/>
          <w:szCs w:val="22"/>
        </w:rPr>
        <w:t xml:space="preserve">co najmniej </w:t>
      </w:r>
      <w:r w:rsidRPr="00966CB1">
        <w:rPr>
          <w:rFonts w:ascii="Cambria" w:hAnsi="Cambria" w:cs="Cambria"/>
          <w:b/>
          <w:color w:val="000000" w:themeColor="text1"/>
          <w:sz w:val="22"/>
          <w:szCs w:val="22"/>
        </w:rPr>
        <w:t>1</w:t>
      </w:r>
      <w:r w:rsidRPr="00966CB1">
        <w:rPr>
          <w:rFonts w:ascii="Cambria" w:hAnsi="Cambria" w:cs="Cambria"/>
          <w:color w:val="000000" w:themeColor="text1"/>
          <w:sz w:val="22"/>
          <w:szCs w:val="22"/>
        </w:rPr>
        <w:t xml:space="preserve"> osobą nadzorującą wykonanie prac posiadająca wykształcenie min. średnie rolnicze lub która ukończyła kurs dotyczący zarządzania firmą z zakresu usług rolniczych. W</w:t>
      </w:r>
      <w:r w:rsidR="00C05E5A">
        <w:rPr>
          <w:rFonts w:ascii="Cambria" w:hAnsi="Cambria" w:cs="Cambria"/>
          <w:color w:val="000000" w:themeColor="text1"/>
          <w:sz w:val="22"/>
          <w:szCs w:val="22"/>
        </w:rPr>
        <w:t> </w:t>
      </w:r>
      <w:r w:rsidRPr="00966CB1">
        <w:rPr>
          <w:rFonts w:ascii="Cambria" w:hAnsi="Cambria" w:cs="Cambria"/>
          <w:color w:val="000000" w:themeColor="text1"/>
          <w:sz w:val="22"/>
          <w:szCs w:val="22"/>
        </w:rPr>
        <w:t>przypadku braku takiej osoby wykonawca winien złożyć oświadczenie, iż posiada minimum trzyletnią praktykę w wykonywaniu prac z dziedziny rolnictwa.</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6</w:t>
      </w:r>
      <w:r w:rsidR="00E06191">
        <w:rPr>
          <w:rFonts w:ascii="Cambria" w:hAnsi="Cambria" w:cs="Arial"/>
          <w:b/>
          <w:sz w:val="22"/>
          <w:szCs w:val="22"/>
        </w:rPr>
        <w:t xml:space="preserve">.3. </w:t>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7.</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6</w:t>
      </w:r>
      <w:r w:rsidR="00E06191">
        <w:rPr>
          <w:rFonts w:ascii="Cambria" w:hAnsi="Cambria" w:cs="Arial"/>
          <w:b/>
          <w:sz w:val="22"/>
          <w:szCs w:val="22"/>
        </w:rPr>
        <w:t xml:space="preserve">.4. </w:t>
      </w:r>
      <w:r>
        <w:rPr>
          <w:rFonts w:ascii="Cambria" w:hAnsi="Cambria" w:cs="Arial"/>
          <w:sz w:val="22"/>
          <w:szCs w:val="22"/>
        </w:rPr>
        <w:t>W przypadku wykonawców wspólnie ubiegających się o udzielenie zamówienia warunki udziału w postępowaniu określone w pkt 6.2. powinni spełniać łącznie wszyscy Wykonawcy, z zastrzeżeniem, iż warunek opisany w pkt 6.2. ppkt 3) lit. a) winien spełniać co najmniej jeden z tych wykonawców. Żaden z wykonawców wspólnie ubiegających się o udzielenie zamówienia nie może podlegać wykluczeniu z postępowania.</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6</w:t>
      </w:r>
      <w:r w:rsidR="00E06191">
        <w:rPr>
          <w:rFonts w:ascii="Cambria" w:hAnsi="Cambria" w:cs="Arial"/>
          <w:b/>
          <w:sz w:val="22"/>
          <w:szCs w:val="22"/>
        </w:rPr>
        <w:t xml:space="preserve">.5. </w:t>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sidR="002B1E8F" w:rsidRPr="002A5DF8">
        <w:rPr>
          <w:rFonts w:ascii="Cambria" w:hAnsi="Cambria" w:cs="Arial"/>
          <w:sz w:val="22"/>
          <w:szCs w:val="22"/>
        </w:rPr>
        <w:t>.</w:t>
      </w:r>
      <w:r>
        <w:rPr>
          <w:rFonts w:ascii="Cambria" w:hAnsi="Cambria" w:cs="Arial"/>
          <w:sz w:val="22"/>
          <w:szCs w:val="22"/>
        </w:rPr>
        <w:t xml:space="preserve">: </w:t>
      </w:r>
    </w:p>
    <w:p w:rsidR="00ED7D55" w:rsidRDefault="00ED7D55" w:rsidP="00623613">
      <w:pPr>
        <w:spacing w:before="120"/>
        <w:ind w:left="426"/>
        <w:jc w:val="both"/>
        <w:rPr>
          <w:rFonts w:ascii="Cambria" w:hAnsi="Cambria" w:cs="Arial"/>
          <w:bCs/>
          <w:sz w:val="22"/>
          <w:szCs w:val="22"/>
        </w:rPr>
      </w:pPr>
      <w:r>
        <w:rPr>
          <w:rFonts w:ascii="Cambria" w:hAnsi="Cambria" w:cs="Arial"/>
          <w:bCs/>
          <w:sz w:val="22"/>
          <w:szCs w:val="22"/>
        </w:rPr>
        <w:t>1</w:t>
      </w:r>
      <w:r w:rsidR="002E2264">
        <w:rPr>
          <w:rFonts w:ascii="Cambria" w:hAnsi="Cambria" w:cs="Arial"/>
          <w:bCs/>
          <w:sz w:val="22"/>
          <w:szCs w:val="22"/>
        </w:rPr>
        <w:t xml:space="preserve">) </w:t>
      </w:r>
      <w:r>
        <w:rPr>
          <w:rFonts w:ascii="Cambria" w:hAnsi="Cambria" w:cs="Arial"/>
          <w:bCs/>
          <w:sz w:val="22"/>
          <w:szCs w:val="22"/>
        </w:rPr>
        <w:t xml:space="preserve">wartości tego samego doświadczenia, </w:t>
      </w:r>
    </w:p>
    <w:p w:rsidR="00ED7D55" w:rsidRDefault="00ED7D55" w:rsidP="00623613">
      <w:pPr>
        <w:spacing w:before="120"/>
        <w:ind w:left="426"/>
        <w:jc w:val="both"/>
        <w:rPr>
          <w:rFonts w:ascii="Cambria" w:hAnsi="Cambria" w:cs="Arial"/>
          <w:bCs/>
          <w:sz w:val="22"/>
          <w:szCs w:val="22"/>
        </w:rPr>
      </w:pPr>
      <w:r>
        <w:rPr>
          <w:rFonts w:ascii="Cambria" w:hAnsi="Cambria" w:cs="Arial"/>
          <w:bCs/>
          <w:sz w:val="22"/>
          <w:szCs w:val="22"/>
        </w:rPr>
        <w:t>2</w:t>
      </w:r>
      <w:r w:rsidR="002E2264">
        <w:rPr>
          <w:rFonts w:ascii="Cambria" w:hAnsi="Cambria" w:cs="Arial"/>
          <w:bCs/>
          <w:sz w:val="22"/>
          <w:szCs w:val="22"/>
        </w:rPr>
        <w:t xml:space="preserve">) </w:t>
      </w:r>
      <w:r>
        <w:rPr>
          <w:rFonts w:ascii="Cambria" w:hAnsi="Cambria" w:cs="Arial"/>
          <w:bCs/>
          <w:sz w:val="22"/>
          <w:szCs w:val="22"/>
        </w:rPr>
        <w:t>tych samych osób przewidzianych do realizacji zamówienia do pełnienia takich samych funkcji, przy czym Zamawiający dopuszcza, aby osoba nadzoru była wskazywana w więcej niż w jednym Pakiecie;</w:t>
      </w:r>
    </w:p>
    <w:p w:rsidR="00ED7D55" w:rsidRDefault="00ED7D55" w:rsidP="00623613">
      <w:pPr>
        <w:spacing w:before="120"/>
        <w:ind w:left="426"/>
        <w:jc w:val="both"/>
        <w:rPr>
          <w:rFonts w:ascii="Cambria" w:hAnsi="Cambria" w:cs="Arial"/>
          <w:bCs/>
          <w:sz w:val="22"/>
          <w:szCs w:val="22"/>
        </w:rPr>
      </w:pPr>
      <w:r>
        <w:rPr>
          <w:rFonts w:ascii="Cambria" w:hAnsi="Cambria" w:cs="Arial"/>
          <w:bCs/>
          <w:sz w:val="22"/>
          <w:szCs w:val="22"/>
        </w:rPr>
        <w:t>3</w:t>
      </w:r>
      <w:r w:rsidR="002E2264">
        <w:rPr>
          <w:rFonts w:ascii="Cambria" w:hAnsi="Cambria" w:cs="Arial"/>
          <w:bCs/>
          <w:sz w:val="22"/>
          <w:szCs w:val="22"/>
        </w:rPr>
        <w:t xml:space="preserve">) </w:t>
      </w:r>
      <w:r>
        <w:rPr>
          <w:rFonts w:ascii="Cambria" w:hAnsi="Cambria" w:cs="Arial"/>
          <w:bCs/>
          <w:sz w:val="22"/>
          <w:szCs w:val="22"/>
        </w:rPr>
        <w:t xml:space="preserve">tego samego potencjału finansowego. </w:t>
      </w:r>
    </w:p>
    <w:p w:rsidR="003322D3" w:rsidRDefault="003322D3" w:rsidP="00623613">
      <w:pPr>
        <w:spacing w:before="120"/>
        <w:ind w:left="426"/>
        <w:jc w:val="both"/>
        <w:rPr>
          <w:rFonts w:ascii="Cambria" w:hAnsi="Cambria" w:cs="Arial"/>
          <w:bCs/>
          <w:sz w:val="22"/>
          <w:szCs w:val="22"/>
        </w:rPr>
      </w:pPr>
      <w:r w:rsidRPr="002A5DF8">
        <w:rPr>
          <w:rFonts w:ascii="Cambria" w:hAnsi="Cambria" w:cs="Arial"/>
          <w:sz w:val="22"/>
          <w:szCs w:val="22"/>
        </w:rPr>
        <w:t>Nie dotyczy Pakietu C i D.</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6</w:t>
      </w:r>
      <w:r w:rsidR="00E06191">
        <w:rPr>
          <w:rFonts w:ascii="Cambria" w:hAnsi="Cambria" w:cs="Arial"/>
          <w:b/>
          <w:sz w:val="22"/>
          <w:szCs w:val="22"/>
        </w:rPr>
        <w:t xml:space="preserve">.6. </w:t>
      </w:r>
      <w:r>
        <w:rPr>
          <w:rFonts w:ascii="Cambria" w:hAnsi="Cambria" w:cs="Arial"/>
          <w:sz w:val="22"/>
          <w:szCs w:val="22"/>
        </w:rPr>
        <w:t>Na podstawie art. 22d ust. 2 PZP 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ED7D55" w:rsidRDefault="00B903D6" w:rsidP="00BD4B9F">
      <w:pPr>
        <w:pStyle w:val="Nagwek1"/>
        <w:rPr>
          <w:rFonts w:ascii="Cambria" w:hAnsi="Cambria" w:cs="Arial"/>
          <w:sz w:val="22"/>
          <w:szCs w:val="22"/>
        </w:rPr>
      </w:pPr>
      <w:bookmarkStart w:id="15" w:name="_Toc52886348"/>
      <w:r>
        <w:t xml:space="preserve">7. WYKAZ OŚWIADCZEŃ </w:t>
      </w:r>
      <w:r w:rsidRPr="00047031">
        <w:t>LUB</w:t>
      </w:r>
      <w:r>
        <w:t xml:space="preserve"> DOKUMENTÓW POTWIERDZAJĄCYCH SPEŁNIANIE WARUNKÓW UDZIAŁU W POSTĘPOWANIU ORAZ BRAK PODSTAW WYKLUCZENIA.</w:t>
      </w:r>
      <w:bookmarkEnd w:id="15"/>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7.1.</w:t>
      </w:r>
      <w:r w:rsidR="002E2264">
        <w:rPr>
          <w:rFonts w:ascii="Cambria" w:hAnsi="Cambria" w:cs="Arial"/>
          <w:b/>
          <w:sz w:val="22"/>
          <w:szCs w:val="22"/>
        </w:rPr>
        <w:t xml:space="preserve"> </w:t>
      </w:r>
      <w:r>
        <w:rPr>
          <w:rFonts w:ascii="Cambria" w:hAnsi="Cambria" w:cs="Arial"/>
          <w:sz w:val="22"/>
          <w:szCs w:val="22"/>
        </w:rPr>
        <w:t xml:space="preserve">W celu potwierdzenia braku podstaw do wykluczenia z postępowania, o których mowa w pkt 6.1. oraz w celu potwierdzenia spełniania warunków udziału w postępowaniu, o których mowa w pkt </w:t>
      </w:r>
      <w:r>
        <w:rPr>
          <w:rFonts w:ascii="Cambria" w:hAnsi="Cambria" w:cs="Arial"/>
          <w:sz w:val="22"/>
          <w:szCs w:val="22"/>
        </w:rPr>
        <w:lastRenderedPageBreak/>
        <w:t xml:space="preserve">6.2. Wykonawca będzie obowiązany przedstawić Zamawiającemu następujące oświadczenia i dokumenty (w terminach wskazanych w niniejszej SIWZ): </w:t>
      </w:r>
    </w:p>
    <w:p w:rsidR="00ED7D55" w:rsidRDefault="00ED7D55" w:rsidP="00623613">
      <w:pPr>
        <w:pStyle w:val="Kolorowalistaakcent11"/>
        <w:numPr>
          <w:ilvl w:val="0"/>
          <w:numId w:val="7"/>
        </w:numPr>
        <w:spacing w:before="120"/>
        <w:ind w:left="426" w:firstLine="0"/>
        <w:jc w:val="both"/>
        <w:rPr>
          <w:rFonts w:ascii="A" w:hAnsi="A" w:cs="A"/>
          <w:lang w:eastAsia="pl-PL"/>
        </w:rPr>
      </w:pPr>
      <w:r>
        <w:rPr>
          <w:rFonts w:ascii="Cambria" w:hAnsi="Cambria" w:cs="Arial"/>
          <w:sz w:val="22"/>
          <w:szCs w:val="22"/>
        </w:rPr>
        <w:t xml:space="preserve">aktualne na dzień składania ofert oświadczenie Wykonawcy stanowiące wstępne potwierdzenie spełnienia warunków udziału w postępowaniu określonych w niniejszej SIWZ i braku podstaw do wykluczenia, złożone na formularzu jednolitego europejskiego dokumentu zamówienia (dalej: „JEDZ”), którego wzór określa Rozporządzenie Wykonawcze Komisji (UE) 2016/7 z dnia 5 stycznia 2016 r. ustanawiające standardowy formularz jednolitego europejskiego dokumentu zamówienia (Dz. Urz. UE seria L 2016 r. Nr 3, s. 16). Treść JEDZ określona została w załączniku nr </w:t>
      </w:r>
      <w:r w:rsidR="002639CB">
        <w:rPr>
          <w:rFonts w:ascii="Cambria" w:hAnsi="Cambria" w:cs="Arial"/>
          <w:sz w:val="22"/>
          <w:szCs w:val="22"/>
        </w:rPr>
        <w:t>5</w:t>
      </w:r>
      <w:r>
        <w:rPr>
          <w:rFonts w:ascii="Cambria" w:hAnsi="Cambria" w:cs="Arial"/>
          <w:sz w:val="22"/>
          <w:szCs w:val="22"/>
        </w:rPr>
        <w:t xml:space="preserve"> do SIWZ. JEDZ należy złożyć wraz z ofertą. </w:t>
      </w:r>
      <w:r>
        <w:rPr>
          <w:rFonts w:ascii="Cambria" w:hAnsi="Cambria" w:cs="Arial"/>
          <w:sz w:val="22"/>
          <w:szCs w:val="22"/>
          <w:u w:val="single"/>
        </w:rPr>
        <w:t>JEDZ Wykonawca sporządza, pod rygorem nieważności, w postaci elektronicznej, opatrzonej kwalifikowanym podpisem elektronicznym.</w:t>
      </w:r>
    </w:p>
    <w:p w:rsidR="00ED7D55" w:rsidRDefault="00ED7D55" w:rsidP="00987B3B">
      <w:pPr>
        <w:spacing w:before="120"/>
        <w:ind w:left="851"/>
        <w:jc w:val="both"/>
        <w:rPr>
          <w:rFonts w:ascii="Cambria" w:hAnsi="Cambria" w:cs="Arial"/>
          <w:sz w:val="22"/>
          <w:szCs w:val="22"/>
        </w:rPr>
      </w:pPr>
      <w:r>
        <w:rPr>
          <w:rFonts w:ascii="Cambria" w:hAnsi="Cambria" w:cs="Arial"/>
          <w:sz w:val="22"/>
          <w:szCs w:val="22"/>
        </w:rPr>
        <w:t xml:space="preserve">W JEDZ należy podać następujące informacje: </w:t>
      </w:r>
    </w:p>
    <w:p w:rsidR="00ED7D55" w:rsidRDefault="002E2264" w:rsidP="00920475">
      <w:pPr>
        <w:spacing w:before="120"/>
        <w:ind w:left="1134"/>
        <w:jc w:val="both"/>
        <w:rPr>
          <w:rFonts w:ascii="Cambria" w:eastAsia="Calibri" w:hAnsi="Cambria"/>
          <w:sz w:val="22"/>
          <w:szCs w:val="22"/>
          <w:lang w:eastAsia="en-US"/>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1 pkt 13 – 14 PZP</w:t>
      </w:r>
      <w:r>
        <w:rPr>
          <w:rFonts w:ascii="Cambria" w:hAnsi="Cambria" w:cs="Arial"/>
          <w:sz w:val="22"/>
          <w:szCs w:val="22"/>
        </w:rPr>
        <w:t xml:space="preserve"> </w:t>
      </w:r>
      <w:r w:rsidR="00ED7D55">
        <w:rPr>
          <w:rFonts w:ascii="Cambria" w:eastAsia="Calibri" w:hAnsi="Cambria"/>
          <w:sz w:val="22"/>
          <w:szCs w:val="22"/>
          <w:lang w:eastAsia="en-US"/>
        </w:rPr>
        <w:t>informacje wymagane w Części III lit. A JEDZ oraz</w:t>
      </w:r>
      <w:r>
        <w:rPr>
          <w:rFonts w:ascii="Cambria" w:eastAsia="Calibri" w:hAnsi="Cambria"/>
          <w:sz w:val="22"/>
          <w:szCs w:val="22"/>
          <w:lang w:eastAsia="en-US"/>
        </w:rPr>
        <w:t xml:space="preserve"> </w:t>
      </w:r>
      <w:r w:rsidR="00ED7D55">
        <w:rPr>
          <w:rFonts w:ascii="Cambria" w:eastAsia="Calibri" w:hAnsi="Cambria"/>
          <w:sz w:val="22"/>
          <w:szCs w:val="22"/>
          <w:lang w:eastAsia="en-US"/>
        </w:rPr>
        <w:t>w Części III lit. C wiersz pierwszy JEDZ(w zakresie przestępstw 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w:t>
      </w:r>
      <w:r>
        <w:rPr>
          <w:rFonts w:ascii="Cambria" w:eastAsia="Calibri" w:hAnsi="Cambria"/>
          <w:sz w:val="22"/>
          <w:szCs w:val="22"/>
          <w:lang w:eastAsia="en-US"/>
        </w:rPr>
        <w:t>pstw, o których mowa w art. 270-277, art. 278-298 oraz art. 300-</w:t>
      </w:r>
      <w:r w:rsidR="00ED7D55">
        <w:rPr>
          <w:rFonts w:ascii="Cambria" w:eastAsia="Calibri" w:hAnsi="Cambria"/>
          <w:sz w:val="22"/>
          <w:szCs w:val="22"/>
          <w:lang w:eastAsia="en-US"/>
        </w:rPr>
        <w:t>307 Kodeksu karnego);</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1 pkt 15 PZP – informacje wymagane w Części III lit. B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1 pkt 16 PZP – informacje wymagane w Części III lit. C wiersz ósmy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1 pkt 17 PZP – informacje wymagane w Części III lit. . C wiersz ósmy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1 pkt 18 PZP – informacje wymagane w Części III lit. C wiersz ósmy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1 pkt 19 PZP – informacje wymagane w Części III lit. C wiersz szósty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1 pkt 20 PZP – informacje wymagane w Części III lit. C wiersz czwarty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1 pkt 21 PZP – informacje wymagane w Części III lit. D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1 pkt 22 PZP – informacje wymagane w Części III lit. D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5 pkt 1 PZP – informacje wymagane w Części III lit. C wiersz drugi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5 pkt 2 PZP – informacje wymagane w Części III lit. C wiersz trzeci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5 pkt 4 PZP – informacje wymagane w Części III lit. C wiersz siódmy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5 pkt 5 PZP – informacje wymagane w Części III lit. C wiersz pierwszy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5 pkt 6 PZP – informacje wymagane w Części III lit. C wiersz pierwszy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5 pkt 7 PZP – informacje wymagane w Części III lit. C wiersz pierwszy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na potwierdzenie braku podstaw do wykluczenia wskazanych w art. 24 ust. 5 pkt 8 PZP – informacje wymagane w Części III lit. B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lastRenderedPageBreak/>
        <w:t xml:space="preserve">– </w:t>
      </w:r>
      <w:r w:rsidR="00ED7D55">
        <w:rPr>
          <w:rFonts w:ascii="Cambria" w:hAnsi="Cambria" w:cs="Arial"/>
          <w:sz w:val="22"/>
          <w:szCs w:val="22"/>
        </w:rPr>
        <w:t>na potwierdzenie spełnienia warunku udziału w postępowaniu dot. sytuacji finansowej – informacje nt. środków finansowych lub zdolności kredytowej, którymi dysponuje wykonawca, które podać należy w Części IV lit. B (pkt 6) JEDZ;</w:t>
      </w:r>
    </w:p>
    <w:p w:rsidR="00ED7D55" w:rsidRDefault="002E2264" w:rsidP="00920475">
      <w:pPr>
        <w:spacing w:before="120"/>
        <w:ind w:left="113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na potwierdzenie spełnienia warunku udziału w postępowaniu dot. technicznej lub zawodowej w zakresie doświadczenia – informacje nt. usług wykonanych lub wykonywanych (przy czym w tym przypadku będzie liczona wartość zrealizowanej części przedmiotu umowy) w okresie ostatnich 3 lat przed upływem terminu składania ofert (a jeżeli okres prowadzenia działalności jest krótszy – w tym okresie) polegających na wykonywaniu prac z zakresu zagospodarowania lasu, zrywki i pozyskania drewna, na kwotę nie mniejszą niż </w:t>
      </w:r>
      <w:r w:rsidR="00DD7FB7" w:rsidRPr="009220F5">
        <w:rPr>
          <w:rFonts w:ascii="Cambria" w:hAnsi="Cambria" w:cs="Arial"/>
          <w:b/>
          <w:color w:val="000000" w:themeColor="text1"/>
          <w:sz w:val="22"/>
          <w:szCs w:val="22"/>
        </w:rPr>
        <w:t>1 000 000,</w:t>
      </w:r>
      <w:r>
        <w:rPr>
          <w:rFonts w:ascii="Cambria" w:hAnsi="Cambria" w:cs="Arial"/>
          <w:b/>
          <w:color w:val="000000" w:themeColor="text1"/>
          <w:sz w:val="22"/>
          <w:szCs w:val="22"/>
        </w:rPr>
        <w:t>–</w:t>
      </w:r>
      <w:r w:rsidR="00E06191">
        <w:rPr>
          <w:rFonts w:ascii="Cambria" w:hAnsi="Cambria" w:cs="Arial"/>
          <w:b/>
          <w:color w:val="000000" w:themeColor="text1"/>
          <w:sz w:val="22"/>
          <w:szCs w:val="22"/>
        </w:rPr>
        <w:t xml:space="preserve"> </w:t>
      </w:r>
      <w:r w:rsidR="00ED7D55">
        <w:rPr>
          <w:rFonts w:ascii="Cambria" w:hAnsi="Cambria" w:cs="Arial"/>
          <w:sz w:val="22"/>
          <w:szCs w:val="22"/>
        </w:rPr>
        <w:t>zł brutto</w:t>
      </w:r>
      <w:r w:rsidR="00DD7FB7" w:rsidRPr="009220F5">
        <w:rPr>
          <w:rFonts w:ascii="Cambria" w:hAnsi="Cambria" w:cs="Arial"/>
          <w:b/>
          <w:color w:val="000000" w:themeColor="text1"/>
          <w:sz w:val="22"/>
          <w:szCs w:val="22"/>
        </w:rPr>
        <w:t xml:space="preserve"> dla pakietów A i B oraz 50 000 zł brutto dla Pakietu C,</w:t>
      </w:r>
      <w:r w:rsidR="0073185B">
        <w:rPr>
          <w:rFonts w:ascii="Cambria" w:hAnsi="Cambria" w:cs="Arial"/>
          <w:b/>
          <w:color w:val="000000" w:themeColor="text1"/>
          <w:sz w:val="22"/>
          <w:szCs w:val="22"/>
        </w:rPr>
        <w:t xml:space="preserve"> </w:t>
      </w:r>
      <w:r w:rsidR="003322D3">
        <w:rPr>
          <w:rFonts w:ascii="Cambria" w:hAnsi="Cambria" w:cs="Arial"/>
          <w:b/>
          <w:color w:val="000000" w:themeColor="text1"/>
          <w:sz w:val="22"/>
          <w:szCs w:val="22"/>
        </w:rPr>
        <w:t xml:space="preserve">oraz </w:t>
      </w:r>
      <w:r w:rsidR="0073185B">
        <w:rPr>
          <w:rFonts w:ascii="Cambria" w:hAnsi="Cambria" w:cs="Arial"/>
          <w:b/>
          <w:color w:val="000000" w:themeColor="text1"/>
          <w:sz w:val="22"/>
          <w:szCs w:val="22"/>
        </w:rPr>
        <w:t>15</w:t>
      </w:r>
      <w:r w:rsidR="003322D3">
        <w:rPr>
          <w:rFonts w:ascii="Cambria" w:hAnsi="Cambria" w:cs="Arial"/>
          <w:b/>
          <w:color w:val="000000" w:themeColor="text1"/>
          <w:sz w:val="22"/>
          <w:szCs w:val="22"/>
        </w:rPr>
        <w:t xml:space="preserve"> 000 zł brutto dla pakietu </w:t>
      </w:r>
      <w:r w:rsidR="008A4246" w:rsidRPr="009220F5">
        <w:rPr>
          <w:rFonts w:ascii="Cambria" w:hAnsi="Cambria" w:cs="Arial"/>
          <w:b/>
          <w:color w:val="000000" w:themeColor="text1"/>
          <w:sz w:val="22"/>
          <w:szCs w:val="22"/>
        </w:rPr>
        <w:t>D</w:t>
      </w:r>
      <w:r w:rsidR="00ED7D55">
        <w:rPr>
          <w:rFonts w:ascii="Cambria" w:hAnsi="Cambria" w:cs="Arial"/>
          <w:sz w:val="22"/>
          <w:szCs w:val="22"/>
        </w:rPr>
        <w:t>, które podać należy w C</w:t>
      </w:r>
      <w:r w:rsidR="003322D3">
        <w:rPr>
          <w:rFonts w:ascii="Cambria" w:hAnsi="Cambria" w:cs="Arial"/>
          <w:sz w:val="22"/>
          <w:szCs w:val="22"/>
        </w:rPr>
        <w:t xml:space="preserve">zęści IV lit. C (pkt 1b) JEDZ; </w:t>
      </w:r>
    </w:p>
    <w:p w:rsidR="00ED7D55" w:rsidRDefault="00ED7D55" w:rsidP="00987B3B">
      <w:pPr>
        <w:spacing w:before="120"/>
        <w:ind w:left="1418" w:hanging="284"/>
        <w:jc w:val="both"/>
        <w:rPr>
          <w:rFonts w:ascii="Cambria" w:hAnsi="Cambria" w:cs="Arial"/>
          <w:sz w:val="22"/>
          <w:szCs w:val="22"/>
        </w:rPr>
      </w:pPr>
      <w:r>
        <w:rPr>
          <w:rFonts w:ascii="Cambria" w:hAnsi="Cambria" w:cs="Arial"/>
          <w:sz w:val="22"/>
          <w:szCs w:val="22"/>
        </w:rPr>
        <w:t xml:space="preserve">We wskazanej części JEDZ należy podać informacje nt. podmiotu, na rzecz którego były wykonywane usługi (ze wskazaniem nazwy i jego siedziby), terminu wykonywania usługi (dat dziennych rozpoczęcia i zakończenia realizacji usługi), rodzaju wykonanych usług oraz wartości (brutto) wykonanych usług. </w:t>
      </w:r>
    </w:p>
    <w:p w:rsidR="00ED7D55" w:rsidRDefault="002E2264" w:rsidP="00987B3B">
      <w:pPr>
        <w:spacing w:before="120"/>
        <w:ind w:left="1418" w:hanging="28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na potwierdzenie spełnienia warunku udziału w postępowaniu dot. technicznej lub zawodowej w zakresie potencjału technicznego – informacje nt. ilości (1) maszyn leśnych typu harwester, (2) ciągników zrywkowych lub ciągników przystosowanych do zrywki drewna oraz (3) pługów do przygotowania gleby typu </w:t>
      </w:r>
      <w:r w:rsidR="00CA3066">
        <w:rPr>
          <w:rFonts w:ascii="Cambria" w:hAnsi="Cambria" w:cs="Arial"/>
          <w:sz w:val="22"/>
          <w:szCs w:val="22"/>
        </w:rPr>
        <w:t>LPZ</w:t>
      </w:r>
      <w:r w:rsidR="00ED7D55">
        <w:rPr>
          <w:rFonts w:ascii="Cambria" w:hAnsi="Cambria" w:cs="Arial"/>
          <w:sz w:val="22"/>
          <w:szCs w:val="22"/>
        </w:rPr>
        <w:t>, którymi dysponuje wykonawca, które podać należy w Części IV lit. C (pkt 9) JEDZ;</w:t>
      </w:r>
    </w:p>
    <w:p w:rsidR="00ED7D55" w:rsidRDefault="00ED7D55" w:rsidP="00987B3B">
      <w:pPr>
        <w:spacing w:before="120"/>
        <w:ind w:left="1418" w:hanging="284"/>
        <w:jc w:val="both"/>
        <w:rPr>
          <w:rFonts w:ascii="Cambria" w:hAnsi="Cambria"/>
          <w:sz w:val="22"/>
          <w:szCs w:val="22"/>
        </w:rPr>
      </w:pPr>
      <w:r>
        <w:rPr>
          <w:rFonts w:ascii="Cambria" w:hAnsi="Cambria"/>
          <w:sz w:val="22"/>
          <w:szCs w:val="22"/>
        </w:rPr>
        <w:t xml:space="preserve">We wskazanej części JEDZ należy podać informacje nt. rodzaju urządzeń zgodnie z pkt. 6.2. ppkt 3) lit b) SIWZ, tj. </w:t>
      </w:r>
      <w:r>
        <w:rPr>
          <w:rFonts w:ascii="Cambria" w:hAnsi="Cambria" w:cs="Arial"/>
          <w:sz w:val="22"/>
          <w:szCs w:val="22"/>
        </w:rPr>
        <w:t>maszyna leśna typu harwester, ciągnik zrywkowy lub ciągnik przystosowany do zrywki drewna</w:t>
      </w:r>
      <w:r>
        <w:rPr>
          <w:rFonts w:ascii="Cambria" w:hAnsi="Cambria"/>
          <w:sz w:val="22"/>
          <w:szCs w:val="22"/>
        </w:rPr>
        <w:t>, pług</w:t>
      </w:r>
      <w:r w:rsidR="0073185B">
        <w:rPr>
          <w:rFonts w:ascii="Cambria" w:hAnsi="Cambria"/>
          <w:sz w:val="22"/>
          <w:szCs w:val="22"/>
        </w:rPr>
        <w:t xml:space="preserve"> </w:t>
      </w:r>
      <w:r>
        <w:rPr>
          <w:rFonts w:ascii="Cambria" w:hAnsi="Cambria"/>
          <w:sz w:val="22"/>
          <w:szCs w:val="22"/>
        </w:rPr>
        <w:t>do przygotowania gleby, ich opis tj. marka, model oraz podstawy dysponowania, a w przypadku maszyny leśnej typu harwester, ciągnika zrywkowego lub ciągnika przystosowanego do zrywki drewna również numer seryjny.</w:t>
      </w:r>
    </w:p>
    <w:p w:rsidR="00ED7D55" w:rsidRDefault="002E2264" w:rsidP="00987B3B">
      <w:pPr>
        <w:spacing w:before="120"/>
        <w:ind w:left="1418" w:hanging="284"/>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na potwierdzenie spełnienia warunku udziału w postępowaniu dot. zdolności technicznej lub zawodowej w zakresie osób skierowanych przez wykonawcę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posiadających odpowiadające im uprawnienia wydane na podstawie poprzednio obowiązujących przepisów albo odpowiadające im uprawnienia wydane w innych Państwach Członkowskich Unii Europejskiej oraz ilości (2) osób nadzoru z wykształceniem leśnym wyższym, leśnym </w:t>
      </w:r>
      <w:r w:rsidR="0073185B">
        <w:rPr>
          <w:rFonts w:ascii="Cambria" w:hAnsi="Cambria" w:cs="Arial"/>
          <w:sz w:val="22"/>
          <w:szCs w:val="22"/>
        </w:rPr>
        <w:t>średni lub</w:t>
      </w:r>
      <w:r w:rsidR="00ED7D55">
        <w:rPr>
          <w:rFonts w:ascii="Cambria" w:hAnsi="Cambria" w:cs="Arial"/>
          <w:sz w:val="22"/>
          <w:szCs w:val="22"/>
        </w:rPr>
        <w:t xml:space="preserve"> posiadających dyplom ukończenia studium zawodowego świadczenia usług na rzecz leśnictwa oraz (3) osób,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które podać należy w Części IV lit. C (pkt 2) JEDZ. </w:t>
      </w:r>
    </w:p>
    <w:p w:rsidR="00ED7D55" w:rsidRPr="00F17A09" w:rsidRDefault="00ED7D55" w:rsidP="00987B3B">
      <w:pPr>
        <w:spacing w:before="120"/>
        <w:ind w:left="1418" w:hanging="284"/>
        <w:jc w:val="both"/>
        <w:rPr>
          <w:rFonts w:ascii="Cambria" w:hAnsi="Cambria"/>
        </w:rPr>
      </w:pPr>
      <w:r>
        <w:rPr>
          <w:rFonts w:ascii="Cambria" w:hAnsi="Cambria" w:cs="Arial"/>
          <w:sz w:val="22"/>
          <w:szCs w:val="22"/>
        </w:rPr>
        <w:t>We wskazanej części JEDZ należy podać informacje nt. danych personalnych (imię i nazwisko) osób skierowanych przez wykonawcę do realizacji zamówienia, zakresu wykonywanych przez nich czynności, posiadanych uprawnień (jeżeli są wymagane) oraz podstawy dysponowania, a w stosunku do osób nadzoru należy podać również ich wykształcenie.</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b)</w:t>
      </w:r>
      <w:r w:rsidR="002E2264">
        <w:rPr>
          <w:rFonts w:ascii="Cambria" w:hAnsi="Cambria" w:cs="Arial"/>
          <w:sz w:val="22"/>
          <w:szCs w:val="22"/>
        </w:rPr>
        <w:t xml:space="preserve"> </w:t>
      </w:r>
      <w:r>
        <w:rPr>
          <w:rFonts w:ascii="Cambria" w:hAnsi="Cambria" w:cs="Arial"/>
          <w:sz w:val="22"/>
          <w:szCs w:val="22"/>
        </w:rPr>
        <w:t>wykaz usług wykonanych, a w przypadku świ</w:t>
      </w:r>
      <w:r w:rsidR="00CA3066">
        <w:rPr>
          <w:rFonts w:ascii="Cambria" w:hAnsi="Cambria" w:cs="Arial"/>
          <w:sz w:val="22"/>
          <w:szCs w:val="22"/>
        </w:rPr>
        <w:t xml:space="preserve">adczeń okresowych lub ciągłych </w:t>
      </w:r>
      <w:r>
        <w:rPr>
          <w:rFonts w:ascii="Cambria" w:hAnsi="Cambria" w:cs="Arial"/>
          <w:sz w:val="22"/>
          <w:szCs w:val="22"/>
        </w:rPr>
        <w:t xml:space="preserve">również wykonywanych, w okresie ostatnich 3 lat przed upływem terminu składania ofert, a jeżeli okres prowadzenia działalności jest krótszy – w tym okresie, wraz z podaniem ich wartości brutto, przedmiotu (rodzaju wykonanych usług), dat wykonania (dat dziennych rozpoczęcia i zakończenia </w:t>
      </w:r>
      <w:r>
        <w:rPr>
          <w:rFonts w:ascii="Cambria" w:hAnsi="Cambria" w:cs="Arial"/>
          <w:sz w:val="22"/>
          <w:szCs w:val="22"/>
        </w:rPr>
        <w:lastRenderedPageBreak/>
        <w:t xml:space="preserve">realizacji) i podmiotów, na rzecz których usługi zostały wykonane (wzór wykazu wykonanych usług stanowi załącznik nr </w:t>
      </w:r>
      <w:r w:rsidR="002639CB">
        <w:rPr>
          <w:rFonts w:ascii="Cambria" w:hAnsi="Cambria" w:cs="Arial"/>
          <w:sz w:val="22"/>
          <w:szCs w:val="22"/>
        </w:rPr>
        <w:t>9</w:t>
      </w:r>
      <w:r>
        <w:rPr>
          <w:rFonts w:ascii="Cambria" w:hAnsi="Cambria" w:cs="Arial"/>
          <w:sz w:val="22"/>
          <w:szCs w:val="22"/>
        </w:rPr>
        <w:t xml:space="preserve"> do SIWZ),</w:t>
      </w:r>
    </w:p>
    <w:p w:rsidR="00ED7D55" w:rsidRDefault="00ED7D55" w:rsidP="00623613">
      <w:pPr>
        <w:pStyle w:val="Kolorowalistaakcent11"/>
        <w:spacing w:before="120"/>
        <w:ind w:left="426"/>
        <w:jc w:val="both"/>
        <w:rPr>
          <w:rFonts w:ascii="Cambria" w:hAnsi="Cambria" w:cs="Arial"/>
          <w:sz w:val="22"/>
          <w:szCs w:val="22"/>
        </w:rPr>
      </w:pPr>
      <w:r>
        <w:rPr>
          <w:rFonts w:ascii="Cambria" w:hAnsi="Cambria" w:cs="Arial"/>
          <w:sz w:val="22"/>
          <w:szCs w:val="22"/>
        </w:rPr>
        <w:t>c)</w:t>
      </w:r>
      <w:r w:rsidR="002E2264">
        <w:rPr>
          <w:rFonts w:ascii="Cambria" w:hAnsi="Cambria" w:cs="Arial"/>
          <w:sz w:val="22"/>
          <w:szCs w:val="22"/>
        </w:rPr>
        <w:t xml:space="preserve"> </w:t>
      </w:r>
      <w:r>
        <w:rPr>
          <w:rFonts w:ascii="Cambria" w:hAnsi="Cambria" w:cs="Arial"/>
          <w:sz w:val="22"/>
          <w:szCs w:val="22"/>
        </w:rPr>
        <w:t>dowody, że wskazane przez wykonawcę usługi na potwierdzenie spełnienia warunku udziału w postępowaniu dot. zdolności technicznej lub zawodowej w zakresie doświadczenia zostały wykonane lub są wykonywane należycie,</w:t>
      </w:r>
      <w:r>
        <w:rPr>
          <w:rFonts w:ascii="Cambria" w:hAnsi="Cambria" w:cs="Arial"/>
          <w:sz w:val="22"/>
          <w:szCs w:val="22"/>
        </w:rPr>
        <w:br/>
        <w:t xml:space="preserve">Dowodami, o których mowa powyżej są referencje bądź inne dokumenty wystawione przez podmiot, na rzecz którego usługi były wykonywane, a jeżeli z uzasadnionej przyczyny o obiektywnym charakterze wykonawca nie jest w stanie uzyskać tych dokumentów – oświadczenie wykonawcy. </w:t>
      </w:r>
    </w:p>
    <w:p w:rsidR="00ED7D55" w:rsidRDefault="00ED7D55" w:rsidP="00623613">
      <w:pPr>
        <w:pStyle w:val="Kolorowalistaakcent11"/>
        <w:spacing w:before="120"/>
        <w:ind w:left="426"/>
        <w:jc w:val="both"/>
        <w:rPr>
          <w:rFonts w:ascii="Cambria" w:hAnsi="Cambria" w:cs="Arial"/>
          <w:sz w:val="22"/>
          <w:szCs w:val="22"/>
        </w:rPr>
      </w:pPr>
      <w:r>
        <w:rPr>
          <w:rFonts w:ascii="Cambria" w:hAnsi="Cambria" w:cs="Arial"/>
          <w:sz w:val="22"/>
          <w:szCs w:val="22"/>
        </w:rPr>
        <w:t>d)</w:t>
      </w:r>
      <w:r w:rsidR="002E2264">
        <w:rPr>
          <w:rFonts w:ascii="Cambria" w:hAnsi="Cambria" w:cs="Arial"/>
          <w:sz w:val="22"/>
          <w:szCs w:val="22"/>
        </w:rPr>
        <w:t xml:space="preserve"> </w:t>
      </w:r>
      <w:r>
        <w:rPr>
          <w:rFonts w:ascii="Cambria" w:hAnsi="Cambria" w:cs="Arial"/>
          <w:sz w:val="22"/>
          <w:szCs w:val="22"/>
        </w:rPr>
        <w:t>informację banku lub spółdzielczej kasy oszczędnościowo-kredytowej potwierdzającą wysokość posiadanych środków finansowych lub zdolność kredytową wykonawcy, w okresie nie wcześniejszym niż 1 miesiąc przed upływem terminu składania ofert,</w:t>
      </w:r>
      <w:r>
        <w:rPr>
          <w:rFonts w:ascii="Cambria" w:hAnsi="Cambria" w:cs="Arial"/>
          <w:sz w:val="22"/>
          <w:szCs w:val="22"/>
        </w:rPr>
        <w:br/>
        <w:t>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 postępowaniu.</w:t>
      </w:r>
    </w:p>
    <w:p w:rsidR="00ED7D55" w:rsidRDefault="00ED7D55" w:rsidP="00623613">
      <w:pPr>
        <w:pStyle w:val="Kolorowalistaakcent11"/>
        <w:spacing w:before="120"/>
        <w:ind w:left="426"/>
        <w:jc w:val="both"/>
        <w:rPr>
          <w:rFonts w:ascii="Cambria" w:hAnsi="Cambria" w:cs="Arial"/>
          <w:sz w:val="22"/>
          <w:szCs w:val="22"/>
        </w:rPr>
      </w:pPr>
      <w:r>
        <w:rPr>
          <w:rFonts w:ascii="Cambria" w:hAnsi="Cambria" w:cs="Arial"/>
          <w:sz w:val="22"/>
          <w:szCs w:val="22"/>
        </w:rPr>
        <w:t>e)</w:t>
      </w:r>
      <w:r w:rsidR="002E2264">
        <w:rPr>
          <w:rFonts w:ascii="Cambria" w:hAnsi="Cambria" w:cs="Arial"/>
          <w:sz w:val="22"/>
          <w:szCs w:val="22"/>
        </w:rPr>
        <w:t xml:space="preserve"> </w:t>
      </w:r>
      <w:r>
        <w:rPr>
          <w:rFonts w:ascii="Cambria" w:hAnsi="Cambria" w:cs="Arial"/>
          <w:sz w:val="22"/>
          <w:szCs w:val="22"/>
        </w:rPr>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 (wzór wykazu osób skierowanych przez wykonawcę do realizacji zamówienia stanowi załącznik nr </w:t>
      </w:r>
      <w:r w:rsidR="0021115A" w:rsidRPr="0021115A">
        <w:rPr>
          <w:rFonts w:ascii="Cambria" w:hAnsi="Cambria" w:cs="Arial"/>
          <w:sz w:val="22"/>
          <w:szCs w:val="22"/>
        </w:rPr>
        <w:t>1</w:t>
      </w:r>
      <w:r w:rsidR="002639CB">
        <w:rPr>
          <w:rFonts w:ascii="Cambria" w:hAnsi="Cambria" w:cs="Arial"/>
          <w:sz w:val="22"/>
          <w:szCs w:val="22"/>
        </w:rPr>
        <w:t>0</w:t>
      </w:r>
      <w:r>
        <w:rPr>
          <w:rFonts w:ascii="Cambria" w:hAnsi="Cambria" w:cs="Arial"/>
          <w:sz w:val="22"/>
          <w:szCs w:val="22"/>
        </w:rPr>
        <w:t xml:space="preserve"> do SIWZ),</w:t>
      </w:r>
    </w:p>
    <w:p w:rsidR="00ED7D55" w:rsidRDefault="00ED7D55" w:rsidP="00623613">
      <w:pPr>
        <w:pStyle w:val="Kolorowalistaakcent11"/>
        <w:spacing w:before="120"/>
        <w:ind w:left="426"/>
        <w:jc w:val="both"/>
        <w:rPr>
          <w:rFonts w:ascii="Cambria" w:hAnsi="Cambria" w:cs="Arial"/>
          <w:sz w:val="22"/>
          <w:szCs w:val="22"/>
        </w:rPr>
      </w:pPr>
      <w:r>
        <w:rPr>
          <w:rFonts w:ascii="Cambria" w:hAnsi="Cambria" w:cs="Arial"/>
          <w:sz w:val="22"/>
          <w:szCs w:val="22"/>
        </w:rPr>
        <w:t>f)</w:t>
      </w:r>
      <w:r w:rsidR="002E2264">
        <w:rPr>
          <w:rFonts w:ascii="Cambria" w:hAnsi="Cambria" w:cs="Arial"/>
          <w:sz w:val="22"/>
          <w:szCs w:val="22"/>
        </w:rPr>
        <w:t xml:space="preserve"> </w:t>
      </w:r>
      <w:r>
        <w:rPr>
          <w:rFonts w:ascii="Cambria" w:hAnsi="Cambria" w:cs="Arial"/>
          <w:sz w:val="22"/>
          <w:szCs w:val="22"/>
        </w:rPr>
        <w:t xml:space="preserve">wykaz urządzeń technicznych dostępnych wykonawcy w celu wykonania zamówienia publicznego wraz z informacją o podstawie do dysponowania tymi zasobami (wzór wykazu urządzeń technicznych dostępnych wykonawcy w celu wykonania zamówienia stanowi załącznik nr </w:t>
      </w:r>
      <w:r w:rsidR="00683920" w:rsidRPr="0021115A">
        <w:rPr>
          <w:rFonts w:ascii="Cambria" w:hAnsi="Cambria" w:cs="Arial"/>
          <w:sz w:val="22"/>
          <w:szCs w:val="22"/>
        </w:rPr>
        <w:t>1</w:t>
      </w:r>
      <w:r w:rsidR="002639CB">
        <w:rPr>
          <w:rFonts w:ascii="Cambria" w:hAnsi="Cambria" w:cs="Arial"/>
          <w:sz w:val="22"/>
          <w:szCs w:val="22"/>
        </w:rPr>
        <w:t>1</w:t>
      </w:r>
      <w:r>
        <w:rPr>
          <w:rFonts w:ascii="Cambria" w:hAnsi="Cambria" w:cs="Arial"/>
          <w:sz w:val="22"/>
          <w:szCs w:val="22"/>
        </w:rPr>
        <w:t xml:space="preserve"> do SIWZ),</w:t>
      </w:r>
    </w:p>
    <w:p w:rsidR="00ED7D55" w:rsidRDefault="00ED7D55" w:rsidP="00623613">
      <w:pPr>
        <w:pStyle w:val="Kolorowalistaakcent11"/>
        <w:spacing w:before="120"/>
        <w:ind w:left="426"/>
        <w:jc w:val="both"/>
        <w:rPr>
          <w:rFonts w:ascii="Cambria" w:hAnsi="Cambria" w:cs="Arial"/>
          <w:sz w:val="22"/>
          <w:szCs w:val="22"/>
        </w:rPr>
      </w:pPr>
      <w:r>
        <w:rPr>
          <w:rFonts w:ascii="Cambria" w:hAnsi="Cambria" w:cs="Arial"/>
          <w:sz w:val="22"/>
          <w:szCs w:val="22"/>
        </w:rPr>
        <w:t>g)</w:t>
      </w:r>
      <w:r w:rsidR="002E2264">
        <w:rPr>
          <w:rFonts w:ascii="Cambria" w:hAnsi="Cambria" w:cs="Arial"/>
          <w:sz w:val="22"/>
          <w:szCs w:val="22"/>
        </w:rPr>
        <w:t xml:space="preserve"> </w:t>
      </w:r>
      <w:r>
        <w:rPr>
          <w:rFonts w:ascii="Cambria" w:hAnsi="Cambria" w:cs="Arial"/>
          <w:sz w:val="22"/>
          <w:szCs w:val="22"/>
        </w:rPr>
        <w:t>odpis z właściwego rejestru lub z centralnej ewidencji i informacji o działalności gospodarczej, jeżeli odrębne przepisy wymagają wpisu do rejestru lub ewidencji, w celu potwierdzenia braku podstaw wykluczenia na podstawie art. 24 ust. 5 pkt 1 PZP,</w:t>
      </w:r>
    </w:p>
    <w:p w:rsidR="00ED7D55" w:rsidRDefault="00ED7D55" w:rsidP="00623613">
      <w:pPr>
        <w:pStyle w:val="Kolorowalistaakcent11"/>
        <w:spacing w:before="120"/>
        <w:ind w:left="426"/>
        <w:jc w:val="both"/>
        <w:rPr>
          <w:rFonts w:ascii="Cambria" w:hAnsi="Cambria" w:cs="Arial"/>
          <w:sz w:val="22"/>
          <w:szCs w:val="22"/>
        </w:rPr>
      </w:pPr>
      <w:r>
        <w:rPr>
          <w:rFonts w:ascii="Cambria" w:hAnsi="Cambria" w:cs="Arial"/>
          <w:sz w:val="22"/>
          <w:szCs w:val="22"/>
        </w:rPr>
        <w:t>h)</w:t>
      </w:r>
      <w:r w:rsidR="002E2264">
        <w:rPr>
          <w:rFonts w:ascii="Cambria" w:hAnsi="Cambria" w:cs="Arial"/>
          <w:sz w:val="22"/>
          <w:szCs w:val="22"/>
        </w:rPr>
        <w:t xml:space="preserve"> </w:t>
      </w:r>
      <w:r>
        <w:rPr>
          <w:rFonts w:ascii="Cambria" w:hAnsi="Cambria" w:cs="Arial"/>
          <w:sz w:val="22"/>
          <w:szCs w:val="22"/>
        </w:rPr>
        <w:t>zaświadczenie właściwego naczelnika urzędu skarbowego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ED7D55" w:rsidRDefault="00ED7D55" w:rsidP="00623613">
      <w:pPr>
        <w:pStyle w:val="Kolorowalistaakcent11"/>
        <w:spacing w:before="120"/>
        <w:ind w:left="426"/>
        <w:jc w:val="both"/>
        <w:rPr>
          <w:rFonts w:ascii="Cambria" w:hAnsi="Cambria" w:cs="Arial"/>
          <w:sz w:val="22"/>
          <w:szCs w:val="22"/>
        </w:rPr>
      </w:pPr>
      <w:r>
        <w:rPr>
          <w:rFonts w:ascii="Cambria" w:hAnsi="Cambria" w:cs="Arial"/>
          <w:sz w:val="22"/>
          <w:szCs w:val="22"/>
        </w:rPr>
        <w:t>i)</w:t>
      </w:r>
      <w:r w:rsidR="002E2264">
        <w:rPr>
          <w:rFonts w:ascii="Cambria" w:hAnsi="Cambria" w:cs="Arial"/>
          <w:sz w:val="22"/>
          <w:szCs w:val="22"/>
        </w:rPr>
        <w:t xml:space="preserve"> </w:t>
      </w:r>
      <w:r>
        <w:rPr>
          <w:rFonts w:ascii="Cambria" w:hAnsi="Cambria" w:cs="Arial"/>
          <w:sz w:val="22"/>
          <w:szCs w:val="22"/>
        </w:rPr>
        <w:t>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ED7D55" w:rsidRDefault="00ED7D55" w:rsidP="00623613">
      <w:pPr>
        <w:pStyle w:val="Kolorowalistaakcent11"/>
        <w:spacing w:before="120"/>
        <w:ind w:left="426"/>
        <w:jc w:val="both"/>
        <w:rPr>
          <w:rFonts w:ascii="Cambria" w:hAnsi="Cambria" w:cs="Arial"/>
          <w:sz w:val="22"/>
          <w:szCs w:val="22"/>
        </w:rPr>
      </w:pPr>
      <w:r>
        <w:rPr>
          <w:rFonts w:ascii="Cambria" w:hAnsi="Cambria" w:cs="Arial"/>
          <w:sz w:val="22"/>
          <w:szCs w:val="22"/>
        </w:rPr>
        <w:t>j)</w:t>
      </w:r>
      <w:r w:rsidR="002E2264">
        <w:rPr>
          <w:rFonts w:ascii="Cambria" w:hAnsi="Cambria" w:cs="Arial"/>
          <w:sz w:val="22"/>
          <w:szCs w:val="22"/>
        </w:rPr>
        <w:t xml:space="preserve"> </w:t>
      </w:r>
      <w:r>
        <w:rPr>
          <w:rFonts w:ascii="Cambria" w:hAnsi="Cambria" w:cs="Arial"/>
          <w:sz w:val="22"/>
          <w:szCs w:val="22"/>
        </w:rPr>
        <w:t>informację z Krajowego Rejestru Karnego w zakresie określonym w art. 24 ust. 1 pkt 13, 14 i 21 PZP oraz, odnośnie skazania za wykroczenie na karę aresztu, w zakresie określonym przez zamawiającego na podstawie art. 24 ust. 5 pkt 5 i 6 PZP, wystawioną nie wcześniej niż 6 miesięcy przed upływem terminu składania ofert,</w:t>
      </w:r>
    </w:p>
    <w:p w:rsidR="00ED7D55" w:rsidRDefault="00ED7D55" w:rsidP="00623613">
      <w:pPr>
        <w:pStyle w:val="Kolorowalistaakcent11"/>
        <w:spacing w:before="120"/>
        <w:ind w:left="426"/>
        <w:jc w:val="both"/>
        <w:rPr>
          <w:rFonts w:ascii="Cambria" w:hAnsi="Cambria" w:cs="Arial"/>
          <w:sz w:val="22"/>
          <w:szCs w:val="22"/>
        </w:rPr>
      </w:pPr>
      <w:r>
        <w:rPr>
          <w:rFonts w:ascii="Cambria" w:hAnsi="Cambria" w:cs="Arial"/>
          <w:sz w:val="22"/>
          <w:szCs w:val="22"/>
        </w:rPr>
        <w:t>k)</w:t>
      </w:r>
      <w:r w:rsidR="002E2264">
        <w:rPr>
          <w:rFonts w:ascii="Cambria" w:hAnsi="Cambria" w:cs="Arial"/>
          <w:sz w:val="22"/>
          <w:szCs w:val="22"/>
        </w:rPr>
        <w:t xml:space="preserve"> </w:t>
      </w:r>
      <w:r>
        <w:rPr>
          <w:rFonts w:ascii="Cambria" w:hAnsi="Cambria" w:cs="Arial"/>
          <w:sz w:val="22"/>
          <w:szCs w:val="22"/>
        </w:rPr>
        <w:t xml:space="preserve">oświadczenie wykonawcy o braku wydania wobec niego prawomocnego wyroku sądu lub ostatecznej decyzji administracyjnej o zaleganiu z uiszczaniem podatków, opłat lub składek na ubezpieczenia społeczne lub zdrowotne albo –w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24 ust. 1 pkt 15 PZP) (wg wzoru stanowiącego załącznik nr </w:t>
      </w:r>
      <w:r w:rsidR="002639CB">
        <w:rPr>
          <w:rFonts w:ascii="Cambria" w:hAnsi="Cambria" w:cs="Arial"/>
          <w:sz w:val="22"/>
          <w:szCs w:val="22"/>
        </w:rPr>
        <w:t>8</w:t>
      </w:r>
      <w:r>
        <w:rPr>
          <w:rFonts w:ascii="Cambria" w:hAnsi="Cambria" w:cs="Arial"/>
          <w:sz w:val="22"/>
          <w:szCs w:val="22"/>
        </w:rPr>
        <w:t>do SIWZ),</w:t>
      </w:r>
    </w:p>
    <w:p w:rsidR="00ED7D55" w:rsidRDefault="00ED7D55" w:rsidP="00623613">
      <w:pPr>
        <w:pStyle w:val="Kolorowalistaakcent11"/>
        <w:spacing w:before="120"/>
        <w:ind w:left="426"/>
        <w:jc w:val="both"/>
        <w:rPr>
          <w:rFonts w:ascii="Cambria" w:hAnsi="Cambria" w:cs="Arial"/>
          <w:sz w:val="22"/>
          <w:szCs w:val="22"/>
        </w:rPr>
      </w:pPr>
      <w:r>
        <w:rPr>
          <w:rFonts w:ascii="Cambria" w:hAnsi="Cambria" w:cs="Arial"/>
          <w:sz w:val="22"/>
          <w:szCs w:val="22"/>
        </w:rPr>
        <w:t>l)</w:t>
      </w:r>
      <w:r w:rsidR="002E2264">
        <w:rPr>
          <w:rFonts w:ascii="Cambria" w:hAnsi="Cambria" w:cs="Arial"/>
          <w:sz w:val="22"/>
          <w:szCs w:val="22"/>
        </w:rPr>
        <w:t xml:space="preserve"> </w:t>
      </w:r>
      <w:r>
        <w:rPr>
          <w:rFonts w:ascii="Cambria" w:hAnsi="Cambria" w:cs="Arial"/>
          <w:sz w:val="22"/>
          <w:szCs w:val="22"/>
        </w:rPr>
        <w:t xml:space="preserve">oświadczenie wykonawcy o braku orzeczenia wobec niego tytułem środka zapobiegawczego zakazu ubiegania się o zamówienia publiczne (w odniesieniu do przesłanki wykluczenia opisanej w art. 24 ust. 1 pkt 22 PZP) (wg wzoru stanowiącego załącznik nr </w:t>
      </w:r>
      <w:r w:rsidR="002639CB">
        <w:rPr>
          <w:rFonts w:ascii="Cambria" w:hAnsi="Cambria" w:cs="Arial"/>
          <w:sz w:val="22"/>
          <w:szCs w:val="22"/>
        </w:rPr>
        <w:t>8</w:t>
      </w:r>
      <w:r>
        <w:rPr>
          <w:rFonts w:ascii="Cambria" w:hAnsi="Cambria" w:cs="Arial"/>
          <w:sz w:val="22"/>
          <w:szCs w:val="22"/>
        </w:rPr>
        <w:t xml:space="preserve"> do SIWZ),</w:t>
      </w:r>
    </w:p>
    <w:p w:rsidR="00ED7D55" w:rsidRDefault="00ED7D55" w:rsidP="00623613">
      <w:pPr>
        <w:pStyle w:val="Kolorowalistaakcent11"/>
        <w:spacing w:before="120"/>
        <w:ind w:left="426"/>
        <w:jc w:val="both"/>
        <w:rPr>
          <w:rFonts w:ascii="Cambria" w:hAnsi="Cambria" w:cs="Arial"/>
          <w:sz w:val="22"/>
          <w:szCs w:val="22"/>
        </w:rPr>
      </w:pPr>
      <w:r>
        <w:rPr>
          <w:rFonts w:ascii="Cambria" w:hAnsi="Cambria" w:cs="Arial"/>
          <w:sz w:val="22"/>
          <w:szCs w:val="22"/>
        </w:rPr>
        <w:lastRenderedPageBreak/>
        <w:t>ł)</w:t>
      </w:r>
      <w:r w:rsidR="002E2264">
        <w:rPr>
          <w:rFonts w:ascii="Cambria" w:hAnsi="Cambria" w:cs="Arial"/>
          <w:sz w:val="22"/>
          <w:szCs w:val="22"/>
        </w:rPr>
        <w:t xml:space="preserve"> </w:t>
      </w:r>
      <w:r>
        <w:rPr>
          <w:rFonts w:ascii="Cambria" w:hAnsi="Cambria" w:cs="Arial"/>
          <w:sz w:val="22"/>
          <w:szCs w:val="22"/>
        </w:rPr>
        <w:t xml:space="preserve">oświadczenie wykonawcy o braku wydania prawomocnego wyroku sądu skazującego za wykroczenie na karę ograniczenia wolności lub grzywny w zakresie określonym przez zamawiającego na podstawie art. 24 ust. 5 pkt 5 i 6 PZP (wg wzoru stanowiącego załącznik nr </w:t>
      </w:r>
      <w:r w:rsidR="002639CB">
        <w:rPr>
          <w:rFonts w:ascii="Cambria" w:hAnsi="Cambria" w:cs="Arial"/>
          <w:sz w:val="22"/>
          <w:szCs w:val="22"/>
        </w:rPr>
        <w:t>8</w:t>
      </w:r>
      <w:r>
        <w:rPr>
          <w:rFonts w:ascii="Cambria" w:hAnsi="Cambria" w:cs="Arial"/>
          <w:sz w:val="22"/>
          <w:szCs w:val="22"/>
        </w:rPr>
        <w:t xml:space="preserve"> do SIWZ), </w:t>
      </w:r>
    </w:p>
    <w:p w:rsidR="00ED7D55" w:rsidRDefault="00ED7D55" w:rsidP="00623613">
      <w:pPr>
        <w:pStyle w:val="Kolorowalistaakcent11"/>
        <w:spacing w:before="120"/>
        <w:ind w:left="426"/>
        <w:jc w:val="both"/>
        <w:rPr>
          <w:rFonts w:ascii="Cambria" w:hAnsi="Cambria" w:cs="Arial"/>
          <w:sz w:val="22"/>
          <w:szCs w:val="22"/>
        </w:rPr>
      </w:pPr>
      <w:r>
        <w:rPr>
          <w:rFonts w:ascii="Cambria" w:hAnsi="Cambria" w:cs="Arial"/>
          <w:sz w:val="22"/>
          <w:szCs w:val="22"/>
        </w:rPr>
        <w:t>m)</w:t>
      </w:r>
      <w:r w:rsidR="002E2264">
        <w:rPr>
          <w:rFonts w:ascii="Cambria" w:hAnsi="Cambria" w:cs="Arial"/>
          <w:sz w:val="22"/>
          <w:szCs w:val="22"/>
        </w:rPr>
        <w:t xml:space="preserve"> </w:t>
      </w:r>
      <w:r>
        <w:rPr>
          <w:rFonts w:ascii="Cambria" w:hAnsi="Cambria" w:cs="Arial"/>
          <w:sz w:val="22"/>
          <w:szCs w:val="22"/>
        </w:rPr>
        <w:t xml:space="preserve">oświadczenie wykonawcy o braku wydania wobec niego ostatecznej decyzji administracyjnej o naruszeniu obowiązków wynikających z przepisów prawa pracy, prawa ochrony środowiska lub przepisów o zabezpieczeniu społecznym w zakresie określonym przez zamawiającego na podstawie art. 24 ust. 5 pkt 7 PZP(wg wzoru stanowiącego załącznik nr </w:t>
      </w:r>
      <w:r w:rsidR="002639CB">
        <w:rPr>
          <w:rFonts w:ascii="Cambria" w:hAnsi="Cambria" w:cs="Arial"/>
          <w:sz w:val="22"/>
          <w:szCs w:val="22"/>
        </w:rPr>
        <w:t>8</w:t>
      </w:r>
      <w:r>
        <w:rPr>
          <w:rFonts w:ascii="Cambria" w:hAnsi="Cambria" w:cs="Arial"/>
          <w:sz w:val="22"/>
          <w:szCs w:val="22"/>
        </w:rPr>
        <w:t>do SIWZ),</w:t>
      </w:r>
    </w:p>
    <w:p w:rsidR="00ED7D55" w:rsidRDefault="00ED7D55" w:rsidP="00623613">
      <w:pPr>
        <w:pStyle w:val="Kolorowalistaakcent11"/>
        <w:spacing w:before="120"/>
        <w:ind w:left="426"/>
        <w:jc w:val="both"/>
        <w:rPr>
          <w:rFonts w:ascii="Cambria" w:hAnsi="Cambria" w:cs="Arial"/>
          <w:sz w:val="22"/>
          <w:szCs w:val="22"/>
        </w:rPr>
      </w:pPr>
      <w:r>
        <w:rPr>
          <w:rFonts w:ascii="Cambria" w:hAnsi="Cambria" w:cs="Arial"/>
          <w:sz w:val="22"/>
          <w:szCs w:val="22"/>
        </w:rPr>
        <w:t>n)</w:t>
      </w:r>
      <w:r w:rsidR="002E2264">
        <w:rPr>
          <w:rFonts w:ascii="Cambria" w:hAnsi="Cambria" w:cs="Arial"/>
          <w:sz w:val="22"/>
          <w:szCs w:val="22"/>
        </w:rPr>
        <w:t xml:space="preserve"> </w:t>
      </w:r>
      <w:r>
        <w:rPr>
          <w:rFonts w:ascii="Cambria" w:hAnsi="Cambria" w:cs="Arial"/>
          <w:sz w:val="22"/>
          <w:szCs w:val="22"/>
        </w:rPr>
        <w:t xml:space="preserve">oświadczenie wykonawcy o niezaleganiu z opłacaniem podatków i opłat lokalnych, o których mowa w ustawie z dnia 12 stycznia 1991 r. o podatkach i opłatach lokalnych (tekst jedn. Dz. U. z 2019 r. poz. 1170 z późn. zm.) (wg wzoru stanowiącego załącznik nr </w:t>
      </w:r>
      <w:r w:rsidR="00683920" w:rsidRPr="00E53C53">
        <w:rPr>
          <w:rFonts w:ascii="Cambria" w:hAnsi="Cambria" w:cs="Arial"/>
          <w:sz w:val="22"/>
          <w:szCs w:val="22"/>
        </w:rPr>
        <w:t>8</w:t>
      </w:r>
      <w:r>
        <w:rPr>
          <w:rFonts w:ascii="Cambria" w:hAnsi="Cambria" w:cs="Arial"/>
          <w:sz w:val="22"/>
          <w:szCs w:val="22"/>
        </w:rPr>
        <w:t xml:space="preserve"> do SIWZ).</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Dokum</w:t>
      </w:r>
      <w:r w:rsidR="002E2264">
        <w:rPr>
          <w:rFonts w:ascii="Cambria" w:hAnsi="Cambria" w:cs="Arial"/>
          <w:sz w:val="22"/>
          <w:szCs w:val="22"/>
        </w:rPr>
        <w:t>enty wskazane w pkt 7.1. lit. b-</w:t>
      </w:r>
      <w:r>
        <w:rPr>
          <w:rFonts w:ascii="Cambria" w:hAnsi="Cambria" w:cs="Arial"/>
          <w:sz w:val="22"/>
          <w:szCs w:val="22"/>
        </w:rPr>
        <w:t xml:space="preserve">n Wykonawca będzie obowiązany złożyć w terminie wskazanym przez Zamawiającego, nie krótszym niż 10 dni, określonym w wezwaniu wystosowanym przez Zamawiającego do Wykonawcy po otwarciu ofert w trybie art. 26 ust. 1 PZP. Dokumenty wskazane w pkt 7.1. lit. b – n powinny być aktualne na dzień ich złożenia wyznaczony przez Zamawiającego. </w:t>
      </w:r>
    </w:p>
    <w:p w:rsidR="00ED7D55" w:rsidRDefault="00ED7D55" w:rsidP="0080745F">
      <w:pPr>
        <w:spacing w:before="120"/>
        <w:ind w:left="426" w:hanging="426"/>
        <w:jc w:val="both"/>
        <w:rPr>
          <w:rFonts w:ascii="Cambria" w:hAnsi="Cambria"/>
          <w:sz w:val="22"/>
          <w:szCs w:val="22"/>
        </w:rPr>
      </w:pPr>
      <w:r>
        <w:rPr>
          <w:rFonts w:ascii="Cambria" w:hAnsi="Cambria" w:cs="Arial"/>
          <w:b/>
          <w:sz w:val="22"/>
          <w:szCs w:val="22"/>
        </w:rPr>
        <w:t>7.2.</w:t>
      </w:r>
      <w:r w:rsidR="002E2264">
        <w:rPr>
          <w:rFonts w:ascii="Cambria" w:hAnsi="Cambria" w:cs="Arial"/>
          <w:b/>
          <w:sz w:val="22"/>
          <w:szCs w:val="22"/>
        </w:rPr>
        <w:t xml:space="preserve"> </w:t>
      </w:r>
      <w:r>
        <w:rPr>
          <w:rFonts w:ascii="Cambria" w:hAnsi="Cambria"/>
          <w:sz w:val="22"/>
          <w:szCs w:val="22"/>
        </w:rPr>
        <w:t xml:space="preserve">W celu potwierdzenia braku podstaw do wykluczenia z postępowania o udzielenie zamówienia w okolicznościach, o których mowa w art. 24 ust. 1 pkt 23 PZP Wykonawca będzie zobowiązany złożyć oświadczenie o przynależności lub braku przynależności do tej samej grupy kapitałowej (wg wzoru stanowiącego załącznik nr </w:t>
      </w:r>
      <w:r w:rsidR="00E53C53" w:rsidRPr="00E53C53">
        <w:rPr>
          <w:rFonts w:ascii="Cambria" w:hAnsi="Cambria" w:cs="Arial"/>
          <w:sz w:val="22"/>
          <w:szCs w:val="22"/>
        </w:rPr>
        <w:t>8</w:t>
      </w:r>
      <w:r>
        <w:rPr>
          <w:rFonts w:ascii="Cambria" w:hAnsi="Cambria"/>
          <w:sz w:val="22"/>
          <w:szCs w:val="22"/>
        </w:rPr>
        <w:t xml:space="preserve"> do SIWZ). Niezwłocznie po otwarciu ofert zamawiający zamieści na stronie internetowej informacje dotyczące: (1) kwoty, jaką zamierza przeznaczyć na sfinansowanie zamówienia, (2) firm oraz adresów wykonawców, którzy złożyli oferty w terminie oraz (</w:t>
      </w:r>
      <w:r w:rsidR="00987B3B">
        <w:rPr>
          <w:rFonts w:ascii="Cambria" w:hAnsi="Cambria"/>
          <w:sz w:val="22"/>
          <w:szCs w:val="22"/>
        </w:rPr>
        <w:t xml:space="preserve">3) cen zawartych w ofertach. </w:t>
      </w:r>
      <w:r>
        <w:rPr>
          <w:rFonts w:ascii="Cambria" w:hAnsi="Cambria"/>
          <w:sz w:val="22"/>
          <w:szCs w:val="22"/>
        </w:rPr>
        <w:br/>
      </w:r>
      <w:r>
        <w:rPr>
          <w:rFonts w:ascii="Cambria" w:hAnsi="Cambria"/>
          <w:sz w:val="22"/>
          <w:szCs w:val="22"/>
        </w:rPr>
        <w:br/>
        <w:t xml:space="preserve">Wykonawca, w terminie 3 dni od dnia zamieszczenia na stronie internetowej ww. informacji przekazuje zamawiającemu oświadczenie o przynależności lub braku przynależności do tej samej grupy kapitałowej, o której mowa w art. 24 ust. 1 pkt 23 PZP. Wraz ze złożeniem oświadczenia, wykonawca może przedstawić dokumenty bądź informacje potwierdzające, że powiązania z innym wykonawcą nie prowadzą do zakłócenia konkurencji w postępowaniu o udzielenie zamówienia. W przypadku wykonawców wspólnie ubiegających się o udzielenie zamówienia oświadczenie składa każdy z takich wykonawców. </w:t>
      </w:r>
    </w:p>
    <w:p w:rsidR="00ED7D55" w:rsidRDefault="00ED7D55" w:rsidP="0080745F">
      <w:pPr>
        <w:tabs>
          <w:tab w:val="left" w:pos="1843"/>
        </w:tabs>
        <w:spacing w:before="120"/>
        <w:ind w:left="426" w:hanging="426"/>
        <w:jc w:val="both"/>
        <w:rPr>
          <w:rFonts w:ascii="Cambria" w:hAnsi="Cambria" w:cs="Arial"/>
          <w:sz w:val="22"/>
          <w:szCs w:val="22"/>
        </w:rPr>
      </w:pPr>
      <w:r>
        <w:rPr>
          <w:rFonts w:ascii="Cambria" w:hAnsi="Cambria"/>
          <w:b/>
          <w:sz w:val="22"/>
          <w:szCs w:val="22"/>
        </w:rPr>
        <w:t>7.3.</w:t>
      </w:r>
      <w:r w:rsidR="002E2264">
        <w:rPr>
          <w:rFonts w:ascii="Cambria" w:hAnsi="Cambria"/>
          <w:b/>
          <w:sz w:val="22"/>
          <w:szCs w:val="22"/>
        </w:rPr>
        <w:t xml:space="preserve"> </w:t>
      </w:r>
      <w:r>
        <w:rPr>
          <w:rFonts w:ascii="Cambria" w:hAnsi="Cambria" w:cs="Arial"/>
          <w:sz w:val="22"/>
          <w:szCs w:val="22"/>
        </w:rPr>
        <w:t xml:space="preserve">Wykonawca może w celu potwierdzenia spełnienia warunków udziału w postępowaniu polegać na zdolnościach technicznych lub zawodowych (warunki wskazane w pkt 6.2. ppkt 3) lub sytuacji finansowej (warunki wskazane w pkt 6.2. ppkt 2) innych podmiotów, niezależnie od charakteru prawnego </w:t>
      </w:r>
      <w:r w:rsidR="00987B3B">
        <w:rPr>
          <w:rFonts w:ascii="Cambria" w:hAnsi="Cambria" w:cs="Arial"/>
          <w:sz w:val="22"/>
          <w:szCs w:val="22"/>
        </w:rPr>
        <w:t xml:space="preserve">łączących go z nimi stosunków. </w:t>
      </w:r>
      <w:r>
        <w:rPr>
          <w:rFonts w:ascii="Cambria" w:hAnsi="Cambria" w:cs="Arial"/>
          <w:sz w:val="22"/>
          <w:szCs w:val="22"/>
        </w:rPr>
        <w:br/>
      </w:r>
      <w:r>
        <w:rPr>
          <w:rFonts w:ascii="Cambria" w:hAnsi="Cambria" w:cs="Arial"/>
          <w:sz w:val="22"/>
          <w:szCs w:val="22"/>
        </w:rPr>
        <w:br/>
        <w:t>Wykonawca w takiej sytuacji musi udowodnić Zamawiającemu, że realizując zamówienie, będzie dysponował niezbędnymi zasobami tych podmiotów, w szczególności przedstawiając zobowiązanie tych podmiotów do oddania mu do dyspozycji niezbędnych zasobów na potrzeby realizacji zamówienia. Dokument, z którego będzie wynikać zobowiązanie podmiotu trzeciego powinien wyrażać w sposób jednoznaczny wolę udostępnienia Wykonawcy ubiegającemu się o zamówienie, odpowiedniego zasobu, czyli wskazywać jakiego zasobu dotyczy, określać jego rodzaj, zakres, czas udostępnienia oraz inne okoliczności wynikające ze specyfiki danego zasobu. Z treści przedstawionego dokumentu musi jednoznacznie wynikać: (1)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usługi, których wskazane zdolności dotyczą.</w:t>
      </w:r>
      <w:r>
        <w:rPr>
          <w:rFonts w:ascii="Cambria" w:hAnsi="Cambria" w:cs="Arial"/>
          <w:bCs/>
          <w:sz w:val="22"/>
          <w:szCs w:val="22"/>
        </w:rPr>
        <w:t xml:space="preserve"> Niewiążący wzór zobowiązania do oddania wykonawcy do dyspozycji niezbędnych zasobów na potrzeby wykonania zamówienia stanowi załącznik nr </w:t>
      </w:r>
      <w:r w:rsidR="002639CB">
        <w:rPr>
          <w:rFonts w:ascii="Cambria" w:hAnsi="Cambria" w:cs="Arial"/>
          <w:sz w:val="22"/>
          <w:szCs w:val="22"/>
        </w:rPr>
        <w:t>6</w:t>
      </w:r>
      <w:r w:rsidR="0073185B">
        <w:rPr>
          <w:rFonts w:ascii="Cambria" w:hAnsi="Cambria" w:cs="Arial"/>
          <w:sz w:val="22"/>
          <w:szCs w:val="22"/>
        </w:rPr>
        <w:t xml:space="preserve"> </w:t>
      </w:r>
      <w:r>
        <w:rPr>
          <w:rFonts w:ascii="Cambria" w:hAnsi="Cambria" w:cs="Arial"/>
          <w:bCs/>
          <w:sz w:val="22"/>
          <w:szCs w:val="22"/>
        </w:rPr>
        <w:t>do SIWZ.</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Jeżeli Wykonawca, wykazując spełnianie warunków, o których mowa w art. 22 ust. 1b PZP (pkt 6.2. SIWZ), polega na zasobach innych podmiotów na zasadach określonych w art. 22a ust. 1 PZP zobowiązany jest złożyć wraz z ofertą:</w:t>
      </w:r>
    </w:p>
    <w:p w:rsidR="00ED7D55" w:rsidRDefault="00ED7D55" w:rsidP="00987B3B">
      <w:pPr>
        <w:spacing w:before="120"/>
        <w:ind w:left="1134" w:hanging="283"/>
        <w:jc w:val="both"/>
        <w:rPr>
          <w:rFonts w:ascii="Cambria" w:hAnsi="Cambria" w:cs="Arial"/>
          <w:sz w:val="22"/>
          <w:szCs w:val="22"/>
        </w:rPr>
      </w:pPr>
      <w:r>
        <w:rPr>
          <w:rFonts w:ascii="Cambria" w:hAnsi="Cambria" w:cs="Arial"/>
          <w:sz w:val="22"/>
          <w:szCs w:val="22"/>
        </w:rPr>
        <w:t>1)</w:t>
      </w:r>
      <w:r w:rsidR="002E2264">
        <w:rPr>
          <w:rFonts w:ascii="Cambria" w:hAnsi="Cambria" w:cs="Arial"/>
          <w:sz w:val="22"/>
          <w:szCs w:val="22"/>
        </w:rPr>
        <w:t xml:space="preserve"> </w:t>
      </w:r>
      <w:r>
        <w:rPr>
          <w:rFonts w:ascii="Cambria" w:hAnsi="Cambria" w:cs="Arial"/>
          <w:sz w:val="22"/>
          <w:szCs w:val="22"/>
        </w:rPr>
        <w:t xml:space="preserve">oświadczenia podmiotu trzeciego o spełnieniu warunków udziału w postępowaniu (w zakresie warunku, w stosunku do którego udostępnia swój potencjał) i braku podstaw do </w:t>
      </w:r>
      <w:r>
        <w:rPr>
          <w:rFonts w:ascii="Cambria" w:hAnsi="Cambria" w:cs="Arial"/>
          <w:sz w:val="22"/>
          <w:szCs w:val="22"/>
        </w:rPr>
        <w:lastRenderedPageBreak/>
        <w:t>wykluczenia na formularzu JEDZ. JEDZ podmiotu trzeciego powinien zostać złożony pod rygorem nieważności, w postaci elektronicznej, opatrzonej kwalifikowanym podpisem elektronicznym.</w:t>
      </w:r>
    </w:p>
    <w:p w:rsidR="00ED7D55" w:rsidRDefault="00ED7D55" w:rsidP="00987B3B">
      <w:pPr>
        <w:spacing w:before="120"/>
        <w:ind w:left="1134" w:hanging="283"/>
        <w:jc w:val="both"/>
        <w:rPr>
          <w:rFonts w:ascii="Cambria" w:hAnsi="Cambria" w:cs="Arial"/>
          <w:sz w:val="22"/>
          <w:szCs w:val="22"/>
        </w:rPr>
      </w:pPr>
      <w:r>
        <w:rPr>
          <w:rFonts w:ascii="Cambria" w:hAnsi="Cambria" w:cs="Arial"/>
          <w:sz w:val="22"/>
          <w:szCs w:val="22"/>
        </w:rPr>
        <w:t>2)</w:t>
      </w:r>
      <w:r w:rsidR="002E2264">
        <w:rPr>
          <w:rFonts w:ascii="Cambria" w:hAnsi="Cambria" w:cs="Arial"/>
          <w:sz w:val="22"/>
          <w:szCs w:val="22"/>
        </w:rPr>
        <w:t xml:space="preserve"> </w:t>
      </w:r>
      <w:r>
        <w:rPr>
          <w:rFonts w:ascii="Cambria" w:hAnsi="Cambria" w:cs="Arial"/>
          <w:sz w:val="22"/>
          <w:szCs w:val="22"/>
        </w:rPr>
        <w:t xml:space="preserve">zobowiązanie podmiotu trzeciego albo inny dokument służący wykazaniu udostępnienia wykonawcy potencjału przez podmiot trzeci zgodnie z pkt 7.3. SIWZ. </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Wykonawca, który wykazując spełnianie warunków, o których mowa w art. 22 ust. 1b PZP (pkt 6.2. SIWZ), polega na zasobach innych podmiotów na zasadach określonych w art. 22a ust. 1 PZP zobowiązany będzie do przedstawienia w odniesieniu do tych podmiotów dokumentów wymienionych w pkt 7.1. lit. g – n. Dokumen</w:t>
      </w:r>
      <w:r w:rsidR="002E2264">
        <w:rPr>
          <w:rFonts w:ascii="Cambria" w:hAnsi="Cambria" w:cs="Arial"/>
          <w:sz w:val="22"/>
          <w:szCs w:val="22"/>
        </w:rPr>
        <w:t>ty wymienione w pkt 7.1. lit. g-</w:t>
      </w:r>
      <w:r>
        <w:rPr>
          <w:rFonts w:ascii="Cambria" w:hAnsi="Cambria" w:cs="Arial"/>
          <w:sz w:val="22"/>
          <w:szCs w:val="22"/>
        </w:rPr>
        <w:t>n wykonawca będzie obowiązany złożyć w terminie wskazanym przez Zamawiającego, nie krótszym niż 10 dni, określonym w wezwaniu wystosowanym przez Zamawiającego do wykonawcy po otwarciu ofert</w:t>
      </w:r>
      <w:r w:rsidR="002E2264">
        <w:rPr>
          <w:rFonts w:ascii="Cambria" w:hAnsi="Cambria" w:cs="Arial"/>
          <w:sz w:val="22"/>
          <w:szCs w:val="22"/>
        </w:rPr>
        <w:t xml:space="preserve"> </w:t>
      </w:r>
      <w:r>
        <w:rPr>
          <w:rFonts w:ascii="Cambria" w:hAnsi="Cambria" w:cs="Arial"/>
          <w:sz w:val="22"/>
          <w:szCs w:val="22"/>
        </w:rPr>
        <w:t>w trybie art. 26 ust. 1 PZP.</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7</w:t>
      </w:r>
      <w:r w:rsidR="00E06191">
        <w:rPr>
          <w:rFonts w:ascii="Cambria" w:hAnsi="Cambria" w:cs="Arial"/>
          <w:b/>
          <w:sz w:val="22"/>
          <w:szCs w:val="22"/>
        </w:rPr>
        <w:t xml:space="preserve">.4. </w:t>
      </w:r>
      <w:r>
        <w:rPr>
          <w:rFonts w:ascii="Cambria" w:hAnsi="Cambria" w:cs="Arial"/>
          <w:sz w:val="22"/>
          <w:szCs w:val="22"/>
        </w:rPr>
        <w:t>Jeżeli Wykonawca ma siedzibę lub miejsce zamieszkania poza terytorium Rzeczypospolitej Polskiej zamiast dokumentów:</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1)</w:t>
      </w:r>
      <w:r w:rsidR="002E2264">
        <w:rPr>
          <w:rFonts w:ascii="Cambria" w:hAnsi="Cambria" w:cs="Arial"/>
          <w:sz w:val="22"/>
          <w:szCs w:val="22"/>
        </w:rPr>
        <w:t xml:space="preserve"> </w:t>
      </w:r>
      <w:r>
        <w:rPr>
          <w:rFonts w:ascii="Cambria" w:hAnsi="Cambria" w:cs="Arial"/>
          <w:sz w:val="22"/>
          <w:szCs w:val="22"/>
        </w:rPr>
        <w:t xml:space="preserve">o </w:t>
      </w:r>
      <w:r w:rsidR="002E2264">
        <w:rPr>
          <w:rFonts w:ascii="Cambria" w:hAnsi="Cambria" w:cs="Arial"/>
          <w:sz w:val="22"/>
          <w:szCs w:val="22"/>
        </w:rPr>
        <w:t>których mowa w pkt 7.1. lit. g)-</w:t>
      </w:r>
      <w:r>
        <w:rPr>
          <w:rFonts w:ascii="Cambria" w:hAnsi="Cambria" w:cs="Arial"/>
          <w:sz w:val="22"/>
          <w:szCs w:val="22"/>
        </w:rPr>
        <w:t>i) składa dokument lub dokumenty wystawione w kraju, w którym ma siedzibę lub miejsce zamieszkania, potwierdzające odpowiednio, że: (a) nie otwarto jego likwidacji ani nie ogłoszono upadłości, (b) nie zalega z uiszczeniem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2)</w:t>
      </w:r>
      <w:r w:rsidR="002E2264">
        <w:rPr>
          <w:rFonts w:ascii="Cambria" w:hAnsi="Cambria" w:cs="Arial"/>
          <w:sz w:val="22"/>
          <w:szCs w:val="22"/>
        </w:rPr>
        <w:t xml:space="preserve"> </w:t>
      </w:r>
      <w:r>
        <w:rPr>
          <w:rFonts w:ascii="Cambria" w:hAnsi="Cambria" w:cs="Arial"/>
          <w:sz w:val="22"/>
          <w:szCs w:val="22"/>
        </w:rPr>
        <w:t>o których mowa w pkt 7.1. lit. j) składa informacje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PZP oraz w art. 24 ust. 5 pkt 5 i 6 PZP.</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7.5.</w:t>
      </w:r>
      <w:r w:rsidR="002E2264">
        <w:rPr>
          <w:rFonts w:ascii="Cambria" w:hAnsi="Cambria" w:cs="Arial"/>
          <w:b/>
          <w:sz w:val="22"/>
          <w:szCs w:val="22"/>
        </w:rPr>
        <w:t xml:space="preserve"> </w:t>
      </w:r>
      <w:r>
        <w:rPr>
          <w:rFonts w:ascii="Cambria" w:hAnsi="Cambria" w:cs="Arial"/>
          <w:sz w:val="22"/>
          <w:szCs w:val="22"/>
        </w:rPr>
        <w:t>Dokumenty, o których mowa powyżej w pkt. 7.4. ppkt 1) lit. (a) oraz w pkt 7.4. ppkt 2) powinny być wystawione nie wcześniej niż 6 miesięcy przed upływem terminu składania ofert. Dokumenty, o których mowa powyżej w pkt. 7.4. ppkt 1) lit. (b) powinny być wystawiane nie wcześniej niż 3 miesiące przed upływem terminu składania ofert.</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7</w:t>
      </w:r>
      <w:r w:rsidR="00E06191">
        <w:rPr>
          <w:rFonts w:ascii="Cambria" w:hAnsi="Cambria" w:cs="Arial"/>
          <w:b/>
          <w:sz w:val="22"/>
          <w:szCs w:val="22"/>
        </w:rPr>
        <w:t xml:space="preserve">.6. </w:t>
      </w:r>
      <w:r>
        <w:rPr>
          <w:rFonts w:ascii="Cambria" w:hAnsi="Cambria" w:cs="Arial"/>
          <w:sz w:val="22"/>
          <w:szCs w:val="22"/>
        </w:rPr>
        <w:t>Jeżeli w kraju, w którym wykonawca ma siedzibę lub miejsce zamieszkania lub miejsce zamieszkania ma osoba, której dokument dotyczy, nie wydaje się dokumentów, o których mowa w pkt. 7.4.,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Postanowienia pkt. 7.5. stosuje się.</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7.7.</w:t>
      </w:r>
      <w:r w:rsidR="002E2264">
        <w:rPr>
          <w:rFonts w:ascii="Cambria" w:hAnsi="Cambria" w:cs="Arial"/>
          <w:b/>
          <w:sz w:val="22"/>
          <w:szCs w:val="22"/>
        </w:rPr>
        <w:t xml:space="preserve"> </w:t>
      </w:r>
      <w:r>
        <w:rPr>
          <w:rFonts w:ascii="Cambria" w:hAnsi="Cambria" w:cs="Arial"/>
          <w:sz w:val="22"/>
          <w:szCs w:val="22"/>
        </w:rPr>
        <w:t>W przypadku wątpliwości co do treści dokumentu złożonego przez Wykonawcę mającego siedzibę lub miejsce zamieszkania poza terytorium Rzeczypospolitej Polskiej, Zamawiający może zwrócić się do właściwych organów odpowiednio kraju, w którym Wykonawca ma siedzibę lub miejsce zamieszkania lub miejsce zamieszkania ma osoba, której dokument dotyczy, z wnioskiem o udzielenie niezbędnych informacji dotyczących tego dokumentu.</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7.8.</w:t>
      </w:r>
      <w:r w:rsidR="002E2264">
        <w:rPr>
          <w:rFonts w:ascii="Cambria" w:hAnsi="Cambria" w:cs="Arial"/>
          <w:b/>
          <w:sz w:val="22"/>
          <w:szCs w:val="22"/>
        </w:rPr>
        <w:t xml:space="preserve"> </w:t>
      </w:r>
      <w:r>
        <w:rPr>
          <w:rFonts w:ascii="Cambria" w:hAnsi="Cambria" w:cs="Arial"/>
          <w:sz w:val="22"/>
          <w:szCs w:val="22"/>
        </w:rPr>
        <w:t>Wykonawca mający siedzibę na terytorium Rzeczypospolitej Polskiej, w odniesieniu do osoby mającej miejsce zamieszkania poza terytorium Rzeczypospolitej Polskiej, której dotyczy dokument wskazany w pkt 7.1. lit. j), składa dokument, o którym mowa w pkt 7.4. ppkt 2, w zakresie określonym w art. 24 ust. 1 pkt 14 i 21 PZP oraz</w:t>
      </w:r>
      <w:r w:rsidR="0073185B">
        <w:rPr>
          <w:rFonts w:ascii="Cambria" w:hAnsi="Cambria" w:cs="Arial"/>
          <w:sz w:val="22"/>
          <w:szCs w:val="22"/>
        </w:rPr>
        <w:t xml:space="preserve"> </w:t>
      </w:r>
      <w:r>
        <w:rPr>
          <w:rFonts w:ascii="Cambria" w:hAnsi="Cambria" w:cs="Arial"/>
          <w:sz w:val="22"/>
          <w:szCs w:val="22"/>
        </w:rPr>
        <w:t xml:space="preserve">art. 24 ust. 5 pkt 6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Postanowienia zawarte w pkt. 7.5 zdanie pierwsze stosuje się. </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7.9.</w:t>
      </w:r>
      <w:r w:rsidR="002E2264">
        <w:rPr>
          <w:rFonts w:ascii="Cambria" w:hAnsi="Cambria" w:cs="Arial"/>
          <w:b/>
          <w:sz w:val="22"/>
          <w:szCs w:val="22"/>
        </w:rPr>
        <w:t xml:space="preserve"> </w:t>
      </w:r>
      <w:r>
        <w:rPr>
          <w:rFonts w:ascii="Cambria" w:hAnsi="Cambria" w:cs="Arial"/>
          <w:sz w:val="22"/>
          <w:szCs w:val="22"/>
        </w:rPr>
        <w:t xml:space="preserve">Jeżeli w dokumentach złożonych na potwierdzenie spełnienia warunków udziału w postępowaniu jakiekolwiek wartości zostaną podane w walucie obcej to Zamawiający przeliczy wartość waluty na </w:t>
      </w:r>
      <w:r>
        <w:rPr>
          <w:rFonts w:ascii="Cambria" w:hAnsi="Cambria" w:cs="Arial"/>
          <w:sz w:val="22"/>
          <w:szCs w:val="22"/>
        </w:rPr>
        <w:lastRenderedPageBreak/>
        <w:t xml:space="preserve">złote wedle średniego kursu NBP z dnia przekazania ogłoszenia o zamówieniu do Dziennika Urzędowego Unii Europejskiej. </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7.10.</w:t>
      </w:r>
      <w:r w:rsidR="002E2264">
        <w:rPr>
          <w:rFonts w:ascii="Cambria" w:hAnsi="Cambria" w:cs="Arial"/>
          <w:b/>
          <w:sz w:val="22"/>
          <w:szCs w:val="22"/>
        </w:rPr>
        <w:t xml:space="preserve"> </w:t>
      </w:r>
      <w:r>
        <w:rPr>
          <w:rFonts w:ascii="Cambria" w:hAnsi="Cambria" w:cs="Arial"/>
          <w:sz w:val="22"/>
          <w:szCs w:val="22"/>
        </w:rPr>
        <w:t xml:space="preserve">W przypadku oferty wykonawców wspólnie ubiegających się o udzielenie zamówienia (konsorcjum): </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a)</w:t>
      </w:r>
      <w:r w:rsidR="002E2264">
        <w:rPr>
          <w:rFonts w:ascii="Cambria" w:hAnsi="Cambria" w:cs="Arial"/>
          <w:sz w:val="22"/>
          <w:szCs w:val="22"/>
        </w:rPr>
        <w:t xml:space="preserve"> </w:t>
      </w:r>
      <w:r>
        <w:rPr>
          <w:rFonts w:ascii="Cambria" w:hAnsi="Cambria" w:cs="Arial"/>
          <w:sz w:val="22"/>
          <w:szCs w:val="22"/>
        </w:rPr>
        <w:t>w formularzu oferty należy wskazać firmy (nazwy) wszystkich Wykonawców wspólnie ubiegających się o udzielenie zamówienia;</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b)</w:t>
      </w:r>
      <w:r w:rsidR="002E2264">
        <w:rPr>
          <w:rFonts w:ascii="Cambria" w:hAnsi="Cambria" w:cs="Arial"/>
          <w:sz w:val="22"/>
          <w:szCs w:val="22"/>
        </w:rPr>
        <w:t xml:space="preserve"> </w:t>
      </w:r>
      <w:r>
        <w:rPr>
          <w:rFonts w:ascii="Cambria" w:hAnsi="Cambria" w:cs="Arial"/>
          <w:sz w:val="22"/>
          <w:szCs w:val="22"/>
        </w:rPr>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c)</w:t>
      </w:r>
      <w:r w:rsidR="002E2264">
        <w:rPr>
          <w:rFonts w:ascii="Cambria" w:hAnsi="Cambria" w:cs="Arial"/>
          <w:sz w:val="22"/>
          <w:szCs w:val="22"/>
        </w:rPr>
        <w:t xml:space="preserve"> </w:t>
      </w:r>
      <w:r>
        <w:rPr>
          <w:rFonts w:ascii="Cambria" w:hAnsi="Cambria" w:cs="Arial"/>
          <w:sz w:val="22"/>
          <w:szCs w:val="22"/>
        </w:rPr>
        <w:t xml:space="preserve">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Oświadczenie wykonawców wspólnie ubiegających się o udzielenie zamówienia składane na formularzu JEDZ powinno zostać złożone wraz z ofertą pod rygorem nieważności, w postaci elektronicznej, opatrzonej kwalifikowanym podpisem elektronicznym, przez każdego z nich w zakresie w jakim potwierdzają spełnienie warunków udziału w postępowaniu oraz brak podstaw wykluczenia. </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d)</w:t>
      </w:r>
      <w:r w:rsidR="002E2264">
        <w:rPr>
          <w:rFonts w:ascii="Cambria" w:hAnsi="Cambria" w:cs="Arial"/>
          <w:sz w:val="22"/>
          <w:szCs w:val="22"/>
        </w:rPr>
        <w:t xml:space="preserve"> </w:t>
      </w:r>
      <w:r>
        <w:rPr>
          <w:rFonts w:ascii="Cambria" w:hAnsi="Cambria" w:cs="Arial"/>
          <w:sz w:val="22"/>
          <w:szCs w:val="22"/>
        </w:rPr>
        <w:t>dokumenty, o których mowa w pkt 7.1. lit. g – n obowiązany będzie złożyć każdy z wykonawców wspólnie ubiegających się o udzielenie zamówienia</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e)</w:t>
      </w:r>
      <w:r w:rsidR="002E2264">
        <w:rPr>
          <w:rFonts w:ascii="Cambria" w:hAnsi="Cambria" w:cs="Arial"/>
          <w:sz w:val="22"/>
          <w:szCs w:val="22"/>
        </w:rPr>
        <w:t xml:space="preserve"> </w:t>
      </w:r>
      <w:r>
        <w:rPr>
          <w:rFonts w:ascii="Cambria" w:hAnsi="Cambria" w:cs="Arial"/>
          <w:sz w:val="22"/>
          <w:szCs w:val="22"/>
        </w:rPr>
        <w:t>wszyscy Wykonawcy wspólnie ubiegający się o udzielenie zamówienia będą ponosić odpowiedzialność solidarną za wykonanie umowy;</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f)</w:t>
      </w:r>
      <w:r w:rsidR="002E2264">
        <w:rPr>
          <w:rFonts w:ascii="Cambria" w:hAnsi="Cambria" w:cs="Arial"/>
          <w:sz w:val="22"/>
          <w:szCs w:val="22"/>
        </w:rPr>
        <w:t xml:space="preserve"> </w:t>
      </w:r>
      <w:r>
        <w:rPr>
          <w:rFonts w:ascii="Cambria" w:hAnsi="Cambria" w:cs="Arial"/>
          <w:sz w:val="22"/>
          <w:szCs w:val="22"/>
        </w:rPr>
        <w:t>Wykonawcy wspólnie ubiegający się o udzielenie zamówienia wyznaczą spośród siebie Wykonawcę kierującego (lidera), upoważnionego do zaciągania zobowiązań, otrzymywania poleceń oraz instrukcji dla i w imieniu każdego, jak też dla wszystkich partnerów;</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g)</w:t>
      </w:r>
      <w:r w:rsidR="002E2264">
        <w:rPr>
          <w:rFonts w:ascii="Cambria" w:hAnsi="Cambria" w:cs="Arial"/>
          <w:sz w:val="22"/>
          <w:szCs w:val="22"/>
        </w:rPr>
        <w:t xml:space="preserve"> </w:t>
      </w:r>
      <w:r>
        <w:rPr>
          <w:rFonts w:ascii="Cambria" w:hAnsi="Cambria" w:cs="Arial"/>
          <w:sz w:val="22"/>
          <w:szCs w:val="22"/>
        </w:rPr>
        <w:t>Zamawiający może w ramach odpowiedzialności solidarnej żądać wykonania umowy w całości przez lidera lub od wszystkich Wykonawców wspólnie ubiegających się o udzielenie zamówienia łącznie lub każdego z osobna.</w:t>
      </w:r>
    </w:p>
    <w:p w:rsidR="00ED7D55" w:rsidRDefault="00ED7D55" w:rsidP="0080745F">
      <w:pPr>
        <w:spacing w:before="120"/>
        <w:ind w:left="426" w:hanging="426"/>
        <w:jc w:val="both"/>
        <w:rPr>
          <w:rFonts w:ascii="Cambria" w:hAnsi="Cambria" w:cs="Arial"/>
          <w:b/>
          <w:sz w:val="22"/>
          <w:szCs w:val="22"/>
        </w:rPr>
      </w:pPr>
      <w:r>
        <w:rPr>
          <w:rFonts w:ascii="Cambria" w:hAnsi="Cambria" w:cs="Arial"/>
          <w:b/>
          <w:sz w:val="22"/>
          <w:szCs w:val="22"/>
        </w:rPr>
        <w:t>7.11.</w:t>
      </w:r>
      <w:r>
        <w:rPr>
          <w:rFonts w:ascii="Cambria" w:hAnsi="Cambria" w:cs="Arial"/>
          <w:sz w:val="22"/>
          <w:szCs w:val="22"/>
        </w:rPr>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7.1. należy załączyć (1) zaświadczenie właściwego naczelnika urzędu skarbowego potwierdzające, iż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oraz (2) zaświadczenie właściwej terenowej jednostki organizacyjnej</w:t>
      </w:r>
      <w:r w:rsidR="009A4876">
        <w:rPr>
          <w:rFonts w:ascii="Cambria" w:hAnsi="Cambria" w:cs="Arial"/>
          <w:sz w:val="22"/>
          <w:szCs w:val="22"/>
        </w:rPr>
        <w:t xml:space="preserve"> </w:t>
      </w:r>
      <w:r>
        <w:rPr>
          <w:rFonts w:ascii="Cambria" w:hAnsi="Cambria" w:cs="Arial"/>
          <w:sz w:val="22"/>
          <w:szCs w:val="22"/>
        </w:rPr>
        <w:t xml:space="preserve">Zakładu Ubezpieczeń Społecznych lub Kasy Rolniczego Ubezpieczenia Społecznego albo innego dokumentu potwierdzającego, że Wykonawca nie zalega z opłacaniem składek na ubezpieczenie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r w:rsidR="002E2264">
        <w:rPr>
          <w:rFonts w:ascii="Cambria" w:hAnsi="Cambria" w:cs="Arial"/>
          <w:sz w:val="22"/>
          <w:szCs w:val="22"/>
        </w:rPr>
        <w:t>–</w:t>
      </w:r>
      <w:r w:rsidR="00E06191">
        <w:rPr>
          <w:rFonts w:ascii="Cambria" w:hAnsi="Cambria" w:cs="Arial"/>
          <w:sz w:val="22"/>
          <w:szCs w:val="22"/>
        </w:rPr>
        <w:t xml:space="preserve"> </w:t>
      </w:r>
      <w:r>
        <w:rPr>
          <w:rFonts w:ascii="Cambria" w:hAnsi="Cambria" w:cs="Arial"/>
          <w:b/>
          <w:sz w:val="22"/>
          <w:szCs w:val="22"/>
        </w:rPr>
        <w:t>odrębnie dla każdego ze wspólników oraz odrębnie dla spółki.</w:t>
      </w:r>
    </w:p>
    <w:p w:rsidR="00ED7D55" w:rsidRDefault="00ED7D55" w:rsidP="0080745F">
      <w:pPr>
        <w:spacing w:before="120"/>
        <w:ind w:left="426" w:hanging="426"/>
        <w:jc w:val="both"/>
        <w:rPr>
          <w:rFonts w:ascii="Cambria" w:hAnsi="Cambria" w:cs="Arial"/>
          <w:bCs/>
          <w:sz w:val="22"/>
          <w:szCs w:val="22"/>
        </w:rPr>
      </w:pPr>
      <w:r>
        <w:rPr>
          <w:rFonts w:ascii="Cambria" w:hAnsi="Cambria" w:cs="Arial"/>
          <w:b/>
          <w:sz w:val="22"/>
          <w:szCs w:val="22"/>
        </w:rPr>
        <w:t>7.12.</w:t>
      </w:r>
      <w:r>
        <w:rPr>
          <w:rFonts w:ascii="Cambria" w:hAnsi="Cambria" w:cs="Arial"/>
          <w:sz w:val="22"/>
          <w:szCs w:val="22"/>
        </w:rPr>
        <w:t xml:space="preserve">Zamawiający informuje, iż na podstawie § 2 ust. 7 rozporządzenia Ministra Rozwoju z dnia 26 lipca 2016 r. w sprawie rodzajów dokumentów, jakich może żądać zamawiający od wykonawcy w postępowaniu o udzielenie zamówienia (Dz. U. z 2016 r. poz. 1126 z późn. zm.), </w:t>
      </w:r>
      <w:r>
        <w:rPr>
          <w:rFonts w:ascii="Cambria" w:hAnsi="Cambria" w:cs="Arial"/>
          <w:bCs/>
          <w:sz w:val="22"/>
          <w:szCs w:val="22"/>
        </w:rPr>
        <w:t>jeżeli treść informacji przekazanych przez wykonawcę w jednolitym europejskim dokumencie zamówienia odpowiada zakresowi informacji, których zamawiający wymaga poprzez żądanie dokumentów zamawiający może odstąpić od żądania tych dokumentów od wykonawcy.</w:t>
      </w:r>
    </w:p>
    <w:p w:rsidR="00ED7D55" w:rsidRDefault="00ED7D55" w:rsidP="0080745F">
      <w:pPr>
        <w:spacing w:before="120"/>
        <w:ind w:left="426" w:hanging="426"/>
        <w:jc w:val="both"/>
        <w:rPr>
          <w:rFonts w:ascii="Cambria" w:hAnsi="Cambria" w:cs="Arial"/>
          <w:bCs/>
          <w:sz w:val="22"/>
          <w:szCs w:val="22"/>
        </w:rPr>
      </w:pPr>
      <w:r>
        <w:rPr>
          <w:rFonts w:ascii="Cambria" w:hAnsi="Cambria" w:cs="Arial"/>
          <w:b/>
          <w:sz w:val="22"/>
          <w:szCs w:val="22"/>
        </w:rPr>
        <w:t>7.</w:t>
      </w:r>
      <w:r>
        <w:rPr>
          <w:rFonts w:ascii="Cambria" w:hAnsi="Cambria" w:cs="Arial"/>
          <w:b/>
          <w:bCs/>
          <w:sz w:val="22"/>
          <w:szCs w:val="22"/>
        </w:rPr>
        <w:t>13.</w:t>
      </w:r>
      <w:r>
        <w:rPr>
          <w:rFonts w:ascii="Cambria" w:hAnsi="Cambria" w:cs="Arial"/>
          <w:bCs/>
          <w:sz w:val="22"/>
          <w:szCs w:val="22"/>
        </w:rPr>
        <w:t xml:space="preserve">Jeżeli jest to niezbędne do zapewnienia odpowiedniego przebiegu postępowania o udzielenie zamówienia, zamawiający może na każdym etapie postępowania wezwać wykonawców do złożenia </w:t>
      </w:r>
      <w:r>
        <w:rPr>
          <w:rFonts w:ascii="Cambria" w:hAnsi="Cambria" w:cs="Arial"/>
          <w:bCs/>
          <w:sz w:val="22"/>
          <w:szCs w:val="22"/>
        </w:rPr>
        <w:lastRenderedPageBreak/>
        <w:t>wszystkich lub niektórych oświadczeń lub dokumentów potwierdzających, że nie podlegają wykluczeniu i spełniają warunki udziału w postępowaniu, a jeżeli zachodzą uzasadnione podstawy do uznania, że złożone uprzednio oświadczenia lub dokumenty nie są już aktualne, do złożenia aktualnych oświadczeń lub dokumentów.</w:t>
      </w:r>
    </w:p>
    <w:p w:rsidR="00ED7D55" w:rsidRDefault="00ED7D55" w:rsidP="0080745F">
      <w:pPr>
        <w:spacing w:before="120"/>
        <w:ind w:left="426" w:hanging="426"/>
        <w:jc w:val="both"/>
        <w:rPr>
          <w:rFonts w:ascii="Cambria" w:hAnsi="Cambria" w:cs="Arial"/>
          <w:sz w:val="22"/>
          <w:szCs w:val="22"/>
        </w:rPr>
      </w:pPr>
      <w:r>
        <w:rPr>
          <w:rFonts w:ascii="Cambria" w:hAnsi="Cambria"/>
          <w:b/>
          <w:bCs/>
          <w:sz w:val="22"/>
          <w:szCs w:val="22"/>
        </w:rPr>
        <w:t>7.14.</w:t>
      </w:r>
      <w:r>
        <w:rPr>
          <w:rFonts w:ascii="Cambria" w:hAnsi="Cambria"/>
          <w:bCs/>
          <w:sz w:val="22"/>
          <w:szCs w:val="22"/>
        </w:rPr>
        <w:t xml:space="preserve">Dokumenty lub oświadczenia, o których mowa w rozporządzeniu Ministra Rozwoju z dnia 26 lipca 2016 r. w sprawie rodzajów dokumentów, jakich może żądać zamawiający od wykonawcy w postępowaniu o udzielenie zamówienia (Dz. U. z </w:t>
      </w:r>
      <w:r>
        <w:rPr>
          <w:rFonts w:ascii="Cambria" w:hAnsi="Cambria" w:cs="Arial"/>
          <w:sz w:val="22"/>
          <w:szCs w:val="22"/>
        </w:rPr>
        <w:t xml:space="preserve">2016 r. poz. 1126 z późn. zm.), wymienione w niniejszym rozdziale SIWZ należy złożyć w oryginale w postaci dokumentu elektronicznego lub w elektronicznej kopii dokumentu lub oświadczenia poświadczonej za zgodność z oryginałem. </w:t>
      </w:r>
    </w:p>
    <w:p w:rsidR="00ED7D55" w:rsidRDefault="00ED7D55" w:rsidP="0080745F">
      <w:pPr>
        <w:spacing w:before="120"/>
        <w:ind w:left="426" w:hanging="426"/>
        <w:jc w:val="both"/>
        <w:rPr>
          <w:rFonts w:ascii="Cambria" w:hAnsi="Cambria"/>
          <w:bCs/>
          <w:sz w:val="22"/>
          <w:szCs w:val="22"/>
        </w:rPr>
      </w:pPr>
      <w:r>
        <w:rPr>
          <w:rFonts w:ascii="Cambria" w:hAnsi="Cambria"/>
          <w:b/>
          <w:bCs/>
          <w:sz w:val="22"/>
          <w:szCs w:val="22"/>
        </w:rPr>
        <w:t>7.15.</w:t>
      </w:r>
      <w:r>
        <w:rPr>
          <w:rFonts w:ascii="Cambria" w:hAnsi="Cambria"/>
          <w:bCs/>
          <w:sz w:val="22"/>
          <w:szCs w:val="22"/>
        </w:rPr>
        <w:t xml:space="preserve">Poświadczenia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 </w:t>
      </w:r>
    </w:p>
    <w:p w:rsidR="00ED7D55" w:rsidRDefault="00ED7D55" w:rsidP="0080745F">
      <w:pPr>
        <w:spacing w:before="120"/>
        <w:ind w:left="426" w:hanging="426"/>
        <w:jc w:val="both"/>
        <w:rPr>
          <w:rFonts w:ascii="Cambria" w:hAnsi="Cambria" w:cs="Arial"/>
          <w:sz w:val="22"/>
          <w:szCs w:val="22"/>
        </w:rPr>
      </w:pPr>
      <w:bookmarkStart w:id="16" w:name="_Toc498327675"/>
      <w:r>
        <w:rPr>
          <w:rFonts w:ascii="Cambria" w:hAnsi="Cambria"/>
          <w:b/>
          <w:bCs/>
          <w:sz w:val="22"/>
          <w:szCs w:val="22"/>
        </w:rPr>
        <w:t>7</w:t>
      </w:r>
      <w:bookmarkEnd w:id="16"/>
      <w:r>
        <w:rPr>
          <w:rFonts w:ascii="Cambria" w:hAnsi="Cambria"/>
          <w:b/>
          <w:bCs/>
          <w:sz w:val="22"/>
          <w:szCs w:val="22"/>
        </w:rPr>
        <w:t>.16.</w:t>
      </w:r>
      <w:r>
        <w:rPr>
          <w:rFonts w:ascii="Cambria" w:hAnsi="Cambria"/>
          <w:bCs/>
          <w:sz w:val="22"/>
          <w:szCs w:val="22"/>
        </w:rPr>
        <w:t xml:space="preserve">Poświadczenia </w:t>
      </w:r>
      <w:r>
        <w:rPr>
          <w:rFonts w:ascii="Cambria" w:hAnsi="Cambria" w:cs="Arial"/>
          <w:sz w:val="22"/>
          <w:szCs w:val="22"/>
        </w:rPr>
        <w:t xml:space="preserve">za zgodność z oryginałem elektronicznej kopii dokumentu lub oświadczenia, o której mowa w pkt 7.14., następuje przy użyciu kwalifikowanego podpisu elektronicznego. </w:t>
      </w:r>
      <w:r>
        <w:rPr>
          <w:rFonts w:ascii="Cambria" w:hAnsi="Cambria"/>
          <w:bCs/>
          <w:sz w:val="22"/>
          <w:szCs w:val="22"/>
        </w:rPr>
        <w:t>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PZP, jest równoznaczne z poświadczeniem elektronicznej kopii dokumentu lub oświadczenia za zgodność z oryginałem.</w:t>
      </w:r>
    </w:p>
    <w:p w:rsidR="00ED7D55" w:rsidRPr="00B903D6" w:rsidRDefault="00B903D6" w:rsidP="00BD4B9F">
      <w:pPr>
        <w:pStyle w:val="Nagwek1"/>
      </w:pPr>
      <w:bookmarkStart w:id="17" w:name="_Toc52886349"/>
      <w:r w:rsidRPr="00B903D6">
        <w:t>8. INFORMACJE O SPOSOBIE POROZUMIEWANIA SIĘ ZAMAWIAJĄCEGO Z WYKONAWCAMI ORAZ PRZEKAZYWANIA OŚWIADCZEŃ LUB DOKUMENTÓW, A TAKŻE WSKAZANIE OSÓB UPRAWNIONYCH DO POROZUMIEWANIA SIĘ Z WYKONAWCAMI. WYMAGANIA TECHNICZNE I ORGANIZACYJNE WYSYŁANIA I ODBIERANIA DOKUMENTÓW ELEKTRONICZNYCH I INFORMACJI PRZEKAZYWANYCH PRZY ICH UŻYCIU.</w:t>
      </w:r>
      <w:bookmarkEnd w:id="17"/>
    </w:p>
    <w:p w:rsidR="00ED7D55" w:rsidRDefault="00ED7D55" w:rsidP="0080745F">
      <w:pPr>
        <w:spacing w:before="120"/>
        <w:ind w:left="426" w:hanging="426"/>
        <w:jc w:val="both"/>
        <w:rPr>
          <w:rFonts w:ascii="Cambria" w:hAnsi="Cambria" w:cs="Arial"/>
          <w:b/>
          <w:sz w:val="22"/>
          <w:szCs w:val="22"/>
        </w:rPr>
      </w:pPr>
      <w:r>
        <w:rPr>
          <w:rFonts w:ascii="Cambria" w:hAnsi="Cambria" w:cs="Arial"/>
          <w:b/>
          <w:sz w:val="22"/>
          <w:szCs w:val="22"/>
        </w:rPr>
        <w:t>8</w:t>
      </w:r>
      <w:r w:rsidR="002E2264">
        <w:rPr>
          <w:rFonts w:ascii="Cambria" w:hAnsi="Cambria" w:cs="Arial"/>
          <w:b/>
          <w:sz w:val="22"/>
          <w:szCs w:val="22"/>
        </w:rPr>
        <w:t xml:space="preserve">.1. </w:t>
      </w:r>
      <w:r>
        <w:rPr>
          <w:rFonts w:ascii="Cambria" w:hAnsi="Cambria" w:cs="Arial"/>
          <w:sz w:val="22"/>
          <w:szCs w:val="22"/>
        </w:rPr>
        <w:t xml:space="preserve">Osobą uprawnioną do porozumiewania się z Wykonawcami jest: </w:t>
      </w:r>
    </w:p>
    <w:p w:rsidR="00F15FD1" w:rsidRPr="003E4F75" w:rsidRDefault="00F15FD1" w:rsidP="00885C18">
      <w:pPr>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proceduralnym:</w:t>
      </w:r>
    </w:p>
    <w:p w:rsidR="00F15FD1" w:rsidRPr="003E4F75" w:rsidRDefault="00F15FD1" w:rsidP="00885C18">
      <w:pPr>
        <w:ind w:left="426"/>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sidR="0073185B">
        <w:rPr>
          <w:rFonts w:ascii="Cambria" w:hAnsi="Cambria" w:cs="Cambria"/>
          <w:bCs/>
          <w:color w:val="000000" w:themeColor="text1"/>
          <w:sz w:val="22"/>
          <w:szCs w:val="22"/>
        </w:rPr>
        <w:t xml:space="preserve"> </w:t>
      </w:r>
      <w:r w:rsidR="00885C18" w:rsidRPr="00885C18">
        <w:rPr>
          <w:rFonts w:ascii="Cambria" w:hAnsi="Cambria" w:cs="Cambria"/>
          <w:i/>
          <w:color w:val="000000" w:themeColor="text1"/>
          <w:sz w:val="22"/>
          <w:szCs w:val="22"/>
        </w:rPr>
        <w:t>mariusz.wasilewski@bialystok.lasy.gov.pl</w:t>
      </w:r>
    </w:p>
    <w:p w:rsidR="00F15FD1" w:rsidRPr="003E4F75" w:rsidRDefault="00F15FD1" w:rsidP="00885C18">
      <w:pPr>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merytorycznym dot. Pakietu A i B</w:t>
      </w:r>
    </w:p>
    <w:p w:rsidR="00F15FD1" w:rsidRPr="003E4F75" w:rsidRDefault="00F15FD1" w:rsidP="00885C18">
      <w:pPr>
        <w:ind w:left="426"/>
        <w:jc w:val="both"/>
        <w:rPr>
          <w:rFonts w:ascii="Cambria" w:hAnsi="Cambria" w:cs="Cambria"/>
          <w:color w:val="000000" w:themeColor="text1"/>
          <w:sz w:val="22"/>
          <w:szCs w:val="22"/>
        </w:rPr>
      </w:pPr>
      <w:r w:rsidRPr="00885C18">
        <w:rPr>
          <w:rFonts w:ascii="Cambria" w:hAnsi="Cambria" w:cs="Cambria"/>
          <w:bCs/>
          <w:color w:val="000000" w:themeColor="text1"/>
          <w:sz w:val="22"/>
          <w:szCs w:val="22"/>
        </w:rPr>
        <w:t>Tomasz Waraksa</w:t>
      </w:r>
      <w:r w:rsidR="0073185B">
        <w:rPr>
          <w:rFonts w:ascii="Cambria" w:hAnsi="Cambria" w:cs="Cambria"/>
          <w:bCs/>
          <w:color w:val="000000" w:themeColor="text1"/>
          <w:sz w:val="22"/>
          <w:szCs w:val="22"/>
        </w:rPr>
        <w:t xml:space="preserve"> </w:t>
      </w:r>
      <w:r w:rsidR="00B32E67">
        <w:rPr>
          <w:rFonts w:ascii="Cambria" w:hAnsi="Cambria" w:cs="Cambria"/>
          <w:bCs/>
          <w:i/>
          <w:color w:val="000000" w:themeColor="text1"/>
          <w:sz w:val="22"/>
          <w:szCs w:val="22"/>
        </w:rPr>
        <w:t>tomasz.</w:t>
      </w:r>
      <w:r w:rsidR="00885C18" w:rsidRPr="00885C18">
        <w:rPr>
          <w:rFonts w:ascii="Cambria" w:hAnsi="Cambria" w:cs="Cambria"/>
          <w:bCs/>
          <w:i/>
          <w:color w:val="000000" w:themeColor="text1"/>
          <w:sz w:val="22"/>
          <w:szCs w:val="22"/>
        </w:rPr>
        <w:t>waraksa</w:t>
      </w:r>
      <w:r w:rsidR="00885C18" w:rsidRPr="00885C18">
        <w:rPr>
          <w:rFonts w:ascii="Cambria" w:hAnsi="Cambria" w:cs="Cambria"/>
          <w:i/>
          <w:color w:val="000000" w:themeColor="text1"/>
          <w:sz w:val="22"/>
          <w:szCs w:val="22"/>
        </w:rPr>
        <w:t>@bialystok.lasy.gov.pl</w:t>
      </w:r>
    </w:p>
    <w:p w:rsidR="00F15FD1" w:rsidRPr="003E4F75" w:rsidRDefault="00F15FD1" w:rsidP="00885C18">
      <w:pPr>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merytorycznym dot. Pakietu C, D</w:t>
      </w:r>
    </w:p>
    <w:p w:rsidR="00F15FD1" w:rsidRPr="00683920" w:rsidRDefault="00683920" w:rsidP="00885C18">
      <w:pPr>
        <w:ind w:left="426"/>
        <w:jc w:val="both"/>
        <w:rPr>
          <w:rFonts w:ascii="Cambria" w:hAnsi="Cambria" w:cs="Cambria"/>
          <w:color w:val="000000" w:themeColor="text1"/>
          <w:sz w:val="22"/>
          <w:szCs w:val="22"/>
        </w:rPr>
      </w:pPr>
      <w:r w:rsidRPr="00683920">
        <w:rPr>
          <w:rFonts w:ascii="Cambria" w:hAnsi="Cambria" w:cs="Cambria"/>
          <w:b/>
          <w:bCs/>
          <w:color w:val="000000" w:themeColor="text1"/>
          <w:sz w:val="22"/>
          <w:szCs w:val="22"/>
        </w:rPr>
        <w:t xml:space="preserve">Dorota Mikielska </w:t>
      </w:r>
      <w:r>
        <w:rPr>
          <w:rFonts w:ascii="Cambria" w:hAnsi="Cambria" w:cs="Cambria"/>
          <w:bCs/>
          <w:i/>
          <w:color w:val="000000" w:themeColor="text1"/>
          <w:sz w:val="22"/>
          <w:szCs w:val="22"/>
        </w:rPr>
        <w:t>dorota.mikielska</w:t>
      </w:r>
      <w:r w:rsidR="00885C18" w:rsidRPr="00683920">
        <w:rPr>
          <w:rFonts w:ascii="Cambria" w:hAnsi="Cambria" w:cs="Cambria"/>
          <w:i/>
          <w:color w:val="000000" w:themeColor="text1"/>
          <w:sz w:val="22"/>
          <w:szCs w:val="22"/>
        </w:rPr>
        <w:t>@bialystok.lasy.gov.pl</w:t>
      </w:r>
    </w:p>
    <w:p w:rsidR="00ED7D55" w:rsidRDefault="00ED7D55" w:rsidP="00987B3B">
      <w:pPr>
        <w:spacing w:before="120"/>
        <w:jc w:val="both"/>
        <w:rPr>
          <w:rFonts w:ascii="Cambria" w:hAnsi="Cambria" w:cs="Arial"/>
          <w:sz w:val="22"/>
          <w:szCs w:val="22"/>
        </w:rPr>
      </w:pPr>
      <w:r>
        <w:rPr>
          <w:rFonts w:ascii="Cambria" w:hAnsi="Cambria" w:cs="Arial"/>
          <w:sz w:val="22"/>
          <w:szCs w:val="22"/>
        </w:rPr>
        <w:t xml:space="preserve">od poniedziałku do piątku w godz. </w:t>
      </w:r>
      <w:r w:rsidR="00683920">
        <w:rPr>
          <w:rFonts w:ascii="Cambria" w:hAnsi="Cambria" w:cs="Arial"/>
          <w:sz w:val="22"/>
          <w:szCs w:val="22"/>
        </w:rPr>
        <w:t>9:00</w:t>
      </w:r>
      <w:r>
        <w:rPr>
          <w:rFonts w:ascii="Cambria" w:hAnsi="Cambria" w:cs="Arial"/>
          <w:sz w:val="22"/>
          <w:szCs w:val="22"/>
        </w:rPr>
        <w:t xml:space="preserve"> – </w:t>
      </w:r>
      <w:r w:rsidR="00683920">
        <w:rPr>
          <w:rFonts w:ascii="Cambria" w:hAnsi="Cambria" w:cs="Arial"/>
          <w:sz w:val="22"/>
          <w:szCs w:val="22"/>
        </w:rPr>
        <w:t>13:00</w:t>
      </w:r>
      <w:r>
        <w:rPr>
          <w:rFonts w:ascii="Cambria" w:hAnsi="Cambria" w:cs="Arial"/>
          <w:sz w:val="22"/>
          <w:szCs w:val="22"/>
        </w:rPr>
        <w:t>, z wyłączeniem dni wolnych od pracy.</w:t>
      </w:r>
    </w:p>
    <w:p w:rsidR="00ED7D55" w:rsidRDefault="00ED7D55" w:rsidP="0080745F">
      <w:pPr>
        <w:spacing w:before="120"/>
        <w:ind w:left="426" w:hanging="426"/>
        <w:jc w:val="both"/>
        <w:rPr>
          <w:rFonts w:ascii="Cambria" w:hAnsi="Cambria"/>
          <w:sz w:val="22"/>
          <w:szCs w:val="22"/>
        </w:rPr>
      </w:pPr>
      <w:r>
        <w:rPr>
          <w:rFonts w:ascii="Cambria" w:hAnsi="Cambria" w:cs="Arial"/>
          <w:b/>
          <w:sz w:val="22"/>
          <w:szCs w:val="22"/>
        </w:rPr>
        <w:t>8</w:t>
      </w:r>
      <w:r w:rsidR="00E06191">
        <w:rPr>
          <w:rFonts w:ascii="Cambria" w:hAnsi="Cambria" w:cs="Arial"/>
          <w:b/>
          <w:sz w:val="22"/>
          <w:szCs w:val="22"/>
        </w:rPr>
        <w:t xml:space="preserve">.2. </w:t>
      </w:r>
      <w:r>
        <w:rPr>
          <w:rFonts w:ascii="Cambria" w:hAnsi="Cambria" w:cs="Arial"/>
          <w:sz w:val="22"/>
          <w:szCs w:val="22"/>
        </w:rPr>
        <w:t>Komunikacja między Zamawiającym, a Wykonawcami odbywa się przy użyciu platformy</w:t>
      </w:r>
      <w:r w:rsidR="0073185B">
        <w:rPr>
          <w:rFonts w:ascii="Cambria" w:hAnsi="Cambria" w:cs="Arial"/>
          <w:sz w:val="22"/>
          <w:szCs w:val="22"/>
        </w:rPr>
        <w:t xml:space="preserve"> </w:t>
      </w:r>
      <w:hyperlink r:id="rId12" w:history="1">
        <w:r w:rsidR="00683920" w:rsidRPr="00D13145">
          <w:rPr>
            <w:rStyle w:val="Hipercze"/>
            <w:rFonts w:ascii="Cambria" w:hAnsi="Cambria" w:cs="Arial"/>
            <w:i/>
            <w:sz w:val="22"/>
            <w:szCs w:val="22"/>
          </w:rPr>
          <w:t>https://platformazakupowa.pl/pn/lasy_</w:t>
        </w:r>
        <w:r w:rsidR="00683920" w:rsidRPr="00D13145">
          <w:rPr>
            <w:rStyle w:val="Hipercze"/>
            <w:rFonts w:ascii="Cambria" w:hAnsi="Cambria" w:cs="Arial"/>
            <w:sz w:val="22"/>
            <w:szCs w:val="22"/>
          </w:rPr>
          <w:t>goldap</w:t>
        </w:r>
      </w:hyperlink>
      <w:r w:rsidR="0073185B">
        <w:rPr>
          <w:rStyle w:val="Hipercze"/>
          <w:rFonts w:ascii="Cambria" w:hAnsi="Cambria" w:cs="Arial"/>
          <w:sz w:val="22"/>
          <w:szCs w:val="22"/>
        </w:rPr>
        <w:t xml:space="preserve"> </w:t>
      </w:r>
      <w:r>
        <w:rPr>
          <w:rFonts w:ascii="Cambria" w:hAnsi="Cambria"/>
          <w:sz w:val="22"/>
          <w:szCs w:val="22"/>
        </w:rPr>
        <w:t xml:space="preserve">oraz poczty elektronicznej, z zastrzeżeniem, że złożenie oferty następuje wyłącznie przy użyciu platformy </w:t>
      </w:r>
      <w:r w:rsidR="00885C18">
        <w:rPr>
          <w:rFonts w:ascii="Cambria" w:hAnsi="Cambria"/>
          <w:sz w:val="22"/>
          <w:szCs w:val="22"/>
        </w:rPr>
        <w:t>zakupowej</w:t>
      </w:r>
      <w:r w:rsidR="005626FC">
        <w:rPr>
          <w:rFonts w:ascii="Cambria" w:hAnsi="Cambria"/>
          <w:sz w:val="22"/>
          <w:szCs w:val="22"/>
        </w:rPr>
        <w:t>.</w:t>
      </w:r>
      <w:r w:rsidR="0073185B">
        <w:rPr>
          <w:rFonts w:ascii="Cambria" w:hAnsi="Cambria"/>
          <w:sz w:val="22"/>
          <w:szCs w:val="22"/>
        </w:rPr>
        <w:t xml:space="preserve"> </w:t>
      </w:r>
      <w:hyperlink r:id="rId13" w:history="1">
        <w:r w:rsidR="00683920" w:rsidRPr="00D13145">
          <w:rPr>
            <w:rStyle w:val="Hipercze"/>
            <w:rFonts w:ascii="Cambria" w:hAnsi="Cambria" w:cs="Arial"/>
            <w:i/>
            <w:sz w:val="22"/>
            <w:szCs w:val="22"/>
          </w:rPr>
          <w:t>https://platformazakupowa.pl/pn/lasy_</w:t>
        </w:r>
        <w:r w:rsidR="00683920" w:rsidRPr="00D13145">
          <w:rPr>
            <w:rStyle w:val="Hipercze"/>
            <w:rFonts w:ascii="Cambria" w:hAnsi="Cambria" w:cs="Arial"/>
            <w:sz w:val="22"/>
            <w:szCs w:val="22"/>
          </w:rPr>
          <w:t>goldap</w:t>
        </w:r>
      </w:hyperlink>
    </w:p>
    <w:p w:rsidR="00D07864" w:rsidRPr="008100C7" w:rsidRDefault="00D07864" w:rsidP="00F15FD1">
      <w:pPr>
        <w:spacing w:before="120"/>
        <w:ind w:left="426" w:hanging="426"/>
        <w:jc w:val="both"/>
        <w:rPr>
          <w:rFonts w:ascii="Cambria" w:hAnsi="Cambria"/>
          <w:b/>
          <w:sz w:val="22"/>
          <w:szCs w:val="22"/>
        </w:rPr>
      </w:pPr>
      <w:r w:rsidRPr="00D07864">
        <w:rPr>
          <w:rFonts w:ascii="Cambria" w:hAnsi="Cambria"/>
          <w:b/>
          <w:sz w:val="22"/>
          <w:szCs w:val="22"/>
        </w:rPr>
        <w:t>8</w:t>
      </w:r>
      <w:r w:rsidR="00E06191">
        <w:rPr>
          <w:rFonts w:ascii="Cambria" w:hAnsi="Cambria"/>
          <w:b/>
          <w:sz w:val="22"/>
          <w:szCs w:val="22"/>
        </w:rPr>
        <w:t xml:space="preserve">.3. </w:t>
      </w:r>
      <w:r w:rsidR="008100C7" w:rsidRPr="008100C7">
        <w:rPr>
          <w:rFonts w:ascii="Cambria" w:hAnsi="Cambria"/>
          <w:sz w:val="22"/>
          <w:szCs w:val="22"/>
        </w:rPr>
        <w:t xml:space="preserve">Zamawiający informuje, że instrukcje korzystania z Platformy Zakupowej dotyczące w szczególności logowania, składania wniosków o wyjaśnienie treści SIWZ, składania ofert oraz innych czynności podejmowanych w niniejszym postepowaniu przy użyciu Platformy Zakupowej znajdują się w zakładce </w:t>
      </w:r>
      <w:r w:rsidR="008100C7" w:rsidRPr="008100C7">
        <w:rPr>
          <w:rFonts w:ascii="Cambria" w:hAnsi="Cambria"/>
          <w:i/>
          <w:sz w:val="22"/>
          <w:szCs w:val="22"/>
        </w:rPr>
        <w:t>Instrukcje dla wykonawców</w:t>
      </w:r>
      <w:r w:rsidR="0073185B">
        <w:rPr>
          <w:rFonts w:ascii="Cambria" w:hAnsi="Cambria"/>
          <w:i/>
          <w:sz w:val="22"/>
          <w:szCs w:val="22"/>
        </w:rPr>
        <w:t xml:space="preserve"> </w:t>
      </w:r>
      <w:r w:rsidR="008100C7" w:rsidRPr="008100C7">
        <w:rPr>
          <w:rFonts w:ascii="Cambria" w:hAnsi="Cambria"/>
          <w:sz w:val="22"/>
          <w:szCs w:val="22"/>
        </w:rPr>
        <w:t>na stronie internetowej pod adresem</w:t>
      </w:r>
      <w:r w:rsidR="0073185B">
        <w:rPr>
          <w:rFonts w:ascii="Cambria" w:hAnsi="Cambria"/>
          <w:sz w:val="22"/>
          <w:szCs w:val="22"/>
        </w:rPr>
        <w:t xml:space="preserve"> </w:t>
      </w:r>
      <w:hyperlink r:id="rId14" w:history="1">
        <w:r w:rsidR="00683920" w:rsidRPr="00F17A09">
          <w:rPr>
            <w:rStyle w:val="Hipercze"/>
            <w:rFonts w:ascii="Cambria" w:hAnsi="Cambria"/>
            <w:i/>
          </w:rPr>
          <w:t>https://platformazakupowa.pl/strona/45-instrukcje</w:t>
        </w:r>
      </w:hyperlink>
    </w:p>
    <w:p w:rsidR="00ED7D55" w:rsidRDefault="00D07864" w:rsidP="0080745F">
      <w:pPr>
        <w:spacing w:before="120"/>
        <w:ind w:left="426" w:hanging="426"/>
        <w:jc w:val="both"/>
        <w:rPr>
          <w:rFonts w:ascii="Cambria" w:hAnsi="Cambria"/>
          <w:sz w:val="22"/>
          <w:szCs w:val="22"/>
        </w:rPr>
      </w:pPr>
      <w:r w:rsidRPr="005B5065">
        <w:rPr>
          <w:rFonts w:ascii="Cambria" w:hAnsi="Cambria"/>
          <w:b/>
          <w:sz w:val="22"/>
          <w:szCs w:val="22"/>
        </w:rPr>
        <w:t>8.</w:t>
      </w:r>
      <w:r w:rsidR="003B47E7" w:rsidRPr="005B5065">
        <w:rPr>
          <w:rFonts w:ascii="Cambria" w:hAnsi="Cambria"/>
          <w:b/>
          <w:sz w:val="22"/>
          <w:szCs w:val="22"/>
        </w:rPr>
        <w:t>4</w:t>
      </w:r>
      <w:r w:rsidR="00ED7D55">
        <w:rPr>
          <w:rFonts w:ascii="Cambria" w:hAnsi="Cambria"/>
          <w:sz w:val="22"/>
          <w:szCs w:val="22"/>
        </w:rPr>
        <w:t xml:space="preserve">Wymagania techniczne i organizacyjne wysyłania i odbierania dokumentów elektronicznych, elektronicznych kopii dokumentów i oświadczeń oraz informacji przekazywanych przy ich użyciu opisane zostały w Regulaminie korzystania z platformy </w:t>
      </w:r>
      <w:hyperlink r:id="rId15" w:history="1">
        <w:r w:rsidR="00EA693E" w:rsidRPr="00D13145">
          <w:rPr>
            <w:rStyle w:val="Hipercze"/>
            <w:rFonts w:ascii="Cambria" w:eastAsia="Calibri" w:hAnsi="Cambria" w:cs="Arial"/>
            <w:i/>
            <w:sz w:val="22"/>
            <w:szCs w:val="22"/>
            <w:lang w:eastAsia="en-US"/>
          </w:rPr>
          <w:t>https://platformazakupowa.pl/pn/lasy_goldap</w:t>
        </w:r>
      </w:hyperlink>
      <w:r w:rsidR="00ED7D55" w:rsidRPr="0073185B">
        <w:rPr>
          <w:rFonts w:ascii="Cambria" w:hAnsi="Cambria"/>
          <w:sz w:val="22"/>
          <w:szCs w:val="22"/>
        </w:rPr>
        <w:t>, stanowiącym załącznik nr 13 do SIWZ.</w:t>
      </w:r>
      <w:r w:rsidR="00ED7D55" w:rsidRPr="00E53C53">
        <w:rPr>
          <w:rFonts w:ascii="Cambria" w:hAnsi="Cambria"/>
          <w:color w:val="FF0000"/>
          <w:sz w:val="22"/>
          <w:szCs w:val="22"/>
        </w:rPr>
        <w:t xml:space="preserve"> </w:t>
      </w:r>
    </w:p>
    <w:p w:rsidR="00ED7D55" w:rsidRDefault="00ED7D55" w:rsidP="0080745F">
      <w:pPr>
        <w:spacing w:before="120"/>
        <w:ind w:left="426" w:hanging="426"/>
        <w:jc w:val="both"/>
        <w:rPr>
          <w:rFonts w:ascii="Cambria" w:hAnsi="Cambria"/>
          <w:sz w:val="22"/>
          <w:szCs w:val="22"/>
        </w:rPr>
      </w:pPr>
      <w:r>
        <w:rPr>
          <w:rFonts w:ascii="Cambria" w:hAnsi="Cambria"/>
          <w:b/>
          <w:sz w:val="22"/>
          <w:szCs w:val="22"/>
        </w:rPr>
        <w:t>8</w:t>
      </w:r>
      <w:r w:rsidR="00E06191">
        <w:rPr>
          <w:rFonts w:ascii="Cambria" w:hAnsi="Cambria"/>
          <w:b/>
          <w:sz w:val="22"/>
          <w:szCs w:val="22"/>
        </w:rPr>
        <w:t xml:space="preserve">.5. </w:t>
      </w:r>
      <w:r>
        <w:rPr>
          <w:rFonts w:ascii="Cambria" w:hAnsi="Cambria"/>
          <w:sz w:val="22"/>
          <w:szCs w:val="22"/>
        </w:rPr>
        <w:t xml:space="preserve">Maksymalny rozmiar plików przesyłanych za pośrednictwem </w:t>
      </w:r>
      <w:r w:rsidR="00D07864" w:rsidRPr="005B5065">
        <w:rPr>
          <w:rFonts w:ascii="Cambria" w:hAnsi="Cambria"/>
          <w:sz w:val="22"/>
          <w:szCs w:val="22"/>
        </w:rPr>
        <w:t>dedykowanych formularzy do: złożenia, zmiany, wycofania oferty oraz do komunikacji</w:t>
      </w:r>
      <w:r w:rsidR="0073185B">
        <w:rPr>
          <w:rFonts w:ascii="Cambria" w:hAnsi="Cambria"/>
          <w:sz w:val="22"/>
          <w:szCs w:val="22"/>
        </w:rPr>
        <w:t xml:space="preserve"> </w:t>
      </w:r>
      <w:r>
        <w:rPr>
          <w:rFonts w:ascii="Cambria" w:hAnsi="Cambria"/>
          <w:sz w:val="22"/>
          <w:szCs w:val="22"/>
        </w:rPr>
        <w:t xml:space="preserve">wynosi </w:t>
      </w:r>
      <w:r w:rsidR="00915142" w:rsidRPr="005B5065">
        <w:rPr>
          <w:rFonts w:ascii="Cambria" w:hAnsi="Cambria"/>
          <w:sz w:val="22"/>
          <w:szCs w:val="22"/>
        </w:rPr>
        <w:t>1G</w:t>
      </w:r>
      <w:r w:rsidR="005626FC" w:rsidRPr="005B5065">
        <w:rPr>
          <w:rFonts w:ascii="Cambria" w:hAnsi="Cambria"/>
          <w:sz w:val="22"/>
          <w:szCs w:val="22"/>
        </w:rPr>
        <w:t>b</w:t>
      </w:r>
      <w:r w:rsidR="00007568" w:rsidRPr="005B5065">
        <w:rPr>
          <w:rFonts w:ascii="Cambria" w:hAnsi="Cambria"/>
          <w:sz w:val="22"/>
          <w:szCs w:val="22"/>
        </w:rPr>
        <w:t>.</w:t>
      </w:r>
    </w:p>
    <w:p w:rsidR="00ED7D55" w:rsidRDefault="00ED7D55" w:rsidP="0080745F">
      <w:pPr>
        <w:spacing w:before="120"/>
        <w:ind w:left="426" w:hanging="426"/>
        <w:jc w:val="both"/>
        <w:rPr>
          <w:rFonts w:ascii="Cambria" w:hAnsi="Cambria"/>
          <w:sz w:val="22"/>
          <w:szCs w:val="22"/>
        </w:rPr>
      </w:pPr>
      <w:r>
        <w:rPr>
          <w:rFonts w:ascii="Cambria" w:hAnsi="Cambria"/>
          <w:b/>
          <w:sz w:val="22"/>
          <w:szCs w:val="22"/>
        </w:rPr>
        <w:t>8</w:t>
      </w:r>
      <w:r w:rsidR="00E06191">
        <w:rPr>
          <w:rFonts w:ascii="Cambria" w:hAnsi="Cambria"/>
          <w:b/>
          <w:sz w:val="22"/>
          <w:szCs w:val="22"/>
        </w:rPr>
        <w:t xml:space="preserve">.6. </w:t>
      </w:r>
      <w:r>
        <w:rPr>
          <w:rFonts w:ascii="Cambria" w:hAnsi="Cambria"/>
          <w:sz w:val="22"/>
          <w:szCs w:val="22"/>
        </w:rPr>
        <w:t xml:space="preserve">Za datę przekazania oferty </w:t>
      </w:r>
      <w:bookmarkStart w:id="18" w:name="_Hlk43843791"/>
      <w:r>
        <w:rPr>
          <w:rFonts w:ascii="Cambria" w:hAnsi="Cambria"/>
          <w:sz w:val="22"/>
          <w:szCs w:val="22"/>
        </w:rPr>
        <w:t xml:space="preserve">przyjmuje się datę jej złożenia na platformie </w:t>
      </w:r>
      <w:bookmarkEnd w:id="18"/>
      <w:r w:rsidR="00EA693E" w:rsidRPr="00EA693E">
        <w:rPr>
          <w:rFonts w:ascii="Cambria" w:eastAsia="Calibri" w:hAnsi="Cambria" w:cs="Arial"/>
          <w:i/>
          <w:sz w:val="22"/>
          <w:szCs w:val="22"/>
          <w:lang w:eastAsia="en-US"/>
        </w:rPr>
        <w:t>https://pla</w:t>
      </w:r>
      <w:r w:rsidR="00EA693E">
        <w:rPr>
          <w:rFonts w:ascii="Cambria" w:eastAsia="Calibri" w:hAnsi="Cambria" w:cs="Arial"/>
          <w:i/>
          <w:sz w:val="22"/>
          <w:szCs w:val="22"/>
          <w:lang w:eastAsia="en-US"/>
        </w:rPr>
        <w:t>tformazakupowa.pl.</w:t>
      </w:r>
      <w:r>
        <w:rPr>
          <w:rFonts w:ascii="Cambria" w:hAnsi="Cambria"/>
          <w:sz w:val="22"/>
          <w:szCs w:val="22"/>
        </w:rPr>
        <w:t xml:space="preserve"> Za datę przekazania wniosków, zawiadomień, dokumentów elektronicznych, oświadczeń lub elektronicznych kopii dokumentów lub oświadczeń oraz innych informacji przyjmuje się datę ich</w:t>
      </w:r>
      <w:r w:rsidRPr="00801901">
        <w:rPr>
          <w:rFonts w:ascii="Cambria" w:hAnsi="Cambria"/>
          <w:sz w:val="22"/>
          <w:szCs w:val="22"/>
        </w:rPr>
        <w:t xml:space="preserve"> przekazania na adres poczty elektronicznej Zamawiającego</w:t>
      </w:r>
      <w:r w:rsidRPr="00E25E94">
        <w:rPr>
          <w:rFonts w:ascii="Cambria" w:hAnsi="Cambria"/>
          <w:sz w:val="22"/>
          <w:szCs w:val="22"/>
        </w:rPr>
        <w:t xml:space="preserve"> </w:t>
      </w:r>
      <w:r w:rsidRPr="00E25E94">
        <w:rPr>
          <w:rFonts w:ascii="Cambria" w:hAnsi="Cambria"/>
          <w:sz w:val="22"/>
          <w:szCs w:val="22"/>
        </w:rPr>
        <w:lastRenderedPageBreak/>
        <w:t>wskazany w pkt 8.</w:t>
      </w:r>
      <w:r w:rsidR="002C2CAE" w:rsidRPr="005B5065">
        <w:rPr>
          <w:rFonts w:ascii="Cambria" w:hAnsi="Cambria"/>
          <w:sz w:val="22"/>
          <w:szCs w:val="22"/>
        </w:rPr>
        <w:t>9. lit b)_</w:t>
      </w:r>
      <w:r w:rsidR="00007568" w:rsidRPr="005B5065">
        <w:rPr>
          <w:rFonts w:ascii="Cambria" w:hAnsi="Cambria"/>
          <w:sz w:val="22"/>
          <w:szCs w:val="22"/>
        </w:rPr>
        <w:t>SIW</w:t>
      </w:r>
      <w:r w:rsidR="00121646" w:rsidRPr="005B5065">
        <w:rPr>
          <w:rFonts w:ascii="Cambria" w:hAnsi="Cambria"/>
          <w:sz w:val="22"/>
          <w:szCs w:val="22"/>
        </w:rPr>
        <w:t>Z adres e-mail, z zastrzeżeniem, że Oferta może zostać złożona wyłącznie przy użyciu platformy</w:t>
      </w:r>
      <w:r w:rsidR="005626FC" w:rsidRPr="005B5065">
        <w:rPr>
          <w:rFonts w:ascii="Cambria" w:hAnsi="Cambria"/>
          <w:i/>
          <w:sz w:val="22"/>
          <w:szCs w:val="22"/>
        </w:rPr>
        <w:t>.</w:t>
      </w:r>
      <w:r w:rsidR="0073185B">
        <w:rPr>
          <w:rFonts w:ascii="Cambria" w:hAnsi="Cambria"/>
          <w:i/>
          <w:sz w:val="22"/>
          <w:szCs w:val="22"/>
        </w:rPr>
        <w:t xml:space="preserve"> </w:t>
      </w:r>
      <w:hyperlink r:id="rId16" w:history="1">
        <w:r w:rsidR="00EA693E" w:rsidRPr="00D13145">
          <w:rPr>
            <w:rStyle w:val="Hipercze"/>
            <w:rFonts w:ascii="Cambria" w:eastAsia="Calibri" w:hAnsi="Cambria" w:cs="Arial"/>
            <w:i/>
            <w:sz w:val="22"/>
            <w:szCs w:val="22"/>
            <w:lang w:eastAsia="en-US"/>
          </w:rPr>
          <w:t>https://platformazakupowa.pl/pn/lasy_goldap</w:t>
        </w:r>
      </w:hyperlink>
      <w:r w:rsidR="00EA693E">
        <w:rPr>
          <w:rStyle w:val="Hipercze"/>
          <w:rFonts w:ascii="Cambria" w:eastAsia="Calibri" w:hAnsi="Cambria" w:cs="Arial"/>
          <w:i/>
          <w:sz w:val="22"/>
          <w:szCs w:val="22"/>
          <w:lang w:eastAsia="en-US"/>
        </w:rPr>
        <w:t>.</w:t>
      </w:r>
    </w:p>
    <w:p w:rsidR="00ED7D55" w:rsidRDefault="00ED7D55" w:rsidP="0080745F">
      <w:pPr>
        <w:spacing w:before="120"/>
        <w:ind w:left="426" w:hanging="426"/>
        <w:jc w:val="both"/>
        <w:rPr>
          <w:rFonts w:ascii="Cambria" w:hAnsi="Cambria" w:cs="Cambria"/>
          <w:sz w:val="22"/>
          <w:szCs w:val="22"/>
        </w:rPr>
      </w:pPr>
      <w:r>
        <w:rPr>
          <w:rFonts w:ascii="Cambria" w:hAnsi="Cambria"/>
          <w:b/>
          <w:sz w:val="22"/>
          <w:szCs w:val="22"/>
        </w:rPr>
        <w:t>8</w:t>
      </w:r>
      <w:r w:rsidR="00E06191">
        <w:rPr>
          <w:rFonts w:ascii="Cambria" w:hAnsi="Cambria"/>
          <w:b/>
          <w:sz w:val="22"/>
          <w:szCs w:val="22"/>
        </w:rPr>
        <w:t xml:space="preserve">.7. </w:t>
      </w:r>
      <w:r>
        <w:rPr>
          <w:rFonts w:ascii="Cambria" w:hAnsi="Cambria"/>
          <w:sz w:val="22"/>
          <w:szCs w:val="22"/>
        </w:rPr>
        <w:t>Z</w:t>
      </w:r>
      <w:r w:rsidRPr="00801901">
        <w:rPr>
          <w:rFonts w:ascii="Cambria" w:hAnsi="Cambria" w:cs="Cambria"/>
          <w:sz w:val="22"/>
          <w:szCs w:val="22"/>
        </w:rPr>
        <w:t>amawiaj</w:t>
      </w:r>
      <w:r w:rsidRPr="00E25E94">
        <w:rPr>
          <w:rFonts w:ascii="Cambria" w:hAnsi="Cambria" w:cs="Cambria"/>
          <w:sz w:val="22"/>
          <w:szCs w:val="22"/>
        </w:rPr>
        <w:t>ący,</w:t>
      </w:r>
      <w:r w:rsidRPr="001E49CB">
        <w:rPr>
          <w:rFonts w:ascii="Cambria" w:hAnsi="Cambria" w:cs="Cambria"/>
          <w:sz w:val="22"/>
          <w:szCs w:val="22"/>
        </w:rPr>
        <w:t xml:space="preserve"> zg</w:t>
      </w:r>
      <w:r w:rsidRPr="00656B70">
        <w:rPr>
          <w:rFonts w:ascii="Cambria" w:hAnsi="Cambria" w:cs="Cambria"/>
          <w:sz w:val="22"/>
          <w:szCs w:val="22"/>
        </w:rPr>
        <w:t>odnie z § 3 ust. 3</w:t>
      </w:r>
      <w:r>
        <w:rPr>
          <w:rFonts w:ascii="Cambria" w:hAnsi="Cambria" w:cs="Cambria"/>
          <w:sz w:val="22"/>
          <w:szCs w:val="22"/>
        </w:rPr>
        <w:t xml:space="preserve"> rozporządzenia Prezesa Rady Ministrów z dnia 27 czerwca 2017 r. w sprawie użycia środków komunikacji elektronicznej w postępowaniu o udzielenie zamówienia publicznego oraz udostępniania i przechowywania dokumentów elektronicznych (tekst jedn. Dz. U. z 2020 r. poz. 1261) określa niezbędne wymagania techniczne umożliwiające pracę na platformie </w:t>
      </w:r>
      <w:hyperlink r:id="rId17" w:history="1">
        <w:r w:rsidR="00EA693E" w:rsidRPr="00D13145">
          <w:rPr>
            <w:rStyle w:val="Hipercze"/>
            <w:rFonts w:ascii="Cambria" w:eastAsia="Calibri" w:hAnsi="Cambria" w:cs="Arial"/>
            <w:i/>
            <w:sz w:val="22"/>
            <w:szCs w:val="22"/>
            <w:lang w:eastAsia="en-US"/>
          </w:rPr>
          <w:t>https://platformazakupowa.pl/pn/lasy_goldap</w:t>
        </w:r>
      </w:hyperlink>
      <w:r>
        <w:rPr>
          <w:rFonts w:ascii="Cambria" w:hAnsi="Cambria" w:cs="Cambria"/>
          <w:sz w:val="22"/>
          <w:szCs w:val="22"/>
        </w:rPr>
        <w:t xml:space="preserve"> tj. </w:t>
      </w:r>
    </w:p>
    <w:p w:rsidR="00915142" w:rsidRDefault="002E2264" w:rsidP="00987B3B">
      <w:pPr>
        <w:suppressAutoHyphens w:val="0"/>
        <w:autoSpaceDE w:val="0"/>
        <w:autoSpaceDN w:val="0"/>
        <w:adjustRightInd w:val="0"/>
        <w:ind w:left="709" w:hanging="283"/>
        <w:jc w:val="both"/>
        <w:rPr>
          <w:rFonts w:ascii="Cambria" w:hAnsi="Cambria"/>
          <w:sz w:val="22"/>
          <w:szCs w:val="22"/>
        </w:rPr>
      </w:pPr>
      <w:r>
        <w:rPr>
          <w:rFonts w:ascii="Cambria" w:hAnsi="Cambria"/>
          <w:sz w:val="22"/>
          <w:szCs w:val="22"/>
        </w:rPr>
        <w:t>–</w:t>
      </w:r>
      <w:r w:rsidR="00E06191">
        <w:rPr>
          <w:rFonts w:ascii="Cambria" w:hAnsi="Cambria"/>
          <w:sz w:val="22"/>
          <w:szCs w:val="22"/>
        </w:rPr>
        <w:t xml:space="preserve"> </w:t>
      </w:r>
      <w:r w:rsidR="00915142">
        <w:rPr>
          <w:rFonts w:ascii="Cambria" w:hAnsi="Cambria"/>
          <w:sz w:val="22"/>
          <w:szCs w:val="22"/>
        </w:rPr>
        <w:t>stały dostęp do sieci Internet o gwarantowanej przepustowości nie mniejszej niż 512 kb/s,</w:t>
      </w:r>
    </w:p>
    <w:p w:rsidR="00915142" w:rsidRDefault="002E2264" w:rsidP="00987B3B">
      <w:pPr>
        <w:suppressAutoHyphens w:val="0"/>
        <w:autoSpaceDE w:val="0"/>
        <w:autoSpaceDN w:val="0"/>
        <w:adjustRightInd w:val="0"/>
        <w:ind w:left="709" w:hanging="283"/>
        <w:jc w:val="both"/>
        <w:rPr>
          <w:rFonts w:ascii="Cambria" w:hAnsi="Cambria"/>
          <w:sz w:val="22"/>
          <w:szCs w:val="22"/>
        </w:rPr>
      </w:pPr>
      <w:r>
        <w:rPr>
          <w:rFonts w:ascii="Cambria" w:hAnsi="Cambria"/>
          <w:sz w:val="22"/>
          <w:szCs w:val="22"/>
        </w:rPr>
        <w:t>–</w:t>
      </w:r>
      <w:r w:rsidR="00E06191">
        <w:rPr>
          <w:rFonts w:ascii="Cambria" w:hAnsi="Cambria"/>
          <w:sz w:val="22"/>
          <w:szCs w:val="22"/>
        </w:rPr>
        <w:t xml:space="preserve"> </w:t>
      </w:r>
      <w:r w:rsidR="00915142">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rsidR="00915142" w:rsidRDefault="002E2264" w:rsidP="00987B3B">
      <w:pPr>
        <w:suppressAutoHyphens w:val="0"/>
        <w:autoSpaceDE w:val="0"/>
        <w:autoSpaceDN w:val="0"/>
        <w:adjustRightInd w:val="0"/>
        <w:ind w:left="709" w:hanging="283"/>
        <w:jc w:val="both"/>
        <w:rPr>
          <w:rFonts w:ascii="Cambria" w:hAnsi="Cambria"/>
          <w:sz w:val="22"/>
          <w:szCs w:val="22"/>
        </w:rPr>
      </w:pPr>
      <w:r>
        <w:rPr>
          <w:rFonts w:ascii="Cambria" w:hAnsi="Cambria"/>
          <w:sz w:val="22"/>
          <w:szCs w:val="22"/>
        </w:rPr>
        <w:t>–</w:t>
      </w:r>
      <w:r w:rsidR="00E06191">
        <w:rPr>
          <w:rFonts w:ascii="Cambria" w:hAnsi="Cambria"/>
          <w:sz w:val="22"/>
          <w:szCs w:val="22"/>
        </w:rPr>
        <w:t xml:space="preserve"> </w:t>
      </w:r>
      <w:r w:rsidR="00915142">
        <w:rPr>
          <w:rFonts w:ascii="Cambria" w:hAnsi="Cambria"/>
          <w:sz w:val="22"/>
          <w:szCs w:val="22"/>
        </w:rPr>
        <w:t>zainstalowana dowolna przeglądarka internetowa, w przypadku Internet Explorer minimalnie wersja 10 0.,</w:t>
      </w:r>
    </w:p>
    <w:p w:rsidR="00915142" w:rsidRDefault="002E2264" w:rsidP="00987B3B">
      <w:pPr>
        <w:suppressAutoHyphens w:val="0"/>
        <w:autoSpaceDE w:val="0"/>
        <w:autoSpaceDN w:val="0"/>
        <w:adjustRightInd w:val="0"/>
        <w:ind w:left="709" w:hanging="283"/>
        <w:jc w:val="both"/>
        <w:rPr>
          <w:rFonts w:ascii="Cambria" w:hAnsi="Cambria"/>
          <w:sz w:val="22"/>
          <w:szCs w:val="22"/>
        </w:rPr>
      </w:pPr>
      <w:r>
        <w:rPr>
          <w:rFonts w:ascii="Cambria" w:hAnsi="Cambria"/>
          <w:sz w:val="22"/>
          <w:szCs w:val="22"/>
        </w:rPr>
        <w:t>–</w:t>
      </w:r>
      <w:r w:rsidR="00E06191">
        <w:rPr>
          <w:rFonts w:ascii="Cambria" w:hAnsi="Cambria"/>
          <w:sz w:val="22"/>
          <w:szCs w:val="22"/>
        </w:rPr>
        <w:t xml:space="preserve"> </w:t>
      </w:r>
      <w:r w:rsidR="00915142">
        <w:rPr>
          <w:rFonts w:ascii="Cambria" w:hAnsi="Cambria"/>
          <w:sz w:val="22"/>
          <w:szCs w:val="22"/>
        </w:rPr>
        <w:t>włączona obsługa JavaScript,</w:t>
      </w:r>
    </w:p>
    <w:p w:rsidR="00915142" w:rsidRDefault="002E2264" w:rsidP="00987B3B">
      <w:pPr>
        <w:suppressAutoHyphens w:val="0"/>
        <w:autoSpaceDE w:val="0"/>
        <w:autoSpaceDN w:val="0"/>
        <w:adjustRightInd w:val="0"/>
        <w:ind w:left="709" w:hanging="283"/>
        <w:jc w:val="both"/>
        <w:rPr>
          <w:rFonts w:ascii="Cambria" w:hAnsi="Cambria"/>
          <w:sz w:val="22"/>
          <w:szCs w:val="22"/>
        </w:rPr>
      </w:pPr>
      <w:r>
        <w:rPr>
          <w:rFonts w:ascii="Cambria" w:hAnsi="Cambria"/>
          <w:sz w:val="22"/>
          <w:szCs w:val="22"/>
        </w:rPr>
        <w:t>–</w:t>
      </w:r>
      <w:r w:rsidR="00E06191">
        <w:rPr>
          <w:rFonts w:ascii="Cambria" w:hAnsi="Cambria"/>
          <w:sz w:val="22"/>
          <w:szCs w:val="22"/>
        </w:rPr>
        <w:t xml:space="preserve"> </w:t>
      </w:r>
      <w:r w:rsidR="00915142">
        <w:rPr>
          <w:rFonts w:ascii="Cambria" w:hAnsi="Cambria"/>
          <w:sz w:val="22"/>
          <w:szCs w:val="22"/>
        </w:rPr>
        <w:t>zainstalowany program Adobe Acrobat Reader lub inny obsługujący format plików pdf,</w:t>
      </w:r>
    </w:p>
    <w:p w:rsidR="00915142" w:rsidRDefault="002E2264" w:rsidP="00987B3B">
      <w:pPr>
        <w:suppressAutoHyphens w:val="0"/>
        <w:autoSpaceDE w:val="0"/>
        <w:autoSpaceDN w:val="0"/>
        <w:adjustRightInd w:val="0"/>
        <w:ind w:left="709" w:hanging="283"/>
        <w:jc w:val="both"/>
        <w:rPr>
          <w:rFonts w:ascii="Cambria" w:hAnsi="Cambria"/>
          <w:sz w:val="22"/>
          <w:szCs w:val="22"/>
        </w:rPr>
      </w:pPr>
      <w:r>
        <w:rPr>
          <w:rFonts w:ascii="Cambria" w:hAnsi="Cambria"/>
          <w:sz w:val="22"/>
          <w:szCs w:val="22"/>
        </w:rPr>
        <w:t>–</w:t>
      </w:r>
      <w:r w:rsidR="00E06191">
        <w:rPr>
          <w:rFonts w:ascii="Cambria" w:hAnsi="Cambria"/>
          <w:sz w:val="22"/>
          <w:szCs w:val="22"/>
        </w:rPr>
        <w:t xml:space="preserve"> </w:t>
      </w:r>
      <w:r w:rsidR="00915142">
        <w:rPr>
          <w:rFonts w:ascii="Cambria" w:hAnsi="Cambria"/>
          <w:sz w:val="22"/>
          <w:szCs w:val="22"/>
        </w:rPr>
        <w:t>Platforma działa według standardu przyjętego w komunikacji sieciowej – kodowanie UTF8,</w:t>
      </w:r>
    </w:p>
    <w:p w:rsidR="00915142" w:rsidRDefault="002E2264" w:rsidP="00987B3B">
      <w:pPr>
        <w:suppressAutoHyphens w:val="0"/>
        <w:autoSpaceDE w:val="0"/>
        <w:autoSpaceDN w:val="0"/>
        <w:adjustRightInd w:val="0"/>
        <w:ind w:left="709" w:hanging="283"/>
        <w:jc w:val="both"/>
        <w:rPr>
          <w:rFonts w:ascii="Cambria" w:hAnsi="Cambria"/>
          <w:sz w:val="22"/>
          <w:szCs w:val="22"/>
        </w:rPr>
      </w:pPr>
      <w:r>
        <w:rPr>
          <w:rFonts w:ascii="Cambria" w:hAnsi="Cambria"/>
          <w:sz w:val="22"/>
          <w:szCs w:val="22"/>
        </w:rPr>
        <w:t>–</w:t>
      </w:r>
      <w:r w:rsidR="00E06191">
        <w:rPr>
          <w:rFonts w:ascii="Cambria" w:hAnsi="Cambria"/>
          <w:sz w:val="22"/>
          <w:szCs w:val="22"/>
        </w:rPr>
        <w:t xml:space="preserve"> </w:t>
      </w:r>
      <w:r w:rsidR="00915142">
        <w:rPr>
          <w:rFonts w:ascii="Cambria" w:hAnsi="Cambria"/>
          <w:sz w:val="22"/>
          <w:szCs w:val="22"/>
        </w:rPr>
        <w:t>Oznaczenie czasu odbioru danych przez platformę zakupową stanowi datę oraz dokładny czas (hh:mm:ss) generowany wg. czasu lokalnego serwera synchronizowanego z zegarem Głównego Urzędu Miar.</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8.8.</w:t>
      </w:r>
      <w:r w:rsidR="00E06191">
        <w:rPr>
          <w:rFonts w:ascii="Cambria" w:hAnsi="Cambria" w:cs="Arial"/>
          <w:b/>
          <w:sz w:val="22"/>
          <w:szCs w:val="22"/>
        </w:rPr>
        <w:t xml:space="preserve"> </w:t>
      </w:r>
      <w:r>
        <w:rPr>
          <w:rFonts w:ascii="Cambria" w:hAnsi="Cambria" w:cs="Arial"/>
          <w:sz w:val="22"/>
          <w:szCs w:val="22"/>
        </w:rPr>
        <w:t xml:space="preserve">Ofertę oraz JEDZ, sporządza się, pod rygorem nieważności, w postaci elektronicznej i opatruje się kwalifikowanym podpisem elektronicznym. </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8.9.</w:t>
      </w:r>
      <w:r w:rsidR="00E06191">
        <w:rPr>
          <w:rFonts w:ascii="Cambria" w:hAnsi="Cambria" w:cs="Arial"/>
          <w:b/>
          <w:sz w:val="22"/>
          <w:szCs w:val="22"/>
        </w:rPr>
        <w:t xml:space="preserve"> </w:t>
      </w:r>
      <w:r>
        <w:rPr>
          <w:rFonts w:ascii="Cambria" w:hAnsi="Cambria" w:cs="Arial"/>
          <w:sz w:val="22"/>
          <w:szCs w:val="22"/>
        </w:rPr>
        <w:t>Złożenie oferty:</w:t>
      </w:r>
    </w:p>
    <w:p w:rsidR="00ED7D55" w:rsidRDefault="00ED7D55" w:rsidP="00623613">
      <w:pPr>
        <w:spacing w:before="120"/>
        <w:ind w:left="426"/>
        <w:jc w:val="both"/>
        <w:rPr>
          <w:rFonts w:ascii="Cambria" w:eastAsia="Calibri" w:hAnsi="Cambria" w:cs="Arial"/>
          <w:sz w:val="22"/>
          <w:szCs w:val="22"/>
          <w:lang w:eastAsia="en-US"/>
        </w:rPr>
      </w:pPr>
      <w:r>
        <w:rPr>
          <w:rFonts w:ascii="Cambria" w:hAnsi="Cambria" w:cs="Arial"/>
          <w:sz w:val="22"/>
          <w:szCs w:val="22"/>
        </w:rPr>
        <w:t>a)</w:t>
      </w:r>
      <w:r w:rsidR="0073185B">
        <w:rPr>
          <w:rFonts w:ascii="Cambria" w:hAnsi="Cambria" w:cs="Arial"/>
          <w:sz w:val="22"/>
          <w:szCs w:val="22"/>
        </w:rPr>
        <w:t xml:space="preserve"> </w:t>
      </w:r>
      <w:r>
        <w:rPr>
          <w:rFonts w:ascii="Cambria" w:eastAsia="Calibri" w:hAnsi="Cambria" w:cs="Arial"/>
          <w:sz w:val="22"/>
          <w:szCs w:val="22"/>
          <w:lang w:eastAsia="en-US"/>
        </w:rPr>
        <w:t xml:space="preserve">Wykonawca składa ofertę za pośrednictwem </w:t>
      </w:r>
      <w:r>
        <w:rPr>
          <w:rFonts w:ascii="Cambria" w:eastAsia="Calibri" w:hAnsi="Cambria" w:cs="Arial"/>
          <w:b/>
          <w:i/>
          <w:sz w:val="22"/>
          <w:szCs w:val="22"/>
          <w:lang w:eastAsia="en-US"/>
        </w:rPr>
        <w:t xml:space="preserve">Formularza </w:t>
      </w:r>
      <w:r w:rsidR="00915142">
        <w:rPr>
          <w:rFonts w:ascii="Cambria" w:eastAsia="Calibri" w:hAnsi="Cambria" w:cs="Arial"/>
          <w:b/>
          <w:i/>
          <w:sz w:val="22"/>
          <w:szCs w:val="22"/>
          <w:lang w:eastAsia="en-US"/>
        </w:rPr>
        <w:t>do złożenia oferty</w:t>
      </w:r>
      <w:r>
        <w:rPr>
          <w:rFonts w:ascii="Cambria" w:eastAsia="Calibri" w:hAnsi="Cambria" w:cs="Arial"/>
          <w:sz w:val="22"/>
          <w:szCs w:val="22"/>
          <w:lang w:eastAsia="en-US"/>
        </w:rPr>
        <w:t xml:space="preserve">dostępnego na platformie </w:t>
      </w:r>
      <w:hyperlink r:id="rId18" w:history="1">
        <w:r w:rsidR="00EA693E" w:rsidRPr="00D13145">
          <w:rPr>
            <w:rStyle w:val="Hipercze"/>
            <w:rFonts w:ascii="Cambria" w:eastAsia="Calibri" w:hAnsi="Cambria" w:cs="Arial"/>
            <w:i/>
            <w:sz w:val="22"/>
            <w:szCs w:val="22"/>
            <w:lang w:eastAsia="en-US"/>
          </w:rPr>
          <w:t>https://platformazakupowa.pl/pn/lasy_goldap</w:t>
        </w:r>
      </w:hyperlink>
      <w:r w:rsidR="00EA693E">
        <w:rPr>
          <w:rStyle w:val="Hipercze"/>
          <w:rFonts w:ascii="Cambria" w:eastAsia="Calibri" w:hAnsi="Cambria" w:cs="Arial"/>
          <w:i/>
          <w:sz w:val="22"/>
          <w:szCs w:val="22"/>
          <w:lang w:eastAsia="en-US"/>
        </w:rPr>
        <w:t>.</w:t>
      </w:r>
      <w:r>
        <w:rPr>
          <w:rFonts w:ascii="Cambria" w:eastAsia="Calibri" w:hAnsi="Cambria" w:cs="Arial"/>
          <w:sz w:val="22"/>
          <w:szCs w:val="22"/>
          <w:lang w:eastAsia="en-US"/>
        </w:rPr>
        <w:t xml:space="preserve"> W formularzu Oferty (załącznik nr 1 do SIWZ) Wykonawca zobowiązany jest podać adres e-mail, na którym prowadzona będzie korespondencja związana z postępowaniem. </w:t>
      </w:r>
    </w:p>
    <w:p w:rsidR="00ED7D55" w:rsidRDefault="00ED7D55" w:rsidP="00623613">
      <w:pPr>
        <w:spacing w:before="120"/>
        <w:ind w:left="426"/>
        <w:jc w:val="both"/>
        <w:rPr>
          <w:rFonts w:ascii="Cambria" w:eastAsia="Calibri" w:hAnsi="Cambria" w:cs="Arial"/>
          <w:sz w:val="22"/>
          <w:szCs w:val="22"/>
          <w:lang w:eastAsia="en-US"/>
        </w:rPr>
      </w:pPr>
      <w:r>
        <w:rPr>
          <w:rFonts w:ascii="Cambria" w:hAnsi="Cambria" w:cs="Arial"/>
          <w:sz w:val="22"/>
          <w:szCs w:val="22"/>
        </w:rPr>
        <w:t>b)</w:t>
      </w:r>
      <w:r w:rsidR="0073185B">
        <w:rPr>
          <w:rFonts w:ascii="Cambria" w:hAnsi="Cambria" w:cs="Arial"/>
          <w:sz w:val="22"/>
          <w:szCs w:val="22"/>
        </w:rPr>
        <w:t xml:space="preserve"> </w:t>
      </w:r>
      <w:r>
        <w:rPr>
          <w:rFonts w:ascii="Cambria" w:eastAsia="Calibri" w:hAnsi="Cambria" w:cs="Arial"/>
          <w:sz w:val="22"/>
          <w:szCs w:val="22"/>
          <w:lang w:eastAsia="en-US"/>
        </w:rPr>
        <w:t xml:space="preserve">Oferta powinna być sporządzona w języku polskim, z zachowaniem postaci elektronicznej w formacie danych </w:t>
      </w:r>
      <w:r>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i </w:t>
      </w:r>
      <w:r>
        <w:rPr>
          <w:rFonts w:ascii="Cambria" w:eastAsia="Calibri" w:hAnsi="Cambria" w:cs="Arial"/>
          <w:sz w:val="22"/>
          <w:szCs w:val="22"/>
          <w:lang w:eastAsia="en-US"/>
        </w:rPr>
        <w:t>podpisana kwalifikowanym podpisem elektronicznym. Zamawiający rekomenduje złożenie oferty w formacie .pdf i podpisanie jej kwalifikowanym podpisem elektronicznym</w:t>
      </w:r>
      <w:r w:rsidR="0036616C">
        <w:rPr>
          <w:rFonts w:ascii="Cambria" w:eastAsia="Calibri" w:hAnsi="Cambria" w:cs="Arial"/>
          <w:sz w:val="22"/>
          <w:szCs w:val="22"/>
          <w:lang w:eastAsia="en-US"/>
        </w:rPr>
        <w:t>.</w:t>
      </w:r>
      <w:r>
        <w:rPr>
          <w:rFonts w:ascii="Cambria" w:eastAsia="Calibri" w:hAnsi="Cambria" w:cs="Arial"/>
          <w:sz w:val="22"/>
          <w:szCs w:val="22"/>
          <w:lang w:eastAsia="en-US"/>
        </w:rPr>
        <w:t xml:space="preserve"> Sposób złożenia oferty, w tym zaszyfrowania oferty opisany został w Regulaminie korzystania z platformy </w:t>
      </w:r>
      <w:hyperlink r:id="rId19" w:history="1">
        <w:r w:rsidR="0036616C" w:rsidRPr="00666E61">
          <w:rPr>
            <w:rStyle w:val="Hipercze"/>
            <w:rFonts w:ascii="Cambria" w:eastAsia="Calibri" w:hAnsi="Cambria" w:cs="Arial"/>
            <w:sz w:val="22"/>
            <w:szCs w:val="22"/>
            <w:lang w:eastAsia="en-US"/>
          </w:rPr>
          <w:t>https://platformazakupowa.pl</w:t>
        </w:r>
      </w:hyperlink>
      <w:r w:rsidR="0073185B">
        <w:rPr>
          <w:rStyle w:val="Hipercze"/>
          <w:rFonts w:ascii="Cambria" w:eastAsia="Calibri" w:hAnsi="Cambria" w:cs="Arial"/>
          <w:sz w:val="22"/>
          <w:szCs w:val="22"/>
          <w:lang w:eastAsia="en-US"/>
        </w:rPr>
        <w:t xml:space="preserve"> </w:t>
      </w:r>
      <w:r w:rsidRPr="0073185B">
        <w:rPr>
          <w:rFonts w:ascii="Cambria" w:eastAsia="Calibri" w:hAnsi="Cambria" w:cs="Arial"/>
          <w:sz w:val="22"/>
          <w:szCs w:val="22"/>
          <w:lang w:eastAsia="en-US"/>
        </w:rPr>
        <w:t>(załącznik nr 13 do SIWZ).</w:t>
      </w:r>
      <w:r w:rsidRPr="00E53C53">
        <w:rPr>
          <w:rFonts w:ascii="Cambria" w:eastAsia="Calibri" w:hAnsi="Cambria" w:cs="Arial"/>
          <w:color w:val="FF0000"/>
          <w:sz w:val="22"/>
          <w:szCs w:val="22"/>
          <w:lang w:eastAsia="en-US"/>
        </w:rPr>
        <w:t xml:space="preserve"> </w:t>
      </w:r>
      <w:r>
        <w:rPr>
          <w:rFonts w:ascii="Cambria" w:eastAsia="Calibri" w:hAnsi="Cambria" w:cs="Arial"/>
          <w:sz w:val="22"/>
          <w:szCs w:val="22"/>
          <w:lang w:eastAsia="en-US"/>
        </w:rPr>
        <w:t xml:space="preserve">Ofertę należy złożyć w oryginale. </w:t>
      </w:r>
    </w:p>
    <w:p w:rsidR="00ED7D55" w:rsidRDefault="00ED7D55" w:rsidP="00623613">
      <w:pPr>
        <w:spacing w:before="120"/>
        <w:ind w:left="426"/>
        <w:jc w:val="both"/>
        <w:rPr>
          <w:rFonts w:ascii="Cambria" w:eastAsia="Calibri" w:hAnsi="Cambria" w:cs="Arial"/>
          <w:sz w:val="22"/>
          <w:szCs w:val="22"/>
          <w:lang w:eastAsia="en-US"/>
        </w:rPr>
      </w:pPr>
      <w:r>
        <w:rPr>
          <w:rFonts w:ascii="Cambria" w:hAnsi="Cambria" w:cs="Arial"/>
          <w:sz w:val="22"/>
          <w:szCs w:val="22"/>
        </w:rPr>
        <w:t>c)</w:t>
      </w:r>
      <w:r w:rsidR="0073185B">
        <w:rPr>
          <w:rFonts w:ascii="Cambria" w:hAnsi="Cambria" w:cs="Arial"/>
          <w:sz w:val="22"/>
          <w:szCs w:val="22"/>
        </w:rPr>
        <w:t xml:space="preserve"> </w:t>
      </w:r>
      <w:r>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rsidR="00ED7D55" w:rsidRDefault="00ED7D55" w:rsidP="00623613">
      <w:pPr>
        <w:spacing w:before="120"/>
        <w:ind w:left="426"/>
        <w:jc w:val="both"/>
        <w:rPr>
          <w:rFonts w:ascii="Cambria" w:eastAsia="Calibri" w:hAnsi="Cambria" w:cs="Arial"/>
          <w:sz w:val="22"/>
          <w:szCs w:val="22"/>
          <w:lang w:eastAsia="en-US"/>
        </w:rPr>
      </w:pPr>
      <w:r>
        <w:rPr>
          <w:rFonts w:ascii="Cambria" w:hAnsi="Cambria" w:cs="Arial"/>
          <w:sz w:val="22"/>
          <w:szCs w:val="22"/>
        </w:rPr>
        <w:t>d)</w:t>
      </w:r>
      <w:r w:rsidR="0073185B">
        <w:rPr>
          <w:rFonts w:ascii="Cambria" w:hAnsi="Cambria" w:cs="Arial"/>
          <w:sz w:val="22"/>
          <w:szCs w:val="22"/>
        </w:rPr>
        <w:t xml:space="preserve"> </w:t>
      </w:r>
      <w:r>
        <w:rPr>
          <w:rFonts w:ascii="Cambria" w:eastAsia="Calibri" w:hAnsi="Cambria" w:cs="Arial"/>
          <w:sz w:val="22"/>
          <w:szCs w:val="22"/>
          <w:lang w:eastAsia="en-US"/>
        </w:rPr>
        <w:t xml:space="preserve">Do oferty należy dołączyć JEDZ w postaci elektronicznej opatrzonej kwalifikowanym podpisem elektronicznym, a następnie wraz z plikami stanowiącymi ofertę skompresować do jednego pliku archiwum (ZIP). </w:t>
      </w:r>
    </w:p>
    <w:p w:rsidR="00ED7D55" w:rsidRDefault="00ED7D55" w:rsidP="00623613">
      <w:pPr>
        <w:spacing w:before="120"/>
        <w:ind w:left="426"/>
        <w:jc w:val="both"/>
        <w:rPr>
          <w:rFonts w:ascii="Cambria" w:eastAsia="Calibri" w:hAnsi="Cambria" w:cs="Arial"/>
          <w:sz w:val="22"/>
          <w:szCs w:val="22"/>
          <w:lang w:eastAsia="en-US"/>
        </w:rPr>
      </w:pPr>
      <w:r>
        <w:rPr>
          <w:rFonts w:ascii="Cambria" w:hAnsi="Cambria" w:cs="Arial"/>
          <w:sz w:val="22"/>
          <w:szCs w:val="22"/>
        </w:rPr>
        <w:t>e)</w:t>
      </w:r>
      <w:r w:rsidR="0073185B">
        <w:rPr>
          <w:rFonts w:ascii="Cambria" w:hAnsi="Cambria" w:cs="Arial"/>
          <w:sz w:val="22"/>
          <w:szCs w:val="22"/>
        </w:rPr>
        <w:t xml:space="preserve"> </w:t>
      </w:r>
      <w:r>
        <w:rPr>
          <w:rFonts w:ascii="Cambria" w:eastAsia="Calibri" w:hAnsi="Cambria" w:cs="Arial"/>
          <w:sz w:val="22"/>
          <w:szCs w:val="22"/>
          <w:lang w:eastAsia="en-US"/>
        </w:rPr>
        <w:t xml:space="preserve">Wykonawca może przed upływem terminu do składania ofert zmienić lub wycofać ofertę za pośrednictwem </w:t>
      </w:r>
      <w:r w:rsidR="00C70697">
        <w:rPr>
          <w:rFonts w:ascii="Cambria" w:eastAsia="Calibri" w:hAnsi="Cambria" w:cs="Arial"/>
          <w:sz w:val="22"/>
          <w:szCs w:val="22"/>
          <w:lang w:eastAsia="en-US"/>
        </w:rPr>
        <w:t xml:space="preserve">zgodnie z </w:t>
      </w:r>
      <w:r w:rsidR="00C70697" w:rsidRPr="00C70697">
        <w:rPr>
          <w:rFonts w:ascii="Cambria" w:eastAsia="Calibri" w:hAnsi="Cambria" w:cs="Arial"/>
          <w:b/>
          <w:sz w:val="22"/>
          <w:szCs w:val="22"/>
          <w:lang w:eastAsia="en-US"/>
        </w:rPr>
        <w:t>Instrukcją dla wykonawców</w:t>
      </w:r>
      <w:r w:rsidR="003B47E7">
        <w:rPr>
          <w:rFonts w:ascii="Cambria" w:eastAsia="Calibri" w:hAnsi="Cambria" w:cs="Arial"/>
          <w:sz w:val="22"/>
          <w:szCs w:val="22"/>
          <w:lang w:eastAsia="en-US"/>
        </w:rPr>
        <w:t>.</w:t>
      </w:r>
      <w:r>
        <w:rPr>
          <w:rFonts w:ascii="Cambria" w:eastAsia="Calibri" w:hAnsi="Cambria" w:cs="Arial"/>
          <w:sz w:val="22"/>
          <w:szCs w:val="22"/>
          <w:lang w:eastAsia="en-US"/>
        </w:rPr>
        <w:t xml:space="preserve"> dostępnego na platformie </w:t>
      </w:r>
      <w:hyperlink r:id="rId20" w:history="1">
        <w:r w:rsidR="0036616C" w:rsidRPr="00666E61">
          <w:rPr>
            <w:rStyle w:val="Hipercze"/>
            <w:rFonts w:ascii="Cambria" w:eastAsia="Calibri" w:hAnsi="Cambria" w:cs="Arial"/>
            <w:sz w:val="22"/>
            <w:szCs w:val="22"/>
            <w:lang w:eastAsia="en-US"/>
          </w:rPr>
          <w:t>https://platformazakupowa.pl</w:t>
        </w:r>
      </w:hyperlink>
      <w:r>
        <w:rPr>
          <w:rFonts w:ascii="Cambria" w:eastAsia="Calibri" w:hAnsi="Cambria" w:cs="Arial"/>
          <w:sz w:val="22"/>
          <w:szCs w:val="22"/>
          <w:lang w:eastAsia="en-US"/>
        </w:rPr>
        <w:t>. Sposób zmiany i wyc</w:t>
      </w:r>
      <w:r w:rsidR="0036616C">
        <w:rPr>
          <w:rFonts w:ascii="Cambria" w:eastAsia="Calibri" w:hAnsi="Cambria" w:cs="Arial"/>
          <w:sz w:val="22"/>
          <w:szCs w:val="22"/>
          <w:lang w:eastAsia="en-US"/>
        </w:rPr>
        <w:t xml:space="preserve">ofania oferty został opisany w </w:t>
      </w:r>
      <w:r>
        <w:rPr>
          <w:rFonts w:ascii="Cambria" w:eastAsia="Calibri" w:hAnsi="Cambria" w:cs="Arial"/>
          <w:sz w:val="22"/>
          <w:szCs w:val="22"/>
          <w:lang w:eastAsia="en-US"/>
        </w:rPr>
        <w:t xml:space="preserve">Regulaminie korzystania z platformy </w:t>
      </w:r>
      <w:hyperlink r:id="rId21" w:history="1">
        <w:r w:rsidR="0036616C" w:rsidRPr="00666E61">
          <w:rPr>
            <w:rStyle w:val="Hipercze"/>
            <w:rFonts w:ascii="Cambria" w:eastAsia="Calibri" w:hAnsi="Cambria" w:cs="Arial"/>
            <w:sz w:val="22"/>
            <w:szCs w:val="22"/>
            <w:lang w:eastAsia="en-US"/>
          </w:rPr>
          <w:t>https://platformazakupowa.pl</w:t>
        </w:r>
      </w:hyperlink>
      <w:r>
        <w:rPr>
          <w:rFonts w:ascii="Cambria" w:eastAsia="Calibri" w:hAnsi="Cambria" w:cs="Arial"/>
          <w:sz w:val="22"/>
          <w:szCs w:val="22"/>
          <w:lang w:eastAsia="en-US"/>
        </w:rPr>
        <w:t>.</w:t>
      </w:r>
    </w:p>
    <w:p w:rsidR="00ED7D55" w:rsidRDefault="00ED7D55" w:rsidP="00623613">
      <w:pPr>
        <w:spacing w:before="120"/>
        <w:ind w:left="426"/>
        <w:jc w:val="both"/>
        <w:rPr>
          <w:rFonts w:ascii="Arial" w:eastAsia="Calibri" w:hAnsi="Arial" w:cs="Arial"/>
          <w:sz w:val="22"/>
          <w:szCs w:val="22"/>
          <w:lang w:eastAsia="en-US"/>
        </w:rPr>
      </w:pPr>
      <w:r>
        <w:rPr>
          <w:rFonts w:ascii="Cambria" w:hAnsi="Cambria" w:cs="Arial"/>
          <w:sz w:val="22"/>
          <w:szCs w:val="22"/>
        </w:rPr>
        <w:t>f)</w:t>
      </w:r>
      <w:r w:rsidR="0073185B">
        <w:rPr>
          <w:rFonts w:ascii="Cambria" w:hAnsi="Cambria" w:cs="Arial"/>
          <w:sz w:val="22"/>
          <w:szCs w:val="22"/>
        </w:rPr>
        <w:t xml:space="preserve"> </w:t>
      </w:r>
      <w:r>
        <w:rPr>
          <w:rFonts w:ascii="Cambria" w:eastAsia="Calibri" w:hAnsi="Cambria" w:cs="Arial"/>
          <w:sz w:val="22"/>
          <w:szCs w:val="22"/>
          <w:lang w:eastAsia="en-US"/>
        </w:rPr>
        <w:t>Wykonawca po upływie terminu do składania ofert nie może skutecznie dokonać zmiany ani wycofać złożonej oferty.</w:t>
      </w:r>
    </w:p>
    <w:p w:rsidR="00ED7D55" w:rsidRDefault="00ED7D55" w:rsidP="0080745F">
      <w:pPr>
        <w:spacing w:before="120"/>
        <w:ind w:left="426" w:hanging="426"/>
        <w:jc w:val="both"/>
        <w:rPr>
          <w:rFonts w:ascii="Cambria" w:hAnsi="Cambria" w:cs="Arial"/>
          <w:sz w:val="22"/>
          <w:szCs w:val="22"/>
        </w:rPr>
      </w:pPr>
      <w:r>
        <w:rPr>
          <w:rFonts w:ascii="Cambria" w:hAnsi="Cambria"/>
          <w:b/>
          <w:sz w:val="22"/>
          <w:szCs w:val="22"/>
        </w:rPr>
        <w:t>8</w:t>
      </w:r>
      <w:r>
        <w:rPr>
          <w:rFonts w:ascii="Cambria" w:hAnsi="Cambria" w:cs="Arial"/>
          <w:b/>
          <w:sz w:val="22"/>
          <w:szCs w:val="22"/>
        </w:rPr>
        <w:t>.10.</w:t>
      </w:r>
      <w:r w:rsidR="00E06191">
        <w:rPr>
          <w:rFonts w:ascii="Cambria" w:hAnsi="Cambria" w:cs="Arial"/>
          <w:b/>
          <w:sz w:val="22"/>
          <w:szCs w:val="22"/>
        </w:rPr>
        <w:t xml:space="preserve"> </w:t>
      </w:r>
      <w:r>
        <w:rPr>
          <w:rFonts w:ascii="Cambria" w:hAnsi="Cambria" w:cs="Arial"/>
          <w:sz w:val="22"/>
          <w:szCs w:val="22"/>
        </w:rPr>
        <w:t>Sposób komunikowania się Zamawiającego z Wykonawcami (nie dotyczy składania i wycofania ofert):</w:t>
      </w:r>
    </w:p>
    <w:p w:rsidR="00ED7D55" w:rsidRDefault="00ED7D55" w:rsidP="00623613">
      <w:pPr>
        <w:pStyle w:val="Akapitzlist"/>
        <w:suppressAutoHyphens w:val="0"/>
        <w:spacing w:before="120"/>
        <w:ind w:left="426"/>
        <w:jc w:val="both"/>
        <w:rPr>
          <w:rFonts w:ascii="Cambria" w:hAnsi="Cambria" w:cs="Arial"/>
          <w:sz w:val="22"/>
          <w:szCs w:val="22"/>
        </w:rPr>
      </w:pPr>
      <w:r>
        <w:rPr>
          <w:rFonts w:ascii="Cambria" w:hAnsi="Cambria" w:cs="Arial"/>
          <w:sz w:val="22"/>
          <w:szCs w:val="22"/>
        </w:rPr>
        <w:t>a)</w:t>
      </w:r>
      <w:r w:rsidR="0073185B">
        <w:rPr>
          <w:rFonts w:ascii="Cambria" w:hAnsi="Cambria" w:cs="Arial"/>
          <w:sz w:val="22"/>
          <w:szCs w:val="22"/>
        </w:rPr>
        <w:t xml:space="preserve"> </w:t>
      </w:r>
      <w:r w:rsidR="000F7DF0" w:rsidRPr="00C70697">
        <w:rPr>
          <w:rFonts w:ascii="Cambria" w:hAnsi="Cambria" w:cs="Arial"/>
          <w:sz w:val="22"/>
          <w:szCs w:val="22"/>
        </w:rPr>
        <w:t xml:space="preserve">W postępowaniu o udzielenie </w:t>
      </w:r>
      <w:r w:rsidR="00404F44" w:rsidRPr="00C70697">
        <w:rPr>
          <w:rFonts w:ascii="Cambria" w:hAnsi="Cambria" w:cs="Arial"/>
          <w:sz w:val="22"/>
          <w:szCs w:val="22"/>
        </w:rPr>
        <w:t xml:space="preserve">niniejszego </w:t>
      </w:r>
      <w:r w:rsidR="000F7DF0" w:rsidRPr="00C70697">
        <w:rPr>
          <w:rFonts w:ascii="Cambria" w:hAnsi="Cambria" w:cs="Arial"/>
          <w:sz w:val="22"/>
          <w:szCs w:val="22"/>
        </w:rPr>
        <w:t xml:space="preserve">zamówienia </w:t>
      </w:r>
      <w:r>
        <w:rPr>
          <w:rFonts w:ascii="Cambria" w:hAnsi="Cambria" w:cs="Arial"/>
          <w:sz w:val="22"/>
          <w:szCs w:val="22"/>
        </w:rPr>
        <w:t>komunikacja pomiędzy Zamawiającym a Wykonawcami, w tym w szczególności składanie oświadczeń, wniosków, zawiadomień oraz przekazywanie informacji odbywa się elektronicznie za pośrednictwem dedykowanego formularza dostęp</w:t>
      </w:r>
      <w:r>
        <w:rPr>
          <w:rFonts w:ascii="Cambria" w:hAnsi="Cambria" w:cs="Arial"/>
          <w:sz w:val="22"/>
          <w:szCs w:val="22"/>
        </w:rPr>
        <w:lastRenderedPageBreak/>
        <w:t xml:space="preserve">nego na platformie </w:t>
      </w:r>
      <w:hyperlink r:id="rId22" w:history="1">
        <w:r w:rsidR="0036616C" w:rsidRPr="00666E61">
          <w:rPr>
            <w:rStyle w:val="Hipercze"/>
            <w:rFonts w:ascii="Cambria" w:eastAsia="Calibri" w:hAnsi="Cambria" w:cs="Arial"/>
            <w:sz w:val="22"/>
            <w:szCs w:val="22"/>
            <w:lang w:eastAsia="en-US"/>
          </w:rPr>
          <w:t>https://platformazakupowa.pl</w:t>
        </w:r>
      </w:hyperlink>
      <w:r w:rsidR="0073185B">
        <w:rPr>
          <w:rStyle w:val="Hipercze"/>
          <w:rFonts w:ascii="Cambria" w:eastAsia="Calibri" w:hAnsi="Cambria" w:cs="Arial"/>
          <w:sz w:val="22"/>
          <w:szCs w:val="22"/>
          <w:lang w:eastAsia="en-US"/>
        </w:rPr>
        <w:t xml:space="preserve"> </w:t>
      </w:r>
      <w:r>
        <w:rPr>
          <w:rFonts w:ascii="Cambria" w:hAnsi="Cambria" w:cs="Arial"/>
          <w:sz w:val="22"/>
          <w:szCs w:val="22"/>
        </w:rPr>
        <w:t>oraz poczty elektronicznej.</w:t>
      </w:r>
      <w:r w:rsidR="0073185B">
        <w:rPr>
          <w:rFonts w:ascii="Cambria" w:hAnsi="Cambria" w:cs="Arial"/>
          <w:sz w:val="22"/>
          <w:szCs w:val="22"/>
        </w:rPr>
        <w:t xml:space="preserve"> </w:t>
      </w:r>
      <w:r>
        <w:rPr>
          <w:rFonts w:ascii="Cambria" w:hAnsi="Cambria" w:cs="Arial"/>
          <w:sz w:val="22"/>
          <w:szCs w:val="22"/>
        </w:rPr>
        <w:t xml:space="preserve">We wszelkiej korespondencji Zamawiający i Wykonawcy posługują się numerem postępowania wskazanym w SIWZ. </w:t>
      </w:r>
    </w:p>
    <w:p w:rsidR="00ED7D55" w:rsidRDefault="00ED7D55" w:rsidP="00623613">
      <w:pPr>
        <w:pStyle w:val="Akapitzlist"/>
        <w:numPr>
          <w:ilvl w:val="0"/>
          <w:numId w:val="7"/>
        </w:numPr>
        <w:suppressAutoHyphens w:val="0"/>
        <w:spacing w:before="120"/>
        <w:ind w:left="426" w:firstLine="0"/>
        <w:jc w:val="both"/>
        <w:rPr>
          <w:rFonts w:ascii="Cambria" w:hAnsi="Cambria" w:cs="Arial"/>
          <w:sz w:val="22"/>
          <w:szCs w:val="22"/>
        </w:rPr>
      </w:pPr>
      <w:r>
        <w:rPr>
          <w:rFonts w:ascii="Cambria" w:hAnsi="Cambria" w:cs="Arial"/>
          <w:sz w:val="22"/>
          <w:szCs w:val="22"/>
        </w:rPr>
        <w:t xml:space="preserve">Zamawiający będzie również komunikować się z Wykonawcami za pomocą poczty elektronicznej, email </w:t>
      </w:r>
      <w:r w:rsidR="002007CF" w:rsidRPr="002007CF">
        <w:rPr>
          <w:rFonts w:ascii="Cambria" w:hAnsi="Cambria" w:cs="Arial"/>
          <w:i/>
          <w:sz w:val="22"/>
          <w:szCs w:val="22"/>
        </w:rPr>
        <w:t>goldap</w:t>
      </w:r>
      <w:r w:rsidR="00A60EED" w:rsidRPr="002007CF">
        <w:rPr>
          <w:rFonts w:ascii="Cambria" w:hAnsi="Cambria" w:cs="Arial"/>
          <w:i/>
          <w:sz w:val="22"/>
          <w:szCs w:val="22"/>
        </w:rPr>
        <w:t>@</w:t>
      </w:r>
      <w:r w:rsidR="002007CF" w:rsidRPr="002007CF">
        <w:rPr>
          <w:rFonts w:ascii="Cambria" w:hAnsi="Cambria" w:cs="Arial"/>
          <w:i/>
          <w:sz w:val="22"/>
          <w:szCs w:val="22"/>
        </w:rPr>
        <w:t>bialystok.lasy.gov.pl</w:t>
      </w:r>
      <w:r>
        <w:rPr>
          <w:rFonts w:ascii="Cambria" w:hAnsi="Cambria" w:cs="Arial"/>
          <w:sz w:val="22"/>
          <w:szCs w:val="22"/>
        </w:rPr>
        <w:t xml:space="preserve"> .</w:t>
      </w:r>
    </w:p>
    <w:p w:rsidR="00ED7D55" w:rsidRDefault="00ED7D55" w:rsidP="00623613">
      <w:pPr>
        <w:pStyle w:val="Akapitzlist"/>
        <w:numPr>
          <w:ilvl w:val="0"/>
          <w:numId w:val="7"/>
        </w:numPr>
        <w:suppressAutoHyphens w:val="0"/>
        <w:spacing w:before="120"/>
        <w:ind w:left="426" w:firstLine="0"/>
        <w:jc w:val="both"/>
        <w:rPr>
          <w:rFonts w:ascii="Cambria" w:hAnsi="Cambria" w:cs="Arial"/>
          <w:sz w:val="22"/>
          <w:szCs w:val="22"/>
        </w:rPr>
      </w:pPr>
      <w:r>
        <w:rPr>
          <w:rFonts w:ascii="Cambria" w:hAnsi="Cambria" w:cs="Arial"/>
          <w:sz w:val="22"/>
          <w:szCs w:val="22"/>
        </w:rPr>
        <w:t xml:space="preserve">Dokumenty elektroniczne, oświadczenia lub elektroniczne kopie dokumentów lub oświadczeń składane są przez Wykonawcę za pośrednictwem poczty elektronicznej, na wskazany w lit b) adres email. </w:t>
      </w:r>
    </w:p>
    <w:p w:rsidR="00ED7D55" w:rsidRDefault="00ED7D55" w:rsidP="00623613">
      <w:pPr>
        <w:pStyle w:val="Akapitzlist"/>
        <w:suppressAutoHyphens w:val="0"/>
        <w:spacing w:before="120"/>
        <w:ind w:left="426"/>
        <w:jc w:val="both"/>
        <w:rPr>
          <w:rFonts w:ascii="Cambria" w:hAnsi="Cambria"/>
          <w:bCs/>
          <w:sz w:val="22"/>
          <w:szCs w:val="22"/>
        </w:rPr>
      </w:pPr>
      <w:r>
        <w:rPr>
          <w:rFonts w:ascii="Cambria" w:hAnsi="Cambria" w:cs="Arial"/>
          <w:sz w:val="22"/>
          <w:szCs w:val="22"/>
        </w:rPr>
        <w:t xml:space="preserve">Dokumenty elektroniczne, oświadczenia lub elektroniczne kopie dokumentów lub oświadczeń składane są przez Wykonawcą za pośrednictwem platformy </w:t>
      </w:r>
      <w:hyperlink r:id="rId23" w:history="1">
        <w:r w:rsidR="0036616C" w:rsidRPr="00666E61">
          <w:rPr>
            <w:rStyle w:val="Hipercze"/>
            <w:rFonts w:ascii="Cambria" w:eastAsia="Calibri" w:hAnsi="Cambria" w:cs="Arial"/>
            <w:sz w:val="22"/>
            <w:szCs w:val="22"/>
            <w:lang w:eastAsia="en-US"/>
          </w:rPr>
          <w:t>https://platformazakupowa.pl</w:t>
        </w:r>
      </w:hyperlink>
      <w:r w:rsidR="0073185B">
        <w:rPr>
          <w:rStyle w:val="Hipercze"/>
          <w:rFonts w:ascii="Cambria" w:eastAsia="Calibri" w:hAnsi="Cambria" w:cs="Arial"/>
          <w:sz w:val="22"/>
          <w:szCs w:val="22"/>
          <w:lang w:eastAsia="en-US"/>
        </w:rPr>
        <w:t xml:space="preserve"> </w:t>
      </w:r>
      <w:r w:rsidR="006310A7">
        <w:rPr>
          <w:rFonts w:ascii="Cambria" w:hAnsi="Cambria" w:cs="Arial"/>
          <w:sz w:val="22"/>
          <w:szCs w:val="22"/>
        </w:rPr>
        <w:t>jako załączniki.</w:t>
      </w:r>
      <w:r>
        <w:rPr>
          <w:rFonts w:ascii="Cambria" w:hAnsi="Cambria" w:cs="Arial"/>
          <w:sz w:val="22"/>
          <w:szCs w:val="22"/>
        </w:rPr>
        <w:br/>
        <w:t>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(tekst jedn. Dz. U. z 2020 r. poz. 1261) oraz rozporządzeniu Ministra Rozwoju z dnia 26 lipca 2016 r. w sprawie rodzajów dokumentów, jakich może żądać zamawiający od wykonawcy w postępowaniu o udzielenie zamówienia</w:t>
      </w:r>
      <w:r>
        <w:rPr>
          <w:rFonts w:ascii="Cambria" w:hAnsi="Cambria"/>
          <w:bCs/>
          <w:sz w:val="22"/>
          <w:szCs w:val="22"/>
        </w:rPr>
        <w:t xml:space="preserve"> (Dz. U. z 2016 r. poz. 1126 z późn. zm.).</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8.11.</w:t>
      </w:r>
      <w:r w:rsidR="00E06191">
        <w:rPr>
          <w:rFonts w:ascii="Cambria" w:hAnsi="Cambria" w:cs="Arial"/>
          <w:sz w:val="22"/>
          <w:szCs w:val="22"/>
        </w:rPr>
        <w:t xml:space="preserve"> N</w:t>
      </w:r>
      <w:r>
        <w:rPr>
          <w:rFonts w:ascii="Cambria" w:hAnsi="Cambria" w:cs="Arial"/>
          <w:sz w:val="22"/>
          <w:szCs w:val="22"/>
        </w:rPr>
        <w:t>iniejsze postępowanie prowadzone jest w języku polskim.</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8.12.</w:t>
      </w:r>
      <w:r w:rsidR="00E06191">
        <w:rPr>
          <w:rFonts w:ascii="Cambria" w:hAnsi="Cambria" w:cs="Arial"/>
          <w:b/>
          <w:sz w:val="22"/>
          <w:szCs w:val="22"/>
        </w:rPr>
        <w:t xml:space="preserve"> </w:t>
      </w:r>
      <w:r>
        <w:rPr>
          <w:rFonts w:ascii="Cambria" w:hAnsi="Cambria" w:cs="Arial"/>
          <w:sz w:val="22"/>
          <w:szCs w:val="22"/>
        </w:rPr>
        <w:t>Wykonawca zobowiązany jest do powiadomienia Zamawiającego o wszelkiej zmianie adresu poczty elektronicznej podanego w ofercie.</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8.13.</w:t>
      </w:r>
      <w:r w:rsidR="00E06191">
        <w:rPr>
          <w:rFonts w:ascii="Cambria" w:hAnsi="Cambria" w:cs="Arial"/>
          <w:b/>
          <w:sz w:val="22"/>
          <w:szCs w:val="22"/>
        </w:rPr>
        <w:t xml:space="preserve"> </w:t>
      </w:r>
      <w:r>
        <w:rPr>
          <w:rFonts w:ascii="Cambria" w:hAnsi="Cambria" w:cs="Arial"/>
          <w:sz w:val="22"/>
          <w:szCs w:val="22"/>
        </w:rPr>
        <w:t xml:space="preserve">Zamawiający przewiduje możliwość zwołania zebrania Wykonawców w celu wyjaśnienia treści SIWZ. Zamawiający zamieści na stronie internetowej informacje o dacie i miejscu spotkania w terminie późniejszym czasie na platformie </w:t>
      </w:r>
      <w:hyperlink r:id="rId24" w:history="1">
        <w:r w:rsidR="00E914F4" w:rsidRPr="00666E61">
          <w:rPr>
            <w:rStyle w:val="Hipercze"/>
            <w:rFonts w:ascii="Cambria" w:eastAsia="Calibri" w:hAnsi="Cambria" w:cs="Arial"/>
            <w:sz w:val="22"/>
            <w:szCs w:val="22"/>
            <w:lang w:eastAsia="en-US"/>
          </w:rPr>
          <w:t>https://platformazakupowa.pl</w:t>
        </w:r>
      </w:hyperlink>
      <w:r w:rsidR="00E914F4">
        <w:rPr>
          <w:rFonts w:ascii="Cambria" w:eastAsia="Calibri" w:hAnsi="Cambria" w:cs="Arial"/>
          <w:sz w:val="22"/>
          <w:szCs w:val="22"/>
          <w:lang w:eastAsia="en-US"/>
        </w:rPr>
        <w:t xml:space="preserve"> .</w:t>
      </w:r>
    </w:p>
    <w:p w:rsidR="00ED7D55" w:rsidRPr="00C263E4" w:rsidRDefault="00ED7D55" w:rsidP="00C263E4">
      <w:pPr>
        <w:ind w:left="426" w:hanging="426"/>
        <w:jc w:val="both"/>
        <w:rPr>
          <w:rFonts w:ascii="Cambria" w:hAnsi="Cambria"/>
          <w:sz w:val="22"/>
          <w:szCs w:val="22"/>
        </w:rPr>
      </w:pPr>
      <w:r w:rsidRPr="00C263E4">
        <w:rPr>
          <w:rFonts w:ascii="Cambria" w:hAnsi="Cambria"/>
          <w:b/>
          <w:sz w:val="22"/>
          <w:szCs w:val="22"/>
        </w:rPr>
        <w:t>8.14.</w:t>
      </w:r>
      <w:r w:rsidR="00E06191">
        <w:rPr>
          <w:rFonts w:ascii="Cambria" w:hAnsi="Cambria"/>
          <w:b/>
          <w:sz w:val="22"/>
          <w:szCs w:val="22"/>
        </w:rPr>
        <w:t xml:space="preserve"> </w:t>
      </w:r>
      <w:r w:rsidRPr="00C263E4">
        <w:rPr>
          <w:rFonts w:ascii="Cambria" w:hAnsi="Cambria"/>
          <w:sz w:val="22"/>
          <w:szCs w:val="22"/>
        </w:rPr>
        <w:t>Wykonawca może zwrócić się do Zamawiającego z wnioskiem o wyjaśnienie treści SIWZ. Zamawiający niezwłocznie, nie później jednak niż na 6 dni przed upływem terminu składania ofert udzieli wyjaśnień, pod warunkiem, że wniosek o wyjaśnienie treści SIWZ wpłynie do Zamawiającego nie później niż do końca dnia, w którym upływa połowa wyznaczonego terminu składania ofert.</w:t>
      </w:r>
    </w:p>
    <w:p w:rsidR="00ED7D55" w:rsidRPr="00C263E4" w:rsidRDefault="00ED7D55" w:rsidP="00C263E4">
      <w:pPr>
        <w:ind w:left="426" w:hanging="426"/>
        <w:jc w:val="both"/>
        <w:rPr>
          <w:rFonts w:ascii="Cambria" w:hAnsi="Cambria"/>
          <w:sz w:val="22"/>
          <w:szCs w:val="22"/>
        </w:rPr>
      </w:pPr>
      <w:r w:rsidRPr="00C263E4">
        <w:rPr>
          <w:rFonts w:ascii="Cambria" w:hAnsi="Cambria"/>
          <w:b/>
          <w:sz w:val="22"/>
          <w:szCs w:val="22"/>
        </w:rPr>
        <w:t>8.15.</w:t>
      </w:r>
      <w:r w:rsidR="00E06191">
        <w:rPr>
          <w:rFonts w:ascii="Cambria" w:hAnsi="Cambria"/>
          <w:b/>
          <w:sz w:val="22"/>
          <w:szCs w:val="22"/>
        </w:rPr>
        <w:t xml:space="preserve"> </w:t>
      </w:r>
      <w:r w:rsidRPr="00C263E4">
        <w:rPr>
          <w:rFonts w:ascii="Cambria" w:hAnsi="Cambria"/>
          <w:sz w:val="22"/>
          <w:szCs w:val="22"/>
        </w:rPr>
        <w:t>Jeżeli wniosek o wyjaśnienie treści SIWZ wpłynie po upływie terminu składania wniosków, o którym mowa w pkt 8.14., lub dotyczy udzielonych wyjaśnień, Zamawiający może udzielić wyjaśnień albo pozostawić wniosek bez rozpoznania.</w:t>
      </w:r>
    </w:p>
    <w:p w:rsidR="00ED7D55" w:rsidRPr="00C263E4" w:rsidRDefault="00ED7D55" w:rsidP="00C263E4">
      <w:pPr>
        <w:ind w:left="426" w:hanging="426"/>
        <w:jc w:val="both"/>
        <w:rPr>
          <w:rFonts w:ascii="Cambria" w:hAnsi="Cambria"/>
          <w:sz w:val="22"/>
          <w:szCs w:val="22"/>
        </w:rPr>
      </w:pPr>
      <w:r w:rsidRPr="00C263E4">
        <w:rPr>
          <w:rFonts w:ascii="Cambria" w:hAnsi="Cambria"/>
          <w:b/>
          <w:sz w:val="22"/>
          <w:szCs w:val="22"/>
        </w:rPr>
        <w:t>8.16.</w:t>
      </w:r>
      <w:r w:rsidR="00E06191">
        <w:rPr>
          <w:rFonts w:ascii="Cambria" w:hAnsi="Cambria"/>
          <w:b/>
          <w:sz w:val="22"/>
          <w:szCs w:val="22"/>
        </w:rPr>
        <w:t xml:space="preserve"> </w:t>
      </w:r>
      <w:r w:rsidRPr="00C263E4">
        <w:rPr>
          <w:rFonts w:ascii="Cambria" w:hAnsi="Cambria"/>
          <w:sz w:val="22"/>
          <w:szCs w:val="22"/>
        </w:rPr>
        <w:t xml:space="preserve">Treść zapytań wraz z wyjaśnieniami Zamawiający przekaże wykonawcom, którym przekazał SIWZ, bez ujawniania źródła zapytania oraz zamieści na stronie internetowej. </w:t>
      </w:r>
    </w:p>
    <w:p w:rsidR="00ED7D55" w:rsidRPr="00C263E4" w:rsidRDefault="00ED7D55" w:rsidP="00C263E4">
      <w:pPr>
        <w:ind w:left="426" w:hanging="426"/>
        <w:jc w:val="both"/>
        <w:rPr>
          <w:rFonts w:ascii="Cambria" w:hAnsi="Cambria"/>
          <w:sz w:val="22"/>
          <w:szCs w:val="22"/>
        </w:rPr>
      </w:pPr>
      <w:r w:rsidRPr="00C263E4">
        <w:rPr>
          <w:rFonts w:ascii="Cambria" w:hAnsi="Cambria"/>
          <w:b/>
          <w:sz w:val="22"/>
          <w:szCs w:val="22"/>
        </w:rPr>
        <w:t>8.17.</w:t>
      </w:r>
      <w:r w:rsidR="00E06191">
        <w:rPr>
          <w:rFonts w:ascii="Cambria" w:hAnsi="Cambria"/>
          <w:b/>
          <w:sz w:val="22"/>
          <w:szCs w:val="22"/>
        </w:rPr>
        <w:t xml:space="preserve"> </w:t>
      </w:r>
      <w:r w:rsidRPr="00C263E4">
        <w:rPr>
          <w:rFonts w:ascii="Cambria" w:hAnsi="Cambria"/>
          <w:sz w:val="22"/>
          <w:szCs w:val="22"/>
        </w:rPr>
        <w:t xml:space="preserve">W uzasadnionych przypadkach Zamawiający może przed upływem terminu składania ofert zmienić treść SIWZ. Dokonaną zmianę treści SIWZ Zamawiający udostępni na stronie internetowej. </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8.18.</w:t>
      </w:r>
      <w:r w:rsidR="00E06191">
        <w:rPr>
          <w:rFonts w:ascii="Cambria" w:hAnsi="Cambria" w:cs="Arial"/>
          <w:b/>
          <w:sz w:val="22"/>
          <w:szCs w:val="22"/>
        </w:rPr>
        <w:t xml:space="preserve"> </w:t>
      </w:r>
      <w:r>
        <w:rPr>
          <w:rFonts w:ascii="Cambria" w:hAnsi="Cambria" w:cs="Arial"/>
          <w:sz w:val="22"/>
          <w:szCs w:val="22"/>
        </w:rPr>
        <w:t>Jeżeli w wyniku zmiany treści SIWZ nieprowadzącej do zmiany ogłoszenia o zamówieniu jest niezbędny dodatkowy czas na wprowadzenie zmian w ofertach, Zamawiający przedłuży termin składania ofert i poinformuje o tym wykonawców,</w:t>
      </w:r>
    </w:p>
    <w:p w:rsidR="00ED7D55" w:rsidRDefault="00B903D6" w:rsidP="00BD4B9F">
      <w:pPr>
        <w:pStyle w:val="Nagwek1"/>
        <w:rPr>
          <w:rFonts w:ascii="Cambria" w:hAnsi="Cambria" w:cs="Arial"/>
          <w:sz w:val="22"/>
          <w:szCs w:val="22"/>
        </w:rPr>
      </w:pPr>
      <w:bookmarkStart w:id="19" w:name="_Toc52886350"/>
      <w:r>
        <w:t>9. WYMAGANIA DOTYCZĄCE WADIUM</w:t>
      </w:r>
      <w:bookmarkEnd w:id="19"/>
    </w:p>
    <w:p w:rsidR="00ED7D55" w:rsidRDefault="00ED7D55" w:rsidP="0080745F">
      <w:pPr>
        <w:spacing w:before="120"/>
        <w:ind w:left="426" w:hanging="426"/>
        <w:jc w:val="both"/>
        <w:rPr>
          <w:rFonts w:ascii="Cambria" w:hAnsi="Cambria" w:cs="Arial"/>
          <w:bCs/>
          <w:sz w:val="22"/>
          <w:szCs w:val="22"/>
        </w:rPr>
      </w:pPr>
      <w:r>
        <w:rPr>
          <w:rFonts w:ascii="Cambria" w:hAnsi="Cambria" w:cs="Arial"/>
          <w:b/>
          <w:sz w:val="22"/>
          <w:szCs w:val="22"/>
        </w:rPr>
        <w:t>9</w:t>
      </w:r>
      <w:r w:rsidR="002E2264">
        <w:rPr>
          <w:rFonts w:ascii="Cambria" w:hAnsi="Cambria" w:cs="Arial"/>
          <w:b/>
          <w:sz w:val="22"/>
          <w:szCs w:val="22"/>
        </w:rPr>
        <w:t xml:space="preserve">.1. </w:t>
      </w:r>
      <w:r>
        <w:rPr>
          <w:rFonts w:ascii="Cambria" w:hAnsi="Cambria" w:cs="Arial"/>
          <w:sz w:val="22"/>
          <w:szCs w:val="22"/>
        </w:rPr>
        <w:t>Zamawiający wymaga wniesienia wadium w wysokości określonej poniżej dla Pakietów:</w:t>
      </w:r>
    </w:p>
    <w:p w:rsidR="00ED7D55" w:rsidRDefault="008A62F5" w:rsidP="008A62F5">
      <w:pPr>
        <w:tabs>
          <w:tab w:val="left" w:pos="2552"/>
        </w:tabs>
        <w:spacing w:before="120"/>
        <w:ind w:left="426"/>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dla Pakietu </w:t>
      </w:r>
      <w:r w:rsidR="002007CF" w:rsidRPr="002007CF">
        <w:rPr>
          <w:rFonts w:ascii="Cambria" w:hAnsi="Cambria" w:cs="Arial"/>
          <w:color w:val="000000"/>
          <w:sz w:val="22"/>
          <w:szCs w:val="22"/>
        </w:rPr>
        <w:t xml:space="preserve">A </w:t>
      </w:r>
      <w:r w:rsidR="00ED7D55">
        <w:rPr>
          <w:rFonts w:ascii="Cambria" w:hAnsi="Cambria" w:cs="Arial"/>
          <w:sz w:val="22"/>
          <w:szCs w:val="22"/>
        </w:rPr>
        <w:tab/>
        <w:t xml:space="preserve">w wysokości </w:t>
      </w:r>
      <w:r w:rsidR="003D13F9" w:rsidRPr="008A62F5">
        <w:rPr>
          <w:rFonts w:ascii="Cambria" w:hAnsi="Cambria" w:cs="Arial"/>
          <w:b/>
          <w:sz w:val="22"/>
          <w:szCs w:val="22"/>
        </w:rPr>
        <w:t>50 000</w:t>
      </w:r>
      <w:r w:rsidR="00ED7D55" w:rsidRPr="008A62F5">
        <w:rPr>
          <w:rFonts w:ascii="Cambria" w:hAnsi="Cambria" w:cs="Arial"/>
          <w:b/>
          <w:sz w:val="22"/>
          <w:szCs w:val="22"/>
        </w:rPr>
        <w:t xml:space="preserve"> zł</w:t>
      </w:r>
    </w:p>
    <w:p w:rsidR="002007CF" w:rsidRPr="002007CF" w:rsidRDefault="008A62F5" w:rsidP="008A62F5">
      <w:pPr>
        <w:tabs>
          <w:tab w:val="left" w:pos="2552"/>
          <w:tab w:val="right" w:pos="5245"/>
        </w:tabs>
        <w:spacing w:before="120"/>
        <w:ind w:left="426"/>
        <w:rPr>
          <w:rFonts w:ascii="Cambria" w:hAnsi="Cambria" w:cs="Arial"/>
          <w:color w:val="000000"/>
          <w:sz w:val="22"/>
          <w:szCs w:val="22"/>
        </w:rPr>
      </w:pPr>
      <w:r>
        <w:rPr>
          <w:rFonts w:ascii="Cambria" w:hAnsi="Cambria" w:cs="Arial"/>
          <w:sz w:val="22"/>
          <w:szCs w:val="22"/>
        </w:rPr>
        <w:t xml:space="preserve">– </w:t>
      </w:r>
      <w:r w:rsidR="00ED7D55">
        <w:rPr>
          <w:rFonts w:ascii="Cambria" w:hAnsi="Cambria" w:cs="Arial"/>
          <w:sz w:val="22"/>
          <w:szCs w:val="22"/>
        </w:rPr>
        <w:t xml:space="preserve">dla Pakietu </w:t>
      </w:r>
      <w:r w:rsidR="002007CF" w:rsidRPr="002007CF">
        <w:rPr>
          <w:rFonts w:ascii="Cambria" w:hAnsi="Cambria" w:cs="Arial"/>
          <w:color w:val="000000"/>
          <w:sz w:val="22"/>
          <w:szCs w:val="22"/>
        </w:rPr>
        <w:t xml:space="preserve">B </w:t>
      </w:r>
      <w:r w:rsidR="00ED7D55">
        <w:rPr>
          <w:rFonts w:ascii="Cambria" w:hAnsi="Cambria" w:cs="Arial"/>
          <w:sz w:val="22"/>
          <w:szCs w:val="22"/>
        </w:rPr>
        <w:tab/>
        <w:t xml:space="preserve">w wysokości </w:t>
      </w:r>
      <w:r w:rsidR="003D13F9" w:rsidRPr="008A62F5">
        <w:rPr>
          <w:rFonts w:ascii="Cambria" w:hAnsi="Cambria" w:cs="Arial"/>
          <w:b/>
          <w:color w:val="000000"/>
          <w:sz w:val="22"/>
          <w:szCs w:val="22"/>
        </w:rPr>
        <w:t>40</w:t>
      </w:r>
      <w:r>
        <w:rPr>
          <w:rFonts w:ascii="Cambria" w:hAnsi="Cambria" w:cs="Arial"/>
          <w:b/>
          <w:color w:val="000000"/>
          <w:sz w:val="22"/>
          <w:szCs w:val="22"/>
        </w:rPr>
        <w:t xml:space="preserve"> </w:t>
      </w:r>
      <w:r w:rsidR="003D13F9" w:rsidRPr="008A62F5">
        <w:rPr>
          <w:rFonts w:ascii="Cambria" w:hAnsi="Cambria" w:cs="Arial"/>
          <w:b/>
          <w:color w:val="000000"/>
          <w:sz w:val="22"/>
          <w:szCs w:val="22"/>
        </w:rPr>
        <w:t>000 zł</w:t>
      </w:r>
      <w:r w:rsidR="003D13F9">
        <w:rPr>
          <w:rFonts w:ascii="Cambria" w:hAnsi="Cambria" w:cs="Arial"/>
          <w:color w:val="000000"/>
          <w:sz w:val="22"/>
          <w:szCs w:val="22"/>
        </w:rPr>
        <w:t xml:space="preserve"> </w:t>
      </w:r>
    </w:p>
    <w:p w:rsidR="002007CF" w:rsidRPr="00E34263" w:rsidRDefault="008A62F5" w:rsidP="008A62F5">
      <w:pPr>
        <w:tabs>
          <w:tab w:val="left" w:pos="2552"/>
          <w:tab w:val="right" w:pos="5245"/>
        </w:tabs>
        <w:spacing w:before="120"/>
        <w:ind w:left="426"/>
        <w:rPr>
          <w:rFonts w:ascii="Cambria" w:hAnsi="Cambria" w:cs="Arial"/>
          <w:sz w:val="22"/>
          <w:szCs w:val="22"/>
        </w:rPr>
      </w:pPr>
      <w:r>
        <w:rPr>
          <w:rFonts w:ascii="Cambria" w:hAnsi="Cambria" w:cs="Arial"/>
          <w:sz w:val="22"/>
          <w:szCs w:val="22"/>
        </w:rPr>
        <w:t xml:space="preserve">– </w:t>
      </w:r>
      <w:r w:rsidR="002007CF" w:rsidRPr="00E34263">
        <w:rPr>
          <w:rFonts w:ascii="Cambria" w:hAnsi="Cambria" w:cs="Arial"/>
          <w:sz w:val="22"/>
          <w:szCs w:val="22"/>
        </w:rPr>
        <w:t xml:space="preserve">dla Pakietu C </w:t>
      </w:r>
      <w:r w:rsidR="002007CF" w:rsidRPr="00E34263">
        <w:rPr>
          <w:rFonts w:ascii="Cambria" w:hAnsi="Cambria" w:cs="Arial"/>
          <w:sz w:val="22"/>
          <w:szCs w:val="22"/>
        </w:rPr>
        <w:tab/>
        <w:t xml:space="preserve">w wysokości </w:t>
      </w:r>
      <w:r w:rsidR="007164AE" w:rsidRPr="008A62F5">
        <w:rPr>
          <w:rFonts w:ascii="Cambria" w:hAnsi="Cambria" w:cs="Arial"/>
          <w:b/>
          <w:sz w:val="22"/>
          <w:szCs w:val="22"/>
        </w:rPr>
        <w:t>3</w:t>
      </w:r>
      <w:r w:rsidR="002007CF" w:rsidRPr="008A62F5">
        <w:rPr>
          <w:rFonts w:ascii="Cambria" w:hAnsi="Cambria" w:cs="Arial"/>
          <w:b/>
          <w:sz w:val="22"/>
          <w:szCs w:val="22"/>
        </w:rPr>
        <w:t> 000 zł</w:t>
      </w:r>
    </w:p>
    <w:p w:rsidR="00ED7D55" w:rsidRDefault="008A62F5" w:rsidP="008A62F5">
      <w:pPr>
        <w:tabs>
          <w:tab w:val="left" w:pos="2552"/>
        </w:tabs>
        <w:spacing w:before="120"/>
        <w:ind w:left="426"/>
        <w:rPr>
          <w:rFonts w:ascii="Cambria" w:hAnsi="Cambria" w:cs="Arial"/>
          <w:sz w:val="22"/>
          <w:szCs w:val="22"/>
        </w:rPr>
      </w:pPr>
      <w:r>
        <w:rPr>
          <w:rFonts w:ascii="Cambria" w:hAnsi="Cambria" w:cs="Arial"/>
          <w:sz w:val="22"/>
          <w:szCs w:val="22"/>
        </w:rPr>
        <w:t xml:space="preserve">– </w:t>
      </w:r>
      <w:r w:rsidR="002007CF" w:rsidRPr="00E34263">
        <w:rPr>
          <w:rFonts w:ascii="Cambria" w:hAnsi="Cambria" w:cs="Arial"/>
          <w:sz w:val="22"/>
          <w:szCs w:val="22"/>
        </w:rPr>
        <w:t xml:space="preserve">dla Pakietu D </w:t>
      </w:r>
      <w:r w:rsidR="002007CF" w:rsidRPr="00E34263">
        <w:rPr>
          <w:rFonts w:ascii="Cambria" w:hAnsi="Cambria" w:cs="Arial"/>
          <w:sz w:val="22"/>
          <w:szCs w:val="22"/>
        </w:rPr>
        <w:tab/>
        <w:t xml:space="preserve">w wysokości </w:t>
      </w:r>
      <w:r w:rsidR="003D13F9" w:rsidRPr="008A62F5">
        <w:rPr>
          <w:rFonts w:ascii="Cambria" w:hAnsi="Cambria" w:cs="Arial"/>
          <w:b/>
          <w:sz w:val="22"/>
          <w:szCs w:val="22"/>
        </w:rPr>
        <w:t>7</w:t>
      </w:r>
      <w:r w:rsidR="002007CF" w:rsidRPr="008A62F5">
        <w:rPr>
          <w:rFonts w:ascii="Cambria" w:hAnsi="Cambria" w:cs="Arial"/>
          <w:b/>
          <w:sz w:val="22"/>
          <w:szCs w:val="22"/>
        </w:rPr>
        <w:t>00</w:t>
      </w:r>
      <w:r w:rsidR="00ED7D55" w:rsidRPr="008A62F5">
        <w:rPr>
          <w:rFonts w:ascii="Cambria" w:hAnsi="Cambria" w:cs="Arial"/>
          <w:b/>
          <w:sz w:val="22"/>
          <w:szCs w:val="22"/>
        </w:rPr>
        <w:t xml:space="preserve"> zł</w:t>
      </w:r>
    </w:p>
    <w:p w:rsidR="00ED7D55" w:rsidRDefault="00ED7D55" w:rsidP="00623613">
      <w:pPr>
        <w:spacing w:before="120"/>
        <w:ind w:left="426"/>
        <w:rPr>
          <w:rFonts w:ascii="Cambria" w:hAnsi="Cambria" w:cs="Arial"/>
          <w:sz w:val="22"/>
          <w:szCs w:val="22"/>
        </w:rPr>
      </w:pPr>
      <w:r>
        <w:rPr>
          <w:rFonts w:ascii="Cambria" w:hAnsi="Cambria" w:cs="Arial"/>
          <w:sz w:val="22"/>
          <w:szCs w:val="22"/>
        </w:rPr>
        <w:t xml:space="preserve">Wadium należy wnieść przed upływem terminu składania ofert. </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9</w:t>
      </w:r>
      <w:r w:rsidR="00E06191">
        <w:rPr>
          <w:rFonts w:ascii="Cambria" w:hAnsi="Cambria" w:cs="Arial"/>
          <w:b/>
          <w:sz w:val="22"/>
          <w:szCs w:val="22"/>
        </w:rPr>
        <w:t xml:space="preserve">.2. </w:t>
      </w:r>
      <w:r>
        <w:rPr>
          <w:rFonts w:ascii="Cambria" w:hAnsi="Cambria" w:cs="Arial"/>
          <w:sz w:val="22"/>
          <w:szCs w:val="22"/>
        </w:rPr>
        <w:t>Wadium może być wnoszone w jednej lub kilku następujących formach:</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1)</w:t>
      </w:r>
      <w:r w:rsidR="008A62F5">
        <w:rPr>
          <w:rFonts w:ascii="Cambria" w:hAnsi="Cambria" w:cs="Arial"/>
          <w:sz w:val="22"/>
          <w:szCs w:val="22"/>
        </w:rPr>
        <w:t xml:space="preserve"> </w:t>
      </w:r>
      <w:r>
        <w:rPr>
          <w:rFonts w:ascii="Cambria" w:hAnsi="Cambria" w:cs="Arial"/>
          <w:sz w:val="22"/>
          <w:szCs w:val="22"/>
        </w:rPr>
        <w:t>pieniądzu,</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2)</w:t>
      </w:r>
      <w:r w:rsidR="008A62F5">
        <w:rPr>
          <w:rFonts w:ascii="Cambria" w:hAnsi="Cambria" w:cs="Arial"/>
          <w:sz w:val="22"/>
          <w:szCs w:val="22"/>
        </w:rPr>
        <w:t xml:space="preserve"> </w:t>
      </w:r>
      <w:r>
        <w:rPr>
          <w:rFonts w:ascii="Cambria" w:hAnsi="Cambria" w:cs="Arial"/>
          <w:sz w:val="22"/>
          <w:szCs w:val="22"/>
        </w:rPr>
        <w:t>poręczeniach bankowych lub poręczeniach spółdzielczej kasy oszczędnościowo-kredytowej, z tym że poręczenie kasy jest zawsze poręczeniem pieniężnym,</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3)</w:t>
      </w:r>
      <w:r w:rsidR="008A62F5">
        <w:rPr>
          <w:rFonts w:ascii="Cambria" w:hAnsi="Cambria" w:cs="Arial"/>
          <w:sz w:val="22"/>
          <w:szCs w:val="22"/>
        </w:rPr>
        <w:t xml:space="preserve"> </w:t>
      </w:r>
      <w:r>
        <w:rPr>
          <w:rFonts w:ascii="Cambria" w:hAnsi="Cambria" w:cs="Arial"/>
          <w:sz w:val="22"/>
          <w:szCs w:val="22"/>
        </w:rPr>
        <w:t>gwarancjach bankowych,</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4)</w:t>
      </w:r>
      <w:r w:rsidR="008A62F5">
        <w:rPr>
          <w:rFonts w:ascii="Cambria" w:hAnsi="Cambria" w:cs="Arial"/>
          <w:sz w:val="22"/>
          <w:szCs w:val="22"/>
        </w:rPr>
        <w:t xml:space="preserve"> </w:t>
      </w:r>
      <w:r>
        <w:rPr>
          <w:rFonts w:ascii="Cambria" w:hAnsi="Cambria" w:cs="Arial"/>
          <w:sz w:val="22"/>
          <w:szCs w:val="22"/>
        </w:rPr>
        <w:t>gwarancjach ubezpieczeniowych,</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lastRenderedPageBreak/>
        <w:t>5)</w:t>
      </w:r>
      <w:r w:rsidR="008A62F5">
        <w:rPr>
          <w:rFonts w:ascii="Cambria" w:hAnsi="Cambria" w:cs="Arial"/>
          <w:sz w:val="22"/>
          <w:szCs w:val="22"/>
        </w:rPr>
        <w:t xml:space="preserve"> </w:t>
      </w:r>
      <w:r>
        <w:rPr>
          <w:rFonts w:ascii="Cambria" w:hAnsi="Cambria" w:cs="Arial"/>
          <w:sz w:val="22"/>
          <w:szCs w:val="22"/>
        </w:rPr>
        <w:t>poręczeniach udzielonych przez podmioty, o których mowa wart. 6b ust. 5 pkt. 2 ustawy z dnia 9 listopada 2000 r. o utworzeniu Polskiej Agencji Rozwoju Przedsiębiorczości (tekst jedn.: Dz. U. z 2020 r. poz. 299.).</w:t>
      </w:r>
    </w:p>
    <w:p w:rsidR="00ED7D55" w:rsidRDefault="00ED7D55" w:rsidP="0080745F">
      <w:pPr>
        <w:spacing w:before="120"/>
        <w:ind w:left="426" w:hanging="426"/>
        <w:jc w:val="both"/>
        <w:rPr>
          <w:rFonts w:ascii="Cambria" w:hAnsi="Cambria" w:cs="Arial"/>
          <w:b/>
          <w:bCs/>
          <w:sz w:val="22"/>
          <w:szCs w:val="22"/>
        </w:rPr>
      </w:pPr>
      <w:r>
        <w:rPr>
          <w:rFonts w:ascii="Cambria" w:hAnsi="Cambria" w:cs="Arial"/>
          <w:b/>
          <w:sz w:val="22"/>
          <w:szCs w:val="22"/>
        </w:rPr>
        <w:t>9</w:t>
      </w:r>
      <w:r w:rsidR="00E06191">
        <w:rPr>
          <w:rFonts w:ascii="Cambria" w:hAnsi="Cambria" w:cs="Arial"/>
          <w:b/>
          <w:sz w:val="22"/>
          <w:szCs w:val="22"/>
        </w:rPr>
        <w:t xml:space="preserve">.3. </w:t>
      </w:r>
      <w:r w:rsidR="003D13F9" w:rsidRPr="000D3AB5">
        <w:rPr>
          <w:rFonts w:ascii="Cambria" w:hAnsi="Cambria" w:cs="Arial"/>
          <w:bCs/>
          <w:sz w:val="22"/>
          <w:szCs w:val="22"/>
        </w:rPr>
        <w:t xml:space="preserve">Wadium wpłacane w pieniądzu </w:t>
      </w:r>
      <w:r w:rsidR="003D13F9" w:rsidRPr="000D3AB5">
        <w:rPr>
          <w:rFonts w:ascii="Cambria" w:hAnsi="Cambria" w:cs="Arial"/>
          <w:sz w:val="22"/>
          <w:szCs w:val="22"/>
        </w:rPr>
        <w:t xml:space="preserve">należy wnieść przelewem na rachunek bankowy Zamawiającego w banku </w:t>
      </w:r>
      <w:r w:rsidR="003D13F9" w:rsidRPr="001A1EC7">
        <w:rPr>
          <w:rFonts w:ascii="Cambria" w:hAnsi="Cambria" w:cs="Arial"/>
          <w:color w:val="000000"/>
          <w:sz w:val="22"/>
          <w:szCs w:val="22"/>
        </w:rPr>
        <w:t xml:space="preserve">BGŻ BNP PARIBAS nr rachunku: </w:t>
      </w:r>
      <w:r w:rsidR="003D13F9" w:rsidRPr="001A1EC7">
        <w:rPr>
          <w:rFonts w:ascii="Cambria" w:hAnsi="Cambria" w:cs="Cambria"/>
          <w:color w:val="000000"/>
          <w:sz w:val="22"/>
          <w:szCs w:val="22"/>
        </w:rPr>
        <w:t>80 2030 0045 1110 0000 0075 8660</w:t>
      </w:r>
      <w:r w:rsidR="003D13F9" w:rsidRPr="000D3AB5">
        <w:rPr>
          <w:rFonts w:ascii="Cambria" w:hAnsi="Cambria" w:cs="Arial"/>
          <w:sz w:val="22"/>
          <w:szCs w:val="22"/>
        </w:rPr>
        <w:t xml:space="preserve">z dopiskiem: </w:t>
      </w:r>
      <w:r w:rsidR="003D13F9" w:rsidRPr="002314D6">
        <w:rPr>
          <w:rFonts w:ascii="Cambria" w:hAnsi="Cambria" w:cs="Arial"/>
          <w:b/>
          <w:color w:val="000000"/>
          <w:sz w:val="22"/>
          <w:szCs w:val="22"/>
        </w:rPr>
        <w:t xml:space="preserve">na zabezpieczenie oferty w postępowaniu na </w:t>
      </w:r>
      <w:r w:rsidR="003D13F9" w:rsidRPr="002314D6">
        <w:rPr>
          <w:rFonts w:ascii="Cambria" w:hAnsi="Cambria" w:cs="Arial"/>
          <w:b/>
          <w:bCs/>
          <w:color w:val="000000"/>
          <w:sz w:val="22"/>
          <w:szCs w:val="22"/>
        </w:rPr>
        <w:t xml:space="preserve">„Wykonywanie usług z zakresu gospodarki leśnej na terenie Nadleśnictwa </w:t>
      </w:r>
      <w:r w:rsidR="003D13F9" w:rsidRPr="002314D6">
        <w:rPr>
          <w:rFonts w:ascii="Cambria" w:hAnsi="Cambria" w:cs="Arial"/>
          <w:b/>
          <w:color w:val="000000"/>
          <w:sz w:val="22"/>
          <w:szCs w:val="22"/>
        </w:rPr>
        <w:t>Gołdap</w:t>
      </w:r>
      <w:r w:rsidR="003D13F9" w:rsidRPr="002314D6">
        <w:rPr>
          <w:rFonts w:ascii="Cambria" w:hAnsi="Cambria" w:cs="Arial"/>
          <w:b/>
          <w:bCs/>
          <w:color w:val="000000"/>
          <w:sz w:val="22"/>
          <w:szCs w:val="22"/>
        </w:rPr>
        <w:t xml:space="preserve"> w roku 20</w:t>
      </w:r>
      <w:r w:rsidR="003D13F9">
        <w:rPr>
          <w:rFonts w:ascii="Cambria" w:hAnsi="Cambria" w:cs="Arial"/>
          <w:b/>
          <w:bCs/>
          <w:color w:val="000000"/>
          <w:sz w:val="22"/>
          <w:szCs w:val="22"/>
        </w:rPr>
        <w:t>21</w:t>
      </w:r>
      <w:r w:rsidR="003D13F9" w:rsidRPr="002314D6">
        <w:rPr>
          <w:rFonts w:ascii="Cambria" w:hAnsi="Cambria" w:cs="Arial"/>
          <w:b/>
          <w:bCs/>
          <w:color w:val="000000"/>
          <w:sz w:val="22"/>
          <w:szCs w:val="22"/>
        </w:rPr>
        <w:t>. Pakiet</w:t>
      </w:r>
      <w:r w:rsidR="008A62F5">
        <w:rPr>
          <w:rFonts w:ascii="Cambria" w:hAnsi="Cambria" w:cs="Arial"/>
          <w:b/>
          <w:bCs/>
          <w:color w:val="000000"/>
          <w:sz w:val="22"/>
          <w:szCs w:val="22"/>
        </w:rPr>
        <w:t xml:space="preserve"> </w:t>
      </w:r>
      <w:r w:rsidR="003D13F9" w:rsidRPr="002314D6">
        <w:rPr>
          <w:rFonts w:ascii="Cambria" w:hAnsi="Cambria" w:cs="Arial"/>
          <w:bCs/>
          <w:i/>
          <w:color w:val="000000"/>
          <w:sz w:val="22"/>
          <w:szCs w:val="22"/>
        </w:rPr>
        <w:t>A, B, C lub D</w:t>
      </w:r>
      <w:r w:rsidR="003D13F9" w:rsidRPr="003E4F75">
        <w:rPr>
          <w:rFonts w:ascii="Cambria" w:hAnsi="Cambria" w:cs="Arial"/>
          <w:b/>
          <w:bCs/>
          <w:color w:val="000000" w:themeColor="text1"/>
          <w:sz w:val="22"/>
          <w:szCs w:val="22"/>
        </w:rPr>
        <w:t>”</w:t>
      </w:r>
      <w:r w:rsidR="003D13F9" w:rsidRPr="003E4F75">
        <w:rPr>
          <w:rFonts w:ascii="Cambria" w:hAnsi="Cambria" w:cs="Arial"/>
          <w:bCs/>
          <w:color w:val="000000" w:themeColor="text1"/>
          <w:sz w:val="22"/>
          <w:szCs w:val="22"/>
        </w:rPr>
        <w:t>.</w:t>
      </w:r>
      <w:r w:rsidR="008A62F5">
        <w:rPr>
          <w:rFonts w:ascii="Cambria" w:hAnsi="Cambria" w:cs="Arial"/>
          <w:bCs/>
          <w:color w:val="000000" w:themeColor="text1"/>
          <w:sz w:val="22"/>
          <w:szCs w:val="22"/>
        </w:rPr>
        <w:t xml:space="preserve"> </w:t>
      </w:r>
      <w:r>
        <w:rPr>
          <w:rFonts w:ascii="Cambria" w:hAnsi="Cambria" w:cs="Arial"/>
          <w:bCs/>
          <w:sz w:val="22"/>
          <w:szCs w:val="22"/>
        </w:rPr>
        <w:t xml:space="preserve">Wniesienie wadium </w:t>
      </w:r>
      <w:bookmarkStart w:id="20" w:name="_GoBack"/>
      <w:r>
        <w:rPr>
          <w:rFonts w:ascii="Cambria" w:hAnsi="Cambria" w:cs="Arial"/>
          <w:bCs/>
          <w:sz w:val="22"/>
          <w:szCs w:val="22"/>
        </w:rPr>
        <w:t>w</w:t>
      </w:r>
      <w:bookmarkEnd w:id="20"/>
      <w:r>
        <w:rPr>
          <w:rFonts w:ascii="Cambria" w:hAnsi="Cambria" w:cs="Arial"/>
          <w:bCs/>
          <w:sz w:val="22"/>
          <w:szCs w:val="22"/>
        </w:rPr>
        <w:t xml:space="preserve"> pieniądzu będzie skuteczne, jeżeli w podanym terminie</w:t>
      </w:r>
      <w:r w:rsidR="002A5DF8">
        <w:rPr>
          <w:rFonts w:ascii="Cambria" w:hAnsi="Cambria" w:cs="Arial"/>
          <w:bCs/>
          <w:sz w:val="22"/>
          <w:szCs w:val="22"/>
        </w:rPr>
        <w:t xml:space="preserve"> składania ofert</w:t>
      </w:r>
      <w:r w:rsidR="008A62F5">
        <w:rPr>
          <w:rFonts w:ascii="Cambria" w:hAnsi="Cambria" w:cs="Arial"/>
          <w:bCs/>
          <w:sz w:val="22"/>
          <w:szCs w:val="22"/>
        </w:rPr>
        <w:t xml:space="preserve"> </w:t>
      </w:r>
      <w:r w:rsidR="002A5DF8">
        <w:rPr>
          <w:rFonts w:ascii="Cambria" w:hAnsi="Cambria" w:cs="Arial"/>
          <w:bCs/>
          <w:sz w:val="22"/>
          <w:szCs w:val="22"/>
        </w:rPr>
        <w:t xml:space="preserve">tj. do </w:t>
      </w:r>
      <w:r w:rsidR="008A62F5" w:rsidRPr="008A62F5">
        <w:rPr>
          <w:rFonts w:ascii="Cambria" w:hAnsi="Cambria" w:cs="Arial"/>
          <w:b/>
          <w:bCs/>
          <w:sz w:val="22"/>
          <w:szCs w:val="22"/>
        </w:rPr>
        <w:t>2</w:t>
      </w:r>
      <w:r w:rsidR="009C2923">
        <w:rPr>
          <w:rFonts w:ascii="Cambria" w:hAnsi="Cambria" w:cs="Arial"/>
          <w:b/>
          <w:bCs/>
          <w:sz w:val="22"/>
          <w:szCs w:val="22"/>
        </w:rPr>
        <w:t>3</w:t>
      </w:r>
      <w:r w:rsidR="002A5DF8" w:rsidRPr="008A62F5">
        <w:rPr>
          <w:rFonts w:ascii="Cambria" w:hAnsi="Cambria" w:cs="Arial"/>
          <w:b/>
          <w:bCs/>
          <w:sz w:val="22"/>
          <w:szCs w:val="22"/>
        </w:rPr>
        <w:t>.</w:t>
      </w:r>
      <w:r w:rsidR="008A62F5" w:rsidRPr="008A62F5">
        <w:rPr>
          <w:rFonts w:ascii="Cambria" w:hAnsi="Cambria" w:cs="Arial"/>
          <w:b/>
          <w:bCs/>
          <w:sz w:val="22"/>
          <w:szCs w:val="22"/>
        </w:rPr>
        <w:t>11</w:t>
      </w:r>
      <w:r w:rsidR="002A5DF8" w:rsidRPr="008A62F5">
        <w:rPr>
          <w:rFonts w:ascii="Cambria" w:hAnsi="Cambria" w:cs="Arial"/>
          <w:b/>
          <w:bCs/>
          <w:sz w:val="22"/>
          <w:szCs w:val="22"/>
        </w:rPr>
        <w:t>.20</w:t>
      </w:r>
      <w:r w:rsidR="00B903D6" w:rsidRPr="008A62F5">
        <w:rPr>
          <w:rFonts w:ascii="Cambria" w:hAnsi="Cambria" w:cs="Arial"/>
          <w:b/>
          <w:bCs/>
          <w:sz w:val="22"/>
          <w:szCs w:val="22"/>
        </w:rPr>
        <w:t>20</w:t>
      </w:r>
      <w:r w:rsidR="008A62F5" w:rsidRPr="008A62F5">
        <w:rPr>
          <w:rFonts w:ascii="Cambria" w:hAnsi="Cambria" w:cs="Arial"/>
          <w:b/>
          <w:bCs/>
          <w:sz w:val="22"/>
          <w:szCs w:val="22"/>
        </w:rPr>
        <w:t xml:space="preserve"> r.</w:t>
      </w:r>
      <w:r w:rsidR="008A62F5">
        <w:rPr>
          <w:rFonts w:ascii="Cambria" w:hAnsi="Cambria" w:cs="Arial"/>
          <w:bCs/>
          <w:color w:val="FF0000"/>
          <w:sz w:val="22"/>
          <w:szCs w:val="22"/>
        </w:rPr>
        <w:t xml:space="preserve"> </w:t>
      </w:r>
      <w:r w:rsidR="002A5DF8">
        <w:rPr>
          <w:rFonts w:ascii="Cambria" w:hAnsi="Cambria" w:cs="Arial"/>
          <w:bCs/>
          <w:sz w:val="22"/>
          <w:szCs w:val="22"/>
        </w:rPr>
        <w:t>godz. 9:55</w:t>
      </w:r>
      <w:r>
        <w:rPr>
          <w:rFonts w:ascii="Cambria" w:hAnsi="Cambria" w:cs="Arial"/>
          <w:bCs/>
          <w:sz w:val="22"/>
          <w:szCs w:val="22"/>
        </w:rPr>
        <w:t xml:space="preserve"> zostanie zaliczone na rachunku bankowym Zamawiającego.</w:t>
      </w:r>
    </w:p>
    <w:p w:rsidR="00ED7D55" w:rsidRDefault="00ED7D55" w:rsidP="0080745F">
      <w:pPr>
        <w:spacing w:before="120"/>
        <w:ind w:left="426" w:hanging="426"/>
        <w:jc w:val="both"/>
        <w:rPr>
          <w:rFonts w:ascii="Cambria" w:hAnsi="Cambria" w:cs="Arial"/>
          <w:b/>
          <w:bCs/>
          <w:sz w:val="22"/>
          <w:szCs w:val="22"/>
        </w:rPr>
      </w:pPr>
      <w:r>
        <w:rPr>
          <w:rFonts w:ascii="Cambria" w:hAnsi="Cambria" w:cs="Arial"/>
          <w:b/>
          <w:bCs/>
          <w:sz w:val="22"/>
          <w:szCs w:val="22"/>
        </w:rPr>
        <w:t>9</w:t>
      </w:r>
      <w:r w:rsidR="00E06191">
        <w:rPr>
          <w:rFonts w:ascii="Cambria" w:hAnsi="Cambria" w:cs="Arial"/>
          <w:b/>
          <w:bCs/>
          <w:sz w:val="22"/>
          <w:szCs w:val="22"/>
        </w:rPr>
        <w:t xml:space="preserve">.4. </w:t>
      </w:r>
      <w:r>
        <w:rPr>
          <w:rFonts w:ascii="Cambria" w:hAnsi="Cambria" w:cs="Arial"/>
          <w:bCs/>
          <w:sz w:val="22"/>
          <w:szCs w:val="22"/>
        </w:rPr>
        <w:t>Z treści wadium wnoszonego w formie</w:t>
      </w:r>
      <w:r>
        <w:rPr>
          <w:rFonts w:ascii="Cambria" w:hAnsi="Cambria" w:cs="Arial"/>
          <w:sz w:val="22"/>
          <w:szCs w:val="22"/>
        </w:rPr>
        <w:t>: poręczenia bankowego, poręczenia spółdzielczej kasy oszczędnościowo-kredytowej,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46 ust. 4a PZP oraz art. 46 ust. 5 PZP</w:t>
      </w:r>
      <w:r>
        <w:rPr>
          <w:rFonts w:ascii="Cambria" w:hAnsi="Cambria" w:cs="Arial"/>
          <w:bCs/>
          <w:sz w:val="22"/>
          <w:szCs w:val="22"/>
        </w:rPr>
        <w:t xml:space="preserve">. </w:t>
      </w:r>
    </w:p>
    <w:p w:rsidR="00ED7D55" w:rsidRDefault="00ED7D55" w:rsidP="0080745F">
      <w:pPr>
        <w:spacing w:before="120"/>
        <w:ind w:left="426" w:hanging="426"/>
        <w:jc w:val="both"/>
        <w:rPr>
          <w:rFonts w:ascii="Cambria" w:hAnsi="Cambria" w:cs="Arial"/>
          <w:sz w:val="22"/>
          <w:szCs w:val="22"/>
        </w:rPr>
      </w:pPr>
      <w:r>
        <w:rPr>
          <w:rFonts w:ascii="Cambria" w:hAnsi="Cambria" w:cs="Arial"/>
          <w:b/>
          <w:bCs/>
          <w:sz w:val="22"/>
          <w:szCs w:val="22"/>
        </w:rPr>
        <w:t>9</w:t>
      </w:r>
      <w:r w:rsidR="00E06191">
        <w:rPr>
          <w:rFonts w:ascii="Cambria" w:hAnsi="Cambria" w:cs="Arial"/>
          <w:b/>
          <w:bCs/>
          <w:sz w:val="22"/>
          <w:szCs w:val="22"/>
        </w:rPr>
        <w:t xml:space="preserve">.5. </w:t>
      </w:r>
      <w:r>
        <w:rPr>
          <w:rFonts w:ascii="Cambria" w:hAnsi="Cambria" w:cs="Arial"/>
          <w:bCs/>
          <w:sz w:val="22"/>
          <w:szCs w:val="22"/>
        </w:rPr>
        <w:t xml:space="preserve">Wadium wnoszone w formie innej niż pieniądz należy złożyć wraz z Ofertą w oryginale </w:t>
      </w:r>
      <w:bookmarkStart w:id="21" w:name="_Hlk15926476"/>
      <w:r>
        <w:rPr>
          <w:rFonts w:ascii="Cambria" w:hAnsi="Cambria" w:cs="Arial"/>
          <w:bCs/>
          <w:sz w:val="22"/>
          <w:szCs w:val="22"/>
        </w:rPr>
        <w:t>w postaci elektronicznej tj. opatrzonej kwalifikowanym podpisem elektronicznymi osób upoważnionych do jego wystawienia</w:t>
      </w:r>
      <w:bookmarkEnd w:id="21"/>
      <w:r>
        <w:rPr>
          <w:rFonts w:ascii="Cambria" w:hAnsi="Cambria" w:cs="Arial"/>
          <w:bCs/>
          <w:sz w:val="22"/>
          <w:szCs w:val="22"/>
        </w:rPr>
        <w:t>. Wadium musi zabezpieczać ofertę na daną część zamówienia przez cały okres związania ofertą. Oferta Wykonawcy, który nie wniesie wadium lub wniesie wadium w sposób nieprawidłowy, zostanie odrzucona z postępowania na podstawie art. 89 ust. 1 pkt 7b PZP.</w:t>
      </w:r>
    </w:p>
    <w:p w:rsidR="00ED7D55" w:rsidRDefault="00ED7D55" w:rsidP="0080745F">
      <w:pPr>
        <w:spacing w:before="120"/>
        <w:ind w:left="426" w:hanging="426"/>
        <w:jc w:val="both"/>
        <w:rPr>
          <w:rFonts w:ascii="Cambria" w:hAnsi="Cambria" w:cs="Arial"/>
          <w:bCs/>
          <w:sz w:val="22"/>
          <w:szCs w:val="22"/>
        </w:rPr>
      </w:pPr>
      <w:r>
        <w:rPr>
          <w:rFonts w:ascii="Cambria" w:hAnsi="Cambria" w:cs="Arial"/>
          <w:b/>
          <w:bCs/>
          <w:sz w:val="22"/>
          <w:szCs w:val="22"/>
        </w:rPr>
        <w:t>9</w:t>
      </w:r>
      <w:r w:rsidR="00E06191">
        <w:rPr>
          <w:rFonts w:ascii="Cambria" w:hAnsi="Cambria" w:cs="Arial"/>
          <w:b/>
          <w:bCs/>
          <w:sz w:val="22"/>
          <w:szCs w:val="22"/>
        </w:rPr>
        <w:t xml:space="preserve">.6. </w:t>
      </w:r>
      <w:r>
        <w:rPr>
          <w:rFonts w:ascii="Cambria" w:hAnsi="Cambria" w:cs="Arial"/>
          <w:bCs/>
          <w:sz w:val="22"/>
          <w:szCs w:val="22"/>
        </w:rPr>
        <w:t>Treść gwarancji wadialnej musi zawierać następujące elementy:</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1)</w:t>
      </w:r>
      <w:r w:rsidR="008A62F5">
        <w:rPr>
          <w:rFonts w:ascii="Cambria" w:hAnsi="Cambria" w:cs="Arial"/>
          <w:sz w:val="22"/>
          <w:szCs w:val="22"/>
        </w:rPr>
        <w:t xml:space="preserve"> </w:t>
      </w:r>
      <w:r>
        <w:rPr>
          <w:rFonts w:ascii="Cambria" w:hAnsi="Cambria" w:cs="Arial"/>
          <w:sz w:val="22"/>
          <w:szCs w:val="22"/>
        </w:rPr>
        <w:t>nazwę dającego zlecenie (Wykonawcy), beneficjenta gwarancji/poręczenia (Zamawiającego), gwaranta (banku lub instytucji ubezpieczeniowej udzielających gwarancji/poręczenia) oraz wskazanie ich siedzib,</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2)</w:t>
      </w:r>
      <w:r w:rsidR="008A62F5">
        <w:rPr>
          <w:rFonts w:ascii="Cambria" w:hAnsi="Cambria" w:cs="Arial"/>
          <w:sz w:val="22"/>
          <w:szCs w:val="22"/>
        </w:rPr>
        <w:t xml:space="preserve"> </w:t>
      </w:r>
      <w:r>
        <w:rPr>
          <w:rFonts w:ascii="Cambria" w:hAnsi="Cambria" w:cs="Arial"/>
          <w:sz w:val="22"/>
          <w:szCs w:val="22"/>
        </w:rPr>
        <w:t>określenie wierzytelności, która ma być zabezpieczona gwarancją/poręczeniem – określenie przedmiotu zamówienia</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3)</w:t>
      </w:r>
      <w:r w:rsidR="008A62F5">
        <w:rPr>
          <w:rFonts w:ascii="Cambria" w:hAnsi="Cambria" w:cs="Arial"/>
          <w:sz w:val="22"/>
          <w:szCs w:val="22"/>
        </w:rPr>
        <w:t xml:space="preserve"> </w:t>
      </w:r>
      <w:r>
        <w:rPr>
          <w:rFonts w:ascii="Cambria" w:hAnsi="Cambria" w:cs="Arial"/>
          <w:sz w:val="22"/>
          <w:szCs w:val="22"/>
        </w:rPr>
        <w:t>kwotę gwarancji/poręczenia,</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4)</w:t>
      </w:r>
      <w:r w:rsidR="008A62F5">
        <w:rPr>
          <w:rFonts w:ascii="Cambria" w:hAnsi="Cambria" w:cs="Arial"/>
          <w:sz w:val="22"/>
          <w:szCs w:val="22"/>
        </w:rPr>
        <w:t xml:space="preserve"> </w:t>
      </w:r>
      <w:r>
        <w:rPr>
          <w:rFonts w:ascii="Cambria" w:hAnsi="Cambria" w:cs="Arial"/>
          <w:sz w:val="22"/>
          <w:szCs w:val="22"/>
        </w:rPr>
        <w:t xml:space="preserve">zobowiązanie gwaranta/poręczyciela do zapłacenia bezwarunkowo </w:t>
      </w:r>
      <w:r>
        <w:rPr>
          <w:rFonts w:ascii="Cambria" w:hAnsi="Cambria" w:cs="Arial"/>
          <w:sz w:val="22"/>
          <w:szCs w:val="22"/>
        </w:rPr>
        <w:br/>
        <w:t>i nieodwołalnie kwoty gwarancji/poręczenia na pierwsze pisemne żądanie Zamawiającego w okolicznościach określonych w art. 46 ust. 4a PZP oraz art. 46 ust. 5 PZP .</w:t>
      </w:r>
    </w:p>
    <w:p w:rsidR="00ED7D55" w:rsidRDefault="00B903D6" w:rsidP="00BD4B9F">
      <w:pPr>
        <w:pStyle w:val="Nagwek1"/>
        <w:rPr>
          <w:rFonts w:ascii="Cambria" w:hAnsi="Cambria" w:cs="Arial"/>
          <w:sz w:val="22"/>
          <w:szCs w:val="22"/>
        </w:rPr>
      </w:pPr>
      <w:bookmarkStart w:id="22" w:name="_Toc52886351"/>
      <w:r>
        <w:t>10. TERMIN ZWIĄZANIA OFERTĄ</w:t>
      </w:r>
      <w:bookmarkEnd w:id="22"/>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10</w:t>
      </w:r>
      <w:r w:rsidR="002E2264">
        <w:rPr>
          <w:rFonts w:ascii="Cambria" w:hAnsi="Cambria" w:cs="Arial"/>
          <w:b/>
          <w:sz w:val="22"/>
          <w:szCs w:val="22"/>
        </w:rPr>
        <w:t xml:space="preserve">.1. </w:t>
      </w:r>
      <w:r>
        <w:rPr>
          <w:rFonts w:ascii="Cambria" w:hAnsi="Cambria" w:cs="Arial"/>
          <w:sz w:val="22"/>
          <w:szCs w:val="22"/>
        </w:rPr>
        <w:t>Termin, którym wykonawca będzie związany złożoną ofertą wynosi 60 dni. Zgodnie z art. 85 ust. 5 PZP bieg terminu rozpoczyna się wraz z upływem terminu składania ofert.</w:t>
      </w:r>
    </w:p>
    <w:p w:rsidR="00ED7D55" w:rsidRDefault="00ED7D55" w:rsidP="0080745F">
      <w:pPr>
        <w:numPr>
          <w:ilvl w:val="1"/>
          <w:numId w:val="8"/>
        </w:numPr>
        <w:spacing w:before="120"/>
        <w:ind w:left="426" w:hanging="426"/>
        <w:jc w:val="both"/>
        <w:rPr>
          <w:rFonts w:ascii="Cambria" w:hAnsi="Cambria" w:cs="Arial"/>
          <w:sz w:val="22"/>
          <w:szCs w:val="22"/>
        </w:rPr>
      </w:pPr>
      <w:r>
        <w:rPr>
          <w:rFonts w:ascii="Cambria" w:hAnsi="Cambria" w:cs="Arial"/>
          <w:sz w:val="22"/>
          <w:szCs w:val="22"/>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10</w:t>
      </w:r>
      <w:r w:rsidR="00E06191">
        <w:rPr>
          <w:rFonts w:ascii="Cambria" w:hAnsi="Cambria" w:cs="Arial"/>
          <w:b/>
          <w:sz w:val="22"/>
          <w:szCs w:val="22"/>
        </w:rPr>
        <w:t xml:space="preserve">.3. </w:t>
      </w:r>
      <w:r>
        <w:rPr>
          <w:rFonts w:ascii="Cambria" w:hAnsi="Cambria" w:cs="A"/>
          <w:sz w:val="22"/>
          <w:szCs w:val="22"/>
          <w:lang w:eastAsia="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ED7D55" w:rsidRDefault="00B903D6" w:rsidP="00BD4B9F">
      <w:pPr>
        <w:pStyle w:val="Nagwek1"/>
        <w:rPr>
          <w:rFonts w:ascii="Cambria" w:hAnsi="Cambria" w:cs="Arial"/>
          <w:sz w:val="22"/>
          <w:szCs w:val="22"/>
        </w:rPr>
      </w:pPr>
      <w:bookmarkStart w:id="23" w:name="_Toc52886352"/>
      <w:r>
        <w:t>11. OPIS SPOSOBU PRZYGOTOWANIA OFERT</w:t>
      </w:r>
      <w:bookmarkEnd w:id="23"/>
    </w:p>
    <w:p w:rsidR="00ED7D55" w:rsidRDefault="00ED7D55" w:rsidP="0080745F">
      <w:pPr>
        <w:tabs>
          <w:tab w:val="left" w:pos="709"/>
        </w:tabs>
        <w:spacing w:before="120"/>
        <w:ind w:left="426" w:hanging="426"/>
        <w:jc w:val="both"/>
        <w:rPr>
          <w:rFonts w:ascii="Cambria" w:hAnsi="Cambria" w:cs="Arial"/>
          <w:sz w:val="22"/>
          <w:szCs w:val="22"/>
        </w:rPr>
      </w:pPr>
      <w:r>
        <w:rPr>
          <w:rFonts w:ascii="Cambria" w:hAnsi="Cambria" w:cs="Arial"/>
          <w:b/>
          <w:sz w:val="22"/>
          <w:szCs w:val="22"/>
        </w:rPr>
        <w:t>11</w:t>
      </w:r>
      <w:r w:rsidR="002E2264">
        <w:rPr>
          <w:rFonts w:ascii="Cambria" w:hAnsi="Cambria" w:cs="Arial"/>
          <w:b/>
          <w:sz w:val="22"/>
          <w:szCs w:val="22"/>
        </w:rPr>
        <w:t xml:space="preserve">.1. </w:t>
      </w:r>
      <w:r>
        <w:rPr>
          <w:rFonts w:ascii="Cambria" w:hAnsi="Cambria" w:cs="Arial"/>
          <w:sz w:val="22"/>
          <w:szCs w:val="22"/>
        </w:rPr>
        <w:t xml:space="preserve">Oferta musi być sporządzona </w:t>
      </w:r>
      <w:r w:rsidR="003D13F9">
        <w:rPr>
          <w:rFonts w:ascii="Cambria" w:hAnsi="Cambria" w:cs="Arial"/>
          <w:sz w:val="22"/>
          <w:szCs w:val="22"/>
        </w:rPr>
        <w:t>p</w:t>
      </w:r>
      <w:r>
        <w:rPr>
          <w:rFonts w:ascii="Cambria" w:hAnsi="Cambria" w:cs="Arial"/>
          <w:sz w:val="22"/>
          <w:szCs w:val="22"/>
        </w:rPr>
        <w:t>od rygorem nieważności, w postaci elektronicznej, i opatrzona kwalifikowanym podpisem elektronicznym. Oferta musi być sporządzona w języku polskim, podpisana przez osobę upoważnioną.</w:t>
      </w:r>
    </w:p>
    <w:p w:rsidR="00ED7D55" w:rsidRDefault="00ED7D55" w:rsidP="0080745F">
      <w:pPr>
        <w:numPr>
          <w:ilvl w:val="1"/>
          <w:numId w:val="9"/>
        </w:numPr>
        <w:tabs>
          <w:tab w:val="clear" w:pos="465"/>
          <w:tab w:val="left" w:pos="709"/>
        </w:tabs>
        <w:spacing w:before="120"/>
        <w:ind w:left="426" w:hanging="426"/>
        <w:jc w:val="both"/>
        <w:rPr>
          <w:rFonts w:ascii="Cambria" w:hAnsi="Cambria" w:cs="Arial"/>
          <w:sz w:val="22"/>
          <w:szCs w:val="22"/>
        </w:rPr>
      </w:pPr>
      <w:r>
        <w:rPr>
          <w:rFonts w:ascii="Cambria" w:hAnsi="Cambria" w:cs="Arial"/>
          <w:sz w:val="22"/>
          <w:szCs w:val="22"/>
        </w:rPr>
        <w:t>W przypadku podpisania oferty przez pełnomocnika do oferty należy dołączyć stosowne pełnomocnictwo dla takiego pełnomocnika.</w:t>
      </w:r>
    </w:p>
    <w:p w:rsidR="00ED7D55" w:rsidRDefault="00ED7D55" w:rsidP="0080745F">
      <w:pPr>
        <w:numPr>
          <w:ilvl w:val="1"/>
          <w:numId w:val="9"/>
        </w:numPr>
        <w:tabs>
          <w:tab w:val="clear" w:pos="465"/>
          <w:tab w:val="left" w:pos="709"/>
        </w:tabs>
        <w:spacing w:before="120"/>
        <w:ind w:left="426" w:hanging="426"/>
        <w:jc w:val="both"/>
        <w:rPr>
          <w:rFonts w:ascii="Cambria" w:hAnsi="Cambria" w:cs="Arial"/>
          <w:sz w:val="22"/>
          <w:szCs w:val="22"/>
        </w:rPr>
      </w:pPr>
      <w:r>
        <w:rPr>
          <w:rFonts w:ascii="Cambria" w:hAnsi="Cambria" w:cs="Arial"/>
          <w:sz w:val="22"/>
          <w:szCs w:val="22"/>
        </w:rPr>
        <w:t>Wykonawcy ponoszą wszelkie koszty związane z przygotowaniem i złożeniem oferty.</w:t>
      </w:r>
    </w:p>
    <w:p w:rsidR="00ED7D55" w:rsidRDefault="00ED7D55" w:rsidP="0080745F">
      <w:pPr>
        <w:numPr>
          <w:ilvl w:val="1"/>
          <w:numId w:val="9"/>
        </w:numPr>
        <w:tabs>
          <w:tab w:val="clear" w:pos="465"/>
          <w:tab w:val="left" w:pos="709"/>
        </w:tabs>
        <w:spacing w:before="120"/>
        <w:ind w:left="426" w:hanging="426"/>
        <w:jc w:val="both"/>
        <w:rPr>
          <w:rFonts w:ascii="Cambria" w:hAnsi="Cambria" w:cs="Arial"/>
          <w:bCs/>
          <w:sz w:val="22"/>
          <w:szCs w:val="22"/>
        </w:rPr>
      </w:pPr>
      <w:r>
        <w:rPr>
          <w:rFonts w:ascii="Cambria" w:hAnsi="Cambria" w:cs="Arial"/>
          <w:sz w:val="22"/>
          <w:szCs w:val="22"/>
        </w:rPr>
        <w:lastRenderedPageBreak/>
        <w:t>Wykonawcy przedstawiają ofertę zgodnie ze wszystkimi wymaganiami określonymi w SIWZ.</w:t>
      </w:r>
    </w:p>
    <w:p w:rsidR="00ED7D55" w:rsidRDefault="00ED7D55" w:rsidP="0080745F">
      <w:pPr>
        <w:numPr>
          <w:ilvl w:val="1"/>
          <w:numId w:val="9"/>
        </w:numPr>
        <w:tabs>
          <w:tab w:val="clear" w:pos="465"/>
          <w:tab w:val="left" w:pos="709"/>
        </w:tabs>
        <w:spacing w:before="120"/>
        <w:ind w:left="426" w:hanging="426"/>
        <w:jc w:val="both"/>
        <w:rPr>
          <w:rFonts w:ascii="Cambria" w:hAnsi="Cambria" w:cs="Arial"/>
          <w:bCs/>
          <w:sz w:val="22"/>
          <w:szCs w:val="22"/>
        </w:rPr>
      </w:pPr>
      <w:r>
        <w:rPr>
          <w:rFonts w:ascii="Cambria" w:hAnsi="Cambria" w:cs="Arial"/>
          <w:bCs/>
          <w:sz w:val="22"/>
          <w:szCs w:val="22"/>
        </w:rPr>
        <w:t>W terminie składania ofert określonym w pkt 12</w:t>
      </w:r>
      <w:r w:rsidR="002E2264">
        <w:rPr>
          <w:rFonts w:ascii="Cambria" w:hAnsi="Cambria" w:cs="Arial"/>
          <w:bCs/>
          <w:sz w:val="22"/>
          <w:szCs w:val="22"/>
        </w:rPr>
        <w:t>.1.</w:t>
      </w:r>
      <w:r w:rsidR="00E06191">
        <w:rPr>
          <w:rFonts w:ascii="Cambria" w:hAnsi="Cambria" w:cs="Arial"/>
          <w:bCs/>
          <w:sz w:val="22"/>
          <w:szCs w:val="22"/>
        </w:rPr>
        <w:t xml:space="preserve"> </w:t>
      </w:r>
      <w:r>
        <w:rPr>
          <w:rFonts w:ascii="Cambria" w:hAnsi="Cambria" w:cs="Arial"/>
          <w:bCs/>
          <w:sz w:val="22"/>
          <w:szCs w:val="22"/>
        </w:rPr>
        <w:t xml:space="preserve">SIWZ wykonawca zobowiązany jest złożyć Zamawiającemu Ofertę zawierającą: </w:t>
      </w:r>
    </w:p>
    <w:p w:rsidR="00ED7D55" w:rsidRDefault="00ED7D55" w:rsidP="00623613">
      <w:pPr>
        <w:pStyle w:val="Akapitzlist"/>
        <w:autoSpaceDE w:val="0"/>
        <w:autoSpaceDN w:val="0"/>
        <w:adjustRightInd w:val="0"/>
        <w:spacing w:before="120"/>
        <w:ind w:left="426"/>
        <w:jc w:val="both"/>
        <w:rPr>
          <w:rFonts w:ascii="Cambria" w:hAnsi="Cambria" w:cs="Arial"/>
          <w:sz w:val="22"/>
          <w:szCs w:val="22"/>
        </w:rPr>
      </w:pPr>
      <w:r>
        <w:rPr>
          <w:rFonts w:ascii="Cambria" w:hAnsi="Cambria" w:cs="Arial"/>
          <w:sz w:val="22"/>
          <w:szCs w:val="22"/>
        </w:rPr>
        <w:t>a)</w:t>
      </w:r>
      <w:r w:rsidR="008A62F5">
        <w:rPr>
          <w:rFonts w:ascii="Cambria" w:hAnsi="Cambria" w:cs="Arial"/>
          <w:sz w:val="22"/>
          <w:szCs w:val="22"/>
        </w:rPr>
        <w:t xml:space="preserve"> </w:t>
      </w:r>
      <w:r>
        <w:rPr>
          <w:rFonts w:ascii="Cambria" w:hAnsi="Cambria" w:cs="Arial"/>
          <w:sz w:val="22"/>
          <w:szCs w:val="22"/>
        </w:rPr>
        <w:t>formularz Oferty (sporządzony wg wzoru stanowiącego załącznik nr 1 do SIWZ) wraz z Kosztorysem Ofertowym (sporządzonym wg wzoru stanowiącego załącznik nr 2 do SIWZ),</w:t>
      </w:r>
      <w:r>
        <w:rPr>
          <w:rFonts w:ascii="Cambria" w:hAnsi="Cambria" w:cs="Arial"/>
          <w:bCs/>
          <w:sz w:val="22"/>
          <w:szCs w:val="22"/>
        </w:rPr>
        <w:t xml:space="preserve"> sporządzone pod rygorem nieważności, w postaci elektronicznej, opatrzonej kwalifikowanym podpisem elektronicznym,</w:t>
      </w:r>
    </w:p>
    <w:p w:rsidR="00ED7D55" w:rsidRDefault="00ED7D55" w:rsidP="00623613">
      <w:pPr>
        <w:pStyle w:val="Akapitzlist"/>
        <w:autoSpaceDE w:val="0"/>
        <w:autoSpaceDN w:val="0"/>
        <w:adjustRightInd w:val="0"/>
        <w:spacing w:before="120"/>
        <w:ind w:left="426"/>
        <w:jc w:val="both"/>
        <w:rPr>
          <w:rFonts w:ascii="Cambria" w:hAnsi="Cambria" w:cs="Arial"/>
          <w:sz w:val="22"/>
          <w:szCs w:val="22"/>
        </w:rPr>
      </w:pPr>
      <w:r>
        <w:rPr>
          <w:rFonts w:ascii="Cambria" w:hAnsi="Cambria" w:cs="Arial"/>
          <w:sz w:val="22"/>
          <w:szCs w:val="22"/>
        </w:rPr>
        <w:t>b)</w:t>
      </w:r>
      <w:r w:rsidR="008A62F5">
        <w:rPr>
          <w:rFonts w:ascii="Cambria" w:hAnsi="Cambria" w:cs="Arial"/>
          <w:sz w:val="22"/>
          <w:szCs w:val="22"/>
        </w:rPr>
        <w:t xml:space="preserve"> </w:t>
      </w:r>
      <w:r>
        <w:rPr>
          <w:rFonts w:ascii="Cambria" w:hAnsi="Cambria" w:cs="Arial"/>
          <w:sz w:val="22"/>
          <w:szCs w:val="22"/>
        </w:rPr>
        <w:t>pełnomocnictwo do złożenia oferty udzielone p</w:t>
      </w:r>
      <w:r>
        <w:rPr>
          <w:rFonts w:ascii="Cambria" w:hAnsi="Cambria" w:cs="Arial"/>
          <w:bCs/>
          <w:sz w:val="22"/>
          <w:szCs w:val="22"/>
        </w:rPr>
        <w:t>od rygorem nieważności, w postaci elektronicznej i opatrzonej kwalifikowanym podpisem elektronicznym</w:t>
      </w:r>
      <w:r>
        <w:rPr>
          <w:rFonts w:ascii="Cambria" w:hAnsi="Cambria" w:cs="Arial"/>
          <w:sz w:val="22"/>
          <w:szCs w:val="22"/>
        </w:rPr>
        <w:t>, o ile oferta</w:t>
      </w:r>
      <w:r w:rsidR="008A62F5">
        <w:rPr>
          <w:rFonts w:ascii="Cambria" w:hAnsi="Cambria" w:cs="Arial"/>
          <w:sz w:val="22"/>
          <w:szCs w:val="22"/>
        </w:rPr>
        <w:t xml:space="preserve"> </w:t>
      </w:r>
      <w:r>
        <w:rPr>
          <w:rFonts w:ascii="Cambria" w:hAnsi="Cambria" w:cs="Arial"/>
          <w:sz w:val="22"/>
          <w:szCs w:val="22"/>
        </w:rPr>
        <w:t>zostanie złożona przez pełnomocnika,</w:t>
      </w:r>
    </w:p>
    <w:p w:rsidR="00ED7D55" w:rsidRDefault="00ED7D55" w:rsidP="00623613">
      <w:pPr>
        <w:pStyle w:val="Akapitzlist"/>
        <w:autoSpaceDE w:val="0"/>
        <w:autoSpaceDN w:val="0"/>
        <w:adjustRightInd w:val="0"/>
        <w:spacing w:before="120"/>
        <w:ind w:left="426"/>
        <w:jc w:val="both"/>
        <w:rPr>
          <w:rFonts w:ascii="Cambria" w:hAnsi="Cambria" w:cs="Arial"/>
          <w:sz w:val="22"/>
          <w:szCs w:val="22"/>
        </w:rPr>
      </w:pPr>
      <w:r>
        <w:rPr>
          <w:rFonts w:ascii="Cambria" w:hAnsi="Cambria" w:cs="Arial"/>
          <w:sz w:val="22"/>
          <w:szCs w:val="22"/>
        </w:rPr>
        <w:t>c)</w:t>
      </w:r>
      <w:r w:rsidR="008A62F5">
        <w:rPr>
          <w:rFonts w:ascii="Cambria" w:hAnsi="Cambria" w:cs="Arial"/>
          <w:sz w:val="22"/>
          <w:szCs w:val="22"/>
        </w:rPr>
        <w:t xml:space="preserve"> </w:t>
      </w:r>
      <w:r>
        <w:rPr>
          <w:rFonts w:ascii="Cambria" w:hAnsi="Cambria" w:cs="Arial"/>
          <w:sz w:val="22"/>
          <w:szCs w:val="22"/>
        </w:rPr>
        <w:t>pełnomocnictwo dla pełnomocnika ustanowionego przez Wykonawców wspólnie ubiegających się o udzielenie zamówienia, pełnomocnictwo powinno być udzielone p</w:t>
      </w:r>
      <w:r>
        <w:rPr>
          <w:rFonts w:ascii="Cambria" w:hAnsi="Cambria" w:cs="Arial"/>
          <w:bCs/>
          <w:sz w:val="22"/>
          <w:szCs w:val="22"/>
        </w:rPr>
        <w:t>od rygorem nieważności, w postaci elektronicznej, opatrzonej kwalifikowanym podpisem elektronicznym</w:t>
      </w:r>
      <w:r>
        <w:rPr>
          <w:rFonts w:ascii="Cambria" w:hAnsi="Cambria" w:cs="Arial"/>
          <w:sz w:val="22"/>
          <w:szCs w:val="22"/>
        </w:rPr>
        <w:t>,</w:t>
      </w:r>
    </w:p>
    <w:p w:rsidR="00ED7D55" w:rsidRDefault="00ED7D55" w:rsidP="00623613">
      <w:pPr>
        <w:pStyle w:val="Akapitzlist"/>
        <w:autoSpaceDE w:val="0"/>
        <w:autoSpaceDN w:val="0"/>
        <w:adjustRightInd w:val="0"/>
        <w:spacing w:before="120"/>
        <w:ind w:left="426"/>
        <w:jc w:val="both"/>
        <w:rPr>
          <w:rFonts w:ascii="Cambria" w:hAnsi="Cambria" w:cs="Arial"/>
          <w:bCs/>
          <w:sz w:val="22"/>
          <w:szCs w:val="22"/>
        </w:rPr>
      </w:pPr>
      <w:r>
        <w:rPr>
          <w:rFonts w:ascii="Cambria" w:hAnsi="Cambria" w:cs="Arial"/>
          <w:sz w:val="22"/>
          <w:szCs w:val="22"/>
        </w:rPr>
        <w:t>d)</w:t>
      </w:r>
      <w:r w:rsidR="008A62F5">
        <w:rPr>
          <w:rFonts w:ascii="Cambria" w:hAnsi="Cambria" w:cs="Arial"/>
          <w:sz w:val="22"/>
          <w:szCs w:val="22"/>
        </w:rPr>
        <w:t xml:space="preserve"> </w:t>
      </w:r>
      <w:r>
        <w:rPr>
          <w:rFonts w:ascii="Cambria" w:hAnsi="Cambria" w:cs="Arial"/>
          <w:sz w:val="22"/>
          <w:szCs w:val="22"/>
        </w:rPr>
        <w:t>zobowiązanie podmiotu trzeciego albo inny dokument służący wykazaniu udostępnienia wykonawcy potencjału przez podmiot trzeci zgodnie z pkt 7.3. SIWZ, jeżeli wykonawca wykazując spełnienie warunków udziału w postępowaniu polega na zdolnościach lub sytuacji innych podmiotów; (N</w:t>
      </w:r>
      <w:r>
        <w:rPr>
          <w:rFonts w:ascii="Cambria" w:hAnsi="Cambria" w:cs="Arial"/>
          <w:bCs/>
          <w:sz w:val="22"/>
          <w:szCs w:val="22"/>
        </w:rPr>
        <w:t xml:space="preserve">iewiążący wzór zobowiązania do oddania wykonawcy do dyspozycji niezbędnych zasobów na potrzeby wykonania zamówienia stanowi załącznik nr </w:t>
      </w:r>
      <w:r w:rsidRPr="00E53C53">
        <w:rPr>
          <w:rFonts w:ascii="Cambria" w:hAnsi="Cambria" w:cs="Arial"/>
          <w:bCs/>
          <w:sz w:val="22"/>
          <w:szCs w:val="22"/>
        </w:rPr>
        <w:t>6</w:t>
      </w:r>
      <w:r>
        <w:rPr>
          <w:rFonts w:ascii="Cambria" w:hAnsi="Cambria" w:cs="Arial"/>
          <w:bCs/>
          <w:sz w:val="22"/>
          <w:szCs w:val="22"/>
        </w:rPr>
        <w:t xml:space="preserve"> do SIWZ),</w:t>
      </w:r>
    </w:p>
    <w:p w:rsidR="00ED7D55" w:rsidRDefault="00ED7D55" w:rsidP="002639CB">
      <w:pPr>
        <w:pStyle w:val="Akapitzlist"/>
        <w:autoSpaceDE w:val="0"/>
        <w:autoSpaceDN w:val="0"/>
        <w:adjustRightInd w:val="0"/>
        <w:spacing w:before="120"/>
        <w:ind w:left="426"/>
        <w:jc w:val="both"/>
        <w:rPr>
          <w:rFonts w:ascii="Cambria" w:hAnsi="Cambria" w:cs="Arial"/>
          <w:sz w:val="22"/>
          <w:szCs w:val="22"/>
        </w:rPr>
      </w:pPr>
      <w:r>
        <w:rPr>
          <w:rFonts w:ascii="Cambria" w:hAnsi="Cambria" w:cs="Arial"/>
          <w:sz w:val="22"/>
          <w:szCs w:val="22"/>
        </w:rPr>
        <w:t>e)</w:t>
      </w:r>
      <w:r w:rsidR="008A62F5">
        <w:rPr>
          <w:rFonts w:ascii="Cambria" w:hAnsi="Cambria" w:cs="Arial"/>
          <w:sz w:val="22"/>
          <w:szCs w:val="22"/>
        </w:rPr>
        <w:t xml:space="preserve"> </w:t>
      </w:r>
      <w:r>
        <w:rPr>
          <w:rFonts w:ascii="Cambria" w:hAnsi="Cambria" w:cs="Arial"/>
          <w:sz w:val="22"/>
          <w:szCs w:val="22"/>
        </w:rPr>
        <w:t>JEDZ jako własne oświadczenie Wykonawcy p</w:t>
      </w:r>
      <w:r>
        <w:rPr>
          <w:rFonts w:ascii="Cambria" w:hAnsi="Cambria" w:cs="Arial"/>
          <w:bCs/>
          <w:sz w:val="22"/>
          <w:szCs w:val="22"/>
        </w:rPr>
        <w:t>od rygorem nieważności, w postaci elektronicznej, opatrzonej kwalifikowanym podpisem elektronicznym</w:t>
      </w:r>
      <w:r>
        <w:rPr>
          <w:rFonts w:ascii="Cambria" w:hAnsi="Cambria" w:cs="Arial"/>
          <w:sz w:val="22"/>
          <w:szCs w:val="22"/>
        </w:rPr>
        <w:t>,</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f)</w:t>
      </w:r>
      <w:r w:rsidR="008A62F5">
        <w:rPr>
          <w:rFonts w:ascii="Cambria" w:hAnsi="Cambria" w:cs="Arial"/>
          <w:sz w:val="22"/>
          <w:szCs w:val="22"/>
        </w:rPr>
        <w:t xml:space="preserve"> </w:t>
      </w:r>
      <w:r>
        <w:rPr>
          <w:rFonts w:ascii="Cambria" w:hAnsi="Cambria" w:cs="Arial"/>
          <w:sz w:val="22"/>
          <w:szCs w:val="22"/>
        </w:rPr>
        <w:t>JEDZ dla każdego z podmiotów na zasobach, których Wykonawca polega, p</w:t>
      </w:r>
      <w:r>
        <w:rPr>
          <w:rFonts w:ascii="Cambria" w:hAnsi="Cambria" w:cs="Arial"/>
          <w:bCs/>
          <w:sz w:val="22"/>
          <w:szCs w:val="22"/>
        </w:rPr>
        <w:t>od rygorem nieważności, w postaci elektronicznej, opatrzonej kwalifikowanym podpisem elektronicznym</w:t>
      </w:r>
      <w:r>
        <w:rPr>
          <w:rFonts w:ascii="Cambria" w:hAnsi="Cambria" w:cs="Arial"/>
          <w:sz w:val="22"/>
          <w:szCs w:val="22"/>
        </w:rPr>
        <w:t xml:space="preserve"> o ile wykonawca polega na zasobach innych podmiotów,</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g)</w:t>
      </w:r>
      <w:r w:rsidR="008A62F5">
        <w:rPr>
          <w:rFonts w:ascii="Cambria" w:hAnsi="Cambria" w:cs="Arial"/>
          <w:sz w:val="22"/>
          <w:szCs w:val="22"/>
        </w:rPr>
        <w:t xml:space="preserve"> </w:t>
      </w:r>
      <w:r>
        <w:rPr>
          <w:rFonts w:ascii="Cambria" w:hAnsi="Cambria" w:cs="Arial"/>
          <w:sz w:val="22"/>
          <w:szCs w:val="22"/>
        </w:rPr>
        <w:t>JEDZ dla każdego z wykonawców wspólnie ubiegających się o udzielenie zamówienia, w przypadku wykonawców wspólnie ubiegających się o udzielenie zamówienia,</w:t>
      </w:r>
    </w:p>
    <w:p w:rsidR="00ED7D55" w:rsidRDefault="00ED7D55" w:rsidP="00623613">
      <w:pPr>
        <w:spacing w:before="120"/>
        <w:ind w:left="426"/>
        <w:jc w:val="both"/>
        <w:rPr>
          <w:rFonts w:ascii="Cambria" w:hAnsi="Cambria" w:cs="Arial"/>
          <w:sz w:val="22"/>
          <w:szCs w:val="22"/>
        </w:rPr>
      </w:pPr>
      <w:r>
        <w:rPr>
          <w:rFonts w:ascii="Cambria" w:hAnsi="Cambria" w:cs="Arial"/>
          <w:sz w:val="22"/>
          <w:szCs w:val="22"/>
        </w:rPr>
        <w:t>h)</w:t>
      </w:r>
      <w:r w:rsidR="008A62F5">
        <w:rPr>
          <w:rFonts w:ascii="Cambria" w:hAnsi="Cambria" w:cs="Arial"/>
          <w:sz w:val="22"/>
          <w:szCs w:val="22"/>
        </w:rPr>
        <w:t xml:space="preserve"> </w:t>
      </w:r>
      <w:r>
        <w:rPr>
          <w:rFonts w:ascii="Cambria" w:hAnsi="Cambria" w:cs="Arial"/>
          <w:sz w:val="22"/>
          <w:szCs w:val="22"/>
        </w:rPr>
        <w:t xml:space="preserve">wadium w oryginale w postaci elektronicznej, opatrzonej kwalifikowanym podpisem elektronicznym </w:t>
      </w:r>
      <w:r>
        <w:rPr>
          <w:rFonts w:ascii="Cambria" w:hAnsi="Cambria" w:cs="Arial"/>
          <w:bCs/>
          <w:sz w:val="22"/>
          <w:szCs w:val="22"/>
        </w:rPr>
        <w:t>osób upoważnionych do jego wystawienia</w:t>
      </w:r>
      <w:r>
        <w:rPr>
          <w:rFonts w:ascii="Cambria" w:hAnsi="Cambria" w:cs="Arial"/>
          <w:sz w:val="22"/>
          <w:szCs w:val="22"/>
        </w:rPr>
        <w:t xml:space="preserve"> (tylko, gdy Wykonawca wnosi wadium w formie niepieniężnej).</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11</w:t>
      </w:r>
      <w:r w:rsidR="00E06191">
        <w:rPr>
          <w:rFonts w:ascii="Cambria" w:hAnsi="Cambria" w:cs="Arial"/>
          <w:b/>
          <w:sz w:val="22"/>
          <w:szCs w:val="22"/>
        </w:rPr>
        <w:t xml:space="preserve">.6. </w:t>
      </w:r>
      <w:r>
        <w:rPr>
          <w:rFonts w:ascii="Cambria" w:hAnsi="Cambria" w:cs="Arial"/>
          <w:sz w:val="22"/>
          <w:szCs w:val="22"/>
        </w:rPr>
        <w:t>Jeżeli oferta zawiera informacje stanowiące tajemnicę przedsiębiorstwa w rozumieniu przepisów, art. 11 ust. 2 ustawy z dnia 16 kwietnia 1993 r. o zwalczaniu nieuczciwej konkurencji (tekst jedn.: Dz. U. z 2019 r., poz. 1010 z późn. zm.), wówczas informacje te muszą być wyodrębnione w formie osobnego pliku i złożone zgodnie z zasadami opisanymi w pkt 8.9. lit c) SIWZ. Zamawiający nie ponosi odpowiedzialności za niezgodne z SIWZ przygotowanie w/w pliku przez Wykonawcę. Stosowne zastrzeżenie Wykonawca winien złożyć na formularzu Oferty (załącznik nr 1 do SIWZ) oraz powinien wykazać, że zastrzeżone informacje stanowią tajemnicę przedsiębiorstwa. W przeciwnym razie cała Oferta zostanie ujawniona na wniosek każdej zainteresowanej osoby.</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11</w:t>
      </w:r>
      <w:r w:rsidR="00E06191">
        <w:rPr>
          <w:rFonts w:ascii="Cambria" w:hAnsi="Cambria" w:cs="Arial"/>
          <w:b/>
          <w:sz w:val="22"/>
          <w:szCs w:val="22"/>
        </w:rPr>
        <w:t xml:space="preserve">.7. </w:t>
      </w:r>
      <w:r>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11.8.</w:t>
      </w:r>
      <w:r w:rsidR="00E06191">
        <w:rPr>
          <w:rFonts w:ascii="Cambria" w:hAnsi="Cambria" w:cs="Arial"/>
          <w:b/>
          <w:sz w:val="22"/>
          <w:szCs w:val="22"/>
        </w:rPr>
        <w:t xml:space="preserve"> </w:t>
      </w:r>
      <w:r>
        <w:rPr>
          <w:rFonts w:ascii="Cambria" w:hAnsi="Cambria" w:cs="Arial"/>
          <w:sz w:val="22"/>
          <w:szCs w:val="22"/>
        </w:rPr>
        <w:t xml:space="preserve">Wykonawca może wprowadzić zmiany, poprawki, modyfikacje i uzupełnienia do złożonej oferty przed terminem składania ofert. Zmiana oferty musi zostać sporządzona zgodnie z zasadami opisami w pkt 8.9 lit e) i f) SIWZ. </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11.9.</w:t>
      </w:r>
      <w:r w:rsidR="00E06191">
        <w:rPr>
          <w:rFonts w:ascii="Cambria" w:hAnsi="Cambria" w:cs="Arial"/>
          <w:b/>
          <w:sz w:val="22"/>
          <w:szCs w:val="22"/>
        </w:rPr>
        <w:t xml:space="preserve"> </w:t>
      </w:r>
      <w:r>
        <w:rPr>
          <w:rFonts w:ascii="Cambria" w:hAnsi="Cambria" w:cs="Arial"/>
          <w:sz w:val="22"/>
          <w:szCs w:val="22"/>
        </w:rPr>
        <w:t>Wykonawca ma prawo przed upływem terminu składania ofert wycofać ofertę. Wycofanie oferty musi zostać dokonane zgodnie z zasadami opisanymi w pkt 8.9. lit e) i f) SIWZ.</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11.10.</w:t>
      </w:r>
      <w:r w:rsidR="00E06191">
        <w:rPr>
          <w:rFonts w:ascii="Cambria" w:hAnsi="Cambria" w:cs="Arial"/>
          <w:b/>
          <w:sz w:val="22"/>
          <w:szCs w:val="22"/>
        </w:rPr>
        <w:t xml:space="preserve"> </w:t>
      </w:r>
      <w:r>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11.11</w:t>
      </w:r>
      <w:r>
        <w:rPr>
          <w:rFonts w:ascii="Cambria" w:hAnsi="Cambria" w:cs="Arial"/>
          <w:sz w:val="22"/>
          <w:szCs w:val="22"/>
        </w:rPr>
        <w:t>.</w:t>
      </w:r>
      <w:r w:rsidR="00E06191">
        <w:rPr>
          <w:rFonts w:ascii="Cambria" w:hAnsi="Cambria" w:cs="Arial"/>
          <w:sz w:val="22"/>
          <w:szCs w:val="22"/>
        </w:rPr>
        <w:t xml:space="preserve"> </w:t>
      </w:r>
      <w:r>
        <w:rPr>
          <w:rFonts w:ascii="Cambria" w:hAnsi="Cambria" w:cs="Arial"/>
          <w:sz w:val="22"/>
          <w:szCs w:val="22"/>
        </w:rPr>
        <w:t xml:space="preserve">W przypadku gdy Wykonawca składa ofertę na więcej niż jedną część zamówienia, każdą ofertę musi złożyć oddzielnie. </w:t>
      </w:r>
    </w:p>
    <w:p w:rsidR="00B903D6" w:rsidRDefault="00B903D6" w:rsidP="00BD4B9F">
      <w:pPr>
        <w:pStyle w:val="Nagwek1"/>
        <w:rPr>
          <w:rFonts w:ascii="Cambria" w:hAnsi="Cambria" w:cs="Arial"/>
          <w:sz w:val="22"/>
          <w:szCs w:val="22"/>
        </w:rPr>
      </w:pPr>
      <w:bookmarkStart w:id="24" w:name="_Toc52886353"/>
      <w:r>
        <w:t>12. MIEJSCE ORAZ TERMIN SKŁADANIA I OTWARCIA OFERT.</w:t>
      </w:r>
      <w:bookmarkEnd w:id="24"/>
    </w:p>
    <w:p w:rsidR="00ED7D55" w:rsidRDefault="00ED7D55" w:rsidP="0080745F">
      <w:pPr>
        <w:numPr>
          <w:ilvl w:val="1"/>
          <w:numId w:val="10"/>
        </w:numPr>
        <w:spacing w:before="120"/>
        <w:ind w:left="426" w:hanging="426"/>
        <w:jc w:val="both"/>
        <w:rPr>
          <w:rFonts w:ascii="Cambria" w:hAnsi="Cambria" w:cs="Arial"/>
          <w:sz w:val="22"/>
          <w:szCs w:val="22"/>
        </w:rPr>
      </w:pPr>
      <w:r>
        <w:rPr>
          <w:rFonts w:ascii="Cambria" w:hAnsi="Cambria" w:cs="Arial"/>
          <w:sz w:val="22"/>
          <w:szCs w:val="22"/>
        </w:rPr>
        <w:t xml:space="preserve">Ofertę należy złożyć za pośrednictwem platformy </w:t>
      </w:r>
      <w:hyperlink r:id="rId25" w:history="1">
        <w:r w:rsidR="003D13F9" w:rsidRPr="00D13145">
          <w:rPr>
            <w:rStyle w:val="Hipercze"/>
            <w:rFonts w:ascii="Cambria" w:eastAsia="Calibri" w:hAnsi="Cambria" w:cs="Arial"/>
            <w:i/>
            <w:sz w:val="22"/>
            <w:szCs w:val="22"/>
            <w:lang w:eastAsia="en-US"/>
          </w:rPr>
          <w:t>https://platformazakupowa.pl/pn/lasy_goldap</w:t>
        </w:r>
      </w:hyperlink>
      <w:r w:rsidR="003D13F9">
        <w:rPr>
          <w:rFonts w:ascii="Cambria" w:hAnsi="Cambria" w:cs="Arial"/>
          <w:sz w:val="22"/>
          <w:szCs w:val="22"/>
        </w:rPr>
        <w:t>,</w:t>
      </w:r>
      <w:r>
        <w:rPr>
          <w:rFonts w:ascii="Cambria" w:hAnsi="Cambria" w:cs="Arial"/>
          <w:sz w:val="22"/>
          <w:szCs w:val="22"/>
        </w:rPr>
        <w:t xml:space="preserve">do dnia </w:t>
      </w:r>
      <w:r w:rsidR="008A62F5" w:rsidRPr="008A62F5">
        <w:rPr>
          <w:rFonts w:ascii="Cambria" w:hAnsi="Cambria" w:cs="Arial"/>
          <w:b/>
          <w:sz w:val="22"/>
          <w:szCs w:val="22"/>
        </w:rPr>
        <w:t>2</w:t>
      </w:r>
      <w:r w:rsidR="009C2923">
        <w:rPr>
          <w:rFonts w:ascii="Cambria" w:hAnsi="Cambria" w:cs="Arial"/>
          <w:b/>
          <w:sz w:val="22"/>
          <w:szCs w:val="22"/>
        </w:rPr>
        <w:t>3</w:t>
      </w:r>
      <w:r w:rsidR="00063D12" w:rsidRPr="008A62F5">
        <w:rPr>
          <w:rFonts w:ascii="Cambria" w:hAnsi="Cambria" w:cs="Arial"/>
          <w:b/>
          <w:sz w:val="22"/>
          <w:szCs w:val="22"/>
        </w:rPr>
        <w:t>.1</w:t>
      </w:r>
      <w:r w:rsidR="00B903D6" w:rsidRPr="008A62F5">
        <w:rPr>
          <w:rFonts w:ascii="Cambria" w:hAnsi="Cambria" w:cs="Arial"/>
          <w:b/>
          <w:sz w:val="22"/>
          <w:szCs w:val="22"/>
        </w:rPr>
        <w:t>1</w:t>
      </w:r>
      <w:r w:rsidR="00063D12" w:rsidRPr="008A62F5">
        <w:rPr>
          <w:rFonts w:ascii="Cambria" w:hAnsi="Cambria" w:cs="Arial"/>
          <w:b/>
          <w:sz w:val="22"/>
          <w:szCs w:val="22"/>
        </w:rPr>
        <w:t>.2020 r.</w:t>
      </w:r>
      <w:r w:rsidRPr="008A62F5">
        <w:rPr>
          <w:rFonts w:ascii="Cambria" w:hAnsi="Cambria" w:cs="Arial"/>
          <w:b/>
          <w:sz w:val="22"/>
          <w:szCs w:val="22"/>
        </w:rPr>
        <w:t xml:space="preserve">, </w:t>
      </w:r>
      <w:r>
        <w:rPr>
          <w:rFonts w:ascii="Cambria" w:hAnsi="Cambria" w:cs="Arial"/>
          <w:sz w:val="22"/>
          <w:szCs w:val="22"/>
        </w:rPr>
        <w:t xml:space="preserve">godz. </w:t>
      </w:r>
      <w:r w:rsidR="00063D12">
        <w:rPr>
          <w:rFonts w:ascii="Cambria" w:hAnsi="Cambria" w:cs="Arial"/>
          <w:sz w:val="22"/>
          <w:szCs w:val="22"/>
        </w:rPr>
        <w:t>9:55</w:t>
      </w:r>
    </w:p>
    <w:p w:rsidR="00ED7D55" w:rsidRDefault="00ED7D55" w:rsidP="0080745F">
      <w:pPr>
        <w:numPr>
          <w:ilvl w:val="1"/>
          <w:numId w:val="10"/>
        </w:numPr>
        <w:spacing w:before="120"/>
        <w:ind w:left="426" w:hanging="426"/>
        <w:jc w:val="both"/>
        <w:rPr>
          <w:rFonts w:ascii="Cambria" w:hAnsi="Cambria" w:cs="Arial"/>
          <w:sz w:val="22"/>
          <w:szCs w:val="22"/>
        </w:rPr>
      </w:pPr>
      <w:r>
        <w:rPr>
          <w:rFonts w:ascii="Cambria" w:hAnsi="Cambria" w:cs="Arial"/>
          <w:sz w:val="22"/>
          <w:szCs w:val="22"/>
        </w:rPr>
        <w:lastRenderedPageBreak/>
        <w:t xml:space="preserve">Otwarcie ofert nastąpi dnia </w:t>
      </w:r>
      <w:r w:rsidR="008A62F5" w:rsidRPr="008A62F5">
        <w:rPr>
          <w:rFonts w:ascii="Cambria" w:hAnsi="Cambria" w:cs="Arial"/>
          <w:b/>
          <w:sz w:val="22"/>
          <w:szCs w:val="22"/>
        </w:rPr>
        <w:t>2</w:t>
      </w:r>
      <w:r w:rsidR="009C2923">
        <w:rPr>
          <w:rFonts w:ascii="Cambria" w:hAnsi="Cambria" w:cs="Arial"/>
          <w:b/>
          <w:sz w:val="22"/>
          <w:szCs w:val="22"/>
        </w:rPr>
        <w:t>3</w:t>
      </w:r>
      <w:r w:rsidR="008A62F5" w:rsidRPr="008A62F5">
        <w:rPr>
          <w:rFonts w:ascii="Cambria" w:hAnsi="Cambria" w:cs="Arial"/>
          <w:b/>
          <w:sz w:val="22"/>
          <w:szCs w:val="22"/>
        </w:rPr>
        <w:t xml:space="preserve">.11.2020 r., </w:t>
      </w:r>
      <w:r>
        <w:rPr>
          <w:rFonts w:ascii="Cambria" w:hAnsi="Cambria" w:cs="Arial"/>
          <w:sz w:val="22"/>
          <w:szCs w:val="22"/>
        </w:rPr>
        <w:t xml:space="preserve">o godz. </w:t>
      </w:r>
      <w:r w:rsidR="005B5065">
        <w:rPr>
          <w:rFonts w:ascii="Cambria" w:hAnsi="Cambria" w:cs="Arial"/>
          <w:sz w:val="22"/>
          <w:szCs w:val="22"/>
        </w:rPr>
        <w:t>10:00</w:t>
      </w:r>
      <w:r>
        <w:rPr>
          <w:rFonts w:ascii="Cambria" w:hAnsi="Cambria" w:cs="Arial"/>
          <w:sz w:val="22"/>
          <w:szCs w:val="22"/>
        </w:rPr>
        <w:t xml:space="preserve"> w Nadleśnictwie </w:t>
      </w:r>
      <w:r w:rsidR="00CF1D50">
        <w:rPr>
          <w:rFonts w:ascii="Cambria" w:hAnsi="Cambria" w:cs="Arial"/>
          <w:sz w:val="22"/>
          <w:szCs w:val="22"/>
        </w:rPr>
        <w:t>Gołdap</w:t>
      </w:r>
      <w:r>
        <w:rPr>
          <w:rFonts w:ascii="Cambria" w:hAnsi="Cambria" w:cs="Arial"/>
          <w:sz w:val="22"/>
          <w:szCs w:val="22"/>
        </w:rPr>
        <w:t xml:space="preserve"> pokój nr </w:t>
      </w:r>
      <w:r w:rsidR="00CF1D50">
        <w:rPr>
          <w:rFonts w:ascii="Cambria" w:hAnsi="Cambria" w:cs="Arial"/>
          <w:sz w:val="22"/>
          <w:szCs w:val="22"/>
        </w:rPr>
        <w:t>1</w:t>
      </w:r>
      <w:r>
        <w:rPr>
          <w:rFonts w:ascii="Cambria" w:hAnsi="Cambria" w:cs="Arial"/>
          <w:sz w:val="22"/>
          <w:szCs w:val="22"/>
        </w:rPr>
        <w:t>.</w:t>
      </w:r>
    </w:p>
    <w:p w:rsidR="00ED7D55" w:rsidRDefault="00ED7D55" w:rsidP="0080745F">
      <w:pPr>
        <w:pStyle w:val="Lista"/>
        <w:numPr>
          <w:ilvl w:val="1"/>
          <w:numId w:val="10"/>
        </w:numPr>
        <w:suppressAutoHyphens w:val="0"/>
        <w:autoSpaceDE w:val="0"/>
        <w:autoSpaceDN w:val="0"/>
        <w:spacing w:before="120" w:after="0"/>
        <w:ind w:left="426" w:hanging="426"/>
        <w:jc w:val="both"/>
        <w:rPr>
          <w:rFonts w:ascii="Cambria" w:eastAsia="Calibri" w:hAnsi="Cambria" w:cs="Arial"/>
          <w:sz w:val="22"/>
          <w:szCs w:val="22"/>
          <w:lang w:eastAsia="en-US"/>
        </w:rPr>
      </w:pPr>
      <w:bookmarkStart w:id="25" w:name="_Toc56878493"/>
      <w:bookmarkStart w:id="26" w:name="_Toc136762103"/>
      <w:r>
        <w:rPr>
          <w:rFonts w:ascii="Cambria" w:eastAsia="Calibri" w:hAnsi="Cambria" w:cs="Arial"/>
          <w:sz w:val="22"/>
          <w:szCs w:val="22"/>
          <w:lang w:eastAsia="en-US"/>
        </w:rPr>
        <w:t xml:space="preserve">Otwarcie ofert dokonywane jest poprzez odszyfrowanie i otwarcie ofert za pomocą </w:t>
      </w:r>
      <w:bookmarkEnd w:id="25"/>
      <w:bookmarkEnd w:id="26"/>
      <w:r w:rsidR="0082166C">
        <w:fldChar w:fldCharType="begin"/>
      </w:r>
      <w:r w:rsidR="003D13F9">
        <w:instrText xml:space="preserve"> HYPERLINK "https://platformazakupowa.pl/pn/lasy_goldap" </w:instrText>
      </w:r>
      <w:r w:rsidR="0082166C">
        <w:fldChar w:fldCharType="separate"/>
      </w:r>
      <w:r w:rsidR="003D13F9" w:rsidRPr="00D13145">
        <w:rPr>
          <w:rStyle w:val="Hipercze"/>
          <w:rFonts w:ascii="Cambria" w:eastAsia="Calibri" w:hAnsi="Cambria" w:cs="Arial"/>
          <w:i/>
          <w:sz w:val="22"/>
          <w:szCs w:val="22"/>
          <w:lang w:eastAsia="en-US"/>
        </w:rPr>
        <w:t>https://platformazakupowa.pl/pn/lasy_goldap</w:t>
      </w:r>
      <w:r w:rsidR="0082166C">
        <w:rPr>
          <w:rStyle w:val="Hipercze"/>
          <w:rFonts w:ascii="Cambria" w:eastAsia="Calibri" w:hAnsi="Cambria" w:cs="Arial"/>
          <w:i/>
          <w:sz w:val="22"/>
          <w:szCs w:val="22"/>
          <w:lang w:eastAsia="en-US"/>
        </w:rPr>
        <w:fldChar w:fldCharType="end"/>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12</w:t>
      </w:r>
      <w:r w:rsidR="00E06191">
        <w:rPr>
          <w:rFonts w:ascii="Cambria" w:hAnsi="Cambria" w:cs="Arial"/>
          <w:b/>
          <w:sz w:val="22"/>
          <w:szCs w:val="22"/>
        </w:rPr>
        <w:t xml:space="preserve">.4. </w:t>
      </w:r>
      <w:r>
        <w:rPr>
          <w:rFonts w:ascii="Cambria" w:hAnsi="Cambria" w:cs="Arial"/>
          <w:sz w:val="22"/>
          <w:szCs w:val="22"/>
        </w:rPr>
        <w:t>Otwarcie ofert jest jawne.</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12</w:t>
      </w:r>
      <w:r w:rsidR="00E06191">
        <w:rPr>
          <w:rFonts w:ascii="Cambria" w:hAnsi="Cambria" w:cs="Arial"/>
          <w:b/>
          <w:sz w:val="22"/>
          <w:szCs w:val="22"/>
        </w:rPr>
        <w:t xml:space="preserve">.5. </w:t>
      </w:r>
      <w:r>
        <w:rPr>
          <w:rFonts w:ascii="Cambria" w:hAnsi="Cambria" w:cs="Arial"/>
          <w:sz w:val="22"/>
          <w:szCs w:val="22"/>
        </w:rPr>
        <w:t>Bezpośrednio przed otwarciem ofert Zamawiający poda kwotę, jaką zamierza przeznaczyć na sfinansowanie zamówienia oraz poszczególnych części Pakietów.</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12</w:t>
      </w:r>
      <w:r w:rsidR="00E06191">
        <w:rPr>
          <w:rFonts w:ascii="Cambria" w:hAnsi="Cambria" w:cs="Arial"/>
          <w:b/>
          <w:sz w:val="22"/>
          <w:szCs w:val="22"/>
        </w:rPr>
        <w:t xml:space="preserve">.6. </w:t>
      </w:r>
      <w:r>
        <w:rPr>
          <w:rFonts w:ascii="Cambria" w:hAnsi="Cambria" w:cs="Arial"/>
          <w:sz w:val="22"/>
          <w:szCs w:val="22"/>
        </w:rPr>
        <w:t xml:space="preserve">Podczas otwarcia ofert Zamawiający poda nazwy (firmy) i adresy wykonawców, którzy złożyli oferty w terminie, a także informacje dotyczące cen zawartych w ofertach. </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12</w:t>
      </w:r>
      <w:r w:rsidR="00E06191">
        <w:rPr>
          <w:rFonts w:ascii="Cambria" w:hAnsi="Cambria" w:cs="Arial"/>
          <w:b/>
          <w:sz w:val="22"/>
          <w:szCs w:val="22"/>
        </w:rPr>
        <w:t xml:space="preserve">.7. </w:t>
      </w:r>
      <w:r>
        <w:rPr>
          <w:rFonts w:ascii="Cambria" w:hAnsi="Cambria" w:cs="Arial"/>
          <w:sz w:val="22"/>
          <w:szCs w:val="22"/>
        </w:rPr>
        <w:t>Niezwłocznie po otwarciu ofert Zamawiający zamieści na stronie internetowej informacje, o których mowa w pkt 12.5. i 12.6. SIWZ.</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12.8.</w:t>
      </w:r>
      <w:r w:rsidR="00E06191">
        <w:rPr>
          <w:rFonts w:ascii="Cambria" w:hAnsi="Cambria" w:cs="Arial"/>
          <w:b/>
          <w:sz w:val="22"/>
          <w:szCs w:val="22"/>
        </w:rPr>
        <w:t xml:space="preserve"> </w:t>
      </w:r>
      <w:r>
        <w:rPr>
          <w:rFonts w:ascii="Cambria" w:hAnsi="Cambria" w:cs="Arial"/>
          <w:sz w:val="22"/>
          <w:szCs w:val="22"/>
        </w:rPr>
        <w:t>Ofertę wniesioną po terminie zwraca się po upływie terminu przewidzianego na wniesienie odwołania.</w:t>
      </w:r>
      <w:r w:rsidR="008A62F5">
        <w:rPr>
          <w:rFonts w:ascii="Cambria" w:hAnsi="Cambria" w:cs="Arial"/>
          <w:sz w:val="22"/>
          <w:szCs w:val="22"/>
        </w:rPr>
        <w:t xml:space="preserve"> </w:t>
      </w:r>
      <w:r>
        <w:rPr>
          <w:rFonts w:ascii="Cambria" w:hAnsi="Cambria" w:cs="Arial"/>
          <w:sz w:val="22"/>
          <w:szCs w:val="22"/>
        </w:rPr>
        <w:t>Zamawiający niezwłocznie zawiadamia wykonawcę o złożeniu oferty po terminie.</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12.9.</w:t>
      </w:r>
      <w:r w:rsidR="00E06191">
        <w:rPr>
          <w:rFonts w:ascii="Cambria" w:hAnsi="Cambria" w:cs="Arial"/>
          <w:b/>
          <w:sz w:val="22"/>
          <w:szCs w:val="22"/>
        </w:rPr>
        <w:t xml:space="preserve"> </w:t>
      </w:r>
      <w:r>
        <w:rPr>
          <w:rFonts w:ascii="Cambria" w:hAnsi="Cambria" w:cs="Arial"/>
          <w:sz w:val="22"/>
          <w:szCs w:val="22"/>
        </w:rPr>
        <w:t>Wykonawcy mogą uczestniczyć w otwarciu ofert.</w:t>
      </w:r>
    </w:p>
    <w:p w:rsidR="00ED7D55" w:rsidRDefault="00BD4B9F" w:rsidP="00BD4B9F">
      <w:pPr>
        <w:pStyle w:val="Nagwek1"/>
        <w:rPr>
          <w:rFonts w:ascii="Cambria" w:hAnsi="Cambria" w:cs="Arial"/>
          <w:sz w:val="22"/>
          <w:szCs w:val="22"/>
        </w:rPr>
      </w:pPr>
      <w:bookmarkStart w:id="27" w:name="_Toc52886354"/>
      <w:r>
        <w:t>13. SPOSÓB OBLICZENIA CENY</w:t>
      </w:r>
      <w:bookmarkEnd w:id="27"/>
    </w:p>
    <w:p w:rsidR="00ED7D55" w:rsidRDefault="00ED7D55" w:rsidP="0080745F">
      <w:pPr>
        <w:tabs>
          <w:tab w:val="left" w:pos="709"/>
        </w:tabs>
        <w:spacing w:before="120"/>
        <w:ind w:left="426" w:hanging="426"/>
        <w:jc w:val="both"/>
        <w:rPr>
          <w:rFonts w:ascii="Cambria" w:hAnsi="Cambria" w:cs="Arial"/>
          <w:sz w:val="22"/>
          <w:szCs w:val="22"/>
        </w:rPr>
      </w:pPr>
      <w:r>
        <w:rPr>
          <w:rFonts w:ascii="Cambria" w:hAnsi="Cambria" w:cs="Arial"/>
          <w:b/>
          <w:sz w:val="22"/>
          <w:szCs w:val="22"/>
        </w:rPr>
        <w:t>13</w:t>
      </w:r>
      <w:r w:rsidR="002E2264">
        <w:rPr>
          <w:rFonts w:ascii="Cambria" w:hAnsi="Cambria" w:cs="Arial"/>
          <w:b/>
          <w:sz w:val="22"/>
          <w:szCs w:val="22"/>
        </w:rPr>
        <w:t xml:space="preserve">.1. </w:t>
      </w:r>
      <w:r>
        <w:rPr>
          <w:rFonts w:ascii="Cambria" w:hAnsi="Cambria" w:cs="Arial"/>
          <w:sz w:val="22"/>
          <w:szCs w:val="22"/>
        </w:rPr>
        <w:t>Wykonawca zobowiązany jest podać w Ofercie (załącznik nr 1 do SIWZ) łączną cenę za wszystkie pozycje (prace) przewidziane w Kosztorysie Ofertowym (załącznik nr 2 do SIWZ) dla Pakietu, na który składa swoją ofertę.</w:t>
      </w:r>
      <w:r w:rsidR="00ED7781">
        <w:rPr>
          <w:rFonts w:ascii="Cambria" w:hAnsi="Cambria" w:cs="Arial"/>
          <w:sz w:val="22"/>
          <w:szCs w:val="22"/>
        </w:rPr>
        <w:t xml:space="preserve"> </w:t>
      </w:r>
    </w:p>
    <w:p w:rsidR="00ED7D55" w:rsidRDefault="00ED7D55" w:rsidP="0080745F">
      <w:pPr>
        <w:tabs>
          <w:tab w:val="left" w:pos="709"/>
        </w:tabs>
        <w:spacing w:before="120"/>
        <w:ind w:left="426" w:hanging="426"/>
        <w:jc w:val="both"/>
        <w:rPr>
          <w:rFonts w:ascii="Cambria" w:hAnsi="Cambria" w:cs="Arial"/>
          <w:sz w:val="22"/>
          <w:szCs w:val="22"/>
        </w:rPr>
      </w:pPr>
      <w:r>
        <w:rPr>
          <w:rFonts w:ascii="Cambria" w:hAnsi="Cambria" w:cs="Arial"/>
          <w:b/>
          <w:sz w:val="22"/>
          <w:szCs w:val="22"/>
        </w:rPr>
        <w:t>13</w:t>
      </w:r>
      <w:r w:rsidR="00E06191">
        <w:rPr>
          <w:rFonts w:ascii="Cambria" w:hAnsi="Cambria" w:cs="Arial"/>
          <w:b/>
          <w:sz w:val="22"/>
          <w:szCs w:val="22"/>
        </w:rPr>
        <w:t xml:space="preserve">.2. </w:t>
      </w:r>
      <w:r>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 Oferty (załącznik nr 1 do SIWZ).</w:t>
      </w:r>
      <w:r w:rsidR="00ED7781">
        <w:rPr>
          <w:rFonts w:ascii="Cambria" w:hAnsi="Cambria" w:cs="Arial"/>
          <w:sz w:val="22"/>
          <w:szCs w:val="22"/>
        </w:rPr>
        <w:t xml:space="preserve"> B</w:t>
      </w:r>
      <w:r w:rsidR="00ED7781" w:rsidRPr="00ED7781">
        <w:rPr>
          <w:rFonts w:ascii="Cambria" w:hAnsi="Cambria" w:cs="Arial"/>
          <w:sz w:val="22"/>
          <w:szCs w:val="22"/>
        </w:rPr>
        <w:t>rak jakiejkolwiek ceny jednostkowej dla pozycji przedmiarowej stanow</w:t>
      </w:r>
      <w:r w:rsidR="00ED7781">
        <w:rPr>
          <w:rFonts w:ascii="Cambria" w:hAnsi="Cambria" w:cs="Arial"/>
          <w:sz w:val="22"/>
          <w:szCs w:val="22"/>
        </w:rPr>
        <w:t>i podstawę do odrzucenia oferty</w:t>
      </w:r>
      <w:r w:rsidR="00ED7781" w:rsidRPr="00ED7781">
        <w:rPr>
          <w:rFonts w:ascii="Cambria" w:hAnsi="Cambria" w:cs="Arial"/>
          <w:sz w:val="22"/>
          <w:szCs w:val="22"/>
        </w:rPr>
        <w:t>.</w:t>
      </w:r>
    </w:p>
    <w:p w:rsidR="00ED7D55" w:rsidRDefault="00ED7D55" w:rsidP="0080745F">
      <w:pPr>
        <w:tabs>
          <w:tab w:val="left" w:pos="709"/>
        </w:tabs>
        <w:spacing w:before="120"/>
        <w:ind w:left="426" w:hanging="426"/>
        <w:jc w:val="both"/>
        <w:rPr>
          <w:rFonts w:ascii="Cambria" w:hAnsi="Cambria" w:cs="Arial"/>
          <w:sz w:val="22"/>
          <w:szCs w:val="22"/>
        </w:rPr>
      </w:pPr>
      <w:r>
        <w:rPr>
          <w:rFonts w:ascii="Cambria" w:hAnsi="Cambria" w:cs="Arial"/>
          <w:b/>
          <w:sz w:val="22"/>
          <w:szCs w:val="22"/>
        </w:rPr>
        <w:t>13</w:t>
      </w:r>
      <w:r w:rsidR="00E06191">
        <w:rPr>
          <w:rFonts w:ascii="Cambria" w:hAnsi="Cambria" w:cs="Arial"/>
          <w:b/>
          <w:sz w:val="22"/>
          <w:szCs w:val="22"/>
        </w:rPr>
        <w:t xml:space="preserve">.3. </w:t>
      </w:r>
      <w:r>
        <w:rPr>
          <w:rFonts w:ascii="Cambria" w:hAnsi="Cambria" w:cs="Arial"/>
          <w:sz w:val="22"/>
          <w:szCs w:val="22"/>
        </w:rPr>
        <w:t>Oferta(załącznik nr 1 do SIWZ) oraz Kosztorys Ofertowy (załącznik nr 2 do SIWZ) muszą być wypełnione odrębnie dla każdego Pakietu, na który ofertę składa Wykonawca.</w:t>
      </w:r>
    </w:p>
    <w:p w:rsidR="00ED7D55" w:rsidRDefault="00ED7D55" w:rsidP="0080745F">
      <w:pPr>
        <w:tabs>
          <w:tab w:val="left" w:pos="709"/>
        </w:tabs>
        <w:spacing w:before="120"/>
        <w:ind w:left="426" w:hanging="426"/>
        <w:jc w:val="both"/>
        <w:rPr>
          <w:rFonts w:ascii="Cambria" w:hAnsi="Cambria" w:cs="Arial"/>
          <w:b/>
          <w:sz w:val="22"/>
          <w:szCs w:val="22"/>
        </w:rPr>
      </w:pPr>
      <w:r>
        <w:rPr>
          <w:rFonts w:ascii="Cambria" w:hAnsi="Cambria" w:cs="Arial"/>
          <w:b/>
          <w:sz w:val="22"/>
          <w:szCs w:val="22"/>
        </w:rPr>
        <w:t>13.4</w:t>
      </w:r>
      <w:r w:rsidR="00ED7781">
        <w:rPr>
          <w:rFonts w:ascii="Cambria" w:hAnsi="Cambria" w:cs="Arial"/>
          <w:b/>
          <w:sz w:val="22"/>
          <w:szCs w:val="22"/>
        </w:rPr>
        <w:t xml:space="preserve">. </w:t>
      </w:r>
      <w:r>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(załącznik nr 2 do SIWZ) zastosowanej stawki podatku VAT.</w:t>
      </w:r>
    </w:p>
    <w:p w:rsidR="00ED7D55" w:rsidRDefault="00ED7D55" w:rsidP="0080745F">
      <w:pPr>
        <w:tabs>
          <w:tab w:val="left" w:pos="709"/>
        </w:tabs>
        <w:spacing w:before="120"/>
        <w:ind w:left="426" w:hanging="426"/>
        <w:jc w:val="both"/>
        <w:rPr>
          <w:rFonts w:ascii="Cambria" w:hAnsi="Cambria" w:cs="Arial"/>
          <w:sz w:val="22"/>
          <w:szCs w:val="22"/>
        </w:rPr>
      </w:pPr>
      <w:r>
        <w:rPr>
          <w:rFonts w:ascii="Cambria" w:hAnsi="Cambria" w:cs="Arial"/>
          <w:b/>
          <w:sz w:val="22"/>
          <w:szCs w:val="22"/>
        </w:rPr>
        <w:t>13.5.</w:t>
      </w:r>
      <w:r w:rsidR="00ED7781">
        <w:rPr>
          <w:rFonts w:ascii="Cambria" w:hAnsi="Cambria" w:cs="Arial"/>
          <w:b/>
          <w:sz w:val="22"/>
          <w:szCs w:val="22"/>
        </w:rPr>
        <w:t xml:space="preserve"> </w:t>
      </w:r>
      <w:r>
        <w:rPr>
          <w:rFonts w:ascii="Cambria" w:hAnsi="Cambria" w:cs="Arial"/>
          <w:sz w:val="22"/>
          <w:szCs w:val="22"/>
        </w:rPr>
        <w:t>Stawkę podatku od towarów i usług (VAT) należy uwzględnić w wysokości obowiązującej na dzień składania ofert.</w:t>
      </w:r>
    </w:p>
    <w:p w:rsidR="00ED7D55" w:rsidRDefault="00ED7D55" w:rsidP="0080745F">
      <w:pPr>
        <w:tabs>
          <w:tab w:val="left" w:pos="709"/>
        </w:tabs>
        <w:spacing w:before="120"/>
        <w:ind w:left="426" w:hanging="426"/>
        <w:jc w:val="both"/>
        <w:rPr>
          <w:rFonts w:ascii="Cambria" w:hAnsi="Cambria" w:cs="Arial"/>
          <w:sz w:val="22"/>
          <w:szCs w:val="22"/>
        </w:rPr>
      </w:pPr>
      <w:r>
        <w:rPr>
          <w:rFonts w:ascii="Cambria" w:hAnsi="Cambria" w:cs="Arial"/>
          <w:b/>
          <w:sz w:val="22"/>
          <w:szCs w:val="22"/>
        </w:rPr>
        <w:t>13.6.</w:t>
      </w:r>
      <w:r w:rsidR="00ED7781">
        <w:rPr>
          <w:rFonts w:ascii="Cambria" w:hAnsi="Cambria" w:cs="Arial"/>
          <w:b/>
          <w:sz w:val="22"/>
          <w:szCs w:val="22"/>
        </w:rPr>
        <w:t xml:space="preserve"> </w:t>
      </w:r>
      <w:r>
        <w:rPr>
          <w:rFonts w:ascii="Cambria" w:hAnsi="Cambria" w:cs="Arial"/>
          <w:sz w:val="22"/>
          <w:szCs w:val="22"/>
        </w:rPr>
        <w:t xml:space="preserve">Określony w SIWZ rzeczowy zakres przedmiotu zamówienia oraz postanowienia wynikające z wzoru umowy załączonego do SIWZ (załącznik nr </w:t>
      </w:r>
      <w:r w:rsidRPr="00E53C53">
        <w:rPr>
          <w:rFonts w:ascii="Cambria" w:hAnsi="Cambria" w:cs="Arial"/>
          <w:sz w:val="22"/>
          <w:szCs w:val="22"/>
        </w:rPr>
        <w:t>1</w:t>
      </w:r>
      <w:r w:rsidR="002639CB">
        <w:rPr>
          <w:rFonts w:ascii="Cambria" w:hAnsi="Cambria" w:cs="Arial"/>
          <w:sz w:val="22"/>
          <w:szCs w:val="22"/>
        </w:rPr>
        <w:t>2</w:t>
      </w:r>
      <w:r>
        <w:rPr>
          <w:rFonts w:ascii="Cambria" w:hAnsi="Cambria" w:cs="Arial"/>
          <w:sz w:val="22"/>
          <w:szCs w:val="22"/>
        </w:rPr>
        <w:t>do SIWZ) stanowią podstawę do obliczenia cen jednostkowych oraz ceny łącznej wynikającej z oferty.</w:t>
      </w:r>
    </w:p>
    <w:p w:rsidR="00ED7D55" w:rsidRDefault="00ED7D55" w:rsidP="0080745F">
      <w:pPr>
        <w:tabs>
          <w:tab w:val="left" w:pos="709"/>
        </w:tabs>
        <w:spacing w:before="120"/>
        <w:ind w:left="426" w:hanging="426"/>
        <w:jc w:val="both"/>
        <w:rPr>
          <w:rFonts w:ascii="Cambria" w:hAnsi="Cambria" w:cs="Arial"/>
          <w:sz w:val="22"/>
          <w:szCs w:val="22"/>
        </w:rPr>
      </w:pPr>
      <w:r>
        <w:rPr>
          <w:rFonts w:ascii="Cambria" w:hAnsi="Cambria" w:cs="Arial"/>
          <w:b/>
          <w:sz w:val="22"/>
          <w:szCs w:val="22"/>
        </w:rPr>
        <w:t>13</w:t>
      </w:r>
      <w:r w:rsidR="00E06191">
        <w:rPr>
          <w:rFonts w:ascii="Cambria" w:hAnsi="Cambria" w:cs="Arial"/>
          <w:b/>
          <w:sz w:val="22"/>
          <w:szCs w:val="22"/>
        </w:rPr>
        <w:t xml:space="preserve">.7. </w:t>
      </w:r>
      <w:r>
        <w:rPr>
          <w:rFonts w:ascii="Cambria" w:hAnsi="Cambria" w:cs="Arial"/>
          <w:sz w:val="22"/>
          <w:szCs w:val="22"/>
        </w:rPr>
        <w:t>Wykonawca, składając ofertę, obowiązany jest poinformować Zamawiającego (w Ofercie– załącznik nr 1 do SIWZ), czy wybór oferty będzie prowadzić do powstania u Zamawiającego obowiązku podatkowego</w:t>
      </w:r>
      <w:r w:rsidR="008A62F5">
        <w:rPr>
          <w:rFonts w:ascii="Cambria" w:hAnsi="Cambria" w:cs="Arial"/>
          <w:sz w:val="22"/>
          <w:szCs w:val="22"/>
        </w:rPr>
        <w:t xml:space="preserve"> </w:t>
      </w:r>
      <w:r>
        <w:rPr>
          <w:rFonts w:ascii="Cambria" w:hAnsi="Cambria" w:cs="Arial"/>
          <w:sz w:val="22"/>
          <w:szCs w:val="22"/>
        </w:rPr>
        <w:t>zgodnie z przepisami o podatku od towarów i usług, wskazując nazwę (rodzaj) towaru lub usługi, których dostawa lub świadczenie będzie prowadzić do jego powstania, oraz wskazując ich wartość bez kwoty podatku. Brak wskazania w formularzu Oferty (załącznik nr 1 do SIWZ)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w:t>
      </w:r>
      <w:r w:rsidR="008A62F5">
        <w:rPr>
          <w:rFonts w:ascii="Cambria" w:hAnsi="Cambria" w:cs="Arial"/>
          <w:sz w:val="22"/>
          <w:szCs w:val="22"/>
        </w:rPr>
        <w:t xml:space="preserve"> </w:t>
      </w:r>
      <w:r>
        <w:rPr>
          <w:rFonts w:ascii="Cambria" w:hAnsi="Cambria" w:cs="Arial"/>
          <w:sz w:val="22"/>
          <w:szCs w:val="22"/>
        </w:rPr>
        <w:t>zgodnie z przepisami o podatku od towarów i usług.</w:t>
      </w:r>
    </w:p>
    <w:p w:rsidR="00ED7D55" w:rsidRDefault="00BD4B9F" w:rsidP="00BD4B9F">
      <w:pPr>
        <w:pStyle w:val="Nagwek1"/>
        <w:rPr>
          <w:rFonts w:ascii="Cambria" w:hAnsi="Cambria" w:cs="Arial"/>
          <w:sz w:val="22"/>
          <w:szCs w:val="22"/>
        </w:rPr>
      </w:pPr>
      <w:bookmarkStart w:id="28" w:name="_Toc52886355"/>
      <w:r>
        <w:t>14. OPISY KRYTERIÓW, KTÓRYMI ZAMAWIAJĄCY BĘDZIE SIĘ KIEROWAŁ PRZY WYBORZE OFERTY ORAZ SPOSÓB OCENY I PORÓWNANIA OFERT.</w:t>
      </w:r>
      <w:bookmarkEnd w:id="28"/>
    </w:p>
    <w:p w:rsidR="00ED7D55" w:rsidRDefault="00E06191" w:rsidP="00E06191">
      <w:pPr>
        <w:spacing w:before="120"/>
        <w:jc w:val="both"/>
        <w:rPr>
          <w:rFonts w:ascii="Cambria" w:hAnsi="Cambria" w:cs="Arial"/>
          <w:sz w:val="22"/>
          <w:szCs w:val="22"/>
        </w:rPr>
      </w:pPr>
      <w:r w:rsidRPr="00E06191">
        <w:rPr>
          <w:rFonts w:ascii="Cambria" w:hAnsi="Cambria" w:cs="Arial"/>
          <w:b/>
          <w:sz w:val="22"/>
          <w:szCs w:val="22"/>
        </w:rPr>
        <w:t>14.1.</w:t>
      </w:r>
      <w:r>
        <w:rPr>
          <w:rFonts w:ascii="Cambria" w:hAnsi="Cambria" w:cs="Arial"/>
          <w:sz w:val="22"/>
          <w:szCs w:val="22"/>
        </w:rPr>
        <w:t xml:space="preserve"> </w:t>
      </w:r>
      <w:r w:rsidR="00ED7D55">
        <w:rPr>
          <w:rFonts w:ascii="Cambria" w:hAnsi="Cambria" w:cs="Arial"/>
          <w:sz w:val="22"/>
          <w:szCs w:val="22"/>
        </w:rPr>
        <w:t>Przy wyborze ofert w każdym Pakiecie Zamawiający będzie się kierował następującym kryterium oceny ofert:</w:t>
      </w:r>
    </w:p>
    <w:p w:rsidR="00ED7D55" w:rsidRDefault="00F56C0B" w:rsidP="00623613">
      <w:pPr>
        <w:spacing w:before="120"/>
        <w:ind w:left="426"/>
        <w:jc w:val="both"/>
        <w:rPr>
          <w:rFonts w:ascii="Cambria" w:hAnsi="Cambria" w:cs="Arial"/>
          <w:bCs/>
          <w:sz w:val="22"/>
          <w:szCs w:val="22"/>
        </w:rPr>
      </w:pPr>
      <w:r w:rsidRPr="000D3AB5">
        <w:rPr>
          <w:rFonts w:ascii="Cambria" w:hAnsi="Cambria" w:cs="Arial"/>
          <w:bCs/>
          <w:sz w:val="22"/>
          <w:szCs w:val="22"/>
        </w:rPr>
        <w:t>1)</w:t>
      </w:r>
      <w:r w:rsidR="008A62F5">
        <w:rPr>
          <w:rFonts w:ascii="Cambria" w:hAnsi="Cambria" w:cs="Arial"/>
          <w:bCs/>
          <w:sz w:val="22"/>
          <w:szCs w:val="22"/>
        </w:rPr>
        <w:t xml:space="preserve"> </w:t>
      </w:r>
      <w:r w:rsidR="00ED7D55">
        <w:rPr>
          <w:rFonts w:ascii="Cambria" w:hAnsi="Cambria" w:cs="Arial"/>
          <w:bCs/>
          <w:sz w:val="22"/>
          <w:szCs w:val="22"/>
        </w:rPr>
        <w:t xml:space="preserve">Cena </w:t>
      </w:r>
      <w:r w:rsidR="00CC0710" w:rsidRPr="000D3AB5">
        <w:rPr>
          <w:rFonts w:ascii="Cambria" w:hAnsi="Cambria" w:cs="Arial"/>
          <w:bCs/>
          <w:sz w:val="22"/>
          <w:szCs w:val="22"/>
        </w:rPr>
        <w:t xml:space="preserve">– </w:t>
      </w:r>
      <w:r w:rsidR="0014790C" w:rsidRPr="000D3AB5">
        <w:rPr>
          <w:rFonts w:ascii="Cambria" w:hAnsi="Cambria" w:cs="Arial"/>
          <w:bCs/>
          <w:sz w:val="22"/>
          <w:szCs w:val="22"/>
        </w:rPr>
        <w:t>6</w:t>
      </w:r>
      <w:r w:rsidR="007B0A22" w:rsidRPr="000D3AB5">
        <w:rPr>
          <w:rFonts w:ascii="Cambria" w:hAnsi="Cambria" w:cs="Arial"/>
          <w:bCs/>
          <w:sz w:val="22"/>
          <w:szCs w:val="22"/>
        </w:rPr>
        <w:t>0</w:t>
      </w:r>
      <w:r w:rsidR="00CC0710" w:rsidRPr="000D3AB5">
        <w:rPr>
          <w:rFonts w:ascii="Cambria" w:hAnsi="Cambria" w:cs="Arial"/>
          <w:bCs/>
          <w:sz w:val="22"/>
          <w:szCs w:val="22"/>
        </w:rPr>
        <w:t>%</w:t>
      </w:r>
      <w:r w:rsidRPr="000D3AB5">
        <w:rPr>
          <w:rFonts w:ascii="Cambria" w:hAnsi="Cambria" w:cs="Arial"/>
          <w:bCs/>
          <w:sz w:val="22"/>
          <w:szCs w:val="22"/>
        </w:rPr>
        <w:t>,</w:t>
      </w:r>
    </w:p>
    <w:p w:rsidR="00812D81" w:rsidRPr="000D3AB5" w:rsidRDefault="007D09EE" w:rsidP="00EC3035">
      <w:pPr>
        <w:spacing w:before="120"/>
        <w:ind w:firstLine="426"/>
        <w:jc w:val="both"/>
        <w:rPr>
          <w:rFonts w:ascii="Cambria" w:hAnsi="Cambria" w:cs="Arial"/>
          <w:bCs/>
          <w:sz w:val="22"/>
          <w:szCs w:val="22"/>
        </w:rPr>
      </w:pPr>
      <w:r w:rsidRPr="000D3AB5">
        <w:rPr>
          <w:rFonts w:ascii="Cambria" w:hAnsi="Cambria" w:cs="Arial"/>
          <w:bCs/>
          <w:sz w:val="22"/>
          <w:szCs w:val="22"/>
        </w:rPr>
        <w:lastRenderedPageBreak/>
        <w:t>2</w:t>
      </w:r>
      <w:r w:rsidR="0014790C" w:rsidRPr="000D3AB5">
        <w:rPr>
          <w:rFonts w:ascii="Cambria" w:hAnsi="Cambria" w:cs="Arial"/>
          <w:bCs/>
          <w:sz w:val="22"/>
          <w:szCs w:val="22"/>
        </w:rPr>
        <w:t>)</w:t>
      </w:r>
      <w:r w:rsidR="008A62F5">
        <w:rPr>
          <w:rFonts w:ascii="Cambria" w:hAnsi="Cambria" w:cs="Arial"/>
          <w:bCs/>
          <w:sz w:val="22"/>
          <w:szCs w:val="22"/>
        </w:rPr>
        <w:t xml:space="preserve"> </w:t>
      </w:r>
      <w:r w:rsidR="001572A9" w:rsidRPr="000D3AB5">
        <w:rPr>
          <w:rFonts w:ascii="Cambria" w:hAnsi="Cambria" w:cs="Arial"/>
          <w:bCs/>
          <w:sz w:val="22"/>
          <w:szCs w:val="22"/>
        </w:rPr>
        <w:t>Samodzielna realizacja</w:t>
      </w:r>
      <w:r w:rsidR="00342D40">
        <w:rPr>
          <w:rFonts w:ascii="Cambria" w:hAnsi="Cambria" w:cs="Arial"/>
          <w:bCs/>
          <w:sz w:val="22"/>
          <w:szCs w:val="22"/>
        </w:rPr>
        <w:t xml:space="preserve"> </w:t>
      </w:r>
      <w:r w:rsidR="001572A9" w:rsidRPr="000D3AB5">
        <w:rPr>
          <w:rFonts w:ascii="Cambria" w:hAnsi="Cambria" w:cs="Arial"/>
          <w:bCs/>
          <w:sz w:val="22"/>
          <w:szCs w:val="22"/>
        </w:rPr>
        <w:t xml:space="preserve">kluczowych </w:t>
      </w:r>
      <w:r w:rsidR="00A63E1F" w:rsidRPr="000D3AB5">
        <w:rPr>
          <w:rFonts w:ascii="Cambria" w:hAnsi="Cambria" w:cs="Arial"/>
          <w:bCs/>
          <w:sz w:val="22"/>
          <w:szCs w:val="22"/>
        </w:rPr>
        <w:t>elementów (</w:t>
      </w:r>
      <w:r w:rsidR="001572A9" w:rsidRPr="000D3AB5">
        <w:rPr>
          <w:rFonts w:ascii="Cambria" w:hAnsi="Cambria" w:cs="Arial"/>
          <w:bCs/>
          <w:sz w:val="22"/>
          <w:szCs w:val="22"/>
        </w:rPr>
        <w:t>części</w:t>
      </w:r>
      <w:r w:rsidR="00A63E1F" w:rsidRPr="000D3AB5">
        <w:rPr>
          <w:rFonts w:ascii="Cambria" w:hAnsi="Cambria" w:cs="Arial"/>
          <w:bCs/>
          <w:sz w:val="22"/>
          <w:szCs w:val="22"/>
        </w:rPr>
        <w:t>)</w:t>
      </w:r>
      <w:r w:rsidR="001572A9" w:rsidRPr="000D3AB5">
        <w:rPr>
          <w:rFonts w:ascii="Cambria" w:hAnsi="Cambria" w:cs="Arial"/>
          <w:bCs/>
          <w:sz w:val="22"/>
          <w:szCs w:val="22"/>
        </w:rPr>
        <w:t xml:space="preserve"> zamówienia</w:t>
      </w:r>
      <w:r w:rsidR="0014790C" w:rsidRPr="000D3AB5">
        <w:rPr>
          <w:rFonts w:ascii="Cambria" w:hAnsi="Cambria" w:cs="Arial"/>
          <w:bCs/>
          <w:sz w:val="22"/>
          <w:szCs w:val="22"/>
        </w:rPr>
        <w:tab/>
        <w:t xml:space="preserve">– </w:t>
      </w:r>
      <w:r w:rsidRPr="000D3AB5">
        <w:rPr>
          <w:rFonts w:ascii="Cambria" w:hAnsi="Cambria" w:cs="Arial"/>
          <w:bCs/>
          <w:sz w:val="22"/>
          <w:szCs w:val="22"/>
        </w:rPr>
        <w:t>4</w:t>
      </w:r>
      <w:r w:rsidR="0014790C" w:rsidRPr="000D3AB5">
        <w:rPr>
          <w:rFonts w:ascii="Cambria" w:hAnsi="Cambria" w:cs="Arial"/>
          <w:bCs/>
          <w:sz w:val="22"/>
          <w:szCs w:val="22"/>
        </w:rPr>
        <w:t>0 %</w:t>
      </w:r>
      <w:r w:rsidR="00F56C0B" w:rsidRPr="000D3AB5">
        <w:rPr>
          <w:rFonts w:ascii="Cambria" w:hAnsi="Cambria" w:cs="Arial"/>
          <w:bCs/>
          <w:sz w:val="22"/>
          <w:szCs w:val="22"/>
        </w:rPr>
        <w:t>.</w:t>
      </w:r>
    </w:p>
    <w:p w:rsidR="00ED7D55" w:rsidRDefault="00ED7D55" w:rsidP="0080745F">
      <w:pPr>
        <w:spacing w:before="120"/>
        <w:ind w:left="426" w:hanging="426"/>
        <w:rPr>
          <w:rFonts w:ascii="Cambria" w:hAnsi="Cambria" w:cs="Arial"/>
          <w:bCs/>
          <w:sz w:val="22"/>
          <w:szCs w:val="22"/>
        </w:rPr>
      </w:pPr>
      <w:r>
        <w:rPr>
          <w:rFonts w:ascii="Cambria" w:hAnsi="Cambria" w:cs="Arial"/>
          <w:b/>
          <w:bCs/>
          <w:sz w:val="22"/>
          <w:szCs w:val="22"/>
        </w:rPr>
        <w:t>14</w:t>
      </w:r>
      <w:r w:rsidR="00E06191">
        <w:rPr>
          <w:rFonts w:ascii="Cambria" w:hAnsi="Cambria" w:cs="Arial"/>
          <w:b/>
          <w:bCs/>
          <w:sz w:val="22"/>
          <w:szCs w:val="22"/>
        </w:rPr>
        <w:t xml:space="preserve">.2. </w:t>
      </w:r>
      <w:r>
        <w:rPr>
          <w:rFonts w:ascii="Cambria" w:hAnsi="Cambria" w:cs="Arial"/>
          <w:bCs/>
          <w:sz w:val="22"/>
          <w:szCs w:val="22"/>
        </w:rPr>
        <w:t>Sposób obliczania punktów:</w:t>
      </w:r>
    </w:p>
    <w:p w:rsidR="00ED7D55" w:rsidRDefault="006A2581" w:rsidP="00623613">
      <w:pPr>
        <w:spacing w:before="120"/>
        <w:ind w:left="426"/>
        <w:jc w:val="both"/>
        <w:rPr>
          <w:rFonts w:ascii="Cambria" w:hAnsi="Cambria" w:cs="Arial"/>
          <w:bCs/>
          <w:sz w:val="22"/>
          <w:szCs w:val="22"/>
        </w:rPr>
      </w:pPr>
      <w:r w:rsidRPr="000D3AB5">
        <w:rPr>
          <w:rFonts w:ascii="Cambria" w:hAnsi="Cambria" w:cs="Arial"/>
          <w:bCs/>
          <w:sz w:val="22"/>
          <w:szCs w:val="22"/>
        </w:rPr>
        <w:t>1)</w:t>
      </w:r>
      <w:r w:rsidR="008A62F5">
        <w:rPr>
          <w:rFonts w:ascii="Cambria" w:hAnsi="Cambria" w:cs="Arial"/>
          <w:bCs/>
          <w:sz w:val="22"/>
          <w:szCs w:val="22"/>
        </w:rPr>
        <w:t xml:space="preserve"> </w:t>
      </w:r>
      <w:r w:rsidR="00ED7D55">
        <w:rPr>
          <w:rFonts w:ascii="Cambria" w:hAnsi="Cambria" w:cs="Arial"/>
          <w:bCs/>
          <w:sz w:val="22"/>
          <w:szCs w:val="22"/>
        </w:rPr>
        <w:t xml:space="preserve">W ramach kryterium „Cena” ocena ofert zostanie dokonana przy zastosowaniu wzoru: </w:t>
      </w:r>
    </w:p>
    <w:p w:rsidR="00ED7D55" w:rsidRDefault="00ED7D55">
      <w:pPr>
        <w:spacing w:before="120"/>
        <w:ind w:left="4395"/>
        <w:jc w:val="both"/>
        <w:rPr>
          <w:rFonts w:ascii="Cambria" w:hAnsi="Cambria" w:cs="Arial"/>
          <w:bCs/>
          <w:sz w:val="22"/>
          <w:szCs w:val="22"/>
        </w:rPr>
      </w:pPr>
      <w:r>
        <w:rPr>
          <w:rFonts w:ascii="Cambria" w:hAnsi="Cambria" w:cs="Arial"/>
          <w:bCs/>
          <w:sz w:val="22"/>
          <w:szCs w:val="22"/>
        </w:rPr>
        <w:t xml:space="preserve">Cn </w:t>
      </w:r>
    </w:p>
    <w:p w:rsidR="00ED7D55" w:rsidRDefault="00ED7D55">
      <w:pPr>
        <w:spacing w:before="120"/>
        <w:ind w:left="1418"/>
        <w:jc w:val="center"/>
        <w:rPr>
          <w:rFonts w:ascii="Cambria" w:hAnsi="Cambria" w:cs="Arial"/>
          <w:bCs/>
          <w:sz w:val="22"/>
          <w:szCs w:val="22"/>
        </w:rPr>
      </w:pPr>
      <w:r>
        <w:rPr>
          <w:rFonts w:ascii="Cambria" w:hAnsi="Cambria" w:cs="Arial"/>
          <w:bCs/>
          <w:sz w:val="22"/>
          <w:szCs w:val="22"/>
        </w:rPr>
        <w:t xml:space="preserve">C = </w:t>
      </w:r>
      <w:r w:rsidR="004E657E" w:rsidRPr="000D3AB5">
        <w:rPr>
          <w:rFonts w:ascii="Cambria" w:hAnsi="Cambria" w:cs="Arial"/>
          <w:bCs/>
          <w:sz w:val="22"/>
          <w:szCs w:val="22"/>
        </w:rPr>
        <w:t>–––––––––––––</w:t>
      </w:r>
      <w:r>
        <w:rPr>
          <w:rFonts w:ascii="Cambria" w:hAnsi="Cambria" w:cs="Arial"/>
          <w:bCs/>
          <w:sz w:val="22"/>
          <w:szCs w:val="22"/>
        </w:rPr>
        <w:t xml:space="preserve">x100 pkt x </w:t>
      </w:r>
      <w:r w:rsidR="00220DA4" w:rsidRPr="000D3AB5">
        <w:rPr>
          <w:rFonts w:ascii="Cambria" w:hAnsi="Cambria" w:cs="Arial"/>
          <w:bCs/>
          <w:sz w:val="22"/>
          <w:szCs w:val="22"/>
        </w:rPr>
        <w:t>6</w:t>
      </w:r>
      <w:r w:rsidR="006A67B0" w:rsidRPr="000D3AB5">
        <w:rPr>
          <w:rFonts w:ascii="Cambria" w:hAnsi="Cambria" w:cs="Arial"/>
          <w:bCs/>
          <w:sz w:val="22"/>
          <w:szCs w:val="22"/>
        </w:rPr>
        <w:t>0</w:t>
      </w:r>
      <w:r>
        <w:rPr>
          <w:rFonts w:ascii="Cambria" w:hAnsi="Cambria" w:cs="Arial"/>
          <w:bCs/>
          <w:sz w:val="22"/>
          <w:szCs w:val="22"/>
        </w:rPr>
        <w:t> %</w:t>
      </w:r>
    </w:p>
    <w:p w:rsidR="00ED7D55" w:rsidRDefault="00ED7D55">
      <w:pPr>
        <w:spacing w:before="120"/>
        <w:ind w:left="4395"/>
        <w:jc w:val="both"/>
        <w:rPr>
          <w:rFonts w:ascii="Cambria" w:hAnsi="Cambria" w:cs="Arial"/>
          <w:bCs/>
          <w:sz w:val="22"/>
          <w:szCs w:val="22"/>
        </w:rPr>
      </w:pPr>
      <w:r>
        <w:rPr>
          <w:rFonts w:ascii="Cambria" w:hAnsi="Cambria" w:cs="Arial"/>
          <w:bCs/>
          <w:sz w:val="22"/>
          <w:szCs w:val="22"/>
        </w:rPr>
        <w:t xml:space="preserve">Co </w:t>
      </w:r>
    </w:p>
    <w:p w:rsidR="00ED7D55" w:rsidRDefault="00ED7D55" w:rsidP="00623613">
      <w:pPr>
        <w:pStyle w:val="Tekstpodstawowy2"/>
        <w:spacing w:before="120"/>
        <w:ind w:left="426"/>
        <w:rPr>
          <w:rFonts w:ascii="Cambria" w:hAnsi="Cambria"/>
          <w:bCs/>
          <w:sz w:val="22"/>
          <w:szCs w:val="22"/>
        </w:rPr>
      </w:pPr>
      <w:r>
        <w:rPr>
          <w:rFonts w:ascii="Cambria" w:hAnsi="Cambria"/>
          <w:bCs/>
          <w:sz w:val="22"/>
          <w:szCs w:val="22"/>
        </w:rPr>
        <w:t>gdzie:</w:t>
      </w:r>
    </w:p>
    <w:p w:rsidR="00ED7D55" w:rsidRDefault="00ED7D55">
      <w:pPr>
        <w:pStyle w:val="Tekstpodstawowy2"/>
        <w:spacing w:before="120"/>
        <w:ind w:left="709"/>
        <w:rPr>
          <w:rFonts w:ascii="Cambria" w:hAnsi="Cambria"/>
          <w:bCs/>
          <w:sz w:val="22"/>
          <w:szCs w:val="22"/>
        </w:rPr>
      </w:pPr>
      <w:r>
        <w:rPr>
          <w:rFonts w:ascii="Cambria" w:hAnsi="Cambria"/>
          <w:bCs/>
          <w:sz w:val="22"/>
          <w:szCs w:val="22"/>
        </w:rPr>
        <w:t>C – liczba punktów w ramach kryterium „Cena”,</w:t>
      </w:r>
    </w:p>
    <w:p w:rsidR="00ED7D55" w:rsidRDefault="00ED7D55">
      <w:pPr>
        <w:pStyle w:val="Tekstpodstawowy2"/>
        <w:spacing w:before="120"/>
        <w:ind w:left="709"/>
        <w:rPr>
          <w:rFonts w:ascii="Cambria" w:hAnsi="Cambria"/>
          <w:bCs/>
          <w:sz w:val="22"/>
          <w:szCs w:val="22"/>
        </w:rPr>
      </w:pPr>
      <w:r>
        <w:rPr>
          <w:rFonts w:ascii="Cambria" w:hAnsi="Cambria"/>
          <w:bCs/>
          <w:sz w:val="22"/>
          <w:szCs w:val="22"/>
        </w:rPr>
        <w:t xml:space="preserve">Cn </w:t>
      </w:r>
      <w:r w:rsidR="002E2264">
        <w:rPr>
          <w:rFonts w:ascii="Cambria" w:hAnsi="Cambria"/>
          <w:bCs/>
          <w:sz w:val="22"/>
          <w:szCs w:val="22"/>
        </w:rPr>
        <w:t>–</w:t>
      </w:r>
      <w:r w:rsidR="00E06191">
        <w:rPr>
          <w:rFonts w:ascii="Cambria" w:hAnsi="Cambria"/>
          <w:bCs/>
          <w:sz w:val="22"/>
          <w:szCs w:val="22"/>
        </w:rPr>
        <w:t xml:space="preserve"> </w:t>
      </w:r>
      <w:r>
        <w:rPr>
          <w:rFonts w:ascii="Cambria" w:hAnsi="Cambria"/>
          <w:bCs/>
          <w:sz w:val="22"/>
          <w:szCs w:val="22"/>
        </w:rPr>
        <w:t>najniższa cena spośród ofert ocenianych</w:t>
      </w:r>
    </w:p>
    <w:p w:rsidR="00ED7D55" w:rsidRDefault="00ED7D55">
      <w:pPr>
        <w:pStyle w:val="Tekstpodstawowy2"/>
        <w:spacing w:before="120"/>
        <w:ind w:left="709"/>
        <w:rPr>
          <w:rFonts w:ascii="Cambria" w:hAnsi="Cambria"/>
          <w:bCs/>
          <w:sz w:val="22"/>
          <w:szCs w:val="22"/>
        </w:rPr>
      </w:pPr>
      <w:r>
        <w:rPr>
          <w:rFonts w:ascii="Cambria" w:hAnsi="Cambria"/>
          <w:bCs/>
          <w:sz w:val="22"/>
          <w:szCs w:val="22"/>
        </w:rPr>
        <w:t xml:space="preserve">Co </w:t>
      </w:r>
      <w:r w:rsidR="002E2264">
        <w:rPr>
          <w:rFonts w:ascii="Cambria" w:hAnsi="Cambria"/>
          <w:bCs/>
          <w:sz w:val="22"/>
          <w:szCs w:val="22"/>
        </w:rPr>
        <w:t>–</w:t>
      </w:r>
      <w:r w:rsidR="00E06191">
        <w:rPr>
          <w:rFonts w:ascii="Cambria" w:hAnsi="Cambria"/>
          <w:bCs/>
          <w:sz w:val="22"/>
          <w:szCs w:val="22"/>
        </w:rPr>
        <w:t xml:space="preserve"> </w:t>
      </w:r>
      <w:r>
        <w:rPr>
          <w:rFonts w:ascii="Cambria" w:hAnsi="Cambria"/>
          <w:bCs/>
          <w:sz w:val="22"/>
          <w:szCs w:val="22"/>
        </w:rPr>
        <w:t xml:space="preserve">cena oferty ocenianej </w:t>
      </w:r>
    </w:p>
    <w:p w:rsidR="00ED7D55" w:rsidRDefault="00ED7D55" w:rsidP="00623613">
      <w:pPr>
        <w:pStyle w:val="Tekstpodstawowy2"/>
        <w:spacing w:before="120"/>
        <w:ind w:left="426"/>
        <w:rPr>
          <w:rFonts w:ascii="Cambria" w:hAnsi="Cambria"/>
          <w:bCs/>
          <w:sz w:val="22"/>
          <w:szCs w:val="22"/>
        </w:rPr>
      </w:pPr>
      <w:r>
        <w:rPr>
          <w:rFonts w:ascii="Cambria" w:hAnsi="Cambria"/>
          <w:bCs/>
          <w:sz w:val="22"/>
          <w:szCs w:val="22"/>
        </w:rPr>
        <w:t>Ocenie w ramach kryterium „C</w:t>
      </w:r>
      <w:r w:rsidR="00CC5AAE">
        <w:rPr>
          <w:rFonts w:ascii="Cambria" w:hAnsi="Cambria"/>
          <w:bCs/>
          <w:sz w:val="22"/>
          <w:szCs w:val="22"/>
        </w:rPr>
        <w:t>ena” podlegać będzie cena</w:t>
      </w:r>
      <w:r w:rsidR="00E06191">
        <w:rPr>
          <w:rFonts w:ascii="Cambria" w:hAnsi="Cambria"/>
          <w:bCs/>
          <w:sz w:val="22"/>
          <w:szCs w:val="22"/>
        </w:rPr>
        <w:t xml:space="preserve"> </w:t>
      </w:r>
      <w:r>
        <w:rPr>
          <w:rFonts w:ascii="Cambria" w:hAnsi="Cambria"/>
          <w:bCs/>
          <w:sz w:val="22"/>
          <w:szCs w:val="22"/>
        </w:rPr>
        <w:t>brutto podana w Ofercie dla danego Pakietu (załącznik nr 1 do SIWZ).</w:t>
      </w:r>
    </w:p>
    <w:p w:rsidR="00ED7D55" w:rsidRDefault="00ED7D55" w:rsidP="00623613">
      <w:pPr>
        <w:pStyle w:val="Tekstpodstawowy2"/>
        <w:spacing w:before="120"/>
        <w:ind w:left="426"/>
        <w:rPr>
          <w:rFonts w:ascii="Cambria" w:hAnsi="Cambria"/>
          <w:bCs/>
          <w:sz w:val="22"/>
          <w:szCs w:val="22"/>
        </w:rPr>
      </w:pPr>
      <w:r>
        <w:rPr>
          <w:rFonts w:ascii="Cambria" w:hAnsi="Cambria"/>
          <w:bCs/>
          <w:sz w:val="22"/>
          <w:szCs w:val="22"/>
        </w:rPr>
        <w:t>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776763" w:rsidRPr="000D3AB5" w:rsidRDefault="007C45B9" w:rsidP="00623613">
      <w:pPr>
        <w:spacing w:before="120"/>
        <w:ind w:left="426"/>
        <w:jc w:val="both"/>
        <w:rPr>
          <w:rFonts w:ascii="Cambria" w:hAnsi="Cambria" w:cs="Arial"/>
          <w:bCs/>
          <w:sz w:val="22"/>
          <w:szCs w:val="22"/>
        </w:rPr>
      </w:pPr>
      <w:r w:rsidRPr="000D3AB5">
        <w:rPr>
          <w:rFonts w:ascii="Cambria" w:hAnsi="Cambria" w:cs="Arial"/>
          <w:bCs/>
          <w:sz w:val="22"/>
          <w:szCs w:val="22"/>
        </w:rPr>
        <w:t>2</w:t>
      </w:r>
      <w:r w:rsidR="00F97E6E" w:rsidRPr="000D3AB5">
        <w:rPr>
          <w:rFonts w:ascii="Cambria" w:hAnsi="Cambria" w:cs="Arial"/>
          <w:bCs/>
          <w:sz w:val="22"/>
          <w:szCs w:val="22"/>
        </w:rPr>
        <w:t>)</w:t>
      </w:r>
      <w:r w:rsidR="008A62F5">
        <w:rPr>
          <w:rFonts w:ascii="Cambria" w:hAnsi="Cambria" w:cs="Arial"/>
          <w:bCs/>
          <w:sz w:val="22"/>
          <w:szCs w:val="22"/>
        </w:rPr>
        <w:t xml:space="preserve"> </w:t>
      </w:r>
      <w:r w:rsidR="00F97E6E" w:rsidRPr="000D3AB5">
        <w:rPr>
          <w:rFonts w:ascii="Cambria" w:hAnsi="Cambria" w:cs="Arial"/>
          <w:bCs/>
          <w:sz w:val="22"/>
          <w:szCs w:val="22"/>
        </w:rPr>
        <w:t>W ramach kryterium „</w:t>
      </w:r>
      <w:r w:rsidR="001572A9" w:rsidRPr="000D3AB5">
        <w:rPr>
          <w:rFonts w:ascii="Cambria" w:hAnsi="Cambria" w:cs="Arial"/>
          <w:bCs/>
          <w:sz w:val="22"/>
          <w:szCs w:val="22"/>
        </w:rPr>
        <w:t xml:space="preserve">Samodzielna realizacja kluczowych </w:t>
      </w:r>
      <w:r w:rsidR="00A63E1F" w:rsidRPr="000D3AB5">
        <w:rPr>
          <w:rFonts w:ascii="Cambria" w:hAnsi="Cambria" w:cs="Arial"/>
          <w:bCs/>
          <w:sz w:val="22"/>
          <w:szCs w:val="22"/>
        </w:rPr>
        <w:t>elementów (</w:t>
      </w:r>
      <w:r w:rsidR="001572A9" w:rsidRPr="000D3AB5">
        <w:rPr>
          <w:rFonts w:ascii="Cambria" w:hAnsi="Cambria" w:cs="Arial"/>
          <w:bCs/>
          <w:sz w:val="22"/>
          <w:szCs w:val="22"/>
        </w:rPr>
        <w:t>części</w:t>
      </w:r>
      <w:r w:rsidR="00A63E1F" w:rsidRPr="000D3AB5">
        <w:rPr>
          <w:rFonts w:ascii="Cambria" w:hAnsi="Cambria" w:cs="Arial"/>
          <w:bCs/>
          <w:sz w:val="22"/>
          <w:szCs w:val="22"/>
        </w:rPr>
        <w:t>)</w:t>
      </w:r>
      <w:r w:rsidR="001572A9" w:rsidRPr="000D3AB5">
        <w:rPr>
          <w:rFonts w:ascii="Cambria" w:hAnsi="Cambria" w:cs="Arial"/>
          <w:bCs/>
          <w:sz w:val="22"/>
          <w:szCs w:val="22"/>
        </w:rPr>
        <w:t xml:space="preserve"> zamówienia</w:t>
      </w:r>
      <w:r w:rsidR="00F97E6E" w:rsidRPr="000D3AB5">
        <w:rPr>
          <w:rFonts w:ascii="Cambria" w:hAnsi="Cambria" w:cs="Arial"/>
          <w:bCs/>
          <w:sz w:val="22"/>
          <w:szCs w:val="22"/>
        </w:rPr>
        <w:t xml:space="preserve">” oceniane będzie przyjęcie przez </w:t>
      </w:r>
      <w:r w:rsidR="00267E05" w:rsidRPr="000D3AB5">
        <w:rPr>
          <w:rFonts w:ascii="Cambria" w:hAnsi="Cambria" w:cs="Arial"/>
          <w:bCs/>
          <w:sz w:val="22"/>
          <w:szCs w:val="22"/>
        </w:rPr>
        <w:t>w</w:t>
      </w:r>
      <w:r w:rsidR="00F97E6E" w:rsidRPr="000D3AB5">
        <w:rPr>
          <w:rFonts w:ascii="Cambria" w:hAnsi="Cambria" w:cs="Arial"/>
          <w:bCs/>
          <w:sz w:val="22"/>
          <w:szCs w:val="22"/>
        </w:rPr>
        <w:t xml:space="preserve">ykonawcę zobowiązania umownego do wykonywania </w:t>
      </w:r>
      <w:r w:rsidR="001572A9" w:rsidRPr="000D3AB5">
        <w:rPr>
          <w:rFonts w:ascii="Cambria" w:hAnsi="Cambria" w:cs="Arial"/>
          <w:bCs/>
          <w:sz w:val="22"/>
          <w:szCs w:val="22"/>
        </w:rPr>
        <w:t>kluczowych elementów (części) zamówienia, określonych przez Zamawiającego w SIWZ</w:t>
      </w:r>
      <w:r w:rsidR="00A63E1F" w:rsidRPr="000D3AB5">
        <w:rPr>
          <w:rFonts w:ascii="Cambria" w:hAnsi="Cambria" w:cs="Arial"/>
          <w:bCs/>
          <w:sz w:val="22"/>
          <w:szCs w:val="22"/>
        </w:rPr>
        <w:t>,</w:t>
      </w:r>
      <w:r w:rsidR="001572A9" w:rsidRPr="000D3AB5">
        <w:rPr>
          <w:rFonts w:ascii="Cambria" w:hAnsi="Cambria" w:cs="Arial"/>
          <w:bCs/>
          <w:sz w:val="22"/>
          <w:szCs w:val="22"/>
        </w:rPr>
        <w:t xml:space="preserve"> samodzielnie</w:t>
      </w:r>
      <w:r w:rsidR="00A63E1F" w:rsidRPr="000D3AB5">
        <w:rPr>
          <w:rFonts w:ascii="Cambria" w:hAnsi="Cambria" w:cs="Arial"/>
          <w:bCs/>
          <w:sz w:val="22"/>
          <w:szCs w:val="22"/>
        </w:rPr>
        <w:t xml:space="preserve"> przez </w:t>
      </w:r>
      <w:r w:rsidR="00267E05" w:rsidRPr="000D3AB5">
        <w:rPr>
          <w:rFonts w:ascii="Cambria" w:hAnsi="Cambria" w:cs="Arial"/>
          <w:bCs/>
          <w:sz w:val="22"/>
          <w:szCs w:val="22"/>
        </w:rPr>
        <w:t>w</w:t>
      </w:r>
      <w:r w:rsidR="00A63E1F" w:rsidRPr="000D3AB5">
        <w:rPr>
          <w:rFonts w:ascii="Cambria" w:hAnsi="Cambria" w:cs="Arial"/>
          <w:bCs/>
          <w:sz w:val="22"/>
          <w:szCs w:val="22"/>
        </w:rPr>
        <w:t>ykonawcę składającego ofertę</w:t>
      </w:r>
      <w:r w:rsidR="001572A9" w:rsidRPr="000D3AB5">
        <w:rPr>
          <w:rFonts w:ascii="Cambria" w:hAnsi="Cambria" w:cs="Arial"/>
          <w:bCs/>
          <w:sz w:val="22"/>
          <w:szCs w:val="22"/>
        </w:rPr>
        <w:t xml:space="preserve">, tj. bez </w:t>
      </w:r>
      <w:r w:rsidR="00A63E1F" w:rsidRPr="000D3AB5">
        <w:rPr>
          <w:rFonts w:ascii="Cambria" w:hAnsi="Cambria" w:cs="Arial"/>
          <w:bCs/>
          <w:sz w:val="22"/>
          <w:szCs w:val="22"/>
        </w:rPr>
        <w:t xml:space="preserve">udziału </w:t>
      </w:r>
      <w:r w:rsidR="001572A9" w:rsidRPr="000D3AB5">
        <w:rPr>
          <w:rFonts w:ascii="Cambria" w:hAnsi="Cambria" w:cs="Arial"/>
          <w:bCs/>
          <w:sz w:val="22"/>
          <w:szCs w:val="22"/>
        </w:rPr>
        <w:t>podwykonawców</w:t>
      </w:r>
      <w:r w:rsidR="00F97E6E" w:rsidRPr="000D3AB5">
        <w:rPr>
          <w:rFonts w:ascii="Cambria" w:hAnsi="Cambria" w:cs="Arial"/>
          <w:bCs/>
          <w:sz w:val="22"/>
          <w:szCs w:val="22"/>
        </w:rPr>
        <w:t xml:space="preserve">. Zasady realizacji tego zobowiązania oraz zasady odpowiedzialności za jego niewykonanie zostały opisane we wzorze umowy </w:t>
      </w:r>
      <w:r w:rsidR="00776763" w:rsidRPr="000D3AB5">
        <w:rPr>
          <w:rFonts w:ascii="Cambria" w:hAnsi="Cambria" w:cs="Arial"/>
          <w:bCs/>
          <w:sz w:val="22"/>
          <w:szCs w:val="22"/>
        </w:rPr>
        <w:t>(</w:t>
      </w:r>
      <w:r w:rsidR="00F97E6E" w:rsidRPr="000D3AB5">
        <w:rPr>
          <w:rFonts w:ascii="Cambria" w:hAnsi="Cambria" w:cs="Arial"/>
          <w:bCs/>
          <w:sz w:val="22"/>
          <w:szCs w:val="22"/>
        </w:rPr>
        <w:t xml:space="preserve">stanowiącym załącznik nr </w:t>
      </w:r>
      <w:r w:rsidR="009704EB">
        <w:rPr>
          <w:rFonts w:ascii="Cambria" w:hAnsi="Cambria" w:cs="Arial"/>
          <w:bCs/>
          <w:sz w:val="22"/>
          <w:szCs w:val="22"/>
        </w:rPr>
        <w:t>1</w:t>
      </w:r>
      <w:r w:rsidR="000E7D84">
        <w:rPr>
          <w:rFonts w:ascii="Cambria" w:hAnsi="Cambria" w:cs="Arial"/>
          <w:bCs/>
          <w:sz w:val="22"/>
          <w:szCs w:val="22"/>
        </w:rPr>
        <w:t>2</w:t>
      </w:r>
      <w:r w:rsidR="00F97E6E" w:rsidRPr="000D3AB5">
        <w:rPr>
          <w:rFonts w:ascii="Cambria" w:hAnsi="Cambria" w:cs="Arial"/>
          <w:bCs/>
          <w:sz w:val="22"/>
          <w:szCs w:val="22"/>
        </w:rPr>
        <w:t>do SIWZ</w:t>
      </w:r>
      <w:r w:rsidR="00776763" w:rsidRPr="000D3AB5">
        <w:rPr>
          <w:rFonts w:ascii="Cambria" w:hAnsi="Cambria" w:cs="Arial"/>
          <w:bCs/>
          <w:sz w:val="22"/>
          <w:szCs w:val="22"/>
        </w:rPr>
        <w:t>)</w:t>
      </w:r>
      <w:r w:rsidR="00F97E6E" w:rsidRPr="000D3AB5">
        <w:rPr>
          <w:rFonts w:ascii="Cambria" w:hAnsi="Cambria" w:cs="Arial"/>
          <w:bCs/>
          <w:sz w:val="22"/>
          <w:szCs w:val="22"/>
        </w:rPr>
        <w:t xml:space="preserve">. </w:t>
      </w:r>
      <w:r w:rsidR="00776763" w:rsidRPr="000D3AB5">
        <w:rPr>
          <w:rFonts w:ascii="Cambria" w:hAnsi="Cambria" w:cs="Arial"/>
          <w:bCs/>
          <w:sz w:val="22"/>
          <w:szCs w:val="22"/>
        </w:rPr>
        <w:t>We wzorze umowy (stanowiącym załącznik nr</w:t>
      </w:r>
      <w:r w:rsidR="004D0C1C">
        <w:rPr>
          <w:rFonts w:ascii="Cambria" w:hAnsi="Cambria" w:cs="Arial"/>
          <w:bCs/>
          <w:sz w:val="22"/>
          <w:szCs w:val="22"/>
        </w:rPr>
        <w:t xml:space="preserve"> 1</w:t>
      </w:r>
      <w:r w:rsidR="000E7D84">
        <w:rPr>
          <w:rFonts w:ascii="Cambria" w:hAnsi="Cambria" w:cs="Arial"/>
          <w:bCs/>
          <w:sz w:val="22"/>
          <w:szCs w:val="22"/>
        </w:rPr>
        <w:t>2</w:t>
      </w:r>
      <w:r w:rsidR="00776763" w:rsidRPr="000D3AB5">
        <w:rPr>
          <w:rFonts w:ascii="Cambria" w:hAnsi="Cambria" w:cs="Arial"/>
          <w:bCs/>
          <w:sz w:val="22"/>
          <w:szCs w:val="22"/>
        </w:rPr>
        <w:t xml:space="preserve">do SIWZ) zobowiązanie do wykonywania kluczowych elementów (części) zamówienia, określonych przez Zamawiającego w SIWZ, samodzielnie przez </w:t>
      </w:r>
      <w:r w:rsidR="00267E05" w:rsidRPr="000D3AB5">
        <w:rPr>
          <w:rFonts w:ascii="Cambria" w:hAnsi="Cambria" w:cs="Arial"/>
          <w:bCs/>
          <w:sz w:val="22"/>
          <w:szCs w:val="22"/>
        </w:rPr>
        <w:t>w</w:t>
      </w:r>
      <w:r w:rsidR="00776763" w:rsidRPr="000D3AB5">
        <w:rPr>
          <w:rFonts w:ascii="Cambria" w:hAnsi="Cambria" w:cs="Arial"/>
          <w:bCs/>
          <w:sz w:val="22"/>
          <w:szCs w:val="22"/>
        </w:rPr>
        <w:t xml:space="preserve">ykonawcę składającego </w:t>
      </w:r>
      <w:r w:rsidR="00267E05" w:rsidRPr="000D3AB5">
        <w:rPr>
          <w:rFonts w:ascii="Cambria" w:hAnsi="Cambria" w:cs="Arial"/>
          <w:bCs/>
          <w:sz w:val="22"/>
          <w:szCs w:val="22"/>
        </w:rPr>
        <w:t>O</w:t>
      </w:r>
      <w:r w:rsidR="00776763" w:rsidRPr="000D3AB5">
        <w:rPr>
          <w:rFonts w:ascii="Cambria" w:hAnsi="Cambria" w:cs="Arial"/>
          <w:bCs/>
          <w:sz w:val="22"/>
          <w:szCs w:val="22"/>
        </w:rPr>
        <w:t xml:space="preserve">fertę, tj. bez udziału podwykonawców jest </w:t>
      </w:r>
      <w:r w:rsidR="002538BE">
        <w:rPr>
          <w:rFonts w:ascii="Cambria" w:hAnsi="Cambria" w:cs="Arial"/>
          <w:bCs/>
          <w:sz w:val="22"/>
          <w:szCs w:val="22"/>
        </w:rPr>
        <w:t>określane</w:t>
      </w:r>
      <w:r w:rsidR="002538BE" w:rsidRPr="000D3AB5">
        <w:rPr>
          <w:rFonts w:ascii="Cambria" w:hAnsi="Cambria" w:cs="Arial"/>
          <w:bCs/>
          <w:sz w:val="22"/>
          <w:szCs w:val="22"/>
        </w:rPr>
        <w:t xml:space="preserve"> jako</w:t>
      </w:r>
      <w:r w:rsidR="00776763" w:rsidRPr="000D3AB5">
        <w:rPr>
          <w:rFonts w:ascii="Cambria" w:hAnsi="Cambria" w:cs="Arial"/>
          <w:bCs/>
          <w:sz w:val="22"/>
          <w:szCs w:val="22"/>
        </w:rPr>
        <w:t xml:space="preserve"> „Obowiązek </w:t>
      </w:r>
      <w:r w:rsidR="001D225F" w:rsidRPr="000D3AB5">
        <w:rPr>
          <w:rFonts w:ascii="Cambria" w:hAnsi="Cambria" w:cs="Arial"/>
          <w:bCs/>
          <w:sz w:val="22"/>
          <w:szCs w:val="22"/>
        </w:rPr>
        <w:t>Samodzielnej Realizacji</w:t>
      </w:r>
      <w:r w:rsidR="00776763" w:rsidRPr="000D3AB5">
        <w:rPr>
          <w:rFonts w:ascii="Cambria" w:hAnsi="Cambria" w:cs="Arial"/>
          <w:bCs/>
          <w:sz w:val="22"/>
          <w:szCs w:val="22"/>
        </w:rPr>
        <w:t>”.</w:t>
      </w:r>
    </w:p>
    <w:p w:rsidR="00173A02" w:rsidRPr="000D3AB5" w:rsidRDefault="00A63E1F" w:rsidP="00623613">
      <w:pPr>
        <w:tabs>
          <w:tab w:val="left" w:pos="1985"/>
        </w:tabs>
        <w:spacing w:before="120" w:after="60"/>
        <w:ind w:left="426"/>
        <w:jc w:val="both"/>
        <w:rPr>
          <w:rFonts w:ascii="Cambria" w:hAnsi="Cambria" w:cs="Arial"/>
          <w:bCs/>
          <w:sz w:val="22"/>
          <w:szCs w:val="22"/>
        </w:rPr>
      </w:pPr>
      <w:r w:rsidRPr="000D3AB5">
        <w:rPr>
          <w:rFonts w:ascii="Cambria" w:hAnsi="Cambria" w:cs="Arial"/>
          <w:bCs/>
          <w:sz w:val="22"/>
          <w:szCs w:val="22"/>
        </w:rPr>
        <w:t xml:space="preserve">Kluczowe elementy (części) zamówienia dla poszczególnych </w:t>
      </w:r>
      <w:r w:rsidR="00A0743B" w:rsidRPr="000D3AB5">
        <w:rPr>
          <w:rFonts w:ascii="Cambria" w:hAnsi="Cambria" w:cs="Arial"/>
          <w:bCs/>
          <w:sz w:val="22"/>
          <w:szCs w:val="22"/>
        </w:rPr>
        <w:t>Pakietów obejmują następujące czynności:</w:t>
      </w:r>
    </w:p>
    <w:p w:rsidR="00CB59BA" w:rsidRPr="002538BE" w:rsidRDefault="00CB59BA" w:rsidP="00173A02">
      <w:pPr>
        <w:tabs>
          <w:tab w:val="left" w:pos="1985"/>
        </w:tabs>
        <w:ind w:left="851" w:hanging="283"/>
        <w:jc w:val="both"/>
        <w:rPr>
          <w:rFonts w:ascii="Cambria" w:hAnsi="Cambria" w:cs="Arial"/>
          <w:bCs/>
          <w:sz w:val="22"/>
          <w:szCs w:val="22"/>
        </w:rPr>
      </w:pPr>
      <w:r w:rsidRPr="002538BE">
        <w:rPr>
          <w:rFonts w:ascii="Cambria" w:hAnsi="Cambria" w:cs="Arial"/>
          <w:b/>
          <w:bCs/>
          <w:sz w:val="22"/>
          <w:szCs w:val="22"/>
        </w:rPr>
        <w:t>Pakiet A</w:t>
      </w:r>
      <w:r w:rsidRPr="002538BE">
        <w:rPr>
          <w:rFonts w:ascii="Cambria" w:hAnsi="Cambria" w:cs="Arial"/>
          <w:bCs/>
          <w:sz w:val="22"/>
          <w:szCs w:val="22"/>
        </w:rPr>
        <w:t xml:space="preserve"> – Wykonanie 20% wielkości pozyskania drewna.</w:t>
      </w:r>
    </w:p>
    <w:p w:rsidR="00CB59BA" w:rsidRPr="002538BE" w:rsidRDefault="00CB59BA" w:rsidP="00173A02">
      <w:pPr>
        <w:tabs>
          <w:tab w:val="left" w:pos="1985"/>
        </w:tabs>
        <w:ind w:left="851" w:hanging="283"/>
        <w:jc w:val="both"/>
        <w:rPr>
          <w:rFonts w:ascii="Cambria" w:hAnsi="Cambria" w:cs="Arial"/>
          <w:bCs/>
          <w:sz w:val="22"/>
          <w:szCs w:val="22"/>
        </w:rPr>
      </w:pPr>
      <w:r w:rsidRPr="002538BE">
        <w:rPr>
          <w:rFonts w:ascii="Cambria" w:hAnsi="Cambria" w:cs="Arial"/>
          <w:b/>
          <w:bCs/>
          <w:sz w:val="22"/>
          <w:szCs w:val="22"/>
        </w:rPr>
        <w:t>Pakiet B</w:t>
      </w:r>
      <w:r w:rsidRPr="002538BE">
        <w:rPr>
          <w:rFonts w:ascii="Cambria" w:hAnsi="Cambria" w:cs="Arial"/>
          <w:bCs/>
          <w:sz w:val="22"/>
          <w:szCs w:val="22"/>
        </w:rPr>
        <w:t xml:space="preserve"> – Wykonanie 20% wielkości pozyskania drewna.</w:t>
      </w:r>
    </w:p>
    <w:p w:rsidR="00CB59BA" w:rsidRPr="002538BE" w:rsidRDefault="00CB59BA" w:rsidP="00173A02">
      <w:pPr>
        <w:tabs>
          <w:tab w:val="left" w:pos="1985"/>
        </w:tabs>
        <w:ind w:left="851" w:hanging="283"/>
        <w:jc w:val="both"/>
        <w:rPr>
          <w:rFonts w:ascii="Cambria" w:hAnsi="Cambria" w:cs="Arial"/>
          <w:bCs/>
          <w:sz w:val="22"/>
          <w:szCs w:val="22"/>
        </w:rPr>
      </w:pPr>
      <w:r w:rsidRPr="002538BE">
        <w:rPr>
          <w:rFonts w:ascii="Cambria" w:hAnsi="Cambria" w:cs="Arial"/>
          <w:b/>
          <w:bCs/>
          <w:sz w:val="22"/>
          <w:szCs w:val="22"/>
        </w:rPr>
        <w:t>Pakiet C</w:t>
      </w:r>
      <w:r w:rsidRPr="002538BE">
        <w:rPr>
          <w:rFonts w:ascii="Cambria" w:hAnsi="Cambria" w:cs="Arial"/>
          <w:bCs/>
          <w:sz w:val="22"/>
          <w:szCs w:val="22"/>
        </w:rPr>
        <w:t xml:space="preserve"> – Gospodarka łąkowo-rolna – 100%.</w:t>
      </w:r>
    </w:p>
    <w:p w:rsidR="008F5E7E" w:rsidRPr="002538BE" w:rsidRDefault="008F5E7E" w:rsidP="00173A02">
      <w:pPr>
        <w:tabs>
          <w:tab w:val="left" w:pos="1985"/>
        </w:tabs>
        <w:ind w:left="851" w:hanging="283"/>
        <w:jc w:val="both"/>
        <w:rPr>
          <w:rFonts w:ascii="Cambria" w:hAnsi="Cambria" w:cs="Arial"/>
          <w:bCs/>
          <w:sz w:val="22"/>
          <w:szCs w:val="22"/>
        </w:rPr>
      </w:pPr>
      <w:r w:rsidRPr="002538BE">
        <w:rPr>
          <w:rFonts w:ascii="Cambria" w:hAnsi="Cambria" w:cs="Arial"/>
          <w:b/>
          <w:bCs/>
          <w:sz w:val="22"/>
          <w:szCs w:val="22"/>
        </w:rPr>
        <w:t>Pakiet D</w:t>
      </w:r>
      <w:r w:rsidRPr="002538BE">
        <w:rPr>
          <w:rFonts w:ascii="Cambria" w:hAnsi="Cambria" w:cs="Arial"/>
          <w:bCs/>
          <w:sz w:val="22"/>
          <w:szCs w:val="22"/>
        </w:rPr>
        <w:t xml:space="preserve"> – Gospodarka łąkowo-rolna – 100%.</w:t>
      </w:r>
    </w:p>
    <w:p w:rsidR="002840F4" w:rsidRPr="000D3AB5" w:rsidRDefault="00F97E6E" w:rsidP="00F536EA">
      <w:pPr>
        <w:tabs>
          <w:tab w:val="left" w:pos="1985"/>
        </w:tabs>
        <w:spacing w:before="120"/>
        <w:ind w:left="426" w:firstLine="1"/>
        <w:jc w:val="both"/>
        <w:rPr>
          <w:rFonts w:ascii="Cambria" w:hAnsi="Cambria" w:cs="Arial"/>
          <w:bCs/>
          <w:sz w:val="22"/>
          <w:szCs w:val="22"/>
        </w:rPr>
      </w:pPr>
      <w:r w:rsidRPr="002538BE">
        <w:rPr>
          <w:rFonts w:ascii="Cambria" w:hAnsi="Cambria" w:cs="Arial"/>
          <w:bCs/>
          <w:sz w:val="22"/>
          <w:szCs w:val="22"/>
        </w:rPr>
        <w:t xml:space="preserve">Wykonawca zamieści informację o przyjęciu na siebie zobowiązania </w:t>
      </w:r>
      <w:r w:rsidRPr="000D3AB5">
        <w:rPr>
          <w:rFonts w:ascii="Cambria" w:hAnsi="Cambria" w:cs="Arial"/>
          <w:bCs/>
          <w:sz w:val="22"/>
          <w:szCs w:val="22"/>
        </w:rPr>
        <w:t xml:space="preserve">umownego do </w:t>
      </w:r>
      <w:r w:rsidR="001572A9" w:rsidRPr="000D3AB5">
        <w:rPr>
          <w:rFonts w:ascii="Cambria" w:hAnsi="Cambria" w:cs="Arial"/>
          <w:bCs/>
          <w:sz w:val="22"/>
          <w:szCs w:val="22"/>
        </w:rPr>
        <w:t xml:space="preserve">samodzielnej realizacji kluczowych części zamówienia </w:t>
      </w:r>
      <w:r w:rsidRPr="000D3AB5">
        <w:rPr>
          <w:rFonts w:ascii="Cambria" w:hAnsi="Cambria" w:cs="Arial"/>
          <w:bCs/>
          <w:sz w:val="22"/>
          <w:szCs w:val="22"/>
        </w:rPr>
        <w:t xml:space="preserve">w </w:t>
      </w:r>
      <w:r w:rsidR="00B25F20" w:rsidRPr="000D3AB5">
        <w:rPr>
          <w:rFonts w:ascii="Cambria" w:hAnsi="Cambria" w:cs="Arial"/>
          <w:bCs/>
          <w:sz w:val="22"/>
          <w:szCs w:val="22"/>
        </w:rPr>
        <w:t xml:space="preserve">Ofercie </w:t>
      </w:r>
      <w:r w:rsidRPr="000D3AB5">
        <w:rPr>
          <w:rFonts w:ascii="Cambria" w:hAnsi="Cambria" w:cs="Arial"/>
          <w:bCs/>
          <w:sz w:val="22"/>
          <w:szCs w:val="22"/>
        </w:rPr>
        <w:t xml:space="preserve">(załącznik nr 1 do SIWZ). Brak wskazania w </w:t>
      </w:r>
      <w:r w:rsidR="00B25F20" w:rsidRPr="000D3AB5">
        <w:rPr>
          <w:rFonts w:ascii="Cambria" w:hAnsi="Cambria" w:cs="Arial"/>
          <w:bCs/>
          <w:sz w:val="22"/>
          <w:szCs w:val="22"/>
        </w:rPr>
        <w:t>Ofercie</w:t>
      </w:r>
      <w:r w:rsidR="00CC5AAE">
        <w:rPr>
          <w:rFonts w:ascii="Cambria" w:hAnsi="Cambria" w:cs="Arial"/>
          <w:bCs/>
          <w:sz w:val="22"/>
          <w:szCs w:val="22"/>
        </w:rPr>
        <w:t xml:space="preserve"> </w:t>
      </w:r>
      <w:r w:rsidRPr="000D3AB5">
        <w:rPr>
          <w:rFonts w:ascii="Cambria" w:hAnsi="Cambria" w:cs="Arial"/>
          <w:bCs/>
          <w:sz w:val="22"/>
          <w:szCs w:val="22"/>
        </w:rPr>
        <w:t xml:space="preserve">przyjęcia przez </w:t>
      </w:r>
      <w:r w:rsidR="00267E05" w:rsidRPr="000D3AB5">
        <w:rPr>
          <w:rFonts w:ascii="Cambria" w:hAnsi="Cambria" w:cs="Arial"/>
          <w:bCs/>
          <w:sz w:val="22"/>
          <w:szCs w:val="22"/>
        </w:rPr>
        <w:t>w</w:t>
      </w:r>
      <w:r w:rsidRPr="000D3AB5">
        <w:rPr>
          <w:rFonts w:ascii="Cambria" w:hAnsi="Cambria" w:cs="Arial"/>
          <w:bCs/>
          <w:sz w:val="22"/>
          <w:szCs w:val="22"/>
        </w:rPr>
        <w:t xml:space="preserve">ykonawcę zobowiązania, o którym mowa w zdaniu poprzednim będzie uznawane jako nieprzyjęcie takiego zobowiązania, a </w:t>
      </w:r>
      <w:r w:rsidR="00B25F20" w:rsidRPr="000D3AB5">
        <w:rPr>
          <w:rFonts w:ascii="Cambria" w:hAnsi="Cambria" w:cs="Arial"/>
          <w:bCs/>
          <w:sz w:val="22"/>
          <w:szCs w:val="22"/>
        </w:rPr>
        <w:t>O</w:t>
      </w:r>
      <w:r w:rsidRPr="000D3AB5">
        <w:rPr>
          <w:rFonts w:ascii="Cambria" w:hAnsi="Cambria" w:cs="Arial"/>
          <w:bCs/>
          <w:sz w:val="22"/>
          <w:szCs w:val="22"/>
        </w:rPr>
        <w:t>fert</w:t>
      </w:r>
      <w:r w:rsidR="00CC5AAE">
        <w:rPr>
          <w:rFonts w:ascii="Cambria" w:hAnsi="Cambria" w:cs="Arial"/>
          <w:bCs/>
          <w:sz w:val="22"/>
          <w:szCs w:val="22"/>
        </w:rPr>
        <w:t xml:space="preserve"> </w:t>
      </w:r>
      <w:r w:rsidR="00267E05" w:rsidRPr="000D3AB5">
        <w:rPr>
          <w:rFonts w:ascii="Cambria" w:hAnsi="Cambria" w:cs="Arial"/>
          <w:bCs/>
          <w:sz w:val="22"/>
          <w:szCs w:val="22"/>
        </w:rPr>
        <w:t>w</w:t>
      </w:r>
      <w:r w:rsidR="00B25F20" w:rsidRPr="000D3AB5">
        <w:rPr>
          <w:rFonts w:ascii="Cambria" w:hAnsi="Cambria" w:cs="Arial"/>
          <w:bCs/>
          <w:sz w:val="22"/>
          <w:szCs w:val="22"/>
        </w:rPr>
        <w:t>ykonawcy</w:t>
      </w:r>
      <w:r w:rsidRPr="000D3AB5">
        <w:rPr>
          <w:rFonts w:ascii="Cambria" w:hAnsi="Cambria" w:cs="Arial"/>
          <w:bCs/>
          <w:sz w:val="22"/>
          <w:szCs w:val="22"/>
        </w:rPr>
        <w:t xml:space="preserve"> uzyska 0 pkt w ramach niniejszego kryterium oceny ofert. Oferta </w:t>
      </w:r>
      <w:r w:rsidR="00267E05" w:rsidRPr="000D3AB5">
        <w:rPr>
          <w:rFonts w:ascii="Cambria" w:hAnsi="Cambria" w:cs="Arial"/>
          <w:bCs/>
          <w:sz w:val="22"/>
          <w:szCs w:val="22"/>
        </w:rPr>
        <w:t>w</w:t>
      </w:r>
      <w:r w:rsidRPr="000D3AB5">
        <w:rPr>
          <w:rFonts w:ascii="Cambria" w:hAnsi="Cambria" w:cs="Arial"/>
          <w:bCs/>
          <w:sz w:val="22"/>
          <w:szCs w:val="22"/>
        </w:rPr>
        <w:t xml:space="preserve">ykonawcy, który zaciągnie takie zobowiązanie otrzyma </w:t>
      </w:r>
      <w:r w:rsidR="007D09EE" w:rsidRPr="000D3AB5">
        <w:rPr>
          <w:rFonts w:ascii="Cambria" w:hAnsi="Cambria" w:cs="Arial"/>
          <w:bCs/>
          <w:sz w:val="22"/>
          <w:szCs w:val="22"/>
        </w:rPr>
        <w:t>4</w:t>
      </w:r>
      <w:r w:rsidRPr="000D3AB5">
        <w:rPr>
          <w:rFonts w:ascii="Cambria" w:hAnsi="Cambria" w:cs="Arial"/>
          <w:bCs/>
          <w:sz w:val="22"/>
          <w:szCs w:val="22"/>
        </w:rPr>
        <w:t>0 pkt.</w:t>
      </w:r>
    </w:p>
    <w:p w:rsidR="00ED7D55" w:rsidRDefault="00ED7D55" w:rsidP="0080745F">
      <w:pPr>
        <w:spacing w:before="120"/>
        <w:ind w:left="426" w:hanging="426"/>
        <w:jc w:val="both"/>
        <w:rPr>
          <w:rFonts w:ascii="Cambria" w:hAnsi="Cambria" w:cs="Arial"/>
          <w:sz w:val="22"/>
          <w:szCs w:val="22"/>
        </w:rPr>
      </w:pPr>
      <w:r>
        <w:rPr>
          <w:rFonts w:ascii="Cambria" w:hAnsi="Cambria" w:cs="Arial"/>
          <w:b/>
          <w:bCs/>
          <w:sz w:val="22"/>
          <w:szCs w:val="22"/>
        </w:rPr>
        <w:t>14</w:t>
      </w:r>
      <w:r w:rsidR="00E06191">
        <w:rPr>
          <w:rFonts w:ascii="Cambria" w:hAnsi="Cambria" w:cs="Arial"/>
          <w:b/>
          <w:bCs/>
          <w:sz w:val="22"/>
          <w:szCs w:val="22"/>
        </w:rPr>
        <w:t xml:space="preserve">.3. </w:t>
      </w:r>
      <w:r>
        <w:rPr>
          <w:rFonts w:ascii="Cambria" w:hAnsi="Cambria" w:cs="Arial"/>
          <w:bCs/>
          <w:sz w:val="22"/>
          <w:szCs w:val="22"/>
        </w:rPr>
        <w:t>Za najkorzystniejszą ofertę w danym Pakiecie uznana zostanie Oferta wykonawcy, która uzyska największą liczbę punktów.</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14</w:t>
      </w:r>
      <w:r w:rsidR="00E06191">
        <w:rPr>
          <w:rFonts w:ascii="Cambria" w:hAnsi="Cambria" w:cs="Arial"/>
          <w:b/>
          <w:sz w:val="22"/>
          <w:szCs w:val="22"/>
        </w:rPr>
        <w:t xml:space="preserve">.4. </w:t>
      </w:r>
      <w:r>
        <w:rPr>
          <w:rFonts w:ascii="Cambria" w:hAnsi="Cambria" w:cs="Arial"/>
          <w:sz w:val="22"/>
          <w:szCs w:val="22"/>
        </w:rPr>
        <w:t>Jeżeli nie można dokonać wyboru najkorzystniejszej oferty ze względu na to, że zostały złożone oferty o takiej samej cenie lub koszcie, zamawiający wzywa wykonawców, którzy złożyli te oferty, do złożenia w terminie określonym przez zamawiającego ofert dodatkowych.</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14</w:t>
      </w:r>
      <w:r w:rsidR="00E06191">
        <w:rPr>
          <w:rFonts w:ascii="Cambria" w:hAnsi="Cambria" w:cs="Arial"/>
          <w:b/>
          <w:sz w:val="22"/>
          <w:szCs w:val="22"/>
        </w:rPr>
        <w:t xml:space="preserve">.5. </w:t>
      </w:r>
      <w:r>
        <w:rPr>
          <w:rFonts w:ascii="Cambria" w:hAnsi="Cambria" w:cs="Arial"/>
          <w:sz w:val="22"/>
          <w:szCs w:val="22"/>
        </w:rPr>
        <w:t>Ocena ofert zostanie dokonana oddzielnie dla każdego Pakietu.</w:t>
      </w:r>
    </w:p>
    <w:p w:rsidR="00ED7D55" w:rsidRDefault="00BD4B9F" w:rsidP="00BD4B9F">
      <w:pPr>
        <w:pStyle w:val="Nagwek1"/>
        <w:rPr>
          <w:rFonts w:ascii="Cambria" w:hAnsi="Cambria" w:cs="Arial"/>
          <w:sz w:val="22"/>
          <w:szCs w:val="22"/>
        </w:rPr>
      </w:pPr>
      <w:bookmarkStart w:id="29" w:name="_Toc52886356"/>
      <w:r>
        <w:t>15. INFORMACJA O FORMALNOŚCIACH, JAKIE POWINNY BYĆ DOPEŁNIONE PO WYBORZE OFERT W CELU ZAWARCIA UMOWY.</w:t>
      </w:r>
      <w:bookmarkEnd w:id="29"/>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15</w:t>
      </w:r>
      <w:r w:rsidR="002E2264">
        <w:rPr>
          <w:rFonts w:ascii="Cambria" w:hAnsi="Cambria" w:cs="Arial"/>
          <w:b/>
          <w:sz w:val="22"/>
          <w:szCs w:val="22"/>
        </w:rPr>
        <w:t xml:space="preserve">.1. </w:t>
      </w:r>
      <w:r>
        <w:rPr>
          <w:rFonts w:ascii="Cambria" w:hAnsi="Cambria" w:cs="Arial"/>
          <w:sz w:val="22"/>
          <w:szCs w:val="22"/>
        </w:rPr>
        <w:t>Przed zawarciem umowy w sprawie zamówienia publicznego, Wykonawca, którego oferta została uznana za najkorzystniejszą zobowiązany jest dopełnić następujących formalności:</w:t>
      </w:r>
    </w:p>
    <w:p w:rsidR="00ED7D55" w:rsidRDefault="00ED7D55" w:rsidP="00F536EA">
      <w:pPr>
        <w:spacing w:before="120"/>
        <w:ind w:left="426"/>
        <w:jc w:val="both"/>
        <w:rPr>
          <w:rFonts w:ascii="Cambria" w:hAnsi="Cambria" w:cs="Arial"/>
          <w:sz w:val="22"/>
          <w:szCs w:val="22"/>
        </w:rPr>
      </w:pPr>
      <w:r>
        <w:rPr>
          <w:rFonts w:ascii="Cambria" w:hAnsi="Cambria" w:cs="Arial"/>
          <w:sz w:val="22"/>
          <w:szCs w:val="22"/>
        </w:rPr>
        <w:t>1)</w:t>
      </w:r>
      <w:r w:rsidR="008A62F5">
        <w:rPr>
          <w:rFonts w:ascii="Cambria" w:hAnsi="Cambria" w:cs="Arial"/>
          <w:sz w:val="22"/>
          <w:szCs w:val="22"/>
        </w:rPr>
        <w:t xml:space="preserve"> </w:t>
      </w:r>
      <w:r>
        <w:rPr>
          <w:rFonts w:ascii="Cambria" w:hAnsi="Cambria" w:cs="Arial"/>
          <w:sz w:val="22"/>
          <w:szCs w:val="22"/>
        </w:rPr>
        <w:t xml:space="preserve">wnieść wymagane zabezpieczanie należytego wykonania umowy; </w:t>
      </w:r>
    </w:p>
    <w:p w:rsidR="00ED7D55" w:rsidRDefault="00ED7D55" w:rsidP="00F536EA">
      <w:pPr>
        <w:spacing w:before="120"/>
        <w:ind w:left="426"/>
        <w:jc w:val="both"/>
        <w:rPr>
          <w:rFonts w:ascii="Cambria" w:hAnsi="Cambria" w:cs="Arial"/>
          <w:sz w:val="22"/>
          <w:szCs w:val="22"/>
        </w:rPr>
      </w:pPr>
      <w:r>
        <w:rPr>
          <w:rFonts w:ascii="Cambria" w:hAnsi="Cambria" w:cs="Arial"/>
          <w:sz w:val="22"/>
          <w:szCs w:val="22"/>
        </w:rPr>
        <w:lastRenderedPageBreak/>
        <w:t>2)</w:t>
      </w:r>
      <w:r w:rsidR="008A62F5">
        <w:rPr>
          <w:rFonts w:ascii="Cambria" w:hAnsi="Cambria" w:cs="Arial"/>
          <w:sz w:val="22"/>
          <w:szCs w:val="22"/>
        </w:rPr>
        <w:t xml:space="preserve"> </w:t>
      </w:r>
      <w:r>
        <w:rPr>
          <w:rFonts w:ascii="Cambria" w:hAnsi="Cambria" w:cs="Arial"/>
          <w:sz w:val="22"/>
          <w:szCs w:val="22"/>
        </w:rPr>
        <w:t xml:space="preserve">przedłożyć Zamawiającemu: </w:t>
      </w:r>
    </w:p>
    <w:p w:rsidR="00ED7D55" w:rsidRDefault="002E2264" w:rsidP="00987B3B">
      <w:pPr>
        <w:spacing w:before="120"/>
        <w:ind w:left="1134" w:hanging="283"/>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umowę konsorcjum, jeżeli zamówienie będzie realizowane przez wykonawców wspólnie ubiegających się o udzielenie zamówienia;</w:t>
      </w:r>
    </w:p>
    <w:p w:rsidR="00ED7D55" w:rsidRDefault="002E2264" w:rsidP="00987B3B">
      <w:pPr>
        <w:spacing w:before="120"/>
        <w:ind w:left="1134" w:hanging="283"/>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zaświadczenia o ukończeniu z wynikiem pozytywnym szkolenia specjalistycznego z zakresu pracy pilarką dla osób wskazanych przez Wykonawcę w dokumentach potwierdzających spełnienie warunku udziału w postępowaniu,</w:t>
      </w:r>
    </w:p>
    <w:p w:rsidR="00ED7D55" w:rsidRDefault="002E2264" w:rsidP="00987B3B">
      <w:pPr>
        <w:spacing w:before="120"/>
        <w:ind w:left="1134" w:hanging="283"/>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dokumenty potwierdzające warunek posiadanego wykształcenia osób wskazanych przez Wykonawcę jako osoby nadzorujące w dokumentach potwierdzających spełnienie warunku udziału w postępowaniu, </w:t>
      </w:r>
    </w:p>
    <w:p w:rsidR="00ED7D55" w:rsidRDefault="002E2264" w:rsidP="00987B3B">
      <w:pPr>
        <w:spacing w:before="120"/>
        <w:ind w:left="1134" w:hanging="283"/>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zaświadczenia o ukończeniu szkolenia w zakresie pracy ze środkami chemicznymi zgodnie z rozporządzeniem Ministra Rolnictwa i Rozwoju Wsi z dnia 8 maja 2013 roku szkolenia w zakresie pracy ze środkami chemicznymi (Dz. U. z 2013 r. poz. 554) dla osób wskazanych przez Wykonawcę w dokumentach potwierdzających spełnienie warunku udziału w postępowaniu;</w:t>
      </w:r>
    </w:p>
    <w:p w:rsidR="002E2264" w:rsidRDefault="002E2264" w:rsidP="002E2264">
      <w:pPr>
        <w:spacing w:before="120"/>
        <w:ind w:left="1134" w:hanging="283"/>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polisę od odpowiedzialności cywilnej określoną we wzorze umowy w sprawie zamówienia publicznego (załącznik nr </w:t>
      </w:r>
      <w:r w:rsidR="00ED7D55" w:rsidRPr="00E53C53">
        <w:rPr>
          <w:rFonts w:ascii="Cambria" w:hAnsi="Cambria" w:cs="Arial"/>
          <w:sz w:val="22"/>
          <w:szCs w:val="22"/>
        </w:rPr>
        <w:t>1</w:t>
      </w:r>
      <w:r w:rsidR="000E7D84">
        <w:rPr>
          <w:rFonts w:ascii="Cambria" w:hAnsi="Cambria" w:cs="Arial"/>
          <w:sz w:val="22"/>
          <w:szCs w:val="22"/>
        </w:rPr>
        <w:t>2</w:t>
      </w:r>
      <w:r w:rsidR="00ED7D55">
        <w:rPr>
          <w:rFonts w:ascii="Cambria" w:hAnsi="Cambria" w:cs="Arial"/>
          <w:sz w:val="22"/>
          <w:szCs w:val="22"/>
        </w:rPr>
        <w:t xml:space="preserve"> do SIWZ) w wysokości </w:t>
      </w:r>
      <w:r w:rsidR="00BD6D29">
        <w:rPr>
          <w:rFonts w:ascii="Cambria" w:hAnsi="Cambria" w:cs="Arial"/>
          <w:sz w:val="22"/>
          <w:szCs w:val="22"/>
        </w:rPr>
        <w:t>nie mniejszej niż</w:t>
      </w:r>
      <w:r w:rsidR="008A62F5">
        <w:rPr>
          <w:rFonts w:ascii="Cambria" w:hAnsi="Cambria" w:cs="Arial"/>
          <w:sz w:val="22"/>
          <w:szCs w:val="22"/>
        </w:rPr>
        <w:t xml:space="preserve"> </w:t>
      </w:r>
      <w:r w:rsidR="00BD6D29" w:rsidRPr="0085299D">
        <w:rPr>
          <w:rFonts w:ascii="Cambria" w:hAnsi="Cambria" w:cs="Arial"/>
          <w:sz w:val="22"/>
          <w:szCs w:val="22"/>
          <w:lang w:eastAsia="pl-PL"/>
        </w:rPr>
        <w:t>250</w:t>
      </w:r>
      <w:r w:rsidR="0085299D">
        <w:rPr>
          <w:rFonts w:ascii="Cambria" w:hAnsi="Cambria" w:cs="Arial"/>
          <w:sz w:val="22"/>
          <w:szCs w:val="22"/>
          <w:lang w:eastAsia="pl-PL"/>
        </w:rPr>
        <w:t> 000</w:t>
      </w:r>
      <w:r w:rsidR="00BD6D29" w:rsidRPr="0085299D">
        <w:rPr>
          <w:rFonts w:ascii="Cambria" w:hAnsi="Cambria" w:cs="Arial"/>
          <w:sz w:val="22"/>
          <w:szCs w:val="22"/>
          <w:lang w:eastAsia="pl-PL"/>
        </w:rPr>
        <w:t xml:space="preserve"> zł</w:t>
      </w:r>
      <w:r w:rsidR="00093BE3" w:rsidRPr="0085299D">
        <w:rPr>
          <w:rFonts w:ascii="Cambria" w:hAnsi="Cambria" w:cs="Arial"/>
          <w:sz w:val="22"/>
          <w:szCs w:val="22"/>
          <w:lang w:eastAsia="pl-PL"/>
        </w:rPr>
        <w:t xml:space="preserve"> dla Pakietów A i B</w:t>
      </w:r>
      <w:r w:rsidR="0085299D">
        <w:rPr>
          <w:rFonts w:ascii="Cambria" w:hAnsi="Cambria" w:cs="Arial"/>
          <w:sz w:val="22"/>
          <w:szCs w:val="22"/>
          <w:lang w:eastAsia="pl-PL"/>
        </w:rPr>
        <w:t xml:space="preserve"> oraz</w:t>
      </w:r>
      <w:r w:rsidR="00093BE3" w:rsidRPr="0085299D">
        <w:rPr>
          <w:rFonts w:ascii="Cambria" w:hAnsi="Cambria" w:cs="Arial"/>
          <w:sz w:val="22"/>
          <w:szCs w:val="22"/>
          <w:lang w:eastAsia="pl-PL"/>
        </w:rPr>
        <w:t xml:space="preserve"> 150</w:t>
      </w:r>
      <w:r w:rsidR="0085299D">
        <w:rPr>
          <w:rFonts w:ascii="Cambria" w:hAnsi="Cambria" w:cs="Arial"/>
          <w:sz w:val="22"/>
          <w:szCs w:val="22"/>
          <w:lang w:eastAsia="pl-PL"/>
        </w:rPr>
        <w:t> </w:t>
      </w:r>
      <w:r w:rsidR="00093BE3" w:rsidRPr="0085299D">
        <w:rPr>
          <w:rFonts w:ascii="Cambria" w:hAnsi="Cambria" w:cs="Arial"/>
          <w:sz w:val="22"/>
          <w:szCs w:val="22"/>
          <w:lang w:eastAsia="pl-PL"/>
        </w:rPr>
        <w:t>000 zł dla Pakietów C,</w:t>
      </w:r>
      <w:r w:rsidR="008A62F5">
        <w:rPr>
          <w:rFonts w:ascii="Cambria" w:hAnsi="Cambria" w:cs="Arial"/>
          <w:sz w:val="22"/>
          <w:szCs w:val="22"/>
          <w:lang w:eastAsia="pl-PL"/>
        </w:rPr>
        <w:t xml:space="preserve"> </w:t>
      </w:r>
      <w:r w:rsidR="00093BE3" w:rsidRPr="0085299D">
        <w:rPr>
          <w:rFonts w:ascii="Cambria" w:hAnsi="Cambria" w:cs="Arial"/>
          <w:sz w:val="22"/>
          <w:szCs w:val="22"/>
          <w:lang w:eastAsia="pl-PL"/>
        </w:rPr>
        <w:t>D</w:t>
      </w:r>
      <w:r w:rsidR="00394846" w:rsidRPr="0085299D">
        <w:rPr>
          <w:rFonts w:ascii="Cambria" w:hAnsi="Cambria" w:cs="Arial"/>
          <w:sz w:val="22"/>
          <w:szCs w:val="22"/>
        </w:rPr>
        <w:t>;</w:t>
      </w:r>
    </w:p>
    <w:p w:rsidR="00ED7D55" w:rsidRDefault="002E2264" w:rsidP="002E2264">
      <w:pPr>
        <w:spacing w:before="120"/>
        <w:ind w:left="1134" w:hanging="283"/>
        <w:jc w:val="both"/>
        <w:rPr>
          <w:rFonts w:ascii="Cambria" w:hAnsi="Cambria" w:cs="Arial"/>
          <w:sz w:val="22"/>
          <w:szCs w:val="22"/>
        </w:rPr>
      </w:pPr>
      <w:r>
        <w:rPr>
          <w:rFonts w:ascii="Cambria" w:hAnsi="Cambria" w:cs="Arial"/>
          <w:sz w:val="22"/>
          <w:szCs w:val="22"/>
        </w:rPr>
        <w:t>–</w:t>
      </w:r>
      <w:r w:rsidR="00E06191">
        <w:rPr>
          <w:rFonts w:ascii="Cambria" w:hAnsi="Cambria" w:cs="Arial"/>
          <w:sz w:val="22"/>
          <w:szCs w:val="22"/>
        </w:rPr>
        <w:t xml:space="preserve"> </w:t>
      </w:r>
      <w:r w:rsidR="00ED7D55">
        <w:rPr>
          <w:rFonts w:ascii="Cambria" w:hAnsi="Cambria" w:cs="Arial"/>
          <w:sz w:val="22"/>
          <w:szCs w:val="22"/>
        </w:rPr>
        <w:t>umowę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p>
    <w:p w:rsidR="00ED7D55" w:rsidRDefault="002E2264" w:rsidP="00987B3B">
      <w:pPr>
        <w:spacing w:before="120"/>
        <w:ind w:left="1134" w:hanging="283"/>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dokumenty wskazane w § 7 ust. 4 wzoru umowy (stanowiącego załącznik nr </w:t>
      </w:r>
      <w:r w:rsidR="008D66AB" w:rsidRPr="00E53C53">
        <w:rPr>
          <w:rFonts w:ascii="Cambria" w:hAnsi="Cambria" w:cs="Arial"/>
          <w:sz w:val="22"/>
          <w:szCs w:val="22"/>
        </w:rPr>
        <w:t>1</w:t>
      </w:r>
      <w:r w:rsidR="000E7D84">
        <w:rPr>
          <w:rFonts w:ascii="Cambria" w:hAnsi="Cambria" w:cs="Arial"/>
          <w:sz w:val="22"/>
          <w:szCs w:val="22"/>
        </w:rPr>
        <w:t>2</w:t>
      </w:r>
      <w:r w:rsidR="00ED7D55">
        <w:rPr>
          <w:rFonts w:ascii="Cambria" w:hAnsi="Cambria" w:cs="Arial"/>
          <w:sz w:val="22"/>
          <w:szCs w:val="22"/>
        </w:rPr>
        <w:t xml:space="preserve"> do SIWZ) dot. osób wykonujących czynności wchodzące w skład przedmiotu zamówienia polegające na pozyskaniu i zrywce surowca drzewnego, jeżeli wykonanie tych czynności polega na wykonywaniu pracy w sposób określony w art. 22 § 1 ustawy z dnia 26 czerwca 1974 r. </w:t>
      </w:r>
      <w:r>
        <w:rPr>
          <w:rFonts w:ascii="Cambria" w:hAnsi="Cambria" w:cs="Arial"/>
          <w:sz w:val="22"/>
          <w:szCs w:val="22"/>
        </w:rPr>
        <w:t>–</w:t>
      </w:r>
      <w:r w:rsidR="00E06191">
        <w:rPr>
          <w:rFonts w:ascii="Cambria" w:hAnsi="Cambria" w:cs="Arial"/>
          <w:sz w:val="22"/>
          <w:szCs w:val="22"/>
        </w:rPr>
        <w:t xml:space="preserve"> </w:t>
      </w:r>
      <w:r w:rsidR="00ED7D55">
        <w:rPr>
          <w:rFonts w:ascii="Cambria" w:hAnsi="Cambria" w:cs="Arial"/>
          <w:sz w:val="22"/>
          <w:szCs w:val="22"/>
        </w:rPr>
        <w:t>Kodeks pr</w:t>
      </w:r>
      <w:r w:rsidR="00CC5AAE">
        <w:rPr>
          <w:rFonts w:ascii="Cambria" w:hAnsi="Cambria" w:cs="Arial"/>
          <w:sz w:val="22"/>
          <w:szCs w:val="22"/>
        </w:rPr>
        <w:t>acy (tekst jedn.: Dz. U. z 2029r. poz. 1320</w:t>
      </w:r>
      <w:r w:rsidR="00ED7D55">
        <w:rPr>
          <w:rFonts w:ascii="Cambria" w:hAnsi="Cambria" w:cs="Arial"/>
          <w:sz w:val="22"/>
          <w:szCs w:val="22"/>
        </w:rPr>
        <w:t xml:space="preserve">), tj.: </w:t>
      </w:r>
    </w:p>
    <w:p w:rsidR="00ED7D55" w:rsidRPr="008A62F5" w:rsidRDefault="00ED7D55" w:rsidP="008A62F5">
      <w:pPr>
        <w:pStyle w:val="Akapitzlist"/>
        <w:numPr>
          <w:ilvl w:val="0"/>
          <w:numId w:val="199"/>
        </w:numPr>
        <w:spacing w:before="120"/>
        <w:ind w:left="1418" w:hanging="284"/>
        <w:jc w:val="both"/>
        <w:rPr>
          <w:rFonts w:ascii="Cambria" w:hAnsi="Cambria" w:cs="Arial"/>
          <w:sz w:val="22"/>
          <w:szCs w:val="22"/>
        </w:rPr>
      </w:pPr>
      <w:r w:rsidRPr="008A62F5">
        <w:rPr>
          <w:rFonts w:ascii="Cambria" w:hAnsi="Cambria" w:cs="Arial"/>
          <w:sz w:val="22"/>
          <w:szCs w:val="22"/>
        </w:rPr>
        <w:t xml:space="preserve">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rsidR="00ED7D55" w:rsidRPr="008A62F5" w:rsidRDefault="00ED7D55" w:rsidP="008A62F5">
      <w:pPr>
        <w:pStyle w:val="Akapitzlist"/>
        <w:numPr>
          <w:ilvl w:val="0"/>
          <w:numId w:val="199"/>
        </w:numPr>
        <w:tabs>
          <w:tab w:val="left" w:pos="1701"/>
        </w:tabs>
        <w:spacing w:before="120"/>
        <w:ind w:left="1418" w:hanging="284"/>
        <w:jc w:val="both"/>
        <w:rPr>
          <w:rFonts w:ascii="Cambria" w:hAnsi="Cambria" w:cs="Arial"/>
          <w:sz w:val="22"/>
          <w:szCs w:val="22"/>
        </w:rPr>
      </w:pPr>
      <w:r w:rsidRPr="008A62F5">
        <w:rPr>
          <w:rFonts w:ascii="Cambria" w:hAnsi="Cambria" w:cs="Arial"/>
          <w:sz w:val="22"/>
          <w:szCs w:val="22"/>
        </w:rPr>
        <w:t xml:space="preserve">poświadczoną za zgodność z oryginałem odpowiednio przez wykonawcę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rsidR="00ED7D55" w:rsidRPr="008A62F5" w:rsidRDefault="00ED7D55" w:rsidP="008A62F5">
      <w:pPr>
        <w:pStyle w:val="Akapitzlist"/>
        <w:numPr>
          <w:ilvl w:val="0"/>
          <w:numId w:val="199"/>
        </w:numPr>
        <w:tabs>
          <w:tab w:val="left" w:pos="1701"/>
        </w:tabs>
        <w:spacing w:before="120"/>
        <w:ind w:left="1418" w:hanging="284"/>
        <w:jc w:val="both"/>
        <w:rPr>
          <w:rFonts w:ascii="Cambria" w:hAnsi="Cambria" w:cs="Arial"/>
          <w:sz w:val="22"/>
          <w:szCs w:val="22"/>
        </w:rPr>
      </w:pPr>
      <w:r w:rsidRPr="008A62F5">
        <w:rPr>
          <w:rFonts w:ascii="Cambria" w:hAnsi="Cambria" w:cs="Arial"/>
          <w:sz w:val="22"/>
          <w:szCs w:val="22"/>
        </w:rPr>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rsidR="00ED7D55" w:rsidRDefault="00ED7D55" w:rsidP="00F536EA">
      <w:pPr>
        <w:spacing w:before="120"/>
        <w:ind w:left="426"/>
        <w:jc w:val="both"/>
        <w:rPr>
          <w:rFonts w:ascii="Cambria" w:hAnsi="Cambria" w:cs="Arial"/>
          <w:sz w:val="22"/>
          <w:szCs w:val="22"/>
        </w:rPr>
      </w:pPr>
      <w:r>
        <w:rPr>
          <w:rFonts w:ascii="Cambria" w:hAnsi="Cambria" w:cs="Arial"/>
          <w:sz w:val="22"/>
          <w:szCs w:val="22"/>
        </w:rPr>
        <w:t xml:space="preserve">Niedopełnienie wskazanych formalności będzie traktowane jako uchylanie się przez Wykonawcę od zawarcia umowy w sprawie zamówienia publicznego. </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15</w:t>
      </w:r>
      <w:r w:rsidR="00E06191">
        <w:rPr>
          <w:rFonts w:ascii="Cambria" w:hAnsi="Cambria" w:cs="Arial"/>
          <w:b/>
          <w:sz w:val="22"/>
          <w:szCs w:val="22"/>
        </w:rPr>
        <w:t xml:space="preserve">.2. </w:t>
      </w:r>
      <w:r>
        <w:rPr>
          <w:rFonts w:ascii="Cambria" w:hAnsi="Cambria" w:cs="Arial"/>
          <w:sz w:val="22"/>
          <w:szCs w:val="22"/>
        </w:rPr>
        <w:t>W dniu zawarcia umowy, w przypadku, gdy zamówienie realizują wykonawcy, którzy wspólnie ubiegali się o udzielenie zamówienia (konsorcjum)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15</w:t>
      </w:r>
      <w:r w:rsidR="00E06191">
        <w:rPr>
          <w:rFonts w:ascii="Cambria" w:hAnsi="Cambria" w:cs="Arial"/>
          <w:b/>
          <w:sz w:val="22"/>
          <w:szCs w:val="22"/>
        </w:rPr>
        <w:t xml:space="preserve">.3. </w:t>
      </w:r>
      <w:r>
        <w:rPr>
          <w:rFonts w:ascii="Cambria" w:hAnsi="Cambria" w:cs="Arial"/>
          <w:sz w:val="22"/>
          <w:szCs w:val="22"/>
        </w:rPr>
        <w:t xml:space="preserve">Wszelkie istotne dla stron postanowienia zawiera wzór umowy stanowiący </w:t>
      </w:r>
      <w:r>
        <w:rPr>
          <w:rFonts w:ascii="Cambria" w:hAnsi="Cambria" w:cs="Arial"/>
          <w:bCs/>
          <w:sz w:val="22"/>
          <w:szCs w:val="22"/>
        </w:rPr>
        <w:t xml:space="preserve">załącznik nr </w:t>
      </w:r>
      <w:r w:rsidR="008D66AB" w:rsidRPr="00E53C53">
        <w:rPr>
          <w:rFonts w:ascii="Cambria" w:hAnsi="Cambria" w:cs="Arial"/>
          <w:sz w:val="22"/>
          <w:szCs w:val="22"/>
        </w:rPr>
        <w:t>1</w:t>
      </w:r>
      <w:r w:rsidR="000E7D84">
        <w:rPr>
          <w:rFonts w:ascii="Cambria" w:hAnsi="Cambria" w:cs="Arial"/>
          <w:sz w:val="22"/>
          <w:szCs w:val="22"/>
        </w:rPr>
        <w:t>2</w:t>
      </w:r>
      <w:r>
        <w:rPr>
          <w:rFonts w:ascii="Cambria" w:hAnsi="Cambria" w:cs="Arial"/>
          <w:bCs/>
          <w:sz w:val="22"/>
          <w:szCs w:val="22"/>
        </w:rPr>
        <w:t xml:space="preserve"> do SIWZ.</w:t>
      </w:r>
      <w:r w:rsidR="00E06191">
        <w:rPr>
          <w:rFonts w:ascii="Cambria" w:hAnsi="Cambria" w:cs="Arial"/>
          <w:bCs/>
          <w:sz w:val="22"/>
          <w:szCs w:val="22"/>
        </w:rPr>
        <w:t xml:space="preserve"> </w:t>
      </w:r>
      <w:r>
        <w:rPr>
          <w:rFonts w:ascii="Cambria" w:hAnsi="Cambria" w:cs="Arial"/>
          <w:sz w:val="22"/>
          <w:szCs w:val="22"/>
        </w:rPr>
        <w:t xml:space="preserve">Umowa zostanie zawarta na podstawie złożonej oferty Wykonawcy. Zamawiający przewiduje </w:t>
      </w:r>
      <w:r>
        <w:rPr>
          <w:rFonts w:ascii="Cambria" w:hAnsi="Cambria" w:cs="Arial"/>
          <w:sz w:val="22"/>
          <w:szCs w:val="22"/>
        </w:rPr>
        <w:lastRenderedPageBreak/>
        <w:t>możliwość zmian postanowień zawartej umowy w stosunku do treści oferty, na podstawie której dokonano wyboru Wykonawcy, w przypadku wystąpienia co najmniej jednej z okoliczności w niej wymienionych z uwzględnieniem podanych we wzorze umowy warunków ich wprowadzenia.</w:t>
      </w:r>
      <w:bookmarkStart w:id="30" w:name="_Toc498327683"/>
    </w:p>
    <w:p w:rsidR="00ED7D55" w:rsidRDefault="00BD4B9F" w:rsidP="00BD4B9F">
      <w:pPr>
        <w:pStyle w:val="Nagwek1"/>
        <w:rPr>
          <w:rFonts w:ascii="Cambria" w:hAnsi="Cambria" w:cs="Arial"/>
          <w:sz w:val="22"/>
          <w:szCs w:val="22"/>
        </w:rPr>
      </w:pPr>
      <w:bookmarkStart w:id="31" w:name="_Toc52886357"/>
      <w:bookmarkEnd w:id="30"/>
      <w:r>
        <w:t>16. POUCZENIE O ŚRODKACH OCHRONY PRAWNEJ PRZYSŁUGUJĄCE WYKONAWCY W TOKU POSTĘPOWANIA O ZMÓWIENIE PUBLICZNE.</w:t>
      </w:r>
      <w:bookmarkEnd w:id="31"/>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16</w:t>
      </w:r>
      <w:r w:rsidR="002E2264">
        <w:rPr>
          <w:rFonts w:ascii="Cambria" w:hAnsi="Cambria" w:cs="Arial"/>
          <w:b/>
          <w:sz w:val="22"/>
          <w:szCs w:val="22"/>
        </w:rPr>
        <w:t xml:space="preserve">.1. </w:t>
      </w:r>
      <w:r>
        <w:rPr>
          <w:rFonts w:ascii="Cambria" w:hAnsi="Cambria" w:cs="Arial"/>
          <w:sz w:val="22"/>
          <w:szCs w:val="22"/>
        </w:rPr>
        <w:t>Wykonawcy, a także innemu podmiotowi, jeżeli ma lub miał interes w uzyskaniu zamówienia oraz poniósł lub może ponieść szkodę w wyniku naruszenia przez Zamawiającego przepisów PZP, przysługuje odwołanie wyłącznie od niezgodnej z przepisami PZP czynności Zamawiającego podjętej w postępowaniu o udzielenie zamówienia lub zaniechaniu czynności, do której Zamawiający jest zobowiązany na podstawie PZP.</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16</w:t>
      </w:r>
      <w:r w:rsidR="00E06191">
        <w:rPr>
          <w:rFonts w:ascii="Cambria" w:hAnsi="Cambria" w:cs="Arial"/>
          <w:b/>
          <w:sz w:val="22"/>
          <w:szCs w:val="22"/>
        </w:rPr>
        <w:t xml:space="preserve">.2. </w:t>
      </w:r>
      <w:r>
        <w:rPr>
          <w:rFonts w:ascii="Cambria" w:hAnsi="Cambria" w:cs="Arial"/>
          <w:sz w:val="22"/>
          <w:szCs w:val="22"/>
        </w:rPr>
        <w:t xml:space="preserve">Odwołanie wnosi się w terminie 10 dni od dnia przesłania informacji o czynności zamawiającego stanowiącej podstawę jego wniesienia, jeżeli zostały przesłane w sposób określony w art. 180 ust. 5 zd. drugie PZP, albo w terminie 15 dni </w:t>
      </w:r>
      <w:r w:rsidR="002E2264">
        <w:rPr>
          <w:rFonts w:ascii="Cambria" w:hAnsi="Cambria" w:cs="Arial"/>
          <w:sz w:val="22"/>
          <w:szCs w:val="22"/>
        </w:rPr>
        <w:t>–</w:t>
      </w:r>
      <w:r w:rsidR="00E06191">
        <w:rPr>
          <w:rFonts w:ascii="Cambria" w:hAnsi="Cambria" w:cs="Arial"/>
          <w:sz w:val="22"/>
          <w:szCs w:val="22"/>
        </w:rPr>
        <w:t xml:space="preserve"> </w:t>
      </w:r>
      <w:r>
        <w:rPr>
          <w:rFonts w:ascii="Cambria" w:hAnsi="Cambria" w:cs="Arial"/>
          <w:sz w:val="22"/>
          <w:szCs w:val="22"/>
        </w:rPr>
        <w:t>jeżeli zostały przesłane w inny sposób.</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16</w:t>
      </w:r>
      <w:r w:rsidR="00E06191">
        <w:rPr>
          <w:rFonts w:ascii="Cambria" w:hAnsi="Cambria" w:cs="Arial"/>
          <w:b/>
          <w:sz w:val="22"/>
          <w:szCs w:val="22"/>
        </w:rPr>
        <w:t xml:space="preserve">.3. </w:t>
      </w:r>
      <w:r>
        <w:rPr>
          <w:rFonts w:ascii="Cambria" w:hAnsi="Cambria" w:cs="Arial"/>
          <w:sz w:val="22"/>
          <w:szCs w:val="22"/>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16</w:t>
      </w:r>
      <w:r w:rsidR="00E06191">
        <w:rPr>
          <w:rFonts w:ascii="Cambria" w:hAnsi="Cambria" w:cs="Arial"/>
          <w:b/>
          <w:sz w:val="22"/>
          <w:szCs w:val="22"/>
        </w:rPr>
        <w:t xml:space="preserve">.4. </w:t>
      </w:r>
      <w:r>
        <w:rPr>
          <w:rFonts w:ascii="Cambria" w:hAnsi="Cambria" w:cs="Arial"/>
          <w:sz w:val="22"/>
          <w:szCs w:val="22"/>
        </w:rPr>
        <w:t>Odwołanie wobec czynności innych niż określone w pkt 16.2 i 16.3 wnosi się w terminie 10 dni od dnia, w którym powzięto lub przy zachowaniu należytej staranności można było powziąć wiadomość o okolicznościach stanowiących podstawę jego wniesienia.</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16</w:t>
      </w:r>
      <w:r w:rsidR="00E06191">
        <w:rPr>
          <w:rFonts w:ascii="Cambria" w:hAnsi="Cambria" w:cs="Arial"/>
          <w:b/>
          <w:sz w:val="22"/>
          <w:szCs w:val="22"/>
        </w:rPr>
        <w:t xml:space="preserve">.5. </w:t>
      </w:r>
      <w:r>
        <w:rPr>
          <w:rFonts w:ascii="Cambria" w:hAnsi="Cambria" w:cs="Arial"/>
          <w:sz w:val="22"/>
          <w:szCs w:val="22"/>
        </w:rPr>
        <w:t>Odwołanie wnosi się do Prezesa Krajowej Izby Odwoławczej w formie pisemnej w postaci papierowej albo w postaci elektronicznej, opatrzone odpowiednio własnoręcznym podpisem albo kwalifikowanym podpisem elektronicznym.</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16</w:t>
      </w:r>
      <w:r w:rsidR="00E06191">
        <w:rPr>
          <w:rFonts w:ascii="Cambria" w:hAnsi="Cambria" w:cs="Arial"/>
          <w:b/>
          <w:sz w:val="22"/>
          <w:szCs w:val="22"/>
        </w:rPr>
        <w:t xml:space="preserve">.6. </w:t>
      </w:r>
      <w:r>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p w:rsidR="00ED7D55" w:rsidRDefault="00ED7D55" w:rsidP="0080745F">
      <w:pPr>
        <w:pStyle w:val="Tekstkomentarza"/>
        <w:spacing w:before="120"/>
        <w:ind w:left="426" w:hanging="426"/>
        <w:jc w:val="both"/>
        <w:rPr>
          <w:rFonts w:ascii="Cambria" w:hAnsi="Cambria" w:cs="A"/>
          <w:sz w:val="22"/>
          <w:szCs w:val="22"/>
          <w:lang w:eastAsia="pl-PL"/>
        </w:rPr>
      </w:pPr>
      <w:r>
        <w:rPr>
          <w:rFonts w:ascii="Cambria" w:hAnsi="Cambria" w:cs="Arial"/>
          <w:b/>
          <w:sz w:val="22"/>
          <w:szCs w:val="22"/>
        </w:rPr>
        <w:t>16</w:t>
      </w:r>
      <w:r w:rsidR="00E06191">
        <w:rPr>
          <w:rFonts w:ascii="Cambria" w:hAnsi="Cambria" w:cs="Arial"/>
          <w:b/>
          <w:sz w:val="22"/>
          <w:szCs w:val="22"/>
        </w:rPr>
        <w:t xml:space="preserve">.7. </w:t>
      </w:r>
      <w:r>
        <w:rPr>
          <w:rFonts w:ascii="Cambria" w:hAnsi="Cambria" w:cs="Arial"/>
          <w:sz w:val="22"/>
          <w:szCs w:val="22"/>
        </w:rPr>
        <w:t xml:space="preserve">Na orzeczenie Krajowej Izby Odwoławczej stronom oraz uczestnikom postępowania odwoławczego przysługuje skarga do sądu. Skargę wnosi się do sądu okręgowego właściwego dla siedziby albo miejsca zamieszkania Zamawiającego. </w:t>
      </w:r>
      <w:r>
        <w:rPr>
          <w:rFonts w:ascii="Cambria" w:hAnsi="Cambria" w:cs="A"/>
          <w:sz w:val="22"/>
          <w:szCs w:val="22"/>
          <w:lang w:eastAsia="pl-PL"/>
        </w:rPr>
        <w:t xml:space="preserve">Skargę wnosi się za pośrednictwem Prezesa Krajowej Izby Odwoławczej w terminie 7 dni od dnia doręczenia orzeczenia Izby, przesyłając jednocześnie jej odpis przeciwnikowi skargi. </w:t>
      </w:r>
      <w:bookmarkStart w:id="32" w:name="_Toc498327684"/>
    </w:p>
    <w:p w:rsidR="00ED7D55" w:rsidRDefault="00BD4B9F" w:rsidP="00BD4B9F">
      <w:pPr>
        <w:pStyle w:val="Nagwek1"/>
      </w:pPr>
      <w:bookmarkStart w:id="33" w:name="_Toc52886358"/>
      <w:r>
        <w:t>17. ZABEZPIECZENIE NALEŻYTEGO WYKONANIA UMOWY</w:t>
      </w:r>
      <w:bookmarkEnd w:id="33"/>
    </w:p>
    <w:bookmarkEnd w:id="32"/>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17</w:t>
      </w:r>
      <w:r w:rsidR="002E2264">
        <w:rPr>
          <w:rFonts w:ascii="Cambria" w:hAnsi="Cambria" w:cs="Arial"/>
          <w:b/>
          <w:sz w:val="22"/>
          <w:szCs w:val="22"/>
        </w:rPr>
        <w:t xml:space="preserve">.1. </w:t>
      </w:r>
      <w:r>
        <w:rPr>
          <w:rFonts w:ascii="Cambria" w:hAnsi="Cambria" w:cs="Arial"/>
          <w:sz w:val="22"/>
          <w:szCs w:val="22"/>
        </w:rPr>
        <w:t>Zamawiający wymaga wniesienia zabezpieczenia należytego wykonania umowy przez wykonawcę, którego oferta została uznana za najkorzystniejszą w danym Pakiecie.</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17</w:t>
      </w:r>
      <w:r w:rsidR="00E06191">
        <w:rPr>
          <w:rFonts w:ascii="Cambria" w:hAnsi="Cambria" w:cs="Arial"/>
          <w:b/>
          <w:sz w:val="22"/>
          <w:szCs w:val="22"/>
        </w:rPr>
        <w:t xml:space="preserve">.2. </w:t>
      </w:r>
      <w:r>
        <w:rPr>
          <w:rFonts w:ascii="Cambria" w:hAnsi="Cambria" w:cs="Arial"/>
          <w:sz w:val="22"/>
          <w:szCs w:val="22"/>
        </w:rPr>
        <w:t xml:space="preserve">Zabezpieczenie należytego wykonania umowy wynosić będzie </w:t>
      </w:r>
      <w:r w:rsidR="00392AAA">
        <w:rPr>
          <w:rFonts w:ascii="Cambria" w:hAnsi="Cambria" w:cs="Arial"/>
          <w:sz w:val="22"/>
          <w:szCs w:val="22"/>
        </w:rPr>
        <w:t>1</w:t>
      </w:r>
      <w:r>
        <w:rPr>
          <w:rFonts w:ascii="Cambria" w:hAnsi="Cambria" w:cs="Arial"/>
          <w:sz w:val="22"/>
          <w:szCs w:val="22"/>
        </w:rPr>
        <w:t xml:space="preserve"> % ceny łącznej wynikającej na daną część zamówienia (</w:t>
      </w:r>
      <w:r w:rsidR="00C654E3">
        <w:rPr>
          <w:rFonts w:ascii="Cambria" w:hAnsi="Cambria" w:cs="Arial"/>
          <w:sz w:val="22"/>
          <w:szCs w:val="22"/>
        </w:rPr>
        <w:t xml:space="preserve">dla </w:t>
      </w:r>
      <w:r w:rsidR="009A6C77">
        <w:rPr>
          <w:rFonts w:ascii="Cambria" w:hAnsi="Cambria" w:cs="Arial"/>
          <w:sz w:val="22"/>
          <w:szCs w:val="22"/>
        </w:rPr>
        <w:t>Pakiet</w:t>
      </w:r>
      <w:r w:rsidR="00C654E3">
        <w:rPr>
          <w:rFonts w:ascii="Cambria" w:hAnsi="Cambria" w:cs="Arial"/>
          <w:sz w:val="22"/>
          <w:szCs w:val="22"/>
        </w:rPr>
        <w:t>u A,</w:t>
      </w:r>
      <w:r w:rsidR="008A62F5">
        <w:rPr>
          <w:rFonts w:ascii="Cambria" w:hAnsi="Cambria" w:cs="Arial"/>
          <w:sz w:val="22"/>
          <w:szCs w:val="22"/>
        </w:rPr>
        <w:t xml:space="preserve"> </w:t>
      </w:r>
      <w:r w:rsidR="00C654E3">
        <w:rPr>
          <w:rFonts w:ascii="Cambria" w:hAnsi="Cambria" w:cs="Arial"/>
          <w:sz w:val="22"/>
          <w:szCs w:val="22"/>
        </w:rPr>
        <w:t>B,</w:t>
      </w:r>
      <w:r w:rsidR="008A62F5">
        <w:rPr>
          <w:rFonts w:ascii="Cambria" w:hAnsi="Cambria" w:cs="Arial"/>
          <w:sz w:val="22"/>
          <w:szCs w:val="22"/>
        </w:rPr>
        <w:t xml:space="preserve"> </w:t>
      </w:r>
      <w:r w:rsidR="00C654E3">
        <w:rPr>
          <w:rFonts w:ascii="Cambria" w:hAnsi="Cambria" w:cs="Arial"/>
          <w:sz w:val="22"/>
          <w:szCs w:val="22"/>
        </w:rPr>
        <w:t>C,</w:t>
      </w:r>
      <w:r w:rsidR="008A62F5">
        <w:rPr>
          <w:rFonts w:ascii="Cambria" w:hAnsi="Cambria" w:cs="Arial"/>
          <w:sz w:val="22"/>
          <w:szCs w:val="22"/>
        </w:rPr>
        <w:t xml:space="preserve"> </w:t>
      </w:r>
      <w:r w:rsidR="00C654E3">
        <w:rPr>
          <w:rFonts w:ascii="Cambria" w:hAnsi="Cambria" w:cs="Arial"/>
          <w:sz w:val="22"/>
          <w:szCs w:val="22"/>
        </w:rPr>
        <w:t>D</w:t>
      </w:r>
      <w:r w:rsidR="008A62F5">
        <w:rPr>
          <w:rFonts w:ascii="Cambria" w:hAnsi="Cambria" w:cs="Arial"/>
          <w:sz w:val="22"/>
          <w:szCs w:val="22"/>
        </w:rPr>
        <w:t>).</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17</w:t>
      </w:r>
      <w:r w:rsidR="00E06191">
        <w:rPr>
          <w:rFonts w:ascii="Cambria" w:hAnsi="Cambria" w:cs="Arial"/>
          <w:b/>
          <w:sz w:val="22"/>
          <w:szCs w:val="22"/>
        </w:rPr>
        <w:t xml:space="preserve">.3. </w:t>
      </w:r>
      <w:r>
        <w:rPr>
          <w:rFonts w:ascii="Cambria" w:hAnsi="Cambria" w:cs="Arial"/>
          <w:sz w:val="22"/>
          <w:szCs w:val="22"/>
        </w:rPr>
        <w:t>Zabezpieczenie może być wnoszone według wyboru Wykonawcy w jednej lub w kilku następujących formach:</w:t>
      </w:r>
    </w:p>
    <w:p w:rsidR="00ED7D55" w:rsidRDefault="00ED7D55" w:rsidP="00F536EA">
      <w:pPr>
        <w:spacing w:before="120"/>
        <w:ind w:left="426"/>
        <w:jc w:val="both"/>
        <w:rPr>
          <w:rFonts w:ascii="Cambria" w:hAnsi="Cambria" w:cs="Arial"/>
          <w:sz w:val="22"/>
          <w:szCs w:val="22"/>
        </w:rPr>
      </w:pPr>
      <w:r>
        <w:rPr>
          <w:rFonts w:ascii="Cambria" w:hAnsi="Cambria" w:cs="Arial"/>
          <w:sz w:val="22"/>
          <w:szCs w:val="22"/>
        </w:rPr>
        <w:t>1)</w:t>
      </w:r>
      <w:r w:rsidR="008A62F5">
        <w:rPr>
          <w:rFonts w:ascii="Cambria" w:hAnsi="Cambria" w:cs="Arial"/>
          <w:sz w:val="22"/>
          <w:szCs w:val="22"/>
        </w:rPr>
        <w:t xml:space="preserve"> </w:t>
      </w:r>
      <w:r>
        <w:rPr>
          <w:rFonts w:ascii="Cambria" w:hAnsi="Cambria" w:cs="Arial"/>
          <w:sz w:val="22"/>
          <w:szCs w:val="22"/>
        </w:rPr>
        <w:t>pieniądzu;</w:t>
      </w:r>
    </w:p>
    <w:p w:rsidR="00ED7D55" w:rsidRDefault="00ED7D55" w:rsidP="00F536EA">
      <w:pPr>
        <w:spacing w:before="120"/>
        <w:ind w:left="426"/>
        <w:jc w:val="both"/>
        <w:rPr>
          <w:rFonts w:ascii="Cambria" w:hAnsi="Cambria" w:cs="Arial"/>
          <w:sz w:val="22"/>
          <w:szCs w:val="22"/>
        </w:rPr>
      </w:pPr>
      <w:r>
        <w:rPr>
          <w:rFonts w:ascii="Cambria" w:hAnsi="Cambria" w:cs="Arial"/>
          <w:sz w:val="22"/>
          <w:szCs w:val="22"/>
        </w:rPr>
        <w:t>2)</w:t>
      </w:r>
      <w:r w:rsidR="008A62F5">
        <w:rPr>
          <w:rFonts w:ascii="Cambria" w:hAnsi="Cambria" w:cs="Arial"/>
          <w:sz w:val="22"/>
          <w:szCs w:val="22"/>
        </w:rPr>
        <w:t xml:space="preserve"> </w:t>
      </w:r>
      <w:r>
        <w:rPr>
          <w:rFonts w:ascii="Cambria" w:hAnsi="Cambria" w:cs="Arial"/>
          <w:sz w:val="22"/>
          <w:szCs w:val="22"/>
        </w:rPr>
        <w:t>poręczeniach bankowych lub poręczeniach spółdzielczej kasy oszczędnościowo-kredytowej, z tym że zobowiązanie kasy jest zawsze zobowiązaniem pieniężnym;</w:t>
      </w:r>
    </w:p>
    <w:p w:rsidR="00ED7D55" w:rsidRDefault="00ED7D55" w:rsidP="00F536EA">
      <w:pPr>
        <w:spacing w:before="120"/>
        <w:ind w:left="426"/>
        <w:jc w:val="both"/>
        <w:rPr>
          <w:rFonts w:ascii="Cambria" w:hAnsi="Cambria" w:cs="Arial"/>
          <w:sz w:val="22"/>
          <w:szCs w:val="22"/>
        </w:rPr>
      </w:pPr>
      <w:r>
        <w:rPr>
          <w:rFonts w:ascii="Cambria" w:hAnsi="Cambria" w:cs="Arial"/>
          <w:sz w:val="22"/>
          <w:szCs w:val="22"/>
        </w:rPr>
        <w:t>3)</w:t>
      </w:r>
      <w:r w:rsidR="008A62F5">
        <w:rPr>
          <w:rFonts w:ascii="Cambria" w:hAnsi="Cambria" w:cs="Arial"/>
          <w:sz w:val="22"/>
          <w:szCs w:val="22"/>
        </w:rPr>
        <w:t xml:space="preserve"> </w:t>
      </w:r>
      <w:r>
        <w:rPr>
          <w:rFonts w:ascii="Cambria" w:hAnsi="Cambria" w:cs="Arial"/>
          <w:sz w:val="22"/>
          <w:szCs w:val="22"/>
        </w:rPr>
        <w:t>gwarancjach bankowych;</w:t>
      </w:r>
    </w:p>
    <w:p w:rsidR="00ED7D55" w:rsidRDefault="00ED7D55" w:rsidP="00F536EA">
      <w:pPr>
        <w:spacing w:before="120"/>
        <w:ind w:left="426"/>
        <w:jc w:val="both"/>
        <w:rPr>
          <w:rFonts w:ascii="Cambria" w:hAnsi="Cambria" w:cs="Arial"/>
          <w:sz w:val="22"/>
          <w:szCs w:val="22"/>
        </w:rPr>
      </w:pPr>
      <w:r>
        <w:rPr>
          <w:rFonts w:ascii="Cambria" w:hAnsi="Cambria" w:cs="Arial"/>
          <w:sz w:val="22"/>
          <w:szCs w:val="22"/>
        </w:rPr>
        <w:t>4)</w:t>
      </w:r>
      <w:r w:rsidR="008A62F5">
        <w:rPr>
          <w:rFonts w:ascii="Cambria" w:hAnsi="Cambria" w:cs="Arial"/>
          <w:sz w:val="22"/>
          <w:szCs w:val="22"/>
        </w:rPr>
        <w:t xml:space="preserve"> </w:t>
      </w:r>
      <w:r>
        <w:rPr>
          <w:rFonts w:ascii="Cambria" w:hAnsi="Cambria" w:cs="Arial"/>
          <w:sz w:val="22"/>
          <w:szCs w:val="22"/>
        </w:rPr>
        <w:t>gwarancjach ubezpieczeniowych;</w:t>
      </w:r>
    </w:p>
    <w:p w:rsidR="00ED7D55" w:rsidRDefault="00ED7D55" w:rsidP="00F536EA">
      <w:pPr>
        <w:spacing w:before="120"/>
        <w:ind w:left="426"/>
        <w:jc w:val="both"/>
        <w:rPr>
          <w:rFonts w:ascii="Cambria" w:hAnsi="Cambria" w:cs="Arial"/>
          <w:sz w:val="22"/>
          <w:szCs w:val="22"/>
        </w:rPr>
      </w:pPr>
      <w:r>
        <w:rPr>
          <w:rFonts w:ascii="Cambria" w:hAnsi="Cambria" w:cs="Arial"/>
          <w:sz w:val="22"/>
          <w:szCs w:val="22"/>
        </w:rPr>
        <w:t>5)</w:t>
      </w:r>
      <w:r w:rsidR="008A62F5">
        <w:rPr>
          <w:rFonts w:ascii="Cambria" w:hAnsi="Cambria" w:cs="Arial"/>
          <w:sz w:val="22"/>
          <w:szCs w:val="22"/>
        </w:rPr>
        <w:t xml:space="preserve"> </w:t>
      </w:r>
      <w:r>
        <w:rPr>
          <w:rFonts w:ascii="Cambria" w:hAnsi="Cambria" w:cs="Arial"/>
          <w:sz w:val="22"/>
          <w:szCs w:val="22"/>
        </w:rPr>
        <w:t>poręczeniach udzielanych przez podmioty, o których mowa w art. 6b ust. 5 pkt 2 ustawy z dnia 9 listopada 2000 r. o utworzeniu Polskiej Agencji Rozwoju Przedsiębiorczości.</w:t>
      </w:r>
    </w:p>
    <w:p w:rsidR="00ED7D55" w:rsidRDefault="00ED7D55" w:rsidP="0080745F">
      <w:pPr>
        <w:pStyle w:val="SIWZtekst"/>
        <w:spacing w:before="120" w:line="240" w:lineRule="auto"/>
        <w:ind w:left="426" w:hanging="426"/>
      </w:pPr>
      <w:r>
        <w:rPr>
          <w:rFonts w:ascii="Cambria" w:hAnsi="Cambria"/>
          <w:b/>
        </w:rPr>
        <w:t>17</w:t>
      </w:r>
      <w:r w:rsidR="00E06191">
        <w:rPr>
          <w:rFonts w:ascii="Cambria" w:hAnsi="Cambria"/>
          <w:b/>
        </w:rPr>
        <w:t xml:space="preserve">.4. </w:t>
      </w:r>
      <w:r>
        <w:rPr>
          <w:rFonts w:ascii="Cambria" w:hAnsi="Cambria"/>
        </w:rPr>
        <w:t>Zabezpieczenie należytego wykonania umowy, we wszystkich formach przewidzianych w pkt 17.3.,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w:t>
      </w:r>
      <w:r>
        <w:rPr>
          <w:rFonts w:ascii="Cambria" w:hAnsi="Cambria"/>
        </w:rPr>
        <w:lastRenderedPageBreak/>
        <w:t>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rsidR="00ED7D55" w:rsidRDefault="00ED7D55" w:rsidP="0080745F">
      <w:pPr>
        <w:spacing w:before="120"/>
        <w:ind w:left="426" w:hanging="426"/>
        <w:jc w:val="both"/>
        <w:rPr>
          <w:rFonts w:ascii="Cambria" w:hAnsi="Cambria" w:cs="Arial"/>
          <w:sz w:val="22"/>
          <w:szCs w:val="22"/>
        </w:rPr>
      </w:pPr>
      <w:r>
        <w:rPr>
          <w:rFonts w:ascii="Cambria" w:hAnsi="Cambria" w:cs="Arial"/>
          <w:b/>
          <w:sz w:val="22"/>
          <w:szCs w:val="22"/>
        </w:rPr>
        <w:t>17</w:t>
      </w:r>
      <w:r w:rsidR="00E06191">
        <w:rPr>
          <w:rFonts w:ascii="Cambria" w:hAnsi="Cambria" w:cs="Arial"/>
          <w:b/>
          <w:sz w:val="22"/>
          <w:szCs w:val="22"/>
        </w:rPr>
        <w:t xml:space="preserve">.5. </w:t>
      </w:r>
      <w:r>
        <w:rPr>
          <w:rFonts w:ascii="Cambria" w:hAnsi="Cambria" w:cs="Arial"/>
          <w:sz w:val="22"/>
          <w:szCs w:val="22"/>
        </w:rPr>
        <w:t>Zamawiający zwróci zabezpieczenie w terminie 30 dni od dnia wykonania zamówienia i uznania przez Zamawiającego za należycie wykonane.</w:t>
      </w:r>
      <w:bookmarkStart w:id="34" w:name="_Toc498327685"/>
      <w:bookmarkStart w:id="35" w:name="_Toc498327686"/>
      <w:bookmarkStart w:id="36" w:name="_Toc498327687"/>
      <w:bookmarkStart w:id="37" w:name="_Toc498327688"/>
    </w:p>
    <w:p w:rsidR="00ED7D55" w:rsidRDefault="00BD4B9F" w:rsidP="00BD4B9F">
      <w:pPr>
        <w:pStyle w:val="Nagwek1"/>
        <w:rPr>
          <w:rFonts w:ascii="Cambria" w:hAnsi="Cambria" w:cs="Arial"/>
          <w:sz w:val="22"/>
          <w:szCs w:val="22"/>
        </w:rPr>
      </w:pPr>
      <w:bookmarkStart w:id="38" w:name="_Toc52886359"/>
      <w:r>
        <w:t>18. KLAUZULA INFORMACYJNA DOTYCZĄCA PRZETWARZANIA DANYCH OSOBOWYCH.</w:t>
      </w:r>
      <w:bookmarkEnd w:id="38"/>
    </w:p>
    <w:bookmarkEnd w:id="34"/>
    <w:bookmarkEnd w:id="35"/>
    <w:bookmarkEnd w:id="36"/>
    <w:bookmarkEnd w:id="37"/>
    <w:p w:rsidR="00ED7D55" w:rsidRPr="0085299D" w:rsidRDefault="00ED7D55" w:rsidP="0080745F">
      <w:pPr>
        <w:tabs>
          <w:tab w:val="left" w:pos="426"/>
        </w:tabs>
        <w:suppressAutoHyphens w:val="0"/>
        <w:spacing w:before="120"/>
        <w:ind w:left="426" w:hanging="426"/>
        <w:jc w:val="both"/>
        <w:rPr>
          <w:rFonts w:ascii="Cambria" w:hAnsi="Cambria" w:cs="Tahoma"/>
          <w:bCs/>
          <w:sz w:val="22"/>
          <w:szCs w:val="22"/>
          <w:lang w:eastAsia="pl-PL"/>
        </w:rPr>
      </w:pPr>
      <w:r>
        <w:rPr>
          <w:rFonts w:ascii="Cambria" w:hAnsi="Cambria" w:cs="Arial"/>
          <w:b/>
          <w:sz w:val="22"/>
          <w:szCs w:val="22"/>
        </w:rPr>
        <w:t>18</w:t>
      </w:r>
      <w:r w:rsidR="002E2264">
        <w:rPr>
          <w:rFonts w:ascii="Cambria" w:hAnsi="Cambria" w:cs="Arial"/>
          <w:b/>
          <w:sz w:val="22"/>
          <w:szCs w:val="22"/>
        </w:rPr>
        <w:t xml:space="preserve">.1. </w:t>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BD6D29">
        <w:rPr>
          <w:rFonts w:ascii="Cambria" w:hAnsi="Cambria" w:cs="Tahoma"/>
          <w:bCs/>
          <w:sz w:val="22"/>
          <w:szCs w:val="22"/>
          <w:lang w:eastAsia="pl-PL"/>
        </w:rPr>
        <w:t>Formica Szerszenowicz Sp.J</w:t>
      </w:r>
      <w:r>
        <w:rPr>
          <w:rFonts w:ascii="Cambria" w:hAnsi="Cambria" w:cs="Tahoma"/>
          <w:bCs/>
          <w:sz w:val="22"/>
          <w:szCs w:val="22"/>
          <w:lang w:eastAsia="pl-PL"/>
        </w:rPr>
        <w:t xml:space="preserve">. </w:t>
      </w:r>
      <w:r w:rsidR="008D66AB">
        <w:rPr>
          <w:rFonts w:ascii="Cambria" w:hAnsi="Cambria" w:cs="Tahoma"/>
          <w:bCs/>
          <w:sz w:val="22"/>
          <w:szCs w:val="22"/>
          <w:lang w:eastAsia="pl-PL"/>
        </w:rPr>
        <w:br/>
      </w:r>
      <w:r w:rsidRPr="0085299D">
        <w:rPr>
          <w:rFonts w:ascii="Cambria" w:hAnsi="Cambria" w:cs="Tahoma"/>
          <w:bCs/>
          <w:sz w:val="22"/>
          <w:szCs w:val="22"/>
          <w:lang w:eastAsia="pl-PL"/>
        </w:rPr>
        <w:t xml:space="preserve">Administrator wyznaczył Inspektora Ochrony Danych Osobowych p. </w:t>
      </w:r>
      <w:r w:rsidR="0085299D" w:rsidRPr="0085299D">
        <w:rPr>
          <w:rFonts w:ascii="Cambria" w:hAnsi="Cambria" w:cs="Tahoma"/>
          <w:bCs/>
          <w:sz w:val="22"/>
          <w:szCs w:val="22"/>
          <w:lang w:eastAsia="pl-PL"/>
        </w:rPr>
        <w:t>Ewelina Sapieszko</w:t>
      </w:r>
      <w:r w:rsidRPr="0085299D">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6" w:history="1">
        <w:r w:rsidR="0085299D" w:rsidRPr="0085299D">
          <w:rPr>
            <w:rStyle w:val="Hipercze"/>
            <w:rFonts w:ascii="Cambria" w:hAnsi="Cambria" w:cs="Tahoma"/>
            <w:bCs/>
            <w:sz w:val="22"/>
            <w:szCs w:val="22"/>
            <w:lang w:eastAsia="pl-PL"/>
          </w:rPr>
          <w:t>ewelina.sapieszko@formica.com.pl</w:t>
        </w:r>
      </w:hyperlink>
      <w:r w:rsidRPr="0085299D">
        <w:rPr>
          <w:rFonts w:ascii="Cambria" w:hAnsi="Cambria" w:cs="Tahoma"/>
          <w:bCs/>
          <w:sz w:val="22"/>
          <w:szCs w:val="22"/>
          <w:lang w:eastAsia="pl-PL"/>
        </w:rPr>
        <w:t>lub telefonicznie pod numerem</w:t>
      </w:r>
      <w:r w:rsidR="0085299D" w:rsidRPr="0085299D">
        <w:rPr>
          <w:rFonts w:ascii="Cambria" w:hAnsi="Cambria"/>
          <w:sz w:val="22"/>
          <w:szCs w:val="22"/>
        </w:rPr>
        <w:t>728 363 382</w:t>
      </w:r>
    </w:p>
    <w:p w:rsidR="00ED7D55" w:rsidRDefault="00ED7D55" w:rsidP="0080745F">
      <w:pPr>
        <w:tabs>
          <w:tab w:val="left" w:pos="426"/>
        </w:tabs>
        <w:suppressAutoHyphens w:val="0"/>
        <w:spacing w:before="120"/>
        <w:ind w:left="426" w:hanging="426"/>
        <w:jc w:val="both"/>
        <w:rPr>
          <w:rFonts w:ascii="Cambria" w:hAnsi="Cambria"/>
          <w:iCs/>
          <w:sz w:val="22"/>
          <w:szCs w:val="22"/>
          <w:lang w:eastAsia="en-US"/>
        </w:rPr>
      </w:pPr>
      <w:r>
        <w:rPr>
          <w:rFonts w:ascii="Cambria" w:hAnsi="Cambria" w:cs="Arial"/>
          <w:b/>
          <w:sz w:val="22"/>
          <w:szCs w:val="22"/>
        </w:rPr>
        <w:t>18</w:t>
      </w:r>
      <w:r w:rsidR="00E06191">
        <w:rPr>
          <w:rFonts w:ascii="Cambria" w:hAnsi="Cambria" w:cs="Arial"/>
          <w:b/>
          <w:sz w:val="22"/>
          <w:szCs w:val="22"/>
        </w:rPr>
        <w:t xml:space="preserve">.2. </w:t>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rsidR="00ED7D55" w:rsidRDefault="00ED7D55" w:rsidP="0080745F">
      <w:pPr>
        <w:tabs>
          <w:tab w:val="left" w:pos="426"/>
        </w:tabs>
        <w:suppressAutoHyphens w:val="0"/>
        <w:spacing w:before="120"/>
        <w:ind w:left="426" w:hanging="426"/>
        <w:jc w:val="both"/>
        <w:rPr>
          <w:rFonts w:ascii="Cambria" w:hAnsi="Cambria"/>
          <w:iCs/>
          <w:sz w:val="22"/>
          <w:szCs w:val="22"/>
        </w:rPr>
      </w:pPr>
      <w:r>
        <w:rPr>
          <w:rFonts w:ascii="Cambria" w:hAnsi="Cambria" w:cs="Tahoma"/>
          <w:b/>
          <w:sz w:val="22"/>
          <w:szCs w:val="22"/>
          <w:lang w:eastAsia="pl-PL"/>
        </w:rPr>
        <w:t>18</w:t>
      </w:r>
      <w:r w:rsidR="00E06191">
        <w:rPr>
          <w:rFonts w:ascii="Cambria" w:hAnsi="Cambria" w:cs="Tahoma"/>
          <w:b/>
          <w:sz w:val="22"/>
          <w:szCs w:val="22"/>
          <w:lang w:eastAsia="pl-PL"/>
        </w:rPr>
        <w:t xml:space="preserve">.3. </w:t>
      </w:r>
      <w:r>
        <w:rPr>
          <w:rFonts w:ascii="Cambria" w:hAnsi="Cambria"/>
          <w:iCs/>
          <w:sz w:val="22"/>
          <w:szCs w:val="22"/>
        </w:rPr>
        <w:t xml:space="preserve">Zamawiający udostępnia dane osobowe, o których mowa w art. 10 RODO w celu umożliwienia korzystania ze środków ochrony prawnej, o których mowa w dziale VI PZP, do upływu terminu do ich wniesienia. </w:t>
      </w:r>
    </w:p>
    <w:p w:rsidR="00ED7D55" w:rsidRDefault="00ED7D55" w:rsidP="00BD4B9F">
      <w:pPr>
        <w:spacing w:after="120"/>
        <w:ind w:left="425" w:hanging="425"/>
        <w:jc w:val="both"/>
        <w:rPr>
          <w:rFonts w:ascii="Cambria" w:hAnsi="Cambria"/>
          <w:iCs/>
          <w:sz w:val="22"/>
          <w:szCs w:val="22"/>
        </w:rPr>
      </w:pPr>
      <w:r>
        <w:rPr>
          <w:rFonts w:ascii="Cambria" w:hAnsi="Cambria"/>
          <w:b/>
          <w:iCs/>
          <w:sz w:val="22"/>
          <w:szCs w:val="22"/>
        </w:rPr>
        <w:t>18</w:t>
      </w:r>
      <w:r w:rsidR="00E06191">
        <w:rPr>
          <w:rFonts w:ascii="Cambria" w:hAnsi="Cambria"/>
          <w:b/>
          <w:iCs/>
          <w:sz w:val="22"/>
          <w:szCs w:val="22"/>
        </w:rPr>
        <w:t xml:space="preserve">.4. </w:t>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rsidR="00ED7D55" w:rsidRDefault="00ED7D55" w:rsidP="00623613">
      <w:pPr>
        <w:tabs>
          <w:tab w:val="left" w:pos="426"/>
        </w:tabs>
        <w:suppressAutoHyphens w:val="0"/>
        <w:spacing w:before="120"/>
        <w:ind w:left="426" w:hanging="426"/>
        <w:jc w:val="both"/>
        <w:rPr>
          <w:rFonts w:ascii="Cambria" w:hAnsi="Cambria" w:cs="Tahoma"/>
          <w:sz w:val="22"/>
          <w:szCs w:val="22"/>
          <w:lang w:eastAsia="pl-PL"/>
        </w:rPr>
      </w:pPr>
      <w:r>
        <w:rPr>
          <w:rFonts w:ascii="Cambria" w:hAnsi="Cambria" w:cs="Tahoma"/>
          <w:b/>
          <w:sz w:val="22"/>
          <w:szCs w:val="22"/>
          <w:lang w:eastAsia="pl-PL"/>
        </w:rPr>
        <w:t>18</w:t>
      </w:r>
      <w:r w:rsidR="00E06191">
        <w:rPr>
          <w:rFonts w:ascii="Cambria" w:hAnsi="Cambria" w:cs="Tahoma"/>
          <w:b/>
          <w:sz w:val="22"/>
          <w:szCs w:val="22"/>
          <w:lang w:eastAsia="pl-PL"/>
        </w:rPr>
        <w:t xml:space="preserve">.5. </w:t>
      </w:r>
      <w:r>
        <w:rPr>
          <w:rFonts w:ascii="Cambria" w:hAnsi="Cambria" w:cs="Tahom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rsidR="00ED7D55" w:rsidRDefault="00ED7D55" w:rsidP="00623613">
      <w:pPr>
        <w:tabs>
          <w:tab w:val="left" w:pos="426"/>
        </w:tabs>
        <w:suppressAutoHyphens w:val="0"/>
        <w:spacing w:before="120"/>
        <w:ind w:left="426" w:hanging="426"/>
        <w:jc w:val="both"/>
        <w:rPr>
          <w:rFonts w:ascii="Cambria" w:hAnsi="Cambria" w:cs="Tahoma"/>
          <w:sz w:val="22"/>
          <w:szCs w:val="22"/>
          <w:lang w:eastAsia="pl-PL"/>
        </w:rPr>
      </w:pPr>
      <w:r>
        <w:rPr>
          <w:rFonts w:ascii="Cambria" w:hAnsi="Cambria" w:cs="Tahoma"/>
          <w:b/>
          <w:sz w:val="22"/>
          <w:szCs w:val="22"/>
          <w:lang w:eastAsia="pl-PL"/>
        </w:rPr>
        <w:t>18</w:t>
      </w:r>
      <w:r w:rsidR="00E06191">
        <w:rPr>
          <w:rFonts w:ascii="Cambria" w:hAnsi="Cambria" w:cs="Tahoma"/>
          <w:b/>
          <w:sz w:val="22"/>
          <w:szCs w:val="22"/>
          <w:lang w:eastAsia="pl-PL"/>
        </w:rPr>
        <w:t xml:space="preserve">.6. </w:t>
      </w:r>
      <w:r>
        <w:rPr>
          <w:rFonts w:ascii="Cambria" w:hAnsi="Cambria" w:cs="Tahoma"/>
          <w:sz w:val="22"/>
          <w:szCs w:val="22"/>
          <w:lang w:eastAsia="pl-PL"/>
        </w:rPr>
        <w:t>Odbiorcami danych osobowych będą osoby lub podmioty, którym dokumentacja postępowania zostanie udostępniona w oparciu o art. 8-8a oraz 96 ust. 3-3b PZP.</w:t>
      </w:r>
    </w:p>
    <w:p w:rsidR="00ED7D55" w:rsidRDefault="00ED7D55" w:rsidP="00623613">
      <w:pPr>
        <w:tabs>
          <w:tab w:val="left" w:pos="709"/>
        </w:tabs>
        <w:suppressAutoHyphens w:val="0"/>
        <w:spacing w:before="120"/>
        <w:ind w:left="426" w:hanging="426"/>
        <w:jc w:val="both"/>
        <w:rPr>
          <w:rFonts w:ascii="Cambria" w:hAnsi="Cambria" w:cs="Tahoma"/>
          <w:sz w:val="22"/>
          <w:szCs w:val="22"/>
          <w:lang w:eastAsia="pl-PL"/>
        </w:rPr>
      </w:pPr>
      <w:r>
        <w:rPr>
          <w:rFonts w:ascii="Cambria" w:hAnsi="Cambria" w:cs="Tahoma"/>
          <w:b/>
          <w:sz w:val="22"/>
          <w:szCs w:val="22"/>
          <w:lang w:eastAsia="pl-PL"/>
        </w:rPr>
        <w:t>18</w:t>
      </w:r>
      <w:r w:rsidR="00E06191">
        <w:rPr>
          <w:rFonts w:ascii="Cambria" w:hAnsi="Cambria" w:cs="Tahoma"/>
          <w:b/>
          <w:sz w:val="22"/>
          <w:szCs w:val="22"/>
          <w:lang w:eastAsia="pl-PL"/>
        </w:rPr>
        <w:t xml:space="preserve">.7. </w:t>
      </w:r>
      <w:r>
        <w:rPr>
          <w:rFonts w:ascii="Cambria" w:hAnsi="Cambria" w:cs="Tahoma"/>
          <w:sz w:val="22"/>
          <w:szCs w:val="22"/>
          <w:lang w:eastAsia="pl-PL"/>
        </w:rPr>
        <w:t>Dane osobowe pozyskane w związku z prowadzeniem niniejszego postępowania o udz</w:t>
      </w:r>
      <w:r w:rsidRPr="00801901">
        <w:rPr>
          <w:rFonts w:ascii="Cambria" w:hAnsi="Cambria" w:cs="Tahoma"/>
          <w:sz w:val="22"/>
          <w:szCs w:val="22"/>
          <w:lang w:eastAsia="pl-PL"/>
        </w:rPr>
        <w:t xml:space="preserve">ielenie zamówienia publicznego będą </w:t>
      </w:r>
      <w:r w:rsidRPr="00E25E94">
        <w:rPr>
          <w:rFonts w:ascii="Cambria" w:hAnsi="Cambria" w:cs="Tahoma"/>
          <w:sz w:val="22"/>
          <w:szCs w:val="22"/>
          <w:lang w:eastAsia="pl-PL"/>
        </w:rPr>
        <w:t>przechowywan</w:t>
      </w:r>
      <w:r w:rsidRPr="001E49CB">
        <w:rPr>
          <w:rFonts w:ascii="Cambria" w:hAnsi="Cambria" w:cs="Tahoma"/>
          <w:sz w:val="22"/>
          <w:szCs w:val="22"/>
          <w:lang w:eastAsia="pl-PL"/>
        </w:rPr>
        <w:t>e, zgo</w:t>
      </w:r>
      <w:r w:rsidRPr="00656B70">
        <w:rPr>
          <w:rFonts w:ascii="Cambria" w:hAnsi="Cambria" w:cs="Tahoma"/>
          <w:sz w:val="22"/>
          <w:szCs w:val="22"/>
          <w:lang w:eastAsia="pl-PL"/>
        </w:rPr>
        <w:t>dnie z art. 97 ust. 1 PZP, przez okres 4 lat od dnia zakończenia postępowania o udzielenie zamówienia publicznego, a jeżeli czas trwania umowy przekracza 4 lata, okres przechowywania obejmuje cały czas trwania umowy w sprawie zamówienia publicznego.</w:t>
      </w:r>
    </w:p>
    <w:p w:rsidR="00ED7D55" w:rsidRDefault="00ED7D55" w:rsidP="00623613">
      <w:pPr>
        <w:tabs>
          <w:tab w:val="left" w:pos="426"/>
        </w:tabs>
        <w:suppressAutoHyphens w:val="0"/>
        <w:spacing w:before="120"/>
        <w:ind w:left="426" w:hanging="426"/>
        <w:jc w:val="both"/>
        <w:rPr>
          <w:rFonts w:ascii="Cambria" w:hAnsi="Cambria" w:cs="Tahoma"/>
          <w:sz w:val="22"/>
          <w:szCs w:val="22"/>
          <w:lang w:eastAsia="pl-PL"/>
        </w:rPr>
      </w:pPr>
      <w:r>
        <w:rPr>
          <w:rFonts w:ascii="Cambria" w:hAnsi="Cambria" w:cs="Tahoma"/>
          <w:b/>
          <w:sz w:val="22"/>
          <w:szCs w:val="22"/>
          <w:lang w:eastAsia="pl-PL"/>
        </w:rPr>
        <w:t>18.8.</w:t>
      </w:r>
      <w:r w:rsidR="00E06191">
        <w:rPr>
          <w:rFonts w:ascii="Cambria" w:hAnsi="Cambria" w:cs="Tahoma"/>
          <w:b/>
          <w:sz w:val="22"/>
          <w:szCs w:val="22"/>
          <w:lang w:eastAsia="pl-PL"/>
        </w:rPr>
        <w:t xml:space="preserve"> </w:t>
      </w:r>
      <w:r>
        <w:rPr>
          <w:rFonts w:ascii="Cambria" w:hAnsi="Cambria" w:cs="Tahoma"/>
          <w:sz w:val="22"/>
          <w:szCs w:val="22"/>
          <w:lang w:eastAsia="pl-PL"/>
        </w:rPr>
        <w:t xml:space="preserve">Niezależnie od postanowień pkt 18.7. powyżej, w przypadku zawarcia umowy w sprawie zamówienia publicznego, dane osobowe będą przetwarzane do upływu okresu przedawnienia roszczeń wynikających z umowy w sprawie zamówienia publicznego. </w:t>
      </w:r>
    </w:p>
    <w:p w:rsidR="00ED7D55" w:rsidRDefault="00ED7D55" w:rsidP="00623613">
      <w:pPr>
        <w:suppressAutoHyphens w:val="0"/>
        <w:spacing w:before="120"/>
        <w:ind w:left="426" w:hanging="426"/>
        <w:jc w:val="both"/>
        <w:rPr>
          <w:rFonts w:ascii="Cambria" w:hAnsi="Cambria" w:cs="Tahoma"/>
          <w:sz w:val="22"/>
          <w:szCs w:val="22"/>
          <w:lang w:eastAsia="pl-PL"/>
        </w:rPr>
      </w:pPr>
      <w:r>
        <w:rPr>
          <w:rFonts w:ascii="Cambria" w:hAnsi="Cambria" w:cs="Tahoma"/>
          <w:b/>
          <w:sz w:val="22"/>
          <w:szCs w:val="22"/>
          <w:lang w:eastAsia="pl-PL"/>
        </w:rPr>
        <w:t>18.9.</w:t>
      </w:r>
      <w:r w:rsidR="00E06191">
        <w:rPr>
          <w:rFonts w:ascii="Cambria" w:hAnsi="Cambria" w:cs="Tahoma"/>
          <w:b/>
          <w:sz w:val="22"/>
          <w:szCs w:val="22"/>
          <w:lang w:eastAsia="pl-PL"/>
        </w:rPr>
        <w:t xml:space="preserve"> </w:t>
      </w:r>
      <w:r>
        <w:rPr>
          <w:rFonts w:ascii="Cambria" w:hAnsi="Cambria" w:cs="Tahoma"/>
          <w:sz w:val="22"/>
          <w:szCs w:val="22"/>
          <w:lang w:eastAsia="pl-PL"/>
        </w:rPr>
        <w:t xml:space="preserve">Dane osobowe pozyskane w związku z prowadzeniem niniejszego postępowania o udzielenie zamówienia mogą zostać przekazane podmiotom świadczącym usługi doradcze, w tym usługi prawne, i konsultingowe, </w:t>
      </w:r>
    </w:p>
    <w:p w:rsidR="00ED7D55" w:rsidRDefault="00ED7D55" w:rsidP="00623613">
      <w:pPr>
        <w:suppressAutoHyphens w:val="0"/>
        <w:spacing w:before="120"/>
        <w:ind w:left="426" w:hanging="426"/>
        <w:jc w:val="both"/>
        <w:rPr>
          <w:rFonts w:ascii="Cambria" w:hAnsi="Cambria" w:cs="Tahoma"/>
          <w:sz w:val="22"/>
          <w:szCs w:val="22"/>
          <w:lang w:eastAsia="pl-PL"/>
        </w:rPr>
      </w:pPr>
      <w:r>
        <w:rPr>
          <w:rFonts w:ascii="Cambria" w:hAnsi="Cambria" w:cs="Tahoma"/>
          <w:b/>
          <w:sz w:val="22"/>
          <w:szCs w:val="22"/>
          <w:lang w:eastAsia="pl-PL"/>
        </w:rPr>
        <w:t>18.10.</w:t>
      </w:r>
      <w:r w:rsidR="00E06191">
        <w:rPr>
          <w:rFonts w:ascii="Cambria" w:hAnsi="Cambria" w:cs="Tahoma"/>
          <w:b/>
          <w:sz w:val="22"/>
          <w:szCs w:val="22"/>
          <w:lang w:eastAsia="pl-PL"/>
        </w:rPr>
        <w:t xml:space="preserve"> </w:t>
      </w:r>
      <w:r>
        <w:rPr>
          <w:rFonts w:ascii="Cambria" w:hAnsi="Cambria" w:cs="Tahoma"/>
          <w:sz w:val="22"/>
          <w:szCs w:val="22"/>
          <w:lang w:eastAsia="pl-PL"/>
        </w:rPr>
        <w:t>Stosownie do art. 22 RODO, decyzje dotyczące danych osobowych nie będą podejmowane w sposób zautomatyzowany.</w:t>
      </w:r>
    </w:p>
    <w:p w:rsidR="00ED7D55" w:rsidRDefault="00ED7D55" w:rsidP="00623613">
      <w:pPr>
        <w:suppressAutoHyphens w:val="0"/>
        <w:spacing w:before="120"/>
        <w:ind w:left="426" w:hanging="426"/>
        <w:jc w:val="both"/>
        <w:rPr>
          <w:rFonts w:ascii="Cambria" w:hAnsi="Cambria" w:cs="Tahoma"/>
          <w:sz w:val="22"/>
          <w:szCs w:val="22"/>
          <w:lang w:eastAsia="pl-PL"/>
        </w:rPr>
      </w:pPr>
      <w:r>
        <w:rPr>
          <w:rFonts w:ascii="Cambria" w:hAnsi="Cambria" w:cs="Tahoma"/>
          <w:b/>
          <w:sz w:val="22"/>
          <w:szCs w:val="22"/>
          <w:lang w:eastAsia="pl-PL"/>
        </w:rPr>
        <w:t>18.11.</w:t>
      </w:r>
      <w:r w:rsidR="00E06191">
        <w:rPr>
          <w:rFonts w:ascii="Cambria" w:hAnsi="Cambria" w:cs="Tahoma"/>
          <w:b/>
          <w:sz w:val="22"/>
          <w:szCs w:val="22"/>
          <w:lang w:eastAsia="pl-PL"/>
        </w:rPr>
        <w:t xml:space="preserve"> </w:t>
      </w:r>
      <w:r>
        <w:rPr>
          <w:rFonts w:ascii="Cambria" w:hAnsi="Cambria" w:cs="Tahoma"/>
          <w:sz w:val="22"/>
          <w:szCs w:val="22"/>
          <w:lang w:eastAsia="pl-PL"/>
        </w:rPr>
        <w:t>Osoba, której dotyczą pozyskane w związku z prowadzeniem niniejszego postępowania dane osobowe, ma prawo:</w:t>
      </w:r>
    </w:p>
    <w:p w:rsidR="00ED7D55" w:rsidRDefault="00ED7D55" w:rsidP="00F536EA">
      <w:pPr>
        <w:numPr>
          <w:ilvl w:val="0"/>
          <w:numId w:val="13"/>
        </w:numPr>
        <w:suppressAutoHyphens w:val="0"/>
        <w:spacing w:before="120"/>
        <w:ind w:left="426" w:firstLine="0"/>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1-3 RODO wymagałoby niewspółmiernie dużego wysiłku Zamawiający może żądać wskazania dodatkowych informacji mających na celu sprecyzowa</w:t>
      </w:r>
      <w:r>
        <w:rPr>
          <w:rFonts w:ascii="Cambria" w:hAnsi="Cambria"/>
          <w:iCs/>
          <w:sz w:val="22"/>
          <w:szCs w:val="22"/>
        </w:rPr>
        <w:lastRenderedPageBreak/>
        <w:t>nie żądania, w szczególności podania nazwy lub daty bieżącego bądź zakończonego postępowania o udzielenie zamówienia publicznego;</w:t>
      </w:r>
    </w:p>
    <w:p w:rsidR="00ED7D55" w:rsidRDefault="00ED7D55" w:rsidP="00F536EA">
      <w:pPr>
        <w:numPr>
          <w:ilvl w:val="0"/>
          <w:numId w:val="13"/>
        </w:numPr>
        <w:suppressAutoHyphens w:val="0"/>
        <w:spacing w:before="120"/>
        <w:ind w:left="426" w:firstLine="0"/>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w:t>
      </w:r>
      <w:r w:rsidR="00276EAF">
        <w:rPr>
          <w:rFonts w:ascii="Cambria" w:hAnsi="Cambria"/>
          <w:iCs/>
          <w:sz w:val="22"/>
          <w:szCs w:val="22"/>
        </w:rPr>
        <w:t xml:space="preserve"> </w:t>
      </w:r>
      <w:r>
        <w:rPr>
          <w:rFonts w:ascii="Cambria" w:hAnsi="Cambria"/>
          <w:iCs/>
          <w:sz w:val="22"/>
          <w:szCs w:val="22"/>
        </w:rPr>
        <w:t>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rsidR="00ED7D55" w:rsidRDefault="00ED7D55" w:rsidP="00F536EA">
      <w:pPr>
        <w:numPr>
          <w:ilvl w:val="0"/>
          <w:numId w:val="13"/>
        </w:numPr>
        <w:suppressAutoHyphens w:val="0"/>
        <w:spacing w:before="120"/>
        <w:ind w:left="426" w:firstLine="0"/>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rsidR="00ED7D55" w:rsidRDefault="00ED7D55" w:rsidP="00F536EA">
      <w:pPr>
        <w:numPr>
          <w:ilvl w:val="0"/>
          <w:numId w:val="13"/>
        </w:numPr>
        <w:suppressAutoHyphens w:val="0"/>
        <w:spacing w:before="120"/>
        <w:ind w:left="426" w:firstLine="0"/>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rsidR="00ED7D55" w:rsidRDefault="00ED7D55" w:rsidP="00623613">
      <w:pPr>
        <w:suppressAutoHyphens w:val="0"/>
        <w:spacing w:before="120"/>
        <w:ind w:left="426" w:hanging="426"/>
        <w:jc w:val="both"/>
        <w:rPr>
          <w:rFonts w:ascii="Cambria" w:hAnsi="Cambria" w:cs="Tahoma"/>
          <w:sz w:val="22"/>
          <w:szCs w:val="22"/>
          <w:lang w:eastAsia="pl-PL"/>
        </w:rPr>
      </w:pPr>
      <w:r>
        <w:rPr>
          <w:rFonts w:ascii="Cambria" w:hAnsi="Cambria" w:cs="Tahoma"/>
          <w:b/>
          <w:bCs/>
          <w:sz w:val="22"/>
          <w:szCs w:val="22"/>
          <w:lang w:eastAsia="pl-PL"/>
        </w:rPr>
        <w:t>18.12.</w:t>
      </w:r>
      <w:r w:rsidR="00E06191">
        <w:rPr>
          <w:rFonts w:ascii="Cambria" w:hAnsi="Cambria" w:cs="Tahoma"/>
          <w:b/>
          <w:bCs/>
          <w:sz w:val="22"/>
          <w:szCs w:val="22"/>
          <w:lang w:eastAsia="pl-PL"/>
        </w:rPr>
        <w:t xml:space="preserve"> </w:t>
      </w:r>
      <w:r>
        <w:rPr>
          <w:rFonts w:ascii="Cambria" w:hAnsi="Cambria" w:cs="Tahoma"/>
          <w:bCs/>
          <w:sz w:val="22"/>
          <w:szCs w:val="22"/>
          <w:lang w:eastAsia="pl-PL"/>
        </w:rPr>
        <w:t>Obowiązek podania danych osobowych jest wymogiem ustawowym określonym w przepisach PZP, związanym z udziałem w postępowaniu o udzielenie zamówienia publicznego; konsekwencje niepodania określonych danych określa PZP.</w:t>
      </w:r>
    </w:p>
    <w:p w:rsidR="00ED7D55" w:rsidRDefault="00ED7D55" w:rsidP="00623613">
      <w:pPr>
        <w:suppressAutoHyphens w:val="0"/>
        <w:spacing w:before="120"/>
        <w:ind w:left="426" w:hanging="426"/>
        <w:jc w:val="both"/>
        <w:rPr>
          <w:rFonts w:ascii="Cambria" w:hAnsi="Cambria" w:cs="Tahoma"/>
          <w:sz w:val="22"/>
          <w:szCs w:val="22"/>
          <w:lang w:eastAsia="pl-PL"/>
        </w:rPr>
      </w:pPr>
      <w:r>
        <w:rPr>
          <w:rFonts w:ascii="Cambria" w:hAnsi="Cambria" w:cs="Tahoma"/>
          <w:b/>
          <w:bCs/>
          <w:sz w:val="22"/>
          <w:szCs w:val="22"/>
          <w:lang w:eastAsia="pl-PL"/>
        </w:rPr>
        <w:t>18.13.</w:t>
      </w:r>
      <w:r w:rsidR="00E06191">
        <w:rPr>
          <w:rFonts w:ascii="Cambria" w:hAnsi="Cambria" w:cs="Tahoma"/>
          <w:b/>
          <w:bCs/>
          <w:sz w:val="22"/>
          <w:szCs w:val="22"/>
          <w:lang w:eastAsia="pl-PL"/>
        </w:rPr>
        <w:t xml:space="preserve"> </w:t>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rsidR="00ED7D55" w:rsidRDefault="00ED7D55" w:rsidP="00F536EA">
      <w:pPr>
        <w:numPr>
          <w:ilvl w:val="0"/>
          <w:numId w:val="14"/>
        </w:numPr>
        <w:tabs>
          <w:tab w:val="left" w:pos="709"/>
        </w:tabs>
        <w:suppressAutoHyphens w:val="0"/>
        <w:spacing w:before="120"/>
        <w:ind w:left="426" w:firstLine="0"/>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rsidR="00ED7D55" w:rsidRDefault="00ED7D55" w:rsidP="00F536EA">
      <w:pPr>
        <w:tabs>
          <w:tab w:val="left" w:pos="709"/>
        </w:tabs>
        <w:spacing w:before="120"/>
        <w:ind w:left="426"/>
        <w:jc w:val="both"/>
        <w:rPr>
          <w:rFonts w:ascii="Tahoma" w:hAnsi="Tahoma" w:cs="Tahoma"/>
          <w:bCs/>
          <w:lang w:eastAsia="pl-PL"/>
        </w:rPr>
      </w:pPr>
      <w:r>
        <w:rPr>
          <w:rFonts w:ascii="Cambria" w:hAnsi="Cambria" w:cs="Tahoma"/>
          <w:bCs/>
          <w:sz w:val="22"/>
          <w:szCs w:val="22"/>
          <w:lang w:eastAsia="pl-PL"/>
        </w:rPr>
        <w:t>2)prawo do przenoszenia danych osobowych, o którym mowa w art. 20 RODO, określone w art. 21 RODO prawo sprzeciwu wobec przetwarzania danych osobowych, a to z uwagi na fakt, że podstawą prawną przetwarzania danych osobowych jest art. 6 ust. 1 lit. c RODO.</w:t>
      </w:r>
    </w:p>
    <w:p w:rsidR="00ED7D55" w:rsidRDefault="00ED7D55" w:rsidP="00623613">
      <w:pPr>
        <w:spacing w:before="120"/>
        <w:ind w:left="426" w:hanging="426"/>
        <w:jc w:val="both"/>
        <w:rPr>
          <w:rFonts w:ascii="Cambria" w:hAnsi="Cambria" w:cs="Arial"/>
          <w:sz w:val="22"/>
          <w:szCs w:val="22"/>
        </w:rPr>
      </w:pPr>
      <w:r>
        <w:rPr>
          <w:rFonts w:ascii="Cambria" w:hAnsi="Cambria" w:cs="Tahoma"/>
          <w:b/>
          <w:bCs/>
          <w:sz w:val="22"/>
          <w:szCs w:val="22"/>
          <w:lang w:eastAsia="pl-PL"/>
        </w:rPr>
        <w:t>18.14.</w:t>
      </w:r>
      <w:r w:rsidR="00E06191">
        <w:rPr>
          <w:rFonts w:ascii="Cambria" w:hAnsi="Cambria" w:cs="Tahoma"/>
          <w:b/>
          <w:bCs/>
          <w:sz w:val="22"/>
          <w:szCs w:val="22"/>
          <w:lang w:eastAsia="pl-PL"/>
        </w:rPr>
        <w:t xml:space="preserve"> </w:t>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rsidR="00ED7D55" w:rsidRDefault="00B903D6" w:rsidP="00BD4B9F">
      <w:pPr>
        <w:pStyle w:val="Nagwek1"/>
        <w:rPr>
          <w:rFonts w:ascii="Cambria" w:hAnsi="Cambria" w:cs="Arial"/>
          <w:sz w:val="22"/>
          <w:szCs w:val="22"/>
          <w:u w:val="single"/>
        </w:rPr>
      </w:pPr>
      <w:bookmarkStart w:id="39" w:name="_Toc52886360"/>
      <w:r>
        <w:t>19. OFERTY WARIANTOWE.</w:t>
      </w:r>
      <w:bookmarkEnd w:id="39"/>
    </w:p>
    <w:p w:rsidR="00ED7D55" w:rsidRDefault="00ED7D55" w:rsidP="00623613">
      <w:pPr>
        <w:spacing w:before="120"/>
        <w:ind w:left="426" w:hanging="426"/>
        <w:rPr>
          <w:rFonts w:ascii="Cambria" w:hAnsi="Cambria" w:cs="Arial"/>
          <w:sz w:val="22"/>
          <w:szCs w:val="22"/>
        </w:rPr>
      </w:pPr>
      <w:r>
        <w:rPr>
          <w:rFonts w:ascii="Cambria" w:hAnsi="Cambria" w:cs="Arial"/>
          <w:sz w:val="22"/>
          <w:szCs w:val="22"/>
        </w:rPr>
        <w:t>Zamawiający nie dopuszcza składania ofert wariantowych.</w:t>
      </w:r>
    </w:p>
    <w:p w:rsidR="00ED7D55" w:rsidRDefault="00B903D6" w:rsidP="00BD4B9F">
      <w:pPr>
        <w:pStyle w:val="Nagwek1"/>
        <w:rPr>
          <w:rFonts w:ascii="Cambria" w:hAnsi="Cambria" w:cs="Arial"/>
          <w:sz w:val="22"/>
          <w:szCs w:val="22"/>
        </w:rPr>
      </w:pPr>
      <w:bookmarkStart w:id="40" w:name="_Toc52886361"/>
      <w:r>
        <w:t>20. AUKCJA ELEKTRONICZNA.</w:t>
      </w:r>
      <w:bookmarkEnd w:id="40"/>
    </w:p>
    <w:p w:rsidR="00ED7D55" w:rsidRDefault="00ED7D55" w:rsidP="00623613">
      <w:pPr>
        <w:spacing w:before="120"/>
        <w:ind w:left="426" w:hanging="426"/>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rsidR="00ED7D55" w:rsidRDefault="00B903D6" w:rsidP="00BD4B9F">
      <w:pPr>
        <w:pStyle w:val="Nagwek1"/>
        <w:rPr>
          <w:rFonts w:ascii="Cambria" w:hAnsi="Cambria" w:cs="Arial"/>
          <w:b/>
          <w:bCs/>
          <w:sz w:val="22"/>
          <w:szCs w:val="22"/>
          <w:u w:val="single"/>
        </w:rPr>
      </w:pPr>
      <w:bookmarkStart w:id="41" w:name="_Toc52886362"/>
      <w:r>
        <w:t>21. ZWROT KOSZTÓW UDZIAŁU W POSTĘPOWANIU.</w:t>
      </w:r>
      <w:bookmarkEnd w:id="41"/>
    </w:p>
    <w:p w:rsidR="00ED7D55" w:rsidRDefault="00ED7D55" w:rsidP="00623613">
      <w:pPr>
        <w:spacing w:before="120"/>
        <w:ind w:left="426" w:hanging="426"/>
        <w:jc w:val="both"/>
        <w:rPr>
          <w:rFonts w:ascii="Cambria" w:hAnsi="Cambria" w:cs="Arial"/>
          <w:bCs/>
          <w:sz w:val="22"/>
          <w:szCs w:val="22"/>
        </w:rPr>
      </w:pPr>
      <w:r>
        <w:rPr>
          <w:rFonts w:ascii="Cambria" w:hAnsi="Cambria" w:cs="Arial"/>
          <w:bCs/>
          <w:sz w:val="22"/>
          <w:szCs w:val="22"/>
        </w:rPr>
        <w:t>Zamawiający nie przewiduje zwrotu kosztów udziału w postępowaniu.</w:t>
      </w:r>
    </w:p>
    <w:p w:rsidR="00ED7D55" w:rsidRDefault="00B903D6" w:rsidP="00BD4B9F">
      <w:pPr>
        <w:pStyle w:val="Nagwek1"/>
        <w:rPr>
          <w:rFonts w:ascii="Cambria" w:hAnsi="Cambria" w:cs="Arial"/>
          <w:bCs/>
          <w:sz w:val="22"/>
          <w:szCs w:val="22"/>
        </w:rPr>
      </w:pPr>
      <w:bookmarkStart w:id="42" w:name="_Toc52886363"/>
      <w:r>
        <w:t>22. ZAŁĄCZNIKI DO SIWZ</w:t>
      </w:r>
      <w:bookmarkEnd w:id="42"/>
    </w:p>
    <w:p w:rsidR="00ED7D55" w:rsidRDefault="00ED7D55" w:rsidP="00E67B5C">
      <w:pPr>
        <w:spacing w:before="120"/>
        <w:jc w:val="both"/>
        <w:rPr>
          <w:rFonts w:ascii="Cambria" w:hAnsi="Cambria" w:cs="Arial"/>
          <w:bCs/>
          <w:sz w:val="22"/>
          <w:szCs w:val="22"/>
        </w:rPr>
      </w:pPr>
      <w:r>
        <w:rPr>
          <w:rFonts w:ascii="Cambria" w:hAnsi="Cambria" w:cs="Arial"/>
          <w:bCs/>
          <w:sz w:val="22"/>
          <w:szCs w:val="22"/>
        </w:rPr>
        <w:t>Załącznik nr 1 –Oferta;</w:t>
      </w:r>
    </w:p>
    <w:p w:rsidR="00ED7D55" w:rsidRDefault="00ED7D55" w:rsidP="00E67B5C">
      <w:pPr>
        <w:spacing w:before="120"/>
        <w:jc w:val="both"/>
        <w:rPr>
          <w:rFonts w:ascii="Cambria" w:hAnsi="Cambria" w:cs="Arial"/>
          <w:bCs/>
          <w:sz w:val="22"/>
          <w:szCs w:val="22"/>
        </w:rPr>
      </w:pPr>
      <w:r>
        <w:rPr>
          <w:rFonts w:ascii="Cambria" w:hAnsi="Cambria" w:cs="Arial"/>
          <w:bCs/>
          <w:sz w:val="22"/>
          <w:szCs w:val="22"/>
        </w:rPr>
        <w:t>Załącznik nr 2 – Kosztorys Ofertowy</w:t>
      </w:r>
      <w:r w:rsidR="00915D7A" w:rsidRPr="00217B76">
        <w:rPr>
          <w:rFonts w:ascii="Cambria" w:hAnsi="Cambria" w:cs="Arial"/>
          <w:bCs/>
          <w:color w:val="000000" w:themeColor="text1"/>
          <w:sz w:val="22"/>
          <w:szCs w:val="22"/>
        </w:rPr>
        <w:t xml:space="preserve"> (</w:t>
      </w:r>
      <w:r w:rsidR="001010C6">
        <w:rPr>
          <w:rFonts w:ascii="Cambria" w:hAnsi="Cambria" w:cs="Arial"/>
          <w:bCs/>
          <w:color w:val="000000" w:themeColor="text1"/>
          <w:sz w:val="22"/>
          <w:szCs w:val="22"/>
        </w:rPr>
        <w:t>4</w:t>
      </w:r>
      <w:r w:rsidR="00915D7A" w:rsidRPr="00217B76">
        <w:rPr>
          <w:rFonts w:ascii="Cambria" w:hAnsi="Cambria" w:cs="Arial"/>
          <w:bCs/>
          <w:color w:val="000000" w:themeColor="text1"/>
          <w:sz w:val="22"/>
          <w:szCs w:val="22"/>
        </w:rPr>
        <w:t xml:space="preserve"> wzory)</w:t>
      </w:r>
      <w:r w:rsidR="00A8243B" w:rsidRPr="00217B76">
        <w:rPr>
          <w:rFonts w:ascii="Cambria" w:hAnsi="Cambria" w:cs="Arial"/>
          <w:bCs/>
          <w:color w:val="000000" w:themeColor="text1"/>
          <w:sz w:val="22"/>
          <w:szCs w:val="22"/>
        </w:rPr>
        <w:t>;</w:t>
      </w:r>
    </w:p>
    <w:p w:rsidR="00ED7D55" w:rsidRDefault="00ED7D55" w:rsidP="00E67B5C">
      <w:pPr>
        <w:spacing w:before="120"/>
        <w:jc w:val="both"/>
        <w:rPr>
          <w:rFonts w:ascii="Cambria" w:hAnsi="Cambria" w:cs="Arial"/>
          <w:bCs/>
          <w:sz w:val="22"/>
          <w:szCs w:val="22"/>
        </w:rPr>
      </w:pPr>
      <w:r>
        <w:rPr>
          <w:rFonts w:ascii="Cambria" w:hAnsi="Cambria" w:cs="Arial"/>
          <w:bCs/>
          <w:sz w:val="22"/>
          <w:szCs w:val="22"/>
        </w:rPr>
        <w:t xml:space="preserve">Załącznik nr 3 – Opis Przedmiotu Zamówienia obejmujący: </w:t>
      </w:r>
    </w:p>
    <w:p w:rsidR="00ED7D55" w:rsidRDefault="002E2264" w:rsidP="00F536EA">
      <w:pPr>
        <w:spacing w:before="120"/>
        <w:ind w:left="426"/>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załącznik nr 3.1. – </w:t>
      </w:r>
      <w:r w:rsidR="00276EAF">
        <w:rPr>
          <w:rFonts w:ascii="Cambria" w:hAnsi="Cambria" w:cs="Arial"/>
          <w:sz w:val="22"/>
          <w:szCs w:val="22"/>
        </w:rPr>
        <w:t>R</w:t>
      </w:r>
      <w:r w:rsidR="00ED7D55">
        <w:rPr>
          <w:rFonts w:ascii="Cambria" w:hAnsi="Cambria" w:cs="Arial"/>
          <w:sz w:val="22"/>
          <w:szCs w:val="22"/>
        </w:rPr>
        <w:t xml:space="preserve">ozmiar prac według grup czynności; </w:t>
      </w:r>
    </w:p>
    <w:p w:rsidR="00F503B8" w:rsidRPr="00E67B5C" w:rsidRDefault="002E2264" w:rsidP="00F536EA">
      <w:pPr>
        <w:spacing w:before="120"/>
        <w:ind w:left="426"/>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załącznik nr 3.2. </w:t>
      </w:r>
      <w:r w:rsidR="00B75185" w:rsidRPr="000D3AB5">
        <w:rPr>
          <w:rFonts w:ascii="Cambria" w:hAnsi="Cambria" w:cs="Arial"/>
          <w:bCs/>
          <w:sz w:val="22"/>
          <w:szCs w:val="22"/>
        </w:rPr>
        <w:t xml:space="preserve">– </w:t>
      </w:r>
      <w:r w:rsidR="00E67B5C">
        <w:rPr>
          <w:rFonts w:ascii="Cambria" w:hAnsi="Cambria" w:cs="Arial"/>
          <w:sz w:val="22"/>
          <w:szCs w:val="22"/>
        </w:rPr>
        <w:t>Z</w:t>
      </w:r>
      <w:r w:rsidR="008D66AB">
        <w:rPr>
          <w:rFonts w:ascii="Cambria" w:hAnsi="Cambria" w:cs="Arial"/>
          <w:sz w:val="22"/>
          <w:szCs w:val="22"/>
        </w:rPr>
        <w:t>estawienie stopni trudn</w:t>
      </w:r>
      <w:r w:rsidR="00E67B5C">
        <w:rPr>
          <w:rFonts w:ascii="Cambria" w:hAnsi="Cambria" w:cs="Arial"/>
          <w:sz w:val="22"/>
          <w:szCs w:val="22"/>
        </w:rPr>
        <w:t>ości i współczynników utrudnień</w:t>
      </w:r>
      <w:r w:rsidR="008D66AB">
        <w:rPr>
          <w:rFonts w:ascii="Cambria" w:hAnsi="Cambria" w:cs="Arial"/>
          <w:sz w:val="22"/>
          <w:szCs w:val="22"/>
        </w:rPr>
        <w:t xml:space="preserve"> pozyskania </w:t>
      </w:r>
      <w:r w:rsidR="00E67B5C">
        <w:rPr>
          <w:rFonts w:ascii="Cambria" w:hAnsi="Cambria" w:cs="Arial"/>
          <w:sz w:val="22"/>
          <w:szCs w:val="22"/>
        </w:rPr>
        <w:t>oraz stref i odległości zrywki;</w:t>
      </w:r>
    </w:p>
    <w:p w:rsidR="00ED7D55" w:rsidRDefault="002E2264" w:rsidP="00F536EA">
      <w:pPr>
        <w:spacing w:before="120"/>
        <w:ind w:left="426"/>
        <w:jc w:val="both"/>
        <w:rPr>
          <w:rFonts w:ascii="Cambria" w:hAnsi="Cambria" w:cs="Arial"/>
          <w:sz w:val="22"/>
          <w:szCs w:val="22"/>
        </w:rPr>
      </w:pPr>
      <w:r>
        <w:rPr>
          <w:rFonts w:ascii="Cambria" w:hAnsi="Cambria" w:cs="Arial"/>
          <w:sz w:val="22"/>
          <w:szCs w:val="22"/>
        </w:rPr>
        <w:t xml:space="preserve">– </w:t>
      </w:r>
      <w:r w:rsidR="00F536EA">
        <w:rPr>
          <w:rFonts w:ascii="Cambria" w:hAnsi="Cambria" w:cs="Arial"/>
          <w:sz w:val="22"/>
          <w:szCs w:val="22"/>
        </w:rPr>
        <w:t xml:space="preserve">załącznik nr 3.3. </w:t>
      </w:r>
      <w:r w:rsidR="00ED7D55">
        <w:rPr>
          <w:rFonts w:ascii="Cambria" w:hAnsi="Cambria" w:cs="Arial"/>
          <w:sz w:val="22"/>
          <w:szCs w:val="22"/>
        </w:rPr>
        <w:t xml:space="preserve">– </w:t>
      </w:r>
      <w:r w:rsidR="00276EAF">
        <w:rPr>
          <w:rFonts w:ascii="Cambria" w:hAnsi="Cambria" w:cs="Arial"/>
          <w:sz w:val="22"/>
          <w:szCs w:val="22"/>
        </w:rPr>
        <w:t>U</w:t>
      </w:r>
      <w:r w:rsidR="00ED7D55">
        <w:rPr>
          <w:rFonts w:ascii="Cambria" w:hAnsi="Cambria" w:cs="Arial"/>
          <w:sz w:val="22"/>
          <w:szCs w:val="22"/>
        </w:rPr>
        <w:t>kład sortymentowy pozyskania drewna;</w:t>
      </w:r>
    </w:p>
    <w:p w:rsidR="00ED7D55" w:rsidRDefault="002E2264" w:rsidP="00F536EA">
      <w:pPr>
        <w:spacing w:before="120"/>
        <w:ind w:left="426"/>
        <w:jc w:val="both"/>
        <w:rPr>
          <w:rFonts w:ascii="Cambria" w:hAnsi="Cambria" w:cs="Arial"/>
          <w:sz w:val="22"/>
          <w:szCs w:val="22"/>
        </w:rPr>
      </w:pPr>
      <w:r>
        <w:rPr>
          <w:rFonts w:ascii="Cambria" w:hAnsi="Cambria" w:cs="Arial"/>
          <w:sz w:val="22"/>
          <w:szCs w:val="22"/>
        </w:rPr>
        <w:t xml:space="preserve">– </w:t>
      </w:r>
      <w:r w:rsidR="00ED7D55">
        <w:rPr>
          <w:rFonts w:ascii="Cambria" w:hAnsi="Cambria" w:cs="Arial"/>
          <w:sz w:val="22"/>
          <w:szCs w:val="22"/>
        </w:rPr>
        <w:t xml:space="preserve">załącznik nr 3.4. – </w:t>
      </w:r>
      <w:r w:rsidR="00276EAF">
        <w:rPr>
          <w:rFonts w:ascii="Cambria" w:hAnsi="Cambria" w:cs="Arial"/>
          <w:sz w:val="22"/>
          <w:szCs w:val="22"/>
        </w:rPr>
        <w:t>Z</w:t>
      </w:r>
      <w:r w:rsidR="00ED7D55">
        <w:rPr>
          <w:rFonts w:ascii="Cambria" w:hAnsi="Cambria" w:cs="Arial"/>
          <w:sz w:val="22"/>
          <w:szCs w:val="22"/>
        </w:rPr>
        <w:t>estawienie pozycji nieudostępnionych dla pozyskania maszynowego;</w:t>
      </w:r>
    </w:p>
    <w:p w:rsidR="00ED7D55" w:rsidRDefault="002E2264" w:rsidP="00F536EA">
      <w:pPr>
        <w:spacing w:before="120"/>
        <w:ind w:left="426"/>
        <w:jc w:val="both"/>
        <w:rPr>
          <w:rFonts w:ascii="Cambria" w:hAnsi="Cambria" w:cs="Arial"/>
          <w:bCs/>
          <w:sz w:val="22"/>
          <w:szCs w:val="22"/>
        </w:rPr>
      </w:pPr>
      <w:r>
        <w:rPr>
          <w:rFonts w:ascii="Cambria" w:hAnsi="Cambria" w:cs="Arial"/>
          <w:sz w:val="22"/>
          <w:szCs w:val="22"/>
        </w:rPr>
        <w:t xml:space="preserve">– </w:t>
      </w:r>
      <w:r w:rsidR="00ED7D55">
        <w:rPr>
          <w:rFonts w:ascii="Cambria" w:hAnsi="Cambria" w:cs="Arial"/>
          <w:sz w:val="22"/>
          <w:szCs w:val="22"/>
        </w:rPr>
        <w:t xml:space="preserve">załącznik nr 3.5. – </w:t>
      </w:r>
      <w:r w:rsidR="00276EAF">
        <w:rPr>
          <w:rFonts w:ascii="Cambria" w:hAnsi="Cambria" w:cs="Arial"/>
          <w:sz w:val="22"/>
          <w:szCs w:val="22"/>
        </w:rPr>
        <w:t>I</w:t>
      </w:r>
      <w:r w:rsidR="00ED7D55">
        <w:rPr>
          <w:rFonts w:ascii="Cambria" w:hAnsi="Cambria" w:cs="Arial"/>
          <w:sz w:val="22"/>
          <w:szCs w:val="22"/>
        </w:rPr>
        <w:t>nformacja o stosowaniu możliwych technologii pozyskania drewna;</w:t>
      </w:r>
    </w:p>
    <w:p w:rsidR="00CC0710" w:rsidRPr="000D3AB5" w:rsidRDefault="00ED7D55" w:rsidP="00E67B5C">
      <w:pPr>
        <w:spacing w:before="120"/>
        <w:jc w:val="both"/>
        <w:rPr>
          <w:rFonts w:ascii="Cambria" w:hAnsi="Cambria" w:cs="Arial"/>
          <w:bCs/>
          <w:sz w:val="22"/>
          <w:szCs w:val="22"/>
        </w:rPr>
      </w:pPr>
      <w:r>
        <w:rPr>
          <w:rFonts w:ascii="Cambria" w:hAnsi="Cambria" w:cs="Arial"/>
          <w:bCs/>
          <w:sz w:val="22"/>
          <w:szCs w:val="22"/>
        </w:rPr>
        <w:lastRenderedPageBreak/>
        <w:t xml:space="preserve">Załącznik nr 4 </w:t>
      </w:r>
      <w:r w:rsidR="002E2264">
        <w:rPr>
          <w:rFonts w:ascii="Cambria" w:hAnsi="Cambria" w:cs="Arial"/>
          <w:bCs/>
          <w:sz w:val="22"/>
          <w:szCs w:val="22"/>
        </w:rPr>
        <w:t>–</w:t>
      </w:r>
      <w:r w:rsidR="00E06191">
        <w:rPr>
          <w:rFonts w:ascii="Cambria" w:hAnsi="Cambria" w:cs="Arial"/>
          <w:bCs/>
          <w:sz w:val="22"/>
          <w:szCs w:val="22"/>
        </w:rPr>
        <w:t xml:space="preserve"> </w:t>
      </w:r>
      <w:r>
        <w:rPr>
          <w:rFonts w:ascii="Cambria" w:hAnsi="Cambria" w:cs="Arial"/>
          <w:bCs/>
          <w:sz w:val="22"/>
          <w:szCs w:val="22"/>
        </w:rPr>
        <w:t>Opis standardu technologii wykonawstwa prac leśnych</w:t>
      </w:r>
      <w:r w:rsidR="001C066D">
        <w:rPr>
          <w:rFonts w:ascii="Cambria" w:hAnsi="Cambria" w:cs="Arial"/>
          <w:bCs/>
          <w:sz w:val="22"/>
          <w:szCs w:val="22"/>
        </w:rPr>
        <w:t xml:space="preserve"> i </w:t>
      </w:r>
      <w:r w:rsidR="001C066D" w:rsidRPr="000D3AB5">
        <w:rPr>
          <w:rFonts w:ascii="Cambria" w:hAnsi="Cambria" w:cs="Arial"/>
          <w:bCs/>
          <w:sz w:val="22"/>
          <w:szCs w:val="22"/>
        </w:rPr>
        <w:t>Procedura</w:t>
      </w:r>
      <w:r w:rsidR="001C066D">
        <w:rPr>
          <w:rFonts w:ascii="Cambria" w:hAnsi="Cambria" w:cs="Arial"/>
          <w:bCs/>
          <w:sz w:val="22"/>
          <w:szCs w:val="22"/>
        </w:rPr>
        <w:t xml:space="preserve"> Odbioru Prac;</w:t>
      </w:r>
    </w:p>
    <w:p w:rsidR="00ED7D55" w:rsidRDefault="00AF272F" w:rsidP="00E67B5C">
      <w:pPr>
        <w:spacing w:before="120"/>
        <w:jc w:val="both"/>
        <w:rPr>
          <w:rFonts w:ascii="Cambria" w:hAnsi="Cambria" w:cs="Arial"/>
          <w:bCs/>
          <w:sz w:val="22"/>
          <w:szCs w:val="22"/>
        </w:rPr>
      </w:pPr>
      <w:r w:rsidRPr="000D3AB5">
        <w:rPr>
          <w:rFonts w:ascii="Cambria" w:hAnsi="Cambria" w:cs="Arial"/>
          <w:bCs/>
          <w:sz w:val="22"/>
          <w:szCs w:val="22"/>
        </w:rPr>
        <w:t>Za</w:t>
      </w:r>
      <w:r w:rsidR="00895240" w:rsidRPr="000D3AB5">
        <w:rPr>
          <w:rFonts w:ascii="Cambria" w:hAnsi="Cambria" w:cs="Arial"/>
          <w:bCs/>
          <w:sz w:val="22"/>
          <w:szCs w:val="22"/>
        </w:rPr>
        <w:t>łącznik nr 5</w:t>
      </w:r>
      <w:r w:rsidRPr="000D3AB5">
        <w:rPr>
          <w:rFonts w:ascii="Cambria" w:hAnsi="Cambria" w:cs="Arial"/>
          <w:bCs/>
          <w:sz w:val="22"/>
          <w:szCs w:val="22"/>
        </w:rPr>
        <w:t xml:space="preserve"> – </w:t>
      </w:r>
      <w:r w:rsidR="001C066D">
        <w:rPr>
          <w:rFonts w:ascii="Cambria" w:hAnsi="Cambria" w:cs="Arial"/>
          <w:bCs/>
          <w:sz w:val="22"/>
          <w:szCs w:val="22"/>
        </w:rPr>
        <w:t>Wzór formularza jednolitego europejskiego dokumentu zamówienia (JEDZ);</w:t>
      </w:r>
    </w:p>
    <w:p w:rsidR="00ED7D55" w:rsidRDefault="00ED7D55" w:rsidP="00E67B5C">
      <w:pPr>
        <w:spacing w:before="120"/>
        <w:jc w:val="both"/>
        <w:rPr>
          <w:rFonts w:ascii="Cambria" w:hAnsi="Cambria" w:cs="Arial"/>
          <w:bCs/>
          <w:sz w:val="22"/>
          <w:szCs w:val="22"/>
        </w:rPr>
      </w:pPr>
      <w:r>
        <w:rPr>
          <w:rFonts w:ascii="Cambria" w:hAnsi="Cambria" w:cs="Arial"/>
          <w:bCs/>
          <w:sz w:val="22"/>
          <w:szCs w:val="22"/>
        </w:rPr>
        <w:t xml:space="preserve">Załącznik nr </w:t>
      </w:r>
      <w:r w:rsidR="00053ED7" w:rsidRPr="000D3AB5">
        <w:rPr>
          <w:rFonts w:ascii="Cambria" w:hAnsi="Cambria" w:cs="Arial"/>
          <w:bCs/>
          <w:sz w:val="22"/>
          <w:szCs w:val="22"/>
        </w:rPr>
        <w:t>6</w:t>
      </w:r>
      <w:r>
        <w:rPr>
          <w:rFonts w:ascii="Cambria" w:hAnsi="Cambria" w:cs="Arial"/>
          <w:bCs/>
          <w:sz w:val="22"/>
          <w:szCs w:val="22"/>
        </w:rPr>
        <w:t xml:space="preserve"> </w:t>
      </w:r>
      <w:r w:rsidR="002E2264">
        <w:rPr>
          <w:rFonts w:ascii="Cambria" w:hAnsi="Cambria" w:cs="Arial"/>
          <w:bCs/>
          <w:sz w:val="22"/>
          <w:szCs w:val="22"/>
        </w:rPr>
        <w:t>–</w:t>
      </w:r>
      <w:r w:rsidR="00E06191">
        <w:rPr>
          <w:rFonts w:ascii="Cambria" w:hAnsi="Cambria" w:cs="Arial"/>
          <w:bCs/>
          <w:sz w:val="22"/>
          <w:szCs w:val="22"/>
        </w:rPr>
        <w:t xml:space="preserve"> </w:t>
      </w:r>
      <w:r w:rsidR="001C066D">
        <w:rPr>
          <w:rFonts w:ascii="Cambria" w:hAnsi="Cambria" w:cs="Arial"/>
          <w:bCs/>
          <w:sz w:val="22"/>
          <w:szCs w:val="22"/>
        </w:rPr>
        <w:t>Niewiążący wzór zobowiązania o oddaniu wykonawcy do dyspozycji niezbędnych zasobów na potrzeby wykonania zamówienia;</w:t>
      </w:r>
    </w:p>
    <w:p w:rsidR="00ED7D55" w:rsidRDefault="00ED7D55" w:rsidP="00E67B5C">
      <w:pPr>
        <w:spacing w:before="120"/>
        <w:jc w:val="both"/>
        <w:rPr>
          <w:rFonts w:ascii="Cambria" w:hAnsi="Cambria" w:cs="Arial"/>
          <w:bCs/>
          <w:sz w:val="22"/>
          <w:szCs w:val="22"/>
        </w:rPr>
      </w:pPr>
      <w:r>
        <w:rPr>
          <w:rFonts w:ascii="Cambria" w:hAnsi="Cambria" w:cs="Arial"/>
          <w:bCs/>
          <w:sz w:val="22"/>
          <w:szCs w:val="22"/>
        </w:rPr>
        <w:t>Załącznik nr</w:t>
      </w:r>
      <w:r w:rsidR="00053ED7" w:rsidRPr="000D3AB5">
        <w:rPr>
          <w:rFonts w:ascii="Cambria" w:hAnsi="Cambria" w:cs="Arial"/>
          <w:bCs/>
          <w:sz w:val="22"/>
          <w:szCs w:val="22"/>
        </w:rPr>
        <w:t>7</w:t>
      </w:r>
      <w:r>
        <w:rPr>
          <w:rFonts w:ascii="Cambria" w:hAnsi="Cambria" w:cs="Arial"/>
          <w:bCs/>
          <w:sz w:val="22"/>
          <w:szCs w:val="22"/>
        </w:rPr>
        <w:t xml:space="preserve"> – </w:t>
      </w:r>
      <w:r w:rsidR="001C066D">
        <w:rPr>
          <w:rFonts w:ascii="Cambria" w:hAnsi="Cambria" w:cs="Arial"/>
          <w:bCs/>
          <w:sz w:val="22"/>
          <w:szCs w:val="22"/>
        </w:rPr>
        <w:t>Oświadczenie o przynależności lub braku przynależności do tej samej grupy kapitałowej;</w:t>
      </w:r>
    </w:p>
    <w:p w:rsidR="00ED7D55" w:rsidRDefault="00ED7D55" w:rsidP="00E67B5C">
      <w:pPr>
        <w:spacing w:before="120"/>
        <w:jc w:val="both"/>
        <w:rPr>
          <w:rFonts w:ascii="Cambria" w:hAnsi="Cambria" w:cs="Arial"/>
          <w:bCs/>
          <w:sz w:val="22"/>
          <w:szCs w:val="22"/>
        </w:rPr>
      </w:pPr>
      <w:r>
        <w:rPr>
          <w:rFonts w:ascii="Cambria" w:hAnsi="Cambria" w:cs="Arial"/>
          <w:bCs/>
          <w:sz w:val="22"/>
          <w:szCs w:val="22"/>
        </w:rPr>
        <w:t>Załącznik nr</w:t>
      </w:r>
      <w:r w:rsidR="00053ED7" w:rsidRPr="000D3AB5">
        <w:rPr>
          <w:rFonts w:ascii="Cambria" w:hAnsi="Cambria" w:cs="Arial"/>
          <w:bCs/>
          <w:sz w:val="22"/>
          <w:szCs w:val="22"/>
        </w:rPr>
        <w:t>8</w:t>
      </w:r>
      <w:r>
        <w:rPr>
          <w:rFonts w:ascii="Cambria" w:hAnsi="Cambria" w:cs="Arial"/>
          <w:bCs/>
          <w:sz w:val="22"/>
          <w:szCs w:val="22"/>
        </w:rPr>
        <w:t xml:space="preserve"> – </w:t>
      </w:r>
      <w:r w:rsidR="001C066D">
        <w:rPr>
          <w:rFonts w:ascii="Cambria" w:hAnsi="Cambria" w:cs="Arial"/>
          <w:bCs/>
          <w:sz w:val="22"/>
          <w:szCs w:val="22"/>
        </w:rPr>
        <w:t xml:space="preserve">Oświadczenie w sprawie braku podstaw wykluczenia określonych w art. 24 ust. 1 pkt 15 i 22 PZP oraz w art. </w:t>
      </w:r>
      <w:r w:rsidR="001C066D">
        <w:rPr>
          <w:rFonts w:ascii="Cambria" w:hAnsi="Cambria" w:cs="Arial"/>
          <w:sz w:val="22"/>
          <w:szCs w:val="22"/>
        </w:rPr>
        <w:t xml:space="preserve">24 ust. 5 pkt 5 – 8 </w:t>
      </w:r>
      <w:r w:rsidR="001C066D">
        <w:rPr>
          <w:rFonts w:ascii="Cambria" w:hAnsi="Cambria" w:cs="Arial"/>
          <w:bCs/>
          <w:sz w:val="22"/>
          <w:szCs w:val="22"/>
        </w:rPr>
        <w:t>PZP;</w:t>
      </w:r>
    </w:p>
    <w:p w:rsidR="00ED7D55" w:rsidRDefault="00ED7D55" w:rsidP="00E67B5C">
      <w:pPr>
        <w:spacing w:before="120"/>
        <w:jc w:val="both"/>
        <w:rPr>
          <w:rFonts w:ascii="Cambria" w:hAnsi="Cambria" w:cs="Arial"/>
          <w:bCs/>
          <w:sz w:val="22"/>
          <w:szCs w:val="22"/>
        </w:rPr>
      </w:pPr>
      <w:r>
        <w:rPr>
          <w:rFonts w:ascii="Cambria" w:hAnsi="Cambria" w:cs="Arial"/>
          <w:bCs/>
          <w:sz w:val="22"/>
          <w:szCs w:val="22"/>
        </w:rPr>
        <w:t>Załącznik nr</w:t>
      </w:r>
      <w:r w:rsidR="00053ED7" w:rsidRPr="000D3AB5">
        <w:rPr>
          <w:rFonts w:ascii="Cambria" w:hAnsi="Cambria" w:cs="Arial"/>
          <w:bCs/>
          <w:sz w:val="22"/>
          <w:szCs w:val="22"/>
        </w:rPr>
        <w:t>9</w:t>
      </w:r>
      <w:r>
        <w:rPr>
          <w:rFonts w:ascii="Cambria" w:hAnsi="Cambria" w:cs="Arial"/>
          <w:bCs/>
          <w:sz w:val="22"/>
          <w:szCs w:val="22"/>
        </w:rPr>
        <w:t xml:space="preserve"> – </w:t>
      </w:r>
      <w:r w:rsidR="001C066D">
        <w:rPr>
          <w:rFonts w:ascii="Cambria" w:hAnsi="Cambria" w:cs="Arial"/>
          <w:bCs/>
          <w:sz w:val="22"/>
          <w:szCs w:val="22"/>
        </w:rPr>
        <w:t>Wykaz wykonanych usług;</w:t>
      </w:r>
    </w:p>
    <w:p w:rsidR="00ED7D55" w:rsidRDefault="00ED7D55" w:rsidP="00E67B5C">
      <w:pPr>
        <w:spacing w:before="120"/>
        <w:jc w:val="both"/>
        <w:rPr>
          <w:rFonts w:ascii="Cambria" w:hAnsi="Cambria" w:cs="Arial"/>
          <w:bCs/>
          <w:sz w:val="22"/>
          <w:szCs w:val="22"/>
        </w:rPr>
      </w:pPr>
      <w:r>
        <w:rPr>
          <w:rFonts w:ascii="Cambria" w:hAnsi="Cambria" w:cs="Arial"/>
          <w:bCs/>
          <w:sz w:val="22"/>
          <w:szCs w:val="22"/>
        </w:rPr>
        <w:t>Załącznik nr</w:t>
      </w:r>
      <w:r w:rsidR="00F804B3" w:rsidRPr="000D3AB5">
        <w:rPr>
          <w:rFonts w:ascii="Cambria" w:hAnsi="Cambria" w:cs="Arial"/>
          <w:bCs/>
          <w:sz w:val="22"/>
          <w:szCs w:val="22"/>
        </w:rPr>
        <w:t xml:space="preserve"> 1</w:t>
      </w:r>
      <w:r w:rsidR="00E636EB" w:rsidRPr="000D3AB5">
        <w:rPr>
          <w:rFonts w:ascii="Cambria" w:hAnsi="Cambria" w:cs="Arial"/>
          <w:bCs/>
          <w:sz w:val="22"/>
          <w:szCs w:val="22"/>
        </w:rPr>
        <w:t>0</w:t>
      </w:r>
      <w:r>
        <w:rPr>
          <w:rFonts w:ascii="Cambria" w:hAnsi="Cambria" w:cs="Arial"/>
          <w:bCs/>
          <w:sz w:val="22"/>
          <w:szCs w:val="22"/>
        </w:rPr>
        <w:t xml:space="preserve"> – </w:t>
      </w:r>
      <w:r w:rsidR="001C066D">
        <w:rPr>
          <w:rFonts w:ascii="Cambria" w:hAnsi="Cambria" w:cs="Arial"/>
          <w:bCs/>
          <w:sz w:val="22"/>
          <w:szCs w:val="22"/>
        </w:rPr>
        <w:t>Wykaz osób skierowanych przez wykonawcę do realizacji zamówienia;</w:t>
      </w:r>
    </w:p>
    <w:p w:rsidR="00ED7D55" w:rsidRDefault="00ED7D55" w:rsidP="00E67B5C">
      <w:pPr>
        <w:spacing w:before="120"/>
        <w:jc w:val="both"/>
        <w:rPr>
          <w:rFonts w:ascii="Cambria" w:hAnsi="Cambria" w:cs="Arial"/>
          <w:bCs/>
          <w:sz w:val="22"/>
          <w:szCs w:val="22"/>
        </w:rPr>
      </w:pPr>
      <w:r>
        <w:rPr>
          <w:rFonts w:ascii="Cambria" w:hAnsi="Cambria" w:cs="Arial"/>
          <w:bCs/>
          <w:sz w:val="22"/>
          <w:szCs w:val="22"/>
        </w:rPr>
        <w:t>Załącznik nr</w:t>
      </w:r>
      <w:r w:rsidR="00F804B3" w:rsidRPr="000D3AB5">
        <w:rPr>
          <w:rFonts w:ascii="Cambria" w:hAnsi="Cambria" w:cs="Arial"/>
          <w:bCs/>
          <w:sz w:val="22"/>
          <w:szCs w:val="22"/>
        </w:rPr>
        <w:t xml:space="preserve"> 1</w:t>
      </w:r>
      <w:r w:rsidR="00E636EB" w:rsidRPr="000D3AB5">
        <w:rPr>
          <w:rFonts w:ascii="Cambria" w:hAnsi="Cambria" w:cs="Arial"/>
          <w:bCs/>
          <w:sz w:val="22"/>
          <w:szCs w:val="22"/>
        </w:rPr>
        <w:t>1</w:t>
      </w:r>
      <w:r>
        <w:rPr>
          <w:rFonts w:ascii="Cambria" w:hAnsi="Cambria" w:cs="Arial"/>
          <w:bCs/>
          <w:sz w:val="22"/>
          <w:szCs w:val="22"/>
        </w:rPr>
        <w:t xml:space="preserve"> – </w:t>
      </w:r>
      <w:r w:rsidR="001C066D">
        <w:rPr>
          <w:rFonts w:ascii="Cambria" w:hAnsi="Cambria" w:cs="Arial"/>
          <w:bCs/>
          <w:sz w:val="22"/>
          <w:szCs w:val="22"/>
        </w:rPr>
        <w:t>W</w:t>
      </w:r>
      <w:r w:rsidR="001C066D">
        <w:rPr>
          <w:rFonts w:ascii="Cambria" w:hAnsi="Cambria" w:cs="Arial"/>
          <w:sz w:val="22"/>
          <w:szCs w:val="22"/>
        </w:rPr>
        <w:t>ykaz urządzeń technicznych dostępnych wykonawcy w celu wykonania zamówienia publicznego;</w:t>
      </w:r>
    </w:p>
    <w:p w:rsidR="00ED7D55" w:rsidRDefault="00ED7D55" w:rsidP="00E67B5C">
      <w:pPr>
        <w:spacing w:before="120"/>
        <w:jc w:val="both"/>
        <w:rPr>
          <w:rFonts w:ascii="Cambria" w:hAnsi="Cambria" w:cs="Arial"/>
          <w:bCs/>
          <w:sz w:val="22"/>
          <w:szCs w:val="22"/>
        </w:rPr>
      </w:pPr>
      <w:r>
        <w:rPr>
          <w:rFonts w:ascii="Cambria" w:hAnsi="Cambria" w:cs="Arial"/>
          <w:bCs/>
          <w:sz w:val="22"/>
          <w:szCs w:val="22"/>
        </w:rPr>
        <w:t>Załącznik nr</w:t>
      </w:r>
      <w:r w:rsidR="00F804B3" w:rsidRPr="000D3AB5">
        <w:rPr>
          <w:rFonts w:ascii="Cambria" w:hAnsi="Cambria" w:cs="Arial"/>
          <w:bCs/>
          <w:sz w:val="22"/>
          <w:szCs w:val="22"/>
        </w:rPr>
        <w:t xml:space="preserve"> 1</w:t>
      </w:r>
      <w:r w:rsidR="00E636EB" w:rsidRPr="000D3AB5">
        <w:rPr>
          <w:rFonts w:ascii="Cambria" w:hAnsi="Cambria" w:cs="Arial"/>
          <w:bCs/>
          <w:sz w:val="22"/>
          <w:szCs w:val="22"/>
        </w:rPr>
        <w:t>2</w:t>
      </w:r>
      <w:r>
        <w:rPr>
          <w:rFonts w:ascii="Cambria" w:hAnsi="Cambria" w:cs="Arial"/>
          <w:bCs/>
          <w:sz w:val="22"/>
          <w:szCs w:val="22"/>
        </w:rPr>
        <w:t xml:space="preserve"> – </w:t>
      </w:r>
      <w:r w:rsidR="001C066D">
        <w:rPr>
          <w:rFonts w:ascii="Cambria" w:hAnsi="Cambria" w:cs="Arial"/>
          <w:bCs/>
          <w:sz w:val="22"/>
          <w:szCs w:val="22"/>
        </w:rPr>
        <w:t xml:space="preserve">Wzór umowy </w:t>
      </w:r>
      <w:r w:rsidR="001C066D" w:rsidRPr="00217B76">
        <w:rPr>
          <w:rFonts w:ascii="Cambria" w:hAnsi="Cambria" w:cs="Arial"/>
          <w:bCs/>
          <w:color w:val="000000" w:themeColor="text1"/>
          <w:sz w:val="22"/>
          <w:szCs w:val="22"/>
        </w:rPr>
        <w:t>(</w:t>
      </w:r>
      <w:r w:rsidR="001C066D">
        <w:rPr>
          <w:rFonts w:ascii="Cambria" w:hAnsi="Cambria" w:cs="Arial"/>
          <w:bCs/>
          <w:color w:val="000000" w:themeColor="text1"/>
          <w:sz w:val="22"/>
          <w:szCs w:val="22"/>
        </w:rPr>
        <w:t>2</w:t>
      </w:r>
      <w:r w:rsidR="001C066D" w:rsidRPr="00217B76">
        <w:rPr>
          <w:rFonts w:ascii="Cambria" w:hAnsi="Cambria" w:cs="Arial"/>
          <w:bCs/>
          <w:color w:val="000000" w:themeColor="text1"/>
          <w:sz w:val="22"/>
          <w:szCs w:val="22"/>
        </w:rPr>
        <w:t xml:space="preserve"> wzory)</w:t>
      </w:r>
      <w:r w:rsidR="001C066D">
        <w:rPr>
          <w:rFonts w:ascii="Cambria" w:hAnsi="Cambria" w:cs="Arial"/>
          <w:bCs/>
          <w:sz w:val="22"/>
          <w:szCs w:val="22"/>
        </w:rPr>
        <w:t>;</w:t>
      </w:r>
    </w:p>
    <w:p w:rsidR="004A6DC2" w:rsidRDefault="00ED7D55" w:rsidP="00E67B5C">
      <w:pPr>
        <w:spacing w:before="120"/>
        <w:jc w:val="both"/>
        <w:rPr>
          <w:rFonts w:ascii="Cambria" w:hAnsi="Cambria" w:cs="Arial"/>
          <w:bCs/>
          <w:sz w:val="22"/>
          <w:szCs w:val="22"/>
        </w:rPr>
      </w:pPr>
      <w:r>
        <w:rPr>
          <w:rFonts w:ascii="Cambria" w:hAnsi="Cambria" w:cs="Arial"/>
          <w:bCs/>
          <w:sz w:val="22"/>
          <w:szCs w:val="22"/>
        </w:rPr>
        <w:t>Załącznik nr</w:t>
      </w:r>
      <w:r w:rsidR="00E636EB" w:rsidRPr="000D3AB5">
        <w:rPr>
          <w:rFonts w:ascii="Cambria" w:hAnsi="Cambria" w:cs="Arial"/>
          <w:bCs/>
          <w:sz w:val="22"/>
          <w:szCs w:val="22"/>
        </w:rPr>
        <w:t xml:space="preserve"> 13</w:t>
      </w:r>
      <w:r w:rsidRPr="004A6DC2">
        <w:rPr>
          <w:rFonts w:ascii="Cambria" w:hAnsi="Cambria" w:cs="Arial"/>
          <w:bCs/>
          <w:sz w:val="22"/>
          <w:szCs w:val="22"/>
        </w:rPr>
        <w:t xml:space="preserve">– </w:t>
      </w:r>
      <w:r w:rsidR="001C066D" w:rsidRPr="004A6DC2">
        <w:rPr>
          <w:rFonts w:ascii="Cambria" w:hAnsi="Cambria" w:cs="Arial"/>
          <w:bCs/>
          <w:sz w:val="22"/>
          <w:szCs w:val="22"/>
        </w:rPr>
        <w:t>Regulamin korzystania z platformy</w:t>
      </w:r>
    </w:p>
    <w:p w:rsidR="004A6DC2" w:rsidRDefault="004A6DC2">
      <w:pPr>
        <w:suppressAutoHyphens w:val="0"/>
        <w:rPr>
          <w:rFonts w:ascii="Cambria" w:hAnsi="Cambria" w:cs="Arial"/>
          <w:bCs/>
          <w:sz w:val="22"/>
          <w:szCs w:val="22"/>
        </w:rPr>
      </w:pPr>
      <w:r>
        <w:rPr>
          <w:rFonts w:ascii="Cambria" w:hAnsi="Cambria" w:cs="Arial"/>
          <w:bCs/>
          <w:sz w:val="22"/>
          <w:szCs w:val="22"/>
        </w:rPr>
        <w:br w:type="page"/>
      </w:r>
    </w:p>
    <w:p w:rsidR="004A6DC2" w:rsidRPr="00D02C2B" w:rsidRDefault="004A6DC2" w:rsidP="004A6DC2">
      <w:pPr>
        <w:pStyle w:val="Nagwek2"/>
      </w:pPr>
      <w:bookmarkStart w:id="43" w:name="_Toc52886364"/>
      <w:r w:rsidRPr="002E64B8">
        <w:lastRenderedPageBreak/>
        <w:t>Załącznik nr 1 do SIWZ</w:t>
      </w:r>
      <w:bookmarkEnd w:id="43"/>
    </w:p>
    <w:p w:rsidR="004A6DC2" w:rsidRPr="002E64B8" w:rsidRDefault="004A6DC2" w:rsidP="004A6DC2">
      <w:pPr>
        <w:spacing w:before="120"/>
        <w:jc w:val="both"/>
        <w:rPr>
          <w:rFonts w:ascii="Cambria" w:hAnsi="Cambria" w:cs="Arial"/>
          <w:bCs/>
          <w:sz w:val="22"/>
          <w:szCs w:val="22"/>
        </w:rPr>
      </w:pPr>
      <w:r w:rsidRPr="002E64B8">
        <w:rPr>
          <w:rFonts w:ascii="Cambria" w:hAnsi="Cambria" w:cs="Arial"/>
          <w:bCs/>
          <w:sz w:val="22"/>
          <w:szCs w:val="22"/>
        </w:rPr>
        <w:t>__________________________________________________________</w:t>
      </w:r>
    </w:p>
    <w:p w:rsidR="004A6DC2" w:rsidRPr="002E64B8" w:rsidRDefault="004A6DC2" w:rsidP="004A6DC2">
      <w:pPr>
        <w:spacing w:before="120"/>
        <w:jc w:val="both"/>
        <w:rPr>
          <w:rFonts w:ascii="Cambria" w:hAnsi="Cambria" w:cs="Arial"/>
          <w:bCs/>
          <w:sz w:val="22"/>
          <w:szCs w:val="22"/>
        </w:rPr>
      </w:pPr>
      <w:r w:rsidRPr="002E64B8">
        <w:rPr>
          <w:rFonts w:ascii="Cambria" w:hAnsi="Cambria" w:cs="Arial"/>
          <w:bCs/>
          <w:sz w:val="22"/>
          <w:szCs w:val="22"/>
        </w:rPr>
        <w:t>__________________________________________________________</w:t>
      </w:r>
    </w:p>
    <w:p w:rsidR="004A6DC2" w:rsidRPr="002E64B8" w:rsidRDefault="004A6DC2" w:rsidP="004A6DC2">
      <w:pPr>
        <w:spacing w:before="120"/>
        <w:jc w:val="both"/>
        <w:rPr>
          <w:rFonts w:ascii="Cambria" w:hAnsi="Cambria" w:cs="Arial"/>
          <w:bCs/>
          <w:sz w:val="22"/>
          <w:szCs w:val="22"/>
        </w:rPr>
      </w:pPr>
      <w:r w:rsidRPr="002E64B8">
        <w:rPr>
          <w:rFonts w:ascii="Cambria" w:hAnsi="Cambria" w:cs="Arial"/>
          <w:bCs/>
          <w:sz w:val="22"/>
          <w:szCs w:val="22"/>
        </w:rPr>
        <w:t>(Nazwa i adres wykonawcy)</w:t>
      </w:r>
    </w:p>
    <w:p w:rsidR="004A6DC2" w:rsidRPr="002E64B8" w:rsidRDefault="004A6DC2" w:rsidP="004A6DC2">
      <w:pPr>
        <w:spacing w:before="120"/>
        <w:jc w:val="right"/>
        <w:rPr>
          <w:rFonts w:ascii="Cambria" w:hAnsi="Cambria" w:cs="Arial"/>
          <w:bCs/>
          <w:sz w:val="22"/>
          <w:szCs w:val="22"/>
        </w:rPr>
      </w:pPr>
      <w:r w:rsidRPr="002E64B8">
        <w:rPr>
          <w:rFonts w:ascii="Cambria" w:hAnsi="Cambria" w:cs="Arial"/>
          <w:bCs/>
          <w:sz w:val="22"/>
          <w:szCs w:val="22"/>
        </w:rPr>
        <w:t>_________________________, dnia _____________</w:t>
      </w:r>
      <w:r>
        <w:rPr>
          <w:rFonts w:ascii="Cambria" w:hAnsi="Cambria" w:cs="Arial"/>
          <w:bCs/>
          <w:sz w:val="22"/>
          <w:szCs w:val="22"/>
        </w:rPr>
        <w:t xml:space="preserve"> r.</w:t>
      </w:r>
    </w:p>
    <w:p w:rsidR="004A6DC2" w:rsidRPr="0085311F" w:rsidRDefault="004A6DC2" w:rsidP="004A6DC2">
      <w:pPr>
        <w:jc w:val="center"/>
        <w:rPr>
          <w:rFonts w:ascii="Cambria" w:hAnsi="Cambria"/>
          <w:b/>
          <w:sz w:val="36"/>
        </w:rPr>
      </w:pPr>
      <w:r w:rsidRPr="0085311F">
        <w:rPr>
          <w:rFonts w:ascii="Cambria" w:hAnsi="Cambria"/>
          <w:b/>
          <w:sz w:val="36"/>
        </w:rPr>
        <w:t>Oferta</w:t>
      </w:r>
    </w:p>
    <w:p w:rsidR="004A6DC2" w:rsidRPr="00061DEA" w:rsidRDefault="004A6DC2" w:rsidP="004A6DC2">
      <w:pPr>
        <w:spacing w:before="120"/>
        <w:rPr>
          <w:rFonts w:ascii="Cambria" w:hAnsi="Cambria" w:cs="Arial"/>
          <w:b/>
          <w:bCs/>
          <w:sz w:val="22"/>
          <w:szCs w:val="22"/>
        </w:rPr>
      </w:pPr>
      <w:r w:rsidRPr="00061DEA">
        <w:rPr>
          <w:rFonts w:ascii="Cambria" w:hAnsi="Cambria" w:cs="Arial"/>
          <w:b/>
          <w:bCs/>
          <w:sz w:val="22"/>
          <w:szCs w:val="22"/>
        </w:rPr>
        <w:t xml:space="preserve">Skarb Państwa </w:t>
      </w:r>
      <w:r w:rsidR="002E2264">
        <w:rPr>
          <w:rFonts w:ascii="Cambria" w:hAnsi="Cambria" w:cs="Arial"/>
          <w:b/>
          <w:bCs/>
          <w:sz w:val="22"/>
          <w:szCs w:val="22"/>
        </w:rPr>
        <w:t>–</w:t>
      </w:r>
      <w:r w:rsidR="00E06191">
        <w:rPr>
          <w:rFonts w:ascii="Cambria" w:hAnsi="Cambria" w:cs="Arial"/>
          <w:b/>
          <w:bCs/>
          <w:sz w:val="22"/>
          <w:szCs w:val="22"/>
        </w:rPr>
        <w:t xml:space="preserve"> </w:t>
      </w:r>
      <w:r w:rsidRPr="00061DEA">
        <w:rPr>
          <w:rFonts w:ascii="Cambria" w:hAnsi="Cambria" w:cs="Arial"/>
          <w:b/>
          <w:bCs/>
          <w:sz w:val="22"/>
          <w:szCs w:val="22"/>
        </w:rPr>
        <w:t xml:space="preserve">Państwowe Gospodarstwo Leśne Lasy Państwowe </w:t>
      </w:r>
      <w:r w:rsidRPr="00061DEA">
        <w:rPr>
          <w:rFonts w:ascii="Cambria" w:hAnsi="Cambria" w:cs="Arial"/>
          <w:b/>
          <w:bCs/>
          <w:sz w:val="22"/>
          <w:szCs w:val="22"/>
        </w:rPr>
        <w:br/>
        <w:t>Nadleśnictwo Gołdap</w:t>
      </w:r>
      <w:r>
        <w:rPr>
          <w:rFonts w:ascii="Cambria" w:hAnsi="Cambria" w:cs="Arial"/>
          <w:b/>
          <w:bCs/>
          <w:sz w:val="22"/>
          <w:szCs w:val="22"/>
        </w:rPr>
        <w:t>,</w:t>
      </w:r>
      <w:r w:rsidRPr="00061DEA">
        <w:rPr>
          <w:rFonts w:ascii="Cambria" w:hAnsi="Cambria" w:cs="Arial"/>
          <w:b/>
          <w:bCs/>
          <w:sz w:val="22"/>
          <w:szCs w:val="22"/>
        </w:rPr>
        <w:t xml:space="preserve"> ul. 1 Maja 33, 19-500 Gołdap</w:t>
      </w:r>
    </w:p>
    <w:p w:rsidR="004A6DC2" w:rsidRPr="002E64B8" w:rsidRDefault="004A6DC2" w:rsidP="004A6DC2">
      <w:pPr>
        <w:spacing w:before="240" w:after="240"/>
        <w:jc w:val="both"/>
        <w:rPr>
          <w:rFonts w:ascii="Cambria" w:hAnsi="Cambria" w:cs="Arial"/>
          <w:bCs/>
          <w:sz w:val="22"/>
          <w:szCs w:val="22"/>
        </w:rPr>
      </w:pPr>
      <w:r w:rsidRPr="002E64B8">
        <w:rPr>
          <w:rFonts w:ascii="Cambria" w:hAnsi="Cambria" w:cs="Arial"/>
          <w:bCs/>
          <w:sz w:val="22"/>
          <w:szCs w:val="22"/>
        </w:rPr>
        <w:t>Odpowiadając na ogłoszenie o przetargu nieograniczonym na „</w:t>
      </w:r>
      <w:r w:rsidRPr="00D02C2B">
        <w:rPr>
          <w:rFonts w:ascii="Cambria" w:hAnsi="Cambria" w:cs="Arial"/>
          <w:b/>
          <w:bCs/>
          <w:sz w:val="22"/>
          <w:szCs w:val="22"/>
        </w:rPr>
        <w:t>Wykonywanie usług z zakresu gospodarki leśnej na terenie Nadleśnictwa Gołdap w roku 2021</w:t>
      </w:r>
      <w:r w:rsidRPr="002E64B8">
        <w:rPr>
          <w:rFonts w:ascii="Cambria" w:hAnsi="Cambria" w:cs="Arial"/>
          <w:bCs/>
          <w:sz w:val="22"/>
          <w:szCs w:val="22"/>
        </w:rPr>
        <w:t>” składamy niniejszym ofertę na Pakiet ____ tego zamówienia:</w:t>
      </w:r>
    </w:p>
    <w:p w:rsidR="004A6DC2" w:rsidRDefault="004A6DC2" w:rsidP="004A6DC2">
      <w:pPr>
        <w:tabs>
          <w:tab w:val="left" w:pos="284"/>
          <w:tab w:val="left" w:pos="426"/>
        </w:tabs>
        <w:spacing w:before="180"/>
        <w:jc w:val="both"/>
        <w:rPr>
          <w:rFonts w:ascii="Cambria" w:hAnsi="Cambria" w:cs="Arial"/>
          <w:bCs/>
          <w:sz w:val="22"/>
          <w:szCs w:val="22"/>
        </w:rPr>
      </w:pPr>
      <w:r w:rsidRPr="002E64B8">
        <w:rPr>
          <w:rFonts w:ascii="Cambria" w:hAnsi="Cambria" w:cs="Arial"/>
          <w:bCs/>
          <w:sz w:val="22"/>
          <w:szCs w:val="22"/>
        </w:rPr>
        <w:t xml:space="preserve">1. </w:t>
      </w:r>
      <w:r w:rsidRPr="002E64B8">
        <w:rPr>
          <w:rFonts w:ascii="Cambria" w:hAnsi="Cambria" w:cs="Arial"/>
          <w:bCs/>
          <w:sz w:val="22"/>
          <w:szCs w:val="22"/>
        </w:rPr>
        <w:tab/>
        <w:t xml:space="preserve">Za wykonanie przedmiotu zamówienia w tym Pakiecie oferujemy następujące wynagrodzenie brutto: </w:t>
      </w:r>
    </w:p>
    <w:p w:rsidR="004A6DC2" w:rsidRPr="002E64B8" w:rsidRDefault="004A6DC2" w:rsidP="004A6DC2">
      <w:pPr>
        <w:tabs>
          <w:tab w:val="left" w:pos="426"/>
        </w:tabs>
        <w:spacing w:before="180"/>
        <w:jc w:val="both"/>
        <w:rPr>
          <w:rFonts w:ascii="Cambria" w:hAnsi="Cambria" w:cs="Arial"/>
          <w:bCs/>
          <w:sz w:val="22"/>
          <w:szCs w:val="22"/>
        </w:rPr>
      </w:pPr>
      <w:r>
        <w:rPr>
          <w:rFonts w:ascii="Cambria" w:hAnsi="Cambria" w:cs="Arial"/>
          <w:bCs/>
          <w:sz w:val="22"/>
          <w:szCs w:val="22"/>
        </w:rPr>
        <w:t>__</w:t>
      </w:r>
      <w:r w:rsidRPr="002E64B8">
        <w:rPr>
          <w:rFonts w:ascii="Cambria" w:hAnsi="Cambria" w:cs="Arial"/>
          <w:bCs/>
          <w:sz w:val="22"/>
          <w:szCs w:val="22"/>
        </w:rPr>
        <w:t>_____________________________________________</w:t>
      </w:r>
      <w:r>
        <w:rPr>
          <w:rFonts w:ascii="Cambria" w:hAnsi="Cambria" w:cs="Arial"/>
          <w:bCs/>
          <w:sz w:val="22"/>
          <w:szCs w:val="22"/>
        </w:rPr>
        <w:t>___________________________________________________________________PLN.</w:t>
      </w:r>
    </w:p>
    <w:p w:rsidR="004A6DC2" w:rsidRPr="002E64B8" w:rsidRDefault="004A6DC2" w:rsidP="004A6DC2">
      <w:pPr>
        <w:tabs>
          <w:tab w:val="left" w:pos="284"/>
          <w:tab w:val="left" w:pos="426"/>
        </w:tabs>
        <w:spacing w:before="180"/>
        <w:jc w:val="both"/>
        <w:rPr>
          <w:rFonts w:ascii="Cambria" w:hAnsi="Cambria" w:cs="Arial"/>
          <w:bCs/>
          <w:sz w:val="22"/>
          <w:szCs w:val="22"/>
        </w:rPr>
      </w:pPr>
      <w:r w:rsidRPr="002E64B8">
        <w:rPr>
          <w:rFonts w:ascii="Cambria" w:hAnsi="Cambria" w:cs="Arial"/>
          <w:bCs/>
          <w:sz w:val="22"/>
          <w:szCs w:val="22"/>
        </w:rPr>
        <w:t>2.</w:t>
      </w:r>
      <w:r w:rsidRPr="002E64B8">
        <w:rPr>
          <w:rFonts w:ascii="Cambria" w:hAnsi="Cambria" w:cs="Arial"/>
          <w:bCs/>
          <w:sz w:val="22"/>
          <w:szCs w:val="22"/>
        </w:rPr>
        <w:tab/>
        <w:t>Wynagrodzenie zaoferowane w pkt 1 powyżej wynika z załączonego kosztorysu ofertowego i stanowi sumę wartości całkowitych brutto za poszczególne pozycje (prace) tworzące ten Pakiet</w:t>
      </w:r>
      <w:r>
        <w:rPr>
          <w:rFonts w:ascii="Cambria" w:hAnsi="Cambria" w:cs="Arial"/>
          <w:bCs/>
          <w:sz w:val="22"/>
          <w:szCs w:val="22"/>
        </w:rPr>
        <w:t>.</w:t>
      </w:r>
    </w:p>
    <w:p w:rsidR="004A6DC2" w:rsidRPr="002E64B8" w:rsidRDefault="004A6DC2" w:rsidP="004A6DC2">
      <w:pPr>
        <w:tabs>
          <w:tab w:val="left" w:pos="284"/>
          <w:tab w:val="left" w:pos="426"/>
        </w:tabs>
        <w:spacing w:before="180"/>
        <w:jc w:val="both"/>
        <w:rPr>
          <w:rFonts w:ascii="Cambria" w:hAnsi="Cambria" w:cs="Arial"/>
          <w:bCs/>
          <w:sz w:val="22"/>
          <w:szCs w:val="22"/>
        </w:rPr>
      </w:pPr>
      <w:r w:rsidRPr="002E64B8">
        <w:rPr>
          <w:rFonts w:ascii="Cambria" w:hAnsi="Cambria" w:cs="Arial"/>
          <w:bCs/>
          <w:sz w:val="22"/>
          <w:szCs w:val="22"/>
        </w:rPr>
        <w:t>3.</w:t>
      </w:r>
      <w:r w:rsidRPr="002E64B8">
        <w:rPr>
          <w:rFonts w:ascii="Cambria" w:hAnsi="Cambria" w:cs="Arial"/>
          <w:bCs/>
          <w:sz w:val="22"/>
          <w:szCs w:val="22"/>
        </w:rPr>
        <w:tab/>
        <w:t xml:space="preserve">Informujemy, że wybór oferty nie będzie/będzie* prowadzić do powstania u Zamawiającego obowiązku podatkowego zgodnie z przepisami o podatku od towarów i usług, </w:t>
      </w:r>
    </w:p>
    <w:p w:rsidR="004A6DC2" w:rsidRDefault="004A6DC2" w:rsidP="004A6DC2">
      <w:pPr>
        <w:spacing w:before="180" w:line="360" w:lineRule="auto"/>
        <w:jc w:val="both"/>
        <w:rPr>
          <w:rFonts w:ascii="Cambria" w:hAnsi="Cambria" w:cs="Arial"/>
          <w:bCs/>
          <w:sz w:val="22"/>
          <w:szCs w:val="22"/>
        </w:rPr>
      </w:pPr>
      <w:r w:rsidRPr="002E64B8">
        <w:rPr>
          <w:rFonts w:ascii="Cambria" w:hAnsi="Cambria" w:cs="Arial"/>
          <w:bCs/>
          <w:sz w:val="22"/>
          <w:szCs w:val="22"/>
        </w:rPr>
        <w:t xml:space="preserve">Rodzaj usługi, których świadczenie będzie prowadzić do powstania u Zamawiającego obowiązku podatkowego zgodnie z przepisami o podatku od towarów i usług (VAT): </w:t>
      </w:r>
    </w:p>
    <w:p w:rsidR="004A6DC2" w:rsidRDefault="004A6DC2" w:rsidP="004A6DC2">
      <w:pPr>
        <w:spacing w:before="180"/>
        <w:jc w:val="both"/>
        <w:rPr>
          <w:rFonts w:ascii="Cambria" w:hAnsi="Cambria" w:cs="Arial"/>
          <w:bCs/>
          <w:sz w:val="22"/>
          <w:szCs w:val="22"/>
        </w:rPr>
      </w:pPr>
      <w:r w:rsidRPr="002E64B8">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80"/>
        <w:jc w:val="both"/>
        <w:rPr>
          <w:rFonts w:ascii="Cambria" w:hAnsi="Cambria" w:cs="Arial"/>
          <w:bCs/>
          <w:sz w:val="22"/>
          <w:szCs w:val="22"/>
        </w:rPr>
      </w:pPr>
      <w:r w:rsidRPr="002E64B8">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80"/>
        <w:jc w:val="both"/>
        <w:rPr>
          <w:rFonts w:ascii="Cambria" w:hAnsi="Cambria" w:cs="Arial"/>
          <w:bCs/>
          <w:sz w:val="22"/>
          <w:szCs w:val="22"/>
        </w:rPr>
      </w:pPr>
      <w:r w:rsidRPr="002E64B8">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80"/>
        <w:jc w:val="both"/>
        <w:rPr>
          <w:rFonts w:ascii="Cambria" w:hAnsi="Cambria" w:cs="Arial"/>
          <w:bCs/>
          <w:sz w:val="22"/>
          <w:szCs w:val="22"/>
        </w:rPr>
      </w:pPr>
      <w:r w:rsidRPr="002E64B8">
        <w:rPr>
          <w:rFonts w:ascii="Cambria" w:hAnsi="Cambria" w:cs="Arial"/>
          <w:bCs/>
          <w:sz w:val="22"/>
          <w:szCs w:val="22"/>
        </w:rPr>
        <w:t>Wartość ww. usług bez kwoty podatku od towarów i usług (VAT) wynosi:</w:t>
      </w:r>
    </w:p>
    <w:p w:rsidR="004A6DC2" w:rsidRPr="002E64B8" w:rsidRDefault="004A6DC2" w:rsidP="004A6DC2">
      <w:pPr>
        <w:spacing w:before="180"/>
        <w:jc w:val="both"/>
        <w:rPr>
          <w:rFonts w:ascii="Cambria" w:hAnsi="Cambria" w:cs="Arial"/>
          <w:bCs/>
          <w:sz w:val="22"/>
          <w:szCs w:val="22"/>
        </w:rPr>
      </w:pPr>
      <w:r>
        <w:rPr>
          <w:rFonts w:ascii="Cambria" w:hAnsi="Cambria" w:cs="Arial"/>
          <w:bCs/>
          <w:sz w:val="22"/>
          <w:szCs w:val="22"/>
        </w:rPr>
        <w:t>__________________________________________________________________________</w:t>
      </w:r>
      <w:r w:rsidRPr="002E64B8">
        <w:rPr>
          <w:rFonts w:ascii="Cambria" w:hAnsi="Cambria" w:cs="Arial"/>
          <w:bCs/>
          <w:sz w:val="22"/>
          <w:szCs w:val="22"/>
        </w:rPr>
        <w:t>_________________________________________ PLN.</w:t>
      </w:r>
    </w:p>
    <w:p w:rsidR="004A6DC2" w:rsidRPr="002E64B8" w:rsidRDefault="004A6DC2" w:rsidP="004A6DC2">
      <w:pPr>
        <w:tabs>
          <w:tab w:val="left" w:pos="284"/>
          <w:tab w:val="left" w:pos="426"/>
        </w:tabs>
        <w:spacing w:before="180"/>
        <w:jc w:val="both"/>
        <w:rPr>
          <w:rFonts w:ascii="Cambria" w:hAnsi="Cambria" w:cs="Arial"/>
          <w:bCs/>
          <w:sz w:val="22"/>
          <w:szCs w:val="22"/>
        </w:rPr>
      </w:pPr>
      <w:r w:rsidRPr="002E64B8">
        <w:rPr>
          <w:rFonts w:ascii="Cambria" w:hAnsi="Cambria" w:cs="Arial"/>
          <w:bCs/>
          <w:sz w:val="22"/>
          <w:szCs w:val="22"/>
        </w:rPr>
        <w:t xml:space="preserve">4. </w:t>
      </w:r>
      <w:r w:rsidRPr="002E64B8">
        <w:rPr>
          <w:rFonts w:ascii="Cambria" w:hAnsi="Cambria" w:cs="Arial"/>
          <w:bCs/>
          <w:sz w:val="22"/>
          <w:szCs w:val="22"/>
        </w:rPr>
        <w:tab/>
        <w:t>Oświadczamy, że zapoznaliśmy się ze specyfikacją istotnych warunków zamówienia, w tym także ze wzorem umowy i uzyskaliśmy wszelkie informacje niezbędne do przygotowania niniejszej oferty. W</w:t>
      </w:r>
      <w:r>
        <w:rPr>
          <w:rFonts w:ascii="Cambria" w:hAnsi="Cambria" w:cs="Arial"/>
          <w:bCs/>
          <w:sz w:val="22"/>
          <w:szCs w:val="22"/>
        </w:rPr>
        <w:t> </w:t>
      </w:r>
      <w:r w:rsidRPr="002E64B8">
        <w:rPr>
          <w:rFonts w:ascii="Cambria" w:hAnsi="Cambria" w:cs="Arial"/>
          <w:bCs/>
          <w:sz w:val="22"/>
          <w:szCs w:val="22"/>
        </w:rPr>
        <w:t>przypadku wyboru naszej oferty zobowiązujemy się do zawarcia umowy zgodnej z niniejszą ofertą, na warunkach określonych w specyfikacji istotnych warunków zamówienia oraz w miejscu i terminie wyznaczonym przez Zamawiającego, a przed zawarciem umowy wniesienia zabezpiecze</w:t>
      </w:r>
      <w:r>
        <w:rPr>
          <w:rFonts w:ascii="Cambria" w:hAnsi="Cambria" w:cs="Arial"/>
          <w:bCs/>
          <w:sz w:val="22"/>
          <w:szCs w:val="22"/>
        </w:rPr>
        <w:t>nia należytego wykonania umowy.</w:t>
      </w:r>
    </w:p>
    <w:p w:rsidR="004A6DC2" w:rsidRPr="002E64B8" w:rsidRDefault="004A6DC2" w:rsidP="004A6DC2">
      <w:pPr>
        <w:tabs>
          <w:tab w:val="left" w:pos="284"/>
          <w:tab w:val="left" w:pos="426"/>
        </w:tabs>
        <w:spacing w:before="180"/>
        <w:jc w:val="both"/>
        <w:rPr>
          <w:rFonts w:ascii="Cambria" w:hAnsi="Cambria" w:cs="Arial"/>
          <w:bCs/>
          <w:sz w:val="22"/>
          <w:szCs w:val="22"/>
        </w:rPr>
      </w:pPr>
      <w:r w:rsidRPr="002E64B8">
        <w:rPr>
          <w:rFonts w:ascii="Cambria" w:hAnsi="Cambria" w:cs="Arial"/>
          <w:bCs/>
          <w:sz w:val="22"/>
          <w:szCs w:val="22"/>
        </w:rPr>
        <w:t xml:space="preserve">5. </w:t>
      </w:r>
      <w:r w:rsidRPr="002E64B8">
        <w:rPr>
          <w:rFonts w:ascii="Cambria" w:hAnsi="Cambria" w:cs="Arial"/>
          <w:bCs/>
          <w:sz w:val="22"/>
          <w:szCs w:val="22"/>
        </w:rPr>
        <w:tab/>
        <w:t>Oświadczamy, że uważamy się za związanych niniejszą ofertą przez czas wskazany w specyfikacji</w:t>
      </w:r>
      <w:r>
        <w:rPr>
          <w:rFonts w:ascii="Cambria" w:hAnsi="Cambria" w:cs="Arial"/>
          <w:bCs/>
          <w:sz w:val="22"/>
          <w:szCs w:val="22"/>
        </w:rPr>
        <w:t xml:space="preserve"> istotnych warunków zamówienia.</w:t>
      </w:r>
    </w:p>
    <w:p w:rsidR="004A6DC2" w:rsidRPr="002E64B8" w:rsidRDefault="004A6DC2" w:rsidP="004A6DC2">
      <w:pPr>
        <w:tabs>
          <w:tab w:val="left" w:pos="284"/>
          <w:tab w:val="left" w:pos="426"/>
        </w:tabs>
        <w:spacing w:before="240" w:after="240"/>
        <w:jc w:val="both"/>
        <w:rPr>
          <w:rFonts w:ascii="Cambria" w:hAnsi="Cambria" w:cs="Arial"/>
          <w:bCs/>
          <w:sz w:val="22"/>
          <w:szCs w:val="22"/>
        </w:rPr>
      </w:pPr>
      <w:r w:rsidRPr="002E64B8">
        <w:rPr>
          <w:rFonts w:ascii="Cambria" w:hAnsi="Cambria" w:cs="Arial"/>
          <w:bCs/>
          <w:sz w:val="22"/>
          <w:szCs w:val="22"/>
        </w:rPr>
        <w:t xml:space="preserve">6. </w:t>
      </w:r>
      <w:r w:rsidRPr="002E64B8">
        <w:rPr>
          <w:rFonts w:ascii="Cambria" w:hAnsi="Cambria" w:cs="Arial"/>
          <w:bCs/>
          <w:sz w:val="22"/>
          <w:szCs w:val="22"/>
        </w:rPr>
        <w:tab/>
        <w:t xml:space="preserve">Następujące zakresy rzeczowe wchodzące w przedmiot zamówienia zamierzamy zlecić następującym podwykonawcom: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4792"/>
      </w:tblGrid>
      <w:tr w:rsidR="004A6DC2" w:rsidRPr="00F17A09" w:rsidTr="000B23A4">
        <w:tc>
          <w:tcPr>
            <w:tcW w:w="5131" w:type="dxa"/>
            <w:shd w:val="clear" w:color="auto" w:fill="auto"/>
          </w:tcPr>
          <w:p w:rsidR="004A6DC2" w:rsidRPr="00F17A09" w:rsidRDefault="004A6DC2" w:rsidP="000B23A4">
            <w:pPr>
              <w:jc w:val="center"/>
              <w:rPr>
                <w:rFonts w:ascii="Cambria" w:hAnsi="Cambria" w:cs="Arial"/>
                <w:b/>
                <w:bCs/>
                <w:sz w:val="22"/>
                <w:szCs w:val="22"/>
              </w:rPr>
            </w:pPr>
            <w:r w:rsidRPr="00F17A09">
              <w:rPr>
                <w:rFonts w:ascii="Cambria" w:hAnsi="Cambria" w:cs="Arial"/>
                <w:b/>
                <w:bCs/>
                <w:sz w:val="22"/>
                <w:szCs w:val="22"/>
              </w:rPr>
              <w:t>Podwykonawca (firma lub nazwa, adres)</w:t>
            </w:r>
          </w:p>
        </w:tc>
        <w:tc>
          <w:tcPr>
            <w:tcW w:w="4792" w:type="dxa"/>
            <w:shd w:val="clear" w:color="auto" w:fill="auto"/>
          </w:tcPr>
          <w:p w:rsidR="004A6DC2" w:rsidRPr="00F17A09" w:rsidRDefault="004A6DC2" w:rsidP="000B23A4">
            <w:pPr>
              <w:jc w:val="center"/>
              <w:rPr>
                <w:rFonts w:ascii="Cambria" w:hAnsi="Cambria" w:cs="Arial"/>
                <w:b/>
                <w:bCs/>
                <w:sz w:val="22"/>
                <w:szCs w:val="22"/>
              </w:rPr>
            </w:pPr>
            <w:r w:rsidRPr="00F17A09">
              <w:rPr>
                <w:rFonts w:ascii="Cambria" w:hAnsi="Cambria" w:cs="Arial"/>
                <w:b/>
                <w:bCs/>
                <w:sz w:val="22"/>
                <w:szCs w:val="22"/>
              </w:rPr>
              <w:t>Zakres rzeczowy</w:t>
            </w:r>
          </w:p>
        </w:tc>
      </w:tr>
      <w:tr w:rsidR="004A6DC2" w:rsidRPr="00F17A09" w:rsidTr="000B23A4">
        <w:trPr>
          <w:trHeight w:val="551"/>
        </w:trPr>
        <w:tc>
          <w:tcPr>
            <w:tcW w:w="5131" w:type="dxa"/>
            <w:shd w:val="clear" w:color="auto" w:fill="auto"/>
          </w:tcPr>
          <w:p w:rsidR="004A6DC2" w:rsidRPr="00F17A09" w:rsidRDefault="004A6DC2" w:rsidP="000B23A4">
            <w:pPr>
              <w:spacing w:line="360" w:lineRule="auto"/>
              <w:jc w:val="both"/>
              <w:rPr>
                <w:rFonts w:ascii="Cambria" w:hAnsi="Cambria" w:cs="Arial"/>
                <w:bCs/>
                <w:sz w:val="22"/>
                <w:szCs w:val="22"/>
              </w:rPr>
            </w:pPr>
          </w:p>
        </w:tc>
        <w:tc>
          <w:tcPr>
            <w:tcW w:w="4792" w:type="dxa"/>
            <w:shd w:val="clear" w:color="auto" w:fill="auto"/>
          </w:tcPr>
          <w:p w:rsidR="004A6DC2" w:rsidRPr="00F17A09" w:rsidRDefault="004A6DC2" w:rsidP="000B23A4">
            <w:pPr>
              <w:spacing w:line="360" w:lineRule="auto"/>
              <w:jc w:val="both"/>
              <w:rPr>
                <w:rFonts w:ascii="Cambria" w:hAnsi="Cambria" w:cs="Arial"/>
                <w:bCs/>
                <w:sz w:val="22"/>
                <w:szCs w:val="22"/>
              </w:rPr>
            </w:pPr>
          </w:p>
        </w:tc>
      </w:tr>
      <w:tr w:rsidR="004A6DC2" w:rsidRPr="00F17A09" w:rsidTr="000B23A4">
        <w:trPr>
          <w:trHeight w:val="551"/>
        </w:trPr>
        <w:tc>
          <w:tcPr>
            <w:tcW w:w="5131" w:type="dxa"/>
            <w:shd w:val="clear" w:color="auto" w:fill="auto"/>
          </w:tcPr>
          <w:p w:rsidR="004A6DC2" w:rsidRPr="00F17A09" w:rsidRDefault="004A6DC2" w:rsidP="000B23A4">
            <w:pPr>
              <w:spacing w:line="360" w:lineRule="auto"/>
              <w:jc w:val="both"/>
              <w:rPr>
                <w:rFonts w:ascii="Cambria" w:hAnsi="Cambria" w:cs="Arial"/>
                <w:bCs/>
                <w:sz w:val="22"/>
                <w:szCs w:val="22"/>
              </w:rPr>
            </w:pPr>
          </w:p>
        </w:tc>
        <w:tc>
          <w:tcPr>
            <w:tcW w:w="4792" w:type="dxa"/>
            <w:shd w:val="clear" w:color="auto" w:fill="auto"/>
          </w:tcPr>
          <w:p w:rsidR="004A6DC2" w:rsidRPr="00F17A09" w:rsidRDefault="004A6DC2" w:rsidP="000B23A4">
            <w:pPr>
              <w:spacing w:line="360" w:lineRule="auto"/>
              <w:jc w:val="both"/>
              <w:rPr>
                <w:rFonts w:ascii="Cambria" w:hAnsi="Cambria" w:cs="Arial"/>
                <w:bCs/>
                <w:sz w:val="22"/>
                <w:szCs w:val="22"/>
              </w:rPr>
            </w:pPr>
          </w:p>
        </w:tc>
      </w:tr>
      <w:tr w:rsidR="004A6DC2" w:rsidRPr="00F17A09" w:rsidTr="000B23A4">
        <w:trPr>
          <w:trHeight w:val="551"/>
        </w:trPr>
        <w:tc>
          <w:tcPr>
            <w:tcW w:w="5131" w:type="dxa"/>
            <w:shd w:val="clear" w:color="auto" w:fill="auto"/>
          </w:tcPr>
          <w:p w:rsidR="004A6DC2" w:rsidRPr="00F17A09" w:rsidRDefault="004A6DC2" w:rsidP="000B23A4">
            <w:pPr>
              <w:spacing w:line="360" w:lineRule="auto"/>
              <w:jc w:val="both"/>
              <w:rPr>
                <w:rFonts w:ascii="Cambria" w:hAnsi="Cambria" w:cs="Arial"/>
                <w:bCs/>
                <w:sz w:val="22"/>
                <w:szCs w:val="22"/>
              </w:rPr>
            </w:pPr>
          </w:p>
        </w:tc>
        <w:tc>
          <w:tcPr>
            <w:tcW w:w="4792" w:type="dxa"/>
            <w:shd w:val="clear" w:color="auto" w:fill="auto"/>
          </w:tcPr>
          <w:p w:rsidR="004A6DC2" w:rsidRPr="00F17A09" w:rsidRDefault="004A6DC2" w:rsidP="000B23A4">
            <w:pPr>
              <w:spacing w:line="360" w:lineRule="auto"/>
              <w:jc w:val="both"/>
              <w:rPr>
                <w:rFonts w:ascii="Cambria" w:hAnsi="Cambria" w:cs="Arial"/>
                <w:bCs/>
                <w:sz w:val="22"/>
                <w:szCs w:val="22"/>
              </w:rPr>
            </w:pPr>
          </w:p>
        </w:tc>
      </w:tr>
      <w:tr w:rsidR="004A6DC2" w:rsidRPr="00F17A09" w:rsidTr="000B23A4">
        <w:trPr>
          <w:trHeight w:val="551"/>
        </w:trPr>
        <w:tc>
          <w:tcPr>
            <w:tcW w:w="5131" w:type="dxa"/>
            <w:shd w:val="clear" w:color="auto" w:fill="auto"/>
          </w:tcPr>
          <w:p w:rsidR="004A6DC2" w:rsidRPr="00F17A09" w:rsidRDefault="004A6DC2" w:rsidP="000B23A4">
            <w:pPr>
              <w:spacing w:line="360" w:lineRule="auto"/>
              <w:jc w:val="both"/>
              <w:rPr>
                <w:rFonts w:ascii="Cambria" w:hAnsi="Cambria" w:cs="Arial"/>
                <w:bCs/>
                <w:sz w:val="22"/>
                <w:szCs w:val="22"/>
              </w:rPr>
            </w:pPr>
          </w:p>
        </w:tc>
        <w:tc>
          <w:tcPr>
            <w:tcW w:w="4792" w:type="dxa"/>
            <w:shd w:val="clear" w:color="auto" w:fill="auto"/>
          </w:tcPr>
          <w:p w:rsidR="004A6DC2" w:rsidRPr="00F17A09" w:rsidRDefault="004A6DC2" w:rsidP="000B23A4">
            <w:pPr>
              <w:spacing w:line="360" w:lineRule="auto"/>
              <w:jc w:val="both"/>
              <w:rPr>
                <w:rFonts w:ascii="Cambria" w:hAnsi="Cambria" w:cs="Arial"/>
                <w:bCs/>
                <w:sz w:val="22"/>
                <w:szCs w:val="22"/>
              </w:rPr>
            </w:pPr>
          </w:p>
        </w:tc>
      </w:tr>
    </w:tbl>
    <w:p w:rsidR="004A6DC2" w:rsidRDefault="004A6DC2" w:rsidP="004A6DC2">
      <w:pPr>
        <w:spacing w:before="240" w:after="240" w:line="360" w:lineRule="auto"/>
        <w:jc w:val="both"/>
        <w:rPr>
          <w:rFonts w:ascii="Cambria" w:hAnsi="Cambria" w:cs="Arial"/>
          <w:bCs/>
          <w:sz w:val="22"/>
          <w:szCs w:val="22"/>
        </w:rPr>
      </w:pPr>
      <w:r w:rsidRPr="002E64B8">
        <w:rPr>
          <w:rFonts w:ascii="Cambria" w:hAnsi="Cambria" w:cs="Arial"/>
          <w:bCs/>
          <w:sz w:val="22"/>
          <w:szCs w:val="22"/>
        </w:rPr>
        <w:lastRenderedPageBreak/>
        <w:t xml:space="preserve">Nazwy (firmy) podwykonawców, na których zasoby powołujemy się na zasadach określonych w art. 22a ust. 1 PZP, w celu wykazania spełniania warunków udziału w postępowaniu, o których mowa w art. 22 ust. 1b PZP: </w:t>
      </w:r>
      <w:r>
        <w:rPr>
          <w:rFonts w:ascii="Cambria" w:hAnsi="Cambria" w:cs="Arial"/>
          <w:bCs/>
          <w:sz w:val="22"/>
          <w:szCs w:val="22"/>
        </w:rPr>
        <w:t>________________________________________________________________________________</w:t>
      </w:r>
      <w:r w:rsidR="004C1099">
        <w:rPr>
          <w:rFonts w:ascii="Cambria" w:hAnsi="Cambria" w:cs="Arial"/>
          <w:bCs/>
          <w:sz w:val="22"/>
          <w:szCs w:val="22"/>
        </w:rPr>
        <w:t>___________________________</w:t>
      </w:r>
    </w:p>
    <w:p w:rsidR="004A6DC2" w:rsidRDefault="004A6DC2" w:rsidP="004A6DC2">
      <w:pPr>
        <w:spacing w:before="180"/>
        <w:jc w:val="both"/>
        <w:rPr>
          <w:rFonts w:ascii="Cambria" w:hAnsi="Cambria" w:cs="Arial"/>
          <w:bCs/>
          <w:sz w:val="22"/>
          <w:szCs w:val="22"/>
        </w:rPr>
      </w:pPr>
      <w:r w:rsidRPr="002E64B8">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80"/>
        <w:jc w:val="both"/>
        <w:rPr>
          <w:rFonts w:ascii="Cambria" w:hAnsi="Cambria" w:cs="Arial"/>
          <w:bCs/>
          <w:sz w:val="22"/>
          <w:szCs w:val="22"/>
        </w:rPr>
      </w:pPr>
      <w:r w:rsidRPr="002E64B8">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80"/>
        <w:jc w:val="both"/>
        <w:rPr>
          <w:rFonts w:ascii="Cambria" w:hAnsi="Cambria" w:cs="Arial"/>
          <w:bCs/>
          <w:sz w:val="22"/>
          <w:szCs w:val="22"/>
        </w:rPr>
      </w:pPr>
      <w:r w:rsidRPr="002E64B8">
        <w:rPr>
          <w:rFonts w:ascii="Cambria" w:hAnsi="Cambria" w:cs="Arial"/>
          <w:bCs/>
          <w:sz w:val="22"/>
          <w:szCs w:val="22"/>
        </w:rPr>
        <w:t>_________________________________________________________________________________________________________________________</w:t>
      </w:r>
    </w:p>
    <w:p w:rsidR="004A6DC2" w:rsidRDefault="004A6DC2" w:rsidP="004A6DC2">
      <w:pPr>
        <w:tabs>
          <w:tab w:val="left" w:pos="284"/>
        </w:tabs>
        <w:spacing w:before="240" w:after="240"/>
        <w:jc w:val="both"/>
        <w:rPr>
          <w:rFonts w:ascii="Cambria" w:hAnsi="Cambria" w:cs="Arial"/>
          <w:bCs/>
          <w:sz w:val="22"/>
          <w:szCs w:val="22"/>
        </w:rPr>
      </w:pPr>
      <w:r w:rsidRPr="002E64B8">
        <w:rPr>
          <w:rFonts w:ascii="Cambria" w:hAnsi="Cambria" w:cs="Arial"/>
          <w:bCs/>
          <w:sz w:val="22"/>
          <w:szCs w:val="22"/>
        </w:rPr>
        <w:t xml:space="preserve">7. </w:t>
      </w:r>
      <w:r w:rsidRPr="002E64B8">
        <w:rPr>
          <w:rFonts w:ascii="Cambria" w:hAnsi="Cambria" w:cs="Arial"/>
          <w:bCs/>
          <w:sz w:val="22"/>
          <w:szCs w:val="22"/>
        </w:rPr>
        <w:tab/>
        <w:t xml:space="preserve">Następujące informacje zawarte w naszej ofercie stanowią tajemnicę przedsiębiorstwa: </w:t>
      </w:r>
    </w:p>
    <w:p w:rsidR="004A6DC2" w:rsidRDefault="004A6DC2" w:rsidP="004A6DC2">
      <w:pPr>
        <w:spacing w:before="180"/>
        <w:jc w:val="both"/>
        <w:rPr>
          <w:rFonts w:ascii="Cambria" w:hAnsi="Cambria" w:cs="Arial"/>
          <w:bCs/>
          <w:sz w:val="22"/>
          <w:szCs w:val="22"/>
        </w:rPr>
      </w:pPr>
      <w:r w:rsidRPr="002E64B8">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80"/>
        <w:jc w:val="both"/>
        <w:rPr>
          <w:rFonts w:ascii="Cambria" w:hAnsi="Cambria" w:cs="Arial"/>
          <w:bCs/>
          <w:sz w:val="22"/>
          <w:szCs w:val="22"/>
        </w:rPr>
      </w:pPr>
      <w:r w:rsidRPr="002E64B8">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80"/>
        <w:jc w:val="both"/>
        <w:rPr>
          <w:rFonts w:ascii="Cambria" w:hAnsi="Cambria" w:cs="Arial"/>
          <w:bCs/>
          <w:sz w:val="22"/>
          <w:szCs w:val="22"/>
        </w:rPr>
      </w:pPr>
      <w:r w:rsidRPr="002E64B8">
        <w:rPr>
          <w:rFonts w:ascii="Cambria" w:hAnsi="Cambria" w:cs="Arial"/>
          <w:bCs/>
          <w:sz w:val="22"/>
          <w:szCs w:val="22"/>
        </w:rPr>
        <w:t>_________________________________________________________________________________________________________________________</w:t>
      </w:r>
    </w:p>
    <w:p w:rsidR="004A6DC2" w:rsidRPr="002E64B8" w:rsidRDefault="004A6DC2" w:rsidP="004A6DC2">
      <w:pPr>
        <w:spacing w:before="240" w:after="240" w:line="360" w:lineRule="auto"/>
        <w:jc w:val="both"/>
        <w:rPr>
          <w:rFonts w:ascii="Cambria" w:hAnsi="Cambria" w:cs="Arial"/>
          <w:bCs/>
          <w:sz w:val="22"/>
          <w:szCs w:val="22"/>
        </w:rPr>
      </w:pPr>
      <w:r w:rsidRPr="002E64B8">
        <w:rPr>
          <w:rFonts w:ascii="Cambria" w:hAnsi="Cambria" w:cs="Arial"/>
          <w:bCs/>
          <w:sz w:val="22"/>
          <w:szCs w:val="22"/>
        </w:rPr>
        <w:t xml:space="preserve">Uzasadnienie zastrzeżenia ww. informacji jako tajemnicy przedsiębiorstwa zostało załączone do naszej oferty. </w:t>
      </w:r>
    </w:p>
    <w:p w:rsidR="004A6DC2" w:rsidRDefault="004A6DC2" w:rsidP="004A6DC2">
      <w:pPr>
        <w:tabs>
          <w:tab w:val="left" w:pos="284"/>
        </w:tabs>
        <w:spacing w:before="240" w:after="240" w:line="360" w:lineRule="auto"/>
        <w:jc w:val="both"/>
        <w:rPr>
          <w:rFonts w:ascii="Cambria" w:hAnsi="Cambria" w:cs="Arial"/>
          <w:bCs/>
          <w:sz w:val="22"/>
          <w:szCs w:val="22"/>
        </w:rPr>
      </w:pPr>
      <w:r w:rsidRPr="002E64B8">
        <w:rPr>
          <w:rFonts w:ascii="Cambria" w:hAnsi="Cambria" w:cs="Arial"/>
          <w:bCs/>
          <w:sz w:val="22"/>
          <w:szCs w:val="22"/>
        </w:rPr>
        <w:t>8.</w:t>
      </w:r>
      <w:r w:rsidRPr="002E64B8">
        <w:rPr>
          <w:rFonts w:ascii="Cambria" w:hAnsi="Cambria" w:cs="Arial"/>
          <w:bCs/>
          <w:sz w:val="22"/>
          <w:szCs w:val="22"/>
        </w:rPr>
        <w:tab/>
        <w:t>Wszelką korespondencję w sprawie niniejszego postępowania należy kierować</w:t>
      </w:r>
      <w:r>
        <w:rPr>
          <w:rFonts w:ascii="Cambria" w:hAnsi="Cambria" w:cs="Arial"/>
          <w:bCs/>
          <w:sz w:val="22"/>
          <w:szCs w:val="22"/>
        </w:rPr>
        <w:t xml:space="preserve"> na </w:t>
      </w:r>
      <w:r w:rsidRPr="002E64B8">
        <w:rPr>
          <w:rFonts w:ascii="Cambria" w:hAnsi="Cambria" w:cs="Arial"/>
          <w:bCs/>
          <w:sz w:val="22"/>
          <w:szCs w:val="22"/>
        </w:rPr>
        <w:t>e-mail: ___________________________________</w:t>
      </w:r>
      <w:r>
        <w:rPr>
          <w:rFonts w:ascii="Cambria" w:hAnsi="Cambria" w:cs="Arial"/>
          <w:bCs/>
          <w:sz w:val="22"/>
          <w:szCs w:val="22"/>
        </w:rPr>
        <w:t>___________________</w:t>
      </w:r>
    </w:p>
    <w:p w:rsidR="004C1099" w:rsidRDefault="004C1099" w:rsidP="004C1099">
      <w:pPr>
        <w:spacing w:before="120"/>
        <w:jc w:val="both"/>
        <w:rPr>
          <w:rFonts w:ascii="Cambria" w:hAnsi="Cambria" w:cs="Arial"/>
          <w:bCs/>
          <w:sz w:val="22"/>
          <w:szCs w:val="22"/>
        </w:rPr>
      </w:pPr>
      <w:r w:rsidRPr="002E64B8">
        <w:rPr>
          <w:rFonts w:ascii="Cambria" w:hAnsi="Cambria" w:cs="Arial"/>
          <w:bCs/>
          <w:sz w:val="22"/>
          <w:szCs w:val="22"/>
        </w:rPr>
        <w:t>9.</w:t>
      </w:r>
      <w:r w:rsidRPr="002E64B8">
        <w:rPr>
          <w:rFonts w:ascii="Cambria" w:hAnsi="Cambria" w:cs="Arial"/>
          <w:bCs/>
          <w:sz w:val="22"/>
          <w:szCs w:val="22"/>
        </w:rPr>
        <w:tab/>
        <w:t>Wykonawca zobowiązuje się/nie zobowiązuje się* do samodzielnej realizacji kluczowych elementów (części) zamówienia określonych dla niniejszego Pakietu przez Zamawiającego w specyfikacji istotnych warunków zamówienia („Obowiązek Samodzielnej Realizacji” – zgodnie z wzorem umowy stanowiącym załącznik nr 1</w:t>
      </w:r>
      <w:r>
        <w:rPr>
          <w:rFonts w:ascii="Cambria" w:hAnsi="Cambria" w:cs="Arial"/>
          <w:bCs/>
          <w:sz w:val="22"/>
          <w:szCs w:val="22"/>
        </w:rPr>
        <w:t>2</w:t>
      </w:r>
      <w:r w:rsidRPr="002E64B8">
        <w:rPr>
          <w:rFonts w:ascii="Cambria" w:hAnsi="Cambria" w:cs="Arial"/>
          <w:bCs/>
          <w:sz w:val="22"/>
          <w:szCs w:val="22"/>
        </w:rPr>
        <w:t xml:space="preserve"> do SIWZ).</w:t>
      </w:r>
    </w:p>
    <w:p w:rsidR="004A6DC2" w:rsidRPr="00FC3462" w:rsidRDefault="004C1099" w:rsidP="004A6DC2">
      <w:pPr>
        <w:tabs>
          <w:tab w:val="left" w:pos="284"/>
        </w:tabs>
        <w:suppressAutoHyphens w:val="0"/>
        <w:spacing w:before="240" w:after="240"/>
        <w:jc w:val="both"/>
        <w:rPr>
          <w:rFonts w:ascii="Cambria" w:hAnsi="Cambria" w:cs="Tahoma"/>
          <w:sz w:val="22"/>
          <w:szCs w:val="22"/>
          <w:lang w:eastAsia="pl-PL"/>
        </w:rPr>
      </w:pPr>
      <w:r>
        <w:rPr>
          <w:rFonts w:ascii="Cambria" w:hAnsi="Cambria" w:cs="Arial"/>
          <w:bCs/>
          <w:sz w:val="22"/>
          <w:szCs w:val="22"/>
        </w:rPr>
        <w:t>10</w:t>
      </w:r>
      <w:r w:rsidR="004A6DC2" w:rsidRPr="00205923">
        <w:rPr>
          <w:rFonts w:ascii="Cambria" w:hAnsi="Cambria" w:cs="Arial"/>
          <w:bCs/>
          <w:sz w:val="22"/>
          <w:szCs w:val="22"/>
        </w:rPr>
        <w:t>.</w:t>
      </w:r>
      <w:r w:rsidR="004A6DC2" w:rsidRPr="00205923">
        <w:rPr>
          <w:rFonts w:ascii="Cambria" w:hAnsi="Cambria" w:cs="Arial"/>
          <w:bCs/>
          <w:sz w:val="22"/>
          <w:szCs w:val="22"/>
        </w:rPr>
        <w:tab/>
      </w:r>
      <w:r w:rsidR="004A6DC2" w:rsidRPr="00205923">
        <w:rPr>
          <w:rFonts w:ascii="Cambria" w:hAnsi="Cambria" w:cs="Tahoma"/>
          <w:sz w:val="22"/>
          <w:szCs w:val="22"/>
          <w:lang w:eastAsia="pl-PL"/>
        </w:rPr>
        <w:t>Oświadczamy, iż realizując zamówienie będziemy stosować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2016 r. nr. 119 s. 1 – „RODO”).</w:t>
      </w:r>
    </w:p>
    <w:p w:rsidR="004A6DC2" w:rsidRPr="00FC3462" w:rsidRDefault="004A6DC2" w:rsidP="004A6DC2">
      <w:pPr>
        <w:tabs>
          <w:tab w:val="left" w:pos="426"/>
        </w:tabs>
        <w:suppressAutoHyphens w:val="0"/>
        <w:spacing w:before="240" w:after="240"/>
        <w:jc w:val="both"/>
        <w:rPr>
          <w:rFonts w:ascii="Cambria" w:hAnsi="Cambria" w:cs="Tahoma"/>
          <w:sz w:val="22"/>
          <w:szCs w:val="22"/>
          <w:lang w:eastAsia="pl-PL"/>
        </w:rPr>
      </w:pPr>
      <w:r w:rsidRPr="002E64B8">
        <w:rPr>
          <w:rFonts w:ascii="Cambria" w:hAnsi="Cambria" w:cs="Tahoma"/>
          <w:sz w:val="22"/>
          <w:szCs w:val="22"/>
          <w:lang w:eastAsia="pl-PL"/>
        </w:rPr>
        <w:t>1</w:t>
      </w:r>
      <w:r w:rsidR="004C1099">
        <w:rPr>
          <w:rFonts w:ascii="Cambria" w:hAnsi="Cambria" w:cs="Tahoma"/>
          <w:sz w:val="22"/>
          <w:szCs w:val="22"/>
          <w:lang w:eastAsia="pl-PL"/>
        </w:rPr>
        <w:t>1</w:t>
      </w:r>
      <w:r w:rsidRPr="002E64B8">
        <w:rPr>
          <w:rFonts w:ascii="Cambria" w:hAnsi="Cambria" w:cs="Tahoma"/>
          <w:sz w:val="22"/>
          <w:szCs w:val="22"/>
          <w:lang w:eastAsia="pl-PL"/>
        </w:rPr>
        <w:t>.</w:t>
      </w:r>
      <w:r w:rsidRPr="002E64B8">
        <w:rPr>
          <w:rFonts w:ascii="Cambria" w:hAnsi="Cambria" w:cs="Tahoma"/>
          <w:sz w:val="22"/>
          <w:szCs w:val="22"/>
          <w:lang w:eastAsia="pl-PL"/>
        </w:rPr>
        <w:tab/>
        <w:t>Oświadczamy, że wypełniliśmy obowiązki informacyjne przewidziane w art. 13 lub art. 14 RODO wobec osób fizycznych, od których dane osobowe bezpośrednio lub pośrednio pozyskaliśmy w celu ubiegania się o udzielenie zamówienia publicz</w:t>
      </w:r>
      <w:r>
        <w:rPr>
          <w:rFonts w:ascii="Cambria" w:hAnsi="Cambria" w:cs="Tahoma"/>
          <w:sz w:val="22"/>
          <w:szCs w:val="22"/>
          <w:lang w:eastAsia="pl-PL"/>
        </w:rPr>
        <w:t>nego w niniejszym postępowaniu.</w:t>
      </w:r>
    </w:p>
    <w:p w:rsidR="004A6DC2" w:rsidRPr="002E64B8" w:rsidRDefault="004A6DC2" w:rsidP="004A6DC2">
      <w:pPr>
        <w:tabs>
          <w:tab w:val="left" w:pos="426"/>
        </w:tabs>
        <w:spacing w:before="240" w:after="240"/>
        <w:jc w:val="both"/>
        <w:rPr>
          <w:rFonts w:ascii="Cambria" w:hAnsi="Cambria" w:cs="Arial"/>
          <w:bCs/>
          <w:sz w:val="22"/>
          <w:szCs w:val="22"/>
        </w:rPr>
      </w:pPr>
      <w:r w:rsidRPr="002E64B8">
        <w:rPr>
          <w:rFonts w:ascii="Cambria" w:hAnsi="Cambria" w:cs="Arial"/>
          <w:bCs/>
          <w:sz w:val="22"/>
          <w:szCs w:val="22"/>
        </w:rPr>
        <w:t>1</w:t>
      </w:r>
      <w:r w:rsidR="004C1099">
        <w:rPr>
          <w:rFonts w:ascii="Cambria" w:hAnsi="Cambria" w:cs="Arial"/>
          <w:bCs/>
          <w:sz w:val="22"/>
          <w:szCs w:val="22"/>
        </w:rPr>
        <w:t>2</w:t>
      </w:r>
      <w:r w:rsidRPr="002E64B8">
        <w:rPr>
          <w:rFonts w:ascii="Cambria" w:hAnsi="Cambria" w:cs="Arial"/>
          <w:bCs/>
          <w:sz w:val="22"/>
          <w:szCs w:val="22"/>
        </w:rPr>
        <w:t>.</w:t>
      </w:r>
      <w:r w:rsidRPr="002E64B8">
        <w:rPr>
          <w:rFonts w:ascii="Cambria" w:hAnsi="Cambria" w:cs="Arial"/>
          <w:bCs/>
          <w:sz w:val="22"/>
          <w:szCs w:val="22"/>
        </w:rPr>
        <w:tab/>
        <w:t>Załącznikami do niniejszej oferty są:</w:t>
      </w:r>
    </w:p>
    <w:p w:rsidR="004A6DC2" w:rsidRDefault="004A6DC2" w:rsidP="004A6DC2">
      <w:pPr>
        <w:spacing w:before="240" w:after="240"/>
        <w:jc w:val="both"/>
        <w:rPr>
          <w:rFonts w:ascii="Cambria" w:hAnsi="Cambria" w:cs="Arial"/>
          <w:bCs/>
          <w:sz w:val="22"/>
          <w:szCs w:val="22"/>
        </w:rPr>
      </w:pPr>
      <w:r w:rsidRPr="002E64B8">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240" w:after="240"/>
        <w:jc w:val="both"/>
        <w:rPr>
          <w:rFonts w:ascii="Cambria" w:hAnsi="Cambria" w:cs="Arial"/>
          <w:bCs/>
          <w:sz w:val="22"/>
          <w:szCs w:val="22"/>
        </w:rPr>
      </w:pPr>
      <w:r w:rsidRPr="002E64B8">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240" w:after="240"/>
        <w:jc w:val="both"/>
        <w:rPr>
          <w:rFonts w:ascii="Cambria" w:hAnsi="Cambria" w:cs="Arial"/>
          <w:bCs/>
          <w:sz w:val="22"/>
          <w:szCs w:val="22"/>
        </w:rPr>
      </w:pPr>
      <w:r w:rsidRPr="002E64B8">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240" w:after="240"/>
        <w:ind w:left="3969"/>
        <w:jc w:val="center"/>
        <w:rPr>
          <w:rFonts w:ascii="Cambria" w:hAnsi="Cambria" w:cs="Arial"/>
          <w:bCs/>
          <w:sz w:val="22"/>
          <w:szCs w:val="22"/>
        </w:rPr>
      </w:pPr>
      <w:bookmarkStart w:id="44" w:name="_Hlk43743063"/>
    </w:p>
    <w:p w:rsidR="004A6DC2" w:rsidRDefault="004A6DC2" w:rsidP="004A6DC2">
      <w:pPr>
        <w:spacing w:before="240" w:after="240"/>
        <w:ind w:left="3969"/>
        <w:jc w:val="center"/>
        <w:rPr>
          <w:rFonts w:ascii="Cambria" w:hAnsi="Cambria" w:cs="Arial"/>
          <w:bCs/>
          <w:sz w:val="22"/>
          <w:szCs w:val="22"/>
        </w:rPr>
      </w:pPr>
      <w:r>
        <w:rPr>
          <w:rFonts w:ascii="Cambria" w:hAnsi="Cambria" w:cs="Arial"/>
          <w:bCs/>
          <w:sz w:val="22"/>
          <w:szCs w:val="22"/>
        </w:rPr>
        <w:t xml:space="preserve">_________________________________________ </w:t>
      </w:r>
      <w:r>
        <w:rPr>
          <w:rFonts w:ascii="Cambria" w:hAnsi="Cambria" w:cs="Arial"/>
          <w:bCs/>
          <w:sz w:val="22"/>
          <w:szCs w:val="22"/>
        </w:rPr>
        <w:br/>
      </w:r>
      <w:bookmarkStart w:id="45" w:name="_Hlk43743043"/>
      <w:r>
        <w:rPr>
          <w:rFonts w:ascii="Cambria" w:hAnsi="Cambria" w:cs="Arial"/>
          <w:bCs/>
          <w:sz w:val="22"/>
          <w:szCs w:val="22"/>
        </w:rPr>
        <w:br/>
        <w:t>(podpis)</w:t>
      </w:r>
    </w:p>
    <w:p w:rsidR="004A6DC2" w:rsidRPr="00061DEA" w:rsidRDefault="004A6DC2" w:rsidP="004A6DC2">
      <w:pPr>
        <w:spacing w:before="240" w:after="240"/>
        <w:rPr>
          <w:rFonts w:ascii="Cambria" w:hAnsi="Cambria" w:cs="Arial"/>
          <w:bCs/>
          <w:i/>
          <w:szCs w:val="22"/>
        </w:rPr>
      </w:pPr>
      <w:r w:rsidRPr="00061DEA">
        <w:rPr>
          <w:rFonts w:ascii="Cambria" w:hAnsi="Cambria" w:cs="Arial"/>
          <w:bCs/>
          <w:i/>
          <w:szCs w:val="22"/>
        </w:rPr>
        <w:t>Dokument musi być podpisany kwalifikowanym podpisem elektronicznym</w:t>
      </w:r>
      <w:bookmarkEnd w:id="45"/>
    </w:p>
    <w:bookmarkEnd w:id="44"/>
    <w:p w:rsidR="004A6DC2" w:rsidRDefault="004A6DC2" w:rsidP="004A6DC2">
      <w:pPr>
        <w:spacing w:before="240" w:after="240"/>
        <w:rPr>
          <w:rFonts w:ascii="Cambria" w:hAnsi="Cambria" w:cs="Arial"/>
          <w:bCs/>
          <w:i/>
          <w:szCs w:val="22"/>
        </w:rPr>
      </w:pPr>
      <w:r w:rsidRPr="00061DEA">
        <w:rPr>
          <w:rFonts w:ascii="Cambria" w:hAnsi="Cambria" w:cs="Arial"/>
          <w:bCs/>
          <w:i/>
          <w:szCs w:val="22"/>
        </w:rPr>
        <w:t xml:space="preserve">* </w:t>
      </w:r>
      <w:r w:rsidR="002E2264">
        <w:rPr>
          <w:rFonts w:ascii="Cambria" w:hAnsi="Cambria" w:cs="Arial"/>
          <w:bCs/>
          <w:i/>
          <w:szCs w:val="22"/>
        </w:rPr>
        <w:t>–</w:t>
      </w:r>
      <w:r w:rsidR="00E06191">
        <w:rPr>
          <w:rFonts w:ascii="Cambria" w:hAnsi="Cambria" w:cs="Arial"/>
          <w:bCs/>
          <w:i/>
          <w:szCs w:val="22"/>
        </w:rPr>
        <w:t xml:space="preserve"> </w:t>
      </w:r>
      <w:r w:rsidRPr="00061DEA">
        <w:rPr>
          <w:rFonts w:ascii="Cambria" w:hAnsi="Cambria" w:cs="Arial"/>
          <w:bCs/>
          <w:i/>
          <w:szCs w:val="22"/>
        </w:rPr>
        <w:t xml:space="preserve">niepotrzebne skreślić </w:t>
      </w:r>
    </w:p>
    <w:p w:rsidR="004A6DC2" w:rsidRPr="00F17A09" w:rsidRDefault="004A6DC2" w:rsidP="004A6DC2">
      <w:pPr>
        <w:rPr>
          <w:rFonts w:ascii="Cambria" w:hAnsi="Cambria"/>
        </w:rPr>
      </w:pPr>
      <w:r w:rsidRPr="00F17A09">
        <w:rPr>
          <w:rFonts w:ascii="Cambria" w:hAnsi="Cambria"/>
        </w:rPr>
        <w:br w:type="page"/>
      </w:r>
    </w:p>
    <w:p w:rsidR="004A6DC2" w:rsidRPr="0057603E" w:rsidRDefault="004A6DC2" w:rsidP="004A6DC2">
      <w:pPr>
        <w:pStyle w:val="Nagwek2"/>
      </w:pPr>
      <w:bookmarkStart w:id="46" w:name="_Toc52886365"/>
      <w:r w:rsidRPr="0057603E">
        <w:lastRenderedPageBreak/>
        <w:t>Załącznik nr 2 do SIWZ</w:t>
      </w:r>
      <w:bookmarkEnd w:id="46"/>
    </w:p>
    <w:p w:rsidR="00276EAF" w:rsidRDefault="00276EAF" w:rsidP="004A6DC2">
      <w:pPr>
        <w:spacing w:before="120"/>
        <w:jc w:val="center"/>
        <w:rPr>
          <w:rFonts w:ascii="Cambria" w:hAnsi="Cambria" w:cs="Arial"/>
          <w:b/>
          <w:bCs/>
        </w:rPr>
      </w:pPr>
    </w:p>
    <w:p w:rsidR="004A6DC2" w:rsidRPr="0057603E" w:rsidRDefault="004A6DC2" w:rsidP="004A6DC2">
      <w:pPr>
        <w:spacing w:before="120"/>
        <w:jc w:val="center"/>
        <w:rPr>
          <w:rFonts w:ascii="Cambria" w:hAnsi="Cambria" w:cs="Arial"/>
          <w:b/>
          <w:bCs/>
        </w:rPr>
      </w:pPr>
      <w:r w:rsidRPr="0057603E">
        <w:rPr>
          <w:rFonts w:ascii="Cambria" w:hAnsi="Cambria" w:cs="Arial"/>
          <w:b/>
          <w:bCs/>
        </w:rPr>
        <w:t>KOSZTORYS OFERTOWY</w:t>
      </w:r>
    </w:p>
    <w:p w:rsidR="004A6DC2" w:rsidRDefault="004A6DC2" w:rsidP="004A6DC2">
      <w:pPr>
        <w:suppressAutoHyphens w:val="0"/>
        <w:rPr>
          <w:rFonts w:ascii="Cambria" w:hAnsi="Cambria" w:cs="Arial"/>
          <w:bCs/>
          <w:i/>
          <w:sz w:val="22"/>
          <w:szCs w:val="22"/>
        </w:rPr>
      </w:pPr>
      <w:r>
        <w:rPr>
          <w:rFonts w:ascii="Cambria" w:hAnsi="Cambria" w:cs="Arial"/>
          <w:bCs/>
          <w:i/>
          <w:sz w:val="22"/>
          <w:szCs w:val="22"/>
        </w:rPr>
        <w:br w:type="page"/>
      </w:r>
    </w:p>
    <w:p w:rsidR="004A6DC2" w:rsidRPr="004A6DC2" w:rsidRDefault="004A6DC2" w:rsidP="004A6DC2">
      <w:pPr>
        <w:pStyle w:val="Nagwek2"/>
      </w:pPr>
      <w:bookmarkStart w:id="47" w:name="_Toc52886366"/>
      <w:r w:rsidRPr="004A6DC2">
        <w:lastRenderedPageBreak/>
        <w:t>Załącznik nr 3 do SIWZ</w:t>
      </w:r>
      <w:bookmarkEnd w:id="47"/>
    </w:p>
    <w:p w:rsidR="004A6DC2" w:rsidRDefault="004A6DC2" w:rsidP="004A6DC2">
      <w:pPr>
        <w:spacing w:before="120"/>
        <w:jc w:val="center"/>
        <w:rPr>
          <w:rFonts w:ascii="Cambria" w:hAnsi="Cambria" w:cs="Arial"/>
          <w:b/>
          <w:sz w:val="22"/>
          <w:szCs w:val="22"/>
        </w:rPr>
      </w:pPr>
    </w:p>
    <w:p w:rsidR="004A6DC2" w:rsidRPr="00064465" w:rsidRDefault="004A6DC2" w:rsidP="004A6DC2">
      <w:pPr>
        <w:spacing w:before="120"/>
        <w:jc w:val="center"/>
        <w:rPr>
          <w:rFonts w:ascii="Cambria" w:hAnsi="Cambria" w:cs="Arial"/>
          <w:b/>
          <w:sz w:val="22"/>
          <w:szCs w:val="22"/>
        </w:rPr>
      </w:pPr>
      <w:r w:rsidRPr="00064465">
        <w:rPr>
          <w:rFonts w:ascii="Cambria" w:hAnsi="Cambria" w:cs="Arial"/>
          <w:b/>
          <w:sz w:val="22"/>
          <w:szCs w:val="22"/>
        </w:rPr>
        <w:t>Opis Przedmiotu Zamówienia</w:t>
      </w:r>
    </w:p>
    <w:p w:rsidR="004A6DC2" w:rsidRDefault="004A6DC2" w:rsidP="004A6DC2">
      <w:pPr>
        <w:spacing w:before="120"/>
        <w:jc w:val="both"/>
        <w:rPr>
          <w:rFonts w:ascii="Cambria" w:hAnsi="Cambria" w:cs="Arial"/>
          <w:bCs/>
          <w:sz w:val="22"/>
          <w:szCs w:val="22"/>
        </w:rPr>
      </w:pPr>
    </w:p>
    <w:p w:rsidR="004A6DC2" w:rsidRPr="004C1099" w:rsidRDefault="00276EAF" w:rsidP="00276EAF">
      <w:pPr>
        <w:tabs>
          <w:tab w:val="left" w:pos="2268"/>
        </w:tabs>
        <w:spacing w:before="120"/>
        <w:ind w:left="2268" w:hanging="1842"/>
        <w:jc w:val="both"/>
        <w:rPr>
          <w:rFonts w:ascii="Cambria" w:hAnsi="Cambria" w:cs="Arial"/>
          <w:bCs/>
          <w:sz w:val="22"/>
          <w:szCs w:val="22"/>
        </w:rPr>
      </w:pPr>
      <w:r>
        <w:rPr>
          <w:rFonts w:ascii="Cambria" w:hAnsi="Cambria" w:cs="Arial"/>
          <w:bCs/>
          <w:sz w:val="22"/>
          <w:szCs w:val="22"/>
        </w:rPr>
        <w:t>Z</w:t>
      </w:r>
      <w:r w:rsidR="004A6DC2" w:rsidRPr="004C1099">
        <w:rPr>
          <w:rFonts w:ascii="Cambria" w:hAnsi="Cambria" w:cs="Arial"/>
          <w:bCs/>
          <w:sz w:val="22"/>
          <w:szCs w:val="22"/>
        </w:rPr>
        <w:t xml:space="preserve">ałącznik nr 3.1. – </w:t>
      </w:r>
      <w:r w:rsidR="004A6DC2" w:rsidRPr="004C1099">
        <w:rPr>
          <w:rFonts w:ascii="Cambria" w:hAnsi="Cambria" w:cs="Arial"/>
          <w:bCs/>
          <w:sz w:val="22"/>
          <w:szCs w:val="22"/>
        </w:rPr>
        <w:tab/>
      </w:r>
      <w:r w:rsidR="004C1099" w:rsidRPr="004C1099">
        <w:rPr>
          <w:rFonts w:ascii="Cambria" w:hAnsi="Cambria" w:cs="Arial"/>
          <w:bCs/>
          <w:sz w:val="22"/>
          <w:szCs w:val="22"/>
        </w:rPr>
        <w:t>R</w:t>
      </w:r>
      <w:r w:rsidR="004A6DC2" w:rsidRPr="004C1099">
        <w:rPr>
          <w:rFonts w:ascii="Cambria" w:hAnsi="Cambria" w:cs="Arial"/>
          <w:bCs/>
          <w:sz w:val="22"/>
          <w:szCs w:val="22"/>
        </w:rPr>
        <w:t xml:space="preserve">ozmiar prac według grup czynności; </w:t>
      </w:r>
    </w:p>
    <w:p w:rsidR="004A6DC2" w:rsidRPr="004C1099" w:rsidRDefault="00276EAF" w:rsidP="00276EAF">
      <w:pPr>
        <w:tabs>
          <w:tab w:val="left" w:pos="2268"/>
        </w:tabs>
        <w:spacing w:before="120"/>
        <w:ind w:left="2268" w:hanging="1842"/>
        <w:jc w:val="both"/>
        <w:rPr>
          <w:rFonts w:ascii="Cambria" w:hAnsi="Cambria" w:cs="Arial"/>
          <w:bCs/>
          <w:sz w:val="22"/>
          <w:szCs w:val="22"/>
        </w:rPr>
      </w:pPr>
      <w:r>
        <w:rPr>
          <w:rFonts w:ascii="Cambria" w:hAnsi="Cambria" w:cs="Arial"/>
          <w:bCs/>
          <w:sz w:val="22"/>
          <w:szCs w:val="22"/>
        </w:rPr>
        <w:t>Z</w:t>
      </w:r>
      <w:r w:rsidR="004A6DC2" w:rsidRPr="004C1099">
        <w:rPr>
          <w:rFonts w:ascii="Cambria" w:hAnsi="Cambria" w:cs="Arial"/>
          <w:bCs/>
          <w:sz w:val="22"/>
          <w:szCs w:val="22"/>
        </w:rPr>
        <w:t xml:space="preserve">ałącznik nr 3.2. – </w:t>
      </w:r>
      <w:r w:rsidR="004A6DC2" w:rsidRPr="004C1099">
        <w:rPr>
          <w:rFonts w:ascii="Cambria" w:hAnsi="Cambria" w:cs="Arial"/>
          <w:bCs/>
          <w:sz w:val="22"/>
          <w:szCs w:val="22"/>
        </w:rPr>
        <w:tab/>
      </w:r>
      <w:r w:rsidR="004C1099" w:rsidRPr="004C1099">
        <w:rPr>
          <w:rFonts w:ascii="Cambria" w:hAnsi="Cambria" w:cs="Arial"/>
          <w:bCs/>
          <w:sz w:val="22"/>
          <w:szCs w:val="22"/>
        </w:rPr>
        <w:t>U</w:t>
      </w:r>
      <w:r w:rsidR="004A6DC2" w:rsidRPr="004C1099">
        <w:rPr>
          <w:rFonts w:ascii="Cambria" w:hAnsi="Cambria" w:cs="Arial"/>
          <w:bCs/>
          <w:sz w:val="22"/>
          <w:szCs w:val="22"/>
        </w:rPr>
        <w:t>kład sortymentowy pozyskania drewna;</w:t>
      </w:r>
    </w:p>
    <w:p w:rsidR="004A6DC2" w:rsidRPr="004C1099" w:rsidRDefault="00276EAF" w:rsidP="00276EAF">
      <w:pPr>
        <w:tabs>
          <w:tab w:val="left" w:pos="2268"/>
        </w:tabs>
        <w:spacing w:before="120"/>
        <w:ind w:left="2268" w:hanging="1842"/>
        <w:jc w:val="both"/>
        <w:rPr>
          <w:rFonts w:ascii="Cambria" w:hAnsi="Cambria" w:cs="Arial"/>
          <w:bCs/>
          <w:sz w:val="22"/>
          <w:szCs w:val="22"/>
        </w:rPr>
      </w:pPr>
      <w:r>
        <w:rPr>
          <w:rFonts w:ascii="Cambria" w:hAnsi="Cambria" w:cs="Arial"/>
          <w:bCs/>
          <w:sz w:val="22"/>
          <w:szCs w:val="22"/>
        </w:rPr>
        <w:t>Z</w:t>
      </w:r>
      <w:r w:rsidR="004A6DC2" w:rsidRPr="004C1099">
        <w:rPr>
          <w:rFonts w:ascii="Cambria" w:hAnsi="Cambria" w:cs="Arial"/>
          <w:bCs/>
          <w:sz w:val="22"/>
          <w:szCs w:val="22"/>
        </w:rPr>
        <w:t xml:space="preserve">ałącznik nr 3.3. – </w:t>
      </w:r>
      <w:r w:rsidR="004A6DC2" w:rsidRPr="004C1099">
        <w:rPr>
          <w:rFonts w:ascii="Cambria" w:hAnsi="Cambria" w:cs="Arial"/>
          <w:bCs/>
          <w:sz w:val="22"/>
          <w:szCs w:val="22"/>
        </w:rPr>
        <w:tab/>
      </w:r>
      <w:r w:rsidR="004C1099" w:rsidRPr="004C1099">
        <w:rPr>
          <w:rFonts w:ascii="Cambria" w:hAnsi="Cambria" w:cs="Arial"/>
          <w:bCs/>
          <w:sz w:val="22"/>
          <w:szCs w:val="22"/>
        </w:rPr>
        <w:t>Z</w:t>
      </w:r>
      <w:r w:rsidR="004A6DC2" w:rsidRPr="004C1099">
        <w:rPr>
          <w:rFonts w:ascii="Cambria" w:hAnsi="Cambria" w:cs="Arial"/>
          <w:bCs/>
          <w:sz w:val="22"/>
          <w:szCs w:val="22"/>
        </w:rPr>
        <w:t>estawienie stopni trudności i współczynników utrudnień</w:t>
      </w:r>
      <w:r w:rsidR="00E06191">
        <w:rPr>
          <w:rFonts w:ascii="Cambria" w:hAnsi="Cambria" w:cs="Arial"/>
          <w:bCs/>
          <w:sz w:val="22"/>
          <w:szCs w:val="22"/>
        </w:rPr>
        <w:t xml:space="preserve"> </w:t>
      </w:r>
      <w:r w:rsidR="004A6DC2" w:rsidRPr="004C1099">
        <w:rPr>
          <w:rFonts w:ascii="Cambria" w:hAnsi="Cambria" w:cs="Arial"/>
          <w:bCs/>
          <w:sz w:val="22"/>
          <w:szCs w:val="22"/>
        </w:rPr>
        <w:t>pozyskania oraz stref i odległości zrywki;</w:t>
      </w:r>
    </w:p>
    <w:p w:rsidR="004A6DC2" w:rsidRPr="004C1099" w:rsidRDefault="00276EAF" w:rsidP="00276EAF">
      <w:pPr>
        <w:tabs>
          <w:tab w:val="left" w:pos="2268"/>
        </w:tabs>
        <w:spacing w:before="120"/>
        <w:ind w:left="2268" w:hanging="1842"/>
        <w:jc w:val="both"/>
        <w:rPr>
          <w:rFonts w:ascii="Cambria" w:hAnsi="Cambria" w:cs="Arial"/>
          <w:bCs/>
          <w:sz w:val="22"/>
          <w:szCs w:val="22"/>
        </w:rPr>
      </w:pPr>
      <w:r>
        <w:rPr>
          <w:rFonts w:ascii="Cambria" w:hAnsi="Cambria" w:cs="Arial"/>
          <w:bCs/>
          <w:sz w:val="22"/>
          <w:szCs w:val="22"/>
        </w:rPr>
        <w:t>Z</w:t>
      </w:r>
      <w:r w:rsidR="004A6DC2" w:rsidRPr="004C1099">
        <w:rPr>
          <w:rFonts w:ascii="Cambria" w:hAnsi="Cambria" w:cs="Arial"/>
          <w:bCs/>
          <w:sz w:val="22"/>
          <w:szCs w:val="22"/>
        </w:rPr>
        <w:t xml:space="preserve">ałącznik nr 3.4. – </w:t>
      </w:r>
      <w:r w:rsidR="004A6DC2" w:rsidRPr="004C1099">
        <w:rPr>
          <w:rFonts w:ascii="Cambria" w:hAnsi="Cambria" w:cs="Arial"/>
          <w:bCs/>
          <w:sz w:val="22"/>
          <w:szCs w:val="22"/>
        </w:rPr>
        <w:tab/>
      </w:r>
      <w:r w:rsidR="004C1099" w:rsidRPr="004C1099">
        <w:rPr>
          <w:rFonts w:ascii="Cambria" w:hAnsi="Cambria" w:cs="Arial"/>
          <w:bCs/>
          <w:sz w:val="22"/>
          <w:szCs w:val="22"/>
        </w:rPr>
        <w:t>Z</w:t>
      </w:r>
      <w:r w:rsidR="004A6DC2" w:rsidRPr="004C1099">
        <w:rPr>
          <w:rFonts w:ascii="Cambria" w:hAnsi="Cambria" w:cs="Arial"/>
          <w:bCs/>
          <w:sz w:val="22"/>
          <w:szCs w:val="22"/>
        </w:rPr>
        <w:t>estawienie pozycji nieudostępnionych dla pozyskania maszynowego;</w:t>
      </w:r>
    </w:p>
    <w:p w:rsidR="004A6DC2" w:rsidRPr="004C1099" w:rsidRDefault="00276EAF" w:rsidP="00276EAF">
      <w:pPr>
        <w:tabs>
          <w:tab w:val="left" w:pos="2268"/>
        </w:tabs>
        <w:spacing w:before="120"/>
        <w:ind w:left="2268" w:hanging="1842"/>
        <w:jc w:val="both"/>
        <w:rPr>
          <w:rFonts w:ascii="Cambria" w:hAnsi="Cambria" w:cs="Arial"/>
          <w:bCs/>
          <w:sz w:val="22"/>
          <w:szCs w:val="22"/>
        </w:rPr>
      </w:pPr>
      <w:r>
        <w:rPr>
          <w:rFonts w:ascii="Cambria" w:hAnsi="Cambria" w:cs="Arial"/>
          <w:bCs/>
          <w:sz w:val="22"/>
          <w:szCs w:val="22"/>
        </w:rPr>
        <w:t>Z</w:t>
      </w:r>
      <w:r w:rsidR="004A6DC2" w:rsidRPr="004C1099">
        <w:rPr>
          <w:rFonts w:ascii="Cambria" w:hAnsi="Cambria" w:cs="Arial"/>
          <w:bCs/>
          <w:sz w:val="22"/>
          <w:szCs w:val="22"/>
        </w:rPr>
        <w:t xml:space="preserve">ałącznik nr 3.5. – </w:t>
      </w:r>
      <w:r w:rsidR="004A6DC2" w:rsidRPr="004C1099">
        <w:rPr>
          <w:rFonts w:ascii="Cambria" w:hAnsi="Cambria" w:cs="Arial"/>
          <w:bCs/>
          <w:sz w:val="22"/>
          <w:szCs w:val="22"/>
        </w:rPr>
        <w:tab/>
      </w:r>
      <w:r w:rsidR="004C1099" w:rsidRPr="004C1099">
        <w:rPr>
          <w:rFonts w:ascii="Cambria" w:hAnsi="Cambria" w:cs="Arial"/>
          <w:bCs/>
          <w:sz w:val="22"/>
          <w:szCs w:val="22"/>
        </w:rPr>
        <w:t>I</w:t>
      </w:r>
      <w:r w:rsidR="004A6DC2" w:rsidRPr="004C1099">
        <w:rPr>
          <w:rFonts w:ascii="Cambria" w:hAnsi="Cambria" w:cs="Arial"/>
          <w:bCs/>
          <w:sz w:val="22"/>
          <w:szCs w:val="22"/>
        </w:rPr>
        <w:t>nformacja o stosowaniu możliwych technologii pozyskania drewna;</w:t>
      </w:r>
    </w:p>
    <w:p w:rsidR="004A6DC2" w:rsidRDefault="004A6DC2" w:rsidP="004A6DC2">
      <w:pPr>
        <w:suppressAutoHyphens w:val="0"/>
        <w:rPr>
          <w:rFonts w:asciiTheme="majorHAnsi" w:eastAsiaTheme="majorEastAsia" w:hAnsiTheme="majorHAnsi" w:cstheme="majorBidi"/>
          <w:color w:val="2E74B5" w:themeColor="accent1" w:themeShade="BF"/>
          <w:sz w:val="26"/>
          <w:szCs w:val="26"/>
        </w:rPr>
      </w:pPr>
      <w:r w:rsidRPr="00F17A09">
        <w:rPr>
          <w:rFonts w:ascii="Cambria" w:hAnsi="Cambria"/>
        </w:rPr>
        <w:br w:type="page"/>
      </w:r>
    </w:p>
    <w:p w:rsidR="004A6DC2" w:rsidRPr="00E15329" w:rsidRDefault="004A6DC2" w:rsidP="004A6DC2">
      <w:pPr>
        <w:pStyle w:val="Nagwek2"/>
      </w:pPr>
      <w:bookmarkStart w:id="48" w:name="_Toc52886367"/>
      <w:r w:rsidRPr="00E15329">
        <w:lastRenderedPageBreak/>
        <w:t>Załącznik nr 4 do SIWZ</w:t>
      </w:r>
      <w:bookmarkEnd w:id="48"/>
    </w:p>
    <w:p w:rsidR="004A6DC2" w:rsidRPr="00F17A09" w:rsidRDefault="004A6DC2" w:rsidP="004A6DC2">
      <w:pPr>
        <w:jc w:val="center"/>
        <w:rPr>
          <w:rFonts w:ascii="Cambria" w:hAnsi="Cambria"/>
          <w:sz w:val="24"/>
        </w:rPr>
      </w:pPr>
      <w:bookmarkStart w:id="49" w:name="_Hlk47478150"/>
    </w:p>
    <w:p w:rsidR="004A6DC2" w:rsidRPr="008F39E4" w:rsidRDefault="004A6DC2" w:rsidP="004A6DC2">
      <w:pPr>
        <w:jc w:val="center"/>
        <w:rPr>
          <w:rFonts w:ascii="Cambria" w:hAnsi="Cambria"/>
          <w:b/>
          <w:sz w:val="28"/>
        </w:rPr>
      </w:pPr>
      <w:r w:rsidRPr="008F39E4">
        <w:rPr>
          <w:rFonts w:ascii="Cambria" w:hAnsi="Cambria"/>
          <w:b/>
          <w:sz w:val="28"/>
        </w:rPr>
        <w:t xml:space="preserve">Opis standardu technologii wykonawstwa prac leśnych </w:t>
      </w:r>
      <w:bookmarkStart w:id="50" w:name="_Hlk47476411"/>
      <w:r w:rsidRPr="008F39E4">
        <w:rPr>
          <w:rFonts w:ascii="Cambria" w:hAnsi="Cambria"/>
          <w:b/>
          <w:sz w:val="28"/>
        </w:rPr>
        <w:br/>
        <w:t>wraz z Procedurą Odbioru Prac</w:t>
      </w:r>
      <w:bookmarkEnd w:id="49"/>
      <w:bookmarkEnd w:id="50"/>
      <w:r w:rsidRPr="008F39E4">
        <w:rPr>
          <w:rFonts w:ascii="Cambria" w:hAnsi="Cambria"/>
          <w:b/>
          <w:sz w:val="28"/>
        </w:rPr>
        <w:t>;</w:t>
      </w:r>
    </w:p>
    <w:p w:rsidR="004A6DC2" w:rsidRDefault="004A6DC2" w:rsidP="004A6DC2">
      <w:pPr>
        <w:spacing w:before="120"/>
        <w:jc w:val="center"/>
        <w:rPr>
          <w:rFonts w:ascii="Cambria" w:hAnsi="Cambria" w:cs="Arial"/>
          <w:b/>
          <w:bCs/>
          <w:sz w:val="22"/>
          <w:szCs w:val="22"/>
        </w:rPr>
      </w:pPr>
    </w:p>
    <w:p w:rsidR="004A6DC2" w:rsidRPr="00952EDD" w:rsidRDefault="004A6DC2" w:rsidP="004A6DC2">
      <w:pPr>
        <w:suppressAutoHyphens w:val="0"/>
        <w:spacing w:before="120" w:after="120"/>
        <w:jc w:val="center"/>
        <w:rPr>
          <w:rFonts w:ascii="Cambria" w:eastAsia="SimSun" w:hAnsi="Cambria" w:cs="Arial"/>
          <w:b/>
          <w:sz w:val="22"/>
          <w:szCs w:val="22"/>
          <w:lang w:eastAsia="en-US"/>
        </w:rPr>
      </w:pPr>
      <w:r w:rsidRPr="00952EDD">
        <w:rPr>
          <w:rFonts w:ascii="Cambria" w:eastAsia="SimSun" w:hAnsi="Cambria" w:cs="Arial"/>
          <w:b/>
          <w:sz w:val="22"/>
          <w:szCs w:val="22"/>
          <w:lang w:eastAsia="en-US"/>
        </w:rPr>
        <w:t>Dział I – HODOWLA LASU</w:t>
      </w:r>
    </w:p>
    <w:p w:rsidR="004A6DC2" w:rsidRPr="00952EDD" w:rsidRDefault="004A6DC2" w:rsidP="004A6DC2">
      <w:pPr>
        <w:suppressAutoHyphens w:val="0"/>
        <w:spacing w:before="120" w:after="120"/>
        <w:jc w:val="center"/>
        <w:rPr>
          <w:rFonts w:ascii="Cambria" w:eastAsia="Calibri" w:hAnsi="Cambria" w:cs="Arial"/>
          <w:b/>
          <w:sz w:val="22"/>
          <w:szCs w:val="22"/>
          <w:lang w:eastAsia="pl-PL"/>
        </w:rPr>
      </w:pPr>
      <w:r w:rsidRPr="00952EDD">
        <w:rPr>
          <w:rFonts w:ascii="Cambria" w:eastAsia="Calibri" w:hAnsi="Cambria" w:cs="Arial"/>
          <w:b/>
          <w:bCs/>
          <w:sz w:val="22"/>
          <w:szCs w:val="22"/>
          <w:lang w:eastAsia="en-US"/>
        </w:rPr>
        <w:t xml:space="preserve">I.1 </w:t>
      </w:r>
      <w:r w:rsidRPr="00952EDD">
        <w:rPr>
          <w:rFonts w:ascii="Cambria" w:eastAsia="Calibri" w:hAnsi="Cambria" w:cs="Arial"/>
          <w:b/>
          <w:sz w:val="22"/>
          <w:szCs w:val="22"/>
          <w:lang w:eastAsia="pl-PL"/>
        </w:rPr>
        <w:t>Melioracje agrotechniczne</w:t>
      </w:r>
    </w:p>
    <w:p w:rsidR="004A6DC2" w:rsidRPr="00952EDD" w:rsidRDefault="004A6DC2" w:rsidP="004A6DC2">
      <w:pPr>
        <w:suppressAutoHyphens w:val="0"/>
        <w:spacing w:before="120" w:after="120"/>
        <w:jc w:val="both"/>
        <w:rPr>
          <w:rFonts w:ascii="Cambria" w:eastAsia="Calibri" w:hAnsi="Cambria" w:cs="Helvetica"/>
          <w:sz w:val="22"/>
          <w:szCs w:val="22"/>
          <w:lang w:eastAsia="en-US"/>
        </w:rPr>
      </w:pPr>
      <w:r w:rsidRPr="00952EDD">
        <w:rPr>
          <w:rFonts w:ascii="Cambria" w:eastAsia="Calibri" w:hAnsi="Cambria" w:cs="Helvetica"/>
          <w:sz w:val="22"/>
          <w:szCs w:val="22"/>
          <w:lang w:eastAsia="en-US"/>
        </w:rPr>
        <w:t>Melioracje agrotechniczne to ogół czynności, wykonywanych ręcznie lub (i) mechanicznie, mających na celu stworzenie optymalnych warunków dla wprowadzenia nowego pokolenia lasu, a niedotyczących przygotowania gleby. Melioracje agrotechniczne w rozumieniu niniejszej SIWZ to czynności sprowadzające się do oczyszczenia powierzchni przewidzianej do odnowienia ze zbędnej roślinności (krzewów, krzewinek itp.) oraz pozostałości po pozyskanym na tej powierzchni surowcu drzewnym. Do melioracji agrotechnicznych zalicza się w szczególności usunięcie podszytu (na etapie realizacji cięć rębnych) z powierzchni przeznaczonej do odnowienia.</w:t>
      </w:r>
      <w:r w:rsidR="00276EAF">
        <w:rPr>
          <w:rFonts w:ascii="Cambria" w:eastAsia="Calibri" w:hAnsi="Cambria" w:cs="Helvetica"/>
          <w:sz w:val="22"/>
          <w:szCs w:val="22"/>
          <w:lang w:eastAsia="en-US"/>
        </w:rPr>
        <w:t xml:space="preserve"> </w:t>
      </w:r>
      <w:r w:rsidRPr="00952EDD">
        <w:rPr>
          <w:rFonts w:ascii="Cambria" w:eastAsia="Calibri" w:hAnsi="Cambria" w:cs="Helvetica"/>
          <w:sz w:val="22"/>
          <w:szCs w:val="22"/>
          <w:lang w:eastAsia="en-US"/>
        </w:rPr>
        <w:t>Sposób i efekt wykonania melioracji nie może powodować utrudnień w wykonaniu przygotowania gleby.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1.1 Prace ręczne lub przy użyciu narzędzi mechanicznych</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6605"/>
        <w:gridCol w:w="1661"/>
      </w:tblGrid>
      <w:tr w:rsidR="004A6DC2" w:rsidRPr="00F17A09" w:rsidTr="000B23A4">
        <w:trPr>
          <w:trHeight w:val="310"/>
          <w:jc w:val="center"/>
        </w:trPr>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4A6DC2" w:rsidRPr="00F17A09" w:rsidRDefault="004A6DC2" w:rsidP="000B23A4">
            <w:pPr>
              <w:suppressAutoHyphens w:val="0"/>
              <w:spacing w:before="120" w:after="120"/>
              <w:rPr>
                <w:rFonts w:ascii="Cambria" w:eastAsia="Calibri" w:hAnsi="Cambria" w:cs="Arial"/>
                <w:b/>
                <w:bCs/>
                <w:i/>
                <w:iCs/>
                <w:sz w:val="22"/>
                <w:szCs w:val="22"/>
                <w:lang w:eastAsia="pl-PL"/>
              </w:rPr>
            </w:pPr>
            <w:r w:rsidRPr="00F17A09">
              <w:rPr>
                <w:rFonts w:ascii="Cambria" w:eastAsia="Calibri" w:hAnsi="Cambria" w:cs="Arial"/>
                <w:b/>
                <w:bCs/>
                <w:i/>
                <w:iCs/>
                <w:sz w:val="22"/>
                <w:szCs w:val="22"/>
                <w:lang w:eastAsia="pl-PL"/>
              </w:rPr>
              <w:t>Kod czynności</w:t>
            </w:r>
          </w:p>
        </w:tc>
        <w:tc>
          <w:tcPr>
            <w:tcW w:w="3291" w:type="pct"/>
            <w:tcBorders>
              <w:top w:val="single" w:sz="4" w:space="0" w:color="auto"/>
              <w:left w:val="single" w:sz="4" w:space="0" w:color="auto"/>
              <w:bottom w:val="single" w:sz="4" w:space="0" w:color="auto"/>
              <w:right w:val="single" w:sz="4" w:space="0" w:color="auto"/>
            </w:tcBorders>
            <w:shd w:val="clear" w:color="auto" w:fill="auto"/>
            <w:hideMark/>
          </w:tcPr>
          <w:p w:rsidR="004A6DC2" w:rsidRPr="00F17A09" w:rsidRDefault="004A6DC2" w:rsidP="000B23A4">
            <w:pPr>
              <w:suppressAutoHyphens w:val="0"/>
              <w:spacing w:before="120" w:after="120"/>
              <w:rPr>
                <w:rFonts w:ascii="Cambria" w:eastAsia="Calibri" w:hAnsi="Cambria" w:cs="Arial"/>
                <w:b/>
                <w:bCs/>
                <w:i/>
                <w:iCs/>
                <w:sz w:val="22"/>
                <w:szCs w:val="22"/>
                <w:lang w:eastAsia="pl-PL"/>
              </w:rPr>
            </w:pPr>
            <w:r w:rsidRPr="00F17A09">
              <w:rPr>
                <w:rFonts w:ascii="Cambria" w:eastAsia="Calibri" w:hAnsi="Cambria" w:cs="Arial"/>
                <w:b/>
                <w:bCs/>
                <w:i/>
                <w:iCs/>
                <w:sz w:val="22"/>
                <w:szCs w:val="22"/>
                <w:lang w:eastAsia="pl-PL"/>
              </w:rPr>
              <w:t>Opis kodu czynności</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before="120" w:after="120"/>
              <w:jc w:val="center"/>
              <w:rPr>
                <w:rFonts w:ascii="Cambria" w:eastAsia="Calibri" w:hAnsi="Cambria" w:cs="Arial"/>
                <w:b/>
                <w:bCs/>
                <w:i/>
                <w:iCs/>
                <w:sz w:val="22"/>
                <w:szCs w:val="22"/>
                <w:lang w:eastAsia="pl-PL"/>
              </w:rPr>
            </w:pPr>
            <w:r w:rsidRPr="00F17A09">
              <w:rPr>
                <w:rFonts w:ascii="Cambria" w:eastAsia="Calibri" w:hAnsi="Cambria" w:cs="Arial"/>
                <w:b/>
                <w:bCs/>
                <w:i/>
                <w:iCs/>
                <w:sz w:val="22"/>
                <w:szCs w:val="22"/>
                <w:lang w:eastAsia="pl-PL"/>
              </w:rPr>
              <w:t>Jednostka miary</w:t>
            </w:r>
          </w:p>
        </w:tc>
      </w:tr>
      <w:tr w:rsidR="004A6DC2" w:rsidRPr="00F17A09" w:rsidTr="000B23A4">
        <w:trPr>
          <w:trHeight w:val="619"/>
          <w:jc w:val="center"/>
        </w:trPr>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4A6DC2" w:rsidRPr="00F17A09" w:rsidRDefault="004A6DC2" w:rsidP="000B23A4">
            <w:pPr>
              <w:suppressAutoHyphens w:val="0"/>
              <w:spacing w:before="120" w:after="120"/>
              <w:rPr>
                <w:rFonts w:ascii="Cambria" w:eastAsia="Calibri" w:hAnsi="Cambria" w:cs="Arial"/>
                <w:bCs/>
                <w:iCs/>
                <w:sz w:val="22"/>
                <w:szCs w:val="22"/>
                <w:lang w:eastAsia="pl-PL"/>
              </w:rPr>
            </w:pPr>
            <w:r w:rsidRPr="00F17A09">
              <w:rPr>
                <w:rFonts w:ascii="Cambria" w:eastAsia="Calibri" w:hAnsi="Cambria" w:cs="Arial"/>
                <w:sz w:val="22"/>
                <w:szCs w:val="22"/>
                <w:lang w:eastAsia="en-US"/>
              </w:rPr>
              <w:t>PORZ&gt;100</w:t>
            </w:r>
          </w:p>
        </w:tc>
        <w:tc>
          <w:tcPr>
            <w:tcW w:w="3291" w:type="pct"/>
            <w:tcBorders>
              <w:top w:val="single" w:sz="4" w:space="0" w:color="auto"/>
              <w:left w:val="single" w:sz="4" w:space="0" w:color="auto"/>
              <w:bottom w:val="single" w:sz="4" w:space="0" w:color="auto"/>
              <w:right w:val="single" w:sz="4" w:space="0" w:color="auto"/>
            </w:tcBorders>
            <w:shd w:val="clear" w:color="auto" w:fill="auto"/>
            <w:hideMark/>
          </w:tcPr>
          <w:p w:rsidR="004A6DC2" w:rsidRPr="00F17A09" w:rsidRDefault="004A6DC2" w:rsidP="000B23A4">
            <w:pPr>
              <w:suppressAutoHyphens w:val="0"/>
              <w:spacing w:before="120" w:after="120"/>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 xml:space="preserve">Oczyszczanie zrębów i halizn z krzewów, jeżyn, malin itp. poprzez wycinanie i wynoszenie </w:t>
            </w:r>
            <w:r w:rsidR="002E2264">
              <w:rPr>
                <w:rFonts w:ascii="Cambria" w:eastAsia="Calibri" w:hAnsi="Cambria" w:cs="Arial"/>
                <w:bCs/>
                <w:iCs/>
                <w:sz w:val="22"/>
                <w:szCs w:val="22"/>
                <w:lang w:eastAsia="pl-PL"/>
              </w:rPr>
              <w:t>–</w:t>
            </w:r>
            <w:r w:rsidR="00E06191">
              <w:rPr>
                <w:rFonts w:ascii="Cambria" w:eastAsia="Calibri" w:hAnsi="Cambria" w:cs="Arial"/>
                <w:bCs/>
                <w:iCs/>
                <w:sz w:val="22"/>
                <w:szCs w:val="22"/>
                <w:lang w:eastAsia="pl-PL"/>
              </w:rPr>
              <w:t xml:space="preserve"> </w:t>
            </w:r>
            <w:r w:rsidRPr="00F17A09">
              <w:rPr>
                <w:rFonts w:ascii="Cambria" w:eastAsia="Calibri" w:hAnsi="Cambria" w:cs="Arial"/>
                <w:bCs/>
                <w:iCs/>
                <w:sz w:val="22"/>
                <w:szCs w:val="22"/>
                <w:lang w:eastAsia="pl-PL"/>
              </w:rPr>
              <w:t>dla 100% pokrycia powierzchni</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before="120" w:after="120"/>
              <w:jc w:val="center"/>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HA</w:t>
            </w:r>
          </w:p>
        </w:tc>
      </w:tr>
      <w:tr w:rsidR="004A6DC2" w:rsidRPr="00F17A09" w:rsidTr="000B23A4">
        <w:trPr>
          <w:trHeight w:val="619"/>
          <w:jc w:val="center"/>
        </w:trPr>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4A6DC2" w:rsidRPr="00F17A09" w:rsidRDefault="004A6DC2" w:rsidP="000B23A4">
            <w:pPr>
              <w:suppressAutoHyphens w:val="0"/>
              <w:spacing w:before="120" w:after="120"/>
              <w:rPr>
                <w:rFonts w:ascii="Cambria" w:eastAsia="Calibri" w:hAnsi="Cambria" w:cs="Arial"/>
                <w:sz w:val="22"/>
                <w:szCs w:val="22"/>
                <w:lang w:eastAsia="en-US"/>
              </w:rPr>
            </w:pPr>
            <w:r w:rsidRPr="00F17A09">
              <w:rPr>
                <w:rFonts w:ascii="Cambria" w:eastAsia="Calibri" w:hAnsi="Cambria" w:cs="Arial"/>
                <w:sz w:val="22"/>
                <w:szCs w:val="22"/>
                <w:lang w:eastAsia="en-US"/>
              </w:rPr>
              <w:t>PORZB&gt;100</w:t>
            </w:r>
          </w:p>
        </w:tc>
        <w:tc>
          <w:tcPr>
            <w:tcW w:w="3291" w:type="pct"/>
            <w:tcBorders>
              <w:top w:val="single" w:sz="4" w:space="0" w:color="auto"/>
              <w:left w:val="single" w:sz="4" w:space="0" w:color="auto"/>
              <w:bottom w:val="single" w:sz="4" w:space="0" w:color="auto"/>
              <w:right w:val="single" w:sz="4" w:space="0" w:color="auto"/>
            </w:tcBorders>
            <w:shd w:val="clear" w:color="auto" w:fill="auto"/>
            <w:hideMark/>
          </w:tcPr>
          <w:p w:rsidR="004A6DC2" w:rsidRPr="00F17A09" w:rsidRDefault="004A6DC2" w:rsidP="000B23A4">
            <w:pPr>
              <w:suppressAutoHyphens w:val="0"/>
              <w:spacing w:before="120" w:after="120"/>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 xml:space="preserve">Oczyszczanie zrębów i halizn z krzewów, jeżyn, malin itp. poprzez wycinanie bez wynoszenia i układania </w:t>
            </w:r>
            <w:r w:rsidR="002E2264">
              <w:rPr>
                <w:rFonts w:ascii="Cambria" w:eastAsia="Calibri" w:hAnsi="Cambria" w:cs="Arial"/>
                <w:bCs/>
                <w:iCs/>
                <w:sz w:val="22"/>
                <w:szCs w:val="22"/>
                <w:lang w:eastAsia="pl-PL"/>
              </w:rPr>
              <w:t>–</w:t>
            </w:r>
            <w:r w:rsidR="00E06191">
              <w:rPr>
                <w:rFonts w:ascii="Cambria" w:eastAsia="Calibri" w:hAnsi="Cambria" w:cs="Arial"/>
                <w:bCs/>
                <w:iCs/>
                <w:sz w:val="22"/>
                <w:szCs w:val="22"/>
                <w:lang w:eastAsia="pl-PL"/>
              </w:rPr>
              <w:t xml:space="preserve"> </w:t>
            </w:r>
            <w:r w:rsidRPr="00F17A09">
              <w:rPr>
                <w:rFonts w:ascii="Cambria" w:eastAsia="Calibri" w:hAnsi="Cambria" w:cs="Arial"/>
                <w:bCs/>
                <w:iCs/>
                <w:sz w:val="22"/>
                <w:szCs w:val="22"/>
                <w:lang w:eastAsia="pl-PL"/>
              </w:rPr>
              <w:t>dla 100% pokrycia powierzchni</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before="120" w:after="120"/>
              <w:jc w:val="center"/>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HA</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37"/>
        </w:numPr>
        <w:suppressAutoHyphens w:val="0"/>
        <w:autoSpaceDE w:val="0"/>
        <w:autoSpaceDN w:val="0"/>
        <w:adjustRightInd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oczyszczanie zrębów, gruntów porolnych, halizn i płazowin z krzewów, jeżyn, malin itp. poprzez wycinanie,</w:t>
      </w:r>
    </w:p>
    <w:p w:rsidR="004A6DC2" w:rsidRPr="00952EDD" w:rsidRDefault="004A6DC2" w:rsidP="004A6DC2">
      <w:pPr>
        <w:pStyle w:val="Akapitzlist"/>
        <w:numPr>
          <w:ilvl w:val="0"/>
          <w:numId w:val="37"/>
        </w:numPr>
        <w:suppressAutoHyphens w:val="0"/>
        <w:autoSpaceDE w:val="0"/>
        <w:autoSpaceDN w:val="0"/>
        <w:adjustRightInd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wynoszenie lub spychanie wyciętego materiału na odległość do 50 m. </w:t>
      </w:r>
    </w:p>
    <w:p w:rsidR="004A6DC2" w:rsidRPr="00952EDD" w:rsidRDefault="004A6DC2" w:rsidP="004A6DC2">
      <w:pPr>
        <w:autoSpaceDE w:val="0"/>
        <w:autoSpaceDN w:val="0"/>
        <w:adjustRightInd w:val="0"/>
        <w:spacing w:before="120" w:after="120"/>
        <w:jc w:val="both"/>
        <w:rPr>
          <w:rFonts w:ascii="Cambria" w:eastAsia="Calibri" w:hAnsi="Cambria" w:cs="Arial"/>
          <w:b/>
          <w:sz w:val="22"/>
          <w:szCs w:val="22"/>
          <w:lang w:eastAsia="en-US"/>
        </w:rPr>
      </w:pPr>
      <w:r w:rsidRPr="00952EDD">
        <w:rPr>
          <w:rFonts w:ascii="Cambria" w:eastAsia="Calibri" w:hAnsi="Cambria" w:cs="Arial"/>
          <w:b/>
          <w:sz w:val="22"/>
          <w:szCs w:val="22"/>
          <w:lang w:eastAsia="en-US"/>
        </w:rPr>
        <w:t>Uwagi:</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 </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Zamiast </w:t>
      </w:r>
      <w:r w:rsidRPr="00952EDD">
        <w:rPr>
          <w:rFonts w:ascii="Cambria" w:eastAsia="Calibri" w:hAnsi="Cambria" w:cs="Arial"/>
          <w:sz w:val="22"/>
          <w:szCs w:val="22"/>
          <w:lang w:eastAsia="pl-PL"/>
        </w:rPr>
        <w:t xml:space="preserve">wynoszenia wyciętego materiału, dopuszcza się ułożenie w pryzmach lub pasach. W przypadku zastosowania czynności </w:t>
      </w:r>
      <w:r w:rsidRPr="00952EDD">
        <w:rPr>
          <w:rFonts w:ascii="Cambria" w:eastAsia="Calibri" w:hAnsi="Cambria" w:cs="Arial"/>
          <w:sz w:val="22"/>
          <w:szCs w:val="22"/>
          <w:lang w:eastAsia="en-US"/>
        </w:rPr>
        <w:t>PORZB&gt;100 wycięty materiał pozostawia się na miejscu bez wynoszenia i układania.</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Na powierzchni objętej czynnością PORZ&gt;100 lub PORZB&gt;100 nie stosuje się czynności opisanych w pkt. 1.2 i pkt. 1.3 Działu I poniżej. </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b/>
          <w:sz w:val="22"/>
          <w:szCs w:val="22"/>
          <w:lang w:eastAsia="en-US"/>
        </w:rPr>
      </w:pPr>
      <w:r w:rsidRPr="00952EDD">
        <w:rPr>
          <w:rFonts w:ascii="Cambria" w:eastAsia="Calibri" w:hAnsi="Cambria" w:cs="Arial"/>
          <w:b/>
          <w:sz w:val="22"/>
          <w:szCs w:val="22"/>
          <w:lang w:eastAsia="en-US"/>
        </w:rPr>
        <w:t>Procedura odbioru:</w:t>
      </w:r>
    </w:p>
    <w:p w:rsidR="004A6DC2" w:rsidRPr="00952EDD" w:rsidRDefault="004A6DC2" w:rsidP="004A6DC2">
      <w:p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Odbiór prac nastąpi poprzez zweryfikowanie prawidłowości wykonania z opisem czynności i zleceniem i dokonanie pomiaru powierzchni wykonanego zabiegu (np. przy pomocy: dalmierza, taśmy mierniczej, GPS, itp.). Zlecona powierzchnia powinna być pomniejszona o istniejące w wydzieleniu takie elementy jak: drogi, kępy drzewostanu nie objęte zabiegiem, bagna itp.</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1.3 Wycinanie podszytów i podrostów w cięciach rębnych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47"/>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F17A09" w:rsidRDefault="004A6DC2" w:rsidP="000B23A4">
            <w:pPr>
              <w:suppressAutoHyphens w:val="0"/>
              <w:spacing w:after="120"/>
              <w:rPr>
                <w:rFonts w:ascii="Cambria" w:eastAsia="Calibri" w:hAnsi="Cambria"/>
                <w:b/>
                <w:sz w:val="22"/>
                <w:szCs w:val="22"/>
                <w:lang w:eastAsia="pl-PL"/>
              </w:rPr>
            </w:pPr>
            <w:r w:rsidRPr="00F17A09">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shd w:val="clear" w:color="auto" w:fill="auto"/>
            <w:hideMark/>
          </w:tcPr>
          <w:p w:rsidR="004A6DC2" w:rsidRPr="00F17A09" w:rsidRDefault="004A6DC2" w:rsidP="000B23A4">
            <w:pPr>
              <w:suppressAutoHyphens w:val="0"/>
              <w:spacing w:after="120"/>
              <w:rPr>
                <w:rFonts w:ascii="Cambria" w:eastAsia="Calibri" w:hAnsi="Cambria" w:cs="Arial"/>
                <w:b/>
                <w:bCs/>
                <w:i/>
                <w:iCs/>
                <w:sz w:val="22"/>
                <w:szCs w:val="22"/>
                <w:lang w:eastAsia="pl-PL"/>
              </w:rPr>
            </w:pPr>
            <w:r w:rsidRPr="00F17A09">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
                <w:bCs/>
                <w:i/>
                <w:iCs/>
                <w:sz w:val="22"/>
                <w:szCs w:val="22"/>
                <w:lang w:eastAsia="pl-PL"/>
              </w:rPr>
            </w:pPr>
            <w:r w:rsidRPr="00F17A09">
              <w:rPr>
                <w:rFonts w:ascii="Cambria" w:eastAsia="Calibri" w:hAnsi="Cambria" w:cs="Arial"/>
                <w:b/>
                <w:bCs/>
                <w:i/>
                <w:iCs/>
                <w:sz w:val="22"/>
                <w:szCs w:val="22"/>
                <w:lang w:eastAsia="pl-PL"/>
              </w:rPr>
              <w:t xml:space="preserve">Jednostka miary </w:t>
            </w:r>
          </w:p>
        </w:tc>
      </w:tr>
      <w:tr w:rsidR="004A6DC2" w:rsidRPr="00F17A09" w:rsidTr="000B23A4">
        <w:trPr>
          <w:trHeight w:val="501"/>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sz w:val="22"/>
                <w:szCs w:val="22"/>
                <w:lang w:eastAsia="en-US"/>
              </w:rPr>
            </w:pPr>
            <w:r w:rsidRPr="00F17A09">
              <w:rPr>
                <w:rFonts w:ascii="Cambria" w:eastAsia="Calibri" w:hAnsi="Cambria" w:cs="Arial"/>
                <w:sz w:val="22"/>
                <w:szCs w:val="22"/>
                <w:lang w:eastAsia="en-US"/>
              </w:rPr>
              <w:lastRenderedPageBreak/>
              <w:t>WPOD-31N</w:t>
            </w:r>
          </w:p>
        </w:tc>
        <w:tc>
          <w:tcPr>
            <w:tcW w:w="3236" w:type="pct"/>
            <w:vMerge w:val="restart"/>
            <w:tcBorders>
              <w:top w:val="single" w:sz="4" w:space="0" w:color="auto"/>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Wycinanie podszytów i podrostów do 1 m wysokości w cięciach rębnych, wycinanie, znoszenie i układanie w stosy niewymiarowe z pozostawieniem na powierzchni (teren równy lub falisty) – przy pokryciu pow. odpowiednio: do 30% (…-31N), 31-60% (…-61N) i pow. 60% (…&gt;61N)</w:t>
            </w:r>
          </w:p>
        </w:tc>
        <w:tc>
          <w:tcPr>
            <w:tcW w:w="882" w:type="pct"/>
            <w:vMerge w:val="restart"/>
            <w:tcBorders>
              <w:top w:val="single" w:sz="4" w:space="0" w:color="auto"/>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HA</w:t>
            </w:r>
          </w:p>
        </w:tc>
      </w:tr>
      <w:tr w:rsidR="004A6DC2" w:rsidRPr="00F17A09" w:rsidTr="000B23A4">
        <w:trPr>
          <w:trHeight w:val="501"/>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sz w:val="22"/>
                <w:szCs w:val="22"/>
                <w:lang w:eastAsia="en-US"/>
              </w:rPr>
            </w:pPr>
            <w:r w:rsidRPr="00F17A09">
              <w:rPr>
                <w:rFonts w:ascii="Cambria" w:eastAsia="Calibri" w:hAnsi="Cambria" w:cs="Arial"/>
                <w:sz w:val="22"/>
                <w:szCs w:val="22"/>
                <w:lang w:eastAsia="en-US"/>
              </w:rPr>
              <w:t>WPOD-61N</w:t>
            </w:r>
          </w:p>
        </w:tc>
        <w:tc>
          <w:tcPr>
            <w:tcW w:w="3236"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c>
          <w:tcPr>
            <w:tcW w:w="882"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501"/>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sz w:val="22"/>
                <w:szCs w:val="22"/>
                <w:lang w:eastAsia="en-US"/>
              </w:rPr>
            </w:pPr>
            <w:r w:rsidRPr="00F17A09">
              <w:rPr>
                <w:rFonts w:ascii="Cambria" w:eastAsia="Calibri" w:hAnsi="Cambria" w:cs="Arial"/>
                <w:sz w:val="22"/>
                <w:szCs w:val="22"/>
                <w:lang w:eastAsia="en-US"/>
              </w:rPr>
              <w:t>WPOD&gt;61N</w:t>
            </w:r>
          </w:p>
        </w:tc>
        <w:tc>
          <w:tcPr>
            <w:tcW w:w="3236"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c>
          <w:tcPr>
            <w:tcW w:w="882"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353"/>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F17A09" w:rsidRDefault="004A6DC2" w:rsidP="000B23A4">
            <w:pPr>
              <w:suppressAutoHyphens w:val="0"/>
              <w:spacing w:after="120"/>
              <w:rPr>
                <w:rFonts w:ascii="Cambria" w:eastAsia="Calibri" w:hAnsi="Cambria" w:cs="Arial"/>
                <w:bCs/>
                <w:iCs/>
                <w:sz w:val="22"/>
                <w:szCs w:val="22"/>
                <w:lang w:eastAsia="pl-PL"/>
              </w:rPr>
            </w:pPr>
            <w:r w:rsidRPr="00F17A09">
              <w:rPr>
                <w:rFonts w:ascii="Cambria" w:eastAsia="Calibri" w:hAnsi="Cambria" w:cs="Arial"/>
                <w:sz w:val="22"/>
                <w:szCs w:val="22"/>
                <w:lang w:eastAsia="en-US"/>
              </w:rPr>
              <w:t>WPOD-32N</w:t>
            </w:r>
          </w:p>
        </w:tc>
        <w:tc>
          <w:tcPr>
            <w:tcW w:w="3236" w:type="pct"/>
            <w:vMerge w:val="restart"/>
            <w:tcBorders>
              <w:top w:val="single" w:sz="4" w:space="0" w:color="auto"/>
              <w:left w:val="single" w:sz="4" w:space="0" w:color="auto"/>
              <w:right w:val="single" w:sz="4" w:space="0" w:color="auto"/>
            </w:tcBorders>
            <w:shd w:val="clear" w:color="auto" w:fill="auto"/>
            <w:hideMark/>
          </w:tcPr>
          <w:p w:rsidR="004A6DC2" w:rsidRPr="00F17A09" w:rsidRDefault="004A6DC2" w:rsidP="000B23A4">
            <w:pPr>
              <w:suppressAutoHyphens w:val="0"/>
              <w:spacing w:after="120"/>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Wycinanie podszytów i podrostów (wys. od 1 do 2 m) w cięciach rębnych, wycinanie, znoszenie i układanie w stosy niewymiarowe z pozostawieniem na powierzchni (teren równy lub falisty) – przy pokryciu pow. odpowiednio: do 30% (…-32N), 31-60% (…-62N) i pow. 60% (…&gt;62N)</w:t>
            </w:r>
          </w:p>
        </w:tc>
        <w:tc>
          <w:tcPr>
            <w:tcW w:w="882" w:type="pct"/>
            <w:vMerge w:val="restart"/>
            <w:tcBorders>
              <w:top w:val="single" w:sz="4" w:space="0" w:color="auto"/>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HA</w:t>
            </w:r>
          </w:p>
        </w:tc>
      </w:tr>
      <w:tr w:rsidR="004A6DC2" w:rsidRPr="00F17A09" w:rsidTr="000B23A4">
        <w:trPr>
          <w:trHeight w:val="430"/>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sz w:val="22"/>
                <w:szCs w:val="22"/>
                <w:lang w:eastAsia="en-US"/>
              </w:rPr>
            </w:pPr>
            <w:r w:rsidRPr="00F17A09">
              <w:rPr>
                <w:rFonts w:ascii="Cambria" w:eastAsia="Calibri" w:hAnsi="Cambria" w:cs="Arial"/>
                <w:sz w:val="22"/>
                <w:szCs w:val="22"/>
                <w:lang w:eastAsia="en-US"/>
              </w:rPr>
              <w:t>WPOD-62N</w:t>
            </w:r>
          </w:p>
        </w:tc>
        <w:tc>
          <w:tcPr>
            <w:tcW w:w="3236"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c>
          <w:tcPr>
            <w:tcW w:w="882"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280"/>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sz w:val="22"/>
                <w:szCs w:val="22"/>
                <w:lang w:eastAsia="en-US"/>
              </w:rPr>
            </w:pPr>
            <w:r w:rsidRPr="00F17A09">
              <w:rPr>
                <w:rFonts w:ascii="Cambria" w:eastAsia="Calibri" w:hAnsi="Cambria" w:cs="Arial"/>
                <w:sz w:val="22"/>
                <w:szCs w:val="22"/>
                <w:lang w:eastAsia="en-US"/>
              </w:rPr>
              <w:t>WPOD&gt;62N</w:t>
            </w:r>
          </w:p>
        </w:tc>
        <w:tc>
          <w:tcPr>
            <w:tcW w:w="3236" w:type="pct"/>
            <w:vMerge/>
            <w:tcBorders>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c>
          <w:tcPr>
            <w:tcW w:w="882"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360"/>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sz w:val="22"/>
                <w:szCs w:val="22"/>
                <w:lang w:eastAsia="en-US"/>
              </w:rPr>
            </w:pPr>
            <w:r w:rsidRPr="00F17A09">
              <w:rPr>
                <w:rFonts w:ascii="Cambria" w:eastAsia="Calibri" w:hAnsi="Cambria" w:cs="Arial"/>
                <w:sz w:val="22"/>
                <w:szCs w:val="22"/>
                <w:lang w:eastAsia="en-US"/>
              </w:rPr>
              <w:t>WPOD-33N</w:t>
            </w:r>
          </w:p>
        </w:tc>
        <w:tc>
          <w:tcPr>
            <w:tcW w:w="3236" w:type="pct"/>
            <w:vMerge w:val="restart"/>
            <w:tcBorders>
              <w:left w:val="single" w:sz="4" w:space="0" w:color="auto"/>
              <w:right w:val="single" w:sz="4" w:space="0" w:color="auto"/>
            </w:tcBorders>
            <w:shd w:val="clear" w:color="auto" w:fill="auto"/>
          </w:tcPr>
          <w:p w:rsidR="004A6DC2" w:rsidRPr="00F17A09" w:rsidRDefault="004A6DC2" w:rsidP="000B23A4">
            <w:pPr>
              <w:tabs>
                <w:tab w:val="left" w:pos="1785"/>
              </w:tabs>
              <w:suppressAutoHyphens w:val="0"/>
              <w:spacing w:after="120"/>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Wycinanie podszytów i podrostów (wys. powyżej 2 m) w cięciach rębnych, wycinanie znoszenie i układanie z pozostawieniem na powierzchni (teren równy lub falisty) – przy pokryciu pow. odpowiednio: do 30%(…-33N), 31-60% (…-63N i pow. 60% (…&gt;63N)</w:t>
            </w:r>
          </w:p>
        </w:tc>
        <w:tc>
          <w:tcPr>
            <w:tcW w:w="882" w:type="pct"/>
            <w:vMerge w:val="restart"/>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HA</w:t>
            </w:r>
          </w:p>
        </w:tc>
      </w:tr>
      <w:tr w:rsidR="004A6DC2" w:rsidRPr="00F17A09" w:rsidTr="000B23A4">
        <w:trPr>
          <w:trHeight w:val="355"/>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sz w:val="22"/>
                <w:szCs w:val="22"/>
                <w:lang w:eastAsia="en-US"/>
              </w:rPr>
            </w:pPr>
            <w:r w:rsidRPr="00F17A09">
              <w:rPr>
                <w:rFonts w:ascii="Cambria" w:eastAsia="Calibri" w:hAnsi="Cambria" w:cs="Arial"/>
                <w:sz w:val="22"/>
                <w:szCs w:val="22"/>
                <w:lang w:eastAsia="en-US"/>
              </w:rPr>
              <w:t>WPOD-63N</w:t>
            </w:r>
          </w:p>
        </w:tc>
        <w:tc>
          <w:tcPr>
            <w:tcW w:w="3236" w:type="pct"/>
            <w:vMerge/>
            <w:tcBorders>
              <w:left w:val="single" w:sz="4" w:space="0" w:color="auto"/>
              <w:right w:val="single" w:sz="4" w:space="0" w:color="auto"/>
            </w:tcBorders>
            <w:shd w:val="clear" w:color="auto" w:fill="auto"/>
          </w:tcPr>
          <w:p w:rsidR="004A6DC2" w:rsidRPr="00F17A09" w:rsidRDefault="004A6DC2" w:rsidP="000B23A4">
            <w:pPr>
              <w:tabs>
                <w:tab w:val="left" w:pos="1785"/>
              </w:tabs>
              <w:suppressAutoHyphens w:val="0"/>
              <w:spacing w:after="120"/>
              <w:rPr>
                <w:rFonts w:ascii="Cambria" w:eastAsia="Calibri" w:hAnsi="Cambria" w:cs="Arial"/>
                <w:bCs/>
                <w:iCs/>
                <w:sz w:val="22"/>
                <w:szCs w:val="22"/>
                <w:lang w:eastAsia="pl-PL"/>
              </w:rPr>
            </w:pPr>
          </w:p>
        </w:tc>
        <w:tc>
          <w:tcPr>
            <w:tcW w:w="882"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321"/>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sz w:val="22"/>
                <w:szCs w:val="22"/>
                <w:lang w:eastAsia="en-US"/>
              </w:rPr>
            </w:pPr>
            <w:r w:rsidRPr="00F17A09">
              <w:rPr>
                <w:rFonts w:ascii="Cambria" w:eastAsia="Calibri" w:hAnsi="Cambria" w:cs="Arial"/>
                <w:sz w:val="22"/>
                <w:szCs w:val="22"/>
                <w:lang w:eastAsia="en-US"/>
              </w:rPr>
              <w:t>WPOD&gt;63N</w:t>
            </w:r>
          </w:p>
        </w:tc>
        <w:tc>
          <w:tcPr>
            <w:tcW w:w="3236" w:type="pct"/>
            <w:vMerge/>
            <w:tcBorders>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c>
          <w:tcPr>
            <w:tcW w:w="882"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501"/>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sz w:val="22"/>
                <w:szCs w:val="22"/>
                <w:lang w:eastAsia="en-US"/>
              </w:rPr>
            </w:pPr>
            <w:r w:rsidRPr="00F17A09">
              <w:rPr>
                <w:rFonts w:ascii="Cambria" w:eastAsia="Calibri" w:hAnsi="Cambria" w:cs="Arial"/>
                <w:sz w:val="22"/>
                <w:szCs w:val="22"/>
                <w:lang w:eastAsia="en-US"/>
              </w:rPr>
              <w:t>WPOD-31G</w:t>
            </w:r>
          </w:p>
        </w:tc>
        <w:tc>
          <w:tcPr>
            <w:tcW w:w="3236" w:type="pct"/>
            <w:vMerge w:val="restart"/>
            <w:tcBorders>
              <w:top w:val="single" w:sz="4" w:space="0" w:color="auto"/>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Wycinanie podszytów i podrostów do 1 m wysokości w cięciach rębnych, wycinanie, znoszenie i układanie w stosy niewymiarowe z pozostawieniem na powierzchni (teren pagórkowaty, wzgórzowy i górski, stoki o nachyleniu pow. 13%) – przy pokryciu pow. odpowiednio: do 30% (…-31G), 31-60% (…-61G) i pow. 60% (…&gt;61G)</w:t>
            </w:r>
          </w:p>
        </w:tc>
        <w:tc>
          <w:tcPr>
            <w:tcW w:w="882" w:type="pct"/>
            <w:vMerge w:val="restart"/>
            <w:tcBorders>
              <w:top w:val="single" w:sz="4" w:space="0" w:color="auto"/>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HA</w:t>
            </w:r>
          </w:p>
        </w:tc>
      </w:tr>
      <w:tr w:rsidR="004A6DC2" w:rsidRPr="00F17A09" w:rsidTr="000B23A4">
        <w:trPr>
          <w:trHeight w:val="501"/>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sz w:val="22"/>
                <w:szCs w:val="22"/>
                <w:lang w:eastAsia="en-US"/>
              </w:rPr>
            </w:pPr>
            <w:r w:rsidRPr="00F17A09">
              <w:rPr>
                <w:rFonts w:ascii="Cambria" w:eastAsia="Calibri" w:hAnsi="Cambria" w:cs="Arial"/>
                <w:sz w:val="22"/>
                <w:szCs w:val="22"/>
                <w:lang w:eastAsia="en-US"/>
              </w:rPr>
              <w:t>WPOD-61G</w:t>
            </w:r>
          </w:p>
        </w:tc>
        <w:tc>
          <w:tcPr>
            <w:tcW w:w="3236"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c>
          <w:tcPr>
            <w:tcW w:w="882"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501"/>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sz w:val="22"/>
                <w:szCs w:val="22"/>
                <w:lang w:eastAsia="en-US"/>
              </w:rPr>
            </w:pPr>
            <w:r w:rsidRPr="00F17A09">
              <w:rPr>
                <w:rFonts w:ascii="Cambria" w:eastAsia="Calibri" w:hAnsi="Cambria" w:cs="Arial"/>
                <w:sz w:val="22"/>
                <w:szCs w:val="22"/>
                <w:lang w:eastAsia="en-US"/>
              </w:rPr>
              <w:t>WPOD&gt;61G</w:t>
            </w:r>
          </w:p>
        </w:tc>
        <w:tc>
          <w:tcPr>
            <w:tcW w:w="3236"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c>
          <w:tcPr>
            <w:tcW w:w="882"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353"/>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F17A09" w:rsidRDefault="004A6DC2" w:rsidP="000B23A4">
            <w:pPr>
              <w:suppressAutoHyphens w:val="0"/>
              <w:spacing w:after="120"/>
              <w:rPr>
                <w:rFonts w:ascii="Cambria" w:eastAsia="Calibri" w:hAnsi="Cambria" w:cs="Arial"/>
                <w:bCs/>
                <w:iCs/>
                <w:sz w:val="22"/>
                <w:szCs w:val="22"/>
                <w:lang w:eastAsia="pl-PL"/>
              </w:rPr>
            </w:pPr>
            <w:r w:rsidRPr="00F17A09">
              <w:rPr>
                <w:rFonts w:ascii="Cambria" w:eastAsia="Calibri" w:hAnsi="Cambria" w:cs="Arial"/>
                <w:sz w:val="22"/>
                <w:szCs w:val="22"/>
                <w:lang w:eastAsia="en-US"/>
              </w:rPr>
              <w:t>WPOD-32G</w:t>
            </w:r>
          </w:p>
        </w:tc>
        <w:tc>
          <w:tcPr>
            <w:tcW w:w="3236" w:type="pct"/>
            <w:vMerge w:val="restart"/>
            <w:tcBorders>
              <w:top w:val="single" w:sz="4" w:space="0" w:color="auto"/>
              <w:left w:val="single" w:sz="4" w:space="0" w:color="auto"/>
              <w:right w:val="single" w:sz="4" w:space="0" w:color="auto"/>
            </w:tcBorders>
            <w:shd w:val="clear" w:color="auto" w:fill="auto"/>
            <w:hideMark/>
          </w:tcPr>
          <w:p w:rsidR="004A6DC2" w:rsidRPr="00F17A09" w:rsidRDefault="004A6DC2" w:rsidP="000B23A4">
            <w:pPr>
              <w:suppressAutoHyphens w:val="0"/>
              <w:spacing w:after="120"/>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Wycinanie podszytów i podrostów (wys. od 1 do 2 m) w cięciach rębnych, wycinanie, znoszenie i układanie w stosy niewymiarowe z pozostawieniem na powierzchni (teren pagórkowaty, wzgórzowy i górski, stoki o nachyleniu pow. 13%) – przy pokryciu pow. odpowiednio: do 30% (…-32G), 31-60% (…-62G) i pow. 60% (…&gt;62G)</w:t>
            </w:r>
          </w:p>
        </w:tc>
        <w:tc>
          <w:tcPr>
            <w:tcW w:w="882" w:type="pct"/>
            <w:vMerge w:val="restart"/>
            <w:tcBorders>
              <w:top w:val="single" w:sz="4" w:space="0" w:color="auto"/>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r w:rsidRPr="00F17A09">
              <w:rPr>
                <w:rFonts w:ascii="Cambria" w:eastAsia="Calibri" w:hAnsi="Cambria" w:cs="Arial"/>
                <w:bCs/>
                <w:iCs/>
                <w:sz w:val="22"/>
                <w:szCs w:val="22"/>
                <w:lang w:eastAsia="pl-PL"/>
              </w:rPr>
              <w:t>HA</w:t>
            </w:r>
          </w:p>
        </w:tc>
      </w:tr>
      <w:tr w:rsidR="004A6DC2" w:rsidRPr="00F17A09" w:rsidTr="000B23A4">
        <w:trPr>
          <w:trHeight w:val="430"/>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sz w:val="22"/>
                <w:szCs w:val="22"/>
                <w:lang w:eastAsia="en-US"/>
              </w:rPr>
            </w:pPr>
            <w:r w:rsidRPr="00F17A09">
              <w:rPr>
                <w:rFonts w:ascii="Cambria" w:eastAsia="Calibri" w:hAnsi="Cambria" w:cs="Arial"/>
                <w:sz w:val="22"/>
                <w:szCs w:val="22"/>
                <w:lang w:eastAsia="en-US"/>
              </w:rPr>
              <w:t>WPOD-62G</w:t>
            </w:r>
          </w:p>
        </w:tc>
        <w:tc>
          <w:tcPr>
            <w:tcW w:w="3236"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c>
          <w:tcPr>
            <w:tcW w:w="882"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280"/>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sz w:val="22"/>
                <w:szCs w:val="22"/>
                <w:lang w:eastAsia="en-US"/>
              </w:rPr>
            </w:pPr>
            <w:r w:rsidRPr="00F17A09">
              <w:rPr>
                <w:rFonts w:ascii="Cambria" w:eastAsia="Calibri" w:hAnsi="Cambria" w:cs="Arial"/>
                <w:sz w:val="22"/>
                <w:szCs w:val="22"/>
                <w:lang w:eastAsia="en-US"/>
              </w:rPr>
              <w:t>WPOD&gt;62G</w:t>
            </w:r>
          </w:p>
        </w:tc>
        <w:tc>
          <w:tcPr>
            <w:tcW w:w="3236" w:type="pct"/>
            <w:vMerge/>
            <w:tcBorders>
              <w:left w:val="single" w:sz="4" w:space="0" w:color="auto"/>
              <w:bottom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c>
          <w:tcPr>
            <w:tcW w:w="882" w:type="pct"/>
            <w:vMerge/>
            <w:tcBorders>
              <w:left w:val="single" w:sz="4" w:space="0" w:color="auto"/>
              <w:right w:val="single" w:sz="4" w:space="0" w:color="auto"/>
            </w:tcBorders>
            <w:shd w:val="clear" w:color="auto" w:fill="auto"/>
          </w:tcPr>
          <w:p w:rsidR="004A6DC2" w:rsidRPr="00F17A09"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360"/>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WPOD-33G</w:t>
            </w:r>
          </w:p>
        </w:tc>
        <w:tc>
          <w:tcPr>
            <w:tcW w:w="3236" w:type="pct"/>
            <w:vMerge w:val="restart"/>
            <w:tcBorders>
              <w:left w:val="single" w:sz="4" w:space="0" w:color="auto"/>
              <w:right w:val="single" w:sz="4" w:space="0" w:color="auto"/>
            </w:tcBorders>
            <w:shd w:val="clear" w:color="auto" w:fill="auto"/>
          </w:tcPr>
          <w:p w:rsidR="004A6DC2" w:rsidRPr="00952EDD" w:rsidRDefault="004A6DC2" w:rsidP="000B23A4">
            <w:pPr>
              <w:tabs>
                <w:tab w:val="left" w:pos="1785"/>
              </w:tabs>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Wycinanie podszytów i podrostów (wys. powyżej 2 m) w cięciach rębnych, wycinanie znoszenie i układanie z pozostawieniem na powierzchni (teren pagórkowaty, wzgórzowy i górski, stoki o nachyleniu pow. 13%) – przy pokryciu pow. odpowiednio: do 30%(…-33G), 31-60% (…-63G i pow. 60% (…&gt;63G)</w:t>
            </w:r>
          </w:p>
        </w:tc>
        <w:tc>
          <w:tcPr>
            <w:tcW w:w="882" w:type="pct"/>
            <w:vMerge w:val="restart"/>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p w:rsidR="004A6DC2" w:rsidRPr="00952EDD" w:rsidRDefault="004A6DC2" w:rsidP="000B23A4">
            <w:pPr>
              <w:suppressAutoHyphens w:val="0"/>
              <w:spacing w:after="120"/>
              <w:rPr>
                <w:rFonts w:ascii="Cambria" w:eastAsia="Calibri" w:hAnsi="Cambria" w:cs="Arial"/>
                <w:bCs/>
                <w:iCs/>
                <w:sz w:val="22"/>
                <w:szCs w:val="22"/>
                <w:lang w:eastAsia="pl-PL"/>
              </w:rPr>
            </w:pPr>
          </w:p>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355"/>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before="120" w:after="120"/>
              <w:rPr>
                <w:rFonts w:ascii="Cambria" w:eastAsia="Calibri" w:hAnsi="Cambria" w:cs="Arial"/>
                <w:sz w:val="22"/>
                <w:szCs w:val="22"/>
                <w:lang w:eastAsia="en-US"/>
              </w:rPr>
            </w:pPr>
            <w:r w:rsidRPr="00952EDD">
              <w:rPr>
                <w:rFonts w:ascii="Cambria" w:eastAsia="Calibri" w:hAnsi="Cambria" w:cs="Arial"/>
                <w:sz w:val="22"/>
                <w:szCs w:val="22"/>
                <w:lang w:eastAsia="en-US"/>
              </w:rPr>
              <w:t>WPOD-63G</w:t>
            </w:r>
          </w:p>
        </w:tc>
        <w:tc>
          <w:tcPr>
            <w:tcW w:w="3236" w:type="pct"/>
            <w:vMerge/>
            <w:tcBorders>
              <w:left w:val="single" w:sz="4" w:space="0" w:color="auto"/>
              <w:right w:val="single" w:sz="4" w:space="0" w:color="auto"/>
            </w:tcBorders>
            <w:shd w:val="clear" w:color="auto" w:fill="auto"/>
          </w:tcPr>
          <w:p w:rsidR="004A6DC2" w:rsidRPr="00952EDD" w:rsidRDefault="004A6DC2" w:rsidP="000B23A4">
            <w:pPr>
              <w:tabs>
                <w:tab w:val="left" w:pos="1785"/>
              </w:tabs>
              <w:suppressAutoHyphens w:val="0"/>
              <w:spacing w:before="120" w:after="120"/>
              <w:rPr>
                <w:rFonts w:ascii="Cambria" w:eastAsia="Calibri" w:hAnsi="Cambria" w:cs="Arial"/>
                <w:bCs/>
                <w:iCs/>
                <w:sz w:val="22"/>
                <w:szCs w:val="22"/>
                <w:lang w:eastAsia="pl-PL"/>
              </w:rPr>
            </w:pPr>
          </w:p>
        </w:tc>
        <w:tc>
          <w:tcPr>
            <w:tcW w:w="882" w:type="pct"/>
            <w:vMerge/>
            <w:tcBorders>
              <w:left w:val="single" w:sz="4" w:space="0" w:color="auto"/>
              <w:right w:val="single" w:sz="4" w:space="0" w:color="auto"/>
            </w:tcBorders>
            <w:shd w:val="clear" w:color="auto" w:fill="auto"/>
          </w:tcPr>
          <w:p w:rsidR="004A6DC2" w:rsidRPr="00952EDD" w:rsidRDefault="004A6DC2" w:rsidP="000B23A4">
            <w:pPr>
              <w:suppressAutoHyphens w:val="0"/>
              <w:spacing w:before="120" w:after="120"/>
              <w:rPr>
                <w:rFonts w:ascii="Cambria" w:eastAsia="Calibri" w:hAnsi="Cambria" w:cs="Arial"/>
                <w:bCs/>
                <w:iCs/>
                <w:sz w:val="22"/>
                <w:szCs w:val="22"/>
                <w:lang w:eastAsia="pl-PL"/>
              </w:rPr>
            </w:pPr>
          </w:p>
        </w:tc>
      </w:tr>
      <w:tr w:rsidR="004A6DC2" w:rsidRPr="00F17A09" w:rsidTr="000B23A4">
        <w:trPr>
          <w:trHeight w:val="321"/>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before="120" w:after="120"/>
              <w:rPr>
                <w:rFonts w:ascii="Cambria" w:eastAsia="Calibri" w:hAnsi="Cambria" w:cs="Arial"/>
                <w:sz w:val="22"/>
                <w:szCs w:val="22"/>
                <w:lang w:eastAsia="en-US"/>
              </w:rPr>
            </w:pPr>
            <w:r w:rsidRPr="00952EDD">
              <w:rPr>
                <w:rFonts w:ascii="Cambria" w:eastAsia="Calibri" w:hAnsi="Cambria" w:cs="Arial"/>
                <w:sz w:val="22"/>
                <w:szCs w:val="22"/>
                <w:lang w:eastAsia="en-US"/>
              </w:rPr>
              <w:t>WPOD&gt;63G</w:t>
            </w:r>
          </w:p>
        </w:tc>
        <w:tc>
          <w:tcPr>
            <w:tcW w:w="3236" w:type="pct"/>
            <w:vMerge/>
            <w:tcBorders>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before="120" w:after="120"/>
              <w:rPr>
                <w:rFonts w:ascii="Cambria" w:eastAsia="Calibri" w:hAnsi="Cambria" w:cs="Arial"/>
                <w:bCs/>
                <w:iCs/>
                <w:sz w:val="22"/>
                <w:szCs w:val="22"/>
                <w:lang w:eastAsia="pl-PL"/>
              </w:rPr>
            </w:pPr>
          </w:p>
        </w:tc>
        <w:tc>
          <w:tcPr>
            <w:tcW w:w="882" w:type="pct"/>
            <w:vMerge/>
            <w:tcBorders>
              <w:left w:val="single" w:sz="4" w:space="0" w:color="auto"/>
              <w:right w:val="single" w:sz="4" w:space="0" w:color="auto"/>
            </w:tcBorders>
            <w:shd w:val="clear" w:color="auto" w:fill="auto"/>
          </w:tcPr>
          <w:p w:rsidR="004A6DC2" w:rsidRPr="00952EDD" w:rsidRDefault="004A6DC2" w:rsidP="000B23A4">
            <w:pPr>
              <w:suppressAutoHyphens w:val="0"/>
              <w:spacing w:before="120" w:after="120"/>
              <w:rPr>
                <w:rFonts w:ascii="Cambria" w:eastAsia="Calibri" w:hAnsi="Cambria" w:cs="Arial"/>
                <w:bCs/>
                <w:iCs/>
                <w:sz w:val="22"/>
                <w:szCs w:val="22"/>
                <w:lang w:eastAsia="pl-PL"/>
              </w:rPr>
            </w:pP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38"/>
        </w:numPr>
        <w:suppressAutoHyphens w:val="0"/>
        <w:autoSpaceDE w:val="0"/>
        <w:autoSpaceDN w:val="0"/>
        <w:adjustRightInd w:val="0"/>
        <w:spacing w:before="120" w:after="120"/>
        <w:jc w:val="both"/>
        <w:rPr>
          <w:rFonts w:ascii="Cambria" w:eastAsia="Calibri" w:hAnsi="Cambria" w:cs="Arial"/>
          <w:bCs/>
          <w:sz w:val="22"/>
          <w:szCs w:val="22"/>
        </w:rPr>
      </w:pPr>
      <w:r w:rsidRPr="00952EDD">
        <w:rPr>
          <w:rFonts w:ascii="Cambria" w:eastAsia="Calibri" w:hAnsi="Cambria" w:cs="Arial"/>
          <w:sz w:val="22"/>
          <w:szCs w:val="22"/>
        </w:rPr>
        <w:t>wycinanie podszytów i podrostów w cięciach rębnych,</w:t>
      </w:r>
    </w:p>
    <w:p w:rsidR="004A6DC2" w:rsidRPr="00952EDD" w:rsidRDefault="004A6DC2" w:rsidP="004A6DC2">
      <w:pPr>
        <w:pStyle w:val="Akapitzlist"/>
        <w:numPr>
          <w:ilvl w:val="0"/>
          <w:numId w:val="38"/>
        </w:numPr>
        <w:suppressAutoHyphens w:val="0"/>
        <w:autoSpaceDE w:val="0"/>
        <w:autoSpaceDN w:val="0"/>
        <w:adjustRightInd w:val="0"/>
        <w:spacing w:before="120" w:after="120"/>
        <w:jc w:val="both"/>
        <w:rPr>
          <w:rFonts w:ascii="Cambria" w:eastAsia="Calibri" w:hAnsi="Cambria" w:cs="Arial"/>
          <w:bCs/>
          <w:sz w:val="22"/>
          <w:szCs w:val="22"/>
        </w:rPr>
      </w:pPr>
      <w:r w:rsidRPr="00952EDD">
        <w:rPr>
          <w:rFonts w:ascii="Cambria" w:eastAsia="Calibri" w:hAnsi="Cambria" w:cs="Arial"/>
          <w:sz w:val="22"/>
          <w:szCs w:val="22"/>
        </w:rPr>
        <w:t xml:space="preserve"> znoszenie i układanie w stosy niewymiarowe z pozostawieniem na powierzchni,</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Uwagi:</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Szczegółowa technologia i zakres zabiegu zostaną określone przed rozpoczęciem zabiegu w zleceniu.</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Sprzęt i narzędzia niezbędne do wykonania zabiegu zapewnia Wykonawca.</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Na powierzchni objętej w/w czynnościami nie stosuje się czynności opisanych w pkt. 1.1 i 1.2 </w:t>
      </w:r>
      <w:r w:rsidRPr="00952EDD">
        <w:rPr>
          <w:rFonts w:ascii="Cambria" w:eastAsia="Calibri" w:hAnsi="Cambria" w:cs="Arial"/>
          <w:sz w:val="22"/>
          <w:szCs w:val="22"/>
          <w:lang w:eastAsia="en-US"/>
        </w:rPr>
        <w:br/>
        <w:t>Działu I.</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bCs/>
          <w:sz w:val="22"/>
          <w:szCs w:val="22"/>
          <w:lang w:eastAsia="pl-PL"/>
        </w:rPr>
        <w:t>Procedura odbioru:</w:t>
      </w:r>
    </w:p>
    <w:p w:rsidR="004A6DC2" w:rsidRPr="00952EDD" w:rsidRDefault="004A6DC2" w:rsidP="004A6DC2">
      <w:pPr>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i dokonanie pomiaru powierzchni wykonanego zabiegu (np. przy pomocy: dalmierza, taśmy mierniczej, GPS, itp.). Zlecona powierzchnia powinna być pomniejszona o istniejące w wydzieleniu takie elementy jak: drogi, kępy drzewostanu nie objęte zabiegiem, bagna, itp.</w:t>
      </w:r>
    </w:p>
    <w:p w:rsidR="004A6DC2" w:rsidRDefault="004A6DC2" w:rsidP="004A6DC2">
      <w:pPr>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Default="004A6DC2" w:rsidP="004A6DC2">
      <w:pPr>
        <w:suppressAutoHyphens w:val="0"/>
        <w:autoSpaceDE w:val="0"/>
        <w:spacing w:before="120" w:after="120"/>
        <w:jc w:val="both"/>
        <w:rPr>
          <w:rFonts w:ascii="Cambria" w:eastAsia="Calibri" w:hAnsi="Cambria" w:cs="Arial"/>
          <w:bCs/>
          <w:i/>
          <w:sz w:val="22"/>
          <w:szCs w:val="22"/>
          <w:lang w:eastAsia="en-US"/>
        </w:rPr>
      </w:pPr>
    </w:p>
    <w:p w:rsidR="004A6DC2" w:rsidRPr="00952EDD" w:rsidRDefault="004A6DC2" w:rsidP="004A6DC2">
      <w:pPr>
        <w:suppressAutoHyphens w:val="0"/>
        <w:autoSpaceDE w:val="0"/>
        <w:spacing w:before="120" w:after="120"/>
        <w:jc w:val="both"/>
        <w:rPr>
          <w:rFonts w:ascii="Cambria" w:eastAsia="Calibri" w:hAnsi="Cambria" w:cs="Arial"/>
          <w:bCs/>
          <w:i/>
          <w:sz w:val="22"/>
          <w:szCs w:val="22"/>
          <w:lang w:eastAsia="en-US"/>
        </w:rPr>
      </w:pPr>
    </w:p>
    <w:p w:rsidR="004A6DC2" w:rsidRPr="00952EDD" w:rsidRDefault="004A6DC2" w:rsidP="004A6DC2">
      <w:pPr>
        <w:suppressAutoHyphens w:val="0"/>
        <w:autoSpaceDE w:val="0"/>
        <w:spacing w:before="120" w:after="120"/>
        <w:jc w:val="both"/>
        <w:rPr>
          <w:rFonts w:ascii="Cambria" w:eastAsia="Calibri" w:hAnsi="Cambria" w:cs="Arial"/>
          <w:b/>
          <w:bCs/>
          <w:sz w:val="22"/>
          <w:szCs w:val="22"/>
          <w:lang w:eastAsia="en-US"/>
        </w:rPr>
      </w:pPr>
      <w:r w:rsidRPr="00952EDD">
        <w:rPr>
          <w:rFonts w:ascii="Cambria" w:eastAsia="Calibri" w:hAnsi="Cambria" w:cs="Arial"/>
          <w:b/>
          <w:bCs/>
          <w:sz w:val="22"/>
          <w:szCs w:val="22"/>
          <w:lang w:eastAsia="en-US"/>
        </w:rPr>
        <w:t>1.4 Wyniesienie wyciętych podszytów</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3"/>
        <w:gridCol w:w="1681"/>
      </w:tblGrid>
      <w:tr w:rsidR="004A6DC2" w:rsidRPr="00F17A09" w:rsidTr="000B23A4">
        <w:trPr>
          <w:trHeight w:val="147"/>
          <w:jc w:val="center"/>
        </w:trPr>
        <w:tc>
          <w:tcPr>
            <w:tcW w:w="891" w:type="pct"/>
            <w:tcBorders>
              <w:top w:val="single" w:sz="4" w:space="0" w:color="auto"/>
              <w:left w:val="single" w:sz="4" w:space="0" w:color="auto"/>
              <w:bottom w:val="single" w:sz="4" w:space="0" w:color="auto"/>
              <w:right w:val="single" w:sz="4" w:space="0" w:color="auto"/>
            </w:tcBorders>
            <w:shd w:val="clear" w:color="auto" w:fill="auto"/>
            <w:hideMark/>
          </w:tcPr>
          <w:p w:rsidR="004A6DC2" w:rsidRPr="00952EDD" w:rsidRDefault="004A6DC2" w:rsidP="000B23A4">
            <w:pPr>
              <w:suppressAutoHyphens w:val="0"/>
              <w:spacing w:after="120"/>
              <w:rPr>
                <w:rFonts w:ascii="Cambria" w:eastAsia="Calibri" w:hAnsi="Cambria"/>
                <w:b/>
                <w:sz w:val="22"/>
                <w:szCs w:val="22"/>
                <w:lang w:eastAsia="pl-PL"/>
              </w:rPr>
            </w:pPr>
            <w:r w:rsidRPr="00952EDD">
              <w:rPr>
                <w:rFonts w:ascii="Cambria" w:eastAsia="Calibri" w:hAnsi="Cambria" w:cs="Arial"/>
                <w:b/>
                <w:bCs/>
                <w:i/>
                <w:iCs/>
                <w:sz w:val="22"/>
                <w:szCs w:val="22"/>
                <w:lang w:eastAsia="pl-PL"/>
              </w:rPr>
              <w:t>Kod czynności</w:t>
            </w:r>
          </w:p>
        </w:tc>
        <w:tc>
          <w:tcPr>
            <w:tcW w:w="3270" w:type="pct"/>
            <w:tcBorders>
              <w:top w:val="single" w:sz="4" w:space="0" w:color="auto"/>
              <w:left w:val="single" w:sz="4" w:space="0" w:color="auto"/>
              <w:bottom w:val="single" w:sz="4" w:space="0" w:color="auto"/>
              <w:right w:val="single" w:sz="4" w:space="0" w:color="auto"/>
            </w:tcBorders>
            <w:shd w:val="clear" w:color="auto" w:fill="auto"/>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38"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340"/>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lastRenderedPageBreak/>
              <w:t>PPOD-31N</w:t>
            </w:r>
          </w:p>
        </w:tc>
        <w:tc>
          <w:tcPr>
            <w:tcW w:w="3270" w:type="pct"/>
            <w:vMerge w:val="restart"/>
            <w:tcBorders>
              <w:top w:val="single" w:sz="4" w:space="0" w:color="auto"/>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Wyniesienie wyciętych podszytów wysokości do 1 m, poza działkę roboczą do rozdrobnienia lub zrębkowania (teren równy lub falisty) przy pokryciu pow. odpowiednio: do 30% (…-31N), 31-60% (…-61N) i pow. 60% (…&gt;61N)</w:t>
            </w:r>
          </w:p>
        </w:tc>
        <w:tc>
          <w:tcPr>
            <w:tcW w:w="838" w:type="pct"/>
            <w:vMerge w:val="restart"/>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306"/>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PPOD-61N</w:t>
            </w:r>
          </w:p>
        </w:tc>
        <w:tc>
          <w:tcPr>
            <w:tcW w:w="3270"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428"/>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PPOD&gt;61N</w:t>
            </w:r>
          </w:p>
        </w:tc>
        <w:tc>
          <w:tcPr>
            <w:tcW w:w="3270" w:type="pct"/>
            <w:vMerge/>
            <w:tcBorders>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340"/>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PPOD-32N</w:t>
            </w:r>
          </w:p>
        </w:tc>
        <w:tc>
          <w:tcPr>
            <w:tcW w:w="3270" w:type="pct"/>
            <w:vMerge w:val="restart"/>
            <w:tcBorders>
              <w:top w:val="single" w:sz="4" w:space="0" w:color="auto"/>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Wyniesienie wyciętych podszytów (wys. od 1 do 2 m) poza działkę roboczą do rozdrobnienia lub zrębkowania (teren równy lub falisty) przy pokryciu pow. odpowiednio: do 30% (…-32N), 31-60% (…-62N) i pow. 60% (…&gt;62N)</w:t>
            </w:r>
          </w:p>
          <w:p w:rsidR="004A6DC2" w:rsidRPr="00952EDD" w:rsidRDefault="004A6DC2" w:rsidP="000B23A4">
            <w:pPr>
              <w:suppressAutoHyphens w:val="0"/>
              <w:spacing w:after="120"/>
              <w:rPr>
                <w:rFonts w:ascii="Cambria" w:eastAsia="Calibri" w:hAnsi="Cambria" w:cs="Arial"/>
                <w:bCs/>
                <w:iCs/>
                <w:sz w:val="22"/>
                <w:szCs w:val="22"/>
                <w:lang w:eastAsia="pl-PL"/>
              </w:rPr>
            </w:pPr>
          </w:p>
        </w:tc>
        <w:tc>
          <w:tcPr>
            <w:tcW w:w="838" w:type="pct"/>
            <w:vMerge w:val="restart"/>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306"/>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PPOD-62N</w:t>
            </w:r>
          </w:p>
        </w:tc>
        <w:tc>
          <w:tcPr>
            <w:tcW w:w="3270"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428"/>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PPOD&gt;62N</w:t>
            </w:r>
          </w:p>
        </w:tc>
        <w:tc>
          <w:tcPr>
            <w:tcW w:w="3270" w:type="pct"/>
            <w:vMerge/>
            <w:tcBorders>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407"/>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PPOD-33N</w:t>
            </w:r>
          </w:p>
        </w:tc>
        <w:tc>
          <w:tcPr>
            <w:tcW w:w="3270" w:type="pct"/>
            <w:vMerge w:val="restart"/>
            <w:tcBorders>
              <w:top w:val="single" w:sz="4" w:space="0" w:color="auto"/>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Wyniesienie wyciętych podszytów (wys. powyżej 2 m) poza działkę roboczą do rozdrobnienia lub zrebkowania (teren równy lub falisty) przy pokryciu pow. odpowiednio: do 30% (…-33N), 31-60% (…-63N) i pow. 60% (…&gt;63N)</w:t>
            </w: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497"/>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PPOD-63N</w:t>
            </w:r>
          </w:p>
        </w:tc>
        <w:tc>
          <w:tcPr>
            <w:tcW w:w="3270"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367"/>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PPOD&gt;63N</w:t>
            </w:r>
          </w:p>
        </w:tc>
        <w:tc>
          <w:tcPr>
            <w:tcW w:w="3270"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340"/>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PPOD-31G</w:t>
            </w:r>
          </w:p>
        </w:tc>
        <w:tc>
          <w:tcPr>
            <w:tcW w:w="3270" w:type="pct"/>
            <w:vMerge w:val="restart"/>
            <w:tcBorders>
              <w:top w:val="single" w:sz="4" w:space="0" w:color="auto"/>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Wyniesienie wyciętych podszytów wysokości do 1 m, poza działkę roboczą do rozdrobnienia lub zrębkowania (teren pagórkowaty, wzgórzowy i górski, stoki o nachyleniu pow. 13%) przy pokryciu pow. odpowiednio: do 30% (…-31G), 31-60% (…-61G) i pow. 60% (…&gt;61G)</w:t>
            </w:r>
          </w:p>
        </w:tc>
        <w:tc>
          <w:tcPr>
            <w:tcW w:w="838" w:type="pct"/>
            <w:vMerge w:val="restart"/>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306"/>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PPOD-61G</w:t>
            </w:r>
          </w:p>
        </w:tc>
        <w:tc>
          <w:tcPr>
            <w:tcW w:w="3270"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428"/>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PPOD&gt;61G</w:t>
            </w:r>
          </w:p>
        </w:tc>
        <w:tc>
          <w:tcPr>
            <w:tcW w:w="3270" w:type="pct"/>
            <w:vMerge/>
            <w:tcBorders>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340"/>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PPOD-32G</w:t>
            </w:r>
          </w:p>
        </w:tc>
        <w:tc>
          <w:tcPr>
            <w:tcW w:w="3270" w:type="pct"/>
            <w:vMerge w:val="restart"/>
            <w:tcBorders>
              <w:top w:val="single" w:sz="4" w:space="0" w:color="auto"/>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Wyniesienie wyciętych podszytów (wys. od 1 do 2 m) poza działkę roboczą do rozdrobnienia lub zrębkowania (teren pagórkowaty, wzgórzowy i górski, stoki o nachyleniu pow. 13%) przy pokryciu pow. odpowiednio: do 30% (…-32G), 31-60% (…-62G) i pow. 60% (…&gt;62G)</w:t>
            </w:r>
          </w:p>
          <w:p w:rsidR="004A6DC2" w:rsidRPr="00952EDD" w:rsidRDefault="004A6DC2" w:rsidP="000B23A4">
            <w:pPr>
              <w:suppressAutoHyphens w:val="0"/>
              <w:spacing w:after="120"/>
              <w:rPr>
                <w:rFonts w:ascii="Cambria" w:eastAsia="Calibri" w:hAnsi="Cambria" w:cs="Arial"/>
                <w:bCs/>
                <w:iCs/>
                <w:sz w:val="22"/>
                <w:szCs w:val="22"/>
                <w:lang w:eastAsia="pl-PL"/>
              </w:rPr>
            </w:pPr>
          </w:p>
        </w:tc>
        <w:tc>
          <w:tcPr>
            <w:tcW w:w="838" w:type="pct"/>
            <w:vMerge w:val="restart"/>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306"/>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PPOD-62G</w:t>
            </w:r>
          </w:p>
        </w:tc>
        <w:tc>
          <w:tcPr>
            <w:tcW w:w="3270"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428"/>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PPOD&gt;62G</w:t>
            </w:r>
          </w:p>
        </w:tc>
        <w:tc>
          <w:tcPr>
            <w:tcW w:w="3270" w:type="pct"/>
            <w:vMerge/>
            <w:tcBorders>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r>
      <w:tr w:rsidR="004A6DC2" w:rsidRPr="00F17A09" w:rsidTr="000B23A4">
        <w:trPr>
          <w:trHeight w:val="407"/>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PPOD-33G</w:t>
            </w:r>
          </w:p>
        </w:tc>
        <w:tc>
          <w:tcPr>
            <w:tcW w:w="3270" w:type="pct"/>
            <w:vMerge w:val="restart"/>
            <w:tcBorders>
              <w:top w:val="single" w:sz="4" w:space="0" w:color="auto"/>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Wyniesienie wyciętych podszytów (wys. powyżej 2 m) poza działkę roboczą do rozdrobnienia lub zrebkowania (teren pagórkowaty, wzgórzowy i górski, stoki o nachyleniu pow. 13%) przy pokryciu pow. odpowiednio: do 30% (…-33G), 31-60% (…-63G) i pow. 60% (…&gt;63G)</w:t>
            </w:r>
          </w:p>
        </w:tc>
        <w:tc>
          <w:tcPr>
            <w:tcW w:w="838" w:type="pct"/>
            <w:vMerge w:val="restart"/>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373"/>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before="120" w:after="120"/>
              <w:rPr>
                <w:rFonts w:ascii="Cambria" w:eastAsia="Calibri" w:hAnsi="Cambria" w:cs="Arial"/>
                <w:sz w:val="22"/>
                <w:szCs w:val="22"/>
                <w:lang w:eastAsia="en-US"/>
              </w:rPr>
            </w:pPr>
            <w:r w:rsidRPr="00952EDD">
              <w:rPr>
                <w:rFonts w:ascii="Cambria" w:eastAsia="Calibri" w:hAnsi="Cambria" w:cs="Arial"/>
                <w:sz w:val="22"/>
                <w:szCs w:val="22"/>
                <w:lang w:eastAsia="en-US"/>
              </w:rPr>
              <w:t>PPOD-63G</w:t>
            </w:r>
          </w:p>
        </w:tc>
        <w:tc>
          <w:tcPr>
            <w:tcW w:w="3270" w:type="pct"/>
            <w:vMerge/>
            <w:tcBorders>
              <w:left w:val="single" w:sz="4" w:space="0" w:color="auto"/>
              <w:right w:val="single" w:sz="4" w:space="0" w:color="auto"/>
            </w:tcBorders>
            <w:shd w:val="clear" w:color="auto" w:fill="auto"/>
          </w:tcPr>
          <w:p w:rsidR="004A6DC2" w:rsidRPr="00952EDD" w:rsidRDefault="004A6DC2" w:rsidP="000B23A4">
            <w:pPr>
              <w:suppressAutoHyphens w:val="0"/>
              <w:spacing w:before="120" w:after="120"/>
              <w:rPr>
                <w:rFonts w:ascii="Cambria" w:eastAsia="Calibri" w:hAnsi="Cambria" w:cs="Arial"/>
                <w:bCs/>
                <w:iCs/>
                <w:sz w:val="22"/>
                <w:szCs w:val="22"/>
                <w:lang w:eastAsia="pl-PL"/>
              </w:rPr>
            </w:pP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before="120" w:after="120"/>
              <w:rPr>
                <w:rFonts w:ascii="Cambria" w:eastAsia="Calibri" w:hAnsi="Cambria" w:cs="Arial"/>
                <w:bCs/>
                <w:iCs/>
                <w:sz w:val="22"/>
                <w:szCs w:val="22"/>
                <w:lang w:eastAsia="pl-PL"/>
              </w:rPr>
            </w:pPr>
          </w:p>
        </w:tc>
      </w:tr>
      <w:tr w:rsidR="004A6DC2" w:rsidRPr="00F17A09" w:rsidTr="000B23A4">
        <w:trPr>
          <w:trHeight w:val="353"/>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before="120" w:after="120"/>
              <w:rPr>
                <w:rFonts w:ascii="Cambria" w:eastAsia="Calibri" w:hAnsi="Cambria" w:cs="Arial"/>
                <w:sz w:val="22"/>
                <w:szCs w:val="22"/>
                <w:lang w:eastAsia="en-US"/>
              </w:rPr>
            </w:pPr>
            <w:r w:rsidRPr="00952EDD">
              <w:rPr>
                <w:rFonts w:ascii="Cambria" w:eastAsia="Calibri" w:hAnsi="Cambria" w:cs="Arial"/>
                <w:sz w:val="22"/>
                <w:szCs w:val="22"/>
                <w:lang w:eastAsia="en-US"/>
              </w:rPr>
              <w:t>PPOD&gt;63G</w:t>
            </w:r>
          </w:p>
        </w:tc>
        <w:tc>
          <w:tcPr>
            <w:tcW w:w="3270" w:type="pct"/>
            <w:vMerge/>
            <w:tcBorders>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before="120" w:after="120"/>
              <w:rPr>
                <w:rFonts w:ascii="Cambria" w:eastAsia="Calibri" w:hAnsi="Cambria" w:cs="Arial"/>
                <w:bCs/>
                <w:iCs/>
                <w:sz w:val="22"/>
                <w:szCs w:val="22"/>
                <w:lang w:eastAsia="pl-PL"/>
              </w:rPr>
            </w:pP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before="120" w:after="120"/>
              <w:rPr>
                <w:rFonts w:ascii="Cambria" w:eastAsia="Calibri" w:hAnsi="Cambria" w:cs="Arial"/>
                <w:bCs/>
                <w:iCs/>
                <w:sz w:val="22"/>
                <w:szCs w:val="22"/>
                <w:lang w:eastAsia="pl-PL"/>
              </w:rPr>
            </w:pP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39"/>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wyniesienie wyciętych podszytów i podrostów poza działkę roboczą </w:t>
      </w:r>
      <w:r w:rsidRPr="00952EDD">
        <w:rPr>
          <w:rFonts w:ascii="Cambria" w:eastAsia="Calibri" w:hAnsi="Cambria" w:cs="Arial"/>
          <w:sz w:val="22"/>
          <w:szCs w:val="22"/>
          <w:lang w:eastAsia="en-US"/>
        </w:rPr>
        <w:t xml:space="preserve">na odległość do … m z pozostawieniem </w:t>
      </w:r>
      <w:r w:rsidRPr="00952EDD">
        <w:rPr>
          <w:rFonts w:ascii="Cambria" w:eastAsia="Calibri" w:hAnsi="Cambria" w:cs="Arial"/>
          <w:sz w:val="22"/>
          <w:szCs w:val="22"/>
        </w:rPr>
        <w:t>do rozdrobnienia lub zrębkowania.</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Uwagi:</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Szczegółowa technologia i zakres zabiegu zostaną określone przed rozpoczęciem zabiegu w zleceniu.</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Sprzęt i narzędzia niezbędne do wykonania zabiegu zapewnia Wykonawca.</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Na powierzchni objętej w/w czynnościami nie stosuje się czynności opisanych w pkt. 1.1 i 1.2 </w:t>
      </w:r>
      <w:r w:rsidRPr="00952EDD">
        <w:rPr>
          <w:rFonts w:ascii="Cambria" w:eastAsia="Calibri" w:hAnsi="Cambria" w:cs="Arial"/>
          <w:sz w:val="22"/>
          <w:szCs w:val="22"/>
          <w:lang w:eastAsia="en-US"/>
        </w:rPr>
        <w:br/>
        <w:t>Działu I.</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bCs/>
          <w:sz w:val="22"/>
          <w:szCs w:val="22"/>
          <w:lang w:eastAsia="pl-PL"/>
        </w:rPr>
        <w:t>Procedura odbioru:</w:t>
      </w:r>
    </w:p>
    <w:p w:rsidR="004A6DC2" w:rsidRPr="00952EDD" w:rsidRDefault="004A6DC2" w:rsidP="004A6DC2">
      <w:pPr>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i dokonanie pomiaru powierzchni wykonanego zabiegu (np. przy pomocy: dalmierza, taśmy mierniczej, GPS, itp.). Zlecona powierzchnia powinna być pomniejszona o istniejące w wydzieleniu takie elementy jak: drogi, kępy drzewostanu nie objęte zabiegiem, bagna, itp.</w:t>
      </w:r>
    </w:p>
    <w:p w:rsidR="004A6DC2" w:rsidRPr="005F3875" w:rsidRDefault="004A6DC2" w:rsidP="004A6DC2">
      <w:pPr>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Default="004A6DC2" w:rsidP="004A6DC2">
      <w:pPr>
        <w:suppressAutoHyphens w:val="0"/>
        <w:autoSpaceDE w:val="0"/>
        <w:autoSpaceDN w:val="0"/>
        <w:adjustRightInd w:val="0"/>
        <w:spacing w:before="120" w:after="120"/>
        <w:jc w:val="both"/>
        <w:rPr>
          <w:rFonts w:ascii="Cambria" w:eastAsia="Calibri" w:hAnsi="Cambria" w:cs="Arial"/>
          <w:b/>
          <w:sz w:val="22"/>
          <w:szCs w:val="22"/>
          <w:lang w:eastAsia="pl-PL"/>
        </w:rPr>
      </w:pPr>
    </w:p>
    <w:p w:rsidR="004A6DC2" w:rsidRDefault="004A6DC2" w:rsidP="004A6DC2">
      <w:pPr>
        <w:suppressAutoHyphens w:val="0"/>
        <w:autoSpaceDE w:val="0"/>
        <w:autoSpaceDN w:val="0"/>
        <w:adjustRightInd w:val="0"/>
        <w:spacing w:before="120" w:after="120"/>
        <w:jc w:val="both"/>
        <w:rPr>
          <w:rFonts w:ascii="Cambria" w:eastAsia="Calibri" w:hAnsi="Cambria" w:cs="Arial"/>
          <w:b/>
          <w:sz w:val="22"/>
          <w:szCs w:val="22"/>
          <w:lang w:eastAsia="pl-PL"/>
        </w:rPr>
      </w:pP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b/>
          <w:sz w:val="22"/>
          <w:szCs w:val="22"/>
          <w:lang w:eastAsia="pl-PL"/>
        </w:rPr>
      </w:pPr>
      <w:r w:rsidRPr="00952EDD">
        <w:rPr>
          <w:rFonts w:ascii="Cambria" w:eastAsia="Calibri" w:hAnsi="Cambria" w:cs="Arial"/>
          <w:b/>
          <w:sz w:val="22"/>
          <w:szCs w:val="22"/>
          <w:lang w:eastAsia="pl-PL"/>
        </w:rPr>
        <w:t>1.5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6561"/>
        <w:gridCol w:w="1681"/>
      </w:tblGrid>
      <w:tr w:rsidR="004A6DC2" w:rsidRPr="00F17A09" w:rsidTr="000B23A4">
        <w:trPr>
          <w:jc w:val="center"/>
        </w:trPr>
        <w:tc>
          <w:tcPr>
            <w:tcW w:w="892" w:type="pct"/>
            <w:tcBorders>
              <w:top w:val="single" w:sz="4" w:space="0" w:color="auto"/>
              <w:left w:val="single" w:sz="4" w:space="0" w:color="auto"/>
              <w:bottom w:val="single" w:sz="4" w:space="0" w:color="auto"/>
              <w:right w:val="single" w:sz="4" w:space="0" w:color="auto"/>
            </w:tcBorders>
            <w:shd w:val="clear" w:color="auto" w:fill="auto"/>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69" w:type="pct"/>
            <w:tcBorders>
              <w:top w:val="single" w:sz="4" w:space="0" w:color="auto"/>
              <w:left w:val="single" w:sz="4" w:space="0" w:color="auto"/>
              <w:bottom w:val="single" w:sz="4" w:space="0" w:color="auto"/>
              <w:right w:val="single" w:sz="4" w:space="0" w:color="auto"/>
            </w:tcBorders>
            <w:shd w:val="clear" w:color="auto" w:fill="auto"/>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38"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w:t>
            </w:r>
            <w:r w:rsidRPr="00952EDD">
              <w:rPr>
                <w:rFonts w:ascii="Cambria" w:eastAsia="Calibri" w:hAnsi="Cambria" w:cs="Arial"/>
                <w:b/>
                <w:bCs/>
                <w:i/>
                <w:iCs/>
                <w:sz w:val="22"/>
                <w:szCs w:val="22"/>
                <w:lang w:eastAsia="pl-PL"/>
              </w:rPr>
              <w:lastRenderedPageBreak/>
              <w:t>miary</w:t>
            </w:r>
          </w:p>
        </w:tc>
      </w:tr>
      <w:tr w:rsidR="004A6DC2" w:rsidRPr="00F17A09" w:rsidTr="000B23A4">
        <w:trPr>
          <w:trHeight w:val="445"/>
          <w:jc w:val="center"/>
        </w:trPr>
        <w:tc>
          <w:tcPr>
            <w:tcW w:w="892" w:type="pct"/>
            <w:tcBorders>
              <w:top w:val="single" w:sz="4" w:space="0" w:color="auto"/>
              <w:left w:val="single" w:sz="4" w:space="0" w:color="auto"/>
              <w:bottom w:val="single" w:sz="4" w:space="0" w:color="auto"/>
              <w:right w:val="single" w:sz="4" w:space="0" w:color="auto"/>
            </w:tcBorders>
            <w:shd w:val="clear" w:color="auto" w:fill="auto"/>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sz w:val="22"/>
                <w:szCs w:val="22"/>
                <w:lang w:eastAsia="en-US"/>
              </w:rPr>
              <w:t>PORZ-STOS</w:t>
            </w:r>
          </w:p>
        </w:tc>
        <w:tc>
          <w:tcPr>
            <w:tcW w:w="3269" w:type="pct"/>
            <w:tcBorders>
              <w:top w:val="single" w:sz="4" w:space="0" w:color="auto"/>
              <w:left w:val="single" w:sz="4" w:space="0" w:color="auto"/>
              <w:bottom w:val="single" w:sz="4" w:space="0" w:color="auto"/>
              <w:right w:val="single" w:sz="4" w:space="0" w:color="auto"/>
            </w:tcBorders>
            <w:shd w:val="clear" w:color="auto" w:fill="auto"/>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Wynoszenie i układanie pozostałości w stosy niewymiarowe</w:t>
            </w:r>
          </w:p>
        </w:tc>
        <w:tc>
          <w:tcPr>
            <w:tcW w:w="838" w:type="pct"/>
            <w:vMerge w:val="restart"/>
            <w:tcBorders>
              <w:top w:val="single" w:sz="4" w:space="0" w:color="auto"/>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w:t>
            </w:r>
            <w:r w:rsidRPr="00952EDD">
              <w:rPr>
                <w:rFonts w:ascii="Cambria" w:eastAsia="Calibri" w:hAnsi="Cambria" w:cs="Arial"/>
                <w:bCs/>
                <w:iCs/>
                <w:sz w:val="22"/>
                <w:szCs w:val="22"/>
                <w:vertAlign w:val="superscript"/>
                <w:lang w:eastAsia="pl-PL"/>
              </w:rPr>
              <w:t>3</w:t>
            </w:r>
            <w:r w:rsidRPr="00952EDD">
              <w:rPr>
                <w:rFonts w:ascii="Cambria" w:eastAsia="Calibri" w:hAnsi="Cambria" w:cs="Arial"/>
                <w:bCs/>
                <w:iCs/>
                <w:sz w:val="22"/>
                <w:szCs w:val="22"/>
                <w:lang w:eastAsia="pl-PL"/>
              </w:rPr>
              <w:t>P</w:t>
            </w:r>
          </w:p>
        </w:tc>
      </w:tr>
      <w:tr w:rsidR="004A6DC2" w:rsidRPr="00F17A09" w:rsidTr="000B23A4">
        <w:trPr>
          <w:trHeight w:val="317"/>
          <w:jc w:val="center"/>
        </w:trPr>
        <w:tc>
          <w:tcPr>
            <w:tcW w:w="892"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PORZ-ROZD</w:t>
            </w:r>
          </w:p>
        </w:tc>
        <w:tc>
          <w:tcPr>
            <w:tcW w:w="3269"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Znoszenie i układanie pozostałości do rozdrabniania</w:t>
            </w:r>
          </w:p>
        </w:tc>
        <w:tc>
          <w:tcPr>
            <w:tcW w:w="838" w:type="pct"/>
            <w:vMerge/>
            <w:tcBorders>
              <w:left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39"/>
        </w:numPr>
        <w:suppressAutoHyphens w:val="0"/>
        <w:autoSpaceDE w:val="0"/>
        <w:autoSpaceDN w:val="0"/>
        <w:adjustRightInd w:val="0"/>
        <w:spacing w:before="120" w:after="120"/>
        <w:jc w:val="both"/>
        <w:rPr>
          <w:rFonts w:ascii="Cambria" w:eastAsia="Calibri" w:hAnsi="Cambria" w:cs="Arial"/>
          <w:bCs/>
          <w:sz w:val="22"/>
          <w:szCs w:val="22"/>
        </w:rPr>
      </w:pPr>
      <w:r w:rsidRPr="00952EDD">
        <w:rPr>
          <w:rFonts w:ascii="Cambria" w:eastAsia="Calibri" w:hAnsi="Cambria" w:cs="Arial"/>
          <w:bCs/>
          <w:sz w:val="22"/>
          <w:szCs w:val="22"/>
        </w:rPr>
        <w:t>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w:t>
      </w:r>
    </w:p>
    <w:p w:rsidR="004A6DC2" w:rsidRPr="00952EDD" w:rsidRDefault="004A6DC2" w:rsidP="004A6DC2">
      <w:pPr>
        <w:pStyle w:val="Akapitzlist"/>
        <w:numPr>
          <w:ilvl w:val="0"/>
          <w:numId w:val="39"/>
        </w:numPr>
        <w:suppressAutoHyphens w:val="0"/>
        <w:autoSpaceDE w:val="0"/>
        <w:autoSpaceDN w:val="0"/>
        <w:adjustRightInd w:val="0"/>
        <w:spacing w:before="120" w:after="120"/>
        <w:jc w:val="both"/>
        <w:rPr>
          <w:rFonts w:ascii="Cambria" w:eastAsia="Calibri" w:hAnsi="Cambria" w:cs="Arial"/>
          <w:bCs/>
          <w:sz w:val="22"/>
          <w:szCs w:val="22"/>
        </w:rPr>
      </w:pPr>
      <w:r w:rsidRPr="00952EDD">
        <w:rPr>
          <w:rFonts w:ascii="Cambria" w:eastAsia="Calibri" w:hAnsi="Cambria" w:cs="Arial"/>
          <w:bCs/>
          <w:sz w:val="22"/>
          <w:szCs w:val="22"/>
        </w:rPr>
        <w:t xml:space="preserve">wynoszenie </w:t>
      </w:r>
      <w:r w:rsidRPr="00952EDD">
        <w:rPr>
          <w:rFonts w:ascii="Cambria" w:eastAsia="Calibri" w:hAnsi="Cambria" w:cs="Arial"/>
          <w:sz w:val="22"/>
          <w:szCs w:val="22"/>
          <w:lang w:eastAsia="en-US"/>
        </w:rPr>
        <w:t xml:space="preserve">na odległość do … m </w:t>
      </w:r>
      <w:r w:rsidRPr="00952EDD">
        <w:rPr>
          <w:rFonts w:ascii="Cambria" w:eastAsia="Calibri" w:hAnsi="Cambria" w:cs="Arial"/>
          <w:bCs/>
          <w:sz w:val="22"/>
          <w:szCs w:val="22"/>
        </w:rPr>
        <w:t>i układanie pozostałości w stosy niewymiarowe,</w:t>
      </w:r>
    </w:p>
    <w:p w:rsidR="004A6DC2" w:rsidRPr="00952EDD" w:rsidRDefault="004A6DC2" w:rsidP="004A6DC2">
      <w:pPr>
        <w:pStyle w:val="Akapitzlist"/>
        <w:numPr>
          <w:ilvl w:val="0"/>
          <w:numId w:val="39"/>
        </w:numPr>
        <w:suppressAutoHyphens w:val="0"/>
        <w:autoSpaceDE w:val="0"/>
        <w:autoSpaceDN w:val="0"/>
        <w:adjustRightInd w:val="0"/>
        <w:spacing w:before="120" w:after="120"/>
        <w:jc w:val="both"/>
        <w:rPr>
          <w:rFonts w:ascii="Cambria" w:eastAsia="Calibri" w:hAnsi="Cambria" w:cs="Arial"/>
          <w:bCs/>
          <w:sz w:val="22"/>
          <w:szCs w:val="22"/>
        </w:rPr>
      </w:pPr>
      <w:r w:rsidRPr="00952EDD">
        <w:rPr>
          <w:rFonts w:ascii="Cambria" w:eastAsia="Calibri" w:hAnsi="Cambria" w:cs="Arial"/>
          <w:bCs/>
          <w:sz w:val="22"/>
          <w:szCs w:val="22"/>
        </w:rPr>
        <w:t>znoszenie i układanie pozostałości do rozdrabniania,</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Uwagi:</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Szczegółowa technologia i zakres zabiegu zostaną określone przed rozpoczęciem zabiegu w zleceniu.</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Sprzęt i narzędzia niezbędne do wykonania zabiegu zapewnia Wykonawca.</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bCs/>
          <w:sz w:val="22"/>
          <w:szCs w:val="22"/>
          <w:lang w:eastAsia="pl-PL"/>
        </w:rPr>
        <w:t>Procedura odbioru:</w:t>
      </w:r>
    </w:p>
    <w:p w:rsidR="004A6DC2" w:rsidRPr="00952EDD" w:rsidRDefault="004A6DC2" w:rsidP="004A6DC2">
      <w:p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rsidR="004A6DC2" w:rsidRPr="00952EDD" w:rsidRDefault="004A6DC2" w:rsidP="004A6DC2">
      <w:pPr>
        <w:pStyle w:val="Akapitzlist"/>
        <w:numPr>
          <w:ilvl w:val="0"/>
          <w:numId w:val="81"/>
        </w:num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ilość pozostałości drzewnych jest ściśle skorelowana z pozyskaną grubizną na danej powierzchni zrębowej;</w:t>
      </w:r>
    </w:p>
    <w:p w:rsidR="004A6DC2" w:rsidRPr="00952EDD" w:rsidRDefault="004A6DC2" w:rsidP="004A6DC2">
      <w:pPr>
        <w:pStyle w:val="Akapitzlist"/>
        <w:numPr>
          <w:ilvl w:val="0"/>
          <w:numId w:val="81"/>
        </w:num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pozostałości pozrębowe to przede wszystkim drewno małowymiarowe oraz chrust;</w:t>
      </w:r>
    </w:p>
    <w:p w:rsidR="004A6DC2" w:rsidRPr="00952EDD" w:rsidRDefault="004A6DC2" w:rsidP="004A6DC2">
      <w:pPr>
        <w:pStyle w:val="Akapitzlist"/>
        <w:numPr>
          <w:ilvl w:val="0"/>
          <w:numId w:val="81"/>
        </w:num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na potrzeby rozliczeń zamawiającego z wykonawcą, udział pozostałości drzewnych, oparty na udziale drewna małowymiarowego (M) w stosunku do drewna wielkowymiarowego i średniowymiarowego (W+S), ustala się na 10%;</w:t>
      </w:r>
    </w:p>
    <w:p w:rsidR="004A6DC2" w:rsidRPr="00952EDD" w:rsidRDefault="004A6DC2" w:rsidP="004A6DC2">
      <w:pPr>
        <w:pStyle w:val="Akapitzlist"/>
        <w:numPr>
          <w:ilvl w:val="0"/>
          <w:numId w:val="81"/>
        </w:num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dla celów określenia M3P na podstawie M3 stosuje się przelicznik zamienny M3 bez kory na M3P w korze równy 4.</w:t>
      </w:r>
    </w:p>
    <w:p w:rsidR="004A6DC2" w:rsidRPr="00952EDD" w:rsidRDefault="004A6DC2" w:rsidP="004A6DC2">
      <w:pPr>
        <w:pStyle w:val="Akapitzlist"/>
        <w:numPr>
          <w:ilvl w:val="0"/>
          <w:numId w:val="81"/>
        </w:numPr>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 xml:space="preserve">tak określoną masę M3P pozostałości drzewnych pomniejsza się o ilość M3P pozyskanej i sprzedanej drobnicy (z użytkowanego drzewostanu, za wyjątkiem pochodzącej z wyciętych podszytów i podrostów) i – jeśli wartość jest większa od zera </w:t>
      </w:r>
      <w:r w:rsidR="002E2264">
        <w:rPr>
          <w:rFonts w:ascii="Cambria" w:eastAsia="Calibri" w:hAnsi="Cambria" w:cs="Arial"/>
          <w:sz w:val="22"/>
          <w:szCs w:val="22"/>
          <w:lang w:eastAsia="en-US"/>
        </w:rPr>
        <w:t>–</w:t>
      </w:r>
      <w:r w:rsidR="00E06191">
        <w:rPr>
          <w:rFonts w:ascii="Cambria" w:eastAsia="Calibri" w:hAnsi="Cambria" w:cs="Arial"/>
          <w:sz w:val="22"/>
          <w:szCs w:val="22"/>
          <w:lang w:eastAsia="en-US"/>
        </w:rPr>
        <w:t xml:space="preserve"> </w:t>
      </w:r>
      <w:r w:rsidRPr="00952EDD">
        <w:rPr>
          <w:rFonts w:ascii="Cambria" w:eastAsia="Calibri" w:hAnsi="Cambria" w:cs="Arial"/>
          <w:sz w:val="22"/>
          <w:szCs w:val="22"/>
          <w:lang w:eastAsia="en-US"/>
        </w:rPr>
        <w:t>przyjmuje jako podstawę do rozliczeń.</w:t>
      </w:r>
    </w:p>
    <w:p w:rsidR="004A6DC2" w:rsidRPr="00952EDD" w:rsidRDefault="004A6DC2" w:rsidP="004A6DC2">
      <w:pPr>
        <w:suppressAutoHyphens w:val="0"/>
        <w:spacing w:before="120" w:after="120"/>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uppressAutoHyphens w:val="0"/>
        <w:spacing w:before="120" w:after="120"/>
        <w:rPr>
          <w:rFonts w:ascii="Cambria" w:eastAsia="Calibri" w:hAnsi="Cambria"/>
          <w:b/>
          <w:sz w:val="22"/>
          <w:szCs w:val="22"/>
          <w:lang w:eastAsia="pl-PL"/>
        </w:rPr>
      </w:pPr>
      <w:r w:rsidRPr="00952EDD">
        <w:rPr>
          <w:rFonts w:ascii="Cambria" w:eastAsia="Calibri" w:hAnsi="Cambria"/>
          <w:b/>
          <w:sz w:val="22"/>
          <w:szCs w:val="22"/>
          <w:lang w:eastAsia="pl-PL"/>
        </w:rPr>
        <w:t>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499"/>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363"/>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color w:val="000000"/>
                <w:sz w:val="22"/>
                <w:szCs w:val="22"/>
                <w:lang w:eastAsia="pl-PL"/>
              </w:rPr>
            </w:pPr>
            <w:r w:rsidRPr="00952EDD">
              <w:rPr>
                <w:rFonts w:ascii="Cambria" w:eastAsia="Calibri" w:hAnsi="Cambria" w:cs="Arial"/>
                <w:color w:val="000000"/>
                <w:sz w:val="22"/>
                <w:szCs w:val="22"/>
                <w:lang w:eastAsia="en-US"/>
              </w:rPr>
              <w:t>PORZ-ZRB1</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Porządkowanie zrębów z pozostałości drzewnych przy intensywności pozyskania grubizny do 150m</w:t>
            </w:r>
            <w:r w:rsidRPr="00952EDD">
              <w:rPr>
                <w:rFonts w:ascii="Cambria" w:eastAsia="Calibri" w:hAnsi="Cambria" w:cs="Arial"/>
                <w:bCs/>
                <w:iCs/>
                <w:sz w:val="22"/>
                <w:szCs w:val="22"/>
                <w:vertAlign w:val="superscript"/>
                <w:lang w:eastAsia="pl-PL"/>
              </w:rPr>
              <w:t>3/</w:t>
            </w:r>
            <w:r w:rsidRPr="00952EDD">
              <w:rPr>
                <w:rFonts w:ascii="Cambria" w:eastAsia="Calibri" w:hAnsi="Cambria" w:cs="Arial"/>
                <w:bCs/>
                <w:iCs/>
                <w:sz w:val="22"/>
                <w:szCs w:val="22"/>
                <w:lang w:eastAsia="pl-PL"/>
              </w:rPr>
              <w:t xml:space="preserve"> ha</w:t>
            </w:r>
          </w:p>
        </w:tc>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sz w:val="22"/>
                <w:szCs w:val="22"/>
                <w:lang w:eastAsia="en-US"/>
              </w:rPr>
              <w:t>HA</w:t>
            </w:r>
          </w:p>
        </w:tc>
      </w:tr>
      <w:tr w:rsidR="004A6DC2" w:rsidRPr="00F17A09" w:rsidTr="000B23A4">
        <w:trPr>
          <w:trHeight w:val="363"/>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color w:val="000000"/>
                <w:sz w:val="22"/>
                <w:szCs w:val="22"/>
                <w:lang w:eastAsia="pl-PL"/>
              </w:rPr>
            </w:pPr>
            <w:r w:rsidRPr="00952EDD">
              <w:rPr>
                <w:rFonts w:ascii="Cambria" w:eastAsia="Calibri" w:hAnsi="Cambria" w:cs="Arial"/>
                <w:color w:val="000000"/>
                <w:sz w:val="22"/>
                <w:szCs w:val="22"/>
                <w:lang w:eastAsia="en-US"/>
              </w:rPr>
              <w:t>PORZ-ZRB2</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Porządkowanie zrębów z pozostałości drzewnych przy intensywności pozyskania grubizny od 150 do 250m</w:t>
            </w:r>
            <w:r w:rsidRPr="00952EDD">
              <w:rPr>
                <w:rFonts w:ascii="Cambria" w:eastAsia="Calibri" w:hAnsi="Cambria" w:cs="Arial"/>
                <w:bCs/>
                <w:iCs/>
                <w:sz w:val="22"/>
                <w:szCs w:val="22"/>
                <w:vertAlign w:val="superscript"/>
                <w:lang w:eastAsia="pl-PL"/>
              </w:rPr>
              <w:t>3/</w:t>
            </w:r>
            <w:r w:rsidRPr="00952EDD">
              <w:rPr>
                <w:rFonts w:ascii="Cambria" w:eastAsia="Calibri" w:hAnsi="Cambria" w:cs="Arial"/>
                <w:bCs/>
                <w:iCs/>
                <w:sz w:val="22"/>
                <w:szCs w:val="22"/>
                <w:lang w:eastAsia="pl-PL"/>
              </w:rPr>
              <w:t xml:space="preserve"> ha</w:t>
            </w:r>
          </w:p>
        </w:tc>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363"/>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PORZ-ZRB3</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Porządkowanie zrębów z pozostałości drzewnych przy intensywności pozyskania grubizny powyżej 250m</w:t>
            </w:r>
            <w:r w:rsidRPr="00952EDD">
              <w:rPr>
                <w:rFonts w:ascii="Cambria" w:eastAsia="Calibri" w:hAnsi="Cambria" w:cs="Arial"/>
                <w:bCs/>
                <w:iCs/>
                <w:sz w:val="22"/>
                <w:szCs w:val="22"/>
                <w:vertAlign w:val="superscript"/>
                <w:lang w:eastAsia="pl-PL"/>
              </w:rPr>
              <w:t>3/</w:t>
            </w:r>
            <w:r w:rsidRPr="00952EDD">
              <w:rPr>
                <w:rFonts w:ascii="Cambria" w:eastAsia="Calibri" w:hAnsi="Cambria" w:cs="Arial"/>
                <w:bCs/>
                <w:iCs/>
                <w:sz w:val="22"/>
                <w:szCs w:val="22"/>
                <w:lang w:eastAsia="pl-PL"/>
              </w:rPr>
              <w:t xml:space="preserve"> ha</w:t>
            </w:r>
          </w:p>
        </w:tc>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numPr>
          <w:ilvl w:val="0"/>
          <w:numId w:val="34"/>
        </w:numPr>
        <w:suppressAutoHyphens w:val="0"/>
        <w:autoSpaceDE w:val="0"/>
        <w:autoSpaceDN w:val="0"/>
        <w:adjustRightInd w:val="0"/>
        <w:spacing w:before="120" w:after="120"/>
        <w:ind w:left="567" w:hanging="567"/>
        <w:jc w:val="both"/>
        <w:rPr>
          <w:rFonts w:ascii="Cambria" w:eastAsia="Calibri" w:hAnsi="Cambria" w:cs="Arial"/>
          <w:bCs/>
          <w:sz w:val="22"/>
          <w:szCs w:val="22"/>
          <w:lang w:eastAsia="en-US"/>
        </w:rPr>
      </w:pPr>
      <w:r w:rsidRPr="00952EDD">
        <w:rPr>
          <w:rFonts w:ascii="Cambria" w:eastAsia="Calibri" w:hAnsi="Cambria" w:cs="Arial"/>
          <w:bCs/>
          <w:sz w:val="22"/>
          <w:szCs w:val="22"/>
          <w:lang w:eastAsia="en-US"/>
        </w:rPr>
        <w:t xml:space="preserve">mechaniczny załadunek, zwożenie oraz składanie w pryzmach pozostałości drzewnych we wskazane przez Zamawiającego miejsce lub miejsca, które zostaną określone w zleceniu. </w:t>
      </w:r>
    </w:p>
    <w:p w:rsidR="004A6DC2" w:rsidRPr="00952EDD" w:rsidRDefault="004A6DC2" w:rsidP="004A6DC2">
      <w:pPr>
        <w:numPr>
          <w:ilvl w:val="0"/>
          <w:numId w:val="34"/>
        </w:numPr>
        <w:suppressAutoHyphens w:val="0"/>
        <w:autoSpaceDE w:val="0"/>
        <w:autoSpaceDN w:val="0"/>
        <w:adjustRightInd w:val="0"/>
        <w:spacing w:before="120" w:after="120"/>
        <w:ind w:left="567" w:hanging="567"/>
        <w:jc w:val="both"/>
        <w:rPr>
          <w:rFonts w:ascii="Cambria" w:eastAsia="Calibri" w:hAnsi="Cambria" w:cs="Arial"/>
          <w:bCs/>
          <w:sz w:val="22"/>
          <w:szCs w:val="22"/>
          <w:lang w:eastAsia="en-US"/>
        </w:rPr>
      </w:pPr>
      <w:r w:rsidRPr="00952EDD">
        <w:rPr>
          <w:rFonts w:ascii="Cambria" w:eastAsia="Calibri" w:hAnsi="Cambria" w:cs="Arial"/>
          <w:bCs/>
          <w:sz w:val="22"/>
          <w:szCs w:val="22"/>
          <w:lang w:eastAsia="en-US"/>
        </w:rPr>
        <w:t xml:space="preserve">równomiernie rozrzucenie pozostałości drzewnych po całej powierzchni lub ułożenie w nieregularne wały przygotowane w trakcie prac pozyskaniowych. </w:t>
      </w:r>
    </w:p>
    <w:p w:rsidR="004A6DC2" w:rsidRDefault="004A6DC2" w:rsidP="004A6DC2">
      <w:pPr>
        <w:spacing w:before="120" w:after="120"/>
        <w:jc w:val="both"/>
        <w:rPr>
          <w:rFonts w:ascii="Cambria" w:eastAsia="Calibri" w:hAnsi="Cambria" w:cs="Arial"/>
          <w:b/>
          <w:bCs/>
          <w:sz w:val="22"/>
          <w:szCs w:val="22"/>
          <w:lang w:eastAsia="pl-PL"/>
        </w:rPr>
      </w:pP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Uwagi:</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en-US"/>
        </w:rPr>
      </w:pPr>
      <w:r w:rsidRPr="00952EDD">
        <w:rPr>
          <w:rFonts w:ascii="Cambria" w:eastAsia="Calibri" w:hAnsi="Cambria" w:cs="Arial"/>
          <w:bCs/>
          <w:sz w:val="22"/>
          <w:szCs w:val="22"/>
          <w:lang w:eastAsia="en-US"/>
        </w:rPr>
        <w:lastRenderedPageBreak/>
        <w:t>Prace wykonywane będą na powierzchniach pozrębowych przy użyciu ciągnika z przyczepą samozaładowczą lub forwardera. Pozostałości drzewne układa się w pryzmy usytuowane wzdłuż dróg wywozowych, na powierzchni zrębu lub w jego sąsiedztwie, w sposób umożliwiający swobodne zrębkowanie przez nabywcę tego sortymentu.</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en-US"/>
        </w:rPr>
      </w:pPr>
      <w:r w:rsidRPr="00952EDD">
        <w:rPr>
          <w:rFonts w:ascii="Cambria" w:eastAsia="Calibri" w:hAnsi="Cambria" w:cs="Arial"/>
          <w:bCs/>
          <w:sz w:val="22"/>
          <w:szCs w:val="22"/>
          <w:lang w:eastAsia="en-US"/>
        </w:rPr>
        <w:t xml:space="preserve">Odległość pryzmy od drogi wywozowej powinna wynosić około 4 mb, co umożliwi ustawienie rębaka pomiędzy składowanymi pozostałościami drzewnymi i pojazdem transportującym zrębki, oczekującym na drodze wywozowej. </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en-US"/>
        </w:rPr>
      </w:pPr>
      <w:r w:rsidRPr="00952EDD">
        <w:rPr>
          <w:rFonts w:ascii="Cambria" w:eastAsia="Calibri" w:hAnsi="Cambria" w:cs="Arial"/>
          <w:bCs/>
          <w:sz w:val="22"/>
          <w:szCs w:val="22"/>
          <w:lang w:eastAsia="en-US"/>
        </w:rPr>
        <w:t>Dokładność uprzątnięcia pozostałości z powierzchni zrębowych musi zapewnić możliwość swobodnego przygotowania gleby pod odnowienia przy użyciu sprzętu stosowanego w nadleśnictwie.</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Szczegółowa technologia i zakres zabiegu zostaną określone przed rozpoczęciem zabiegu w zleceniu.</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Sprzęt i narzędzia niezbędne do wykonania zabiegu zapewnia Wykonawca.</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bCs/>
          <w:sz w:val="22"/>
          <w:szCs w:val="22"/>
          <w:lang w:eastAsia="pl-PL"/>
        </w:rPr>
        <w:t>Procedura odbioru:</w:t>
      </w:r>
    </w:p>
    <w:p w:rsidR="004A6DC2" w:rsidRPr="00952EDD" w:rsidRDefault="004A6DC2" w:rsidP="004A6DC2">
      <w:pPr>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i dokonanie pomiaru powierzchni wykonanego zabiegu (np. przy pomocy: dalmierza, taśmy mierniczej, GPS, itp.). Zlecona powierzchnia powinna być pomniejszona o istniejące w wydzieleniu takie elementy jak: drogi, kępy drzewostanu nie objęte zabiegiem, bagna itp.</w:t>
      </w:r>
    </w:p>
    <w:p w:rsidR="004A6DC2" w:rsidRPr="00952EDD" w:rsidRDefault="004A6DC2" w:rsidP="004A6DC2">
      <w:pPr>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Default="004A6DC2" w:rsidP="004A6DC2">
      <w:pPr>
        <w:suppressAutoHyphens w:val="0"/>
        <w:spacing w:before="120" w:after="120"/>
        <w:jc w:val="center"/>
        <w:rPr>
          <w:rFonts w:ascii="Cambria" w:eastAsia="Calibri" w:hAnsi="Cambria" w:cs="Arial"/>
          <w:bCs/>
          <w:i/>
          <w:sz w:val="22"/>
          <w:szCs w:val="22"/>
          <w:lang w:eastAsia="en-US"/>
        </w:rPr>
      </w:pPr>
    </w:p>
    <w:p w:rsidR="004A6DC2" w:rsidRPr="00952EDD" w:rsidRDefault="004A6DC2" w:rsidP="004A6DC2">
      <w:pPr>
        <w:suppressAutoHyphens w:val="0"/>
        <w:spacing w:before="120" w:after="120"/>
        <w:jc w:val="center"/>
        <w:rPr>
          <w:rFonts w:ascii="Cambria" w:eastAsia="Calibri" w:hAnsi="Cambria"/>
          <w:b/>
          <w:sz w:val="22"/>
          <w:szCs w:val="22"/>
          <w:lang w:eastAsia="en-US"/>
        </w:rPr>
      </w:pPr>
      <w:r w:rsidRPr="00952EDD">
        <w:rPr>
          <w:rFonts w:ascii="Cambria" w:eastAsia="Calibri" w:hAnsi="Cambria"/>
          <w:b/>
          <w:sz w:val="22"/>
          <w:szCs w:val="22"/>
          <w:lang w:eastAsia="en-US"/>
        </w:rPr>
        <w:t>I.2 Ręczne przygotowanie gleby</w:t>
      </w:r>
    </w:p>
    <w:p w:rsidR="004A6DC2" w:rsidRPr="00952EDD" w:rsidRDefault="004A6DC2" w:rsidP="004A6DC2">
      <w:pPr>
        <w:suppressAutoHyphens w:val="0"/>
        <w:spacing w:before="120" w:after="120"/>
        <w:rPr>
          <w:rFonts w:ascii="Cambria" w:eastAsia="Calibri" w:hAnsi="Cambria"/>
          <w:b/>
          <w:sz w:val="22"/>
          <w:szCs w:val="22"/>
          <w:lang w:eastAsia="en-US"/>
        </w:rPr>
      </w:pPr>
      <w:r w:rsidRPr="00952EDD">
        <w:rPr>
          <w:rFonts w:ascii="Cambria" w:eastAsia="Calibri" w:hAnsi="Cambria"/>
          <w:b/>
          <w:sz w:val="22"/>
          <w:szCs w:val="22"/>
          <w:lang w:eastAsia="en-US"/>
        </w:rPr>
        <w:t>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499"/>
          <w:jc w:val="center"/>
        </w:trPr>
        <w:tc>
          <w:tcPr>
            <w:tcW w:w="882" w:type="pct"/>
            <w:shd w:val="clear" w:color="auto" w:fill="auto"/>
          </w:tcPr>
          <w:p w:rsidR="004A6DC2" w:rsidRPr="00952EDD" w:rsidRDefault="004A6DC2" w:rsidP="000B23A4">
            <w:pPr>
              <w:suppressAutoHyphens w:val="0"/>
              <w:spacing w:before="120" w:after="120"/>
              <w:rPr>
                <w:rFonts w:ascii="Cambria" w:eastAsia="Calibri" w:hAnsi="Cambria"/>
                <w:b/>
                <w:i/>
                <w:sz w:val="22"/>
                <w:szCs w:val="22"/>
                <w:lang w:eastAsia="en-US"/>
              </w:rPr>
            </w:pPr>
            <w:r w:rsidRPr="00952EDD">
              <w:rPr>
                <w:rFonts w:ascii="Cambria" w:eastAsia="Calibri" w:hAnsi="Cambria"/>
                <w:b/>
                <w:i/>
                <w:sz w:val="22"/>
                <w:szCs w:val="22"/>
                <w:lang w:eastAsia="en-US"/>
              </w:rPr>
              <w:t>Kod czynności</w:t>
            </w:r>
          </w:p>
        </w:tc>
        <w:tc>
          <w:tcPr>
            <w:tcW w:w="3236" w:type="pct"/>
            <w:shd w:val="clear" w:color="auto" w:fill="auto"/>
          </w:tcPr>
          <w:p w:rsidR="004A6DC2" w:rsidRPr="00952EDD" w:rsidRDefault="004A6DC2" w:rsidP="000B23A4">
            <w:pPr>
              <w:suppressAutoHyphens w:val="0"/>
              <w:spacing w:before="120" w:after="120"/>
              <w:rPr>
                <w:rFonts w:ascii="Cambria" w:eastAsia="Calibri" w:hAnsi="Cambria"/>
                <w:b/>
                <w:i/>
                <w:sz w:val="22"/>
                <w:szCs w:val="22"/>
                <w:lang w:eastAsia="en-US"/>
              </w:rPr>
            </w:pPr>
            <w:r w:rsidRPr="00952EDD">
              <w:rPr>
                <w:rFonts w:ascii="Cambria" w:eastAsia="Calibri" w:hAnsi="Cambria"/>
                <w:b/>
                <w:i/>
                <w:sz w:val="22"/>
                <w:szCs w:val="22"/>
                <w:lang w:eastAsia="en-US"/>
              </w:rPr>
              <w:t>Opis kodu czynności</w:t>
            </w:r>
          </w:p>
        </w:tc>
        <w:tc>
          <w:tcPr>
            <w:tcW w:w="882" w:type="pct"/>
            <w:shd w:val="clear" w:color="auto" w:fill="auto"/>
          </w:tcPr>
          <w:p w:rsidR="004A6DC2" w:rsidRPr="00952EDD" w:rsidRDefault="004A6DC2" w:rsidP="000B23A4">
            <w:pPr>
              <w:suppressAutoHyphens w:val="0"/>
              <w:spacing w:before="120" w:after="120"/>
              <w:rPr>
                <w:rFonts w:ascii="Cambria" w:eastAsia="Calibri" w:hAnsi="Cambria"/>
                <w:b/>
                <w:i/>
                <w:sz w:val="22"/>
                <w:szCs w:val="22"/>
                <w:lang w:eastAsia="en-US"/>
              </w:rPr>
            </w:pPr>
            <w:r w:rsidRPr="00952EDD">
              <w:rPr>
                <w:rFonts w:ascii="Cambria" w:eastAsia="Calibri" w:hAnsi="Cambria"/>
                <w:b/>
                <w:i/>
                <w:sz w:val="22"/>
                <w:szCs w:val="22"/>
                <w:lang w:eastAsia="en-US"/>
              </w:rPr>
              <w:t xml:space="preserve">Jednostka miary </w:t>
            </w:r>
          </w:p>
        </w:tc>
      </w:tr>
      <w:tr w:rsidR="004A6DC2" w:rsidRPr="00F17A09" w:rsidTr="000B23A4">
        <w:trPr>
          <w:trHeight w:val="363"/>
          <w:jc w:val="center"/>
        </w:trPr>
        <w:tc>
          <w:tcPr>
            <w:tcW w:w="882" w:type="pct"/>
            <w:shd w:val="clear" w:color="auto" w:fill="auto"/>
          </w:tcPr>
          <w:p w:rsidR="004A6DC2" w:rsidRPr="00952EDD" w:rsidRDefault="004A6DC2" w:rsidP="000B23A4">
            <w:pPr>
              <w:suppressAutoHyphens w:val="0"/>
              <w:spacing w:before="120" w:after="120"/>
              <w:rPr>
                <w:rFonts w:ascii="Cambria" w:eastAsia="Calibri" w:hAnsi="Cambria"/>
                <w:sz w:val="22"/>
                <w:szCs w:val="22"/>
                <w:lang w:eastAsia="en-US"/>
              </w:rPr>
            </w:pPr>
            <w:r w:rsidRPr="00952EDD">
              <w:rPr>
                <w:rFonts w:ascii="Cambria" w:eastAsia="Calibri" w:hAnsi="Cambria"/>
                <w:sz w:val="22"/>
                <w:szCs w:val="22"/>
                <w:lang w:eastAsia="en-US"/>
              </w:rPr>
              <w:t>WYK-PASR</w:t>
            </w:r>
          </w:p>
        </w:tc>
        <w:tc>
          <w:tcPr>
            <w:tcW w:w="3236" w:type="pct"/>
            <w:shd w:val="clear" w:color="auto" w:fill="auto"/>
          </w:tcPr>
          <w:p w:rsidR="004A6DC2" w:rsidRPr="00952EDD" w:rsidRDefault="004A6DC2" w:rsidP="000B23A4">
            <w:pPr>
              <w:suppressAutoHyphens w:val="0"/>
              <w:spacing w:before="120" w:after="120"/>
              <w:rPr>
                <w:rFonts w:ascii="Cambria" w:eastAsia="Calibri" w:hAnsi="Cambria"/>
                <w:sz w:val="22"/>
                <w:szCs w:val="22"/>
                <w:lang w:eastAsia="en-US"/>
              </w:rPr>
            </w:pPr>
            <w:r w:rsidRPr="00952EDD">
              <w:rPr>
                <w:rFonts w:ascii="Cambria" w:eastAsia="Calibri" w:hAnsi="Cambria"/>
                <w:sz w:val="22"/>
                <w:szCs w:val="22"/>
                <w:lang w:eastAsia="en-US"/>
              </w:rPr>
              <w:t>Zdarcie pokrywy pasami</w:t>
            </w:r>
          </w:p>
        </w:tc>
        <w:tc>
          <w:tcPr>
            <w:tcW w:w="882" w:type="pct"/>
            <w:shd w:val="clear" w:color="auto" w:fill="auto"/>
          </w:tcPr>
          <w:p w:rsidR="004A6DC2" w:rsidRPr="00952EDD" w:rsidRDefault="004A6DC2" w:rsidP="000B23A4">
            <w:pPr>
              <w:suppressAutoHyphens w:val="0"/>
              <w:spacing w:before="120" w:after="120"/>
              <w:jc w:val="center"/>
              <w:rPr>
                <w:rFonts w:ascii="Cambria" w:eastAsia="Calibri" w:hAnsi="Cambria"/>
                <w:sz w:val="22"/>
                <w:szCs w:val="22"/>
                <w:lang w:eastAsia="en-US"/>
              </w:rPr>
            </w:pPr>
            <w:r w:rsidRPr="00952EDD">
              <w:rPr>
                <w:rFonts w:ascii="Cambria" w:eastAsia="Calibri" w:hAnsi="Cambria"/>
                <w:sz w:val="22"/>
                <w:szCs w:val="22"/>
                <w:lang w:eastAsia="en-US"/>
              </w:rPr>
              <w:t>KMTR</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40"/>
        </w:numPr>
        <w:suppressAutoHyphens w:val="0"/>
        <w:spacing w:before="120" w:after="120"/>
        <w:rPr>
          <w:rFonts w:ascii="Cambria" w:eastAsia="Calibri" w:hAnsi="Cambria"/>
          <w:sz w:val="22"/>
          <w:szCs w:val="22"/>
          <w:lang w:eastAsia="en-US"/>
        </w:rPr>
      </w:pPr>
      <w:r w:rsidRPr="00952EDD">
        <w:rPr>
          <w:rFonts w:ascii="Cambria" w:eastAsia="Calibri" w:hAnsi="Cambria"/>
          <w:sz w:val="22"/>
          <w:szCs w:val="22"/>
          <w:lang w:eastAsia="en-US"/>
        </w:rPr>
        <w:t xml:space="preserve">ręczne zdarcie pokrywy gleby pasami (szerokość 40 cm),przy pomocy motyki lub szpadla, </w:t>
      </w:r>
    </w:p>
    <w:p w:rsidR="004A6DC2" w:rsidRPr="00952EDD" w:rsidRDefault="004A6DC2" w:rsidP="004A6DC2">
      <w:pPr>
        <w:pStyle w:val="Akapitzlist"/>
        <w:numPr>
          <w:ilvl w:val="0"/>
          <w:numId w:val="40"/>
        </w:numPr>
        <w:suppressAutoHyphens w:val="0"/>
        <w:spacing w:before="120" w:after="120"/>
        <w:rPr>
          <w:rFonts w:ascii="Cambria" w:eastAsia="Calibri" w:hAnsi="Cambria"/>
          <w:sz w:val="22"/>
          <w:szCs w:val="22"/>
          <w:lang w:eastAsia="en-US"/>
        </w:rPr>
      </w:pPr>
      <w:r w:rsidRPr="00952EDD">
        <w:rPr>
          <w:rFonts w:ascii="Cambria" w:eastAsia="Calibri" w:hAnsi="Cambria"/>
          <w:sz w:val="22"/>
          <w:szCs w:val="22"/>
          <w:lang w:eastAsia="en-US"/>
        </w:rPr>
        <w:t xml:space="preserve">ręczne usunięcie chwastów i wytrząśnięcie próchnicy ze zdartej pokrywy. </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Uwagi:</w:t>
      </w:r>
    </w:p>
    <w:p w:rsidR="004A6DC2" w:rsidRPr="00952EDD" w:rsidRDefault="004A6DC2" w:rsidP="004A6DC2">
      <w:pPr>
        <w:autoSpaceDE w:val="0"/>
        <w:autoSpaceDN w:val="0"/>
        <w:adjustRightInd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Dla pasów odległość pomiędzy środkami powinna wynosić ….. m (+/- 10%).</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Szczegółowa technologia i zakres zabiegu zostaną określone przed rozpoczęciem zabiegu w zleceniu.</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Sprzęt i narzędzia niezbędne do wykonania zabiegu zapewnia Wykonawca.</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bCs/>
          <w:sz w:val="22"/>
          <w:szCs w:val="22"/>
          <w:lang w:eastAsia="pl-PL"/>
        </w:rPr>
        <w:t>Procedura odbioru:</w:t>
      </w:r>
    </w:p>
    <w:p w:rsidR="004A6DC2" w:rsidRPr="00952EDD" w:rsidRDefault="004A6DC2" w:rsidP="004A6DC2">
      <w:p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Odbiór prac nastąpi poprzez zweryfikowanie prawidłowości ich wykonania z opisem czynności i zleceniem i określeniem długości pasów na podstawie pomiaru powierzchni wykonanego zabiegu (np. przy pomocy: dalmierza, taśmy mierniczej, GPS, itp.). Przyjmuje się, że na 1 HA, gdzie </w:t>
      </w:r>
      <w:r w:rsidRPr="00952EDD">
        <w:rPr>
          <w:rFonts w:ascii="Cambria" w:eastAsia="Calibri" w:hAnsi="Cambria" w:cs="Verdana"/>
          <w:bCs/>
          <w:sz w:val="22"/>
          <w:szCs w:val="22"/>
          <w:lang w:eastAsia="en-US"/>
        </w:rPr>
        <w:t>o</w:t>
      </w:r>
      <w:r w:rsidRPr="00952EDD">
        <w:rPr>
          <w:rFonts w:ascii="Cambria" w:eastAsia="Calibri" w:hAnsi="Cambria" w:cs="Verdana"/>
          <w:sz w:val="22"/>
          <w:szCs w:val="22"/>
          <w:lang w:eastAsia="en-US"/>
        </w:rPr>
        <w:t xml:space="preserve">dległość pomiędzy pasami wynosi ok. …... m (+/-10 %) jest…... m (metrów) pasów. Pomiar odległości pomiędzy pasami zostanie dokonany minimum w …… (reprezentatywnych) miejscach na każdy zlecony do przygotowania hektar, poprzez określenie średniej odległości pomiędzy 11. sąsiadującymi ze sobą pasami. Średnia odległość między pasami w danej próbie to 1/10 mierzonej prostopadle do przebiegu pasów odległości między osiami pasów 1. i 11. Odległością porównywaną z zakładaną jest średnia z wszystkich prób (np. z 12 prób wykonanych na 4 HA powierzchni). </w:t>
      </w:r>
    </w:p>
    <w:p w:rsidR="004A6DC2" w:rsidRPr="00952EDD" w:rsidRDefault="004A6DC2" w:rsidP="004A6DC2">
      <w:p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Sprawdzenie szerokości pasów zostanie wykonane miarą prostopadle do osi pasa w ilości min. 10 pomiarów na każdy hektar. Dopuszcza się tolerancję +/- 10%.</w:t>
      </w:r>
    </w:p>
    <w:p w:rsidR="004A6DC2" w:rsidRPr="00952EDD" w:rsidRDefault="004A6DC2" w:rsidP="004A6DC2">
      <w:pPr>
        <w:suppressAutoHyphens w:val="0"/>
        <w:spacing w:before="120" w:after="120"/>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 (rozliczenie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Default="004A6DC2" w:rsidP="00276EAF">
      <w:pPr>
        <w:suppressAutoHyphens w:val="0"/>
        <w:spacing w:before="120" w:after="120"/>
        <w:jc w:val="both"/>
        <w:rPr>
          <w:rFonts w:ascii="Cambria" w:eastAsia="Calibri" w:hAnsi="Cambria" w:cs="Arial"/>
          <w:b/>
          <w:sz w:val="22"/>
          <w:szCs w:val="22"/>
          <w:lang w:eastAsia="en-US"/>
        </w:rPr>
      </w:pPr>
    </w:p>
    <w:p w:rsidR="004A6DC2" w:rsidRPr="00952EDD" w:rsidRDefault="004A6DC2" w:rsidP="004A6DC2">
      <w:pPr>
        <w:suppressAutoHyphens w:val="0"/>
        <w:spacing w:before="120" w:after="120"/>
        <w:ind w:left="573" w:hanging="573"/>
        <w:jc w:val="both"/>
        <w:rPr>
          <w:rFonts w:ascii="Cambria" w:eastAsia="Calibri" w:hAnsi="Cambria" w:cs="Arial"/>
          <w:b/>
          <w:sz w:val="22"/>
          <w:szCs w:val="22"/>
          <w:lang w:eastAsia="en-US"/>
        </w:rPr>
      </w:pPr>
      <w:r w:rsidRPr="00952EDD">
        <w:rPr>
          <w:rFonts w:ascii="Cambria" w:eastAsia="Calibri" w:hAnsi="Cambria" w:cs="Arial"/>
          <w:b/>
          <w:sz w:val="22"/>
          <w:szCs w:val="22"/>
          <w:lang w:eastAsia="en-US"/>
        </w:rPr>
        <w:t>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499"/>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lastRenderedPageBreak/>
              <w:t>Kod czynności</w:t>
            </w:r>
          </w:p>
        </w:tc>
        <w:tc>
          <w:tcPr>
            <w:tcW w:w="3236"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363"/>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WYK-TAL40</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Zdarcie pokrywy na talerzach 40 cm x 40 cm</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363"/>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WYK-TAL60</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Zdarcie pokrywy na talerzach 60 cm x 60 cm</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311"/>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WYK-PL12</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Zdarcie pokrywy na placówkach o średnicy 1,2 m</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605"/>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WYK-TALOK</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Zdarcie pokrywy na talerzach pod okapem drzewostanu o wymiarach 40 cm x 40 cm</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363"/>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POP-TAL</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Poprawianie talerzy w poprawkach</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bl>
    <w:p w:rsidR="004A6DC2" w:rsidRPr="00952EDD" w:rsidRDefault="004A6DC2" w:rsidP="004A6DC2">
      <w:pPr>
        <w:suppressAutoHyphens w:val="0"/>
        <w:spacing w:before="120" w:after="120"/>
        <w:rPr>
          <w:rFonts w:ascii="Cambria" w:eastAsia="Calibri" w:hAnsi="Cambria"/>
          <w:b/>
          <w:sz w:val="22"/>
          <w:szCs w:val="22"/>
          <w:lang w:eastAsia="en-US"/>
        </w:rPr>
      </w:pPr>
      <w:r w:rsidRPr="00952EDD">
        <w:rPr>
          <w:rFonts w:ascii="Cambria" w:eastAsia="Calibri" w:hAnsi="Cambria"/>
          <w:b/>
          <w:sz w:val="22"/>
          <w:szCs w:val="22"/>
          <w:lang w:eastAsia="en-US"/>
        </w:rPr>
        <w:t>Standard technologii obejmuje:</w:t>
      </w:r>
    </w:p>
    <w:p w:rsidR="004A6DC2" w:rsidRPr="00952EDD" w:rsidRDefault="004A6DC2" w:rsidP="004A6DC2">
      <w:pPr>
        <w:pStyle w:val="Akapitzlist"/>
        <w:numPr>
          <w:ilvl w:val="0"/>
          <w:numId w:val="41"/>
        </w:numPr>
        <w:suppressAutoHyphens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ręczne zdarcie pokrywy gleby na talerzach (40 x 40 cm lub 60x60 cm), na placówkach (o średnicy 1,2 m) oraz talerzach pod okapem drzewostanu (40x40 cm) przy pomocy motyki lub szpadla,</w:t>
      </w:r>
    </w:p>
    <w:p w:rsidR="004A6DC2" w:rsidRPr="00952EDD" w:rsidRDefault="004A6DC2" w:rsidP="004A6DC2">
      <w:pPr>
        <w:pStyle w:val="Akapitzlist"/>
        <w:numPr>
          <w:ilvl w:val="0"/>
          <w:numId w:val="41"/>
        </w:numPr>
        <w:suppressAutoHyphens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ręczne usunięcie chwastów i wytrząśnięcie próchnicy ze zdartej pokrywy gleby w więźbie (odległości pomiędzy środkami sąsiednich talerzy, placówek) lub ich ilości określonej w zleceniu. </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Uwagi:</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Szczegółowa technologia i zakres zabiegu zostaną określone przed rozpoczęciem zabiegu w zleceniu.</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Sprzęt i narzędzia niezbędne do wykonania zabiegu zapewnia Wykonawca.</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bCs/>
          <w:sz w:val="22"/>
          <w:szCs w:val="22"/>
          <w:lang w:eastAsia="pl-PL"/>
        </w:rPr>
        <w:t>Procedura odbioru:</w:t>
      </w:r>
    </w:p>
    <w:p w:rsidR="004A6DC2" w:rsidRPr="00952EDD" w:rsidRDefault="004A6DC2" w:rsidP="004A6DC2">
      <w:pPr>
        <w:suppressAutoHyphens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określenie ilości wykonanych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wykonanych talerzy i placówek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rsidR="004A6DC2" w:rsidRPr="00952EDD" w:rsidRDefault="004A6DC2" w:rsidP="004A6DC2">
      <w:pPr>
        <w:suppressAutoHyphens w:val="0"/>
        <w:autoSpaceDE w:val="0"/>
        <w:spacing w:before="120" w:after="120"/>
        <w:jc w:val="both"/>
        <w:rPr>
          <w:rFonts w:ascii="Cambria" w:eastAsia="Calibri" w:hAnsi="Cambria" w:cs="Arial"/>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Default="004A6DC2" w:rsidP="004A6DC2">
      <w:pPr>
        <w:suppressAutoHyphens w:val="0"/>
        <w:spacing w:before="120" w:after="120"/>
        <w:jc w:val="center"/>
        <w:rPr>
          <w:rFonts w:ascii="Cambria" w:eastAsia="Calibri" w:hAnsi="Cambria" w:cs="Arial"/>
          <w:b/>
          <w:sz w:val="22"/>
          <w:szCs w:val="22"/>
          <w:lang w:eastAsia="en-US"/>
        </w:rPr>
      </w:pPr>
    </w:p>
    <w:p w:rsidR="004A6DC2" w:rsidRPr="00952EDD" w:rsidRDefault="004A6DC2" w:rsidP="004A6DC2">
      <w:pPr>
        <w:suppressAutoHyphens w:val="0"/>
        <w:spacing w:before="120" w:after="120"/>
        <w:jc w:val="center"/>
        <w:rPr>
          <w:rFonts w:ascii="Cambria" w:eastAsia="Calibri" w:hAnsi="Cambria" w:cs="Arial"/>
          <w:b/>
          <w:sz w:val="22"/>
          <w:szCs w:val="22"/>
          <w:lang w:eastAsia="en-US"/>
        </w:rPr>
      </w:pPr>
      <w:r w:rsidRPr="00952EDD">
        <w:rPr>
          <w:rFonts w:ascii="Cambria" w:eastAsia="Calibri" w:hAnsi="Cambria" w:cs="Arial"/>
          <w:b/>
          <w:sz w:val="22"/>
          <w:szCs w:val="22"/>
          <w:lang w:eastAsia="en-US"/>
        </w:rPr>
        <w:t>I.3 Mechaniczne przygotowanie gleby</w:t>
      </w:r>
    </w:p>
    <w:p w:rsidR="004A6DC2" w:rsidRPr="00952EDD" w:rsidRDefault="004A6DC2" w:rsidP="004A6DC2">
      <w:pPr>
        <w:suppressAutoHyphens w:val="0"/>
        <w:spacing w:before="120" w:after="120"/>
        <w:rPr>
          <w:rFonts w:ascii="Cambria" w:eastAsia="Calibri" w:hAnsi="Cambria" w:cs="Arial"/>
          <w:b/>
          <w:sz w:val="22"/>
          <w:szCs w:val="22"/>
          <w:lang w:eastAsia="en-US"/>
        </w:rPr>
      </w:pPr>
      <w:r w:rsidRPr="00952EDD">
        <w:rPr>
          <w:rFonts w:ascii="Cambria" w:eastAsia="Calibri" w:hAnsi="Cambria" w:cs="Arial"/>
          <w:b/>
          <w:sz w:val="22"/>
          <w:szCs w:val="22"/>
          <w:lang w:eastAsia="en-US"/>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WYK-PASCZ</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Wyorywanie bruzd pługiem leśnym na powierzchni pow. 0,50 ha</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sz w:val="22"/>
                <w:szCs w:val="22"/>
                <w:lang w:eastAsia="en-US"/>
              </w:rPr>
              <w:t>KMTR</w:t>
            </w:r>
          </w:p>
        </w:tc>
      </w:tr>
      <w:tr w:rsidR="004A6DC2" w:rsidRPr="00F17A09" w:rsidTr="000B23A4">
        <w:trPr>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WYK-PA5CZ</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Wyorywanie bruzd pługiem leśnym na pow. do 0,50 ha (np. gniazda)</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sz w:val="22"/>
                <w:szCs w:val="22"/>
                <w:lang w:eastAsia="en-US"/>
              </w:rPr>
              <w:t>KMTR</w:t>
            </w:r>
          </w:p>
        </w:tc>
      </w:tr>
      <w:tr w:rsidR="004A6DC2" w:rsidRPr="00F17A09" w:rsidTr="000B23A4">
        <w:trPr>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WYK-PASCP</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Wyorywanie bruzd pługiem leśnym pod okapem</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sz w:val="22"/>
                <w:szCs w:val="22"/>
                <w:lang w:eastAsia="en-US"/>
              </w:rPr>
              <w:t>KMTR</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44"/>
        </w:numPr>
        <w:suppressAutoHyphens w:val="0"/>
        <w:autoSpaceDE w:val="0"/>
        <w:autoSpaceDN w:val="0"/>
        <w:adjustRightInd w:val="0"/>
        <w:spacing w:before="120" w:after="120"/>
        <w:jc w:val="both"/>
        <w:rPr>
          <w:rFonts w:ascii="Cambria" w:eastAsia="Calibri" w:hAnsi="Cambria"/>
          <w:sz w:val="22"/>
          <w:szCs w:val="22"/>
          <w:lang w:eastAsia="en-US"/>
        </w:rPr>
      </w:pPr>
      <w:r w:rsidRPr="00952EDD">
        <w:rPr>
          <w:rFonts w:ascii="Cambria" w:eastAsia="Calibri" w:hAnsi="Cambria"/>
          <w:bCs/>
          <w:sz w:val="22"/>
          <w:szCs w:val="22"/>
          <w:lang w:eastAsia="en-US"/>
        </w:rPr>
        <w:t>mechaniczne wyoranie bruzd o szerokości 40-70 cm pługiem dwuodkładnicowym</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Uwagi:</w:t>
      </w:r>
    </w:p>
    <w:p w:rsidR="004A6DC2" w:rsidRPr="00952EDD" w:rsidRDefault="004A6DC2" w:rsidP="004A6DC2">
      <w:pPr>
        <w:suppressAutoHyphens w:val="0"/>
        <w:autoSpaceDE w:val="0"/>
        <w:autoSpaceDN w:val="0"/>
        <w:adjustRightInd w:val="0"/>
        <w:spacing w:before="120" w:after="120"/>
        <w:jc w:val="both"/>
        <w:rPr>
          <w:rFonts w:ascii="Cambria" w:eastAsia="Calibri" w:hAnsi="Cambria"/>
          <w:sz w:val="22"/>
          <w:szCs w:val="22"/>
          <w:lang w:eastAsia="en-US"/>
        </w:rPr>
      </w:pPr>
      <w:r w:rsidRPr="00952EDD">
        <w:rPr>
          <w:rFonts w:ascii="Cambria" w:eastAsia="Calibri" w:hAnsi="Cambria"/>
          <w:bCs/>
          <w:sz w:val="22"/>
          <w:szCs w:val="22"/>
          <w:lang w:eastAsia="en-US"/>
        </w:rPr>
        <w:t>O</w:t>
      </w:r>
      <w:r w:rsidRPr="00952EDD">
        <w:rPr>
          <w:rFonts w:ascii="Cambria" w:eastAsia="Calibri" w:hAnsi="Cambria"/>
          <w:sz w:val="22"/>
          <w:szCs w:val="22"/>
          <w:lang w:eastAsia="en-US"/>
        </w:rPr>
        <w:t xml:space="preserve">dległość pomiędzy środkami bruzd powinna wynosić …….. (+/- 10%). Bruzdy powinny być możliwie płytkie i odsłaniać warstwę gleby mineralnej nie głębiej niż do około 5 cm. Powierzchnia gleby w bruzdach nie powinna tworzyć nadmiernych zagłębień. </w:t>
      </w:r>
    </w:p>
    <w:p w:rsidR="004A6DC2" w:rsidRPr="00952EDD" w:rsidRDefault="004A6DC2" w:rsidP="004A6DC2">
      <w:pPr>
        <w:suppressAutoHyphens w:val="0"/>
        <w:autoSpaceDE w:val="0"/>
        <w:autoSpaceDN w:val="0"/>
        <w:adjustRightInd w:val="0"/>
        <w:spacing w:before="120" w:after="120"/>
        <w:rPr>
          <w:rFonts w:ascii="Cambria" w:eastAsia="Calibri" w:hAnsi="Cambria" w:cs="Arial"/>
          <w:sz w:val="22"/>
          <w:szCs w:val="22"/>
          <w:lang w:eastAsia="en-US"/>
        </w:rPr>
      </w:pPr>
      <w:r w:rsidRPr="00952EDD">
        <w:rPr>
          <w:rFonts w:ascii="Cambria" w:eastAsia="Calibri" w:hAnsi="Cambria" w:cs="Arial"/>
          <w:sz w:val="22"/>
          <w:szCs w:val="22"/>
          <w:lang w:eastAsia="en-US"/>
        </w:rPr>
        <w:t xml:space="preserve">Szczegółowe wskazanie kierunku przebiegu bruzd, pasów przekazuje Zamawiający podczas wprowadzenia Wykonawcy na powierzchnię. </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lastRenderedPageBreak/>
        <w:t>Sprzęt i narzędzia niezbędne do wykonania zabiegu zapewnia Wykonawca.</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bCs/>
          <w:sz w:val="22"/>
          <w:szCs w:val="22"/>
          <w:lang w:eastAsia="pl-PL"/>
        </w:rPr>
        <w:t>Procedura odbioru:</w:t>
      </w:r>
    </w:p>
    <w:p w:rsidR="004A6DC2" w:rsidRPr="00952EDD" w:rsidRDefault="004A6DC2" w:rsidP="004A6DC2">
      <w:p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Odbiór prac nastąpi poprzez zweryfikowanie prawidłowości ich wykonania z opisem czynności i zleceniem i określeniem długości bruzd na podstawie pomiaru powierzchni wykonanego zabiegu (np. przy pomocy: dalmierza, taśmy mierniczej, GPS, itp). Przyjmuje się, że na 1 HA, gdzie </w:t>
      </w:r>
      <w:r w:rsidRPr="00952EDD">
        <w:rPr>
          <w:rFonts w:ascii="Cambria" w:eastAsia="Calibri" w:hAnsi="Cambria" w:cs="Verdana"/>
          <w:bCs/>
          <w:sz w:val="22"/>
          <w:szCs w:val="22"/>
          <w:lang w:eastAsia="en-US"/>
        </w:rPr>
        <w:t>o</w:t>
      </w:r>
      <w:r w:rsidRPr="00952EDD">
        <w:rPr>
          <w:rFonts w:ascii="Cambria" w:eastAsia="Calibri" w:hAnsi="Cambria" w:cs="Verdana"/>
          <w:sz w:val="22"/>
          <w:szCs w:val="22"/>
          <w:lang w:eastAsia="en-US"/>
        </w:rPr>
        <w:t xml:space="preserve">dległość pomiędzy bruzdami wynosi ok. …... m (+/-10 %) jest…... m (metrów) bruzdy. Pomiar odległości pomiędzy bruzdami zostanie dokonany minimum w …… (reprezentatywnych) miejscach na każdy zlecony do przygotowania hektar, poprzez określenie średniej odległości pomiędzy 11. sąsiadującymi ze sobą bruzdami. Średnia odległość między bruzdami w danej próbie to 1/10 mierzonej prostopadle do przebiegu bruzd odległości między osiami bruzdy 1. i 11. Odległością porównywaną z zakładaną jest średnia z wszystkich prób (np. z 12 prób wykonanych na 4 HA powierzchni). </w:t>
      </w:r>
    </w:p>
    <w:p w:rsidR="004A6DC2" w:rsidRPr="00952EDD" w:rsidRDefault="004A6DC2" w:rsidP="004A6DC2">
      <w:p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Sprawdzenie szerokości bruzd i pasów zostanie wykonane miarą prostopadle do osi bruzdy lub pasa w ilości min. 10 pomiarów na każdy hektar. Dopuszcza się tolerancję +/- 10%.</w:t>
      </w:r>
    </w:p>
    <w:p w:rsidR="004A6DC2" w:rsidRPr="00952EDD" w:rsidRDefault="004A6DC2" w:rsidP="004A6DC2">
      <w:p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Sprawdzenie głębokości bruzd zostanie wykonane miarą prostopadle do dna bruzdy, na jednej z jej ścianek bocznych, w ilości min. 3 pomiarów na każdy hektar. Dopuszcza się tolerancję +/- 10%.</w:t>
      </w:r>
    </w:p>
    <w:p w:rsidR="004A6DC2" w:rsidRPr="00952EDD" w:rsidRDefault="004A6DC2" w:rsidP="004A6DC2">
      <w:pPr>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 (rozliczenie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uppressAutoHyphens w:val="0"/>
        <w:autoSpaceDE w:val="0"/>
        <w:spacing w:before="120" w:after="120"/>
        <w:jc w:val="both"/>
        <w:rPr>
          <w:rFonts w:ascii="Cambria" w:eastAsia="Calibri" w:hAnsi="Cambria" w:cs="Arial"/>
          <w:b/>
          <w:i/>
          <w:sz w:val="22"/>
          <w:szCs w:val="22"/>
          <w:lang w:eastAsia="en-US"/>
        </w:rPr>
      </w:pPr>
      <w:r w:rsidRPr="00952EDD">
        <w:rPr>
          <w:rFonts w:ascii="Cambria" w:eastAsia="Calibri" w:hAnsi="Cambria"/>
          <w:b/>
          <w:sz w:val="22"/>
          <w:szCs w:val="22"/>
          <w:lang w:eastAsia="en-US"/>
        </w:rPr>
        <w:t>3.2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WYK-POGCZ</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Wyorywanie bruzd pługiem leśnym z pogłębiaczem na powierzchni pow. 0,50 ha</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sz w:val="22"/>
                <w:szCs w:val="22"/>
                <w:lang w:eastAsia="en-US"/>
              </w:rPr>
              <w:t>KMTR</w:t>
            </w:r>
          </w:p>
        </w:tc>
      </w:tr>
      <w:tr w:rsidR="004A6DC2" w:rsidRPr="00F17A09" w:rsidTr="000B23A4">
        <w:trPr>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WYK-PA5GCZ</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Wyorywanie bruzd pługiem leśnym z pogłębiaczem na pow. do 0,5 ha (np. gniazda)</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sz w:val="22"/>
                <w:szCs w:val="22"/>
                <w:lang w:eastAsia="en-US"/>
              </w:rPr>
              <w:t>KMTR</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43"/>
        </w:numPr>
        <w:suppressAutoHyphens w:val="0"/>
        <w:autoSpaceDE w:val="0"/>
        <w:autoSpaceDN w:val="0"/>
        <w:adjustRightInd w:val="0"/>
        <w:spacing w:before="120" w:after="120"/>
        <w:jc w:val="both"/>
        <w:rPr>
          <w:rFonts w:ascii="Cambria" w:eastAsia="Calibri" w:hAnsi="Cambria" w:cs="Arial"/>
          <w:b/>
          <w:sz w:val="22"/>
          <w:szCs w:val="22"/>
          <w:lang w:eastAsia="en-US"/>
        </w:rPr>
      </w:pPr>
      <w:r w:rsidRPr="00952EDD">
        <w:rPr>
          <w:rFonts w:ascii="Cambria" w:eastAsia="Calibri" w:hAnsi="Cambria"/>
          <w:bCs/>
          <w:sz w:val="22"/>
          <w:szCs w:val="22"/>
          <w:lang w:eastAsia="en-US"/>
        </w:rPr>
        <w:t>mechaniczne wyoranie bruzd o szerokości 40-70 cm pługiem dwuodkładnicowym</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Uwagi:</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b/>
          <w:sz w:val="22"/>
          <w:szCs w:val="22"/>
          <w:lang w:eastAsia="en-US"/>
        </w:rPr>
      </w:pPr>
      <w:r w:rsidRPr="00952EDD">
        <w:rPr>
          <w:rFonts w:ascii="Cambria" w:eastAsia="Calibri" w:hAnsi="Cambria"/>
          <w:bCs/>
          <w:sz w:val="22"/>
          <w:szCs w:val="22"/>
          <w:lang w:eastAsia="en-US"/>
        </w:rPr>
        <w:t>O</w:t>
      </w:r>
      <w:r w:rsidRPr="00952EDD">
        <w:rPr>
          <w:rFonts w:ascii="Cambria" w:eastAsia="Calibri" w:hAnsi="Cambria"/>
          <w:sz w:val="22"/>
          <w:szCs w:val="22"/>
          <w:lang w:eastAsia="en-US"/>
        </w:rPr>
        <w:t xml:space="preserve">dległość pomiędzy środkami bruzd powinna wynosić ………… m (+/- 10%). Bruzdy powinny być możliwie płytkie i odsłaniać warstwę gleby mineralnej nie głębiej niż do około 5 cm. Powierzchnia gleby w bruzdach po spulchnieniu nie powinna tworzyć nadmiernych zagłębień. </w:t>
      </w:r>
    </w:p>
    <w:p w:rsidR="004A6DC2" w:rsidRPr="00952EDD" w:rsidRDefault="004A6DC2" w:rsidP="004A6DC2">
      <w:pPr>
        <w:suppressAutoHyphens w:val="0"/>
        <w:autoSpaceDE w:val="0"/>
        <w:autoSpaceDN w:val="0"/>
        <w:adjustRightInd w:val="0"/>
        <w:spacing w:before="120" w:after="120"/>
        <w:rPr>
          <w:rFonts w:ascii="Cambria" w:eastAsia="Calibri" w:hAnsi="Cambria" w:cs="Arial"/>
          <w:sz w:val="22"/>
          <w:szCs w:val="22"/>
          <w:lang w:eastAsia="en-US"/>
        </w:rPr>
      </w:pPr>
      <w:r w:rsidRPr="00952EDD">
        <w:rPr>
          <w:rFonts w:ascii="Cambria" w:eastAsia="Calibri" w:hAnsi="Cambria" w:cs="Arial"/>
          <w:sz w:val="22"/>
          <w:szCs w:val="22"/>
          <w:lang w:eastAsia="en-US"/>
        </w:rPr>
        <w:t xml:space="preserve">Szczegółowe wskazanie kierunku przebiegu bruzd, pasów przekazuje Zamawiający podczas wprowadzenia Wykonawcy na powierzchnię. </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Sprzęt i narzędzia niezbędne do wykonania zabiegu zapewnia Wykonawca.</w:t>
      </w:r>
    </w:p>
    <w:p w:rsidR="004A6DC2" w:rsidRPr="00952EDD" w:rsidRDefault="004A6DC2" w:rsidP="004A6DC2">
      <w:pPr>
        <w:autoSpaceDE w:val="0"/>
        <w:autoSpaceDN w:val="0"/>
        <w:adjustRightInd w:val="0"/>
        <w:spacing w:before="120" w:after="120"/>
        <w:jc w:val="both"/>
        <w:rPr>
          <w:rFonts w:ascii="Cambria" w:eastAsia="Calibri" w:hAnsi="Cambria" w:cs="Arial"/>
          <w:b/>
          <w:sz w:val="22"/>
          <w:szCs w:val="22"/>
          <w:lang w:eastAsia="en-US"/>
        </w:rPr>
      </w:pPr>
      <w:r w:rsidRPr="00952EDD">
        <w:rPr>
          <w:rFonts w:ascii="Cambria" w:eastAsia="Calibri" w:hAnsi="Cambria"/>
          <w:sz w:val="22"/>
          <w:szCs w:val="22"/>
          <w:lang w:eastAsia="en-US"/>
        </w:rPr>
        <w:t>W trakcie wykonywania przygotowania gleby pług musi być zagregowany z pogłębiaczem zapewniającym spulchnienie gleby w środku bruzdy na głębokość minimum 25 cm.</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bCs/>
          <w:sz w:val="22"/>
          <w:szCs w:val="22"/>
          <w:lang w:eastAsia="pl-PL"/>
        </w:rPr>
        <w:t>Procedura odbioru:</w:t>
      </w:r>
    </w:p>
    <w:p w:rsidR="004A6DC2" w:rsidRPr="00952EDD" w:rsidRDefault="004A6DC2" w:rsidP="004A6DC2">
      <w:p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Odbiór prac nastąpi poprzez zweryfikowanie prawidłowości ich wykonania z opisem czynności i zleceniem i określeniem długości bruzd na podstawie pomiaru powierzchni wykonanego zabiegu (np. przy pomocy: dalmierza, taśmy mierniczej, GPS, itp). Przyjmuje się, że na 1 HA, gdzie </w:t>
      </w:r>
      <w:r w:rsidRPr="00952EDD">
        <w:rPr>
          <w:rFonts w:ascii="Cambria" w:eastAsia="Calibri" w:hAnsi="Cambria" w:cs="Verdana"/>
          <w:bCs/>
          <w:sz w:val="22"/>
          <w:szCs w:val="22"/>
          <w:lang w:eastAsia="en-US"/>
        </w:rPr>
        <w:t>o</w:t>
      </w:r>
      <w:r w:rsidRPr="00952EDD">
        <w:rPr>
          <w:rFonts w:ascii="Cambria" w:eastAsia="Calibri" w:hAnsi="Cambria" w:cs="Verdana"/>
          <w:sz w:val="22"/>
          <w:szCs w:val="22"/>
          <w:lang w:eastAsia="en-US"/>
        </w:rPr>
        <w:t xml:space="preserve">dległość pomiędzy bruzdami wynosi ok. …... m (+/-10 %) jest…... m (metrów) bruzdy. Pomiar odległości pomiędzy bruzdami zostanie dokonany minimum w …… (reprezentatywnych) miejscach na każdy zlecony do przygotowania hektar, poprzez określenie średniej odległości pomiędzy 11. sąsiadującymi ze sobą bruzdami. Średnia odległość między bruzdami w danej próbie to 1/10 mierzonej prostopadle do przebiegu bruzd odległości między osiami bruzdy 1. i 11. Odległością porównywaną z zakładaną jest średnia z wszystkich prób (np. z 12 prób wykonanych na 4 HA powierzchni). </w:t>
      </w:r>
    </w:p>
    <w:p w:rsidR="004A6DC2" w:rsidRPr="00952EDD" w:rsidRDefault="004A6DC2" w:rsidP="004A6DC2">
      <w:p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Sprawdzenie szerokości bruzd i pasów zostanie wykonane miarą prostopadle do osi bruzdy lub pasa w ilości min. 10 pomiarów na każdy hektar. Dopuszcza się tolerancję +/- 10%.</w:t>
      </w:r>
    </w:p>
    <w:p w:rsidR="004A6DC2" w:rsidRPr="00952EDD" w:rsidRDefault="004A6DC2" w:rsidP="004A6DC2">
      <w:pPr>
        <w:suppressAutoHyphens w:val="0"/>
        <w:spacing w:before="120" w:after="120"/>
        <w:jc w:val="both"/>
        <w:rPr>
          <w:rFonts w:ascii="Cambria" w:eastAsia="Calibri" w:hAnsi="Cambria"/>
          <w:sz w:val="22"/>
          <w:szCs w:val="22"/>
          <w:lang w:eastAsia="en-US"/>
        </w:rPr>
      </w:pPr>
      <w:r w:rsidRPr="00952EDD">
        <w:rPr>
          <w:rFonts w:ascii="Cambria" w:eastAsia="Calibri" w:hAnsi="Cambria" w:cs="Arial"/>
          <w:sz w:val="22"/>
          <w:szCs w:val="22"/>
          <w:lang w:eastAsia="en-US"/>
        </w:rPr>
        <w:t>Sprawdzenie głębokości bruzd zostanie wykonane miarą prostopadle do dna bruzdy, na jednej z jej ścianek bocznych, w ilości min. 3 pomiarów na każdy hektar. Dopuszcza się tolerancję +/- 10%.</w:t>
      </w:r>
    </w:p>
    <w:p w:rsidR="004A6DC2" w:rsidRPr="00952EDD" w:rsidRDefault="004A6DC2" w:rsidP="004A6DC2">
      <w:pPr>
        <w:suppressAutoHyphens w:val="0"/>
        <w:spacing w:before="120" w:after="120"/>
        <w:jc w:val="both"/>
        <w:rPr>
          <w:rFonts w:ascii="Cambria" w:eastAsia="Calibri" w:hAnsi="Cambria" w:cs="Arial"/>
          <w:bCs/>
          <w:i/>
          <w:sz w:val="22"/>
          <w:szCs w:val="22"/>
          <w:lang w:eastAsia="en-US"/>
        </w:rPr>
      </w:pPr>
      <w:r w:rsidRPr="00952EDD">
        <w:rPr>
          <w:rFonts w:ascii="Cambria" w:eastAsia="Calibri" w:hAnsi="Cambria"/>
          <w:sz w:val="22"/>
          <w:szCs w:val="22"/>
          <w:lang w:eastAsia="en-US"/>
        </w:rPr>
        <w:lastRenderedPageBreak/>
        <w:t>Głębokość spulchnienia zostanie zweryfikowana w sposób jednoznacznie potwierdzający jakość wykonanych prac, poprzez wciskanie w bruzdy odpowiedniej długości palika (pręta) o średnicy nie wpływającej na jakość pomiaru.</w:t>
      </w:r>
    </w:p>
    <w:p w:rsidR="004A6DC2" w:rsidRPr="00952EDD" w:rsidRDefault="004A6DC2" w:rsidP="004A6DC2">
      <w:pPr>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 (rozliczenie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uppressAutoHyphens w:val="0"/>
        <w:spacing w:before="120" w:after="120"/>
        <w:rPr>
          <w:rFonts w:ascii="Cambria" w:eastAsia="Calibri" w:hAnsi="Cambria"/>
          <w:b/>
          <w:sz w:val="22"/>
          <w:szCs w:val="22"/>
          <w:lang w:eastAsia="en-US"/>
        </w:rPr>
      </w:pPr>
      <w:r w:rsidRPr="00952EDD">
        <w:rPr>
          <w:rFonts w:ascii="Cambria" w:eastAsia="Calibri" w:hAnsi="Cambria"/>
          <w:b/>
          <w:sz w:val="22"/>
          <w:szCs w:val="22"/>
          <w:lang w:eastAsia="en-US"/>
        </w:rPr>
        <w:t>3.4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553"/>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5"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547"/>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WYK-PASPO</w:t>
            </w:r>
          </w:p>
        </w:tc>
        <w:tc>
          <w:tcPr>
            <w:tcW w:w="3235"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Wyorywanie bruzd pługiem leśnym pod okapem drzewostanu pod podsadzenia i podszyty</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sz w:val="22"/>
                <w:szCs w:val="22"/>
                <w:lang w:eastAsia="en-US"/>
              </w:rPr>
              <w:t>KMTR</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42"/>
        </w:numPr>
        <w:suppressAutoHyphens w:val="0"/>
        <w:autoSpaceDE w:val="0"/>
        <w:autoSpaceDN w:val="0"/>
        <w:adjustRightInd w:val="0"/>
        <w:spacing w:before="120" w:after="120"/>
        <w:jc w:val="both"/>
        <w:rPr>
          <w:rFonts w:ascii="Cambria" w:eastAsia="Calibri" w:hAnsi="Cambria"/>
          <w:sz w:val="22"/>
          <w:szCs w:val="22"/>
          <w:lang w:eastAsia="en-US"/>
        </w:rPr>
      </w:pPr>
      <w:r w:rsidRPr="00952EDD">
        <w:rPr>
          <w:rFonts w:ascii="Cambria" w:eastAsia="Calibri" w:hAnsi="Cambria"/>
          <w:bCs/>
          <w:sz w:val="22"/>
          <w:szCs w:val="22"/>
          <w:lang w:eastAsia="en-US"/>
        </w:rPr>
        <w:t>mechaniczne wyoranie bruzd o szerokości do 40 cm</w:t>
      </w:r>
      <w:r w:rsidRPr="00952EDD">
        <w:rPr>
          <w:rFonts w:ascii="Cambria" w:eastAsia="Calibri" w:hAnsi="Cambria"/>
          <w:sz w:val="22"/>
          <w:szCs w:val="22"/>
          <w:lang w:eastAsia="en-US"/>
        </w:rPr>
        <w:t xml:space="preserve">, </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b/>
          <w:sz w:val="22"/>
          <w:szCs w:val="22"/>
          <w:lang w:eastAsia="en-US"/>
        </w:rPr>
      </w:pPr>
      <w:r w:rsidRPr="00952EDD">
        <w:rPr>
          <w:rFonts w:ascii="Cambria" w:eastAsia="Calibri" w:hAnsi="Cambria"/>
          <w:b/>
          <w:sz w:val="22"/>
          <w:szCs w:val="22"/>
          <w:lang w:eastAsia="en-US"/>
        </w:rPr>
        <w:t>Uwagi:</w:t>
      </w:r>
    </w:p>
    <w:p w:rsidR="004A6DC2" w:rsidRPr="00952EDD" w:rsidRDefault="004A6DC2" w:rsidP="004A6DC2">
      <w:pPr>
        <w:suppressAutoHyphens w:val="0"/>
        <w:autoSpaceDE w:val="0"/>
        <w:autoSpaceDN w:val="0"/>
        <w:adjustRightInd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Bruzdy powinny być możliwie płytkie i odsłaniać warstwę gleby mineralnej nie głębiej niż do około 5 cm. Powierzchnia gleby w bruzdach nie powinna tworzyć nadmiernych zagłębień. </w:t>
      </w:r>
    </w:p>
    <w:p w:rsidR="004A6DC2" w:rsidRPr="00952EDD" w:rsidRDefault="004A6DC2" w:rsidP="004A6DC2">
      <w:pPr>
        <w:suppressAutoHyphens w:val="0"/>
        <w:autoSpaceDE w:val="0"/>
        <w:autoSpaceDN w:val="0"/>
        <w:adjustRightInd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O ostatecznej długości bruzd koniecznych do wyorania zadecyduje Zamawiający zamieszczając odpowiedni zapis w zleceniu. </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bCs/>
          <w:sz w:val="22"/>
          <w:szCs w:val="22"/>
          <w:lang w:eastAsia="pl-PL"/>
        </w:rPr>
        <w:t>Procedura odbioru:</w:t>
      </w:r>
    </w:p>
    <w:p w:rsidR="004A6DC2" w:rsidRPr="00952EDD" w:rsidRDefault="004A6DC2" w:rsidP="004A6DC2">
      <w:p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Odbiór prac nastąpi poprzez zweryfikowanie prawidłowości ich wykonania z opisem czynności i zleceniem i określeniem długości bruzd na podstawie pomiaru powierzchni wykonanego zabiegu (np. przy pomocy: dalmierza, taśmy mierniczej, GPS, itp). Przyjmuje się, że na 1 HA, gdzie </w:t>
      </w:r>
      <w:r w:rsidRPr="00952EDD">
        <w:rPr>
          <w:rFonts w:ascii="Cambria" w:eastAsia="Calibri" w:hAnsi="Cambria" w:cs="Verdana"/>
          <w:bCs/>
          <w:sz w:val="22"/>
          <w:szCs w:val="22"/>
          <w:lang w:eastAsia="en-US"/>
        </w:rPr>
        <w:t>o</w:t>
      </w:r>
      <w:r w:rsidRPr="00952EDD">
        <w:rPr>
          <w:rFonts w:ascii="Cambria" w:eastAsia="Calibri" w:hAnsi="Cambria" w:cs="Verdana"/>
          <w:sz w:val="22"/>
          <w:szCs w:val="22"/>
          <w:lang w:eastAsia="en-US"/>
        </w:rPr>
        <w:t xml:space="preserve">dległość pomiędzy bruzdami wynosi ok. …... m (+/-10 %) jest…... m (metrów) bruzdy. Pomiar odległości pomiędzy bruzdami zostanie dokonany minimum w …… (reprezentatywnych) miejscach na każdy zlecony do przygotowania hektar, poprzez określenie średniej odległości pomiędzy 11. sąsiadującymi ze sobą bruzdami. Średnia odległość między bruzdami w danej próbie to 1/10 mierzonej prostopadle do przebiegu bruzd odległości między osiami bruzdy 1. i 11. Odległością porównywaną z zakładaną jest średnia z wszystkich prób (np. z 12 prób wykonanych na 4 HA powierzchni). </w:t>
      </w:r>
    </w:p>
    <w:p w:rsidR="004A6DC2" w:rsidRPr="00952EDD" w:rsidRDefault="004A6DC2" w:rsidP="004A6DC2">
      <w:p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Sprawdzenie szerokości bruzd i pasów zostanie wykonane miarą prostopadle do osi bruzdy lub pasa w ilości min. 10 pomiarów na każdy hektar. Dopuszcza się tolerancję +/- 10%.</w:t>
      </w:r>
    </w:p>
    <w:p w:rsidR="004A6DC2" w:rsidRPr="00952EDD" w:rsidRDefault="004A6DC2" w:rsidP="004A6DC2">
      <w:p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Sprawdzenie głębokości bruzd zostanie wykonane miarą prostopadle do dna bruzdy, na jednej z jej ścianek bocznych, w ilości min. 3 pomiarów na każdy hektar. Dopuszcza się tolerancję +/- 10%.</w:t>
      </w:r>
    </w:p>
    <w:p w:rsidR="004A6DC2" w:rsidRPr="00952EDD" w:rsidRDefault="004A6DC2" w:rsidP="004A6DC2">
      <w:pPr>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 (rozliczenie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Default="004A6DC2" w:rsidP="004A6DC2">
      <w:pPr>
        <w:suppressAutoHyphens w:val="0"/>
        <w:spacing w:before="120" w:after="120"/>
        <w:jc w:val="center"/>
        <w:rPr>
          <w:rFonts w:ascii="Cambria" w:eastAsia="Calibri" w:hAnsi="Cambria" w:cs="Arial"/>
          <w:bCs/>
          <w:sz w:val="22"/>
          <w:szCs w:val="22"/>
          <w:lang w:eastAsia="en-US"/>
        </w:rPr>
      </w:pPr>
    </w:p>
    <w:p w:rsidR="004A6DC2" w:rsidRPr="00952EDD" w:rsidRDefault="004A6DC2" w:rsidP="004A6DC2">
      <w:pPr>
        <w:suppressAutoHyphens w:val="0"/>
        <w:spacing w:before="120" w:after="120"/>
        <w:jc w:val="center"/>
        <w:rPr>
          <w:rFonts w:ascii="Cambria" w:eastAsia="Calibri" w:hAnsi="Cambria" w:cs="Arial"/>
          <w:b/>
          <w:sz w:val="22"/>
          <w:szCs w:val="22"/>
          <w:lang w:eastAsia="en-US"/>
        </w:rPr>
      </w:pPr>
      <w:r w:rsidRPr="00952EDD">
        <w:rPr>
          <w:rFonts w:ascii="Cambria" w:eastAsia="Calibri" w:hAnsi="Cambria" w:cs="Arial"/>
          <w:b/>
          <w:sz w:val="22"/>
          <w:szCs w:val="22"/>
          <w:lang w:eastAsia="en-US"/>
        </w:rPr>
        <w:t>I.4 Sztuczne</w:t>
      </w:r>
      <w:r>
        <w:rPr>
          <w:rFonts w:ascii="Cambria" w:eastAsia="Calibri" w:hAnsi="Cambria" w:cs="Arial"/>
          <w:b/>
          <w:sz w:val="22"/>
          <w:szCs w:val="22"/>
          <w:lang w:eastAsia="en-US"/>
        </w:rPr>
        <w:t xml:space="preserve"> wprowadzanie młodego pokolenia</w:t>
      </w:r>
    </w:p>
    <w:p w:rsidR="004A6DC2" w:rsidRPr="00952EDD" w:rsidRDefault="004A6DC2" w:rsidP="004A6DC2">
      <w:pPr>
        <w:suppressAutoHyphens w:val="0"/>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 xml:space="preserve">4.1 </w:t>
      </w:r>
      <w:r w:rsidRPr="00952EDD">
        <w:rPr>
          <w:rFonts w:ascii="Cambria" w:eastAsia="Calibri" w:hAnsi="Cambria" w:cs="Arial"/>
          <w:b/>
          <w:bCs/>
          <w:sz w:val="22"/>
          <w:szCs w:val="22"/>
          <w:lang w:eastAsia="pl-PL"/>
        </w:rPr>
        <w:t xml:space="preserve">Sadzenie pod kostur </w:t>
      </w:r>
      <w:r w:rsidRPr="00952EDD">
        <w:rPr>
          <w:rFonts w:ascii="Cambria" w:eastAsia="Calibri" w:hAnsi="Cambria" w:cs="Arial"/>
          <w:b/>
          <w:sz w:val="22"/>
          <w:szCs w:val="22"/>
          <w:lang w:eastAsia="pl-PL"/>
        </w:rPr>
        <w:t>jednolatek.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23"/>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60"/>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SADZ-1KP</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Sadzenie 1-latek pod kostur na pasach i talerzach</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464"/>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POPR-1KP</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Sadzenie 1-latek pod kostur na pasach i talerzach w poprawkach i uzupełnieniach</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160"/>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SADZ-1KR</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Sadzenie 1-latek pod kostur na placówkach, kopczykach, wałkach i rabatowałkach</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18"/>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załadunek sadzonek do pojemników z zabezpieczeniem korzeni przed wysychaniem,</w:t>
      </w:r>
    </w:p>
    <w:p w:rsidR="004A6DC2" w:rsidRPr="00952EDD" w:rsidRDefault="004A6DC2" w:rsidP="004A6DC2">
      <w:pPr>
        <w:pStyle w:val="Akapitzlist"/>
        <w:numPr>
          <w:ilvl w:val="0"/>
          <w:numId w:val="118"/>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doniesienie sadzonek w miejsce sadzenia,</w:t>
      </w:r>
    </w:p>
    <w:p w:rsidR="004A6DC2" w:rsidRPr="00952EDD" w:rsidRDefault="004A6DC2" w:rsidP="004A6DC2">
      <w:pPr>
        <w:pStyle w:val="Akapitzlist"/>
        <w:numPr>
          <w:ilvl w:val="0"/>
          <w:numId w:val="118"/>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wykonanie w ziemi otworu przy pomocy kostura lub w warunkach górskich siekieromotyki,</w:t>
      </w:r>
    </w:p>
    <w:p w:rsidR="004A6DC2" w:rsidRPr="00952EDD" w:rsidRDefault="004A6DC2" w:rsidP="004A6DC2">
      <w:pPr>
        <w:pStyle w:val="Akapitzlist"/>
        <w:numPr>
          <w:ilvl w:val="0"/>
          <w:numId w:val="118"/>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umieszczenie w szparze korzeni sadzonki i zamknięcie ich przez dociśnięcie jej boku do korzenia, </w:t>
      </w:r>
    </w:p>
    <w:p w:rsidR="004A6DC2" w:rsidRPr="00952EDD" w:rsidRDefault="004A6DC2" w:rsidP="004A6DC2">
      <w:pPr>
        <w:pStyle w:val="Akapitzlist"/>
        <w:numPr>
          <w:ilvl w:val="0"/>
          <w:numId w:val="118"/>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udeptanie i wyrównanie gleby, oczyszczenie sadzonki z ziemi.</w:t>
      </w:r>
    </w:p>
    <w:p w:rsidR="004A6DC2" w:rsidRPr="00952EDD" w:rsidRDefault="004A6DC2" w:rsidP="004A6DC2">
      <w:pPr>
        <w:suppressAutoHyphens w:val="0"/>
        <w:spacing w:before="120" w:after="120"/>
        <w:jc w:val="both"/>
        <w:rPr>
          <w:rFonts w:ascii="Cambria" w:eastAsia="Calibri" w:hAnsi="Cambria" w:cs="Arial"/>
          <w:b/>
          <w:sz w:val="22"/>
          <w:szCs w:val="22"/>
          <w:lang w:eastAsia="pl-PL"/>
        </w:rPr>
      </w:pPr>
      <w:r w:rsidRPr="00952EDD">
        <w:rPr>
          <w:rFonts w:ascii="Cambria" w:eastAsia="Calibri" w:hAnsi="Cambria" w:cs="Arial"/>
          <w:b/>
          <w:sz w:val="22"/>
          <w:szCs w:val="22"/>
          <w:lang w:eastAsia="pl-PL"/>
        </w:rPr>
        <w:lastRenderedPageBreak/>
        <w:t>Uwagi:</w:t>
      </w:r>
    </w:p>
    <w:p w:rsidR="004A6DC2" w:rsidRPr="00952EDD" w:rsidRDefault="004A6DC2" w:rsidP="004A6DC2">
      <w:pPr>
        <w:pStyle w:val="Akapitzlist"/>
        <w:numPr>
          <w:ilvl w:val="0"/>
          <w:numId w:val="45"/>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Szpara powinna mieć jedną ścianę pionową i nieprzewężony środek. </w:t>
      </w:r>
    </w:p>
    <w:p w:rsidR="004A6DC2" w:rsidRPr="00952EDD" w:rsidRDefault="004A6DC2" w:rsidP="004A6DC2">
      <w:pPr>
        <w:pStyle w:val="Akapitzlist"/>
        <w:numPr>
          <w:ilvl w:val="0"/>
          <w:numId w:val="45"/>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Korzenie umieszczone w szparze powinny przylegać do jej jednej ściany, powinny być proste i swobodnie spadać do dna szpary, niedopuszczalne jest zawinięcie systemu korzeniowego. </w:t>
      </w:r>
    </w:p>
    <w:p w:rsidR="004A6DC2" w:rsidRPr="00952EDD" w:rsidRDefault="004A6DC2" w:rsidP="004A6DC2">
      <w:pPr>
        <w:pStyle w:val="Akapitzlist"/>
        <w:numPr>
          <w:ilvl w:val="0"/>
          <w:numId w:val="45"/>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Sadzonkę należy umieścić w szparze pionowo, na głębokość na jaką rosła w szkółce.</w:t>
      </w:r>
    </w:p>
    <w:p w:rsidR="004A6DC2" w:rsidRPr="00952EDD" w:rsidRDefault="004A6DC2" w:rsidP="004A6DC2">
      <w:pPr>
        <w:pStyle w:val="Akapitzlist"/>
        <w:numPr>
          <w:ilvl w:val="0"/>
          <w:numId w:val="45"/>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Glebę wokół sadzonki należy udeptać nie pozostawiając zagłębień.</w:t>
      </w:r>
    </w:p>
    <w:p w:rsidR="004A6DC2" w:rsidRPr="00952EDD" w:rsidRDefault="004A6DC2" w:rsidP="004A6DC2">
      <w:pPr>
        <w:spacing w:before="120" w:after="120"/>
        <w:jc w:val="both"/>
        <w:rPr>
          <w:rFonts w:ascii="Cambria" w:hAnsi="Cambria" w:cs="Arial"/>
          <w:bCs/>
          <w:sz w:val="22"/>
          <w:szCs w:val="22"/>
        </w:rPr>
      </w:pPr>
      <w:r w:rsidRPr="00952EDD">
        <w:rPr>
          <w:rFonts w:ascii="Cambria" w:hAnsi="Cambria" w:cs="Arial"/>
          <w:bCs/>
          <w:sz w:val="22"/>
          <w:szCs w:val="22"/>
        </w:rPr>
        <w:t>Więźba i rozmieszczenie sadzonek wprowadzanych na uprawy leśne zostaną określone w przekazanych Wykonawcy zleceniach i szkicach odnowieniowych. Rozmieszczenie gatunków domieszkowych na uprawie zostanie oznaczone w terenie przez Zamawiającego.</w:t>
      </w:r>
    </w:p>
    <w:p w:rsidR="004A6DC2" w:rsidRPr="00952EDD" w:rsidRDefault="004A6DC2" w:rsidP="004A6DC2">
      <w:pPr>
        <w:suppressAutoHyphens w:val="0"/>
        <w:spacing w:before="120" w:after="120"/>
        <w:jc w:val="both"/>
        <w:rPr>
          <w:rFonts w:ascii="Cambria" w:eastAsia="Calibri" w:hAnsi="Cambria" w:cs="Arial"/>
          <w:sz w:val="22"/>
          <w:szCs w:val="22"/>
          <w:lang w:eastAsia="pl-PL"/>
        </w:rPr>
      </w:pPr>
      <w:r w:rsidRPr="00952EDD">
        <w:rPr>
          <w:rFonts w:ascii="Cambria" w:eastAsia="Calibri" w:hAnsi="Cambria" w:cs="Arial"/>
          <w:sz w:val="22"/>
          <w:szCs w:val="22"/>
          <w:lang w:eastAsia="pl-PL"/>
        </w:rPr>
        <w:t>Materiał sadzeniowy zapewnia Zamawiający.</w:t>
      </w:r>
    </w:p>
    <w:p w:rsidR="004A6DC2" w:rsidRPr="00952EDD" w:rsidRDefault="004A6DC2" w:rsidP="004A6DC2">
      <w:pPr>
        <w:suppressAutoHyphens w:val="0"/>
        <w:spacing w:before="120" w:after="120"/>
        <w:jc w:val="both"/>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num" w:pos="181"/>
          <w:tab w:val="left" w:pos="840"/>
        </w:tabs>
        <w:suppressAutoHyphens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rsidR="004A6DC2" w:rsidRPr="0018667A" w:rsidRDefault="004A6DC2" w:rsidP="004A6DC2">
      <w:pPr>
        <w:tabs>
          <w:tab w:val="num" w:pos="181"/>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numPr>
          <w:ilvl w:val="1"/>
          <w:numId w:val="33"/>
        </w:numPr>
        <w:suppressAutoHyphens w:val="0"/>
        <w:spacing w:before="120" w:after="120"/>
        <w:jc w:val="both"/>
        <w:rPr>
          <w:rFonts w:ascii="Cambria" w:hAnsi="Cambria" w:cs="Arial"/>
          <w:b/>
          <w:bCs/>
          <w:sz w:val="22"/>
          <w:szCs w:val="22"/>
          <w:lang w:eastAsia="pl-PL"/>
        </w:rPr>
      </w:pPr>
      <w:r w:rsidRPr="00952EDD">
        <w:rPr>
          <w:rFonts w:ascii="Cambria" w:eastAsia="Calibri" w:hAnsi="Cambria" w:cs="Arial"/>
          <w:b/>
          <w:bCs/>
          <w:sz w:val="22"/>
          <w:szCs w:val="22"/>
          <w:lang w:eastAsia="pl-PL"/>
        </w:rPr>
        <w:t>Sadzenie w jamkę</w:t>
      </w:r>
      <w:r w:rsidRPr="00952EDD">
        <w:rPr>
          <w:rFonts w:ascii="Cambria" w:eastAsia="Calibri" w:hAnsi="Cambria" w:cs="Arial"/>
          <w:b/>
          <w:sz w:val="22"/>
          <w:szCs w:val="22"/>
          <w:lang w:eastAsia="pl-PL"/>
        </w:rPr>
        <w:t>wielolatek (lub jednolatek):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64"/>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SADZ-1M</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Sadzenie 1-latek w jamkę</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164"/>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SADZ-WM</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Sadzenie wielolatek w jamkę</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164"/>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POPR-WM</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Sadzenie wielolatek w jamkę w poprawkach i uzupełnieniach</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164"/>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SADZ-WB</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Sadzenie wielolatek z bryłką w jamkę</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POPR-WB</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Sadzenie wielolatek w jamkę z bryłką w poprawkach i uzupełnieniach</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119"/>
        </w:numPr>
        <w:suppressAutoHyphens w:val="0"/>
        <w:spacing w:before="120" w:after="120"/>
        <w:jc w:val="both"/>
        <w:rPr>
          <w:rFonts w:ascii="Cambria" w:hAnsi="Cambria" w:cs="Arial"/>
          <w:sz w:val="22"/>
          <w:szCs w:val="22"/>
        </w:rPr>
      </w:pPr>
      <w:r w:rsidRPr="00952EDD">
        <w:rPr>
          <w:rFonts w:ascii="Cambria" w:hAnsi="Cambria" w:cs="Arial"/>
          <w:sz w:val="22"/>
          <w:szCs w:val="22"/>
        </w:rPr>
        <w:t xml:space="preserve">załadunek sadzonek do pojemników z zabezpieczeniem korzeni przed wysychaniem, </w:t>
      </w:r>
    </w:p>
    <w:p w:rsidR="004A6DC2" w:rsidRPr="00952EDD" w:rsidRDefault="004A6DC2" w:rsidP="004A6DC2">
      <w:pPr>
        <w:pStyle w:val="Akapitzlist"/>
        <w:numPr>
          <w:ilvl w:val="0"/>
          <w:numId w:val="119"/>
        </w:numPr>
        <w:suppressAutoHyphens w:val="0"/>
        <w:spacing w:before="120" w:after="120"/>
        <w:jc w:val="both"/>
        <w:rPr>
          <w:rFonts w:ascii="Cambria" w:hAnsi="Cambria" w:cs="Arial"/>
          <w:sz w:val="22"/>
          <w:szCs w:val="22"/>
        </w:rPr>
      </w:pPr>
      <w:r w:rsidRPr="00952EDD">
        <w:rPr>
          <w:rFonts w:ascii="Cambria" w:hAnsi="Cambria" w:cs="Arial"/>
          <w:sz w:val="22"/>
          <w:szCs w:val="22"/>
        </w:rPr>
        <w:t>doniesienie sadzonek do miejsca sadzenia,</w:t>
      </w:r>
    </w:p>
    <w:p w:rsidR="004A6DC2" w:rsidRPr="00952EDD" w:rsidRDefault="004A6DC2" w:rsidP="004A6DC2">
      <w:pPr>
        <w:pStyle w:val="Akapitzlist"/>
        <w:numPr>
          <w:ilvl w:val="0"/>
          <w:numId w:val="119"/>
        </w:numPr>
        <w:suppressAutoHyphens w:val="0"/>
        <w:spacing w:before="120" w:after="120"/>
        <w:jc w:val="both"/>
        <w:rPr>
          <w:rFonts w:ascii="Cambria" w:hAnsi="Cambria" w:cs="Arial"/>
          <w:sz w:val="22"/>
          <w:szCs w:val="22"/>
        </w:rPr>
      </w:pPr>
      <w:r w:rsidRPr="00952EDD">
        <w:rPr>
          <w:rFonts w:ascii="Cambria" w:eastAsia="Calibri" w:hAnsi="Cambria" w:cs="Arial"/>
          <w:sz w:val="22"/>
          <w:szCs w:val="22"/>
        </w:rPr>
        <w:t>wykonanie jamki szpadlem, motyką lub siekieromotyką,</w:t>
      </w:r>
    </w:p>
    <w:p w:rsidR="004A6DC2" w:rsidRPr="00952EDD" w:rsidRDefault="004A6DC2" w:rsidP="004A6DC2">
      <w:pPr>
        <w:pStyle w:val="Akapitzlist"/>
        <w:numPr>
          <w:ilvl w:val="0"/>
          <w:numId w:val="119"/>
        </w:numPr>
        <w:suppressAutoHyphens w:val="0"/>
        <w:spacing w:before="120" w:after="120"/>
        <w:jc w:val="both"/>
        <w:rPr>
          <w:rFonts w:ascii="Cambria" w:hAnsi="Cambria" w:cs="Arial"/>
          <w:sz w:val="22"/>
          <w:szCs w:val="22"/>
        </w:rPr>
      </w:pPr>
      <w:r w:rsidRPr="00952EDD">
        <w:rPr>
          <w:rFonts w:ascii="Cambria" w:eastAsia="Calibri" w:hAnsi="Cambria" w:cs="Arial"/>
          <w:sz w:val="22"/>
          <w:szCs w:val="22"/>
        </w:rPr>
        <w:t>sadzenie w jamkę oraz ubicie gleby wokół sadzonek.</w:t>
      </w:r>
    </w:p>
    <w:p w:rsidR="004A6DC2" w:rsidRPr="00952EDD" w:rsidRDefault="004A6DC2" w:rsidP="004A6DC2">
      <w:pPr>
        <w:suppressAutoHyphens w:val="0"/>
        <w:spacing w:before="120" w:after="120"/>
        <w:jc w:val="both"/>
        <w:rPr>
          <w:rFonts w:ascii="Cambria" w:eastAsia="Calibri" w:hAnsi="Cambria" w:cs="Arial"/>
          <w:b/>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pStyle w:val="Akapitzlist"/>
        <w:numPr>
          <w:ilvl w:val="0"/>
          <w:numId w:val="46"/>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Jamka powinna mieć odpowiednią wielkość, by przy sadzeniu nie zawijał się system korzeniowy.</w:t>
      </w:r>
    </w:p>
    <w:p w:rsidR="004A6DC2" w:rsidRPr="00952EDD" w:rsidRDefault="004A6DC2" w:rsidP="004A6DC2">
      <w:pPr>
        <w:pStyle w:val="Akapitzlist"/>
        <w:numPr>
          <w:ilvl w:val="0"/>
          <w:numId w:val="46"/>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Korzenie umieszczone w jamce powinny być proste i swobodnie spadać do dna jamki.</w:t>
      </w:r>
    </w:p>
    <w:p w:rsidR="004A6DC2" w:rsidRPr="00952EDD" w:rsidRDefault="004A6DC2" w:rsidP="004A6DC2">
      <w:pPr>
        <w:pStyle w:val="Akapitzlist"/>
        <w:numPr>
          <w:ilvl w:val="0"/>
          <w:numId w:val="46"/>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Sadzonkę należy umieścić w jamce pionowo w jej centralnej części, (nie można przykładać sadzonki do ściany jamki), przykrywać ziemią do wysokości 2-3 cm ponad szyję korzeniową gatunki liściaste oraz do poziomu w jakim rosły na szkółce gatunki iglaste. </w:t>
      </w:r>
    </w:p>
    <w:p w:rsidR="004A6DC2" w:rsidRPr="00952EDD" w:rsidRDefault="004A6DC2" w:rsidP="004A6DC2">
      <w:pPr>
        <w:pStyle w:val="Akapitzlist"/>
        <w:numPr>
          <w:ilvl w:val="0"/>
          <w:numId w:val="46"/>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Po właściwym umieszczeniu sadzonki korzenie należy stopniowo zasypywać glebą mineralną.</w:t>
      </w:r>
    </w:p>
    <w:p w:rsidR="004A6DC2" w:rsidRPr="00952EDD" w:rsidRDefault="004A6DC2" w:rsidP="004A6DC2">
      <w:pPr>
        <w:pStyle w:val="Akapitzlist"/>
        <w:numPr>
          <w:ilvl w:val="0"/>
          <w:numId w:val="46"/>
        </w:numPr>
        <w:suppressAutoHyphens w:val="0"/>
        <w:spacing w:before="120" w:after="120"/>
        <w:jc w:val="both"/>
        <w:rPr>
          <w:rFonts w:ascii="Cambria" w:eastAsia="Calibri" w:hAnsi="Cambria" w:cs="Arial"/>
          <w:sz w:val="22"/>
          <w:szCs w:val="22"/>
        </w:rPr>
      </w:pPr>
      <w:r w:rsidRPr="00952EDD">
        <w:rPr>
          <w:rFonts w:ascii="Cambria" w:hAnsi="Cambria" w:cs="Arial"/>
          <w:sz w:val="22"/>
          <w:szCs w:val="22"/>
        </w:rPr>
        <w:t>Glebę wokół sadzonki należy udeptać nie pozostawiając zagłębień.</w:t>
      </w:r>
    </w:p>
    <w:p w:rsidR="004A6DC2" w:rsidRPr="00952EDD" w:rsidRDefault="004A6DC2" w:rsidP="004A6DC2">
      <w:pPr>
        <w:spacing w:before="120" w:after="120"/>
        <w:jc w:val="both"/>
        <w:rPr>
          <w:rFonts w:ascii="Cambria" w:hAnsi="Cambria" w:cs="Arial"/>
          <w:bCs/>
          <w:sz w:val="22"/>
          <w:szCs w:val="22"/>
        </w:rPr>
      </w:pPr>
      <w:r w:rsidRPr="00952EDD">
        <w:rPr>
          <w:rFonts w:ascii="Cambria" w:hAnsi="Cambria" w:cs="Arial"/>
          <w:bCs/>
          <w:sz w:val="22"/>
          <w:szCs w:val="22"/>
          <w:lang w:eastAsia="pl-PL"/>
        </w:rPr>
        <w:t>Więźba i rozmieszczenie sadzonek wprowadzanych na uprawy leśne zostaną określone w przekazanych Wykonawcy zleceniach i szkicach odnowieniowych. Rozmieszczenie gatunków domieszkowych na uprawie zostanie oznaczone w terenie przez Zamawiającego.</w:t>
      </w:r>
    </w:p>
    <w:p w:rsidR="004A6DC2" w:rsidRPr="00952EDD" w:rsidRDefault="004A6DC2" w:rsidP="004A6DC2">
      <w:pPr>
        <w:spacing w:before="120" w:after="120"/>
        <w:jc w:val="both"/>
        <w:rPr>
          <w:rFonts w:ascii="Cambria" w:hAnsi="Cambria" w:cs="Arial"/>
          <w:bCs/>
          <w:sz w:val="22"/>
          <w:szCs w:val="22"/>
        </w:rPr>
      </w:pPr>
      <w:r w:rsidRPr="00952EDD">
        <w:rPr>
          <w:rFonts w:ascii="Cambria" w:hAnsi="Cambria" w:cs="Arial"/>
          <w:bCs/>
          <w:sz w:val="22"/>
          <w:szCs w:val="22"/>
        </w:rPr>
        <w:lastRenderedPageBreak/>
        <w:t xml:space="preserve">Materiał sadzeniowy zapewnia Zamawiający. </w:t>
      </w:r>
    </w:p>
    <w:p w:rsidR="004A6DC2" w:rsidRPr="00952EDD" w:rsidRDefault="004A6DC2" w:rsidP="004A6DC2">
      <w:pPr>
        <w:suppressAutoHyphens w:val="0"/>
        <w:spacing w:before="120" w:after="120"/>
        <w:jc w:val="both"/>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num" w:pos="181"/>
          <w:tab w:val="left" w:pos="840"/>
        </w:tabs>
        <w:suppressAutoHyphens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rsidR="004A6DC2" w:rsidRPr="00952EDD" w:rsidRDefault="004A6DC2" w:rsidP="004A6DC2">
      <w:pPr>
        <w:tabs>
          <w:tab w:val="num" w:pos="181"/>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tabs>
          <w:tab w:val="num" w:pos="181"/>
        </w:tabs>
        <w:suppressAutoHyphens w:val="0"/>
        <w:autoSpaceDE w:val="0"/>
        <w:spacing w:before="120" w:after="120"/>
        <w:jc w:val="both"/>
        <w:rPr>
          <w:rFonts w:ascii="Cambria" w:eastAsia="Calibri" w:hAnsi="Cambria" w:cs="Arial"/>
          <w:bCs/>
          <w:i/>
          <w:sz w:val="22"/>
          <w:szCs w:val="22"/>
          <w:lang w:eastAsia="en-US"/>
        </w:rPr>
      </w:pPr>
    </w:p>
    <w:p w:rsidR="004A6DC2" w:rsidRPr="00952EDD" w:rsidRDefault="004A6DC2" w:rsidP="004A6DC2">
      <w:pPr>
        <w:numPr>
          <w:ilvl w:val="1"/>
          <w:numId w:val="33"/>
        </w:numPr>
        <w:suppressAutoHyphens w:val="0"/>
        <w:spacing w:before="120" w:after="120"/>
        <w:jc w:val="both"/>
        <w:rPr>
          <w:rFonts w:ascii="Cambria" w:hAnsi="Cambria" w:cs="Arial"/>
          <w:b/>
          <w:sz w:val="22"/>
          <w:szCs w:val="22"/>
        </w:rPr>
      </w:pPr>
      <w:r w:rsidRPr="00952EDD">
        <w:rPr>
          <w:rFonts w:ascii="Cambria" w:eastAsia="Calibri" w:hAnsi="Cambria" w:cs="Arial"/>
          <w:b/>
          <w:sz w:val="22"/>
          <w:szCs w:val="22"/>
          <w:lang w:eastAsia="en-US"/>
        </w:rPr>
        <w:t>Sadzenie jednolatek i wielolatek sadzarką</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237"/>
        <w:gridCol w:w="1389"/>
      </w:tblGrid>
      <w:tr w:rsidR="004A6DC2" w:rsidRPr="00F17A09" w:rsidTr="000B23A4">
        <w:trPr>
          <w:trHeight w:val="173"/>
        </w:trPr>
        <w:tc>
          <w:tcPr>
            <w:tcW w:w="1701" w:type="dxa"/>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6237" w:type="dxa"/>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1389" w:type="dxa"/>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73"/>
        </w:trPr>
        <w:tc>
          <w:tcPr>
            <w:tcW w:w="1701" w:type="dxa"/>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SADZ-BC</w:t>
            </w:r>
          </w:p>
        </w:tc>
        <w:tc>
          <w:tcPr>
            <w:tcW w:w="6237" w:type="dxa"/>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Sadzenie jednolatek i wielolatek sadzarką w bruzdach na powierzchni zapniaczonej</w:t>
            </w:r>
          </w:p>
        </w:tc>
        <w:tc>
          <w:tcPr>
            <w:tcW w:w="1389" w:type="dxa"/>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173"/>
        </w:trPr>
        <w:tc>
          <w:tcPr>
            <w:tcW w:w="1701" w:type="dxa"/>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SADZ-OC</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Sadzenie jednolatek i wielolatek sadzarką po pełnej orce</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173"/>
        </w:trPr>
        <w:tc>
          <w:tcPr>
            <w:tcW w:w="1701" w:type="dxa"/>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SADZ-C</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Sadzenie jednolatek i wielolatek sadzarką na powierzchni zapniaczonej bez wyorywania bruzd</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20"/>
        </w:numPr>
        <w:suppressAutoHyphens w:val="0"/>
        <w:spacing w:before="120" w:after="120"/>
        <w:jc w:val="both"/>
        <w:rPr>
          <w:rFonts w:ascii="Cambria" w:hAnsi="Cambria" w:cs="Arial"/>
          <w:bCs/>
          <w:sz w:val="22"/>
          <w:szCs w:val="22"/>
        </w:rPr>
      </w:pPr>
      <w:r w:rsidRPr="00952EDD">
        <w:rPr>
          <w:rFonts w:ascii="Cambria" w:hAnsi="Cambria" w:cs="Arial"/>
          <w:bCs/>
          <w:sz w:val="22"/>
          <w:szCs w:val="22"/>
        </w:rPr>
        <w:t>załadunek sadzonek do pojemników z zabezpieczeniem korzeni przed wysychaniem,</w:t>
      </w:r>
    </w:p>
    <w:p w:rsidR="004A6DC2" w:rsidRPr="00952EDD" w:rsidRDefault="004A6DC2" w:rsidP="004A6DC2">
      <w:pPr>
        <w:pStyle w:val="Akapitzlist"/>
        <w:numPr>
          <w:ilvl w:val="0"/>
          <w:numId w:val="120"/>
        </w:numPr>
        <w:suppressAutoHyphens w:val="0"/>
        <w:spacing w:before="120" w:after="120"/>
        <w:jc w:val="both"/>
        <w:rPr>
          <w:rFonts w:ascii="Cambria" w:hAnsi="Cambria" w:cs="Arial"/>
          <w:sz w:val="22"/>
          <w:szCs w:val="22"/>
        </w:rPr>
      </w:pPr>
      <w:r w:rsidRPr="00952EDD">
        <w:rPr>
          <w:rFonts w:ascii="Cambria" w:hAnsi="Cambria" w:cs="Arial"/>
          <w:sz w:val="22"/>
          <w:szCs w:val="22"/>
        </w:rPr>
        <w:t>doniesienie sadzonek do miejsca sadzenia,</w:t>
      </w:r>
    </w:p>
    <w:p w:rsidR="004A6DC2" w:rsidRPr="00952EDD" w:rsidRDefault="004A6DC2" w:rsidP="004A6DC2">
      <w:pPr>
        <w:pStyle w:val="Akapitzlist"/>
        <w:numPr>
          <w:ilvl w:val="0"/>
          <w:numId w:val="120"/>
        </w:numPr>
        <w:suppressAutoHyphens w:val="0"/>
        <w:spacing w:before="120" w:after="120"/>
        <w:jc w:val="both"/>
        <w:rPr>
          <w:rFonts w:ascii="Cambria" w:hAnsi="Cambria" w:cs="Arial"/>
          <w:bCs/>
          <w:sz w:val="22"/>
          <w:szCs w:val="22"/>
        </w:rPr>
      </w:pPr>
      <w:r w:rsidRPr="00952EDD">
        <w:rPr>
          <w:rFonts w:ascii="Cambria" w:hAnsi="Cambria" w:cs="Arial"/>
          <w:bCs/>
          <w:sz w:val="22"/>
          <w:szCs w:val="22"/>
        </w:rPr>
        <w:t>przygotowanie sprzętu, i odstawienie po zakończeniu pracy,</w:t>
      </w:r>
    </w:p>
    <w:p w:rsidR="004A6DC2" w:rsidRPr="00952EDD" w:rsidRDefault="004A6DC2" w:rsidP="004A6DC2">
      <w:pPr>
        <w:pStyle w:val="Akapitzlist"/>
        <w:numPr>
          <w:ilvl w:val="0"/>
          <w:numId w:val="120"/>
        </w:numPr>
        <w:suppressAutoHyphens w:val="0"/>
        <w:spacing w:before="120" w:after="120"/>
        <w:jc w:val="both"/>
        <w:rPr>
          <w:rFonts w:ascii="Cambria" w:hAnsi="Cambria" w:cs="Arial"/>
          <w:bCs/>
          <w:sz w:val="22"/>
          <w:szCs w:val="22"/>
        </w:rPr>
      </w:pPr>
      <w:r w:rsidRPr="00952EDD">
        <w:rPr>
          <w:rFonts w:ascii="Cambria" w:hAnsi="Cambria" w:cs="Arial"/>
          <w:bCs/>
          <w:sz w:val="22"/>
          <w:szCs w:val="22"/>
        </w:rPr>
        <w:t>sadzenie sadzarką zgodnie z m.in. instrukcją obsługi oraz zleceniem,</w:t>
      </w:r>
    </w:p>
    <w:p w:rsidR="004A6DC2" w:rsidRPr="00952EDD" w:rsidRDefault="004A6DC2" w:rsidP="004A6DC2">
      <w:pPr>
        <w:pStyle w:val="Akapitzlist"/>
        <w:numPr>
          <w:ilvl w:val="0"/>
          <w:numId w:val="120"/>
        </w:numPr>
        <w:suppressAutoHyphens w:val="0"/>
        <w:spacing w:before="120" w:after="120"/>
        <w:jc w:val="both"/>
        <w:rPr>
          <w:rFonts w:ascii="Cambria" w:hAnsi="Cambria" w:cs="Arial"/>
          <w:bCs/>
          <w:sz w:val="22"/>
          <w:szCs w:val="22"/>
        </w:rPr>
      </w:pPr>
      <w:r w:rsidRPr="00952EDD">
        <w:rPr>
          <w:rFonts w:ascii="Cambria" w:hAnsi="Cambria" w:cs="Arial"/>
          <w:bCs/>
          <w:sz w:val="22"/>
          <w:szCs w:val="22"/>
        </w:rPr>
        <w:t>sprawdzanie na bieżąco jakości sadzenia,</w:t>
      </w:r>
    </w:p>
    <w:p w:rsidR="004A6DC2" w:rsidRPr="00952EDD" w:rsidRDefault="004A6DC2" w:rsidP="004A6DC2">
      <w:pPr>
        <w:pStyle w:val="Akapitzlist"/>
        <w:numPr>
          <w:ilvl w:val="0"/>
          <w:numId w:val="120"/>
        </w:numPr>
        <w:suppressAutoHyphens w:val="0"/>
        <w:spacing w:before="120" w:after="120"/>
        <w:jc w:val="both"/>
        <w:rPr>
          <w:rFonts w:ascii="Cambria" w:hAnsi="Cambria" w:cs="Arial"/>
          <w:bCs/>
          <w:sz w:val="22"/>
          <w:szCs w:val="22"/>
        </w:rPr>
      </w:pPr>
      <w:r w:rsidRPr="00952EDD">
        <w:rPr>
          <w:rFonts w:ascii="Cambria" w:hAnsi="Cambria" w:cs="Arial"/>
          <w:bCs/>
          <w:sz w:val="22"/>
          <w:szCs w:val="22"/>
        </w:rPr>
        <w:t>ręczne poprawianie wadliwie posadzonych sadzonek,</w:t>
      </w:r>
    </w:p>
    <w:p w:rsidR="004A6DC2" w:rsidRPr="00952EDD" w:rsidRDefault="004A6DC2" w:rsidP="004A6DC2">
      <w:pPr>
        <w:pStyle w:val="Akapitzlist"/>
        <w:numPr>
          <w:ilvl w:val="0"/>
          <w:numId w:val="120"/>
        </w:numPr>
        <w:suppressAutoHyphens w:val="0"/>
        <w:spacing w:before="120" w:after="120"/>
        <w:jc w:val="both"/>
        <w:rPr>
          <w:rFonts w:ascii="Cambria" w:hAnsi="Cambria" w:cs="Arial"/>
          <w:bCs/>
          <w:sz w:val="22"/>
          <w:szCs w:val="22"/>
        </w:rPr>
      </w:pPr>
      <w:r w:rsidRPr="00952EDD">
        <w:rPr>
          <w:rFonts w:ascii="Cambria" w:hAnsi="Cambria" w:cs="Arial"/>
          <w:bCs/>
          <w:sz w:val="22"/>
          <w:szCs w:val="22"/>
        </w:rPr>
        <w:t>ręczne sadzenie w miejscach gdzie niemożliwe było posadzenie sadzarką,</w:t>
      </w:r>
    </w:p>
    <w:p w:rsidR="004A6DC2" w:rsidRPr="00952EDD" w:rsidRDefault="004A6DC2" w:rsidP="004A6DC2">
      <w:pPr>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spacing w:before="120" w:after="120"/>
        <w:jc w:val="both"/>
        <w:rPr>
          <w:rFonts w:ascii="Cambria" w:hAnsi="Cambria" w:cs="Arial"/>
          <w:bCs/>
          <w:sz w:val="22"/>
          <w:szCs w:val="22"/>
          <w:lang w:eastAsia="pl-PL"/>
        </w:rPr>
      </w:pPr>
      <w:r w:rsidRPr="00952EDD">
        <w:rPr>
          <w:rFonts w:ascii="Cambria" w:hAnsi="Cambria" w:cs="Arial"/>
          <w:bCs/>
          <w:sz w:val="22"/>
          <w:szCs w:val="22"/>
          <w:lang w:eastAsia="pl-PL"/>
        </w:rPr>
        <w:t>Więźba i rozmieszczenie sadzonek wprowadzanych na uprawy leśne zostaną określone w przekazanych Wykonawcy zleceniach i szkicach odnowieniowych. Rozmieszczenie gatunków domieszkowych na uprawie zostanie oznaczone w terenie przez Zamawiającego.</w:t>
      </w:r>
    </w:p>
    <w:p w:rsidR="004A6DC2" w:rsidRPr="00952EDD" w:rsidRDefault="004A6DC2" w:rsidP="004A6DC2">
      <w:pPr>
        <w:spacing w:before="120" w:after="120"/>
        <w:jc w:val="both"/>
        <w:rPr>
          <w:rFonts w:ascii="Cambria" w:hAnsi="Cambria" w:cs="Arial"/>
          <w:bCs/>
          <w:sz w:val="22"/>
          <w:szCs w:val="22"/>
          <w:lang w:eastAsia="pl-PL"/>
        </w:rPr>
      </w:pPr>
      <w:r w:rsidRPr="00952EDD">
        <w:rPr>
          <w:rFonts w:ascii="Cambria" w:hAnsi="Cambria" w:cs="Arial"/>
          <w:bCs/>
          <w:sz w:val="22"/>
          <w:szCs w:val="22"/>
          <w:lang w:eastAsia="pl-PL"/>
        </w:rPr>
        <w:t xml:space="preserve">Materiał sadzeniowy zapewnia Zamawiający. </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num" w:pos="181"/>
          <w:tab w:val="left" w:pos="840"/>
        </w:tabs>
        <w:suppressAutoHyphens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rsidR="004A6DC2" w:rsidRPr="00952EDD" w:rsidRDefault="004A6DC2" w:rsidP="004A6DC2">
      <w:pPr>
        <w:tabs>
          <w:tab w:val="num" w:pos="181"/>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lastRenderedPageBreak/>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uppressAutoHyphens w:val="0"/>
        <w:spacing w:before="120" w:after="120"/>
        <w:rPr>
          <w:rFonts w:ascii="Cambria" w:eastAsia="Calibri" w:hAnsi="Cambria" w:cs="Arial"/>
          <w:b/>
          <w:sz w:val="22"/>
          <w:szCs w:val="22"/>
          <w:lang w:eastAsia="en-US"/>
        </w:rPr>
      </w:pPr>
      <w:r w:rsidRPr="00952EDD">
        <w:rPr>
          <w:rFonts w:ascii="Cambria" w:eastAsia="Calibri" w:hAnsi="Cambria" w:cs="Arial"/>
          <w:b/>
          <w:sz w:val="22"/>
          <w:szCs w:val="22"/>
          <w:lang w:eastAsia="en-US"/>
        </w:rPr>
        <w:t>4.4 Sadzenie z zakrytym systemem korzeniowym – sadzenie z bryłką.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55"/>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5"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55"/>
          <w:jc w:val="center"/>
        </w:trPr>
        <w:tc>
          <w:tcPr>
            <w:tcW w:w="882" w:type="pct"/>
            <w:shd w:val="clear" w:color="auto" w:fill="auto"/>
          </w:tcPr>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SAD-B&lt;150</w:t>
            </w:r>
          </w:p>
        </w:tc>
        <w:tc>
          <w:tcPr>
            <w:tcW w:w="3235" w:type="pct"/>
            <w:shd w:val="clear" w:color="auto" w:fill="auto"/>
          </w:tcPr>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 xml:space="preserve">Sadzenie sadzonek z zakrytym systemem korzeniowym </w:t>
            </w:r>
          </w:p>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o bryłce do 150 cm³</w:t>
            </w:r>
          </w:p>
        </w:tc>
        <w:tc>
          <w:tcPr>
            <w:tcW w:w="882" w:type="pct"/>
            <w:shd w:val="clear" w:color="auto" w:fill="auto"/>
          </w:tcPr>
          <w:p w:rsidR="004A6DC2" w:rsidRPr="00952EDD" w:rsidRDefault="004A6DC2" w:rsidP="000B23A4">
            <w:pPr>
              <w:suppressAutoHyphens w:val="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155"/>
          <w:jc w:val="center"/>
        </w:trPr>
        <w:tc>
          <w:tcPr>
            <w:tcW w:w="882" w:type="pct"/>
            <w:shd w:val="clear" w:color="auto" w:fill="auto"/>
          </w:tcPr>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POP-B&lt;150</w:t>
            </w:r>
          </w:p>
        </w:tc>
        <w:tc>
          <w:tcPr>
            <w:tcW w:w="3235" w:type="pct"/>
            <w:shd w:val="clear" w:color="auto" w:fill="auto"/>
          </w:tcPr>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 xml:space="preserve">Sadzenie sadzonek z zakrytym systemem korzeniowym </w:t>
            </w:r>
          </w:p>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o bryłce do 150 cm³ w poprawkach i uzupełnieniach</w:t>
            </w:r>
          </w:p>
        </w:tc>
        <w:tc>
          <w:tcPr>
            <w:tcW w:w="882" w:type="pct"/>
            <w:shd w:val="clear" w:color="auto" w:fill="auto"/>
          </w:tcPr>
          <w:p w:rsidR="004A6DC2" w:rsidRPr="00952EDD" w:rsidRDefault="004A6DC2" w:rsidP="000B23A4">
            <w:pPr>
              <w:suppressAutoHyphens w:val="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155"/>
          <w:jc w:val="center"/>
        </w:trPr>
        <w:tc>
          <w:tcPr>
            <w:tcW w:w="882" w:type="pct"/>
            <w:shd w:val="clear" w:color="auto" w:fill="auto"/>
          </w:tcPr>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SAD-B&lt;300</w:t>
            </w:r>
          </w:p>
        </w:tc>
        <w:tc>
          <w:tcPr>
            <w:tcW w:w="3235" w:type="pct"/>
            <w:shd w:val="clear" w:color="auto" w:fill="auto"/>
          </w:tcPr>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 xml:space="preserve">Sadzenie sadzonek z zakrytym systemem korzeniowym </w:t>
            </w:r>
          </w:p>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o bryłce do 300 cm³</w:t>
            </w:r>
          </w:p>
        </w:tc>
        <w:tc>
          <w:tcPr>
            <w:tcW w:w="882" w:type="pct"/>
            <w:shd w:val="clear" w:color="auto" w:fill="auto"/>
          </w:tcPr>
          <w:p w:rsidR="004A6DC2" w:rsidRPr="00952EDD" w:rsidRDefault="004A6DC2" w:rsidP="000B23A4">
            <w:pPr>
              <w:suppressAutoHyphens w:val="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155"/>
          <w:jc w:val="center"/>
        </w:trPr>
        <w:tc>
          <w:tcPr>
            <w:tcW w:w="882" w:type="pct"/>
            <w:shd w:val="clear" w:color="auto" w:fill="auto"/>
          </w:tcPr>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POP-B&lt;300</w:t>
            </w:r>
          </w:p>
        </w:tc>
        <w:tc>
          <w:tcPr>
            <w:tcW w:w="3235" w:type="pct"/>
            <w:shd w:val="clear" w:color="auto" w:fill="auto"/>
          </w:tcPr>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 xml:space="preserve">Sadzenie sadzonek z zakrytym systemem korzeniowym </w:t>
            </w:r>
          </w:p>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o bryłce do 300 cm³ w poprawkach i uzupełnieniach</w:t>
            </w:r>
          </w:p>
        </w:tc>
        <w:tc>
          <w:tcPr>
            <w:tcW w:w="882" w:type="pct"/>
            <w:shd w:val="clear" w:color="auto" w:fill="auto"/>
          </w:tcPr>
          <w:p w:rsidR="004A6DC2" w:rsidRPr="00952EDD" w:rsidRDefault="004A6DC2" w:rsidP="000B23A4">
            <w:pPr>
              <w:suppressAutoHyphens w:val="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155"/>
          <w:jc w:val="center"/>
        </w:trPr>
        <w:tc>
          <w:tcPr>
            <w:tcW w:w="882" w:type="pct"/>
            <w:shd w:val="clear" w:color="auto" w:fill="auto"/>
          </w:tcPr>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SAD-B&gt;300</w:t>
            </w:r>
          </w:p>
        </w:tc>
        <w:tc>
          <w:tcPr>
            <w:tcW w:w="3235" w:type="pct"/>
            <w:shd w:val="clear" w:color="auto" w:fill="auto"/>
          </w:tcPr>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 xml:space="preserve">Sadzenie sadzonek z zakrytym systemem korzeniowym </w:t>
            </w:r>
          </w:p>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o bryłce powyżej 300 cm³</w:t>
            </w:r>
          </w:p>
        </w:tc>
        <w:tc>
          <w:tcPr>
            <w:tcW w:w="882" w:type="pct"/>
            <w:shd w:val="clear" w:color="auto" w:fill="auto"/>
          </w:tcPr>
          <w:p w:rsidR="004A6DC2" w:rsidRPr="00952EDD" w:rsidRDefault="004A6DC2" w:rsidP="000B23A4">
            <w:pPr>
              <w:suppressAutoHyphens w:val="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155"/>
          <w:jc w:val="center"/>
        </w:trPr>
        <w:tc>
          <w:tcPr>
            <w:tcW w:w="882" w:type="pct"/>
            <w:shd w:val="clear" w:color="auto" w:fill="auto"/>
          </w:tcPr>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POP-B&gt;300</w:t>
            </w:r>
          </w:p>
        </w:tc>
        <w:tc>
          <w:tcPr>
            <w:tcW w:w="3235" w:type="pct"/>
            <w:shd w:val="clear" w:color="auto" w:fill="auto"/>
          </w:tcPr>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 xml:space="preserve">Sadzenie sadzonek z zakrytym systemem korzeniowym </w:t>
            </w:r>
          </w:p>
          <w:p w:rsidR="004A6DC2" w:rsidRPr="00952EDD" w:rsidRDefault="004A6DC2" w:rsidP="000B23A4">
            <w:pPr>
              <w:suppressAutoHyphens w:val="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o bryłce powyżej 300 cm³ w poprawkach i uzupełnieniach</w:t>
            </w:r>
          </w:p>
        </w:tc>
        <w:tc>
          <w:tcPr>
            <w:tcW w:w="882" w:type="pct"/>
            <w:shd w:val="clear" w:color="auto" w:fill="auto"/>
          </w:tcPr>
          <w:p w:rsidR="004A6DC2" w:rsidRPr="00952EDD" w:rsidRDefault="004A6DC2" w:rsidP="000B23A4">
            <w:pPr>
              <w:suppressAutoHyphens w:val="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21"/>
        </w:numPr>
        <w:suppressAutoHyphens w:val="0"/>
        <w:spacing w:before="120" w:after="120"/>
        <w:jc w:val="both"/>
        <w:rPr>
          <w:rFonts w:ascii="Cambria" w:hAnsi="Cambria" w:cs="Arial"/>
          <w:sz w:val="22"/>
          <w:szCs w:val="22"/>
        </w:rPr>
      </w:pPr>
      <w:r w:rsidRPr="00952EDD">
        <w:rPr>
          <w:rFonts w:ascii="Cambria" w:hAnsi="Cambria" w:cs="Arial"/>
          <w:sz w:val="22"/>
          <w:szCs w:val="22"/>
        </w:rPr>
        <w:t>dostarczenie sadzonek w kasetach lub skrzynkach na miejsce sadzenia,</w:t>
      </w:r>
    </w:p>
    <w:p w:rsidR="004A6DC2" w:rsidRPr="00952EDD" w:rsidRDefault="004A6DC2" w:rsidP="004A6DC2">
      <w:pPr>
        <w:pStyle w:val="Akapitzlist"/>
        <w:numPr>
          <w:ilvl w:val="0"/>
          <w:numId w:val="121"/>
        </w:numPr>
        <w:suppressAutoHyphens w:val="0"/>
        <w:spacing w:before="120" w:after="120"/>
        <w:jc w:val="both"/>
        <w:rPr>
          <w:rFonts w:ascii="Cambria" w:hAnsi="Cambria" w:cs="Arial"/>
          <w:sz w:val="22"/>
          <w:szCs w:val="22"/>
        </w:rPr>
      </w:pPr>
      <w:r w:rsidRPr="00952EDD">
        <w:rPr>
          <w:rFonts w:ascii="Cambria" w:hAnsi="Cambria" w:cs="Arial"/>
          <w:sz w:val="22"/>
          <w:szCs w:val="22"/>
        </w:rPr>
        <w:t>wykonanie w ziemi otworu przy pomocy kostura lub innego narzędzia, który wycina w glebie otwór o kształcie i wymiarach bryłki korzeniowej sadzonej sadzonki. Wymiary bryłki 150 cm</w:t>
      </w:r>
      <w:r w:rsidRPr="00952EDD">
        <w:rPr>
          <w:rFonts w:ascii="Cambria" w:hAnsi="Cambria" w:cs="Arial"/>
          <w:sz w:val="22"/>
          <w:szCs w:val="22"/>
          <w:vertAlign w:val="superscript"/>
        </w:rPr>
        <w:t>3</w:t>
      </w:r>
      <w:r w:rsidRPr="00952EDD">
        <w:rPr>
          <w:rFonts w:ascii="Cambria" w:hAnsi="Cambria" w:cs="Arial"/>
          <w:sz w:val="22"/>
          <w:szCs w:val="22"/>
        </w:rPr>
        <w:t xml:space="preserve"> – śr. górna 42 mm śr. dolna 19 mm wysokość 180 mm; bryłki 300 cm</w:t>
      </w:r>
      <w:r w:rsidRPr="00952EDD">
        <w:rPr>
          <w:rFonts w:ascii="Cambria" w:hAnsi="Cambria" w:cs="Arial"/>
          <w:sz w:val="22"/>
          <w:szCs w:val="22"/>
          <w:vertAlign w:val="superscript"/>
        </w:rPr>
        <w:t xml:space="preserve">3 - </w:t>
      </w:r>
      <w:r w:rsidRPr="00952EDD">
        <w:rPr>
          <w:rFonts w:ascii="Cambria" w:hAnsi="Cambria" w:cs="Arial"/>
          <w:sz w:val="22"/>
          <w:szCs w:val="22"/>
        </w:rPr>
        <w:t>śr. górna 50 mm śr. dolna 25 mm wysokość 180 mm . (W przypadku zmiany wymiarów bryłki Zamawiający poinformuje Wykonawcę nie później niż 2 tygodnie przed zleceniem prac),</w:t>
      </w:r>
    </w:p>
    <w:p w:rsidR="004A6DC2" w:rsidRPr="00952EDD" w:rsidRDefault="004A6DC2" w:rsidP="004A6DC2">
      <w:pPr>
        <w:pStyle w:val="Akapitzlist"/>
        <w:numPr>
          <w:ilvl w:val="0"/>
          <w:numId w:val="121"/>
        </w:numPr>
        <w:suppressAutoHyphens w:val="0"/>
        <w:autoSpaceDE w:val="0"/>
        <w:autoSpaceDN w:val="0"/>
        <w:adjustRightInd w:val="0"/>
        <w:spacing w:before="120" w:after="120"/>
        <w:jc w:val="both"/>
        <w:rPr>
          <w:rFonts w:ascii="Cambria" w:hAnsi="Cambria" w:cs="Calibri"/>
          <w:sz w:val="22"/>
          <w:szCs w:val="22"/>
        </w:rPr>
      </w:pPr>
      <w:r w:rsidRPr="00952EDD">
        <w:rPr>
          <w:rFonts w:ascii="Cambria" w:hAnsi="Cambria" w:cs="Arial"/>
          <w:sz w:val="22"/>
          <w:szCs w:val="22"/>
        </w:rPr>
        <w:t xml:space="preserve">umieszczenie w otworze całej bryłki sadzonki, przykrycie bryłki przy szyi korzeniowej sadzonki warstwą 1 – 2 cm miejscowej gleby, </w:t>
      </w:r>
    </w:p>
    <w:p w:rsidR="004A6DC2" w:rsidRPr="00952EDD" w:rsidRDefault="004A6DC2" w:rsidP="004A6DC2">
      <w:pPr>
        <w:pStyle w:val="Akapitzlist"/>
        <w:numPr>
          <w:ilvl w:val="0"/>
          <w:numId w:val="121"/>
        </w:numPr>
        <w:suppressAutoHyphens w:val="0"/>
        <w:autoSpaceDE w:val="0"/>
        <w:autoSpaceDN w:val="0"/>
        <w:adjustRightInd w:val="0"/>
        <w:spacing w:before="120" w:after="120"/>
        <w:jc w:val="both"/>
        <w:rPr>
          <w:rFonts w:ascii="Cambria" w:hAnsi="Cambria" w:cs="Calibri"/>
          <w:sz w:val="22"/>
          <w:szCs w:val="22"/>
        </w:rPr>
      </w:pPr>
      <w:r w:rsidRPr="00952EDD">
        <w:rPr>
          <w:rFonts w:ascii="Cambria" w:hAnsi="Cambria" w:cs="Arial"/>
          <w:sz w:val="22"/>
          <w:szCs w:val="22"/>
        </w:rPr>
        <w:t xml:space="preserve">udeptanie i wyrównanie gleby wokół sadzonki, </w:t>
      </w:r>
    </w:p>
    <w:p w:rsidR="004A6DC2" w:rsidRPr="00952EDD" w:rsidRDefault="004A6DC2" w:rsidP="004A6DC2">
      <w:pPr>
        <w:pStyle w:val="Akapitzlist"/>
        <w:numPr>
          <w:ilvl w:val="0"/>
          <w:numId w:val="121"/>
        </w:numPr>
        <w:suppressAutoHyphens w:val="0"/>
        <w:autoSpaceDE w:val="0"/>
        <w:autoSpaceDN w:val="0"/>
        <w:adjustRightInd w:val="0"/>
        <w:spacing w:before="120" w:after="120"/>
        <w:jc w:val="both"/>
        <w:rPr>
          <w:rFonts w:ascii="Cambria" w:hAnsi="Cambria" w:cs="Calibri"/>
          <w:sz w:val="22"/>
          <w:szCs w:val="22"/>
        </w:rPr>
      </w:pPr>
      <w:r w:rsidRPr="00952EDD">
        <w:rPr>
          <w:rFonts w:ascii="Cambria" w:hAnsi="Cambria" w:cs="Arial"/>
          <w:sz w:val="22"/>
          <w:szCs w:val="22"/>
        </w:rPr>
        <w:t>oczyszczenie sadzonki z ziemi.</w:t>
      </w:r>
    </w:p>
    <w:p w:rsidR="004A6DC2" w:rsidRPr="00952EDD" w:rsidRDefault="004A6DC2" w:rsidP="004A6DC2">
      <w:pPr>
        <w:suppressAutoHyphens w:val="0"/>
        <w:spacing w:before="120" w:after="120"/>
        <w:jc w:val="both"/>
        <w:rPr>
          <w:rFonts w:ascii="Cambria" w:eastAsia="Calibri" w:hAnsi="Cambria" w:cs="Arial"/>
          <w:b/>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pStyle w:val="Akapitzlist"/>
        <w:numPr>
          <w:ilvl w:val="0"/>
          <w:numId w:val="47"/>
        </w:numPr>
        <w:suppressAutoHyphens w:val="0"/>
        <w:spacing w:before="120" w:after="120"/>
        <w:jc w:val="both"/>
        <w:rPr>
          <w:rFonts w:ascii="Cambria" w:hAnsi="Cambria" w:cs="Arial"/>
          <w:sz w:val="22"/>
          <w:szCs w:val="22"/>
        </w:rPr>
      </w:pPr>
      <w:r w:rsidRPr="00952EDD">
        <w:rPr>
          <w:rFonts w:ascii="Cambria" w:hAnsi="Cambria" w:cs="Arial"/>
          <w:sz w:val="22"/>
          <w:szCs w:val="22"/>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rsidR="004A6DC2" w:rsidRPr="00952EDD" w:rsidRDefault="004A6DC2" w:rsidP="004A6DC2">
      <w:pPr>
        <w:pStyle w:val="Akapitzlist"/>
        <w:numPr>
          <w:ilvl w:val="0"/>
          <w:numId w:val="47"/>
        </w:numPr>
        <w:suppressAutoHyphens w:val="0"/>
        <w:spacing w:before="120" w:after="120"/>
        <w:jc w:val="both"/>
        <w:rPr>
          <w:rFonts w:ascii="Cambria" w:hAnsi="Cambria" w:cs="Arial"/>
          <w:sz w:val="22"/>
          <w:szCs w:val="22"/>
        </w:rPr>
      </w:pPr>
      <w:r w:rsidRPr="00952EDD">
        <w:rPr>
          <w:rFonts w:ascii="Cambria" w:hAnsi="Cambria" w:cs="Arial"/>
          <w:sz w:val="22"/>
          <w:szCs w:val="22"/>
        </w:rPr>
        <w:t>Wyjmowanie sadzonek z kaset, nie może spowodować zniszczenia ukształtowanej bryłki.</w:t>
      </w:r>
    </w:p>
    <w:p w:rsidR="004A6DC2" w:rsidRPr="00952EDD" w:rsidRDefault="004A6DC2" w:rsidP="004A6DC2">
      <w:pPr>
        <w:pStyle w:val="Akapitzlist"/>
        <w:numPr>
          <w:ilvl w:val="0"/>
          <w:numId w:val="47"/>
        </w:numPr>
        <w:suppressAutoHyphens w:val="0"/>
        <w:spacing w:before="120" w:after="120"/>
        <w:jc w:val="both"/>
        <w:rPr>
          <w:rFonts w:ascii="Cambria" w:hAnsi="Cambria" w:cs="Arial"/>
          <w:sz w:val="22"/>
          <w:szCs w:val="22"/>
        </w:rPr>
      </w:pPr>
      <w:r w:rsidRPr="00952EDD">
        <w:rPr>
          <w:rFonts w:ascii="Cambria" w:hAnsi="Cambria" w:cs="Arial"/>
          <w:sz w:val="22"/>
          <w:szCs w:val="22"/>
        </w:rPr>
        <w:t>Otwór pod sadzonkę z bryłką należy wykonać w ziemi pionowo,</w:t>
      </w:r>
      <w:r w:rsidRPr="00952EDD">
        <w:rPr>
          <w:rFonts w:ascii="Cambria" w:hAnsi="Cambria" w:cs="Calibri"/>
          <w:sz w:val="22"/>
          <w:szCs w:val="22"/>
        </w:rPr>
        <w:t xml:space="preserve"> bryłka korzeniowa powinna być przykryta ziemią 1-2 cm.</w:t>
      </w:r>
    </w:p>
    <w:p w:rsidR="004A6DC2" w:rsidRPr="00952EDD" w:rsidRDefault="004A6DC2" w:rsidP="004A6DC2">
      <w:pPr>
        <w:pStyle w:val="Akapitzlist"/>
        <w:numPr>
          <w:ilvl w:val="0"/>
          <w:numId w:val="47"/>
        </w:numPr>
        <w:suppressAutoHyphens w:val="0"/>
        <w:spacing w:before="120" w:after="120"/>
        <w:jc w:val="both"/>
        <w:rPr>
          <w:rFonts w:ascii="Cambria" w:hAnsi="Cambria" w:cs="Arial"/>
          <w:sz w:val="22"/>
          <w:szCs w:val="22"/>
        </w:rPr>
      </w:pPr>
      <w:r w:rsidRPr="00952EDD">
        <w:rPr>
          <w:rFonts w:ascii="Cambria" w:hAnsi="Cambria" w:cs="Arial"/>
          <w:sz w:val="22"/>
          <w:szCs w:val="22"/>
        </w:rPr>
        <w:t>Glebę wokół sadzonki należy lekko udeptać nie pozostawiajączagłębień.</w:t>
      </w:r>
    </w:p>
    <w:p w:rsidR="004A6DC2" w:rsidRPr="00952EDD" w:rsidRDefault="004A6DC2" w:rsidP="004A6DC2">
      <w:pPr>
        <w:spacing w:before="120" w:after="120"/>
        <w:jc w:val="both"/>
        <w:rPr>
          <w:rFonts w:ascii="Cambria" w:hAnsi="Cambria" w:cs="Arial"/>
          <w:bCs/>
          <w:sz w:val="22"/>
          <w:szCs w:val="22"/>
        </w:rPr>
      </w:pPr>
      <w:r w:rsidRPr="00952EDD">
        <w:rPr>
          <w:rFonts w:ascii="Cambria" w:hAnsi="Cambria" w:cs="Arial"/>
          <w:bCs/>
          <w:sz w:val="22"/>
          <w:szCs w:val="22"/>
          <w:lang w:eastAsia="pl-PL"/>
        </w:rPr>
        <w:t>Więźba i rozmieszczenie sadzonek wprowadzanych na uprawy leśne zostaną określone w przekazanych Wykonawcy zleceniach i szkicach odnowieniowych. Rozmieszczenie gatunków domieszkowych na uprawie zostanie oznaczone w terenie przez Zamawiającego.</w:t>
      </w:r>
    </w:p>
    <w:p w:rsidR="004A6DC2" w:rsidRPr="00952EDD" w:rsidRDefault="004A6DC2" w:rsidP="004A6DC2">
      <w:pPr>
        <w:spacing w:before="120" w:after="120"/>
        <w:jc w:val="both"/>
        <w:rPr>
          <w:rFonts w:ascii="Cambria" w:hAnsi="Cambria" w:cs="Arial"/>
          <w:bCs/>
          <w:sz w:val="22"/>
          <w:szCs w:val="22"/>
        </w:rPr>
      </w:pPr>
      <w:r w:rsidRPr="00952EDD">
        <w:rPr>
          <w:rFonts w:ascii="Cambria" w:hAnsi="Cambria" w:cs="Arial"/>
          <w:bCs/>
          <w:sz w:val="22"/>
          <w:szCs w:val="22"/>
        </w:rPr>
        <w:t xml:space="preserve">Materiał sadzeniowy zapewnia Zamawiający. </w:t>
      </w:r>
    </w:p>
    <w:p w:rsidR="004A6DC2" w:rsidRPr="00952EDD" w:rsidRDefault="004A6DC2" w:rsidP="004A6DC2">
      <w:pPr>
        <w:suppressAutoHyphens w:val="0"/>
        <w:spacing w:before="120" w:after="120"/>
        <w:jc w:val="both"/>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num" w:pos="181"/>
          <w:tab w:val="left" w:pos="840"/>
        </w:tabs>
        <w:suppressAutoHyphens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rsidR="004A6DC2" w:rsidRPr="001E107A" w:rsidRDefault="004A6DC2" w:rsidP="004A6DC2">
      <w:pPr>
        <w:tabs>
          <w:tab w:val="num" w:pos="181"/>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Pr>
          <w:rFonts w:ascii="Cambria" w:eastAsia="Calibri" w:hAnsi="Cambria" w:cs="Arial"/>
          <w:bCs/>
          <w:i/>
          <w:sz w:val="22"/>
          <w:szCs w:val="22"/>
          <w:lang w:eastAsia="en-US"/>
        </w:rPr>
        <w:t>)</w:t>
      </w:r>
    </w:p>
    <w:p w:rsidR="004A6DC2" w:rsidRPr="00952EDD" w:rsidRDefault="004A6DC2" w:rsidP="004A6DC2">
      <w:pPr>
        <w:spacing w:before="120" w:after="120"/>
        <w:rPr>
          <w:rFonts w:ascii="Cambria" w:eastAsia="Calibri" w:hAnsi="Cambria"/>
          <w:b/>
          <w:sz w:val="22"/>
          <w:szCs w:val="22"/>
          <w:lang w:eastAsia="en-US"/>
        </w:rPr>
      </w:pPr>
      <w:r w:rsidRPr="00952EDD">
        <w:rPr>
          <w:rFonts w:ascii="Cambria" w:eastAsia="Calibri" w:hAnsi="Cambria" w:cs="Arial"/>
          <w:b/>
          <w:sz w:val="22"/>
          <w:szCs w:val="22"/>
          <w:lang w:eastAsia="en-US"/>
        </w:rPr>
        <w:lastRenderedPageBreak/>
        <w:t>4.6 Dowóz sadzonek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tabs>
                <w:tab w:val="left" w:pos="1452"/>
              </w:tabs>
              <w:suppressAutoHyphens w:val="0"/>
              <w:spacing w:after="120"/>
              <w:rPr>
                <w:rFonts w:ascii="Cambria" w:eastAsia="Calibri" w:hAnsi="Cambria" w:cs="Arial"/>
                <w:b/>
                <w:bCs/>
                <w:i/>
                <w:iCs/>
                <w:sz w:val="22"/>
                <w:szCs w:val="22"/>
              </w:rPr>
            </w:pPr>
            <w:r w:rsidRPr="00952EDD">
              <w:rPr>
                <w:rFonts w:ascii="Cambria" w:eastAsia="Calibri" w:hAnsi="Cambria" w:cs="Arial"/>
                <w:b/>
                <w:bCs/>
                <w:i/>
                <w:iCs/>
                <w:sz w:val="22"/>
                <w:szCs w:val="22"/>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rPr>
            </w:pPr>
            <w:r w:rsidRPr="00952EDD">
              <w:rPr>
                <w:rFonts w:ascii="Cambria" w:eastAsia="Calibri" w:hAnsi="Cambria" w:cs="Arial"/>
                <w:b/>
                <w:bCs/>
                <w:i/>
                <w:iCs/>
                <w:sz w:val="22"/>
                <w:szCs w:val="22"/>
              </w:rPr>
              <w:t>Opis kodu czynności</w:t>
            </w:r>
          </w:p>
        </w:tc>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tabs>
                <w:tab w:val="left" w:pos="1026"/>
              </w:tabs>
              <w:suppressAutoHyphens w:val="0"/>
              <w:spacing w:after="120"/>
              <w:rPr>
                <w:rFonts w:ascii="Cambria" w:eastAsia="Calibri" w:hAnsi="Cambria" w:cs="Arial"/>
                <w:b/>
                <w:bCs/>
                <w:i/>
                <w:iCs/>
                <w:sz w:val="22"/>
                <w:szCs w:val="22"/>
              </w:rPr>
            </w:pPr>
            <w:r w:rsidRPr="00952EDD">
              <w:rPr>
                <w:rFonts w:ascii="Cambria" w:eastAsia="Calibri" w:hAnsi="Cambria" w:cs="Arial"/>
                <w:b/>
                <w:bCs/>
                <w:i/>
                <w:iCs/>
                <w:sz w:val="22"/>
                <w:szCs w:val="22"/>
              </w:rPr>
              <w:t xml:space="preserve">Jednostka miary </w:t>
            </w:r>
          </w:p>
        </w:tc>
      </w:tr>
      <w:tr w:rsidR="004A6DC2" w:rsidRPr="00F17A09" w:rsidTr="000B23A4">
        <w:trPr>
          <w:trHeight w:val="480"/>
          <w:jc w:val="center"/>
        </w:trPr>
        <w:tc>
          <w:tcPr>
            <w:tcW w:w="882"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tabs>
                <w:tab w:val="left" w:pos="1452"/>
              </w:tabs>
              <w:suppressAutoHyphens w:val="0"/>
              <w:spacing w:after="120"/>
              <w:rPr>
                <w:rFonts w:ascii="Cambria" w:hAnsi="Cambria" w:cs="Arial"/>
                <w:sz w:val="22"/>
                <w:szCs w:val="22"/>
              </w:rPr>
            </w:pPr>
            <w:r w:rsidRPr="00952EDD">
              <w:rPr>
                <w:rFonts w:ascii="Cambria" w:hAnsi="Cambria" w:cs="Arial"/>
                <w:sz w:val="22"/>
                <w:szCs w:val="22"/>
              </w:rPr>
              <w:t>DOW-SADZ</w:t>
            </w:r>
          </w:p>
        </w:tc>
        <w:tc>
          <w:tcPr>
            <w:tcW w:w="3236"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rPr>
                <w:rFonts w:ascii="Cambria" w:hAnsi="Cambria" w:cs="Arial"/>
                <w:sz w:val="22"/>
                <w:szCs w:val="22"/>
              </w:rPr>
            </w:pPr>
            <w:r w:rsidRPr="00952EDD">
              <w:rPr>
                <w:rFonts w:ascii="Cambria" w:hAnsi="Cambria" w:cs="Arial"/>
                <w:bCs/>
                <w:iCs/>
                <w:sz w:val="22"/>
                <w:szCs w:val="22"/>
              </w:rPr>
              <w:t>Dowóz sadzonek</w:t>
            </w:r>
          </w:p>
        </w:tc>
        <w:tc>
          <w:tcPr>
            <w:tcW w:w="882"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jc w:val="center"/>
              <w:rPr>
                <w:rFonts w:ascii="Cambria" w:hAnsi="Cambria" w:cs="Arial"/>
                <w:sz w:val="22"/>
                <w:szCs w:val="22"/>
              </w:rPr>
            </w:pPr>
            <w:r w:rsidRPr="00952EDD">
              <w:rPr>
                <w:rFonts w:ascii="Cambria" w:hAnsi="Cambria" w:cs="Arial"/>
                <w:sz w:val="22"/>
                <w:szCs w:val="22"/>
              </w:rPr>
              <w:t>TSZT</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122"/>
        </w:numPr>
        <w:suppressAutoHyphens w:val="0"/>
        <w:spacing w:before="120" w:after="120"/>
        <w:ind w:left="284"/>
        <w:jc w:val="both"/>
        <w:rPr>
          <w:rFonts w:ascii="Cambria" w:hAnsi="Cambria" w:cs="Arial"/>
          <w:bCs/>
          <w:sz w:val="22"/>
          <w:szCs w:val="22"/>
        </w:rPr>
      </w:pPr>
      <w:r w:rsidRPr="00952EDD">
        <w:rPr>
          <w:rFonts w:ascii="Cambria" w:hAnsi="Cambria" w:cs="Arial"/>
          <w:sz w:val="22"/>
          <w:szCs w:val="22"/>
        </w:rPr>
        <w:t xml:space="preserve">dostarczenie sadzonek ze szkółki leśnej, dołów zbiorczych lub miejsca składowania na terenie nadleśnictwa </w:t>
      </w:r>
      <w:r w:rsidRPr="00952EDD">
        <w:rPr>
          <w:rFonts w:ascii="Cambria" w:hAnsi="Cambria" w:cs="Arial"/>
          <w:bCs/>
          <w:sz w:val="22"/>
          <w:szCs w:val="22"/>
        </w:rPr>
        <w:t xml:space="preserve">do miejsca sadzenia, na odległość do …….. km oraz zabezpieczenie ich systemów korzeniowych przed wysychaniem w czasie przemieszczania, </w:t>
      </w:r>
    </w:p>
    <w:p w:rsidR="004A6DC2" w:rsidRPr="00952EDD" w:rsidRDefault="004A6DC2" w:rsidP="004A6DC2">
      <w:pPr>
        <w:pStyle w:val="Akapitzlist"/>
        <w:numPr>
          <w:ilvl w:val="0"/>
          <w:numId w:val="122"/>
        </w:numPr>
        <w:suppressAutoHyphens w:val="0"/>
        <w:spacing w:before="120" w:after="120"/>
        <w:ind w:left="284"/>
        <w:jc w:val="both"/>
        <w:rPr>
          <w:rFonts w:ascii="Cambria" w:hAnsi="Cambria" w:cs="Arial"/>
          <w:bCs/>
          <w:sz w:val="22"/>
          <w:szCs w:val="22"/>
        </w:rPr>
      </w:pPr>
      <w:r w:rsidRPr="00952EDD">
        <w:rPr>
          <w:rFonts w:ascii="Cambria" w:hAnsi="Cambria" w:cs="Arial"/>
          <w:bCs/>
          <w:sz w:val="22"/>
          <w:szCs w:val="22"/>
        </w:rPr>
        <w:t xml:space="preserve">rozładunek oraz ewentualne dołowanie a w przypadku sadzonek z zakrytym systemem korzeniowym ewentualne podlewanie, </w:t>
      </w:r>
    </w:p>
    <w:p w:rsidR="004A6DC2" w:rsidRPr="00952EDD" w:rsidRDefault="004A6DC2" w:rsidP="004A6DC2">
      <w:pPr>
        <w:pStyle w:val="Akapitzlist"/>
        <w:numPr>
          <w:ilvl w:val="0"/>
          <w:numId w:val="122"/>
        </w:numPr>
        <w:suppressAutoHyphens w:val="0"/>
        <w:spacing w:before="120" w:after="120"/>
        <w:ind w:left="284"/>
        <w:jc w:val="both"/>
        <w:rPr>
          <w:rFonts w:ascii="Cambria" w:eastAsia="Calibri" w:hAnsi="Cambria" w:cs="Arial"/>
          <w:sz w:val="22"/>
          <w:szCs w:val="22"/>
          <w:u w:val="single"/>
        </w:rPr>
      </w:pPr>
      <w:r w:rsidRPr="00952EDD">
        <w:rPr>
          <w:rFonts w:ascii="Cambria" w:hAnsi="Cambria" w:cs="Arial"/>
          <w:sz w:val="22"/>
          <w:szCs w:val="22"/>
        </w:rPr>
        <w:t xml:space="preserve">zwrot pustych </w:t>
      </w:r>
      <w:r w:rsidRPr="00952EDD">
        <w:rPr>
          <w:rFonts w:ascii="Cambria" w:hAnsi="Cambria" w:cs="Calibri"/>
          <w:sz w:val="22"/>
          <w:szCs w:val="22"/>
        </w:rPr>
        <w:t>kontenerów,</w:t>
      </w:r>
      <w:r w:rsidRPr="00952EDD">
        <w:rPr>
          <w:rFonts w:ascii="Cambria" w:hAnsi="Cambria" w:cs="Arial"/>
          <w:sz w:val="22"/>
          <w:szCs w:val="22"/>
        </w:rPr>
        <w:t xml:space="preserve"> kaset, skrzynek, opakowań lub innych pojemników po sadzonkach do miejsca załadunku sadzonek.</w:t>
      </w:r>
    </w:p>
    <w:p w:rsidR="004A6DC2" w:rsidRPr="00952EDD" w:rsidRDefault="004A6DC2" w:rsidP="004A6DC2">
      <w:pPr>
        <w:spacing w:before="120" w:after="120"/>
        <w:jc w:val="both"/>
        <w:rPr>
          <w:rFonts w:ascii="Cambria" w:eastAsia="Calibri" w:hAnsi="Cambria" w:cs="Arial"/>
          <w:b/>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spacing w:before="120" w:after="120"/>
        <w:jc w:val="both"/>
        <w:rPr>
          <w:rFonts w:ascii="Cambria" w:eastAsia="Calibri" w:hAnsi="Cambria" w:cs="Arial"/>
          <w:sz w:val="22"/>
          <w:szCs w:val="22"/>
          <w:lang w:eastAsia="pl-PL"/>
        </w:rPr>
      </w:pPr>
      <w:r w:rsidRPr="00952EDD">
        <w:rPr>
          <w:rFonts w:ascii="Cambria" w:eastAsia="Calibri" w:hAnsi="Cambria" w:cs="Arial"/>
          <w:sz w:val="22"/>
          <w:szCs w:val="22"/>
          <w:lang w:eastAsia="pl-PL"/>
        </w:rPr>
        <w:t>Dołowanie jest czynnością mającą na celu zabezpieczenie systemów korzeniowych sadzonek (z odkrytym systemem korzeniowym) przed przesychaniem poprzez przykrycie korzeni glebą w uprzednio przygotowanych dołkach oraz przykrycie ich gałęziami (cetyną) lub matami na żerdziach. W przypadku konieczności dołowania dostarczonych sadzonek w miejscu sadzenia (powierzchnia robocza), stosowna informacja zamieszczona zostanie w załączniku nr …….. do SIWZ.</w:t>
      </w:r>
    </w:p>
    <w:p w:rsidR="004A6DC2" w:rsidRPr="00952EDD" w:rsidRDefault="004A6DC2" w:rsidP="004A6DC2">
      <w:pPr>
        <w:spacing w:before="120" w:after="120"/>
        <w:jc w:val="both"/>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spacing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poprzez policzenie ilości.</w:t>
      </w:r>
    </w:p>
    <w:p w:rsidR="004A6DC2" w:rsidRPr="000B2B93" w:rsidRDefault="004A6DC2" w:rsidP="004A6DC2">
      <w:pPr>
        <w:tabs>
          <w:tab w:val="left" w:pos="68"/>
        </w:tabs>
        <w:suppressAutoHyphens w:val="0"/>
        <w:autoSpaceDE w:val="0"/>
        <w:spacing w:before="120" w:after="120"/>
        <w:jc w:val="both"/>
        <w:rPr>
          <w:rFonts w:ascii="Cambria" w:eastAsia="Calibri" w:hAnsi="Cambria" w:cs="Arial"/>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w:t>
      </w:r>
      <w:r>
        <w:rPr>
          <w:rFonts w:ascii="Cambria" w:eastAsia="Calibri" w:hAnsi="Cambria" w:cs="Arial"/>
          <w:i/>
          <w:sz w:val="22"/>
          <w:szCs w:val="22"/>
          <w:lang w:eastAsia="en-US"/>
        </w:rPr>
        <w:t>ą do dwóch miejsc po przecinku)</w:t>
      </w:r>
    </w:p>
    <w:p w:rsidR="004A6DC2" w:rsidRPr="00952EDD" w:rsidRDefault="004A6DC2" w:rsidP="004A6DC2">
      <w:pPr>
        <w:suppressAutoHyphens w:val="0"/>
        <w:spacing w:before="120" w:after="120"/>
        <w:jc w:val="center"/>
        <w:rPr>
          <w:rFonts w:ascii="Cambria" w:eastAsia="Calibri" w:hAnsi="Cambria" w:cs="Arial"/>
          <w:b/>
          <w:bCs/>
          <w:sz w:val="22"/>
          <w:szCs w:val="22"/>
          <w:lang w:eastAsia="en-US"/>
        </w:rPr>
      </w:pPr>
      <w:r>
        <w:rPr>
          <w:rFonts w:ascii="Cambria" w:eastAsia="Calibri" w:hAnsi="Cambria" w:cs="Arial"/>
          <w:b/>
          <w:bCs/>
          <w:sz w:val="22"/>
          <w:szCs w:val="22"/>
          <w:lang w:eastAsia="en-US"/>
        </w:rPr>
        <w:t>I.5 Pielęgnowanie upraw</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sz w:val="22"/>
          <w:szCs w:val="22"/>
          <w:lang w:eastAsia="pl-PL"/>
        </w:rPr>
      </w:pPr>
      <w:r w:rsidRPr="00952EDD">
        <w:rPr>
          <w:rFonts w:ascii="Cambria" w:eastAsia="Calibri" w:hAnsi="Cambria" w:cs="Arial"/>
          <w:sz w:val="22"/>
          <w:szCs w:val="22"/>
          <w:lang w:eastAsia="pl-PL"/>
        </w:rPr>
        <w:t>Prace pielęgnacyjne wykonywane w okresie uprawy obejmują:</w:t>
      </w:r>
    </w:p>
    <w:p w:rsidR="004A6DC2" w:rsidRPr="00952EDD" w:rsidRDefault="004A6DC2" w:rsidP="004A6DC2">
      <w:pPr>
        <w:pStyle w:val="Akapitzlist"/>
        <w:numPr>
          <w:ilvl w:val="0"/>
          <w:numId w:val="48"/>
        </w:numPr>
        <w:tabs>
          <w:tab w:val="left" w:pos="284"/>
        </w:tabs>
        <w:suppressAutoHyphens w:val="0"/>
        <w:autoSpaceDE w:val="0"/>
        <w:autoSpaceDN w:val="0"/>
        <w:adjustRightInd w:val="0"/>
        <w:spacing w:before="120" w:after="120"/>
        <w:ind w:left="426" w:hanging="426"/>
        <w:jc w:val="both"/>
        <w:rPr>
          <w:rFonts w:ascii="Cambria" w:eastAsia="Calibri" w:hAnsi="Cambria" w:cs="Arial"/>
          <w:sz w:val="22"/>
          <w:szCs w:val="22"/>
        </w:rPr>
      </w:pPr>
      <w:r w:rsidRPr="00952EDD">
        <w:rPr>
          <w:rFonts w:ascii="Cambria" w:eastAsia="Calibri" w:hAnsi="Cambria" w:cs="Arial"/>
          <w:sz w:val="22"/>
          <w:szCs w:val="22"/>
        </w:rPr>
        <w:t>spulchnianie gleby,</w:t>
      </w:r>
    </w:p>
    <w:p w:rsidR="004A6DC2" w:rsidRPr="00952EDD" w:rsidRDefault="004A6DC2" w:rsidP="004A6DC2">
      <w:pPr>
        <w:pStyle w:val="Akapitzlist"/>
        <w:numPr>
          <w:ilvl w:val="0"/>
          <w:numId w:val="48"/>
        </w:numPr>
        <w:tabs>
          <w:tab w:val="left" w:pos="284"/>
        </w:tabs>
        <w:suppressAutoHyphens w:val="0"/>
        <w:autoSpaceDE w:val="0"/>
        <w:autoSpaceDN w:val="0"/>
        <w:adjustRightInd w:val="0"/>
        <w:spacing w:before="120" w:after="120"/>
        <w:ind w:left="426" w:hanging="426"/>
        <w:jc w:val="both"/>
        <w:rPr>
          <w:rFonts w:ascii="Cambria" w:eastAsia="Calibri" w:hAnsi="Cambria" w:cs="Arial"/>
          <w:sz w:val="22"/>
          <w:szCs w:val="22"/>
        </w:rPr>
      </w:pPr>
      <w:r w:rsidRPr="00952EDD">
        <w:rPr>
          <w:rFonts w:ascii="Cambria" w:eastAsia="Calibri" w:hAnsi="Cambria" w:cs="Arial"/>
          <w:sz w:val="22"/>
          <w:szCs w:val="22"/>
        </w:rPr>
        <w:t>ograniczenie wzrostu konkurencyjnej roślinności,</w:t>
      </w:r>
    </w:p>
    <w:p w:rsidR="004A6DC2" w:rsidRPr="00952EDD" w:rsidRDefault="004A6DC2" w:rsidP="004A6DC2">
      <w:pPr>
        <w:pStyle w:val="Akapitzlist"/>
        <w:numPr>
          <w:ilvl w:val="0"/>
          <w:numId w:val="48"/>
        </w:numPr>
        <w:tabs>
          <w:tab w:val="left" w:pos="284"/>
        </w:tabs>
        <w:suppressAutoHyphens w:val="0"/>
        <w:autoSpaceDE w:val="0"/>
        <w:autoSpaceDN w:val="0"/>
        <w:adjustRightInd w:val="0"/>
        <w:spacing w:before="120" w:after="120"/>
        <w:ind w:left="426" w:hanging="426"/>
        <w:jc w:val="both"/>
        <w:rPr>
          <w:rFonts w:ascii="Cambria" w:eastAsia="Calibri" w:hAnsi="Cambria" w:cs="Arial"/>
          <w:sz w:val="22"/>
          <w:szCs w:val="22"/>
        </w:rPr>
      </w:pPr>
      <w:r w:rsidRPr="00952EDD">
        <w:rPr>
          <w:rFonts w:ascii="Cambria" w:eastAsia="Calibri" w:hAnsi="Cambria" w:cs="Arial"/>
          <w:sz w:val="22"/>
          <w:szCs w:val="22"/>
        </w:rPr>
        <w:t>poprawianie formy drzewek,</w:t>
      </w:r>
    </w:p>
    <w:p w:rsidR="004A6DC2" w:rsidRPr="00952EDD" w:rsidRDefault="004A6DC2" w:rsidP="004A6DC2">
      <w:pPr>
        <w:pStyle w:val="Akapitzlist"/>
        <w:numPr>
          <w:ilvl w:val="0"/>
          <w:numId w:val="48"/>
        </w:numPr>
        <w:tabs>
          <w:tab w:val="left" w:pos="284"/>
        </w:tabs>
        <w:suppressAutoHyphens w:val="0"/>
        <w:autoSpaceDE w:val="0"/>
        <w:autoSpaceDN w:val="0"/>
        <w:adjustRightInd w:val="0"/>
        <w:spacing w:before="120" w:after="120"/>
        <w:ind w:left="426" w:hanging="426"/>
        <w:jc w:val="both"/>
        <w:rPr>
          <w:rFonts w:ascii="Cambria" w:eastAsia="Calibri" w:hAnsi="Cambria" w:cs="Arial"/>
          <w:sz w:val="22"/>
          <w:szCs w:val="22"/>
        </w:rPr>
      </w:pPr>
      <w:r w:rsidRPr="00952EDD">
        <w:rPr>
          <w:rFonts w:ascii="Cambria" w:eastAsia="Calibri" w:hAnsi="Cambria" w:cs="Arial"/>
          <w:sz w:val="22"/>
          <w:szCs w:val="22"/>
        </w:rPr>
        <w:t>usuwanie lub hamowanie wzrostu niepożądanych domieszek, które głuszą drzewka należące do gatunków głównych lub pożądanych domieszkowych,</w:t>
      </w:r>
    </w:p>
    <w:p w:rsidR="004A6DC2" w:rsidRPr="00952EDD" w:rsidRDefault="004A6DC2" w:rsidP="004A6DC2">
      <w:pPr>
        <w:pStyle w:val="Akapitzlist"/>
        <w:numPr>
          <w:ilvl w:val="0"/>
          <w:numId w:val="48"/>
        </w:numPr>
        <w:tabs>
          <w:tab w:val="left" w:pos="284"/>
        </w:tabs>
        <w:suppressAutoHyphens w:val="0"/>
        <w:autoSpaceDE w:val="0"/>
        <w:autoSpaceDN w:val="0"/>
        <w:adjustRightInd w:val="0"/>
        <w:spacing w:before="120" w:after="120"/>
        <w:ind w:left="426" w:hanging="426"/>
        <w:jc w:val="both"/>
        <w:rPr>
          <w:rFonts w:ascii="Cambria" w:eastAsia="Calibri" w:hAnsi="Cambria" w:cs="Arial"/>
          <w:sz w:val="22"/>
          <w:szCs w:val="22"/>
        </w:rPr>
      </w:pPr>
      <w:r w:rsidRPr="00952EDD">
        <w:rPr>
          <w:rFonts w:ascii="Cambria" w:eastAsia="Calibri" w:hAnsi="Cambria" w:cs="Arial"/>
          <w:sz w:val="22"/>
          <w:szCs w:val="22"/>
        </w:rPr>
        <w:t>łagodzenie różnic wysokości drzew na granicy grup lub kęp odnowienia (zalesienia), różniących się między sobą składem gatunkowym lub wiekiem,</w:t>
      </w:r>
    </w:p>
    <w:p w:rsidR="004A6DC2" w:rsidRPr="00952EDD" w:rsidRDefault="004A6DC2" w:rsidP="004A6DC2">
      <w:pPr>
        <w:pStyle w:val="Akapitzlist"/>
        <w:numPr>
          <w:ilvl w:val="0"/>
          <w:numId w:val="48"/>
        </w:numPr>
        <w:tabs>
          <w:tab w:val="left" w:pos="284"/>
        </w:tabs>
        <w:suppressAutoHyphens w:val="0"/>
        <w:autoSpaceDE w:val="0"/>
        <w:autoSpaceDN w:val="0"/>
        <w:adjustRightInd w:val="0"/>
        <w:spacing w:before="120" w:after="120"/>
        <w:ind w:left="426" w:hanging="426"/>
        <w:jc w:val="both"/>
        <w:rPr>
          <w:rFonts w:ascii="Cambria" w:eastAsia="Calibri" w:hAnsi="Cambria" w:cs="Arial"/>
          <w:sz w:val="22"/>
          <w:szCs w:val="22"/>
        </w:rPr>
      </w:pPr>
      <w:r w:rsidRPr="00952EDD">
        <w:rPr>
          <w:rFonts w:ascii="Cambria" w:eastAsia="Calibri" w:hAnsi="Cambria" w:cs="Arial"/>
          <w:sz w:val="22"/>
          <w:szCs w:val="22"/>
        </w:rPr>
        <w:t>usuwanie wadliwych przerostów i przedrostów,</w:t>
      </w:r>
    </w:p>
    <w:p w:rsidR="004A6DC2" w:rsidRPr="00952EDD" w:rsidRDefault="004A6DC2" w:rsidP="004A6DC2">
      <w:pPr>
        <w:pStyle w:val="Akapitzlist"/>
        <w:numPr>
          <w:ilvl w:val="0"/>
          <w:numId w:val="48"/>
        </w:numPr>
        <w:tabs>
          <w:tab w:val="left" w:pos="284"/>
        </w:tabs>
        <w:suppressAutoHyphens w:val="0"/>
        <w:autoSpaceDE w:val="0"/>
        <w:autoSpaceDN w:val="0"/>
        <w:adjustRightInd w:val="0"/>
        <w:spacing w:before="120" w:after="120"/>
        <w:ind w:left="426" w:hanging="426"/>
        <w:jc w:val="both"/>
        <w:rPr>
          <w:rFonts w:ascii="Cambria" w:eastAsia="Calibri" w:hAnsi="Cambria" w:cs="Arial"/>
          <w:sz w:val="22"/>
          <w:szCs w:val="22"/>
        </w:rPr>
      </w:pPr>
      <w:r w:rsidRPr="00952EDD">
        <w:rPr>
          <w:rFonts w:ascii="Cambria" w:eastAsia="Calibri" w:hAnsi="Cambria" w:cs="Arial"/>
          <w:sz w:val="22"/>
          <w:szCs w:val="22"/>
        </w:rPr>
        <w:t xml:space="preserve">przerzedzanie przegęszczonych partii siewów i samosiewów, </w:t>
      </w:r>
    </w:p>
    <w:p w:rsidR="004A6DC2" w:rsidRPr="00952EDD" w:rsidRDefault="004A6DC2" w:rsidP="004A6DC2">
      <w:pPr>
        <w:pStyle w:val="Akapitzlist"/>
        <w:numPr>
          <w:ilvl w:val="0"/>
          <w:numId w:val="48"/>
        </w:numPr>
        <w:tabs>
          <w:tab w:val="left" w:pos="284"/>
        </w:tabs>
        <w:suppressAutoHyphens w:val="0"/>
        <w:autoSpaceDE w:val="0"/>
        <w:autoSpaceDN w:val="0"/>
        <w:adjustRightInd w:val="0"/>
        <w:spacing w:before="120" w:after="120"/>
        <w:ind w:left="426" w:hanging="426"/>
        <w:jc w:val="both"/>
        <w:rPr>
          <w:rFonts w:ascii="Cambria" w:eastAsia="Calibri" w:hAnsi="Cambria" w:cs="Arial"/>
          <w:sz w:val="22"/>
          <w:szCs w:val="22"/>
        </w:rPr>
      </w:pPr>
      <w:r w:rsidRPr="00952EDD">
        <w:rPr>
          <w:rFonts w:ascii="Cambria" w:eastAsia="Calibri" w:hAnsi="Cambria" w:cs="Arial"/>
          <w:sz w:val="22"/>
          <w:szCs w:val="22"/>
        </w:rPr>
        <w:t>w uzasadnionych przypadkach usuwanie drzewek chorych, obumierających i obumarłych.</w:t>
      </w:r>
    </w:p>
    <w:p w:rsidR="004A6DC2" w:rsidRPr="00952EDD" w:rsidRDefault="004A6DC2" w:rsidP="004A6DC2">
      <w:pPr>
        <w:suppressAutoHyphens w:val="0"/>
        <w:spacing w:before="120" w:after="120"/>
        <w:rPr>
          <w:rFonts w:ascii="Cambria" w:eastAsia="Calibri" w:hAnsi="Cambria" w:cs="Arial"/>
          <w:b/>
          <w:sz w:val="22"/>
          <w:szCs w:val="22"/>
          <w:lang w:eastAsia="en-US"/>
        </w:rPr>
      </w:pPr>
      <w:r w:rsidRPr="00952EDD">
        <w:rPr>
          <w:rFonts w:ascii="Cambria" w:eastAsia="Calibri" w:hAnsi="Cambria" w:cs="Arial"/>
          <w:b/>
          <w:sz w:val="22"/>
          <w:szCs w:val="22"/>
          <w:lang w:eastAsia="pl-PL"/>
        </w:rPr>
        <w:t xml:space="preserve">5.1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56"/>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56"/>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MOT-PAS</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 xml:space="preserve">Zniszczenie chwastów (zmotyczenie) wokół sadzonek na pasach </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KMTR</w:t>
            </w:r>
          </w:p>
        </w:tc>
      </w:tr>
      <w:tr w:rsidR="004A6DC2" w:rsidRPr="00F17A09" w:rsidTr="000B23A4">
        <w:trPr>
          <w:trHeight w:val="156"/>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MOT-TAL</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Zniszczenie chwastów (zmotyczenie) wokół sadzonek na talerzach</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r w:rsidR="004A6DC2" w:rsidRPr="00F17A09" w:rsidTr="000B23A4">
        <w:trPr>
          <w:trHeight w:val="156"/>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MOT-PLANT</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Zmotyczenie pokrywy wokół drzewek (plantacje)</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124"/>
        </w:numPr>
        <w:suppressAutoHyphens w:val="0"/>
        <w:autoSpaceDE w:val="0"/>
        <w:autoSpaceDN w:val="0"/>
        <w:adjustRightInd w:val="0"/>
        <w:spacing w:before="120" w:after="120"/>
        <w:ind w:left="426" w:hanging="426"/>
        <w:jc w:val="both"/>
        <w:rPr>
          <w:rFonts w:ascii="Cambria" w:hAnsi="Cambria" w:cs="Arial"/>
          <w:sz w:val="22"/>
          <w:szCs w:val="22"/>
        </w:rPr>
      </w:pPr>
      <w:r w:rsidRPr="00952EDD">
        <w:rPr>
          <w:rFonts w:ascii="Cambria" w:hAnsi="Cambria" w:cs="Arial"/>
          <w:sz w:val="22"/>
          <w:szCs w:val="22"/>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Uwagi:</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lastRenderedPageBreak/>
        <w:t>Wprowadzone na uprawę drzewka w trakcie zabiegu muszą zostać odsłonięte, a zbędna roślinność odsunięta na odległość wykluczającą przykrycie sadzonek.</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Szczegółowa technologia i zakres zabiegu zostaną określone przed rozpoczęciem zabiegu w zleceniu.</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Sprzęt i narzędzia niezbędne do wykonania zabiegu zapewnia Wykonawca.</w:t>
      </w:r>
    </w:p>
    <w:p w:rsidR="004A6DC2" w:rsidRPr="00952EDD" w:rsidRDefault="004A6DC2" w:rsidP="004A6DC2">
      <w:pPr>
        <w:suppressAutoHyphens w:val="0"/>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Procedura odbioru:</w:t>
      </w:r>
    </w:p>
    <w:p w:rsidR="004A6DC2" w:rsidRPr="00952EDD" w:rsidRDefault="004A6DC2" w:rsidP="004A6DC2">
      <w:pPr>
        <w:numPr>
          <w:ilvl w:val="0"/>
          <w:numId w:val="21"/>
        </w:numPr>
        <w:tabs>
          <w:tab w:val="clear" w:pos="720"/>
        </w:tabs>
        <w:suppressAutoHyphens w:val="0"/>
        <w:spacing w:before="120" w:after="120"/>
        <w:ind w:left="0" w:firstLine="0"/>
        <w:jc w:val="both"/>
        <w:rPr>
          <w:rFonts w:ascii="Cambria" w:eastAsia="Calibri" w:hAnsi="Cambria" w:cs="Arial"/>
          <w:sz w:val="22"/>
          <w:szCs w:val="22"/>
          <w:lang w:eastAsia="en-US"/>
        </w:rPr>
      </w:pPr>
      <w:r w:rsidRPr="00952EDD">
        <w:rPr>
          <w:rFonts w:ascii="Cambria" w:eastAsia="Calibri" w:hAnsi="Cambria" w:cs="Arial"/>
          <w:sz w:val="22"/>
          <w:szCs w:val="22"/>
          <w:lang w:eastAsia="en-US"/>
        </w:rPr>
        <w:t>Dla prac, gdzie jednostką rozliczeniową jest 1000 metrów [KMTR] o</w:t>
      </w:r>
      <w:r w:rsidRPr="00952EDD">
        <w:rPr>
          <w:rFonts w:ascii="Cambria" w:eastAsia="Calibri" w:hAnsi="Cambria" w:cs="Arial"/>
          <w:color w:val="000000"/>
          <w:sz w:val="22"/>
          <w:szCs w:val="22"/>
          <w:lang w:eastAsia="en-US"/>
        </w:rPr>
        <w:t xml:space="preserve">dbiór prac nastąpi poprzez zweryfikowanie prawidłowości ich wykonania z opisem czynności i zleceniem oraz określenie długości pasów, na których usunięto chwasty wokół sadzonek na podstawie pomiaru powierzchni wykonanego zabiegu (np. przy pomocy: dalmierza, taśmy mierniczej, GPS, itp). W celu ustalenia faktycznej ich długości </w:t>
      </w:r>
      <w:r w:rsidRPr="00952EDD">
        <w:rPr>
          <w:rFonts w:ascii="Cambria" w:eastAsia="Calibri" w:hAnsi="Cambria" w:cs="Verdana"/>
          <w:color w:val="000000"/>
          <w:sz w:val="22"/>
          <w:szCs w:val="22"/>
          <w:lang w:eastAsia="en-US"/>
        </w:rPr>
        <w:t>należy wykonać pomiar odległości pomiędzy pasami minimum w 3 (reprezentatywnych) miejscach na każdy zlecony do pielęgnowania hektar, poprzez określenie średniej odległości pomiędzy 11 sąsiadującymi ze sobą pasami. Średnia odległość między pasami w danej próbie to 1/10 mierzonej prostopadle do przebiegu pasów odległości między osiami pasa 1 i 11. Wynikiem jest średnia z wszystkich prób (np. z ….. prób wykonanych na ……. HA powierzchni).</w:t>
      </w:r>
    </w:p>
    <w:p w:rsidR="004A6DC2" w:rsidRPr="00952EDD" w:rsidRDefault="004A6DC2" w:rsidP="004A6DC2">
      <w:pPr>
        <w:suppressAutoHyphens w:val="0"/>
        <w:autoSpaceDE w:val="0"/>
        <w:spacing w:before="120" w:after="120"/>
        <w:jc w:val="both"/>
        <w:rPr>
          <w:rFonts w:ascii="Cambria" w:eastAsia="Calibri" w:hAnsi="Cambria" w:cs="Arial"/>
          <w:i/>
          <w:sz w:val="22"/>
          <w:szCs w:val="22"/>
          <w:lang w:eastAsia="en-US"/>
        </w:rPr>
      </w:pPr>
      <w:r w:rsidRPr="00952EDD">
        <w:rPr>
          <w:rFonts w:ascii="Cambria" w:eastAsia="Calibri" w:hAnsi="Cambria" w:cs="Arial"/>
          <w:bCs/>
          <w:i/>
          <w:sz w:val="22"/>
          <w:szCs w:val="22"/>
          <w:lang w:eastAsia="en-US"/>
        </w:rPr>
        <w:t>(rozliczenie</w:t>
      </w:r>
      <w:r w:rsidRPr="00952EDD">
        <w:rPr>
          <w:rFonts w:ascii="Cambria" w:eastAsia="Calibri" w:hAnsi="Cambria" w:cs="Arial"/>
          <w:i/>
          <w:sz w:val="22"/>
          <w:szCs w:val="22"/>
          <w:lang w:eastAsia="en-US"/>
        </w:rPr>
        <w:t xml:space="preserve"> 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numPr>
          <w:ilvl w:val="0"/>
          <w:numId w:val="21"/>
        </w:numPr>
        <w:tabs>
          <w:tab w:val="clear" w:pos="720"/>
        </w:tabs>
        <w:suppressAutoHyphens w:val="0"/>
        <w:spacing w:before="120" w:after="120"/>
        <w:ind w:left="0" w:firstLine="0"/>
        <w:jc w:val="both"/>
        <w:rPr>
          <w:rFonts w:ascii="Cambria" w:eastAsia="Calibri" w:hAnsi="Cambria" w:cs="Arial"/>
          <w:sz w:val="22"/>
          <w:szCs w:val="22"/>
          <w:lang w:eastAsia="en-US"/>
        </w:rPr>
      </w:pPr>
      <w:r w:rsidRPr="00952EDD">
        <w:rPr>
          <w:rFonts w:ascii="Cambria" w:eastAsia="Calibri" w:hAnsi="Cambria" w:cs="Arial"/>
          <w:sz w:val="22"/>
          <w:szCs w:val="22"/>
          <w:lang w:eastAsia="en-US"/>
        </w:rPr>
        <w:t>Dla prac, gdzie jednostką rozliczeniową jest 1000 sztuk [</w:t>
      </w:r>
      <w:r w:rsidRPr="00952EDD">
        <w:rPr>
          <w:rFonts w:ascii="Cambria" w:eastAsia="Verdana" w:hAnsi="Cambria" w:cs="Verdana"/>
          <w:kern w:val="1"/>
          <w:sz w:val="22"/>
          <w:szCs w:val="22"/>
          <w:lang w:eastAsia="zh-CN" w:bidi="hi-IN"/>
        </w:rPr>
        <w:t>TSZT</w:t>
      </w:r>
      <w:r w:rsidRPr="00952EDD">
        <w:rPr>
          <w:rFonts w:ascii="Cambria" w:eastAsia="Calibri" w:hAnsi="Cambria" w:cs="Arial"/>
          <w:sz w:val="22"/>
          <w:szCs w:val="22"/>
          <w:lang w:eastAsia="en-US"/>
        </w:rPr>
        <w:t>] odbiór prac nastąpi poprzez zweryfikowanie prawidłowości ich wykonania z opisem czynności i zleceniem oraz:</w:t>
      </w:r>
    </w:p>
    <w:p w:rsidR="004A6DC2" w:rsidRPr="00952EDD" w:rsidRDefault="004A6DC2" w:rsidP="004A6DC2">
      <w:pPr>
        <w:numPr>
          <w:ilvl w:val="0"/>
          <w:numId w:val="20"/>
        </w:numPr>
        <w:tabs>
          <w:tab w:val="clear" w:pos="720"/>
          <w:tab w:val="num" w:pos="567"/>
          <w:tab w:val="left" w:pos="743"/>
        </w:tabs>
        <w:suppressAutoHyphens w:val="0"/>
        <w:spacing w:before="120" w:after="120"/>
        <w:ind w:left="426" w:hanging="426"/>
        <w:jc w:val="both"/>
        <w:rPr>
          <w:rFonts w:ascii="Cambria" w:eastAsia="Calibri" w:hAnsi="Cambria" w:cs="Arial"/>
          <w:sz w:val="22"/>
          <w:szCs w:val="22"/>
          <w:lang w:eastAsia="en-US"/>
        </w:rPr>
      </w:pPr>
      <w:r w:rsidRPr="00952EDD">
        <w:rPr>
          <w:rFonts w:ascii="Cambria" w:eastAsia="Calibri" w:hAnsi="Cambria" w:cs="Arial"/>
          <w:sz w:val="22"/>
          <w:szCs w:val="22"/>
          <w:lang w:eastAsia="en-US"/>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rsidR="004A6DC2" w:rsidRPr="00952EDD" w:rsidRDefault="004A6DC2" w:rsidP="004A6DC2">
      <w:pPr>
        <w:numPr>
          <w:ilvl w:val="0"/>
          <w:numId w:val="20"/>
        </w:numPr>
        <w:tabs>
          <w:tab w:val="clear" w:pos="720"/>
          <w:tab w:val="num" w:pos="567"/>
          <w:tab w:val="left" w:pos="743"/>
        </w:tabs>
        <w:suppressAutoHyphens w:val="0"/>
        <w:spacing w:before="120" w:after="120"/>
        <w:ind w:left="426" w:hanging="426"/>
        <w:jc w:val="both"/>
        <w:rPr>
          <w:rFonts w:ascii="Cambria" w:eastAsia="Calibri" w:hAnsi="Cambria" w:cs="Arial"/>
          <w:sz w:val="22"/>
          <w:szCs w:val="22"/>
          <w:lang w:eastAsia="en-US"/>
        </w:rPr>
      </w:pPr>
      <w:r w:rsidRPr="00952EDD">
        <w:rPr>
          <w:rFonts w:ascii="Cambria" w:eastAsia="Calibri" w:hAnsi="Cambria" w:cs="Arial"/>
          <w:sz w:val="22"/>
          <w:szCs w:val="22"/>
          <w:lang w:eastAsia="en-US"/>
        </w:rPr>
        <w:t>określenie ilości drzewek na plantacji, wokół których usunięto chwasty, poprzez ich policzenie na powierzchniach próbnych wynoszących 2 ary na każdy rozpoczęty HA i odniesienie tej ilości do całej powierzchni zabiegu. Dopuszcza się tolerancję +/- 10% w ilości drzewek w stosunku do ilości podanej w zleceniu.</w:t>
      </w:r>
    </w:p>
    <w:p w:rsidR="004A6DC2" w:rsidRPr="00952EDD" w:rsidRDefault="004A6DC2" w:rsidP="004A6DC2">
      <w:pPr>
        <w:tabs>
          <w:tab w:val="num" w:pos="567"/>
          <w:tab w:val="left" w:pos="743"/>
        </w:tabs>
        <w:suppressAutoHyphens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rsidR="004A6DC2" w:rsidRPr="001E107A" w:rsidRDefault="004A6DC2" w:rsidP="004A6DC2">
      <w:pPr>
        <w:suppressAutoHyphens w:val="0"/>
        <w:autoSpaceDE w:val="0"/>
        <w:spacing w:before="120" w:after="120"/>
        <w:jc w:val="both"/>
        <w:rPr>
          <w:rFonts w:ascii="Cambria" w:eastAsia="Calibri" w:hAnsi="Cambria" w:cs="Arial"/>
          <w:color w:val="000000"/>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uppressAutoHyphens w:val="0"/>
        <w:spacing w:before="120" w:after="120"/>
        <w:jc w:val="both"/>
        <w:rPr>
          <w:rFonts w:ascii="Cambria" w:eastAsia="Calibri" w:hAnsi="Cambria" w:cs="Arial"/>
          <w:bCs/>
          <w:sz w:val="22"/>
          <w:szCs w:val="22"/>
          <w:u w:val="single"/>
          <w:lang w:eastAsia="pl-PL"/>
        </w:rPr>
      </w:pPr>
      <w:r w:rsidRPr="00952EDD">
        <w:rPr>
          <w:rFonts w:ascii="Cambria" w:eastAsia="Calibri" w:hAnsi="Cambria" w:cs="Arial"/>
          <w:b/>
          <w:bCs/>
          <w:sz w:val="22"/>
          <w:szCs w:val="22"/>
          <w:lang w:eastAsia="pl-PL"/>
        </w:rPr>
        <w:t>5.2</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6237"/>
        <w:gridCol w:w="1489"/>
      </w:tblGrid>
      <w:tr w:rsidR="004A6DC2" w:rsidRPr="00F17A09" w:rsidTr="000B23A4">
        <w:trPr>
          <w:trHeight w:val="156"/>
          <w:jc w:val="center"/>
        </w:trPr>
        <w:tc>
          <w:tcPr>
            <w:tcW w:w="1948" w:type="dxa"/>
            <w:shd w:val="clear" w:color="auto" w:fill="auto"/>
            <w:vAlign w:val="center"/>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6237" w:type="dxa"/>
            <w:shd w:val="clear" w:color="auto" w:fill="auto"/>
            <w:vAlign w:val="center"/>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1489" w:type="dxa"/>
            <w:shd w:val="clear" w:color="auto" w:fill="auto"/>
            <w:vAlign w:val="center"/>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56"/>
          <w:jc w:val="center"/>
        </w:trPr>
        <w:tc>
          <w:tcPr>
            <w:tcW w:w="1948" w:type="dxa"/>
            <w:shd w:val="clear" w:color="auto" w:fill="auto"/>
            <w:vAlign w:val="center"/>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KOSZ-CHN</w:t>
            </w:r>
          </w:p>
        </w:tc>
        <w:tc>
          <w:tcPr>
            <w:tcW w:w="6237" w:type="dxa"/>
            <w:shd w:val="clear" w:color="auto" w:fill="auto"/>
          </w:tcPr>
          <w:p w:rsidR="004A6DC2" w:rsidRPr="00952EDD" w:rsidRDefault="004A6DC2" w:rsidP="000B23A4">
            <w:pPr>
              <w:suppressAutoHyphens w:val="0"/>
              <w:spacing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Wykaszanie chwastów w uprawach oraz usuwanie nalotów w uprawach pochodnych</w:t>
            </w:r>
          </w:p>
        </w:tc>
        <w:tc>
          <w:tcPr>
            <w:tcW w:w="1489" w:type="dxa"/>
            <w:shd w:val="clear" w:color="auto" w:fill="auto"/>
            <w:vAlign w:val="center"/>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156"/>
          <w:jc w:val="center"/>
        </w:trPr>
        <w:tc>
          <w:tcPr>
            <w:tcW w:w="1948" w:type="dxa"/>
            <w:shd w:val="clear" w:color="auto" w:fill="auto"/>
            <w:vAlign w:val="center"/>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KOSZ-CHNS</w:t>
            </w:r>
          </w:p>
        </w:tc>
        <w:tc>
          <w:tcPr>
            <w:tcW w:w="6237" w:type="dxa"/>
            <w:shd w:val="clear" w:color="auto" w:fill="auto"/>
          </w:tcPr>
          <w:p w:rsidR="004A6DC2" w:rsidRPr="00952EDD" w:rsidRDefault="004A6DC2" w:rsidP="000B23A4">
            <w:pPr>
              <w:suppressAutoHyphens w:val="0"/>
              <w:spacing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Wykaszanie chwastów sierpem w uprawach, również usuwanie nalotów w uprawach pochodnych</w:t>
            </w:r>
          </w:p>
        </w:tc>
        <w:tc>
          <w:tcPr>
            <w:tcW w:w="1489" w:type="dxa"/>
            <w:shd w:val="clear" w:color="auto" w:fill="auto"/>
            <w:vAlign w:val="center"/>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156"/>
          <w:jc w:val="center"/>
        </w:trPr>
        <w:tc>
          <w:tcPr>
            <w:tcW w:w="1948" w:type="dxa"/>
            <w:shd w:val="clear" w:color="auto" w:fill="auto"/>
            <w:vAlign w:val="center"/>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PRZER-OR</w:t>
            </w:r>
          </w:p>
        </w:tc>
        <w:tc>
          <w:tcPr>
            <w:tcW w:w="6237" w:type="dxa"/>
            <w:shd w:val="clear" w:color="auto" w:fill="auto"/>
          </w:tcPr>
          <w:p w:rsidR="004A6DC2" w:rsidRPr="00952EDD" w:rsidRDefault="004A6DC2" w:rsidP="000B23A4">
            <w:pPr>
              <w:suppressAutoHyphens w:val="0"/>
              <w:spacing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Przerzedzanie skupień odrośli</w:t>
            </w:r>
          </w:p>
        </w:tc>
        <w:tc>
          <w:tcPr>
            <w:tcW w:w="1489" w:type="dxa"/>
            <w:shd w:val="clear" w:color="auto" w:fill="auto"/>
            <w:vAlign w:val="center"/>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156"/>
          <w:jc w:val="center"/>
        </w:trPr>
        <w:tc>
          <w:tcPr>
            <w:tcW w:w="1948" w:type="dxa"/>
            <w:shd w:val="clear" w:color="auto" w:fill="auto"/>
            <w:vAlign w:val="center"/>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ZARN&lt;30</w:t>
            </w:r>
          </w:p>
        </w:tc>
        <w:tc>
          <w:tcPr>
            <w:tcW w:w="6237" w:type="dxa"/>
            <w:shd w:val="clear" w:color="auto" w:fill="auto"/>
          </w:tcPr>
          <w:p w:rsidR="004A6DC2" w:rsidRPr="00952EDD" w:rsidRDefault="004A6DC2" w:rsidP="000B23A4">
            <w:pPr>
              <w:suppressAutoHyphens w:val="0"/>
              <w:spacing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Usuwanie żarnowca do 30% pokrycia</w:t>
            </w:r>
          </w:p>
        </w:tc>
        <w:tc>
          <w:tcPr>
            <w:tcW w:w="1489" w:type="dxa"/>
            <w:shd w:val="clear" w:color="auto" w:fill="auto"/>
            <w:vAlign w:val="center"/>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156"/>
          <w:jc w:val="center"/>
        </w:trPr>
        <w:tc>
          <w:tcPr>
            <w:tcW w:w="1948" w:type="dxa"/>
            <w:shd w:val="clear" w:color="auto" w:fill="auto"/>
            <w:vAlign w:val="center"/>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ZARN30-50</w:t>
            </w:r>
          </w:p>
        </w:tc>
        <w:tc>
          <w:tcPr>
            <w:tcW w:w="6237" w:type="dxa"/>
            <w:shd w:val="clear" w:color="auto" w:fill="auto"/>
          </w:tcPr>
          <w:p w:rsidR="004A6DC2" w:rsidRPr="00952EDD" w:rsidRDefault="004A6DC2" w:rsidP="000B23A4">
            <w:pPr>
              <w:suppressAutoHyphens w:val="0"/>
              <w:spacing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Usuwanie żarnowca o pokryciu 30-50%</w:t>
            </w:r>
          </w:p>
        </w:tc>
        <w:tc>
          <w:tcPr>
            <w:tcW w:w="1489" w:type="dxa"/>
            <w:shd w:val="clear" w:color="auto" w:fill="auto"/>
            <w:vAlign w:val="center"/>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156"/>
          <w:jc w:val="center"/>
        </w:trPr>
        <w:tc>
          <w:tcPr>
            <w:tcW w:w="1948" w:type="dxa"/>
            <w:shd w:val="clear" w:color="auto" w:fill="auto"/>
            <w:vAlign w:val="center"/>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ZARN50-70</w:t>
            </w:r>
          </w:p>
        </w:tc>
        <w:tc>
          <w:tcPr>
            <w:tcW w:w="6237" w:type="dxa"/>
            <w:shd w:val="clear" w:color="auto" w:fill="auto"/>
          </w:tcPr>
          <w:p w:rsidR="004A6DC2" w:rsidRPr="00952EDD" w:rsidRDefault="004A6DC2" w:rsidP="000B23A4">
            <w:pPr>
              <w:suppressAutoHyphens w:val="0"/>
              <w:spacing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Usuwanie żarnowca o pokryciu 50-70%</w:t>
            </w:r>
          </w:p>
        </w:tc>
        <w:tc>
          <w:tcPr>
            <w:tcW w:w="1489" w:type="dxa"/>
            <w:shd w:val="clear" w:color="auto" w:fill="auto"/>
            <w:vAlign w:val="center"/>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156"/>
          <w:jc w:val="center"/>
        </w:trPr>
        <w:tc>
          <w:tcPr>
            <w:tcW w:w="1948" w:type="dxa"/>
            <w:shd w:val="clear" w:color="auto" w:fill="auto"/>
            <w:vAlign w:val="center"/>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ZARN&gt;70</w:t>
            </w:r>
          </w:p>
        </w:tc>
        <w:tc>
          <w:tcPr>
            <w:tcW w:w="6237" w:type="dxa"/>
            <w:shd w:val="clear" w:color="auto" w:fill="auto"/>
          </w:tcPr>
          <w:p w:rsidR="004A6DC2" w:rsidRPr="00952EDD" w:rsidRDefault="004A6DC2" w:rsidP="000B23A4">
            <w:pPr>
              <w:suppressAutoHyphens w:val="0"/>
              <w:spacing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Usuwanie żarnowca o pokryciu powyżej 70%</w:t>
            </w:r>
          </w:p>
        </w:tc>
        <w:tc>
          <w:tcPr>
            <w:tcW w:w="1489" w:type="dxa"/>
            <w:shd w:val="clear" w:color="auto" w:fill="auto"/>
            <w:vAlign w:val="center"/>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bl>
    <w:p w:rsidR="00276EAF" w:rsidRDefault="00276EAF" w:rsidP="004A6DC2">
      <w:pPr>
        <w:widowControl w:val="0"/>
        <w:suppressAutoHyphens w:val="0"/>
        <w:spacing w:before="120" w:after="120"/>
        <w:jc w:val="both"/>
        <w:rPr>
          <w:rFonts w:ascii="Cambria" w:eastAsia="Calibri" w:hAnsi="Cambria" w:cs="Arial"/>
          <w:b/>
          <w:bCs/>
          <w:sz w:val="22"/>
          <w:szCs w:val="22"/>
          <w:lang w:eastAsia="pl-PL"/>
        </w:rPr>
      </w:pPr>
    </w:p>
    <w:p w:rsidR="00276EAF" w:rsidRDefault="00276EAF" w:rsidP="004A6DC2">
      <w:pPr>
        <w:widowControl w:val="0"/>
        <w:suppressAutoHyphens w:val="0"/>
        <w:spacing w:before="120" w:after="120"/>
        <w:jc w:val="both"/>
        <w:rPr>
          <w:rFonts w:ascii="Cambria" w:eastAsia="Calibri" w:hAnsi="Cambria" w:cs="Arial"/>
          <w:b/>
          <w:bCs/>
          <w:sz w:val="22"/>
          <w:szCs w:val="22"/>
          <w:lang w:eastAsia="pl-PL"/>
        </w:rPr>
      </w:pP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123"/>
        </w:numPr>
        <w:suppressAutoHyphens w:val="0"/>
        <w:autoSpaceDE w:val="0"/>
        <w:autoSpaceDN w:val="0"/>
        <w:adjustRightInd w:val="0"/>
        <w:spacing w:before="120" w:after="120"/>
        <w:ind w:left="426" w:hanging="426"/>
        <w:jc w:val="both"/>
        <w:rPr>
          <w:rFonts w:ascii="Cambria" w:hAnsi="Cambria" w:cs="Arial"/>
          <w:sz w:val="22"/>
          <w:szCs w:val="22"/>
        </w:rPr>
      </w:pPr>
      <w:r w:rsidRPr="00952EDD">
        <w:rPr>
          <w:rFonts w:ascii="Cambria" w:hAnsi="Cambria" w:cs="Arial"/>
          <w:sz w:val="22"/>
          <w:szCs w:val="22"/>
        </w:rPr>
        <w:lastRenderedPageBreak/>
        <w:t xml:space="preserve">usunięcie utrudniającej wzrost i rozwój wprowadzonych na uprawę drzewek roślinności zielnej, krzewów, krzewinek oraz zbędnych odrośli i nalotów drzew leśnych. Zabieg będziewykonywany poprzez wykaszanie (np. sierpem, tasakiem, wykaszarką spalinową lub kosą). </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Uwagi:</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Wprowadzone na uprawę drzewka w trakcie zabiegu muszą zostać odsłonięte, a zbędna roślinność odsunięta na odległość wykluczającą przykrycie sadzonek.</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Szczegółowa technologia i zakres zabiegu zostaną określone przed rozpoczęciem zabiegu w zleceniu.</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Sprzęt i narzędzia niezbędne do wykonania zabiegu zapewnia Wykonawca.</w:t>
      </w:r>
    </w:p>
    <w:p w:rsidR="004A6DC2" w:rsidRPr="00952EDD" w:rsidRDefault="004A6DC2" w:rsidP="004A6DC2">
      <w:pPr>
        <w:suppressAutoHyphens w:val="0"/>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Procedura odbioru:</w:t>
      </w:r>
    </w:p>
    <w:p w:rsidR="004A6DC2" w:rsidRPr="00952EDD" w:rsidRDefault="004A6DC2" w:rsidP="004A6DC2">
      <w:pPr>
        <w:tabs>
          <w:tab w:val="left" w:pos="743"/>
        </w:tabs>
        <w:suppressAutoHyphens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pomiar powierzchni zabiegu (np. przy pomocy: dalmierza, taśmy mierniczej, GPS, itp.) Zlecona powierzchnia powinna być pomniejszona o istniejące w wydzieleniu takie elementy jak : drogi, kępy drzewostanu nie objęte zabiegiem, bagna, itp.</w:t>
      </w:r>
    </w:p>
    <w:p w:rsidR="004A6DC2" w:rsidRPr="00952EDD" w:rsidRDefault="004A6DC2" w:rsidP="004A6DC2">
      <w:pPr>
        <w:suppressAutoHyphens w:val="0"/>
        <w:spacing w:before="120" w:after="120"/>
        <w:rPr>
          <w:rFonts w:ascii="Cambria" w:eastAsia="Calibri" w:hAnsi="Cambria" w:cs="Arial"/>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suppressAutoHyphens w:val="0"/>
        <w:spacing w:before="120" w:after="120"/>
        <w:rPr>
          <w:rFonts w:ascii="Cambria" w:eastAsia="Calibri" w:hAnsi="Cambria" w:cs="Arial"/>
          <w:b/>
          <w:bCs/>
          <w:sz w:val="22"/>
          <w:szCs w:val="22"/>
          <w:lang w:eastAsia="en-US"/>
        </w:rPr>
      </w:pPr>
      <w:r w:rsidRPr="00952EDD">
        <w:rPr>
          <w:rFonts w:ascii="Cambria" w:eastAsia="Calibri" w:hAnsi="Cambria" w:cs="Arial"/>
          <w:b/>
          <w:bCs/>
          <w:sz w:val="22"/>
          <w:szCs w:val="22"/>
          <w:lang w:eastAsia="en-US"/>
        </w:rPr>
        <w:t>5.6 Czyszczenia wczesne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61"/>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shd w:val="clear" w:color="auto" w:fill="auto"/>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625"/>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CW-SZTIL</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Czyszczenia wczesne w uprawach z sadzenia i siewów sztucznych iglastych lub liściastych</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625"/>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CW-SZTM</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 xml:space="preserve">Czyszczenia wczesne w uprawach mieszanych z sadzenia i siewów </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625"/>
          <w:jc w:val="center"/>
        </w:trPr>
        <w:tc>
          <w:tcPr>
            <w:tcW w:w="882"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CW-NAT</w:t>
            </w:r>
          </w:p>
        </w:tc>
        <w:tc>
          <w:tcPr>
            <w:tcW w:w="3236" w:type="pct"/>
            <w:shd w:val="clear" w:color="auto" w:fill="auto"/>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Czyszczenia wczesne w uprawach z naturalnego odnowienia</w:t>
            </w:r>
          </w:p>
        </w:tc>
        <w:tc>
          <w:tcPr>
            <w:tcW w:w="882" w:type="pct"/>
            <w:shd w:val="clear" w:color="auto" w:fill="auto"/>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125"/>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usunięcie niepożądanych domieszek, wadliwych przerostów i przedrostów, drzewek chorych oraz przerzedzanie przegęszczonych partii siewów i samosiewów za pomocą siekiery, tasaka lub pilarki poprzez wycinanie, ogławianie, obrączkowanie, przycinanie itp., z pozostawieniem wyciętych drzewek w miejscu ścięcia w taki sposób, aby odsłonić drzewka pozostawione do dalszej hodowli. </w:t>
      </w:r>
    </w:p>
    <w:p w:rsidR="004A6DC2" w:rsidRPr="000B2B93" w:rsidRDefault="004A6DC2" w:rsidP="004A6DC2">
      <w:pPr>
        <w:jc w:val="both"/>
        <w:rPr>
          <w:rFonts w:ascii="Cambria" w:eastAsia="Calibri" w:hAnsi="Cambria" w:cs="Arial"/>
          <w:b/>
          <w:sz w:val="22"/>
          <w:szCs w:val="22"/>
        </w:rPr>
      </w:pPr>
      <w:r w:rsidRPr="000B2B93">
        <w:rPr>
          <w:rFonts w:ascii="Cambria" w:eastAsia="Calibri" w:hAnsi="Cambria" w:cs="Arial"/>
          <w:b/>
          <w:sz w:val="22"/>
          <w:szCs w:val="22"/>
        </w:rPr>
        <w:t xml:space="preserve">Uwagi: </w:t>
      </w:r>
    </w:p>
    <w:p w:rsidR="004A6DC2" w:rsidRPr="000B2B93" w:rsidRDefault="004A6DC2" w:rsidP="004A6DC2">
      <w:pPr>
        <w:jc w:val="both"/>
        <w:rPr>
          <w:rFonts w:ascii="Cambria" w:eastAsia="Calibri" w:hAnsi="Cambria" w:cs="Arial"/>
          <w:b/>
          <w:sz w:val="22"/>
          <w:szCs w:val="22"/>
        </w:rPr>
      </w:pPr>
      <w:r w:rsidRPr="000B2B93">
        <w:rPr>
          <w:rFonts w:ascii="Cambria" w:eastAsia="Calibri" w:hAnsi="Cambria" w:cs="Arial"/>
          <w:sz w:val="22"/>
          <w:szCs w:val="22"/>
        </w:rPr>
        <w:t>uprawy mieszane - maksymalny udział żadnego z gatunków nie przekracza 70% powierzchni uprawy</w:t>
      </w:r>
      <w:r w:rsidRPr="000B2B93">
        <w:rPr>
          <w:rFonts w:ascii="Cambria" w:eastAsia="Calibri" w:hAnsi="Cambria" w:cs="Arial"/>
          <w:b/>
          <w:sz w:val="22"/>
          <w:szCs w:val="22"/>
        </w:rPr>
        <w:t>.</w:t>
      </w:r>
    </w:p>
    <w:p w:rsidR="004A6DC2" w:rsidRPr="00952EDD" w:rsidRDefault="004A6DC2" w:rsidP="004A6DC2">
      <w:pPr>
        <w:suppressAutoHyphens w:val="0"/>
        <w:spacing w:before="120" w:after="120"/>
        <w:jc w:val="both"/>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743"/>
        </w:tabs>
        <w:suppressAutoHyphens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wykonania z opisem czynności i zleceniem oraz pomiar powierzchni zabiegu (np. przy pomocy: dalmierza, taśmy mierniczej, GPS, itp.) Zlecona powierzchnia powinna być pomniejszona o istniejące w wydzieleniu takie elementy jak : drogi, kępy drzewostanu nie objęte zabiegiem, bagna itp.</w:t>
      </w:r>
    </w:p>
    <w:p w:rsidR="004A6DC2" w:rsidRDefault="004A6DC2" w:rsidP="004A6DC2">
      <w:pPr>
        <w:suppressAutoHyphens w:val="0"/>
        <w:spacing w:before="120" w:after="120"/>
        <w:rPr>
          <w:rFonts w:ascii="Cambria" w:eastAsia="Calibri" w:hAnsi="Cambria" w:cs="Arial"/>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w:t>
      </w:r>
      <w:r>
        <w:rPr>
          <w:rFonts w:ascii="Cambria" w:eastAsia="Calibri" w:hAnsi="Cambria" w:cs="Arial"/>
          <w:i/>
          <w:sz w:val="22"/>
          <w:szCs w:val="22"/>
          <w:lang w:eastAsia="en-US"/>
        </w:rPr>
        <w:t>c po przecinku)</w:t>
      </w:r>
    </w:p>
    <w:p w:rsidR="004A6DC2" w:rsidRPr="00952EDD" w:rsidRDefault="004A6DC2" w:rsidP="004A6DC2">
      <w:pPr>
        <w:suppressAutoHyphens w:val="0"/>
        <w:spacing w:before="120" w:after="120"/>
        <w:jc w:val="center"/>
        <w:rPr>
          <w:rFonts w:ascii="Cambria" w:hAnsi="Cambria" w:cs="Arial"/>
          <w:b/>
          <w:sz w:val="22"/>
          <w:szCs w:val="22"/>
          <w:lang w:eastAsia="pl-PL"/>
        </w:rPr>
      </w:pPr>
      <w:r w:rsidRPr="00952EDD">
        <w:rPr>
          <w:rFonts w:ascii="Cambria" w:hAnsi="Cambria" w:cs="Arial"/>
          <w:b/>
          <w:sz w:val="22"/>
          <w:szCs w:val="22"/>
          <w:lang w:eastAsia="pl-PL"/>
        </w:rPr>
        <w:t>I.6 Pielęgnowanie młodników</w:t>
      </w:r>
    </w:p>
    <w:p w:rsidR="004A6DC2" w:rsidRPr="00952EDD" w:rsidRDefault="004A6DC2" w:rsidP="004A6DC2">
      <w:pPr>
        <w:suppressAutoHyphens w:val="0"/>
        <w:autoSpaceDE w:val="0"/>
        <w:autoSpaceDN w:val="0"/>
        <w:adjustRightInd w:val="0"/>
        <w:spacing w:before="120" w:after="120"/>
        <w:jc w:val="both"/>
        <w:rPr>
          <w:rFonts w:ascii="Cambria" w:eastAsia="Calibri" w:hAnsi="Cambria" w:cs="Helvetica"/>
          <w:sz w:val="22"/>
          <w:szCs w:val="22"/>
          <w:lang w:eastAsia="en-US"/>
        </w:rPr>
      </w:pPr>
      <w:r w:rsidRPr="00952EDD">
        <w:rPr>
          <w:rFonts w:ascii="Cambria" w:eastAsia="Calibri" w:hAnsi="Cambria" w:cs="Helvetica"/>
          <w:sz w:val="22"/>
          <w:szCs w:val="22"/>
          <w:lang w:eastAsia="en-US"/>
        </w:rPr>
        <w:t>Prace piel</w:t>
      </w:r>
      <w:r w:rsidRPr="00952EDD">
        <w:rPr>
          <w:rFonts w:ascii="Cambria" w:eastAsia="Calibri" w:hAnsi="Cambria" w:cs="Arial"/>
          <w:sz w:val="22"/>
          <w:szCs w:val="22"/>
          <w:lang w:eastAsia="en-US"/>
        </w:rPr>
        <w:t>ę</w:t>
      </w:r>
      <w:r w:rsidRPr="00952EDD">
        <w:rPr>
          <w:rFonts w:ascii="Cambria" w:eastAsia="Calibri" w:hAnsi="Cambria" w:cs="Helvetica"/>
          <w:sz w:val="22"/>
          <w:szCs w:val="22"/>
          <w:lang w:eastAsia="en-US"/>
        </w:rPr>
        <w:t>gnacyjne wykonywane w okresie młodnika obejmuj</w:t>
      </w:r>
      <w:r w:rsidRPr="00952EDD">
        <w:rPr>
          <w:rFonts w:ascii="Cambria" w:eastAsia="Calibri" w:hAnsi="Cambria" w:cs="Arial"/>
          <w:sz w:val="22"/>
          <w:szCs w:val="22"/>
          <w:lang w:eastAsia="en-US"/>
        </w:rPr>
        <w:t>ą</w:t>
      </w:r>
      <w:r w:rsidRPr="00952EDD">
        <w:rPr>
          <w:rFonts w:ascii="Cambria" w:eastAsia="Calibri" w:hAnsi="Cambria" w:cs="Helvetica"/>
          <w:sz w:val="22"/>
          <w:szCs w:val="22"/>
          <w:lang w:eastAsia="en-US"/>
        </w:rPr>
        <w:t>:</w:t>
      </w:r>
    </w:p>
    <w:p w:rsidR="004A6DC2" w:rsidRPr="00952EDD" w:rsidRDefault="004A6DC2" w:rsidP="004A6DC2">
      <w:pPr>
        <w:pStyle w:val="Akapitzlist"/>
        <w:numPr>
          <w:ilvl w:val="0"/>
          <w:numId w:val="49"/>
        </w:numPr>
        <w:suppressAutoHyphens w:val="0"/>
        <w:autoSpaceDE w:val="0"/>
        <w:autoSpaceDN w:val="0"/>
        <w:adjustRightInd w:val="0"/>
        <w:spacing w:before="120" w:after="120"/>
        <w:jc w:val="both"/>
        <w:rPr>
          <w:rFonts w:ascii="Cambria" w:hAnsi="Cambria" w:cs="Helvetica"/>
          <w:sz w:val="22"/>
          <w:szCs w:val="22"/>
        </w:rPr>
      </w:pPr>
      <w:r w:rsidRPr="00952EDD">
        <w:rPr>
          <w:rFonts w:ascii="Cambria" w:hAnsi="Cambria" w:cs="Helvetica"/>
          <w:sz w:val="22"/>
          <w:szCs w:val="22"/>
        </w:rPr>
        <w:t>usuwanie lub hamowanie wzrostu drzew wadliwych w górnej warstwie młodnika,</w:t>
      </w:r>
    </w:p>
    <w:p w:rsidR="004A6DC2" w:rsidRPr="00952EDD" w:rsidRDefault="004A6DC2" w:rsidP="004A6DC2">
      <w:pPr>
        <w:pStyle w:val="Akapitzlist"/>
        <w:numPr>
          <w:ilvl w:val="0"/>
          <w:numId w:val="49"/>
        </w:numPr>
        <w:suppressAutoHyphens w:val="0"/>
        <w:autoSpaceDE w:val="0"/>
        <w:autoSpaceDN w:val="0"/>
        <w:adjustRightInd w:val="0"/>
        <w:spacing w:before="120" w:after="120"/>
        <w:jc w:val="both"/>
        <w:rPr>
          <w:rFonts w:ascii="Cambria" w:hAnsi="Cambria" w:cs="Helvetica"/>
          <w:sz w:val="22"/>
          <w:szCs w:val="22"/>
        </w:rPr>
      </w:pPr>
      <w:r w:rsidRPr="00952EDD">
        <w:rPr>
          <w:rFonts w:ascii="Cambria" w:hAnsi="Cambria" w:cs="Helvetica"/>
          <w:sz w:val="22"/>
          <w:szCs w:val="22"/>
        </w:rPr>
        <w:t>usuwanie lub ogławianie zb</w:t>
      </w:r>
      <w:r w:rsidRPr="00952EDD">
        <w:rPr>
          <w:rFonts w:ascii="Cambria" w:hAnsi="Cambria" w:cs="Arial"/>
          <w:sz w:val="22"/>
          <w:szCs w:val="22"/>
        </w:rPr>
        <w:t>ę</w:t>
      </w:r>
      <w:r w:rsidRPr="00952EDD">
        <w:rPr>
          <w:rFonts w:ascii="Cambria" w:hAnsi="Cambria" w:cs="Helvetica"/>
          <w:sz w:val="22"/>
          <w:szCs w:val="22"/>
        </w:rPr>
        <w:t>dnych domieszek pozostałych z okresu uprawy,</w:t>
      </w:r>
    </w:p>
    <w:p w:rsidR="004A6DC2" w:rsidRPr="00952EDD" w:rsidRDefault="004A6DC2" w:rsidP="004A6DC2">
      <w:pPr>
        <w:pStyle w:val="Akapitzlist"/>
        <w:numPr>
          <w:ilvl w:val="0"/>
          <w:numId w:val="49"/>
        </w:numPr>
        <w:suppressAutoHyphens w:val="0"/>
        <w:autoSpaceDE w:val="0"/>
        <w:autoSpaceDN w:val="0"/>
        <w:adjustRightInd w:val="0"/>
        <w:spacing w:before="120" w:after="120"/>
        <w:jc w:val="both"/>
        <w:rPr>
          <w:rFonts w:ascii="Cambria" w:hAnsi="Cambria" w:cs="Helvetica"/>
          <w:sz w:val="22"/>
          <w:szCs w:val="22"/>
        </w:rPr>
      </w:pPr>
      <w:r w:rsidRPr="00952EDD">
        <w:rPr>
          <w:rFonts w:ascii="Cambria" w:hAnsi="Cambria" w:cs="Helvetica"/>
          <w:sz w:val="22"/>
          <w:szCs w:val="22"/>
        </w:rPr>
        <w:t>regulowanie dynamiki wzrostu mi</w:t>
      </w:r>
      <w:r w:rsidRPr="00952EDD">
        <w:rPr>
          <w:rFonts w:ascii="Cambria" w:hAnsi="Cambria" w:cs="Arial"/>
          <w:sz w:val="22"/>
          <w:szCs w:val="22"/>
        </w:rPr>
        <w:t>ę</w:t>
      </w:r>
      <w:r w:rsidRPr="00952EDD">
        <w:rPr>
          <w:rFonts w:ascii="Cambria" w:hAnsi="Cambria" w:cs="Helvetica"/>
          <w:sz w:val="22"/>
          <w:szCs w:val="22"/>
        </w:rPr>
        <w:t>dzy gatunkami i wewn</w:t>
      </w:r>
      <w:r w:rsidRPr="00952EDD">
        <w:rPr>
          <w:rFonts w:ascii="Cambria" w:hAnsi="Cambria" w:cs="Arial"/>
          <w:sz w:val="22"/>
          <w:szCs w:val="22"/>
        </w:rPr>
        <w:t>ą</w:t>
      </w:r>
      <w:r w:rsidRPr="00952EDD">
        <w:rPr>
          <w:rFonts w:ascii="Cambria" w:hAnsi="Cambria" w:cs="Helvetica"/>
          <w:sz w:val="22"/>
          <w:szCs w:val="22"/>
        </w:rPr>
        <w:t>trz gatunków (usuwanie lub ogławianie przerostów i rozpieraczy w młodnikach sosnowych, d</w:t>
      </w:r>
      <w:r w:rsidRPr="00952EDD">
        <w:rPr>
          <w:rFonts w:ascii="Cambria" w:hAnsi="Cambria" w:cs="Arial"/>
          <w:sz w:val="22"/>
          <w:szCs w:val="22"/>
        </w:rPr>
        <w:t>ę</w:t>
      </w:r>
      <w:r w:rsidRPr="00952EDD">
        <w:rPr>
          <w:rFonts w:ascii="Cambria" w:hAnsi="Cambria" w:cs="Helvetica"/>
          <w:sz w:val="22"/>
          <w:szCs w:val="22"/>
        </w:rPr>
        <w:t>bowych i bukowych),</w:t>
      </w:r>
    </w:p>
    <w:p w:rsidR="004A6DC2" w:rsidRPr="00952EDD" w:rsidRDefault="004A6DC2" w:rsidP="004A6DC2">
      <w:pPr>
        <w:pStyle w:val="Akapitzlist"/>
        <w:numPr>
          <w:ilvl w:val="0"/>
          <w:numId w:val="49"/>
        </w:numPr>
        <w:suppressAutoHyphens w:val="0"/>
        <w:autoSpaceDE w:val="0"/>
        <w:autoSpaceDN w:val="0"/>
        <w:adjustRightInd w:val="0"/>
        <w:spacing w:before="120" w:after="120"/>
        <w:jc w:val="both"/>
        <w:rPr>
          <w:rFonts w:ascii="Cambria" w:hAnsi="Cambria" w:cs="Helvetica"/>
          <w:sz w:val="22"/>
          <w:szCs w:val="22"/>
        </w:rPr>
      </w:pPr>
      <w:r w:rsidRPr="00952EDD">
        <w:rPr>
          <w:rFonts w:ascii="Cambria" w:hAnsi="Cambria" w:cs="Helvetica"/>
          <w:sz w:val="22"/>
          <w:szCs w:val="22"/>
        </w:rPr>
        <w:t>przerzedzanie nadmiernie zag</w:t>
      </w:r>
      <w:r w:rsidRPr="00952EDD">
        <w:rPr>
          <w:rFonts w:ascii="Cambria" w:hAnsi="Cambria" w:cs="Arial"/>
          <w:sz w:val="22"/>
          <w:szCs w:val="22"/>
        </w:rPr>
        <w:t>ę</w:t>
      </w:r>
      <w:r w:rsidRPr="00952EDD">
        <w:rPr>
          <w:rFonts w:ascii="Cambria" w:hAnsi="Cambria" w:cs="Helvetica"/>
          <w:sz w:val="22"/>
          <w:szCs w:val="22"/>
        </w:rPr>
        <w:t>szczonych partii młodnika,</w:t>
      </w:r>
    </w:p>
    <w:p w:rsidR="004A6DC2" w:rsidRPr="00952EDD" w:rsidRDefault="004A6DC2" w:rsidP="004A6DC2">
      <w:pPr>
        <w:pStyle w:val="Akapitzlist"/>
        <w:numPr>
          <w:ilvl w:val="0"/>
          <w:numId w:val="49"/>
        </w:numPr>
        <w:suppressAutoHyphens w:val="0"/>
        <w:autoSpaceDE w:val="0"/>
        <w:autoSpaceDN w:val="0"/>
        <w:adjustRightInd w:val="0"/>
        <w:spacing w:before="120" w:after="120"/>
        <w:jc w:val="both"/>
        <w:rPr>
          <w:rFonts w:ascii="Cambria" w:hAnsi="Cambria" w:cs="Helvetica"/>
          <w:sz w:val="22"/>
          <w:szCs w:val="22"/>
        </w:rPr>
      </w:pPr>
      <w:r w:rsidRPr="00952EDD">
        <w:rPr>
          <w:rFonts w:ascii="Cambria" w:hAnsi="Cambria" w:cs="Helvetica"/>
          <w:sz w:val="22"/>
          <w:szCs w:val="22"/>
        </w:rPr>
        <w:t>usuwanie drzew chorych i opanowanych przez szkodniki,</w:t>
      </w:r>
    </w:p>
    <w:p w:rsidR="004A6DC2" w:rsidRPr="00952EDD" w:rsidRDefault="004A6DC2" w:rsidP="004A6DC2">
      <w:pPr>
        <w:pStyle w:val="Akapitzlist"/>
        <w:numPr>
          <w:ilvl w:val="0"/>
          <w:numId w:val="49"/>
        </w:numPr>
        <w:suppressAutoHyphens w:val="0"/>
        <w:autoSpaceDE w:val="0"/>
        <w:autoSpaceDN w:val="0"/>
        <w:adjustRightInd w:val="0"/>
        <w:spacing w:before="120" w:after="120"/>
        <w:jc w:val="both"/>
        <w:rPr>
          <w:rFonts w:ascii="Cambria" w:hAnsi="Cambria" w:cs="Helvetica"/>
          <w:sz w:val="22"/>
          <w:szCs w:val="22"/>
        </w:rPr>
      </w:pPr>
      <w:r w:rsidRPr="00952EDD">
        <w:rPr>
          <w:rFonts w:ascii="Cambria" w:hAnsi="Cambria" w:cs="Helvetica"/>
          <w:sz w:val="22"/>
          <w:szCs w:val="22"/>
        </w:rPr>
        <w:t>popieranie gatunków wyst</w:t>
      </w:r>
      <w:r w:rsidRPr="00952EDD">
        <w:rPr>
          <w:rFonts w:ascii="Cambria" w:hAnsi="Cambria" w:cs="Arial"/>
          <w:sz w:val="22"/>
          <w:szCs w:val="22"/>
        </w:rPr>
        <w:t>ę</w:t>
      </w:r>
      <w:r w:rsidRPr="00952EDD">
        <w:rPr>
          <w:rFonts w:ascii="Cambria" w:hAnsi="Cambria" w:cs="Helvetica"/>
          <w:sz w:val="22"/>
          <w:szCs w:val="22"/>
        </w:rPr>
        <w:t>puj</w:t>
      </w:r>
      <w:r w:rsidRPr="00952EDD">
        <w:rPr>
          <w:rFonts w:ascii="Cambria" w:hAnsi="Cambria" w:cs="Arial"/>
          <w:sz w:val="22"/>
          <w:szCs w:val="22"/>
        </w:rPr>
        <w:t>ą</w:t>
      </w:r>
      <w:r w:rsidRPr="00952EDD">
        <w:rPr>
          <w:rFonts w:ascii="Cambria" w:hAnsi="Cambria" w:cs="Helvetica"/>
          <w:sz w:val="22"/>
          <w:szCs w:val="22"/>
        </w:rPr>
        <w:t>cych w niedoborze.</w:t>
      </w:r>
    </w:p>
    <w:p w:rsidR="004A6DC2" w:rsidRPr="00952EDD" w:rsidRDefault="004A6DC2" w:rsidP="004A6DC2">
      <w:pPr>
        <w:suppressAutoHyphens w:val="0"/>
        <w:autoSpaceDE w:val="0"/>
        <w:autoSpaceDN w:val="0"/>
        <w:adjustRightInd w:val="0"/>
        <w:spacing w:before="120" w:after="120"/>
        <w:jc w:val="both"/>
        <w:rPr>
          <w:rFonts w:ascii="Cambria" w:eastAsia="Calibri" w:hAnsi="Cambria" w:cs="Helvetica"/>
          <w:sz w:val="22"/>
          <w:szCs w:val="22"/>
          <w:lang w:eastAsia="en-US"/>
        </w:rPr>
      </w:pPr>
      <w:r w:rsidRPr="00952EDD">
        <w:rPr>
          <w:rFonts w:ascii="Cambria" w:eastAsia="Calibri" w:hAnsi="Cambria" w:cs="Helvetica"/>
          <w:sz w:val="22"/>
          <w:szCs w:val="22"/>
          <w:lang w:eastAsia="en-US"/>
        </w:rPr>
        <w:t>Zasadniczy zabieg w młodnikach iglastych (poza sosnowymi) przeprowadza si</w:t>
      </w:r>
      <w:r w:rsidRPr="00952EDD">
        <w:rPr>
          <w:rFonts w:ascii="Cambria" w:eastAsia="Calibri" w:hAnsi="Cambria" w:cs="Arial"/>
          <w:sz w:val="22"/>
          <w:szCs w:val="22"/>
          <w:lang w:eastAsia="en-US"/>
        </w:rPr>
        <w:t xml:space="preserve">ę </w:t>
      </w:r>
      <w:r w:rsidRPr="00952EDD">
        <w:rPr>
          <w:rFonts w:ascii="Cambria" w:eastAsia="Calibri" w:hAnsi="Cambria" w:cs="Helvetica"/>
          <w:sz w:val="22"/>
          <w:szCs w:val="22"/>
          <w:lang w:eastAsia="en-US"/>
        </w:rPr>
        <w:t>w dolnej, a w sosnowych i li</w:t>
      </w:r>
      <w:r w:rsidRPr="00952EDD">
        <w:rPr>
          <w:rFonts w:ascii="Cambria" w:eastAsia="Calibri" w:hAnsi="Cambria" w:cs="Arial"/>
          <w:sz w:val="22"/>
          <w:szCs w:val="22"/>
          <w:lang w:eastAsia="en-US"/>
        </w:rPr>
        <w:t>ś</w:t>
      </w:r>
      <w:r w:rsidRPr="00952EDD">
        <w:rPr>
          <w:rFonts w:ascii="Cambria" w:eastAsia="Calibri" w:hAnsi="Cambria" w:cs="Helvetica"/>
          <w:sz w:val="22"/>
          <w:szCs w:val="22"/>
          <w:lang w:eastAsia="en-US"/>
        </w:rPr>
        <w:t>ciastych w górnej ich warstwie. W zabiegach tych popiera si</w:t>
      </w:r>
      <w:r w:rsidRPr="00952EDD">
        <w:rPr>
          <w:rFonts w:ascii="Cambria" w:eastAsia="Calibri" w:hAnsi="Cambria" w:cs="Arial"/>
          <w:sz w:val="22"/>
          <w:szCs w:val="22"/>
          <w:lang w:eastAsia="en-US"/>
        </w:rPr>
        <w:t xml:space="preserve">ę </w:t>
      </w:r>
      <w:r w:rsidRPr="00952EDD">
        <w:rPr>
          <w:rFonts w:ascii="Cambria" w:eastAsia="Calibri" w:hAnsi="Cambria" w:cs="Helvetica"/>
          <w:sz w:val="22"/>
          <w:szCs w:val="22"/>
          <w:lang w:eastAsia="en-US"/>
        </w:rPr>
        <w:t>po</w:t>
      </w:r>
      <w:r w:rsidRPr="00952EDD">
        <w:rPr>
          <w:rFonts w:ascii="Cambria" w:eastAsia="Calibri" w:hAnsi="Cambria" w:cs="Arial"/>
          <w:sz w:val="22"/>
          <w:szCs w:val="22"/>
          <w:lang w:eastAsia="en-US"/>
        </w:rPr>
        <w:t>ś</w:t>
      </w:r>
      <w:r w:rsidRPr="00952EDD">
        <w:rPr>
          <w:rFonts w:ascii="Cambria" w:eastAsia="Calibri" w:hAnsi="Cambria" w:cs="Helvetica"/>
          <w:sz w:val="22"/>
          <w:szCs w:val="22"/>
          <w:lang w:eastAsia="en-US"/>
        </w:rPr>
        <w:t xml:space="preserve">rednio drzewka dobrej </w:t>
      </w:r>
      <w:r w:rsidRPr="00952EDD">
        <w:rPr>
          <w:rFonts w:ascii="Cambria" w:eastAsia="Calibri" w:hAnsi="Cambria" w:cs="Arial"/>
          <w:sz w:val="22"/>
          <w:szCs w:val="22"/>
          <w:lang w:eastAsia="en-US"/>
        </w:rPr>
        <w:t>ż</w:t>
      </w:r>
      <w:r w:rsidRPr="00952EDD">
        <w:rPr>
          <w:rFonts w:ascii="Cambria" w:eastAsia="Calibri" w:hAnsi="Cambria" w:cs="Helvetica"/>
          <w:sz w:val="22"/>
          <w:szCs w:val="22"/>
          <w:lang w:eastAsia="en-US"/>
        </w:rPr>
        <w:t>ywotno</w:t>
      </w:r>
      <w:r w:rsidRPr="00952EDD">
        <w:rPr>
          <w:rFonts w:ascii="Cambria" w:eastAsia="Calibri" w:hAnsi="Cambria" w:cs="Arial"/>
          <w:sz w:val="22"/>
          <w:szCs w:val="22"/>
          <w:lang w:eastAsia="en-US"/>
        </w:rPr>
        <w:t>ś</w:t>
      </w:r>
      <w:r w:rsidRPr="00952EDD">
        <w:rPr>
          <w:rFonts w:ascii="Cambria" w:eastAsia="Calibri" w:hAnsi="Cambria" w:cs="Helvetica"/>
          <w:sz w:val="22"/>
          <w:szCs w:val="22"/>
          <w:lang w:eastAsia="en-US"/>
        </w:rPr>
        <w:t xml:space="preserve">ci i </w:t>
      </w:r>
      <w:r w:rsidRPr="00952EDD">
        <w:rPr>
          <w:rFonts w:ascii="Cambria" w:eastAsia="Calibri" w:hAnsi="Cambria" w:cs="Helvetica"/>
          <w:sz w:val="22"/>
          <w:szCs w:val="22"/>
          <w:lang w:eastAsia="en-US"/>
        </w:rPr>
        <w:lastRenderedPageBreak/>
        <w:t>jako</w:t>
      </w:r>
      <w:r w:rsidRPr="00952EDD">
        <w:rPr>
          <w:rFonts w:ascii="Cambria" w:eastAsia="Calibri" w:hAnsi="Cambria" w:cs="Arial"/>
          <w:sz w:val="22"/>
          <w:szCs w:val="22"/>
          <w:lang w:eastAsia="en-US"/>
        </w:rPr>
        <w:t>ś</w:t>
      </w:r>
      <w:r w:rsidRPr="00952EDD">
        <w:rPr>
          <w:rFonts w:ascii="Cambria" w:eastAsia="Calibri" w:hAnsi="Cambria" w:cs="Helvetica"/>
          <w:sz w:val="22"/>
          <w:szCs w:val="22"/>
          <w:lang w:eastAsia="en-US"/>
        </w:rPr>
        <w:t>ci, góruj</w:t>
      </w:r>
      <w:r w:rsidRPr="00952EDD">
        <w:rPr>
          <w:rFonts w:ascii="Cambria" w:eastAsia="Calibri" w:hAnsi="Cambria" w:cs="Arial"/>
          <w:sz w:val="22"/>
          <w:szCs w:val="22"/>
          <w:lang w:eastAsia="en-US"/>
        </w:rPr>
        <w:t>ą</w:t>
      </w:r>
      <w:r w:rsidRPr="00952EDD">
        <w:rPr>
          <w:rFonts w:ascii="Cambria" w:eastAsia="Calibri" w:hAnsi="Cambria" w:cs="Helvetica"/>
          <w:sz w:val="22"/>
          <w:szCs w:val="22"/>
          <w:lang w:eastAsia="en-US"/>
        </w:rPr>
        <w:t>ce w młodnikach iglastych (poza sosnowymi) oraz panuj</w:t>
      </w:r>
      <w:r w:rsidRPr="00952EDD">
        <w:rPr>
          <w:rFonts w:ascii="Cambria" w:eastAsia="Calibri" w:hAnsi="Cambria" w:cs="Arial"/>
          <w:sz w:val="22"/>
          <w:szCs w:val="22"/>
          <w:lang w:eastAsia="en-US"/>
        </w:rPr>
        <w:t>ą</w:t>
      </w:r>
      <w:r w:rsidRPr="00952EDD">
        <w:rPr>
          <w:rFonts w:ascii="Cambria" w:eastAsia="Calibri" w:hAnsi="Cambria" w:cs="Helvetica"/>
          <w:sz w:val="22"/>
          <w:szCs w:val="22"/>
          <w:lang w:eastAsia="en-US"/>
        </w:rPr>
        <w:t>ce w sosnowych i li</w:t>
      </w:r>
      <w:r w:rsidRPr="00952EDD">
        <w:rPr>
          <w:rFonts w:ascii="Cambria" w:eastAsia="Calibri" w:hAnsi="Cambria" w:cs="Arial"/>
          <w:sz w:val="22"/>
          <w:szCs w:val="22"/>
          <w:lang w:eastAsia="en-US"/>
        </w:rPr>
        <w:t>ś</w:t>
      </w:r>
      <w:r w:rsidRPr="00952EDD">
        <w:rPr>
          <w:rFonts w:ascii="Cambria" w:eastAsia="Calibri" w:hAnsi="Cambria" w:cs="Helvetica"/>
          <w:sz w:val="22"/>
          <w:szCs w:val="22"/>
          <w:lang w:eastAsia="en-US"/>
        </w:rPr>
        <w:t>ciastych. Liczba drzewek dobrze ukształtowanych tworz</w:t>
      </w:r>
      <w:r w:rsidRPr="00952EDD">
        <w:rPr>
          <w:rFonts w:ascii="Cambria" w:eastAsia="Calibri" w:hAnsi="Cambria" w:cs="Arial"/>
          <w:sz w:val="22"/>
          <w:szCs w:val="22"/>
          <w:lang w:eastAsia="en-US"/>
        </w:rPr>
        <w:t>ą</w:t>
      </w:r>
      <w:r w:rsidRPr="00952EDD">
        <w:rPr>
          <w:rFonts w:ascii="Cambria" w:eastAsia="Calibri" w:hAnsi="Cambria" w:cs="Helvetica"/>
          <w:sz w:val="22"/>
          <w:szCs w:val="22"/>
          <w:lang w:eastAsia="en-US"/>
        </w:rPr>
        <w:t>cych drzewostan główny powinna na ko</w:t>
      </w:r>
      <w:r w:rsidRPr="00952EDD">
        <w:rPr>
          <w:rFonts w:ascii="Cambria" w:eastAsia="Calibri" w:hAnsi="Cambria" w:cs="Arial"/>
          <w:sz w:val="22"/>
          <w:szCs w:val="22"/>
          <w:lang w:eastAsia="en-US"/>
        </w:rPr>
        <w:t>ń</w:t>
      </w:r>
      <w:r w:rsidRPr="00952EDD">
        <w:rPr>
          <w:rFonts w:ascii="Cambria" w:eastAsia="Calibri" w:hAnsi="Cambria" w:cs="Helvetica"/>
          <w:sz w:val="22"/>
          <w:szCs w:val="22"/>
          <w:lang w:eastAsia="en-US"/>
        </w:rPr>
        <w:t>cu fazy młodnika wynosi</w:t>
      </w:r>
      <w:r w:rsidRPr="00952EDD">
        <w:rPr>
          <w:rFonts w:ascii="Cambria" w:eastAsia="Calibri" w:hAnsi="Cambria" w:cs="Arial"/>
          <w:sz w:val="22"/>
          <w:szCs w:val="22"/>
          <w:lang w:eastAsia="en-US"/>
        </w:rPr>
        <w:t xml:space="preserve">ć </w:t>
      </w:r>
      <w:r w:rsidRPr="00952EDD">
        <w:rPr>
          <w:rFonts w:ascii="Cambria" w:eastAsia="Calibri" w:hAnsi="Cambria" w:cs="Helvetica"/>
          <w:sz w:val="22"/>
          <w:szCs w:val="22"/>
          <w:lang w:eastAsia="en-US"/>
        </w:rPr>
        <w:t>ok. 2–4 tys. szt./ha (dla sosny, d</w:t>
      </w:r>
      <w:r w:rsidRPr="00952EDD">
        <w:rPr>
          <w:rFonts w:ascii="Cambria" w:eastAsia="Calibri" w:hAnsi="Cambria" w:cs="Arial"/>
          <w:sz w:val="22"/>
          <w:szCs w:val="22"/>
          <w:lang w:eastAsia="en-US"/>
        </w:rPr>
        <w:t>ę</w:t>
      </w:r>
      <w:r w:rsidRPr="00952EDD">
        <w:rPr>
          <w:rFonts w:ascii="Cambria" w:eastAsia="Calibri" w:hAnsi="Cambria" w:cs="Helvetica"/>
          <w:sz w:val="22"/>
          <w:szCs w:val="22"/>
          <w:lang w:eastAsia="en-US"/>
        </w:rPr>
        <w:t xml:space="preserve">bów i buka ok. 3–4 tys. szt./ha, dla </w:t>
      </w:r>
      <w:r w:rsidRPr="00952EDD">
        <w:rPr>
          <w:rFonts w:ascii="Cambria" w:eastAsia="Calibri" w:hAnsi="Cambria" w:cs="Arial"/>
          <w:sz w:val="22"/>
          <w:szCs w:val="22"/>
          <w:lang w:eastAsia="en-US"/>
        </w:rPr>
        <w:t>ś</w:t>
      </w:r>
      <w:r w:rsidRPr="00952EDD">
        <w:rPr>
          <w:rFonts w:ascii="Cambria" w:eastAsia="Calibri" w:hAnsi="Cambria" w:cs="Helvetica"/>
          <w:sz w:val="22"/>
          <w:szCs w:val="22"/>
          <w:lang w:eastAsia="en-US"/>
        </w:rPr>
        <w:t>wierka ok. 2 tys. szt./ha, dla jodły do 2 tys. szt./ha). Nie nale</w:t>
      </w:r>
      <w:r w:rsidRPr="00952EDD">
        <w:rPr>
          <w:rFonts w:ascii="Cambria" w:eastAsia="Calibri" w:hAnsi="Cambria" w:cs="Arial"/>
          <w:sz w:val="22"/>
          <w:szCs w:val="22"/>
          <w:lang w:eastAsia="en-US"/>
        </w:rPr>
        <w:t>ż</w:t>
      </w:r>
      <w:r w:rsidRPr="00952EDD">
        <w:rPr>
          <w:rFonts w:ascii="Cambria" w:eastAsia="Calibri" w:hAnsi="Cambria" w:cs="Helvetica"/>
          <w:sz w:val="22"/>
          <w:szCs w:val="22"/>
          <w:lang w:eastAsia="en-US"/>
        </w:rPr>
        <w:t>y usuwa</w:t>
      </w:r>
      <w:r w:rsidRPr="00952EDD">
        <w:rPr>
          <w:rFonts w:ascii="Cambria" w:eastAsia="Calibri" w:hAnsi="Cambria" w:cs="Arial"/>
          <w:sz w:val="22"/>
          <w:szCs w:val="22"/>
          <w:lang w:eastAsia="en-US"/>
        </w:rPr>
        <w:t xml:space="preserve">ć </w:t>
      </w:r>
      <w:r w:rsidRPr="00952EDD">
        <w:rPr>
          <w:rFonts w:ascii="Cambria" w:eastAsia="Calibri" w:hAnsi="Cambria" w:cs="Helvetica"/>
          <w:sz w:val="22"/>
          <w:szCs w:val="22"/>
          <w:lang w:eastAsia="en-US"/>
        </w:rPr>
        <w:t>drzew wadliwych stanowi</w:t>
      </w:r>
      <w:r w:rsidRPr="00952EDD">
        <w:rPr>
          <w:rFonts w:ascii="Cambria" w:eastAsia="Calibri" w:hAnsi="Cambria" w:cs="Arial"/>
          <w:sz w:val="22"/>
          <w:szCs w:val="22"/>
          <w:lang w:eastAsia="en-US"/>
        </w:rPr>
        <w:t>ą</w:t>
      </w:r>
      <w:r w:rsidRPr="00952EDD">
        <w:rPr>
          <w:rFonts w:ascii="Cambria" w:eastAsia="Calibri" w:hAnsi="Cambria" w:cs="Helvetica"/>
          <w:sz w:val="22"/>
          <w:szCs w:val="22"/>
          <w:lang w:eastAsia="en-US"/>
        </w:rPr>
        <w:t>cych niezb</w:t>
      </w:r>
      <w:r w:rsidRPr="00952EDD">
        <w:rPr>
          <w:rFonts w:ascii="Cambria" w:eastAsia="Calibri" w:hAnsi="Cambria" w:cs="Arial"/>
          <w:sz w:val="22"/>
          <w:szCs w:val="22"/>
          <w:lang w:eastAsia="en-US"/>
        </w:rPr>
        <w:t>ę</w:t>
      </w:r>
      <w:r w:rsidRPr="00952EDD">
        <w:rPr>
          <w:rFonts w:ascii="Cambria" w:eastAsia="Calibri" w:hAnsi="Cambria" w:cs="Helvetica"/>
          <w:sz w:val="22"/>
          <w:szCs w:val="22"/>
          <w:lang w:eastAsia="en-US"/>
        </w:rPr>
        <w:t>dn</w:t>
      </w:r>
      <w:r w:rsidRPr="00952EDD">
        <w:rPr>
          <w:rFonts w:ascii="Cambria" w:eastAsia="Calibri" w:hAnsi="Cambria" w:cs="Arial"/>
          <w:sz w:val="22"/>
          <w:szCs w:val="22"/>
          <w:lang w:eastAsia="en-US"/>
        </w:rPr>
        <w:t xml:space="preserve">ą </w:t>
      </w:r>
      <w:r w:rsidRPr="00952EDD">
        <w:rPr>
          <w:rFonts w:ascii="Cambria" w:eastAsia="Calibri" w:hAnsi="Cambria" w:cs="Helvetica"/>
          <w:sz w:val="22"/>
          <w:szCs w:val="22"/>
          <w:lang w:eastAsia="en-US"/>
        </w:rPr>
        <w:t>domieszk</w:t>
      </w:r>
      <w:r w:rsidRPr="00952EDD">
        <w:rPr>
          <w:rFonts w:ascii="Cambria" w:eastAsia="Calibri" w:hAnsi="Cambria" w:cs="Arial"/>
          <w:sz w:val="22"/>
          <w:szCs w:val="22"/>
          <w:lang w:eastAsia="en-US"/>
        </w:rPr>
        <w:t xml:space="preserve">ę </w:t>
      </w:r>
      <w:r w:rsidRPr="00952EDD">
        <w:rPr>
          <w:rFonts w:ascii="Cambria" w:eastAsia="Calibri" w:hAnsi="Cambria" w:cs="Helvetica"/>
          <w:sz w:val="22"/>
          <w:szCs w:val="22"/>
          <w:lang w:eastAsia="en-US"/>
        </w:rPr>
        <w:t>biocenotyczn</w:t>
      </w:r>
      <w:r w:rsidRPr="00952EDD">
        <w:rPr>
          <w:rFonts w:ascii="Cambria" w:eastAsia="Calibri" w:hAnsi="Cambria" w:cs="Arial"/>
          <w:sz w:val="22"/>
          <w:szCs w:val="22"/>
          <w:lang w:eastAsia="en-US"/>
        </w:rPr>
        <w:t>ą</w:t>
      </w:r>
      <w:r w:rsidRPr="00952EDD">
        <w:rPr>
          <w:rFonts w:ascii="Cambria" w:eastAsia="Calibri" w:hAnsi="Cambria" w:cs="Helvetica"/>
          <w:sz w:val="22"/>
          <w:szCs w:val="22"/>
          <w:lang w:eastAsia="en-US"/>
        </w:rPr>
        <w:t>. Przy wykonywaniu czyszcze</w:t>
      </w:r>
      <w:r w:rsidRPr="00952EDD">
        <w:rPr>
          <w:rFonts w:ascii="Cambria" w:eastAsia="Calibri" w:hAnsi="Cambria" w:cs="Arial"/>
          <w:sz w:val="22"/>
          <w:szCs w:val="22"/>
          <w:lang w:eastAsia="en-US"/>
        </w:rPr>
        <w:t xml:space="preserve">ń </w:t>
      </w:r>
      <w:r w:rsidRPr="00952EDD">
        <w:rPr>
          <w:rFonts w:ascii="Cambria" w:eastAsia="Calibri" w:hAnsi="Cambria" w:cs="Helvetica"/>
          <w:sz w:val="22"/>
          <w:szCs w:val="22"/>
          <w:lang w:eastAsia="en-US"/>
        </w:rPr>
        <w:t>pó</w:t>
      </w:r>
      <w:r w:rsidRPr="00952EDD">
        <w:rPr>
          <w:rFonts w:ascii="Cambria" w:eastAsia="Calibri" w:hAnsi="Cambria" w:cs="Arial"/>
          <w:sz w:val="22"/>
          <w:szCs w:val="22"/>
          <w:lang w:eastAsia="en-US"/>
        </w:rPr>
        <w:t>ź</w:t>
      </w:r>
      <w:r w:rsidRPr="00952EDD">
        <w:rPr>
          <w:rFonts w:ascii="Cambria" w:eastAsia="Calibri" w:hAnsi="Cambria" w:cs="Helvetica"/>
          <w:sz w:val="22"/>
          <w:szCs w:val="22"/>
          <w:lang w:eastAsia="en-US"/>
        </w:rPr>
        <w:t>nych nale</w:t>
      </w:r>
      <w:r w:rsidRPr="00952EDD">
        <w:rPr>
          <w:rFonts w:ascii="Cambria" w:eastAsia="Calibri" w:hAnsi="Cambria" w:cs="Arial"/>
          <w:sz w:val="22"/>
          <w:szCs w:val="22"/>
          <w:lang w:eastAsia="en-US"/>
        </w:rPr>
        <w:t>ż</w:t>
      </w:r>
      <w:r w:rsidRPr="00952EDD">
        <w:rPr>
          <w:rFonts w:ascii="Cambria" w:eastAsia="Calibri" w:hAnsi="Cambria" w:cs="Helvetica"/>
          <w:sz w:val="22"/>
          <w:szCs w:val="22"/>
          <w:lang w:eastAsia="en-US"/>
        </w:rPr>
        <w:t>y zwraca</w:t>
      </w:r>
      <w:r w:rsidRPr="00952EDD">
        <w:rPr>
          <w:rFonts w:ascii="Cambria" w:eastAsia="Calibri" w:hAnsi="Cambria" w:cs="Arial"/>
          <w:sz w:val="22"/>
          <w:szCs w:val="22"/>
          <w:lang w:eastAsia="en-US"/>
        </w:rPr>
        <w:t xml:space="preserve">ć </w:t>
      </w:r>
      <w:r w:rsidRPr="00952EDD">
        <w:rPr>
          <w:rFonts w:ascii="Cambria" w:eastAsia="Calibri" w:hAnsi="Cambria" w:cs="Helvetica"/>
          <w:sz w:val="22"/>
          <w:szCs w:val="22"/>
          <w:lang w:eastAsia="en-US"/>
        </w:rPr>
        <w:t>szczególn</w:t>
      </w:r>
      <w:r w:rsidRPr="00952EDD">
        <w:rPr>
          <w:rFonts w:ascii="Cambria" w:eastAsia="Calibri" w:hAnsi="Cambria" w:cs="Arial"/>
          <w:sz w:val="22"/>
          <w:szCs w:val="22"/>
          <w:lang w:eastAsia="en-US"/>
        </w:rPr>
        <w:t xml:space="preserve">ą </w:t>
      </w:r>
      <w:r w:rsidRPr="00952EDD">
        <w:rPr>
          <w:rFonts w:ascii="Cambria" w:eastAsia="Calibri" w:hAnsi="Cambria" w:cs="Helvetica"/>
          <w:sz w:val="22"/>
          <w:szCs w:val="22"/>
          <w:lang w:eastAsia="en-US"/>
        </w:rPr>
        <w:t>uwag</w:t>
      </w:r>
      <w:r w:rsidRPr="00952EDD">
        <w:rPr>
          <w:rFonts w:ascii="Cambria" w:eastAsia="Calibri" w:hAnsi="Cambria" w:cs="Arial"/>
          <w:sz w:val="22"/>
          <w:szCs w:val="22"/>
          <w:lang w:eastAsia="en-US"/>
        </w:rPr>
        <w:t xml:space="preserve">ę </w:t>
      </w:r>
      <w:r w:rsidRPr="00952EDD">
        <w:rPr>
          <w:rFonts w:ascii="Cambria" w:eastAsia="Calibri" w:hAnsi="Cambria" w:cs="Helvetica"/>
          <w:sz w:val="22"/>
          <w:szCs w:val="22"/>
          <w:lang w:eastAsia="en-US"/>
        </w:rPr>
        <w:t>na usuwanie rozpieraczy, przedrostów i przerostów tłumi</w:t>
      </w:r>
      <w:r w:rsidRPr="00952EDD">
        <w:rPr>
          <w:rFonts w:ascii="Cambria" w:eastAsia="Calibri" w:hAnsi="Cambria" w:cs="Arial"/>
          <w:sz w:val="22"/>
          <w:szCs w:val="22"/>
          <w:lang w:eastAsia="en-US"/>
        </w:rPr>
        <w:t>ą</w:t>
      </w:r>
      <w:r w:rsidRPr="00952EDD">
        <w:rPr>
          <w:rFonts w:ascii="Cambria" w:eastAsia="Calibri" w:hAnsi="Cambria" w:cs="Helvetica"/>
          <w:sz w:val="22"/>
          <w:szCs w:val="22"/>
          <w:lang w:eastAsia="en-US"/>
        </w:rPr>
        <w:t>cych warto</w:t>
      </w:r>
      <w:r w:rsidRPr="00952EDD">
        <w:rPr>
          <w:rFonts w:ascii="Cambria" w:eastAsia="Calibri" w:hAnsi="Cambria" w:cs="Arial"/>
          <w:sz w:val="22"/>
          <w:szCs w:val="22"/>
          <w:lang w:eastAsia="en-US"/>
        </w:rPr>
        <w:t>ś</w:t>
      </w:r>
      <w:r w:rsidRPr="00952EDD">
        <w:rPr>
          <w:rFonts w:ascii="Cambria" w:eastAsia="Calibri" w:hAnsi="Cambria" w:cs="Helvetica"/>
          <w:sz w:val="22"/>
          <w:szCs w:val="22"/>
          <w:lang w:eastAsia="en-US"/>
        </w:rPr>
        <w:t>ciowe otoczenie. Je</w:t>
      </w:r>
      <w:r w:rsidRPr="00952EDD">
        <w:rPr>
          <w:rFonts w:ascii="Cambria" w:eastAsia="Calibri" w:hAnsi="Cambria" w:cs="Arial"/>
          <w:sz w:val="22"/>
          <w:szCs w:val="22"/>
          <w:lang w:eastAsia="en-US"/>
        </w:rPr>
        <w:t>ż</w:t>
      </w:r>
      <w:r w:rsidRPr="00952EDD">
        <w:rPr>
          <w:rFonts w:ascii="Cambria" w:eastAsia="Calibri" w:hAnsi="Cambria" w:cs="Helvetica"/>
          <w:sz w:val="22"/>
          <w:szCs w:val="22"/>
          <w:lang w:eastAsia="en-US"/>
        </w:rPr>
        <w:t>eli ich usuni</w:t>
      </w:r>
      <w:r w:rsidRPr="00952EDD">
        <w:rPr>
          <w:rFonts w:ascii="Cambria" w:eastAsia="Calibri" w:hAnsi="Cambria" w:cs="Arial"/>
          <w:sz w:val="22"/>
          <w:szCs w:val="22"/>
          <w:lang w:eastAsia="en-US"/>
        </w:rPr>
        <w:t>ę</w:t>
      </w:r>
      <w:r w:rsidRPr="00952EDD">
        <w:rPr>
          <w:rFonts w:ascii="Cambria" w:eastAsia="Calibri" w:hAnsi="Cambria" w:cs="Helvetica"/>
          <w:sz w:val="22"/>
          <w:szCs w:val="22"/>
          <w:lang w:eastAsia="en-US"/>
        </w:rPr>
        <w:t>cie mogłoby spowodowa</w:t>
      </w:r>
      <w:r w:rsidRPr="00952EDD">
        <w:rPr>
          <w:rFonts w:ascii="Cambria" w:eastAsia="Calibri" w:hAnsi="Cambria" w:cs="Arial"/>
          <w:sz w:val="22"/>
          <w:szCs w:val="22"/>
          <w:lang w:eastAsia="en-US"/>
        </w:rPr>
        <w:t xml:space="preserve">ć </w:t>
      </w:r>
      <w:r w:rsidRPr="00952EDD">
        <w:rPr>
          <w:rFonts w:ascii="Cambria" w:eastAsia="Calibri" w:hAnsi="Cambria" w:cs="Helvetica"/>
          <w:sz w:val="22"/>
          <w:szCs w:val="22"/>
          <w:lang w:eastAsia="en-US"/>
        </w:rPr>
        <w:t>powstanie luk, niepo</w:t>
      </w:r>
      <w:r w:rsidRPr="00952EDD">
        <w:rPr>
          <w:rFonts w:ascii="Cambria" w:eastAsia="Calibri" w:hAnsi="Cambria" w:cs="Arial"/>
          <w:sz w:val="22"/>
          <w:szCs w:val="22"/>
          <w:lang w:eastAsia="en-US"/>
        </w:rPr>
        <w:t>żą</w:t>
      </w:r>
      <w:r w:rsidRPr="00952EDD">
        <w:rPr>
          <w:rFonts w:ascii="Cambria" w:eastAsia="Calibri" w:hAnsi="Cambria" w:cs="Helvetica"/>
          <w:sz w:val="22"/>
          <w:szCs w:val="22"/>
          <w:lang w:eastAsia="en-US"/>
        </w:rPr>
        <w:t>danych ze wzgl</w:t>
      </w:r>
      <w:r w:rsidRPr="00952EDD">
        <w:rPr>
          <w:rFonts w:ascii="Cambria" w:eastAsia="Calibri" w:hAnsi="Cambria" w:cs="Arial"/>
          <w:sz w:val="22"/>
          <w:szCs w:val="22"/>
          <w:lang w:eastAsia="en-US"/>
        </w:rPr>
        <w:t>ę</w:t>
      </w:r>
      <w:r w:rsidRPr="00952EDD">
        <w:rPr>
          <w:rFonts w:ascii="Cambria" w:eastAsia="Calibri" w:hAnsi="Cambria" w:cs="Helvetica"/>
          <w:sz w:val="22"/>
          <w:szCs w:val="22"/>
          <w:lang w:eastAsia="en-US"/>
        </w:rPr>
        <w:t>du na ochron</w:t>
      </w:r>
      <w:r w:rsidRPr="00952EDD">
        <w:rPr>
          <w:rFonts w:ascii="Cambria" w:eastAsia="Calibri" w:hAnsi="Cambria" w:cs="Arial"/>
          <w:sz w:val="22"/>
          <w:szCs w:val="22"/>
          <w:lang w:eastAsia="en-US"/>
        </w:rPr>
        <w:t xml:space="preserve">ę </w:t>
      </w:r>
      <w:r w:rsidRPr="00952EDD">
        <w:rPr>
          <w:rFonts w:ascii="Cambria" w:eastAsia="Calibri" w:hAnsi="Cambria" w:cs="Helvetica"/>
          <w:sz w:val="22"/>
          <w:szCs w:val="22"/>
          <w:lang w:eastAsia="en-US"/>
        </w:rPr>
        <w:t>gleby i dobre ukształtowanie s</w:t>
      </w:r>
      <w:r w:rsidRPr="00952EDD">
        <w:rPr>
          <w:rFonts w:ascii="Cambria" w:eastAsia="Calibri" w:hAnsi="Cambria" w:cs="Arial"/>
          <w:sz w:val="22"/>
          <w:szCs w:val="22"/>
          <w:lang w:eastAsia="en-US"/>
        </w:rPr>
        <w:t>ą</w:t>
      </w:r>
      <w:r w:rsidRPr="00952EDD">
        <w:rPr>
          <w:rFonts w:ascii="Cambria" w:eastAsia="Calibri" w:hAnsi="Cambria" w:cs="Helvetica"/>
          <w:sz w:val="22"/>
          <w:szCs w:val="22"/>
          <w:lang w:eastAsia="en-US"/>
        </w:rPr>
        <w:t>siednich drzewek, należy wykonać</w:t>
      </w:r>
      <w:r w:rsidR="00276EAF">
        <w:rPr>
          <w:rFonts w:ascii="Cambria" w:eastAsia="Calibri" w:hAnsi="Cambria" w:cs="Helvetica"/>
          <w:sz w:val="22"/>
          <w:szCs w:val="22"/>
          <w:lang w:eastAsia="en-US"/>
        </w:rPr>
        <w:t xml:space="preserve"> </w:t>
      </w:r>
      <w:r w:rsidRPr="00952EDD">
        <w:rPr>
          <w:rFonts w:ascii="Cambria" w:eastAsia="Calibri" w:hAnsi="Cambria" w:cs="Helvetica"/>
          <w:sz w:val="22"/>
          <w:szCs w:val="22"/>
          <w:lang w:eastAsia="en-US"/>
        </w:rPr>
        <w:t>ich silne podkrzesanie, ogłowienie lub obr</w:t>
      </w:r>
      <w:r w:rsidRPr="00952EDD">
        <w:rPr>
          <w:rFonts w:ascii="Cambria" w:eastAsia="Calibri" w:hAnsi="Cambria" w:cs="Arial"/>
          <w:sz w:val="22"/>
          <w:szCs w:val="22"/>
          <w:lang w:eastAsia="en-US"/>
        </w:rPr>
        <w:t>ą</w:t>
      </w:r>
      <w:r w:rsidRPr="00952EDD">
        <w:rPr>
          <w:rFonts w:ascii="Cambria" w:eastAsia="Calibri" w:hAnsi="Cambria" w:cs="Helvetica"/>
          <w:sz w:val="22"/>
          <w:szCs w:val="22"/>
          <w:lang w:eastAsia="en-US"/>
        </w:rPr>
        <w:t>czkowanie. W szczególnych przypadkach usuwanie drzew wadliwych tzw. „dwójek” dębowych i bukowych należy rozumieć jako usunięcie przyczyny wady, czyli jednego z dwóch pędów prowadzących. Przerzedzanie przeg</w:t>
      </w:r>
      <w:r w:rsidRPr="00952EDD">
        <w:rPr>
          <w:rFonts w:ascii="Cambria" w:eastAsia="Calibri" w:hAnsi="Cambria" w:cs="Arial"/>
          <w:sz w:val="22"/>
          <w:szCs w:val="22"/>
          <w:lang w:eastAsia="en-US"/>
        </w:rPr>
        <w:t>ę</w:t>
      </w:r>
      <w:r w:rsidRPr="00952EDD">
        <w:rPr>
          <w:rFonts w:ascii="Cambria" w:eastAsia="Calibri" w:hAnsi="Cambria" w:cs="Helvetica"/>
          <w:sz w:val="22"/>
          <w:szCs w:val="22"/>
          <w:lang w:eastAsia="en-US"/>
        </w:rPr>
        <w:t>szczonych młodników d</w:t>
      </w:r>
      <w:r w:rsidRPr="00952EDD">
        <w:rPr>
          <w:rFonts w:ascii="Cambria" w:eastAsia="Calibri" w:hAnsi="Cambria" w:cs="Arial"/>
          <w:sz w:val="22"/>
          <w:szCs w:val="22"/>
          <w:lang w:eastAsia="en-US"/>
        </w:rPr>
        <w:t>ę</w:t>
      </w:r>
      <w:r w:rsidRPr="00952EDD">
        <w:rPr>
          <w:rFonts w:ascii="Cambria" w:eastAsia="Calibri" w:hAnsi="Cambria" w:cs="Helvetica"/>
          <w:sz w:val="22"/>
          <w:szCs w:val="22"/>
          <w:lang w:eastAsia="en-US"/>
        </w:rPr>
        <w:t>bowych i bukowych oraz odnowie</w:t>
      </w:r>
      <w:r w:rsidRPr="00952EDD">
        <w:rPr>
          <w:rFonts w:ascii="Cambria" w:eastAsia="Calibri" w:hAnsi="Cambria" w:cs="Arial"/>
          <w:sz w:val="22"/>
          <w:szCs w:val="22"/>
          <w:lang w:eastAsia="en-US"/>
        </w:rPr>
        <w:t xml:space="preserve">ń </w:t>
      </w:r>
      <w:r w:rsidRPr="00952EDD">
        <w:rPr>
          <w:rFonts w:ascii="Cambria" w:eastAsia="Calibri" w:hAnsi="Cambria" w:cs="Helvetica"/>
          <w:sz w:val="22"/>
          <w:szCs w:val="22"/>
          <w:lang w:eastAsia="en-US"/>
        </w:rPr>
        <w:t>przetrzymywanych długi czas pod okapem drzewostanu powinno by</w:t>
      </w:r>
      <w:r w:rsidRPr="00952EDD">
        <w:rPr>
          <w:rFonts w:ascii="Cambria" w:eastAsia="Calibri" w:hAnsi="Cambria" w:cs="Arial"/>
          <w:sz w:val="22"/>
          <w:szCs w:val="22"/>
          <w:lang w:eastAsia="en-US"/>
        </w:rPr>
        <w:t xml:space="preserve">ć </w:t>
      </w:r>
      <w:r w:rsidRPr="00952EDD">
        <w:rPr>
          <w:rFonts w:ascii="Cambria" w:eastAsia="Calibri" w:hAnsi="Cambria" w:cs="Helvetica"/>
          <w:sz w:val="22"/>
          <w:szCs w:val="22"/>
          <w:lang w:eastAsia="en-US"/>
        </w:rPr>
        <w:t>prowadzone ze szczególn</w:t>
      </w:r>
      <w:r w:rsidRPr="00952EDD">
        <w:rPr>
          <w:rFonts w:ascii="Cambria" w:eastAsia="Calibri" w:hAnsi="Cambria" w:cs="Arial"/>
          <w:sz w:val="22"/>
          <w:szCs w:val="22"/>
          <w:lang w:eastAsia="en-US"/>
        </w:rPr>
        <w:t>ą</w:t>
      </w:r>
      <w:r w:rsidRPr="00952EDD">
        <w:rPr>
          <w:rFonts w:ascii="Cambria" w:eastAsia="Calibri" w:hAnsi="Cambria" w:cs="Helvetica"/>
          <w:sz w:val="22"/>
          <w:szCs w:val="22"/>
          <w:lang w:eastAsia="en-US"/>
        </w:rPr>
        <w:t xml:space="preserve"> ostro</w:t>
      </w:r>
      <w:r w:rsidRPr="00952EDD">
        <w:rPr>
          <w:rFonts w:ascii="Cambria" w:eastAsia="Calibri" w:hAnsi="Cambria" w:cs="Arial"/>
          <w:sz w:val="22"/>
          <w:szCs w:val="22"/>
          <w:lang w:eastAsia="en-US"/>
        </w:rPr>
        <w:t>ż</w:t>
      </w:r>
      <w:r w:rsidRPr="00952EDD">
        <w:rPr>
          <w:rFonts w:ascii="Cambria" w:eastAsia="Calibri" w:hAnsi="Cambria" w:cs="Helvetica"/>
          <w:sz w:val="22"/>
          <w:szCs w:val="22"/>
          <w:lang w:eastAsia="en-US"/>
        </w:rPr>
        <w:t>no</w:t>
      </w:r>
      <w:r w:rsidRPr="00952EDD">
        <w:rPr>
          <w:rFonts w:ascii="Cambria" w:eastAsia="Calibri" w:hAnsi="Cambria" w:cs="Arial"/>
          <w:sz w:val="22"/>
          <w:szCs w:val="22"/>
          <w:lang w:eastAsia="en-US"/>
        </w:rPr>
        <w:t>ś</w:t>
      </w:r>
      <w:r w:rsidRPr="00952EDD">
        <w:rPr>
          <w:rFonts w:ascii="Cambria" w:eastAsia="Calibri" w:hAnsi="Cambria" w:cs="Helvetica"/>
          <w:sz w:val="22"/>
          <w:szCs w:val="22"/>
          <w:lang w:eastAsia="en-US"/>
        </w:rPr>
        <w:t>ci</w:t>
      </w:r>
      <w:r w:rsidRPr="00952EDD">
        <w:rPr>
          <w:rFonts w:ascii="Cambria" w:eastAsia="Calibri" w:hAnsi="Cambria" w:cs="Arial"/>
          <w:sz w:val="22"/>
          <w:szCs w:val="22"/>
          <w:lang w:eastAsia="en-US"/>
        </w:rPr>
        <w:t>ą</w:t>
      </w:r>
      <w:r w:rsidRPr="00952EDD">
        <w:rPr>
          <w:rFonts w:ascii="Cambria" w:eastAsia="Calibri" w:hAnsi="Cambria" w:cs="Helvetica"/>
          <w:sz w:val="22"/>
          <w:szCs w:val="22"/>
          <w:lang w:eastAsia="en-US"/>
        </w:rPr>
        <w:t>. Silniejsze przerzedzenie mo</w:t>
      </w:r>
      <w:r w:rsidRPr="00952EDD">
        <w:rPr>
          <w:rFonts w:ascii="Cambria" w:eastAsia="Calibri" w:hAnsi="Cambria" w:cs="Arial"/>
          <w:sz w:val="22"/>
          <w:szCs w:val="22"/>
          <w:lang w:eastAsia="en-US"/>
        </w:rPr>
        <w:t>ż</w:t>
      </w:r>
      <w:r w:rsidRPr="00952EDD">
        <w:rPr>
          <w:rFonts w:ascii="Cambria" w:eastAsia="Calibri" w:hAnsi="Cambria" w:cs="Helvetica"/>
          <w:sz w:val="22"/>
          <w:szCs w:val="22"/>
          <w:lang w:eastAsia="en-US"/>
        </w:rPr>
        <w:t>na wykonywa</w:t>
      </w:r>
      <w:r w:rsidRPr="00952EDD">
        <w:rPr>
          <w:rFonts w:ascii="Cambria" w:eastAsia="Calibri" w:hAnsi="Cambria" w:cs="Arial"/>
          <w:sz w:val="22"/>
          <w:szCs w:val="22"/>
          <w:lang w:eastAsia="en-US"/>
        </w:rPr>
        <w:t xml:space="preserve">ć </w:t>
      </w:r>
      <w:r w:rsidRPr="00952EDD">
        <w:rPr>
          <w:rFonts w:ascii="Cambria" w:eastAsia="Calibri" w:hAnsi="Cambria" w:cs="Helvetica"/>
          <w:sz w:val="22"/>
          <w:szCs w:val="22"/>
          <w:lang w:eastAsia="en-US"/>
        </w:rPr>
        <w:t>na granicy lasu, obok szerszych dróg, linii i szlaków turystycznych. Ma ono na celu wytworzenie ekotonów – jako stref przej</w:t>
      </w:r>
      <w:r w:rsidRPr="00952EDD">
        <w:rPr>
          <w:rFonts w:ascii="Cambria" w:eastAsia="Calibri" w:hAnsi="Cambria" w:cs="Arial"/>
          <w:sz w:val="22"/>
          <w:szCs w:val="22"/>
          <w:lang w:eastAsia="en-US"/>
        </w:rPr>
        <w:t>ś</w:t>
      </w:r>
      <w:r w:rsidRPr="00952EDD">
        <w:rPr>
          <w:rFonts w:ascii="Cambria" w:eastAsia="Calibri" w:hAnsi="Cambria" w:cs="Helvetica"/>
          <w:sz w:val="22"/>
          <w:szCs w:val="22"/>
          <w:lang w:eastAsia="en-US"/>
        </w:rPr>
        <w:t>ciowych.</w:t>
      </w:r>
    </w:p>
    <w:p w:rsidR="004A6DC2" w:rsidRPr="00952EDD" w:rsidRDefault="004A6DC2" w:rsidP="004A6DC2">
      <w:pPr>
        <w:suppressAutoHyphens w:val="0"/>
        <w:autoSpaceDE w:val="0"/>
        <w:autoSpaceDN w:val="0"/>
        <w:adjustRightInd w:val="0"/>
        <w:spacing w:before="120" w:after="120"/>
        <w:jc w:val="both"/>
        <w:rPr>
          <w:rFonts w:ascii="Cambria" w:eastAsia="Calibri" w:hAnsi="Cambria" w:cs="Helvetica"/>
          <w:sz w:val="22"/>
          <w:szCs w:val="22"/>
          <w:lang w:eastAsia="en-US"/>
        </w:rPr>
      </w:pPr>
      <w:r w:rsidRPr="00952EDD">
        <w:rPr>
          <w:rFonts w:ascii="Cambria" w:eastAsia="Calibri" w:hAnsi="Cambria" w:cs="Helvetica"/>
          <w:sz w:val="22"/>
          <w:szCs w:val="22"/>
          <w:lang w:eastAsia="en-US"/>
        </w:rPr>
        <w:t xml:space="preserve">Zabieg należy wykonać zgodnie ze wskazówkami Zamawiającego przekazanymi na zleceniu i w trakcie wprowadzania Wykonawcy na pozycję, na której wykonywany będzie zabieg. </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6.1 Czyszczenia późne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501"/>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405"/>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CP-SZTIL1</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Czyszczenia późne w młodnikach iglastych lub liściastych z sadzenia zabieg 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48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CP-SZTIL2</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Czyszczenia późne w młodnikach iglastych lub liściastych z sadzenia zabieg II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48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CP-SZTM1</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Czyszczenia późne w młodnikach wielogatunkowych z sadzenia zabieg 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pPr>
            <w:r w:rsidRPr="00952EDD">
              <w:rPr>
                <w:rFonts w:ascii="Cambria" w:eastAsia="Calibri" w:hAnsi="Cambria" w:cs="Arial"/>
                <w:bCs/>
                <w:iCs/>
                <w:sz w:val="22"/>
                <w:szCs w:val="22"/>
                <w:lang w:eastAsia="pl-PL"/>
              </w:rPr>
              <w:t>HA</w:t>
            </w:r>
          </w:p>
        </w:tc>
      </w:tr>
      <w:tr w:rsidR="004A6DC2" w:rsidRPr="00F17A09" w:rsidTr="000B23A4">
        <w:trPr>
          <w:trHeight w:val="48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CP-SZTM2</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Czyszczenia późne w młodnikach wielogatunkowych z sadzenia zabieg II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pPr>
            <w:r w:rsidRPr="00952EDD">
              <w:rPr>
                <w:rFonts w:ascii="Cambria" w:eastAsia="Calibri" w:hAnsi="Cambria" w:cs="Arial"/>
                <w:bCs/>
                <w:iCs/>
                <w:sz w:val="22"/>
                <w:szCs w:val="22"/>
                <w:lang w:eastAsia="pl-PL"/>
              </w:rPr>
              <w:t>HA</w:t>
            </w:r>
          </w:p>
        </w:tc>
      </w:tr>
      <w:tr w:rsidR="004A6DC2" w:rsidRPr="00F17A09" w:rsidTr="000B23A4">
        <w:trPr>
          <w:trHeight w:val="48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CP-NAT1</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Czyszczenia późne w młodnikach z naturalnego odnowienia zabieg 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pPr>
            <w:r w:rsidRPr="00952EDD">
              <w:rPr>
                <w:rFonts w:ascii="Cambria" w:eastAsia="Calibri" w:hAnsi="Cambria" w:cs="Arial"/>
                <w:bCs/>
                <w:iCs/>
                <w:sz w:val="22"/>
                <w:szCs w:val="22"/>
                <w:lang w:eastAsia="pl-PL"/>
              </w:rPr>
              <w:t>HA</w:t>
            </w:r>
          </w:p>
        </w:tc>
      </w:tr>
      <w:tr w:rsidR="004A6DC2" w:rsidRPr="00F17A09" w:rsidTr="000B23A4">
        <w:trPr>
          <w:trHeight w:val="48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CP-NAT2</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Czyszczenia późne w młodnikach z naturalnego odnowienia zabieg II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pPr>
            <w:r w:rsidRPr="00952EDD">
              <w:rPr>
                <w:rFonts w:ascii="Cambria" w:eastAsia="Calibri" w:hAnsi="Cambria" w:cs="Arial"/>
                <w:bCs/>
                <w:iCs/>
                <w:sz w:val="22"/>
                <w:szCs w:val="22"/>
                <w:lang w:eastAsia="pl-PL"/>
              </w:rPr>
              <w:t>HA</w:t>
            </w:r>
          </w:p>
        </w:tc>
      </w:tr>
      <w:tr w:rsidR="004A6DC2" w:rsidRPr="00F17A09" w:rsidTr="000B23A4">
        <w:trPr>
          <w:trHeight w:val="48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CP-SIEW1</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Czyszczenia późne w młodnikach z siewów sztucznych zabieg 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pPr>
            <w:r w:rsidRPr="00952EDD">
              <w:rPr>
                <w:rFonts w:ascii="Cambria" w:eastAsia="Calibri" w:hAnsi="Cambria" w:cs="Arial"/>
                <w:bCs/>
                <w:iCs/>
                <w:sz w:val="22"/>
                <w:szCs w:val="22"/>
                <w:lang w:eastAsia="pl-PL"/>
              </w:rPr>
              <w:t>HA</w:t>
            </w:r>
          </w:p>
        </w:tc>
      </w:tr>
      <w:tr w:rsidR="004A6DC2" w:rsidRPr="00F17A09" w:rsidTr="000B23A4">
        <w:trPr>
          <w:trHeight w:val="48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CP-SIEW2</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Czyszczenia późne w młodnikach z siewów sztucznych zabieg II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pPr>
            <w:r w:rsidRPr="00952EDD">
              <w:rPr>
                <w:rFonts w:ascii="Cambria" w:eastAsia="Calibri" w:hAnsi="Cambria" w:cs="Arial"/>
                <w:bCs/>
                <w:iCs/>
                <w:sz w:val="22"/>
                <w:szCs w:val="22"/>
                <w:lang w:eastAsia="pl-PL"/>
              </w:rPr>
              <w:t>HA</w:t>
            </w:r>
          </w:p>
        </w:tc>
      </w:tr>
      <w:tr w:rsidR="004A6DC2" w:rsidRPr="00F17A09" w:rsidTr="000B23A4">
        <w:trPr>
          <w:trHeight w:val="48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CP-PRZERO</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Przerzedzenie skupień odro</w:t>
            </w:r>
            <w:r w:rsidRPr="00952EDD">
              <w:rPr>
                <w:rFonts w:ascii="Cambria" w:eastAsia="Calibri" w:hAnsi="Cambria" w:cs="Arial"/>
                <w:sz w:val="22"/>
                <w:szCs w:val="22"/>
                <w:lang w:eastAsia="en-US"/>
              </w:rPr>
              <w:t>ś</w:t>
            </w:r>
            <w:r w:rsidRPr="00952EDD">
              <w:rPr>
                <w:rFonts w:ascii="Cambria" w:eastAsia="Calibri" w:hAnsi="Cambria" w:cs="Arial"/>
                <w:bCs/>
                <w:iCs/>
                <w:sz w:val="22"/>
                <w:szCs w:val="22"/>
                <w:lang w:eastAsia="pl-PL"/>
              </w:rPr>
              <w:t>li</w:t>
            </w:r>
          </w:p>
        </w:tc>
        <w:tc>
          <w:tcPr>
            <w:tcW w:w="882" w:type="pct"/>
            <w:tcBorders>
              <w:top w:val="single" w:sz="4" w:space="0" w:color="auto"/>
              <w:left w:val="single" w:sz="4" w:space="0" w:color="auto"/>
              <w:bottom w:val="single" w:sz="4" w:space="0" w:color="auto"/>
              <w:right w:val="single" w:sz="4" w:space="0" w:color="auto"/>
            </w:tcBorders>
          </w:tcPr>
          <w:p w:rsidR="004A6DC2" w:rsidRPr="00F17A09" w:rsidRDefault="004A6DC2" w:rsidP="000B23A4">
            <w:pPr>
              <w:suppressAutoHyphens w:val="0"/>
              <w:spacing w:after="120"/>
              <w:jc w:val="center"/>
              <w:rPr>
                <w:rFonts w:ascii="Cambria" w:hAnsi="Cambria"/>
              </w:rPr>
            </w:pPr>
            <w:r w:rsidRPr="00952EDD">
              <w:rPr>
                <w:rFonts w:ascii="Cambria" w:eastAsia="Calibri" w:hAnsi="Cambria" w:cs="Arial"/>
                <w:bCs/>
                <w:iCs/>
                <w:sz w:val="22"/>
                <w:szCs w:val="22"/>
                <w:lang w:eastAsia="pl-PL"/>
              </w:rPr>
              <w:t>HA</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42"/>
        </w:numPr>
        <w:tabs>
          <w:tab w:val="left" w:pos="567"/>
        </w:tabs>
        <w:suppressAutoHyphens w:val="0"/>
        <w:spacing w:before="120" w:after="120"/>
        <w:ind w:left="567" w:hanging="207"/>
        <w:jc w:val="both"/>
        <w:rPr>
          <w:rFonts w:ascii="Cambria" w:eastAsia="Calibri" w:hAnsi="Cambria"/>
          <w:sz w:val="22"/>
          <w:szCs w:val="22"/>
          <w:lang w:eastAsia="en-US"/>
        </w:rPr>
      </w:pPr>
      <w:r w:rsidRPr="00952EDD">
        <w:rPr>
          <w:rFonts w:ascii="Cambria" w:eastAsia="Calibri" w:hAnsi="Cambria" w:cs="Arial"/>
          <w:sz w:val="22"/>
          <w:szCs w:val="22"/>
          <w:lang w:eastAsia="en-US"/>
        </w:rPr>
        <w:t>wycięcie, ogłowienie lub obrączkowanie drzewek (wadliwych, zbędnych domieszek, przerostów, rozpieraczy, chorych i opanowanych przez szkodniki) przy pomocy siekiery, tasaka lub pilarki, przerzedzanie nadmiernie zagęszczonych partii młodnika i pozostawienie wyciętych drzewek do naturalnego rozkładu, układając je po ścięciu na ziemi.</w:t>
      </w:r>
    </w:p>
    <w:p w:rsidR="004A6DC2" w:rsidRPr="00952EDD" w:rsidRDefault="004A6DC2" w:rsidP="004A6DC2">
      <w:pPr>
        <w:tabs>
          <w:tab w:val="left" w:pos="567"/>
        </w:tabs>
        <w:suppressAutoHyphens w:val="0"/>
        <w:spacing w:before="120" w:after="120"/>
        <w:jc w:val="both"/>
        <w:rPr>
          <w:rFonts w:ascii="Cambria" w:eastAsia="Calibri" w:hAnsi="Cambria" w:cs="Arial"/>
          <w:b/>
          <w:sz w:val="22"/>
          <w:szCs w:val="22"/>
          <w:lang w:eastAsia="en-US"/>
        </w:rPr>
      </w:pPr>
      <w:r w:rsidRPr="00952EDD">
        <w:rPr>
          <w:rFonts w:ascii="Cambria" w:eastAsia="Calibri" w:hAnsi="Cambria"/>
          <w:b/>
          <w:sz w:val="22"/>
          <w:szCs w:val="22"/>
          <w:lang w:eastAsia="en-US"/>
        </w:rPr>
        <w:t>Uwagi:</w:t>
      </w:r>
    </w:p>
    <w:p w:rsidR="004A6DC2" w:rsidRPr="00952EDD" w:rsidRDefault="004A6DC2" w:rsidP="004A6DC2">
      <w:pPr>
        <w:pStyle w:val="Akapitzlist"/>
        <w:numPr>
          <w:ilvl w:val="0"/>
          <w:numId w:val="50"/>
        </w:numPr>
        <w:tabs>
          <w:tab w:val="left" w:pos="567"/>
        </w:tabs>
        <w:suppressAutoHyphens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Drzewa, krzewy usuwane w czasie czyszczeń późnych muszą zostać odsunięte z okolic drzewek rosnących w sposób zapewniający im swobodny wzrost i wykluczający ich uszkodzenie w wyniku działania czynników pogodowych. </w:t>
      </w:r>
    </w:p>
    <w:p w:rsidR="004A6DC2" w:rsidRPr="00952EDD" w:rsidRDefault="004A6DC2" w:rsidP="004A6DC2">
      <w:pPr>
        <w:pStyle w:val="Akapitzlist"/>
        <w:numPr>
          <w:ilvl w:val="0"/>
          <w:numId w:val="50"/>
        </w:numPr>
        <w:suppressAutoHyphens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Wykonawca zobowiązany jest do usunięcia wg wskazań wyciętych w czasie zabiegu drzewek oraz gałęzi z dróg, szlaków operacyjnych, rowów znajdujących się na powierzchni oraz w jej bezpośrednim sąsiedztwie i gruntów obcej własności. </w:t>
      </w:r>
    </w:p>
    <w:p w:rsidR="004A6DC2" w:rsidRPr="00952EDD" w:rsidRDefault="004A6DC2" w:rsidP="004A6DC2">
      <w:pPr>
        <w:pStyle w:val="Akapitzlist"/>
        <w:numPr>
          <w:ilvl w:val="0"/>
          <w:numId w:val="50"/>
        </w:numPr>
        <w:suppressAutoHyphens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Jeżeli zostanie to wskazane w zleceniu, z drzew usuniętych w czasie zabiegu należy wyrobić surowiec drzewny zgodnie z postanowieniami DZIAŁU III POZYSKANIE I ZRYWKA DREWNA.</w:t>
      </w:r>
    </w:p>
    <w:p w:rsidR="004A6DC2" w:rsidRPr="000B2B93" w:rsidRDefault="004A6DC2" w:rsidP="004A6DC2">
      <w:pPr>
        <w:pStyle w:val="Akapitzlist"/>
        <w:numPr>
          <w:ilvl w:val="0"/>
          <w:numId w:val="50"/>
        </w:numPr>
        <w:suppressAutoHyphens w:val="0"/>
        <w:spacing w:before="120" w:after="120"/>
        <w:jc w:val="both"/>
        <w:rPr>
          <w:rFonts w:ascii="Cambria" w:eastAsia="Calibri" w:hAnsi="Cambria" w:cs="Arial"/>
          <w:sz w:val="22"/>
          <w:szCs w:val="22"/>
          <w:lang w:eastAsia="en-US"/>
        </w:rPr>
      </w:pPr>
      <w:r w:rsidRPr="000B2B93">
        <w:rPr>
          <w:rFonts w:ascii="Cambria" w:eastAsia="Calibri" w:hAnsi="Cambria" w:cs="Arial"/>
          <w:sz w:val="22"/>
          <w:szCs w:val="22"/>
          <w:lang w:eastAsia="en-US"/>
        </w:rPr>
        <w:lastRenderedPageBreak/>
        <w:t>I zabieg – pierwszy zabieg czyszczeń późnych w danym młodniku niezależnie od lat obowiązywania PUL,</w:t>
      </w:r>
    </w:p>
    <w:p w:rsidR="004A6DC2" w:rsidRPr="000B2B93" w:rsidRDefault="004A6DC2" w:rsidP="004A6DC2">
      <w:pPr>
        <w:pStyle w:val="Akapitzlist"/>
        <w:numPr>
          <w:ilvl w:val="0"/>
          <w:numId w:val="50"/>
        </w:numPr>
        <w:suppressAutoHyphens w:val="0"/>
        <w:spacing w:before="120" w:after="120"/>
        <w:jc w:val="both"/>
        <w:rPr>
          <w:rFonts w:ascii="Cambria" w:eastAsia="Calibri" w:hAnsi="Cambria" w:cs="Arial"/>
          <w:sz w:val="22"/>
          <w:szCs w:val="22"/>
          <w:lang w:eastAsia="en-US"/>
        </w:rPr>
      </w:pPr>
      <w:r w:rsidRPr="000B2B93">
        <w:rPr>
          <w:rFonts w:ascii="Cambria" w:eastAsia="Calibri" w:hAnsi="Cambria" w:cs="Arial"/>
          <w:sz w:val="22"/>
          <w:szCs w:val="22"/>
        </w:rPr>
        <w:t>młodniki wielogatunkowe - maksymalny udział żadnego z gatunków nie przekracza 70% powierzchni młodnika.</w:t>
      </w:r>
    </w:p>
    <w:p w:rsidR="004A6DC2" w:rsidRPr="00952EDD" w:rsidRDefault="004A6DC2" w:rsidP="004A6DC2">
      <w:pPr>
        <w:suppressAutoHyphens w:val="0"/>
        <w:spacing w:before="120" w:after="120"/>
        <w:jc w:val="both"/>
        <w:rPr>
          <w:rFonts w:ascii="Cambria" w:eastAsia="Calibri" w:hAnsi="Cambria" w:cs="Arial"/>
          <w:b/>
          <w:sz w:val="22"/>
          <w:szCs w:val="22"/>
          <w:lang w:eastAsia="en-US"/>
        </w:rPr>
      </w:pPr>
      <w:r w:rsidRPr="00952EDD">
        <w:rPr>
          <w:rFonts w:ascii="Cambria" w:eastAsia="Calibri" w:hAnsi="Cambria" w:cs="Arial"/>
          <w:b/>
          <w:sz w:val="22"/>
          <w:szCs w:val="22"/>
          <w:lang w:eastAsia="en-US"/>
        </w:rPr>
        <w:t>Procedura odbioru:</w:t>
      </w:r>
    </w:p>
    <w:p w:rsidR="004A6DC2" w:rsidRPr="00952EDD" w:rsidRDefault="004A6DC2" w:rsidP="004A6DC2">
      <w:pPr>
        <w:tabs>
          <w:tab w:val="left" w:pos="840"/>
        </w:tabs>
        <w:suppressAutoHyphens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 xml:space="preserve">Odbiór prac nastąpi poprzez zweryfikowanie prawidłowości ich wykonania z opisem czynności i zleceniem oraz pomiar powierzchni zabiegu (np. przy pomocy: dalmierza, taśmy mierniczej, GPS, itp.). Zlecona </w:t>
      </w:r>
      <w:r w:rsidRPr="00952EDD">
        <w:rPr>
          <w:rFonts w:ascii="Cambria" w:eastAsia="Calibri" w:hAnsi="Cambria" w:cs="Arial"/>
          <w:i/>
          <w:sz w:val="22"/>
          <w:szCs w:val="22"/>
          <w:lang w:eastAsia="en-US"/>
        </w:rPr>
        <w:t>p</w:t>
      </w:r>
      <w:r w:rsidRPr="00952EDD">
        <w:rPr>
          <w:rFonts w:ascii="Cambria" w:eastAsia="Calibri" w:hAnsi="Cambria" w:cs="Arial"/>
          <w:sz w:val="22"/>
          <w:szCs w:val="22"/>
          <w:lang w:eastAsia="en-US"/>
        </w:rPr>
        <w:t xml:space="preserve">owierzchnia powinna być pomniejszona o istniejące w wydzieleniu takie elementy jak: drogi, kępy drzewostanu nie objęte zabiegiem, bagna itp. </w:t>
      </w:r>
    </w:p>
    <w:p w:rsidR="004A6DC2" w:rsidRPr="00952EDD" w:rsidRDefault="004A6DC2" w:rsidP="004A6DC2">
      <w:pPr>
        <w:suppressAutoHyphens w:val="0"/>
        <w:spacing w:before="120" w:after="120"/>
        <w:rPr>
          <w:rFonts w:ascii="Cambria" w:eastAsia="Calibri" w:hAnsi="Cambria" w:cs="Arial"/>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suppressAutoHyphens w:val="0"/>
        <w:spacing w:before="120" w:after="120"/>
        <w:jc w:val="center"/>
        <w:rPr>
          <w:rFonts w:ascii="Cambria" w:hAnsi="Cambria" w:cs="Arial"/>
          <w:b/>
          <w:sz w:val="22"/>
          <w:szCs w:val="22"/>
          <w:lang w:eastAsia="pl-PL"/>
        </w:rPr>
      </w:pPr>
      <w:r w:rsidRPr="00952EDD">
        <w:rPr>
          <w:rFonts w:ascii="Cambria" w:hAnsi="Cambria" w:cs="Arial"/>
          <w:b/>
          <w:sz w:val="22"/>
          <w:szCs w:val="22"/>
          <w:lang w:eastAsia="pl-PL"/>
        </w:rPr>
        <w:t>I.7 Pozostałe</w:t>
      </w:r>
      <w:r>
        <w:rPr>
          <w:rFonts w:ascii="Cambria" w:hAnsi="Cambria" w:cs="Arial"/>
          <w:b/>
          <w:sz w:val="22"/>
          <w:szCs w:val="22"/>
          <w:lang w:eastAsia="pl-PL"/>
        </w:rPr>
        <w:t xml:space="preserve"> prace godzinowe w hodowli lasu</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 xml:space="preserve">7.1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sz w:val="22"/>
                <w:szCs w:val="22"/>
                <w:lang w:eastAsia="en-US"/>
              </w:rPr>
              <w:t>GODZ-RH</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ręczne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suppressAutoHyphens w:val="0"/>
        <w:spacing w:before="120" w:after="120"/>
        <w:rPr>
          <w:rFonts w:ascii="Cambria" w:eastAsia="Calibri" w:hAnsi="Cambria" w:cs="Arial"/>
          <w:b/>
          <w:bCs/>
          <w:sz w:val="22"/>
          <w:szCs w:val="22"/>
          <w:lang w:eastAsia="pl-PL"/>
        </w:rPr>
      </w:pPr>
      <w:r w:rsidRPr="00952EDD">
        <w:rPr>
          <w:rFonts w:ascii="Cambria" w:eastAsia="Calibri" w:hAnsi="Cambria" w:cs="Arial"/>
          <w:b/>
          <w:bCs/>
          <w:sz w:val="22"/>
          <w:szCs w:val="22"/>
          <w:lang w:eastAsia="pl-PL"/>
        </w:rPr>
        <w:t>Standard technologii prac obejmuje:</w:t>
      </w:r>
    </w:p>
    <w:p w:rsidR="004A6DC2" w:rsidRPr="000B2B93" w:rsidRDefault="004A6DC2" w:rsidP="004A6DC2">
      <w:pPr>
        <w:pStyle w:val="Akapitzlist"/>
        <w:numPr>
          <w:ilvl w:val="0"/>
          <w:numId w:val="51"/>
        </w:numPr>
        <w:suppressAutoHyphens w:val="0"/>
        <w:spacing w:before="120" w:after="120"/>
        <w:rPr>
          <w:rFonts w:ascii="Cambria" w:eastAsia="Calibri" w:hAnsi="Cambria" w:cs="Arial"/>
          <w:sz w:val="22"/>
          <w:szCs w:val="22"/>
        </w:rPr>
      </w:pPr>
      <w:r w:rsidRPr="00952EDD">
        <w:rPr>
          <w:rFonts w:ascii="Cambria" w:eastAsia="Calibri" w:hAnsi="Cambria" w:cs="Arial"/>
          <w:sz w:val="22"/>
          <w:szCs w:val="22"/>
        </w:rPr>
        <w:t>………………………………………………………………………………………</w:t>
      </w:r>
    </w:p>
    <w:p w:rsidR="004A6DC2" w:rsidRPr="00952EDD" w:rsidRDefault="004A6DC2" w:rsidP="004A6DC2">
      <w:pPr>
        <w:numPr>
          <w:ilvl w:val="0"/>
          <w:numId w:val="51"/>
        </w:numPr>
        <w:suppressAutoHyphens w:val="0"/>
        <w:spacing w:before="120" w:after="120"/>
        <w:jc w:val="both"/>
        <w:rPr>
          <w:rFonts w:ascii="Cambria" w:eastAsia="Calibri" w:hAnsi="Cambria"/>
          <w:sz w:val="22"/>
          <w:szCs w:val="22"/>
          <w:lang w:eastAsia="en-US"/>
        </w:rPr>
      </w:pPr>
      <w:r w:rsidRPr="00952EDD">
        <w:rPr>
          <w:rFonts w:ascii="Cambria" w:eastAsia="Verdana" w:hAnsi="Cambria" w:cs="Verdana"/>
          <w:kern w:val="1"/>
          <w:sz w:val="22"/>
          <w:szCs w:val="22"/>
          <w:lang w:eastAsia="zh-CN" w:bidi="hi-IN"/>
        </w:rPr>
        <w:t>inne prace rozliczane w systemie godzinowym.</w:t>
      </w:r>
    </w:p>
    <w:p w:rsidR="004A6DC2" w:rsidRPr="00952EDD" w:rsidRDefault="004A6DC2" w:rsidP="004A6DC2">
      <w:pPr>
        <w:suppressAutoHyphens w:val="0"/>
        <w:spacing w:before="120" w:after="120"/>
        <w:jc w:val="both"/>
        <w:rPr>
          <w:rFonts w:ascii="Cambria" w:eastAsia="Calibri" w:hAnsi="Cambria" w:cs="Arial"/>
          <w:b/>
          <w:sz w:val="22"/>
          <w:szCs w:val="22"/>
          <w:lang w:eastAsia="en-US"/>
        </w:rPr>
      </w:pPr>
      <w:r w:rsidRPr="00952EDD">
        <w:rPr>
          <w:rFonts w:ascii="Cambria" w:eastAsia="Calibri" w:hAnsi="Cambria" w:cs="Arial"/>
          <w:b/>
          <w:sz w:val="22"/>
          <w:szCs w:val="22"/>
          <w:lang w:eastAsia="en-US"/>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 xml:space="preserve">Odbiór prac nastąpi poprzez zweryfikowanie prawidłowości ich wykonania ze zleceniem oraz poprzez potwierdzenie faktycznej </w:t>
      </w:r>
      <w:r w:rsidRPr="00952EDD">
        <w:rPr>
          <w:rFonts w:ascii="Cambria" w:eastAsia="Calibri" w:hAnsi="Cambria" w:cs="Verdana"/>
          <w:sz w:val="22"/>
          <w:szCs w:val="22"/>
          <w:lang w:eastAsia="en-US"/>
        </w:rPr>
        <w:t>przepracowanych godzin</w:t>
      </w:r>
      <w:r w:rsidRPr="00952EDD">
        <w:rPr>
          <w:rFonts w:ascii="Cambria" w:eastAsia="Calibri" w:hAnsi="Cambria" w:cs="Arial"/>
          <w:sz w:val="22"/>
          <w:szCs w:val="22"/>
          <w:lang w:eastAsia="en-US"/>
        </w:rPr>
        <w:t>.</w:t>
      </w:r>
    </w:p>
    <w:p w:rsidR="004A6DC2" w:rsidRPr="00952EDD" w:rsidRDefault="004A6DC2" w:rsidP="004A6DC2">
      <w:pPr>
        <w:suppressAutoHyphens w:val="0"/>
        <w:spacing w:before="120" w:after="120"/>
        <w:rPr>
          <w:rFonts w:ascii="Cambria" w:eastAsia="Calibri" w:hAnsi="Cambria" w:cs="Arial"/>
          <w:bCs/>
          <w:i/>
          <w:sz w:val="22"/>
          <w:szCs w:val="22"/>
          <w:lang w:eastAsia="en-US"/>
        </w:rPr>
      </w:pPr>
      <w:r w:rsidRPr="00952EDD">
        <w:rPr>
          <w:rFonts w:ascii="Cambria" w:eastAsia="Calibri" w:hAnsi="Cambria" w:cs="Arial"/>
          <w:bCs/>
          <w:i/>
          <w:sz w:val="22"/>
          <w:szCs w:val="22"/>
          <w:lang w:eastAsia="en-US"/>
        </w:rPr>
        <w:t>(rozliczenie z dokładnością do 1 godziny)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 xml:space="preserve">7.2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270"/>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55"/>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sz w:val="22"/>
                <w:szCs w:val="22"/>
                <w:lang w:eastAsia="en-US"/>
              </w:rPr>
              <w:t>GODZ-CH</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wykonywane ciągnikiem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suppressAutoHyphens w:val="0"/>
        <w:spacing w:before="120" w:after="120"/>
        <w:rPr>
          <w:rFonts w:ascii="Cambria" w:eastAsia="Calibri" w:hAnsi="Cambria" w:cs="Arial"/>
          <w:b/>
          <w:bCs/>
          <w:sz w:val="22"/>
          <w:szCs w:val="22"/>
          <w:lang w:eastAsia="pl-PL"/>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51"/>
        </w:numPr>
        <w:suppressAutoHyphens w:val="0"/>
        <w:spacing w:before="120" w:after="120"/>
        <w:rPr>
          <w:rFonts w:ascii="Cambria" w:eastAsia="Calibri" w:hAnsi="Cambria" w:cs="Arial"/>
          <w:sz w:val="22"/>
          <w:szCs w:val="22"/>
        </w:rPr>
      </w:pPr>
      <w:r w:rsidRPr="00952EDD">
        <w:rPr>
          <w:rFonts w:ascii="Cambria" w:eastAsia="Calibri" w:hAnsi="Cambria" w:cs="Arial"/>
          <w:sz w:val="22"/>
          <w:szCs w:val="22"/>
        </w:rPr>
        <w:t>………………………………………………………………………………………</w:t>
      </w:r>
    </w:p>
    <w:p w:rsidR="004A6DC2" w:rsidRPr="00952EDD" w:rsidRDefault="004A6DC2" w:rsidP="004A6DC2">
      <w:pPr>
        <w:numPr>
          <w:ilvl w:val="0"/>
          <w:numId w:val="51"/>
        </w:numPr>
        <w:suppressAutoHyphens w:val="0"/>
        <w:spacing w:before="120" w:after="120"/>
        <w:jc w:val="both"/>
        <w:rPr>
          <w:rFonts w:ascii="Cambria" w:eastAsia="Calibri" w:hAnsi="Cambria"/>
          <w:sz w:val="22"/>
          <w:szCs w:val="22"/>
          <w:lang w:eastAsia="en-US"/>
        </w:rPr>
      </w:pPr>
      <w:r w:rsidRPr="00952EDD">
        <w:rPr>
          <w:rFonts w:ascii="Cambria" w:eastAsia="Verdana" w:hAnsi="Cambria" w:cs="Verdana"/>
          <w:kern w:val="1"/>
          <w:sz w:val="22"/>
          <w:szCs w:val="22"/>
          <w:lang w:eastAsia="zh-CN" w:bidi="hi-IN"/>
        </w:rPr>
        <w:t>inne prace rozliczane w systemie godzinowym.</w:t>
      </w:r>
    </w:p>
    <w:p w:rsidR="004A6DC2" w:rsidRPr="00952EDD" w:rsidRDefault="004A6DC2" w:rsidP="004A6DC2">
      <w:pPr>
        <w:suppressAutoHyphens w:val="0"/>
        <w:spacing w:before="120" w:after="120"/>
        <w:jc w:val="both"/>
        <w:rPr>
          <w:rFonts w:ascii="Cambria" w:eastAsia="Calibri" w:hAnsi="Cambria" w:cs="Arial"/>
          <w:b/>
          <w:sz w:val="22"/>
          <w:szCs w:val="22"/>
          <w:lang w:eastAsia="en-US"/>
        </w:rPr>
      </w:pPr>
      <w:r w:rsidRPr="00952EDD">
        <w:rPr>
          <w:rFonts w:ascii="Cambria" w:eastAsia="Calibri" w:hAnsi="Cambria" w:cs="Arial"/>
          <w:b/>
          <w:sz w:val="22"/>
          <w:szCs w:val="22"/>
          <w:lang w:eastAsia="en-US"/>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 xml:space="preserve">Odbiór prac nastąpi poprzez zweryfikowanie prawidłowości ich wykonania ze zleceniem oraz poprzez potwierdzenie faktycznej </w:t>
      </w:r>
      <w:r w:rsidRPr="00952EDD">
        <w:rPr>
          <w:rFonts w:ascii="Cambria" w:eastAsia="Calibri" w:hAnsi="Cambria" w:cs="Verdana"/>
          <w:sz w:val="22"/>
          <w:szCs w:val="22"/>
          <w:lang w:eastAsia="en-US"/>
        </w:rPr>
        <w:t>przepracowanych godzin</w:t>
      </w:r>
      <w:r w:rsidRPr="00952EDD">
        <w:rPr>
          <w:rFonts w:ascii="Cambria" w:eastAsia="Calibri" w:hAnsi="Cambria" w:cs="Arial"/>
          <w:sz w:val="22"/>
          <w:szCs w:val="22"/>
          <w:lang w:eastAsia="en-US"/>
        </w:rPr>
        <w:t>.</w:t>
      </w:r>
    </w:p>
    <w:p w:rsidR="004A6DC2" w:rsidRPr="00952EDD" w:rsidRDefault="004A6DC2" w:rsidP="004A6DC2">
      <w:pPr>
        <w:suppressAutoHyphens w:val="0"/>
        <w:spacing w:before="120" w:after="120"/>
        <w:rPr>
          <w:rFonts w:ascii="Cambria" w:eastAsia="Calibri" w:hAnsi="Cambria" w:cs="Arial"/>
          <w:bCs/>
          <w:i/>
          <w:sz w:val="22"/>
          <w:szCs w:val="22"/>
          <w:lang w:eastAsia="en-US"/>
        </w:rPr>
      </w:pPr>
      <w:r w:rsidRPr="00952EDD">
        <w:rPr>
          <w:rFonts w:ascii="Cambria" w:eastAsia="Calibri" w:hAnsi="Cambria" w:cs="Arial"/>
          <w:bCs/>
          <w:i/>
          <w:sz w:val="22"/>
          <w:szCs w:val="22"/>
          <w:lang w:eastAsia="en-US"/>
        </w:rPr>
        <w:t>(rozliczenie z dokładnością do 1 godziny)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7.3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sz w:val="22"/>
                <w:szCs w:val="22"/>
                <w:lang w:eastAsia="en-US"/>
              </w:rPr>
              <w:t>GODZ-RHU</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ręczne z urządzeniem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suppressAutoHyphens w:val="0"/>
        <w:spacing w:before="120" w:after="120"/>
        <w:rPr>
          <w:rFonts w:ascii="Cambria" w:eastAsia="Calibri" w:hAnsi="Cambria" w:cs="Arial"/>
          <w:b/>
          <w:bCs/>
          <w:sz w:val="22"/>
          <w:szCs w:val="22"/>
          <w:lang w:eastAsia="pl-PL"/>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51"/>
        </w:numPr>
        <w:suppressAutoHyphens w:val="0"/>
        <w:spacing w:before="120" w:after="120"/>
        <w:rPr>
          <w:rFonts w:ascii="Cambria" w:eastAsia="Calibri" w:hAnsi="Cambria" w:cs="Arial"/>
          <w:sz w:val="22"/>
          <w:szCs w:val="22"/>
        </w:rPr>
      </w:pPr>
      <w:r w:rsidRPr="00952EDD">
        <w:rPr>
          <w:rFonts w:ascii="Cambria" w:eastAsia="Calibri" w:hAnsi="Cambria" w:cs="Arial"/>
          <w:sz w:val="22"/>
          <w:szCs w:val="22"/>
        </w:rPr>
        <w:t>………………………………………………………………………………………</w:t>
      </w:r>
    </w:p>
    <w:p w:rsidR="004A6DC2" w:rsidRPr="00952EDD" w:rsidRDefault="004A6DC2" w:rsidP="004A6DC2">
      <w:pPr>
        <w:numPr>
          <w:ilvl w:val="0"/>
          <w:numId w:val="51"/>
        </w:numPr>
        <w:suppressAutoHyphens w:val="0"/>
        <w:spacing w:before="120" w:after="120"/>
        <w:jc w:val="both"/>
        <w:rPr>
          <w:rFonts w:ascii="Cambria" w:eastAsia="Calibri" w:hAnsi="Cambria"/>
          <w:sz w:val="22"/>
          <w:szCs w:val="22"/>
          <w:lang w:eastAsia="en-US"/>
        </w:rPr>
      </w:pPr>
      <w:r w:rsidRPr="00952EDD">
        <w:rPr>
          <w:rFonts w:ascii="Cambria" w:eastAsia="Verdana" w:hAnsi="Cambria" w:cs="Verdana"/>
          <w:kern w:val="1"/>
          <w:sz w:val="22"/>
          <w:szCs w:val="22"/>
          <w:lang w:eastAsia="zh-CN" w:bidi="hi-IN"/>
        </w:rPr>
        <w:t>inne prace rozliczane w systemie godzinowym.</w:t>
      </w:r>
    </w:p>
    <w:p w:rsidR="004A6DC2" w:rsidRPr="00952EDD" w:rsidRDefault="004A6DC2" w:rsidP="004A6DC2">
      <w:pPr>
        <w:suppressAutoHyphens w:val="0"/>
        <w:spacing w:before="120" w:after="120"/>
        <w:jc w:val="both"/>
        <w:rPr>
          <w:rFonts w:ascii="Cambria" w:eastAsia="Calibri" w:hAnsi="Cambria" w:cs="Arial"/>
          <w:b/>
          <w:sz w:val="22"/>
          <w:szCs w:val="22"/>
          <w:lang w:eastAsia="en-US"/>
        </w:rPr>
      </w:pPr>
      <w:r w:rsidRPr="00952EDD">
        <w:rPr>
          <w:rFonts w:ascii="Cambria" w:eastAsia="Calibri" w:hAnsi="Cambria" w:cs="Arial"/>
          <w:b/>
          <w:sz w:val="22"/>
          <w:szCs w:val="22"/>
          <w:lang w:eastAsia="en-US"/>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 xml:space="preserve">Odbiór prac nastąpi poprzez zweryfikowanie prawidłowości ich wykonania ze zleceniem oraz poprzez potwierdzenie faktycznej </w:t>
      </w:r>
      <w:r w:rsidRPr="00952EDD">
        <w:rPr>
          <w:rFonts w:ascii="Cambria" w:eastAsia="Calibri" w:hAnsi="Cambria" w:cs="Verdana"/>
          <w:sz w:val="22"/>
          <w:szCs w:val="22"/>
          <w:lang w:eastAsia="en-US"/>
        </w:rPr>
        <w:t>przepracowanych godzin</w:t>
      </w:r>
      <w:r w:rsidRPr="00952EDD">
        <w:rPr>
          <w:rFonts w:ascii="Cambria" w:eastAsia="Calibri" w:hAnsi="Cambria" w:cs="Arial"/>
          <w:sz w:val="22"/>
          <w:szCs w:val="22"/>
          <w:lang w:eastAsia="en-US"/>
        </w:rPr>
        <w:t>.</w:t>
      </w:r>
    </w:p>
    <w:p w:rsidR="004A6DC2" w:rsidRPr="00952EDD" w:rsidRDefault="004A6DC2" w:rsidP="004A6DC2">
      <w:pPr>
        <w:suppressAutoHyphens w:val="0"/>
        <w:spacing w:before="120" w:after="120"/>
        <w:rPr>
          <w:rFonts w:ascii="Cambria" w:hAnsi="Cambria"/>
          <w:sz w:val="22"/>
          <w:szCs w:val="22"/>
        </w:rPr>
      </w:pPr>
      <w:r w:rsidRPr="00952EDD">
        <w:rPr>
          <w:rFonts w:ascii="Cambria" w:eastAsia="Calibri" w:hAnsi="Cambria" w:cs="Arial"/>
          <w:bCs/>
          <w:i/>
          <w:sz w:val="22"/>
          <w:szCs w:val="22"/>
          <w:lang w:eastAsia="en-US"/>
        </w:rPr>
        <w:lastRenderedPageBreak/>
        <w:t>(rozliczenie z dokładnością do 1 godziny)</w:t>
      </w:r>
      <w:r w:rsidRPr="00952EDD">
        <w:rPr>
          <w:rFonts w:ascii="Cambria" w:hAnsi="Cambria"/>
          <w:sz w:val="22"/>
          <w:szCs w:val="22"/>
        </w:rPr>
        <w:br w:type="page"/>
      </w:r>
    </w:p>
    <w:p w:rsidR="004A6DC2" w:rsidRPr="00952EDD" w:rsidRDefault="004A6DC2" w:rsidP="004A6DC2">
      <w:pPr>
        <w:spacing w:before="120" w:after="120"/>
        <w:jc w:val="center"/>
        <w:rPr>
          <w:rFonts w:ascii="Cambria" w:eastAsia="Verdana" w:hAnsi="Cambria" w:cs="Verdana"/>
          <w:b/>
          <w:kern w:val="1"/>
          <w:sz w:val="22"/>
          <w:szCs w:val="22"/>
          <w:lang w:eastAsia="zh-CN" w:bidi="hi-IN"/>
        </w:rPr>
      </w:pPr>
      <w:r w:rsidRPr="00952EDD">
        <w:rPr>
          <w:rFonts w:ascii="Cambria" w:eastAsia="Verdana" w:hAnsi="Cambria" w:cs="Verdana"/>
          <w:b/>
          <w:kern w:val="1"/>
          <w:sz w:val="22"/>
          <w:szCs w:val="22"/>
          <w:lang w:eastAsia="zh-CN" w:bidi="hi-IN"/>
        </w:rPr>
        <w:lastRenderedPageBreak/>
        <w:t>Dział II – Ochrona lasu</w:t>
      </w:r>
    </w:p>
    <w:p w:rsidR="004A6DC2" w:rsidRPr="00952EDD" w:rsidRDefault="004A6DC2" w:rsidP="004A6DC2">
      <w:pPr>
        <w:spacing w:before="120" w:after="120"/>
        <w:jc w:val="center"/>
        <w:rPr>
          <w:rFonts w:ascii="Cambria" w:eastAsia="Calibri" w:hAnsi="Cambria" w:cs="Arial"/>
          <w:b/>
          <w:kern w:val="1"/>
          <w:sz w:val="22"/>
          <w:szCs w:val="22"/>
          <w:lang w:eastAsia="zh-CN" w:bidi="hi-IN"/>
        </w:rPr>
      </w:pPr>
    </w:p>
    <w:p w:rsidR="004A6DC2" w:rsidRPr="00952EDD" w:rsidRDefault="004A6DC2" w:rsidP="004A6DC2">
      <w:pPr>
        <w:spacing w:before="120" w:after="120"/>
        <w:jc w:val="center"/>
        <w:rPr>
          <w:rFonts w:ascii="Cambria" w:eastAsia="Calibri" w:hAnsi="Cambria" w:cs="Arial"/>
          <w:b/>
          <w:kern w:val="1"/>
          <w:sz w:val="22"/>
          <w:szCs w:val="22"/>
          <w:lang w:eastAsia="zh-CN" w:bidi="hi-IN"/>
        </w:rPr>
      </w:pPr>
      <w:r w:rsidRPr="00952EDD">
        <w:rPr>
          <w:rFonts w:ascii="Cambria" w:eastAsia="Calibri" w:hAnsi="Cambria" w:cs="Arial"/>
          <w:b/>
          <w:kern w:val="1"/>
          <w:sz w:val="22"/>
          <w:szCs w:val="22"/>
          <w:lang w:eastAsia="zh-CN" w:bidi="hi-IN"/>
        </w:rPr>
        <w:t>II.1 Zabezpieczenie upraw przed zwierzyną</w:t>
      </w:r>
    </w:p>
    <w:p w:rsidR="004A6DC2" w:rsidRPr="00952EDD" w:rsidRDefault="004A6DC2" w:rsidP="004A6DC2">
      <w:pPr>
        <w:spacing w:before="120" w:after="120"/>
        <w:rPr>
          <w:rFonts w:ascii="Cambria" w:eastAsia="Calibri" w:hAnsi="Cambria" w:cs="Arial"/>
          <w:b/>
          <w:kern w:val="1"/>
          <w:sz w:val="22"/>
          <w:szCs w:val="22"/>
          <w:lang w:eastAsia="zh-CN" w:bidi="hi-IN"/>
        </w:rPr>
      </w:pPr>
      <w:r w:rsidRPr="00952EDD">
        <w:rPr>
          <w:rFonts w:ascii="Cambria" w:eastAsia="Calibri" w:hAnsi="Cambria" w:cs="Arial"/>
          <w:b/>
          <w:kern w:val="1"/>
          <w:sz w:val="22"/>
          <w:szCs w:val="22"/>
          <w:lang w:eastAsia="zh-CN" w:bidi="hi-IN"/>
        </w:rPr>
        <w:t xml:space="preserve">1.1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kern w:val="1"/>
                <w:sz w:val="22"/>
                <w:szCs w:val="22"/>
                <w:lang w:eastAsia="pl-PL" w:bidi="hi-IN"/>
              </w:rPr>
              <w:t>ZAB-REPEL</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kern w:val="1"/>
                <w:sz w:val="22"/>
                <w:szCs w:val="22"/>
                <w:lang w:eastAsia="pl-PL" w:bidi="hi-IN"/>
              </w:rPr>
            </w:pPr>
            <w:r w:rsidRPr="00952EDD">
              <w:rPr>
                <w:rFonts w:ascii="Cambria" w:eastAsia="Calibri" w:hAnsi="Cambria" w:cs="Arial"/>
                <w:bCs/>
                <w:iCs/>
                <w:kern w:val="1"/>
                <w:sz w:val="22"/>
                <w:szCs w:val="22"/>
                <w:lang w:eastAsia="pl-PL" w:bidi="hi-IN"/>
              </w:rPr>
              <w:t>Zabezpieczenie upraw przed zwierzyną przy użyciu repelentów</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kern w:val="1"/>
                <w:sz w:val="22"/>
                <w:szCs w:val="22"/>
                <w:lang w:eastAsia="pl-PL" w:bidi="hi-IN"/>
              </w:rPr>
              <w:t>HA</w:t>
            </w:r>
          </w:p>
        </w:tc>
      </w:tr>
    </w:tbl>
    <w:p w:rsidR="004A6DC2" w:rsidRPr="00952EDD" w:rsidRDefault="004A6DC2" w:rsidP="004A6DC2">
      <w:pPr>
        <w:spacing w:before="120" w:after="120"/>
        <w:rPr>
          <w:rFonts w:ascii="Cambria" w:eastAsia="Calibri" w:hAnsi="Cambria" w:cs="Arial"/>
          <w:b/>
          <w:bCs/>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widowControl w:val="0"/>
        <w:numPr>
          <w:ilvl w:val="0"/>
          <w:numId w:val="86"/>
        </w:numPr>
        <w:suppressAutoHyphens w:val="0"/>
        <w:spacing w:before="120" w:after="120"/>
        <w:jc w:val="both"/>
        <w:rPr>
          <w:rFonts w:ascii="Cambria" w:eastAsia="Calibri" w:hAnsi="Cambria" w:cs="Arial"/>
          <w:bCs/>
          <w:iCs/>
          <w:kern w:val="1"/>
          <w:sz w:val="22"/>
          <w:szCs w:val="22"/>
          <w:lang w:bidi="hi-IN"/>
        </w:rPr>
      </w:pPr>
      <w:r w:rsidRPr="00952EDD">
        <w:rPr>
          <w:rFonts w:ascii="Cambria" w:eastAsia="Calibri" w:hAnsi="Cambria" w:cs="Arial"/>
          <w:bCs/>
          <w:iCs/>
          <w:kern w:val="1"/>
          <w:sz w:val="22"/>
          <w:szCs w:val="22"/>
          <w:lang w:bidi="hi-IN"/>
        </w:rPr>
        <w:t>odbiór materiału (repelentu) z magazynu</w:t>
      </w:r>
      <w:r w:rsidR="00276EAF">
        <w:rPr>
          <w:rFonts w:ascii="Cambria" w:eastAsia="Calibri" w:hAnsi="Cambria" w:cs="Arial"/>
          <w:bCs/>
          <w:iCs/>
          <w:kern w:val="1"/>
          <w:sz w:val="22"/>
          <w:szCs w:val="22"/>
          <w:lang w:bidi="hi-IN"/>
        </w:rPr>
        <w:t xml:space="preserve"> </w:t>
      </w:r>
      <w:r w:rsidRPr="00952EDD">
        <w:rPr>
          <w:rFonts w:ascii="Cambria" w:eastAsia="Calibri" w:hAnsi="Cambria" w:cs="Arial"/>
          <w:bCs/>
          <w:iCs/>
          <w:kern w:val="1"/>
          <w:sz w:val="22"/>
          <w:szCs w:val="22"/>
          <w:lang w:bidi="hi-IN"/>
        </w:rPr>
        <w:t>lub miejsca wskazanego przez Zamawiającego i dostarczenie na pozycję roboczą,</w:t>
      </w:r>
    </w:p>
    <w:p w:rsidR="004A6DC2" w:rsidRPr="00952EDD" w:rsidRDefault="004A6DC2" w:rsidP="004A6DC2">
      <w:pPr>
        <w:pStyle w:val="Akapitzlist"/>
        <w:widowControl w:val="0"/>
        <w:numPr>
          <w:ilvl w:val="0"/>
          <w:numId w:val="86"/>
        </w:numPr>
        <w:suppressAutoHyphens w:val="0"/>
        <w:spacing w:before="120" w:after="120"/>
        <w:jc w:val="both"/>
        <w:rPr>
          <w:rFonts w:ascii="Cambria" w:eastAsia="Calibri" w:hAnsi="Cambria" w:cs="Arial"/>
          <w:bCs/>
          <w:iCs/>
          <w:kern w:val="1"/>
          <w:sz w:val="22"/>
          <w:szCs w:val="22"/>
          <w:lang w:bidi="hi-IN"/>
        </w:rPr>
      </w:pPr>
      <w:r w:rsidRPr="00952EDD">
        <w:rPr>
          <w:rFonts w:ascii="Cambria" w:eastAsia="Calibri" w:hAnsi="Cambria" w:cs="Arial"/>
          <w:bCs/>
          <w:iCs/>
          <w:kern w:val="1"/>
          <w:sz w:val="22"/>
          <w:szCs w:val="22"/>
          <w:lang w:bidi="hi-IN"/>
        </w:rPr>
        <w:t>przygotowanie preparatu do nakładania na sadzonki (według instrukcji na etykiecie) oraz przygotowanie narzędzi do nakładania repelentu,</w:t>
      </w:r>
    </w:p>
    <w:p w:rsidR="004A6DC2" w:rsidRPr="00952EDD" w:rsidRDefault="004A6DC2" w:rsidP="004A6DC2">
      <w:pPr>
        <w:pStyle w:val="Akapitzlist"/>
        <w:widowControl w:val="0"/>
        <w:numPr>
          <w:ilvl w:val="0"/>
          <w:numId w:val="86"/>
        </w:numPr>
        <w:suppressAutoHyphens w:val="0"/>
        <w:spacing w:before="120" w:after="120"/>
        <w:jc w:val="both"/>
        <w:rPr>
          <w:rFonts w:ascii="Cambria" w:eastAsia="Calibri" w:hAnsi="Cambria" w:cs="Arial"/>
          <w:bCs/>
          <w:iCs/>
          <w:kern w:val="1"/>
          <w:sz w:val="22"/>
          <w:szCs w:val="22"/>
          <w:lang w:bidi="hi-IN"/>
        </w:rPr>
      </w:pPr>
      <w:r w:rsidRPr="00952EDD">
        <w:rPr>
          <w:rFonts w:ascii="Cambria" w:eastAsia="Calibri" w:hAnsi="Cambria" w:cs="Arial"/>
          <w:bCs/>
          <w:iCs/>
          <w:kern w:val="1"/>
          <w:sz w:val="22"/>
          <w:szCs w:val="22"/>
          <w:lang w:bidi="hi-IN"/>
        </w:rPr>
        <w:t>zabezpieczenie preparatem sadzonek na uprawie w ilości:</w:t>
      </w:r>
    </w:p>
    <w:p w:rsidR="004A6DC2" w:rsidRPr="00952EDD" w:rsidRDefault="004A6DC2" w:rsidP="004A6DC2">
      <w:pPr>
        <w:widowControl w:val="0"/>
        <w:numPr>
          <w:ilvl w:val="0"/>
          <w:numId w:val="82"/>
        </w:numPr>
        <w:spacing w:before="120" w:after="120"/>
        <w:ind w:left="1134" w:hanging="567"/>
        <w:jc w:val="both"/>
        <w:rPr>
          <w:rFonts w:ascii="Cambria" w:eastAsia="Calibri" w:hAnsi="Cambria" w:cs="Arial"/>
          <w:bCs/>
          <w:iCs/>
          <w:kern w:val="1"/>
          <w:sz w:val="22"/>
          <w:szCs w:val="22"/>
          <w:lang w:eastAsia="pl-PL" w:bidi="hi-IN"/>
        </w:rPr>
      </w:pPr>
      <w:r w:rsidRPr="00952EDD">
        <w:rPr>
          <w:rFonts w:ascii="Cambria" w:eastAsia="Calibri" w:hAnsi="Cambria" w:cs="Arial"/>
          <w:bCs/>
          <w:iCs/>
          <w:kern w:val="1"/>
          <w:sz w:val="22"/>
          <w:szCs w:val="22"/>
          <w:lang w:eastAsia="pl-PL" w:bidi="hi-IN"/>
        </w:rPr>
        <w:t xml:space="preserve">gat. So należy </w:t>
      </w:r>
      <w:r w:rsidRPr="00952EDD">
        <w:rPr>
          <w:rFonts w:ascii="Cambria" w:eastAsia="Calibri" w:hAnsi="Cambria"/>
          <w:sz w:val="22"/>
          <w:szCs w:val="22"/>
        </w:rPr>
        <w:t xml:space="preserve">zabezpieczyć </w:t>
      </w:r>
      <w:r w:rsidRPr="00952EDD">
        <w:rPr>
          <w:rFonts w:ascii="Cambria" w:eastAsia="Calibri" w:hAnsi="Cambria" w:cs="Arial"/>
          <w:bCs/>
          <w:iCs/>
          <w:kern w:val="1"/>
          <w:sz w:val="22"/>
          <w:szCs w:val="22"/>
          <w:lang w:eastAsia="pl-PL" w:bidi="hi-IN"/>
        </w:rPr>
        <w:t xml:space="preserve">igły otaczające pączek szczytowy na nie mniej niż </w:t>
      </w:r>
      <w:r>
        <w:rPr>
          <w:rFonts w:ascii="Cambria" w:eastAsia="Calibri" w:hAnsi="Cambria" w:cs="Arial"/>
          <w:bCs/>
          <w:iCs/>
          <w:kern w:val="1"/>
          <w:sz w:val="22"/>
          <w:szCs w:val="22"/>
          <w:lang w:eastAsia="pl-PL" w:bidi="hi-IN"/>
        </w:rPr>
        <w:t xml:space="preserve">50 </w:t>
      </w:r>
      <w:r w:rsidRPr="00952EDD">
        <w:rPr>
          <w:rFonts w:ascii="Cambria" w:eastAsia="Calibri" w:hAnsi="Cambria" w:cs="Arial"/>
          <w:bCs/>
          <w:iCs/>
          <w:kern w:val="1"/>
          <w:sz w:val="22"/>
          <w:szCs w:val="22"/>
          <w:lang w:eastAsia="pl-PL" w:bidi="hi-IN"/>
        </w:rPr>
        <w:t>% drzewek, równomiernie rozmieszczonych na powierzchni,</w:t>
      </w:r>
    </w:p>
    <w:p w:rsidR="004A6DC2" w:rsidRPr="00952EDD" w:rsidRDefault="004A6DC2" w:rsidP="004A6DC2">
      <w:pPr>
        <w:widowControl w:val="0"/>
        <w:numPr>
          <w:ilvl w:val="0"/>
          <w:numId w:val="82"/>
        </w:numPr>
        <w:spacing w:before="120" w:after="120"/>
        <w:ind w:left="1134" w:hanging="567"/>
        <w:jc w:val="both"/>
        <w:rPr>
          <w:rFonts w:ascii="Cambria" w:eastAsia="Calibri" w:hAnsi="Cambria" w:cs="Arial"/>
          <w:bCs/>
          <w:iCs/>
          <w:kern w:val="1"/>
          <w:sz w:val="22"/>
          <w:szCs w:val="22"/>
          <w:lang w:eastAsia="pl-PL" w:bidi="hi-IN"/>
        </w:rPr>
      </w:pPr>
      <w:r w:rsidRPr="00952EDD">
        <w:rPr>
          <w:rFonts w:ascii="Cambria" w:eastAsia="Calibri" w:hAnsi="Cambria" w:cs="Arial"/>
          <w:bCs/>
          <w:iCs/>
          <w:kern w:val="1"/>
          <w:sz w:val="22"/>
          <w:szCs w:val="22"/>
          <w:lang w:eastAsia="pl-PL" w:bidi="hi-IN"/>
        </w:rPr>
        <w:t>gat. liściaste w uprawie zabezpieczając ostatni przyrost, a w przypadku Jd i Św pączek szczytowy i ok. 10 cm ostatniego przyrostu ewentualnie cały pierwszy okółek. Zabezpieczeniu podlega nie mniej niż 80% drzewek równomiernie rozmieszczonych na powierzchni uprawy. Dopuszcza się odstępstwa od powyższych wymogów, które zostaną określone każdorazowo w zleceniu,</w:t>
      </w:r>
    </w:p>
    <w:p w:rsidR="004A6DC2" w:rsidRPr="00952EDD" w:rsidRDefault="004A6DC2" w:rsidP="004A6DC2">
      <w:pPr>
        <w:pStyle w:val="Akapitzlist"/>
        <w:widowControl w:val="0"/>
        <w:numPr>
          <w:ilvl w:val="0"/>
          <w:numId w:val="83"/>
        </w:numPr>
        <w:suppressAutoHyphens w:val="0"/>
        <w:spacing w:before="120" w:after="120"/>
        <w:jc w:val="both"/>
        <w:rPr>
          <w:rFonts w:ascii="Cambria" w:eastAsia="Calibri" w:hAnsi="Cambria" w:cs="Arial"/>
          <w:bCs/>
          <w:iCs/>
          <w:kern w:val="1"/>
          <w:sz w:val="22"/>
          <w:szCs w:val="22"/>
          <w:lang w:bidi="hi-IN"/>
        </w:rPr>
      </w:pPr>
      <w:r w:rsidRPr="00952EDD">
        <w:rPr>
          <w:rFonts w:ascii="Cambria" w:eastAsia="Calibri" w:hAnsi="Cambria" w:cs="Arial"/>
          <w:bCs/>
          <w:iCs/>
          <w:kern w:val="1"/>
          <w:sz w:val="22"/>
          <w:szCs w:val="22"/>
          <w:lang w:bidi="hi-IN"/>
        </w:rPr>
        <w:t>zdanie opakowań do wskazanego miejsca.</w:t>
      </w:r>
    </w:p>
    <w:p w:rsidR="004A6DC2" w:rsidRPr="00952EDD" w:rsidRDefault="004A6DC2" w:rsidP="004A6DC2">
      <w:pPr>
        <w:widowControl w:val="0"/>
        <w:spacing w:before="120" w:after="120"/>
        <w:rPr>
          <w:rFonts w:ascii="Cambria" w:eastAsia="Calibri" w:hAnsi="Cambria" w:cs="Arial"/>
          <w:bCs/>
          <w:iCs/>
          <w:kern w:val="1"/>
          <w:sz w:val="22"/>
          <w:szCs w:val="22"/>
          <w:lang w:eastAsia="pl-PL" w:bidi="hi-IN"/>
        </w:rPr>
      </w:pPr>
      <w:r w:rsidRPr="00952EDD">
        <w:rPr>
          <w:rFonts w:ascii="Cambria" w:eastAsia="Calibri" w:hAnsi="Cambria" w:cs="Arial"/>
          <w:b/>
          <w:bCs/>
          <w:sz w:val="22"/>
          <w:szCs w:val="22"/>
          <w:lang w:eastAsia="pl-PL"/>
        </w:rPr>
        <w:t>Uwagi:</w:t>
      </w:r>
    </w:p>
    <w:p w:rsidR="004A6DC2" w:rsidRPr="00952EDD" w:rsidRDefault="004A6DC2" w:rsidP="004A6DC2">
      <w:pPr>
        <w:widowControl w:val="0"/>
        <w:spacing w:before="120" w:after="120"/>
        <w:rPr>
          <w:rFonts w:ascii="Cambria" w:eastAsia="Calibri" w:hAnsi="Cambria" w:cs="Arial"/>
          <w:bCs/>
          <w:iCs/>
          <w:kern w:val="1"/>
          <w:sz w:val="22"/>
          <w:szCs w:val="22"/>
          <w:lang w:eastAsia="pl-PL" w:bidi="hi-IN"/>
        </w:rPr>
      </w:pPr>
      <w:r w:rsidRPr="00952EDD">
        <w:rPr>
          <w:rFonts w:ascii="Cambria" w:eastAsia="Calibri" w:hAnsi="Cambria" w:cs="Arial"/>
          <w:bCs/>
          <w:iCs/>
          <w:kern w:val="1"/>
          <w:sz w:val="22"/>
          <w:szCs w:val="22"/>
          <w:lang w:eastAsia="pl-PL" w:bidi="hi-IN"/>
        </w:rPr>
        <w:t>Materiały zapewnia Zamawiający.</w:t>
      </w:r>
    </w:p>
    <w:p w:rsidR="004A6DC2" w:rsidRPr="00952EDD" w:rsidRDefault="004A6DC2" w:rsidP="004A6DC2">
      <w:pPr>
        <w:widowControl w:val="0"/>
        <w:tabs>
          <w:tab w:val="left" w:pos="567"/>
        </w:tabs>
        <w:spacing w:before="120" w:after="120"/>
        <w:ind w:left="567" w:hanging="567"/>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widowControl w:val="0"/>
        <w:spacing w:before="120" w:after="120"/>
        <w:jc w:val="both"/>
        <w:rPr>
          <w:rFonts w:ascii="Cambria" w:eastAsia="Calibri" w:hAnsi="Cambria" w:cs="Arial"/>
          <w:kern w:val="1"/>
          <w:sz w:val="22"/>
          <w:szCs w:val="22"/>
          <w:lang w:eastAsia="hi-IN" w:bidi="hi-IN"/>
        </w:rPr>
      </w:pPr>
      <w:r w:rsidRPr="00952EDD">
        <w:rPr>
          <w:rFonts w:ascii="Cambria" w:eastAsia="Calibri" w:hAnsi="Cambria" w:cs="Arial"/>
          <w:kern w:val="1"/>
          <w:sz w:val="22"/>
          <w:szCs w:val="22"/>
          <w:lang w:eastAsia="hi-IN" w:bidi="hi-IN"/>
        </w:rPr>
        <w:t>Odbiór prac nastąpi poprzez:</w:t>
      </w:r>
    </w:p>
    <w:p w:rsidR="004A6DC2" w:rsidRPr="00952EDD" w:rsidRDefault="004A6DC2" w:rsidP="004A6DC2">
      <w:pPr>
        <w:widowControl w:val="0"/>
        <w:spacing w:before="120" w:after="120"/>
        <w:ind w:left="567" w:hanging="567"/>
        <w:jc w:val="both"/>
        <w:rPr>
          <w:rFonts w:ascii="Cambria" w:eastAsia="Calibri" w:hAnsi="Cambria" w:cs="Arial"/>
          <w:kern w:val="1"/>
          <w:sz w:val="22"/>
          <w:szCs w:val="22"/>
          <w:lang w:eastAsia="hi-IN" w:bidi="hi-IN"/>
        </w:rPr>
      </w:pPr>
      <w:r w:rsidRPr="00952EDD">
        <w:rPr>
          <w:rFonts w:ascii="Cambria" w:eastAsia="Calibri" w:hAnsi="Cambria" w:cs="Arial"/>
          <w:kern w:val="1"/>
          <w:sz w:val="22"/>
          <w:szCs w:val="22"/>
          <w:lang w:eastAsia="hi-IN" w:bidi="hi-IN"/>
        </w:rPr>
        <w:t>1)</w:t>
      </w:r>
      <w:r w:rsidRPr="00952EDD">
        <w:rPr>
          <w:rFonts w:ascii="Cambria" w:eastAsia="Calibri" w:hAnsi="Cambria" w:cs="Arial"/>
          <w:kern w:val="1"/>
          <w:sz w:val="22"/>
          <w:szCs w:val="22"/>
          <w:lang w:eastAsia="hi-IN" w:bidi="hi-IN"/>
        </w:rPr>
        <w:tab/>
        <w:t>zweryfikowanie prawidłowości ich wykonania z opisem czynności i zleceniem,</w:t>
      </w:r>
    </w:p>
    <w:p w:rsidR="004A6DC2" w:rsidRPr="00952EDD" w:rsidRDefault="004A6DC2" w:rsidP="004A6DC2">
      <w:pPr>
        <w:widowControl w:val="0"/>
        <w:spacing w:before="120" w:after="120"/>
        <w:ind w:left="567" w:hanging="567"/>
        <w:jc w:val="both"/>
        <w:rPr>
          <w:rFonts w:ascii="Cambria" w:eastAsia="Calibri" w:hAnsi="Cambria" w:cs="Arial"/>
          <w:kern w:val="1"/>
          <w:sz w:val="22"/>
          <w:szCs w:val="22"/>
          <w:lang w:eastAsia="hi-IN" w:bidi="hi-IN"/>
        </w:rPr>
      </w:pPr>
      <w:r w:rsidRPr="00952EDD">
        <w:rPr>
          <w:rFonts w:ascii="Cambria" w:eastAsia="Calibri" w:hAnsi="Cambria" w:cs="Arial"/>
          <w:kern w:val="1"/>
          <w:sz w:val="22"/>
          <w:szCs w:val="22"/>
          <w:lang w:eastAsia="hi-IN" w:bidi="hi-IN"/>
        </w:rPr>
        <w:t>2)</w:t>
      </w:r>
      <w:r w:rsidRPr="00952EDD">
        <w:rPr>
          <w:rFonts w:ascii="Cambria" w:eastAsia="Calibri" w:hAnsi="Cambria" w:cs="Arial"/>
          <w:kern w:val="1"/>
          <w:sz w:val="22"/>
          <w:szCs w:val="22"/>
          <w:lang w:eastAsia="hi-IN" w:bidi="hi-IN"/>
        </w:rPr>
        <w:tab/>
        <w:t xml:space="preserve">dokonanie pomiaru powierzchni wykonanego zabiegu (np. przy pomocy: dalmierza, taśmy mierniczej, GPS, itp). </w:t>
      </w:r>
      <w:r w:rsidRPr="00952EDD">
        <w:rPr>
          <w:rFonts w:ascii="Cambria" w:eastAsia="Calibri" w:hAnsi="Cambria" w:cs="Arial"/>
          <w:sz w:val="22"/>
          <w:szCs w:val="22"/>
        </w:rPr>
        <w:t>Zlecona powierzchnia powinna być pomniejszona o istniejące w wydzieleniu takie elementy jak: drogi, kępy drzewostanu nie objęte zabiegiem, bagna itp</w:t>
      </w:r>
      <w:r w:rsidRPr="00952EDD">
        <w:rPr>
          <w:rFonts w:ascii="Cambria" w:eastAsia="Calibri" w:hAnsi="Cambria" w:cs="Arial"/>
          <w:kern w:val="1"/>
          <w:sz w:val="22"/>
          <w:szCs w:val="22"/>
          <w:lang w:eastAsia="hi-IN" w:bidi="hi-IN"/>
        </w:rPr>
        <w:t>.</w:t>
      </w:r>
    </w:p>
    <w:p w:rsidR="004A6DC2" w:rsidRPr="00952EDD" w:rsidRDefault="004A6DC2" w:rsidP="004A6DC2">
      <w:pPr>
        <w:widowControl w:val="0"/>
        <w:spacing w:before="120" w:after="120"/>
        <w:rPr>
          <w:rFonts w:ascii="Cambria" w:eastAsia="Calibri" w:hAnsi="Cambria" w:cs="Arial"/>
          <w:bCs/>
          <w:iCs/>
          <w:kern w:val="1"/>
          <w:sz w:val="22"/>
          <w:szCs w:val="22"/>
          <w:lang w:eastAsia="pl-PL" w:bidi="hi-IN"/>
        </w:rPr>
      </w:pPr>
      <w:r w:rsidRPr="00952EDD">
        <w:rPr>
          <w:rFonts w:ascii="Cambria" w:eastAsia="Calibri" w:hAnsi="Cambria" w:cs="Arial"/>
          <w:kern w:val="1"/>
          <w:sz w:val="22"/>
          <w:szCs w:val="22"/>
          <w:lang w:eastAsia="hi-IN" w:bidi="hi-IN"/>
        </w:rPr>
        <w:t>(</w:t>
      </w:r>
      <w:r w:rsidRPr="00952EDD">
        <w:rPr>
          <w:rFonts w:ascii="Cambria" w:eastAsia="Calibri" w:hAnsi="Cambria" w:cs="Arial"/>
          <w:bCs/>
          <w:i/>
          <w:sz w:val="22"/>
          <w:szCs w:val="22"/>
        </w:rPr>
        <w:t>rozliczenie</w:t>
      </w:r>
      <w:r w:rsidRPr="00952EDD">
        <w:rPr>
          <w:rFonts w:ascii="Cambria" w:eastAsia="Calibri" w:hAnsi="Cambria" w:cs="Arial"/>
          <w:kern w:val="1"/>
          <w:sz w:val="22"/>
          <w:szCs w:val="22"/>
          <w:lang w:eastAsia="hi-IN" w:bidi="hi-IN"/>
        </w:rPr>
        <w:t xml:space="preserve"> z dokładnością do dwóch miejsc po przecinku)</w:t>
      </w:r>
    </w:p>
    <w:p w:rsidR="004A6DC2" w:rsidRPr="00952EDD" w:rsidRDefault="004A6DC2" w:rsidP="004A6DC2">
      <w:pPr>
        <w:widowControl w:val="0"/>
        <w:spacing w:before="120" w:after="120"/>
        <w:rPr>
          <w:rFonts w:ascii="Cambria" w:eastAsia="Calibri" w:hAnsi="Cambria" w:cs="Arial"/>
          <w:b/>
          <w:sz w:val="22"/>
          <w:szCs w:val="22"/>
          <w:lang w:eastAsia="pl-PL"/>
        </w:rPr>
      </w:pPr>
      <w:r w:rsidRPr="00952EDD">
        <w:rPr>
          <w:rFonts w:ascii="Cambria" w:eastAsia="Calibri" w:hAnsi="Cambria" w:cs="Arial"/>
          <w:b/>
          <w:sz w:val="22"/>
          <w:szCs w:val="22"/>
        </w:rPr>
        <w:t>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kern w:val="1"/>
                <w:sz w:val="22"/>
                <w:szCs w:val="22"/>
                <w:lang w:eastAsia="zh-CN" w:bidi="hi-IN"/>
              </w:rPr>
              <w:t>ZAB-UPAK</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kern w:val="1"/>
                <w:sz w:val="22"/>
                <w:szCs w:val="22"/>
                <w:lang w:eastAsia="zh-CN" w:bidi="hi-IN"/>
              </w:rPr>
            </w:pPr>
            <w:r w:rsidRPr="00952EDD">
              <w:rPr>
                <w:rFonts w:ascii="Cambria" w:eastAsia="Calibri" w:hAnsi="Cambria" w:cs="Arial"/>
                <w:kern w:val="1"/>
                <w:sz w:val="22"/>
                <w:szCs w:val="22"/>
                <w:lang w:eastAsia="zh-CN" w:bidi="hi-IN"/>
              </w:rPr>
              <w:t>Zabezpieczenie upraw przed zwierzyną przez pakułowanie drzewek</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kern w:val="1"/>
                <w:sz w:val="22"/>
                <w:szCs w:val="22"/>
                <w:lang w:eastAsia="pl-PL" w:bidi="hi-IN"/>
              </w:rPr>
              <w:t>HA</w:t>
            </w:r>
          </w:p>
        </w:tc>
      </w:tr>
    </w:tbl>
    <w:p w:rsidR="004A6DC2" w:rsidRPr="00952EDD" w:rsidRDefault="004A6DC2" w:rsidP="004A6DC2">
      <w:pPr>
        <w:spacing w:before="120" w:after="120"/>
        <w:rPr>
          <w:rFonts w:ascii="Cambria" w:eastAsia="Calibri" w:hAnsi="Cambria" w:cs="Arial"/>
          <w:b/>
          <w:bCs/>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widowControl w:val="0"/>
        <w:numPr>
          <w:ilvl w:val="0"/>
          <w:numId w:val="83"/>
        </w:numPr>
        <w:tabs>
          <w:tab w:val="left" w:pos="567"/>
        </w:tabs>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przygotowanie i dostarczenie materiału na powierzchnię, </w:t>
      </w:r>
    </w:p>
    <w:p w:rsidR="004A6DC2" w:rsidRPr="00952EDD" w:rsidRDefault="004A6DC2" w:rsidP="004A6DC2">
      <w:pPr>
        <w:pStyle w:val="Akapitzlist"/>
        <w:widowControl w:val="0"/>
        <w:numPr>
          <w:ilvl w:val="0"/>
          <w:numId w:val="83"/>
        </w:numPr>
        <w:tabs>
          <w:tab w:val="left" w:pos="567"/>
        </w:tabs>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w:t>
      </w:r>
      <w:r>
        <w:rPr>
          <w:rFonts w:ascii="Cambria" w:eastAsia="Calibri" w:hAnsi="Cambria" w:cs="Arial"/>
          <w:sz w:val="22"/>
          <w:szCs w:val="22"/>
        </w:rPr>
        <w:t>ości drzewek do zabezpieczenia.</w:t>
      </w:r>
    </w:p>
    <w:p w:rsidR="004A6DC2" w:rsidRPr="00952EDD" w:rsidRDefault="004A6DC2" w:rsidP="004A6DC2">
      <w:pPr>
        <w:widowControl w:val="0"/>
        <w:spacing w:before="120" w:after="120"/>
        <w:rPr>
          <w:rFonts w:ascii="Cambria" w:eastAsia="Calibri" w:hAnsi="Cambria" w:cs="Arial"/>
          <w:bCs/>
          <w:iCs/>
          <w:kern w:val="1"/>
          <w:sz w:val="22"/>
          <w:szCs w:val="22"/>
          <w:lang w:bidi="hi-IN"/>
        </w:rPr>
      </w:pPr>
      <w:r w:rsidRPr="00952EDD">
        <w:rPr>
          <w:rFonts w:ascii="Cambria" w:eastAsia="Calibri" w:hAnsi="Cambria" w:cs="Arial"/>
          <w:b/>
          <w:bCs/>
          <w:sz w:val="22"/>
          <w:szCs w:val="22"/>
        </w:rPr>
        <w:t>Uwagi:</w:t>
      </w:r>
    </w:p>
    <w:p w:rsidR="004A6DC2" w:rsidRPr="00952EDD" w:rsidRDefault="004A6DC2" w:rsidP="004A6DC2">
      <w:pPr>
        <w:widowControl w:val="0"/>
        <w:tabs>
          <w:tab w:val="left" w:pos="567"/>
        </w:tabs>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Materiały zapewnia Zamawiający.</w:t>
      </w:r>
    </w:p>
    <w:p w:rsidR="004A6DC2" w:rsidRPr="00952EDD" w:rsidRDefault="004A6DC2" w:rsidP="004A6DC2">
      <w:pPr>
        <w:widowControl w:val="0"/>
        <w:tabs>
          <w:tab w:val="left" w:pos="567"/>
        </w:tabs>
        <w:spacing w:before="120" w:after="120"/>
        <w:ind w:left="567" w:hanging="567"/>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widowControl w:val="0"/>
        <w:spacing w:before="120" w:after="120"/>
        <w:jc w:val="both"/>
        <w:rPr>
          <w:rFonts w:ascii="Cambria" w:eastAsia="Calibri" w:hAnsi="Cambria" w:cs="Arial"/>
          <w:kern w:val="1"/>
          <w:sz w:val="22"/>
          <w:szCs w:val="22"/>
          <w:lang w:eastAsia="hi-IN" w:bidi="hi-IN"/>
        </w:rPr>
      </w:pPr>
      <w:r w:rsidRPr="00952EDD">
        <w:rPr>
          <w:rFonts w:ascii="Cambria" w:eastAsia="Calibri" w:hAnsi="Cambria" w:cs="Arial"/>
          <w:kern w:val="1"/>
          <w:sz w:val="22"/>
          <w:szCs w:val="22"/>
          <w:lang w:eastAsia="hi-IN" w:bidi="hi-IN"/>
        </w:rPr>
        <w:t>Odbiór prac nastąpi poprzez:</w:t>
      </w:r>
    </w:p>
    <w:p w:rsidR="004A6DC2" w:rsidRPr="00952EDD" w:rsidRDefault="004A6DC2" w:rsidP="004A6DC2">
      <w:pPr>
        <w:widowControl w:val="0"/>
        <w:spacing w:before="120" w:after="120"/>
        <w:ind w:left="567" w:hanging="567"/>
        <w:jc w:val="both"/>
        <w:rPr>
          <w:rFonts w:ascii="Cambria" w:eastAsia="Calibri" w:hAnsi="Cambria" w:cs="Arial"/>
          <w:kern w:val="1"/>
          <w:sz w:val="22"/>
          <w:szCs w:val="22"/>
          <w:lang w:eastAsia="hi-IN" w:bidi="hi-IN"/>
        </w:rPr>
      </w:pPr>
      <w:r w:rsidRPr="00952EDD">
        <w:rPr>
          <w:rFonts w:ascii="Cambria" w:eastAsia="Calibri" w:hAnsi="Cambria" w:cs="Arial"/>
          <w:kern w:val="1"/>
          <w:sz w:val="22"/>
          <w:szCs w:val="22"/>
          <w:lang w:eastAsia="hi-IN" w:bidi="hi-IN"/>
        </w:rPr>
        <w:lastRenderedPageBreak/>
        <w:t>1)</w:t>
      </w:r>
      <w:r w:rsidRPr="00952EDD">
        <w:rPr>
          <w:rFonts w:ascii="Cambria" w:eastAsia="Calibri" w:hAnsi="Cambria" w:cs="Arial"/>
          <w:kern w:val="1"/>
          <w:sz w:val="22"/>
          <w:szCs w:val="22"/>
          <w:lang w:eastAsia="hi-IN" w:bidi="hi-IN"/>
        </w:rPr>
        <w:tab/>
        <w:t>zweryfikowanie prawidłowości ich wykonania z opisem czynności i zleceniem,</w:t>
      </w:r>
    </w:p>
    <w:p w:rsidR="004A6DC2" w:rsidRPr="00952EDD" w:rsidRDefault="004A6DC2" w:rsidP="004A6DC2">
      <w:pPr>
        <w:widowControl w:val="0"/>
        <w:spacing w:before="120" w:after="120"/>
        <w:ind w:left="567" w:hanging="567"/>
        <w:jc w:val="both"/>
        <w:rPr>
          <w:rFonts w:ascii="Cambria" w:eastAsia="Calibri" w:hAnsi="Cambria" w:cs="Arial"/>
          <w:kern w:val="1"/>
          <w:sz w:val="22"/>
          <w:szCs w:val="22"/>
          <w:lang w:eastAsia="hi-IN" w:bidi="hi-IN"/>
        </w:rPr>
      </w:pPr>
      <w:r w:rsidRPr="00952EDD">
        <w:rPr>
          <w:rFonts w:ascii="Cambria" w:eastAsia="Calibri" w:hAnsi="Cambria" w:cs="Arial"/>
          <w:kern w:val="1"/>
          <w:sz w:val="22"/>
          <w:szCs w:val="22"/>
          <w:lang w:eastAsia="hi-IN" w:bidi="hi-IN"/>
        </w:rPr>
        <w:t>2)</w:t>
      </w:r>
      <w:r w:rsidRPr="00952EDD">
        <w:rPr>
          <w:rFonts w:ascii="Cambria" w:eastAsia="Calibri" w:hAnsi="Cambria" w:cs="Arial"/>
          <w:kern w:val="1"/>
          <w:sz w:val="22"/>
          <w:szCs w:val="22"/>
          <w:lang w:eastAsia="hi-IN" w:bidi="hi-IN"/>
        </w:rPr>
        <w:tab/>
        <w:t xml:space="preserve">dokonanie pomiaru powierzchni wykonanego zabiegu (np. przy pomocy: dalmierza, taśmy mierniczej, GPS, itp). </w:t>
      </w:r>
      <w:r w:rsidRPr="00952EDD">
        <w:rPr>
          <w:rFonts w:ascii="Cambria" w:eastAsia="Calibri" w:hAnsi="Cambria" w:cs="Arial"/>
          <w:sz w:val="22"/>
          <w:szCs w:val="22"/>
        </w:rPr>
        <w:t>Zlecona powierzchnia powinna być pomniejszona o istniejące w wydzieleniu takie elementy jak: drogi, kępy drzewostanu nie objęte zabiegiem, bagna itp</w:t>
      </w:r>
      <w:r w:rsidRPr="00952EDD">
        <w:rPr>
          <w:rFonts w:ascii="Cambria" w:eastAsia="Calibri" w:hAnsi="Cambria" w:cs="Arial"/>
          <w:kern w:val="1"/>
          <w:sz w:val="22"/>
          <w:szCs w:val="22"/>
          <w:lang w:eastAsia="hi-IN" w:bidi="hi-IN"/>
        </w:rPr>
        <w:t>.</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kern w:val="1"/>
          <w:sz w:val="22"/>
          <w:szCs w:val="22"/>
          <w:lang w:eastAsia="hi-IN" w:bidi="hi-IN"/>
        </w:rPr>
        <w:t>(</w:t>
      </w:r>
      <w:r w:rsidRPr="00952EDD">
        <w:rPr>
          <w:rFonts w:ascii="Cambria" w:eastAsia="Calibri" w:hAnsi="Cambria" w:cs="Arial"/>
          <w:bCs/>
          <w:i/>
          <w:sz w:val="22"/>
          <w:szCs w:val="22"/>
        </w:rPr>
        <w:t>rozliczenie</w:t>
      </w:r>
      <w:r w:rsidRPr="00952EDD">
        <w:rPr>
          <w:rFonts w:ascii="Cambria" w:eastAsia="Calibri" w:hAnsi="Cambria" w:cs="Arial"/>
          <w:kern w:val="1"/>
          <w:sz w:val="22"/>
          <w:szCs w:val="22"/>
          <w:lang w:eastAsia="hi-IN" w:bidi="hi-IN"/>
        </w:rPr>
        <w:t xml:space="preserve"> z dokładnością do dwóch miejsc po przecinku)</w:t>
      </w:r>
    </w:p>
    <w:p w:rsidR="004A6DC2" w:rsidRPr="00952EDD" w:rsidRDefault="004A6DC2" w:rsidP="004A6DC2">
      <w:pPr>
        <w:spacing w:before="120" w:after="120"/>
        <w:rPr>
          <w:rFonts w:ascii="Cambria" w:eastAsia="Calibri" w:hAnsi="Cambria"/>
          <w:sz w:val="22"/>
          <w:szCs w:val="22"/>
        </w:rPr>
      </w:pPr>
    </w:p>
    <w:p w:rsidR="004A6DC2" w:rsidRPr="00952EDD" w:rsidRDefault="004A6DC2" w:rsidP="004A6DC2">
      <w:pPr>
        <w:widowControl w:val="0"/>
        <w:spacing w:before="120" w:after="120"/>
        <w:jc w:val="center"/>
        <w:rPr>
          <w:rFonts w:ascii="Cambria" w:eastAsia="Calibri" w:hAnsi="Cambria" w:cs="Arial"/>
          <w:b/>
          <w:kern w:val="1"/>
          <w:sz w:val="22"/>
          <w:szCs w:val="22"/>
          <w:lang w:eastAsia="zh-CN" w:bidi="hi-IN"/>
        </w:rPr>
      </w:pPr>
      <w:r w:rsidRPr="00952EDD">
        <w:rPr>
          <w:rFonts w:ascii="Cambria" w:eastAsia="Calibri" w:hAnsi="Cambria" w:cs="Arial"/>
          <w:b/>
          <w:kern w:val="1"/>
          <w:sz w:val="22"/>
          <w:szCs w:val="22"/>
          <w:lang w:eastAsia="zh-CN" w:bidi="hi-IN"/>
        </w:rPr>
        <w:t>II.2 Zabezpieczenie młodników przed spałowaniem</w:t>
      </w:r>
    </w:p>
    <w:p w:rsidR="004A6DC2" w:rsidRPr="00952EDD" w:rsidRDefault="004A6DC2" w:rsidP="004A6DC2">
      <w:pPr>
        <w:widowControl w:val="0"/>
        <w:spacing w:before="120" w:after="120"/>
        <w:rPr>
          <w:rFonts w:ascii="Cambria" w:eastAsia="Calibri" w:hAnsi="Cambria" w:cs="Arial"/>
          <w:bCs/>
          <w:iCs/>
          <w:kern w:val="1"/>
          <w:sz w:val="22"/>
          <w:szCs w:val="22"/>
          <w:lang w:eastAsia="pl-PL" w:bidi="hi-IN"/>
        </w:rPr>
      </w:pPr>
      <w:r w:rsidRPr="00952EDD">
        <w:rPr>
          <w:rFonts w:ascii="Cambria" w:eastAsia="Calibri" w:hAnsi="Cambria"/>
          <w:b/>
          <w:sz w:val="22"/>
          <w:szCs w:val="22"/>
        </w:rPr>
        <w:t>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vAlign w:val="center"/>
          </w:tcPr>
          <w:p w:rsidR="004A6DC2" w:rsidRPr="00952EDD" w:rsidRDefault="004A6DC2" w:rsidP="000B23A4">
            <w:pPr>
              <w:tabs>
                <w:tab w:val="left" w:pos="1026"/>
              </w:tabs>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ZAB-MCHRN</w:t>
            </w:r>
          </w:p>
        </w:tc>
        <w:tc>
          <w:tcPr>
            <w:tcW w:w="3236"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rPr>
                <w:rFonts w:ascii="Cambria" w:eastAsia="Calibri" w:hAnsi="Cambria" w:cs="Arial"/>
                <w:kern w:val="1"/>
                <w:sz w:val="22"/>
                <w:szCs w:val="22"/>
                <w:lang w:eastAsia="zh-CN" w:bidi="hi-IN"/>
              </w:rPr>
            </w:pPr>
            <w:r w:rsidRPr="00952EDD">
              <w:rPr>
                <w:rFonts w:ascii="Cambria" w:eastAsia="Calibri" w:hAnsi="Cambria" w:cs="Arial"/>
                <w:kern w:val="1"/>
                <w:sz w:val="22"/>
                <w:szCs w:val="22"/>
                <w:lang w:eastAsia="zh-CN" w:bidi="hi-IN"/>
              </w:rPr>
              <w:t>Zabezpieczenie młodników przed spałowaniem przy użyciu repelentów</w:t>
            </w:r>
          </w:p>
        </w:tc>
        <w:tc>
          <w:tcPr>
            <w:tcW w:w="882" w:type="pct"/>
            <w:tcBorders>
              <w:top w:val="single" w:sz="4" w:space="0" w:color="auto"/>
              <w:left w:val="single" w:sz="4" w:space="0" w:color="auto"/>
              <w:bottom w:val="single" w:sz="4" w:space="0" w:color="auto"/>
              <w:right w:val="single" w:sz="4" w:space="0" w:color="auto"/>
            </w:tcBorders>
            <w:vAlign w:val="center"/>
          </w:tcPr>
          <w:p w:rsidR="004A6DC2" w:rsidRPr="00952EDD" w:rsidRDefault="004A6DC2" w:rsidP="000B23A4">
            <w:pPr>
              <w:tabs>
                <w:tab w:val="left" w:pos="1026"/>
              </w:tabs>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kern w:val="1"/>
                <w:sz w:val="22"/>
                <w:szCs w:val="22"/>
                <w:lang w:eastAsia="pl-PL" w:bidi="hi-IN"/>
              </w:rPr>
              <w:t>TSZT</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vAlign w:val="center"/>
          </w:tcPr>
          <w:p w:rsidR="004A6DC2" w:rsidRPr="00952EDD" w:rsidRDefault="004A6DC2" w:rsidP="000B23A4">
            <w:pPr>
              <w:suppressAutoHyphens w:val="0"/>
              <w:spacing w:after="120"/>
              <w:rPr>
                <w:rFonts w:ascii="Cambria" w:eastAsia="Calibri" w:hAnsi="Cambria" w:cs="Arial"/>
                <w:sz w:val="22"/>
                <w:szCs w:val="22"/>
              </w:rPr>
            </w:pPr>
            <w:r w:rsidRPr="00952EDD">
              <w:rPr>
                <w:rFonts w:ascii="Cambria" w:hAnsi="Cambria" w:cs="Arial"/>
                <w:color w:val="000000"/>
                <w:sz w:val="22"/>
                <w:szCs w:val="22"/>
                <w:lang w:eastAsia="pl-PL"/>
              </w:rPr>
              <w:t>ZAB-MCHRG</w:t>
            </w:r>
          </w:p>
        </w:tc>
        <w:tc>
          <w:tcPr>
            <w:tcW w:w="3236" w:type="pct"/>
            <w:tcBorders>
              <w:top w:val="single" w:sz="4" w:space="0" w:color="auto"/>
              <w:left w:val="single" w:sz="4" w:space="0" w:color="auto"/>
              <w:bottom w:val="single" w:sz="4" w:space="0" w:color="auto"/>
              <w:right w:val="single" w:sz="4" w:space="0" w:color="auto"/>
            </w:tcBorders>
            <w:vAlign w:val="center"/>
          </w:tcPr>
          <w:p w:rsidR="004A6DC2" w:rsidRPr="00952EDD" w:rsidRDefault="004A6DC2" w:rsidP="000B23A4">
            <w:pPr>
              <w:suppressAutoHyphens w:val="0"/>
              <w:spacing w:after="120"/>
              <w:rPr>
                <w:rFonts w:ascii="Cambria" w:eastAsia="Calibri" w:hAnsi="Cambria" w:cs="Arial"/>
                <w:kern w:val="1"/>
                <w:sz w:val="22"/>
                <w:szCs w:val="22"/>
                <w:lang w:eastAsia="zh-CN" w:bidi="hi-IN"/>
              </w:rPr>
            </w:pPr>
            <w:r w:rsidRPr="00952EDD">
              <w:rPr>
                <w:rFonts w:ascii="Cambria" w:hAnsi="Cambria" w:cs="Arial"/>
                <w:color w:val="000000"/>
                <w:sz w:val="22"/>
                <w:szCs w:val="22"/>
                <w:lang w:eastAsia="pl-PL"/>
              </w:rPr>
              <w:t>jw. w warunkach górskich</w:t>
            </w:r>
          </w:p>
        </w:tc>
        <w:tc>
          <w:tcPr>
            <w:tcW w:w="882" w:type="pct"/>
            <w:tcBorders>
              <w:top w:val="single" w:sz="4" w:space="0" w:color="auto"/>
              <w:left w:val="single" w:sz="4" w:space="0" w:color="auto"/>
              <w:bottom w:val="single" w:sz="4" w:space="0" w:color="auto"/>
              <w:right w:val="single" w:sz="4" w:space="0" w:color="auto"/>
            </w:tcBorders>
            <w:vAlign w:val="center"/>
          </w:tcPr>
          <w:p w:rsidR="004A6DC2" w:rsidRPr="00952EDD" w:rsidRDefault="004A6DC2" w:rsidP="000B23A4">
            <w:pPr>
              <w:tabs>
                <w:tab w:val="left" w:pos="1026"/>
              </w:tabs>
              <w:suppressAutoHyphens w:val="0"/>
              <w:spacing w:after="120"/>
              <w:jc w:val="center"/>
              <w:rPr>
                <w:rFonts w:ascii="Cambria" w:eastAsia="Calibri" w:hAnsi="Cambria" w:cs="Arial"/>
                <w:bCs/>
                <w:iCs/>
                <w:kern w:val="1"/>
                <w:sz w:val="22"/>
                <w:szCs w:val="22"/>
                <w:lang w:eastAsia="pl-PL" w:bidi="hi-IN"/>
              </w:rPr>
            </w:pPr>
            <w:r w:rsidRPr="00952EDD">
              <w:rPr>
                <w:rFonts w:ascii="Cambria" w:eastAsia="Calibri" w:hAnsi="Cambria" w:cs="Arial"/>
                <w:bCs/>
                <w:iCs/>
                <w:kern w:val="1"/>
                <w:sz w:val="22"/>
                <w:szCs w:val="22"/>
                <w:lang w:eastAsia="pl-PL" w:bidi="hi-IN"/>
              </w:rPr>
              <w:t>TSZT</w:t>
            </w:r>
          </w:p>
        </w:tc>
      </w:tr>
    </w:tbl>
    <w:p w:rsidR="004A6DC2" w:rsidRPr="00952EDD" w:rsidRDefault="004A6DC2" w:rsidP="004A6DC2">
      <w:pPr>
        <w:spacing w:before="120" w:after="120"/>
        <w:rPr>
          <w:rFonts w:ascii="Cambria" w:eastAsia="Calibri" w:hAnsi="Cambria" w:cs="Arial"/>
          <w:b/>
          <w:bCs/>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widowControl w:val="0"/>
        <w:numPr>
          <w:ilvl w:val="0"/>
          <w:numId w:val="87"/>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odbiór materiału (repelentu) z magazynu lub miejsca wskazanego przez Zamawiającego i dostarczenie na pozycję roboczą,</w:t>
      </w:r>
    </w:p>
    <w:p w:rsidR="004A6DC2" w:rsidRPr="00952EDD" w:rsidRDefault="004A6DC2" w:rsidP="004A6DC2">
      <w:pPr>
        <w:pStyle w:val="Akapitzlist"/>
        <w:widowControl w:val="0"/>
        <w:numPr>
          <w:ilvl w:val="0"/>
          <w:numId w:val="87"/>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przygotowanie preparatu do nakładania na drzewka (według instrukcji na etykiecie) oraz przygotowanie narzędzi do smarowania,</w:t>
      </w:r>
    </w:p>
    <w:p w:rsidR="004A6DC2" w:rsidRPr="00952EDD" w:rsidRDefault="004A6DC2" w:rsidP="004A6DC2">
      <w:pPr>
        <w:pStyle w:val="Akapitzlist"/>
        <w:widowControl w:val="0"/>
        <w:numPr>
          <w:ilvl w:val="0"/>
          <w:numId w:val="87"/>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wybranie </w:t>
      </w:r>
      <w:r w:rsidRPr="00952EDD">
        <w:rPr>
          <w:rFonts w:ascii="Cambria" w:eastAsia="Calibri" w:hAnsi="Cambria"/>
          <w:sz w:val="22"/>
          <w:szCs w:val="22"/>
        </w:rPr>
        <w:t>prawidłowo rozwiniętych drzew, w miarę możliwości równomiernie rozmieszczonych na powierzchni młodnika objętego zabiegiem</w:t>
      </w:r>
      <w:r w:rsidRPr="00952EDD">
        <w:rPr>
          <w:rFonts w:ascii="Cambria" w:eastAsia="Calibri" w:hAnsi="Cambria" w:cs="Arial"/>
          <w:sz w:val="22"/>
          <w:szCs w:val="22"/>
        </w:rPr>
        <w:t xml:space="preserve"> i posmarowanie na nich dwóch odcin</w:t>
      </w:r>
      <w:r>
        <w:rPr>
          <w:rFonts w:ascii="Cambria" w:eastAsia="Calibri" w:hAnsi="Cambria" w:cs="Arial"/>
          <w:sz w:val="22"/>
          <w:szCs w:val="22"/>
        </w:rPr>
        <w:t>ków strzałki, pomiędzy okółkami</w:t>
      </w:r>
      <w:r w:rsidRPr="00952EDD">
        <w:rPr>
          <w:rFonts w:ascii="Cambria" w:eastAsia="Calibri" w:hAnsi="Cambria" w:cs="Arial"/>
          <w:sz w:val="22"/>
          <w:szCs w:val="22"/>
        </w:rPr>
        <w:t xml:space="preserve"> pozbawionymi igliwia, znajdujących się na wysokości do ok. 1,5 m,</w:t>
      </w:r>
    </w:p>
    <w:p w:rsidR="004A6DC2" w:rsidRPr="00952EDD" w:rsidRDefault="004A6DC2" w:rsidP="004A6DC2">
      <w:pPr>
        <w:pStyle w:val="Akapitzlist"/>
        <w:widowControl w:val="0"/>
        <w:numPr>
          <w:ilvl w:val="0"/>
          <w:numId w:val="87"/>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zdanie opakowań do wskazanego miejsca.</w:t>
      </w:r>
    </w:p>
    <w:p w:rsidR="004A6DC2" w:rsidRPr="00952EDD" w:rsidRDefault="004A6DC2" w:rsidP="004A6DC2">
      <w:pPr>
        <w:widowControl w:val="0"/>
        <w:spacing w:before="120" w:after="120"/>
        <w:rPr>
          <w:rFonts w:ascii="Cambria" w:eastAsia="Calibri" w:hAnsi="Cambria" w:cs="Arial"/>
          <w:bCs/>
          <w:iCs/>
          <w:kern w:val="1"/>
          <w:sz w:val="22"/>
          <w:szCs w:val="22"/>
          <w:lang w:bidi="hi-IN"/>
        </w:rPr>
      </w:pPr>
      <w:r w:rsidRPr="00952EDD">
        <w:rPr>
          <w:rFonts w:ascii="Cambria" w:eastAsia="Calibri" w:hAnsi="Cambria" w:cs="Arial"/>
          <w:b/>
          <w:bCs/>
          <w:sz w:val="22"/>
          <w:szCs w:val="22"/>
        </w:rPr>
        <w:t>Uwagi:</w:t>
      </w:r>
    </w:p>
    <w:p w:rsidR="004A6DC2" w:rsidRPr="00952EDD" w:rsidRDefault="004A6DC2" w:rsidP="004A6DC2">
      <w:pPr>
        <w:autoSpaceDE w:val="0"/>
        <w:autoSpaceDN w:val="0"/>
        <w:adjustRightInd w:val="0"/>
        <w:spacing w:before="120" w:after="120"/>
        <w:jc w:val="both"/>
        <w:rPr>
          <w:rFonts w:ascii="Cambria" w:eastAsia="Calibri" w:hAnsi="Cambria" w:cs="Arial"/>
          <w:sz w:val="22"/>
          <w:szCs w:val="22"/>
          <w:lang w:eastAsia="pl-PL"/>
        </w:rPr>
      </w:pPr>
      <w:r w:rsidRPr="00952EDD">
        <w:rPr>
          <w:rFonts w:ascii="Cambria" w:eastAsia="Calibri" w:hAnsi="Cambria" w:cs="Arial"/>
          <w:sz w:val="22"/>
          <w:szCs w:val="22"/>
          <w:lang w:eastAsia="pl-PL"/>
        </w:rPr>
        <w:t xml:space="preserve">Materiały zapewnia Zamawiający. </w:t>
      </w:r>
    </w:p>
    <w:p w:rsidR="004A6DC2" w:rsidRPr="00952EDD" w:rsidRDefault="004A6DC2" w:rsidP="004A6DC2">
      <w:pPr>
        <w:widowControl w:val="0"/>
        <w:tabs>
          <w:tab w:val="left" w:pos="567"/>
        </w:tabs>
        <w:spacing w:before="120" w:after="120"/>
        <w:ind w:left="567" w:hanging="567"/>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11"/>
        </w:tabs>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Odbiór prac nastąpi poprzez:</w:t>
      </w:r>
    </w:p>
    <w:p w:rsidR="004A6DC2" w:rsidRPr="00952EDD" w:rsidRDefault="004A6DC2" w:rsidP="004A6DC2">
      <w:pPr>
        <w:numPr>
          <w:ilvl w:val="0"/>
          <w:numId w:val="19"/>
        </w:numPr>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dokonanie weryfikacji zgodności wykonania zabezpieczenia drzewek z opisem czynności i zleceniem, </w:t>
      </w:r>
    </w:p>
    <w:p w:rsidR="004A6DC2" w:rsidRPr="00952EDD" w:rsidRDefault="004A6DC2" w:rsidP="004A6DC2">
      <w:pPr>
        <w:numPr>
          <w:ilvl w:val="0"/>
          <w:numId w:val="19"/>
        </w:numPr>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ilość zabezpieczonych drzewek zostanie ustalona poprzez ich policzenie na gruncie posztucznie lub na reprezentatywnych powierzchniach próbnych wynoszących 2 ary na każdy rozpoczęty HA i odniesienie tej ilości do całej powierzchni zabiegu.</w:t>
      </w:r>
    </w:p>
    <w:p w:rsidR="004A6DC2" w:rsidRPr="00952EDD" w:rsidRDefault="004A6DC2" w:rsidP="004A6DC2">
      <w:pPr>
        <w:suppressAutoHyphens w:val="0"/>
        <w:autoSpaceDE w:val="0"/>
        <w:spacing w:before="120"/>
        <w:jc w:val="both"/>
        <w:rPr>
          <w:rFonts w:ascii="Cambria" w:eastAsia="Calibri" w:hAnsi="Cambria" w:cs="Arial"/>
          <w:bCs/>
          <w:i/>
          <w:sz w:val="22"/>
          <w:szCs w:val="22"/>
          <w:u w:val="single"/>
          <w:lang w:eastAsia="en-US"/>
        </w:rPr>
      </w:pPr>
      <w:r w:rsidRPr="00952EDD">
        <w:rPr>
          <w:rFonts w:ascii="Cambria" w:eastAsia="Calibri" w:hAnsi="Cambria" w:cs="Arial"/>
          <w:bCs/>
          <w:i/>
          <w:sz w:val="22"/>
          <w:szCs w:val="22"/>
          <w:lang w:eastAsia="en-US"/>
        </w:rPr>
        <w:t xml:space="preserve"> (rozliczenie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widowControl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ZAB-RYS</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kern w:val="1"/>
                <w:sz w:val="22"/>
                <w:szCs w:val="22"/>
                <w:lang w:eastAsia="zh-CN" w:bidi="hi-IN"/>
              </w:rPr>
            </w:pPr>
            <w:r w:rsidRPr="00952EDD">
              <w:rPr>
                <w:rFonts w:ascii="Cambria" w:eastAsia="Calibri" w:hAnsi="Cambria" w:cs="Arial"/>
                <w:kern w:val="1"/>
                <w:sz w:val="22"/>
                <w:szCs w:val="22"/>
                <w:lang w:eastAsia="zh-CN" w:bidi="hi-IN"/>
              </w:rPr>
              <w:t>Zabezpieczenie młodników przed spałowaniem przez rysakowanie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jc w:val="center"/>
              <w:rPr>
                <w:rFonts w:ascii="Cambria" w:eastAsia="Calibri" w:hAnsi="Cambria" w:cs="Arial"/>
                <w:bCs/>
                <w:iCs/>
                <w:strike/>
                <w:sz w:val="22"/>
                <w:szCs w:val="22"/>
                <w:lang w:eastAsia="pl-PL"/>
              </w:rPr>
            </w:pPr>
            <w:r w:rsidRPr="00952EDD">
              <w:rPr>
                <w:rFonts w:ascii="Cambria" w:eastAsia="Calibri" w:hAnsi="Cambria" w:cs="Arial"/>
                <w:bCs/>
                <w:iCs/>
                <w:kern w:val="1"/>
                <w:sz w:val="22"/>
                <w:szCs w:val="22"/>
                <w:lang w:eastAsia="pl-PL" w:bidi="hi-IN"/>
              </w:rPr>
              <w:t>TSZT</w:t>
            </w:r>
          </w:p>
        </w:tc>
      </w:tr>
    </w:tbl>
    <w:p w:rsidR="004A6DC2" w:rsidRPr="00952EDD" w:rsidRDefault="004A6DC2" w:rsidP="004A6DC2">
      <w:pPr>
        <w:spacing w:before="120" w:after="120"/>
        <w:rPr>
          <w:rFonts w:ascii="Cambria" w:eastAsia="Calibri" w:hAnsi="Cambria" w:cs="Arial"/>
          <w:b/>
          <w:bCs/>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widowControl w:val="0"/>
        <w:numPr>
          <w:ilvl w:val="0"/>
          <w:numId w:val="88"/>
        </w:numPr>
        <w:suppressAutoHyphens w:val="0"/>
        <w:spacing w:before="120" w:after="120"/>
        <w:jc w:val="both"/>
        <w:rPr>
          <w:rFonts w:ascii="Cambria" w:eastAsia="Calibri" w:hAnsi="Cambria" w:cs="Arial"/>
          <w:bCs/>
          <w:iCs/>
          <w:kern w:val="1"/>
          <w:sz w:val="22"/>
          <w:szCs w:val="22"/>
          <w:lang w:bidi="hi-IN"/>
        </w:rPr>
      </w:pPr>
      <w:r w:rsidRPr="00952EDD">
        <w:rPr>
          <w:rFonts w:ascii="Cambria" w:eastAsia="Calibri" w:hAnsi="Cambria" w:cs="Arial"/>
          <w:bCs/>
          <w:iCs/>
          <w:kern w:val="1"/>
          <w:sz w:val="22"/>
          <w:szCs w:val="22"/>
          <w:lang w:bidi="hi-IN"/>
        </w:rPr>
        <w:t>wybranie prawidłowo rozwiniętych drzew, w miarę możliwości równomiernie rozmieszczonych na powierzchni młodnika objętego zabiegiem,</w:t>
      </w:r>
    </w:p>
    <w:p w:rsidR="004A6DC2" w:rsidRPr="00952EDD" w:rsidRDefault="004A6DC2" w:rsidP="004A6DC2">
      <w:pPr>
        <w:pStyle w:val="Akapitzlist"/>
        <w:widowControl w:val="0"/>
        <w:numPr>
          <w:ilvl w:val="0"/>
          <w:numId w:val="88"/>
        </w:numPr>
        <w:suppressAutoHyphens w:val="0"/>
        <w:spacing w:before="120" w:after="120"/>
        <w:jc w:val="both"/>
        <w:rPr>
          <w:rFonts w:ascii="Cambria" w:eastAsia="Calibri" w:hAnsi="Cambria" w:cs="Arial"/>
          <w:bCs/>
          <w:iCs/>
          <w:kern w:val="1"/>
          <w:sz w:val="22"/>
          <w:szCs w:val="22"/>
          <w:lang w:bidi="hi-IN"/>
        </w:rPr>
      </w:pPr>
      <w:r w:rsidRPr="00952EDD">
        <w:rPr>
          <w:rFonts w:ascii="Cambria" w:eastAsia="Calibri" w:hAnsi="Cambria" w:cs="Arial"/>
          <w:bCs/>
          <w:iCs/>
          <w:kern w:val="1"/>
          <w:sz w:val="22"/>
          <w:szCs w:val="22"/>
          <w:lang w:bidi="hi-IN"/>
        </w:rPr>
        <w:t>nacięcie na nich kory do warstwy łyka na dwóch odcinkach strzałki, pomiędzy okółkamipozbawionymi igliwia, znajdujących się na wysokości do ok. 1,5 m.</w:t>
      </w:r>
    </w:p>
    <w:p w:rsidR="004A6DC2" w:rsidRPr="00952EDD" w:rsidRDefault="004A6DC2" w:rsidP="004A6DC2">
      <w:pPr>
        <w:widowControl w:val="0"/>
        <w:spacing w:before="120" w:after="120"/>
        <w:rPr>
          <w:rFonts w:ascii="Cambria" w:eastAsia="Calibri" w:hAnsi="Cambria" w:cs="Arial"/>
          <w:bCs/>
          <w:iCs/>
          <w:kern w:val="1"/>
          <w:sz w:val="22"/>
          <w:szCs w:val="22"/>
          <w:lang w:eastAsia="pl-PL" w:bidi="hi-IN"/>
        </w:rPr>
      </w:pPr>
      <w:r w:rsidRPr="00952EDD">
        <w:rPr>
          <w:rFonts w:ascii="Cambria" w:eastAsia="Calibri" w:hAnsi="Cambria" w:cs="Arial"/>
          <w:b/>
          <w:bCs/>
          <w:sz w:val="22"/>
          <w:szCs w:val="22"/>
        </w:rPr>
        <w:t>Uwagi:</w:t>
      </w:r>
    </w:p>
    <w:p w:rsidR="004A6DC2" w:rsidRPr="00952EDD" w:rsidRDefault="004A6DC2" w:rsidP="004A6DC2">
      <w:pPr>
        <w:widowControl w:val="0"/>
        <w:spacing w:before="120" w:after="120"/>
        <w:jc w:val="both"/>
        <w:rPr>
          <w:rFonts w:ascii="Cambria" w:eastAsia="Calibri" w:hAnsi="Cambria" w:cs="Arial"/>
          <w:bCs/>
          <w:iCs/>
          <w:kern w:val="1"/>
          <w:sz w:val="22"/>
          <w:szCs w:val="22"/>
          <w:lang w:eastAsia="pl-PL" w:bidi="hi-IN"/>
        </w:rPr>
      </w:pPr>
      <w:r w:rsidRPr="00952EDD">
        <w:rPr>
          <w:rFonts w:ascii="Cambria" w:eastAsia="Calibri" w:hAnsi="Cambria" w:cs="Arial"/>
          <w:bCs/>
          <w:iCs/>
          <w:kern w:val="1"/>
          <w:sz w:val="22"/>
          <w:szCs w:val="22"/>
          <w:lang w:eastAsia="pl-PL" w:bidi="hi-IN"/>
        </w:rPr>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rsidR="004A6DC2" w:rsidRPr="00952EDD" w:rsidRDefault="004A6DC2" w:rsidP="004A6DC2">
      <w:pPr>
        <w:widowControl w:val="0"/>
        <w:tabs>
          <w:tab w:val="left" w:pos="567"/>
        </w:tabs>
        <w:spacing w:before="120" w:after="120"/>
        <w:ind w:left="567" w:hanging="567"/>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11"/>
        </w:tabs>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lastRenderedPageBreak/>
        <w:t>Odbiór prac nastąpi poprzez:</w:t>
      </w:r>
    </w:p>
    <w:p w:rsidR="004A6DC2" w:rsidRPr="00952EDD" w:rsidRDefault="004A6DC2" w:rsidP="004A6DC2">
      <w:pPr>
        <w:numPr>
          <w:ilvl w:val="0"/>
          <w:numId w:val="89"/>
        </w:numPr>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dokonanie weryfikacji zgodności wykonania zabezpieczenia drzewek z opisem czynności i zleceniem, </w:t>
      </w:r>
    </w:p>
    <w:p w:rsidR="004A6DC2" w:rsidRPr="00952EDD" w:rsidRDefault="004A6DC2" w:rsidP="004A6DC2">
      <w:pPr>
        <w:numPr>
          <w:ilvl w:val="0"/>
          <w:numId w:val="89"/>
        </w:numPr>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ilość zabezpieczonych drzewek zostanie ustalona poprzez ich policzenie na gruncie posztucznie lub na reprezentatywnych powierzchniach próbnych wynoszących 2 ary na każdy rozpoczęty HA i odniesienie tej ilości do całej powierzchni zabiegu.</w:t>
      </w:r>
    </w:p>
    <w:p w:rsidR="004A6DC2" w:rsidRPr="00952EDD" w:rsidRDefault="004A6DC2" w:rsidP="004A6DC2">
      <w:pPr>
        <w:suppressAutoHyphens w:val="0"/>
        <w:autoSpaceDE w:val="0"/>
        <w:spacing w:before="120"/>
        <w:jc w:val="both"/>
        <w:rPr>
          <w:rFonts w:ascii="Cambria" w:eastAsia="Calibri" w:hAnsi="Cambria" w:cs="Arial"/>
          <w:bCs/>
          <w:i/>
          <w:sz w:val="22"/>
          <w:szCs w:val="22"/>
          <w:u w:val="single"/>
          <w:lang w:eastAsia="en-US"/>
        </w:rPr>
      </w:pPr>
      <w:r w:rsidRPr="00952EDD">
        <w:rPr>
          <w:rFonts w:ascii="Cambria" w:eastAsia="Calibri" w:hAnsi="Cambria" w:cs="Arial"/>
          <w:bCs/>
          <w:i/>
          <w:sz w:val="22"/>
          <w:szCs w:val="22"/>
          <w:lang w:eastAsia="en-US"/>
        </w:rPr>
        <w:t xml:space="preserve"> (rozliczenie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pacing w:before="120" w:after="120"/>
        <w:rPr>
          <w:rFonts w:ascii="Cambria" w:eastAsia="Calibri" w:hAnsi="Cambria" w:cs="Arial"/>
          <w:b/>
          <w:sz w:val="22"/>
          <w:szCs w:val="22"/>
        </w:rPr>
      </w:pPr>
      <w:r w:rsidRPr="00952EDD">
        <w:rPr>
          <w:rFonts w:ascii="Cambria" w:eastAsia="Calibri" w:hAnsi="Cambria" w:cs="Arial"/>
          <w:b/>
          <w:sz w:val="22"/>
          <w:szCs w:val="22"/>
        </w:rPr>
        <w:t>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tabs>
                <w:tab w:val="left" w:pos="5988"/>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kern w:val="1"/>
                <w:sz w:val="22"/>
                <w:szCs w:val="22"/>
                <w:lang w:eastAsia="pl-PL" w:bidi="hi-IN"/>
              </w:rPr>
            </w:pPr>
            <w:r w:rsidRPr="00952EDD">
              <w:rPr>
                <w:rFonts w:ascii="Cambria" w:eastAsia="Calibri" w:hAnsi="Cambria" w:cs="Arial"/>
                <w:sz w:val="22"/>
                <w:szCs w:val="22"/>
              </w:rPr>
              <w:t>ZAB-OSŁON</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tabs>
                <w:tab w:val="left" w:pos="5988"/>
              </w:tabs>
              <w:suppressAutoHyphens w:val="0"/>
              <w:spacing w:after="120"/>
              <w:rPr>
                <w:rFonts w:ascii="Cambria" w:eastAsia="Calibri" w:hAnsi="Cambria" w:cs="Arial"/>
                <w:kern w:val="1"/>
                <w:sz w:val="22"/>
                <w:szCs w:val="22"/>
                <w:lang w:eastAsia="zh-CN" w:bidi="hi-IN"/>
              </w:rPr>
            </w:pPr>
            <w:r w:rsidRPr="00952EDD">
              <w:rPr>
                <w:rFonts w:ascii="Cambria" w:eastAsia="Calibri" w:hAnsi="Cambria" w:cs="Arial"/>
                <w:kern w:val="1"/>
                <w:sz w:val="22"/>
                <w:szCs w:val="22"/>
                <w:lang w:eastAsia="zh-CN" w:bidi="hi-IN"/>
              </w:rPr>
              <w:t>Zabezpieczanie młodników przed spałowaniem osłonkami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kern w:val="1"/>
                <w:sz w:val="22"/>
                <w:szCs w:val="22"/>
                <w:lang w:eastAsia="pl-PL" w:bidi="hi-IN"/>
              </w:rPr>
              <w:t>TSZT</w:t>
            </w:r>
          </w:p>
        </w:tc>
      </w:tr>
    </w:tbl>
    <w:p w:rsidR="004A6DC2" w:rsidRPr="00952EDD" w:rsidRDefault="004A6DC2" w:rsidP="004A6DC2">
      <w:pPr>
        <w:widowControl w:val="0"/>
        <w:spacing w:before="120" w:after="120"/>
        <w:jc w:val="both"/>
        <w:rPr>
          <w:rFonts w:ascii="Cambria" w:eastAsia="Calibri" w:hAnsi="Cambria" w:cs="Arial"/>
          <w:bCs/>
          <w:iCs/>
          <w:kern w:val="1"/>
          <w:sz w:val="22"/>
          <w:szCs w:val="22"/>
          <w:lang w:eastAsia="pl-PL"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widowControl w:val="0"/>
        <w:numPr>
          <w:ilvl w:val="0"/>
          <w:numId w:val="90"/>
        </w:numPr>
        <w:suppressAutoHyphens w:val="0"/>
        <w:spacing w:before="120" w:after="120"/>
        <w:jc w:val="both"/>
        <w:rPr>
          <w:rFonts w:ascii="Cambria" w:eastAsia="Calibri" w:hAnsi="Cambria" w:cs="Arial"/>
          <w:bCs/>
          <w:iCs/>
          <w:kern w:val="1"/>
          <w:sz w:val="22"/>
          <w:szCs w:val="22"/>
          <w:lang w:bidi="hi-IN"/>
        </w:rPr>
      </w:pPr>
      <w:r w:rsidRPr="00952EDD">
        <w:rPr>
          <w:rFonts w:ascii="Cambria" w:eastAsia="Calibri" w:hAnsi="Cambria" w:cs="Arial"/>
          <w:bCs/>
          <w:iCs/>
          <w:kern w:val="1"/>
          <w:sz w:val="22"/>
          <w:szCs w:val="22"/>
          <w:lang w:bidi="hi-IN"/>
        </w:rPr>
        <w:t xml:space="preserve">przygotowanie osłonek i dostarczenie ich na pozycję roboczą, </w:t>
      </w:r>
    </w:p>
    <w:p w:rsidR="004A6DC2" w:rsidRPr="00952EDD" w:rsidRDefault="004A6DC2" w:rsidP="004A6DC2">
      <w:pPr>
        <w:pStyle w:val="Akapitzlist"/>
        <w:widowControl w:val="0"/>
        <w:numPr>
          <w:ilvl w:val="0"/>
          <w:numId w:val="90"/>
        </w:numPr>
        <w:suppressAutoHyphens w:val="0"/>
        <w:spacing w:before="120" w:after="120"/>
        <w:jc w:val="both"/>
        <w:rPr>
          <w:rFonts w:ascii="Cambria" w:eastAsia="Calibri" w:hAnsi="Cambria" w:cs="Arial"/>
          <w:bCs/>
          <w:iCs/>
          <w:kern w:val="1"/>
          <w:sz w:val="22"/>
          <w:szCs w:val="22"/>
          <w:lang w:bidi="hi-IN"/>
        </w:rPr>
      </w:pPr>
      <w:r w:rsidRPr="00952EDD">
        <w:rPr>
          <w:rFonts w:ascii="Cambria" w:eastAsia="Calibri" w:hAnsi="Cambria" w:cs="Arial"/>
          <w:bCs/>
          <w:iCs/>
          <w:kern w:val="1"/>
          <w:sz w:val="22"/>
          <w:szCs w:val="22"/>
          <w:lang w:bidi="hi-IN"/>
        </w:rPr>
        <w:t>rozniesienie osłonek na pozycji roboczej,</w:t>
      </w:r>
    </w:p>
    <w:p w:rsidR="004A6DC2" w:rsidRPr="00952EDD" w:rsidRDefault="004A6DC2" w:rsidP="004A6DC2">
      <w:pPr>
        <w:pStyle w:val="Akapitzlist"/>
        <w:widowControl w:val="0"/>
        <w:numPr>
          <w:ilvl w:val="0"/>
          <w:numId w:val="90"/>
        </w:numPr>
        <w:suppressAutoHyphens w:val="0"/>
        <w:spacing w:before="120" w:after="120"/>
        <w:jc w:val="both"/>
        <w:rPr>
          <w:rFonts w:ascii="Cambria" w:eastAsia="Calibri" w:hAnsi="Cambria" w:cs="Arial"/>
          <w:bCs/>
          <w:iCs/>
          <w:kern w:val="1"/>
          <w:sz w:val="22"/>
          <w:szCs w:val="22"/>
          <w:lang w:bidi="hi-IN"/>
        </w:rPr>
      </w:pPr>
      <w:r w:rsidRPr="00952EDD">
        <w:rPr>
          <w:rFonts w:ascii="Cambria" w:eastAsia="Calibri" w:hAnsi="Cambria" w:cs="Arial"/>
          <w:bCs/>
          <w:iCs/>
          <w:kern w:val="1"/>
          <w:sz w:val="22"/>
          <w:szCs w:val="22"/>
          <w:lang w:bidi="hi-IN"/>
        </w:rPr>
        <w:t>założenie osłonek na drzewka w młodniku uwzględniając zastosowany model osłonki i zalecenia producenta.</w:t>
      </w:r>
    </w:p>
    <w:p w:rsidR="004A6DC2" w:rsidRPr="00952EDD" w:rsidRDefault="004A6DC2" w:rsidP="004A6DC2">
      <w:pPr>
        <w:widowControl w:val="0"/>
        <w:spacing w:before="120" w:after="120"/>
        <w:rPr>
          <w:rFonts w:ascii="Cambria" w:eastAsia="Calibri" w:hAnsi="Cambria" w:cs="Arial"/>
          <w:bCs/>
          <w:iCs/>
          <w:kern w:val="1"/>
          <w:sz w:val="22"/>
          <w:szCs w:val="22"/>
          <w:lang w:eastAsia="pl-PL" w:bidi="hi-IN"/>
        </w:rPr>
      </w:pPr>
      <w:r w:rsidRPr="00952EDD">
        <w:rPr>
          <w:rFonts w:ascii="Cambria" w:eastAsia="Calibri" w:hAnsi="Cambria" w:cs="Arial"/>
          <w:b/>
          <w:bCs/>
          <w:sz w:val="22"/>
          <w:szCs w:val="22"/>
        </w:rPr>
        <w:t>Uwagi:</w:t>
      </w:r>
    </w:p>
    <w:p w:rsidR="004A6DC2" w:rsidRPr="00952EDD" w:rsidRDefault="004A6DC2" w:rsidP="004A6DC2">
      <w:pPr>
        <w:widowControl w:val="0"/>
        <w:spacing w:before="120" w:after="120"/>
        <w:jc w:val="both"/>
        <w:rPr>
          <w:rFonts w:ascii="Cambria" w:eastAsia="Calibri" w:hAnsi="Cambria" w:cs="Arial"/>
          <w:bCs/>
          <w:iCs/>
          <w:kern w:val="1"/>
          <w:sz w:val="22"/>
          <w:szCs w:val="22"/>
          <w:lang w:eastAsia="pl-PL" w:bidi="hi-IN"/>
        </w:rPr>
      </w:pPr>
      <w:r w:rsidRPr="00952EDD">
        <w:rPr>
          <w:rFonts w:ascii="Cambria" w:eastAsia="Calibri" w:hAnsi="Cambria" w:cs="Arial"/>
          <w:bCs/>
          <w:iCs/>
          <w:kern w:val="1"/>
          <w:sz w:val="22"/>
          <w:szCs w:val="22"/>
          <w:lang w:eastAsia="pl-PL" w:bidi="hi-IN"/>
        </w:rPr>
        <w:t>Materiały zapewnia Zamawiający.</w:t>
      </w:r>
    </w:p>
    <w:p w:rsidR="004A6DC2" w:rsidRPr="00952EDD" w:rsidRDefault="004A6DC2" w:rsidP="004A6DC2">
      <w:pPr>
        <w:widowControl w:val="0"/>
        <w:tabs>
          <w:tab w:val="left" w:pos="567"/>
        </w:tabs>
        <w:spacing w:before="120" w:after="120"/>
        <w:ind w:left="567" w:hanging="567"/>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11"/>
        </w:tabs>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Odbiór prac nastąpi poprzez:</w:t>
      </w:r>
    </w:p>
    <w:p w:rsidR="004A6DC2" w:rsidRPr="00952EDD" w:rsidRDefault="004A6DC2" w:rsidP="004A6DC2">
      <w:pPr>
        <w:numPr>
          <w:ilvl w:val="0"/>
          <w:numId w:val="91"/>
        </w:numPr>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dokonanie weryfikacji zgodności wykonania zabezpieczenia drzewek z opisem czynności i zleceniem, </w:t>
      </w:r>
    </w:p>
    <w:p w:rsidR="004A6DC2" w:rsidRPr="00952EDD" w:rsidRDefault="004A6DC2" w:rsidP="004A6DC2">
      <w:pPr>
        <w:numPr>
          <w:ilvl w:val="0"/>
          <w:numId w:val="91"/>
        </w:numPr>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ilość zabezpieczonych drzewek zostanie ustalona poprzez ich policzenie na gruncie posztucznie lub na reprezentatywnych powierzchniach próbnych wynoszących 2 ary na każdy rozpoczęty HA i odniesienie tej ilości do całej powierzchni zabiegu.</w:t>
      </w:r>
    </w:p>
    <w:p w:rsidR="004A6DC2" w:rsidRPr="00952EDD" w:rsidRDefault="004A6DC2" w:rsidP="004A6DC2">
      <w:pPr>
        <w:suppressAutoHyphens w:val="0"/>
        <w:autoSpaceDE w:val="0"/>
        <w:spacing w:before="120"/>
        <w:jc w:val="both"/>
        <w:rPr>
          <w:rFonts w:ascii="Cambria" w:eastAsia="Calibri" w:hAnsi="Cambria" w:cs="Arial"/>
          <w:bCs/>
          <w:i/>
          <w:sz w:val="22"/>
          <w:szCs w:val="22"/>
          <w:u w:val="single"/>
          <w:lang w:eastAsia="en-US"/>
        </w:rPr>
      </w:pPr>
      <w:r w:rsidRPr="00952EDD">
        <w:rPr>
          <w:rFonts w:ascii="Cambria" w:eastAsia="Calibri" w:hAnsi="Cambria" w:cs="Arial"/>
          <w:bCs/>
          <w:i/>
          <w:sz w:val="22"/>
          <w:szCs w:val="22"/>
          <w:lang w:eastAsia="en-US"/>
        </w:rPr>
        <w:t xml:space="preserve"> (rozliczenie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pacing w:before="120" w:after="120"/>
        <w:rPr>
          <w:rFonts w:ascii="Cambria" w:eastAsia="Calibri" w:hAnsi="Cambria" w:cs="Arial"/>
          <w:b/>
          <w:sz w:val="22"/>
          <w:szCs w:val="22"/>
        </w:rPr>
      </w:pPr>
      <w:r w:rsidRPr="00952EDD">
        <w:rPr>
          <w:rFonts w:ascii="Cambria" w:eastAsia="Calibri" w:hAnsi="Cambria" w:cs="Arial"/>
          <w:b/>
          <w:bCs/>
          <w:iCs/>
          <w:kern w:val="1"/>
          <w:sz w:val="22"/>
          <w:szCs w:val="22"/>
          <w:lang w:eastAsia="pl-PL" w:bidi="hi-IN"/>
        </w:rPr>
        <w:t>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kern w:val="1"/>
                <w:sz w:val="22"/>
                <w:szCs w:val="22"/>
                <w:lang w:eastAsia="pl-PL" w:bidi="hi-IN"/>
              </w:rPr>
            </w:pPr>
            <w:r w:rsidRPr="00952EDD">
              <w:rPr>
                <w:rFonts w:ascii="Cambria" w:eastAsia="Calibri" w:hAnsi="Cambria" w:cs="Arial"/>
                <w:sz w:val="22"/>
                <w:szCs w:val="22"/>
              </w:rPr>
              <w:t>ZAB-OSŁZD</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kern w:val="1"/>
                <w:sz w:val="22"/>
                <w:szCs w:val="22"/>
                <w:lang w:eastAsia="zh-CN" w:bidi="hi-IN"/>
              </w:rPr>
            </w:pPr>
            <w:r w:rsidRPr="00952EDD">
              <w:rPr>
                <w:rFonts w:ascii="Cambria" w:eastAsia="Calibri" w:hAnsi="Cambria" w:cs="Arial"/>
                <w:kern w:val="1"/>
                <w:sz w:val="22"/>
                <w:szCs w:val="22"/>
                <w:lang w:eastAsia="zh-CN" w:bidi="hi-IN"/>
              </w:rPr>
              <w:t>Zdejmowanie osłonek w młodnikach zabezpieczonych przed spałowaniem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kern w:val="1"/>
                <w:sz w:val="22"/>
                <w:szCs w:val="22"/>
                <w:lang w:eastAsia="pl-PL" w:bidi="hi-IN"/>
              </w:rPr>
              <w:t>TSZT</w:t>
            </w:r>
          </w:p>
        </w:tc>
      </w:tr>
    </w:tbl>
    <w:p w:rsidR="004A6DC2" w:rsidRPr="00952EDD" w:rsidRDefault="004A6DC2" w:rsidP="004A6DC2">
      <w:pPr>
        <w:widowControl w:val="0"/>
        <w:spacing w:before="120" w:after="120"/>
        <w:rPr>
          <w:rFonts w:ascii="Cambria" w:eastAsia="Calibri" w:hAnsi="Cambria" w:cs="Arial"/>
          <w:bCs/>
          <w:iCs/>
          <w:kern w:val="1"/>
          <w:sz w:val="22"/>
          <w:szCs w:val="22"/>
          <w:lang w:eastAsia="pl-PL"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widowControl w:val="0"/>
        <w:numPr>
          <w:ilvl w:val="0"/>
          <w:numId w:val="126"/>
        </w:numPr>
        <w:suppressAutoHyphens w:val="0"/>
        <w:spacing w:before="120" w:after="120"/>
        <w:rPr>
          <w:rFonts w:ascii="Cambria" w:eastAsia="Calibri" w:hAnsi="Cambria" w:cs="Arial"/>
          <w:bCs/>
          <w:iCs/>
          <w:kern w:val="1"/>
          <w:sz w:val="22"/>
          <w:szCs w:val="22"/>
          <w:lang w:bidi="hi-IN"/>
        </w:rPr>
      </w:pPr>
      <w:r w:rsidRPr="00952EDD">
        <w:rPr>
          <w:rFonts w:ascii="Cambria" w:eastAsia="Calibri" w:hAnsi="Cambria" w:cs="Arial"/>
          <w:bCs/>
          <w:iCs/>
          <w:kern w:val="1"/>
          <w:sz w:val="22"/>
          <w:szCs w:val="22"/>
          <w:lang w:bidi="hi-IN"/>
        </w:rPr>
        <w:t>zdejmowanie starych osłonek i pozbieranie opadłych,</w:t>
      </w:r>
    </w:p>
    <w:p w:rsidR="004A6DC2" w:rsidRPr="00952EDD" w:rsidRDefault="004A6DC2" w:rsidP="004A6DC2">
      <w:pPr>
        <w:pStyle w:val="Akapitzlist"/>
        <w:widowControl w:val="0"/>
        <w:numPr>
          <w:ilvl w:val="0"/>
          <w:numId w:val="126"/>
        </w:numPr>
        <w:suppressAutoHyphens w:val="0"/>
        <w:spacing w:before="120" w:after="120"/>
        <w:jc w:val="both"/>
        <w:rPr>
          <w:rFonts w:ascii="Cambria" w:hAnsi="Cambria" w:cs="Arial"/>
          <w:bCs/>
          <w:iCs/>
          <w:kern w:val="1"/>
          <w:sz w:val="22"/>
          <w:szCs w:val="22"/>
          <w:lang w:bidi="hi-IN"/>
        </w:rPr>
      </w:pPr>
      <w:r w:rsidRPr="00952EDD">
        <w:rPr>
          <w:rFonts w:ascii="Cambria" w:hAnsi="Cambria" w:cs="Arial"/>
          <w:bCs/>
          <w:iCs/>
          <w:kern w:val="1"/>
          <w:sz w:val="22"/>
          <w:szCs w:val="22"/>
          <w:lang w:bidi="hi-IN"/>
        </w:rPr>
        <w:t>wyniesienie z powierzchni,</w:t>
      </w:r>
    </w:p>
    <w:p w:rsidR="004A6DC2" w:rsidRPr="00952EDD" w:rsidRDefault="004A6DC2" w:rsidP="004A6DC2">
      <w:pPr>
        <w:pStyle w:val="Akapitzlist"/>
        <w:widowControl w:val="0"/>
        <w:numPr>
          <w:ilvl w:val="0"/>
          <w:numId w:val="126"/>
        </w:numPr>
        <w:suppressAutoHyphens w:val="0"/>
        <w:spacing w:before="120" w:after="120"/>
        <w:jc w:val="both"/>
        <w:rPr>
          <w:rFonts w:ascii="Cambria" w:hAnsi="Cambria" w:cs="Arial"/>
          <w:bCs/>
          <w:iCs/>
          <w:kern w:val="1"/>
          <w:sz w:val="22"/>
          <w:szCs w:val="22"/>
          <w:lang w:bidi="hi-IN"/>
        </w:rPr>
      </w:pPr>
      <w:r w:rsidRPr="00952EDD">
        <w:rPr>
          <w:rFonts w:ascii="Cambria" w:hAnsi="Cambria" w:cs="Arial"/>
          <w:bCs/>
          <w:iCs/>
          <w:kern w:val="1"/>
          <w:sz w:val="22"/>
          <w:szCs w:val="22"/>
          <w:lang w:bidi="hi-IN"/>
        </w:rPr>
        <w:t>dowóz do miejsca składowania na terenie nadleśnictwa.</w:t>
      </w:r>
    </w:p>
    <w:p w:rsidR="004A6DC2" w:rsidRPr="00952EDD" w:rsidRDefault="004A6DC2" w:rsidP="004A6DC2">
      <w:pPr>
        <w:widowControl w:val="0"/>
        <w:tabs>
          <w:tab w:val="left" w:pos="567"/>
        </w:tabs>
        <w:spacing w:before="120" w:after="120"/>
        <w:ind w:left="567" w:hanging="567"/>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11"/>
        </w:tabs>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Odbiór prac nastąpi poprzez:</w:t>
      </w:r>
    </w:p>
    <w:p w:rsidR="004A6DC2" w:rsidRPr="00952EDD" w:rsidRDefault="004A6DC2" w:rsidP="004A6DC2">
      <w:pPr>
        <w:numPr>
          <w:ilvl w:val="0"/>
          <w:numId w:val="92"/>
        </w:numPr>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dokonanie weryfikacji zgodności wykonania zabezpieczenia drzewek z opisem czynności i zleceniem, </w:t>
      </w:r>
    </w:p>
    <w:p w:rsidR="004A6DC2" w:rsidRPr="00952EDD" w:rsidRDefault="004A6DC2" w:rsidP="004A6DC2">
      <w:pPr>
        <w:numPr>
          <w:ilvl w:val="0"/>
          <w:numId w:val="92"/>
        </w:numPr>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ilość osłonek z zabezpieczonych drzewek zostanie ustalona poprzez ich policzenie posztucznie lub na reprezentatywnych powierzchniach próbnych wynoszących 2 ary na każdy rozpoczęty HA i odniesienie tej ilości do całej powierzchni zabiegu.</w:t>
      </w:r>
    </w:p>
    <w:p w:rsidR="004A6DC2" w:rsidRPr="00952EDD" w:rsidRDefault="004A6DC2" w:rsidP="004A6DC2">
      <w:pPr>
        <w:suppressAutoHyphens w:val="0"/>
        <w:autoSpaceDE w:val="0"/>
        <w:spacing w:before="120"/>
        <w:jc w:val="both"/>
        <w:rPr>
          <w:rFonts w:ascii="Cambria" w:eastAsia="Calibri" w:hAnsi="Cambria" w:cs="Arial"/>
          <w:bCs/>
          <w:i/>
          <w:sz w:val="22"/>
          <w:szCs w:val="22"/>
          <w:u w:val="single"/>
          <w:lang w:eastAsia="en-US"/>
        </w:rPr>
      </w:pPr>
      <w:r w:rsidRPr="00952EDD">
        <w:rPr>
          <w:rFonts w:ascii="Cambria" w:eastAsia="Calibri" w:hAnsi="Cambria" w:cs="Arial"/>
          <w:bCs/>
          <w:i/>
          <w:sz w:val="22"/>
          <w:szCs w:val="22"/>
          <w:lang w:eastAsia="en-US"/>
        </w:rPr>
        <w:t xml:space="preserve"> (rozliczenie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Default="004A6DC2" w:rsidP="004A6DC2">
      <w:pPr>
        <w:spacing w:before="120" w:after="120"/>
        <w:jc w:val="center"/>
        <w:rPr>
          <w:rFonts w:ascii="Cambria" w:eastAsia="Calibri" w:hAnsi="Cambria"/>
          <w:sz w:val="22"/>
          <w:szCs w:val="22"/>
        </w:rPr>
      </w:pPr>
    </w:p>
    <w:p w:rsidR="00276EAF" w:rsidRDefault="00276EAF" w:rsidP="004A6DC2">
      <w:pPr>
        <w:spacing w:before="120" w:after="120"/>
        <w:jc w:val="center"/>
        <w:rPr>
          <w:rFonts w:ascii="Cambria" w:eastAsia="Calibri" w:hAnsi="Cambria"/>
          <w:sz w:val="22"/>
          <w:szCs w:val="22"/>
        </w:rPr>
      </w:pPr>
    </w:p>
    <w:p w:rsidR="004A6DC2" w:rsidRPr="00952EDD" w:rsidRDefault="004A6DC2" w:rsidP="004A6DC2">
      <w:pPr>
        <w:spacing w:before="120" w:after="120"/>
        <w:jc w:val="center"/>
        <w:rPr>
          <w:rFonts w:ascii="Cambria" w:eastAsia="Bitstream Vera Sans" w:hAnsi="Cambria" w:cs="FreeSans"/>
          <w:b/>
          <w:kern w:val="1"/>
          <w:sz w:val="22"/>
          <w:szCs w:val="22"/>
          <w:lang w:eastAsia="zh-CN" w:bidi="hi-IN"/>
        </w:rPr>
      </w:pPr>
      <w:r w:rsidRPr="00952EDD">
        <w:rPr>
          <w:rFonts w:ascii="Cambria" w:eastAsia="Bitstream Vera Sans" w:hAnsi="Cambria" w:cs="FreeSans"/>
          <w:b/>
          <w:kern w:val="1"/>
          <w:sz w:val="22"/>
          <w:szCs w:val="22"/>
          <w:lang w:eastAsia="zh-CN" w:bidi="hi-IN"/>
        </w:rPr>
        <w:lastRenderedPageBreak/>
        <w:t>II.4 Mechaniczne zabezpieczenie pojedynczych drzew przed zgryzaniem</w:t>
      </w:r>
    </w:p>
    <w:p w:rsidR="004A6DC2" w:rsidRPr="00952EDD" w:rsidRDefault="004A6DC2" w:rsidP="004A6DC2">
      <w:pPr>
        <w:spacing w:before="120" w:after="120"/>
        <w:rPr>
          <w:rFonts w:ascii="Cambria" w:eastAsia="Calibri" w:hAnsi="Cambria"/>
          <w:b/>
          <w:sz w:val="22"/>
          <w:szCs w:val="22"/>
        </w:rPr>
      </w:pPr>
      <w:r w:rsidRPr="00952EDD">
        <w:rPr>
          <w:rFonts w:ascii="Cambria" w:eastAsia="Calibri" w:hAnsi="Cambria"/>
          <w:b/>
          <w:sz w:val="22"/>
          <w:szCs w:val="22"/>
        </w:rPr>
        <w:t>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ZAB-SIAT</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kern w:val="1"/>
                <w:sz w:val="22"/>
                <w:szCs w:val="22"/>
                <w:lang w:eastAsia="zh-CN" w:bidi="hi-IN"/>
              </w:rPr>
            </w:pPr>
            <w:r w:rsidRPr="00952EDD">
              <w:rPr>
                <w:rFonts w:ascii="Cambria" w:eastAsia="Calibri" w:hAnsi="Cambria" w:cs="Arial"/>
                <w:kern w:val="1"/>
                <w:sz w:val="22"/>
                <w:szCs w:val="22"/>
                <w:lang w:eastAsia="zh-CN" w:bidi="hi-IN"/>
              </w:rPr>
              <w:t>Indywidualne zabezp</w:t>
            </w:r>
            <w:r>
              <w:rPr>
                <w:rFonts w:ascii="Cambria" w:eastAsia="Calibri" w:hAnsi="Cambria" w:cs="Arial"/>
                <w:kern w:val="1"/>
                <w:sz w:val="22"/>
                <w:szCs w:val="22"/>
                <w:lang w:eastAsia="zh-CN" w:bidi="hi-IN"/>
              </w:rPr>
              <w:t>ieczanie siatką</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kern w:val="1"/>
                <w:sz w:val="22"/>
                <w:szCs w:val="22"/>
                <w:lang w:eastAsia="pl-PL" w:bidi="hi-IN"/>
              </w:rPr>
            </w:pPr>
            <w:r w:rsidRPr="00952EDD">
              <w:rPr>
                <w:rFonts w:ascii="Cambria" w:eastAsia="Calibri" w:hAnsi="Cambria" w:cs="Arial"/>
                <w:bCs/>
                <w:iCs/>
                <w:kern w:val="1"/>
                <w:sz w:val="22"/>
                <w:szCs w:val="22"/>
                <w:lang w:eastAsia="pl-PL" w:bidi="hi-IN"/>
              </w:rPr>
              <w:t>SZT</w:t>
            </w:r>
          </w:p>
        </w:tc>
      </w:tr>
    </w:tbl>
    <w:p w:rsidR="004A6DC2" w:rsidRPr="00952EDD" w:rsidRDefault="004A6DC2" w:rsidP="004A6DC2">
      <w:pPr>
        <w:widowControl w:val="0"/>
        <w:spacing w:before="120" w:after="120"/>
        <w:rPr>
          <w:rFonts w:ascii="Cambria" w:eastAsia="Calibri" w:hAnsi="Cambria" w:cs="Arial"/>
          <w:bCs/>
          <w:iCs/>
          <w:kern w:val="1"/>
          <w:sz w:val="22"/>
          <w:szCs w:val="22"/>
          <w:lang w:eastAsia="pl-PL"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08"/>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odbiór drewna przeznaczanego na słupki i siatki z magazynu leśnictwa,</w:t>
      </w:r>
    </w:p>
    <w:p w:rsidR="004A6DC2" w:rsidRPr="00952EDD" w:rsidRDefault="004A6DC2" w:rsidP="004A6DC2">
      <w:pPr>
        <w:pStyle w:val="Akapitzlist"/>
        <w:numPr>
          <w:ilvl w:val="0"/>
          <w:numId w:val="108"/>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wykonanie słupków z twardego drewna liściastego lub iglastego o długości 150 cm wraz z zaostrzeniem ich i dostarczenie ich na pozycję roboczą,</w:t>
      </w:r>
    </w:p>
    <w:p w:rsidR="004A6DC2" w:rsidRPr="00952EDD" w:rsidRDefault="004A6DC2" w:rsidP="004A6DC2">
      <w:pPr>
        <w:pStyle w:val="Akapitzlist"/>
        <w:numPr>
          <w:ilvl w:val="0"/>
          <w:numId w:val="108"/>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rozniesienie słupków i siatki na pozycji roboczej,</w:t>
      </w:r>
    </w:p>
    <w:p w:rsidR="004A6DC2" w:rsidRPr="00952EDD" w:rsidRDefault="004A6DC2" w:rsidP="004A6DC2">
      <w:pPr>
        <w:pStyle w:val="Akapitzlist"/>
        <w:numPr>
          <w:ilvl w:val="0"/>
          <w:numId w:val="108"/>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wbicie 4 słupków wokół sadzonek na uprawie w sposób nie powodujący uszkodzeń systemu korzeniowego sadzonki,</w:t>
      </w:r>
    </w:p>
    <w:p w:rsidR="004A6DC2" w:rsidRPr="00952EDD" w:rsidRDefault="004A6DC2" w:rsidP="004A6DC2">
      <w:pPr>
        <w:pStyle w:val="Akapitzlist"/>
        <w:numPr>
          <w:ilvl w:val="0"/>
          <w:numId w:val="108"/>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zamontowanie wokół nich siatki przy użyciu skobli.</w:t>
      </w:r>
    </w:p>
    <w:p w:rsidR="004A6DC2" w:rsidRPr="00952EDD" w:rsidRDefault="004A6DC2" w:rsidP="004A6DC2">
      <w:pPr>
        <w:spacing w:before="120" w:after="120"/>
        <w:jc w:val="both"/>
        <w:rPr>
          <w:rFonts w:ascii="Cambria" w:eastAsia="Calibri" w:hAnsi="Cambria" w:cs="Arial"/>
          <w:b/>
          <w:bCs/>
          <w:sz w:val="22"/>
          <w:szCs w:val="22"/>
        </w:rPr>
      </w:pPr>
      <w:r w:rsidRPr="00952EDD">
        <w:rPr>
          <w:rFonts w:ascii="Cambria" w:eastAsia="Calibri" w:hAnsi="Cambria" w:cs="Arial"/>
          <w:b/>
          <w:bCs/>
          <w:sz w:val="22"/>
          <w:szCs w:val="22"/>
        </w:rPr>
        <w:t>Uwagi:</w:t>
      </w:r>
    </w:p>
    <w:p w:rsidR="004A6DC2" w:rsidRPr="00952EDD" w:rsidRDefault="004A6DC2" w:rsidP="004A6DC2">
      <w:pPr>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Materiały zapewnia:</w:t>
      </w:r>
    </w:p>
    <w:p w:rsidR="004A6DC2" w:rsidRPr="00952EDD" w:rsidRDefault="004A6DC2" w:rsidP="004A6DC2">
      <w:pPr>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Zamawiający – siatka grodzeniowa i drewno na słupki, </w:t>
      </w:r>
    </w:p>
    <w:p w:rsidR="004A6DC2" w:rsidRPr="00952EDD" w:rsidRDefault="004A6DC2" w:rsidP="004A6DC2">
      <w:pPr>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Wykonawca - skoble 3x30 (ok. 0,03 kg na 1 szt.).</w:t>
      </w:r>
    </w:p>
    <w:p w:rsidR="004A6DC2" w:rsidRPr="00952EDD" w:rsidRDefault="004A6DC2" w:rsidP="004A6DC2">
      <w:pPr>
        <w:widowControl w:val="0"/>
        <w:tabs>
          <w:tab w:val="left" w:pos="567"/>
        </w:tabs>
        <w:spacing w:before="120" w:after="120"/>
        <w:ind w:left="567" w:hanging="567"/>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11"/>
        </w:tabs>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Odbiór prac nastąpi poprzez:</w:t>
      </w:r>
    </w:p>
    <w:p w:rsidR="004A6DC2" w:rsidRPr="00952EDD" w:rsidRDefault="004A6DC2" w:rsidP="004A6DC2">
      <w:pPr>
        <w:numPr>
          <w:ilvl w:val="0"/>
          <w:numId w:val="109"/>
        </w:numPr>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dokonanie weryfikacji zgodności wykonania zabezpieczenia drzewek z opisem czynności i zleceniem, </w:t>
      </w:r>
    </w:p>
    <w:p w:rsidR="004A6DC2" w:rsidRPr="00952EDD" w:rsidRDefault="004A6DC2" w:rsidP="004A6DC2">
      <w:pPr>
        <w:numPr>
          <w:ilvl w:val="0"/>
          <w:numId w:val="109"/>
        </w:numPr>
        <w:suppressAutoHyphens w:val="0"/>
        <w:spacing w:before="120"/>
        <w:jc w:val="both"/>
        <w:rPr>
          <w:rFonts w:ascii="Cambria" w:eastAsia="Calibri" w:hAnsi="Cambria" w:cs="Arial"/>
          <w:sz w:val="22"/>
          <w:szCs w:val="22"/>
          <w:lang w:eastAsia="en-US"/>
        </w:rPr>
      </w:pPr>
      <w:r w:rsidRPr="00952EDD">
        <w:rPr>
          <w:rFonts w:ascii="Cambria" w:eastAsia="Calibri" w:hAnsi="Cambria" w:cs="Arial"/>
          <w:sz w:val="22"/>
          <w:szCs w:val="22"/>
          <w:lang w:eastAsia="en-US"/>
        </w:rPr>
        <w:t>ilość zabezpieczonych drzewek zostanie ustalona poprzez ich policzenie na gruncie (posztucznie).</w:t>
      </w:r>
    </w:p>
    <w:p w:rsidR="004A6DC2" w:rsidRPr="00952EDD" w:rsidRDefault="004A6DC2" w:rsidP="004A6DC2">
      <w:pPr>
        <w:spacing w:before="120" w:after="120"/>
        <w:rPr>
          <w:rFonts w:ascii="Cambria" w:eastAsia="Calibri" w:hAnsi="Cambria" w:cs="Arial"/>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z dokładnością do 1 sztuki)</w:t>
      </w:r>
    </w:p>
    <w:p w:rsidR="004A6DC2" w:rsidRPr="00952EDD" w:rsidRDefault="004A6DC2" w:rsidP="004A6DC2">
      <w:pPr>
        <w:autoSpaceDE w:val="0"/>
        <w:autoSpaceDN w:val="0"/>
        <w:adjustRightInd w:val="0"/>
        <w:spacing w:before="120" w:after="120"/>
        <w:rPr>
          <w:rFonts w:ascii="Cambria" w:eastAsia="Calibri" w:hAnsi="Cambria" w:cs="Arial"/>
          <w:sz w:val="22"/>
          <w:szCs w:val="22"/>
        </w:rPr>
      </w:pPr>
    </w:p>
    <w:p w:rsidR="004A6DC2" w:rsidRPr="00952EDD" w:rsidRDefault="004A6DC2" w:rsidP="004A6DC2">
      <w:pPr>
        <w:autoSpaceDE w:val="0"/>
        <w:autoSpaceDN w:val="0"/>
        <w:adjustRightInd w:val="0"/>
        <w:spacing w:before="120" w:after="120"/>
        <w:jc w:val="center"/>
        <w:rPr>
          <w:rFonts w:ascii="Cambria" w:eastAsia="Calibri" w:hAnsi="Cambria" w:cs="Arial"/>
          <w:b/>
          <w:sz w:val="22"/>
          <w:szCs w:val="22"/>
        </w:rPr>
      </w:pPr>
      <w:r w:rsidRPr="00952EDD">
        <w:rPr>
          <w:rFonts w:ascii="Cambria" w:eastAsia="Calibri" w:hAnsi="Cambria" w:cs="Arial"/>
          <w:b/>
          <w:sz w:val="22"/>
          <w:szCs w:val="22"/>
        </w:rPr>
        <w:t>II.5 Wykładanie pułapek na szkodniki wtórne</w:t>
      </w:r>
    </w:p>
    <w:p w:rsidR="004A6DC2" w:rsidRPr="00952EDD" w:rsidRDefault="004A6DC2" w:rsidP="004A6DC2">
      <w:pPr>
        <w:autoSpaceDE w:val="0"/>
        <w:autoSpaceDN w:val="0"/>
        <w:adjustRightInd w:val="0"/>
        <w:spacing w:before="120" w:after="120"/>
        <w:rPr>
          <w:rFonts w:ascii="Cambria" w:eastAsia="Calibri" w:hAnsi="Cambria" w:cs="Arial"/>
          <w:sz w:val="22"/>
          <w:szCs w:val="22"/>
        </w:rPr>
      </w:pPr>
      <w:r w:rsidRPr="00952EDD">
        <w:rPr>
          <w:rFonts w:ascii="Cambria" w:eastAsia="Calibri" w:hAnsi="Cambria" w:cs="Arial"/>
          <w:b/>
          <w:sz w:val="22"/>
          <w:szCs w:val="22"/>
        </w:rPr>
        <w:t>5.1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PUŁ-WT</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Wykładanie pułapek na szkodniki wtórne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SZT</w:t>
            </w:r>
          </w:p>
        </w:tc>
      </w:tr>
    </w:tbl>
    <w:p w:rsidR="004A6DC2" w:rsidRPr="00952EDD" w:rsidRDefault="004A6DC2" w:rsidP="004A6DC2">
      <w:pPr>
        <w:widowControl w:val="0"/>
        <w:spacing w:before="120" w:after="120"/>
        <w:rPr>
          <w:rFonts w:ascii="Cambria" w:eastAsia="Calibri" w:hAnsi="Cambria" w:cs="Arial"/>
          <w:bCs/>
          <w:iCs/>
          <w:kern w:val="1"/>
          <w:sz w:val="22"/>
          <w:szCs w:val="22"/>
          <w:lang w:eastAsia="pl-PL"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93"/>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przygotowanie i ułożenie na podkładce odziomka uprzednio ściętego i okrzesanego drzewa – w przypadku świerka okrzesywanie i ułożenie na podkładce nie obowiązuje,</w:t>
      </w:r>
    </w:p>
    <w:p w:rsidR="004A6DC2" w:rsidRPr="00952EDD" w:rsidRDefault="004A6DC2" w:rsidP="004A6DC2">
      <w:pPr>
        <w:pStyle w:val="Akapitzlist"/>
        <w:numPr>
          <w:ilvl w:val="0"/>
          <w:numId w:val="93"/>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opisanie pułapek na zaciosie (np. nr..C-1 do C-…),</w:t>
      </w:r>
    </w:p>
    <w:p w:rsidR="004A6DC2" w:rsidRPr="00952EDD" w:rsidRDefault="004A6DC2" w:rsidP="004A6DC2">
      <w:pPr>
        <w:spacing w:before="120" w:after="120"/>
        <w:jc w:val="both"/>
        <w:rPr>
          <w:rFonts w:ascii="Cambria" w:eastAsia="Calibri" w:hAnsi="Cambria" w:cs="Arial"/>
          <w:b/>
          <w:bCs/>
          <w:sz w:val="22"/>
          <w:szCs w:val="22"/>
        </w:rPr>
      </w:pPr>
      <w:r w:rsidRPr="00952EDD">
        <w:rPr>
          <w:rFonts w:ascii="Cambria" w:eastAsia="Calibri" w:hAnsi="Cambria" w:cs="Arial"/>
          <w:b/>
          <w:bCs/>
          <w:sz w:val="22"/>
          <w:szCs w:val="22"/>
        </w:rPr>
        <w:t>Uwagi:</w:t>
      </w:r>
    </w:p>
    <w:p w:rsidR="004A6DC2" w:rsidRPr="00952EDD" w:rsidRDefault="004A6DC2" w:rsidP="004A6DC2">
      <w:pPr>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Pułapki zostaną wykonane z drzew wyznaczonych na powierzchni roboczej przez Zamawiającego,</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Czynności dot. pozyskania i zrywki drewna zostaną rozliczone zgodnie z postanowieniami DZIAŁU III POZYSKANIE I ZRYWKA DREWNA.</w:t>
      </w: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11"/>
        </w:tabs>
        <w:spacing w:before="120" w:after="120"/>
        <w:jc w:val="both"/>
        <w:rPr>
          <w:rFonts w:ascii="Cambria" w:eastAsia="Calibri" w:hAnsi="Cambria" w:cs="Arial"/>
          <w:sz w:val="22"/>
          <w:szCs w:val="22"/>
        </w:rPr>
      </w:pPr>
      <w:r w:rsidRPr="00952EDD">
        <w:rPr>
          <w:rFonts w:ascii="Cambria" w:eastAsia="Calibri" w:hAnsi="Cambria" w:cs="Arial"/>
          <w:sz w:val="22"/>
          <w:szCs w:val="22"/>
        </w:rPr>
        <w:t>Odbiór prac nastąpi poprzez:</w:t>
      </w:r>
    </w:p>
    <w:p w:rsidR="004A6DC2" w:rsidRPr="00952EDD" w:rsidRDefault="004A6DC2" w:rsidP="004A6DC2">
      <w:pPr>
        <w:numPr>
          <w:ilvl w:val="0"/>
          <w:numId w:val="26"/>
        </w:numPr>
        <w:tabs>
          <w:tab w:val="clear" w:pos="0"/>
          <w:tab w:val="num" w:pos="567"/>
        </w:tabs>
        <w:autoSpaceDE w:val="0"/>
        <w:spacing w:before="120" w:after="120"/>
        <w:ind w:left="567" w:hanging="567"/>
        <w:jc w:val="both"/>
        <w:rPr>
          <w:rFonts w:ascii="Cambria" w:eastAsia="Calibri" w:hAnsi="Cambria" w:cs="Arial"/>
          <w:sz w:val="22"/>
          <w:szCs w:val="22"/>
        </w:rPr>
      </w:pPr>
      <w:r w:rsidRPr="00952EDD">
        <w:rPr>
          <w:rFonts w:ascii="Cambria" w:eastAsia="Calibri" w:hAnsi="Cambria" w:cs="Arial"/>
          <w:sz w:val="22"/>
          <w:szCs w:val="22"/>
        </w:rPr>
        <w:t>dokonanie weryfikacji zgodności wykonania pułapek co do ilości, jakości i zgodności z zleceniem,</w:t>
      </w:r>
    </w:p>
    <w:p w:rsidR="004A6DC2" w:rsidRPr="00952EDD" w:rsidRDefault="004A6DC2" w:rsidP="004A6DC2">
      <w:pPr>
        <w:numPr>
          <w:ilvl w:val="0"/>
          <w:numId w:val="26"/>
        </w:numPr>
        <w:tabs>
          <w:tab w:val="clear" w:pos="0"/>
          <w:tab w:val="num" w:pos="567"/>
        </w:tabs>
        <w:autoSpaceDE w:val="0"/>
        <w:spacing w:before="120" w:after="120"/>
        <w:ind w:left="567" w:hanging="567"/>
        <w:jc w:val="both"/>
        <w:rPr>
          <w:rFonts w:ascii="Cambria" w:eastAsia="Calibri" w:hAnsi="Cambria" w:cs="Arial"/>
          <w:bCs/>
          <w:i/>
          <w:sz w:val="22"/>
          <w:szCs w:val="22"/>
        </w:rPr>
      </w:pPr>
      <w:r w:rsidRPr="00952EDD">
        <w:rPr>
          <w:rFonts w:ascii="Cambria" w:eastAsia="Calibri" w:hAnsi="Cambria" w:cs="Arial"/>
          <w:sz w:val="22"/>
          <w:szCs w:val="22"/>
        </w:rPr>
        <w:t>ilość pułapek zostanie ustalona poprzez ich policzenie na gruncie (posztucznie).</w:t>
      </w:r>
    </w:p>
    <w:p w:rsidR="004A6DC2" w:rsidRPr="00952EDD" w:rsidRDefault="004A6DC2" w:rsidP="004A6DC2">
      <w:pPr>
        <w:spacing w:before="120" w:after="120"/>
        <w:rPr>
          <w:rFonts w:ascii="Cambria" w:eastAsia="Calibri" w:hAnsi="Cambria" w:cs="Arial"/>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z dokładnością do 1 sztuki)</w:t>
      </w:r>
    </w:p>
    <w:p w:rsidR="004A6DC2" w:rsidRDefault="004A6DC2" w:rsidP="004A6DC2">
      <w:pPr>
        <w:autoSpaceDE w:val="0"/>
        <w:autoSpaceDN w:val="0"/>
        <w:adjustRightInd w:val="0"/>
        <w:spacing w:before="120" w:after="120"/>
        <w:rPr>
          <w:rFonts w:ascii="Cambria" w:eastAsia="Calibri" w:hAnsi="Cambria" w:cs="Arial"/>
          <w:b/>
          <w:sz w:val="22"/>
          <w:szCs w:val="22"/>
        </w:rPr>
      </w:pPr>
    </w:p>
    <w:p w:rsidR="004A6DC2" w:rsidRPr="00952EDD" w:rsidRDefault="004A6DC2" w:rsidP="004A6DC2">
      <w:pPr>
        <w:autoSpaceDE w:val="0"/>
        <w:autoSpaceDN w:val="0"/>
        <w:adjustRightInd w:val="0"/>
        <w:spacing w:before="120" w:after="120"/>
        <w:rPr>
          <w:rFonts w:ascii="Cambria" w:eastAsia="Calibri" w:hAnsi="Cambria" w:cs="Arial"/>
          <w:sz w:val="22"/>
          <w:szCs w:val="22"/>
        </w:rPr>
      </w:pPr>
      <w:r w:rsidRPr="00952EDD">
        <w:rPr>
          <w:rFonts w:ascii="Cambria" w:eastAsia="Calibri" w:hAnsi="Cambria" w:cs="Arial"/>
          <w:b/>
          <w:sz w:val="22"/>
          <w:szCs w:val="22"/>
        </w:rPr>
        <w:lastRenderedPageBreak/>
        <w:t>5.2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KOR-PSO</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Korowanie pułapek i niszczenie kory - sosna</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jc w:val="center"/>
              <w:rPr>
                <w:rFonts w:ascii="Cambria" w:eastAsia="Calibri" w:hAnsi="Cambria" w:cs="Arial"/>
                <w:bCs/>
                <w:iCs/>
                <w:sz w:val="22"/>
                <w:szCs w:val="22"/>
                <w:lang w:eastAsia="pl-PL"/>
              </w:rPr>
            </w:pPr>
            <w:r w:rsidRPr="00952EDD">
              <w:rPr>
                <w:rFonts w:ascii="Cambria" w:hAnsi="Cambria" w:cs="Arial"/>
                <w:lang w:eastAsia="pl-PL"/>
              </w:rPr>
              <w:t>M3</w:t>
            </w:r>
          </w:p>
        </w:tc>
      </w:tr>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KOR-PŚW</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Korowanie pułapek i niszczenie kory - świerk</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jc w:val="center"/>
              <w:rPr>
                <w:rFonts w:ascii="Cambria" w:eastAsia="Calibri" w:hAnsi="Cambria" w:cs="Arial"/>
                <w:bCs/>
                <w:iCs/>
                <w:sz w:val="22"/>
                <w:szCs w:val="22"/>
                <w:lang w:eastAsia="pl-PL"/>
              </w:rPr>
            </w:pPr>
            <w:r w:rsidRPr="00952EDD">
              <w:rPr>
                <w:rFonts w:ascii="Cambria" w:hAnsi="Cambria" w:cs="Arial"/>
                <w:lang w:eastAsia="pl-PL"/>
              </w:rPr>
              <w:t>M3</w:t>
            </w:r>
          </w:p>
        </w:tc>
      </w:tr>
    </w:tbl>
    <w:p w:rsidR="004A6DC2" w:rsidRPr="00952EDD" w:rsidRDefault="004A6DC2" w:rsidP="004A6DC2">
      <w:pPr>
        <w:widowControl w:val="0"/>
        <w:spacing w:before="120" w:after="120"/>
        <w:rPr>
          <w:rFonts w:ascii="Cambria" w:eastAsia="Calibri" w:hAnsi="Cambria" w:cs="Arial"/>
          <w:bCs/>
          <w:iCs/>
          <w:kern w:val="1"/>
          <w:sz w:val="22"/>
          <w:szCs w:val="22"/>
          <w:lang w:eastAsia="pl-PL"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94"/>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 xml:space="preserve">korowanie pułapek, </w:t>
      </w:r>
    </w:p>
    <w:p w:rsidR="004A6DC2" w:rsidRPr="00952EDD" w:rsidRDefault="004A6DC2" w:rsidP="004A6DC2">
      <w:pPr>
        <w:pStyle w:val="Akapitzlist"/>
        <w:numPr>
          <w:ilvl w:val="0"/>
          <w:numId w:val="94"/>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dostarczenie kory do miejsca spalenia/ zakopania,</w:t>
      </w:r>
    </w:p>
    <w:p w:rsidR="004A6DC2" w:rsidRPr="00952EDD" w:rsidRDefault="004A6DC2" w:rsidP="004A6DC2">
      <w:pPr>
        <w:pStyle w:val="Akapitzlist"/>
        <w:numPr>
          <w:ilvl w:val="0"/>
          <w:numId w:val="94"/>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spalenie lub zakopanie (przykrycie warstwą min. 20 cm gleby oraz udeptanie gleby) kory w miejscu wskazanym przez Zamawiającego</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rPr>
        <w:t>Uwagi:</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Korowanie pułapek jest wykonywane w terminie określonym przez Zamawiającego w zleceniu. Jeżeli jest możliwy terminowy wywóz pułapek poza strefę zagrożenia, można odstąpić od korowania pułapek wg wskazań Zamawiającego.</w:t>
      </w: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4"/>
        </w:tabs>
        <w:spacing w:before="120" w:after="120"/>
        <w:jc w:val="both"/>
        <w:rPr>
          <w:rFonts w:ascii="Cambria" w:eastAsia="Calibri" w:hAnsi="Cambria" w:cs="Arial"/>
          <w:sz w:val="22"/>
          <w:szCs w:val="22"/>
        </w:rPr>
      </w:pPr>
      <w:r w:rsidRPr="00952EDD">
        <w:rPr>
          <w:rFonts w:ascii="Cambria" w:eastAsia="Calibri" w:hAnsi="Cambria" w:cs="Arial"/>
          <w:sz w:val="22"/>
          <w:szCs w:val="22"/>
        </w:rPr>
        <w:t>Odbiór prac nastąpi poprzez:</w:t>
      </w:r>
    </w:p>
    <w:p w:rsidR="004A6DC2" w:rsidRPr="00952EDD" w:rsidRDefault="004A6DC2" w:rsidP="004A6DC2">
      <w:pPr>
        <w:numPr>
          <w:ilvl w:val="0"/>
          <w:numId w:val="25"/>
        </w:numPr>
        <w:tabs>
          <w:tab w:val="clear" w:pos="0"/>
          <w:tab w:val="num" w:pos="567"/>
        </w:tabs>
        <w:suppressAutoHyphens w:val="0"/>
        <w:autoSpaceDE w:val="0"/>
        <w:spacing w:before="120" w:after="120"/>
        <w:ind w:left="567" w:hanging="567"/>
        <w:jc w:val="both"/>
        <w:rPr>
          <w:rFonts w:ascii="Cambria" w:eastAsia="Calibri" w:hAnsi="Cambria" w:cs="Arial"/>
          <w:sz w:val="22"/>
          <w:szCs w:val="22"/>
        </w:rPr>
      </w:pPr>
      <w:r w:rsidRPr="00952EDD">
        <w:rPr>
          <w:rFonts w:ascii="Cambria" w:eastAsia="Calibri" w:hAnsi="Cambria" w:cs="Arial"/>
          <w:sz w:val="22"/>
          <w:szCs w:val="22"/>
        </w:rPr>
        <w:t>dokonanie weryfikacji zgodności wykonania prac co do ilości, jakości i zgodności z zleceniem,</w:t>
      </w:r>
    </w:p>
    <w:p w:rsidR="004A6DC2" w:rsidRPr="00952EDD" w:rsidRDefault="004A6DC2" w:rsidP="004A6DC2">
      <w:pPr>
        <w:numPr>
          <w:ilvl w:val="0"/>
          <w:numId w:val="25"/>
        </w:numPr>
        <w:tabs>
          <w:tab w:val="clear" w:pos="0"/>
          <w:tab w:val="num" w:pos="567"/>
        </w:tabs>
        <w:suppressAutoHyphens w:val="0"/>
        <w:autoSpaceDE w:val="0"/>
        <w:spacing w:before="120" w:after="120"/>
        <w:ind w:left="567" w:hanging="567"/>
        <w:jc w:val="both"/>
        <w:rPr>
          <w:rFonts w:ascii="Cambria" w:eastAsia="Calibri" w:hAnsi="Cambria" w:cs="Arial"/>
          <w:bCs/>
          <w:i/>
          <w:sz w:val="22"/>
          <w:szCs w:val="22"/>
        </w:rPr>
      </w:pPr>
      <w:r w:rsidRPr="00952EDD">
        <w:rPr>
          <w:rFonts w:ascii="Cambria" w:eastAsia="Calibri" w:hAnsi="Cambria" w:cs="Arial"/>
          <w:sz w:val="22"/>
          <w:szCs w:val="22"/>
        </w:rPr>
        <w:t>ilość M3 okorowanego surowca zostanie ustalona poprzez jego pomierzenie na gruncie (posztucznie).</w:t>
      </w:r>
    </w:p>
    <w:p w:rsidR="004A6DC2" w:rsidRPr="00952EDD" w:rsidRDefault="004A6DC2" w:rsidP="004A6DC2">
      <w:pPr>
        <w:autoSpaceDE w:val="0"/>
        <w:spacing w:before="120" w:after="120"/>
        <w:jc w:val="both"/>
        <w:rPr>
          <w:rFonts w:ascii="Cambria" w:eastAsia="Calibri" w:hAnsi="Cambria" w:cs="Arial"/>
          <w:bCs/>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z dokładnością do dwóch miejsc po przecinku</w:t>
      </w:r>
      <w:r w:rsidRPr="00952EDD">
        <w:rPr>
          <w:rFonts w:ascii="Cambria" w:eastAsia="Calibri" w:hAnsi="Cambria" w:cs="Arial"/>
          <w:bCs/>
          <w:i/>
          <w:sz w:val="22"/>
          <w:szCs w:val="22"/>
        </w:rPr>
        <w:t>)</w:t>
      </w:r>
    </w:p>
    <w:p w:rsidR="004A6DC2" w:rsidRPr="00952EDD" w:rsidRDefault="004A6DC2" w:rsidP="004A6DC2">
      <w:pPr>
        <w:spacing w:before="120" w:after="120"/>
        <w:rPr>
          <w:rFonts w:ascii="Cambria" w:eastAsia="Calibri" w:hAnsi="Cambria" w:cs="Arial"/>
          <w:bCs/>
          <w:iCs/>
          <w:sz w:val="22"/>
          <w:szCs w:val="22"/>
          <w:lang w:eastAsia="pl-PL"/>
        </w:rPr>
      </w:pPr>
    </w:p>
    <w:p w:rsidR="004A6DC2" w:rsidRPr="00952EDD" w:rsidRDefault="004A6DC2" w:rsidP="004A6DC2">
      <w:pPr>
        <w:spacing w:before="120" w:after="120"/>
        <w:jc w:val="center"/>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II.6 Wykładanie i zdejmowanie pułapek feromonowych na szkodniki wtórne</w:t>
      </w: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6.1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WYW-PUŁF</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Wykładanie pułapek feromonowych na szkodniki wtórne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SZT</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ZDE-PUŁF</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Zdejmowanie pułapek feromonowych na szkodniki wtórne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SZT</w:t>
            </w:r>
          </w:p>
        </w:tc>
      </w:tr>
    </w:tbl>
    <w:p w:rsidR="004A6DC2" w:rsidRPr="00952EDD" w:rsidRDefault="004A6DC2" w:rsidP="004A6DC2">
      <w:pPr>
        <w:widowControl w:val="0"/>
        <w:spacing w:before="120" w:after="120"/>
        <w:jc w:val="both"/>
        <w:rPr>
          <w:rFonts w:ascii="Cambria" w:eastAsia="Calibri" w:hAnsi="Cambria" w:cs="Arial"/>
          <w:sz w:val="22"/>
          <w:szCs w:val="22"/>
          <w:lang w:eastAsia="pl-PL"/>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widowControl w:val="0"/>
        <w:numPr>
          <w:ilvl w:val="0"/>
          <w:numId w:val="95"/>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odbiór materiału (palików, drutu i pułapek feromonowych) z magazynu lub miejsca wskazanego przez Zamawiającego i dostarczenie na pozycję roboczą,</w:t>
      </w:r>
    </w:p>
    <w:p w:rsidR="004A6DC2" w:rsidRPr="00952EDD" w:rsidRDefault="004A6DC2" w:rsidP="004A6DC2">
      <w:pPr>
        <w:pStyle w:val="Akapitzlist"/>
        <w:numPr>
          <w:ilvl w:val="0"/>
          <w:numId w:val="95"/>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zaostrzenie palików, wbicie i zamontowanie stelaży pod pułapki,</w:t>
      </w:r>
    </w:p>
    <w:p w:rsidR="004A6DC2" w:rsidRPr="00952EDD" w:rsidRDefault="004A6DC2" w:rsidP="004A6DC2">
      <w:pPr>
        <w:pStyle w:val="Akapitzlist"/>
        <w:numPr>
          <w:ilvl w:val="0"/>
          <w:numId w:val="95"/>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powieszenie pułapek na stelaże w sposób umożliwiających ich obsługę,</w:t>
      </w:r>
    </w:p>
    <w:p w:rsidR="004A6DC2" w:rsidRPr="00952EDD" w:rsidRDefault="004A6DC2" w:rsidP="004A6DC2">
      <w:pPr>
        <w:pStyle w:val="Akapitzlist"/>
        <w:numPr>
          <w:ilvl w:val="0"/>
          <w:numId w:val="95"/>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w terminie wskazanym w zleceniu: zdemontowanie pułapek i zmagazynowanie w miejscu wskazanym przez Zamawiającego.</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rPr>
        <w:t>Uwagi:</w:t>
      </w:r>
    </w:p>
    <w:p w:rsidR="004A6DC2" w:rsidRPr="00952EDD" w:rsidRDefault="004A6DC2" w:rsidP="004A6DC2">
      <w:pPr>
        <w:widowControl w:val="0"/>
        <w:spacing w:before="120" w:after="120"/>
        <w:jc w:val="both"/>
        <w:rPr>
          <w:rFonts w:ascii="Cambria" w:eastAsia="Calibri" w:hAnsi="Cambria" w:cs="Arial"/>
          <w:bCs/>
          <w:iCs/>
          <w:kern w:val="1"/>
          <w:sz w:val="22"/>
          <w:szCs w:val="22"/>
          <w:lang w:eastAsia="pl-PL" w:bidi="hi-IN"/>
        </w:rPr>
      </w:pPr>
      <w:r w:rsidRPr="00952EDD">
        <w:rPr>
          <w:rFonts w:ascii="Cambria" w:eastAsia="Calibri" w:hAnsi="Cambria" w:cs="Arial"/>
          <w:bCs/>
          <w:iCs/>
          <w:kern w:val="1"/>
          <w:sz w:val="22"/>
          <w:szCs w:val="22"/>
          <w:lang w:eastAsia="pl-PL" w:bidi="hi-IN"/>
        </w:rPr>
        <w:t>Materiały zapewnia Zamawiający.</w:t>
      </w:r>
    </w:p>
    <w:p w:rsidR="004A6DC2" w:rsidRPr="00952EDD" w:rsidRDefault="004A6DC2" w:rsidP="004A6DC2">
      <w:pPr>
        <w:spacing w:before="120" w:after="120"/>
        <w:jc w:val="both"/>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11"/>
        </w:tabs>
        <w:spacing w:before="120" w:after="120"/>
        <w:jc w:val="both"/>
        <w:rPr>
          <w:rFonts w:ascii="Cambria" w:eastAsia="Calibri" w:hAnsi="Cambria" w:cs="Arial"/>
          <w:sz w:val="22"/>
          <w:szCs w:val="22"/>
        </w:rPr>
      </w:pPr>
      <w:r w:rsidRPr="00952EDD">
        <w:rPr>
          <w:rFonts w:ascii="Cambria" w:eastAsia="Calibri" w:hAnsi="Cambria" w:cs="Arial"/>
          <w:sz w:val="22"/>
          <w:szCs w:val="22"/>
        </w:rPr>
        <w:t>Odbiór prac nastąpi poprzez:</w:t>
      </w:r>
    </w:p>
    <w:p w:rsidR="004A6DC2" w:rsidRPr="00952EDD" w:rsidRDefault="004A6DC2" w:rsidP="004A6DC2">
      <w:pPr>
        <w:numPr>
          <w:ilvl w:val="0"/>
          <w:numId w:val="96"/>
        </w:numPr>
        <w:autoSpaceDE w:val="0"/>
        <w:spacing w:before="120" w:after="120"/>
        <w:jc w:val="both"/>
        <w:rPr>
          <w:rFonts w:ascii="Cambria" w:eastAsia="Calibri" w:hAnsi="Cambria" w:cs="Arial"/>
          <w:sz w:val="22"/>
          <w:szCs w:val="22"/>
        </w:rPr>
      </w:pPr>
      <w:r w:rsidRPr="00952EDD">
        <w:rPr>
          <w:rFonts w:ascii="Cambria" w:eastAsia="Calibri" w:hAnsi="Cambria" w:cs="Arial"/>
          <w:sz w:val="22"/>
          <w:szCs w:val="22"/>
        </w:rPr>
        <w:t>dokonanie weryfikacji zgodności wykonania pułapek co do ilości, jakości i zgodności z zleceniem,</w:t>
      </w:r>
    </w:p>
    <w:p w:rsidR="004A6DC2" w:rsidRPr="00952EDD" w:rsidRDefault="004A6DC2" w:rsidP="004A6DC2">
      <w:pPr>
        <w:numPr>
          <w:ilvl w:val="0"/>
          <w:numId w:val="96"/>
        </w:numPr>
        <w:autoSpaceDE w:val="0"/>
        <w:spacing w:before="120" w:after="120"/>
        <w:jc w:val="both"/>
        <w:rPr>
          <w:rFonts w:ascii="Cambria" w:eastAsia="Calibri" w:hAnsi="Cambria" w:cs="Arial"/>
          <w:sz w:val="22"/>
          <w:szCs w:val="22"/>
        </w:rPr>
      </w:pPr>
      <w:r w:rsidRPr="00952EDD">
        <w:rPr>
          <w:rFonts w:ascii="Cambria" w:eastAsia="Calibri" w:hAnsi="Cambria" w:cs="Arial"/>
          <w:sz w:val="22"/>
          <w:szCs w:val="22"/>
        </w:rPr>
        <w:t>ilość pułapek zostanie ustalona poprzez ich policzenie na gruncie (posztucznie).</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z dokładnością do 1 sztuki)</w:t>
      </w:r>
    </w:p>
    <w:p w:rsidR="004A6DC2" w:rsidRDefault="004A6DC2" w:rsidP="004A6DC2">
      <w:pPr>
        <w:spacing w:before="120" w:after="120"/>
        <w:jc w:val="center"/>
        <w:rPr>
          <w:rFonts w:ascii="Cambria" w:eastAsia="Calibri" w:hAnsi="Cambria" w:cs="Arial"/>
          <w:bCs/>
          <w:iCs/>
          <w:sz w:val="22"/>
          <w:szCs w:val="22"/>
          <w:lang w:eastAsia="pl-PL"/>
        </w:rPr>
      </w:pPr>
    </w:p>
    <w:p w:rsidR="004A6DC2" w:rsidRDefault="004A6DC2" w:rsidP="004A6DC2">
      <w:pPr>
        <w:spacing w:before="120" w:after="120"/>
        <w:jc w:val="center"/>
        <w:rPr>
          <w:rFonts w:ascii="Cambria" w:eastAsia="Calibri" w:hAnsi="Cambria" w:cs="Arial"/>
          <w:bCs/>
          <w:iCs/>
          <w:sz w:val="22"/>
          <w:szCs w:val="22"/>
          <w:lang w:eastAsia="pl-PL"/>
        </w:rPr>
      </w:pPr>
    </w:p>
    <w:p w:rsidR="004A6DC2" w:rsidRPr="00952EDD" w:rsidRDefault="004A6DC2" w:rsidP="004A6DC2">
      <w:pPr>
        <w:spacing w:before="120" w:after="120"/>
        <w:jc w:val="center"/>
        <w:rPr>
          <w:rFonts w:ascii="Cambria" w:eastAsia="Calibri" w:hAnsi="Cambria" w:cs="Arial"/>
          <w:b/>
          <w:sz w:val="22"/>
          <w:szCs w:val="22"/>
        </w:rPr>
      </w:pPr>
      <w:r w:rsidRPr="00952EDD">
        <w:rPr>
          <w:rFonts w:ascii="Cambria" w:eastAsia="Calibri" w:hAnsi="Cambria" w:cs="Arial"/>
          <w:b/>
          <w:sz w:val="22"/>
          <w:szCs w:val="22"/>
        </w:rPr>
        <w:lastRenderedPageBreak/>
        <w:t>II.7 Wykładanie pułapek na ryjkowce</w:t>
      </w:r>
    </w:p>
    <w:p w:rsidR="004A6DC2" w:rsidRPr="00952EDD" w:rsidRDefault="004A6DC2" w:rsidP="004A6DC2">
      <w:pPr>
        <w:spacing w:before="120" w:after="120"/>
        <w:rPr>
          <w:rFonts w:ascii="Cambria" w:eastAsia="Calibri" w:hAnsi="Cambria" w:cs="Arial"/>
          <w:b/>
          <w:sz w:val="22"/>
          <w:szCs w:val="22"/>
        </w:rPr>
      </w:pPr>
      <w:r w:rsidRPr="00952EDD">
        <w:rPr>
          <w:rFonts w:ascii="Cambria" w:eastAsia="Calibri" w:hAnsi="Cambria" w:cs="Arial"/>
          <w:b/>
          <w:sz w:val="22"/>
          <w:szCs w:val="22"/>
        </w:rPr>
        <w:t>7.1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vAlign w:val="center"/>
          </w:tcPr>
          <w:p w:rsidR="004A6DC2" w:rsidRPr="00952EDD" w:rsidRDefault="004A6DC2" w:rsidP="000B23A4">
            <w:pPr>
              <w:tabs>
                <w:tab w:val="left" w:pos="1026"/>
              </w:tabs>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PUŁ-RYJ</w:t>
            </w:r>
          </w:p>
        </w:tc>
        <w:tc>
          <w:tcPr>
            <w:tcW w:w="3236" w:type="pct"/>
            <w:tcBorders>
              <w:top w:val="nil"/>
              <w:left w:val="nil"/>
              <w:bottom w:val="single" w:sz="4" w:space="0" w:color="auto"/>
              <w:right w:val="single" w:sz="4" w:space="0" w:color="auto"/>
            </w:tcBorders>
            <w:shd w:val="clear" w:color="000000" w:fill="FFFFFF"/>
            <w:vAlign w:val="center"/>
            <w:hideMark/>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Wykładanie pułapek na ryjkowce - dołki chwytne, wałki itp.</w:t>
            </w:r>
          </w:p>
        </w:tc>
        <w:tc>
          <w:tcPr>
            <w:tcW w:w="882" w:type="pct"/>
            <w:tcBorders>
              <w:top w:val="single" w:sz="4" w:space="0" w:color="auto"/>
              <w:left w:val="single" w:sz="4" w:space="0" w:color="auto"/>
              <w:bottom w:val="single" w:sz="4" w:space="0" w:color="auto"/>
              <w:right w:val="single" w:sz="4" w:space="0" w:color="auto"/>
            </w:tcBorders>
            <w:vAlign w:val="center"/>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SZT</w:t>
            </w:r>
          </w:p>
        </w:tc>
      </w:tr>
    </w:tbl>
    <w:p w:rsidR="004A6DC2" w:rsidRPr="00952EDD" w:rsidRDefault="004A6DC2" w:rsidP="004A6DC2">
      <w:pPr>
        <w:widowControl w:val="0"/>
        <w:spacing w:before="120" w:after="120"/>
        <w:jc w:val="both"/>
        <w:rPr>
          <w:rFonts w:ascii="Cambria" w:eastAsia="Calibri" w:hAnsi="Cambria" w:cs="Arial"/>
          <w:sz w:val="22"/>
          <w:szCs w:val="22"/>
          <w:lang w:eastAsia="pl-PL"/>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27"/>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przygotowanie krążków lub gałęzi (chrustu) z drewna sosnowego lub świerkowego,</w:t>
      </w:r>
    </w:p>
    <w:p w:rsidR="004A6DC2" w:rsidRPr="00952EDD" w:rsidRDefault="004A6DC2" w:rsidP="004A6DC2">
      <w:pPr>
        <w:pStyle w:val="Akapitzlist"/>
        <w:numPr>
          <w:ilvl w:val="0"/>
          <w:numId w:val="127"/>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dostarczenie krążków lub gałęzi na powierzchnię roboczą,</w:t>
      </w:r>
    </w:p>
    <w:p w:rsidR="004A6DC2" w:rsidRPr="00952EDD" w:rsidRDefault="004A6DC2" w:rsidP="004A6DC2">
      <w:pPr>
        <w:pStyle w:val="Akapitzlist"/>
        <w:numPr>
          <w:ilvl w:val="0"/>
          <w:numId w:val="127"/>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wykopanie dołka o wym. 30x30x30 cm i wszystkich ścianach pionowych, rozplantowanie wykopanej ziemi na międzyrzędzie i włożenie krążków lub gałęzi do przygotowanych dołków,</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lub:</w:t>
      </w:r>
    </w:p>
    <w:p w:rsidR="004A6DC2" w:rsidRPr="00952EDD" w:rsidRDefault="004A6DC2" w:rsidP="004A6DC2">
      <w:pPr>
        <w:pStyle w:val="Akapitzlist"/>
        <w:numPr>
          <w:ilvl w:val="0"/>
          <w:numId w:val="128"/>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 xml:space="preserve">przygotowanie wałków pułapkowych o długości około 1 m i średnicy 10—15 cm, </w:t>
      </w:r>
    </w:p>
    <w:p w:rsidR="004A6DC2" w:rsidRPr="00952EDD" w:rsidRDefault="004A6DC2" w:rsidP="004A6DC2">
      <w:pPr>
        <w:pStyle w:val="Akapitzlist"/>
        <w:numPr>
          <w:ilvl w:val="0"/>
          <w:numId w:val="128"/>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dostarczenie pułapek na powierzchnię roboczą,</w:t>
      </w:r>
    </w:p>
    <w:p w:rsidR="004A6DC2" w:rsidRPr="00952EDD" w:rsidRDefault="004A6DC2" w:rsidP="004A6DC2">
      <w:pPr>
        <w:pStyle w:val="Akapitzlist"/>
        <w:numPr>
          <w:ilvl w:val="0"/>
          <w:numId w:val="128"/>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 xml:space="preserve">wyłożenie pułapek wraz z ich lekkim okorowaniem od strony układania na ziemi, </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rPr>
        <w:t>Uwagi:</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Szczegółowa technologia i zakres zabiegu zostaną określone przed rozpoczęciem zabiegu w zleceniu.</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Materiał na pułapki zapewnia Zamawiający.</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Rozmieszczenie pułapek na powierzchni roboczej musi być zgodne z lokalizacją wskazaną przez Zamawiającego.</w:t>
      </w:r>
    </w:p>
    <w:p w:rsidR="004A6DC2" w:rsidRPr="00952EDD" w:rsidRDefault="004A6DC2" w:rsidP="004A6DC2">
      <w:pPr>
        <w:spacing w:before="120" w:after="120"/>
        <w:jc w:val="both"/>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4"/>
        </w:tabs>
        <w:spacing w:before="120" w:after="120"/>
        <w:jc w:val="both"/>
        <w:rPr>
          <w:rFonts w:ascii="Cambria" w:eastAsia="Calibri" w:hAnsi="Cambria" w:cs="Arial"/>
          <w:sz w:val="22"/>
          <w:szCs w:val="22"/>
        </w:rPr>
      </w:pPr>
      <w:r w:rsidRPr="00952EDD">
        <w:rPr>
          <w:rFonts w:ascii="Cambria" w:eastAsia="Calibri" w:hAnsi="Cambria" w:cs="Arial"/>
          <w:sz w:val="22"/>
          <w:szCs w:val="22"/>
        </w:rPr>
        <w:t>Odbiór prac nastąpi poprzez:</w:t>
      </w:r>
    </w:p>
    <w:p w:rsidR="004A6DC2" w:rsidRPr="00952EDD" w:rsidRDefault="004A6DC2" w:rsidP="004A6DC2">
      <w:pPr>
        <w:numPr>
          <w:ilvl w:val="0"/>
          <w:numId w:val="85"/>
        </w:numPr>
        <w:tabs>
          <w:tab w:val="num" w:pos="567"/>
        </w:tabs>
        <w:spacing w:before="120" w:after="120"/>
        <w:ind w:left="567" w:hanging="567"/>
        <w:jc w:val="both"/>
        <w:rPr>
          <w:rFonts w:ascii="Cambria" w:eastAsia="Calibri" w:hAnsi="Cambria" w:cs="Arial"/>
          <w:sz w:val="22"/>
          <w:szCs w:val="22"/>
        </w:rPr>
      </w:pPr>
      <w:r w:rsidRPr="00952EDD">
        <w:rPr>
          <w:rFonts w:ascii="Cambria" w:eastAsia="Calibri" w:hAnsi="Cambria" w:cs="Arial"/>
          <w:sz w:val="22"/>
          <w:szCs w:val="22"/>
        </w:rPr>
        <w:t>dokonanie weryfikacji zgodności wykonania pułapek co do ilości, jakości i zgodności z zleceniem,</w:t>
      </w:r>
    </w:p>
    <w:p w:rsidR="004A6DC2" w:rsidRPr="00952EDD" w:rsidRDefault="004A6DC2" w:rsidP="004A6DC2">
      <w:pPr>
        <w:numPr>
          <w:ilvl w:val="0"/>
          <w:numId w:val="85"/>
        </w:numPr>
        <w:tabs>
          <w:tab w:val="num" w:pos="567"/>
        </w:tabs>
        <w:autoSpaceDE w:val="0"/>
        <w:spacing w:before="120" w:after="120"/>
        <w:ind w:left="567" w:hanging="567"/>
        <w:jc w:val="both"/>
        <w:rPr>
          <w:rFonts w:ascii="Cambria" w:eastAsia="Calibri" w:hAnsi="Cambria" w:cs="Arial"/>
          <w:sz w:val="22"/>
          <w:szCs w:val="22"/>
        </w:rPr>
      </w:pPr>
      <w:r w:rsidRPr="00952EDD">
        <w:rPr>
          <w:rFonts w:ascii="Cambria" w:eastAsia="Calibri" w:hAnsi="Cambria" w:cs="Arial"/>
          <w:sz w:val="22"/>
          <w:szCs w:val="22"/>
        </w:rPr>
        <w:t>ilość pułapek zostanie ustalona poprzez ich policzenie na gruncie (posztucznie).</w:t>
      </w:r>
    </w:p>
    <w:p w:rsidR="004A6DC2" w:rsidRPr="00952EDD" w:rsidRDefault="004A6DC2" w:rsidP="004A6DC2">
      <w:pPr>
        <w:autoSpaceDE w:val="0"/>
        <w:spacing w:before="120" w:after="120"/>
        <w:rPr>
          <w:rFonts w:ascii="Cambria" w:eastAsia="Calibri" w:hAnsi="Cambria" w:cs="Verdana"/>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z dokładnością do 1 sztuki</w:t>
      </w:r>
      <w:r w:rsidRPr="00952EDD">
        <w:rPr>
          <w:rFonts w:ascii="Cambria" w:eastAsia="Calibri" w:hAnsi="Cambria" w:cs="Arial"/>
          <w:bCs/>
          <w:i/>
          <w:sz w:val="22"/>
          <w:szCs w:val="22"/>
        </w:rPr>
        <w:t>)</w:t>
      </w:r>
    </w:p>
    <w:p w:rsidR="004A6DC2" w:rsidRPr="00952EDD" w:rsidRDefault="004A6DC2" w:rsidP="004A6DC2">
      <w:pPr>
        <w:spacing w:before="120" w:after="120"/>
        <w:jc w:val="both"/>
        <w:rPr>
          <w:rFonts w:ascii="Cambria" w:eastAsia="Calibri" w:hAnsi="Cambria" w:cs="Arial"/>
          <w:bCs/>
          <w:iCs/>
          <w:sz w:val="22"/>
          <w:szCs w:val="22"/>
          <w:lang w:eastAsia="pl-PL"/>
        </w:rPr>
      </w:pPr>
    </w:p>
    <w:p w:rsidR="004A6DC2" w:rsidRPr="00952EDD" w:rsidRDefault="004A6DC2" w:rsidP="004A6DC2">
      <w:pPr>
        <w:spacing w:before="120" w:after="120"/>
        <w:jc w:val="center"/>
        <w:rPr>
          <w:rFonts w:ascii="Cambria" w:eastAsia="Calibri" w:hAnsi="Cambria" w:cs="Arial"/>
          <w:b/>
          <w:sz w:val="22"/>
          <w:szCs w:val="22"/>
        </w:rPr>
      </w:pPr>
      <w:r w:rsidRPr="00952EDD">
        <w:rPr>
          <w:rFonts w:ascii="Cambria" w:eastAsia="Calibri" w:hAnsi="Cambria" w:cs="Arial"/>
          <w:b/>
          <w:sz w:val="22"/>
          <w:szCs w:val="22"/>
        </w:rPr>
        <w:t>II.8 Badanie zapędraczenia gleby</w:t>
      </w:r>
    </w:p>
    <w:p w:rsidR="004A6DC2" w:rsidRPr="00952EDD" w:rsidRDefault="004A6DC2" w:rsidP="004A6DC2">
      <w:pPr>
        <w:spacing w:before="120" w:after="120"/>
        <w:rPr>
          <w:rFonts w:ascii="Cambria" w:eastAsia="Calibri" w:hAnsi="Cambria" w:cs="Arial"/>
          <w:b/>
          <w:sz w:val="22"/>
          <w:szCs w:val="22"/>
        </w:rPr>
      </w:pPr>
      <w:r w:rsidRPr="00952EDD">
        <w:rPr>
          <w:rFonts w:ascii="Cambria" w:eastAsia="Calibri" w:hAnsi="Cambria" w:cs="Arial"/>
          <w:b/>
          <w:sz w:val="22"/>
          <w:szCs w:val="22"/>
        </w:rPr>
        <w:t>8.1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SZUK-PĘDR</w:t>
            </w:r>
          </w:p>
        </w:tc>
        <w:tc>
          <w:tcPr>
            <w:tcW w:w="3236" w:type="pct"/>
            <w:tcBorders>
              <w:top w:val="nil"/>
              <w:left w:val="nil"/>
              <w:bottom w:val="single" w:sz="4" w:space="0" w:color="auto"/>
              <w:right w:val="single" w:sz="4" w:space="0" w:color="auto"/>
            </w:tcBorders>
            <w:shd w:val="clear" w:color="000000" w:fill="FFFFFF"/>
            <w:vAlign w:val="center"/>
            <w:hideMark/>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Badanie zapędraczenia gleby- dół o objętości 0,5 m</w:t>
            </w:r>
            <w:r w:rsidRPr="00952EDD">
              <w:rPr>
                <w:rFonts w:ascii="Cambria" w:hAnsi="Cambria" w:cs="Arial"/>
                <w:color w:val="000000"/>
                <w:sz w:val="22"/>
                <w:szCs w:val="22"/>
                <w:vertAlign w:val="superscript"/>
              </w:rPr>
              <w:t>3</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SZT</w:t>
            </w:r>
          </w:p>
        </w:tc>
      </w:tr>
    </w:tbl>
    <w:p w:rsidR="004A6DC2" w:rsidRPr="00952EDD" w:rsidRDefault="004A6DC2" w:rsidP="004A6DC2">
      <w:pPr>
        <w:widowControl w:val="0"/>
        <w:spacing w:before="120" w:after="120"/>
        <w:jc w:val="both"/>
        <w:rPr>
          <w:rFonts w:ascii="Cambria" w:eastAsia="Calibri" w:hAnsi="Cambria" w:cs="Arial"/>
          <w:sz w:val="22"/>
          <w:szCs w:val="22"/>
          <w:lang w:eastAsia="pl-PL"/>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29"/>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wykonanie dołu o wymiarach 1,0 x 0,5 m o głębokości zależnej od poziomu przebywania pędraków i postaci doskonałych chrabąszczów, jednak nie mniej niż 0,5 m,</w:t>
      </w:r>
    </w:p>
    <w:p w:rsidR="004A6DC2" w:rsidRPr="00952EDD" w:rsidRDefault="004A6DC2" w:rsidP="004A6DC2">
      <w:pPr>
        <w:pStyle w:val="Akapitzlist"/>
        <w:numPr>
          <w:ilvl w:val="0"/>
          <w:numId w:val="129"/>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przeszukanie warstwy wykopanej ziemi i zebranie owadów zgodnie ze wskazówkami przekazanymi przez Zamawiającego do pojemników z nasyconym wodnym roztworem soli oraz ich przekazanie Zamawiającemu,</w:t>
      </w:r>
    </w:p>
    <w:p w:rsidR="004A6DC2" w:rsidRPr="00952EDD" w:rsidRDefault="004A6DC2" w:rsidP="004A6DC2">
      <w:pPr>
        <w:pStyle w:val="Akapitzlist"/>
        <w:numPr>
          <w:ilvl w:val="0"/>
          <w:numId w:val="129"/>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zakopanie dołu.</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rPr>
        <w:t>Uwagi:</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 xml:space="preserve">Rozmieszczenie dołów musi być zgodne z lokalizacją wskazaną przez Zamawiającego. </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Pojemniki i roztwór soli kuchennej zapewnia Zamawiający.</w:t>
      </w:r>
    </w:p>
    <w:p w:rsidR="004A6DC2" w:rsidRPr="00952EDD" w:rsidRDefault="004A6DC2" w:rsidP="004A6DC2">
      <w:pPr>
        <w:spacing w:before="120" w:after="120"/>
        <w:jc w:val="both"/>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11"/>
        </w:tabs>
        <w:spacing w:before="120" w:after="120"/>
        <w:jc w:val="both"/>
        <w:rPr>
          <w:rFonts w:ascii="Cambria" w:eastAsia="Calibri" w:hAnsi="Cambria" w:cs="Arial"/>
          <w:sz w:val="22"/>
          <w:szCs w:val="22"/>
        </w:rPr>
      </w:pPr>
      <w:r w:rsidRPr="00952EDD">
        <w:rPr>
          <w:rFonts w:ascii="Cambria" w:eastAsia="Calibri" w:hAnsi="Cambria" w:cs="Arial"/>
          <w:sz w:val="22"/>
          <w:szCs w:val="22"/>
        </w:rPr>
        <w:t>Odbiór prac nastąpi poprzez:</w:t>
      </w:r>
    </w:p>
    <w:p w:rsidR="004A6DC2" w:rsidRPr="00952EDD" w:rsidRDefault="004A6DC2" w:rsidP="004A6DC2">
      <w:pPr>
        <w:numPr>
          <w:ilvl w:val="0"/>
          <w:numId w:val="22"/>
        </w:numPr>
        <w:tabs>
          <w:tab w:val="num" w:pos="426"/>
        </w:tabs>
        <w:autoSpaceDE w:val="0"/>
        <w:spacing w:before="120" w:after="120"/>
        <w:ind w:left="426" w:hanging="426"/>
        <w:jc w:val="both"/>
        <w:rPr>
          <w:rFonts w:ascii="Cambria" w:eastAsia="Calibri" w:hAnsi="Cambria" w:cs="Arial"/>
          <w:sz w:val="22"/>
          <w:szCs w:val="22"/>
        </w:rPr>
      </w:pPr>
      <w:r w:rsidRPr="00952EDD">
        <w:rPr>
          <w:rFonts w:ascii="Cambria" w:eastAsia="Calibri" w:hAnsi="Cambria" w:cs="Arial"/>
          <w:sz w:val="22"/>
          <w:szCs w:val="22"/>
        </w:rPr>
        <w:t>dokonanie weryfikacji zgodności wykonania poszukiwań, co do ilości, jakości i zgodności z zleceniem,</w:t>
      </w:r>
    </w:p>
    <w:p w:rsidR="004A6DC2" w:rsidRPr="00952EDD" w:rsidRDefault="004A6DC2" w:rsidP="004A6DC2">
      <w:pPr>
        <w:numPr>
          <w:ilvl w:val="0"/>
          <w:numId w:val="22"/>
        </w:numPr>
        <w:tabs>
          <w:tab w:val="num" w:pos="426"/>
        </w:tabs>
        <w:autoSpaceDE w:val="0"/>
        <w:spacing w:before="120" w:after="120"/>
        <w:ind w:left="426" w:hanging="426"/>
        <w:jc w:val="both"/>
        <w:rPr>
          <w:rFonts w:ascii="Cambria" w:eastAsia="Calibri" w:hAnsi="Cambria" w:cs="Arial"/>
          <w:sz w:val="22"/>
          <w:szCs w:val="22"/>
        </w:rPr>
      </w:pPr>
      <w:r w:rsidRPr="00952EDD">
        <w:rPr>
          <w:rFonts w:ascii="Cambria" w:eastAsia="Calibri" w:hAnsi="Cambria" w:cs="Arial"/>
          <w:sz w:val="22"/>
          <w:szCs w:val="22"/>
        </w:rPr>
        <w:lastRenderedPageBreak/>
        <w:t>ilość dołów kontrolnych zostanie ustalona poprzez ich policzenie na gruncie (posztucznie).</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z dokładnością do 1 sztuki</w:t>
      </w:r>
      <w:r w:rsidRPr="00952EDD">
        <w:rPr>
          <w:rFonts w:ascii="Cambria" w:eastAsia="Calibri" w:hAnsi="Cambria" w:cs="Arial"/>
          <w:bCs/>
          <w:i/>
          <w:sz w:val="22"/>
          <w:szCs w:val="22"/>
        </w:rPr>
        <w:t>)</w:t>
      </w:r>
    </w:p>
    <w:p w:rsidR="004A6DC2" w:rsidRPr="00952EDD" w:rsidRDefault="004A6DC2" w:rsidP="004A6DC2">
      <w:pPr>
        <w:spacing w:before="120" w:after="120"/>
        <w:jc w:val="center"/>
        <w:rPr>
          <w:rFonts w:ascii="Cambria" w:eastAsia="Calibri" w:hAnsi="Cambria" w:cs="Arial"/>
          <w:bCs/>
          <w:iCs/>
          <w:sz w:val="22"/>
          <w:szCs w:val="22"/>
          <w:lang w:eastAsia="pl-PL"/>
        </w:rPr>
      </w:pPr>
    </w:p>
    <w:p w:rsidR="004A6DC2" w:rsidRPr="00952EDD" w:rsidRDefault="004A6DC2" w:rsidP="004A6DC2">
      <w:pPr>
        <w:spacing w:before="120" w:after="120"/>
        <w:jc w:val="center"/>
        <w:rPr>
          <w:rFonts w:ascii="Cambria" w:eastAsia="Calibri" w:hAnsi="Cambria" w:cs="Arial"/>
          <w:b/>
          <w:sz w:val="22"/>
          <w:szCs w:val="22"/>
        </w:rPr>
      </w:pPr>
      <w:r w:rsidRPr="00952EDD">
        <w:rPr>
          <w:rFonts w:ascii="Cambria" w:eastAsia="Calibri" w:hAnsi="Cambria" w:cs="Arial"/>
          <w:b/>
          <w:sz w:val="22"/>
          <w:szCs w:val="22"/>
        </w:rPr>
        <w:t>II.9 Próbne poszukiwania owadów w ściole</w:t>
      </w:r>
    </w:p>
    <w:p w:rsidR="004A6DC2" w:rsidRPr="00952EDD" w:rsidRDefault="004A6DC2" w:rsidP="004A6DC2">
      <w:pPr>
        <w:spacing w:before="120" w:after="120"/>
        <w:rPr>
          <w:rFonts w:ascii="Cambria" w:eastAsia="Calibri" w:hAnsi="Cambria" w:cs="Arial"/>
          <w:b/>
          <w:sz w:val="22"/>
          <w:szCs w:val="22"/>
        </w:rPr>
      </w:pPr>
      <w:r w:rsidRPr="00952EDD">
        <w:rPr>
          <w:rFonts w:ascii="Cambria" w:eastAsia="Calibri" w:hAnsi="Cambria" w:cs="Arial"/>
          <w:b/>
          <w:sz w:val="22"/>
          <w:szCs w:val="22"/>
        </w:rPr>
        <w:t>9.1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SZUK-OWAD</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Próbne poszukiwania owadów w ściole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SZT</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110"/>
        </w:numPr>
        <w:suppressAutoHyphens w:val="0"/>
        <w:spacing w:before="120"/>
        <w:jc w:val="both"/>
        <w:rPr>
          <w:rFonts w:ascii="Cambria" w:eastAsia="Calibri" w:hAnsi="Cambria" w:cs="Arial"/>
          <w:bCs/>
          <w:iCs/>
          <w:sz w:val="22"/>
          <w:szCs w:val="22"/>
        </w:rPr>
      </w:pPr>
      <w:r w:rsidRPr="00952EDD">
        <w:rPr>
          <w:rFonts w:ascii="Cambria" w:eastAsia="Calibri" w:hAnsi="Cambria" w:cs="Arial"/>
          <w:bCs/>
          <w:iCs/>
          <w:sz w:val="22"/>
          <w:szCs w:val="22"/>
        </w:rPr>
        <w:t>przeszukanie ściółki i gleby mineralnej na głębokość 5-10 cm wewnątrz ramki na wszystkich powierzchniach próbnych ,</w:t>
      </w:r>
    </w:p>
    <w:p w:rsidR="004A6DC2" w:rsidRPr="00952EDD" w:rsidRDefault="004A6DC2" w:rsidP="004A6DC2">
      <w:pPr>
        <w:pStyle w:val="Akapitzlist"/>
        <w:numPr>
          <w:ilvl w:val="0"/>
          <w:numId w:val="110"/>
        </w:numPr>
        <w:suppressAutoHyphens w:val="0"/>
        <w:spacing w:before="120"/>
        <w:jc w:val="both"/>
        <w:rPr>
          <w:rFonts w:ascii="Cambria" w:eastAsia="Calibri" w:hAnsi="Cambria" w:cs="Arial"/>
          <w:bCs/>
          <w:iCs/>
          <w:sz w:val="22"/>
          <w:szCs w:val="22"/>
        </w:rPr>
      </w:pPr>
      <w:r w:rsidRPr="00952EDD">
        <w:rPr>
          <w:rFonts w:ascii="Cambria" w:eastAsia="Calibri" w:hAnsi="Cambria" w:cs="Arial"/>
          <w:bCs/>
          <w:iCs/>
          <w:sz w:val="22"/>
          <w:szCs w:val="22"/>
        </w:rPr>
        <w:t>przeszukanie całej powierzchni odziomka drzewa od szyi korzeniowej do wysokości 1,5 m na powierzchniach o numerach nieparzystych,</w:t>
      </w:r>
    </w:p>
    <w:p w:rsidR="004A6DC2" w:rsidRPr="00952EDD" w:rsidRDefault="004A6DC2" w:rsidP="004A6DC2">
      <w:pPr>
        <w:pStyle w:val="Akapitzlist"/>
        <w:numPr>
          <w:ilvl w:val="0"/>
          <w:numId w:val="110"/>
        </w:numPr>
        <w:suppressAutoHyphens w:val="0"/>
        <w:spacing w:before="120"/>
        <w:jc w:val="both"/>
        <w:rPr>
          <w:rFonts w:ascii="Cambria" w:eastAsia="Calibri" w:hAnsi="Cambria" w:cs="Arial"/>
          <w:bCs/>
          <w:iCs/>
          <w:sz w:val="22"/>
          <w:szCs w:val="22"/>
        </w:rPr>
      </w:pPr>
      <w:r w:rsidRPr="00952EDD">
        <w:rPr>
          <w:rFonts w:ascii="Cambria" w:eastAsia="Calibri" w:hAnsi="Cambria" w:cs="Arial"/>
          <w:bCs/>
          <w:iCs/>
          <w:sz w:val="22"/>
          <w:szCs w:val="22"/>
        </w:rPr>
        <w:t>zebranie owadów ze wszystkich powierzchni na danej partii kontrolnej, umieszczenie ich w opisanych pudełkach oraz przekazanie ich Zamawiającemu.</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sz w:val="22"/>
          <w:szCs w:val="22"/>
          <w:lang w:eastAsia="pl-PL"/>
        </w:rPr>
        <w:t>Uwagi:</w:t>
      </w:r>
    </w:p>
    <w:p w:rsidR="004A6DC2" w:rsidRPr="00952EDD" w:rsidRDefault="004A6DC2" w:rsidP="004A6DC2">
      <w:pPr>
        <w:spacing w:before="120"/>
        <w:jc w:val="both"/>
        <w:rPr>
          <w:rFonts w:ascii="Cambria" w:eastAsia="Calibri" w:hAnsi="Cambria" w:cs="Arial"/>
          <w:bCs/>
          <w:iCs/>
          <w:sz w:val="22"/>
          <w:szCs w:val="22"/>
        </w:rPr>
      </w:pPr>
      <w:r w:rsidRPr="00952EDD">
        <w:rPr>
          <w:rFonts w:ascii="Cambria" w:eastAsia="Calibri" w:hAnsi="Cambria" w:cs="Arial"/>
          <w:bCs/>
          <w:iCs/>
          <w:sz w:val="22"/>
          <w:szCs w:val="22"/>
        </w:rPr>
        <w:t xml:space="preserve">Prace należy wykonać wg aktualnego wykazu partii kontrolnych do jesiennych poszukiwań szkodników pierwotnych sosny pod nadzorem Zamawiającego. </w:t>
      </w:r>
    </w:p>
    <w:p w:rsidR="004A6DC2" w:rsidRPr="00952EDD" w:rsidRDefault="004A6DC2" w:rsidP="004A6DC2">
      <w:pPr>
        <w:spacing w:before="120"/>
        <w:jc w:val="both"/>
        <w:rPr>
          <w:rFonts w:ascii="Cambria" w:eastAsia="Calibri" w:hAnsi="Cambria" w:cs="Arial"/>
          <w:bCs/>
          <w:iCs/>
          <w:sz w:val="22"/>
          <w:szCs w:val="22"/>
        </w:rPr>
      </w:pPr>
      <w:r w:rsidRPr="00952EDD">
        <w:rPr>
          <w:rFonts w:ascii="Cambria" w:eastAsia="Calibri" w:hAnsi="Cambria" w:cs="Arial"/>
          <w:bCs/>
          <w:iCs/>
          <w:sz w:val="22"/>
          <w:szCs w:val="22"/>
        </w:rPr>
        <w:t>Pudełka do zbierania owadów i ramki zapewnia Zamawiający.</w:t>
      </w:r>
    </w:p>
    <w:p w:rsidR="004A6DC2" w:rsidRPr="00952EDD" w:rsidRDefault="004A6DC2" w:rsidP="004A6DC2">
      <w:pPr>
        <w:spacing w:before="120"/>
        <w:jc w:val="both"/>
        <w:rPr>
          <w:rFonts w:ascii="Cambria" w:eastAsia="Calibri" w:hAnsi="Cambria" w:cs="Arial"/>
          <w:bCs/>
          <w:iCs/>
          <w:sz w:val="22"/>
          <w:szCs w:val="22"/>
        </w:rPr>
      </w:pPr>
      <w:r w:rsidRPr="00952EDD">
        <w:rPr>
          <w:rFonts w:ascii="Cambria" w:eastAsia="Calibri" w:hAnsi="Cambria" w:cs="Arial"/>
          <w:bCs/>
          <w:iCs/>
          <w:sz w:val="22"/>
          <w:szCs w:val="22"/>
        </w:rPr>
        <w:t>Narzędzia (pazurki, szpadel) zapewnia Wykonawca.</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sz w:val="22"/>
          <w:szCs w:val="22"/>
          <w:lang w:eastAsia="pl-PL"/>
        </w:rPr>
        <w:t>Procedura odbioru:</w:t>
      </w:r>
    </w:p>
    <w:p w:rsidR="004A6DC2" w:rsidRPr="00952EDD" w:rsidRDefault="004A6DC2" w:rsidP="004A6DC2">
      <w:pPr>
        <w:tabs>
          <w:tab w:val="left" w:pos="311"/>
        </w:tabs>
        <w:spacing w:before="120"/>
        <w:jc w:val="both"/>
        <w:rPr>
          <w:rFonts w:ascii="Cambria" w:eastAsia="Calibri" w:hAnsi="Cambria" w:cs="Arial"/>
          <w:sz w:val="22"/>
          <w:szCs w:val="22"/>
        </w:rPr>
      </w:pPr>
      <w:r w:rsidRPr="00952EDD">
        <w:rPr>
          <w:rFonts w:ascii="Cambria" w:eastAsia="Calibri" w:hAnsi="Cambria" w:cs="Arial"/>
          <w:sz w:val="22"/>
          <w:szCs w:val="22"/>
        </w:rPr>
        <w:t>Odbiór prac nastąpi poprzez:</w:t>
      </w:r>
    </w:p>
    <w:p w:rsidR="004A6DC2" w:rsidRPr="00952EDD" w:rsidRDefault="004A6DC2" w:rsidP="004A6DC2">
      <w:pPr>
        <w:numPr>
          <w:ilvl w:val="0"/>
          <w:numId w:val="15"/>
        </w:numPr>
        <w:tabs>
          <w:tab w:val="num" w:pos="567"/>
        </w:tabs>
        <w:autoSpaceDE w:val="0"/>
        <w:spacing w:before="120"/>
        <w:ind w:left="567" w:hanging="567"/>
        <w:jc w:val="both"/>
        <w:rPr>
          <w:rFonts w:ascii="Cambria" w:eastAsia="Calibri" w:hAnsi="Cambria" w:cs="Arial"/>
          <w:sz w:val="22"/>
          <w:szCs w:val="22"/>
        </w:rPr>
      </w:pPr>
      <w:r w:rsidRPr="00952EDD">
        <w:rPr>
          <w:rFonts w:ascii="Cambria" w:eastAsia="Calibri" w:hAnsi="Cambria" w:cs="Arial"/>
          <w:sz w:val="22"/>
          <w:szCs w:val="22"/>
        </w:rPr>
        <w:t>dokonanie weryfikacji zgodności wykonania poszukiwań co do ilości, jakości i zgodności ze zleceniem,</w:t>
      </w:r>
    </w:p>
    <w:p w:rsidR="004A6DC2" w:rsidRPr="00952EDD" w:rsidRDefault="004A6DC2" w:rsidP="004A6DC2">
      <w:pPr>
        <w:numPr>
          <w:ilvl w:val="0"/>
          <w:numId w:val="15"/>
        </w:numPr>
        <w:tabs>
          <w:tab w:val="num" w:pos="567"/>
        </w:tabs>
        <w:autoSpaceDE w:val="0"/>
        <w:spacing w:before="120"/>
        <w:ind w:left="567" w:hanging="567"/>
        <w:jc w:val="both"/>
        <w:rPr>
          <w:rFonts w:ascii="Cambria" w:eastAsia="Calibri" w:hAnsi="Cambria" w:cs="Arial"/>
          <w:bCs/>
          <w:i/>
          <w:sz w:val="22"/>
          <w:szCs w:val="22"/>
        </w:rPr>
      </w:pPr>
      <w:r w:rsidRPr="00952EDD">
        <w:rPr>
          <w:rFonts w:ascii="Cambria" w:eastAsia="Calibri" w:hAnsi="Cambria" w:cs="Arial"/>
          <w:sz w:val="22"/>
          <w:szCs w:val="22"/>
        </w:rPr>
        <w:t>ilość partii kontrolnych zostanie ustalona poprzez ich policzenie na gruncie (posztucznie).</w:t>
      </w:r>
    </w:p>
    <w:p w:rsidR="004A6DC2" w:rsidRPr="00952EDD" w:rsidRDefault="004A6DC2" w:rsidP="004A6DC2">
      <w:pPr>
        <w:spacing w:before="120"/>
        <w:rPr>
          <w:rFonts w:ascii="Cambria" w:eastAsia="Calibri" w:hAnsi="Cambria"/>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z dokładnością do 1 sztuki</w:t>
      </w:r>
      <w:r w:rsidRPr="00952EDD">
        <w:rPr>
          <w:rFonts w:ascii="Cambria" w:eastAsia="Calibri" w:hAnsi="Cambria" w:cs="Arial"/>
          <w:bCs/>
          <w:i/>
          <w:sz w:val="22"/>
          <w:szCs w:val="22"/>
        </w:rPr>
        <w:t>)</w:t>
      </w:r>
    </w:p>
    <w:p w:rsidR="004A6DC2" w:rsidRPr="00952EDD" w:rsidRDefault="004A6DC2" w:rsidP="004A6DC2">
      <w:pPr>
        <w:spacing w:before="120" w:after="120"/>
        <w:jc w:val="center"/>
        <w:rPr>
          <w:rFonts w:ascii="Cambria" w:eastAsia="Calibri" w:hAnsi="Cambria" w:cs="Arial"/>
          <w:bCs/>
          <w:iCs/>
          <w:sz w:val="22"/>
          <w:szCs w:val="22"/>
          <w:lang w:eastAsia="pl-PL"/>
        </w:rPr>
      </w:pPr>
    </w:p>
    <w:p w:rsidR="004A6DC2" w:rsidRPr="00952EDD" w:rsidRDefault="004A6DC2" w:rsidP="004A6DC2">
      <w:pPr>
        <w:spacing w:before="120" w:after="120"/>
        <w:jc w:val="center"/>
        <w:rPr>
          <w:rFonts w:ascii="Cambria" w:eastAsia="Calibri" w:hAnsi="Cambria" w:cs="Arial"/>
          <w:b/>
          <w:sz w:val="22"/>
          <w:szCs w:val="22"/>
        </w:rPr>
      </w:pPr>
      <w:r w:rsidRPr="00952EDD">
        <w:rPr>
          <w:rFonts w:ascii="Cambria" w:eastAsia="Calibri" w:hAnsi="Cambria" w:cs="Arial"/>
          <w:b/>
          <w:sz w:val="22"/>
          <w:szCs w:val="22"/>
        </w:rPr>
        <w:t>II.10 Smarowanie pni biopreparatem</w:t>
      </w:r>
    </w:p>
    <w:p w:rsidR="004A6DC2" w:rsidRPr="00952EDD" w:rsidRDefault="004A6DC2" w:rsidP="004A6DC2">
      <w:pPr>
        <w:spacing w:before="120" w:after="120"/>
        <w:rPr>
          <w:rFonts w:ascii="Cambria" w:eastAsia="Calibri" w:hAnsi="Cambria" w:cs="Arial"/>
          <w:b/>
          <w:sz w:val="22"/>
          <w:szCs w:val="22"/>
        </w:rPr>
      </w:pPr>
      <w:r w:rsidRPr="00952EDD">
        <w:rPr>
          <w:rFonts w:ascii="Cambria" w:eastAsia="Calibri" w:hAnsi="Cambria" w:cs="Arial"/>
          <w:b/>
          <w:sz w:val="22"/>
          <w:szCs w:val="22"/>
        </w:rPr>
        <w:t>10.1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SMAR-PBIO</w:t>
            </w:r>
          </w:p>
        </w:tc>
        <w:tc>
          <w:tcPr>
            <w:tcW w:w="3236" w:type="pct"/>
            <w:tcBorders>
              <w:top w:val="nil"/>
              <w:left w:val="nil"/>
              <w:bottom w:val="single" w:sz="4" w:space="0" w:color="auto"/>
              <w:right w:val="single" w:sz="4" w:space="0" w:color="auto"/>
            </w:tcBorders>
            <w:shd w:val="clear" w:color="000000" w:fill="FFFFFF"/>
            <w:vAlign w:val="center"/>
            <w:hideMark/>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Smarowanie pni biopreparatem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97"/>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dostarczenie wody i preparatu na powierzchnię roboczą,</w:t>
      </w:r>
    </w:p>
    <w:p w:rsidR="004A6DC2" w:rsidRPr="00952EDD" w:rsidRDefault="004A6DC2" w:rsidP="004A6DC2">
      <w:pPr>
        <w:pStyle w:val="Akapitzlist"/>
        <w:numPr>
          <w:ilvl w:val="0"/>
          <w:numId w:val="97"/>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 xml:space="preserve">przygotowanie cieczy roboczej (według instrukcji na opakowaniu) oraz przygotowanie narzędzi, </w:t>
      </w:r>
    </w:p>
    <w:p w:rsidR="004A6DC2" w:rsidRPr="00952EDD" w:rsidRDefault="004A6DC2" w:rsidP="004A6DC2">
      <w:pPr>
        <w:pStyle w:val="Akapitzlist"/>
        <w:numPr>
          <w:ilvl w:val="0"/>
          <w:numId w:val="97"/>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nałożenie biopreparatu na 100 % pniaków przez spryskanie lub polanie zgodnie z instrukcją – etykietą preparatu oraz przykrycie pniaka ściołą lub mchem, a w przypadku stosowania środka ROTSTOP WP bez przykrycia,</w:t>
      </w:r>
    </w:p>
    <w:p w:rsidR="004A6DC2" w:rsidRPr="00952EDD" w:rsidRDefault="004A6DC2" w:rsidP="004A6DC2">
      <w:pPr>
        <w:pStyle w:val="Akapitzlist"/>
        <w:numPr>
          <w:ilvl w:val="0"/>
          <w:numId w:val="97"/>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dostarczenie niewykorzystanego preparatu i opakowań do miejsca składowania,</w:t>
      </w:r>
    </w:p>
    <w:p w:rsidR="004A6DC2" w:rsidRPr="00952EDD" w:rsidRDefault="004A6DC2" w:rsidP="004A6DC2">
      <w:pPr>
        <w:pStyle w:val="Akapitzlist"/>
        <w:numPr>
          <w:ilvl w:val="0"/>
          <w:numId w:val="97"/>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zabieg należy wykonywać bezpośrednio po ścince drzew.</w:t>
      </w:r>
    </w:p>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sz w:val="22"/>
          <w:szCs w:val="22"/>
        </w:rPr>
        <w:t>Uwagi:</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Materiały zapewnia Zamawiający.</w:t>
      </w:r>
    </w:p>
    <w:p w:rsidR="004A6DC2" w:rsidRPr="00952EDD" w:rsidRDefault="004A6DC2" w:rsidP="004A6DC2">
      <w:pPr>
        <w:spacing w:before="120"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Na powierzchni roboczej muszą zostać zabezpieczone wszystkie pniaki po ściętych drzewach.</w:t>
      </w:r>
    </w:p>
    <w:p w:rsidR="004A6DC2" w:rsidRDefault="004A6DC2" w:rsidP="004A6DC2">
      <w:pPr>
        <w:spacing w:before="120" w:after="120"/>
        <w:rPr>
          <w:rFonts w:ascii="Cambria" w:eastAsia="Calibri" w:hAnsi="Cambria" w:cs="Arial"/>
          <w:b/>
          <w:bCs/>
          <w:iCs/>
          <w:sz w:val="22"/>
          <w:szCs w:val="22"/>
          <w:lang w:eastAsia="pl-PL"/>
        </w:rPr>
      </w:pP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lastRenderedPageBreak/>
        <w:t>Procedura odbioru:</w:t>
      </w:r>
    </w:p>
    <w:p w:rsidR="004A6DC2" w:rsidRPr="00952EDD" w:rsidRDefault="004A6DC2" w:rsidP="004A6DC2">
      <w:pPr>
        <w:tabs>
          <w:tab w:val="left" w:pos="311"/>
        </w:tabs>
        <w:spacing w:before="120" w:after="120"/>
        <w:jc w:val="both"/>
        <w:rPr>
          <w:rFonts w:ascii="Cambria" w:eastAsia="Calibri" w:hAnsi="Cambria" w:cs="Arial"/>
          <w:sz w:val="22"/>
          <w:szCs w:val="22"/>
        </w:rPr>
      </w:pPr>
      <w:r w:rsidRPr="00952EDD">
        <w:rPr>
          <w:rFonts w:ascii="Cambria" w:eastAsia="Calibri" w:hAnsi="Cambria" w:cs="Arial"/>
          <w:sz w:val="22"/>
          <w:szCs w:val="22"/>
        </w:rPr>
        <w:t>Odbiór prac nastąpi poprzez:</w:t>
      </w:r>
    </w:p>
    <w:p w:rsidR="004A6DC2" w:rsidRPr="00952EDD" w:rsidRDefault="004A6DC2" w:rsidP="004A6DC2">
      <w:pPr>
        <w:numPr>
          <w:ilvl w:val="0"/>
          <w:numId w:val="18"/>
        </w:numPr>
        <w:tabs>
          <w:tab w:val="num" w:pos="567"/>
        </w:tabs>
        <w:spacing w:before="120" w:after="120"/>
        <w:ind w:left="567" w:hanging="567"/>
        <w:jc w:val="both"/>
        <w:rPr>
          <w:rFonts w:ascii="Cambria" w:eastAsia="Calibri" w:hAnsi="Cambria" w:cs="Arial"/>
          <w:sz w:val="22"/>
          <w:szCs w:val="22"/>
        </w:rPr>
      </w:pPr>
      <w:r w:rsidRPr="00952EDD">
        <w:rPr>
          <w:rFonts w:ascii="Cambria" w:eastAsia="Calibri" w:hAnsi="Cambria" w:cs="Arial"/>
          <w:sz w:val="22"/>
          <w:szCs w:val="22"/>
        </w:rPr>
        <w:t>zweryfikowanie prawidłowości ich wykonania z opisem czynności i zleceniem,</w:t>
      </w:r>
    </w:p>
    <w:p w:rsidR="004A6DC2" w:rsidRPr="00952EDD" w:rsidRDefault="004A6DC2" w:rsidP="004A6DC2">
      <w:pPr>
        <w:numPr>
          <w:ilvl w:val="0"/>
          <w:numId w:val="18"/>
        </w:numPr>
        <w:tabs>
          <w:tab w:val="num" w:pos="567"/>
        </w:tabs>
        <w:spacing w:before="120" w:after="120"/>
        <w:ind w:left="567" w:hanging="567"/>
        <w:jc w:val="both"/>
        <w:rPr>
          <w:rFonts w:ascii="Cambria" w:eastAsia="Calibri" w:hAnsi="Cambria" w:cs="Arial"/>
          <w:sz w:val="22"/>
          <w:szCs w:val="22"/>
        </w:rPr>
      </w:pPr>
      <w:r w:rsidRPr="00952EDD">
        <w:rPr>
          <w:rFonts w:ascii="Cambria" w:eastAsia="Calibri" w:hAnsi="Cambria" w:cs="Arial"/>
          <w:sz w:val="22"/>
          <w:szCs w:val="22"/>
        </w:rPr>
        <w:t>dokonanie pomiaru powierzchni wykonanego zabiegu (np. przy pomocy: dalmierza, taśmy mierniczej, GPS, itp),</w:t>
      </w:r>
    </w:p>
    <w:p w:rsidR="004A6DC2" w:rsidRPr="00952EDD" w:rsidRDefault="004A6DC2" w:rsidP="004A6DC2">
      <w:pPr>
        <w:numPr>
          <w:ilvl w:val="0"/>
          <w:numId w:val="18"/>
        </w:numPr>
        <w:tabs>
          <w:tab w:val="num" w:pos="567"/>
        </w:tabs>
        <w:spacing w:before="120" w:after="120"/>
        <w:ind w:left="567" w:hanging="567"/>
        <w:jc w:val="both"/>
        <w:rPr>
          <w:rFonts w:ascii="Cambria" w:eastAsia="Calibri" w:hAnsi="Cambria" w:cs="Arial"/>
          <w:bCs/>
          <w:i/>
          <w:sz w:val="22"/>
          <w:szCs w:val="22"/>
        </w:rPr>
      </w:pPr>
      <w:r w:rsidRPr="00952EDD">
        <w:rPr>
          <w:rFonts w:ascii="Cambria" w:eastAsia="Calibri" w:hAnsi="Cambria" w:cs="Arial"/>
          <w:sz w:val="22"/>
          <w:szCs w:val="22"/>
        </w:rPr>
        <w:t>Zlecona powierzchnia powinna być pomniejszona o istniejące w wydzieleniu takie elementy jak: drogi, kępy drzewostanu nie objęte zabiegiem, bagna itp.</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bCs/>
          <w:i/>
          <w:sz w:val="22"/>
          <w:szCs w:val="22"/>
        </w:rPr>
        <w:t xml:space="preserve"> (rozliczenie </w:t>
      </w:r>
      <w:r w:rsidRPr="00952EDD">
        <w:rPr>
          <w:rFonts w:ascii="Cambria" w:eastAsia="Calibri" w:hAnsi="Cambria" w:cs="Arial"/>
          <w:i/>
          <w:sz w:val="22"/>
          <w:szCs w:val="22"/>
        </w:rPr>
        <w:t>z dokładnością do dwóch miejsc po przecinku)</w:t>
      </w: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 xml:space="preserve">10.2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SMAR-MECH</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Mechaniczne smarowanie pni biopreparatem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06"/>
        </w:numPr>
        <w:tabs>
          <w:tab w:val="left" w:pos="709"/>
        </w:tabs>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dostarczenie wody, preparatu i barwnika na powierzchnię roboczą,</w:t>
      </w:r>
    </w:p>
    <w:p w:rsidR="004A6DC2" w:rsidRPr="00952EDD" w:rsidRDefault="004A6DC2" w:rsidP="004A6DC2">
      <w:pPr>
        <w:pStyle w:val="Akapitzlist"/>
        <w:numPr>
          <w:ilvl w:val="0"/>
          <w:numId w:val="106"/>
        </w:numPr>
        <w:tabs>
          <w:tab w:val="left" w:pos="709"/>
        </w:tabs>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 xml:space="preserve">przygotowanie cieczy roboczej (według instrukcji na opakowaniu), </w:t>
      </w:r>
    </w:p>
    <w:p w:rsidR="004A6DC2" w:rsidRPr="00952EDD" w:rsidRDefault="004A6DC2" w:rsidP="004A6DC2">
      <w:pPr>
        <w:pStyle w:val="Akapitzlist"/>
        <w:numPr>
          <w:ilvl w:val="0"/>
          <w:numId w:val="106"/>
        </w:numPr>
        <w:tabs>
          <w:tab w:val="left" w:pos="709"/>
        </w:tabs>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aplikowanie preparatu w trakcie pozyskiwania drzew z wykorzystaniem harwesterów, przez komputerowo sterowany system natryskujący,</w:t>
      </w:r>
    </w:p>
    <w:p w:rsidR="004A6DC2" w:rsidRPr="00952EDD" w:rsidRDefault="004A6DC2" w:rsidP="004A6DC2">
      <w:pPr>
        <w:pStyle w:val="Akapitzlist"/>
        <w:numPr>
          <w:ilvl w:val="0"/>
          <w:numId w:val="106"/>
        </w:numPr>
        <w:tabs>
          <w:tab w:val="left" w:pos="709"/>
        </w:tabs>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dostarczenie niewykorzystanego preparatu i opakowań do miejsca składowania.</w:t>
      </w:r>
    </w:p>
    <w:p w:rsidR="004A6DC2" w:rsidRPr="00952EDD" w:rsidRDefault="004A6DC2" w:rsidP="004A6DC2">
      <w:pPr>
        <w:spacing w:before="120" w:after="120"/>
        <w:jc w:val="both"/>
        <w:rPr>
          <w:rFonts w:ascii="Cambria" w:eastAsia="Calibri" w:hAnsi="Cambria" w:cs="Arial"/>
          <w:b/>
          <w:bCs/>
          <w:iCs/>
          <w:sz w:val="22"/>
          <w:szCs w:val="22"/>
        </w:rPr>
      </w:pPr>
      <w:r w:rsidRPr="00952EDD">
        <w:rPr>
          <w:rFonts w:ascii="Cambria" w:eastAsia="Calibri" w:hAnsi="Cambria" w:cs="Arial"/>
          <w:b/>
          <w:bCs/>
          <w:iCs/>
          <w:sz w:val="22"/>
          <w:szCs w:val="22"/>
        </w:rPr>
        <w:t>Uwagi:</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Materiały zapewnia Zamawiający.</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Na powierzchni roboczej muszą zostać zabezpieczone wszystkie pniaki po ściętych drzewach.</w:t>
      </w: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11"/>
        </w:tabs>
        <w:spacing w:before="120" w:after="120"/>
        <w:jc w:val="both"/>
        <w:rPr>
          <w:rFonts w:ascii="Cambria" w:eastAsia="Calibri" w:hAnsi="Cambria" w:cs="Arial"/>
          <w:sz w:val="22"/>
          <w:szCs w:val="22"/>
        </w:rPr>
      </w:pPr>
      <w:r w:rsidRPr="00952EDD">
        <w:rPr>
          <w:rFonts w:ascii="Cambria" w:eastAsia="Calibri" w:hAnsi="Cambria" w:cs="Arial"/>
          <w:sz w:val="22"/>
          <w:szCs w:val="22"/>
        </w:rPr>
        <w:t>Odbiór prac nastąpi poprzez:</w:t>
      </w:r>
    </w:p>
    <w:p w:rsidR="004A6DC2" w:rsidRPr="00952EDD" w:rsidRDefault="004A6DC2" w:rsidP="004A6DC2">
      <w:pPr>
        <w:numPr>
          <w:ilvl w:val="0"/>
          <w:numId w:val="107"/>
        </w:numPr>
        <w:spacing w:before="120" w:after="120"/>
        <w:jc w:val="both"/>
        <w:rPr>
          <w:rFonts w:ascii="Cambria" w:eastAsia="Calibri" w:hAnsi="Cambria" w:cs="Arial"/>
          <w:sz w:val="22"/>
          <w:szCs w:val="22"/>
        </w:rPr>
      </w:pPr>
      <w:r w:rsidRPr="00952EDD">
        <w:rPr>
          <w:rFonts w:ascii="Cambria" w:eastAsia="Calibri" w:hAnsi="Cambria" w:cs="Arial"/>
          <w:sz w:val="22"/>
          <w:szCs w:val="22"/>
        </w:rPr>
        <w:t>zweryfikowanie prawidłowości ich wykonania z opisem czynności i zleceniem,</w:t>
      </w:r>
    </w:p>
    <w:p w:rsidR="004A6DC2" w:rsidRPr="00952EDD" w:rsidRDefault="004A6DC2" w:rsidP="004A6DC2">
      <w:pPr>
        <w:numPr>
          <w:ilvl w:val="0"/>
          <w:numId w:val="107"/>
        </w:numPr>
        <w:spacing w:before="120" w:after="120"/>
        <w:jc w:val="both"/>
        <w:rPr>
          <w:rFonts w:ascii="Cambria" w:eastAsia="Calibri" w:hAnsi="Cambria" w:cs="Arial"/>
          <w:sz w:val="22"/>
          <w:szCs w:val="22"/>
        </w:rPr>
      </w:pPr>
      <w:r w:rsidRPr="00952EDD">
        <w:rPr>
          <w:rFonts w:ascii="Cambria" w:eastAsia="Calibri" w:hAnsi="Cambria" w:cs="Arial"/>
          <w:sz w:val="22"/>
          <w:szCs w:val="22"/>
        </w:rPr>
        <w:t>dokonanie pomiaru powierzchni wykonanego zabiegu (np. przy pomocy: dalmierza, taśmy mierniczej, GPS, itp),</w:t>
      </w:r>
    </w:p>
    <w:p w:rsidR="004A6DC2" w:rsidRPr="00952EDD" w:rsidRDefault="004A6DC2" w:rsidP="004A6DC2">
      <w:pPr>
        <w:numPr>
          <w:ilvl w:val="0"/>
          <w:numId w:val="107"/>
        </w:numPr>
        <w:spacing w:before="120" w:after="120"/>
        <w:jc w:val="both"/>
        <w:rPr>
          <w:rFonts w:ascii="Cambria" w:eastAsia="Calibri" w:hAnsi="Cambria" w:cs="Arial"/>
          <w:sz w:val="22"/>
          <w:szCs w:val="22"/>
        </w:rPr>
      </w:pPr>
      <w:r w:rsidRPr="00952EDD">
        <w:rPr>
          <w:rFonts w:ascii="Cambria" w:eastAsia="Calibri" w:hAnsi="Cambria" w:cs="Arial"/>
          <w:sz w:val="22"/>
          <w:szCs w:val="22"/>
        </w:rPr>
        <w:t>Zlecona powierzchnia powinna być pomniejszona o istniejące w wydzieleniu takie elementy jak: drogi, kępy drzewostanu nie objęte zabiegiem, bagna itp.</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bCs/>
          <w:i/>
          <w:sz w:val="22"/>
          <w:szCs w:val="22"/>
        </w:rPr>
        <w:t xml:space="preserve"> (rozliczenie </w:t>
      </w:r>
      <w:r w:rsidRPr="00952EDD">
        <w:rPr>
          <w:rFonts w:ascii="Cambria" w:eastAsia="Calibri" w:hAnsi="Cambria" w:cs="Arial"/>
          <w:i/>
          <w:sz w:val="22"/>
          <w:szCs w:val="22"/>
        </w:rPr>
        <w:t>z dokładnością do dwóch miejsc po przecinku)</w:t>
      </w:r>
    </w:p>
    <w:p w:rsidR="004A6DC2" w:rsidRPr="00952EDD" w:rsidRDefault="004A6DC2" w:rsidP="004A6DC2">
      <w:pPr>
        <w:spacing w:before="120" w:after="120"/>
        <w:rPr>
          <w:rFonts w:ascii="Cambria" w:eastAsia="Bitstream Vera Sans" w:hAnsi="Cambria" w:cs="FreeSans"/>
          <w:b/>
          <w:kern w:val="1"/>
          <w:sz w:val="22"/>
          <w:szCs w:val="22"/>
          <w:lang w:eastAsia="zh-CN" w:bidi="hi-IN"/>
        </w:rPr>
      </w:pPr>
    </w:p>
    <w:p w:rsidR="004A6DC2" w:rsidRPr="00952EDD" w:rsidRDefault="004A6DC2" w:rsidP="004A6DC2">
      <w:pPr>
        <w:spacing w:before="120" w:after="120"/>
        <w:jc w:val="center"/>
        <w:rPr>
          <w:rFonts w:ascii="Cambria" w:eastAsia="Calibri" w:hAnsi="Cambria" w:cs="Arial"/>
          <w:b/>
          <w:sz w:val="22"/>
          <w:szCs w:val="22"/>
        </w:rPr>
      </w:pPr>
      <w:r w:rsidRPr="00952EDD">
        <w:rPr>
          <w:rFonts w:ascii="Cambria" w:eastAsia="Calibri" w:hAnsi="Cambria" w:cs="Arial"/>
          <w:b/>
          <w:sz w:val="22"/>
          <w:szCs w:val="22"/>
        </w:rPr>
        <w:t>II.11 Grodzenie upraw przed zwierzyną siatką</w:t>
      </w:r>
    </w:p>
    <w:p w:rsidR="004A6DC2" w:rsidRPr="00952EDD" w:rsidRDefault="004A6DC2" w:rsidP="004A6DC2">
      <w:pPr>
        <w:spacing w:before="120" w:after="120"/>
        <w:rPr>
          <w:rFonts w:ascii="Cambria" w:eastAsia="Calibri" w:hAnsi="Cambria" w:cs="Arial"/>
          <w:b/>
          <w:sz w:val="22"/>
          <w:szCs w:val="22"/>
        </w:rPr>
      </w:pPr>
      <w:r w:rsidRPr="00952EDD">
        <w:rPr>
          <w:rFonts w:ascii="Cambria" w:eastAsia="Calibri" w:hAnsi="Cambria" w:cs="Arial"/>
          <w:b/>
          <w:sz w:val="22"/>
          <w:szCs w:val="22"/>
        </w:rPr>
        <w:t>11.1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GRODZ-SN</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Grodzenie upraw przed zwierzyną siatką</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HM</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GRODZ-SG</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jak wyżej w warunkach górskich</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HM</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GRODZ-SR</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Grodzenie upraw przed zwierzyną siatką rozbiórkową</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HM</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98"/>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dostarczenie materiałów na miejsce wykonania ogrodzenia z miejsca wskazanego przez Zamawiającego,</w:t>
      </w:r>
    </w:p>
    <w:p w:rsidR="004A6DC2" w:rsidRPr="00952EDD" w:rsidRDefault="004A6DC2" w:rsidP="004A6DC2">
      <w:pPr>
        <w:pStyle w:val="Akapitzlist"/>
        <w:numPr>
          <w:ilvl w:val="0"/>
          <w:numId w:val="98"/>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przygotowanie powierzchni do montażu ogrodzenia poprzez usunięcie przeszkadzającychw prawidłowym wykonaniu ogrodzenia krzewów, krzewinek i roślinności zielnej,</w:t>
      </w:r>
    </w:p>
    <w:p w:rsidR="004A6DC2" w:rsidRPr="00952EDD" w:rsidRDefault="004A6DC2" w:rsidP="004A6DC2">
      <w:pPr>
        <w:pStyle w:val="Akapitzlist"/>
        <w:numPr>
          <w:ilvl w:val="0"/>
          <w:numId w:val="98"/>
        </w:numPr>
        <w:suppressAutoHyphens w:val="0"/>
        <w:spacing w:before="120" w:after="120"/>
        <w:jc w:val="both"/>
        <w:rPr>
          <w:rFonts w:ascii="Cambria" w:eastAsia="Calibri" w:hAnsi="Cambria" w:cs="Arial"/>
          <w:bCs/>
          <w:iCs/>
          <w:strike/>
          <w:sz w:val="22"/>
          <w:szCs w:val="22"/>
        </w:rPr>
      </w:pPr>
      <w:r w:rsidRPr="00952EDD">
        <w:rPr>
          <w:rFonts w:ascii="Cambria" w:eastAsia="Calibri" w:hAnsi="Cambria" w:cs="Arial"/>
          <w:bCs/>
          <w:iCs/>
          <w:sz w:val="22"/>
          <w:szCs w:val="22"/>
        </w:rPr>
        <w:t xml:space="preserve">rozniesienie i wkopanie lub wbijanie słupków stroną zabezpieczoną na głębokość 0,6 m (z dokładnością do +/- 5 cm). </w:t>
      </w:r>
    </w:p>
    <w:p w:rsidR="004A6DC2" w:rsidRPr="00952EDD" w:rsidRDefault="004A6DC2" w:rsidP="004A6DC2">
      <w:pPr>
        <w:pStyle w:val="Akapitzlist"/>
        <w:numPr>
          <w:ilvl w:val="0"/>
          <w:numId w:val="98"/>
        </w:numPr>
        <w:suppressAutoHyphens w:val="0"/>
        <w:spacing w:before="120" w:after="120"/>
        <w:jc w:val="both"/>
        <w:rPr>
          <w:rFonts w:ascii="Cambria" w:eastAsia="Calibri" w:hAnsi="Cambria" w:cs="Arial"/>
          <w:bCs/>
          <w:iCs/>
          <w:strike/>
          <w:sz w:val="22"/>
          <w:szCs w:val="22"/>
        </w:rPr>
      </w:pPr>
      <w:r w:rsidRPr="00952EDD">
        <w:rPr>
          <w:rFonts w:ascii="Cambria" w:eastAsia="Calibri" w:hAnsi="Cambria" w:cs="Arial"/>
          <w:bCs/>
          <w:iCs/>
          <w:sz w:val="22"/>
          <w:szCs w:val="22"/>
        </w:rPr>
        <w:lastRenderedPageBreak/>
        <w:t xml:space="preserve">rozwinięcie, zawieszenie, napięcie i przymocowanie siatki do słupków i gruntu. </w:t>
      </w:r>
    </w:p>
    <w:p w:rsidR="004A6DC2" w:rsidRPr="00952EDD" w:rsidRDefault="004A6DC2" w:rsidP="004A6DC2">
      <w:pPr>
        <w:pStyle w:val="Akapitzlist"/>
        <w:numPr>
          <w:ilvl w:val="0"/>
          <w:numId w:val="98"/>
        </w:numPr>
        <w:suppressAutoHyphens w:val="0"/>
        <w:spacing w:before="120" w:after="120"/>
        <w:jc w:val="both"/>
        <w:rPr>
          <w:rFonts w:ascii="Cambria" w:eastAsia="Calibri" w:hAnsi="Cambria" w:cs="Arial"/>
          <w:bCs/>
          <w:iCs/>
          <w:strike/>
          <w:sz w:val="22"/>
          <w:szCs w:val="22"/>
        </w:rPr>
      </w:pPr>
      <w:r w:rsidRPr="00952EDD">
        <w:rPr>
          <w:rFonts w:ascii="Cambria" w:eastAsia="Calibri" w:hAnsi="Cambria" w:cs="Arial"/>
          <w:bCs/>
          <w:iCs/>
          <w:sz w:val="22"/>
          <w:szCs w:val="22"/>
        </w:rPr>
        <w:t xml:space="preserve">zabezpieczenie słupków przed wychylaniem poprzez wykonanie ukośnych słupków podporowych zagłębionych dołem w podłożu gruntowym i przybitych w zaciosie do słupka. </w:t>
      </w:r>
    </w:p>
    <w:p w:rsidR="004A6DC2" w:rsidRPr="00952EDD" w:rsidRDefault="004A6DC2" w:rsidP="004A6DC2">
      <w:pPr>
        <w:pStyle w:val="Akapitzlist"/>
        <w:numPr>
          <w:ilvl w:val="0"/>
          <w:numId w:val="98"/>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w przypadku stosowania siatki rozbiórkowej do wykonania grodzenia należy wykonać jej drobne naprawy.</w:t>
      </w:r>
    </w:p>
    <w:p w:rsidR="004A6DC2" w:rsidRPr="00952EDD" w:rsidRDefault="004A6DC2" w:rsidP="004A6DC2">
      <w:pPr>
        <w:spacing w:before="120" w:after="120"/>
        <w:jc w:val="both"/>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Uwagi:</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Słupki narożne należy zabezpieczyć w minimum dwóch kierunkach.</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Odległość między słupkami wynosi:</w:t>
      </w:r>
    </w:p>
    <w:p w:rsidR="004A6DC2" w:rsidRPr="00952EDD" w:rsidRDefault="004A6DC2" w:rsidP="004A6DC2">
      <w:pPr>
        <w:pStyle w:val="Akapitzlist"/>
        <w:numPr>
          <w:ilvl w:val="0"/>
          <w:numId w:val="99"/>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 xml:space="preserve">5 m w nadleśnictwach nizinnych (do +/- 0,5 m), </w:t>
      </w:r>
    </w:p>
    <w:p w:rsidR="004A6DC2" w:rsidRPr="00952EDD" w:rsidRDefault="004A6DC2" w:rsidP="004A6DC2">
      <w:pPr>
        <w:pStyle w:val="Akapitzlist"/>
        <w:numPr>
          <w:ilvl w:val="0"/>
          <w:numId w:val="99"/>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4 m w nadleśnictwach górskich(do +/- 0,5 m) wraz z przycięciem wierzchołków słupków pod kątem 45 stopni.</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Rozwijanie siatki należy rozpoczynać od umocowania jej do słupa naciągowego lub narożnego poprzez owinięcie słupa siatką na całym obwodzie, końce drutów poziomych mocujemy do słupa za pomocą skobli. Siatkę na słupach pośrednich mocujemy przybijając druty poziome skoblami (min. 6 szt)– skobli nie dobijamy, druty muszą mieć możliwość przesuwania się w poziomie. Rolki siatki łączymy poprzez zaplecenie drutów poziomych. Umocowanie siatki polega na:</w:t>
      </w:r>
    </w:p>
    <w:p w:rsidR="004A6DC2" w:rsidRPr="00952EDD" w:rsidRDefault="004A6DC2" w:rsidP="004A6DC2">
      <w:pPr>
        <w:pStyle w:val="Akapitzlist"/>
        <w:numPr>
          <w:ilvl w:val="0"/>
          <w:numId w:val="100"/>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jej opalikowaniu lub</w:t>
      </w:r>
    </w:p>
    <w:p w:rsidR="004A6DC2" w:rsidRPr="00952EDD" w:rsidRDefault="004A6DC2" w:rsidP="004A6DC2">
      <w:pPr>
        <w:pStyle w:val="Akapitzlist"/>
        <w:numPr>
          <w:ilvl w:val="0"/>
          <w:numId w:val="100"/>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obsypaniu ziemią lub</w:t>
      </w:r>
    </w:p>
    <w:p w:rsidR="004A6DC2" w:rsidRPr="00952EDD" w:rsidRDefault="004A6DC2" w:rsidP="004A6DC2">
      <w:pPr>
        <w:pStyle w:val="Akapitzlist"/>
        <w:numPr>
          <w:ilvl w:val="0"/>
          <w:numId w:val="100"/>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przybiciu żerdzi lub</w:t>
      </w:r>
    </w:p>
    <w:p w:rsidR="004A6DC2" w:rsidRPr="00952EDD" w:rsidRDefault="004A6DC2" w:rsidP="004A6DC2">
      <w:pPr>
        <w:pStyle w:val="Akapitzlist"/>
        <w:numPr>
          <w:ilvl w:val="0"/>
          <w:numId w:val="100"/>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stosowaniu drutu nośnego,</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Zabezpieczone przed wychylaniem muszą być:</w:t>
      </w:r>
    </w:p>
    <w:p w:rsidR="004A6DC2" w:rsidRPr="00952EDD" w:rsidRDefault="004A6DC2" w:rsidP="004A6DC2">
      <w:pPr>
        <w:pStyle w:val="Akapitzlist"/>
        <w:numPr>
          <w:ilvl w:val="0"/>
          <w:numId w:val="101"/>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 xml:space="preserve">słupki naciągowe (co ok. 50 m linii ogrodzenia), </w:t>
      </w:r>
    </w:p>
    <w:p w:rsidR="004A6DC2" w:rsidRPr="00952EDD" w:rsidRDefault="004A6DC2" w:rsidP="004A6DC2">
      <w:pPr>
        <w:pStyle w:val="Akapitzlist"/>
        <w:numPr>
          <w:ilvl w:val="0"/>
          <w:numId w:val="101"/>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słupki na załamaniach przebiegu ogrodzenia,</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Liczba przełazów zostanie wskazana w zleceniu. Przełazy należy wykonać wg załączonego schematu.</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Materiały zapewnia:</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Zamawiający – siatka grodzeniowa,</w:t>
      </w:r>
      <w:r>
        <w:rPr>
          <w:rFonts w:ascii="Cambria" w:eastAsia="Calibri" w:hAnsi="Cambria" w:cs="Arial"/>
          <w:bCs/>
          <w:iCs/>
          <w:sz w:val="22"/>
          <w:szCs w:val="22"/>
          <w:lang w:eastAsia="pl-PL"/>
        </w:rPr>
        <w:t xml:space="preserve"> drut nośny, słupki i żerdzie, </w:t>
      </w:r>
      <w:r w:rsidRPr="00952EDD">
        <w:rPr>
          <w:rFonts w:ascii="Cambria" w:eastAsia="Calibri" w:hAnsi="Cambria" w:cs="Arial"/>
          <w:bCs/>
          <w:iCs/>
          <w:sz w:val="22"/>
          <w:szCs w:val="22"/>
          <w:lang w:eastAsia="pl-PL"/>
        </w:rPr>
        <w:t xml:space="preserve">skoble ocynkowane 3x30 lub (ok. 0,6 kg na 1 hm) i gwoździe ocynkowane 4x100 (ok. 0,1 kg </w:t>
      </w:r>
      <w:r>
        <w:rPr>
          <w:rFonts w:ascii="Cambria" w:eastAsia="Calibri" w:hAnsi="Cambria" w:cs="Arial"/>
          <w:bCs/>
          <w:iCs/>
          <w:sz w:val="22"/>
          <w:szCs w:val="22"/>
          <w:lang w:eastAsia="pl-PL"/>
        </w:rPr>
        <w:t xml:space="preserve">na </w:t>
      </w:r>
      <w:r w:rsidRPr="00952EDD">
        <w:rPr>
          <w:rFonts w:ascii="Cambria" w:eastAsia="Calibri" w:hAnsi="Cambria" w:cs="Arial"/>
          <w:bCs/>
          <w:iCs/>
          <w:sz w:val="22"/>
          <w:szCs w:val="22"/>
          <w:lang w:eastAsia="pl-PL"/>
        </w:rPr>
        <w:t>1 hm).</w:t>
      </w:r>
    </w:p>
    <w:p w:rsidR="004A6DC2" w:rsidRPr="00952EDD" w:rsidRDefault="004A6DC2" w:rsidP="004A6DC2">
      <w:pPr>
        <w:spacing w:before="120" w:after="120"/>
        <w:jc w:val="both"/>
        <w:rPr>
          <w:rFonts w:ascii="Cambria" w:eastAsia="Calibri" w:hAnsi="Cambria" w:cs="Arial"/>
          <w:noProof/>
          <w:sz w:val="22"/>
          <w:szCs w:val="22"/>
          <w:lang w:eastAsia="pl-PL"/>
        </w:rPr>
      </w:pPr>
      <w:r w:rsidRPr="00952EDD">
        <w:rPr>
          <w:rFonts w:ascii="Cambria" w:eastAsia="Calibri" w:hAnsi="Cambria" w:cs="Arial"/>
          <w:noProof/>
          <w:sz w:val="22"/>
          <w:szCs w:val="22"/>
          <w:lang w:eastAsia="pl-PL"/>
        </w:rPr>
        <w:drawing>
          <wp:inline distT="0" distB="0" distL="0" distR="0">
            <wp:extent cx="5600700" cy="3454400"/>
            <wp:effectExtent l="19050" t="19050" r="19050" b="12700"/>
            <wp:docPr id="2" name="Obraz 2"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Bez tytuł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3454400"/>
                    </a:xfrm>
                    <a:prstGeom prst="rect">
                      <a:avLst/>
                    </a:prstGeom>
                    <a:noFill/>
                    <a:ln w="6350" cmpd="sng">
                      <a:solidFill>
                        <a:srgbClr val="000000"/>
                      </a:solidFill>
                      <a:miter lim="800000"/>
                      <a:headEnd/>
                      <a:tailEnd/>
                    </a:ln>
                    <a:effectLst/>
                  </pic:spPr>
                </pic:pic>
              </a:graphicData>
            </a:graphic>
          </wp:inline>
        </w:drawing>
      </w: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4"/>
        </w:tabs>
        <w:spacing w:before="120" w:after="120"/>
        <w:jc w:val="both"/>
        <w:rPr>
          <w:rFonts w:ascii="Cambria" w:eastAsia="Calibri" w:hAnsi="Cambria" w:cs="Arial"/>
          <w:sz w:val="22"/>
          <w:szCs w:val="22"/>
        </w:rPr>
      </w:pPr>
      <w:r w:rsidRPr="00952EDD">
        <w:rPr>
          <w:rFonts w:ascii="Cambria" w:eastAsia="Calibri" w:hAnsi="Cambria" w:cs="Arial"/>
          <w:sz w:val="22"/>
          <w:szCs w:val="22"/>
        </w:rPr>
        <w:t>Odbiór prac nastąpi poprzez:</w:t>
      </w:r>
    </w:p>
    <w:p w:rsidR="004A6DC2" w:rsidRPr="00952EDD" w:rsidRDefault="004A6DC2" w:rsidP="004A6DC2">
      <w:pPr>
        <w:numPr>
          <w:ilvl w:val="0"/>
          <w:numId w:val="24"/>
        </w:numPr>
        <w:tabs>
          <w:tab w:val="num" w:pos="567"/>
        </w:tabs>
        <w:autoSpaceDE w:val="0"/>
        <w:spacing w:before="120" w:after="120"/>
        <w:ind w:left="567" w:hanging="567"/>
        <w:jc w:val="both"/>
        <w:rPr>
          <w:rFonts w:ascii="Cambria" w:eastAsia="Calibri" w:hAnsi="Cambria" w:cs="Arial"/>
          <w:sz w:val="22"/>
          <w:szCs w:val="22"/>
        </w:rPr>
      </w:pPr>
      <w:r w:rsidRPr="00952EDD">
        <w:rPr>
          <w:rFonts w:ascii="Cambria" w:eastAsia="Calibri" w:hAnsi="Cambria" w:cs="Arial"/>
          <w:sz w:val="22"/>
          <w:szCs w:val="22"/>
        </w:rPr>
        <w:t>zweryfikowanie prawidłowości ich wykonania z opisem czynności i Zleceniem,</w:t>
      </w:r>
    </w:p>
    <w:p w:rsidR="004A6DC2" w:rsidRPr="00952EDD" w:rsidRDefault="004A6DC2" w:rsidP="004A6DC2">
      <w:pPr>
        <w:numPr>
          <w:ilvl w:val="0"/>
          <w:numId w:val="24"/>
        </w:numPr>
        <w:tabs>
          <w:tab w:val="num" w:pos="567"/>
        </w:tabs>
        <w:autoSpaceDE w:val="0"/>
        <w:spacing w:before="120" w:after="120"/>
        <w:ind w:left="567" w:hanging="567"/>
        <w:jc w:val="both"/>
        <w:rPr>
          <w:rFonts w:ascii="Cambria" w:eastAsia="Calibri" w:hAnsi="Cambria" w:cs="Arial"/>
          <w:bCs/>
          <w:i/>
          <w:sz w:val="22"/>
          <w:szCs w:val="22"/>
        </w:rPr>
      </w:pPr>
      <w:r w:rsidRPr="00952EDD">
        <w:rPr>
          <w:rFonts w:ascii="Cambria" w:eastAsia="Calibri" w:hAnsi="Cambria" w:cs="Arial"/>
          <w:sz w:val="22"/>
          <w:szCs w:val="22"/>
        </w:rPr>
        <w:lastRenderedPageBreak/>
        <w:t xml:space="preserve">sprawdzeniu podlegać będzie w szczególności: ilość i rozmieszczenie słupków, naciąg i mocowanie siatki oraz jakość wykonania przełazów zgodnie z przyjętą technologią wykonania grodzenia </w:t>
      </w:r>
    </w:p>
    <w:p w:rsidR="004A6DC2" w:rsidRPr="00952EDD" w:rsidRDefault="004A6DC2" w:rsidP="004A6DC2">
      <w:pPr>
        <w:numPr>
          <w:ilvl w:val="0"/>
          <w:numId w:val="24"/>
        </w:numPr>
        <w:tabs>
          <w:tab w:val="num" w:pos="567"/>
        </w:tabs>
        <w:autoSpaceDE w:val="0"/>
        <w:spacing w:before="120" w:after="120"/>
        <w:ind w:left="567" w:hanging="567"/>
        <w:jc w:val="both"/>
        <w:rPr>
          <w:rFonts w:ascii="Cambria" w:eastAsia="Calibri" w:hAnsi="Cambria" w:cs="Arial"/>
          <w:sz w:val="22"/>
          <w:szCs w:val="22"/>
        </w:rPr>
      </w:pPr>
      <w:r w:rsidRPr="00952EDD">
        <w:rPr>
          <w:rFonts w:ascii="Cambria" w:eastAsia="Calibri" w:hAnsi="Cambria" w:cs="Arial"/>
          <w:sz w:val="22"/>
          <w:szCs w:val="22"/>
        </w:rPr>
        <w:t>dokonanie pomiaru długości grodzenia (np. przy pomocy: dalmierza, taśmy mierniczej, GPS, itp),</w:t>
      </w:r>
    </w:p>
    <w:p w:rsidR="004A6DC2" w:rsidRPr="00952EDD" w:rsidRDefault="004A6DC2" w:rsidP="004A6DC2">
      <w:pPr>
        <w:autoSpaceDE w:val="0"/>
        <w:spacing w:before="120" w:after="120"/>
        <w:jc w:val="both"/>
        <w:rPr>
          <w:rFonts w:ascii="Cambria" w:eastAsia="Calibri" w:hAnsi="Cambria" w:cs="Arial"/>
          <w:bCs/>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z dokładnością do dwóch miejsc po przecinku</w:t>
      </w:r>
      <w:r w:rsidRPr="00952EDD">
        <w:rPr>
          <w:rFonts w:ascii="Cambria" w:eastAsia="Calibri" w:hAnsi="Cambria" w:cs="Arial"/>
          <w:bCs/>
          <w:i/>
          <w:sz w:val="22"/>
          <w:szCs w:val="22"/>
        </w:rPr>
        <w:t>)</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b/>
          <w:bCs/>
          <w:iCs/>
          <w:sz w:val="22"/>
          <w:szCs w:val="22"/>
          <w:lang w:eastAsia="pl-PL"/>
        </w:rPr>
        <w:t xml:space="preserve">11.2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WYK-SLUPL</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Przygotowanie słupków liściastych</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SZT</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WYK-SLUPI</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Przygotowanie słupków iglastych</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SZT</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02"/>
        </w:numPr>
        <w:tabs>
          <w:tab w:val="left" w:pos="709"/>
        </w:tabs>
        <w:suppressAutoHyphens w:val="0"/>
        <w:spacing w:before="120" w:after="120"/>
        <w:ind w:left="709"/>
        <w:jc w:val="both"/>
        <w:rPr>
          <w:rFonts w:ascii="Cambria" w:eastAsia="Calibri" w:hAnsi="Cambria" w:cs="Arial"/>
          <w:bCs/>
          <w:iCs/>
          <w:sz w:val="22"/>
          <w:szCs w:val="22"/>
        </w:rPr>
      </w:pPr>
      <w:r w:rsidRPr="00952EDD">
        <w:rPr>
          <w:rFonts w:ascii="Cambria" w:eastAsia="Calibri" w:hAnsi="Cambria" w:cs="Arial"/>
          <w:bCs/>
          <w:iCs/>
          <w:sz w:val="22"/>
          <w:szCs w:val="22"/>
        </w:rPr>
        <w:t>w wypadku słupków z drewna iglastego okorowanie całych słupków; w wypadku słupków z drewna liściastego twardego (Db, Ak) korowanie nie jest wymagane,</w:t>
      </w:r>
    </w:p>
    <w:p w:rsidR="004A6DC2" w:rsidRPr="00952EDD" w:rsidRDefault="004A6DC2" w:rsidP="004A6DC2">
      <w:pPr>
        <w:pStyle w:val="Akapitzlist"/>
        <w:numPr>
          <w:ilvl w:val="0"/>
          <w:numId w:val="102"/>
        </w:numPr>
        <w:tabs>
          <w:tab w:val="left" w:pos="709"/>
        </w:tabs>
        <w:suppressAutoHyphens w:val="0"/>
        <w:spacing w:before="120" w:after="120"/>
        <w:ind w:left="709"/>
        <w:jc w:val="both"/>
        <w:rPr>
          <w:rFonts w:ascii="Cambria" w:eastAsia="Calibri" w:hAnsi="Cambria" w:cs="Arial"/>
          <w:bCs/>
          <w:iCs/>
          <w:sz w:val="22"/>
          <w:szCs w:val="22"/>
        </w:rPr>
      </w:pPr>
      <w:r w:rsidRPr="00952EDD">
        <w:rPr>
          <w:rFonts w:ascii="Cambria" w:eastAsia="Calibri" w:hAnsi="Cambria" w:cs="Arial"/>
          <w:bCs/>
          <w:iCs/>
          <w:sz w:val="22"/>
          <w:szCs w:val="22"/>
        </w:rPr>
        <w:t>rozłupanie lub rozcięcie wzdłużne zbyt grubych słupków,</w:t>
      </w:r>
    </w:p>
    <w:p w:rsidR="004A6DC2" w:rsidRPr="00952EDD" w:rsidRDefault="004A6DC2" w:rsidP="004A6DC2">
      <w:pPr>
        <w:pStyle w:val="Akapitzlist"/>
        <w:numPr>
          <w:ilvl w:val="0"/>
          <w:numId w:val="102"/>
        </w:numPr>
        <w:tabs>
          <w:tab w:val="left" w:pos="709"/>
        </w:tabs>
        <w:suppressAutoHyphens w:val="0"/>
        <w:spacing w:before="120" w:after="120"/>
        <w:ind w:left="709"/>
        <w:jc w:val="both"/>
        <w:rPr>
          <w:rFonts w:ascii="Cambria" w:eastAsia="Calibri" w:hAnsi="Cambria" w:cs="Arial"/>
          <w:bCs/>
          <w:iCs/>
          <w:sz w:val="22"/>
          <w:szCs w:val="22"/>
        </w:rPr>
      </w:pPr>
      <w:r w:rsidRPr="00952EDD">
        <w:rPr>
          <w:rFonts w:ascii="Cambria" w:eastAsia="Calibri" w:hAnsi="Cambria" w:cs="Arial"/>
          <w:bCs/>
          <w:iCs/>
          <w:sz w:val="22"/>
          <w:szCs w:val="22"/>
        </w:rPr>
        <w:t>załadunek, dostarczenie słupków do miejsca wskazanego na terenie leśnictwa, rozładunek i ułożenie,</w:t>
      </w:r>
    </w:p>
    <w:p w:rsidR="004A6DC2" w:rsidRPr="00952EDD" w:rsidRDefault="004A6DC2" w:rsidP="004A6DC2">
      <w:pPr>
        <w:spacing w:before="120" w:after="120"/>
        <w:jc w:val="both"/>
        <w:rPr>
          <w:rFonts w:ascii="Cambria" w:eastAsia="Calibri" w:hAnsi="Cambria" w:cs="Arial"/>
          <w:b/>
          <w:bCs/>
          <w:iCs/>
          <w:sz w:val="22"/>
          <w:szCs w:val="22"/>
        </w:rPr>
      </w:pPr>
      <w:r w:rsidRPr="00952EDD">
        <w:rPr>
          <w:rFonts w:ascii="Cambria" w:eastAsia="Calibri" w:hAnsi="Cambria" w:cs="Arial"/>
          <w:b/>
          <w:bCs/>
          <w:iCs/>
          <w:sz w:val="22"/>
          <w:szCs w:val="22"/>
        </w:rPr>
        <w:t>Uwagi:</w:t>
      </w:r>
    </w:p>
    <w:p w:rsidR="004A6DC2" w:rsidRPr="00952EDD" w:rsidRDefault="004A6DC2" w:rsidP="004A6DC2">
      <w:pPr>
        <w:tabs>
          <w:tab w:val="left" w:pos="709"/>
        </w:tabs>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Minimalna średnica słupka w cieńszym końcu – 12 cm,</w:t>
      </w:r>
    </w:p>
    <w:p w:rsidR="004A6DC2" w:rsidRPr="00952EDD" w:rsidRDefault="004A6DC2" w:rsidP="004A6DC2">
      <w:pPr>
        <w:tabs>
          <w:tab w:val="left" w:pos="709"/>
        </w:tabs>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Maksymalna średnica słupka w cieńszym końcu – 25 cm.</w:t>
      </w:r>
    </w:p>
    <w:p w:rsidR="004A6DC2" w:rsidRPr="00952EDD" w:rsidRDefault="004A6DC2" w:rsidP="004A6DC2">
      <w:pPr>
        <w:spacing w:before="120" w:after="120"/>
        <w:rPr>
          <w:rFonts w:ascii="Cambria" w:eastAsia="Calibri" w:hAnsi="Cambria"/>
          <w:sz w:val="22"/>
          <w:szCs w:val="22"/>
          <w:lang w:eastAsia="en-US"/>
        </w:rPr>
      </w:pPr>
      <w:r w:rsidRPr="00952EDD">
        <w:rPr>
          <w:rFonts w:ascii="Cambria" w:eastAsia="Calibri" w:hAnsi="Cambria" w:cs="Arial"/>
          <w:b/>
          <w:sz w:val="22"/>
          <w:szCs w:val="22"/>
        </w:rPr>
        <w:t>Procedura odbioru:</w:t>
      </w:r>
    </w:p>
    <w:p w:rsidR="004A6DC2" w:rsidRPr="00952EDD" w:rsidRDefault="004A6DC2" w:rsidP="004A6DC2">
      <w:pPr>
        <w:tabs>
          <w:tab w:val="left" w:pos="311"/>
        </w:tabs>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Odbiór prac nastąpi poprzez dokonanie weryfikacji zgodności wykonania prac co do ilości, jakości i zgodności ze zleceniem. Ilość przygotowanych słupków zostanie ustalona poprzez ich policzenie po rozłupaniu (posztucznie).</w:t>
      </w:r>
    </w:p>
    <w:p w:rsidR="004A6DC2" w:rsidRPr="00952EDD" w:rsidRDefault="004A6DC2" w:rsidP="004A6DC2">
      <w:pPr>
        <w:autoSpaceDE w:val="0"/>
        <w:spacing w:before="120" w:after="120"/>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1 sztuki</w:t>
      </w:r>
      <w:r w:rsidRPr="00952EDD">
        <w:rPr>
          <w:rFonts w:ascii="Cambria" w:eastAsia="Calibri" w:hAnsi="Cambria" w:cs="Arial"/>
          <w:bCs/>
          <w:i/>
          <w:sz w:val="22"/>
          <w:szCs w:val="22"/>
          <w:lang w:eastAsia="en-US"/>
        </w:rPr>
        <w:t>)</w:t>
      </w:r>
    </w:p>
    <w:p w:rsidR="004A6DC2" w:rsidRPr="00952EDD" w:rsidRDefault="004A6DC2" w:rsidP="004A6DC2">
      <w:pPr>
        <w:spacing w:before="120" w:after="120"/>
        <w:jc w:val="center"/>
        <w:rPr>
          <w:rFonts w:ascii="Cambria" w:eastAsia="Calibri" w:hAnsi="Cambria" w:cs="Arial"/>
          <w:b/>
          <w:sz w:val="22"/>
          <w:szCs w:val="22"/>
        </w:rPr>
      </w:pPr>
      <w:r w:rsidRPr="00952EDD">
        <w:rPr>
          <w:rFonts w:ascii="Cambria" w:eastAsia="Calibri" w:hAnsi="Cambria" w:cs="Arial"/>
          <w:b/>
          <w:sz w:val="22"/>
          <w:szCs w:val="22"/>
        </w:rPr>
        <w:t>II.12 Demontaż (likwidacja) i naprawa (konserwacja) ogrodzeń</w:t>
      </w:r>
    </w:p>
    <w:p w:rsidR="004A6DC2" w:rsidRPr="00952EDD" w:rsidRDefault="004A6DC2" w:rsidP="004A6DC2">
      <w:pPr>
        <w:spacing w:before="120" w:after="120"/>
        <w:rPr>
          <w:rFonts w:ascii="Cambria" w:eastAsia="Calibri" w:hAnsi="Cambria" w:cs="Arial"/>
          <w:b/>
          <w:sz w:val="22"/>
          <w:szCs w:val="22"/>
        </w:rPr>
      </w:pPr>
      <w:r w:rsidRPr="00952EDD">
        <w:rPr>
          <w:rFonts w:ascii="Cambria" w:eastAsia="Calibri" w:hAnsi="Cambria" w:cs="Arial"/>
          <w:b/>
          <w:sz w:val="22"/>
          <w:szCs w:val="22"/>
        </w:rPr>
        <w:t xml:space="preserve">12.1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GRODZ-DEM</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Demontaż (likwidacja) ogrodzeń</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HM</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widowControl w:val="0"/>
        <w:numPr>
          <w:ilvl w:val="0"/>
          <w:numId w:val="103"/>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 xml:space="preserve">oczyszczenie siatki z pozostałości roślinnych i wydobycie części zawiniętej, </w:t>
      </w:r>
    </w:p>
    <w:p w:rsidR="004A6DC2" w:rsidRPr="00952EDD" w:rsidRDefault="004A6DC2" w:rsidP="004A6DC2">
      <w:pPr>
        <w:pStyle w:val="Akapitzlist"/>
        <w:widowControl w:val="0"/>
        <w:numPr>
          <w:ilvl w:val="0"/>
          <w:numId w:val="103"/>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demontaż żerdzi,</w:t>
      </w:r>
    </w:p>
    <w:p w:rsidR="004A6DC2" w:rsidRPr="00952EDD" w:rsidRDefault="004A6DC2" w:rsidP="004A6DC2">
      <w:pPr>
        <w:pStyle w:val="Akapitzlist"/>
        <w:widowControl w:val="0"/>
        <w:numPr>
          <w:ilvl w:val="0"/>
          <w:numId w:val="103"/>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zdjęcie i zrolowanie siatki,</w:t>
      </w:r>
    </w:p>
    <w:p w:rsidR="004A6DC2" w:rsidRPr="00952EDD" w:rsidRDefault="004A6DC2" w:rsidP="004A6DC2">
      <w:pPr>
        <w:pStyle w:val="Akapitzlist"/>
        <w:widowControl w:val="0"/>
        <w:numPr>
          <w:ilvl w:val="0"/>
          <w:numId w:val="103"/>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 xml:space="preserve">rozbiórkę przełazów/bram, </w:t>
      </w:r>
    </w:p>
    <w:p w:rsidR="004A6DC2" w:rsidRPr="00952EDD" w:rsidRDefault="004A6DC2" w:rsidP="004A6DC2">
      <w:pPr>
        <w:pStyle w:val="Akapitzlist"/>
        <w:widowControl w:val="0"/>
        <w:numPr>
          <w:ilvl w:val="0"/>
          <w:numId w:val="103"/>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 xml:space="preserve">wykopanie lub ścięcie równo z ziemią słupków, </w:t>
      </w:r>
    </w:p>
    <w:p w:rsidR="004A6DC2" w:rsidRPr="00952EDD" w:rsidRDefault="004A6DC2" w:rsidP="004A6DC2">
      <w:pPr>
        <w:pStyle w:val="Akapitzlist"/>
        <w:widowControl w:val="0"/>
        <w:numPr>
          <w:ilvl w:val="0"/>
          <w:numId w:val="103"/>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 xml:space="preserve">wyrównanie powierzchni gleby, </w:t>
      </w:r>
    </w:p>
    <w:p w:rsidR="004A6DC2" w:rsidRPr="00952EDD" w:rsidRDefault="004A6DC2" w:rsidP="004A6DC2">
      <w:pPr>
        <w:pStyle w:val="Akapitzlist"/>
        <w:widowControl w:val="0"/>
        <w:numPr>
          <w:ilvl w:val="0"/>
          <w:numId w:val="103"/>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załadunek, przewiezienie odzyskanych materiałów do magazynu leśnictwa,</w:t>
      </w:r>
    </w:p>
    <w:p w:rsidR="004A6DC2" w:rsidRPr="00952EDD" w:rsidRDefault="004A6DC2" w:rsidP="004A6DC2">
      <w:pPr>
        <w:pStyle w:val="Akapitzlist"/>
        <w:widowControl w:val="0"/>
        <w:numPr>
          <w:ilvl w:val="0"/>
          <w:numId w:val="103"/>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rozładunek i ułożenie odzyskanych materiałów we wskazanym miejscu.</w:t>
      </w:r>
    </w:p>
    <w:p w:rsidR="004A6DC2" w:rsidRPr="00952EDD" w:rsidRDefault="004A6DC2" w:rsidP="004A6DC2">
      <w:pPr>
        <w:spacing w:before="120" w:after="120"/>
        <w:jc w:val="both"/>
        <w:rPr>
          <w:rFonts w:ascii="Cambria" w:eastAsia="Calibri" w:hAnsi="Cambria" w:cs="Arial"/>
          <w:b/>
          <w:bCs/>
          <w:iCs/>
          <w:sz w:val="22"/>
          <w:szCs w:val="22"/>
        </w:rPr>
      </w:pPr>
      <w:r w:rsidRPr="00952EDD">
        <w:rPr>
          <w:rFonts w:ascii="Cambria" w:eastAsia="Calibri" w:hAnsi="Cambria" w:cs="Arial"/>
          <w:b/>
          <w:bCs/>
          <w:iCs/>
          <w:sz w:val="22"/>
          <w:szCs w:val="22"/>
        </w:rPr>
        <w:t>Uwagi:</w:t>
      </w:r>
    </w:p>
    <w:p w:rsidR="004A6DC2" w:rsidRPr="00952EDD" w:rsidRDefault="004A6DC2" w:rsidP="004A6DC2">
      <w:pPr>
        <w:widowControl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Zużyte słupki mogą pozostać na powierzchni wg wskazań Zamawiającego.</w:t>
      </w: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4"/>
        </w:tabs>
        <w:spacing w:before="120" w:after="120"/>
        <w:jc w:val="both"/>
        <w:rPr>
          <w:rFonts w:ascii="Cambria" w:eastAsia="Calibri" w:hAnsi="Cambria" w:cs="Arial"/>
          <w:sz w:val="22"/>
          <w:szCs w:val="22"/>
        </w:rPr>
      </w:pPr>
      <w:r w:rsidRPr="00952EDD">
        <w:rPr>
          <w:rFonts w:ascii="Cambria" w:eastAsia="Calibri" w:hAnsi="Cambria" w:cs="Arial"/>
          <w:sz w:val="22"/>
          <w:szCs w:val="22"/>
        </w:rPr>
        <w:t>Odbiór prac nastąpi poprzez:</w:t>
      </w:r>
    </w:p>
    <w:p w:rsidR="004A6DC2" w:rsidRPr="00952EDD" w:rsidRDefault="004A6DC2" w:rsidP="004A6DC2">
      <w:pPr>
        <w:numPr>
          <w:ilvl w:val="0"/>
          <w:numId w:val="104"/>
        </w:numPr>
        <w:autoSpaceDE w:val="0"/>
        <w:spacing w:before="120" w:after="120"/>
        <w:jc w:val="both"/>
        <w:rPr>
          <w:rFonts w:ascii="Cambria" w:eastAsia="Calibri" w:hAnsi="Cambria" w:cs="Arial"/>
          <w:sz w:val="22"/>
          <w:szCs w:val="22"/>
        </w:rPr>
      </w:pPr>
      <w:r w:rsidRPr="00952EDD">
        <w:rPr>
          <w:rFonts w:ascii="Cambria" w:eastAsia="Calibri" w:hAnsi="Cambria" w:cs="Arial"/>
          <w:sz w:val="22"/>
          <w:szCs w:val="22"/>
        </w:rPr>
        <w:t>zweryfikowanie prawidłowości ich wykonania z opisem czynności i Zleceniem,</w:t>
      </w:r>
    </w:p>
    <w:p w:rsidR="004A6DC2" w:rsidRPr="00952EDD" w:rsidRDefault="004A6DC2" w:rsidP="004A6DC2">
      <w:pPr>
        <w:numPr>
          <w:ilvl w:val="0"/>
          <w:numId w:val="104"/>
        </w:numPr>
        <w:autoSpaceDE w:val="0"/>
        <w:spacing w:before="120" w:after="120"/>
        <w:jc w:val="both"/>
        <w:rPr>
          <w:rFonts w:ascii="Cambria" w:eastAsia="Calibri" w:hAnsi="Cambria" w:cs="Arial"/>
          <w:sz w:val="22"/>
          <w:szCs w:val="22"/>
        </w:rPr>
      </w:pPr>
      <w:r w:rsidRPr="00952EDD">
        <w:rPr>
          <w:rFonts w:ascii="Cambria" w:eastAsia="Calibri" w:hAnsi="Cambria" w:cs="Arial"/>
          <w:sz w:val="22"/>
          <w:szCs w:val="22"/>
        </w:rPr>
        <w:t>dokonanie pomiaru długości zdemontowanego grodzenia (np. przy pomocy: dalmierza, taśmy mierniczej, GPS, itp),</w:t>
      </w:r>
    </w:p>
    <w:p w:rsidR="004A6DC2" w:rsidRPr="00952EDD" w:rsidRDefault="004A6DC2" w:rsidP="004A6DC2">
      <w:pPr>
        <w:autoSpaceDE w:val="0"/>
        <w:spacing w:before="120" w:after="120"/>
        <w:jc w:val="both"/>
        <w:rPr>
          <w:rFonts w:ascii="Cambria" w:eastAsia="Calibri" w:hAnsi="Cambria" w:cs="Arial"/>
          <w:bCs/>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z dokładnością do dwóch miejsc po przecinku</w:t>
      </w:r>
      <w:r w:rsidRPr="00952EDD">
        <w:rPr>
          <w:rFonts w:ascii="Cambria" w:eastAsia="Calibri" w:hAnsi="Cambria" w:cs="Arial"/>
          <w:bCs/>
          <w:i/>
          <w:sz w:val="22"/>
          <w:szCs w:val="22"/>
        </w:rPr>
        <w:t>)</w:t>
      </w:r>
    </w:p>
    <w:p w:rsidR="004A6DC2" w:rsidRPr="00952EDD" w:rsidRDefault="004A6DC2" w:rsidP="004A6DC2">
      <w:pPr>
        <w:spacing w:before="120" w:after="120"/>
        <w:rPr>
          <w:rFonts w:ascii="Cambria" w:eastAsia="Calibri" w:hAnsi="Cambria" w:cs="Arial"/>
          <w:b/>
          <w:sz w:val="22"/>
          <w:szCs w:val="22"/>
          <w:u w:val="single"/>
        </w:rPr>
      </w:pPr>
      <w:r w:rsidRPr="00952EDD">
        <w:rPr>
          <w:rFonts w:ascii="Cambria" w:eastAsia="Calibri" w:hAnsi="Cambria" w:cs="Arial"/>
          <w:b/>
          <w:sz w:val="22"/>
          <w:szCs w:val="22"/>
        </w:rPr>
        <w:lastRenderedPageBreak/>
        <w:t>12.2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vAlign w:val="center"/>
          </w:tcPr>
          <w:p w:rsidR="004A6DC2" w:rsidRPr="00952EDD" w:rsidRDefault="004A6DC2" w:rsidP="000B23A4">
            <w:pPr>
              <w:tabs>
                <w:tab w:val="left" w:pos="1026"/>
              </w:tabs>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rPr>
                <w:rFonts w:ascii="Cambria" w:eastAsia="Calibri" w:hAnsi="Cambria" w:cs="Arial"/>
                <w:bCs/>
                <w:sz w:val="22"/>
                <w:szCs w:val="22"/>
              </w:rPr>
            </w:pPr>
            <w:r w:rsidRPr="00952EDD">
              <w:rPr>
                <w:rFonts w:ascii="Cambria" w:eastAsia="Calibri" w:hAnsi="Cambria" w:cs="Arial"/>
                <w:bCs/>
                <w:sz w:val="22"/>
                <w:szCs w:val="22"/>
              </w:rPr>
              <w:t>KONS-OGR</w:t>
            </w:r>
          </w:p>
        </w:tc>
        <w:tc>
          <w:tcPr>
            <w:tcW w:w="3236"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Naprawa (konserwacja) ogrodzeń upraw leśnych</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HM</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05"/>
        </w:numPr>
        <w:suppressAutoHyphens w:val="0"/>
        <w:spacing w:before="120" w:after="120"/>
        <w:jc w:val="both"/>
        <w:rPr>
          <w:rFonts w:ascii="Cambria" w:eastAsia="Calibri" w:hAnsi="Cambria" w:cs="Arial"/>
          <w:sz w:val="22"/>
          <w:szCs w:val="22"/>
        </w:rPr>
      </w:pPr>
      <w:r w:rsidRPr="00952EDD">
        <w:rPr>
          <w:rFonts w:ascii="Cambria" w:eastAsia="Calibri" w:hAnsi="Cambria" w:cs="Arial"/>
          <w:bCs/>
          <w:sz w:val="22"/>
          <w:szCs w:val="22"/>
        </w:rPr>
        <w:t>dostarczenie materiałów na powierzchnię na odległość maksymalną …. km</w:t>
      </w:r>
    </w:p>
    <w:p w:rsidR="004A6DC2" w:rsidRPr="00952EDD" w:rsidRDefault="004A6DC2" w:rsidP="004A6DC2">
      <w:pPr>
        <w:pStyle w:val="Akapitzlist"/>
        <w:numPr>
          <w:ilvl w:val="0"/>
          <w:numId w:val="105"/>
        </w:numPr>
        <w:suppressAutoHyphens w:val="0"/>
        <w:spacing w:before="120" w:after="120"/>
        <w:jc w:val="both"/>
        <w:rPr>
          <w:rFonts w:ascii="Cambria" w:eastAsia="Calibri" w:hAnsi="Cambria" w:cs="Arial"/>
          <w:sz w:val="22"/>
          <w:szCs w:val="22"/>
        </w:rPr>
      </w:pPr>
      <w:r w:rsidRPr="00952EDD">
        <w:rPr>
          <w:rFonts w:ascii="Cambria" w:eastAsia="Calibri" w:hAnsi="Cambria" w:cs="Arial"/>
          <w:bCs/>
          <w:sz w:val="22"/>
          <w:szCs w:val="22"/>
        </w:rPr>
        <w:t xml:space="preserve">wymianę słupów na nowe wykonane wg technologii opisanej w pkt 12.2, </w:t>
      </w:r>
    </w:p>
    <w:p w:rsidR="004A6DC2" w:rsidRPr="00952EDD" w:rsidRDefault="004A6DC2" w:rsidP="004A6DC2">
      <w:pPr>
        <w:pStyle w:val="Akapitzlist"/>
        <w:numPr>
          <w:ilvl w:val="0"/>
          <w:numId w:val="105"/>
        </w:numPr>
        <w:suppressAutoHyphens w:val="0"/>
        <w:spacing w:before="120" w:after="120"/>
        <w:jc w:val="both"/>
        <w:rPr>
          <w:rFonts w:ascii="Cambria" w:eastAsia="Calibri" w:hAnsi="Cambria" w:cs="Arial"/>
          <w:sz w:val="22"/>
          <w:szCs w:val="22"/>
        </w:rPr>
      </w:pPr>
      <w:r w:rsidRPr="00952EDD">
        <w:rPr>
          <w:rFonts w:ascii="Cambria" w:eastAsia="Calibri" w:hAnsi="Cambria" w:cs="Arial"/>
          <w:bCs/>
          <w:sz w:val="22"/>
          <w:szCs w:val="22"/>
        </w:rPr>
        <w:t>naciągnięcie lub wymianę siatki, (siatkę do wymiany należy pobrać z magazynu …. Zużytą siatkę, nie nadającą się do dalszego użytkowania należy zgodnie ze zleceniem zawieźć do miejsca wskazanego przez Zamawiającego …)</w:t>
      </w:r>
    </w:p>
    <w:p w:rsidR="004A6DC2" w:rsidRPr="00952EDD" w:rsidRDefault="004A6DC2" w:rsidP="004A6DC2">
      <w:pPr>
        <w:pStyle w:val="Akapitzlist"/>
        <w:numPr>
          <w:ilvl w:val="0"/>
          <w:numId w:val="105"/>
        </w:numPr>
        <w:suppressAutoHyphens w:val="0"/>
        <w:spacing w:before="120" w:after="120"/>
        <w:jc w:val="both"/>
        <w:rPr>
          <w:rFonts w:ascii="Cambria" w:eastAsia="Calibri" w:hAnsi="Cambria" w:cs="Arial"/>
          <w:sz w:val="22"/>
          <w:szCs w:val="22"/>
        </w:rPr>
      </w:pPr>
      <w:r w:rsidRPr="00952EDD">
        <w:rPr>
          <w:rFonts w:ascii="Cambria" w:eastAsia="Calibri" w:hAnsi="Cambria" w:cs="Arial"/>
          <w:bCs/>
          <w:sz w:val="22"/>
          <w:szCs w:val="22"/>
        </w:rPr>
        <w:t>naprawę lub wymianę bram i przejść, drabinek</w:t>
      </w:r>
    </w:p>
    <w:p w:rsidR="004A6DC2" w:rsidRPr="00952EDD" w:rsidRDefault="004A6DC2" w:rsidP="004A6DC2">
      <w:pPr>
        <w:pStyle w:val="Akapitzlist"/>
        <w:numPr>
          <w:ilvl w:val="0"/>
          <w:numId w:val="105"/>
        </w:numPr>
        <w:suppressAutoHyphens w:val="0"/>
        <w:spacing w:before="120" w:after="120"/>
        <w:jc w:val="both"/>
        <w:rPr>
          <w:rFonts w:ascii="Cambria" w:eastAsia="Calibri" w:hAnsi="Cambria" w:cs="Arial"/>
          <w:sz w:val="22"/>
          <w:szCs w:val="22"/>
        </w:rPr>
      </w:pPr>
      <w:r w:rsidRPr="00952EDD">
        <w:rPr>
          <w:rFonts w:ascii="Cambria" w:eastAsia="Calibri" w:hAnsi="Cambria" w:cs="Arial"/>
          <w:bCs/>
          <w:sz w:val="22"/>
          <w:szCs w:val="22"/>
        </w:rPr>
        <w:t>usunięcie z ogrodzeń roślinności w zakresie wymaganym do konserwacji</w:t>
      </w:r>
    </w:p>
    <w:p w:rsidR="004A6DC2" w:rsidRPr="00952EDD" w:rsidRDefault="004A6DC2" w:rsidP="004A6DC2">
      <w:pPr>
        <w:pStyle w:val="Akapitzlist"/>
        <w:numPr>
          <w:ilvl w:val="0"/>
          <w:numId w:val="105"/>
        </w:numPr>
        <w:suppressAutoHyphens w:val="0"/>
        <w:spacing w:before="120" w:after="120"/>
        <w:jc w:val="both"/>
        <w:rPr>
          <w:rFonts w:ascii="Cambria" w:eastAsia="Calibri" w:hAnsi="Cambria" w:cs="Arial"/>
          <w:sz w:val="22"/>
          <w:szCs w:val="22"/>
        </w:rPr>
      </w:pPr>
      <w:r w:rsidRPr="00952EDD">
        <w:rPr>
          <w:rFonts w:ascii="Cambria" w:eastAsia="Calibri" w:hAnsi="Cambria" w:cs="Arial"/>
          <w:bCs/>
          <w:sz w:val="22"/>
          <w:szCs w:val="22"/>
        </w:rPr>
        <w:t xml:space="preserve">fakultatywnie: przymocowanie siatki opisane w pkt 12.1 </w:t>
      </w:r>
    </w:p>
    <w:p w:rsidR="004A6DC2" w:rsidRPr="00952EDD" w:rsidRDefault="004A6DC2" w:rsidP="004A6DC2">
      <w:pPr>
        <w:spacing w:before="120" w:after="120"/>
        <w:jc w:val="both"/>
        <w:rPr>
          <w:rFonts w:ascii="Cambria" w:eastAsia="Calibri" w:hAnsi="Cambria" w:cs="Arial"/>
          <w:b/>
          <w:bCs/>
          <w:iCs/>
          <w:sz w:val="22"/>
          <w:szCs w:val="22"/>
        </w:rPr>
      </w:pPr>
      <w:r w:rsidRPr="00952EDD">
        <w:rPr>
          <w:rFonts w:ascii="Cambria" w:eastAsia="Calibri" w:hAnsi="Cambria" w:cs="Arial"/>
          <w:b/>
          <w:bCs/>
          <w:iCs/>
          <w:sz w:val="22"/>
          <w:szCs w:val="22"/>
        </w:rPr>
        <w:t>Uwagi:</w:t>
      </w:r>
    </w:p>
    <w:p w:rsidR="004A6DC2" w:rsidRPr="00952EDD" w:rsidRDefault="004A6DC2" w:rsidP="004A6DC2">
      <w:pPr>
        <w:spacing w:before="120" w:after="120"/>
        <w:jc w:val="both"/>
        <w:rPr>
          <w:rFonts w:ascii="Cambria" w:eastAsia="Calibri" w:hAnsi="Cambria" w:cs="Arial"/>
          <w:bCs/>
          <w:sz w:val="22"/>
          <w:szCs w:val="22"/>
        </w:rPr>
      </w:pPr>
      <w:r w:rsidRPr="00952EDD">
        <w:rPr>
          <w:rFonts w:ascii="Cambria" w:eastAsia="Calibri" w:hAnsi="Cambria" w:cs="Arial"/>
          <w:bCs/>
          <w:sz w:val="22"/>
          <w:szCs w:val="22"/>
        </w:rPr>
        <w:t xml:space="preserve">Zamawiający zabezpiecza siatkę i drewno na wymianę słupów bez dowozu, a Wykonawca gwoździe, skoble, drut. </w:t>
      </w:r>
    </w:p>
    <w:p w:rsidR="004A6DC2" w:rsidRPr="00952EDD" w:rsidRDefault="004A6DC2" w:rsidP="004A6DC2">
      <w:pPr>
        <w:spacing w:before="120" w:after="120"/>
        <w:jc w:val="both"/>
        <w:rPr>
          <w:rFonts w:ascii="Cambria" w:eastAsia="Calibri" w:hAnsi="Cambria" w:cs="Arial"/>
          <w:bCs/>
          <w:sz w:val="22"/>
          <w:szCs w:val="22"/>
        </w:rPr>
      </w:pPr>
      <w:r w:rsidRPr="00952EDD">
        <w:rPr>
          <w:rFonts w:ascii="Cambria" w:eastAsia="Calibri" w:hAnsi="Cambria" w:cs="Arial"/>
          <w:bCs/>
          <w:sz w:val="22"/>
          <w:szCs w:val="22"/>
        </w:rPr>
        <w:t>Przygotowanie słupków do naprawy ogrodzeń jest rozliczane odrębnie wg 12.2.</w:t>
      </w:r>
    </w:p>
    <w:p w:rsidR="004A6DC2" w:rsidRPr="00952EDD" w:rsidRDefault="004A6DC2" w:rsidP="004A6DC2">
      <w:pPr>
        <w:spacing w:before="120" w:after="120"/>
        <w:jc w:val="both"/>
        <w:rPr>
          <w:rFonts w:ascii="Cambria" w:eastAsia="Calibri" w:hAnsi="Cambria" w:cs="Arial"/>
          <w:bCs/>
          <w:sz w:val="22"/>
          <w:szCs w:val="22"/>
        </w:rPr>
      </w:pPr>
      <w:r w:rsidRPr="00952EDD">
        <w:rPr>
          <w:rFonts w:ascii="Cambria" w:eastAsia="Calibri" w:hAnsi="Cambria" w:cs="Arial"/>
          <w:bCs/>
          <w:sz w:val="22"/>
          <w:szCs w:val="22"/>
        </w:rPr>
        <w:t>Siatkę należy przybijać wyłącznie skoblami</w:t>
      </w: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11"/>
        </w:tabs>
        <w:spacing w:before="120" w:after="120"/>
        <w:jc w:val="both"/>
        <w:rPr>
          <w:rFonts w:ascii="Cambria" w:eastAsia="Calibri" w:hAnsi="Cambria" w:cs="Arial"/>
          <w:sz w:val="22"/>
          <w:szCs w:val="22"/>
        </w:rPr>
      </w:pPr>
      <w:r w:rsidRPr="00952EDD">
        <w:rPr>
          <w:rFonts w:ascii="Cambria" w:eastAsia="Calibri" w:hAnsi="Cambria" w:cs="Arial"/>
          <w:sz w:val="22"/>
          <w:szCs w:val="22"/>
        </w:rPr>
        <w:t>Odbiór prac nastąpi poprzez:</w:t>
      </w:r>
    </w:p>
    <w:p w:rsidR="004A6DC2" w:rsidRPr="00952EDD" w:rsidRDefault="004A6DC2" w:rsidP="004A6DC2">
      <w:pPr>
        <w:numPr>
          <w:ilvl w:val="0"/>
          <w:numId w:val="23"/>
        </w:numPr>
        <w:tabs>
          <w:tab w:val="num" w:pos="567"/>
          <w:tab w:val="left" w:pos="595"/>
        </w:tabs>
        <w:spacing w:before="120" w:after="120"/>
        <w:ind w:left="567" w:hanging="567"/>
        <w:jc w:val="both"/>
        <w:rPr>
          <w:rFonts w:ascii="Cambria" w:eastAsia="Calibri" w:hAnsi="Cambria" w:cs="Arial"/>
          <w:sz w:val="22"/>
          <w:szCs w:val="22"/>
        </w:rPr>
      </w:pPr>
      <w:r w:rsidRPr="00952EDD">
        <w:rPr>
          <w:rFonts w:ascii="Cambria" w:eastAsia="Calibri" w:hAnsi="Cambria" w:cs="Arial"/>
          <w:sz w:val="22"/>
          <w:szCs w:val="22"/>
        </w:rPr>
        <w:t>zweryfikowanie prawidłowości ich wykonania z opisem czynności i zleceniem,</w:t>
      </w:r>
    </w:p>
    <w:p w:rsidR="004A6DC2" w:rsidRPr="00952EDD" w:rsidRDefault="004A6DC2" w:rsidP="004A6DC2">
      <w:pPr>
        <w:numPr>
          <w:ilvl w:val="0"/>
          <w:numId w:val="23"/>
        </w:numPr>
        <w:tabs>
          <w:tab w:val="num" w:pos="567"/>
          <w:tab w:val="left" w:pos="595"/>
        </w:tabs>
        <w:spacing w:before="120" w:after="120"/>
        <w:ind w:left="567" w:hanging="567"/>
        <w:jc w:val="both"/>
        <w:rPr>
          <w:rFonts w:ascii="Cambria" w:eastAsia="Calibri" w:hAnsi="Cambria" w:cs="Arial"/>
          <w:sz w:val="22"/>
          <w:szCs w:val="22"/>
        </w:rPr>
      </w:pPr>
      <w:r w:rsidRPr="00952EDD">
        <w:rPr>
          <w:rFonts w:ascii="Cambria" w:eastAsia="Calibri" w:hAnsi="Cambria" w:cs="Arial"/>
          <w:sz w:val="22"/>
          <w:szCs w:val="22"/>
        </w:rPr>
        <w:t>zweryfikowanie pomiaru długości wykonanej konserwacji,</w:t>
      </w:r>
    </w:p>
    <w:p w:rsidR="004A6DC2" w:rsidRPr="00952EDD" w:rsidRDefault="004A6DC2" w:rsidP="004A6DC2">
      <w:pPr>
        <w:numPr>
          <w:ilvl w:val="0"/>
          <w:numId w:val="23"/>
        </w:numPr>
        <w:tabs>
          <w:tab w:val="num" w:pos="567"/>
          <w:tab w:val="left" w:pos="595"/>
        </w:tabs>
        <w:spacing w:before="120" w:after="120"/>
        <w:ind w:left="567" w:hanging="567"/>
        <w:jc w:val="both"/>
        <w:rPr>
          <w:rFonts w:ascii="Cambria" w:eastAsia="Calibri" w:hAnsi="Cambria"/>
          <w:sz w:val="22"/>
          <w:szCs w:val="22"/>
        </w:rPr>
      </w:pPr>
      <w:r w:rsidRPr="00952EDD">
        <w:rPr>
          <w:rFonts w:ascii="Cambria" w:eastAsia="Calibri" w:hAnsi="Cambria" w:cs="Arial"/>
          <w:sz w:val="22"/>
          <w:szCs w:val="22"/>
        </w:rPr>
        <w:t>sprawdzenie ilości odzyskanych materiałów.</w:t>
      </w:r>
    </w:p>
    <w:p w:rsidR="004A6DC2" w:rsidRPr="00952EDD" w:rsidRDefault="004A6DC2" w:rsidP="004A6DC2">
      <w:pPr>
        <w:tabs>
          <w:tab w:val="left" w:pos="595"/>
        </w:tabs>
        <w:spacing w:before="120" w:after="120"/>
        <w:ind w:left="567"/>
        <w:jc w:val="both"/>
        <w:rPr>
          <w:rFonts w:ascii="Cambria" w:eastAsia="Calibri" w:hAnsi="Cambria"/>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z dokładnością do dwóch miejsc po przecinku</w:t>
      </w:r>
      <w:r w:rsidRPr="00952EDD">
        <w:rPr>
          <w:rFonts w:ascii="Cambria" w:eastAsia="Calibri" w:hAnsi="Cambria" w:cs="Arial"/>
          <w:bCs/>
          <w:i/>
          <w:sz w:val="22"/>
          <w:szCs w:val="22"/>
        </w:rPr>
        <w:t>)</w:t>
      </w:r>
    </w:p>
    <w:p w:rsidR="004A6DC2" w:rsidRDefault="004A6DC2" w:rsidP="004A6DC2">
      <w:pPr>
        <w:spacing w:before="120" w:after="120"/>
        <w:jc w:val="center"/>
        <w:rPr>
          <w:rFonts w:ascii="Cambria" w:eastAsia="Calibri" w:hAnsi="Cambria" w:cs="Arial"/>
          <w:bCs/>
          <w:iCs/>
          <w:sz w:val="22"/>
          <w:szCs w:val="22"/>
          <w:lang w:eastAsia="pl-PL"/>
        </w:rPr>
      </w:pPr>
    </w:p>
    <w:p w:rsidR="004A6DC2" w:rsidRPr="00952EDD" w:rsidRDefault="004A6DC2" w:rsidP="004A6DC2">
      <w:pPr>
        <w:spacing w:before="120" w:after="120"/>
        <w:jc w:val="center"/>
        <w:rPr>
          <w:rFonts w:ascii="Cambria" w:eastAsia="Calibri" w:hAnsi="Cambria"/>
          <w:b/>
          <w:sz w:val="22"/>
          <w:szCs w:val="22"/>
        </w:rPr>
      </w:pPr>
      <w:r w:rsidRPr="00952EDD">
        <w:rPr>
          <w:rFonts w:ascii="Cambria" w:eastAsia="Calibri" w:hAnsi="Cambria"/>
          <w:b/>
          <w:sz w:val="22"/>
          <w:szCs w:val="22"/>
        </w:rPr>
        <w:t>II.13 Mechaniczne zwalczanie szkodników wtórnych</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sz w:val="22"/>
          <w:szCs w:val="22"/>
          <w:lang w:eastAsia="en-US"/>
        </w:rPr>
      </w:pPr>
      <w:r w:rsidRPr="00952EDD">
        <w:rPr>
          <w:rFonts w:ascii="Cambria" w:eastAsia="Calibri" w:hAnsi="Cambria" w:cs="Arial"/>
          <w:b/>
          <w:sz w:val="22"/>
          <w:szCs w:val="22"/>
          <w:lang w:eastAsia="en-US"/>
        </w:rPr>
        <w:t>13.1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8"/>
        <w:gridCol w:w="6561"/>
        <w:gridCol w:w="1788"/>
      </w:tblGrid>
      <w:tr w:rsidR="004A6DC2" w:rsidRPr="00F17A09" w:rsidTr="000B23A4">
        <w:trPr>
          <w:trHeight w:val="559"/>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
                <w:bCs/>
                <w:i/>
                <w:iCs/>
                <w:color w:val="000000"/>
                <w:sz w:val="22"/>
                <w:szCs w:val="22"/>
                <w:lang w:eastAsia="pl-PL"/>
              </w:rPr>
            </w:pPr>
            <w:r w:rsidRPr="00952EDD">
              <w:rPr>
                <w:rFonts w:ascii="Cambria" w:eastAsia="Calibri" w:hAnsi="Cambria" w:cs="Arial"/>
                <w:b/>
                <w:bCs/>
                <w:i/>
                <w:iCs/>
                <w:color w:val="000000"/>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
                <w:bCs/>
                <w:i/>
                <w:iCs/>
                <w:color w:val="000000"/>
                <w:sz w:val="22"/>
                <w:szCs w:val="22"/>
                <w:lang w:eastAsia="pl-PL"/>
              </w:rPr>
            </w:pPr>
            <w:r w:rsidRPr="00952EDD">
              <w:rPr>
                <w:rFonts w:ascii="Cambria" w:eastAsia="Calibri" w:hAnsi="Cambria" w:cs="Arial"/>
                <w:b/>
                <w:bCs/>
                <w:i/>
                <w:iCs/>
                <w:color w:val="000000"/>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
                <w:bCs/>
                <w:i/>
                <w:iCs/>
                <w:color w:val="000000"/>
                <w:sz w:val="22"/>
                <w:szCs w:val="22"/>
                <w:lang w:eastAsia="pl-PL"/>
              </w:rPr>
            </w:pPr>
            <w:r w:rsidRPr="00952EDD">
              <w:rPr>
                <w:rFonts w:ascii="Cambria" w:eastAsia="Calibri" w:hAnsi="Cambria" w:cs="Arial"/>
                <w:b/>
                <w:bCs/>
                <w:i/>
                <w:iCs/>
                <w:color w:val="000000"/>
                <w:sz w:val="22"/>
                <w:szCs w:val="22"/>
                <w:lang w:eastAsia="pl-PL"/>
              </w:rPr>
              <w:t xml:space="preserve">Jednostka miary </w:t>
            </w:r>
          </w:p>
        </w:tc>
      </w:tr>
      <w:tr w:rsidR="004A6DC2" w:rsidRPr="00F17A09" w:rsidTr="000B23A4">
        <w:trPr>
          <w:trHeight w:val="269"/>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PORZ-SPAL</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SimSun" w:hAnsi="Cambria" w:cs="Arial"/>
                <w:bCs/>
                <w:iCs/>
                <w:kern w:val="1"/>
                <w:sz w:val="22"/>
                <w:szCs w:val="22"/>
                <w:lang w:eastAsia="en-US"/>
              </w:rPr>
            </w:pPr>
            <w:r w:rsidRPr="00952EDD">
              <w:rPr>
                <w:rFonts w:ascii="Cambria" w:eastAsia="SimSun" w:hAnsi="Cambria" w:cs="Arial"/>
                <w:bCs/>
                <w:iCs/>
                <w:kern w:val="1"/>
                <w:sz w:val="22"/>
                <w:szCs w:val="22"/>
                <w:lang w:eastAsia="en-US"/>
              </w:rPr>
              <w:t>Spalanie gałęzi ułożonych w stosy</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color w:val="000000"/>
                <w:sz w:val="22"/>
                <w:szCs w:val="22"/>
                <w:lang w:eastAsia="pl-PL"/>
              </w:rPr>
            </w:pPr>
            <w:r w:rsidRPr="00952EDD">
              <w:rPr>
                <w:rFonts w:ascii="Cambria" w:eastAsia="Calibri" w:hAnsi="Cambria" w:cs="Arial"/>
                <w:bCs/>
                <w:iCs/>
                <w:sz w:val="22"/>
                <w:szCs w:val="22"/>
                <w:lang w:eastAsia="en-US"/>
              </w:rPr>
              <w:t>M</w:t>
            </w:r>
            <w:r w:rsidRPr="00952EDD">
              <w:rPr>
                <w:rFonts w:ascii="Cambria" w:eastAsia="Calibri" w:hAnsi="Cambria" w:cs="Arial"/>
                <w:bCs/>
                <w:iCs/>
                <w:sz w:val="22"/>
                <w:szCs w:val="22"/>
                <w:vertAlign w:val="superscript"/>
                <w:lang w:eastAsia="en-US"/>
              </w:rPr>
              <w:t>3</w:t>
            </w:r>
            <w:r w:rsidRPr="00952EDD">
              <w:rPr>
                <w:rFonts w:ascii="Cambria" w:eastAsia="Calibri" w:hAnsi="Cambria" w:cs="Arial"/>
                <w:bCs/>
                <w:iCs/>
                <w:sz w:val="22"/>
                <w:szCs w:val="22"/>
                <w:lang w:eastAsia="en-US"/>
              </w:rPr>
              <w:t>P</w:t>
            </w:r>
          </w:p>
        </w:tc>
      </w:tr>
      <w:tr w:rsidR="004A6DC2" w:rsidRPr="00F17A09" w:rsidTr="000B23A4">
        <w:trPr>
          <w:trHeight w:val="269"/>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PORZ-STOS</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SimSun" w:hAnsi="Cambria" w:cs="Arial"/>
                <w:bCs/>
                <w:iCs/>
                <w:kern w:val="1"/>
                <w:sz w:val="22"/>
                <w:szCs w:val="22"/>
                <w:lang w:eastAsia="en-US"/>
              </w:rPr>
            </w:pPr>
            <w:r w:rsidRPr="00952EDD">
              <w:rPr>
                <w:rFonts w:ascii="Cambria" w:eastAsia="SimSun" w:hAnsi="Cambria" w:cs="Arial"/>
                <w:bCs/>
                <w:iCs/>
                <w:kern w:val="1"/>
                <w:sz w:val="22"/>
                <w:szCs w:val="22"/>
                <w:lang w:eastAsia="en-US"/>
              </w:rPr>
              <w:t>Wynoszenie i układanie pozostałości w stosy niewymiarowe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color w:val="000000"/>
                <w:sz w:val="22"/>
                <w:szCs w:val="22"/>
                <w:lang w:eastAsia="pl-PL"/>
              </w:rPr>
            </w:pPr>
            <w:r w:rsidRPr="00952EDD">
              <w:rPr>
                <w:rFonts w:ascii="Cambria" w:eastAsia="Calibri" w:hAnsi="Cambria" w:cs="Arial"/>
                <w:bCs/>
                <w:iCs/>
                <w:sz w:val="22"/>
                <w:szCs w:val="22"/>
                <w:lang w:eastAsia="en-US"/>
              </w:rPr>
              <w:t>M</w:t>
            </w:r>
            <w:r w:rsidRPr="00952EDD">
              <w:rPr>
                <w:rFonts w:ascii="Cambria" w:eastAsia="Calibri" w:hAnsi="Cambria" w:cs="Arial"/>
                <w:bCs/>
                <w:iCs/>
                <w:sz w:val="22"/>
                <w:szCs w:val="22"/>
                <w:vertAlign w:val="superscript"/>
                <w:lang w:eastAsia="en-US"/>
              </w:rPr>
              <w:t>3</w:t>
            </w:r>
            <w:r w:rsidRPr="00952EDD">
              <w:rPr>
                <w:rFonts w:ascii="Cambria" w:eastAsia="Calibri" w:hAnsi="Cambria" w:cs="Arial"/>
                <w:bCs/>
                <w:iCs/>
                <w:sz w:val="22"/>
                <w:szCs w:val="22"/>
                <w:lang w:eastAsia="en-US"/>
              </w:rPr>
              <w:t>P</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40"/>
        </w:numPr>
        <w:suppressAutoHyphens w:val="0"/>
        <w:spacing w:before="120" w:after="120"/>
        <w:jc w:val="both"/>
        <w:rPr>
          <w:rFonts w:ascii="Cambria" w:eastAsia="Calibri" w:hAnsi="Cambria"/>
          <w:sz w:val="22"/>
          <w:szCs w:val="22"/>
        </w:rPr>
      </w:pPr>
      <w:r w:rsidRPr="00952EDD">
        <w:rPr>
          <w:rFonts w:ascii="Cambria" w:eastAsia="SimSun" w:hAnsi="Cambria" w:cs="Arial"/>
          <w:bCs/>
          <w:iCs/>
          <w:kern w:val="1"/>
          <w:sz w:val="22"/>
          <w:szCs w:val="22"/>
          <w:lang w:eastAsia="en-US"/>
        </w:rPr>
        <w:t>wynoszenie i układanie pozostałości pozrębowych w stosy niewymiarowe,</w:t>
      </w:r>
    </w:p>
    <w:p w:rsidR="004A6DC2" w:rsidRPr="00952EDD" w:rsidRDefault="004A6DC2" w:rsidP="004A6DC2">
      <w:pPr>
        <w:pStyle w:val="Akapitzlist"/>
        <w:numPr>
          <w:ilvl w:val="0"/>
          <w:numId w:val="40"/>
        </w:numPr>
        <w:suppressAutoHyphens w:val="0"/>
        <w:spacing w:before="120" w:after="120"/>
        <w:jc w:val="both"/>
        <w:rPr>
          <w:rFonts w:ascii="Cambria" w:eastAsia="Calibri" w:hAnsi="Cambria"/>
          <w:sz w:val="22"/>
          <w:szCs w:val="22"/>
        </w:rPr>
      </w:pPr>
      <w:r w:rsidRPr="00952EDD">
        <w:rPr>
          <w:rFonts w:ascii="Cambria" w:eastAsia="Calibri" w:hAnsi="Cambria"/>
          <w:sz w:val="22"/>
          <w:szCs w:val="22"/>
        </w:rPr>
        <w:t>spalanie pozostałości drzewnych ze względów na ochronę lasu (szkodliwe patogeniczne grzyby i owady) ułożonych w stosy nieregularne wraz z dozorem do całkowitego wygaszenia ognisk.</w:t>
      </w:r>
    </w:p>
    <w:p w:rsidR="004A6DC2" w:rsidRPr="00952EDD" w:rsidRDefault="004A6DC2" w:rsidP="004A6DC2">
      <w:pPr>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Uwagi:</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Szczegółowa technologia i zakres zabiegu zostaną określone przed rozpoczęciem zabiegu w zleceniu.</w:t>
      </w:r>
    </w:p>
    <w:p w:rsidR="004A6DC2" w:rsidRPr="00952EDD" w:rsidRDefault="004A6DC2" w:rsidP="004A6DC2">
      <w:pPr>
        <w:autoSpaceDE w:val="0"/>
        <w:autoSpaceDN w:val="0"/>
        <w:adjustRightInd w:val="0"/>
        <w:spacing w:before="120" w:after="120"/>
        <w:jc w:val="both"/>
        <w:rPr>
          <w:rFonts w:ascii="Cambria" w:hAnsi="Cambria" w:cs="Arial"/>
          <w:sz w:val="22"/>
          <w:szCs w:val="22"/>
          <w:lang w:eastAsia="pl-PL"/>
        </w:rPr>
      </w:pPr>
      <w:r w:rsidRPr="00952EDD">
        <w:rPr>
          <w:rFonts w:ascii="Cambria" w:hAnsi="Cambria" w:cs="Arial"/>
          <w:sz w:val="22"/>
          <w:szCs w:val="22"/>
          <w:lang w:eastAsia="pl-PL"/>
        </w:rPr>
        <w:t>Sprzęt i narzędzia niezbędne do wykonania zabiegu zapewnia Wykonawca.</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bCs/>
          <w:sz w:val="22"/>
          <w:szCs w:val="22"/>
          <w:lang w:eastAsia="pl-PL"/>
        </w:rPr>
        <w:t>Procedura odbioru:</w:t>
      </w:r>
    </w:p>
    <w:p w:rsidR="004A6DC2" w:rsidRPr="00952EDD" w:rsidRDefault="004A6DC2" w:rsidP="004A6DC2">
      <w:pPr>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rsidR="004A6DC2" w:rsidRPr="00952EDD" w:rsidRDefault="004A6DC2" w:rsidP="004A6DC2">
      <w:pPr>
        <w:numPr>
          <w:ilvl w:val="0"/>
          <w:numId w:val="17"/>
        </w:numPr>
        <w:tabs>
          <w:tab w:val="num" w:pos="567"/>
        </w:tabs>
        <w:suppressAutoHyphens w:val="0"/>
        <w:autoSpaceDE w:val="0"/>
        <w:spacing w:before="120" w:after="120"/>
        <w:ind w:left="567" w:hanging="567"/>
        <w:jc w:val="both"/>
        <w:rPr>
          <w:rFonts w:ascii="Cambria" w:eastAsia="Calibri" w:hAnsi="Cambria" w:cs="Arial"/>
          <w:sz w:val="22"/>
          <w:szCs w:val="22"/>
          <w:lang w:eastAsia="en-US"/>
        </w:rPr>
      </w:pPr>
      <w:r w:rsidRPr="00952EDD">
        <w:rPr>
          <w:rFonts w:ascii="Cambria" w:eastAsia="Calibri" w:hAnsi="Cambria" w:cs="Arial"/>
          <w:sz w:val="22"/>
          <w:szCs w:val="22"/>
          <w:lang w:eastAsia="en-US"/>
        </w:rPr>
        <w:lastRenderedPageBreak/>
        <w:t>ilość pozostałości drzewnych jest ściśle skorelowana z pozyskaną grubizną na danej powierzchni zrębowej;</w:t>
      </w:r>
    </w:p>
    <w:p w:rsidR="004A6DC2" w:rsidRPr="00952EDD" w:rsidRDefault="004A6DC2" w:rsidP="004A6DC2">
      <w:pPr>
        <w:numPr>
          <w:ilvl w:val="0"/>
          <w:numId w:val="17"/>
        </w:numPr>
        <w:tabs>
          <w:tab w:val="num" w:pos="567"/>
        </w:tabs>
        <w:suppressAutoHyphens w:val="0"/>
        <w:autoSpaceDE w:val="0"/>
        <w:spacing w:before="120" w:after="120"/>
        <w:ind w:left="567" w:hanging="567"/>
        <w:jc w:val="both"/>
        <w:rPr>
          <w:rFonts w:ascii="Cambria" w:eastAsia="Calibri" w:hAnsi="Cambria" w:cs="Arial"/>
          <w:sz w:val="22"/>
          <w:szCs w:val="22"/>
          <w:lang w:eastAsia="en-US"/>
        </w:rPr>
      </w:pPr>
      <w:r w:rsidRPr="00952EDD">
        <w:rPr>
          <w:rFonts w:ascii="Cambria" w:eastAsia="Calibri" w:hAnsi="Cambria" w:cs="Arial"/>
          <w:sz w:val="22"/>
          <w:szCs w:val="22"/>
          <w:lang w:eastAsia="en-US"/>
        </w:rPr>
        <w:t>pozostałości drzewne to przede wszystkim drewno małowymiarowe oraz chrust;</w:t>
      </w:r>
    </w:p>
    <w:p w:rsidR="004A6DC2" w:rsidRPr="00952EDD" w:rsidRDefault="004A6DC2" w:rsidP="004A6DC2">
      <w:pPr>
        <w:numPr>
          <w:ilvl w:val="0"/>
          <w:numId w:val="17"/>
        </w:numPr>
        <w:tabs>
          <w:tab w:val="num" w:pos="567"/>
        </w:tabs>
        <w:suppressAutoHyphens w:val="0"/>
        <w:autoSpaceDE w:val="0"/>
        <w:spacing w:before="120" w:after="120"/>
        <w:ind w:left="567" w:hanging="567"/>
        <w:jc w:val="both"/>
        <w:rPr>
          <w:rFonts w:ascii="Cambria" w:eastAsia="Calibri" w:hAnsi="Cambria" w:cs="Arial"/>
          <w:sz w:val="22"/>
          <w:szCs w:val="22"/>
          <w:lang w:eastAsia="en-US"/>
        </w:rPr>
      </w:pPr>
      <w:r w:rsidRPr="00952EDD">
        <w:rPr>
          <w:rFonts w:ascii="Cambria" w:eastAsia="Calibri" w:hAnsi="Cambria" w:cs="Arial"/>
          <w:sz w:val="22"/>
          <w:szCs w:val="22"/>
          <w:lang w:eastAsia="en-US"/>
        </w:rPr>
        <w:t>na potrzeby rozliczeń zamawiającego z wykonawcą, udział pozostałości drzewnych, oparty na udziale drewna małowymiarowego (M) w stosunku do drewna wielkowymiarowego i średniowymiarowego (W+S), ustala się na 10%;</w:t>
      </w:r>
    </w:p>
    <w:p w:rsidR="004A6DC2" w:rsidRPr="00952EDD" w:rsidRDefault="004A6DC2" w:rsidP="004A6DC2">
      <w:pPr>
        <w:numPr>
          <w:ilvl w:val="0"/>
          <w:numId w:val="17"/>
        </w:numPr>
        <w:tabs>
          <w:tab w:val="num" w:pos="567"/>
        </w:tabs>
        <w:suppressAutoHyphens w:val="0"/>
        <w:autoSpaceDE w:val="0"/>
        <w:spacing w:before="120" w:after="120"/>
        <w:ind w:left="567" w:hanging="567"/>
        <w:jc w:val="both"/>
        <w:rPr>
          <w:rFonts w:ascii="Cambria" w:eastAsia="Calibri" w:hAnsi="Cambria" w:cs="Arial"/>
          <w:sz w:val="22"/>
          <w:szCs w:val="22"/>
          <w:lang w:eastAsia="en-US"/>
        </w:rPr>
      </w:pPr>
      <w:r w:rsidRPr="00952EDD">
        <w:rPr>
          <w:rFonts w:ascii="Cambria" w:eastAsia="Calibri" w:hAnsi="Cambria" w:cs="Arial"/>
          <w:sz w:val="22"/>
          <w:szCs w:val="22"/>
          <w:lang w:eastAsia="en-US"/>
        </w:rPr>
        <w:t>dla celów określenia M3P na podstawie M3 stosuje się przelicznik zamienny M3 bez kory na M3P w korze równy 4.</w:t>
      </w:r>
    </w:p>
    <w:p w:rsidR="004A6DC2" w:rsidRPr="00952EDD" w:rsidRDefault="004A6DC2" w:rsidP="004A6DC2">
      <w:pPr>
        <w:numPr>
          <w:ilvl w:val="0"/>
          <w:numId w:val="17"/>
        </w:numPr>
        <w:tabs>
          <w:tab w:val="num" w:pos="567"/>
        </w:tabs>
        <w:suppressAutoHyphens w:val="0"/>
        <w:autoSpaceDE w:val="0"/>
        <w:spacing w:before="120" w:after="120"/>
        <w:ind w:left="567" w:hanging="567"/>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rsidR="004A6DC2" w:rsidRPr="00952EDD" w:rsidRDefault="004A6DC2" w:rsidP="004A6DC2">
      <w:pPr>
        <w:suppressAutoHyphens w:val="0"/>
        <w:spacing w:before="120" w:after="120"/>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autoSpaceDE w:val="0"/>
        <w:autoSpaceDN w:val="0"/>
        <w:adjustRightInd w:val="0"/>
        <w:spacing w:before="120" w:after="120"/>
        <w:jc w:val="both"/>
        <w:rPr>
          <w:rFonts w:ascii="Cambria" w:eastAsia="Calibri" w:hAnsi="Cambria"/>
          <w:sz w:val="22"/>
          <w:szCs w:val="22"/>
        </w:rPr>
      </w:pPr>
    </w:p>
    <w:p w:rsidR="004A6DC2" w:rsidRPr="00952EDD" w:rsidRDefault="004A6DC2" w:rsidP="004A6DC2">
      <w:pPr>
        <w:suppressAutoHyphens w:val="0"/>
        <w:spacing w:after="200" w:line="276" w:lineRule="auto"/>
        <w:jc w:val="center"/>
        <w:rPr>
          <w:rFonts w:ascii="Cambria" w:eastAsia="Calibri" w:hAnsi="Cambria" w:cs="Arial"/>
          <w:b/>
          <w:sz w:val="22"/>
          <w:szCs w:val="22"/>
        </w:rPr>
      </w:pPr>
      <w:r w:rsidRPr="00952EDD">
        <w:rPr>
          <w:rFonts w:ascii="Cambria" w:eastAsia="Calibri" w:hAnsi="Cambria" w:cs="Arial"/>
          <w:b/>
          <w:sz w:val="22"/>
          <w:szCs w:val="22"/>
        </w:rPr>
        <w:t>II.15 Prace w ochronie lasu</w:t>
      </w:r>
    </w:p>
    <w:p w:rsidR="004A6DC2" w:rsidRPr="00952EDD" w:rsidRDefault="004A6DC2" w:rsidP="004A6DC2">
      <w:pPr>
        <w:spacing w:before="120" w:after="120"/>
        <w:rPr>
          <w:rFonts w:ascii="Cambria" w:eastAsia="Bitstream Vera Sans" w:hAnsi="Cambria" w:cs="FreeSans"/>
          <w:b/>
          <w:kern w:val="1"/>
          <w:sz w:val="22"/>
          <w:szCs w:val="22"/>
          <w:lang w:eastAsia="zh-CN" w:bidi="hi-IN"/>
        </w:rPr>
      </w:pPr>
      <w:r w:rsidRPr="00952EDD">
        <w:rPr>
          <w:rFonts w:ascii="Cambria" w:eastAsia="Calibri" w:hAnsi="Cambria"/>
          <w:b/>
          <w:sz w:val="22"/>
          <w:szCs w:val="22"/>
        </w:rPr>
        <w:t>15.1Ograniczenie szkód wyrządzanych przez bobry – VAT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5"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GODZ-RH</w:t>
            </w:r>
          </w:p>
        </w:tc>
        <w:tc>
          <w:tcPr>
            <w:tcW w:w="3235"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ręcznie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GODZ-CH</w:t>
            </w:r>
          </w:p>
        </w:tc>
        <w:tc>
          <w:tcPr>
            <w:tcW w:w="3235"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ciągnikiem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suppressAutoHyphens w:val="0"/>
        <w:autoSpaceDE w:val="0"/>
        <w:autoSpaceDN w:val="0"/>
        <w:spacing w:before="120" w:after="120"/>
        <w:jc w:val="both"/>
        <w:rPr>
          <w:rFonts w:ascii="Cambria" w:eastAsia="Calibri" w:hAnsi="Cambria"/>
          <w:sz w:val="22"/>
          <w:szCs w:val="22"/>
          <w:lang w:eastAsia="pl-PL"/>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80"/>
        </w:numPr>
        <w:suppressAutoHyphens w:val="0"/>
        <w:spacing w:before="120" w:after="120"/>
        <w:rPr>
          <w:rFonts w:ascii="Cambria" w:eastAsia="Calibri" w:hAnsi="Cambria"/>
          <w:sz w:val="22"/>
          <w:szCs w:val="22"/>
        </w:rPr>
      </w:pPr>
      <w:r w:rsidRPr="00952EDD">
        <w:rPr>
          <w:rFonts w:ascii="Cambria" w:eastAsia="Calibri" w:hAnsi="Cambria" w:cs="Arial"/>
          <w:sz w:val="22"/>
          <w:szCs w:val="22"/>
        </w:rPr>
        <w:t>prace ręczne i ciągnikowe prowadzące do ograniczania szkód wyrządzanych przez bobry wykonywane według wskazań Zamawiającego</w:t>
      </w:r>
      <w:r w:rsidRPr="00952EDD">
        <w:rPr>
          <w:rFonts w:ascii="Cambria" w:eastAsia="Calibri" w:hAnsi="Cambria"/>
          <w:sz w:val="22"/>
          <w:szCs w:val="22"/>
        </w:rPr>
        <w:t xml:space="preserve">, </w:t>
      </w:r>
    </w:p>
    <w:p w:rsidR="004A6DC2" w:rsidRPr="00952EDD" w:rsidRDefault="004A6DC2" w:rsidP="004A6DC2">
      <w:pPr>
        <w:suppressAutoHyphens w:val="0"/>
        <w:spacing w:before="120" w:after="120"/>
        <w:rPr>
          <w:rFonts w:ascii="Cambria" w:eastAsia="Calibri" w:hAnsi="Cambria"/>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suppressAutoHyphens w:val="0"/>
        <w:spacing w:before="120" w:after="120"/>
        <w:rPr>
          <w:rFonts w:ascii="Cambria" w:eastAsia="Calibri" w:hAnsi="Cambria"/>
          <w:sz w:val="22"/>
          <w:szCs w:val="22"/>
          <w:lang w:eastAsia="pl-PL"/>
        </w:rPr>
      </w:pPr>
      <w:r w:rsidRPr="00952EDD">
        <w:rPr>
          <w:rFonts w:ascii="Cambria" w:eastAsia="Calibri" w:hAnsi="Cambria"/>
          <w:sz w:val="22"/>
          <w:szCs w:val="22"/>
          <w:lang w:eastAsia="pl-PL"/>
        </w:rPr>
        <w:t>Prace objęte VAT 8 %</w:t>
      </w:r>
    </w:p>
    <w:p w:rsidR="004A6DC2" w:rsidRPr="00952EDD" w:rsidRDefault="004A6DC2" w:rsidP="004A6DC2">
      <w:pPr>
        <w:widowControl w:val="0"/>
        <w:suppressAutoHyphens w:val="0"/>
        <w:spacing w:before="120" w:after="120"/>
        <w:rPr>
          <w:rFonts w:ascii="Cambria" w:eastAsia="Verdana" w:hAnsi="Cambria" w:cs="Verdana"/>
          <w:b/>
          <w:kern w:val="1"/>
          <w:sz w:val="22"/>
          <w:szCs w:val="22"/>
          <w:lang w:eastAsia="zh-CN" w:bidi="hi-IN"/>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ze zleceniem oraz poprzez odnotowywanie rzeczywistej liczby godzin wykonywania danej pracy.</w:t>
      </w:r>
    </w:p>
    <w:p w:rsidR="004A6DC2" w:rsidRPr="00952EDD" w:rsidRDefault="004A6DC2" w:rsidP="004A6DC2">
      <w:pPr>
        <w:suppressAutoHyphens w:val="0"/>
        <w:spacing w:before="120" w:after="120"/>
        <w:rPr>
          <w:rFonts w:ascii="Cambria" w:eastAsia="Verdana" w:hAnsi="Cambria" w:cs="Verdana"/>
          <w:b/>
          <w:kern w:val="1"/>
          <w:sz w:val="22"/>
          <w:szCs w:val="22"/>
          <w:lang w:eastAsia="zh-CN" w:bidi="hi-IN"/>
        </w:rPr>
      </w:pPr>
      <w:r w:rsidRPr="00952EDD">
        <w:rPr>
          <w:rFonts w:ascii="Cambria" w:eastAsia="Calibri" w:hAnsi="Cambria" w:cs="Arial"/>
          <w:bCs/>
          <w:i/>
          <w:sz w:val="22"/>
          <w:szCs w:val="22"/>
          <w:lang w:eastAsia="en-US"/>
        </w:rPr>
        <w:t xml:space="preserve">(rozliczenie z dokładnością do 1 godziny) </w:t>
      </w:r>
    </w:p>
    <w:p w:rsidR="004A6DC2" w:rsidRPr="00952EDD" w:rsidRDefault="004A6DC2" w:rsidP="004A6DC2">
      <w:pPr>
        <w:spacing w:before="120" w:after="120"/>
        <w:rPr>
          <w:rFonts w:ascii="Cambria" w:eastAsia="Calibri" w:hAnsi="Cambria"/>
          <w:b/>
          <w:sz w:val="22"/>
          <w:szCs w:val="22"/>
        </w:rPr>
      </w:pPr>
      <w:r w:rsidRPr="00952EDD">
        <w:rPr>
          <w:rFonts w:ascii="Cambria" w:eastAsia="Calibri" w:hAnsi="Cambria"/>
          <w:b/>
          <w:sz w:val="22"/>
          <w:szCs w:val="22"/>
        </w:rPr>
        <w:t xml:space="preserve">15.2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DRZ-ZGRYZ</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Wykładanie drzew zgryzowych</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SZT</w:t>
            </w:r>
          </w:p>
        </w:tc>
      </w:tr>
    </w:tbl>
    <w:p w:rsidR="004A6DC2" w:rsidRPr="00952EDD" w:rsidRDefault="004A6DC2" w:rsidP="004A6DC2">
      <w:pPr>
        <w:autoSpaceDE w:val="0"/>
        <w:autoSpaceDN w:val="0"/>
        <w:spacing w:before="120" w:after="120"/>
        <w:jc w:val="both"/>
        <w:rPr>
          <w:rFonts w:ascii="Cambria" w:eastAsia="Calibri" w:hAnsi="Cambria"/>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numPr>
          <w:ilvl w:val="0"/>
          <w:numId w:val="84"/>
        </w:numPr>
        <w:tabs>
          <w:tab w:val="left" w:pos="567"/>
        </w:tabs>
        <w:autoSpaceDE w:val="0"/>
        <w:autoSpaceDN w:val="0"/>
        <w:adjustRightInd w:val="0"/>
        <w:spacing w:before="120" w:after="120"/>
        <w:ind w:left="567" w:hanging="567"/>
        <w:jc w:val="both"/>
        <w:rPr>
          <w:rFonts w:ascii="Cambria" w:eastAsia="Calibri" w:hAnsi="Cambria" w:cs="Arial"/>
          <w:sz w:val="22"/>
          <w:szCs w:val="22"/>
        </w:rPr>
      </w:pPr>
      <w:r w:rsidRPr="00952EDD">
        <w:rPr>
          <w:rFonts w:ascii="Cambria" w:eastAsia="Calibri" w:hAnsi="Cambria" w:cs="Arial"/>
          <w:sz w:val="22"/>
          <w:szCs w:val="22"/>
        </w:rPr>
        <w:t>wykładanie drzew zgryzowych przez ich ścięcie na pozycjach wskazanych przez Zamawiającego,</w:t>
      </w:r>
    </w:p>
    <w:p w:rsidR="004A6DC2" w:rsidRPr="00952EDD" w:rsidRDefault="004A6DC2" w:rsidP="004A6DC2">
      <w:pPr>
        <w:spacing w:before="120" w:after="120"/>
        <w:jc w:val="both"/>
        <w:rPr>
          <w:rFonts w:ascii="Cambria" w:eastAsia="Calibri" w:hAnsi="Cambria" w:cs="Arial"/>
          <w:b/>
          <w:bCs/>
          <w:sz w:val="22"/>
          <w:szCs w:val="22"/>
        </w:rPr>
      </w:pPr>
      <w:r w:rsidRPr="00952EDD">
        <w:rPr>
          <w:rFonts w:ascii="Cambria" w:eastAsia="Calibri" w:hAnsi="Cambria" w:cs="Arial"/>
          <w:b/>
          <w:bCs/>
          <w:sz w:val="22"/>
          <w:szCs w:val="22"/>
        </w:rPr>
        <w:t>Uwagi:</w:t>
      </w:r>
    </w:p>
    <w:p w:rsidR="004A6DC2" w:rsidRPr="00952EDD" w:rsidRDefault="004A6DC2" w:rsidP="004A6DC2">
      <w:pPr>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Drzewa zostaną wyznaczone na powierzchni roboczej przez Zamawiającego.</w:t>
      </w:r>
    </w:p>
    <w:p w:rsidR="004A6DC2" w:rsidRPr="00952EDD" w:rsidRDefault="004A6DC2" w:rsidP="004A6DC2">
      <w:pPr>
        <w:tabs>
          <w:tab w:val="left" w:pos="567"/>
        </w:tabs>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Surowiec wyłożony do zgryzania może zostać odebrany w trakcie trwania cięć planowanych lub cięć przygodnych - wówczas </w:t>
      </w:r>
      <w:r w:rsidRPr="00952EDD">
        <w:rPr>
          <w:rFonts w:ascii="Cambria" w:eastAsia="Calibri" w:hAnsi="Cambria" w:cs="Arial"/>
          <w:bCs/>
          <w:iCs/>
          <w:sz w:val="22"/>
          <w:szCs w:val="22"/>
          <w:lang w:eastAsia="pl-PL"/>
        </w:rPr>
        <w:t>czynności dot. pozyskania i zrywki drewna zostaną rozliczone zgodnie z postanowieniami DZIAŁU III POZYSKANIE I ZRYWKA DREWNA</w:t>
      </w:r>
      <w:r w:rsidRPr="00952EDD">
        <w:rPr>
          <w:rFonts w:ascii="Cambria" w:eastAsia="Calibri" w:hAnsi="Cambria" w:cs="Arial"/>
          <w:sz w:val="22"/>
          <w:szCs w:val="22"/>
        </w:rPr>
        <w:t xml:space="preserve"> - albo pozostawiony do naturalnego rozkładu.</w:t>
      </w: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11"/>
        </w:tabs>
        <w:spacing w:before="120" w:after="120"/>
        <w:jc w:val="both"/>
        <w:rPr>
          <w:rFonts w:ascii="Cambria" w:eastAsia="Calibri" w:hAnsi="Cambria" w:cs="Arial"/>
          <w:sz w:val="22"/>
          <w:szCs w:val="22"/>
        </w:rPr>
      </w:pPr>
      <w:r w:rsidRPr="00952EDD">
        <w:rPr>
          <w:rFonts w:ascii="Cambria" w:eastAsia="Calibri" w:hAnsi="Cambria" w:cs="Arial"/>
          <w:sz w:val="22"/>
          <w:szCs w:val="22"/>
        </w:rPr>
        <w:t>Odbiór prac nastąpi poprzez:</w:t>
      </w:r>
    </w:p>
    <w:p w:rsidR="004A6DC2" w:rsidRPr="00952EDD" w:rsidRDefault="004A6DC2" w:rsidP="004A6DC2">
      <w:pPr>
        <w:numPr>
          <w:ilvl w:val="0"/>
          <w:numId w:val="26"/>
        </w:numPr>
        <w:tabs>
          <w:tab w:val="clear" w:pos="0"/>
          <w:tab w:val="num" w:pos="567"/>
        </w:tabs>
        <w:autoSpaceDE w:val="0"/>
        <w:spacing w:before="120" w:after="120"/>
        <w:ind w:left="567" w:hanging="567"/>
        <w:jc w:val="both"/>
        <w:rPr>
          <w:rFonts w:ascii="Cambria" w:eastAsia="Calibri" w:hAnsi="Cambria" w:cs="Arial"/>
          <w:sz w:val="22"/>
          <w:szCs w:val="22"/>
        </w:rPr>
      </w:pPr>
      <w:r w:rsidRPr="00952EDD">
        <w:rPr>
          <w:rFonts w:ascii="Cambria" w:eastAsia="Calibri" w:hAnsi="Cambria" w:cs="Arial"/>
          <w:sz w:val="22"/>
          <w:szCs w:val="22"/>
        </w:rPr>
        <w:t>dokonanie weryfikacji zgodności wykonania pułapek co do ilości, jakości i zgodności z zleceniem,</w:t>
      </w:r>
    </w:p>
    <w:p w:rsidR="004A6DC2" w:rsidRPr="00952EDD" w:rsidRDefault="004A6DC2" w:rsidP="004A6DC2">
      <w:pPr>
        <w:numPr>
          <w:ilvl w:val="0"/>
          <w:numId w:val="26"/>
        </w:numPr>
        <w:tabs>
          <w:tab w:val="clear" w:pos="0"/>
          <w:tab w:val="num" w:pos="567"/>
        </w:tabs>
        <w:autoSpaceDE w:val="0"/>
        <w:spacing w:before="120" w:after="120"/>
        <w:ind w:left="567" w:hanging="567"/>
        <w:jc w:val="both"/>
        <w:rPr>
          <w:rFonts w:ascii="Cambria" w:eastAsia="Calibri" w:hAnsi="Cambria" w:cs="Arial"/>
          <w:bCs/>
          <w:i/>
          <w:sz w:val="22"/>
          <w:szCs w:val="22"/>
        </w:rPr>
      </w:pPr>
      <w:r w:rsidRPr="00952EDD">
        <w:rPr>
          <w:rFonts w:ascii="Cambria" w:eastAsia="Calibri" w:hAnsi="Cambria" w:cs="Arial"/>
          <w:sz w:val="22"/>
          <w:szCs w:val="22"/>
        </w:rPr>
        <w:lastRenderedPageBreak/>
        <w:t>ilość wyłożonych drzew zostanie ustalona poprzez ich policzenie na gruncie (posztucznie).</w:t>
      </w:r>
    </w:p>
    <w:p w:rsidR="004A6DC2" w:rsidRPr="00952EDD" w:rsidRDefault="004A6DC2" w:rsidP="004A6DC2">
      <w:pPr>
        <w:spacing w:before="120" w:after="120"/>
        <w:rPr>
          <w:rFonts w:ascii="Cambria" w:eastAsia="Calibri" w:hAnsi="Cambria" w:cs="Arial"/>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z dokładnością do 1 sztuki)</w:t>
      </w:r>
    </w:p>
    <w:p w:rsidR="004A6DC2" w:rsidRPr="00952EDD" w:rsidRDefault="004A6DC2" w:rsidP="004A6DC2">
      <w:pPr>
        <w:spacing w:before="120" w:after="120"/>
        <w:rPr>
          <w:rFonts w:ascii="Cambria" w:eastAsia="Calibri" w:hAnsi="Cambria" w:cs="Arial"/>
          <w:b/>
          <w:sz w:val="22"/>
          <w:szCs w:val="22"/>
        </w:rPr>
      </w:pPr>
      <w:r w:rsidRPr="00952EDD">
        <w:rPr>
          <w:rFonts w:ascii="Cambria" w:eastAsia="Calibri" w:hAnsi="Cambria" w:cs="Arial"/>
          <w:b/>
          <w:sz w:val="22"/>
          <w:szCs w:val="22"/>
        </w:rPr>
        <w:t>15.3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KONTR-RYJ</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Kontrola i utrzymanie pułapek w sprawności, wybieranie i usuwanie ryjkowców</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SZT</w:t>
            </w:r>
          </w:p>
        </w:tc>
      </w:tr>
    </w:tbl>
    <w:p w:rsidR="004A6DC2" w:rsidRPr="00952EDD" w:rsidRDefault="004A6DC2" w:rsidP="004A6DC2">
      <w:pPr>
        <w:autoSpaceDE w:val="0"/>
        <w:autoSpaceDN w:val="0"/>
        <w:spacing w:before="120" w:after="120"/>
        <w:jc w:val="both"/>
        <w:rPr>
          <w:rFonts w:ascii="Cambria" w:eastAsia="Calibri" w:hAnsi="Cambria"/>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11"/>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utrzymanie pułapek w sprawności tj. wymiana, poprawienie ścian dołków oraz wybieranie i niszczenie ryjkowców,itp.,</w:t>
      </w:r>
    </w:p>
    <w:p w:rsidR="004A6DC2" w:rsidRPr="00952EDD" w:rsidRDefault="004A6DC2" w:rsidP="004A6DC2">
      <w:pPr>
        <w:pStyle w:val="Akapitzlist"/>
        <w:numPr>
          <w:ilvl w:val="0"/>
          <w:numId w:val="111"/>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usuwane na bieżąco krążki lub gałęzie należy pozostawić w miejscu wskazanym przez (w sąsiedztwie uprawy) Zamawiającego do ich naturalnego rozkładu.</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lub:</w:t>
      </w:r>
    </w:p>
    <w:p w:rsidR="004A6DC2" w:rsidRPr="00952EDD" w:rsidRDefault="004A6DC2" w:rsidP="004A6DC2">
      <w:pPr>
        <w:pStyle w:val="Akapitzlist"/>
        <w:numPr>
          <w:ilvl w:val="0"/>
          <w:numId w:val="112"/>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utrzymanie pułapek w sprawności tj. korowanie, wymiana, oraz zbieranie i niszczenie ryjkowców, itp.,</w:t>
      </w:r>
    </w:p>
    <w:p w:rsidR="004A6DC2" w:rsidRPr="00952EDD" w:rsidRDefault="004A6DC2" w:rsidP="004A6DC2">
      <w:pPr>
        <w:pStyle w:val="Akapitzlist"/>
        <w:numPr>
          <w:ilvl w:val="0"/>
          <w:numId w:val="112"/>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zużyte wałki należy pozostawić w miejscu wskazanym przez Zamawiającego (w sąsiedztwie uprawy) do ich naturalnego rozkładu.</w:t>
      </w:r>
    </w:p>
    <w:p w:rsidR="004A6DC2" w:rsidRPr="00952EDD" w:rsidRDefault="004A6DC2" w:rsidP="004A6DC2">
      <w:pPr>
        <w:spacing w:before="120" w:after="120"/>
        <w:jc w:val="both"/>
        <w:rPr>
          <w:rFonts w:ascii="Cambria" w:eastAsia="Calibri" w:hAnsi="Cambria" w:cs="Arial"/>
          <w:b/>
          <w:bCs/>
          <w:sz w:val="22"/>
          <w:szCs w:val="22"/>
        </w:rPr>
      </w:pPr>
      <w:r w:rsidRPr="00952EDD">
        <w:rPr>
          <w:rFonts w:ascii="Cambria" w:eastAsia="Calibri" w:hAnsi="Cambria" w:cs="Arial"/>
          <w:b/>
          <w:bCs/>
          <w:sz w:val="22"/>
          <w:szCs w:val="22"/>
        </w:rPr>
        <w:t>Uwagi:</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Materiał zapewnia Zamawiający.</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Rozmieszczenie pułapek na powierzchni roboczej musi być zgodne z lokalizacją wskazaną przez Zamawiającego.</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hAnsi="Cambria" w:cs="Arial"/>
          <w:sz w:val="22"/>
          <w:szCs w:val="22"/>
          <w:lang w:eastAsia="pl-PL"/>
        </w:rPr>
        <w:t>Szczegółowy sposób i zakres wykonania zabiegu zostaną określone przed rozpoczęciem prac w zleceniu.</w:t>
      </w: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tabs>
          <w:tab w:val="left" w:pos="311"/>
        </w:tabs>
        <w:spacing w:before="120" w:after="120"/>
        <w:jc w:val="both"/>
        <w:rPr>
          <w:rFonts w:ascii="Cambria" w:eastAsia="Calibri" w:hAnsi="Cambria" w:cs="Arial"/>
          <w:sz w:val="22"/>
          <w:szCs w:val="22"/>
        </w:rPr>
      </w:pPr>
      <w:r w:rsidRPr="00952EDD">
        <w:rPr>
          <w:rFonts w:ascii="Cambria" w:eastAsia="Calibri" w:hAnsi="Cambria" w:cs="Arial"/>
          <w:sz w:val="22"/>
          <w:szCs w:val="22"/>
        </w:rPr>
        <w:t>Odbiór prac nastąpi poprzez:</w:t>
      </w:r>
    </w:p>
    <w:p w:rsidR="004A6DC2" w:rsidRPr="00952EDD" w:rsidRDefault="004A6DC2" w:rsidP="004A6DC2">
      <w:pPr>
        <w:numPr>
          <w:ilvl w:val="0"/>
          <w:numId w:val="113"/>
        </w:numPr>
        <w:autoSpaceDE w:val="0"/>
        <w:spacing w:before="120" w:after="120"/>
        <w:jc w:val="both"/>
        <w:rPr>
          <w:rFonts w:ascii="Cambria" w:eastAsia="Calibri" w:hAnsi="Cambria" w:cs="Arial"/>
          <w:sz w:val="22"/>
          <w:szCs w:val="22"/>
        </w:rPr>
      </w:pPr>
      <w:r w:rsidRPr="00952EDD">
        <w:rPr>
          <w:rFonts w:ascii="Cambria" w:eastAsia="Calibri" w:hAnsi="Cambria" w:cs="Arial"/>
          <w:sz w:val="22"/>
          <w:szCs w:val="22"/>
        </w:rPr>
        <w:t>dokonanie weryfikacji zgodności wykonania pułapek co do ilości, jakości i zgodności z zleceniem,</w:t>
      </w:r>
    </w:p>
    <w:p w:rsidR="004A6DC2" w:rsidRPr="00952EDD" w:rsidRDefault="004A6DC2" w:rsidP="004A6DC2">
      <w:pPr>
        <w:numPr>
          <w:ilvl w:val="0"/>
          <w:numId w:val="113"/>
        </w:numPr>
        <w:autoSpaceDE w:val="0"/>
        <w:spacing w:before="120" w:after="120"/>
        <w:jc w:val="both"/>
        <w:rPr>
          <w:rFonts w:ascii="Cambria" w:eastAsia="Calibri" w:hAnsi="Cambria" w:cs="Arial"/>
          <w:sz w:val="22"/>
          <w:szCs w:val="22"/>
        </w:rPr>
      </w:pPr>
      <w:r w:rsidRPr="00952EDD">
        <w:rPr>
          <w:rFonts w:ascii="Cambria" w:eastAsia="Calibri" w:hAnsi="Cambria" w:cs="Arial"/>
          <w:sz w:val="22"/>
          <w:szCs w:val="22"/>
        </w:rPr>
        <w:t>ilość pułapek zostanie ustalona poprzez ich policzenie na gruncie (posztucznie).</w:t>
      </w:r>
    </w:p>
    <w:p w:rsidR="004A6DC2" w:rsidRPr="00952EDD" w:rsidRDefault="004A6DC2" w:rsidP="004A6DC2">
      <w:pPr>
        <w:spacing w:before="120" w:after="120"/>
        <w:rPr>
          <w:rFonts w:ascii="Cambria" w:eastAsia="Calibri" w:hAnsi="Cambria" w:cs="Arial"/>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z dokładnością do 1 sztuki)</w:t>
      </w:r>
    </w:p>
    <w:p w:rsidR="004A6DC2" w:rsidRPr="00952EDD" w:rsidRDefault="004A6DC2" w:rsidP="004A6DC2">
      <w:pPr>
        <w:spacing w:before="120" w:after="120"/>
        <w:rPr>
          <w:rFonts w:ascii="Cambria" w:eastAsia="Calibri" w:hAnsi="Cambria" w:cs="Arial"/>
          <w:b/>
          <w:sz w:val="22"/>
          <w:szCs w:val="22"/>
        </w:rPr>
      </w:pPr>
      <w:r w:rsidRPr="00952EDD">
        <w:rPr>
          <w:rFonts w:ascii="Cambria" w:eastAsia="Calibri" w:hAnsi="Cambria" w:cs="Arial"/>
          <w:b/>
          <w:sz w:val="22"/>
          <w:szCs w:val="22"/>
        </w:rPr>
        <w:t>15.4</w:t>
      </w:r>
      <w:r w:rsidR="00276EAF">
        <w:rPr>
          <w:rFonts w:ascii="Cambria" w:eastAsia="Calibri" w:hAnsi="Cambria" w:cs="Arial"/>
          <w:b/>
          <w:sz w:val="22"/>
          <w:szCs w:val="22"/>
        </w:rPr>
        <w:t xml:space="preserve"> </w:t>
      </w:r>
      <w:r w:rsidRPr="00952EDD">
        <w:rPr>
          <w:rFonts w:ascii="Cambria" w:eastAsia="Calibri" w:hAnsi="Cambria" w:cs="Arial"/>
          <w:b/>
          <w:sz w:val="22"/>
          <w:szCs w:val="22"/>
        </w:rPr>
        <w:t>Prognozowanie zagrożenia od owadów na drzewach ściętych – VAT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GODZ-RH</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ręcznie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6750B8">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autoSpaceDE w:val="0"/>
        <w:autoSpaceDN w:val="0"/>
        <w:spacing w:before="120" w:after="120"/>
        <w:jc w:val="both"/>
        <w:rPr>
          <w:rFonts w:ascii="Cambria" w:eastAsia="Calibri" w:hAnsi="Cambria"/>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14"/>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dostarczenie wymaganych do wykonania prac narzędzi,</w:t>
      </w:r>
    </w:p>
    <w:p w:rsidR="004A6DC2" w:rsidRPr="00952EDD" w:rsidRDefault="004A6DC2" w:rsidP="004A6DC2">
      <w:pPr>
        <w:pStyle w:val="Akapitzlist"/>
        <w:numPr>
          <w:ilvl w:val="0"/>
          <w:numId w:val="114"/>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ścięcie wskazanego przez Zamawiającego drzewa na rozłożoną uprzednio płachtę, </w:t>
      </w:r>
    </w:p>
    <w:p w:rsidR="004A6DC2" w:rsidRPr="00952EDD" w:rsidRDefault="004A6DC2" w:rsidP="004A6DC2">
      <w:pPr>
        <w:pStyle w:val="Akapitzlist"/>
        <w:numPr>
          <w:ilvl w:val="0"/>
          <w:numId w:val="114"/>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dokładne przejrzenie korony i zbiór znajdujących się w niej owadów, </w:t>
      </w:r>
    </w:p>
    <w:p w:rsidR="004A6DC2" w:rsidRPr="00952EDD" w:rsidRDefault="004A6DC2" w:rsidP="004A6DC2">
      <w:pPr>
        <w:pStyle w:val="Akapitzlist"/>
        <w:numPr>
          <w:ilvl w:val="0"/>
          <w:numId w:val="114"/>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w miarę potrzeby obcinanie gałęzi oraz okrzesanie sztuki, jej pocięcie oraz ułożenie,</w:t>
      </w:r>
    </w:p>
    <w:p w:rsidR="004A6DC2" w:rsidRPr="00952EDD" w:rsidRDefault="004A6DC2" w:rsidP="004A6DC2">
      <w:pPr>
        <w:pStyle w:val="Akapitzlist"/>
        <w:numPr>
          <w:ilvl w:val="0"/>
          <w:numId w:val="114"/>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pomoc przy wyznaczaniu i oznakowaniu powierzchni kontrolnych i drzew próbnych,</w:t>
      </w:r>
    </w:p>
    <w:p w:rsidR="004A6DC2" w:rsidRPr="00952EDD" w:rsidRDefault="004A6DC2" w:rsidP="004A6DC2">
      <w:pPr>
        <w:pStyle w:val="Akapitzlist"/>
        <w:numPr>
          <w:ilvl w:val="0"/>
          <w:numId w:val="114"/>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pomoc przy zakładaniu opasek lepowych w celach prognostycznych (wygładzanie kory ośnikiem, nakładanie lepu)</w:t>
      </w:r>
    </w:p>
    <w:p w:rsidR="004A6DC2" w:rsidRPr="00952EDD" w:rsidRDefault="004A6DC2" w:rsidP="004A6DC2">
      <w:pPr>
        <w:spacing w:before="120" w:after="120"/>
        <w:jc w:val="both"/>
        <w:rPr>
          <w:rFonts w:ascii="Cambria" w:eastAsia="Calibri" w:hAnsi="Cambria" w:cs="Arial"/>
          <w:b/>
          <w:bCs/>
          <w:sz w:val="22"/>
          <w:szCs w:val="22"/>
        </w:rPr>
      </w:pPr>
      <w:r w:rsidRPr="00952EDD">
        <w:rPr>
          <w:rFonts w:ascii="Cambria" w:eastAsia="Calibri" w:hAnsi="Cambria" w:cs="Arial"/>
          <w:b/>
          <w:bCs/>
          <w:sz w:val="22"/>
          <w:szCs w:val="22"/>
        </w:rPr>
        <w:t>Uwagi:</w:t>
      </w:r>
    </w:p>
    <w:p w:rsidR="004A6DC2" w:rsidRPr="00952EDD" w:rsidRDefault="004A6DC2" w:rsidP="004A6DC2">
      <w:pPr>
        <w:spacing w:before="120"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Pudełka do zbioru owadów i płachtę zapewnia Zamawiający.</w:t>
      </w: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Procedura odbioru:</w:t>
      </w:r>
    </w:p>
    <w:p w:rsidR="004A6DC2" w:rsidRPr="00952EDD" w:rsidRDefault="004A6DC2" w:rsidP="004A6DC2">
      <w:pPr>
        <w:autoSpaceDE w:val="0"/>
        <w:spacing w:before="120" w:after="120"/>
        <w:rPr>
          <w:rFonts w:ascii="Cambria" w:eastAsia="Calibri" w:hAnsi="Cambria" w:cs="Arial"/>
          <w:bCs/>
          <w:sz w:val="22"/>
          <w:szCs w:val="22"/>
        </w:rPr>
      </w:pPr>
      <w:r w:rsidRPr="00952EDD">
        <w:rPr>
          <w:rFonts w:ascii="Cambria" w:eastAsia="Calibri" w:hAnsi="Cambria" w:cs="Arial"/>
          <w:bCs/>
          <w:sz w:val="22"/>
          <w:szCs w:val="22"/>
        </w:rPr>
        <w:t>Odbiór prac utrwalony w formie pisemnej, nastąpi poprzez:</w:t>
      </w:r>
    </w:p>
    <w:p w:rsidR="004A6DC2" w:rsidRPr="00952EDD" w:rsidRDefault="004A6DC2" w:rsidP="004A6DC2">
      <w:pPr>
        <w:autoSpaceDE w:val="0"/>
        <w:spacing w:before="120" w:after="120"/>
        <w:ind w:left="567" w:hanging="567"/>
        <w:rPr>
          <w:rFonts w:ascii="Cambria" w:eastAsia="Calibri" w:hAnsi="Cambria" w:cs="Arial"/>
          <w:bCs/>
          <w:sz w:val="22"/>
          <w:szCs w:val="22"/>
        </w:rPr>
      </w:pPr>
      <w:r w:rsidRPr="00952EDD">
        <w:rPr>
          <w:rFonts w:ascii="Cambria" w:eastAsia="Calibri" w:hAnsi="Cambria" w:cs="Arial"/>
          <w:bCs/>
          <w:sz w:val="22"/>
          <w:szCs w:val="22"/>
        </w:rPr>
        <w:t>1)</w:t>
      </w:r>
      <w:r w:rsidRPr="00952EDD">
        <w:rPr>
          <w:rFonts w:ascii="Cambria" w:eastAsia="Calibri" w:hAnsi="Cambria" w:cs="Arial"/>
          <w:bCs/>
          <w:sz w:val="22"/>
          <w:szCs w:val="22"/>
        </w:rPr>
        <w:tab/>
        <w:t>sprawdzenie prawidłowości wykonania prac z opisem czynności i zleceniem,</w:t>
      </w:r>
    </w:p>
    <w:p w:rsidR="004A6DC2" w:rsidRPr="00952EDD" w:rsidRDefault="004A6DC2" w:rsidP="004A6DC2">
      <w:pPr>
        <w:autoSpaceDE w:val="0"/>
        <w:spacing w:before="120" w:after="120"/>
        <w:ind w:left="567" w:hanging="567"/>
        <w:rPr>
          <w:rFonts w:ascii="Cambria" w:eastAsia="Calibri" w:hAnsi="Cambria" w:cs="Arial"/>
          <w:bCs/>
          <w:sz w:val="22"/>
          <w:szCs w:val="22"/>
        </w:rPr>
      </w:pPr>
      <w:r w:rsidRPr="00952EDD">
        <w:rPr>
          <w:rFonts w:ascii="Cambria" w:eastAsia="Calibri" w:hAnsi="Cambria" w:cs="Arial"/>
          <w:bCs/>
          <w:sz w:val="22"/>
          <w:szCs w:val="22"/>
        </w:rPr>
        <w:lastRenderedPageBreak/>
        <w:t>2)</w:t>
      </w:r>
      <w:r w:rsidRPr="00952EDD">
        <w:rPr>
          <w:rFonts w:ascii="Cambria" w:eastAsia="Calibri" w:hAnsi="Cambria" w:cs="Arial"/>
          <w:bCs/>
          <w:sz w:val="22"/>
          <w:szCs w:val="22"/>
        </w:rPr>
        <w:tab/>
        <w:t>potwierdzenie faktycznej pracochłonności.</w:t>
      </w:r>
    </w:p>
    <w:p w:rsidR="004A6DC2" w:rsidRPr="00952EDD" w:rsidRDefault="004A6DC2" w:rsidP="004A6DC2">
      <w:pPr>
        <w:autoSpaceDE w:val="0"/>
        <w:spacing w:before="120" w:after="120"/>
        <w:rPr>
          <w:rFonts w:ascii="Cambria" w:eastAsia="Calibri" w:hAnsi="Cambria" w:cs="Arial"/>
          <w:bCs/>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 xml:space="preserve">z dokładnością do </w:t>
      </w:r>
      <w:r w:rsidRPr="00952EDD">
        <w:rPr>
          <w:rFonts w:ascii="Cambria" w:eastAsia="Calibri" w:hAnsi="Cambria" w:cs="Arial"/>
          <w:i/>
          <w:color w:val="000000"/>
          <w:sz w:val="22"/>
          <w:szCs w:val="22"/>
        </w:rPr>
        <w:t>1 godziny</w:t>
      </w:r>
      <w:r w:rsidRPr="00952EDD">
        <w:rPr>
          <w:rFonts w:ascii="Cambria" w:eastAsia="Calibri" w:hAnsi="Cambria" w:cs="Arial"/>
          <w:bCs/>
          <w:i/>
          <w:sz w:val="22"/>
          <w:szCs w:val="22"/>
        </w:rPr>
        <w:t>)</w:t>
      </w:r>
    </w:p>
    <w:p w:rsidR="004A6DC2" w:rsidRPr="00952EDD" w:rsidRDefault="004A6DC2" w:rsidP="004A6DC2">
      <w:pPr>
        <w:spacing w:before="120" w:after="120"/>
        <w:rPr>
          <w:rFonts w:ascii="Cambria" w:eastAsia="Calibri" w:hAnsi="Cambria" w:cs="Arial"/>
          <w:bCs/>
          <w:iCs/>
          <w:sz w:val="22"/>
          <w:szCs w:val="22"/>
          <w:lang w:eastAsia="pl-PL"/>
        </w:rPr>
      </w:pP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sz w:val="22"/>
          <w:szCs w:val="22"/>
        </w:rPr>
        <w:t>15.5</w:t>
      </w:r>
      <w:r w:rsidR="006750B8">
        <w:rPr>
          <w:rFonts w:ascii="Cambria" w:eastAsia="Calibri" w:hAnsi="Cambria" w:cs="Arial"/>
          <w:b/>
          <w:sz w:val="22"/>
          <w:szCs w:val="22"/>
        </w:rPr>
        <w:t xml:space="preserve"> </w:t>
      </w:r>
      <w:r w:rsidRPr="00952EDD">
        <w:rPr>
          <w:rFonts w:ascii="Cambria" w:eastAsia="Calibri" w:hAnsi="Cambria" w:cs="Arial"/>
          <w:b/>
          <w:sz w:val="22"/>
          <w:szCs w:val="22"/>
          <w:u w:val="single"/>
        </w:rPr>
        <w:t>Usuwanie drzewek porażonych na uprawach – VAT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5312"/>
        <w:gridCol w:w="3037"/>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tabs>
                <w:tab w:val="left" w:pos="1452"/>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2620"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1498"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tabs>
                <w:tab w:val="left" w:pos="1452"/>
              </w:tabs>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USUW-DRZ</w:t>
            </w:r>
          </w:p>
        </w:tc>
        <w:tc>
          <w:tcPr>
            <w:tcW w:w="2620"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Usuwanie na uprawach drzewek porażonych</w:t>
            </w:r>
          </w:p>
        </w:tc>
        <w:tc>
          <w:tcPr>
            <w:tcW w:w="1498"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HA</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452"/>
              </w:tabs>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GODZ-RH</w:t>
            </w:r>
          </w:p>
        </w:tc>
        <w:tc>
          <w:tcPr>
            <w:tcW w:w="2620"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ręcznie</w:t>
            </w:r>
          </w:p>
        </w:tc>
        <w:tc>
          <w:tcPr>
            <w:tcW w:w="1498"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452"/>
              </w:tabs>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GODZ-CH</w:t>
            </w:r>
          </w:p>
        </w:tc>
        <w:tc>
          <w:tcPr>
            <w:tcW w:w="2620"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ciągnikiem</w:t>
            </w:r>
          </w:p>
        </w:tc>
        <w:tc>
          <w:tcPr>
            <w:tcW w:w="1498"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autoSpaceDE w:val="0"/>
        <w:autoSpaceDN w:val="0"/>
        <w:spacing w:before="120" w:after="120"/>
        <w:jc w:val="both"/>
        <w:rPr>
          <w:rFonts w:ascii="Cambria" w:eastAsia="Calibri" w:hAnsi="Cambria"/>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15"/>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usunięcie z powierzchni drzewek porażonych przez grzyby lub owady, </w:t>
      </w:r>
    </w:p>
    <w:p w:rsidR="004A6DC2" w:rsidRPr="00952EDD" w:rsidRDefault="004A6DC2" w:rsidP="004A6DC2">
      <w:pPr>
        <w:pStyle w:val="Akapitzlist"/>
        <w:numPr>
          <w:ilvl w:val="0"/>
          <w:numId w:val="115"/>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wyniesienie/wywiezienie ich w miejsce wskazane przez Zamawiającego </w:t>
      </w:r>
    </w:p>
    <w:p w:rsidR="004A6DC2" w:rsidRPr="00952EDD" w:rsidRDefault="004A6DC2" w:rsidP="004A6DC2">
      <w:pPr>
        <w:pStyle w:val="Akapitzlist"/>
        <w:numPr>
          <w:ilvl w:val="0"/>
          <w:numId w:val="115"/>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utylizację materiału (np. spalenie).</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b/>
          <w:sz w:val="22"/>
          <w:szCs w:val="22"/>
        </w:rPr>
        <w:t>Uwagi:</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sz w:val="22"/>
          <w:szCs w:val="22"/>
        </w:rPr>
        <w:t>Prace objęte VAT 8 %</w:t>
      </w:r>
    </w:p>
    <w:p w:rsidR="004A6DC2" w:rsidRPr="00952EDD" w:rsidRDefault="004A6DC2" w:rsidP="004A6DC2">
      <w:pPr>
        <w:spacing w:before="120" w:after="120"/>
        <w:rPr>
          <w:rFonts w:ascii="Cambria" w:eastAsia="Calibri" w:hAnsi="Cambria" w:cs="Arial"/>
          <w:b/>
          <w:bCs/>
          <w:iCs/>
          <w:sz w:val="22"/>
          <w:szCs w:val="22"/>
        </w:rPr>
      </w:pPr>
      <w:r w:rsidRPr="00952EDD">
        <w:rPr>
          <w:rFonts w:ascii="Cambria" w:eastAsia="Calibri" w:hAnsi="Cambria" w:cs="Arial"/>
          <w:b/>
          <w:bCs/>
          <w:iCs/>
          <w:sz w:val="22"/>
          <w:szCs w:val="22"/>
        </w:rPr>
        <w:t>Procedura odbioru:</w:t>
      </w:r>
    </w:p>
    <w:p w:rsidR="004A6DC2" w:rsidRPr="00952EDD" w:rsidRDefault="004A6DC2" w:rsidP="004A6DC2">
      <w:pPr>
        <w:tabs>
          <w:tab w:val="left" w:pos="311"/>
        </w:tabs>
        <w:spacing w:before="120" w:after="120"/>
        <w:jc w:val="both"/>
        <w:rPr>
          <w:rFonts w:ascii="Cambria" w:eastAsia="Calibri" w:hAnsi="Cambria" w:cs="Arial"/>
          <w:sz w:val="22"/>
          <w:szCs w:val="22"/>
        </w:rPr>
      </w:pPr>
      <w:r w:rsidRPr="00952EDD">
        <w:rPr>
          <w:rFonts w:ascii="Cambria" w:eastAsia="Calibri" w:hAnsi="Cambria" w:cs="Arial"/>
          <w:sz w:val="22"/>
          <w:szCs w:val="22"/>
        </w:rPr>
        <w:t>Dla prac, gdzie jednostką rozliczeniową jest hektar [HA] odbiór prac nastąpi poprzez:</w:t>
      </w:r>
    </w:p>
    <w:p w:rsidR="004A6DC2" w:rsidRPr="00952EDD" w:rsidRDefault="004A6DC2" w:rsidP="006750B8">
      <w:pPr>
        <w:numPr>
          <w:ilvl w:val="0"/>
          <w:numId w:val="28"/>
        </w:numPr>
        <w:tabs>
          <w:tab w:val="left" w:pos="169"/>
          <w:tab w:val="num" w:pos="567"/>
        </w:tabs>
        <w:spacing w:before="120" w:after="120"/>
        <w:ind w:left="567" w:hanging="283"/>
        <w:jc w:val="both"/>
        <w:rPr>
          <w:rFonts w:ascii="Cambria" w:eastAsia="Calibri" w:hAnsi="Cambria" w:cs="Arial"/>
          <w:sz w:val="22"/>
          <w:szCs w:val="22"/>
        </w:rPr>
      </w:pPr>
      <w:r w:rsidRPr="00952EDD">
        <w:rPr>
          <w:rFonts w:ascii="Cambria" w:eastAsia="Calibri" w:hAnsi="Cambria" w:cs="Arial"/>
          <w:sz w:val="22"/>
          <w:szCs w:val="22"/>
        </w:rPr>
        <w:t>zweryfikowanie prawidłowości ich wykonania z opisem czynności i zleceniem,</w:t>
      </w:r>
    </w:p>
    <w:p w:rsidR="004A6DC2" w:rsidRPr="00952EDD" w:rsidRDefault="004A6DC2" w:rsidP="006750B8">
      <w:pPr>
        <w:numPr>
          <w:ilvl w:val="0"/>
          <w:numId w:val="28"/>
        </w:numPr>
        <w:tabs>
          <w:tab w:val="num" w:pos="567"/>
        </w:tabs>
        <w:spacing w:before="120" w:after="120"/>
        <w:ind w:left="567" w:hanging="283"/>
        <w:jc w:val="both"/>
        <w:rPr>
          <w:rFonts w:ascii="Cambria" w:eastAsia="Calibri" w:hAnsi="Cambria" w:cs="Arial"/>
          <w:sz w:val="22"/>
          <w:szCs w:val="22"/>
        </w:rPr>
      </w:pPr>
      <w:r w:rsidRPr="00952EDD">
        <w:rPr>
          <w:rFonts w:ascii="Cambria" w:eastAsia="Calibri" w:hAnsi="Cambria" w:cs="Arial"/>
          <w:sz w:val="22"/>
          <w:szCs w:val="22"/>
        </w:rPr>
        <w:t>dokonanie pomiaru powierzchni wykonanego zabiegu (np. przy pomocy: dalmierza, taśmy mierniczej, GPS, itp),</w:t>
      </w:r>
    </w:p>
    <w:p w:rsidR="004A6DC2" w:rsidRPr="00952EDD" w:rsidRDefault="004A6DC2" w:rsidP="006750B8">
      <w:pPr>
        <w:numPr>
          <w:ilvl w:val="0"/>
          <w:numId w:val="28"/>
        </w:numPr>
        <w:tabs>
          <w:tab w:val="left" w:pos="169"/>
          <w:tab w:val="num" w:pos="567"/>
        </w:tabs>
        <w:spacing w:before="120" w:after="120"/>
        <w:ind w:left="567" w:hanging="283"/>
        <w:jc w:val="both"/>
        <w:rPr>
          <w:rFonts w:ascii="Cambria" w:eastAsia="Calibri" w:hAnsi="Cambria" w:cs="Arial"/>
          <w:bCs/>
          <w:i/>
          <w:sz w:val="22"/>
          <w:szCs w:val="22"/>
        </w:rPr>
      </w:pPr>
      <w:r w:rsidRPr="00952EDD">
        <w:rPr>
          <w:rFonts w:ascii="Cambria" w:eastAsia="Calibri" w:hAnsi="Cambria" w:cs="Arial"/>
          <w:sz w:val="22"/>
          <w:szCs w:val="22"/>
        </w:rPr>
        <w:t>Zlecona powierzchnia powinna być pomniejszona o istniejące w wydzieleniu takie elementy jak: drogi, kępy drzewostanu nie objęte zabiegiem, bagna itp.</w:t>
      </w:r>
    </w:p>
    <w:p w:rsidR="004A6DC2" w:rsidRPr="00952EDD" w:rsidRDefault="004A6DC2" w:rsidP="004A6DC2">
      <w:pPr>
        <w:autoSpaceDE w:val="0"/>
        <w:spacing w:before="120" w:after="120"/>
        <w:jc w:val="both"/>
        <w:rPr>
          <w:rFonts w:ascii="Cambria" w:eastAsia="Calibri" w:hAnsi="Cambria" w:cs="Arial"/>
          <w:i/>
          <w:sz w:val="22"/>
          <w:szCs w:val="22"/>
        </w:rPr>
      </w:pPr>
      <w:r w:rsidRPr="00952EDD">
        <w:rPr>
          <w:rFonts w:ascii="Cambria" w:eastAsia="Calibri" w:hAnsi="Cambria" w:cs="Arial"/>
          <w:bCs/>
          <w:i/>
          <w:sz w:val="22"/>
          <w:szCs w:val="22"/>
        </w:rPr>
        <w:t xml:space="preserve"> (rozliczenie </w:t>
      </w:r>
      <w:r w:rsidRPr="00952EDD">
        <w:rPr>
          <w:rFonts w:ascii="Cambria" w:eastAsia="Calibri" w:hAnsi="Cambria" w:cs="Arial"/>
          <w:i/>
          <w:sz w:val="22"/>
          <w:szCs w:val="22"/>
        </w:rPr>
        <w:t>z dokładnością do dwóch miejsc po przecinku)</w:t>
      </w:r>
    </w:p>
    <w:p w:rsidR="004A6DC2" w:rsidRPr="00952EDD" w:rsidRDefault="004A6DC2" w:rsidP="004A6DC2">
      <w:pPr>
        <w:autoSpaceDE w:val="0"/>
        <w:spacing w:before="120" w:after="120"/>
        <w:rPr>
          <w:rFonts w:ascii="Cambria" w:eastAsia="Calibri" w:hAnsi="Cambria" w:cs="Arial"/>
          <w:bCs/>
          <w:sz w:val="22"/>
          <w:szCs w:val="22"/>
        </w:rPr>
      </w:pPr>
      <w:r w:rsidRPr="00952EDD">
        <w:rPr>
          <w:rFonts w:ascii="Cambria" w:eastAsia="Calibri" w:hAnsi="Cambria" w:cs="Arial"/>
          <w:bCs/>
          <w:sz w:val="22"/>
          <w:szCs w:val="22"/>
        </w:rPr>
        <w:t>Dla prac, gdzie jednostką rozliczeniową jest roboczogodzina [H] odbiór prac nastąpi poprzez:</w:t>
      </w:r>
    </w:p>
    <w:p w:rsidR="004A6DC2" w:rsidRPr="00952EDD" w:rsidRDefault="004A6DC2" w:rsidP="006750B8">
      <w:pPr>
        <w:autoSpaceDE w:val="0"/>
        <w:spacing w:before="120" w:after="120"/>
        <w:ind w:firstLine="284"/>
        <w:rPr>
          <w:rFonts w:ascii="Cambria" w:eastAsia="Calibri" w:hAnsi="Cambria" w:cs="Arial"/>
          <w:bCs/>
          <w:sz w:val="22"/>
          <w:szCs w:val="22"/>
        </w:rPr>
      </w:pPr>
      <w:r w:rsidRPr="00952EDD">
        <w:rPr>
          <w:rFonts w:ascii="Cambria" w:eastAsia="Calibri" w:hAnsi="Cambria" w:cs="Arial"/>
          <w:bCs/>
          <w:sz w:val="22"/>
          <w:szCs w:val="22"/>
        </w:rPr>
        <w:t>1)</w:t>
      </w:r>
      <w:r w:rsidRPr="00952EDD">
        <w:rPr>
          <w:rFonts w:ascii="Cambria" w:eastAsia="Calibri" w:hAnsi="Cambria" w:cs="Arial"/>
          <w:bCs/>
          <w:sz w:val="22"/>
          <w:szCs w:val="22"/>
        </w:rPr>
        <w:tab/>
        <w:t>sprawdzenie prawidłowości wykonania prac z opisem czynności i zleceniem,</w:t>
      </w:r>
    </w:p>
    <w:p w:rsidR="004A6DC2" w:rsidRPr="00952EDD" w:rsidRDefault="004A6DC2" w:rsidP="006750B8">
      <w:pPr>
        <w:autoSpaceDE w:val="0"/>
        <w:spacing w:before="120" w:after="120"/>
        <w:ind w:firstLine="284"/>
        <w:rPr>
          <w:rFonts w:ascii="Cambria" w:eastAsia="Calibri" w:hAnsi="Cambria" w:cs="Arial"/>
          <w:bCs/>
          <w:sz w:val="22"/>
          <w:szCs w:val="22"/>
        </w:rPr>
      </w:pPr>
      <w:r w:rsidRPr="00952EDD">
        <w:rPr>
          <w:rFonts w:ascii="Cambria" w:eastAsia="Calibri" w:hAnsi="Cambria" w:cs="Arial"/>
          <w:bCs/>
          <w:sz w:val="22"/>
          <w:szCs w:val="22"/>
        </w:rPr>
        <w:t>2)</w:t>
      </w:r>
      <w:r w:rsidRPr="00952EDD">
        <w:rPr>
          <w:rFonts w:ascii="Cambria" w:eastAsia="Calibri" w:hAnsi="Cambria" w:cs="Arial"/>
          <w:bCs/>
          <w:sz w:val="22"/>
          <w:szCs w:val="22"/>
        </w:rPr>
        <w:tab/>
        <w:t>potwierdzenie faktycznej pracochłonności.</w:t>
      </w:r>
    </w:p>
    <w:p w:rsidR="004A6DC2" w:rsidRPr="00952EDD" w:rsidRDefault="004A6DC2" w:rsidP="004A6DC2">
      <w:pPr>
        <w:autoSpaceDE w:val="0"/>
        <w:spacing w:before="120" w:after="120"/>
        <w:rPr>
          <w:rFonts w:ascii="Cambria" w:eastAsia="Calibri" w:hAnsi="Cambria" w:cs="Arial"/>
          <w:bCs/>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 xml:space="preserve">z dokładnością do </w:t>
      </w:r>
      <w:r w:rsidRPr="00952EDD">
        <w:rPr>
          <w:rFonts w:ascii="Cambria" w:eastAsia="Calibri" w:hAnsi="Cambria" w:cs="Arial"/>
          <w:i/>
          <w:color w:val="000000"/>
          <w:sz w:val="22"/>
          <w:szCs w:val="22"/>
        </w:rPr>
        <w:t>1 godziny</w:t>
      </w:r>
      <w:r w:rsidRPr="00952EDD">
        <w:rPr>
          <w:rFonts w:ascii="Cambria" w:eastAsia="Calibri" w:hAnsi="Cambria" w:cs="Arial"/>
          <w:bCs/>
          <w:i/>
          <w:sz w:val="22"/>
          <w:szCs w:val="22"/>
        </w:rPr>
        <w:t>)</w:t>
      </w:r>
    </w:p>
    <w:p w:rsidR="004A6DC2" w:rsidRPr="00952EDD" w:rsidRDefault="004A6DC2" w:rsidP="004A6DC2">
      <w:pPr>
        <w:spacing w:before="120" w:after="120"/>
        <w:rPr>
          <w:rFonts w:ascii="Cambria" w:eastAsia="Calibri" w:hAnsi="Cambria"/>
          <w:b/>
          <w:sz w:val="22"/>
          <w:szCs w:val="22"/>
        </w:rPr>
      </w:pPr>
      <w:r w:rsidRPr="00952EDD">
        <w:rPr>
          <w:rFonts w:ascii="Cambria" w:eastAsia="Calibri" w:hAnsi="Cambria"/>
          <w:b/>
          <w:sz w:val="22"/>
          <w:szCs w:val="22"/>
        </w:rPr>
        <w:t>15.7 Prace z zakresu ochrony lasu w obiektach ochrony przyrody – VAT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5748"/>
        <w:gridCol w:w="2601"/>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2835"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1284"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GODZ-RH</w:t>
            </w:r>
          </w:p>
        </w:tc>
        <w:tc>
          <w:tcPr>
            <w:tcW w:w="2835"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ręcznie</w:t>
            </w:r>
          </w:p>
        </w:tc>
        <w:tc>
          <w:tcPr>
            <w:tcW w:w="1284"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GODZ-CH</w:t>
            </w:r>
          </w:p>
        </w:tc>
        <w:tc>
          <w:tcPr>
            <w:tcW w:w="2835"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ciągnikiem</w:t>
            </w:r>
          </w:p>
        </w:tc>
        <w:tc>
          <w:tcPr>
            <w:tcW w:w="1284"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autoSpaceDE w:val="0"/>
        <w:autoSpaceDN w:val="0"/>
        <w:spacing w:before="120" w:after="120"/>
        <w:jc w:val="both"/>
        <w:rPr>
          <w:rFonts w:ascii="Cambria" w:eastAsia="Calibri" w:hAnsi="Cambria"/>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16"/>
        </w:numPr>
        <w:suppressAutoHyphens w:val="0"/>
        <w:spacing w:before="120" w:after="120"/>
        <w:jc w:val="both"/>
        <w:rPr>
          <w:rFonts w:ascii="Cambria" w:eastAsia="Calibri" w:hAnsi="Cambria"/>
          <w:sz w:val="22"/>
          <w:szCs w:val="22"/>
        </w:rPr>
      </w:pPr>
      <w:r w:rsidRPr="00952EDD">
        <w:rPr>
          <w:rFonts w:ascii="Cambria" w:eastAsia="Calibri" w:hAnsi="Cambria" w:cs="Arial"/>
          <w:sz w:val="22"/>
          <w:szCs w:val="22"/>
        </w:rPr>
        <w:t xml:space="preserve">prace ręczne i ciągnikowepolegające na realizacji zadań związanych z ochroną obiektów przyrodniczych według wskazań Zamawiającego. </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b/>
          <w:sz w:val="22"/>
          <w:szCs w:val="22"/>
        </w:rPr>
        <w:t>Uwagi:</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sz w:val="22"/>
          <w:szCs w:val="22"/>
        </w:rPr>
        <w:t>Szczegółowy zakres prac zostanie ustalony w zleceniu</w:t>
      </w:r>
      <w:r w:rsidRPr="00952EDD">
        <w:rPr>
          <w:rFonts w:ascii="Cambria" w:eastAsia="Calibri" w:hAnsi="Cambria"/>
          <w:sz w:val="22"/>
          <w:szCs w:val="22"/>
        </w:rPr>
        <w:t>.</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sz w:val="22"/>
          <w:szCs w:val="22"/>
        </w:rPr>
        <w:t>Prace objęte VAT 8 %</w:t>
      </w:r>
    </w:p>
    <w:p w:rsidR="004A6DC2" w:rsidRPr="00952EDD" w:rsidRDefault="004A6DC2" w:rsidP="004A6DC2">
      <w:pPr>
        <w:spacing w:before="120" w:after="120"/>
        <w:rPr>
          <w:rFonts w:ascii="Cambria" w:eastAsia="Calibri" w:hAnsi="Cambria" w:cs="Arial"/>
          <w:b/>
          <w:bCs/>
          <w:iCs/>
          <w:sz w:val="22"/>
          <w:szCs w:val="22"/>
        </w:rPr>
      </w:pPr>
      <w:r w:rsidRPr="00952EDD">
        <w:rPr>
          <w:rFonts w:ascii="Cambria" w:eastAsia="Calibri" w:hAnsi="Cambria" w:cs="Arial"/>
          <w:b/>
          <w:bCs/>
          <w:iCs/>
          <w:sz w:val="22"/>
          <w:szCs w:val="22"/>
        </w:rPr>
        <w:t>Procedura odbioru:</w:t>
      </w:r>
    </w:p>
    <w:p w:rsidR="004A6DC2" w:rsidRPr="00952EDD" w:rsidRDefault="004A6DC2" w:rsidP="004A6DC2">
      <w:pPr>
        <w:autoSpaceDE w:val="0"/>
        <w:spacing w:before="120" w:after="120"/>
        <w:rPr>
          <w:rFonts w:ascii="Cambria" w:eastAsia="Calibri" w:hAnsi="Cambria" w:cs="Arial"/>
          <w:bCs/>
          <w:sz w:val="22"/>
          <w:szCs w:val="22"/>
        </w:rPr>
      </w:pPr>
      <w:r w:rsidRPr="00952EDD">
        <w:rPr>
          <w:rFonts w:ascii="Cambria" w:eastAsia="Calibri" w:hAnsi="Cambria" w:cs="Arial"/>
          <w:bCs/>
          <w:sz w:val="22"/>
          <w:szCs w:val="22"/>
        </w:rPr>
        <w:t>Odbiór prac nastąpi poprzez:</w:t>
      </w:r>
    </w:p>
    <w:p w:rsidR="004A6DC2" w:rsidRPr="00952EDD" w:rsidRDefault="004A6DC2" w:rsidP="006750B8">
      <w:pPr>
        <w:autoSpaceDE w:val="0"/>
        <w:spacing w:before="120" w:after="120"/>
        <w:ind w:firstLine="284"/>
        <w:rPr>
          <w:rFonts w:ascii="Cambria" w:eastAsia="Calibri" w:hAnsi="Cambria" w:cs="Arial"/>
          <w:bCs/>
          <w:sz w:val="22"/>
          <w:szCs w:val="22"/>
        </w:rPr>
      </w:pPr>
      <w:r w:rsidRPr="00952EDD">
        <w:rPr>
          <w:rFonts w:ascii="Cambria" w:eastAsia="Calibri" w:hAnsi="Cambria" w:cs="Arial"/>
          <w:bCs/>
          <w:sz w:val="22"/>
          <w:szCs w:val="22"/>
        </w:rPr>
        <w:t>1)</w:t>
      </w:r>
      <w:r w:rsidRPr="00952EDD">
        <w:rPr>
          <w:rFonts w:ascii="Cambria" w:eastAsia="Calibri" w:hAnsi="Cambria" w:cs="Arial"/>
          <w:bCs/>
          <w:sz w:val="22"/>
          <w:szCs w:val="22"/>
        </w:rPr>
        <w:tab/>
        <w:t>sprawdzenie prawidłowości wykonania prac z opisem czynności i zleceniem,</w:t>
      </w:r>
    </w:p>
    <w:p w:rsidR="004A6DC2" w:rsidRPr="00952EDD" w:rsidRDefault="004A6DC2" w:rsidP="006750B8">
      <w:pPr>
        <w:autoSpaceDE w:val="0"/>
        <w:spacing w:before="120" w:after="120"/>
        <w:ind w:firstLine="284"/>
        <w:rPr>
          <w:rFonts w:ascii="Cambria" w:eastAsia="Calibri" w:hAnsi="Cambria" w:cs="Arial"/>
          <w:bCs/>
          <w:sz w:val="22"/>
          <w:szCs w:val="22"/>
        </w:rPr>
      </w:pPr>
      <w:r w:rsidRPr="00952EDD">
        <w:rPr>
          <w:rFonts w:ascii="Cambria" w:eastAsia="Calibri" w:hAnsi="Cambria" w:cs="Arial"/>
          <w:bCs/>
          <w:sz w:val="22"/>
          <w:szCs w:val="22"/>
        </w:rPr>
        <w:t>2)</w:t>
      </w:r>
      <w:r w:rsidRPr="00952EDD">
        <w:rPr>
          <w:rFonts w:ascii="Cambria" w:eastAsia="Calibri" w:hAnsi="Cambria" w:cs="Arial"/>
          <w:bCs/>
          <w:sz w:val="22"/>
          <w:szCs w:val="22"/>
        </w:rPr>
        <w:tab/>
        <w:t>potwierdzenie faktycznej pracochłonności.</w:t>
      </w:r>
    </w:p>
    <w:p w:rsidR="004A6DC2" w:rsidRPr="00952EDD" w:rsidRDefault="004A6DC2" w:rsidP="004A6DC2">
      <w:pPr>
        <w:autoSpaceDE w:val="0"/>
        <w:spacing w:before="120" w:after="120"/>
        <w:rPr>
          <w:rFonts w:ascii="Cambria" w:eastAsia="Calibri" w:hAnsi="Cambria" w:cs="Arial"/>
          <w:bCs/>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 xml:space="preserve">z dokładnością do </w:t>
      </w:r>
      <w:r w:rsidRPr="00952EDD">
        <w:rPr>
          <w:rFonts w:ascii="Cambria" w:eastAsia="Calibri" w:hAnsi="Cambria" w:cs="Arial"/>
          <w:i/>
          <w:color w:val="000000"/>
          <w:sz w:val="22"/>
          <w:szCs w:val="22"/>
        </w:rPr>
        <w:t>1 godziny</w:t>
      </w:r>
      <w:r w:rsidRPr="00952EDD">
        <w:rPr>
          <w:rFonts w:ascii="Cambria" w:eastAsia="Calibri" w:hAnsi="Cambria" w:cs="Arial"/>
          <w:bCs/>
          <w:i/>
          <w:sz w:val="22"/>
          <w:szCs w:val="22"/>
        </w:rPr>
        <w:t>)</w:t>
      </w:r>
    </w:p>
    <w:p w:rsidR="004A6DC2" w:rsidRPr="00952EDD" w:rsidRDefault="004A6DC2" w:rsidP="004A6DC2">
      <w:pPr>
        <w:spacing w:before="120" w:after="120"/>
        <w:rPr>
          <w:rFonts w:ascii="Cambria" w:eastAsia="Calibri" w:hAnsi="Cambria"/>
          <w:b/>
          <w:sz w:val="22"/>
          <w:szCs w:val="22"/>
        </w:rPr>
      </w:pPr>
      <w:r w:rsidRPr="00952EDD">
        <w:rPr>
          <w:rFonts w:ascii="Cambria" w:eastAsia="Calibri" w:hAnsi="Cambria"/>
          <w:b/>
          <w:sz w:val="22"/>
          <w:szCs w:val="22"/>
        </w:rPr>
        <w:lastRenderedPageBreak/>
        <w:t>15.8</w:t>
      </w:r>
      <w:r w:rsidR="006750B8">
        <w:rPr>
          <w:rFonts w:ascii="Cambria" w:eastAsia="Calibri" w:hAnsi="Cambria"/>
          <w:b/>
          <w:sz w:val="22"/>
          <w:szCs w:val="22"/>
        </w:rPr>
        <w:t xml:space="preserve"> </w:t>
      </w:r>
      <w:r w:rsidRPr="00952EDD">
        <w:rPr>
          <w:rFonts w:ascii="Cambria" w:eastAsia="Calibri" w:hAnsi="Cambria"/>
          <w:b/>
          <w:sz w:val="22"/>
          <w:szCs w:val="22"/>
        </w:rPr>
        <w:t>Zachowanie i odtworzenie elementów środowiska przyrodniczego – VAT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GODZ-RH</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ręcznie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GODZ-CH</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ciągnikiem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autoSpaceDE w:val="0"/>
        <w:autoSpaceDN w:val="0"/>
        <w:spacing w:before="120" w:after="120"/>
        <w:jc w:val="both"/>
        <w:rPr>
          <w:rFonts w:ascii="Cambria" w:eastAsia="Calibri" w:hAnsi="Cambria"/>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16"/>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prace ręczne i ciągnikowe polegające na porządkowaniu bezpośredniego sąsiedztwa pomników przyrody, obalaniu posuszu jałowego w miejscach uczęszczanych przez ludzi oraz inne prace zależnie od wskazań Zamawiającego.</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b/>
          <w:sz w:val="22"/>
          <w:szCs w:val="22"/>
        </w:rPr>
        <w:t>Uwagi:</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sz w:val="22"/>
          <w:szCs w:val="22"/>
        </w:rPr>
        <w:t>Szczegółowy zakres prac zostanie ustalony w zleceniu</w:t>
      </w:r>
      <w:r w:rsidRPr="00952EDD">
        <w:rPr>
          <w:rFonts w:ascii="Cambria" w:eastAsia="Calibri" w:hAnsi="Cambria"/>
          <w:sz w:val="22"/>
          <w:szCs w:val="22"/>
        </w:rPr>
        <w:t>.</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sz w:val="22"/>
          <w:szCs w:val="22"/>
        </w:rPr>
        <w:t>Prace objęte VAT 8 %</w:t>
      </w:r>
    </w:p>
    <w:p w:rsidR="004A6DC2" w:rsidRPr="00952EDD" w:rsidRDefault="004A6DC2" w:rsidP="004A6DC2">
      <w:pPr>
        <w:spacing w:before="120" w:after="120"/>
        <w:rPr>
          <w:rFonts w:ascii="Cambria" w:eastAsia="Calibri" w:hAnsi="Cambria" w:cs="Arial"/>
          <w:b/>
          <w:bCs/>
          <w:iCs/>
          <w:sz w:val="22"/>
          <w:szCs w:val="22"/>
        </w:rPr>
      </w:pPr>
      <w:r w:rsidRPr="00952EDD">
        <w:rPr>
          <w:rFonts w:ascii="Cambria" w:eastAsia="Calibri" w:hAnsi="Cambria" w:cs="Arial"/>
          <w:b/>
          <w:bCs/>
          <w:iCs/>
          <w:sz w:val="22"/>
          <w:szCs w:val="22"/>
        </w:rPr>
        <w:t>Procedura odbioru:</w:t>
      </w:r>
    </w:p>
    <w:p w:rsidR="004A6DC2" w:rsidRPr="00952EDD" w:rsidRDefault="004A6DC2" w:rsidP="004A6DC2">
      <w:pPr>
        <w:autoSpaceDE w:val="0"/>
        <w:spacing w:before="120" w:after="120"/>
        <w:rPr>
          <w:rFonts w:ascii="Cambria" w:eastAsia="Calibri" w:hAnsi="Cambria" w:cs="Arial"/>
          <w:bCs/>
          <w:sz w:val="22"/>
          <w:szCs w:val="22"/>
        </w:rPr>
      </w:pPr>
      <w:r w:rsidRPr="00952EDD">
        <w:rPr>
          <w:rFonts w:ascii="Cambria" w:eastAsia="Calibri" w:hAnsi="Cambria" w:cs="Arial"/>
          <w:bCs/>
          <w:sz w:val="22"/>
          <w:szCs w:val="22"/>
        </w:rPr>
        <w:t>Odbiór prac nastąpi poprzez:</w:t>
      </w:r>
    </w:p>
    <w:p w:rsidR="004A6DC2" w:rsidRPr="00952EDD" w:rsidRDefault="004A6DC2" w:rsidP="006750B8">
      <w:pPr>
        <w:autoSpaceDE w:val="0"/>
        <w:spacing w:before="120" w:after="120"/>
        <w:ind w:left="284"/>
        <w:rPr>
          <w:rFonts w:ascii="Cambria" w:eastAsia="Calibri" w:hAnsi="Cambria" w:cs="Arial"/>
          <w:bCs/>
          <w:sz w:val="22"/>
          <w:szCs w:val="22"/>
        </w:rPr>
      </w:pPr>
      <w:r w:rsidRPr="00952EDD">
        <w:rPr>
          <w:rFonts w:ascii="Cambria" w:eastAsia="Calibri" w:hAnsi="Cambria" w:cs="Arial"/>
          <w:bCs/>
          <w:sz w:val="22"/>
          <w:szCs w:val="22"/>
        </w:rPr>
        <w:t>1)</w:t>
      </w:r>
      <w:r w:rsidRPr="00952EDD">
        <w:rPr>
          <w:rFonts w:ascii="Cambria" w:eastAsia="Calibri" w:hAnsi="Cambria" w:cs="Arial"/>
          <w:bCs/>
          <w:sz w:val="22"/>
          <w:szCs w:val="22"/>
        </w:rPr>
        <w:tab/>
        <w:t>sprawdzenie prawidłowości wykonania prac z opisem czynności i zleceniem,</w:t>
      </w:r>
    </w:p>
    <w:p w:rsidR="004A6DC2" w:rsidRPr="00952EDD" w:rsidRDefault="004A6DC2" w:rsidP="006750B8">
      <w:pPr>
        <w:autoSpaceDE w:val="0"/>
        <w:spacing w:before="120" w:after="120"/>
        <w:ind w:left="284"/>
        <w:rPr>
          <w:rFonts w:ascii="Cambria" w:eastAsia="Calibri" w:hAnsi="Cambria" w:cs="Arial"/>
          <w:bCs/>
          <w:sz w:val="22"/>
          <w:szCs w:val="22"/>
        </w:rPr>
      </w:pPr>
      <w:r w:rsidRPr="00952EDD">
        <w:rPr>
          <w:rFonts w:ascii="Cambria" w:eastAsia="Calibri" w:hAnsi="Cambria" w:cs="Arial"/>
          <w:bCs/>
          <w:sz w:val="22"/>
          <w:szCs w:val="22"/>
        </w:rPr>
        <w:t>2)</w:t>
      </w:r>
      <w:r w:rsidRPr="00952EDD">
        <w:rPr>
          <w:rFonts w:ascii="Cambria" w:eastAsia="Calibri" w:hAnsi="Cambria" w:cs="Arial"/>
          <w:bCs/>
          <w:sz w:val="22"/>
          <w:szCs w:val="22"/>
        </w:rPr>
        <w:tab/>
        <w:t>potwierdzenie faktycznej pracochłonności.</w:t>
      </w:r>
    </w:p>
    <w:p w:rsidR="004A6DC2" w:rsidRPr="00952EDD" w:rsidRDefault="004A6DC2" w:rsidP="004A6DC2">
      <w:pPr>
        <w:autoSpaceDE w:val="0"/>
        <w:spacing w:before="120" w:after="120"/>
        <w:rPr>
          <w:rFonts w:ascii="Cambria" w:eastAsia="Calibri" w:hAnsi="Cambria" w:cs="Arial"/>
          <w:bCs/>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 xml:space="preserve">z dokładnością do </w:t>
      </w:r>
      <w:r w:rsidRPr="00952EDD">
        <w:rPr>
          <w:rFonts w:ascii="Cambria" w:eastAsia="Calibri" w:hAnsi="Cambria" w:cs="Arial"/>
          <w:i/>
          <w:color w:val="000000"/>
          <w:sz w:val="22"/>
          <w:szCs w:val="22"/>
        </w:rPr>
        <w:t>1 godziny</w:t>
      </w:r>
      <w:r w:rsidRPr="00952EDD">
        <w:rPr>
          <w:rFonts w:ascii="Cambria" w:eastAsia="Calibri" w:hAnsi="Cambria" w:cs="Arial"/>
          <w:bCs/>
          <w:i/>
          <w:sz w:val="22"/>
          <w:szCs w:val="22"/>
        </w:rPr>
        <w:t>)</w:t>
      </w:r>
    </w:p>
    <w:p w:rsidR="004A6DC2" w:rsidRPr="00952EDD" w:rsidRDefault="004A6DC2" w:rsidP="004A6DC2">
      <w:pPr>
        <w:autoSpaceDE w:val="0"/>
        <w:autoSpaceDN w:val="0"/>
        <w:adjustRightInd w:val="0"/>
        <w:spacing w:before="120" w:after="120"/>
        <w:rPr>
          <w:rFonts w:ascii="Cambria" w:eastAsia="Calibri" w:hAnsi="Cambria"/>
          <w:b/>
          <w:sz w:val="22"/>
          <w:szCs w:val="22"/>
        </w:rPr>
      </w:pPr>
      <w:r w:rsidRPr="00952EDD">
        <w:rPr>
          <w:rFonts w:ascii="Cambria" w:eastAsia="Calibri" w:hAnsi="Cambria" w:cs="Arial"/>
          <w:b/>
          <w:sz w:val="22"/>
          <w:szCs w:val="22"/>
        </w:rPr>
        <w:t>15.9</w:t>
      </w:r>
      <w:r w:rsidR="006750B8">
        <w:rPr>
          <w:rFonts w:ascii="Cambria" w:eastAsia="Calibri" w:hAnsi="Cambria" w:cs="Arial"/>
          <w:b/>
          <w:sz w:val="22"/>
          <w:szCs w:val="22"/>
        </w:rPr>
        <w:t xml:space="preserve"> </w:t>
      </w:r>
      <w:r w:rsidRPr="00952EDD">
        <w:rPr>
          <w:rFonts w:ascii="Cambria" w:eastAsia="Calibri" w:hAnsi="Cambria"/>
          <w:b/>
          <w:sz w:val="22"/>
          <w:szCs w:val="22"/>
        </w:rPr>
        <w:t>Porządkowanie terenu leśnego – VAT8%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GODZ-RH</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ręcznie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GODZ-CH</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ciągnikiem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autoSpaceDE w:val="0"/>
        <w:autoSpaceDN w:val="0"/>
        <w:spacing w:before="120" w:after="120"/>
        <w:jc w:val="both"/>
        <w:rPr>
          <w:rFonts w:ascii="Cambria" w:eastAsia="Calibri" w:hAnsi="Cambria"/>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16"/>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lokalizowanie (odnajdywanie) nielegalnych wysypisk lub terenów zaśmieconych na terenie leśnictwa, również poza drogami leśnymi, </w:t>
      </w:r>
    </w:p>
    <w:p w:rsidR="004A6DC2" w:rsidRPr="00952EDD" w:rsidRDefault="004A6DC2" w:rsidP="004A6DC2">
      <w:pPr>
        <w:pStyle w:val="Akapitzlist"/>
        <w:numPr>
          <w:ilvl w:val="0"/>
          <w:numId w:val="116"/>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 xml:space="preserve">zbieranie śmieci do worków i ich załadunek na przyczepę, </w:t>
      </w:r>
    </w:p>
    <w:p w:rsidR="004A6DC2" w:rsidRPr="00952EDD" w:rsidRDefault="004A6DC2" w:rsidP="004A6DC2">
      <w:pPr>
        <w:pStyle w:val="Akapitzlist"/>
        <w:numPr>
          <w:ilvl w:val="0"/>
          <w:numId w:val="116"/>
        </w:numPr>
        <w:suppressAutoHyphens w:val="0"/>
        <w:autoSpaceDE w:val="0"/>
        <w:autoSpaceDN w:val="0"/>
        <w:adjustRightInd w:val="0"/>
        <w:spacing w:before="120" w:after="120"/>
        <w:jc w:val="both"/>
        <w:rPr>
          <w:rFonts w:ascii="Cambria" w:eastAsia="Calibri" w:hAnsi="Cambria" w:cs="Arial"/>
          <w:sz w:val="22"/>
          <w:szCs w:val="22"/>
        </w:rPr>
      </w:pPr>
      <w:r w:rsidRPr="00952EDD">
        <w:rPr>
          <w:rFonts w:ascii="Cambria" w:eastAsia="Calibri" w:hAnsi="Cambria" w:cs="Arial"/>
          <w:sz w:val="22"/>
          <w:szCs w:val="22"/>
        </w:rPr>
        <w:t>dostarczenie śmieci do wskazanego przez Zamawiającego miejsca.</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b/>
          <w:sz w:val="22"/>
          <w:szCs w:val="22"/>
        </w:rPr>
        <w:t>Uwagi:</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sz w:val="22"/>
          <w:szCs w:val="22"/>
        </w:rPr>
        <w:t>Worki zapewnia Zamawiający.</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sz w:val="22"/>
          <w:szCs w:val="22"/>
        </w:rPr>
        <w:t>Prace objęte VAT 8 %</w:t>
      </w:r>
    </w:p>
    <w:p w:rsidR="004A6DC2" w:rsidRPr="00952EDD" w:rsidRDefault="004A6DC2" w:rsidP="004A6DC2">
      <w:pPr>
        <w:spacing w:before="120" w:after="120"/>
        <w:rPr>
          <w:rFonts w:ascii="Cambria" w:eastAsia="Calibri" w:hAnsi="Cambria" w:cs="Arial"/>
          <w:b/>
          <w:bCs/>
          <w:iCs/>
          <w:sz w:val="22"/>
          <w:szCs w:val="22"/>
        </w:rPr>
      </w:pPr>
      <w:r w:rsidRPr="00952EDD">
        <w:rPr>
          <w:rFonts w:ascii="Cambria" w:eastAsia="Calibri" w:hAnsi="Cambria" w:cs="Arial"/>
          <w:b/>
          <w:bCs/>
          <w:iCs/>
          <w:sz w:val="22"/>
          <w:szCs w:val="22"/>
        </w:rPr>
        <w:t>Procedura odbioru:</w:t>
      </w:r>
    </w:p>
    <w:p w:rsidR="004A6DC2" w:rsidRPr="00952EDD" w:rsidRDefault="004A6DC2" w:rsidP="004A6DC2">
      <w:pPr>
        <w:autoSpaceDE w:val="0"/>
        <w:spacing w:before="120" w:after="120"/>
        <w:rPr>
          <w:rFonts w:ascii="Cambria" w:eastAsia="Calibri" w:hAnsi="Cambria" w:cs="Arial"/>
          <w:bCs/>
          <w:sz w:val="22"/>
          <w:szCs w:val="22"/>
        </w:rPr>
      </w:pPr>
      <w:r w:rsidRPr="00952EDD">
        <w:rPr>
          <w:rFonts w:ascii="Cambria" w:eastAsia="Calibri" w:hAnsi="Cambria" w:cs="Arial"/>
          <w:bCs/>
          <w:sz w:val="22"/>
          <w:szCs w:val="22"/>
        </w:rPr>
        <w:t>Odbiór prac nastąpi poprzez:</w:t>
      </w:r>
    </w:p>
    <w:p w:rsidR="004A6DC2" w:rsidRPr="00952EDD" w:rsidRDefault="004A6DC2" w:rsidP="006750B8">
      <w:pPr>
        <w:autoSpaceDE w:val="0"/>
        <w:spacing w:before="120" w:after="120"/>
        <w:ind w:left="284"/>
        <w:rPr>
          <w:rFonts w:ascii="Cambria" w:eastAsia="Calibri" w:hAnsi="Cambria" w:cs="Arial"/>
          <w:bCs/>
          <w:sz w:val="22"/>
          <w:szCs w:val="22"/>
        </w:rPr>
      </w:pPr>
      <w:r w:rsidRPr="00952EDD">
        <w:rPr>
          <w:rFonts w:ascii="Cambria" w:eastAsia="Calibri" w:hAnsi="Cambria" w:cs="Arial"/>
          <w:bCs/>
          <w:sz w:val="22"/>
          <w:szCs w:val="22"/>
        </w:rPr>
        <w:t>1)</w:t>
      </w:r>
      <w:r w:rsidRPr="00952EDD">
        <w:rPr>
          <w:rFonts w:ascii="Cambria" w:eastAsia="Calibri" w:hAnsi="Cambria" w:cs="Arial"/>
          <w:bCs/>
          <w:sz w:val="22"/>
          <w:szCs w:val="22"/>
        </w:rPr>
        <w:tab/>
        <w:t>sprawdzenie prawidłowości wykonania prac z opisem czynności i zleceniem,</w:t>
      </w:r>
    </w:p>
    <w:p w:rsidR="004A6DC2" w:rsidRPr="00952EDD" w:rsidRDefault="004A6DC2" w:rsidP="006750B8">
      <w:pPr>
        <w:autoSpaceDE w:val="0"/>
        <w:spacing w:before="120" w:after="120"/>
        <w:ind w:left="284"/>
        <w:rPr>
          <w:rFonts w:ascii="Cambria" w:eastAsia="Calibri" w:hAnsi="Cambria" w:cs="Arial"/>
          <w:bCs/>
          <w:sz w:val="22"/>
          <w:szCs w:val="22"/>
        </w:rPr>
      </w:pPr>
      <w:r w:rsidRPr="00952EDD">
        <w:rPr>
          <w:rFonts w:ascii="Cambria" w:eastAsia="Calibri" w:hAnsi="Cambria" w:cs="Arial"/>
          <w:bCs/>
          <w:sz w:val="22"/>
          <w:szCs w:val="22"/>
        </w:rPr>
        <w:t>2)</w:t>
      </w:r>
      <w:r w:rsidRPr="00952EDD">
        <w:rPr>
          <w:rFonts w:ascii="Cambria" w:eastAsia="Calibri" w:hAnsi="Cambria" w:cs="Arial"/>
          <w:bCs/>
          <w:sz w:val="22"/>
          <w:szCs w:val="22"/>
        </w:rPr>
        <w:tab/>
        <w:t>potwierdzenie faktycznej pracochłonności.</w:t>
      </w:r>
    </w:p>
    <w:p w:rsidR="004A6DC2" w:rsidRPr="00952EDD" w:rsidRDefault="004A6DC2" w:rsidP="004A6DC2">
      <w:pPr>
        <w:autoSpaceDE w:val="0"/>
        <w:spacing w:before="120" w:after="120"/>
        <w:rPr>
          <w:rFonts w:ascii="Cambria" w:eastAsia="Calibri" w:hAnsi="Cambria" w:cs="Arial"/>
          <w:bCs/>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 xml:space="preserve">z dokładnością do </w:t>
      </w:r>
      <w:r w:rsidRPr="00952EDD">
        <w:rPr>
          <w:rFonts w:ascii="Cambria" w:eastAsia="Calibri" w:hAnsi="Cambria" w:cs="Arial"/>
          <w:i/>
          <w:color w:val="000000"/>
          <w:sz w:val="22"/>
          <w:szCs w:val="22"/>
        </w:rPr>
        <w:t>1 godziny</w:t>
      </w:r>
      <w:r w:rsidRPr="00952EDD">
        <w:rPr>
          <w:rFonts w:ascii="Cambria" w:eastAsia="Calibri" w:hAnsi="Cambria" w:cs="Arial"/>
          <w:bCs/>
          <w:i/>
          <w:sz w:val="22"/>
          <w:szCs w:val="22"/>
        </w:rPr>
        <w:t>)</w:t>
      </w:r>
    </w:p>
    <w:p w:rsidR="004A6DC2" w:rsidRPr="00952EDD" w:rsidRDefault="004A6DC2" w:rsidP="004A6DC2">
      <w:pPr>
        <w:spacing w:before="120" w:after="120"/>
        <w:rPr>
          <w:rFonts w:ascii="Cambria" w:eastAsia="Calibri" w:hAnsi="Cambria"/>
          <w:b/>
          <w:sz w:val="22"/>
          <w:szCs w:val="22"/>
          <w:u w:val="single"/>
        </w:rPr>
      </w:pPr>
      <w:r w:rsidRPr="00952EDD">
        <w:rPr>
          <w:rFonts w:ascii="Cambria" w:eastAsia="Calibri" w:hAnsi="Cambria" w:cs="Arial"/>
          <w:b/>
          <w:sz w:val="22"/>
          <w:szCs w:val="22"/>
        </w:rPr>
        <w:t xml:space="preserve">15.10.1 </w:t>
      </w:r>
      <w:r w:rsidRPr="00952EDD">
        <w:rPr>
          <w:rFonts w:ascii="Cambria" w:eastAsia="Calibri" w:hAnsi="Cambria" w:cs="Arial"/>
          <w:b/>
          <w:sz w:val="22"/>
          <w:szCs w:val="22"/>
          <w:u w:val="single"/>
        </w:rPr>
        <w:t>Pozostałe prace godzinowe w ochronie lasu – VAT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sz w:val="22"/>
                <w:szCs w:val="22"/>
              </w:rPr>
            </w:pPr>
            <w:r w:rsidRPr="00952EDD">
              <w:rPr>
                <w:rFonts w:ascii="Cambria" w:eastAsia="Calibri" w:hAnsi="Cambria" w:cs="Arial"/>
                <w:sz w:val="22"/>
                <w:szCs w:val="22"/>
              </w:rPr>
              <w:t>GODZ-RH</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ręcznie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autoSpaceDE w:val="0"/>
        <w:autoSpaceDN w:val="0"/>
        <w:spacing w:before="120" w:after="120"/>
        <w:jc w:val="both"/>
        <w:rPr>
          <w:rFonts w:ascii="Cambria" w:eastAsia="Calibri" w:hAnsi="Cambria"/>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17"/>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pozostałe prace godzinowe ręczne w ochronie lasu, których nie można zakwalifikować do wymienionych w opisie czynności ujętych w opisie technologii wykonawstwa prac leśnych.</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b/>
          <w:sz w:val="22"/>
          <w:szCs w:val="22"/>
        </w:rPr>
        <w:lastRenderedPageBreak/>
        <w:t>Uwagi:</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Szczegółowy zakres prac określony zostanie przez Zamawiającego w zleceniu.</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sz w:val="22"/>
          <w:szCs w:val="22"/>
        </w:rPr>
        <w:t>Prace objęte VAT 8 %</w:t>
      </w:r>
    </w:p>
    <w:p w:rsidR="004A6DC2" w:rsidRPr="00952EDD" w:rsidRDefault="004A6DC2" w:rsidP="004A6DC2">
      <w:pPr>
        <w:spacing w:before="120" w:after="120"/>
        <w:rPr>
          <w:rFonts w:ascii="Cambria" w:eastAsia="Calibri" w:hAnsi="Cambria" w:cs="Arial"/>
          <w:b/>
          <w:bCs/>
          <w:iCs/>
          <w:sz w:val="22"/>
          <w:szCs w:val="22"/>
        </w:rPr>
      </w:pPr>
      <w:r w:rsidRPr="00952EDD">
        <w:rPr>
          <w:rFonts w:ascii="Cambria" w:eastAsia="Calibri" w:hAnsi="Cambria" w:cs="Arial"/>
          <w:b/>
          <w:bCs/>
          <w:iCs/>
          <w:sz w:val="22"/>
          <w:szCs w:val="22"/>
        </w:rPr>
        <w:t>Procedura odbioru:</w:t>
      </w:r>
    </w:p>
    <w:p w:rsidR="004A6DC2" w:rsidRPr="00952EDD" w:rsidRDefault="004A6DC2" w:rsidP="004A6DC2">
      <w:pPr>
        <w:autoSpaceDE w:val="0"/>
        <w:spacing w:before="120" w:after="120"/>
        <w:rPr>
          <w:rFonts w:ascii="Cambria" w:eastAsia="Calibri" w:hAnsi="Cambria" w:cs="Arial"/>
          <w:bCs/>
          <w:sz w:val="22"/>
          <w:szCs w:val="22"/>
        </w:rPr>
      </w:pPr>
      <w:r w:rsidRPr="00952EDD">
        <w:rPr>
          <w:rFonts w:ascii="Cambria" w:eastAsia="Calibri" w:hAnsi="Cambria" w:cs="Arial"/>
          <w:bCs/>
          <w:sz w:val="22"/>
          <w:szCs w:val="22"/>
        </w:rPr>
        <w:t>Odbiór prac nastąpi poprzez:</w:t>
      </w:r>
    </w:p>
    <w:p w:rsidR="004A6DC2" w:rsidRPr="00952EDD" w:rsidRDefault="004A6DC2" w:rsidP="006750B8">
      <w:pPr>
        <w:autoSpaceDE w:val="0"/>
        <w:spacing w:before="120" w:after="120"/>
        <w:ind w:left="284"/>
        <w:rPr>
          <w:rFonts w:ascii="Cambria" w:eastAsia="Calibri" w:hAnsi="Cambria" w:cs="Arial"/>
          <w:bCs/>
          <w:sz w:val="22"/>
          <w:szCs w:val="22"/>
        </w:rPr>
      </w:pPr>
      <w:r w:rsidRPr="00952EDD">
        <w:rPr>
          <w:rFonts w:ascii="Cambria" w:eastAsia="Calibri" w:hAnsi="Cambria" w:cs="Arial"/>
          <w:bCs/>
          <w:sz w:val="22"/>
          <w:szCs w:val="22"/>
        </w:rPr>
        <w:t>1)</w:t>
      </w:r>
      <w:r w:rsidRPr="00952EDD">
        <w:rPr>
          <w:rFonts w:ascii="Cambria" w:eastAsia="Calibri" w:hAnsi="Cambria" w:cs="Arial"/>
          <w:bCs/>
          <w:sz w:val="22"/>
          <w:szCs w:val="22"/>
        </w:rPr>
        <w:tab/>
        <w:t>sprawdzenie prawidłowości wykonania prac z opisem czynności i zleceniem,</w:t>
      </w:r>
    </w:p>
    <w:p w:rsidR="004A6DC2" w:rsidRPr="00952EDD" w:rsidRDefault="004A6DC2" w:rsidP="006750B8">
      <w:pPr>
        <w:autoSpaceDE w:val="0"/>
        <w:spacing w:before="120" w:after="120"/>
        <w:ind w:left="284"/>
        <w:rPr>
          <w:rFonts w:ascii="Cambria" w:eastAsia="Calibri" w:hAnsi="Cambria" w:cs="Arial"/>
          <w:bCs/>
          <w:sz w:val="22"/>
          <w:szCs w:val="22"/>
        </w:rPr>
      </w:pPr>
      <w:r w:rsidRPr="00952EDD">
        <w:rPr>
          <w:rFonts w:ascii="Cambria" w:eastAsia="Calibri" w:hAnsi="Cambria" w:cs="Arial"/>
          <w:bCs/>
          <w:sz w:val="22"/>
          <w:szCs w:val="22"/>
        </w:rPr>
        <w:t>2)</w:t>
      </w:r>
      <w:r w:rsidRPr="00952EDD">
        <w:rPr>
          <w:rFonts w:ascii="Cambria" w:eastAsia="Calibri" w:hAnsi="Cambria" w:cs="Arial"/>
          <w:bCs/>
          <w:sz w:val="22"/>
          <w:szCs w:val="22"/>
        </w:rPr>
        <w:tab/>
        <w:t>potwierdzenie faktycznej pracochłonności.</w:t>
      </w:r>
    </w:p>
    <w:p w:rsidR="004A6DC2" w:rsidRPr="00952EDD" w:rsidRDefault="004A6DC2" w:rsidP="004A6DC2">
      <w:pPr>
        <w:autoSpaceDE w:val="0"/>
        <w:spacing w:before="120" w:after="120"/>
        <w:rPr>
          <w:rFonts w:ascii="Cambria" w:eastAsia="Calibri" w:hAnsi="Cambria" w:cs="Arial"/>
          <w:bCs/>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 xml:space="preserve">z dokładnością do </w:t>
      </w:r>
      <w:r w:rsidRPr="00952EDD">
        <w:rPr>
          <w:rFonts w:ascii="Cambria" w:eastAsia="Calibri" w:hAnsi="Cambria" w:cs="Arial"/>
          <w:i/>
          <w:color w:val="000000"/>
          <w:sz w:val="22"/>
          <w:szCs w:val="22"/>
        </w:rPr>
        <w:t>1 godziny</w:t>
      </w:r>
      <w:r w:rsidRPr="00952EDD">
        <w:rPr>
          <w:rFonts w:ascii="Cambria" w:eastAsia="Calibri" w:hAnsi="Cambria" w:cs="Arial"/>
          <w:bCs/>
          <w:i/>
          <w:sz w:val="22"/>
          <w:szCs w:val="22"/>
        </w:rPr>
        <w:t>)</w:t>
      </w: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15.10.2</w:t>
      </w:r>
      <w:r w:rsidRPr="00952EDD">
        <w:rPr>
          <w:rFonts w:ascii="Cambria" w:eastAsia="Calibri" w:hAnsi="Cambria" w:cs="Arial"/>
          <w:b/>
          <w:sz w:val="22"/>
          <w:szCs w:val="22"/>
        </w:rPr>
        <w:t xml:space="preserve"> Pozostałe prace godzinowe w ochronie lasu – VAT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GODZ-CH</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ciągnikiem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autoSpaceDE w:val="0"/>
        <w:autoSpaceDN w:val="0"/>
        <w:spacing w:before="120" w:after="120"/>
        <w:jc w:val="both"/>
        <w:rPr>
          <w:rFonts w:ascii="Cambria" w:eastAsia="Calibri" w:hAnsi="Cambria"/>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17"/>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pozostałe prace godzinowe ciągnikowe w ochronie lasu, których nie można zakwalifikować do wymienionych w opisie czynności ujętych w opisie technologii wykonawstwa prac leśnych.</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b/>
          <w:sz w:val="22"/>
          <w:szCs w:val="22"/>
        </w:rPr>
        <w:t>Uwagi:</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Szczegółowy zakres prac określony zostanie przez Zamawiającego w zleceniu.</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sz w:val="22"/>
          <w:szCs w:val="22"/>
        </w:rPr>
        <w:t>Prace objęte VAT 8 %</w:t>
      </w:r>
    </w:p>
    <w:p w:rsidR="004A6DC2" w:rsidRPr="00952EDD" w:rsidRDefault="004A6DC2" w:rsidP="004A6DC2">
      <w:pPr>
        <w:spacing w:before="120" w:after="120"/>
        <w:rPr>
          <w:rFonts w:ascii="Cambria" w:eastAsia="Calibri" w:hAnsi="Cambria" w:cs="Arial"/>
          <w:b/>
          <w:bCs/>
          <w:iCs/>
          <w:sz w:val="22"/>
          <w:szCs w:val="22"/>
        </w:rPr>
      </w:pPr>
      <w:r w:rsidRPr="00952EDD">
        <w:rPr>
          <w:rFonts w:ascii="Cambria" w:eastAsia="Calibri" w:hAnsi="Cambria" w:cs="Arial"/>
          <w:b/>
          <w:bCs/>
          <w:iCs/>
          <w:sz w:val="22"/>
          <w:szCs w:val="22"/>
        </w:rPr>
        <w:t>Procedura odbioru:</w:t>
      </w:r>
    </w:p>
    <w:p w:rsidR="004A6DC2" w:rsidRPr="00952EDD" w:rsidRDefault="004A6DC2" w:rsidP="004A6DC2">
      <w:pPr>
        <w:autoSpaceDE w:val="0"/>
        <w:spacing w:before="120" w:after="120"/>
        <w:rPr>
          <w:rFonts w:ascii="Cambria" w:eastAsia="Calibri" w:hAnsi="Cambria" w:cs="Arial"/>
          <w:bCs/>
          <w:sz w:val="22"/>
          <w:szCs w:val="22"/>
        </w:rPr>
      </w:pPr>
      <w:r w:rsidRPr="00952EDD">
        <w:rPr>
          <w:rFonts w:ascii="Cambria" w:eastAsia="Calibri" w:hAnsi="Cambria" w:cs="Arial"/>
          <w:bCs/>
          <w:sz w:val="22"/>
          <w:szCs w:val="22"/>
        </w:rPr>
        <w:t>Odbiór prac nastąpi poprzez:</w:t>
      </w:r>
    </w:p>
    <w:p w:rsidR="004A6DC2" w:rsidRPr="00952EDD" w:rsidRDefault="004A6DC2" w:rsidP="006750B8">
      <w:pPr>
        <w:autoSpaceDE w:val="0"/>
        <w:spacing w:before="120" w:after="120"/>
        <w:ind w:left="284"/>
        <w:rPr>
          <w:rFonts w:ascii="Cambria" w:eastAsia="Calibri" w:hAnsi="Cambria" w:cs="Arial"/>
          <w:bCs/>
          <w:sz w:val="22"/>
          <w:szCs w:val="22"/>
        </w:rPr>
      </w:pPr>
      <w:r w:rsidRPr="00952EDD">
        <w:rPr>
          <w:rFonts w:ascii="Cambria" w:eastAsia="Calibri" w:hAnsi="Cambria" w:cs="Arial"/>
          <w:bCs/>
          <w:sz w:val="22"/>
          <w:szCs w:val="22"/>
        </w:rPr>
        <w:t>1)</w:t>
      </w:r>
      <w:r w:rsidRPr="00952EDD">
        <w:rPr>
          <w:rFonts w:ascii="Cambria" w:eastAsia="Calibri" w:hAnsi="Cambria" w:cs="Arial"/>
          <w:bCs/>
          <w:sz w:val="22"/>
          <w:szCs w:val="22"/>
        </w:rPr>
        <w:tab/>
        <w:t>sprawdzenie prawidłowości wykonania prac z opisem czynności i zleceniem,</w:t>
      </w:r>
    </w:p>
    <w:p w:rsidR="004A6DC2" w:rsidRPr="00952EDD" w:rsidRDefault="004A6DC2" w:rsidP="006750B8">
      <w:pPr>
        <w:autoSpaceDE w:val="0"/>
        <w:spacing w:before="120" w:after="120"/>
        <w:ind w:left="284"/>
        <w:rPr>
          <w:rFonts w:ascii="Cambria" w:eastAsia="Calibri" w:hAnsi="Cambria" w:cs="Arial"/>
          <w:bCs/>
          <w:sz w:val="22"/>
          <w:szCs w:val="22"/>
        </w:rPr>
      </w:pPr>
      <w:r w:rsidRPr="00952EDD">
        <w:rPr>
          <w:rFonts w:ascii="Cambria" w:eastAsia="Calibri" w:hAnsi="Cambria" w:cs="Arial"/>
          <w:bCs/>
          <w:sz w:val="22"/>
          <w:szCs w:val="22"/>
        </w:rPr>
        <w:t>2)</w:t>
      </w:r>
      <w:r w:rsidRPr="00952EDD">
        <w:rPr>
          <w:rFonts w:ascii="Cambria" w:eastAsia="Calibri" w:hAnsi="Cambria" w:cs="Arial"/>
          <w:bCs/>
          <w:sz w:val="22"/>
          <w:szCs w:val="22"/>
        </w:rPr>
        <w:tab/>
        <w:t>potwierdzenie faktycznej pracochłonności.</w:t>
      </w:r>
    </w:p>
    <w:p w:rsidR="004A6DC2" w:rsidRPr="00952EDD" w:rsidRDefault="004A6DC2" w:rsidP="004A6DC2">
      <w:pPr>
        <w:autoSpaceDE w:val="0"/>
        <w:spacing w:before="120" w:after="120"/>
        <w:rPr>
          <w:rFonts w:ascii="Cambria" w:eastAsia="Calibri" w:hAnsi="Cambria" w:cs="Arial"/>
          <w:bCs/>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 xml:space="preserve">z dokładnością do </w:t>
      </w:r>
      <w:r w:rsidRPr="00952EDD">
        <w:rPr>
          <w:rFonts w:ascii="Cambria" w:eastAsia="Calibri" w:hAnsi="Cambria" w:cs="Arial"/>
          <w:i/>
          <w:color w:val="000000"/>
          <w:sz w:val="22"/>
          <w:szCs w:val="22"/>
        </w:rPr>
        <w:t>1 godziny</w:t>
      </w:r>
      <w:r w:rsidRPr="00952EDD">
        <w:rPr>
          <w:rFonts w:ascii="Cambria" w:eastAsia="Calibri" w:hAnsi="Cambria" w:cs="Arial"/>
          <w:bCs/>
          <w:i/>
          <w:sz w:val="22"/>
          <w:szCs w:val="22"/>
        </w:rPr>
        <w:t>)</w:t>
      </w:r>
    </w:p>
    <w:p w:rsidR="004A6DC2" w:rsidRPr="00952EDD" w:rsidRDefault="004A6DC2" w:rsidP="004A6DC2">
      <w:pPr>
        <w:spacing w:before="120" w:after="120"/>
        <w:rPr>
          <w:rFonts w:ascii="Cambria" w:eastAsia="Verdana" w:hAnsi="Cambria" w:cs="Verdana"/>
          <w:b/>
          <w:sz w:val="22"/>
          <w:szCs w:val="22"/>
        </w:rPr>
      </w:pPr>
      <w:r w:rsidRPr="00952EDD">
        <w:rPr>
          <w:rFonts w:ascii="Cambria" w:eastAsia="Verdana" w:hAnsi="Cambria" w:cs="Verdana"/>
          <w:b/>
          <w:sz w:val="22"/>
          <w:szCs w:val="22"/>
        </w:rPr>
        <w:t>15.11.1. Pozostałe prace godzinowe w ochronie lasu – VAT 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5022"/>
        <w:gridCol w:w="3327"/>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2477"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1641"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GODZ-RH</w:t>
            </w:r>
          </w:p>
        </w:tc>
        <w:tc>
          <w:tcPr>
            <w:tcW w:w="2477"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ręcznie</w:t>
            </w:r>
          </w:p>
        </w:tc>
        <w:tc>
          <w:tcPr>
            <w:tcW w:w="1641"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autoSpaceDE w:val="0"/>
        <w:autoSpaceDN w:val="0"/>
        <w:spacing w:before="120" w:after="120"/>
        <w:jc w:val="both"/>
        <w:rPr>
          <w:rFonts w:ascii="Cambria" w:eastAsia="Calibri" w:hAnsi="Cambria"/>
          <w:sz w:val="22"/>
          <w:szCs w:val="22"/>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17"/>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pozostałe prace godzinowe ręczne w ochronie lasu, których nie można zakwalifikować do wymienionych w opisie czynności ujętych w opisie technologii wykonawstwa prac leśnych.</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b/>
          <w:sz w:val="22"/>
          <w:szCs w:val="22"/>
        </w:rPr>
        <w:t>Uwagi:</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Szczegółowy zakres prac określony zostanie przez Zamawiającego w zleceniu.</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sz w:val="22"/>
          <w:szCs w:val="22"/>
        </w:rPr>
        <w:t>Prace objęte VAT 23 %</w:t>
      </w:r>
    </w:p>
    <w:p w:rsidR="004A6DC2" w:rsidRPr="00952EDD" w:rsidRDefault="004A6DC2" w:rsidP="004A6DC2">
      <w:pPr>
        <w:spacing w:before="120" w:after="120"/>
        <w:rPr>
          <w:rFonts w:ascii="Cambria" w:eastAsia="Calibri" w:hAnsi="Cambria" w:cs="Arial"/>
          <w:b/>
          <w:bCs/>
          <w:iCs/>
          <w:sz w:val="22"/>
          <w:szCs w:val="22"/>
        </w:rPr>
      </w:pPr>
      <w:r w:rsidRPr="00952EDD">
        <w:rPr>
          <w:rFonts w:ascii="Cambria" w:eastAsia="Calibri" w:hAnsi="Cambria" w:cs="Arial"/>
          <w:b/>
          <w:bCs/>
          <w:iCs/>
          <w:sz w:val="22"/>
          <w:szCs w:val="22"/>
        </w:rPr>
        <w:t>Procedura odbioru:</w:t>
      </w:r>
    </w:p>
    <w:p w:rsidR="004A6DC2" w:rsidRPr="00952EDD" w:rsidRDefault="004A6DC2" w:rsidP="004A6DC2">
      <w:pPr>
        <w:autoSpaceDE w:val="0"/>
        <w:spacing w:before="120" w:after="120"/>
        <w:rPr>
          <w:rFonts w:ascii="Cambria" w:eastAsia="Calibri" w:hAnsi="Cambria" w:cs="Arial"/>
          <w:bCs/>
          <w:sz w:val="22"/>
          <w:szCs w:val="22"/>
        </w:rPr>
      </w:pPr>
      <w:r w:rsidRPr="00952EDD">
        <w:rPr>
          <w:rFonts w:ascii="Cambria" w:eastAsia="Calibri" w:hAnsi="Cambria" w:cs="Arial"/>
          <w:bCs/>
          <w:sz w:val="22"/>
          <w:szCs w:val="22"/>
        </w:rPr>
        <w:t>Odbiór prac nastąpi poprzez:</w:t>
      </w:r>
    </w:p>
    <w:p w:rsidR="004A6DC2" w:rsidRPr="00952EDD" w:rsidRDefault="004A6DC2" w:rsidP="006750B8">
      <w:pPr>
        <w:autoSpaceDE w:val="0"/>
        <w:spacing w:before="120" w:after="120"/>
        <w:ind w:left="284"/>
        <w:rPr>
          <w:rFonts w:ascii="Cambria" w:eastAsia="Calibri" w:hAnsi="Cambria" w:cs="Arial"/>
          <w:bCs/>
          <w:sz w:val="22"/>
          <w:szCs w:val="22"/>
        </w:rPr>
      </w:pPr>
      <w:r w:rsidRPr="00952EDD">
        <w:rPr>
          <w:rFonts w:ascii="Cambria" w:eastAsia="Calibri" w:hAnsi="Cambria" w:cs="Arial"/>
          <w:bCs/>
          <w:sz w:val="22"/>
          <w:szCs w:val="22"/>
        </w:rPr>
        <w:t>1)</w:t>
      </w:r>
      <w:r w:rsidRPr="00952EDD">
        <w:rPr>
          <w:rFonts w:ascii="Cambria" w:eastAsia="Calibri" w:hAnsi="Cambria" w:cs="Arial"/>
          <w:bCs/>
          <w:sz w:val="22"/>
          <w:szCs w:val="22"/>
        </w:rPr>
        <w:tab/>
        <w:t>sprawdzenie prawidłowości wykonania prac z opisem czynności i zleceniem,</w:t>
      </w:r>
    </w:p>
    <w:p w:rsidR="004A6DC2" w:rsidRPr="00952EDD" w:rsidRDefault="004A6DC2" w:rsidP="006750B8">
      <w:pPr>
        <w:autoSpaceDE w:val="0"/>
        <w:spacing w:before="120" w:after="120"/>
        <w:ind w:left="284"/>
        <w:rPr>
          <w:rFonts w:ascii="Cambria" w:eastAsia="Calibri" w:hAnsi="Cambria" w:cs="Arial"/>
          <w:bCs/>
          <w:sz w:val="22"/>
          <w:szCs w:val="22"/>
        </w:rPr>
      </w:pPr>
      <w:r w:rsidRPr="00952EDD">
        <w:rPr>
          <w:rFonts w:ascii="Cambria" w:eastAsia="Calibri" w:hAnsi="Cambria" w:cs="Arial"/>
          <w:bCs/>
          <w:sz w:val="22"/>
          <w:szCs w:val="22"/>
        </w:rPr>
        <w:t>2)</w:t>
      </w:r>
      <w:r w:rsidRPr="00952EDD">
        <w:rPr>
          <w:rFonts w:ascii="Cambria" w:eastAsia="Calibri" w:hAnsi="Cambria" w:cs="Arial"/>
          <w:bCs/>
          <w:sz w:val="22"/>
          <w:szCs w:val="22"/>
        </w:rPr>
        <w:tab/>
        <w:t>potwierdzenie faktycznej pracochłonności.</w:t>
      </w:r>
    </w:p>
    <w:p w:rsidR="004A6DC2" w:rsidRPr="00952EDD" w:rsidRDefault="004A6DC2" w:rsidP="004A6DC2">
      <w:pPr>
        <w:autoSpaceDE w:val="0"/>
        <w:spacing w:before="120" w:after="120"/>
        <w:rPr>
          <w:rFonts w:ascii="Cambria" w:eastAsia="Calibri" w:hAnsi="Cambria" w:cs="Arial"/>
          <w:bCs/>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 xml:space="preserve">z dokładnością do </w:t>
      </w:r>
      <w:r w:rsidRPr="00952EDD">
        <w:rPr>
          <w:rFonts w:ascii="Cambria" w:eastAsia="Calibri" w:hAnsi="Cambria" w:cs="Arial"/>
          <w:i/>
          <w:color w:val="000000"/>
          <w:sz w:val="22"/>
          <w:szCs w:val="22"/>
        </w:rPr>
        <w:t>1 godziny</w:t>
      </w:r>
      <w:r w:rsidRPr="00952EDD">
        <w:rPr>
          <w:rFonts w:ascii="Cambria" w:eastAsia="Calibri" w:hAnsi="Cambria" w:cs="Arial"/>
          <w:bCs/>
          <w:i/>
          <w:sz w:val="22"/>
          <w:szCs w:val="22"/>
        </w:rPr>
        <w:t>)</w:t>
      </w:r>
    </w:p>
    <w:p w:rsidR="004A6DC2" w:rsidRPr="00952EDD" w:rsidRDefault="004A6DC2" w:rsidP="004A6DC2">
      <w:pPr>
        <w:spacing w:before="120" w:after="120"/>
        <w:rPr>
          <w:rFonts w:ascii="Cambria" w:eastAsia="Calibri" w:hAnsi="Cambria" w:cs="Arial"/>
          <w:b/>
          <w:bCs/>
          <w:iCs/>
          <w:sz w:val="22"/>
          <w:szCs w:val="22"/>
          <w:lang w:eastAsia="pl-PL"/>
        </w:rPr>
      </w:pPr>
      <w:r w:rsidRPr="00952EDD">
        <w:rPr>
          <w:rFonts w:ascii="Cambria" w:eastAsia="Calibri" w:hAnsi="Cambria" w:cs="Arial"/>
          <w:b/>
          <w:bCs/>
          <w:iCs/>
          <w:sz w:val="22"/>
          <w:szCs w:val="22"/>
          <w:lang w:eastAsia="pl-PL"/>
        </w:rPr>
        <w:t>15.11.2. Pozostałe prace godzinowe w ochronie lasu – VAT 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5022"/>
        <w:gridCol w:w="3327"/>
      </w:tblGrid>
      <w:tr w:rsidR="004A6DC2" w:rsidRPr="00F17A09" w:rsidTr="000B23A4">
        <w:trPr>
          <w:trHeight w:val="39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2477"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1641"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GODZ-CH</w:t>
            </w:r>
          </w:p>
        </w:tc>
        <w:tc>
          <w:tcPr>
            <w:tcW w:w="2477"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wykonane ciągnikiem</w:t>
            </w:r>
          </w:p>
        </w:tc>
        <w:tc>
          <w:tcPr>
            <w:tcW w:w="1641"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autoSpaceDE w:val="0"/>
        <w:autoSpaceDN w:val="0"/>
        <w:spacing w:before="120" w:after="120"/>
        <w:jc w:val="both"/>
        <w:rPr>
          <w:rFonts w:ascii="Cambria" w:eastAsia="Calibri" w:hAnsi="Cambria"/>
          <w:sz w:val="22"/>
          <w:szCs w:val="22"/>
        </w:rPr>
      </w:pPr>
      <w:r w:rsidRPr="00952EDD">
        <w:rPr>
          <w:rFonts w:ascii="Cambria" w:eastAsia="Calibri" w:hAnsi="Cambria" w:cs="Arial"/>
          <w:b/>
          <w:bCs/>
          <w:sz w:val="22"/>
          <w:szCs w:val="22"/>
        </w:rPr>
        <w:lastRenderedPageBreak/>
        <w:t>Standard technologii prac obejmuje:</w:t>
      </w:r>
    </w:p>
    <w:p w:rsidR="004A6DC2" w:rsidRPr="00952EDD" w:rsidRDefault="004A6DC2" w:rsidP="004A6DC2">
      <w:pPr>
        <w:pStyle w:val="Akapitzlist"/>
        <w:numPr>
          <w:ilvl w:val="0"/>
          <w:numId w:val="117"/>
        </w:numPr>
        <w:suppressAutoHyphens w:val="0"/>
        <w:spacing w:before="120" w:after="120"/>
        <w:jc w:val="both"/>
        <w:rPr>
          <w:rFonts w:ascii="Cambria" w:eastAsia="Calibri" w:hAnsi="Cambria" w:cs="Arial"/>
          <w:bCs/>
          <w:iCs/>
          <w:sz w:val="22"/>
          <w:szCs w:val="22"/>
        </w:rPr>
      </w:pPr>
      <w:r w:rsidRPr="00952EDD">
        <w:rPr>
          <w:rFonts w:ascii="Cambria" w:eastAsia="Calibri" w:hAnsi="Cambria" w:cs="Arial"/>
          <w:bCs/>
          <w:iCs/>
          <w:sz w:val="22"/>
          <w:szCs w:val="22"/>
        </w:rPr>
        <w:t>pozostałe prace godzinowe ciągnikowe w ochronie lasu, których nie można zakwalifikować do wymienionych w opisie czynności ujętych w opisie technologii wykonawstwa prac leśnych.</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cs="Arial"/>
          <w:b/>
          <w:sz w:val="22"/>
          <w:szCs w:val="22"/>
        </w:rPr>
        <w:t>Uwagi:</w:t>
      </w:r>
    </w:p>
    <w:p w:rsidR="004A6DC2" w:rsidRPr="00952EDD" w:rsidRDefault="004A6DC2" w:rsidP="004A6DC2">
      <w:pPr>
        <w:spacing w:before="120" w:after="120"/>
        <w:jc w:val="both"/>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Szczegółowy zakres prac określony zostanie przez Zamawiającego w zleceniu.</w:t>
      </w:r>
    </w:p>
    <w:p w:rsidR="004A6DC2" w:rsidRPr="00952EDD" w:rsidRDefault="004A6DC2" w:rsidP="004A6DC2">
      <w:pPr>
        <w:spacing w:before="120" w:after="120"/>
        <w:rPr>
          <w:rFonts w:ascii="Cambria" w:eastAsia="Calibri" w:hAnsi="Cambria"/>
          <w:sz w:val="22"/>
          <w:szCs w:val="22"/>
        </w:rPr>
      </w:pPr>
      <w:r w:rsidRPr="00952EDD">
        <w:rPr>
          <w:rFonts w:ascii="Cambria" w:eastAsia="Calibri" w:hAnsi="Cambria"/>
          <w:sz w:val="22"/>
          <w:szCs w:val="22"/>
        </w:rPr>
        <w:t>Prace objęte VAT 23 %</w:t>
      </w:r>
    </w:p>
    <w:p w:rsidR="004A6DC2" w:rsidRPr="00952EDD" w:rsidRDefault="004A6DC2" w:rsidP="004A6DC2">
      <w:pPr>
        <w:spacing w:before="120" w:after="120"/>
        <w:rPr>
          <w:rFonts w:ascii="Cambria" w:eastAsia="Calibri" w:hAnsi="Cambria" w:cs="Arial"/>
          <w:b/>
          <w:bCs/>
          <w:iCs/>
          <w:sz w:val="22"/>
          <w:szCs w:val="22"/>
        </w:rPr>
      </w:pPr>
      <w:r w:rsidRPr="00952EDD">
        <w:rPr>
          <w:rFonts w:ascii="Cambria" w:eastAsia="Calibri" w:hAnsi="Cambria" w:cs="Arial"/>
          <w:b/>
          <w:bCs/>
          <w:iCs/>
          <w:sz w:val="22"/>
          <w:szCs w:val="22"/>
        </w:rPr>
        <w:t>Procedura odbioru:</w:t>
      </w:r>
    </w:p>
    <w:p w:rsidR="004A6DC2" w:rsidRPr="00952EDD" w:rsidRDefault="004A6DC2" w:rsidP="004A6DC2">
      <w:pPr>
        <w:autoSpaceDE w:val="0"/>
        <w:spacing w:before="120" w:after="120"/>
        <w:rPr>
          <w:rFonts w:ascii="Cambria" w:eastAsia="Calibri" w:hAnsi="Cambria" w:cs="Arial"/>
          <w:bCs/>
          <w:sz w:val="22"/>
          <w:szCs w:val="22"/>
        </w:rPr>
      </w:pPr>
      <w:r w:rsidRPr="00952EDD">
        <w:rPr>
          <w:rFonts w:ascii="Cambria" w:eastAsia="Calibri" w:hAnsi="Cambria" w:cs="Arial"/>
          <w:bCs/>
          <w:sz w:val="22"/>
          <w:szCs w:val="22"/>
        </w:rPr>
        <w:t>Odbiór prac nastąpi poprzez:</w:t>
      </w:r>
    </w:p>
    <w:p w:rsidR="004A6DC2" w:rsidRPr="00952EDD" w:rsidRDefault="004A6DC2" w:rsidP="006750B8">
      <w:pPr>
        <w:autoSpaceDE w:val="0"/>
        <w:spacing w:before="120" w:after="120"/>
        <w:ind w:left="284"/>
        <w:rPr>
          <w:rFonts w:ascii="Cambria" w:eastAsia="Calibri" w:hAnsi="Cambria" w:cs="Arial"/>
          <w:bCs/>
          <w:sz w:val="22"/>
          <w:szCs w:val="22"/>
        </w:rPr>
      </w:pPr>
      <w:r w:rsidRPr="00952EDD">
        <w:rPr>
          <w:rFonts w:ascii="Cambria" w:eastAsia="Calibri" w:hAnsi="Cambria" w:cs="Arial"/>
          <w:bCs/>
          <w:sz w:val="22"/>
          <w:szCs w:val="22"/>
        </w:rPr>
        <w:t>1)</w:t>
      </w:r>
      <w:r w:rsidRPr="00952EDD">
        <w:rPr>
          <w:rFonts w:ascii="Cambria" w:eastAsia="Calibri" w:hAnsi="Cambria" w:cs="Arial"/>
          <w:bCs/>
          <w:sz w:val="22"/>
          <w:szCs w:val="22"/>
        </w:rPr>
        <w:tab/>
        <w:t>sprawdzenie prawidłowości wykonania prac z opisem czynności i zleceniem,</w:t>
      </w:r>
    </w:p>
    <w:p w:rsidR="004A6DC2" w:rsidRPr="00952EDD" w:rsidRDefault="004A6DC2" w:rsidP="006750B8">
      <w:pPr>
        <w:autoSpaceDE w:val="0"/>
        <w:spacing w:before="120" w:after="120"/>
        <w:ind w:left="284"/>
        <w:rPr>
          <w:rFonts w:ascii="Cambria" w:eastAsia="Calibri" w:hAnsi="Cambria" w:cs="Arial"/>
          <w:bCs/>
          <w:sz w:val="22"/>
          <w:szCs w:val="22"/>
        </w:rPr>
      </w:pPr>
      <w:r w:rsidRPr="00952EDD">
        <w:rPr>
          <w:rFonts w:ascii="Cambria" w:eastAsia="Calibri" w:hAnsi="Cambria" w:cs="Arial"/>
          <w:bCs/>
          <w:sz w:val="22"/>
          <w:szCs w:val="22"/>
        </w:rPr>
        <w:t>2)</w:t>
      </w:r>
      <w:r w:rsidRPr="00952EDD">
        <w:rPr>
          <w:rFonts w:ascii="Cambria" w:eastAsia="Calibri" w:hAnsi="Cambria" w:cs="Arial"/>
          <w:bCs/>
          <w:sz w:val="22"/>
          <w:szCs w:val="22"/>
        </w:rPr>
        <w:tab/>
        <w:t>potwierdzenie faktycznej pracochłonności.</w:t>
      </w:r>
    </w:p>
    <w:p w:rsidR="004A6DC2" w:rsidRPr="00952EDD" w:rsidRDefault="004A6DC2" w:rsidP="004A6DC2">
      <w:pPr>
        <w:autoSpaceDE w:val="0"/>
        <w:spacing w:before="120" w:after="120"/>
        <w:rPr>
          <w:rFonts w:ascii="Cambria" w:eastAsia="Calibri" w:hAnsi="Cambria" w:cs="Arial"/>
          <w:bCs/>
          <w:i/>
          <w:sz w:val="22"/>
          <w:szCs w:val="22"/>
        </w:rPr>
      </w:pPr>
      <w:r w:rsidRPr="00952EDD">
        <w:rPr>
          <w:rFonts w:ascii="Cambria" w:eastAsia="Calibri" w:hAnsi="Cambria" w:cs="Arial"/>
          <w:bCs/>
          <w:i/>
          <w:sz w:val="22"/>
          <w:szCs w:val="22"/>
        </w:rPr>
        <w:t xml:space="preserve">(rozliczenie </w:t>
      </w:r>
      <w:r w:rsidRPr="00952EDD">
        <w:rPr>
          <w:rFonts w:ascii="Cambria" w:eastAsia="Calibri" w:hAnsi="Cambria" w:cs="Arial"/>
          <w:i/>
          <w:sz w:val="22"/>
          <w:szCs w:val="22"/>
        </w:rPr>
        <w:t xml:space="preserve">z dokładnością do </w:t>
      </w:r>
      <w:r w:rsidRPr="00952EDD">
        <w:rPr>
          <w:rFonts w:ascii="Cambria" w:eastAsia="Calibri" w:hAnsi="Cambria" w:cs="Arial"/>
          <w:i/>
          <w:color w:val="000000"/>
          <w:sz w:val="22"/>
          <w:szCs w:val="22"/>
        </w:rPr>
        <w:t>1 godziny</w:t>
      </w:r>
      <w:r w:rsidRPr="00952EDD">
        <w:rPr>
          <w:rFonts w:ascii="Cambria" w:eastAsia="Calibri" w:hAnsi="Cambria" w:cs="Arial"/>
          <w:bCs/>
          <w:i/>
          <w:sz w:val="22"/>
          <w:szCs w:val="22"/>
        </w:rPr>
        <w:t>)</w:t>
      </w:r>
    </w:p>
    <w:p w:rsidR="004A6DC2" w:rsidRPr="00952EDD" w:rsidRDefault="004A6DC2" w:rsidP="004A6DC2">
      <w:pPr>
        <w:suppressAutoHyphens w:val="0"/>
        <w:spacing w:after="200" w:line="276" w:lineRule="auto"/>
        <w:rPr>
          <w:rFonts w:ascii="Cambria" w:eastAsia="SimSun" w:hAnsi="Cambria" w:cs="Arial"/>
          <w:sz w:val="22"/>
          <w:szCs w:val="22"/>
          <w:lang w:eastAsia="en-US"/>
        </w:rPr>
      </w:pPr>
      <w:r w:rsidRPr="00952EDD">
        <w:rPr>
          <w:rFonts w:ascii="Cambria" w:eastAsia="SimSun" w:hAnsi="Cambria" w:cs="Arial"/>
          <w:sz w:val="22"/>
          <w:szCs w:val="22"/>
          <w:lang w:eastAsia="en-US"/>
        </w:rPr>
        <w:br w:type="page"/>
      </w:r>
    </w:p>
    <w:p w:rsidR="004A6DC2" w:rsidRPr="00B431A5" w:rsidRDefault="004A6DC2" w:rsidP="004A6DC2">
      <w:pPr>
        <w:suppressAutoHyphens w:val="0"/>
        <w:spacing w:before="120" w:after="120"/>
        <w:jc w:val="center"/>
        <w:rPr>
          <w:rFonts w:ascii="Cambria" w:eastAsia="Calibri" w:hAnsi="Cambria" w:cs="Arial"/>
          <w:b/>
          <w:sz w:val="22"/>
          <w:szCs w:val="22"/>
          <w:lang w:eastAsia="en-US"/>
        </w:rPr>
      </w:pPr>
      <w:r w:rsidRPr="00952EDD">
        <w:rPr>
          <w:rFonts w:ascii="Cambria" w:eastAsia="Calibri" w:hAnsi="Cambria" w:cs="Arial"/>
          <w:b/>
          <w:sz w:val="22"/>
          <w:szCs w:val="22"/>
          <w:lang w:eastAsia="en-US"/>
        </w:rPr>
        <w:lastRenderedPageBreak/>
        <w:t xml:space="preserve">Dział </w:t>
      </w:r>
      <w:r>
        <w:rPr>
          <w:rFonts w:ascii="Cambria" w:eastAsia="Calibri" w:hAnsi="Cambria" w:cs="Arial"/>
          <w:b/>
          <w:sz w:val="22"/>
          <w:szCs w:val="22"/>
          <w:lang w:eastAsia="en-US"/>
        </w:rPr>
        <w:t>III -POZYSKANIE I ZRYWKA DREWNA</w:t>
      </w:r>
    </w:p>
    <w:p w:rsidR="004A6DC2" w:rsidRPr="00952EDD" w:rsidRDefault="004A6DC2" w:rsidP="004A6DC2">
      <w:pPr>
        <w:suppressAutoHyphens w:val="0"/>
        <w:spacing w:before="120" w:after="120"/>
        <w:jc w:val="center"/>
        <w:rPr>
          <w:rFonts w:ascii="Cambria" w:eastAsia="Calibri" w:hAnsi="Cambria"/>
          <w:b/>
          <w:bCs/>
          <w:sz w:val="22"/>
          <w:szCs w:val="22"/>
          <w:lang w:eastAsia="en-US"/>
        </w:rPr>
      </w:pPr>
      <w:r w:rsidRPr="00952EDD">
        <w:rPr>
          <w:rFonts w:ascii="Cambria" w:eastAsia="Calibri" w:hAnsi="Cambria"/>
          <w:b/>
          <w:bCs/>
          <w:sz w:val="22"/>
          <w:szCs w:val="22"/>
          <w:lang w:eastAsia="en-US"/>
        </w:rPr>
        <w:t>III.1 Pozyskanie drewna</w:t>
      </w:r>
    </w:p>
    <w:p w:rsidR="004A6DC2" w:rsidRPr="00952EDD" w:rsidRDefault="004A6DC2" w:rsidP="004A6DC2">
      <w:pPr>
        <w:suppressAutoHyphens w:val="0"/>
        <w:spacing w:before="120" w:after="120"/>
        <w:rPr>
          <w:rFonts w:ascii="Cambria" w:eastAsia="Calibri" w:hAnsi="Cambria"/>
          <w:b/>
          <w:bCs/>
          <w:sz w:val="22"/>
          <w:szCs w:val="22"/>
          <w:lang w:eastAsia="en-US"/>
        </w:rPr>
      </w:pPr>
    </w:p>
    <w:tbl>
      <w:tblPr>
        <w:tblW w:w="5000" w:type="pct"/>
        <w:jc w:val="center"/>
        <w:tblCellMar>
          <w:left w:w="113" w:type="dxa"/>
        </w:tblCellMar>
        <w:tblLook w:val="0000" w:firstRow="0" w:lastRow="0" w:firstColumn="0" w:lastColumn="0" w:noHBand="0" w:noVBand="0"/>
      </w:tblPr>
      <w:tblGrid>
        <w:gridCol w:w="1789"/>
        <w:gridCol w:w="6564"/>
        <w:gridCol w:w="1789"/>
      </w:tblGrid>
      <w:tr w:rsidR="004A6DC2" w:rsidRPr="00F17A09" w:rsidTr="000B23A4">
        <w:trPr>
          <w:trHeight w:val="555"/>
          <w:jc w:val="center"/>
        </w:trPr>
        <w:tc>
          <w:tcPr>
            <w:tcW w:w="882" w:type="pct"/>
            <w:tcBorders>
              <w:top w:val="single" w:sz="4" w:space="0" w:color="000001"/>
              <w:left w:val="single" w:sz="4" w:space="0" w:color="000001"/>
              <w:bottom w:val="single" w:sz="4" w:space="0" w:color="auto"/>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
                <w:sz w:val="22"/>
                <w:szCs w:val="22"/>
                <w:lang w:eastAsia="en-US"/>
              </w:rPr>
            </w:pPr>
            <w:r w:rsidRPr="00952EDD">
              <w:rPr>
                <w:rFonts w:ascii="Cambria" w:eastAsia="Calibri" w:hAnsi="Cambria" w:cs="Arial"/>
                <w:b/>
                <w:bCs/>
                <w:i/>
                <w:iCs/>
                <w:sz w:val="22"/>
                <w:szCs w:val="22"/>
                <w:lang w:eastAsia="pl-PL"/>
              </w:rPr>
              <w:t>Kod czynności</w:t>
            </w:r>
          </w:p>
        </w:tc>
        <w:tc>
          <w:tcPr>
            <w:tcW w:w="3235" w:type="pct"/>
            <w:tcBorders>
              <w:top w:val="single" w:sz="4" w:space="0" w:color="000001"/>
              <w:left w:val="single" w:sz="4" w:space="0" w:color="000001"/>
              <w:bottom w:val="single" w:sz="4" w:space="0" w:color="auto"/>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
                <w:sz w:val="22"/>
                <w:szCs w:val="22"/>
                <w:lang w:eastAsia="en-US"/>
              </w:rPr>
            </w:pPr>
            <w:r w:rsidRPr="00952EDD">
              <w:rPr>
                <w:rFonts w:ascii="Cambria" w:eastAsia="Calibri" w:hAnsi="Cambria" w:cs="Arial"/>
                <w:b/>
                <w:bCs/>
                <w:i/>
                <w:iCs/>
                <w:sz w:val="22"/>
                <w:szCs w:val="22"/>
                <w:lang w:eastAsia="pl-PL"/>
              </w:rPr>
              <w:t>Opis kodu czynności</w:t>
            </w:r>
          </w:p>
        </w:tc>
        <w:tc>
          <w:tcPr>
            <w:tcW w:w="882" w:type="pct"/>
            <w:tcBorders>
              <w:top w:val="single" w:sz="4" w:space="0" w:color="000001"/>
              <w:left w:val="single" w:sz="4" w:space="0" w:color="000001"/>
              <w:bottom w:val="single" w:sz="4" w:space="0" w:color="auto"/>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
                <w:sz w:val="22"/>
                <w:szCs w:val="22"/>
                <w:lang w:eastAsia="en-US"/>
              </w:rPr>
            </w:pPr>
            <w:r w:rsidRPr="00952EDD">
              <w:rPr>
                <w:rFonts w:ascii="Cambria" w:eastAsia="Calibri" w:hAnsi="Cambria" w:cs="Arial"/>
                <w:b/>
                <w:bCs/>
                <w:i/>
                <w:iCs/>
                <w:sz w:val="22"/>
                <w:szCs w:val="22"/>
                <w:lang w:eastAsia="pl-PL"/>
              </w:rPr>
              <w:t xml:space="preserve">Jednostka miary </w:t>
            </w:r>
          </w:p>
        </w:tc>
      </w:tr>
      <w:tr w:rsidR="004A6DC2" w:rsidRPr="00F17A09" w:rsidTr="000B23A4">
        <w:trPr>
          <w:trHeight w:val="345"/>
          <w:jc w:val="center"/>
        </w:trPr>
        <w:tc>
          <w:tcPr>
            <w:tcW w:w="882" w:type="pct"/>
            <w:tcBorders>
              <w:top w:val="single" w:sz="4" w:space="0" w:color="000001"/>
              <w:left w:val="single" w:sz="4" w:space="0" w:color="000001"/>
              <w:bottom w:val="single" w:sz="4" w:space="0" w:color="auto"/>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CWDPN</w:t>
            </w:r>
          </w:p>
        </w:tc>
        <w:tc>
          <w:tcPr>
            <w:tcW w:w="3235" w:type="pct"/>
            <w:tcBorders>
              <w:top w:val="single" w:sz="4" w:space="0" w:color="000001"/>
              <w:left w:val="single" w:sz="4" w:space="0" w:color="000001"/>
              <w:bottom w:val="single" w:sz="4" w:space="0" w:color="auto"/>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Całkowity wyrób drewna pilarką niziny</w:t>
            </w:r>
          </w:p>
        </w:tc>
        <w:tc>
          <w:tcPr>
            <w:tcW w:w="882" w:type="pct"/>
            <w:tcBorders>
              <w:top w:val="single" w:sz="4" w:space="0" w:color="000001"/>
              <w:left w:val="single" w:sz="4" w:space="0" w:color="000001"/>
              <w:bottom w:val="single" w:sz="4" w:space="0" w:color="auto"/>
              <w:right w:val="single" w:sz="4" w:space="0" w:color="000001"/>
            </w:tcBorders>
            <w:shd w:val="clear" w:color="auto" w:fill="FFFFFF"/>
          </w:tcPr>
          <w:p w:rsidR="004A6DC2" w:rsidRPr="00952EDD" w:rsidRDefault="004A6DC2" w:rsidP="000B23A4">
            <w:pPr>
              <w:suppressAutoHyphens w:val="0"/>
              <w:spacing w:after="120"/>
              <w:jc w:val="center"/>
              <w:rPr>
                <w:rFonts w:ascii="Cambria" w:eastAsia="Calibri" w:hAnsi="Cambria" w:cs="Arial"/>
                <w:bCs/>
                <w:iCs/>
                <w:sz w:val="22"/>
                <w:szCs w:val="22"/>
                <w:vertAlign w:val="superscript"/>
                <w:lang w:eastAsia="pl-PL"/>
              </w:rPr>
            </w:pPr>
            <w:r w:rsidRPr="00952EDD">
              <w:rPr>
                <w:rFonts w:ascii="Cambria" w:eastAsia="Calibri" w:hAnsi="Cambria" w:cs="Arial"/>
                <w:bCs/>
                <w:iCs/>
                <w:sz w:val="22"/>
                <w:szCs w:val="22"/>
                <w:lang w:eastAsia="pl-PL"/>
              </w:rPr>
              <w:t>M3</w:t>
            </w:r>
          </w:p>
        </w:tc>
      </w:tr>
      <w:tr w:rsidR="004A6DC2" w:rsidRPr="00F17A09" w:rsidTr="000B23A4">
        <w:trPr>
          <w:trHeight w:val="367"/>
          <w:jc w:val="center"/>
        </w:trPr>
        <w:tc>
          <w:tcPr>
            <w:tcW w:w="882" w:type="pct"/>
            <w:tcBorders>
              <w:top w:val="single" w:sz="4" w:space="0" w:color="000001"/>
              <w:left w:val="single" w:sz="4" w:space="0" w:color="000001"/>
              <w:bottom w:val="single" w:sz="4" w:space="0" w:color="000001"/>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CWDPG</w:t>
            </w:r>
          </w:p>
        </w:tc>
        <w:tc>
          <w:tcPr>
            <w:tcW w:w="3235" w:type="pct"/>
            <w:tcBorders>
              <w:top w:val="single" w:sz="4" w:space="0" w:color="000001"/>
              <w:left w:val="single" w:sz="4" w:space="0" w:color="000001"/>
              <w:bottom w:val="single" w:sz="4" w:space="0" w:color="000001"/>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Całkowity wyrób drewna pilarką góry</w:t>
            </w:r>
          </w:p>
        </w:tc>
        <w:tc>
          <w:tcPr>
            <w:tcW w:w="882" w:type="pct"/>
            <w:tcBorders>
              <w:top w:val="single" w:sz="4" w:space="0" w:color="000001"/>
              <w:left w:val="single" w:sz="4" w:space="0" w:color="000001"/>
              <w:bottom w:val="single" w:sz="4" w:space="0" w:color="000001"/>
              <w:right w:val="single" w:sz="4" w:space="0" w:color="000001"/>
            </w:tcBorders>
            <w:shd w:val="clear" w:color="auto" w:fill="FFFFFF"/>
          </w:tcPr>
          <w:p w:rsidR="004A6DC2" w:rsidRPr="00952EDD" w:rsidRDefault="004A6DC2" w:rsidP="000B23A4">
            <w:pPr>
              <w:suppressAutoHyphens w:val="0"/>
              <w:spacing w:after="120"/>
              <w:jc w:val="center"/>
              <w:rPr>
                <w:rFonts w:ascii="Cambria" w:eastAsia="Calibri" w:hAnsi="Cambria" w:cs="Arial"/>
                <w:bCs/>
                <w:iCs/>
                <w:sz w:val="22"/>
                <w:szCs w:val="22"/>
                <w:vertAlign w:val="superscript"/>
                <w:lang w:eastAsia="pl-PL"/>
              </w:rPr>
            </w:pPr>
            <w:r w:rsidRPr="00952EDD">
              <w:rPr>
                <w:rFonts w:ascii="Cambria" w:eastAsia="Calibri" w:hAnsi="Cambria" w:cs="Arial"/>
                <w:bCs/>
                <w:iCs/>
                <w:sz w:val="22"/>
                <w:szCs w:val="22"/>
                <w:lang w:eastAsia="pl-PL"/>
              </w:rPr>
              <w:t>M3</w:t>
            </w:r>
          </w:p>
        </w:tc>
      </w:tr>
      <w:tr w:rsidR="004A6DC2" w:rsidRPr="00F17A09" w:rsidTr="000B23A4">
        <w:trPr>
          <w:trHeight w:val="413"/>
          <w:jc w:val="center"/>
        </w:trPr>
        <w:tc>
          <w:tcPr>
            <w:tcW w:w="882" w:type="pct"/>
            <w:tcBorders>
              <w:top w:val="single" w:sz="4" w:space="0" w:color="000001"/>
              <w:left w:val="single" w:sz="4" w:space="0" w:color="000001"/>
              <w:bottom w:val="single" w:sz="4" w:space="0" w:color="000001"/>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CWDMN</w:t>
            </w:r>
          </w:p>
        </w:tc>
        <w:tc>
          <w:tcPr>
            <w:tcW w:w="3235" w:type="pct"/>
            <w:tcBorders>
              <w:top w:val="single" w:sz="4" w:space="0" w:color="000001"/>
              <w:left w:val="single" w:sz="4" w:space="0" w:color="000001"/>
              <w:bottom w:val="single" w:sz="4" w:space="0" w:color="000001"/>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Mechaniczne pozyskanie drewna harwester niziny</w:t>
            </w:r>
          </w:p>
        </w:tc>
        <w:tc>
          <w:tcPr>
            <w:tcW w:w="882" w:type="pct"/>
            <w:tcBorders>
              <w:top w:val="single" w:sz="4" w:space="0" w:color="000001"/>
              <w:left w:val="single" w:sz="4" w:space="0" w:color="000001"/>
              <w:bottom w:val="single" w:sz="4" w:space="0" w:color="000001"/>
              <w:right w:val="single" w:sz="4" w:space="0" w:color="000001"/>
            </w:tcBorders>
            <w:shd w:val="clear" w:color="auto" w:fill="FFFFFF"/>
          </w:tcPr>
          <w:p w:rsidR="004A6DC2" w:rsidRPr="00952EDD" w:rsidRDefault="004A6DC2" w:rsidP="000B23A4">
            <w:pPr>
              <w:suppressAutoHyphens w:val="0"/>
              <w:spacing w:after="120"/>
              <w:jc w:val="center"/>
              <w:rPr>
                <w:rFonts w:ascii="Cambria" w:eastAsia="Calibri" w:hAnsi="Cambria" w:cs="Arial"/>
                <w:bCs/>
                <w:iCs/>
                <w:sz w:val="22"/>
                <w:szCs w:val="22"/>
                <w:vertAlign w:val="superscript"/>
                <w:lang w:eastAsia="pl-PL"/>
              </w:rPr>
            </w:pPr>
            <w:r w:rsidRPr="00952EDD">
              <w:rPr>
                <w:rFonts w:ascii="Cambria" w:eastAsia="Calibri" w:hAnsi="Cambria" w:cs="Arial"/>
                <w:bCs/>
                <w:iCs/>
                <w:sz w:val="22"/>
                <w:szCs w:val="22"/>
                <w:lang w:eastAsia="pl-PL"/>
              </w:rPr>
              <w:t>M3</w:t>
            </w:r>
          </w:p>
        </w:tc>
      </w:tr>
      <w:tr w:rsidR="004A6DC2" w:rsidRPr="00F17A09" w:rsidTr="000B23A4">
        <w:trPr>
          <w:trHeight w:val="423"/>
          <w:jc w:val="center"/>
        </w:trPr>
        <w:tc>
          <w:tcPr>
            <w:tcW w:w="882" w:type="pct"/>
            <w:tcBorders>
              <w:top w:val="single" w:sz="4" w:space="0" w:color="000001"/>
              <w:left w:val="single" w:sz="4" w:space="0" w:color="000001"/>
              <w:bottom w:val="single" w:sz="4" w:space="0" w:color="000001"/>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CWDMG</w:t>
            </w:r>
          </w:p>
        </w:tc>
        <w:tc>
          <w:tcPr>
            <w:tcW w:w="3235" w:type="pct"/>
            <w:tcBorders>
              <w:top w:val="single" w:sz="4" w:space="0" w:color="000001"/>
              <w:left w:val="single" w:sz="4" w:space="0" w:color="000001"/>
              <w:bottom w:val="single" w:sz="4" w:space="0" w:color="000001"/>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Mechaniczne pozyskanie drewna harwester góry</w:t>
            </w:r>
          </w:p>
        </w:tc>
        <w:tc>
          <w:tcPr>
            <w:tcW w:w="882" w:type="pct"/>
            <w:tcBorders>
              <w:top w:val="single" w:sz="4" w:space="0" w:color="000001"/>
              <w:left w:val="single" w:sz="4" w:space="0" w:color="000001"/>
              <w:bottom w:val="single" w:sz="4" w:space="0" w:color="000001"/>
              <w:right w:val="single" w:sz="4" w:space="0" w:color="000001"/>
            </w:tcBorders>
            <w:shd w:val="clear" w:color="auto" w:fill="FFFFFF"/>
          </w:tcPr>
          <w:p w:rsidR="004A6DC2" w:rsidRPr="00952EDD" w:rsidRDefault="004A6DC2" w:rsidP="000B23A4">
            <w:pPr>
              <w:suppressAutoHyphens w:val="0"/>
              <w:spacing w:after="120"/>
              <w:jc w:val="center"/>
              <w:rPr>
                <w:rFonts w:ascii="Cambria" w:eastAsia="Calibri" w:hAnsi="Cambria" w:cs="Arial"/>
                <w:bCs/>
                <w:iCs/>
                <w:sz w:val="22"/>
                <w:szCs w:val="22"/>
                <w:vertAlign w:val="superscript"/>
                <w:lang w:eastAsia="pl-PL"/>
              </w:rPr>
            </w:pPr>
            <w:r w:rsidRPr="00952EDD">
              <w:rPr>
                <w:rFonts w:ascii="Cambria" w:eastAsia="Calibri" w:hAnsi="Cambria" w:cs="Arial"/>
                <w:bCs/>
                <w:iCs/>
                <w:sz w:val="22"/>
                <w:szCs w:val="22"/>
                <w:lang w:eastAsia="pl-PL"/>
              </w:rPr>
              <w:t>M3</w:t>
            </w:r>
          </w:p>
        </w:tc>
      </w:tr>
      <w:tr w:rsidR="004A6DC2" w:rsidRPr="00F17A09" w:rsidTr="000B23A4">
        <w:trPr>
          <w:trHeight w:val="423"/>
          <w:jc w:val="center"/>
        </w:trPr>
        <w:tc>
          <w:tcPr>
            <w:tcW w:w="882" w:type="pct"/>
            <w:tcBorders>
              <w:top w:val="single" w:sz="4" w:space="0" w:color="000001"/>
              <w:left w:val="single" w:sz="4" w:space="0" w:color="000001"/>
              <w:bottom w:val="single" w:sz="4" w:space="0" w:color="000001"/>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CWDN-D</w:t>
            </w:r>
          </w:p>
        </w:tc>
        <w:tc>
          <w:tcPr>
            <w:tcW w:w="3235" w:type="pct"/>
            <w:tcBorders>
              <w:top w:val="single" w:sz="4" w:space="0" w:color="000001"/>
              <w:left w:val="single" w:sz="4" w:space="0" w:color="000001"/>
              <w:bottom w:val="single" w:sz="4" w:space="0" w:color="000001"/>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Całkowity wyrób drewna niziny</w:t>
            </w:r>
          </w:p>
        </w:tc>
        <w:tc>
          <w:tcPr>
            <w:tcW w:w="882" w:type="pct"/>
            <w:tcBorders>
              <w:top w:val="single" w:sz="4" w:space="0" w:color="000001"/>
              <w:left w:val="single" w:sz="4" w:space="0" w:color="000001"/>
              <w:bottom w:val="single" w:sz="4" w:space="0" w:color="000001"/>
              <w:right w:val="single" w:sz="4" w:space="0" w:color="000001"/>
            </w:tcBorders>
            <w:shd w:val="clear" w:color="auto" w:fill="FFFFFF"/>
          </w:tcPr>
          <w:p w:rsidR="004A6DC2" w:rsidRPr="00952EDD" w:rsidRDefault="004A6DC2" w:rsidP="000B23A4">
            <w:pPr>
              <w:suppressAutoHyphens w:val="0"/>
              <w:spacing w:after="120"/>
              <w:jc w:val="center"/>
              <w:rPr>
                <w:rFonts w:ascii="Cambria" w:eastAsia="Calibri" w:hAnsi="Cambria" w:cs="Arial"/>
                <w:bCs/>
                <w:iCs/>
                <w:sz w:val="22"/>
                <w:szCs w:val="22"/>
                <w:lang w:eastAsia="ko-KR"/>
              </w:rPr>
            </w:pPr>
            <w:r w:rsidRPr="00952EDD">
              <w:rPr>
                <w:rFonts w:ascii="Cambria" w:eastAsia="Calibri" w:hAnsi="Cambria" w:cs="Arial"/>
                <w:bCs/>
                <w:iCs/>
                <w:sz w:val="22"/>
                <w:szCs w:val="22"/>
                <w:lang w:eastAsia="pl-PL"/>
              </w:rPr>
              <w:t>M3</w:t>
            </w:r>
          </w:p>
        </w:tc>
      </w:tr>
      <w:tr w:rsidR="004A6DC2" w:rsidRPr="00F17A09" w:rsidTr="000B23A4">
        <w:trPr>
          <w:trHeight w:val="518"/>
          <w:jc w:val="center"/>
        </w:trPr>
        <w:tc>
          <w:tcPr>
            <w:tcW w:w="882" w:type="pct"/>
            <w:tcBorders>
              <w:top w:val="single" w:sz="4" w:space="0" w:color="000001"/>
              <w:left w:val="single" w:sz="4" w:space="0" w:color="000001"/>
              <w:bottom w:val="single" w:sz="4" w:space="0" w:color="auto"/>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CWDG-D</w:t>
            </w:r>
          </w:p>
        </w:tc>
        <w:tc>
          <w:tcPr>
            <w:tcW w:w="3235" w:type="pct"/>
            <w:tcBorders>
              <w:top w:val="single" w:sz="4" w:space="0" w:color="000001"/>
              <w:left w:val="single" w:sz="4" w:space="0" w:color="000001"/>
              <w:bottom w:val="single" w:sz="4" w:space="0" w:color="auto"/>
              <w:right w:val="single" w:sz="4" w:space="0" w:color="000001"/>
            </w:tcBorders>
            <w:shd w:val="clear" w:color="auto" w:fill="FFFFFF"/>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Całkowity wyrób drewna góry</w:t>
            </w:r>
          </w:p>
        </w:tc>
        <w:tc>
          <w:tcPr>
            <w:tcW w:w="882" w:type="pct"/>
            <w:tcBorders>
              <w:top w:val="single" w:sz="4" w:space="0" w:color="000001"/>
              <w:left w:val="single" w:sz="4" w:space="0" w:color="000001"/>
              <w:bottom w:val="single" w:sz="4" w:space="0" w:color="auto"/>
              <w:right w:val="single" w:sz="4" w:space="0" w:color="000001"/>
            </w:tcBorders>
            <w:shd w:val="clear" w:color="auto" w:fill="FFFFFF"/>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M3</w:t>
            </w:r>
          </w:p>
        </w:tc>
      </w:tr>
    </w:tbl>
    <w:p w:rsidR="004A6DC2" w:rsidRPr="00952EDD" w:rsidRDefault="004A6DC2" w:rsidP="004A6DC2">
      <w:pPr>
        <w:widowControl w:val="0"/>
        <w:suppressAutoHyphens w:val="0"/>
        <w:spacing w:before="120" w:after="120"/>
        <w:jc w:val="both"/>
        <w:rPr>
          <w:rFonts w:ascii="Cambria" w:eastAsia="Calibri" w:hAnsi="Cambria" w:cs="Arial"/>
          <w:b/>
          <w:bCs/>
          <w:sz w:val="22"/>
          <w:szCs w:val="22"/>
          <w:lang w:eastAsia="pl-PL"/>
        </w:rPr>
      </w:pPr>
      <w:r w:rsidRPr="00952EDD">
        <w:rPr>
          <w:rFonts w:ascii="Cambria" w:eastAsia="Calibri" w:hAnsi="Cambria" w:cs="Arial"/>
          <w:b/>
          <w:bCs/>
          <w:sz w:val="22"/>
          <w:szCs w:val="22"/>
          <w:lang w:eastAsia="pl-PL"/>
        </w:rPr>
        <w:t>Standard technologii prac obejmuje:</w:t>
      </w:r>
    </w:p>
    <w:p w:rsidR="004A6DC2" w:rsidRPr="00952EDD" w:rsidRDefault="004A6DC2" w:rsidP="004A6DC2">
      <w:pPr>
        <w:suppressAutoHyphens w:val="0"/>
        <w:spacing w:before="120" w:after="120"/>
        <w:jc w:val="center"/>
        <w:rPr>
          <w:rFonts w:ascii="Cambria" w:eastAsia="Calibri" w:hAnsi="Cambria"/>
          <w:sz w:val="22"/>
          <w:szCs w:val="22"/>
          <w:lang w:eastAsia="en-US"/>
        </w:rPr>
      </w:pPr>
      <w:r w:rsidRPr="00952EDD">
        <w:rPr>
          <w:rFonts w:ascii="Cambria" w:eastAsia="Calibri" w:hAnsi="Cambria"/>
          <w:b/>
          <w:bCs/>
          <w:sz w:val="22"/>
          <w:szCs w:val="22"/>
          <w:lang w:eastAsia="en-US"/>
        </w:rPr>
        <w:t>1a - Pozyskanie drewna pilarką (CWDPN, CWDPG)</w:t>
      </w:r>
    </w:p>
    <w:p w:rsidR="004A6DC2" w:rsidRPr="00952EDD" w:rsidRDefault="004A6DC2" w:rsidP="004A6DC2">
      <w:pPr>
        <w:tabs>
          <w:tab w:val="left" w:pos="840"/>
        </w:tabs>
        <w:suppressAutoHyphens w:val="0"/>
        <w:spacing w:before="120" w:after="120"/>
        <w:jc w:val="both"/>
        <w:rPr>
          <w:rFonts w:ascii="Cambria" w:eastAsia="Calibri" w:hAnsi="Cambria" w:cs="Arial"/>
          <w:bCs/>
          <w:strike/>
          <w:sz w:val="22"/>
          <w:szCs w:val="22"/>
          <w:lang w:eastAsia="en-US"/>
        </w:rPr>
      </w:pPr>
      <w:r w:rsidRPr="00952EDD">
        <w:rPr>
          <w:rFonts w:ascii="Cambria" w:eastAsia="Calibri" w:hAnsi="Cambria" w:cs="Arial"/>
          <w:bCs/>
          <w:sz w:val="22"/>
          <w:szCs w:val="22"/>
          <w:lang w:eastAsia="en-US"/>
        </w:rPr>
        <w:t xml:space="preserve">Wykonawca zrealizuje przy użyciu ręcznych pilarek i narzędzi pomocniczych prace z zakresu pozyskania drewna. </w:t>
      </w:r>
    </w:p>
    <w:p w:rsidR="004A6DC2" w:rsidRPr="00952EDD" w:rsidRDefault="004A6DC2" w:rsidP="004A6DC2">
      <w:pPr>
        <w:tabs>
          <w:tab w:val="left" w:pos="840"/>
        </w:tabs>
        <w:suppressAutoHyphens w:val="0"/>
        <w:spacing w:before="120" w:after="120"/>
        <w:jc w:val="both"/>
        <w:rPr>
          <w:rFonts w:ascii="Cambria" w:eastAsia="Calibri" w:hAnsi="Cambria" w:cs="Arial"/>
          <w:bCs/>
          <w:sz w:val="22"/>
          <w:szCs w:val="22"/>
          <w:lang w:eastAsia="en-US"/>
        </w:rPr>
      </w:pPr>
      <w:r w:rsidRPr="00952EDD">
        <w:rPr>
          <w:rFonts w:ascii="Cambria" w:eastAsia="Calibri" w:hAnsi="Cambria" w:cs="Arial"/>
          <w:bCs/>
          <w:sz w:val="22"/>
          <w:szCs w:val="22"/>
          <w:lang w:eastAsia="en-US"/>
        </w:rPr>
        <w:t xml:space="preserve">Prace związane z pozyskaniem drewna, z wyjątkiem pozyskania drewna w czyszczeniach późnych (CP-P) obejmują: </w:t>
      </w:r>
    </w:p>
    <w:p w:rsidR="004A6DC2" w:rsidRPr="00952EDD" w:rsidRDefault="004A6DC2" w:rsidP="004A6DC2">
      <w:pPr>
        <w:numPr>
          <w:ilvl w:val="0"/>
          <w:numId w:val="32"/>
        </w:numPr>
        <w:suppressAutoHyphens w:val="0"/>
        <w:spacing w:before="120" w:after="120"/>
        <w:ind w:left="567" w:hanging="567"/>
        <w:jc w:val="both"/>
        <w:rPr>
          <w:rFonts w:ascii="Cambria" w:hAnsi="Cambria"/>
          <w:bCs/>
          <w:sz w:val="22"/>
          <w:szCs w:val="22"/>
        </w:rPr>
      </w:pPr>
      <w:r w:rsidRPr="00952EDD">
        <w:rPr>
          <w:rFonts w:ascii="Cambria" w:hAnsi="Cambria"/>
          <w:bCs/>
          <w:sz w:val="22"/>
          <w:szCs w:val="22"/>
        </w:rPr>
        <w:t xml:space="preserve">Prace przygotowawcze związane z przygotowaniem stanowiska do ścinki, </w:t>
      </w:r>
    </w:p>
    <w:p w:rsidR="004A6DC2" w:rsidRPr="00952EDD" w:rsidRDefault="004A6DC2" w:rsidP="004A6DC2">
      <w:pPr>
        <w:numPr>
          <w:ilvl w:val="0"/>
          <w:numId w:val="32"/>
        </w:numPr>
        <w:suppressAutoHyphens w:val="0"/>
        <w:spacing w:before="120" w:after="120"/>
        <w:ind w:left="567" w:hanging="567"/>
        <w:jc w:val="both"/>
        <w:rPr>
          <w:rFonts w:ascii="Cambria" w:hAnsi="Cambria"/>
          <w:bCs/>
          <w:sz w:val="22"/>
          <w:szCs w:val="22"/>
        </w:rPr>
      </w:pPr>
      <w:r w:rsidRPr="00952EDD">
        <w:rPr>
          <w:rFonts w:ascii="Cambria" w:hAnsi="Cambria"/>
          <w:bCs/>
          <w:sz w:val="22"/>
          <w:szCs w:val="22"/>
        </w:rPr>
        <w:t>Ścinkę i obalanie drzew wyznaczonych do wycięcia (w przypadku cięć zupełnych za wyznaczone uznaje się drzewa w granicach objętych zabiegiem z uwzględnieniem planowanych do pozostawienia kęp, nasienników, drzew dziuplastych itp.),</w:t>
      </w:r>
    </w:p>
    <w:p w:rsidR="004A6DC2" w:rsidRPr="00952EDD" w:rsidRDefault="004A6DC2" w:rsidP="004A6DC2">
      <w:pPr>
        <w:numPr>
          <w:ilvl w:val="0"/>
          <w:numId w:val="32"/>
        </w:numPr>
        <w:suppressAutoHyphens w:val="0"/>
        <w:spacing w:before="120" w:after="120"/>
        <w:ind w:left="567" w:hanging="567"/>
        <w:jc w:val="both"/>
        <w:rPr>
          <w:rFonts w:ascii="Cambria" w:hAnsi="Cambria"/>
          <w:bCs/>
          <w:sz w:val="22"/>
          <w:szCs w:val="22"/>
        </w:rPr>
      </w:pPr>
      <w:r w:rsidRPr="00952EDD">
        <w:rPr>
          <w:rFonts w:ascii="Cambria" w:hAnsi="Cambria"/>
          <w:bCs/>
          <w:sz w:val="22"/>
          <w:szCs w:val="22"/>
        </w:rPr>
        <w:t xml:space="preserve">Okrzesanie ściętych drzew w stopniu przewidzianym w normach lub warunkach technicznych obowiązujących w PGL LP na wyrabiane sortymenty wskazane w pkt 3 SIWZ, </w:t>
      </w:r>
    </w:p>
    <w:p w:rsidR="004A6DC2" w:rsidRPr="00952EDD" w:rsidRDefault="004A6DC2" w:rsidP="004A6DC2">
      <w:pPr>
        <w:numPr>
          <w:ilvl w:val="0"/>
          <w:numId w:val="32"/>
        </w:numPr>
        <w:suppressAutoHyphens w:val="0"/>
        <w:spacing w:before="120" w:after="120"/>
        <w:ind w:left="567" w:hanging="567"/>
        <w:jc w:val="both"/>
        <w:rPr>
          <w:rFonts w:ascii="Cambria" w:hAnsi="Cambria"/>
          <w:bCs/>
          <w:sz w:val="22"/>
          <w:szCs w:val="22"/>
        </w:rPr>
      </w:pPr>
      <w:r w:rsidRPr="00952EDD">
        <w:rPr>
          <w:rFonts w:ascii="Cambria" w:hAnsi="Cambria"/>
          <w:bCs/>
          <w:sz w:val="22"/>
          <w:szCs w:val="22"/>
        </w:rPr>
        <w:t>Manipulację surowca drzewnego, zgodnie ze wskazaniami przekazanymi przez</w:t>
      </w:r>
      <w:r w:rsidR="006750B8">
        <w:rPr>
          <w:rFonts w:ascii="Cambria" w:hAnsi="Cambria"/>
          <w:bCs/>
          <w:sz w:val="22"/>
          <w:szCs w:val="22"/>
        </w:rPr>
        <w:t xml:space="preserve"> </w:t>
      </w:r>
      <w:r w:rsidRPr="00952EDD">
        <w:rPr>
          <w:rFonts w:ascii="Cambria" w:hAnsi="Cambria"/>
          <w:bCs/>
          <w:sz w:val="22"/>
          <w:szCs w:val="22"/>
        </w:rPr>
        <w:t>Zamawiającego, z uwzględnieniem unormowań wskazanych w SIWZ,</w:t>
      </w:r>
    </w:p>
    <w:p w:rsidR="004A6DC2" w:rsidRPr="00952EDD" w:rsidRDefault="004A6DC2" w:rsidP="004A6DC2">
      <w:pPr>
        <w:numPr>
          <w:ilvl w:val="0"/>
          <w:numId w:val="32"/>
        </w:numPr>
        <w:suppressAutoHyphens w:val="0"/>
        <w:spacing w:before="120" w:after="120"/>
        <w:ind w:left="567" w:hanging="567"/>
        <w:jc w:val="both"/>
        <w:rPr>
          <w:rFonts w:ascii="Cambria" w:hAnsi="Cambria"/>
          <w:bCs/>
          <w:sz w:val="22"/>
          <w:szCs w:val="22"/>
        </w:rPr>
      </w:pPr>
      <w:r w:rsidRPr="00952EDD">
        <w:rPr>
          <w:rFonts w:ascii="Cambria" w:hAnsi="Cambria"/>
          <w:bCs/>
          <w:sz w:val="22"/>
          <w:szCs w:val="22"/>
        </w:rPr>
        <w:t>Przygotowanie drewna do odbiórki, poprzez udostępnienie go do pomiarów i oględzin (w szczególności usunięcie gałęzi, progu po ścince w drewnie wielkowymiarowym kłodowanym, ułożenie drewna w sposób umożliwiający jego pomiar, ocenę występujących wad i ewentualną manipulację).</w:t>
      </w:r>
    </w:p>
    <w:p w:rsidR="004A6DC2" w:rsidRPr="00952EDD" w:rsidRDefault="004A6DC2" w:rsidP="004A6DC2">
      <w:pPr>
        <w:tabs>
          <w:tab w:val="left" w:pos="840"/>
        </w:tabs>
        <w:suppressAutoHyphens w:val="0"/>
        <w:spacing w:before="120" w:after="120"/>
        <w:jc w:val="both"/>
        <w:rPr>
          <w:rFonts w:ascii="Cambria" w:eastAsia="Calibri" w:hAnsi="Cambria" w:cs="Arial"/>
          <w:bCs/>
          <w:sz w:val="22"/>
          <w:szCs w:val="22"/>
          <w:lang w:eastAsia="en-US"/>
        </w:rPr>
      </w:pPr>
      <w:r w:rsidRPr="00952EDD">
        <w:rPr>
          <w:rFonts w:ascii="Cambria" w:eastAsia="Calibri" w:hAnsi="Cambria" w:cs="Arial"/>
          <w:bCs/>
          <w:sz w:val="22"/>
          <w:szCs w:val="22"/>
          <w:lang w:eastAsia="en-US"/>
        </w:rPr>
        <w:t>Prace związane z pozyskaniem drewna w czyszczeniach późnych (CP-P) obejmują:</w:t>
      </w:r>
    </w:p>
    <w:p w:rsidR="004A6DC2" w:rsidRPr="00952EDD" w:rsidRDefault="004A6DC2" w:rsidP="004A6DC2">
      <w:pPr>
        <w:numPr>
          <w:ilvl w:val="0"/>
          <w:numId w:val="30"/>
        </w:numPr>
        <w:suppressAutoHyphens w:val="0"/>
        <w:spacing w:before="120" w:after="120"/>
        <w:ind w:left="567" w:hanging="567"/>
        <w:jc w:val="both"/>
        <w:rPr>
          <w:rFonts w:ascii="Cambria" w:hAnsi="Cambria" w:cs="Arial"/>
          <w:bCs/>
          <w:sz w:val="22"/>
          <w:szCs w:val="22"/>
        </w:rPr>
      </w:pPr>
      <w:r w:rsidRPr="00952EDD">
        <w:rPr>
          <w:rFonts w:ascii="Cambria" w:hAnsi="Cambria" w:cs="Arial"/>
          <w:bCs/>
          <w:sz w:val="22"/>
          <w:szCs w:val="22"/>
        </w:rPr>
        <w:t>Okrzesanie przeznaczonych do dalszej wyróbki drzew ściętych w czasie zabiegu hodowlanego (CP),</w:t>
      </w:r>
    </w:p>
    <w:p w:rsidR="004A6DC2" w:rsidRPr="00952EDD" w:rsidRDefault="004A6DC2" w:rsidP="004A6DC2">
      <w:pPr>
        <w:numPr>
          <w:ilvl w:val="0"/>
          <w:numId w:val="30"/>
        </w:numPr>
        <w:suppressAutoHyphens w:val="0"/>
        <w:spacing w:before="120" w:after="120"/>
        <w:ind w:left="567" w:hanging="567"/>
        <w:jc w:val="both"/>
        <w:rPr>
          <w:rFonts w:ascii="Cambria" w:hAnsi="Cambria" w:cs="Arial"/>
          <w:bCs/>
          <w:sz w:val="22"/>
          <w:szCs w:val="22"/>
        </w:rPr>
      </w:pPr>
      <w:r w:rsidRPr="00952EDD">
        <w:rPr>
          <w:rFonts w:ascii="Cambria" w:hAnsi="Cambria" w:cs="Arial"/>
          <w:bCs/>
          <w:sz w:val="22"/>
          <w:szCs w:val="22"/>
        </w:rPr>
        <w:t>Wyróbkę i manipulację surowca drzewnego zgodnie ze wskazówkami przekazanymi w zleceniu.</w:t>
      </w:r>
    </w:p>
    <w:p w:rsidR="004A6DC2" w:rsidRPr="00952EDD" w:rsidRDefault="004A6DC2" w:rsidP="004A6DC2">
      <w:pPr>
        <w:tabs>
          <w:tab w:val="left" w:pos="840"/>
        </w:tabs>
        <w:suppressAutoHyphens w:val="0"/>
        <w:spacing w:before="120" w:after="120"/>
        <w:jc w:val="center"/>
        <w:rPr>
          <w:rFonts w:ascii="Cambria" w:eastAsia="Calibri" w:hAnsi="Cambria"/>
          <w:b/>
          <w:bCs/>
          <w:sz w:val="22"/>
          <w:szCs w:val="22"/>
          <w:lang w:eastAsia="en-US"/>
        </w:rPr>
      </w:pPr>
      <w:r w:rsidRPr="00952EDD">
        <w:rPr>
          <w:rFonts w:ascii="Cambria" w:eastAsia="Calibri" w:hAnsi="Cambria"/>
          <w:b/>
          <w:bCs/>
          <w:sz w:val="22"/>
          <w:szCs w:val="22"/>
          <w:lang w:eastAsia="en-US"/>
        </w:rPr>
        <w:t>1b - Pozyskanie drewna maszynami wielooperacyjnymi(CWDMN, CWDMG)</w:t>
      </w:r>
    </w:p>
    <w:p w:rsidR="004A6DC2" w:rsidRPr="00952EDD" w:rsidRDefault="004A6DC2" w:rsidP="006750B8">
      <w:pPr>
        <w:tabs>
          <w:tab w:val="left" w:pos="840"/>
        </w:tabs>
        <w:suppressAutoHyphens w:val="0"/>
        <w:spacing w:before="120" w:after="120"/>
        <w:jc w:val="both"/>
        <w:rPr>
          <w:rFonts w:ascii="Cambria" w:eastAsia="Calibri" w:hAnsi="Cambria" w:cs="Arial"/>
          <w:bCs/>
          <w:sz w:val="22"/>
          <w:szCs w:val="22"/>
          <w:lang w:eastAsia="en-US"/>
        </w:rPr>
      </w:pPr>
      <w:r w:rsidRPr="00952EDD">
        <w:rPr>
          <w:rFonts w:ascii="Cambria" w:eastAsia="Calibri" w:hAnsi="Cambria" w:cs="Arial"/>
          <w:bCs/>
          <w:sz w:val="22"/>
          <w:szCs w:val="22"/>
          <w:lang w:eastAsia="en-US"/>
        </w:rPr>
        <w:t>Wykonawca zrealizuje prace z zakresu pozyskania drewna przy użyciu odpowiednio dobranych do warunków drzewostanowych, maszyn wielooperacyjnych (harvestery, procesory itp.).</w:t>
      </w:r>
    </w:p>
    <w:p w:rsidR="004A6DC2" w:rsidRPr="00952EDD" w:rsidRDefault="004A6DC2" w:rsidP="006750B8">
      <w:pPr>
        <w:tabs>
          <w:tab w:val="left" w:pos="840"/>
        </w:tabs>
        <w:suppressAutoHyphens w:val="0"/>
        <w:spacing w:before="120" w:after="120"/>
        <w:jc w:val="both"/>
        <w:rPr>
          <w:rFonts w:ascii="Cambria" w:eastAsia="Calibri" w:hAnsi="Cambria"/>
          <w:bCs/>
          <w:sz w:val="22"/>
          <w:szCs w:val="22"/>
          <w:lang w:eastAsia="en-US"/>
        </w:rPr>
      </w:pPr>
      <w:r w:rsidRPr="00952EDD">
        <w:rPr>
          <w:rFonts w:ascii="Cambria" w:eastAsia="Calibri" w:hAnsi="Cambria"/>
          <w:bCs/>
          <w:sz w:val="22"/>
          <w:szCs w:val="22"/>
          <w:lang w:eastAsia="en-US"/>
        </w:rPr>
        <w:t>Zamawiający w drzewostanach III i starszych klas wieku nie dopuszcza stosowania maszyn wielooperacyjnych zaopatrzonych w nożycowe lub nożowe głowice tnące.</w:t>
      </w:r>
    </w:p>
    <w:p w:rsidR="004A6DC2" w:rsidRPr="00952EDD" w:rsidRDefault="004A6DC2" w:rsidP="006750B8">
      <w:pPr>
        <w:tabs>
          <w:tab w:val="left" w:pos="840"/>
        </w:tabs>
        <w:suppressAutoHyphens w:val="0"/>
        <w:spacing w:before="120" w:after="120"/>
        <w:jc w:val="both"/>
        <w:rPr>
          <w:rFonts w:ascii="Cambria" w:eastAsia="Calibri" w:hAnsi="Cambria"/>
          <w:bCs/>
          <w:sz w:val="22"/>
          <w:szCs w:val="22"/>
          <w:lang w:eastAsia="en-US"/>
        </w:rPr>
      </w:pPr>
      <w:r w:rsidRPr="00952EDD">
        <w:rPr>
          <w:rFonts w:ascii="Cambria" w:eastAsia="Calibri" w:hAnsi="Cambria"/>
          <w:bCs/>
          <w:sz w:val="22"/>
          <w:szCs w:val="22"/>
          <w:lang w:eastAsia="en-US"/>
        </w:rPr>
        <w:t xml:space="preserve">Zamawiający zastrzega, </w:t>
      </w:r>
      <w:r w:rsidRPr="00952EDD">
        <w:rPr>
          <w:rFonts w:ascii="Cambria" w:eastAsia="Calibri" w:hAnsi="Cambria"/>
          <w:bCs/>
          <w:sz w:val="22"/>
          <w:szCs w:val="22"/>
          <w:shd w:val="clear" w:color="auto" w:fill="FFFFFF"/>
          <w:lang w:eastAsia="en-US"/>
        </w:rPr>
        <w:t xml:space="preserve">że </w:t>
      </w:r>
      <w:r w:rsidRPr="00952EDD">
        <w:rPr>
          <w:rFonts w:ascii="Cambria" w:eastAsia="Calibri" w:hAnsi="Cambria"/>
          <w:bCs/>
          <w:sz w:val="22"/>
          <w:szCs w:val="22"/>
          <w:lang w:eastAsia="en-US"/>
        </w:rPr>
        <w:t>wprowadzone na pozycje maszyny wielooperacyjne do pozyskania drewna, muszą poruszać się po szlakach operacyjnych. Szerokość szlaków operacyjnych nie powinna przekraczać 4m.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rsidR="004A6DC2" w:rsidRPr="00952EDD" w:rsidRDefault="004A6DC2" w:rsidP="004A6DC2">
      <w:pPr>
        <w:tabs>
          <w:tab w:val="left" w:pos="840"/>
        </w:tabs>
        <w:suppressAutoHyphens w:val="0"/>
        <w:spacing w:before="120" w:after="120"/>
        <w:jc w:val="both"/>
        <w:rPr>
          <w:rFonts w:ascii="Cambria" w:eastAsia="Calibri" w:hAnsi="Cambria"/>
          <w:bCs/>
          <w:sz w:val="22"/>
          <w:szCs w:val="22"/>
          <w:lang w:eastAsia="en-US"/>
        </w:rPr>
      </w:pPr>
      <w:r w:rsidRPr="00952EDD">
        <w:rPr>
          <w:rFonts w:ascii="Cambria" w:eastAsia="Calibri" w:hAnsi="Cambria"/>
          <w:bCs/>
          <w:sz w:val="22"/>
          <w:szCs w:val="22"/>
          <w:lang w:eastAsia="en-US"/>
        </w:rPr>
        <w:t xml:space="preserve">Zamawiający zastrzega, że pozostające po ścince pniaki nie mogą być wyższe niż to wynika z ograniczeń technologicznych głowicy tnącej (wysokość od osłony dolnej prowadnicy do ścinającej piły łańcuchowej). </w:t>
      </w:r>
    </w:p>
    <w:p w:rsidR="004A6DC2" w:rsidRPr="00952EDD" w:rsidRDefault="004A6DC2" w:rsidP="004A6DC2">
      <w:pPr>
        <w:tabs>
          <w:tab w:val="left" w:pos="840"/>
        </w:tabs>
        <w:suppressAutoHyphens w:val="0"/>
        <w:spacing w:before="120" w:after="120"/>
        <w:jc w:val="both"/>
        <w:rPr>
          <w:rFonts w:ascii="Cambria" w:eastAsia="Calibri" w:hAnsi="Cambria"/>
          <w:bCs/>
          <w:sz w:val="22"/>
          <w:szCs w:val="22"/>
          <w:lang w:eastAsia="en-US"/>
        </w:rPr>
      </w:pPr>
      <w:r w:rsidRPr="00952EDD">
        <w:rPr>
          <w:rFonts w:ascii="Cambria" w:eastAsia="Calibri" w:hAnsi="Cambria"/>
          <w:bCs/>
          <w:sz w:val="22"/>
          <w:szCs w:val="22"/>
          <w:lang w:eastAsia="en-US"/>
        </w:rPr>
        <w:lastRenderedPageBreak/>
        <w:t xml:space="preserve">Prace związane z pozyskaniem maszynowym drewna obejmują: </w:t>
      </w:r>
    </w:p>
    <w:p w:rsidR="004A6DC2" w:rsidRPr="00952EDD" w:rsidRDefault="004A6DC2" w:rsidP="004A6DC2">
      <w:pPr>
        <w:numPr>
          <w:ilvl w:val="0"/>
          <w:numId w:val="31"/>
        </w:numPr>
        <w:suppressAutoHyphens w:val="0"/>
        <w:spacing w:before="120" w:after="120"/>
        <w:ind w:left="567" w:hanging="567"/>
        <w:jc w:val="both"/>
        <w:rPr>
          <w:rFonts w:ascii="Cambria" w:hAnsi="Cambria"/>
          <w:bCs/>
          <w:sz w:val="22"/>
          <w:szCs w:val="22"/>
        </w:rPr>
      </w:pPr>
      <w:r w:rsidRPr="00952EDD">
        <w:rPr>
          <w:rFonts w:ascii="Cambria" w:hAnsi="Cambria"/>
          <w:bCs/>
          <w:sz w:val="22"/>
          <w:szCs w:val="22"/>
        </w:rPr>
        <w:t xml:space="preserve">Ścinkę i obalanie drzew wyznaczonych do wycięcia (w przypadku cięć zupełnych za wyznaczone uznaje się drzewa w granicach objętych zabiegiem z uwzględnieniem planowanych do pozostawienia kęp, nasienników, drzew dziuplastych itp.). W sytuacjach utrudniających ścinkę i wyróbkę surowca drzewnego maszyną wielooperacyjną (duże krzywizny, gatunki liściaste, nabiegi korzeniowe, drewno (pozostałości) odczubowe itp.) prace z pozyskania można wykonać przy użyciu pilarki. Kłody i wałki należy posortować wg. szczegółowych wskazań zawartych w zleceniu, (np. wg gatunków, jakości lub średnic), </w:t>
      </w:r>
    </w:p>
    <w:p w:rsidR="004A6DC2" w:rsidRPr="00952EDD" w:rsidRDefault="004A6DC2" w:rsidP="004A6DC2">
      <w:pPr>
        <w:numPr>
          <w:ilvl w:val="0"/>
          <w:numId w:val="31"/>
        </w:numPr>
        <w:suppressAutoHyphens w:val="0"/>
        <w:spacing w:before="120" w:after="120"/>
        <w:ind w:left="567" w:hanging="567"/>
        <w:jc w:val="both"/>
        <w:rPr>
          <w:rFonts w:ascii="Cambria" w:hAnsi="Cambria"/>
          <w:bCs/>
          <w:sz w:val="22"/>
          <w:szCs w:val="22"/>
        </w:rPr>
      </w:pPr>
      <w:r w:rsidRPr="00952EDD">
        <w:rPr>
          <w:rFonts w:ascii="Cambria" w:hAnsi="Cambria"/>
          <w:bCs/>
          <w:sz w:val="22"/>
          <w:szCs w:val="22"/>
        </w:rPr>
        <w:t xml:space="preserve">Okrzesanie ściętych drzew w stopniu przewidzianym w obowiązujących w PGL LP warunkach technicznych na wyrabiane sortymenty wskazane w pkt 3.2 SIWZ, </w:t>
      </w:r>
    </w:p>
    <w:p w:rsidR="004A6DC2" w:rsidRPr="00952EDD" w:rsidRDefault="004A6DC2" w:rsidP="004A6DC2">
      <w:pPr>
        <w:numPr>
          <w:ilvl w:val="0"/>
          <w:numId w:val="31"/>
        </w:numPr>
        <w:suppressAutoHyphens w:val="0"/>
        <w:spacing w:before="120" w:after="120"/>
        <w:ind w:left="567" w:hanging="567"/>
        <w:jc w:val="both"/>
        <w:rPr>
          <w:rFonts w:ascii="Cambria" w:hAnsi="Cambria"/>
          <w:bCs/>
          <w:sz w:val="22"/>
          <w:szCs w:val="22"/>
        </w:rPr>
      </w:pPr>
      <w:r w:rsidRPr="00952EDD">
        <w:rPr>
          <w:rFonts w:ascii="Cambria" w:hAnsi="Cambria"/>
          <w:bCs/>
          <w:sz w:val="22"/>
          <w:szCs w:val="22"/>
        </w:rPr>
        <w:t>Manipulację surowca drzewnego, zgodnie ze wskazaniami przekazanymi w zleceniu przez Zamawiającego z uwzględnieniem unormowań wskazanych w pkt 3.2 SIWZ,</w:t>
      </w:r>
    </w:p>
    <w:p w:rsidR="004A6DC2" w:rsidRPr="00952EDD" w:rsidRDefault="004A6DC2" w:rsidP="004A6DC2">
      <w:pPr>
        <w:numPr>
          <w:ilvl w:val="0"/>
          <w:numId w:val="31"/>
        </w:numPr>
        <w:suppressAutoHyphens w:val="0"/>
        <w:spacing w:before="120" w:after="120"/>
        <w:ind w:left="567" w:hanging="567"/>
        <w:jc w:val="both"/>
        <w:rPr>
          <w:rFonts w:ascii="Cambria" w:hAnsi="Cambria"/>
          <w:bCs/>
          <w:sz w:val="22"/>
          <w:szCs w:val="22"/>
        </w:rPr>
      </w:pPr>
      <w:r w:rsidRPr="00952EDD">
        <w:rPr>
          <w:rFonts w:ascii="Cambria" w:hAnsi="Cambria"/>
          <w:bCs/>
          <w:sz w:val="22"/>
          <w:szCs w:val="22"/>
        </w:rPr>
        <w:t>Przygotowanie drewna do odbiórki poprzez udostępnienie go do pomiarów i oględzin (w szczególności usunięcie gałęzi, ułożenie drewna w sposób umożliwiający jego pomiar, ocenę występujących wad).</w:t>
      </w:r>
    </w:p>
    <w:p w:rsidR="004A6DC2" w:rsidRPr="00952EDD" w:rsidRDefault="004A6DC2" w:rsidP="004A6DC2">
      <w:pPr>
        <w:tabs>
          <w:tab w:val="left" w:pos="840"/>
        </w:tabs>
        <w:suppressAutoHyphens w:val="0"/>
        <w:spacing w:before="120" w:after="120"/>
        <w:jc w:val="both"/>
        <w:rPr>
          <w:rFonts w:ascii="Cambria" w:eastAsia="Calibri" w:hAnsi="Cambria"/>
          <w:b/>
          <w:bCs/>
          <w:sz w:val="22"/>
          <w:szCs w:val="22"/>
          <w:lang w:eastAsia="en-US"/>
        </w:rPr>
      </w:pPr>
      <w:r w:rsidRPr="00952EDD">
        <w:rPr>
          <w:rFonts w:ascii="Cambria" w:eastAsia="Calibri" w:hAnsi="Cambria"/>
          <w:b/>
          <w:bCs/>
          <w:sz w:val="22"/>
          <w:szCs w:val="22"/>
          <w:lang w:eastAsia="en-US"/>
        </w:rPr>
        <w:t>1c - Pozyskanie drewna pilarką lub maszynami wielooperacyjnymi (CWDN-D,CWDG-D)</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Wykonawca zrealizuje prace z zakresu pozyskania drewna przy użyciu obydwu powyższych metod (1a i 1b). </w:t>
      </w:r>
    </w:p>
    <w:p w:rsidR="004A6DC2" w:rsidRPr="00952EDD" w:rsidRDefault="004A6DC2" w:rsidP="004A6DC2">
      <w:pPr>
        <w:tabs>
          <w:tab w:val="left" w:pos="567"/>
        </w:tabs>
        <w:suppressAutoHyphens w:val="0"/>
        <w:spacing w:before="120" w:after="120"/>
        <w:jc w:val="both"/>
        <w:rPr>
          <w:rFonts w:ascii="Cambria" w:eastAsia="Calibri" w:hAnsi="Cambria" w:cs="Arial"/>
          <w:b/>
          <w:sz w:val="22"/>
          <w:szCs w:val="22"/>
          <w:lang w:eastAsia="en-US"/>
        </w:rPr>
      </w:pPr>
      <w:r w:rsidRPr="00952EDD">
        <w:rPr>
          <w:rFonts w:ascii="Cambria" w:eastAsia="Calibri" w:hAnsi="Cambria"/>
          <w:b/>
          <w:sz w:val="22"/>
          <w:szCs w:val="22"/>
          <w:lang w:eastAsia="en-US"/>
        </w:rPr>
        <w:t>Uwagi:</w:t>
      </w:r>
    </w:p>
    <w:p w:rsidR="004A6DC2" w:rsidRPr="00952EDD" w:rsidRDefault="004A6DC2" w:rsidP="004A6DC2">
      <w:pPr>
        <w:tabs>
          <w:tab w:val="left" w:pos="840"/>
        </w:tabs>
        <w:suppressAutoHyphens w:val="0"/>
        <w:spacing w:before="120" w:after="120"/>
        <w:jc w:val="both"/>
        <w:rPr>
          <w:rFonts w:ascii="Cambria" w:eastAsia="Calibri" w:hAnsi="Cambria"/>
          <w:bCs/>
          <w:sz w:val="22"/>
          <w:szCs w:val="22"/>
          <w:lang w:eastAsia="en-US"/>
        </w:rPr>
      </w:pPr>
      <w:r w:rsidRPr="00952EDD">
        <w:rPr>
          <w:rFonts w:ascii="Cambria" w:eastAsia="Calibri" w:hAnsi="Cambria"/>
          <w:bCs/>
          <w:sz w:val="22"/>
          <w:szCs w:val="22"/>
          <w:lang w:eastAsia="en-US"/>
        </w:rPr>
        <w:t xml:space="preserve">Pozyskanie drewna może być wykonywane pilarką lub maszynami wielooperacyjnymi. Metody pozyskania drewna są wskazane w załączniku do SIWZ nr …. </w:t>
      </w:r>
    </w:p>
    <w:p w:rsidR="004A6DC2" w:rsidRPr="00952EDD" w:rsidRDefault="004A6DC2" w:rsidP="004A6DC2">
      <w:pPr>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orazzapisów w SIWZ. Metoda pozyskania drewna, zarówno pilarką jak i maszynami wielooperacyjnymi nie może powodować uszkodzeń pozostającego drzewostanu, ponad wynikające z zapisów umowy, załącznik do SIWZ nr </w:t>
      </w:r>
      <w:r w:rsidRPr="00952EDD">
        <w:rPr>
          <w:rFonts w:ascii="Cambria" w:eastAsia="Calibri" w:hAnsi="Cambria"/>
          <w:color w:val="FF0000"/>
          <w:sz w:val="22"/>
          <w:szCs w:val="22"/>
          <w:lang w:eastAsia="en-US"/>
        </w:rPr>
        <w:t>…..</w:t>
      </w:r>
    </w:p>
    <w:p w:rsidR="004A6DC2" w:rsidRPr="00952EDD" w:rsidRDefault="004A6DC2" w:rsidP="004A6DC2">
      <w:pPr>
        <w:suppressAutoHyphens w:val="0"/>
        <w:rPr>
          <w:rFonts w:ascii="Cambria" w:eastAsia="Calibri" w:hAnsi="Cambria" w:cs="Arial"/>
          <w:bCs/>
          <w:sz w:val="22"/>
          <w:szCs w:val="22"/>
          <w:lang w:eastAsia="en-US"/>
        </w:rPr>
      </w:pPr>
      <w:r w:rsidRPr="00952EDD">
        <w:rPr>
          <w:rFonts w:ascii="Cambria" w:eastAsia="Calibri" w:hAnsi="Cambria" w:cs="Arial"/>
          <w:bCs/>
          <w:sz w:val="22"/>
          <w:szCs w:val="22"/>
          <w:lang w:eastAsia="en-US"/>
        </w:rPr>
        <w:t>Planowane pozycje cięć podzielono na następujące stopnie trudności :</w:t>
      </w:r>
    </w:p>
    <w:p w:rsidR="004A6DC2" w:rsidRPr="00952EDD" w:rsidRDefault="004A6DC2" w:rsidP="004A6DC2">
      <w:pPr>
        <w:numPr>
          <w:ilvl w:val="1"/>
          <w:numId w:val="29"/>
        </w:numPr>
        <w:suppressAutoHyphens w:val="0"/>
        <w:ind w:left="284" w:hanging="284"/>
        <w:rPr>
          <w:rFonts w:ascii="Cambria" w:eastAsia="Calibri" w:hAnsi="Cambria" w:cs="Arial"/>
          <w:sz w:val="22"/>
          <w:szCs w:val="22"/>
          <w:lang w:eastAsia="en-US"/>
        </w:rPr>
      </w:pPr>
      <w:r w:rsidRPr="00952EDD">
        <w:rPr>
          <w:rFonts w:ascii="Cambria" w:eastAsia="Calibri" w:hAnsi="Cambria" w:cs="Arial"/>
          <w:bCs/>
          <w:sz w:val="22"/>
          <w:szCs w:val="22"/>
          <w:lang w:eastAsia="en-US"/>
        </w:rPr>
        <w:t>Tereny nizin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8825"/>
      </w:tblGrid>
      <w:tr w:rsidR="004A6DC2" w:rsidRPr="00F17A09" w:rsidTr="000B23A4">
        <w:trPr>
          <w:trHeight w:val="283"/>
          <w:jc w:val="center"/>
        </w:trPr>
        <w:tc>
          <w:tcPr>
            <w:tcW w:w="647" w:type="pct"/>
            <w:shd w:val="clear" w:color="auto" w:fill="auto"/>
          </w:tcPr>
          <w:p w:rsidR="004A6DC2" w:rsidRPr="00952EDD" w:rsidRDefault="004A6DC2" w:rsidP="000B23A4">
            <w:pPr>
              <w:tabs>
                <w:tab w:val="left" w:pos="840"/>
              </w:tabs>
              <w:suppressAutoHyphens w:val="0"/>
              <w:spacing w:after="120"/>
              <w:jc w:val="center"/>
              <w:rPr>
                <w:rFonts w:ascii="Cambria" w:eastAsia="Calibri" w:hAnsi="Cambria" w:cs="Arial"/>
                <w:b/>
                <w:bCs/>
                <w:sz w:val="22"/>
                <w:szCs w:val="22"/>
                <w:lang w:eastAsia="en-US"/>
              </w:rPr>
            </w:pPr>
            <w:r w:rsidRPr="00952EDD">
              <w:rPr>
                <w:rFonts w:ascii="Cambria" w:eastAsia="Calibri" w:hAnsi="Cambria" w:cs="Arial"/>
                <w:b/>
                <w:bCs/>
                <w:sz w:val="22"/>
                <w:szCs w:val="22"/>
                <w:lang w:eastAsia="en-US"/>
              </w:rPr>
              <w:t>Stopnie trudności</w:t>
            </w:r>
          </w:p>
        </w:tc>
        <w:tc>
          <w:tcPr>
            <w:tcW w:w="4353" w:type="pct"/>
            <w:shd w:val="clear" w:color="auto" w:fill="auto"/>
          </w:tcPr>
          <w:p w:rsidR="004A6DC2" w:rsidRPr="00952EDD" w:rsidRDefault="004A6DC2" w:rsidP="000B23A4">
            <w:pPr>
              <w:tabs>
                <w:tab w:val="left" w:pos="840"/>
              </w:tabs>
              <w:suppressAutoHyphens w:val="0"/>
              <w:spacing w:after="120"/>
              <w:jc w:val="center"/>
              <w:rPr>
                <w:rFonts w:ascii="Cambria" w:eastAsia="Calibri" w:hAnsi="Cambria" w:cs="Arial"/>
                <w:b/>
                <w:bCs/>
                <w:sz w:val="22"/>
                <w:szCs w:val="22"/>
                <w:lang w:eastAsia="en-US"/>
              </w:rPr>
            </w:pPr>
            <w:r w:rsidRPr="00952EDD">
              <w:rPr>
                <w:rFonts w:ascii="Cambria" w:eastAsia="Calibri" w:hAnsi="Cambria" w:cs="Arial"/>
                <w:b/>
                <w:bCs/>
                <w:sz w:val="22"/>
                <w:szCs w:val="22"/>
                <w:lang w:eastAsia="en-US"/>
              </w:rPr>
              <w:t>Warunki pracy/rodzaj cięć</w:t>
            </w:r>
          </w:p>
        </w:tc>
      </w:tr>
      <w:tr w:rsidR="004A6DC2" w:rsidRPr="00F17A09" w:rsidTr="000B23A4">
        <w:trPr>
          <w:trHeight w:val="283"/>
          <w:jc w:val="center"/>
        </w:trPr>
        <w:tc>
          <w:tcPr>
            <w:tcW w:w="647" w:type="pct"/>
            <w:shd w:val="clear" w:color="auto" w:fill="auto"/>
          </w:tcPr>
          <w:p w:rsidR="004A6DC2" w:rsidRPr="00952EDD" w:rsidRDefault="004A6DC2" w:rsidP="000B23A4">
            <w:pPr>
              <w:tabs>
                <w:tab w:val="left" w:pos="840"/>
              </w:tabs>
              <w:suppressAutoHyphens w:val="0"/>
              <w:spacing w:after="120"/>
              <w:jc w:val="center"/>
              <w:rPr>
                <w:rFonts w:ascii="Cambria" w:eastAsia="Calibri" w:hAnsi="Cambria" w:cs="Arial"/>
                <w:bCs/>
                <w:sz w:val="22"/>
                <w:szCs w:val="22"/>
                <w:lang w:eastAsia="en-US"/>
              </w:rPr>
            </w:pPr>
            <w:r w:rsidRPr="00952EDD">
              <w:rPr>
                <w:rFonts w:ascii="Cambria" w:eastAsia="Calibri" w:hAnsi="Cambria" w:cs="Arial"/>
                <w:bCs/>
                <w:sz w:val="22"/>
                <w:szCs w:val="22"/>
                <w:lang w:eastAsia="en-US"/>
              </w:rPr>
              <w:t>01</w:t>
            </w:r>
          </w:p>
        </w:tc>
        <w:tc>
          <w:tcPr>
            <w:tcW w:w="4353" w:type="pct"/>
            <w:shd w:val="clear" w:color="auto" w:fill="auto"/>
          </w:tcPr>
          <w:p w:rsidR="004A6DC2" w:rsidRPr="00952EDD" w:rsidRDefault="004A6DC2" w:rsidP="000B23A4">
            <w:pPr>
              <w:tabs>
                <w:tab w:val="left" w:pos="840"/>
              </w:tabs>
              <w:suppressAutoHyphens w:val="0"/>
              <w:spacing w:after="120"/>
              <w:rPr>
                <w:rFonts w:ascii="Cambria" w:eastAsia="Calibri" w:hAnsi="Cambria" w:cs="Arial"/>
                <w:bCs/>
                <w:sz w:val="22"/>
                <w:szCs w:val="22"/>
                <w:lang w:eastAsia="en-US"/>
              </w:rPr>
            </w:pPr>
            <w:r w:rsidRPr="00952EDD">
              <w:rPr>
                <w:rFonts w:ascii="Cambria" w:eastAsia="Calibri" w:hAnsi="Cambria" w:cs="Arial"/>
                <w:bCs/>
                <w:sz w:val="22"/>
                <w:szCs w:val="22"/>
                <w:lang w:eastAsia="en-US"/>
              </w:rPr>
              <w:t>Zręby zupełne w drzewostanach jednopiętrowych o zasobności powyżej 200 m</w:t>
            </w:r>
            <w:r w:rsidRPr="00952EDD">
              <w:rPr>
                <w:rFonts w:ascii="Cambria" w:eastAsia="Calibri" w:hAnsi="Cambria" w:cs="Arial"/>
                <w:bCs/>
                <w:sz w:val="22"/>
                <w:szCs w:val="22"/>
                <w:vertAlign w:val="superscript"/>
                <w:lang w:eastAsia="en-US"/>
              </w:rPr>
              <w:t>3</w:t>
            </w:r>
            <w:r w:rsidRPr="00952EDD">
              <w:rPr>
                <w:rFonts w:ascii="Cambria" w:eastAsia="Calibri" w:hAnsi="Cambria" w:cs="Arial"/>
                <w:bCs/>
                <w:sz w:val="22"/>
                <w:szCs w:val="22"/>
                <w:lang w:eastAsia="en-US"/>
              </w:rPr>
              <w:t xml:space="preserve"> grubizny na ha</w:t>
            </w:r>
          </w:p>
        </w:tc>
      </w:tr>
      <w:tr w:rsidR="004A6DC2" w:rsidRPr="00F17A09" w:rsidTr="000B23A4">
        <w:trPr>
          <w:trHeight w:val="283"/>
          <w:jc w:val="center"/>
        </w:trPr>
        <w:tc>
          <w:tcPr>
            <w:tcW w:w="647" w:type="pct"/>
            <w:shd w:val="clear" w:color="auto" w:fill="auto"/>
          </w:tcPr>
          <w:p w:rsidR="004A6DC2" w:rsidRPr="00952EDD" w:rsidRDefault="004A6DC2" w:rsidP="000B23A4">
            <w:pPr>
              <w:tabs>
                <w:tab w:val="left" w:pos="840"/>
              </w:tabs>
              <w:suppressAutoHyphens w:val="0"/>
              <w:spacing w:after="120"/>
              <w:jc w:val="center"/>
              <w:rPr>
                <w:rFonts w:ascii="Cambria" w:eastAsia="Calibri" w:hAnsi="Cambria" w:cs="Arial"/>
                <w:bCs/>
                <w:sz w:val="22"/>
                <w:szCs w:val="22"/>
                <w:lang w:eastAsia="en-US"/>
              </w:rPr>
            </w:pPr>
            <w:r w:rsidRPr="00952EDD">
              <w:rPr>
                <w:rFonts w:ascii="Cambria" w:eastAsia="Calibri" w:hAnsi="Cambria" w:cs="Arial"/>
                <w:bCs/>
                <w:sz w:val="22"/>
                <w:szCs w:val="22"/>
                <w:lang w:eastAsia="en-US"/>
              </w:rPr>
              <w:t>02</w:t>
            </w:r>
          </w:p>
        </w:tc>
        <w:tc>
          <w:tcPr>
            <w:tcW w:w="4353" w:type="pct"/>
            <w:shd w:val="clear" w:color="auto" w:fill="auto"/>
          </w:tcPr>
          <w:p w:rsidR="004A6DC2" w:rsidRPr="00952EDD" w:rsidRDefault="004A6DC2" w:rsidP="000B23A4">
            <w:pPr>
              <w:tabs>
                <w:tab w:val="left" w:pos="840"/>
              </w:tabs>
              <w:suppressAutoHyphens w:val="0"/>
              <w:spacing w:after="120"/>
              <w:rPr>
                <w:rFonts w:ascii="Cambria" w:eastAsia="Calibri" w:hAnsi="Cambria" w:cs="Arial"/>
                <w:bCs/>
                <w:sz w:val="22"/>
                <w:szCs w:val="22"/>
                <w:lang w:eastAsia="en-US"/>
              </w:rPr>
            </w:pPr>
            <w:r w:rsidRPr="00952EDD">
              <w:rPr>
                <w:rFonts w:ascii="Cambria" w:eastAsia="Calibri" w:hAnsi="Cambria" w:cs="Arial"/>
                <w:bCs/>
                <w:sz w:val="22"/>
                <w:szCs w:val="22"/>
                <w:lang w:eastAsia="en-US"/>
              </w:rPr>
              <w:t>- Zręby zupełne w drzewostanach wielopiętrowych lub z podrostami,</w:t>
            </w:r>
          </w:p>
          <w:p w:rsidR="004A6DC2" w:rsidRPr="00952EDD" w:rsidRDefault="004A6DC2" w:rsidP="000B23A4">
            <w:pPr>
              <w:tabs>
                <w:tab w:val="left" w:pos="840"/>
              </w:tabs>
              <w:suppressAutoHyphens w:val="0"/>
              <w:spacing w:after="120"/>
              <w:rPr>
                <w:rFonts w:ascii="Cambria" w:eastAsia="Calibri" w:hAnsi="Cambria" w:cs="Arial"/>
                <w:bCs/>
                <w:sz w:val="22"/>
                <w:szCs w:val="22"/>
                <w:lang w:eastAsia="en-US"/>
              </w:rPr>
            </w:pPr>
            <w:r w:rsidRPr="00952EDD">
              <w:rPr>
                <w:rFonts w:ascii="Cambria" w:eastAsia="Calibri" w:hAnsi="Cambria" w:cs="Arial"/>
                <w:bCs/>
                <w:sz w:val="22"/>
                <w:szCs w:val="22"/>
                <w:lang w:eastAsia="en-US"/>
              </w:rPr>
              <w:t>- Zręby zupełne w drzewostanach o zasobności 81-200 m</w:t>
            </w:r>
            <w:r w:rsidRPr="00952EDD">
              <w:rPr>
                <w:rFonts w:ascii="Cambria" w:eastAsia="Calibri" w:hAnsi="Cambria" w:cs="Arial"/>
                <w:bCs/>
                <w:sz w:val="22"/>
                <w:szCs w:val="22"/>
                <w:vertAlign w:val="superscript"/>
                <w:lang w:eastAsia="en-US"/>
              </w:rPr>
              <w:t>3</w:t>
            </w:r>
            <w:r w:rsidRPr="00952EDD">
              <w:rPr>
                <w:rFonts w:ascii="Cambria" w:eastAsia="Calibri" w:hAnsi="Cambria" w:cs="Arial"/>
                <w:bCs/>
                <w:sz w:val="22"/>
                <w:szCs w:val="22"/>
                <w:lang w:eastAsia="en-US"/>
              </w:rPr>
              <w:t xml:space="preserve"> grubizny na ha,</w:t>
            </w:r>
          </w:p>
          <w:p w:rsidR="004A6DC2" w:rsidRPr="00952EDD" w:rsidRDefault="004A6DC2" w:rsidP="000B23A4">
            <w:pPr>
              <w:tabs>
                <w:tab w:val="left" w:pos="840"/>
              </w:tabs>
              <w:suppressAutoHyphens w:val="0"/>
              <w:spacing w:after="120"/>
              <w:rPr>
                <w:rFonts w:ascii="Cambria" w:eastAsia="Calibri" w:hAnsi="Cambria" w:cs="Arial"/>
                <w:bCs/>
                <w:sz w:val="22"/>
                <w:szCs w:val="22"/>
                <w:lang w:eastAsia="en-US"/>
              </w:rPr>
            </w:pPr>
            <w:r w:rsidRPr="00952EDD">
              <w:rPr>
                <w:rFonts w:ascii="Cambria" w:eastAsia="Calibri" w:hAnsi="Cambria" w:cs="Arial"/>
                <w:bCs/>
                <w:sz w:val="22"/>
                <w:szCs w:val="22"/>
                <w:lang w:eastAsia="en-US"/>
              </w:rPr>
              <w:t>- Rębnie złożone bez ochrony nalotów i podrostów</w:t>
            </w:r>
          </w:p>
        </w:tc>
      </w:tr>
      <w:tr w:rsidR="004A6DC2" w:rsidRPr="00F17A09" w:rsidTr="000B23A4">
        <w:trPr>
          <w:trHeight w:val="283"/>
          <w:jc w:val="center"/>
        </w:trPr>
        <w:tc>
          <w:tcPr>
            <w:tcW w:w="647" w:type="pct"/>
            <w:shd w:val="clear" w:color="auto" w:fill="auto"/>
          </w:tcPr>
          <w:p w:rsidR="004A6DC2" w:rsidRPr="00952EDD" w:rsidRDefault="004A6DC2" w:rsidP="000B23A4">
            <w:pPr>
              <w:tabs>
                <w:tab w:val="left" w:pos="840"/>
              </w:tabs>
              <w:suppressAutoHyphens w:val="0"/>
              <w:spacing w:after="120"/>
              <w:jc w:val="center"/>
              <w:rPr>
                <w:rFonts w:ascii="Cambria" w:eastAsia="Calibri" w:hAnsi="Cambria" w:cs="Arial"/>
                <w:bCs/>
                <w:sz w:val="22"/>
                <w:szCs w:val="22"/>
                <w:lang w:eastAsia="en-US"/>
              </w:rPr>
            </w:pPr>
            <w:r w:rsidRPr="00952EDD">
              <w:rPr>
                <w:rFonts w:ascii="Cambria" w:eastAsia="Calibri" w:hAnsi="Cambria" w:cs="Arial"/>
                <w:bCs/>
                <w:sz w:val="22"/>
                <w:szCs w:val="22"/>
                <w:lang w:eastAsia="en-US"/>
              </w:rPr>
              <w:t>03</w:t>
            </w:r>
          </w:p>
        </w:tc>
        <w:tc>
          <w:tcPr>
            <w:tcW w:w="4353" w:type="pct"/>
            <w:shd w:val="clear" w:color="auto" w:fill="auto"/>
          </w:tcPr>
          <w:p w:rsidR="004A6DC2" w:rsidRPr="00952EDD" w:rsidRDefault="004A6DC2" w:rsidP="000B23A4">
            <w:pPr>
              <w:tabs>
                <w:tab w:val="left" w:pos="840"/>
              </w:tabs>
              <w:suppressAutoHyphens w:val="0"/>
              <w:spacing w:after="120"/>
              <w:rPr>
                <w:rFonts w:ascii="Cambria" w:eastAsia="Calibri" w:hAnsi="Cambria" w:cs="Arial"/>
                <w:bCs/>
                <w:sz w:val="22"/>
                <w:szCs w:val="22"/>
                <w:lang w:eastAsia="en-US"/>
              </w:rPr>
            </w:pPr>
            <w:r w:rsidRPr="00952EDD">
              <w:rPr>
                <w:rFonts w:ascii="Cambria" w:eastAsia="Calibri" w:hAnsi="Cambria" w:cs="Arial"/>
                <w:bCs/>
                <w:sz w:val="22"/>
                <w:szCs w:val="22"/>
                <w:lang w:eastAsia="en-US"/>
              </w:rPr>
              <w:t>- Rębnie złożone z ochroną nalotów i podrostów,</w:t>
            </w:r>
          </w:p>
          <w:p w:rsidR="004A6DC2" w:rsidRPr="00952EDD" w:rsidRDefault="004A6DC2" w:rsidP="000B23A4">
            <w:pPr>
              <w:tabs>
                <w:tab w:val="left" w:pos="840"/>
              </w:tabs>
              <w:suppressAutoHyphens w:val="0"/>
              <w:spacing w:after="120"/>
              <w:rPr>
                <w:rFonts w:ascii="Cambria" w:eastAsia="Calibri" w:hAnsi="Cambria" w:cs="Arial"/>
                <w:bCs/>
                <w:sz w:val="22"/>
                <w:szCs w:val="22"/>
                <w:lang w:eastAsia="en-US"/>
              </w:rPr>
            </w:pPr>
            <w:r w:rsidRPr="00952EDD">
              <w:rPr>
                <w:rFonts w:ascii="Cambria" w:eastAsia="Calibri" w:hAnsi="Cambria" w:cs="Arial"/>
                <w:bCs/>
                <w:sz w:val="22"/>
                <w:szCs w:val="22"/>
                <w:lang w:eastAsia="en-US"/>
              </w:rPr>
              <w:t>- Zręby zupełne w drzewostanach o zasobności do 80 m</w:t>
            </w:r>
            <w:r w:rsidRPr="00952EDD">
              <w:rPr>
                <w:rFonts w:ascii="Cambria" w:eastAsia="Calibri" w:hAnsi="Cambria" w:cs="Arial"/>
                <w:bCs/>
                <w:sz w:val="22"/>
                <w:szCs w:val="22"/>
                <w:vertAlign w:val="superscript"/>
                <w:lang w:eastAsia="en-US"/>
              </w:rPr>
              <w:t>3</w:t>
            </w:r>
            <w:r w:rsidRPr="00952EDD">
              <w:rPr>
                <w:rFonts w:ascii="Cambria" w:eastAsia="Calibri" w:hAnsi="Cambria" w:cs="Arial"/>
                <w:bCs/>
                <w:sz w:val="22"/>
                <w:szCs w:val="22"/>
                <w:lang w:eastAsia="en-US"/>
              </w:rPr>
              <w:t xml:space="preserve"> grubizny na ha,</w:t>
            </w:r>
          </w:p>
          <w:p w:rsidR="004A6DC2" w:rsidRPr="00952EDD" w:rsidRDefault="004A6DC2" w:rsidP="000B23A4">
            <w:pPr>
              <w:tabs>
                <w:tab w:val="left" w:pos="840"/>
              </w:tabs>
              <w:suppressAutoHyphens w:val="0"/>
              <w:spacing w:after="120"/>
              <w:rPr>
                <w:rFonts w:ascii="Cambria" w:eastAsia="Calibri" w:hAnsi="Cambria" w:cs="Arial"/>
                <w:bCs/>
                <w:sz w:val="22"/>
                <w:szCs w:val="22"/>
                <w:lang w:eastAsia="en-US"/>
              </w:rPr>
            </w:pPr>
            <w:r w:rsidRPr="00952EDD">
              <w:rPr>
                <w:rFonts w:ascii="Cambria" w:eastAsia="Calibri" w:hAnsi="Cambria" w:cs="Arial"/>
                <w:bCs/>
                <w:sz w:val="22"/>
                <w:szCs w:val="22"/>
                <w:lang w:eastAsia="en-US"/>
              </w:rPr>
              <w:t>- Trzebieże III i starszych klas wieku,</w:t>
            </w:r>
          </w:p>
          <w:p w:rsidR="004A6DC2" w:rsidRPr="00952EDD" w:rsidRDefault="004A6DC2" w:rsidP="000B23A4">
            <w:pPr>
              <w:tabs>
                <w:tab w:val="left" w:pos="840"/>
              </w:tabs>
              <w:suppressAutoHyphens w:val="0"/>
              <w:spacing w:after="120"/>
              <w:rPr>
                <w:rFonts w:ascii="Cambria" w:eastAsia="Calibri" w:hAnsi="Cambria" w:cs="Arial"/>
                <w:bCs/>
                <w:sz w:val="22"/>
                <w:szCs w:val="22"/>
                <w:lang w:eastAsia="en-US"/>
              </w:rPr>
            </w:pPr>
            <w:r w:rsidRPr="00952EDD">
              <w:rPr>
                <w:rFonts w:ascii="Cambria" w:eastAsia="Calibri" w:hAnsi="Cambria" w:cs="Arial"/>
                <w:bCs/>
                <w:sz w:val="22"/>
                <w:szCs w:val="22"/>
                <w:lang w:eastAsia="en-US"/>
              </w:rPr>
              <w:t>- Użytki przygodne i cięcia sanitarne jednostkowe w drzewostanach starszych klas wieku</w:t>
            </w:r>
          </w:p>
        </w:tc>
      </w:tr>
      <w:tr w:rsidR="004A6DC2" w:rsidRPr="00F17A09" w:rsidTr="000B23A4">
        <w:trPr>
          <w:trHeight w:val="283"/>
          <w:jc w:val="center"/>
        </w:trPr>
        <w:tc>
          <w:tcPr>
            <w:tcW w:w="647" w:type="pct"/>
            <w:shd w:val="clear" w:color="auto" w:fill="auto"/>
          </w:tcPr>
          <w:p w:rsidR="004A6DC2" w:rsidRPr="00952EDD" w:rsidRDefault="004A6DC2" w:rsidP="000B23A4">
            <w:pPr>
              <w:tabs>
                <w:tab w:val="left" w:pos="840"/>
              </w:tabs>
              <w:suppressAutoHyphens w:val="0"/>
              <w:spacing w:after="120"/>
              <w:jc w:val="center"/>
              <w:rPr>
                <w:rFonts w:ascii="Cambria" w:eastAsia="Calibri" w:hAnsi="Cambria" w:cs="Arial"/>
                <w:bCs/>
                <w:sz w:val="22"/>
                <w:szCs w:val="22"/>
                <w:lang w:eastAsia="en-US"/>
              </w:rPr>
            </w:pPr>
            <w:r w:rsidRPr="00952EDD">
              <w:rPr>
                <w:rFonts w:ascii="Cambria" w:eastAsia="Calibri" w:hAnsi="Cambria" w:cs="Arial"/>
                <w:bCs/>
                <w:sz w:val="22"/>
                <w:szCs w:val="22"/>
                <w:lang w:eastAsia="en-US"/>
              </w:rPr>
              <w:t>04</w:t>
            </w:r>
          </w:p>
        </w:tc>
        <w:tc>
          <w:tcPr>
            <w:tcW w:w="4353" w:type="pct"/>
            <w:shd w:val="clear" w:color="auto" w:fill="auto"/>
          </w:tcPr>
          <w:p w:rsidR="004A6DC2" w:rsidRPr="00952EDD" w:rsidRDefault="004A6DC2" w:rsidP="000B23A4">
            <w:pPr>
              <w:tabs>
                <w:tab w:val="left" w:pos="840"/>
              </w:tabs>
              <w:suppressAutoHyphens w:val="0"/>
              <w:spacing w:after="120"/>
              <w:rPr>
                <w:rFonts w:ascii="Cambria" w:eastAsia="Calibri" w:hAnsi="Cambria" w:cs="Arial"/>
                <w:bCs/>
                <w:sz w:val="22"/>
                <w:szCs w:val="22"/>
                <w:lang w:eastAsia="en-US"/>
              </w:rPr>
            </w:pPr>
            <w:r w:rsidRPr="00952EDD">
              <w:rPr>
                <w:rFonts w:ascii="Cambria" w:eastAsia="Calibri" w:hAnsi="Cambria" w:cs="Arial"/>
                <w:bCs/>
                <w:sz w:val="22"/>
                <w:szCs w:val="22"/>
                <w:lang w:eastAsia="en-US"/>
              </w:rPr>
              <w:t>- Trzebieże II klas wieku,</w:t>
            </w:r>
          </w:p>
          <w:p w:rsidR="004A6DC2" w:rsidRPr="00952EDD" w:rsidRDefault="004A6DC2" w:rsidP="000B23A4">
            <w:pPr>
              <w:tabs>
                <w:tab w:val="left" w:pos="840"/>
              </w:tabs>
              <w:suppressAutoHyphens w:val="0"/>
              <w:spacing w:after="120"/>
              <w:rPr>
                <w:rFonts w:ascii="Cambria" w:eastAsia="Calibri" w:hAnsi="Cambria" w:cs="Arial"/>
                <w:bCs/>
                <w:sz w:val="22"/>
                <w:szCs w:val="22"/>
                <w:lang w:eastAsia="en-US"/>
              </w:rPr>
            </w:pPr>
            <w:r w:rsidRPr="00952EDD">
              <w:rPr>
                <w:rFonts w:ascii="Cambria" w:eastAsia="Calibri" w:hAnsi="Cambria" w:cs="Arial"/>
                <w:bCs/>
                <w:sz w:val="22"/>
                <w:szCs w:val="22"/>
                <w:lang w:eastAsia="en-US"/>
              </w:rPr>
              <w:t>- Użytki przygodne i cięcia sanitarne jednostkowe w młodszych klasach wieku,</w:t>
            </w:r>
          </w:p>
          <w:p w:rsidR="004A6DC2" w:rsidRPr="00952EDD" w:rsidRDefault="004A6DC2" w:rsidP="000B23A4">
            <w:pPr>
              <w:tabs>
                <w:tab w:val="left" w:pos="840"/>
              </w:tabs>
              <w:suppressAutoHyphens w:val="0"/>
              <w:spacing w:after="120"/>
              <w:rPr>
                <w:rFonts w:ascii="Cambria" w:eastAsia="Calibri" w:hAnsi="Cambria" w:cs="Arial"/>
                <w:bCs/>
                <w:sz w:val="22"/>
                <w:szCs w:val="22"/>
                <w:lang w:eastAsia="en-US"/>
              </w:rPr>
            </w:pPr>
            <w:r w:rsidRPr="00952EDD">
              <w:rPr>
                <w:rFonts w:ascii="Cambria" w:eastAsia="Calibri" w:hAnsi="Cambria" w:cs="Arial"/>
                <w:bCs/>
                <w:sz w:val="22"/>
                <w:szCs w:val="22"/>
                <w:lang w:eastAsia="en-US"/>
              </w:rPr>
              <w:t>- Czyszczenia późne</w:t>
            </w:r>
          </w:p>
        </w:tc>
      </w:tr>
    </w:tbl>
    <w:p w:rsidR="004A6DC2" w:rsidRPr="00952EDD" w:rsidRDefault="004A6DC2" w:rsidP="004A6DC2">
      <w:pPr>
        <w:numPr>
          <w:ilvl w:val="1"/>
          <w:numId w:val="29"/>
        </w:numPr>
        <w:suppressAutoHyphens w:val="0"/>
        <w:ind w:left="284" w:hanging="284"/>
        <w:rPr>
          <w:rFonts w:ascii="Cambria" w:eastAsia="Calibri" w:hAnsi="Cambria" w:cs="Arial"/>
          <w:sz w:val="22"/>
          <w:szCs w:val="22"/>
          <w:lang w:eastAsia="en-US"/>
        </w:rPr>
      </w:pPr>
      <w:r w:rsidRPr="00952EDD">
        <w:rPr>
          <w:rFonts w:ascii="Cambria" w:eastAsia="Calibri" w:hAnsi="Cambria" w:cs="Arial"/>
          <w:bCs/>
          <w:sz w:val="22"/>
          <w:szCs w:val="22"/>
          <w:lang w:eastAsia="en-US"/>
        </w:rPr>
        <w:t>Przy technologii maszyn wielooperacyjnych: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8825"/>
      </w:tblGrid>
      <w:tr w:rsidR="004A6DC2" w:rsidRPr="00F17A09" w:rsidTr="000B23A4">
        <w:trPr>
          <w:trHeight w:val="283"/>
          <w:jc w:val="center"/>
        </w:trPr>
        <w:tc>
          <w:tcPr>
            <w:tcW w:w="647" w:type="pct"/>
            <w:shd w:val="clear" w:color="auto" w:fill="auto"/>
          </w:tcPr>
          <w:p w:rsidR="004A6DC2" w:rsidRPr="00952EDD" w:rsidRDefault="004A6DC2" w:rsidP="000B23A4">
            <w:pPr>
              <w:tabs>
                <w:tab w:val="left" w:pos="840"/>
              </w:tabs>
              <w:suppressAutoHyphens w:val="0"/>
              <w:rPr>
                <w:rFonts w:ascii="Cambria" w:eastAsia="Calibri" w:hAnsi="Cambria" w:cs="Arial"/>
                <w:b/>
                <w:bCs/>
                <w:sz w:val="22"/>
                <w:szCs w:val="22"/>
                <w:lang w:eastAsia="en-US"/>
              </w:rPr>
            </w:pPr>
            <w:r w:rsidRPr="00952EDD">
              <w:rPr>
                <w:rFonts w:ascii="Cambria" w:eastAsia="Calibri" w:hAnsi="Cambria" w:cs="Arial"/>
                <w:b/>
                <w:bCs/>
                <w:sz w:val="22"/>
                <w:szCs w:val="22"/>
                <w:lang w:eastAsia="en-US"/>
              </w:rPr>
              <w:t>Stopnie trudności</w:t>
            </w:r>
          </w:p>
        </w:tc>
        <w:tc>
          <w:tcPr>
            <w:tcW w:w="4353" w:type="pct"/>
            <w:shd w:val="clear" w:color="auto" w:fill="auto"/>
          </w:tcPr>
          <w:p w:rsidR="004A6DC2" w:rsidRPr="00952EDD" w:rsidRDefault="004A6DC2" w:rsidP="000B23A4">
            <w:pPr>
              <w:tabs>
                <w:tab w:val="left" w:pos="840"/>
              </w:tabs>
              <w:suppressAutoHyphens w:val="0"/>
              <w:rPr>
                <w:rFonts w:ascii="Cambria" w:eastAsia="Calibri" w:hAnsi="Cambria" w:cs="Arial"/>
                <w:b/>
                <w:bCs/>
                <w:sz w:val="22"/>
                <w:szCs w:val="22"/>
                <w:lang w:eastAsia="en-US"/>
              </w:rPr>
            </w:pPr>
            <w:r w:rsidRPr="00952EDD">
              <w:rPr>
                <w:rFonts w:ascii="Cambria" w:eastAsia="Calibri" w:hAnsi="Cambria" w:cs="Arial"/>
                <w:b/>
                <w:bCs/>
                <w:sz w:val="22"/>
                <w:szCs w:val="22"/>
                <w:lang w:eastAsia="en-US"/>
              </w:rPr>
              <w:t>Warunki pracy/rodzaj cięć</w:t>
            </w:r>
          </w:p>
        </w:tc>
      </w:tr>
      <w:tr w:rsidR="004A6DC2" w:rsidRPr="00F17A09" w:rsidTr="000B23A4">
        <w:trPr>
          <w:trHeight w:val="283"/>
          <w:jc w:val="center"/>
        </w:trPr>
        <w:tc>
          <w:tcPr>
            <w:tcW w:w="647" w:type="pct"/>
            <w:shd w:val="clear" w:color="auto" w:fill="auto"/>
          </w:tcPr>
          <w:p w:rsidR="004A6DC2" w:rsidRPr="00952EDD" w:rsidRDefault="004A6DC2" w:rsidP="000B23A4">
            <w:pPr>
              <w:tabs>
                <w:tab w:val="left" w:pos="840"/>
              </w:tabs>
              <w:suppressAutoHyphens w:val="0"/>
              <w:jc w:val="center"/>
              <w:rPr>
                <w:rFonts w:ascii="Cambria" w:eastAsia="Calibri" w:hAnsi="Cambria" w:cs="Arial"/>
                <w:bCs/>
                <w:sz w:val="22"/>
                <w:szCs w:val="22"/>
                <w:lang w:eastAsia="en-US"/>
              </w:rPr>
            </w:pPr>
            <w:r w:rsidRPr="00952EDD">
              <w:rPr>
                <w:rFonts w:ascii="Cambria" w:eastAsia="Calibri" w:hAnsi="Cambria" w:cs="Arial"/>
                <w:bCs/>
                <w:sz w:val="22"/>
                <w:szCs w:val="22"/>
                <w:lang w:eastAsia="en-US"/>
              </w:rPr>
              <w:t>01</w:t>
            </w:r>
          </w:p>
        </w:tc>
        <w:tc>
          <w:tcPr>
            <w:tcW w:w="4353" w:type="pct"/>
            <w:shd w:val="clear" w:color="auto" w:fill="auto"/>
          </w:tcPr>
          <w:p w:rsidR="004A6DC2" w:rsidRPr="00952EDD" w:rsidRDefault="004A6DC2" w:rsidP="000B23A4">
            <w:pPr>
              <w:tabs>
                <w:tab w:val="left" w:pos="840"/>
              </w:tabs>
              <w:suppressAutoHyphens w:val="0"/>
              <w:rPr>
                <w:rFonts w:ascii="Cambria" w:eastAsia="Calibri" w:hAnsi="Cambria" w:cs="Arial"/>
                <w:bCs/>
                <w:sz w:val="22"/>
                <w:szCs w:val="22"/>
                <w:lang w:eastAsia="en-US"/>
              </w:rPr>
            </w:pPr>
            <w:r w:rsidRPr="00952EDD">
              <w:rPr>
                <w:rFonts w:ascii="Cambria" w:eastAsia="Calibri" w:hAnsi="Cambria" w:cs="Arial"/>
                <w:bCs/>
                <w:sz w:val="22"/>
                <w:szCs w:val="22"/>
                <w:lang w:eastAsia="en-US"/>
              </w:rPr>
              <w:t>- tereny równinne i pagórkowate o łagodnej rzeźbie terenu, nachyleniu</w:t>
            </w:r>
          </w:p>
        </w:tc>
      </w:tr>
      <w:tr w:rsidR="004A6DC2" w:rsidRPr="00F17A09" w:rsidTr="000B23A4">
        <w:trPr>
          <w:trHeight w:val="283"/>
          <w:jc w:val="center"/>
        </w:trPr>
        <w:tc>
          <w:tcPr>
            <w:tcW w:w="647" w:type="pct"/>
            <w:shd w:val="clear" w:color="auto" w:fill="auto"/>
          </w:tcPr>
          <w:p w:rsidR="004A6DC2" w:rsidRPr="00952EDD" w:rsidRDefault="004A6DC2" w:rsidP="000B23A4">
            <w:pPr>
              <w:tabs>
                <w:tab w:val="left" w:pos="840"/>
              </w:tabs>
              <w:suppressAutoHyphens w:val="0"/>
              <w:jc w:val="center"/>
              <w:rPr>
                <w:rFonts w:ascii="Cambria" w:eastAsia="Calibri" w:hAnsi="Cambria" w:cs="Arial"/>
                <w:bCs/>
                <w:sz w:val="22"/>
                <w:szCs w:val="22"/>
                <w:lang w:eastAsia="en-US"/>
              </w:rPr>
            </w:pPr>
            <w:r w:rsidRPr="00952EDD">
              <w:rPr>
                <w:rFonts w:ascii="Cambria" w:eastAsia="Calibri" w:hAnsi="Cambria" w:cs="Arial"/>
                <w:bCs/>
                <w:sz w:val="22"/>
                <w:szCs w:val="22"/>
                <w:lang w:eastAsia="en-US"/>
              </w:rPr>
              <w:t>02</w:t>
            </w:r>
          </w:p>
        </w:tc>
        <w:tc>
          <w:tcPr>
            <w:tcW w:w="4353" w:type="pct"/>
            <w:shd w:val="clear" w:color="auto" w:fill="auto"/>
          </w:tcPr>
          <w:p w:rsidR="004A6DC2" w:rsidRPr="00952EDD" w:rsidRDefault="004A6DC2" w:rsidP="000B23A4">
            <w:pPr>
              <w:tabs>
                <w:tab w:val="left" w:pos="840"/>
              </w:tabs>
              <w:suppressAutoHyphens w:val="0"/>
              <w:rPr>
                <w:rFonts w:ascii="Cambria" w:eastAsia="Calibri" w:hAnsi="Cambria" w:cs="Arial"/>
                <w:bCs/>
                <w:sz w:val="22"/>
                <w:szCs w:val="22"/>
                <w:lang w:eastAsia="en-US"/>
              </w:rPr>
            </w:pPr>
            <w:r w:rsidRPr="00952EDD">
              <w:rPr>
                <w:rFonts w:ascii="Cambria" w:eastAsia="Calibri" w:hAnsi="Cambria" w:cs="Arial"/>
                <w:bCs/>
                <w:sz w:val="22"/>
                <w:szCs w:val="22"/>
                <w:lang w:eastAsia="en-US"/>
              </w:rPr>
              <w:t xml:space="preserve"> - tereny podmokłe oraz o stoku od 8 do 17 stopni (stok pochyły i spadzisty)</w:t>
            </w:r>
          </w:p>
        </w:tc>
      </w:tr>
    </w:tbl>
    <w:p w:rsidR="004A6DC2" w:rsidRPr="00952EDD" w:rsidRDefault="004A6DC2" w:rsidP="004A6DC2">
      <w:pPr>
        <w:suppressAutoHyphens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lastRenderedPageBreak/>
        <w:t>Informacje o planowanych pozycjach cięć i planowanych masach drewna do pozyskania w grupach sortymentowych zostały wskazane w załącznikach do SIWZ nr ….</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sz w:val="22"/>
          <w:szCs w:val="22"/>
          <w:lang w:eastAsia="en-US"/>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4"/>
        <w:gridCol w:w="5963"/>
      </w:tblGrid>
      <w:tr w:rsidR="004A6DC2" w:rsidRPr="00F17A09" w:rsidTr="000B23A4">
        <w:trPr>
          <w:trHeight w:val="153"/>
          <w:jc w:val="center"/>
        </w:trPr>
        <w:tc>
          <w:tcPr>
            <w:tcW w:w="2059" w:type="pct"/>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eastAsia="Calibri" w:hAnsi="Cambria"/>
                <w:b/>
                <w:sz w:val="22"/>
                <w:szCs w:val="22"/>
                <w:lang w:eastAsia="en-US"/>
              </w:rPr>
              <w:t>Kategorie cięć</w:t>
            </w:r>
          </w:p>
        </w:tc>
        <w:tc>
          <w:tcPr>
            <w:tcW w:w="2941" w:type="pct"/>
            <w:shd w:val="clear" w:color="auto" w:fill="auto"/>
          </w:tcPr>
          <w:p w:rsidR="004A6DC2" w:rsidRPr="00952EDD" w:rsidRDefault="004A6DC2" w:rsidP="000B23A4">
            <w:pPr>
              <w:suppressAutoHyphens w:val="0"/>
              <w:spacing w:after="120"/>
              <w:rPr>
                <w:rFonts w:ascii="Cambria" w:eastAsia="Calibri" w:hAnsi="Cambria"/>
                <w:i/>
                <w:sz w:val="22"/>
                <w:szCs w:val="22"/>
                <w:lang w:eastAsia="en-US"/>
              </w:rPr>
            </w:pPr>
            <w:r w:rsidRPr="00952EDD">
              <w:rPr>
                <w:rFonts w:ascii="Cambria" w:eastAsia="Calibri" w:hAnsi="Cambria"/>
                <w:b/>
                <w:sz w:val="22"/>
                <w:szCs w:val="22"/>
                <w:lang w:eastAsia="en-US"/>
              </w:rPr>
              <w:t>Grupy czynności</w:t>
            </w:r>
          </w:p>
        </w:tc>
      </w:tr>
      <w:tr w:rsidR="004A6DC2" w:rsidRPr="00F17A09" w:rsidTr="000B23A4">
        <w:trPr>
          <w:trHeight w:val="153"/>
          <w:jc w:val="center"/>
        </w:trPr>
        <w:tc>
          <w:tcPr>
            <w:tcW w:w="2059" w:type="pct"/>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eastAsia="Calibri" w:hAnsi="Cambria"/>
                <w:sz w:val="22"/>
                <w:szCs w:val="22"/>
                <w:lang w:eastAsia="en-US"/>
              </w:rPr>
              <w:t>Cięcia zupełne - rębne (rębnie I)</w:t>
            </w:r>
          </w:p>
        </w:tc>
        <w:tc>
          <w:tcPr>
            <w:tcW w:w="2941" w:type="pct"/>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eastAsia="Calibri" w:hAnsi="Cambria"/>
                <w:sz w:val="22"/>
                <w:szCs w:val="22"/>
                <w:lang w:eastAsia="en-US"/>
              </w:rPr>
              <w:t>IA, IAK, IB, IBK, IC, ICK, IAS, IBS, ICS</w:t>
            </w:r>
          </w:p>
        </w:tc>
      </w:tr>
      <w:tr w:rsidR="004A6DC2" w:rsidRPr="00F17A09" w:rsidTr="000B23A4">
        <w:trPr>
          <w:trHeight w:val="153"/>
          <w:jc w:val="center"/>
        </w:trPr>
        <w:tc>
          <w:tcPr>
            <w:tcW w:w="2059" w:type="pct"/>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eastAsia="Calibri" w:hAnsi="Cambria"/>
                <w:sz w:val="22"/>
                <w:szCs w:val="22"/>
                <w:lang w:eastAsia="en-US"/>
              </w:rPr>
              <w:t xml:space="preserve">Pozostałe cięcia rębne </w:t>
            </w:r>
          </w:p>
        </w:tc>
        <w:tc>
          <w:tcPr>
            <w:tcW w:w="2941" w:type="pct"/>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eastAsia="Calibri" w:hAnsi="Cambria"/>
                <w:sz w:val="22"/>
                <w:szCs w:val="22"/>
                <w:lang w:eastAsia="en-US"/>
              </w:rPr>
              <w:t>IIA, IIAK, IIAU, IIAUK, IIB, IIBK, IIBU, IIBUK, IIC, IICK, IICU, IICUK, IID, IIDK, IIDU, IIDUK, IIIA, IIIAK, IIIAU, IIIAUK IIIB, IIIBK, IIIBU, IIIBUK, IVA, IVAK, IVAU, IVAUK, IVB, IVBK, IVBU, IVBUK, IVC, IVCK, IVCU, IVCUK, IVD, IVDK, IVDU, IVDUK, V, VK, IIAS, IIAUS, IIBS, IIBUS, IICS, IICUS, IIDS, IIDUS, IIIAS, IIIAUS, IIIBS, IIIBUS, IVAS, IVAUS, IVBS, IVBUS, IVCS, IVCUS, IVDS, IVDUS, VS</w:t>
            </w:r>
          </w:p>
        </w:tc>
      </w:tr>
      <w:tr w:rsidR="004A6DC2" w:rsidRPr="009C2923" w:rsidTr="000B23A4">
        <w:trPr>
          <w:trHeight w:val="153"/>
          <w:jc w:val="center"/>
        </w:trPr>
        <w:tc>
          <w:tcPr>
            <w:tcW w:w="2059" w:type="pct"/>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eastAsia="Calibri" w:hAnsi="Cambria"/>
                <w:sz w:val="22"/>
                <w:szCs w:val="22"/>
                <w:lang w:eastAsia="en-US"/>
              </w:rPr>
              <w:t>Trzebieże późne i cięcia sanitarno – selekcyjne (CSS)</w:t>
            </w:r>
          </w:p>
        </w:tc>
        <w:tc>
          <w:tcPr>
            <w:tcW w:w="2941" w:type="pct"/>
            <w:shd w:val="clear" w:color="auto" w:fill="auto"/>
          </w:tcPr>
          <w:p w:rsidR="004A6DC2" w:rsidRPr="00952EDD" w:rsidRDefault="004A6DC2" w:rsidP="000B23A4">
            <w:pPr>
              <w:suppressAutoHyphens w:val="0"/>
              <w:spacing w:after="120"/>
              <w:rPr>
                <w:rFonts w:ascii="Cambria" w:eastAsia="Calibri" w:hAnsi="Cambria"/>
                <w:i/>
                <w:sz w:val="22"/>
                <w:szCs w:val="22"/>
                <w:lang w:val="en-US" w:eastAsia="en-US"/>
              </w:rPr>
            </w:pPr>
            <w:r w:rsidRPr="00952EDD">
              <w:rPr>
                <w:rFonts w:ascii="Cambria" w:eastAsia="Calibri" w:hAnsi="Cambria"/>
                <w:sz w:val="22"/>
                <w:szCs w:val="22"/>
                <w:lang w:val="en-US" w:eastAsia="en-US"/>
              </w:rPr>
              <w:t xml:space="preserve">CSS, CSSK, TPN, TPNK, TPP, TPPK, </w:t>
            </w:r>
          </w:p>
        </w:tc>
      </w:tr>
      <w:tr w:rsidR="004A6DC2" w:rsidRPr="009C2923" w:rsidTr="000B23A4">
        <w:trPr>
          <w:trHeight w:val="153"/>
          <w:jc w:val="center"/>
        </w:trPr>
        <w:tc>
          <w:tcPr>
            <w:tcW w:w="2059" w:type="pct"/>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eastAsia="Calibri" w:hAnsi="Cambria"/>
                <w:sz w:val="22"/>
                <w:szCs w:val="22"/>
                <w:lang w:eastAsia="en-US"/>
              </w:rPr>
              <w:t>Trzebieże wczesne i czyszczenia późne z pozyskaniem masy</w:t>
            </w:r>
          </w:p>
        </w:tc>
        <w:tc>
          <w:tcPr>
            <w:tcW w:w="2941" w:type="pct"/>
            <w:shd w:val="clear" w:color="auto" w:fill="auto"/>
          </w:tcPr>
          <w:p w:rsidR="004A6DC2" w:rsidRPr="00952EDD" w:rsidRDefault="004A6DC2" w:rsidP="000B23A4">
            <w:pPr>
              <w:suppressAutoHyphens w:val="0"/>
              <w:spacing w:after="120"/>
              <w:rPr>
                <w:rFonts w:ascii="Cambria" w:eastAsia="Calibri" w:hAnsi="Cambria"/>
                <w:i/>
                <w:sz w:val="22"/>
                <w:szCs w:val="22"/>
                <w:lang w:val="en-US" w:eastAsia="en-US"/>
              </w:rPr>
            </w:pPr>
            <w:r w:rsidRPr="00952EDD">
              <w:rPr>
                <w:rFonts w:ascii="Cambria" w:eastAsia="Calibri" w:hAnsi="Cambria"/>
                <w:sz w:val="22"/>
                <w:szCs w:val="22"/>
                <w:lang w:val="en-US" w:eastAsia="en-US"/>
              </w:rPr>
              <w:t xml:space="preserve">CP-P, CP-PK, TWN, TWNK, TWP, TWPK, </w:t>
            </w:r>
          </w:p>
        </w:tc>
      </w:tr>
      <w:tr w:rsidR="004A6DC2" w:rsidRPr="00F17A09" w:rsidTr="000B23A4">
        <w:trPr>
          <w:trHeight w:val="153"/>
          <w:jc w:val="center"/>
        </w:trPr>
        <w:tc>
          <w:tcPr>
            <w:tcW w:w="2059" w:type="pct"/>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eastAsia="Calibri" w:hAnsi="Cambria"/>
                <w:sz w:val="22"/>
                <w:szCs w:val="22"/>
                <w:lang w:eastAsia="en-US"/>
              </w:rPr>
              <w:t>Cięcia przygodne i pozostałe</w:t>
            </w:r>
          </w:p>
        </w:tc>
        <w:tc>
          <w:tcPr>
            <w:tcW w:w="2941" w:type="pct"/>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eastAsia="Calibri" w:hAnsi="Cambria"/>
                <w:sz w:val="22"/>
                <w:szCs w:val="22"/>
                <w:lang w:eastAsia="en-US"/>
              </w:rPr>
              <w:t>DRZEW, DRZEWK, PŁAZ, PŁAZK, PR, PRK, PRZEST, PRZESTK, PTP, PTPK, PTW, PTWK, UPRZPOZ, UPRZPOZK, ZADRZEW</w:t>
            </w:r>
          </w:p>
        </w:tc>
      </w:tr>
    </w:tbl>
    <w:p w:rsidR="004A6DC2" w:rsidRPr="00952EDD" w:rsidRDefault="004A6DC2" w:rsidP="004A6DC2">
      <w:pPr>
        <w:tabs>
          <w:tab w:val="left" w:pos="840"/>
        </w:tabs>
        <w:suppressAutoHyphens w:val="0"/>
        <w:spacing w:before="120" w:after="120"/>
        <w:jc w:val="both"/>
        <w:rPr>
          <w:rFonts w:ascii="Cambria" w:eastAsia="Calibri" w:hAnsi="Cambria"/>
          <w:bCs/>
          <w:strike/>
          <w:sz w:val="22"/>
          <w:szCs w:val="22"/>
          <w:lang w:eastAsia="en-US"/>
        </w:rPr>
      </w:pPr>
      <w:r w:rsidRPr="00952EDD">
        <w:rPr>
          <w:rFonts w:ascii="Cambria" w:eastAsia="Calibri" w:hAnsi="Cambria"/>
          <w:bCs/>
          <w:sz w:val="22"/>
          <w:szCs w:val="22"/>
          <w:lang w:eastAsia="en-US"/>
        </w:rPr>
        <w:t xml:space="preserve">Pozyskanie drewna należy wykonać w ramach opisanych powyżej metod (1a, 1b). </w:t>
      </w:r>
    </w:p>
    <w:p w:rsidR="004A6DC2" w:rsidRPr="00952EDD" w:rsidRDefault="004A6DC2" w:rsidP="004A6DC2">
      <w:pPr>
        <w:tabs>
          <w:tab w:val="left" w:pos="840"/>
        </w:tabs>
        <w:suppressAutoHyphens w:val="0"/>
        <w:spacing w:before="120" w:after="120"/>
        <w:jc w:val="both"/>
        <w:rPr>
          <w:rFonts w:ascii="Cambria" w:eastAsia="Calibri" w:hAnsi="Cambria"/>
          <w:bCs/>
          <w:sz w:val="22"/>
          <w:szCs w:val="22"/>
          <w:lang w:eastAsia="en-US"/>
        </w:rPr>
      </w:pPr>
      <w:r w:rsidRPr="00952EDD">
        <w:rPr>
          <w:rFonts w:ascii="Cambria" w:eastAsia="Calibri" w:hAnsi="Cambria"/>
          <w:bCs/>
          <w:sz w:val="22"/>
          <w:szCs w:val="22"/>
          <w:lang w:eastAsia="en-US"/>
        </w:rPr>
        <w:t>Prace przy pozyskaniu drewna organizuje Wykonawca, mając na uwadze w szczególności:</w:t>
      </w:r>
    </w:p>
    <w:p w:rsidR="004A6DC2" w:rsidRPr="00952EDD" w:rsidRDefault="004A6DC2" w:rsidP="006750B8">
      <w:pPr>
        <w:numPr>
          <w:ilvl w:val="0"/>
          <w:numId w:val="35"/>
        </w:numPr>
        <w:tabs>
          <w:tab w:val="left" w:pos="567"/>
        </w:tabs>
        <w:suppressAutoHyphens w:val="0"/>
        <w:spacing w:before="120" w:after="120"/>
        <w:ind w:left="567" w:hanging="283"/>
        <w:jc w:val="both"/>
        <w:rPr>
          <w:rFonts w:ascii="Cambria" w:eastAsia="Calibri" w:hAnsi="Cambria"/>
          <w:bCs/>
          <w:sz w:val="22"/>
          <w:szCs w:val="22"/>
          <w:lang w:eastAsia="en-US"/>
        </w:rPr>
      </w:pPr>
      <w:r w:rsidRPr="00952EDD">
        <w:rPr>
          <w:rFonts w:ascii="Cambria" w:eastAsia="Calibri" w:hAnsi="Cambria"/>
          <w:bCs/>
          <w:sz w:val="22"/>
          <w:szCs w:val="22"/>
          <w:lang w:eastAsia="en-US"/>
        </w:rPr>
        <w:t>zapewnienie właściwych warunków w zakresie bezpieczeństwa i higieny pracy,</w:t>
      </w:r>
    </w:p>
    <w:p w:rsidR="004A6DC2" w:rsidRPr="00952EDD" w:rsidRDefault="004A6DC2" w:rsidP="006750B8">
      <w:pPr>
        <w:numPr>
          <w:ilvl w:val="0"/>
          <w:numId w:val="35"/>
        </w:numPr>
        <w:tabs>
          <w:tab w:val="left" w:pos="567"/>
        </w:tabs>
        <w:suppressAutoHyphens w:val="0"/>
        <w:spacing w:before="120" w:after="120"/>
        <w:ind w:left="567" w:hanging="283"/>
        <w:jc w:val="both"/>
        <w:rPr>
          <w:rFonts w:ascii="Cambria" w:eastAsia="Calibri" w:hAnsi="Cambria"/>
          <w:bCs/>
          <w:sz w:val="22"/>
          <w:szCs w:val="22"/>
          <w:lang w:eastAsia="en-US"/>
        </w:rPr>
      </w:pPr>
      <w:r w:rsidRPr="00952EDD">
        <w:rPr>
          <w:rFonts w:ascii="Cambria" w:eastAsia="Calibri" w:hAnsi="Cambria"/>
          <w:bCs/>
          <w:sz w:val="22"/>
          <w:szCs w:val="22"/>
          <w:lang w:eastAsia="en-US"/>
        </w:rPr>
        <w:t>wymagania zamawiającego dotyczące ilości oraz struktury sortymentów drzewnych określonych w zleceniu,</w:t>
      </w:r>
    </w:p>
    <w:p w:rsidR="004A6DC2" w:rsidRPr="00952EDD" w:rsidRDefault="004A6DC2" w:rsidP="006750B8">
      <w:pPr>
        <w:numPr>
          <w:ilvl w:val="0"/>
          <w:numId w:val="35"/>
        </w:numPr>
        <w:tabs>
          <w:tab w:val="left" w:pos="567"/>
        </w:tabs>
        <w:suppressAutoHyphens w:val="0"/>
        <w:spacing w:before="120" w:after="120"/>
        <w:ind w:left="567" w:hanging="283"/>
        <w:jc w:val="both"/>
        <w:rPr>
          <w:rFonts w:ascii="Cambria" w:eastAsia="Calibri" w:hAnsi="Cambria"/>
          <w:bCs/>
          <w:sz w:val="22"/>
          <w:szCs w:val="22"/>
          <w:lang w:eastAsia="en-US"/>
        </w:rPr>
      </w:pPr>
      <w:r w:rsidRPr="00952EDD">
        <w:rPr>
          <w:rFonts w:ascii="Cambria" w:eastAsia="Calibri" w:hAnsi="Cambria"/>
          <w:bCs/>
          <w:sz w:val="22"/>
          <w:szCs w:val="22"/>
          <w:lang w:eastAsia="en-US"/>
        </w:rPr>
        <w:t>termin realizacji zlecenia,</w:t>
      </w:r>
    </w:p>
    <w:p w:rsidR="004A6DC2" w:rsidRPr="00952EDD" w:rsidRDefault="004A6DC2" w:rsidP="006750B8">
      <w:pPr>
        <w:numPr>
          <w:ilvl w:val="0"/>
          <w:numId w:val="35"/>
        </w:numPr>
        <w:tabs>
          <w:tab w:val="left" w:pos="567"/>
        </w:tabs>
        <w:suppressAutoHyphens w:val="0"/>
        <w:spacing w:before="120" w:after="120"/>
        <w:ind w:left="567" w:hanging="283"/>
        <w:jc w:val="both"/>
        <w:rPr>
          <w:rFonts w:ascii="Cambria" w:eastAsia="Calibri" w:hAnsi="Cambria"/>
          <w:bCs/>
          <w:sz w:val="22"/>
          <w:szCs w:val="22"/>
          <w:lang w:eastAsia="en-US"/>
        </w:rPr>
      </w:pPr>
      <w:r w:rsidRPr="00952EDD">
        <w:rPr>
          <w:rFonts w:ascii="Cambria" w:eastAsia="Calibri" w:hAnsi="Cambria"/>
          <w:bCs/>
          <w:sz w:val="22"/>
          <w:szCs w:val="22"/>
          <w:lang w:eastAsia="en-US"/>
        </w:rPr>
        <w:t>wymóg minimalizacji uszkodzeń w środowisku leśnym przy realizacji zlecenia,</w:t>
      </w:r>
    </w:p>
    <w:p w:rsidR="004A6DC2" w:rsidRPr="00952EDD" w:rsidRDefault="004A6DC2" w:rsidP="006750B8">
      <w:pPr>
        <w:numPr>
          <w:ilvl w:val="0"/>
          <w:numId w:val="35"/>
        </w:numPr>
        <w:tabs>
          <w:tab w:val="left" w:pos="567"/>
        </w:tabs>
        <w:suppressAutoHyphens w:val="0"/>
        <w:spacing w:before="120" w:after="120"/>
        <w:ind w:left="567" w:hanging="283"/>
        <w:jc w:val="both"/>
        <w:rPr>
          <w:rFonts w:ascii="Cambria" w:eastAsia="Calibri" w:hAnsi="Cambria"/>
          <w:bCs/>
          <w:sz w:val="22"/>
          <w:szCs w:val="22"/>
          <w:lang w:eastAsia="en-US"/>
        </w:rPr>
      </w:pPr>
      <w:r w:rsidRPr="00952EDD">
        <w:rPr>
          <w:rFonts w:ascii="Cambria" w:eastAsia="Calibri" w:hAnsi="Cambria"/>
          <w:bCs/>
          <w:sz w:val="22"/>
          <w:szCs w:val="22"/>
          <w:lang w:eastAsia="en-US"/>
        </w:rPr>
        <w:t>ograniczenia sprzętowe,</w:t>
      </w:r>
    </w:p>
    <w:p w:rsidR="004A6DC2" w:rsidRPr="00952EDD" w:rsidRDefault="004A6DC2" w:rsidP="006750B8">
      <w:pPr>
        <w:numPr>
          <w:ilvl w:val="0"/>
          <w:numId w:val="35"/>
        </w:numPr>
        <w:tabs>
          <w:tab w:val="left" w:pos="567"/>
        </w:tabs>
        <w:suppressAutoHyphens w:val="0"/>
        <w:spacing w:before="120" w:after="120"/>
        <w:ind w:left="567" w:hanging="283"/>
        <w:jc w:val="both"/>
        <w:rPr>
          <w:rFonts w:ascii="Cambria" w:eastAsia="Calibri" w:hAnsi="Cambria"/>
          <w:bCs/>
          <w:sz w:val="22"/>
          <w:szCs w:val="22"/>
          <w:lang w:eastAsia="en-US"/>
        </w:rPr>
      </w:pPr>
      <w:r w:rsidRPr="00952EDD">
        <w:rPr>
          <w:rFonts w:ascii="Cambria" w:eastAsia="Calibri" w:hAnsi="Cambria"/>
          <w:bCs/>
          <w:sz w:val="22"/>
          <w:szCs w:val="22"/>
          <w:lang w:eastAsia="en-US"/>
        </w:rPr>
        <w:t>ograniczenia wynikające z zasad ochrony przyrody,</w:t>
      </w:r>
    </w:p>
    <w:p w:rsidR="004A6DC2" w:rsidRPr="00952EDD" w:rsidRDefault="004A6DC2" w:rsidP="006750B8">
      <w:pPr>
        <w:numPr>
          <w:ilvl w:val="0"/>
          <w:numId w:val="35"/>
        </w:numPr>
        <w:tabs>
          <w:tab w:val="left" w:pos="567"/>
        </w:tabs>
        <w:suppressAutoHyphens w:val="0"/>
        <w:spacing w:before="120" w:after="120"/>
        <w:ind w:left="567" w:hanging="283"/>
        <w:jc w:val="both"/>
        <w:rPr>
          <w:rFonts w:ascii="Cambria" w:eastAsia="Calibri" w:hAnsi="Cambria"/>
          <w:bCs/>
          <w:sz w:val="22"/>
          <w:szCs w:val="22"/>
          <w:lang w:eastAsia="en-US"/>
        </w:rPr>
      </w:pPr>
      <w:r w:rsidRPr="00952EDD">
        <w:rPr>
          <w:rFonts w:ascii="Cambria" w:eastAsia="Calibri" w:hAnsi="Cambria"/>
          <w:bCs/>
          <w:sz w:val="22"/>
          <w:szCs w:val="22"/>
          <w:lang w:eastAsia="en-US"/>
        </w:rPr>
        <w:t>inne szczegółowe i specyficzne dla danej lokalizacji cięć okoliczności wskazane w zleceniu.</w:t>
      </w:r>
    </w:p>
    <w:p w:rsidR="004A6DC2" w:rsidRPr="00952EDD" w:rsidRDefault="004A6DC2" w:rsidP="004A6DC2">
      <w:pPr>
        <w:tabs>
          <w:tab w:val="left" w:pos="567"/>
        </w:tabs>
        <w:suppressAutoHyphens w:val="0"/>
        <w:spacing w:before="120" w:after="120"/>
        <w:jc w:val="both"/>
        <w:rPr>
          <w:rFonts w:ascii="Cambria" w:hAnsi="Cambria"/>
          <w:bCs/>
          <w:sz w:val="22"/>
          <w:szCs w:val="22"/>
        </w:rPr>
      </w:pPr>
      <w:r w:rsidRPr="00952EDD">
        <w:rPr>
          <w:rFonts w:ascii="Cambria" w:hAnsi="Cambria"/>
          <w:bCs/>
          <w:sz w:val="22"/>
          <w:szCs w:val="22"/>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itp. muszą być niezwłocznie uprzątnięte.</w:t>
      </w:r>
    </w:p>
    <w:p w:rsidR="004A6DC2" w:rsidRPr="00952EDD" w:rsidRDefault="004A6DC2" w:rsidP="004A6DC2">
      <w:pPr>
        <w:tabs>
          <w:tab w:val="left" w:pos="567"/>
        </w:tabs>
        <w:suppressAutoHyphens w:val="0"/>
        <w:spacing w:before="120" w:after="120"/>
        <w:jc w:val="both"/>
        <w:rPr>
          <w:rFonts w:ascii="Cambria" w:hAnsi="Cambria"/>
          <w:bCs/>
          <w:sz w:val="22"/>
          <w:szCs w:val="22"/>
        </w:rPr>
      </w:pPr>
      <w:r w:rsidRPr="00952EDD">
        <w:rPr>
          <w:rFonts w:ascii="Cambria" w:hAnsi="Cambria"/>
          <w:bCs/>
          <w:sz w:val="22"/>
          <w:szCs w:val="22"/>
        </w:rPr>
        <w:t>Dodatkowe koszty w pracach pozyskania drewna, wynikające z usuwania drzew trudnych tj. pochylonych nad urządzeniami melioracyjnymi, młodnikami, uprawami itp. (z wyłączeniem cięć przygodnych), Wykonawca wkalkuluje do oferowanych stawek.</w:t>
      </w:r>
    </w:p>
    <w:p w:rsidR="004A6DC2" w:rsidRPr="00952EDD" w:rsidRDefault="004A6DC2" w:rsidP="004A6DC2">
      <w:pPr>
        <w:tabs>
          <w:tab w:val="left" w:pos="567"/>
        </w:tabs>
        <w:suppressAutoHyphens w:val="0"/>
        <w:spacing w:before="120" w:after="120"/>
        <w:jc w:val="both"/>
        <w:rPr>
          <w:rFonts w:ascii="Cambria" w:hAnsi="Cambria"/>
          <w:bCs/>
          <w:sz w:val="22"/>
          <w:szCs w:val="22"/>
        </w:rPr>
      </w:pPr>
      <w:r w:rsidRPr="00952EDD">
        <w:rPr>
          <w:rFonts w:ascii="Cambria" w:hAnsi="Cambria" w:cs="Arial"/>
          <w:bCs/>
          <w:sz w:val="22"/>
          <w:szCs w:val="22"/>
        </w:rPr>
        <w:t>Bezpośrednio po wyrobie sortymentów na pozycjach, na których występują odnowienia należy złożyć gałęzie zalegające na odnowieniach naturalnych lub sztucznych. Gałęzie po manipulacji sortymentów na wskazanych powierzchniach należy złożyć w sterty umożliwiające wzrost młodego pokolenia. Powierzchnie, gdzie planowana jest ochrona nalotów i podrostów są wskazane w załączniku do SIWZ nr… .</w:t>
      </w:r>
      <w:r w:rsidRPr="00952EDD">
        <w:rPr>
          <w:rFonts w:ascii="Cambria" w:hAnsi="Cambria"/>
          <w:bCs/>
          <w:sz w:val="22"/>
          <w:szCs w:val="22"/>
        </w:rPr>
        <w:t>W warunkach górskich o</w:t>
      </w:r>
      <w:r w:rsidRPr="00952EDD">
        <w:rPr>
          <w:rFonts w:ascii="Cambria" w:hAnsi="Cambria" w:cs="Arial"/>
          <w:bCs/>
          <w:sz w:val="22"/>
          <w:szCs w:val="22"/>
        </w:rPr>
        <w:t>drzuceniu podlegają gałęzie zalegające naszlakach operacyjnych wskazanych przez Zamawiającego w zleceniu.</w:t>
      </w:r>
    </w:p>
    <w:p w:rsidR="004A6DC2" w:rsidRPr="00952EDD" w:rsidRDefault="004A6DC2" w:rsidP="004A6DC2">
      <w:pPr>
        <w:suppressAutoHyphens w:val="0"/>
        <w:spacing w:before="120" w:after="120"/>
        <w:jc w:val="both"/>
        <w:rPr>
          <w:rFonts w:ascii="Cambria" w:hAnsi="Cambria"/>
          <w:bCs/>
          <w:sz w:val="22"/>
          <w:szCs w:val="22"/>
        </w:rPr>
      </w:pPr>
      <w:r w:rsidRPr="00952EDD">
        <w:rPr>
          <w:rFonts w:ascii="Cambria" w:hAnsi="Cambria"/>
          <w:bCs/>
          <w:sz w:val="22"/>
          <w:szCs w:val="22"/>
        </w:rPr>
        <w:t>Oznakowanie pozycji cięć przy pomocy tablic ostrzegawczych leży po stronie Wykonawcy. Tablice udostępnia Zamawiający.</w:t>
      </w:r>
    </w:p>
    <w:p w:rsidR="004A6DC2" w:rsidRPr="00952EDD" w:rsidRDefault="004A6DC2" w:rsidP="004A6DC2">
      <w:pPr>
        <w:tabs>
          <w:tab w:val="left" w:pos="567"/>
        </w:tabs>
        <w:suppressAutoHyphens w:val="0"/>
        <w:spacing w:before="120" w:after="120"/>
        <w:jc w:val="both"/>
        <w:rPr>
          <w:rFonts w:ascii="Cambria" w:hAnsi="Cambria"/>
          <w:bCs/>
          <w:sz w:val="22"/>
          <w:szCs w:val="22"/>
        </w:rPr>
      </w:pPr>
      <w:r w:rsidRPr="00952EDD">
        <w:rPr>
          <w:rFonts w:ascii="Cambria" w:hAnsi="Cambria"/>
          <w:bCs/>
          <w:sz w:val="22"/>
          <w:szCs w:val="22"/>
        </w:rPr>
        <w:t>W trakcie wprowadzania Wykonawcy na pozycje cięć wskazane zostaną Wykonawcy informacje konieczne do prawidłowej realizacji zabiegu tj. w szczególności: granice wydzielenia objętego zabiegiem</w:t>
      </w:r>
      <w:r w:rsidRPr="00952EDD">
        <w:rPr>
          <w:rFonts w:ascii="Cambria" w:hAnsi="Cambria"/>
          <w:bCs/>
          <w:strike/>
          <w:sz w:val="22"/>
          <w:szCs w:val="22"/>
        </w:rPr>
        <w:t>,</w:t>
      </w:r>
      <w:r w:rsidRPr="00952EDD">
        <w:rPr>
          <w:rFonts w:ascii="Cambria" w:hAnsi="Cambria"/>
          <w:bCs/>
          <w:sz w:val="22"/>
          <w:szCs w:val="22"/>
        </w:rPr>
        <w:t xml:space="preserve"> przebieg szlaków operacyjnych, miejsca składowania pozyskanego drewna oraz elementy środowiska wymagające ochrony, inne informacje mające wpływ na bezpieczeństwo prowadzenia prac np.: linie energetyczne, drogi publiczne. Zamawiający przekazuje wykonawcy szkic zrębowy do każdej pozycji cięć w </w:t>
      </w:r>
      <w:r w:rsidRPr="00952EDD">
        <w:rPr>
          <w:rFonts w:ascii="Cambria" w:hAnsi="Cambria"/>
          <w:bCs/>
          <w:sz w:val="22"/>
          <w:szCs w:val="22"/>
        </w:rPr>
        <w:lastRenderedPageBreak/>
        <w:t>przypadku drzewostanów rębnych, zawierający ww. informacje zaś w przypadkach uzasadnionych w szczególności związanych z potrzebami ochrony przyrody także dla innych niż rębne pozycji cięć. Szkic stanowi załącznik do zlecenia.</w:t>
      </w:r>
    </w:p>
    <w:p w:rsidR="004A6DC2" w:rsidRPr="00952EDD" w:rsidRDefault="004A6DC2" w:rsidP="004A6DC2">
      <w:pPr>
        <w:tabs>
          <w:tab w:val="left" w:pos="567"/>
        </w:tabs>
        <w:suppressAutoHyphens w:val="0"/>
        <w:spacing w:before="120" w:after="120"/>
        <w:jc w:val="both"/>
        <w:rPr>
          <w:rFonts w:ascii="Cambria" w:hAnsi="Cambria"/>
          <w:bCs/>
          <w:sz w:val="22"/>
          <w:szCs w:val="22"/>
        </w:rPr>
      </w:pPr>
      <w:r w:rsidRPr="00952EDD">
        <w:rPr>
          <w:rFonts w:ascii="Cambria" w:hAnsi="Cambria"/>
          <w:bCs/>
          <w:sz w:val="22"/>
          <w:szCs w:val="22"/>
        </w:rPr>
        <w:t>W przypadku konieczności założenia nowego szlaku operacyjnego wykonawca ma obowiązek wyciąć wszystkie wyznaczone drzewa na planowanym szlaku.</w:t>
      </w:r>
    </w:p>
    <w:p w:rsidR="004A6DC2" w:rsidRPr="00952EDD" w:rsidRDefault="004A6DC2" w:rsidP="004A6DC2">
      <w:pPr>
        <w:suppressAutoHyphens w:val="0"/>
        <w:autoSpaceDE w:val="0"/>
        <w:autoSpaceDN w:val="0"/>
        <w:adjustRightInd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W przypadkach gdy odległość pomiędzy szlakami operacyjnymi przekracza 20 m inieuzasadnione jest ich zagęszczenie należy zastosować tzw. "międzypole”, na którym drzewa ścinane są pilarką i obalane w kierunku bliższego szlaku.</w:t>
      </w:r>
    </w:p>
    <w:p w:rsidR="004A6DC2" w:rsidRPr="00952EDD" w:rsidRDefault="004A6DC2" w:rsidP="004A6DC2">
      <w:pPr>
        <w:suppressAutoHyphens w:val="0"/>
        <w:spacing w:before="120" w:after="120"/>
        <w:rPr>
          <w:rFonts w:ascii="Cambria" w:eastAsia="Calibri" w:hAnsi="Cambria"/>
          <w:b/>
          <w:sz w:val="22"/>
          <w:szCs w:val="22"/>
          <w:lang w:eastAsia="en-US"/>
        </w:rPr>
      </w:pPr>
      <w:r w:rsidRPr="00952EDD">
        <w:rPr>
          <w:rFonts w:ascii="Cambria" w:eastAsia="Calibri" w:hAnsi="Cambria"/>
          <w:b/>
          <w:sz w:val="22"/>
          <w:szCs w:val="22"/>
          <w:lang w:eastAsia="en-US"/>
        </w:rPr>
        <w:t>Procedura odbioru:</w:t>
      </w:r>
    </w:p>
    <w:p w:rsidR="004A6DC2" w:rsidRPr="00952EDD" w:rsidRDefault="004A6DC2" w:rsidP="004A6DC2">
      <w:pPr>
        <w:tabs>
          <w:tab w:val="left" w:pos="181"/>
        </w:tabs>
        <w:suppressAutoHyphens w:val="0"/>
        <w:spacing w:before="120" w:after="120"/>
        <w:jc w:val="both"/>
        <w:rPr>
          <w:rFonts w:ascii="Cambria" w:eastAsia="Calibri" w:hAnsi="Cambria" w:cs="Verdana"/>
          <w:sz w:val="22"/>
          <w:szCs w:val="22"/>
          <w:lang w:eastAsia="en-US"/>
        </w:rPr>
      </w:pPr>
      <w:r w:rsidRPr="00952EDD">
        <w:rPr>
          <w:rFonts w:ascii="Cambria" w:eastAsia="Calibri" w:hAnsi="Cambria" w:cs="Verdana"/>
          <w:sz w:val="22"/>
          <w:szCs w:val="22"/>
          <w:lang w:eastAsia="en-US"/>
        </w:rPr>
        <w:t xml:space="preserve">Pomiar pozyskanego drewna i określenie prawidłowości wyróbki poszczególnych sortymentów surowca drzewnego zostaną określone zgodnie z unormowaniami wskazanymi w SIWZ (pkt 3.2 </w:t>
      </w:r>
      <w:r w:rsidRPr="00952EDD">
        <w:rPr>
          <w:rFonts w:ascii="Cambria" w:eastAsia="Calibri" w:hAnsi="Cambria" w:cs="Arial"/>
          <w:bCs/>
          <w:sz w:val="22"/>
          <w:szCs w:val="22"/>
          <w:lang w:eastAsia="en-US"/>
        </w:rPr>
        <w:t>Unormowania, których zobowiązany jest przestrzegać Wykonawca przy realizacji przedmiotu zamówienia)</w:t>
      </w:r>
      <w:r w:rsidRPr="00952EDD">
        <w:rPr>
          <w:rFonts w:ascii="Cambria" w:eastAsia="Calibri" w:hAnsi="Cambria" w:cs="Verdana"/>
          <w:sz w:val="22"/>
          <w:szCs w:val="22"/>
          <w:lang w:eastAsia="en-US"/>
        </w:rPr>
        <w:t>, przy czym ustala się, że:</w:t>
      </w:r>
    </w:p>
    <w:p w:rsidR="004A6DC2" w:rsidRPr="00952EDD" w:rsidRDefault="004A6DC2" w:rsidP="006750B8">
      <w:pPr>
        <w:numPr>
          <w:ilvl w:val="0"/>
          <w:numId w:val="27"/>
        </w:numPr>
        <w:tabs>
          <w:tab w:val="left" w:pos="567"/>
        </w:tabs>
        <w:suppressAutoHyphens w:val="0"/>
        <w:spacing w:before="120" w:after="120"/>
        <w:ind w:left="567" w:hanging="283"/>
        <w:jc w:val="both"/>
        <w:rPr>
          <w:rFonts w:ascii="Cambria" w:eastAsia="Calibri" w:hAnsi="Cambria" w:cs="Verdana"/>
          <w:sz w:val="22"/>
          <w:szCs w:val="22"/>
          <w:lang w:eastAsia="en-US"/>
        </w:rPr>
      </w:pPr>
      <w:r w:rsidRPr="00952EDD">
        <w:rPr>
          <w:rFonts w:ascii="Cambria" w:eastAsia="Calibri" w:hAnsi="Cambria" w:cs="Verdana"/>
          <w:sz w:val="22"/>
          <w:szCs w:val="22"/>
          <w:lang w:eastAsia="en-US"/>
        </w:rPr>
        <w:t>Pomiar ilości i oględziny jakości drewna odbieranego w sztukach pojedynczo zostanie wykonany przed jego zmygłowaniem. Wykonawca zobowiązany jest prowadzić zrywkę wspomnianego drewna w sposób umożliwiający dokonanie jego pomiaru.</w:t>
      </w:r>
    </w:p>
    <w:p w:rsidR="004A6DC2" w:rsidRPr="00952EDD" w:rsidRDefault="004A6DC2" w:rsidP="006750B8">
      <w:pPr>
        <w:numPr>
          <w:ilvl w:val="0"/>
          <w:numId w:val="27"/>
        </w:numPr>
        <w:tabs>
          <w:tab w:val="left" w:pos="567"/>
        </w:tabs>
        <w:suppressAutoHyphens w:val="0"/>
        <w:spacing w:before="120" w:after="120"/>
        <w:ind w:left="567" w:hanging="283"/>
        <w:jc w:val="both"/>
        <w:rPr>
          <w:rFonts w:ascii="Cambria" w:eastAsia="Calibri" w:hAnsi="Cambria" w:cs="Verdana"/>
          <w:sz w:val="22"/>
          <w:szCs w:val="22"/>
          <w:lang w:eastAsia="en-US"/>
        </w:rPr>
      </w:pPr>
      <w:r w:rsidRPr="00952EDD">
        <w:rPr>
          <w:rFonts w:ascii="Cambria" w:eastAsia="Calibri" w:hAnsi="Cambria" w:cs="Verdana"/>
          <w:sz w:val="22"/>
          <w:szCs w:val="22"/>
          <w:lang w:eastAsia="en-US"/>
        </w:rPr>
        <w:t>Pomiar średnicy drewna odbieranego w sztukach pojedynczo będzie dokonywany w korze/bez kory.</w:t>
      </w:r>
    </w:p>
    <w:p w:rsidR="004A6DC2" w:rsidRPr="00952EDD" w:rsidRDefault="004A6DC2" w:rsidP="006750B8">
      <w:pPr>
        <w:numPr>
          <w:ilvl w:val="0"/>
          <w:numId w:val="27"/>
        </w:numPr>
        <w:tabs>
          <w:tab w:val="left" w:pos="567"/>
        </w:tabs>
        <w:suppressAutoHyphens w:val="0"/>
        <w:spacing w:before="120" w:after="120"/>
        <w:ind w:left="567" w:hanging="283"/>
        <w:jc w:val="both"/>
        <w:rPr>
          <w:rFonts w:ascii="Cambria" w:eastAsia="Calibri" w:hAnsi="Cambria" w:cs="Verdana"/>
          <w:sz w:val="22"/>
          <w:szCs w:val="22"/>
          <w:lang w:eastAsia="en-US"/>
        </w:rPr>
      </w:pPr>
      <w:r w:rsidRPr="00952EDD">
        <w:rPr>
          <w:rFonts w:ascii="Cambria" w:eastAsia="Calibri" w:hAnsi="Cambria" w:cs="Verdana"/>
          <w:sz w:val="22"/>
          <w:szCs w:val="22"/>
          <w:lang w:eastAsia="en-US"/>
        </w:rPr>
        <w:t>Pomiar ilości i oględziny drewna odbieranego w stosach lub w sztukach grupowo będzie prowadzony po zakończeniu zrywki i ułożeniu drewna w stosy.</w:t>
      </w:r>
    </w:p>
    <w:p w:rsidR="004A6DC2" w:rsidRPr="00952EDD" w:rsidRDefault="004A6DC2" w:rsidP="006750B8">
      <w:pPr>
        <w:numPr>
          <w:ilvl w:val="0"/>
          <w:numId w:val="27"/>
        </w:numPr>
        <w:tabs>
          <w:tab w:val="left" w:pos="567"/>
        </w:tabs>
        <w:suppressAutoHyphens w:val="0"/>
        <w:spacing w:before="120" w:after="120"/>
        <w:ind w:left="567" w:hanging="283"/>
        <w:jc w:val="both"/>
        <w:rPr>
          <w:rFonts w:ascii="Cambria" w:eastAsia="Calibri" w:hAnsi="Cambria" w:cs="Verdana"/>
          <w:sz w:val="22"/>
          <w:szCs w:val="22"/>
          <w:lang w:eastAsia="en-US"/>
        </w:rPr>
      </w:pPr>
      <w:r w:rsidRPr="00952EDD">
        <w:rPr>
          <w:rFonts w:ascii="Cambria" w:eastAsia="Calibri" w:hAnsi="Cambria" w:cs="Verdana"/>
          <w:sz w:val="22"/>
          <w:szCs w:val="22"/>
          <w:lang w:eastAsia="en-US"/>
        </w:rPr>
        <w:t>Pomiar ilości drewna WK będzie prowadzony zgodnie z obowiązującymi warunkami technicznymi dla drewna kłodowanego.</w:t>
      </w:r>
    </w:p>
    <w:p w:rsidR="004A6DC2" w:rsidRPr="00952EDD" w:rsidRDefault="004A6DC2" w:rsidP="006750B8">
      <w:pPr>
        <w:numPr>
          <w:ilvl w:val="0"/>
          <w:numId w:val="27"/>
        </w:numPr>
        <w:tabs>
          <w:tab w:val="left" w:pos="567"/>
        </w:tabs>
        <w:suppressAutoHyphens w:val="0"/>
        <w:spacing w:before="120" w:after="120"/>
        <w:ind w:left="567" w:hanging="283"/>
        <w:rPr>
          <w:rFonts w:ascii="Cambria" w:eastAsia="Calibri" w:hAnsi="Cambria" w:cs="Arial"/>
          <w:sz w:val="22"/>
          <w:szCs w:val="22"/>
          <w:lang w:eastAsia="en-US"/>
        </w:rPr>
      </w:pPr>
      <w:r w:rsidRPr="00952EDD">
        <w:rPr>
          <w:rFonts w:ascii="Cambria" w:eastAsia="Calibri" w:hAnsi="Cambria" w:cs="Verdana"/>
          <w:sz w:val="22"/>
          <w:szCs w:val="22"/>
          <w:lang w:eastAsia="en-US"/>
        </w:rPr>
        <w:t>Po zakończeniu prac na danej pozycji cięć przedstawiciel Zamawiającego przeprowadzi jej oględziny w celu stwierdzenia zgodności przeprowadzonych prac z wymogami Specyfikacji Istotnych Warunków Zamówienia i zlecenia.</w:t>
      </w:r>
    </w:p>
    <w:p w:rsidR="004A6DC2" w:rsidRPr="00952EDD" w:rsidRDefault="004A6DC2" w:rsidP="004A6DC2">
      <w:pPr>
        <w:suppressAutoHyphens w:val="0"/>
        <w:spacing w:before="120" w:after="120"/>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 (rozliczenie </w:t>
      </w:r>
      <w:r w:rsidRPr="00952EDD">
        <w:rPr>
          <w:rFonts w:ascii="Cambria" w:eastAsia="Calibri" w:hAnsi="Cambria" w:cs="Arial"/>
          <w:i/>
          <w:sz w:val="22"/>
          <w:szCs w:val="22"/>
          <w:lang w:eastAsia="en-US"/>
        </w:rPr>
        <w:t>z dokładnością do dwóch miejsc po przecinku</w:t>
      </w:r>
      <w:r w:rsidR="006750B8">
        <w:rPr>
          <w:rFonts w:ascii="Cambria" w:eastAsia="Calibri" w:hAnsi="Cambria" w:cs="Arial"/>
          <w:bCs/>
          <w:i/>
          <w:sz w:val="22"/>
          <w:szCs w:val="22"/>
          <w:lang w:eastAsia="en-US"/>
        </w:rPr>
        <w:t>)</w:t>
      </w:r>
    </w:p>
    <w:p w:rsidR="004A6DC2" w:rsidRPr="00952EDD" w:rsidRDefault="004A6DC2" w:rsidP="004A6DC2">
      <w:pPr>
        <w:suppressAutoHyphens w:val="0"/>
        <w:spacing w:before="120" w:after="120"/>
        <w:jc w:val="center"/>
        <w:rPr>
          <w:rFonts w:ascii="Cambria" w:eastAsia="Calibri" w:hAnsi="Cambria"/>
          <w:b/>
          <w:bCs/>
          <w:sz w:val="22"/>
          <w:szCs w:val="22"/>
          <w:lang w:eastAsia="en-US"/>
        </w:rPr>
      </w:pPr>
      <w:r w:rsidRPr="00952EDD">
        <w:rPr>
          <w:rFonts w:ascii="Cambria" w:eastAsia="Calibri" w:hAnsi="Cambria"/>
          <w:b/>
          <w:bCs/>
          <w:sz w:val="22"/>
          <w:szCs w:val="22"/>
          <w:lang w:eastAsia="en-US"/>
        </w:rPr>
        <w:t>III.2 Zrywka drewna</w:t>
      </w:r>
    </w:p>
    <w:p w:rsidR="004A6DC2" w:rsidRPr="00952EDD" w:rsidRDefault="004A6DC2" w:rsidP="004A6DC2">
      <w:pPr>
        <w:tabs>
          <w:tab w:val="left" w:pos="840"/>
        </w:tabs>
        <w:suppressAutoHyphens w:val="0"/>
        <w:spacing w:before="120" w:after="120"/>
        <w:jc w:val="both"/>
        <w:rPr>
          <w:rFonts w:ascii="Cambria" w:eastAsia="Calibri" w:hAnsi="Cambria"/>
          <w:bCs/>
          <w:sz w:val="22"/>
          <w:szCs w:val="22"/>
          <w:lang w:eastAsia="en-US"/>
        </w:rPr>
      </w:pPr>
      <w:r w:rsidRPr="00952EDD">
        <w:rPr>
          <w:rFonts w:ascii="Cambria" w:eastAsia="Calibri" w:hAnsi="Cambria"/>
          <w:b/>
          <w:bCs/>
          <w:sz w:val="22"/>
          <w:szCs w:val="22"/>
          <w:lang w:eastAsia="en-US"/>
        </w:rPr>
        <w:t xml:space="preserve">2.1.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5"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sz w:val="22"/>
                <w:szCs w:val="22"/>
                <w:lang w:eastAsia="en-US"/>
              </w:rPr>
              <w:t>ZRYWKA</w:t>
            </w:r>
          </w:p>
        </w:tc>
        <w:tc>
          <w:tcPr>
            <w:tcW w:w="3235"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Zrywka drewna</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M3</w:t>
            </w:r>
          </w:p>
        </w:tc>
      </w:tr>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ZRYW-WYD1</w:t>
            </w:r>
          </w:p>
        </w:tc>
        <w:tc>
          <w:tcPr>
            <w:tcW w:w="3235"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Dopłata do zrywki do 500 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M3</w:t>
            </w:r>
          </w:p>
        </w:tc>
      </w:tr>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ZRYW-WYD2</w:t>
            </w:r>
          </w:p>
        </w:tc>
        <w:tc>
          <w:tcPr>
            <w:tcW w:w="3235"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Dopłata do zrywki do 1000 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M3</w:t>
            </w:r>
          </w:p>
        </w:tc>
      </w:tr>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ZRYW-WYD3</w:t>
            </w:r>
          </w:p>
        </w:tc>
        <w:tc>
          <w:tcPr>
            <w:tcW w:w="3235"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Dopłata do zrywki pow. 1000 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M3</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17"/>
        </w:numPr>
        <w:suppressAutoHyphens w:val="0"/>
        <w:spacing w:before="120" w:after="120"/>
        <w:jc w:val="both"/>
        <w:rPr>
          <w:rFonts w:ascii="Cambria" w:hAnsi="Cambria"/>
          <w:bCs/>
          <w:sz w:val="22"/>
          <w:szCs w:val="22"/>
        </w:rPr>
      </w:pPr>
      <w:r w:rsidRPr="00952EDD">
        <w:rPr>
          <w:rFonts w:ascii="Cambria" w:hAnsi="Cambria"/>
          <w:bCs/>
          <w:sz w:val="22"/>
          <w:szCs w:val="22"/>
        </w:rPr>
        <w:t>Przemieszczenie drewna z miejsca jego wycinki do wskazanego przez Zamawiającego miejsca składowania,</w:t>
      </w:r>
    </w:p>
    <w:p w:rsidR="004A6DC2" w:rsidRPr="00952EDD" w:rsidRDefault="004A6DC2" w:rsidP="004A6DC2">
      <w:pPr>
        <w:pStyle w:val="Akapitzlist"/>
        <w:numPr>
          <w:ilvl w:val="0"/>
          <w:numId w:val="117"/>
        </w:numPr>
        <w:suppressAutoHyphens w:val="0"/>
        <w:spacing w:before="120" w:after="120"/>
        <w:jc w:val="both"/>
        <w:rPr>
          <w:rFonts w:ascii="Cambria" w:hAnsi="Cambria"/>
          <w:bCs/>
          <w:sz w:val="22"/>
          <w:szCs w:val="22"/>
        </w:rPr>
      </w:pPr>
      <w:r w:rsidRPr="00952EDD">
        <w:rPr>
          <w:rFonts w:ascii="Cambria" w:hAnsi="Cambria"/>
          <w:bCs/>
          <w:sz w:val="22"/>
          <w:szCs w:val="22"/>
        </w:rPr>
        <w:t>Ułożenie zerwanego drewna w mygły lub stosy.</w:t>
      </w:r>
    </w:p>
    <w:p w:rsidR="004A6DC2" w:rsidRPr="00952EDD" w:rsidRDefault="004A6DC2" w:rsidP="004A6DC2">
      <w:pPr>
        <w:tabs>
          <w:tab w:val="left" w:pos="567"/>
        </w:tabs>
        <w:spacing w:before="120" w:after="120"/>
        <w:jc w:val="both"/>
        <w:rPr>
          <w:rFonts w:ascii="Cambria" w:eastAsia="Calibri" w:hAnsi="Cambria" w:cs="Arial"/>
          <w:b/>
          <w:sz w:val="22"/>
          <w:szCs w:val="22"/>
          <w:lang w:eastAsia="en-US"/>
        </w:rPr>
      </w:pPr>
      <w:r w:rsidRPr="00952EDD">
        <w:rPr>
          <w:rFonts w:ascii="Cambria" w:eastAsia="Calibri" w:hAnsi="Cambria"/>
          <w:b/>
          <w:sz w:val="22"/>
          <w:szCs w:val="22"/>
          <w:lang w:eastAsia="en-US"/>
        </w:rPr>
        <w:t>Uwagi:</w:t>
      </w:r>
    </w:p>
    <w:p w:rsidR="004A6DC2" w:rsidRPr="00952EDD" w:rsidRDefault="004A6DC2" w:rsidP="004A6DC2">
      <w:pPr>
        <w:tabs>
          <w:tab w:val="left" w:pos="840"/>
        </w:tabs>
        <w:suppressAutoHyphens w:val="0"/>
        <w:spacing w:before="120" w:after="120"/>
        <w:jc w:val="both"/>
        <w:rPr>
          <w:rFonts w:ascii="Cambria" w:eastAsia="Calibri" w:hAnsi="Cambria"/>
          <w:bCs/>
          <w:sz w:val="22"/>
          <w:szCs w:val="22"/>
          <w:lang w:eastAsia="en-US"/>
        </w:rPr>
      </w:pPr>
      <w:r w:rsidRPr="00952EDD">
        <w:rPr>
          <w:rFonts w:ascii="Cambria" w:eastAsia="Calibri" w:hAnsi="Cambria"/>
          <w:bCs/>
          <w:sz w:val="22"/>
          <w:szCs w:val="22"/>
          <w:lang w:eastAsia="en-US"/>
        </w:rPr>
        <w:t>Zamawiający wymaga zrywki drewna wyrabianego w sztukach pojedynczo (W0) oraz drewna S3, M1 w technologii półpodwieszonej lub nasiębiernej. W stosunku do drewna stosowego i kłodowanego wymagana jest zrywka nasiębierna z mechanicznym załadunkiem i rozładunkiem. W szczególnych przypadkach (np. w warunkach górskich i podgórskich) dopuszcza się załadunek ręczny i zrywkę półpodwieszoną lub wleczoną konną.</w:t>
      </w:r>
    </w:p>
    <w:p w:rsidR="004A6DC2" w:rsidRPr="00952EDD" w:rsidRDefault="004A6DC2" w:rsidP="004A6DC2">
      <w:pPr>
        <w:tabs>
          <w:tab w:val="left" w:pos="840"/>
        </w:tabs>
        <w:suppressAutoHyphens w:val="0"/>
        <w:spacing w:before="120" w:after="120"/>
        <w:jc w:val="both"/>
        <w:rPr>
          <w:rFonts w:ascii="Cambria" w:eastAsia="Calibri" w:hAnsi="Cambria"/>
          <w:bCs/>
          <w:sz w:val="22"/>
          <w:szCs w:val="22"/>
          <w:lang w:eastAsia="en-US"/>
        </w:rPr>
      </w:pPr>
      <w:r w:rsidRPr="00952EDD">
        <w:rPr>
          <w:rFonts w:ascii="Cambria" w:eastAsia="Calibri" w:hAnsi="Cambria"/>
          <w:bCs/>
          <w:sz w:val="22"/>
          <w:szCs w:val="22"/>
          <w:lang w:eastAsia="en-US"/>
        </w:rPr>
        <w:t xml:space="preserve">Zamawiający zastrzega, że wprowadzone na pozycje maszyny zrywkowe, muszą poruszać się po szlakach operacyjnych. Szerokość szlaków operacyjnych nie powinna przekraczać 4m. Przy jego prostym przebiegu powinna wynosić nie więcej niż 1 m ponad szerokość stosowanych maszyn (0,5 m z każdej strony). Dopuszcza się szlaki o szerokości ponad 4 m w przypadku konieczności wycięcia dwóch rzędów drzew. </w:t>
      </w:r>
      <w:r w:rsidRPr="00952EDD">
        <w:rPr>
          <w:rFonts w:ascii="Cambria" w:eastAsia="Calibri" w:hAnsi="Cambria"/>
          <w:bCs/>
          <w:sz w:val="22"/>
          <w:szCs w:val="22"/>
          <w:lang w:eastAsia="en-US"/>
        </w:rPr>
        <w:lastRenderedPageBreak/>
        <w:t>Odległość pomiędzy szlakami operacyjnymi (mierzona od osi szlaku) wynosi około 20 m, nie dotyczy to warunków górskich, podgórskich oraz rębni zupełnej i cięć uprzątających, gdzie zrywkę należy prowadzić tym samym szlakiem do składnic przyzrębowych kierując się minimalizacją jej odległości.</w:t>
      </w:r>
    </w:p>
    <w:p w:rsidR="004A6DC2" w:rsidRPr="00952EDD" w:rsidRDefault="004A6DC2" w:rsidP="004A6DC2">
      <w:pPr>
        <w:tabs>
          <w:tab w:val="left" w:pos="840"/>
        </w:tabs>
        <w:suppressAutoHyphens w:val="0"/>
        <w:spacing w:before="120" w:after="120"/>
        <w:jc w:val="both"/>
        <w:rPr>
          <w:rFonts w:ascii="Cambria" w:eastAsia="Calibri" w:hAnsi="Cambria"/>
          <w:bCs/>
          <w:sz w:val="22"/>
          <w:szCs w:val="22"/>
          <w:lang w:eastAsia="en-US"/>
        </w:rPr>
      </w:pPr>
      <w:r w:rsidRPr="00952EDD">
        <w:rPr>
          <w:rFonts w:ascii="Cambria" w:eastAsia="Calibri" w:hAnsi="Cambria"/>
          <w:bCs/>
          <w:sz w:val="22"/>
          <w:szCs w:val="22"/>
          <w:lang w:eastAsia="en-US"/>
        </w:rPr>
        <w:t>Zrywkę drewna należy prowadzić zgodnie z poniższymi wymaganiami:</w:t>
      </w:r>
    </w:p>
    <w:p w:rsidR="004A6DC2" w:rsidRPr="00952EDD" w:rsidRDefault="004A6DC2" w:rsidP="006750B8">
      <w:pPr>
        <w:numPr>
          <w:ilvl w:val="0"/>
          <w:numId w:val="36"/>
        </w:numPr>
        <w:suppressAutoHyphens w:val="0"/>
        <w:spacing w:before="120" w:after="120"/>
        <w:ind w:left="426" w:hanging="142"/>
        <w:jc w:val="both"/>
        <w:rPr>
          <w:rFonts w:ascii="Cambria" w:hAnsi="Cambria"/>
          <w:bCs/>
          <w:sz w:val="22"/>
          <w:szCs w:val="22"/>
        </w:rPr>
      </w:pPr>
      <w:r w:rsidRPr="00952EDD">
        <w:rPr>
          <w:rFonts w:ascii="Cambria" w:hAnsi="Cambria"/>
          <w:bCs/>
          <w:sz w:val="22"/>
          <w:szCs w:val="22"/>
        </w:rPr>
        <w:t>Zrywkę drewna należy prowadzić w sposób minimalizujący uszkadzanie drzew pozostających na powierzchni po zbiegu.</w:t>
      </w:r>
    </w:p>
    <w:p w:rsidR="004A6DC2" w:rsidRPr="00952EDD" w:rsidRDefault="004A6DC2" w:rsidP="006750B8">
      <w:pPr>
        <w:numPr>
          <w:ilvl w:val="0"/>
          <w:numId w:val="36"/>
        </w:numPr>
        <w:suppressAutoHyphens w:val="0"/>
        <w:spacing w:before="120" w:after="120"/>
        <w:ind w:left="426" w:hanging="142"/>
        <w:jc w:val="both"/>
        <w:rPr>
          <w:rFonts w:ascii="Cambria" w:hAnsi="Cambria"/>
          <w:bCs/>
          <w:sz w:val="22"/>
          <w:szCs w:val="22"/>
        </w:rPr>
      </w:pPr>
      <w:r w:rsidRPr="00952EDD">
        <w:rPr>
          <w:rFonts w:ascii="Cambria" w:hAnsi="Cambria"/>
          <w:bCs/>
          <w:sz w:val="22"/>
          <w:szCs w:val="22"/>
        </w:rPr>
        <w:t>Zrywkę należy prowadzić w sposób zapewniający przejezdność dróg leśnych (bieżąca zrywka drewna obalonego na drogi).</w:t>
      </w:r>
    </w:p>
    <w:p w:rsidR="004A6DC2" w:rsidRPr="00952EDD" w:rsidRDefault="004A6DC2" w:rsidP="006750B8">
      <w:pPr>
        <w:numPr>
          <w:ilvl w:val="0"/>
          <w:numId w:val="36"/>
        </w:numPr>
        <w:suppressAutoHyphens w:val="0"/>
        <w:spacing w:before="120" w:after="120"/>
        <w:ind w:left="426" w:hanging="142"/>
        <w:jc w:val="both"/>
        <w:rPr>
          <w:rFonts w:ascii="Cambria" w:hAnsi="Cambria"/>
          <w:bCs/>
          <w:strike/>
          <w:sz w:val="22"/>
          <w:szCs w:val="22"/>
        </w:rPr>
      </w:pPr>
      <w:r w:rsidRPr="00952EDD">
        <w:rPr>
          <w:rFonts w:ascii="Cambria" w:hAnsi="Cambria"/>
          <w:bCs/>
          <w:sz w:val="22"/>
          <w:szCs w:val="22"/>
        </w:rPr>
        <w:t>Wykonawca ma obowiązek dbać o należyte utrzymanie szlaku operacyjnego w szczególności</w:t>
      </w:r>
      <w:r w:rsidR="006750B8">
        <w:rPr>
          <w:rFonts w:ascii="Cambria" w:hAnsi="Cambria"/>
          <w:bCs/>
          <w:sz w:val="22"/>
          <w:szCs w:val="22"/>
        </w:rPr>
        <w:t xml:space="preserve"> </w:t>
      </w:r>
      <w:r w:rsidRPr="00952EDD">
        <w:rPr>
          <w:rFonts w:ascii="Cambria" w:hAnsi="Cambria"/>
          <w:bCs/>
          <w:sz w:val="22"/>
          <w:szCs w:val="22"/>
        </w:rPr>
        <w:t>bieżące utrzymanie drożności spustów odprowadzających wodę gruntową i opadową, a także utrzymanie drożności rowów odwadniających</w:t>
      </w:r>
      <w:r w:rsidR="006750B8">
        <w:rPr>
          <w:rFonts w:ascii="Cambria" w:hAnsi="Cambria"/>
          <w:bCs/>
          <w:sz w:val="22"/>
          <w:szCs w:val="22"/>
        </w:rPr>
        <w:t xml:space="preserve"> </w:t>
      </w:r>
      <w:r w:rsidRPr="00952EDD">
        <w:rPr>
          <w:rFonts w:ascii="Cambria" w:hAnsi="Cambria"/>
          <w:bCs/>
          <w:sz w:val="22"/>
          <w:szCs w:val="22"/>
        </w:rPr>
        <w:t>w przypadku zrywki</w:t>
      </w:r>
      <w:r w:rsidR="006750B8">
        <w:rPr>
          <w:rFonts w:ascii="Cambria" w:hAnsi="Cambria"/>
          <w:bCs/>
          <w:sz w:val="22"/>
          <w:szCs w:val="22"/>
        </w:rPr>
        <w:t xml:space="preserve"> </w:t>
      </w:r>
      <w:r w:rsidRPr="00952EDD">
        <w:rPr>
          <w:rFonts w:ascii="Cambria" w:hAnsi="Cambria"/>
          <w:bCs/>
          <w:sz w:val="22"/>
          <w:szCs w:val="22"/>
        </w:rPr>
        <w:t>drewna przez drogi leśne lub na pobocze dróg leśnych. Po zakończeniu zrywki drewna na danej pozycji, Wykonawca ma obowiązek pozostawić szlaki operacyjne w stanie umożliwiającym ich wykorzystanie w przyszłości.</w:t>
      </w:r>
    </w:p>
    <w:p w:rsidR="004A6DC2" w:rsidRPr="00952EDD" w:rsidRDefault="004A6DC2" w:rsidP="006750B8">
      <w:pPr>
        <w:numPr>
          <w:ilvl w:val="0"/>
          <w:numId w:val="36"/>
        </w:numPr>
        <w:suppressAutoHyphens w:val="0"/>
        <w:spacing w:before="120" w:after="120"/>
        <w:ind w:left="426" w:hanging="142"/>
        <w:jc w:val="both"/>
        <w:rPr>
          <w:rFonts w:ascii="Cambria" w:hAnsi="Cambria"/>
          <w:bCs/>
          <w:sz w:val="22"/>
          <w:szCs w:val="22"/>
        </w:rPr>
      </w:pPr>
      <w:r w:rsidRPr="00952EDD">
        <w:rPr>
          <w:rFonts w:ascii="Cambria" w:hAnsi="Cambria"/>
          <w:bCs/>
          <w:sz w:val="22"/>
          <w:szCs w:val="22"/>
        </w:rPr>
        <w:t>Nie dopuszcza się opierania stosów i mygieł o stojące drzewa.</w:t>
      </w:r>
    </w:p>
    <w:p w:rsidR="004A6DC2" w:rsidRPr="00952EDD" w:rsidRDefault="004A6DC2" w:rsidP="006750B8">
      <w:pPr>
        <w:numPr>
          <w:ilvl w:val="0"/>
          <w:numId w:val="36"/>
        </w:numPr>
        <w:suppressAutoHyphens w:val="0"/>
        <w:spacing w:before="120" w:after="120"/>
        <w:ind w:left="426" w:hanging="142"/>
        <w:jc w:val="both"/>
        <w:rPr>
          <w:rFonts w:ascii="Cambria" w:hAnsi="Cambria"/>
          <w:bCs/>
          <w:sz w:val="22"/>
          <w:szCs w:val="22"/>
        </w:rPr>
      </w:pPr>
      <w:r w:rsidRPr="00952EDD">
        <w:rPr>
          <w:rFonts w:ascii="Cambria" w:hAnsi="Cambria"/>
          <w:sz w:val="22"/>
          <w:szCs w:val="22"/>
        </w:rPr>
        <w:t xml:space="preserve">Stosy, dla każdego sortymentu oddzielnie, należy układać na podkładkach umożliwiających swobodny przepływ powietrza pomiędzy składowanym drewnem a podłożem. Stosy należy układać oraz zabezpieczać przed osunięciem (stabilnie) zgodnie z warunkami technicznymi wskazanymi w pkt. 3.2 SIWZ np. kołyską. </w:t>
      </w:r>
    </w:p>
    <w:p w:rsidR="004A6DC2" w:rsidRPr="00952EDD" w:rsidRDefault="004A6DC2" w:rsidP="006750B8">
      <w:pPr>
        <w:numPr>
          <w:ilvl w:val="0"/>
          <w:numId w:val="36"/>
        </w:numPr>
        <w:suppressAutoHyphens w:val="0"/>
        <w:spacing w:before="120" w:after="120"/>
        <w:ind w:left="426" w:hanging="142"/>
        <w:jc w:val="both"/>
        <w:rPr>
          <w:rFonts w:ascii="Cambria" w:hAnsi="Cambria"/>
          <w:bCs/>
          <w:sz w:val="22"/>
          <w:szCs w:val="22"/>
        </w:rPr>
      </w:pPr>
      <w:r w:rsidRPr="00952EDD">
        <w:rPr>
          <w:rFonts w:ascii="Cambria" w:hAnsi="Cambria"/>
          <w:sz w:val="22"/>
          <w:szCs w:val="22"/>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rsidR="004A6DC2" w:rsidRPr="00952EDD" w:rsidRDefault="004A6DC2" w:rsidP="006750B8">
      <w:pPr>
        <w:numPr>
          <w:ilvl w:val="0"/>
          <w:numId w:val="36"/>
        </w:numPr>
        <w:tabs>
          <w:tab w:val="left" w:pos="840"/>
        </w:tabs>
        <w:suppressAutoHyphens w:val="0"/>
        <w:spacing w:before="120" w:after="120"/>
        <w:ind w:left="426" w:hanging="142"/>
        <w:jc w:val="both"/>
        <w:rPr>
          <w:rFonts w:ascii="Cambria" w:hAnsi="Cambria"/>
          <w:bCs/>
          <w:sz w:val="22"/>
          <w:szCs w:val="22"/>
        </w:rPr>
      </w:pPr>
      <w:r w:rsidRPr="00952EDD">
        <w:rPr>
          <w:rFonts w:ascii="Cambria" w:hAnsi="Cambria"/>
          <w:sz w:val="22"/>
          <w:szCs w:val="22"/>
        </w:rPr>
        <w:t xml:space="preserve">Zrywkę należy organizować i realizować bez zbędnej zwłoki, po pozyskaniu drewna, w sposób wykluczający zmniejszenie wartości pozyskanego drewna. </w:t>
      </w:r>
    </w:p>
    <w:p w:rsidR="004A6DC2" w:rsidRPr="00952EDD" w:rsidRDefault="004A6DC2" w:rsidP="004A6DC2">
      <w:pPr>
        <w:tabs>
          <w:tab w:val="left" w:pos="567"/>
        </w:tabs>
        <w:suppressAutoHyphens w:val="0"/>
        <w:spacing w:before="120" w:after="120"/>
        <w:jc w:val="both"/>
        <w:rPr>
          <w:rFonts w:ascii="Cambria" w:eastAsia="Calibri" w:hAnsi="Cambria" w:cs="Swis721PL-Roman"/>
          <w:sz w:val="22"/>
          <w:szCs w:val="22"/>
          <w:lang w:eastAsia="pl-PL"/>
        </w:rPr>
      </w:pPr>
      <w:r w:rsidRPr="00952EDD">
        <w:rPr>
          <w:rFonts w:ascii="Cambria" w:eastAsia="Calibri" w:hAnsi="Cambria"/>
          <w:bCs/>
          <w:sz w:val="22"/>
          <w:szCs w:val="22"/>
          <w:lang w:eastAsia="en-US"/>
        </w:rPr>
        <w:t>Szczegółowe informacje dotyczące zrywki drewna oraz planowanych średnich odległości zrywkowych</w:t>
      </w:r>
      <w:r w:rsidR="006750B8">
        <w:rPr>
          <w:rFonts w:ascii="Cambria" w:eastAsia="Calibri" w:hAnsi="Cambria"/>
          <w:bCs/>
          <w:sz w:val="22"/>
          <w:szCs w:val="22"/>
          <w:lang w:eastAsia="en-US"/>
        </w:rPr>
        <w:t xml:space="preserve"> </w:t>
      </w:r>
      <w:r w:rsidRPr="00952EDD">
        <w:rPr>
          <w:rFonts w:ascii="Cambria" w:eastAsia="Calibri" w:hAnsi="Cambria"/>
          <w:bCs/>
          <w:sz w:val="22"/>
          <w:szCs w:val="22"/>
          <w:lang w:eastAsia="en-US"/>
        </w:rPr>
        <w:t xml:space="preserve">przedstawione zostały w Załączniku nr….. do SIWZ. </w:t>
      </w:r>
      <w:r w:rsidRPr="00952EDD">
        <w:rPr>
          <w:rFonts w:ascii="Cambria" w:eastAsia="Calibri" w:hAnsi="Cambria" w:cs="Swis721PL-Roman"/>
          <w:sz w:val="22"/>
          <w:szCs w:val="22"/>
          <w:lang w:eastAsia="pl-PL"/>
        </w:rPr>
        <w:t xml:space="preserve">Jako odległość zrywki należy rozumieć średnią długość planowanych przejazdów dla optymalnego dla danej powierzchni i technologii zrywki środka zrywkowego. </w:t>
      </w:r>
    </w:p>
    <w:p w:rsidR="004A6DC2" w:rsidRPr="00DA5D66" w:rsidRDefault="004A6DC2" w:rsidP="004A6DC2">
      <w:pPr>
        <w:suppressAutoHyphens w:val="0"/>
        <w:rPr>
          <w:rFonts w:ascii="Cambria" w:eastAsia="Calibri" w:hAnsi="Cambria" w:cs="Arial"/>
          <w:sz w:val="22"/>
          <w:szCs w:val="22"/>
          <w:lang w:eastAsia="pl-PL"/>
        </w:rPr>
      </w:pPr>
      <w:r w:rsidRPr="00DA5D66">
        <w:rPr>
          <w:rFonts w:ascii="Cambria" w:eastAsia="Calibri" w:hAnsi="Cambria" w:cs="Arial"/>
          <w:bCs/>
          <w:sz w:val="22"/>
          <w:szCs w:val="22"/>
          <w:lang w:eastAsia="pl-PL"/>
        </w:rPr>
        <w:t>Opis stref trudności zrywki drewna: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8825"/>
      </w:tblGrid>
      <w:tr w:rsidR="004A6DC2" w:rsidRPr="00F17A09" w:rsidTr="000B23A4">
        <w:trPr>
          <w:trHeight w:val="283"/>
          <w:jc w:val="center"/>
        </w:trPr>
        <w:tc>
          <w:tcPr>
            <w:tcW w:w="647" w:type="pct"/>
            <w:shd w:val="clear" w:color="auto" w:fill="auto"/>
          </w:tcPr>
          <w:p w:rsidR="004A6DC2" w:rsidRPr="00DA5D66" w:rsidRDefault="004A6DC2" w:rsidP="000B23A4">
            <w:pPr>
              <w:tabs>
                <w:tab w:val="left" w:pos="840"/>
              </w:tabs>
              <w:suppressAutoHyphens w:val="0"/>
              <w:rPr>
                <w:rFonts w:ascii="Cambria" w:eastAsia="Calibri" w:hAnsi="Cambria" w:cs="Arial"/>
                <w:b/>
                <w:bCs/>
                <w:sz w:val="22"/>
                <w:szCs w:val="22"/>
                <w:lang w:eastAsia="en-US"/>
              </w:rPr>
            </w:pPr>
            <w:r w:rsidRPr="00DA5D66">
              <w:rPr>
                <w:rFonts w:ascii="Cambria" w:eastAsia="Calibri" w:hAnsi="Cambria" w:cs="Arial"/>
                <w:b/>
                <w:bCs/>
                <w:sz w:val="22"/>
                <w:szCs w:val="22"/>
                <w:lang w:eastAsia="en-US"/>
              </w:rPr>
              <w:t>Strefy trudności</w:t>
            </w:r>
          </w:p>
        </w:tc>
        <w:tc>
          <w:tcPr>
            <w:tcW w:w="4353" w:type="pct"/>
            <w:shd w:val="clear" w:color="auto" w:fill="auto"/>
          </w:tcPr>
          <w:p w:rsidR="004A6DC2" w:rsidRPr="00DA5D66" w:rsidRDefault="004A6DC2" w:rsidP="000B23A4">
            <w:pPr>
              <w:tabs>
                <w:tab w:val="left" w:pos="840"/>
              </w:tabs>
              <w:suppressAutoHyphens w:val="0"/>
              <w:rPr>
                <w:rFonts w:ascii="Cambria" w:eastAsia="Calibri" w:hAnsi="Cambria" w:cs="Arial"/>
                <w:b/>
                <w:bCs/>
                <w:sz w:val="22"/>
                <w:szCs w:val="22"/>
                <w:lang w:eastAsia="en-US"/>
              </w:rPr>
            </w:pPr>
            <w:r w:rsidRPr="00DA5D66">
              <w:rPr>
                <w:rFonts w:ascii="Cambria" w:eastAsia="Calibri" w:hAnsi="Cambria" w:cs="Arial"/>
                <w:b/>
                <w:bCs/>
                <w:sz w:val="22"/>
                <w:szCs w:val="22"/>
                <w:lang w:eastAsia="en-US"/>
              </w:rPr>
              <w:t>Warunki pracy</w:t>
            </w:r>
          </w:p>
        </w:tc>
      </w:tr>
      <w:tr w:rsidR="004A6DC2" w:rsidRPr="00F17A09" w:rsidTr="000B23A4">
        <w:trPr>
          <w:trHeight w:val="283"/>
          <w:jc w:val="center"/>
        </w:trPr>
        <w:tc>
          <w:tcPr>
            <w:tcW w:w="647" w:type="pct"/>
            <w:shd w:val="clear" w:color="auto" w:fill="auto"/>
          </w:tcPr>
          <w:p w:rsidR="004A6DC2" w:rsidRPr="00DA5D66" w:rsidRDefault="004A6DC2" w:rsidP="000B23A4">
            <w:pPr>
              <w:tabs>
                <w:tab w:val="left" w:pos="840"/>
              </w:tabs>
              <w:suppressAutoHyphens w:val="0"/>
              <w:jc w:val="center"/>
              <w:rPr>
                <w:rFonts w:ascii="Cambria" w:eastAsia="Calibri" w:hAnsi="Cambria" w:cs="Arial"/>
                <w:bCs/>
                <w:sz w:val="22"/>
                <w:szCs w:val="22"/>
                <w:lang w:eastAsia="en-US"/>
              </w:rPr>
            </w:pPr>
            <w:r w:rsidRPr="00DA5D66">
              <w:rPr>
                <w:rFonts w:ascii="Cambria" w:eastAsia="Calibri" w:hAnsi="Cambria" w:cs="Arial"/>
                <w:bCs/>
                <w:sz w:val="22"/>
                <w:szCs w:val="22"/>
                <w:lang w:eastAsia="en-US"/>
              </w:rPr>
              <w:t>I</w:t>
            </w:r>
          </w:p>
        </w:tc>
        <w:tc>
          <w:tcPr>
            <w:tcW w:w="4353" w:type="pct"/>
            <w:shd w:val="clear" w:color="auto" w:fill="auto"/>
          </w:tcPr>
          <w:p w:rsidR="004A6DC2" w:rsidRPr="00DA5D66" w:rsidRDefault="004A6DC2" w:rsidP="000B23A4">
            <w:pPr>
              <w:suppressAutoHyphens w:val="0"/>
              <w:autoSpaceDE w:val="0"/>
              <w:autoSpaceDN w:val="0"/>
              <w:adjustRightInd w:val="0"/>
              <w:rPr>
                <w:rFonts w:ascii="Cambria" w:eastAsia="Calibri" w:hAnsi="Cambria" w:cs="Arial"/>
                <w:sz w:val="22"/>
                <w:szCs w:val="22"/>
                <w:lang w:eastAsia="pl-PL"/>
              </w:rPr>
            </w:pPr>
            <w:r w:rsidRPr="00DA5D66">
              <w:rPr>
                <w:rFonts w:ascii="Cambria" w:eastAsia="Calibri" w:hAnsi="Cambria" w:cs="Arial"/>
                <w:sz w:val="22"/>
                <w:szCs w:val="22"/>
                <w:lang w:eastAsia="pl-PL"/>
              </w:rPr>
              <w:t>Tereny równinne i pagórkowate o łagodnej rzeźbie, nachyleniu do7 stopni (stok łagodny), o twardym i suchym podłożu</w:t>
            </w:r>
          </w:p>
        </w:tc>
      </w:tr>
      <w:tr w:rsidR="004A6DC2" w:rsidRPr="00F17A09" w:rsidTr="000B23A4">
        <w:trPr>
          <w:trHeight w:val="283"/>
          <w:jc w:val="center"/>
        </w:trPr>
        <w:tc>
          <w:tcPr>
            <w:tcW w:w="647" w:type="pct"/>
            <w:shd w:val="clear" w:color="auto" w:fill="auto"/>
          </w:tcPr>
          <w:p w:rsidR="004A6DC2" w:rsidRPr="00DA5D66" w:rsidRDefault="004A6DC2" w:rsidP="000B23A4">
            <w:pPr>
              <w:tabs>
                <w:tab w:val="left" w:pos="840"/>
              </w:tabs>
              <w:suppressAutoHyphens w:val="0"/>
              <w:jc w:val="center"/>
              <w:rPr>
                <w:rFonts w:ascii="Cambria" w:eastAsia="Calibri" w:hAnsi="Cambria" w:cs="Arial"/>
                <w:bCs/>
                <w:sz w:val="22"/>
                <w:szCs w:val="22"/>
                <w:lang w:eastAsia="en-US"/>
              </w:rPr>
            </w:pPr>
            <w:r w:rsidRPr="00DA5D66">
              <w:rPr>
                <w:rFonts w:ascii="Cambria" w:eastAsia="Calibri" w:hAnsi="Cambria" w:cs="Arial"/>
                <w:bCs/>
                <w:sz w:val="22"/>
                <w:szCs w:val="22"/>
                <w:lang w:eastAsia="en-US"/>
              </w:rPr>
              <w:t>II</w:t>
            </w:r>
          </w:p>
        </w:tc>
        <w:tc>
          <w:tcPr>
            <w:tcW w:w="4353" w:type="pct"/>
            <w:shd w:val="clear" w:color="auto" w:fill="auto"/>
          </w:tcPr>
          <w:p w:rsidR="004A6DC2" w:rsidRPr="00DA5D66" w:rsidRDefault="004A6DC2" w:rsidP="000B23A4">
            <w:pPr>
              <w:suppressAutoHyphens w:val="0"/>
              <w:autoSpaceDE w:val="0"/>
              <w:autoSpaceDN w:val="0"/>
              <w:adjustRightInd w:val="0"/>
              <w:rPr>
                <w:rFonts w:ascii="Cambria" w:eastAsia="Calibri" w:hAnsi="Cambria" w:cs="Arial"/>
                <w:sz w:val="22"/>
                <w:szCs w:val="22"/>
                <w:lang w:eastAsia="pl-PL"/>
              </w:rPr>
            </w:pPr>
            <w:r w:rsidRPr="00DA5D66">
              <w:rPr>
                <w:rFonts w:ascii="Cambria" w:eastAsia="Calibri" w:hAnsi="Cambria" w:cs="Arial"/>
                <w:sz w:val="22"/>
                <w:szCs w:val="22"/>
                <w:lang w:eastAsia="pl-PL"/>
              </w:rPr>
              <w:t>Tereny podmokłe, błotniste, grząskie, o stoku od 8 do 17 stopni (stok pochyły i spadzisty)</w:t>
            </w:r>
          </w:p>
        </w:tc>
      </w:tr>
      <w:tr w:rsidR="004A6DC2" w:rsidRPr="00F17A09" w:rsidTr="000B23A4">
        <w:trPr>
          <w:trHeight w:val="283"/>
          <w:jc w:val="center"/>
        </w:trPr>
        <w:tc>
          <w:tcPr>
            <w:tcW w:w="647" w:type="pct"/>
            <w:shd w:val="clear" w:color="auto" w:fill="auto"/>
          </w:tcPr>
          <w:p w:rsidR="004A6DC2" w:rsidRPr="00DA5D66" w:rsidRDefault="004A6DC2" w:rsidP="000B23A4">
            <w:pPr>
              <w:tabs>
                <w:tab w:val="left" w:pos="840"/>
              </w:tabs>
              <w:suppressAutoHyphens w:val="0"/>
              <w:jc w:val="center"/>
              <w:rPr>
                <w:rFonts w:ascii="Cambria" w:eastAsia="Calibri" w:hAnsi="Cambria" w:cs="Arial"/>
                <w:bCs/>
                <w:sz w:val="22"/>
                <w:szCs w:val="22"/>
                <w:lang w:eastAsia="en-US"/>
              </w:rPr>
            </w:pPr>
            <w:r w:rsidRPr="00DA5D66">
              <w:rPr>
                <w:rFonts w:ascii="Cambria" w:eastAsia="Calibri" w:hAnsi="Cambria" w:cs="Arial"/>
                <w:bCs/>
                <w:sz w:val="22"/>
                <w:szCs w:val="22"/>
                <w:lang w:eastAsia="en-US"/>
              </w:rPr>
              <w:t>III</w:t>
            </w:r>
          </w:p>
        </w:tc>
        <w:tc>
          <w:tcPr>
            <w:tcW w:w="4353" w:type="pct"/>
            <w:shd w:val="clear" w:color="auto" w:fill="auto"/>
          </w:tcPr>
          <w:p w:rsidR="004A6DC2" w:rsidRPr="00DA5D66" w:rsidRDefault="004A6DC2" w:rsidP="000B23A4">
            <w:pPr>
              <w:suppressAutoHyphens w:val="0"/>
              <w:autoSpaceDE w:val="0"/>
              <w:autoSpaceDN w:val="0"/>
              <w:adjustRightInd w:val="0"/>
              <w:rPr>
                <w:rFonts w:ascii="Cambria" w:eastAsia="Calibri" w:hAnsi="Cambria" w:cs="Arial"/>
                <w:sz w:val="22"/>
                <w:szCs w:val="22"/>
                <w:lang w:eastAsia="pl-PL"/>
              </w:rPr>
            </w:pPr>
            <w:r w:rsidRPr="00DA5D66">
              <w:rPr>
                <w:rFonts w:ascii="Cambria" w:eastAsia="Calibri" w:hAnsi="Cambria" w:cs="Arial"/>
                <w:sz w:val="22"/>
                <w:szCs w:val="22"/>
                <w:lang w:eastAsia="pl-PL"/>
              </w:rPr>
              <w:t>Tereny o stoku od 18 do 30 stopni (stok stromy), rabatowałki i rabaty, inne powierzchniowe utrudnienia (np. głazy, jary np.)</w:t>
            </w:r>
          </w:p>
        </w:tc>
      </w:tr>
      <w:tr w:rsidR="004A6DC2" w:rsidRPr="00F17A09" w:rsidTr="000B23A4">
        <w:trPr>
          <w:trHeight w:val="283"/>
          <w:jc w:val="center"/>
        </w:trPr>
        <w:tc>
          <w:tcPr>
            <w:tcW w:w="647" w:type="pct"/>
            <w:shd w:val="clear" w:color="auto" w:fill="auto"/>
          </w:tcPr>
          <w:p w:rsidR="004A6DC2" w:rsidRPr="00DA5D66" w:rsidRDefault="004A6DC2" w:rsidP="000B23A4">
            <w:pPr>
              <w:tabs>
                <w:tab w:val="left" w:pos="840"/>
              </w:tabs>
              <w:suppressAutoHyphens w:val="0"/>
              <w:jc w:val="center"/>
              <w:rPr>
                <w:rFonts w:ascii="Cambria" w:eastAsia="Calibri" w:hAnsi="Cambria" w:cs="Arial"/>
                <w:bCs/>
                <w:sz w:val="22"/>
                <w:szCs w:val="22"/>
                <w:lang w:eastAsia="en-US"/>
              </w:rPr>
            </w:pPr>
            <w:r w:rsidRPr="00DA5D66">
              <w:rPr>
                <w:rFonts w:ascii="Cambria" w:eastAsia="Calibri" w:hAnsi="Cambria" w:cs="Arial"/>
                <w:bCs/>
                <w:sz w:val="22"/>
                <w:szCs w:val="22"/>
                <w:lang w:eastAsia="en-US"/>
              </w:rPr>
              <w:t>IV</w:t>
            </w:r>
          </w:p>
        </w:tc>
        <w:tc>
          <w:tcPr>
            <w:tcW w:w="4353" w:type="pct"/>
            <w:shd w:val="clear" w:color="auto" w:fill="auto"/>
          </w:tcPr>
          <w:p w:rsidR="004A6DC2" w:rsidRPr="00DA5D66" w:rsidRDefault="004A6DC2" w:rsidP="000B23A4">
            <w:pPr>
              <w:tabs>
                <w:tab w:val="left" w:pos="840"/>
              </w:tabs>
              <w:suppressAutoHyphens w:val="0"/>
              <w:rPr>
                <w:rFonts w:ascii="Cambria" w:eastAsia="Calibri" w:hAnsi="Cambria" w:cs="Arial"/>
                <w:sz w:val="22"/>
                <w:szCs w:val="22"/>
                <w:lang w:eastAsia="pl-PL"/>
              </w:rPr>
            </w:pPr>
            <w:r w:rsidRPr="00DA5D66">
              <w:rPr>
                <w:rFonts w:ascii="Cambria" w:eastAsia="Calibri" w:hAnsi="Cambria" w:cs="Arial"/>
                <w:sz w:val="22"/>
                <w:szCs w:val="22"/>
                <w:lang w:eastAsia="pl-PL"/>
              </w:rPr>
              <w:t>Tereny o stoku powyżej 30 stopni (stok bardzo stromy i urwisty)</w:t>
            </w:r>
          </w:p>
        </w:tc>
      </w:tr>
    </w:tbl>
    <w:p w:rsidR="004A6DC2" w:rsidRPr="00DA5D66" w:rsidRDefault="004A6DC2" w:rsidP="004A6DC2">
      <w:pPr>
        <w:tabs>
          <w:tab w:val="left" w:pos="567"/>
        </w:tabs>
        <w:suppressAutoHyphens w:val="0"/>
        <w:spacing w:before="120" w:after="120"/>
        <w:jc w:val="both"/>
        <w:rPr>
          <w:rFonts w:ascii="Cambria" w:eastAsia="Calibri" w:hAnsi="Cambria" w:cs="Swis721PL-Roman"/>
          <w:sz w:val="22"/>
          <w:szCs w:val="22"/>
          <w:lang w:eastAsia="pl-PL"/>
        </w:rPr>
      </w:pPr>
      <w:r w:rsidRPr="00DA5D66">
        <w:rPr>
          <w:rFonts w:ascii="Cambria" w:hAnsi="Cambria" w:cs="Arial"/>
          <w:sz w:val="22"/>
          <w:szCs w:val="22"/>
          <w:lang w:eastAsia="pl-PL"/>
        </w:rPr>
        <w:t>Przy określaniu stref trudności uwzględniono prowadzenie zrywki po szlakach z ochroną przed uszkodzeniami nalotów, podszytów, podrostów, gleby oraz pni drzew.</w:t>
      </w:r>
    </w:p>
    <w:p w:rsidR="004A6DC2" w:rsidRPr="00952EDD" w:rsidRDefault="004A6DC2" w:rsidP="004A6DC2">
      <w:pPr>
        <w:suppressAutoHyphens w:val="0"/>
        <w:spacing w:before="120" w:after="120"/>
        <w:jc w:val="both"/>
        <w:rPr>
          <w:rFonts w:ascii="Cambria" w:eastAsia="Calibri" w:hAnsi="Cambria" w:cs="Swis721PL-Roman"/>
          <w:sz w:val="22"/>
          <w:szCs w:val="22"/>
          <w:lang w:eastAsia="pl-PL"/>
        </w:rPr>
      </w:pPr>
      <w:r w:rsidRPr="00952EDD">
        <w:rPr>
          <w:rFonts w:ascii="Cambria" w:eastAsia="Calibri" w:hAnsi="Cambria" w:cs="Swis721PL-Roman"/>
          <w:sz w:val="22"/>
          <w:szCs w:val="22"/>
          <w:lang w:eastAsia="pl-PL"/>
        </w:rPr>
        <w:t>W przypadku wydłużenia odległości zrywki w stosunku do planu mają zastosowanie dopłaty (ZRYW-WYD1, ZRYW-WYD2 i ZRYW-WYD3) - bez załadunku i rozładunku surowca drzewnego.</w:t>
      </w:r>
    </w:p>
    <w:p w:rsidR="004A6DC2" w:rsidRPr="00952EDD" w:rsidRDefault="004A6DC2" w:rsidP="004A6DC2">
      <w:pPr>
        <w:suppressAutoHyphens w:val="0"/>
        <w:spacing w:before="120" w:after="120"/>
        <w:rPr>
          <w:rFonts w:ascii="Cambria" w:eastAsia="Calibri" w:hAnsi="Cambria" w:cs="Swis721PL-Roman"/>
          <w:b/>
          <w:sz w:val="22"/>
          <w:szCs w:val="22"/>
          <w:lang w:eastAsia="pl-PL"/>
        </w:rPr>
      </w:pPr>
      <w:r w:rsidRPr="00952EDD">
        <w:rPr>
          <w:rFonts w:ascii="Cambria" w:eastAsia="Calibri" w:hAnsi="Cambria" w:cs="Swis721PL-Roman"/>
          <w:b/>
          <w:sz w:val="22"/>
          <w:szCs w:val="22"/>
          <w:lang w:eastAsia="pl-PL"/>
        </w:rPr>
        <w:t>Procedura odbioru:</w:t>
      </w:r>
    </w:p>
    <w:p w:rsidR="004A6DC2" w:rsidRPr="00952EDD" w:rsidRDefault="004A6DC2" w:rsidP="004A6DC2">
      <w:pPr>
        <w:tabs>
          <w:tab w:val="left" w:pos="-293"/>
        </w:tabs>
        <w:suppressAutoHyphens w:val="0"/>
        <w:spacing w:before="120" w:after="120"/>
        <w:jc w:val="both"/>
        <w:rPr>
          <w:rFonts w:ascii="Cambria" w:eastAsia="Calibri" w:hAnsi="Cambria" w:cs="Verdana"/>
          <w:sz w:val="22"/>
          <w:szCs w:val="22"/>
          <w:lang w:eastAsia="en-US"/>
        </w:rPr>
      </w:pPr>
      <w:r w:rsidRPr="00952EDD">
        <w:rPr>
          <w:rFonts w:ascii="Cambria" w:eastAsia="Calibri" w:hAnsi="Cambria" w:cs="Verdana"/>
          <w:sz w:val="22"/>
          <w:szCs w:val="22"/>
          <w:lang w:eastAsia="en-US"/>
        </w:rPr>
        <w:t>W trakcie odbioru prac z zakresu zrywki drewna nie dokonuje się osobnego pomiaru jego ilości, a jedynie określa się zgodność wykonanych prac z zapisami Specyfikacji Istotnych Warunków Zamówienia i zlecenia. Obowiązuje zasada: całe drewno pozyskane podlega zrywce (drewno pozyskane=drewno zerwane). Nie dotyczy to szczególnych sytuacji, gdy zupełnie nie wykonywano zrywki drewna na danej pozycji cięć (np. ręcznie ustawiony stos w cięciach przygodnych bezpośrednio przy drodze wywozowej).</w:t>
      </w:r>
    </w:p>
    <w:p w:rsidR="004A6DC2" w:rsidRDefault="004A6DC2" w:rsidP="004A6DC2">
      <w:pPr>
        <w:tabs>
          <w:tab w:val="left" w:pos="-293"/>
        </w:tabs>
        <w:suppressAutoHyphens w:val="0"/>
        <w:autoSpaceDE w:val="0"/>
        <w:spacing w:before="120" w:after="120"/>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Default="004A6DC2" w:rsidP="004A6DC2">
      <w:pPr>
        <w:tabs>
          <w:tab w:val="left" w:pos="-293"/>
        </w:tabs>
        <w:suppressAutoHyphens w:val="0"/>
        <w:autoSpaceDE w:val="0"/>
        <w:spacing w:before="120" w:after="120"/>
        <w:rPr>
          <w:rFonts w:ascii="Cambria" w:eastAsia="Calibri" w:hAnsi="Cambria" w:cs="Arial"/>
          <w:bCs/>
          <w:i/>
          <w:sz w:val="22"/>
          <w:szCs w:val="22"/>
          <w:lang w:eastAsia="en-US"/>
        </w:rPr>
      </w:pPr>
    </w:p>
    <w:p w:rsidR="004A6DC2" w:rsidRPr="00952EDD" w:rsidRDefault="004A6DC2" w:rsidP="004A6DC2">
      <w:pPr>
        <w:tabs>
          <w:tab w:val="left" w:pos="-293"/>
        </w:tabs>
        <w:suppressAutoHyphens w:val="0"/>
        <w:autoSpaceDE w:val="0"/>
        <w:spacing w:before="120" w:after="120"/>
        <w:rPr>
          <w:rFonts w:ascii="Cambria" w:eastAsia="Calibri" w:hAnsi="Cambria" w:cs="Arial"/>
          <w:bCs/>
          <w:i/>
          <w:sz w:val="22"/>
          <w:szCs w:val="22"/>
          <w:lang w:eastAsia="en-US"/>
        </w:rPr>
      </w:pPr>
    </w:p>
    <w:p w:rsidR="004A6DC2" w:rsidRPr="00952EDD" w:rsidRDefault="004A6DC2" w:rsidP="004A6DC2">
      <w:pPr>
        <w:suppressAutoHyphens w:val="0"/>
        <w:spacing w:before="120" w:after="120"/>
        <w:jc w:val="center"/>
        <w:rPr>
          <w:rFonts w:ascii="Cambria" w:hAnsi="Cambria" w:cs="Arial"/>
          <w:b/>
          <w:sz w:val="22"/>
          <w:szCs w:val="22"/>
          <w:lang w:eastAsia="pl-PL"/>
        </w:rPr>
      </w:pPr>
      <w:r w:rsidRPr="00952EDD">
        <w:rPr>
          <w:rFonts w:ascii="Cambria" w:hAnsi="Cambria" w:cs="Arial"/>
          <w:b/>
          <w:sz w:val="22"/>
          <w:szCs w:val="22"/>
          <w:lang w:eastAsia="pl-PL"/>
        </w:rPr>
        <w:lastRenderedPageBreak/>
        <w:t>III.3 Podwóz drewna</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sz w:val="22"/>
          <w:szCs w:val="22"/>
          <w:lang w:eastAsia="pl-PL"/>
        </w:rPr>
        <w:t xml:space="preserve">3.1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sz w:val="22"/>
                <w:szCs w:val="22"/>
                <w:lang w:eastAsia="en-US"/>
              </w:rPr>
              <w:t>PODWOZ-D1</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Podwóz drewna do 500 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M3</w:t>
            </w:r>
          </w:p>
        </w:tc>
      </w:tr>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PODWOZ-D2</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Podwóz drewna do 1000 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M3</w:t>
            </w:r>
          </w:p>
        </w:tc>
      </w:tr>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PODWOZ-D3</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Podwóz drewna pow. 1000 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M3</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30"/>
        </w:numPr>
        <w:suppressAutoHyphens w:val="0"/>
        <w:spacing w:before="120" w:after="120"/>
        <w:jc w:val="both"/>
        <w:rPr>
          <w:rFonts w:ascii="Cambria" w:eastAsia="Calibri" w:hAnsi="Cambria"/>
          <w:sz w:val="22"/>
          <w:szCs w:val="22"/>
          <w:lang w:eastAsia="en-US"/>
        </w:rPr>
      </w:pPr>
      <w:r w:rsidRPr="00952EDD">
        <w:rPr>
          <w:rFonts w:ascii="Cambria" w:eastAsia="Calibri" w:hAnsi="Cambria" w:cs="Arial"/>
          <w:sz w:val="22"/>
          <w:szCs w:val="22"/>
        </w:rPr>
        <w:t xml:space="preserve">przemieszczenie odebranego drewna po wykonanej zrywce na inne miejsce składowania drewna. </w:t>
      </w:r>
    </w:p>
    <w:p w:rsidR="004A6DC2" w:rsidRPr="00952EDD" w:rsidRDefault="004A6DC2" w:rsidP="004A6DC2">
      <w:pPr>
        <w:tabs>
          <w:tab w:val="left" w:pos="567"/>
        </w:tabs>
        <w:spacing w:before="120" w:after="120"/>
        <w:jc w:val="both"/>
        <w:rPr>
          <w:rFonts w:ascii="Cambria" w:eastAsia="Calibri" w:hAnsi="Cambria" w:cs="Arial"/>
          <w:b/>
          <w:sz w:val="22"/>
          <w:szCs w:val="22"/>
          <w:lang w:eastAsia="en-US"/>
        </w:rPr>
      </w:pPr>
      <w:r w:rsidRPr="00952EDD">
        <w:rPr>
          <w:rFonts w:ascii="Cambria" w:eastAsia="Calibri" w:hAnsi="Cambria"/>
          <w:b/>
          <w:sz w:val="22"/>
          <w:szCs w:val="22"/>
          <w:lang w:eastAsia="en-US"/>
        </w:rPr>
        <w:t>Uwagi:</w:t>
      </w:r>
    </w:p>
    <w:p w:rsidR="004A6DC2" w:rsidRPr="00952EDD" w:rsidRDefault="004A6DC2" w:rsidP="004A6DC2">
      <w:pPr>
        <w:suppressAutoHyphens w:val="0"/>
        <w:spacing w:before="120" w:after="120"/>
        <w:jc w:val="both"/>
        <w:rPr>
          <w:rFonts w:ascii="Cambria" w:eastAsia="Calibri" w:hAnsi="Cambria"/>
          <w:sz w:val="22"/>
          <w:szCs w:val="22"/>
          <w:lang w:eastAsia="en-US"/>
        </w:rPr>
      </w:pPr>
      <w:r w:rsidRPr="00952EDD">
        <w:rPr>
          <w:rFonts w:ascii="Cambria" w:eastAsia="Calibri" w:hAnsi="Cambria" w:cs="Arial"/>
          <w:sz w:val="22"/>
          <w:szCs w:val="22"/>
          <w:lang w:eastAsia="pl-PL"/>
        </w:rPr>
        <w:t>Stawka jednostkowa obejmuje przemieszczanie 1m</w:t>
      </w:r>
      <w:r w:rsidRPr="00952EDD">
        <w:rPr>
          <w:rFonts w:ascii="Cambria" w:eastAsia="Calibri" w:hAnsi="Cambria" w:cs="Arial"/>
          <w:sz w:val="22"/>
          <w:szCs w:val="22"/>
          <w:vertAlign w:val="superscript"/>
          <w:lang w:eastAsia="pl-PL"/>
        </w:rPr>
        <w:t>3</w:t>
      </w:r>
      <w:r w:rsidRPr="00952EDD">
        <w:rPr>
          <w:rFonts w:ascii="Cambria" w:eastAsia="Calibri" w:hAnsi="Cambria" w:cs="Arial"/>
          <w:sz w:val="22"/>
          <w:szCs w:val="22"/>
          <w:lang w:eastAsia="pl-PL"/>
        </w:rPr>
        <w:t xml:space="preserve"> drewna na odległości do 500 m, do 1000 m oraz powyżej 1000 m (PODWOZ-D1, PODWOZ-D2, PODWOZ-D3).</w:t>
      </w:r>
    </w:p>
    <w:p w:rsidR="004A6DC2" w:rsidRPr="00952EDD" w:rsidRDefault="004A6DC2" w:rsidP="004A6DC2">
      <w:pPr>
        <w:suppressAutoHyphens w:val="0"/>
        <w:spacing w:before="120" w:after="120"/>
        <w:rPr>
          <w:rFonts w:ascii="Cambria" w:eastAsia="Calibri" w:hAnsi="Cambria"/>
          <w:b/>
          <w:sz w:val="22"/>
          <w:szCs w:val="22"/>
          <w:lang w:eastAsia="en-US"/>
        </w:rPr>
      </w:pPr>
      <w:r w:rsidRPr="00952EDD">
        <w:rPr>
          <w:rFonts w:ascii="Cambria" w:eastAsia="Calibri" w:hAnsi="Cambria"/>
          <w:b/>
          <w:sz w:val="22"/>
          <w:szCs w:val="22"/>
          <w:lang w:eastAsia="en-US"/>
        </w:rPr>
        <w:t>Procedura odbioru:</w:t>
      </w:r>
    </w:p>
    <w:p w:rsidR="004A6DC2" w:rsidRPr="00952EDD" w:rsidRDefault="004A6DC2" w:rsidP="004A6DC2">
      <w:pPr>
        <w:tabs>
          <w:tab w:val="left" w:pos="-293"/>
        </w:tabs>
        <w:suppressAutoHyphens w:val="0"/>
        <w:spacing w:before="120" w:after="120"/>
        <w:jc w:val="both"/>
        <w:rPr>
          <w:rFonts w:ascii="Cambria" w:eastAsia="Calibri" w:hAnsi="Cambria" w:cs="Verdana"/>
          <w:sz w:val="22"/>
          <w:szCs w:val="22"/>
          <w:lang w:eastAsia="en-US"/>
        </w:rPr>
      </w:pPr>
      <w:r w:rsidRPr="00952EDD">
        <w:rPr>
          <w:rFonts w:ascii="Cambria" w:eastAsia="Calibri" w:hAnsi="Cambria" w:cs="Verdana"/>
          <w:sz w:val="22"/>
          <w:szCs w:val="22"/>
          <w:lang w:eastAsia="en-US"/>
        </w:rPr>
        <w:t>W trakcie odbioru prac z zakresu podwozu drewna nie dokonuje się osobnego pomiaru jego ilości, a jedynie posługuje się ilością będącą na stanie magazynowym leśnictwa.</w:t>
      </w:r>
    </w:p>
    <w:p w:rsidR="004A6DC2" w:rsidRPr="00952EDD" w:rsidRDefault="004A6DC2" w:rsidP="004A6DC2">
      <w:pPr>
        <w:tabs>
          <w:tab w:val="left" w:pos="-293"/>
        </w:tabs>
        <w:suppressAutoHyphens w:val="0"/>
        <w:autoSpaceDE w:val="0"/>
        <w:spacing w:before="120" w:after="120"/>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 (rozliczenie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Default="004A6DC2" w:rsidP="004A6DC2">
      <w:pPr>
        <w:suppressAutoHyphens w:val="0"/>
        <w:spacing w:before="120" w:after="120"/>
        <w:jc w:val="center"/>
        <w:rPr>
          <w:rFonts w:ascii="Cambria" w:eastAsia="Calibri" w:hAnsi="Cambria"/>
          <w:sz w:val="22"/>
          <w:szCs w:val="22"/>
          <w:lang w:eastAsia="en-US"/>
        </w:rPr>
      </w:pPr>
    </w:p>
    <w:p w:rsidR="004A6DC2" w:rsidRPr="00952EDD" w:rsidRDefault="004A6DC2" w:rsidP="004A6DC2">
      <w:pPr>
        <w:suppressAutoHyphens w:val="0"/>
        <w:spacing w:before="120" w:after="120"/>
        <w:jc w:val="center"/>
        <w:rPr>
          <w:rFonts w:ascii="Cambria" w:hAnsi="Cambria" w:cs="Arial"/>
          <w:b/>
          <w:sz w:val="22"/>
          <w:szCs w:val="22"/>
          <w:lang w:eastAsia="pl-PL"/>
        </w:rPr>
      </w:pPr>
      <w:r w:rsidRPr="00952EDD">
        <w:rPr>
          <w:rFonts w:ascii="Cambria" w:hAnsi="Cambria" w:cs="Arial"/>
          <w:b/>
          <w:sz w:val="22"/>
          <w:szCs w:val="22"/>
          <w:lang w:eastAsia="pl-PL"/>
        </w:rPr>
        <w:t>III.5 Pozostałe prace godzinowe w pozyskaniu i zrywce drewna VAT 8%</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5.1.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sz w:val="22"/>
                <w:szCs w:val="22"/>
                <w:lang w:eastAsia="en-US"/>
              </w:rPr>
              <w:t>GODZ-RH</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wykonywane ręcznie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 xml:space="preserve">H </w:t>
            </w:r>
          </w:p>
        </w:tc>
      </w:tr>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lang w:eastAsia="en-US"/>
              </w:rPr>
            </w:pPr>
            <w:r w:rsidRPr="00952EDD">
              <w:rPr>
                <w:rFonts w:ascii="Cambria" w:eastAsia="Calibri" w:hAnsi="Cambria" w:cs="Arial"/>
                <w:sz w:val="22"/>
                <w:szCs w:val="22"/>
                <w:lang w:eastAsia="en-US"/>
              </w:rPr>
              <w:t>GODZ POZ</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wykonywane ręcznie z użyciem pilarki</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30"/>
        </w:numPr>
        <w:suppressAutoHyphens w:val="0"/>
        <w:autoSpaceDE w:val="0"/>
        <w:autoSpaceDN w:val="0"/>
        <w:adjustRightInd w:val="0"/>
        <w:spacing w:before="120" w:after="120"/>
        <w:jc w:val="both"/>
        <w:rPr>
          <w:rFonts w:ascii="Cambria" w:hAnsi="Cambria" w:cs="Arial"/>
          <w:sz w:val="22"/>
          <w:szCs w:val="22"/>
        </w:rPr>
      </w:pPr>
      <w:r w:rsidRPr="00952EDD">
        <w:rPr>
          <w:rFonts w:ascii="Cambria" w:hAnsi="Cambria" w:cs="Arial"/>
          <w:sz w:val="22"/>
          <w:szCs w:val="22"/>
        </w:rPr>
        <w:t>wcięciach przygodnych prace</w:t>
      </w:r>
      <w:r w:rsidRPr="00952EDD">
        <w:rPr>
          <w:rFonts w:ascii="Cambria" w:hAnsi="Cambria"/>
          <w:sz w:val="22"/>
          <w:szCs w:val="22"/>
        </w:rPr>
        <w:t xml:space="preserve"> przy ścince drzew trudnych (</w:t>
      </w:r>
      <w:r w:rsidRPr="00952EDD">
        <w:rPr>
          <w:rFonts w:ascii="Cambria" w:hAnsi="Cambria" w:cs="Arial"/>
          <w:sz w:val="22"/>
          <w:szCs w:val="22"/>
        </w:rPr>
        <w:t>pochylonych nad drogami publicznymi, liniami energetycznymi, urządzeniami melioracyjnymi, młodnikami i uprawami),</w:t>
      </w:r>
    </w:p>
    <w:p w:rsidR="004A6DC2" w:rsidRPr="00952EDD" w:rsidRDefault="004A6DC2" w:rsidP="004A6DC2">
      <w:pPr>
        <w:pStyle w:val="Akapitzlist"/>
        <w:numPr>
          <w:ilvl w:val="0"/>
          <w:numId w:val="130"/>
        </w:numPr>
        <w:suppressAutoHyphens w:val="0"/>
        <w:autoSpaceDE w:val="0"/>
        <w:autoSpaceDN w:val="0"/>
        <w:adjustRightInd w:val="0"/>
        <w:spacing w:before="120" w:after="120"/>
        <w:jc w:val="both"/>
        <w:rPr>
          <w:rFonts w:ascii="Cambria" w:hAnsi="Cambria" w:cs="Arial"/>
          <w:sz w:val="22"/>
          <w:szCs w:val="22"/>
        </w:rPr>
      </w:pPr>
      <w:r w:rsidRPr="00952EDD">
        <w:rPr>
          <w:rFonts w:ascii="Cambria" w:hAnsi="Cambria" w:cs="Arial"/>
          <w:sz w:val="22"/>
          <w:szCs w:val="22"/>
        </w:rPr>
        <w:t>prace przy powtórnej sortymentacji drewna wynikającej np. ze specyfikacji manipulacyjnej.</w:t>
      </w:r>
    </w:p>
    <w:p w:rsidR="004A6DC2" w:rsidRPr="00952EDD" w:rsidRDefault="004A6DC2" w:rsidP="004A6DC2">
      <w:pPr>
        <w:pStyle w:val="Akapitzlist"/>
        <w:numPr>
          <w:ilvl w:val="0"/>
          <w:numId w:val="130"/>
        </w:numPr>
        <w:suppressAutoHyphens w:val="0"/>
        <w:autoSpaceDE w:val="0"/>
        <w:autoSpaceDN w:val="0"/>
        <w:adjustRightInd w:val="0"/>
        <w:spacing w:before="120" w:after="120"/>
        <w:jc w:val="both"/>
        <w:rPr>
          <w:rFonts w:ascii="Cambria" w:hAnsi="Cambria" w:cs="Arial"/>
          <w:sz w:val="22"/>
          <w:szCs w:val="22"/>
        </w:rPr>
      </w:pPr>
      <w:r w:rsidRPr="00952EDD">
        <w:rPr>
          <w:rFonts w:ascii="Cambria" w:hAnsi="Cambria" w:cs="Arial"/>
          <w:sz w:val="22"/>
          <w:szCs w:val="22"/>
        </w:rPr>
        <w:t>dodatkowe prace przy poszerzaniu dróg, odtwarzaniu linii oddziałowych,</w:t>
      </w:r>
    </w:p>
    <w:p w:rsidR="004A6DC2" w:rsidRPr="00952EDD" w:rsidRDefault="004A6DC2" w:rsidP="004A6DC2">
      <w:pPr>
        <w:pStyle w:val="Akapitzlist"/>
        <w:numPr>
          <w:ilvl w:val="0"/>
          <w:numId w:val="130"/>
        </w:numPr>
        <w:suppressAutoHyphens w:val="0"/>
        <w:spacing w:before="120" w:after="120"/>
        <w:jc w:val="both"/>
        <w:rPr>
          <w:rFonts w:ascii="Cambria" w:eastAsia="Calibri" w:hAnsi="Cambria"/>
          <w:sz w:val="22"/>
          <w:szCs w:val="22"/>
          <w:lang w:eastAsia="en-US"/>
        </w:rPr>
      </w:pPr>
      <w:r w:rsidRPr="00952EDD">
        <w:rPr>
          <w:rFonts w:ascii="Cambria" w:eastAsia="Verdana" w:hAnsi="Cambria" w:cs="Verdana"/>
          <w:kern w:val="1"/>
          <w:sz w:val="22"/>
          <w:szCs w:val="22"/>
          <w:lang w:eastAsia="zh-CN" w:bidi="hi-IN"/>
        </w:rPr>
        <w:t>inne prace rozliczane w systemie godzinowym.</w:t>
      </w:r>
    </w:p>
    <w:p w:rsidR="004A6DC2" w:rsidRPr="00952EDD" w:rsidRDefault="004A6DC2" w:rsidP="004A6DC2">
      <w:pPr>
        <w:tabs>
          <w:tab w:val="left" w:pos="567"/>
        </w:tabs>
        <w:spacing w:before="120" w:after="120"/>
        <w:jc w:val="both"/>
        <w:rPr>
          <w:rFonts w:ascii="Cambria" w:eastAsia="Calibri" w:hAnsi="Cambria" w:cs="Arial"/>
          <w:b/>
          <w:sz w:val="22"/>
          <w:szCs w:val="22"/>
          <w:lang w:eastAsia="en-US"/>
        </w:rPr>
      </w:pPr>
      <w:r w:rsidRPr="00952EDD">
        <w:rPr>
          <w:rFonts w:ascii="Cambria" w:eastAsia="Calibri" w:hAnsi="Cambria"/>
          <w:b/>
          <w:sz w:val="22"/>
          <w:szCs w:val="22"/>
          <w:lang w:eastAsia="en-US"/>
        </w:rPr>
        <w:t>Uwagi:</w:t>
      </w:r>
    </w:p>
    <w:p w:rsidR="004A6DC2" w:rsidRPr="00952EDD" w:rsidRDefault="004A6DC2" w:rsidP="004A6DC2">
      <w:pPr>
        <w:suppressAutoHyphens w:val="0"/>
        <w:autoSpaceDE w:val="0"/>
        <w:autoSpaceDN w:val="0"/>
        <w:adjustRightInd w:val="0"/>
        <w:spacing w:before="120" w:after="120"/>
        <w:jc w:val="both"/>
        <w:rPr>
          <w:rFonts w:ascii="Cambria" w:hAnsi="Cambria" w:cs="Arial"/>
          <w:sz w:val="22"/>
          <w:szCs w:val="22"/>
          <w:lang w:eastAsia="pl-PL"/>
        </w:rPr>
      </w:pPr>
      <w:r w:rsidRPr="00952EDD">
        <w:rPr>
          <w:rFonts w:ascii="Cambria" w:hAnsi="Cambria"/>
          <w:bCs/>
          <w:sz w:val="22"/>
          <w:szCs w:val="22"/>
        </w:rPr>
        <w:t>Dopuszcza się godzinowe prace z użyciem pilarki w przypadku wykonania zabiegu TWP, TWN, CP-P w drzewostanach o niskiej zasobności przy jednoczesnym wykonaniu zabiegu o charakterze hodowlanym.</w:t>
      </w:r>
    </w:p>
    <w:p w:rsidR="004A6DC2" w:rsidRPr="00952EDD" w:rsidRDefault="004A6DC2" w:rsidP="004A6DC2">
      <w:pPr>
        <w:suppressAutoHyphens w:val="0"/>
        <w:spacing w:before="120" w:after="120"/>
        <w:jc w:val="both"/>
        <w:rPr>
          <w:rFonts w:ascii="Cambria" w:eastAsia="Calibri" w:hAnsi="Cambria" w:cs="Arial"/>
          <w:b/>
          <w:bCs/>
          <w:sz w:val="22"/>
          <w:szCs w:val="22"/>
          <w:lang w:eastAsia="en-US"/>
        </w:rPr>
      </w:pPr>
      <w:r w:rsidRPr="00952EDD">
        <w:rPr>
          <w:rFonts w:ascii="Cambria" w:eastAsia="Calibri" w:hAnsi="Cambria" w:cs="Arial"/>
          <w:b/>
          <w:bCs/>
          <w:sz w:val="22"/>
          <w:szCs w:val="22"/>
          <w:lang w:eastAsia="en-US"/>
        </w:rPr>
        <w:t>Procedura odbioru:</w:t>
      </w:r>
    </w:p>
    <w:p w:rsidR="004A6DC2" w:rsidRPr="00952EDD" w:rsidRDefault="004A6DC2" w:rsidP="004A6DC2">
      <w:pPr>
        <w:tabs>
          <w:tab w:val="left" w:pos="-293"/>
          <w:tab w:val="left" w:pos="743"/>
        </w:tabs>
        <w:suppressAutoHyphens w:val="0"/>
        <w:spacing w:before="120" w:after="120"/>
        <w:jc w:val="both"/>
        <w:rPr>
          <w:rFonts w:ascii="Cambria" w:eastAsia="Calibri" w:hAnsi="Cambria" w:cs="Verdana"/>
          <w:sz w:val="22"/>
          <w:szCs w:val="22"/>
          <w:lang w:eastAsia="en-US"/>
        </w:rPr>
      </w:pPr>
      <w:r w:rsidRPr="00952EDD">
        <w:rPr>
          <w:rFonts w:ascii="Cambria" w:eastAsia="Calibri" w:hAnsi="Cambria" w:cs="Verdana"/>
          <w:sz w:val="22"/>
          <w:szCs w:val="22"/>
          <w:lang w:eastAsia="en-US"/>
        </w:rPr>
        <w:t>Odbiór prac nastąpi poprzez sprawdzenie prawidłowości wykonania prac związanych z pozyskaniem i zrywką drewna z opisem czynności i zleceniem oraz potwierdzeniem faktycznie przepracowanych godzin.</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pełnych godzin</w:t>
      </w:r>
      <w:r w:rsidRPr="00952EDD">
        <w:rPr>
          <w:rFonts w:ascii="Cambria" w:eastAsia="Calibri" w:hAnsi="Cambria" w:cs="Arial"/>
          <w:bCs/>
          <w:i/>
          <w:sz w:val="22"/>
          <w:szCs w:val="22"/>
          <w:lang w:eastAsia="en-US"/>
        </w:rPr>
        <w:t>)</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5.2.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vAlign w:val="center"/>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sz w:val="22"/>
                <w:szCs w:val="22"/>
                <w:lang w:eastAsia="en-US"/>
              </w:rPr>
              <w:t>GODZ-CH</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w:t>
            </w:r>
            <w:r>
              <w:rPr>
                <w:rFonts w:ascii="Cambria" w:eastAsia="Calibri" w:hAnsi="Cambria" w:cs="Arial"/>
                <w:bCs/>
                <w:iCs/>
                <w:sz w:val="22"/>
                <w:szCs w:val="22"/>
                <w:lang w:eastAsia="pl-PL"/>
              </w:rPr>
              <w:t>ce wykonywane ciągnikiem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 xml:space="preserve">H </w:t>
            </w:r>
          </w:p>
        </w:tc>
      </w:tr>
    </w:tbl>
    <w:p w:rsidR="004A6DC2" w:rsidRPr="00952EDD" w:rsidRDefault="004A6DC2" w:rsidP="004A6DC2">
      <w:pPr>
        <w:widowControl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rPr>
        <w:t>Standard technologii prac obejmuje:</w:t>
      </w:r>
    </w:p>
    <w:p w:rsidR="004A6DC2" w:rsidRPr="00952EDD" w:rsidRDefault="004A6DC2" w:rsidP="004A6DC2">
      <w:pPr>
        <w:pStyle w:val="Akapitzlist"/>
        <w:numPr>
          <w:ilvl w:val="0"/>
          <w:numId w:val="131"/>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lastRenderedPageBreak/>
        <w:t>wcięciach przygodnych prace</w:t>
      </w:r>
      <w:r w:rsidRPr="00952EDD">
        <w:rPr>
          <w:rFonts w:ascii="Cambria" w:eastAsia="Calibri" w:hAnsi="Cambria"/>
          <w:sz w:val="22"/>
          <w:szCs w:val="22"/>
          <w:lang w:eastAsia="en-US"/>
        </w:rPr>
        <w:t xml:space="preserve"> przy ścince drzew trudnych (</w:t>
      </w:r>
      <w:r w:rsidRPr="00952EDD">
        <w:rPr>
          <w:rFonts w:ascii="Cambria" w:eastAsia="Calibri" w:hAnsi="Cambria" w:cs="Arial"/>
          <w:sz w:val="22"/>
          <w:szCs w:val="22"/>
        </w:rPr>
        <w:t xml:space="preserve">pochylonych nad drogami publicznymi, liniami energetycznymi, urządzeniami melioracyjnymi, młodnikami i uprawami). </w:t>
      </w:r>
    </w:p>
    <w:p w:rsidR="004A6DC2" w:rsidRPr="00952EDD" w:rsidRDefault="004A6DC2" w:rsidP="004A6DC2">
      <w:pPr>
        <w:pStyle w:val="Akapitzlist"/>
        <w:numPr>
          <w:ilvl w:val="0"/>
          <w:numId w:val="131"/>
        </w:numPr>
        <w:suppressAutoHyphens w:val="0"/>
        <w:spacing w:before="120" w:after="120"/>
        <w:jc w:val="both"/>
        <w:rPr>
          <w:rFonts w:ascii="Cambria" w:eastAsia="Calibri" w:hAnsi="Cambria" w:cs="Arial"/>
          <w:sz w:val="22"/>
          <w:szCs w:val="22"/>
        </w:rPr>
      </w:pPr>
      <w:r w:rsidRPr="00952EDD">
        <w:rPr>
          <w:rFonts w:ascii="Cambria" w:eastAsia="Calibri" w:hAnsi="Cambria" w:cs="Arial"/>
          <w:sz w:val="22"/>
          <w:szCs w:val="22"/>
        </w:rPr>
        <w:t>prace przy rozmygłowywaniu wynikające np. ze specyfikacji manipulacyjnej,</w:t>
      </w:r>
    </w:p>
    <w:p w:rsidR="004A6DC2" w:rsidRPr="00952EDD" w:rsidRDefault="004A6DC2" w:rsidP="004A6DC2">
      <w:pPr>
        <w:pStyle w:val="Akapitzlist"/>
        <w:numPr>
          <w:ilvl w:val="0"/>
          <w:numId w:val="131"/>
        </w:numPr>
        <w:suppressAutoHyphens w:val="0"/>
        <w:spacing w:before="120" w:after="120"/>
        <w:jc w:val="both"/>
        <w:rPr>
          <w:rFonts w:ascii="Cambria" w:eastAsia="Calibri" w:hAnsi="Cambria"/>
          <w:sz w:val="22"/>
          <w:szCs w:val="22"/>
          <w:lang w:eastAsia="en-US"/>
        </w:rPr>
      </w:pPr>
      <w:r w:rsidRPr="00952EDD">
        <w:rPr>
          <w:rFonts w:ascii="Cambria" w:eastAsia="Verdana" w:hAnsi="Cambria" w:cs="Verdana"/>
          <w:kern w:val="1"/>
          <w:sz w:val="22"/>
          <w:szCs w:val="22"/>
          <w:lang w:eastAsia="zh-CN" w:bidi="hi-IN"/>
        </w:rPr>
        <w:t>inne prace rozliczane w systemie godzinowym.</w:t>
      </w:r>
    </w:p>
    <w:p w:rsidR="004A6DC2" w:rsidRPr="00952EDD" w:rsidRDefault="004A6DC2" w:rsidP="004A6DC2">
      <w:pPr>
        <w:suppressAutoHyphens w:val="0"/>
        <w:spacing w:before="120" w:after="120"/>
        <w:jc w:val="both"/>
        <w:rPr>
          <w:rFonts w:ascii="Cambria" w:eastAsia="Calibri" w:hAnsi="Cambria" w:cs="Arial"/>
          <w:b/>
          <w:bCs/>
          <w:sz w:val="22"/>
          <w:szCs w:val="22"/>
          <w:lang w:eastAsia="en-US"/>
        </w:rPr>
      </w:pPr>
      <w:r w:rsidRPr="00952EDD">
        <w:rPr>
          <w:rFonts w:ascii="Cambria" w:eastAsia="Calibri" w:hAnsi="Cambria" w:cs="Arial"/>
          <w:b/>
          <w:bCs/>
          <w:sz w:val="22"/>
          <w:szCs w:val="22"/>
          <w:lang w:eastAsia="en-US"/>
        </w:rPr>
        <w:t>Procedura odbioru:</w:t>
      </w:r>
    </w:p>
    <w:p w:rsidR="004A6DC2" w:rsidRPr="00952EDD" w:rsidRDefault="004A6DC2" w:rsidP="004A6DC2">
      <w:pPr>
        <w:tabs>
          <w:tab w:val="left" w:pos="-293"/>
          <w:tab w:val="left" w:pos="743"/>
        </w:tabs>
        <w:suppressAutoHyphens w:val="0"/>
        <w:spacing w:before="120" w:after="120"/>
        <w:jc w:val="both"/>
        <w:rPr>
          <w:rFonts w:ascii="Cambria" w:eastAsia="Calibri" w:hAnsi="Cambria" w:cs="Verdana"/>
          <w:sz w:val="22"/>
          <w:szCs w:val="22"/>
          <w:lang w:eastAsia="en-US"/>
        </w:rPr>
      </w:pPr>
      <w:r w:rsidRPr="00952EDD">
        <w:rPr>
          <w:rFonts w:ascii="Cambria" w:eastAsia="Calibri" w:hAnsi="Cambria" w:cs="Verdana"/>
          <w:sz w:val="22"/>
          <w:szCs w:val="22"/>
          <w:lang w:eastAsia="en-US"/>
        </w:rPr>
        <w:t>Odbiór prac nastąpi poprzez sprawdzenie prawidłowości wykonania prac związanych z pozyskaniem i zrywką drewna z opisem czynności i zleceniem oraz potwierdzeniem faktycznie przepracowanych godzin.</w:t>
      </w:r>
    </w:p>
    <w:p w:rsidR="004A6DC2" w:rsidRDefault="004A6DC2" w:rsidP="004A6DC2">
      <w:pPr>
        <w:suppressAutoHyphens w:val="0"/>
        <w:spacing w:before="120" w:after="120"/>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pełnych godzin</w:t>
      </w:r>
      <w:r w:rsidRPr="00952EDD">
        <w:rPr>
          <w:rFonts w:ascii="Cambria" w:eastAsia="Calibri" w:hAnsi="Cambria" w:cs="Arial"/>
          <w:bCs/>
          <w:i/>
          <w:sz w:val="22"/>
          <w:szCs w:val="22"/>
          <w:lang w:eastAsia="en-US"/>
        </w:rPr>
        <w:t>)</w:t>
      </w:r>
    </w:p>
    <w:p w:rsidR="004A6DC2" w:rsidRDefault="004A6DC2" w:rsidP="004A6DC2">
      <w:pPr>
        <w:suppressAutoHyphens w:val="0"/>
        <w:spacing w:after="200" w:line="276" w:lineRule="auto"/>
        <w:rPr>
          <w:rFonts w:ascii="Cambria" w:eastAsia="Calibri" w:hAnsi="Cambria" w:cs="Arial"/>
          <w:b/>
          <w:bCs/>
          <w:sz w:val="22"/>
          <w:szCs w:val="22"/>
          <w:lang w:eastAsia="en-US"/>
        </w:rPr>
      </w:pPr>
      <w:r>
        <w:rPr>
          <w:rFonts w:ascii="Cambria" w:eastAsia="Calibri" w:hAnsi="Cambria" w:cs="Arial"/>
          <w:b/>
          <w:bCs/>
          <w:sz w:val="22"/>
          <w:szCs w:val="22"/>
          <w:lang w:eastAsia="en-US"/>
        </w:rPr>
        <w:br w:type="page"/>
      </w:r>
    </w:p>
    <w:p w:rsidR="004A6DC2" w:rsidRPr="00DA5D66" w:rsidRDefault="004A6DC2" w:rsidP="004A6DC2">
      <w:pPr>
        <w:suppressAutoHyphens w:val="0"/>
        <w:spacing w:before="120" w:after="120"/>
        <w:jc w:val="center"/>
        <w:rPr>
          <w:rFonts w:ascii="Cambria" w:eastAsia="Calibri" w:hAnsi="Cambria"/>
          <w:sz w:val="22"/>
          <w:szCs w:val="22"/>
          <w:lang w:eastAsia="en-US"/>
        </w:rPr>
      </w:pPr>
      <w:r w:rsidRPr="00DA5D66">
        <w:rPr>
          <w:rFonts w:ascii="Cambria" w:eastAsia="Calibri" w:hAnsi="Cambria" w:cs="Arial"/>
          <w:b/>
          <w:bCs/>
          <w:sz w:val="22"/>
          <w:szCs w:val="22"/>
          <w:lang w:eastAsia="pl-PL"/>
        </w:rPr>
        <w:lastRenderedPageBreak/>
        <w:t>Dział VI – GOSPODARKA ŁĄKOWO-ROLNA</w:t>
      </w:r>
    </w:p>
    <w:p w:rsidR="004A6DC2" w:rsidRPr="00DA5D66" w:rsidRDefault="004A6DC2" w:rsidP="004A6DC2">
      <w:pPr>
        <w:suppressAutoHyphens w:val="0"/>
        <w:spacing w:before="120" w:after="120"/>
        <w:jc w:val="center"/>
        <w:rPr>
          <w:rFonts w:ascii="Cambria" w:eastAsia="Calibri" w:hAnsi="Cambria"/>
          <w:sz w:val="22"/>
          <w:szCs w:val="22"/>
          <w:lang w:eastAsia="en-US"/>
        </w:rPr>
      </w:pPr>
      <w:r w:rsidRPr="00DA5D66">
        <w:rPr>
          <w:rFonts w:ascii="Cambria" w:eastAsia="Calibri" w:hAnsi="Cambria" w:cs="Arial"/>
          <w:b/>
          <w:sz w:val="22"/>
          <w:szCs w:val="22"/>
          <w:lang w:eastAsia="pl-PL"/>
        </w:rPr>
        <w:t>VI.1 Uprawa roli, łąk i pastwisk oraz gruntów uprawianych rolniczo</w:t>
      </w:r>
    </w:p>
    <w:p w:rsidR="004A6DC2" w:rsidRPr="00DA5D66" w:rsidRDefault="004A6DC2" w:rsidP="004A6DC2">
      <w:pPr>
        <w:suppressAutoHyphens w:val="0"/>
        <w:spacing w:before="120" w:after="120"/>
        <w:jc w:val="both"/>
        <w:rPr>
          <w:rFonts w:ascii="Cambria" w:eastAsia="Calibri" w:hAnsi="Cambria" w:cs="Helvetica"/>
          <w:sz w:val="22"/>
          <w:szCs w:val="22"/>
          <w:lang w:eastAsia="en-US"/>
        </w:rPr>
      </w:pPr>
      <w:r w:rsidRPr="00DA5D66">
        <w:rPr>
          <w:rFonts w:ascii="Cambria" w:eastAsia="Calibri" w:hAnsi="Cambria" w:cs="Helvetica"/>
          <w:sz w:val="22"/>
          <w:szCs w:val="22"/>
          <w:lang w:eastAsia="en-US"/>
        </w:rPr>
        <w:t>Uprawa roli, łąk i pastwisk to ogół czynności agrotechnicznych wykonywanych ręcznie lub mechanicznie, zgodnie z dobrą praktyką rolniczą, mających na celu wprowadzenie, pielęgnację zasiewów lub nasadzeń oraz ewentualny zbiór roślinności przeznaczonej na karmę dla zwierzyny. Sadzenie drzew i krzewów atrakcyjnych żerowo dla zwierzyny oraz ich zabezpieczanie i pielęgnacja. Grodzenie pól siatką, konserwacja grodzeń, rozgrodzenia. Przygotowanie gleby na nowych zakładanych poletkach.</w:t>
      </w:r>
    </w:p>
    <w:p w:rsidR="004A6DC2" w:rsidRPr="00DA5D66" w:rsidRDefault="004A6DC2" w:rsidP="004A6DC2">
      <w:pPr>
        <w:suppressAutoHyphens w:val="0"/>
        <w:spacing w:before="120" w:after="120"/>
        <w:jc w:val="both"/>
        <w:rPr>
          <w:rFonts w:ascii="Cambria" w:eastAsia="Calibri" w:hAnsi="Cambria" w:cs="Helvetica"/>
          <w:sz w:val="22"/>
          <w:szCs w:val="22"/>
          <w:lang w:eastAsia="en-US"/>
        </w:rPr>
      </w:pPr>
    </w:p>
    <w:p w:rsidR="004A6DC2" w:rsidRPr="00DA5D66" w:rsidRDefault="004A6DC2" w:rsidP="004A6DC2">
      <w:pPr>
        <w:suppressAutoHyphens w:val="0"/>
        <w:spacing w:before="120" w:after="120"/>
        <w:jc w:val="both"/>
        <w:rPr>
          <w:rFonts w:ascii="Cambria" w:eastAsia="Calibri" w:hAnsi="Cambria" w:cs="Helvetica"/>
          <w:b/>
          <w:sz w:val="22"/>
          <w:szCs w:val="22"/>
          <w:lang w:eastAsia="en-US"/>
        </w:rPr>
      </w:pPr>
      <w:r w:rsidRPr="00DA5D66">
        <w:rPr>
          <w:rFonts w:ascii="Cambria" w:eastAsia="Calibri" w:hAnsi="Cambria" w:cs="Arial"/>
          <w:b/>
          <w:sz w:val="22"/>
          <w:szCs w:val="22"/>
          <w:lang w:eastAsia="pl-PL"/>
        </w:rPr>
        <w:t>1.1 Uprawa gleby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Jednostka miary</w:t>
            </w:r>
          </w:p>
        </w:tc>
      </w:tr>
      <w:tr w:rsidR="004A6DC2" w:rsidRPr="00F17A09" w:rsidTr="000B23A4">
        <w:trPr>
          <w:trHeight w:val="244"/>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ŁR-ORKA</w:t>
            </w:r>
          </w:p>
        </w:tc>
        <w:tc>
          <w:tcPr>
            <w:tcW w:w="3236"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Głęboka orka</w:t>
            </w:r>
          </w:p>
        </w:tc>
        <w:tc>
          <w:tcPr>
            <w:tcW w:w="882" w:type="pct"/>
            <w:tcBorders>
              <w:top w:val="single" w:sz="4" w:space="0" w:color="auto"/>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77"/>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sz w:val="22"/>
                <w:szCs w:val="22"/>
                <w:lang w:eastAsia="en-US"/>
              </w:rPr>
            </w:pPr>
            <w:r w:rsidRPr="00DA5D66">
              <w:rPr>
                <w:rFonts w:ascii="Cambria" w:eastAsia="Calibri" w:hAnsi="Cambria" w:cs="Arial"/>
                <w:bCs/>
                <w:iCs/>
                <w:sz w:val="22"/>
                <w:szCs w:val="22"/>
                <w:lang w:eastAsia="pl-PL"/>
              </w:rPr>
              <w:t>ŁR-PODOR</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Podorywka</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82"/>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sz w:val="22"/>
                <w:szCs w:val="22"/>
                <w:lang w:eastAsia="en-US"/>
              </w:rPr>
            </w:pPr>
            <w:r w:rsidRPr="00DA5D66">
              <w:rPr>
                <w:rFonts w:ascii="Cambria" w:eastAsia="Calibri" w:hAnsi="Cambria" w:cs="Arial"/>
                <w:bCs/>
                <w:iCs/>
                <w:sz w:val="22"/>
                <w:szCs w:val="22"/>
                <w:lang w:eastAsia="pl-PL"/>
              </w:rPr>
              <w:t>ŁR-AGRE</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Agregatowanie</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57"/>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sz w:val="22"/>
                <w:szCs w:val="22"/>
                <w:lang w:eastAsia="en-US"/>
              </w:rPr>
            </w:pPr>
            <w:r w:rsidRPr="00DA5D66">
              <w:rPr>
                <w:rFonts w:ascii="Cambria" w:eastAsia="Calibri" w:hAnsi="Cambria" w:cs="Arial"/>
                <w:bCs/>
                <w:iCs/>
                <w:sz w:val="22"/>
                <w:szCs w:val="22"/>
                <w:lang w:eastAsia="pl-PL"/>
              </w:rPr>
              <w:t>ŁR-KULT</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Kultywatorowanie</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75"/>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ŁR-BRON</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Bronowanie</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79"/>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ŁR-TAL</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Talerzowanie</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69"/>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ŁR-REDL</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Redlenie</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612"/>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ŁR-ROZDR</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Rozdrabnianie pozostałości pozrębowych z wymieszaniem ich z wierzchnią warstwą gleby na poletkach nowo zakładanych</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42"/>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ŁR-WAŁOW</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Wałowanie</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612"/>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ŁR-PORZPO</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Porządkowanie pól przez rozdrabnianie pozostałości po uprawach, w celu przygotowania do dalszego użytkowania</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525"/>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ŁR-KARCZ</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Karczowanie pniaków na gruntach przeznaczonych pod uprawę</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bl>
    <w:p w:rsidR="004A6DC2" w:rsidRPr="00DA5D66" w:rsidRDefault="004A6DC2" w:rsidP="004A6DC2">
      <w:pPr>
        <w:widowControl w:val="0"/>
        <w:spacing w:before="120" w:after="120"/>
        <w:jc w:val="both"/>
        <w:rPr>
          <w:rFonts w:ascii="Cambria" w:eastAsia="Verdana" w:hAnsi="Cambria" w:cs="Verdana"/>
          <w:kern w:val="1"/>
          <w:sz w:val="22"/>
          <w:szCs w:val="22"/>
          <w:lang w:eastAsia="zh-CN" w:bidi="hi-IN"/>
        </w:rPr>
      </w:pPr>
      <w:r w:rsidRPr="00DA5D66">
        <w:rPr>
          <w:rFonts w:ascii="Cambria" w:eastAsia="Calibri" w:hAnsi="Cambria" w:cs="Arial"/>
          <w:b/>
          <w:bCs/>
          <w:sz w:val="22"/>
          <w:szCs w:val="22"/>
        </w:rPr>
        <w:t>Standard technologii prac obejmuje:</w:t>
      </w:r>
    </w:p>
    <w:p w:rsidR="004A6DC2" w:rsidRPr="00DA5D66" w:rsidRDefault="004A6DC2" w:rsidP="004A6DC2">
      <w:pPr>
        <w:pStyle w:val="Akapitzlist"/>
        <w:numPr>
          <w:ilvl w:val="0"/>
          <w:numId w:val="133"/>
        </w:numPr>
        <w:suppressAutoHyphens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przygotowanie do pracy oraz regulację potrzebnych maszyn i urządzeń, </w:t>
      </w:r>
    </w:p>
    <w:p w:rsidR="004A6DC2" w:rsidRPr="00DA5D66" w:rsidRDefault="004A6DC2" w:rsidP="004A6DC2">
      <w:pPr>
        <w:pStyle w:val="Akapitzlist"/>
        <w:numPr>
          <w:ilvl w:val="0"/>
          <w:numId w:val="133"/>
        </w:numPr>
        <w:suppressAutoHyphens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dojazd na wskazaną w zleceniu pozycję oraz powrót, </w:t>
      </w:r>
    </w:p>
    <w:p w:rsidR="004A6DC2" w:rsidRPr="00DA5D66" w:rsidRDefault="004A6DC2" w:rsidP="004A6DC2">
      <w:pPr>
        <w:pStyle w:val="Akapitzlist"/>
        <w:numPr>
          <w:ilvl w:val="0"/>
          <w:numId w:val="133"/>
        </w:numPr>
        <w:suppressAutoHyphens w:val="0"/>
        <w:spacing w:before="120" w:after="120"/>
        <w:jc w:val="both"/>
        <w:rPr>
          <w:rFonts w:ascii="Cambria" w:eastAsia="Calibri" w:hAnsi="Cambria" w:cs="Arial"/>
          <w:bCs/>
          <w:sz w:val="22"/>
          <w:szCs w:val="22"/>
        </w:rPr>
      </w:pPr>
      <w:r w:rsidRPr="00DA5D66">
        <w:rPr>
          <w:rFonts w:ascii="Cambria" w:eastAsia="Calibri" w:hAnsi="Cambria" w:cs="Arial"/>
          <w:bCs/>
          <w:sz w:val="22"/>
          <w:szCs w:val="22"/>
        </w:rPr>
        <w:t>wykonanie zabiegu – całość przy użyciu środków i sił będących w dyspozycji wykonawcy.</w:t>
      </w:r>
    </w:p>
    <w:p w:rsidR="004A6DC2" w:rsidRPr="00DA5D66" w:rsidRDefault="004A6DC2" w:rsidP="004A6DC2">
      <w:pPr>
        <w:spacing w:before="120" w:after="120"/>
        <w:jc w:val="both"/>
        <w:rPr>
          <w:rFonts w:ascii="Cambria" w:eastAsia="Calibri" w:hAnsi="Cambria" w:cs="Arial"/>
          <w:b/>
          <w:bCs/>
          <w:sz w:val="22"/>
          <w:szCs w:val="22"/>
        </w:rPr>
      </w:pPr>
      <w:r w:rsidRPr="00DA5D66">
        <w:rPr>
          <w:rFonts w:ascii="Cambria" w:eastAsia="Calibri" w:hAnsi="Cambria" w:cs="Arial"/>
          <w:b/>
          <w:bCs/>
          <w:sz w:val="22"/>
          <w:szCs w:val="22"/>
        </w:rPr>
        <w:t>Uwagi:</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 xml:space="preserve">Głęboką orkę należy wykonać przy użyciu pługa rolniczego na głębokość 20 – 35 cm. </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Podorywkę należy wykonać przy użyciu pługa rolniczego na głębokość 5-10 cm.</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Agregatowanie należy wykonać przy użyciu agregatu uprawowego gwarantującego spulchnienie na głębokość 7 – 12 cm i wyrównanie wierzchniej warstwy gleby z wałem doprawiającym.</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Kultywatorowanie należy wykonać przy użyciu kultywatora rolniczego poprzez spulchnienie gleby na głębokość 7 – 12 cm.</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Bronowanie należy wykonać z użyciem brony zębatej w celu rozbicia grud ziemi, wyrównania powierzchni, spulchnienia gleby na głębokość 2 – 7 cm.</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Talerzowanie należy przeprowadzić z zastosowaniem brony talerzowej w sposób polegający na przecięciu i odwróceniu wierzchniej warstwy gleby na głębokość 7 – 12 cm.</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Radlenie należy wykonać z użyciem radła ciągnikowego o odpowiednim rozstawie.</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W przypadku wykonywania rozdrabniania pozostałości pozrębowych z wymieszaniem z wierzchnią warstwą gleby pozostające po wykonaniu fragmenty gałęzi nie mogą mieć długości większej niż 15 cm, a materiał powstały po rozdrabnianiu należy równomiernie wymieszać z glebą na całej powierzchni objętej zabiegiem - na głębokość min. 10 cm.</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lastRenderedPageBreak/>
        <w:t>Wałowanie należy wykonać z użyciem wału, w celu dociśnięcia darni do podłoża oraz zwiększania podsiąku wody.</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Rozdrabnianie pozostałości po uprawie rolnej należy wykonywać przy użyciu rozdrabniarki typu „seppi”, w przypadkach gdy nie ma możliwości innego przygotowania gleby do uprawy (np. po zasiewach kukurydzy przeznaczonych na żer bez zbioru).</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Karczowanie pni polega na mechanicznym usunięciu pni z pól uprawnych w celu umożliwienia prowadzenia prac związanych z uprawą roli.</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Procedura odbioru:</w:t>
      </w:r>
    </w:p>
    <w:p w:rsidR="004A6DC2" w:rsidRPr="00DA5D66" w:rsidRDefault="004A6DC2" w:rsidP="004A6DC2">
      <w:pPr>
        <w:suppressAutoHyphens w:val="0"/>
        <w:spacing w:before="120" w:after="120"/>
        <w:jc w:val="both"/>
        <w:rPr>
          <w:rFonts w:ascii="Cambria" w:eastAsia="Calibri" w:hAnsi="Cambria" w:cs="Arial"/>
          <w:bCs/>
          <w:i/>
          <w:sz w:val="22"/>
          <w:szCs w:val="22"/>
          <w:lang w:eastAsia="en-US"/>
        </w:rPr>
      </w:pPr>
      <w:r w:rsidRPr="00DA5D66">
        <w:rPr>
          <w:rFonts w:ascii="Cambria" w:eastAsia="Calibri" w:hAnsi="Cambria" w:cs="Arial"/>
          <w:sz w:val="22"/>
          <w:szCs w:val="22"/>
          <w:lang w:eastAsia="en-US"/>
        </w:rPr>
        <w:t xml:space="preserve">Odbiór prac nastąpi poprzez sprawdzenie prawidłowości wykonania prac związanych z uprawą gleby na roli, łąkach i pastwiskach na gruntach rolnych oraz zagospodarowania poletek łowieckich na gruntach leśnych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 </w:t>
      </w:r>
    </w:p>
    <w:p w:rsidR="004A6DC2" w:rsidRPr="00DA5D66" w:rsidRDefault="004A6DC2" w:rsidP="004A6DC2">
      <w:pPr>
        <w:suppressAutoHyphens w:val="0"/>
        <w:autoSpaceDE w:val="0"/>
        <w:spacing w:before="120" w:after="120"/>
        <w:jc w:val="both"/>
        <w:rPr>
          <w:rFonts w:ascii="Cambria" w:eastAsia="Calibri" w:hAnsi="Cambria" w:cs="Arial"/>
          <w:bCs/>
          <w:i/>
          <w:sz w:val="22"/>
          <w:szCs w:val="22"/>
          <w:lang w:eastAsia="en-US"/>
        </w:rPr>
      </w:pPr>
      <w:r w:rsidRPr="00DA5D66">
        <w:rPr>
          <w:rFonts w:ascii="Cambria" w:eastAsia="Calibri" w:hAnsi="Cambria" w:cs="Arial"/>
          <w:bCs/>
          <w:i/>
          <w:sz w:val="22"/>
          <w:szCs w:val="22"/>
          <w:lang w:eastAsia="en-US"/>
        </w:rPr>
        <w:t xml:space="preserve">(jedn. rozliczeniowa </w:t>
      </w:r>
      <w:r w:rsidRPr="00DA5D66">
        <w:rPr>
          <w:rFonts w:ascii="Cambria" w:eastAsia="Calibri" w:hAnsi="Cambria" w:cs="Arial"/>
          <w:i/>
          <w:sz w:val="22"/>
          <w:szCs w:val="22"/>
          <w:lang w:eastAsia="en-US"/>
        </w:rPr>
        <w:t>z dokładnością do dwóch miejsc po przecinku</w:t>
      </w:r>
      <w:r w:rsidRPr="00DA5D66">
        <w:rPr>
          <w:rFonts w:ascii="Cambria" w:eastAsia="Calibri" w:hAnsi="Cambria" w:cs="Arial"/>
          <w:bCs/>
          <w:i/>
          <w:sz w:val="22"/>
          <w:szCs w:val="22"/>
          <w:lang w:eastAsia="en-US"/>
        </w:rPr>
        <w:t>)</w:t>
      </w:r>
    </w:p>
    <w:p w:rsidR="004A6DC2" w:rsidRPr="00DA5D66" w:rsidRDefault="004A6DC2" w:rsidP="004A6DC2">
      <w:pPr>
        <w:suppressAutoHyphens w:val="0"/>
        <w:spacing w:before="120" w:after="120"/>
        <w:rPr>
          <w:rFonts w:ascii="Cambria" w:eastAsia="Calibri" w:hAnsi="Cambria"/>
          <w:b/>
          <w:sz w:val="22"/>
          <w:szCs w:val="22"/>
          <w:lang w:eastAsia="en-US"/>
        </w:rPr>
      </w:pPr>
      <w:r w:rsidRPr="00DA5D66">
        <w:rPr>
          <w:rFonts w:ascii="Cambria" w:eastAsia="Calibri" w:hAnsi="Cambria" w:cs="Arial"/>
          <w:b/>
          <w:sz w:val="22"/>
          <w:szCs w:val="22"/>
          <w:lang w:eastAsia="pl-PL"/>
        </w:rPr>
        <w:t>1.2 Nawożenie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Jednostka miary</w:t>
            </w:r>
          </w:p>
        </w:tc>
      </w:tr>
      <w:tr w:rsidR="004A6DC2" w:rsidRPr="00F17A09" w:rsidTr="000B23A4">
        <w:trPr>
          <w:trHeight w:val="341"/>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ŁR-NAWM</w:t>
            </w:r>
          </w:p>
        </w:tc>
        <w:tc>
          <w:tcPr>
            <w:tcW w:w="3236"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 xml:space="preserve">Wysiew nawozów sztucznych </w:t>
            </w:r>
          </w:p>
        </w:tc>
        <w:tc>
          <w:tcPr>
            <w:tcW w:w="882" w:type="pct"/>
            <w:tcBorders>
              <w:top w:val="single" w:sz="4" w:space="0" w:color="auto"/>
              <w:left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417"/>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sz w:val="22"/>
                <w:szCs w:val="22"/>
                <w:lang w:eastAsia="en-US"/>
              </w:rPr>
            </w:pPr>
            <w:r w:rsidRPr="00DA5D66">
              <w:rPr>
                <w:rFonts w:ascii="Cambria" w:eastAsia="Calibri" w:hAnsi="Cambria" w:cs="Arial"/>
                <w:bCs/>
                <w:iCs/>
                <w:sz w:val="22"/>
                <w:szCs w:val="22"/>
                <w:lang w:eastAsia="pl-PL"/>
              </w:rPr>
              <w:t>ŁR-WAPN</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Wapnowanie</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423"/>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sz w:val="22"/>
                <w:szCs w:val="22"/>
                <w:lang w:eastAsia="en-US"/>
              </w:rPr>
            </w:pPr>
            <w:r w:rsidRPr="00DA5D66">
              <w:rPr>
                <w:rFonts w:ascii="Cambria" w:eastAsia="Calibri" w:hAnsi="Cambria" w:cs="Arial"/>
                <w:bCs/>
                <w:iCs/>
                <w:sz w:val="22"/>
                <w:szCs w:val="22"/>
                <w:lang w:eastAsia="pl-PL"/>
              </w:rPr>
              <w:t>ŁR-NAWO</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Nawożenie organiczne</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bl>
    <w:p w:rsidR="004A6DC2" w:rsidRPr="00DA5D66" w:rsidRDefault="004A6DC2" w:rsidP="004A6DC2">
      <w:pPr>
        <w:widowControl w:val="0"/>
        <w:spacing w:before="120" w:after="120"/>
        <w:jc w:val="both"/>
        <w:rPr>
          <w:rFonts w:ascii="Cambria" w:eastAsia="Verdana" w:hAnsi="Cambria" w:cs="Verdana"/>
          <w:kern w:val="1"/>
          <w:sz w:val="22"/>
          <w:szCs w:val="22"/>
          <w:lang w:eastAsia="zh-CN" w:bidi="hi-IN"/>
        </w:rPr>
      </w:pPr>
      <w:r w:rsidRPr="00DA5D66">
        <w:rPr>
          <w:rFonts w:ascii="Cambria" w:eastAsia="Calibri" w:hAnsi="Cambria" w:cs="Arial"/>
          <w:b/>
          <w:bCs/>
          <w:sz w:val="22"/>
          <w:szCs w:val="22"/>
        </w:rPr>
        <w:t>Standard technologii prac obejmuje:</w:t>
      </w:r>
    </w:p>
    <w:p w:rsidR="004A6DC2" w:rsidRPr="00DA5D66" w:rsidRDefault="004A6DC2" w:rsidP="004A6DC2">
      <w:pPr>
        <w:pStyle w:val="Akapitzlist"/>
        <w:numPr>
          <w:ilvl w:val="0"/>
          <w:numId w:val="134"/>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przygotowanie do pracy oraz regulację potrzebnych maszyn i urządzeń, </w:t>
      </w:r>
    </w:p>
    <w:p w:rsidR="004A6DC2" w:rsidRPr="00DA5D66" w:rsidRDefault="004A6DC2" w:rsidP="004A6DC2">
      <w:pPr>
        <w:pStyle w:val="Akapitzlist"/>
        <w:numPr>
          <w:ilvl w:val="0"/>
          <w:numId w:val="134"/>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dojazd na wskazaną w zleceniu pozycję oraz powrót, </w:t>
      </w:r>
    </w:p>
    <w:p w:rsidR="004A6DC2" w:rsidRPr="00DA5D66" w:rsidRDefault="004A6DC2" w:rsidP="004A6DC2">
      <w:pPr>
        <w:pStyle w:val="Akapitzlist"/>
        <w:numPr>
          <w:ilvl w:val="0"/>
          <w:numId w:val="134"/>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odbiór materiałów nawozowych z magazynów lub innych miejsc składowania na terenie Nadleśnictwa wraz z załadunkiem, przewozem i przeładunkiem, </w:t>
      </w:r>
    </w:p>
    <w:p w:rsidR="004A6DC2" w:rsidRPr="00DA5D66" w:rsidRDefault="004A6DC2" w:rsidP="004A6DC2">
      <w:pPr>
        <w:pStyle w:val="Akapitzlist"/>
        <w:numPr>
          <w:ilvl w:val="0"/>
          <w:numId w:val="134"/>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rozsiew lub rozrzucenie nawozu, </w:t>
      </w:r>
    </w:p>
    <w:p w:rsidR="004A6DC2" w:rsidRPr="00DA5D66" w:rsidRDefault="004A6DC2" w:rsidP="004A6DC2">
      <w:pPr>
        <w:pStyle w:val="Akapitzlist"/>
        <w:numPr>
          <w:ilvl w:val="0"/>
          <w:numId w:val="134"/>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zebranie i zwiezienie do wskazanego magazynu opakowań po nawozach – całość przy użyciu środków i sił będących w dyspozycji Wykonawcy.</w:t>
      </w:r>
    </w:p>
    <w:p w:rsidR="004A6DC2" w:rsidRPr="00DA5D66" w:rsidRDefault="004A6DC2" w:rsidP="004A6DC2">
      <w:pPr>
        <w:spacing w:before="120" w:after="120"/>
        <w:jc w:val="both"/>
        <w:rPr>
          <w:rFonts w:ascii="Cambria" w:eastAsia="Calibri" w:hAnsi="Cambria" w:cs="Arial"/>
          <w:b/>
          <w:bCs/>
          <w:sz w:val="22"/>
          <w:szCs w:val="22"/>
        </w:rPr>
      </w:pPr>
      <w:r w:rsidRPr="00DA5D66">
        <w:rPr>
          <w:rFonts w:ascii="Cambria" w:eastAsia="Calibri" w:hAnsi="Cambria" w:cs="Arial"/>
          <w:b/>
          <w:bCs/>
          <w:sz w:val="22"/>
          <w:szCs w:val="22"/>
        </w:rPr>
        <w:t>Uwagi:</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Wysiew nawozów mineralnych należy wykonać przy użyciu rolniczego rozsiewacza gwarantującego równomierne rozłożenie nawozu w dawce maks. do 500 kg/ha.</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Wapnowanie należy wykonać z użyciem rozsiewacza gwarantującego równomierne rozłożenie wapna w dawce 3-4 ton/ha; maksymalny dojazd rozsiewacza z miejsca składowania wapna do wapnowanego pola nie przekroczy 5 km.</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Nawożenie organiczne należy wykonać przy użyciu rozrzutnika do obornika w sposób równomierny na całej nawożonej powierzchni przy dawce 20 ton/ha; maksymalny dojazd rozrzutnika z miejsca składowania nawozu do nawożonej pozycji nie przekroczy 2 km.</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Materiały zapewni Zamawiający.</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Procedura odbioru:</w:t>
      </w:r>
    </w:p>
    <w:p w:rsidR="004A6DC2" w:rsidRPr="00DA5D66" w:rsidRDefault="004A6DC2" w:rsidP="004A6DC2">
      <w:pPr>
        <w:suppressAutoHyphens w:val="0"/>
        <w:spacing w:before="120" w:after="120"/>
        <w:jc w:val="both"/>
        <w:rPr>
          <w:rFonts w:ascii="Cambria" w:eastAsia="Calibri" w:hAnsi="Cambria" w:cs="Arial"/>
          <w:bCs/>
          <w:i/>
          <w:sz w:val="22"/>
          <w:szCs w:val="22"/>
          <w:lang w:eastAsia="en-US"/>
        </w:rPr>
      </w:pPr>
      <w:r w:rsidRPr="00DA5D66">
        <w:rPr>
          <w:rFonts w:ascii="Cambria" w:eastAsia="Calibri" w:hAnsi="Cambria" w:cs="Arial"/>
          <w:sz w:val="22"/>
          <w:szCs w:val="22"/>
          <w:lang w:eastAsia="en-US"/>
        </w:rPr>
        <w:t xml:space="preserve">Odbiór prac nastąpi poprzez sprawdzenie prawidłowości wykonania prac związanych z uprawą gleby na roli, łąkach i pastwiskach na gruntach rolnych oraz zagospodarowania poletek łowieckich na gruntach leśnych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 </w:t>
      </w:r>
    </w:p>
    <w:p w:rsidR="004A6DC2" w:rsidRDefault="004A6DC2" w:rsidP="004A6DC2">
      <w:pPr>
        <w:suppressAutoHyphens w:val="0"/>
        <w:autoSpaceDE w:val="0"/>
        <w:spacing w:before="120" w:after="120"/>
        <w:jc w:val="both"/>
        <w:rPr>
          <w:rFonts w:ascii="Cambria" w:eastAsia="Calibri" w:hAnsi="Cambria" w:cs="Arial"/>
          <w:bCs/>
          <w:i/>
          <w:sz w:val="22"/>
          <w:szCs w:val="22"/>
          <w:lang w:eastAsia="en-US"/>
        </w:rPr>
      </w:pPr>
      <w:r w:rsidRPr="00DA5D66">
        <w:rPr>
          <w:rFonts w:ascii="Cambria" w:eastAsia="Calibri" w:hAnsi="Cambria" w:cs="Arial"/>
          <w:bCs/>
          <w:i/>
          <w:sz w:val="22"/>
          <w:szCs w:val="22"/>
          <w:lang w:eastAsia="en-US"/>
        </w:rPr>
        <w:t xml:space="preserve">(jedn. rozliczeniowa </w:t>
      </w:r>
      <w:r w:rsidRPr="00DA5D66">
        <w:rPr>
          <w:rFonts w:ascii="Cambria" w:eastAsia="Calibri" w:hAnsi="Cambria" w:cs="Arial"/>
          <w:i/>
          <w:sz w:val="22"/>
          <w:szCs w:val="22"/>
          <w:lang w:eastAsia="en-US"/>
        </w:rPr>
        <w:t>z dokładnością do dwóch miejsc po przecinku</w:t>
      </w:r>
      <w:r w:rsidRPr="00DA5D66">
        <w:rPr>
          <w:rFonts w:ascii="Cambria" w:eastAsia="Calibri" w:hAnsi="Cambria" w:cs="Arial"/>
          <w:bCs/>
          <w:i/>
          <w:sz w:val="22"/>
          <w:szCs w:val="22"/>
          <w:lang w:eastAsia="en-US"/>
        </w:rPr>
        <w:t>)</w:t>
      </w:r>
    </w:p>
    <w:p w:rsidR="004A6DC2" w:rsidRDefault="004A6DC2" w:rsidP="004A6DC2">
      <w:pPr>
        <w:suppressAutoHyphens w:val="0"/>
        <w:autoSpaceDE w:val="0"/>
        <w:spacing w:before="120" w:after="120"/>
        <w:jc w:val="both"/>
        <w:rPr>
          <w:rFonts w:ascii="Cambria" w:eastAsia="Calibri" w:hAnsi="Cambria" w:cs="Arial"/>
          <w:bCs/>
          <w:i/>
          <w:sz w:val="22"/>
          <w:szCs w:val="22"/>
          <w:lang w:eastAsia="en-US"/>
        </w:rPr>
      </w:pPr>
    </w:p>
    <w:p w:rsidR="004A6DC2" w:rsidRPr="00DA5D66" w:rsidRDefault="004A6DC2" w:rsidP="004A6DC2">
      <w:pPr>
        <w:suppressAutoHyphens w:val="0"/>
        <w:autoSpaceDE w:val="0"/>
        <w:spacing w:before="120" w:after="120"/>
        <w:jc w:val="both"/>
        <w:rPr>
          <w:rFonts w:ascii="Cambria" w:eastAsia="Calibri" w:hAnsi="Cambria" w:cs="Arial"/>
          <w:bCs/>
          <w:i/>
          <w:sz w:val="22"/>
          <w:szCs w:val="22"/>
          <w:lang w:eastAsia="en-US"/>
        </w:rPr>
      </w:pPr>
    </w:p>
    <w:p w:rsidR="004A6DC2" w:rsidRPr="00DA5D66" w:rsidRDefault="004A6DC2" w:rsidP="004A6DC2">
      <w:pPr>
        <w:numPr>
          <w:ilvl w:val="1"/>
          <w:numId w:val="132"/>
        </w:numPr>
        <w:suppressAutoHyphens w:val="0"/>
        <w:autoSpaceDE w:val="0"/>
        <w:autoSpaceDN w:val="0"/>
        <w:adjustRightInd w:val="0"/>
        <w:spacing w:before="120" w:after="120"/>
        <w:ind w:left="0" w:firstLine="0"/>
        <w:jc w:val="both"/>
        <w:rPr>
          <w:rFonts w:ascii="Cambria" w:eastAsia="Calibri" w:hAnsi="Cambria" w:cs="Arial"/>
          <w:b/>
          <w:sz w:val="22"/>
          <w:szCs w:val="22"/>
          <w:lang w:eastAsia="pl-PL"/>
        </w:rPr>
      </w:pPr>
      <w:r w:rsidRPr="00DA5D66">
        <w:rPr>
          <w:rFonts w:ascii="Cambria" w:eastAsia="Calibri" w:hAnsi="Cambria" w:cs="Arial"/>
          <w:b/>
          <w:sz w:val="22"/>
          <w:szCs w:val="22"/>
          <w:lang w:eastAsia="pl-PL"/>
        </w:rPr>
        <w:t>Siew nasion, sadzenie bulw, sadzonek drzew i krzewów, pielęgnacja drzew i krzewów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Jednostka miary</w:t>
            </w:r>
          </w:p>
        </w:tc>
      </w:tr>
      <w:tr w:rsidR="004A6DC2" w:rsidRPr="00F17A09" w:rsidTr="000B23A4">
        <w:trPr>
          <w:trHeight w:val="245"/>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ŁR-WYSNR</w:t>
            </w:r>
          </w:p>
        </w:tc>
        <w:tc>
          <w:tcPr>
            <w:tcW w:w="3236"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Wysiew nasion siewnikiem rzutowym</w:t>
            </w:r>
          </w:p>
        </w:tc>
        <w:tc>
          <w:tcPr>
            <w:tcW w:w="882" w:type="pct"/>
            <w:tcBorders>
              <w:top w:val="single" w:sz="4" w:space="0" w:color="auto"/>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77"/>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sz w:val="22"/>
                <w:szCs w:val="22"/>
                <w:lang w:eastAsia="en-US"/>
              </w:rPr>
            </w:pPr>
            <w:r w:rsidRPr="00DA5D66">
              <w:rPr>
                <w:rFonts w:ascii="Cambria" w:eastAsia="Calibri" w:hAnsi="Cambria" w:cs="Arial"/>
                <w:bCs/>
                <w:iCs/>
                <w:sz w:val="22"/>
                <w:szCs w:val="22"/>
                <w:lang w:eastAsia="pl-PL"/>
              </w:rPr>
              <w:t>ŁR-WYSNAS</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Wysiew nasion siewnikiem zbożowym</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81"/>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ŁR-WYSNP</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Wysiew nasion siewnikiem punktowym</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57"/>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sz w:val="22"/>
                <w:szCs w:val="22"/>
                <w:lang w:eastAsia="en-US"/>
              </w:rPr>
            </w:pPr>
            <w:r w:rsidRPr="00DA5D66">
              <w:rPr>
                <w:rFonts w:ascii="Cambria" w:eastAsia="Calibri" w:hAnsi="Cambria" w:cs="Arial"/>
                <w:bCs/>
                <w:iCs/>
                <w:sz w:val="22"/>
                <w:szCs w:val="22"/>
                <w:lang w:eastAsia="pl-PL"/>
              </w:rPr>
              <w:t>ŁR-SADZT</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Sadzenie bulw topinamburu lub ziemniaków</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89"/>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ŁR-SADZWM</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Sadzenie sadzonek wieloletnich w jamkę</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TSZT</w:t>
            </w:r>
          </w:p>
        </w:tc>
      </w:tr>
      <w:tr w:rsidR="004A6DC2" w:rsidRPr="00F17A09" w:rsidTr="000B23A4">
        <w:trPr>
          <w:trHeight w:val="407"/>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ŁR-WYOR</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Wyoranie pasów pod sadzenie drzewek lub krzewów pługiem</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KTMR</w:t>
            </w:r>
          </w:p>
        </w:tc>
      </w:tr>
      <w:tr w:rsidR="004A6DC2" w:rsidRPr="00F17A09" w:rsidTr="000B23A4">
        <w:trPr>
          <w:trHeight w:val="485"/>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ŁR-TAL60</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Wykonanie talerzy pod sadzenie drzewek o wymiarach 60x60 cm</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TSZT</w:t>
            </w:r>
          </w:p>
        </w:tc>
      </w:tr>
      <w:tr w:rsidR="004A6DC2" w:rsidRPr="00F17A09" w:rsidTr="000B23A4">
        <w:trPr>
          <w:trHeight w:val="266"/>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GODZ-RH</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Prace godzinowe ręczne – gospodarka łąkowo-rolna</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w:t>
            </w:r>
          </w:p>
        </w:tc>
      </w:tr>
      <w:tr w:rsidR="004A6DC2" w:rsidRPr="00F17A09" w:rsidTr="000B23A4">
        <w:trPr>
          <w:trHeight w:val="269"/>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GODZ-CH</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Prace godzinowe ciągnikowe – gospodarka łąkowo-rolna</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w:t>
            </w:r>
          </w:p>
        </w:tc>
      </w:tr>
    </w:tbl>
    <w:p w:rsidR="004A6DC2" w:rsidRPr="00DA5D66" w:rsidRDefault="004A6DC2" w:rsidP="004A6DC2">
      <w:pPr>
        <w:suppressAutoHyphens w:val="0"/>
        <w:spacing w:before="120" w:after="120"/>
        <w:jc w:val="both"/>
        <w:rPr>
          <w:rFonts w:ascii="Cambria" w:eastAsia="Calibri" w:hAnsi="Cambria" w:cs="Arial"/>
          <w:b/>
          <w:bCs/>
          <w:sz w:val="22"/>
          <w:szCs w:val="22"/>
          <w:lang w:eastAsia="pl-PL"/>
        </w:rPr>
      </w:pPr>
    </w:p>
    <w:p w:rsidR="004A6DC2" w:rsidRPr="00DA5D66" w:rsidRDefault="004A6DC2" w:rsidP="004A6DC2">
      <w:pPr>
        <w:widowControl w:val="0"/>
        <w:spacing w:before="120" w:after="120"/>
        <w:jc w:val="both"/>
        <w:rPr>
          <w:rFonts w:ascii="Cambria" w:eastAsia="Verdana" w:hAnsi="Cambria" w:cs="Verdana"/>
          <w:kern w:val="1"/>
          <w:sz w:val="22"/>
          <w:szCs w:val="22"/>
          <w:lang w:eastAsia="zh-CN" w:bidi="hi-IN"/>
        </w:rPr>
      </w:pPr>
      <w:r w:rsidRPr="00DA5D66">
        <w:rPr>
          <w:rFonts w:ascii="Cambria" w:eastAsia="Calibri" w:hAnsi="Cambria" w:cs="Arial"/>
          <w:b/>
          <w:bCs/>
          <w:sz w:val="22"/>
          <w:szCs w:val="22"/>
        </w:rPr>
        <w:t>Standard technologii prac obejmuje:</w:t>
      </w:r>
    </w:p>
    <w:p w:rsidR="004A6DC2" w:rsidRPr="00DA5D66" w:rsidRDefault="004A6DC2" w:rsidP="004A6DC2">
      <w:pPr>
        <w:pStyle w:val="Akapitzlist"/>
        <w:numPr>
          <w:ilvl w:val="0"/>
          <w:numId w:val="135"/>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przygotowanie do pracy oraz regulację potrzebnych maszyn i urządzeń, </w:t>
      </w:r>
    </w:p>
    <w:p w:rsidR="004A6DC2" w:rsidRPr="00DA5D66" w:rsidRDefault="004A6DC2" w:rsidP="004A6DC2">
      <w:pPr>
        <w:pStyle w:val="Akapitzlist"/>
        <w:numPr>
          <w:ilvl w:val="0"/>
          <w:numId w:val="135"/>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dojazd na wskazaną w zleceniu pozycję oraz powrót, </w:t>
      </w:r>
    </w:p>
    <w:p w:rsidR="004A6DC2" w:rsidRPr="00DA5D66" w:rsidRDefault="004A6DC2" w:rsidP="004A6DC2">
      <w:pPr>
        <w:pStyle w:val="Akapitzlist"/>
        <w:numPr>
          <w:ilvl w:val="0"/>
          <w:numId w:val="135"/>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odbiór materiału siewnego, sadzeniaków z magazynów lub innych miejsc składowania na terenie Nadleśnictwa, sadzonek drzew ze szkółki leśnej wraz z załadunkiem, przewozem i przeładunkiem, </w:t>
      </w:r>
    </w:p>
    <w:p w:rsidR="004A6DC2" w:rsidRPr="00DA5D66" w:rsidRDefault="004A6DC2" w:rsidP="004A6DC2">
      <w:pPr>
        <w:pStyle w:val="Akapitzlist"/>
        <w:numPr>
          <w:ilvl w:val="0"/>
          <w:numId w:val="135"/>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rozsiew materiałów lub ich rozsadzenie w określonej dawce lub więźbie, </w:t>
      </w:r>
    </w:p>
    <w:p w:rsidR="004A6DC2" w:rsidRPr="00DA5D66" w:rsidRDefault="004A6DC2" w:rsidP="004A6DC2">
      <w:pPr>
        <w:pStyle w:val="Akapitzlist"/>
        <w:numPr>
          <w:ilvl w:val="0"/>
          <w:numId w:val="135"/>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zebranie i zwiezienie do wskazanego magazynu opakowań – całość przy użyciu środków i sił będących w dyspozycji Wykonawcy.</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Uwagi:</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 xml:space="preserve">Wysiew nasion siewnikiem rzutowym należy wykonać w sposób gwarantujący równomierne rozłożenie nasion z jednoczesnym, jednokrotnym bronowaniem w celu ich przykrycia. </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Wysiew nasion siewnikiem zbożowym (np. typu „poznaniak”) wykonać w określonym przez zamawiającego rozstawie rzędów i głębokości podania nasion z jednoczesnym przykryciem glebą i dociśnięciem.</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 xml:space="preserve">Wysiew nasion siewnikiem punktowym wykonać w należy wykonać w ustalonej przez zamawiającego głębokości i więźbie siewu, przy jednoczesnym przykryciu i dociśnięciu nasion. Zastosowany siewnik musi pozwalać na punktową, równoczesną z siewem nasion aplikację nawozów mineralnych. Cena usługi musi również ujmować czynności związane z załadunkiem i dowozem nawozu na pozycję oraz związane z jego aplikacją. </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Sadzenie bulw topinamburu lub ziemniaków wykonać należy sadzarką lub ręcznie w ustalonej przez zamawiającego więźbie z jednoczesnym obredleniem.</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Sadzenie drzew i krzewów należy wykonać w jamkę w więźbie określonej przez Zamawiającego.</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Wyoranie pasów pod sadzenie drzew i krzewów należy wykonać pługiem z pogłębiaczem.</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Wykonanie talerzy należy wykonać poprzez zdjęcie wierzchniej warstwy gleby do warstwy mineralnej; talerze powinny być o wymiarach 60x60 cm.</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Prace godzinowe ręczne i ciągnikowe są związane z pielęgnowaniem drzew i krzewów.</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Materiały dostarczy zamawiający.</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Procedura odbioru:</w:t>
      </w:r>
    </w:p>
    <w:p w:rsidR="004A6DC2" w:rsidRPr="00DA5D66" w:rsidRDefault="004A6DC2" w:rsidP="004A6DC2">
      <w:pPr>
        <w:pStyle w:val="Akapitzlist"/>
        <w:numPr>
          <w:ilvl w:val="0"/>
          <w:numId w:val="136"/>
        </w:numPr>
        <w:tabs>
          <w:tab w:val="left" w:pos="284"/>
        </w:tabs>
        <w:suppressAutoHyphens w:val="0"/>
        <w:spacing w:before="120" w:after="120"/>
        <w:jc w:val="both"/>
        <w:rPr>
          <w:rFonts w:ascii="Cambria" w:eastAsia="Calibri" w:hAnsi="Cambria" w:cs="Arial"/>
          <w:sz w:val="22"/>
          <w:szCs w:val="22"/>
          <w:lang w:eastAsia="en-US"/>
        </w:rPr>
      </w:pPr>
      <w:r w:rsidRPr="00DA5D66">
        <w:rPr>
          <w:rFonts w:ascii="Cambria" w:eastAsia="Calibri" w:hAnsi="Cambria" w:cs="Arial"/>
          <w:sz w:val="22"/>
          <w:szCs w:val="22"/>
          <w:lang w:eastAsia="en-US"/>
        </w:rPr>
        <w:t>Dla prac, gdzie jednostką rozliczeniową jest hektar [HA]</w:t>
      </w:r>
    </w:p>
    <w:p w:rsidR="004A6DC2" w:rsidRPr="00DA5D66" w:rsidRDefault="004A6DC2" w:rsidP="004A6DC2">
      <w:pPr>
        <w:suppressAutoHyphens w:val="0"/>
        <w:spacing w:before="120" w:after="120"/>
        <w:jc w:val="both"/>
        <w:rPr>
          <w:rFonts w:ascii="Cambria" w:eastAsia="Calibri" w:hAnsi="Cambria" w:cs="Arial"/>
          <w:bCs/>
          <w:i/>
          <w:sz w:val="22"/>
          <w:szCs w:val="22"/>
          <w:lang w:eastAsia="en-US"/>
        </w:rPr>
      </w:pPr>
      <w:r w:rsidRPr="00DA5D66">
        <w:rPr>
          <w:rFonts w:ascii="Cambria" w:eastAsia="Calibri" w:hAnsi="Cambria" w:cs="Arial"/>
          <w:sz w:val="22"/>
          <w:szCs w:val="22"/>
          <w:lang w:eastAsia="en-US"/>
        </w:rPr>
        <w:t xml:space="preserve">Odbiór prac nastąpi poprzez sprawdzenie prawidłowości wykonania prac związanych z uprawą gleby na roli, łąkach i pastwiskach na gruntach rolnych oraz zagospodarowania poletek łowieckich na gruntach </w:t>
      </w:r>
      <w:r w:rsidRPr="00DA5D66">
        <w:rPr>
          <w:rFonts w:ascii="Cambria" w:eastAsia="Calibri" w:hAnsi="Cambria" w:cs="Arial"/>
          <w:sz w:val="22"/>
          <w:szCs w:val="22"/>
          <w:lang w:eastAsia="en-US"/>
        </w:rPr>
        <w:lastRenderedPageBreak/>
        <w:t xml:space="preserve">leśnych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 </w:t>
      </w:r>
    </w:p>
    <w:p w:rsidR="004A6DC2" w:rsidRPr="00DA5D66" w:rsidRDefault="004A6DC2" w:rsidP="004A6DC2">
      <w:pPr>
        <w:suppressAutoHyphens w:val="0"/>
        <w:autoSpaceDE w:val="0"/>
        <w:spacing w:before="120" w:after="120"/>
        <w:jc w:val="both"/>
        <w:rPr>
          <w:rFonts w:ascii="Cambria" w:eastAsia="Calibri" w:hAnsi="Cambria" w:cs="Arial"/>
          <w:bCs/>
          <w:i/>
          <w:sz w:val="22"/>
          <w:szCs w:val="22"/>
          <w:lang w:eastAsia="en-US"/>
        </w:rPr>
      </w:pPr>
      <w:r w:rsidRPr="00DA5D66">
        <w:rPr>
          <w:rFonts w:ascii="Cambria" w:eastAsia="Calibri" w:hAnsi="Cambria" w:cs="Arial"/>
          <w:bCs/>
          <w:i/>
          <w:sz w:val="22"/>
          <w:szCs w:val="22"/>
          <w:lang w:eastAsia="en-US"/>
        </w:rPr>
        <w:t xml:space="preserve">(jedn. rozliczeniowa </w:t>
      </w:r>
      <w:r w:rsidRPr="00DA5D66">
        <w:rPr>
          <w:rFonts w:ascii="Cambria" w:eastAsia="Calibri" w:hAnsi="Cambria" w:cs="Arial"/>
          <w:i/>
          <w:sz w:val="22"/>
          <w:szCs w:val="22"/>
          <w:lang w:eastAsia="en-US"/>
        </w:rPr>
        <w:t>z dokładnością do dwóch miejsc po przecinku</w:t>
      </w:r>
      <w:r w:rsidRPr="00DA5D66">
        <w:rPr>
          <w:rFonts w:ascii="Cambria" w:eastAsia="Calibri" w:hAnsi="Cambria" w:cs="Arial"/>
          <w:bCs/>
          <w:i/>
          <w:sz w:val="22"/>
          <w:szCs w:val="22"/>
          <w:lang w:eastAsia="en-US"/>
        </w:rPr>
        <w:t>)</w:t>
      </w:r>
    </w:p>
    <w:p w:rsidR="004A6DC2" w:rsidRPr="00DA5D66" w:rsidRDefault="004A6DC2" w:rsidP="004A6DC2">
      <w:pPr>
        <w:pStyle w:val="Akapitzlist"/>
        <w:numPr>
          <w:ilvl w:val="0"/>
          <w:numId w:val="136"/>
        </w:numPr>
        <w:suppressAutoHyphens w:val="0"/>
        <w:autoSpaceDE w:val="0"/>
        <w:spacing w:before="120" w:after="120"/>
        <w:jc w:val="both"/>
        <w:rPr>
          <w:rFonts w:ascii="Cambria" w:eastAsia="Calibri" w:hAnsi="Cambria" w:cs="Arial"/>
          <w:color w:val="000000"/>
          <w:sz w:val="22"/>
          <w:szCs w:val="22"/>
          <w:lang w:eastAsia="en-US"/>
        </w:rPr>
      </w:pPr>
      <w:r w:rsidRPr="00DA5D66">
        <w:rPr>
          <w:rFonts w:ascii="Cambria" w:eastAsia="Calibri" w:hAnsi="Cambria" w:cs="Arial"/>
          <w:bCs/>
          <w:sz w:val="22"/>
          <w:szCs w:val="22"/>
          <w:lang w:eastAsia="en-US"/>
        </w:rPr>
        <w:t>Dla prac, gdzie jednostką rozliczeniową jest tysiąc sztuk [TSZT]</w:t>
      </w:r>
    </w:p>
    <w:p w:rsidR="004A6DC2" w:rsidRPr="00DA5D66" w:rsidRDefault="004A6DC2" w:rsidP="004A6DC2">
      <w:pPr>
        <w:suppressAutoHyphens w:val="0"/>
        <w:spacing w:before="120" w:after="120"/>
        <w:jc w:val="both"/>
        <w:rPr>
          <w:rFonts w:ascii="Cambria" w:eastAsia="Calibri" w:hAnsi="Cambria" w:cs="Arial"/>
          <w:sz w:val="22"/>
          <w:szCs w:val="22"/>
          <w:lang w:eastAsia="en-US"/>
        </w:rPr>
      </w:pPr>
      <w:r w:rsidRPr="00DA5D66">
        <w:rPr>
          <w:rFonts w:ascii="Cambria" w:eastAsia="Calibri" w:hAnsi="Cambria" w:cs="Arial"/>
          <w:sz w:val="22"/>
          <w:szCs w:val="22"/>
          <w:lang w:eastAsia="en-US"/>
        </w:rPr>
        <w:t xml:space="preserve">Odbiór prac nastąpi poprzez sprawdzenie prawidłowości wykonania prac z opisem czynności i zleceniem oraz poprzez określenie ilości wykonanych jednostek poprzez ich policzenie na powierzchniach próbnych. </w:t>
      </w:r>
    </w:p>
    <w:p w:rsidR="004A6DC2" w:rsidRPr="00DA5D66" w:rsidRDefault="004A6DC2" w:rsidP="004A6DC2">
      <w:pPr>
        <w:suppressAutoHyphens w:val="0"/>
        <w:spacing w:before="120" w:after="120"/>
        <w:jc w:val="both"/>
        <w:rPr>
          <w:rFonts w:ascii="Cambria" w:eastAsia="Calibri" w:hAnsi="Cambria" w:cs="Arial"/>
          <w:bCs/>
          <w:i/>
          <w:sz w:val="22"/>
          <w:szCs w:val="22"/>
          <w:lang w:eastAsia="en-US"/>
        </w:rPr>
      </w:pPr>
      <w:r w:rsidRPr="00DA5D66">
        <w:rPr>
          <w:rFonts w:ascii="Cambria" w:eastAsia="Calibri" w:hAnsi="Cambria" w:cs="Arial"/>
          <w:bCs/>
          <w:i/>
          <w:sz w:val="22"/>
          <w:szCs w:val="22"/>
          <w:lang w:eastAsia="en-US"/>
        </w:rPr>
        <w:t>(rozliczenie</w:t>
      </w:r>
      <w:r w:rsidRPr="00DA5D66">
        <w:rPr>
          <w:rFonts w:ascii="Cambria" w:eastAsia="Calibri" w:hAnsi="Cambria" w:cs="Arial"/>
          <w:i/>
          <w:sz w:val="22"/>
          <w:szCs w:val="22"/>
          <w:lang w:eastAsia="en-US"/>
        </w:rPr>
        <w:t xml:space="preserve"> z dokładnością do dwóch miejsc po przecinku</w:t>
      </w:r>
      <w:r w:rsidRPr="00DA5D66">
        <w:rPr>
          <w:rFonts w:ascii="Cambria" w:eastAsia="Calibri" w:hAnsi="Cambria" w:cs="Arial"/>
          <w:bCs/>
          <w:i/>
          <w:sz w:val="22"/>
          <w:szCs w:val="22"/>
          <w:lang w:eastAsia="en-US"/>
        </w:rPr>
        <w:t>)</w:t>
      </w:r>
    </w:p>
    <w:p w:rsidR="004A6DC2" w:rsidRPr="00DA5D66" w:rsidRDefault="004A6DC2" w:rsidP="004A6DC2">
      <w:pPr>
        <w:pStyle w:val="Akapitzlist"/>
        <w:numPr>
          <w:ilvl w:val="0"/>
          <w:numId w:val="136"/>
        </w:numPr>
        <w:suppressAutoHyphens w:val="0"/>
        <w:autoSpaceDE w:val="0"/>
        <w:spacing w:before="120" w:after="120"/>
        <w:jc w:val="both"/>
        <w:rPr>
          <w:rFonts w:ascii="Cambria" w:eastAsia="Calibri" w:hAnsi="Cambria" w:cs="Arial"/>
          <w:bCs/>
          <w:sz w:val="22"/>
          <w:szCs w:val="22"/>
          <w:lang w:eastAsia="en-US"/>
        </w:rPr>
      </w:pPr>
      <w:r w:rsidRPr="00DA5D66">
        <w:rPr>
          <w:rFonts w:ascii="Cambria" w:eastAsia="Calibri" w:hAnsi="Cambria" w:cs="Arial"/>
          <w:bCs/>
          <w:sz w:val="22"/>
          <w:szCs w:val="22"/>
          <w:lang w:eastAsia="en-US"/>
        </w:rPr>
        <w:t>Dla prac, gdzie jednostką rozliczeniową jest 1000 m [KMTR]</w:t>
      </w:r>
    </w:p>
    <w:p w:rsidR="004A6DC2" w:rsidRPr="00DA5D66" w:rsidRDefault="004A6DC2" w:rsidP="004A6DC2">
      <w:pPr>
        <w:suppressAutoHyphens w:val="0"/>
        <w:autoSpaceDE w:val="0"/>
        <w:spacing w:before="120" w:after="120"/>
        <w:jc w:val="both"/>
        <w:rPr>
          <w:rFonts w:ascii="Cambria" w:eastAsia="Calibri" w:hAnsi="Cambria" w:cs="Arial"/>
          <w:bCs/>
          <w:i/>
          <w:sz w:val="22"/>
          <w:szCs w:val="22"/>
          <w:lang w:eastAsia="en-US"/>
        </w:rPr>
      </w:pPr>
      <w:r w:rsidRPr="00DA5D66">
        <w:rPr>
          <w:rFonts w:ascii="Cambria" w:eastAsia="Calibri" w:hAnsi="Cambria" w:cs="Arial"/>
          <w:bCs/>
          <w:sz w:val="22"/>
          <w:szCs w:val="22"/>
          <w:lang w:eastAsia="en-US"/>
        </w:rPr>
        <w:t xml:space="preserve">Odbiór prac nastąpi poprzez sprawdzenie prawidłowości wykonania prac z opisem czynności i zleceniem </w:t>
      </w:r>
      <w:r w:rsidRPr="00DA5D66">
        <w:rPr>
          <w:rFonts w:ascii="Cambria" w:eastAsia="Calibri" w:hAnsi="Cambria" w:cs="Arial"/>
          <w:color w:val="000000"/>
          <w:sz w:val="22"/>
          <w:szCs w:val="22"/>
          <w:lang w:eastAsia="en-US"/>
        </w:rPr>
        <w:t xml:space="preserve">oraz poprzez </w:t>
      </w:r>
      <w:r w:rsidRPr="00DA5D66">
        <w:rPr>
          <w:rFonts w:ascii="Cambria" w:eastAsia="Calibri" w:hAnsi="Cambria" w:cs="Arial"/>
          <w:sz w:val="22"/>
          <w:szCs w:val="22"/>
          <w:lang w:eastAsia="en-US"/>
        </w:rPr>
        <w:t>dokonanie pomiaru długości (np. przy pomocy: dalmierza, taśmy mierniczej, GPS, itp),</w:t>
      </w:r>
      <w:r w:rsidRPr="00DA5D66">
        <w:rPr>
          <w:rFonts w:ascii="Cambria" w:eastAsia="Calibri" w:hAnsi="Cambria" w:cs="Arial"/>
          <w:bCs/>
          <w:sz w:val="22"/>
          <w:szCs w:val="22"/>
          <w:lang w:eastAsia="en-US"/>
        </w:rPr>
        <w:t>.</w:t>
      </w:r>
    </w:p>
    <w:p w:rsidR="004A6DC2" w:rsidRPr="00DA5D66" w:rsidRDefault="004A6DC2" w:rsidP="004A6DC2">
      <w:pPr>
        <w:suppressAutoHyphens w:val="0"/>
        <w:autoSpaceDE w:val="0"/>
        <w:spacing w:before="120" w:after="120"/>
        <w:jc w:val="both"/>
        <w:rPr>
          <w:rFonts w:ascii="Cambria" w:eastAsia="Calibri" w:hAnsi="Cambria" w:cs="Arial"/>
          <w:bCs/>
          <w:i/>
          <w:sz w:val="22"/>
          <w:szCs w:val="22"/>
          <w:lang w:eastAsia="en-US"/>
        </w:rPr>
      </w:pPr>
      <w:r w:rsidRPr="00DA5D66">
        <w:rPr>
          <w:rFonts w:ascii="Cambria" w:eastAsia="Calibri" w:hAnsi="Cambria" w:cs="Arial"/>
          <w:bCs/>
          <w:i/>
          <w:sz w:val="22"/>
          <w:szCs w:val="22"/>
          <w:lang w:eastAsia="en-US"/>
        </w:rPr>
        <w:t>(rozliczenie z dokładnością do dwóch miejsc po przecinku)</w:t>
      </w:r>
    </w:p>
    <w:p w:rsidR="004A6DC2" w:rsidRPr="00DA5D66" w:rsidRDefault="004A6DC2" w:rsidP="004A6DC2">
      <w:pPr>
        <w:pStyle w:val="Akapitzlist"/>
        <w:numPr>
          <w:ilvl w:val="0"/>
          <w:numId w:val="136"/>
        </w:numPr>
        <w:suppressAutoHyphens w:val="0"/>
        <w:autoSpaceDE w:val="0"/>
        <w:spacing w:before="120" w:after="120"/>
        <w:jc w:val="both"/>
        <w:rPr>
          <w:rFonts w:ascii="Cambria" w:eastAsia="Calibri" w:hAnsi="Cambria" w:cs="Arial"/>
          <w:bCs/>
          <w:sz w:val="22"/>
          <w:szCs w:val="22"/>
          <w:lang w:eastAsia="en-US"/>
        </w:rPr>
      </w:pPr>
      <w:r w:rsidRPr="00DA5D66">
        <w:rPr>
          <w:rFonts w:ascii="Cambria" w:eastAsia="Calibri" w:hAnsi="Cambria" w:cs="Arial"/>
          <w:bCs/>
          <w:sz w:val="22"/>
          <w:szCs w:val="22"/>
          <w:lang w:eastAsia="en-US"/>
        </w:rPr>
        <w:t>Dla prac, gdzie jednostką rozliczeniową jest godzina [H]</w:t>
      </w:r>
    </w:p>
    <w:p w:rsidR="004A6DC2" w:rsidRPr="00DA5D66" w:rsidRDefault="004A6DC2" w:rsidP="004A6DC2">
      <w:pPr>
        <w:suppressAutoHyphens w:val="0"/>
        <w:autoSpaceDE w:val="0"/>
        <w:spacing w:before="120" w:after="120"/>
        <w:jc w:val="both"/>
        <w:rPr>
          <w:rFonts w:ascii="Cambria" w:eastAsia="Calibri" w:hAnsi="Cambria" w:cs="Arial"/>
          <w:bCs/>
          <w:sz w:val="22"/>
          <w:szCs w:val="22"/>
          <w:lang w:eastAsia="en-US"/>
        </w:rPr>
      </w:pPr>
      <w:r w:rsidRPr="00DA5D66">
        <w:rPr>
          <w:rFonts w:ascii="Cambria" w:eastAsia="Calibri" w:hAnsi="Cambria" w:cs="Arial"/>
          <w:bCs/>
          <w:sz w:val="22"/>
          <w:szCs w:val="22"/>
          <w:lang w:eastAsia="en-US"/>
        </w:rPr>
        <w:t xml:space="preserve">Odbiór prac nastąpi poprzez sprawdzenie prawidłowości wykonania prac godzinowych związanych z gospodarką łąkowo - rolną z opisem czynności i zleceniem oraz potwierdzeniu faktycznie przepracowanych godzin. </w:t>
      </w:r>
    </w:p>
    <w:p w:rsidR="004A6DC2" w:rsidRPr="00DA5D66" w:rsidRDefault="004A6DC2" w:rsidP="004A6DC2">
      <w:pPr>
        <w:suppressAutoHyphens w:val="0"/>
        <w:autoSpaceDE w:val="0"/>
        <w:spacing w:before="120" w:after="120"/>
        <w:jc w:val="both"/>
        <w:rPr>
          <w:rFonts w:ascii="Cambria" w:eastAsia="Calibri" w:hAnsi="Cambria" w:cs="Arial"/>
          <w:bCs/>
          <w:i/>
          <w:sz w:val="22"/>
          <w:szCs w:val="22"/>
          <w:lang w:eastAsia="en-US"/>
        </w:rPr>
      </w:pPr>
      <w:r w:rsidRPr="00DA5D66">
        <w:rPr>
          <w:rFonts w:ascii="Cambria" w:eastAsia="Calibri" w:hAnsi="Cambria" w:cs="Arial"/>
          <w:bCs/>
          <w:i/>
          <w:sz w:val="22"/>
          <w:szCs w:val="22"/>
          <w:lang w:eastAsia="en-US"/>
        </w:rPr>
        <w:t xml:space="preserve">(rozliczenie </w:t>
      </w:r>
      <w:r w:rsidRPr="00DA5D66">
        <w:rPr>
          <w:rFonts w:ascii="Cambria" w:eastAsia="Calibri" w:hAnsi="Cambria" w:cs="Arial"/>
          <w:i/>
          <w:sz w:val="22"/>
          <w:szCs w:val="22"/>
          <w:lang w:eastAsia="en-US"/>
        </w:rPr>
        <w:t>z dokładnością do 1 godziny</w:t>
      </w:r>
      <w:r w:rsidRPr="00DA5D66">
        <w:rPr>
          <w:rFonts w:ascii="Cambria" w:eastAsia="Calibri" w:hAnsi="Cambria" w:cs="Arial"/>
          <w:bCs/>
          <w:i/>
          <w:sz w:val="22"/>
          <w:szCs w:val="22"/>
          <w:lang w:eastAsia="en-US"/>
        </w:rPr>
        <w:t>)</w:t>
      </w:r>
    </w:p>
    <w:p w:rsidR="004A6DC2" w:rsidRPr="00DA5D66" w:rsidRDefault="004A6DC2" w:rsidP="004A6DC2">
      <w:pPr>
        <w:suppressAutoHyphens w:val="0"/>
        <w:spacing w:before="120" w:after="120"/>
        <w:rPr>
          <w:rFonts w:ascii="Cambria" w:eastAsia="Calibri" w:hAnsi="Cambria"/>
          <w:b/>
          <w:sz w:val="22"/>
          <w:szCs w:val="22"/>
          <w:lang w:eastAsia="en-US"/>
        </w:rPr>
      </w:pPr>
      <w:r w:rsidRPr="00DA5D66">
        <w:rPr>
          <w:rFonts w:ascii="Cambria" w:eastAsia="Calibri" w:hAnsi="Cambria" w:cs="Arial"/>
          <w:b/>
          <w:sz w:val="22"/>
          <w:szCs w:val="22"/>
          <w:lang w:eastAsia="pl-PL"/>
        </w:rPr>
        <w:t>1.4 Opryski chemiczne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Jednostka miary</w:t>
            </w:r>
          </w:p>
        </w:tc>
      </w:tr>
      <w:tr w:rsidR="004A6DC2" w:rsidRPr="00F17A09" w:rsidTr="000B23A4">
        <w:trPr>
          <w:trHeight w:val="311"/>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ŁR-OPRYSK</w:t>
            </w:r>
          </w:p>
        </w:tc>
        <w:tc>
          <w:tcPr>
            <w:tcW w:w="3236"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Mechaniczny oprysk chemiczny</w:t>
            </w:r>
          </w:p>
        </w:tc>
        <w:tc>
          <w:tcPr>
            <w:tcW w:w="882" w:type="pct"/>
            <w:tcBorders>
              <w:top w:val="single" w:sz="4" w:space="0" w:color="auto"/>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bl>
    <w:p w:rsidR="004A6DC2" w:rsidRPr="00DA5D66" w:rsidRDefault="004A6DC2" w:rsidP="004A6DC2">
      <w:pPr>
        <w:widowControl w:val="0"/>
        <w:spacing w:before="120" w:after="120"/>
        <w:jc w:val="both"/>
        <w:rPr>
          <w:rFonts w:ascii="Cambria" w:eastAsia="Verdana" w:hAnsi="Cambria" w:cs="Verdana"/>
          <w:kern w:val="1"/>
          <w:sz w:val="22"/>
          <w:szCs w:val="22"/>
          <w:lang w:eastAsia="zh-CN" w:bidi="hi-IN"/>
        </w:rPr>
      </w:pPr>
      <w:r w:rsidRPr="00DA5D66">
        <w:rPr>
          <w:rFonts w:ascii="Cambria" w:eastAsia="Calibri" w:hAnsi="Cambria" w:cs="Arial"/>
          <w:b/>
          <w:bCs/>
          <w:sz w:val="22"/>
          <w:szCs w:val="22"/>
        </w:rPr>
        <w:t>Standard technologii prac obejmuje:</w:t>
      </w:r>
    </w:p>
    <w:p w:rsidR="004A6DC2" w:rsidRPr="00DA5D66" w:rsidRDefault="004A6DC2" w:rsidP="004A6DC2">
      <w:pPr>
        <w:pStyle w:val="Akapitzlist"/>
        <w:numPr>
          <w:ilvl w:val="0"/>
          <w:numId w:val="137"/>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przygotowanie do pracy oraz regulację potrzebnych maszyn i urządzeń, </w:t>
      </w:r>
    </w:p>
    <w:p w:rsidR="004A6DC2" w:rsidRPr="00DA5D66" w:rsidRDefault="004A6DC2" w:rsidP="004A6DC2">
      <w:pPr>
        <w:pStyle w:val="Akapitzlist"/>
        <w:numPr>
          <w:ilvl w:val="0"/>
          <w:numId w:val="137"/>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dojazd na wskazaną w zleceniu pozycję oraz powrót, </w:t>
      </w:r>
    </w:p>
    <w:p w:rsidR="004A6DC2" w:rsidRPr="00DA5D66" w:rsidRDefault="004A6DC2" w:rsidP="004A6DC2">
      <w:pPr>
        <w:pStyle w:val="Akapitzlist"/>
        <w:numPr>
          <w:ilvl w:val="0"/>
          <w:numId w:val="137"/>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odbiór środków chemicznych z magazynu z wyłączeniem nośnika (wody), </w:t>
      </w:r>
    </w:p>
    <w:p w:rsidR="004A6DC2" w:rsidRPr="00DA5D66" w:rsidRDefault="004A6DC2" w:rsidP="004A6DC2">
      <w:pPr>
        <w:pStyle w:val="Akapitzlist"/>
        <w:numPr>
          <w:ilvl w:val="0"/>
          <w:numId w:val="137"/>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przygotowanie cieczy roboczej o określonym stężeniu, </w:t>
      </w:r>
    </w:p>
    <w:p w:rsidR="004A6DC2" w:rsidRPr="00DA5D66" w:rsidRDefault="004A6DC2" w:rsidP="004A6DC2">
      <w:pPr>
        <w:pStyle w:val="Akapitzlist"/>
        <w:numPr>
          <w:ilvl w:val="0"/>
          <w:numId w:val="137"/>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zebranie i zwiezienie do wskazanego magazynu opakowań – całość przy użyciu środków i sił będących w dyspozycji wykonawcy.</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Uwagi:</w:t>
      </w:r>
    </w:p>
    <w:p w:rsidR="004A6DC2" w:rsidRPr="00DA5D66" w:rsidRDefault="004A6DC2" w:rsidP="004A6DC2">
      <w:pPr>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Mechaniczny oprysk należy wykonać w optymalnych warunkach pogodowych, atestowanym opryskiwaczem ciągnikowym przy zaangażowaniu operatora posiadającego odpowiednie uprawnienia. Zastosowaną ilość cieczy roboczej na ha każdorazowo ustali zamawiający. Wodę do oprysków zapewnia wykonawca.</w:t>
      </w:r>
    </w:p>
    <w:p w:rsidR="004A6DC2" w:rsidRPr="00DA5D66" w:rsidRDefault="004A6DC2" w:rsidP="004A6DC2">
      <w:pPr>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Materiały dostarczy zamawiający.</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Procedura odbioru:</w:t>
      </w:r>
    </w:p>
    <w:p w:rsidR="004A6DC2" w:rsidRPr="00DA5D66" w:rsidRDefault="004A6DC2" w:rsidP="004A6DC2">
      <w:pPr>
        <w:suppressAutoHyphens w:val="0"/>
        <w:spacing w:before="120" w:after="120"/>
        <w:jc w:val="both"/>
        <w:rPr>
          <w:rFonts w:ascii="Cambria" w:eastAsia="Calibri" w:hAnsi="Cambria" w:cs="Arial"/>
          <w:bCs/>
          <w:i/>
          <w:sz w:val="22"/>
          <w:szCs w:val="22"/>
          <w:lang w:eastAsia="en-US"/>
        </w:rPr>
      </w:pPr>
      <w:r w:rsidRPr="00DA5D66">
        <w:rPr>
          <w:rFonts w:ascii="Cambria" w:eastAsia="Calibri" w:hAnsi="Cambria" w:cs="Arial"/>
          <w:sz w:val="22"/>
          <w:szCs w:val="22"/>
          <w:lang w:eastAsia="en-US"/>
        </w:rPr>
        <w:t xml:space="preserve">Odbiór prac nastąpi poprzez sprawdzenie prawidłowości wykonania prac związanych z uprawą gleby na roli, łąkach i pastwiskach na gruntach rolnych oraz zagospodarowania poletek łowieckich na gruntach leśnych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 </w:t>
      </w:r>
    </w:p>
    <w:p w:rsidR="004A6DC2" w:rsidRDefault="004A6DC2" w:rsidP="004A6DC2">
      <w:pPr>
        <w:suppressAutoHyphens w:val="0"/>
        <w:autoSpaceDE w:val="0"/>
        <w:spacing w:before="120" w:after="120"/>
        <w:jc w:val="both"/>
        <w:rPr>
          <w:rFonts w:ascii="Cambria" w:eastAsia="Calibri" w:hAnsi="Cambria" w:cs="Arial"/>
          <w:bCs/>
          <w:i/>
          <w:sz w:val="22"/>
          <w:szCs w:val="22"/>
          <w:lang w:eastAsia="en-US"/>
        </w:rPr>
      </w:pPr>
      <w:r w:rsidRPr="00DA5D66">
        <w:rPr>
          <w:rFonts w:ascii="Cambria" w:eastAsia="Calibri" w:hAnsi="Cambria" w:cs="Arial"/>
          <w:bCs/>
          <w:i/>
          <w:sz w:val="22"/>
          <w:szCs w:val="22"/>
          <w:lang w:eastAsia="en-US"/>
        </w:rPr>
        <w:t xml:space="preserve">(jedn. rozliczeniowa </w:t>
      </w:r>
      <w:r w:rsidRPr="00DA5D66">
        <w:rPr>
          <w:rFonts w:ascii="Cambria" w:eastAsia="Calibri" w:hAnsi="Cambria" w:cs="Arial"/>
          <w:i/>
          <w:sz w:val="22"/>
          <w:szCs w:val="22"/>
          <w:lang w:eastAsia="en-US"/>
        </w:rPr>
        <w:t>z dokładnością do dwóch miejsc po przecinku</w:t>
      </w:r>
      <w:r w:rsidRPr="00DA5D66">
        <w:rPr>
          <w:rFonts w:ascii="Cambria" w:eastAsia="Calibri" w:hAnsi="Cambria" w:cs="Arial"/>
          <w:bCs/>
          <w:i/>
          <w:sz w:val="22"/>
          <w:szCs w:val="22"/>
          <w:lang w:eastAsia="en-US"/>
        </w:rPr>
        <w:t>)</w:t>
      </w:r>
    </w:p>
    <w:p w:rsidR="006750B8" w:rsidRPr="00DA5D66" w:rsidRDefault="006750B8" w:rsidP="004A6DC2">
      <w:pPr>
        <w:suppressAutoHyphens w:val="0"/>
        <w:autoSpaceDE w:val="0"/>
        <w:spacing w:before="120" w:after="120"/>
        <w:jc w:val="both"/>
        <w:rPr>
          <w:rFonts w:ascii="Cambria" w:eastAsia="Calibri" w:hAnsi="Cambria" w:cs="Arial"/>
          <w:bCs/>
          <w:i/>
          <w:sz w:val="22"/>
          <w:szCs w:val="22"/>
          <w:lang w:eastAsia="en-US"/>
        </w:rPr>
      </w:pPr>
    </w:p>
    <w:p w:rsidR="004A6DC2" w:rsidRPr="00DA5D66" w:rsidRDefault="004A6DC2" w:rsidP="004A6DC2">
      <w:pPr>
        <w:suppressAutoHyphens w:val="0"/>
        <w:spacing w:before="120" w:after="120"/>
        <w:rPr>
          <w:rFonts w:ascii="Cambria" w:eastAsia="Calibri" w:hAnsi="Cambria"/>
          <w:b/>
          <w:sz w:val="22"/>
          <w:szCs w:val="22"/>
          <w:lang w:eastAsia="en-US"/>
        </w:rPr>
      </w:pPr>
      <w:r w:rsidRPr="00DA5D66">
        <w:rPr>
          <w:rFonts w:ascii="Cambria" w:eastAsia="Calibri" w:hAnsi="Cambria" w:cs="Arial"/>
          <w:b/>
          <w:sz w:val="22"/>
          <w:szCs w:val="22"/>
          <w:lang w:eastAsia="pl-PL"/>
        </w:rPr>
        <w:t>1.5 Zbiór płodów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lastRenderedPageBreak/>
              <w:t>Kod czynności</w:t>
            </w:r>
          </w:p>
        </w:tc>
        <w:tc>
          <w:tcPr>
            <w:tcW w:w="3236"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Jednostka miary</w:t>
            </w:r>
          </w:p>
        </w:tc>
      </w:tr>
      <w:tr w:rsidR="004A6DC2" w:rsidRPr="00F17A09" w:rsidTr="000B23A4">
        <w:trPr>
          <w:trHeight w:val="160"/>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ŁR-KOSZR</w:t>
            </w:r>
          </w:p>
        </w:tc>
        <w:tc>
          <w:tcPr>
            <w:tcW w:w="3236"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Koszenie trawy</w:t>
            </w:r>
          </w:p>
        </w:tc>
        <w:tc>
          <w:tcPr>
            <w:tcW w:w="882" w:type="pct"/>
            <w:tcBorders>
              <w:top w:val="single" w:sz="4" w:space="0" w:color="auto"/>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350"/>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sz w:val="22"/>
                <w:szCs w:val="22"/>
                <w:lang w:eastAsia="en-US"/>
              </w:rPr>
            </w:pPr>
            <w:r w:rsidRPr="00DA5D66">
              <w:rPr>
                <w:rFonts w:ascii="Cambria" w:eastAsia="Calibri" w:hAnsi="Cambria" w:cs="Arial"/>
                <w:sz w:val="22"/>
                <w:szCs w:val="22"/>
                <w:lang w:eastAsia="en-US"/>
              </w:rPr>
              <w:t>ŁR-WYKŁW</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Koszenie trawy z wywozem z łąki</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55"/>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ŁR-GRAB</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Przegrabianie (suszenie siana)</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332"/>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ŁR-ZGRAB</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Zgrabianie siana</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37"/>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ŁR-PRAS</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Prasowanie siana</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285"/>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ŁR-BALOT</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 xml:space="preserve">Balotowanie siana lub masy zielonej </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r w:rsidR="004A6DC2" w:rsidRPr="00F17A09" w:rsidTr="000B23A4">
        <w:trPr>
          <w:trHeight w:val="192"/>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ŁR-TOPZ</w:t>
            </w:r>
          </w:p>
        </w:tc>
        <w:tc>
          <w:tcPr>
            <w:tcW w:w="3236"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 xml:space="preserve">Zbiór bulw topinamburu lub ziemniaków </w:t>
            </w:r>
          </w:p>
        </w:tc>
        <w:tc>
          <w:tcPr>
            <w:tcW w:w="882"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HA</w:t>
            </w:r>
          </w:p>
        </w:tc>
      </w:tr>
    </w:tbl>
    <w:p w:rsidR="004A6DC2" w:rsidRPr="00DA5D66" w:rsidRDefault="004A6DC2" w:rsidP="004A6DC2">
      <w:pPr>
        <w:widowControl w:val="0"/>
        <w:spacing w:before="120" w:after="120"/>
        <w:jc w:val="both"/>
        <w:rPr>
          <w:rFonts w:ascii="Cambria" w:eastAsia="Verdana" w:hAnsi="Cambria" w:cs="Verdana"/>
          <w:kern w:val="1"/>
          <w:sz w:val="22"/>
          <w:szCs w:val="22"/>
          <w:lang w:eastAsia="zh-CN" w:bidi="hi-IN"/>
        </w:rPr>
      </w:pPr>
      <w:r w:rsidRPr="00DA5D66">
        <w:rPr>
          <w:rFonts w:ascii="Cambria" w:eastAsia="Calibri" w:hAnsi="Cambria" w:cs="Arial"/>
          <w:b/>
          <w:bCs/>
          <w:sz w:val="22"/>
          <w:szCs w:val="22"/>
        </w:rPr>
        <w:t>Standard technologii prac obejmuje:</w:t>
      </w:r>
    </w:p>
    <w:p w:rsidR="004A6DC2" w:rsidRPr="00DA5D66" w:rsidRDefault="004A6DC2" w:rsidP="004A6DC2">
      <w:pPr>
        <w:pStyle w:val="Akapitzlist"/>
        <w:numPr>
          <w:ilvl w:val="0"/>
          <w:numId w:val="138"/>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przygotowanie do pracy oraz regulację potrzebnych maszyn i urządzeń, </w:t>
      </w:r>
    </w:p>
    <w:p w:rsidR="004A6DC2" w:rsidRPr="00DA5D66" w:rsidRDefault="004A6DC2" w:rsidP="004A6DC2">
      <w:pPr>
        <w:pStyle w:val="Akapitzlist"/>
        <w:numPr>
          <w:ilvl w:val="0"/>
          <w:numId w:val="138"/>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 xml:space="preserve">dojazd na wskazaną w zleceniu pozycję oraz powrót, </w:t>
      </w:r>
    </w:p>
    <w:p w:rsidR="004A6DC2" w:rsidRPr="00DA5D66" w:rsidRDefault="004A6DC2" w:rsidP="004A6DC2">
      <w:pPr>
        <w:pStyle w:val="Akapitzlist"/>
        <w:numPr>
          <w:ilvl w:val="0"/>
          <w:numId w:val="138"/>
        </w:numPr>
        <w:suppressAutoHyphens w:val="0"/>
        <w:autoSpaceDE w:val="0"/>
        <w:autoSpaceDN w:val="0"/>
        <w:adjustRightInd w:val="0"/>
        <w:spacing w:before="120" w:after="120"/>
        <w:jc w:val="both"/>
        <w:rPr>
          <w:rFonts w:ascii="Cambria" w:eastAsia="Calibri" w:hAnsi="Cambria" w:cs="Arial"/>
          <w:bCs/>
          <w:sz w:val="22"/>
          <w:szCs w:val="22"/>
        </w:rPr>
      </w:pPr>
      <w:r w:rsidRPr="00DA5D66">
        <w:rPr>
          <w:rFonts w:ascii="Cambria" w:eastAsia="Calibri" w:hAnsi="Cambria" w:cs="Arial"/>
          <w:bCs/>
          <w:sz w:val="22"/>
          <w:szCs w:val="22"/>
        </w:rPr>
        <w:t>wykonanie zabiegu – całość przy użyciu środków i sił będących w dyspozycji Wykonawcy.</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Uwagi:</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 xml:space="preserve">Koszenie trawy należy wykonać przy użyciu kosiarki rolniczej zaczynając od środka łąki ku jej obrzeżom. Trawa musi być koszona 5 – 10 cm nad powierzchnią ziemi. Zestaw koszący musi być wyposażony w specjalne urządzenie płoszące zwierzęta bytujące w trawie, np. gwizdki elektroniczne, emitery fal ultradźwiękowych itp. </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Koszenie trawy z wywozem z łąki należy wykonać przy użyciu kosiarki rolniczej zaczynając od środka łąki ku jej obrzeżom. Trawa musi być koszona 5 – 10 cm nad powierzchnią ziemi. Zestaw koszący musi być wyposażony w specjalne urządzenie płoszące zwierzęta bytujące w trawie, np. gwizdki elektroniczne, emitery fal ultradźwiękowych itp. Cena usługi obejmuje również zbiór i wywiezienie z łąki skoszonej biomasy w miejsce wskazane przez zamawiającego na odległość do 500 m w czasie maks. 14 dni od skoszenia.</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Przegrabianie (suszenie siana) należy wykonać przy użyciu przetrząsaczo-zgrabiarki poprzez jednorazowe przetrząśnięcie i rozrzucenie skoszonej trawy na całej powierzchni łąki. Terminy kolejnych zabiegów ustalane będą przez zamawiającego stosownie do przebiegu pogody.</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 xml:space="preserve">Zgrabianie siana wykonywane przy użyciu zgrabiarki ciągnikowej polega na zgrabieniu siana lub zielonej masy w rzędy, w sposób umożliwiający użycie prasy wysokiego zgniotu. </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Prasowanie siana wykonać należy przy użyciu prasy kostkującej wysokiego zgniotu na kostki siana o wadze jednostkowej 10-20 kg.</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Balotowanie siana lub zielonej masy na kiszonkę</w:t>
      </w:r>
      <w:r w:rsidRPr="00DA5D66">
        <w:rPr>
          <w:rFonts w:ascii="Cambria" w:eastAsia="Calibri" w:hAnsi="Cambria" w:cs="Arial"/>
          <w:bCs/>
          <w:sz w:val="22"/>
          <w:szCs w:val="22"/>
          <w:lang w:eastAsia="pl-PL"/>
        </w:rPr>
        <w:tab/>
        <w:t xml:space="preserve">obejmuje prasowanie siana w baloty o średnicy 0,8 - 1,2 m za pomocą prasy wysokiego zgniotu. W przypadku kiszonki należy wykonać foliowanie balotów. </w:t>
      </w:r>
    </w:p>
    <w:p w:rsidR="004A6DC2" w:rsidRPr="00DA5D66" w:rsidRDefault="004A6DC2" w:rsidP="004A6DC2">
      <w:pPr>
        <w:suppressAutoHyphens w:val="0"/>
        <w:autoSpaceDE w:val="0"/>
        <w:autoSpaceDN w:val="0"/>
        <w:adjustRightInd w:val="0"/>
        <w:spacing w:before="120" w:after="120"/>
        <w:jc w:val="both"/>
        <w:rPr>
          <w:rFonts w:ascii="Cambria" w:eastAsia="Calibri" w:hAnsi="Cambria" w:cs="Arial"/>
          <w:bCs/>
          <w:sz w:val="22"/>
          <w:szCs w:val="22"/>
          <w:lang w:eastAsia="pl-PL"/>
        </w:rPr>
      </w:pPr>
      <w:r w:rsidRPr="00DA5D66">
        <w:rPr>
          <w:rFonts w:ascii="Cambria" w:eastAsia="Calibri" w:hAnsi="Cambria" w:cs="Arial"/>
          <w:bCs/>
          <w:sz w:val="22"/>
          <w:szCs w:val="22"/>
          <w:lang w:eastAsia="pl-PL"/>
        </w:rPr>
        <w:t>Zbiór bulw topinamburu polega na: usunięciu suchych - nadziemnych części roślin, oraz mechaniczne wykopanie bulw topinamburu techniką przyjętą przez wykonawcę, ręczny zbiór wykopanych bulw, następnie jednokrotne bronowanie i ponowny ręczny zbiór bulw, załadunek do worków lub skrzyń o ładowności 25-50 kg, udostępnionych przez wykonawcę.</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Procedura odbioru:</w:t>
      </w:r>
    </w:p>
    <w:p w:rsidR="004A6DC2" w:rsidRPr="00DA5D66" w:rsidRDefault="004A6DC2" w:rsidP="004A6DC2">
      <w:pPr>
        <w:suppressAutoHyphens w:val="0"/>
        <w:spacing w:before="120" w:after="120"/>
        <w:jc w:val="both"/>
        <w:rPr>
          <w:rFonts w:ascii="Cambria" w:eastAsia="Calibri" w:hAnsi="Cambria" w:cs="Arial"/>
          <w:bCs/>
          <w:i/>
          <w:sz w:val="22"/>
          <w:szCs w:val="22"/>
          <w:lang w:eastAsia="en-US"/>
        </w:rPr>
      </w:pPr>
      <w:r w:rsidRPr="00DA5D66">
        <w:rPr>
          <w:rFonts w:ascii="Cambria" w:eastAsia="Calibri" w:hAnsi="Cambria" w:cs="Arial"/>
          <w:sz w:val="22"/>
          <w:szCs w:val="22"/>
          <w:lang w:eastAsia="en-US"/>
        </w:rPr>
        <w:t xml:space="preserve">Odbiór prac nastąpi poprzez sprawdzenie prawidłowości wykonania prac związanych z uprawą gleby na roli, łąkach i pastwiskach na gruntach rolnych oraz zagospodarowania poletek łowieckich na gruntach leśnych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 </w:t>
      </w:r>
    </w:p>
    <w:p w:rsidR="004A6DC2" w:rsidRPr="00DA5D66" w:rsidRDefault="004A6DC2" w:rsidP="004A6DC2">
      <w:pPr>
        <w:suppressAutoHyphens w:val="0"/>
        <w:autoSpaceDE w:val="0"/>
        <w:spacing w:before="120" w:after="120"/>
        <w:jc w:val="both"/>
        <w:rPr>
          <w:rFonts w:ascii="Cambria" w:eastAsia="Calibri" w:hAnsi="Cambria" w:cs="Arial"/>
          <w:bCs/>
          <w:i/>
          <w:sz w:val="22"/>
          <w:szCs w:val="22"/>
          <w:lang w:eastAsia="en-US"/>
        </w:rPr>
      </w:pPr>
      <w:r w:rsidRPr="00DA5D66">
        <w:rPr>
          <w:rFonts w:ascii="Cambria" w:eastAsia="Calibri" w:hAnsi="Cambria" w:cs="Arial"/>
          <w:bCs/>
          <w:i/>
          <w:sz w:val="22"/>
          <w:szCs w:val="22"/>
          <w:lang w:eastAsia="en-US"/>
        </w:rPr>
        <w:t xml:space="preserve">(jedn. rozliczeniowa </w:t>
      </w:r>
      <w:r w:rsidRPr="00DA5D66">
        <w:rPr>
          <w:rFonts w:ascii="Cambria" w:eastAsia="Calibri" w:hAnsi="Cambria" w:cs="Arial"/>
          <w:i/>
          <w:sz w:val="22"/>
          <w:szCs w:val="22"/>
          <w:lang w:eastAsia="en-US"/>
        </w:rPr>
        <w:t>z dokładnością do dwóch miejsc po przecinku</w:t>
      </w:r>
      <w:r w:rsidRPr="00DA5D66">
        <w:rPr>
          <w:rFonts w:ascii="Cambria" w:eastAsia="Calibri" w:hAnsi="Cambria" w:cs="Arial"/>
          <w:bCs/>
          <w:i/>
          <w:sz w:val="22"/>
          <w:szCs w:val="22"/>
          <w:lang w:eastAsia="en-US"/>
        </w:rPr>
        <w:t>)</w:t>
      </w:r>
    </w:p>
    <w:p w:rsidR="004A6DC2" w:rsidRPr="00DA5D66" w:rsidRDefault="004A6DC2" w:rsidP="004A6DC2">
      <w:pPr>
        <w:spacing w:before="120" w:after="120"/>
        <w:rPr>
          <w:rFonts w:ascii="Cambria" w:eastAsia="Calibri" w:hAnsi="Cambria"/>
          <w:b/>
          <w:sz w:val="22"/>
          <w:szCs w:val="22"/>
          <w:lang w:eastAsia="pl-PL"/>
        </w:rPr>
      </w:pPr>
      <w:r w:rsidRPr="00DA5D66">
        <w:rPr>
          <w:rFonts w:ascii="Cambria" w:eastAsia="Calibri" w:hAnsi="Cambria" w:cs="Arial"/>
          <w:b/>
          <w:bCs/>
          <w:sz w:val="22"/>
          <w:szCs w:val="22"/>
          <w:lang w:eastAsia="pl-PL"/>
        </w:rPr>
        <w:t>1.</w:t>
      </w:r>
      <w:r w:rsidRPr="00DA5D66">
        <w:rPr>
          <w:rFonts w:ascii="Cambria" w:eastAsia="Calibri" w:hAnsi="Cambria"/>
          <w:b/>
          <w:sz w:val="22"/>
          <w:szCs w:val="22"/>
          <w:lang w:eastAsia="pl-PL"/>
        </w:rPr>
        <w:t>6 Indywidualne zabezpieczenie drzew oraz grodzenia poletek łowieckich</w:t>
      </w:r>
    </w:p>
    <w:p w:rsidR="004A6DC2" w:rsidRPr="00DA5D66" w:rsidRDefault="004A6DC2" w:rsidP="004A6DC2">
      <w:pPr>
        <w:spacing w:before="120" w:after="120"/>
        <w:rPr>
          <w:rFonts w:ascii="Cambria" w:eastAsia="Calibri" w:hAnsi="Cambria"/>
          <w:b/>
          <w:sz w:val="22"/>
          <w:szCs w:val="22"/>
          <w:lang w:eastAsia="en-US"/>
        </w:rPr>
      </w:pPr>
      <w:r w:rsidRPr="00DA5D66">
        <w:rPr>
          <w:rFonts w:ascii="Cambria" w:eastAsia="Calibri" w:hAnsi="Cambria"/>
          <w:b/>
          <w:sz w:val="22"/>
          <w:szCs w:val="22"/>
          <w:lang w:eastAsia="en-US"/>
        </w:rPr>
        <w:t xml:space="preserve">1.6.1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5748"/>
        <w:gridCol w:w="2601"/>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lastRenderedPageBreak/>
              <w:t>Kod czynności</w:t>
            </w:r>
          </w:p>
        </w:tc>
        <w:tc>
          <w:tcPr>
            <w:tcW w:w="2835"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Opis kodu czynności</w:t>
            </w:r>
          </w:p>
        </w:tc>
        <w:tc>
          <w:tcPr>
            <w:tcW w:w="1284"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Jednostka miary</w:t>
            </w:r>
          </w:p>
        </w:tc>
      </w:tr>
      <w:tr w:rsidR="004A6DC2" w:rsidRPr="00F17A09" w:rsidTr="000B23A4">
        <w:trPr>
          <w:trHeight w:val="380"/>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ŁR-GRODZN</w:t>
            </w:r>
          </w:p>
        </w:tc>
        <w:tc>
          <w:tcPr>
            <w:tcW w:w="2835"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Grodzenie pól siatką</w:t>
            </w:r>
          </w:p>
        </w:tc>
        <w:tc>
          <w:tcPr>
            <w:tcW w:w="1284" w:type="pct"/>
            <w:tcBorders>
              <w:top w:val="single" w:sz="4" w:space="0" w:color="auto"/>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HM</w:t>
            </w:r>
          </w:p>
        </w:tc>
      </w:tr>
    </w:tbl>
    <w:p w:rsidR="004A6DC2" w:rsidRPr="00DA5D66" w:rsidRDefault="004A6DC2" w:rsidP="004A6DC2">
      <w:pPr>
        <w:widowControl w:val="0"/>
        <w:spacing w:before="120" w:after="120"/>
        <w:jc w:val="both"/>
        <w:rPr>
          <w:rFonts w:ascii="Cambria" w:eastAsia="Verdana" w:hAnsi="Cambria" w:cs="Verdana"/>
          <w:kern w:val="1"/>
          <w:sz w:val="22"/>
          <w:szCs w:val="22"/>
          <w:lang w:eastAsia="zh-CN" w:bidi="hi-IN"/>
        </w:rPr>
      </w:pPr>
      <w:r w:rsidRPr="00DA5D66">
        <w:rPr>
          <w:rFonts w:ascii="Cambria" w:eastAsia="Calibri" w:hAnsi="Cambria" w:cs="Arial"/>
          <w:b/>
          <w:bCs/>
          <w:sz w:val="22"/>
          <w:szCs w:val="22"/>
        </w:rPr>
        <w:t>Standard technologii prac obejmuje:</w:t>
      </w:r>
    </w:p>
    <w:p w:rsidR="004A6DC2" w:rsidRPr="00DA5D66" w:rsidRDefault="004A6DC2" w:rsidP="004A6DC2">
      <w:pPr>
        <w:pStyle w:val="Akapitzlist"/>
        <w:numPr>
          <w:ilvl w:val="0"/>
          <w:numId w:val="139"/>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dostarczenie materiałów na miejsce wykonania ogrodzenia, </w:t>
      </w:r>
    </w:p>
    <w:p w:rsidR="004A6DC2" w:rsidRPr="00DA5D66" w:rsidRDefault="004A6DC2" w:rsidP="004A6DC2">
      <w:pPr>
        <w:pStyle w:val="Akapitzlist"/>
        <w:numPr>
          <w:ilvl w:val="0"/>
          <w:numId w:val="139"/>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przygotowanie powierzchni do montażu ogrodzenia poprzez usunięcie przeszkadzających w prawidłowym wykonaniu ogrodzenia krzewów, krzewinek i roślinności zielnej, </w:t>
      </w:r>
    </w:p>
    <w:p w:rsidR="004A6DC2" w:rsidRPr="00DA5D66" w:rsidRDefault="004A6DC2" w:rsidP="004A6DC2">
      <w:pPr>
        <w:pStyle w:val="Akapitzlist"/>
        <w:numPr>
          <w:ilvl w:val="0"/>
          <w:numId w:val="139"/>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rozniesienie i wkopanie słupków (stroną opaloną lub zaimpregnowaną)</w:t>
      </w:r>
    </w:p>
    <w:p w:rsidR="004A6DC2" w:rsidRPr="00DA5D66" w:rsidRDefault="004A6DC2" w:rsidP="004A6DC2">
      <w:pPr>
        <w:pStyle w:val="Akapitzlist"/>
        <w:numPr>
          <w:ilvl w:val="0"/>
          <w:numId w:val="139"/>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rozwinięcie, zawieszenie, napięcie i przymocowanie siatki do słupków i gruntu, </w:t>
      </w:r>
    </w:p>
    <w:p w:rsidR="004A6DC2" w:rsidRPr="00DA5D66" w:rsidRDefault="004A6DC2" w:rsidP="004A6DC2">
      <w:pPr>
        <w:pStyle w:val="Akapitzlist"/>
        <w:numPr>
          <w:ilvl w:val="0"/>
          <w:numId w:val="139"/>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zabezpieczenie słupków przed wychylaniem poprzez wykonanie ukośnych słupków podporowych ustawianych w linii ogrodzenia, zagłębionych dołem w podłożu gruntowym i przybitych zaciosem do słupka,</w:t>
      </w:r>
    </w:p>
    <w:p w:rsidR="004A6DC2" w:rsidRPr="00DA5D66" w:rsidRDefault="004A6DC2" w:rsidP="004A6DC2">
      <w:pPr>
        <w:pStyle w:val="Akapitzlist"/>
        <w:numPr>
          <w:ilvl w:val="0"/>
          <w:numId w:val="139"/>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przygotowanie, rozniesienie i przybicie żerdzi; </w:t>
      </w:r>
    </w:p>
    <w:p w:rsidR="004A6DC2" w:rsidRPr="00DA5D66" w:rsidRDefault="004A6DC2" w:rsidP="004A6DC2">
      <w:pPr>
        <w:pStyle w:val="Akapitzlist"/>
        <w:numPr>
          <w:ilvl w:val="0"/>
          <w:numId w:val="139"/>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wykonanie przełazów i bram wjazdowych w wyznaczonych miejscach w liczbie …. sztuk na każdą ogrodzoną powierzchnię o ciągłej granicy. </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Uwagi:</w:t>
      </w:r>
    </w:p>
    <w:p w:rsidR="004A6DC2" w:rsidRPr="00DA5D66" w:rsidRDefault="004A6DC2" w:rsidP="004A6DC2">
      <w:pPr>
        <w:spacing w:before="120" w:after="120"/>
        <w:jc w:val="both"/>
        <w:rPr>
          <w:rFonts w:ascii="Cambria" w:eastAsia="Calibri" w:hAnsi="Cambria" w:cs="Arial"/>
          <w:sz w:val="22"/>
          <w:szCs w:val="22"/>
        </w:rPr>
      </w:pPr>
      <w:r w:rsidRPr="00DA5D66">
        <w:rPr>
          <w:rFonts w:ascii="Cambria" w:eastAsia="Calibri" w:hAnsi="Cambria" w:cs="Arial"/>
          <w:sz w:val="22"/>
          <w:szCs w:val="22"/>
        </w:rPr>
        <w:t>Rozwijanie siatki należy rozpoczynać od umocowania jej do słupa naciągowego lub narożnego, końce drutów poziomych mocujemy do słupa za pomocą skobli; siatkę na słupach pośrednich mocujemy przybijając druty poziome skoblami – skobli nie dobijamy, druty muszą mieć możliwość przesuwania się w poziomie. Napięcia siatki dokonujemy ciągnikiem lub za pomocą wyciągarki linowej. Umocowanie siatki do gruntu polega na wywinięciu 20 cm siatki na zewnątrz ogrodzenia i jej opalikowaniu lub obsypaniu ziemią.</w:t>
      </w:r>
    </w:p>
    <w:p w:rsidR="004A6DC2" w:rsidRPr="00DA5D66" w:rsidRDefault="004A6DC2" w:rsidP="004A6DC2">
      <w:pPr>
        <w:spacing w:before="120" w:after="120"/>
        <w:jc w:val="both"/>
        <w:rPr>
          <w:rFonts w:ascii="Cambria" w:eastAsia="Calibri" w:hAnsi="Cambria" w:cs="Arial"/>
          <w:sz w:val="22"/>
          <w:szCs w:val="22"/>
        </w:rPr>
      </w:pPr>
      <w:r w:rsidRPr="00DA5D66">
        <w:rPr>
          <w:rFonts w:ascii="Cambria" w:eastAsia="Calibri" w:hAnsi="Cambria" w:cs="Arial"/>
          <w:sz w:val="22"/>
          <w:szCs w:val="22"/>
        </w:rPr>
        <w:t>Odległość dowozu materiałów na miejsce wykonania ogrodzenia – nie więcej niż ….. km.</w:t>
      </w:r>
    </w:p>
    <w:p w:rsidR="004A6DC2" w:rsidRPr="00DA5D66" w:rsidRDefault="004A6DC2" w:rsidP="004A6DC2">
      <w:pPr>
        <w:suppressAutoHyphens w:val="0"/>
        <w:spacing w:before="120" w:after="120"/>
        <w:jc w:val="both"/>
        <w:rPr>
          <w:rFonts w:ascii="Cambria" w:eastAsia="Calibri" w:hAnsi="Cambria" w:cs="Arial"/>
          <w:bCs/>
          <w:iCs/>
          <w:sz w:val="22"/>
          <w:szCs w:val="22"/>
          <w:vertAlign w:val="superscript"/>
          <w:lang w:eastAsia="pl-PL"/>
        </w:rPr>
      </w:pPr>
      <w:r w:rsidRPr="00DA5D66">
        <w:rPr>
          <w:rFonts w:ascii="Cambria" w:eastAsia="Calibri" w:hAnsi="Cambria" w:cs="Arial"/>
          <w:bCs/>
          <w:iCs/>
          <w:sz w:val="22"/>
          <w:szCs w:val="22"/>
          <w:lang w:eastAsia="pl-PL"/>
        </w:rPr>
        <w:t>W przypadku słupków z drewna liściastego twardego (Db, Ak) korowanie nie jest wymagane,</w:t>
      </w:r>
      <w:r w:rsidR="006750B8">
        <w:rPr>
          <w:rFonts w:ascii="Cambria" w:eastAsia="Calibri" w:hAnsi="Cambria" w:cs="Arial"/>
          <w:bCs/>
          <w:iCs/>
          <w:sz w:val="22"/>
          <w:szCs w:val="22"/>
          <w:lang w:eastAsia="pl-PL"/>
        </w:rPr>
        <w:t xml:space="preserve"> </w:t>
      </w:r>
      <w:r w:rsidRPr="00DA5D66">
        <w:rPr>
          <w:rFonts w:ascii="Cambria" w:eastAsia="Calibri" w:hAnsi="Cambria" w:cs="Arial"/>
          <w:bCs/>
          <w:iCs/>
          <w:sz w:val="22"/>
          <w:szCs w:val="22"/>
          <w:lang w:eastAsia="pl-PL"/>
        </w:rPr>
        <w:t>w wypadku słupków z drewna iglastego okorowanie całych słupków i zabezpieczenie jednego z końców poprzez (do wyboru przez Zamawiającego na etapie tworzenia SIWZ):</w:t>
      </w:r>
    </w:p>
    <w:p w:rsidR="004A6DC2" w:rsidRPr="00DA5D66" w:rsidRDefault="004A6DC2" w:rsidP="004A6DC2">
      <w:pPr>
        <w:pStyle w:val="Akapitzlist"/>
        <w:numPr>
          <w:ilvl w:val="0"/>
          <w:numId w:val="140"/>
        </w:numPr>
        <w:suppressAutoHyphens w:val="0"/>
        <w:spacing w:before="120" w:after="120"/>
        <w:jc w:val="both"/>
        <w:rPr>
          <w:rFonts w:ascii="Cambria" w:eastAsia="Calibri" w:hAnsi="Cambria" w:cs="Arial"/>
          <w:bCs/>
          <w:iCs/>
          <w:sz w:val="22"/>
          <w:szCs w:val="22"/>
        </w:rPr>
      </w:pPr>
      <w:r w:rsidRPr="00DA5D66">
        <w:rPr>
          <w:rFonts w:ascii="Cambria" w:eastAsia="Calibri" w:hAnsi="Cambria" w:cs="Arial"/>
          <w:bCs/>
          <w:iCs/>
          <w:sz w:val="22"/>
          <w:szCs w:val="22"/>
        </w:rPr>
        <w:t xml:space="preserve">opalenie </w:t>
      </w:r>
    </w:p>
    <w:p w:rsidR="004A6DC2" w:rsidRPr="00DA5D66" w:rsidRDefault="004A6DC2" w:rsidP="004A6DC2">
      <w:pPr>
        <w:pStyle w:val="Akapitzlist"/>
        <w:numPr>
          <w:ilvl w:val="0"/>
          <w:numId w:val="140"/>
        </w:numPr>
        <w:suppressAutoHyphens w:val="0"/>
        <w:spacing w:before="120" w:after="120"/>
        <w:jc w:val="both"/>
        <w:rPr>
          <w:rFonts w:ascii="Cambria" w:eastAsia="Calibri" w:hAnsi="Cambria" w:cs="Arial"/>
          <w:bCs/>
          <w:iCs/>
          <w:sz w:val="22"/>
          <w:szCs w:val="22"/>
        </w:rPr>
      </w:pPr>
      <w:r w:rsidRPr="00DA5D66">
        <w:rPr>
          <w:rFonts w:ascii="Cambria" w:eastAsia="Calibri" w:hAnsi="Cambria" w:cs="Arial"/>
          <w:bCs/>
          <w:iCs/>
          <w:sz w:val="22"/>
          <w:szCs w:val="22"/>
        </w:rPr>
        <w:t xml:space="preserve">posmarowanie preparatem drewnochronnym </w:t>
      </w:r>
    </w:p>
    <w:p w:rsidR="004A6DC2" w:rsidRPr="00DA5D66" w:rsidRDefault="004A6DC2" w:rsidP="004A6DC2">
      <w:pPr>
        <w:suppressAutoHyphens w:val="0"/>
        <w:spacing w:before="120" w:after="120"/>
        <w:jc w:val="both"/>
        <w:rPr>
          <w:rFonts w:ascii="Cambria" w:eastAsia="Calibri" w:hAnsi="Cambria" w:cs="Arial"/>
          <w:sz w:val="22"/>
          <w:szCs w:val="22"/>
          <w:lang w:eastAsia="pl-PL"/>
        </w:rPr>
      </w:pPr>
      <w:r w:rsidRPr="00DA5D66">
        <w:rPr>
          <w:rFonts w:ascii="Cambria" w:eastAsia="Calibri" w:hAnsi="Cambria" w:cs="Arial"/>
          <w:bCs/>
          <w:iCs/>
          <w:sz w:val="22"/>
          <w:szCs w:val="22"/>
          <w:lang w:eastAsia="pl-PL"/>
        </w:rPr>
        <w:t xml:space="preserve"> na długości 0,7 m</w:t>
      </w:r>
      <w:r w:rsidRPr="00DA5D66">
        <w:rPr>
          <w:rFonts w:ascii="Cambria" w:eastAsia="Calibri" w:hAnsi="Cambria" w:cs="Arial"/>
          <w:sz w:val="22"/>
          <w:szCs w:val="22"/>
          <w:lang w:eastAsia="pl-PL"/>
        </w:rPr>
        <w:t>,</w:t>
      </w:r>
    </w:p>
    <w:p w:rsidR="004A6DC2" w:rsidRPr="00DA5D66" w:rsidRDefault="004A6DC2" w:rsidP="004A6DC2">
      <w:pPr>
        <w:spacing w:before="120" w:after="120"/>
        <w:jc w:val="both"/>
        <w:rPr>
          <w:rFonts w:ascii="Cambria" w:eastAsia="Calibri" w:hAnsi="Cambria"/>
          <w:sz w:val="22"/>
          <w:szCs w:val="22"/>
        </w:rPr>
      </w:pPr>
      <w:r w:rsidRPr="00DA5D66">
        <w:rPr>
          <w:rFonts w:ascii="Cambria" w:eastAsia="Calibri" w:hAnsi="Cambria"/>
          <w:sz w:val="22"/>
          <w:szCs w:val="22"/>
        </w:rPr>
        <w:t>Słupki należy wkopać na głębokość 0,6 m (z dokładnością +/- 5cm).</w:t>
      </w:r>
    </w:p>
    <w:p w:rsidR="004A6DC2" w:rsidRPr="00DA5D66" w:rsidRDefault="004A6DC2" w:rsidP="004A6DC2">
      <w:pPr>
        <w:spacing w:before="120" w:after="120"/>
        <w:jc w:val="both"/>
        <w:rPr>
          <w:rFonts w:ascii="Cambria" w:eastAsia="Calibri" w:hAnsi="Cambria"/>
          <w:sz w:val="22"/>
          <w:szCs w:val="22"/>
        </w:rPr>
      </w:pPr>
      <w:r w:rsidRPr="00DA5D66">
        <w:rPr>
          <w:rFonts w:ascii="Cambria" w:eastAsia="Calibri" w:hAnsi="Cambria"/>
          <w:sz w:val="22"/>
          <w:szCs w:val="22"/>
        </w:rPr>
        <w:t>Odległość między wkopanymi słupkami nie może przekroczyć 5 m (+/- 10cm).</w:t>
      </w:r>
    </w:p>
    <w:p w:rsidR="004A6DC2" w:rsidRPr="00DA5D66" w:rsidRDefault="004A6DC2" w:rsidP="004A6DC2">
      <w:pPr>
        <w:spacing w:before="120" w:after="120"/>
        <w:jc w:val="both"/>
        <w:rPr>
          <w:rFonts w:ascii="Cambria" w:eastAsia="Calibri" w:hAnsi="Cambria"/>
          <w:sz w:val="22"/>
          <w:szCs w:val="22"/>
        </w:rPr>
      </w:pPr>
      <w:r w:rsidRPr="00DA5D66">
        <w:rPr>
          <w:rFonts w:ascii="Cambria" w:eastAsia="Calibri" w:hAnsi="Cambria"/>
          <w:sz w:val="22"/>
          <w:szCs w:val="22"/>
        </w:rPr>
        <w:t>Zabezpieczone przed wychylaniem muszą być: słupki naciągowe, słupki na załamaniach przebiegu ogrodzenia oraz na odcinakach, gdzie ogrodzenie przebiega w linii prostej wzdłuż 5 kolejnych słupków. Słupki narożne zabezpieczamy w dwóch kierunkach.</w:t>
      </w:r>
    </w:p>
    <w:p w:rsidR="004A6DC2" w:rsidRPr="00DA5D66" w:rsidRDefault="004A6DC2" w:rsidP="004A6DC2">
      <w:pPr>
        <w:spacing w:before="120" w:after="120"/>
        <w:jc w:val="both"/>
        <w:rPr>
          <w:rFonts w:ascii="Cambria" w:eastAsia="Calibri" w:hAnsi="Cambria"/>
          <w:sz w:val="22"/>
          <w:szCs w:val="22"/>
        </w:rPr>
      </w:pPr>
      <w:r w:rsidRPr="00DA5D66">
        <w:rPr>
          <w:rFonts w:ascii="Cambria" w:eastAsia="Calibri" w:hAnsi="Cambria"/>
          <w:sz w:val="22"/>
          <w:szCs w:val="22"/>
        </w:rPr>
        <w:t>Słupki naciągowe ustawia się nie rzadziej jak 50 m linii ogrodzenia.</w:t>
      </w:r>
    </w:p>
    <w:p w:rsidR="004A6DC2" w:rsidRPr="00DA5D66" w:rsidRDefault="004A6DC2" w:rsidP="004A6DC2">
      <w:pPr>
        <w:spacing w:before="120" w:after="120"/>
        <w:jc w:val="both"/>
        <w:rPr>
          <w:rFonts w:ascii="Cambria" w:eastAsia="Calibri" w:hAnsi="Cambria"/>
          <w:sz w:val="22"/>
          <w:szCs w:val="22"/>
        </w:rPr>
      </w:pPr>
      <w:r w:rsidRPr="00DA5D66">
        <w:rPr>
          <w:rFonts w:ascii="Cambria" w:eastAsia="Calibri" w:hAnsi="Cambria"/>
          <w:sz w:val="22"/>
          <w:szCs w:val="22"/>
        </w:rPr>
        <w:t>Siatka pod przełazami powinna być zamontowana do wysokości 0,90 m; maksymalna wysokość szczytu przełazu do 1,00 m.</w:t>
      </w:r>
    </w:p>
    <w:p w:rsidR="004A6DC2" w:rsidRPr="00DA5D66" w:rsidRDefault="004A6DC2" w:rsidP="004A6DC2">
      <w:pPr>
        <w:spacing w:before="120" w:after="120"/>
        <w:jc w:val="both"/>
        <w:rPr>
          <w:rFonts w:ascii="Cambria" w:eastAsia="Calibri" w:hAnsi="Cambria"/>
          <w:sz w:val="22"/>
          <w:szCs w:val="22"/>
        </w:rPr>
      </w:pPr>
      <w:r w:rsidRPr="00DA5D66">
        <w:rPr>
          <w:rFonts w:ascii="Cambria" w:eastAsia="Calibri" w:hAnsi="Cambria"/>
          <w:bCs/>
          <w:iCs/>
          <w:sz w:val="22"/>
          <w:szCs w:val="22"/>
        </w:rPr>
        <w:t>Preparat zapewnia Zamawiający/Wykonawca,</w:t>
      </w:r>
    </w:p>
    <w:p w:rsidR="004A6DC2" w:rsidRPr="00DA5D66" w:rsidRDefault="004A6DC2" w:rsidP="004A6DC2">
      <w:pPr>
        <w:spacing w:before="120" w:after="120"/>
        <w:jc w:val="both"/>
        <w:rPr>
          <w:rFonts w:ascii="Cambria" w:eastAsia="Calibri" w:hAnsi="Cambria"/>
          <w:sz w:val="22"/>
          <w:szCs w:val="22"/>
        </w:rPr>
      </w:pPr>
      <w:r w:rsidRPr="00DA5D66">
        <w:rPr>
          <w:rFonts w:ascii="Cambria" w:eastAsia="Calibri" w:hAnsi="Cambria"/>
          <w:bCs/>
          <w:iCs/>
          <w:sz w:val="22"/>
          <w:szCs w:val="22"/>
        </w:rPr>
        <w:t>Drewno na słupki zapewnia Zamawiający.</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Procedura odbioru:</w:t>
      </w:r>
    </w:p>
    <w:p w:rsidR="004A6DC2" w:rsidRPr="00DA5D66" w:rsidRDefault="004A6DC2" w:rsidP="004A6DC2">
      <w:pPr>
        <w:suppressAutoHyphens w:val="0"/>
        <w:spacing w:before="120" w:after="120"/>
        <w:jc w:val="both"/>
        <w:rPr>
          <w:rFonts w:ascii="Cambria" w:eastAsia="Calibri" w:hAnsi="Cambria" w:cs="Arial"/>
          <w:bCs/>
          <w:i/>
          <w:sz w:val="22"/>
          <w:szCs w:val="22"/>
          <w:lang w:eastAsia="en-US"/>
        </w:rPr>
      </w:pPr>
      <w:r w:rsidRPr="00DA5D66">
        <w:rPr>
          <w:rFonts w:ascii="Cambria" w:eastAsia="Calibri" w:hAnsi="Cambria" w:cs="Arial"/>
          <w:sz w:val="22"/>
          <w:szCs w:val="22"/>
          <w:lang w:eastAsia="en-US"/>
        </w:rPr>
        <w:t xml:space="preserve">Odbiór prac nastąpi poprzez sprawdzenie prawidłowości wykonania prac z opisem czynności i zleceniem oraz poprzez dokonanie pomiaru długości (np. przy pomocy: dalmierza, taśmy mierniczej, GPS, itp),. </w:t>
      </w:r>
    </w:p>
    <w:p w:rsidR="004A6DC2" w:rsidRPr="00DA5D66" w:rsidRDefault="004A6DC2" w:rsidP="004A6DC2">
      <w:pPr>
        <w:suppressAutoHyphens w:val="0"/>
        <w:autoSpaceDE w:val="0"/>
        <w:spacing w:before="120" w:after="120"/>
        <w:jc w:val="both"/>
        <w:rPr>
          <w:rFonts w:ascii="Cambria" w:eastAsia="Calibri" w:hAnsi="Cambria" w:cs="Arial"/>
          <w:bCs/>
          <w:i/>
          <w:sz w:val="22"/>
          <w:szCs w:val="22"/>
          <w:lang w:eastAsia="en-US"/>
        </w:rPr>
      </w:pPr>
      <w:r w:rsidRPr="00DA5D66">
        <w:rPr>
          <w:rFonts w:ascii="Cambria" w:eastAsia="Calibri" w:hAnsi="Cambria" w:cs="Arial"/>
          <w:bCs/>
          <w:i/>
          <w:sz w:val="22"/>
          <w:szCs w:val="22"/>
          <w:lang w:eastAsia="en-US"/>
        </w:rPr>
        <w:t>(rozliczenie</w:t>
      </w:r>
      <w:r w:rsidRPr="00DA5D66">
        <w:rPr>
          <w:rFonts w:ascii="Cambria" w:eastAsia="Calibri" w:hAnsi="Cambria" w:cs="Arial"/>
          <w:i/>
          <w:sz w:val="22"/>
          <w:szCs w:val="22"/>
          <w:lang w:eastAsia="en-US"/>
        </w:rPr>
        <w:t xml:space="preserve"> z dokładnością do dwóch miejsc po przecinku</w:t>
      </w:r>
      <w:r w:rsidRPr="00DA5D66">
        <w:rPr>
          <w:rFonts w:ascii="Cambria" w:eastAsia="Calibri" w:hAnsi="Cambria" w:cs="Arial"/>
          <w:bCs/>
          <w:i/>
          <w:sz w:val="22"/>
          <w:szCs w:val="22"/>
          <w:lang w:eastAsia="en-US"/>
        </w:rPr>
        <w:t>)</w:t>
      </w:r>
    </w:p>
    <w:p w:rsidR="004A6DC2" w:rsidRPr="00DA5D66" w:rsidRDefault="004A6DC2" w:rsidP="004A6DC2">
      <w:pPr>
        <w:spacing w:before="120" w:after="120"/>
        <w:rPr>
          <w:rFonts w:ascii="Cambria" w:eastAsia="Calibri" w:hAnsi="Cambria"/>
          <w:b/>
          <w:sz w:val="22"/>
          <w:szCs w:val="22"/>
          <w:lang w:eastAsia="en-US"/>
        </w:rPr>
      </w:pPr>
      <w:r w:rsidRPr="00DA5D66">
        <w:rPr>
          <w:rFonts w:ascii="Cambria" w:eastAsia="Calibri" w:hAnsi="Cambria"/>
          <w:b/>
          <w:sz w:val="22"/>
          <w:szCs w:val="22"/>
          <w:lang w:eastAsia="en-US"/>
        </w:rPr>
        <w:t>1.6.2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182"/>
        <w:gridCol w:w="2167"/>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Kod czynności</w:t>
            </w:r>
          </w:p>
        </w:tc>
        <w:tc>
          <w:tcPr>
            <w:tcW w:w="3049"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Opis kodu czynności</w:t>
            </w:r>
          </w:p>
        </w:tc>
        <w:tc>
          <w:tcPr>
            <w:tcW w:w="1069"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Jednostka miary</w:t>
            </w:r>
          </w:p>
        </w:tc>
      </w:tr>
      <w:tr w:rsidR="004A6DC2" w:rsidRPr="00F17A09" w:rsidTr="000B23A4">
        <w:trPr>
          <w:trHeight w:val="380"/>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ŁR-GRODZR</w:t>
            </w:r>
          </w:p>
        </w:tc>
        <w:tc>
          <w:tcPr>
            <w:tcW w:w="3049"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Rozgrodzenie pól</w:t>
            </w:r>
          </w:p>
        </w:tc>
        <w:tc>
          <w:tcPr>
            <w:tcW w:w="1069" w:type="pct"/>
            <w:tcBorders>
              <w:top w:val="single" w:sz="4" w:space="0" w:color="auto"/>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HM</w:t>
            </w:r>
          </w:p>
        </w:tc>
      </w:tr>
    </w:tbl>
    <w:p w:rsidR="004A6DC2" w:rsidRPr="00DA5D66" w:rsidRDefault="004A6DC2" w:rsidP="004A6DC2">
      <w:pPr>
        <w:widowControl w:val="0"/>
        <w:spacing w:before="120" w:after="120"/>
        <w:jc w:val="both"/>
        <w:rPr>
          <w:rFonts w:ascii="Cambria" w:eastAsia="Verdana" w:hAnsi="Cambria" w:cs="Verdana"/>
          <w:kern w:val="1"/>
          <w:sz w:val="22"/>
          <w:szCs w:val="22"/>
          <w:lang w:eastAsia="zh-CN" w:bidi="hi-IN"/>
        </w:rPr>
      </w:pPr>
      <w:r w:rsidRPr="00DA5D66">
        <w:rPr>
          <w:rFonts w:ascii="Cambria" w:eastAsia="Calibri" w:hAnsi="Cambria" w:cs="Arial"/>
          <w:b/>
          <w:bCs/>
          <w:sz w:val="22"/>
          <w:szCs w:val="22"/>
        </w:rPr>
        <w:t>Standard technologii prac obejmuje:</w:t>
      </w:r>
    </w:p>
    <w:p w:rsidR="004A6DC2" w:rsidRPr="00DA5D66" w:rsidRDefault="004A6DC2" w:rsidP="004A6DC2">
      <w:pPr>
        <w:pStyle w:val="Akapitzlist"/>
        <w:numPr>
          <w:ilvl w:val="0"/>
          <w:numId w:val="141"/>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lastRenderedPageBreak/>
        <w:t xml:space="preserve">oczyszczenie siatki z pozostałości roślinnych, </w:t>
      </w:r>
    </w:p>
    <w:p w:rsidR="004A6DC2" w:rsidRPr="00DA5D66" w:rsidRDefault="004A6DC2" w:rsidP="004A6DC2">
      <w:pPr>
        <w:pStyle w:val="Akapitzlist"/>
        <w:numPr>
          <w:ilvl w:val="0"/>
          <w:numId w:val="141"/>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wydobycie części zawiniętej, </w:t>
      </w:r>
    </w:p>
    <w:p w:rsidR="004A6DC2" w:rsidRPr="00DA5D66" w:rsidRDefault="004A6DC2" w:rsidP="004A6DC2">
      <w:pPr>
        <w:pStyle w:val="Akapitzlist"/>
        <w:numPr>
          <w:ilvl w:val="0"/>
          <w:numId w:val="141"/>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demontaż żerdzi, </w:t>
      </w:r>
    </w:p>
    <w:p w:rsidR="004A6DC2" w:rsidRPr="00DA5D66" w:rsidRDefault="004A6DC2" w:rsidP="004A6DC2">
      <w:pPr>
        <w:pStyle w:val="Akapitzlist"/>
        <w:numPr>
          <w:ilvl w:val="0"/>
          <w:numId w:val="141"/>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zdjęcie siatki, dokonanie pomiaru oraz opisanie ilości mb na zwiniętych rolkach, </w:t>
      </w:r>
    </w:p>
    <w:p w:rsidR="004A6DC2" w:rsidRPr="00DA5D66" w:rsidRDefault="004A6DC2" w:rsidP="004A6DC2">
      <w:pPr>
        <w:pStyle w:val="Akapitzlist"/>
        <w:numPr>
          <w:ilvl w:val="0"/>
          <w:numId w:val="141"/>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rozbiórkę przełazów, </w:t>
      </w:r>
    </w:p>
    <w:p w:rsidR="004A6DC2" w:rsidRPr="00DA5D66" w:rsidRDefault="004A6DC2" w:rsidP="004A6DC2">
      <w:pPr>
        <w:pStyle w:val="Akapitzlist"/>
        <w:numPr>
          <w:ilvl w:val="0"/>
          <w:numId w:val="141"/>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wykopanie lub ścięcie równo z ziemią słupków, </w:t>
      </w:r>
    </w:p>
    <w:p w:rsidR="004A6DC2" w:rsidRPr="00DA5D66" w:rsidRDefault="004A6DC2" w:rsidP="004A6DC2">
      <w:pPr>
        <w:pStyle w:val="Akapitzlist"/>
        <w:numPr>
          <w:ilvl w:val="0"/>
          <w:numId w:val="141"/>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wyrównanie powierzchni gleby, </w:t>
      </w:r>
    </w:p>
    <w:p w:rsidR="004A6DC2" w:rsidRPr="00DA5D66" w:rsidRDefault="004A6DC2" w:rsidP="004A6DC2">
      <w:pPr>
        <w:pStyle w:val="Akapitzlist"/>
        <w:numPr>
          <w:ilvl w:val="0"/>
          <w:numId w:val="141"/>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załadunek i przewiezienie odzyskanych materiałów do miejsca składowania na odległość nie większą niż … km, </w:t>
      </w:r>
    </w:p>
    <w:p w:rsidR="004A6DC2" w:rsidRPr="00DA5D66" w:rsidRDefault="004A6DC2" w:rsidP="004A6DC2">
      <w:pPr>
        <w:pStyle w:val="Akapitzlist"/>
        <w:numPr>
          <w:ilvl w:val="0"/>
          <w:numId w:val="141"/>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rozładunek i ułożenie odzyskanych materiałów we wskazanym miejscu. </w:t>
      </w:r>
    </w:p>
    <w:p w:rsidR="004A6DC2" w:rsidRPr="00DA5D66" w:rsidRDefault="004A6DC2" w:rsidP="004A6DC2">
      <w:pPr>
        <w:pStyle w:val="Akapitzlist"/>
        <w:numPr>
          <w:ilvl w:val="0"/>
          <w:numId w:val="141"/>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przewiezienie siatki przeznaczonej do likwidacji do punktu skupu złomu oraz dostarczenie przedstawicielowi zamawiającego potwierdzenia zezłomowania siatki. </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Uwagi:</w:t>
      </w:r>
    </w:p>
    <w:p w:rsidR="004A6DC2" w:rsidRPr="00DA5D66" w:rsidRDefault="004A6DC2" w:rsidP="004A6DC2">
      <w:pPr>
        <w:spacing w:before="120" w:after="120"/>
        <w:jc w:val="both"/>
        <w:rPr>
          <w:rFonts w:ascii="Cambria" w:eastAsia="Calibri" w:hAnsi="Cambria" w:cs="Arial"/>
          <w:bCs/>
          <w:iCs/>
          <w:sz w:val="22"/>
          <w:szCs w:val="22"/>
        </w:rPr>
      </w:pPr>
      <w:r w:rsidRPr="00DA5D66">
        <w:rPr>
          <w:rFonts w:ascii="Cambria" w:eastAsia="Calibri" w:hAnsi="Cambria" w:cs="Arial"/>
          <w:sz w:val="22"/>
          <w:szCs w:val="22"/>
        </w:rPr>
        <w:t>Szczegółowy zakres demontażu określony zostanie przez przedstawiciela Zamawiającego w zleceniu.</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Procedura odbioru:</w:t>
      </w:r>
    </w:p>
    <w:p w:rsidR="004A6DC2" w:rsidRPr="00DA5D66" w:rsidRDefault="004A6DC2" w:rsidP="004A6DC2">
      <w:pPr>
        <w:suppressAutoHyphens w:val="0"/>
        <w:spacing w:before="120" w:after="120"/>
        <w:jc w:val="both"/>
        <w:rPr>
          <w:rFonts w:ascii="Cambria" w:eastAsia="Calibri" w:hAnsi="Cambria" w:cs="Arial"/>
          <w:bCs/>
          <w:i/>
          <w:sz w:val="22"/>
          <w:szCs w:val="22"/>
          <w:lang w:eastAsia="en-US"/>
        </w:rPr>
      </w:pPr>
      <w:r w:rsidRPr="00DA5D66">
        <w:rPr>
          <w:rFonts w:ascii="Cambria" w:eastAsia="Calibri" w:hAnsi="Cambria" w:cs="Arial"/>
          <w:sz w:val="22"/>
          <w:szCs w:val="22"/>
          <w:lang w:eastAsia="en-US"/>
        </w:rPr>
        <w:t xml:space="preserve">Odbiór prac nastąpi poprzez sprawdzenie prawidłowości wykonania prac z opisem czynności i zleceniem oraz poprzez dokonanie pomiaru długości (np. przy pomocy: dalmierza, taśmy mierniczej, GPS, itp),. </w:t>
      </w:r>
    </w:p>
    <w:p w:rsidR="004A6DC2" w:rsidRPr="00DA5D66" w:rsidRDefault="004A6DC2" w:rsidP="004A6DC2">
      <w:pPr>
        <w:suppressAutoHyphens w:val="0"/>
        <w:autoSpaceDE w:val="0"/>
        <w:spacing w:before="120" w:after="120"/>
        <w:jc w:val="both"/>
        <w:rPr>
          <w:rFonts w:ascii="Cambria" w:eastAsia="Calibri" w:hAnsi="Cambria" w:cs="Arial"/>
          <w:bCs/>
          <w:i/>
          <w:sz w:val="22"/>
          <w:szCs w:val="22"/>
          <w:lang w:eastAsia="en-US"/>
        </w:rPr>
      </w:pPr>
      <w:r w:rsidRPr="00DA5D66">
        <w:rPr>
          <w:rFonts w:ascii="Cambria" w:eastAsia="Calibri" w:hAnsi="Cambria" w:cs="Arial"/>
          <w:bCs/>
          <w:i/>
          <w:sz w:val="22"/>
          <w:szCs w:val="22"/>
          <w:lang w:eastAsia="en-US"/>
        </w:rPr>
        <w:t>(rozliczenie</w:t>
      </w:r>
      <w:r w:rsidRPr="00DA5D66">
        <w:rPr>
          <w:rFonts w:ascii="Cambria" w:eastAsia="Calibri" w:hAnsi="Cambria" w:cs="Arial"/>
          <w:i/>
          <w:sz w:val="22"/>
          <w:szCs w:val="22"/>
          <w:lang w:eastAsia="en-US"/>
        </w:rPr>
        <w:t xml:space="preserve"> z dokładnością do dwóch miejsc po przecinku</w:t>
      </w:r>
      <w:r w:rsidRPr="00DA5D66">
        <w:rPr>
          <w:rFonts w:ascii="Cambria" w:eastAsia="Calibri" w:hAnsi="Cambria" w:cs="Arial"/>
          <w:bCs/>
          <w:i/>
          <w:sz w:val="22"/>
          <w:szCs w:val="22"/>
          <w:lang w:eastAsia="en-US"/>
        </w:rPr>
        <w:t>)</w:t>
      </w:r>
    </w:p>
    <w:p w:rsidR="004A6DC2" w:rsidRPr="00DA5D66" w:rsidRDefault="004A6DC2" w:rsidP="004A6DC2">
      <w:pPr>
        <w:spacing w:before="120" w:after="120"/>
        <w:rPr>
          <w:rFonts w:ascii="Cambria" w:eastAsia="Calibri" w:hAnsi="Cambria"/>
          <w:b/>
          <w:sz w:val="22"/>
          <w:szCs w:val="22"/>
          <w:lang w:eastAsia="en-US"/>
        </w:rPr>
      </w:pPr>
      <w:r w:rsidRPr="00DA5D66">
        <w:rPr>
          <w:rFonts w:ascii="Cambria" w:eastAsia="Calibri" w:hAnsi="Cambria"/>
          <w:b/>
          <w:sz w:val="22"/>
          <w:szCs w:val="22"/>
          <w:lang w:eastAsia="en-US"/>
        </w:rPr>
        <w:t>1.6.3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5602"/>
        <w:gridCol w:w="2747"/>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Kod czynności</w:t>
            </w:r>
          </w:p>
        </w:tc>
        <w:tc>
          <w:tcPr>
            <w:tcW w:w="2763"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Opis kodu czynności</w:t>
            </w:r>
          </w:p>
        </w:tc>
        <w:tc>
          <w:tcPr>
            <w:tcW w:w="1355"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Jednostka miary</w:t>
            </w:r>
          </w:p>
        </w:tc>
      </w:tr>
      <w:tr w:rsidR="004A6DC2" w:rsidRPr="00F17A09" w:rsidTr="000B23A4">
        <w:trPr>
          <w:trHeight w:val="380"/>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sz w:val="22"/>
                <w:szCs w:val="22"/>
                <w:lang w:eastAsia="en-US"/>
              </w:rPr>
            </w:pPr>
            <w:r w:rsidRPr="00DA5D66">
              <w:rPr>
                <w:rFonts w:ascii="Cambria" w:eastAsia="Calibri" w:hAnsi="Cambria" w:cs="Arial"/>
                <w:bCs/>
                <w:iCs/>
                <w:sz w:val="22"/>
                <w:szCs w:val="22"/>
                <w:lang w:eastAsia="pl-PL"/>
              </w:rPr>
              <w:t>ŁR-ZABDRZ</w:t>
            </w:r>
          </w:p>
        </w:tc>
        <w:tc>
          <w:tcPr>
            <w:tcW w:w="2763"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Indywidualne zabezpieczenie drzewek siatką</w:t>
            </w:r>
          </w:p>
        </w:tc>
        <w:tc>
          <w:tcPr>
            <w:tcW w:w="1355" w:type="pct"/>
            <w:tcBorders>
              <w:top w:val="single" w:sz="4" w:space="0" w:color="auto"/>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TSZT</w:t>
            </w:r>
          </w:p>
        </w:tc>
      </w:tr>
    </w:tbl>
    <w:p w:rsidR="004A6DC2" w:rsidRPr="00DA5D66" w:rsidRDefault="004A6DC2" w:rsidP="004A6DC2">
      <w:pPr>
        <w:widowControl w:val="0"/>
        <w:spacing w:before="120" w:after="120"/>
        <w:jc w:val="both"/>
        <w:rPr>
          <w:rFonts w:ascii="Cambria" w:eastAsia="Verdana" w:hAnsi="Cambria" w:cs="Verdana"/>
          <w:kern w:val="1"/>
          <w:sz w:val="22"/>
          <w:szCs w:val="22"/>
          <w:lang w:eastAsia="zh-CN" w:bidi="hi-IN"/>
        </w:rPr>
      </w:pPr>
      <w:r w:rsidRPr="00DA5D66">
        <w:rPr>
          <w:rFonts w:ascii="Cambria" w:eastAsia="Calibri" w:hAnsi="Cambria" w:cs="Arial"/>
          <w:b/>
          <w:bCs/>
          <w:sz w:val="22"/>
          <w:szCs w:val="22"/>
        </w:rPr>
        <w:t>Standard technologii prac obejmuje:</w:t>
      </w:r>
    </w:p>
    <w:p w:rsidR="004A6DC2" w:rsidRPr="00DA5D66" w:rsidRDefault="004A6DC2" w:rsidP="004A6DC2">
      <w:pPr>
        <w:pStyle w:val="Akapitzlist"/>
        <w:numPr>
          <w:ilvl w:val="0"/>
          <w:numId w:val="142"/>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dowóz materiałów, </w:t>
      </w:r>
    </w:p>
    <w:p w:rsidR="004A6DC2" w:rsidRPr="00DA5D66" w:rsidRDefault="004A6DC2" w:rsidP="004A6DC2">
      <w:pPr>
        <w:pStyle w:val="Akapitzlist"/>
        <w:numPr>
          <w:ilvl w:val="0"/>
          <w:numId w:val="142"/>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 xml:space="preserve">przygotowanie słupków oraz ich wbicie lub wkopanie (4 słupki na każde drzewo), </w:t>
      </w:r>
    </w:p>
    <w:p w:rsidR="004A6DC2" w:rsidRPr="00DA5D66" w:rsidRDefault="004A6DC2" w:rsidP="004A6DC2">
      <w:pPr>
        <w:pStyle w:val="Akapitzlist"/>
        <w:numPr>
          <w:ilvl w:val="0"/>
          <w:numId w:val="142"/>
        </w:numPr>
        <w:suppressAutoHyphens w:val="0"/>
        <w:spacing w:before="120" w:after="120"/>
        <w:jc w:val="both"/>
        <w:rPr>
          <w:rFonts w:ascii="Cambria" w:eastAsia="Calibri" w:hAnsi="Cambria" w:cs="Arial"/>
          <w:sz w:val="22"/>
          <w:szCs w:val="22"/>
        </w:rPr>
      </w:pPr>
      <w:r w:rsidRPr="00DA5D66">
        <w:rPr>
          <w:rFonts w:ascii="Cambria" w:eastAsia="Calibri" w:hAnsi="Cambria" w:cs="Arial"/>
          <w:sz w:val="22"/>
          <w:szCs w:val="22"/>
        </w:rPr>
        <w:t>zamocowaniu do słupków siatki przy pomocy skobli.</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Uwagi:</w:t>
      </w:r>
    </w:p>
    <w:p w:rsidR="004A6DC2" w:rsidRPr="00DA5D66" w:rsidRDefault="004A6DC2" w:rsidP="004A6DC2">
      <w:pPr>
        <w:spacing w:before="120" w:after="120"/>
        <w:rPr>
          <w:rFonts w:ascii="Cambria" w:eastAsia="Calibri" w:hAnsi="Cambria"/>
          <w:sz w:val="22"/>
          <w:szCs w:val="22"/>
        </w:rPr>
      </w:pPr>
      <w:r w:rsidRPr="00DA5D66">
        <w:rPr>
          <w:rFonts w:ascii="Cambria" w:eastAsia="Calibri" w:hAnsi="Cambria"/>
          <w:bCs/>
          <w:iCs/>
          <w:sz w:val="22"/>
          <w:szCs w:val="22"/>
        </w:rPr>
        <w:t>Drewno na słupki i siatkę zapewnia Zamawiający.</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Procedura odbioru:</w:t>
      </w:r>
    </w:p>
    <w:p w:rsidR="004A6DC2" w:rsidRPr="00DA5D66" w:rsidRDefault="004A6DC2" w:rsidP="004A6DC2">
      <w:pPr>
        <w:suppressAutoHyphens w:val="0"/>
        <w:spacing w:before="120" w:after="120"/>
        <w:jc w:val="both"/>
        <w:rPr>
          <w:rFonts w:ascii="Cambria" w:eastAsia="Calibri" w:hAnsi="Cambria" w:cs="Arial"/>
          <w:sz w:val="22"/>
          <w:szCs w:val="22"/>
          <w:lang w:eastAsia="en-US"/>
        </w:rPr>
      </w:pPr>
      <w:r w:rsidRPr="00DA5D66">
        <w:rPr>
          <w:rFonts w:ascii="Cambria" w:eastAsia="Calibri" w:hAnsi="Cambria" w:cs="Arial"/>
          <w:sz w:val="22"/>
          <w:szCs w:val="22"/>
          <w:lang w:eastAsia="en-US"/>
        </w:rPr>
        <w:t xml:space="preserve">Odbiór prac nastąpi poprzez sprawdzenie prawidłowości wykonania prac z opisem czynności i zleceniem oraz poprzez określenie ilości wykonanych jednostek poprzez ich policzenie na powierzchniach próbnych. </w:t>
      </w:r>
    </w:p>
    <w:p w:rsidR="004A6DC2" w:rsidRPr="00DA5D66" w:rsidRDefault="004A6DC2" w:rsidP="004A6DC2">
      <w:pPr>
        <w:suppressAutoHyphens w:val="0"/>
        <w:spacing w:before="120" w:after="120"/>
        <w:jc w:val="both"/>
        <w:rPr>
          <w:rFonts w:ascii="Cambria" w:eastAsia="Calibri" w:hAnsi="Cambria" w:cs="Arial"/>
          <w:bCs/>
          <w:i/>
          <w:sz w:val="22"/>
          <w:szCs w:val="22"/>
          <w:lang w:eastAsia="en-US"/>
        </w:rPr>
      </w:pPr>
      <w:r w:rsidRPr="00DA5D66">
        <w:rPr>
          <w:rFonts w:ascii="Cambria" w:eastAsia="Calibri" w:hAnsi="Cambria" w:cs="Arial"/>
          <w:bCs/>
          <w:i/>
          <w:sz w:val="22"/>
          <w:szCs w:val="22"/>
          <w:lang w:eastAsia="en-US"/>
        </w:rPr>
        <w:t>(rozliczenie</w:t>
      </w:r>
      <w:r w:rsidRPr="00DA5D66">
        <w:rPr>
          <w:rFonts w:ascii="Cambria" w:eastAsia="Calibri" w:hAnsi="Cambria" w:cs="Arial"/>
          <w:i/>
          <w:sz w:val="22"/>
          <w:szCs w:val="22"/>
          <w:lang w:eastAsia="en-US"/>
        </w:rPr>
        <w:t xml:space="preserve"> z dokładnością do dwóch miejsc po przecinku</w:t>
      </w:r>
      <w:r w:rsidRPr="00DA5D66">
        <w:rPr>
          <w:rFonts w:ascii="Cambria" w:eastAsia="Calibri" w:hAnsi="Cambria" w:cs="Arial"/>
          <w:bCs/>
          <w:i/>
          <w:sz w:val="22"/>
          <w:szCs w:val="22"/>
          <w:lang w:eastAsia="en-US"/>
        </w:rPr>
        <w:t>)</w:t>
      </w:r>
    </w:p>
    <w:p w:rsidR="004A6DC2" w:rsidRPr="00DA5D66" w:rsidRDefault="004A6DC2" w:rsidP="004A6DC2">
      <w:pPr>
        <w:spacing w:before="120" w:after="120"/>
        <w:rPr>
          <w:rFonts w:ascii="Cambria" w:eastAsia="Calibri" w:hAnsi="Cambria"/>
          <w:b/>
          <w:sz w:val="22"/>
          <w:szCs w:val="22"/>
          <w:lang w:eastAsia="en-US"/>
        </w:rPr>
      </w:pPr>
      <w:r w:rsidRPr="00DA5D66">
        <w:rPr>
          <w:rFonts w:ascii="Cambria" w:eastAsia="Calibri" w:hAnsi="Cambria"/>
          <w:b/>
          <w:sz w:val="22"/>
          <w:szCs w:val="22"/>
          <w:lang w:eastAsia="en-US"/>
        </w:rPr>
        <w:t>1.6.4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5602"/>
        <w:gridCol w:w="2747"/>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Kod czynności</w:t>
            </w:r>
          </w:p>
        </w:tc>
        <w:tc>
          <w:tcPr>
            <w:tcW w:w="2763"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Opis kodu czynności</w:t>
            </w:r>
          </w:p>
        </w:tc>
        <w:tc>
          <w:tcPr>
            <w:tcW w:w="1355"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
                <w:bCs/>
                <w:i/>
                <w:iCs/>
                <w:sz w:val="22"/>
                <w:szCs w:val="22"/>
                <w:lang w:eastAsia="pl-PL"/>
              </w:rPr>
            </w:pPr>
            <w:r w:rsidRPr="00DA5D66">
              <w:rPr>
                <w:rFonts w:ascii="Cambria" w:eastAsia="Calibri" w:hAnsi="Cambria" w:cs="Arial"/>
                <w:b/>
                <w:bCs/>
                <w:i/>
                <w:iCs/>
                <w:sz w:val="22"/>
                <w:szCs w:val="22"/>
                <w:lang w:eastAsia="pl-PL"/>
              </w:rPr>
              <w:t>Jednostka miary</w:t>
            </w:r>
          </w:p>
        </w:tc>
      </w:tr>
      <w:tr w:rsidR="004A6DC2" w:rsidRPr="00F17A09" w:rsidTr="000B23A4">
        <w:trPr>
          <w:trHeight w:val="380"/>
          <w:jc w:val="center"/>
        </w:trPr>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GODZ-RH</w:t>
            </w:r>
          </w:p>
        </w:tc>
        <w:tc>
          <w:tcPr>
            <w:tcW w:w="2763" w:type="pct"/>
            <w:tcBorders>
              <w:top w:val="single" w:sz="4" w:space="0" w:color="auto"/>
              <w:left w:val="single" w:sz="4" w:space="0" w:color="auto"/>
              <w:bottom w:val="single" w:sz="4" w:space="0" w:color="auto"/>
              <w:right w:val="single" w:sz="4" w:space="0" w:color="auto"/>
            </w:tcBorders>
            <w:shd w:val="clear" w:color="auto" w:fill="auto"/>
            <w:hideMark/>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Godziny ręczne – naprawa grodzeń</w:t>
            </w:r>
          </w:p>
        </w:tc>
        <w:tc>
          <w:tcPr>
            <w:tcW w:w="1355" w:type="pct"/>
            <w:tcBorders>
              <w:top w:val="single" w:sz="4" w:space="0" w:color="auto"/>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w:t>
            </w:r>
          </w:p>
        </w:tc>
      </w:tr>
      <w:tr w:rsidR="004A6DC2" w:rsidRPr="00F17A09" w:rsidTr="000B23A4">
        <w:trPr>
          <w:trHeight w:val="285"/>
          <w:jc w:val="center"/>
        </w:trPr>
        <w:tc>
          <w:tcPr>
            <w:tcW w:w="882"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GODZ-CH</w:t>
            </w:r>
          </w:p>
        </w:tc>
        <w:tc>
          <w:tcPr>
            <w:tcW w:w="2763" w:type="pct"/>
            <w:tcBorders>
              <w:top w:val="single" w:sz="4" w:space="0" w:color="auto"/>
              <w:left w:val="single" w:sz="4" w:space="0" w:color="auto"/>
              <w:bottom w:val="single" w:sz="4" w:space="0" w:color="auto"/>
              <w:right w:val="single" w:sz="4" w:space="0" w:color="auto"/>
            </w:tcBorders>
            <w:shd w:val="clear" w:color="auto" w:fill="auto"/>
          </w:tcPr>
          <w:p w:rsidR="004A6DC2" w:rsidRPr="00DA5D66" w:rsidRDefault="004A6DC2" w:rsidP="000B23A4">
            <w:pPr>
              <w:suppressAutoHyphens w:val="0"/>
              <w:spacing w:after="120"/>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Godziny ciągnikowe – naprawa grodzeń</w:t>
            </w:r>
          </w:p>
        </w:tc>
        <w:tc>
          <w:tcPr>
            <w:tcW w:w="1355" w:type="pct"/>
            <w:tcBorders>
              <w:left w:val="single" w:sz="4" w:space="0" w:color="auto"/>
              <w:right w:val="single" w:sz="4" w:space="0" w:color="auto"/>
            </w:tcBorders>
            <w:shd w:val="clear" w:color="auto" w:fill="auto"/>
          </w:tcPr>
          <w:p w:rsidR="004A6DC2" w:rsidRPr="00DA5D66" w:rsidRDefault="004A6DC2" w:rsidP="000B23A4">
            <w:pPr>
              <w:suppressAutoHyphens w:val="0"/>
              <w:spacing w:after="120"/>
              <w:jc w:val="center"/>
              <w:rPr>
                <w:rFonts w:ascii="Cambria" w:eastAsia="Calibri" w:hAnsi="Cambria" w:cs="Arial"/>
                <w:bCs/>
                <w:iCs/>
                <w:sz w:val="22"/>
                <w:szCs w:val="22"/>
                <w:lang w:eastAsia="pl-PL"/>
              </w:rPr>
            </w:pPr>
            <w:r w:rsidRPr="00DA5D66">
              <w:rPr>
                <w:rFonts w:ascii="Cambria" w:eastAsia="Calibri" w:hAnsi="Cambria" w:cs="Arial"/>
                <w:bCs/>
                <w:iCs/>
                <w:sz w:val="22"/>
                <w:szCs w:val="22"/>
                <w:lang w:eastAsia="pl-PL"/>
              </w:rPr>
              <w:t>H</w:t>
            </w:r>
          </w:p>
        </w:tc>
      </w:tr>
    </w:tbl>
    <w:p w:rsidR="004A6DC2" w:rsidRPr="00DA5D66" w:rsidRDefault="004A6DC2" w:rsidP="004A6DC2">
      <w:pPr>
        <w:widowControl w:val="0"/>
        <w:spacing w:before="120" w:after="120"/>
        <w:jc w:val="both"/>
        <w:rPr>
          <w:rFonts w:ascii="Cambria" w:eastAsia="Verdana" w:hAnsi="Cambria" w:cs="Verdana"/>
          <w:kern w:val="1"/>
          <w:sz w:val="22"/>
          <w:szCs w:val="22"/>
          <w:lang w:eastAsia="zh-CN" w:bidi="hi-IN"/>
        </w:rPr>
      </w:pPr>
      <w:r w:rsidRPr="00DA5D66">
        <w:rPr>
          <w:rFonts w:ascii="Cambria" w:eastAsia="Calibri" w:hAnsi="Cambria" w:cs="Arial"/>
          <w:b/>
          <w:bCs/>
          <w:sz w:val="22"/>
          <w:szCs w:val="22"/>
        </w:rPr>
        <w:t>Standard technologii prac obejmuje:</w:t>
      </w:r>
    </w:p>
    <w:p w:rsidR="004A6DC2" w:rsidRPr="00DA5D66" w:rsidRDefault="004A6DC2" w:rsidP="004A6DC2">
      <w:pPr>
        <w:pStyle w:val="Akapitzlist"/>
        <w:numPr>
          <w:ilvl w:val="0"/>
          <w:numId w:val="143"/>
        </w:numPr>
        <w:suppressAutoHyphens w:val="0"/>
        <w:spacing w:before="120" w:after="120"/>
        <w:jc w:val="both"/>
        <w:rPr>
          <w:rFonts w:ascii="Cambria" w:eastAsia="Calibri" w:hAnsi="Cambria" w:cs="Arial"/>
          <w:sz w:val="22"/>
          <w:szCs w:val="22"/>
          <w:lang w:eastAsia="en-US"/>
        </w:rPr>
      </w:pPr>
      <w:r w:rsidRPr="00DA5D66">
        <w:rPr>
          <w:rFonts w:ascii="Cambria" w:eastAsia="Calibri" w:hAnsi="Cambria" w:cs="Arial"/>
          <w:sz w:val="22"/>
          <w:szCs w:val="22"/>
          <w:lang w:eastAsia="en-US"/>
        </w:rPr>
        <w:t xml:space="preserve">dowóz oraz doniesienie siatki, słupków i innych materiałów do naprawy na miejsce uszkodzenia ogrodzenia (odległość nie większa niż … km), </w:t>
      </w:r>
    </w:p>
    <w:p w:rsidR="004A6DC2" w:rsidRPr="00DA5D66" w:rsidRDefault="004A6DC2" w:rsidP="004A6DC2">
      <w:pPr>
        <w:pStyle w:val="Akapitzlist"/>
        <w:numPr>
          <w:ilvl w:val="0"/>
          <w:numId w:val="143"/>
        </w:numPr>
        <w:suppressAutoHyphens w:val="0"/>
        <w:spacing w:before="120" w:after="120"/>
        <w:jc w:val="both"/>
        <w:rPr>
          <w:rFonts w:ascii="Cambria" w:eastAsia="Calibri" w:hAnsi="Cambria" w:cs="Arial"/>
          <w:sz w:val="22"/>
          <w:szCs w:val="22"/>
          <w:lang w:eastAsia="en-US"/>
        </w:rPr>
      </w:pPr>
      <w:r w:rsidRPr="00DA5D66">
        <w:rPr>
          <w:rFonts w:ascii="Cambria" w:eastAsia="Calibri" w:hAnsi="Cambria" w:cs="Arial"/>
          <w:sz w:val="22"/>
          <w:szCs w:val="22"/>
          <w:lang w:eastAsia="en-US"/>
        </w:rPr>
        <w:t>dokonanie koniecznych napraw uszkodzonych ogrodzeń np. wymianę zniszczonej siatki i słupków lub bram i przełazów,</w:t>
      </w:r>
    </w:p>
    <w:p w:rsidR="004A6DC2" w:rsidRPr="00DA5D66" w:rsidRDefault="004A6DC2" w:rsidP="004A6DC2">
      <w:pPr>
        <w:pStyle w:val="Akapitzlist"/>
        <w:numPr>
          <w:ilvl w:val="0"/>
          <w:numId w:val="143"/>
        </w:numPr>
        <w:suppressAutoHyphens w:val="0"/>
        <w:spacing w:before="120" w:after="120"/>
        <w:jc w:val="both"/>
        <w:rPr>
          <w:rFonts w:ascii="Cambria" w:eastAsia="Calibri" w:hAnsi="Cambria" w:cs="Arial"/>
          <w:sz w:val="22"/>
          <w:szCs w:val="22"/>
          <w:lang w:eastAsia="en-US"/>
        </w:rPr>
      </w:pPr>
      <w:r w:rsidRPr="00DA5D66">
        <w:rPr>
          <w:rFonts w:ascii="Cambria" w:eastAsia="Calibri" w:hAnsi="Cambria" w:cs="Arial"/>
          <w:sz w:val="22"/>
          <w:szCs w:val="22"/>
          <w:lang w:eastAsia="en-US"/>
        </w:rPr>
        <w:t xml:space="preserve">przewiezienie siatki przeznaczonej do likwidacji do punktu skupu złomu oraz dostarczenie przedstawicielowi zamawiającego potwierdzenia zezłomowania siatki. </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t>Uwagi:</w:t>
      </w:r>
    </w:p>
    <w:p w:rsidR="004A6DC2" w:rsidRPr="00DA5D66" w:rsidRDefault="004A6DC2" w:rsidP="004A6DC2">
      <w:pPr>
        <w:suppressAutoHyphens w:val="0"/>
        <w:spacing w:before="120" w:after="120"/>
        <w:jc w:val="both"/>
        <w:rPr>
          <w:rFonts w:ascii="Cambria" w:eastAsia="Calibri" w:hAnsi="Cambria"/>
          <w:sz w:val="22"/>
          <w:szCs w:val="22"/>
          <w:lang w:eastAsia="en-US"/>
        </w:rPr>
      </w:pPr>
      <w:r w:rsidRPr="00DA5D66">
        <w:rPr>
          <w:rFonts w:ascii="Cambria" w:eastAsia="Calibri" w:hAnsi="Cambria" w:cs="Arial"/>
          <w:sz w:val="22"/>
          <w:szCs w:val="22"/>
          <w:lang w:eastAsia="en-US"/>
        </w:rPr>
        <w:t>Szczegółowy zakres naprawy określony zostanie przez przedstawiciela Zamawiającego w zleceniu.</w:t>
      </w:r>
    </w:p>
    <w:p w:rsidR="004A6DC2" w:rsidRPr="00DA5D66" w:rsidRDefault="004A6DC2" w:rsidP="004A6DC2">
      <w:pPr>
        <w:suppressAutoHyphens w:val="0"/>
        <w:spacing w:before="120" w:after="120"/>
        <w:jc w:val="both"/>
        <w:rPr>
          <w:rFonts w:ascii="Cambria" w:eastAsia="Calibri" w:hAnsi="Cambria"/>
          <w:sz w:val="22"/>
          <w:szCs w:val="22"/>
          <w:lang w:eastAsia="en-US"/>
        </w:rPr>
      </w:pPr>
      <w:r w:rsidRPr="00DA5D66">
        <w:rPr>
          <w:rFonts w:ascii="Cambria" w:eastAsia="Calibri" w:hAnsi="Cambria" w:cs="Arial"/>
          <w:bCs/>
          <w:sz w:val="22"/>
          <w:szCs w:val="22"/>
          <w:lang w:eastAsia="pl-PL"/>
        </w:rPr>
        <w:t>Materiały dostarczy zamawiający.</w:t>
      </w:r>
    </w:p>
    <w:p w:rsidR="004A6DC2" w:rsidRPr="00DA5D66" w:rsidRDefault="004A6DC2" w:rsidP="004A6DC2">
      <w:pPr>
        <w:suppressAutoHyphens w:val="0"/>
        <w:spacing w:before="120" w:after="120"/>
        <w:jc w:val="both"/>
        <w:rPr>
          <w:rFonts w:ascii="Cambria" w:eastAsia="Calibri" w:hAnsi="Cambria" w:cs="Arial"/>
          <w:b/>
          <w:bCs/>
          <w:sz w:val="22"/>
          <w:szCs w:val="22"/>
          <w:lang w:eastAsia="pl-PL"/>
        </w:rPr>
      </w:pPr>
      <w:r w:rsidRPr="00DA5D66">
        <w:rPr>
          <w:rFonts w:ascii="Cambria" w:eastAsia="Calibri" w:hAnsi="Cambria" w:cs="Arial"/>
          <w:b/>
          <w:bCs/>
          <w:sz w:val="22"/>
          <w:szCs w:val="22"/>
          <w:lang w:eastAsia="pl-PL"/>
        </w:rPr>
        <w:lastRenderedPageBreak/>
        <w:t>Procedura odbioru:</w:t>
      </w:r>
    </w:p>
    <w:p w:rsidR="004A6DC2" w:rsidRPr="00DA5D66" w:rsidRDefault="004A6DC2" w:rsidP="004A6DC2">
      <w:pPr>
        <w:suppressAutoHyphens w:val="0"/>
        <w:autoSpaceDE w:val="0"/>
        <w:spacing w:before="120" w:after="120"/>
        <w:jc w:val="both"/>
        <w:rPr>
          <w:rFonts w:ascii="Cambria" w:eastAsia="Calibri" w:hAnsi="Cambria" w:cs="Arial"/>
          <w:bCs/>
          <w:sz w:val="22"/>
          <w:szCs w:val="22"/>
          <w:lang w:eastAsia="en-US"/>
        </w:rPr>
      </w:pPr>
      <w:r w:rsidRPr="00DA5D66">
        <w:rPr>
          <w:rFonts w:ascii="Cambria" w:eastAsia="Calibri" w:hAnsi="Cambria" w:cs="Arial"/>
          <w:bCs/>
          <w:sz w:val="22"/>
          <w:szCs w:val="22"/>
          <w:lang w:eastAsia="en-US"/>
        </w:rPr>
        <w:t xml:space="preserve">Odbiór prac nastąpi poprzez sprawdzenie prawidłowości wykonania prac godzinowych związanych z gospodarką łąkowo - rolną z opisem czynności i zleceniem oraz potwierdzeniu faktycznie przepracowanych godzin. </w:t>
      </w:r>
    </w:p>
    <w:p w:rsidR="004A6DC2" w:rsidRPr="00DA5D66" w:rsidRDefault="004A6DC2" w:rsidP="004A6DC2">
      <w:pPr>
        <w:suppressAutoHyphens w:val="0"/>
        <w:autoSpaceDE w:val="0"/>
        <w:spacing w:before="120" w:after="120"/>
        <w:jc w:val="both"/>
        <w:rPr>
          <w:rFonts w:ascii="Cambria" w:eastAsia="Calibri" w:hAnsi="Cambria" w:cs="Arial"/>
          <w:bCs/>
          <w:i/>
          <w:sz w:val="22"/>
          <w:szCs w:val="22"/>
          <w:lang w:eastAsia="en-US"/>
        </w:rPr>
      </w:pPr>
      <w:r w:rsidRPr="00DA5D66">
        <w:rPr>
          <w:rFonts w:ascii="Cambria" w:eastAsia="Calibri" w:hAnsi="Cambria" w:cs="Arial"/>
          <w:bCs/>
          <w:i/>
          <w:sz w:val="22"/>
          <w:szCs w:val="22"/>
          <w:lang w:eastAsia="en-US"/>
        </w:rPr>
        <w:t xml:space="preserve">(rozliczenie </w:t>
      </w:r>
      <w:r w:rsidRPr="00DA5D66">
        <w:rPr>
          <w:rFonts w:ascii="Cambria" w:eastAsia="Calibri" w:hAnsi="Cambria" w:cs="Arial"/>
          <w:i/>
          <w:sz w:val="22"/>
          <w:szCs w:val="22"/>
          <w:lang w:eastAsia="en-US"/>
        </w:rPr>
        <w:t>z dokładnością do 1 godziny</w:t>
      </w:r>
      <w:r w:rsidRPr="00DA5D66">
        <w:rPr>
          <w:rFonts w:ascii="Cambria" w:eastAsia="Calibri" w:hAnsi="Cambria" w:cs="Arial"/>
          <w:bCs/>
          <w:i/>
          <w:sz w:val="22"/>
          <w:szCs w:val="22"/>
          <w:lang w:eastAsia="en-US"/>
        </w:rPr>
        <w:t>)</w:t>
      </w:r>
    </w:p>
    <w:p w:rsidR="004A6DC2" w:rsidRPr="00DA5D66" w:rsidRDefault="004A6DC2" w:rsidP="004A6DC2">
      <w:pPr>
        <w:suppressAutoHyphens w:val="0"/>
        <w:spacing w:after="200" w:line="276" w:lineRule="auto"/>
        <w:rPr>
          <w:rFonts w:ascii="Cambria" w:eastAsia="Verdana" w:hAnsi="Cambria" w:cs="Verdana"/>
          <w:b/>
          <w:kern w:val="1"/>
          <w:sz w:val="22"/>
          <w:szCs w:val="22"/>
          <w:lang w:eastAsia="zh-CN" w:bidi="hi-IN"/>
        </w:rPr>
      </w:pPr>
      <w:r w:rsidRPr="00DA5D66">
        <w:rPr>
          <w:rFonts w:ascii="Cambria" w:eastAsia="Verdana" w:hAnsi="Cambria" w:cs="Verdana"/>
          <w:b/>
          <w:kern w:val="1"/>
          <w:sz w:val="22"/>
          <w:szCs w:val="22"/>
          <w:lang w:eastAsia="zh-CN" w:bidi="hi-IN"/>
        </w:rPr>
        <w:br w:type="page"/>
      </w:r>
    </w:p>
    <w:p w:rsidR="004A6DC2" w:rsidRPr="00952EDD" w:rsidRDefault="004A6DC2" w:rsidP="004A6DC2">
      <w:pPr>
        <w:suppressAutoHyphens w:val="0"/>
        <w:spacing w:before="120" w:after="120"/>
        <w:jc w:val="center"/>
        <w:rPr>
          <w:rFonts w:ascii="Cambria" w:eastAsia="Bitstream Vera Sans" w:hAnsi="Cambria" w:cs="FreeSans"/>
          <w:kern w:val="1"/>
          <w:sz w:val="22"/>
          <w:szCs w:val="22"/>
          <w:lang w:eastAsia="zh-CN" w:bidi="hi-IN"/>
        </w:rPr>
      </w:pPr>
      <w:r w:rsidRPr="00952EDD">
        <w:rPr>
          <w:rFonts w:ascii="Cambria" w:eastAsia="Verdana" w:hAnsi="Cambria" w:cs="Verdana"/>
          <w:b/>
          <w:kern w:val="1"/>
          <w:sz w:val="22"/>
          <w:szCs w:val="22"/>
          <w:lang w:eastAsia="zh-CN" w:bidi="hi-IN"/>
        </w:rPr>
        <w:lastRenderedPageBreak/>
        <w:t>Dział VII – GOSPODARKA SZKÓŁKARSKA</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Prace mające na celu wyprodukowanie sadzonek przeznaczonych do zakładania upraw leśnych. Prace obejmują uprawę gleby, nawożenie mineralne i organiczne, siew nasion drzew i krzewów, usuwanie chwastów, spulchnianie gleby, zabezpieczanie przed niekorzystnymi warunkami pogodowymi poprzez osłony z włókniny, mat, lub materiału organicznego. Opryski chemiczne przeciw chorobom grzybowym, owadom lub mające na celu zwalczanie chwastów. Mechaniczne podcinanie korzeni sadzonek w drugim i kolejnych latach ich produkcji. Szkółkowanie sadzonek i zrzezów. Prace związane z deszczowaniem powierzchni produkcyjnej szkółki.</w:t>
      </w:r>
      <w:r w:rsidR="006750B8">
        <w:rPr>
          <w:rFonts w:ascii="Cambria" w:eastAsia="Verdana" w:hAnsi="Cambria" w:cs="Verdana"/>
          <w:kern w:val="1"/>
          <w:sz w:val="22"/>
          <w:szCs w:val="22"/>
          <w:lang w:eastAsia="zh-CN" w:bidi="hi-IN"/>
        </w:rPr>
        <w:t xml:space="preserve"> </w:t>
      </w:r>
      <w:r w:rsidRPr="00952EDD">
        <w:rPr>
          <w:rFonts w:ascii="Cambria" w:eastAsia="Verdana" w:hAnsi="Cambria" w:cs="Verdana"/>
          <w:kern w:val="1"/>
          <w:sz w:val="22"/>
          <w:szCs w:val="22"/>
          <w:lang w:eastAsia="zh-CN" w:bidi="hi-IN"/>
        </w:rPr>
        <w:t>Wyjmowanie sadzonek,</w:t>
      </w:r>
      <w:r w:rsidR="006750B8">
        <w:rPr>
          <w:rFonts w:ascii="Cambria" w:eastAsia="Verdana" w:hAnsi="Cambria" w:cs="Verdana"/>
          <w:kern w:val="1"/>
          <w:sz w:val="22"/>
          <w:szCs w:val="22"/>
          <w:lang w:eastAsia="zh-CN" w:bidi="hi-IN"/>
        </w:rPr>
        <w:t xml:space="preserve"> </w:t>
      </w:r>
      <w:r w:rsidRPr="00952EDD">
        <w:rPr>
          <w:rFonts w:ascii="Cambria" w:eastAsia="Verdana" w:hAnsi="Cambria" w:cs="Verdana"/>
          <w:kern w:val="1"/>
          <w:sz w:val="22"/>
          <w:szCs w:val="22"/>
          <w:lang w:eastAsia="zh-CN" w:bidi="hi-IN"/>
        </w:rPr>
        <w:t>przygotowanie do wywozu i załadunek</w:t>
      </w:r>
    </w:p>
    <w:p w:rsidR="004A6DC2" w:rsidRPr="00952EDD" w:rsidRDefault="004A6DC2" w:rsidP="004A6DC2">
      <w:pPr>
        <w:suppressAutoHyphens w:val="0"/>
        <w:spacing w:before="120" w:after="120"/>
        <w:rPr>
          <w:rFonts w:ascii="Cambria" w:eastAsia="Calibri" w:hAnsi="Cambria"/>
          <w:sz w:val="22"/>
          <w:szCs w:val="22"/>
          <w:lang w:eastAsia="en-US"/>
        </w:rPr>
      </w:pPr>
    </w:p>
    <w:p w:rsidR="004A6DC2" w:rsidRPr="00952EDD" w:rsidRDefault="004A6DC2" w:rsidP="004A6DC2">
      <w:pPr>
        <w:suppressAutoHyphens w:val="0"/>
        <w:spacing w:before="120" w:after="120"/>
        <w:jc w:val="center"/>
        <w:rPr>
          <w:rFonts w:ascii="Cambria" w:eastAsia="Calibri" w:hAnsi="Cambria"/>
          <w:sz w:val="22"/>
          <w:szCs w:val="22"/>
          <w:lang w:eastAsia="en-US"/>
        </w:rPr>
      </w:pPr>
      <w:r w:rsidRPr="00952EDD">
        <w:rPr>
          <w:rFonts w:ascii="Cambria" w:eastAsia="Verdana" w:hAnsi="Cambria" w:cs="Verdana"/>
          <w:b/>
          <w:kern w:val="1"/>
          <w:sz w:val="22"/>
          <w:szCs w:val="22"/>
          <w:lang w:eastAsia="zh-CN" w:bidi="hi-IN"/>
        </w:rPr>
        <w:t>VII.1 Gospodarka szkółkarska na powierzchniach otwartych</w:t>
      </w:r>
    </w:p>
    <w:p w:rsidR="004A6DC2" w:rsidRPr="00952EDD" w:rsidRDefault="004A6DC2" w:rsidP="004A6DC2">
      <w:pPr>
        <w:widowControl w:val="0"/>
        <w:spacing w:before="120" w:after="120"/>
        <w:jc w:val="both"/>
        <w:rPr>
          <w:rFonts w:ascii="Cambria" w:eastAsia="Verdana" w:hAnsi="Cambria" w:cs="Verdana"/>
          <w:b/>
          <w:kern w:val="1"/>
          <w:sz w:val="22"/>
          <w:szCs w:val="22"/>
          <w:lang w:eastAsia="zh-CN" w:bidi="hi-IN"/>
        </w:rPr>
      </w:pPr>
      <w:r w:rsidRPr="00952EDD">
        <w:rPr>
          <w:rFonts w:ascii="Cambria" w:eastAsia="Verdana" w:hAnsi="Cambria" w:cs="Verdana"/>
          <w:b/>
          <w:kern w:val="1"/>
          <w:sz w:val="22"/>
          <w:szCs w:val="22"/>
          <w:lang w:eastAsia="zh-CN" w:bidi="hi-IN"/>
        </w:rPr>
        <w:t>1.1</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SPUL-C</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Spulchnianie gleby na międzyrzędach opielaczem wielorzędowym</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SPUL-SC</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Spulchnianie gleby</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BRON-SC</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Bronowanie</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ORKA-SC</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Orka pełna</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WYOR-CK</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hAnsi="Cambria" w:cs="Arial"/>
                <w:color w:val="000000"/>
                <w:sz w:val="22"/>
                <w:szCs w:val="22"/>
              </w:rPr>
              <w:t>Wyorywanie i podcinanie sadzonek ciągnikowym wyorywaczem klamrowych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WYOR-CS</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Wyorywanie lub podcinanie sadzonek ciągnikowym podcinaczem sekcyjnym</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ORKA-ŁOP</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Orka łopatą mechaniczną</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WŁÓK-SC</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Wyrównywanie powierzchni włóką</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WAŁ-SC</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Wałowanie pełnej orki - jednokrotne</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AR</w:t>
            </w:r>
          </w:p>
        </w:tc>
      </w:tr>
    </w:tbl>
    <w:p w:rsidR="004A6DC2" w:rsidRPr="00952EDD" w:rsidRDefault="004A6DC2" w:rsidP="004A6DC2">
      <w:pPr>
        <w:suppressAutoHyphens w:val="0"/>
        <w:spacing w:before="120" w:after="120"/>
        <w:jc w:val="both"/>
        <w:rPr>
          <w:rFonts w:ascii="Cambria" w:eastAsia="Calibri" w:hAnsi="Cambria" w:cs="Arial"/>
          <w:b/>
          <w:sz w:val="22"/>
          <w:szCs w:val="22"/>
          <w:lang w:eastAsia="pl-PL"/>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widowControl w:val="0"/>
        <w:numPr>
          <w:ilvl w:val="0"/>
          <w:numId w:val="52"/>
        </w:numPr>
        <w:suppressAutoHyphens w:val="0"/>
        <w:spacing w:before="120" w:after="120"/>
        <w:jc w:val="both"/>
        <w:rPr>
          <w:rFonts w:ascii="Cambria" w:eastAsia="Verdana" w:hAnsi="Cambria" w:cs="Verdana"/>
          <w:bCs/>
          <w:iCs/>
          <w:kern w:val="1"/>
          <w:sz w:val="22"/>
          <w:szCs w:val="22"/>
          <w:lang w:eastAsia="zh-CN" w:bidi="hi-IN"/>
        </w:rPr>
      </w:pPr>
      <w:r w:rsidRPr="00952EDD">
        <w:rPr>
          <w:rFonts w:ascii="Cambria" w:eastAsia="Verdana" w:hAnsi="Cambria" w:cs="Verdana"/>
          <w:kern w:val="1"/>
          <w:sz w:val="22"/>
          <w:szCs w:val="22"/>
          <w:lang w:eastAsia="zh-CN" w:bidi="hi-IN"/>
        </w:rPr>
        <w:t xml:space="preserve">zawieszenie lub doczepienie sprzętu do ciągnika, </w:t>
      </w:r>
    </w:p>
    <w:p w:rsidR="004A6DC2" w:rsidRPr="00952EDD" w:rsidRDefault="004A6DC2" w:rsidP="004A6DC2">
      <w:pPr>
        <w:pStyle w:val="Akapitzlist"/>
        <w:widowControl w:val="0"/>
        <w:numPr>
          <w:ilvl w:val="0"/>
          <w:numId w:val="52"/>
        </w:numPr>
        <w:suppressAutoHyphens w:val="0"/>
        <w:spacing w:before="120" w:after="120"/>
        <w:jc w:val="both"/>
        <w:rPr>
          <w:rFonts w:ascii="Cambria" w:eastAsia="Verdana" w:hAnsi="Cambria" w:cs="Verdana"/>
          <w:bCs/>
          <w:iCs/>
          <w:kern w:val="1"/>
          <w:sz w:val="22"/>
          <w:szCs w:val="22"/>
          <w:lang w:eastAsia="zh-CN" w:bidi="hi-IN"/>
        </w:rPr>
      </w:pPr>
      <w:r w:rsidRPr="00952EDD">
        <w:rPr>
          <w:rFonts w:ascii="Cambria" w:eastAsia="Verdana" w:hAnsi="Cambria" w:cs="Verdana"/>
          <w:kern w:val="1"/>
          <w:sz w:val="22"/>
          <w:szCs w:val="22"/>
          <w:lang w:eastAsia="zh-CN" w:bidi="hi-IN"/>
        </w:rPr>
        <w:t xml:space="preserve">regulację i drobne naprawy, </w:t>
      </w:r>
    </w:p>
    <w:p w:rsidR="004A6DC2" w:rsidRPr="00952EDD" w:rsidRDefault="004A6DC2" w:rsidP="004A6DC2">
      <w:pPr>
        <w:pStyle w:val="Akapitzlist"/>
        <w:widowControl w:val="0"/>
        <w:numPr>
          <w:ilvl w:val="0"/>
          <w:numId w:val="52"/>
        </w:numPr>
        <w:suppressAutoHyphens w:val="0"/>
        <w:spacing w:before="120" w:after="120"/>
        <w:jc w:val="both"/>
        <w:rPr>
          <w:rFonts w:ascii="Cambria" w:eastAsia="Verdana" w:hAnsi="Cambria" w:cs="Verdana"/>
          <w:bCs/>
          <w:iCs/>
          <w:kern w:val="1"/>
          <w:sz w:val="22"/>
          <w:szCs w:val="22"/>
          <w:lang w:eastAsia="zh-CN" w:bidi="hi-IN"/>
        </w:rPr>
      </w:pPr>
      <w:r w:rsidRPr="00952EDD">
        <w:rPr>
          <w:rFonts w:ascii="Cambria" w:eastAsia="Verdana" w:hAnsi="Cambria" w:cs="Verdana"/>
          <w:kern w:val="1"/>
          <w:sz w:val="22"/>
          <w:szCs w:val="22"/>
          <w:lang w:eastAsia="zh-CN" w:bidi="hi-IN"/>
        </w:rPr>
        <w:t>uprawę gleby, wykonanie zabiegu,</w:t>
      </w:r>
    </w:p>
    <w:p w:rsidR="004A6DC2" w:rsidRPr="00952EDD" w:rsidRDefault="004A6DC2" w:rsidP="004A6DC2">
      <w:pPr>
        <w:pStyle w:val="Akapitzlist"/>
        <w:widowControl w:val="0"/>
        <w:numPr>
          <w:ilvl w:val="0"/>
          <w:numId w:val="52"/>
        </w:numPr>
        <w:suppressAutoHyphens w:val="0"/>
        <w:spacing w:before="120" w:after="120"/>
        <w:jc w:val="both"/>
        <w:rPr>
          <w:rFonts w:ascii="Cambria" w:eastAsia="Verdana" w:hAnsi="Cambria" w:cs="Verdana"/>
          <w:bCs/>
          <w:iCs/>
          <w:kern w:val="1"/>
          <w:sz w:val="22"/>
          <w:szCs w:val="22"/>
          <w:lang w:eastAsia="zh-CN" w:bidi="hi-IN"/>
        </w:rPr>
      </w:pPr>
      <w:r w:rsidRPr="00952EDD">
        <w:rPr>
          <w:rFonts w:ascii="Cambria" w:eastAsia="Verdana" w:hAnsi="Cambria" w:cs="Verdana"/>
          <w:kern w:val="1"/>
          <w:sz w:val="22"/>
          <w:szCs w:val="22"/>
          <w:lang w:eastAsia="zh-CN" w:bidi="hi-IN"/>
        </w:rPr>
        <w:t xml:space="preserve">oczyszczenie sprzętu oraz odstawienie do miejsca postoju. </w:t>
      </w:r>
    </w:p>
    <w:p w:rsidR="004A6DC2" w:rsidRPr="00952EDD" w:rsidRDefault="004A6DC2" w:rsidP="004A6DC2">
      <w:pPr>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widowControl w:val="0"/>
        <w:suppressAutoHyphens w:val="0"/>
        <w:spacing w:before="120" w:after="120"/>
        <w:jc w:val="both"/>
        <w:rPr>
          <w:rFonts w:ascii="Cambria" w:eastAsia="Verdana" w:hAnsi="Cambria" w:cs="Verdana"/>
          <w:bCs/>
          <w:iCs/>
          <w:kern w:val="1"/>
          <w:sz w:val="22"/>
          <w:szCs w:val="22"/>
          <w:lang w:eastAsia="zh-CN" w:bidi="hi-IN"/>
        </w:rPr>
      </w:pPr>
      <w:r w:rsidRPr="00952EDD">
        <w:rPr>
          <w:rFonts w:ascii="Cambria" w:eastAsia="Verdana" w:hAnsi="Cambria" w:cs="Verdana"/>
          <w:kern w:val="1"/>
          <w:sz w:val="22"/>
          <w:szCs w:val="22"/>
          <w:lang w:eastAsia="zh-CN" w:bidi="hi-IN"/>
        </w:rPr>
        <w:t xml:space="preserve">Dla czynności SPUL-C zabieg obejmuje także udział pracownika pomocniczego. </w:t>
      </w:r>
      <w:r w:rsidRPr="00952EDD">
        <w:rPr>
          <w:rFonts w:ascii="Cambria" w:eastAsia="Verdana" w:hAnsi="Cambria" w:cs="Verdana"/>
          <w:bCs/>
          <w:iCs/>
          <w:kern w:val="1"/>
          <w:sz w:val="22"/>
          <w:szCs w:val="22"/>
          <w:lang w:eastAsia="zh-CN" w:bidi="hi-IN"/>
        </w:rPr>
        <w:t>Dla czynności WYOR-CK i WYOR-CS obejmuje bieżące ostrzenie podcinacza i poprawianie stabilizacji sadzonek po podcięciu korzeni.</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pomiarem powierzchni objętej zabiegiem (np. przy pomocy: dalmierza, taśmy mierniczej, GPS, itp)</w:t>
      </w:r>
    </w:p>
    <w:p w:rsidR="004A6DC2" w:rsidRPr="00952EDD" w:rsidRDefault="004A6DC2" w:rsidP="004A6DC2">
      <w:pPr>
        <w:tabs>
          <w:tab w:val="left" w:pos="68"/>
        </w:tabs>
        <w:suppressAutoHyphens w:val="0"/>
        <w:autoSpaceDE w:val="0"/>
        <w:spacing w:before="120" w:after="120"/>
        <w:jc w:val="both"/>
        <w:rPr>
          <w:rFonts w:ascii="Cambria" w:eastAsia="Calibri" w:hAnsi="Cambria" w:cs="Arial"/>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widowControl w:val="0"/>
        <w:spacing w:before="120" w:after="120"/>
        <w:jc w:val="both"/>
        <w:rPr>
          <w:rFonts w:ascii="Cambria" w:eastAsia="Verdana" w:hAnsi="Cambria" w:cs="Verdana"/>
          <w:b/>
          <w:kern w:val="1"/>
          <w:sz w:val="22"/>
          <w:szCs w:val="22"/>
          <w:lang w:eastAsia="zh-CN" w:bidi="hi-IN"/>
        </w:rPr>
      </w:pPr>
      <w:r w:rsidRPr="00952EDD">
        <w:rPr>
          <w:rFonts w:ascii="Cambria" w:eastAsia="Verdana" w:hAnsi="Cambria" w:cs="Verdana"/>
          <w:b/>
          <w:kern w:val="1"/>
          <w:sz w:val="22"/>
          <w:szCs w:val="22"/>
          <w:lang w:eastAsia="zh-CN" w:bidi="hi-IN"/>
        </w:rPr>
        <w:t>1.2</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SPUL-O</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Wzruszanie gleby na międzyrzędach opielaczem ręcznym</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SPUL-R</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Spulchnianie gleby na międzyrzędach dla DB i BK również w okresie wschodów</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SPUL-R1</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Spulchnianie gleby na międzyrzędach w okresie wschodów motyką.</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AR</w:t>
            </w:r>
          </w:p>
        </w:tc>
      </w:tr>
    </w:tbl>
    <w:p w:rsidR="004A6DC2" w:rsidRPr="00952EDD" w:rsidRDefault="004A6DC2" w:rsidP="004A6DC2">
      <w:pPr>
        <w:suppressAutoHyphens w:val="0"/>
        <w:spacing w:before="120" w:after="120"/>
        <w:jc w:val="both"/>
        <w:rPr>
          <w:rFonts w:ascii="Cambria" w:eastAsia="Calibri" w:hAnsi="Cambria" w:cs="Arial"/>
          <w:b/>
          <w:sz w:val="22"/>
          <w:szCs w:val="22"/>
          <w:lang w:eastAsia="pl-PL"/>
        </w:rPr>
      </w:pPr>
      <w:r w:rsidRPr="00952EDD">
        <w:rPr>
          <w:rFonts w:ascii="Cambria" w:eastAsia="Calibri" w:hAnsi="Cambria" w:cs="Arial"/>
          <w:b/>
          <w:bCs/>
          <w:sz w:val="22"/>
          <w:szCs w:val="22"/>
          <w:lang w:eastAsia="pl-PL"/>
        </w:rPr>
        <w:lastRenderedPageBreak/>
        <w:t>Standard technologii prac obejmuje:</w:t>
      </w:r>
    </w:p>
    <w:p w:rsidR="004A6DC2" w:rsidRPr="00952EDD" w:rsidRDefault="004A6DC2" w:rsidP="004A6DC2">
      <w:pPr>
        <w:pStyle w:val="Akapitzlist"/>
        <w:widowControl w:val="0"/>
        <w:numPr>
          <w:ilvl w:val="0"/>
          <w:numId w:val="53"/>
        </w:numPr>
        <w:suppressAutoHyphens w:val="0"/>
        <w:spacing w:before="120" w:after="120"/>
        <w:jc w:val="both"/>
        <w:rPr>
          <w:rFonts w:ascii="Cambria" w:eastAsia="Verdana" w:hAnsi="Cambria" w:cs="Verdana"/>
          <w:bCs/>
          <w:iCs/>
          <w:kern w:val="1"/>
          <w:sz w:val="22"/>
          <w:szCs w:val="22"/>
          <w:lang w:eastAsia="zh-CN" w:bidi="hi-IN"/>
        </w:rPr>
      </w:pPr>
      <w:r w:rsidRPr="00952EDD">
        <w:rPr>
          <w:rFonts w:ascii="Cambria" w:eastAsia="Verdana" w:hAnsi="Cambria" w:cs="Verdana"/>
          <w:bCs/>
          <w:iCs/>
          <w:kern w:val="1"/>
          <w:sz w:val="22"/>
          <w:szCs w:val="22"/>
          <w:lang w:eastAsia="zh-CN" w:bidi="hi-IN"/>
        </w:rPr>
        <w:t>spulchnianie gleby na międzyrzędach z wykorzystaniem ręcznych narzędzi (opielacz, haczki, motyki, pazurki).</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pomiarem powierzchni objętej zabiegiem (np. przy pomocy: dalmierza, taśmy mierniczej, GPS, itp)</w:t>
      </w:r>
    </w:p>
    <w:p w:rsidR="004A6DC2" w:rsidRPr="001E107A" w:rsidRDefault="004A6DC2" w:rsidP="004A6DC2">
      <w:pPr>
        <w:tabs>
          <w:tab w:val="left" w:pos="68"/>
        </w:tabs>
        <w:suppressAutoHyphens w:val="0"/>
        <w:autoSpaceDE w:val="0"/>
        <w:spacing w:before="120" w:after="120"/>
        <w:jc w:val="both"/>
        <w:rPr>
          <w:rFonts w:ascii="Cambria" w:eastAsia="Calibri" w:hAnsi="Cambria" w:cs="Arial"/>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w:t>
      </w:r>
      <w:r>
        <w:rPr>
          <w:rFonts w:ascii="Cambria" w:eastAsia="Calibri" w:hAnsi="Cambria" w:cs="Arial"/>
          <w:i/>
          <w:sz w:val="22"/>
          <w:szCs w:val="22"/>
          <w:lang w:eastAsia="en-US"/>
        </w:rPr>
        <w:t>ą do dwóch miejsc po przecinku)</w:t>
      </w:r>
    </w:p>
    <w:p w:rsidR="004A6DC2" w:rsidRPr="00952EDD" w:rsidRDefault="004A6DC2" w:rsidP="004A6DC2">
      <w:pPr>
        <w:widowControl w:val="0"/>
        <w:spacing w:before="120" w:after="120"/>
        <w:jc w:val="both"/>
        <w:rPr>
          <w:rFonts w:ascii="Cambria" w:eastAsia="Verdana" w:hAnsi="Cambria" w:cs="Verdana"/>
          <w:b/>
          <w:kern w:val="1"/>
          <w:sz w:val="22"/>
          <w:szCs w:val="22"/>
          <w:lang w:eastAsia="zh-CN" w:bidi="hi-IN"/>
        </w:rPr>
      </w:pPr>
      <w:r w:rsidRPr="00952EDD">
        <w:rPr>
          <w:rFonts w:ascii="Cambria" w:eastAsia="Verdana" w:hAnsi="Cambria" w:cs="Verdana"/>
          <w:b/>
          <w:kern w:val="1"/>
          <w:sz w:val="22"/>
          <w:szCs w:val="22"/>
          <w:lang w:eastAsia="zh-CN" w:bidi="hi-IN"/>
        </w:rPr>
        <w:t>1.3</w:t>
      </w:r>
    </w:p>
    <w:tbl>
      <w:tblPr>
        <w:tblW w:w="5000" w:type="pct"/>
        <w:jc w:val="center"/>
        <w:tblLook w:val="0000" w:firstRow="0" w:lastRow="0" w:firstColumn="0" w:lastColumn="0" w:noHBand="0" w:noVBand="0"/>
      </w:tblPr>
      <w:tblGrid>
        <w:gridCol w:w="1788"/>
        <w:gridCol w:w="6563"/>
        <w:gridCol w:w="1786"/>
      </w:tblGrid>
      <w:tr w:rsidR="004A6DC2" w:rsidRPr="00F17A09" w:rsidTr="000B23A4">
        <w:trPr>
          <w:trHeight w:val="153"/>
          <w:jc w:val="center"/>
        </w:trPr>
        <w:tc>
          <w:tcPr>
            <w:tcW w:w="880"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7" w:type="pct"/>
            <w:tcBorders>
              <w:top w:val="single" w:sz="4" w:space="0" w:color="000001"/>
              <w:left w:val="single" w:sz="4" w:space="0" w:color="000001"/>
              <w:bottom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3"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ZB-KAM</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i wywóz kamieni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AR</w:t>
            </w:r>
          </w:p>
        </w:tc>
      </w:tr>
    </w:tbl>
    <w:p w:rsidR="004A6DC2" w:rsidRPr="00952EDD" w:rsidRDefault="004A6DC2" w:rsidP="004A6DC2">
      <w:pPr>
        <w:suppressAutoHyphens w:val="0"/>
        <w:spacing w:before="120" w:after="120"/>
        <w:jc w:val="both"/>
        <w:rPr>
          <w:rFonts w:ascii="Cambria" w:eastAsia="Calibri" w:hAnsi="Cambria" w:cs="Arial"/>
          <w:b/>
          <w:sz w:val="22"/>
          <w:szCs w:val="22"/>
          <w:lang w:eastAsia="pl-PL"/>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53"/>
        </w:numPr>
        <w:suppressAutoHyphens w:val="0"/>
        <w:spacing w:before="120"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zbiór kamieni </w:t>
      </w:r>
      <w:r w:rsidRPr="00952EDD">
        <w:rPr>
          <w:rFonts w:ascii="Cambria" w:eastAsia="Verdana" w:hAnsi="Cambria" w:cs="Verdana"/>
          <w:bCs/>
          <w:iCs/>
          <w:kern w:val="1"/>
          <w:sz w:val="22"/>
          <w:szCs w:val="22"/>
          <w:lang w:eastAsia="zh-CN" w:bidi="hi-IN"/>
        </w:rPr>
        <w:t>i innych</w:t>
      </w:r>
      <w:r w:rsidR="006750B8">
        <w:rPr>
          <w:rFonts w:ascii="Cambria" w:eastAsia="Verdana" w:hAnsi="Cambria" w:cs="Verdana"/>
          <w:bCs/>
          <w:iCs/>
          <w:kern w:val="1"/>
          <w:sz w:val="22"/>
          <w:szCs w:val="22"/>
          <w:lang w:eastAsia="zh-CN" w:bidi="hi-IN"/>
        </w:rPr>
        <w:t xml:space="preserve"> </w:t>
      </w:r>
      <w:r w:rsidRPr="00952EDD">
        <w:rPr>
          <w:rFonts w:ascii="Cambria" w:eastAsia="Verdana" w:hAnsi="Cambria" w:cs="Verdana"/>
          <w:bCs/>
          <w:iCs/>
          <w:kern w:val="1"/>
          <w:sz w:val="22"/>
          <w:szCs w:val="22"/>
          <w:lang w:eastAsia="zh-CN" w:bidi="hi-IN"/>
        </w:rPr>
        <w:t>pozostałości</w:t>
      </w:r>
      <w:r w:rsidR="006750B8">
        <w:rPr>
          <w:rFonts w:ascii="Cambria" w:eastAsia="Verdana" w:hAnsi="Cambria" w:cs="Verdana"/>
          <w:bCs/>
          <w:iCs/>
          <w:kern w:val="1"/>
          <w:sz w:val="22"/>
          <w:szCs w:val="22"/>
          <w:lang w:eastAsia="zh-CN" w:bidi="hi-IN"/>
        </w:rPr>
        <w:t xml:space="preserve"> </w:t>
      </w:r>
      <w:r w:rsidRPr="00952EDD">
        <w:rPr>
          <w:rFonts w:ascii="Cambria" w:eastAsia="Verdana" w:hAnsi="Cambria" w:cs="Verdana"/>
          <w:bCs/>
          <w:iCs/>
          <w:kern w:val="1"/>
          <w:sz w:val="22"/>
          <w:szCs w:val="22"/>
          <w:lang w:eastAsia="zh-CN" w:bidi="hi-IN"/>
        </w:rPr>
        <w:t>roślinnych</w:t>
      </w:r>
      <w:r w:rsidR="006750B8">
        <w:rPr>
          <w:rFonts w:ascii="Cambria" w:eastAsia="Verdana" w:hAnsi="Cambria" w:cs="Verdana"/>
          <w:bCs/>
          <w:iCs/>
          <w:kern w:val="1"/>
          <w:sz w:val="22"/>
          <w:szCs w:val="22"/>
          <w:lang w:eastAsia="zh-CN" w:bidi="hi-IN"/>
        </w:rPr>
        <w:t xml:space="preserve"> </w:t>
      </w:r>
      <w:r w:rsidRPr="00952EDD">
        <w:rPr>
          <w:rFonts w:ascii="Cambria" w:eastAsia="Verdana" w:hAnsi="Cambria" w:cs="Verdana"/>
          <w:kern w:val="1"/>
          <w:sz w:val="22"/>
          <w:szCs w:val="22"/>
          <w:lang w:eastAsia="zh-CN" w:bidi="hi-IN"/>
        </w:rPr>
        <w:t xml:space="preserve">z powierzchni uprawy gleby, </w:t>
      </w:r>
    </w:p>
    <w:p w:rsidR="004A6DC2" w:rsidRPr="00952EDD" w:rsidRDefault="004A6DC2" w:rsidP="004A6DC2">
      <w:pPr>
        <w:pStyle w:val="Akapitzlist"/>
        <w:numPr>
          <w:ilvl w:val="0"/>
          <w:numId w:val="53"/>
        </w:numPr>
        <w:suppressAutoHyphens w:val="0"/>
        <w:spacing w:before="120"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wywóz kamieni </w:t>
      </w:r>
      <w:r w:rsidRPr="00952EDD">
        <w:rPr>
          <w:rFonts w:ascii="Cambria" w:eastAsia="Verdana" w:hAnsi="Cambria" w:cs="Verdana"/>
          <w:bCs/>
          <w:iCs/>
          <w:kern w:val="1"/>
          <w:sz w:val="22"/>
          <w:szCs w:val="22"/>
          <w:lang w:eastAsia="zh-CN" w:bidi="hi-IN"/>
        </w:rPr>
        <w:t>i innych</w:t>
      </w:r>
      <w:r w:rsidR="006750B8">
        <w:rPr>
          <w:rFonts w:ascii="Cambria" w:eastAsia="Verdana" w:hAnsi="Cambria" w:cs="Verdana"/>
          <w:bCs/>
          <w:iCs/>
          <w:kern w:val="1"/>
          <w:sz w:val="22"/>
          <w:szCs w:val="22"/>
          <w:lang w:eastAsia="zh-CN" w:bidi="hi-IN"/>
        </w:rPr>
        <w:t xml:space="preserve"> </w:t>
      </w:r>
      <w:r w:rsidRPr="00952EDD">
        <w:rPr>
          <w:rFonts w:ascii="Cambria" w:eastAsia="Verdana" w:hAnsi="Cambria" w:cs="Verdana"/>
          <w:bCs/>
          <w:iCs/>
          <w:kern w:val="1"/>
          <w:sz w:val="22"/>
          <w:szCs w:val="22"/>
          <w:lang w:eastAsia="zh-CN" w:bidi="hi-IN"/>
        </w:rPr>
        <w:t>pozostałości</w:t>
      </w:r>
      <w:r w:rsidR="006750B8">
        <w:rPr>
          <w:rFonts w:ascii="Cambria" w:eastAsia="Verdana" w:hAnsi="Cambria" w:cs="Verdana"/>
          <w:bCs/>
          <w:iCs/>
          <w:kern w:val="1"/>
          <w:sz w:val="22"/>
          <w:szCs w:val="22"/>
          <w:lang w:eastAsia="zh-CN" w:bidi="hi-IN"/>
        </w:rPr>
        <w:t xml:space="preserve"> </w:t>
      </w:r>
      <w:r w:rsidRPr="00952EDD">
        <w:rPr>
          <w:rFonts w:ascii="Cambria" w:eastAsia="Verdana" w:hAnsi="Cambria" w:cs="Verdana"/>
          <w:bCs/>
          <w:iCs/>
          <w:kern w:val="1"/>
          <w:sz w:val="22"/>
          <w:szCs w:val="22"/>
          <w:lang w:eastAsia="zh-CN" w:bidi="hi-IN"/>
        </w:rPr>
        <w:t>roślinnych</w:t>
      </w:r>
      <w:r w:rsidR="006750B8">
        <w:rPr>
          <w:rFonts w:ascii="Cambria" w:eastAsia="Verdana" w:hAnsi="Cambria" w:cs="Verdana"/>
          <w:bCs/>
          <w:iCs/>
          <w:kern w:val="1"/>
          <w:sz w:val="22"/>
          <w:szCs w:val="22"/>
          <w:lang w:eastAsia="zh-CN" w:bidi="hi-IN"/>
        </w:rPr>
        <w:t xml:space="preserve"> </w:t>
      </w:r>
      <w:r w:rsidRPr="00952EDD">
        <w:rPr>
          <w:rFonts w:ascii="Cambria" w:eastAsia="Verdana" w:hAnsi="Cambria" w:cs="Verdana"/>
          <w:kern w:val="1"/>
          <w:sz w:val="22"/>
          <w:szCs w:val="22"/>
          <w:lang w:eastAsia="zh-CN" w:bidi="hi-IN"/>
        </w:rPr>
        <w:t>na wskazane miejsce w odległości …… km od szkółki,</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pomiarem powierzchni objętej zabiegiem (np. przy pomocy: dalmierza, taśmy mierniczej, GPS, itp)</w:t>
      </w:r>
    </w:p>
    <w:p w:rsidR="004A6DC2" w:rsidRPr="00952EDD" w:rsidRDefault="004A6DC2" w:rsidP="004A6DC2">
      <w:pPr>
        <w:tabs>
          <w:tab w:val="left" w:pos="68"/>
        </w:tabs>
        <w:suppressAutoHyphens w:val="0"/>
        <w:autoSpaceDE w:val="0"/>
        <w:spacing w:before="120" w:after="120"/>
        <w:jc w:val="both"/>
        <w:rPr>
          <w:rFonts w:ascii="Cambria" w:eastAsia="Calibri" w:hAnsi="Cambria" w:cs="Arial"/>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Verdana" w:hAnsi="Cambria" w:cs="Verdana"/>
          <w:b/>
          <w:kern w:val="1"/>
          <w:sz w:val="22"/>
          <w:szCs w:val="22"/>
          <w:lang w:eastAsia="zh-CN" w:bidi="hi-IN"/>
        </w:rPr>
        <w:t>1.4</w:t>
      </w:r>
    </w:p>
    <w:tbl>
      <w:tblPr>
        <w:tblW w:w="5000" w:type="pct"/>
        <w:jc w:val="center"/>
        <w:tblLook w:val="0000" w:firstRow="0" w:lastRow="0" w:firstColumn="0" w:lastColumn="0" w:noHBand="0" w:noVBand="0"/>
      </w:tblPr>
      <w:tblGrid>
        <w:gridCol w:w="1784"/>
        <w:gridCol w:w="6563"/>
        <w:gridCol w:w="1790"/>
      </w:tblGrid>
      <w:tr w:rsidR="004A6DC2" w:rsidRPr="00F17A09" w:rsidTr="000B23A4">
        <w:trPr>
          <w:trHeight w:val="153"/>
          <w:jc w:val="center"/>
        </w:trPr>
        <w:tc>
          <w:tcPr>
            <w:tcW w:w="880"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7" w:type="pct"/>
            <w:tcBorders>
              <w:top w:val="single" w:sz="4" w:space="0" w:color="000001"/>
              <w:left w:val="single" w:sz="4" w:space="0" w:color="000001"/>
              <w:bottom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3"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0"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NAW-MINEC</w:t>
            </w:r>
          </w:p>
        </w:tc>
        <w:tc>
          <w:tcPr>
            <w:tcW w:w="3237"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Nawożenie mineralne w sadzonkach –wykonywane mechanicznie</w:t>
            </w:r>
          </w:p>
        </w:tc>
        <w:tc>
          <w:tcPr>
            <w:tcW w:w="883"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0"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SIEW-KC</w:t>
            </w:r>
          </w:p>
        </w:tc>
        <w:tc>
          <w:tcPr>
            <w:tcW w:w="3237"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Rozsiew kompostu rozrzutnikiem</w:t>
            </w:r>
          </w:p>
        </w:tc>
        <w:tc>
          <w:tcPr>
            <w:tcW w:w="883"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M</w:t>
            </w:r>
            <w:r w:rsidRPr="00952EDD">
              <w:rPr>
                <w:rFonts w:ascii="Cambria" w:eastAsia="Verdana" w:hAnsi="Cambria" w:cs="Verdana"/>
                <w:kern w:val="1"/>
                <w:sz w:val="22"/>
                <w:szCs w:val="22"/>
                <w:vertAlign w:val="superscript"/>
                <w:lang w:eastAsia="zh-CN" w:bidi="hi-IN"/>
              </w:rPr>
              <w:t>3</w:t>
            </w:r>
            <w:r w:rsidRPr="00952EDD">
              <w:rPr>
                <w:rFonts w:ascii="Cambria" w:eastAsia="Verdana" w:hAnsi="Cambria" w:cs="Verdana"/>
                <w:kern w:val="1"/>
                <w:sz w:val="22"/>
                <w:szCs w:val="22"/>
                <w:lang w:eastAsia="zh-CN" w:bidi="hi-IN"/>
              </w:rPr>
              <w:t xml:space="preserve">P </w:t>
            </w:r>
          </w:p>
        </w:tc>
      </w:tr>
      <w:tr w:rsidR="004A6DC2" w:rsidRPr="00F17A09" w:rsidTr="000B23A4">
        <w:trPr>
          <w:trHeight w:val="153"/>
          <w:jc w:val="center"/>
        </w:trPr>
        <w:tc>
          <w:tcPr>
            <w:tcW w:w="880"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SIEW-NC</w:t>
            </w:r>
          </w:p>
        </w:tc>
        <w:tc>
          <w:tcPr>
            <w:tcW w:w="3237"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Rozsiew nawozów startowo rozrzutnikiem</w:t>
            </w:r>
          </w:p>
        </w:tc>
        <w:tc>
          <w:tcPr>
            <w:tcW w:w="883"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HA</w:t>
            </w:r>
          </w:p>
        </w:tc>
      </w:tr>
      <w:tr w:rsidR="004A6DC2" w:rsidRPr="00F17A09" w:rsidTr="000B23A4">
        <w:trPr>
          <w:trHeight w:val="153"/>
          <w:jc w:val="center"/>
        </w:trPr>
        <w:tc>
          <w:tcPr>
            <w:tcW w:w="880"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SIEW-WAP</w:t>
            </w:r>
          </w:p>
        </w:tc>
        <w:tc>
          <w:tcPr>
            <w:tcW w:w="3237"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Rozsiew wapna nawozowego</w:t>
            </w:r>
          </w:p>
        </w:tc>
        <w:tc>
          <w:tcPr>
            <w:tcW w:w="883"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HA</w:t>
            </w:r>
          </w:p>
        </w:tc>
      </w:tr>
      <w:tr w:rsidR="004A6DC2" w:rsidRPr="00F17A09" w:rsidTr="000B23A4">
        <w:trPr>
          <w:trHeight w:val="451"/>
          <w:jc w:val="center"/>
        </w:trPr>
        <w:tc>
          <w:tcPr>
            <w:tcW w:w="880"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NAW-MIND</w:t>
            </w:r>
          </w:p>
        </w:tc>
        <w:tc>
          <w:tcPr>
            <w:tcW w:w="3237"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Nawożenie mineralne – dolistne</w:t>
            </w:r>
          </w:p>
        </w:tc>
        <w:tc>
          <w:tcPr>
            <w:tcW w:w="883"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0"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SIEW-OC</w:t>
            </w:r>
          </w:p>
        </w:tc>
        <w:tc>
          <w:tcPr>
            <w:tcW w:w="3237"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Rozsiew obornika rozrzutnikiem</w:t>
            </w:r>
          </w:p>
        </w:tc>
        <w:tc>
          <w:tcPr>
            <w:tcW w:w="883"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T</w:t>
            </w:r>
          </w:p>
        </w:tc>
      </w:tr>
    </w:tbl>
    <w:p w:rsidR="004A6DC2" w:rsidRPr="00952EDD" w:rsidRDefault="004A6DC2" w:rsidP="004A6DC2">
      <w:pPr>
        <w:suppressAutoHyphens w:val="0"/>
        <w:spacing w:before="120" w:after="120"/>
        <w:jc w:val="both"/>
        <w:rPr>
          <w:rFonts w:ascii="Cambria" w:eastAsia="Calibri" w:hAnsi="Cambria" w:cs="Arial"/>
          <w:b/>
          <w:sz w:val="22"/>
          <w:szCs w:val="22"/>
          <w:lang w:eastAsia="pl-PL"/>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widowControl w:val="0"/>
        <w:numPr>
          <w:ilvl w:val="0"/>
          <w:numId w:val="54"/>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dostarczenie nawozu, obornika bądź kompostu z magazynu szkółki na powierzchnię (załadunek i dowóz), </w:t>
      </w:r>
    </w:p>
    <w:p w:rsidR="004A6DC2" w:rsidRPr="00952EDD" w:rsidRDefault="004A6DC2" w:rsidP="004A6DC2">
      <w:pPr>
        <w:pStyle w:val="Akapitzlist"/>
        <w:widowControl w:val="0"/>
        <w:numPr>
          <w:ilvl w:val="0"/>
          <w:numId w:val="54"/>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rozrzucenie równomierne na powierzchnię</w:t>
      </w:r>
      <w:r w:rsidRPr="00952EDD">
        <w:rPr>
          <w:rFonts w:ascii="Cambria" w:eastAsia="Verdana" w:hAnsi="Cambria"/>
          <w:kern w:val="1"/>
          <w:sz w:val="22"/>
          <w:szCs w:val="22"/>
          <w:lang w:eastAsia="zh-CN" w:bidi="hi-IN"/>
        </w:rPr>
        <w:t>,</w:t>
      </w:r>
      <w:r w:rsidR="006750B8">
        <w:rPr>
          <w:rFonts w:ascii="Cambria" w:eastAsia="Verdana" w:hAnsi="Cambria"/>
          <w:kern w:val="1"/>
          <w:sz w:val="22"/>
          <w:szCs w:val="22"/>
          <w:lang w:eastAsia="zh-CN" w:bidi="hi-IN"/>
        </w:rPr>
        <w:t xml:space="preserve"> </w:t>
      </w:r>
      <w:r w:rsidRPr="00952EDD">
        <w:rPr>
          <w:rFonts w:ascii="Cambria" w:eastAsia="Verdana" w:hAnsi="Cambria" w:cs="Verdana"/>
          <w:kern w:val="1"/>
          <w:sz w:val="22"/>
          <w:szCs w:val="22"/>
          <w:lang w:eastAsia="zh-CN" w:bidi="hi-IN"/>
        </w:rPr>
        <w:t>wyrównanie powierzchni,</w:t>
      </w:r>
    </w:p>
    <w:p w:rsidR="004A6DC2" w:rsidRPr="00952EDD" w:rsidRDefault="004A6DC2" w:rsidP="004A6DC2">
      <w:pPr>
        <w:pStyle w:val="Akapitzlist"/>
        <w:widowControl w:val="0"/>
        <w:numPr>
          <w:ilvl w:val="0"/>
          <w:numId w:val="54"/>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przyoranie obornika, </w:t>
      </w:r>
    </w:p>
    <w:p w:rsidR="004A6DC2" w:rsidRPr="00952EDD" w:rsidRDefault="004A6DC2" w:rsidP="004A6DC2">
      <w:pPr>
        <w:pStyle w:val="Akapitzlist"/>
        <w:widowControl w:val="0"/>
        <w:numPr>
          <w:ilvl w:val="0"/>
          <w:numId w:val="54"/>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wymieszanie nawozu z glebą, </w:t>
      </w:r>
    </w:p>
    <w:p w:rsidR="004A6DC2" w:rsidRPr="00952EDD" w:rsidRDefault="004A6DC2" w:rsidP="004A6DC2">
      <w:pPr>
        <w:pStyle w:val="Akapitzlist"/>
        <w:widowControl w:val="0"/>
        <w:numPr>
          <w:ilvl w:val="0"/>
          <w:numId w:val="54"/>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uprzątnięcie opakowań na wskazane przez Zamawiającego miejsce na szkółce. </w:t>
      </w:r>
    </w:p>
    <w:p w:rsidR="004A6DC2" w:rsidRPr="00952EDD" w:rsidRDefault="004A6DC2" w:rsidP="004A6DC2">
      <w:pPr>
        <w:pStyle w:val="Akapitzlist"/>
        <w:widowControl w:val="0"/>
        <w:numPr>
          <w:ilvl w:val="0"/>
          <w:numId w:val="54"/>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zawieszenie lub doczepienie sprzętu, regulację, oczyszczenie sprzętu oraz odstawienie go do miejsca postoju. </w:t>
      </w:r>
    </w:p>
    <w:p w:rsidR="004A6DC2" w:rsidRPr="00952EDD" w:rsidRDefault="004A6DC2" w:rsidP="004A6DC2">
      <w:pPr>
        <w:pStyle w:val="Akapitzlist"/>
        <w:widowControl w:val="0"/>
        <w:numPr>
          <w:ilvl w:val="0"/>
          <w:numId w:val="54"/>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bCs/>
          <w:iCs/>
          <w:kern w:val="1"/>
          <w:sz w:val="22"/>
          <w:szCs w:val="22"/>
          <w:lang w:eastAsia="zh-CN" w:bidi="hi-IN"/>
        </w:rPr>
        <w:t xml:space="preserve">przy spulchnianiu w sadzonkach również obsługa spulchniacza. </w:t>
      </w:r>
    </w:p>
    <w:p w:rsidR="004A6DC2" w:rsidRPr="00952EDD" w:rsidRDefault="004A6DC2" w:rsidP="004A6DC2">
      <w:pPr>
        <w:pStyle w:val="Akapitzlist"/>
        <w:widowControl w:val="0"/>
        <w:numPr>
          <w:ilvl w:val="0"/>
          <w:numId w:val="54"/>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bCs/>
          <w:iCs/>
          <w:kern w:val="1"/>
          <w:sz w:val="22"/>
          <w:szCs w:val="22"/>
          <w:lang w:eastAsia="zh-CN" w:bidi="hi-IN"/>
        </w:rPr>
        <w:t>w przypadku nawożenia dolistnego, przygotowanie cieczy roboczej i oprysk równomierny sadzonek w dawce ustalonej przez Zamawiającego.</w:t>
      </w:r>
    </w:p>
    <w:p w:rsidR="004A6DC2" w:rsidRPr="00952EDD" w:rsidRDefault="004A6DC2" w:rsidP="004A6DC2">
      <w:pPr>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Materiał zapewnia Zamawiający.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numPr>
          <w:ilvl w:val="0"/>
          <w:numId w:val="16"/>
        </w:numPr>
        <w:tabs>
          <w:tab w:val="clear" w:pos="0"/>
          <w:tab w:val="left" w:pos="284"/>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lastRenderedPageBreak/>
        <w:t>Dla prac, gdzie jednostką przeliczeniową jest hektar [HA] odbiór prac nastąpi poprzez zweryfikowanie prawidłowości ich wykonania z opisem czynności i zleceniem oraz pomiarem powierzchni objętej zabiegiem (np. przy pomocy: dalmierza, taśmy mierniczej, GPS, itp)</w:t>
      </w:r>
    </w:p>
    <w:p w:rsidR="004A6DC2" w:rsidRPr="00952EDD" w:rsidRDefault="004A6DC2" w:rsidP="004A6DC2">
      <w:pPr>
        <w:tabs>
          <w:tab w:val="left" w:pos="284"/>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numPr>
          <w:ilvl w:val="0"/>
          <w:numId w:val="16"/>
        </w:numPr>
        <w:tabs>
          <w:tab w:val="clear" w:pos="0"/>
          <w:tab w:val="left" w:pos="284"/>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Dla prac, gdzie jednostką przeliczeniową jest 1 ar [AR] odbiór prac nastąpi poprzez zweryfikowanie prawidłowości ich wykonania z opisem czynności i zleceniem oraz pomiarem powierzchni objętej zabiegiem (np. przy pomocy: dalmierza, taśmy mierniczej, GPS, itp)</w:t>
      </w:r>
    </w:p>
    <w:p w:rsidR="004A6DC2" w:rsidRPr="00952EDD" w:rsidRDefault="004A6DC2" w:rsidP="004A6DC2">
      <w:pPr>
        <w:tabs>
          <w:tab w:val="left" w:pos="284"/>
        </w:tabs>
        <w:suppressAutoHyphens w:val="0"/>
        <w:autoSpaceDE w:val="0"/>
        <w:spacing w:before="120" w:after="120"/>
        <w:jc w:val="both"/>
        <w:rPr>
          <w:rFonts w:ascii="Cambria" w:eastAsia="Calibri" w:hAnsi="Cambria" w:cs="Arial"/>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numPr>
          <w:ilvl w:val="0"/>
          <w:numId w:val="16"/>
        </w:numPr>
        <w:tabs>
          <w:tab w:val="clear" w:pos="0"/>
          <w:tab w:val="left" w:pos="284"/>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rsidR="004A6DC2" w:rsidRPr="00952EDD" w:rsidRDefault="004A6DC2" w:rsidP="004A6DC2">
      <w:pPr>
        <w:tabs>
          <w:tab w:val="left" w:pos="284"/>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numPr>
          <w:ilvl w:val="0"/>
          <w:numId w:val="16"/>
        </w:numPr>
        <w:tabs>
          <w:tab w:val="clear" w:pos="0"/>
          <w:tab w:val="left" w:pos="284"/>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Dla prac, gdzie jednostką przeliczeniową jest 1000 kg [T] odbiór prac nastąpi poprzez zweryfikowanie prawidłowości ich wykonania ze zleceniem. Wydany do rozwiezienia (rozrzucenia) obornik nie będzie ponownie ważony, obowiązuje zasada że przyjmuje się wagę z dokumentów przychodowych z jego zakupu.</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suppressAutoHyphens w:val="0"/>
        <w:spacing w:before="120" w:after="120"/>
        <w:rPr>
          <w:rFonts w:ascii="Cambria" w:eastAsia="Calibri" w:hAnsi="Cambria"/>
          <w:b/>
          <w:sz w:val="22"/>
          <w:szCs w:val="22"/>
          <w:lang w:eastAsia="en-US"/>
        </w:rPr>
      </w:pPr>
      <w:r w:rsidRPr="00952EDD">
        <w:rPr>
          <w:rFonts w:ascii="Cambria" w:eastAsia="Verdana" w:hAnsi="Cambria" w:cs="Verdana"/>
          <w:b/>
          <w:kern w:val="1"/>
          <w:sz w:val="22"/>
          <w:szCs w:val="22"/>
          <w:lang w:eastAsia="zh-CN" w:bidi="hi-IN"/>
        </w:rPr>
        <w:t>1.5</w:t>
      </w:r>
    </w:p>
    <w:tbl>
      <w:tblPr>
        <w:tblW w:w="5000" w:type="pct"/>
        <w:jc w:val="center"/>
        <w:tblLook w:val="0000" w:firstRow="0" w:lastRow="0" w:firstColumn="0" w:lastColumn="0" w:noHBand="0" w:noVBand="0"/>
      </w:tblPr>
      <w:tblGrid>
        <w:gridCol w:w="1784"/>
        <w:gridCol w:w="6563"/>
        <w:gridCol w:w="1790"/>
      </w:tblGrid>
      <w:tr w:rsidR="004A6DC2" w:rsidRPr="00F17A09" w:rsidTr="000B23A4">
        <w:trPr>
          <w:trHeight w:val="153"/>
          <w:jc w:val="center"/>
        </w:trPr>
        <w:tc>
          <w:tcPr>
            <w:tcW w:w="880"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7" w:type="pct"/>
            <w:tcBorders>
              <w:top w:val="single" w:sz="4" w:space="0" w:color="000001"/>
              <w:left w:val="single" w:sz="4" w:space="0" w:color="000001"/>
              <w:bottom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3"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0"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NAW-MINER</w:t>
            </w:r>
          </w:p>
        </w:tc>
        <w:tc>
          <w:tcPr>
            <w:tcW w:w="3237"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Nawożenie mineralne w sadzonkach –wykonywane ręcznie</w:t>
            </w:r>
          </w:p>
        </w:tc>
        <w:tc>
          <w:tcPr>
            <w:tcW w:w="883"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0"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NAW-MINES</w:t>
            </w:r>
          </w:p>
        </w:tc>
        <w:tc>
          <w:tcPr>
            <w:tcW w:w="3237"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Startowy wysiew nawozów ręcznie</w:t>
            </w:r>
          </w:p>
        </w:tc>
        <w:tc>
          <w:tcPr>
            <w:tcW w:w="883"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AR</w:t>
            </w:r>
          </w:p>
        </w:tc>
      </w:tr>
    </w:tbl>
    <w:p w:rsidR="004A6DC2" w:rsidRPr="00952EDD" w:rsidRDefault="004A6DC2" w:rsidP="004A6DC2">
      <w:pPr>
        <w:suppressAutoHyphens w:val="0"/>
        <w:spacing w:before="120" w:after="120"/>
        <w:jc w:val="both"/>
        <w:rPr>
          <w:rFonts w:ascii="Cambria" w:eastAsia="Calibri" w:hAnsi="Cambria" w:cs="Arial"/>
          <w:b/>
          <w:sz w:val="22"/>
          <w:szCs w:val="22"/>
          <w:lang w:eastAsia="pl-PL"/>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widowControl w:val="0"/>
        <w:numPr>
          <w:ilvl w:val="0"/>
          <w:numId w:val="55"/>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dostarczenie nawozu z magazynu szkółki na powierzchnię (załadunek i dowóz), </w:t>
      </w:r>
    </w:p>
    <w:p w:rsidR="004A6DC2" w:rsidRPr="00952EDD" w:rsidRDefault="004A6DC2" w:rsidP="004A6DC2">
      <w:pPr>
        <w:pStyle w:val="Akapitzlist"/>
        <w:widowControl w:val="0"/>
        <w:numPr>
          <w:ilvl w:val="0"/>
          <w:numId w:val="55"/>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rozrzucenie równomierne na powierzchnię</w:t>
      </w:r>
      <w:r w:rsidRPr="00952EDD">
        <w:rPr>
          <w:rFonts w:ascii="Cambria" w:eastAsia="Verdana" w:hAnsi="Cambria"/>
          <w:kern w:val="1"/>
          <w:sz w:val="22"/>
          <w:szCs w:val="22"/>
          <w:lang w:eastAsia="zh-CN" w:bidi="hi-IN"/>
        </w:rPr>
        <w:t>,</w:t>
      </w:r>
      <w:r w:rsidR="006750B8">
        <w:rPr>
          <w:rFonts w:ascii="Cambria" w:eastAsia="Verdana" w:hAnsi="Cambria"/>
          <w:kern w:val="1"/>
          <w:sz w:val="22"/>
          <w:szCs w:val="22"/>
          <w:lang w:eastAsia="zh-CN" w:bidi="hi-IN"/>
        </w:rPr>
        <w:t xml:space="preserve"> </w:t>
      </w:r>
      <w:r w:rsidRPr="00952EDD">
        <w:rPr>
          <w:rFonts w:ascii="Cambria" w:eastAsia="Verdana" w:hAnsi="Cambria" w:cs="Verdana"/>
          <w:kern w:val="1"/>
          <w:sz w:val="22"/>
          <w:szCs w:val="22"/>
          <w:lang w:eastAsia="zh-CN" w:bidi="hi-IN"/>
        </w:rPr>
        <w:t>wyrównanie powierzchni,</w:t>
      </w:r>
    </w:p>
    <w:p w:rsidR="004A6DC2" w:rsidRPr="00952EDD" w:rsidRDefault="004A6DC2" w:rsidP="004A6DC2">
      <w:pPr>
        <w:pStyle w:val="Akapitzlist"/>
        <w:widowControl w:val="0"/>
        <w:numPr>
          <w:ilvl w:val="0"/>
          <w:numId w:val="55"/>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wymieszanie nawozu z glebą, </w:t>
      </w:r>
    </w:p>
    <w:p w:rsidR="004A6DC2" w:rsidRPr="00952EDD" w:rsidRDefault="004A6DC2" w:rsidP="004A6DC2">
      <w:pPr>
        <w:pStyle w:val="Akapitzlist"/>
        <w:widowControl w:val="0"/>
        <w:numPr>
          <w:ilvl w:val="0"/>
          <w:numId w:val="55"/>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uprzątnięcie opakowań na wskazane przez Zamawiającego miejsce na szkółce. </w:t>
      </w:r>
    </w:p>
    <w:p w:rsidR="004A6DC2" w:rsidRPr="00952EDD" w:rsidRDefault="004A6DC2" w:rsidP="004A6DC2">
      <w:pPr>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Materiał zapewnia Zamawiający.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pomiarem powierzchni objętej zabiegiem (np. przy pomocy: dalmierza, taśmy mierniczej, GPS, itp)</w:t>
      </w:r>
    </w:p>
    <w:p w:rsidR="004A6DC2" w:rsidRPr="00952EDD" w:rsidRDefault="004A6DC2" w:rsidP="004A6DC2">
      <w:pPr>
        <w:tabs>
          <w:tab w:val="left" w:pos="68"/>
        </w:tabs>
        <w:suppressAutoHyphens w:val="0"/>
        <w:autoSpaceDE w:val="0"/>
        <w:spacing w:before="120" w:after="120"/>
        <w:jc w:val="both"/>
        <w:rPr>
          <w:rFonts w:ascii="Cambria" w:eastAsia="Calibri" w:hAnsi="Cambria" w:cs="Arial"/>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suppressAutoHyphens w:val="0"/>
        <w:spacing w:before="120" w:after="120"/>
        <w:rPr>
          <w:rFonts w:ascii="Cambria" w:eastAsia="Calibri" w:hAnsi="Cambria"/>
          <w:b/>
          <w:sz w:val="22"/>
          <w:szCs w:val="22"/>
          <w:lang w:eastAsia="en-US"/>
        </w:rPr>
      </w:pPr>
      <w:r w:rsidRPr="00952EDD">
        <w:rPr>
          <w:rFonts w:ascii="Cambria" w:eastAsia="Verdana" w:hAnsi="Cambria" w:cs="Verdana"/>
          <w:b/>
          <w:kern w:val="1"/>
          <w:sz w:val="22"/>
          <w:szCs w:val="22"/>
          <w:lang w:eastAsia="zh-CN" w:bidi="hi-IN"/>
        </w:rPr>
        <w:t xml:space="preserve">1.6 </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OPR-SC</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Opryskiwanie szkółek opryskiwaczem ciągnikowym</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HA</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56"/>
        </w:numPr>
        <w:tabs>
          <w:tab w:val="left" w:pos="709"/>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odbiór środków chemicznych z magazynu środków chemicznych nadleśnictwa, </w:t>
      </w:r>
    </w:p>
    <w:p w:rsidR="004A6DC2" w:rsidRPr="00952EDD" w:rsidRDefault="004A6DC2" w:rsidP="004A6DC2">
      <w:pPr>
        <w:pStyle w:val="Akapitzlist"/>
        <w:numPr>
          <w:ilvl w:val="0"/>
          <w:numId w:val="56"/>
        </w:numPr>
        <w:tabs>
          <w:tab w:val="left" w:pos="709"/>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przygotowanie cieczy roboczej, </w:t>
      </w:r>
    </w:p>
    <w:p w:rsidR="004A6DC2" w:rsidRPr="00952EDD" w:rsidRDefault="004A6DC2" w:rsidP="004A6DC2">
      <w:pPr>
        <w:pStyle w:val="Akapitzlist"/>
        <w:numPr>
          <w:ilvl w:val="0"/>
          <w:numId w:val="56"/>
        </w:numPr>
        <w:tabs>
          <w:tab w:val="left" w:pos="709"/>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opryskiwanie równomiernie sadzonek </w:t>
      </w:r>
      <w:r w:rsidRPr="00952EDD">
        <w:rPr>
          <w:rFonts w:ascii="Cambria" w:eastAsia="Verdana" w:hAnsi="Cambria" w:cs="Verdana"/>
          <w:bCs/>
          <w:iCs/>
          <w:kern w:val="1"/>
          <w:sz w:val="22"/>
          <w:szCs w:val="22"/>
          <w:lang w:eastAsia="zh-CN" w:bidi="hi-IN"/>
        </w:rPr>
        <w:t>w dawce</w:t>
      </w:r>
      <w:r w:rsidR="006750B8">
        <w:rPr>
          <w:rFonts w:ascii="Cambria" w:eastAsia="Verdana" w:hAnsi="Cambria" w:cs="Verdana"/>
          <w:bCs/>
          <w:iCs/>
          <w:kern w:val="1"/>
          <w:sz w:val="22"/>
          <w:szCs w:val="22"/>
          <w:lang w:eastAsia="zh-CN" w:bidi="hi-IN"/>
        </w:rPr>
        <w:t xml:space="preserve"> </w:t>
      </w:r>
      <w:r w:rsidRPr="00952EDD">
        <w:rPr>
          <w:rFonts w:ascii="Cambria" w:eastAsia="Verdana" w:hAnsi="Cambria" w:cs="Verdana"/>
          <w:bCs/>
          <w:iCs/>
          <w:kern w:val="1"/>
          <w:sz w:val="22"/>
          <w:szCs w:val="22"/>
          <w:lang w:eastAsia="zh-CN" w:bidi="hi-IN"/>
        </w:rPr>
        <w:t>ustalonej przez Zamawiającego,</w:t>
      </w:r>
    </w:p>
    <w:p w:rsidR="004A6DC2" w:rsidRPr="00952EDD" w:rsidRDefault="004A6DC2" w:rsidP="004A6DC2">
      <w:pPr>
        <w:pStyle w:val="Akapitzlist"/>
        <w:numPr>
          <w:ilvl w:val="0"/>
          <w:numId w:val="56"/>
        </w:numPr>
        <w:tabs>
          <w:tab w:val="left" w:pos="709"/>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uprzątnięcie pojemników po środkach chemicznych,</w:t>
      </w:r>
    </w:p>
    <w:p w:rsidR="004A6DC2" w:rsidRDefault="004A6DC2" w:rsidP="004A6DC2">
      <w:pPr>
        <w:pStyle w:val="Akapitzlist"/>
        <w:numPr>
          <w:ilvl w:val="0"/>
          <w:numId w:val="56"/>
        </w:numPr>
        <w:tabs>
          <w:tab w:val="left" w:pos="709"/>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zawieszanie lub doczepienie sprzętu, regulację, oczyszczenie wraz z myciem na wyznaczonym stanowisku sprzętu oraz odstawienie do miejsca postoju</w:t>
      </w:r>
    </w:p>
    <w:p w:rsidR="006750B8" w:rsidRPr="00952EDD" w:rsidRDefault="006750B8" w:rsidP="006750B8">
      <w:pPr>
        <w:pStyle w:val="Akapitzlist"/>
        <w:tabs>
          <w:tab w:val="left" w:pos="709"/>
        </w:tabs>
        <w:suppressAutoHyphens w:val="0"/>
        <w:spacing w:before="120" w:after="120"/>
        <w:jc w:val="both"/>
        <w:rPr>
          <w:rFonts w:ascii="Cambria" w:eastAsia="Verdana" w:hAnsi="Cambria" w:cs="Verdana"/>
          <w:kern w:val="1"/>
          <w:sz w:val="22"/>
          <w:szCs w:val="22"/>
          <w:lang w:eastAsia="zh-CN" w:bidi="hi-IN"/>
        </w:rPr>
      </w:pPr>
    </w:p>
    <w:p w:rsidR="004A6DC2" w:rsidRPr="00952EDD" w:rsidRDefault="004A6DC2" w:rsidP="004A6DC2">
      <w:pPr>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lastRenderedPageBreak/>
        <w:t>Uwaga:</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Materiał zapewnia Zamawiający.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pomiarem powierzchni objętej zabiegiem (np. przy pomocy: dalmierza, taśmy mierniczej, GPS, itp)</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uppressAutoHyphens w:val="0"/>
        <w:spacing w:before="120" w:after="120"/>
        <w:rPr>
          <w:rFonts w:ascii="Cambria" w:eastAsia="Calibri" w:hAnsi="Cambria"/>
          <w:b/>
          <w:sz w:val="22"/>
          <w:szCs w:val="22"/>
          <w:lang w:eastAsia="en-US"/>
        </w:rPr>
      </w:pPr>
      <w:r w:rsidRPr="00952EDD">
        <w:rPr>
          <w:rFonts w:ascii="Cambria" w:eastAsia="Verdana" w:hAnsi="Cambria" w:cs="Verdana"/>
          <w:b/>
          <w:kern w:val="1"/>
          <w:sz w:val="22"/>
          <w:szCs w:val="22"/>
          <w:lang w:eastAsia="zh-CN" w:bidi="hi-IN"/>
        </w:rPr>
        <w:t>1.7</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OPR-PSPAL</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Oprysk opryskiwaczem plecakowym</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HA</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57"/>
        </w:numPr>
        <w:tabs>
          <w:tab w:val="left" w:pos="851"/>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odbiór środków chemicznych z magazynu środków chemicznych nadleśnictwa, </w:t>
      </w:r>
    </w:p>
    <w:p w:rsidR="004A6DC2" w:rsidRPr="00952EDD" w:rsidRDefault="004A6DC2" w:rsidP="004A6DC2">
      <w:pPr>
        <w:pStyle w:val="Akapitzlist"/>
        <w:numPr>
          <w:ilvl w:val="0"/>
          <w:numId w:val="57"/>
        </w:numPr>
        <w:tabs>
          <w:tab w:val="left" w:pos="851"/>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przygotowanie cieczy roboczej, </w:t>
      </w:r>
    </w:p>
    <w:p w:rsidR="004A6DC2" w:rsidRPr="00952EDD" w:rsidRDefault="004A6DC2" w:rsidP="004A6DC2">
      <w:pPr>
        <w:pStyle w:val="Akapitzlist"/>
        <w:numPr>
          <w:ilvl w:val="0"/>
          <w:numId w:val="57"/>
        </w:numPr>
        <w:tabs>
          <w:tab w:val="left" w:pos="851"/>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opryskiwanie równomiernie sadzonek </w:t>
      </w:r>
      <w:r w:rsidRPr="00952EDD">
        <w:rPr>
          <w:rFonts w:ascii="Cambria" w:eastAsia="Verdana" w:hAnsi="Cambria" w:cs="Verdana"/>
          <w:bCs/>
          <w:iCs/>
          <w:kern w:val="1"/>
          <w:sz w:val="22"/>
          <w:szCs w:val="22"/>
          <w:lang w:eastAsia="zh-CN" w:bidi="hi-IN"/>
        </w:rPr>
        <w:t>w dawce</w:t>
      </w:r>
      <w:r w:rsidR="006750B8">
        <w:rPr>
          <w:rFonts w:ascii="Cambria" w:eastAsia="Verdana" w:hAnsi="Cambria" w:cs="Verdana"/>
          <w:bCs/>
          <w:iCs/>
          <w:kern w:val="1"/>
          <w:sz w:val="22"/>
          <w:szCs w:val="22"/>
          <w:lang w:eastAsia="zh-CN" w:bidi="hi-IN"/>
        </w:rPr>
        <w:t xml:space="preserve"> </w:t>
      </w:r>
      <w:r w:rsidRPr="00952EDD">
        <w:rPr>
          <w:rFonts w:ascii="Cambria" w:eastAsia="Verdana" w:hAnsi="Cambria" w:cs="Verdana"/>
          <w:bCs/>
          <w:iCs/>
          <w:kern w:val="1"/>
          <w:sz w:val="22"/>
          <w:szCs w:val="22"/>
          <w:lang w:eastAsia="zh-CN" w:bidi="hi-IN"/>
        </w:rPr>
        <w:t>ustalonej przez Zamawiającego,</w:t>
      </w:r>
    </w:p>
    <w:p w:rsidR="004A6DC2" w:rsidRPr="00952EDD" w:rsidRDefault="004A6DC2" w:rsidP="004A6DC2">
      <w:pPr>
        <w:pStyle w:val="Akapitzlist"/>
        <w:numPr>
          <w:ilvl w:val="0"/>
          <w:numId w:val="57"/>
        </w:numPr>
        <w:tabs>
          <w:tab w:val="left" w:pos="851"/>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uprzątnięcie pojemników po środkach chemicznych,</w:t>
      </w:r>
    </w:p>
    <w:p w:rsidR="004A6DC2" w:rsidRPr="00952EDD" w:rsidRDefault="004A6DC2" w:rsidP="004A6DC2">
      <w:pPr>
        <w:pStyle w:val="Akapitzlist"/>
        <w:numPr>
          <w:ilvl w:val="0"/>
          <w:numId w:val="57"/>
        </w:numPr>
        <w:tabs>
          <w:tab w:val="left" w:pos="851"/>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regulację opryskiwacza, </w:t>
      </w:r>
    </w:p>
    <w:p w:rsidR="004A6DC2" w:rsidRPr="00952EDD" w:rsidRDefault="004A6DC2" w:rsidP="004A6DC2">
      <w:pPr>
        <w:pStyle w:val="Akapitzlist"/>
        <w:numPr>
          <w:ilvl w:val="0"/>
          <w:numId w:val="57"/>
        </w:numPr>
        <w:tabs>
          <w:tab w:val="left" w:pos="851"/>
        </w:tabs>
        <w:suppressAutoHyphens w:val="0"/>
        <w:spacing w:before="120" w:after="120"/>
        <w:jc w:val="both"/>
        <w:rPr>
          <w:rFonts w:ascii="Cambria" w:hAnsi="Cambria" w:cs="Arial"/>
          <w:b/>
          <w:bCs/>
          <w:sz w:val="22"/>
          <w:szCs w:val="22"/>
        </w:rPr>
      </w:pPr>
      <w:r w:rsidRPr="00952EDD">
        <w:rPr>
          <w:rFonts w:ascii="Cambria" w:eastAsia="Verdana" w:hAnsi="Cambria" w:cs="Verdana"/>
          <w:kern w:val="1"/>
          <w:sz w:val="22"/>
          <w:szCs w:val="22"/>
          <w:lang w:eastAsia="zh-CN" w:bidi="hi-IN"/>
        </w:rPr>
        <w:t xml:space="preserve">oczyszczenie wraz z myciem na wyznaczonym stanowisku sprzętu </w:t>
      </w:r>
    </w:p>
    <w:p w:rsidR="004A6DC2" w:rsidRPr="00952EDD" w:rsidRDefault="004A6DC2" w:rsidP="004A6DC2">
      <w:pPr>
        <w:tabs>
          <w:tab w:val="left" w:pos="567"/>
        </w:tabs>
        <w:suppressAutoHyphens w:val="0"/>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Materiał zapewnia Zamawiający.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pomiarem powierzchni objętej zabiegiem (np. przy pomocy: dalmierza, taśmy mierniczej, GPS, itp)</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uppressAutoHyphens w:val="0"/>
        <w:spacing w:before="120" w:after="120"/>
        <w:rPr>
          <w:rFonts w:ascii="Cambria" w:eastAsia="Calibri" w:hAnsi="Cambria"/>
          <w:b/>
          <w:sz w:val="22"/>
          <w:szCs w:val="22"/>
          <w:lang w:eastAsia="en-US"/>
        </w:rPr>
      </w:pPr>
      <w:r w:rsidRPr="00952EDD">
        <w:rPr>
          <w:rFonts w:ascii="Cambria" w:eastAsia="Verdana" w:hAnsi="Cambria" w:cs="Verdana"/>
          <w:b/>
          <w:kern w:val="1"/>
          <w:sz w:val="22"/>
          <w:szCs w:val="22"/>
          <w:lang w:eastAsia="zh-CN" w:bidi="hi-IN"/>
        </w:rPr>
        <w:t>1.8</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tabs>
                <w:tab w:val="left" w:pos="1452"/>
              </w:tabs>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PIEL-RN</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Pielenie w rzędach lub pasach - dla Db i Bk również w okresie wschodów</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tabs>
                <w:tab w:val="left" w:pos="1452"/>
              </w:tabs>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PIEL-RN1</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Pielenie w rzędach lub pasach w okresie wschodów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tabs>
                <w:tab w:val="left" w:pos="1452"/>
              </w:tabs>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PIEL-P</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Pielenie -siewy pełne</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tabs>
                <w:tab w:val="left" w:pos="1452"/>
              </w:tabs>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PIEL-P1</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Pielenie - siewy pełne w okresie wschodów</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tabs>
                <w:tab w:val="left" w:pos="1452"/>
              </w:tabs>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PRZER-NAS</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Przerywanie nadmiarów siewów</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tabs>
                <w:tab w:val="left" w:pos="1452"/>
              </w:tabs>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AR</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58"/>
        </w:numPr>
        <w:tabs>
          <w:tab w:val="left" w:pos="709"/>
        </w:tabs>
        <w:suppressAutoHyphens w:val="0"/>
        <w:spacing w:before="120" w:after="120"/>
        <w:jc w:val="both"/>
        <w:rPr>
          <w:rFonts w:ascii="Cambria" w:eastAsia="Calibri" w:hAnsi="Cambria"/>
          <w:sz w:val="22"/>
          <w:szCs w:val="22"/>
          <w:lang w:eastAsia="en-US"/>
        </w:rPr>
      </w:pPr>
      <w:r w:rsidRPr="00952EDD">
        <w:rPr>
          <w:rFonts w:ascii="Cambria" w:eastAsia="Verdana" w:hAnsi="Cambria" w:cs="Verdana"/>
          <w:kern w:val="1"/>
          <w:sz w:val="22"/>
          <w:szCs w:val="22"/>
          <w:lang w:eastAsia="zh-CN" w:bidi="hi-IN"/>
        </w:rPr>
        <w:t xml:space="preserve">ręczne usuwanie chwastów z powierzchni z sadzonkami w międzyrzędziach, </w:t>
      </w:r>
    </w:p>
    <w:p w:rsidR="004A6DC2" w:rsidRPr="00952EDD" w:rsidRDefault="004A6DC2" w:rsidP="004A6DC2">
      <w:pPr>
        <w:pStyle w:val="Akapitzlist"/>
        <w:numPr>
          <w:ilvl w:val="0"/>
          <w:numId w:val="58"/>
        </w:numPr>
        <w:tabs>
          <w:tab w:val="left" w:pos="709"/>
        </w:tabs>
        <w:suppressAutoHyphens w:val="0"/>
        <w:spacing w:before="120" w:after="120"/>
        <w:jc w:val="both"/>
        <w:rPr>
          <w:rFonts w:ascii="Cambria" w:eastAsia="Calibri" w:hAnsi="Cambria"/>
          <w:sz w:val="22"/>
          <w:szCs w:val="22"/>
          <w:lang w:eastAsia="en-US"/>
        </w:rPr>
      </w:pPr>
      <w:r w:rsidRPr="00952EDD">
        <w:rPr>
          <w:rFonts w:ascii="Cambria" w:eastAsia="Verdana" w:hAnsi="Cambria" w:cs="Verdana"/>
          <w:bCs/>
          <w:iCs/>
          <w:kern w:val="1"/>
          <w:sz w:val="22"/>
          <w:szCs w:val="22"/>
          <w:lang w:eastAsia="zh-CN" w:bidi="hi-IN"/>
        </w:rPr>
        <w:t xml:space="preserve">wybranie chwastów, </w:t>
      </w:r>
    </w:p>
    <w:p w:rsidR="004A6DC2" w:rsidRPr="00952EDD" w:rsidRDefault="004A6DC2" w:rsidP="004A6DC2">
      <w:pPr>
        <w:pStyle w:val="Akapitzlist"/>
        <w:numPr>
          <w:ilvl w:val="0"/>
          <w:numId w:val="58"/>
        </w:numPr>
        <w:tabs>
          <w:tab w:val="left" w:pos="709"/>
        </w:tabs>
        <w:suppressAutoHyphens w:val="0"/>
        <w:spacing w:before="120" w:after="120"/>
        <w:jc w:val="both"/>
        <w:rPr>
          <w:rFonts w:ascii="Cambria" w:eastAsia="Calibri" w:hAnsi="Cambria"/>
          <w:sz w:val="22"/>
          <w:szCs w:val="22"/>
          <w:lang w:eastAsia="en-US"/>
        </w:rPr>
      </w:pPr>
      <w:r w:rsidRPr="00952EDD">
        <w:rPr>
          <w:rFonts w:ascii="Cambria" w:eastAsia="Verdana" w:hAnsi="Cambria" w:cs="Verdana"/>
          <w:bCs/>
          <w:iCs/>
          <w:kern w:val="1"/>
          <w:sz w:val="22"/>
          <w:szCs w:val="22"/>
          <w:lang w:eastAsia="zh-CN" w:bidi="hi-IN"/>
        </w:rPr>
        <w:t>przerywanie nadmiarów siewów</w:t>
      </w:r>
      <w:r w:rsidRPr="00952EDD">
        <w:rPr>
          <w:rFonts w:ascii="Cambria" w:eastAsia="Verdana" w:hAnsi="Cambria" w:cs="Verdana"/>
          <w:kern w:val="1"/>
          <w:sz w:val="22"/>
          <w:szCs w:val="22"/>
          <w:lang w:eastAsia="zh-CN" w:bidi="hi-IN"/>
        </w:rPr>
        <w:t xml:space="preserve">. </w:t>
      </w:r>
    </w:p>
    <w:p w:rsidR="004A6DC2" w:rsidRPr="00952EDD" w:rsidRDefault="004A6DC2" w:rsidP="004A6DC2">
      <w:pPr>
        <w:pStyle w:val="Akapitzlist"/>
        <w:numPr>
          <w:ilvl w:val="0"/>
          <w:numId w:val="58"/>
        </w:numPr>
        <w:tabs>
          <w:tab w:val="left" w:pos="709"/>
        </w:tabs>
        <w:suppressAutoHyphens w:val="0"/>
        <w:spacing w:before="120" w:after="120"/>
        <w:jc w:val="both"/>
        <w:rPr>
          <w:rFonts w:ascii="Cambria" w:eastAsia="Calibri" w:hAnsi="Cambria"/>
          <w:sz w:val="22"/>
          <w:szCs w:val="22"/>
          <w:lang w:eastAsia="en-US"/>
        </w:rPr>
      </w:pPr>
      <w:r w:rsidRPr="00952EDD">
        <w:rPr>
          <w:rFonts w:ascii="Cambria" w:eastAsia="Verdana" w:hAnsi="Cambria" w:cs="Verdana"/>
          <w:kern w:val="1"/>
          <w:sz w:val="22"/>
          <w:szCs w:val="22"/>
          <w:lang w:eastAsia="zh-CN" w:bidi="hi-IN"/>
        </w:rPr>
        <w:t>wyniesienie usuniętych roślin z powierzchni pielonej, załadunek na przyczepę i wywiezienie na wskazane przez Zamawiającego miejsce w odległości ….. km od szkółki.</w:t>
      </w:r>
    </w:p>
    <w:p w:rsidR="004A6DC2" w:rsidRPr="00952EDD" w:rsidRDefault="004A6DC2" w:rsidP="004A6DC2">
      <w:pPr>
        <w:tabs>
          <w:tab w:val="left" w:pos="567"/>
        </w:tabs>
        <w:suppressAutoHyphens w:val="0"/>
        <w:spacing w:before="120" w:after="120"/>
        <w:jc w:val="both"/>
        <w:rPr>
          <w:rFonts w:ascii="Cambria" w:eastAsia="Calibri" w:hAnsi="Cambria"/>
          <w:sz w:val="22"/>
          <w:szCs w:val="22"/>
          <w:lang w:eastAsia="en-US"/>
        </w:rPr>
      </w:pPr>
      <w:r w:rsidRPr="00952EDD">
        <w:rPr>
          <w:rFonts w:ascii="Cambria" w:eastAsia="Calibri" w:hAnsi="Cambria" w:cs="Arial"/>
          <w:b/>
          <w:sz w:val="22"/>
          <w:szCs w:val="22"/>
          <w:lang w:eastAsia="pl-PL"/>
        </w:rPr>
        <w:t>Uwagi:</w:t>
      </w:r>
    </w:p>
    <w:p w:rsidR="004A6DC2" w:rsidRPr="00952EDD" w:rsidRDefault="004A6DC2" w:rsidP="004A6DC2">
      <w:pPr>
        <w:tabs>
          <w:tab w:val="left" w:pos="567"/>
        </w:tabs>
        <w:suppressAutoHyphens w:val="0"/>
        <w:spacing w:before="120" w:after="120"/>
        <w:jc w:val="both"/>
        <w:rPr>
          <w:rFonts w:ascii="Cambria" w:eastAsia="Calibri" w:hAnsi="Cambria"/>
          <w:sz w:val="22"/>
          <w:szCs w:val="22"/>
          <w:lang w:eastAsia="en-US"/>
        </w:rPr>
      </w:pPr>
      <w:r w:rsidRPr="00952EDD">
        <w:rPr>
          <w:rFonts w:ascii="Cambria" w:eastAsia="Verdana" w:hAnsi="Cambria" w:cs="Verdana"/>
          <w:bCs/>
          <w:iCs/>
          <w:kern w:val="1"/>
          <w:sz w:val="22"/>
          <w:szCs w:val="22"/>
          <w:lang w:eastAsia="zh-CN" w:bidi="hi-IN"/>
        </w:rPr>
        <w:t>Czynności pielenia obejmują również powierzchnię ścieżki</w:t>
      </w:r>
      <w:r w:rsidR="006750B8">
        <w:rPr>
          <w:rFonts w:ascii="Cambria" w:eastAsia="Verdana" w:hAnsi="Cambria" w:cs="Verdana"/>
          <w:bCs/>
          <w:iCs/>
          <w:kern w:val="1"/>
          <w:sz w:val="22"/>
          <w:szCs w:val="22"/>
          <w:lang w:eastAsia="zh-CN" w:bidi="hi-IN"/>
        </w:rPr>
        <w:t xml:space="preserve"> </w:t>
      </w:r>
      <w:r w:rsidRPr="00952EDD">
        <w:rPr>
          <w:rFonts w:ascii="Cambria" w:eastAsia="Verdana" w:hAnsi="Cambria" w:cs="Verdana"/>
          <w:bCs/>
          <w:iCs/>
          <w:kern w:val="1"/>
          <w:sz w:val="22"/>
          <w:szCs w:val="22"/>
          <w:lang w:eastAsia="zh-CN" w:bidi="hi-IN"/>
        </w:rPr>
        <w:t>między</w:t>
      </w:r>
      <w:r w:rsidR="006750B8">
        <w:rPr>
          <w:rFonts w:ascii="Cambria" w:eastAsia="Verdana" w:hAnsi="Cambria" w:cs="Verdana"/>
          <w:bCs/>
          <w:iCs/>
          <w:kern w:val="1"/>
          <w:sz w:val="22"/>
          <w:szCs w:val="22"/>
          <w:lang w:eastAsia="zh-CN" w:bidi="hi-IN"/>
        </w:rPr>
        <w:t xml:space="preserve"> </w:t>
      </w:r>
      <w:r w:rsidRPr="00952EDD">
        <w:rPr>
          <w:rFonts w:ascii="Cambria" w:eastAsia="Verdana" w:hAnsi="Cambria" w:cs="Verdana"/>
          <w:bCs/>
          <w:iCs/>
          <w:kern w:val="1"/>
          <w:sz w:val="22"/>
          <w:szCs w:val="22"/>
          <w:lang w:eastAsia="zh-CN" w:bidi="hi-IN"/>
        </w:rPr>
        <w:t>grzędami.</w:t>
      </w:r>
    </w:p>
    <w:p w:rsidR="006750B8" w:rsidRDefault="006750B8" w:rsidP="004A6DC2">
      <w:pPr>
        <w:suppressAutoHyphens w:val="0"/>
        <w:spacing w:before="120" w:after="120"/>
        <w:rPr>
          <w:rFonts w:ascii="Cambria" w:eastAsia="Calibri" w:hAnsi="Cambria" w:cs="Arial"/>
          <w:b/>
          <w:sz w:val="22"/>
          <w:szCs w:val="22"/>
          <w:lang w:eastAsia="pl-PL"/>
        </w:rPr>
      </w:pPr>
    </w:p>
    <w:p w:rsidR="006750B8" w:rsidRDefault="006750B8" w:rsidP="004A6DC2">
      <w:pPr>
        <w:suppressAutoHyphens w:val="0"/>
        <w:spacing w:before="120" w:after="120"/>
        <w:rPr>
          <w:rFonts w:ascii="Cambria" w:eastAsia="Calibri" w:hAnsi="Cambria" w:cs="Arial"/>
          <w:b/>
          <w:sz w:val="22"/>
          <w:szCs w:val="22"/>
          <w:lang w:eastAsia="pl-PL"/>
        </w:rPr>
      </w:pP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lastRenderedPageBreak/>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pomiarem powierzchni objętej zabiegiem (np. przy pomocy: dalmierza, taśmy mierniczej, GPS, itp)</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uppressAutoHyphens w:val="0"/>
        <w:spacing w:before="120" w:after="120"/>
        <w:rPr>
          <w:rFonts w:ascii="Cambria" w:eastAsia="Calibri" w:hAnsi="Cambria"/>
          <w:b/>
          <w:sz w:val="22"/>
          <w:szCs w:val="22"/>
          <w:lang w:eastAsia="en-US"/>
        </w:rPr>
      </w:pPr>
      <w:r w:rsidRPr="00952EDD">
        <w:rPr>
          <w:rFonts w:ascii="Cambria" w:eastAsia="Verdana" w:hAnsi="Cambria" w:cs="Verdana"/>
          <w:b/>
          <w:kern w:val="1"/>
          <w:sz w:val="22"/>
          <w:szCs w:val="22"/>
          <w:lang w:eastAsia="zh-CN" w:bidi="hi-IN"/>
        </w:rPr>
        <w:t>1.9</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tabs>
                <w:tab w:val="left" w:pos="1452"/>
              </w:tabs>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SPUL-R</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Spulchnienie gleby na międzyrzędach - dla Db i Bk również w okresie wschodów</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tabs>
                <w:tab w:val="left" w:pos="1452"/>
              </w:tabs>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SPUL-R1</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Spulchnienie gleby na międzyrzędach w okresie wschodów motyką</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tabs>
                <w:tab w:val="left" w:pos="1452"/>
              </w:tabs>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SPUL-O</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Wzruszanie gleby na międzyrzędach opielaczem ręcznym</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tabs>
                <w:tab w:val="left" w:pos="1452"/>
              </w:tabs>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AR</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59"/>
        </w:numPr>
        <w:tabs>
          <w:tab w:val="left" w:pos="709"/>
        </w:tabs>
        <w:suppressAutoHyphens w:val="0"/>
        <w:spacing w:before="120" w:after="120"/>
        <w:jc w:val="both"/>
        <w:rPr>
          <w:rFonts w:ascii="Cambria" w:eastAsia="Calibri" w:hAnsi="Cambria"/>
          <w:sz w:val="22"/>
          <w:szCs w:val="22"/>
          <w:lang w:eastAsia="en-US"/>
        </w:rPr>
      </w:pPr>
      <w:r w:rsidRPr="00952EDD">
        <w:rPr>
          <w:rFonts w:ascii="Cambria" w:eastAsia="Verdana" w:hAnsi="Cambria" w:cs="Verdana"/>
          <w:kern w:val="1"/>
          <w:sz w:val="22"/>
          <w:szCs w:val="22"/>
          <w:lang w:eastAsia="zh-CN" w:bidi="hi-IN"/>
        </w:rPr>
        <w:t xml:space="preserve">wzruszenie gleby narzędziami ręcznymi (motyka, opielacz) między rzędami lub taśmami siewnymi, </w:t>
      </w:r>
    </w:p>
    <w:p w:rsidR="004A6DC2" w:rsidRPr="00952EDD" w:rsidRDefault="004A6DC2" w:rsidP="004A6DC2">
      <w:pPr>
        <w:pStyle w:val="Akapitzlist"/>
        <w:numPr>
          <w:ilvl w:val="0"/>
          <w:numId w:val="59"/>
        </w:numPr>
        <w:tabs>
          <w:tab w:val="left" w:pos="709"/>
        </w:tabs>
        <w:suppressAutoHyphens w:val="0"/>
        <w:spacing w:before="120" w:after="120"/>
        <w:jc w:val="both"/>
        <w:rPr>
          <w:rFonts w:ascii="Cambria" w:eastAsia="Calibri" w:hAnsi="Cambria"/>
          <w:sz w:val="22"/>
          <w:szCs w:val="22"/>
          <w:lang w:eastAsia="en-US"/>
        </w:rPr>
      </w:pPr>
      <w:r w:rsidRPr="00952EDD">
        <w:rPr>
          <w:rFonts w:ascii="Cambria" w:eastAsia="Verdana" w:hAnsi="Cambria" w:cs="Verdana"/>
          <w:bCs/>
          <w:iCs/>
          <w:kern w:val="1"/>
          <w:sz w:val="22"/>
          <w:szCs w:val="22"/>
          <w:lang w:eastAsia="zh-CN" w:bidi="hi-IN"/>
        </w:rPr>
        <w:t xml:space="preserve">usunięcie chwastów z miejsca wzruszenia, </w:t>
      </w:r>
    </w:p>
    <w:p w:rsidR="004A6DC2" w:rsidRPr="00952EDD" w:rsidRDefault="004A6DC2" w:rsidP="004A6DC2">
      <w:pPr>
        <w:pStyle w:val="Akapitzlist"/>
        <w:numPr>
          <w:ilvl w:val="0"/>
          <w:numId w:val="59"/>
        </w:numPr>
        <w:tabs>
          <w:tab w:val="left" w:pos="709"/>
        </w:tabs>
        <w:suppressAutoHyphens w:val="0"/>
        <w:spacing w:before="120" w:after="120"/>
        <w:jc w:val="both"/>
        <w:rPr>
          <w:rFonts w:ascii="Cambria" w:eastAsia="Calibri" w:hAnsi="Cambria"/>
          <w:sz w:val="22"/>
          <w:szCs w:val="22"/>
          <w:lang w:eastAsia="en-US"/>
        </w:rPr>
      </w:pPr>
      <w:r w:rsidRPr="00952EDD">
        <w:rPr>
          <w:rFonts w:ascii="Cambria" w:eastAsia="Verdana" w:hAnsi="Cambria" w:cs="Verdana"/>
          <w:kern w:val="1"/>
          <w:sz w:val="22"/>
          <w:szCs w:val="22"/>
          <w:lang w:eastAsia="zh-CN" w:bidi="hi-IN"/>
        </w:rPr>
        <w:t>wyniesienie usuniętych roślin z powierzchni spulchnianej, załadunek na przyczepę i wywiezienie na wskazane przez Zamawiającego miejsce w odległości ….. km od szkółki.</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pomiarem powierzchni objętej zabiegiem (np. przy pomocy: dalmierza, taśmy mierniczej, GPS, itp)</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tabs>
          <w:tab w:val="left" w:pos="5292"/>
        </w:tabs>
        <w:suppressAutoHyphens w:val="0"/>
        <w:spacing w:before="120" w:after="120"/>
        <w:rPr>
          <w:rFonts w:ascii="Cambria" w:eastAsia="Calibri" w:hAnsi="Cambria"/>
          <w:sz w:val="22"/>
          <w:szCs w:val="22"/>
          <w:lang w:eastAsia="en-US"/>
        </w:rPr>
      </w:pPr>
      <w:r>
        <w:rPr>
          <w:rFonts w:ascii="Cambria" w:eastAsia="Verdana" w:hAnsi="Cambria" w:cs="Verdana"/>
          <w:b/>
          <w:kern w:val="1"/>
          <w:sz w:val="22"/>
          <w:szCs w:val="22"/>
          <w:lang w:eastAsia="zh-CN" w:bidi="hi-IN"/>
        </w:rPr>
        <w:t>1.10</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OSŁ-ATM</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Osłona szkółki przed ujemnymi wpływami atmosferycznymi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OSŁ-REG</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Regulowanie położenia osłon</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60"/>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zakładanie lub zdejmowanie osłon wraz z załadunkiem i dowozem z magazynu szkółki. </w:t>
      </w:r>
    </w:p>
    <w:p w:rsidR="004A6DC2" w:rsidRPr="00952EDD" w:rsidRDefault="004A6DC2" w:rsidP="004A6DC2">
      <w:pPr>
        <w:pStyle w:val="Akapitzlist"/>
        <w:numPr>
          <w:ilvl w:val="0"/>
          <w:numId w:val="60"/>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czasowe odsłonięcie uprawy celem wykonania pielenia bądź oprysku i ponowne założenie łącznie z wbiciem haków lub podpór podtrzymujących,</w:t>
      </w:r>
    </w:p>
    <w:p w:rsidR="004A6DC2" w:rsidRPr="00952EDD" w:rsidRDefault="004A6DC2" w:rsidP="004A6DC2">
      <w:pPr>
        <w:pStyle w:val="Akapitzlist"/>
        <w:numPr>
          <w:ilvl w:val="0"/>
          <w:numId w:val="60"/>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regulacja położenia osłon,</w:t>
      </w:r>
    </w:p>
    <w:p w:rsidR="004A6DC2" w:rsidRPr="00952EDD" w:rsidRDefault="004A6DC2" w:rsidP="004A6DC2">
      <w:pPr>
        <w:pStyle w:val="Akapitzlist"/>
        <w:numPr>
          <w:ilvl w:val="0"/>
          <w:numId w:val="60"/>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wyniesienie oraz oczyszczenie osłon w miejscu składowania</w:t>
      </w:r>
    </w:p>
    <w:p w:rsidR="004A6DC2" w:rsidRPr="00952EDD" w:rsidRDefault="004A6DC2" w:rsidP="004A6DC2">
      <w:pPr>
        <w:tabs>
          <w:tab w:val="left" w:pos="567"/>
        </w:tabs>
        <w:suppressAutoHyphens w:val="0"/>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suppressAutoHyphens w:val="0"/>
        <w:spacing w:before="120" w:after="120"/>
        <w:jc w:val="both"/>
        <w:rPr>
          <w:rFonts w:ascii="Cambria" w:eastAsia="Calibri" w:hAnsi="Cambria"/>
          <w:sz w:val="22"/>
          <w:szCs w:val="22"/>
          <w:lang w:eastAsia="en-US"/>
        </w:rPr>
      </w:pPr>
      <w:r w:rsidRPr="00952EDD">
        <w:rPr>
          <w:rFonts w:ascii="Cambria" w:eastAsia="Verdana" w:hAnsi="Cambria" w:cs="Verdana"/>
          <w:kern w:val="1"/>
          <w:sz w:val="22"/>
          <w:szCs w:val="22"/>
          <w:lang w:eastAsia="zh-CN" w:bidi="hi-IN"/>
        </w:rPr>
        <w:t>Zamawiający zapewnia następujące osłony: włóknina, siatki cieniujące, maty, słoma i inne materiały organiczne tj. ………...</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pomiarem powierzchni objętej zabiegiem (np. przy pomocy: dalmierza, taśmy mierniczej, GPS, itp)</w:t>
      </w:r>
    </w:p>
    <w:p w:rsidR="004A6DC2"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6750B8" w:rsidRDefault="006750B8" w:rsidP="004A6DC2">
      <w:pPr>
        <w:tabs>
          <w:tab w:val="left" w:pos="68"/>
        </w:tabs>
        <w:suppressAutoHyphens w:val="0"/>
        <w:autoSpaceDE w:val="0"/>
        <w:spacing w:before="120" w:after="120"/>
        <w:jc w:val="both"/>
        <w:rPr>
          <w:rFonts w:ascii="Cambria" w:eastAsia="Calibri" w:hAnsi="Cambria" w:cs="Arial"/>
          <w:bCs/>
          <w:i/>
          <w:sz w:val="22"/>
          <w:szCs w:val="22"/>
          <w:lang w:eastAsia="en-US"/>
        </w:rPr>
      </w:pPr>
    </w:p>
    <w:p w:rsidR="006750B8" w:rsidRDefault="006750B8" w:rsidP="004A6DC2">
      <w:pPr>
        <w:tabs>
          <w:tab w:val="left" w:pos="68"/>
        </w:tabs>
        <w:suppressAutoHyphens w:val="0"/>
        <w:autoSpaceDE w:val="0"/>
        <w:spacing w:before="120" w:after="120"/>
        <w:jc w:val="both"/>
        <w:rPr>
          <w:rFonts w:ascii="Cambria" w:eastAsia="Calibri" w:hAnsi="Cambria" w:cs="Arial"/>
          <w:bCs/>
          <w:i/>
          <w:sz w:val="22"/>
          <w:szCs w:val="22"/>
          <w:lang w:eastAsia="en-US"/>
        </w:rPr>
      </w:pPr>
    </w:p>
    <w:p w:rsidR="006750B8" w:rsidRPr="00952EDD" w:rsidRDefault="006750B8" w:rsidP="004A6DC2">
      <w:pPr>
        <w:tabs>
          <w:tab w:val="left" w:pos="68"/>
        </w:tabs>
        <w:suppressAutoHyphens w:val="0"/>
        <w:autoSpaceDE w:val="0"/>
        <w:spacing w:before="120" w:after="120"/>
        <w:jc w:val="both"/>
        <w:rPr>
          <w:rFonts w:ascii="Cambria" w:eastAsia="Calibri" w:hAnsi="Cambria" w:cs="Arial"/>
          <w:bCs/>
          <w:i/>
          <w:sz w:val="22"/>
          <w:szCs w:val="22"/>
          <w:lang w:eastAsia="en-US"/>
        </w:rPr>
      </w:pP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sz w:val="22"/>
          <w:szCs w:val="22"/>
          <w:lang w:eastAsia="pl-PL"/>
        </w:rPr>
        <w:lastRenderedPageBreak/>
        <w:t xml:space="preserve">1.11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19"/>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vAlign w:val="center"/>
          </w:tcPr>
          <w:p w:rsidR="004A6DC2" w:rsidRPr="00952EDD" w:rsidRDefault="004A6DC2" w:rsidP="000B23A4">
            <w:pPr>
              <w:tabs>
                <w:tab w:val="left" w:pos="1050"/>
              </w:tabs>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330"/>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eastAsia="Calibri" w:hAnsi="Cambria"/>
                <w:sz w:val="22"/>
                <w:szCs w:val="22"/>
                <w:lang w:eastAsia="en-US"/>
              </w:rPr>
              <w:t>POZ-P</w:t>
            </w:r>
          </w:p>
        </w:tc>
        <w:tc>
          <w:tcPr>
            <w:tcW w:w="3236" w:type="pct"/>
            <w:tcBorders>
              <w:top w:val="single" w:sz="4" w:space="0" w:color="auto"/>
              <w:left w:val="single" w:sz="4" w:space="0" w:color="auto"/>
              <w:bottom w:val="single" w:sz="4" w:space="0" w:color="auto"/>
              <w:right w:val="single" w:sz="4" w:space="0" w:color="auto"/>
            </w:tcBorders>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Pozyskanie pędów, cięcie zrzezów, liczenie, wiązanie i dołowanie</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50"/>
              </w:tabs>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61"/>
        </w:numPr>
        <w:suppressAutoHyphens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pozyskanie pędów, </w:t>
      </w:r>
    </w:p>
    <w:p w:rsidR="004A6DC2" w:rsidRPr="00952EDD" w:rsidRDefault="004A6DC2" w:rsidP="004A6DC2">
      <w:pPr>
        <w:pStyle w:val="Akapitzlist"/>
        <w:numPr>
          <w:ilvl w:val="0"/>
          <w:numId w:val="61"/>
        </w:numPr>
        <w:suppressAutoHyphens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cięcie zrzezów, </w:t>
      </w:r>
    </w:p>
    <w:p w:rsidR="004A6DC2" w:rsidRPr="00952EDD" w:rsidRDefault="004A6DC2" w:rsidP="004A6DC2">
      <w:pPr>
        <w:pStyle w:val="Akapitzlist"/>
        <w:numPr>
          <w:ilvl w:val="0"/>
          <w:numId w:val="61"/>
        </w:numPr>
        <w:suppressAutoHyphens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liczenie, wiązanie w pęczki, </w:t>
      </w:r>
    </w:p>
    <w:p w:rsidR="004A6DC2" w:rsidRPr="00952EDD" w:rsidRDefault="004A6DC2" w:rsidP="004A6DC2">
      <w:pPr>
        <w:pStyle w:val="Akapitzlist"/>
        <w:numPr>
          <w:ilvl w:val="0"/>
          <w:numId w:val="61"/>
        </w:numPr>
        <w:suppressAutoHyphens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dołowanie lub zabezpieczenie przed przesychaniem, </w:t>
      </w:r>
    </w:p>
    <w:p w:rsidR="004A6DC2" w:rsidRPr="00952EDD" w:rsidRDefault="004A6DC2" w:rsidP="004A6DC2">
      <w:pPr>
        <w:pStyle w:val="Akapitzlist"/>
        <w:numPr>
          <w:ilvl w:val="0"/>
          <w:numId w:val="61"/>
        </w:numPr>
        <w:suppressAutoHyphens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uprzątnięcie odpadów. </w:t>
      </w:r>
    </w:p>
    <w:p w:rsidR="004A6DC2" w:rsidRPr="00952EDD" w:rsidRDefault="004A6DC2" w:rsidP="004A6DC2">
      <w:pPr>
        <w:tabs>
          <w:tab w:val="left" w:pos="567"/>
        </w:tabs>
        <w:suppressAutoHyphens w:val="0"/>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sz w:val="22"/>
          <w:szCs w:val="22"/>
          <w:lang w:eastAsia="en-US"/>
        </w:rPr>
        <w:t>Pozyskanie pędów ………………, w odległości …. km od szkółki.</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poprzez policzenie na reprezentatywnych próbach i odniesienie tej ilości do całości.</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sz w:val="22"/>
          <w:szCs w:val="22"/>
          <w:lang w:eastAsia="pl-PL"/>
        </w:rPr>
        <w:t>1.12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vAlign w:val="center"/>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eastAsia="Calibri" w:hAnsi="Cambria" w:cs="Arial"/>
                <w:sz w:val="22"/>
                <w:szCs w:val="22"/>
                <w:lang w:eastAsia="pl-PL"/>
              </w:rPr>
              <w:t>SZK-ZR</w:t>
            </w:r>
          </w:p>
        </w:tc>
        <w:tc>
          <w:tcPr>
            <w:tcW w:w="3236" w:type="pct"/>
            <w:tcBorders>
              <w:top w:val="single" w:sz="4" w:space="0" w:color="auto"/>
              <w:left w:val="single" w:sz="4" w:space="0" w:color="auto"/>
              <w:bottom w:val="single" w:sz="4" w:space="0" w:color="auto"/>
              <w:right w:val="single" w:sz="4" w:space="0" w:color="auto"/>
            </w:tcBorders>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Szkółkowanie zrzezów lub wycinków korzeniowych</w:t>
            </w:r>
          </w:p>
        </w:tc>
        <w:tc>
          <w:tcPr>
            <w:tcW w:w="882" w:type="pct"/>
            <w:tcBorders>
              <w:top w:val="single" w:sz="4" w:space="0" w:color="auto"/>
              <w:left w:val="single" w:sz="4" w:space="0" w:color="auto"/>
              <w:bottom w:val="single" w:sz="4" w:space="0" w:color="auto"/>
              <w:right w:val="single" w:sz="4" w:space="0" w:color="auto"/>
            </w:tcBorders>
            <w:vAlign w:val="center"/>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TSZT</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62"/>
        </w:numPr>
        <w:suppressAutoHyphens w:val="0"/>
        <w:autoSpaceDE w:val="0"/>
        <w:autoSpaceDN w:val="0"/>
        <w:adjustRightInd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przygotowanie grzęd, w tym również wywyższenie i wałowanie, </w:t>
      </w:r>
    </w:p>
    <w:p w:rsidR="004A6DC2" w:rsidRPr="00952EDD" w:rsidRDefault="004A6DC2" w:rsidP="004A6DC2">
      <w:pPr>
        <w:pStyle w:val="Akapitzlist"/>
        <w:numPr>
          <w:ilvl w:val="0"/>
          <w:numId w:val="62"/>
        </w:numPr>
        <w:suppressAutoHyphens w:val="0"/>
        <w:autoSpaceDE w:val="0"/>
        <w:autoSpaceDN w:val="0"/>
        <w:adjustRightInd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wyciskanie szpar, </w:t>
      </w:r>
    </w:p>
    <w:p w:rsidR="004A6DC2" w:rsidRPr="00952EDD" w:rsidRDefault="004A6DC2" w:rsidP="004A6DC2">
      <w:pPr>
        <w:pStyle w:val="Akapitzlist"/>
        <w:numPr>
          <w:ilvl w:val="0"/>
          <w:numId w:val="62"/>
        </w:numPr>
        <w:suppressAutoHyphens w:val="0"/>
        <w:autoSpaceDE w:val="0"/>
        <w:autoSpaceDN w:val="0"/>
        <w:adjustRightInd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poprawienie szpar, </w:t>
      </w:r>
    </w:p>
    <w:p w:rsidR="004A6DC2" w:rsidRPr="00952EDD" w:rsidRDefault="004A6DC2" w:rsidP="004A6DC2">
      <w:pPr>
        <w:pStyle w:val="Akapitzlist"/>
        <w:numPr>
          <w:ilvl w:val="0"/>
          <w:numId w:val="62"/>
        </w:numPr>
        <w:suppressAutoHyphens w:val="0"/>
        <w:autoSpaceDE w:val="0"/>
        <w:autoSpaceDN w:val="0"/>
        <w:adjustRightInd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doniesienie lub dowóz materiału na powierzchnię szkółkowania, </w:t>
      </w:r>
    </w:p>
    <w:p w:rsidR="004A6DC2" w:rsidRPr="00952EDD" w:rsidRDefault="004A6DC2" w:rsidP="004A6DC2">
      <w:pPr>
        <w:pStyle w:val="Akapitzlist"/>
        <w:numPr>
          <w:ilvl w:val="0"/>
          <w:numId w:val="62"/>
        </w:numPr>
        <w:suppressAutoHyphens w:val="0"/>
        <w:autoSpaceDE w:val="0"/>
        <w:autoSpaceDN w:val="0"/>
        <w:adjustRightInd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zabezpieczenie zrzezów przed przesychaniem, </w:t>
      </w:r>
    </w:p>
    <w:p w:rsidR="004A6DC2" w:rsidRPr="00952EDD" w:rsidRDefault="004A6DC2" w:rsidP="004A6DC2">
      <w:pPr>
        <w:pStyle w:val="Akapitzlist"/>
        <w:numPr>
          <w:ilvl w:val="0"/>
          <w:numId w:val="62"/>
        </w:numPr>
        <w:suppressAutoHyphens w:val="0"/>
        <w:autoSpaceDE w:val="0"/>
        <w:autoSpaceDN w:val="0"/>
        <w:adjustRightInd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szkółkowanie wraz z ubiciem gleby wokół zrzezów.</w:t>
      </w:r>
    </w:p>
    <w:p w:rsidR="004A6DC2" w:rsidRPr="00952EDD" w:rsidRDefault="004A6DC2" w:rsidP="004A6DC2">
      <w:pPr>
        <w:tabs>
          <w:tab w:val="left" w:pos="567"/>
        </w:tabs>
        <w:suppressAutoHyphens w:val="0"/>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Materiał zapewnia Zamawiający.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poprzez policzenie na reprezentatywnych próbach i odniesienie tej ilości do całości.</w:t>
      </w:r>
    </w:p>
    <w:p w:rsidR="004A6DC2" w:rsidRPr="00952EDD" w:rsidRDefault="004A6DC2" w:rsidP="004A6DC2">
      <w:pPr>
        <w:suppressAutoHyphens w:val="0"/>
        <w:spacing w:before="120" w:after="120"/>
        <w:ind w:left="567" w:hanging="567"/>
        <w:rPr>
          <w:rFonts w:ascii="Cambria" w:eastAsia="Calibri" w:hAnsi="Cambria"/>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Verdana" w:hAnsi="Cambria" w:cs="Verdana"/>
          <w:b/>
          <w:kern w:val="1"/>
          <w:sz w:val="22"/>
          <w:szCs w:val="22"/>
          <w:lang w:eastAsia="zh-CN" w:bidi="hi-IN"/>
        </w:rPr>
        <w:t>1.13</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SZK-1R</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Szkółkowanie sadzonek 1-rocznych z doniesieniem do miejsca szkółkowania</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SZK-1,5R</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Szkółkowanie</w:t>
            </w:r>
            <w:r w:rsidR="006750B8">
              <w:rPr>
                <w:rFonts w:ascii="Cambria" w:eastAsia="Verdana" w:hAnsi="Cambria" w:cs="Verdana"/>
                <w:kern w:val="1"/>
                <w:sz w:val="22"/>
                <w:szCs w:val="22"/>
                <w:lang w:eastAsia="zh-CN" w:bidi="hi-IN"/>
              </w:rPr>
              <w:t xml:space="preserve"> </w:t>
            </w:r>
            <w:r w:rsidRPr="00952EDD">
              <w:rPr>
                <w:rFonts w:ascii="Cambria" w:eastAsia="Verdana" w:hAnsi="Cambria" w:cs="Verdana"/>
                <w:kern w:val="1"/>
                <w:sz w:val="22"/>
                <w:szCs w:val="22"/>
                <w:lang w:eastAsia="zh-CN" w:bidi="hi-IN"/>
              </w:rPr>
              <w:t>sadzonek 1,5-rocznych z doniesieniem do miejsca szkółkowania</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SZK-WR</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bCs/>
                <w:iCs/>
                <w:kern w:val="1"/>
                <w:sz w:val="22"/>
                <w:szCs w:val="22"/>
                <w:lang w:eastAsia="zh-CN" w:bidi="hi-IN"/>
              </w:rPr>
            </w:pPr>
            <w:r w:rsidRPr="00952EDD">
              <w:rPr>
                <w:rFonts w:ascii="Cambria" w:eastAsia="Verdana" w:hAnsi="Cambria" w:cs="Verdana"/>
                <w:kern w:val="1"/>
                <w:sz w:val="22"/>
                <w:szCs w:val="22"/>
                <w:lang w:eastAsia="zh-CN" w:bidi="hi-IN"/>
              </w:rPr>
              <w:t>Szkółkowanie</w:t>
            </w:r>
            <w:r w:rsidR="006750B8">
              <w:rPr>
                <w:rFonts w:ascii="Cambria" w:eastAsia="Verdana" w:hAnsi="Cambria" w:cs="Verdana"/>
                <w:kern w:val="1"/>
                <w:sz w:val="22"/>
                <w:szCs w:val="22"/>
                <w:lang w:eastAsia="zh-CN" w:bidi="hi-IN"/>
              </w:rPr>
              <w:t xml:space="preserve"> </w:t>
            </w:r>
            <w:r w:rsidRPr="00952EDD">
              <w:rPr>
                <w:rFonts w:ascii="Cambria" w:eastAsia="Verdana" w:hAnsi="Cambria" w:cs="Verdana"/>
                <w:bCs/>
                <w:iCs/>
                <w:kern w:val="1"/>
                <w:sz w:val="22"/>
                <w:szCs w:val="22"/>
                <w:lang w:eastAsia="zh-CN" w:bidi="hi-IN"/>
              </w:rPr>
              <w:t>sadzonek 2-3 latek</w:t>
            </w:r>
            <w:r w:rsidRPr="00952EDD">
              <w:rPr>
                <w:rFonts w:ascii="Cambria" w:eastAsia="Verdana" w:hAnsi="Cambria" w:cs="Verdana"/>
                <w:kern w:val="1"/>
                <w:sz w:val="22"/>
                <w:szCs w:val="22"/>
                <w:lang w:eastAsia="zh-CN" w:bidi="hi-IN"/>
              </w:rPr>
              <w:t xml:space="preserve"> z doniesieniem do miejsca szkółkowania</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widowControl w:val="0"/>
        <w:numPr>
          <w:ilvl w:val="0"/>
          <w:numId w:val="63"/>
        </w:numPr>
        <w:tabs>
          <w:tab w:val="left" w:pos="851"/>
        </w:tabs>
        <w:suppressAutoHyphens w:val="0"/>
        <w:spacing w:before="120" w:after="120"/>
        <w:jc w:val="both"/>
        <w:rPr>
          <w:rFonts w:ascii="Cambria" w:eastAsia="Verdana" w:hAnsi="Cambria" w:cs="Verdana"/>
          <w:kern w:val="1"/>
          <w:sz w:val="22"/>
          <w:szCs w:val="22"/>
          <w:lang w:eastAsia="zh-CN" w:bidi="hi-IN"/>
        </w:rPr>
      </w:pPr>
      <w:r w:rsidRPr="00952EDD">
        <w:rPr>
          <w:rFonts w:ascii="Cambria" w:eastAsia="Bitstream Vera Sans" w:hAnsi="Cambria" w:cs="Verdana"/>
          <w:kern w:val="1"/>
          <w:sz w:val="22"/>
          <w:szCs w:val="22"/>
          <w:lang w:eastAsia="zh-CN" w:bidi="hi-IN"/>
        </w:rPr>
        <w:t xml:space="preserve">przygotowanie grzęd, w tym wywyższenie i wałowanie, </w:t>
      </w:r>
    </w:p>
    <w:p w:rsidR="004A6DC2" w:rsidRPr="00952EDD" w:rsidRDefault="004A6DC2" w:rsidP="004A6DC2">
      <w:pPr>
        <w:pStyle w:val="Akapitzlist"/>
        <w:widowControl w:val="0"/>
        <w:numPr>
          <w:ilvl w:val="0"/>
          <w:numId w:val="63"/>
        </w:numPr>
        <w:tabs>
          <w:tab w:val="left" w:pos="851"/>
        </w:tabs>
        <w:suppressAutoHyphens w:val="0"/>
        <w:spacing w:before="120" w:after="120"/>
        <w:jc w:val="both"/>
        <w:rPr>
          <w:rFonts w:ascii="Cambria" w:eastAsia="Verdana" w:hAnsi="Cambria" w:cs="Verdana"/>
          <w:kern w:val="1"/>
          <w:sz w:val="22"/>
          <w:szCs w:val="22"/>
          <w:lang w:eastAsia="zh-CN" w:bidi="hi-IN"/>
        </w:rPr>
      </w:pPr>
      <w:r w:rsidRPr="00952EDD">
        <w:rPr>
          <w:rFonts w:ascii="Cambria" w:eastAsia="Bitstream Vera Sans" w:hAnsi="Cambria" w:cs="Verdana"/>
          <w:kern w:val="1"/>
          <w:sz w:val="22"/>
          <w:szCs w:val="22"/>
          <w:lang w:eastAsia="zh-CN" w:bidi="hi-IN"/>
        </w:rPr>
        <w:lastRenderedPageBreak/>
        <w:t xml:space="preserve">wyciśnięcie szpar, </w:t>
      </w:r>
    </w:p>
    <w:p w:rsidR="004A6DC2" w:rsidRPr="00952EDD" w:rsidRDefault="004A6DC2" w:rsidP="004A6DC2">
      <w:pPr>
        <w:pStyle w:val="Akapitzlist"/>
        <w:widowControl w:val="0"/>
        <w:numPr>
          <w:ilvl w:val="0"/>
          <w:numId w:val="63"/>
        </w:numPr>
        <w:tabs>
          <w:tab w:val="left" w:pos="851"/>
        </w:tabs>
        <w:suppressAutoHyphens w:val="0"/>
        <w:spacing w:before="120" w:after="120"/>
        <w:jc w:val="both"/>
        <w:rPr>
          <w:rFonts w:ascii="Cambria" w:eastAsia="Verdana" w:hAnsi="Cambria" w:cs="Verdana"/>
          <w:kern w:val="1"/>
          <w:sz w:val="22"/>
          <w:szCs w:val="22"/>
          <w:lang w:eastAsia="zh-CN" w:bidi="hi-IN"/>
        </w:rPr>
      </w:pPr>
      <w:r w:rsidRPr="00952EDD">
        <w:rPr>
          <w:rFonts w:ascii="Cambria" w:eastAsia="Bitstream Vera Sans" w:hAnsi="Cambria" w:cs="Verdana"/>
          <w:kern w:val="1"/>
          <w:sz w:val="22"/>
          <w:szCs w:val="22"/>
          <w:lang w:eastAsia="zh-CN" w:bidi="hi-IN"/>
        </w:rPr>
        <w:t xml:space="preserve">ułożenie uprzednio przesortowanych sadzonek w skrzynkach, </w:t>
      </w:r>
    </w:p>
    <w:p w:rsidR="004A6DC2" w:rsidRPr="00952EDD" w:rsidRDefault="004A6DC2" w:rsidP="004A6DC2">
      <w:pPr>
        <w:pStyle w:val="Akapitzlist"/>
        <w:widowControl w:val="0"/>
        <w:numPr>
          <w:ilvl w:val="0"/>
          <w:numId w:val="63"/>
        </w:numPr>
        <w:tabs>
          <w:tab w:val="left" w:pos="851"/>
        </w:tabs>
        <w:suppressAutoHyphens w:val="0"/>
        <w:spacing w:before="120" w:after="120"/>
        <w:jc w:val="both"/>
        <w:rPr>
          <w:rFonts w:ascii="Cambria" w:eastAsia="Verdana" w:hAnsi="Cambria" w:cs="Verdana"/>
          <w:kern w:val="1"/>
          <w:sz w:val="22"/>
          <w:szCs w:val="22"/>
          <w:lang w:eastAsia="zh-CN" w:bidi="hi-IN"/>
        </w:rPr>
      </w:pPr>
      <w:r w:rsidRPr="00952EDD">
        <w:rPr>
          <w:rFonts w:ascii="Cambria" w:eastAsia="Bitstream Vera Sans" w:hAnsi="Cambria" w:cs="Verdana"/>
          <w:kern w:val="1"/>
          <w:sz w:val="22"/>
          <w:szCs w:val="22"/>
          <w:lang w:eastAsia="zh-CN" w:bidi="hi-IN"/>
        </w:rPr>
        <w:t xml:space="preserve">formowanie korzeni i zabezpieczenie ich przed wysychaniem, </w:t>
      </w:r>
    </w:p>
    <w:p w:rsidR="004A6DC2" w:rsidRPr="00952EDD" w:rsidRDefault="004A6DC2" w:rsidP="004A6DC2">
      <w:pPr>
        <w:pStyle w:val="Akapitzlist"/>
        <w:widowControl w:val="0"/>
        <w:numPr>
          <w:ilvl w:val="0"/>
          <w:numId w:val="63"/>
        </w:numPr>
        <w:tabs>
          <w:tab w:val="left" w:pos="851"/>
        </w:tabs>
        <w:suppressAutoHyphens w:val="0"/>
        <w:spacing w:before="120" w:after="120"/>
        <w:jc w:val="both"/>
        <w:rPr>
          <w:rFonts w:ascii="Cambria" w:eastAsia="Verdana" w:hAnsi="Cambria" w:cs="Verdana"/>
          <w:kern w:val="1"/>
          <w:sz w:val="22"/>
          <w:szCs w:val="22"/>
          <w:lang w:eastAsia="zh-CN" w:bidi="hi-IN"/>
        </w:rPr>
      </w:pPr>
      <w:r w:rsidRPr="00952EDD">
        <w:rPr>
          <w:rFonts w:ascii="Cambria" w:eastAsia="Bitstream Vera Sans" w:hAnsi="Cambria" w:cs="Verdana"/>
          <w:bCs/>
          <w:iCs/>
          <w:kern w:val="1"/>
          <w:sz w:val="22"/>
          <w:szCs w:val="22"/>
          <w:lang w:eastAsia="zh-CN" w:bidi="hi-IN"/>
        </w:rPr>
        <w:t>moczenie korzeni w</w:t>
      </w:r>
      <w:r w:rsidR="006750B8">
        <w:rPr>
          <w:rFonts w:ascii="Cambria" w:eastAsia="Bitstream Vera Sans" w:hAnsi="Cambria" w:cs="Verdana"/>
          <w:bCs/>
          <w:iCs/>
          <w:kern w:val="1"/>
          <w:sz w:val="22"/>
          <w:szCs w:val="22"/>
          <w:lang w:eastAsia="zh-CN" w:bidi="hi-IN"/>
        </w:rPr>
        <w:t xml:space="preserve"> </w:t>
      </w:r>
      <w:r w:rsidRPr="00952EDD">
        <w:rPr>
          <w:rFonts w:ascii="Cambria" w:eastAsia="Bitstream Vera Sans" w:hAnsi="Cambria" w:cs="Verdana"/>
          <w:bCs/>
          <w:iCs/>
          <w:kern w:val="1"/>
          <w:sz w:val="22"/>
          <w:szCs w:val="22"/>
          <w:lang w:eastAsia="zh-CN" w:bidi="hi-IN"/>
        </w:rPr>
        <w:t>roztworze gliny lub żelowanie</w:t>
      </w:r>
      <w:r w:rsidRPr="00952EDD">
        <w:rPr>
          <w:rFonts w:ascii="Cambria" w:eastAsia="Bitstream Vera Sans" w:hAnsi="Cambria" w:cs="Verdana"/>
          <w:kern w:val="1"/>
          <w:sz w:val="22"/>
          <w:szCs w:val="22"/>
          <w:lang w:eastAsia="zh-CN" w:bidi="hi-IN"/>
        </w:rPr>
        <w:t xml:space="preserve">, </w:t>
      </w:r>
    </w:p>
    <w:p w:rsidR="004A6DC2" w:rsidRPr="00952EDD" w:rsidRDefault="004A6DC2" w:rsidP="004A6DC2">
      <w:pPr>
        <w:pStyle w:val="Akapitzlist"/>
        <w:widowControl w:val="0"/>
        <w:numPr>
          <w:ilvl w:val="0"/>
          <w:numId w:val="63"/>
        </w:numPr>
        <w:tabs>
          <w:tab w:val="left" w:pos="851"/>
        </w:tabs>
        <w:suppressAutoHyphens w:val="0"/>
        <w:spacing w:before="120" w:after="120"/>
        <w:jc w:val="both"/>
        <w:rPr>
          <w:rFonts w:ascii="Cambria" w:eastAsia="Verdana" w:hAnsi="Cambria" w:cs="Verdana"/>
          <w:kern w:val="1"/>
          <w:sz w:val="22"/>
          <w:szCs w:val="22"/>
          <w:lang w:eastAsia="zh-CN" w:bidi="hi-IN"/>
        </w:rPr>
      </w:pPr>
      <w:r w:rsidRPr="00952EDD">
        <w:rPr>
          <w:rFonts w:ascii="Cambria" w:eastAsia="Bitstream Vera Sans" w:hAnsi="Cambria" w:cs="Verdana"/>
          <w:kern w:val="1"/>
          <w:sz w:val="22"/>
          <w:szCs w:val="22"/>
          <w:lang w:eastAsia="zh-CN" w:bidi="hi-IN"/>
        </w:rPr>
        <w:t xml:space="preserve">doniesienie lub dowóz sadzonek na powierzchnię szkółkowania, poprawienie szpary, </w:t>
      </w:r>
    </w:p>
    <w:p w:rsidR="004A6DC2" w:rsidRPr="00952EDD" w:rsidRDefault="004A6DC2" w:rsidP="004A6DC2">
      <w:pPr>
        <w:pStyle w:val="Akapitzlist"/>
        <w:widowControl w:val="0"/>
        <w:numPr>
          <w:ilvl w:val="0"/>
          <w:numId w:val="63"/>
        </w:numPr>
        <w:tabs>
          <w:tab w:val="left" w:pos="851"/>
        </w:tabs>
        <w:suppressAutoHyphens w:val="0"/>
        <w:spacing w:before="120" w:after="120"/>
        <w:jc w:val="both"/>
        <w:rPr>
          <w:rFonts w:ascii="Cambria" w:eastAsia="Verdana" w:hAnsi="Cambria" w:cs="Verdana"/>
          <w:kern w:val="1"/>
          <w:sz w:val="22"/>
          <w:szCs w:val="22"/>
          <w:lang w:eastAsia="zh-CN" w:bidi="hi-IN"/>
        </w:rPr>
      </w:pPr>
      <w:r w:rsidRPr="00952EDD">
        <w:rPr>
          <w:rFonts w:ascii="Cambria" w:eastAsia="Bitstream Vera Sans" w:hAnsi="Cambria" w:cs="Verdana"/>
          <w:kern w:val="1"/>
          <w:sz w:val="22"/>
          <w:szCs w:val="22"/>
          <w:lang w:eastAsia="zh-CN" w:bidi="hi-IN"/>
        </w:rPr>
        <w:t xml:space="preserve">szkółkowanie wraz z ubiciem gleby wokół sadzonek, </w:t>
      </w:r>
    </w:p>
    <w:p w:rsidR="004A6DC2" w:rsidRPr="00952EDD" w:rsidRDefault="004A6DC2" w:rsidP="004A6DC2">
      <w:pPr>
        <w:pStyle w:val="Akapitzlist"/>
        <w:widowControl w:val="0"/>
        <w:numPr>
          <w:ilvl w:val="0"/>
          <w:numId w:val="63"/>
        </w:numPr>
        <w:tabs>
          <w:tab w:val="left" w:pos="851"/>
        </w:tabs>
        <w:suppressAutoHyphens w:val="0"/>
        <w:spacing w:before="120" w:after="120"/>
        <w:jc w:val="both"/>
        <w:rPr>
          <w:rFonts w:ascii="Cambria" w:eastAsia="Verdana" w:hAnsi="Cambria" w:cs="Verdana"/>
          <w:kern w:val="1"/>
          <w:sz w:val="22"/>
          <w:szCs w:val="22"/>
          <w:lang w:eastAsia="zh-CN" w:bidi="hi-IN"/>
        </w:rPr>
      </w:pPr>
      <w:r w:rsidRPr="00952EDD">
        <w:rPr>
          <w:rFonts w:ascii="Cambria" w:eastAsia="Bitstream Vera Sans" w:hAnsi="Cambria" w:cs="Verdana"/>
          <w:bCs/>
          <w:iCs/>
          <w:kern w:val="1"/>
          <w:sz w:val="22"/>
          <w:szCs w:val="22"/>
          <w:lang w:eastAsia="zh-CN" w:bidi="hi-IN"/>
        </w:rPr>
        <w:t>wyrównanie gleby na międzyrzędach</w:t>
      </w:r>
      <w:r w:rsidRPr="00952EDD">
        <w:rPr>
          <w:rFonts w:ascii="Cambria" w:eastAsia="Bitstream Vera Sans" w:hAnsi="Cambria" w:cs="Verdana"/>
          <w:kern w:val="1"/>
          <w:sz w:val="22"/>
          <w:szCs w:val="22"/>
          <w:lang w:eastAsia="zh-CN" w:bidi="hi-IN"/>
        </w:rPr>
        <w:t>.</w:t>
      </w:r>
    </w:p>
    <w:p w:rsidR="004A6DC2" w:rsidRPr="00952EDD" w:rsidRDefault="004A6DC2" w:rsidP="004A6DC2">
      <w:pPr>
        <w:tabs>
          <w:tab w:val="left" w:pos="567"/>
        </w:tabs>
        <w:suppressAutoHyphens w:val="0"/>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Materiał zapewnia Zamawiający.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poprzez policzenie na reprezentatywnych próbach i odniesienie tej ilości do całości.</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Verdana" w:hAnsi="Cambria" w:cs="Verdana"/>
          <w:b/>
          <w:kern w:val="1"/>
          <w:sz w:val="22"/>
          <w:szCs w:val="22"/>
          <w:lang w:eastAsia="zh-CN" w:bidi="hi-IN"/>
        </w:rPr>
        <w:t>1.14</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suppressAutoHyphens w:val="0"/>
              <w:spacing w:after="120"/>
              <w:jc w:val="center"/>
              <w:rPr>
                <w:rFonts w:ascii="Cambria" w:eastAsia="Bitstream Vera Sans" w:hAnsi="Cambria" w:cs="FreeSans"/>
                <w:kern w:val="1"/>
                <w:sz w:val="22"/>
                <w:szCs w:val="22"/>
                <w:lang w:eastAsia="zh-CN" w:bidi="hi-IN"/>
              </w:rPr>
            </w:pPr>
            <w:r w:rsidRPr="00DA5D66">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vAlign w:val="center"/>
          </w:tcPr>
          <w:p w:rsidR="004A6DC2" w:rsidRPr="00DA5D66" w:rsidRDefault="004A6DC2" w:rsidP="000B23A4">
            <w:pPr>
              <w:suppressAutoHyphens w:val="0"/>
              <w:spacing w:after="120"/>
              <w:jc w:val="center"/>
              <w:rPr>
                <w:rFonts w:ascii="Cambria" w:eastAsia="Bitstream Vera Sans" w:hAnsi="Cambria" w:cs="FreeSans"/>
                <w:kern w:val="1"/>
                <w:sz w:val="22"/>
                <w:szCs w:val="22"/>
                <w:lang w:eastAsia="zh-CN" w:bidi="hi-IN"/>
              </w:rPr>
            </w:pPr>
            <w:r w:rsidRPr="00DA5D66">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DA5D66" w:rsidRDefault="004A6DC2" w:rsidP="000B23A4">
            <w:pPr>
              <w:suppressAutoHyphens w:val="0"/>
              <w:spacing w:after="120"/>
              <w:jc w:val="center"/>
              <w:rPr>
                <w:rFonts w:ascii="Cambria" w:eastAsia="Bitstream Vera Sans" w:hAnsi="Cambria" w:cs="FreeSans"/>
                <w:kern w:val="1"/>
                <w:sz w:val="22"/>
                <w:szCs w:val="22"/>
                <w:lang w:eastAsia="zh-CN" w:bidi="hi-IN"/>
              </w:rPr>
            </w:pPr>
            <w:r w:rsidRPr="00DA5D66">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jc w:val="center"/>
              <w:rPr>
                <w:rFonts w:ascii="Cambria" w:hAnsi="Cambria"/>
                <w:sz w:val="22"/>
                <w:szCs w:val="22"/>
              </w:rPr>
            </w:pPr>
            <w:r w:rsidRPr="00DA5D66">
              <w:rPr>
                <w:rFonts w:ascii="Cambria" w:hAnsi="Cambria"/>
                <w:sz w:val="22"/>
                <w:szCs w:val="22"/>
              </w:rPr>
              <w:t>SZK-IC1</w:t>
            </w:r>
          </w:p>
        </w:tc>
        <w:tc>
          <w:tcPr>
            <w:tcW w:w="3236"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rPr>
                <w:rFonts w:ascii="Cambria" w:hAnsi="Cambria"/>
                <w:sz w:val="22"/>
                <w:szCs w:val="22"/>
              </w:rPr>
            </w:pPr>
            <w:r w:rsidRPr="00DA5D66">
              <w:rPr>
                <w:rFonts w:ascii="Cambria" w:hAnsi="Cambria"/>
                <w:sz w:val="22"/>
                <w:szCs w:val="22"/>
              </w:rPr>
              <w:t xml:space="preserve">Mechaniczne szkółkowanie siewek iglastych sadzarką jednorzędową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DA5D66" w:rsidRDefault="004A6DC2" w:rsidP="000B23A4">
            <w:pPr>
              <w:suppressAutoHyphens w:val="0"/>
              <w:spacing w:after="120"/>
              <w:jc w:val="center"/>
              <w:rPr>
                <w:rFonts w:ascii="Cambria" w:eastAsia="Bitstream Vera Sans" w:hAnsi="Cambria" w:cs="FreeSans"/>
                <w:kern w:val="1"/>
                <w:sz w:val="22"/>
                <w:szCs w:val="22"/>
                <w:lang w:eastAsia="zh-CN" w:bidi="hi-IN"/>
              </w:rPr>
            </w:pPr>
            <w:r w:rsidRPr="00DA5D66">
              <w:rPr>
                <w:rFonts w:ascii="Cambria" w:eastAsia="Verdana" w:hAnsi="Cambria" w:cs="Verdana"/>
                <w:kern w:val="1"/>
                <w:sz w:val="22"/>
                <w:szCs w:val="22"/>
                <w:lang w:eastAsia="zh-CN" w:bidi="hi-IN"/>
              </w:rPr>
              <w:t>KMTR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jc w:val="center"/>
              <w:rPr>
                <w:rFonts w:ascii="Cambria" w:hAnsi="Cambria"/>
                <w:sz w:val="22"/>
                <w:szCs w:val="22"/>
              </w:rPr>
            </w:pPr>
            <w:r w:rsidRPr="00DA5D66">
              <w:rPr>
                <w:rFonts w:ascii="Cambria" w:hAnsi="Cambria"/>
                <w:sz w:val="22"/>
                <w:szCs w:val="22"/>
              </w:rPr>
              <w:t>SZK-IC2</w:t>
            </w:r>
          </w:p>
        </w:tc>
        <w:tc>
          <w:tcPr>
            <w:tcW w:w="3236"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rPr>
                <w:rFonts w:ascii="Cambria" w:hAnsi="Cambria"/>
                <w:sz w:val="22"/>
                <w:szCs w:val="22"/>
              </w:rPr>
            </w:pPr>
            <w:r w:rsidRPr="00DA5D66">
              <w:rPr>
                <w:rFonts w:ascii="Cambria" w:hAnsi="Cambria"/>
                <w:sz w:val="22"/>
                <w:szCs w:val="22"/>
              </w:rPr>
              <w:t xml:space="preserve">Mechaniczne szkółkowanie siewek iglastych sadzarką dwurzędową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DA5D66" w:rsidRDefault="004A6DC2" w:rsidP="000B23A4">
            <w:pPr>
              <w:suppressAutoHyphens w:val="0"/>
              <w:spacing w:after="120"/>
              <w:jc w:val="center"/>
              <w:rPr>
                <w:rFonts w:ascii="Cambria" w:hAnsi="Cambria"/>
              </w:rPr>
            </w:pPr>
            <w:r w:rsidRPr="00DA5D66">
              <w:rPr>
                <w:rFonts w:ascii="Cambria" w:eastAsia="Verdana" w:hAnsi="Cambria" w:cs="Verdana"/>
                <w:kern w:val="1"/>
                <w:sz w:val="22"/>
                <w:szCs w:val="22"/>
                <w:lang w:eastAsia="zh-CN" w:bidi="hi-IN"/>
              </w:rPr>
              <w:t>KMTR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jc w:val="center"/>
              <w:rPr>
                <w:rFonts w:ascii="Cambria" w:hAnsi="Cambria"/>
                <w:sz w:val="22"/>
                <w:szCs w:val="22"/>
              </w:rPr>
            </w:pPr>
            <w:r w:rsidRPr="00DA5D66">
              <w:rPr>
                <w:rFonts w:ascii="Cambria" w:hAnsi="Cambria"/>
                <w:sz w:val="22"/>
                <w:szCs w:val="22"/>
              </w:rPr>
              <w:t>SZK-IC3</w:t>
            </w:r>
          </w:p>
        </w:tc>
        <w:tc>
          <w:tcPr>
            <w:tcW w:w="3236"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rPr>
                <w:rFonts w:ascii="Cambria" w:hAnsi="Cambria"/>
                <w:sz w:val="22"/>
                <w:szCs w:val="22"/>
              </w:rPr>
            </w:pPr>
            <w:r w:rsidRPr="00DA5D66">
              <w:rPr>
                <w:rFonts w:ascii="Cambria" w:hAnsi="Cambria"/>
                <w:sz w:val="22"/>
                <w:szCs w:val="22"/>
              </w:rPr>
              <w:t xml:space="preserve">Mechaniczne szkółkowanie siewek iglastych sadzarką trzyrzędową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DA5D66" w:rsidRDefault="004A6DC2" w:rsidP="000B23A4">
            <w:pPr>
              <w:suppressAutoHyphens w:val="0"/>
              <w:spacing w:after="120"/>
              <w:jc w:val="center"/>
              <w:rPr>
                <w:rFonts w:ascii="Cambria" w:hAnsi="Cambria"/>
              </w:rPr>
            </w:pPr>
            <w:r w:rsidRPr="00DA5D66">
              <w:rPr>
                <w:rFonts w:ascii="Cambria" w:eastAsia="Verdana" w:hAnsi="Cambria" w:cs="Verdana"/>
                <w:kern w:val="1"/>
                <w:sz w:val="22"/>
                <w:szCs w:val="22"/>
                <w:lang w:eastAsia="zh-CN" w:bidi="hi-IN"/>
              </w:rPr>
              <w:t>KMTR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jc w:val="center"/>
              <w:rPr>
                <w:rFonts w:ascii="Cambria" w:hAnsi="Cambria"/>
                <w:sz w:val="22"/>
                <w:szCs w:val="22"/>
              </w:rPr>
            </w:pPr>
            <w:r w:rsidRPr="00DA5D66">
              <w:rPr>
                <w:rFonts w:ascii="Cambria" w:hAnsi="Cambria"/>
                <w:sz w:val="22"/>
                <w:szCs w:val="22"/>
              </w:rPr>
              <w:t>SZK-IC5</w:t>
            </w:r>
          </w:p>
        </w:tc>
        <w:tc>
          <w:tcPr>
            <w:tcW w:w="3236"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rPr>
                <w:rFonts w:ascii="Cambria" w:hAnsi="Cambria"/>
                <w:sz w:val="22"/>
                <w:szCs w:val="22"/>
              </w:rPr>
            </w:pPr>
            <w:r w:rsidRPr="00DA5D66">
              <w:rPr>
                <w:rFonts w:ascii="Cambria" w:hAnsi="Cambria"/>
                <w:sz w:val="22"/>
                <w:szCs w:val="22"/>
              </w:rPr>
              <w:t xml:space="preserve">Mechaniczne szkółkowanie siewek iglastych sadzarką pięciorzędową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DA5D66" w:rsidRDefault="004A6DC2" w:rsidP="000B23A4">
            <w:pPr>
              <w:suppressAutoHyphens w:val="0"/>
              <w:spacing w:after="120"/>
              <w:jc w:val="center"/>
              <w:rPr>
                <w:rFonts w:ascii="Cambria" w:hAnsi="Cambria"/>
              </w:rPr>
            </w:pPr>
            <w:r w:rsidRPr="00DA5D66">
              <w:rPr>
                <w:rFonts w:ascii="Cambria" w:eastAsia="Verdana" w:hAnsi="Cambria" w:cs="Verdana"/>
                <w:kern w:val="1"/>
                <w:sz w:val="22"/>
                <w:szCs w:val="22"/>
                <w:lang w:eastAsia="zh-CN" w:bidi="hi-IN"/>
              </w:rPr>
              <w:t>KMTR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jc w:val="center"/>
              <w:rPr>
                <w:rFonts w:ascii="Cambria" w:hAnsi="Cambria"/>
                <w:sz w:val="22"/>
                <w:szCs w:val="22"/>
              </w:rPr>
            </w:pPr>
            <w:r w:rsidRPr="00DA5D66">
              <w:rPr>
                <w:rFonts w:ascii="Cambria" w:hAnsi="Cambria"/>
                <w:sz w:val="22"/>
                <w:szCs w:val="22"/>
              </w:rPr>
              <w:t>SZK-LC1</w:t>
            </w:r>
          </w:p>
        </w:tc>
        <w:tc>
          <w:tcPr>
            <w:tcW w:w="3236"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rPr>
                <w:rFonts w:ascii="Cambria" w:hAnsi="Cambria"/>
                <w:sz w:val="22"/>
                <w:szCs w:val="22"/>
              </w:rPr>
            </w:pPr>
            <w:r w:rsidRPr="00DA5D66">
              <w:rPr>
                <w:rFonts w:ascii="Cambria" w:hAnsi="Cambria"/>
                <w:sz w:val="22"/>
                <w:szCs w:val="22"/>
              </w:rPr>
              <w:t xml:space="preserve">Mechaniczne szkółkowanie siewek liściastych sadzarką jednorzędową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DA5D66" w:rsidRDefault="004A6DC2" w:rsidP="000B23A4">
            <w:pPr>
              <w:suppressAutoHyphens w:val="0"/>
              <w:spacing w:after="120"/>
              <w:jc w:val="center"/>
              <w:rPr>
                <w:rFonts w:ascii="Cambria" w:hAnsi="Cambria"/>
              </w:rPr>
            </w:pPr>
            <w:r w:rsidRPr="00DA5D66">
              <w:rPr>
                <w:rFonts w:ascii="Cambria" w:eastAsia="Verdana" w:hAnsi="Cambria" w:cs="Verdana"/>
                <w:kern w:val="1"/>
                <w:sz w:val="22"/>
                <w:szCs w:val="22"/>
                <w:lang w:eastAsia="zh-CN" w:bidi="hi-IN"/>
              </w:rPr>
              <w:t>KMTR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jc w:val="center"/>
              <w:rPr>
                <w:rFonts w:ascii="Cambria" w:hAnsi="Cambria"/>
                <w:sz w:val="22"/>
                <w:szCs w:val="22"/>
              </w:rPr>
            </w:pPr>
            <w:r w:rsidRPr="00DA5D66">
              <w:rPr>
                <w:rFonts w:ascii="Cambria" w:hAnsi="Cambria"/>
                <w:sz w:val="22"/>
                <w:szCs w:val="22"/>
              </w:rPr>
              <w:t>SZK-LC2</w:t>
            </w:r>
          </w:p>
        </w:tc>
        <w:tc>
          <w:tcPr>
            <w:tcW w:w="3236"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rPr>
                <w:rFonts w:ascii="Cambria" w:hAnsi="Cambria"/>
                <w:sz w:val="22"/>
                <w:szCs w:val="22"/>
              </w:rPr>
            </w:pPr>
            <w:r w:rsidRPr="00DA5D66">
              <w:rPr>
                <w:rFonts w:ascii="Cambria" w:hAnsi="Cambria"/>
                <w:sz w:val="22"/>
                <w:szCs w:val="22"/>
              </w:rPr>
              <w:t xml:space="preserve">Mechaniczne szkółkowanie siewek liściastych sadzarką dwurzędową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DA5D66" w:rsidRDefault="004A6DC2" w:rsidP="000B23A4">
            <w:pPr>
              <w:suppressAutoHyphens w:val="0"/>
              <w:spacing w:after="120"/>
              <w:jc w:val="center"/>
              <w:rPr>
                <w:rFonts w:ascii="Cambria" w:hAnsi="Cambria"/>
              </w:rPr>
            </w:pPr>
            <w:r w:rsidRPr="00DA5D66">
              <w:rPr>
                <w:rFonts w:ascii="Cambria" w:eastAsia="Verdana" w:hAnsi="Cambria" w:cs="Verdana"/>
                <w:kern w:val="1"/>
                <w:sz w:val="22"/>
                <w:szCs w:val="22"/>
                <w:lang w:eastAsia="zh-CN" w:bidi="hi-IN"/>
              </w:rPr>
              <w:t>KMTR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jc w:val="center"/>
              <w:rPr>
                <w:rFonts w:ascii="Cambria" w:hAnsi="Cambria"/>
                <w:sz w:val="22"/>
                <w:szCs w:val="22"/>
              </w:rPr>
            </w:pPr>
            <w:r w:rsidRPr="00DA5D66">
              <w:rPr>
                <w:rFonts w:ascii="Cambria" w:hAnsi="Cambria"/>
                <w:sz w:val="22"/>
                <w:szCs w:val="22"/>
              </w:rPr>
              <w:t>SZK-LC3</w:t>
            </w:r>
          </w:p>
        </w:tc>
        <w:tc>
          <w:tcPr>
            <w:tcW w:w="3236"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rPr>
                <w:rFonts w:ascii="Cambria" w:hAnsi="Cambria"/>
                <w:sz w:val="22"/>
                <w:szCs w:val="22"/>
              </w:rPr>
            </w:pPr>
            <w:r w:rsidRPr="00DA5D66">
              <w:rPr>
                <w:rFonts w:ascii="Cambria" w:hAnsi="Cambria"/>
                <w:sz w:val="22"/>
                <w:szCs w:val="22"/>
              </w:rPr>
              <w:t xml:space="preserve">Mechaniczne szkółkowanie siewek liściastych sadzarką trzyrzędową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DA5D66" w:rsidRDefault="004A6DC2" w:rsidP="000B23A4">
            <w:pPr>
              <w:suppressAutoHyphens w:val="0"/>
              <w:spacing w:after="120"/>
              <w:jc w:val="center"/>
              <w:rPr>
                <w:rFonts w:ascii="Cambria" w:hAnsi="Cambria"/>
              </w:rPr>
            </w:pPr>
            <w:r w:rsidRPr="00DA5D66">
              <w:rPr>
                <w:rFonts w:ascii="Cambria" w:eastAsia="Verdana" w:hAnsi="Cambria" w:cs="Verdana"/>
                <w:kern w:val="1"/>
                <w:sz w:val="22"/>
                <w:szCs w:val="22"/>
                <w:lang w:eastAsia="zh-CN" w:bidi="hi-IN"/>
              </w:rPr>
              <w:t>KMTR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jc w:val="center"/>
              <w:rPr>
                <w:rFonts w:ascii="Cambria" w:hAnsi="Cambria"/>
                <w:sz w:val="22"/>
                <w:szCs w:val="22"/>
              </w:rPr>
            </w:pPr>
            <w:r w:rsidRPr="00DA5D66">
              <w:rPr>
                <w:rFonts w:ascii="Cambria" w:hAnsi="Cambria"/>
                <w:sz w:val="22"/>
                <w:szCs w:val="22"/>
              </w:rPr>
              <w:t>SZK-LC5</w:t>
            </w:r>
          </w:p>
        </w:tc>
        <w:tc>
          <w:tcPr>
            <w:tcW w:w="3236" w:type="pct"/>
            <w:tcBorders>
              <w:top w:val="single" w:sz="4" w:space="0" w:color="000001"/>
              <w:left w:val="single" w:sz="4" w:space="0" w:color="000001"/>
              <w:bottom w:val="single" w:sz="4" w:space="0" w:color="000001"/>
            </w:tcBorders>
            <w:shd w:val="clear" w:color="auto" w:fill="auto"/>
          </w:tcPr>
          <w:p w:rsidR="004A6DC2" w:rsidRPr="00DA5D66" w:rsidRDefault="004A6DC2" w:rsidP="000B23A4">
            <w:pPr>
              <w:pStyle w:val="Default"/>
              <w:autoSpaceDE/>
              <w:autoSpaceDN/>
              <w:adjustRightInd/>
              <w:spacing w:after="120"/>
              <w:rPr>
                <w:rFonts w:ascii="Cambria" w:hAnsi="Cambria"/>
                <w:sz w:val="22"/>
                <w:szCs w:val="22"/>
              </w:rPr>
            </w:pPr>
            <w:r w:rsidRPr="00DA5D66">
              <w:rPr>
                <w:rFonts w:ascii="Cambria" w:hAnsi="Cambria"/>
                <w:sz w:val="22"/>
                <w:szCs w:val="22"/>
              </w:rPr>
              <w:t xml:space="preserve">Mechaniczne szkółkowanie siewek liściastych sadzarką pięciorzędową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DA5D66" w:rsidRDefault="004A6DC2" w:rsidP="000B23A4">
            <w:pPr>
              <w:suppressAutoHyphens w:val="0"/>
              <w:spacing w:after="120"/>
              <w:jc w:val="center"/>
              <w:rPr>
                <w:rFonts w:ascii="Cambria" w:hAnsi="Cambria"/>
              </w:rPr>
            </w:pPr>
            <w:r w:rsidRPr="00DA5D66">
              <w:rPr>
                <w:rFonts w:ascii="Cambria" w:eastAsia="Verdana" w:hAnsi="Cambria" w:cs="Verdana"/>
                <w:kern w:val="1"/>
                <w:sz w:val="22"/>
                <w:szCs w:val="22"/>
                <w:lang w:eastAsia="zh-CN" w:bidi="hi-IN"/>
              </w:rPr>
              <w:t>KMTR</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120"/>
        </w:numPr>
        <w:suppressAutoHyphens w:val="0"/>
        <w:spacing w:before="120" w:after="120"/>
        <w:jc w:val="both"/>
        <w:rPr>
          <w:rFonts w:ascii="Cambria" w:hAnsi="Cambria" w:cs="Arial"/>
          <w:bCs/>
          <w:sz w:val="22"/>
          <w:szCs w:val="22"/>
        </w:rPr>
      </w:pPr>
      <w:r w:rsidRPr="00952EDD">
        <w:rPr>
          <w:rFonts w:ascii="Cambria" w:hAnsi="Cambria" w:cs="Arial"/>
          <w:bCs/>
          <w:sz w:val="22"/>
          <w:szCs w:val="22"/>
        </w:rPr>
        <w:t>załadunek sadzonek do pojemników z zabezpieczeniem korzeni przed wysychaniem,</w:t>
      </w:r>
    </w:p>
    <w:p w:rsidR="004A6DC2" w:rsidRPr="00952EDD" w:rsidRDefault="004A6DC2" w:rsidP="004A6DC2">
      <w:pPr>
        <w:pStyle w:val="Akapitzlist"/>
        <w:numPr>
          <w:ilvl w:val="0"/>
          <w:numId w:val="120"/>
        </w:numPr>
        <w:suppressAutoHyphens w:val="0"/>
        <w:spacing w:before="120" w:after="120"/>
        <w:jc w:val="both"/>
        <w:rPr>
          <w:rFonts w:ascii="Cambria" w:hAnsi="Cambria" w:cs="Arial"/>
          <w:sz w:val="22"/>
          <w:szCs w:val="22"/>
        </w:rPr>
      </w:pPr>
      <w:r w:rsidRPr="00952EDD">
        <w:rPr>
          <w:rFonts w:ascii="Cambria" w:hAnsi="Cambria" w:cs="Arial"/>
          <w:sz w:val="22"/>
          <w:szCs w:val="22"/>
        </w:rPr>
        <w:t>doniesienie sadzonek do miejsca szkółkowania,</w:t>
      </w:r>
    </w:p>
    <w:p w:rsidR="004A6DC2" w:rsidRPr="00952EDD" w:rsidRDefault="004A6DC2" w:rsidP="004A6DC2">
      <w:pPr>
        <w:pStyle w:val="Akapitzlist"/>
        <w:numPr>
          <w:ilvl w:val="0"/>
          <w:numId w:val="120"/>
        </w:numPr>
        <w:suppressAutoHyphens w:val="0"/>
        <w:spacing w:before="120" w:after="120"/>
        <w:jc w:val="both"/>
        <w:rPr>
          <w:rFonts w:ascii="Cambria" w:hAnsi="Cambria" w:cs="Arial"/>
          <w:bCs/>
          <w:sz w:val="22"/>
          <w:szCs w:val="22"/>
        </w:rPr>
      </w:pPr>
      <w:r w:rsidRPr="00952EDD">
        <w:rPr>
          <w:rFonts w:ascii="Cambria" w:hAnsi="Cambria" w:cs="Arial"/>
          <w:bCs/>
          <w:sz w:val="22"/>
          <w:szCs w:val="22"/>
        </w:rPr>
        <w:t>przygotowanie sprzętu i odstawienie po zakończeniu pracy,</w:t>
      </w:r>
    </w:p>
    <w:p w:rsidR="004A6DC2" w:rsidRPr="00952EDD" w:rsidRDefault="004A6DC2" w:rsidP="004A6DC2">
      <w:pPr>
        <w:pStyle w:val="Akapitzlist"/>
        <w:numPr>
          <w:ilvl w:val="0"/>
          <w:numId w:val="120"/>
        </w:numPr>
        <w:suppressAutoHyphens w:val="0"/>
        <w:spacing w:before="120" w:after="120"/>
        <w:jc w:val="both"/>
        <w:rPr>
          <w:rFonts w:ascii="Cambria" w:hAnsi="Cambria" w:cs="Arial"/>
          <w:bCs/>
          <w:sz w:val="22"/>
          <w:szCs w:val="22"/>
        </w:rPr>
      </w:pPr>
      <w:r w:rsidRPr="00952EDD">
        <w:rPr>
          <w:rFonts w:ascii="Cambria" w:hAnsi="Cambria" w:cs="Arial"/>
          <w:bCs/>
          <w:sz w:val="22"/>
          <w:szCs w:val="22"/>
        </w:rPr>
        <w:t>sadzenie sadzarką zgodnie z m.in. instrukcją obsługi oraz zleceniem,</w:t>
      </w:r>
    </w:p>
    <w:p w:rsidR="004A6DC2" w:rsidRPr="00952EDD" w:rsidRDefault="004A6DC2" w:rsidP="004A6DC2">
      <w:pPr>
        <w:pStyle w:val="Akapitzlist"/>
        <w:numPr>
          <w:ilvl w:val="0"/>
          <w:numId w:val="120"/>
        </w:numPr>
        <w:suppressAutoHyphens w:val="0"/>
        <w:spacing w:before="120" w:after="120"/>
        <w:jc w:val="both"/>
        <w:rPr>
          <w:rFonts w:ascii="Cambria" w:hAnsi="Cambria" w:cs="Arial"/>
          <w:bCs/>
          <w:sz w:val="22"/>
          <w:szCs w:val="22"/>
        </w:rPr>
      </w:pPr>
      <w:r w:rsidRPr="00952EDD">
        <w:rPr>
          <w:rFonts w:ascii="Cambria" w:hAnsi="Cambria" w:cs="Arial"/>
          <w:bCs/>
          <w:sz w:val="22"/>
          <w:szCs w:val="22"/>
        </w:rPr>
        <w:t>sprawdzanie na bieżąco jakości sadzenia,</w:t>
      </w:r>
    </w:p>
    <w:p w:rsidR="004A6DC2" w:rsidRPr="00952EDD" w:rsidRDefault="004A6DC2" w:rsidP="004A6DC2">
      <w:pPr>
        <w:pStyle w:val="Akapitzlist"/>
        <w:numPr>
          <w:ilvl w:val="0"/>
          <w:numId w:val="120"/>
        </w:numPr>
        <w:suppressAutoHyphens w:val="0"/>
        <w:spacing w:before="120" w:after="120"/>
        <w:jc w:val="both"/>
        <w:rPr>
          <w:rFonts w:ascii="Cambria" w:hAnsi="Cambria" w:cs="Arial"/>
          <w:bCs/>
          <w:sz w:val="22"/>
          <w:szCs w:val="22"/>
        </w:rPr>
      </w:pPr>
      <w:r w:rsidRPr="00952EDD">
        <w:rPr>
          <w:rFonts w:ascii="Cambria" w:hAnsi="Cambria" w:cs="Arial"/>
          <w:bCs/>
          <w:sz w:val="22"/>
          <w:szCs w:val="22"/>
        </w:rPr>
        <w:t>ręczne poprawianie wadliwie posadzonych sadzonek,</w:t>
      </w:r>
    </w:p>
    <w:p w:rsidR="004A6DC2" w:rsidRPr="00952EDD" w:rsidRDefault="004A6DC2" w:rsidP="004A6DC2">
      <w:pPr>
        <w:tabs>
          <w:tab w:val="left" w:pos="567"/>
        </w:tabs>
        <w:suppressAutoHyphens w:val="0"/>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Materiał zapewnia Zamawiający.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i określeniem długości rzędu sadzenia (taśmą, GPS).</w:t>
      </w:r>
    </w:p>
    <w:p w:rsidR="004A6DC2" w:rsidRDefault="004A6DC2" w:rsidP="004A6DC2">
      <w:pPr>
        <w:suppressAutoHyphens w:val="0"/>
        <w:spacing w:before="120" w:after="120"/>
        <w:rPr>
          <w:rFonts w:ascii="Cambria" w:eastAsia="Calibri" w:hAnsi="Cambria" w:cs="Arial"/>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6750B8" w:rsidRDefault="006750B8" w:rsidP="004A6DC2">
      <w:pPr>
        <w:suppressAutoHyphens w:val="0"/>
        <w:spacing w:before="120" w:after="120"/>
        <w:rPr>
          <w:rFonts w:ascii="Cambria" w:eastAsia="Calibri" w:hAnsi="Cambria" w:cs="Arial"/>
          <w:i/>
          <w:sz w:val="22"/>
          <w:szCs w:val="22"/>
          <w:lang w:eastAsia="en-US"/>
        </w:rPr>
      </w:pPr>
    </w:p>
    <w:p w:rsidR="006750B8" w:rsidRDefault="006750B8" w:rsidP="004A6DC2">
      <w:pPr>
        <w:suppressAutoHyphens w:val="0"/>
        <w:spacing w:before="120" w:after="120"/>
        <w:rPr>
          <w:rFonts w:ascii="Cambria" w:eastAsia="Calibri" w:hAnsi="Cambria" w:cs="Arial"/>
          <w:i/>
          <w:sz w:val="22"/>
          <w:szCs w:val="22"/>
          <w:lang w:eastAsia="en-US"/>
        </w:rPr>
      </w:pPr>
    </w:p>
    <w:p w:rsidR="006750B8" w:rsidRPr="00952EDD" w:rsidRDefault="006750B8" w:rsidP="004A6DC2">
      <w:pPr>
        <w:suppressAutoHyphens w:val="0"/>
        <w:spacing w:before="120" w:after="120"/>
        <w:rPr>
          <w:rFonts w:ascii="Cambria" w:eastAsia="Calibri" w:hAnsi="Cambria"/>
          <w:sz w:val="22"/>
          <w:szCs w:val="22"/>
          <w:lang w:eastAsia="en-US"/>
        </w:rPr>
      </w:pPr>
    </w:p>
    <w:p w:rsidR="004A6DC2" w:rsidRPr="00952EDD" w:rsidRDefault="004A6DC2" w:rsidP="004A6DC2">
      <w:pPr>
        <w:widowControl w:val="0"/>
        <w:spacing w:before="120" w:after="120"/>
        <w:jc w:val="both"/>
        <w:rPr>
          <w:rFonts w:ascii="Cambria" w:hAnsi="Cambria"/>
          <w:b/>
          <w:sz w:val="22"/>
          <w:szCs w:val="22"/>
        </w:rPr>
      </w:pPr>
      <w:r w:rsidRPr="00952EDD">
        <w:rPr>
          <w:rFonts w:ascii="Cambria" w:eastAsia="Verdana" w:hAnsi="Cambria" w:cs="Verdana"/>
          <w:b/>
          <w:kern w:val="1"/>
          <w:sz w:val="22"/>
          <w:szCs w:val="22"/>
          <w:lang w:eastAsia="zh-CN" w:bidi="hi-IN"/>
        </w:rPr>
        <w:lastRenderedPageBreak/>
        <w:t>1.15</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WYJ-1IW</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Wyjęcie 1-latek iglastych wyoranych mechanicznie</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WYJ-1LW</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Wyjęcie 1-latek liściastych wyoranych mechanicznie</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WYJ-2IW</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Wyjęcie </w:t>
            </w:r>
            <w:r w:rsidRPr="00952EDD">
              <w:rPr>
                <w:rFonts w:ascii="Cambria" w:eastAsia="Verdana" w:hAnsi="Cambria" w:cs="Verdana"/>
                <w:bCs/>
                <w:iCs/>
                <w:kern w:val="1"/>
                <w:sz w:val="22"/>
                <w:szCs w:val="22"/>
                <w:lang w:eastAsia="zh-CN" w:bidi="hi-IN"/>
              </w:rPr>
              <w:t>wielolatek</w:t>
            </w:r>
            <w:r w:rsidR="00C55E54">
              <w:rPr>
                <w:rFonts w:ascii="Cambria" w:eastAsia="Verdana" w:hAnsi="Cambria" w:cs="Verdana"/>
                <w:bCs/>
                <w:iCs/>
                <w:kern w:val="1"/>
                <w:sz w:val="22"/>
                <w:szCs w:val="22"/>
                <w:lang w:eastAsia="zh-CN" w:bidi="hi-IN"/>
              </w:rPr>
              <w:t xml:space="preserve"> </w:t>
            </w:r>
            <w:r w:rsidRPr="00952EDD">
              <w:rPr>
                <w:rFonts w:ascii="Cambria" w:eastAsia="Verdana" w:hAnsi="Cambria" w:cs="Verdana"/>
                <w:kern w:val="1"/>
                <w:sz w:val="22"/>
                <w:szCs w:val="22"/>
                <w:lang w:eastAsia="zh-CN" w:bidi="hi-IN"/>
              </w:rPr>
              <w:t>iglastych wyoranych mechanicznie</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WYJ-2LW</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Wyjęcie </w:t>
            </w:r>
            <w:r w:rsidRPr="00952EDD">
              <w:rPr>
                <w:rFonts w:ascii="Cambria" w:eastAsia="Verdana" w:hAnsi="Cambria" w:cs="Verdana"/>
                <w:bCs/>
                <w:iCs/>
                <w:kern w:val="1"/>
                <w:sz w:val="22"/>
                <w:szCs w:val="22"/>
                <w:lang w:eastAsia="zh-CN" w:bidi="hi-IN"/>
              </w:rPr>
              <w:t>wielolatek</w:t>
            </w:r>
            <w:r w:rsidR="00C55E54">
              <w:rPr>
                <w:rFonts w:ascii="Cambria" w:eastAsia="Verdana" w:hAnsi="Cambria" w:cs="Verdana"/>
                <w:bCs/>
                <w:iCs/>
                <w:kern w:val="1"/>
                <w:sz w:val="22"/>
                <w:szCs w:val="22"/>
                <w:lang w:eastAsia="zh-CN" w:bidi="hi-IN"/>
              </w:rPr>
              <w:t xml:space="preserve"> </w:t>
            </w:r>
            <w:r w:rsidRPr="00952EDD">
              <w:rPr>
                <w:rFonts w:ascii="Cambria" w:eastAsia="Verdana" w:hAnsi="Cambria" w:cs="Verdana"/>
                <w:kern w:val="1"/>
                <w:sz w:val="22"/>
                <w:szCs w:val="22"/>
                <w:lang w:eastAsia="zh-CN" w:bidi="hi-IN"/>
              </w:rPr>
              <w:t>liściastych wyoranych mechanicznie</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WYJ-1IR</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Wyjęcie 1-latek iglastych bez wyorania mechanicznego</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WYJ-1LR</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Wyjęcie 1-latek liściastych bez wyorania mechanicznego</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WYJ-2IR</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Wyjęcie </w:t>
            </w:r>
            <w:r w:rsidRPr="00952EDD">
              <w:rPr>
                <w:rFonts w:ascii="Cambria" w:eastAsia="Verdana" w:hAnsi="Cambria" w:cs="Verdana"/>
                <w:bCs/>
                <w:iCs/>
                <w:kern w:val="1"/>
                <w:sz w:val="22"/>
                <w:szCs w:val="22"/>
                <w:lang w:eastAsia="zh-CN" w:bidi="hi-IN"/>
              </w:rPr>
              <w:t>wielolatek</w:t>
            </w:r>
            <w:r w:rsidR="00C55E54">
              <w:rPr>
                <w:rFonts w:ascii="Cambria" w:eastAsia="Verdana" w:hAnsi="Cambria" w:cs="Verdana"/>
                <w:bCs/>
                <w:iCs/>
                <w:kern w:val="1"/>
                <w:sz w:val="22"/>
                <w:szCs w:val="22"/>
                <w:lang w:eastAsia="zh-CN" w:bidi="hi-IN"/>
              </w:rPr>
              <w:t xml:space="preserve"> </w:t>
            </w:r>
            <w:r w:rsidRPr="00952EDD">
              <w:rPr>
                <w:rFonts w:ascii="Cambria" w:eastAsia="Verdana" w:hAnsi="Cambria" w:cs="Verdana"/>
                <w:kern w:val="1"/>
                <w:sz w:val="22"/>
                <w:szCs w:val="22"/>
                <w:lang w:eastAsia="zh-CN" w:bidi="hi-IN"/>
              </w:rPr>
              <w:t>iglastych bez wyorania mechanicznego</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WYJ-2LR</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Wyjęcie </w:t>
            </w:r>
            <w:r w:rsidRPr="00952EDD">
              <w:rPr>
                <w:rFonts w:ascii="Cambria" w:eastAsia="Verdana" w:hAnsi="Cambria" w:cs="Verdana"/>
                <w:bCs/>
                <w:iCs/>
                <w:kern w:val="1"/>
                <w:sz w:val="22"/>
                <w:szCs w:val="22"/>
                <w:lang w:eastAsia="zh-CN" w:bidi="hi-IN"/>
              </w:rPr>
              <w:t>wielolatek</w:t>
            </w:r>
            <w:r w:rsidR="00C55E54">
              <w:rPr>
                <w:rFonts w:ascii="Cambria" w:eastAsia="Verdana" w:hAnsi="Cambria" w:cs="Verdana"/>
                <w:bCs/>
                <w:iCs/>
                <w:kern w:val="1"/>
                <w:sz w:val="22"/>
                <w:szCs w:val="22"/>
                <w:lang w:eastAsia="zh-CN" w:bidi="hi-IN"/>
              </w:rPr>
              <w:t xml:space="preserve"> </w:t>
            </w:r>
            <w:r w:rsidRPr="00952EDD">
              <w:rPr>
                <w:rFonts w:ascii="Cambria" w:eastAsia="Verdana" w:hAnsi="Cambria" w:cs="Verdana"/>
                <w:kern w:val="1"/>
                <w:sz w:val="22"/>
                <w:szCs w:val="22"/>
                <w:lang w:eastAsia="zh-CN" w:bidi="hi-IN"/>
              </w:rPr>
              <w:t>liściastych bez wyorania mechanicznego</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C55E54"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C55E54" w:rsidRDefault="004A6DC2" w:rsidP="000B23A4">
            <w:pPr>
              <w:suppressAutoHyphens w:val="0"/>
              <w:spacing w:after="120"/>
              <w:rPr>
                <w:rFonts w:ascii="Cambria" w:eastAsia="Verdana" w:hAnsi="Cambria" w:cs="Verdana"/>
                <w:kern w:val="1"/>
                <w:sz w:val="22"/>
                <w:szCs w:val="22"/>
                <w:lang w:eastAsia="zh-CN" w:bidi="hi-IN"/>
              </w:rPr>
            </w:pPr>
            <w:r w:rsidRPr="00C55E54">
              <w:rPr>
                <w:rFonts w:ascii="Cambria" w:hAnsi="Cambria"/>
                <w:sz w:val="22"/>
                <w:szCs w:val="22"/>
              </w:rPr>
              <w:t>WYJ-4IS</w:t>
            </w:r>
          </w:p>
        </w:tc>
        <w:tc>
          <w:tcPr>
            <w:tcW w:w="3236" w:type="pct"/>
            <w:tcBorders>
              <w:top w:val="single" w:sz="4" w:space="0" w:color="000001"/>
              <w:left w:val="single" w:sz="4" w:space="0" w:color="000001"/>
              <w:bottom w:val="single" w:sz="4" w:space="0" w:color="000001"/>
            </w:tcBorders>
            <w:shd w:val="clear" w:color="auto" w:fill="auto"/>
          </w:tcPr>
          <w:p w:rsidR="004A6DC2" w:rsidRPr="00C55E54" w:rsidRDefault="004A6DC2" w:rsidP="000B23A4">
            <w:pPr>
              <w:pStyle w:val="Default"/>
              <w:autoSpaceDE/>
              <w:autoSpaceDN/>
              <w:adjustRightInd/>
              <w:spacing w:after="120"/>
              <w:rPr>
                <w:rFonts w:ascii="Cambria" w:eastAsia="Verdana" w:hAnsi="Cambria" w:cs="Verdana"/>
                <w:kern w:val="1"/>
                <w:sz w:val="22"/>
                <w:szCs w:val="22"/>
                <w:lang w:eastAsia="zh-CN" w:bidi="hi-IN"/>
              </w:rPr>
            </w:pPr>
            <w:r w:rsidRPr="00C55E54">
              <w:rPr>
                <w:rFonts w:ascii="Cambria" w:hAnsi="Cambria"/>
                <w:sz w:val="22"/>
                <w:szCs w:val="22"/>
              </w:rPr>
              <w:t xml:space="preserve">Wyjęcie materiału szkółkowanego 4-5 letniego - iglastego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C55E54" w:rsidRDefault="004A6DC2" w:rsidP="000B23A4">
            <w:pPr>
              <w:suppressAutoHyphens w:val="0"/>
              <w:spacing w:after="120"/>
              <w:jc w:val="center"/>
              <w:rPr>
                <w:rFonts w:ascii="Cambria" w:hAnsi="Cambria"/>
              </w:rPr>
            </w:pPr>
            <w:r w:rsidRPr="00C55E54">
              <w:rPr>
                <w:rFonts w:ascii="Cambria" w:eastAsia="Verdana" w:hAnsi="Cambria" w:cs="Verdana"/>
                <w:kern w:val="1"/>
                <w:sz w:val="22"/>
                <w:szCs w:val="22"/>
                <w:lang w:eastAsia="zh-CN" w:bidi="hi-IN"/>
              </w:rPr>
              <w:t>TSZT</w:t>
            </w:r>
          </w:p>
        </w:tc>
      </w:tr>
      <w:tr w:rsidR="004A6DC2" w:rsidRPr="00C55E54"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C55E54" w:rsidRDefault="004A6DC2" w:rsidP="000B23A4">
            <w:pPr>
              <w:suppressAutoHyphens w:val="0"/>
              <w:spacing w:after="120"/>
              <w:rPr>
                <w:rFonts w:ascii="Cambria" w:hAnsi="Cambria"/>
                <w:sz w:val="22"/>
                <w:szCs w:val="22"/>
              </w:rPr>
            </w:pPr>
            <w:r w:rsidRPr="00C55E54">
              <w:rPr>
                <w:rFonts w:ascii="Cambria" w:hAnsi="Cambria"/>
                <w:sz w:val="22"/>
                <w:szCs w:val="22"/>
              </w:rPr>
              <w:t>WYJ-4LS</w:t>
            </w:r>
          </w:p>
        </w:tc>
        <w:tc>
          <w:tcPr>
            <w:tcW w:w="3236" w:type="pct"/>
            <w:tcBorders>
              <w:top w:val="single" w:sz="4" w:space="0" w:color="000001"/>
              <w:left w:val="single" w:sz="4" w:space="0" w:color="000001"/>
              <w:bottom w:val="single" w:sz="4" w:space="0" w:color="000001"/>
            </w:tcBorders>
            <w:shd w:val="clear" w:color="auto" w:fill="auto"/>
          </w:tcPr>
          <w:p w:rsidR="004A6DC2" w:rsidRPr="00C55E54" w:rsidRDefault="004A6DC2" w:rsidP="000B23A4">
            <w:pPr>
              <w:pStyle w:val="Default"/>
              <w:autoSpaceDE/>
              <w:autoSpaceDN/>
              <w:adjustRightInd/>
              <w:spacing w:after="120"/>
              <w:rPr>
                <w:rFonts w:ascii="Cambria" w:eastAsia="Verdana" w:hAnsi="Cambria" w:cs="Verdana"/>
                <w:kern w:val="1"/>
                <w:sz w:val="22"/>
                <w:szCs w:val="22"/>
                <w:lang w:eastAsia="zh-CN" w:bidi="hi-IN"/>
              </w:rPr>
            </w:pPr>
            <w:r w:rsidRPr="00C55E54">
              <w:rPr>
                <w:rFonts w:ascii="Cambria" w:hAnsi="Cambria"/>
                <w:sz w:val="22"/>
                <w:szCs w:val="22"/>
              </w:rPr>
              <w:t xml:space="preserve">Wyjęcie materiału szkółkowanego 4-5 letniego - liściastego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C55E54" w:rsidRDefault="004A6DC2" w:rsidP="000B23A4">
            <w:pPr>
              <w:suppressAutoHyphens w:val="0"/>
              <w:spacing w:after="120"/>
              <w:jc w:val="center"/>
              <w:rPr>
                <w:rFonts w:ascii="Cambria" w:hAnsi="Cambria"/>
              </w:rPr>
            </w:pPr>
            <w:r w:rsidRPr="00C55E54">
              <w:rPr>
                <w:rFonts w:ascii="Cambria" w:eastAsia="Verdana" w:hAnsi="Cambria" w:cs="Verdana"/>
                <w:kern w:val="1"/>
                <w:sz w:val="22"/>
                <w:szCs w:val="22"/>
                <w:lang w:eastAsia="zh-CN" w:bidi="hi-IN"/>
              </w:rPr>
              <w:t>TSZT</w:t>
            </w:r>
          </w:p>
        </w:tc>
      </w:tr>
      <w:tr w:rsidR="004A6DC2" w:rsidRPr="00C55E54"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C55E54" w:rsidRDefault="004A6DC2" w:rsidP="000B23A4">
            <w:pPr>
              <w:suppressAutoHyphens w:val="0"/>
              <w:spacing w:after="120"/>
              <w:rPr>
                <w:rFonts w:ascii="Cambria" w:hAnsi="Cambria"/>
                <w:sz w:val="22"/>
                <w:szCs w:val="22"/>
              </w:rPr>
            </w:pPr>
            <w:r w:rsidRPr="00C55E54">
              <w:rPr>
                <w:rFonts w:ascii="Cambria" w:hAnsi="Cambria"/>
                <w:sz w:val="22"/>
                <w:szCs w:val="22"/>
              </w:rPr>
              <w:t>WYJ-FORM</w:t>
            </w:r>
          </w:p>
        </w:tc>
        <w:tc>
          <w:tcPr>
            <w:tcW w:w="3236" w:type="pct"/>
            <w:tcBorders>
              <w:top w:val="single" w:sz="4" w:space="0" w:color="000001"/>
              <w:left w:val="single" w:sz="4" w:space="0" w:color="000001"/>
              <w:bottom w:val="single" w:sz="4" w:space="0" w:color="000001"/>
            </w:tcBorders>
            <w:shd w:val="clear" w:color="auto" w:fill="auto"/>
          </w:tcPr>
          <w:p w:rsidR="004A6DC2" w:rsidRPr="00C55E54" w:rsidRDefault="004A6DC2" w:rsidP="000B23A4">
            <w:pPr>
              <w:pStyle w:val="Default"/>
              <w:autoSpaceDE/>
              <w:autoSpaceDN/>
              <w:adjustRightInd/>
              <w:spacing w:after="120"/>
              <w:rPr>
                <w:rFonts w:ascii="Cambria" w:hAnsi="Cambria"/>
                <w:sz w:val="22"/>
                <w:szCs w:val="22"/>
              </w:rPr>
            </w:pPr>
            <w:r w:rsidRPr="00C55E54">
              <w:rPr>
                <w:rFonts w:ascii="Cambria" w:hAnsi="Cambria"/>
                <w:sz w:val="22"/>
                <w:szCs w:val="22"/>
              </w:rPr>
              <w:t xml:space="preserve">Wyjęcie wielolatek drzew i krzewów do zadrzewień lub plantacji wraz z formowaniem korzeni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C55E54" w:rsidRDefault="004A6DC2" w:rsidP="000B23A4">
            <w:pPr>
              <w:suppressAutoHyphens w:val="0"/>
              <w:spacing w:after="120"/>
              <w:jc w:val="center"/>
              <w:rPr>
                <w:rFonts w:ascii="Cambria" w:hAnsi="Cambria"/>
              </w:rPr>
            </w:pPr>
            <w:r w:rsidRPr="00C55E54">
              <w:rPr>
                <w:rFonts w:ascii="Cambria" w:eastAsia="Verdana" w:hAnsi="Cambria" w:cs="Verdana"/>
                <w:kern w:val="1"/>
                <w:sz w:val="22"/>
                <w:szCs w:val="22"/>
                <w:lang w:eastAsia="zh-CN" w:bidi="hi-IN"/>
              </w:rPr>
              <w:t>TSZT</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widowControl w:val="0"/>
        <w:numPr>
          <w:ilvl w:val="0"/>
          <w:numId w:val="64"/>
        </w:numPr>
        <w:suppressAutoHyphens w:val="0"/>
        <w:spacing w:before="120" w:after="120"/>
        <w:jc w:val="both"/>
        <w:rPr>
          <w:rFonts w:ascii="Cambria" w:eastAsia="Bitstream Vera Sans" w:hAnsi="Cambria" w:cs="Verdana"/>
          <w:bCs/>
          <w:iCs/>
          <w:kern w:val="1"/>
          <w:sz w:val="22"/>
          <w:szCs w:val="22"/>
          <w:lang w:eastAsia="zh-CN" w:bidi="hi-IN"/>
        </w:rPr>
      </w:pPr>
      <w:r w:rsidRPr="00952EDD">
        <w:rPr>
          <w:rFonts w:ascii="Cambria" w:eastAsia="Bitstream Vera Sans" w:hAnsi="Cambria" w:cs="Verdana"/>
          <w:kern w:val="1"/>
          <w:sz w:val="22"/>
          <w:szCs w:val="22"/>
          <w:lang w:eastAsia="zh-CN" w:bidi="hi-IN"/>
        </w:rPr>
        <w:t xml:space="preserve">wyjęcie sadzonek z gleby po wcześniejszym wyoraniu lub bez wyorania, </w:t>
      </w:r>
    </w:p>
    <w:p w:rsidR="004A6DC2" w:rsidRPr="00952EDD" w:rsidRDefault="004A6DC2" w:rsidP="004A6DC2">
      <w:pPr>
        <w:pStyle w:val="Akapitzlist"/>
        <w:widowControl w:val="0"/>
        <w:numPr>
          <w:ilvl w:val="0"/>
          <w:numId w:val="64"/>
        </w:numPr>
        <w:suppressAutoHyphens w:val="0"/>
        <w:spacing w:before="120" w:after="120"/>
        <w:jc w:val="both"/>
        <w:rPr>
          <w:rFonts w:ascii="Cambria" w:eastAsia="Bitstream Vera Sans" w:hAnsi="Cambria" w:cs="Verdana"/>
          <w:bCs/>
          <w:iCs/>
          <w:kern w:val="1"/>
          <w:sz w:val="22"/>
          <w:szCs w:val="22"/>
          <w:lang w:eastAsia="zh-CN" w:bidi="hi-IN"/>
        </w:rPr>
      </w:pPr>
      <w:r w:rsidRPr="00952EDD">
        <w:rPr>
          <w:rFonts w:ascii="Cambria" w:eastAsia="Bitstream Vera Sans" w:hAnsi="Cambria" w:cs="Verdana"/>
          <w:kern w:val="1"/>
          <w:sz w:val="22"/>
          <w:szCs w:val="22"/>
          <w:lang w:eastAsia="zh-CN" w:bidi="hi-IN"/>
        </w:rPr>
        <w:t xml:space="preserve">wybranie sadzonek z gleby, </w:t>
      </w:r>
    </w:p>
    <w:p w:rsidR="004A6DC2" w:rsidRPr="00952EDD" w:rsidRDefault="004A6DC2" w:rsidP="004A6DC2">
      <w:pPr>
        <w:pStyle w:val="Akapitzlist"/>
        <w:widowControl w:val="0"/>
        <w:numPr>
          <w:ilvl w:val="0"/>
          <w:numId w:val="64"/>
        </w:numPr>
        <w:suppressAutoHyphens w:val="0"/>
        <w:spacing w:before="120" w:after="120"/>
        <w:jc w:val="both"/>
        <w:rPr>
          <w:rFonts w:ascii="Cambria" w:eastAsia="Bitstream Vera Sans" w:hAnsi="Cambria" w:cs="Verdana"/>
          <w:bCs/>
          <w:iCs/>
          <w:kern w:val="1"/>
          <w:sz w:val="22"/>
          <w:szCs w:val="22"/>
          <w:lang w:eastAsia="zh-CN" w:bidi="hi-IN"/>
        </w:rPr>
      </w:pPr>
      <w:r w:rsidRPr="00952EDD">
        <w:rPr>
          <w:rFonts w:ascii="Cambria" w:eastAsia="Bitstream Vera Sans" w:hAnsi="Cambria" w:cs="Verdana"/>
          <w:kern w:val="1"/>
          <w:sz w:val="22"/>
          <w:szCs w:val="22"/>
          <w:lang w:eastAsia="zh-CN" w:bidi="hi-IN"/>
        </w:rPr>
        <w:t xml:space="preserve">rozkruszenie bryłki ziemi, </w:t>
      </w:r>
    </w:p>
    <w:p w:rsidR="004A6DC2" w:rsidRPr="00952EDD" w:rsidRDefault="004A6DC2" w:rsidP="004A6DC2">
      <w:pPr>
        <w:pStyle w:val="Akapitzlist"/>
        <w:widowControl w:val="0"/>
        <w:numPr>
          <w:ilvl w:val="0"/>
          <w:numId w:val="64"/>
        </w:numPr>
        <w:suppressAutoHyphens w:val="0"/>
        <w:spacing w:before="120" w:after="120"/>
        <w:jc w:val="both"/>
        <w:rPr>
          <w:rFonts w:ascii="Cambria" w:eastAsia="Bitstream Vera Sans" w:hAnsi="Cambria" w:cs="Verdana"/>
          <w:bCs/>
          <w:iCs/>
          <w:kern w:val="1"/>
          <w:sz w:val="22"/>
          <w:szCs w:val="22"/>
          <w:lang w:eastAsia="zh-CN" w:bidi="hi-IN"/>
        </w:rPr>
      </w:pPr>
      <w:r w:rsidRPr="00952EDD">
        <w:rPr>
          <w:rFonts w:ascii="Cambria" w:eastAsia="Bitstream Vera Sans" w:hAnsi="Cambria" w:cs="Verdana"/>
          <w:kern w:val="1"/>
          <w:sz w:val="22"/>
          <w:szCs w:val="22"/>
          <w:lang w:eastAsia="zh-CN" w:bidi="hi-IN"/>
        </w:rPr>
        <w:t>sortowanie, liczenie, wiązanie w pęczki z wyjątkiem sadzonek sosny jednorocznej,</w:t>
      </w:r>
    </w:p>
    <w:p w:rsidR="004A6DC2" w:rsidRPr="00952EDD" w:rsidRDefault="004A6DC2" w:rsidP="004A6DC2">
      <w:pPr>
        <w:pStyle w:val="Akapitzlist"/>
        <w:widowControl w:val="0"/>
        <w:numPr>
          <w:ilvl w:val="0"/>
          <w:numId w:val="64"/>
        </w:numPr>
        <w:suppressAutoHyphens w:val="0"/>
        <w:spacing w:before="120" w:after="120"/>
        <w:jc w:val="both"/>
        <w:rPr>
          <w:rFonts w:ascii="Cambria" w:eastAsia="Bitstream Vera Sans" w:hAnsi="Cambria" w:cs="Verdana"/>
          <w:bCs/>
          <w:iCs/>
          <w:kern w:val="1"/>
          <w:sz w:val="22"/>
          <w:szCs w:val="22"/>
          <w:lang w:eastAsia="zh-CN" w:bidi="hi-IN"/>
        </w:rPr>
      </w:pPr>
      <w:r w:rsidRPr="00952EDD">
        <w:rPr>
          <w:rFonts w:ascii="Cambria" w:eastAsia="Bitstream Vera Sans" w:hAnsi="Cambria" w:cs="Verdana"/>
          <w:kern w:val="1"/>
          <w:sz w:val="22"/>
          <w:szCs w:val="22"/>
          <w:lang w:eastAsia="zh-CN" w:bidi="hi-IN"/>
        </w:rPr>
        <w:t xml:space="preserve">tymczasowe zabezpieczenie przed wysychaniem przez zadołowanie lub układanie do pojemników (skrzynek lub worków) wraz z doniesieniem lub dowozem do miejsca tymczasowego przechowywania tj. ……., </w:t>
      </w:r>
    </w:p>
    <w:p w:rsidR="004A6DC2" w:rsidRPr="00952EDD" w:rsidRDefault="004A6DC2" w:rsidP="004A6DC2">
      <w:pPr>
        <w:pStyle w:val="Akapitzlist"/>
        <w:widowControl w:val="0"/>
        <w:numPr>
          <w:ilvl w:val="0"/>
          <w:numId w:val="64"/>
        </w:numPr>
        <w:suppressAutoHyphens w:val="0"/>
        <w:spacing w:before="120" w:after="120"/>
        <w:jc w:val="both"/>
        <w:rPr>
          <w:rFonts w:ascii="Cambria" w:eastAsia="Bitstream Vera Sans" w:hAnsi="Cambria" w:cs="Verdana"/>
          <w:bCs/>
          <w:iCs/>
          <w:kern w:val="1"/>
          <w:sz w:val="22"/>
          <w:szCs w:val="22"/>
          <w:lang w:eastAsia="zh-CN" w:bidi="hi-IN"/>
        </w:rPr>
      </w:pPr>
      <w:r w:rsidRPr="00952EDD">
        <w:rPr>
          <w:rFonts w:ascii="Cambria" w:eastAsia="Bitstream Vera Sans" w:hAnsi="Cambria" w:cs="Verdana"/>
          <w:bCs/>
          <w:iCs/>
          <w:kern w:val="1"/>
          <w:sz w:val="22"/>
          <w:szCs w:val="22"/>
          <w:lang w:eastAsia="zh-CN" w:bidi="hi-IN"/>
        </w:rPr>
        <w:t xml:space="preserve">zebranie i wywóz na wskazane miejsce odpadów sadzonek po sortowaniu, na odległość do ….. km od szkółki. </w:t>
      </w:r>
    </w:p>
    <w:p w:rsidR="004A6DC2" w:rsidRPr="00952EDD" w:rsidRDefault="004A6DC2" w:rsidP="004A6DC2">
      <w:pPr>
        <w:pStyle w:val="Akapitzlist"/>
        <w:widowControl w:val="0"/>
        <w:numPr>
          <w:ilvl w:val="0"/>
          <w:numId w:val="64"/>
        </w:numPr>
        <w:suppressAutoHyphens w:val="0"/>
        <w:spacing w:before="120" w:after="120"/>
        <w:jc w:val="both"/>
        <w:rPr>
          <w:rFonts w:ascii="Cambria" w:eastAsia="Bitstream Vera Sans" w:hAnsi="Cambria" w:cs="Verdana"/>
          <w:bCs/>
          <w:iCs/>
          <w:kern w:val="1"/>
          <w:sz w:val="22"/>
          <w:szCs w:val="22"/>
          <w:lang w:eastAsia="zh-CN" w:bidi="hi-IN"/>
        </w:rPr>
      </w:pPr>
      <w:r w:rsidRPr="00952EDD">
        <w:rPr>
          <w:rFonts w:ascii="Cambria" w:eastAsia="Bitstream Vera Sans" w:hAnsi="Cambria" w:cs="Verdana"/>
          <w:bCs/>
          <w:iCs/>
          <w:kern w:val="1"/>
          <w:sz w:val="22"/>
          <w:szCs w:val="22"/>
          <w:lang w:eastAsia="zh-CN" w:bidi="hi-IN"/>
        </w:rPr>
        <w:t>formowanie części nadziemnych sadzonek 2-3 letnich liściastych.</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poprzez policzenie na reprezentatywnych próbach i odniesienie tej ilości do całości.</w:t>
      </w:r>
    </w:p>
    <w:p w:rsidR="004A6DC2" w:rsidRPr="00952EDD" w:rsidRDefault="004A6DC2" w:rsidP="004A6DC2">
      <w:pPr>
        <w:tabs>
          <w:tab w:val="left" w:pos="68"/>
        </w:tabs>
        <w:suppressAutoHyphens w:val="0"/>
        <w:autoSpaceDE w:val="0"/>
        <w:spacing w:before="120" w:after="120"/>
        <w:jc w:val="both"/>
        <w:rPr>
          <w:rFonts w:ascii="Cambria" w:eastAsia="Calibri" w:hAnsi="Cambria"/>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widowControl w:val="0"/>
        <w:spacing w:before="120" w:after="120"/>
        <w:jc w:val="both"/>
        <w:rPr>
          <w:rFonts w:ascii="Cambria" w:hAnsi="Cambria"/>
          <w:b/>
          <w:sz w:val="22"/>
          <w:szCs w:val="22"/>
        </w:rPr>
      </w:pPr>
      <w:r w:rsidRPr="00952EDD">
        <w:rPr>
          <w:rFonts w:ascii="Cambria" w:eastAsia="Verdana" w:hAnsi="Cambria" w:cs="Verdana"/>
          <w:b/>
          <w:kern w:val="1"/>
          <w:sz w:val="22"/>
          <w:szCs w:val="22"/>
          <w:lang w:eastAsia="zh-CN" w:bidi="hi-IN"/>
        </w:rPr>
        <w:t>1.16</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Calibri" w:hAnsi="Cambria"/>
                <w:sz w:val="22"/>
                <w:szCs w:val="22"/>
                <w:lang w:eastAsia="en-US"/>
              </w:rPr>
              <w:t>DOŁ-1I</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Dołowanie sadzonek z doniesieniem do dołu - 1 latek iglastych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Calibri" w:hAnsi="Cambria"/>
                <w:sz w:val="22"/>
                <w:szCs w:val="22"/>
                <w:lang w:eastAsia="en-US"/>
              </w:rPr>
              <w:t>DOŁ-1L</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hAnsi="Cambria" w:cs="Arial"/>
                <w:color w:val="000000"/>
                <w:sz w:val="22"/>
                <w:szCs w:val="22"/>
              </w:rPr>
              <w:t xml:space="preserve">Dołowanie sadzonek z doniesieniem do dołu - </w:t>
            </w:r>
            <w:r w:rsidRPr="00952EDD">
              <w:rPr>
                <w:rFonts w:ascii="Cambria" w:eastAsia="Calibri" w:hAnsi="Cambria"/>
                <w:sz w:val="22"/>
                <w:szCs w:val="22"/>
                <w:lang w:eastAsia="en-US"/>
              </w:rPr>
              <w:t xml:space="preserve">1-latek liściastych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Calibri" w:hAnsi="Cambria"/>
                <w:sz w:val="22"/>
                <w:szCs w:val="22"/>
                <w:lang w:eastAsia="en-US"/>
              </w:rPr>
              <w:t>DOŁ-2I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hAnsi="Cambria" w:cs="Arial"/>
                <w:color w:val="000000"/>
                <w:sz w:val="22"/>
                <w:szCs w:val="22"/>
              </w:rPr>
              <w:t xml:space="preserve">Dołowanie sadzonek z doniesieniem do dołu - </w:t>
            </w:r>
            <w:r w:rsidRPr="00952EDD">
              <w:rPr>
                <w:rFonts w:ascii="Cambria" w:eastAsia="Calibri" w:hAnsi="Cambria"/>
                <w:sz w:val="22"/>
                <w:szCs w:val="22"/>
                <w:lang w:eastAsia="en-US"/>
              </w:rPr>
              <w:t xml:space="preserve">2-3-latek iglastych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Calibri" w:hAnsi="Cambria"/>
                <w:sz w:val="22"/>
                <w:szCs w:val="22"/>
                <w:lang w:eastAsia="en-US"/>
              </w:rPr>
              <w:t>DOŁ-2L</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hAnsi="Cambria" w:cs="Arial"/>
                <w:color w:val="000000"/>
                <w:sz w:val="22"/>
                <w:szCs w:val="22"/>
              </w:rPr>
              <w:t xml:space="preserve">Dołowanie sadzonek z doniesieniem do dołu - </w:t>
            </w:r>
            <w:r w:rsidRPr="00952EDD">
              <w:rPr>
                <w:rFonts w:ascii="Cambria" w:eastAsia="Calibri" w:hAnsi="Cambria"/>
                <w:sz w:val="22"/>
                <w:szCs w:val="22"/>
                <w:lang w:eastAsia="en-US"/>
              </w:rPr>
              <w:t xml:space="preserve">2-3-latek liściastych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Calibri" w:hAnsi="Cambria"/>
                <w:sz w:val="22"/>
                <w:szCs w:val="22"/>
                <w:lang w:eastAsia="en-US"/>
              </w:rPr>
              <w:t>DOŁ-4I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hAnsi="Cambria" w:cs="Arial"/>
                <w:color w:val="000000"/>
                <w:sz w:val="22"/>
                <w:szCs w:val="22"/>
              </w:rPr>
              <w:t xml:space="preserve">Dołowanie sadzonek z doniesieniem do dołu - </w:t>
            </w:r>
            <w:r w:rsidRPr="00952EDD">
              <w:rPr>
                <w:rFonts w:ascii="Cambria" w:eastAsia="Calibri" w:hAnsi="Cambria"/>
                <w:sz w:val="22"/>
                <w:szCs w:val="22"/>
                <w:lang w:eastAsia="en-US"/>
              </w:rPr>
              <w:t xml:space="preserve">4-5-latek iglastych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Calibri" w:hAnsi="Cambria"/>
                <w:sz w:val="22"/>
                <w:szCs w:val="22"/>
                <w:lang w:eastAsia="en-US"/>
              </w:rPr>
              <w:t>DOŁ-4L</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hAnsi="Cambria" w:cs="Arial"/>
                <w:color w:val="000000"/>
                <w:sz w:val="22"/>
                <w:szCs w:val="22"/>
              </w:rPr>
              <w:t xml:space="preserve">Dołowanie sadzonek z doniesieniem do dołu - </w:t>
            </w:r>
            <w:r w:rsidRPr="00952EDD">
              <w:rPr>
                <w:rFonts w:ascii="Cambria" w:eastAsia="Calibri" w:hAnsi="Cambria"/>
                <w:sz w:val="22"/>
                <w:szCs w:val="22"/>
                <w:lang w:eastAsia="en-US"/>
              </w:rPr>
              <w:t xml:space="preserve">4-5-latek liściastych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Calibri" w:hAnsi="Cambria"/>
                <w:sz w:val="22"/>
                <w:szCs w:val="22"/>
                <w:lang w:eastAsia="en-US"/>
              </w:rPr>
              <w:t>DOŁ-WIEL</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hAnsi="Cambria" w:cs="Arial"/>
                <w:color w:val="000000"/>
                <w:sz w:val="22"/>
                <w:szCs w:val="22"/>
              </w:rPr>
              <w:t>Dołowanie sadzonek z doniesieniem do dołu - - wielolatek drzew i krzewów do zadrzewień</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TSZT</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65"/>
        </w:numPr>
        <w:suppressAutoHyphens w:val="0"/>
        <w:autoSpaceDE w:val="0"/>
        <w:autoSpaceDN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doniesienie sadzonek do dołu,</w:t>
      </w:r>
    </w:p>
    <w:p w:rsidR="004A6DC2" w:rsidRPr="00952EDD" w:rsidRDefault="004A6DC2" w:rsidP="004A6DC2">
      <w:pPr>
        <w:pStyle w:val="Akapitzlist"/>
        <w:numPr>
          <w:ilvl w:val="0"/>
          <w:numId w:val="65"/>
        </w:numPr>
        <w:suppressAutoHyphens w:val="0"/>
        <w:autoSpaceDE w:val="0"/>
        <w:autoSpaceDN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dołowanie sadzonek w dole oziębionym,</w:t>
      </w:r>
    </w:p>
    <w:p w:rsidR="004A6DC2" w:rsidRPr="00952EDD" w:rsidRDefault="004A6DC2" w:rsidP="004A6DC2">
      <w:pPr>
        <w:pStyle w:val="Akapitzlist"/>
        <w:numPr>
          <w:ilvl w:val="0"/>
          <w:numId w:val="65"/>
        </w:numPr>
        <w:suppressAutoHyphens w:val="0"/>
        <w:autoSpaceDE w:val="0"/>
        <w:autoSpaceDN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lastRenderedPageBreak/>
        <w:t>przykrycie dołu uprzednio przygotowanymi gałęziami lub matami na żerdziach</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poprzez policzenie na reprezentatywnych próbach i odniesienie tej ilości do całości.</w:t>
      </w:r>
    </w:p>
    <w:p w:rsidR="004A6DC2" w:rsidRPr="00C55E54" w:rsidRDefault="004A6DC2" w:rsidP="004A6DC2">
      <w:pPr>
        <w:suppressAutoHyphens w:val="0"/>
        <w:spacing w:before="120" w:after="120"/>
        <w:rPr>
          <w:rFonts w:ascii="Cambria" w:eastAsia="Calibri" w:hAnsi="Cambria" w:cs="Arial"/>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widowControl w:val="0"/>
        <w:spacing w:before="120" w:after="120"/>
        <w:jc w:val="both"/>
        <w:rPr>
          <w:rFonts w:ascii="Cambria" w:hAnsi="Cambria"/>
          <w:b/>
          <w:sz w:val="22"/>
          <w:szCs w:val="22"/>
        </w:rPr>
      </w:pPr>
      <w:r w:rsidRPr="00952EDD">
        <w:rPr>
          <w:rFonts w:ascii="Cambria" w:eastAsia="Verdana" w:hAnsi="Cambria" w:cs="Verdana"/>
          <w:b/>
          <w:kern w:val="1"/>
          <w:sz w:val="22"/>
          <w:szCs w:val="22"/>
          <w:lang w:eastAsia="zh-CN" w:bidi="hi-IN"/>
        </w:rPr>
        <w:t>1.17</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hAnsi="Cambria" w:cs="Arial"/>
                <w:color w:val="000000"/>
                <w:sz w:val="22"/>
                <w:szCs w:val="22"/>
              </w:rPr>
              <w:t>PODK-WYN</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Podkrzesywanie i formowanie drzewek do zadrzewień, wraz z wyniesieniem gałęzi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TSZT</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66"/>
        </w:numPr>
        <w:suppressAutoHyphens w:val="0"/>
        <w:autoSpaceDE w:val="0"/>
        <w:autoSpaceDN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obcięcie zbędnych gałęzi,</w:t>
      </w:r>
    </w:p>
    <w:p w:rsidR="004A6DC2" w:rsidRPr="00952EDD" w:rsidRDefault="004A6DC2" w:rsidP="004A6DC2">
      <w:pPr>
        <w:pStyle w:val="Akapitzlist"/>
        <w:numPr>
          <w:ilvl w:val="0"/>
          <w:numId w:val="66"/>
        </w:numPr>
        <w:suppressAutoHyphens w:val="0"/>
        <w:autoSpaceDE w:val="0"/>
        <w:autoSpaceDN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zabezpieczenie ran po cięciu,</w:t>
      </w:r>
    </w:p>
    <w:p w:rsidR="004A6DC2" w:rsidRPr="00952EDD" w:rsidRDefault="004A6DC2" w:rsidP="004A6DC2">
      <w:pPr>
        <w:pStyle w:val="Akapitzlist"/>
        <w:numPr>
          <w:ilvl w:val="0"/>
          <w:numId w:val="66"/>
        </w:numPr>
        <w:suppressAutoHyphens w:val="0"/>
        <w:autoSpaceDE w:val="0"/>
        <w:autoSpaceDN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wyniesienie gałęzi poza kwaterę</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poprzez policzenie na reprezentatywnych próbach i odniesienie tej ilości do całości.</w:t>
      </w:r>
    </w:p>
    <w:p w:rsidR="004A6DC2" w:rsidRPr="00FD05E7"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widowControl w:val="0"/>
        <w:spacing w:before="120" w:after="120"/>
        <w:jc w:val="both"/>
        <w:rPr>
          <w:rFonts w:ascii="Cambria" w:hAnsi="Cambria"/>
          <w:b/>
          <w:sz w:val="22"/>
          <w:szCs w:val="22"/>
        </w:rPr>
      </w:pPr>
      <w:r w:rsidRPr="00952EDD">
        <w:rPr>
          <w:rFonts w:ascii="Cambria" w:eastAsia="Verdana" w:hAnsi="Cambria" w:cs="Verdana"/>
          <w:b/>
          <w:kern w:val="1"/>
          <w:sz w:val="22"/>
          <w:szCs w:val="22"/>
          <w:lang w:eastAsia="zh-CN" w:bidi="hi-IN"/>
        </w:rPr>
        <w:t>1.18</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hAnsi="Cambria" w:cs="Arial"/>
                <w:color w:val="000000"/>
                <w:sz w:val="22"/>
                <w:szCs w:val="22"/>
              </w:rPr>
              <w:t>ŻEL-1</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Żelowanie 1-latek na szkółkach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hAnsi="Cambria" w:cs="Arial"/>
                <w:color w:val="000000"/>
                <w:sz w:val="22"/>
                <w:szCs w:val="22"/>
              </w:rPr>
              <w:t>ŻEL-2</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Żelowanie 2-latek na szkółkach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hAnsi="Cambria" w:cs="Arial"/>
                <w:color w:val="000000"/>
                <w:sz w:val="22"/>
                <w:szCs w:val="22"/>
              </w:rPr>
              <w:t>ŻEL-IL</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Żelowanie sadzonek pozostałych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67"/>
        </w:numPr>
        <w:suppressAutoHyphens w:val="0"/>
        <w:spacing w:before="120" w:after="120"/>
        <w:rPr>
          <w:rFonts w:ascii="Cambria" w:eastAsia="Bitstream Vera Sans" w:hAnsi="Cambria" w:cs="Verdana"/>
          <w:bCs/>
          <w:iCs/>
          <w:kern w:val="1"/>
          <w:sz w:val="22"/>
          <w:szCs w:val="22"/>
          <w:lang w:eastAsia="zh-CN" w:bidi="hi-IN"/>
        </w:rPr>
      </w:pPr>
      <w:r w:rsidRPr="00952EDD">
        <w:rPr>
          <w:rFonts w:ascii="Cambria" w:eastAsia="Bitstream Vera Sans" w:hAnsi="Cambria" w:cs="Verdana"/>
          <w:bCs/>
          <w:iCs/>
          <w:kern w:val="1"/>
          <w:sz w:val="22"/>
          <w:szCs w:val="22"/>
          <w:lang w:eastAsia="zh-CN" w:bidi="hi-IN"/>
        </w:rPr>
        <w:t xml:space="preserve">przygotowanie zawiesiny do żelowania, </w:t>
      </w:r>
    </w:p>
    <w:p w:rsidR="004A6DC2" w:rsidRPr="00952EDD" w:rsidRDefault="004A6DC2" w:rsidP="004A6DC2">
      <w:pPr>
        <w:pStyle w:val="Akapitzlist"/>
        <w:numPr>
          <w:ilvl w:val="0"/>
          <w:numId w:val="67"/>
        </w:numPr>
        <w:suppressAutoHyphens w:val="0"/>
        <w:spacing w:before="120" w:after="120"/>
        <w:rPr>
          <w:rFonts w:ascii="Cambria" w:eastAsia="Bitstream Vera Sans" w:hAnsi="Cambria" w:cs="Verdana"/>
          <w:bCs/>
          <w:iCs/>
          <w:kern w:val="1"/>
          <w:sz w:val="22"/>
          <w:szCs w:val="22"/>
          <w:lang w:eastAsia="zh-CN" w:bidi="hi-IN"/>
        </w:rPr>
      </w:pPr>
      <w:r w:rsidRPr="00952EDD">
        <w:rPr>
          <w:rFonts w:ascii="Cambria" w:eastAsia="Bitstream Vera Sans" w:hAnsi="Cambria" w:cs="Verdana"/>
          <w:bCs/>
          <w:iCs/>
          <w:kern w:val="1"/>
          <w:sz w:val="22"/>
          <w:szCs w:val="22"/>
          <w:lang w:eastAsia="zh-CN" w:bidi="hi-IN"/>
        </w:rPr>
        <w:t xml:space="preserve">żelowanie korzeni, </w:t>
      </w:r>
    </w:p>
    <w:p w:rsidR="004A6DC2" w:rsidRPr="00952EDD" w:rsidRDefault="004A6DC2" w:rsidP="004A6DC2">
      <w:pPr>
        <w:pStyle w:val="Akapitzlist"/>
        <w:numPr>
          <w:ilvl w:val="0"/>
          <w:numId w:val="67"/>
        </w:numPr>
        <w:suppressAutoHyphens w:val="0"/>
        <w:spacing w:before="120" w:after="120"/>
        <w:rPr>
          <w:rFonts w:ascii="Cambria" w:eastAsia="Bitstream Vera Sans" w:hAnsi="Cambria" w:cs="Verdana"/>
          <w:bCs/>
          <w:iCs/>
          <w:kern w:val="1"/>
          <w:sz w:val="22"/>
          <w:szCs w:val="22"/>
          <w:lang w:eastAsia="zh-CN" w:bidi="hi-IN"/>
        </w:rPr>
      </w:pPr>
      <w:r w:rsidRPr="00952EDD">
        <w:rPr>
          <w:rFonts w:ascii="Cambria" w:eastAsia="Bitstream Vera Sans" w:hAnsi="Cambria" w:cs="Verdana"/>
          <w:bCs/>
          <w:iCs/>
          <w:kern w:val="1"/>
          <w:sz w:val="22"/>
          <w:szCs w:val="22"/>
          <w:lang w:eastAsia="zh-CN" w:bidi="hi-IN"/>
        </w:rPr>
        <w:t xml:space="preserve">ułożenie w pojemnikach, </w:t>
      </w:r>
    </w:p>
    <w:p w:rsidR="004A6DC2" w:rsidRPr="00952EDD" w:rsidRDefault="004A6DC2" w:rsidP="004A6DC2">
      <w:pPr>
        <w:pStyle w:val="Akapitzlist"/>
        <w:numPr>
          <w:ilvl w:val="0"/>
          <w:numId w:val="67"/>
        </w:numPr>
        <w:suppressAutoHyphens w:val="0"/>
        <w:spacing w:before="120" w:after="120"/>
        <w:rPr>
          <w:rFonts w:ascii="Cambria" w:eastAsia="Bitstream Vera Sans" w:hAnsi="Cambria" w:cs="Verdana"/>
          <w:bCs/>
          <w:iCs/>
          <w:kern w:val="1"/>
          <w:sz w:val="22"/>
          <w:szCs w:val="22"/>
          <w:lang w:eastAsia="zh-CN" w:bidi="hi-IN"/>
        </w:rPr>
      </w:pPr>
      <w:r w:rsidRPr="00952EDD">
        <w:rPr>
          <w:rFonts w:ascii="Cambria" w:eastAsia="Bitstream Vera Sans" w:hAnsi="Cambria" w:cs="Verdana"/>
          <w:bCs/>
          <w:iCs/>
          <w:kern w:val="1"/>
          <w:sz w:val="22"/>
          <w:szCs w:val="22"/>
          <w:lang w:eastAsia="zh-CN" w:bidi="hi-IN"/>
        </w:rPr>
        <w:t>transport do miejsca składowania.</w:t>
      </w:r>
    </w:p>
    <w:p w:rsidR="004A6DC2" w:rsidRPr="00952EDD" w:rsidRDefault="004A6DC2" w:rsidP="004A6DC2">
      <w:pPr>
        <w:tabs>
          <w:tab w:val="left" w:pos="567"/>
        </w:tabs>
        <w:suppressAutoHyphens w:val="0"/>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suppressAutoHyphens w:val="0"/>
        <w:autoSpaceDE w:val="0"/>
        <w:autoSpaceDN w:val="0"/>
        <w:spacing w:before="120" w:after="120"/>
        <w:jc w:val="both"/>
        <w:rPr>
          <w:rFonts w:ascii="Cambria" w:eastAsia="Calibri" w:hAnsi="Cambria" w:cs="Arial"/>
          <w:sz w:val="22"/>
          <w:szCs w:val="22"/>
          <w:lang w:eastAsia="en-US"/>
        </w:rPr>
      </w:pPr>
      <w:r w:rsidRPr="00952EDD">
        <w:rPr>
          <w:rFonts w:ascii="Cambria" w:eastAsia="Verdana" w:hAnsi="Cambria" w:cs="Verdana"/>
          <w:kern w:val="1"/>
          <w:sz w:val="22"/>
          <w:szCs w:val="22"/>
          <w:lang w:eastAsia="zh-CN" w:bidi="hi-IN"/>
        </w:rPr>
        <w:t xml:space="preserve">Materiał zapewnia Zamawiający. </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poprzez policzenie na reprezentatywnych próbach i odniesienie tej ilości do całości.</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Verdana" w:hAnsi="Cambria" w:cs="Verdana"/>
          <w:b/>
          <w:kern w:val="1"/>
          <w:sz w:val="22"/>
          <w:szCs w:val="22"/>
          <w:lang w:eastAsia="zh-CN" w:bidi="hi-IN"/>
        </w:rPr>
        <w:t>1.19</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ZAŁ-1IL</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 xml:space="preserve">Załadunek sadzonek na pojazdy z zabezpieczeniem do transportu lub rozładunek wraz z zabezpieczeniem </w:t>
            </w:r>
            <w:r w:rsidRPr="00952EDD">
              <w:rPr>
                <w:rFonts w:ascii="Cambria" w:hAnsi="Cambria" w:cs="Arial"/>
                <w:color w:val="000000"/>
                <w:sz w:val="22"/>
                <w:szCs w:val="22"/>
              </w:rPr>
              <w:br/>
              <w:t>- 1 latek iglastych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ZAŁ-1LL</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- 1 latek liściastych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ZAŁ-2IL</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bCs/>
                <w:iCs/>
                <w:kern w:val="1"/>
                <w:sz w:val="22"/>
                <w:szCs w:val="22"/>
                <w:lang w:eastAsia="zh-CN" w:bidi="hi-IN"/>
              </w:rPr>
            </w:pPr>
            <w:r w:rsidRPr="00952EDD">
              <w:rPr>
                <w:rFonts w:ascii="Cambria" w:eastAsia="Verdana" w:hAnsi="Cambria" w:cs="Verdana"/>
                <w:kern w:val="1"/>
                <w:sz w:val="22"/>
                <w:szCs w:val="22"/>
                <w:lang w:eastAsia="zh-CN" w:bidi="hi-IN"/>
              </w:rPr>
              <w:t>- 2-3 latek iglastych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lastRenderedPageBreak/>
              <w:t>ZAŁ-2LL</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bCs/>
                <w:iCs/>
                <w:kern w:val="1"/>
                <w:sz w:val="22"/>
                <w:szCs w:val="22"/>
                <w:lang w:eastAsia="zh-CN" w:bidi="hi-IN"/>
              </w:rPr>
            </w:pPr>
            <w:r w:rsidRPr="00952EDD">
              <w:rPr>
                <w:rFonts w:ascii="Cambria" w:eastAsia="Verdana" w:hAnsi="Cambria" w:cs="Verdana"/>
                <w:kern w:val="1"/>
                <w:sz w:val="22"/>
                <w:szCs w:val="22"/>
                <w:lang w:eastAsia="zh-CN" w:bidi="hi-IN"/>
              </w:rPr>
              <w:t>- 2-3 latek liściastych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ZAŁ-4IL</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bCs/>
                <w:iCs/>
                <w:kern w:val="1"/>
                <w:sz w:val="22"/>
                <w:szCs w:val="22"/>
                <w:lang w:eastAsia="zh-CN" w:bidi="hi-IN"/>
              </w:rPr>
            </w:pPr>
            <w:r w:rsidRPr="00952EDD">
              <w:rPr>
                <w:rFonts w:ascii="Cambria" w:eastAsia="Verdana" w:hAnsi="Cambria" w:cs="Verdana"/>
                <w:kern w:val="1"/>
                <w:sz w:val="22"/>
                <w:szCs w:val="22"/>
                <w:lang w:eastAsia="zh-CN" w:bidi="hi-IN"/>
              </w:rPr>
              <w:t>- 4-5 latek iglastych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ZAŁ-4LL</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bCs/>
                <w:iCs/>
                <w:kern w:val="1"/>
                <w:sz w:val="22"/>
                <w:szCs w:val="22"/>
                <w:lang w:eastAsia="zh-CN" w:bidi="hi-IN"/>
              </w:rPr>
            </w:pPr>
            <w:r w:rsidRPr="00952EDD">
              <w:rPr>
                <w:rFonts w:ascii="Cambria" w:eastAsia="Verdana" w:hAnsi="Cambria" w:cs="Verdana"/>
                <w:kern w:val="1"/>
                <w:sz w:val="22"/>
                <w:szCs w:val="22"/>
                <w:lang w:eastAsia="zh-CN" w:bidi="hi-IN"/>
              </w:rPr>
              <w:t>- 4-5 latek liściastych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ZAŁ-WIEL</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bCs/>
                <w:iCs/>
                <w:kern w:val="1"/>
                <w:sz w:val="22"/>
                <w:szCs w:val="22"/>
                <w:lang w:eastAsia="zh-CN" w:bidi="hi-IN"/>
              </w:rPr>
            </w:pPr>
            <w:r w:rsidRPr="00952EDD">
              <w:rPr>
                <w:rFonts w:ascii="Cambria" w:eastAsia="Verdana" w:hAnsi="Cambria" w:cs="Verdana"/>
                <w:kern w:val="1"/>
                <w:sz w:val="22"/>
                <w:szCs w:val="22"/>
                <w:lang w:eastAsia="zh-CN" w:bidi="hi-IN"/>
              </w:rPr>
              <w:t>- 4-5 latek liściastych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ZAŁ-1IP</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 xml:space="preserve">Załadunek lub rozładunek sadzonek wraz zabezpieczeniem w pojemnikach </w:t>
            </w:r>
            <w:r w:rsidRPr="00952EDD">
              <w:rPr>
                <w:rFonts w:ascii="Cambria" w:hAnsi="Cambria" w:cs="Arial"/>
                <w:color w:val="000000"/>
                <w:sz w:val="22"/>
                <w:szCs w:val="22"/>
              </w:rPr>
              <w:br/>
              <w:t>- 1 latek iglastych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ZAŁ-1LP</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- 1 latek liściastych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ZAŁ-2IP</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- 2-3 latek iglastych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ZAŁ-2LP</w:t>
            </w:r>
          </w:p>
        </w:tc>
        <w:tc>
          <w:tcPr>
            <w:tcW w:w="3236" w:type="pct"/>
            <w:tcBorders>
              <w:top w:val="single" w:sz="4" w:space="0" w:color="000001"/>
              <w:left w:val="single" w:sz="4" w:space="0" w:color="000001"/>
              <w:bottom w:val="single" w:sz="4" w:space="0" w:color="000001"/>
            </w:tcBorders>
            <w:shd w:val="clear" w:color="auto" w:fill="auto"/>
            <w:vAlign w:val="bottom"/>
          </w:tcPr>
          <w:p w:rsidR="004A6DC2" w:rsidRPr="00952EDD" w:rsidRDefault="004A6DC2" w:rsidP="000B23A4">
            <w:pPr>
              <w:suppressAutoHyphens w:val="0"/>
              <w:spacing w:after="120"/>
              <w:rPr>
                <w:rFonts w:ascii="Cambria" w:hAnsi="Cambria" w:cs="Arial"/>
                <w:color w:val="000000"/>
                <w:sz w:val="22"/>
                <w:szCs w:val="22"/>
              </w:rPr>
            </w:pPr>
            <w:r w:rsidRPr="00952EDD">
              <w:rPr>
                <w:rFonts w:ascii="Cambria" w:hAnsi="Cambria" w:cs="Arial"/>
                <w:color w:val="000000"/>
                <w:sz w:val="22"/>
                <w:szCs w:val="22"/>
              </w:rPr>
              <w:t>- 2-3 latek liściastych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TSZT</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widowControl w:val="0"/>
        <w:numPr>
          <w:ilvl w:val="0"/>
          <w:numId w:val="68"/>
        </w:numPr>
        <w:suppressAutoHyphens w:val="0"/>
        <w:spacing w:before="120" w:after="120"/>
        <w:jc w:val="both"/>
        <w:rPr>
          <w:rFonts w:ascii="Cambria" w:eastAsia="Calibri" w:hAnsi="Cambria" w:cs="Verdana"/>
          <w:kern w:val="1"/>
          <w:sz w:val="22"/>
          <w:szCs w:val="22"/>
          <w:lang w:eastAsia="zh-CN" w:bidi="hi-IN"/>
        </w:rPr>
      </w:pPr>
      <w:r w:rsidRPr="00952EDD">
        <w:rPr>
          <w:rFonts w:ascii="Cambria" w:eastAsia="Calibri" w:hAnsi="Cambria" w:cs="Verdana"/>
          <w:kern w:val="1"/>
          <w:sz w:val="22"/>
          <w:szCs w:val="22"/>
          <w:lang w:eastAsia="zh-CN" w:bidi="hi-IN"/>
        </w:rPr>
        <w:t xml:space="preserve">doniesienie sadzonek do środka transportowego lub miejsca tymczasowego przechowywania, </w:t>
      </w:r>
    </w:p>
    <w:p w:rsidR="004A6DC2" w:rsidRPr="00952EDD" w:rsidRDefault="004A6DC2" w:rsidP="004A6DC2">
      <w:pPr>
        <w:pStyle w:val="Akapitzlist"/>
        <w:widowControl w:val="0"/>
        <w:numPr>
          <w:ilvl w:val="0"/>
          <w:numId w:val="68"/>
        </w:numPr>
        <w:suppressAutoHyphens w:val="0"/>
        <w:spacing w:before="120" w:after="120"/>
        <w:jc w:val="both"/>
        <w:rPr>
          <w:rFonts w:ascii="Cambria" w:eastAsia="Calibri" w:hAnsi="Cambria" w:cs="Verdana"/>
          <w:kern w:val="1"/>
          <w:sz w:val="22"/>
          <w:szCs w:val="22"/>
          <w:lang w:eastAsia="zh-CN" w:bidi="hi-IN"/>
        </w:rPr>
      </w:pPr>
      <w:r w:rsidRPr="00952EDD">
        <w:rPr>
          <w:rFonts w:ascii="Cambria" w:eastAsia="Calibri" w:hAnsi="Cambria" w:cs="Verdana"/>
          <w:kern w:val="1"/>
          <w:sz w:val="22"/>
          <w:szCs w:val="22"/>
          <w:lang w:eastAsia="zh-CN" w:bidi="hi-IN"/>
        </w:rPr>
        <w:t>ułożenie sadzonek na pojeździe lub w miejscu przechowywania</w:t>
      </w:r>
    </w:p>
    <w:p w:rsidR="004A6DC2" w:rsidRPr="00952EDD" w:rsidRDefault="004A6DC2" w:rsidP="004A6DC2">
      <w:pPr>
        <w:pStyle w:val="Akapitzlist"/>
        <w:widowControl w:val="0"/>
        <w:numPr>
          <w:ilvl w:val="0"/>
          <w:numId w:val="68"/>
        </w:numPr>
        <w:suppressAutoHyphens w:val="0"/>
        <w:spacing w:before="120" w:after="120"/>
        <w:jc w:val="both"/>
        <w:rPr>
          <w:rFonts w:ascii="Cambria" w:eastAsia="Calibri" w:hAnsi="Cambria" w:cs="Verdana"/>
          <w:kern w:val="1"/>
          <w:sz w:val="22"/>
          <w:szCs w:val="22"/>
          <w:lang w:eastAsia="zh-CN" w:bidi="hi-IN"/>
        </w:rPr>
      </w:pPr>
      <w:r w:rsidRPr="00952EDD">
        <w:rPr>
          <w:rFonts w:ascii="Cambria" w:eastAsia="Calibri" w:hAnsi="Cambria" w:cs="Verdana"/>
          <w:kern w:val="1"/>
          <w:sz w:val="22"/>
          <w:szCs w:val="22"/>
          <w:lang w:eastAsia="zh-CN" w:bidi="hi-IN"/>
        </w:rPr>
        <w:t>zabezpieczenie sadzonek przed przesychaniem.</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poprzez policzenie na reprezentatywnych próbach i odniesienie tej ilości do całości.</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p>
    <w:p w:rsidR="004A6DC2" w:rsidRPr="00952EDD" w:rsidRDefault="004A6DC2" w:rsidP="004A6DC2">
      <w:pPr>
        <w:suppressAutoHyphens w:val="0"/>
        <w:spacing w:before="120" w:after="120"/>
        <w:rPr>
          <w:rFonts w:ascii="Cambria" w:eastAsia="Calibri" w:hAnsi="Cambria"/>
          <w:b/>
          <w:sz w:val="22"/>
          <w:szCs w:val="22"/>
          <w:lang w:eastAsia="en-US"/>
        </w:rPr>
      </w:pPr>
      <w:r w:rsidRPr="00952EDD">
        <w:rPr>
          <w:rFonts w:ascii="Cambria" w:eastAsia="Verdana" w:hAnsi="Cambria" w:cs="Verdana"/>
          <w:b/>
          <w:kern w:val="1"/>
          <w:sz w:val="22"/>
          <w:szCs w:val="22"/>
          <w:lang w:eastAsia="zh-CN" w:bidi="hi-IN"/>
        </w:rPr>
        <w:t>1.20</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SIEW-DC</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Siew nasion drobnych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SIEW-GC</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Siew nasion grubych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SIEW-DC1</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Siew pełny nasion drobnych siewnikiem mechanicznie</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AR</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SIEW-DC2</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Siew częściowy nasion drobnych siewnikiem mechanicznie</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AR</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widowControl w:val="0"/>
        <w:numPr>
          <w:ilvl w:val="0"/>
          <w:numId w:val="69"/>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 xml:space="preserve">zaprawienie i doniesienie lub dowóz nasion na powierzchnię kwatery, </w:t>
      </w:r>
    </w:p>
    <w:p w:rsidR="004A6DC2" w:rsidRPr="00952EDD" w:rsidRDefault="004A6DC2" w:rsidP="004A6DC2">
      <w:pPr>
        <w:pStyle w:val="Akapitzlist"/>
        <w:widowControl w:val="0"/>
        <w:numPr>
          <w:ilvl w:val="0"/>
          <w:numId w:val="69"/>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poprawienie rowków siewnych przygotowanych mechanicznie,</w:t>
      </w:r>
    </w:p>
    <w:p w:rsidR="004A6DC2" w:rsidRPr="00952EDD" w:rsidRDefault="004A6DC2" w:rsidP="004A6DC2">
      <w:pPr>
        <w:pStyle w:val="Akapitzlist"/>
        <w:widowControl w:val="0"/>
        <w:numPr>
          <w:ilvl w:val="0"/>
          <w:numId w:val="69"/>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 xml:space="preserve">ustalenie normy siewu i regulację siewnika, </w:t>
      </w:r>
    </w:p>
    <w:p w:rsidR="004A6DC2" w:rsidRPr="00952EDD" w:rsidRDefault="004A6DC2" w:rsidP="004A6DC2">
      <w:pPr>
        <w:pStyle w:val="Akapitzlist"/>
        <w:widowControl w:val="0"/>
        <w:numPr>
          <w:ilvl w:val="0"/>
          <w:numId w:val="69"/>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 xml:space="preserve">siew, </w:t>
      </w:r>
    </w:p>
    <w:p w:rsidR="004A6DC2" w:rsidRPr="00952EDD" w:rsidRDefault="004A6DC2" w:rsidP="004A6DC2">
      <w:pPr>
        <w:pStyle w:val="Akapitzlist"/>
        <w:widowControl w:val="0"/>
        <w:numPr>
          <w:ilvl w:val="0"/>
          <w:numId w:val="69"/>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przykrycie lub poprawienie przykrycia nasion,.</w:t>
      </w:r>
    </w:p>
    <w:p w:rsidR="004A6DC2" w:rsidRPr="00952EDD" w:rsidRDefault="004A6DC2" w:rsidP="004A6DC2">
      <w:pPr>
        <w:pStyle w:val="Akapitzlist"/>
        <w:widowControl w:val="0"/>
        <w:numPr>
          <w:ilvl w:val="0"/>
          <w:numId w:val="69"/>
        </w:numPr>
        <w:suppressAutoHyphens w:val="0"/>
        <w:spacing w:before="120" w:after="120"/>
        <w:jc w:val="both"/>
        <w:rPr>
          <w:rFonts w:ascii="Cambria" w:eastAsia="Verdana" w:hAnsi="Cambria" w:cs="Verdana"/>
          <w:kern w:val="1"/>
          <w:sz w:val="22"/>
          <w:szCs w:val="22"/>
          <w:lang w:eastAsia="zh-CN" w:bidi="hi-IN"/>
        </w:rPr>
      </w:pPr>
      <w:r w:rsidRPr="00952EDD">
        <w:rPr>
          <w:rFonts w:ascii="Cambria" w:eastAsia="Bitstream Vera Sans" w:hAnsi="Cambria" w:cs="Verdana"/>
          <w:kern w:val="1"/>
          <w:sz w:val="22"/>
          <w:szCs w:val="22"/>
          <w:lang w:eastAsia="zh-CN" w:bidi="hi-IN"/>
        </w:rPr>
        <w:t>doczepianie siewnika, oczyszczenie sprzętu oraz odstawienie go do miejsca postoju.</w:t>
      </w:r>
    </w:p>
    <w:p w:rsidR="004A6DC2" w:rsidRPr="00952EDD" w:rsidRDefault="004A6DC2" w:rsidP="004A6DC2">
      <w:pPr>
        <w:tabs>
          <w:tab w:val="left" w:pos="567"/>
        </w:tabs>
        <w:suppressAutoHyphens w:val="0"/>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suppressAutoHyphens w:val="0"/>
        <w:autoSpaceDE w:val="0"/>
        <w:autoSpaceDN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Materiał zapewnia Zamawiający.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pomiarem powierzchni objętej zabiegiem (np. przy pomocy: dalmierza, taśmy mierniczej, GPS, itp)</w:t>
      </w:r>
    </w:p>
    <w:p w:rsidR="004A6DC2" w:rsidRPr="00FD05E7" w:rsidRDefault="004A6DC2" w:rsidP="004A6DC2">
      <w:pPr>
        <w:suppressAutoHyphens w:val="0"/>
        <w:autoSpaceDE w:val="0"/>
        <w:autoSpaceDN w:val="0"/>
        <w:spacing w:before="120" w:after="120"/>
        <w:jc w:val="both"/>
        <w:rPr>
          <w:rFonts w:ascii="Cambria" w:eastAsia="Calibri" w:hAnsi="Cambria" w:cs="Arial"/>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uppressAutoHyphens w:val="0"/>
        <w:spacing w:before="120" w:after="120"/>
        <w:rPr>
          <w:rFonts w:ascii="Cambria" w:eastAsia="Calibri" w:hAnsi="Cambria"/>
          <w:b/>
          <w:sz w:val="22"/>
          <w:szCs w:val="22"/>
          <w:lang w:eastAsia="en-US"/>
        </w:rPr>
      </w:pPr>
      <w:r w:rsidRPr="00952EDD">
        <w:rPr>
          <w:rFonts w:ascii="Cambria" w:eastAsia="Verdana" w:hAnsi="Cambria" w:cs="Verdana"/>
          <w:b/>
          <w:kern w:val="1"/>
          <w:sz w:val="22"/>
          <w:szCs w:val="22"/>
          <w:lang w:eastAsia="zh-CN" w:bidi="hi-IN"/>
        </w:rPr>
        <w:t xml:space="preserve">1.21 </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SIEW-R</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Siew nasion</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lastRenderedPageBreak/>
        <w:t>Standard technologii prac obejmuje:</w:t>
      </w:r>
    </w:p>
    <w:p w:rsidR="004A6DC2" w:rsidRPr="00952EDD" w:rsidRDefault="004A6DC2" w:rsidP="004A6DC2">
      <w:pPr>
        <w:pStyle w:val="Akapitzlist"/>
        <w:widowControl w:val="0"/>
        <w:numPr>
          <w:ilvl w:val="0"/>
          <w:numId w:val="70"/>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 xml:space="preserve">zaprawienie i doniesienie lub dowóz nasion na powierzchnię kwatery, </w:t>
      </w:r>
    </w:p>
    <w:p w:rsidR="004A6DC2" w:rsidRPr="00952EDD" w:rsidRDefault="004A6DC2" w:rsidP="004A6DC2">
      <w:pPr>
        <w:pStyle w:val="Akapitzlist"/>
        <w:widowControl w:val="0"/>
        <w:numPr>
          <w:ilvl w:val="0"/>
          <w:numId w:val="70"/>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poprawienie rowków siewnych przygotowanych mechanicznie,</w:t>
      </w:r>
    </w:p>
    <w:p w:rsidR="004A6DC2" w:rsidRPr="00952EDD" w:rsidRDefault="004A6DC2" w:rsidP="004A6DC2">
      <w:pPr>
        <w:pStyle w:val="Akapitzlist"/>
        <w:widowControl w:val="0"/>
        <w:numPr>
          <w:ilvl w:val="0"/>
          <w:numId w:val="70"/>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 xml:space="preserve">siew nasion do gruntu, </w:t>
      </w:r>
    </w:p>
    <w:p w:rsidR="004A6DC2" w:rsidRPr="00952EDD" w:rsidRDefault="004A6DC2" w:rsidP="004A6DC2">
      <w:pPr>
        <w:pStyle w:val="Akapitzlist"/>
        <w:widowControl w:val="0"/>
        <w:numPr>
          <w:ilvl w:val="0"/>
          <w:numId w:val="70"/>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przykrycie nasion.</w:t>
      </w:r>
    </w:p>
    <w:p w:rsidR="004A6DC2" w:rsidRDefault="004A6DC2" w:rsidP="004A6DC2">
      <w:pPr>
        <w:tabs>
          <w:tab w:val="left" w:pos="567"/>
        </w:tabs>
        <w:suppressAutoHyphens w:val="0"/>
        <w:spacing w:before="120" w:after="120"/>
        <w:jc w:val="both"/>
        <w:rPr>
          <w:rFonts w:ascii="Cambria" w:eastAsia="Calibri" w:hAnsi="Cambria" w:cs="Arial"/>
          <w:b/>
          <w:sz w:val="22"/>
          <w:szCs w:val="22"/>
          <w:lang w:eastAsia="pl-PL"/>
        </w:rPr>
      </w:pPr>
    </w:p>
    <w:p w:rsidR="004A6DC2" w:rsidRPr="00952EDD" w:rsidRDefault="004A6DC2" w:rsidP="004A6DC2">
      <w:pPr>
        <w:tabs>
          <w:tab w:val="left" w:pos="567"/>
        </w:tabs>
        <w:suppressAutoHyphens w:val="0"/>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suppressAutoHyphens w:val="0"/>
        <w:autoSpaceDE w:val="0"/>
        <w:autoSpaceDN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Materiał zapewnia Zamawiający.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pomiarem powierzchni objętej zabiegiem (np. przy pomocy: dalmierza, taśmy mierniczej, GPS, itp)</w:t>
      </w:r>
    </w:p>
    <w:p w:rsidR="004A6DC2" w:rsidRPr="00FD05E7" w:rsidRDefault="004A6DC2" w:rsidP="004A6DC2">
      <w:pPr>
        <w:suppressAutoHyphens w:val="0"/>
        <w:autoSpaceDE w:val="0"/>
        <w:autoSpaceDN w:val="0"/>
        <w:spacing w:before="120" w:after="120"/>
        <w:jc w:val="both"/>
        <w:rPr>
          <w:rFonts w:ascii="Cambria" w:eastAsia="Calibri" w:hAnsi="Cambria" w:cs="Arial"/>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uppressAutoHyphens w:val="0"/>
        <w:spacing w:before="120" w:after="120"/>
        <w:rPr>
          <w:rFonts w:ascii="Cambria" w:eastAsia="Calibri" w:hAnsi="Cambria"/>
          <w:b/>
          <w:sz w:val="22"/>
          <w:szCs w:val="22"/>
          <w:lang w:eastAsia="en-US"/>
        </w:rPr>
      </w:pPr>
      <w:r w:rsidRPr="00952EDD">
        <w:rPr>
          <w:rFonts w:ascii="Cambria" w:eastAsia="Verdana" w:hAnsi="Cambria" w:cs="Verdana"/>
          <w:b/>
          <w:kern w:val="1"/>
          <w:sz w:val="22"/>
          <w:szCs w:val="22"/>
          <w:lang w:eastAsia="zh-CN" w:bidi="hi-IN"/>
        </w:rPr>
        <w:t>1.22</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SIEW-S</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Siew nasion przy pomocy ręcznych siewników</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AR</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widowControl w:val="0"/>
        <w:numPr>
          <w:ilvl w:val="0"/>
          <w:numId w:val="71"/>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 xml:space="preserve">zaprawienie i doniesienie lub dowóz nasion na powierzchnię kwatery, </w:t>
      </w:r>
    </w:p>
    <w:p w:rsidR="004A6DC2" w:rsidRPr="00952EDD" w:rsidRDefault="004A6DC2" w:rsidP="004A6DC2">
      <w:pPr>
        <w:pStyle w:val="Akapitzlist"/>
        <w:widowControl w:val="0"/>
        <w:numPr>
          <w:ilvl w:val="0"/>
          <w:numId w:val="71"/>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poprawienie rowków siewnych przygotowanych mechanicznie,</w:t>
      </w:r>
    </w:p>
    <w:p w:rsidR="004A6DC2" w:rsidRPr="00952EDD" w:rsidRDefault="004A6DC2" w:rsidP="004A6DC2">
      <w:pPr>
        <w:pStyle w:val="Akapitzlist"/>
        <w:widowControl w:val="0"/>
        <w:numPr>
          <w:ilvl w:val="0"/>
          <w:numId w:val="71"/>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 xml:space="preserve">ustalenie normy siewu i regulację siewnika, </w:t>
      </w:r>
    </w:p>
    <w:p w:rsidR="004A6DC2" w:rsidRPr="00952EDD" w:rsidRDefault="004A6DC2" w:rsidP="004A6DC2">
      <w:pPr>
        <w:pStyle w:val="Akapitzlist"/>
        <w:widowControl w:val="0"/>
        <w:numPr>
          <w:ilvl w:val="0"/>
          <w:numId w:val="71"/>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 xml:space="preserve">siew nasion do gruntu, </w:t>
      </w:r>
    </w:p>
    <w:p w:rsidR="004A6DC2" w:rsidRPr="00952EDD" w:rsidRDefault="004A6DC2" w:rsidP="004A6DC2">
      <w:pPr>
        <w:pStyle w:val="Akapitzlist"/>
        <w:widowControl w:val="0"/>
        <w:numPr>
          <w:ilvl w:val="0"/>
          <w:numId w:val="71"/>
        </w:numPr>
        <w:suppressAutoHyphens w:val="0"/>
        <w:spacing w:before="120" w:after="120"/>
        <w:jc w:val="both"/>
        <w:rPr>
          <w:rFonts w:ascii="Cambria" w:eastAsia="Bitstream Vera Sans" w:hAnsi="Cambria" w:cs="Verdana"/>
          <w:kern w:val="1"/>
          <w:sz w:val="22"/>
          <w:szCs w:val="22"/>
          <w:lang w:eastAsia="zh-CN" w:bidi="hi-IN"/>
        </w:rPr>
      </w:pPr>
      <w:r w:rsidRPr="00952EDD">
        <w:rPr>
          <w:rFonts w:ascii="Cambria" w:eastAsia="Bitstream Vera Sans" w:hAnsi="Cambria" w:cs="Verdana"/>
          <w:kern w:val="1"/>
          <w:sz w:val="22"/>
          <w:szCs w:val="22"/>
          <w:lang w:eastAsia="zh-CN" w:bidi="hi-IN"/>
        </w:rPr>
        <w:t>przykrycie nasion.</w:t>
      </w:r>
    </w:p>
    <w:p w:rsidR="004A6DC2" w:rsidRPr="00952EDD" w:rsidRDefault="004A6DC2" w:rsidP="004A6DC2">
      <w:pPr>
        <w:tabs>
          <w:tab w:val="left" w:pos="567"/>
        </w:tabs>
        <w:suppressAutoHyphens w:val="0"/>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suppressAutoHyphens w:val="0"/>
        <w:autoSpaceDE w:val="0"/>
        <w:autoSpaceDN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Materiał zapewnia Zamawiający.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 xml:space="preserve">Odbiór prac nastąpi poprzez zweryfikowanie prawidłowości ich wykonania z opisem czynności i zleceniem oraz pomiarem powierzchni objętej zabiegiem (np. przy pomocy: dalmierza, taśmy mierniczej, GPS, itp) </w:t>
      </w: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Verdana" w:hAnsi="Cambria" w:cs="Verdana"/>
          <w:b/>
          <w:kern w:val="1"/>
          <w:sz w:val="22"/>
          <w:szCs w:val="22"/>
          <w:lang w:eastAsia="zh-CN" w:bidi="hi-IN"/>
        </w:rPr>
        <w:t>1.23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61"/>
        <w:gridCol w:w="1788"/>
      </w:tblGrid>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Kod czynności</w:t>
            </w:r>
          </w:p>
        </w:tc>
        <w:tc>
          <w:tcPr>
            <w:tcW w:w="3236" w:type="pct"/>
            <w:tcBorders>
              <w:top w:val="single" w:sz="4" w:space="0" w:color="auto"/>
              <w:left w:val="single" w:sz="4" w:space="0" w:color="auto"/>
              <w:bottom w:val="single" w:sz="4" w:space="0" w:color="auto"/>
              <w:right w:val="single" w:sz="4" w:space="0" w:color="auto"/>
            </w:tcBorders>
            <w:vAlign w:val="center"/>
            <w:hideMark/>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Opis kodu czynności</w:t>
            </w:r>
          </w:p>
        </w:tc>
        <w:tc>
          <w:tcPr>
            <w:tcW w:w="882" w:type="pct"/>
            <w:tcBorders>
              <w:top w:val="single" w:sz="4" w:space="0" w:color="auto"/>
              <w:left w:val="single" w:sz="4" w:space="0" w:color="auto"/>
              <w:bottom w:val="single" w:sz="4" w:space="0" w:color="auto"/>
              <w:right w:val="single" w:sz="4" w:space="0" w:color="auto"/>
            </w:tcBorders>
            <w:vAlign w:val="center"/>
          </w:tcPr>
          <w:p w:rsidR="004A6DC2" w:rsidRPr="00952EDD" w:rsidRDefault="004A6DC2" w:rsidP="000B23A4">
            <w:pPr>
              <w:suppressAutoHyphens w:val="0"/>
              <w:spacing w:after="120"/>
              <w:jc w:val="center"/>
              <w:rPr>
                <w:rFonts w:ascii="Cambria" w:eastAsia="Calibri" w:hAnsi="Cambria" w:cs="Arial"/>
                <w:b/>
                <w:bCs/>
                <w:i/>
                <w:iCs/>
                <w:sz w:val="22"/>
                <w:szCs w:val="22"/>
                <w:lang w:eastAsia="pl-PL"/>
              </w:rPr>
            </w:pPr>
            <w:r w:rsidRPr="00952EDD">
              <w:rPr>
                <w:rFonts w:ascii="Cambria" w:eastAsia="Calibri" w:hAnsi="Cambria" w:cs="Arial"/>
                <w:b/>
                <w:bCs/>
                <w:i/>
                <w:iCs/>
                <w:sz w:val="22"/>
                <w:szCs w:val="22"/>
                <w:lang w:eastAsia="pl-PL"/>
              </w:rPr>
              <w:t>Jednostka miary</w:t>
            </w:r>
          </w:p>
        </w:tc>
      </w:tr>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sz w:val="22"/>
                <w:szCs w:val="22"/>
                <w:lang w:eastAsia="en-US"/>
              </w:rPr>
            </w:pPr>
            <w:r w:rsidRPr="00952EDD">
              <w:rPr>
                <w:rFonts w:ascii="Cambria" w:eastAsia="Calibri" w:hAnsi="Cambria" w:cs="Arial"/>
                <w:sz w:val="22"/>
                <w:szCs w:val="22"/>
                <w:lang w:eastAsia="pl-PL"/>
              </w:rPr>
              <w:t>SIEW-C</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Mechaniczny wysiew nasion na ugorze zielonym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AR</w:t>
            </w:r>
          </w:p>
        </w:tc>
      </w:tr>
      <w:tr w:rsidR="004A6DC2" w:rsidRPr="00F17A09" w:rsidTr="000B23A4">
        <w:trPr>
          <w:trHeight w:val="153"/>
          <w:jc w:val="center"/>
        </w:trPr>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sz w:val="22"/>
                <w:szCs w:val="22"/>
                <w:lang w:eastAsia="pl-PL"/>
              </w:rPr>
            </w:pPr>
            <w:r w:rsidRPr="00952EDD">
              <w:rPr>
                <w:rFonts w:ascii="Cambria" w:eastAsia="Calibri" w:hAnsi="Cambria" w:cs="Arial"/>
                <w:sz w:val="22"/>
                <w:szCs w:val="22"/>
                <w:lang w:eastAsia="pl-PL"/>
              </w:rPr>
              <w:t>SIEW-CR</w:t>
            </w:r>
          </w:p>
        </w:tc>
        <w:tc>
          <w:tcPr>
            <w:tcW w:w="3236"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Ręczny wysiew nasion na ugorze zielonym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AR</w:t>
            </w:r>
          </w:p>
        </w:tc>
      </w:tr>
    </w:tbl>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72"/>
        </w:numPr>
        <w:suppressAutoHyphens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doniesienie lub dowóz nasion, </w:t>
      </w:r>
    </w:p>
    <w:p w:rsidR="004A6DC2" w:rsidRPr="00952EDD" w:rsidRDefault="004A6DC2" w:rsidP="004A6DC2">
      <w:pPr>
        <w:pStyle w:val="Akapitzlist"/>
        <w:numPr>
          <w:ilvl w:val="0"/>
          <w:numId w:val="72"/>
        </w:numPr>
        <w:suppressAutoHyphens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przygotowanie nasion do siewu, zaprawianie nasion, </w:t>
      </w:r>
    </w:p>
    <w:p w:rsidR="004A6DC2" w:rsidRPr="00952EDD" w:rsidRDefault="004A6DC2" w:rsidP="004A6DC2">
      <w:pPr>
        <w:pStyle w:val="Akapitzlist"/>
        <w:numPr>
          <w:ilvl w:val="0"/>
          <w:numId w:val="72"/>
        </w:numPr>
        <w:suppressAutoHyphens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wysiew nasion, </w:t>
      </w:r>
    </w:p>
    <w:p w:rsidR="004A6DC2" w:rsidRPr="00952EDD" w:rsidRDefault="004A6DC2" w:rsidP="004A6DC2">
      <w:pPr>
        <w:pStyle w:val="Akapitzlist"/>
        <w:numPr>
          <w:ilvl w:val="0"/>
          <w:numId w:val="72"/>
        </w:numPr>
        <w:suppressAutoHyphens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wałowanie, bronowanie po siewie.</w:t>
      </w:r>
    </w:p>
    <w:p w:rsidR="004A6DC2" w:rsidRPr="00952EDD" w:rsidRDefault="004A6DC2" w:rsidP="004A6DC2">
      <w:pPr>
        <w:pStyle w:val="Akapitzlist"/>
        <w:numPr>
          <w:ilvl w:val="0"/>
          <w:numId w:val="72"/>
        </w:numPr>
        <w:suppressAutoHyphens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przy czynnościach wykonywanych mechanicznie także zawieszanie lub doczepianie sprzętu, regulację, oczyszczenie sprzętu oraz odstawienie go do miejsca postoju.</w:t>
      </w:r>
    </w:p>
    <w:p w:rsidR="004A6DC2" w:rsidRPr="00952EDD" w:rsidRDefault="004A6DC2" w:rsidP="004A6DC2">
      <w:pPr>
        <w:tabs>
          <w:tab w:val="left" w:pos="567"/>
        </w:tabs>
        <w:suppressAutoHyphens w:val="0"/>
        <w:spacing w:before="120" w:after="120"/>
        <w:jc w:val="both"/>
        <w:rPr>
          <w:rFonts w:ascii="Cambria" w:hAnsi="Cambria" w:cs="Arial"/>
          <w:b/>
          <w:bCs/>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suppressAutoHyphens w:val="0"/>
        <w:autoSpaceDE w:val="0"/>
        <w:autoSpaceDN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Materiał zapewnia Zamawiający.</w:t>
      </w:r>
    </w:p>
    <w:p w:rsidR="00C55E54" w:rsidRDefault="00C55E54" w:rsidP="004A6DC2">
      <w:pPr>
        <w:suppressAutoHyphens w:val="0"/>
        <w:spacing w:before="120" w:after="120"/>
        <w:rPr>
          <w:rFonts w:ascii="Cambria" w:eastAsia="Calibri" w:hAnsi="Cambria" w:cs="Arial"/>
          <w:b/>
          <w:sz w:val="22"/>
          <w:szCs w:val="22"/>
          <w:lang w:eastAsia="pl-PL"/>
        </w:rPr>
      </w:pPr>
    </w:p>
    <w:p w:rsidR="00C55E54" w:rsidRDefault="00C55E54" w:rsidP="004A6DC2">
      <w:pPr>
        <w:suppressAutoHyphens w:val="0"/>
        <w:spacing w:before="120" w:after="120"/>
        <w:rPr>
          <w:rFonts w:ascii="Cambria" w:eastAsia="Calibri" w:hAnsi="Cambria" w:cs="Arial"/>
          <w:b/>
          <w:sz w:val="22"/>
          <w:szCs w:val="22"/>
          <w:lang w:eastAsia="pl-PL"/>
        </w:rPr>
      </w:pP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lastRenderedPageBreak/>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pomiarem powierzchni objętej zabiegiem (np. przy pomocy: dalmierza, taśmy mierniczej, GPS, itp)</w:t>
      </w:r>
    </w:p>
    <w:p w:rsidR="004A6DC2" w:rsidRPr="00FD05E7" w:rsidRDefault="004A6DC2" w:rsidP="004A6DC2">
      <w:pPr>
        <w:suppressAutoHyphens w:val="0"/>
        <w:autoSpaceDE w:val="0"/>
        <w:autoSpaceDN w:val="0"/>
        <w:spacing w:before="120" w:after="120"/>
        <w:jc w:val="both"/>
        <w:rPr>
          <w:rFonts w:ascii="Cambria" w:eastAsia="Calibri" w:hAnsi="Cambria" w:cs="Arial"/>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Verdana" w:hAnsi="Cambria" w:cs="Verdana"/>
          <w:b/>
          <w:kern w:val="1"/>
          <w:sz w:val="22"/>
          <w:szCs w:val="22"/>
          <w:lang w:eastAsia="zh-CN" w:bidi="hi-IN"/>
        </w:rPr>
        <w:t>1.24</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 xml:space="preserve">SZUK-PĘDR </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Badanie zapędraczenia gleby -</w:t>
            </w:r>
            <w:r w:rsidRPr="00952EDD">
              <w:rPr>
                <w:rFonts w:ascii="Cambria" w:hAnsi="Cambria" w:cs="Arial"/>
                <w:color w:val="000000"/>
                <w:sz w:val="22"/>
                <w:szCs w:val="22"/>
              </w:rPr>
              <w:t>dół o objętości 0,5 m</w:t>
            </w:r>
            <w:r w:rsidRPr="00952EDD">
              <w:rPr>
                <w:rFonts w:ascii="Cambria" w:hAnsi="Cambria" w:cs="Arial"/>
                <w:color w:val="000000"/>
                <w:sz w:val="22"/>
                <w:szCs w:val="22"/>
                <w:vertAlign w:val="superscript"/>
              </w:rPr>
              <w:t>3</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SZT</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widowControl w:val="0"/>
        <w:numPr>
          <w:ilvl w:val="0"/>
          <w:numId w:val="73"/>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przygotowanie pojemników i roztworu soli kuchennej, </w:t>
      </w:r>
    </w:p>
    <w:p w:rsidR="004A6DC2" w:rsidRPr="00952EDD" w:rsidRDefault="004A6DC2" w:rsidP="004A6DC2">
      <w:pPr>
        <w:pStyle w:val="Akapitzlist"/>
        <w:widowControl w:val="0"/>
        <w:numPr>
          <w:ilvl w:val="0"/>
          <w:numId w:val="73"/>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wykonanie dołu o wymiarach 1,0 x 0,5 m o głębokości zależnej od poziomu przebywania pędraków i postaci doskonałych chrabąszczów, jednak nie mniej niż 0,5 m,</w:t>
      </w:r>
    </w:p>
    <w:p w:rsidR="004A6DC2" w:rsidRPr="00952EDD" w:rsidRDefault="004A6DC2" w:rsidP="004A6DC2">
      <w:pPr>
        <w:pStyle w:val="Akapitzlist"/>
        <w:widowControl w:val="0"/>
        <w:numPr>
          <w:ilvl w:val="0"/>
          <w:numId w:val="73"/>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przeszukanie warstwy wykopanej ziemi i zebranie owadów zgodnie ze wskazówkami przekazanymi przez przedstawiciela Zamawiającego do pojemników z nasyconym wodnym roztworem soli oraz ich przekazanie przedstawicielowi Zamawiającego,</w:t>
      </w:r>
    </w:p>
    <w:p w:rsidR="004A6DC2" w:rsidRPr="00952EDD" w:rsidRDefault="004A6DC2" w:rsidP="004A6DC2">
      <w:pPr>
        <w:pStyle w:val="Akapitzlist"/>
        <w:widowControl w:val="0"/>
        <w:numPr>
          <w:ilvl w:val="0"/>
          <w:numId w:val="73"/>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zakopanie dołu.</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sz w:val="22"/>
          <w:szCs w:val="22"/>
          <w:lang w:eastAsia="pl-PL"/>
        </w:rPr>
        <w:t>Uwagi:</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Rozmieszczenie dołów musi być zgodne z lokalizacją wskazaną przez Zamawiającego. </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Verdana" w:hAnsi="Cambria" w:cs="Verdana"/>
          <w:kern w:val="1"/>
          <w:sz w:val="22"/>
          <w:szCs w:val="22"/>
          <w:lang w:eastAsia="zh-CN" w:bidi="hi-IN"/>
        </w:rPr>
        <w:t>Materiał zapewnia Zamawiający.</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sz w:val="22"/>
          <w:szCs w:val="22"/>
          <w:lang w:eastAsia="pl-PL"/>
        </w:rPr>
        <w:t>Procedura odbioru:</w:t>
      </w:r>
    </w:p>
    <w:p w:rsidR="004A6DC2" w:rsidRPr="00952EDD" w:rsidRDefault="004A6DC2" w:rsidP="004A6DC2">
      <w:pPr>
        <w:tabs>
          <w:tab w:val="left" w:pos="311"/>
        </w:tabs>
        <w:suppressAutoHyphens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Odbiór prac nastąpi poprzez dokonanie weryfikacji zgodności wykonania prac co do ilości, jakości i zgodności ze zleceniem. Ilość wykopanych dołów zostanie ustalona poprzez ich policzenie na gruncie (posztucznie).</w:t>
      </w:r>
    </w:p>
    <w:p w:rsidR="004A6DC2" w:rsidRPr="00FD05E7" w:rsidRDefault="004A6DC2" w:rsidP="004A6DC2">
      <w:pPr>
        <w:suppressAutoHyphens w:val="0"/>
        <w:autoSpaceDE w:val="0"/>
        <w:spacing w:before="120" w:after="120"/>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1 sztuki</w:t>
      </w:r>
      <w:r>
        <w:rPr>
          <w:rFonts w:ascii="Cambria" w:eastAsia="Calibri" w:hAnsi="Cambria" w:cs="Arial"/>
          <w:bCs/>
          <w:i/>
          <w:sz w:val="22"/>
          <w:szCs w:val="22"/>
          <w:lang w:eastAsia="en-US"/>
        </w:rPr>
        <w:t>)</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Verdana" w:hAnsi="Cambria" w:cs="Verdana"/>
          <w:b/>
          <w:kern w:val="1"/>
          <w:sz w:val="22"/>
          <w:szCs w:val="22"/>
          <w:lang w:eastAsia="zh-CN" w:bidi="hi-IN"/>
        </w:rPr>
        <w:t>1.25</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 xml:space="preserve">POZ-Ś </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Pozyskanie ścioły do transportu</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M</w:t>
            </w:r>
            <w:r w:rsidRPr="00952EDD">
              <w:rPr>
                <w:rFonts w:ascii="Cambria" w:eastAsia="Verdana" w:hAnsi="Cambria" w:cs="Verdana"/>
                <w:kern w:val="1"/>
                <w:sz w:val="22"/>
                <w:szCs w:val="22"/>
                <w:vertAlign w:val="superscript"/>
                <w:lang w:eastAsia="zh-CN" w:bidi="hi-IN"/>
              </w:rPr>
              <w:t>3</w:t>
            </w:r>
            <w:r w:rsidRPr="00952EDD">
              <w:rPr>
                <w:rFonts w:ascii="Cambria" w:eastAsia="Verdana" w:hAnsi="Cambria" w:cs="Verdana"/>
                <w:kern w:val="1"/>
                <w:sz w:val="22"/>
                <w:szCs w:val="22"/>
                <w:lang w:eastAsia="zh-CN" w:bidi="hi-IN"/>
              </w:rPr>
              <w:t xml:space="preserve">P </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 xml:space="preserve">ZAŁ-Ś </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Załadunek i rozładunek materiału kompostowego (ścioły) wraz z transportem</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M</w:t>
            </w:r>
            <w:r w:rsidRPr="00952EDD">
              <w:rPr>
                <w:rFonts w:ascii="Cambria" w:eastAsia="Verdana" w:hAnsi="Cambria" w:cs="Verdana"/>
                <w:kern w:val="1"/>
                <w:sz w:val="22"/>
                <w:szCs w:val="22"/>
                <w:vertAlign w:val="superscript"/>
                <w:lang w:eastAsia="zh-CN" w:bidi="hi-IN"/>
              </w:rPr>
              <w:t>3</w:t>
            </w:r>
            <w:r w:rsidRPr="00952EDD">
              <w:rPr>
                <w:rFonts w:ascii="Cambria" w:eastAsia="Verdana" w:hAnsi="Cambria" w:cs="Verdana"/>
                <w:kern w:val="1"/>
                <w:sz w:val="22"/>
                <w:szCs w:val="22"/>
                <w:lang w:eastAsia="zh-CN" w:bidi="hi-IN"/>
              </w:rPr>
              <w:t xml:space="preserve">P </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74"/>
        </w:numPr>
        <w:suppressAutoHyphens w:val="0"/>
        <w:autoSpaceDE w:val="0"/>
        <w:autoSpaceDN w:val="0"/>
        <w:adjustRightInd w:val="0"/>
        <w:spacing w:before="120" w:after="120"/>
        <w:rPr>
          <w:rFonts w:ascii="Cambria" w:hAnsi="Cambria" w:cs="ArialMT"/>
          <w:sz w:val="22"/>
          <w:szCs w:val="22"/>
        </w:rPr>
      </w:pPr>
      <w:r w:rsidRPr="00952EDD">
        <w:rPr>
          <w:rFonts w:ascii="Cambria" w:hAnsi="Cambria" w:cs="ArialMT"/>
          <w:sz w:val="22"/>
          <w:szCs w:val="22"/>
        </w:rPr>
        <w:t xml:space="preserve">dojazd wykonawcy na powierzchnie roboczą wskazaną przez Zamawiającego w odległości do ……… km od szkółki leśnej, </w:t>
      </w:r>
    </w:p>
    <w:p w:rsidR="004A6DC2" w:rsidRPr="00952EDD" w:rsidRDefault="004A6DC2" w:rsidP="004A6DC2">
      <w:pPr>
        <w:pStyle w:val="Akapitzlist"/>
        <w:numPr>
          <w:ilvl w:val="0"/>
          <w:numId w:val="74"/>
        </w:numPr>
        <w:suppressAutoHyphens w:val="0"/>
        <w:autoSpaceDE w:val="0"/>
        <w:autoSpaceDN w:val="0"/>
        <w:adjustRightInd w:val="0"/>
        <w:spacing w:before="120" w:after="120"/>
        <w:rPr>
          <w:rFonts w:ascii="Cambria" w:hAnsi="Cambria" w:cs="ArialMT"/>
          <w:sz w:val="22"/>
          <w:szCs w:val="22"/>
        </w:rPr>
      </w:pPr>
      <w:r w:rsidRPr="00952EDD">
        <w:rPr>
          <w:rFonts w:ascii="Cambria" w:hAnsi="Cambria" w:cs="ArialMT"/>
          <w:sz w:val="22"/>
          <w:szCs w:val="22"/>
        </w:rPr>
        <w:t xml:space="preserve">odgarnięcie ścioły, </w:t>
      </w:r>
    </w:p>
    <w:p w:rsidR="004A6DC2" w:rsidRPr="00952EDD" w:rsidRDefault="004A6DC2" w:rsidP="004A6DC2">
      <w:pPr>
        <w:pStyle w:val="Akapitzlist"/>
        <w:numPr>
          <w:ilvl w:val="0"/>
          <w:numId w:val="74"/>
        </w:numPr>
        <w:suppressAutoHyphens w:val="0"/>
        <w:autoSpaceDE w:val="0"/>
        <w:autoSpaceDN w:val="0"/>
        <w:adjustRightInd w:val="0"/>
        <w:spacing w:before="120" w:after="120"/>
        <w:rPr>
          <w:rFonts w:ascii="Cambria" w:hAnsi="Cambria" w:cs="ArialMT"/>
          <w:sz w:val="22"/>
          <w:szCs w:val="22"/>
        </w:rPr>
      </w:pPr>
      <w:r w:rsidRPr="00952EDD">
        <w:rPr>
          <w:rFonts w:ascii="Cambria" w:hAnsi="Cambria" w:cs="ArialMT"/>
          <w:sz w:val="22"/>
          <w:szCs w:val="22"/>
        </w:rPr>
        <w:t xml:space="preserve">zdarcie humusu do gleby mineralnej i ułożenie w pryzmy nadające się do załadunku, </w:t>
      </w:r>
    </w:p>
    <w:p w:rsidR="004A6DC2" w:rsidRPr="00952EDD" w:rsidRDefault="004A6DC2" w:rsidP="004A6DC2">
      <w:pPr>
        <w:pStyle w:val="Akapitzlist"/>
        <w:numPr>
          <w:ilvl w:val="0"/>
          <w:numId w:val="74"/>
        </w:numPr>
        <w:suppressAutoHyphens w:val="0"/>
        <w:autoSpaceDE w:val="0"/>
        <w:autoSpaceDN w:val="0"/>
        <w:adjustRightInd w:val="0"/>
        <w:spacing w:before="120" w:after="120"/>
        <w:rPr>
          <w:rFonts w:ascii="Cambria" w:hAnsi="Cambria" w:cs="ArialMT"/>
          <w:sz w:val="22"/>
          <w:szCs w:val="22"/>
        </w:rPr>
      </w:pPr>
      <w:r w:rsidRPr="00952EDD">
        <w:rPr>
          <w:rFonts w:ascii="Cambria" w:hAnsi="Cambria" w:cs="ArialMT"/>
          <w:sz w:val="22"/>
          <w:szCs w:val="22"/>
        </w:rPr>
        <w:t>przykrycie odkrytej gleby mineralnej uprzednio zdartą ściołą,</w:t>
      </w:r>
    </w:p>
    <w:p w:rsidR="004A6DC2" w:rsidRPr="00952EDD" w:rsidRDefault="004A6DC2" w:rsidP="004A6DC2">
      <w:pPr>
        <w:pStyle w:val="Akapitzlist"/>
        <w:numPr>
          <w:ilvl w:val="0"/>
          <w:numId w:val="74"/>
        </w:numPr>
        <w:suppressAutoHyphens w:val="0"/>
        <w:autoSpaceDE w:val="0"/>
        <w:autoSpaceDN w:val="0"/>
        <w:adjustRightInd w:val="0"/>
        <w:spacing w:before="120" w:after="120"/>
        <w:rPr>
          <w:rFonts w:ascii="Cambria" w:hAnsi="Cambria" w:cs="ArialMT"/>
          <w:sz w:val="22"/>
          <w:szCs w:val="22"/>
        </w:rPr>
      </w:pPr>
      <w:r w:rsidRPr="00952EDD">
        <w:rPr>
          <w:rFonts w:ascii="Cambria" w:hAnsi="Cambria" w:cs="ArialMT"/>
          <w:sz w:val="22"/>
          <w:szCs w:val="22"/>
        </w:rPr>
        <w:t>załadunek pozyskanego materiału kompostowego,</w:t>
      </w:r>
    </w:p>
    <w:p w:rsidR="004A6DC2" w:rsidRPr="00952EDD" w:rsidRDefault="004A6DC2" w:rsidP="004A6DC2">
      <w:pPr>
        <w:pStyle w:val="Akapitzlist"/>
        <w:numPr>
          <w:ilvl w:val="0"/>
          <w:numId w:val="74"/>
        </w:numPr>
        <w:suppressAutoHyphens w:val="0"/>
        <w:autoSpaceDE w:val="0"/>
        <w:autoSpaceDN w:val="0"/>
        <w:adjustRightInd w:val="0"/>
        <w:spacing w:before="120" w:after="120"/>
        <w:rPr>
          <w:rFonts w:ascii="Cambria" w:hAnsi="Cambria" w:cs="ArialMT"/>
          <w:sz w:val="22"/>
          <w:szCs w:val="22"/>
        </w:rPr>
      </w:pPr>
      <w:r w:rsidRPr="00952EDD">
        <w:rPr>
          <w:rFonts w:ascii="Cambria" w:hAnsi="Cambria" w:cs="ArialMT"/>
          <w:sz w:val="22"/>
          <w:szCs w:val="22"/>
        </w:rPr>
        <w:t>transport na szkółkę leśną,</w:t>
      </w:r>
    </w:p>
    <w:p w:rsidR="004A6DC2" w:rsidRPr="00952EDD" w:rsidRDefault="004A6DC2" w:rsidP="004A6DC2">
      <w:pPr>
        <w:pStyle w:val="Akapitzlist"/>
        <w:numPr>
          <w:ilvl w:val="0"/>
          <w:numId w:val="74"/>
        </w:numPr>
        <w:suppressAutoHyphens w:val="0"/>
        <w:autoSpaceDE w:val="0"/>
        <w:autoSpaceDN w:val="0"/>
        <w:adjustRightInd w:val="0"/>
        <w:spacing w:before="120" w:after="120"/>
        <w:rPr>
          <w:rFonts w:ascii="Cambria" w:hAnsi="Cambria" w:cs="ArialMT"/>
          <w:sz w:val="22"/>
          <w:szCs w:val="22"/>
        </w:rPr>
      </w:pPr>
      <w:r w:rsidRPr="00952EDD">
        <w:rPr>
          <w:rFonts w:ascii="Cambria" w:hAnsi="Cambria" w:cs="ArialMT"/>
          <w:sz w:val="22"/>
          <w:szCs w:val="22"/>
        </w:rPr>
        <w:t>rozładunek materiału kompostowego w miejsce wskazane przez Zamawiającego</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 opisem czynności i zleceniem oraz poprzez zmierzenie materiału kompostowego przed jego rozrzuceniem przy pomocy taśmy mierniczej.</w:t>
      </w:r>
    </w:p>
    <w:p w:rsidR="004A6DC2" w:rsidRPr="00952EDD" w:rsidRDefault="004A6DC2" w:rsidP="004A6DC2">
      <w:pPr>
        <w:suppressAutoHyphens w:val="0"/>
        <w:spacing w:before="120" w:after="120"/>
        <w:rPr>
          <w:rFonts w:ascii="Cambria" w:eastAsia="Verdana" w:hAnsi="Cambria" w:cs="Verdana"/>
          <w:b/>
          <w:kern w:val="1"/>
          <w:sz w:val="22"/>
          <w:szCs w:val="22"/>
          <w:lang w:eastAsia="zh-CN" w:bidi="hi-IN"/>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C55E54" w:rsidRDefault="00C55E54" w:rsidP="004A6DC2">
      <w:pPr>
        <w:suppressAutoHyphens w:val="0"/>
        <w:spacing w:before="120" w:after="120"/>
        <w:rPr>
          <w:rFonts w:ascii="Cambria" w:eastAsia="Verdana" w:hAnsi="Cambria" w:cs="Verdana"/>
          <w:b/>
          <w:kern w:val="1"/>
          <w:sz w:val="22"/>
          <w:szCs w:val="22"/>
          <w:lang w:eastAsia="zh-CN" w:bidi="hi-IN"/>
        </w:rPr>
      </w:pP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Verdana" w:hAnsi="Cambria" w:cs="Verdana"/>
          <w:b/>
          <w:kern w:val="1"/>
          <w:sz w:val="22"/>
          <w:szCs w:val="22"/>
          <w:lang w:eastAsia="zh-CN" w:bidi="hi-IN"/>
        </w:rPr>
        <w:lastRenderedPageBreak/>
        <w:t>1.26</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GODZ-CH</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Prace godzinowe ciągnikowe</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H</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GODZ-RH</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Prace godzinowe ręczne</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H</w:t>
            </w:r>
          </w:p>
        </w:tc>
      </w:tr>
      <w:tr w:rsidR="004A6DC2" w:rsidRPr="00F17A09" w:rsidTr="000B2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sz w:val="22"/>
                <w:szCs w:val="22"/>
                <w:lang w:eastAsia="en-US"/>
              </w:rPr>
              <w:t>GODZ-RHU</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ręczne z urządzeniem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75"/>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prace nie objęte czynnościami akordowymi w tym: prace porządkowe w otoczeniu szkółki, ręczne zwalczanie pędraków poprzez wybieranie po orce i niszczenie, przykrycie dodatkowe siewów jesiennych oraz kompostowanie, </w:t>
      </w:r>
    </w:p>
    <w:p w:rsidR="004A6DC2" w:rsidRPr="00952EDD" w:rsidRDefault="004A6DC2" w:rsidP="004A6DC2">
      <w:pPr>
        <w:pStyle w:val="Akapitzlist"/>
        <w:numPr>
          <w:ilvl w:val="0"/>
          <w:numId w:val="75"/>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prace przy nitkach deszczowni: montowanie rur deszczowni i ich demontaż, rozwożenie i zwiezienie rur deszczowni, pomoc przy obsłudze deszczowni, </w:t>
      </w:r>
    </w:p>
    <w:p w:rsidR="004A6DC2" w:rsidRPr="00952EDD" w:rsidRDefault="004A6DC2" w:rsidP="004A6DC2">
      <w:pPr>
        <w:pStyle w:val="Akapitzlist"/>
        <w:numPr>
          <w:ilvl w:val="0"/>
          <w:numId w:val="75"/>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inne prace rozliczane w systemie godzinowym.</w:t>
      </w:r>
    </w:p>
    <w:p w:rsidR="004A6DC2" w:rsidRPr="00952EDD" w:rsidRDefault="004A6DC2" w:rsidP="004A6DC2">
      <w:pPr>
        <w:widowControl w:val="0"/>
        <w:suppressAutoHyphens w:val="0"/>
        <w:spacing w:before="120" w:after="120"/>
        <w:rPr>
          <w:rFonts w:ascii="Cambria" w:eastAsia="Verdana" w:hAnsi="Cambria" w:cs="Verdana"/>
          <w:b/>
          <w:kern w:val="1"/>
          <w:sz w:val="22"/>
          <w:szCs w:val="22"/>
          <w:lang w:eastAsia="zh-CN" w:bidi="hi-IN"/>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ze zleceniem oraz poprzez odnotowywanie rzeczywistej liczby godzin wykonywania danej pracy.</w:t>
      </w:r>
    </w:p>
    <w:p w:rsidR="004A6DC2" w:rsidRPr="00952EDD" w:rsidRDefault="004A6DC2" w:rsidP="004A6DC2">
      <w:pPr>
        <w:widowControl w:val="0"/>
        <w:suppressAutoHyphens w:val="0"/>
        <w:spacing w:before="120" w:after="120"/>
        <w:rPr>
          <w:rFonts w:ascii="Cambria" w:eastAsia="Calibri" w:hAnsi="Cambria" w:cs="Arial"/>
          <w:bCs/>
          <w:i/>
          <w:sz w:val="22"/>
          <w:szCs w:val="22"/>
          <w:lang w:eastAsia="en-US"/>
        </w:rPr>
      </w:pPr>
      <w:r w:rsidRPr="00952EDD">
        <w:rPr>
          <w:rFonts w:ascii="Cambria" w:eastAsia="Calibri" w:hAnsi="Cambria" w:cs="Arial"/>
          <w:bCs/>
          <w:i/>
          <w:sz w:val="22"/>
          <w:szCs w:val="22"/>
          <w:lang w:eastAsia="en-US"/>
        </w:rPr>
        <w:t>(rozliczenie z dokładnością do 1 godziny)</w:t>
      </w:r>
    </w:p>
    <w:p w:rsidR="004A6DC2" w:rsidRPr="00FD05E7" w:rsidRDefault="004A6DC2" w:rsidP="004A6DC2">
      <w:pPr>
        <w:widowControl w:val="0"/>
        <w:suppressAutoHyphens w:val="0"/>
        <w:spacing w:before="120" w:after="120"/>
        <w:jc w:val="center"/>
        <w:rPr>
          <w:rFonts w:ascii="Cambria" w:eastAsia="Verdana" w:hAnsi="Cambria" w:cs="Verdana"/>
          <w:b/>
          <w:kern w:val="1"/>
          <w:sz w:val="22"/>
          <w:szCs w:val="22"/>
          <w:lang w:eastAsia="zh-CN" w:bidi="hi-IN"/>
        </w:rPr>
      </w:pPr>
      <w:r w:rsidRPr="00952EDD">
        <w:rPr>
          <w:rFonts w:ascii="Cambria" w:eastAsia="Verdana" w:hAnsi="Cambria" w:cs="Verdana"/>
          <w:b/>
          <w:kern w:val="1"/>
          <w:sz w:val="22"/>
          <w:szCs w:val="22"/>
          <w:lang w:eastAsia="zh-CN" w:bidi="hi-IN"/>
        </w:rPr>
        <w:br w:type="page"/>
      </w:r>
      <w:r w:rsidRPr="00952EDD">
        <w:rPr>
          <w:rFonts w:ascii="Cambria" w:eastAsia="Verdana" w:hAnsi="Cambria" w:cs="Verdana"/>
          <w:b/>
          <w:kern w:val="1"/>
          <w:sz w:val="22"/>
          <w:szCs w:val="22"/>
          <w:lang w:eastAsia="zh-CN" w:bidi="hi-IN"/>
        </w:rPr>
        <w:lastRenderedPageBreak/>
        <w:t>Dział</w:t>
      </w:r>
      <w:r>
        <w:rPr>
          <w:rFonts w:ascii="Cambria" w:eastAsia="Verdana" w:hAnsi="Cambria" w:cs="Verdana"/>
          <w:b/>
          <w:kern w:val="1"/>
          <w:sz w:val="22"/>
          <w:szCs w:val="22"/>
          <w:lang w:eastAsia="zh-CN" w:bidi="hi-IN"/>
        </w:rPr>
        <w:t xml:space="preserve"> VIII – NASIENNICTWO I SELEKCJA</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Prace obejmują zbiór nasion i szyszek z drzew ściętych i stojących z bazy własnej lub udostępnionej, przygotowanie nasion do siewu, liczenie szyszek i zawiązek, oznakowanie i poprawianie oznakowania drzewostanów nasiennych i zachowawczych, plantacji nasiennych, plantacyjnych upraw nasiennych. </w:t>
      </w:r>
    </w:p>
    <w:p w:rsidR="004A6DC2" w:rsidRPr="00952EDD" w:rsidRDefault="004A6DC2" w:rsidP="004A6DC2">
      <w:pPr>
        <w:suppressAutoHyphens w:val="0"/>
        <w:spacing w:before="120" w:after="120"/>
        <w:jc w:val="center"/>
        <w:rPr>
          <w:rFonts w:ascii="Cambria" w:eastAsia="Verdana" w:hAnsi="Cambria" w:cs="Verdana"/>
          <w:kern w:val="1"/>
          <w:sz w:val="22"/>
          <w:szCs w:val="22"/>
          <w:lang w:eastAsia="zh-CN" w:bidi="hi-IN"/>
        </w:rPr>
      </w:pPr>
    </w:p>
    <w:p w:rsidR="004A6DC2" w:rsidRPr="00FD05E7" w:rsidRDefault="004A6DC2" w:rsidP="004A6DC2">
      <w:pPr>
        <w:suppressAutoHyphens w:val="0"/>
        <w:spacing w:before="120" w:after="120"/>
        <w:jc w:val="center"/>
        <w:rPr>
          <w:rFonts w:ascii="Cambria" w:eastAsia="Verdana" w:hAnsi="Cambria" w:cs="Verdana"/>
          <w:kern w:val="1"/>
          <w:sz w:val="22"/>
          <w:szCs w:val="22"/>
          <w:lang w:eastAsia="zh-CN" w:bidi="hi-IN"/>
        </w:rPr>
      </w:pPr>
      <w:r w:rsidRPr="00952EDD">
        <w:rPr>
          <w:rFonts w:ascii="Cambria" w:eastAsia="Verdana" w:hAnsi="Cambria" w:cs="Verdana"/>
          <w:b/>
          <w:kern w:val="1"/>
          <w:sz w:val="22"/>
          <w:szCs w:val="22"/>
          <w:lang w:eastAsia="zh-CN" w:bidi="hi-IN"/>
        </w:rPr>
        <w:t>VIII.1 Nasiennictwo i selekcja</w:t>
      </w:r>
    </w:p>
    <w:p w:rsidR="004A6DC2" w:rsidRPr="00952EDD" w:rsidRDefault="004A6DC2" w:rsidP="004A6DC2">
      <w:pPr>
        <w:widowControl w:val="0"/>
        <w:suppressAutoHyphens w:val="0"/>
        <w:spacing w:before="120" w:after="120"/>
        <w:jc w:val="both"/>
        <w:rPr>
          <w:rFonts w:ascii="Cambria" w:eastAsia="Verdana" w:hAnsi="Cambria" w:cs="Verdana"/>
          <w:b/>
          <w:kern w:val="1"/>
          <w:sz w:val="22"/>
          <w:szCs w:val="22"/>
          <w:lang w:eastAsia="zh-CN" w:bidi="hi-IN"/>
        </w:rPr>
      </w:pPr>
      <w:r w:rsidRPr="00952EDD">
        <w:rPr>
          <w:rFonts w:ascii="Cambria" w:eastAsia="Verdana" w:hAnsi="Cambria" w:cs="Verdana"/>
          <w:b/>
          <w:kern w:val="1"/>
          <w:sz w:val="22"/>
          <w:szCs w:val="22"/>
          <w:lang w:eastAsia="zh-CN" w:bidi="hi-IN"/>
        </w:rPr>
        <w:t xml:space="preserve">1.1 </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N-ZSGDNSO</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Zbiór szyszek z gospodarczych drzewostanów nasiennych sosnowych </w:t>
            </w:r>
          </w:p>
        </w:tc>
        <w:tc>
          <w:tcPr>
            <w:tcW w:w="882"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N-ZSGDNŚW</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gospodarczych drzewostanów nasiennych świerkowych</w:t>
            </w:r>
          </w:p>
        </w:tc>
        <w:tc>
          <w:tcPr>
            <w:tcW w:w="882"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widowControl w:val="0"/>
        <w:numPr>
          <w:ilvl w:val="0"/>
          <w:numId w:val="76"/>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zbiór szyszek pod nadzorem Zamawiającego z drzew ściętych na zrębach w gospodarczych drzewostanach nasiennych. </w:t>
      </w:r>
    </w:p>
    <w:p w:rsidR="004A6DC2" w:rsidRPr="00952EDD" w:rsidRDefault="004A6DC2" w:rsidP="004A6DC2">
      <w:pPr>
        <w:pStyle w:val="Akapitzlist"/>
        <w:widowControl w:val="0"/>
        <w:numPr>
          <w:ilvl w:val="0"/>
          <w:numId w:val="76"/>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szyszki należy zbierać do worków i przewozić do </w:t>
      </w:r>
      <w:r w:rsidR="00C55E54">
        <w:rPr>
          <w:rFonts w:ascii="Cambria" w:eastAsia="Verdana" w:hAnsi="Cambria" w:cs="Verdana"/>
          <w:kern w:val="1"/>
          <w:sz w:val="22"/>
          <w:szCs w:val="22"/>
          <w:lang w:eastAsia="zh-CN" w:bidi="hi-IN"/>
        </w:rPr>
        <w:t>___________</w:t>
      </w:r>
      <w:r w:rsidRPr="00952EDD">
        <w:rPr>
          <w:rFonts w:ascii="Cambria" w:eastAsia="Verdana" w:hAnsi="Cambria" w:cs="Verdana"/>
          <w:kern w:val="1"/>
          <w:sz w:val="22"/>
          <w:szCs w:val="22"/>
          <w:lang w:eastAsia="zh-CN" w:bidi="hi-IN"/>
        </w:rPr>
        <w:t>; zbierany materiał musi być czysty, bez gałązek i igieł.</w:t>
      </w:r>
    </w:p>
    <w:p w:rsidR="004A6DC2" w:rsidRPr="00952EDD" w:rsidRDefault="004A6DC2" w:rsidP="004A6DC2">
      <w:pPr>
        <w:widowControl w:val="0"/>
        <w:suppressAutoHyphens w:val="0"/>
        <w:spacing w:before="120" w:after="120"/>
        <w:jc w:val="both"/>
        <w:rPr>
          <w:rFonts w:ascii="Cambria" w:eastAsia="Calibri" w:hAnsi="Cambria" w:cs="Arial"/>
          <w:b/>
          <w:sz w:val="22"/>
          <w:szCs w:val="22"/>
          <w:lang w:eastAsia="pl-PL"/>
        </w:rPr>
      </w:pPr>
      <w:r w:rsidRPr="00952EDD">
        <w:rPr>
          <w:rFonts w:ascii="Cambria" w:eastAsia="Calibri" w:hAnsi="Cambria" w:cs="Arial"/>
          <w:b/>
          <w:sz w:val="22"/>
          <w:szCs w:val="22"/>
          <w:lang w:eastAsia="pl-PL"/>
        </w:rPr>
        <w:t>Uwagi:</w:t>
      </w:r>
    </w:p>
    <w:p w:rsidR="004A6DC2" w:rsidRPr="00952EDD" w:rsidRDefault="004A6DC2" w:rsidP="004A6DC2">
      <w:pPr>
        <w:widowControl w:val="0"/>
        <w:suppressAutoHyphens w:val="0"/>
        <w:spacing w:before="120"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Przewidywane ilości szyszek i miejsce zbioru zawiera załącznik nr ….. do SIWZ. </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Worki zapewnia Zamawiający.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Odbiór prac nastąpi poprzez dokonanie weryfikacji prawidłowego ich wykonania z opisem czynności i zleceniem oraz poprzez zważenie zebranych szyszek.</w:t>
      </w:r>
    </w:p>
    <w:p w:rsidR="004A6DC2" w:rsidRPr="00FD05E7"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Pr>
          <w:rFonts w:ascii="Cambria" w:eastAsia="Calibri" w:hAnsi="Cambria" w:cs="Arial"/>
          <w:bCs/>
          <w:i/>
          <w:sz w:val="22"/>
          <w:szCs w:val="22"/>
          <w:lang w:eastAsia="en-US"/>
        </w:rPr>
        <w:t>)</w:t>
      </w:r>
    </w:p>
    <w:p w:rsidR="004A6DC2" w:rsidRPr="00952EDD" w:rsidRDefault="004A6DC2" w:rsidP="004A6DC2">
      <w:pPr>
        <w:widowControl w:val="0"/>
        <w:spacing w:before="120" w:after="120"/>
        <w:jc w:val="both"/>
        <w:rPr>
          <w:rFonts w:ascii="Cambria" w:eastAsia="Verdana" w:hAnsi="Cambria" w:cs="Verdana"/>
          <w:b/>
          <w:kern w:val="1"/>
          <w:sz w:val="22"/>
          <w:szCs w:val="22"/>
          <w:lang w:eastAsia="zh-CN" w:bidi="hi-IN"/>
        </w:rPr>
      </w:pPr>
      <w:r w:rsidRPr="00952EDD">
        <w:rPr>
          <w:rFonts w:ascii="Cambria" w:eastAsia="Verdana" w:hAnsi="Cambria" w:cs="Verdana"/>
          <w:b/>
          <w:kern w:val="1"/>
          <w:sz w:val="22"/>
          <w:szCs w:val="22"/>
          <w:lang w:eastAsia="zh-CN" w:bidi="hi-IN"/>
        </w:rPr>
        <w:t xml:space="preserve">1.2 </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N-ZSDNSO</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drzewostanów nasiennych sosnowych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N-ZSDNŚW</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drzewostanów nasiennych świerkowych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N-ZSDNMD</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drzewostanów nasiennych modrzewiowych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N-ZSDNJD</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drzewostanów nasiennych jodłowych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auto"/>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N-ZSDMSO</w:t>
            </w:r>
          </w:p>
        </w:tc>
        <w:tc>
          <w:tcPr>
            <w:tcW w:w="3236" w:type="pct"/>
            <w:tcBorders>
              <w:top w:val="single" w:sz="4" w:space="0" w:color="000001"/>
              <w:left w:val="single" w:sz="4" w:space="0" w:color="000001"/>
              <w:bottom w:val="single" w:sz="4" w:space="0" w:color="auto"/>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drzew matecznych sosnowych</w:t>
            </w:r>
          </w:p>
        </w:tc>
        <w:tc>
          <w:tcPr>
            <w:tcW w:w="882" w:type="pct"/>
            <w:tcBorders>
              <w:top w:val="single" w:sz="4" w:space="0" w:color="000001"/>
              <w:left w:val="single" w:sz="4" w:space="0" w:color="000001"/>
              <w:bottom w:val="single" w:sz="4" w:space="0" w:color="auto"/>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N-ZSDMŚW</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drzew matecznych świerkowych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N-ZSDMMD</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Zbiór szyszek z drzew matecznych modrzewiowych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N-ZSDMJD</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Zbiór szyszek z drzew matecznych jodłowych </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N-ZSPNSO</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plantacji nasiennych sosnowych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auto"/>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N-ZSPNŚW</w:t>
            </w:r>
          </w:p>
        </w:tc>
        <w:tc>
          <w:tcPr>
            <w:tcW w:w="3236" w:type="pct"/>
            <w:tcBorders>
              <w:top w:val="single" w:sz="4" w:space="0" w:color="000001"/>
              <w:left w:val="single" w:sz="4" w:space="0" w:color="000001"/>
              <w:bottom w:val="single" w:sz="4" w:space="0" w:color="auto"/>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plantacji nasiennych świerkowych</w:t>
            </w:r>
          </w:p>
        </w:tc>
        <w:tc>
          <w:tcPr>
            <w:tcW w:w="882" w:type="pct"/>
            <w:tcBorders>
              <w:top w:val="single" w:sz="4" w:space="0" w:color="000001"/>
              <w:left w:val="single" w:sz="4" w:space="0" w:color="000001"/>
              <w:bottom w:val="single" w:sz="4" w:space="0" w:color="auto"/>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N-ZSPNMD</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plantacji nasiennych modrzewiowych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N-ZSPNJD</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plantacji nasiennych jodłowych</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N-ZSPUNSO</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plantacyjnej uprawy nasiennej sosnowej</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N-ZSPUNŚW</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plantacyjnej uprawy nasiennej świerkowej</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auto"/>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lastRenderedPageBreak/>
              <w:t>N-ZSPUNMD</w:t>
            </w:r>
          </w:p>
        </w:tc>
        <w:tc>
          <w:tcPr>
            <w:tcW w:w="3236" w:type="pct"/>
            <w:tcBorders>
              <w:top w:val="single" w:sz="4" w:space="0" w:color="000001"/>
              <w:left w:val="single" w:sz="4" w:space="0" w:color="000001"/>
              <w:bottom w:val="single" w:sz="4" w:space="0" w:color="auto"/>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plantacyjnej uprawy nasiennej modrzewiowej</w:t>
            </w:r>
          </w:p>
        </w:tc>
        <w:tc>
          <w:tcPr>
            <w:tcW w:w="882" w:type="pct"/>
            <w:tcBorders>
              <w:top w:val="single" w:sz="4" w:space="0" w:color="000001"/>
              <w:left w:val="single" w:sz="4" w:space="0" w:color="000001"/>
              <w:bottom w:val="single" w:sz="4" w:space="0" w:color="auto"/>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auto"/>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hAnsi="Cambria"/>
                <w:sz w:val="22"/>
                <w:szCs w:val="22"/>
              </w:rPr>
              <w:t>N-ZSPUNJD</w:t>
            </w:r>
          </w:p>
        </w:tc>
        <w:tc>
          <w:tcPr>
            <w:tcW w:w="3236" w:type="pct"/>
            <w:tcBorders>
              <w:top w:val="single" w:sz="4" w:space="0" w:color="000001"/>
              <w:left w:val="single" w:sz="4" w:space="0" w:color="000001"/>
              <w:bottom w:val="single" w:sz="4" w:space="0" w:color="auto"/>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szyszek z plantacyjnej uprawy nasiennej jodłowej</w:t>
            </w:r>
          </w:p>
        </w:tc>
        <w:tc>
          <w:tcPr>
            <w:tcW w:w="882" w:type="pct"/>
            <w:tcBorders>
              <w:top w:val="single" w:sz="4" w:space="0" w:color="000001"/>
              <w:left w:val="single" w:sz="4" w:space="0" w:color="000001"/>
              <w:bottom w:val="single" w:sz="4" w:space="0" w:color="auto"/>
              <w:right w:val="single" w:sz="4" w:space="0" w:color="000001"/>
            </w:tcBorders>
            <w:shd w:val="clear" w:color="auto" w:fill="auto"/>
          </w:tcPr>
          <w:p w:rsidR="004A6DC2" w:rsidRPr="00952EDD" w:rsidRDefault="004A6DC2" w:rsidP="000B23A4">
            <w:pPr>
              <w:suppressAutoHyphens w:val="0"/>
              <w:spacing w:after="120"/>
              <w:jc w:val="center"/>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auto"/>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ZB-OCENA</w:t>
            </w:r>
          </w:p>
        </w:tc>
        <w:tc>
          <w:tcPr>
            <w:tcW w:w="3236" w:type="pct"/>
            <w:tcBorders>
              <w:top w:val="single" w:sz="4" w:space="0" w:color="000001"/>
              <w:left w:val="single" w:sz="4" w:space="0" w:color="000001"/>
              <w:bottom w:val="single" w:sz="4" w:space="0" w:color="auto"/>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Prognostyczny zbiór szyszek z drzew stojących</w:t>
            </w:r>
          </w:p>
        </w:tc>
        <w:tc>
          <w:tcPr>
            <w:tcW w:w="882" w:type="pct"/>
            <w:tcBorders>
              <w:top w:val="single" w:sz="4" w:space="0" w:color="000001"/>
              <w:left w:val="single" w:sz="4" w:space="0" w:color="000001"/>
              <w:bottom w:val="single" w:sz="4" w:space="0" w:color="auto"/>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SZT</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widowControl w:val="0"/>
        <w:numPr>
          <w:ilvl w:val="0"/>
          <w:numId w:val="77"/>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zbiór szyszek ze wskazanych drzew stojących pod nadzorem Zamawiającego przy użyciu wysięgnika, drabinek, ciągnika z platformą lub maszyny specjalistycznej. </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sz w:val="22"/>
          <w:szCs w:val="22"/>
          <w:lang w:eastAsia="pl-PL"/>
        </w:rPr>
        <w:t>Uwagi:</w:t>
      </w:r>
    </w:p>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Osoby wykonujące zbiór muszą posiadać odpowiednie badania lekarskie oraz stosowne uprawnienia. Szyszki należy zbierać do worków i przewozić do …………. .</w:t>
      </w:r>
    </w:p>
    <w:p w:rsidR="004A6DC2" w:rsidRPr="00952EDD" w:rsidRDefault="004A6DC2" w:rsidP="004A6DC2">
      <w:pPr>
        <w:widowControl w:val="0"/>
        <w:suppressAutoHyphens w:val="0"/>
        <w:spacing w:before="120"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Przewidywane ilości szyszek i miejsce zbioru zawiera załącznik nr ….. do SIWZ. </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Verdana" w:hAnsi="Cambria" w:cs="Verdana"/>
          <w:kern w:val="1"/>
          <w:sz w:val="22"/>
          <w:szCs w:val="22"/>
          <w:lang w:eastAsia="zh-CN" w:bidi="hi-IN"/>
        </w:rPr>
        <w:t>Worki zapewnia Zamawiający.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1. Dla prac, gdzie jednostką przeliczeniową jest kilogram [KG] odbiór prac nastąpi poprzez dokonanie weryfikacji prawidłowego ich wykonania z opisem czynności i zleceniem oraz poprzez zważenie zebranych szyszek.</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sidRPr="00952EDD">
        <w:rPr>
          <w:rFonts w:ascii="Cambria" w:eastAsia="Calibri" w:hAnsi="Cambria" w:cs="Arial"/>
          <w:bCs/>
          <w:i/>
          <w:sz w:val="22"/>
          <w:szCs w:val="22"/>
          <w:lang w:eastAsia="en-US"/>
        </w:rPr>
        <w:t>)</w:t>
      </w:r>
    </w:p>
    <w:p w:rsidR="004A6DC2" w:rsidRPr="00952EDD" w:rsidRDefault="004A6DC2" w:rsidP="004A6DC2">
      <w:pPr>
        <w:tabs>
          <w:tab w:val="left" w:pos="68"/>
        </w:tabs>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2. Dla prac, gdzie jednostką przeliczeniową jest sztuka [SZT] odbiór prac nastąpi poprzez dokonanie weryfikacji zgodności wykonania zbioru, co do zakresu oraz jakości. Ilość drzew zostanie ustalona poprzez ich policzenie posztucznie.</w:t>
      </w:r>
    </w:p>
    <w:p w:rsidR="004A6DC2" w:rsidRPr="00FD05E7"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1 sztuki</w:t>
      </w:r>
      <w:r>
        <w:rPr>
          <w:rFonts w:ascii="Cambria" w:eastAsia="Calibri" w:hAnsi="Cambria" w:cs="Arial"/>
          <w:bCs/>
          <w:i/>
          <w:sz w:val="22"/>
          <w:szCs w:val="22"/>
          <w:lang w:eastAsia="en-US"/>
        </w:rPr>
        <w:t>)</w:t>
      </w:r>
    </w:p>
    <w:p w:rsidR="004A6DC2" w:rsidRPr="00952EDD" w:rsidRDefault="004A6DC2" w:rsidP="004A6DC2">
      <w:pPr>
        <w:suppressAutoHyphens w:val="0"/>
        <w:spacing w:after="120"/>
        <w:jc w:val="both"/>
        <w:rPr>
          <w:rFonts w:ascii="Cambria" w:eastAsia="Verdana" w:hAnsi="Cambria" w:cs="Verdana"/>
          <w:b/>
          <w:kern w:val="1"/>
          <w:sz w:val="22"/>
          <w:szCs w:val="22"/>
          <w:lang w:eastAsia="zh-CN" w:bidi="hi-IN"/>
        </w:rPr>
      </w:pPr>
      <w:r w:rsidRPr="00952EDD">
        <w:rPr>
          <w:rFonts w:ascii="Cambria" w:eastAsia="Verdana" w:hAnsi="Cambria" w:cs="Verdana"/>
          <w:b/>
          <w:kern w:val="1"/>
          <w:sz w:val="22"/>
          <w:szCs w:val="22"/>
          <w:lang w:eastAsia="zh-CN" w:bidi="hi-IN"/>
        </w:rPr>
        <w:t xml:space="preserve">1.3 </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ZB-NASDB</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nasion dęba</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ZB-NASBK</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nasion buka</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ZB-NASBRZ</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nasion brzozy</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ZB-NASLP</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nasion lipy</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ZB-NASGB</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nasion graba</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ZB-NASWZ</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nasion wiązu</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ZB-NASP</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Zbiór nasion pozostałych gatunków</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widowControl w:val="0"/>
        <w:numPr>
          <w:ilvl w:val="0"/>
          <w:numId w:val="77"/>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zbiór oraz oczyszczenie bądź spławienie nasion z drzew ściętych na płachty lub spod drzew (z płachty lub bezpośrednio z ziemi) w wyłączonych drzewostanach nasiennych, gospodarczych drzewostanach nasiennych, plantacjach nasiennych, plantacyjnych uprawach nasiennych, źródłach nasion i innych pod nadzorem Zamawiającego. </w:t>
      </w:r>
    </w:p>
    <w:p w:rsidR="004A6DC2" w:rsidRPr="00952EDD" w:rsidRDefault="004A6DC2" w:rsidP="004A6DC2">
      <w:pPr>
        <w:pStyle w:val="Akapitzlist"/>
        <w:widowControl w:val="0"/>
        <w:numPr>
          <w:ilvl w:val="0"/>
          <w:numId w:val="77"/>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dojazd na powierzchnię, </w:t>
      </w:r>
    </w:p>
    <w:p w:rsidR="004A6DC2" w:rsidRPr="00952EDD" w:rsidRDefault="004A6DC2" w:rsidP="004A6DC2">
      <w:pPr>
        <w:pStyle w:val="Akapitzlist"/>
        <w:widowControl w:val="0"/>
        <w:numPr>
          <w:ilvl w:val="0"/>
          <w:numId w:val="77"/>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przygotowanie powierzchni w wyznaczonych drzewostanach, miejscach zbioru nasion, </w:t>
      </w:r>
    </w:p>
    <w:p w:rsidR="004A6DC2" w:rsidRPr="00952EDD" w:rsidRDefault="004A6DC2" w:rsidP="004A6DC2">
      <w:pPr>
        <w:pStyle w:val="Akapitzlist"/>
        <w:widowControl w:val="0"/>
        <w:numPr>
          <w:ilvl w:val="0"/>
          <w:numId w:val="77"/>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dostarczenie nasion z oznaczeniem drzewostanu, z którego pochodzą, do miejsca odbioru wskazanego przez Zamawiającego.</w:t>
      </w:r>
    </w:p>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sz w:val="22"/>
          <w:szCs w:val="22"/>
          <w:lang w:eastAsia="pl-PL"/>
        </w:rPr>
        <w:t>Uwagi:</w:t>
      </w:r>
    </w:p>
    <w:p w:rsidR="004A6DC2" w:rsidRPr="00952EDD" w:rsidRDefault="004A6DC2" w:rsidP="004A6DC2">
      <w:pPr>
        <w:widowControl w:val="0"/>
        <w:suppressAutoHyphens w:val="0"/>
        <w:spacing w:before="120"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Przewidywane ilości nasion i miejsce zbioru zawiera załącznik nr ….. do SIWZ. </w:t>
      </w:r>
    </w:p>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Płachty i worki na nasiona zapewnia Zamawiający.</w:t>
      </w:r>
    </w:p>
    <w:p w:rsidR="00C55E54" w:rsidRDefault="00C55E54" w:rsidP="004A6DC2">
      <w:pPr>
        <w:suppressAutoHyphens w:val="0"/>
        <w:spacing w:before="120" w:after="120"/>
        <w:rPr>
          <w:rFonts w:ascii="Cambria" w:eastAsia="Calibri" w:hAnsi="Cambria" w:cs="Arial"/>
          <w:b/>
          <w:sz w:val="22"/>
          <w:szCs w:val="22"/>
          <w:lang w:eastAsia="pl-PL"/>
        </w:rPr>
      </w:pPr>
    </w:p>
    <w:p w:rsidR="00C55E54" w:rsidRDefault="00C55E54" w:rsidP="004A6DC2">
      <w:pPr>
        <w:suppressAutoHyphens w:val="0"/>
        <w:spacing w:before="120" w:after="120"/>
        <w:rPr>
          <w:rFonts w:ascii="Cambria" w:eastAsia="Calibri" w:hAnsi="Cambria" w:cs="Arial"/>
          <w:b/>
          <w:sz w:val="22"/>
          <w:szCs w:val="22"/>
          <w:lang w:eastAsia="pl-PL"/>
        </w:rPr>
      </w:pP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lastRenderedPageBreak/>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Odbiór prac nastąpi poprzez dokonanie weryfikacji prawidłowego ich wykonania z opisem czynności i zleceniem oraz poprzez zważenie szyszek, nasion.</w:t>
      </w:r>
    </w:p>
    <w:p w:rsidR="004A6DC2" w:rsidRPr="00FD05E7"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dwóch miejsc po przecinku</w:t>
      </w:r>
      <w:r>
        <w:rPr>
          <w:rFonts w:ascii="Cambria" w:eastAsia="Calibri" w:hAnsi="Cambria" w:cs="Arial"/>
          <w:bCs/>
          <w:i/>
          <w:sz w:val="22"/>
          <w:szCs w:val="22"/>
          <w:lang w:eastAsia="en-US"/>
        </w:rPr>
        <w:t>)</w:t>
      </w:r>
    </w:p>
    <w:p w:rsidR="004A6DC2" w:rsidRPr="00952EDD" w:rsidRDefault="004A6DC2" w:rsidP="004A6DC2">
      <w:pPr>
        <w:widowControl w:val="0"/>
        <w:suppressAutoHyphens w:val="0"/>
        <w:spacing w:before="120" w:after="120"/>
        <w:jc w:val="both"/>
        <w:rPr>
          <w:rFonts w:ascii="Cambria" w:eastAsia="Verdana" w:hAnsi="Cambria" w:cs="Verdana"/>
          <w:b/>
          <w:kern w:val="1"/>
          <w:sz w:val="22"/>
          <w:szCs w:val="22"/>
          <w:lang w:eastAsia="zh-CN" w:bidi="hi-IN"/>
        </w:rPr>
      </w:pPr>
      <w:r w:rsidRPr="00952EDD">
        <w:rPr>
          <w:rFonts w:ascii="Cambria" w:eastAsia="Verdana" w:hAnsi="Cambria" w:cs="Verdana"/>
          <w:b/>
          <w:kern w:val="1"/>
          <w:sz w:val="22"/>
          <w:szCs w:val="22"/>
          <w:lang w:eastAsia="zh-CN" w:bidi="hi-IN"/>
        </w:rPr>
        <w:t xml:space="preserve">1.4 </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Bitstream Vera Sans" w:hAnsi="Cambria" w:cs="FreeSans"/>
                <w:kern w:val="1"/>
                <w:sz w:val="22"/>
                <w:szCs w:val="22"/>
                <w:lang w:eastAsia="zh-CN" w:bidi="hi-IN"/>
              </w:rPr>
              <w:t>TERMO-NAS</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Wykonanie termoterapii żołędzi</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KG</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numPr>
          <w:ilvl w:val="0"/>
          <w:numId w:val="78"/>
        </w:numPr>
        <w:suppressAutoHyphens w:val="0"/>
        <w:spacing w:before="120" w:after="120"/>
        <w:jc w:val="both"/>
        <w:rPr>
          <w:rFonts w:ascii="Cambria" w:eastAsia="Calibri" w:hAnsi="Cambria"/>
          <w:sz w:val="22"/>
          <w:szCs w:val="22"/>
          <w:lang w:eastAsia="en-US"/>
        </w:rPr>
      </w:pPr>
      <w:r w:rsidRPr="00952EDD">
        <w:rPr>
          <w:rFonts w:ascii="Cambria" w:eastAsia="Calibri" w:hAnsi="Cambria"/>
          <w:sz w:val="22"/>
          <w:szCs w:val="22"/>
          <w:lang w:eastAsia="en-US"/>
        </w:rPr>
        <w:t xml:space="preserve">doniesienie lub dowóz żołędzi z miejsca przechowywania </w:t>
      </w:r>
    </w:p>
    <w:p w:rsidR="004A6DC2" w:rsidRPr="00952EDD" w:rsidRDefault="004A6DC2" w:rsidP="004A6DC2">
      <w:pPr>
        <w:pStyle w:val="Akapitzlist"/>
        <w:widowControl w:val="0"/>
        <w:numPr>
          <w:ilvl w:val="0"/>
          <w:numId w:val="78"/>
        </w:numPr>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sz w:val="22"/>
          <w:szCs w:val="22"/>
          <w:lang w:eastAsia="en-US"/>
        </w:rPr>
        <w:t>przygotowanie żołędzi (spławianie w wodzie),</w:t>
      </w:r>
    </w:p>
    <w:p w:rsidR="004A6DC2" w:rsidRPr="00952EDD" w:rsidRDefault="004A6DC2" w:rsidP="004A6DC2">
      <w:pPr>
        <w:pStyle w:val="Akapitzlist"/>
        <w:widowControl w:val="0"/>
        <w:numPr>
          <w:ilvl w:val="0"/>
          <w:numId w:val="78"/>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wykonanie termoterapii żołędzi zgodnie z obowiązującą technologią</w:t>
      </w:r>
    </w:p>
    <w:p w:rsidR="004A6DC2" w:rsidRPr="00952EDD" w:rsidRDefault="004A6DC2" w:rsidP="004A6DC2">
      <w:pPr>
        <w:pStyle w:val="Akapitzlist"/>
        <w:widowControl w:val="0"/>
        <w:numPr>
          <w:ilvl w:val="0"/>
          <w:numId w:val="78"/>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zaprawianie żołędzi zaprawą nasienną</w:t>
      </w:r>
    </w:p>
    <w:p w:rsidR="004A6DC2" w:rsidRPr="00952EDD" w:rsidRDefault="004A6DC2" w:rsidP="004A6DC2">
      <w:pPr>
        <w:pStyle w:val="Akapitzlist"/>
        <w:widowControl w:val="0"/>
        <w:numPr>
          <w:ilvl w:val="0"/>
          <w:numId w:val="78"/>
        </w:numPr>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napełnienie pojemników i doniesienie lub dowózdo miejsca przechowywania</w:t>
      </w:r>
    </w:p>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sz w:val="22"/>
          <w:szCs w:val="22"/>
          <w:lang w:eastAsia="pl-PL"/>
        </w:rPr>
        <w:t>Uwaga:</w:t>
      </w:r>
    </w:p>
    <w:p w:rsidR="004A6DC2" w:rsidRPr="00952EDD" w:rsidRDefault="004A6DC2" w:rsidP="004A6DC2">
      <w:pPr>
        <w:suppressAutoHyphens w:val="0"/>
        <w:spacing w:before="120"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Materiał i sprzęt do termoterapii zapewnia Zamawiający.</w:t>
      </w:r>
    </w:p>
    <w:p w:rsidR="004A6DC2" w:rsidRPr="00952EDD" w:rsidRDefault="004A6DC2" w:rsidP="004A6DC2">
      <w:pPr>
        <w:suppressAutoHyphens w:val="0"/>
        <w:spacing w:before="120" w:after="120"/>
        <w:rPr>
          <w:rFonts w:ascii="Cambria" w:eastAsia="Calibri" w:hAnsi="Cambria" w:cs="Arial"/>
          <w:b/>
          <w:sz w:val="22"/>
          <w:szCs w:val="22"/>
          <w:lang w:eastAsia="pl-PL"/>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sz w:val="22"/>
          <w:szCs w:val="22"/>
          <w:lang w:eastAsia="en-US"/>
        </w:rPr>
      </w:pPr>
      <w:r w:rsidRPr="00952EDD">
        <w:rPr>
          <w:rFonts w:ascii="Cambria" w:eastAsia="Calibri" w:hAnsi="Cambria" w:cs="Arial"/>
          <w:sz w:val="22"/>
          <w:szCs w:val="22"/>
          <w:lang w:eastAsia="en-US"/>
        </w:rPr>
        <w:t>Odbiór prac nastąpi poprzez dokonanie weryfikacji prawidłowego ich wykonania z opisem czynności i zleceniem oraz poprzez zważenie żołędzi przed zabiegiem.</w:t>
      </w:r>
    </w:p>
    <w:p w:rsidR="004A6DC2" w:rsidRPr="00FD05E7"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w:t>
      </w:r>
      <w:r w:rsidRPr="00952EDD">
        <w:rPr>
          <w:rFonts w:ascii="Cambria" w:eastAsia="Calibri" w:hAnsi="Cambria" w:cs="Arial"/>
          <w:i/>
          <w:sz w:val="22"/>
          <w:szCs w:val="22"/>
          <w:lang w:eastAsia="en-US"/>
        </w:rPr>
        <w:t>z dokładnością do jednego miejsca po przecinku</w:t>
      </w:r>
      <w:r>
        <w:rPr>
          <w:rFonts w:ascii="Cambria" w:eastAsia="Calibri" w:hAnsi="Cambria" w:cs="Arial"/>
          <w:bCs/>
          <w:i/>
          <w:sz w:val="22"/>
          <w:szCs w:val="22"/>
          <w:lang w:eastAsia="en-US"/>
        </w:rPr>
        <w:t>)</w:t>
      </w:r>
    </w:p>
    <w:p w:rsidR="004A6DC2" w:rsidRPr="00952EDD" w:rsidRDefault="004A6DC2" w:rsidP="004A6DC2">
      <w:pPr>
        <w:suppressAutoHyphens w:val="0"/>
        <w:spacing w:before="120" w:after="120"/>
        <w:rPr>
          <w:rFonts w:ascii="Cambria" w:eastAsia="Calibri" w:hAnsi="Cambria"/>
          <w:sz w:val="22"/>
          <w:szCs w:val="22"/>
          <w:lang w:eastAsia="en-US"/>
        </w:rPr>
      </w:pPr>
      <w:r w:rsidRPr="00952EDD">
        <w:rPr>
          <w:rFonts w:ascii="Cambria" w:eastAsia="Verdana" w:hAnsi="Cambria" w:cs="Verdana"/>
          <w:b/>
          <w:kern w:val="1"/>
          <w:sz w:val="22"/>
          <w:szCs w:val="22"/>
          <w:lang w:eastAsia="zh-CN" w:bidi="hi-IN"/>
        </w:rPr>
        <w:t xml:space="preserve">1.5 </w:t>
      </w:r>
    </w:p>
    <w:tbl>
      <w:tblPr>
        <w:tblW w:w="5000" w:type="pct"/>
        <w:jc w:val="center"/>
        <w:tblLook w:val="0000" w:firstRow="0" w:lastRow="0" w:firstColumn="0" w:lastColumn="0" w:noHBand="0" w:noVBand="0"/>
      </w:tblPr>
      <w:tblGrid>
        <w:gridCol w:w="1788"/>
        <w:gridCol w:w="6561"/>
        <w:gridCol w:w="1788"/>
      </w:tblGrid>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Kod czynności</w:t>
            </w:r>
          </w:p>
        </w:tc>
        <w:tc>
          <w:tcPr>
            <w:tcW w:w="3236" w:type="pct"/>
            <w:tcBorders>
              <w:top w:val="single" w:sz="4" w:space="0" w:color="000001"/>
              <w:left w:val="single" w:sz="4" w:space="0" w:color="000001"/>
              <w:bottom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Opis kodu czynności</w:t>
            </w:r>
          </w:p>
        </w:tc>
        <w:tc>
          <w:tcPr>
            <w:tcW w:w="882" w:type="pct"/>
            <w:tcBorders>
              <w:top w:val="single" w:sz="4" w:space="0" w:color="000001"/>
              <w:left w:val="single" w:sz="4" w:space="0" w:color="000001"/>
              <w:bottom w:val="single" w:sz="4" w:space="0" w:color="000001"/>
              <w:right w:val="single" w:sz="4" w:space="0" w:color="000001"/>
            </w:tcBorders>
            <w:shd w:val="clear" w:color="auto" w:fill="auto"/>
            <w:vAlign w:val="center"/>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b/>
                <w:i/>
                <w:kern w:val="1"/>
                <w:sz w:val="22"/>
                <w:szCs w:val="22"/>
                <w:lang w:eastAsia="zh-CN" w:bidi="hi-IN"/>
              </w:rPr>
              <w:t>Jednostka miary</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GODZ-RH</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Pozostałe prace z nasiennictwa ręczne</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H</w:t>
            </w:r>
          </w:p>
        </w:tc>
      </w:tr>
      <w:tr w:rsidR="004A6DC2" w:rsidRPr="00F17A09" w:rsidTr="000B23A4">
        <w:trPr>
          <w:trHeight w:val="153"/>
          <w:jc w:val="center"/>
        </w:trPr>
        <w:tc>
          <w:tcPr>
            <w:tcW w:w="882"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GODZ-CH</w:t>
            </w:r>
          </w:p>
        </w:tc>
        <w:tc>
          <w:tcPr>
            <w:tcW w:w="3236" w:type="pct"/>
            <w:tcBorders>
              <w:top w:val="single" w:sz="4" w:space="0" w:color="000001"/>
              <w:left w:val="single" w:sz="4" w:space="0" w:color="000001"/>
              <w:bottom w:val="single" w:sz="4" w:space="0" w:color="000001"/>
            </w:tcBorders>
            <w:shd w:val="clear" w:color="auto" w:fill="auto"/>
          </w:tcPr>
          <w:p w:rsidR="004A6DC2" w:rsidRPr="00952EDD" w:rsidRDefault="004A6DC2" w:rsidP="000B23A4">
            <w:pPr>
              <w:suppressAutoHyphens w:val="0"/>
              <w:spacing w:after="120"/>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Pozostałe prace z nasiennictwa ciągnikowe</w:t>
            </w:r>
          </w:p>
        </w:tc>
        <w:tc>
          <w:tcPr>
            <w:tcW w:w="882" w:type="pct"/>
            <w:tcBorders>
              <w:top w:val="single" w:sz="4" w:space="0" w:color="000001"/>
              <w:left w:val="single" w:sz="4" w:space="0" w:color="000001"/>
              <w:bottom w:val="single" w:sz="4" w:space="0" w:color="000001"/>
              <w:right w:val="single" w:sz="4" w:space="0" w:color="000001"/>
            </w:tcBorders>
            <w:shd w:val="clear" w:color="auto" w:fill="auto"/>
          </w:tcPr>
          <w:p w:rsidR="004A6DC2" w:rsidRPr="00952EDD" w:rsidRDefault="004A6DC2" w:rsidP="000B23A4">
            <w:pPr>
              <w:suppressAutoHyphens w:val="0"/>
              <w:spacing w:after="120"/>
              <w:jc w:val="center"/>
              <w:rPr>
                <w:rFonts w:ascii="Cambria" w:eastAsia="Bitstream Vera Sans" w:hAnsi="Cambria" w:cs="FreeSans"/>
                <w:kern w:val="1"/>
                <w:sz w:val="22"/>
                <w:szCs w:val="22"/>
                <w:lang w:eastAsia="zh-CN" w:bidi="hi-IN"/>
              </w:rPr>
            </w:pPr>
            <w:r w:rsidRPr="00952EDD">
              <w:rPr>
                <w:rFonts w:ascii="Cambria" w:eastAsia="Verdana" w:hAnsi="Cambria" w:cs="Verdana"/>
                <w:kern w:val="1"/>
                <w:sz w:val="22"/>
                <w:szCs w:val="22"/>
                <w:lang w:eastAsia="zh-CN" w:bidi="hi-IN"/>
              </w:rPr>
              <w:t>H</w:t>
            </w:r>
          </w:p>
        </w:tc>
      </w:tr>
      <w:tr w:rsidR="004A6DC2" w:rsidRPr="00F17A09" w:rsidTr="000B2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64"/>
          <w:jc w:val="center"/>
        </w:trPr>
        <w:tc>
          <w:tcPr>
            <w:tcW w:w="882"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sz w:val="22"/>
                <w:szCs w:val="22"/>
                <w:lang w:eastAsia="en-US"/>
              </w:rPr>
              <w:t>GODZ-RHU</w:t>
            </w:r>
          </w:p>
        </w:tc>
        <w:tc>
          <w:tcPr>
            <w:tcW w:w="3236" w:type="pct"/>
            <w:tcBorders>
              <w:top w:val="single" w:sz="4" w:space="0" w:color="auto"/>
              <w:left w:val="single" w:sz="4" w:space="0" w:color="auto"/>
              <w:bottom w:val="single" w:sz="4" w:space="0" w:color="auto"/>
              <w:right w:val="single" w:sz="4" w:space="0" w:color="auto"/>
            </w:tcBorders>
            <w:hideMark/>
          </w:tcPr>
          <w:p w:rsidR="004A6DC2" w:rsidRPr="00952EDD" w:rsidRDefault="004A6DC2" w:rsidP="000B23A4">
            <w:pPr>
              <w:suppressAutoHyphens w:val="0"/>
              <w:spacing w:after="120"/>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Prace godzinowe ręczne z urządzeniem</w:t>
            </w:r>
          </w:p>
        </w:tc>
        <w:tc>
          <w:tcPr>
            <w:tcW w:w="882" w:type="pct"/>
            <w:tcBorders>
              <w:top w:val="single" w:sz="4" w:space="0" w:color="auto"/>
              <w:left w:val="single" w:sz="4" w:space="0" w:color="auto"/>
              <w:bottom w:val="single" w:sz="4" w:space="0" w:color="auto"/>
              <w:right w:val="single" w:sz="4" w:space="0" w:color="auto"/>
            </w:tcBorders>
          </w:tcPr>
          <w:p w:rsidR="004A6DC2" w:rsidRPr="00952EDD" w:rsidRDefault="004A6DC2" w:rsidP="000B23A4">
            <w:pPr>
              <w:tabs>
                <w:tab w:val="left" w:pos="1026"/>
              </w:tabs>
              <w:suppressAutoHyphens w:val="0"/>
              <w:spacing w:after="120"/>
              <w:jc w:val="center"/>
              <w:rPr>
                <w:rFonts w:ascii="Cambria" w:eastAsia="Calibri" w:hAnsi="Cambria" w:cs="Arial"/>
                <w:bCs/>
                <w:iCs/>
                <w:sz w:val="22"/>
                <w:szCs w:val="22"/>
                <w:lang w:eastAsia="pl-PL"/>
              </w:rPr>
            </w:pPr>
            <w:r w:rsidRPr="00952EDD">
              <w:rPr>
                <w:rFonts w:ascii="Cambria" w:eastAsia="Calibri" w:hAnsi="Cambria" w:cs="Arial"/>
                <w:bCs/>
                <w:iCs/>
                <w:sz w:val="22"/>
                <w:szCs w:val="22"/>
                <w:lang w:eastAsia="pl-PL"/>
              </w:rPr>
              <w:t>H</w:t>
            </w:r>
          </w:p>
        </w:tc>
      </w:tr>
    </w:tbl>
    <w:p w:rsidR="004A6DC2" w:rsidRPr="00952EDD" w:rsidRDefault="004A6DC2" w:rsidP="004A6DC2">
      <w:pPr>
        <w:widowControl w:val="0"/>
        <w:suppressAutoHyphens w:val="0"/>
        <w:spacing w:before="120" w:after="120"/>
        <w:jc w:val="both"/>
        <w:rPr>
          <w:rFonts w:ascii="Cambria" w:eastAsia="Verdana" w:hAnsi="Cambria" w:cs="Verdana"/>
          <w:kern w:val="1"/>
          <w:sz w:val="22"/>
          <w:szCs w:val="22"/>
          <w:lang w:eastAsia="zh-CN" w:bidi="hi-IN"/>
        </w:rPr>
      </w:pPr>
      <w:r w:rsidRPr="00952EDD">
        <w:rPr>
          <w:rFonts w:ascii="Cambria" w:eastAsia="Calibri" w:hAnsi="Cambria" w:cs="Arial"/>
          <w:b/>
          <w:bCs/>
          <w:sz w:val="22"/>
          <w:szCs w:val="22"/>
          <w:lang w:eastAsia="pl-PL"/>
        </w:rPr>
        <w:t>Standard technologii prac obejmuje:</w:t>
      </w:r>
    </w:p>
    <w:p w:rsidR="004A6DC2" w:rsidRPr="00952EDD" w:rsidRDefault="004A6DC2" w:rsidP="004A6DC2">
      <w:pPr>
        <w:pStyle w:val="Akapitzlist"/>
        <w:widowControl w:val="0"/>
        <w:numPr>
          <w:ilvl w:val="0"/>
          <w:numId w:val="79"/>
        </w:numPr>
        <w:tabs>
          <w:tab w:val="left" w:pos="709"/>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przygotowanie beczek do przechowywania nasion, wsypanie nasion do beczek, wstawianie ich do chłodni oraz obsługa chłodni. </w:t>
      </w:r>
    </w:p>
    <w:p w:rsidR="004A6DC2" w:rsidRPr="00952EDD" w:rsidRDefault="004A6DC2" w:rsidP="004A6DC2">
      <w:pPr>
        <w:pStyle w:val="Akapitzlist"/>
        <w:widowControl w:val="0"/>
        <w:numPr>
          <w:ilvl w:val="0"/>
          <w:numId w:val="79"/>
        </w:numPr>
        <w:tabs>
          <w:tab w:val="left" w:pos="709"/>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przygotowanie nasion do wysiewu poprzez przenoszenie, ważenie, przerzucanie, mieszanie z piaskiem lub zaprawą nasienną </w:t>
      </w:r>
    </w:p>
    <w:p w:rsidR="004A6DC2" w:rsidRPr="00952EDD" w:rsidRDefault="004A6DC2" w:rsidP="004A6DC2">
      <w:pPr>
        <w:pStyle w:val="Akapitzlist"/>
        <w:widowControl w:val="0"/>
        <w:numPr>
          <w:ilvl w:val="0"/>
          <w:numId w:val="79"/>
        </w:numPr>
        <w:tabs>
          <w:tab w:val="left" w:pos="709"/>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liczenie szyszek i zawiązek. </w:t>
      </w:r>
    </w:p>
    <w:p w:rsidR="004A6DC2" w:rsidRPr="00952EDD" w:rsidRDefault="004A6DC2" w:rsidP="004A6DC2">
      <w:pPr>
        <w:pStyle w:val="Akapitzlist"/>
        <w:widowControl w:val="0"/>
        <w:numPr>
          <w:ilvl w:val="0"/>
          <w:numId w:val="79"/>
        </w:numPr>
        <w:tabs>
          <w:tab w:val="left" w:pos="709"/>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2"/>
          <w:sz w:val="22"/>
          <w:szCs w:val="22"/>
          <w:lang w:eastAsia="zh-CN" w:bidi="hi-IN"/>
        </w:rPr>
        <w:t xml:space="preserve">rozłożenie i zebranie siatek/płacht w przypadku braku zbioru nasion przy braku urodzaju. </w:t>
      </w:r>
    </w:p>
    <w:p w:rsidR="004A6DC2" w:rsidRPr="00952EDD" w:rsidRDefault="004A6DC2" w:rsidP="004A6DC2">
      <w:pPr>
        <w:pStyle w:val="Akapitzlist"/>
        <w:widowControl w:val="0"/>
        <w:numPr>
          <w:ilvl w:val="0"/>
          <w:numId w:val="79"/>
        </w:numPr>
        <w:tabs>
          <w:tab w:val="left" w:pos="709"/>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2"/>
          <w:sz w:val="22"/>
          <w:szCs w:val="22"/>
          <w:lang w:eastAsia="zh-CN" w:bidi="hi-IN"/>
        </w:rPr>
        <w:t>dowóz (w granicach obszaru nadleśnictwa) siatek/płacht w przypadku braku zbioru nasion przy braku urodzaju.</w:t>
      </w:r>
    </w:p>
    <w:p w:rsidR="004A6DC2" w:rsidRPr="00952EDD" w:rsidRDefault="004A6DC2" w:rsidP="004A6DC2">
      <w:pPr>
        <w:pStyle w:val="Akapitzlist"/>
        <w:widowControl w:val="0"/>
        <w:numPr>
          <w:ilvl w:val="0"/>
          <w:numId w:val="79"/>
        </w:numPr>
        <w:tabs>
          <w:tab w:val="left" w:pos="709"/>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oznakowanie drzewostanów, poprawienie oznakowania, wywieszanie tablic informacyjnych na przygotowanym paliku w drzewostanach nasiennych, zachowawczych, plantacjach nasiennych, plantacyjnych uprawach nasiennych, pielęgnacja i nawożenie </w:t>
      </w:r>
    </w:p>
    <w:p w:rsidR="004A6DC2" w:rsidRPr="00952EDD" w:rsidRDefault="004A6DC2" w:rsidP="004A6DC2">
      <w:pPr>
        <w:pStyle w:val="Akapitzlist"/>
        <w:widowControl w:val="0"/>
        <w:numPr>
          <w:ilvl w:val="0"/>
          <w:numId w:val="79"/>
        </w:numPr>
        <w:tabs>
          <w:tab w:val="left" w:pos="709"/>
        </w:tabs>
        <w:suppressAutoHyphens w:val="0"/>
        <w:spacing w:before="120" w:after="120"/>
        <w:jc w:val="both"/>
        <w:rPr>
          <w:rFonts w:ascii="Cambria" w:eastAsia="Verdana" w:hAnsi="Cambria" w:cs="Verdana"/>
          <w:kern w:val="1"/>
          <w:sz w:val="22"/>
          <w:szCs w:val="22"/>
          <w:lang w:eastAsia="zh-CN" w:bidi="hi-IN"/>
        </w:rPr>
      </w:pPr>
      <w:r w:rsidRPr="00952EDD">
        <w:rPr>
          <w:rFonts w:ascii="Cambria" w:eastAsia="Verdana" w:hAnsi="Cambria" w:cs="Verdana"/>
          <w:kern w:val="1"/>
          <w:sz w:val="22"/>
          <w:szCs w:val="22"/>
          <w:lang w:eastAsia="zh-CN" w:bidi="hi-IN"/>
        </w:rPr>
        <w:t xml:space="preserve">inne prace rozliczane w systemie godzinowym. </w:t>
      </w:r>
    </w:p>
    <w:p w:rsidR="004A6DC2" w:rsidRPr="00952EDD" w:rsidRDefault="004A6DC2" w:rsidP="004A6DC2">
      <w:pPr>
        <w:tabs>
          <w:tab w:val="left" w:pos="567"/>
        </w:tabs>
        <w:suppressAutoHyphens w:val="0"/>
        <w:spacing w:before="120" w:after="120"/>
        <w:rPr>
          <w:rFonts w:ascii="Cambria" w:eastAsia="Verdana" w:hAnsi="Cambria" w:cs="Verdana"/>
          <w:kern w:val="1"/>
          <w:sz w:val="22"/>
          <w:szCs w:val="22"/>
          <w:lang w:eastAsia="zh-CN" w:bidi="hi-IN"/>
        </w:rPr>
      </w:pPr>
      <w:r w:rsidRPr="00952EDD">
        <w:rPr>
          <w:rFonts w:ascii="Cambria" w:eastAsia="Calibri" w:hAnsi="Cambria" w:cs="Arial"/>
          <w:b/>
          <w:sz w:val="22"/>
          <w:szCs w:val="22"/>
          <w:lang w:eastAsia="pl-PL"/>
        </w:rPr>
        <w:t>Uwagi:</w:t>
      </w:r>
    </w:p>
    <w:p w:rsidR="004A6DC2" w:rsidRPr="00952EDD" w:rsidRDefault="004A6DC2" w:rsidP="004A6DC2">
      <w:pPr>
        <w:tabs>
          <w:tab w:val="left" w:pos="567"/>
        </w:tabs>
        <w:suppressAutoHyphens w:val="0"/>
        <w:spacing w:before="120" w:after="120"/>
        <w:rPr>
          <w:rFonts w:ascii="Cambria" w:eastAsia="Calibri" w:hAnsi="Cambria"/>
          <w:sz w:val="22"/>
          <w:szCs w:val="22"/>
          <w:lang w:eastAsia="en-US"/>
        </w:rPr>
      </w:pPr>
      <w:r w:rsidRPr="00952EDD">
        <w:rPr>
          <w:rFonts w:ascii="Cambria" w:eastAsia="Verdana" w:hAnsi="Cambria" w:cs="Verdana"/>
          <w:kern w:val="1"/>
          <w:sz w:val="22"/>
          <w:szCs w:val="22"/>
          <w:lang w:eastAsia="zh-CN" w:bidi="hi-IN"/>
        </w:rPr>
        <w:t>Materiały zapewnia Zamawiający.</w:t>
      </w:r>
    </w:p>
    <w:p w:rsidR="004A6DC2" w:rsidRPr="00952EDD" w:rsidRDefault="004A6DC2" w:rsidP="004A6DC2">
      <w:pPr>
        <w:widowControl w:val="0"/>
        <w:suppressAutoHyphens w:val="0"/>
        <w:spacing w:before="120" w:after="120"/>
        <w:rPr>
          <w:rFonts w:ascii="Cambria" w:eastAsia="Verdana" w:hAnsi="Cambria" w:cs="Verdana"/>
          <w:b/>
          <w:kern w:val="1"/>
          <w:sz w:val="22"/>
          <w:szCs w:val="22"/>
          <w:lang w:eastAsia="zh-CN" w:bidi="hi-IN"/>
        </w:rPr>
      </w:pPr>
      <w:r w:rsidRPr="00952EDD">
        <w:rPr>
          <w:rFonts w:ascii="Cambria" w:eastAsia="Calibri" w:hAnsi="Cambria" w:cs="Arial"/>
          <w:b/>
          <w:sz w:val="22"/>
          <w:szCs w:val="22"/>
          <w:lang w:eastAsia="pl-PL"/>
        </w:rPr>
        <w:t>Procedura odbioru:</w:t>
      </w:r>
    </w:p>
    <w:p w:rsidR="004A6DC2" w:rsidRPr="00952EDD" w:rsidRDefault="004A6DC2" w:rsidP="004A6DC2">
      <w:pPr>
        <w:tabs>
          <w:tab w:val="left" w:pos="68"/>
        </w:tabs>
        <w:suppressAutoHyphens w:val="0"/>
        <w:autoSpaceDE w:val="0"/>
        <w:spacing w:before="120" w:after="120"/>
        <w:jc w:val="both"/>
        <w:rPr>
          <w:rFonts w:ascii="Cambria" w:eastAsia="Calibri" w:hAnsi="Cambria" w:cs="Arial"/>
          <w:bCs/>
          <w:i/>
          <w:sz w:val="22"/>
          <w:szCs w:val="22"/>
          <w:lang w:eastAsia="en-US"/>
        </w:rPr>
      </w:pPr>
      <w:r w:rsidRPr="00952EDD">
        <w:rPr>
          <w:rFonts w:ascii="Cambria" w:eastAsia="Calibri" w:hAnsi="Cambria" w:cs="Arial"/>
          <w:sz w:val="22"/>
          <w:szCs w:val="22"/>
          <w:lang w:eastAsia="en-US"/>
        </w:rPr>
        <w:t>Odbiór prac nastąpi poprzez zweryfikowanie prawidłowości ich wykonania ze zleceniem oraz poprzez odnotowywanie rzeczywistej liczby godzin wykonywania danej pracy.</w:t>
      </w:r>
    </w:p>
    <w:p w:rsidR="004A6DC2" w:rsidRPr="00C55E54" w:rsidRDefault="004A6DC2" w:rsidP="00C55E54">
      <w:pPr>
        <w:suppressAutoHyphens w:val="0"/>
        <w:spacing w:before="120" w:after="120"/>
        <w:rPr>
          <w:rFonts w:ascii="Cambria" w:eastAsia="Calibri" w:hAnsi="Cambria" w:cs="Arial"/>
          <w:bCs/>
          <w:i/>
          <w:sz w:val="22"/>
          <w:szCs w:val="22"/>
          <w:lang w:eastAsia="en-US"/>
        </w:rPr>
      </w:pPr>
      <w:r w:rsidRPr="00952EDD">
        <w:rPr>
          <w:rFonts w:ascii="Cambria" w:eastAsia="Calibri" w:hAnsi="Cambria" w:cs="Arial"/>
          <w:bCs/>
          <w:i/>
          <w:sz w:val="22"/>
          <w:szCs w:val="22"/>
          <w:lang w:eastAsia="en-US"/>
        </w:rPr>
        <w:t xml:space="preserve">(rozliczenie z dokładnością do 1 godziny) </w:t>
      </w:r>
      <w:r>
        <w:rPr>
          <w:rFonts w:ascii="Cambria" w:hAnsi="Cambria" w:cs="Arial"/>
          <w:bCs/>
          <w:sz w:val="22"/>
          <w:szCs w:val="22"/>
        </w:rPr>
        <w:br w:type="page"/>
      </w:r>
    </w:p>
    <w:p w:rsidR="004A6DC2" w:rsidRPr="00EB5DE3" w:rsidRDefault="004A6DC2" w:rsidP="004A6DC2">
      <w:pPr>
        <w:pStyle w:val="Nagwek2"/>
      </w:pPr>
      <w:bookmarkStart w:id="51" w:name="_Toc52886368"/>
      <w:r w:rsidRPr="00EB5DE3">
        <w:lastRenderedPageBreak/>
        <w:t xml:space="preserve">Załącznik nr </w:t>
      </w:r>
      <w:r>
        <w:t>5</w:t>
      </w:r>
      <w:r w:rsidRPr="00EB5DE3">
        <w:t xml:space="preserve"> do SIWZ</w:t>
      </w:r>
      <w:bookmarkEnd w:id="51"/>
    </w:p>
    <w:p w:rsidR="004A6DC2" w:rsidRDefault="004A6DC2" w:rsidP="004A6DC2">
      <w:pPr>
        <w:spacing w:before="120"/>
        <w:jc w:val="both"/>
        <w:rPr>
          <w:rFonts w:ascii="Cambria" w:hAnsi="Cambria" w:cs="Arial"/>
          <w:bCs/>
          <w:sz w:val="22"/>
          <w:szCs w:val="22"/>
        </w:rPr>
      </w:pPr>
    </w:p>
    <w:p w:rsidR="004A6DC2" w:rsidRPr="001558DB" w:rsidRDefault="004A6DC2" w:rsidP="004A6DC2">
      <w:pPr>
        <w:suppressAutoHyphens w:val="0"/>
        <w:spacing w:before="120" w:after="120"/>
        <w:jc w:val="center"/>
        <w:rPr>
          <w:rFonts w:ascii="Arial" w:hAnsi="Arial" w:cs="Arial"/>
          <w:b/>
          <w:caps/>
          <w:lang w:eastAsia="en-GB"/>
        </w:rPr>
      </w:pPr>
      <w:r w:rsidRPr="001558DB">
        <w:rPr>
          <w:rFonts w:ascii="Arial" w:hAnsi="Arial" w:cs="Arial"/>
          <w:b/>
          <w:caps/>
          <w:lang w:eastAsia="en-GB"/>
        </w:rPr>
        <w:t>Standardowy formularz jednolitego europejskiego dokumentu zamówienia</w:t>
      </w:r>
    </w:p>
    <w:p w:rsidR="004A6DC2" w:rsidRPr="001558DB" w:rsidRDefault="004A6DC2" w:rsidP="004A6DC2">
      <w:pPr>
        <w:keepNext/>
        <w:suppressAutoHyphens w:val="0"/>
        <w:spacing w:before="120" w:after="360"/>
        <w:jc w:val="center"/>
        <w:rPr>
          <w:rFonts w:ascii="Arial" w:hAnsi="Arial" w:cs="Arial"/>
          <w:b/>
          <w:lang w:eastAsia="en-GB"/>
        </w:rPr>
      </w:pPr>
      <w:r w:rsidRPr="001558DB">
        <w:rPr>
          <w:rFonts w:ascii="Arial" w:hAnsi="Arial" w:cs="Arial"/>
          <w:b/>
          <w:lang w:eastAsia="en-GB"/>
        </w:rPr>
        <w:t>Część I: Informacje dotyczące postępowania o udzielenie zamówienia oraz instytucji zamawiającej lub podmiotu zamawiającego</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1558DB">
        <w:rPr>
          <w:rFonts w:ascii="Arial" w:hAnsi="Arial" w:cs="Arial"/>
          <w:b/>
          <w:i/>
          <w:w w:val="0"/>
          <w:lang w:eastAsia="en-GB"/>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1558DB">
        <w:rPr>
          <w:rFonts w:ascii="Arial" w:hAnsi="Arial" w:cs="Arial"/>
          <w:b/>
          <w:i/>
          <w:w w:val="0"/>
          <w:vertAlign w:val="superscript"/>
          <w:lang w:eastAsia="en-GB"/>
        </w:rPr>
        <w:footnoteReference w:id="1"/>
      </w:r>
      <w:r w:rsidRPr="001558DB">
        <w:rPr>
          <w:rFonts w:ascii="Arial" w:hAnsi="Arial" w:cs="Arial"/>
          <w:b/>
          <w:i/>
          <w:w w:val="0"/>
          <w:lang w:eastAsia="en-GB"/>
        </w:rPr>
        <w:t>.</w:t>
      </w:r>
      <w:r w:rsidRPr="001558DB">
        <w:rPr>
          <w:rFonts w:ascii="Arial" w:hAnsi="Arial" w:cs="Arial"/>
          <w:b/>
          <w:lang w:eastAsia="en-GB"/>
        </w:rPr>
        <w:t>Adres publikacyjny stosownego ogłoszenia</w:t>
      </w:r>
      <w:r w:rsidRPr="001558DB">
        <w:rPr>
          <w:rFonts w:ascii="Arial" w:hAnsi="Arial" w:cs="Arial"/>
          <w:b/>
          <w:i/>
          <w:vertAlign w:val="superscript"/>
          <w:lang w:eastAsia="en-GB"/>
        </w:rPr>
        <w:footnoteReference w:id="2"/>
      </w:r>
      <w:r w:rsidRPr="001558DB">
        <w:rPr>
          <w:rFonts w:ascii="Arial" w:hAnsi="Arial" w:cs="Arial"/>
          <w:b/>
          <w:lang w:eastAsia="en-GB"/>
        </w:rPr>
        <w:t xml:space="preserve"> w Dzienniku Urzędowym Unii Europejskiej:</w:t>
      </w:r>
    </w:p>
    <w:p w:rsidR="004A6DC2" w:rsidRPr="004C1099"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4C1099">
        <w:rPr>
          <w:rFonts w:ascii="Arial" w:hAnsi="Arial" w:cs="Arial"/>
          <w:b/>
          <w:lang w:eastAsia="en-GB"/>
        </w:rPr>
        <w:t xml:space="preserve">Dz.U. UE S numer [], data [], strona [], </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1558DB">
        <w:rPr>
          <w:rFonts w:ascii="Arial" w:hAnsi="Arial" w:cs="Arial"/>
          <w:b/>
          <w:lang w:eastAsia="en-GB"/>
        </w:rPr>
        <w:t>Numer ogłoszenia w Dz.U. S: [ ][ ][ ][ ]/S [ ][ ][ ]–[ ][ ][ ][ ][ ][ ][ ]</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b/>
          <w:lang w:eastAsia="en-GB"/>
        </w:rPr>
      </w:pPr>
      <w:r w:rsidRPr="001558DB">
        <w:rPr>
          <w:rFonts w:ascii="Arial" w:hAnsi="Arial" w:cs="Arial"/>
          <w:b/>
          <w:w w:val="0"/>
          <w:lang w:eastAsia="en-GB"/>
        </w:rPr>
        <w:t>Jeżeli nie opublikowano zaproszenia do ubiegania się o zamówienie w Dz.U., instytucja zamawiająca lub podmiot zamawiający muszą wypełnić informacje umożliwiające jednoznaczne zidentyfikowanie postępowania o udzielenie zamówienia:</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b/>
          <w:lang w:eastAsia="en-GB"/>
        </w:rPr>
      </w:pPr>
      <w:r w:rsidRPr="001558DB">
        <w:rPr>
          <w:rFonts w:ascii="Arial" w:hAnsi="Arial" w:cs="Arial"/>
          <w:b/>
          <w:lang w:eastAsia="en-GB"/>
        </w:rPr>
        <w:t>W przypadku gdy publikacja ogłoszenia w Dzienniku Urzędowym Unii Europejskiej nie jest wymagana, proszę podać inne informacje umożliwiające jednoznaczne zidentyfikowanie postępowania o udzielenie zamówienia (np. adres publikacyjny na poziomie krajowym): [….]</w:t>
      </w:r>
    </w:p>
    <w:p w:rsidR="004A6DC2" w:rsidRPr="001558DB" w:rsidRDefault="004A6DC2" w:rsidP="004A6DC2">
      <w:pPr>
        <w:keepNext/>
        <w:suppressAutoHyphens w:val="0"/>
        <w:spacing w:before="120" w:after="360"/>
        <w:jc w:val="center"/>
        <w:rPr>
          <w:rFonts w:ascii="Arial" w:hAnsi="Arial" w:cs="Arial"/>
          <w:smallCaps/>
          <w:lang w:eastAsia="en-GB"/>
        </w:rPr>
      </w:pPr>
      <w:r w:rsidRPr="001558DB">
        <w:rPr>
          <w:rFonts w:ascii="Arial" w:hAnsi="Arial" w:cs="Arial"/>
          <w:smallCaps/>
          <w:lang w:eastAsia="en-GB"/>
        </w:rPr>
        <w:t>Informacje na temat postępowania o udzielenie zamówienia</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lang w:eastAsia="en-GB"/>
        </w:rPr>
      </w:pPr>
      <w:r w:rsidRPr="001558DB">
        <w:rPr>
          <w:rFonts w:ascii="Arial" w:hAnsi="Arial" w:cs="Arial"/>
          <w:b/>
          <w:w w:val="0"/>
          <w:lang w:eastAsia="en-GB"/>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529"/>
      </w:tblGrid>
      <w:tr w:rsidR="004A6DC2" w:rsidRPr="00F17A09" w:rsidTr="000B23A4">
        <w:trPr>
          <w:trHeight w:val="349"/>
        </w:trPr>
        <w:tc>
          <w:tcPr>
            <w:tcW w:w="4644" w:type="dxa"/>
          </w:tcPr>
          <w:p w:rsidR="004A6DC2" w:rsidRPr="001558DB" w:rsidRDefault="004A6DC2" w:rsidP="000B23A4">
            <w:pPr>
              <w:suppressAutoHyphens w:val="0"/>
              <w:spacing w:before="120" w:after="120"/>
              <w:jc w:val="both"/>
              <w:rPr>
                <w:rFonts w:ascii="Arial" w:hAnsi="Arial" w:cs="Arial"/>
                <w:b/>
                <w:i/>
                <w:lang w:eastAsia="en-GB"/>
              </w:rPr>
            </w:pPr>
            <w:r w:rsidRPr="001558DB">
              <w:rPr>
                <w:rFonts w:ascii="Arial" w:hAnsi="Arial" w:cs="Arial"/>
                <w:b/>
                <w:lang w:eastAsia="en-GB"/>
              </w:rPr>
              <w:t>Tożsamość zamawiającego</w:t>
            </w:r>
            <w:r w:rsidRPr="001558DB">
              <w:rPr>
                <w:rFonts w:ascii="Arial" w:hAnsi="Arial" w:cs="Arial"/>
                <w:b/>
                <w:i/>
                <w:vertAlign w:val="superscript"/>
                <w:lang w:eastAsia="en-GB"/>
              </w:rPr>
              <w:footnoteReference w:id="3"/>
            </w:r>
          </w:p>
        </w:tc>
        <w:tc>
          <w:tcPr>
            <w:tcW w:w="5529" w:type="dxa"/>
          </w:tcPr>
          <w:p w:rsidR="004A6DC2" w:rsidRPr="001558DB" w:rsidRDefault="004A6DC2" w:rsidP="000B23A4">
            <w:pPr>
              <w:suppressAutoHyphens w:val="0"/>
              <w:spacing w:before="120" w:after="120"/>
              <w:jc w:val="both"/>
              <w:rPr>
                <w:rFonts w:ascii="Arial" w:hAnsi="Arial" w:cs="Arial"/>
                <w:b/>
                <w:i/>
                <w:lang w:eastAsia="en-GB"/>
              </w:rPr>
            </w:pPr>
            <w:r w:rsidRPr="001558DB">
              <w:rPr>
                <w:rFonts w:ascii="Arial" w:hAnsi="Arial" w:cs="Arial"/>
                <w:b/>
                <w:lang w:eastAsia="en-GB"/>
              </w:rPr>
              <w:t>Odpowiedź:</w:t>
            </w:r>
          </w:p>
        </w:tc>
      </w:tr>
      <w:tr w:rsidR="004A6DC2" w:rsidRPr="00F17A09" w:rsidTr="000B23A4">
        <w:trPr>
          <w:trHeight w:val="349"/>
        </w:trPr>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xml:space="preserve">Nazwa: </w:t>
            </w:r>
          </w:p>
        </w:tc>
        <w:tc>
          <w:tcPr>
            <w:tcW w:w="5529"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w:t>
            </w:r>
          </w:p>
        </w:tc>
      </w:tr>
      <w:tr w:rsidR="004A6DC2" w:rsidRPr="00F17A09" w:rsidTr="000B23A4">
        <w:trPr>
          <w:trHeight w:val="485"/>
        </w:trPr>
        <w:tc>
          <w:tcPr>
            <w:tcW w:w="4644" w:type="dxa"/>
          </w:tcPr>
          <w:p w:rsidR="004A6DC2" w:rsidRPr="001558DB" w:rsidRDefault="004A6DC2" w:rsidP="000B23A4">
            <w:pPr>
              <w:suppressAutoHyphens w:val="0"/>
              <w:spacing w:before="120" w:after="120"/>
              <w:jc w:val="both"/>
              <w:rPr>
                <w:rFonts w:ascii="Arial" w:hAnsi="Arial" w:cs="Arial"/>
                <w:b/>
                <w:i/>
                <w:lang w:eastAsia="en-GB"/>
              </w:rPr>
            </w:pPr>
            <w:r w:rsidRPr="001558DB">
              <w:rPr>
                <w:rFonts w:ascii="Arial" w:hAnsi="Arial" w:cs="Arial"/>
                <w:b/>
                <w:i/>
                <w:lang w:eastAsia="en-GB"/>
              </w:rPr>
              <w:t>Jakiego zamówienia dotyczy niniejszy dokument?</w:t>
            </w:r>
          </w:p>
        </w:tc>
        <w:tc>
          <w:tcPr>
            <w:tcW w:w="5529" w:type="dxa"/>
          </w:tcPr>
          <w:p w:rsidR="004A6DC2" w:rsidRPr="001558DB" w:rsidRDefault="004A6DC2" w:rsidP="000B23A4">
            <w:pPr>
              <w:suppressAutoHyphens w:val="0"/>
              <w:spacing w:before="120" w:after="120"/>
              <w:jc w:val="both"/>
              <w:rPr>
                <w:rFonts w:ascii="Arial" w:hAnsi="Arial" w:cs="Arial"/>
                <w:b/>
                <w:i/>
                <w:lang w:eastAsia="en-GB"/>
              </w:rPr>
            </w:pPr>
            <w:r w:rsidRPr="001558DB">
              <w:rPr>
                <w:rFonts w:ascii="Arial" w:hAnsi="Arial" w:cs="Arial"/>
                <w:b/>
                <w:i/>
                <w:lang w:eastAsia="en-GB"/>
              </w:rPr>
              <w:t>Odpowiedź:</w:t>
            </w:r>
          </w:p>
        </w:tc>
      </w:tr>
      <w:tr w:rsidR="004A6DC2" w:rsidRPr="00F17A09" w:rsidTr="000B23A4">
        <w:trPr>
          <w:trHeight w:val="484"/>
        </w:trPr>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Tytuł lub krótki opis udzielanego zamówienia</w:t>
            </w:r>
            <w:r w:rsidRPr="001558DB">
              <w:rPr>
                <w:rFonts w:ascii="Arial" w:hAnsi="Arial" w:cs="Arial"/>
                <w:vertAlign w:val="superscript"/>
                <w:lang w:eastAsia="en-GB"/>
              </w:rPr>
              <w:footnoteReference w:id="4"/>
            </w:r>
            <w:r w:rsidRPr="001558DB">
              <w:rPr>
                <w:rFonts w:ascii="Arial" w:hAnsi="Arial" w:cs="Arial"/>
                <w:lang w:eastAsia="en-GB"/>
              </w:rPr>
              <w:t>:</w:t>
            </w:r>
          </w:p>
        </w:tc>
        <w:tc>
          <w:tcPr>
            <w:tcW w:w="5529"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w:t>
            </w:r>
          </w:p>
        </w:tc>
      </w:tr>
      <w:tr w:rsidR="004A6DC2" w:rsidRPr="00F17A09" w:rsidTr="000B23A4">
        <w:trPr>
          <w:trHeight w:val="484"/>
        </w:trPr>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Numer referencyjny nadany sprawie przez instytucję zamawiającą lub podmiot zamawiający (</w:t>
            </w:r>
            <w:r w:rsidRPr="001558DB">
              <w:rPr>
                <w:rFonts w:ascii="Arial" w:hAnsi="Arial" w:cs="Arial"/>
                <w:i/>
                <w:lang w:eastAsia="en-GB"/>
              </w:rPr>
              <w:t>jeżeli dotyczy</w:t>
            </w:r>
            <w:r w:rsidRPr="001558DB">
              <w:rPr>
                <w:rFonts w:ascii="Arial" w:hAnsi="Arial" w:cs="Arial"/>
                <w:lang w:eastAsia="en-GB"/>
              </w:rPr>
              <w:t>)</w:t>
            </w:r>
            <w:r w:rsidRPr="001558DB">
              <w:rPr>
                <w:rFonts w:ascii="Arial" w:hAnsi="Arial" w:cs="Arial"/>
                <w:vertAlign w:val="superscript"/>
                <w:lang w:eastAsia="en-GB"/>
              </w:rPr>
              <w:footnoteReference w:id="5"/>
            </w:r>
            <w:r w:rsidRPr="001558DB">
              <w:rPr>
                <w:rFonts w:ascii="Arial" w:hAnsi="Arial" w:cs="Arial"/>
                <w:lang w:eastAsia="en-GB"/>
              </w:rPr>
              <w:t>:</w:t>
            </w:r>
          </w:p>
        </w:tc>
        <w:tc>
          <w:tcPr>
            <w:tcW w:w="5529"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w:t>
            </w:r>
          </w:p>
        </w:tc>
      </w:tr>
    </w:tbl>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tabs>
          <w:tab w:val="left" w:pos="4644"/>
        </w:tabs>
        <w:suppressAutoHyphens w:val="0"/>
        <w:spacing w:before="120" w:after="120"/>
        <w:rPr>
          <w:rFonts w:ascii="Arial" w:hAnsi="Arial" w:cs="Arial"/>
          <w:lang w:eastAsia="en-GB"/>
        </w:rPr>
      </w:pPr>
      <w:r w:rsidRPr="001558DB">
        <w:rPr>
          <w:rFonts w:ascii="Arial" w:hAnsi="Arial" w:cs="Arial"/>
          <w:b/>
          <w:lang w:eastAsia="en-GB"/>
        </w:rPr>
        <w:t>Wszystkie pozostałe informacje we wszystkich sekcjach jednolitego europejskiego dokumentu zamówienia powinien wypełnić wykonawca</w:t>
      </w:r>
      <w:r w:rsidRPr="001558DB">
        <w:rPr>
          <w:rFonts w:ascii="Arial" w:hAnsi="Arial" w:cs="Arial"/>
          <w:b/>
          <w:i/>
          <w:lang w:eastAsia="en-GB"/>
        </w:rPr>
        <w:t>.</w:t>
      </w:r>
    </w:p>
    <w:p w:rsidR="004A6DC2" w:rsidRPr="001558DB" w:rsidRDefault="004A6DC2" w:rsidP="004A6DC2">
      <w:pPr>
        <w:keepNext/>
        <w:suppressAutoHyphens w:val="0"/>
        <w:spacing w:before="120" w:after="360"/>
        <w:jc w:val="center"/>
        <w:rPr>
          <w:rFonts w:ascii="Arial" w:hAnsi="Arial" w:cs="Arial"/>
          <w:b/>
          <w:lang w:eastAsia="en-GB"/>
        </w:rPr>
      </w:pPr>
      <w:r w:rsidRPr="001558DB">
        <w:rPr>
          <w:rFonts w:ascii="Arial" w:hAnsi="Arial" w:cs="Arial"/>
          <w:b/>
          <w:lang w:eastAsia="en-GB"/>
        </w:rPr>
        <w:lastRenderedPageBreak/>
        <w:t>Część II: Informacje dotyczące wykonawcy</w:t>
      </w:r>
    </w:p>
    <w:p w:rsidR="004A6DC2" w:rsidRPr="001558DB" w:rsidRDefault="004A6DC2" w:rsidP="004A6DC2">
      <w:pPr>
        <w:keepNext/>
        <w:suppressAutoHyphens w:val="0"/>
        <w:spacing w:before="120" w:after="360"/>
        <w:jc w:val="center"/>
        <w:rPr>
          <w:rFonts w:ascii="Arial" w:hAnsi="Arial" w:cs="Arial"/>
          <w:smallCaps/>
          <w:lang w:eastAsia="en-GB"/>
        </w:rPr>
      </w:pPr>
      <w:r w:rsidRPr="001558DB">
        <w:rPr>
          <w:rFonts w:ascii="Arial" w:hAnsi="Arial" w:cs="Arial"/>
          <w:smallCaps/>
          <w:lang w:eastAsia="en-GB"/>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Identyfikacja:</w:t>
            </w:r>
          </w:p>
        </w:tc>
        <w:tc>
          <w:tcPr>
            <w:tcW w:w="5387"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c>
          <w:tcPr>
            <w:tcW w:w="4644" w:type="dxa"/>
          </w:tcPr>
          <w:p w:rsidR="004A6DC2" w:rsidRPr="001558DB" w:rsidRDefault="004A6DC2" w:rsidP="000B23A4">
            <w:pPr>
              <w:suppressAutoHyphens w:val="0"/>
              <w:spacing w:before="120" w:after="120"/>
              <w:ind w:left="850" w:hanging="850"/>
              <w:jc w:val="both"/>
              <w:rPr>
                <w:rFonts w:ascii="Arial" w:hAnsi="Arial" w:cs="Arial"/>
                <w:lang w:eastAsia="en-GB"/>
              </w:rPr>
            </w:pPr>
            <w:r w:rsidRPr="001558DB">
              <w:rPr>
                <w:rFonts w:ascii="Arial" w:hAnsi="Arial" w:cs="Arial"/>
                <w:lang w:eastAsia="en-GB"/>
              </w:rPr>
              <w:t>Nazwa:</w:t>
            </w:r>
          </w:p>
        </w:tc>
        <w:tc>
          <w:tcPr>
            <w:tcW w:w="5387"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w:t>
            </w:r>
          </w:p>
        </w:tc>
      </w:tr>
      <w:tr w:rsidR="004A6DC2" w:rsidRPr="00F17A09" w:rsidTr="000B23A4">
        <w:trPr>
          <w:trHeight w:val="1372"/>
        </w:trPr>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Numer VAT, jeżeli dotyczy:</w:t>
            </w:r>
          </w:p>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Jeżeli numer VAT nie ma zastosowania, proszę podać inny krajowy numer identyfikacyjny, jeżeli jest wymagany i ma zastosowanie.</w:t>
            </w:r>
          </w:p>
        </w:tc>
        <w:tc>
          <w:tcPr>
            <w:tcW w:w="5387"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w:t>
            </w:r>
          </w:p>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xml:space="preserve">Adres pocztowy: </w:t>
            </w:r>
          </w:p>
        </w:tc>
        <w:tc>
          <w:tcPr>
            <w:tcW w:w="5387"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tc>
      </w:tr>
      <w:tr w:rsidR="004A6DC2" w:rsidRPr="00F17A09" w:rsidTr="000B23A4">
        <w:trPr>
          <w:trHeight w:val="2002"/>
        </w:trPr>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Osoba lub osoby wyznaczone do kontaktów</w:t>
            </w:r>
            <w:r w:rsidRPr="001558DB">
              <w:rPr>
                <w:rFonts w:ascii="Arial" w:hAnsi="Arial" w:cs="Arial"/>
                <w:vertAlign w:val="superscript"/>
                <w:lang w:eastAsia="en-GB"/>
              </w:rPr>
              <w:footnoteReference w:id="6"/>
            </w:r>
            <w:r w:rsidRPr="001558DB">
              <w:rPr>
                <w:rFonts w:ascii="Arial" w:hAnsi="Arial" w:cs="Arial"/>
                <w:lang w:eastAsia="en-GB"/>
              </w:rPr>
              <w:t>:</w:t>
            </w:r>
          </w:p>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Telefon:</w:t>
            </w:r>
          </w:p>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Adres e-mail:</w:t>
            </w:r>
          </w:p>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Adres internetowy (adres www) (</w:t>
            </w:r>
            <w:r w:rsidRPr="001558DB">
              <w:rPr>
                <w:rFonts w:ascii="Arial" w:hAnsi="Arial" w:cs="Arial"/>
                <w:i/>
                <w:lang w:eastAsia="en-GB"/>
              </w:rPr>
              <w:t>jeżeli dotyczy</w:t>
            </w:r>
            <w:r w:rsidRPr="001558DB">
              <w:rPr>
                <w:rFonts w:ascii="Arial" w:hAnsi="Arial" w:cs="Arial"/>
                <w:lang w:eastAsia="en-GB"/>
              </w:rPr>
              <w:t>):</w:t>
            </w:r>
          </w:p>
        </w:tc>
        <w:tc>
          <w:tcPr>
            <w:tcW w:w="5387"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Informacje ogólne:</w:t>
            </w:r>
          </w:p>
        </w:tc>
        <w:tc>
          <w:tcPr>
            <w:tcW w:w="5387"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Czy wykonawca jest mikroprzedsiębiorstwem bądź małym lub średnim przedsiębiorstwem</w:t>
            </w:r>
            <w:r w:rsidRPr="001558DB">
              <w:rPr>
                <w:rFonts w:ascii="Arial" w:hAnsi="Arial" w:cs="Arial"/>
                <w:vertAlign w:val="superscript"/>
                <w:lang w:eastAsia="en-GB"/>
              </w:rPr>
              <w:footnoteReference w:id="7"/>
            </w:r>
            <w:r w:rsidRPr="001558DB">
              <w:rPr>
                <w:rFonts w:ascii="Arial" w:hAnsi="Arial" w:cs="Arial"/>
                <w:lang w:eastAsia="en-GB"/>
              </w:rPr>
              <w:t>?</w:t>
            </w:r>
          </w:p>
        </w:tc>
        <w:tc>
          <w:tcPr>
            <w:tcW w:w="5387"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b/>
                <w:u w:val="single"/>
                <w:lang w:eastAsia="en-GB"/>
              </w:rPr>
              <w:t>Jedynie w przypadku gdy zamówienie jest zastrzeżone</w:t>
            </w:r>
            <w:r w:rsidRPr="001558DB">
              <w:rPr>
                <w:rFonts w:ascii="Arial" w:hAnsi="Arial" w:cs="Arial"/>
                <w:b/>
                <w:u w:val="single"/>
                <w:vertAlign w:val="superscript"/>
                <w:lang w:eastAsia="en-GB"/>
              </w:rPr>
              <w:footnoteReference w:id="8"/>
            </w:r>
            <w:r w:rsidRPr="001558DB">
              <w:rPr>
                <w:rFonts w:ascii="Arial" w:hAnsi="Arial" w:cs="Arial"/>
                <w:b/>
                <w:u w:val="single"/>
                <w:lang w:eastAsia="en-GB"/>
              </w:rPr>
              <w:t>:</w:t>
            </w:r>
            <w:r w:rsidRPr="001558DB">
              <w:rPr>
                <w:rFonts w:ascii="Arial" w:hAnsi="Arial" w:cs="Arial"/>
                <w:lang w:eastAsia="en-GB"/>
              </w:rPr>
              <w:t>czy wykonawca jest zakładem pracy chronionej, „przedsiębiorstwem społecznym”</w:t>
            </w:r>
            <w:r w:rsidRPr="001558DB">
              <w:rPr>
                <w:rFonts w:ascii="Arial" w:hAnsi="Arial" w:cs="Arial"/>
                <w:vertAlign w:val="superscript"/>
                <w:lang w:eastAsia="en-GB"/>
              </w:rPr>
              <w:footnoteReference w:id="9"/>
            </w:r>
            <w:r w:rsidRPr="001558DB">
              <w:rPr>
                <w:rFonts w:ascii="Arial" w:hAnsi="Arial" w:cs="Arial"/>
                <w:lang w:eastAsia="en-GB"/>
              </w:rPr>
              <w:t xml:space="preserve"> lub czy będzie realizował zamówienie w ramach programów zatrudnienia chronionego?</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br/>
              <w:t>jaki jest odpowiedni odsetek pracowników niepełnosprawnych lub defaworyzowanych?</w:t>
            </w:r>
            <w:r w:rsidRPr="001558DB">
              <w:rPr>
                <w:rFonts w:ascii="Arial" w:hAnsi="Arial" w:cs="Arial"/>
                <w:lang w:eastAsia="en-GB"/>
              </w:rPr>
              <w:br/>
              <w:t>Jeżeli jest to wymagane, proszę określić, do której kategorii lub których kategorii pracowników niepełnosprawnych lub defaworyzowanych należą dani pracownicy.</w:t>
            </w:r>
          </w:p>
        </w:tc>
        <w:tc>
          <w:tcPr>
            <w:tcW w:w="5387"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r w:rsidRPr="001558DB">
              <w:rPr>
                <w:rFonts w:ascii="Arial" w:hAnsi="Arial" w:cs="Arial"/>
                <w:lang w:eastAsia="en-GB"/>
              </w:rPr>
              <w:br/>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Jeżeli dotyczy, czy wykonawca jest wpisany do urzędowego wykazu zatwierdzonych wykonawców lub posiada równoważne zaświadczenie (np. w ramach krajowego systemu (wstępnego) kwalifikowania)?</w:t>
            </w:r>
          </w:p>
        </w:tc>
        <w:tc>
          <w:tcPr>
            <w:tcW w:w="5387"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Tak [] Nie [] Nie dotyczy</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w:t>
            </w:r>
          </w:p>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 xml:space="preserve">Proszę udzielić odpowiedzi w pozostałych fragmentach niniejszej sekcji, w sekcji B i, w </w:t>
            </w:r>
            <w:r w:rsidRPr="001558DB">
              <w:rPr>
                <w:rFonts w:ascii="Arial" w:hAnsi="Arial" w:cs="Arial"/>
                <w:b/>
                <w:lang w:eastAsia="en-GB"/>
              </w:rPr>
              <w:lastRenderedPageBreak/>
              <w:t xml:space="preserve">odpowiednich przypadkach, sekcji C niniejszej części, uzupełnić część V (w stosownych przypadkach) oraz w każdym przypadku wypełnić i podpisać część VI. </w:t>
            </w:r>
          </w:p>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a) Proszę podać nazwę wykazu lub zaświadczenia i odpowiedni numer rejestracyjny lub numer zaświadczenia, jeżeli dotyczy:</w:t>
            </w:r>
            <w:r w:rsidRPr="001558DB">
              <w:rPr>
                <w:rFonts w:ascii="Arial" w:hAnsi="Arial" w:cs="Arial"/>
                <w:lang w:eastAsia="en-GB"/>
              </w:rPr>
              <w:br/>
              <w:t>b) Jeżeli poświadczenie wpisu do wykazu lub wydania zaświadczenia jest dostępne w formie elektronicznej, proszę podać:</w:t>
            </w:r>
            <w:r w:rsidRPr="001558DB">
              <w:rPr>
                <w:rFonts w:ascii="Arial" w:hAnsi="Arial" w:cs="Arial"/>
                <w:lang w:eastAsia="en-GB"/>
              </w:rPr>
              <w:br/>
            </w:r>
            <w:r w:rsidRPr="001558DB">
              <w:rPr>
                <w:rFonts w:ascii="Arial" w:hAnsi="Arial" w:cs="Arial"/>
                <w:lang w:eastAsia="en-GB"/>
              </w:rPr>
              <w:br/>
              <w:t>c) Proszę podać dane referencyjne stanowiące podstawę wpisu do wykazu lub wydania zaświadczenia oraz, w stosownych przypadkach, klasyfikację nadaną w urzędowym wykazie</w:t>
            </w:r>
            <w:r w:rsidRPr="001558DB">
              <w:rPr>
                <w:rFonts w:ascii="Arial" w:hAnsi="Arial" w:cs="Arial"/>
                <w:vertAlign w:val="superscript"/>
                <w:lang w:eastAsia="en-GB"/>
              </w:rPr>
              <w:footnoteReference w:id="10"/>
            </w:r>
            <w:r w:rsidRPr="001558DB">
              <w:rPr>
                <w:rFonts w:ascii="Arial" w:hAnsi="Arial" w:cs="Arial"/>
                <w:lang w:eastAsia="en-GB"/>
              </w:rPr>
              <w:t>:</w:t>
            </w:r>
            <w:r w:rsidRPr="001558DB">
              <w:rPr>
                <w:rFonts w:ascii="Arial" w:hAnsi="Arial" w:cs="Arial"/>
                <w:lang w:eastAsia="en-GB"/>
              </w:rPr>
              <w:br/>
              <w:t>d) Czy wpis do wykazu lub wydane zaświadczenie obejmują wszystkie wymagane kryteria kwalifikacji?</w:t>
            </w:r>
            <w:r w:rsidRPr="001558DB">
              <w:rPr>
                <w:rFonts w:ascii="Arial" w:hAnsi="Arial" w:cs="Arial"/>
                <w:lang w:eastAsia="en-GB"/>
              </w:rPr>
              <w:br/>
            </w:r>
            <w:r w:rsidRPr="001558DB">
              <w:rPr>
                <w:rFonts w:ascii="Arial" w:hAnsi="Arial" w:cs="Arial"/>
                <w:b/>
                <w:w w:val="0"/>
                <w:lang w:eastAsia="en-GB"/>
              </w:rPr>
              <w:t>Jeżeli nie:</w:t>
            </w:r>
            <w:r w:rsidRPr="001558DB">
              <w:rPr>
                <w:rFonts w:ascii="Arial" w:hAnsi="Arial" w:cs="Arial"/>
                <w:lang w:eastAsia="en-GB"/>
              </w:rPr>
              <w:br/>
            </w:r>
            <w:r w:rsidRPr="001558DB">
              <w:rPr>
                <w:rFonts w:ascii="Arial" w:hAnsi="Arial" w:cs="Arial"/>
                <w:b/>
                <w:w w:val="0"/>
                <w:lang w:eastAsia="en-GB"/>
              </w:rPr>
              <w:t>Proszę dodatkowo uzupełnić brakujące informacje w części IV w sekcjach A, B, C lub D, w zależności od przypadku.</w:t>
            </w:r>
            <w:r w:rsidRPr="001558DB">
              <w:rPr>
                <w:rFonts w:ascii="Arial" w:hAnsi="Arial" w:cs="Arial"/>
                <w:lang w:eastAsia="en-GB"/>
              </w:rPr>
              <w:br/>
            </w:r>
            <w:r w:rsidRPr="001558DB">
              <w:rPr>
                <w:rFonts w:ascii="Arial" w:hAnsi="Arial" w:cs="Arial"/>
                <w:b/>
                <w:lang w:eastAsia="en-GB"/>
              </w:rPr>
              <w:t>WYŁĄCZNIE jeżeli jest to wymagane w stosownym ogłoszeniu lub dokumentach zamówienia:</w:t>
            </w:r>
            <w:r w:rsidRPr="001558DB">
              <w:rPr>
                <w:rFonts w:ascii="Arial" w:hAnsi="Arial" w:cs="Arial"/>
                <w:b/>
                <w:i/>
                <w:lang w:eastAsia="en-GB"/>
              </w:rPr>
              <w:br/>
            </w:r>
            <w:r w:rsidRPr="001558DB">
              <w:rPr>
                <w:rFonts w:ascii="Arial" w:hAnsi="Arial" w:cs="Arial"/>
                <w:lang w:eastAsia="en-GB"/>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1558DB">
              <w:rPr>
                <w:rFonts w:ascii="Arial" w:hAnsi="Arial" w:cs="Arial"/>
                <w:lang w:eastAsia="en-GB"/>
              </w:rPr>
              <w:br/>
              <w:t xml:space="preserve">Jeżeli odnośna dokumentacja jest dostępna w formie elektronicznej, proszę wskazać: </w:t>
            </w:r>
          </w:p>
        </w:tc>
        <w:tc>
          <w:tcPr>
            <w:tcW w:w="5387"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lastRenderedPageBreak/>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lastRenderedPageBreak/>
              <w:br/>
            </w:r>
            <w:r w:rsidRPr="001558DB">
              <w:rPr>
                <w:rFonts w:ascii="Arial" w:hAnsi="Arial" w:cs="Arial"/>
                <w:lang w:eastAsia="en-GB"/>
              </w:rPr>
              <w:br/>
            </w:r>
          </w:p>
          <w:p w:rsidR="004A6DC2" w:rsidRPr="001558DB" w:rsidRDefault="004A6DC2" w:rsidP="000B23A4">
            <w:pPr>
              <w:suppressAutoHyphens w:val="0"/>
              <w:spacing w:before="120" w:after="120"/>
              <w:rPr>
                <w:rFonts w:ascii="Arial" w:hAnsi="Arial" w:cs="Arial"/>
                <w:i/>
                <w:lang w:eastAsia="en-GB"/>
              </w:rPr>
            </w:pPr>
            <w:r w:rsidRPr="001558DB">
              <w:rPr>
                <w:rFonts w:ascii="Arial" w:hAnsi="Arial" w:cs="Arial"/>
                <w:lang w:eastAsia="en-GB"/>
              </w:rPr>
              <w:t>a) [……]</w:t>
            </w:r>
            <w:r w:rsidRPr="001558DB">
              <w:rPr>
                <w:rFonts w:ascii="Arial" w:hAnsi="Arial" w:cs="Arial"/>
                <w:lang w:eastAsia="en-GB"/>
              </w:rPr>
              <w:br/>
            </w:r>
            <w:r w:rsidRPr="001558DB">
              <w:rPr>
                <w:rFonts w:ascii="Arial" w:hAnsi="Arial" w:cs="Arial"/>
                <w:lang w:eastAsia="en-GB"/>
              </w:rPr>
              <w:br/>
            </w:r>
          </w:p>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b) (adres internetowy, wydający urząd lub organ, dokładne dane referencyjne dokumentacji):</w:t>
            </w:r>
            <w:r w:rsidRPr="001558DB">
              <w:rPr>
                <w:rFonts w:ascii="Arial" w:hAnsi="Arial" w:cs="Arial"/>
                <w:lang w:eastAsia="en-GB"/>
              </w:rPr>
              <w:br/>
              <w:t>[……][……][……][……]</w:t>
            </w:r>
            <w:r w:rsidRPr="001558DB">
              <w:rPr>
                <w:rFonts w:ascii="Arial" w:hAnsi="Arial" w:cs="Arial"/>
                <w:lang w:eastAsia="en-GB"/>
              </w:rPr>
              <w:br/>
              <w:t>c)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d) []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e) []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w:t>
            </w:r>
            <w:r w:rsidRPr="001558DB">
              <w:rPr>
                <w:rFonts w:ascii="Arial" w:hAnsi="Arial" w:cs="Arial"/>
                <w:lang w:eastAsia="en-GB"/>
              </w:rPr>
              <w:br/>
              <w:t>[……][……][……][……]</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Rodzaj uczestnictwa:</w:t>
            </w:r>
          </w:p>
        </w:tc>
        <w:tc>
          <w:tcPr>
            <w:tcW w:w="5387"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Czy wykonawca bierze udział w postępowaniu o udzielenie zamówienia wspólnie z innymi wykonawcami</w:t>
            </w:r>
            <w:r w:rsidRPr="001558DB">
              <w:rPr>
                <w:rFonts w:ascii="Arial" w:hAnsi="Arial" w:cs="Arial"/>
                <w:vertAlign w:val="superscript"/>
                <w:lang w:eastAsia="en-GB"/>
              </w:rPr>
              <w:footnoteReference w:id="11"/>
            </w:r>
            <w:r w:rsidRPr="001558DB">
              <w:rPr>
                <w:rFonts w:ascii="Arial" w:hAnsi="Arial" w:cs="Arial"/>
                <w:lang w:eastAsia="en-GB"/>
              </w:rPr>
              <w:t>?</w:t>
            </w:r>
          </w:p>
        </w:tc>
        <w:tc>
          <w:tcPr>
            <w:tcW w:w="5387"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4A6DC2" w:rsidRPr="00F17A09" w:rsidTr="000B23A4">
        <w:tc>
          <w:tcPr>
            <w:tcW w:w="10031" w:type="dxa"/>
            <w:gridSpan w:val="2"/>
            <w:shd w:val="clear" w:color="auto" w:fill="BFBFBF"/>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Jeżeli tak, proszę dopilnować, aby pozostali uczestnicy przedstawili odrębne jednolite europejskie dokumenty zamówienia.</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w:t>
            </w:r>
            <w:r w:rsidRPr="001558DB">
              <w:rPr>
                <w:rFonts w:ascii="Arial" w:hAnsi="Arial" w:cs="Arial"/>
                <w:lang w:eastAsia="en-GB"/>
              </w:rPr>
              <w:br/>
              <w:t>a) Proszę wskazać rolę wykonawcy w grupie (lider, odpowiedzialny za określone zadania itd.):</w:t>
            </w:r>
            <w:r w:rsidRPr="001558DB">
              <w:rPr>
                <w:rFonts w:ascii="Arial" w:hAnsi="Arial" w:cs="Arial"/>
                <w:lang w:eastAsia="en-GB"/>
              </w:rPr>
              <w:br/>
              <w:t>b) Proszę wskazać pozostałych wykonawców biorących wspólnie udział w postępowaniu o udzielenie zamówienia:</w:t>
            </w:r>
            <w:r w:rsidRPr="001558DB">
              <w:rPr>
                <w:rFonts w:ascii="Arial" w:hAnsi="Arial" w:cs="Arial"/>
                <w:lang w:eastAsia="en-GB"/>
              </w:rPr>
              <w:br/>
              <w:t>c) W stosownych przypadkach nazwa grupy biorącej udział:</w:t>
            </w:r>
          </w:p>
        </w:tc>
        <w:tc>
          <w:tcPr>
            <w:tcW w:w="5387"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c): [……]</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b/>
                <w:lang w:eastAsia="en-GB"/>
              </w:rPr>
            </w:pPr>
            <w:r w:rsidRPr="001558DB">
              <w:rPr>
                <w:rFonts w:ascii="Arial" w:hAnsi="Arial" w:cs="Arial"/>
                <w:b/>
                <w:lang w:eastAsia="en-GB"/>
              </w:rPr>
              <w:t>Części</w:t>
            </w:r>
          </w:p>
        </w:tc>
        <w:tc>
          <w:tcPr>
            <w:tcW w:w="5387" w:type="dxa"/>
          </w:tcPr>
          <w:p w:rsidR="004A6DC2" w:rsidRPr="001558DB" w:rsidRDefault="004A6DC2" w:rsidP="000B23A4">
            <w:pPr>
              <w:suppressAutoHyphens w:val="0"/>
              <w:spacing w:before="120" w:after="120"/>
              <w:rPr>
                <w:rFonts w:ascii="Arial" w:hAnsi="Arial" w:cs="Arial"/>
                <w:b/>
                <w:lang w:eastAsia="en-GB"/>
              </w:rPr>
            </w:pPr>
            <w:r w:rsidRPr="001558DB">
              <w:rPr>
                <w:rFonts w:ascii="Arial" w:hAnsi="Arial" w:cs="Arial"/>
                <w:b/>
                <w:lang w:eastAsia="en-GB"/>
              </w:rPr>
              <w:t>Odpowiedź:</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b/>
                <w:i/>
                <w:lang w:eastAsia="en-GB"/>
              </w:rPr>
            </w:pPr>
            <w:r w:rsidRPr="001558DB">
              <w:rPr>
                <w:rFonts w:ascii="Arial" w:hAnsi="Arial" w:cs="Arial"/>
                <w:lang w:eastAsia="en-GB"/>
              </w:rPr>
              <w:t>W stosownych przypadkach wskazanie części zamówienia, w odniesieniu do której (których) wykonawca zamierza złożyć ofertę.</w:t>
            </w:r>
          </w:p>
        </w:tc>
        <w:tc>
          <w:tcPr>
            <w:tcW w:w="5387" w:type="dxa"/>
          </w:tcPr>
          <w:p w:rsidR="004A6DC2" w:rsidRPr="001558DB" w:rsidRDefault="004A6DC2" w:rsidP="000B23A4">
            <w:pPr>
              <w:suppressAutoHyphens w:val="0"/>
              <w:spacing w:before="120" w:after="120"/>
              <w:rPr>
                <w:rFonts w:ascii="Arial" w:hAnsi="Arial" w:cs="Arial"/>
                <w:b/>
                <w:i/>
                <w:lang w:eastAsia="en-GB"/>
              </w:rPr>
            </w:pPr>
            <w:r w:rsidRPr="001558DB">
              <w:rPr>
                <w:rFonts w:ascii="Arial" w:hAnsi="Arial" w:cs="Arial"/>
                <w:lang w:eastAsia="en-GB"/>
              </w:rPr>
              <w:t>[   ]</w:t>
            </w:r>
          </w:p>
        </w:tc>
      </w:tr>
    </w:tbl>
    <w:p w:rsidR="004A6DC2" w:rsidRPr="001558DB" w:rsidRDefault="004A6DC2" w:rsidP="004A6DC2">
      <w:pPr>
        <w:keepNext/>
        <w:suppressAutoHyphens w:val="0"/>
        <w:spacing w:before="120" w:after="360"/>
        <w:jc w:val="center"/>
        <w:rPr>
          <w:rFonts w:ascii="Arial" w:hAnsi="Arial" w:cs="Arial"/>
          <w:smallCaps/>
          <w:lang w:eastAsia="en-GB"/>
        </w:rPr>
      </w:pPr>
      <w:r w:rsidRPr="001558DB">
        <w:rPr>
          <w:rFonts w:ascii="Arial" w:hAnsi="Arial" w:cs="Arial"/>
          <w:smallCaps/>
          <w:lang w:eastAsia="en-GB"/>
        </w:rPr>
        <w:lastRenderedPageBreak/>
        <w:t>B: Informacje na temat przedstawicieli wykonawcy</w:t>
      </w:r>
    </w:p>
    <w:p w:rsidR="004A6DC2" w:rsidRPr="001558DB" w:rsidRDefault="004A6DC2" w:rsidP="004A6DC2">
      <w:pPr>
        <w:pBdr>
          <w:top w:val="single" w:sz="4" w:space="1" w:color="auto"/>
          <w:left w:val="single" w:sz="4" w:space="4" w:color="auto"/>
          <w:bottom w:val="single" w:sz="4" w:space="1" w:color="auto"/>
          <w:right w:val="single" w:sz="4" w:space="0" w:color="auto"/>
        </w:pBdr>
        <w:suppressAutoHyphens w:val="0"/>
        <w:spacing w:before="120" w:after="120"/>
        <w:jc w:val="both"/>
        <w:rPr>
          <w:rFonts w:ascii="Arial" w:hAnsi="Arial" w:cs="Arial"/>
          <w:i/>
          <w:lang w:eastAsia="en-GB"/>
        </w:rPr>
      </w:pPr>
      <w:r w:rsidRPr="001558DB">
        <w:rPr>
          <w:rFonts w:ascii="Arial" w:hAnsi="Arial" w:cs="Arial"/>
          <w:i/>
          <w:lang w:eastAsia="en-GB"/>
        </w:rPr>
        <w:t>W stosownych przypadkach proszę podać imię i nazwisko (imiona i nazwiska) oraz adres(-y) osoby (osób) upoważnionej(-ych) do reprezentowania wykonawcy na potrzeby niniejszego postępowania o udzielenie zamówienia: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961"/>
      </w:tblGrid>
      <w:tr w:rsidR="004A6DC2" w:rsidRPr="00F17A09" w:rsidTr="000B23A4">
        <w:tc>
          <w:tcPr>
            <w:tcW w:w="5070"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Osoby upoważnione do reprezentowania, o ile istnieją:</w:t>
            </w:r>
          </w:p>
        </w:tc>
        <w:tc>
          <w:tcPr>
            <w:tcW w:w="4961"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c>
          <w:tcPr>
            <w:tcW w:w="5070"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xml:space="preserve">Imię i nazwisko, </w:t>
            </w:r>
            <w:r w:rsidRPr="001558DB">
              <w:rPr>
                <w:rFonts w:ascii="Arial" w:hAnsi="Arial" w:cs="Arial"/>
                <w:lang w:eastAsia="en-GB"/>
              </w:rPr>
              <w:br/>
              <w:t xml:space="preserve">wraz z datą i miejscem urodzenia, jeżeli są wymagane: </w:t>
            </w:r>
          </w:p>
        </w:tc>
        <w:tc>
          <w:tcPr>
            <w:tcW w:w="4961"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t>[……]</w:t>
            </w:r>
          </w:p>
        </w:tc>
      </w:tr>
      <w:tr w:rsidR="004A6DC2" w:rsidRPr="00F17A09" w:rsidTr="000B23A4">
        <w:tc>
          <w:tcPr>
            <w:tcW w:w="5070"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Stanowisko/Działający(-a) jako:</w:t>
            </w:r>
          </w:p>
        </w:tc>
        <w:tc>
          <w:tcPr>
            <w:tcW w:w="4961"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tc>
      </w:tr>
      <w:tr w:rsidR="004A6DC2" w:rsidRPr="00F17A09" w:rsidTr="000B23A4">
        <w:tc>
          <w:tcPr>
            <w:tcW w:w="5070"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Adres pocztowy:</w:t>
            </w:r>
          </w:p>
        </w:tc>
        <w:tc>
          <w:tcPr>
            <w:tcW w:w="4961"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tc>
      </w:tr>
      <w:tr w:rsidR="004A6DC2" w:rsidRPr="00F17A09" w:rsidTr="000B23A4">
        <w:tc>
          <w:tcPr>
            <w:tcW w:w="5070"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Telefon:</w:t>
            </w:r>
          </w:p>
        </w:tc>
        <w:tc>
          <w:tcPr>
            <w:tcW w:w="4961"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tc>
      </w:tr>
      <w:tr w:rsidR="004A6DC2" w:rsidRPr="00F17A09" w:rsidTr="000B23A4">
        <w:tc>
          <w:tcPr>
            <w:tcW w:w="5070"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Adres e-mail:</w:t>
            </w:r>
          </w:p>
        </w:tc>
        <w:tc>
          <w:tcPr>
            <w:tcW w:w="4961"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tc>
      </w:tr>
      <w:tr w:rsidR="004A6DC2" w:rsidRPr="00F17A09" w:rsidTr="000B23A4">
        <w:tc>
          <w:tcPr>
            <w:tcW w:w="5070"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 razie potrzeby proszę podać szczegółowe informacje dotyczące przedstawicielstwa (jego form, zakresu, celu itd.):</w:t>
            </w:r>
          </w:p>
        </w:tc>
        <w:tc>
          <w:tcPr>
            <w:tcW w:w="4961"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tc>
      </w:tr>
    </w:tbl>
    <w:p w:rsidR="004A6DC2" w:rsidRPr="001558DB" w:rsidRDefault="004A6DC2" w:rsidP="004A6DC2">
      <w:pPr>
        <w:keepNext/>
        <w:suppressAutoHyphens w:val="0"/>
        <w:spacing w:before="120" w:after="360"/>
        <w:jc w:val="center"/>
        <w:rPr>
          <w:rFonts w:ascii="Arial" w:hAnsi="Arial" w:cs="Arial"/>
          <w:smallCaps/>
          <w:lang w:eastAsia="en-GB"/>
        </w:rPr>
      </w:pPr>
      <w:r w:rsidRPr="001558DB">
        <w:rPr>
          <w:rFonts w:ascii="Arial" w:hAnsi="Arial" w:cs="Arial"/>
          <w:smallCaps/>
          <w:lang w:eastAsia="en-GB"/>
        </w:rPr>
        <w:t>C: Informacje na temat polegania na zdolności innych podmiotów</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961"/>
      </w:tblGrid>
      <w:tr w:rsidR="004A6DC2" w:rsidRPr="00F17A09" w:rsidTr="000B23A4">
        <w:tc>
          <w:tcPr>
            <w:tcW w:w="5070"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Zależność od innych podmiotów:</w:t>
            </w:r>
          </w:p>
        </w:tc>
        <w:tc>
          <w:tcPr>
            <w:tcW w:w="4961"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c>
          <w:tcPr>
            <w:tcW w:w="5070"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xml:space="preserve">Czy wykonawca polega na zdolności innych podmiotów w celu spełnienia kryteriów kwalifikacji określonych poniżej w części IV oraz (ewentualnych) kryteriów i zasad określonych poniżej w części V? </w:t>
            </w:r>
          </w:p>
        </w:tc>
        <w:tc>
          <w:tcPr>
            <w:tcW w:w="4961"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Tak [] Nie</w:t>
            </w:r>
          </w:p>
        </w:tc>
      </w:tr>
    </w:tbl>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xml:space="preserve">, proszę przedstawić – </w:t>
      </w:r>
      <w:r w:rsidRPr="001558DB">
        <w:rPr>
          <w:rFonts w:ascii="Arial" w:hAnsi="Arial" w:cs="Arial"/>
          <w:b/>
          <w:lang w:eastAsia="en-GB"/>
        </w:rPr>
        <w:t>dla każdego</w:t>
      </w:r>
      <w:r w:rsidRPr="001558DB">
        <w:rPr>
          <w:rFonts w:ascii="Arial" w:hAnsi="Arial" w:cs="Arial"/>
          <w:lang w:eastAsia="en-GB"/>
        </w:rPr>
        <w:t xml:space="preserve"> z podmiotów, których to dotyczy – odrębny formularz jednolitego europejskiego dokumentu zamówienia zawierający informacje wymagane w </w:t>
      </w:r>
      <w:r w:rsidRPr="001558DB">
        <w:rPr>
          <w:rFonts w:ascii="Arial" w:hAnsi="Arial" w:cs="Arial"/>
          <w:b/>
          <w:lang w:eastAsia="en-GB"/>
        </w:rPr>
        <w:t>niniejszej części sekcja A i B oraz w części III</w:t>
      </w:r>
      <w:r w:rsidRPr="001558DB">
        <w:rPr>
          <w:rFonts w:ascii="Arial" w:hAnsi="Arial" w:cs="Arial"/>
          <w:lang w:eastAsia="en-GB"/>
        </w:rPr>
        <w:t xml:space="preserve">, należycie wypełniony i podpisany przez dane podmioty. </w:t>
      </w:r>
      <w:r w:rsidRPr="001558DB">
        <w:rPr>
          <w:rFonts w:ascii="Arial" w:hAnsi="Arial" w:cs="Arial"/>
          <w:lang w:eastAsia="en-GB"/>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1558DB">
        <w:rPr>
          <w:rFonts w:ascii="Arial" w:hAnsi="Arial" w:cs="Arial"/>
          <w:lang w:eastAsia="en-GB"/>
        </w:rPr>
        <w:br/>
        <w:t>O ile ma to znaczenie dla określonych zdolności, na których polega wykonawca, proszę dołączyć – dla każdego z podmiotów, których to dotyczy – informacje wymagane w częściach IV i V</w:t>
      </w:r>
      <w:r w:rsidRPr="001558DB">
        <w:rPr>
          <w:rFonts w:ascii="Arial" w:hAnsi="Arial" w:cs="Arial"/>
          <w:vertAlign w:val="superscript"/>
          <w:lang w:eastAsia="en-GB"/>
        </w:rPr>
        <w:footnoteReference w:id="12"/>
      </w:r>
      <w:r w:rsidRPr="001558DB">
        <w:rPr>
          <w:rFonts w:ascii="Arial" w:hAnsi="Arial" w:cs="Arial"/>
          <w:lang w:eastAsia="en-GB"/>
        </w:rPr>
        <w:t>.</w:t>
      </w:r>
    </w:p>
    <w:p w:rsidR="004A6DC2" w:rsidRPr="001558DB" w:rsidRDefault="004A6DC2" w:rsidP="004A6DC2">
      <w:pPr>
        <w:keepNext/>
        <w:suppressAutoHyphens w:val="0"/>
        <w:spacing w:before="120" w:after="360"/>
        <w:jc w:val="center"/>
        <w:rPr>
          <w:rFonts w:ascii="Arial" w:hAnsi="Arial" w:cs="Arial"/>
          <w:smallCaps/>
          <w:u w:val="single"/>
          <w:lang w:eastAsia="en-GB"/>
        </w:rPr>
      </w:pPr>
      <w:r w:rsidRPr="001558DB">
        <w:rPr>
          <w:rFonts w:ascii="Arial" w:hAnsi="Arial" w:cs="Arial"/>
          <w:smallCaps/>
          <w:lang w:eastAsia="en-GB"/>
        </w:rPr>
        <w:t>D: Informacje dotyczące podwykonawców, na których zdolności wykonawca nie polega</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center"/>
        <w:rPr>
          <w:rFonts w:ascii="Arial" w:hAnsi="Arial" w:cs="Arial"/>
          <w:b/>
          <w:lang w:eastAsia="en-GB"/>
        </w:rPr>
      </w:pPr>
      <w:r w:rsidRPr="001558DB">
        <w:rPr>
          <w:rFonts w:ascii="Arial" w:hAnsi="Arial" w:cs="Arial"/>
          <w:b/>
          <w:lang w:eastAsia="en-GB"/>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Podwykonawstwo:</w:t>
            </w:r>
          </w:p>
        </w:tc>
        <w:tc>
          <w:tcPr>
            <w:tcW w:w="5387"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Czy wykonawca zamierza zlecić osobom trzecim podwykonawstwo jakiejkolwiek części zamówienia?</w:t>
            </w:r>
          </w:p>
        </w:tc>
        <w:tc>
          <w:tcPr>
            <w:tcW w:w="5387"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t xml:space="preserve">Jeżeli </w:t>
            </w:r>
            <w:r w:rsidRPr="001558DB">
              <w:rPr>
                <w:rFonts w:ascii="Arial" w:hAnsi="Arial" w:cs="Arial"/>
                <w:b/>
                <w:lang w:eastAsia="en-GB"/>
              </w:rPr>
              <w:t>tak i o ile jest to wiadome</w:t>
            </w:r>
            <w:r w:rsidRPr="001558DB">
              <w:rPr>
                <w:rFonts w:ascii="Arial" w:hAnsi="Arial" w:cs="Arial"/>
                <w:lang w:eastAsia="en-GB"/>
              </w:rPr>
              <w:t xml:space="preserve">, proszę podać wykaz proponowanych podwykonawców: </w:t>
            </w:r>
          </w:p>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tc>
      </w:tr>
    </w:tbl>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1558DB">
        <w:rPr>
          <w:rFonts w:ascii="Arial" w:hAnsi="Arial" w:cs="Arial"/>
          <w:b/>
          <w:lang w:eastAsia="en-GB"/>
        </w:rPr>
        <w:t xml:space="preserve">Jeżeli instytucja zamawiająca lub podmiot zamawiający wyraźnie żąda przedstawienia tych informacji </w:t>
      </w:r>
      <w:r w:rsidRPr="001558DB">
        <w:rPr>
          <w:rFonts w:ascii="Arial" w:hAnsi="Arial" w:cs="Arial"/>
          <w:lang w:eastAsia="en-GB"/>
        </w:rPr>
        <w:t xml:space="preserve">oprócz informacji </w:t>
      </w:r>
      <w:r w:rsidRPr="001558DB">
        <w:rPr>
          <w:rFonts w:ascii="Arial" w:hAnsi="Arial" w:cs="Arial"/>
          <w:b/>
          <w:lang w:eastAsia="en-GB"/>
        </w:rPr>
        <w:t>wymaganych w niniejszej sekcji, proszę przedstawić – dla każdego podwykonawcy (każdej kategorii podwykonawców), których to dotyczy – informacje wymagane w niniejszej części sekcja A i B oraz w części III.</w:t>
      </w:r>
    </w:p>
    <w:p w:rsidR="004A6DC2" w:rsidRPr="001558DB" w:rsidRDefault="004A6DC2" w:rsidP="004A6DC2">
      <w:pPr>
        <w:suppressAutoHyphens w:val="0"/>
        <w:spacing w:after="160" w:line="259" w:lineRule="auto"/>
        <w:jc w:val="center"/>
        <w:rPr>
          <w:rFonts w:ascii="Arial" w:hAnsi="Arial" w:cs="Arial"/>
          <w:b/>
          <w:lang w:eastAsia="en-GB"/>
        </w:rPr>
      </w:pPr>
      <w:r w:rsidRPr="001558DB">
        <w:rPr>
          <w:rFonts w:ascii="Arial" w:hAnsi="Arial" w:cs="Arial"/>
          <w:lang w:eastAsia="en-GB"/>
        </w:rPr>
        <w:br w:type="page"/>
      </w:r>
      <w:r w:rsidRPr="001558DB">
        <w:rPr>
          <w:rFonts w:ascii="Arial" w:hAnsi="Arial" w:cs="Arial"/>
          <w:b/>
          <w:lang w:eastAsia="en-GB"/>
        </w:rPr>
        <w:lastRenderedPageBreak/>
        <w:t>Część III: Podstawy wykluczenia</w:t>
      </w:r>
    </w:p>
    <w:p w:rsidR="004A6DC2" w:rsidRPr="001558DB" w:rsidRDefault="004A6DC2" w:rsidP="004A6DC2">
      <w:pPr>
        <w:keepNext/>
        <w:suppressAutoHyphens w:val="0"/>
        <w:spacing w:before="120" w:after="360"/>
        <w:jc w:val="center"/>
        <w:rPr>
          <w:rFonts w:ascii="Arial" w:hAnsi="Arial" w:cs="Arial"/>
          <w:smallCaps/>
          <w:lang w:eastAsia="en-GB"/>
        </w:rPr>
      </w:pPr>
      <w:r w:rsidRPr="001558DB">
        <w:rPr>
          <w:rFonts w:ascii="Arial" w:hAnsi="Arial" w:cs="Arial"/>
          <w:smallCaps/>
          <w:lang w:eastAsia="en-GB"/>
        </w:rPr>
        <w:t>A: Podstawy związane z wyrokami skazującymi za przestępstwo</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lang w:eastAsia="en-GB"/>
        </w:rPr>
      </w:pPr>
      <w:r w:rsidRPr="001558DB">
        <w:rPr>
          <w:rFonts w:ascii="Arial" w:hAnsi="Arial" w:cs="Arial"/>
          <w:lang w:eastAsia="en-GB"/>
        </w:rPr>
        <w:t>W art. 57 ust. 1 dyrektywy 2014/24/UE określono następujące powody wykluczenia:</w:t>
      </w:r>
    </w:p>
    <w:p w:rsidR="004A6DC2" w:rsidRPr="001558DB" w:rsidRDefault="004A6DC2" w:rsidP="004A6DC2">
      <w:pPr>
        <w:numPr>
          <w:ilvl w:val="0"/>
          <w:numId w:val="1"/>
        </w:num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w w:val="0"/>
          <w:lang w:eastAsia="en-GB"/>
        </w:rPr>
      </w:pPr>
      <w:r w:rsidRPr="001558DB">
        <w:rPr>
          <w:rFonts w:ascii="Arial" w:hAnsi="Arial" w:cs="Arial"/>
          <w:lang w:eastAsia="en-GB"/>
        </w:rPr>
        <w:t xml:space="preserve">udział w </w:t>
      </w:r>
      <w:r w:rsidRPr="001558DB">
        <w:rPr>
          <w:rFonts w:ascii="Arial" w:hAnsi="Arial" w:cs="Arial"/>
          <w:b/>
          <w:lang w:eastAsia="en-GB"/>
        </w:rPr>
        <w:t>organizacji przestępczej</w:t>
      </w:r>
      <w:r w:rsidRPr="001558DB">
        <w:rPr>
          <w:rFonts w:ascii="Arial" w:hAnsi="Arial" w:cs="Arial"/>
          <w:b/>
          <w:vertAlign w:val="superscript"/>
          <w:lang w:eastAsia="en-GB"/>
        </w:rPr>
        <w:footnoteReference w:id="13"/>
      </w:r>
      <w:r w:rsidRPr="001558DB">
        <w:rPr>
          <w:rFonts w:ascii="Arial" w:hAnsi="Arial" w:cs="Arial"/>
          <w:lang w:eastAsia="en-GB"/>
        </w:rPr>
        <w:t>;</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en-GB"/>
        </w:rPr>
      </w:pPr>
      <w:r w:rsidRPr="001558DB">
        <w:rPr>
          <w:rFonts w:ascii="Arial" w:hAnsi="Arial" w:cs="Arial"/>
          <w:b/>
          <w:lang w:eastAsia="en-GB"/>
        </w:rPr>
        <w:t>korupcja</w:t>
      </w:r>
      <w:r w:rsidRPr="001558DB">
        <w:rPr>
          <w:rFonts w:ascii="Arial" w:hAnsi="Arial" w:cs="Arial"/>
          <w:b/>
          <w:vertAlign w:val="superscript"/>
          <w:lang w:eastAsia="en-GB"/>
        </w:rPr>
        <w:footnoteReference w:id="14"/>
      </w:r>
      <w:r w:rsidRPr="001558DB">
        <w:rPr>
          <w:rFonts w:ascii="Arial" w:hAnsi="Arial" w:cs="Arial"/>
          <w:lang w:eastAsia="en-GB"/>
        </w:rPr>
        <w:t>;</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fr-BE"/>
        </w:rPr>
      </w:pPr>
      <w:r w:rsidRPr="001558DB">
        <w:rPr>
          <w:rFonts w:ascii="Arial" w:hAnsi="Arial" w:cs="Arial"/>
          <w:b/>
          <w:w w:val="0"/>
          <w:lang w:eastAsia="en-GB"/>
        </w:rPr>
        <w:t>nadużycie finansowe</w:t>
      </w:r>
      <w:r w:rsidRPr="001558DB">
        <w:rPr>
          <w:rFonts w:ascii="Arial" w:hAnsi="Arial" w:cs="Arial"/>
          <w:b/>
          <w:w w:val="0"/>
          <w:vertAlign w:val="superscript"/>
          <w:lang w:eastAsia="en-GB"/>
        </w:rPr>
        <w:footnoteReference w:id="15"/>
      </w:r>
      <w:r w:rsidRPr="001558DB">
        <w:rPr>
          <w:rFonts w:ascii="Arial" w:hAnsi="Arial" w:cs="Arial"/>
          <w:w w:val="0"/>
          <w:lang w:eastAsia="en-GB"/>
        </w:rPr>
        <w:t>;</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fr-BE"/>
        </w:rPr>
      </w:pPr>
      <w:r w:rsidRPr="001558DB">
        <w:rPr>
          <w:rFonts w:ascii="Arial" w:hAnsi="Arial" w:cs="Arial"/>
          <w:b/>
          <w:w w:val="0"/>
          <w:lang w:eastAsia="en-GB"/>
        </w:rPr>
        <w:t>przestępstwa terrorystyczne lub przestępstwa związane z działalnością terrorystyczną</w:t>
      </w:r>
      <w:r w:rsidRPr="001558DB">
        <w:rPr>
          <w:rFonts w:ascii="Arial" w:hAnsi="Arial" w:cs="Arial"/>
          <w:b/>
          <w:w w:val="0"/>
          <w:vertAlign w:val="superscript"/>
          <w:lang w:eastAsia="en-GB"/>
        </w:rPr>
        <w:footnoteReference w:id="16"/>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fr-BE"/>
        </w:rPr>
      </w:pPr>
      <w:r w:rsidRPr="001558DB">
        <w:rPr>
          <w:rFonts w:ascii="Arial" w:hAnsi="Arial" w:cs="Arial"/>
          <w:b/>
          <w:w w:val="0"/>
          <w:lang w:eastAsia="en-GB"/>
        </w:rPr>
        <w:t>pranie pieniędzy lub finansowanie terroryzmu</w:t>
      </w:r>
      <w:r w:rsidRPr="001558DB">
        <w:rPr>
          <w:rFonts w:ascii="Arial" w:hAnsi="Arial" w:cs="Arial"/>
          <w:b/>
          <w:w w:val="0"/>
          <w:vertAlign w:val="superscript"/>
          <w:lang w:eastAsia="en-GB"/>
        </w:rPr>
        <w:footnoteReference w:id="17"/>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en-GB"/>
        </w:rPr>
      </w:pPr>
      <w:r w:rsidRPr="001558DB">
        <w:rPr>
          <w:rFonts w:ascii="Arial" w:hAnsi="Arial" w:cs="Arial"/>
          <w:b/>
          <w:lang w:eastAsia="en-GB"/>
        </w:rPr>
        <w:t>praca dzieci</w:t>
      </w:r>
      <w:r w:rsidRPr="001558DB">
        <w:rPr>
          <w:rFonts w:ascii="Arial" w:hAnsi="Arial" w:cs="Arial"/>
          <w:lang w:eastAsia="en-GB"/>
        </w:rPr>
        <w:t xml:space="preserve"> i inne formy </w:t>
      </w:r>
      <w:r w:rsidRPr="001558DB">
        <w:rPr>
          <w:rFonts w:ascii="Arial" w:hAnsi="Arial" w:cs="Arial"/>
          <w:b/>
          <w:lang w:eastAsia="en-GB"/>
        </w:rPr>
        <w:t>handlu ludźmi</w:t>
      </w:r>
      <w:r w:rsidRPr="001558DB">
        <w:rPr>
          <w:rFonts w:ascii="Arial" w:hAnsi="Arial" w:cs="Arial"/>
          <w:b/>
          <w:vertAlign w:val="superscript"/>
          <w:lang w:eastAsia="en-GB"/>
        </w:rPr>
        <w:footnoteReference w:id="18"/>
      </w:r>
      <w:r w:rsidRPr="001558DB">
        <w:rPr>
          <w:rFonts w:ascii="Arial" w:hAnsi="Arial" w:cs="Arial"/>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Podstawy związane z wyrokami skazującymi za przestępstwo na podstawie przepisów krajowych stanowiących wdrożenie podstaw określonych w art. 57 ust. 1 wspomnianej dyrektywy:</w:t>
            </w:r>
          </w:p>
        </w:tc>
        <w:tc>
          <w:tcPr>
            <w:tcW w:w="5387"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xml:space="preserve">Czy w stosunku do </w:t>
            </w:r>
            <w:r w:rsidRPr="001558DB">
              <w:rPr>
                <w:rFonts w:ascii="Arial" w:hAnsi="Arial" w:cs="Arial"/>
                <w:b/>
                <w:lang w:eastAsia="en-GB"/>
              </w:rPr>
              <w:t>samego wykonawcy</w:t>
            </w:r>
            <w:r w:rsidRPr="001558DB">
              <w:rPr>
                <w:rFonts w:ascii="Arial" w:hAnsi="Arial" w:cs="Arial"/>
                <w:lang w:eastAsia="en-GB"/>
              </w:rPr>
              <w:t xml:space="preserve"> bądź </w:t>
            </w:r>
            <w:r w:rsidRPr="001558DB">
              <w:rPr>
                <w:rFonts w:ascii="Arial" w:hAnsi="Arial" w:cs="Arial"/>
                <w:b/>
                <w:lang w:eastAsia="en-GB"/>
              </w:rPr>
              <w:t>jakiejkolwiek</w:t>
            </w:r>
            <w:r w:rsidRPr="001558DB">
              <w:rPr>
                <w:rFonts w:ascii="Arial" w:hAnsi="Arial" w:cs="Arial"/>
                <w:lang w:eastAsia="en-GB"/>
              </w:rPr>
              <w:t xml:space="preserve"> osoby będącej członkiem organów administracyjnych, zarządzających lub nadzorczych wykonawcy, lub posiadającej w przedsiębiorstwie wykonawcy uprawnienia do reprezentowania, uprawnienia decyzyjne lub kontrolne, </w:t>
            </w:r>
            <w:r w:rsidRPr="001558DB">
              <w:rPr>
                <w:rFonts w:ascii="Arial" w:hAnsi="Arial" w:cs="Arial"/>
                <w:b/>
                <w:lang w:eastAsia="en-GB"/>
              </w:rPr>
              <w:t>wydany został prawomocny wyrok</w:t>
            </w:r>
            <w:r w:rsidRPr="001558DB">
              <w:rPr>
                <w:rFonts w:ascii="Arial" w:hAnsi="Arial" w:cs="Arial"/>
                <w:lang w:eastAsia="en-GB"/>
              </w:rPr>
              <w:t xml:space="preserve"> z jednego z wyżej wymienionych powodów, orzeczeniem sprzed najwyżej pięciu lat lub w którym okres wykluczenia określony bezpośrednio w wyroku nadal obowiązuje? </w:t>
            </w:r>
          </w:p>
        </w:tc>
        <w:tc>
          <w:tcPr>
            <w:tcW w:w="5387"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Tak [] Nie</w:t>
            </w:r>
          </w:p>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Jeżeli odnośna dokumentacja jest dostępna w formie elektronicznej, proszę wskazać: (adres internetowy, wydający urząd lub organ, dokładne dane referencyjne dokumentacji):</w:t>
            </w:r>
            <w:r w:rsidRPr="001558DB">
              <w:rPr>
                <w:rFonts w:ascii="Arial" w:hAnsi="Arial" w:cs="Arial"/>
                <w:lang w:eastAsia="en-GB"/>
              </w:rPr>
              <w:br/>
              <w:t>[……][……][……][……]</w:t>
            </w:r>
            <w:r w:rsidRPr="001558DB">
              <w:rPr>
                <w:rFonts w:ascii="Arial" w:hAnsi="Arial" w:cs="Arial"/>
                <w:vertAlign w:val="superscript"/>
                <w:lang w:eastAsia="en-GB"/>
              </w:rPr>
              <w:footnoteReference w:id="19"/>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proszę podać</w:t>
            </w:r>
            <w:r w:rsidRPr="001558DB">
              <w:rPr>
                <w:rFonts w:ascii="Arial" w:hAnsi="Arial" w:cs="Arial"/>
                <w:vertAlign w:val="superscript"/>
                <w:lang w:eastAsia="en-GB"/>
              </w:rPr>
              <w:footnoteReference w:id="20"/>
            </w:r>
            <w:r w:rsidRPr="001558DB">
              <w:rPr>
                <w:rFonts w:ascii="Arial" w:hAnsi="Arial" w:cs="Arial"/>
                <w:lang w:eastAsia="en-GB"/>
              </w:rPr>
              <w:t>:</w:t>
            </w:r>
            <w:r w:rsidRPr="001558DB">
              <w:rPr>
                <w:rFonts w:ascii="Arial" w:hAnsi="Arial" w:cs="Arial"/>
                <w:lang w:eastAsia="en-GB"/>
              </w:rPr>
              <w:br/>
              <w:t>a) datę wyroku, określić, których spośród punktów 1–6 on dotyczy, oraz podać powód(-ody) skazania;</w:t>
            </w:r>
            <w:r w:rsidRPr="001558DB">
              <w:rPr>
                <w:rFonts w:ascii="Arial" w:hAnsi="Arial" w:cs="Arial"/>
                <w:lang w:eastAsia="en-GB"/>
              </w:rPr>
              <w:br/>
              <w:t>b) wskazać, kto został skazany [ ];</w:t>
            </w:r>
            <w:r w:rsidRPr="001558DB">
              <w:rPr>
                <w:rFonts w:ascii="Arial" w:hAnsi="Arial" w:cs="Arial"/>
                <w:lang w:eastAsia="en-GB"/>
              </w:rPr>
              <w:br/>
            </w:r>
            <w:r w:rsidRPr="001558DB">
              <w:rPr>
                <w:rFonts w:ascii="Arial" w:hAnsi="Arial" w:cs="Arial"/>
                <w:b/>
                <w:lang w:eastAsia="en-GB"/>
              </w:rPr>
              <w:t>c) w zakresie, w jakim zostało to bezpośrednio ustalone w wyroku:</w:t>
            </w:r>
          </w:p>
        </w:tc>
        <w:tc>
          <w:tcPr>
            <w:tcW w:w="5387"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br/>
              <w:t>a) data: [   ], punkt(-y): [   ], powód(-ody): [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t>c) długość okresu wykluczenia [……] oraz punkt(-y), którego(-ych) to dotyczy.</w:t>
            </w:r>
          </w:p>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Jeżeli odnośna dokumentacja jest dostępna w formie elektronicznej, proszę wskazać: (adres internetowy, wydający urząd lub organ, dokładne dane referencyjne dokumentacji): [……][……][……][……]</w:t>
            </w:r>
            <w:r w:rsidRPr="001558DB">
              <w:rPr>
                <w:rFonts w:ascii="Arial" w:hAnsi="Arial" w:cs="Arial"/>
                <w:vertAlign w:val="superscript"/>
                <w:lang w:eastAsia="en-GB"/>
              </w:rPr>
              <w:footnoteReference w:id="21"/>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 przypadku skazania, czy wykonawca przedsięwziął środki w celu wykazania swojej rzetelno</w:t>
            </w:r>
            <w:r w:rsidRPr="001558DB">
              <w:rPr>
                <w:rFonts w:ascii="Arial" w:hAnsi="Arial" w:cs="Arial"/>
                <w:lang w:eastAsia="en-GB"/>
              </w:rPr>
              <w:lastRenderedPageBreak/>
              <w:t>ści pomimo istnienia odpowiedniej podstawy wykluczenia</w:t>
            </w:r>
            <w:r w:rsidRPr="001558DB">
              <w:rPr>
                <w:rFonts w:ascii="Arial" w:hAnsi="Arial" w:cs="Arial"/>
                <w:vertAlign w:val="superscript"/>
                <w:lang w:eastAsia="en-GB"/>
              </w:rPr>
              <w:footnoteReference w:id="22"/>
            </w:r>
            <w:r w:rsidRPr="001558DB">
              <w:rPr>
                <w:rFonts w:ascii="Arial" w:hAnsi="Arial" w:cs="Arial"/>
                <w:lang w:eastAsia="en-GB"/>
              </w:rPr>
              <w:t xml:space="preserve"> („samooczyszczenie”)?</w:t>
            </w:r>
          </w:p>
        </w:tc>
        <w:tc>
          <w:tcPr>
            <w:tcW w:w="5387"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lastRenderedPageBreak/>
              <w:t xml:space="preserve">[] Tak [] Nie </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b/>
                <w:lang w:eastAsia="en-GB"/>
              </w:rPr>
              <w:t>Jeżeli tak</w:t>
            </w:r>
            <w:r w:rsidRPr="001558DB">
              <w:rPr>
                <w:rFonts w:ascii="Arial" w:hAnsi="Arial" w:cs="Arial"/>
                <w:w w:val="0"/>
                <w:lang w:eastAsia="en-GB"/>
              </w:rPr>
              <w:t>, proszę opisać przedsięwzięte środki</w:t>
            </w:r>
            <w:r w:rsidRPr="001558DB">
              <w:rPr>
                <w:rFonts w:ascii="Arial" w:hAnsi="Arial" w:cs="Arial"/>
                <w:w w:val="0"/>
                <w:vertAlign w:val="superscript"/>
                <w:lang w:eastAsia="en-GB"/>
              </w:rPr>
              <w:footnoteReference w:id="23"/>
            </w:r>
            <w:r w:rsidRPr="001558DB">
              <w:rPr>
                <w:rFonts w:ascii="Arial" w:hAnsi="Arial" w:cs="Arial"/>
                <w:w w:val="0"/>
                <w:lang w:eastAsia="en-GB"/>
              </w:rPr>
              <w:t>:</w:t>
            </w:r>
          </w:p>
        </w:tc>
        <w:tc>
          <w:tcPr>
            <w:tcW w:w="5387"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tc>
      </w:tr>
    </w:tbl>
    <w:p w:rsidR="004A6DC2" w:rsidRPr="001558DB" w:rsidRDefault="004A6DC2" w:rsidP="004A6DC2">
      <w:pPr>
        <w:keepNext/>
        <w:suppressAutoHyphens w:val="0"/>
        <w:spacing w:before="120" w:after="360"/>
        <w:jc w:val="center"/>
        <w:rPr>
          <w:rFonts w:ascii="Arial" w:hAnsi="Arial" w:cs="Arial"/>
          <w:smallCaps/>
          <w:w w:val="0"/>
          <w:lang w:eastAsia="en-GB"/>
        </w:rPr>
      </w:pPr>
      <w:r w:rsidRPr="001558DB">
        <w:rPr>
          <w:rFonts w:ascii="Arial" w:hAnsi="Arial" w:cs="Arial"/>
          <w:smallCaps/>
          <w:w w:val="0"/>
          <w:lang w:eastAsia="en-GB"/>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22"/>
        <w:gridCol w:w="3065"/>
      </w:tblGrid>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Płatność podatków lub składek na ubezpieczenie społeczne:</w:t>
            </w:r>
          </w:p>
        </w:tc>
        <w:tc>
          <w:tcPr>
            <w:tcW w:w="5387" w:type="dxa"/>
            <w:gridSpan w:val="2"/>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xml:space="preserve">Czy wykonawca wywiązał się ze wszystkich </w:t>
            </w:r>
            <w:r w:rsidRPr="001558DB">
              <w:rPr>
                <w:rFonts w:ascii="Arial" w:hAnsi="Arial" w:cs="Arial"/>
                <w:b/>
                <w:lang w:eastAsia="en-GB"/>
              </w:rPr>
              <w:t>obowiązków dotyczących płatności podatków lub składek na ubezpieczenie społeczne</w:t>
            </w:r>
            <w:r w:rsidRPr="001558DB">
              <w:rPr>
                <w:rFonts w:ascii="Arial" w:hAnsi="Arial" w:cs="Arial"/>
                <w:lang w:eastAsia="en-GB"/>
              </w:rPr>
              <w:t>, zarówno w państwie, w którym ma siedzibę, jak i w państwie członkowskim instytucji zamawiającej lub podmiotu zamawiającego, jeżeli jest ono inne niż państwo siedziby?</w:t>
            </w:r>
          </w:p>
        </w:tc>
        <w:tc>
          <w:tcPr>
            <w:tcW w:w="5387" w:type="dxa"/>
            <w:gridSpan w:val="2"/>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4A6DC2" w:rsidRPr="00F17A09" w:rsidTr="000B23A4">
        <w:trPr>
          <w:trHeight w:val="470"/>
        </w:trPr>
        <w:tc>
          <w:tcPr>
            <w:tcW w:w="4644" w:type="dxa"/>
            <w:vMerge w:val="restart"/>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b/>
                <w:lang w:eastAsia="en-GB"/>
              </w:rPr>
              <w:br/>
            </w:r>
            <w:r w:rsidRPr="001558DB">
              <w:rPr>
                <w:rFonts w:ascii="Arial" w:hAnsi="Arial" w:cs="Arial"/>
                <w:b/>
                <w:lang w:eastAsia="en-GB"/>
              </w:rPr>
              <w:br/>
            </w:r>
            <w:r w:rsidRPr="001558DB">
              <w:rPr>
                <w:rFonts w:ascii="Arial" w:hAnsi="Arial" w:cs="Arial"/>
                <w:b/>
                <w:lang w:eastAsia="en-GB"/>
              </w:rPr>
              <w:br/>
            </w:r>
            <w:r w:rsidRPr="001558DB">
              <w:rPr>
                <w:rFonts w:ascii="Arial" w:hAnsi="Arial" w:cs="Arial"/>
                <w:b/>
                <w:lang w:eastAsia="en-GB"/>
              </w:rPr>
              <w:br/>
              <w:t>Jeżeli nie</w:t>
            </w:r>
            <w:r w:rsidRPr="001558DB">
              <w:rPr>
                <w:rFonts w:ascii="Arial" w:hAnsi="Arial" w:cs="Arial"/>
                <w:lang w:eastAsia="en-GB"/>
              </w:rPr>
              <w:t>, proszę wskazać:</w:t>
            </w:r>
            <w:r w:rsidRPr="001558DB">
              <w:rPr>
                <w:rFonts w:ascii="Arial" w:hAnsi="Arial" w:cs="Arial"/>
                <w:lang w:eastAsia="en-GB"/>
              </w:rPr>
              <w:br/>
              <w:t>a) państwo lub państwo członkowskie, którego to dotyczy;</w:t>
            </w:r>
            <w:r w:rsidRPr="001558DB">
              <w:rPr>
                <w:rFonts w:ascii="Arial" w:hAnsi="Arial" w:cs="Arial"/>
                <w:lang w:eastAsia="en-GB"/>
              </w:rPr>
              <w:br/>
              <w:t>b) jakiej kwoty to dotyczy?</w:t>
            </w:r>
            <w:r w:rsidRPr="001558DB">
              <w:rPr>
                <w:rFonts w:ascii="Arial" w:hAnsi="Arial" w:cs="Arial"/>
                <w:lang w:eastAsia="en-GB"/>
              </w:rPr>
              <w:br/>
              <w:t>c) w jaki sposób zostało ustalone to naruszenie obowiązków:</w:t>
            </w:r>
            <w:r w:rsidRPr="001558DB">
              <w:rPr>
                <w:rFonts w:ascii="Arial" w:hAnsi="Arial" w:cs="Arial"/>
                <w:lang w:eastAsia="en-GB"/>
              </w:rPr>
              <w:br/>
              <w:t xml:space="preserve">1) w trybie </w:t>
            </w:r>
            <w:r w:rsidRPr="001558DB">
              <w:rPr>
                <w:rFonts w:ascii="Arial" w:hAnsi="Arial" w:cs="Arial"/>
                <w:b/>
                <w:lang w:eastAsia="en-GB"/>
              </w:rPr>
              <w:t>decyzji</w:t>
            </w:r>
            <w:r w:rsidRPr="001558DB">
              <w:rPr>
                <w:rFonts w:ascii="Arial" w:hAnsi="Arial" w:cs="Arial"/>
                <w:lang w:eastAsia="en-GB"/>
              </w:rPr>
              <w:t xml:space="preserve"> sądowej lub administracyjnej:</w:t>
            </w:r>
          </w:p>
          <w:p w:rsidR="004A6DC2" w:rsidRPr="001558DB" w:rsidRDefault="004A6DC2" w:rsidP="000B23A4">
            <w:pPr>
              <w:tabs>
                <w:tab w:val="num" w:pos="1417"/>
              </w:tabs>
              <w:suppressAutoHyphens w:val="0"/>
              <w:spacing w:before="120" w:after="120"/>
              <w:ind w:left="1417" w:hanging="567"/>
              <w:jc w:val="both"/>
              <w:rPr>
                <w:rFonts w:ascii="Arial" w:hAnsi="Arial" w:cs="Arial"/>
                <w:lang w:eastAsia="en-GB"/>
              </w:rPr>
            </w:pPr>
            <w:r w:rsidRPr="001558DB">
              <w:rPr>
                <w:rFonts w:ascii="Arial" w:hAnsi="Arial" w:cs="Arial"/>
                <w:lang w:eastAsia="en-GB"/>
              </w:rPr>
              <w:t>Czy ta decyzja jest ostateczna i wiążąca?</w:t>
            </w:r>
          </w:p>
          <w:p w:rsidR="004A6DC2" w:rsidRPr="001558DB" w:rsidRDefault="004A6DC2" w:rsidP="004A6DC2">
            <w:pPr>
              <w:numPr>
                <w:ilvl w:val="0"/>
                <w:numId w:val="145"/>
              </w:numPr>
              <w:suppressAutoHyphens w:val="0"/>
              <w:spacing w:before="120" w:after="120"/>
              <w:jc w:val="both"/>
              <w:rPr>
                <w:rFonts w:ascii="Arial" w:hAnsi="Arial" w:cs="Arial"/>
                <w:lang w:eastAsia="en-GB"/>
              </w:rPr>
            </w:pPr>
            <w:r w:rsidRPr="001558DB">
              <w:rPr>
                <w:rFonts w:ascii="Arial" w:hAnsi="Arial" w:cs="Arial"/>
                <w:lang w:eastAsia="en-GB"/>
              </w:rPr>
              <w:t>Proszę podać datę wyroku lub decyzji.</w:t>
            </w:r>
          </w:p>
          <w:p w:rsidR="004A6DC2" w:rsidRPr="001558DB" w:rsidRDefault="004A6DC2" w:rsidP="004A6DC2">
            <w:pPr>
              <w:numPr>
                <w:ilvl w:val="0"/>
                <w:numId w:val="145"/>
              </w:numPr>
              <w:suppressAutoHyphens w:val="0"/>
              <w:spacing w:before="120" w:after="120"/>
              <w:jc w:val="both"/>
              <w:rPr>
                <w:rFonts w:ascii="Arial" w:hAnsi="Arial" w:cs="Arial"/>
                <w:lang w:eastAsia="en-GB"/>
              </w:rPr>
            </w:pPr>
            <w:r w:rsidRPr="001558DB">
              <w:rPr>
                <w:rFonts w:ascii="Arial" w:hAnsi="Arial" w:cs="Arial"/>
                <w:lang w:eastAsia="en-GB"/>
              </w:rPr>
              <w:t xml:space="preserve">W przypadku wyroku, </w:t>
            </w:r>
            <w:r w:rsidRPr="001558DB">
              <w:rPr>
                <w:rFonts w:ascii="Arial" w:hAnsi="Arial" w:cs="Arial"/>
                <w:b/>
                <w:lang w:eastAsia="en-GB"/>
              </w:rPr>
              <w:t>o ile została w nim bezpośrednio określona</w:t>
            </w:r>
            <w:r w:rsidRPr="001558DB">
              <w:rPr>
                <w:rFonts w:ascii="Arial" w:hAnsi="Arial" w:cs="Arial"/>
                <w:lang w:eastAsia="en-GB"/>
              </w:rPr>
              <w:t>, długość okresu wykluczenia:</w:t>
            </w:r>
          </w:p>
          <w:p w:rsidR="004A6DC2" w:rsidRPr="001558DB" w:rsidRDefault="004A6DC2" w:rsidP="000B23A4">
            <w:pPr>
              <w:suppressAutoHyphens w:val="0"/>
              <w:spacing w:before="120" w:after="120"/>
              <w:jc w:val="both"/>
              <w:rPr>
                <w:rFonts w:ascii="Arial" w:hAnsi="Arial" w:cs="Arial"/>
                <w:w w:val="0"/>
                <w:lang w:eastAsia="en-GB"/>
              </w:rPr>
            </w:pPr>
            <w:r w:rsidRPr="001558DB">
              <w:rPr>
                <w:rFonts w:ascii="Arial" w:hAnsi="Arial" w:cs="Arial"/>
                <w:lang w:eastAsia="en-GB"/>
              </w:rPr>
              <w:t xml:space="preserve">2) w </w:t>
            </w:r>
            <w:r w:rsidRPr="001558DB">
              <w:rPr>
                <w:rFonts w:ascii="Arial" w:hAnsi="Arial" w:cs="Arial"/>
                <w:b/>
                <w:lang w:eastAsia="en-GB"/>
              </w:rPr>
              <w:t>inny sposób</w:t>
            </w:r>
            <w:r w:rsidRPr="001558DB">
              <w:rPr>
                <w:rFonts w:ascii="Arial" w:hAnsi="Arial" w:cs="Arial"/>
                <w:lang w:eastAsia="en-GB"/>
              </w:rPr>
              <w:t>? Proszę sprecyzować, w jaki:</w:t>
            </w:r>
          </w:p>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w w:val="0"/>
                <w:lang w:eastAsia="en-GB"/>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tcPr>
          <w:p w:rsidR="004A6DC2" w:rsidRPr="001558DB" w:rsidRDefault="004A6DC2" w:rsidP="000B23A4">
            <w:pPr>
              <w:suppressAutoHyphens w:val="0"/>
              <w:spacing w:before="120" w:after="120"/>
              <w:rPr>
                <w:rFonts w:ascii="Arial" w:hAnsi="Arial" w:cs="Arial"/>
                <w:b/>
                <w:lang w:eastAsia="en-GB"/>
              </w:rPr>
            </w:pPr>
            <w:r w:rsidRPr="001558DB">
              <w:rPr>
                <w:rFonts w:ascii="Arial" w:hAnsi="Arial" w:cs="Arial"/>
                <w:b/>
                <w:lang w:eastAsia="en-GB"/>
              </w:rPr>
              <w:t>Podatki</w:t>
            </w:r>
          </w:p>
        </w:tc>
        <w:tc>
          <w:tcPr>
            <w:tcW w:w="3065" w:type="dxa"/>
          </w:tcPr>
          <w:p w:rsidR="004A6DC2" w:rsidRPr="001558DB" w:rsidRDefault="004A6DC2" w:rsidP="000B23A4">
            <w:pPr>
              <w:suppressAutoHyphens w:val="0"/>
              <w:spacing w:before="120" w:after="120"/>
              <w:rPr>
                <w:rFonts w:ascii="Arial" w:hAnsi="Arial" w:cs="Arial"/>
                <w:b/>
                <w:lang w:eastAsia="en-GB"/>
              </w:rPr>
            </w:pPr>
            <w:r w:rsidRPr="001558DB">
              <w:rPr>
                <w:rFonts w:ascii="Arial" w:hAnsi="Arial" w:cs="Arial"/>
                <w:b/>
                <w:lang w:eastAsia="en-GB"/>
              </w:rPr>
              <w:t>Składki na ubezpieczenia społeczne</w:t>
            </w:r>
          </w:p>
        </w:tc>
      </w:tr>
      <w:tr w:rsidR="004A6DC2" w:rsidRPr="00F17A09" w:rsidTr="000B23A4">
        <w:trPr>
          <w:trHeight w:val="1977"/>
        </w:trPr>
        <w:tc>
          <w:tcPr>
            <w:tcW w:w="4644" w:type="dxa"/>
            <w:vMerge/>
          </w:tcPr>
          <w:p w:rsidR="004A6DC2" w:rsidRPr="001558DB" w:rsidRDefault="004A6DC2" w:rsidP="000B23A4">
            <w:pPr>
              <w:suppressAutoHyphens w:val="0"/>
              <w:spacing w:before="120" w:after="120"/>
              <w:rPr>
                <w:rFonts w:ascii="Arial" w:hAnsi="Arial" w:cs="Arial"/>
                <w:b/>
                <w:lang w:eastAsia="en-GB"/>
              </w:rPr>
            </w:pPr>
          </w:p>
        </w:tc>
        <w:tc>
          <w:tcPr>
            <w:tcW w:w="2322"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c1) [] Tak [] Nie</w:t>
            </w:r>
          </w:p>
          <w:p w:rsidR="004A6DC2" w:rsidRPr="001558DB" w:rsidRDefault="004A6DC2" w:rsidP="000B23A4">
            <w:pPr>
              <w:tabs>
                <w:tab w:val="num" w:pos="850"/>
              </w:tabs>
              <w:suppressAutoHyphens w:val="0"/>
              <w:spacing w:before="120" w:after="120"/>
              <w:ind w:left="850" w:hanging="850"/>
              <w:jc w:val="both"/>
              <w:rPr>
                <w:rFonts w:ascii="Arial" w:hAnsi="Arial" w:cs="Arial"/>
                <w:lang w:eastAsia="en-GB"/>
              </w:rPr>
            </w:pPr>
            <w:r w:rsidRPr="001558DB">
              <w:rPr>
                <w:rFonts w:ascii="Arial" w:hAnsi="Arial" w:cs="Arial"/>
                <w:lang w:eastAsia="en-GB"/>
              </w:rPr>
              <w:t>[] Tak [] Nie</w:t>
            </w:r>
          </w:p>
          <w:p w:rsidR="004A6DC2" w:rsidRPr="001558DB" w:rsidRDefault="004A6DC2" w:rsidP="004A6DC2">
            <w:pPr>
              <w:numPr>
                <w:ilvl w:val="0"/>
                <w:numId w:val="144"/>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p>
          <w:p w:rsidR="004A6DC2" w:rsidRPr="001558DB" w:rsidRDefault="004A6DC2" w:rsidP="004A6DC2">
            <w:pPr>
              <w:numPr>
                <w:ilvl w:val="0"/>
                <w:numId w:val="144"/>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p>
          <w:p w:rsidR="004A6DC2" w:rsidRPr="001558DB" w:rsidRDefault="004A6DC2" w:rsidP="000B23A4">
            <w:pPr>
              <w:suppressAutoHyphens w:val="0"/>
              <w:spacing w:before="120" w:after="120"/>
              <w:jc w:val="both"/>
              <w:rPr>
                <w:rFonts w:ascii="Arial" w:hAnsi="Arial" w:cs="Arial"/>
                <w:lang w:eastAsia="en-GB"/>
              </w:rPr>
            </w:pPr>
          </w:p>
          <w:p w:rsidR="004A6DC2" w:rsidRPr="001558DB" w:rsidRDefault="004A6DC2" w:rsidP="000B23A4">
            <w:pPr>
              <w:suppressAutoHyphens w:val="0"/>
              <w:spacing w:before="120" w:after="120"/>
              <w:rPr>
                <w:rFonts w:ascii="Arial" w:hAnsi="Arial" w:cs="Arial"/>
                <w:lang w:eastAsia="en-GB"/>
              </w:rPr>
            </w:pPr>
            <w:r w:rsidRPr="001558DB">
              <w:rPr>
                <w:rFonts w:ascii="Arial" w:hAnsi="Arial" w:cs="Arial"/>
                <w:w w:val="0"/>
                <w:lang w:eastAsia="en-GB"/>
              </w:rPr>
              <w:t>c2) [ …]</w:t>
            </w:r>
            <w:r w:rsidRPr="001558DB">
              <w:rPr>
                <w:rFonts w:ascii="Arial" w:hAnsi="Arial" w:cs="Arial"/>
                <w:w w:val="0"/>
                <w:lang w:eastAsia="en-GB"/>
              </w:rPr>
              <w:br/>
            </w:r>
            <w:r w:rsidRPr="001558DB">
              <w:rPr>
                <w:rFonts w:ascii="Arial" w:hAnsi="Arial" w:cs="Arial"/>
                <w:w w:val="0"/>
                <w:lang w:eastAsia="en-GB"/>
              </w:rPr>
              <w:br/>
              <w:t>d) [] Tak [] Nie</w:t>
            </w:r>
            <w:r w:rsidRPr="001558DB">
              <w:rPr>
                <w:rFonts w:ascii="Arial" w:hAnsi="Arial" w:cs="Arial"/>
                <w:w w:val="0"/>
                <w:lang w:eastAsia="en-GB"/>
              </w:rPr>
              <w:br/>
            </w:r>
            <w:r w:rsidRPr="001558DB">
              <w:rPr>
                <w:rFonts w:ascii="Arial" w:hAnsi="Arial" w:cs="Arial"/>
                <w:b/>
                <w:w w:val="0"/>
                <w:lang w:eastAsia="en-GB"/>
              </w:rPr>
              <w:t>Jeżeli tak</w:t>
            </w:r>
            <w:r w:rsidRPr="001558DB">
              <w:rPr>
                <w:rFonts w:ascii="Arial" w:hAnsi="Arial" w:cs="Arial"/>
                <w:w w:val="0"/>
                <w:lang w:eastAsia="en-GB"/>
              </w:rPr>
              <w:t>, proszę podać szczegółowe informacje na ten temat: [……]</w:t>
            </w:r>
          </w:p>
        </w:tc>
        <w:tc>
          <w:tcPr>
            <w:tcW w:w="3065"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c1) [] Tak [] Nie</w:t>
            </w:r>
          </w:p>
          <w:p w:rsidR="004A6DC2" w:rsidRPr="001558DB" w:rsidRDefault="004A6DC2" w:rsidP="004A6DC2">
            <w:pPr>
              <w:numPr>
                <w:ilvl w:val="0"/>
                <w:numId w:val="144"/>
              </w:numPr>
              <w:suppressAutoHyphens w:val="0"/>
              <w:spacing w:before="120" w:after="120"/>
              <w:jc w:val="both"/>
              <w:rPr>
                <w:rFonts w:ascii="Arial" w:hAnsi="Arial" w:cs="Arial"/>
                <w:lang w:eastAsia="en-GB"/>
              </w:rPr>
            </w:pPr>
            <w:r w:rsidRPr="001558DB">
              <w:rPr>
                <w:rFonts w:ascii="Arial" w:hAnsi="Arial" w:cs="Arial"/>
                <w:lang w:eastAsia="en-GB"/>
              </w:rPr>
              <w:t>[] Tak [] Nie</w:t>
            </w:r>
          </w:p>
          <w:p w:rsidR="004A6DC2" w:rsidRPr="001558DB" w:rsidRDefault="004A6DC2" w:rsidP="004A6DC2">
            <w:pPr>
              <w:numPr>
                <w:ilvl w:val="0"/>
                <w:numId w:val="144"/>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p>
          <w:p w:rsidR="004A6DC2" w:rsidRPr="001558DB" w:rsidRDefault="004A6DC2" w:rsidP="004A6DC2">
            <w:pPr>
              <w:numPr>
                <w:ilvl w:val="0"/>
                <w:numId w:val="144"/>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p>
          <w:p w:rsidR="004A6DC2" w:rsidRPr="001558DB" w:rsidRDefault="004A6DC2" w:rsidP="000B23A4">
            <w:pPr>
              <w:suppressAutoHyphens w:val="0"/>
              <w:spacing w:before="120" w:after="120"/>
              <w:rPr>
                <w:rFonts w:ascii="Arial" w:hAnsi="Arial" w:cs="Arial"/>
                <w:w w:val="0"/>
                <w:lang w:eastAsia="en-GB"/>
              </w:rPr>
            </w:pPr>
          </w:p>
          <w:p w:rsidR="004A6DC2" w:rsidRPr="001558DB" w:rsidRDefault="004A6DC2" w:rsidP="000B23A4">
            <w:pPr>
              <w:suppressAutoHyphens w:val="0"/>
              <w:spacing w:before="120" w:after="120"/>
              <w:rPr>
                <w:rFonts w:ascii="Arial" w:hAnsi="Arial" w:cs="Arial"/>
                <w:lang w:eastAsia="en-GB"/>
              </w:rPr>
            </w:pPr>
            <w:r w:rsidRPr="001558DB">
              <w:rPr>
                <w:rFonts w:ascii="Arial" w:hAnsi="Arial" w:cs="Arial"/>
                <w:w w:val="0"/>
                <w:lang w:eastAsia="en-GB"/>
              </w:rPr>
              <w:t>c2) [ …]</w:t>
            </w:r>
            <w:r w:rsidRPr="001558DB">
              <w:rPr>
                <w:rFonts w:ascii="Arial" w:hAnsi="Arial" w:cs="Arial"/>
                <w:w w:val="0"/>
                <w:lang w:eastAsia="en-GB"/>
              </w:rPr>
              <w:br/>
            </w:r>
            <w:r w:rsidRPr="001558DB">
              <w:rPr>
                <w:rFonts w:ascii="Arial" w:hAnsi="Arial" w:cs="Arial"/>
                <w:w w:val="0"/>
                <w:lang w:eastAsia="en-GB"/>
              </w:rPr>
              <w:br/>
              <w:t>d) [] Tak [] Nie</w:t>
            </w:r>
            <w:r w:rsidRPr="001558DB">
              <w:rPr>
                <w:rFonts w:ascii="Arial" w:hAnsi="Arial" w:cs="Arial"/>
                <w:w w:val="0"/>
                <w:lang w:eastAsia="en-GB"/>
              </w:rPr>
              <w:br/>
            </w:r>
            <w:r w:rsidRPr="001558DB">
              <w:rPr>
                <w:rFonts w:ascii="Arial" w:hAnsi="Arial" w:cs="Arial"/>
                <w:b/>
                <w:w w:val="0"/>
                <w:lang w:eastAsia="en-GB"/>
              </w:rPr>
              <w:t>Jeżeli tak</w:t>
            </w:r>
            <w:r w:rsidRPr="001558DB">
              <w:rPr>
                <w:rFonts w:ascii="Arial" w:hAnsi="Arial" w:cs="Arial"/>
                <w:w w:val="0"/>
                <w:lang w:eastAsia="en-GB"/>
              </w:rPr>
              <w:t>, proszę podać szczegółowe informacje na ten temat: [……]</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Jeżeli odnośna dokumentacja dotycząca płatności podatków lub składek na ubezpieczenie społeczne jest dostępna w formie elektronicznej, proszę wskazać:</w:t>
            </w:r>
          </w:p>
        </w:tc>
        <w:tc>
          <w:tcPr>
            <w:tcW w:w="5387" w:type="dxa"/>
            <w:gridSpan w:val="2"/>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(adres internetowy, wydający urząd lub organ, dokładne dane referencyjne dokumentacji):</w:t>
            </w:r>
            <w:r w:rsidRPr="001558DB">
              <w:rPr>
                <w:rFonts w:ascii="Arial" w:hAnsi="Arial" w:cs="Arial"/>
                <w:vertAlign w:val="superscript"/>
                <w:lang w:eastAsia="en-GB"/>
              </w:rPr>
              <w:footnoteReference w:id="24"/>
            </w:r>
            <w:r w:rsidRPr="001558DB">
              <w:rPr>
                <w:rFonts w:ascii="Arial" w:hAnsi="Arial" w:cs="Arial"/>
                <w:vertAlign w:val="superscript"/>
                <w:lang w:eastAsia="en-GB"/>
              </w:rPr>
              <w:br/>
            </w:r>
            <w:r w:rsidRPr="001558DB">
              <w:rPr>
                <w:rFonts w:ascii="Arial" w:hAnsi="Arial" w:cs="Arial"/>
                <w:lang w:eastAsia="en-GB"/>
              </w:rPr>
              <w:t>[……][……][……]</w:t>
            </w:r>
          </w:p>
        </w:tc>
      </w:tr>
    </w:tbl>
    <w:p w:rsidR="004A6DC2" w:rsidRDefault="004A6DC2" w:rsidP="004A6DC2">
      <w:pPr>
        <w:keepNext/>
        <w:suppressAutoHyphens w:val="0"/>
        <w:spacing w:before="120" w:after="360"/>
        <w:jc w:val="center"/>
        <w:rPr>
          <w:rFonts w:ascii="Arial" w:hAnsi="Arial" w:cs="Arial"/>
          <w:smallCaps/>
          <w:lang w:eastAsia="en-GB"/>
        </w:rPr>
      </w:pPr>
    </w:p>
    <w:p w:rsidR="004A6DC2" w:rsidRPr="001558DB" w:rsidRDefault="004A6DC2" w:rsidP="004A6DC2">
      <w:pPr>
        <w:keepNext/>
        <w:suppressAutoHyphens w:val="0"/>
        <w:spacing w:before="120" w:after="360"/>
        <w:rPr>
          <w:rFonts w:ascii="Arial" w:hAnsi="Arial" w:cs="Arial"/>
          <w:smallCaps/>
          <w:lang w:eastAsia="en-GB"/>
        </w:rPr>
      </w:pPr>
      <w:r w:rsidRPr="001558DB">
        <w:rPr>
          <w:rFonts w:ascii="Arial" w:hAnsi="Arial" w:cs="Arial"/>
          <w:smallCaps/>
          <w:lang w:eastAsia="en-GB"/>
        </w:rPr>
        <w:t>C: Podstawy związane z niewypłacalnością, konfliktem interesów lub wykroczeniami zawodowymi</w:t>
      </w:r>
      <w:r w:rsidRPr="001558DB">
        <w:rPr>
          <w:rFonts w:ascii="Arial" w:hAnsi="Arial" w:cs="Arial"/>
          <w:smallCaps/>
          <w:vertAlign w:val="superscript"/>
          <w:lang w:eastAsia="en-GB"/>
        </w:rPr>
        <w:footnoteReference w:id="25"/>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529"/>
      </w:tblGrid>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Informacje dotyczące ewentualnej niewypłacalności, konfliktu interesów lub wykroczeń zawodowych</w:t>
            </w:r>
          </w:p>
        </w:tc>
        <w:tc>
          <w:tcPr>
            <w:tcW w:w="5529"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rPr>
          <w:trHeight w:val="406"/>
        </w:trPr>
        <w:tc>
          <w:tcPr>
            <w:tcW w:w="4644" w:type="dxa"/>
            <w:vMerge w:val="restart"/>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xml:space="preserve">Czy wykonawca, </w:t>
            </w:r>
            <w:r w:rsidRPr="001558DB">
              <w:rPr>
                <w:rFonts w:ascii="Arial" w:hAnsi="Arial" w:cs="Arial"/>
                <w:b/>
                <w:lang w:eastAsia="en-GB"/>
              </w:rPr>
              <w:t>wedle własnej wiedzy</w:t>
            </w:r>
            <w:r w:rsidRPr="001558DB">
              <w:rPr>
                <w:rFonts w:ascii="Arial" w:hAnsi="Arial" w:cs="Arial"/>
                <w:lang w:eastAsia="en-GB"/>
              </w:rPr>
              <w:t xml:space="preserve">, naruszył </w:t>
            </w:r>
            <w:r w:rsidRPr="001558DB">
              <w:rPr>
                <w:rFonts w:ascii="Arial" w:hAnsi="Arial" w:cs="Arial"/>
                <w:b/>
                <w:lang w:eastAsia="en-GB"/>
              </w:rPr>
              <w:t>swoje obowiązki</w:t>
            </w:r>
            <w:r w:rsidRPr="001558DB">
              <w:rPr>
                <w:rFonts w:ascii="Arial" w:hAnsi="Arial" w:cs="Arial"/>
                <w:lang w:eastAsia="en-GB"/>
              </w:rPr>
              <w:t xml:space="preserve"> w dziedzinie </w:t>
            </w:r>
            <w:r w:rsidRPr="001558DB">
              <w:rPr>
                <w:rFonts w:ascii="Arial" w:hAnsi="Arial" w:cs="Arial"/>
                <w:b/>
                <w:lang w:eastAsia="en-GB"/>
              </w:rPr>
              <w:t>prawa środowiska, prawa socjalnego i prawa pracy</w:t>
            </w:r>
            <w:r w:rsidRPr="001558DB">
              <w:rPr>
                <w:rFonts w:ascii="Arial" w:hAnsi="Arial" w:cs="Arial"/>
                <w:b/>
                <w:vertAlign w:val="superscript"/>
                <w:lang w:eastAsia="en-GB"/>
              </w:rPr>
              <w:footnoteReference w:id="26"/>
            </w:r>
            <w:r w:rsidRPr="001558DB">
              <w:rPr>
                <w:rFonts w:ascii="Arial" w:hAnsi="Arial" w:cs="Arial"/>
                <w:lang w:eastAsia="en-GB"/>
              </w:rPr>
              <w:t>?</w:t>
            </w:r>
          </w:p>
        </w:tc>
        <w:tc>
          <w:tcPr>
            <w:tcW w:w="5529"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4A6DC2" w:rsidRPr="00F17A09" w:rsidTr="000B23A4">
        <w:trPr>
          <w:trHeight w:val="405"/>
        </w:trPr>
        <w:tc>
          <w:tcPr>
            <w:tcW w:w="4644" w:type="dxa"/>
            <w:vMerge/>
          </w:tcPr>
          <w:p w:rsidR="004A6DC2" w:rsidRPr="001558DB" w:rsidRDefault="004A6DC2" w:rsidP="000B23A4">
            <w:pPr>
              <w:suppressAutoHyphens w:val="0"/>
              <w:spacing w:before="120" w:after="120"/>
              <w:jc w:val="both"/>
              <w:rPr>
                <w:rFonts w:ascii="Arial" w:hAnsi="Arial" w:cs="Arial"/>
                <w:lang w:eastAsia="en-GB"/>
              </w:rPr>
            </w:pP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wykazania swojej rzetelności pomimo istnienia odpowiedniej podstawy wykluczenia („samooczyszczenie”)?</w:t>
            </w:r>
            <w:r w:rsidRPr="001558DB">
              <w:rPr>
                <w:rFonts w:ascii="Arial" w:hAnsi="Arial" w:cs="Arial"/>
                <w:lang w:eastAsia="en-GB"/>
              </w:rPr>
              <w:br/>
              <w:t>[]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b/>
                <w:lang w:eastAsia="en-GB"/>
              </w:rPr>
            </w:pPr>
            <w:r w:rsidRPr="001558DB">
              <w:rPr>
                <w:rFonts w:ascii="Arial" w:hAnsi="Arial" w:cs="Arial"/>
                <w:lang w:eastAsia="en-GB"/>
              </w:rPr>
              <w:t>Czy wykonawca znajduje się w jednej z następujących sytuacji:</w:t>
            </w:r>
            <w:r w:rsidRPr="001558DB">
              <w:rPr>
                <w:rFonts w:ascii="Arial" w:hAnsi="Arial" w:cs="Arial"/>
                <w:lang w:eastAsia="en-GB"/>
              </w:rPr>
              <w:br/>
              <w:t xml:space="preserve">a) </w:t>
            </w:r>
            <w:r w:rsidRPr="001558DB">
              <w:rPr>
                <w:rFonts w:ascii="Arial" w:hAnsi="Arial" w:cs="Arial"/>
                <w:b/>
                <w:lang w:eastAsia="en-GB"/>
              </w:rPr>
              <w:t>zbankrutował</w:t>
            </w:r>
            <w:r w:rsidRPr="001558DB">
              <w:rPr>
                <w:rFonts w:ascii="Arial" w:hAnsi="Arial" w:cs="Arial"/>
                <w:lang w:eastAsia="en-GB"/>
              </w:rPr>
              <w:t>; lub</w:t>
            </w:r>
            <w:r w:rsidRPr="001558DB">
              <w:rPr>
                <w:rFonts w:ascii="Arial" w:hAnsi="Arial" w:cs="Arial"/>
                <w:lang w:eastAsia="en-GB"/>
              </w:rPr>
              <w:br/>
              <w:t xml:space="preserve">b) </w:t>
            </w:r>
            <w:r w:rsidRPr="001558DB">
              <w:rPr>
                <w:rFonts w:ascii="Arial" w:hAnsi="Arial" w:cs="Arial"/>
                <w:b/>
                <w:lang w:eastAsia="en-GB"/>
              </w:rPr>
              <w:t>prowadzone jest wobec niego postępowanie upadłościowe</w:t>
            </w:r>
            <w:r w:rsidRPr="001558DB">
              <w:rPr>
                <w:rFonts w:ascii="Arial" w:hAnsi="Arial" w:cs="Arial"/>
                <w:lang w:eastAsia="en-GB"/>
              </w:rPr>
              <w:t xml:space="preserve"> lub likwidacyjne; lub</w:t>
            </w:r>
            <w:r w:rsidRPr="001558DB">
              <w:rPr>
                <w:rFonts w:ascii="Arial" w:hAnsi="Arial" w:cs="Arial"/>
                <w:lang w:eastAsia="en-GB"/>
              </w:rPr>
              <w:br/>
              <w:t xml:space="preserve">c) zawarł </w:t>
            </w:r>
            <w:r w:rsidRPr="001558DB">
              <w:rPr>
                <w:rFonts w:ascii="Arial" w:hAnsi="Arial" w:cs="Arial"/>
                <w:b/>
                <w:lang w:eastAsia="en-GB"/>
              </w:rPr>
              <w:t>układ z wierzycielami</w:t>
            </w:r>
            <w:r w:rsidRPr="001558DB">
              <w:rPr>
                <w:rFonts w:ascii="Arial" w:hAnsi="Arial" w:cs="Arial"/>
                <w:lang w:eastAsia="en-GB"/>
              </w:rPr>
              <w:t>; lub</w:t>
            </w:r>
            <w:r w:rsidRPr="001558DB">
              <w:rPr>
                <w:rFonts w:ascii="Arial" w:hAnsi="Arial" w:cs="Arial"/>
                <w:lang w:eastAsia="en-GB"/>
              </w:rPr>
              <w:br/>
              <w:t>d) znajduje się w innej tego rodzaju sytuacji wynikającej z podobnej procedury przewidzianej w krajowych przepisach ustawowych i wykonawczych</w:t>
            </w:r>
            <w:r w:rsidRPr="001558DB">
              <w:rPr>
                <w:rFonts w:ascii="Arial" w:hAnsi="Arial" w:cs="Arial"/>
                <w:vertAlign w:val="superscript"/>
                <w:lang w:eastAsia="en-GB"/>
              </w:rPr>
              <w:footnoteReference w:id="27"/>
            </w:r>
            <w:r w:rsidRPr="001558DB">
              <w:rPr>
                <w:rFonts w:ascii="Arial" w:hAnsi="Arial" w:cs="Arial"/>
                <w:lang w:eastAsia="en-GB"/>
              </w:rPr>
              <w:t>; lub</w:t>
            </w:r>
            <w:r w:rsidRPr="001558DB">
              <w:rPr>
                <w:rFonts w:ascii="Arial" w:hAnsi="Arial" w:cs="Arial"/>
                <w:lang w:eastAsia="en-GB"/>
              </w:rPr>
              <w:br/>
              <w:t>e) jego aktywami zarządza likwidator lub sąd; lub</w:t>
            </w:r>
            <w:r w:rsidRPr="001558DB">
              <w:rPr>
                <w:rFonts w:ascii="Arial" w:hAnsi="Arial" w:cs="Arial"/>
                <w:lang w:eastAsia="en-GB"/>
              </w:rPr>
              <w:br/>
              <w:t>f) jego działalność gospodarcza jest zawieszona?</w:t>
            </w:r>
            <w:r w:rsidRPr="001558DB">
              <w:rPr>
                <w:rFonts w:ascii="Arial" w:hAnsi="Arial" w:cs="Arial"/>
                <w:lang w:eastAsia="en-GB"/>
              </w:rPr>
              <w:br/>
            </w:r>
            <w:r w:rsidRPr="001558DB">
              <w:rPr>
                <w:rFonts w:ascii="Arial" w:hAnsi="Arial" w:cs="Arial"/>
                <w:b/>
                <w:lang w:eastAsia="en-GB"/>
              </w:rPr>
              <w:t>Jeżeli tak:</w:t>
            </w:r>
          </w:p>
          <w:p w:rsidR="004A6DC2" w:rsidRPr="001558DB" w:rsidRDefault="004A6DC2" w:rsidP="004A6DC2">
            <w:pPr>
              <w:numPr>
                <w:ilvl w:val="0"/>
                <w:numId w:val="144"/>
              </w:numPr>
              <w:suppressAutoHyphens w:val="0"/>
              <w:spacing w:before="120" w:after="120"/>
              <w:jc w:val="both"/>
              <w:rPr>
                <w:rFonts w:ascii="Arial" w:hAnsi="Arial" w:cs="Arial"/>
                <w:lang w:eastAsia="en-GB"/>
              </w:rPr>
            </w:pPr>
            <w:r w:rsidRPr="001558DB">
              <w:rPr>
                <w:rFonts w:ascii="Arial" w:hAnsi="Arial" w:cs="Arial"/>
                <w:lang w:eastAsia="en-GB"/>
              </w:rPr>
              <w:t>Proszę podać szczegółowe informacje:</w:t>
            </w:r>
          </w:p>
          <w:p w:rsidR="004A6DC2" w:rsidRPr="001558DB" w:rsidRDefault="004A6DC2" w:rsidP="004A6DC2">
            <w:pPr>
              <w:numPr>
                <w:ilvl w:val="0"/>
                <w:numId w:val="144"/>
              </w:numPr>
              <w:suppressAutoHyphens w:val="0"/>
              <w:spacing w:before="120" w:after="120"/>
              <w:jc w:val="both"/>
              <w:rPr>
                <w:rFonts w:ascii="Arial" w:hAnsi="Arial" w:cs="Arial"/>
                <w:lang w:eastAsia="en-GB"/>
              </w:rPr>
            </w:pPr>
            <w:r w:rsidRPr="001558DB">
              <w:rPr>
                <w:rFonts w:ascii="Arial" w:hAnsi="Arial" w:cs="Arial"/>
                <w:lang w:eastAsia="en-GB"/>
              </w:rPr>
              <w:t>Proszę podać powody, które pomimo powyższej sytuacji umożliwiają realizację zamówienia, z uwzględnieniem mających zastosowanie przepisów krajowych i środków dotyczących kontynuowania działalności gospodarczej</w:t>
            </w:r>
            <w:r w:rsidRPr="001558DB">
              <w:rPr>
                <w:rFonts w:ascii="Arial" w:hAnsi="Arial" w:cs="Arial"/>
                <w:vertAlign w:val="superscript"/>
                <w:lang w:eastAsia="en-GB"/>
              </w:rPr>
              <w:footnoteReference w:id="28"/>
            </w:r>
            <w:r w:rsidRPr="001558DB">
              <w:rPr>
                <w:rFonts w:ascii="Arial" w:hAnsi="Arial" w:cs="Arial"/>
                <w:lang w:eastAsia="en-GB"/>
              </w:rPr>
              <w:t>.</w:t>
            </w:r>
          </w:p>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Jeżeli odnośna dokumentacja jest dostępna w formie elektronicznej, proszę wskazać:</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p>
          <w:p w:rsidR="004A6DC2" w:rsidRPr="001558DB" w:rsidRDefault="004A6DC2" w:rsidP="000B23A4">
            <w:pPr>
              <w:suppressAutoHyphens w:val="0"/>
              <w:spacing w:before="120" w:after="120"/>
              <w:rPr>
                <w:rFonts w:ascii="Arial" w:hAnsi="Arial" w:cs="Arial"/>
                <w:lang w:eastAsia="en-GB"/>
              </w:rPr>
            </w:pPr>
          </w:p>
          <w:p w:rsidR="004A6DC2" w:rsidRPr="001558DB" w:rsidRDefault="004A6DC2" w:rsidP="000B23A4">
            <w:pPr>
              <w:suppressAutoHyphens w:val="0"/>
              <w:spacing w:before="120" w:after="120"/>
              <w:rPr>
                <w:rFonts w:ascii="Arial" w:hAnsi="Arial" w:cs="Arial"/>
                <w:lang w:eastAsia="en-GB"/>
              </w:rPr>
            </w:pPr>
          </w:p>
          <w:p w:rsidR="004A6DC2" w:rsidRPr="001558DB" w:rsidRDefault="004A6DC2" w:rsidP="004A6DC2">
            <w:pPr>
              <w:numPr>
                <w:ilvl w:val="0"/>
                <w:numId w:val="144"/>
              </w:numPr>
              <w:suppressAutoHyphens w:val="0"/>
              <w:spacing w:before="120" w:after="120"/>
              <w:jc w:val="both"/>
              <w:rPr>
                <w:rFonts w:ascii="Arial" w:hAnsi="Arial" w:cs="Arial"/>
                <w:lang w:eastAsia="en-GB"/>
              </w:rPr>
            </w:pPr>
            <w:r w:rsidRPr="001558DB">
              <w:rPr>
                <w:rFonts w:ascii="Arial" w:hAnsi="Arial" w:cs="Arial"/>
                <w:lang w:eastAsia="en-GB"/>
              </w:rPr>
              <w:t>[……]</w:t>
            </w:r>
          </w:p>
          <w:p w:rsidR="004A6DC2" w:rsidRPr="001558DB" w:rsidRDefault="004A6DC2" w:rsidP="004A6DC2">
            <w:pPr>
              <w:numPr>
                <w:ilvl w:val="0"/>
                <w:numId w:val="144"/>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p>
          <w:p w:rsidR="004A6DC2" w:rsidRPr="001558DB" w:rsidRDefault="004A6DC2" w:rsidP="000B23A4">
            <w:pPr>
              <w:suppressAutoHyphens w:val="0"/>
              <w:spacing w:before="120" w:after="120"/>
              <w:ind w:left="850"/>
              <w:jc w:val="both"/>
              <w:rPr>
                <w:rFonts w:ascii="Arial" w:hAnsi="Arial" w:cs="Arial"/>
                <w:lang w:eastAsia="en-GB"/>
              </w:rPr>
            </w:pPr>
          </w:p>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(adres internetowy, wydający urząd lub organ, dokładne dane referencyjne dokumentacji): [……][……][……]</w:t>
            </w:r>
          </w:p>
        </w:tc>
      </w:tr>
      <w:tr w:rsidR="004A6DC2" w:rsidRPr="00F17A09" w:rsidTr="000B23A4">
        <w:trPr>
          <w:trHeight w:val="303"/>
        </w:trPr>
        <w:tc>
          <w:tcPr>
            <w:tcW w:w="4644" w:type="dxa"/>
            <w:vMerge w:val="restart"/>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xml:space="preserve">Czy wykonawca jest winien </w:t>
            </w:r>
            <w:r w:rsidRPr="001558DB">
              <w:rPr>
                <w:rFonts w:ascii="Arial" w:hAnsi="Arial" w:cs="Arial"/>
                <w:b/>
                <w:lang w:eastAsia="en-GB"/>
              </w:rPr>
              <w:t>poważnego wykroczenia zawodowego</w:t>
            </w:r>
            <w:r w:rsidRPr="001558DB">
              <w:rPr>
                <w:rFonts w:ascii="Arial" w:hAnsi="Arial" w:cs="Arial"/>
                <w:b/>
                <w:vertAlign w:val="superscript"/>
                <w:lang w:eastAsia="en-GB"/>
              </w:rPr>
              <w:footnoteReference w:id="29"/>
            </w:r>
            <w:r w:rsidRPr="001558DB">
              <w:rPr>
                <w:rFonts w:ascii="Arial" w:hAnsi="Arial" w:cs="Arial"/>
                <w:lang w:eastAsia="en-GB"/>
              </w:rPr>
              <w:t xml:space="preserve">? </w:t>
            </w:r>
            <w:r w:rsidRPr="001558DB">
              <w:rPr>
                <w:rFonts w:ascii="Arial" w:hAnsi="Arial" w:cs="Arial"/>
                <w:lang w:eastAsia="en-GB"/>
              </w:rPr>
              <w:br/>
              <w:t>Jeżeli tak, proszę podać szczegółowe informacje na ten temat:</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t xml:space="preserve"> [……]</w:t>
            </w:r>
          </w:p>
        </w:tc>
      </w:tr>
      <w:tr w:rsidR="004A6DC2" w:rsidRPr="00F17A09" w:rsidTr="000B23A4">
        <w:trPr>
          <w:trHeight w:val="303"/>
        </w:trPr>
        <w:tc>
          <w:tcPr>
            <w:tcW w:w="4644" w:type="dxa"/>
            <w:vMerge/>
          </w:tcPr>
          <w:p w:rsidR="004A6DC2" w:rsidRPr="001558DB" w:rsidRDefault="004A6DC2" w:rsidP="000B23A4">
            <w:pPr>
              <w:suppressAutoHyphens w:val="0"/>
              <w:spacing w:before="120" w:after="120"/>
              <w:rPr>
                <w:rFonts w:ascii="Arial" w:hAnsi="Arial" w:cs="Arial"/>
                <w:lang w:eastAsia="en-GB"/>
              </w:rPr>
            </w:pP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samooczyszczenia? []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4A6DC2" w:rsidRPr="00F17A09" w:rsidTr="000B23A4">
        <w:trPr>
          <w:trHeight w:val="515"/>
        </w:trPr>
        <w:tc>
          <w:tcPr>
            <w:tcW w:w="4644" w:type="dxa"/>
            <w:vMerge w:val="restart"/>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w w:val="0"/>
                <w:lang w:eastAsia="en-GB"/>
              </w:rPr>
              <w:lastRenderedPageBreak/>
              <w:t>Czy wykonawca</w:t>
            </w:r>
            <w:r w:rsidRPr="001558DB">
              <w:rPr>
                <w:rFonts w:ascii="Arial" w:hAnsi="Arial" w:cs="Arial"/>
                <w:lang w:eastAsia="en-GB"/>
              </w:rPr>
              <w:t xml:space="preserve"> zawarł z innymi wykonawcami </w:t>
            </w:r>
            <w:r w:rsidRPr="001558DB">
              <w:rPr>
                <w:rFonts w:ascii="Arial" w:hAnsi="Arial" w:cs="Arial"/>
                <w:b/>
                <w:lang w:eastAsia="en-GB"/>
              </w:rPr>
              <w:t>porozumienia mające na celu zakłócenie konkurencji</w:t>
            </w:r>
            <w:r w:rsidRPr="001558DB">
              <w:rPr>
                <w:rFonts w:ascii="Arial" w:hAnsi="Arial" w:cs="Arial"/>
                <w:lang w:eastAsia="en-GB"/>
              </w:rPr>
              <w:t>?</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4A6DC2" w:rsidRPr="00F17A09" w:rsidTr="000B23A4">
        <w:trPr>
          <w:trHeight w:val="514"/>
        </w:trPr>
        <w:tc>
          <w:tcPr>
            <w:tcW w:w="4644" w:type="dxa"/>
            <w:vMerge/>
          </w:tcPr>
          <w:p w:rsidR="004A6DC2" w:rsidRPr="001558DB" w:rsidRDefault="004A6DC2" w:rsidP="000B23A4">
            <w:pPr>
              <w:suppressAutoHyphens w:val="0"/>
              <w:spacing w:before="120" w:after="120"/>
              <w:rPr>
                <w:rFonts w:ascii="Arial" w:hAnsi="Arial" w:cs="Arial"/>
                <w:w w:val="0"/>
                <w:lang w:eastAsia="en-GB"/>
              </w:rPr>
            </w:pP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samooczyszczenia? []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4A6DC2" w:rsidRPr="00F17A09" w:rsidTr="000B23A4">
        <w:trPr>
          <w:trHeight w:val="1316"/>
        </w:trPr>
        <w:tc>
          <w:tcPr>
            <w:tcW w:w="4644" w:type="dxa"/>
          </w:tcPr>
          <w:p w:rsidR="004A6DC2" w:rsidRPr="001558DB" w:rsidRDefault="004A6DC2" w:rsidP="000B23A4">
            <w:pPr>
              <w:suppressAutoHyphens w:val="0"/>
              <w:spacing w:before="120" w:after="120"/>
              <w:rPr>
                <w:rFonts w:ascii="Arial" w:hAnsi="Arial" w:cs="Arial"/>
                <w:w w:val="0"/>
                <w:lang w:eastAsia="en-GB"/>
              </w:rPr>
            </w:pPr>
            <w:r w:rsidRPr="001558DB">
              <w:rPr>
                <w:rFonts w:ascii="Arial" w:hAnsi="Arial" w:cs="Arial"/>
                <w:w w:val="0"/>
                <w:lang w:eastAsia="en-GB"/>
              </w:rPr>
              <w:t xml:space="preserve">Czy wykonawca wie o jakimkolwiek </w:t>
            </w:r>
            <w:r w:rsidRPr="001558DB">
              <w:rPr>
                <w:rFonts w:ascii="Arial" w:hAnsi="Arial" w:cs="Arial"/>
                <w:b/>
                <w:lang w:eastAsia="en-GB"/>
              </w:rPr>
              <w:t>konflikcie interesów</w:t>
            </w:r>
            <w:r w:rsidRPr="001558DB">
              <w:rPr>
                <w:rFonts w:ascii="Arial" w:hAnsi="Arial" w:cs="Arial"/>
                <w:b/>
                <w:vertAlign w:val="superscript"/>
                <w:lang w:eastAsia="en-GB"/>
              </w:rPr>
              <w:footnoteReference w:id="30"/>
            </w:r>
            <w:r w:rsidRPr="001558DB">
              <w:rPr>
                <w:rFonts w:ascii="Arial" w:hAnsi="Arial" w:cs="Arial"/>
                <w:lang w:eastAsia="en-GB"/>
              </w:rPr>
              <w:t xml:space="preserve"> spowodowanym jego udziałem w postępowaniu o udzielenie zamówienia?</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4A6DC2" w:rsidRPr="00F17A09" w:rsidTr="000B23A4">
        <w:trPr>
          <w:trHeight w:val="1544"/>
        </w:trPr>
        <w:tc>
          <w:tcPr>
            <w:tcW w:w="4644" w:type="dxa"/>
          </w:tcPr>
          <w:p w:rsidR="004A6DC2" w:rsidRPr="001558DB" w:rsidRDefault="004A6DC2" w:rsidP="000B23A4">
            <w:pPr>
              <w:suppressAutoHyphens w:val="0"/>
              <w:spacing w:before="120" w:after="120"/>
              <w:rPr>
                <w:rFonts w:ascii="Arial" w:hAnsi="Arial" w:cs="Arial"/>
                <w:w w:val="0"/>
                <w:lang w:eastAsia="en-GB"/>
              </w:rPr>
            </w:pPr>
            <w:r w:rsidRPr="001558DB">
              <w:rPr>
                <w:rFonts w:ascii="Arial" w:hAnsi="Arial" w:cs="Arial"/>
                <w:w w:val="0"/>
                <w:lang w:eastAsia="en-GB"/>
              </w:rPr>
              <w:t xml:space="preserve">Czy wykonawca lub </w:t>
            </w:r>
            <w:r w:rsidRPr="001558DB">
              <w:rPr>
                <w:rFonts w:ascii="Arial" w:hAnsi="Arial" w:cs="Arial"/>
                <w:lang w:eastAsia="en-GB"/>
              </w:rPr>
              <w:t xml:space="preserve">przedsiębiorstwo związane z wykonawcą </w:t>
            </w:r>
            <w:r w:rsidRPr="001558DB">
              <w:rPr>
                <w:rFonts w:ascii="Arial" w:hAnsi="Arial" w:cs="Arial"/>
                <w:b/>
                <w:lang w:eastAsia="en-GB"/>
              </w:rPr>
              <w:t>doradzał(-o)</w:t>
            </w:r>
            <w:r w:rsidRPr="001558DB">
              <w:rPr>
                <w:rFonts w:ascii="Arial" w:hAnsi="Arial" w:cs="Arial"/>
                <w:lang w:eastAsia="en-GB"/>
              </w:rPr>
              <w:t xml:space="preserve"> instytucji zamawiającej lub podmiotowi zamawiającemu bądź był(-o) w inny sposób </w:t>
            </w:r>
            <w:r w:rsidRPr="001558DB">
              <w:rPr>
                <w:rFonts w:ascii="Arial" w:hAnsi="Arial" w:cs="Arial"/>
                <w:b/>
                <w:lang w:eastAsia="en-GB"/>
              </w:rPr>
              <w:t>zaangażowany(-e) w przygotowanie</w:t>
            </w:r>
            <w:r w:rsidRPr="001558DB">
              <w:rPr>
                <w:rFonts w:ascii="Arial" w:hAnsi="Arial" w:cs="Arial"/>
                <w:lang w:eastAsia="en-GB"/>
              </w:rPr>
              <w:t xml:space="preserve"> postępowania o udzielenie zamówienia?</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4A6DC2" w:rsidRPr="00F17A09" w:rsidTr="000B23A4">
        <w:trPr>
          <w:trHeight w:val="932"/>
        </w:trPr>
        <w:tc>
          <w:tcPr>
            <w:tcW w:w="4644" w:type="dxa"/>
            <w:vMerge w:val="restart"/>
          </w:tcPr>
          <w:p w:rsidR="004A6DC2" w:rsidRPr="001558DB" w:rsidRDefault="004A6DC2" w:rsidP="000B23A4">
            <w:pPr>
              <w:suppressAutoHyphens w:val="0"/>
              <w:spacing w:before="120" w:after="120"/>
              <w:rPr>
                <w:rFonts w:ascii="Arial" w:hAnsi="Arial" w:cs="Arial"/>
                <w:w w:val="0"/>
                <w:lang w:eastAsia="en-GB"/>
              </w:rPr>
            </w:pPr>
            <w:r w:rsidRPr="001558DB">
              <w:rPr>
                <w:rFonts w:ascii="Arial" w:hAnsi="Arial" w:cs="Arial"/>
                <w:lang w:eastAsia="en-GB"/>
              </w:rPr>
              <w:t xml:space="preserve">Czy wykonawca znajdował się w sytuacji, w której wcześniejsza umowa w sprawie zamówienia publicznego, wcześniejsza umowa z podmiotem zamawiającym lub wcześniejsza umowa w sprawie koncesji została </w:t>
            </w:r>
            <w:r w:rsidRPr="001558DB">
              <w:rPr>
                <w:rFonts w:ascii="Arial" w:hAnsi="Arial" w:cs="Arial"/>
                <w:b/>
                <w:lang w:eastAsia="en-GB"/>
              </w:rPr>
              <w:t>rozwiązana przed czasem</w:t>
            </w:r>
            <w:r w:rsidRPr="001558DB">
              <w:rPr>
                <w:rFonts w:ascii="Arial" w:hAnsi="Arial" w:cs="Arial"/>
                <w:lang w:eastAsia="en-GB"/>
              </w:rPr>
              <w:t>, lub w której nałożone zostało odszkodowanie bądź inne porównywalne sankcje w związku z tą wcześniejszą umową?</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4A6DC2" w:rsidRPr="00F17A09" w:rsidTr="000B23A4">
        <w:trPr>
          <w:trHeight w:val="931"/>
        </w:trPr>
        <w:tc>
          <w:tcPr>
            <w:tcW w:w="4644" w:type="dxa"/>
            <w:vMerge/>
          </w:tcPr>
          <w:p w:rsidR="004A6DC2" w:rsidRPr="001558DB" w:rsidRDefault="004A6DC2" w:rsidP="000B23A4">
            <w:pPr>
              <w:suppressAutoHyphens w:val="0"/>
              <w:spacing w:before="120" w:after="120"/>
              <w:rPr>
                <w:rFonts w:ascii="Arial" w:hAnsi="Arial" w:cs="Arial"/>
                <w:lang w:eastAsia="en-GB"/>
              </w:rPr>
            </w:pP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samooczyszczenia? []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Czy wykonawca może potwierdzić, że:</w:t>
            </w:r>
            <w:r w:rsidRPr="001558DB">
              <w:rPr>
                <w:rFonts w:ascii="Arial" w:hAnsi="Arial" w:cs="Arial"/>
                <w:lang w:eastAsia="en-GB"/>
              </w:rPr>
              <w:br/>
            </w:r>
            <w:r w:rsidRPr="001558DB">
              <w:rPr>
                <w:rFonts w:ascii="Arial" w:hAnsi="Arial" w:cs="Arial"/>
                <w:w w:val="0"/>
                <w:lang w:eastAsia="en-GB"/>
              </w:rPr>
              <w:t>nie jest</w:t>
            </w:r>
            <w:r w:rsidRPr="001558DB">
              <w:rPr>
                <w:rFonts w:ascii="Arial" w:hAnsi="Arial" w:cs="Arial"/>
                <w:lang w:eastAsia="en-GB"/>
              </w:rPr>
              <w:t xml:space="preserve"> winny poważnego </w:t>
            </w:r>
            <w:r w:rsidRPr="001558DB">
              <w:rPr>
                <w:rFonts w:ascii="Arial" w:hAnsi="Arial" w:cs="Arial"/>
                <w:b/>
                <w:lang w:eastAsia="en-GB"/>
              </w:rPr>
              <w:t>wprowadzenia w błąd</w:t>
            </w:r>
            <w:r w:rsidRPr="001558DB">
              <w:rPr>
                <w:rFonts w:ascii="Arial" w:hAnsi="Arial" w:cs="Arial"/>
                <w:lang w:eastAsia="en-GB"/>
              </w:rPr>
              <w:t xml:space="preserve"> przy dostarczaniu informacji wymaganych do weryfikacji braku podstaw wykluczenia lub do weryfikacji spełnienia kryteriów kwalifikacji;</w:t>
            </w:r>
            <w:r w:rsidRPr="001558DB">
              <w:rPr>
                <w:rFonts w:ascii="Arial" w:hAnsi="Arial" w:cs="Arial"/>
                <w:lang w:eastAsia="en-GB"/>
              </w:rPr>
              <w:br/>
              <w:t xml:space="preserve">b) </w:t>
            </w:r>
            <w:r w:rsidRPr="001558DB">
              <w:rPr>
                <w:rFonts w:ascii="Arial" w:hAnsi="Arial" w:cs="Arial"/>
                <w:w w:val="0"/>
                <w:lang w:eastAsia="en-GB"/>
              </w:rPr>
              <w:t xml:space="preserve">nie </w:t>
            </w:r>
            <w:r w:rsidRPr="001558DB">
              <w:rPr>
                <w:rFonts w:ascii="Arial" w:hAnsi="Arial" w:cs="Arial"/>
                <w:b/>
                <w:lang w:eastAsia="en-GB"/>
              </w:rPr>
              <w:t>zataił</w:t>
            </w:r>
            <w:r w:rsidRPr="001558DB">
              <w:rPr>
                <w:rFonts w:ascii="Arial" w:hAnsi="Arial" w:cs="Arial"/>
                <w:lang w:eastAsia="en-GB"/>
              </w:rPr>
              <w:t xml:space="preserve"> tych informacji;</w:t>
            </w:r>
            <w:r w:rsidRPr="001558DB">
              <w:rPr>
                <w:rFonts w:ascii="Arial" w:hAnsi="Arial" w:cs="Arial"/>
                <w:lang w:eastAsia="en-GB"/>
              </w:rPr>
              <w:br/>
              <w:t>c) jest w stanie niezwłocznie przedstawić dokumenty potwierdzające wymagane przez instytucję zamawiającą lub podmiot zamawiający; oraz</w:t>
            </w:r>
            <w:r w:rsidRPr="001558DB">
              <w:rPr>
                <w:rFonts w:ascii="Arial" w:hAnsi="Arial" w:cs="Arial"/>
                <w:lang w:eastAsia="en-GB"/>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Tak [] Nie</w:t>
            </w:r>
          </w:p>
        </w:tc>
      </w:tr>
    </w:tbl>
    <w:p w:rsidR="004A6DC2" w:rsidRPr="001558DB" w:rsidRDefault="004A6DC2" w:rsidP="004A6DC2">
      <w:pPr>
        <w:keepNext/>
        <w:suppressAutoHyphens w:val="0"/>
        <w:spacing w:before="120" w:after="360"/>
        <w:jc w:val="center"/>
        <w:rPr>
          <w:rFonts w:ascii="Arial" w:hAnsi="Arial" w:cs="Arial"/>
          <w:smallCaps/>
          <w:lang w:eastAsia="en-GB"/>
        </w:rPr>
      </w:pPr>
      <w:r w:rsidRPr="001558DB">
        <w:rPr>
          <w:rFonts w:ascii="Arial" w:hAnsi="Arial" w:cs="Arial"/>
          <w:smallCaps/>
          <w:lang w:eastAsia="en-GB"/>
        </w:rPr>
        <w:t>D: Inne podstawy wykluczenia, które mogą być przewidziane w przepisach krajowych państwa członkowskiego instytucji zamawiającej lub podmiotu zamawiającego</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529"/>
      </w:tblGrid>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Podstawy wykluczenia o charakterze wyłącznie krajowym</w:t>
            </w:r>
          </w:p>
        </w:tc>
        <w:tc>
          <w:tcPr>
            <w:tcW w:w="5529"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xml:space="preserve">Czy mają zastosowanie </w:t>
            </w:r>
            <w:r w:rsidRPr="001558DB">
              <w:rPr>
                <w:rFonts w:ascii="Arial" w:hAnsi="Arial" w:cs="Arial"/>
                <w:b/>
                <w:lang w:eastAsia="en-GB"/>
              </w:rPr>
              <w:t xml:space="preserve">podstawy wykluczenia </w:t>
            </w:r>
            <w:r w:rsidRPr="001558DB">
              <w:rPr>
                <w:rFonts w:ascii="Arial" w:hAnsi="Arial" w:cs="Arial"/>
                <w:b/>
                <w:lang w:eastAsia="en-GB"/>
              </w:rPr>
              <w:lastRenderedPageBreak/>
              <w:t>o charakterze wyłącznie krajowym</w:t>
            </w:r>
            <w:r w:rsidRPr="001558DB">
              <w:rPr>
                <w:rFonts w:ascii="Arial" w:hAnsi="Arial" w:cs="Arial"/>
                <w:lang w:eastAsia="en-GB"/>
              </w:rPr>
              <w:t xml:space="preserve"> określone w stosownym ogłoszeniu lub w dokumentach zamówienia?</w:t>
            </w:r>
            <w:r w:rsidRPr="001558DB">
              <w:rPr>
                <w:rFonts w:ascii="Arial" w:hAnsi="Arial" w:cs="Arial"/>
                <w:lang w:eastAsia="en-GB"/>
              </w:rPr>
              <w:br/>
              <w:t>Jeżeli dokumentacja wymagana w stosownym ogłoszeniu lub w dokumentach zamówienia jest dostępna w formie elektronicznej, proszę wskazać:</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lastRenderedPageBreak/>
              <w:t>[] Tak [] Nie</w:t>
            </w:r>
            <w:r w:rsidRPr="001558DB">
              <w:rPr>
                <w:rFonts w:ascii="Arial" w:hAnsi="Arial" w:cs="Arial"/>
                <w:lang w:eastAsia="en-GB"/>
              </w:rPr>
              <w:br/>
            </w:r>
            <w:r w:rsidRPr="001558DB">
              <w:rPr>
                <w:rFonts w:ascii="Arial" w:hAnsi="Arial" w:cs="Arial"/>
                <w:lang w:eastAsia="en-GB"/>
              </w:rPr>
              <w:lastRenderedPageBreak/>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w:t>
            </w:r>
            <w:r w:rsidRPr="001558DB">
              <w:rPr>
                <w:rFonts w:ascii="Arial" w:hAnsi="Arial" w:cs="Arial"/>
                <w:lang w:eastAsia="en-GB"/>
              </w:rPr>
              <w:br/>
              <w:t>[……][……][……]</w:t>
            </w:r>
            <w:r w:rsidRPr="001558DB">
              <w:rPr>
                <w:rFonts w:ascii="Arial" w:hAnsi="Arial" w:cs="Arial"/>
                <w:vertAlign w:val="superscript"/>
                <w:lang w:eastAsia="en-GB"/>
              </w:rPr>
              <w:footnoteReference w:id="31"/>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b/>
                <w:lang w:eastAsia="en-GB"/>
              </w:rPr>
              <w:t>W przypadku gdy ma zastosowanie którakolwiek z podstaw wykluczenia o charakterze wyłącznie krajowym</w:t>
            </w:r>
            <w:r w:rsidRPr="001558DB">
              <w:rPr>
                <w:rFonts w:ascii="Arial" w:hAnsi="Arial" w:cs="Arial"/>
                <w:lang w:eastAsia="en-GB"/>
              </w:rPr>
              <w:t xml:space="preserve">, czy wykonawca przedsięwziął środki w celu samooczyszczenia? </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xml:space="preserve">, proszę opisać przedsięwzięte środki: </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bl>
    <w:p w:rsidR="004A6DC2" w:rsidRPr="00F17A09" w:rsidRDefault="004A6DC2" w:rsidP="004A6DC2">
      <w:pPr>
        <w:suppressAutoHyphens w:val="0"/>
        <w:spacing w:before="120" w:after="120"/>
        <w:jc w:val="both"/>
        <w:rPr>
          <w:rFonts w:ascii="Cambria" w:hAnsi="Cambria"/>
          <w:sz w:val="24"/>
          <w:szCs w:val="22"/>
          <w:lang w:eastAsia="en-GB"/>
        </w:rPr>
      </w:pPr>
      <w:r w:rsidRPr="00F17A09">
        <w:rPr>
          <w:rFonts w:ascii="Cambria" w:hAnsi="Cambria"/>
          <w:sz w:val="24"/>
          <w:szCs w:val="22"/>
          <w:lang w:eastAsia="en-GB"/>
        </w:rPr>
        <w:br w:type="page"/>
      </w:r>
    </w:p>
    <w:p w:rsidR="004A6DC2" w:rsidRPr="001558DB" w:rsidRDefault="004A6DC2" w:rsidP="004A6DC2">
      <w:pPr>
        <w:keepNext/>
        <w:suppressAutoHyphens w:val="0"/>
        <w:spacing w:before="120" w:after="360"/>
        <w:jc w:val="center"/>
        <w:rPr>
          <w:rFonts w:ascii="Arial" w:hAnsi="Arial" w:cs="Arial"/>
          <w:b/>
          <w:lang w:eastAsia="en-GB"/>
        </w:rPr>
      </w:pPr>
      <w:r w:rsidRPr="001558DB">
        <w:rPr>
          <w:rFonts w:ascii="Arial" w:hAnsi="Arial" w:cs="Arial"/>
          <w:b/>
          <w:lang w:eastAsia="en-GB"/>
        </w:rPr>
        <w:lastRenderedPageBreak/>
        <w:t>Część IV: Kryteria kwalifikacji</w:t>
      </w:r>
    </w:p>
    <w:p w:rsidR="004A6DC2" w:rsidRPr="001558DB" w:rsidRDefault="004A6DC2" w:rsidP="004A6DC2">
      <w:pPr>
        <w:suppressAutoHyphens w:val="0"/>
        <w:spacing w:before="120" w:after="120"/>
        <w:jc w:val="both"/>
        <w:rPr>
          <w:rFonts w:ascii="Arial" w:hAnsi="Arial" w:cs="Arial"/>
          <w:lang w:eastAsia="en-GB"/>
        </w:rPr>
      </w:pPr>
      <w:r w:rsidRPr="001558DB">
        <w:rPr>
          <w:rFonts w:ascii="Arial" w:hAnsi="Arial" w:cs="Arial"/>
          <w:lang w:eastAsia="en-GB"/>
        </w:rPr>
        <w:t xml:space="preserve">W odniesieniu do kryteriów kwalifikacji (sekcja </w:t>
      </w:r>
      <w:r w:rsidRPr="001558DB">
        <w:rPr>
          <w:rFonts w:ascii="Arial" w:hAnsi="Arial" w:cs="Arial"/>
          <w:lang w:eastAsia="en-GB"/>
        </w:rPr>
        <w:sym w:font="Symbol" w:char="F061"/>
      </w:r>
      <w:r w:rsidRPr="001558DB">
        <w:rPr>
          <w:rFonts w:ascii="Arial" w:hAnsi="Arial" w:cs="Arial"/>
          <w:lang w:eastAsia="en-GB"/>
        </w:rPr>
        <w:t xml:space="preserve"> lub sekcje A–D w niniejszej części) wykonawca oświadcza, że:</w:t>
      </w:r>
    </w:p>
    <w:p w:rsidR="004A6DC2" w:rsidRPr="001558DB" w:rsidRDefault="004A6DC2" w:rsidP="004A6DC2">
      <w:pPr>
        <w:keepNext/>
        <w:suppressAutoHyphens w:val="0"/>
        <w:spacing w:before="120" w:after="360"/>
        <w:jc w:val="center"/>
        <w:rPr>
          <w:rFonts w:ascii="Arial" w:hAnsi="Arial" w:cs="Arial"/>
          <w:smallCaps/>
          <w:lang w:eastAsia="en-GB"/>
        </w:rPr>
      </w:pPr>
      <w:r w:rsidRPr="001558DB">
        <w:rPr>
          <w:rFonts w:ascii="Arial" w:hAnsi="Arial" w:cs="Arial"/>
          <w:smallCaps/>
          <w:lang w:eastAsia="en-GB"/>
        </w:rPr>
        <w:sym w:font="Symbol" w:char="F061"/>
      </w:r>
      <w:r w:rsidRPr="001558DB">
        <w:rPr>
          <w:rFonts w:ascii="Arial" w:hAnsi="Arial" w:cs="Arial"/>
          <w:smallCaps/>
          <w:lang w:eastAsia="en-GB"/>
        </w:rPr>
        <w:t>: Ogólne oświadczenie dotyczące wszystkich kryteriów kwalifikacji</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1558DB">
        <w:rPr>
          <w:rFonts w:ascii="Arial" w:hAnsi="Arial" w:cs="Arial"/>
          <w:b/>
          <w:w w:val="0"/>
          <w:lang w:eastAsia="en-GB"/>
        </w:rPr>
        <w:sym w:font="Symbol" w:char="F061"/>
      </w:r>
      <w:r w:rsidRPr="001558DB">
        <w:rPr>
          <w:rFonts w:ascii="Arial" w:hAnsi="Arial" w:cs="Arial"/>
          <w:b/>
          <w:w w:val="0"/>
          <w:lang w:eastAsia="en-GB"/>
        </w:rPr>
        <w:t xml:space="preserve"> w części IV i nie musi wypełniać żadnej z pozostałych sekcji w części IV:</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567"/>
      </w:tblGrid>
      <w:tr w:rsidR="004A6DC2" w:rsidRPr="00F17A09" w:rsidTr="000B23A4">
        <w:tc>
          <w:tcPr>
            <w:tcW w:w="4606"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Spełnienie wszystkich wymaganych kryteriów kwalifikacji</w:t>
            </w:r>
          </w:p>
        </w:tc>
        <w:tc>
          <w:tcPr>
            <w:tcW w:w="5567"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c>
          <w:tcPr>
            <w:tcW w:w="4606"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Spełnia wymagane kryteria kwalifikacji:</w:t>
            </w:r>
          </w:p>
        </w:tc>
        <w:tc>
          <w:tcPr>
            <w:tcW w:w="5567"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w w:val="0"/>
                <w:lang w:eastAsia="en-GB"/>
              </w:rPr>
              <w:t>[] Tak [] Nie</w:t>
            </w:r>
          </w:p>
        </w:tc>
      </w:tr>
    </w:tbl>
    <w:p w:rsidR="004A6DC2" w:rsidRPr="001558DB" w:rsidRDefault="004A6DC2" w:rsidP="004A6DC2">
      <w:pPr>
        <w:keepNext/>
        <w:suppressAutoHyphens w:val="0"/>
        <w:spacing w:before="120" w:after="360"/>
        <w:jc w:val="center"/>
        <w:rPr>
          <w:rFonts w:ascii="Arial" w:hAnsi="Arial" w:cs="Arial"/>
          <w:smallCaps/>
          <w:lang w:eastAsia="en-GB"/>
        </w:rPr>
      </w:pPr>
      <w:r w:rsidRPr="001558DB">
        <w:rPr>
          <w:rFonts w:ascii="Arial" w:hAnsi="Arial" w:cs="Arial"/>
          <w:smallCaps/>
          <w:lang w:eastAsia="en-GB"/>
        </w:rPr>
        <w:t>A: Kompetencje</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529"/>
      </w:tblGrid>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Kompetencje</w:t>
            </w:r>
          </w:p>
        </w:tc>
        <w:tc>
          <w:tcPr>
            <w:tcW w:w="5529"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b/>
                <w:lang w:eastAsia="en-GB"/>
              </w:rPr>
              <w:t>1) Figuruje w odpowiednim rejestrze zawodowym lub handlowym</w:t>
            </w:r>
            <w:r w:rsidRPr="001558DB">
              <w:rPr>
                <w:rFonts w:ascii="Arial" w:hAnsi="Arial" w:cs="Arial"/>
                <w:lang w:eastAsia="en-GB"/>
              </w:rPr>
              <w:t xml:space="preserve"> prowadzonym w państwie członkowskim siedziby wykonawcy</w:t>
            </w:r>
            <w:r w:rsidRPr="001558DB">
              <w:rPr>
                <w:rFonts w:ascii="Arial" w:hAnsi="Arial" w:cs="Arial"/>
                <w:vertAlign w:val="superscript"/>
                <w:lang w:eastAsia="en-GB"/>
              </w:rPr>
              <w:footnoteReference w:id="32"/>
            </w:r>
            <w:r w:rsidRPr="001558DB">
              <w:rPr>
                <w:rFonts w:ascii="Arial" w:hAnsi="Arial" w:cs="Arial"/>
                <w:lang w:eastAsia="en-GB"/>
              </w:rPr>
              <w:t>:</w:t>
            </w:r>
            <w:r w:rsidRPr="001558DB">
              <w:rPr>
                <w:rFonts w:ascii="Arial" w:hAnsi="Arial" w:cs="Arial"/>
                <w:lang w:eastAsia="en-GB"/>
              </w:rPr>
              <w:br/>
              <w:t>Jeżeli odnośna dokumentacja jest dostępna w formie elektronicznej, proszę wskazać:</w:t>
            </w:r>
          </w:p>
        </w:tc>
        <w:tc>
          <w:tcPr>
            <w:tcW w:w="5529" w:type="dxa"/>
          </w:tcPr>
          <w:p w:rsidR="004A6DC2" w:rsidRPr="001558DB" w:rsidRDefault="004A6DC2" w:rsidP="000B23A4">
            <w:pPr>
              <w:suppressAutoHyphens w:val="0"/>
              <w:spacing w:before="120" w:after="120"/>
              <w:rPr>
                <w:rFonts w:ascii="Arial" w:hAnsi="Arial" w:cs="Arial"/>
                <w:w w:val="0"/>
                <w:lang w:eastAsia="en-GB"/>
              </w:rPr>
            </w:pPr>
            <w:r w:rsidRPr="001558DB">
              <w:rPr>
                <w:rFonts w:ascii="Arial" w:hAnsi="Arial" w:cs="Arial"/>
                <w:w w:val="0"/>
                <w:lang w:eastAsia="en-GB"/>
              </w:rPr>
              <w:t>[…]</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b/>
                <w:lang w:eastAsia="en-GB"/>
              </w:rPr>
            </w:pPr>
            <w:r w:rsidRPr="001558DB">
              <w:rPr>
                <w:rFonts w:ascii="Arial" w:hAnsi="Arial" w:cs="Arial"/>
                <w:b/>
                <w:lang w:eastAsia="en-GB"/>
              </w:rPr>
              <w:t>2) W odniesieniu do zamówień publicznych na usługi:</w:t>
            </w:r>
            <w:r w:rsidRPr="001558DB">
              <w:rPr>
                <w:rFonts w:ascii="Arial" w:hAnsi="Arial" w:cs="Arial"/>
                <w:b/>
                <w:lang w:eastAsia="en-GB"/>
              </w:rPr>
              <w:br/>
            </w:r>
            <w:r w:rsidRPr="001558DB">
              <w:rPr>
                <w:rFonts w:ascii="Arial" w:hAnsi="Arial" w:cs="Arial"/>
                <w:lang w:eastAsia="en-GB"/>
              </w:rPr>
              <w:t xml:space="preserve">Czy konieczne jest </w:t>
            </w:r>
            <w:r w:rsidRPr="001558DB">
              <w:rPr>
                <w:rFonts w:ascii="Arial" w:hAnsi="Arial" w:cs="Arial"/>
                <w:b/>
                <w:lang w:eastAsia="en-GB"/>
              </w:rPr>
              <w:t>posiadanie</w:t>
            </w:r>
            <w:r w:rsidRPr="001558DB">
              <w:rPr>
                <w:rFonts w:ascii="Arial" w:hAnsi="Arial" w:cs="Arial"/>
                <w:lang w:eastAsia="en-GB"/>
              </w:rPr>
              <w:t xml:space="preserve"> określonego </w:t>
            </w:r>
            <w:r w:rsidRPr="001558DB">
              <w:rPr>
                <w:rFonts w:ascii="Arial" w:hAnsi="Arial" w:cs="Arial"/>
                <w:b/>
                <w:lang w:eastAsia="en-GB"/>
              </w:rPr>
              <w:t>zezwolenia lub bycie członkiem</w:t>
            </w:r>
            <w:r w:rsidRPr="001558DB">
              <w:rPr>
                <w:rFonts w:ascii="Arial" w:hAnsi="Arial" w:cs="Arial"/>
                <w:lang w:eastAsia="en-GB"/>
              </w:rPr>
              <w:t xml:space="preserve"> określonej organizacji, aby mieć możliwość świadczenia usługi, o której mowa, w państwie siedziby wykonawcy? </w:t>
            </w:r>
            <w:r w:rsidRPr="001558DB">
              <w:rPr>
                <w:rFonts w:ascii="Arial" w:hAnsi="Arial" w:cs="Arial"/>
                <w:lang w:eastAsia="en-GB"/>
              </w:rPr>
              <w:br/>
            </w:r>
            <w:r w:rsidRPr="001558DB">
              <w:rPr>
                <w:rFonts w:ascii="Arial" w:hAnsi="Arial" w:cs="Arial"/>
                <w:lang w:eastAsia="en-GB"/>
              </w:rPr>
              <w:br/>
              <w:t>Jeżeli odnośna dokumentacja jest dostępna w formie elektronicznej, proszę wskazać:</w:t>
            </w:r>
          </w:p>
        </w:tc>
        <w:tc>
          <w:tcPr>
            <w:tcW w:w="5529" w:type="dxa"/>
          </w:tcPr>
          <w:p w:rsidR="004A6DC2" w:rsidRPr="001558DB" w:rsidRDefault="004A6DC2" w:rsidP="000B23A4">
            <w:pPr>
              <w:suppressAutoHyphens w:val="0"/>
              <w:spacing w:before="120" w:after="120"/>
              <w:rPr>
                <w:rFonts w:ascii="Arial" w:hAnsi="Arial" w:cs="Arial"/>
                <w:w w:val="0"/>
                <w:lang w:eastAsia="en-GB"/>
              </w:rPr>
            </w:pPr>
            <w:r w:rsidRPr="001558DB">
              <w:rPr>
                <w:rFonts w:ascii="Arial" w:hAnsi="Arial" w:cs="Arial"/>
                <w:w w:val="0"/>
                <w:lang w:eastAsia="en-GB"/>
              </w:rPr>
              <w:br/>
              <w:t>[] Tak [] Nie</w:t>
            </w:r>
            <w:r w:rsidRPr="001558DB">
              <w:rPr>
                <w:rFonts w:ascii="Arial" w:hAnsi="Arial" w:cs="Arial"/>
                <w:w w:val="0"/>
                <w:lang w:eastAsia="en-GB"/>
              </w:rPr>
              <w:br/>
            </w:r>
            <w:r w:rsidRPr="001558DB">
              <w:rPr>
                <w:rFonts w:ascii="Arial" w:hAnsi="Arial" w:cs="Arial"/>
                <w:w w:val="0"/>
                <w:lang w:eastAsia="en-GB"/>
              </w:rPr>
              <w:br/>
              <w:t>Jeżeli tak, proszę określić, o jakie zezwolenie lub status członkowski chodzi, i wskazać, czy wykonawca je posiada: [ …] [] Tak [] Nie</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bl>
    <w:p w:rsidR="004A6DC2" w:rsidRPr="001558DB" w:rsidRDefault="004A6DC2" w:rsidP="004A6DC2">
      <w:pPr>
        <w:keepNext/>
        <w:suppressAutoHyphens w:val="0"/>
        <w:spacing w:before="120" w:after="360"/>
        <w:jc w:val="center"/>
        <w:rPr>
          <w:rFonts w:ascii="Arial" w:hAnsi="Arial" w:cs="Arial"/>
          <w:smallCaps/>
          <w:lang w:eastAsia="en-GB"/>
        </w:rPr>
      </w:pPr>
      <w:r w:rsidRPr="001558DB">
        <w:rPr>
          <w:rFonts w:ascii="Arial" w:hAnsi="Arial" w:cs="Arial"/>
          <w:smallCaps/>
          <w:lang w:eastAsia="en-GB"/>
        </w:rPr>
        <w:t>B: Sytuacja ekonomiczna i finansowa</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529"/>
      </w:tblGrid>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Sytuacja ekonomiczna i finansowa</w:t>
            </w:r>
          </w:p>
        </w:tc>
        <w:tc>
          <w:tcPr>
            <w:tcW w:w="5529"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xml:space="preserve">1a) Jego („ogólny”) </w:t>
            </w:r>
            <w:r w:rsidRPr="001558DB">
              <w:rPr>
                <w:rFonts w:ascii="Arial" w:hAnsi="Arial" w:cs="Arial"/>
                <w:b/>
                <w:lang w:eastAsia="en-GB"/>
              </w:rPr>
              <w:t>roczny obrót</w:t>
            </w:r>
            <w:r w:rsidRPr="001558DB">
              <w:rPr>
                <w:rFonts w:ascii="Arial" w:hAnsi="Arial" w:cs="Arial"/>
                <w:lang w:eastAsia="en-GB"/>
              </w:rPr>
              <w:t xml:space="preserve"> w ciągu określonej liczby lat obrotowych wymaganej w stosownym ogłoszeniu lub dokumentach zamówienia jest następujący</w:t>
            </w:r>
            <w:r w:rsidRPr="001558DB">
              <w:rPr>
                <w:rFonts w:ascii="Arial" w:hAnsi="Arial" w:cs="Arial"/>
                <w:b/>
                <w:lang w:eastAsia="en-GB"/>
              </w:rPr>
              <w:t>:</w:t>
            </w:r>
            <w:r w:rsidRPr="001558DB">
              <w:rPr>
                <w:rFonts w:ascii="Arial" w:hAnsi="Arial" w:cs="Arial"/>
                <w:b/>
                <w:lang w:eastAsia="en-GB"/>
              </w:rPr>
              <w:br/>
              <w:t>i/lub</w:t>
            </w:r>
            <w:r w:rsidRPr="001558DB">
              <w:rPr>
                <w:rFonts w:ascii="Arial" w:hAnsi="Arial" w:cs="Arial"/>
                <w:lang w:eastAsia="en-GB"/>
              </w:rPr>
              <w:br/>
              <w:t xml:space="preserve">1b) Jego </w:t>
            </w:r>
            <w:r w:rsidRPr="001558DB">
              <w:rPr>
                <w:rFonts w:ascii="Arial" w:hAnsi="Arial" w:cs="Arial"/>
                <w:b/>
                <w:lang w:eastAsia="en-GB"/>
              </w:rPr>
              <w:t>średni</w:t>
            </w:r>
            <w:r w:rsidRPr="001558DB">
              <w:rPr>
                <w:rFonts w:ascii="Arial" w:hAnsi="Arial" w:cs="Arial"/>
                <w:lang w:eastAsia="en-GB"/>
              </w:rPr>
              <w:t xml:space="preserve"> roczny </w:t>
            </w:r>
            <w:r w:rsidRPr="001558DB">
              <w:rPr>
                <w:rFonts w:ascii="Arial" w:hAnsi="Arial" w:cs="Arial"/>
                <w:b/>
                <w:lang w:eastAsia="en-GB"/>
              </w:rPr>
              <w:t>obrót w ciągu określonej liczby lat wymaganej w stosownym ogłoszeniu lub dokumentach zamówienia jest następujący</w:t>
            </w:r>
            <w:r w:rsidRPr="001558DB">
              <w:rPr>
                <w:rFonts w:ascii="Arial" w:hAnsi="Arial" w:cs="Arial"/>
                <w:b/>
                <w:vertAlign w:val="superscript"/>
                <w:lang w:eastAsia="en-GB"/>
              </w:rPr>
              <w:footnoteReference w:id="33"/>
            </w:r>
            <w:r w:rsidRPr="001558DB">
              <w:rPr>
                <w:rFonts w:ascii="Arial" w:hAnsi="Arial" w:cs="Arial"/>
                <w:b/>
                <w:lang w:eastAsia="en-GB"/>
              </w:rPr>
              <w:t xml:space="preserve"> (</w:t>
            </w:r>
            <w:r w:rsidRPr="001558DB">
              <w:rPr>
                <w:rFonts w:ascii="Arial" w:hAnsi="Arial" w:cs="Arial"/>
                <w:lang w:eastAsia="en-GB"/>
              </w:rPr>
              <w:t>)</w:t>
            </w:r>
            <w:r w:rsidRPr="001558DB">
              <w:rPr>
                <w:rFonts w:ascii="Arial" w:hAnsi="Arial" w:cs="Arial"/>
                <w:b/>
                <w:lang w:eastAsia="en-GB"/>
              </w:rPr>
              <w:t>:</w:t>
            </w:r>
            <w:r w:rsidRPr="001558DB">
              <w:rPr>
                <w:rFonts w:ascii="Arial" w:hAnsi="Arial" w:cs="Arial"/>
                <w:b/>
                <w:lang w:eastAsia="en-GB"/>
              </w:rPr>
              <w:br/>
            </w:r>
            <w:r w:rsidRPr="001558DB">
              <w:rPr>
                <w:rFonts w:ascii="Arial" w:hAnsi="Arial" w:cs="Arial"/>
                <w:lang w:eastAsia="en-GB"/>
              </w:rPr>
              <w:t>Jeżeli odnośna dokumentacja jest dostępna w formie elektronicznej, proszę wskazać:</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rok: [……] obrót: [……] […] waluta</w:t>
            </w:r>
            <w:r w:rsidRPr="001558DB">
              <w:rPr>
                <w:rFonts w:ascii="Arial" w:hAnsi="Arial" w:cs="Arial"/>
                <w:lang w:eastAsia="en-GB"/>
              </w:rPr>
              <w:br/>
              <w:t>rok: [……] obrót: [……] […] waluta</w:t>
            </w:r>
            <w:r w:rsidRPr="001558DB">
              <w:rPr>
                <w:rFonts w:ascii="Arial" w:hAnsi="Arial" w:cs="Arial"/>
                <w:lang w:eastAsia="en-GB"/>
              </w:rPr>
              <w:br/>
              <w:t>rok: [……] obrót: [……] […] waluta</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(liczba lat, średni obrót)</w:t>
            </w:r>
            <w:r w:rsidRPr="001558DB">
              <w:rPr>
                <w:rFonts w:ascii="Arial" w:hAnsi="Arial" w:cs="Arial"/>
                <w:b/>
                <w:lang w:eastAsia="en-GB"/>
              </w:rPr>
              <w:t>:</w:t>
            </w:r>
            <w:r w:rsidRPr="001558DB">
              <w:rPr>
                <w:rFonts w:ascii="Arial" w:hAnsi="Arial" w:cs="Arial"/>
                <w:lang w:eastAsia="en-GB"/>
              </w:rPr>
              <w:t xml:space="preserve"> [……], [……] […] waluta</w:t>
            </w:r>
            <w:r w:rsidRPr="001558DB">
              <w:rPr>
                <w:rFonts w:ascii="Arial" w:hAnsi="Arial" w:cs="Arial"/>
                <w:lang w:eastAsia="en-GB"/>
              </w:rPr>
              <w:br/>
            </w:r>
          </w:p>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(adres internetowy, wydający urząd lub organ, dokładne dane referencyjne dokumentacji): [……][……][……]</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lastRenderedPageBreak/>
              <w:t xml:space="preserve">2a) Jego roczny („specyficzny”) </w:t>
            </w:r>
            <w:r w:rsidRPr="001558DB">
              <w:rPr>
                <w:rFonts w:ascii="Arial" w:hAnsi="Arial" w:cs="Arial"/>
                <w:b/>
                <w:lang w:eastAsia="en-GB"/>
              </w:rPr>
              <w:t>obrót w obszarze działalności gospodarczej objętym zamówieniem</w:t>
            </w:r>
            <w:r w:rsidRPr="001558DB">
              <w:rPr>
                <w:rFonts w:ascii="Arial" w:hAnsi="Arial" w:cs="Arial"/>
                <w:lang w:eastAsia="en-GB"/>
              </w:rPr>
              <w:t xml:space="preserve"> i określonym w stosownym ogłoszeniu lub dokumentach zamówienia w ciągu wymaganej liczby lat obrotowych jest następujący:</w:t>
            </w:r>
            <w:r w:rsidRPr="001558DB">
              <w:rPr>
                <w:rFonts w:ascii="Arial" w:hAnsi="Arial" w:cs="Arial"/>
                <w:lang w:eastAsia="en-GB"/>
              </w:rPr>
              <w:br/>
            </w:r>
            <w:r w:rsidRPr="001558DB">
              <w:rPr>
                <w:rFonts w:ascii="Arial" w:hAnsi="Arial" w:cs="Arial"/>
                <w:b/>
                <w:lang w:eastAsia="en-GB"/>
              </w:rPr>
              <w:t>i/lub</w:t>
            </w:r>
            <w:r w:rsidRPr="001558DB">
              <w:rPr>
                <w:rFonts w:ascii="Arial" w:hAnsi="Arial" w:cs="Arial"/>
                <w:b/>
                <w:lang w:eastAsia="en-GB"/>
              </w:rPr>
              <w:br/>
            </w:r>
            <w:r w:rsidRPr="001558DB">
              <w:rPr>
                <w:rFonts w:ascii="Arial" w:hAnsi="Arial" w:cs="Arial"/>
                <w:lang w:eastAsia="en-GB"/>
              </w:rPr>
              <w:t xml:space="preserve">2b) Jego </w:t>
            </w:r>
            <w:r w:rsidRPr="001558DB">
              <w:rPr>
                <w:rFonts w:ascii="Arial" w:hAnsi="Arial" w:cs="Arial"/>
                <w:b/>
                <w:lang w:eastAsia="en-GB"/>
              </w:rPr>
              <w:t>średni</w:t>
            </w:r>
            <w:r w:rsidRPr="001558DB">
              <w:rPr>
                <w:rFonts w:ascii="Arial" w:hAnsi="Arial" w:cs="Arial"/>
                <w:lang w:eastAsia="en-GB"/>
              </w:rPr>
              <w:t xml:space="preserve"> roczny </w:t>
            </w:r>
            <w:r w:rsidRPr="001558DB">
              <w:rPr>
                <w:rFonts w:ascii="Arial" w:hAnsi="Arial" w:cs="Arial"/>
                <w:b/>
                <w:lang w:eastAsia="en-GB"/>
              </w:rPr>
              <w:t>obrót w przedmiotowym obszarze i w ciągu określonej liczby lat wymaganej w stosownym ogłoszeniu lub dokumentach zamówienia jest następujący</w:t>
            </w:r>
            <w:r w:rsidRPr="001558DB">
              <w:rPr>
                <w:rFonts w:ascii="Arial" w:hAnsi="Arial" w:cs="Arial"/>
                <w:b/>
                <w:vertAlign w:val="superscript"/>
                <w:lang w:eastAsia="en-GB"/>
              </w:rPr>
              <w:footnoteReference w:id="34"/>
            </w:r>
            <w:r w:rsidRPr="001558DB">
              <w:rPr>
                <w:rFonts w:ascii="Arial" w:hAnsi="Arial" w:cs="Arial"/>
                <w:b/>
                <w:lang w:eastAsia="en-GB"/>
              </w:rPr>
              <w:t>:</w:t>
            </w:r>
            <w:r w:rsidRPr="001558DB">
              <w:rPr>
                <w:rFonts w:ascii="Arial" w:hAnsi="Arial" w:cs="Arial"/>
                <w:b/>
                <w:lang w:eastAsia="en-GB"/>
              </w:rPr>
              <w:br/>
            </w:r>
            <w:r w:rsidRPr="001558DB">
              <w:rPr>
                <w:rFonts w:ascii="Arial" w:hAnsi="Arial" w:cs="Arial"/>
                <w:lang w:eastAsia="en-GB"/>
              </w:rPr>
              <w:t>Jeżeli odnośna dokumentacja jest dostępna w formie elektronicznej, proszę wskazać:</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rok: [……] obrót: [……] […] waluta</w:t>
            </w:r>
            <w:r w:rsidRPr="001558DB">
              <w:rPr>
                <w:rFonts w:ascii="Arial" w:hAnsi="Arial" w:cs="Arial"/>
                <w:lang w:eastAsia="en-GB"/>
              </w:rPr>
              <w:br/>
              <w:t>rok: [……] obrót: [……] […] waluta</w:t>
            </w:r>
            <w:r w:rsidRPr="001558DB">
              <w:rPr>
                <w:rFonts w:ascii="Arial" w:hAnsi="Arial" w:cs="Arial"/>
                <w:lang w:eastAsia="en-GB"/>
              </w:rPr>
              <w:br/>
              <w:t>rok: [……] obrót: [……] […] waluta</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(liczba lat, średni obrót)</w:t>
            </w:r>
            <w:r w:rsidRPr="001558DB">
              <w:rPr>
                <w:rFonts w:ascii="Arial" w:hAnsi="Arial" w:cs="Arial"/>
                <w:b/>
                <w:lang w:eastAsia="en-GB"/>
              </w:rPr>
              <w:t>:</w:t>
            </w:r>
            <w:r w:rsidRPr="001558DB">
              <w:rPr>
                <w:rFonts w:ascii="Arial" w:hAnsi="Arial" w:cs="Arial"/>
                <w:lang w:eastAsia="en-GB"/>
              </w:rPr>
              <w:t xml:space="preserve"> [……], [……] […] waluta</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3) W przypadku gdy informacje dotyczące obrotu (ogólnego lub specyficznego) nie są dostępne za cały wymagany okres, proszę podać datę założenia przedsiębiorstwa wykonawcy lub rozpoczęcia działalności przez wykonawcę:</w:t>
            </w:r>
          </w:p>
        </w:tc>
        <w:tc>
          <w:tcPr>
            <w:tcW w:w="5529"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xml:space="preserve">4) W odniesieniu do </w:t>
            </w:r>
            <w:r w:rsidRPr="001558DB">
              <w:rPr>
                <w:rFonts w:ascii="Arial" w:hAnsi="Arial" w:cs="Arial"/>
                <w:b/>
                <w:lang w:eastAsia="en-GB"/>
              </w:rPr>
              <w:t>wskaźników finansowych</w:t>
            </w:r>
            <w:r w:rsidRPr="001558DB">
              <w:rPr>
                <w:rFonts w:ascii="Arial" w:hAnsi="Arial" w:cs="Arial"/>
                <w:b/>
                <w:vertAlign w:val="superscript"/>
                <w:lang w:eastAsia="en-GB"/>
              </w:rPr>
              <w:footnoteReference w:id="35"/>
            </w:r>
            <w:r w:rsidRPr="001558DB">
              <w:rPr>
                <w:rFonts w:ascii="Arial" w:hAnsi="Arial" w:cs="Arial"/>
                <w:lang w:eastAsia="en-GB"/>
              </w:rPr>
              <w:t xml:space="preserve"> określonych w stosownym ogłoszeniu lub dokumentach zamówienia wykonawca oświadcza, że aktualna(-e) wartość(-ci) wymaganego(-ych) wskaźnika(-ów) jest (są) następująca(-e):</w:t>
            </w:r>
            <w:r w:rsidRPr="001558DB">
              <w:rPr>
                <w:rFonts w:ascii="Arial" w:hAnsi="Arial" w:cs="Arial"/>
                <w:lang w:eastAsia="en-GB"/>
              </w:rPr>
              <w:br/>
              <w:t>Jeżeli odnośna dokumentacja jest dostępna w formie elektronicznej, proszę wskazać:</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(określenie wymaganego wskaźnika – stosunek X do Y</w:t>
            </w:r>
            <w:r w:rsidRPr="001558DB">
              <w:rPr>
                <w:rFonts w:ascii="Arial" w:hAnsi="Arial" w:cs="Arial"/>
                <w:vertAlign w:val="superscript"/>
                <w:lang w:eastAsia="en-GB"/>
              </w:rPr>
              <w:footnoteReference w:id="36"/>
            </w:r>
            <w:r w:rsidRPr="001558DB">
              <w:rPr>
                <w:rFonts w:ascii="Arial" w:hAnsi="Arial" w:cs="Arial"/>
                <w:lang w:eastAsia="en-GB"/>
              </w:rPr>
              <w:t xml:space="preserve"> – oraz wartość):</w:t>
            </w:r>
            <w:r w:rsidRPr="001558DB">
              <w:rPr>
                <w:rFonts w:ascii="Arial" w:hAnsi="Arial" w:cs="Arial"/>
                <w:lang w:eastAsia="en-GB"/>
              </w:rPr>
              <w:br/>
              <w:t>[……], [……]</w:t>
            </w:r>
            <w:r w:rsidRPr="001558DB">
              <w:rPr>
                <w:rFonts w:ascii="Arial" w:hAnsi="Arial" w:cs="Arial"/>
                <w:vertAlign w:val="superscript"/>
                <w:lang w:eastAsia="en-GB"/>
              </w:rPr>
              <w:footnoteReference w:id="37"/>
            </w:r>
            <w:r w:rsidRPr="001558DB">
              <w:rPr>
                <w:rFonts w:ascii="Arial" w:hAnsi="Arial" w:cs="Arial"/>
                <w:lang w:eastAsia="en-GB"/>
              </w:rPr>
              <w:br/>
            </w:r>
            <w:r w:rsidRPr="001558DB">
              <w:rPr>
                <w:rFonts w:ascii="Arial" w:hAnsi="Arial" w:cs="Arial"/>
                <w:i/>
                <w:lang w:eastAsia="en-GB"/>
              </w:rPr>
              <w:br/>
            </w:r>
            <w:r w:rsidRPr="001558DB">
              <w:rPr>
                <w:rFonts w:ascii="Arial" w:hAnsi="Arial" w:cs="Arial"/>
                <w:i/>
                <w:lang w:eastAsia="en-GB"/>
              </w:rPr>
              <w:br/>
            </w:r>
            <w:r w:rsidRPr="001558DB">
              <w:rPr>
                <w:rFonts w:ascii="Arial" w:hAnsi="Arial" w:cs="Arial"/>
                <w:lang w:eastAsia="en-GB"/>
              </w:rPr>
              <w:t>(adres internetowy, wydający urząd lub organ, dokładne dane referencyjne dokumentacji): [……][……][……]</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xml:space="preserve">5) W ramach </w:t>
            </w:r>
            <w:r w:rsidRPr="001558DB">
              <w:rPr>
                <w:rFonts w:ascii="Arial" w:hAnsi="Arial" w:cs="Arial"/>
                <w:b/>
                <w:lang w:eastAsia="en-GB"/>
              </w:rPr>
              <w:t>ubezpieczenia z tytułu ryzyka zawodowego</w:t>
            </w:r>
            <w:r w:rsidRPr="001558DB">
              <w:rPr>
                <w:rFonts w:ascii="Arial" w:hAnsi="Arial" w:cs="Arial"/>
                <w:lang w:eastAsia="en-GB"/>
              </w:rPr>
              <w:t xml:space="preserve"> wykonawca jest ubezpieczony na następującą kwotę:</w:t>
            </w:r>
            <w:r w:rsidRPr="001558DB">
              <w:rPr>
                <w:rFonts w:ascii="Arial" w:hAnsi="Arial" w:cs="Arial"/>
                <w:lang w:eastAsia="en-GB"/>
              </w:rPr>
              <w:br/>
              <w:t>Jeżeli te informacje są dostępne w formie elektronicznej, proszę wskazać:</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 waluta</w:t>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xml:space="preserve">6) W odniesieniu do </w:t>
            </w:r>
            <w:r w:rsidRPr="001558DB">
              <w:rPr>
                <w:rFonts w:ascii="Arial" w:hAnsi="Arial" w:cs="Arial"/>
                <w:b/>
                <w:lang w:eastAsia="en-GB"/>
              </w:rPr>
              <w:t>innych ewentualnych wymogów ekonomicznych lub finansowych</w:t>
            </w:r>
            <w:r w:rsidRPr="001558DB">
              <w:rPr>
                <w:rFonts w:ascii="Arial" w:hAnsi="Arial" w:cs="Arial"/>
                <w:lang w:eastAsia="en-GB"/>
              </w:rPr>
              <w:t>, które mogły zostać określone w stosownym ogłoszeniu lub dokumentach zamówienia, wykonawca oświadcza, że</w:t>
            </w:r>
            <w:r w:rsidRPr="001558DB">
              <w:rPr>
                <w:rFonts w:ascii="Arial" w:hAnsi="Arial" w:cs="Arial"/>
                <w:lang w:eastAsia="en-GB"/>
              </w:rPr>
              <w:br/>
              <w:t xml:space="preserve">Jeżeli odnośna dokumentacja, która </w:t>
            </w:r>
            <w:r w:rsidRPr="001558DB">
              <w:rPr>
                <w:rFonts w:ascii="Arial" w:hAnsi="Arial" w:cs="Arial"/>
                <w:b/>
                <w:lang w:eastAsia="en-GB"/>
              </w:rPr>
              <w:t>mogła</w:t>
            </w:r>
            <w:r w:rsidRPr="001558DB">
              <w:rPr>
                <w:rFonts w:ascii="Arial" w:hAnsi="Arial" w:cs="Arial"/>
                <w:lang w:eastAsia="en-GB"/>
              </w:rPr>
              <w:t xml:space="preserve"> zostać określona w stosownym ogłoszeniu lub w dokumentach zamówienia, jest dostępna w formie elektronicznej, proszę wskazać:</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bl>
    <w:p w:rsidR="004A6DC2" w:rsidRPr="001558DB" w:rsidRDefault="004A6DC2" w:rsidP="004A6DC2">
      <w:pPr>
        <w:keepNext/>
        <w:suppressAutoHyphens w:val="0"/>
        <w:spacing w:before="120" w:after="360"/>
        <w:jc w:val="center"/>
        <w:rPr>
          <w:rFonts w:ascii="Arial" w:hAnsi="Arial" w:cs="Arial"/>
          <w:smallCaps/>
          <w:lang w:eastAsia="en-GB"/>
        </w:rPr>
      </w:pPr>
      <w:r w:rsidRPr="001558DB">
        <w:rPr>
          <w:rFonts w:ascii="Arial" w:hAnsi="Arial" w:cs="Arial"/>
          <w:smallCaps/>
          <w:lang w:eastAsia="en-GB"/>
        </w:rPr>
        <w:t>C: Zdolność techniczna i zawodowa</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529"/>
      </w:tblGrid>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Zdolność techniczna i zawodowa</w:t>
            </w:r>
          </w:p>
        </w:tc>
        <w:tc>
          <w:tcPr>
            <w:tcW w:w="5529" w:type="dxa"/>
          </w:tcPr>
          <w:p w:rsidR="004A6DC2" w:rsidRPr="001558DB" w:rsidRDefault="004A6DC2" w:rsidP="000B23A4">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shd w:val="clear" w:color="auto" w:fill="FFFFFF"/>
                <w:lang w:eastAsia="en-GB"/>
              </w:rPr>
              <w:t xml:space="preserve">1a) Jedynie w odniesieniu do </w:t>
            </w:r>
            <w:r w:rsidRPr="001558DB">
              <w:rPr>
                <w:rFonts w:ascii="Arial" w:hAnsi="Arial" w:cs="Arial"/>
                <w:b/>
                <w:shd w:val="clear" w:color="auto" w:fill="FFFFFF"/>
                <w:lang w:eastAsia="en-GB"/>
              </w:rPr>
              <w:t>zamówień publicznych na roboty budowlane</w:t>
            </w:r>
            <w:r w:rsidRPr="001558DB">
              <w:rPr>
                <w:rFonts w:ascii="Arial" w:hAnsi="Arial" w:cs="Arial"/>
                <w:shd w:val="clear" w:color="auto" w:fill="FFFFFF"/>
                <w:lang w:eastAsia="en-GB"/>
              </w:rPr>
              <w:t>:</w:t>
            </w:r>
            <w:r w:rsidRPr="001558DB">
              <w:rPr>
                <w:rFonts w:ascii="Arial" w:hAnsi="Arial" w:cs="Arial"/>
                <w:shd w:val="clear" w:color="auto" w:fill="BFBFBF"/>
                <w:lang w:eastAsia="en-GB"/>
              </w:rPr>
              <w:br/>
            </w:r>
            <w:r w:rsidRPr="001558DB">
              <w:rPr>
                <w:rFonts w:ascii="Arial" w:hAnsi="Arial" w:cs="Arial"/>
                <w:lang w:eastAsia="en-GB"/>
              </w:rPr>
              <w:t>W okresie odniesienia</w:t>
            </w:r>
            <w:r w:rsidRPr="001558DB">
              <w:rPr>
                <w:rFonts w:ascii="Arial" w:hAnsi="Arial" w:cs="Arial"/>
                <w:vertAlign w:val="superscript"/>
                <w:lang w:eastAsia="en-GB"/>
              </w:rPr>
              <w:footnoteReference w:id="38"/>
            </w:r>
            <w:r w:rsidRPr="001558DB">
              <w:rPr>
                <w:rFonts w:ascii="Arial" w:hAnsi="Arial" w:cs="Arial"/>
                <w:lang w:eastAsia="en-GB"/>
              </w:rPr>
              <w:t xml:space="preserve"> wykonawca </w:t>
            </w:r>
            <w:r w:rsidRPr="001558DB">
              <w:rPr>
                <w:rFonts w:ascii="Arial" w:hAnsi="Arial" w:cs="Arial"/>
                <w:b/>
                <w:lang w:eastAsia="en-GB"/>
              </w:rPr>
              <w:t>wykonał następujące roboty budowlane określonego rodzaju</w:t>
            </w:r>
            <w:r w:rsidRPr="001558DB">
              <w:rPr>
                <w:rFonts w:ascii="Arial" w:hAnsi="Arial" w:cs="Arial"/>
                <w:lang w:eastAsia="en-GB"/>
              </w:rPr>
              <w:t xml:space="preserve">: </w:t>
            </w:r>
            <w:r w:rsidRPr="001558DB">
              <w:rPr>
                <w:rFonts w:ascii="Arial" w:hAnsi="Arial" w:cs="Arial"/>
                <w:lang w:eastAsia="en-GB"/>
              </w:rPr>
              <w:br/>
              <w:t xml:space="preserve">Jeżeli odnośna dokumentacja dotycząca zadowalającego wykonania i rezultatu w odniesieniu do </w:t>
            </w:r>
            <w:r w:rsidRPr="001558DB">
              <w:rPr>
                <w:rFonts w:ascii="Arial" w:hAnsi="Arial" w:cs="Arial"/>
                <w:lang w:eastAsia="en-GB"/>
              </w:rPr>
              <w:lastRenderedPageBreak/>
              <w:t>najważniejszych robót budowlanych jest dostępna w formie elektronicznej, proszę wskazać:</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lastRenderedPageBreak/>
              <w:t>Liczba lat (okres ten został wskazany w stosownym ogłoszeniu lub dokumentach zamówienia): […]</w:t>
            </w:r>
            <w:r w:rsidRPr="001558DB">
              <w:rPr>
                <w:rFonts w:ascii="Arial" w:hAnsi="Arial" w:cs="Arial"/>
                <w:lang w:eastAsia="en-GB"/>
              </w:rPr>
              <w:br/>
              <w:t>Roboty budowlane: [……]</w:t>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shd w:val="clear" w:color="auto" w:fill="BFBFBF"/>
                <w:lang w:eastAsia="en-GB"/>
              </w:rPr>
            </w:pPr>
            <w:r w:rsidRPr="001558DB">
              <w:rPr>
                <w:rFonts w:ascii="Arial" w:hAnsi="Arial" w:cs="Arial"/>
                <w:shd w:val="clear" w:color="auto" w:fill="FFFFFF"/>
                <w:lang w:eastAsia="en-GB"/>
              </w:rPr>
              <w:t xml:space="preserve">1b) Jedynie w odniesieniu do </w:t>
            </w:r>
            <w:r w:rsidRPr="001558DB">
              <w:rPr>
                <w:rFonts w:ascii="Arial" w:hAnsi="Arial" w:cs="Arial"/>
                <w:b/>
                <w:shd w:val="clear" w:color="auto" w:fill="FFFFFF"/>
                <w:lang w:eastAsia="en-GB"/>
              </w:rPr>
              <w:t>zamówień publicznych na dostawy i zamówień publicznych na usługi</w:t>
            </w:r>
            <w:r w:rsidRPr="001558DB">
              <w:rPr>
                <w:rFonts w:ascii="Arial" w:hAnsi="Arial" w:cs="Arial"/>
                <w:shd w:val="clear" w:color="auto" w:fill="FFFFFF"/>
                <w:lang w:eastAsia="en-GB"/>
              </w:rPr>
              <w:t>:</w:t>
            </w:r>
            <w:r w:rsidRPr="001558DB">
              <w:rPr>
                <w:rFonts w:ascii="Arial" w:hAnsi="Arial" w:cs="Arial"/>
                <w:shd w:val="clear" w:color="auto" w:fill="BFBFBF"/>
                <w:lang w:eastAsia="en-GB"/>
              </w:rPr>
              <w:br/>
            </w:r>
            <w:r w:rsidRPr="001558DB">
              <w:rPr>
                <w:rFonts w:ascii="Arial" w:hAnsi="Arial" w:cs="Arial"/>
                <w:lang w:eastAsia="en-GB"/>
              </w:rPr>
              <w:t>W okresie odniesienia</w:t>
            </w:r>
            <w:r w:rsidRPr="001558DB">
              <w:rPr>
                <w:rFonts w:ascii="Arial" w:hAnsi="Arial" w:cs="Arial"/>
                <w:vertAlign w:val="superscript"/>
                <w:lang w:eastAsia="en-GB"/>
              </w:rPr>
              <w:footnoteReference w:id="39"/>
            </w:r>
            <w:r w:rsidRPr="001558DB">
              <w:rPr>
                <w:rFonts w:ascii="Arial" w:hAnsi="Arial" w:cs="Arial"/>
                <w:lang w:eastAsia="en-GB"/>
              </w:rPr>
              <w:t xml:space="preserve"> wykonawca </w:t>
            </w:r>
            <w:r w:rsidRPr="001558DB">
              <w:rPr>
                <w:rFonts w:ascii="Arial" w:hAnsi="Arial" w:cs="Arial"/>
                <w:b/>
                <w:lang w:eastAsia="en-GB"/>
              </w:rPr>
              <w:t>zrealizował następujące główne dostawy określonego rodzaju lub wyświadczył następujące główne usługi określonego rodzaju</w:t>
            </w:r>
            <w:r w:rsidRPr="001558DB">
              <w:rPr>
                <w:rFonts w:ascii="Arial" w:hAnsi="Arial" w:cs="Arial"/>
                <w:lang w:eastAsia="en-GB"/>
              </w:rPr>
              <w:t>:Przy sporządzaniu wykazu proszę podać kwoty, daty i odbiorców, zarówno publicznych, jak i prywatnych</w:t>
            </w:r>
            <w:r w:rsidRPr="001558DB">
              <w:rPr>
                <w:rFonts w:ascii="Arial" w:hAnsi="Arial" w:cs="Arial"/>
                <w:vertAlign w:val="superscript"/>
                <w:lang w:eastAsia="en-GB"/>
              </w:rPr>
              <w:footnoteReference w:id="40"/>
            </w:r>
            <w:r w:rsidRPr="001558DB">
              <w:rPr>
                <w:rFonts w:ascii="Arial" w:hAnsi="Arial" w:cs="Arial"/>
                <w:lang w:eastAsia="en-GB"/>
              </w:rPr>
              <w:t>:</w:t>
            </w:r>
          </w:p>
        </w:tc>
        <w:tc>
          <w:tcPr>
            <w:tcW w:w="5529"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4A6DC2" w:rsidRPr="00F17A09" w:rsidTr="000B23A4">
              <w:tc>
                <w:tcPr>
                  <w:tcW w:w="1336" w:type="dxa"/>
                  <w:tcBorders>
                    <w:top w:val="single" w:sz="4" w:space="0" w:color="auto"/>
                    <w:left w:val="single" w:sz="4" w:space="0" w:color="auto"/>
                    <w:bottom w:val="single" w:sz="4" w:space="0" w:color="auto"/>
                    <w:right w:val="single" w:sz="4" w:space="0" w:color="auto"/>
                  </w:tcBorders>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Opis</w:t>
                  </w:r>
                </w:p>
              </w:tc>
              <w:tc>
                <w:tcPr>
                  <w:tcW w:w="936" w:type="dxa"/>
                  <w:tcBorders>
                    <w:top w:val="single" w:sz="4" w:space="0" w:color="auto"/>
                    <w:left w:val="single" w:sz="4" w:space="0" w:color="auto"/>
                    <w:bottom w:val="single" w:sz="4" w:space="0" w:color="auto"/>
                    <w:right w:val="single" w:sz="4" w:space="0" w:color="auto"/>
                  </w:tcBorders>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Kwoty</w:t>
                  </w:r>
                </w:p>
              </w:tc>
              <w:tc>
                <w:tcPr>
                  <w:tcW w:w="724" w:type="dxa"/>
                  <w:tcBorders>
                    <w:top w:val="single" w:sz="4" w:space="0" w:color="auto"/>
                    <w:left w:val="single" w:sz="4" w:space="0" w:color="auto"/>
                    <w:bottom w:val="single" w:sz="4" w:space="0" w:color="auto"/>
                    <w:right w:val="single" w:sz="4" w:space="0" w:color="auto"/>
                  </w:tcBorders>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Daty</w:t>
                  </w:r>
                </w:p>
              </w:tc>
              <w:tc>
                <w:tcPr>
                  <w:tcW w:w="1149" w:type="dxa"/>
                  <w:tcBorders>
                    <w:top w:val="single" w:sz="4" w:space="0" w:color="auto"/>
                    <w:left w:val="single" w:sz="4" w:space="0" w:color="auto"/>
                    <w:bottom w:val="single" w:sz="4" w:space="0" w:color="auto"/>
                    <w:right w:val="single" w:sz="4" w:space="0" w:color="auto"/>
                  </w:tcBorders>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Odbiorcy</w:t>
                  </w:r>
                </w:p>
              </w:tc>
            </w:tr>
            <w:tr w:rsidR="004A6DC2" w:rsidRPr="00F17A09" w:rsidTr="000B23A4">
              <w:tc>
                <w:tcPr>
                  <w:tcW w:w="1336" w:type="dxa"/>
                  <w:tcBorders>
                    <w:top w:val="single" w:sz="4" w:space="0" w:color="auto"/>
                    <w:left w:val="single" w:sz="4" w:space="0" w:color="auto"/>
                    <w:bottom w:val="single" w:sz="4" w:space="0" w:color="auto"/>
                    <w:right w:val="single" w:sz="4" w:space="0" w:color="auto"/>
                  </w:tcBorders>
                </w:tcPr>
                <w:p w:rsidR="004A6DC2" w:rsidRPr="001558DB" w:rsidRDefault="004A6DC2" w:rsidP="000B23A4">
                  <w:pPr>
                    <w:suppressAutoHyphens w:val="0"/>
                    <w:spacing w:before="120" w:after="120"/>
                    <w:jc w:val="both"/>
                    <w:rPr>
                      <w:rFonts w:ascii="Arial" w:hAnsi="Arial" w:cs="Arial"/>
                      <w:lang w:eastAsia="en-GB"/>
                    </w:rPr>
                  </w:pPr>
                </w:p>
              </w:tc>
              <w:tc>
                <w:tcPr>
                  <w:tcW w:w="936" w:type="dxa"/>
                  <w:tcBorders>
                    <w:top w:val="single" w:sz="4" w:space="0" w:color="auto"/>
                    <w:left w:val="single" w:sz="4" w:space="0" w:color="auto"/>
                    <w:bottom w:val="single" w:sz="4" w:space="0" w:color="auto"/>
                    <w:right w:val="single" w:sz="4" w:space="0" w:color="auto"/>
                  </w:tcBorders>
                </w:tcPr>
                <w:p w:rsidR="004A6DC2" w:rsidRPr="001558DB" w:rsidRDefault="004A6DC2" w:rsidP="000B23A4">
                  <w:pPr>
                    <w:suppressAutoHyphens w:val="0"/>
                    <w:spacing w:before="120" w:after="120"/>
                    <w:jc w:val="both"/>
                    <w:rPr>
                      <w:rFonts w:ascii="Arial" w:hAnsi="Arial" w:cs="Arial"/>
                      <w:lang w:eastAsia="en-GB"/>
                    </w:rPr>
                  </w:pPr>
                </w:p>
              </w:tc>
              <w:tc>
                <w:tcPr>
                  <w:tcW w:w="724" w:type="dxa"/>
                  <w:tcBorders>
                    <w:top w:val="single" w:sz="4" w:space="0" w:color="auto"/>
                    <w:left w:val="single" w:sz="4" w:space="0" w:color="auto"/>
                    <w:bottom w:val="single" w:sz="4" w:space="0" w:color="auto"/>
                    <w:right w:val="single" w:sz="4" w:space="0" w:color="auto"/>
                  </w:tcBorders>
                </w:tcPr>
                <w:p w:rsidR="004A6DC2" w:rsidRPr="001558DB" w:rsidRDefault="004A6DC2" w:rsidP="000B23A4">
                  <w:pPr>
                    <w:suppressAutoHyphens w:val="0"/>
                    <w:spacing w:before="120" w:after="120"/>
                    <w:jc w:val="both"/>
                    <w:rPr>
                      <w:rFonts w:ascii="Arial" w:hAnsi="Arial" w:cs="Arial"/>
                      <w:lang w:eastAsia="en-GB"/>
                    </w:rPr>
                  </w:pPr>
                </w:p>
              </w:tc>
              <w:tc>
                <w:tcPr>
                  <w:tcW w:w="1149" w:type="dxa"/>
                  <w:tcBorders>
                    <w:top w:val="single" w:sz="4" w:space="0" w:color="auto"/>
                    <w:left w:val="single" w:sz="4" w:space="0" w:color="auto"/>
                    <w:bottom w:val="single" w:sz="4" w:space="0" w:color="auto"/>
                    <w:right w:val="single" w:sz="4" w:space="0" w:color="auto"/>
                  </w:tcBorders>
                </w:tcPr>
                <w:p w:rsidR="004A6DC2" w:rsidRPr="001558DB" w:rsidRDefault="004A6DC2" w:rsidP="000B23A4">
                  <w:pPr>
                    <w:suppressAutoHyphens w:val="0"/>
                    <w:spacing w:before="120" w:after="120"/>
                    <w:jc w:val="both"/>
                    <w:rPr>
                      <w:rFonts w:ascii="Arial" w:hAnsi="Arial" w:cs="Arial"/>
                      <w:lang w:eastAsia="en-GB"/>
                    </w:rPr>
                  </w:pPr>
                </w:p>
              </w:tc>
            </w:tr>
          </w:tbl>
          <w:p w:rsidR="004A6DC2" w:rsidRPr="001558DB" w:rsidRDefault="004A6DC2" w:rsidP="000B23A4">
            <w:pPr>
              <w:suppressAutoHyphens w:val="0"/>
              <w:spacing w:before="120" w:after="120"/>
              <w:jc w:val="both"/>
              <w:rPr>
                <w:rFonts w:ascii="Arial" w:hAnsi="Arial" w:cs="Arial"/>
                <w:lang w:eastAsia="en-GB"/>
              </w:rPr>
            </w:pP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shd w:val="clear" w:color="auto" w:fill="BFBFBF"/>
                <w:lang w:eastAsia="en-GB"/>
              </w:rPr>
            </w:pPr>
            <w:r w:rsidRPr="001558DB">
              <w:rPr>
                <w:rFonts w:ascii="Arial" w:hAnsi="Arial" w:cs="Arial"/>
                <w:lang w:eastAsia="en-GB"/>
              </w:rPr>
              <w:t xml:space="preserve">2) Może skorzystać z usług następujących </w:t>
            </w:r>
            <w:r w:rsidRPr="001558DB">
              <w:rPr>
                <w:rFonts w:ascii="Arial" w:hAnsi="Arial" w:cs="Arial"/>
                <w:b/>
                <w:lang w:eastAsia="en-GB"/>
              </w:rPr>
              <w:t>pracowników technicznych lub służb technicznych</w:t>
            </w:r>
            <w:r w:rsidRPr="001558DB">
              <w:rPr>
                <w:rFonts w:ascii="Arial" w:hAnsi="Arial" w:cs="Arial"/>
                <w:b/>
                <w:vertAlign w:val="superscript"/>
                <w:lang w:eastAsia="en-GB"/>
              </w:rPr>
              <w:footnoteReference w:id="41"/>
            </w:r>
            <w:r w:rsidRPr="001558DB">
              <w:rPr>
                <w:rFonts w:ascii="Arial" w:hAnsi="Arial" w:cs="Arial"/>
                <w:lang w:eastAsia="en-GB"/>
              </w:rPr>
              <w:t>, w szczególności tych odpowiedzialnych za kontrolę jakości:</w:t>
            </w:r>
            <w:r w:rsidRPr="001558DB">
              <w:rPr>
                <w:rFonts w:ascii="Arial" w:hAnsi="Arial" w:cs="Arial"/>
                <w:lang w:eastAsia="en-GB"/>
              </w:rPr>
              <w:br/>
              <w:t>W przypadku zamówień publicznych na roboty budowlane wykonawca będzie mógł się zwrócić do następujących pracowników technicznych lub służb technicznych o wykonanie robót:</w:t>
            </w:r>
          </w:p>
        </w:tc>
        <w:tc>
          <w:tcPr>
            <w:tcW w:w="5529"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xml:space="preserve">3) Korzysta z następujących </w:t>
            </w:r>
            <w:r w:rsidRPr="001558DB">
              <w:rPr>
                <w:rFonts w:ascii="Arial" w:hAnsi="Arial" w:cs="Arial"/>
                <w:b/>
                <w:lang w:eastAsia="en-GB"/>
              </w:rPr>
              <w:t>urządzeń technicznych oraz środków w celu zapewnienia jakości</w:t>
            </w:r>
            <w:r w:rsidRPr="001558DB">
              <w:rPr>
                <w:rFonts w:ascii="Arial" w:hAnsi="Arial" w:cs="Arial"/>
                <w:lang w:eastAsia="en-GB"/>
              </w:rPr>
              <w:t xml:space="preserve">, a jego </w:t>
            </w:r>
            <w:r w:rsidRPr="001558DB">
              <w:rPr>
                <w:rFonts w:ascii="Arial" w:hAnsi="Arial" w:cs="Arial"/>
                <w:b/>
                <w:lang w:eastAsia="en-GB"/>
              </w:rPr>
              <w:t>zaplecze naukowo-badawcze</w:t>
            </w:r>
            <w:r w:rsidRPr="001558DB">
              <w:rPr>
                <w:rFonts w:ascii="Arial" w:hAnsi="Arial" w:cs="Arial"/>
                <w:lang w:eastAsia="en-GB"/>
              </w:rPr>
              <w:t xml:space="preserve"> jest następujące: </w:t>
            </w:r>
          </w:p>
        </w:tc>
        <w:tc>
          <w:tcPr>
            <w:tcW w:w="5529"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 xml:space="preserve">4) Podczas realizacji zamówienia będzie mógł stosować następujące systemy </w:t>
            </w:r>
            <w:r w:rsidRPr="001558DB">
              <w:rPr>
                <w:rFonts w:ascii="Arial" w:hAnsi="Arial" w:cs="Arial"/>
                <w:b/>
                <w:lang w:eastAsia="en-GB"/>
              </w:rPr>
              <w:t>zarządzania łańcuchem dostaw</w:t>
            </w:r>
            <w:r w:rsidRPr="001558DB">
              <w:rPr>
                <w:rFonts w:ascii="Arial" w:hAnsi="Arial" w:cs="Arial"/>
                <w:lang w:eastAsia="en-GB"/>
              </w:rPr>
              <w:t xml:space="preserve"> i śledzenia łańcucha dostaw:</w:t>
            </w:r>
          </w:p>
        </w:tc>
        <w:tc>
          <w:tcPr>
            <w:tcW w:w="5529"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t>[……]</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shd w:val="clear" w:color="auto" w:fill="FFFFFF"/>
                <w:lang w:eastAsia="en-GB"/>
              </w:rPr>
              <w:t>5)</w:t>
            </w:r>
            <w:r w:rsidRPr="001558DB">
              <w:rPr>
                <w:rFonts w:ascii="Arial" w:hAnsi="Arial" w:cs="Arial"/>
                <w:b/>
                <w:shd w:val="clear" w:color="auto" w:fill="FFFFFF"/>
                <w:lang w:eastAsia="en-GB"/>
              </w:rPr>
              <w:t xml:space="preserve"> W odniesieniu do produktów lub usług o złożonym charakterze, które mają zostać dostarczone, lub – wyjątkowo – w odniesieniu do produktów lub usług o szczególnym przeznaczeniu:</w:t>
            </w:r>
            <w:r w:rsidRPr="001558DB">
              <w:rPr>
                <w:rFonts w:ascii="Arial" w:hAnsi="Arial" w:cs="Arial"/>
                <w:b/>
                <w:shd w:val="clear" w:color="auto" w:fill="BFBFBF"/>
                <w:lang w:eastAsia="en-GB"/>
              </w:rPr>
              <w:br/>
            </w:r>
            <w:r w:rsidRPr="001558DB">
              <w:rPr>
                <w:rFonts w:ascii="Arial" w:hAnsi="Arial" w:cs="Arial"/>
                <w:lang w:eastAsia="en-GB"/>
              </w:rPr>
              <w:t xml:space="preserve">Czy wykonawca </w:t>
            </w:r>
            <w:r w:rsidRPr="001558DB">
              <w:rPr>
                <w:rFonts w:ascii="Arial" w:hAnsi="Arial" w:cs="Arial"/>
                <w:b/>
                <w:lang w:eastAsia="en-GB"/>
              </w:rPr>
              <w:t>zezwoli</w:t>
            </w:r>
            <w:r w:rsidRPr="001558DB">
              <w:rPr>
                <w:rFonts w:ascii="Arial" w:hAnsi="Arial" w:cs="Arial"/>
                <w:lang w:eastAsia="en-GB"/>
              </w:rPr>
              <w:t xml:space="preserve"> na przeprowadzenie </w:t>
            </w:r>
            <w:r w:rsidRPr="001558DB">
              <w:rPr>
                <w:rFonts w:ascii="Arial" w:hAnsi="Arial" w:cs="Arial"/>
                <w:b/>
                <w:lang w:eastAsia="en-GB"/>
              </w:rPr>
              <w:t>kontroli</w:t>
            </w:r>
            <w:r w:rsidRPr="001558DB">
              <w:rPr>
                <w:rFonts w:ascii="Arial" w:hAnsi="Arial" w:cs="Arial"/>
                <w:b/>
                <w:vertAlign w:val="superscript"/>
                <w:lang w:eastAsia="en-GB"/>
              </w:rPr>
              <w:footnoteReference w:id="42"/>
            </w:r>
            <w:r w:rsidRPr="001558DB">
              <w:rPr>
                <w:rFonts w:ascii="Arial" w:hAnsi="Arial" w:cs="Arial"/>
                <w:lang w:eastAsia="en-GB"/>
              </w:rPr>
              <w:t xml:space="preserve"> swoich </w:t>
            </w:r>
            <w:r w:rsidRPr="001558DB">
              <w:rPr>
                <w:rFonts w:ascii="Arial" w:hAnsi="Arial" w:cs="Arial"/>
                <w:b/>
                <w:lang w:eastAsia="en-GB"/>
              </w:rPr>
              <w:t>zdolności produkcyjnych</w:t>
            </w:r>
            <w:r w:rsidRPr="001558DB">
              <w:rPr>
                <w:rFonts w:ascii="Arial" w:hAnsi="Arial" w:cs="Arial"/>
                <w:lang w:eastAsia="en-GB"/>
              </w:rPr>
              <w:t xml:space="preserve"> lub </w:t>
            </w:r>
            <w:r w:rsidRPr="001558DB">
              <w:rPr>
                <w:rFonts w:ascii="Arial" w:hAnsi="Arial" w:cs="Arial"/>
                <w:b/>
                <w:lang w:eastAsia="en-GB"/>
              </w:rPr>
              <w:t>zdolności technicznych</w:t>
            </w:r>
            <w:r w:rsidRPr="001558DB">
              <w:rPr>
                <w:rFonts w:ascii="Arial" w:hAnsi="Arial" w:cs="Arial"/>
                <w:lang w:eastAsia="en-GB"/>
              </w:rPr>
              <w:t xml:space="preserve">, a w razie konieczności także dostępnych mu </w:t>
            </w:r>
            <w:r w:rsidRPr="001558DB">
              <w:rPr>
                <w:rFonts w:ascii="Arial" w:hAnsi="Arial" w:cs="Arial"/>
                <w:b/>
                <w:lang w:eastAsia="en-GB"/>
              </w:rPr>
              <w:t>środków naukowych i badawczych</w:t>
            </w:r>
            <w:r w:rsidRPr="001558DB">
              <w:rPr>
                <w:rFonts w:ascii="Arial" w:hAnsi="Arial" w:cs="Arial"/>
                <w:lang w:eastAsia="en-GB"/>
              </w:rPr>
              <w:t xml:space="preserve">, jak również </w:t>
            </w:r>
            <w:r w:rsidRPr="001558DB">
              <w:rPr>
                <w:rFonts w:ascii="Arial" w:hAnsi="Arial" w:cs="Arial"/>
                <w:b/>
                <w:lang w:eastAsia="en-GB"/>
              </w:rPr>
              <w:t>środków kontroli jakości</w:t>
            </w:r>
            <w:r w:rsidRPr="001558DB">
              <w:rPr>
                <w:rFonts w:ascii="Arial" w:hAnsi="Arial" w:cs="Arial"/>
                <w:lang w:eastAsia="en-GB"/>
              </w:rPr>
              <w:t>?</w:t>
            </w:r>
          </w:p>
        </w:tc>
        <w:tc>
          <w:tcPr>
            <w:tcW w:w="5529" w:type="dxa"/>
          </w:tcPr>
          <w:p w:rsidR="004A6DC2" w:rsidRPr="001558DB" w:rsidRDefault="004A6DC2" w:rsidP="000B23A4">
            <w:pPr>
              <w:suppressAutoHyphens w:val="0"/>
              <w:spacing w:before="120" w:after="120"/>
              <w:jc w:val="both"/>
              <w:rPr>
                <w:rFonts w:ascii="Arial" w:hAnsi="Arial" w:cs="Arial"/>
                <w:lang w:eastAsia="en-GB"/>
              </w:rPr>
            </w:pP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 Tak [] Nie</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b/>
                <w:shd w:val="clear" w:color="auto" w:fill="BFBFBF"/>
                <w:lang w:eastAsia="en-GB"/>
              </w:rPr>
            </w:pPr>
            <w:r w:rsidRPr="001558DB">
              <w:rPr>
                <w:rFonts w:ascii="Arial" w:hAnsi="Arial" w:cs="Arial"/>
                <w:lang w:eastAsia="en-GB"/>
              </w:rPr>
              <w:t xml:space="preserve">6) Następującym </w:t>
            </w:r>
            <w:r w:rsidRPr="001558DB">
              <w:rPr>
                <w:rFonts w:ascii="Arial" w:hAnsi="Arial" w:cs="Arial"/>
                <w:b/>
                <w:lang w:eastAsia="en-GB"/>
              </w:rPr>
              <w:t>wykształceniem i kwalifikacjami zawodowymi</w:t>
            </w:r>
            <w:r w:rsidRPr="001558DB">
              <w:rPr>
                <w:rFonts w:ascii="Arial" w:hAnsi="Arial" w:cs="Arial"/>
                <w:lang w:eastAsia="en-GB"/>
              </w:rPr>
              <w:t xml:space="preserve"> legitymuje się:</w:t>
            </w:r>
            <w:r w:rsidRPr="001558DB">
              <w:rPr>
                <w:rFonts w:ascii="Arial" w:hAnsi="Arial" w:cs="Arial"/>
                <w:lang w:eastAsia="en-GB"/>
              </w:rPr>
              <w:br/>
              <w:t>a) sam usługodawca lub wykonawca:</w:t>
            </w:r>
            <w:r w:rsidRPr="001558DB">
              <w:rPr>
                <w:rFonts w:ascii="Arial" w:hAnsi="Arial" w:cs="Arial"/>
                <w:lang w:eastAsia="en-GB"/>
              </w:rPr>
              <w:br/>
            </w:r>
            <w:r w:rsidRPr="001558DB">
              <w:rPr>
                <w:rFonts w:ascii="Arial" w:hAnsi="Arial" w:cs="Arial"/>
                <w:b/>
                <w:lang w:eastAsia="en-GB"/>
              </w:rPr>
              <w:t>lub</w:t>
            </w:r>
            <w:r w:rsidRPr="001558DB">
              <w:rPr>
                <w:rFonts w:ascii="Arial" w:hAnsi="Arial" w:cs="Arial"/>
                <w:lang w:eastAsia="en-GB"/>
              </w:rPr>
              <w:t xml:space="preserve"> (w zależności od wymogów określonych w stosownym ogłoszeniu lub dokumentach zamówienia):</w:t>
            </w:r>
            <w:r w:rsidRPr="001558DB">
              <w:rPr>
                <w:rFonts w:ascii="Arial" w:hAnsi="Arial" w:cs="Arial"/>
                <w:lang w:eastAsia="en-GB"/>
              </w:rPr>
              <w:br/>
              <w:t>b) jego kadra kierownicza:</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br/>
            </w: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b) [……]</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xml:space="preserve">7) Podczas realizacji zamówienia wykonawca będzie mógł stosować następujące </w:t>
            </w:r>
            <w:r w:rsidRPr="001558DB">
              <w:rPr>
                <w:rFonts w:ascii="Arial" w:hAnsi="Arial" w:cs="Arial"/>
                <w:b/>
                <w:lang w:eastAsia="en-GB"/>
              </w:rPr>
              <w:t>środki zarządzania środowiskowego</w:t>
            </w:r>
            <w:r w:rsidRPr="001558DB">
              <w:rPr>
                <w:rFonts w:ascii="Arial" w:hAnsi="Arial" w:cs="Arial"/>
                <w:lang w:eastAsia="en-GB"/>
              </w:rPr>
              <w:t>:</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xml:space="preserve">8) Wielkość </w:t>
            </w:r>
            <w:r w:rsidRPr="001558DB">
              <w:rPr>
                <w:rFonts w:ascii="Arial" w:hAnsi="Arial" w:cs="Arial"/>
                <w:b/>
                <w:lang w:eastAsia="en-GB"/>
              </w:rPr>
              <w:t>średniego rocznego zatrudnienia</w:t>
            </w:r>
            <w:r w:rsidRPr="001558DB">
              <w:rPr>
                <w:rFonts w:ascii="Arial" w:hAnsi="Arial" w:cs="Arial"/>
                <w:lang w:eastAsia="en-GB"/>
              </w:rPr>
              <w:t xml:space="preserve"> u wykonawcy oraz liczebność kadry kierowniczej w </w:t>
            </w:r>
            <w:r w:rsidRPr="001558DB">
              <w:rPr>
                <w:rFonts w:ascii="Arial" w:hAnsi="Arial" w:cs="Arial"/>
                <w:lang w:eastAsia="en-GB"/>
              </w:rPr>
              <w:lastRenderedPageBreak/>
              <w:t>ostatnich trzech latach są następujące</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lastRenderedPageBreak/>
              <w:t>Rok, średnie roczne zatrudnienie:</w:t>
            </w:r>
            <w:r w:rsidRPr="001558DB">
              <w:rPr>
                <w:rFonts w:ascii="Arial" w:hAnsi="Arial" w:cs="Arial"/>
                <w:lang w:eastAsia="en-GB"/>
              </w:rPr>
              <w:br/>
              <w:t>[……], [……]</w:t>
            </w:r>
            <w:r w:rsidRPr="001558DB">
              <w:rPr>
                <w:rFonts w:ascii="Arial" w:hAnsi="Arial" w:cs="Arial"/>
                <w:lang w:eastAsia="en-GB"/>
              </w:rPr>
              <w:br/>
            </w:r>
            <w:r w:rsidRPr="001558DB">
              <w:rPr>
                <w:rFonts w:ascii="Arial" w:hAnsi="Arial" w:cs="Arial"/>
                <w:lang w:eastAsia="en-GB"/>
              </w:rPr>
              <w:lastRenderedPageBreak/>
              <w:t>[……], [……]</w:t>
            </w:r>
            <w:r w:rsidRPr="001558DB">
              <w:rPr>
                <w:rFonts w:ascii="Arial" w:hAnsi="Arial" w:cs="Arial"/>
                <w:lang w:eastAsia="en-GB"/>
              </w:rPr>
              <w:br/>
              <w:t>[……], [……]</w:t>
            </w:r>
            <w:r w:rsidRPr="001558DB">
              <w:rPr>
                <w:rFonts w:ascii="Arial" w:hAnsi="Arial" w:cs="Arial"/>
                <w:lang w:eastAsia="en-GB"/>
              </w:rPr>
              <w:br/>
              <w:t>Rok, liczebność kadry kierowniczej:</w:t>
            </w:r>
            <w:r w:rsidRPr="001558DB">
              <w:rPr>
                <w:rFonts w:ascii="Arial" w:hAnsi="Arial" w:cs="Arial"/>
                <w:lang w:eastAsia="en-GB"/>
              </w:rPr>
              <w:br/>
              <w:t>[……], [……]</w:t>
            </w:r>
            <w:r w:rsidRPr="001558DB">
              <w:rPr>
                <w:rFonts w:ascii="Arial" w:hAnsi="Arial" w:cs="Arial"/>
                <w:lang w:eastAsia="en-GB"/>
              </w:rPr>
              <w:br/>
              <w:t>[……], [……]</w:t>
            </w:r>
            <w:r w:rsidRPr="001558DB">
              <w:rPr>
                <w:rFonts w:ascii="Arial" w:hAnsi="Arial" w:cs="Arial"/>
                <w:lang w:eastAsia="en-GB"/>
              </w:rPr>
              <w:br/>
              <w:t>[……], [……]</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xml:space="preserve">9) Będzie dysponował następującymi </w:t>
            </w:r>
            <w:r w:rsidRPr="001558DB">
              <w:rPr>
                <w:rFonts w:ascii="Arial" w:hAnsi="Arial" w:cs="Arial"/>
                <w:b/>
                <w:lang w:eastAsia="en-GB"/>
              </w:rPr>
              <w:t>narzędziami, wyposażeniem zakładu i urządzeniami technicznymi</w:t>
            </w:r>
            <w:r w:rsidRPr="001558DB">
              <w:rPr>
                <w:rFonts w:ascii="Arial" w:hAnsi="Arial" w:cs="Arial"/>
                <w:lang w:eastAsia="en-GB"/>
              </w:rPr>
              <w:t xml:space="preserve"> na potrzeby realizacji zamówienia:</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xml:space="preserve">10) Wykonawca </w:t>
            </w:r>
            <w:r w:rsidRPr="001558DB">
              <w:rPr>
                <w:rFonts w:ascii="Arial" w:hAnsi="Arial" w:cs="Arial"/>
                <w:b/>
                <w:lang w:eastAsia="en-GB"/>
              </w:rPr>
              <w:t>zamierza ewentualnie zlecić podwykonawcom</w:t>
            </w:r>
            <w:r w:rsidRPr="001558DB">
              <w:rPr>
                <w:rFonts w:ascii="Arial" w:hAnsi="Arial" w:cs="Arial"/>
                <w:b/>
                <w:vertAlign w:val="superscript"/>
                <w:lang w:eastAsia="en-GB"/>
              </w:rPr>
              <w:footnoteReference w:id="43"/>
            </w:r>
            <w:r w:rsidRPr="001558DB">
              <w:rPr>
                <w:rFonts w:ascii="Arial" w:hAnsi="Arial" w:cs="Arial"/>
                <w:lang w:eastAsia="en-GB"/>
              </w:rPr>
              <w:t xml:space="preserve"> następującą </w:t>
            </w:r>
            <w:r w:rsidRPr="001558DB">
              <w:rPr>
                <w:rFonts w:ascii="Arial" w:hAnsi="Arial" w:cs="Arial"/>
                <w:b/>
                <w:lang w:eastAsia="en-GB"/>
              </w:rPr>
              <w:t>część (procentową)</w:t>
            </w:r>
            <w:r w:rsidRPr="001558DB">
              <w:rPr>
                <w:rFonts w:ascii="Arial" w:hAnsi="Arial" w:cs="Arial"/>
                <w:lang w:eastAsia="en-GB"/>
              </w:rPr>
              <w:t xml:space="preserve"> zamówienia:</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t xml:space="preserve">11) W odniesieniu do </w:t>
            </w:r>
            <w:r w:rsidRPr="001558DB">
              <w:rPr>
                <w:rFonts w:ascii="Arial" w:hAnsi="Arial" w:cs="Arial"/>
                <w:b/>
                <w:lang w:eastAsia="en-GB"/>
              </w:rPr>
              <w:t>zamówień publicznych na dostawy</w:t>
            </w:r>
            <w:r w:rsidRPr="001558DB">
              <w:rPr>
                <w:rFonts w:ascii="Arial" w:hAnsi="Arial" w:cs="Arial"/>
                <w:lang w:eastAsia="en-GB"/>
              </w:rPr>
              <w:t>:</w:t>
            </w:r>
            <w:r w:rsidRPr="001558DB">
              <w:rPr>
                <w:rFonts w:ascii="Arial" w:hAnsi="Arial" w:cs="Arial"/>
                <w:lang w:eastAsia="en-GB"/>
              </w:rPr>
              <w:br/>
              <w:t>Wykonawca dostarczy wymagane próbki, opisy lub fotografie produktów, które mają być dostarczone i którym nie musi towarzyszyć świadectwo autentyczności.</w:t>
            </w:r>
            <w:r w:rsidRPr="001558DB">
              <w:rPr>
                <w:rFonts w:ascii="Arial" w:hAnsi="Arial" w:cs="Arial"/>
                <w:lang w:eastAsia="en-GB"/>
              </w:rPr>
              <w:br/>
              <w:t>Wykonawca oświadcza ponadto, że w stosownych przypadkach przedstawi wymagane świadectwa autentyczności.</w:t>
            </w:r>
            <w:r w:rsidRPr="001558DB">
              <w:rPr>
                <w:rFonts w:ascii="Arial" w:hAnsi="Arial" w:cs="Arial"/>
                <w:lang w:eastAsia="en-GB"/>
              </w:rPr>
              <w:br/>
              <w:t>Jeżeli odnośna dokumentacja jest dostępna w formie elektronicznej, proszę wskazać:</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b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organ,dokładne dane referencyjne dokumentacji): [……][……][……]</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shd w:val="clear" w:color="auto" w:fill="BFBFBF"/>
                <w:lang w:eastAsia="en-GB"/>
              </w:rPr>
            </w:pPr>
            <w:r w:rsidRPr="001558DB">
              <w:rPr>
                <w:rFonts w:ascii="Arial" w:hAnsi="Arial" w:cs="Arial"/>
                <w:lang w:eastAsia="en-GB"/>
              </w:rPr>
              <w:t xml:space="preserve">12) W odniesieniu do </w:t>
            </w:r>
            <w:r w:rsidRPr="001558DB">
              <w:rPr>
                <w:rFonts w:ascii="Arial" w:hAnsi="Arial" w:cs="Arial"/>
                <w:b/>
                <w:lang w:eastAsia="en-GB"/>
              </w:rPr>
              <w:t>zamówień publicznych na dostawy</w:t>
            </w:r>
            <w:r w:rsidRPr="001558DB">
              <w:rPr>
                <w:rFonts w:ascii="Arial" w:hAnsi="Arial" w:cs="Arial"/>
                <w:lang w:eastAsia="en-GB"/>
              </w:rPr>
              <w:t>:</w:t>
            </w:r>
            <w:r w:rsidRPr="001558DB">
              <w:rPr>
                <w:rFonts w:ascii="Arial" w:hAnsi="Arial" w:cs="Arial"/>
                <w:lang w:eastAsia="en-GB"/>
              </w:rPr>
              <w:br/>
              <w:t xml:space="preserve">Czy wykonawca może przedstawić wymagane </w:t>
            </w:r>
            <w:r w:rsidRPr="001558DB">
              <w:rPr>
                <w:rFonts w:ascii="Arial" w:hAnsi="Arial" w:cs="Arial"/>
                <w:b/>
                <w:lang w:eastAsia="en-GB"/>
              </w:rPr>
              <w:t>zaświadczenia</w:t>
            </w:r>
            <w:r w:rsidRPr="001558DB">
              <w:rPr>
                <w:rFonts w:ascii="Arial" w:hAnsi="Arial" w:cs="Arial"/>
                <w:lang w:eastAsia="en-GB"/>
              </w:rPr>
              <w:t xml:space="preserve"> sporządzone przez urzędowe </w:t>
            </w:r>
            <w:r w:rsidRPr="001558DB">
              <w:rPr>
                <w:rFonts w:ascii="Arial" w:hAnsi="Arial" w:cs="Arial"/>
                <w:b/>
                <w:lang w:eastAsia="en-GB"/>
              </w:rPr>
              <w:t>instytuty</w:t>
            </w:r>
            <w:r w:rsidRPr="001558DB">
              <w:rPr>
                <w:rFonts w:ascii="Arial" w:hAnsi="Arial" w:cs="Arial"/>
                <w:lang w:eastAsia="en-GB"/>
              </w:rPr>
              <w:t xml:space="preserve"> lub agencje </w:t>
            </w:r>
            <w:r w:rsidRPr="001558DB">
              <w:rPr>
                <w:rFonts w:ascii="Arial" w:hAnsi="Arial" w:cs="Arial"/>
                <w:b/>
                <w:lang w:eastAsia="en-GB"/>
              </w:rPr>
              <w:t>kontroli jakości</w:t>
            </w:r>
            <w:r w:rsidRPr="001558DB">
              <w:rPr>
                <w:rFonts w:ascii="Arial" w:hAnsi="Arial" w:cs="Arial"/>
                <w:lang w:eastAsia="en-GB"/>
              </w:rPr>
              <w:t xml:space="preserve"> o uznanych kompetencjach, potwierdzające zgodność produktów poprzez wyraźne odniesienie do specyfikacji technicznych lub norm, które zostały określone w stosownym ogłoszeniu lub dokumentach zamówienia?</w:t>
            </w:r>
            <w:r w:rsidRPr="001558DB">
              <w:rPr>
                <w:rFonts w:ascii="Arial" w:hAnsi="Arial" w:cs="Arial"/>
                <w:lang w:eastAsia="en-GB"/>
              </w:rPr>
              <w:br/>
            </w:r>
            <w:r w:rsidRPr="001558DB">
              <w:rPr>
                <w:rFonts w:ascii="Arial" w:hAnsi="Arial" w:cs="Arial"/>
                <w:b/>
                <w:lang w:eastAsia="en-GB"/>
              </w:rPr>
              <w:t>Jeżeli nie</w:t>
            </w:r>
            <w:r w:rsidRPr="001558DB">
              <w:rPr>
                <w:rFonts w:ascii="Arial" w:hAnsi="Arial" w:cs="Arial"/>
                <w:lang w:eastAsia="en-GB"/>
              </w:rPr>
              <w:t>, proszę wyjaśnić dlaczego, i wskazać, jakie inne środki dowodowe mogą zostać przedstawione:</w:t>
            </w:r>
            <w:r w:rsidRPr="001558DB">
              <w:rPr>
                <w:rFonts w:ascii="Arial" w:hAnsi="Arial" w:cs="Arial"/>
                <w:lang w:eastAsia="en-GB"/>
              </w:rPr>
              <w:br/>
              <w:t>Jeżeli odnośna dokumentacja jest dostępna w formie elektronicznej, proszę wskazać:</w:t>
            </w:r>
          </w:p>
        </w:tc>
        <w:tc>
          <w:tcPr>
            <w:tcW w:w="5529" w:type="dxa"/>
          </w:tcPr>
          <w:p w:rsidR="004A6DC2" w:rsidRPr="001558DB" w:rsidRDefault="004A6DC2" w:rsidP="000B23A4">
            <w:pPr>
              <w:suppressAutoHyphens w:val="0"/>
              <w:spacing w:before="120" w:after="120"/>
              <w:rPr>
                <w:rFonts w:ascii="Arial" w:hAnsi="Arial" w:cs="Arial"/>
                <w:lang w:eastAsia="en-GB"/>
              </w:rPr>
            </w:pPr>
            <w:r w:rsidRPr="001558DB">
              <w:rPr>
                <w:rFonts w:ascii="Arial" w:hAnsi="Arial" w:cs="Arial"/>
                <w:lang w:eastAsia="en-GB"/>
              </w:rPr>
              <w:b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bl>
    <w:p w:rsidR="004A6DC2" w:rsidRPr="001558DB" w:rsidRDefault="004A6DC2" w:rsidP="004A6DC2">
      <w:pPr>
        <w:keepNext/>
        <w:suppressAutoHyphens w:val="0"/>
        <w:spacing w:before="120" w:after="360"/>
        <w:jc w:val="center"/>
        <w:rPr>
          <w:rFonts w:ascii="Arial" w:hAnsi="Arial" w:cs="Arial"/>
          <w:smallCaps/>
          <w:lang w:eastAsia="en-GB"/>
        </w:rPr>
      </w:pPr>
      <w:r w:rsidRPr="001558DB">
        <w:rPr>
          <w:rFonts w:ascii="Arial" w:hAnsi="Arial" w:cs="Arial"/>
          <w:smallCaps/>
          <w:lang w:eastAsia="en-GB"/>
        </w:rPr>
        <w:t>D: Systemy zapewniania jakości i normy zarządzania środowiskowego</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529"/>
      </w:tblGrid>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w w:val="0"/>
                <w:lang w:eastAsia="en-GB"/>
              </w:rPr>
            </w:pPr>
            <w:r w:rsidRPr="001558DB">
              <w:rPr>
                <w:rFonts w:ascii="Arial" w:hAnsi="Arial" w:cs="Arial"/>
                <w:b/>
                <w:w w:val="0"/>
                <w:lang w:eastAsia="en-GB"/>
              </w:rPr>
              <w:t>Systemy zapewniania jakości i normy zarządzania środowiskowego</w:t>
            </w:r>
          </w:p>
        </w:tc>
        <w:tc>
          <w:tcPr>
            <w:tcW w:w="5529" w:type="dxa"/>
          </w:tcPr>
          <w:p w:rsidR="004A6DC2" w:rsidRPr="001558DB" w:rsidRDefault="004A6DC2" w:rsidP="000B23A4">
            <w:pPr>
              <w:suppressAutoHyphens w:val="0"/>
              <w:spacing w:before="120" w:after="120"/>
              <w:jc w:val="both"/>
              <w:rPr>
                <w:rFonts w:ascii="Arial" w:hAnsi="Arial" w:cs="Arial"/>
                <w:b/>
                <w:w w:val="0"/>
                <w:lang w:eastAsia="en-GB"/>
              </w:rPr>
            </w:pPr>
            <w:r w:rsidRPr="001558DB">
              <w:rPr>
                <w:rFonts w:ascii="Arial" w:hAnsi="Arial" w:cs="Arial"/>
                <w:b/>
                <w:w w:val="0"/>
                <w:lang w:eastAsia="en-GB"/>
              </w:rPr>
              <w:t>Odpowiedź:</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w w:val="0"/>
                <w:lang w:eastAsia="en-GB"/>
              </w:rPr>
            </w:pPr>
            <w:r w:rsidRPr="001558DB">
              <w:rPr>
                <w:rFonts w:ascii="Arial" w:hAnsi="Arial" w:cs="Arial"/>
                <w:w w:val="0"/>
                <w:lang w:eastAsia="en-GB"/>
              </w:rPr>
              <w:t xml:space="preserve">Czy wykonawca będzie w stanie przedstawić </w:t>
            </w:r>
            <w:r w:rsidRPr="001558DB">
              <w:rPr>
                <w:rFonts w:ascii="Arial" w:hAnsi="Arial" w:cs="Arial"/>
                <w:b/>
                <w:lang w:eastAsia="en-GB"/>
              </w:rPr>
              <w:t>zaświadczenia</w:t>
            </w:r>
            <w:r w:rsidRPr="001558DB">
              <w:rPr>
                <w:rFonts w:ascii="Arial" w:hAnsi="Arial" w:cs="Arial"/>
                <w:w w:val="0"/>
                <w:lang w:eastAsia="en-GB"/>
              </w:rPr>
              <w:t xml:space="preserve"> sporządzone przez niezależne jednostki, poświadczające spełnienie przez wykonawcę wymaganych </w:t>
            </w:r>
            <w:r w:rsidRPr="001558DB">
              <w:rPr>
                <w:rFonts w:ascii="Arial" w:hAnsi="Arial" w:cs="Arial"/>
                <w:b/>
                <w:lang w:eastAsia="en-GB"/>
              </w:rPr>
              <w:t>norm zapewniania jakości</w:t>
            </w:r>
            <w:r w:rsidRPr="001558DB">
              <w:rPr>
                <w:rFonts w:ascii="Arial" w:hAnsi="Arial" w:cs="Arial"/>
                <w:w w:val="0"/>
                <w:lang w:eastAsia="en-GB"/>
              </w:rPr>
              <w:t>, w tym w zakresie dostępności dla osób niepełnosprawnych?</w:t>
            </w:r>
            <w:r w:rsidRPr="001558DB">
              <w:rPr>
                <w:rFonts w:ascii="Arial" w:hAnsi="Arial" w:cs="Arial"/>
                <w:w w:val="0"/>
                <w:lang w:eastAsia="en-GB"/>
              </w:rPr>
              <w:br/>
            </w:r>
            <w:r w:rsidRPr="001558DB">
              <w:rPr>
                <w:rFonts w:ascii="Arial" w:hAnsi="Arial" w:cs="Arial"/>
                <w:b/>
                <w:w w:val="0"/>
                <w:lang w:eastAsia="en-GB"/>
              </w:rPr>
              <w:t>Jeżeli nie</w:t>
            </w:r>
            <w:r w:rsidRPr="001558DB">
              <w:rPr>
                <w:rFonts w:ascii="Arial" w:hAnsi="Arial" w:cs="Arial"/>
                <w:w w:val="0"/>
                <w:lang w:eastAsia="en-GB"/>
              </w:rPr>
              <w:t>, proszę wyjaśnić dlaczego, i określić, jakie inne środki dowodowe dotyczące systemu zapewniania jakości mogą zostać przedstawione:</w:t>
            </w:r>
            <w:r w:rsidRPr="001558DB">
              <w:rPr>
                <w:rFonts w:ascii="Arial" w:hAnsi="Arial" w:cs="Arial"/>
                <w:w w:val="0"/>
                <w:lang w:eastAsia="en-GB"/>
              </w:rPr>
              <w:br/>
            </w:r>
            <w:r w:rsidRPr="001558DB">
              <w:rPr>
                <w:rFonts w:ascii="Arial" w:hAnsi="Arial" w:cs="Arial"/>
                <w:lang w:eastAsia="en-GB"/>
              </w:rPr>
              <w:lastRenderedPageBreak/>
              <w:t>Jeżeli odnośna dokumentacja jest dostępna w formie elektronicznej, proszę wskazać:</w:t>
            </w:r>
          </w:p>
        </w:tc>
        <w:tc>
          <w:tcPr>
            <w:tcW w:w="5529" w:type="dxa"/>
          </w:tcPr>
          <w:p w:rsidR="004A6DC2" w:rsidRPr="001558DB" w:rsidRDefault="004A6DC2" w:rsidP="000B23A4">
            <w:pPr>
              <w:suppressAutoHyphens w:val="0"/>
              <w:spacing w:before="120" w:after="120"/>
              <w:rPr>
                <w:rFonts w:ascii="Arial" w:hAnsi="Arial" w:cs="Arial"/>
                <w:w w:val="0"/>
                <w:lang w:eastAsia="en-GB"/>
              </w:rPr>
            </w:pPr>
            <w:r w:rsidRPr="001558DB">
              <w:rPr>
                <w:rFonts w:ascii="Arial" w:hAnsi="Arial" w:cs="Arial"/>
                <w:w w:val="0"/>
                <w:lang w:eastAsia="en-GB"/>
              </w:rPr>
              <w:lastRenderedPageBreak/>
              <w:t>[] Tak [] Nie</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t>[……] [……]</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 xml:space="preserve">(adres internetowy, wydający urząd lub organ, dokładne </w:t>
            </w:r>
            <w:r w:rsidRPr="001558DB">
              <w:rPr>
                <w:rFonts w:ascii="Arial" w:hAnsi="Arial" w:cs="Arial"/>
                <w:lang w:eastAsia="en-GB"/>
              </w:rPr>
              <w:lastRenderedPageBreak/>
              <w:t>dane referencyjne dokumentacji): [……][……][……]</w:t>
            </w:r>
          </w:p>
        </w:tc>
      </w:tr>
      <w:tr w:rsidR="004A6DC2" w:rsidRPr="00F17A09" w:rsidTr="000B23A4">
        <w:tc>
          <w:tcPr>
            <w:tcW w:w="4644" w:type="dxa"/>
          </w:tcPr>
          <w:p w:rsidR="004A6DC2" w:rsidRPr="001558DB" w:rsidRDefault="004A6DC2" w:rsidP="000B23A4">
            <w:pPr>
              <w:suppressAutoHyphens w:val="0"/>
              <w:spacing w:before="120" w:after="120"/>
              <w:rPr>
                <w:rFonts w:ascii="Arial" w:hAnsi="Arial" w:cs="Arial"/>
                <w:w w:val="0"/>
                <w:lang w:eastAsia="en-GB"/>
              </w:rPr>
            </w:pPr>
            <w:r w:rsidRPr="001558DB">
              <w:rPr>
                <w:rFonts w:ascii="Arial" w:hAnsi="Arial" w:cs="Arial"/>
                <w:w w:val="0"/>
                <w:lang w:eastAsia="en-GB"/>
              </w:rPr>
              <w:t xml:space="preserve">Czy wykonawca będzie w stanie przedstawić </w:t>
            </w:r>
            <w:r w:rsidRPr="001558DB">
              <w:rPr>
                <w:rFonts w:ascii="Arial" w:hAnsi="Arial" w:cs="Arial"/>
                <w:b/>
                <w:lang w:eastAsia="en-GB"/>
              </w:rPr>
              <w:t>zaświadczenia</w:t>
            </w:r>
            <w:r w:rsidRPr="001558DB">
              <w:rPr>
                <w:rFonts w:ascii="Arial" w:hAnsi="Arial" w:cs="Arial"/>
                <w:w w:val="0"/>
                <w:lang w:eastAsia="en-GB"/>
              </w:rPr>
              <w:t xml:space="preserve"> sporządzone przez niezależne jednostki, poświadczające spełnienie przez wykonawcę wymogów określonych </w:t>
            </w:r>
            <w:r w:rsidRPr="001558DB">
              <w:rPr>
                <w:rFonts w:ascii="Arial" w:hAnsi="Arial" w:cs="Arial"/>
                <w:b/>
                <w:lang w:eastAsia="en-GB"/>
              </w:rPr>
              <w:t>systemów lub norm zarządzania środowiskowego</w:t>
            </w:r>
            <w:r w:rsidRPr="001558DB">
              <w:rPr>
                <w:rFonts w:ascii="Arial" w:hAnsi="Arial" w:cs="Arial"/>
                <w:w w:val="0"/>
                <w:lang w:eastAsia="en-GB"/>
              </w:rPr>
              <w:t>?</w:t>
            </w:r>
            <w:r w:rsidRPr="001558DB">
              <w:rPr>
                <w:rFonts w:ascii="Arial" w:hAnsi="Arial" w:cs="Arial"/>
                <w:w w:val="0"/>
                <w:lang w:eastAsia="en-GB"/>
              </w:rPr>
              <w:br/>
            </w:r>
            <w:r w:rsidRPr="001558DB">
              <w:rPr>
                <w:rFonts w:ascii="Arial" w:hAnsi="Arial" w:cs="Arial"/>
                <w:b/>
                <w:w w:val="0"/>
                <w:lang w:eastAsia="en-GB"/>
              </w:rPr>
              <w:t>Jeżeli nie</w:t>
            </w:r>
            <w:r w:rsidRPr="001558DB">
              <w:rPr>
                <w:rFonts w:ascii="Arial" w:hAnsi="Arial" w:cs="Arial"/>
                <w:w w:val="0"/>
                <w:lang w:eastAsia="en-GB"/>
              </w:rPr>
              <w:t xml:space="preserve">, proszę wyjaśnić dlaczego, i określić, jakie inne środki dowodowe dotyczące </w:t>
            </w:r>
            <w:r w:rsidRPr="001558DB">
              <w:rPr>
                <w:rFonts w:ascii="Arial" w:hAnsi="Arial" w:cs="Arial"/>
                <w:b/>
                <w:w w:val="0"/>
                <w:lang w:eastAsia="en-GB"/>
              </w:rPr>
              <w:t>systemów lub norm zarządzania środowiskowego</w:t>
            </w:r>
            <w:r w:rsidRPr="001558DB">
              <w:rPr>
                <w:rFonts w:ascii="Arial" w:hAnsi="Arial" w:cs="Arial"/>
                <w:w w:val="0"/>
                <w:lang w:eastAsia="en-GB"/>
              </w:rPr>
              <w:t xml:space="preserve"> mogą zostać przedstawione:</w:t>
            </w:r>
            <w:r w:rsidRPr="001558DB">
              <w:rPr>
                <w:rFonts w:ascii="Arial" w:hAnsi="Arial" w:cs="Arial"/>
                <w:w w:val="0"/>
                <w:lang w:eastAsia="en-GB"/>
              </w:rPr>
              <w:br/>
            </w:r>
            <w:r w:rsidRPr="001558DB">
              <w:rPr>
                <w:rFonts w:ascii="Arial" w:hAnsi="Arial" w:cs="Arial"/>
                <w:lang w:eastAsia="en-GB"/>
              </w:rPr>
              <w:t>Jeżeli odnośna dokumentacja jest dostępna w formie elektronicznej, proszę wskazać:</w:t>
            </w:r>
          </w:p>
        </w:tc>
        <w:tc>
          <w:tcPr>
            <w:tcW w:w="5529" w:type="dxa"/>
          </w:tcPr>
          <w:p w:rsidR="004A6DC2" w:rsidRPr="001558DB" w:rsidRDefault="004A6DC2" w:rsidP="000B23A4">
            <w:pPr>
              <w:suppressAutoHyphens w:val="0"/>
              <w:spacing w:before="120" w:after="120"/>
              <w:rPr>
                <w:rFonts w:ascii="Arial" w:hAnsi="Arial" w:cs="Arial"/>
                <w:w w:val="0"/>
                <w:lang w:eastAsia="en-GB"/>
              </w:rPr>
            </w:pPr>
            <w:r w:rsidRPr="001558DB">
              <w:rPr>
                <w:rFonts w:ascii="Arial" w:hAnsi="Arial" w:cs="Arial"/>
                <w:w w:val="0"/>
                <w:lang w:eastAsia="en-GB"/>
              </w:rPr>
              <w:t>[] Tak [] Nie</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t>[……] [……]</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bl>
    <w:p w:rsidR="004A6DC2" w:rsidRPr="00F17A09" w:rsidRDefault="004A6DC2" w:rsidP="004A6DC2">
      <w:pPr>
        <w:suppressAutoHyphens w:val="0"/>
        <w:spacing w:before="120" w:after="120"/>
        <w:jc w:val="both"/>
        <w:rPr>
          <w:rFonts w:ascii="Cambria" w:hAnsi="Cambria"/>
          <w:sz w:val="24"/>
          <w:szCs w:val="22"/>
          <w:lang w:eastAsia="en-GB"/>
        </w:rPr>
      </w:pPr>
      <w:r w:rsidRPr="00F17A09">
        <w:rPr>
          <w:rFonts w:ascii="Cambria" w:hAnsi="Cambria"/>
          <w:sz w:val="24"/>
          <w:szCs w:val="22"/>
          <w:lang w:eastAsia="en-GB"/>
        </w:rPr>
        <w:br w:type="page"/>
      </w:r>
    </w:p>
    <w:p w:rsidR="004A6DC2" w:rsidRPr="001558DB" w:rsidRDefault="004A6DC2" w:rsidP="004A6DC2">
      <w:pPr>
        <w:keepNext/>
        <w:suppressAutoHyphens w:val="0"/>
        <w:spacing w:before="120" w:after="360"/>
        <w:jc w:val="center"/>
        <w:rPr>
          <w:rFonts w:ascii="Arial" w:hAnsi="Arial" w:cs="Arial"/>
          <w:b/>
          <w:lang w:eastAsia="en-GB"/>
        </w:rPr>
      </w:pPr>
      <w:r w:rsidRPr="001558DB">
        <w:rPr>
          <w:rFonts w:ascii="Arial" w:hAnsi="Arial" w:cs="Arial"/>
          <w:b/>
          <w:lang w:eastAsia="en-GB"/>
        </w:rPr>
        <w:lastRenderedPageBreak/>
        <w:t>Część V: Ograniczanie liczby kwalifikujących się kandydatów</w:t>
      </w:r>
    </w:p>
    <w:p w:rsidR="004A6DC2" w:rsidRPr="001558DB" w:rsidRDefault="004A6DC2" w:rsidP="004A6DC2">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b/>
          <w:lang w:eastAsia="en-GB"/>
        </w:rPr>
      </w:pPr>
      <w:r w:rsidRPr="001558DB">
        <w:rPr>
          <w:rFonts w:ascii="Arial" w:hAnsi="Arial" w:cs="Arial"/>
          <w:b/>
          <w:w w:val="0"/>
          <w:lang w:eastAsia="en-GB"/>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1558DB">
        <w:rPr>
          <w:rFonts w:ascii="Arial" w:hAnsi="Arial" w:cs="Arial"/>
          <w:b/>
          <w:w w:val="0"/>
          <w:lang w:eastAsia="en-GB"/>
        </w:rPr>
        <w:br/>
        <w:t>Dotyczy jedynie procedury ograniczonej, procedury konkurencyjnej z negocjacjami, dialogu konkurencyjnego i partnerstwa innowacyjnego:</w:t>
      </w:r>
    </w:p>
    <w:p w:rsidR="004A6DC2" w:rsidRPr="001558DB" w:rsidRDefault="004A6DC2" w:rsidP="004A6DC2">
      <w:pPr>
        <w:suppressAutoHyphens w:val="0"/>
        <w:spacing w:before="120" w:after="120"/>
        <w:jc w:val="both"/>
        <w:rPr>
          <w:rFonts w:ascii="Arial" w:hAnsi="Arial" w:cs="Arial"/>
          <w:b/>
          <w:w w:val="0"/>
          <w:lang w:eastAsia="en-GB"/>
        </w:rPr>
      </w:pPr>
      <w:r w:rsidRPr="001558DB">
        <w:rPr>
          <w:rFonts w:ascii="Arial" w:hAnsi="Arial" w:cs="Arial"/>
          <w:b/>
          <w:w w:val="0"/>
          <w:lang w:eastAsia="en-GB"/>
        </w:rPr>
        <w:t>Wykonawca oświadcza, że: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529"/>
      </w:tblGrid>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w w:val="0"/>
                <w:lang w:eastAsia="en-GB"/>
              </w:rPr>
            </w:pPr>
            <w:r w:rsidRPr="001558DB">
              <w:rPr>
                <w:rFonts w:ascii="Arial" w:hAnsi="Arial" w:cs="Arial"/>
                <w:b/>
                <w:w w:val="0"/>
                <w:lang w:eastAsia="en-GB"/>
              </w:rPr>
              <w:t>Ograniczanie liczby kandydatów</w:t>
            </w:r>
          </w:p>
        </w:tc>
        <w:tc>
          <w:tcPr>
            <w:tcW w:w="5529" w:type="dxa"/>
          </w:tcPr>
          <w:p w:rsidR="004A6DC2" w:rsidRPr="001558DB" w:rsidRDefault="004A6DC2" w:rsidP="000B23A4">
            <w:pPr>
              <w:suppressAutoHyphens w:val="0"/>
              <w:spacing w:before="120" w:after="120"/>
              <w:jc w:val="both"/>
              <w:rPr>
                <w:rFonts w:ascii="Arial" w:hAnsi="Arial" w:cs="Arial"/>
                <w:b/>
                <w:w w:val="0"/>
                <w:lang w:eastAsia="en-GB"/>
              </w:rPr>
            </w:pPr>
            <w:r w:rsidRPr="001558DB">
              <w:rPr>
                <w:rFonts w:ascii="Arial" w:hAnsi="Arial" w:cs="Arial"/>
                <w:b/>
                <w:w w:val="0"/>
                <w:lang w:eastAsia="en-GB"/>
              </w:rPr>
              <w:t>Odpowiedź:</w:t>
            </w:r>
          </w:p>
        </w:tc>
      </w:tr>
      <w:tr w:rsidR="004A6DC2" w:rsidRPr="00F17A09" w:rsidTr="000B23A4">
        <w:tc>
          <w:tcPr>
            <w:tcW w:w="4644" w:type="dxa"/>
          </w:tcPr>
          <w:p w:rsidR="004A6DC2" w:rsidRPr="001558DB" w:rsidRDefault="004A6DC2" w:rsidP="000B23A4">
            <w:pPr>
              <w:suppressAutoHyphens w:val="0"/>
              <w:spacing w:before="120" w:after="120"/>
              <w:jc w:val="both"/>
              <w:rPr>
                <w:rFonts w:ascii="Arial" w:hAnsi="Arial" w:cs="Arial"/>
                <w:b/>
                <w:w w:val="0"/>
                <w:lang w:eastAsia="en-GB"/>
              </w:rPr>
            </w:pPr>
            <w:r w:rsidRPr="001558DB">
              <w:rPr>
                <w:rFonts w:ascii="Arial" w:hAnsi="Arial" w:cs="Arial"/>
                <w:w w:val="0"/>
                <w:lang w:eastAsia="en-GB"/>
              </w:rPr>
              <w:t xml:space="preserve">W następujący sposób </w:t>
            </w:r>
            <w:r w:rsidRPr="001558DB">
              <w:rPr>
                <w:rFonts w:ascii="Arial" w:hAnsi="Arial" w:cs="Arial"/>
                <w:b/>
                <w:w w:val="0"/>
                <w:lang w:eastAsia="en-GB"/>
              </w:rPr>
              <w:t>spełnia</w:t>
            </w:r>
            <w:r w:rsidRPr="001558DB">
              <w:rPr>
                <w:rFonts w:ascii="Arial" w:hAnsi="Arial" w:cs="Arial"/>
                <w:w w:val="0"/>
                <w:lang w:eastAsia="en-GB"/>
              </w:rPr>
              <w:t xml:space="preserve"> obiektywne i niedyskryminacyjne kryteria lub zasady, które mają być stosowane w celu ograniczenia liczby kandydatów:</w:t>
            </w:r>
            <w:r w:rsidRPr="001558DB">
              <w:rPr>
                <w:rFonts w:ascii="Arial" w:hAnsi="Arial" w:cs="Arial"/>
                <w:w w:val="0"/>
                <w:lang w:eastAsia="en-GB"/>
              </w:rPr>
              <w:br/>
              <w:t xml:space="preserve">W przypadku gdy wymagane są określone zaświadczenia lub inne rodzaje dowodów w formie dokumentów, proszę wskazać dla </w:t>
            </w:r>
            <w:r w:rsidRPr="001558DB">
              <w:rPr>
                <w:rFonts w:ascii="Arial" w:hAnsi="Arial" w:cs="Arial"/>
                <w:b/>
                <w:w w:val="0"/>
                <w:lang w:eastAsia="en-GB"/>
              </w:rPr>
              <w:t>każdego</w:t>
            </w:r>
            <w:r w:rsidRPr="001558DB">
              <w:rPr>
                <w:rFonts w:ascii="Arial" w:hAnsi="Arial" w:cs="Arial"/>
                <w:w w:val="0"/>
                <w:lang w:eastAsia="en-GB"/>
              </w:rPr>
              <w:t xml:space="preserve"> z nich, czy wykonawca posiada wymagane dokumenty:</w:t>
            </w:r>
            <w:r w:rsidRPr="001558DB">
              <w:rPr>
                <w:rFonts w:ascii="Arial" w:hAnsi="Arial" w:cs="Arial"/>
                <w:w w:val="0"/>
                <w:lang w:eastAsia="en-GB"/>
              </w:rPr>
              <w:br/>
            </w:r>
            <w:r w:rsidRPr="001558DB">
              <w:rPr>
                <w:rFonts w:ascii="Arial" w:hAnsi="Arial" w:cs="Arial"/>
                <w:lang w:eastAsia="en-GB"/>
              </w:rPr>
              <w:t>Jeżeli niektóre z tych zaświadczeń lub rodzajów dowodów w formie dokumentów są dostępne w postaci elektronicznej</w:t>
            </w:r>
            <w:r w:rsidRPr="001558DB">
              <w:rPr>
                <w:rFonts w:ascii="Arial" w:hAnsi="Arial" w:cs="Arial"/>
                <w:vertAlign w:val="superscript"/>
                <w:lang w:eastAsia="en-GB"/>
              </w:rPr>
              <w:footnoteReference w:id="44"/>
            </w:r>
            <w:r w:rsidRPr="001558DB">
              <w:rPr>
                <w:rFonts w:ascii="Arial" w:hAnsi="Arial" w:cs="Arial"/>
                <w:lang w:eastAsia="en-GB"/>
              </w:rPr>
              <w:t xml:space="preserve">, proszę wskazać dla </w:t>
            </w:r>
            <w:r w:rsidRPr="001558DB">
              <w:rPr>
                <w:rFonts w:ascii="Arial" w:hAnsi="Arial" w:cs="Arial"/>
                <w:b/>
                <w:lang w:eastAsia="en-GB"/>
              </w:rPr>
              <w:t>każdego</w:t>
            </w:r>
            <w:r w:rsidRPr="001558DB">
              <w:rPr>
                <w:rFonts w:ascii="Arial" w:hAnsi="Arial" w:cs="Arial"/>
                <w:lang w:eastAsia="en-GB"/>
              </w:rPr>
              <w:t xml:space="preserve"> z nich:</w:t>
            </w:r>
          </w:p>
        </w:tc>
        <w:tc>
          <w:tcPr>
            <w:tcW w:w="5529" w:type="dxa"/>
          </w:tcPr>
          <w:p w:rsidR="004A6DC2" w:rsidRPr="001558DB" w:rsidRDefault="004A6DC2" w:rsidP="000B23A4">
            <w:pPr>
              <w:suppressAutoHyphens w:val="0"/>
              <w:spacing w:before="120" w:after="120"/>
              <w:rPr>
                <w:rFonts w:ascii="Arial" w:hAnsi="Arial" w:cs="Arial"/>
                <w:b/>
                <w:w w:val="0"/>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 Tak [] Nie</w:t>
            </w:r>
            <w:r w:rsidRPr="001558DB">
              <w:rPr>
                <w:rFonts w:ascii="Arial" w:hAnsi="Arial" w:cs="Arial"/>
                <w:vertAlign w:val="superscript"/>
                <w:lang w:eastAsia="en-GB"/>
              </w:rPr>
              <w:footnoteReference w:id="45"/>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r w:rsidRPr="001558DB">
              <w:rPr>
                <w:rFonts w:ascii="Arial" w:hAnsi="Arial" w:cs="Arial"/>
                <w:vertAlign w:val="superscript"/>
                <w:lang w:eastAsia="en-GB"/>
              </w:rPr>
              <w:footnoteReference w:id="46"/>
            </w:r>
          </w:p>
        </w:tc>
      </w:tr>
    </w:tbl>
    <w:p w:rsidR="004A6DC2" w:rsidRPr="001558DB" w:rsidRDefault="004A6DC2" w:rsidP="004A6DC2">
      <w:pPr>
        <w:keepNext/>
        <w:suppressAutoHyphens w:val="0"/>
        <w:spacing w:before="120" w:after="360"/>
        <w:jc w:val="center"/>
        <w:rPr>
          <w:rFonts w:ascii="Arial" w:hAnsi="Arial" w:cs="Arial"/>
          <w:b/>
          <w:lang w:eastAsia="en-GB"/>
        </w:rPr>
      </w:pPr>
      <w:r w:rsidRPr="001558DB">
        <w:rPr>
          <w:rFonts w:ascii="Arial" w:hAnsi="Arial" w:cs="Arial"/>
          <w:b/>
          <w:lang w:eastAsia="en-GB"/>
        </w:rPr>
        <w:t>Część VI: Oświadczenia końcowe</w:t>
      </w:r>
    </w:p>
    <w:p w:rsidR="004A6DC2" w:rsidRPr="001558DB" w:rsidRDefault="004A6DC2" w:rsidP="004A6DC2">
      <w:pPr>
        <w:suppressAutoHyphens w:val="0"/>
        <w:spacing w:before="120" w:after="120"/>
        <w:jc w:val="both"/>
        <w:rPr>
          <w:rFonts w:ascii="Arial" w:hAnsi="Arial" w:cs="Arial"/>
          <w:i/>
          <w:lang w:eastAsia="en-GB"/>
        </w:rPr>
      </w:pPr>
      <w:r w:rsidRPr="001558DB">
        <w:rPr>
          <w:rFonts w:ascii="Arial" w:hAnsi="Arial" w:cs="Arial"/>
          <w:i/>
          <w:lang w:eastAsia="en-GB"/>
        </w:rPr>
        <w:t>Niżej podpisany(-a)(-i) oficjalnie oświadcza(-ją), że informacje podane powyżej w częściach II–V są dokładne i prawidłowe oraz że zostały przedstawione z pełną świadomością konsekwencji poważnego wprowadzenia w błąd.</w:t>
      </w:r>
    </w:p>
    <w:p w:rsidR="004A6DC2" w:rsidRPr="001558DB" w:rsidRDefault="004A6DC2" w:rsidP="004A6DC2">
      <w:pPr>
        <w:suppressAutoHyphens w:val="0"/>
        <w:spacing w:before="120" w:after="120"/>
        <w:jc w:val="both"/>
        <w:rPr>
          <w:rFonts w:ascii="Arial" w:hAnsi="Arial" w:cs="Arial"/>
          <w:i/>
          <w:lang w:eastAsia="en-GB"/>
        </w:rPr>
      </w:pPr>
      <w:r w:rsidRPr="001558DB">
        <w:rPr>
          <w:rFonts w:ascii="Arial" w:hAnsi="Arial" w:cs="Arial"/>
          <w:i/>
          <w:lang w:eastAsia="en-GB"/>
        </w:rPr>
        <w:t>Niżej podpisany(-a)(-i) oficjalnie oświadcza(-ją), że jest (są) w stanie, na żądanie i bez zwłoki, przedstawić zaświadczenia i inne rodzaje dowodów w formie dokumentów, z wyjątkiem przypadków, w których:</w:t>
      </w:r>
    </w:p>
    <w:p w:rsidR="004A6DC2" w:rsidRPr="001558DB" w:rsidRDefault="004A6DC2" w:rsidP="004A6DC2">
      <w:pPr>
        <w:suppressAutoHyphens w:val="0"/>
        <w:spacing w:before="120" w:after="120"/>
        <w:jc w:val="both"/>
        <w:rPr>
          <w:rFonts w:ascii="Arial" w:hAnsi="Arial" w:cs="Arial"/>
          <w:i/>
          <w:lang w:eastAsia="en-GB"/>
        </w:rPr>
      </w:pPr>
      <w:r w:rsidRPr="001558DB">
        <w:rPr>
          <w:rFonts w:ascii="Arial" w:hAnsi="Arial" w:cs="Arial"/>
          <w:i/>
          <w:lang w:eastAsia="en-GB"/>
        </w:rPr>
        <w:t>a) instytucja zamawiająca lub podmiot zamawiający ma możliwość uzyskania odpowiednich dokumentów potwierdzających bezpośrednio za pomocą bezpłatnej krajowej bazy danych w dowolnym państwie członkowskim</w:t>
      </w:r>
      <w:r w:rsidRPr="001558DB">
        <w:rPr>
          <w:rFonts w:ascii="Arial" w:hAnsi="Arial" w:cs="Arial"/>
          <w:vertAlign w:val="superscript"/>
          <w:lang w:eastAsia="en-GB"/>
        </w:rPr>
        <w:footnoteReference w:id="47"/>
      </w:r>
      <w:r w:rsidRPr="001558DB">
        <w:rPr>
          <w:rFonts w:ascii="Arial" w:hAnsi="Arial" w:cs="Arial"/>
          <w:i/>
          <w:lang w:eastAsia="en-GB"/>
        </w:rPr>
        <w:t xml:space="preserve">, lub </w:t>
      </w:r>
    </w:p>
    <w:p w:rsidR="004A6DC2" w:rsidRPr="001558DB" w:rsidRDefault="004A6DC2" w:rsidP="004A6DC2">
      <w:pPr>
        <w:suppressAutoHyphens w:val="0"/>
        <w:spacing w:before="120" w:after="120"/>
        <w:jc w:val="both"/>
        <w:rPr>
          <w:rFonts w:ascii="Arial" w:hAnsi="Arial" w:cs="Arial"/>
          <w:i/>
          <w:lang w:eastAsia="en-GB"/>
        </w:rPr>
      </w:pPr>
      <w:r w:rsidRPr="001558DB">
        <w:rPr>
          <w:rFonts w:ascii="Arial" w:hAnsi="Arial" w:cs="Arial"/>
          <w:i/>
          <w:lang w:eastAsia="en-GB"/>
        </w:rPr>
        <w:t>b) najpóźniej od dnia 18 kwietnia 2018 r.</w:t>
      </w:r>
      <w:r w:rsidRPr="001558DB">
        <w:rPr>
          <w:rFonts w:ascii="Arial" w:hAnsi="Arial" w:cs="Arial"/>
          <w:vertAlign w:val="superscript"/>
          <w:lang w:eastAsia="en-GB"/>
        </w:rPr>
        <w:footnoteReference w:id="48"/>
      </w:r>
      <w:r w:rsidRPr="001558DB">
        <w:rPr>
          <w:rFonts w:ascii="Arial" w:hAnsi="Arial" w:cs="Arial"/>
          <w:i/>
          <w:lang w:eastAsia="en-GB"/>
        </w:rPr>
        <w:t>, instytucja zamawiająca lub podmiot zamawiający już posiada odpowiednią dokumentację</w:t>
      </w:r>
      <w:r w:rsidRPr="001558DB">
        <w:rPr>
          <w:rFonts w:ascii="Arial" w:hAnsi="Arial" w:cs="Arial"/>
          <w:lang w:eastAsia="en-GB"/>
        </w:rPr>
        <w:t>.</w:t>
      </w:r>
    </w:p>
    <w:p w:rsidR="004A6DC2" w:rsidRPr="001558DB" w:rsidRDefault="004A6DC2" w:rsidP="004A6DC2">
      <w:pPr>
        <w:suppressAutoHyphens w:val="0"/>
        <w:spacing w:before="120" w:after="120"/>
        <w:jc w:val="both"/>
        <w:rPr>
          <w:rFonts w:ascii="Arial" w:hAnsi="Arial" w:cs="Arial"/>
          <w:i/>
          <w:vanish/>
          <w:lang w:eastAsia="en-GB"/>
        </w:rPr>
      </w:pPr>
      <w:r w:rsidRPr="001558DB">
        <w:rPr>
          <w:rFonts w:ascii="Arial" w:hAnsi="Arial" w:cs="Arial"/>
          <w:i/>
          <w:lang w:eastAsia="en-GB"/>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1558DB">
        <w:rPr>
          <w:rFonts w:ascii="Arial" w:hAnsi="Arial" w:cs="Arial"/>
          <w:lang w:eastAsia="en-GB"/>
        </w:rPr>
        <w:t xml:space="preserve">[określić postępowanie o udzielenie zamówienia: (skrócony opis, adres publikacyjny w </w:t>
      </w:r>
      <w:r w:rsidRPr="001558DB">
        <w:rPr>
          <w:rFonts w:ascii="Arial" w:hAnsi="Arial" w:cs="Arial"/>
          <w:i/>
          <w:lang w:eastAsia="en-GB"/>
        </w:rPr>
        <w:t>Dzienniku Urzędowym Unii Europejskiej</w:t>
      </w:r>
      <w:r w:rsidRPr="001558DB">
        <w:rPr>
          <w:rFonts w:ascii="Arial" w:hAnsi="Arial" w:cs="Arial"/>
          <w:lang w:eastAsia="en-GB"/>
        </w:rPr>
        <w:t>, numer referencyjny)].</w:t>
      </w:r>
    </w:p>
    <w:p w:rsidR="004A6DC2" w:rsidRPr="0058120D" w:rsidRDefault="004A6DC2" w:rsidP="004A6DC2">
      <w:pPr>
        <w:suppressAutoHyphens w:val="0"/>
        <w:spacing w:before="120" w:after="120"/>
        <w:jc w:val="both"/>
        <w:rPr>
          <w:rFonts w:ascii="Arial" w:hAnsi="Arial" w:cs="Arial"/>
          <w:lang w:eastAsia="en-GB"/>
        </w:rPr>
      </w:pPr>
      <w:r w:rsidRPr="001558DB">
        <w:rPr>
          <w:rFonts w:ascii="Arial" w:hAnsi="Arial" w:cs="Arial"/>
          <w:lang w:eastAsia="en-GB"/>
        </w:rPr>
        <w:t xml:space="preserve">Data, miejscowość oraz – jeżeli jest to wymagane lub </w:t>
      </w:r>
      <w:r>
        <w:rPr>
          <w:rFonts w:ascii="Arial" w:hAnsi="Arial" w:cs="Arial"/>
          <w:lang w:eastAsia="en-GB"/>
        </w:rPr>
        <w:t>konieczne – podpis(-y): [……]</w:t>
      </w:r>
    </w:p>
    <w:p w:rsidR="004A6DC2" w:rsidRPr="0058120D" w:rsidRDefault="004A6DC2" w:rsidP="004A6DC2">
      <w:pPr>
        <w:spacing w:before="120"/>
        <w:ind w:left="4820"/>
        <w:jc w:val="center"/>
        <w:rPr>
          <w:rFonts w:ascii="Cambria" w:hAnsi="Cambria" w:cs="Arial"/>
          <w:bCs/>
          <w:i/>
          <w:sz w:val="22"/>
          <w:szCs w:val="22"/>
        </w:rPr>
      </w:pPr>
      <w:r w:rsidRPr="003A14B2">
        <w:rPr>
          <w:rFonts w:ascii="Cambria" w:hAnsi="Cambria" w:cs="Arial"/>
          <w:bCs/>
          <w:i/>
          <w:sz w:val="22"/>
          <w:szCs w:val="22"/>
        </w:rPr>
        <w:t xml:space="preserve">Dokument musi być podpisany </w:t>
      </w:r>
      <w:r>
        <w:rPr>
          <w:rFonts w:ascii="Cambria" w:hAnsi="Cambria" w:cs="Arial"/>
          <w:bCs/>
          <w:i/>
          <w:sz w:val="22"/>
          <w:szCs w:val="22"/>
        </w:rPr>
        <w:br/>
      </w:r>
      <w:r w:rsidRPr="003A14B2">
        <w:rPr>
          <w:rFonts w:ascii="Cambria" w:hAnsi="Cambria" w:cs="Arial"/>
          <w:bCs/>
          <w:i/>
          <w:sz w:val="22"/>
          <w:szCs w:val="22"/>
        </w:rPr>
        <w:t>kwalifi</w:t>
      </w:r>
      <w:r>
        <w:rPr>
          <w:rFonts w:ascii="Cambria" w:hAnsi="Cambria" w:cs="Arial"/>
          <w:bCs/>
          <w:i/>
          <w:sz w:val="22"/>
          <w:szCs w:val="22"/>
        </w:rPr>
        <w:t>kowanym podpisem elektronicznym</w:t>
      </w:r>
    </w:p>
    <w:p w:rsidR="004A6DC2" w:rsidRDefault="004A6DC2" w:rsidP="004A6DC2">
      <w:pPr>
        <w:suppressAutoHyphens w:val="0"/>
        <w:rPr>
          <w:rFonts w:ascii="Cambria" w:hAnsi="Cambria" w:cs="Arial"/>
          <w:bCs/>
          <w:sz w:val="22"/>
          <w:szCs w:val="22"/>
        </w:rPr>
      </w:pPr>
      <w:r>
        <w:rPr>
          <w:rFonts w:ascii="Cambria" w:hAnsi="Cambria" w:cs="Arial"/>
          <w:bCs/>
          <w:sz w:val="22"/>
          <w:szCs w:val="22"/>
        </w:rPr>
        <w:br w:type="page"/>
      </w:r>
    </w:p>
    <w:p w:rsidR="004A6DC2" w:rsidRPr="00EB5DE3" w:rsidRDefault="004A6DC2" w:rsidP="004A6DC2">
      <w:pPr>
        <w:pStyle w:val="Nagwek2"/>
      </w:pPr>
      <w:bookmarkStart w:id="53" w:name="_Toc52886369"/>
      <w:r w:rsidRPr="00EB5DE3">
        <w:lastRenderedPageBreak/>
        <w:t xml:space="preserve">Załącznik nr </w:t>
      </w:r>
      <w:r>
        <w:t>6 do SIWZ</w:t>
      </w:r>
      <w:bookmarkEnd w:id="53"/>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(Nazwa i adres wykonawcy)</w:t>
      </w:r>
    </w:p>
    <w:p w:rsidR="004A6DC2" w:rsidRPr="00EB5DE3" w:rsidRDefault="004A6DC2" w:rsidP="004A6DC2">
      <w:pPr>
        <w:spacing w:before="120"/>
        <w:jc w:val="right"/>
        <w:rPr>
          <w:rFonts w:ascii="Cambria" w:hAnsi="Cambria" w:cs="Arial"/>
          <w:bCs/>
          <w:sz w:val="22"/>
          <w:szCs w:val="22"/>
        </w:rPr>
      </w:pPr>
      <w:r w:rsidRPr="00EB5DE3">
        <w:rPr>
          <w:rFonts w:ascii="Cambria" w:hAnsi="Cambria" w:cs="Arial"/>
          <w:bCs/>
          <w:sz w:val="22"/>
          <w:szCs w:val="22"/>
        </w:rPr>
        <w:t>_____________________, dnia _____________ r.</w:t>
      </w:r>
    </w:p>
    <w:p w:rsidR="004A6DC2" w:rsidRPr="00E04FB8" w:rsidRDefault="004A6DC2" w:rsidP="004A6DC2">
      <w:pPr>
        <w:spacing w:before="120"/>
        <w:jc w:val="center"/>
        <w:rPr>
          <w:rFonts w:ascii="Cambria" w:hAnsi="Cambria" w:cs="Arial"/>
          <w:b/>
          <w:bCs/>
          <w:sz w:val="24"/>
          <w:szCs w:val="22"/>
        </w:rPr>
      </w:pPr>
      <w:r w:rsidRPr="00E04FB8">
        <w:rPr>
          <w:rFonts w:ascii="Cambria" w:hAnsi="Cambria" w:cs="Arial"/>
          <w:b/>
          <w:bCs/>
          <w:sz w:val="24"/>
          <w:szCs w:val="22"/>
        </w:rPr>
        <w:t xml:space="preserve">ZOBOWIĄZANIE O ODDANIU WYKONAWCY </w:t>
      </w:r>
      <w:r w:rsidRPr="00E04FB8">
        <w:rPr>
          <w:rFonts w:ascii="Cambria" w:hAnsi="Cambria" w:cs="Arial"/>
          <w:b/>
          <w:bCs/>
          <w:sz w:val="24"/>
          <w:szCs w:val="22"/>
        </w:rPr>
        <w:br/>
        <w:t>DO DYSPOZYCJI NIEZBĘDNYCH ZASOBÓW NA POTRZEBY WYKONANIA ZAMÓWIENIA</w:t>
      </w:r>
    </w:p>
    <w:p w:rsidR="004A6DC2" w:rsidRDefault="004A6DC2" w:rsidP="004A6DC2">
      <w:pPr>
        <w:spacing w:before="120" w:line="288" w:lineRule="auto"/>
        <w:jc w:val="both"/>
        <w:rPr>
          <w:rFonts w:ascii="Cambria" w:hAnsi="Cambria" w:cs="Arial"/>
          <w:bCs/>
          <w:sz w:val="22"/>
          <w:szCs w:val="22"/>
        </w:rPr>
      </w:pPr>
      <w:r>
        <w:rPr>
          <w:rFonts w:ascii="Cambria" w:hAnsi="Cambria" w:cs="Arial"/>
          <w:bCs/>
          <w:sz w:val="22"/>
          <w:szCs w:val="22"/>
        </w:rPr>
        <w:t>Działając w imieniu ______________________________________________________________________________________ z siedzibą w _______________________________________________ oświadczam, że ww. podmiot trzeci zobowiązuje się, na zasadzie art. 22a ustawy z dnia 29 stycznia 2004 r. Prawo zamówień publicznych (tekst jedn.: Dz. U. z 2019 r. poz. 1843 z późn. zm.) udostępnić wykonawcy przystępującemu do postępowania w sprawie zamówienia publicznego prowadzonego w trybie przetargu nieograniczonego na „</w:t>
      </w:r>
      <w:r w:rsidRPr="00C55E54">
        <w:rPr>
          <w:rFonts w:ascii="Cambria" w:hAnsi="Cambria" w:cs="Arial"/>
          <w:b/>
          <w:bCs/>
          <w:sz w:val="22"/>
          <w:szCs w:val="22"/>
        </w:rPr>
        <w:t>Wykonywanie usług z zakresu gospodarki leśnej na terenie Nadleśnictwa Gołdap w roku 202</w:t>
      </w:r>
      <w:r w:rsidR="008C6D34" w:rsidRPr="00C55E54">
        <w:rPr>
          <w:rFonts w:ascii="Cambria" w:hAnsi="Cambria" w:cs="Arial"/>
          <w:b/>
          <w:bCs/>
          <w:sz w:val="22"/>
          <w:szCs w:val="22"/>
        </w:rPr>
        <w:t>1</w:t>
      </w:r>
      <w:r>
        <w:rPr>
          <w:rFonts w:ascii="Cambria" w:hAnsi="Cambria" w:cs="Arial"/>
          <w:bCs/>
          <w:sz w:val="22"/>
          <w:szCs w:val="22"/>
        </w:rPr>
        <w:t xml:space="preserve">” Pakiet ________ (dalej: „Postępowanie”), tj. __________________________________________________________________________________________________ </w:t>
      </w:r>
    </w:p>
    <w:p w:rsidR="004A6DC2" w:rsidRDefault="004A6DC2" w:rsidP="004A6DC2">
      <w:pPr>
        <w:spacing w:before="120" w:line="288" w:lineRule="auto"/>
        <w:jc w:val="both"/>
        <w:rPr>
          <w:rFonts w:ascii="Cambria" w:hAnsi="Cambria" w:cs="Arial"/>
          <w:bCs/>
          <w:sz w:val="22"/>
          <w:szCs w:val="22"/>
        </w:rPr>
      </w:pPr>
      <w:r>
        <w:rPr>
          <w:rFonts w:ascii="Cambria" w:hAnsi="Cambria" w:cs="Arial"/>
          <w:bCs/>
          <w:sz w:val="22"/>
          <w:szCs w:val="22"/>
        </w:rPr>
        <w:t xml:space="preserve">____________________________________________________________ z siedzibą w ______________________________________ (dalej: „Wykonawca”), następujące zasoby: </w:t>
      </w:r>
    </w:p>
    <w:p w:rsidR="004A6DC2" w:rsidRDefault="002E2264" w:rsidP="004A6DC2">
      <w:pPr>
        <w:spacing w:before="120"/>
        <w:jc w:val="both"/>
        <w:rPr>
          <w:rFonts w:ascii="Cambria" w:hAnsi="Cambria" w:cs="Arial"/>
          <w:bCs/>
          <w:sz w:val="22"/>
          <w:szCs w:val="22"/>
        </w:rPr>
      </w:pPr>
      <w:r>
        <w:rPr>
          <w:rFonts w:ascii="Cambria" w:hAnsi="Cambria" w:cs="Arial"/>
          <w:bCs/>
          <w:sz w:val="22"/>
          <w:szCs w:val="22"/>
        </w:rPr>
        <w:t>–</w:t>
      </w:r>
      <w:r w:rsidR="00E06191">
        <w:rPr>
          <w:rFonts w:ascii="Cambria" w:hAnsi="Cambria" w:cs="Arial"/>
          <w:bCs/>
          <w:sz w:val="22"/>
          <w:szCs w:val="22"/>
        </w:rPr>
        <w:t xml:space="preserve"> </w:t>
      </w:r>
      <w:r w:rsidR="004A6DC2">
        <w:rPr>
          <w:rFonts w:ascii="Cambria" w:hAnsi="Cambria" w:cs="Arial"/>
          <w:bCs/>
          <w:sz w:val="22"/>
          <w:szCs w:val="22"/>
        </w:rPr>
        <w:t>________________________________________________________________________________________</w:t>
      </w:r>
      <w:r w:rsidR="00E06191">
        <w:rPr>
          <w:rFonts w:ascii="Cambria" w:hAnsi="Cambria" w:cs="Arial"/>
          <w:bCs/>
          <w:sz w:val="22"/>
          <w:szCs w:val="22"/>
        </w:rPr>
        <w:t>_______________________________</w:t>
      </w:r>
    </w:p>
    <w:p w:rsidR="004A6DC2" w:rsidRDefault="002E2264" w:rsidP="004A6DC2">
      <w:pPr>
        <w:spacing w:before="120"/>
        <w:jc w:val="both"/>
        <w:rPr>
          <w:rFonts w:ascii="Cambria" w:hAnsi="Cambria" w:cs="Arial"/>
          <w:bCs/>
          <w:sz w:val="22"/>
          <w:szCs w:val="22"/>
        </w:rPr>
      </w:pPr>
      <w:r>
        <w:rPr>
          <w:rFonts w:ascii="Cambria" w:hAnsi="Cambria" w:cs="Arial"/>
          <w:bCs/>
          <w:sz w:val="22"/>
          <w:szCs w:val="22"/>
        </w:rPr>
        <w:t xml:space="preserve">– </w:t>
      </w:r>
      <w:r w:rsidR="004A6DC2">
        <w:rPr>
          <w:rFonts w:ascii="Cambria" w:hAnsi="Cambria" w:cs="Arial"/>
          <w:bCs/>
          <w:sz w:val="22"/>
          <w:szCs w:val="22"/>
        </w:rPr>
        <w:t>____________________________________________________________________________________________________</w:t>
      </w:r>
      <w:r w:rsidR="00E06191">
        <w:rPr>
          <w:rFonts w:ascii="Cambria" w:hAnsi="Cambria" w:cs="Arial"/>
          <w:bCs/>
          <w:sz w:val="22"/>
          <w:szCs w:val="22"/>
        </w:rPr>
        <w:t>___________________</w:t>
      </w:r>
    </w:p>
    <w:p w:rsidR="004A6DC2" w:rsidRDefault="002E2264" w:rsidP="004A6DC2">
      <w:pPr>
        <w:spacing w:before="120"/>
        <w:jc w:val="both"/>
        <w:rPr>
          <w:rFonts w:ascii="Cambria" w:hAnsi="Cambria" w:cs="Arial"/>
          <w:bCs/>
          <w:sz w:val="22"/>
          <w:szCs w:val="22"/>
        </w:rPr>
      </w:pPr>
      <w:r>
        <w:rPr>
          <w:rFonts w:ascii="Cambria" w:hAnsi="Cambria" w:cs="Arial"/>
          <w:bCs/>
          <w:sz w:val="22"/>
          <w:szCs w:val="22"/>
        </w:rPr>
        <w:t xml:space="preserve">– </w:t>
      </w:r>
      <w:r w:rsidR="004A6DC2">
        <w:rPr>
          <w:rFonts w:ascii="Cambria" w:hAnsi="Cambria" w:cs="Arial"/>
          <w:bCs/>
          <w:sz w:val="22"/>
          <w:szCs w:val="22"/>
        </w:rPr>
        <w:t>________________________________________________________________________________________</w:t>
      </w:r>
      <w:r w:rsidR="00E06191">
        <w:rPr>
          <w:rFonts w:ascii="Cambria" w:hAnsi="Cambria" w:cs="Arial"/>
          <w:bCs/>
          <w:sz w:val="22"/>
          <w:szCs w:val="22"/>
        </w:rPr>
        <w:t>_______________________________</w:t>
      </w:r>
    </w:p>
    <w:p w:rsidR="004A6DC2" w:rsidRDefault="002E2264" w:rsidP="004A6DC2">
      <w:pPr>
        <w:spacing w:before="120"/>
        <w:jc w:val="both"/>
        <w:rPr>
          <w:rFonts w:ascii="Cambria" w:hAnsi="Cambria" w:cs="Arial"/>
          <w:bCs/>
          <w:sz w:val="22"/>
          <w:szCs w:val="22"/>
        </w:rPr>
      </w:pPr>
      <w:r>
        <w:rPr>
          <w:rFonts w:ascii="Cambria" w:hAnsi="Cambria" w:cs="Arial"/>
          <w:bCs/>
          <w:sz w:val="22"/>
          <w:szCs w:val="22"/>
        </w:rPr>
        <w:t xml:space="preserve">– </w:t>
      </w:r>
      <w:r w:rsidR="004A6DC2">
        <w:rPr>
          <w:rFonts w:ascii="Cambria" w:hAnsi="Cambria" w:cs="Arial"/>
          <w:bCs/>
          <w:sz w:val="22"/>
          <w:szCs w:val="22"/>
        </w:rPr>
        <w:t>______________________________________________________________________________________________________________</w:t>
      </w:r>
      <w:r w:rsidR="00E06191">
        <w:rPr>
          <w:rFonts w:ascii="Cambria" w:hAnsi="Cambria" w:cs="Arial"/>
          <w:bCs/>
          <w:sz w:val="22"/>
          <w:szCs w:val="22"/>
        </w:rPr>
        <w:t>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 xml:space="preserve">na potrzeby spełnienia przez Wykonawcę następujących warunków udziału w Postępowaniu: </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Wykonawca będzie mógł wykorzystywać ww. zasoby przy wykonywaniu zamówienia w następujący sposób: 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W wykonywaniu zamówienia będziemy uczestniczyć w następującym czasie i zakresie:</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w:t>
      </w:r>
    </w:p>
    <w:p w:rsidR="004A6DC2" w:rsidRDefault="004A6DC2" w:rsidP="004A6DC2">
      <w:pPr>
        <w:spacing w:before="120"/>
        <w:ind w:firstLine="426"/>
        <w:jc w:val="both"/>
        <w:rPr>
          <w:rFonts w:ascii="Cambria" w:hAnsi="Cambria" w:cs="Arial"/>
          <w:bCs/>
          <w:sz w:val="22"/>
          <w:szCs w:val="22"/>
        </w:rPr>
      </w:pPr>
      <w:r>
        <w:rPr>
          <w:rFonts w:ascii="Cambria" w:hAnsi="Cambria" w:cs="Arial"/>
          <w:bCs/>
          <w:sz w:val="22"/>
          <w:szCs w:val="22"/>
        </w:rPr>
        <w:lastRenderedPageBreak/>
        <w:t>Ww. podmiot trzeci, na zdolnościach którego wykonawca polega w odniesieniu do warunków udziału w postępowaniu dotyczących wykształcenia, kwalifikacji zawodowych lub doświadczenia, zrealizuje roboty usługi, których wskazane zdolności dotyczą.</w:t>
      </w:r>
    </w:p>
    <w:p w:rsidR="004A6DC2" w:rsidRDefault="004A6DC2" w:rsidP="004A6DC2">
      <w:pPr>
        <w:spacing w:before="120"/>
        <w:ind w:firstLine="426"/>
        <w:jc w:val="both"/>
        <w:rPr>
          <w:rFonts w:ascii="Cambria" w:hAnsi="Cambria" w:cs="Arial"/>
          <w:bCs/>
          <w:sz w:val="22"/>
          <w:szCs w:val="22"/>
        </w:rPr>
      </w:pPr>
      <w:r>
        <w:rPr>
          <w:rFonts w:ascii="Cambria" w:hAnsi="Cambria" w:cs="Arial"/>
          <w:bCs/>
          <w:sz w:val="22"/>
          <w:szCs w:val="22"/>
        </w:rPr>
        <w:t>Z Wykonawcą łączyć nas będzie ______________________________________________________________________________</w:t>
      </w:r>
    </w:p>
    <w:p w:rsidR="004A6DC2" w:rsidRDefault="004A6DC2" w:rsidP="004A6DC2">
      <w:pPr>
        <w:spacing w:before="120"/>
        <w:jc w:val="both"/>
        <w:rPr>
          <w:rFonts w:ascii="Cambria" w:hAnsi="Cambria" w:cs="Arial"/>
          <w:bCs/>
          <w:sz w:val="22"/>
          <w:szCs w:val="22"/>
        </w:rPr>
      </w:pPr>
    </w:p>
    <w:p w:rsidR="004A6DC2" w:rsidRDefault="004A6DC2" w:rsidP="004A6DC2">
      <w:pPr>
        <w:spacing w:before="120"/>
        <w:ind w:left="5670"/>
        <w:jc w:val="center"/>
        <w:rPr>
          <w:rFonts w:ascii="Cambria" w:hAnsi="Cambria" w:cs="Arial"/>
          <w:bCs/>
          <w:sz w:val="22"/>
          <w:szCs w:val="22"/>
        </w:rPr>
      </w:pPr>
      <w:r>
        <w:rPr>
          <w:rFonts w:ascii="Cambria" w:hAnsi="Cambria" w:cs="Arial"/>
          <w:bCs/>
          <w:sz w:val="22"/>
          <w:szCs w:val="22"/>
        </w:rPr>
        <w:t>________________________________</w:t>
      </w:r>
      <w:r>
        <w:rPr>
          <w:rFonts w:ascii="Cambria" w:hAnsi="Cambria" w:cs="Arial"/>
          <w:bCs/>
          <w:sz w:val="22"/>
          <w:szCs w:val="22"/>
        </w:rPr>
        <w:tab/>
      </w:r>
      <w:r>
        <w:rPr>
          <w:rFonts w:ascii="Cambria" w:hAnsi="Cambria" w:cs="Arial"/>
          <w:bCs/>
          <w:sz w:val="22"/>
          <w:szCs w:val="22"/>
        </w:rPr>
        <w:br/>
        <w:t>(podpis)</w:t>
      </w:r>
    </w:p>
    <w:p w:rsidR="004A6DC2" w:rsidRDefault="004A6DC2" w:rsidP="004A6DC2">
      <w:pPr>
        <w:spacing w:before="120"/>
        <w:rPr>
          <w:rFonts w:ascii="Cambria" w:hAnsi="Cambria" w:cs="Arial"/>
          <w:bCs/>
          <w:sz w:val="22"/>
          <w:szCs w:val="22"/>
        </w:rPr>
      </w:pPr>
    </w:p>
    <w:p w:rsidR="004A6DC2" w:rsidRPr="00E04FB8" w:rsidRDefault="004A6DC2" w:rsidP="004A6DC2">
      <w:pPr>
        <w:spacing w:before="120"/>
        <w:jc w:val="both"/>
        <w:rPr>
          <w:rFonts w:ascii="Cambria" w:hAnsi="Cambria" w:cs="Arial"/>
          <w:bCs/>
          <w:i/>
          <w:sz w:val="18"/>
          <w:szCs w:val="22"/>
        </w:rPr>
      </w:pPr>
      <w:r w:rsidRPr="00E04FB8">
        <w:rPr>
          <w:rFonts w:ascii="Cambria" w:hAnsi="Cambria" w:cs="Arial"/>
          <w:bCs/>
          <w:i/>
          <w:sz w:val="18"/>
          <w:szCs w:val="22"/>
        </w:rPr>
        <w:t>Dokument może być podpisany kwalifikowanym podpisem elektronicznym przez podmiot trzeci, na zdolnościach którego wykonawca polega lub może być podpisany podpisem własnoręcznym i przekazany w elektronicznej kopii dokumentu potwierdzonej za zgodność z oryginałem kwalifikowanym podpisem elektronicznym przez podmiot trzeci, na zdolnościach którego wykonawca polega</w:t>
      </w:r>
    </w:p>
    <w:p w:rsidR="004A6DC2" w:rsidRDefault="004A6DC2" w:rsidP="004A6DC2">
      <w:pPr>
        <w:suppressAutoHyphens w:val="0"/>
        <w:rPr>
          <w:rFonts w:ascii="Cambria" w:hAnsi="Cambria" w:cs="Arial"/>
          <w:bCs/>
          <w:sz w:val="22"/>
          <w:szCs w:val="22"/>
        </w:rPr>
      </w:pPr>
      <w:r>
        <w:rPr>
          <w:rFonts w:ascii="Cambria" w:hAnsi="Cambria" w:cs="Arial"/>
          <w:bCs/>
          <w:sz w:val="22"/>
          <w:szCs w:val="22"/>
        </w:rPr>
        <w:br w:type="page"/>
      </w:r>
    </w:p>
    <w:p w:rsidR="004A6DC2" w:rsidRPr="008F39E4" w:rsidRDefault="004A6DC2" w:rsidP="004A6DC2">
      <w:pPr>
        <w:pStyle w:val="Nagwek2"/>
      </w:pPr>
      <w:bookmarkStart w:id="54" w:name="_Toc52886370"/>
      <w:r w:rsidRPr="008F39E4">
        <w:lastRenderedPageBreak/>
        <w:t>Załącznik nr 7</w:t>
      </w:r>
      <w:r>
        <w:t xml:space="preserve"> do SIWZ</w:t>
      </w:r>
      <w:bookmarkEnd w:id="54"/>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(Nazwa i adres wykonawcy)</w:t>
      </w:r>
    </w:p>
    <w:p w:rsidR="004A6DC2" w:rsidRPr="00EB5DE3" w:rsidRDefault="004A6DC2" w:rsidP="004A6DC2">
      <w:pPr>
        <w:spacing w:before="120"/>
        <w:jc w:val="right"/>
        <w:rPr>
          <w:rFonts w:ascii="Cambria" w:hAnsi="Cambria" w:cs="Arial"/>
          <w:bCs/>
          <w:sz w:val="22"/>
          <w:szCs w:val="22"/>
        </w:rPr>
      </w:pPr>
      <w:r w:rsidRPr="00EB5DE3">
        <w:rPr>
          <w:rFonts w:ascii="Cambria" w:hAnsi="Cambria" w:cs="Arial"/>
          <w:bCs/>
          <w:sz w:val="22"/>
          <w:szCs w:val="22"/>
        </w:rPr>
        <w:t>_____________________, dnia _____________ r.</w:t>
      </w:r>
    </w:p>
    <w:p w:rsidR="004A6DC2" w:rsidRDefault="004A6DC2" w:rsidP="004A6DC2">
      <w:pPr>
        <w:suppressAutoHyphens w:val="0"/>
        <w:autoSpaceDE w:val="0"/>
        <w:autoSpaceDN w:val="0"/>
        <w:adjustRightInd w:val="0"/>
        <w:spacing w:before="120"/>
        <w:jc w:val="center"/>
        <w:rPr>
          <w:rFonts w:ascii="Cambria" w:eastAsia="Calibri" w:hAnsi="Cambria" w:cs="Arial"/>
          <w:b/>
          <w:bCs/>
          <w:sz w:val="24"/>
          <w:szCs w:val="22"/>
          <w:lang w:eastAsia="en-US"/>
        </w:rPr>
      </w:pPr>
    </w:p>
    <w:p w:rsidR="004A6DC2" w:rsidRPr="00E218CB" w:rsidRDefault="004A6DC2" w:rsidP="004A6DC2">
      <w:pPr>
        <w:suppressAutoHyphens w:val="0"/>
        <w:autoSpaceDE w:val="0"/>
        <w:autoSpaceDN w:val="0"/>
        <w:adjustRightInd w:val="0"/>
        <w:spacing w:before="120"/>
        <w:jc w:val="center"/>
        <w:rPr>
          <w:rFonts w:ascii="Cambria" w:eastAsia="Calibri" w:hAnsi="Cambria" w:cs="Arial"/>
          <w:sz w:val="24"/>
          <w:szCs w:val="22"/>
          <w:lang w:eastAsia="en-US"/>
        </w:rPr>
      </w:pPr>
      <w:r w:rsidRPr="00E218CB">
        <w:rPr>
          <w:rFonts w:ascii="Cambria" w:eastAsia="Calibri" w:hAnsi="Cambria" w:cs="Arial"/>
          <w:b/>
          <w:bCs/>
          <w:sz w:val="24"/>
          <w:szCs w:val="22"/>
          <w:lang w:eastAsia="en-US"/>
        </w:rPr>
        <w:t xml:space="preserve">OŚWIADCZENIE O PRZYNALEŻNOŚCI </w:t>
      </w:r>
      <w:r w:rsidRPr="00E218CB">
        <w:rPr>
          <w:rFonts w:ascii="Cambria" w:eastAsia="Calibri" w:hAnsi="Cambria" w:cs="Arial"/>
          <w:b/>
          <w:bCs/>
          <w:sz w:val="24"/>
          <w:szCs w:val="22"/>
          <w:lang w:eastAsia="en-US"/>
        </w:rPr>
        <w:br/>
        <w:t xml:space="preserve">LUB BRAKU PRZYNALEŻNOŚCI DO TEJ SAMEJ GRUPY KAPITAŁOWEJ </w:t>
      </w:r>
    </w:p>
    <w:p w:rsidR="004A6DC2" w:rsidRDefault="004A6DC2" w:rsidP="004A6DC2">
      <w:pPr>
        <w:suppressAutoHyphens w:val="0"/>
        <w:spacing w:before="120"/>
        <w:jc w:val="both"/>
        <w:rPr>
          <w:rFonts w:ascii="Cambria" w:hAnsi="Cambria" w:cs="Arial"/>
          <w:lang w:eastAsia="pl-PL"/>
        </w:rPr>
      </w:pPr>
    </w:p>
    <w:p w:rsidR="004A6DC2" w:rsidRDefault="004A6DC2" w:rsidP="004A6DC2">
      <w:pPr>
        <w:suppressAutoHyphens w:val="0"/>
        <w:spacing w:before="120"/>
        <w:jc w:val="both"/>
        <w:rPr>
          <w:rFonts w:ascii="Cambria" w:hAnsi="Cambria" w:cs="Arial"/>
          <w:bCs/>
          <w:sz w:val="22"/>
          <w:szCs w:val="22"/>
          <w:lang w:eastAsia="pl-PL"/>
        </w:rPr>
      </w:pPr>
      <w:r>
        <w:rPr>
          <w:rFonts w:ascii="Cambria" w:hAnsi="Cambria" w:cs="Arial"/>
          <w:sz w:val="22"/>
          <w:szCs w:val="22"/>
          <w:lang w:eastAsia="pl-PL"/>
        </w:rPr>
        <w:t xml:space="preserve">W związku ze złożeniem oferty w postępowaniu o udzielenie zamówienia publicznego prowadzonym w trybie przetargu nieograniczonego </w:t>
      </w:r>
      <w:r>
        <w:rPr>
          <w:rFonts w:ascii="Cambria" w:hAnsi="Cambria" w:cs="Arial"/>
          <w:bCs/>
          <w:sz w:val="22"/>
          <w:szCs w:val="22"/>
          <w:lang w:eastAsia="pl-PL"/>
        </w:rPr>
        <w:t>na</w:t>
      </w:r>
      <w:r w:rsidR="00C55E54">
        <w:rPr>
          <w:rFonts w:ascii="Cambria" w:hAnsi="Cambria" w:cs="Arial"/>
          <w:bCs/>
          <w:sz w:val="22"/>
          <w:szCs w:val="22"/>
          <w:lang w:eastAsia="pl-PL"/>
        </w:rPr>
        <w:t xml:space="preserve"> </w:t>
      </w:r>
      <w:r>
        <w:rPr>
          <w:rFonts w:ascii="Cambria" w:hAnsi="Cambria" w:cs="Arial"/>
          <w:bCs/>
          <w:sz w:val="22"/>
          <w:szCs w:val="22"/>
          <w:lang w:eastAsia="pl-PL"/>
        </w:rPr>
        <w:t>„</w:t>
      </w:r>
      <w:r w:rsidRPr="00C55E54">
        <w:rPr>
          <w:rFonts w:ascii="Cambria" w:hAnsi="Cambria" w:cs="Arial"/>
          <w:b/>
          <w:bCs/>
          <w:sz w:val="22"/>
          <w:szCs w:val="22"/>
          <w:lang w:eastAsia="pl-PL"/>
        </w:rPr>
        <w:t>Wykonywanie usług z zakresu gospodarki leśnej na terenie Nadleśnictwa Gołdap w roku 2021</w:t>
      </w:r>
      <w:r>
        <w:rPr>
          <w:rFonts w:ascii="Cambria" w:hAnsi="Cambria" w:cs="Arial"/>
          <w:bCs/>
          <w:sz w:val="22"/>
          <w:szCs w:val="22"/>
          <w:lang w:eastAsia="pl-PL"/>
        </w:rPr>
        <w:t xml:space="preserve">” Pakiet ______, w nawiązaniu do art. 24 ust. 11 </w:t>
      </w:r>
      <w:r>
        <w:rPr>
          <w:rFonts w:ascii="Cambria" w:hAnsi="Cambria" w:cs="Arial"/>
          <w:sz w:val="22"/>
          <w:szCs w:val="22"/>
          <w:lang w:eastAsia="pl-PL"/>
        </w:rPr>
        <w:t>ustawy z dnia 29 stycznia 2004 r. Prawo zamówień publicznych (tekst jedn.: Dz. U. z 201</w:t>
      </w:r>
      <w:r w:rsidRPr="00E218CB">
        <w:rPr>
          <w:rFonts w:ascii="Cambria" w:hAnsi="Cambria" w:cs="Arial"/>
          <w:sz w:val="22"/>
          <w:szCs w:val="22"/>
          <w:lang w:eastAsia="pl-PL"/>
        </w:rPr>
        <w:t>9</w:t>
      </w:r>
      <w:r>
        <w:rPr>
          <w:rFonts w:ascii="Cambria" w:hAnsi="Cambria" w:cs="Arial"/>
          <w:sz w:val="22"/>
          <w:szCs w:val="22"/>
          <w:lang w:eastAsia="pl-PL"/>
        </w:rPr>
        <w:t xml:space="preserve"> r. poz. 1</w:t>
      </w:r>
      <w:r w:rsidRPr="00E218CB">
        <w:rPr>
          <w:rFonts w:ascii="Cambria" w:hAnsi="Cambria" w:cs="Arial"/>
          <w:sz w:val="22"/>
          <w:szCs w:val="22"/>
          <w:lang w:eastAsia="pl-PL"/>
        </w:rPr>
        <w:t>843</w:t>
      </w:r>
      <w:r>
        <w:rPr>
          <w:rFonts w:ascii="Cambria" w:hAnsi="Cambria" w:cs="Arial"/>
          <w:sz w:val="22"/>
          <w:szCs w:val="22"/>
          <w:lang w:eastAsia="pl-PL"/>
        </w:rPr>
        <w:t xml:space="preserve"> z późn. zm.).</w:t>
      </w:r>
    </w:p>
    <w:p w:rsidR="004A6DC2" w:rsidRDefault="004A6DC2" w:rsidP="004A6DC2">
      <w:pPr>
        <w:tabs>
          <w:tab w:val="left" w:leader="dot" w:pos="9072"/>
        </w:tabs>
        <w:suppressAutoHyphens w:val="0"/>
        <w:spacing w:before="120"/>
        <w:jc w:val="both"/>
        <w:rPr>
          <w:rFonts w:ascii="Cambria" w:hAnsi="Cambria" w:cs="Arial"/>
          <w:sz w:val="22"/>
          <w:szCs w:val="22"/>
          <w:lang w:eastAsia="pl-PL"/>
        </w:rPr>
      </w:pPr>
      <w:r>
        <w:rPr>
          <w:rFonts w:ascii="Cambria" w:hAnsi="Cambria" w:cs="Arial"/>
          <w:sz w:val="22"/>
          <w:szCs w:val="22"/>
          <w:lang w:eastAsia="pl-PL"/>
        </w:rPr>
        <w:t>Ja niżej podpisany ____________________________________________________________________________________________________</w:t>
      </w:r>
    </w:p>
    <w:p w:rsidR="004A6DC2" w:rsidRDefault="004A6DC2" w:rsidP="004A6DC2">
      <w:pPr>
        <w:tabs>
          <w:tab w:val="left" w:leader="dot" w:pos="9072"/>
        </w:tabs>
        <w:suppressAutoHyphens w:val="0"/>
        <w:spacing w:before="120"/>
        <w:rPr>
          <w:rFonts w:ascii="Cambria" w:hAnsi="Cambria" w:cs="Arial"/>
          <w:sz w:val="22"/>
          <w:szCs w:val="22"/>
          <w:lang w:eastAsia="pl-PL"/>
        </w:rPr>
      </w:pPr>
      <w:r>
        <w:rPr>
          <w:rFonts w:ascii="Cambria" w:hAnsi="Cambria" w:cs="Arial"/>
          <w:sz w:val="22"/>
          <w:szCs w:val="22"/>
          <w:lang w:eastAsia="pl-PL"/>
        </w:rPr>
        <w:t>_________________________________________________________________________________________________________________________</w:t>
      </w:r>
    </w:p>
    <w:p w:rsidR="004A6DC2" w:rsidRDefault="004A6DC2" w:rsidP="004A6DC2">
      <w:pPr>
        <w:tabs>
          <w:tab w:val="left" w:leader="dot" w:pos="9072"/>
        </w:tabs>
        <w:suppressAutoHyphens w:val="0"/>
        <w:spacing w:before="120"/>
        <w:jc w:val="both"/>
        <w:rPr>
          <w:rFonts w:ascii="Cambria" w:hAnsi="Cambria" w:cs="Arial"/>
          <w:sz w:val="22"/>
          <w:szCs w:val="22"/>
          <w:lang w:eastAsia="pl-PL"/>
        </w:rPr>
      </w:pPr>
      <w:r>
        <w:rPr>
          <w:rFonts w:ascii="Cambria" w:hAnsi="Cambria" w:cs="Arial"/>
          <w:sz w:val="22"/>
          <w:szCs w:val="22"/>
          <w:lang w:eastAsia="pl-PL"/>
        </w:rPr>
        <w:t>działając w imieniu i na rzecz _______________________________________________________________________________________</w:t>
      </w:r>
    </w:p>
    <w:p w:rsidR="004A6DC2" w:rsidRDefault="004A6DC2" w:rsidP="004A6DC2">
      <w:pPr>
        <w:suppressAutoHyphens w:val="0"/>
        <w:spacing w:before="120"/>
        <w:jc w:val="center"/>
        <w:rPr>
          <w:rFonts w:ascii="Cambria" w:hAnsi="Cambria" w:cs="Arial"/>
          <w:sz w:val="22"/>
          <w:szCs w:val="22"/>
          <w:lang w:eastAsia="pl-PL"/>
        </w:rPr>
      </w:pPr>
      <w:r>
        <w:rPr>
          <w:rFonts w:ascii="Cambria" w:hAnsi="Cambria" w:cs="Arial"/>
          <w:sz w:val="22"/>
          <w:szCs w:val="22"/>
          <w:lang w:eastAsia="pl-PL"/>
        </w:rPr>
        <w:t>_________________________________________________________________________________________________________________________</w:t>
      </w:r>
    </w:p>
    <w:p w:rsidR="004A6DC2" w:rsidRDefault="004A6DC2" w:rsidP="004A6DC2">
      <w:pPr>
        <w:suppressAutoHyphens w:val="0"/>
        <w:spacing w:before="120"/>
        <w:jc w:val="center"/>
        <w:rPr>
          <w:rFonts w:ascii="Cambria" w:hAnsi="Cambria" w:cs="Arial"/>
          <w:i/>
          <w:sz w:val="22"/>
          <w:szCs w:val="22"/>
          <w:lang w:eastAsia="pl-PL"/>
        </w:rPr>
      </w:pPr>
    </w:p>
    <w:p w:rsidR="004A6DC2" w:rsidRDefault="0082166C" w:rsidP="004A6DC2">
      <w:pPr>
        <w:suppressAutoHyphens w:val="0"/>
        <w:spacing w:before="120"/>
        <w:jc w:val="both"/>
        <w:rPr>
          <w:rFonts w:ascii="Cambria" w:hAnsi="Cambria" w:cs="Arial"/>
          <w:sz w:val="22"/>
          <w:szCs w:val="22"/>
          <w:lang w:eastAsia="pl-PL"/>
        </w:rPr>
      </w:pPr>
      <w:r>
        <w:rPr>
          <w:rFonts w:ascii="Cambria" w:hAnsi="Cambria" w:cs="Arial"/>
          <w:sz w:val="22"/>
          <w:szCs w:val="22"/>
          <w:lang w:eastAsia="pl-PL"/>
        </w:rPr>
        <w:fldChar w:fldCharType="begin">
          <w:ffData>
            <w:name w:val="Wybór1"/>
            <w:enabled/>
            <w:calcOnExit w:val="0"/>
            <w:checkBox>
              <w:sizeAuto/>
              <w:default w:val="0"/>
              <w:checked w:val="0"/>
            </w:checkBox>
          </w:ffData>
        </w:fldChar>
      </w:r>
      <w:r w:rsidR="004A6DC2">
        <w:rPr>
          <w:rFonts w:ascii="Cambria" w:hAnsi="Cambria" w:cs="Arial"/>
          <w:sz w:val="22"/>
          <w:szCs w:val="22"/>
          <w:lang w:eastAsia="pl-PL"/>
        </w:rPr>
        <w:instrText xml:space="preserve"> FORMCHECKBOX </w:instrText>
      </w:r>
      <w:r w:rsidR="009C2923">
        <w:rPr>
          <w:rFonts w:ascii="Cambria" w:hAnsi="Cambria" w:cs="Arial"/>
          <w:sz w:val="22"/>
          <w:szCs w:val="22"/>
          <w:lang w:eastAsia="pl-PL"/>
        </w:rPr>
      </w:r>
      <w:r w:rsidR="009C2923">
        <w:rPr>
          <w:rFonts w:ascii="Cambria" w:hAnsi="Cambria" w:cs="Arial"/>
          <w:sz w:val="22"/>
          <w:szCs w:val="22"/>
          <w:lang w:eastAsia="pl-PL"/>
        </w:rPr>
        <w:fldChar w:fldCharType="separate"/>
      </w:r>
      <w:r>
        <w:rPr>
          <w:rFonts w:ascii="Cambria" w:hAnsi="Cambria" w:cs="Arial"/>
          <w:sz w:val="22"/>
          <w:szCs w:val="22"/>
          <w:lang w:eastAsia="pl-PL"/>
        </w:rPr>
        <w:fldChar w:fldCharType="end"/>
      </w:r>
      <w:r w:rsidR="004A6DC2">
        <w:rPr>
          <w:rFonts w:ascii="Cambria" w:hAnsi="Cambria" w:cs="Arial"/>
          <w:sz w:val="22"/>
          <w:szCs w:val="22"/>
          <w:lang w:eastAsia="pl-PL"/>
        </w:rPr>
        <w:t xml:space="preserve"> oświadczam, że Wykonawca, którego reprezentuję nie przynależy do grupy kapitałowej w rozumieniu ustawy z dnia 16 lutego 2007 r. o ochronie konkurencji i konsumentów (tekst jedn. Dz. U. z 20</w:t>
      </w:r>
      <w:r w:rsidR="004A6DC2" w:rsidRPr="00E218CB">
        <w:rPr>
          <w:rFonts w:ascii="Cambria" w:hAnsi="Cambria" w:cs="Arial"/>
          <w:sz w:val="22"/>
          <w:szCs w:val="22"/>
          <w:lang w:eastAsia="pl-PL"/>
        </w:rPr>
        <w:t>20</w:t>
      </w:r>
      <w:r w:rsidR="004A6DC2">
        <w:rPr>
          <w:rFonts w:ascii="Cambria" w:hAnsi="Cambria" w:cs="Arial"/>
          <w:sz w:val="22"/>
          <w:szCs w:val="22"/>
          <w:lang w:eastAsia="pl-PL"/>
        </w:rPr>
        <w:t xml:space="preserve"> r., poz. </w:t>
      </w:r>
      <w:r w:rsidR="004A6DC2" w:rsidRPr="00E218CB">
        <w:rPr>
          <w:rFonts w:ascii="Cambria" w:hAnsi="Cambria" w:cs="Arial"/>
          <w:sz w:val="22"/>
          <w:szCs w:val="22"/>
          <w:lang w:eastAsia="pl-PL"/>
        </w:rPr>
        <w:t>1076 z późn. zm.</w:t>
      </w:r>
      <w:r w:rsidR="004A6DC2">
        <w:rPr>
          <w:rFonts w:ascii="Cambria" w:hAnsi="Cambria" w:cs="Arial"/>
          <w:sz w:val="22"/>
          <w:szCs w:val="22"/>
          <w:lang w:eastAsia="pl-PL"/>
        </w:rPr>
        <w:t>) z innym wykonawcą, który złożył ofertę w przedmiotowym postępowaniu*</w:t>
      </w:r>
    </w:p>
    <w:p w:rsidR="004A6DC2" w:rsidRDefault="004A6DC2" w:rsidP="004A6DC2">
      <w:pPr>
        <w:suppressAutoHyphens w:val="0"/>
        <w:spacing w:before="120"/>
        <w:jc w:val="both"/>
        <w:rPr>
          <w:rFonts w:ascii="Cambria" w:hAnsi="Cambria" w:cs="Arial"/>
          <w:sz w:val="22"/>
          <w:szCs w:val="22"/>
          <w:lang w:eastAsia="pl-PL"/>
        </w:rPr>
      </w:pPr>
    </w:p>
    <w:p w:rsidR="004A6DC2" w:rsidRDefault="0082166C" w:rsidP="004A6DC2">
      <w:pPr>
        <w:suppressAutoHyphens w:val="0"/>
        <w:spacing w:before="120"/>
        <w:jc w:val="both"/>
        <w:rPr>
          <w:rFonts w:ascii="Cambria" w:hAnsi="Cambria" w:cs="Arial"/>
          <w:sz w:val="22"/>
          <w:szCs w:val="22"/>
          <w:lang w:eastAsia="pl-PL"/>
        </w:rPr>
      </w:pPr>
      <w:r>
        <w:rPr>
          <w:rFonts w:ascii="Cambria" w:hAnsi="Cambria" w:cs="Arial"/>
          <w:sz w:val="22"/>
          <w:szCs w:val="22"/>
          <w:lang w:eastAsia="pl-PL"/>
        </w:rPr>
        <w:fldChar w:fldCharType="begin">
          <w:ffData>
            <w:name w:val="Wybór1"/>
            <w:enabled/>
            <w:calcOnExit w:val="0"/>
            <w:checkBox>
              <w:sizeAuto/>
              <w:default w:val="0"/>
              <w:checked w:val="0"/>
            </w:checkBox>
          </w:ffData>
        </w:fldChar>
      </w:r>
      <w:r w:rsidR="004A6DC2">
        <w:rPr>
          <w:rFonts w:ascii="Cambria" w:hAnsi="Cambria" w:cs="Arial"/>
          <w:sz w:val="22"/>
          <w:szCs w:val="22"/>
          <w:lang w:eastAsia="pl-PL"/>
        </w:rPr>
        <w:instrText xml:space="preserve"> FORMCHECKBOX </w:instrText>
      </w:r>
      <w:r w:rsidR="009C2923">
        <w:rPr>
          <w:rFonts w:ascii="Cambria" w:hAnsi="Cambria" w:cs="Arial"/>
          <w:sz w:val="22"/>
          <w:szCs w:val="22"/>
          <w:lang w:eastAsia="pl-PL"/>
        </w:rPr>
      </w:r>
      <w:r w:rsidR="009C2923">
        <w:rPr>
          <w:rFonts w:ascii="Cambria" w:hAnsi="Cambria" w:cs="Arial"/>
          <w:sz w:val="22"/>
          <w:szCs w:val="22"/>
          <w:lang w:eastAsia="pl-PL"/>
        </w:rPr>
        <w:fldChar w:fldCharType="separate"/>
      </w:r>
      <w:r>
        <w:rPr>
          <w:rFonts w:ascii="Cambria" w:hAnsi="Cambria" w:cs="Arial"/>
          <w:sz w:val="22"/>
          <w:szCs w:val="22"/>
          <w:lang w:eastAsia="pl-PL"/>
        </w:rPr>
        <w:fldChar w:fldCharType="end"/>
      </w:r>
      <w:r w:rsidR="004A6DC2">
        <w:rPr>
          <w:rFonts w:ascii="Cambria" w:hAnsi="Cambria" w:cs="Arial"/>
          <w:sz w:val="22"/>
          <w:szCs w:val="22"/>
          <w:lang w:eastAsia="pl-PL"/>
        </w:rPr>
        <w:t xml:space="preserve"> oświadczam, że Wykonawca, którego reprezentuję przynależy do grupy kapitałowej w rozumieniu ustawy z dnia 16 lutego 2007 r. o ochronie konkurencji i konsumentów (tekst jedn. Dz. U. z 20</w:t>
      </w:r>
      <w:r w:rsidR="004A6DC2" w:rsidRPr="00E218CB">
        <w:rPr>
          <w:rFonts w:ascii="Cambria" w:hAnsi="Cambria" w:cs="Arial"/>
          <w:sz w:val="22"/>
          <w:szCs w:val="22"/>
          <w:lang w:eastAsia="pl-PL"/>
        </w:rPr>
        <w:t>20</w:t>
      </w:r>
      <w:r w:rsidR="004A6DC2">
        <w:rPr>
          <w:rFonts w:ascii="Cambria" w:hAnsi="Cambria" w:cs="Arial"/>
          <w:sz w:val="22"/>
          <w:szCs w:val="22"/>
          <w:lang w:eastAsia="pl-PL"/>
        </w:rPr>
        <w:t xml:space="preserve"> r., poz. </w:t>
      </w:r>
      <w:r w:rsidR="004A6DC2" w:rsidRPr="00E218CB">
        <w:rPr>
          <w:rFonts w:ascii="Cambria" w:hAnsi="Cambria" w:cs="Arial"/>
          <w:sz w:val="22"/>
          <w:szCs w:val="22"/>
          <w:lang w:eastAsia="pl-PL"/>
        </w:rPr>
        <w:t>1076 z późn. zm.</w:t>
      </w:r>
      <w:r w:rsidR="004A6DC2">
        <w:rPr>
          <w:rFonts w:ascii="Cambria" w:hAnsi="Cambria" w:cs="Arial"/>
          <w:sz w:val="22"/>
          <w:szCs w:val="22"/>
          <w:lang w:eastAsia="pl-PL"/>
        </w:rPr>
        <w:t>) wraz z wykonawcą, który złożył ofertę w przedmiotowym postępowaniu</w:t>
      </w:r>
      <w:r w:rsidR="00E06191">
        <w:rPr>
          <w:rFonts w:ascii="Cambria" w:hAnsi="Cambria" w:cs="Arial"/>
          <w:sz w:val="22"/>
          <w:szCs w:val="22"/>
          <w:lang w:eastAsia="pl-PL"/>
        </w:rPr>
        <w:t xml:space="preserve"> </w:t>
      </w:r>
      <w:r w:rsidR="004A6DC2">
        <w:rPr>
          <w:rFonts w:ascii="Cambria" w:hAnsi="Cambria" w:cs="Arial"/>
          <w:sz w:val="22"/>
          <w:szCs w:val="22"/>
          <w:lang w:eastAsia="pl-PL"/>
        </w:rPr>
        <w:t>tj. (podać nazwę i adres)*:</w:t>
      </w:r>
    </w:p>
    <w:p w:rsidR="004A6DC2" w:rsidRDefault="004A6DC2" w:rsidP="004A6DC2">
      <w:pPr>
        <w:suppressAutoHyphens w:val="0"/>
        <w:spacing w:before="120"/>
        <w:rPr>
          <w:rFonts w:ascii="Cambria" w:hAnsi="Cambria" w:cs="Arial"/>
          <w:sz w:val="22"/>
          <w:szCs w:val="22"/>
          <w:lang w:eastAsia="pl-PL"/>
        </w:rPr>
      </w:pPr>
      <w:r>
        <w:rPr>
          <w:rFonts w:ascii="Cambria" w:hAnsi="Cambria" w:cs="Arial"/>
          <w:sz w:val="22"/>
          <w:szCs w:val="22"/>
          <w:lang w:eastAsia="pl-PL"/>
        </w:rPr>
        <w:t>_________________________________________________________________________________________________________________________</w:t>
      </w:r>
    </w:p>
    <w:p w:rsidR="004A6DC2" w:rsidRDefault="004A6DC2" w:rsidP="004A6DC2">
      <w:pPr>
        <w:suppressAutoHyphens w:val="0"/>
        <w:spacing w:before="120"/>
        <w:rPr>
          <w:rFonts w:ascii="Cambria" w:hAnsi="Cambria" w:cs="Arial"/>
          <w:sz w:val="22"/>
          <w:szCs w:val="22"/>
          <w:lang w:eastAsia="pl-PL"/>
        </w:rPr>
      </w:pPr>
      <w:r>
        <w:rPr>
          <w:rFonts w:ascii="Cambria" w:hAnsi="Cambria" w:cs="Arial"/>
          <w:sz w:val="22"/>
          <w:szCs w:val="22"/>
          <w:lang w:eastAsia="pl-PL"/>
        </w:rPr>
        <w:t>_________________________________________________________________________________________________________________________</w:t>
      </w:r>
    </w:p>
    <w:p w:rsidR="004A6DC2" w:rsidRDefault="004A6DC2" w:rsidP="004A6DC2">
      <w:pPr>
        <w:suppressAutoHyphens w:val="0"/>
        <w:spacing w:before="120"/>
        <w:rPr>
          <w:rFonts w:ascii="Cambria" w:hAnsi="Cambria" w:cs="Arial"/>
          <w:sz w:val="22"/>
          <w:szCs w:val="22"/>
          <w:lang w:eastAsia="pl-PL"/>
        </w:rPr>
      </w:pPr>
      <w:r>
        <w:rPr>
          <w:rFonts w:ascii="Cambria" w:hAnsi="Cambria" w:cs="Arial"/>
          <w:sz w:val="22"/>
          <w:szCs w:val="22"/>
          <w:lang w:eastAsia="pl-PL"/>
        </w:rPr>
        <w:t>_________________________________________________________________________________________________________________________</w:t>
      </w:r>
    </w:p>
    <w:p w:rsidR="004A6DC2" w:rsidRDefault="004A6DC2" w:rsidP="004A6DC2">
      <w:pPr>
        <w:suppressAutoHyphens w:val="0"/>
        <w:spacing w:before="120"/>
        <w:rPr>
          <w:rFonts w:ascii="Cambria" w:hAnsi="Cambria" w:cs="Arial"/>
          <w:sz w:val="22"/>
          <w:szCs w:val="22"/>
          <w:lang w:eastAsia="pl-PL"/>
        </w:rPr>
      </w:pPr>
      <w:r>
        <w:rPr>
          <w:rFonts w:ascii="Cambria" w:hAnsi="Cambria" w:cs="Arial"/>
          <w:sz w:val="22"/>
          <w:szCs w:val="22"/>
          <w:lang w:eastAsia="pl-PL"/>
        </w:rPr>
        <w:t xml:space="preserve">Jednocześnie wskazuję, że </w:t>
      </w:r>
    </w:p>
    <w:p w:rsidR="004A6DC2" w:rsidRDefault="004A6DC2" w:rsidP="004A6DC2">
      <w:pPr>
        <w:spacing w:before="120"/>
        <w:jc w:val="both"/>
        <w:rPr>
          <w:rFonts w:ascii="Cambria" w:hAnsi="Cambria" w:cs="Arial"/>
          <w:bCs/>
          <w:sz w:val="22"/>
          <w:szCs w:val="22"/>
        </w:rPr>
      </w:pPr>
      <w:r>
        <w:rPr>
          <w:rFonts w:ascii="Cambria" w:hAnsi="Cambria" w:cs="Arial"/>
          <w:sz w:val="22"/>
          <w:szCs w:val="22"/>
          <w:lang w:eastAsia="pl-PL"/>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sz w:val="22"/>
          <w:szCs w:val="22"/>
          <w:lang w:eastAsia="pl-PL"/>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sz w:val="22"/>
          <w:szCs w:val="22"/>
          <w:lang w:eastAsia="pl-PL"/>
        </w:rPr>
        <w:t>_________________________________________________________________________________________________________________________</w:t>
      </w:r>
    </w:p>
    <w:p w:rsidR="004A6DC2" w:rsidRDefault="004A6DC2" w:rsidP="004A6DC2">
      <w:pPr>
        <w:spacing w:before="120"/>
        <w:ind w:left="5670"/>
        <w:jc w:val="center"/>
        <w:rPr>
          <w:rFonts w:ascii="Cambria" w:hAnsi="Cambria" w:cs="Arial"/>
          <w:bCs/>
          <w:sz w:val="22"/>
          <w:szCs w:val="22"/>
        </w:rPr>
      </w:pPr>
      <w:r>
        <w:rPr>
          <w:rFonts w:ascii="Cambria" w:hAnsi="Cambria" w:cs="Arial"/>
          <w:bCs/>
          <w:sz w:val="22"/>
          <w:szCs w:val="22"/>
        </w:rPr>
        <w:t>________________________________</w:t>
      </w:r>
      <w:r>
        <w:rPr>
          <w:rFonts w:ascii="Cambria" w:hAnsi="Cambria" w:cs="Arial"/>
          <w:bCs/>
          <w:sz w:val="22"/>
          <w:szCs w:val="22"/>
        </w:rPr>
        <w:tab/>
      </w:r>
      <w:r>
        <w:rPr>
          <w:rFonts w:ascii="Cambria" w:hAnsi="Cambria" w:cs="Arial"/>
          <w:bCs/>
          <w:sz w:val="22"/>
          <w:szCs w:val="22"/>
        </w:rPr>
        <w:br/>
        <w:t>(podpis)</w:t>
      </w:r>
    </w:p>
    <w:p w:rsidR="004A6DC2" w:rsidRDefault="004A6DC2" w:rsidP="004A6DC2">
      <w:pPr>
        <w:spacing w:before="120"/>
        <w:rPr>
          <w:rFonts w:ascii="Cambria" w:hAnsi="Cambria" w:cs="Arial"/>
          <w:bCs/>
          <w:sz w:val="22"/>
          <w:szCs w:val="22"/>
        </w:rPr>
      </w:pPr>
    </w:p>
    <w:p w:rsidR="004A6DC2" w:rsidRPr="00E218CB" w:rsidRDefault="004A6DC2" w:rsidP="004A6DC2">
      <w:pPr>
        <w:spacing w:before="120"/>
        <w:rPr>
          <w:rFonts w:ascii="Cambria" w:hAnsi="Cambria" w:cs="Arial"/>
          <w:bCs/>
          <w:i/>
          <w:szCs w:val="22"/>
        </w:rPr>
      </w:pPr>
      <w:r w:rsidRPr="00E218CB">
        <w:rPr>
          <w:rFonts w:ascii="Cambria" w:hAnsi="Cambria" w:cs="Arial"/>
          <w:bCs/>
          <w:i/>
          <w:szCs w:val="22"/>
        </w:rPr>
        <w:t>Dokument może być podpisany kwalifikowanym podpisem elektronicznym przez wykonawcę</w:t>
      </w:r>
      <w:r w:rsidRPr="00E218CB">
        <w:rPr>
          <w:rFonts w:ascii="Cambria" w:hAnsi="Cambria" w:cs="Arial"/>
          <w:bCs/>
          <w:i/>
          <w:szCs w:val="22"/>
        </w:rPr>
        <w:tab/>
        <w:t>lub może być podpisany podpisem własnoręcznym i przekazany w elektronicznej kopii dokumentu potwierdzonej za zgodność z oryginałem kwalifikowanym podpisem elektronicznym przez wykonawcę</w:t>
      </w:r>
    </w:p>
    <w:p w:rsidR="004A6DC2" w:rsidRDefault="004A6DC2" w:rsidP="004A6DC2">
      <w:pPr>
        <w:suppressAutoHyphens w:val="0"/>
        <w:autoSpaceDE w:val="0"/>
        <w:autoSpaceDN w:val="0"/>
        <w:adjustRightInd w:val="0"/>
        <w:spacing w:before="120"/>
        <w:jc w:val="both"/>
        <w:rPr>
          <w:rFonts w:ascii="Cambria" w:eastAsia="Calibri" w:hAnsi="Cambria" w:cs="Arial"/>
          <w:sz w:val="22"/>
          <w:szCs w:val="22"/>
          <w:lang w:eastAsia="en-US"/>
        </w:rPr>
      </w:pPr>
    </w:p>
    <w:p w:rsidR="004A6DC2" w:rsidRPr="00E218CB" w:rsidRDefault="004A6DC2" w:rsidP="004A6DC2">
      <w:pPr>
        <w:suppressAutoHyphens w:val="0"/>
        <w:autoSpaceDE w:val="0"/>
        <w:autoSpaceDN w:val="0"/>
        <w:adjustRightInd w:val="0"/>
        <w:spacing w:before="120"/>
        <w:jc w:val="both"/>
        <w:rPr>
          <w:rFonts w:ascii="Cambria" w:eastAsia="Calibri" w:hAnsi="Cambria" w:cs="Arial"/>
          <w:bCs/>
          <w:i/>
          <w:szCs w:val="22"/>
          <w:lang w:eastAsia="en-US"/>
        </w:rPr>
      </w:pPr>
      <w:r w:rsidRPr="00E218CB">
        <w:rPr>
          <w:rFonts w:ascii="Cambria" w:eastAsia="Calibri" w:hAnsi="Cambria" w:cs="Arial"/>
          <w:bCs/>
          <w:i/>
          <w:szCs w:val="22"/>
          <w:lang w:eastAsia="en-US"/>
        </w:rPr>
        <w:t xml:space="preserve">* należy skreślić odpowiedni kwadrat, </w:t>
      </w:r>
    </w:p>
    <w:p w:rsidR="004A6DC2" w:rsidRPr="00E218CB" w:rsidRDefault="004A6DC2" w:rsidP="004A6DC2">
      <w:pPr>
        <w:suppressAutoHyphens w:val="0"/>
        <w:spacing w:before="120"/>
        <w:jc w:val="both"/>
        <w:rPr>
          <w:rFonts w:ascii="Cambria" w:eastAsia="Calibri" w:hAnsi="Cambria" w:cs="Arial"/>
          <w:i/>
          <w:szCs w:val="22"/>
          <w:lang w:eastAsia="en-US"/>
        </w:rPr>
      </w:pPr>
      <w:r w:rsidRPr="00E218CB">
        <w:rPr>
          <w:rFonts w:ascii="Cambria" w:eastAsia="Calibri" w:hAnsi="Cambria" w:cs="Arial"/>
          <w:i/>
          <w:szCs w:val="22"/>
          <w:lang w:eastAsia="en-US"/>
        </w:rPr>
        <w:t>** wraz ze złożeniem oświadczenia o przynależności do tej samej grupy kapitałowej Wykonawca może przedstawić wyjaśnienia i dowody, że powiązania z innym Wykonawcą nie prowadzą do zakłócenia konkurencji w postępowaniu o udzielenie zamówienia.</w:t>
      </w:r>
    </w:p>
    <w:p w:rsidR="004A6DC2" w:rsidRDefault="004A6DC2" w:rsidP="004A6DC2">
      <w:pPr>
        <w:suppressAutoHyphens w:val="0"/>
        <w:rPr>
          <w:rFonts w:ascii="Cambria" w:hAnsi="Cambria" w:cs="Arial"/>
          <w:bCs/>
          <w:sz w:val="22"/>
          <w:szCs w:val="22"/>
        </w:rPr>
      </w:pPr>
      <w:r>
        <w:rPr>
          <w:rFonts w:ascii="Cambria" w:hAnsi="Cambria" w:cs="Arial"/>
          <w:bCs/>
          <w:sz w:val="22"/>
          <w:szCs w:val="22"/>
        </w:rPr>
        <w:br w:type="page"/>
      </w:r>
    </w:p>
    <w:p w:rsidR="004A6DC2" w:rsidRPr="008F39E4" w:rsidRDefault="004A6DC2" w:rsidP="004A6DC2">
      <w:pPr>
        <w:pStyle w:val="Nagwek2"/>
      </w:pPr>
      <w:bookmarkStart w:id="55" w:name="_Toc52886371"/>
      <w:r w:rsidRPr="008F39E4">
        <w:lastRenderedPageBreak/>
        <w:t xml:space="preserve">Załącznik nr </w:t>
      </w:r>
      <w:r>
        <w:t>8 do SIWZ</w:t>
      </w:r>
      <w:bookmarkEnd w:id="55"/>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(Nazwa i adres wykonawcy)</w:t>
      </w:r>
    </w:p>
    <w:p w:rsidR="004A6DC2" w:rsidRPr="00EB5DE3" w:rsidRDefault="004A6DC2" w:rsidP="004A6DC2">
      <w:pPr>
        <w:spacing w:before="120"/>
        <w:jc w:val="right"/>
        <w:rPr>
          <w:rFonts w:ascii="Cambria" w:hAnsi="Cambria" w:cs="Arial"/>
          <w:bCs/>
          <w:sz w:val="22"/>
          <w:szCs w:val="22"/>
        </w:rPr>
      </w:pPr>
      <w:r w:rsidRPr="00EB5DE3">
        <w:rPr>
          <w:rFonts w:ascii="Cambria" w:hAnsi="Cambria" w:cs="Arial"/>
          <w:bCs/>
          <w:sz w:val="22"/>
          <w:szCs w:val="22"/>
        </w:rPr>
        <w:t>_____________________, dnia _____________ r.</w:t>
      </w:r>
    </w:p>
    <w:p w:rsidR="004A6DC2" w:rsidRPr="008F39E4" w:rsidRDefault="004A6DC2" w:rsidP="004A6DC2">
      <w:pPr>
        <w:spacing w:before="120"/>
        <w:jc w:val="center"/>
        <w:rPr>
          <w:rFonts w:ascii="Cambria" w:hAnsi="Cambria" w:cs="Arial"/>
          <w:b/>
          <w:bCs/>
          <w:sz w:val="24"/>
          <w:szCs w:val="22"/>
        </w:rPr>
      </w:pPr>
      <w:r w:rsidRPr="008F39E4">
        <w:rPr>
          <w:rFonts w:ascii="Cambria" w:hAnsi="Cambria" w:cs="Arial"/>
          <w:b/>
          <w:bCs/>
          <w:sz w:val="24"/>
          <w:szCs w:val="22"/>
        </w:rPr>
        <w:t xml:space="preserve">OŚWIADCZENIE </w:t>
      </w:r>
      <w:r w:rsidRPr="008F39E4">
        <w:rPr>
          <w:rFonts w:ascii="Cambria" w:hAnsi="Cambria" w:cs="Arial"/>
          <w:b/>
          <w:bCs/>
          <w:sz w:val="24"/>
          <w:szCs w:val="22"/>
        </w:rPr>
        <w:br/>
        <w:t xml:space="preserve">W SPRAWIE BRAKU PODSTAW WYKLUCZENIA </w:t>
      </w:r>
      <w:r w:rsidRPr="008F39E4">
        <w:rPr>
          <w:rFonts w:ascii="Cambria" w:hAnsi="Cambria" w:cs="Arial"/>
          <w:b/>
          <w:bCs/>
          <w:sz w:val="24"/>
          <w:szCs w:val="22"/>
        </w:rPr>
        <w:br/>
        <w:t xml:space="preserve">OKREŚLONYCH W ART. 24 UST. 1 PKT 15 i 22 PZP ORAZ W ART. </w:t>
      </w:r>
      <w:r w:rsidR="002E2264">
        <w:rPr>
          <w:rFonts w:ascii="Cambria" w:hAnsi="Cambria" w:cs="Arial"/>
          <w:b/>
          <w:bCs/>
          <w:caps/>
          <w:sz w:val="24"/>
          <w:szCs w:val="22"/>
        </w:rPr>
        <w:t>24 ust. 5 pkt 5-</w:t>
      </w:r>
      <w:r w:rsidRPr="008F39E4">
        <w:rPr>
          <w:rFonts w:ascii="Cambria" w:hAnsi="Cambria" w:cs="Arial"/>
          <w:b/>
          <w:bCs/>
          <w:caps/>
          <w:sz w:val="24"/>
          <w:szCs w:val="22"/>
        </w:rPr>
        <w:t>8</w:t>
      </w:r>
      <w:r w:rsidRPr="008F39E4">
        <w:rPr>
          <w:rFonts w:ascii="Cambria" w:hAnsi="Cambria" w:cs="Arial"/>
          <w:b/>
          <w:bCs/>
          <w:sz w:val="24"/>
          <w:szCs w:val="22"/>
        </w:rPr>
        <w:t xml:space="preserve"> PZP</w:t>
      </w:r>
    </w:p>
    <w:p w:rsidR="004A6DC2" w:rsidRPr="008F39E4" w:rsidRDefault="004A6DC2" w:rsidP="004A6DC2">
      <w:pPr>
        <w:spacing w:before="120"/>
        <w:jc w:val="both"/>
        <w:rPr>
          <w:rFonts w:ascii="Cambria" w:hAnsi="Cambria" w:cs="Arial"/>
          <w:bCs/>
          <w:sz w:val="22"/>
          <w:szCs w:val="22"/>
        </w:rPr>
      </w:pPr>
      <w:r w:rsidRPr="008F39E4">
        <w:rPr>
          <w:rFonts w:ascii="Cambria" w:hAnsi="Cambria" w:cs="Arial"/>
          <w:bCs/>
          <w:sz w:val="22"/>
          <w:szCs w:val="22"/>
        </w:rPr>
        <w:t xml:space="preserve">W związku ze złożeniem oferty w postępowaniu o udzielenie zamówienia publicznego prowadzonym w trybie przetargu nieograniczonego na </w:t>
      </w:r>
      <w:r w:rsidRPr="008F39E4">
        <w:rPr>
          <w:rFonts w:ascii="Cambria" w:hAnsi="Cambria" w:cs="Arial"/>
          <w:bCs/>
          <w:sz w:val="22"/>
          <w:szCs w:val="22"/>
          <w:lang w:eastAsia="pl-PL"/>
        </w:rPr>
        <w:t>„</w:t>
      </w:r>
      <w:r w:rsidRPr="00C55E54">
        <w:rPr>
          <w:rFonts w:ascii="Cambria" w:hAnsi="Cambria" w:cs="Arial"/>
          <w:b/>
          <w:bCs/>
          <w:sz w:val="22"/>
          <w:szCs w:val="22"/>
          <w:lang w:eastAsia="pl-PL"/>
        </w:rPr>
        <w:t>Wykonywanie usług z zakresu gospodarki leśnej na terenie Nadleśnictwa Gołdap w roku 2021</w:t>
      </w:r>
      <w:r w:rsidRPr="008F39E4">
        <w:rPr>
          <w:rFonts w:ascii="Cambria" w:hAnsi="Cambria" w:cs="Arial"/>
          <w:bCs/>
          <w:sz w:val="22"/>
          <w:szCs w:val="22"/>
          <w:lang w:eastAsia="pl-PL"/>
        </w:rPr>
        <w:t>” Pakiet _____</w:t>
      </w:r>
    </w:p>
    <w:p w:rsidR="004A6DC2" w:rsidRDefault="004A6DC2" w:rsidP="004A6DC2">
      <w:pPr>
        <w:tabs>
          <w:tab w:val="left" w:leader="dot" w:pos="9072"/>
        </w:tabs>
        <w:suppressAutoHyphens w:val="0"/>
        <w:spacing w:before="120"/>
        <w:jc w:val="both"/>
        <w:rPr>
          <w:rFonts w:ascii="Cambria" w:hAnsi="Cambria" w:cs="Arial"/>
          <w:sz w:val="22"/>
          <w:szCs w:val="22"/>
          <w:lang w:eastAsia="pl-PL"/>
        </w:rPr>
      </w:pPr>
      <w:r>
        <w:rPr>
          <w:rFonts w:ascii="Cambria" w:hAnsi="Cambria" w:cs="Arial"/>
          <w:sz w:val="22"/>
          <w:szCs w:val="22"/>
          <w:lang w:eastAsia="pl-PL"/>
        </w:rPr>
        <w:t>Ja niżej podpisany ____________________________________________________________________________________________________</w:t>
      </w:r>
    </w:p>
    <w:p w:rsidR="004A6DC2" w:rsidRDefault="004A6DC2" w:rsidP="004A6DC2">
      <w:pPr>
        <w:tabs>
          <w:tab w:val="left" w:leader="dot" w:pos="9072"/>
        </w:tabs>
        <w:suppressAutoHyphens w:val="0"/>
        <w:spacing w:before="120"/>
        <w:rPr>
          <w:rFonts w:ascii="Cambria" w:hAnsi="Cambria" w:cs="Arial"/>
          <w:sz w:val="22"/>
          <w:szCs w:val="22"/>
          <w:lang w:eastAsia="pl-PL"/>
        </w:rPr>
      </w:pPr>
      <w:r>
        <w:rPr>
          <w:rFonts w:ascii="Cambria" w:hAnsi="Cambria" w:cs="Arial"/>
          <w:sz w:val="22"/>
          <w:szCs w:val="22"/>
          <w:lang w:eastAsia="pl-PL"/>
        </w:rPr>
        <w:t>_________________________________________________________________________________________________________________________</w:t>
      </w:r>
    </w:p>
    <w:p w:rsidR="004A6DC2" w:rsidRDefault="004A6DC2" w:rsidP="004A6DC2">
      <w:pPr>
        <w:tabs>
          <w:tab w:val="left" w:leader="dot" w:pos="9072"/>
        </w:tabs>
        <w:suppressAutoHyphens w:val="0"/>
        <w:spacing w:before="120"/>
        <w:jc w:val="both"/>
        <w:rPr>
          <w:rFonts w:ascii="Cambria" w:hAnsi="Cambria" w:cs="Arial"/>
          <w:sz w:val="22"/>
          <w:szCs w:val="22"/>
          <w:lang w:eastAsia="pl-PL"/>
        </w:rPr>
      </w:pPr>
      <w:r>
        <w:rPr>
          <w:rFonts w:ascii="Cambria" w:hAnsi="Cambria" w:cs="Arial"/>
          <w:sz w:val="22"/>
          <w:szCs w:val="22"/>
          <w:lang w:eastAsia="pl-PL"/>
        </w:rPr>
        <w:t>działając w imieniu i na rzecz _______________________________________________________________________________________</w:t>
      </w:r>
    </w:p>
    <w:p w:rsidR="004A6DC2" w:rsidRDefault="004A6DC2" w:rsidP="004A6DC2">
      <w:pPr>
        <w:suppressAutoHyphens w:val="0"/>
        <w:spacing w:before="120"/>
        <w:jc w:val="center"/>
        <w:rPr>
          <w:rFonts w:ascii="Cambria" w:hAnsi="Cambria" w:cs="Arial"/>
          <w:sz w:val="22"/>
          <w:szCs w:val="22"/>
          <w:lang w:eastAsia="pl-PL"/>
        </w:rPr>
      </w:pPr>
      <w:r>
        <w:rPr>
          <w:rFonts w:ascii="Cambria" w:hAnsi="Cambria" w:cs="Arial"/>
          <w:sz w:val="22"/>
          <w:szCs w:val="22"/>
          <w:lang w:eastAsia="pl-PL"/>
        </w:rPr>
        <w:t>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Pr>
          <w:rFonts w:ascii="Cambria" w:hAnsi="Cambria" w:cs="Arial"/>
          <w:bCs/>
          <w:sz w:val="22"/>
          <w:szCs w:val="22"/>
        </w:rPr>
        <w:t xml:space="preserve">oświadczam, że: </w:t>
      </w:r>
    </w:p>
    <w:p w:rsidR="004A6DC2" w:rsidRDefault="002E2264" w:rsidP="004A6DC2">
      <w:pPr>
        <w:spacing w:before="120"/>
        <w:ind w:left="284" w:hanging="284"/>
        <w:jc w:val="both"/>
        <w:rPr>
          <w:rFonts w:ascii="Cambria" w:hAnsi="Cambria" w:cs="Arial"/>
          <w:bCs/>
          <w:sz w:val="22"/>
          <w:szCs w:val="22"/>
        </w:rPr>
      </w:pPr>
      <w:r>
        <w:rPr>
          <w:rFonts w:ascii="Cambria" w:hAnsi="Cambria" w:cs="Arial"/>
          <w:bCs/>
          <w:sz w:val="22"/>
          <w:szCs w:val="22"/>
        </w:rPr>
        <w:t xml:space="preserve">– </w:t>
      </w:r>
      <w:r w:rsidR="004A6DC2">
        <w:rPr>
          <w:rFonts w:ascii="Cambria" w:hAnsi="Cambria" w:cs="Arial"/>
          <w:bCs/>
          <w:sz w:val="22"/>
          <w:szCs w:val="22"/>
        </w:rPr>
        <w:tab/>
        <w:t>w stosunku do Wykonawcy, którego reprezentuję nie orzeczono tytułem środka zapobiegawczego zakazu ubiegania się o zamówienia publiczne;</w:t>
      </w:r>
    </w:p>
    <w:p w:rsidR="004A6DC2" w:rsidRDefault="002E2264" w:rsidP="004A6DC2">
      <w:pPr>
        <w:spacing w:before="120"/>
        <w:ind w:left="284" w:hanging="284"/>
        <w:jc w:val="both"/>
        <w:rPr>
          <w:rFonts w:ascii="Cambria" w:hAnsi="Cambria" w:cs="Arial"/>
          <w:bCs/>
          <w:sz w:val="22"/>
          <w:szCs w:val="22"/>
        </w:rPr>
      </w:pPr>
      <w:r>
        <w:rPr>
          <w:rFonts w:ascii="Cambria" w:hAnsi="Cambria" w:cs="Arial"/>
          <w:bCs/>
          <w:sz w:val="22"/>
          <w:szCs w:val="22"/>
        </w:rPr>
        <w:t xml:space="preserve">– </w:t>
      </w:r>
      <w:r w:rsidR="004A6DC2">
        <w:rPr>
          <w:rFonts w:ascii="Cambria" w:hAnsi="Cambria" w:cs="Arial"/>
          <w:bCs/>
          <w:sz w:val="22"/>
          <w:szCs w:val="22"/>
        </w:rPr>
        <w:tab/>
        <w:t xml:space="preserve">w stosunku do Wykonawcy, którego reprezentuję nie wydano prawomocnego wyroku sądu lub ostatecznej decyzji administracyjnej o zaleganiu z uiszczaniem podatków, opłat lub składek na ubezpieczenia społeczne lub zdrowotne; </w:t>
      </w:r>
    </w:p>
    <w:p w:rsidR="004A6DC2" w:rsidRDefault="002E2264" w:rsidP="004A6DC2">
      <w:pPr>
        <w:spacing w:before="120"/>
        <w:ind w:left="284" w:hanging="284"/>
        <w:jc w:val="both"/>
        <w:rPr>
          <w:rFonts w:ascii="Cambria" w:hAnsi="Cambria" w:cs="Arial"/>
          <w:bCs/>
          <w:sz w:val="22"/>
          <w:szCs w:val="22"/>
        </w:rPr>
      </w:pPr>
      <w:r>
        <w:rPr>
          <w:rFonts w:ascii="Cambria" w:hAnsi="Cambria" w:cs="Arial"/>
          <w:bCs/>
          <w:sz w:val="22"/>
          <w:szCs w:val="22"/>
        </w:rPr>
        <w:t xml:space="preserve">– </w:t>
      </w:r>
      <w:r w:rsidR="004A6DC2">
        <w:rPr>
          <w:rFonts w:ascii="Cambria" w:hAnsi="Cambria" w:cs="Arial"/>
          <w:bCs/>
          <w:sz w:val="22"/>
          <w:szCs w:val="22"/>
        </w:rPr>
        <w:tab/>
        <w:t xml:space="preserve">w stosunku do Wykonawcy, którego reprezentuję nie wydano prawomocnego wyroku sądu skazującego za wykroczenie na karę ograniczenia wolności lub grzywny w zakresie określonym przez zamawiającego na podstawie art. 24 ust. 5 pkt 5 </w:t>
      </w:r>
      <w:r w:rsidR="004A6DC2">
        <w:rPr>
          <w:rFonts w:ascii="Cambria" w:hAnsi="Cambria" w:cs="Arial"/>
          <w:sz w:val="22"/>
          <w:szCs w:val="22"/>
          <w:lang w:eastAsia="pl-PL"/>
        </w:rPr>
        <w:t>ustawy z dnia 29 stycznia 2004 r. Prawo zamówień publicznych (tekst jedn.: Dz. U. z 201</w:t>
      </w:r>
      <w:r w:rsidR="004A6DC2" w:rsidRPr="00701974">
        <w:rPr>
          <w:rFonts w:ascii="Cambria" w:hAnsi="Cambria" w:cs="Arial"/>
          <w:sz w:val="22"/>
          <w:szCs w:val="22"/>
          <w:lang w:eastAsia="pl-PL"/>
        </w:rPr>
        <w:t>9</w:t>
      </w:r>
      <w:r w:rsidR="004A6DC2">
        <w:rPr>
          <w:rFonts w:ascii="Cambria" w:hAnsi="Cambria" w:cs="Arial"/>
          <w:sz w:val="22"/>
          <w:szCs w:val="22"/>
          <w:lang w:eastAsia="pl-PL"/>
        </w:rPr>
        <w:t xml:space="preserve"> r. poz. 1</w:t>
      </w:r>
      <w:r w:rsidR="004A6DC2" w:rsidRPr="00701974">
        <w:rPr>
          <w:rFonts w:ascii="Cambria" w:hAnsi="Cambria" w:cs="Arial"/>
          <w:sz w:val="22"/>
          <w:szCs w:val="22"/>
          <w:lang w:eastAsia="pl-PL"/>
        </w:rPr>
        <w:t>843</w:t>
      </w:r>
      <w:r w:rsidR="004A6DC2">
        <w:rPr>
          <w:rFonts w:ascii="Cambria" w:hAnsi="Cambria" w:cs="Arial"/>
          <w:sz w:val="22"/>
          <w:szCs w:val="22"/>
          <w:lang w:eastAsia="pl-PL"/>
        </w:rPr>
        <w:t xml:space="preserve"> z późn. zm. – „PZP”)</w:t>
      </w:r>
      <w:r w:rsidR="004A6DC2">
        <w:rPr>
          <w:rFonts w:ascii="Cambria" w:hAnsi="Cambria" w:cs="Arial"/>
          <w:bCs/>
          <w:sz w:val="22"/>
          <w:szCs w:val="22"/>
        </w:rPr>
        <w:t>, tj. za wykroczenie przeciwko prawom pracownika lub wykroczenie przeciwko środowisku, jeżeli za jego popełnienie wymierzono karę aresztu, ograniczenia wolności lub karę grzywny nie niższą niż 3000 złotych;</w:t>
      </w:r>
    </w:p>
    <w:p w:rsidR="004A6DC2" w:rsidRDefault="002E2264" w:rsidP="004A6DC2">
      <w:pPr>
        <w:spacing w:before="120"/>
        <w:ind w:left="284" w:hanging="284"/>
        <w:jc w:val="both"/>
        <w:rPr>
          <w:rFonts w:ascii="Cambria" w:hAnsi="Cambria" w:cs="Arial"/>
          <w:bCs/>
          <w:sz w:val="22"/>
          <w:szCs w:val="22"/>
        </w:rPr>
      </w:pPr>
      <w:r>
        <w:rPr>
          <w:rFonts w:ascii="Cambria" w:hAnsi="Cambria" w:cs="Arial"/>
          <w:bCs/>
          <w:sz w:val="22"/>
          <w:szCs w:val="22"/>
        </w:rPr>
        <w:t xml:space="preserve">– </w:t>
      </w:r>
      <w:r w:rsidR="004A6DC2">
        <w:rPr>
          <w:rFonts w:ascii="Cambria" w:hAnsi="Cambria" w:cs="Arial"/>
          <w:bCs/>
          <w:sz w:val="22"/>
          <w:szCs w:val="22"/>
        </w:rPr>
        <w:tab/>
        <w:t>w stosunku do osób wskazanych art. 24 ust. 5 pkt 6 PZP, nie wydano wyroku sądu skazującego za wykroczenie na karę ograniczenia wolności lub grzywny w zakresie określonym przez zamawiającego na podstawie art. 24 ust. 5 pkt 6 PZP, tj. za wykroczenie przeciwko prawom pracownika lub wykroczenie przeciwko środowisku, jeżeli za jego popełnienie wymierzono karę aresztu, ograniczenia wolności lub karę grzywny nie niższą niż 3000 złotych;</w:t>
      </w:r>
    </w:p>
    <w:p w:rsidR="004A6DC2" w:rsidRDefault="002E2264" w:rsidP="004A6DC2">
      <w:pPr>
        <w:spacing w:before="120"/>
        <w:ind w:left="284" w:hanging="284"/>
        <w:jc w:val="both"/>
        <w:rPr>
          <w:rFonts w:ascii="Cambria" w:hAnsi="Cambria" w:cs="Arial"/>
          <w:bCs/>
          <w:sz w:val="22"/>
          <w:szCs w:val="22"/>
        </w:rPr>
      </w:pPr>
      <w:r>
        <w:rPr>
          <w:rFonts w:ascii="Cambria" w:hAnsi="Cambria" w:cs="Arial"/>
          <w:bCs/>
          <w:sz w:val="22"/>
          <w:szCs w:val="22"/>
        </w:rPr>
        <w:t xml:space="preserve">– </w:t>
      </w:r>
      <w:r w:rsidR="004A6DC2">
        <w:rPr>
          <w:rFonts w:ascii="Cambria" w:hAnsi="Cambria" w:cs="Arial"/>
          <w:bCs/>
          <w:sz w:val="22"/>
          <w:szCs w:val="22"/>
        </w:rPr>
        <w:tab/>
        <w:t>w stosunku do Wykonawcy, którego reprezentuję nie wydano ostatecznej decyzji administracyjnej o naruszeniu obowiązków wynikających z przepisów prawa pracy, prawa ochrony środowiska lub przepisów o zabezpieczeniu społecznym w zakresie określonym przez zamawiającego na podstawie art. 24 ust. 5 pkt 7 PZP;</w:t>
      </w:r>
    </w:p>
    <w:p w:rsidR="004A6DC2" w:rsidRDefault="002E2264" w:rsidP="004A6DC2">
      <w:pPr>
        <w:spacing w:before="120"/>
        <w:ind w:left="284" w:hanging="284"/>
        <w:jc w:val="both"/>
        <w:rPr>
          <w:rFonts w:ascii="Cambria" w:hAnsi="Cambria" w:cs="Arial"/>
          <w:bCs/>
          <w:sz w:val="22"/>
          <w:szCs w:val="22"/>
        </w:rPr>
      </w:pPr>
      <w:r>
        <w:rPr>
          <w:rFonts w:ascii="Cambria" w:hAnsi="Cambria" w:cs="Arial"/>
          <w:bCs/>
          <w:sz w:val="22"/>
          <w:szCs w:val="22"/>
        </w:rPr>
        <w:t xml:space="preserve">– </w:t>
      </w:r>
      <w:r w:rsidR="004A6DC2">
        <w:rPr>
          <w:rFonts w:ascii="Cambria" w:hAnsi="Cambria" w:cs="Arial"/>
          <w:bCs/>
          <w:sz w:val="22"/>
          <w:szCs w:val="22"/>
        </w:rPr>
        <w:tab/>
        <w:t>Wykonawca, którego reprezentuję nie zalega z opłacaniem podatków i opłat lokalnych, o których mowa w ustawie z dnia 12 stycznia 1991 r. o podatkach i opłatach lokalnych (tekst jedn.: Dz. U. z 2019 r. poz. 1170 z późn. zm.);</w:t>
      </w:r>
    </w:p>
    <w:p w:rsidR="004A6DC2" w:rsidRDefault="004A6DC2" w:rsidP="004A6DC2">
      <w:pPr>
        <w:spacing w:before="120"/>
        <w:ind w:left="284" w:hanging="284"/>
        <w:jc w:val="both"/>
        <w:rPr>
          <w:rFonts w:ascii="Cambria" w:hAnsi="Cambria" w:cs="Arial"/>
          <w:bCs/>
          <w:sz w:val="22"/>
          <w:szCs w:val="22"/>
        </w:rPr>
      </w:pPr>
    </w:p>
    <w:p w:rsidR="004A6DC2" w:rsidRDefault="004A6DC2" w:rsidP="004A6DC2">
      <w:pPr>
        <w:spacing w:before="120"/>
        <w:ind w:left="5670"/>
        <w:jc w:val="center"/>
        <w:rPr>
          <w:rFonts w:ascii="Cambria" w:hAnsi="Cambria" w:cs="Arial"/>
          <w:bCs/>
          <w:sz w:val="22"/>
          <w:szCs w:val="22"/>
        </w:rPr>
      </w:pPr>
      <w:r>
        <w:rPr>
          <w:rFonts w:ascii="Cambria" w:hAnsi="Cambria" w:cs="Arial"/>
          <w:bCs/>
          <w:sz w:val="22"/>
          <w:szCs w:val="22"/>
        </w:rPr>
        <w:t>________________________________</w:t>
      </w:r>
      <w:r>
        <w:rPr>
          <w:rFonts w:ascii="Cambria" w:hAnsi="Cambria" w:cs="Arial"/>
          <w:bCs/>
          <w:sz w:val="22"/>
          <w:szCs w:val="22"/>
        </w:rPr>
        <w:tab/>
      </w:r>
      <w:r>
        <w:rPr>
          <w:rFonts w:ascii="Cambria" w:hAnsi="Cambria" w:cs="Arial"/>
          <w:bCs/>
          <w:sz w:val="22"/>
          <w:szCs w:val="22"/>
        </w:rPr>
        <w:br/>
        <w:t>(podpis)</w:t>
      </w:r>
    </w:p>
    <w:p w:rsidR="004A6DC2" w:rsidRDefault="004A6DC2" w:rsidP="004A6DC2">
      <w:pPr>
        <w:spacing w:before="120"/>
        <w:rPr>
          <w:rFonts w:ascii="Cambria" w:hAnsi="Cambria" w:cs="Arial"/>
          <w:bCs/>
          <w:i/>
          <w:sz w:val="22"/>
          <w:szCs w:val="22"/>
        </w:rPr>
      </w:pPr>
      <w:r>
        <w:rPr>
          <w:rFonts w:ascii="Cambria" w:hAnsi="Cambria" w:cs="Arial"/>
          <w:bCs/>
          <w:i/>
          <w:sz w:val="22"/>
          <w:szCs w:val="22"/>
        </w:rPr>
        <w:t>Dokument może być podpisany kwalifikowanym podpisem elektronicznym przez wykonawcę</w:t>
      </w:r>
      <w:r>
        <w:rPr>
          <w:rFonts w:ascii="Cambria" w:hAnsi="Cambria" w:cs="Arial"/>
          <w:bCs/>
          <w:i/>
          <w:sz w:val="22"/>
          <w:szCs w:val="22"/>
        </w:rPr>
        <w:tab/>
        <w:t>lub może być podpisany podpisem własnoręcznym i przekazany w elektronicznej kopii dokumentu potwierdzonej za zgodność z oryginałem kwalifikowanym podpisem elektronicznym przez wykonawcę</w:t>
      </w:r>
    </w:p>
    <w:p w:rsidR="004A6DC2" w:rsidRPr="00F17A09" w:rsidRDefault="004A6DC2" w:rsidP="004A6DC2">
      <w:pPr>
        <w:rPr>
          <w:rFonts w:ascii="Cambria" w:hAnsi="Cambria"/>
        </w:rPr>
      </w:pPr>
      <w:r w:rsidRPr="00F17A09">
        <w:rPr>
          <w:rFonts w:ascii="Cambria" w:hAnsi="Cambria"/>
        </w:rPr>
        <w:br w:type="page"/>
      </w:r>
    </w:p>
    <w:p w:rsidR="004A6DC2" w:rsidRPr="00EB5DE3" w:rsidRDefault="004A6DC2" w:rsidP="004A6DC2">
      <w:pPr>
        <w:pStyle w:val="Nagwek2"/>
      </w:pPr>
      <w:bookmarkStart w:id="56" w:name="_Toc52886372"/>
      <w:r w:rsidRPr="00EB5DE3">
        <w:lastRenderedPageBreak/>
        <w:t xml:space="preserve">Załącznik nr </w:t>
      </w:r>
      <w:r>
        <w:t>9</w:t>
      </w:r>
      <w:r w:rsidRPr="00EB5DE3">
        <w:t xml:space="preserve"> do SIWZ</w:t>
      </w:r>
      <w:bookmarkEnd w:id="56"/>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(Nazwa i adres wykonawcy)</w:t>
      </w:r>
    </w:p>
    <w:p w:rsidR="004A6DC2" w:rsidRPr="00EB5DE3" w:rsidRDefault="004A6DC2" w:rsidP="004A6DC2">
      <w:pPr>
        <w:spacing w:before="120"/>
        <w:jc w:val="right"/>
        <w:rPr>
          <w:rFonts w:ascii="Cambria" w:hAnsi="Cambria" w:cs="Arial"/>
          <w:bCs/>
          <w:sz w:val="22"/>
          <w:szCs w:val="22"/>
        </w:rPr>
      </w:pPr>
      <w:r w:rsidRPr="00EB5DE3">
        <w:rPr>
          <w:rFonts w:ascii="Cambria" w:hAnsi="Cambria" w:cs="Arial"/>
          <w:bCs/>
          <w:sz w:val="22"/>
          <w:szCs w:val="22"/>
        </w:rPr>
        <w:t>_____________________, dnia _____________ r.</w:t>
      </w:r>
    </w:p>
    <w:p w:rsidR="004A6DC2" w:rsidRPr="007045DB" w:rsidRDefault="004A6DC2" w:rsidP="004A6DC2">
      <w:pPr>
        <w:spacing w:before="120"/>
        <w:jc w:val="center"/>
        <w:rPr>
          <w:rFonts w:ascii="Cambria" w:hAnsi="Cambria" w:cs="Arial"/>
          <w:b/>
          <w:bCs/>
          <w:sz w:val="28"/>
          <w:szCs w:val="22"/>
        </w:rPr>
      </w:pPr>
      <w:r w:rsidRPr="007045DB">
        <w:rPr>
          <w:rFonts w:ascii="Cambria" w:hAnsi="Cambria" w:cs="Arial"/>
          <w:b/>
          <w:bCs/>
          <w:sz w:val="28"/>
          <w:szCs w:val="22"/>
        </w:rPr>
        <w:t xml:space="preserve">WYKAZ WYKONANYCH USŁUG </w:t>
      </w:r>
    </w:p>
    <w:p w:rsidR="004A6DC2" w:rsidRPr="00E816F1" w:rsidRDefault="004A6DC2" w:rsidP="004A6DC2">
      <w:pPr>
        <w:spacing w:before="120"/>
        <w:jc w:val="both"/>
        <w:rPr>
          <w:rFonts w:ascii="Cambria" w:hAnsi="Cambria" w:cs="Arial"/>
          <w:bCs/>
          <w:sz w:val="22"/>
          <w:szCs w:val="22"/>
        </w:rPr>
      </w:pPr>
      <w:r>
        <w:rPr>
          <w:rFonts w:ascii="Cambria" w:hAnsi="Cambria" w:cs="Arial"/>
          <w:bCs/>
          <w:sz w:val="22"/>
          <w:szCs w:val="22"/>
        </w:rPr>
        <w:t xml:space="preserve">W związku ze złożeniem oferty w postępowaniu o udzielenie </w:t>
      </w:r>
      <w:r w:rsidRPr="00E816F1">
        <w:rPr>
          <w:rFonts w:ascii="Cambria" w:hAnsi="Cambria" w:cs="Arial"/>
          <w:bCs/>
          <w:sz w:val="22"/>
          <w:szCs w:val="22"/>
        </w:rPr>
        <w:t>zamówienia publicznego prowadzon</w:t>
      </w:r>
      <w:r>
        <w:rPr>
          <w:rFonts w:ascii="Cambria" w:hAnsi="Cambria" w:cs="Arial"/>
          <w:bCs/>
          <w:sz w:val="22"/>
          <w:szCs w:val="22"/>
        </w:rPr>
        <w:t>ym</w:t>
      </w:r>
      <w:r w:rsidRPr="00E816F1">
        <w:rPr>
          <w:rFonts w:ascii="Cambria" w:hAnsi="Cambria" w:cs="Arial"/>
          <w:bCs/>
          <w:sz w:val="22"/>
          <w:szCs w:val="22"/>
        </w:rPr>
        <w:t xml:space="preserve"> w trybie przetargu nieograniczonego </w:t>
      </w:r>
      <w:r>
        <w:rPr>
          <w:rFonts w:ascii="Cambria" w:hAnsi="Cambria" w:cs="Arial"/>
          <w:bCs/>
          <w:sz w:val="22"/>
          <w:szCs w:val="22"/>
        </w:rPr>
        <w:t xml:space="preserve">na </w:t>
      </w:r>
      <w:r w:rsidRPr="00E816F1">
        <w:rPr>
          <w:rFonts w:ascii="Cambria" w:hAnsi="Cambria" w:cs="Arial"/>
          <w:bCs/>
          <w:sz w:val="22"/>
          <w:szCs w:val="22"/>
        </w:rPr>
        <w:t>„</w:t>
      </w:r>
      <w:r w:rsidRPr="00C55E54">
        <w:rPr>
          <w:rFonts w:ascii="Cambria" w:hAnsi="Cambria" w:cs="Arial"/>
          <w:b/>
          <w:bCs/>
          <w:sz w:val="22"/>
          <w:szCs w:val="22"/>
        </w:rPr>
        <w:t>Wykonywanie usług z zakresu gospodarki leśnej na terenie Nadleśnictwa Gołdap w roku 2021</w:t>
      </w:r>
      <w:r w:rsidRPr="00E816F1">
        <w:rPr>
          <w:rFonts w:ascii="Cambria" w:hAnsi="Cambria" w:cs="Arial"/>
          <w:bCs/>
          <w:sz w:val="22"/>
          <w:szCs w:val="22"/>
        </w:rPr>
        <w:t xml:space="preserve">”, Pakiet ___, </w:t>
      </w:r>
    </w:p>
    <w:p w:rsidR="004A6DC2" w:rsidRPr="00E816F1" w:rsidRDefault="004A6DC2" w:rsidP="004A6DC2">
      <w:pPr>
        <w:spacing w:before="120"/>
        <w:jc w:val="both"/>
        <w:rPr>
          <w:rFonts w:ascii="Cambria" w:hAnsi="Cambria" w:cs="Arial"/>
          <w:bCs/>
          <w:sz w:val="22"/>
          <w:szCs w:val="22"/>
        </w:rPr>
      </w:pPr>
      <w:r w:rsidRPr="00E816F1">
        <w:rPr>
          <w:rFonts w:ascii="Cambria" w:hAnsi="Cambria" w:cs="Arial"/>
          <w:bCs/>
          <w:sz w:val="22"/>
          <w:szCs w:val="22"/>
        </w:rPr>
        <w:t>Ja niżej podpisany _________________________________________________________________________________________</w:t>
      </w:r>
      <w:r>
        <w:rPr>
          <w:rFonts w:ascii="Cambria" w:hAnsi="Cambria" w:cs="Arial"/>
          <w:bCs/>
          <w:sz w:val="22"/>
          <w:szCs w:val="22"/>
        </w:rPr>
        <w:t>___________</w:t>
      </w:r>
    </w:p>
    <w:p w:rsidR="004A6DC2" w:rsidRPr="00E816F1" w:rsidRDefault="004A6DC2" w:rsidP="004A6DC2">
      <w:pPr>
        <w:spacing w:before="120" w:line="360" w:lineRule="auto"/>
        <w:jc w:val="both"/>
        <w:rPr>
          <w:rFonts w:ascii="Cambria" w:hAnsi="Cambria" w:cs="Arial"/>
          <w:bCs/>
          <w:sz w:val="22"/>
          <w:szCs w:val="22"/>
        </w:rPr>
      </w:pPr>
      <w:r w:rsidRPr="00E816F1">
        <w:rPr>
          <w:rFonts w:ascii="Cambria" w:hAnsi="Cambria" w:cs="Arial"/>
          <w:bCs/>
          <w:sz w:val="22"/>
          <w:szCs w:val="22"/>
        </w:rPr>
        <w:t>działając w imieniu i na rzecz __________________________</w:t>
      </w:r>
      <w:r>
        <w:rPr>
          <w:rFonts w:ascii="Cambria" w:hAnsi="Cambria" w:cs="Arial"/>
          <w:bCs/>
          <w:sz w:val="22"/>
          <w:szCs w:val="22"/>
        </w:rPr>
        <w:t>_______________________</w:t>
      </w:r>
      <w:r w:rsidRPr="00E816F1">
        <w:rPr>
          <w:rFonts w:ascii="Cambria" w:hAnsi="Cambria" w:cs="Arial"/>
          <w:bCs/>
          <w:sz w:val="22"/>
          <w:szCs w:val="22"/>
        </w:rPr>
        <w:t>________</w:t>
      </w:r>
      <w:r>
        <w:rPr>
          <w:rFonts w:ascii="Cambria" w:hAnsi="Cambria" w:cs="Arial"/>
          <w:bCs/>
          <w:sz w:val="22"/>
          <w:szCs w:val="22"/>
        </w:rPr>
        <w:t>______________________________</w:t>
      </w:r>
      <w:r w:rsidRPr="00E816F1">
        <w:rPr>
          <w:rFonts w:ascii="Cambria" w:hAnsi="Cambria" w:cs="Arial"/>
          <w:bCs/>
          <w:sz w:val="22"/>
          <w:szCs w:val="22"/>
        </w:rPr>
        <w:t xml:space="preserve"> 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sidRPr="00EB5DE3">
        <w:rPr>
          <w:rFonts w:ascii="Cambria" w:hAnsi="Cambria" w:cs="Arial"/>
          <w:bCs/>
          <w:sz w:val="22"/>
          <w:szCs w:val="22"/>
        </w:rPr>
        <w:t>oświadczam, że Wykonawca którego reprezentuję, w okresie ostatnich 3 lat przed upływem terminu składania ofert (a jeżeli okres działalności jest krótszy – w tym okresie</w:t>
      </w:r>
      <w:r>
        <w:rPr>
          <w:rFonts w:ascii="Cambria" w:hAnsi="Cambria" w:cs="Arial"/>
          <w:bCs/>
          <w:sz w:val="22"/>
          <w:szCs w:val="22"/>
        </w:rPr>
        <w:t>)</w:t>
      </w:r>
      <w:r w:rsidRPr="00EB5DE3">
        <w:rPr>
          <w:rFonts w:ascii="Cambria" w:hAnsi="Cambria" w:cs="Arial"/>
          <w:bCs/>
          <w:sz w:val="22"/>
          <w:szCs w:val="22"/>
        </w:rPr>
        <w:t xml:space="preserve"> wykonał</w:t>
      </w:r>
      <w:r>
        <w:rPr>
          <w:rFonts w:ascii="Cambria" w:hAnsi="Cambria" w:cs="Arial"/>
          <w:bCs/>
          <w:sz w:val="22"/>
          <w:szCs w:val="22"/>
        </w:rPr>
        <w:t xml:space="preserve"> następujące usługi:</w:t>
      </w:r>
    </w:p>
    <w:p w:rsidR="004A6DC2" w:rsidRPr="00EB5DE3" w:rsidRDefault="004A6DC2" w:rsidP="004A6DC2">
      <w:pPr>
        <w:spacing w:before="120"/>
        <w:jc w:val="both"/>
        <w:rPr>
          <w:rFonts w:ascii="Cambria" w:hAnsi="Cambria" w:cs="Arial"/>
          <w:bCs/>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1883"/>
        <w:gridCol w:w="1276"/>
        <w:gridCol w:w="1276"/>
        <w:gridCol w:w="2551"/>
        <w:gridCol w:w="2552"/>
      </w:tblGrid>
      <w:tr w:rsidR="004A6DC2" w:rsidRPr="00F17A09" w:rsidTr="000B23A4">
        <w:trPr>
          <w:trHeight w:val="555"/>
        </w:trPr>
        <w:tc>
          <w:tcPr>
            <w:tcW w:w="522" w:type="dxa"/>
            <w:vMerge w:val="restart"/>
            <w:tcBorders>
              <w:top w:val="single" w:sz="4" w:space="0" w:color="auto"/>
              <w:left w:val="single" w:sz="4" w:space="0" w:color="auto"/>
              <w:bottom w:val="single" w:sz="4" w:space="0" w:color="auto"/>
              <w:right w:val="single" w:sz="4" w:space="0" w:color="auto"/>
            </w:tcBorders>
          </w:tcPr>
          <w:p w:rsidR="004A6DC2" w:rsidRPr="001557A5" w:rsidRDefault="004A6DC2" w:rsidP="000B23A4">
            <w:pPr>
              <w:spacing w:before="120"/>
              <w:jc w:val="center"/>
              <w:rPr>
                <w:rFonts w:ascii="Cambria" w:hAnsi="Cambria" w:cs="Arial"/>
                <w:b/>
                <w:bCs/>
              </w:rPr>
            </w:pPr>
            <w:r w:rsidRPr="001557A5">
              <w:rPr>
                <w:rFonts w:ascii="Cambria" w:hAnsi="Cambria" w:cs="Arial"/>
                <w:b/>
                <w:bCs/>
              </w:rPr>
              <w:t>Lp.</w:t>
            </w:r>
          </w:p>
        </w:tc>
        <w:tc>
          <w:tcPr>
            <w:tcW w:w="1883" w:type="dxa"/>
            <w:vMerge w:val="restart"/>
            <w:tcBorders>
              <w:top w:val="single" w:sz="4" w:space="0" w:color="auto"/>
              <w:left w:val="single" w:sz="4" w:space="0" w:color="auto"/>
              <w:bottom w:val="single" w:sz="4" w:space="0" w:color="auto"/>
              <w:right w:val="single" w:sz="4" w:space="0" w:color="auto"/>
            </w:tcBorders>
          </w:tcPr>
          <w:p w:rsidR="004A6DC2" w:rsidRPr="001557A5" w:rsidRDefault="004A6DC2" w:rsidP="000B23A4">
            <w:pPr>
              <w:spacing w:before="120"/>
              <w:jc w:val="center"/>
              <w:rPr>
                <w:rFonts w:ascii="Cambria" w:hAnsi="Cambria" w:cs="Arial"/>
                <w:b/>
                <w:bCs/>
              </w:rPr>
            </w:pPr>
            <w:r w:rsidRPr="001557A5">
              <w:rPr>
                <w:rFonts w:ascii="Cambria" w:hAnsi="Cambria" w:cs="Arial"/>
                <w:b/>
                <w:bCs/>
              </w:rPr>
              <w:t xml:space="preserve">Podmiot, na rzecz którego usługa została wykonana </w:t>
            </w:r>
            <w:r>
              <w:rPr>
                <w:rFonts w:ascii="Cambria" w:hAnsi="Cambria" w:cs="Arial"/>
                <w:b/>
                <w:bCs/>
              </w:rPr>
              <w:br/>
            </w:r>
            <w:r w:rsidRPr="001557A5">
              <w:rPr>
                <w:rFonts w:ascii="Cambria" w:hAnsi="Cambria" w:cs="Arial"/>
                <w:b/>
                <w:bCs/>
              </w:rPr>
              <w:t>(nazwa, siedziba)</w:t>
            </w:r>
          </w:p>
        </w:tc>
        <w:tc>
          <w:tcPr>
            <w:tcW w:w="2552" w:type="dxa"/>
            <w:gridSpan w:val="2"/>
            <w:tcBorders>
              <w:top w:val="single" w:sz="4" w:space="0" w:color="auto"/>
              <w:left w:val="single" w:sz="4" w:space="0" w:color="auto"/>
              <w:bottom w:val="single" w:sz="4" w:space="0" w:color="auto"/>
              <w:right w:val="single" w:sz="4" w:space="0" w:color="auto"/>
            </w:tcBorders>
          </w:tcPr>
          <w:p w:rsidR="004A6DC2" w:rsidRPr="001557A5" w:rsidRDefault="004A6DC2" w:rsidP="000B23A4">
            <w:pPr>
              <w:spacing w:before="120"/>
              <w:jc w:val="center"/>
              <w:rPr>
                <w:rFonts w:ascii="Cambria" w:hAnsi="Cambria" w:cs="Arial"/>
                <w:b/>
                <w:bCs/>
              </w:rPr>
            </w:pPr>
            <w:r w:rsidRPr="001557A5">
              <w:rPr>
                <w:rFonts w:ascii="Cambria" w:hAnsi="Cambria" w:cs="Arial"/>
                <w:b/>
                <w:bCs/>
              </w:rPr>
              <w:t>Termin wykonania usługi</w:t>
            </w:r>
            <w:r>
              <w:rPr>
                <w:rFonts w:ascii="Cambria" w:hAnsi="Cambria" w:cs="Arial"/>
                <w:b/>
                <w:bCs/>
              </w:rPr>
              <w:br/>
            </w:r>
            <w:r w:rsidRPr="001557A5">
              <w:rPr>
                <w:rFonts w:ascii="Cambria" w:hAnsi="Cambria" w:cs="Arial"/>
                <w:b/>
                <w:bCs/>
              </w:rPr>
              <w:t>(</w:t>
            </w:r>
            <w:r>
              <w:rPr>
                <w:rFonts w:ascii="Cambria" w:hAnsi="Cambria" w:cs="Arial"/>
                <w:b/>
                <w:bCs/>
              </w:rPr>
              <w:t>dzień/miesiąc/rok</w:t>
            </w:r>
            <w:r w:rsidRPr="001557A5">
              <w:rPr>
                <w:rFonts w:ascii="Cambria" w:hAnsi="Cambria" w:cs="Arial"/>
                <w:b/>
                <w:bCs/>
              </w:rPr>
              <w:t>)</w:t>
            </w:r>
          </w:p>
        </w:tc>
        <w:tc>
          <w:tcPr>
            <w:tcW w:w="2551" w:type="dxa"/>
            <w:vMerge w:val="restart"/>
            <w:tcBorders>
              <w:top w:val="single" w:sz="4" w:space="0" w:color="auto"/>
              <w:left w:val="single" w:sz="4" w:space="0" w:color="auto"/>
              <w:bottom w:val="single" w:sz="4" w:space="0" w:color="auto"/>
              <w:right w:val="single" w:sz="4" w:space="0" w:color="auto"/>
            </w:tcBorders>
          </w:tcPr>
          <w:p w:rsidR="004A6DC2" w:rsidRPr="001557A5" w:rsidRDefault="004A6DC2" w:rsidP="000B23A4">
            <w:pPr>
              <w:spacing w:before="120"/>
              <w:jc w:val="center"/>
              <w:rPr>
                <w:rFonts w:ascii="Cambria" w:hAnsi="Cambria" w:cs="Arial"/>
                <w:b/>
                <w:bCs/>
              </w:rPr>
            </w:pPr>
            <w:r w:rsidRPr="001557A5">
              <w:rPr>
                <w:rFonts w:ascii="Cambria" w:hAnsi="Cambria" w:cs="Arial"/>
                <w:b/>
                <w:bCs/>
              </w:rPr>
              <w:t xml:space="preserve">Rodzaj </w:t>
            </w:r>
            <w:r w:rsidRPr="001557A5">
              <w:rPr>
                <w:rFonts w:ascii="Cambria" w:hAnsi="Cambria" w:cs="Arial"/>
                <w:b/>
                <w:bCs/>
              </w:rPr>
              <w:br/>
              <w:t>wykonanych usług</w:t>
            </w:r>
          </w:p>
        </w:tc>
        <w:tc>
          <w:tcPr>
            <w:tcW w:w="2552" w:type="dxa"/>
            <w:vMerge w:val="restart"/>
            <w:tcBorders>
              <w:top w:val="single" w:sz="4" w:space="0" w:color="auto"/>
              <w:left w:val="single" w:sz="4" w:space="0" w:color="auto"/>
              <w:bottom w:val="single" w:sz="4" w:space="0" w:color="auto"/>
              <w:right w:val="single" w:sz="4" w:space="0" w:color="auto"/>
            </w:tcBorders>
          </w:tcPr>
          <w:p w:rsidR="004A6DC2" w:rsidRPr="001557A5" w:rsidRDefault="004A6DC2" w:rsidP="000B23A4">
            <w:pPr>
              <w:spacing w:before="120"/>
              <w:jc w:val="center"/>
              <w:rPr>
                <w:rFonts w:ascii="Cambria" w:hAnsi="Cambria" w:cs="Arial"/>
                <w:b/>
                <w:bCs/>
              </w:rPr>
            </w:pPr>
            <w:r w:rsidRPr="001557A5">
              <w:rPr>
                <w:rFonts w:ascii="Cambria" w:hAnsi="Cambria" w:cs="Arial"/>
                <w:b/>
                <w:bCs/>
              </w:rPr>
              <w:t>Wartość brutto wykonanych usług</w:t>
            </w:r>
          </w:p>
        </w:tc>
      </w:tr>
      <w:tr w:rsidR="004A6DC2" w:rsidRPr="00F17A09" w:rsidTr="000B23A4">
        <w:trPr>
          <w:trHeight w:val="435"/>
        </w:trPr>
        <w:tc>
          <w:tcPr>
            <w:tcW w:w="522" w:type="dxa"/>
            <w:vMerge/>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1883" w:type="dxa"/>
            <w:vMerge/>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rsidR="004A6DC2" w:rsidRPr="001557A5" w:rsidRDefault="004A6DC2" w:rsidP="000B23A4">
            <w:pPr>
              <w:spacing w:before="120"/>
              <w:jc w:val="center"/>
              <w:rPr>
                <w:rFonts w:ascii="Cambria" w:hAnsi="Cambria" w:cs="Arial"/>
                <w:b/>
                <w:bCs/>
              </w:rPr>
            </w:pPr>
            <w:r w:rsidRPr="001557A5">
              <w:rPr>
                <w:rFonts w:ascii="Cambria" w:hAnsi="Cambria" w:cs="Arial"/>
                <w:b/>
                <w:bCs/>
              </w:rPr>
              <w:t>początek</w:t>
            </w:r>
          </w:p>
        </w:tc>
        <w:tc>
          <w:tcPr>
            <w:tcW w:w="1276" w:type="dxa"/>
            <w:tcBorders>
              <w:top w:val="single" w:sz="4" w:space="0" w:color="auto"/>
              <w:left w:val="single" w:sz="4" w:space="0" w:color="auto"/>
              <w:bottom w:val="single" w:sz="4" w:space="0" w:color="auto"/>
              <w:right w:val="single" w:sz="4" w:space="0" w:color="auto"/>
            </w:tcBorders>
          </w:tcPr>
          <w:p w:rsidR="004A6DC2" w:rsidRPr="001557A5" w:rsidRDefault="004A6DC2" w:rsidP="000B23A4">
            <w:pPr>
              <w:spacing w:before="120"/>
              <w:jc w:val="center"/>
              <w:rPr>
                <w:rFonts w:ascii="Cambria" w:hAnsi="Cambria" w:cs="Arial"/>
                <w:b/>
                <w:bCs/>
              </w:rPr>
            </w:pPr>
            <w:r>
              <w:rPr>
                <w:rFonts w:ascii="Cambria" w:hAnsi="Cambria" w:cs="Arial"/>
                <w:b/>
                <w:bCs/>
              </w:rPr>
              <w:t>k</w:t>
            </w:r>
            <w:r w:rsidRPr="001557A5">
              <w:rPr>
                <w:rFonts w:ascii="Cambria" w:hAnsi="Cambria" w:cs="Arial"/>
                <w:b/>
                <w:bCs/>
              </w:rPr>
              <w:t>oniec</w:t>
            </w:r>
          </w:p>
        </w:tc>
        <w:tc>
          <w:tcPr>
            <w:tcW w:w="2551" w:type="dxa"/>
            <w:vMerge/>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2552" w:type="dxa"/>
            <w:vMerge/>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r>
      <w:tr w:rsidR="004A6DC2" w:rsidRPr="00F17A09" w:rsidTr="000B23A4">
        <w:trPr>
          <w:trHeight w:val="495"/>
        </w:trPr>
        <w:tc>
          <w:tcPr>
            <w:tcW w:w="522"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1883" w:type="dxa"/>
            <w:tcBorders>
              <w:top w:val="single" w:sz="4" w:space="0" w:color="auto"/>
              <w:left w:val="single" w:sz="4" w:space="0" w:color="auto"/>
              <w:bottom w:val="single" w:sz="4" w:space="0" w:color="auto"/>
              <w:right w:val="single" w:sz="4" w:space="0" w:color="auto"/>
            </w:tcBorders>
          </w:tcPr>
          <w:p w:rsidR="004A6DC2" w:rsidRDefault="004A6DC2" w:rsidP="000B23A4">
            <w:pPr>
              <w:spacing w:before="120"/>
              <w:jc w:val="both"/>
              <w:rPr>
                <w:rFonts w:ascii="Cambria" w:hAnsi="Cambria" w:cs="Arial"/>
                <w:bCs/>
                <w:sz w:val="22"/>
                <w:szCs w:val="22"/>
              </w:rPr>
            </w:pPr>
          </w:p>
          <w:p w:rsidR="004A6DC2" w:rsidRDefault="004A6DC2" w:rsidP="000B23A4">
            <w:pPr>
              <w:spacing w:before="120"/>
              <w:jc w:val="both"/>
              <w:rPr>
                <w:rFonts w:ascii="Cambria" w:hAnsi="Cambria" w:cs="Arial"/>
                <w:bCs/>
                <w:sz w:val="22"/>
                <w:szCs w:val="22"/>
              </w:rPr>
            </w:pPr>
          </w:p>
          <w:p w:rsidR="004A6DC2" w:rsidRDefault="004A6DC2" w:rsidP="000B23A4">
            <w:pPr>
              <w:spacing w:before="120"/>
              <w:jc w:val="both"/>
              <w:rPr>
                <w:rFonts w:ascii="Cambria" w:hAnsi="Cambria" w:cs="Arial"/>
                <w:bCs/>
                <w:sz w:val="22"/>
                <w:szCs w:val="22"/>
              </w:rPr>
            </w:pPr>
          </w:p>
          <w:p w:rsidR="004A6DC2" w:rsidRPr="00EB5DE3" w:rsidRDefault="004A6DC2" w:rsidP="000B23A4">
            <w:pPr>
              <w:spacing w:before="120"/>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2551"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2552"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r>
      <w:tr w:rsidR="004A6DC2" w:rsidRPr="00F17A09" w:rsidTr="000B23A4">
        <w:trPr>
          <w:trHeight w:val="495"/>
        </w:trPr>
        <w:tc>
          <w:tcPr>
            <w:tcW w:w="522"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1883" w:type="dxa"/>
            <w:tcBorders>
              <w:top w:val="single" w:sz="4" w:space="0" w:color="auto"/>
              <w:left w:val="single" w:sz="4" w:space="0" w:color="auto"/>
              <w:bottom w:val="single" w:sz="4" w:space="0" w:color="auto"/>
              <w:right w:val="single" w:sz="4" w:space="0" w:color="auto"/>
            </w:tcBorders>
          </w:tcPr>
          <w:p w:rsidR="004A6DC2" w:rsidRDefault="004A6DC2" w:rsidP="000B23A4">
            <w:pPr>
              <w:spacing w:before="120"/>
              <w:jc w:val="both"/>
              <w:rPr>
                <w:rFonts w:ascii="Cambria" w:hAnsi="Cambria" w:cs="Arial"/>
                <w:bCs/>
                <w:sz w:val="22"/>
                <w:szCs w:val="22"/>
              </w:rPr>
            </w:pPr>
          </w:p>
          <w:p w:rsidR="004A6DC2" w:rsidRDefault="004A6DC2" w:rsidP="000B23A4">
            <w:pPr>
              <w:spacing w:before="120"/>
              <w:jc w:val="both"/>
              <w:rPr>
                <w:rFonts w:ascii="Cambria" w:hAnsi="Cambria" w:cs="Arial"/>
                <w:bCs/>
                <w:sz w:val="22"/>
                <w:szCs w:val="22"/>
              </w:rPr>
            </w:pPr>
          </w:p>
          <w:p w:rsidR="004A6DC2" w:rsidRDefault="004A6DC2" w:rsidP="000B23A4">
            <w:pPr>
              <w:spacing w:before="120"/>
              <w:jc w:val="both"/>
              <w:rPr>
                <w:rFonts w:ascii="Cambria" w:hAnsi="Cambria" w:cs="Arial"/>
                <w:bCs/>
                <w:sz w:val="22"/>
                <w:szCs w:val="22"/>
              </w:rPr>
            </w:pPr>
          </w:p>
          <w:p w:rsidR="004A6DC2" w:rsidRPr="00EB5DE3" w:rsidRDefault="004A6DC2" w:rsidP="000B23A4">
            <w:pPr>
              <w:spacing w:before="120"/>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2551"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2552"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r>
      <w:tr w:rsidR="004A6DC2" w:rsidRPr="00F17A09" w:rsidTr="000B23A4">
        <w:trPr>
          <w:trHeight w:val="495"/>
        </w:trPr>
        <w:tc>
          <w:tcPr>
            <w:tcW w:w="522"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1883" w:type="dxa"/>
            <w:tcBorders>
              <w:top w:val="single" w:sz="4" w:space="0" w:color="auto"/>
              <w:left w:val="single" w:sz="4" w:space="0" w:color="auto"/>
              <w:bottom w:val="single" w:sz="4" w:space="0" w:color="auto"/>
              <w:right w:val="single" w:sz="4" w:space="0" w:color="auto"/>
            </w:tcBorders>
          </w:tcPr>
          <w:p w:rsidR="004A6DC2" w:rsidRDefault="004A6DC2" w:rsidP="000B23A4">
            <w:pPr>
              <w:spacing w:before="120"/>
              <w:jc w:val="both"/>
              <w:rPr>
                <w:rFonts w:ascii="Cambria" w:hAnsi="Cambria" w:cs="Arial"/>
                <w:bCs/>
                <w:sz w:val="22"/>
                <w:szCs w:val="22"/>
              </w:rPr>
            </w:pPr>
          </w:p>
          <w:p w:rsidR="004A6DC2" w:rsidRDefault="004A6DC2" w:rsidP="000B23A4">
            <w:pPr>
              <w:spacing w:before="120"/>
              <w:jc w:val="both"/>
              <w:rPr>
                <w:rFonts w:ascii="Cambria" w:hAnsi="Cambria" w:cs="Arial"/>
                <w:bCs/>
                <w:sz w:val="22"/>
                <w:szCs w:val="22"/>
              </w:rPr>
            </w:pPr>
          </w:p>
          <w:p w:rsidR="004A6DC2" w:rsidRDefault="004A6DC2" w:rsidP="000B23A4">
            <w:pPr>
              <w:spacing w:before="120"/>
              <w:jc w:val="both"/>
              <w:rPr>
                <w:rFonts w:ascii="Cambria" w:hAnsi="Cambria" w:cs="Arial"/>
                <w:bCs/>
                <w:sz w:val="22"/>
                <w:szCs w:val="22"/>
              </w:rPr>
            </w:pPr>
          </w:p>
          <w:p w:rsidR="004A6DC2" w:rsidRPr="00EB5DE3" w:rsidRDefault="004A6DC2" w:rsidP="000B23A4">
            <w:pPr>
              <w:spacing w:before="120"/>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2551"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2552"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r>
      <w:tr w:rsidR="004A6DC2" w:rsidRPr="00F17A09" w:rsidTr="000B23A4">
        <w:trPr>
          <w:trHeight w:val="495"/>
        </w:trPr>
        <w:tc>
          <w:tcPr>
            <w:tcW w:w="522"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1883" w:type="dxa"/>
            <w:tcBorders>
              <w:top w:val="single" w:sz="4" w:space="0" w:color="auto"/>
              <w:left w:val="single" w:sz="4" w:space="0" w:color="auto"/>
              <w:bottom w:val="single" w:sz="4" w:space="0" w:color="auto"/>
              <w:right w:val="single" w:sz="4" w:space="0" w:color="auto"/>
            </w:tcBorders>
          </w:tcPr>
          <w:p w:rsidR="004A6DC2" w:rsidRDefault="004A6DC2" w:rsidP="000B23A4">
            <w:pPr>
              <w:spacing w:before="120"/>
              <w:jc w:val="both"/>
              <w:rPr>
                <w:rFonts w:ascii="Cambria" w:hAnsi="Cambria" w:cs="Arial"/>
                <w:bCs/>
                <w:sz w:val="22"/>
                <w:szCs w:val="22"/>
              </w:rPr>
            </w:pPr>
          </w:p>
          <w:p w:rsidR="004A6DC2" w:rsidRDefault="004A6DC2" w:rsidP="000B23A4">
            <w:pPr>
              <w:spacing w:before="120"/>
              <w:jc w:val="both"/>
              <w:rPr>
                <w:rFonts w:ascii="Cambria" w:hAnsi="Cambria" w:cs="Arial"/>
                <w:bCs/>
                <w:sz w:val="22"/>
                <w:szCs w:val="22"/>
              </w:rPr>
            </w:pPr>
          </w:p>
          <w:p w:rsidR="004A6DC2" w:rsidRDefault="004A6DC2" w:rsidP="000B23A4">
            <w:pPr>
              <w:spacing w:before="120"/>
              <w:jc w:val="both"/>
              <w:rPr>
                <w:rFonts w:ascii="Cambria" w:hAnsi="Cambria" w:cs="Arial"/>
                <w:bCs/>
                <w:sz w:val="22"/>
                <w:szCs w:val="22"/>
              </w:rPr>
            </w:pPr>
          </w:p>
          <w:p w:rsidR="004A6DC2" w:rsidRPr="00EB5DE3" w:rsidRDefault="004A6DC2" w:rsidP="000B23A4">
            <w:pPr>
              <w:spacing w:before="120"/>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2551"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c>
          <w:tcPr>
            <w:tcW w:w="2552"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spacing w:before="120"/>
              <w:jc w:val="both"/>
              <w:rPr>
                <w:rFonts w:ascii="Cambria" w:hAnsi="Cambria" w:cs="Arial"/>
                <w:bCs/>
                <w:sz w:val="22"/>
                <w:szCs w:val="22"/>
              </w:rPr>
            </w:pPr>
          </w:p>
        </w:tc>
      </w:tr>
    </w:tbl>
    <w:p w:rsidR="004A6DC2" w:rsidRDefault="004A6DC2" w:rsidP="004A6DC2">
      <w:pPr>
        <w:spacing w:before="120"/>
        <w:ind w:left="5670"/>
        <w:jc w:val="center"/>
        <w:rPr>
          <w:rFonts w:ascii="Cambria" w:hAnsi="Cambria" w:cs="Arial"/>
          <w:bCs/>
          <w:sz w:val="22"/>
          <w:szCs w:val="22"/>
        </w:rPr>
      </w:pPr>
    </w:p>
    <w:p w:rsidR="004A6DC2" w:rsidRDefault="004A6DC2" w:rsidP="004A6DC2">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w:t>
      </w:r>
    </w:p>
    <w:p w:rsidR="004A6DC2" w:rsidRDefault="004A6DC2" w:rsidP="004A6DC2">
      <w:pPr>
        <w:spacing w:before="120"/>
        <w:jc w:val="both"/>
        <w:rPr>
          <w:rFonts w:ascii="Cambria" w:hAnsi="Cambria" w:cs="Arial"/>
          <w:bCs/>
          <w:sz w:val="22"/>
          <w:szCs w:val="22"/>
        </w:rPr>
      </w:pPr>
      <w:r>
        <w:rPr>
          <w:rFonts w:ascii="Cambria" w:hAnsi="Cambria" w:cs="Arial"/>
          <w:bCs/>
          <w:i/>
          <w:sz w:val="22"/>
          <w:szCs w:val="22"/>
        </w:rPr>
        <w:t>Dokument może być podpisany kwalifikowanym podpisem elektronicznym przez wykonawcę lub może być podpisany podpisem własnoręcznym i przekazany w elektronicznej kopii dokumentu potwierdzonej za zgodność z oryginałem kwalifikowanym podpisem elektronicznym przez wykonawcę</w:t>
      </w:r>
      <w:r>
        <w:rPr>
          <w:rFonts w:ascii="Cambria" w:hAnsi="Cambria" w:cs="Arial"/>
          <w:bCs/>
          <w:sz w:val="22"/>
          <w:szCs w:val="22"/>
        </w:rPr>
        <w:t>.</w:t>
      </w:r>
    </w:p>
    <w:p w:rsidR="004A6DC2" w:rsidRPr="00F17A09" w:rsidRDefault="004A6DC2" w:rsidP="004A6DC2">
      <w:pPr>
        <w:rPr>
          <w:rFonts w:ascii="Cambria" w:hAnsi="Cambria"/>
        </w:rPr>
      </w:pPr>
      <w:r w:rsidRPr="00F17A09">
        <w:rPr>
          <w:rFonts w:ascii="Cambria" w:hAnsi="Cambria"/>
        </w:rPr>
        <w:br w:type="page"/>
      </w:r>
    </w:p>
    <w:p w:rsidR="004A6DC2" w:rsidRPr="00EB5DE3" w:rsidRDefault="004A6DC2" w:rsidP="004A6DC2">
      <w:pPr>
        <w:pStyle w:val="Nagwek2"/>
      </w:pPr>
      <w:bookmarkStart w:id="57" w:name="_Toc52886373"/>
      <w:r w:rsidRPr="00EB5DE3">
        <w:lastRenderedPageBreak/>
        <w:t xml:space="preserve">Załącznik nr </w:t>
      </w:r>
      <w:r>
        <w:t xml:space="preserve">10 </w:t>
      </w:r>
      <w:r w:rsidRPr="00EB5DE3">
        <w:t>do SIWZ</w:t>
      </w:r>
      <w:bookmarkEnd w:id="57"/>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(Nazwa i adres wykonawcy)</w:t>
      </w:r>
    </w:p>
    <w:p w:rsidR="004A6DC2" w:rsidRPr="00EB5DE3" w:rsidRDefault="004A6DC2" w:rsidP="004A6DC2">
      <w:pPr>
        <w:spacing w:before="120"/>
        <w:jc w:val="right"/>
        <w:rPr>
          <w:rFonts w:ascii="Cambria" w:hAnsi="Cambria" w:cs="Arial"/>
          <w:bCs/>
          <w:sz w:val="22"/>
          <w:szCs w:val="22"/>
        </w:rPr>
      </w:pPr>
      <w:r w:rsidRPr="00EB5DE3">
        <w:rPr>
          <w:rFonts w:ascii="Cambria" w:hAnsi="Cambria" w:cs="Arial"/>
          <w:bCs/>
          <w:sz w:val="22"/>
          <w:szCs w:val="22"/>
        </w:rPr>
        <w:t>_____________________, dnia _____________ r.</w:t>
      </w:r>
    </w:p>
    <w:p w:rsidR="004A6DC2" w:rsidRPr="003627C7" w:rsidRDefault="004A6DC2" w:rsidP="004A6DC2">
      <w:pPr>
        <w:spacing w:before="120"/>
        <w:jc w:val="center"/>
        <w:rPr>
          <w:rFonts w:ascii="Cambria" w:hAnsi="Cambria" w:cs="Arial"/>
          <w:b/>
          <w:bCs/>
          <w:sz w:val="28"/>
          <w:szCs w:val="22"/>
        </w:rPr>
      </w:pPr>
      <w:r w:rsidRPr="003627C7">
        <w:rPr>
          <w:rFonts w:ascii="Cambria" w:hAnsi="Cambria" w:cs="Arial"/>
          <w:b/>
          <w:bCs/>
          <w:sz w:val="28"/>
          <w:szCs w:val="22"/>
        </w:rPr>
        <w:t>WYKAZ OSÓB</w:t>
      </w:r>
    </w:p>
    <w:p w:rsidR="004A6DC2" w:rsidRPr="003627C7" w:rsidRDefault="004A6DC2" w:rsidP="004A6DC2">
      <w:pPr>
        <w:spacing w:before="120"/>
        <w:jc w:val="center"/>
        <w:rPr>
          <w:rFonts w:ascii="Cambria" w:hAnsi="Cambria" w:cs="Arial"/>
          <w:b/>
          <w:bCs/>
          <w:sz w:val="28"/>
          <w:szCs w:val="22"/>
        </w:rPr>
      </w:pPr>
      <w:r w:rsidRPr="003627C7">
        <w:rPr>
          <w:rFonts w:ascii="Cambria" w:hAnsi="Cambria" w:cs="Arial"/>
          <w:b/>
          <w:bCs/>
          <w:sz w:val="28"/>
          <w:szCs w:val="22"/>
        </w:rPr>
        <w:t xml:space="preserve"> SKIEROWANYCH PRZEZ WYKONAWCĘ DO REALIZACJI ZAMÓWIENIA </w:t>
      </w:r>
    </w:p>
    <w:p w:rsidR="004A6DC2" w:rsidRPr="00EB5DE3" w:rsidRDefault="004A6DC2" w:rsidP="004A6DC2">
      <w:pPr>
        <w:spacing w:before="120"/>
        <w:jc w:val="center"/>
        <w:rPr>
          <w:rFonts w:ascii="Cambria" w:hAnsi="Cambria" w:cs="Arial"/>
          <w:b/>
          <w:bCs/>
          <w:sz w:val="22"/>
          <w:szCs w:val="22"/>
        </w:rPr>
      </w:pPr>
    </w:p>
    <w:p w:rsidR="004A6DC2" w:rsidRPr="00E816F1" w:rsidRDefault="004A6DC2" w:rsidP="004A6DC2">
      <w:pPr>
        <w:spacing w:before="120"/>
        <w:jc w:val="both"/>
        <w:rPr>
          <w:rFonts w:ascii="Cambria" w:hAnsi="Cambria" w:cs="Arial"/>
          <w:bCs/>
          <w:sz w:val="22"/>
          <w:szCs w:val="22"/>
        </w:rPr>
      </w:pPr>
      <w:r>
        <w:rPr>
          <w:rFonts w:ascii="Cambria" w:hAnsi="Cambria" w:cs="Arial"/>
          <w:bCs/>
          <w:sz w:val="22"/>
          <w:szCs w:val="22"/>
        </w:rPr>
        <w:t xml:space="preserve">W związku ze złożeniem oferty w postępowaniu o udzielenie </w:t>
      </w:r>
      <w:r w:rsidRPr="00E816F1">
        <w:rPr>
          <w:rFonts w:ascii="Cambria" w:hAnsi="Cambria" w:cs="Arial"/>
          <w:bCs/>
          <w:sz w:val="22"/>
          <w:szCs w:val="22"/>
        </w:rPr>
        <w:t>zamówienia publicznego prowadzon</w:t>
      </w:r>
      <w:r>
        <w:rPr>
          <w:rFonts w:ascii="Cambria" w:hAnsi="Cambria" w:cs="Arial"/>
          <w:bCs/>
          <w:sz w:val="22"/>
          <w:szCs w:val="22"/>
        </w:rPr>
        <w:t>ym</w:t>
      </w:r>
      <w:r w:rsidRPr="00E816F1">
        <w:rPr>
          <w:rFonts w:ascii="Cambria" w:hAnsi="Cambria" w:cs="Arial"/>
          <w:bCs/>
          <w:sz w:val="22"/>
          <w:szCs w:val="22"/>
        </w:rPr>
        <w:t xml:space="preserve"> w trybie przetargu nieograniczonego </w:t>
      </w:r>
      <w:r>
        <w:rPr>
          <w:rFonts w:ascii="Cambria" w:hAnsi="Cambria" w:cs="Arial"/>
          <w:bCs/>
          <w:sz w:val="22"/>
          <w:szCs w:val="22"/>
        </w:rPr>
        <w:t xml:space="preserve">na </w:t>
      </w:r>
      <w:r w:rsidRPr="00E816F1">
        <w:rPr>
          <w:rFonts w:ascii="Cambria" w:hAnsi="Cambria" w:cs="Arial"/>
          <w:bCs/>
          <w:sz w:val="22"/>
          <w:szCs w:val="22"/>
        </w:rPr>
        <w:t>„</w:t>
      </w:r>
      <w:r w:rsidRPr="00C55E54">
        <w:rPr>
          <w:rFonts w:ascii="Cambria" w:hAnsi="Cambria" w:cs="Arial"/>
          <w:b/>
          <w:bCs/>
          <w:sz w:val="22"/>
          <w:szCs w:val="22"/>
        </w:rPr>
        <w:t>Wykonywanie usług z zakresu gospodarki leśnej na terenie Nadleśnictwa Gołdap w roku 2021</w:t>
      </w:r>
      <w:r w:rsidRPr="00E816F1">
        <w:rPr>
          <w:rFonts w:ascii="Cambria" w:hAnsi="Cambria" w:cs="Arial"/>
          <w:bCs/>
          <w:sz w:val="22"/>
          <w:szCs w:val="22"/>
        </w:rPr>
        <w:t xml:space="preserve">”, Pakiet ___, </w:t>
      </w:r>
    </w:p>
    <w:p w:rsidR="004A6DC2" w:rsidRPr="00E816F1" w:rsidRDefault="004A6DC2" w:rsidP="004A6DC2">
      <w:pPr>
        <w:spacing w:before="120"/>
        <w:jc w:val="both"/>
        <w:rPr>
          <w:rFonts w:ascii="Cambria" w:hAnsi="Cambria" w:cs="Arial"/>
          <w:bCs/>
          <w:sz w:val="22"/>
          <w:szCs w:val="22"/>
        </w:rPr>
      </w:pPr>
      <w:r w:rsidRPr="00E816F1">
        <w:rPr>
          <w:rFonts w:ascii="Cambria" w:hAnsi="Cambria" w:cs="Arial"/>
          <w:bCs/>
          <w:sz w:val="22"/>
          <w:szCs w:val="22"/>
        </w:rPr>
        <w:t>Ja niżej podpisany _________________________________________________________________________________________</w:t>
      </w:r>
      <w:r>
        <w:rPr>
          <w:rFonts w:ascii="Cambria" w:hAnsi="Cambria" w:cs="Arial"/>
          <w:bCs/>
          <w:sz w:val="22"/>
          <w:szCs w:val="22"/>
        </w:rPr>
        <w:t>___________</w:t>
      </w:r>
    </w:p>
    <w:p w:rsidR="004A6DC2" w:rsidRPr="00E816F1" w:rsidRDefault="004A6DC2" w:rsidP="004A6DC2">
      <w:pPr>
        <w:spacing w:before="120" w:line="360" w:lineRule="auto"/>
        <w:jc w:val="both"/>
        <w:rPr>
          <w:rFonts w:ascii="Cambria" w:hAnsi="Cambria" w:cs="Arial"/>
          <w:bCs/>
          <w:sz w:val="22"/>
          <w:szCs w:val="22"/>
        </w:rPr>
      </w:pPr>
      <w:r w:rsidRPr="00E816F1">
        <w:rPr>
          <w:rFonts w:ascii="Cambria" w:hAnsi="Cambria" w:cs="Arial"/>
          <w:bCs/>
          <w:sz w:val="22"/>
          <w:szCs w:val="22"/>
        </w:rPr>
        <w:t>działając w imieniu i na rzecz __________________________</w:t>
      </w:r>
      <w:r>
        <w:rPr>
          <w:rFonts w:ascii="Cambria" w:hAnsi="Cambria" w:cs="Arial"/>
          <w:bCs/>
          <w:sz w:val="22"/>
          <w:szCs w:val="22"/>
        </w:rPr>
        <w:t>_______________________</w:t>
      </w:r>
      <w:r w:rsidRPr="00E816F1">
        <w:rPr>
          <w:rFonts w:ascii="Cambria" w:hAnsi="Cambria" w:cs="Arial"/>
          <w:bCs/>
          <w:sz w:val="22"/>
          <w:szCs w:val="22"/>
        </w:rPr>
        <w:t>________</w:t>
      </w:r>
      <w:r>
        <w:rPr>
          <w:rFonts w:ascii="Cambria" w:hAnsi="Cambria" w:cs="Arial"/>
          <w:bCs/>
          <w:sz w:val="22"/>
          <w:szCs w:val="22"/>
        </w:rPr>
        <w:t>______________________________</w:t>
      </w:r>
      <w:r w:rsidRPr="00E816F1">
        <w:rPr>
          <w:rFonts w:ascii="Cambria" w:hAnsi="Cambria" w:cs="Arial"/>
          <w:bCs/>
          <w:sz w:val="22"/>
          <w:szCs w:val="22"/>
        </w:rPr>
        <w:t xml:space="preserve"> 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sidRPr="00EB5DE3">
        <w:rPr>
          <w:rFonts w:ascii="Cambria" w:hAnsi="Cambria" w:cs="Arial"/>
          <w:bCs/>
          <w:sz w:val="22"/>
          <w:szCs w:val="22"/>
        </w:rPr>
        <w:t>oświadczam, że Wykonawca którego reprezentuję</w:t>
      </w:r>
      <w:r>
        <w:rPr>
          <w:rFonts w:ascii="Cambria" w:hAnsi="Cambria" w:cs="Arial"/>
          <w:bCs/>
          <w:sz w:val="22"/>
          <w:szCs w:val="22"/>
        </w:rPr>
        <w:t xml:space="preserve"> dysponuje następującymi osobami, które skieruje do realizacji zamówienia:</w:t>
      </w:r>
    </w:p>
    <w:p w:rsidR="004A6DC2" w:rsidRPr="00EB5DE3" w:rsidRDefault="004A6DC2" w:rsidP="004A6DC2">
      <w:pPr>
        <w:spacing w:before="120"/>
        <w:jc w:val="both"/>
        <w:rPr>
          <w:rFonts w:ascii="Cambria" w:hAnsi="Cambria" w:cs="Arial"/>
          <w:bCs/>
          <w:sz w:val="22"/>
          <w:szCs w:val="22"/>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
        <w:gridCol w:w="2249"/>
        <w:gridCol w:w="2552"/>
        <w:gridCol w:w="2410"/>
        <w:gridCol w:w="2126"/>
      </w:tblGrid>
      <w:tr w:rsidR="004A6DC2" w:rsidRPr="00F17A09" w:rsidTr="000B23A4">
        <w:tc>
          <w:tcPr>
            <w:tcW w:w="581" w:type="dxa"/>
            <w:tcBorders>
              <w:top w:val="single" w:sz="4" w:space="0" w:color="000000"/>
              <w:left w:val="single" w:sz="4" w:space="0" w:color="000000"/>
              <w:bottom w:val="single" w:sz="4" w:space="0" w:color="000000"/>
              <w:right w:val="single" w:sz="4" w:space="0" w:color="000000"/>
            </w:tcBorders>
          </w:tcPr>
          <w:p w:rsidR="004A6DC2" w:rsidRPr="00AE2C3D" w:rsidRDefault="004A6DC2" w:rsidP="000B23A4">
            <w:pPr>
              <w:spacing w:before="120"/>
              <w:jc w:val="center"/>
              <w:rPr>
                <w:rFonts w:ascii="Cambria" w:hAnsi="Cambria" w:cs="Arial"/>
                <w:b/>
                <w:bCs/>
              </w:rPr>
            </w:pPr>
            <w:r w:rsidRPr="00AE2C3D">
              <w:rPr>
                <w:rFonts w:ascii="Cambria" w:hAnsi="Cambria" w:cs="Arial"/>
                <w:b/>
                <w:bCs/>
              </w:rPr>
              <w:t>L.p.</w:t>
            </w:r>
          </w:p>
        </w:tc>
        <w:tc>
          <w:tcPr>
            <w:tcW w:w="2249" w:type="dxa"/>
            <w:tcBorders>
              <w:top w:val="single" w:sz="4" w:space="0" w:color="000000"/>
              <w:left w:val="single" w:sz="4" w:space="0" w:color="000000"/>
              <w:bottom w:val="single" w:sz="4" w:space="0" w:color="000000"/>
              <w:right w:val="single" w:sz="4" w:space="0" w:color="000000"/>
            </w:tcBorders>
          </w:tcPr>
          <w:p w:rsidR="004A6DC2" w:rsidRPr="00AE2C3D" w:rsidRDefault="004A6DC2" w:rsidP="000B23A4">
            <w:pPr>
              <w:spacing w:before="120"/>
              <w:jc w:val="center"/>
              <w:rPr>
                <w:rFonts w:ascii="Cambria" w:hAnsi="Cambria" w:cs="Arial"/>
                <w:b/>
                <w:bCs/>
              </w:rPr>
            </w:pPr>
            <w:r w:rsidRPr="00AE2C3D">
              <w:rPr>
                <w:rFonts w:ascii="Cambria" w:hAnsi="Cambria" w:cs="Arial"/>
                <w:b/>
                <w:bCs/>
              </w:rPr>
              <w:t>Imię i nazwisko</w:t>
            </w:r>
          </w:p>
        </w:tc>
        <w:tc>
          <w:tcPr>
            <w:tcW w:w="2552" w:type="dxa"/>
            <w:tcBorders>
              <w:top w:val="single" w:sz="4" w:space="0" w:color="000000"/>
              <w:left w:val="single" w:sz="4" w:space="0" w:color="000000"/>
              <w:bottom w:val="single" w:sz="4" w:space="0" w:color="000000"/>
              <w:right w:val="single" w:sz="4" w:space="0" w:color="000000"/>
            </w:tcBorders>
          </w:tcPr>
          <w:p w:rsidR="004A6DC2" w:rsidRPr="00AE2C3D" w:rsidRDefault="004A6DC2" w:rsidP="000B23A4">
            <w:pPr>
              <w:spacing w:before="120"/>
              <w:jc w:val="center"/>
              <w:rPr>
                <w:rFonts w:ascii="Cambria" w:hAnsi="Cambria" w:cs="Arial"/>
                <w:b/>
                <w:bCs/>
              </w:rPr>
            </w:pPr>
            <w:r w:rsidRPr="00AE2C3D">
              <w:rPr>
                <w:rFonts w:ascii="Cambria" w:hAnsi="Cambria" w:cs="Arial"/>
                <w:b/>
                <w:bCs/>
              </w:rPr>
              <w:t>Zakres wykonywanych czynności</w:t>
            </w:r>
          </w:p>
        </w:tc>
        <w:tc>
          <w:tcPr>
            <w:tcW w:w="2410" w:type="dxa"/>
            <w:tcBorders>
              <w:top w:val="single" w:sz="4" w:space="0" w:color="000000"/>
              <w:left w:val="single" w:sz="4" w:space="0" w:color="000000"/>
              <w:bottom w:val="single" w:sz="4" w:space="0" w:color="000000"/>
              <w:right w:val="single" w:sz="4" w:space="0" w:color="000000"/>
            </w:tcBorders>
          </w:tcPr>
          <w:p w:rsidR="004A6DC2" w:rsidRPr="00AE2C3D" w:rsidRDefault="004A6DC2" w:rsidP="000B23A4">
            <w:pPr>
              <w:spacing w:before="120"/>
              <w:jc w:val="center"/>
              <w:rPr>
                <w:rFonts w:ascii="Cambria" w:hAnsi="Cambria" w:cs="Arial"/>
                <w:b/>
                <w:bCs/>
              </w:rPr>
            </w:pPr>
            <w:r>
              <w:rPr>
                <w:rFonts w:ascii="Cambria" w:hAnsi="Cambria" w:cs="Arial"/>
                <w:b/>
                <w:bCs/>
              </w:rPr>
              <w:t>Kwalifikacje zawodowe.</w:t>
            </w:r>
            <w:r>
              <w:rPr>
                <w:rFonts w:ascii="Cambria" w:hAnsi="Cambria" w:cs="Arial"/>
                <w:b/>
                <w:bCs/>
              </w:rPr>
              <w:br/>
            </w:r>
            <w:r w:rsidRPr="00AE2C3D">
              <w:rPr>
                <w:rFonts w:ascii="Cambria" w:hAnsi="Cambria" w:cs="Arial"/>
                <w:b/>
                <w:bCs/>
              </w:rPr>
              <w:t>Uprawnienia</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6DC2" w:rsidRPr="00AE2C3D" w:rsidRDefault="004A6DC2" w:rsidP="000B23A4">
            <w:pPr>
              <w:spacing w:before="120"/>
              <w:jc w:val="center"/>
              <w:rPr>
                <w:rFonts w:ascii="Cambria" w:hAnsi="Cambria" w:cs="Arial"/>
                <w:b/>
                <w:bCs/>
              </w:rPr>
            </w:pPr>
            <w:r w:rsidRPr="00AE2C3D">
              <w:rPr>
                <w:rFonts w:ascii="Cambria" w:hAnsi="Cambria" w:cs="Arial"/>
                <w:b/>
                <w:bCs/>
              </w:rPr>
              <w:t>Podstawa do dysponowania osobami</w:t>
            </w:r>
          </w:p>
        </w:tc>
      </w:tr>
      <w:tr w:rsidR="004A6DC2" w:rsidRPr="00F17A09" w:rsidTr="000B23A4">
        <w:tc>
          <w:tcPr>
            <w:tcW w:w="581" w:type="dxa"/>
            <w:tcBorders>
              <w:top w:val="single" w:sz="4" w:space="0" w:color="000000"/>
              <w:left w:val="single" w:sz="4" w:space="0" w:color="000000"/>
              <w:bottom w:val="single" w:sz="4" w:space="0" w:color="000000"/>
              <w:right w:val="single" w:sz="4" w:space="0" w:color="000000"/>
            </w:tcBorders>
          </w:tcPr>
          <w:p w:rsidR="004A6DC2" w:rsidRPr="00EB5DE3" w:rsidRDefault="004A6DC2" w:rsidP="000B23A4">
            <w:pPr>
              <w:spacing w:before="120"/>
              <w:jc w:val="both"/>
              <w:rPr>
                <w:rFonts w:ascii="Cambria" w:hAnsi="Cambria" w:cs="Arial"/>
                <w:bCs/>
                <w:sz w:val="22"/>
                <w:szCs w:val="22"/>
              </w:rPr>
            </w:pPr>
          </w:p>
        </w:tc>
        <w:tc>
          <w:tcPr>
            <w:tcW w:w="2249" w:type="dxa"/>
            <w:tcBorders>
              <w:top w:val="single" w:sz="4" w:space="0" w:color="000000"/>
              <w:left w:val="single" w:sz="4" w:space="0" w:color="000000"/>
              <w:bottom w:val="single" w:sz="4" w:space="0" w:color="000000"/>
              <w:right w:val="single" w:sz="4" w:space="0" w:color="000000"/>
            </w:tcBorders>
          </w:tcPr>
          <w:p w:rsidR="004A6DC2" w:rsidRDefault="004A6DC2" w:rsidP="000B23A4">
            <w:pPr>
              <w:spacing w:before="120"/>
              <w:jc w:val="both"/>
              <w:rPr>
                <w:rFonts w:ascii="Cambria" w:hAnsi="Cambria" w:cs="Arial"/>
                <w:b/>
                <w:bCs/>
                <w:sz w:val="22"/>
                <w:szCs w:val="22"/>
              </w:rPr>
            </w:pPr>
          </w:p>
          <w:p w:rsidR="004A6DC2" w:rsidRDefault="004A6DC2" w:rsidP="000B23A4">
            <w:pPr>
              <w:spacing w:before="120"/>
              <w:jc w:val="both"/>
              <w:rPr>
                <w:rFonts w:ascii="Cambria" w:hAnsi="Cambria" w:cs="Arial"/>
                <w:b/>
                <w:bCs/>
                <w:sz w:val="22"/>
                <w:szCs w:val="22"/>
              </w:rPr>
            </w:pPr>
          </w:p>
          <w:p w:rsidR="004A6DC2" w:rsidRPr="00EB5DE3" w:rsidRDefault="004A6DC2" w:rsidP="000B23A4">
            <w:pPr>
              <w:spacing w:before="120"/>
              <w:jc w:val="both"/>
              <w:rPr>
                <w:rFonts w:ascii="Cambria" w:hAnsi="Cambria" w:cs="Arial"/>
                <w:b/>
                <w:bCs/>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4A6DC2" w:rsidRPr="00EB5DE3" w:rsidRDefault="004A6DC2" w:rsidP="000B23A4">
            <w:pPr>
              <w:spacing w:before="120"/>
              <w:jc w:val="both"/>
              <w:rPr>
                <w:rFonts w:ascii="Cambria" w:hAnsi="Cambria" w:cs="Arial"/>
                <w:b/>
                <w:bCs/>
                <w:sz w:val="22"/>
                <w:szCs w:val="22"/>
              </w:rPr>
            </w:pPr>
          </w:p>
        </w:tc>
        <w:tc>
          <w:tcPr>
            <w:tcW w:w="2410" w:type="dxa"/>
            <w:tcBorders>
              <w:top w:val="single" w:sz="4" w:space="0" w:color="000000"/>
              <w:left w:val="single" w:sz="4" w:space="0" w:color="000000"/>
              <w:bottom w:val="single" w:sz="4" w:space="0" w:color="000000"/>
              <w:right w:val="single" w:sz="4" w:space="0" w:color="000000"/>
            </w:tcBorders>
          </w:tcPr>
          <w:p w:rsidR="004A6DC2" w:rsidRPr="00EB5DE3" w:rsidRDefault="004A6DC2" w:rsidP="000B23A4">
            <w:pPr>
              <w:spacing w:before="120"/>
              <w:jc w:val="both"/>
              <w:rPr>
                <w:rFonts w:ascii="Cambria" w:hAnsi="Cambria" w:cs="Arial"/>
                <w:b/>
                <w:bCs/>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6DC2" w:rsidRPr="00EB5DE3" w:rsidRDefault="004A6DC2" w:rsidP="000B23A4">
            <w:pPr>
              <w:spacing w:before="120"/>
              <w:jc w:val="both"/>
              <w:rPr>
                <w:rFonts w:ascii="Cambria" w:hAnsi="Cambria" w:cs="Arial"/>
                <w:bCs/>
                <w:sz w:val="22"/>
                <w:szCs w:val="22"/>
              </w:rPr>
            </w:pPr>
          </w:p>
        </w:tc>
      </w:tr>
      <w:tr w:rsidR="004A6DC2" w:rsidRPr="00F17A09" w:rsidTr="000B23A4">
        <w:tc>
          <w:tcPr>
            <w:tcW w:w="581" w:type="dxa"/>
            <w:tcBorders>
              <w:top w:val="single" w:sz="4" w:space="0" w:color="000000"/>
              <w:left w:val="single" w:sz="4" w:space="0" w:color="000000"/>
              <w:bottom w:val="single" w:sz="4" w:space="0" w:color="000000"/>
              <w:right w:val="single" w:sz="4" w:space="0" w:color="000000"/>
            </w:tcBorders>
          </w:tcPr>
          <w:p w:rsidR="004A6DC2" w:rsidRPr="00EB5DE3" w:rsidRDefault="004A6DC2" w:rsidP="000B23A4">
            <w:pPr>
              <w:spacing w:before="120"/>
              <w:jc w:val="both"/>
              <w:rPr>
                <w:rFonts w:ascii="Cambria" w:hAnsi="Cambria" w:cs="Arial"/>
                <w:bCs/>
                <w:sz w:val="22"/>
                <w:szCs w:val="22"/>
              </w:rPr>
            </w:pPr>
          </w:p>
        </w:tc>
        <w:tc>
          <w:tcPr>
            <w:tcW w:w="2249" w:type="dxa"/>
            <w:tcBorders>
              <w:top w:val="single" w:sz="4" w:space="0" w:color="000000"/>
              <w:left w:val="single" w:sz="4" w:space="0" w:color="000000"/>
              <w:bottom w:val="single" w:sz="4" w:space="0" w:color="000000"/>
              <w:right w:val="single" w:sz="4" w:space="0" w:color="000000"/>
            </w:tcBorders>
          </w:tcPr>
          <w:p w:rsidR="004A6DC2" w:rsidRDefault="004A6DC2" w:rsidP="000B23A4">
            <w:pPr>
              <w:spacing w:before="120"/>
              <w:jc w:val="both"/>
              <w:rPr>
                <w:rFonts w:ascii="Cambria" w:hAnsi="Cambria" w:cs="Arial"/>
                <w:b/>
                <w:bCs/>
                <w:sz w:val="22"/>
                <w:szCs w:val="22"/>
              </w:rPr>
            </w:pPr>
          </w:p>
          <w:p w:rsidR="004A6DC2" w:rsidRDefault="004A6DC2" w:rsidP="000B23A4">
            <w:pPr>
              <w:spacing w:before="120"/>
              <w:jc w:val="both"/>
              <w:rPr>
                <w:rFonts w:ascii="Cambria" w:hAnsi="Cambria" w:cs="Arial"/>
                <w:b/>
                <w:bCs/>
                <w:sz w:val="22"/>
                <w:szCs w:val="22"/>
              </w:rPr>
            </w:pPr>
          </w:p>
          <w:p w:rsidR="004A6DC2" w:rsidRPr="00EB5DE3" w:rsidRDefault="004A6DC2" w:rsidP="000B23A4">
            <w:pPr>
              <w:spacing w:before="120"/>
              <w:jc w:val="both"/>
              <w:rPr>
                <w:rFonts w:ascii="Cambria" w:hAnsi="Cambria" w:cs="Arial"/>
                <w:b/>
                <w:bCs/>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4A6DC2" w:rsidRPr="00EB5DE3" w:rsidRDefault="004A6DC2" w:rsidP="000B23A4">
            <w:pPr>
              <w:spacing w:before="120"/>
              <w:jc w:val="both"/>
              <w:rPr>
                <w:rFonts w:ascii="Cambria" w:hAnsi="Cambria" w:cs="Arial"/>
                <w:b/>
                <w:bCs/>
                <w:sz w:val="22"/>
                <w:szCs w:val="22"/>
              </w:rPr>
            </w:pPr>
          </w:p>
        </w:tc>
        <w:tc>
          <w:tcPr>
            <w:tcW w:w="2410" w:type="dxa"/>
            <w:tcBorders>
              <w:top w:val="single" w:sz="4" w:space="0" w:color="000000"/>
              <w:left w:val="single" w:sz="4" w:space="0" w:color="000000"/>
              <w:bottom w:val="single" w:sz="4" w:space="0" w:color="000000"/>
              <w:right w:val="single" w:sz="4" w:space="0" w:color="000000"/>
            </w:tcBorders>
          </w:tcPr>
          <w:p w:rsidR="004A6DC2" w:rsidRPr="00EB5DE3" w:rsidRDefault="004A6DC2" w:rsidP="000B23A4">
            <w:pPr>
              <w:spacing w:before="120"/>
              <w:jc w:val="both"/>
              <w:rPr>
                <w:rFonts w:ascii="Cambria" w:hAnsi="Cambria" w:cs="Arial"/>
                <w:b/>
                <w:bCs/>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6DC2" w:rsidRPr="00EB5DE3" w:rsidRDefault="004A6DC2" w:rsidP="000B23A4">
            <w:pPr>
              <w:spacing w:before="120"/>
              <w:jc w:val="both"/>
              <w:rPr>
                <w:rFonts w:ascii="Cambria" w:hAnsi="Cambria" w:cs="Arial"/>
                <w:bCs/>
                <w:sz w:val="22"/>
                <w:szCs w:val="22"/>
              </w:rPr>
            </w:pPr>
          </w:p>
        </w:tc>
      </w:tr>
      <w:tr w:rsidR="004A6DC2" w:rsidRPr="00F17A09" w:rsidTr="000B23A4">
        <w:tc>
          <w:tcPr>
            <w:tcW w:w="581" w:type="dxa"/>
            <w:tcBorders>
              <w:top w:val="single" w:sz="4" w:space="0" w:color="000000"/>
              <w:left w:val="single" w:sz="4" w:space="0" w:color="000000"/>
              <w:bottom w:val="single" w:sz="4" w:space="0" w:color="000000"/>
              <w:right w:val="single" w:sz="4" w:space="0" w:color="000000"/>
            </w:tcBorders>
          </w:tcPr>
          <w:p w:rsidR="004A6DC2" w:rsidRPr="00EB5DE3" w:rsidRDefault="004A6DC2" w:rsidP="000B23A4">
            <w:pPr>
              <w:spacing w:before="120"/>
              <w:jc w:val="both"/>
              <w:rPr>
                <w:rFonts w:ascii="Cambria" w:hAnsi="Cambria" w:cs="Arial"/>
                <w:bCs/>
                <w:sz w:val="22"/>
                <w:szCs w:val="22"/>
              </w:rPr>
            </w:pPr>
          </w:p>
        </w:tc>
        <w:tc>
          <w:tcPr>
            <w:tcW w:w="2249" w:type="dxa"/>
            <w:tcBorders>
              <w:top w:val="single" w:sz="4" w:space="0" w:color="000000"/>
              <w:left w:val="single" w:sz="4" w:space="0" w:color="000000"/>
              <w:bottom w:val="single" w:sz="4" w:space="0" w:color="000000"/>
              <w:right w:val="single" w:sz="4" w:space="0" w:color="000000"/>
            </w:tcBorders>
          </w:tcPr>
          <w:p w:rsidR="004A6DC2" w:rsidRDefault="004A6DC2" w:rsidP="000B23A4">
            <w:pPr>
              <w:spacing w:before="120"/>
              <w:jc w:val="both"/>
              <w:rPr>
                <w:rFonts w:ascii="Cambria" w:hAnsi="Cambria" w:cs="Arial"/>
                <w:b/>
                <w:bCs/>
                <w:sz w:val="22"/>
                <w:szCs w:val="22"/>
              </w:rPr>
            </w:pPr>
          </w:p>
          <w:p w:rsidR="004A6DC2" w:rsidRDefault="004A6DC2" w:rsidP="000B23A4">
            <w:pPr>
              <w:spacing w:before="120"/>
              <w:jc w:val="both"/>
              <w:rPr>
                <w:rFonts w:ascii="Cambria" w:hAnsi="Cambria" w:cs="Arial"/>
                <w:b/>
                <w:bCs/>
                <w:sz w:val="22"/>
                <w:szCs w:val="22"/>
              </w:rPr>
            </w:pPr>
          </w:p>
          <w:p w:rsidR="004A6DC2" w:rsidRPr="00EB5DE3" w:rsidRDefault="004A6DC2" w:rsidP="000B23A4">
            <w:pPr>
              <w:spacing w:before="120"/>
              <w:jc w:val="both"/>
              <w:rPr>
                <w:rFonts w:ascii="Cambria" w:hAnsi="Cambria" w:cs="Arial"/>
                <w:b/>
                <w:bCs/>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4A6DC2" w:rsidRPr="00EB5DE3" w:rsidRDefault="004A6DC2" w:rsidP="000B23A4">
            <w:pPr>
              <w:spacing w:before="120"/>
              <w:jc w:val="both"/>
              <w:rPr>
                <w:rFonts w:ascii="Cambria" w:hAnsi="Cambria" w:cs="Arial"/>
                <w:b/>
                <w:bCs/>
                <w:sz w:val="22"/>
                <w:szCs w:val="22"/>
              </w:rPr>
            </w:pPr>
          </w:p>
        </w:tc>
        <w:tc>
          <w:tcPr>
            <w:tcW w:w="2410" w:type="dxa"/>
            <w:tcBorders>
              <w:top w:val="single" w:sz="4" w:space="0" w:color="000000"/>
              <w:left w:val="single" w:sz="4" w:space="0" w:color="000000"/>
              <w:bottom w:val="single" w:sz="4" w:space="0" w:color="000000"/>
              <w:right w:val="single" w:sz="4" w:space="0" w:color="000000"/>
            </w:tcBorders>
          </w:tcPr>
          <w:p w:rsidR="004A6DC2" w:rsidRPr="00EB5DE3" w:rsidRDefault="004A6DC2" w:rsidP="000B23A4">
            <w:pPr>
              <w:spacing w:before="120"/>
              <w:jc w:val="both"/>
              <w:rPr>
                <w:rFonts w:ascii="Cambria" w:hAnsi="Cambria" w:cs="Arial"/>
                <w:b/>
                <w:bCs/>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6DC2" w:rsidRPr="00EB5DE3" w:rsidRDefault="004A6DC2" w:rsidP="000B23A4">
            <w:pPr>
              <w:spacing w:before="120"/>
              <w:jc w:val="both"/>
              <w:rPr>
                <w:rFonts w:ascii="Cambria" w:hAnsi="Cambria" w:cs="Arial"/>
                <w:bCs/>
                <w:sz w:val="22"/>
                <w:szCs w:val="22"/>
              </w:rPr>
            </w:pPr>
          </w:p>
        </w:tc>
      </w:tr>
      <w:tr w:rsidR="004A6DC2" w:rsidRPr="00F17A09" w:rsidTr="000B23A4">
        <w:tc>
          <w:tcPr>
            <w:tcW w:w="581" w:type="dxa"/>
            <w:tcBorders>
              <w:top w:val="single" w:sz="4" w:space="0" w:color="000000"/>
              <w:left w:val="single" w:sz="4" w:space="0" w:color="000000"/>
              <w:bottom w:val="single" w:sz="4" w:space="0" w:color="000000"/>
              <w:right w:val="single" w:sz="4" w:space="0" w:color="000000"/>
            </w:tcBorders>
          </w:tcPr>
          <w:p w:rsidR="004A6DC2" w:rsidRPr="00EB5DE3" w:rsidRDefault="004A6DC2" w:rsidP="000B23A4">
            <w:pPr>
              <w:spacing w:before="120"/>
              <w:jc w:val="both"/>
              <w:rPr>
                <w:rFonts w:ascii="Cambria" w:hAnsi="Cambria" w:cs="Arial"/>
                <w:bCs/>
                <w:sz w:val="22"/>
                <w:szCs w:val="22"/>
              </w:rPr>
            </w:pPr>
          </w:p>
        </w:tc>
        <w:tc>
          <w:tcPr>
            <w:tcW w:w="2249" w:type="dxa"/>
            <w:tcBorders>
              <w:top w:val="single" w:sz="4" w:space="0" w:color="000000"/>
              <w:left w:val="single" w:sz="4" w:space="0" w:color="000000"/>
              <w:bottom w:val="single" w:sz="4" w:space="0" w:color="000000"/>
              <w:right w:val="single" w:sz="4" w:space="0" w:color="000000"/>
            </w:tcBorders>
          </w:tcPr>
          <w:p w:rsidR="004A6DC2" w:rsidRDefault="004A6DC2" w:rsidP="000B23A4">
            <w:pPr>
              <w:spacing w:before="120"/>
              <w:jc w:val="both"/>
              <w:rPr>
                <w:rFonts w:ascii="Cambria" w:hAnsi="Cambria" w:cs="Arial"/>
                <w:b/>
                <w:bCs/>
                <w:sz w:val="22"/>
                <w:szCs w:val="22"/>
              </w:rPr>
            </w:pPr>
          </w:p>
          <w:p w:rsidR="004A6DC2" w:rsidRDefault="004A6DC2" w:rsidP="000B23A4">
            <w:pPr>
              <w:spacing w:before="120"/>
              <w:jc w:val="both"/>
              <w:rPr>
                <w:rFonts w:ascii="Cambria" w:hAnsi="Cambria" w:cs="Arial"/>
                <w:b/>
                <w:bCs/>
                <w:sz w:val="22"/>
                <w:szCs w:val="22"/>
              </w:rPr>
            </w:pPr>
          </w:p>
          <w:p w:rsidR="004A6DC2" w:rsidRPr="00EB5DE3" w:rsidRDefault="004A6DC2" w:rsidP="000B23A4">
            <w:pPr>
              <w:spacing w:before="120"/>
              <w:jc w:val="both"/>
              <w:rPr>
                <w:rFonts w:ascii="Cambria" w:hAnsi="Cambria" w:cs="Arial"/>
                <w:b/>
                <w:bCs/>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4A6DC2" w:rsidRPr="00EB5DE3" w:rsidRDefault="004A6DC2" w:rsidP="000B23A4">
            <w:pPr>
              <w:spacing w:before="120"/>
              <w:jc w:val="both"/>
              <w:rPr>
                <w:rFonts w:ascii="Cambria" w:hAnsi="Cambria" w:cs="Arial"/>
                <w:b/>
                <w:bCs/>
                <w:sz w:val="22"/>
                <w:szCs w:val="22"/>
              </w:rPr>
            </w:pPr>
          </w:p>
        </w:tc>
        <w:tc>
          <w:tcPr>
            <w:tcW w:w="2410" w:type="dxa"/>
            <w:tcBorders>
              <w:top w:val="single" w:sz="4" w:space="0" w:color="000000"/>
              <w:left w:val="single" w:sz="4" w:space="0" w:color="000000"/>
              <w:bottom w:val="single" w:sz="4" w:space="0" w:color="000000"/>
              <w:right w:val="single" w:sz="4" w:space="0" w:color="000000"/>
            </w:tcBorders>
          </w:tcPr>
          <w:p w:rsidR="004A6DC2" w:rsidRPr="00EB5DE3" w:rsidRDefault="004A6DC2" w:rsidP="000B23A4">
            <w:pPr>
              <w:spacing w:before="120"/>
              <w:jc w:val="both"/>
              <w:rPr>
                <w:rFonts w:ascii="Cambria" w:hAnsi="Cambria" w:cs="Arial"/>
                <w:b/>
                <w:bCs/>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6DC2" w:rsidRPr="00EB5DE3" w:rsidRDefault="004A6DC2" w:rsidP="000B23A4">
            <w:pPr>
              <w:spacing w:before="120"/>
              <w:jc w:val="both"/>
              <w:rPr>
                <w:rFonts w:ascii="Cambria" w:hAnsi="Cambria" w:cs="Arial"/>
                <w:bCs/>
                <w:sz w:val="22"/>
                <w:szCs w:val="22"/>
              </w:rPr>
            </w:pPr>
          </w:p>
        </w:tc>
      </w:tr>
    </w:tbl>
    <w:p w:rsidR="004A6DC2" w:rsidRDefault="004A6DC2" w:rsidP="004A6DC2">
      <w:pPr>
        <w:spacing w:before="120"/>
        <w:ind w:left="5670"/>
        <w:jc w:val="both"/>
        <w:rPr>
          <w:rFonts w:ascii="Cambria" w:hAnsi="Cambria" w:cs="Arial"/>
          <w:bCs/>
          <w:sz w:val="22"/>
          <w:szCs w:val="22"/>
        </w:rPr>
      </w:pPr>
    </w:p>
    <w:p w:rsidR="004A6DC2" w:rsidRDefault="004A6DC2" w:rsidP="004A6DC2">
      <w:pPr>
        <w:spacing w:before="120"/>
        <w:ind w:left="5670"/>
        <w:jc w:val="center"/>
        <w:rPr>
          <w:rFonts w:ascii="Cambria" w:hAnsi="Cambria" w:cs="Arial"/>
          <w:bCs/>
          <w:sz w:val="22"/>
          <w:szCs w:val="22"/>
        </w:rPr>
      </w:pPr>
    </w:p>
    <w:p w:rsidR="004A6DC2" w:rsidRDefault="004A6DC2" w:rsidP="004A6DC2">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w:t>
      </w:r>
    </w:p>
    <w:p w:rsidR="004A6DC2" w:rsidRPr="001557A5" w:rsidRDefault="004A6DC2" w:rsidP="004A6DC2">
      <w:pPr>
        <w:spacing w:before="120"/>
        <w:jc w:val="both"/>
        <w:rPr>
          <w:rFonts w:ascii="Cambria" w:hAnsi="Cambria" w:cs="Arial"/>
          <w:bCs/>
          <w:sz w:val="22"/>
          <w:szCs w:val="22"/>
        </w:rPr>
      </w:pPr>
      <w:r>
        <w:rPr>
          <w:rFonts w:ascii="Cambria" w:hAnsi="Cambria" w:cs="Arial"/>
          <w:bCs/>
          <w:i/>
          <w:sz w:val="22"/>
          <w:szCs w:val="22"/>
        </w:rPr>
        <w:t>Dokument może być podpisany kwalifikowanym podpisem elektronicznym przez wykonawcę lub może być podpisany podpisem własnoręcznym i przekazany w elektronicznej kopii dokumentu potwierdzonej za zgodność z oryginałem kwalifikowanym podpisem elektronicznym przez wykonawcę</w:t>
      </w:r>
    </w:p>
    <w:p w:rsidR="004A6DC2" w:rsidRPr="00F17A09" w:rsidRDefault="004A6DC2" w:rsidP="004A6DC2">
      <w:pPr>
        <w:spacing w:before="120"/>
        <w:ind w:left="5670"/>
        <w:jc w:val="both"/>
        <w:rPr>
          <w:rFonts w:ascii="Cambria" w:hAnsi="Cambria"/>
        </w:rPr>
      </w:pPr>
    </w:p>
    <w:p w:rsidR="004A6DC2" w:rsidRDefault="004A6DC2" w:rsidP="004A6DC2">
      <w:pPr>
        <w:suppressAutoHyphens w:val="0"/>
        <w:rPr>
          <w:rFonts w:ascii="Cambria" w:hAnsi="Cambria" w:cs="Arial"/>
          <w:bCs/>
          <w:sz w:val="22"/>
          <w:szCs w:val="22"/>
        </w:rPr>
      </w:pPr>
      <w:r>
        <w:rPr>
          <w:rFonts w:ascii="Cambria" w:hAnsi="Cambria" w:cs="Arial"/>
          <w:bCs/>
          <w:sz w:val="22"/>
          <w:szCs w:val="22"/>
        </w:rPr>
        <w:br w:type="page"/>
      </w:r>
    </w:p>
    <w:p w:rsidR="004A6DC2" w:rsidRPr="00EB5DE3" w:rsidRDefault="004A6DC2" w:rsidP="004A6DC2">
      <w:pPr>
        <w:pStyle w:val="Nagwek2"/>
      </w:pPr>
      <w:bookmarkStart w:id="58" w:name="_Toc52886374"/>
      <w:r w:rsidRPr="00EB5DE3">
        <w:lastRenderedPageBreak/>
        <w:t xml:space="preserve">Załącznik nr </w:t>
      </w:r>
      <w:r>
        <w:t>11</w:t>
      </w:r>
      <w:r w:rsidRPr="00EB5DE3">
        <w:t xml:space="preserve"> do SIWZ</w:t>
      </w:r>
      <w:bookmarkEnd w:id="58"/>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4A6DC2" w:rsidRPr="00EB5DE3" w:rsidRDefault="004A6DC2" w:rsidP="004A6DC2">
      <w:pPr>
        <w:spacing w:before="120"/>
        <w:jc w:val="both"/>
        <w:rPr>
          <w:rFonts w:ascii="Cambria" w:hAnsi="Cambria" w:cs="Arial"/>
          <w:bCs/>
          <w:sz w:val="22"/>
          <w:szCs w:val="22"/>
        </w:rPr>
      </w:pPr>
      <w:r w:rsidRPr="00EB5DE3">
        <w:rPr>
          <w:rFonts w:ascii="Cambria" w:hAnsi="Cambria" w:cs="Arial"/>
          <w:bCs/>
          <w:sz w:val="22"/>
          <w:szCs w:val="22"/>
        </w:rPr>
        <w:t>(Nazwa i adres wykonawcy)</w:t>
      </w:r>
    </w:p>
    <w:p w:rsidR="004A6DC2" w:rsidRPr="00EB5DE3" w:rsidRDefault="004A6DC2" w:rsidP="004A6DC2">
      <w:pPr>
        <w:spacing w:before="120"/>
        <w:jc w:val="right"/>
        <w:rPr>
          <w:rFonts w:ascii="Cambria" w:hAnsi="Cambria" w:cs="Arial"/>
          <w:bCs/>
          <w:sz w:val="22"/>
          <w:szCs w:val="22"/>
        </w:rPr>
      </w:pPr>
      <w:r w:rsidRPr="00EB5DE3">
        <w:rPr>
          <w:rFonts w:ascii="Cambria" w:hAnsi="Cambria" w:cs="Arial"/>
          <w:bCs/>
          <w:sz w:val="22"/>
          <w:szCs w:val="22"/>
        </w:rPr>
        <w:t>_____________________, dnia _____________ r.</w:t>
      </w:r>
    </w:p>
    <w:p w:rsidR="004A6DC2" w:rsidRPr="0053588A" w:rsidRDefault="004A6DC2" w:rsidP="004A6DC2">
      <w:pPr>
        <w:spacing w:before="120"/>
        <w:jc w:val="center"/>
        <w:rPr>
          <w:rFonts w:ascii="Cambria" w:hAnsi="Cambria" w:cs="Arial"/>
          <w:b/>
          <w:bCs/>
          <w:sz w:val="28"/>
          <w:szCs w:val="22"/>
        </w:rPr>
      </w:pPr>
      <w:r w:rsidRPr="0053588A">
        <w:rPr>
          <w:rFonts w:ascii="Cambria" w:hAnsi="Cambria" w:cs="Arial"/>
          <w:b/>
          <w:bCs/>
          <w:sz w:val="28"/>
          <w:szCs w:val="22"/>
        </w:rPr>
        <w:t xml:space="preserve">WYKAZ </w:t>
      </w:r>
      <w:r w:rsidRPr="0053588A">
        <w:rPr>
          <w:rFonts w:ascii="Cambria" w:hAnsi="Cambria" w:cs="Arial"/>
          <w:b/>
          <w:bCs/>
          <w:sz w:val="28"/>
          <w:szCs w:val="22"/>
        </w:rPr>
        <w:br/>
        <w:t>URZĄDZEŃ TECHNICZNYCH DOSTĘPNYCH WYKONAWCY</w:t>
      </w:r>
    </w:p>
    <w:p w:rsidR="004A6DC2" w:rsidRPr="00E816F1" w:rsidRDefault="004A6DC2" w:rsidP="004A6DC2">
      <w:pPr>
        <w:spacing w:before="120"/>
        <w:jc w:val="both"/>
        <w:rPr>
          <w:rFonts w:ascii="Cambria" w:hAnsi="Cambria" w:cs="Arial"/>
          <w:bCs/>
          <w:sz w:val="22"/>
          <w:szCs w:val="22"/>
        </w:rPr>
      </w:pPr>
      <w:r>
        <w:rPr>
          <w:rFonts w:ascii="Cambria" w:hAnsi="Cambria" w:cs="Arial"/>
          <w:bCs/>
          <w:sz w:val="22"/>
          <w:szCs w:val="22"/>
        </w:rPr>
        <w:t xml:space="preserve">W związku ze złożeniem oferty w postępowaniu o udzielenie </w:t>
      </w:r>
      <w:r w:rsidRPr="00E816F1">
        <w:rPr>
          <w:rFonts w:ascii="Cambria" w:hAnsi="Cambria" w:cs="Arial"/>
          <w:bCs/>
          <w:sz w:val="22"/>
          <w:szCs w:val="22"/>
        </w:rPr>
        <w:t>zamówienia publicznego prowadzon</w:t>
      </w:r>
      <w:r>
        <w:rPr>
          <w:rFonts w:ascii="Cambria" w:hAnsi="Cambria" w:cs="Arial"/>
          <w:bCs/>
          <w:sz w:val="22"/>
          <w:szCs w:val="22"/>
        </w:rPr>
        <w:t>ym</w:t>
      </w:r>
      <w:r w:rsidRPr="00E816F1">
        <w:rPr>
          <w:rFonts w:ascii="Cambria" w:hAnsi="Cambria" w:cs="Arial"/>
          <w:bCs/>
          <w:sz w:val="22"/>
          <w:szCs w:val="22"/>
        </w:rPr>
        <w:t xml:space="preserve"> w trybie przetargu nieograniczonego </w:t>
      </w:r>
      <w:r>
        <w:rPr>
          <w:rFonts w:ascii="Cambria" w:hAnsi="Cambria" w:cs="Arial"/>
          <w:bCs/>
          <w:sz w:val="22"/>
          <w:szCs w:val="22"/>
        </w:rPr>
        <w:t xml:space="preserve">na </w:t>
      </w:r>
      <w:r w:rsidRPr="00E816F1">
        <w:rPr>
          <w:rFonts w:ascii="Cambria" w:hAnsi="Cambria" w:cs="Arial"/>
          <w:bCs/>
          <w:sz w:val="22"/>
          <w:szCs w:val="22"/>
        </w:rPr>
        <w:t>„</w:t>
      </w:r>
      <w:r w:rsidRPr="00C55E54">
        <w:rPr>
          <w:rFonts w:ascii="Cambria" w:hAnsi="Cambria" w:cs="Arial"/>
          <w:b/>
          <w:bCs/>
          <w:sz w:val="22"/>
          <w:szCs w:val="22"/>
        </w:rPr>
        <w:t>Wykonywanie usług z zakresu gospodarki leśnej na terenie Nadleśnictwa Gołdap w roku 2021</w:t>
      </w:r>
      <w:r w:rsidRPr="00E816F1">
        <w:rPr>
          <w:rFonts w:ascii="Cambria" w:hAnsi="Cambria" w:cs="Arial"/>
          <w:bCs/>
          <w:sz w:val="22"/>
          <w:szCs w:val="22"/>
        </w:rPr>
        <w:t xml:space="preserve">”, Pakiet ___, </w:t>
      </w:r>
    </w:p>
    <w:p w:rsidR="004A6DC2" w:rsidRPr="00E816F1" w:rsidRDefault="004A6DC2" w:rsidP="004A6DC2">
      <w:pPr>
        <w:spacing w:before="120"/>
        <w:jc w:val="both"/>
        <w:rPr>
          <w:rFonts w:ascii="Cambria" w:hAnsi="Cambria" w:cs="Arial"/>
          <w:bCs/>
          <w:sz w:val="22"/>
          <w:szCs w:val="22"/>
        </w:rPr>
      </w:pPr>
      <w:r w:rsidRPr="00E816F1">
        <w:rPr>
          <w:rFonts w:ascii="Cambria" w:hAnsi="Cambria" w:cs="Arial"/>
          <w:bCs/>
          <w:sz w:val="22"/>
          <w:szCs w:val="22"/>
        </w:rPr>
        <w:t>Ja niżej podpisany _________________________________________________________________________________________</w:t>
      </w:r>
      <w:r>
        <w:rPr>
          <w:rFonts w:ascii="Cambria" w:hAnsi="Cambria" w:cs="Arial"/>
          <w:bCs/>
          <w:sz w:val="22"/>
          <w:szCs w:val="22"/>
        </w:rPr>
        <w:t>___________</w:t>
      </w:r>
    </w:p>
    <w:p w:rsidR="004A6DC2" w:rsidRPr="00E816F1" w:rsidRDefault="004A6DC2" w:rsidP="004A6DC2">
      <w:pPr>
        <w:spacing w:before="120" w:line="360" w:lineRule="auto"/>
        <w:jc w:val="both"/>
        <w:rPr>
          <w:rFonts w:ascii="Cambria" w:hAnsi="Cambria" w:cs="Arial"/>
          <w:bCs/>
          <w:sz w:val="22"/>
          <w:szCs w:val="22"/>
        </w:rPr>
      </w:pPr>
      <w:r w:rsidRPr="00E816F1">
        <w:rPr>
          <w:rFonts w:ascii="Cambria" w:hAnsi="Cambria" w:cs="Arial"/>
          <w:bCs/>
          <w:sz w:val="22"/>
          <w:szCs w:val="22"/>
        </w:rPr>
        <w:t>działając w imieniu i na rzecz __________________________</w:t>
      </w:r>
      <w:r>
        <w:rPr>
          <w:rFonts w:ascii="Cambria" w:hAnsi="Cambria" w:cs="Arial"/>
          <w:bCs/>
          <w:sz w:val="22"/>
          <w:szCs w:val="22"/>
        </w:rPr>
        <w:t>_______________________</w:t>
      </w:r>
      <w:r w:rsidRPr="00E816F1">
        <w:rPr>
          <w:rFonts w:ascii="Cambria" w:hAnsi="Cambria" w:cs="Arial"/>
          <w:bCs/>
          <w:sz w:val="22"/>
          <w:szCs w:val="22"/>
        </w:rPr>
        <w:t>________</w:t>
      </w:r>
      <w:r>
        <w:rPr>
          <w:rFonts w:ascii="Cambria" w:hAnsi="Cambria" w:cs="Arial"/>
          <w:bCs/>
          <w:sz w:val="22"/>
          <w:szCs w:val="22"/>
        </w:rPr>
        <w:t>______________________________</w:t>
      </w:r>
      <w:r w:rsidRPr="00E816F1">
        <w:rPr>
          <w:rFonts w:ascii="Cambria" w:hAnsi="Cambria" w:cs="Arial"/>
          <w:bCs/>
          <w:sz w:val="22"/>
          <w:szCs w:val="22"/>
        </w:rPr>
        <w:t xml:space="preserve"> _________________________________________________________________________________________________________________________</w:t>
      </w:r>
    </w:p>
    <w:p w:rsidR="004A6DC2" w:rsidRDefault="004A6DC2" w:rsidP="004A6DC2">
      <w:pPr>
        <w:spacing w:before="120"/>
        <w:jc w:val="both"/>
        <w:rPr>
          <w:rFonts w:ascii="Cambria" w:hAnsi="Cambria" w:cs="Arial"/>
          <w:bCs/>
          <w:sz w:val="22"/>
          <w:szCs w:val="22"/>
        </w:rPr>
      </w:pPr>
      <w:r w:rsidRPr="00EB5DE3">
        <w:rPr>
          <w:rFonts w:ascii="Cambria" w:hAnsi="Cambria" w:cs="Arial"/>
          <w:bCs/>
          <w:sz w:val="22"/>
          <w:szCs w:val="22"/>
        </w:rPr>
        <w:t>oświadczam, że Wykonawca, którego reprezentuję, będzie realizować zamówienie za pomocą następujących urządzeń technicznych</w:t>
      </w:r>
      <w:r>
        <w:rPr>
          <w:rFonts w:ascii="Cambria" w:hAnsi="Cambria" w:cs="Arial"/>
          <w:bCs/>
          <w:sz w:val="22"/>
          <w:szCs w:val="22"/>
        </w:rPr>
        <w:t>:</w:t>
      </w:r>
    </w:p>
    <w:p w:rsidR="004A6DC2" w:rsidRPr="00EB5DE3" w:rsidRDefault="004A6DC2" w:rsidP="004A6DC2">
      <w:pPr>
        <w:spacing w:before="120"/>
        <w:jc w:val="both"/>
        <w:rPr>
          <w:rFonts w:ascii="Cambria" w:hAnsi="Cambria" w:cs="Arial"/>
          <w:bCs/>
          <w:sz w:val="22"/>
          <w:szCs w:val="22"/>
        </w:rPr>
      </w:pPr>
    </w:p>
    <w:tbl>
      <w:tblPr>
        <w:tblpPr w:leftFromText="141" w:rightFromText="141" w:vertAnchor="text" w:tblpY="1"/>
        <w:tblOverlap w:val="never"/>
        <w:tblW w:w="9918" w:type="dxa"/>
        <w:tblLook w:val="01E0" w:firstRow="1" w:lastRow="1" w:firstColumn="1" w:lastColumn="1" w:noHBand="0" w:noVBand="0"/>
      </w:tblPr>
      <w:tblGrid>
        <w:gridCol w:w="671"/>
        <w:gridCol w:w="2018"/>
        <w:gridCol w:w="4961"/>
        <w:gridCol w:w="2268"/>
      </w:tblGrid>
      <w:tr w:rsidR="004A6DC2" w:rsidRPr="00F17A09" w:rsidTr="000B23A4">
        <w:trPr>
          <w:trHeight w:val="585"/>
        </w:trPr>
        <w:tc>
          <w:tcPr>
            <w:tcW w:w="671"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tabs>
                <w:tab w:val="center" w:pos="4536"/>
                <w:tab w:val="right" w:pos="9072"/>
              </w:tabs>
              <w:suppressAutoHyphens w:val="0"/>
              <w:jc w:val="center"/>
              <w:rPr>
                <w:rFonts w:ascii="Cambria" w:hAnsi="Cambria"/>
                <w:b/>
                <w:sz w:val="22"/>
                <w:szCs w:val="22"/>
                <w:lang w:eastAsia="pl-PL"/>
              </w:rPr>
            </w:pPr>
            <w:r w:rsidRPr="00EB5DE3">
              <w:rPr>
                <w:rFonts w:ascii="Cambria" w:hAnsi="Cambria"/>
                <w:b/>
                <w:sz w:val="22"/>
                <w:szCs w:val="22"/>
                <w:lang w:eastAsia="pl-PL"/>
              </w:rPr>
              <w:t>L.p.</w:t>
            </w:r>
          </w:p>
        </w:tc>
        <w:tc>
          <w:tcPr>
            <w:tcW w:w="2018" w:type="dxa"/>
            <w:tcBorders>
              <w:top w:val="single" w:sz="4" w:space="0" w:color="auto"/>
              <w:left w:val="single" w:sz="4" w:space="0" w:color="auto"/>
              <w:bottom w:val="single" w:sz="4" w:space="0" w:color="auto"/>
              <w:right w:val="single" w:sz="4" w:space="0" w:color="auto"/>
            </w:tcBorders>
            <w:shd w:val="clear" w:color="auto" w:fill="auto"/>
          </w:tcPr>
          <w:p w:rsidR="004A6DC2" w:rsidRPr="00BB7ACB" w:rsidRDefault="004A6DC2" w:rsidP="000B23A4">
            <w:pPr>
              <w:tabs>
                <w:tab w:val="center" w:pos="4536"/>
                <w:tab w:val="right" w:pos="9072"/>
              </w:tabs>
              <w:suppressAutoHyphens w:val="0"/>
              <w:jc w:val="center"/>
              <w:rPr>
                <w:rFonts w:ascii="Cambria" w:hAnsi="Cambria"/>
                <w:b/>
                <w:sz w:val="22"/>
                <w:szCs w:val="22"/>
                <w:lang w:eastAsia="pl-PL"/>
              </w:rPr>
            </w:pPr>
            <w:r w:rsidRPr="00BB7ACB">
              <w:rPr>
                <w:rFonts w:ascii="Cambria" w:hAnsi="Cambria"/>
                <w:b/>
                <w:sz w:val="22"/>
                <w:szCs w:val="22"/>
                <w:lang w:eastAsia="pl-PL"/>
              </w:rPr>
              <w:t xml:space="preserve">Rodzaj </w:t>
            </w:r>
            <w:r w:rsidRPr="00EB5DE3">
              <w:rPr>
                <w:rFonts w:ascii="Cambria" w:hAnsi="Cambria"/>
                <w:b/>
                <w:sz w:val="22"/>
                <w:szCs w:val="22"/>
                <w:lang w:eastAsia="pl-PL"/>
              </w:rPr>
              <w:br/>
              <w:t>urządzenia</w:t>
            </w:r>
            <w:r>
              <w:rPr>
                <w:rFonts w:ascii="Cambria" w:hAnsi="Cambria"/>
                <w:b/>
                <w:sz w:val="22"/>
                <w:szCs w:val="22"/>
                <w:lang w:eastAsia="pl-PL"/>
              </w:rPr>
              <w:br/>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A6DC2" w:rsidRDefault="004A6DC2" w:rsidP="000B23A4">
            <w:pPr>
              <w:tabs>
                <w:tab w:val="center" w:pos="4536"/>
                <w:tab w:val="right" w:pos="9072"/>
              </w:tabs>
              <w:suppressAutoHyphens w:val="0"/>
              <w:jc w:val="center"/>
              <w:rPr>
                <w:rFonts w:ascii="Cambria" w:hAnsi="Cambria"/>
                <w:b/>
                <w:sz w:val="22"/>
                <w:szCs w:val="22"/>
                <w:lang w:eastAsia="pl-PL"/>
              </w:rPr>
            </w:pPr>
            <w:r w:rsidRPr="00BB7ACB">
              <w:rPr>
                <w:rFonts w:ascii="Cambria" w:hAnsi="Cambria"/>
                <w:b/>
                <w:sz w:val="22"/>
                <w:szCs w:val="22"/>
                <w:lang w:eastAsia="pl-PL"/>
              </w:rPr>
              <w:t>Opis</w:t>
            </w:r>
            <w:r>
              <w:rPr>
                <w:rFonts w:ascii="Cambria" w:hAnsi="Cambria"/>
                <w:b/>
                <w:sz w:val="22"/>
                <w:szCs w:val="22"/>
                <w:lang w:eastAsia="pl-PL"/>
              </w:rPr>
              <w:t xml:space="preserve"> urządzenia</w:t>
            </w:r>
          </w:p>
          <w:p w:rsidR="004A6DC2" w:rsidRPr="00BB7ACB" w:rsidRDefault="004A6DC2" w:rsidP="000B23A4">
            <w:pPr>
              <w:tabs>
                <w:tab w:val="center" w:pos="4536"/>
                <w:tab w:val="right" w:pos="9072"/>
              </w:tabs>
              <w:suppressAutoHyphens w:val="0"/>
              <w:jc w:val="center"/>
              <w:rPr>
                <w:rFonts w:ascii="Cambria" w:hAnsi="Cambria"/>
                <w:b/>
                <w:sz w:val="22"/>
                <w:szCs w:val="22"/>
                <w:lang w:eastAsia="pl-PL"/>
              </w:rPr>
            </w:pPr>
            <w:r>
              <w:rPr>
                <w:rFonts w:ascii="Cambria" w:hAnsi="Cambria"/>
                <w:b/>
                <w:sz w:val="22"/>
                <w:szCs w:val="22"/>
                <w:lang w:eastAsia="pl-PL"/>
              </w:rPr>
              <w:t>(marka, model, numer seryjny)</w:t>
            </w:r>
            <w:r>
              <w:rPr>
                <w:rFonts w:ascii="Cambria" w:hAnsi="Cambria"/>
                <w:b/>
                <w:sz w:val="22"/>
                <w:szCs w:val="22"/>
                <w:lang w:eastAsia="pl-PL"/>
              </w:rPr>
              <w:br/>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A6DC2" w:rsidRPr="00BB7ACB" w:rsidRDefault="004A6DC2" w:rsidP="000B23A4">
            <w:pPr>
              <w:tabs>
                <w:tab w:val="center" w:pos="4536"/>
                <w:tab w:val="right" w:pos="9072"/>
              </w:tabs>
              <w:suppressAutoHyphens w:val="0"/>
              <w:jc w:val="center"/>
              <w:rPr>
                <w:rFonts w:ascii="Cambria" w:hAnsi="Cambria"/>
                <w:b/>
                <w:sz w:val="22"/>
                <w:szCs w:val="22"/>
                <w:lang w:eastAsia="pl-PL"/>
              </w:rPr>
            </w:pPr>
            <w:r w:rsidRPr="00BB7ACB">
              <w:rPr>
                <w:rFonts w:ascii="Cambria" w:hAnsi="Cambria" w:cs="Tahoma"/>
                <w:b/>
                <w:sz w:val="22"/>
                <w:szCs w:val="22"/>
                <w:lang w:eastAsia="pl-PL"/>
              </w:rPr>
              <w:t xml:space="preserve">Podstawa </w:t>
            </w:r>
            <w:r>
              <w:rPr>
                <w:rFonts w:ascii="Cambria" w:hAnsi="Cambria" w:cs="Tahoma"/>
                <w:b/>
                <w:sz w:val="22"/>
                <w:szCs w:val="22"/>
                <w:lang w:eastAsia="pl-PL"/>
              </w:rPr>
              <w:br/>
            </w:r>
            <w:r w:rsidRPr="00BB7ACB">
              <w:rPr>
                <w:rFonts w:ascii="Cambria" w:hAnsi="Cambria" w:cs="Tahoma"/>
                <w:b/>
                <w:sz w:val="22"/>
                <w:szCs w:val="22"/>
                <w:lang w:eastAsia="pl-PL"/>
              </w:rPr>
              <w:t>dysponowania</w:t>
            </w:r>
            <w:r>
              <w:rPr>
                <w:rFonts w:ascii="Cambria" w:hAnsi="Cambria" w:cs="Tahoma"/>
                <w:b/>
                <w:sz w:val="22"/>
                <w:szCs w:val="22"/>
                <w:lang w:eastAsia="pl-PL"/>
              </w:rPr>
              <w:br/>
            </w:r>
          </w:p>
        </w:tc>
      </w:tr>
      <w:tr w:rsidR="004A6DC2" w:rsidRPr="00F17A09" w:rsidTr="000B23A4">
        <w:trPr>
          <w:trHeight w:val="514"/>
        </w:trPr>
        <w:tc>
          <w:tcPr>
            <w:tcW w:w="671"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tabs>
                <w:tab w:val="center" w:pos="4536"/>
                <w:tab w:val="right" w:pos="9072"/>
              </w:tabs>
              <w:suppressAutoHyphens w:val="0"/>
              <w:rPr>
                <w:rFonts w:ascii="Cambria" w:hAnsi="Cambria"/>
                <w:sz w:val="22"/>
                <w:szCs w:val="22"/>
                <w:lang w:eastAsia="pl-PL"/>
              </w:rPr>
            </w:pPr>
          </w:p>
        </w:tc>
        <w:tc>
          <w:tcPr>
            <w:tcW w:w="2018" w:type="dxa"/>
            <w:tcBorders>
              <w:top w:val="single" w:sz="4" w:space="0" w:color="auto"/>
              <w:left w:val="single" w:sz="4" w:space="0" w:color="auto"/>
              <w:bottom w:val="single" w:sz="4" w:space="0" w:color="auto"/>
              <w:right w:val="single" w:sz="4" w:space="0" w:color="auto"/>
            </w:tcBorders>
            <w:shd w:val="clear" w:color="auto" w:fill="auto"/>
          </w:tcPr>
          <w:p w:rsidR="004A6DC2" w:rsidRDefault="004A6DC2" w:rsidP="000B23A4">
            <w:pPr>
              <w:tabs>
                <w:tab w:val="center" w:pos="4536"/>
                <w:tab w:val="right" w:pos="9072"/>
              </w:tabs>
              <w:suppressAutoHyphens w:val="0"/>
              <w:rPr>
                <w:rFonts w:ascii="Cambria" w:hAnsi="Cambria"/>
                <w:sz w:val="22"/>
                <w:szCs w:val="22"/>
                <w:lang w:eastAsia="pl-PL"/>
              </w:rPr>
            </w:pPr>
          </w:p>
          <w:p w:rsidR="004A6DC2" w:rsidRDefault="004A6DC2" w:rsidP="000B23A4">
            <w:pPr>
              <w:tabs>
                <w:tab w:val="center" w:pos="4536"/>
                <w:tab w:val="right" w:pos="9072"/>
              </w:tabs>
              <w:suppressAutoHyphens w:val="0"/>
              <w:rPr>
                <w:rFonts w:ascii="Cambria" w:hAnsi="Cambria"/>
                <w:sz w:val="22"/>
                <w:szCs w:val="22"/>
                <w:lang w:eastAsia="pl-PL"/>
              </w:rPr>
            </w:pPr>
          </w:p>
          <w:p w:rsidR="004A6DC2" w:rsidRPr="00BB7ACB" w:rsidRDefault="004A6DC2" w:rsidP="000B23A4">
            <w:pPr>
              <w:tabs>
                <w:tab w:val="center" w:pos="4536"/>
                <w:tab w:val="right" w:pos="9072"/>
              </w:tabs>
              <w:suppressAutoHyphens w:val="0"/>
              <w:rPr>
                <w:rFonts w:ascii="Cambria" w:hAnsi="Cambria"/>
                <w:sz w:val="22"/>
                <w:szCs w:val="22"/>
                <w:lang w:eastAsia="pl-PL"/>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A6DC2" w:rsidRPr="00BB7ACB" w:rsidRDefault="004A6DC2" w:rsidP="000B23A4">
            <w:pPr>
              <w:tabs>
                <w:tab w:val="center" w:pos="4536"/>
                <w:tab w:val="right" w:pos="9072"/>
              </w:tabs>
              <w:suppressAutoHyphens w:val="0"/>
              <w:rPr>
                <w:rFonts w:ascii="Cambria" w:hAnsi="Cambria"/>
                <w:sz w:val="22"/>
                <w:szCs w:val="22"/>
                <w:lang w:eastAsia="pl-PL"/>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A6DC2" w:rsidRPr="00BB7ACB" w:rsidRDefault="004A6DC2" w:rsidP="000B23A4">
            <w:pPr>
              <w:tabs>
                <w:tab w:val="center" w:pos="4536"/>
                <w:tab w:val="right" w:pos="9072"/>
              </w:tabs>
              <w:suppressAutoHyphens w:val="0"/>
              <w:rPr>
                <w:rFonts w:ascii="Cambria" w:hAnsi="Cambria"/>
                <w:b/>
                <w:sz w:val="22"/>
                <w:szCs w:val="22"/>
                <w:lang w:eastAsia="pl-PL"/>
              </w:rPr>
            </w:pPr>
          </w:p>
        </w:tc>
      </w:tr>
      <w:tr w:rsidR="004A6DC2" w:rsidRPr="00F17A09" w:rsidTr="000B23A4">
        <w:trPr>
          <w:trHeight w:val="536"/>
        </w:trPr>
        <w:tc>
          <w:tcPr>
            <w:tcW w:w="671"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tabs>
                <w:tab w:val="center" w:pos="4536"/>
                <w:tab w:val="right" w:pos="9072"/>
              </w:tabs>
              <w:suppressAutoHyphens w:val="0"/>
              <w:rPr>
                <w:rFonts w:ascii="Cambria" w:hAnsi="Cambria"/>
                <w:sz w:val="22"/>
                <w:szCs w:val="22"/>
                <w:lang w:eastAsia="pl-PL"/>
              </w:rPr>
            </w:pPr>
          </w:p>
        </w:tc>
        <w:tc>
          <w:tcPr>
            <w:tcW w:w="2018" w:type="dxa"/>
            <w:tcBorders>
              <w:top w:val="single" w:sz="4" w:space="0" w:color="auto"/>
              <w:left w:val="single" w:sz="4" w:space="0" w:color="auto"/>
              <w:bottom w:val="single" w:sz="4" w:space="0" w:color="auto"/>
              <w:right w:val="single" w:sz="4" w:space="0" w:color="auto"/>
            </w:tcBorders>
            <w:shd w:val="clear" w:color="auto" w:fill="auto"/>
          </w:tcPr>
          <w:p w:rsidR="004A6DC2" w:rsidRDefault="004A6DC2" w:rsidP="000B23A4">
            <w:pPr>
              <w:tabs>
                <w:tab w:val="center" w:pos="4536"/>
                <w:tab w:val="right" w:pos="9072"/>
              </w:tabs>
              <w:suppressAutoHyphens w:val="0"/>
              <w:rPr>
                <w:rFonts w:ascii="Cambria" w:hAnsi="Cambria"/>
                <w:sz w:val="22"/>
                <w:szCs w:val="22"/>
                <w:lang w:eastAsia="pl-PL"/>
              </w:rPr>
            </w:pPr>
          </w:p>
          <w:p w:rsidR="004A6DC2" w:rsidRDefault="004A6DC2" w:rsidP="000B23A4">
            <w:pPr>
              <w:tabs>
                <w:tab w:val="center" w:pos="4536"/>
                <w:tab w:val="right" w:pos="9072"/>
              </w:tabs>
              <w:suppressAutoHyphens w:val="0"/>
              <w:rPr>
                <w:rFonts w:ascii="Cambria" w:hAnsi="Cambria"/>
                <w:sz w:val="22"/>
                <w:szCs w:val="22"/>
                <w:lang w:eastAsia="pl-PL"/>
              </w:rPr>
            </w:pPr>
          </w:p>
          <w:p w:rsidR="004A6DC2" w:rsidRPr="00BB7ACB" w:rsidRDefault="004A6DC2" w:rsidP="000B23A4">
            <w:pPr>
              <w:tabs>
                <w:tab w:val="center" w:pos="4536"/>
                <w:tab w:val="right" w:pos="9072"/>
              </w:tabs>
              <w:suppressAutoHyphens w:val="0"/>
              <w:rPr>
                <w:rFonts w:ascii="Cambria" w:hAnsi="Cambria"/>
                <w:sz w:val="22"/>
                <w:szCs w:val="22"/>
                <w:lang w:eastAsia="pl-PL"/>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A6DC2" w:rsidRPr="00BB7ACB" w:rsidRDefault="004A6DC2" w:rsidP="000B23A4">
            <w:pPr>
              <w:tabs>
                <w:tab w:val="center" w:pos="4536"/>
                <w:tab w:val="right" w:pos="9072"/>
              </w:tabs>
              <w:suppressAutoHyphens w:val="0"/>
              <w:rPr>
                <w:rFonts w:ascii="Cambria" w:hAnsi="Cambria"/>
                <w:sz w:val="22"/>
                <w:szCs w:val="22"/>
                <w:lang w:eastAsia="pl-PL"/>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A6DC2" w:rsidRPr="00BB7ACB" w:rsidRDefault="004A6DC2" w:rsidP="000B23A4">
            <w:pPr>
              <w:tabs>
                <w:tab w:val="center" w:pos="4536"/>
                <w:tab w:val="right" w:pos="9072"/>
              </w:tabs>
              <w:suppressAutoHyphens w:val="0"/>
              <w:rPr>
                <w:rFonts w:ascii="Cambria" w:hAnsi="Cambria"/>
                <w:b/>
                <w:sz w:val="22"/>
                <w:szCs w:val="22"/>
                <w:lang w:eastAsia="pl-PL"/>
              </w:rPr>
            </w:pPr>
          </w:p>
        </w:tc>
      </w:tr>
      <w:tr w:rsidR="004A6DC2" w:rsidRPr="00F17A09" w:rsidTr="000B23A4">
        <w:trPr>
          <w:trHeight w:val="536"/>
        </w:trPr>
        <w:tc>
          <w:tcPr>
            <w:tcW w:w="671"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tabs>
                <w:tab w:val="center" w:pos="4536"/>
                <w:tab w:val="right" w:pos="9072"/>
              </w:tabs>
              <w:suppressAutoHyphens w:val="0"/>
              <w:rPr>
                <w:rFonts w:ascii="Cambria" w:hAnsi="Cambria"/>
                <w:sz w:val="22"/>
                <w:szCs w:val="22"/>
                <w:lang w:eastAsia="pl-PL"/>
              </w:rPr>
            </w:pPr>
          </w:p>
        </w:tc>
        <w:tc>
          <w:tcPr>
            <w:tcW w:w="2018" w:type="dxa"/>
            <w:tcBorders>
              <w:top w:val="single" w:sz="4" w:space="0" w:color="auto"/>
              <w:left w:val="single" w:sz="4" w:space="0" w:color="auto"/>
              <w:bottom w:val="single" w:sz="4" w:space="0" w:color="auto"/>
              <w:right w:val="single" w:sz="4" w:space="0" w:color="auto"/>
            </w:tcBorders>
            <w:shd w:val="clear" w:color="auto" w:fill="auto"/>
          </w:tcPr>
          <w:p w:rsidR="004A6DC2" w:rsidRDefault="004A6DC2" w:rsidP="000B23A4">
            <w:pPr>
              <w:tabs>
                <w:tab w:val="center" w:pos="4536"/>
                <w:tab w:val="right" w:pos="9072"/>
              </w:tabs>
              <w:suppressAutoHyphens w:val="0"/>
              <w:rPr>
                <w:rFonts w:ascii="Cambria" w:hAnsi="Cambria"/>
                <w:sz w:val="22"/>
                <w:szCs w:val="22"/>
                <w:lang w:eastAsia="pl-PL"/>
              </w:rPr>
            </w:pPr>
          </w:p>
          <w:p w:rsidR="004A6DC2" w:rsidRDefault="004A6DC2" w:rsidP="000B23A4">
            <w:pPr>
              <w:tabs>
                <w:tab w:val="center" w:pos="4536"/>
                <w:tab w:val="right" w:pos="9072"/>
              </w:tabs>
              <w:suppressAutoHyphens w:val="0"/>
              <w:rPr>
                <w:rFonts w:ascii="Cambria" w:hAnsi="Cambria"/>
                <w:sz w:val="22"/>
                <w:szCs w:val="22"/>
                <w:lang w:eastAsia="pl-PL"/>
              </w:rPr>
            </w:pPr>
          </w:p>
          <w:p w:rsidR="004A6DC2" w:rsidRPr="00BB7ACB" w:rsidRDefault="004A6DC2" w:rsidP="000B23A4">
            <w:pPr>
              <w:tabs>
                <w:tab w:val="center" w:pos="4536"/>
                <w:tab w:val="right" w:pos="9072"/>
              </w:tabs>
              <w:suppressAutoHyphens w:val="0"/>
              <w:rPr>
                <w:rFonts w:ascii="Cambria" w:hAnsi="Cambria"/>
                <w:sz w:val="22"/>
                <w:szCs w:val="22"/>
                <w:lang w:eastAsia="pl-PL"/>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A6DC2" w:rsidRPr="00BB7ACB" w:rsidRDefault="004A6DC2" w:rsidP="000B23A4">
            <w:pPr>
              <w:tabs>
                <w:tab w:val="center" w:pos="4536"/>
                <w:tab w:val="right" w:pos="9072"/>
              </w:tabs>
              <w:suppressAutoHyphens w:val="0"/>
              <w:rPr>
                <w:rFonts w:ascii="Cambria" w:hAnsi="Cambria"/>
                <w:sz w:val="22"/>
                <w:szCs w:val="22"/>
                <w:lang w:eastAsia="pl-PL"/>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A6DC2" w:rsidRPr="00BB7ACB" w:rsidRDefault="004A6DC2" w:rsidP="000B23A4">
            <w:pPr>
              <w:tabs>
                <w:tab w:val="center" w:pos="4536"/>
                <w:tab w:val="right" w:pos="9072"/>
              </w:tabs>
              <w:suppressAutoHyphens w:val="0"/>
              <w:rPr>
                <w:rFonts w:ascii="Cambria" w:hAnsi="Cambria"/>
                <w:b/>
                <w:sz w:val="22"/>
                <w:szCs w:val="22"/>
                <w:lang w:eastAsia="pl-PL"/>
              </w:rPr>
            </w:pPr>
          </w:p>
        </w:tc>
      </w:tr>
      <w:tr w:rsidR="004A6DC2" w:rsidRPr="00F17A09" w:rsidTr="000B23A4">
        <w:trPr>
          <w:trHeight w:val="536"/>
        </w:trPr>
        <w:tc>
          <w:tcPr>
            <w:tcW w:w="671" w:type="dxa"/>
            <w:tcBorders>
              <w:top w:val="single" w:sz="4" w:space="0" w:color="auto"/>
              <w:left w:val="single" w:sz="4" w:space="0" w:color="auto"/>
              <w:bottom w:val="single" w:sz="4" w:space="0" w:color="auto"/>
              <w:right w:val="single" w:sz="4" w:space="0" w:color="auto"/>
            </w:tcBorders>
          </w:tcPr>
          <w:p w:rsidR="004A6DC2" w:rsidRPr="00EB5DE3" w:rsidRDefault="004A6DC2" w:rsidP="000B23A4">
            <w:pPr>
              <w:tabs>
                <w:tab w:val="center" w:pos="4536"/>
                <w:tab w:val="right" w:pos="9072"/>
              </w:tabs>
              <w:suppressAutoHyphens w:val="0"/>
              <w:rPr>
                <w:rFonts w:ascii="Cambria" w:hAnsi="Cambria"/>
                <w:sz w:val="22"/>
                <w:szCs w:val="22"/>
                <w:lang w:eastAsia="pl-PL"/>
              </w:rPr>
            </w:pPr>
          </w:p>
        </w:tc>
        <w:tc>
          <w:tcPr>
            <w:tcW w:w="2018" w:type="dxa"/>
            <w:tcBorders>
              <w:top w:val="single" w:sz="4" w:space="0" w:color="auto"/>
              <w:left w:val="single" w:sz="4" w:space="0" w:color="auto"/>
              <w:bottom w:val="single" w:sz="4" w:space="0" w:color="auto"/>
              <w:right w:val="single" w:sz="4" w:space="0" w:color="auto"/>
            </w:tcBorders>
            <w:shd w:val="clear" w:color="auto" w:fill="auto"/>
          </w:tcPr>
          <w:p w:rsidR="004A6DC2" w:rsidRDefault="004A6DC2" w:rsidP="000B23A4">
            <w:pPr>
              <w:tabs>
                <w:tab w:val="center" w:pos="4536"/>
                <w:tab w:val="right" w:pos="9072"/>
              </w:tabs>
              <w:suppressAutoHyphens w:val="0"/>
              <w:rPr>
                <w:rFonts w:ascii="Cambria" w:hAnsi="Cambria"/>
                <w:sz w:val="22"/>
                <w:szCs w:val="22"/>
                <w:lang w:eastAsia="pl-PL"/>
              </w:rPr>
            </w:pPr>
          </w:p>
          <w:p w:rsidR="004A6DC2" w:rsidRDefault="004A6DC2" w:rsidP="000B23A4">
            <w:pPr>
              <w:tabs>
                <w:tab w:val="center" w:pos="4536"/>
                <w:tab w:val="right" w:pos="9072"/>
              </w:tabs>
              <w:suppressAutoHyphens w:val="0"/>
              <w:rPr>
                <w:rFonts w:ascii="Cambria" w:hAnsi="Cambria"/>
                <w:sz w:val="22"/>
                <w:szCs w:val="22"/>
                <w:lang w:eastAsia="pl-PL"/>
              </w:rPr>
            </w:pPr>
          </w:p>
          <w:p w:rsidR="004A6DC2" w:rsidRPr="00BB7ACB" w:rsidRDefault="004A6DC2" w:rsidP="000B23A4">
            <w:pPr>
              <w:tabs>
                <w:tab w:val="center" w:pos="4536"/>
                <w:tab w:val="right" w:pos="9072"/>
              </w:tabs>
              <w:suppressAutoHyphens w:val="0"/>
              <w:rPr>
                <w:rFonts w:ascii="Cambria" w:hAnsi="Cambria"/>
                <w:sz w:val="22"/>
                <w:szCs w:val="22"/>
                <w:lang w:eastAsia="pl-PL"/>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A6DC2" w:rsidRPr="00BB7ACB" w:rsidRDefault="004A6DC2" w:rsidP="000B23A4">
            <w:pPr>
              <w:tabs>
                <w:tab w:val="center" w:pos="4536"/>
                <w:tab w:val="right" w:pos="9072"/>
              </w:tabs>
              <w:suppressAutoHyphens w:val="0"/>
              <w:rPr>
                <w:rFonts w:ascii="Cambria" w:hAnsi="Cambria"/>
                <w:sz w:val="22"/>
                <w:szCs w:val="22"/>
                <w:lang w:eastAsia="pl-PL"/>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A6DC2" w:rsidRPr="00BB7ACB" w:rsidRDefault="004A6DC2" w:rsidP="000B23A4">
            <w:pPr>
              <w:tabs>
                <w:tab w:val="center" w:pos="4536"/>
                <w:tab w:val="right" w:pos="9072"/>
              </w:tabs>
              <w:suppressAutoHyphens w:val="0"/>
              <w:rPr>
                <w:rFonts w:ascii="Cambria" w:hAnsi="Cambria"/>
                <w:b/>
                <w:sz w:val="22"/>
                <w:szCs w:val="22"/>
                <w:lang w:eastAsia="pl-PL"/>
              </w:rPr>
            </w:pPr>
          </w:p>
        </w:tc>
      </w:tr>
    </w:tbl>
    <w:p w:rsidR="004A6DC2" w:rsidRDefault="004A6DC2" w:rsidP="004A6DC2">
      <w:pPr>
        <w:spacing w:before="120"/>
        <w:ind w:left="5670"/>
        <w:jc w:val="center"/>
        <w:rPr>
          <w:rFonts w:ascii="Cambria" w:hAnsi="Cambria" w:cs="Arial"/>
          <w:bCs/>
          <w:sz w:val="22"/>
          <w:szCs w:val="22"/>
        </w:rPr>
      </w:pPr>
    </w:p>
    <w:p w:rsidR="004A6DC2" w:rsidRDefault="004A6DC2" w:rsidP="004A6DC2">
      <w:pPr>
        <w:spacing w:before="120"/>
        <w:ind w:left="5670"/>
        <w:jc w:val="center"/>
        <w:rPr>
          <w:rFonts w:ascii="Cambria" w:hAnsi="Cambria" w:cs="Arial"/>
          <w:bCs/>
          <w:sz w:val="22"/>
          <w:szCs w:val="22"/>
        </w:rPr>
      </w:pPr>
    </w:p>
    <w:p w:rsidR="004A6DC2" w:rsidRDefault="004A6DC2" w:rsidP="004A6DC2">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w:t>
      </w:r>
    </w:p>
    <w:p w:rsidR="004A6DC2" w:rsidRDefault="004A6DC2" w:rsidP="004A6DC2">
      <w:pPr>
        <w:spacing w:before="120"/>
        <w:jc w:val="both"/>
        <w:rPr>
          <w:rFonts w:ascii="Cambria" w:hAnsi="Cambria" w:cs="Arial"/>
          <w:bCs/>
          <w:sz w:val="22"/>
          <w:szCs w:val="22"/>
        </w:rPr>
      </w:pPr>
      <w:r>
        <w:rPr>
          <w:rFonts w:ascii="Cambria" w:hAnsi="Cambria" w:cs="Arial"/>
          <w:bCs/>
          <w:i/>
          <w:sz w:val="22"/>
          <w:szCs w:val="22"/>
        </w:rPr>
        <w:t>Dokument może być podpisany kwalifikowanym podpisem elektronicznym przez wykonawcę lub może być podpisany podpisem własnoręcznym i przekazany w elektronicznej kopii dokumentu potwierdzonej za zgodność z oryginałem kwalifikowanym podpisem elektronicznym przez wykonawcę</w:t>
      </w:r>
      <w:r>
        <w:rPr>
          <w:rFonts w:ascii="Cambria" w:hAnsi="Cambria" w:cs="Arial"/>
          <w:bCs/>
          <w:sz w:val="22"/>
          <w:szCs w:val="22"/>
        </w:rPr>
        <w:t>.</w:t>
      </w:r>
    </w:p>
    <w:p w:rsidR="004A6DC2" w:rsidRPr="00F17A09" w:rsidRDefault="004A6DC2" w:rsidP="004A6DC2">
      <w:pPr>
        <w:rPr>
          <w:rFonts w:ascii="Cambria" w:hAnsi="Cambria"/>
        </w:rPr>
      </w:pPr>
      <w:r w:rsidRPr="00F17A09">
        <w:rPr>
          <w:rFonts w:ascii="Cambria" w:hAnsi="Cambria"/>
        </w:rPr>
        <w:br w:type="page"/>
      </w:r>
    </w:p>
    <w:p w:rsidR="004A6DC2" w:rsidRDefault="004A6DC2" w:rsidP="004A6DC2">
      <w:pPr>
        <w:pStyle w:val="Nagwek2"/>
      </w:pPr>
      <w:bookmarkStart w:id="59" w:name="_Toc52886375"/>
      <w:r>
        <w:lastRenderedPageBreak/>
        <w:t>Załącznik nr 12 do SIWZ</w:t>
      </w:r>
      <w:bookmarkEnd w:id="59"/>
    </w:p>
    <w:p w:rsidR="004A6DC2" w:rsidRPr="00D65CBF" w:rsidRDefault="004A6DC2" w:rsidP="004A6DC2">
      <w:pPr>
        <w:spacing w:before="120" w:after="120"/>
        <w:jc w:val="center"/>
        <w:rPr>
          <w:rFonts w:ascii="Cambria" w:hAnsi="Cambria" w:cs="Arial"/>
          <w:b/>
          <w:bCs/>
          <w:sz w:val="24"/>
          <w:szCs w:val="24"/>
        </w:rPr>
      </w:pPr>
      <w:r w:rsidRPr="00D65CBF">
        <w:rPr>
          <w:rFonts w:ascii="Cambria" w:hAnsi="Cambria" w:cs="Arial"/>
          <w:b/>
          <w:bCs/>
          <w:sz w:val="24"/>
          <w:szCs w:val="24"/>
        </w:rPr>
        <w:t xml:space="preserve">WZÓR UMOWY </w:t>
      </w:r>
      <w:r w:rsidRPr="00D65CBF">
        <w:rPr>
          <w:rFonts w:ascii="Cambria" w:hAnsi="Cambria"/>
          <w:b/>
          <w:sz w:val="24"/>
          <w:szCs w:val="24"/>
        </w:rPr>
        <w:t xml:space="preserve">(Pakiet </w:t>
      </w:r>
      <w:r>
        <w:rPr>
          <w:rFonts w:ascii="Cambria" w:hAnsi="Cambria"/>
          <w:b/>
          <w:sz w:val="24"/>
          <w:szCs w:val="24"/>
        </w:rPr>
        <w:t>A</w:t>
      </w:r>
      <w:r w:rsidRPr="00D65CBF">
        <w:rPr>
          <w:rFonts w:ascii="Cambria" w:hAnsi="Cambria"/>
          <w:b/>
          <w:sz w:val="24"/>
          <w:szCs w:val="24"/>
        </w:rPr>
        <w:t xml:space="preserve">, </w:t>
      </w:r>
      <w:r>
        <w:rPr>
          <w:rFonts w:ascii="Cambria" w:hAnsi="Cambria"/>
          <w:b/>
          <w:sz w:val="24"/>
          <w:szCs w:val="24"/>
        </w:rPr>
        <w:t>B</w:t>
      </w:r>
      <w:r w:rsidRPr="00D65CBF">
        <w:rPr>
          <w:rFonts w:ascii="Cambria" w:hAnsi="Cambria"/>
          <w:b/>
          <w:sz w:val="24"/>
          <w:szCs w:val="24"/>
        </w:rPr>
        <w:t>)</w:t>
      </w:r>
    </w:p>
    <w:p w:rsidR="004A6DC2" w:rsidRDefault="004A6DC2" w:rsidP="004A6DC2">
      <w:pPr>
        <w:suppressAutoHyphens w:val="0"/>
        <w:spacing w:before="120" w:after="120"/>
        <w:jc w:val="center"/>
        <w:rPr>
          <w:rFonts w:ascii="Cambria" w:hAnsi="Cambria" w:cs="Arial"/>
          <w:sz w:val="22"/>
          <w:szCs w:val="22"/>
          <w:lang w:eastAsia="pl-PL"/>
        </w:rPr>
      </w:pPr>
      <w:r>
        <w:rPr>
          <w:rFonts w:ascii="Cambria" w:hAnsi="Cambria" w:cs="Arial"/>
          <w:b/>
          <w:sz w:val="22"/>
          <w:szCs w:val="22"/>
          <w:lang w:eastAsia="pl-PL"/>
        </w:rPr>
        <w:t>Umowa nr SA.27</w:t>
      </w:r>
      <w:r w:rsidR="00CD06A2">
        <w:rPr>
          <w:rFonts w:ascii="Cambria" w:hAnsi="Cambria" w:cs="Arial"/>
          <w:b/>
          <w:sz w:val="22"/>
          <w:szCs w:val="22"/>
          <w:lang w:eastAsia="pl-PL"/>
        </w:rPr>
        <w:t>1</w:t>
      </w:r>
      <w:r>
        <w:rPr>
          <w:rFonts w:ascii="Cambria" w:hAnsi="Cambria" w:cs="Arial"/>
          <w:b/>
          <w:sz w:val="22"/>
          <w:szCs w:val="22"/>
          <w:lang w:eastAsia="pl-PL"/>
        </w:rPr>
        <w:t>.xx.202x</w:t>
      </w:r>
    </w:p>
    <w:p w:rsidR="004A6DC2" w:rsidRDefault="004A6DC2" w:rsidP="004A6DC2">
      <w:pPr>
        <w:suppressAutoHyphens w:val="0"/>
        <w:spacing w:before="120" w:after="120"/>
        <w:rPr>
          <w:rFonts w:ascii="Cambria" w:hAnsi="Cambria" w:cs="Arial"/>
          <w:sz w:val="22"/>
          <w:szCs w:val="22"/>
          <w:lang w:eastAsia="pl-PL"/>
        </w:rPr>
      </w:pPr>
      <w:r>
        <w:rPr>
          <w:rFonts w:ascii="Cambria" w:hAnsi="Cambria" w:cs="Arial"/>
          <w:sz w:val="22"/>
          <w:szCs w:val="22"/>
          <w:lang w:eastAsia="pl-PL"/>
        </w:rPr>
        <w:t xml:space="preserve">W dniu _________________________________ r. w Gołdapi pomiędzy: </w:t>
      </w:r>
    </w:p>
    <w:p w:rsidR="004A6DC2" w:rsidRDefault="004A6DC2" w:rsidP="004A6DC2">
      <w:p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Skarbem Państwa – Państwowym Gospodarstwem Leśnym Lasy Państwowe Nadleśnictwem Gołdap z siedzibą w Gołdapi („Zamawiający”)</w:t>
      </w:r>
    </w:p>
    <w:p w:rsidR="004A6DC2" w:rsidRDefault="004A6DC2" w:rsidP="004A6DC2">
      <w:pPr>
        <w:suppressAutoHyphens w:val="0"/>
        <w:spacing w:before="120" w:after="120"/>
        <w:rPr>
          <w:rFonts w:ascii="Cambria" w:hAnsi="Cambria" w:cs="Arial"/>
          <w:sz w:val="22"/>
          <w:szCs w:val="22"/>
          <w:lang w:eastAsia="pl-PL"/>
        </w:rPr>
      </w:pPr>
      <w:r>
        <w:rPr>
          <w:rFonts w:ascii="Cambria" w:hAnsi="Cambria" w:cs="Arial"/>
          <w:sz w:val="22"/>
          <w:szCs w:val="22"/>
          <w:lang w:eastAsia="pl-PL"/>
        </w:rPr>
        <w:t xml:space="preserve">ul. </w:t>
      </w:r>
      <w:r w:rsidRPr="00E12EEA">
        <w:rPr>
          <w:rFonts w:ascii="Cambria" w:hAnsi="Cambria" w:cs="Arial"/>
          <w:color w:val="000000"/>
          <w:sz w:val="22"/>
          <w:szCs w:val="22"/>
          <w:lang w:eastAsia="pl-PL"/>
        </w:rPr>
        <w:t xml:space="preserve">1 Maja 33;19-500 Gołdap, </w:t>
      </w:r>
      <w:r>
        <w:rPr>
          <w:rFonts w:ascii="Cambria" w:hAnsi="Cambria" w:cs="Arial"/>
          <w:sz w:val="22"/>
          <w:szCs w:val="22"/>
          <w:lang w:eastAsia="pl-PL"/>
        </w:rPr>
        <w:t xml:space="preserve">NIP </w:t>
      </w:r>
      <w:r w:rsidRPr="00E12EEA">
        <w:rPr>
          <w:rFonts w:ascii="Cambria" w:hAnsi="Cambria" w:cs="Arial"/>
          <w:color w:val="000000"/>
          <w:sz w:val="22"/>
          <w:szCs w:val="22"/>
          <w:lang w:eastAsia="pl-PL"/>
        </w:rPr>
        <w:t>847-000-29-34,</w:t>
      </w:r>
      <w:r>
        <w:rPr>
          <w:rFonts w:ascii="Cambria" w:hAnsi="Cambria" w:cs="Arial"/>
          <w:sz w:val="22"/>
          <w:szCs w:val="22"/>
          <w:lang w:eastAsia="pl-PL"/>
        </w:rPr>
        <w:t xml:space="preserve"> REGON </w:t>
      </w:r>
      <w:r w:rsidRPr="00E12EEA">
        <w:rPr>
          <w:rFonts w:ascii="Cambria" w:hAnsi="Cambria" w:cs="Arial"/>
          <w:color w:val="000000"/>
          <w:sz w:val="22"/>
          <w:szCs w:val="22"/>
          <w:lang w:eastAsia="pl-PL"/>
        </w:rPr>
        <w:t>790011256</w:t>
      </w:r>
      <w:r>
        <w:rPr>
          <w:rFonts w:ascii="Cambria" w:hAnsi="Cambria" w:cs="Arial"/>
          <w:sz w:val="22"/>
          <w:szCs w:val="22"/>
          <w:lang w:eastAsia="pl-PL"/>
        </w:rPr>
        <w:t xml:space="preserve"> reprezentowanym przez: </w:t>
      </w:r>
      <w:r w:rsidRPr="00E12EEA">
        <w:rPr>
          <w:rFonts w:ascii="Cambria" w:hAnsi="Cambria" w:cs="Arial"/>
          <w:sz w:val="22"/>
          <w:szCs w:val="22"/>
          <w:lang w:eastAsia="pl-PL"/>
        </w:rPr>
        <w:t>____________________________</w:t>
      </w:r>
      <w:r>
        <w:rPr>
          <w:rFonts w:ascii="Cambria" w:hAnsi="Cambria" w:cs="Arial"/>
          <w:sz w:val="22"/>
          <w:szCs w:val="22"/>
          <w:lang w:eastAsia="pl-PL"/>
        </w:rPr>
        <w:t>________</w:t>
      </w:r>
      <w:r w:rsidRPr="00E12EEA">
        <w:rPr>
          <w:rFonts w:ascii="Cambria" w:hAnsi="Cambria" w:cs="Arial"/>
          <w:sz w:val="22"/>
          <w:szCs w:val="22"/>
          <w:lang w:eastAsia="pl-PL"/>
        </w:rPr>
        <w:t>____</w:t>
      </w:r>
      <w:r>
        <w:rPr>
          <w:rFonts w:ascii="Cambria" w:hAnsi="Cambria" w:cs="Arial"/>
          <w:sz w:val="22"/>
          <w:szCs w:val="22"/>
          <w:lang w:eastAsia="pl-PL"/>
        </w:rPr>
        <w:t xml:space="preserve"> – Nadleśniczego,</w:t>
      </w:r>
    </w:p>
    <w:p w:rsidR="004A6DC2" w:rsidRDefault="004A6DC2" w:rsidP="004A6DC2">
      <w:pPr>
        <w:suppressAutoHyphens w:val="0"/>
        <w:spacing w:before="120" w:after="120"/>
        <w:rPr>
          <w:rFonts w:ascii="Cambria" w:hAnsi="Cambria" w:cs="Arial"/>
          <w:sz w:val="22"/>
          <w:szCs w:val="22"/>
          <w:lang w:eastAsia="pl-PL"/>
        </w:rPr>
      </w:pPr>
      <w:r>
        <w:rPr>
          <w:rFonts w:ascii="Cambria" w:hAnsi="Cambria" w:cs="Arial"/>
          <w:sz w:val="22"/>
          <w:szCs w:val="22"/>
          <w:lang w:eastAsia="pl-PL"/>
        </w:rPr>
        <w:t xml:space="preserve">a </w:t>
      </w:r>
    </w:p>
    <w:p w:rsidR="004A6DC2" w:rsidRDefault="004A6DC2" w:rsidP="004A6DC2">
      <w:pPr>
        <w:suppressAutoHyphens w:val="0"/>
        <w:spacing w:before="120" w:after="120"/>
        <w:jc w:val="both"/>
        <w:rPr>
          <w:rFonts w:ascii="Cambria" w:hAnsi="Cambria" w:cs="Arial"/>
          <w:i/>
          <w:sz w:val="22"/>
          <w:szCs w:val="22"/>
          <w:lang w:eastAsia="pl-PL"/>
        </w:rPr>
      </w:pPr>
      <w:r>
        <w:rPr>
          <w:rFonts w:ascii="Cambria" w:hAnsi="Cambria" w:cs="Arial"/>
          <w:i/>
          <w:sz w:val="22"/>
          <w:szCs w:val="22"/>
          <w:lang w:eastAsia="pl-PL"/>
        </w:rPr>
        <w:t xml:space="preserve"> (w przypadku osób prawnych i spółek handlowych nieposiadających osobowości prawnej) </w:t>
      </w:r>
    </w:p>
    <w:p w:rsidR="004A6DC2" w:rsidRDefault="004A6DC2" w:rsidP="004A6DC2">
      <w:p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________________________________</w:t>
      </w:r>
      <w:r w:rsidRPr="00E12EEA">
        <w:rPr>
          <w:rFonts w:ascii="Cambria" w:hAnsi="Cambria" w:cs="Arial"/>
          <w:sz w:val="22"/>
          <w:szCs w:val="22"/>
          <w:lang w:eastAsia="pl-PL"/>
        </w:rPr>
        <w:t>_________</w:t>
      </w:r>
      <w:r>
        <w:rPr>
          <w:rFonts w:ascii="Cambria" w:hAnsi="Cambria" w:cs="Arial"/>
          <w:sz w:val="22"/>
          <w:szCs w:val="22"/>
          <w:lang w:eastAsia="pl-PL"/>
        </w:rPr>
        <w:t xml:space="preserve"> z siedzibą w </w:t>
      </w:r>
      <w:r w:rsidRPr="00E12EEA">
        <w:rPr>
          <w:rFonts w:ascii="Cambria" w:hAnsi="Cambria" w:cs="Arial"/>
          <w:sz w:val="22"/>
          <w:szCs w:val="22"/>
          <w:lang w:eastAsia="pl-PL"/>
        </w:rPr>
        <w:t>__________________________</w:t>
      </w:r>
      <w:r>
        <w:rPr>
          <w:rFonts w:ascii="Cambria" w:hAnsi="Cambria" w:cs="Arial"/>
          <w:sz w:val="22"/>
          <w:szCs w:val="22"/>
          <w:lang w:eastAsia="pl-PL"/>
        </w:rPr>
        <w:t>___________________</w:t>
      </w:r>
      <w:r w:rsidRPr="00E12EEA">
        <w:rPr>
          <w:rFonts w:ascii="Cambria" w:hAnsi="Cambria" w:cs="Arial"/>
          <w:sz w:val="22"/>
          <w:szCs w:val="22"/>
          <w:lang w:eastAsia="pl-PL"/>
        </w:rPr>
        <w:t>_</w:t>
      </w:r>
      <w:r>
        <w:rPr>
          <w:rFonts w:ascii="Cambria" w:hAnsi="Cambria" w:cs="Arial"/>
          <w:sz w:val="22"/>
          <w:szCs w:val="22"/>
          <w:lang w:eastAsia="pl-PL"/>
        </w:rPr>
        <w:t xml:space="preserve"> („Wykonawca”) ul. </w:t>
      </w:r>
      <w:r w:rsidRPr="00E12EEA">
        <w:rPr>
          <w:rFonts w:ascii="Cambria" w:hAnsi="Cambria" w:cs="Arial"/>
          <w:sz w:val="22"/>
          <w:szCs w:val="22"/>
          <w:lang w:eastAsia="pl-PL"/>
        </w:rPr>
        <w:t>_________</w:t>
      </w:r>
      <w:r>
        <w:rPr>
          <w:rFonts w:ascii="Cambria" w:hAnsi="Cambria" w:cs="Arial"/>
          <w:sz w:val="22"/>
          <w:szCs w:val="22"/>
          <w:lang w:eastAsia="pl-PL"/>
        </w:rPr>
        <w:t>_____________________ wpisana do rejestru przedsiębiorców Krajowego Rejestru Sądowego w Sądzie Rejonowym w ________________________ pod numerem ______________________ NIP ________________________</w:t>
      </w:r>
      <w:r w:rsidRPr="00E12EEA">
        <w:rPr>
          <w:rFonts w:ascii="Cambria" w:hAnsi="Cambria" w:cs="Arial"/>
          <w:sz w:val="22"/>
          <w:szCs w:val="22"/>
          <w:lang w:eastAsia="pl-PL"/>
        </w:rPr>
        <w:t>,</w:t>
      </w:r>
      <w:r>
        <w:rPr>
          <w:rFonts w:ascii="Cambria" w:hAnsi="Cambria" w:cs="Arial"/>
          <w:sz w:val="22"/>
          <w:szCs w:val="22"/>
          <w:lang w:eastAsia="pl-PL"/>
        </w:rPr>
        <w:t xml:space="preserve"> REGON _________________________ , wysokość kapitału zakładowego </w:t>
      </w:r>
      <w:r w:rsidRPr="00E12EEA">
        <w:rPr>
          <w:rFonts w:ascii="Cambria" w:hAnsi="Cambria" w:cs="Arial"/>
          <w:sz w:val="22"/>
          <w:szCs w:val="22"/>
          <w:lang w:eastAsia="pl-PL"/>
        </w:rPr>
        <w:t>_________________________________</w:t>
      </w:r>
      <w:r>
        <w:rPr>
          <w:rFonts w:ascii="Cambria" w:hAnsi="Cambria" w:cs="Arial"/>
          <w:sz w:val="22"/>
          <w:szCs w:val="22"/>
          <w:lang w:eastAsia="pl-PL"/>
        </w:rPr>
        <w:t>_____________</w:t>
      </w:r>
      <w:r w:rsidRPr="00E12EEA">
        <w:rPr>
          <w:rFonts w:ascii="Cambria" w:hAnsi="Cambria" w:cs="Arial"/>
          <w:sz w:val="22"/>
          <w:szCs w:val="22"/>
          <w:lang w:eastAsia="pl-PL"/>
        </w:rPr>
        <w:t>_</w:t>
      </w:r>
      <w:r>
        <w:rPr>
          <w:rFonts w:ascii="Cambria" w:hAnsi="Cambria" w:cs="Arial"/>
          <w:sz w:val="22"/>
          <w:szCs w:val="22"/>
          <w:lang w:eastAsia="pl-PL"/>
        </w:rPr>
        <w:t xml:space="preserve">, reprezentowaną przez: </w:t>
      </w:r>
      <w:r w:rsidRPr="00E12EEA">
        <w:rPr>
          <w:rFonts w:ascii="Cambria" w:hAnsi="Cambria" w:cs="Arial"/>
          <w:sz w:val="22"/>
          <w:szCs w:val="22"/>
          <w:lang w:eastAsia="pl-PL"/>
        </w:rPr>
        <w:t>_________________________________________________</w:t>
      </w:r>
    </w:p>
    <w:p w:rsidR="004A6DC2" w:rsidRDefault="004A6DC2" w:rsidP="004A6DC2">
      <w:pPr>
        <w:suppressAutoHyphens w:val="0"/>
        <w:spacing w:before="120" w:after="120"/>
        <w:rPr>
          <w:rFonts w:ascii="Cambria" w:hAnsi="Cambria" w:cs="Arial"/>
          <w:sz w:val="22"/>
          <w:szCs w:val="22"/>
          <w:lang w:eastAsia="pl-PL"/>
        </w:rPr>
      </w:pPr>
      <w:r>
        <w:rPr>
          <w:rFonts w:ascii="Cambria" w:hAnsi="Cambria" w:cs="Arial"/>
          <w:sz w:val="22"/>
          <w:szCs w:val="22"/>
          <w:lang w:eastAsia="pl-PL"/>
        </w:rPr>
        <w:t xml:space="preserve">lub </w:t>
      </w:r>
    </w:p>
    <w:p w:rsidR="004A6DC2" w:rsidRDefault="004A6DC2" w:rsidP="004A6DC2">
      <w:pPr>
        <w:suppressAutoHyphens w:val="0"/>
        <w:spacing w:before="120" w:after="120"/>
        <w:jc w:val="both"/>
        <w:rPr>
          <w:rFonts w:ascii="Cambria" w:hAnsi="Cambria" w:cs="Arial"/>
          <w:sz w:val="22"/>
          <w:szCs w:val="22"/>
          <w:lang w:eastAsia="pl-PL"/>
        </w:rPr>
      </w:pPr>
      <w:r>
        <w:rPr>
          <w:rFonts w:ascii="Cambria" w:hAnsi="Cambria" w:cs="Arial"/>
          <w:i/>
          <w:sz w:val="22"/>
          <w:szCs w:val="22"/>
          <w:lang w:eastAsia="pl-PL"/>
        </w:rPr>
        <w:t>(w przypadku osób fizycznych wpisanych do Centralnej Ewidencji i Informacji o Działalności Gospodarczej)</w:t>
      </w:r>
      <w:r w:rsidR="00E06191">
        <w:rPr>
          <w:rFonts w:ascii="Cambria" w:hAnsi="Cambria" w:cs="Arial"/>
          <w:i/>
          <w:sz w:val="22"/>
          <w:szCs w:val="22"/>
          <w:lang w:eastAsia="pl-PL"/>
        </w:rPr>
        <w:t xml:space="preserve"> </w:t>
      </w:r>
      <w:r>
        <w:rPr>
          <w:rFonts w:ascii="Cambria" w:hAnsi="Cambria" w:cs="Arial"/>
          <w:sz w:val="22"/>
          <w:szCs w:val="22"/>
          <w:lang w:eastAsia="pl-PL"/>
        </w:rPr>
        <w:t xml:space="preserve">p. ____________________________ </w:t>
      </w:r>
      <w:r>
        <w:rPr>
          <w:rFonts w:ascii="Cambria" w:hAnsi="Cambria" w:cs="Arial"/>
          <w:sz w:val="22"/>
          <w:szCs w:val="22"/>
        </w:rPr>
        <w:t xml:space="preserve">prowadzącym działalność gospodarczą pod firmą </w:t>
      </w:r>
      <w:r w:rsidRPr="00E12EEA">
        <w:rPr>
          <w:rFonts w:ascii="Cambria" w:hAnsi="Cambria" w:cs="Arial"/>
          <w:sz w:val="22"/>
          <w:szCs w:val="22"/>
        </w:rPr>
        <w:t>________________________</w:t>
      </w:r>
      <w:r>
        <w:rPr>
          <w:rFonts w:ascii="Cambria" w:hAnsi="Cambria" w:cs="Arial"/>
          <w:sz w:val="22"/>
          <w:szCs w:val="22"/>
        </w:rPr>
        <w:t>________</w:t>
      </w:r>
      <w:r w:rsidRPr="00E12EEA">
        <w:rPr>
          <w:rFonts w:ascii="Cambria" w:hAnsi="Cambria" w:cs="Arial"/>
          <w:sz w:val="22"/>
          <w:szCs w:val="22"/>
        </w:rPr>
        <w:t>_</w:t>
      </w:r>
      <w:r>
        <w:rPr>
          <w:rFonts w:ascii="Cambria" w:hAnsi="Cambria" w:cs="Arial"/>
          <w:sz w:val="22"/>
          <w:szCs w:val="22"/>
        </w:rPr>
        <w:t xml:space="preserve"> z siedzibą w </w:t>
      </w:r>
      <w:r w:rsidRPr="00E12EEA">
        <w:rPr>
          <w:rFonts w:ascii="Cambria" w:hAnsi="Cambria" w:cs="Arial"/>
          <w:sz w:val="22"/>
          <w:szCs w:val="22"/>
        </w:rPr>
        <w:t>____________________________</w:t>
      </w:r>
      <w:r>
        <w:rPr>
          <w:rFonts w:ascii="Cambria" w:hAnsi="Cambria" w:cs="Arial"/>
          <w:sz w:val="22"/>
          <w:szCs w:val="22"/>
        </w:rPr>
        <w:t>____________</w:t>
      </w:r>
      <w:r w:rsidRPr="00E12EEA">
        <w:rPr>
          <w:rFonts w:ascii="Cambria" w:hAnsi="Cambria" w:cs="Arial"/>
          <w:sz w:val="22"/>
          <w:szCs w:val="22"/>
        </w:rPr>
        <w:t>__ ul ______________</w:t>
      </w:r>
      <w:r>
        <w:rPr>
          <w:rFonts w:ascii="Cambria" w:hAnsi="Cambria" w:cs="Arial"/>
          <w:sz w:val="22"/>
          <w:szCs w:val="22"/>
        </w:rPr>
        <w:t>_______________________________________</w:t>
      </w:r>
      <w:r w:rsidRPr="00E12EEA">
        <w:rPr>
          <w:rFonts w:ascii="Cambria" w:hAnsi="Cambria" w:cs="Arial"/>
          <w:sz w:val="22"/>
          <w:szCs w:val="22"/>
        </w:rPr>
        <w:t>____</w:t>
      </w:r>
      <w:r>
        <w:rPr>
          <w:rFonts w:ascii="Cambria" w:hAnsi="Cambria" w:cs="Arial"/>
          <w:sz w:val="22"/>
          <w:szCs w:val="22"/>
        </w:rPr>
        <w:t xml:space="preserve"> („Wykonawca”) ul __________________, </w:t>
      </w:r>
      <w:r>
        <w:rPr>
          <w:rFonts w:ascii="Cambria" w:hAnsi="Cambria" w:cs="Arial"/>
          <w:sz w:val="22"/>
          <w:szCs w:val="22"/>
          <w:lang w:eastAsia="pl-PL"/>
        </w:rPr>
        <w:t xml:space="preserve">wpisanym do Centralnej Ewidencji i Informacji i Działalności Gospodarczej, </w:t>
      </w:r>
      <w:r>
        <w:rPr>
          <w:rFonts w:ascii="Cambria" w:hAnsi="Cambria" w:cs="Arial"/>
          <w:sz w:val="22"/>
          <w:szCs w:val="22"/>
        </w:rPr>
        <w:t>posiadającym numer identyfikacyjny NIP ____________</w:t>
      </w:r>
      <w:r>
        <w:rPr>
          <w:rFonts w:ascii="Cambria" w:hAnsi="Cambria" w:cs="Arial"/>
          <w:sz w:val="22"/>
          <w:szCs w:val="22"/>
          <w:lang w:eastAsia="pl-PL"/>
        </w:rPr>
        <w:t>___________</w:t>
      </w:r>
      <w:r>
        <w:rPr>
          <w:rFonts w:ascii="Cambria" w:hAnsi="Cambria" w:cs="Arial"/>
          <w:sz w:val="22"/>
          <w:szCs w:val="22"/>
        </w:rPr>
        <w:t>___________; REGON __________________</w:t>
      </w:r>
      <w:r>
        <w:rPr>
          <w:rFonts w:ascii="Cambria" w:hAnsi="Cambria" w:cs="Arial"/>
          <w:sz w:val="22"/>
          <w:szCs w:val="22"/>
          <w:lang w:eastAsia="pl-PL"/>
        </w:rPr>
        <w:t>___________</w:t>
      </w:r>
      <w:r>
        <w:rPr>
          <w:rFonts w:ascii="Cambria" w:hAnsi="Cambria" w:cs="Arial"/>
          <w:sz w:val="22"/>
          <w:szCs w:val="22"/>
        </w:rPr>
        <w:t>________</w:t>
      </w:r>
    </w:p>
    <w:p w:rsidR="004A6DC2" w:rsidRDefault="004A6DC2" w:rsidP="004A6DC2">
      <w:pPr>
        <w:suppressAutoHyphens w:val="0"/>
        <w:spacing w:before="120" w:after="120"/>
        <w:rPr>
          <w:rFonts w:ascii="Cambria" w:hAnsi="Cambria" w:cs="Arial"/>
          <w:sz w:val="22"/>
          <w:szCs w:val="22"/>
          <w:lang w:eastAsia="pl-PL"/>
        </w:rPr>
      </w:pPr>
      <w:r>
        <w:rPr>
          <w:rFonts w:ascii="Cambria" w:hAnsi="Cambria" w:cs="Arial"/>
          <w:sz w:val="22"/>
          <w:szCs w:val="22"/>
          <w:lang w:eastAsia="pl-PL"/>
        </w:rPr>
        <w:t>działającym osobiście, zwanym dalej „Wykonawcą”,</w:t>
      </w:r>
    </w:p>
    <w:p w:rsidR="004A6DC2" w:rsidRDefault="004A6DC2" w:rsidP="004A6DC2">
      <w:pPr>
        <w:suppressAutoHyphens w:val="0"/>
        <w:spacing w:before="120" w:after="120"/>
        <w:rPr>
          <w:rFonts w:ascii="Cambria" w:hAnsi="Cambria" w:cs="Arial"/>
          <w:sz w:val="22"/>
          <w:szCs w:val="22"/>
          <w:lang w:eastAsia="pl-PL"/>
        </w:rPr>
      </w:pPr>
      <w:r>
        <w:rPr>
          <w:rFonts w:ascii="Cambria" w:hAnsi="Cambria" w:cs="Arial"/>
          <w:sz w:val="22"/>
          <w:szCs w:val="22"/>
          <w:lang w:eastAsia="pl-PL"/>
        </w:rPr>
        <w:t xml:space="preserve">lub </w:t>
      </w:r>
    </w:p>
    <w:p w:rsidR="004A6DC2" w:rsidRDefault="004A6DC2" w:rsidP="004A6DC2">
      <w:pPr>
        <w:suppressAutoHyphens w:val="0"/>
        <w:spacing w:before="120" w:after="120"/>
        <w:jc w:val="both"/>
        <w:rPr>
          <w:rFonts w:ascii="Cambria" w:hAnsi="Cambria" w:cs="Arial"/>
          <w:i/>
          <w:sz w:val="22"/>
          <w:szCs w:val="22"/>
          <w:lang w:eastAsia="pl-PL"/>
        </w:rPr>
      </w:pPr>
      <w:r>
        <w:rPr>
          <w:rFonts w:ascii="Cambria" w:hAnsi="Cambria" w:cs="Arial"/>
          <w:i/>
          <w:sz w:val="22"/>
          <w:szCs w:val="22"/>
          <w:lang w:eastAsia="pl-PL"/>
        </w:rPr>
        <w:t xml:space="preserve">(w przypadku osób fizycznych wpisanych do Centralnej Ewidencji i Informacji o Działalności Gospodarczej działających wspólnie jako konsorcjum lub w ramach spółki cywilnej) </w:t>
      </w:r>
    </w:p>
    <w:p w:rsidR="004A6DC2" w:rsidRDefault="004A6DC2" w:rsidP="004A6DC2">
      <w:pPr>
        <w:suppressAutoHyphens w:val="0"/>
        <w:spacing w:before="120" w:after="120"/>
        <w:rPr>
          <w:rFonts w:ascii="Cambria" w:hAnsi="Cambria" w:cs="Arial"/>
          <w:sz w:val="22"/>
          <w:szCs w:val="22"/>
          <w:lang w:eastAsia="pl-PL"/>
        </w:rPr>
      </w:pPr>
      <w:r>
        <w:rPr>
          <w:rFonts w:ascii="Cambria" w:hAnsi="Cambria" w:cs="Arial"/>
          <w:sz w:val="22"/>
          <w:szCs w:val="22"/>
          <w:lang w:eastAsia="pl-PL"/>
        </w:rPr>
        <w:t>wykonawcami wspólnie ubiegającymi się o udzielenie zamówienia publicznego w składzie (łącznie „Wykonawcy”):</w:t>
      </w:r>
    </w:p>
    <w:p w:rsidR="004A6DC2" w:rsidRDefault="004A6DC2" w:rsidP="004A6DC2">
      <w:pPr>
        <w:suppressAutoHyphens w:val="0"/>
        <w:spacing w:before="120" w:after="120"/>
        <w:ind w:left="574" w:hanging="574"/>
        <w:jc w:val="both"/>
        <w:rPr>
          <w:rFonts w:ascii="Cambria" w:hAnsi="Cambria" w:cs="Arial"/>
          <w:sz w:val="22"/>
          <w:szCs w:val="22"/>
          <w:lang w:eastAsia="pl-PL"/>
        </w:rPr>
      </w:pPr>
      <w:r>
        <w:rPr>
          <w:rFonts w:ascii="Cambria" w:hAnsi="Cambria" w:cs="Arial"/>
          <w:sz w:val="22"/>
          <w:szCs w:val="22"/>
          <w:lang w:eastAsia="pl-PL"/>
        </w:rPr>
        <w:t xml:space="preserve">1) </w:t>
      </w:r>
      <w:r>
        <w:rPr>
          <w:rFonts w:ascii="Cambria" w:hAnsi="Cambria" w:cs="Arial"/>
          <w:sz w:val="22"/>
          <w:szCs w:val="22"/>
          <w:lang w:eastAsia="pl-PL"/>
        </w:rPr>
        <w:tab/>
        <w:t xml:space="preserve">p. _______________________________________________________ </w:t>
      </w:r>
      <w:r>
        <w:rPr>
          <w:rFonts w:ascii="Cambria" w:hAnsi="Cambria" w:cs="Arial"/>
          <w:sz w:val="22"/>
          <w:szCs w:val="22"/>
        </w:rPr>
        <w:t>prowadzącym działalność gospodarczą pod firmą _________________________________________________z siedzibą w ______________________________,</w:t>
      </w:r>
      <w:r>
        <w:rPr>
          <w:rFonts w:ascii="Cambria" w:hAnsi="Cambria" w:cs="Arial"/>
          <w:sz w:val="22"/>
          <w:szCs w:val="22"/>
        </w:rPr>
        <w:br/>
        <w:t>ul ___________</w:t>
      </w:r>
      <w:r>
        <w:rPr>
          <w:rFonts w:ascii="Cambria" w:hAnsi="Cambria" w:cs="Arial"/>
          <w:sz w:val="22"/>
          <w:szCs w:val="22"/>
          <w:lang w:eastAsia="pl-PL"/>
        </w:rPr>
        <w:t>___________</w:t>
      </w:r>
      <w:r>
        <w:rPr>
          <w:rFonts w:ascii="Cambria" w:hAnsi="Cambria" w:cs="Arial"/>
          <w:sz w:val="22"/>
          <w:szCs w:val="22"/>
        </w:rPr>
        <w:t>_______</w:t>
      </w:r>
      <w:r>
        <w:rPr>
          <w:rFonts w:ascii="Cambria" w:hAnsi="Cambria" w:cs="Arial"/>
          <w:sz w:val="22"/>
          <w:szCs w:val="22"/>
          <w:lang w:eastAsia="pl-PL"/>
        </w:rPr>
        <w:t xml:space="preserve"> wpisanym do Centralnej Ewidencji i Informacji i Działalności Gospodarczej, </w:t>
      </w:r>
      <w:r>
        <w:rPr>
          <w:rFonts w:ascii="Cambria" w:hAnsi="Cambria" w:cs="Arial"/>
          <w:sz w:val="22"/>
          <w:szCs w:val="22"/>
        </w:rPr>
        <w:t>posiadającym numer identyfikacyjny NIP ______________</w:t>
      </w:r>
      <w:r>
        <w:rPr>
          <w:rFonts w:ascii="Cambria" w:hAnsi="Cambria" w:cs="Arial"/>
          <w:sz w:val="22"/>
          <w:szCs w:val="22"/>
          <w:lang w:eastAsia="pl-PL"/>
        </w:rPr>
        <w:t>___________</w:t>
      </w:r>
      <w:r>
        <w:rPr>
          <w:rFonts w:ascii="Cambria" w:hAnsi="Cambria" w:cs="Arial"/>
          <w:sz w:val="22"/>
          <w:szCs w:val="22"/>
        </w:rPr>
        <w:t>___________________; REGON ________________</w:t>
      </w:r>
      <w:r>
        <w:rPr>
          <w:rFonts w:ascii="Cambria" w:hAnsi="Cambria" w:cs="Arial"/>
          <w:sz w:val="22"/>
          <w:szCs w:val="22"/>
          <w:lang w:eastAsia="pl-PL"/>
        </w:rPr>
        <w:t>___________</w:t>
      </w:r>
      <w:r>
        <w:rPr>
          <w:rFonts w:ascii="Cambria" w:hAnsi="Cambria" w:cs="Arial"/>
          <w:sz w:val="22"/>
          <w:szCs w:val="22"/>
        </w:rPr>
        <w:t>__________</w:t>
      </w:r>
    </w:p>
    <w:p w:rsidR="004A6DC2" w:rsidRDefault="004A6DC2" w:rsidP="004A6DC2">
      <w:pPr>
        <w:suppressAutoHyphens w:val="0"/>
        <w:spacing w:before="120" w:after="120"/>
        <w:ind w:left="574" w:hanging="574"/>
        <w:jc w:val="both"/>
        <w:rPr>
          <w:rFonts w:ascii="Cambria" w:hAnsi="Cambria" w:cs="Arial"/>
          <w:sz w:val="22"/>
          <w:szCs w:val="22"/>
          <w:lang w:eastAsia="pl-PL"/>
        </w:rPr>
      </w:pPr>
      <w:r>
        <w:rPr>
          <w:rFonts w:ascii="Cambria" w:hAnsi="Cambria" w:cs="Arial"/>
          <w:sz w:val="22"/>
          <w:szCs w:val="22"/>
          <w:lang w:eastAsia="pl-PL"/>
        </w:rPr>
        <w:t xml:space="preserve">2) </w:t>
      </w:r>
      <w:r>
        <w:rPr>
          <w:rFonts w:ascii="Cambria" w:hAnsi="Cambria" w:cs="Arial"/>
          <w:sz w:val="22"/>
          <w:szCs w:val="22"/>
          <w:lang w:eastAsia="pl-PL"/>
        </w:rPr>
        <w:tab/>
        <w:t xml:space="preserve">p. _______________________________________________________ </w:t>
      </w:r>
      <w:r>
        <w:rPr>
          <w:rFonts w:ascii="Cambria" w:hAnsi="Cambria" w:cs="Arial"/>
          <w:sz w:val="22"/>
          <w:szCs w:val="22"/>
        </w:rPr>
        <w:t>prowadzącym działalność gospodarczą pod firmą ____________________________________________</w:t>
      </w:r>
      <w:r>
        <w:rPr>
          <w:rFonts w:ascii="Cambria" w:hAnsi="Cambria" w:cs="Arial"/>
          <w:sz w:val="22"/>
          <w:szCs w:val="22"/>
          <w:lang w:eastAsia="pl-PL"/>
        </w:rPr>
        <w:t>___________</w:t>
      </w:r>
      <w:r>
        <w:rPr>
          <w:rFonts w:ascii="Cambria" w:hAnsi="Cambria" w:cs="Arial"/>
          <w:sz w:val="22"/>
          <w:szCs w:val="22"/>
        </w:rPr>
        <w:t>_____z siedzibą w ______</w:t>
      </w:r>
      <w:r>
        <w:rPr>
          <w:rFonts w:ascii="Cambria" w:hAnsi="Cambria" w:cs="Arial"/>
          <w:sz w:val="22"/>
          <w:szCs w:val="22"/>
          <w:lang w:eastAsia="pl-PL"/>
        </w:rPr>
        <w:t>___________</w:t>
      </w:r>
      <w:r>
        <w:rPr>
          <w:rFonts w:ascii="Cambria" w:hAnsi="Cambria" w:cs="Arial"/>
          <w:sz w:val="22"/>
          <w:szCs w:val="22"/>
        </w:rPr>
        <w:t>______________________,</w:t>
      </w:r>
      <w:r>
        <w:rPr>
          <w:rFonts w:ascii="Cambria" w:hAnsi="Cambria" w:cs="Arial"/>
          <w:sz w:val="22"/>
          <w:szCs w:val="22"/>
        </w:rPr>
        <w:br/>
        <w:t>ul __________________</w:t>
      </w:r>
      <w:r>
        <w:rPr>
          <w:rFonts w:ascii="Cambria" w:hAnsi="Cambria" w:cs="Arial"/>
          <w:sz w:val="22"/>
          <w:szCs w:val="22"/>
          <w:lang w:eastAsia="pl-PL"/>
        </w:rPr>
        <w:t xml:space="preserve"> wpisanym do Centralnej Ewidencji i Informacji i Działalności Gospodarczej, </w:t>
      </w:r>
      <w:r>
        <w:rPr>
          <w:rFonts w:ascii="Cambria" w:hAnsi="Cambria" w:cs="Arial"/>
          <w:sz w:val="22"/>
          <w:szCs w:val="22"/>
        </w:rPr>
        <w:t>posiadającym numer identyfikacyjny NIP _________________________________; REGON __________________________</w:t>
      </w:r>
    </w:p>
    <w:p w:rsidR="004A6DC2" w:rsidRDefault="004A6DC2" w:rsidP="004A6DC2">
      <w:pPr>
        <w:suppressAutoHyphens w:val="0"/>
        <w:spacing w:before="120" w:after="120"/>
        <w:ind w:left="574" w:hanging="574"/>
        <w:jc w:val="both"/>
        <w:rPr>
          <w:rFonts w:ascii="Cambria" w:hAnsi="Cambria" w:cs="Arial"/>
          <w:sz w:val="22"/>
          <w:szCs w:val="22"/>
          <w:lang w:eastAsia="pl-PL"/>
        </w:rPr>
      </w:pPr>
      <w:r>
        <w:rPr>
          <w:rFonts w:ascii="Cambria" w:hAnsi="Cambria" w:cs="Arial"/>
          <w:sz w:val="22"/>
          <w:szCs w:val="22"/>
          <w:lang w:eastAsia="pl-PL"/>
        </w:rPr>
        <w:t>3)</w:t>
      </w:r>
      <w:r>
        <w:rPr>
          <w:rFonts w:ascii="Cambria" w:hAnsi="Cambria" w:cs="Arial"/>
          <w:sz w:val="22"/>
          <w:szCs w:val="22"/>
          <w:lang w:eastAsia="pl-PL"/>
        </w:rPr>
        <w:tab/>
        <w:t xml:space="preserve">p. _______________________________________________________ </w:t>
      </w:r>
      <w:r>
        <w:rPr>
          <w:rFonts w:ascii="Cambria" w:hAnsi="Cambria" w:cs="Arial"/>
          <w:sz w:val="22"/>
          <w:szCs w:val="22"/>
        </w:rPr>
        <w:t>prowadzącym działalność gospodarczą pod firmą ____________________________________</w:t>
      </w:r>
      <w:r>
        <w:rPr>
          <w:rFonts w:ascii="Cambria" w:hAnsi="Cambria" w:cs="Arial"/>
          <w:sz w:val="22"/>
          <w:szCs w:val="22"/>
          <w:lang w:eastAsia="pl-PL"/>
        </w:rPr>
        <w:t>___________</w:t>
      </w:r>
      <w:r>
        <w:rPr>
          <w:rFonts w:ascii="Cambria" w:hAnsi="Cambria" w:cs="Arial"/>
          <w:sz w:val="22"/>
          <w:szCs w:val="22"/>
        </w:rPr>
        <w:t>_____________z siedzibą w _______</w:t>
      </w:r>
      <w:r>
        <w:rPr>
          <w:rFonts w:ascii="Cambria" w:hAnsi="Cambria" w:cs="Arial"/>
          <w:sz w:val="22"/>
          <w:szCs w:val="22"/>
          <w:lang w:eastAsia="pl-PL"/>
        </w:rPr>
        <w:t>___________</w:t>
      </w:r>
      <w:r>
        <w:rPr>
          <w:rFonts w:ascii="Cambria" w:hAnsi="Cambria" w:cs="Arial"/>
          <w:sz w:val="22"/>
          <w:szCs w:val="22"/>
        </w:rPr>
        <w:t>_____________________,</w:t>
      </w:r>
      <w:r>
        <w:rPr>
          <w:rFonts w:ascii="Cambria" w:hAnsi="Cambria" w:cs="Arial"/>
          <w:sz w:val="22"/>
          <w:szCs w:val="22"/>
        </w:rPr>
        <w:br/>
        <w:t>ul __________________</w:t>
      </w:r>
      <w:r>
        <w:rPr>
          <w:rFonts w:ascii="Cambria" w:hAnsi="Cambria" w:cs="Arial"/>
          <w:sz w:val="22"/>
          <w:szCs w:val="22"/>
          <w:lang w:eastAsia="pl-PL"/>
        </w:rPr>
        <w:t xml:space="preserve"> wpisanym do Centralnej Ewidencji i Informacji i Działalności Gospodarczej, </w:t>
      </w:r>
      <w:r>
        <w:rPr>
          <w:rFonts w:ascii="Cambria" w:hAnsi="Cambria" w:cs="Arial"/>
          <w:sz w:val="22"/>
          <w:szCs w:val="22"/>
        </w:rPr>
        <w:t>posiadającym numer identyfikacyjny NIP _________________________________; REGON __________________________</w:t>
      </w:r>
    </w:p>
    <w:p w:rsidR="004A6DC2" w:rsidRDefault="004A6DC2" w:rsidP="004A6DC2">
      <w:p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reprezentowanymi przez _______________________________________________, działającego na podstawie pełnomocnictwa z dnia _________ r.</w:t>
      </w:r>
      <w:r w:rsidR="00E06191">
        <w:rPr>
          <w:rFonts w:ascii="Cambria" w:hAnsi="Cambria" w:cs="Arial"/>
          <w:sz w:val="22"/>
          <w:szCs w:val="22"/>
          <w:lang w:eastAsia="pl-PL"/>
        </w:rPr>
        <w:t xml:space="preserve"> </w:t>
      </w:r>
      <w:r>
        <w:rPr>
          <w:rFonts w:ascii="Cambria" w:hAnsi="Cambria" w:cs="Arial"/>
          <w:sz w:val="22"/>
          <w:szCs w:val="22"/>
          <w:lang w:eastAsia="pl-PL"/>
        </w:rPr>
        <w:t>zaś wspólnie zwanymi dalej „Stronami”,</w:t>
      </w:r>
    </w:p>
    <w:p w:rsidR="004A6DC2" w:rsidRDefault="004A6DC2" w:rsidP="004A6DC2">
      <w:pPr>
        <w:suppressAutoHyphens w:val="0"/>
        <w:spacing w:before="120" w:after="120"/>
        <w:jc w:val="both"/>
        <w:rPr>
          <w:rFonts w:ascii="Cambria" w:hAnsi="Cambria" w:cs="Arial"/>
          <w:sz w:val="22"/>
          <w:szCs w:val="22"/>
          <w:lang w:eastAsia="pl-PL"/>
        </w:rPr>
      </w:pPr>
    </w:p>
    <w:p w:rsidR="004A6DC2" w:rsidRDefault="004A6DC2" w:rsidP="004A6DC2">
      <w:p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 xml:space="preserve">w wyniku dokonania wyboru oferty Wykonawcy jako oferty najkorzystniejszej („Oferta”), złożonej w postępowaniu o udzielenie zamówienia publicznego na </w:t>
      </w:r>
      <w:r w:rsidRPr="00C55E54">
        <w:rPr>
          <w:rFonts w:ascii="Cambria" w:hAnsi="Cambria" w:cs="Arial"/>
          <w:b/>
          <w:i/>
          <w:sz w:val="22"/>
          <w:szCs w:val="22"/>
          <w:lang w:eastAsia="pl-PL"/>
        </w:rPr>
        <w:t>Wykonywanie usług z zakresu gospodarki leśnej na terenie Nadleśnictwa Gołdap w roku 2021</w:t>
      </w:r>
      <w:r>
        <w:rPr>
          <w:rFonts w:ascii="Cambria" w:hAnsi="Cambria" w:cs="Arial"/>
          <w:sz w:val="22"/>
          <w:szCs w:val="22"/>
          <w:lang w:eastAsia="pl-PL"/>
        </w:rPr>
        <w:t xml:space="preserve"> nr _____________ na Pakiet (</w:t>
      </w:r>
      <w:r>
        <w:rPr>
          <w:rFonts w:ascii="Cambria" w:hAnsi="Cambria" w:cs="Arial"/>
          <w:i/>
          <w:sz w:val="22"/>
          <w:szCs w:val="22"/>
          <w:lang w:eastAsia="pl-PL"/>
        </w:rPr>
        <w:t>A, lub B</w:t>
      </w:r>
      <w:r>
        <w:rPr>
          <w:rFonts w:ascii="Cambria" w:hAnsi="Cambria" w:cs="Arial"/>
          <w:sz w:val="22"/>
          <w:szCs w:val="22"/>
          <w:lang w:eastAsia="pl-PL"/>
        </w:rPr>
        <w:t xml:space="preserve">) przeprowadzonym w </w:t>
      </w:r>
      <w:r>
        <w:rPr>
          <w:rFonts w:ascii="Cambria" w:hAnsi="Cambria" w:cs="Arial"/>
          <w:sz w:val="22"/>
          <w:szCs w:val="22"/>
          <w:lang w:eastAsia="pl-PL"/>
        </w:rPr>
        <w:lastRenderedPageBreak/>
        <w:t>trybie przetargu nieograniczonego („Postępowanie”), na podstawie przepisów ustawy z dnia 29 stycznia 2004 r. Prawo zamówień publicznych (tekst jedn.: Dz. U. z 201</w:t>
      </w:r>
      <w:r w:rsidRPr="001D0747">
        <w:rPr>
          <w:rFonts w:ascii="Cambria" w:hAnsi="Cambria" w:cs="Arial"/>
          <w:sz w:val="22"/>
          <w:szCs w:val="22"/>
          <w:lang w:eastAsia="pl-PL"/>
        </w:rPr>
        <w:t>9</w:t>
      </w:r>
      <w:r>
        <w:rPr>
          <w:rFonts w:ascii="Cambria" w:hAnsi="Cambria" w:cs="Arial"/>
          <w:sz w:val="22"/>
          <w:szCs w:val="22"/>
          <w:lang w:eastAsia="pl-PL"/>
        </w:rPr>
        <w:t xml:space="preserve"> r. poz. 1</w:t>
      </w:r>
      <w:r w:rsidRPr="001D0747">
        <w:rPr>
          <w:rFonts w:ascii="Cambria" w:hAnsi="Cambria" w:cs="Arial"/>
          <w:sz w:val="22"/>
          <w:szCs w:val="22"/>
          <w:lang w:eastAsia="pl-PL"/>
        </w:rPr>
        <w:t>843</w:t>
      </w:r>
      <w:r>
        <w:rPr>
          <w:rFonts w:ascii="Cambria" w:hAnsi="Cambria" w:cs="Arial"/>
          <w:sz w:val="22"/>
          <w:szCs w:val="22"/>
          <w:lang w:eastAsia="pl-PL"/>
        </w:rPr>
        <w:t xml:space="preserve"> z późn. zm. – „PZP”), została zawarta umowa („Umowa”) następującej treści:</w:t>
      </w:r>
    </w:p>
    <w:p w:rsidR="004A6DC2" w:rsidRDefault="004A6DC2" w:rsidP="004A6DC2">
      <w:pPr>
        <w:suppressAutoHyphens w:val="0"/>
        <w:spacing w:before="120" w:after="120"/>
        <w:jc w:val="center"/>
        <w:rPr>
          <w:rFonts w:ascii="Cambria" w:hAnsi="Cambria" w:cs="Arial"/>
          <w:b/>
          <w:sz w:val="22"/>
          <w:szCs w:val="22"/>
          <w:lang w:eastAsia="pl-PL"/>
        </w:rPr>
      </w:pPr>
      <w:r>
        <w:rPr>
          <w:rFonts w:ascii="Cambria" w:hAnsi="Cambria" w:cs="Arial"/>
          <w:b/>
          <w:sz w:val="22"/>
          <w:szCs w:val="22"/>
          <w:lang w:eastAsia="pl-PL"/>
        </w:rPr>
        <w:t>§ 1</w:t>
      </w:r>
      <w:r>
        <w:rPr>
          <w:rFonts w:ascii="Cambria" w:hAnsi="Cambria" w:cs="Arial"/>
          <w:b/>
          <w:sz w:val="22"/>
          <w:szCs w:val="22"/>
          <w:lang w:eastAsia="pl-PL"/>
        </w:rPr>
        <w:br/>
        <w:t>Przedmiot i zakres Umowy</w:t>
      </w:r>
    </w:p>
    <w:p w:rsidR="004A6DC2" w:rsidRDefault="004A6DC2" w:rsidP="004A6DC2">
      <w:pPr>
        <w:numPr>
          <w:ilvl w:val="0"/>
          <w:numId w:val="146"/>
        </w:numPr>
        <w:suppressAutoHyphens w:val="0"/>
        <w:spacing w:before="120" w:after="120"/>
        <w:ind w:left="426" w:hanging="426"/>
        <w:jc w:val="both"/>
        <w:rPr>
          <w:rFonts w:ascii="Cambria" w:hAnsi="Cambria" w:cs="Arial"/>
          <w:sz w:val="22"/>
          <w:szCs w:val="22"/>
          <w:shd w:val="clear" w:color="auto" w:fill="FFFF00"/>
          <w:lang w:eastAsia="pl-PL"/>
        </w:rPr>
      </w:pPr>
      <w:r>
        <w:rPr>
          <w:rFonts w:ascii="Cambria" w:hAnsi="Cambria" w:cs="Arial"/>
          <w:sz w:val="22"/>
          <w:szCs w:val="22"/>
          <w:lang w:eastAsia="pl-PL"/>
        </w:rPr>
        <w:t xml:space="preserve">Zamawiający zleca, a Wykonawca przyjmuje do wykonania usługi z zakresu gospodarki leśnej polegające na wykonaniu zamówienia pn. </w:t>
      </w:r>
      <w:r w:rsidRPr="00674986">
        <w:rPr>
          <w:rFonts w:ascii="Cambria" w:hAnsi="Cambria" w:cs="Arial"/>
          <w:i/>
          <w:sz w:val="22"/>
          <w:szCs w:val="22"/>
          <w:lang w:eastAsia="pl-PL"/>
        </w:rPr>
        <w:t>Wykonywanie usług z zakresu gospodarki leśnej na terenie Nadleśnictwa Gołdap w roku 202</w:t>
      </w:r>
      <w:r w:rsidR="008C6D34">
        <w:rPr>
          <w:rFonts w:ascii="Cambria" w:hAnsi="Cambria" w:cs="Arial"/>
          <w:i/>
          <w:sz w:val="22"/>
          <w:szCs w:val="22"/>
          <w:lang w:eastAsia="pl-PL"/>
        </w:rPr>
        <w:t>1</w:t>
      </w:r>
      <w:r>
        <w:rPr>
          <w:rFonts w:ascii="Cambria" w:hAnsi="Cambria" w:cs="Arial"/>
          <w:sz w:val="22"/>
          <w:szCs w:val="22"/>
          <w:lang w:eastAsia="pl-PL"/>
        </w:rPr>
        <w:t xml:space="preserve"> („Przedmiot Umowy”).</w:t>
      </w:r>
    </w:p>
    <w:p w:rsidR="004A6DC2" w:rsidRDefault="004A6DC2" w:rsidP="004A6DC2">
      <w:pPr>
        <w:numPr>
          <w:ilvl w:val="0"/>
          <w:numId w:val="146"/>
        </w:numPr>
        <w:suppressAutoHyphens w:val="0"/>
        <w:overflowPunct w:val="0"/>
        <w:autoSpaceDE w:val="0"/>
        <w:autoSpaceDN w:val="0"/>
        <w:adjustRightInd w:val="0"/>
        <w:spacing w:before="120" w:after="120"/>
        <w:ind w:left="426" w:hanging="426"/>
        <w:jc w:val="both"/>
        <w:textAlignment w:val="baseline"/>
        <w:rPr>
          <w:rFonts w:ascii="Cambria" w:hAnsi="Cambria" w:cs="Arial"/>
          <w:bCs/>
          <w:sz w:val="22"/>
          <w:szCs w:val="22"/>
          <w:lang w:eastAsia="en-US"/>
        </w:rPr>
      </w:pPr>
      <w:r>
        <w:rPr>
          <w:rFonts w:ascii="Cambria" w:hAnsi="Cambria" w:cs="Arial"/>
          <w:bCs/>
          <w:sz w:val="22"/>
          <w:szCs w:val="22"/>
          <w:lang w:eastAsia="en-US"/>
        </w:rPr>
        <w:t xml:space="preserve">Przedmiot Umowy będzie wykonywany na terenie wskazanym w SIWZ („Obszar Realizacji Pakietu”). </w:t>
      </w:r>
    </w:p>
    <w:p w:rsidR="004A6DC2" w:rsidRDefault="004A6DC2" w:rsidP="004A6DC2">
      <w:pPr>
        <w:numPr>
          <w:ilvl w:val="0"/>
          <w:numId w:val="146"/>
        </w:numPr>
        <w:suppressAutoHyphens w:val="0"/>
        <w:spacing w:before="120" w:after="120"/>
        <w:ind w:left="426" w:hanging="426"/>
        <w:jc w:val="both"/>
        <w:rPr>
          <w:rFonts w:ascii="Cambria" w:hAnsi="Cambria" w:cs="Arial"/>
          <w:sz w:val="22"/>
          <w:szCs w:val="22"/>
          <w:shd w:val="clear" w:color="auto" w:fill="FFFF00"/>
          <w:lang w:eastAsia="pl-PL"/>
        </w:rPr>
      </w:pPr>
      <w:r>
        <w:rPr>
          <w:rFonts w:ascii="Cambria" w:hAnsi="Cambria" w:cs="Arial"/>
          <w:sz w:val="22"/>
          <w:szCs w:val="22"/>
          <w:lang w:eastAsia="pl-PL"/>
        </w:rPr>
        <w:t>Zestawienie ilości prac wchodzących w zakres Przedmiotu Umowy, opis standardu</w:t>
      </w:r>
      <w:r>
        <w:rPr>
          <w:rFonts w:ascii="Cambria" w:hAnsi="Cambria" w:cs="Arial"/>
          <w:bCs/>
          <w:sz w:val="22"/>
          <w:szCs w:val="22"/>
          <w:lang w:eastAsia="pl-PL"/>
        </w:rPr>
        <w:t xml:space="preserve"> technologii wykonawstwa prac leśnych oraz procedury odbioru</w:t>
      </w:r>
      <w:r>
        <w:rPr>
          <w:rFonts w:ascii="Cambria" w:hAnsi="Cambria" w:cs="Arial"/>
          <w:sz w:val="22"/>
          <w:szCs w:val="22"/>
          <w:lang w:eastAsia="pl-PL"/>
        </w:rPr>
        <w:t xml:space="preserve"> zostały określone w specyfikacji istotnych warunków zamówienia dla Postępowania („SIWZ”). SIWZ stanowi Załącznik Nr 1 do Umowy.</w:t>
      </w:r>
    </w:p>
    <w:p w:rsidR="004A6DC2" w:rsidRDefault="004A6DC2" w:rsidP="004A6DC2">
      <w:pPr>
        <w:numPr>
          <w:ilvl w:val="0"/>
          <w:numId w:val="146"/>
        </w:numPr>
        <w:suppressAutoHyphens w:val="0"/>
        <w:spacing w:before="120" w:after="120"/>
        <w:ind w:left="426" w:hanging="426"/>
        <w:jc w:val="both"/>
        <w:rPr>
          <w:rFonts w:ascii="Cambria" w:hAnsi="Cambria" w:cs="Arial"/>
          <w:sz w:val="22"/>
          <w:szCs w:val="22"/>
          <w:shd w:val="clear" w:color="auto" w:fill="FFFF00"/>
          <w:lang w:eastAsia="pl-PL"/>
        </w:rPr>
      </w:pPr>
      <w:bookmarkStart w:id="60" w:name="_Hlk15289409"/>
      <w:r>
        <w:rPr>
          <w:rFonts w:ascii="Cambria" w:hAnsi="Cambria" w:cs="Arial"/>
          <w:sz w:val="22"/>
          <w:szCs w:val="22"/>
          <w:lang w:eastAsia="pl-PL"/>
        </w:rPr>
        <w:t xml:space="preserve">Wskazane w SIWZ ilości prac </w:t>
      </w:r>
      <w:bookmarkStart w:id="61" w:name="_Hlk15288716"/>
      <w:r>
        <w:rPr>
          <w:rFonts w:ascii="Cambria" w:hAnsi="Cambria" w:cs="Arial"/>
          <w:sz w:val="22"/>
          <w:szCs w:val="22"/>
          <w:lang w:eastAsia="pl-PL"/>
        </w:rPr>
        <w:t>wchodzących w zakres Przedmiotu Umowy</w:t>
      </w:r>
      <w:bookmarkEnd w:id="61"/>
      <w:r>
        <w:rPr>
          <w:rFonts w:ascii="Cambria" w:hAnsi="Cambria" w:cs="Arial"/>
          <w:sz w:val="22"/>
          <w:szCs w:val="22"/>
          <w:lang w:eastAsia="pl-PL"/>
        </w:rPr>
        <w:t xml:space="preserve"> (a wycenione przez Wykonawcę w kosztorysie ofertowym stanowiącym część Oferty)</w:t>
      </w:r>
      <w:bookmarkEnd w:id="60"/>
      <w:r>
        <w:rPr>
          <w:rFonts w:ascii="Cambria" w:hAnsi="Cambria" w:cs="Arial"/>
          <w:sz w:val="22"/>
          <w:szCs w:val="22"/>
          <w:lang w:eastAsia="pl-PL"/>
        </w:rPr>
        <w:t xml:space="preserve">, mają charakter szacunkowy. Ilość prac zleconych do wykonania w trakcie realizacji Przedmiotu Umowy może być mniejsza od ilości przedstawionej w SIWZ, co jednak nie może być podstawą do jakichkolwiek roszczeń Wykonawcy w stosunku do Zamawiającego. Zamawiający może zlecić w trakcie realizacji Umowy zakres prac mniejszy niż wskazany w SIWZ, jednakże nie mniej niż 70 % Wartości Przedmiotu Umowy określonej zgodnie z § 10 ust 1 i 2. </w:t>
      </w:r>
    </w:p>
    <w:p w:rsidR="004A6DC2" w:rsidRDefault="004A6DC2" w:rsidP="004A6DC2">
      <w:pPr>
        <w:numPr>
          <w:ilvl w:val="0"/>
          <w:numId w:val="146"/>
        </w:numPr>
        <w:suppressAutoHyphens w:val="0"/>
        <w:spacing w:before="120" w:after="120"/>
        <w:ind w:left="426" w:hanging="426"/>
        <w:jc w:val="both"/>
        <w:rPr>
          <w:rFonts w:ascii="Cambria" w:hAnsi="Cambria" w:cs="Arial"/>
          <w:sz w:val="22"/>
          <w:szCs w:val="22"/>
          <w:shd w:val="clear" w:color="auto" w:fill="FFFF00"/>
          <w:lang w:eastAsia="pl-PL"/>
        </w:rPr>
      </w:pPr>
      <w:r>
        <w:rPr>
          <w:rFonts w:ascii="Cambria" w:hAnsi="Cambria" w:cs="Arial"/>
          <w:sz w:val="22"/>
          <w:szCs w:val="22"/>
          <w:lang w:eastAsia="pl-PL"/>
        </w:rPr>
        <w:t xml:space="preserve">Wielkości wskazane w układzie sortymentowym pozyskania drewna zawartym w SIWZ są oparte o szacunki brakarskie, a faktyczny rozmiar prac w tym zakresie zlecany Wykonawcy może się różnić do 25% w stosunku do zakresu wskazanego w układzie sortymentowym pozyskania drewna zawartym w SIWZ, co nie może być podstawą do jakichkolwiek roszczeń Wykonawcy w stosunku do Zamawiającego. </w:t>
      </w:r>
    </w:p>
    <w:p w:rsidR="004A6DC2" w:rsidRDefault="004A6DC2" w:rsidP="004A6DC2">
      <w:pPr>
        <w:numPr>
          <w:ilvl w:val="0"/>
          <w:numId w:val="146"/>
        </w:numPr>
        <w:suppressAutoHyphens w:val="0"/>
        <w:overflowPunct w:val="0"/>
        <w:autoSpaceDE w:val="0"/>
        <w:autoSpaceDN w:val="0"/>
        <w:adjustRightInd w:val="0"/>
        <w:spacing w:before="120" w:after="120"/>
        <w:ind w:left="426" w:hanging="426"/>
        <w:jc w:val="both"/>
        <w:textAlignment w:val="baseline"/>
        <w:rPr>
          <w:rFonts w:ascii="Cambria" w:hAnsi="Cambria" w:cs="Arial"/>
          <w:bCs/>
          <w:sz w:val="22"/>
          <w:szCs w:val="22"/>
          <w:lang w:eastAsia="en-US"/>
        </w:rPr>
      </w:pPr>
      <w:bookmarkStart w:id="62" w:name="_Hlk15289225"/>
      <w:r>
        <w:rPr>
          <w:rFonts w:ascii="Cambria" w:hAnsi="Cambria" w:cs="Arial"/>
          <w:bCs/>
          <w:sz w:val="22"/>
          <w:szCs w:val="22"/>
          <w:lang w:eastAsia="en-US"/>
        </w:rPr>
        <w:t xml:space="preserve">Wskazana w SIWZ lokalizacja (adres leśny) poszczególnych prac wchodzących w zakres Przedmiotu Umowy ma charakter wstępny. Lokalizacja (adres leśny) poszczególnych prac wchodzących w zakres Przedmiotu Umowy zostanie określona w Zleceniu, z zastrzeżeniem, iż zawsze będzie to Obszar Realizacji Pakietu. Z uwagi na faktyczną sytuację przyrodniczą lub pogodową, która może zaistnieć w trakcie realizacji Przedmiotu Umowy, a także nieprzewidzianą sytuację gospodarczo </w:t>
      </w:r>
      <w:r w:rsidR="002E2264">
        <w:rPr>
          <w:rFonts w:ascii="Cambria" w:hAnsi="Cambria" w:cs="Arial"/>
          <w:bCs/>
          <w:sz w:val="22"/>
          <w:szCs w:val="22"/>
          <w:lang w:eastAsia="en-US"/>
        </w:rPr>
        <w:t>–</w:t>
      </w:r>
      <w:r w:rsidR="00E06191">
        <w:rPr>
          <w:rFonts w:ascii="Cambria" w:hAnsi="Cambria" w:cs="Arial"/>
          <w:bCs/>
          <w:sz w:val="22"/>
          <w:szCs w:val="22"/>
          <w:lang w:eastAsia="en-US"/>
        </w:rPr>
        <w:t xml:space="preserve"> </w:t>
      </w:r>
      <w:r>
        <w:rPr>
          <w:rFonts w:ascii="Cambria" w:hAnsi="Cambria" w:cs="Arial"/>
          <w:bCs/>
          <w:sz w:val="22"/>
          <w:szCs w:val="22"/>
          <w:lang w:eastAsia="en-US"/>
        </w:rPr>
        <w:t>ekonomiczną, Zamawiający jest uprawniony do zmniejszenia lub zwiększenia ilości prac (czynności) planowanych do wykonania w danych lokalizacjach (adresach leśnych) wchodzących w skład Obszaru Realizacji Pakietu. Zwiększenie ilości prac nie oznacza wprowadzenia nowych prac, nieobjętych Przedmiotem Umowy. Należy je rozumieć jako zwiększenie ilości prac w jednej lokalizacji (adresie leśnym) na Obszarze Realizacji Pakietu (w tym również w lokalizacjach</w:t>
      </w:r>
      <w:r w:rsidR="002E2264">
        <w:rPr>
          <w:rFonts w:ascii="Cambria" w:hAnsi="Cambria" w:cs="Arial"/>
          <w:bCs/>
          <w:sz w:val="22"/>
          <w:szCs w:val="22"/>
          <w:lang w:eastAsia="en-US"/>
        </w:rPr>
        <w:t xml:space="preserve"> </w:t>
      </w:r>
      <w:r>
        <w:rPr>
          <w:rFonts w:ascii="Cambria" w:hAnsi="Cambria" w:cs="Arial"/>
          <w:bCs/>
          <w:sz w:val="22"/>
          <w:szCs w:val="22"/>
          <w:lang w:eastAsia="en-US"/>
        </w:rPr>
        <w:t>na Obszarze Realizacji Pakietu niewskazanych wstępnie w SIWZ), przy jednoczesnym zmniejszeniu ilości prac w innej lokalizacji (adresie leśnym) na Obszarze Realizacji Pakietu, w ramach sumarycznych ilości poszczególnych prac wchodzących w zakres Przedmiotu Umowy określonych w SIWZ, przypadających do wykonania na całym Obszarze Realizacji Pakietu.</w:t>
      </w:r>
    </w:p>
    <w:bookmarkEnd w:id="62"/>
    <w:p w:rsidR="004A6DC2" w:rsidRDefault="004A6DC2" w:rsidP="004A6DC2">
      <w:pPr>
        <w:numPr>
          <w:ilvl w:val="0"/>
          <w:numId w:val="146"/>
        </w:numPr>
        <w:suppressAutoHyphens w:val="0"/>
        <w:spacing w:before="120" w:after="120"/>
        <w:ind w:left="426" w:hanging="426"/>
        <w:jc w:val="both"/>
        <w:rPr>
          <w:rFonts w:ascii="Cambria" w:hAnsi="Cambria" w:cs="Arial"/>
          <w:sz w:val="22"/>
          <w:szCs w:val="22"/>
          <w:shd w:val="clear" w:color="auto" w:fill="FFFF00"/>
          <w:lang w:eastAsia="pl-PL"/>
        </w:rPr>
      </w:pPr>
      <w:r>
        <w:rPr>
          <w:rFonts w:ascii="Cambria" w:hAnsi="Cambria" w:cs="Arial"/>
          <w:sz w:val="22"/>
          <w:szCs w:val="22"/>
          <w:lang w:eastAsia="pl-PL"/>
        </w:rPr>
        <w:t xml:space="preserve">Przedmiot Umowy będzie wykonywany zgodnie z przepisami i uregulowaniami prawnymi obowiązującymi w Rzeczypospolitej Polskiej, regulacjami obowiązującymi w Państwowym Gospodarstwie Leśnym Lasy Państwowe, jak też odpowiednimi normami. Wykaz obowiązujących regulacji zawiera SIWZ. Wykonawca oświadcza, iż zapoznał się z dokumentami wskazanymi w zdaniu poprzednim. </w:t>
      </w:r>
    </w:p>
    <w:p w:rsidR="004A6DC2" w:rsidRDefault="004A6DC2" w:rsidP="004A6DC2">
      <w:pPr>
        <w:numPr>
          <w:ilvl w:val="0"/>
          <w:numId w:val="14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oświadcza, iż jest mu wiadome, że Zamawiający podlega procesowi certyfikacji według standardów określonych przez FSC (</w:t>
      </w:r>
      <w:r>
        <w:rPr>
          <w:rFonts w:ascii="Cambria" w:hAnsi="Cambria" w:cs="Arial"/>
          <w:i/>
          <w:iCs/>
          <w:sz w:val="22"/>
          <w:szCs w:val="22"/>
          <w:lang w:eastAsia="pl-PL"/>
        </w:rPr>
        <w:t>Forest Stewardship Council</w:t>
      </w:r>
      <w:r>
        <w:rPr>
          <w:rFonts w:ascii="Cambria" w:hAnsi="Cambria" w:cs="Arial"/>
          <w:sz w:val="22"/>
          <w:szCs w:val="22"/>
          <w:lang w:eastAsia="pl-PL"/>
        </w:rPr>
        <w:t xml:space="preserve">) oraz </w:t>
      </w:r>
      <w:r>
        <w:rPr>
          <w:rFonts w:ascii="Cambria" w:hAnsi="Cambria"/>
          <w:sz w:val="22"/>
          <w:szCs w:val="22"/>
          <w:lang w:eastAsia="pl-PL"/>
        </w:rPr>
        <w:t>PEFC Council (</w:t>
      </w:r>
      <w:r>
        <w:rPr>
          <w:rFonts w:ascii="Cambria" w:hAnsi="Cambria"/>
          <w:i/>
          <w:iCs/>
          <w:sz w:val="22"/>
          <w:szCs w:val="22"/>
          <w:lang w:eastAsia="pl-PL"/>
        </w:rPr>
        <w:t>Programme for the Endorsement of Forest Certification Schemes</w:t>
      </w:r>
      <w:r>
        <w:rPr>
          <w:rFonts w:ascii="Cambria" w:hAnsi="Cambria"/>
          <w:sz w:val="22"/>
          <w:szCs w:val="22"/>
          <w:lang w:eastAsia="pl-PL"/>
        </w:rPr>
        <w:t>).</w:t>
      </w:r>
      <w:r>
        <w:rPr>
          <w:rFonts w:ascii="Cambria" w:hAnsi="Cambria" w:cs="Arial"/>
          <w:sz w:val="22"/>
          <w:szCs w:val="22"/>
          <w:lang w:eastAsia="pl-PL"/>
        </w:rPr>
        <w:t xml:space="preserve"> Wykonawca zobowiązany jest do umożliwienia przeprowadzenia prac audytorom FSC (Forest Stewardship Council) oraz PEFC Council (Programme for the Endorsement of Forest Certification Schemes) w zakresie certyfikacji w trakcie realizacji Przedmiotu Umowy. </w:t>
      </w:r>
    </w:p>
    <w:p w:rsidR="004A6DC2" w:rsidRDefault="004A6DC2" w:rsidP="004A6DC2">
      <w:pPr>
        <w:numPr>
          <w:ilvl w:val="0"/>
          <w:numId w:val="146"/>
        </w:numPr>
        <w:suppressAutoHyphens w:val="0"/>
        <w:spacing w:before="120" w:after="120"/>
        <w:ind w:left="426" w:hanging="426"/>
        <w:jc w:val="both"/>
        <w:rPr>
          <w:rFonts w:ascii="Cambria" w:hAnsi="Cambria" w:cs="Arial"/>
          <w:sz w:val="22"/>
          <w:szCs w:val="22"/>
          <w:lang w:eastAsia="pl-PL"/>
        </w:rPr>
      </w:pPr>
      <w:bookmarkStart w:id="63" w:name="_Hlk47483604"/>
      <w:r>
        <w:rPr>
          <w:rFonts w:ascii="Cambria" w:hAnsi="Cambria" w:cs="Arial"/>
          <w:sz w:val="22"/>
          <w:szCs w:val="22"/>
          <w:lang w:eastAsia="pl-PL"/>
        </w:rPr>
        <w:t>W ramach realizacji Umowy Zamawiający jest uprawniony zlecić Wykonawcy dodatkowy zakres rzeczowy obejmujący czynności takie same (analogiczne) jak opisane w SIWZ („Opcja”). Skorzystanie z Opcji może nastąpić przez cały okres realizacji Przedmiotu Umowy, o którym mowa w § 3 ust. 1. Zamawiający nie jest zobowiązany do zlecenia prac objętych przedmiotem Opcji, a Wykonawcy nie służy roszczenie o ich zlecenie.</w:t>
      </w:r>
      <w:r w:rsidR="00E06191">
        <w:rPr>
          <w:rFonts w:ascii="Cambria" w:hAnsi="Cambria" w:cs="Arial"/>
          <w:sz w:val="22"/>
          <w:szCs w:val="22"/>
          <w:lang w:eastAsia="pl-PL"/>
        </w:rPr>
        <w:t xml:space="preserve"> </w:t>
      </w:r>
    </w:p>
    <w:p w:rsidR="004A6DC2" w:rsidRDefault="004A6DC2" w:rsidP="004A6DC2">
      <w:pPr>
        <w:numPr>
          <w:ilvl w:val="0"/>
          <w:numId w:val="14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lastRenderedPageBreak/>
        <w:t xml:space="preserve">Przedmiotem Opcji będą prace analogiczne, jak opisane w SIWZ (i wycenione przez Wykonawcę w kosztorysie ofertowym stanowiącym część Oferty). </w:t>
      </w:r>
      <w:bookmarkStart w:id="64" w:name="_Hlk15931481"/>
      <w:r>
        <w:rPr>
          <w:rFonts w:ascii="Cambria" w:hAnsi="Cambria" w:cs="Arial"/>
          <w:sz w:val="22"/>
          <w:szCs w:val="22"/>
          <w:lang w:eastAsia="pl-PL"/>
        </w:rPr>
        <w:t xml:space="preserve">W ramach Opcji, wedle wyboru Zamawiającego, mogą zostać zlecone wszystkie, niektóre lub jedna z prac wskazanych w SIWZ (i wycenionych przez Wykonawcę w kosztorysie ofertowym stanowiącym część Oferty). </w:t>
      </w:r>
      <w:bookmarkEnd w:id="64"/>
    </w:p>
    <w:p w:rsidR="004A6DC2" w:rsidRDefault="004A6DC2" w:rsidP="004A6DC2">
      <w:pPr>
        <w:numPr>
          <w:ilvl w:val="0"/>
          <w:numId w:val="14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Prace będące przedmiotem Opcji mogą zostać zlecone w ilości, która nie będzie przekraczała nie przekraczającej 20 % Wartości Przedmiotu Umowy określonej zgodnie z § 10 ust 1. </w:t>
      </w:r>
    </w:p>
    <w:p w:rsidR="004A6DC2" w:rsidRDefault="004A6DC2" w:rsidP="004A6DC2">
      <w:pPr>
        <w:numPr>
          <w:ilvl w:val="0"/>
          <w:numId w:val="14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Podstawą określenia wartości prac zleconych w ramach Opcji (w celu określenia jej zakresu) będą ceny jednostkowe poszczególnych prac zawarte w kosztorysie ofertowym stanowiącym część Oferty. </w:t>
      </w:r>
    </w:p>
    <w:bookmarkEnd w:id="63"/>
    <w:p w:rsidR="004A6DC2" w:rsidRDefault="004A6DC2" w:rsidP="004A6DC2">
      <w:pPr>
        <w:numPr>
          <w:ilvl w:val="0"/>
          <w:numId w:val="14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Zlecanie prac będących przedmiotem Opcji, ich odbiór, ustalenie wartości tych prac, uiszczanie zapłaty oraz odpowiedzialność za ich niewykonanie lub nienależyte wykonanie, w tym odpowiedzialność w postaci kar umownych, jak również realizacja uprawnień Zamawiającego wynikających z Umowy, w tym realizacja prawa do Odwołania Zlecenia i prawa do odstąpienia od Umowy następować będzie na analogicznych zasadach, jak w przypadku prac będących Przedmiotem Umowy. </w:t>
      </w:r>
    </w:p>
    <w:p w:rsidR="004A6DC2" w:rsidRDefault="004A6DC2" w:rsidP="004A6DC2">
      <w:pPr>
        <w:numPr>
          <w:ilvl w:val="0"/>
          <w:numId w:val="14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przypadku wystąpienia pożaru Wykonawca zobowiązany jest do zaniechania czynności związanych z wykonywaniem Przedmiotu Umowy w zakresie, w jakim pożar uniemożliwia realizację Przedmiotu Umowy oraz do bezzwłocznego zaalarmowania o powyższych zdarzeniach Straży Pożarnej, Przedstawiciela Zamawiającego oraz Punktu Alarmowo – Dyspozycyjnego Nadleśnictwa. </w:t>
      </w:r>
    </w:p>
    <w:p w:rsidR="004A6DC2" w:rsidRDefault="004A6DC2" w:rsidP="004A6DC2">
      <w:pPr>
        <w:numPr>
          <w:ilvl w:val="0"/>
          <w:numId w:val="14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obowiązany jest do wzięcia udziału w akcji mającej na celu zlikwidowanie istniejącego zagrożenia powstałego na skutek pożaru oraz udostępnienie sprzętu i osób do zabezpieczenia pożarzyska i wsparcia w akcji gaśniczej, zgodnie z przepisami o ochronie przeciwpożarowej. Koszty związane z ww. czynnościami pokrywa Zamawiający. </w:t>
      </w:r>
    </w:p>
    <w:p w:rsidR="004A6DC2" w:rsidRPr="00713F8E" w:rsidRDefault="004A6DC2" w:rsidP="00713F8E">
      <w:pPr>
        <w:pStyle w:val="Akapitzlist"/>
        <w:numPr>
          <w:ilvl w:val="0"/>
          <w:numId w:val="146"/>
        </w:numPr>
        <w:tabs>
          <w:tab w:val="left" w:pos="426"/>
        </w:tabs>
        <w:ind w:left="426" w:hanging="426"/>
        <w:jc w:val="both"/>
        <w:rPr>
          <w:rFonts w:ascii="Cambria" w:eastAsia="Calibri" w:hAnsi="Cambria"/>
          <w:color w:val="000000"/>
          <w:sz w:val="22"/>
          <w:szCs w:val="22"/>
          <w:lang w:eastAsia="en-US"/>
        </w:rPr>
      </w:pPr>
      <w:r w:rsidRPr="00883240">
        <w:rPr>
          <w:rFonts w:ascii="Cambria" w:hAnsi="Cambria" w:cs="Calibri Light"/>
          <w:color w:val="000000"/>
          <w:sz w:val="22"/>
          <w:szCs w:val="22"/>
          <w:lang w:eastAsia="en-US"/>
        </w:rPr>
        <w:t>Nadleśnictwo może udostępnić odpłatnie w drodze najmu lub dzierżawy narzędzia służące do uprawy gleb leśnych w postaci: pługów LPZ, wyorywaczy sadzonek, podcinaczy korzeni, opielaczy, siewników szkółkarskich, kultywatorów, pogłębiaczy, wyciskaczy, urządzeń nawadniających, agregatów uprawowych oraz opryskiwaczy ciągnikowych.</w:t>
      </w:r>
      <w:bookmarkStart w:id="65" w:name="_Toc465326425"/>
      <w:r w:rsidR="00713F8E">
        <w:rPr>
          <w:rFonts w:ascii="Cambria" w:hAnsi="Cambria" w:cs="Calibri Light"/>
          <w:color w:val="000000"/>
          <w:sz w:val="22"/>
          <w:szCs w:val="22"/>
          <w:lang w:eastAsia="en-US"/>
        </w:rPr>
        <w:t xml:space="preserve"> </w:t>
      </w:r>
      <w:r w:rsidRPr="00713F8E">
        <w:rPr>
          <w:rFonts w:ascii="Cambria" w:hAnsi="Cambria" w:cs="Calibri Light"/>
          <w:color w:val="000000"/>
          <w:sz w:val="22"/>
          <w:szCs w:val="22"/>
          <w:lang w:eastAsia="en-US"/>
        </w:rPr>
        <w:t>Na dzierżawę ww. narzędzi zostaną zawarte odrębne umowy.</w:t>
      </w:r>
      <w:bookmarkEnd w:id="65"/>
    </w:p>
    <w:p w:rsidR="004A6DC2" w:rsidRDefault="004A6DC2" w:rsidP="004A6DC2">
      <w:pPr>
        <w:suppressAutoHyphens w:val="0"/>
        <w:spacing w:before="120" w:after="120"/>
        <w:ind w:left="426" w:hanging="426"/>
        <w:jc w:val="center"/>
        <w:rPr>
          <w:rFonts w:ascii="Cambria" w:hAnsi="Cambria" w:cs="Arial"/>
          <w:b/>
          <w:color w:val="000000"/>
          <w:sz w:val="22"/>
          <w:szCs w:val="22"/>
          <w:lang w:eastAsia="pl-PL"/>
        </w:rPr>
      </w:pPr>
      <w:r>
        <w:rPr>
          <w:rFonts w:ascii="Cambria" w:hAnsi="Cambria" w:cs="Arial"/>
          <w:b/>
          <w:color w:val="000000"/>
          <w:sz w:val="22"/>
          <w:szCs w:val="22"/>
          <w:lang w:eastAsia="pl-PL"/>
        </w:rPr>
        <w:t>§ 2</w:t>
      </w:r>
      <w:r>
        <w:rPr>
          <w:rFonts w:ascii="Cambria" w:hAnsi="Cambria" w:cs="Arial"/>
          <w:b/>
          <w:color w:val="000000"/>
          <w:sz w:val="22"/>
          <w:szCs w:val="22"/>
          <w:lang w:eastAsia="pl-PL"/>
        </w:rPr>
        <w:br/>
        <w:t>Zlecanie prac</w:t>
      </w:r>
    </w:p>
    <w:p w:rsidR="004A6DC2" w:rsidRDefault="004A6DC2" w:rsidP="004A6DC2">
      <w:pPr>
        <w:numPr>
          <w:ilvl w:val="0"/>
          <w:numId w:val="14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będzie wykonywał Przedmiot Umowy na podstawie zleceń przekazywanych przez Przedstawicieli Zamawiającego („Zlecenie”). Zlecenie określać będzie rodzaj i zakres prac do wykonania, termin ich realizacji, lokalizację (adres leśny), a w przypadku zaistnienia takiej potrzeby, również inne niezbędne informacje, w tym w szczególności wymagania co do sposobu wykonania prac oraz określenie części przedmiotu Zlecenia objętych odbiorami częściowymi</w:t>
      </w:r>
      <w:r w:rsidR="00713F8E">
        <w:rPr>
          <w:rFonts w:ascii="Cambria" w:hAnsi="Cambria" w:cs="Arial"/>
          <w:sz w:val="22"/>
          <w:szCs w:val="22"/>
          <w:lang w:eastAsia="pl-PL"/>
        </w:rPr>
        <w:t xml:space="preserve"> </w:t>
      </w:r>
      <w:r>
        <w:rPr>
          <w:rFonts w:ascii="Cambria" w:hAnsi="Cambria" w:cs="Arial"/>
          <w:sz w:val="22"/>
          <w:szCs w:val="22"/>
          <w:lang w:eastAsia="pl-PL"/>
        </w:rPr>
        <w:t xml:space="preserve">oraz informacje dotyczące bezpieczeństwa i ochrony przyrody. </w:t>
      </w:r>
    </w:p>
    <w:p w:rsidR="004A6DC2" w:rsidRDefault="004A6DC2" w:rsidP="004A6DC2">
      <w:pPr>
        <w:numPr>
          <w:ilvl w:val="0"/>
          <w:numId w:val="14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Wykonaniem Przedmiotu Zlecenia w zakresie dotyczącym danej lokalizacji (adresu leśnego) jest wykonanie kompletnego zabiegu określonego w Zleceniu w tej </w:t>
      </w:r>
      <w:r w:rsidR="00713F8E">
        <w:rPr>
          <w:rFonts w:ascii="Cambria" w:hAnsi="Cambria" w:cs="Arial"/>
          <w:sz w:val="22"/>
          <w:szCs w:val="22"/>
          <w:lang w:eastAsia="pl-PL"/>
        </w:rPr>
        <w:t>lokalizacji</w:t>
      </w:r>
      <w:r>
        <w:rPr>
          <w:rFonts w:ascii="Cambria" w:hAnsi="Cambria" w:cs="Arial"/>
          <w:sz w:val="22"/>
          <w:szCs w:val="22"/>
          <w:lang w:eastAsia="pl-PL"/>
        </w:rPr>
        <w:t xml:space="preserve"> wypełnienie wszystkich wymogów opisanych w SIWZ. Podana w zleceniu ilość surowca drzewnego przewidywanego do pozyskania i zrywki jest jedynie wielkością szacunkową. Uznaje się, że wykonanie Zlecenia z zakresu pozyskania i zrywki drewna zostanie zrealizowane w momencie zrealizowania przez Wykonawcę wszystkich prac objętych Zleceniem i wypełnieniem wszystkich wymogów opisanych w SIWZ. </w:t>
      </w:r>
    </w:p>
    <w:p w:rsidR="004A6DC2" w:rsidRDefault="004A6DC2" w:rsidP="004A6DC2">
      <w:pPr>
        <w:numPr>
          <w:ilvl w:val="0"/>
          <w:numId w:val="14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Zamawiający dołoży starań, aby wartość prac będących przedmiotem Zleceń w zakresie zrywki i pozyskania przypadających do wykonania w danym miesiącu trwania Umowy nie przekroczyła 20 % wartości prac z zakresu pozyskania wchodzących w skład Przedmiotu Umowy.</w:t>
      </w:r>
    </w:p>
    <w:p w:rsidR="004A6DC2" w:rsidRDefault="004A6DC2" w:rsidP="004A6DC2">
      <w:pPr>
        <w:numPr>
          <w:ilvl w:val="0"/>
          <w:numId w:val="147"/>
        </w:numPr>
        <w:suppressAutoHyphens w:val="0"/>
        <w:spacing w:before="120" w:after="120"/>
        <w:ind w:left="426" w:hanging="426"/>
        <w:jc w:val="both"/>
        <w:rPr>
          <w:rFonts w:ascii="Cambria" w:hAnsi="Cambria" w:cs="Arial"/>
          <w:sz w:val="22"/>
          <w:szCs w:val="22"/>
          <w:lang w:eastAsia="pl-PL"/>
        </w:rPr>
      </w:pPr>
      <w:r>
        <w:rPr>
          <w:rFonts w:ascii="Cambria" w:hAnsi="Cambria"/>
          <w:sz w:val="22"/>
          <w:szCs w:val="22"/>
          <w:lang w:eastAsia="pl-PL"/>
        </w:rPr>
        <w:t xml:space="preserve">Wykonawca nie może odmówić przyjęcia Zlecenia, co nie uchybia uprawnieniom Wykonawcy określonym w ust. 11. </w:t>
      </w:r>
    </w:p>
    <w:p w:rsidR="004A6DC2" w:rsidRDefault="004A6DC2" w:rsidP="004A6DC2">
      <w:pPr>
        <w:numPr>
          <w:ilvl w:val="0"/>
          <w:numId w:val="147"/>
        </w:numPr>
        <w:suppressAutoHyphens w:val="0"/>
        <w:spacing w:before="120" w:after="120"/>
        <w:ind w:left="426" w:hanging="426"/>
        <w:jc w:val="both"/>
        <w:rPr>
          <w:rFonts w:ascii="Cambria" w:hAnsi="Cambria" w:cs="Arial"/>
          <w:sz w:val="22"/>
          <w:szCs w:val="22"/>
          <w:lang w:eastAsia="pl-PL"/>
        </w:rPr>
      </w:pPr>
      <w:r>
        <w:rPr>
          <w:rFonts w:ascii="Cambria" w:hAnsi="Cambria"/>
          <w:sz w:val="22"/>
          <w:szCs w:val="22"/>
          <w:lang w:eastAsia="pl-PL"/>
        </w:rPr>
        <w:t xml:space="preserve">Wezwania do przyjęcia Zlecenia będą przekazywane Wykonawcy, zgodnie z wyborem Zamawiającego, </w:t>
      </w:r>
    </w:p>
    <w:p w:rsidR="004A6DC2" w:rsidRDefault="004A6DC2" w:rsidP="004A6DC2">
      <w:pPr>
        <w:numPr>
          <w:ilvl w:val="0"/>
          <w:numId w:val="148"/>
        </w:numPr>
        <w:suppressAutoHyphens w:val="0"/>
        <w:spacing w:before="120" w:after="120"/>
        <w:ind w:left="851" w:hanging="425"/>
        <w:jc w:val="both"/>
        <w:rPr>
          <w:rFonts w:ascii="Cambria" w:hAnsi="Cambria"/>
          <w:sz w:val="22"/>
          <w:szCs w:val="22"/>
          <w:lang w:eastAsia="pl-PL"/>
        </w:rPr>
      </w:pPr>
      <w:r>
        <w:rPr>
          <w:rFonts w:ascii="Cambria" w:hAnsi="Cambria"/>
          <w:sz w:val="22"/>
          <w:szCs w:val="22"/>
          <w:lang w:eastAsia="pl-PL"/>
        </w:rPr>
        <w:t xml:space="preserve">telefonicznie na numer ______________________, </w:t>
      </w:r>
    </w:p>
    <w:p w:rsidR="004A6DC2" w:rsidRDefault="004A6DC2" w:rsidP="004A6DC2">
      <w:pPr>
        <w:suppressAutoHyphens w:val="0"/>
        <w:spacing w:before="120" w:after="120"/>
        <w:ind w:left="567"/>
        <w:jc w:val="both"/>
        <w:rPr>
          <w:rFonts w:ascii="Cambria" w:hAnsi="Cambria"/>
          <w:sz w:val="22"/>
          <w:szCs w:val="22"/>
          <w:lang w:eastAsia="pl-PL"/>
        </w:rPr>
      </w:pPr>
      <w:r>
        <w:rPr>
          <w:rFonts w:ascii="Cambria" w:hAnsi="Cambria"/>
          <w:sz w:val="22"/>
          <w:szCs w:val="22"/>
          <w:lang w:eastAsia="pl-PL"/>
        </w:rPr>
        <w:t xml:space="preserve">lub </w:t>
      </w:r>
    </w:p>
    <w:p w:rsidR="004A6DC2" w:rsidRDefault="004A6DC2" w:rsidP="004A6DC2">
      <w:pPr>
        <w:numPr>
          <w:ilvl w:val="0"/>
          <w:numId w:val="148"/>
        </w:numPr>
        <w:suppressAutoHyphens w:val="0"/>
        <w:spacing w:before="120" w:after="120"/>
        <w:ind w:hanging="425"/>
        <w:jc w:val="both"/>
        <w:rPr>
          <w:rFonts w:ascii="Cambria" w:hAnsi="Cambria"/>
          <w:sz w:val="22"/>
          <w:szCs w:val="22"/>
          <w:lang w:eastAsia="pl-PL"/>
        </w:rPr>
      </w:pPr>
      <w:r>
        <w:rPr>
          <w:rFonts w:ascii="Cambria" w:hAnsi="Cambria"/>
          <w:sz w:val="22"/>
          <w:szCs w:val="22"/>
          <w:lang w:eastAsia="pl-PL"/>
        </w:rPr>
        <w:t>pocztą elektroniczną</w:t>
      </w:r>
      <w:r w:rsidR="002E2264">
        <w:rPr>
          <w:rFonts w:ascii="Cambria" w:hAnsi="Cambria"/>
          <w:sz w:val="22"/>
          <w:szCs w:val="22"/>
          <w:lang w:eastAsia="pl-PL"/>
        </w:rPr>
        <w:t xml:space="preserve"> </w:t>
      </w:r>
      <w:r>
        <w:rPr>
          <w:rFonts w:ascii="Cambria" w:hAnsi="Cambria"/>
          <w:sz w:val="22"/>
          <w:szCs w:val="22"/>
          <w:lang w:eastAsia="pl-PL"/>
        </w:rPr>
        <w:t xml:space="preserve">na adres e-mail ____________, </w:t>
      </w:r>
    </w:p>
    <w:p w:rsidR="004A6DC2" w:rsidRDefault="004A6DC2" w:rsidP="004A6DC2">
      <w:pPr>
        <w:suppressAutoHyphens w:val="0"/>
        <w:spacing w:before="120" w:after="120"/>
        <w:ind w:left="567"/>
        <w:jc w:val="both"/>
        <w:rPr>
          <w:rFonts w:ascii="Cambria" w:hAnsi="Cambria"/>
          <w:sz w:val="22"/>
          <w:szCs w:val="22"/>
          <w:lang w:eastAsia="pl-PL"/>
        </w:rPr>
      </w:pPr>
      <w:r>
        <w:rPr>
          <w:rFonts w:ascii="Cambria" w:hAnsi="Cambria"/>
          <w:sz w:val="22"/>
          <w:szCs w:val="22"/>
          <w:lang w:eastAsia="pl-PL"/>
        </w:rPr>
        <w:t xml:space="preserve">lub </w:t>
      </w:r>
    </w:p>
    <w:p w:rsidR="004A6DC2" w:rsidRDefault="004A6DC2" w:rsidP="004A6DC2">
      <w:pPr>
        <w:suppressAutoHyphens w:val="0"/>
        <w:spacing w:before="120" w:after="120"/>
        <w:ind w:left="1134" w:hanging="425"/>
        <w:jc w:val="both"/>
        <w:rPr>
          <w:rFonts w:ascii="Cambria" w:hAnsi="Cambria"/>
          <w:sz w:val="22"/>
          <w:szCs w:val="22"/>
          <w:lang w:eastAsia="pl-PL"/>
        </w:rPr>
      </w:pPr>
      <w:r>
        <w:rPr>
          <w:rFonts w:ascii="Cambria" w:hAnsi="Cambria"/>
          <w:sz w:val="22"/>
          <w:szCs w:val="22"/>
          <w:lang w:eastAsia="pl-PL"/>
        </w:rPr>
        <w:lastRenderedPageBreak/>
        <w:t>3)</w:t>
      </w:r>
      <w:r>
        <w:rPr>
          <w:rFonts w:ascii="Cambria" w:hAnsi="Cambria"/>
          <w:sz w:val="22"/>
          <w:szCs w:val="22"/>
          <w:lang w:eastAsia="pl-PL"/>
        </w:rPr>
        <w:tab/>
        <w:t xml:space="preserve">faxem na numer ________________. </w:t>
      </w:r>
    </w:p>
    <w:p w:rsidR="004A6DC2" w:rsidRDefault="004A6DC2" w:rsidP="004A6DC2">
      <w:pPr>
        <w:suppressAutoHyphens w:val="0"/>
        <w:spacing w:before="120" w:after="120"/>
        <w:ind w:left="567"/>
        <w:jc w:val="both"/>
        <w:rPr>
          <w:rFonts w:ascii="Cambria" w:hAnsi="Cambria" w:cs="Arial"/>
          <w:sz w:val="22"/>
          <w:szCs w:val="22"/>
          <w:lang w:eastAsia="pl-PL"/>
        </w:rPr>
      </w:pPr>
      <w:r>
        <w:rPr>
          <w:rFonts w:ascii="Cambria" w:hAnsi="Cambria" w:cs="Arial"/>
          <w:sz w:val="22"/>
          <w:szCs w:val="22"/>
          <w:lang w:eastAsia="pl-PL"/>
        </w:rPr>
        <w:t xml:space="preserve">Wezwania do przyjęcia Zlecenia będą wyznaczać termin na przyjęcie tego Zlecenia. Wezwania do przyjęcia Zlecenia będą przekazywane z co najmniej 1-dniowym wyprzedzeniem, chyba, że Przedstawiciele Zamawiającego i Wykonawcy zgodnie postanowią inaczej. </w:t>
      </w:r>
    </w:p>
    <w:p w:rsidR="004A6DC2" w:rsidRDefault="004A6DC2" w:rsidP="004A6DC2">
      <w:pPr>
        <w:numPr>
          <w:ilvl w:val="0"/>
          <w:numId w:val="147"/>
        </w:numPr>
        <w:suppressAutoHyphens w:val="0"/>
        <w:spacing w:before="120" w:after="120"/>
        <w:ind w:left="426" w:hanging="426"/>
        <w:jc w:val="both"/>
        <w:rPr>
          <w:rFonts w:ascii="Cambria" w:hAnsi="Cambria" w:cs="Arial"/>
          <w:sz w:val="22"/>
          <w:szCs w:val="22"/>
          <w:lang w:eastAsia="pl-PL"/>
        </w:rPr>
      </w:pPr>
      <w:r>
        <w:rPr>
          <w:rFonts w:ascii="Cambria" w:hAnsi="Cambria"/>
          <w:sz w:val="22"/>
          <w:szCs w:val="22"/>
          <w:lang w:eastAsia="pl-PL"/>
        </w:rPr>
        <w:t xml:space="preserve">Zamawiający przekaże Zlecenie w formie pisemnej. Wykonawca </w:t>
      </w:r>
      <w:r>
        <w:rPr>
          <w:rFonts w:ascii="Cambria" w:hAnsi="Cambria" w:cs="Arial"/>
          <w:sz w:val="22"/>
          <w:szCs w:val="22"/>
          <w:lang w:eastAsia="pl-PL"/>
        </w:rPr>
        <w:t xml:space="preserve">potwierdzi każdorazowo przyjęcie Zlecenia poprzez jego podpisanie. </w:t>
      </w:r>
    </w:p>
    <w:p w:rsidR="004A6DC2" w:rsidRDefault="004A6DC2" w:rsidP="004A6DC2">
      <w:pPr>
        <w:numPr>
          <w:ilvl w:val="0"/>
          <w:numId w:val="14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Przyjęte Zlecenie stanowi zarazem protokół przekazania powierzchni, na których wykonywane są prace będące przedmiotem Zlecenia. Od momentu przekazania powierzchni Wykonawca ponosi odpowiedzialność za szkody wyrządzone Zamawiającemu i osobom trzecim na przekazanej powierzchni. </w:t>
      </w:r>
      <w:r w:rsidRPr="00883240">
        <w:rPr>
          <w:rFonts w:ascii="Cambria" w:hAnsi="Cambria" w:cs="Arial"/>
          <w:color w:val="000000"/>
          <w:sz w:val="22"/>
          <w:szCs w:val="22"/>
        </w:rPr>
        <w:t xml:space="preserve">Dodatkowo wykonawca otrzymuje szkic zagospodarowania rębnego powierzchni roboczej. Wykonawca potwierdza podpisem przyjęcie do stosowania zawartych w nim wymogów (załącznik nr </w:t>
      </w:r>
      <w:r w:rsidRPr="00CC0A2B">
        <w:rPr>
          <w:rFonts w:ascii="Cambria" w:hAnsi="Cambria" w:cs="Arial"/>
          <w:sz w:val="22"/>
          <w:szCs w:val="22"/>
        </w:rPr>
        <w:t>9</w:t>
      </w:r>
      <w:r w:rsidRPr="00883240">
        <w:rPr>
          <w:rFonts w:ascii="Cambria" w:hAnsi="Cambria" w:cs="Arial"/>
          <w:color w:val="000000"/>
          <w:sz w:val="22"/>
          <w:szCs w:val="22"/>
        </w:rPr>
        <w:t xml:space="preserve"> do umowy). </w:t>
      </w:r>
      <w:r w:rsidRPr="00883240">
        <w:rPr>
          <w:rFonts w:ascii="Cambria" w:hAnsi="Cambria" w:cs="Arial"/>
          <w:color w:val="000000"/>
          <w:sz w:val="22"/>
          <w:szCs w:val="22"/>
          <w:lang w:eastAsia="pl-PL"/>
        </w:rPr>
        <w:t>Od momentu przekazania powierzchni Wykonawca ponosi odpowiedzialność za szkody wyrządzone Zamawiającemu i osobom trzecim na przekazanej powierzchni.</w:t>
      </w:r>
    </w:p>
    <w:p w:rsidR="004A6DC2" w:rsidRDefault="004A6DC2" w:rsidP="004A6DC2">
      <w:pPr>
        <w:numPr>
          <w:ilvl w:val="0"/>
          <w:numId w:val="14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Bez przekazania Zlecenia, zgodnie z ustępami poprzedzającymi, Wykonawca nie jest uprawniony, do wykonywania jakichkolwiek prac objętych Przedmiotem Umowy, z zastrzeżeniem ust. 9. </w:t>
      </w:r>
    </w:p>
    <w:p w:rsidR="004A6DC2" w:rsidRDefault="004A6DC2" w:rsidP="004A6DC2">
      <w:pPr>
        <w:numPr>
          <w:ilvl w:val="0"/>
          <w:numId w:val="147"/>
        </w:numPr>
        <w:suppressAutoHyphens w:val="0"/>
        <w:spacing w:before="120" w:after="120"/>
        <w:ind w:left="426" w:hanging="426"/>
        <w:jc w:val="both"/>
        <w:rPr>
          <w:rFonts w:ascii="Cambria" w:hAnsi="Cambria"/>
          <w:sz w:val="22"/>
          <w:szCs w:val="22"/>
          <w:lang w:eastAsia="pl-PL"/>
        </w:rPr>
      </w:pPr>
      <w:r>
        <w:rPr>
          <w:rFonts w:ascii="Cambria" w:hAnsi="Cambria"/>
          <w:sz w:val="22"/>
          <w:szCs w:val="22"/>
          <w:lang w:eastAsia="pl-PL"/>
        </w:rPr>
        <w:t>W przypadku konieczności natychmiastowego zlecenia prac Przedstawiciel Zamawiającego może przekazać Zlecenie telefonicznie na numer ______________________. Zlecenie przekazane telefoniczne zostanie niezwłocznie potwierdzone w jednej z form, o których mowa w ust. 5 pkt 2 lub pkt 3.</w:t>
      </w:r>
    </w:p>
    <w:p w:rsidR="004A6DC2" w:rsidRDefault="004A6DC2" w:rsidP="004A6DC2">
      <w:pPr>
        <w:numPr>
          <w:ilvl w:val="0"/>
          <w:numId w:val="14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Dopuszcza się modyfikację Zlecenia po jego przekazaniu, jeżeli wystąpią szczególne okoliczności uzasadniające taką modyfikację. </w:t>
      </w:r>
    </w:p>
    <w:p w:rsidR="004A6DC2" w:rsidRDefault="004A6DC2" w:rsidP="004A6DC2">
      <w:pPr>
        <w:numPr>
          <w:ilvl w:val="0"/>
          <w:numId w:val="14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niezwłocznie po przyjęciu Zlecenia obowiązany jest informować pisemnie Zamawiającego o wszelkich znanych mu okolicznościach uniemożliwiających lub utrudniających wykonanie Zlecenia. </w:t>
      </w:r>
    </w:p>
    <w:p w:rsidR="004A6DC2" w:rsidRDefault="004A6DC2" w:rsidP="004A6DC2">
      <w:pPr>
        <w:numPr>
          <w:ilvl w:val="0"/>
          <w:numId w:val="14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Zamawiający jest uprawniony do zmiany lokalizacji realizacji przedmiotu Zlecenia w ramach Obszaru Realizacji Pakietu, wstrzymania realizacji lub rezygnacji z realizacji Zlecenia w całości lub w części w przypadku zaistnienia niesprzyjających warunków przyrodniczych bądź atmosferycznych, zmian na rynku sprzedaży drewna lub powierzenia Zamawiającemu nowych zadań gospodarczych lub publicznych. </w:t>
      </w:r>
    </w:p>
    <w:p w:rsidR="004A6DC2" w:rsidRDefault="004A6DC2" w:rsidP="004A6DC2">
      <w:pPr>
        <w:numPr>
          <w:ilvl w:val="0"/>
          <w:numId w:val="14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Jeżeli pomimo przyjęcia Zlecenia Wykonawca:</w:t>
      </w:r>
    </w:p>
    <w:p w:rsidR="004A6DC2" w:rsidRDefault="004A6DC2" w:rsidP="004A6DC2">
      <w:pPr>
        <w:numPr>
          <w:ilvl w:val="0"/>
          <w:numId w:val="149"/>
        </w:numPr>
        <w:suppressAutoHyphens w:val="0"/>
        <w:spacing w:before="120" w:after="120"/>
        <w:ind w:left="1134" w:hanging="425"/>
        <w:jc w:val="both"/>
        <w:rPr>
          <w:rFonts w:ascii="Cambria" w:hAnsi="Cambria" w:cs="Arial"/>
          <w:sz w:val="22"/>
          <w:szCs w:val="22"/>
          <w:lang w:eastAsia="pl-PL"/>
        </w:rPr>
      </w:pPr>
      <w:r>
        <w:rPr>
          <w:rFonts w:ascii="Cambria" w:hAnsi="Cambria" w:cs="Arial"/>
          <w:sz w:val="22"/>
          <w:szCs w:val="22"/>
          <w:lang w:eastAsia="pl-PL"/>
        </w:rPr>
        <w:t xml:space="preserve">nie rozpoczyna prac stanowiących Przedmiot Zlecenia w terminie 3 dni od przyjęcia Zlecenia, </w:t>
      </w:r>
    </w:p>
    <w:p w:rsidR="004A6DC2" w:rsidRDefault="004A6DC2" w:rsidP="004A6DC2">
      <w:pPr>
        <w:suppressAutoHyphens w:val="0"/>
        <w:spacing w:before="120" w:after="120"/>
        <w:ind w:left="567"/>
        <w:jc w:val="both"/>
        <w:rPr>
          <w:rFonts w:ascii="Cambria" w:hAnsi="Cambria" w:cs="Arial"/>
          <w:sz w:val="22"/>
          <w:szCs w:val="22"/>
          <w:lang w:eastAsia="pl-PL"/>
        </w:rPr>
      </w:pPr>
      <w:r>
        <w:rPr>
          <w:rFonts w:ascii="Cambria" w:hAnsi="Cambria" w:cs="Arial"/>
          <w:sz w:val="22"/>
          <w:szCs w:val="22"/>
          <w:lang w:eastAsia="pl-PL"/>
        </w:rPr>
        <w:t xml:space="preserve">lub </w:t>
      </w:r>
    </w:p>
    <w:p w:rsidR="004A6DC2" w:rsidRDefault="004A6DC2" w:rsidP="004A6DC2">
      <w:pPr>
        <w:numPr>
          <w:ilvl w:val="0"/>
          <w:numId w:val="149"/>
        </w:numPr>
        <w:suppressAutoHyphens w:val="0"/>
        <w:spacing w:before="120" w:after="120"/>
        <w:ind w:left="1134" w:hanging="425"/>
        <w:jc w:val="both"/>
        <w:rPr>
          <w:rFonts w:ascii="Cambria" w:hAnsi="Cambria" w:cs="Arial"/>
          <w:sz w:val="22"/>
          <w:szCs w:val="22"/>
          <w:lang w:eastAsia="pl-PL"/>
        </w:rPr>
      </w:pPr>
      <w:r>
        <w:rPr>
          <w:rFonts w:ascii="Cambria" w:hAnsi="Cambria" w:cs="Arial"/>
          <w:sz w:val="22"/>
          <w:szCs w:val="22"/>
          <w:lang w:eastAsia="pl-PL"/>
        </w:rPr>
        <w:t xml:space="preserve">realizuje Przedmiot Zlecenia w taki sposób, iż nie jest prawdopodobne, żeby zdołał wykonać je w terminie określonym w Zleceniu; </w:t>
      </w:r>
    </w:p>
    <w:p w:rsidR="004A6DC2" w:rsidRDefault="004A6DC2" w:rsidP="004A6DC2">
      <w:pPr>
        <w:suppressAutoHyphens w:val="0"/>
        <w:spacing w:before="120" w:after="120"/>
        <w:ind w:left="567"/>
        <w:jc w:val="both"/>
        <w:rPr>
          <w:rFonts w:ascii="Cambria" w:hAnsi="Cambria" w:cs="Arial"/>
          <w:sz w:val="22"/>
          <w:szCs w:val="22"/>
          <w:lang w:eastAsia="pl-PL"/>
        </w:rPr>
      </w:pPr>
      <w:r>
        <w:rPr>
          <w:rFonts w:ascii="Cambria" w:hAnsi="Cambria" w:cs="Arial"/>
          <w:sz w:val="22"/>
          <w:szCs w:val="22"/>
          <w:lang w:eastAsia="pl-PL"/>
        </w:rPr>
        <w:t xml:space="preserve">lub </w:t>
      </w:r>
    </w:p>
    <w:p w:rsidR="004A6DC2" w:rsidRDefault="004A6DC2" w:rsidP="004A6DC2">
      <w:pPr>
        <w:numPr>
          <w:ilvl w:val="0"/>
          <w:numId w:val="149"/>
        </w:numPr>
        <w:suppressAutoHyphens w:val="0"/>
        <w:spacing w:before="120" w:after="120"/>
        <w:ind w:left="1134" w:hanging="425"/>
        <w:jc w:val="both"/>
        <w:rPr>
          <w:rFonts w:ascii="Cambria" w:hAnsi="Cambria" w:cs="Arial"/>
          <w:sz w:val="22"/>
          <w:szCs w:val="22"/>
          <w:lang w:eastAsia="pl-PL"/>
        </w:rPr>
      </w:pPr>
      <w:r>
        <w:rPr>
          <w:rFonts w:ascii="Cambria" w:hAnsi="Cambria" w:cs="Arial"/>
          <w:sz w:val="22"/>
          <w:szCs w:val="22"/>
          <w:lang w:eastAsia="pl-PL"/>
        </w:rPr>
        <w:t>nie wykonał prac stanowiących Przedmiot Zlecenia w terminie określonym w Zleceniu, w szczególności, gdy wykonanie prac stanowiących Przedmiot Zlecenia po terminie określonym w Zleceniu utraciło znaczenie z punktu widzenia interesu Zamawiającego (w tym w szczególności z uwagi na zasady prawidłowej gospodarki leśnej, uwarunkowania przyrodnicze bądź atmosferyczne);</w:t>
      </w:r>
    </w:p>
    <w:p w:rsidR="004A6DC2" w:rsidRDefault="002E2264" w:rsidP="004A6DC2">
      <w:pPr>
        <w:suppressAutoHyphens w:val="0"/>
        <w:spacing w:before="120" w:after="120"/>
        <w:ind w:left="567"/>
        <w:jc w:val="both"/>
        <w:rPr>
          <w:rFonts w:ascii="Cambria" w:hAnsi="Cambria" w:cs="Arial"/>
          <w:sz w:val="22"/>
          <w:szCs w:val="22"/>
          <w:lang w:eastAsia="pl-PL"/>
        </w:rPr>
      </w:pPr>
      <w:r>
        <w:rPr>
          <w:rFonts w:ascii="Cambria" w:hAnsi="Cambria" w:cs="Arial"/>
          <w:sz w:val="22"/>
          <w:szCs w:val="22"/>
          <w:lang w:eastAsia="pl-PL"/>
        </w:rPr>
        <w:t>–</w:t>
      </w:r>
      <w:r w:rsidR="00E06191">
        <w:rPr>
          <w:rFonts w:ascii="Cambria" w:hAnsi="Cambria" w:cs="Arial"/>
          <w:sz w:val="22"/>
          <w:szCs w:val="22"/>
          <w:lang w:eastAsia="pl-PL"/>
        </w:rPr>
        <w:t xml:space="preserve"> </w:t>
      </w:r>
      <w:r w:rsidR="004A6DC2">
        <w:rPr>
          <w:rFonts w:ascii="Cambria" w:hAnsi="Cambria" w:cs="Arial"/>
          <w:sz w:val="22"/>
          <w:szCs w:val="22"/>
          <w:lang w:eastAsia="pl-PL"/>
        </w:rPr>
        <w:t>to wówczas, w każdym z tych przypadków, Zamawiający może odwołać Zlecenie z winy Wykonawcy („Odwołanie Zlecenia z winy Wykonawcy”).</w:t>
      </w:r>
    </w:p>
    <w:p w:rsidR="004A6DC2" w:rsidRDefault="004A6DC2" w:rsidP="004A6DC2">
      <w:pPr>
        <w:numPr>
          <w:ilvl w:val="0"/>
          <w:numId w:val="14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 sytuacji,:</w:t>
      </w:r>
    </w:p>
    <w:p w:rsidR="004A6DC2" w:rsidRDefault="004A6DC2" w:rsidP="004A6DC2">
      <w:pPr>
        <w:suppressAutoHyphens w:val="0"/>
        <w:spacing w:before="120" w:after="120"/>
        <w:ind w:left="1134" w:hanging="425"/>
        <w:jc w:val="both"/>
        <w:rPr>
          <w:rFonts w:ascii="Cambria" w:hAnsi="Cambria" w:cs="Arial"/>
          <w:sz w:val="22"/>
          <w:szCs w:val="22"/>
          <w:lang w:eastAsia="pl-PL"/>
        </w:rPr>
      </w:pPr>
      <w:r>
        <w:rPr>
          <w:rFonts w:ascii="Cambria" w:hAnsi="Cambria" w:cs="Arial"/>
          <w:sz w:val="22"/>
          <w:szCs w:val="22"/>
          <w:lang w:eastAsia="pl-PL"/>
        </w:rPr>
        <w:t>1)</w:t>
      </w:r>
      <w:r>
        <w:rPr>
          <w:rFonts w:ascii="Cambria" w:hAnsi="Cambria" w:cs="Arial"/>
          <w:sz w:val="22"/>
          <w:szCs w:val="22"/>
          <w:lang w:eastAsia="pl-PL"/>
        </w:rPr>
        <w:tab/>
        <w:t xml:space="preserve">gdy Wykonawca pozostaje w zwłoce z przyjęciem Zlecenia o więcej niż 3 dni w stosunku do wyznaczonego terminu na jego przyjęcie, o którym mowa w ust. 5, </w:t>
      </w:r>
    </w:p>
    <w:p w:rsidR="004A6DC2" w:rsidRDefault="004A6DC2" w:rsidP="004A6DC2">
      <w:pPr>
        <w:suppressAutoHyphens w:val="0"/>
        <w:spacing w:before="120" w:after="120"/>
        <w:ind w:left="1134" w:hanging="567"/>
        <w:jc w:val="both"/>
        <w:rPr>
          <w:rFonts w:ascii="Cambria" w:hAnsi="Cambria" w:cs="Arial"/>
          <w:sz w:val="22"/>
          <w:szCs w:val="22"/>
          <w:lang w:eastAsia="pl-PL"/>
        </w:rPr>
      </w:pPr>
      <w:r>
        <w:rPr>
          <w:rFonts w:ascii="Cambria" w:hAnsi="Cambria" w:cs="Arial"/>
          <w:sz w:val="22"/>
          <w:szCs w:val="22"/>
          <w:lang w:eastAsia="pl-PL"/>
        </w:rPr>
        <w:t>lub</w:t>
      </w:r>
    </w:p>
    <w:p w:rsidR="004A6DC2" w:rsidRDefault="004A6DC2" w:rsidP="004A6DC2">
      <w:pPr>
        <w:suppressAutoHyphens w:val="0"/>
        <w:spacing w:before="120" w:after="120"/>
        <w:ind w:left="1134" w:hanging="425"/>
        <w:jc w:val="both"/>
        <w:rPr>
          <w:rFonts w:ascii="Cambria" w:hAnsi="Cambria" w:cs="Arial"/>
          <w:sz w:val="22"/>
          <w:szCs w:val="22"/>
          <w:lang w:eastAsia="pl-PL"/>
        </w:rPr>
      </w:pPr>
      <w:r>
        <w:rPr>
          <w:rFonts w:ascii="Cambria" w:hAnsi="Cambria" w:cs="Arial"/>
          <w:sz w:val="22"/>
          <w:szCs w:val="22"/>
          <w:lang w:eastAsia="pl-PL"/>
        </w:rPr>
        <w:t xml:space="preserve">2) </w:t>
      </w:r>
      <w:r>
        <w:rPr>
          <w:rFonts w:ascii="Cambria" w:hAnsi="Cambria" w:cs="Arial"/>
          <w:sz w:val="22"/>
          <w:szCs w:val="22"/>
          <w:lang w:eastAsia="pl-PL"/>
        </w:rPr>
        <w:tab/>
        <w:t>Odwołania Zlecenia z winy Wykonawcy,</w:t>
      </w:r>
    </w:p>
    <w:p w:rsidR="004A6DC2" w:rsidRDefault="002E2264" w:rsidP="004A6DC2">
      <w:pPr>
        <w:suppressAutoHyphens w:val="0"/>
        <w:spacing w:before="120" w:after="120"/>
        <w:ind w:left="567"/>
        <w:jc w:val="both"/>
        <w:rPr>
          <w:rFonts w:ascii="Cambria" w:hAnsi="Cambria" w:cs="Arial"/>
          <w:sz w:val="22"/>
          <w:szCs w:val="22"/>
          <w:lang w:eastAsia="pl-PL"/>
        </w:rPr>
      </w:pPr>
      <w:r>
        <w:rPr>
          <w:rFonts w:ascii="Cambria" w:hAnsi="Cambria" w:cs="Arial"/>
          <w:sz w:val="22"/>
          <w:szCs w:val="22"/>
          <w:lang w:eastAsia="pl-PL"/>
        </w:rPr>
        <w:t>–</w:t>
      </w:r>
      <w:r w:rsidR="00E06191">
        <w:rPr>
          <w:rFonts w:ascii="Cambria" w:hAnsi="Cambria" w:cs="Arial"/>
          <w:sz w:val="22"/>
          <w:szCs w:val="22"/>
          <w:lang w:eastAsia="pl-PL"/>
        </w:rPr>
        <w:t xml:space="preserve"> </w:t>
      </w:r>
      <w:r w:rsidR="004A6DC2">
        <w:rPr>
          <w:rFonts w:ascii="Cambria" w:hAnsi="Cambria" w:cs="Arial"/>
          <w:sz w:val="22"/>
          <w:szCs w:val="22"/>
          <w:lang w:eastAsia="pl-PL"/>
        </w:rPr>
        <w:t>Zamawiający, w każdym z tych przypadków, może zastępczo powierzyć wykonanie prac stanowiących przedmiot Zlecenia na koszt Wykonawcy osobie trzeciej, bez konieczności uzyskiwania upoważnienia sądowego („Wykonanie Zastępcze”).</w:t>
      </w:r>
    </w:p>
    <w:p w:rsidR="004A6DC2" w:rsidRDefault="004A6DC2" w:rsidP="004A6DC2">
      <w:pPr>
        <w:suppressAutoHyphens w:val="0"/>
        <w:spacing w:before="120" w:after="120"/>
        <w:ind w:left="426" w:hanging="426"/>
        <w:jc w:val="both"/>
        <w:rPr>
          <w:rFonts w:ascii="Cambria" w:hAnsi="Cambria" w:cs="Arial"/>
          <w:bCs/>
          <w:iCs/>
          <w:color w:val="000000"/>
          <w:sz w:val="22"/>
          <w:szCs w:val="22"/>
          <w:lang w:eastAsia="pl-PL"/>
        </w:rPr>
      </w:pPr>
      <w:r>
        <w:rPr>
          <w:rFonts w:ascii="Cambria" w:hAnsi="Cambria" w:cs="Arial"/>
          <w:bCs/>
          <w:iCs/>
          <w:color w:val="000000"/>
          <w:sz w:val="22"/>
          <w:szCs w:val="22"/>
          <w:lang w:eastAsia="pl-PL"/>
        </w:rPr>
        <w:lastRenderedPageBreak/>
        <w:t>15.</w:t>
      </w:r>
      <w:r>
        <w:rPr>
          <w:rFonts w:ascii="Cambria" w:hAnsi="Cambria" w:cs="Arial"/>
          <w:bCs/>
          <w:iCs/>
          <w:color w:val="000000"/>
          <w:sz w:val="22"/>
          <w:szCs w:val="22"/>
          <w:lang w:eastAsia="pl-PL"/>
        </w:rPr>
        <w:tab/>
        <w:t xml:space="preserve">Koszty Wykonania Zastępczego, o których mowa w Umowie obejmują wszelkie szkody (w tym w szczególności koszty lub straty) poniesione przez Zamawiającego w związku z koniecznością zastępczego powierzenia wykonania prac stanowiących Przedmiot Zlecenia, w tym w szczególności różnicę pomiędzy wynagrodzeniem Wykonawcy a wynagrodzeniem należnym podmiotowi, który zrealizował prace w ramach Wykonania Zastępczego. </w:t>
      </w:r>
    </w:p>
    <w:p w:rsidR="004A6DC2" w:rsidRDefault="004A6DC2" w:rsidP="004A6DC2">
      <w:pPr>
        <w:suppressAutoHyphens w:val="0"/>
        <w:spacing w:before="120" w:after="120"/>
        <w:ind w:left="426" w:hanging="426"/>
        <w:jc w:val="both"/>
        <w:rPr>
          <w:rFonts w:ascii="Cambria" w:hAnsi="Cambria" w:cs="Arial"/>
          <w:bCs/>
          <w:iCs/>
          <w:color w:val="000000"/>
          <w:sz w:val="22"/>
          <w:szCs w:val="22"/>
          <w:lang w:eastAsia="pl-PL"/>
        </w:rPr>
      </w:pPr>
      <w:r>
        <w:rPr>
          <w:rFonts w:ascii="Cambria" w:hAnsi="Cambria" w:cs="Arial"/>
          <w:bCs/>
          <w:iCs/>
          <w:color w:val="000000"/>
          <w:sz w:val="22"/>
          <w:szCs w:val="22"/>
          <w:lang w:eastAsia="pl-PL"/>
        </w:rPr>
        <w:t>16.</w:t>
      </w:r>
      <w:r>
        <w:rPr>
          <w:rFonts w:ascii="Cambria" w:hAnsi="Cambria" w:cs="Arial"/>
          <w:bCs/>
          <w:iCs/>
          <w:color w:val="000000"/>
          <w:sz w:val="22"/>
          <w:szCs w:val="22"/>
          <w:lang w:eastAsia="pl-PL"/>
        </w:rPr>
        <w:tab/>
        <w:t>Strony ustalają, iż wszelkie koszty poniesione przez Zamawiającego w związku z Wykonaniem Zastępczym Zamawiający może potrącić z wynagrodzenia Wykonawcy. Jeżeli potrącenie z wynagrodzenia Wykonawcy kosztów poniesionych przez Zamawiającego w związku z Wykonaniem Zastępczym nie będzie możliwe, Zamawiający może koszty te zaspokoić z zabezpieczenia należytego wykonania umowy.</w:t>
      </w:r>
    </w:p>
    <w:p w:rsidR="004A6DC2" w:rsidRDefault="004A6DC2" w:rsidP="004A6DC2">
      <w:pPr>
        <w:suppressAutoHyphens w:val="0"/>
        <w:spacing w:before="120" w:after="120"/>
        <w:jc w:val="center"/>
        <w:rPr>
          <w:rFonts w:ascii="Cambria" w:hAnsi="Cambria" w:cs="Arial"/>
          <w:b/>
          <w:color w:val="000000"/>
          <w:sz w:val="22"/>
          <w:szCs w:val="22"/>
          <w:lang w:eastAsia="pl-PL"/>
        </w:rPr>
      </w:pPr>
      <w:r>
        <w:rPr>
          <w:rFonts w:ascii="Cambria" w:hAnsi="Cambria" w:cs="Arial"/>
          <w:b/>
          <w:color w:val="000000"/>
          <w:sz w:val="22"/>
          <w:szCs w:val="22"/>
          <w:lang w:eastAsia="pl-PL"/>
        </w:rPr>
        <w:t>§ 3</w:t>
      </w:r>
      <w:r>
        <w:rPr>
          <w:rFonts w:ascii="Cambria" w:hAnsi="Cambria" w:cs="Arial"/>
          <w:b/>
          <w:color w:val="000000"/>
          <w:sz w:val="22"/>
          <w:szCs w:val="22"/>
          <w:lang w:eastAsia="pl-PL"/>
        </w:rPr>
        <w:br/>
      </w:r>
      <w:bookmarkStart w:id="66" w:name="_Hlk47483650"/>
      <w:r>
        <w:rPr>
          <w:rFonts w:ascii="Cambria" w:hAnsi="Cambria" w:cs="Arial"/>
          <w:b/>
          <w:color w:val="000000"/>
          <w:sz w:val="22"/>
          <w:szCs w:val="22"/>
          <w:lang w:eastAsia="pl-PL"/>
        </w:rPr>
        <w:t xml:space="preserve">Okres </w:t>
      </w:r>
      <w:bookmarkEnd w:id="66"/>
      <w:r>
        <w:rPr>
          <w:rFonts w:ascii="Cambria" w:hAnsi="Cambria" w:cs="Arial"/>
          <w:b/>
          <w:color w:val="000000"/>
          <w:sz w:val="22"/>
          <w:szCs w:val="22"/>
          <w:lang w:eastAsia="pl-PL"/>
        </w:rPr>
        <w:t>realizacji Przedmiotu Umowy</w:t>
      </w:r>
    </w:p>
    <w:p w:rsidR="004A6DC2" w:rsidRPr="0090134B" w:rsidRDefault="004A6DC2" w:rsidP="004A6DC2">
      <w:pPr>
        <w:numPr>
          <w:ilvl w:val="0"/>
          <w:numId w:val="150"/>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Przedmiot Umowy powinien zostać zrealizowany od dnia __________ r. do dnia _________ r. Powyższe nie uchybia </w:t>
      </w:r>
      <w:r w:rsidRPr="005C5E55">
        <w:rPr>
          <w:rFonts w:ascii="Cambria" w:hAnsi="Cambria" w:cs="Arial"/>
          <w:sz w:val="22"/>
          <w:szCs w:val="22"/>
          <w:lang w:eastAsia="pl-PL"/>
        </w:rPr>
        <w:t>możliwości wykonywania uprawnień wynikających z Umowy (w tym w szczególności zgłaszania gotowości do odbioru</w:t>
      </w:r>
      <w:r w:rsidRPr="00BC64EB">
        <w:rPr>
          <w:rFonts w:ascii="Cambria" w:hAnsi="Cambria" w:cs="Arial"/>
          <w:sz w:val="22"/>
          <w:szCs w:val="22"/>
          <w:lang w:eastAsia="pl-PL"/>
        </w:rPr>
        <w:t xml:space="preserve"> i naliczania kar umownych) po terminie, o którym mowa w zdaniu poprzednim</w:t>
      </w:r>
      <w:r w:rsidRPr="0090134B">
        <w:rPr>
          <w:rFonts w:ascii="Cambria" w:hAnsi="Cambria" w:cs="Arial"/>
          <w:sz w:val="22"/>
          <w:szCs w:val="22"/>
          <w:lang w:eastAsia="pl-PL"/>
        </w:rPr>
        <w:t>.</w:t>
      </w:r>
    </w:p>
    <w:p w:rsidR="004A6DC2" w:rsidRDefault="004A6DC2" w:rsidP="004A6DC2">
      <w:pPr>
        <w:numPr>
          <w:ilvl w:val="0"/>
          <w:numId w:val="150"/>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będzie wykonywał Przedmiot Umowy, po przekazaniu mu Zleceń przez Przedstawicieli Zamawiającego zgodnie z § 2 ust. 5 lub 9 Umowy. Termin wykonania poszczególnych prac stanowiących przedmiot Zlecenia określony zostanie każdorazowo w Zleceniu.</w:t>
      </w:r>
    </w:p>
    <w:p w:rsidR="004A6DC2" w:rsidRDefault="004A6DC2" w:rsidP="004A6DC2">
      <w:pPr>
        <w:numPr>
          <w:ilvl w:val="0"/>
          <w:numId w:val="150"/>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Zamawiający dołoży starań, aby udzielać Zleceń zgodnie z Ramowym Harmonogramem Realizacji Przedmiotu Umowy, stanowiącym Załącznik Nr 4 do Umowy. Strony niniejszym potwierdzają sobie wzajemnie, iż informacje o pracach wchodzących w zakres Przedmiotu Umowy przypadających na poszczególne okresy wskazane w Ramowym Harmonogramie Realizacji Przedmiotu Umowy mają charakter szacunkowy i mogą ulec zmianie w uzasadnionych przypadkach. </w:t>
      </w:r>
    </w:p>
    <w:p w:rsidR="004A6DC2" w:rsidRDefault="004A6DC2" w:rsidP="004A6DC2">
      <w:pPr>
        <w:suppressAutoHyphens w:val="0"/>
        <w:spacing w:before="120" w:after="120"/>
        <w:jc w:val="center"/>
        <w:rPr>
          <w:rFonts w:ascii="Cambria" w:hAnsi="Cambria" w:cs="Arial"/>
          <w:b/>
          <w:color w:val="000000"/>
          <w:sz w:val="22"/>
          <w:szCs w:val="22"/>
          <w:lang w:eastAsia="pl-PL"/>
        </w:rPr>
      </w:pPr>
      <w:r>
        <w:rPr>
          <w:rFonts w:ascii="Cambria" w:hAnsi="Cambria" w:cs="Arial"/>
          <w:b/>
          <w:color w:val="000000"/>
          <w:sz w:val="22"/>
          <w:szCs w:val="22"/>
          <w:lang w:eastAsia="pl-PL"/>
        </w:rPr>
        <w:t>§ 4</w:t>
      </w:r>
      <w:r>
        <w:rPr>
          <w:rFonts w:ascii="Cambria" w:hAnsi="Cambria" w:cs="Arial"/>
          <w:b/>
          <w:color w:val="000000"/>
          <w:sz w:val="22"/>
          <w:szCs w:val="22"/>
          <w:lang w:eastAsia="pl-PL"/>
        </w:rPr>
        <w:br/>
        <w:t>Obowiązki Zamawiającego</w:t>
      </w:r>
    </w:p>
    <w:p w:rsidR="004A6DC2" w:rsidRPr="00C55E54" w:rsidRDefault="004A6DC2" w:rsidP="004A6DC2">
      <w:pPr>
        <w:jc w:val="both"/>
        <w:rPr>
          <w:rFonts w:ascii="Cambria" w:hAnsi="Cambria"/>
          <w:sz w:val="22"/>
          <w:szCs w:val="22"/>
          <w:lang w:eastAsia="pl-PL"/>
        </w:rPr>
      </w:pPr>
      <w:r w:rsidRPr="00C55E54">
        <w:rPr>
          <w:rFonts w:ascii="Cambria" w:hAnsi="Cambria"/>
          <w:sz w:val="22"/>
          <w:szCs w:val="22"/>
          <w:lang w:eastAsia="pl-PL"/>
        </w:rPr>
        <w:t>W ramach zawartej Umowy Zamawiający zobowiązany jest:</w:t>
      </w:r>
    </w:p>
    <w:p w:rsidR="004A6DC2" w:rsidRPr="00C55E54" w:rsidRDefault="004A6DC2" w:rsidP="00C55E54">
      <w:pPr>
        <w:pStyle w:val="Akapitzlist"/>
        <w:numPr>
          <w:ilvl w:val="0"/>
          <w:numId w:val="151"/>
        </w:numPr>
        <w:ind w:left="567" w:hanging="283"/>
        <w:jc w:val="both"/>
        <w:rPr>
          <w:rFonts w:ascii="Cambria" w:hAnsi="Cambria"/>
          <w:b/>
          <w:color w:val="000000"/>
          <w:sz w:val="22"/>
          <w:szCs w:val="22"/>
          <w:lang w:eastAsia="pl-PL"/>
        </w:rPr>
      </w:pPr>
      <w:r w:rsidRPr="00C55E54">
        <w:rPr>
          <w:rFonts w:ascii="Cambria" w:hAnsi="Cambria"/>
          <w:sz w:val="22"/>
          <w:szCs w:val="22"/>
          <w:lang w:eastAsia="pl-PL"/>
        </w:rPr>
        <w:t>współpracować z Wykonawcą w celu sprawnego i rzetelnego wykonania Przedmiotu Umowy;</w:t>
      </w:r>
    </w:p>
    <w:p w:rsidR="004A6DC2" w:rsidRPr="00C55E54" w:rsidRDefault="004A6DC2" w:rsidP="00C55E54">
      <w:pPr>
        <w:pStyle w:val="Akapitzlist"/>
        <w:numPr>
          <w:ilvl w:val="0"/>
          <w:numId w:val="151"/>
        </w:numPr>
        <w:ind w:left="567" w:hanging="283"/>
        <w:jc w:val="both"/>
        <w:rPr>
          <w:rFonts w:ascii="Cambria" w:hAnsi="Cambria"/>
          <w:b/>
          <w:color w:val="000000"/>
          <w:sz w:val="22"/>
          <w:szCs w:val="22"/>
          <w:lang w:eastAsia="pl-PL"/>
        </w:rPr>
      </w:pPr>
      <w:r w:rsidRPr="00C55E54">
        <w:rPr>
          <w:rFonts w:ascii="Cambria" w:hAnsi="Cambria" w:cs="Arial"/>
          <w:sz w:val="22"/>
          <w:szCs w:val="22"/>
          <w:lang w:eastAsia="pl-PL"/>
        </w:rPr>
        <w:t>informować Wykonawcę o istotnych sprawach mogących mieć wpływ na realizację Przedmiotu</w:t>
      </w:r>
    </w:p>
    <w:p w:rsidR="004A6DC2" w:rsidRPr="00C55E54" w:rsidRDefault="004A6DC2" w:rsidP="00C55E54">
      <w:pPr>
        <w:pStyle w:val="Akapitzlist"/>
        <w:numPr>
          <w:ilvl w:val="0"/>
          <w:numId w:val="151"/>
        </w:numPr>
        <w:ind w:left="567" w:hanging="283"/>
        <w:jc w:val="both"/>
        <w:rPr>
          <w:rFonts w:ascii="Cambria" w:hAnsi="Cambria"/>
          <w:b/>
          <w:color w:val="000000"/>
          <w:sz w:val="22"/>
          <w:szCs w:val="22"/>
          <w:lang w:eastAsia="pl-PL"/>
        </w:rPr>
      </w:pPr>
      <w:r w:rsidRPr="00C55E54">
        <w:rPr>
          <w:rFonts w:ascii="Cambria" w:hAnsi="Cambria" w:cs="Arial"/>
          <w:sz w:val="22"/>
          <w:szCs w:val="22"/>
          <w:lang w:eastAsia="pl-PL"/>
        </w:rPr>
        <w:t>Umowy, w tym w szczególności o planowanym zmniejszeniu zakresu prac objętych Zleceniami oraz o zamiarze skorzystania z Opcji ;</w:t>
      </w:r>
    </w:p>
    <w:p w:rsidR="004A6DC2" w:rsidRPr="00C55E54" w:rsidRDefault="004A6DC2" w:rsidP="00C55E54">
      <w:pPr>
        <w:pStyle w:val="Akapitzlist"/>
        <w:numPr>
          <w:ilvl w:val="0"/>
          <w:numId w:val="151"/>
        </w:numPr>
        <w:ind w:left="567" w:hanging="283"/>
        <w:jc w:val="both"/>
        <w:rPr>
          <w:rFonts w:ascii="Cambria" w:hAnsi="Cambria"/>
          <w:b/>
          <w:color w:val="000000"/>
          <w:sz w:val="22"/>
          <w:szCs w:val="22"/>
          <w:lang w:eastAsia="pl-PL"/>
        </w:rPr>
      </w:pPr>
      <w:r w:rsidRPr="00C55E54">
        <w:rPr>
          <w:rFonts w:ascii="Cambria" w:hAnsi="Cambria" w:cs="Arial"/>
          <w:color w:val="000000"/>
          <w:sz w:val="22"/>
          <w:szCs w:val="22"/>
          <w:lang w:eastAsia="pl-PL"/>
        </w:rPr>
        <w:t>w stosunku do każdego Zlecenia przekazać Wykonawcy posiadane przez Zamawiającego informacje o znanych zagrożeniach mogących wystąpić na Obszarze Realizacji Pakietu; rodzajowo określony Wykaz zagrożeń</w:t>
      </w:r>
      <w:r w:rsidRPr="00C55E54">
        <w:rPr>
          <w:rFonts w:ascii="Cambria" w:hAnsi="Cambria" w:cs="Arial"/>
          <w:color w:val="000000"/>
          <w:sz w:val="22"/>
          <w:szCs w:val="22"/>
        </w:rPr>
        <w:t xml:space="preserve"> występujących na Obszarze Realizacji Pakietu </w:t>
      </w:r>
      <w:r w:rsidRPr="00C55E54">
        <w:rPr>
          <w:rFonts w:ascii="Cambria" w:hAnsi="Cambria" w:cs="Arial"/>
          <w:color w:val="000000"/>
          <w:sz w:val="22"/>
          <w:szCs w:val="22"/>
          <w:lang w:eastAsia="pl-PL"/>
        </w:rPr>
        <w:t>stanowi Załącznik Nr 2 do Umowy;</w:t>
      </w:r>
    </w:p>
    <w:p w:rsidR="004A6DC2" w:rsidRPr="00C55E54" w:rsidRDefault="004A6DC2" w:rsidP="00C55E54">
      <w:pPr>
        <w:pStyle w:val="Akapitzlist"/>
        <w:numPr>
          <w:ilvl w:val="0"/>
          <w:numId w:val="151"/>
        </w:numPr>
        <w:ind w:left="567" w:hanging="283"/>
        <w:jc w:val="both"/>
        <w:rPr>
          <w:rFonts w:ascii="Cambria" w:hAnsi="Cambria"/>
          <w:b/>
          <w:color w:val="000000"/>
          <w:sz w:val="22"/>
          <w:szCs w:val="22"/>
          <w:lang w:eastAsia="pl-PL"/>
        </w:rPr>
      </w:pPr>
      <w:r w:rsidRPr="00C55E54">
        <w:rPr>
          <w:rFonts w:ascii="Cambria" w:hAnsi="Cambria" w:cs="Arial"/>
          <w:sz w:val="22"/>
          <w:szCs w:val="22"/>
          <w:lang w:eastAsia="pl-PL"/>
        </w:rPr>
        <w:t>dokonywać terminowo odbiorów prac zrealizowanych przez Wykonawcę;</w:t>
      </w:r>
    </w:p>
    <w:p w:rsidR="004A6DC2" w:rsidRPr="00C55E54" w:rsidRDefault="004A6DC2" w:rsidP="00C55E54">
      <w:pPr>
        <w:pStyle w:val="Akapitzlist"/>
        <w:numPr>
          <w:ilvl w:val="0"/>
          <w:numId w:val="151"/>
        </w:numPr>
        <w:ind w:left="567" w:hanging="283"/>
        <w:jc w:val="both"/>
        <w:rPr>
          <w:rFonts w:ascii="Cambria" w:hAnsi="Cambria"/>
          <w:b/>
          <w:color w:val="000000"/>
          <w:sz w:val="22"/>
          <w:szCs w:val="22"/>
          <w:lang w:eastAsia="pl-PL"/>
        </w:rPr>
      </w:pPr>
      <w:r w:rsidRPr="00C55E54">
        <w:rPr>
          <w:rFonts w:ascii="Cambria" w:hAnsi="Cambria" w:cs="Arial"/>
          <w:sz w:val="22"/>
          <w:szCs w:val="22"/>
          <w:lang w:eastAsia="pl-PL"/>
        </w:rPr>
        <w:t>dokonywać zapłaty należnego Wykonawcy wynagrodzenia, w terminach i na warunkach określonych w Umowie;</w:t>
      </w:r>
    </w:p>
    <w:p w:rsidR="004A6DC2" w:rsidRDefault="004A6DC2" w:rsidP="004A6DC2">
      <w:pPr>
        <w:suppressAutoHyphens w:val="0"/>
        <w:spacing w:before="120" w:after="120"/>
        <w:jc w:val="center"/>
        <w:rPr>
          <w:rFonts w:ascii="Cambria" w:hAnsi="Cambria" w:cs="Arial"/>
          <w:b/>
          <w:color w:val="000000"/>
          <w:sz w:val="22"/>
          <w:szCs w:val="22"/>
          <w:lang w:eastAsia="pl-PL"/>
        </w:rPr>
      </w:pPr>
      <w:r>
        <w:rPr>
          <w:rFonts w:ascii="Cambria" w:hAnsi="Cambria" w:cs="Arial"/>
          <w:b/>
          <w:color w:val="000000"/>
          <w:sz w:val="22"/>
          <w:szCs w:val="22"/>
          <w:lang w:eastAsia="pl-PL"/>
        </w:rPr>
        <w:t>§ 5</w:t>
      </w:r>
      <w:r>
        <w:rPr>
          <w:rFonts w:ascii="Cambria" w:hAnsi="Cambria" w:cs="Arial"/>
          <w:b/>
          <w:color w:val="000000"/>
          <w:sz w:val="22"/>
          <w:szCs w:val="22"/>
          <w:lang w:eastAsia="pl-PL"/>
        </w:rPr>
        <w:br/>
        <w:t>Obowiązki Wykonawcy – postanowienia ogólne</w:t>
      </w:r>
    </w:p>
    <w:p w:rsidR="004A6DC2" w:rsidRDefault="004A6DC2" w:rsidP="004A6DC2">
      <w:pPr>
        <w:numPr>
          <w:ilvl w:val="0"/>
          <w:numId w:val="152"/>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wykonywać będzie Przedmiot Umowy z najwyższą starannością i zgodnie z obowiązującymi w tym zakresie wymaganiami i zasadami wynikającymi z obowiązujących przepisów i unormowań oraz postanowień Umowy, w tym zawartych w SIWZ. </w:t>
      </w:r>
    </w:p>
    <w:p w:rsidR="004A6DC2" w:rsidRDefault="004A6DC2" w:rsidP="004A6DC2">
      <w:pPr>
        <w:numPr>
          <w:ilvl w:val="0"/>
          <w:numId w:val="152"/>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ponosi wszelkie ryzyko i odpowiedzialność za szkody związane z realizacją Umowy, a w szczególności za szkody materialne, uszkodzenie ciała lub śmierć.</w:t>
      </w:r>
    </w:p>
    <w:p w:rsidR="004A6DC2" w:rsidRDefault="004A6DC2" w:rsidP="004A6DC2">
      <w:pPr>
        <w:numPr>
          <w:ilvl w:val="0"/>
          <w:numId w:val="152"/>
        </w:numPr>
        <w:suppressAutoHyphens w:val="0"/>
        <w:spacing w:before="120" w:after="120"/>
        <w:ind w:left="426" w:hanging="426"/>
        <w:jc w:val="both"/>
        <w:rPr>
          <w:rFonts w:ascii="Cambria" w:hAnsi="Cambria" w:cs="Arial"/>
          <w:sz w:val="22"/>
          <w:szCs w:val="22"/>
          <w:lang w:eastAsia="pl-PL"/>
        </w:rPr>
      </w:pPr>
      <w:r>
        <w:rPr>
          <w:rFonts w:ascii="Cambria" w:hAnsi="Cambria" w:cs="Calibri"/>
          <w:color w:val="000000"/>
          <w:sz w:val="22"/>
          <w:szCs w:val="22"/>
          <w:lang w:eastAsia="pl-PL"/>
        </w:rPr>
        <w:t>Wykonawca ponosi pełną odpowiedzialność odszkodowawczą względem Zamawiającego lub osób trzecich z tytułu szkód wyrządzonych w trakcie realizacji Przedmiotu Umowy. W szczególności Wykonawca ponosi odpowiedzialność za szkody spowodowane przez osoby przy pomocy których wykonuje Przedmiot Umowy, wykorzystywane przez siebie preparaty lub środki chemiczne, urządzenia, maszyny itp</w:t>
      </w:r>
      <w:r>
        <w:rPr>
          <w:rFonts w:ascii="Cambria" w:hAnsi="Cambria" w:cs="Calibri"/>
          <w:sz w:val="22"/>
          <w:szCs w:val="22"/>
          <w:lang w:eastAsia="pl-PL"/>
        </w:rPr>
        <w:t xml:space="preserve">. </w:t>
      </w:r>
    </w:p>
    <w:p w:rsidR="004A6DC2" w:rsidRDefault="004A6DC2" w:rsidP="004A6DC2">
      <w:pPr>
        <w:numPr>
          <w:ilvl w:val="0"/>
          <w:numId w:val="152"/>
        </w:numPr>
        <w:suppressAutoHyphens w:val="0"/>
        <w:spacing w:before="120" w:after="120"/>
        <w:ind w:left="426" w:hanging="426"/>
        <w:jc w:val="both"/>
        <w:rPr>
          <w:rFonts w:ascii="Cambria" w:hAnsi="Cambria" w:cs="Arial"/>
          <w:sz w:val="22"/>
          <w:szCs w:val="22"/>
          <w:lang w:eastAsia="pl-PL"/>
        </w:rPr>
      </w:pPr>
      <w:r>
        <w:rPr>
          <w:rFonts w:ascii="Cambria" w:hAnsi="Cambria" w:cs="Calibri"/>
          <w:sz w:val="22"/>
          <w:szCs w:val="22"/>
          <w:lang w:eastAsia="pl-PL"/>
        </w:rPr>
        <w:t xml:space="preserve">Wykonawca </w:t>
      </w:r>
      <w:r>
        <w:rPr>
          <w:rFonts w:ascii="Cambria" w:hAnsi="Cambria" w:cs="Calibri"/>
          <w:color w:val="000000"/>
          <w:sz w:val="22"/>
          <w:szCs w:val="22"/>
          <w:lang w:eastAsia="pl-PL"/>
        </w:rPr>
        <w:t>zobowiązany jest do zapłaty Zamawiającemu odszkodowania na równowartość szkód wyrządzonych Zamawiającemu w trakcie realizacji Przedmiotu Umowy, chyba, że Zamawiający za</w:t>
      </w:r>
      <w:r>
        <w:rPr>
          <w:rFonts w:ascii="Cambria" w:hAnsi="Cambria" w:cs="Calibri"/>
          <w:color w:val="000000"/>
          <w:sz w:val="22"/>
          <w:szCs w:val="22"/>
          <w:lang w:eastAsia="pl-PL"/>
        </w:rPr>
        <w:lastRenderedPageBreak/>
        <w:t>żąda usunięcia przez Wykonawcę szkód wynikających z niewykonania lub nienależytego wykonania zobowiązań związanych z realizacją Umowy poprzez przywrócenie do stanu poprzedniego.</w:t>
      </w:r>
    </w:p>
    <w:p w:rsidR="004A6DC2" w:rsidRDefault="004A6DC2" w:rsidP="004A6DC2">
      <w:pPr>
        <w:numPr>
          <w:ilvl w:val="0"/>
          <w:numId w:val="152"/>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obowiązany jest realizować Przedmiot Umowy w taki sposób, aby zabezpieczyć Zamawiającego przed roszczeniami osób trzecich o odszkodowania za szkody spowodowane przemieszczaniem sprzętu i środków transportu Wykonawcy użytych do realizacji Przedmiotu Umowy. W razie wyrządzenia takich szkód przez Wykonawcę lub osoby, za które ponosi odpowiedzialność, Wykonawca obowiązany jest doprowadzić do niezwłocznego ich pokrycia. </w:t>
      </w:r>
    </w:p>
    <w:p w:rsidR="004A6DC2" w:rsidRDefault="004A6DC2" w:rsidP="004A6DC2">
      <w:pPr>
        <w:numPr>
          <w:ilvl w:val="0"/>
          <w:numId w:val="152"/>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poniesie wszelkie koszty realizacji Przedmiotu Umowy, z zastrzeżeniem sytuacji, gdy w Umowie (w tym w </w:t>
      </w:r>
      <w:r>
        <w:rPr>
          <w:rFonts w:ascii="Cambria" w:hAnsi="Cambria"/>
          <w:sz w:val="22"/>
          <w:szCs w:val="22"/>
          <w:lang w:eastAsia="pl-PL"/>
        </w:rPr>
        <w:t xml:space="preserve">SIWZ) </w:t>
      </w:r>
      <w:r>
        <w:rPr>
          <w:rFonts w:ascii="Cambria" w:hAnsi="Cambria" w:cs="Arial"/>
          <w:sz w:val="22"/>
          <w:szCs w:val="22"/>
          <w:lang w:eastAsia="pl-PL"/>
        </w:rPr>
        <w:t xml:space="preserve">wyraźnie wskazano odmiennie. </w:t>
      </w:r>
    </w:p>
    <w:p w:rsidR="004A6DC2" w:rsidRDefault="004A6DC2" w:rsidP="004A6DC2">
      <w:pPr>
        <w:numPr>
          <w:ilvl w:val="0"/>
          <w:numId w:val="152"/>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zobowiązany jest do niezwłocznego informowania Zamawiającego o wypadkach przy pracy w rozumieniu przepisów prawa pracy zaistniałych w trakcie realizacji Przedmiotu Umowy. </w:t>
      </w:r>
    </w:p>
    <w:p w:rsidR="004A6DC2" w:rsidRDefault="004A6DC2" w:rsidP="004A6DC2">
      <w:pPr>
        <w:numPr>
          <w:ilvl w:val="0"/>
          <w:numId w:val="152"/>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zobowiązany jest zastosować się do zaleceń Przedstawiciela Zamawiającego w zakresie sposobu realizacji Przedmiotu Umowy, które są zgodne z przepisami dotyczącymi prac objętych Umową obowiązującymi w Rzeczypospolitej Polskiej, regulacjami obowiązującymi w Państwowym Gospodarstwie Leśnym Lasy Państwowe, zapisami Zlecenia lub uznaną wiedzą leśną.</w:t>
      </w:r>
    </w:p>
    <w:p w:rsidR="004A6DC2" w:rsidRDefault="004A6DC2" w:rsidP="004A6DC2">
      <w:pPr>
        <w:numPr>
          <w:ilvl w:val="0"/>
          <w:numId w:val="152"/>
        </w:numPr>
        <w:suppressAutoHyphens w:val="0"/>
        <w:spacing w:before="120" w:after="120"/>
        <w:ind w:left="426" w:hanging="426"/>
        <w:jc w:val="both"/>
        <w:rPr>
          <w:rFonts w:ascii="Cambria" w:hAnsi="Cambria" w:cs="Arial"/>
          <w:color w:val="000000"/>
          <w:sz w:val="22"/>
          <w:szCs w:val="22"/>
          <w:lang w:eastAsia="pl-PL"/>
        </w:rPr>
      </w:pPr>
      <w:r>
        <w:rPr>
          <w:rFonts w:ascii="Cambria" w:hAnsi="Cambria" w:cs="Arial"/>
          <w:color w:val="000000"/>
          <w:sz w:val="22"/>
          <w:szCs w:val="22"/>
          <w:lang w:eastAsia="pl-PL"/>
        </w:rPr>
        <w:t>Zamawiający jest uprawniony wstrzymać realizację Przedmiotu Umowy jeżeli Wykonawca narusza postanowienia Umowy. Wstrzymanie następuje do czasu ustania okoliczności stanowiących przyczynę wstrzymania.</w:t>
      </w:r>
    </w:p>
    <w:p w:rsidR="004A6DC2" w:rsidRPr="00F17A09" w:rsidRDefault="004A6DC2" w:rsidP="004A6DC2">
      <w:pPr>
        <w:jc w:val="center"/>
        <w:rPr>
          <w:rFonts w:ascii="Cambria" w:hAnsi="Cambria"/>
          <w:b/>
          <w:sz w:val="24"/>
          <w:lang w:eastAsia="pl-PL"/>
        </w:rPr>
      </w:pPr>
      <w:r w:rsidRPr="00F17A09">
        <w:rPr>
          <w:rFonts w:ascii="Cambria" w:hAnsi="Cambria"/>
          <w:b/>
          <w:sz w:val="24"/>
          <w:lang w:eastAsia="pl-PL"/>
        </w:rPr>
        <w:t>§ 6</w:t>
      </w:r>
      <w:r w:rsidRPr="00F17A09">
        <w:rPr>
          <w:rFonts w:ascii="Cambria" w:hAnsi="Cambria"/>
          <w:b/>
          <w:sz w:val="24"/>
          <w:lang w:eastAsia="pl-PL"/>
        </w:rPr>
        <w:br/>
        <w:t xml:space="preserve">Obowiązki Wykonawcy </w:t>
      </w:r>
      <w:r w:rsidRPr="00F17A09">
        <w:rPr>
          <w:rFonts w:ascii="Cambria" w:hAnsi="Cambria"/>
          <w:b/>
          <w:sz w:val="24"/>
          <w:lang w:eastAsia="pl-PL"/>
        </w:rPr>
        <w:br/>
        <w:t>w zakresie technologii realizacji Przedmiotu Umowy</w:t>
      </w:r>
    </w:p>
    <w:p w:rsidR="004A6DC2" w:rsidRPr="00C55E54" w:rsidRDefault="004A6DC2" w:rsidP="004A6DC2">
      <w:pPr>
        <w:pStyle w:val="Akapitzlist"/>
        <w:numPr>
          <w:ilvl w:val="0"/>
          <w:numId w:val="153"/>
        </w:numPr>
        <w:jc w:val="both"/>
        <w:rPr>
          <w:rFonts w:ascii="Cambria" w:hAnsi="Cambria"/>
          <w:i/>
          <w:sz w:val="22"/>
          <w:szCs w:val="22"/>
          <w:lang w:eastAsia="pl-PL"/>
        </w:rPr>
      </w:pPr>
      <w:r w:rsidRPr="00C55E54">
        <w:rPr>
          <w:rFonts w:ascii="Cambria" w:hAnsi="Cambria"/>
          <w:sz w:val="22"/>
          <w:szCs w:val="22"/>
          <w:lang w:eastAsia="pl-PL"/>
        </w:rPr>
        <w:t>Wykonawca zobowiązany jest do wykonywania Przedmiotu Umowy wykorzystując techniki oraz technologie gwarantujące minimalizację strat i zanieczyszczeń w środowisku naturalnym</w:t>
      </w:r>
      <w:r w:rsidRPr="00C55E54">
        <w:rPr>
          <w:rFonts w:ascii="Cambria" w:hAnsi="Cambria"/>
          <w:i/>
          <w:sz w:val="22"/>
          <w:szCs w:val="22"/>
          <w:lang w:eastAsia="pl-PL"/>
        </w:rPr>
        <w:t>.</w:t>
      </w:r>
    </w:p>
    <w:p w:rsidR="004A6DC2" w:rsidRPr="00C55E54" w:rsidRDefault="004A6DC2" w:rsidP="004A6DC2">
      <w:pPr>
        <w:pStyle w:val="Akapitzlist"/>
        <w:numPr>
          <w:ilvl w:val="0"/>
          <w:numId w:val="153"/>
        </w:numPr>
        <w:jc w:val="both"/>
        <w:rPr>
          <w:rFonts w:ascii="Cambria" w:hAnsi="Cambria"/>
          <w:i/>
          <w:sz w:val="22"/>
          <w:szCs w:val="22"/>
          <w:lang w:eastAsia="pl-PL"/>
        </w:rPr>
      </w:pPr>
      <w:r w:rsidRPr="00C55E54">
        <w:rPr>
          <w:rFonts w:ascii="Cambria" w:hAnsi="Cambria" w:cs="Arial"/>
          <w:color w:val="000000"/>
          <w:sz w:val="22"/>
          <w:szCs w:val="22"/>
          <w:lang w:eastAsia="pl-PL"/>
        </w:rPr>
        <w:t>Wykonawca gwarantuje, że maszyny</w:t>
      </w:r>
      <w:r w:rsidRPr="00C55E54">
        <w:rPr>
          <w:rFonts w:ascii="Cambria" w:eastAsia="Calibri" w:hAnsi="Cambria" w:cs="Arial"/>
          <w:sz w:val="22"/>
          <w:szCs w:val="22"/>
          <w:lang w:eastAsia="en-US"/>
        </w:rPr>
        <w:t xml:space="preserve"> i inne urządzenia techniczne, wykorzystywane przez Wykonawcę oraz jego podwykonawców do realizacji Przedmiotu Umowy będą:</w:t>
      </w:r>
    </w:p>
    <w:p w:rsidR="004A6DC2" w:rsidRPr="00C55E54" w:rsidRDefault="004A6DC2" w:rsidP="004A6DC2">
      <w:pPr>
        <w:pStyle w:val="Akapitzlist"/>
        <w:numPr>
          <w:ilvl w:val="1"/>
          <w:numId w:val="82"/>
        </w:numPr>
        <w:jc w:val="both"/>
        <w:rPr>
          <w:rFonts w:ascii="Cambria" w:eastAsia="Calibri" w:hAnsi="Cambria"/>
          <w:sz w:val="22"/>
          <w:szCs w:val="22"/>
          <w:lang w:eastAsia="en-US"/>
        </w:rPr>
      </w:pPr>
      <w:r w:rsidRPr="00C55E54">
        <w:rPr>
          <w:rFonts w:ascii="Cambria" w:hAnsi="Cambria"/>
          <w:color w:val="000000"/>
          <w:sz w:val="22"/>
          <w:szCs w:val="22"/>
          <w:lang w:eastAsia="pl-PL"/>
        </w:rPr>
        <w:t>spełniać,</w:t>
      </w:r>
      <w:r w:rsidRPr="00C55E54">
        <w:rPr>
          <w:rFonts w:ascii="Cambria" w:eastAsia="Calibri" w:hAnsi="Cambria"/>
          <w:sz w:val="22"/>
          <w:szCs w:val="22"/>
          <w:lang w:eastAsia="en-US"/>
        </w:rPr>
        <w:t xml:space="preserve"> przez cały okres ich użytkowania,</w:t>
      </w:r>
      <w:r w:rsidR="00C55E54">
        <w:rPr>
          <w:rFonts w:ascii="Cambria" w:eastAsia="Calibri" w:hAnsi="Cambria"/>
          <w:sz w:val="22"/>
          <w:szCs w:val="22"/>
          <w:lang w:eastAsia="en-US"/>
        </w:rPr>
        <w:t xml:space="preserve"> </w:t>
      </w:r>
      <w:r w:rsidRPr="00C55E54">
        <w:rPr>
          <w:rFonts w:ascii="Cambria" w:eastAsia="Calibri" w:hAnsi="Cambria"/>
          <w:sz w:val="22"/>
          <w:szCs w:val="22"/>
          <w:lang w:eastAsia="en-US"/>
        </w:rPr>
        <w:t xml:space="preserve">minimalne wymagania dotyczące bezpieczeństwa i higieny pracy w zakresie użytkowania maszyn przez pracowników podczas pracy określone w przepisach wykonawczych do Kodeksu Pracy; </w:t>
      </w:r>
    </w:p>
    <w:p w:rsidR="004A6DC2" w:rsidRPr="00C55E54" w:rsidRDefault="004A6DC2" w:rsidP="004A6DC2">
      <w:pPr>
        <w:pStyle w:val="Akapitzlist"/>
        <w:numPr>
          <w:ilvl w:val="1"/>
          <w:numId w:val="82"/>
        </w:numPr>
        <w:jc w:val="both"/>
        <w:rPr>
          <w:rFonts w:ascii="Cambria" w:eastAsia="Calibri" w:hAnsi="Cambria"/>
          <w:sz w:val="22"/>
          <w:szCs w:val="22"/>
          <w:lang w:eastAsia="en-US"/>
        </w:rPr>
      </w:pPr>
      <w:r w:rsidRPr="00C55E54">
        <w:rPr>
          <w:rFonts w:ascii="Cambria" w:eastAsia="Calibri" w:hAnsi="Cambria"/>
          <w:sz w:val="22"/>
          <w:szCs w:val="22"/>
          <w:lang w:eastAsia="en-US"/>
        </w:rPr>
        <w:t>utrzymywane w stanie sprawności technicznej i czystości zapewniającej użytkowanie ich bez szkody dla bezpieczeństwa i zdrowia osób je eksploatujących oraz środowiska przyrodniczego, w którym realizowane są prace;</w:t>
      </w:r>
    </w:p>
    <w:p w:rsidR="004A6DC2" w:rsidRPr="00C55E54" w:rsidRDefault="004A6DC2" w:rsidP="004A6DC2">
      <w:pPr>
        <w:pStyle w:val="Akapitzlist"/>
        <w:numPr>
          <w:ilvl w:val="1"/>
          <w:numId w:val="82"/>
        </w:numPr>
        <w:jc w:val="both"/>
        <w:rPr>
          <w:rFonts w:ascii="Cambria" w:eastAsia="Calibri" w:hAnsi="Cambria"/>
          <w:sz w:val="22"/>
          <w:szCs w:val="22"/>
          <w:lang w:eastAsia="en-US"/>
        </w:rPr>
      </w:pPr>
      <w:r w:rsidRPr="00C55E54">
        <w:rPr>
          <w:rFonts w:ascii="Cambria" w:eastAsia="Calibri" w:hAnsi="Cambria"/>
          <w:sz w:val="22"/>
          <w:szCs w:val="22"/>
          <w:lang w:eastAsia="en-US"/>
        </w:rPr>
        <w:t>posiadać aktualne atesty, świadectwa dopuszczenia do eksploatacji, itp. o ile są wymagane pr</w:t>
      </w:r>
      <w:r w:rsidR="00DF780F">
        <w:rPr>
          <w:rFonts w:ascii="Cambria" w:eastAsia="Calibri" w:hAnsi="Cambria"/>
          <w:sz w:val="22"/>
          <w:szCs w:val="22"/>
          <w:lang w:eastAsia="en-US"/>
        </w:rPr>
        <w:t>zez odpowiednie przepisy prawa.</w:t>
      </w:r>
    </w:p>
    <w:p w:rsidR="004A6DC2" w:rsidRPr="00C55E54" w:rsidRDefault="004A6DC2" w:rsidP="004A6DC2">
      <w:pPr>
        <w:pStyle w:val="Akapitzlist"/>
        <w:numPr>
          <w:ilvl w:val="0"/>
          <w:numId w:val="153"/>
        </w:numPr>
        <w:jc w:val="both"/>
        <w:rPr>
          <w:rFonts w:ascii="Cambria" w:hAnsi="Cambria"/>
          <w:sz w:val="22"/>
          <w:szCs w:val="22"/>
          <w:lang w:eastAsia="pl-PL"/>
        </w:rPr>
      </w:pPr>
      <w:r w:rsidRPr="00C55E54">
        <w:rPr>
          <w:rFonts w:ascii="Cambria" w:hAnsi="Cambria"/>
          <w:sz w:val="22"/>
          <w:szCs w:val="22"/>
          <w:lang w:eastAsia="pl-PL"/>
        </w:rPr>
        <w:t>Wykonawca jest odpowiedzialny za powierzenie obsługi maszyn i urządzeń technicznych osobom posiadającym odpowiednie kwalifikacje.</w:t>
      </w:r>
    </w:p>
    <w:p w:rsidR="004A6DC2" w:rsidRPr="00C55E54" w:rsidRDefault="004A6DC2" w:rsidP="004A6DC2">
      <w:pPr>
        <w:pStyle w:val="Akapitzlist"/>
        <w:numPr>
          <w:ilvl w:val="0"/>
          <w:numId w:val="153"/>
        </w:numPr>
        <w:jc w:val="both"/>
        <w:rPr>
          <w:rFonts w:ascii="Cambria" w:hAnsi="Cambria"/>
          <w:sz w:val="22"/>
          <w:szCs w:val="22"/>
          <w:lang w:eastAsia="pl-PL"/>
        </w:rPr>
      </w:pPr>
      <w:r w:rsidRPr="00C55E54">
        <w:rPr>
          <w:rFonts w:ascii="Cambria" w:eastAsia="Calibri" w:hAnsi="Cambria" w:cs="Arial"/>
          <w:sz w:val="22"/>
          <w:szCs w:val="22"/>
          <w:lang w:eastAsia="en-US"/>
        </w:rPr>
        <w:t>Wykonawca przyjmuje odpowiedzialność materialną z obowiązkiem rozliczenia się lub zwrotu za powierzone mu składniki majątkowe, przyjęte przez Wykonawcę do realizacji Przedmiotu Umowy. Przyjęcie składników majątkowych będzie każdorazowo potwierdzane dokumentem (protokołem) wydania składników majątkowych. Materiały niezużyte w ramach realizacji Przedmiotu Umowy Wykonawca zobowiązuje się zwrócić w terminie do 3 dni roboczych od odbioru przedmiotu Zlecenia w ramach realizacji którego zostały powierzone. Wykonawca obowiązany jest pokryć wszelkie szkody Zamawiającego, powstałe na skutek niedoboru, zniszczenia lub uszkodzenia powierzonych składników majątkowych. Zamawiający jest uprawniony roszczenie odszkodowawcze, o którym mowa w zdaniu poprzednim potrącić z Wynagrodzenia lub zaspokoić z Zabezpieczenia.</w:t>
      </w:r>
    </w:p>
    <w:p w:rsidR="004A6DC2" w:rsidRPr="00C55E54" w:rsidRDefault="004A6DC2" w:rsidP="004A6DC2">
      <w:pPr>
        <w:pStyle w:val="Akapitzlist"/>
        <w:numPr>
          <w:ilvl w:val="0"/>
          <w:numId w:val="153"/>
        </w:numPr>
        <w:jc w:val="both"/>
        <w:rPr>
          <w:rFonts w:ascii="Cambria" w:hAnsi="Cambria"/>
          <w:sz w:val="22"/>
          <w:szCs w:val="22"/>
          <w:lang w:eastAsia="pl-PL"/>
        </w:rPr>
      </w:pPr>
      <w:r w:rsidRPr="00C55E54">
        <w:rPr>
          <w:rFonts w:ascii="Cambria" w:eastAsia="Calibri" w:hAnsi="Cambria" w:cs="Arial"/>
          <w:sz w:val="22"/>
          <w:szCs w:val="22"/>
          <w:lang w:eastAsia="en-US"/>
        </w:rPr>
        <w:t>Wykonawca zobowiązany jest do wyposażenia wszystkich maszyn, ciągników i urządzeń pracujących na powierzchniach leśnych w odpowiednie zestawy (sorbenty, maty sorpcyjne itp.) do pochłaniania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rsidR="004A6DC2" w:rsidRPr="00C55E54" w:rsidRDefault="004A6DC2" w:rsidP="004A6DC2">
      <w:pPr>
        <w:pStyle w:val="Akapitzlist"/>
        <w:numPr>
          <w:ilvl w:val="0"/>
          <w:numId w:val="153"/>
        </w:numPr>
        <w:jc w:val="both"/>
        <w:rPr>
          <w:rFonts w:ascii="Cambria" w:hAnsi="Cambria"/>
          <w:sz w:val="22"/>
          <w:szCs w:val="22"/>
          <w:lang w:eastAsia="pl-PL"/>
        </w:rPr>
      </w:pPr>
      <w:r w:rsidRPr="00C55E54">
        <w:rPr>
          <w:rFonts w:ascii="Cambria" w:hAnsi="Cambria" w:cs="Arial"/>
          <w:color w:val="000000"/>
          <w:sz w:val="22"/>
          <w:szCs w:val="22"/>
          <w:lang w:eastAsia="pl-PL"/>
        </w:rPr>
        <w:t>Wykonawca</w:t>
      </w:r>
      <w:r w:rsidRPr="00C55E54">
        <w:rPr>
          <w:rFonts w:ascii="Cambria" w:eastAsia="Calibri" w:hAnsi="Cambria" w:cs="Arial"/>
          <w:sz w:val="22"/>
          <w:szCs w:val="22"/>
          <w:lang w:eastAsia="en-US"/>
        </w:rPr>
        <w:t xml:space="preserve"> zobowiązany jest umożliwić Przedstawicielowi Zamawiającego weryfikację wykonania obowiązków, o których mowa w ust. 2, 3 i 5. </w:t>
      </w:r>
    </w:p>
    <w:p w:rsidR="004A6DC2" w:rsidRPr="00C55E54" w:rsidRDefault="004A6DC2" w:rsidP="004A6DC2">
      <w:pPr>
        <w:pStyle w:val="Akapitzlist"/>
        <w:numPr>
          <w:ilvl w:val="0"/>
          <w:numId w:val="153"/>
        </w:numPr>
        <w:jc w:val="both"/>
        <w:rPr>
          <w:rFonts w:ascii="Cambria" w:hAnsi="Cambria"/>
          <w:sz w:val="22"/>
          <w:szCs w:val="22"/>
          <w:lang w:eastAsia="pl-PL"/>
        </w:rPr>
      </w:pPr>
      <w:r w:rsidRPr="00C55E54">
        <w:rPr>
          <w:rFonts w:ascii="Cambria" w:eastAsia="Calibri" w:hAnsi="Cambria" w:cs="Arial"/>
          <w:sz w:val="22"/>
          <w:szCs w:val="22"/>
          <w:lang w:eastAsia="en-US"/>
        </w:rPr>
        <w:t>Wykonawca jest zobowiązany jest do niezwłocznego powiadamiania Przedstawiciela Zamawiającego o każdym przypadku ścięcia drzewa z dziuplą lub gniazdem ptaków.</w:t>
      </w:r>
    </w:p>
    <w:p w:rsidR="004A6DC2" w:rsidRPr="00F17A09" w:rsidRDefault="004A6DC2" w:rsidP="004A6DC2">
      <w:pPr>
        <w:jc w:val="center"/>
        <w:rPr>
          <w:rFonts w:ascii="Cambria" w:hAnsi="Cambria"/>
          <w:b/>
          <w:sz w:val="24"/>
          <w:lang w:eastAsia="pl-PL"/>
        </w:rPr>
      </w:pPr>
      <w:r w:rsidRPr="00F17A09">
        <w:rPr>
          <w:rFonts w:ascii="Cambria" w:hAnsi="Cambria"/>
          <w:b/>
          <w:sz w:val="24"/>
          <w:lang w:eastAsia="pl-PL"/>
        </w:rPr>
        <w:lastRenderedPageBreak/>
        <w:t>§ 7</w:t>
      </w:r>
      <w:r w:rsidRPr="00F17A09">
        <w:rPr>
          <w:rFonts w:ascii="Cambria" w:hAnsi="Cambria"/>
          <w:b/>
          <w:sz w:val="24"/>
          <w:lang w:eastAsia="pl-PL"/>
        </w:rPr>
        <w:br/>
        <w:t>Obowiązki Wykonawcy w zakresie personelu</w:t>
      </w:r>
    </w:p>
    <w:p w:rsidR="004A6DC2" w:rsidRDefault="004A6DC2" w:rsidP="00FC4012">
      <w:pPr>
        <w:numPr>
          <w:ilvl w:val="0"/>
          <w:numId w:val="15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jest odpowiedzialny za bezpieczeństwo i przestrzeganie przepisów i uregulowań prawnych obowiązujących w Rzeczypospolitej Polskiej, w tym stosowanych do prac z zakresu gospodarki leśnej oraz zasad i przepisów BHP i ppoż. na terenie wykonywanych prac. </w:t>
      </w:r>
    </w:p>
    <w:p w:rsidR="004A6DC2" w:rsidRDefault="004A6DC2" w:rsidP="00FC4012">
      <w:pPr>
        <w:numPr>
          <w:ilvl w:val="0"/>
          <w:numId w:val="15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obowiązany jest zapewnić udział w wykonywaniu prac osób o odpowiednich kwalifikacjach i w odpowiedniej liczbie („Personel Wykonawcy”) do zakresu prac objętych danym Zleceniem.</w:t>
      </w:r>
    </w:p>
    <w:p w:rsidR="004A6DC2" w:rsidRDefault="004A6DC2" w:rsidP="00FC4012">
      <w:pPr>
        <w:numPr>
          <w:ilvl w:val="0"/>
          <w:numId w:val="15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zakresie, w jakim Zamawiający, na podstawie art. 29 ust. 3a PZP określił w SIWZ wymagania zatrudnienia przez wykonawcę lub podwykonawcę na podstawie umowy o pracę osób wykonujących czynności wchodzące w skład przedmiotu zamówienia, jeżeli wykonanie tych czynności polega na wykonywaniu pracy w sposób określony w art. 22 § 1 ustawy z dnia 26 czerwca 1974 r. </w:t>
      </w:r>
      <w:r w:rsidR="002E2264">
        <w:rPr>
          <w:rFonts w:ascii="Cambria" w:hAnsi="Cambria" w:cs="Arial"/>
          <w:sz w:val="22"/>
          <w:szCs w:val="22"/>
          <w:lang w:eastAsia="pl-PL"/>
        </w:rPr>
        <w:t>–</w:t>
      </w:r>
      <w:r w:rsidR="00E06191">
        <w:rPr>
          <w:rFonts w:ascii="Cambria" w:hAnsi="Cambria" w:cs="Arial"/>
          <w:sz w:val="22"/>
          <w:szCs w:val="22"/>
          <w:lang w:eastAsia="pl-PL"/>
        </w:rPr>
        <w:t xml:space="preserve"> </w:t>
      </w:r>
      <w:r>
        <w:rPr>
          <w:rFonts w:ascii="Cambria" w:hAnsi="Cambria" w:cs="Arial"/>
          <w:sz w:val="22"/>
          <w:szCs w:val="22"/>
          <w:lang w:eastAsia="pl-PL"/>
        </w:rPr>
        <w:t>Kodeks pracy (tekst jedn.: Dz. U. z 2019 r. poz. 1040 z późn. zm.) Wykonawca gwarantuje Zamawiającemu, że osoby wykonujące te czynności będą zatrudnione na podstawie umowy o pracę w rozumieniu Kodeksu pracy, przy czym wykonanie tych zobowiązań („Obowiązek Zatrudnienia”) może nastąpić również poprzez zatrudnienie osób wskazanych przez podwykonawców.</w:t>
      </w:r>
    </w:p>
    <w:p w:rsidR="004A6DC2" w:rsidRDefault="004A6DC2" w:rsidP="004A6DC2">
      <w:pPr>
        <w:suppressAutoHyphens w:val="0"/>
        <w:spacing w:before="120" w:after="120"/>
        <w:ind w:left="426" w:hanging="426"/>
        <w:jc w:val="both"/>
        <w:rPr>
          <w:rFonts w:ascii="Cambria" w:hAnsi="Cambria"/>
          <w:color w:val="000000"/>
          <w:sz w:val="22"/>
          <w:szCs w:val="22"/>
          <w:lang w:eastAsia="pl-PL"/>
        </w:rPr>
      </w:pPr>
      <w:r>
        <w:rPr>
          <w:rFonts w:ascii="Cambria" w:hAnsi="Cambria"/>
          <w:color w:val="000000"/>
          <w:sz w:val="22"/>
          <w:szCs w:val="22"/>
          <w:lang w:eastAsia="pl-PL"/>
        </w:rPr>
        <w:t>4.</w:t>
      </w:r>
      <w:r>
        <w:rPr>
          <w:rFonts w:ascii="Cambria" w:hAnsi="Cambria"/>
          <w:color w:val="000000"/>
          <w:sz w:val="22"/>
          <w:szCs w:val="22"/>
          <w:lang w:eastAsia="pl-PL"/>
        </w:rPr>
        <w:tab/>
        <w:t>Przed rozpoczęciem realizacji czynności, do których odnosi się Obowiązek Zatrudnienia, w stosunku do osób mających wykonywać te czynności, Wykonawca obowiązany jest przedłożyć Zamawiającemu, następujące dokumenty:</w:t>
      </w:r>
    </w:p>
    <w:p w:rsidR="004A6DC2" w:rsidRDefault="004A6DC2" w:rsidP="00DF780F">
      <w:pPr>
        <w:tabs>
          <w:tab w:val="left" w:pos="2127"/>
        </w:tabs>
        <w:spacing w:before="120" w:after="120"/>
        <w:ind w:left="709" w:hanging="283"/>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rsidR="004A6DC2" w:rsidRDefault="004A6DC2" w:rsidP="00DF780F">
      <w:pPr>
        <w:tabs>
          <w:tab w:val="left" w:pos="2127"/>
        </w:tabs>
        <w:spacing w:before="120" w:after="120"/>
        <w:ind w:left="709" w:hanging="283"/>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poświadczoną za zgodność z oryginałem odpowiednio przez wykonawcę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rsidR="004A6DC2" w:rsidRDefault="004A6DC2" w:rsidP="00DF780F">
      <w:pPr>
        <w:pStyle w:val="Akapitzlist"/>
        <w:spacing w:before="120" w:after="120"/>
        <w:ind w:left="709" w:hanging="283"/>
        <w:contextualSpacing w:val="0"/>
        <w:jc w:val="both"/>
        <w:rPr>
          <w:rFonts w:ascii="Cambria" w:hAnsi="Cambria"/>
          <w:sz w:val="22"/>
          <w:szCs w:val="22"/>
        </w:rPr>
      </w:pPr>
      <w:r>
        <w:rPr>
          <w:rFonts w:ascii="Cambria" w:hAnsi="Cambria" w:cs="Arial"/>
          <w:sz w:val="22"/>
          <w:szCs w:val="22"/>
        </w:rPr>
        <w:t>3)</w:t>
      </w:r>
      <w:r>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rsidR="004A6DC2" w:rsidRDefault="002E2264" w:rsidP="004A6DC2">
      <w:pPr>
        <w:tabs>
          <w:tab w:val="left" w:pos="851"/>
        </w:tabs>
        <w:suppressAutoHyphens w:val="0"/>
        <w:spacing w:before="120" w:after="120"/>
        <w:ind w:left="426"/>
        <w:jc w:val="both"/>
        <w:rPr>
          <w:rFonts w:ascii="Cambria" w:hAnsi="Cambria"/>
          <w:sz w:val="22"/>
          <w:szCs w:val="22"/>
          <w:lang w:eastAsia="pl-PL"/>
        </w:rPr>
      </w:pPr>
      <w:r>
        <w:rPr>
          <w:rFonts w:ascii="Cambria" w:hAnsi="Cambria"/>
          <w:sz w:val="22"/>
          <w:szCs w:val="22"/>
          <w:lang w:eastAsia="pl-PL"/>
        </w:rPr>
        <w:t>–</w:t>
      </w:r>
      <w:r w:rsidR="00E06191">
        <w:rPr>
          <w:rFonts w:ascii="Cambria" w:hAnsi="Cambria"/>
          <w:sz w:val="22"/>
          <w:szCs w:val="22"/>
          <w:lang w:eastAsia="pl-PL"/>
        </w:rPr>
        <w:t xml:space="preserve"> </w:t>
      </w:r>
      <w:r w:rsidR="004A6DC2">
        <w:rPr>
          <w:rFonts w:ascii="Cambria" w:hAnsi="Cambria"/>
          <w:sz w:val="22"/>
          <w:szCs w:val="22"/>
          <w:lang w:eastAsia="pl-PL"/>
        </w:rPr>
        <w:t>pod rygorem niedopuszczenia tych osób do realizacji tych czynności. W przypadku zmiany składu osobowego Personelu Wykonawcy realizującego czynności, do których odnosi się Obowiązek Zatrudnienia, przed dopuszczeniem tych osób do wykonywania poszczególnych czynności Wykonawca obowiązany jest przedłożyć Zamawiającemu dla tych osób do</w:t>
      </w:r>
      <w:r>
        <w:rPr>
          <w:rFonts w:ascii="Cambria" w:hAnsi="Cambria"/>
          <w:sz w:val="22"/>
          <w:szCs w:val="22"/>
          <w:lang w:eastAsia="pl-PL"/>
        </w:rPr>
        <w:t>kumenty, o których mowa w pkt 1-</w:t>
      </w:r>
      <w:r w:rsidR="004A6DC2">
        <w:rPr>
          <w:rFonts w:ascii="Cambria" w:hAnsi="Cambria"/>
          <w:sz w:val="22"/>
          <w:szCs w:val="22"/>
          <w:lang w:eastAsia="pl-PL"/>
        </w:rPr>
        <w:t>3 powyżej, pod rygorem niedopuszczenia tych osób do realizacji tych czynności.</w:t>
      </w:r>
    </w:p>
    <w:p w:rsidR="004A6DC2" w:rsidRPr="00F17A09" w:rsidRDefault="004A6DC2" w:rsidP="004A6DC2">
      <w:pPr>
        <w:suppressAutoHyphens w:val="0"/>
        <w:spacing w:before="120" w:after="120"/>
        <w:ind w:left="426" w:hanging="426"/>
        <w:jc w:val="both"/>
        <w:rPr>
          <w:rFonts w:ascii="Cambria" w:hAnsi="Cambria"/>
          <w:color w:val="000000"/>
          <w:sz w:val="22"/>
          <w:szCs w:val="22"/>
          <w:lang w:eastAsia="pl-PL"/>
        </w:rPr>
      </w:pPr>
      <w:r>
        <w:rPr>
          <w:rFonts w:ascii="Cambria" w:hAnsi="Cambria" w:cs="Arial"/>
          <w:color w:val="000000"/>
          <w:sz w:val="22"/>
          <w:szCs w:val="22"/>
          <w:lang w:eastAsia="pl-PL"/>
        </w:rPr>
        <w:t>5.</w:t>
      </w:r>
      <w:r>
        <w:rPr>
          <w:rFonts w:ascii="Cambria" w:hAnsi="Cambria" w:cs="Arial"/>
          <w:color w:val="000000"/>
          <w:sz w:val="22"/>
          <w:szCs w:val="22"/>
          <w:lang w:eastAsia="pl-PL"/>
        </w:rPr>
        <w:tab/>
      </w:r>
      <w:r>
        <w:rPr>
          <w:rFonts w:ascii="Cambria" w:hAnsi="Cambria"/>
          <w:color w:val="000000"/>
          <w:sz w:val="22"/>
          <w:szCs w:val="22"/>
          <w:lang w:eastAsia="pl-PL"/>
        </w:rPr>
        <w:t>Na każde żądanie Zamawiającego Wykonawca zobowiązany jest przedłożyć Zamawiającemu dla osób realizujących czynności, do których odnosi się Obowiązek Zatrudnienia dokumenty, o których mowa w ust. 4.</w:t>
      </w:r>
      <w:r w:rsidR="00E06191">
        <w:rPr>
          <w:rFonts w:ascii="Cambria" w:hAnsi="Cambria"/>
          <w:color w:val="000000"/>
          <w:sz w:val="22"/>
          <w:szCs w:val="22"/>
          <w:lang w:eastAsia="pl-PL"/>
        </w:rPr>
        <w:t xml:space="preserve"> </w:t>
      </w:r>
      <w:r>
        <w:rPr>
          <w:rFonts w:ascii="Cambria" w:hAnsi="Cambria"/>
          <w:color w:val="000000"/>
          <w:sz w:val="22"/>
          <w:szCs w:val="22"/>
          <w:lang w:eastAsia="pl-PL"/>
        </w:rPr>
        <w:t>Nieprzedłożenie dokumentów, o których mowa w zdaniu poprzednim stanowi przypadek naruszenia Obowiązku Zatrudnienia.</w:t>
      </w:r>
    </w:p>
    <w:p w:rsidR="004A6DC2" w:rsidRPr="00F17A09" w:rsidRDefault="004A6DC2" w:rsidP="004A6DC2">
      <w:pPr>
        <w:suppressAutoHyphens w:val="0"/>
        <w:spacing w:before="120" w:after="120"/>
        <w:ind w:left="426" w:hanging="426"/>
        <w:jc w:val="both"/>
        <w:rPr>
          <w:rFonts w:ascii="Cambria" w:hAnsi="Cambria"/>
          <w:strike/>
          <w:color w:val="000000"/>
          <w:sz w:val="22"/>
          <w:szCs w:val="22"/>
          <w:lang w:eastAsia="pl-PL"/>
        </w:rPr>
      </w:pPr>
      <w:r>
        <w:rPr>
          <w:rFonts w:ascii="Cambria" w:hAnsi="Cambria" w:cs="Arial"/>
          <w:color w:val="000000"/>
          <w:sz w:val="22"/>
          <w:szCs w:val="22"/>
          <w:lang w:eastAsia="pl-PL"/>
        </w:rPr>
        <w:t>6.</w:t>
      </w:r>
      <w:r>
        <w:rPr>
          <w:rFonts w:ascii="Cambria" w:hAnsi="Cambria" w:cs="Arial"/>
          <w:color w:val="000000"/>
          <w:sz w:val="22"/>
          <w:szCs w:val="22"/>
          <w:lang w:eastAsia="pl-PL"/>
        </w:rPr>
        <w:tab/>
      </w:r>
      <w:r>
        <w:rPr>
          <w:rFonts w:ascii="Cambria" w:hAnsi="Cambria"/>
          <w:color w:val="000000"/>
          <w:sz w:val="22"/>
          <w:szCs w:val="22"/>
          <w:lang w:eastAsia="pl-PL"/>
        </w:rPr>
        <w:t>W przypadku wątpliwości co do przestrzegania przepisów prawa pracy przez Wykonawcę lub podwykonawcę, Zamawiający może zwrócić się o przeprowadzenie kontroli przez Państwową Inspekcję Pracy.</w:t>
      </w:r>
    </w:p>
    <w:p w:rsidR="004A6DC2" w:rsidRDefault="004A6DC2" w:rsidP="004A6DC2">
      <w:pPr>
        <w:tabs>
          <w:tab w:val="left" w:pos="567"/>
        </w:tabs>
        <w:suppressAutoHyphens w:val="0"/>
        <w:spacing w:before="120" w:after="120"/>
        <w:ind w:left="426" w:right="40" w:hanging="426"/>
        <w:jc w:val="both"/>
        <w:rPr>
          <w:rFonts w:ascii="Cambria" w:hAnsi="Cambria" w:cs="Arial"/>
          <w:sz w:val="22"/>
          <w:szCs w:val="22"/>
          <w:shd w:val="clear" w:color="auto" w:fill="FFFFFF"/>
          <w:lang w:eastAsia="en-US"/>
        </w:rPr>
      </w:pPr>
      <w:r>
        <w:rPr>
          <w:rFonts w:ascii="Cambria" w:hAnsi="Cambria" w:cs="Arial"/>
          <w:sz w:val="22"/>
          <w:szCs w:val="22"/>
          <w:shd w:val="clear" w:color="auto" w:fill="FFFFFF"/>
          <w:lang w:eastAsia="en-US"/>
        </w:rPr>
        <w:t>7.</w:t>
      </w:r>
      <w:r>
        <w:rPr>
          <w:rFonts w:ascii="Cambria" w:hAnsi="Cambria" w:cs="Arial"/>
          <w:sz w:val="22"/>
          <w:szCs w:val="22"/>
          <w:shd w:val="clear" w:color="auto" w:fill="FFFFFF"/>
          <w:lang w:eastAsia="en-US"/>
        </w:rPr>
        <w:tab/>
        <w:t>Wykonawca zobowiązuje się do wykonywania poszczególnych prac wchodzących w skład Przedmiotu Umowy przez osoby wskazane w Ofercie. Zamawiający dopuszcza możliwość zmiany osób, o których mowa w zdaniu poprzednim, na inne posiadające co najmniej taką samą wiedzę i kwalifikacje oraz wymagane uprawnienia, jak wymagane w SIWZ. O planowanej zmianie osób lub dodatkowych osobach, przy pomocy których Wykonawca wykonuje Przedmiot Umowy, Wykonawca zobowiązany jest powiadomić Zamawiającego na piśmie przed dopuszczeniem tych osób do wykonywania prac. Postanowienia niniejszego ustępu nie uchybiają zobowiązaniom Wykonawcy wynikającym z Obowiązku Zatrudnienia.</w:t>
      </w:r>
    </w:p>
    <w:p w:rsidR="004A6DC2" w:rsidRDefault="004A6DC2" w:rsidP="004A6DC2">
      <w:p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lastRenderedPageBreak/>
        <w:t>8.</w:t>
      </w:r>
      <w:r>
        <w:rPr>
          <w:rFonts w:ascii="Cambria" w:hAnsi="Cambria" w:cs="Arial"/>
          <w:sz w:val="22"/>
          <w:szCs w:val="22"/>
          <w:lang w:eastAsia="pl-PL"/>
        </w:rPr>
        <w:tab/>
        <w:t xml:space="preserve">Wykonawca zobowiązuje się dopuścić do wykonywania poszczególnych prac </w:t>
      </w:r>
      <w:r>
        <w:rPr>
          <w:rFonts w:ascii="Cambria" w:hAnsi="Cambria" w:cs="Arial"/>
          <w:sz w:val="22"/>
          <w:szCs w:val="22"/>
          <w:shd w:val="clear" w:color="auto" w:fill="FFFFFF"/>
          <w:lang w:eastAsia="en-US"/>
        </w:rPr>
        <w:t xml:space="preserve">wchodzących w skład Przedmiotu Umowy </w:t>
      </w:r>
      <w:r>
        <w:rPr>
          <w:rFonts w:ascii="Cambria" w:hAnsi="Cambria" w:cs="Arial"/>
          <w:sz w:val="22"/>
          <w:szCs w:val="22"/>
          <w:lang w:eastAsia="pl-PL"/>
        </w:rPr>
        <w:t>osoby, które zgodnie z obowiązującymi przepisami posiadają kwalifikacje do ich wykonania (np. odbyły odpowiednie szkolenia i ukończyły je z wynikiem pozytywnym, posiadają wymagane zaświadczenia kwalifikacyjne itp.). Obowiązek, pisany w zdaniu poprzednim dotyczy również zmiany osób wykonujących poszczególne prace wchodzące w skład Przedmiotu Umowy.</w:t>
      </w:r>
    </w:p>
    <w:p w:rsidR="004A6DC2" w:rsidRDefault="004A6DC2" w:rsidP="004A6DC2">
      <w:pPr>
        <w:tabs>
          <w:tab w:val="left" w:pos="567"/>
        </w:tabs>
        <w:suppressAutoHyphens w:val="0"/>
        <w:spacing w:before="120" w:after="120"/>
        <w:ind w:left="426" w:hanging="426"/>
        <w:jc w:val="both"/>
        <w:rPr>
          <w:rFonts w:ascii="Cambria" w:hAnsi="Cambria" w:cs="Arial"/>
          <w:b/>
          <w:bCs/>
          <w:sz w:val="22"/>
          <w:szCs w:val="22"/>
          <w:lang w:eastAsia="pl-PL"/>
        </w:rPr>
      </w:pPr>
      <w:r>
        <w:rPr>
          <w:rFonts w:ascii="Cambria" w:hAnsi="Cambria" w:cs="Arial"/>
          <w:sz w:val="22"/>
          <w:szCs w:val="22"/>
          <w:lang w:eastAsia="pl-PL"/>
        </w:rPr>
        <w:t>9.</w:t>
      </w:r>
      <w:r>
        <w:rPr>
          <w:rFonts w:ascii="Cambria" w:hAnsi="Cambria" w:cs="Arial"/>
          <w:sz w:val="22"/>
          <w:szCs w:val="22"/>
          <w:lang w:eastAsia="pl-PL"/>
        </w:rPr>
        <w:tab/>
        <w:t>W przypadku stwierdzenia przez Przedstawiciela Zamawiającego wykonywania prac przez osoby, które nie powinny być dopuszczone do wykonywania tych prac z powodu braku odpowiednich kwalifikacji lub wymaganego prawem ich potwierdzenia, Przedstawiciel Zamawiającego jest uprawniony do wstrzymania wykonywania prac przez Wykonawcę lub żądania zaprzestania wykonywania tych prac przez taką osobę. Powyższe nie narusza uprawnień Zamawiającego, o których mowa w § 13 Umowy.</w:t>
      </w:r>
    </w:p>
    <w:p w:rsidR="004A6DC2" w:rsidRDefault="004A6DC2" w:rsidP="004A6DC2">
      <w:pPr>
        <w:tabs>
          <w:tab w:val="left" w:pos="567"/>
        </w:tabs>
        <w:suppressAutoHyphens w:val="0"/>
        <w:autoSpaceDE w:val="0"/>
        <w:autoSpaceDN w:val="0"/>
        <w:adjustRightInd w:val="0"/>
        <w:spacing w:before="120" w:after="120"/>
        <w:ind w:left="426" w:hanging="426"/>
        <w:jc w:val="both"/>
        <w:rPr>
          <w:rFonts w:ascii="Cambria" w:eastAsia="Calibri" w:hAnsi="Cambria" w:cs="Arial"/>
          <w:sz w:val="22"/>
          <w:szCs w:val="22"/>
          <w:lang w:eastAsia="en-US"/>
        </w:rPr>
      </w:pPr>
      <w:r>
        <w:rPr>
          <w:rFonts w:ascii="Cambria" w:eastAsia="Calibri" w:hAnsi="Cambria" w:cs="Arial"/>
          <w:sz w:val="22"/>
          <w:szCs w:val="22"/>
          <w:lang w:eastAsia="en-US"/>
        </w:rPr>
        <w:t>10.</w:t>
      </w:r>
      <w:r>
        <w:rPr>
          <w:rFonts w:ascii="Cambria" w:eastAsia="Calibri" w:hAnsi="Cambria" w:cs="Arial"/>
          <w:sz w:val="22"/>
          <w:szCs w:val="22"/>
          <w:lang w:eastAsia="en-US"/>
        </w:rPr>
        <w:tab/>
        <w:t>Wykonawca zobowiązany jest poinformować Personel Wykonawcy oraz podwykonawców o zagrożeniach dla zdrowia i życia istniejących na terenie, na którym prace będą wykonywane, w szczególności o zagrożeniach, przed którymi chronić ich będą środki ochrony indywidualnej oraz przekazać informacje o tych środkach i zasadach ich stosowania, jak również o działaniach ochronnych i zapobiegawczych, jakie mogą zostać podjęte w celu wyeliminowania lub ograniczenia tych zagrożeń.</w:t>
      </w:r>
    </w:p>
    <w:p w:rsidR="004A6DC2" w:rsidRDefault="004A6DC2" w:rsidP="004A6DC2">
      <w:pPr>
        <w:tabs>
          <w:tab w:val="left" w:pos="567"/>
        </w:tabs>
        <w:suppressAutoHyphens w:val="0"/>
        <w:autoSpaceDE w:val="0"/>
        <w:autoSpaceDN w:val="0"/>
        <w:adjustRightInd w:val="0"/>
        <w:spacing w:before="120" w:after="120"/>
        <w:ind w:left="426" w:hanging="426"/>
        <w:jc w:val="both"/>
        <w:rPr>
          <w:rFonts w:ascii="Cambria" w:eastAsia="Calibri" w:hAnsi="Cambria" w:cs="Arial"/>
          <w:sz w:val="22"/>
          <w:szCs w:val="22"/>
          <w:lang w:eastAsia="en-US"/>
        </w:rPr>
      </w:pPr>
      <w:r>
        <w:rPr>
          <w:rFonts w:ascii="Cambria" w:eastAsia="Calibri" w:hAnsi="Cambria" w:cs="Arial"/>
          <w:sz w:val="22"/>
          <w:szCs w:val="22"/>
          <w:lang w:eastAsia="en-US"/>
        </w:rPr>
        <w:t>11.</w:t>
      </w:r>
      <w:r>
        <w:rPr>
          <w:rFonts w:ascii="Cambria" w:eastAsia="Calibri" w:hAnsi="Cambria" w:cs="Arial"/>
          <w:sz w:val="22"/>
          <w:szCs w:val="22"/>
          <w:lang w:eastAsia="en-US"/>
        </w:rPr>
        <w:tab/>
        <w:t>Przedstawiciel Zamawiającego uprawniony jest do sprawdzania tożsamości Personelu Wykonawcy uczestniczącego w realizacji prac.</w:t>
      </w:r>
    </w:p>
    <w:p w:rsidR="004A6DC2" w:rsidRDefault="004A6DC2" w:rsidP="004A6DC2">
      <w:pPr>
        <w:suppressAutoHyphens w:val="0"/>
        <w:autoSpaceDE w:val="0"/>
        <w:autoSpaceDN w:val="0"/>
        <w:adjustRightInd w:val="0"/>
        <w:spacing w:before="120" w:after="120"/>
        <w:ind w:left="426" w:hanging="426"/>
        <w:jc w:val="both"/>
        <w:rPr>
          <w:rFonts w:ascii="Cambria" w:eastAsia="Calibri" w:hAnsi="Cambria" w:cs="Arial"/>
          <w:sz w:val="22"/>
          <w:szCs w:val="22"/>
          <w:lang w:eastAsia="en-US"/>
        </w:rPr>
      </w:pPr>
      <w:r>
        <w:rPr>
          <w:rFonts w:ascii="Cambria" w:eastAsia="Calibri" w:hAnsi="Cambria" w:cs="Arial"/>
          <w:sz w:val="22"/>
          <w:szCs w:val="22"/>
          <w:lang w:eastAsia="en-US"/>
        </w:rPr>
        <w:t>12.</w:t>
      </w:r>
      <w:r>
        <w:rPr>
          <w:rFonts w:ascii="Cambria" w:eastAsia="Calibri" w:hAnsi="Cambria" w:cs="Arial"/>
          <w:sz w:val="22"/>
          <w:szCs w:val="22"/>
          <w:lang w:eastAsia="en-US"/>
        </w:rPr>
        <w:tab/>
        <w:t>Wykonawca ma obowiązek wyznaczenia koordynatora zgodnie z przepisami prawa pracy (art. 208 § 1 pkt 2 Kodeksu pracy). W przypadku braku koordynatora na powierzchni Przedstawiciel Zamawiającego jest uprawniony do wstrzymania prac. Wstrzymanie prac w tym przypadku nie uchybia odpowiedzialności Wykonawcy z tytułu niedotrzymania terminu realizacji Zlecenia.</w:t>
      </w:r>
    </w:p>
    <w:p w:rsidR="004A6DC2" w:rsidRPr="00F17A09" w:rsidRDefault="004A6DC2" w:rsidP="004A6DC2">
      <w:pPr>
        <w:jc w:val="center"/>
        <w:rPr>
          <w:rFonts w:ascii="Cambria" w:hAnsi="Cambria"/>
          <w:b/>
          <w:sz w:val="24"/>
          <w:lang w:eastAsia="pl-PL"/>
        </w:rPr>
      </w:pPr>
      <w:r w:rsidRPr="00F17A09">
        <w:rPr>
          <w:rFonts w:ascii="Cambria" w:hAnsi="Cambria"/>
          <w:b/>
          <w:sz w:val="24"/>
          <w:lang w:eastAsia="pl-PL"/>
        </w:rPr>
        <w:t>§ 8</w:t>
      </w:r>
      <w:r w:rsidRPr="00F17A09">
        <w:rPr>
          <w:rFonts w:ascii="Cambria" w:hAnsi="Cambria"/>
          <w:b/>
          <w:sz w:val="24"/>
          <w:lang w:eastAsia="pl-PL"/>
        </w:rPr>
        <w:br/>
        <w:t>Podwykonawstwo</w:t>
      </w:r>
    </w:p>
    <w:p w:rsidR="004A6DC2" w:rsidRDefault="004A6DC2" w:rsidP="00FC4012">
      <w:pPr>
        <w:numPr>
          <w:ilvl w:val="0"/>
          <w:numId w:val="155"/>
        </w:numPr>
        <w:suppressAutoHyphens w:val="0"/>
        <w:autoSpaceDE w:val="0"/>
        <w:autoSpaceDN w:val="0"/>
        <w:adjustRightInd w:val="0"/>
        <w:spacing w:before="120" w:after="120"/>
        <w:ind w:left="426" w:hanging="426"/>
        <w:jc w:val="both"/>
        <w:rPr>
          <w:rFonts w:ascii="Cambria" w:eastAsia="Calibri" w:hAnsi="Cambria" w:cs="Arial"/>
          <w:sz w:val="22"/>
          <w:szCs w:val="22"/>
          <w:lang w:eastAsia="en-US"/>
        </w:rPr>
      </w:pPr>
      <w:r>
        <w:rPr>
          <w:rFonts w:ascii="Cambria" w:eastAsia="Calibri" w:hAnsi="Cambria" w:cs="Arial"/>
          <w:sz w:val="22"/>
          <w:szCs w:val="22"/>
          <w:lang w:eastAsia="en-US"/>
        </w:rPr>
        <w:t xml:space="preserve">Wykonawca jest uprawniony do realizacji Przedmiotu Umowy przy pomocy podwykonawców, z zastrzeżeniem obowiązku samodzielnej realizacji kluczowych elementów (części) zamówienia, o którym mowa w ust. 3. Realizacja przez Wykonawcę Przedmiotu Umowy przy pomocy podwykonawcy wymaga uzyskania uprzedniej zgody Zamawiającego. Występując o wyrażenie zgody na powierzenie realizacji Przedmiotu Umowy przy pomocy podwykonawcy Wykonawca wskaże osobę podwykonawcy oraz szczegółowo określi zakres prac, jaki zamierza powierzyć temu podwykonawcy. Zamawiający jest uprawniony przed wyrażeniem zgody żądać od Wykonawcy przedłożenia informacji lub dokumentów dotyczących: </w:t>
      </w:r>
    </w:p>
    <w:p w:rsidR="004A6DC2" w:rsidRDefault="004A6DC2" w:rsidP="004A6DC2">
      <w:pPr>
        <w:suppressAutoHyphens w:val="0"/>
        <w:autoSpaceDE w:val="0"/>
        <w:autoSpaceDN w:val="0"/>
        <w:adjustRightInd w:val="0"/>
        <w:spacing w:before="120" w:after="120"/>
        <w:ind w:left="851" w:hanging="425"/>
        <w:jc w:val="both"/>
        <w:rPr>
          <w:rFonts w:ascii="Cambria" w:eastAsia="Calibri" w:hAnsi="Cambria" w:cs="Arial"/>
          <w:sz w:val="22"/>
          <w:szCs w:val="22"/>
          <w:lang w:eastAsia="en-US"/>
        </w:rPr>
      </w:pPr>
      <w:r>
        <w:rPr>
          <w:rFonts w:ascii="Cambria" w:eastAsia="Calibri" w:hAnsi="Cambria" w:cs="Arial"/>
          <w:sz w:val="22"/>
          <w:szCs w:val="22"/>
          <w:lang w:eastAsia="en-US"/>
        </w:rPr>
        <w:t xml:space="preserve">1) </w:t>
      </w:r>
      <w:r>
        <w:rPr>
          <w:rFonts w:ascii="Cambria" w:eastAsia="Calibri" w:hAnsi="Cambria" w:cs="Arial"/>
          <w:sz w:val="22"/>
          <w:szCs w:val="22"/>
          <w:lang w:eastAsia="en-US"/>
        </w:rPr>
        <w:tab/>
        <w:t xml:space="preserve">zdolności technicznej do wykonania planowanego do powierzenia podwykonawcy zakresu rzeczowego, </w:t>
      </w:r>
    </w:p>
    <w:p w:rsidR="004A6DC2" w:rsidRDefault="004A6DC2" w:rsidP="004A6DC2">
      <w:pPr>
        <w:suppressAutoHyphens w:val="0"/>
        <w:autoSpaceDE w:val="0"/>
        <w:autoSpaceDN w:val="0"/>
        <w:adjustRightInd w:val="0"/>
        <w:spacing w:before="120" w:after="120"/>
        <w:ind w:left="851" w:hanging="425"/>
        <w:jc w:val="both"/>
        <w:rPr>
          <w:rFonts w:ascii="Cambria" w:eastAsia="Calibri" w:hAnsi="Cambria" w:cs="Arial"/>
          <w:sz w:val="22"/>
          <w:szCs w:val="22"/>
          <w:lang w:eastAsia="en-US"/>
        </w:rPr>
      </w:pPr>
      <w:r>
        <w:rPr>
          <w:rFonts w:ascii="Cambria" w:eastAsia="Calibri" w:hAnsi="Cambria" w:cs="Arial"/>
          <w:sz w:val="22"/>
          <w:szCs w:val="22"/>
          <w:lang w:eastAsia="en-US"/>
        </w:rPr>
        <w:t xml:space="preserve">2) </w:t>
      </w:r>
      <w:r>
        <w:rPr>
          <w:rFonts w:ascii="Cambria" w:eastAsia="Calibri" w:hAnsi="Cambria" w:cs="Arial"/>
          <w:sz w:val="22"/>
          <w:szCs w:val="22"/>
          <w:lang w:eastAsia="en-US"/>
        </w:rPr>
        <w:tab/>
        <w:t>dysponowania personelem umożliwiającym podwykonawcy realizację planowanego do powierzenia zakresu rzeczowego,</w:t>
      </w:r>
    </w:p>
    <w:p w:rsidR="004A6DC2" w:rsidRDefault="004A6DC2" w:rsidP="004A6DC2">
      <w:pPr>
        <w:suppressAutoHyphens w:val="0"/>
        <w:autoSpaceDE w:val="0"/>
        <w:autoSpaceDN w:val="0"/>
        <w:adjustRightInd w:val="0"/>
        <w:spacing w:before="120" w:after="120"/>
        <w:ind w:left="851" w:hanging="425"/>
        <w:jc w:val="both"/>
        <w:rPr>
          <w:rFonts w:ascii="Cambria" w:eastAsia="Calibri" w:hAnsi="Cambria" w:cs="Arial"/>
          <w:sz w:val="22"/>
          <w:szCs w:val="22"/>
          <w:lang w:eastAsia="en-US"/>
        </w:rPr>
      </w:pPr>
      <w:r>
        <w:rPr>
          <w:rFonts w:ascii="Cambria" w:eastAsia="Calibri" w:hAnsi="Cambria" w:cs="Arial"/>
          <w:sz w:val="22"/>
          <w:szCs w:val="22"/>
          <w:lang w:eastAsia="en-US"/>
        </w:rPr>
        <w:t xml:space="preserve">3) </w:t>
      </w:r>
      <w:r>
        <w:rPr>
          <w:rFonts w:ascii="Cambria" w:eastAsia="Calibri" w:hAnsi="Cambria" w:cs="Arial"/>
          <w:sz w:val="22"/>
          <w:szCs w:val="22"/>
          <w:lang w:eastAsia="en-US"/>
        </w:rPr>
        <w:tab/>
        <w:t>sytuacji finansowej, w jakiej znajduje się podwykonawca,</w:t>
      </w:r>
    </w:p>
    <w:p w:rsidR="004A6DC2" w:rsidRDefault="004A6DC2" w:rsidP="004A6DC2">
      <w:pPr>
        <w:suppressAutoHyphens w:val="0"/>
        <w:autoSpaceDE w:val="0"/>
        <w:autoSpaceDN w:val="0"/>
        <w:adjustRightInd w:val="0"/>
        <w:spacing w:before="120" w:after="120"/>
        <w:ind w:left="851" w:hanging="425"/>
        <w:jc w:val="both"/>
        <w:rPr>
          <w:rFonts w:ascii="Cambria" w:eastAsia="Calibri" w:hAnsi="Cambria" w:cs="Arial"/>
          <w:sz w:val="22"/>
          <w:szCs w:val="22"/>
          <w:lang w:eastAsia="en-US"/>
        </w:rPr>
      </w:pPr>
      <w:r>
        <w:rPr>
          <w:rFonts w:ascii="Cambria" w:eastAsia="Calibri" w:hAnsi="Cambria" w:cs="Arial"/>
          <w:sz w:val="22"/>
          <w:szCs w:val="22"/>
          <w:lang w:eastAsia="en-US"/>
        </w:rPr>
        <w:t>4)</w:t>
      </w:r>
      <w:r>
        <w:rPr>
          <w:rFonts w:ascii="Cambria" w:eastAsia="Calibri" w:hAnsi="Cambria" w:cs="Arial"/>
          <w:sz w:val="22"/>
          <w:szCs w:val="22"/>
          <w:lang w:eastAsia="en-US"/>
        </w:rPr>
        <w:tab/>
      </w:r>
      <w:r>
        <w:rPr>
          <w:rFonts w:ascii="Cambria" w:hAnsi="Cambria"/>
          <w:iCs/>
          <w:color w:val="000000"/>
          <w:sz w:val="22"/>
          <w:szCs w:val="22"/>
        </w:rPr>
        <w:t>dokumentów wskazanych w § 7 ust. 4 pkt 1) – 3) Umowy dot. osób wykonujących czynności wchodzące w skład przedmiotu zamówienia, do których odnosi się Obowiązek Zatrudnienia.</w:t>
      </w:r>
    </w:p>
    <w:p w:rsidR="004A6DC2" w:rsidRDefault="004A6DC2" w:rsidP="00FC4012">
      <w:pPr>
        <w:numPr>
          <w:ilvl w:val="0"/>
          <w:numId w:val="155"/>
        </w:numPr>
        <w:suppressAutoHyphens w:val="0"/>
        <w:autoSpaceDE w:val="0"/>
        <w:autoSpaceDN w:val="0"/>
        <w:adjustRightInd w:val="0"/>
        <w:spacing w:before="120" w:after="120"/>
        <w:ind w:left="284" w:hanging="426"/>
        <w:jc w:val="both"/>
        <w:rPr>
          <w:rFonts w:ascii="Cambria" w:eastAsia="Calibri" w:hAnsi="Cambria" w:cs="Arial"/>
          <w:sz w:val="22"/>
          <w:szCs w:val="22"/>
          <w:lang w:eastAsia="en-US"/>
        </w:rPr>
      </w:pPr>
      <w:r>
        <w:rPr>
          <w:rFonts w:ascii="Cambria" w:eastAsia="Calibri" w:hAnsi="Cambria" w:cs="Arial"/>
          <w:sz w:val="22"/>
          <w:szCs w:val="22"/>
          <w:lang w:eastAsia="en-US"/>
        </w:rPr>
        <w:t>Jeżeli zmiana podwykonawcy dotyczy podmiotu, na którego zasoby Wykonawca powoływał się, na zasadach określonych w art. 22a ust. 1 PZP, w celu wykazania spełniania warunków udziału w postępowaniu, o których mowa w art. 22 ust. 1b PZP, Wykonawca jest obowiązany wykazać Zamawiającemu, iż proponowany inny podwykonawca spełnia je w stopniu nie mniejszym niż wymagany w trakcie Postępowania.</w:t>
      </w:r>
    </w:p>
    <w:p w:rsidR="004A6DC2" w:rsidRPr="00F17A09" w:rsidRDefault="004A6DC2" w:rsidP="004A6DC2">
      <w:pPr>
        <w:jc w:val="center"/>
        <w:rPr>
          <w:rFonts w:ascii="Cambria" w:hAnsi="Cambria"/>
          <w:b/>
          <w:sz w:val="24"/>
          <w:lang w:eastAsia="pl-PL"/>
        </w:rPr>
      </w:pPr>
      <w:r w:rsidRPr="00F17A09">
        <w:rPr>
          <w:rFonts w:ascii="Cambria" w:hAnsi="Cambria"/>
          <w:b/>
          <w:sz w:val="24"/>
          <w:lang w:eastAsia="pl-PL"/>
        </w:rPr>
        <w:t>§ 9</w:t>
      </w:r>
      <w:r w:rsidRPr="00F17A09">
        <w:rPr>
          <w:rFonts w:ascii="Cambria" w:hAnsi="Cambria"/>
          <w:b/>
          <w:sz w:val="24"/>
          <w:lang w:eastAsia="pl-PL"/>
        </w:rPr>
        <w:br/>
        <w:t>Odbiory</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Odbiór prac objętych danym Zleceniem („Odbiór”) będzie dokonywany w imieniu Zamawiającego przez Przedstawiciela Zamawiającego. Przedmiotem Odbioru będą, w zależności od treści Zlecenia, wszystkie prace objęte danym Zleceniem lub poszczególne pozycje Zlecenia, a w przypadku prac z zakresu pozyskania </w:t>
      </w:r>
      <w:r w:rsidR="002E2264">
        <w:rPr>
          <w:rFonts w:ascii="Cambria" w:hAnsi="Cambria" w:cs="Arial"/>
          <w:sz w:val="22"/>
          <w:szCs w:val="22"/>
          <w:lang w:eastAsia="pl-PL"/>
        </w:rPr>
        <w:t>–</w:t>
      </w:r>
      <w:r w:rsidR="00E06191">
        <w:rPr>
          <w:rFonts w:ascii="Cambria" w:hAnsi="Cambria" w:cs="Arial"/>
          <w:sz w:val="22"/>
          <w:szCs w:val="22"/>
          <w:lang w:eastAsia="pl-PL"/>
        </w:rPr>
        <w:t xml:space="preserve"> </w:t>
      </w:r>
      <w:r>
        <w:rPr>
          <w:rFonts w:ascii="Cambria" w:hAnsi="Cambria" w:cs="Arial"/>
          <w:sz w:val="22"/>
          <w:szCs w:val="22"/>
          <w:lang w:eastAsia="pl-PL"/>
        </w:rPr>
        <w:t xml:space="preserve">również jego część. </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Odbiór będzie obejmował obmiar ilości wykonanych prac oraz ocenę ich jakości. Zasady Odbioru prac dla poszczególnych prac określa SIWZ.</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lastRenderedPageBreak/>
        <w:t>Wykonawca zobowiązany jest zgłosić Przedstawicielowi Zamawiającego zakończenie i gotowość do Odbioru prac stanowiących przedmiot Zlecenia, a w przypadku prac z zakresu pozyskania i zrywki drewna także zakończenie prac na danej pozycji Zlecenia („Zgłoszenie Gotowości do Odbioru”). Odbiór pozyskanego i zerwanego drewna może odbywać się sukcesywnie i nie wymaga Zgłoszenia Gotowości do Odbioru.</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Zgłoszenie Gotowości do Odbioru zostanie przekazane Przedstawicielowi Zamawiającego w formie pisemnej, faxem lub pocztą elektroniczną na numery lub adresy wskazane w § 17.</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sz w:val="22"/>
          <w:szCs w:val="22"/>
          <w:lang w:eastAsia="pl-PL"/>
        </w:rPr>
        <w:t xml:space="preserve">W przypadkach uzgodnionych uprzednio z Przedstawicielem Zamawiającego lub w przypadkach wskazanych w Zleceniu Zgłoszenie Gotowości do </w:t>
      </w:r>
      <w:r>
        <w:rPr>
          <w:rFonts w:ascii="Cambria" w:hAnsi="Cambria" w:cs="Arial"/>
          <w:sz w:val="22"/>
          <w:szCs w:val="22"/>
          <w:lang w:eastAsia="pl-PL"/>
        </w:rPr>
        <w:t xml:space="preserve">Odbioru </w:t>
      </w:r>
      <w:r>
        <w:rPr>
          <w:rFonts w:ascii="Cambria" w:hAnsi="Cambria"/>
          <w:sz w:val="22"/>
          <w:szCs w:val="22"/>
          <w:lang w:eastAsia="pl-PL"/>
        </w:rPr>
        <w:t>zostanie przekazane Przedstawicielowi Zamawiającego ustnie lub telefonicznie na numer wskazany w § 17. Zgłoszenie przekazane ustnie lub telefoniczne zostanie niezwłocznie potwierdzone przez Zamawiającego w sposób, o którym mowa w ust. 4.</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sz w:val="22"/>
          <w:szCs w:val="22"/>
          <w:lang w:eastAsia="pl-PL"/>
        </w:rPr>
        <w:t xml:space="preserve">Jeżeli Wykonawca w terminie wynikającym ze Zlecenia nie dokona Zgłoszenia Gotowości do Odbioru prac stanowiących przedmiot Zlecenia, a w przypadku prac z zakresu pozyskania i zrywki drewna także zakończenia prac na danej pozycji Zlecenia, Zamawiający jest uprawniony wezwać Wykonawcę do natychmiastowego dokonania Zgłoszenia Gotowości do Odbioru. W przypadku niedokonana przez Wykonawcę Zgłoszenia Gotowości do Odbioru w terminie 1 dnia od takiego wezwania - do dokonania odbioru w zakresie i w terminie przez siebie określonym. </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Odbiór zostanie wyznaczony przez Przedstawiciela Zamawiającego na termin nie późniejszy niż 5 dni roboczych od otrzymania Zgłoszenia Gotowości do Odbioru. O wyznaczonym terminie odbioru Przedstawiciel Zamawiającego poinformuje Wykonawcę w formie pisemnej, faxem lub pocztą elektroniczną na numery lub adresy wskazane w § 17. </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może wziąć udział w odbiorze. Brak obecności Przedstawiciela Wykonawcy nie uniemożliwia dokonania odbioru przez Zamawiającego.</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Odbiorowi podlega przedmiot Zlecenia lub jego część wolna od wad lub usterek, z zastrzeżeniem postanowień § 13. </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 przypadku stwierdzenia nieprawidłowości w wykonaniu prac Zamawiający może odmówić dokonania Odbioru prac wykonanych wadliwie. Odmowa dokonania Odbioru prac wraz ze wskazaniem przyczyn, jak również wskazanie ewentualnych nieprawidłowości (wad) lub szkód wyrządzonych w toku wykonywania prac będzie następowała na piśmie.</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Po upływie terminu wykonania Zlecenia, Zamawiający może:</w:t>
      </w:r>
    </w:p>
    <w:p w:rsidR="004A6DC2" w:rsidRDefault="004A6DC2" w:rsidP="00FC4012">
      <w:pPr>
        <w:numPr>
          <w:ilvl w:val="1"/>
          <w:numId w:val="157"/>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 xml:space="preserve">naliczyć Wykonawcy karę umowną za , zgodnie z § 13 ust. 1 pkt 2 lub § 13 ust. 1 pkt 3 Umowy; </w:t>
      </w:r>
    </w:p>
    <w:p w:rsidR="004A6DC2" w:rsidRDefault="004A6DC2" w:rsidP="004A6DC2">
      <w:pPr>
        <w:suppressAutoHyphens w:val="0"/>
        <w:spacing w:before="120" w:after="120"/>
        <w:ind w:left="567"/>
        <w:jc w:val="both"/>
        <w:rPr>
          <w:rFonts w:ascii="Cambria" w:hAnsi="Cambria" w:cs="Arial"/>
          <w:sz w:val="22"/>
          <w:szCs w:val="22"/>
          <w:lang w:eastAsia="pl-PL"/>
        </w:rPr>
      </w:pPr>
      <w:r>
        <w:rPr>
          <w:rFonts w:ascii="Cambria" w:hAnsi="Cambria" w:cs="Arial"/>
          <w:sz w:val="22"/>
          <w:szCs w:val="22"/>
          <w:lang w:eastAsia="pl-PL"/>
        </w:rPr>
        <w:t>albo</w:t>
      </w:r>
    </w:p>
    <w:p w:rsidR="004A6DC2" w:rsidRDefault="004A6DC2" w:rsidP="00FC4012">
      <w:pPr>
        <w:numPr>
          <w:ilvl w:val="1"/>
          <w:numId w:val="157"/>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 xml:space="preserve">wyznaczyć Wykonawcy dodatkowy termin na wykonanie przedmiotu Zlecenia w sposób wolny od wad lub usterek, a po jego bezskutecznym upływie odstąpić od Umowy. Jeżeli w dodatkowym terminie Wykonawca wykona przedmiot Zlecenia w sposób wolny od wad lub usterek Zamawiający obowiązany jest go odebrać, co nie uchybia uprawnieniu Zamawiającego do kary umownej, o której mowa w § 13 ust. 1 pkt 2 lub w § 13 ust. 1 pkt 3 Umowy, </w:t>
      </w:r>
    </w:p>
    <w:p w:rsidR="004A6DC2" w:rsidRDefault="004A6DC2" w:rsidP="004A6DC2">
      <w:pPr>
        <w:suppressAutoHyphens w:val="0"/>
        <w:spacing w:before="120" w:after="120"/>
        <w:ind w:left="567"/>
        <w:jc w:val="both"/>
        <w:rPr>
          <w:rFonts w:ascii="Cambria" w:hAnsi="Cambria" w:cs="Arial"/>
          <w:sz w:val="22"/>
          <w:szCs w:val="22"/>
          <w:lang w:eastAsia="pl-PL"/>
        </w:rPr>
      </w:pPr>
      <w:r>
        <w:rPr>
          <w:rFonts w:ascii="Cambria" w:hAnsi="Cambria" w:cs="Arial"/>
          <w:sz w:val="22"/>
          <w:szCs w:val="22"/>
          <w:lang w:eastAsia="pl-PL"/>
        </w:rPr>
        <w:t>albo</w:t>
      </w:r>
    </w:p>
    <w:p w:rsidR="004A6DC2" w:rsidRDefault="004A6DC2" w:rsidP="00FC4012">
      <w:pPr>
        <w:numPr>
          <w:ilvl w:val="1"/>
          <w:numId w:val="157"/>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dokonać Odwołania Zlecenia z winy Wykonawcy.</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Odbiór prac będzie dokumentowany Protokołem Odbioru Robót, z zastrzeżeniem postanowień ust. 13. </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bookmarkStart w:id="67" w:name="_Hlk16114577"/>
      <w:r>
        <w:rPr>
          <w:rFonts w:ascii="Cambria" w:hAnsi="Cambria" w:cs="Arial"/>
          <w:sz w:val="22"/>
          <w:szCs w:val="22"/>
          <w:lang w:eastAsia="pl-PL"/>
        </w:rPr>
        <w:t>W przypadku, gdy przedmiotem Zlecenia będą prace z zakresu</w:t>
      </w:r>
      <w:bookmarkStart w:id="68" w:name="_Hlk15294375"/>
      <w:r w:rsidR="00DF780F">
        <w:rPr>
          <w:rFonts w:ascii="Cambria" w:hAnsi="Cambria" w:cs="Arial"/>
          <w:sz w:val="22"/>
          <w:szCs w:val="22"/>
          <w:lang w:eastAsia="pl-PL"/>
        </w:rPr>
        <w:t xml:space="preserve"> </w:t>
      </w:r>
      <w:r>
        <w:rPr>
          <w:rFonts w:ascii="Cambria" w:hAnsi="Cambria" w:cs="Arial"/>
          <w:sz w:val="22"/>
          <w:szCs w:val="22"/>
          <w:lang w:eastAsia="pl-PL"/>
        </w:rPr>
        <w:t>pozyskania i zrywki drewna</w:t>
      </w:r>
      <w:bookmarkEnd w:id="68"/>
      <w:r>
        <w:rPr>
          <w:rFonts w:ascii="Cambria" w:hAnsi="Cambria" w:cs="Arial"/>
          <w:sz w:val="22"/>
          <w:szCs w:val="22"/>
          <w:lang w:eastAsia="pl-PL"/>
        </w:rPr>
        <w:t xml:space="preserve">, a Wykonawca nie dokona uprzątnięcia powierzchni, na której wykonywane były prace z zakresu pozyskania i zrywki, to wówczas Odbiór zostanie dokonany dopiero po uprzątnięciu powierzchni. W takim przypadku: </w:t>
      </w:r>
    </w:p>
    <w:p w:rsidR="004A6DC2" w:rsidRDefault="004A6DC2" w:rsidP="00FC4012">
      <w:pPr>
        <w:numPr>
          <w:ilvl w:val="0"/>
          <w:numId w:val="158"/>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 xml:space="preserve">Odbiór będzie dokumentowany Protokołem Zwrotu Powierzchni, </w:t>
      </w:r>
    </w:p>
    <w:p w:rsidR="004A6DC2" w:rsidRDefault="004A6DC2" w:rsidP="00FC4012">
      <w:pPr>
        <w:numPr>
          <w:ilvl w:val="0"/>
          <w:numId w:val="158"/>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Protokół Odbioru Robót będzie zawierać wzmiankę o niewykonaniu przez Wykonawcę przedmiotu Zlecenia w zakresie uprzątnięcia powierzchni, na której wykonywane były prace z zakresu pozyskania i zrywki,</w:t>
      </w:r>
    </w:p>
    <w:p w:rsidR="004A6DC2" w:rsidRDefault="004A6DC2" w:rsidP="00FC4012">
      <w:pPr>
        <w:numPr>
          <w:ilvl w:val="0"/>
          <w:numId w:val="158"/>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lastRenderedPageBreak/>
        <w:t xml:space="preserve">Protokół Odbioru Robót będzie potwierdzał jedynie wykonanie pozyskania i zrywki drewna i będzie stanowił wyłącznie podstawę do wystawienia przez Wykonawcę faktury. </w:t>
      </w:r>
      <w:bookmarkEnd w:id="67"/>
      <w:r>
        <w:rPr>
          <w:rFonts w:ascii="Cambria" w:hAnsi="Cambria" w:cs="Arial"/>
          <w:sz w:val="22"/>
          <w:szCs w:val="22"/>
          <w:lang w:eastAsia="pl-PL"/>
        </w:rPr>
        <w:tab/>
      </w:r>
    </w:p>
    <w:p w:rsidR="004A6DC2" w:rsidRDefault="004A6DC2" w:rsidP="004A6DC2">
      <w:pPr>
        <w:suppressAutoHyphens w:val="0"/>
        <w:spacing w:before="120" w:after="120"/>
        <w:ind w:left="567"/>
        <w:jc w:val="both"/>
        <w:rPr>
          <w:rFonts w:ascii="Cambria" w:hAnsi="Cambria" w:cs="Arial"/>
          <w:sz w:val="22"/>
          <w:szCs w:val="22"/>
          <w:lang w:eastAsia="pl-PL"/>
        </w:rPr>
      </w:pPr>
      <w:r>
        <w:rPr>
          <w:rFonts w:ascii="Cambria" w:hAnsi="Cambria" w:cs="Arial"/>
          <w:sz w:val="22"/>
          <w:szCs w:val="22"/>
          <w:lang w:eastAsia="pl-PL"/>
        </w:rPr>
        <w:t xml:space="preserve">Sporządzanie Protokołu Zwrotu Powierzchni nie jest wymagane w przypadku realizacji cięć przygodnych. </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Protokół Odbioru Robót oraz Protokół Zwrotu Powierzchni stanowią protokolarne potwierdzenie zwrotu powierzchni, na których wykonywane były prace wchodzące w skład przedmiotu Zlecenia. </w:t>
      </w:r>
    </w:p>
    <w:p w:rsidR="004A6DC2" w:rsidRDefault="004A6DC2" w:rsidP="00FC4012">
      <w:pPr>
        <w:numPr>
          <w:ilvl w:val="0"/>
          <w:numId w:val="15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przypadku, gdy przedmiotem Zlecenia będą prace z zakresu pozyskania i zrywki drewna postęp rzeczowy realizacji prac wchodzących w skład Przedmiotu Zlecenia będzie ewidencjonowany u Zamawiającego: </w:t>
      </w:r>
    </w:p>
    <w:p w:rsidR="004A6DC2" w:rsidRDefault="004A6DC2" w:rsidP="00FC4012">
      <w:pPr>
        <w:numPr>
          <w:ilvl w:val="0"/>
          <w:numId w:val="159"/>
        </w:numPr>
        <w:suppressAutoHyphens w:val="0"/>
        <w:spacing w:before="120" w:after="120"/>
        <w:ind w:left="1134" w:hanging="425"/>
        <w:jc w:val="both"/>
        <w:rPr>
          <w:rFonts w:ascii="Cambria" w:hAnsi="Cambria" w:cs="Arial"/>
          <w:sz w:val="22"/>
          <w:szCs w:val="22"/>
          <w:lang w:eastAsia="pl-PL"/>
        </w:rPr>
      </w:pPr>
      <w:r>
        <w:rPr>
          <w:rFonts w:ascii="Cambria" w:hAnsi="Cambria" w:cs="Arial"/>
          <w:sz w:val="22"/>
          <w:szCs w:val="22"/>
          <w:lang w:eastAsia="pl-PL"/>
        </w:rPr>
        <w:t>w przypadku prac z zakresu pozyskania drewna – Rejestrem Odebranego Drewna;</w:t>
      </w:r>
    </w:p>
    <w:p w:rsidR="004A6DC2" w:rsidRDefault="004A6DC2" w:rsidP="00FC4012">
      <w:pPr>
        <w:numPr>
          <w:ilvl w:val="0"/>
          <w:numId w:val="159"/>
        </w:numPr>
        <w:suppressAutoHyphens w:val="0"/>
        <w:spacing w:before="120" w:after="120"/>
        <w:ind w:left="1134" w:hanging="425"/>
        <w:jc w:val="both"/>
        <w:rPr>
          <w:rFonts w:ascii="Cambria" w:hAnsi="Cambria" w:cs="Arial"/>
          <w:sz w:val="22"/>
          <w:szCs w:val="22"/>
          <w:lang w:eastAsia="pl-PL"/>
        </w:rPr>
      </w:pPr>
      <w:r>
        <w:rPr>
          <w:rFonts w:ascii="Cambria" w:hAnsi="Cambria" w:cs="Arial"/>
          <w:sz w:val="22"/>
          <w:szCs w:val="22"/>
          <w:lang w:eastAsia="pl-PL"/>
        </w:rPr>
        <w:t xml:space="preserve">w przypadku prac z zakresu zrywki drewna –Kwitem Zrywkowym, a w przypadku podwozu </w:t>
      </w:r>
      <w:r w:rsidR="002E2264">
        <w:rPr>
          <w:rFonts w:ascii="Cambria" w:hAnsi="Cambria" w:cs="Arial"/>
          <w:sz w:val="22"/>
          <w:szCs w:val="22"/>
          <w:lang w:eastAsia="pl-PL"/>
        </w:rPr>
        <w:t>–</w:t>
      </w:r>
      <w:r w:rsidR="00E06191">
        <w:rPr>
          <w:rFonts w:ascii="Cambria" w:hAnsi="Cambria" w:cs="Arial"/>
          <w:sz w:val="22"/>
          <w:szCs w:val="22"/>
          <w:lang w:eastAsia="pl-PL"/>
        </w:rPr>
        <w:t xml:space="preserve"> </w:t>
      </w:r>
      <w:r>
        <w:rPr>
          <w:rFonts w:ascii="Cambria" w:hAnsi="Cambria" w:cs="Arial"/>
          <w:sz w:val="22"/>
          <w:szCs w:val="22"/>
          <w:lang w:eastAsia="pl-PL"/>
        </w:rPr>
        <w:t>Kwitem Podwozowym;</w:t>
      </w:r>
    </w:p>
    <w:p w:rsidR="004A6DC2" w:rsidRDefault="002E2264" w:rsidP="004A6DC2">
      <w:pPr>
        <w:suppressAutoHyphens w:val="0"/>
        <w:spacing w:before="120" w:after="120"/>
        <w:ind w:left="567"/>
        <w:jc w:val="both"/>
        <w:rPr>
          <w:rFonts w:ascii="Cambria" w:hAnsi="Cambria" w:cs="Arial"/>
          <w:sz w:val="22"/>
          <w:szCs w:val="22"/>
          <w:lang w:eastAsia="pl-PL"/>
        </w:rPr>
      </w:pPr>
      <w:r>
        <w:rPr>
          <w:rFonts w:ascii="Cambria" w:hAnsi="Cambria" w:cs="Arial"/>
          <w:sz w:val="22"/>
          <w:szCs w:val="22"/>
          <w:lang w:eastAsia="pl-PL"/>
        </w:rPr>
        <w:t>–</w:t>
      </w:r>
      <w:r w:rsidR="00E06191">
        <w:rPr>
          <w:rFonts w:ascii="Cambria" w:hAnsi="Cambria" w:cs="Arial"/>
          <w:sz w:val="22"/>
          <w:szCs w:val="22"/>
          <w:lang w:eastAsia="pl-PL"/>
        </w:rPr>
        <w:t xml:space="preserve"> </w:t>
      </w:r>
      <w:r w:rsidR="004A6DC2">
        <w:rPr>
          <w:rFonts w:ascii="Cambria" w:hAnsi="Cambria" w:cs="Arial"/>
          <w:sz w:val="22"/>
          <w:szCs w:val="22"/>
          <w:lang w:eastAsia="pl-PL"/>
        </w:rPr>
        <w:t>będącymi podstawą do sporządzenia Protokołu Odbioru Robót.</w:t>
      </w:r>
    </w:p>
    <w:p w:rsidR="004A6DC2" w:rsidRDefault="004A6DC2" w:rsidP="004A6DC2">
      <w:pPr>
        <w:suppressAutoHyphens w:val="0"/>
        <w:spacing w:before="120" w:after="120"/>
        <w:ind w:left="426" w:hanging="426"/>
        <w:jc w:val="center"/>
        <w:rPr>
          <w:rFonts w:ascii="Cambria" w:hAnsi="Cambria" w:cs="Arial"/>
          <w:sz w:val="22"/>
          <w:szCs w:val="22"/>
          <w:lang w:eastAsia="pl-PL"/>
        </w:rPr>
      </w:pPr>
      <w:r>
        <w:rPr>
          <w:rFonts w:ascii="Cambria" w:hAnsi="Cambria" w:cs="Arial"/>
          <w:b/>
          <w:sz w:val="22"/>
          <w:szCs w:val="22"/>
          <w:lang w:eastAsia="pl-PL"/>
        </w:rPr>
        <w:t>§ 10</w:t>
      </w:r>
      <w:r>
        <w:rPr>
          <w:rFonts w:ascii="Cambria" w:hAnsi="Cambria" w:cs="Arial"/>
          <w:b/>
          <w:sz w:val="22"/>
          <w:szCs w:val="22"/>
          <w:lang w:eastAsia="pl-PL"/>
        </w:rPr>
        <w:br/>
        <w:t>Wynagrodzenie</w:t>
      </w:r>
    </w:p>
    <w:p w:rsidR="004A6DC2" w:rsidRDefault="004A6DC2" w:rsidP="00FC4012">
      <w:pPr>
        <w:numPr>
          <w:ilvl w:val="0"/>
          <w:numId w:val="160"/>
        </w:numPr>
        <w:suppressAutoHyphens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 xml:space="preserve">Za wykonanie Przedmiotu Umowy zgodnie z Umową, Wykonawca otrzyma wynagrodzenie ustalone zgodnie z ust. 3, wstępnie określone na podstawie Oferty na kwotę ______________ zł brutto. Kwota wynagrodzenia brutto, o której mowa w zdaniu poprzednim stanowi wartość Przedmiotu Umowy („Wartość Przedmiotu Umowy”). </w:t>
      </w:r>
    </w:p>
    <w:p w:rsidR="004A6DC2" w:rsidRDefault="004A6DC2" w:rsidP="00FC4012">
      <w:pPr>
        <w:numPr>
          <w:ilvl w:val="0"/>
          <w:numId w:val="160"/>
        </w:numPr>
        <w:suppressAutoHyphens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Kwota wynagrodzenia brutto nie obejmuje prac wykonywanych w ramach Opcji.</w:t>
      </w:r>
    </w:p>
    <w:p w:rsidR="004A6DC2" w:rsidRDefault="004A6DC2" w:rsidP="00FC4012">
      <w:pPr>
        <w:numPr>
          <w:ilvl w:val="0"/>
          <w:numId w:val="160"/>
        </w:numPr>
        <w:suppressAutoHyphens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Wynagrodzenie</w:t>
      </w:r>
      <w:r>
        <w:rPr>
          <w:rFonts w:ascii="Cambria" w:hAnsi="Cambria" w:cs="Arial"/>
          <w:sz w:val="22"/>
          <w:szCs w:val="22"/>
          <w:lang w:eastAsia="pl-PL"/>
        </w:rPr>
        <w:t xml:space="preserve"> należne Wykonawcy za wykonanie prac stanowiących przedmiot udzielonych Zleceń obliczane będzie na podstawie ilości odebranych prac, według cen jednostkowych podanych w Kosztorysie Ofertowym zawartym w Ofercie. </w:t>
      </w:r>
    </w:p>
    <w:p w:rsidR="004A6DC2" w:rsidRDefault="004A6DC2" w:rsidP="00FC4012">
      <w:pPr>
        <w:numPr>
          <w:ilvl w:val="0"/>
          <w:numId w:val="160"/>
        </w:numPr>
        <w:suppressAutoHyphens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Ceny</w:t>
      </w:r>
      <w:r>
        <w:rPr>
          <w:rFonts w:ascii="Cambria" w:hAnsi="Cambria" w:cs="Arial"/>
          <w:sz w:val="22"/>
          <w:szCs w:val="22"/>
          <w:lang w:eastAsia="pl-PL"/>
        </w:rPr>
        <w:t xml:space="preserve"> jednostkowe, o których mowa w ust. 3, nie będą podlegały zmianom w trakcie realizacji Umowy, z zastrzeżeniem postanowień § 11 ust. 10. Wykonawca niniejszym potwierdza, iż ceny jednostkowe za wykonanie poszczególnych prac uwzględniają wszystkie koszty związane z ich wykonaniem. </w:t>
      </w:r>
    </w:p>
    <w:p w:rsidR="004A6DC2" w:rsidRDefault="004A6DC2" w:rsidP="00FC4012">
      <w:pPr>
        <w:numPr>
          <w:ilvl w:val="0"/>
          <w:numId w:val="160"/>
        </w:numPr>
        <w:suppressAutoHyphens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Zamawiający</w:t>
      </w:r>
      <w:r>
        <w:rPr>
          <w:rFonts w:ascii="Cambria" w:hAnsi="Cambria" w:cs="Arial"/>
          <w:sz w:val="22"/>
          <w:szCs w:val="22"/>
          <w:lang w:eastAsia="pl-PL"/>
        </w:rPr>
        <w:t xml:space="preserve"> zapłaci Wykonawcy za prace wykonane zgodnie z określoną w umowie starannością potwierdzone w Protokołach Odbioru Robót, o których mowa w § 9 ust. 12. </w:t>
      </w:r>
    </w:p>
    <w:p w:rsidR="004A6DC2" w:rsidRDefault="004A6DC2" w:rsidP="00FC4012">
      <w:pPr>
        <w:numPr>
          <w:ilvl w:val="0"/>
          <w:numId w:val="160"/>
        </w:numPr>
        <w:suppressAutoHyphens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Strony</w:t>
      </w:r>
      <w:r>
        <w:rPr>
          <w:rFonts w:ascii="Cambria" w:hAnsi="Cambria" w:cs="Arial"/>
          <w:sz w:val="22"/>
          <w:szCs w:val="22"/>
          <w:lang w:eastAsia="pl-PL"/>
        </w:rPr>
        <w:t xml:space="preserve"> ustalają, iż Zamawiający może potrącić z wynagrodzenia wszelkie należności pieniężne należne od Wykonawcy na podstawie Umowy, w tym w szczególności kary umowne, odszkodowania z tytułu nienależytego wykonania Przedmiotu Umowy, w tym odszkodowania za szkody przewyższające wysokość zastrzeżonych kar umownych, koszty ubezpieczenia Wykonawcy i koszty poniesione przez Zamawiającego w związku z Wykonaniem Zastępczym</w:t>
      </w:r>
      <w:r w:rsidRPr="00F17A09">
        <w:rPr>
          <w:rFonts w:ascii="Cambria" w:hAnsi="Cambria"/>
          <w:sz w:val="16"/>
          <w:szCs w:val="16"/>
          <w:lang w:eastAsia="pl-PL"/>
        </w:rPr>
        <w:t>.</w:t>
      </w:r>
    </w:p>
    <w:p w:rsidR="004A6DC2" w:rsidRDefault="004A6DC2" w:rsidP="004A6DC2">
      <w:pPr>
        <w:suppressAutoHyphens w:val="0"/>
        <w:spacing w:before="120" w:after="120"/>
        <w:jc w:val="center"/>
        <w:rPr>
          <w:rFonts w:ascii="Cambria" w:hAnsi="Cambria" w:cs="Arial"/>
          <w:b/>
          <w:sz w:val="22"/>
          <w:szCs w:val="22"/>
          <w:lang w:eastAsia="pl-PL"/>
        </w:rPr>
      </w:pPr>
      <w:r>
        <w:rPr>
          <w:rFonts w:ascii="Cambria" w:hAnsi="Cambria" w:cs="Arial"/>
          <w:b/>
          <w:sz w:val="22"/>
          <w:szCs w:val="22"/>
          <w:lang w:eastAsia="pl-PL"/>
        </w:rPr>
        <w:t>§ 11</w:t>
      </w:r>
      <w:r>
        <w:rPr>
          <w:rFonts w:ascii="Cambria" w:hAnsi="Cambria" w:cs="Arial"/>
          <w:b/>
          <w:sz w:val="22"/>
          <w:szCs w:val="22"/>
          <w:lang w:eastAsia="pl-PL"/>
        </w:rPr>
        <w:br/>
        <w:t>Warunki płatności</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Wynagrodzenie, o którym mowa w § 10 ust. 3, płatne będzie po odbiorze przedmiotu Zlecenia lub części przedmiotu Zlecenia, na podstawie faktury. </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Wynagrodzenie stanowić będzie iloczyn wskazanych w Kosztorysie Ofertowym zawartym w Ofercie cen jednostkowych za poszczególne prace oraz ilości wykonanych prac. </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Wynagrodzenie będzie płatne przelewem na konto nr ________ w terminie do 21 dni od doręczenia Zamawiającemu prawidłowo wystawionej faktury. Podstawą do wystawienia faktury przez Wykonawcę będą Protokoły Odbioru Robót wskazane w § 9 ust. 12.</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może wystawiać ustrukturyzowane faktury elektroniczne w rozumieniu przepisów ustawy z dnia 9 listopada 2018 r. o elektronicznym fakturowaniu w zamówieniach publicznych, koncesjach na roboty budowlane lub usługi oraz partnerstwie publiczno-prywatnym (Dz. U. z 2018 r. poz. 2191</w:t>
      </w:r>
      <w:bookmarkStart w:id="69" w:name="_Hlk47483725"/>
      <w:r w:rsidRPr="001D0747">
        <w:rPr>
          <w:rFonts w:ascii="Cambria" w:hAnsi="Cambria" w:cs="Arial"/>
          <w:sz w:val="22"/>
          <w:szCs w:val="22"/>
          <w:lang w:eastAsia="pl-PL"/>
        </w:rPr>
        <w:t>z późn. zm.</w:t>
      </w:r>
      <w:bookmarkEnd w:id="69"/>
      <w:r>
        <w:rPr>
          <w:rFonts w:ascii="Cambria" w:hAnsi="Cambria" w:cs="Arial"/>
          <w:sz w:val="22"/>
          <w:szCs w:val="22"/>
          <w:lang w:eastAsia="pl-PL"/>
        </w:rPr>
        <w:t xml:space="preserve">– „Ustawa o Fakturowaniu”). </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 przypadku wystawienia</w:t>
      </w:r>
      <w:r w:rsidR="002E2264">
        <w:rPr>
          <w:rFonts w:ascii="Cambria" w:hAnsi="Cambria" w:cs="Arial"/>
          <w:sz w:val="22"/>
          <w:szCs w:val="22"/>
          <w:lang w:eastAsia="pl-PL"/>
        </w:rPr>
        <w:t xml:space="preserve"> </w:t>
      </w:r>
      <w:r>
        <w:rPr>
          <w:rFonts w:ascii="Cambria" w:hAnsi="Cambria" w:cs="Arial"/>
          <w:sz w:val="22"/>
          <w:szCs w:val="22"/>
          <w:lang w:eastAsia="pl-PL"/>
        </w:rPr>
        <w:t xml:space="preserve">ustrukturyzowanej faktury elektronicznej, o której mowa w ust. 4, Wykonawca jest obowiązany do wysłania jej do Zamawiającego za pośrednictwem Platformy Elektronicznego Fakturowania („PEF”). Wystawiona przez Wykonawcę ustrukturyzowana faktura elektroniczna </w:t>
      </w:r>
      <w:r>
        <w:rPr>
          <w:rFonts w:ascii="Cambria" w:hAnsi="Cambria" w:cs="Arial"/>
          <w:sz w:val="22"/>
          <w:szCs w:val="22"/>
          <w:lang w:eastAsia="pl-PL"/>
        </w:rPr>
        <w:lastRenderedPageBreak/>
        <w:t xml:space="preserve">winna zawierać elementy, o których mowa w art. 1 Ustawy o Fakturowaniu, a nadto faktura lub załącznik do niej musi zawierać numer Umowy i Zlecenia, których dotyczy. </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Ustrukturyzowaną fakturę elektroniczną należy wysyłać na następujący adres Zamawiającego na PEF: _____________ </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Za chwilę doręczenia ustrukturyzowanej faktury elektronicznej uznawać się będzie chwilę wprowadzenia prawidłowo wystawionej faktury, zawierającej wszystkie elementy, o których mowa w ust. 6 powyżej, do konta Zamawiającego na PEF, w sposób umożliwiający Zamawiającemu zapoznanie się z jej treścią.</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przypadku wystawienia faktury w formie pisemnej, prawidłowo wystawiona faktura powinna być doręczona na adres siedziby zamawiającego. </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 zastrzeżeniem postanowień ust. 11 Wynagrodzenie będzie płatne na rachunek bankowy Wykonawcy wskazany w fakturze. Za dzień dokonania płatności przyjmuje się dzień obciążenia rachunku bankowego Zamawiającego. </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Podatek VAT naliczony zostanie w wysokości obowiązującej w dniu wystawienia faktury.</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przyjmuje do wiadomości, iż Zamawiający przy zapłacie Wynagrodzenia będzie stosował mechanizm podzielonej płatności, o którym mowa w art. 108a ust. 1 ustawy z dnia 11 marca 2004 r. o podatku od towarów i usług (tekst jedn.: </w:t>
      </w:r>
      <w:bookmarkStart w:id="70" w:name="_Hlk15927515"/>
      <w:r>
        <w:rPr>
          <w:rFonts w:ascii="Cambria" w:hAnsi="Cambria" w:cs="Arial"/>
          <w:sz w:val="22"/>
          <w:szCs w:val="22"/>
          <w:lang w:eastAsia="pl-PL"/>
        </w:rPr>
        <w:t xml:space="preserve">Dz. U. z </w:t>
      </w:r>
      <w:bookmarkStart w:id="71" w:name="_Hlk47483761"/>
      <w:r>
        <w:rPr>
          <w:rFonts w:ascii="Cambria" w:hAnsi="Cambria" w:cs="Arial"/>
          <w:sz w:val="22"/>
          <w:szCs w:val="22"/>
          <w:lang w:eastAsia="pl-PL"/>
        </w:rPr>
        <w:t>20</w:t>
      </w:r>
      <w:r w:rsidRPr="001D0747">
        <w:rPr>
          <w:rFonts w:ascii="Cambria" w:hAnsi="Cambria" w:cs="Arial"/>
          <w:sz w:val="22"/>
          <w:szCs w:val="22"/>
          <w:lang w:eastAsia="pl-PL"/>
        </w:rPr>
        <w:t>20</w:t>
      </w:r>
      <w:r>
        <w:rPr>
          <w:rFonts w:ascii="Cambria" w:hAnsi="Cambria" w:cs="Arial"/>
          <w:sz w:val="22"/>
          <w:szCs w:val="22"/>
          <w:lang w:eastAsia="pl-PL"/>
        </w:rPr>
        <w:t xml:space="preserve"> r. poz. </w:t>
      </w:r>
      <w:r w:rsidRPr="00745262">
        <w:rPr>
          <w:rFonts w:ascii="Cambria" w:hAnsi="Cambria" w:cs="Arial"/>
          <w:sz w:val="22"/>
          <w:szCs w:val="22"/>
          <w:lang w:eastAsia="pl-PL"/>
        </w:rPr>
        <w:t>106</w:t>
      </w:r>
      <w:bookmarkEnd w:id="71"/>
      <w:r>
        <w:rPr>
          <w:rFonts w:ascii="Cambria" w:hAnsi="Cambria" w:cs="Arial"/>
          <w:sz w:val="22"/>
          <w:szCs w:val="22"/>
          <w:lang w:eastAsia="pl-PL"/>
        </w:rPr>
        <w:t>z późn. zm.</w:t>
      </w:r>
      <w:bookmarkEnd w:id="70"/>
      <w:r>
        <w:rPr>
          <w:rFonts w:ascii="Cambria" w:hAnsi="Cambria" w:cs="Arial"/>
          <w:sz w:val="22"/>
          <w:szCs w:val="22"/>
          <w:lang w:eastAsia="pl-PL"/>
        </w:rPr>
        <w:t xml:space="preserve">). </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Zapłata: </w:t>
      </w:r>
    </w:p>
    <w:p w:rsidR="004A6DC2" w:rsidRDefault="004A6DC2" w:rsidP="00DF780F">
      <w:pPr>
        <w:suppressAutoHyphens w:val="0"/>
        <w:spacing w:before="120" w:after="120"/>
        <w:ind w:left="567" w:hanging="141"/>
        <w:jc w:val="both"/>
        <w:rPr>
          <w:rFonts w:ascii="Cambria" w:hAnsi="Cambria" w:cs="Arial"/>
          <w:sz w:val="22"/>
          <w:szCs w:val="22"/>
          <w:lang w:eastAsia="pl-PL"/>
        </w:rPr>
      </w:pPr>
      <w:r>
        <w:rPr>
          <w:rFonts w:ascii="Cambria" w:hAnsi="Cambria" w:cs="Arial"/>
          <w:sz w:val="22"/>
          <w:szCs w:val="22"/>
          <w:lang w:eastAsia="pl-PL"/>
        </w:rPr>
        <w:t>1)</w:t>
      </w:r>
      <w:r>
        <w:rPr>
          <w:rFonts w:ascii="Cambria" w:hAnsi="Cambria" w:cs="Arial"/>
          <w:sz w:val="22"/>
          <w:szCs w:val="22"/>
          <w:lang w:eastAsia="pl-PL"/>
        </w:rPr>
        <w:tab/>
        <w:t>kwoty odpowiadającej całości albo części kwoty podatku wynikającej z otrzymanej faktury będzie dokonywana na rachunek VAT, w rozumieniu art. 2 pkt 37 Wykonawcy ustawy z dnia 11 marca 2004 r. o podatku od towarów i usług (tekst jedn.: Dz. U. z 20</w:t>
      </w:r>
      <w:r w:rsidRPr="001D0747">
        <w:rPr>
          <w:rFonts w:ascii="Cambria" w:hAnsi="Cambria" w:cs="Arial"/>
          <w:sz w:val="22"/>
          <w:szCs w:val="22"/>
          <w:lang w:eastAsia="pl-PL"/>
        </w:rPr>
        <w:t>20</w:t>
      </w:r>
      <w:r w:rsidR="00E06191">
        <w:rPr>
          <w:rFonts w:ascii="Cambria" w:hAnsi="Cambria" w:cs="Arial"/>
          <w:sz w:val="22"/>
          <w:szCs w:val="22"/>
          <w:lang w:eastAsia="pl-PL"/>
        </w:rPr>
        <w:t xml:space="preserve"> </w:t>
      </w:r>
      <w:r>
        <w:rPr>
          <w:rFonts w:ascii="Cambria" w:hAnsi="Cambria" w:cs="Arial"/>
          <w:sz w:val="22"/>
          <w:szCs w:val="22"/>
          <w:lang w:eastAsia="pl-PL"/>
        </w:rPr>
        <w:t xml:space="preserve">r. poz. </w:t>
      </w:r>
      <w:r w:rsidRPr="001D0747">
        <w:rPr>
          <w:rFonts w:ascii="Cambria" w:hAnsi="Cambria" w:cs="Arial"/>
          <w:sz w:val="22"/>
          <w:szCs w:val="22"/>
          <w:lang w:eastAsia="pl-PL"/>
        </w:rPr>
        <w:t>106</w:t>
      </w:r>
      <w:r>
        <w:rPr>
          <w:rFonts w:ascii="Cambria" w:hAnsi="Cambria" w:cs="Arial"/>
          <w:sz w:val="22"/>
          <w:szCs w:val="22"/>
          <w:lang w:eastAsia="pl-PL"/>
        </w:rPr>
        <w:t xml:space="preserve"> z późn. zm.),</w:t>
      </w:r>
    </w:p>
    <w:p w:rsidR="004A6DC2" w:rsidRDefault="004A6DC2" w:rsidP="00DF780F">
      <w:pPr>
        <w:suppressAutoHyphens w:val="0"/>
        <w:spacing w:before="120" w:after="120"/>
        <w:ind w:left="567" w:hanging="141"/>
        <w:jc w:val="both"/>
        <w:rPr>
          <w:rFonts w:ascii="Cambria" w:hAnsi="Cambria" w:cs="Arial"/>
          <w:sz w:val="22"/>
          <w:szCs w:val="22"/>
          <w:lang w:eastAsia="pl-PL"/>
        </w:rPr>
      </w:pPr>
      <w:r>
        <w:rPr>
          <w:rFonts w:ascii="Cambria" w:hAnsi="Cambria" w:cs="Arial"/>
          <w:sz w:val="22"/>
          <w:szCs w:val="22"/>
          <w:lang w:eastAsia="pl-PL"/>
        </w:rPr>
        <w:t>2)</w:t>
      </w:r>
      <w:r>
        <w:rPr>
          <w:rFonts w:ascii="Cambria" w:hAnsi="Cambria" w:cs="Arial"/>
          <w:sz w:val="22"/>
          <w:szCs w:val="22"/>
          <w:lang w:eastAsia="pl-PL"/>
        </w:rPr>
        <w:tab/>
        <w:t>kwoty odpowiadającej wartości sprzedaży netto wynikającej z otrzymanej faktury jest dokonywana na rachunek bankowy albo na rachunek w spółdzielczej kasie oszczędnościowo-kredytowej, dla których jest prowadzony rachunek VAT Wykonawcy.</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bookmarkStart w:id="72" w:name="_Hlk47483820"/>
      <w:r>
        <w:rPr>
          <w:rFonts w:ascii="Cambria" w:hAnsi="Cambria" w:cs="Arial"/>
          <w:bCs/>
          <w:sz w:val="22"/>
          <w:szCs w:val="22"/>
          <w:lang w:eastAsia="pl-PL"/>
        </w:rPr>
        <w:t>Wykonawca przy realizacji Umowy zobowiązuje posługiwać się rachunkiem rozliczeniowym o którym mowa w art. 49 ust. 1 pkt 1 ustawy z dnia 29 sierpnia 1997 r.</w:t>
      </w:r>
      <w:r w:rsidR="00E06191">
        <w:rPr>
          <w:rFonts w:ascii="Cambria" w:hAnsi="Cambria" w:cs="Arial"/>
          <w:bCs/>
          <w:sz w:val="22"/>
          <w:szCs w:val="22"/>
          <w:lang w:eastAsia="pl-PL"/>
        </w:rPr>
        <w:t xml:space="preserve"> </w:t>
      </w:r>
      <w:r>
        <w:rPr>
          <w:rFonts w:ascii="Cambria" w:hAnsi="Cambria" w:cs="Arial"/>
          <w:bCs/>
          <w:sz w:val="22"/>
          <w:szCs w:val="22"/>
          <w:lang w:eastAsia="pl-PL"/>
        </w:rPr>
        <w:t>Prawo Bankowe (tekst jedn.: Dz. U. z 201</w:t>
      </w:r>
      <w:r w:rsidRPr="001D0747">
        <w:rPr>
          <w:rFonts w:ascii="Cambria" w:hAnsi="Cambria" w:cs="Arial"/>
          <w:bCs/>
          <w:sz w:val="22"/>
          <w:szCs w:val="22"/>
          <w:lang w:eastAsia="pl-PL"/>
        </w:rPr>
        <w:t>9</w:t>
      </w:r>
      <w:r>
        <w:rPr>
          <w:rFonts w:ascii="Cambria" w:hAnsi="Cambria" w:cs="Arial"/>
          <w:bCs/>
          <w:sz w:val="22"/>
          <w:szCs w:val="22"/>
          <w:lang w:eastAsia="pl-PL"/>
        </w:rPr>
        <w:t xml:space="preserve"> r. poz. 2</w:t>
      </w:r>
      <w:r w:rsidRPr="001D0747">
        <w:rPr>
          <w:rFonts w:ascii="Cambria" w:hAnsi="Cambria" w:cs="Arial"/>
          <w:bCs/>
          <w:sz w:val="22"/>
          <w:szCs w:val="22"/>
          <w:lang w:eastAsia="pl-PL"/>
        </w:rPr>
        <w:t>35</w:t>
      </w:r>
      <w:r>
        <w:rPr>
          <w:rFonts w:ascii="Cambria" w:hAnsi="Cambria" w:cs="Arial"/>
          <w:bCs/>
          <w:sz w:val="22"/>
          <w:szCs w:val="22"/>
          <w:lang w:eastAsia="pl-PL"/>
        </w:rPr>
        <w:t>7 z późn. zm.) zawartym w wykazie podmiotów, o którym mowa w art. 96b ust. 1 ustawy z dnia 11 marca 2004 r. o podatku od towarów i usług (tekst jedn.: Dz. U. z 2</w:t>
      </w:r>
      <w:r w:rsidRPr="001D0747">
        <w:rPr>
          <w:rFonts w:ascii="Cambria" w:hAnsi="Cambria" w:cs="Arial"/>
          <w:bCs/>
          <w:sz w:val="22"/>
          <w:szCs w:val="22"/>
          <w:lang w:eastAsia="pl-PL"/>
        </w:rPr>
        <w:t>020</w:t>
      </w:r>
      <w:r>
        <w:rPr>
          <w:rFonts w:ascii="Cambria" w:hAnsi="Cambria" w:cs="Arial"/>
          <w:bCs/>
          <w:sz w:val="22"/>
          <w:szCs w:val="22"/>
          <w:lang w:eastAsia="pl-PL"/>
        </w:rPr>
        <w:t xml:space="preserve"> r. poz. </w:t>
      </w:r>
      <w:r w:rsidRPr="001D0747">
        <w:rPr>
          <w:rFonts w:ascii="Cambria" w:hAnsi="Cambria" w:cs="Arial"/>
          <w:bCs/>
          <w:sz w:val="22"/>
          <w:szCs w:val="22"/>
          <w:lang w:eastAsia="pl-PL"/>
        </w:rPr>
        <w:t>106</w:t>
      </w:r>
      <w:r>
        <w:rPr>
          <w:rFonts w:ascii="Cambria" w:hAnsi="Cambria" w:cs="Arial"/>
          <w:bCs/>
          <w:sz w:val="22"/>
          <w:szCs w:val="22"/>
          <w:lang w:eastAsia="pl-PL"/>
        </w:rPr>
        <w:t xml:space="preserve"> z późn. zm.).</w:t>
      </w:r>
    </w:p>
    <w:bookmarkEnd w:id="72"/>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nie może bez uprzedniej zgody Zamawiającego wyrażonej na piśmie pod rygorem nieważności, przenieść na osobę trzecią jakiejkolwiek wierzytelności wynikającej z Umowy.</w:t>
      </w:r>
    </w:p>
    <w:p w:rsidR="004A6DC2" w:rsidRDefault="004A6DC2" w:rsidP="00FC4012">
      <w:pPr>
        <w:numPr>
          <w:ilvl w:val="0"/>
          <w:numId w:val="16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Dokonanie zapłaty na rachunek bankowy oraz na rachunek VAT (w rozumieniu art. 2 pkt 37 Wykonawcy ustawy z dnia 11 marca 2004 r. o podatku od towarów i usług (tekst jedn.: Dz. U. z 20</w:t>
      </w:r>
      <w:r w:rsidRPr="001D0747">
        <w:rPr>
          <w:rFonts w:ascii="Cambria" w:hAnsi="Cambria" w:cs="Arial"/>
          <w:sz w:val="22"/>
          <w:szCs w:val="22"/>
          <w:lang w:eastAsia="pl-PL"/>
        </w:rPr>
        <w:t>20</w:t>
      </w:r>
      <w:r>
        <w:rPr>
          <w:rFonts w:ascii="Cambria" w:hAnsi="Cambria" w:cs="Arial"/>
          <w:sz w:val="22"/>
          <w:szCs w:val="22"/>
          <w:lang w:eastAsia="pl-PL"/>
        </w:rPr>
        <w:t xml:space="preserve"> r. poz. </w:t>
      </w:r>
      <w:r w:rsidRPr="001D0747">
        <w:rPr>
          <w:rFonts w:ascii="Cambria" w:hAnsi="Cambria" w:cs="Arial"/>
          <w:sz w:val="22"/>
          <w:szCs w:val="22"/>
          <w:lang w:eastAsia="pl-PL"/>
        </w:rPr>
        <w:t>106</w:t>
      </w:r>
      <w:r>
        <w:rPr>
          <w:rFonts w:ascii="Cambria" w:hAnsi="Cambria" w:cs="Arial"/>
          <w:sz w:val="22"/>
          <w:szCs w:val="22"/>
          <w:lang w:eastAsia="pl-PL"/>
        </w:rPr>
        <w:t xml:space="preserve"> z późn. zm.) wskazanego członka konsorcjum zwalnia Zamawiającego z odpowiedzialności w stosunku do wszystkich członków konsorcjum. </w:t>
      </w:r>
    </w:p>
    <w:p w:rsidR="004A6DC2" w:rsidRPr="00F17A09" w:rsidRDefault="004A6DC2" w:rsidP="004A6DC2">
      <w:pPr>
        <w:jc w:val="center"/>
        <w:rPr>
          <w:rFonts w:ascii="Cambria" w:hAnsi="Cambria"/>
          <w:b/>
          <w:sz w:val="24"/>
          <w:lang w:eastAsia="pl-PL"/>
        </w:rPr>
      </w:pPr>
      <w:r w:rsidRPr="00F17A09">
        <w:rPr>
          <w:rFonts w:ascii="Cambria" w:hAnsi="Cambria"/>
          <w:b/>
          <w:kern w:val="32"/>
          <w:sz w:val="24"/>
          <w:lang w:eastAsia="pl-PL"/>
        </w:rPr>
        <w:t>§ 12</w:t>
      </w:r>
      <w:r w:rsidRPr="00F17A09">
        <w:rPr>
          <w:rFonts w:ascii="Cambria" w:hAnsi="Cambria"/>
          <w:b/>
          <w:sz w:val="24"/>
          <w:lang w:eastAsia="pl-PL"/>
        </w:rPr>
        <w:br/>
        <w:t>Zabezpieczenie należytego wykonania Umowy</w:t>
      </w:r>
    </w:p>
    <w:p w:rsidR="004A6DC2" w:rsidRDefault="004A6DC2" w:rsidP="00FC4012">
      <w:pPr>
        <w:numPr>
          <w:ilvl w:val="0"/>
          <w:numId w:val="162"/>
        </w:num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zgodnie z wymaganiami SIWZ, przed zawarciem Umowy wniósł zabezpieczenie należytego wykonania Umowy, w wysokości 1 % Wartości Przedmiotu Umowy („Zabezpieczenie”).</w:t>
      </w:r>
    </w:p>
    <w:p w:rsidR="004A6DC2" w:rsidRDefault="004A6DC2" w:rsidP="00FC4012">
      <w:pPr>
        <w:numPr>
          <w:ilvl w:val="0"/>
          <w:numId w:val="162"/>
        </w:num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Zabezpieczenie służy zabezpieczeniu zapłaty roszczeń z tytułu niewykonania lub nienależytego wykonania Przedmiotu Umowy. </w:t>
      </w:r>
    </w:p>
    <w:p w:rsidR="004A6DC2" w:rsidRDefault="004A6DC2" w:rsidP="00FC4012">
      <w:pPr>
        <w:numPr>
          <w:ilvl w:val="0"/>
          <w:numId w:val="162"/>
        </w:num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Zabezpieczenie zostanie zwolnione przez Zamawiającego i przekazane Wykonawcy w ciągu 30 dni po wykonaniu Przedmiotu Umowy i uznaniu za należycie wykonany. W przypadku niewykonania Zlecenia do upływu terminu, o którym mowa w § 3 ust. 1, Wykonawca zobowiązany jest wnieść Zabezpieczenie na czas niezbędny do ukończenia i odebrania prac objętych Zleceniem. </w:t>
      </w:r>
    </w:p>
    <w:p w:rsidR="004A6DC2" w:rsidRDefault="004A6DC2" w:rsidP="00FC4012">
      <w:pPr>
        <w:numPr>
          <w:ilvl w:val="0"/>
          <w:numId w:val="162"/>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Zamawiający jest upoważniony do zaspokojenia z Zabezpieczenia, jak również z innych kwot należnych Wykonawcy na podstawie Umowy, wszelkich należności służących Zamawiającemu w stosunku do Wykonawcy, w tym w szczególności kar umownych, kosztów Wykonania Zastępczego oraz odszkodowań należnych Zamawiającemu w związku z realizacją Umowy.</w:t>
      </w:r>
    </w:p>
    <w:p w:rsidR="004A6DC2" w:rsidRPr="00F17A09" w:rsidRDefault="004A6DC2" w:rsidP="004A6DC2">
      <w:pPr>
        <w:jc w:val="center"/>
        <w:rPr>
          <w:rFonts w:ascii="Cambria" w:hAnsi="Cambria"/>
          <w:b/>
          <w:sz w:val="24"/>
          <w:lang w:eastAsia="pl-PL"/>
        </w:rPr>
      </w:pPr>
      <w:r w:rsidRPr="00F17A09">
        <w:rPr>
          <w:rFonts w:ascii="Cambria" w:hAnsi="Cambria"/>
          <w:b/>
          <w:sz w:val="24"/>
          <w:lang w:eastAsia="pl-PL"/>
        </w:rPr>
        <w:lastRenderedPageBreak/>
        <w:t>§ 13</w:t>
      </w:r>
      <w:bookmarkStart w:id="73" w:name="_Toc68356757"/>
      <w:r w:rsidRPr="00F17A09">
        <w:rPr>
          <w:rFonts w:ascii="Cambria" w:hAnsi="Cambria"/>
          <w:b/>
          <w:sz w:val="24"/>
          <w:lang w:eastAsia="pl-PL"/>
        </w:rPr>
        <w:br/>
        <w:t>Kary umowne</w:t>
      </w:r>
      <w:bookmarkEnd w:id="73"/>
    </w:p>
    <w:p w:rsidR="004A6DC2" w:rsidRDefault="004A6DC2" w:rsidP="00FC4012">
      <w:pPr>
        <w:numPr>
          <w:ilvl w:val="0"/>
          <w:numId w:val="163"/>
        </w:num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Zamawiający jest uprawniony do naliczenia, a Wykonawca obowiązany w takiej sytuacji do zapłaty, następujących</w:t>
      </w:r>
      <w:r w:rsidR="00E06191">
        <w:rPr>
          <w:rFonts w:ascii="Cambria" w:hAnsi="Cambria" w:cs="Arial"/>
          <w:sz w:val="22"/>
          <w:szCs w:val="22"/>
          <w:lang w:eastAsia="pl-PL"/>
        </w:rPr>
        <w:t xml:space="preserve"> </w:t>
      </w:r>
      <w:r>
        <w:rPr>
          <w:rFonts w:ascii="Cambria" w:hAnsi="Cambria" w:cs="Arial"/>
          <w:sz w:val="22"/>
          <w:szCs w:val="22"/>
          <w:lang w:eastAsia="pl-PL"/>
        </w:rPr>
        <w:t>kar umownych:</w:t>
      </w:r>
    </w:p>
    <w:p w:rsidR="004A6DC2" w:rsidRDefault="004A6DC2" w:rsidP="00FC4012">
      <w:pPr>
        <w:numPr>
          <w:ilvl w:val="1"/>
          <w:numId w:val="163"/>
        </w:numPr>
        <w:suppressAutoHyphens w:val="0"/>
        <w:spacing w:before="120" w:after="120"/>
        <w:ind w:left="851" w:hanging="425"/>
        <w:jc w:val="both"/>
        <w:rPr>
          <w:rFonts w:ascii="Cambria" w:hAnsi="Cambria" w:cs="Arial"/>
          <w:bCs/>
          <w:sz w:val="22"/>
          <w:szCs w:val="22"/>
          <w:lang w:eastAsia="pl-PL"/>
        </w:rPr>
      </w:pPr>
      <w:r>
        <w:rPr>
          <w:rFonts w:ascii="Cambria" w:hAnsi="Cambria" w:cs="Arial"/>
          <w:bCs/>
          <w:sz w:val="22"/>
          <w:szCs w:val="22"/>
          <w:lang w:eastAsia="pl-PL"/>
        </w:rPr>
        <w:t>za zwłokę w przyjęciu Zlecenia o więcej niż 3 dni w stosunku do terminu wyznaczonego przez Zamawiającego, o którym mowa w § 2 ust. 5 – w wysokości 100 zł za każdy dzień zwłoki;</w:t>
      </w:r>
    </w:p>
    <w:p w:rsidR="004A6DC2" w:rsidRDefault="004A6DC2" w:rsidP="00FC4012">
      <w:pPr>
        <w:numPr>
          <w:ilvl w:val="1"/>
          <w:numId w:val="163"/>
        </w:numPr>
        <w:suppressAutoHyphens w:val="0"/>
        <w:spacing w:before="120" w:after="120"/>
        <w:ind w:left="851" w:hanging="425"/>
        <w:jc w:val="both"/>
        <w:rPr>
          <w:rFonts w:ascii="Cambria" w:hAnsi="Cambria" w:cs="Arial"/>
          <w:bCs/>
          <w:sz w:val="22"/>
          <w:szCs w:val="22"/>
          <w:lang w:eastAsia="pl-PL"/>
        </w:rPr>
      </w:pPr>
      <w:r>
        <w:rPr>
          <w:rFonts w:ascii="Cambria" w:hAnsi="Cambria" w:cs="Arial"/>
          <w:sz w:val="22"/>
          <w:szCs w:val="22"/>
          <w:lang w:eastAsia="pl-PL"/>
        </w:rPr>
        <w:t xml:space="preserve">za zwłokę </w:t>
      </w:r>
      <w:r>
        <w:rPr>
          <w:rFonts w:ascii="Cambria" w:hAnsi="Cambria" w:cs="Arial"/>
          <w:bCs/>
          <w:sz w:val="22"/>
          <w:szCs w:val="22"/>
          <w:lang w:eastAsia="pl-PL"/>
        </w:rPr>
        <w:t xml:space="preserve">w realizacji prac na danej pozycji objętej Zleceniem w stosunku do terminu określonego w Zleceniu </w:t>
      </w:r>
      <w:r w:rsidR="002E2264">
        <w:rPr>
          <w:rFonts w:ascii="Cambria" w:hAnsi="Cambria" w:cs="Arial"/>
          <w:bCs/>
          <w:sz w:val="22"/>
          <w:szCs w:val="22"/>
          <w:lang w:eastAsia="pl-PL"/>
        </w:rPr>
        <w:t>–</w:t>
      </w:r>
      <w:r w:rsidR="00E06191">
        <w:rPr>
          <w:rFonts w:ascii="Cambria" w:hAnsi="Cambria" w:cs="Arial"/>
          <w:bCs/>
          <w:sz w:val="22"/>
          <w:szCs w:val="22"/>
          <w:lang w:eastAsia="pl-PL"/>
        </w:rPr>
        <w:t xml:space="preserve"> </w:t>
      </w:r>
      <w:r>
        <w:rPr>
          <w:rFonts w:ascii="Cambria" w:hAnsi="Cambria" w:cs="Arial"/>
          <w:bCs/>
          <w:sz w:val="22"/>
          <w:szCs w:val="22"/>
          <w:lang w:eastAsia="pl-PL"/>
        </w:rPr>
        <w:t>w wysokości 1 % wartości prac brutto na danej pozycji objętej Zleceniem, w stosunku do których Wykonawca pozostaje w zwłoce,</w:t>
      </w:r>
      <w:r>
        <w:rPr>
          <w:rFonts w:ascii="Cambria" w:hAnsi="Cambria" w:cs="Arial"/>
          <w:sz w:val="22"/>
          <w:szCs w:val="22"/>
          <w:lang w:eastAsia="pl-PL"/>
        </w:rPr>
        <w:t xml:space="preserve"> liczonej za każdy rozpoczęty dzień zwłoki</w:t>
      </w:r>
      <w:r>
        <w:rPr>
          <w:rFonts w:ascii="Cambria" w:hAnsi="Cambria" w:cs="Arial"/>
          <w:bCs/>
          <w:sz w:val="22"/>
          <w:szCs w:val="22"/>
          <w:lang w:eastAsia="pl-PL"/>
        </w:rPr>
        <w:t>, z zastrzeżeniem postanowień pkt 3;</w:t>
      </w:r>
      <w:r>
        <w:rPr>
          <w:rFonts w:ascii="Cambria" w:hAnsi="Cambria"/>
          <w:sz w:val="22"/>
          <w:szCs w:val="22"/>
          <w:lang w:eastAsia="pl-PL"/>
        </w:rPr>
        <w:tab/>
      </w:r>
      <w:r>
        <w:rPr>
          <w:rFonts w:ascii="Cambria" w:hAnsi="Cambria"/>
          <w:sz w:val="22"/>
          <w:szCs w:val="22"/>
          <w:lang w:eastAsia="pl-PL"/>
        </w:rPr>
        <w:br/>
        <w:t xml:space="preserve">Wartość prac brutto </w:t>
      </w:r>
      <w:r>
        <w:rPr>
          <w:rFonts w:ascii="Cambria" w:hAnsi="Cambria" w:cs="Arial"/>
          <w:bCs/>
          <w:sz w:val="22"/>
          <w:szCs w:val="22"/>
          <w:lang w:eastAsia="pl-PL"/>
        </w:rPr>
        <w:t xml:space="preserve">na danej pozycji objętej Zleceniem, w stosunku do których Wykonawca pozostaje w zwłoce będzie określana powykonawczo na podstawie wartości wynikającej z dokumentów, przy pomocy których będzie dokumentowany odbiór. </w:t>
      </w:r>
    </w:p>
    <w:p w:rsidR="004A6DC2" w:rsidRDefault="004A6DC2" w:rsidP="00FC4012">
      <w:pPr>
        <w:numPr>
          <w:ilvl w:val="1"/>
          <w:numId w:val="163"/>
        </w:numPr>
        <w:suppressAutoHyphens w:val="0"/>
        <w:spacing w:before="120" w:after="120"/>
        <w:ind w:left="851" w:hanging="425"/>
        <w:jc w:val="both"/>
        <w:rPr>
          <w:rFonts w:ascii="Cambria" w:hAnsi="Cambria" w:cs="Arial"/>
          <w:bCs/>
          <w:sz w:val="22"/>
          <w:szCs w:val="22"/>
          <w:lang w:eastAsia="pl-PL"/>
        </w:rPr>
      </w:pPr>
      <w:r>
        <w:rPr>
          <w:rFonts w:ascii="Cambria" w:hAnsi="Cambria" w:cs="Arial"/>
          <w:sz w:val="22"/>
          <w:szCs w:val="22"/>
          <w:lang w:eastAsia="pl-PL"/>
        </w:rPr>
        <w:t xml:space="preserve">za zwłokę </w:t>
      </w:r>
      <w:r>
        <w:rPr>
          <w:rFonts w:ascii="Cambria" w:hAnsi="Cambria" w:cs="Arial"/>
          <w:bCs/>
          <w:sz w:val="22"/>
          <w:szCs w:val="22"/>
          <w:lang w:eastAsia="pl-PL"/>
        </w:rPr>
        <w:t xml:space="preserve">w zwrocie powierzchni, na której realizowane było Zlecenie z zakresu pozyskania drewna, lecz Wykonawca w terminie wskazanym w Zleceniu nie dokonał zwrotu tej powierzchni </w:t>
      </w:r>
      <w:r w:rsidR="002E2264">
        <w:rPr>
          <w:rFonts w:ascii="Cambria" w:hAnsi="Cambria" w:cs="Arial"/>
          <w:bCs/>
          <w:sz w:val="22"/>
          <w:szCs w:val="22"/>
          <w:lang w:eastAsia="pl-PL"/>
        </w:rPr>
        <w:t>–</w:t>
      </w:r>
      <w:r w:rsidR="00E06191">
        <w:rPr>
          <w:rFonts w:ascii="Cambria" w:hAnsi="Cambria" w:cs="Arial"/>
          <w:bCs/>
          <w:sz w:val="22"/>
          <w:szCs w:val="22"/>
          <w:lang w:eastAsia="pl-PL"/>
        </w:rPr>
        <w:t xml:space="preserve"> </w:t>
      </w:r>
      <w:r>
        <w:rPr>
          <w:rFonts w:ascii="Cambria" w:hAnsi="Cambria" w:cs="Arial"/>
          <w:bCs/>
          <w:sz w:val="22"/>
          <w:szCs w:val="22"/>
          <w:lang w:eastAsia="pl-PL"/>
        </w:rPr>
        <w:t xml:space="preserve">w wysokości 100 zł, liczonej </w:t>
      </w:r>
      <w:r>
        <w:rPr>
          <w:rFonts w:ascii="Cambria" w:hAnsi="Cambria" w:cs="Arial"/>
          <w:sz w:val="22"/>
          <w:szCs w:val="22"/>
          <w:lang w:eastAsia="pl-PL"/>
        </w:rPr>
        <w:t>za każdy rozpoczęty dzień zwłoki, z zastrzeżeniem, iż w przypadku naliczenia w związku z realizacją takiego Zlecenia kary umownej, o której mowa w ust. 1 pkt 2 niniejsza kara umowna należna będzie Zamawiającemu za okres od czasu wykonania wszystkich prac z zakresu pozyskania drewna do czasu zwrotu powierzchni;</w:t>
      </w:r>
    </w:p>
    <w:p w:rsidR="004A6DC2" w:rsidRDefault="004A6DC2" w:rsidP="00FC4012">
      <w:pPr>
        <w:numPr>
          <w:ilvl w:val="1"/>
          <w:numId w:val="163"/>
        </w:numPr>
        <w:suppressAutoHyphens w:val="0"/>
        <w:spacing w:before="120" w:after="120"/>
        <w:ind w:left="851" w:hanging="425"/>
        <w:jc w:val="both"/>
        <w:rPr>
          <w:rFonts w:ascii="Cambria" w:hAnsi="Cambria" w:cs="Arial"/>
          <w:sz w:val="22"/>
          <w:szCs w:val="22"/>
          <w:lang w:eastAsia="pl-PL"/>
        </w:rPr>
      </w:pPr>
      <w:r>
        <w:rPr>
          <w:rFonts w:ascii="Cambria" w:hAnsi="Cambria" w:cs="Arial"/>
          <w:bCs/>
          <w:sz w:val="22"/>
          <w:szCs w:val="22"/>
          <w:lang w:eastAsia="pl-PL"/>
        </w:rPr>
        <w:t xml:space="preserve">w przypadku uszkodzenia drzew podczas zrywki w ilości większej niż 5 % drzew pozostających po zabiegu </w:t>
      </w:r>
      <w:r w:rsidR="002E2264">
        <w:rPr>
          <w:rFonts w:ascii="Cambria" w:hAnsi="Cambria" w:cs="Arial"/>
          <w:bCs/>
          <w:sz w:val="22"/>
          <w:szCs w:val="22"/>
          <w:lang w:eastAsia="pl-PL"/>
        </w:rPr>
        <w:t>–</w:t>
      </w:r>
      <w:r w:rsidR="00E06191">
        <w:rPr>
          <w:rFonts w:ascii="Cambria" w:hAnsi="Cambria" w:cs="Arial"/>
          <w:bCs/>
          <w:sz w:val="22"/>
          <w:szCs w:val="22"/>
          <w:lang w:eastAsia="pl-PL"/>
        </w:rPr>
        <w:t xml:space="preserve"> </w:t>
      </w:r>
      <w:r>
        <w:rPr>
          <w:rFonts w:ascii="Cambria" w:hAnsi="Cambria" w:cs="Arial"/>
          <w:bCs/>
          <w:sz w:val="22"/>
          <w:szCs w:val="22"/>
          <w:lang w:eastAsia="pl-PL"/>
        </w:rPr>
        <w:t>w wysokości 10% wartości brutto prac na danej pozycji, nie mniej jednak niż 500 zł. Przez uszkodzenie drzewa podczas zrywki rozumie się odarcie kory do drewna o pow. większej niż 20 cm</w:t>
      </w:r>
      <w:r>
        <w:rPr>
          <w:rFonts w:ascii="Cambria" w:hAnsi="Cambria" w:cs="Arial"/>
          <w:bCs/>
          <w:sz w:val="22"/>
          <w:szCs w:val="22"/>
          <w:vertAlign w:val="superscript"/>
          <w:lang w:eastAsia="pl-PL"/>
        </w:rPr>
        <w:t>2</w:t>
      </w:r>
      <w:r>
        <w:rPr>
          <w:rFonts w:ascii="Cambria" w:hAnsi="Cambria" w:cs="Arial"/>
          <w:bCs/>
          <w:sz w:val="22"/>
          <w:szCs w:val="22"/>
          <w:lang w:eastAsia="pl-PL"/>
        </w:rPr>
        <w:t xml:space="preserve">; </w:t>
      </w:r>
    </w:p>
    <w:p w:rsidR="004A6DC2" w:rsidRDefault="004A6DC2" w:rsidP="00FC4012">
      <w:pPr>
        <w:numPr>
          <w:ilvl w:val="1"/>
          <w:numId w:val="163"/>
        </w:numPr>
        <w:suppressAutoHyphens w:val="0"/>
        <w:spacing w:before="120" w:after="120"/>
        <w:ind w:left="851" w:hanging="425"/>
        <w:jc w:val="both"/>
        <w:rPr>
          <w:rFonts w:ascii="Cambria" w:hAnsi="Cambria" w:cs="Arial"/>
          <w:sz w:val="22"/>
          <w:szCs w:val="22"/>
          <w:lang w:eastAsia="pl-PL"/>
        </w:rPr>
      </w:pPr>
      <w:r>
        <w:rPr>
          <w:rFonts w:ascii="Cambria" w:hAnsi="Cambria" w:cs="Arial"/>
          <w:bCs/>
          <w:sz w:val="22"/>
          <w:szCs w:val="22"/>
          <w:lang w:eastAsia="pl-PL"/>
        </w:rPr>
        <w:t xml:space="preserve">w przypadku uszkodzenia drzew w przypadku pielęgnowania gleby w uprawach, w ilości większej niż 3 % drzew pozostających po zabiegu na pozycji objętej przedmiotem Zlecenia </w:t>
      </w:r>
      <w:r w:rsidR="002E2264">
        <w:rPr>
          <w:rFonts w:ascii="Cambria" w:hAnsi="Cambria" w:cs="Arial"/>
          <w:bCs/>
          <w:sz w:val="22"/>
          <w:szCs w:val="22"/>
          <w:lang w:eastAsia="pl-PL"/>
        </w:rPr>
        <w:t>–</w:t>
      </w:r>
      <w:r w:rsidR="00E06191">
        <w:rPr>
          <w:rFonts w:ascii="Cambria" w:hAnsi="Cambria" w:cs="Arial"/>
          <w:bCs/>
          <w:sz w:val="22"/>
          <w:szCs w:val="22"/>
          <w:lang w:eastAsia="pl-PL"/>
        </w:rPr>
        <w:t xml:space="preserve"> </w:t>
      </w:r>
      <w:r>
        <w:rPr>
          <w:rFonts w:ascii="Cambria" w:hAnsi="Cambria" w:cs="Arial"/>
          <w:bCs/>
          <w:sz w:val="22"/>
          <w:szCs w:val="22"/>
          <w:lang w:eastAsia="pl-PL"/>
        </w:rPr>
        <w:t>w wysokości 10% wartości brutto prac na danej pozycji nie mniej jednak niż 200 zł. Przez uszkodzenie drzewa podczas pielęgnacji upraw rozumie się ścięcie pędu głównego lub uszkodzenie pielęgnowanych drzewek w sposób powodujący odsłonięcie łyka. Wielkość procentowa drzew uszkodzonych zostanie ustalona za pomocą powierzchni próbnej o kształcie prostokąta o wymiarach 20 x 50 m, wskazanej przez Przedstawiciela Zamawiającego w miejscu występowania największej koncentracji szkód (w przypadku braku możliwości wyznaczenia powierzchni próbnej o kształcie wskazanym powyżej, określenie poziomu uszkodzeń nastąpi na powierzchni wielkości 10 arów i kształcie wynikającym z przebiegu granic wydzielenia drzewostanowego objętego zabiegiem);</w:t>
      </w:r>
    </w:p>
    <w:p w:rsidR="004A6DC2" w:rsidRDefault="004A6DC2" w:rsidP="00FC4012">
      <w:pPr>
        <w:numPr>
          <w:ilvl w:val="1"/>
          <w:numId w:val="163"/>
        </w:numPr>
        <w:suppressAutoHyphens w:val="0"/>
        <w:spacing w:before="120" w:after="120"/>
        <w:ind w:left="851" w:hanging="425"/>
        <w:jc w:val="both"/>
        <w:rPr>
          <w:rFonts w:ascii="Cambria" w:hAnsi="Cambria" w:cs="Arial"/>
          <w:sz w:val="22"/>
          <w:szCs w:val="22"/>
          <w:lang w:eastAsia="pl-PL"/>
        </w:rPr>
      </w:pPr>
      <w:r>
        <w:rPr>
          <w:rFonts w:ascii="Cambria" w:hAnsi="Cambria" w:cs="Arial"/>
          <w:bCs/>
          <w:sz w:val="22"/>
          <w:szCs w:val="22"/>
          <w:lang w:eastAsia="pl-PL"/>
        </w:rPr>
        <w:t>w przypadku wykonywania ścinki pilarką wadliwą techniką – w wysokości 1.000 zł za każdą pozycję cięć ze stopniem wadliwych pni większym niż 20 %, s</w:t>
      </w:r>
      <w:r w:rsidR="00DF780F">
        <w:rPr>
          <w:rFonts w:ascii="Cambria" w:hAnsi="Cambria" w:cs="Arial"/>
          <w:bCs/>
          <w:sz w:val="22"/>
          <w:szCs w:val="22"/>
          <w:lang w:eastAsia="pl-PL"/>
        </w:rPr>
        <w:t>twierdzoną przy odbiorze prac.</w:t>
      </w:r>
      <w:r w:rsidR="00DF780F">
        <w:rPr>
          <w:rFonts w:ascii="Cambria" w:hAnsi="Cambria" w:cs="Arial"/>
          <w:bCs/>
          <w:sz w:val="22"/>
          <w:szCs w:val="22"/>
          <w:lang w:eastAsia="pl-PL"/>
        </w:rPr>
        <w:tab/>
      </w:r>
      <w:r>
        <w:rPr>
          <w:rFonts w:ascii="Cambria" w:hAnsi="Cambria" w:cs="Arial"/>
          <w:bCs/>
          <w:sz w:val="22"/>
          <w:szCs w:val="22"/>
          <w:lang w:eastAsia="pl-PL"/>
        </w:rPr>
        <w:br/>
        <w:t>Wielkość procentowa wadliwych pni zostanie ustalona za pomocą powierzchni próbnej o kształcie prostokąta o min. pow. 10 arów zawierającej co najmniej 25 wyciętych drzew, wskazanej przez Przedstawiciela Zamawiającego w miejscu występowania największej koncentracji uszkodzeń (w przypadku braku możliwości wyznaczenia powierzchni próbnej o kształcie wskazanym powyżej, określenie poziomu uszkodzeń nastąpi na powierzchni co najmniej 10 arów i kształcie wynikającym z przebiegu granic wydzielenia drzewostanowego objętego zabiegiem zawierającej co</w:t>
      </w:r>
      <w:r w:rsidR="00DF780F">
        <w:rPr>
          <w:rFonts w:ascii="Cambria" w:hAnsi="Cambria" w:cs="Arial"/>
          <w:bCs/>
          <w:sz w:val="22"/>
          <w:szCs w:val="22"/>
          <w:lang w:eastAsia="pl-PL"/>
        </w:rPr>
        <w:t xml:space="preserve"> najmniej 25 wyciętych drzew).</w:t>
      </w:r>
      <w:r w:rsidR="00DF780F">
        <w:rPr>
          <w:rFonts w:ascii="Cambria" w:hAnsi="Cambria" w:cs="Arial"/>
          <w:bCs/>
          <w:sz w:val="22"/>
          <w:szCs w:val="22"/>
          <w:lang w:eastAsia="pl-PL"/>
        </w:rPr>
        <w:tab/>
      </w:r>
      <w:r>
        <w:rPr>
          <w:rFonts w:ascii="Cambria" w:hAnsi="Cambria" w:cs="Arial"/>
          <w:bCs/>
          <w:sz w:val="22"/>
          <w:szCs w:val="22"/>
          <w:lang w:eastAsia="pl-PL"/>
        </w:rPr>
        <w:br/>
        <w:t>Niniejsza kara umowna nie ma jednak zastosowania do wykonywania ścinki pilarką w czyszczeniach późnych i trzebieżach wczesnych.</w:t>
      </w:r>
    </w:p>
    <w:p w:rsidR="004A6DC2" w:rsidRDefault="004A6DC2" w:rsidP="00FC4012">
      <w:pPr>
        <w:pStyle w:val="Akapitzlist"/>
        <w:numPr>
          <w:ilvl w:val="1"/>
          <w:numId w:val="163"/>
        </w:numPr>
        <w:suppressAutoHyphens w:val="0"/>
        <w:spacing w:before="120" w:after="120"/>
        <w:ind w:left="851" w:hanging="425"/>
        <w:contextualSpacing w:val="0"/>
        <w:jc w:val="both"/>
        <w:rPr>
          <w:rFonts w:ascii="Cambria" w:hAnsi="Cambria" w:cs="Arial"/>
          <w:sz w:val="22"/>
          <w:szCs w:val="22"/>
        </w:rPr>
      </w:pPr>
      <w:r>
        <w:rPr>
          <w:rFonts w:ascii="Cambria" w:hAnsi="Cambria" w:cs="Arial"/>
          <w:sz w:val="22"/>
          <w:szCs w:val="22"/>
        </w:rPr>
        <w:t xml:space="preserve">za każdy przypadek naruszenia przez Wykonawcę Obowiązku Zatrudnienia </w:t>
      </w:r>
      <w:r w:rsidR="002E2264">
        <w:rPr>
          <w:rFonts w:ascii="Cambria" w:hAnsi="Cambria" w:cs="Arial"/>
          <w:sz w:val="22"/>
          <w:szCs w:val="22"/>
        </w:rPr>
        <w:t>–</w:t>
      </w:r>
      <w:r w:rsidR="00E06191">
        <w:rPr>
          <w:rFonts w:ascii="Cambria" w:hAnsi="Cambria" w:cs="Arial"/>
          <w:sz w:val="22"/>
          <w:szCs w:val="22"/>
        </w:rPr>
        <w:t xml:space="preserve"> </w:t>
      </w:r>
      <w:r>
        <w:rPr>
          <w:rFonts w:ascii="Cambria" w:hAnsi="Cambria" w:cs="Arial"/>
          <w:sz w:val="22"/>
          <w:szCs w:val="22"/>
        </w:rPr>
        <w:t xml:space="preserve">w wysokości 2.000 zł; </w:t>
      </w:r>
    </w:p>
    <w:p w:rsidR="004A6DC2" w:rsidRDefault="004A6DC2" w:rsidP="00FC4012">
      <w:pPr>
        <w:pStyle w:val="Akapitzlist"/>
        <w:numPr>
          <w:ilvl w:val="1"/>
          <w:numId w:val="163"/>
        </w:numPr>
        <w:suppressAutoHyphens w:val="0"/>
        <w:spacing w:before="120" w:after="120"/>
        <w:ind w:left="851" w:hanging="425"/>
        <w:contextualSpacing w:val="0"/>
        <w:jc w:val="both"/>
        <w:rPr>
          <w:rFonts w:ascii="Cambria" w:hAnsi="Cambria" w:cs="Arial"/>
          <w:sz w:val="22"/>
          <w:szCs w:val="22"/>
          <w:lang w:eastAsia="pl-PL"/>
        </w:rPr>
      </w:pPr>
      <w:r>
        <w:rPr>
          <w:rFonts w:ascii="Cambria" w:hAnsi="Cambria" w:cs="Arial"/>
          <w:sz w:val="22"/>
          <w:szCs w:val="22"/>
          <w:lang w:eastAsia="pl-PL"/>
        </w:rPr>
        <w:t>za każdy przypadek niezastosowania oleju biodegradowalnego przy realizacji prac wchodzących w skład Przedmiotu Umowy – w wysokości 2.000 zł;</w:t>
      </w:r>
    </w:p>
    <w:p w:rsidR="004A6DC2" w:rsidRDefault="004A6DC2" w:rsidP="00FC4012">
      <w:pPr>
        <w:pStyle w:val="Akapitzlist"/>
        <w:numPr>
          <w:ilvl w:val="1"/>
          <w:numId w:val="163"/>
        </w:numPr>
        <w:suppressAutoHyphens w:val="0"/>
        <w:spacing w:before="120" w:after="120"/>
        <w:ind w:left="851" w:hanging="425"/>
        <w:contextualSpacing w:val="0"/>
        <w:jc w:val="both"/>
        <w:rPr>
          <w:rFonts w:ascii="Cambria" w:hAnsi="Cambria" w:cs="Arial"/>
          <w:sz w:val="22"/>
          <w:szCs w:val="22"/>
          <w:lang w:eastAsia="pl-PL"/>
        </w:rPr>
      </w:pPr>
      <w:r>
        <w:rPr>
          <w:rFonts w:ascii="Cambria" w:hAnsi="Cambria" w:cs="Arial"/>
          <w:sz w:val="22"/>
          <w:szCs w:val="22"/>
          <w:lang w:eastAsia="pl-PL"/>
        </w:rPr>
        <w:t>za każdy przypadek braku środków ochrony indywidualnej – 300 zł;</w:t>
      </w:r>
    </w:p>
    <w:p w:rsidR="004A6DC2" w:rsidRDefault="004A6DC2" w:rsidP="00FC4012">
      <w:pPr>
        <w:pStyle w:val="Akapitzlist"/>
        <w:numPr>
          <w:ilvl w:val="1"/>
          <w:numId w:val="163"/>
        </w:numPr>
        <w:suppressAutoHyphens w:val="0"/>
        <w:spacing w:before="120" w:after="120"/>
        <w:ind w:left="851" w:hanging="425"/>
        <w:contextualSpacing w:val="0"/>
        <w:jc w:val="both"/>
        <w:rPr>
          <w:rFonts w:ascii="Cambria" w:hAnsi="Cambria" w:cs="Arial"/>
          <w:sz w:val="22"/>
          <w:szCs w:val="22"/>
          <w:lang w:eastAsia="pl-PL"/>
        </w:rPr>
      </w:pPr>
      <w:r>
        <w:rPr>
          <w:rFonts w:ascii="Cambria" w:hAnsi="Cambria" w:cs="Arial"/>
          <w:sz w:val="22"/>
          <w:szCs w:val="22"/>
          <w:lang w:eastAsia="pl-PL"/>
        </w:rPr>
        <w:t>za każdy przypadek nieprawidłowego oznakowania powierzchni lub za każdy przypadek braku oznakowania powierzchni w przypadku realizacji prac polegających na zrywce, pozyskaniu lub rozdrabnianiu – 1.000 zł;</w:t>
      </w:r>
    </w:p>
    <w:p w:rsidR="004A6DC2" w:rsidRDefault="004A6DC2" w:rsidP="00FC4012">
      <w:pPr>
        <w:pStyle w:val="Akapitzlist"/>
        <w:numPr>
          <w:ilvl w:val="1"/>
          <w:numId w:val="163"/>
        </w:numPr>
        <w:suppressAutoHyphens w:val="0"/>
        <w:spacing w:before="120" w:after="120"/>
        <w:ind w:left="851" w:hanging="425"/>
        <w:contextualSpacing w:val="0"/>
        <w:jc w:val="both"/>
        <w:rPr>
          <w:rFonts w:ascii="Cambria" w:hAnsi="Cambria" w:cs="Arial"/>
          <w:sz w:val="22"/>
          <w:szCs w:val="22"/>
          <w:lang w:eastAsia="pl-PL"/>
        </w:rPr>
      </w:pPr>
      <w:r>
        <w:rPr>
          <w:rFonts w:ascii="Cambria" w:hAnsi="Cambria" w:cs="Arial"/>
          <w:sz w:val="22"/>
          <w:szCs w:val="22"/>
          <w:lang w:eastAsia="pl-PL"/>
        </w:rPr>
        <w:lastRenderedPageBreak/>
        <w:t xml:space="preserve">za każdy przypadek wykonania prac poza zakresem Zlecenia – 1.000 zł. </w:t>
      </w:r>
    </w:p>
    <w:p w:rsidR="004A6DC2" w:rsidRDefault="004A6DC2" w:rsidP="004A6DC2">
      <w:p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2.</w:t>
      </w:r>
      <w:r>
        <w:rPr>
          <w:rFonts w:ascii="Cambria" w:hAnsi="Cambria" w:cs="Arial"/>
          <w:sz w:val="22"/>
          <w:szCs w:val="22"/>
          <w:lang w:eastAsia="pl-PL"/>
        </w:rPr>
        <w:tab/>
        <w:t xml:space="preserve">W przypadku Odwołania Zlecenia z winy Wykonawcy, to wówczas Wykonawca zapłaci Zamawiającemu karę umowną w wysokości 10% wartości prac objętych Zleceniem, lecz nie mniej niż 2.500 zł. </w:t>
      </w:r>
    </w:p>
    <w:p w:rsidR="004A6DC2" w:rsidRDefault="004A6DC2" w:rsidP="004A6DC2">
      <w:p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3.</w:t>
      </w:r>
      <w:r>
        <w:rPr>
          <w:rFonts w:ascii="Cambria" w:hAnsi="Cambria" w:cs="Arial"/>
          <w:sz w:val="22"/>
          <w:szCs w:val="22"/>
          <w:lang w:eastAsia="pl-PL"/>
        </w:rPr>
        <w:tab/>
        <w:t>W przypadku odstąpienia od Umowy (w całości lub w części) przez którąkolwiek ze Stron z przyczyn leżących po stronie Wykonawcy, Wykonawca zapłaci Zamawiającemu karę umowną w wysokości 10% Wartości Przedmiotu Umowy niewykonanego do dnia odstąpienia,</w:t>
      </w:r>
      <w:r w:rsidR="00E034B0">
        <w:rPr>
          <w:rFonts w:ascii="Cambria" w:hAnsi="Cambria" w:cs="Arial"/>
          <w:sz w:val="22"/>
          <w:szCs w:val="22"/>
          <w:lang w:eastAsia="pl-PL"/>
        </w:rPr>
        <w:t xml:space="preserve"> </w:t>
      </w:r>
      <w:r>
        <w:rPr>
          <w:rFonts w:ascii="Cambria" w:hAnsi="Cambria" w:cs="Arial"/>
          <w:sz w:val="22"/>
          <w:szCs w:val="22"/>
          <w:lang w:eastAsia="pl-PL"/>
        </w:rPr>
        <w:t>lecz nie mniej niż 2.500 zł.</w:t>
      </w:r>
    </w:p>
    <w:p w:rsidR="004A6DC2" w:rsidRDefault="004A6DC2" w:rsidP="004A6DC2">
      <w:p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sz w:val="22"/>
          <w:szCs w:val="22"/>
          <w:lang w:eastAsia="pl-PL"/>
        </w:rPr>
        <w:t>4.</w:t>
      </w:r>
      <w:r>
        <w:rPr>
          <w:rFonts w:ascii="Cambria" w:hAnsi="Cambria"/>
          <w:sz w:val="22"/>
          <w:szCs w:val="22"/>
          <w:lang w:eastAsia="pl-PL"/>
        </w:rPr>
        <w:tab/>
      </w:r>
      <w:r>
        <w:rPr>
          <w:rFonts w:ascii="Cambria" w:hAnsi="Cambria" w:cs="Arial"/>
          <w:sz w:val="22"/>
          <w:szCs w:val="22"/>
          <w:lang w:eastAsia="pl-PL"/>
        </w:rPr>
        <w:t>Odstąpienie od Umowy nie wyłącza uprawnienia Zamawiającego do dochodzenia kar umownych należnych z tytułu wystąpienia okoliczności mających miejsce przed złożeniem oświadczenia o odstąpieniu od Umowy.</w:t>
      </w:r>
    </w:p>
    <w:p w:rsidR="004A6DC2" w:rsidRDefault="004A6DC2" w:rsidP="004A6DC2">
      <w:pPr>
        <w:suppressAutoHyphens w:val="0"/>
        <w:autoSpaceDE w:val="0"/>
        <w:autoSpaceDN w:val="0"/>
        <w:adjustRightInd w:val="0"/>
        <w:spacing w:before="120" w:after="120"/>
        <w:ind w:left="426" w:hanging="426"/>
        <w:jc w:val="both"/>
        <w:rPr>
          <w:rFonts w:ascii="Cambria" w:hAnsi="Cambria"/>
          <w:sz w:val="22"/>
          <w:szCs w:val="22"/>
          <w:lang w:eastAsia="pl-PL"/>
        </w:rPr>
      </w:pPr>
      <w:r>
        <w:rPr>
          <w:rFonts w:ascii="Cambria" w:hAnsi="Cambria"/>
          <w:sz w:val="22"/>
          <w:szCs w:val="22"/>
          <w:lang w:eastAsia="pl-PL"/>
        </w:rPr>
        <w:t>5.</w:t>
      </w:r>
      <w:r>
        <w:rPr>
          <w:rFonts w:ascii="Cambria" w:hAnsi="Cambria"/>
          <w:sz w:val="22"/>
          <w:szCs w:val="22"/>
          <w:lang w:eastAsia="pl-PL"/>
        </w:rPr>
        <w:tab/>
        <w:t>Zamawiającemu służy prawo do dochodzenia odszkodowania uzupełniającego przewyższającego wysokość zastrzeżonych kar umownych, do wysokości rzeczywiście poniesionej szkody, na zasadach ogólnych wynikających z Kodeksu Cywilnego.</w:t>
      </w:r>
    </w:p>
    <w:p w:rsidR="004A6DC2" w:rsidRDefault="004A6DC2" w:rsidP="004A6DC2">
      <w:pPr>
        <w:suppressAutoHyphens w:val="0"/>
        <w:autoSpaceDE w:val="0"/>
        <w:autoSpaceDN w:val="0"/>
        <w:adjustRightInd w:val="0"/>
        <w:spacing w:before="120" w:after="120"/>
        <w:ind w:left="426" w:hanging="426"/>
        <w:jc w:val="both"/>
        <w:rPr>
          <w:rFonts w:ascii="Cambria" w:hAnsi="Cambria" w:cs="Arial"/>
          <w:bCs/>
          <w:sz w:val="22"/>
          <w:szCs w:val="22"/>
          <w:lang w:eastAsia="pl-PL"/>
        </w:rPr>
      </w:pPr>
      <w:r>
        <w:rPr>
          <w:rFonts w:ascii="Cambria" w:hAnsi="Cambria" w:cs="Arial"/>
          <w:sz w:val="22"/>
          <w:szCs w:val="22"/>
          <w:lang w:eastAsia="pl-PL"/>
        </w:rPr>
        <w:t>6.</w:t>
      </w:r>
      <w:r>
        <w:rPr>
          <w:rFonts w:ascii="Cambria" w:hAnsi="Cambria" w:cs="Arial"/>
          <w:sz w:val="22"/>
          <w:szCs w:val="22"/>
          <w:lang w:eastAsia="pl-PL"/>
        </w:rPr>
        <w:tab/>
        <w:t xml:space="preserve">Wykonawca jest uprawniony do naliczenia kary umownej za każdy rozpoczęty dzień zwłoki Zamawiającego </w:t>
      </w:r>
      <w:r>
        <w:rPr>
          <w:rFonts w:ascii="Cambria" w:hAnsi="Cambria" w:cs="Arial"/>
          <w:bCs/>
          <w:sz w:val="22"/>
          <w:szCs w:val="22"/>
          <w:lang w:eastAsia="pl-PL"/>
        </w:rPr>
        <w:t xml:space="preserve">w odbiorze prac na danej pozycji objętej Zleceniem </w:t>
      </w:r>
      <w:r w:rsidR="002E2264">
        <w:rPr>
          <w:rFonts w:ascii="Cambria" w:hAnsi="Cambria" w:cs="Arial"/>
          <w:bCs/>
          <w:sz w:val="22"/>
          <w:szCs w:val="22"/>
          <w:lang w:eastAsia="pl-PL"/>
        </w:rPr>
        <w:t>–</w:t>
      </w:r>
      <w:r w:rsidR="00E06191">
        <w:rPr>
          <w:rFonts w:ascii="Cambria" w:hAnsi="Cambria" w:cs="Arial"/>
          <w:bCs/>
          <w:sz w:val="22"/>
          <w:szCs w:val="22"/>
          <w:lang w:eastAsia="pl-PL"/>
        </w:rPr>
        <w:t xml:space="preserve"> </w:t>
      </w:r>
      <w:r>
        <w:rPr>
          <w:rFonts w:ascii="Cambria" w:hAnsi="Cambria" w:cs="Arial"/>
          <w:bCs/>
          <w:sz w:val="22"/>
          <w:szCs w:val="22"/>
          <w:lang w:eastAsia="pl-PL"/>
        </w:rPr>
        <w:t>w wysokości 1 % wartości prac brutto na danej pozycji objętej Zleceniem, w stosunku do których Zamawiający pozostaje w zwłoce z odbiorem.</w:t>
      </w:r>
    </w:p>
    <w:p w:rsidR="004A6DC2" w:rsidRDefault="004A6DC2" w:rsidP="004A6DC2">
      <w:p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7.</w:t>
      </w:r>
      <w:r>
        <w:rPr>
          <w:rFonts w:ascii="Cambria" w:hAnsi="Cambria" w:cs="Arial"/>
          <w:bCs/>
          <w:sz w:val="22"/>
          <w:szCs w:val="22"/>
          <w:lang w:eastAsia="pl-PL"/>
        </w:rPr>
        <w:tab/>
        <w:t>Strony określają limit kar umownych naliczonych na podstawie ust. 1 na 50% Wartości Przedmiotu Umowy.</w:t>
      </w:r>
      <w:r w:rsidR="00E06191">
        <w:rPr>
          <w:rFonts w:ascii="Cambria" w:hAnsi="Cambria" w:cs="Arial"/>
          <w:bCs/>
          <w:sz w:val="22"/>
          <w:szCs w:val="22"/>
          <w:lang w:eastAsia="pl-PL"/>
        </w:rPr>
        <w:t xml:space="preserve"> </w:t>
      </w:r>
    </w:p>
    <w:p w:rsidR="004A6DC2" w:rsidRPr="00F17A09" w:rsidRDefault="004A6DC2" w:rsidP="004A6DC2">
      <w:pPr>
        <w:jc w:val="center"/>
        <w:rPr>
          <w:rFonts w:ascii="Cambria" w:hAnsi="Cambria"/>
          <w:b/>
          <w:lang w:eastAsia="pl-PL"/>
        </w:rPr>
      </w:pPr>
      <w:r w:rsidRPr="00F17A09">
        <w:rPr>
          <w:rFonts w:ascii="Cambria" w:hAnsi="Cambria"/>
          <w:b/>
          <w:bCs/>
          <w:kern w:val="32"/>
          <w:lang w:eastAsia="pl-PL"/>
        </w:rPr>
        <w:t>§ 14</w:t>
      </w:r>
      <w:bookmarkStart w:id="74" w:name="_Toc68356761"/>
      <w:r w:rsidRPr="00F17A09">
        <w:rPr>
          <w:rFonts w:ascii="Cambria" w:hAnsi="Cambria"/>
          <w:b/>
          <w:lang w:eastAsia="pl-PL"/>
        </w:rPr>
        <w:br/>
        <w:t>Ubezpieczenia</w:t>
      </w:r>
      <w:bookmarkEnd w:id="74"/>
    </w:p>
    <w:p w:rsidR="004A6DC2" w:rsidRDefault="004A6DC2" w:rsidP="00FC4012">
      <w:pPr>
        <w:numPr>
          <w:ilvl w:val="0"/>
          <w:numId w:val="16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zgodnie z wymaganiami SIWZ, przed zawarciem Umowy zawarł umowę ubezpieczenia odpowiedzialności cywilnej dotyczącej działalności objętej Przedmiotem Umowy („Ubezpieczenie OC”) na sumę ubezpieczenia nie mniejszą niż 250 000 zł.</w:t>
      </w:r>
    </w:p>
    <w:p w:rsidR="004A6DC2" w:rsidRDefault="004A6DC2" w:rsidP="00FC4012">
      <w:pPr>
        <w:numPr>
          <w:ilvl w:val="0"/>
          <w:numId w:val="16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zobowiązuje się do utrzymywania przez okres wykonywania Przedmiotu Umowy Ubezpieczenia OC. Polisę lub inny dokument potwierdzający kontynuację ubezpieczenia od dnia następnego po dniu ustania poprzedniej ochrony ubezpieczeniowej wraz z dowodem opłacenia składek na to ubezpieczenie Wykonawca będzie przedkładał Zamawiającemu nie później niż na 14 dni przed dniem wygaśnięcia poprzedniej umowy ubezpieczenia.</w:t>
      </w:r>
    </w:p>
    <w:p w:rsidR="004A6DC2" w:rsidRDefault="004A6DC2" w:rsidP="00FC4012">
      <w:pPr>
        <w:numPr>
          <w:ilvl w:val="0"/>
          <w:numId w:val="164"/>
        </w:numPr>
        <w:tabs>
          <w:tab w:val="left" w:pos="851"/>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Jeżeli Wykonawca nie wykona obowiązku, o którym, mowa w ust. 2, Zamawiający wedle swojego wyboru może:</w:t>
      </w:r>
    </w:p>
    <w:p w:rsidR="004A6DC2" w:rsidRDefault="004A6DC2" w:rsidP="00FC4012">
      <w:pPr>
        <w:numPr>
          <w:ilvl w:val="1"/>
          <w:numId w:val="165"/>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 xml:space="preserve">odstąpić od Umowy; </w:t>
      </w:r>
    </w:p>
    <w:p w:rsidR="004A6DC2" w:rsidRDefault="004A6DC2" w:rsidP="004A6DC2">
      <w:pPr>
        <w:tabs>
          <w:tab w:val="left" w:pos="1134"/>
        </w:tabs>
        <w:suppressAutoHyphens w:val="0"/>
        <w:spacing w:before="120" w:after="120"/>
        <w:ind w:left="567"/>
        <w:jc w:val="both"/>
        <w:rPr>
          <w:rFonts w:ascii="Cambria" w:hAnsi="Cambria" w:cs="Arial"/>
          <w:sz w:val="22"/>
          <w:szCs w:val="22"/>
          <w:lang w:eastAsia="pl-PL"/>
        </w:rPr>
      </w:pPr>
      <w:r>
        <w:rPr>
          <w:rFonts w:ascii="Cambria" w:hAnsi="Cambria" w:cs="Arial"/>
          <w:sz w:val="22"/>
          <w:szCs w:val="22"/>
          <w:lang w:eastAsia="pl-PL"/>
        </w:rPr>
        <w:t>albo</w:t>
      </w:r>
    </w:p>
    <w:p w:rsidR="004A6DC2" w:rsidRDefault="004A6DC2" w:rsidP="00FC4012">
      <w:pPr>
        <w:numPr>
          <w:ilvl w:val="1"/>
          <w:numId w:val="165"/>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ubezpieczyć Wykonawcę na jego koszt, przy czym koszty poniesione na ubezpieczenie Wykonawcy Zamawiający potrąci z wynagrodzenia, a gdyby potrącenie to nie było możliwe – zaspokoi się z Zabezpieczenia.</w:t>
      </w:r>
    </w:p>
    <w:p w:rsidR="004A6DC2" w:rsidRDefault="004A6DC2" w:rsidP="004A6DC2">
      <w:pPr>
        <w:suppressAutoHyphens w:val="0"/>
        <w:spacing w:before="120" w:after="120"/>
        <w:jc w:val="center"/>
        <w:rPr>
          <w:rFonts w:ascii="Cambria" w:hAnsi="Cambria" w:cs="Arial"/>
          <w:b/>
          <w:bCs/>
          <w:sz w:val="22"/>
          <w:szCs w:val="22"/>
          <w:lang w:eastAsia="pl-PL"/>
        </w:rPr>
      </w:pPr>
      <w:r>
        <w:rPr>
          <w:rFonts w:ascii="Cambria" w:hAnsi="Cambria"/>
          <w:b/>
          <w:sz w:val="22"/>
          <w:szCs w:val="22"/>
          <w:lang w:eastAsia="pl-PL"/>
        </w:rPr>
        <w:t>§ 15</w:t>
      </w:r>
      <w:r>
        <w:rPr>
          <w:rFonts w:ascii="Cambria" w:hAnsi="Cambria" w:cs="Arial"/>
          <w:b/>
          <w:bCs/>
          <w:sz w:val="22"/>
          <w:szCs w:val="22"/>
          <w:lang w:eastAsia="pl-PL"/>
        </w:rPr>
        <w:br/>
        <w:t>Odstąpienie od Umowy</w:t>
      </w:r>
    </w:p>
    <w:p w:rsidR="004A6DC2" w:rsidRDefault="004A6DC2" w:rsidP="00FC4012">
      <w:pPr>
        <w:numPr>
          <w:ilvl w:val="0"/>
          <w:numId w:val="166"/>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Niezależnie od podstaw odstąpienia od Umowy wynikających z przepisów prawa lub z innych postanowień Umowy, Zamawiający ma prawo odstąpić od Umowy w przypadku wystąpienia którejkolwiek z poniższych okoliczności:</w:t>
      </w:r>
    </w:p>
    <w:p w:rsidR="004A6DC2" w:rsidRDefault="004A6DC2" w:rsidP="00FC4012">
      <w:pPr>
        <w:numPr>
          <w:ilvl w:val="1"/>
          <w:numId w:val="167"/>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gdy Wykonawca co najmniej dwukrotnie wyrządził Zamawiającemu szkodę na kwotę łączną nie mniejszą niż co najmniej 20.000 zł;</w:t>
      </w:r>
    </w:p>
    <w:p w:rsidR="004A6DC2" w:rsidRDefault="004A6DC2" w:rsidP="00FC4012">
      <w:pPr>
        <w:numPr>
          <w:ilvl w:val="1"/>
          <w:numId w:val="167"/>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dwukrotnego wystąpienia przypadku Odwołania Zlecenia z winy Wykonawcy;</w:t>
      </w:r>
    </w:p>
    <w:p w:rsidR="004A6DC2" w:rsidRDefault="004A6DC2" w:rsidP="00FC4012">
      <w:pPr>
        <w:numPr>
          <w:ilvl w:val="1"/>
          <w:numId w:val="167"/>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dwukrotnego niewykonania przez Wykonawcę pisemnych zaleceń wydanych przez Przedstawiciela Zamawiającego dotyczących sposobu lub terminu wykonywania prac;</w:t>
      </w:r>
    </w:p>
    <w:p w:rsidR="004A6DC2" w:rsidRDefault="004A6DC2" w:rsidP="00FC4012">
      <w:pPr>
        <w:numPr>
          <w:ilvl w:val="1"/>
          <w:numId w:val="167"/>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naliczenia Wykonawcy kar umownych na kwotę stanowiącą ponad 10 % Wartości Przedmiotu Umowy;</w:t>
      </w:r>
    </w:p>
    <w:p w:rsidR="004A6DC2" w:rsidRDefault="004A6DC2" w:rsidP="00FC4012">
      <w:pPr>
        <w:numPr>
          <w:ilvl w:val="1"/>
          <w:numId w:val="167"/>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pozostaje w zwłoce z przyjęciem Zlecenia o więcej niż 3 dni.</w:t>
      </w:r>
    </w:p>
    <w:p w:rsidR="004A6DC2" w:rsidRDefault="004A6DC2" w:rsidP="00FC4012">
      <w:pPr>
        <w:numPr>
          <w:ilvl w:val="0"/>
          <w:numId w:val="166"/>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lastRenderedPageBreak/>
        <w:t xml:space="preserve">Zamawiający ma ponadto prawo odstąpić od Umowy, jeżeli Wykonawca narusza postanowienia Umowy dotyczące sposobu wykonania Przedmiotu Umowy. Oświadczenie o odstąpieniu powinno zostać poprzedzone wezwaniem drugiej Strony do zaprzestania naruszeń postanowień Umowy i wyznaczeniem terminu nie krótszego niż 3 dni. Po bezskutecznym upływie tego terminu Zamawiający będzie uprawniony odstąpić od Umowy. </w:t>
      </w:r>
    </w:p>
    <w:p w:rsidR="004A6DC2" w:rsidRDefault="004A6DC2" w:rsidP="00FC4012">
      <w:pPr>
        <w:numPr>
          <w:ilvl w:val="0"/>
          <w:numId w:val="166"/>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Wedle wyboru Zamawiającego, Zamawiający może od Umowy odstąpić w całości lub w części, tj. w zakresie zobowiązań nieodebranych do dnia złożenia oświadczenia o odstąpieniu. Oświadczenie o odstąpieniu od Umowy powinno zostać złożone na piśmie oraz winno wskazywać czy Zamawiający odstępuje od Umowy w całości czy w części (a jeżeli tak to w jakiej), jak również powinno wskazywać podstawę odstąpienia i zawierać uzasadnienie. </w:t>
      </w:r>
    </w:p>
    <w:p w:rsidR="004A6DC2" w:rsidRDefault="004A6DC2" w:rsidP="00FC4012">
      <w:pPr>
        <w:numPr>
          <w:ilvl w:val="0"/>
          <w:numId w:val="166"/>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Odstąpienie od Umowy może nastąpić do końca terminu wskazanego w § 3 ust. 1.</w:t>
      </w:r>
    </w:p>
    <w:p w:rsidR="004A6DC2" w:rsidRDefault="004A6DC2" w:rsidP="00FC4012">
      <w:pPr>
        <w:numPr>
          <w:ilvl w:val="0"/>
          <w:numId w:val="166"/>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Odstąpienie od Umowy wywołuje skutek w stosunku do zobowiązań nieodebranych do dnia złożenia oświadczenia o odstąpieniu. Po odstąpieniu od Umowy Zamawiający dokona inwentaryzacji prac wykonanych do dnia odstąpienia. Zamawiający jest zobowiązany do odebrania prac wykonanych zgodnie z Umową do dnia odstąpi</w:t>
      </w:r>
      <w:r w:rsidR="00AE1826">
        <w:rPr>
          <w:rFonts w:ascii="Cambria" w:hAnsi="Cambria" w:cs="Arial"/>
          <w:sz w:val="22"/>
          <w:szCs w:val="22"/>
          <w:lang w:eastAsia="pl-PL"/>
        </w:rPr>
        <w:t>enia za zapłatą wynagrodzenia.</w:t>
      </w:r>
    </w:p>
    <w:p w:rsidR="004A6DC2" w:rsidRDefault="004A6DC2" w:rsidP="00FC4012">
      <w:pPr>
        <w:numPr>
          <w:ilvl w:val="0"/>
          <w:numId w:val="166"/>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razie wystąpienia istotnej zmiany okoliczności powodującej, że wykonanie Umowy nie leży w interesie publicznym, czego nie można było przewidzieć w chwili zawarcia Umowy, Zamawiający może odstąpić od Umowy w całości lub części w terminie 30 dni od powzięcia wiadomości o powyższych okolicznościach. </w:t>
      </w:r>
    </w:p>
    <w:p w:rsidR="004A6DC2" w:rsidRPr="00F17A09" w:rsidRDefault="004A6DC2" w:rsidP="004A6DC2">
      <w:pPr>
        <w:jc w:val="center"/>
        <w:rPr>
          <w:rFonts w:ascii="Cambria" w:hAnsi="Cambria"/>
          <w:b/>
          <w:bCs/>
          <w:lang w:eastAsia="pl-PL"/>
        </w:rPr>
      </w:pPr>
      <w:r w:rsidRPr="00F17A09">
        <w:rPr>
          <w:rFonts w:ascii="Cambria" w:hAnsi="Cambria"/>
          <w:b/>
          <w:bCs/>
          <w:lang w:eastAsia="pl-PL"/>
        </w:rPr>
        <w:t>§ 16</w:t>
      </w:r>
      <w:r w:rsidRPr="00F17A09">
        <w:rPr>
          <w:rFonts w:ascii="Cambria" w:hAnsi="Cambria"/>
          <w:b/>
          <w:lang w:eastAsia="pl-PL"/>
        </w:rPr>
        <w:br/>
        <w:t>Zmiana Umowy</w:t>
      </w:r>
    </w:p>
    <w:p w:rsidR="004A6DC2" w:rsidRDefault="004A6DC2" w:rsidP="004A6DC2">
      <w:p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1.</w:t>
      </w:r>
      <w:r>
        <w:rPr>
          <w:rFonts w:ascii="Cambria" w:hAnsi="Cambria" w:cs="Arial"/>
          <w:sz w:val="22"/>
          <w:szCs w:val="22"/>
          <w:lang w:eastAsia="pl-PL"/>
        </w:rPr>
        <w:tab/>
        <w:t>Zamawiający przewiduje możliwość zmian postanowień Umowy w stosunku do treści Oferty, na podstawie której dokonano wyboru Wykonawcy, w przypadku wystąpienia co najmniej jednej z okoliczności wymienionych poniżej, z uwzględnieniem podawanych warunków ich wprowadzenia:</w:t>
      </w:r>
    </w:p>
    <w:p w:rsidR="004A6DC2" w:rsidRDefault="004A6DC2" w:rsidP="00FC4012">
      <w:pPr>
        <w:numPr>
          <w:ilvl w:val="0"/>
          <w:numId w:val="168"/>
        </w:numPr>
        <w:suppressAutoHyphens w:val="0"/>
        <w:spacing w:before="120" w:after="120"/>
        <w:ind w:left="851" w:hanging="425"/>
        <w:jc w:val="both"/>
        <w:rPr>
          <w:rFonts w:ascii="Cambria" w:hAnsi="Cambria" w:cs="Calibri"/>
          <w:sz w:val="22"/>
          <w:szCs w:val="22"/>
          <w:lang w:eastAsia="pl-PL"/>
        </w:rPr>
      </w:pPr>
      <w:bookmarkStart w:id="75" w:name="_Hlk47483940"/>
      <w:r>
        <w:rPr>
          <w:rFonts w:ascii="Cambria" w:hAnsi="Cambria" w:cs="Calibri"/>
          <w:sz w:val="22"/>
          <w:szCs w:val="22"/>
          <w:lang w:eastAsia="pl-PL"/>
        </w:rPr>
        <w:t xml:space="preserve">Zamawiający dopuszcza możliwość przedłużenia </w:t>
      </w:r>
      <w:bookmarkStart w:id="76" w:name="_Hlk47483906"/>
      <w:r>
        <w:rPr>
          <w:rFonts w:ascii="Cambria" w:hAnsi="Cambria" w:cs="Calibri"/>
          <w:sz w:val="22"/>
          <w:szCs w:val="22"/>
          <w:lang w:eastAsia="pl-PL"/>
        </w:rPr>
        <w:t xml:space="preserve">okresu </w:t>
      </w:r>
      <w:bookmarkEnd w:id="76"/>
      <w:r>
        <w:rPr>
          <w:rFonts w:ascii="Cambria" w:hAnsi="Cambria" w:cs="Calibri"/>
          <w:sz w:val="22"/>
          <w:szCs w:val="22"/>
          <w:lang w:eastAsia="pl-PL"/>
        </w:rPr>
        <w:t xml:space="preserve">realizacji Przedmiotu Umowy o okres odpowiadający okresowi trwania przeszkody uniemożliwiającej realizację Przedmiotu Umowy lub o okres niezbędny do wykonania Przedmiotu Umowy w minimalnym zakresie deklarowanym przez Zamawiającego w § 1 ust. 4 Umowy, jeżeli w trakcie realizacji Umowy wystąpią okoliczności uniemożliwiające realizację jej przedmiotu zgodnie z warunkami opisanymi w Umowie, za które odpowiedzialności nie ponosi Wykonawca, ani Zamawiający. </w:t>
      </w:r>
    </w:p>
    <w:p w:rsidR="004A6DC2" w:rsidRDefault="004A6DC2" w:rsidP="00FC4012">
      <w:pPr>
        <w:numPr>
          <w:ilvl w:val="0"/>
          <w:numId w:val="168"/>
        </w:numPr>
        <w:suppressAutoHyphens w:val="0"/>
        <w:spacing w:before="120" w:after="120"/>
        <w:ind w:left="851" w:hanging="425"/>
        <w:jc w:val="both"/>
        <w:rPr>
          <w:rFonts w:ascii="Cambria" w:hAnsi="Cambria" w:cs="Calibri"/>
          <w:sz w:val="22"/>
          <w:szCs w:val="22"/>
          <w:lang w:eastAsia="pl-PL"/>
        </w:rPr>
      </w:pPr>
      <w:r>
        <w:rPr>
          <w:rFonts w:ascii="Cambria" w:hAnsi="Cambria" w:cs="Calibri"/>
          <w:bCs/>
          <w:sz w:val="22"/>
          <w:szCs w:val="22"/>
          <w:lang w:eastAsia="pl-PL"/>
        </w:rPr>
        <w:t>Zamawiający dopuszcza wprowadzenie zmian w sposobie wykonywania (technologii) Przedmiotu Umowy, w przypadku, gdy wystąpi co najmniej jedna z poniższych sytuacji:</w:t>
      </w:r>
    </w:p>
    <w:bookmarkEnd w:id="75"/>
    <w:p w:rsidR="004A6DC2" w:rsidRDefault="004A6DC2" w:rsidP="00FC4012">
      <w:pPr>
        <w:numPr>
          <w:ilvl w:val="1"/>
          <w:numId w:val="168"/>
        </w:numPr>
        <w:suppressAutoHyphens w:val="0"/>
        <w:spacing w:before="120" w:after="120"/>
        <w:ind w:left="1134" w:hanging="283"/>
        <w:jc w:val="both"/>
        <w:rPr>
          <w:rFonts w:ascii="Cambria" w:hAnsi="Cambria" w:cs="Calibri"/>
          <w:sz w:val="22"/>
          <w:szCs w:val="22"/>
          <w:lang w:eastAsia="pl-PL"/>
        </w:rPr>
      </w:pPr>
      <w:r>
        <w:rPr>
          <w:rFonts w:ascii="Cambria" w:hAnsi="Cambria" w:cs="Calibri"/>
          <w:sz w:val="22"/>
          <w:szCs w:val="22"/>
          <w:lang w:eastAsia="pl-PL"/>
        </w:rPr>
        <w:t>konieczność zrealizowania Przedmiotu Umowy przy zastosowaniu innych rozwiązań niż wskazane w Opisie Przedmiotu Zamówienia w sytuacji, gdyby zastosowanie przewidzianych rozwiązań groziło niewykonaniem lub wadliwym wykonaniem Przedmiotu Umowy albo naruszało obowiązujące przepisy prawa;</w:t>
      </w:r>
    </w:p>
    <w:p w:rsidR="004A6DC2" w:rsidRDefault="004A6DC2" w:rsidP="00FC4012">
      <w:pPr>
        <w:numPr>
          <w:ilvl w:val="1"/>
          <w:numId w:val="168"/>
        </w:numPr>
        <w:suppressAutoHyphens w:val="0"/>
        <w:spacing w:before="120" w:after="120"/>
        <w:ind w:left="1134" w:hanging="283"/>
        <w:jc w:val="both"/>
        <w:rPr>
          <w:rFonts w:ascii="Cambria" w:hAnsi="Cambria" w:cs="Calibri"/>
          <w:sz w:val="22"/>
          <w:szCs w:val="22"/>
          <w:lang w:eastAsia="pl-PL"/>
        </w:rPr>
      </w:pPr>
      <w:r>
        <w:rPr>
          <w:rFonts w:ascii="Cambria" w:hAnsi="Cambria" w:cs="Calibri"/>
          <w:sz w:val="22"/>
          <w:szCs w:val="22"/>
          <w:lang w:eastAsia="pl-PL"/>
        </w:rPr>
        <w:t xml:space="preserve">konieczność zrealizowania Przedmiotu Umowy przy zastosowaniu innych rozwiązań albo innymi środkami ze względu na zmiany obowiązującego prawa lub regulacji obowiązujących w </w:t>
      </w:r>
      <w:r>
        <w:rPr>
          <w:rFonts w:ascii="Cambria" w:hAnsi="Cambria" w:cs="Arial"/>
          <w:sz w:val="22"/>
          <w:szCs w:val="22"/>
          <w:lang w:eastAsia="pl-PL"/>
        </w:rPr>
        <w:t>Państwowym Gospodarstwie Leśnym Lasy Państwowe</w:t>
      </w:r>
      <w:r>
        <w:rPr>
          <w:rFonts w:ascii="Cambria" w:hAnsi="Cambria" w:cs="Calibri"/>
          <w:sz w:val="22"/>
          <w:szCs w:val="22"/>
          <w:lang w:eastAsia="pl-PL"/>
        </w:rPr>
        <w:t>;</w:t>
      </w:r>
    </w:p>
    <w:p w:rsidR="004A6DC2" w:rsidRDefault="004A6DC2" w:rsidP="00FC4012">
      <w:pPr>
        <w:numPr>
          <w:ilvl w:val="1"/>
          <w:numId w:val="168"/>
        </w:numPr>
        <w:suppressAutoHyphens w:val="0"/>
        <w:spacing w:before="120" w:after="120"/>
        <w:ind w:left="1134" w:hanging="283"/>
        <w:jc w:val="both"/>
        <w:rPr>
          <w:rFonts w:ascii="Cambria" w:hAnsi="Cambria" w:cs="Calibri"/>
          <w:sz w:val="22"/>
          <w:szCs w:val="22"/>
          <w:lang w:eastAsia="pl-PL"/>
        </w:rPr>
      </w:pPr>
      <w:r>
        <w:rPr>
          <w:rFonts w:ascii="Cambria" w:eastAsia="Calibri" w:hAnsi="Cambria" w:cs="Verdana"/>
          <w:color w:val="000000"/>
          <w:sz w:val="22"/>
          <w:szCs w:val="22"/>
          <w:lang w:eastAsia="en-US"/>
        </w:rPr>
        <w:t xml:space="preserve">pojawienie się nowszych technologii wykonania prac gwarantujących co najmniej ten sam standard wykonania Przedmiotu Umowy oraz </w:t>
      </w:r>
      <w:r>
        <w:rPr>
          <w:rFonts w:ascii="Cambria" w:hAnsi="Cambria" w:cs="Arial"/>
          <w:color w:val="000000"/>
          <w:sz w:val="22"/>
          <w:szCs w:val="22"/>
          <w:lang w:eastAsia="pl-PL"/>
        </w:rPr>
        <w:t xml:space="preserve">nie powodujących większych strat i zanieczyszczeń w środowisku naturalnym niż te, które mogą powstać przy wykonywaniu Przedmiotu Umowy w sposób pierwotnie nią opisany. </w:t>
      </w:r>
    </w:p>
    <w:p w:rsidR="004A6DC2" w:rsidRDefault="004A6DC2" w:rsidP="004A6DC2">
      <w:pPr>
        <w:tabs>
          <w:tab w:val="left" w:pos="1701"/>
        </w:tabs>
        <w:suppressAutoHyphens w:val="0"/>
        <w:spacing w:before="120" w:after="120"/>
        <w:ind w:left="851"/>
        <w:jc w:val="both"/>
        <w:rPr>
          <w:rFonts w:ascii="Cambria" w:hAnsi="Cambria" w:cs="Calibri"/>
          <w:sz w:val="22"/>
          <w:szCs w:val="22"/>
          <w:lang w:eastAsia="pl-PL"/>
        </w:rPr>
      </w:pPr>
      <w:bookmarkStart w:id="77" w:name="_Hlk47483962"/>
      <w:r>
        <w:rPr>
          <w:rFonts w:ascii="Cambria" w:hAnsi="Cambria" w:cs="Arial"/>
          <w:color w:val="000000"/>
          <w:sz w:val="22"/>
          <w:szCs w:val="22"/>
          <w:lang w:eastAsia="pl-PL"/>
        </w:rPr>
        <w:t>Żadna ze zmian wskazanych w lit. a) – c) nie może pociągnąć za sobą zwiększenia wynagrodzenia należnego Wykonawcy.</w:t>
      </w:r>
    </w:p>
    <w:bookmarkEnd w:id="77"/>
    <w:p w:rsidR="004A6DC2" w:rsidRDefault="004A6DC2" w:rsidP="00FC4012">
      <w:pPr>
        <w:numPr>
          <w:ilvl w:val="0"/>
          <w:numId w:val="168"/>
        </w:numPr>
        <w:suppressAutoHyphens w:val="0"/>
        <w:autoSpaceDE w:val="0"/>
        <w:autoSpaceDN w:val="0"/>
        <w:adjustRightInd w:val="0"/>
        <w:spacing w:before="120" w:after="120"/>
        <w:ind w:left="851" w:hanging="425"/>
        <w:jc w:val="both"/>
        <w:rPr>
          <w:rFonts w:ascii="Cambria" w:eastAsia="Calibri" w:hAnsi="Cambria" w:cs="Verdana"/>
          <w:color w:val="000000"/>
          <w:sz w:val="22"/>
          <w:szCs w:val="22"/>
          <w:lang w:eastAsia="en-US"/>
        </w:rPr>
      </w:pPr>
      <w:r>
        <w:rPr>
          <w:rFonts w:ascii="Cambria" w:eastAsia="Calibri" w:hAnsi="Cambria" w:cs="Verdana"/>
          <w:color w:val="000000"/>
          <w:sz w:val="22"/>
          <w:szCs w:val="22"/>
          <w:lang w:eastAsia="en-US"/>
        </w:rPr>
        <w:t xml:space="preserve">Zamawiający dopuszcza wprowadzenie zmian w zakresie sposobu organizacji spełnienia świadczenia, w tym przeprowadzania odbiorów, jeśli nie zmniejszy to standardu świadczenia usług i nie spowoduje zwiększenia kosztów dokonywania odbiorów, które obciążałyby Zamawiającego. </w:t>
      </w:r>
    </w:p>
    <w:p w:rsidR="004A6DC2" w:rsidRDefault="004A6DC2" w:rsidP="00FC4012">
      <w:pPr>
        <w:numPr>
          <w:ilvl w:val="0"/>
          <w:numId w:val="168"/>
        </w:numPr>
        <w:suppressAutoHyphens w:val="0"/>
        <w:autoSpaceDE w:val="0"/>
        <w:autoSpaceDN w:val="0"/>
        <w:adjustRightInd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 xml:space="preserve">Zamawiający dopuszcza wprowadzenie zmian części Przedmiotu Umowy, które Wykonawca przewidział do realizacji za pomocą podwykonawców na inne części Przedmiotu Umowy, w tym również na części, których Wykonawca nie wskazał w złożonej przez siebie ofercie. </w:t>
      </w:r>
      <w:bookmarkStart w:id="78" w:name="_Hlk43745153"/>
      <w:r>
        <w:rPr>
          <w:rFonts w:ascii="Cambria" w:hAnsi="Cambria" w:cs="Arial"/>
          <w:sz w:val="22"/>
          <w:szCs w:val="22"/>
          <w:lang w:eastAsia="pl-PL"/>
        </w:rPr>
        <w:t>Zmiana nie może pociągnąć za sobą zwiększenia wynagrodzenia należnego Wykonawcy</w:t>
      </w:r>
      <w:bookmarkEnd w:id="78"/>
      <w:r>
        <w:rPr>
          <w:rFonts w:ascii="Cambria" w:hAnsi="Cambria" w:cs="Arial"/>
          <w:sz w:val="22"/>
          <w:szCs w:val="22"/>
          <w:lang w:eastAsia="pl-PL"/>
        </w:rPr>
        <w:t>.</w:t>
      </w:r>
    </w:p>
    <w:p w:rsidR="004A6DC2" w:rsidRDefault="004A6DC2" w:rsidP="00FC4012">
      <w:pPr>
        <w:numPr>
          <w:ilvl w:val="0"/>
          <w:numId w:val="168"/>
        </w:numPr>
        <w:suppressAutoHyphens w:val="0"/>
        <w:autoSpaceDE w:val="0"/>
        <w:autoSpaceDN w:val="0"/>
        <w:adjustRightInd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lastRenderedPageBreak/>
        <w:t>Zamawiający dopuszcza wprowadzenie zmian w technologii pozyskania drewna w sytuacjach, gdy zmiana technologii umożliwiłaby Wykonawcy terminową lub należytą realizację zobowiązań wynikających z Umowy, z zastrzeżeniem, że zmiana technologii nie będzie powodować wzrostu kosztów ponoszonych na realizację Przedmiotu Umowy i będzie uzasadniona w świetle zasad prawidłowej gospodarki leśnej.</w:t>
      </w:r>
    </w:p>
    <w:p w:rsidR="004A6DC2" w:rsidRDefault="004A6DC2" w:rsidP="00FC4012">
      <w:pPr>
        <w:numPr>
          <w:ilvl w:val="0"/>
          <w:numId w:val="168"/>
        </w:numPr>
        <w:suppressAutoHyphens w:val="0"/>
        <w:autoSpaceDE w:val="0"/>
        <w:autoSpaceDN w:val="0"/>
        <w:adjustRightInd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 xml:space="preserve">W przypadku zawarcia Umowy z wykonawcami wspólnie ubiegającymi się o udzielenie zamówienia Zamawiający dopuszcza się wskazanie członka lub członków konsorcjum upoważnionych do wystawiania faktur i do odbioru wynagrodzenia. </w:t>
      </w:r>
    </w:p>
    <w:p w:rsidR="004A6DC2" w:rsidRDefault="004A6DC2" w:rsidP="00FC4012">
      <w:pPr>
        <w:numPr>
          <w:ilvl w:val="0"/>
          <w:numId w:val="168"/>
        </w:numPr>
        <w:suppressAutoHyphens w:val="0"/>
        <w:autoSpaceDE w:val="0"/>
        <w:autoSpaceDN w:val="0"/>
        <w:adjustRightInd w:val="0"/>
        <w:spacing w:before="120" w:after="120"/>
        <w:ind w:left="851" w:hanging="425"/>
        <w:jc w:val="both"/>
        <w:rPr>
          <w:rFonts w:ascii="Cambria" w:eastAsia="Calibri" w:hAnsi="Cambria" w:cs="Verdana"/>
          <w:color w:val="000000"/>
          <w:sz w:val="22"/>
          <w:szCs w:val="22"/>
          <w:lang w:eastAsia="en-US"/>
        </w:rPr>
      </w:pPr>
      <w:r>
        <w:rPr>
          <w:rFonts w:ascii="Cambria" w:eastAsia="Calibri" w:hAnsi="Cambria" w:cs="Verdana"/>
          <w:color w:val="000000"/>
          <w:sz w:val="22"/>
          <w:szCs w:val="22"/>
          <w:lang w:eastAsia="en-US"/>
        </w:rPr>
        <w:t xml:space="preserve">Zamawiający dopuszcza zmianę w zakresie treści dokumentów przedstawianych wzajemnie przez Strony w trakcie realizacji Umowy lub sposobu informowania o realizacji Umowy. Zmiana ta nie może spowodować braku informacji niezbędnych Zamawiającemu do prawidłowej realizacji Umowy. </w:t>
      </w:r>
    </w:p>
    <w:p w:rsidR="004A6DC2" w:rsidRDefault="004A6DC2" w:rsidP="00FC4012">
      <w:pPr>
        <w:numPr>
          <w:ilvl w:val="0"/>
          <w:numId w:val="168"/>
        </w:numPr>
        <w:suppressAutoHyphens w:val="0"/>
        <w:spacing w:before="120" w:after="120"/>
        <w:ind w:left="851" w:hanging="425"/>
        <w:jc w:val="both"/>
        <w:rPr>
          <w:rFonts w:ascii="Cambria" w:hAnsi="Cambria" w:cs="Calibri"/>
          <w:sz w:val="22"/>
          <w:szCs w:val="22"/>
          <w:lang w:eastAsia="pl-PL"/>
        </w:rPr>
      </w:pPr>
      <w:r>
        <w:rPr>
          <w:rFonts w:ascii="Cambria" w:hAnsi="Cambria" w:cs="Calibri"/>
          <w:bCs/>
          <w:sz w:val="22"/>
          <w:szCs w:val="22"/>
          <w:lang w:eastAsia="pl-PL"/>
        </w:rPr>
        <w:t>Ponadto Zamawiający dopuszcza wprowadzenie zmian w przypadku:</w:t>
      </w:r>
    </w:p>
    <w:p w:rsidR="004A6DC2" w:rsidRDefault="004A6DC2" w:rsidP="004A6DC2">
      <w:pPr>
        <w:tabs>
          <w:tab w:val="left" w:pos="1701"/>
        </w:tabs>
        <w:suppressAutoHyphens w:val="0"/>
        <w:spacing w:before="120" w:after="120"/>
        <w:ind w:left="1134" w:hanging="283"/>
        <w:jc w:val="both"/>
        <w:rPr>
          <w:rFonts w:ascii="Cambria" w:hAnsi="Cambria" w:cs="Calibri"/>
          <w:sz w:val="22"/>
          <w:szCs w:val="22"/>
          <w:lang w:eastAsia="pl-PL"/>
        </w:rPr>
      </w:pPr>
      <w:r>
        <w:rPr>
          <w:rFonts w:ascii="Cambria" w:hAnsi="Cambria" w:cs="Calibri"/>
          <w:sz w:val="22"/>
          <w:szCs w:val="22"/>
          <w:lang w:eastAsia="pl-PL"/>
        </w:rPr>
        <w:t>a)</w:t>
      </w:r>
      <w:r>
        <w:rPr>
          <w:rFonts w:ascii="Cambria" w:hAnsi="Cambria" w:cs="Calibri"/>
          <w:sz w:val="22"/>
          <w:szCs w:val="22"/>
          <w:lang w:eastAsia="pl-PL"/>
        </w:rPr>
        <w:tab/>
        <w:t xml:space="preserve">wystąpienia siły wyższej, co uniemożliwia wykonanie </w:t>
      </w:r>
      <w:bookmarkStart w:id="79" w:name="_Hlk47484062"/>
      <w:r>
        <w:rPr>
          <w:rFonts w:ascii="Cambria" w:hAnsi="Cambria" w:cs="Calibri"/>
          <w:sz w:val="22"/>
          <w:szCs w:val="22"/>
          <w:lang w:eastAsia="pl-PL"/>
        </w:rPr>
        <w:t xml:space="preserve">co najmniej części </w:t>
      </w:r>
      <w:bookmarkEnd w:id="79"/>
      <w:r>
        <w:rPr>
          <w:rFonts w:ascii="Cambria" w:hAnsi="Cambria" w:cs="Calibri"/>
          <w:sz w:val="22"/>
          <w:szCs w:val="22"/>
          <w:lang w:eastAsia="pl-PL"/>
        </w:rPr>
        <w:t>Przedmiotu Umowy zgodnie z SIWZ;</w:t>
      </w:r>
    </w:p>
    <w:p w:rsidR="004A6DC2" w:rsidRDefault="004A6DC2" w:rsidP="004A6DC2">
      <w:pPr>
        <w:tabs>
          <w:tab w:val="left" w:pos="1701"/>
        </w:tabs>
        <w:suppressAutoHyphens w:val="0"/>
        <w:spacing w:before="120" w:after="120"/>
        <w:ind w:left="1134" w:hanging="283"/>
        <w:jc w:val="both"/>
        <w:rPr>
          <w:rFonts w:ascii="Cambria" w:hAnsi="Cambria" w:cs="Calibri"/>
          <w:sz w:val="22"/>
          <w:szCs w:val="22"/>
          <w:lang w:eastAsia="pl-PL"/>
        </w:rPr>
      </w:pPr>
      <w:r>
        <w:rPr>
          <w:rFonts w:ascii="Cambria" w:hAnsi="Cambria" w:cs="Calibri"/>
          <w:sz w:val="22"/>
          <w:szCs w:val="22"/>
          <w:lang w:eastAsia="pl-PL"/>
        </w:rPr>
        <w:t>b)</w:t>
      </w:r>
      <w:r>
        <w:rPr>
          <w:rFonts w:ascii="Cambria" w:hAnsi="Cambria" w:cs="Calibri"/>
          <w:sz w:val="22"/>
          <w:szCs w:val="22"/>
          <w:lang w:eastAsia="pl-PL"/>
        </w:rPr>
        <w:tab/>
        <w:t xml:space="preserve">rezygnacji przez Zamawiającego z realizacji części Przedmiotu Umowy ponad zakres wskazany § 1 ust. 4. </w:t>
      </w:r>
    </w:p>
    <w:p w:rsidR="004A6DC2" w:rsidRDefault="004A6DC2" w:rsidP="004A6DC2">
      <w:pPr>
        <w:suppressAutoHyphens w:val="0"/>
        <w:spacing w:before="120" w:after="120"/>
        <w:ind w:left="851"/>
        <w:jc w:val="both"/>
        <w:rPr>
          <w:rFonts w:ascii="Cambria" w:hAnsi="Cambria" w:cs="Calibri"/>
          <w:sz w:val="22"/>
          <w:szCs w:val="22"/>
          <w:lang w:eastAsia="pl-PL"/>
        </w:rPr>
      </w:pPr>
      <w:bookmarkStart w:id="80" w:name="_Hlk47484016"/>
      <w:r>
        <w:rPr>
          <w:rFonts w:ascii="Cambria" w:hAnsi="Cambria" w:cs="Calibri"/>
          <w:sz w:val="22"/>
          <w:szCs w:val="22"/>
          <w:lang w:eastAsia="pl-PL"/>
        </w:rPr>
        <w:t>W takim przypadku może zostać zmniejszony zakres Przedmiotu Umowy, a wynagrodzenie przysługujące Wykonawcy zostanie pomniejszone w oparciu ceny jednostkowe wskazane w kosztorysie ofertowym stanowiącym cześć Oferty, przy czym Zamawiający zapłaci wynagrodzenie za wszystkie odebrane świadczenia.</w:t>
      </w:r>
    </w:p>
    <w:bookmarkEnd w:id="80"/>
    <w:p w:rsidR="004A6DC2" w:rsidRDefault="004A6DC2" w:rsidP="00FC4012">
      <w:pPr>
        <w:numPr>
          <w:ilvl w:val="0"/>
          <w:numId w:val="16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Wystąpienie którejkolwiek z okoliczności wskazanych w ust. 1 nie stanowi zobowiązania Stron do wprowadzenia zmiany.</w:t>
      </w:r>
    </w:p>
    <w:p w:rsidR="004A6DC2" w:rsidRDefault="004A6DC2" w:rsidP="004A6DC2">
      <w:pPr>
        <w:suppressAutoHyphens w:val="0"/>
        <w:spacing w:before="120" w:after="120"/>
        <w:jc w:val="center"/>
        <w:rPr>
          <w:rFonts w:ascii="Cambria" w:hAnsi="Cambria" w:cs="Arial"/>
          <w:b/>
          <w:sz w:val="22"/>
          <w:szCs w:val="22"/>
          <w:lang w:eastAsia="pl-PL"/>
        </w:rPr>
      </w:pPr>
      <w:r>
        <w:rPr>
          <w:rFonts w:ascii="Cambria" w:hAnsi="Cambria" w:cs="Arial"/>
          <w:b/>
          <w:sz w:val="22"/>
          <w:szCs w:val="22"/>
          <w:lang w:eastAsia="pl-PL"/>
        </w:rPr>
        <w:t>§ 17</w:t>
      </w:r>
      <w:r>
        <w:rPr>
          <w:rFonts w:ascii="Cambria" w:hAnsi="Cambria" w:cs="Arial"/>
          <w:b/>
          <w:sz w:val="22"/>
          <w:szCs w:val="22"/>
          <w:lang w:eastAsia="pl-PL"/>
        </w:rPr>
        <w:br/>
        <w:t>Porozumiewanie się Stron</w:t>
      </w:r>
    </w:p>
    <w:p w:rsidR="004A6DC2" w:rsidRDefault="004A6DC2" w:rsidP="00FC4012">
      <w:pPr>
        <w:numPr>
          <w:ilvl w:val="0"/>
          <w:numId w:val="169"/>
        </w:numPr>
        <w:suppressAutoHyphens w:val="0"/>
        <w:overflowPunct w:val="0"/>
        <w:autoSpaceDE w:val="0"/>
        <w:autoSpaceDN w:val="0"/>
        <w:adjustRightInd w:val="0"/>
        <w:spacing w:before="120" w:after="120"/>
        <w:ind w:left="426" w:hanging="426"/>
        <w:jc w:val="both"/>
        <w:textAlignment w:val="baseline"/>
        <w:rPr>
          <w:rFonts w:ascii="Cambria" w:hAnsi="Cambria" w:cs="Arial"/>
          <w:sz w:val="22"/>
          <w:szCs w:val="22"/>
          <w:lang w:eastAsia="en-US"/>
        </w:rPr>
      </w:pPr>
      <w:r>
        <w:rPr>
          <w:rFonts w:ascii="Cambria" w:hAnsi="Cambria" w:cs="Arial"/>
          <w:sz w:val="22"/>
          <w:szCs w:val="22"/>
          <w:lang w:eastAsia="en-US"/>
        </w:rPr>
        <w:t>Strony w sprawach dotyczących realizacji Przedmiotu Umowy porozumiewać się będą pisemnie, telefonicznie, pocztą elektroniczną lub faxem, chyba, że Umowa stanowi inaczej. Za datę otrzymania dokumentów, Strony uznają dzień ich przekazania pocztą elektroniczną lub faksem.</w:t>
      </w:r>
    </w:p>
    <w:p w:rsidR="004A6DC2" w:rsidRDefault="004A6DC2" w:rsidP="00FC4012">
      <w:pPr>
        <w:numPr>
          <w:ilvl w:val="0"/>
          <w:numId w:val="169"/>
        </w:numPr>
        <w:suppressAutoHyphens w:val="0"/>
        <w:overflowPunct w:val="0"/>
        <w:autoSpaceDE w:val="0"/>
        <w:autoSpaceDN w:val="0"/>
        <w:adjustRightInd w:val="0"/>
        <w:spacing w:before="120" w:after="120"/>
        <w:ind w:left="426" w:hanging="426"/>
        <w:jc w:val="both"/>
        <w:textAlignment w:val="baseline"/>
        <w:rPr>
          <w:rFonts w:ascii="Cambria" w:hAnsi="Cambria" w:cs="Arial"/>
          <w:sz w:val="22"/>
          <w:szCs w:val="22"/>
          <w:lang w:eastAsia="en-US"/>
        </w:rPr>
      </w:pPr>
      <w:r>
        <w:rPr>
          <w:rFonts w:ascii="Cambria" w:hAnsi="Cambria" w:cs="Arial"/>
          <w:sz w:val="22"/>
          <w:szCs w:val="22"/>
          <w:lang w:eastAsia="en-US"/>
        </w:rPr>
        <w:t>Dane kontaktowe Stron:</w:t>
      </w:r>
    </w:p>
    <w:p w:rsidR="004A6DC2" w:rsidRDefault="004A6DC2" w:rsidP="004A6DC2">
      <w:pPr>
        <w:suppressAutoHyphens w:val="0"/>
        <w:overflowPunct w:val="0"/>
        <w:autoSpaceDE w:val="0"/>
        <w:autoSpaceDN w:val="0"/>
        <w:adjustRightInd w:val="0"/>
        <w:spacing w:before="120" w:after="120"/>
        <w:ind w:left="426"/>
        <w:jc w:val="both"/>
        <w:textAlignment w:val="baseline"/>
        <w:rPr>
          <w:rFonts w:ascii="Cambria" w:hAnsi="Cambria" w:cs="Arial"/>
          <w:sz w:val="22"/>
          <w:szCs w:val="22"/>
          <w:u w:val="single"/>
          <w:lang w:eastAsia="en-US"/>
        </w:rPr>
      </w:pPr>
      <w:r>
        <w:rPr>
          <w:rFonts w:ascii="Cambria" w:hAnsi="Cambria" w:cs="Arial"/>
          <w:sz w:val="22"/>
          <w:szCs w:val="22"/>
          <w:u w:val="single"/>
          <w:lang w:eastAsia="en-US"/>
        </w:rPr>
        <w:t>Zamawiający:</w:t>
      </w:r>
    </w:p>
    <w:p w:rsidR="004A6DC2" w:rsidRDefault="004A6DC2" w:rsidP="004A6DC2">
      <w:pPr>
        <w:suppressAutoHyphens w:val="0"/>
        <w:spacing w:before="120" w:after="120"/>
        <w:ind w:left="426"/>
        <w:jc w:val="both"/>
        <w:rPr>
          <w:rFonts w:ascii="Cambria" w:hAnsi="Cambria" w:cs="Arial"/>
          <w:sz w:val="22"/>
          <w:szCs w:val="22"/>
          <w:lang w:eastAsia="pl-PL"/>
        </w:rPr>
      </w:pPr>
      <w:r>
        <w:rPr>
          <w:rFonts w:ascii="Cambria" w:hAnsi="Cambria" w:cs="Arial"/>
          <w:sz w:val="22"/>
          <w:szCs w:val="22"/>
          <w:lang w:eastAsia="pl-PL"/>
        </w:rPr>
        <w:t xml:space="preserve">Adres: </w:t>
      </w:r>
      <w:r>
        <w:rPr>
          <w:rFonts w:ascii="Cambria" w:hAnsi="Cambria" w:cs="Arial"/>
          <w:sz w:val="22"/>
          <w:szCs w:val="22"/>
          <w:lang w:eastAsia="pl-PL"/>
        </w:rPr>
        <w:tab/>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rsidR="004A6DC2" w:rsidRDefault="004A6DC2" w:rsidP="004A6DC2">
      <w:pPr>
        <w:suppressAutoHyphens w:val="0"/>
        <w:spacing w:before="120" w:after="120"/>
        <w:ind w:left="426"/>
        <w:jc w:val="both"/>
        <w:rPr>
          <w:rFonts w:ascii="Cambria" w:hAnsi="Cambria" w:cs="Arial"/>
          <w:sz w:val="22"/>
          <w:szCs w:val="22"/>
          <w:lang w:eastAsia="pl-PL"/>
        </w:rPr>
      </w:pPr>
      <w:r>
        <w:rPr>
          <w:rFonts w:ascii="Cambria" w:hAnsi="Cambria" w:cs="Arial"/>
          <w:sz w:val="22"/>
          <w:szCs w:val="22"/>
          <w:lang w:eastAsia="pl-PL"/>
        </w:rPr>
        <w:t>Telefon:</w:t>
      </w:r>
      <w:r w:rsidR="00E06191">
        <w:rPr>
          <w:rFonts w:ascii="Cambria" w:hAnsi="Cambria" w:cs="Arial"/>
          <w:sz w:val="22"/>
          <w:szCs w:val="22"/>
          <w:lang w:eastAsia="pl-PL"/>
        </w:rPr>
        <w:t xml:space="preserve">  </w:t>
      </w:r>
      <w:r>
        <w:rPr>
          <w:rFonts w:ascii="Cambria" w:hAnsi="Cambria" w:cs="Arial"/>
          <w:sz w:val="22"/>
          <w:szCs w:val="22"/>
          <w:lang w:eastAsia="pl-PL"/>
        </w:rPr>
        <w:tab/>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rsidR="004A6DC2" w:rsidRDefault="004A6DC2" w:rsidP="004A6DC2">
      <w:pPr>
        <w:suppressAutoHyphens w:val="0"/>
        <w:spacing w:before="120" w:after="120"/>
        <w:ind w:left="426"/>
        <w:jc w:val="both"/>
        <w:rPr>
          <w:rFonts w:ascii="Cambria" w:hAnsi="Cambria" w:cs="Arial"/>
          <w:sz w:val="22"/>
          <w:szCs w:val="22"/>
          <w:lang w:eastAsia="pl-PL"/>
        </w:rPr>
      </w:pPr>
      <w:r>
        <w:rPr>
          <w:rFonts w:ascii="Cambria" w:hAnsi="Cambria" w:cs="Arial"/>
          <w:sz w:val="22"/>
          <w:szCs w:val="22"/>
          <w:lang w:eastAsia="pl-PL"/>
        </w:rPr>
        <w:t>Fax:</w:t>
      </w:r>
      <w:r w:rsidR="00E06191">
        <w:rPr>
          <w:rFonts w:ascii="Cambria" w:hAnsi="Cambria" w:cs="Arial"/>
          <w:sz w:val="22"/>
          <w:szCs w:val="22"/>
          <w:lang w:eastAsia="pl-PL"/>
        </w:rPr>
        <w:t xml:space="preserve">  </w:t>
      </w:r>
      <w:r>
        <w:rPr>
          <w:rFonts w:ascii="Cambria" w:hAnsi="Cambria" w:cs="Arial"/>
          <w:sz w:val="22"/>
          <w:szCs w:val="22"/>
          <w:lang w:eastAsia="pl-PL"/>
        </w:rPr>
        <w:tab/>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rsidR="004A6DC2" w:rsidRDefault="004A6DC2" w:rsidP="004A6DC2">
      <w:pPr>
        <w:suppressAutoHyphens w:val="0"/>
        <w:spacing w:before="120" w:after="120"/>
        <w:ind w:left="426"/>
        <w:jc w:val="both"/>
        <w:rPr>
          <w:rFonts w:ascii="Cambria" w:hAnsi="Cambria" w:cs="Arial"/>
          <w:sz w:val="22"/>
          <w:szCs w:val="22"/>
          <w:lang w:eastAsia="pl-PL"/>
        </w:rPr>
      </w:pPr>
      <w:r>
        <w:rPr>
          <w:rFonts w:ascii="Cambria" w:hAnsi="Cambria" w:cs="Arial"/>
          <w:sz w:val="22"/>
          <w:szCs w:val="22"/>
          <w:lang w:eastAsia="pl-PL"/>
        </w:rPr>
        <w:t>e-mail:</w:t>
      </w:r>
      <w:r w:rsidR="00E06191">
        <w:rPr>
          <w:rFonts w:ascii="Cambria" w:hAnsi="Cambria" w:cs="Arial"/>
          <w:sz w:val="22"/>
          <w:szCs w:val="22"/>
          <w:lang w:eastAsia="pl-PL"/>
        </w:rPr>
        <w:t xml:space="preserve">  </w:t>
      </w:r>
      <w:r>
        <w:rPr>
          <w:rFonts w:ascii="Cambria" w:hAnsi="Cambria" w:cs="Arial"/>
          <w:sz w:val="22"/>
          <w:szCs w:val="22"/>
          <w:lang w:eastAsia="pl-PL"/>
        </w:rPr>
        <w:tab/>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rsidR="004A6DC2" w:rsidRDefault="004A6DC2" w:rsidP="004A6DC2">
      <w:pPr>
        <w:keepNext/>
        <w:suppressAutoHyphens w:val="0"/>
        <w:spacing w:before="120" w:after="120"/>
        <w:ind w:left="426"/>
        <w:jc w:val="both"/>
        <w:rPr>
          <w:rFonts w:ascii="Cambria" w:hAnsi="Cambria" w:cs="Arial"/>
          <w:sz w:val="22"/>
          <w:szCs w:val="22"/>
          <w:u w:val="single"/>
          <w:lang w:eastAsia="pl-PL"/>
        </w:rPr>
      </w:pPr>
      <w:r>
        <w:rPr>
          <w:rFonts w:ascii="Cambria" w:hAnsi="Cambria" w:cs="Arial"/>
          <w:sz w:val="22"/>
          <w:szCs w:val="22"/>
          <w:u w:val="single"/>
          <w:lang w:eastAsia="pl-PL"/>
        </w:rPr>
        <w:t>Wykonawca:</w:t>
      </w:r>
    </w:p>
    <w:p w:rsidR="004A6DC2" w:rsidRDefault="004A6DC2" w:rsidP="004A6DC2">
      <w:pPr>
        <w:suppressAutoHyphens w:val="0"/>
        <w:spacing w:before="120" w:after="120"/>
        <w:ind w:left="426"/>
        <w:jc w:val="both"/>
        <w:rPr>
          <w:rFonts w:ascii="Cambria" w:hAnsi="Cambria" w:cs="Arial"/>
          <w:sz w:val="22"/>
          <w:szCs w:val="22"/>
          <w:lang w:eastAsia="pl-PL"/>
        </w:rPr>
      </w:pPr>
      <w:r>
        <w:rPr>
          <w:rFonts w:ascii="Cambria" w:hAnsi="Cambria" w:cs="Arial"/>
          <w:sz w:val="22"/>
          <w:szCs w:val="22"/>
          <w:lang w:eastAsia="pl-PL"/>
        </w:rPr>
        <w:t>Imię i Nazwisko</w:t>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rsidR="004A6DC2" w:rsidRPr="00C85F01" w:rsidRDefault="004A6DC2" w:rsidP="004A6DC2">
      <w:pPr>
        <w:suppressAutoHyphens w:val="0"/>
        <w:spacing w:before="120" w:after="120"/>
        <w:ind w:left="426"/>
        <w:jc w:val="both"/>
        <w:rPr>
          <w:rFonts w:ascii="Cambria" w:hAnsi="Cambria" w:cs="Arial"/>
          <w:sz w:val="22"/>
          <w:szCs w:val="22"/>
          <w:lang w:val="de-DE" w:eastAsia="pl-PL"/>
        </w:rPr>
      </w:pPr>
      <w:r w:rsidRPr="00C85F01">
        <w:rPr>
          <w:rFonts w:ascii="Cambria" w:hAnsi="Cambria" w:cs="Arial"/>
          <w:sz w:val="22"/>
          <w:szCs w:val="22"/>
          <w:lang w:val="de-DE" w:eastAsia="pl-PL"/>
        </w:rPr>
        <w:t>Adres:</w:t>
      </w:r>
      <w:r w:rsidR="00E06191">
        <w:rPr>
          <w:rFonts w:ascii="Cambria" w:hAnsi="Cambria" w:cs="Arial"/>
          <w:sz w:val="22"/>
          <w:szCs w:val="22"/>
          <w:lang w:val="de-DE" w:eastAsia="pl-PL"/>
        </w:rPr>
        <w:t xml:space="preserve"> </w:t>
      </w:r>
      <w:r w:rsidRPr="00C85F01">
        <w:rPr>
          <w:rFonts w:ascii="Cambria" w:hAnsi="Cambria" w:cs="Arial"/>
          <w:sz w:val="22"/>
          <w:szCs w:val="22"/>
          <w:lang w:val="de-DE" w:eastAsia="pl-PL"/>
        </w:rPr>
        <w:tab/>
      </w:r>
      <w:r w:rsidRPr="00C85F01">
        <w:rPr>
          <w:rFonts w:ascii="Cambria" w:hAnsi="Cambria" w:cs="Arial"/>
          <w:sz w:val="22"/>
          <w:szCs w:val="22"/>
          <w:lang w:val="de-DE" w:eastAsia="pl-PL"/>
        </w:rPr>
        <w:tab/>
      </w:r>
      <w:r w:rsidRPr="00C85F01">
        <w:rPr>
          <w:rFonts w:ascii="Cambria" w:hAnsi="Cambria" w:cs="Arial"/>
          <w:sz w:val="22"/>
          <w:szCs w:val="22"/>
          <w:lang w:val="de-DE" w:eastAsia="pl-PL"/>
        </w:rPr>
        <w:tab/>
        <w:t>_______________________________________________________</w:t>
      </w:r>
    </w:p>
    <w:p w:rsidR="004A6DC2" w:rsidRPr="00C85F01" w:rsidRDefault="004A6DC2" w:rsidP="004A6DC2">
      <w:pPr>
        <w:suppressAutoHyphens w:val="0"/>
        <w:spacing w:before="120" w:after="120"/>
        <w:ind w:left="426"/>
        <w:jc w:val="both"/>
        <w:rPr>
          <w:rFonts w:ascii="Cambria" w:hAnsi="Cambria" w:cs="Arial"/>
          <w:sz w:val="22"/>
          <w:szCs w:val="22"/>
          <w:lang w:val="de-DE" w:eastAsia="pl-PL"/>
        </w:rPr>
      </w:pPr>
      <w:r w:rsidRPr="00C85F01">
        <w:rPr>
          <w:rFonts w:ascii="Cambria" w:hAnsi="Cambria" w:cs="Arial"/>
          <w:sz w:val="22"/>
          <w:szCs w:val="22"/>
          <w:lang w:val="de-DE" w:eastAsia="pl-PL"/>
        </w:rPr>
        <w:t>Telefon:</w:t>
      </w:r>
      <w:r w:rsidRPr="00C85F01">
        <w:rPr>
          <w:rFonts w:ascii="Cambria" w:hAnsi="Cambria" w:cs="Arial"/>
          <w:sz w:val="22"/>
          <w:szCs w:val="22"/>
          <w:lang w:val="de-DE" w:eastAsia="pl-PL"/>
        </w:rPr>
        <w:tab/>
      </w:r>
      <w:r w:rsidRPr="00C85F01">
        <w:rPr>
          <w:rFonts w:ascii="Cambria" w:hAnsi="Cambria" w:cs="Arial"/>
          <w:sz w:val="22"/>
          <w:szCs w:val="22"/>
          <w:lang w:val="de-DE" w:eastAsia="pl-PL"/>
        </w:rPr>
        <w:tab/>
      </w:r>
      <w:r w:rsidRPr="00C85F01">
        <w:rPr>
          <w:rFonts w:ascii="Cambria" w:hAnsi="Cambria" w:cs="Arial"/>
          <w:sz w:val="22"/>
          <w:szCs w:val="22"/>
          <w:lang w:val="de-DE" w:eastAsia="pl-PL"/>
        </w:rPr>
        <w:tab/>
        <w:t>_______________________________________________________</w:t>
      </w:r>
    </w:p>
    <w:p w:rsidR="004A6DC2" w:rsidRPr="00C85F01" w:rsidRDefault="004A6DC2" w:rsidP="004A6DC2">
      <w:pPr>
        <w:suppressAutoHyphens w:val="0"/>
        <w:spacing w:before="120" w:after="120"/>
        <w:ind w:left="426"/>
        <w:jc w:val="both"/>
        <w:rPr>
          <w:rFonts w:ascii="Cambria" w:hAnsi="Cambria" w:cs="Arial"/>
          <w:sz w:val="22"/>
          <w:szCs w:val="22"/>
          <w:lang w:val="de-DE" w:eastAsia="pl-PL"/>
        </w:rPr>
      </w:pPr>
      <w:r w:rsidRPr="00C85F01">
        <w:rPr>
          <w:rFonts w:ascii="Cambria" w:hAnsi="Cambria" w:cs="Arial"/>
          <w:sz w:val="22"/>
          <w:szCs w:val="22"/>
          <w:lang w:val="de-DE" w:eastAsia="pl-PL"/>
        </w:rPr>
        <w:t>Fax:</w:t>
      </w:r>
      <w:r w:rsidRPr="00C85F01">
        <w:rPr>
          <w:rFonts w:ascii="Cambria" w:hAnsi="Cambria" w:cs="Arial"/>
          <w:sz w:val="22"/>
          <w:szCs w:val="22"/>
          <w:lang w:val="de-DE" w:eastAsia="pl-PL"/>
        </w:rPr>
        <w:tab/>
      </w:r>
      <w:r w:rsidRPr="00C85F01">
        <w:rPr>
          <w:rFonts w:ascii="Cambria" w:hAnsi="Cambria" w:cs="Arial"/>
          <w:sz w:val="22"/>
          <w:szCs w:val="22"/>
          <w:lang w:val="de-DE" w:eastAsia="pl-PL"/>
        </w:rPr>
        <w:tab/>
      </w:r>
      <w:r w:rsidRPr="00C85F01">
        <w:rPr>
          <w:rFonts w:ascii="Cambria" w:hAnsi="Cambria" w:cs="Arial"/>
          <w:sz w:val="22"/>
          <w:szCs w:val="22"/>
          <w:lang w:val="de-DE" w:eastAsia="pl-PL"/>
        </w:rPr>
        <w:tab/>
        <w:t>_______________________________________________________</w:t>
      </w:r>
    </w:p>
    <w:p w:rsidR="004A6DC2" w:rsidRPr="00C85F01" w:rsidRDefault="004A6DC2" w:rsidP="004A6DC2">
      <w:pPr>
        <w:suppressAutoHyphens w:val="0"/>
        <w:spacing w:before="120" w:after="120"/>
        <w:ind w:left="426"/>
        <w:jc w:val="both"/>
        <w:rPr>
          <w:rFonts w:ascii="Cambria" w:hAnsi="Cambria" w:cs="Arial"/>
          <w:sz w:val="22"/>
          <w:szCs w:val="22"/>
          <w:lang w:val="de-DE" w:eastAsia="pl-PL"/>
        </w:rPr>
      </w:pPr>
      <w:r w:rsidRPr="00C85F01">
        <w:rPr>
          <w:rFonts w:ascii="Cambria" w:hAnsi="Cambria" w:cs="Arial"/>
          <w:sz w:val="22"/>
          <w:szCs w:val="22"/>
          <w:lang w:val="de-DE" w:eastAsia="pl-PL"/>
        </w:rPr>
        <w:t>e-mail:</w:t>
      </w:r>
      <w:r w:rsidRPr="00C85F01">
        <w:rPr>
          <w:rFonts w:ascii="Cambria" w:hAnsi="Cambria" w:cs="Arial"/>
          <w:sz w:val="22"/>
          <w:szCs w:val="22"/>
          <w:lang w:val="de-DE" w:eastAsia="pl-PL"/>
        </w:rPr>
        <w:tab/>
      </w:r>
      <w:r w:rsidRPr="00C85F01">
        <w:rPr>
          <w:rFonts w:ascii="Cambria" w:hAnsi="Cambria" w:cs="Arial"/>
          <w:sz w:val="22"/>
          <w:szCs w:val="22"/>
          <w:lang w:val="de-DE" w:eastAsia="pl-PL"/>
        </w:rPr>
        <w:tab/>
      </w:r>
      <w:r w:rsidRPr="00C85F01">
        <w:rPr>
          <w:rFonts w:ascii="Cambria" w:hAnsi="Cambria" w:cs="Arial"/>
          <w:sz w:val="22"/>
          <w:szCs w:val="22"/>
          <w:lang w:val="de-DE" w:eastAsia="pl-PL"/>
        </w:rPr>
        <w:tab/>
        <w:t>_______________________________________________________</w:t>
      </w:r>
    </w:p>
    <w:p w:rsidR="004A6DC2" w:rsidRDefault="004A6DC2" w:rsidP="00FC4012">
      <w:pPr>
        <w:numPr>
          <w:ilvl w:val="0"/>
          <w:numId w:val="169"/>
        </w:numPr>
        <w:suppressAutoHyphens w:val="0"/>
        <w:overflowPunct w:val="0"/>
        <w:autoSpaceDE w:val="0"/>
        <w:autoSpaceDN w:val="0"/>
        <w:adjustRightInd w:val="0"/>
        <w:spacing w:before="120" w:after="120"/>
        <w:ind w:left="426" w:hanging="426"/>
        <w:jc w:val="both"/>
        <w:textAlignment w:val="baseline"/>
        <w:rPr>
          <w:rFonts w:ascii="Cambria" w:hAnsi="Cambria" w:cs="Arial"/>
          <w:sz w:val="22"/>
          <w:szCs w:val="22"/>
          <w:lang w:eastAsia="en-US"/>
        </w:rPr>
      </w:pPr>
      <w:r>
        <w:rPr>
          <w:rFonts w:ascii="Cambria" w:hAnsi="Cambria" w:cs="Arial"/>
          <w:sz w:val="22"/>
          <w:szCs w:val="22"/>
          <w:lang w:eastAsia="en-US"/>
        </w:rPr>
        <w:t>Zmiana danych wskazanych powyżej</w:t>
      </w:r>
      <w:r w:rsidR="00DF780F">
        <w:rPr>
          <w:rFonts w:ascii="Cambria" w:hAnsi="Cambria" w:cs="Arial"/>
          <w:sz w:val="22"/>
          <w:szCs w:val="22"/>
          <w:lang w:eastAsia="en-US"/>
        </w:rPr>
        <w:t xml:space="preserve"> </w:t>
      </w:r>
      <w:r>
        <w:rPr>
          <w:rFonts w:ascii="Cambria" w:hAnsi="Cambria" w:cs="Arial"/>
          <w:sz w:val="22"/>
          <w:szCs w:val="22"/>
          <w:lang w:eastAsia="en-US"/>
        </w:rPr>
        <w:t>w ust. 2 nie stanowi zmiany Umowy i wymaga jedynie pisemnego powiadomienia drugiej Strony.</w:t>
      </w:r>
    </w:p>
    <w:p w:rsidR="004A6DC2" w:rsidRDefault="004A6DC2" w:rsidP="00FC4012">
      <w:pPr>
        <w:numPr>
          <w:ilvl w:val="0"/>
          <w:numId w:val="169"/>
        </w:numPr>
        <w:suppressAutoHyphens w:val="0"/>
        <w:overflowPunct w:val="0"/>
        <w:autoSpaceDE w:val="0"/>
        <w:autoSpaceDN w:val="0"/>
        <w:adjustRightInd w:val="0"/>
        <w:spacing w:before="120" w:after="120"/>
        <w:ind w:left="426" w:hanging="426"/>
        <w:jc w:val="both"/>
        <w:textAlignment w:val="baseline"/>
        <w:rPr>
          <w:rFonts w:ascii="Cambria" w:hAnsi="Cambria" w:cs="Arial"/>
          <w:sz w:val="22"/>
          <w:szCs w:val="22"/>
          <w:lang w:eastAsia="en-US"/>
        </w:rPr>
      </w:pPr>
      <w:r>
        <w:rPr>
          <w:rFonts w:ascii="Cambria" w:hAnsi="Cambria" w:cs="Arial"/>
          <w:sz w:val="22"/>
          <w:szCs w:val="22"/>
          <w:lang w:eastAsia="en-US"/>
        </w:rPr>
        <w:t>Zamawiający niezwłocznie po zawarciu Umowy powiadomi Wykonawcę, na adres wskazany w ust. 2, o osobach uprawnionych z jego strony do zlecania prac, kontroli i nadzoru ich wykonania oraz odbioru prac objętych przedmiotem Zleceń („Przedstawiciel Zamawiającego”). Powiadomienie nastąpi, wedle wyboru Zamawiającego, pisemnie, pocztą elektroniczną lub faxem.</w:t>
      </w:r>
    </w:p>
    <w:p w:rsidR="004A6DC2" w:rsidRDefault="004A6DC2" w:rsidP="00FC4012">
      <w:pPr>
        <w:numPr>
          <w:ilvl w:val="0"/>
          <w:numId w:val="169"/>
        </w:numPr>
        <w:suppressAutoHyphens w:val="0"/>
        <w:overflowPunct w:val="0"/>
        <w:autoSpaceDE w:val="0"/>
        <w:autoSpaceDN w:val="0"/>
        <w:adjustRightInd w:val="0"/>
        <w:spacing w:before="120" w:after="120"/>
        <w:ind w:left="426" w:hanging="426"/>
        <w:jc w:val="both"/>
        <w:textAlignment w:val="baseline"/>
        <w:rPr>
          <w:rFonts w:ascii="Cambria" w:hAnsi="Cambria" w:cs="Arial"/>
          <w:sz w:val="22"/>
          <w:szCs w:val="22"/>
          <w:lang w:eastAsia="en-US"/>
        </w:rPr>
      </w:pPr>
      <w:r>
        <w:rPr>
          <w:rFonts w:ascii="Cambria" w:hAnsi="Cambria" w:cs="Arial"/>
          <w:sz w:val="22"/>
          <w:szCs w:val="22"/>
          <w:lang w:eastAsia="en-US"/>
        </w:rPr>
        <w:t xml:space="preserve">Wykonawca niezwłocznie po zawarciu Umowy powiadomi Zamawiającego, na adres wskazany w ust. 2, o osobach uprawnionych z jego strony do reprezentacji przy wszystkich sprawach związanych z </w:t>
      </w:r>
      <w:r>
        <w:rPr>
          <w:rFonts w:ascii="Cambria" w:hAnsi="Cambria" w:cs="Arial"/>
          <w:sz w:val="22"/>
          <w:szCs w:val="22"/>
          <w:lang w:eastAsia="en-US"/>
        </w:rPr>
        <w:lastRenderedPageBreak/>
        <w:t xml:space="preserve">wykonywaniem Przedmiotu Umowy, w tym w szczególności do potwierdzania przekazania Zlecenia i uczestnictwa w odbiorach prac („Przedstawiciel Wykonawcy”). W przypadku zaniechania tego obowiązku wezwania do przyjęcia Zlecenia przekazane przez Zamawiającego na adres e-mail lub nr faksu Wykonawcy wskazany w ust. 2 będą uważane za przekazane zgodnie z Umową. Przedstawiciel Wykonawcy będzie również prowadzić nadzór nad realizacją prac w zakresie bezpieczeństwa i higieny pracy oraz nad realizacją Przedmiotu Umowy zgodnie z opisem przedmiotu zamówienia i przyjętą technologią. </w:t>
      </w:r>
    </w:p>
    <w:p w:rsidR="004A6DC2" w:rsidRDefault="004A6DC2" w:rsidP="00FC4012">
      <w:pPr>
        <w:numPr>
          <w:ilvl w:val="0"/>
          <w:numId w:val="169"/>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przypadku zmiany Przedstawiciela Zamawiającego, Zamawiający powiadomi Wykonawcę o ustanowieniu nowego Przedstawiciela Zamawiającego. Powiadomienie nastąpi, wedle wyboru Zamawiającego, pisemnie, pocztą elektroniczną lub faxem. </w:t>
      </w:r>
    </w:p>
    <w:p w:rsidR="004A6DC2" w:rsidRDefault="004A6DC2" w:rsidP="00FC4012">
      <w:pPr>
        <w:numPr>
          <w:ilvl w:val="0"/>
          <w:numId w:val="169"/>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przypadku zmiany Przedstawiciela Wykonawcy, Wykonawca powiadomi Zamawiającego o ustanowieniu nowego Przedstawiciela Wykonawcy. Powiadomienie nastąpi, wedle wyboru Wykonawcy, pisemnie, pocztą elektroniczną lub faxem. </w:t>
      </w:r>
    </w:p>
    <w:p w:rsidR="004A6DC2" w:rsidRDefault="004A6DC2" w:rsidP="004A6DC2">
      <w:pPr>
        <w:suppressAutoHyphens w:val="0"/>
        <w:spacing w:before="120" w:after="120"/>
        <w:jc w:val="center"/>
        <w:rPr>
          <w:rFonts w:ascii="Cambria" w:hAnsi="Cambria" w:cs="Arial"/>
          <w:b/>
          <w:sz w:val="22"/>
          <w:szCs w:val="22"/>
          <w:lang w:eastAsia="pl-PL"/>
        </w:rPr>
      </w:pPr>
      <w:r>
        <w:rPr>
          <w:rFonts w:ascii="Cambria" w:hAnsi="Cambria" w:cs="Arial"/>
          <w:b/>
          <w:sz w:val="22"/>
          <w:szCs w:val="22"/>
          <w:lang w:eastAsia="pl-PL"/>
        </w:rPr>
        <w:t>§ 18</w:t>
      </w:r>
      <w:r>
        <w:rPr>
          <w:rFonts w:ascii="Cambria" w:hAnsi="Cambria" w:cs="Arial"/>
          <w:b/>
          <w:sz w:val="22"/>
          <w:szCs w:val="22"/>
          <w:lang w:eastAsia="pl-PL"/>
        </w:rPr>
        <w:br/>
        <w:t>Rozstrzyganie sporów</w:t>
      </w:r>
    </w:p>
    <w:p w:rsidR="004A6DC2" w:rsidRDefault="004A6DC2" w:rsidP="00FC4012">
      <w:pPr>
        <w:numPr>
          <w:ilvl w:val="0"/>
          <w:numId w:val="170"/>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Zamawiający i Wykonawca podejmą starania, aby rozstrzygnąć ewentualne spory wynikające z Umowy ugodowo poprzez bezpośrednie negocjacje lub w drodze mediacji, o której mowa w przepisach o postępowaniu cywilnym.</w:t>
      </w:r>
    </w:p>
    <w:p w:rsidR="004A6DC2" w:rsidRDefault="004A6DC2" w:rsidP="00FC4012">
      <w:pPr>
        <w:numPr>
          <w:ilvl w:val="0"/>
          <w:numId w:val="170"/>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Jeżeli Zamawiający i Wykonawca nie będą w stanie rozstrzygnąć sporu ugodowo, wszelkie spory związane z Umową rozstrzygać będzie sąd powszechny właściwy miejscowo dla siedziby Zamawiającego.</w:t>
      </w:r>
    </w:p>
    <w:p w:rsidR="004A6DC2" w:rsidRPr="00F17A09" w:rsidRDefault="004A6DC2" w:rsidP="004A6DC2">
      <w:pPr>
        <w:jc w:val="center"/>
        <w:rPr>
          <w:rFonts w:ascii="Cambria" w:hAnsi="Cambria"/>
          <w:b/>
          <w:lang w:eastAsia="pl-PL"/>
        </w:rPr>
      </w:pPr>
      <w:r w:rsidRPr="00F17A09">
        <w:rPr>
          <w:rFonts w:ascii="Cambria" w:hAnsi="Cambria"/>
          <w:b/>
          <w:kern w:val="32"/>
          <w:lang w:eastAsia="pl-PL"/>
        </w:rPr>
        <w:t>§ 19</w:t>
      </w:r>
      <w:r w:rsidRPr="00F17A09">
        <w:rPr>
          <w:rFonts w:ascii="Cambria" w:hAnsi="Cambria"/>
          <w:b/>
          <w:lang w:eastAsia="pl-PL"/>
        </w:rPr>
        <w:br/>
        <w:t>Postanowienia końcowe</w:t>
      </w:r>
    </w:p>
    <w:p w:rsidR="004A6DC2" w:rsidRDefault="004A6DC2" w:rsidP="00FC4012">
      <w:pPr>
        <w:numPr>
          <w:ilvl w:val="0"/>
          <w:numId w:val="17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sprawach nieuregulowanych Umową mają zastosowanie właściwe przepisy prawa Rzeczypospolitej Polskiej. </w:t>
      </w:r>
    </w:p>
    <w:p w:rsidR="004A6DC2" w:rsidRDefault="004A6DC2" w:rsidP="00FC4012">
      <w:pPr>
        <w:numPr>
          <w:ilvl w:val="0"/>
          <w:numId w:val="17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Umowę zawarto w formie pisemnej pod rygorem nieważności. Wszelkie zmiany lub uzupełnienia Umowy wymagają dla swojej ważności zachowania formy, o której mowa w zdaniu poprzednim.</w:t>
      </w:r>
    </w:p>
    <w:p w:rsidR="004A6DC2" w:rsidRDefault="004A6DC2" w:rsidP="00FC4012">
      <w:pPr>
        <w:numPr>
          <w:ilvl w:val="0"/>
          <w:numId w:val="171"/>
        </w:numPr>
        <w:suppressAutoHyphens w:val="0"/>
        <w:spacing w:before="120" w:after="120"/>
        <w:ind w:left="426" w:hanging="426"/>
        <w:jc w:val="both"/>
        <w:rPr>
          <w:rFonts w:ascii="Cambria" w:hAnsi="Cambria" w:cs="Arial"/>
          <w:sz w:val="22"/>
          <w:szCs w:val="22"/>
          <w:lang w:eastAsia="pl-PL"/>
        </w:rPr>
      </w:pPr>
      <w:bookmarkStart w:id="81" w:name="_Hlk47484101"/>
      <w:r>
        <w:rPr>
          <w:rFonts w:ascii="Cambria" w:hAnsi="Cambria" w:cs="Arial"/>
          <w:sz w:val="22"/>
          <w:szCs w:val="22"/>
          <w:lang w:eastAsia="pl-PL"/>
        </w:rPr>
        <w:t>Zamawiający, stosowanie do treści art. 4c ustawy z dnia 8 marca 2013 r. o przeciwdziałaniu nadmiernym opóźnieniom w transakcjach handlowych (tekst jedn.: Dz. U. z 20</w:t>
      </w:r>
      <w:r w:rsidRPr="001D0747">
        <w:rPr>
          <w:rFonts w:ascii="Cambria" w:hAnsi="Cambria" w:cs="Arial"/>
          <w:sz w:val="22"/>
          <w:szCs w:val="22"/>
          <w:lang w:eastAsia="pl-PL"/>
        </w:rPr>
        <w:t>20</w:t>
      </w:r>
      <w:r>
        <w:rPr>
          <w:rFonts w:ascii="Cambria" w:hAnsi="Cambria" w:cs="Arial"/>
          <w:sz w:val="22"/>
          <w:szCs w:val="22"/>
          <w:lang w:eastAsia="pl-PL"/>
        </w:rPr>
        <w:t xml:space="preserve"> r., poz. </w:t>
      </w:r>
      <w:r w:rsidRPr="001D0747">
        <w:rPr>
          <w:rFonts w:ascii="Cambria" w:hAnsi="Cambria" w:cs="Arial"/>
          <w:sz w:val="22"/>
          <w:szCs w:val="22"/>
          <w:lang w:eastAsia="pl-PL"/>
        </w:rPr>
        <w:t xml:space="preserve">935 </w:t>
      </w:r>
      <w:r>
        <w:rPr>
          <w:rFonts w:ascii="Cambria" w:hAnsi="Cambria" w:cs="Arial"/>
          <w:sz w:val="22"/>
          <w:szCs w:val="22"/>
          <w:lang w:eastAsia="pl-PL"/>
        </w:rPr>
        <w:t>z późn. zm.) oświadcza, iż posiada status dużego przedsiębiorcy.</w:t>
      </w:r>
    </w:p>
    <w:bookmarkEnd w:id="81"/>
    <w:p w:rsidR="004A6DC2" w:rsidRDefault="004A6DC2" w:rsidP="00FC4012">
      <w:pPr>
        <w:numPr>
          <w:ilvl w:val="0"/>
          <w:numId w:val="17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Umowę sporządzono w 2 jednobrzmiących egzemplarzach, po jednym dla każdej ze Stron. </w:t>
      </w:r>
    </w:p>
    <w:p w:rsidR="004A6DC2" w:rsidRDefault="004A6DC2" w:rsidP="00FC4012">
      <w:pPr>
        <w:numPr>
          <w:ilvl w:val="0"/>
          <w:numId w:val="171"/>
        </w:numPr>
        <w:tabs>
          <w:tab w:val="left" w:pos="567"/>
          <w:tab w:val="left" w:pos="851"/>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Następujące załączniki do Umowy stanowią jej integralną część:</w:t>
      </w:r>
    </w:p>
    <w:p w:rsidR="004A6DC2" w:rsidRDefault="004A6DC2" w:rsidP="00DF780F">
      <w:pPr>
        <w:numPr>
          <w:ilvl w:val="1"/>
          <w:numId w:val="172"/>
        </w:numPr>
        <w:suppressAutoHyphens w:val="0"/>
        <w:ind w:left="850" w:hanging="425"/>
        <w:jc w:val="both"/>
        <w:rPr>
          <w:rFonts w:ascii="Cambria" w:hAnsi="Cambria" w:cs="Arial"/>
          <w:sz w:val="22"/>
          <w:szCs w:val="22"/>
          <w:lang w:eastAsia="pl-PL"/>
        </w:rPr>
      </w:pPr>
      <w:r w:rsidRPr="00247123">
        <w:rPr>
          <w:rFonts w:ascii="Cambria" w:hAnsi="Cambria"/>
          <w:color w:val="000000"/>
          <w:sz w:val="22"/>
          <w:szCs w:val="22"/>
        </w:rPr>
        <w:t xml:space="preserve">Załącznik do umowy </w:t>
      </w:r>
      <w:r>
        <w:rPr>
          <w:rFonts w:ascii="Cambria" w:hAnsi="Cambria" w:cs="Arial"/>
          <w:sz w:val="22"/>
          <w:szCs w:val="22"/>
          <w:lang w:eastAsia="pl-PL"/>
        </w:rPr>
        <w:t>nr 1 –SIWZ (wraz ze wszystkimi załącznikami);</w:t>
      </w:r>
    </w:p>
    <w:p w:rsidR="004A6DC2" w:rsidRDefault="004A6DC2" w:rsidP="00DF780F">
      <w:pPr>
        <w:numPr>
          <w:ilvl w:val="1"/>
          <w:numId w:val="172"/>
        </w:numPr>
        <w:suppressAutoHyphens w:val="0"/>
        <w:ind w:left="850" w:hanging="425"/>
        <w:jc w:val="both"/>
        <w:rPr>
          <w:rFonts w:ascii="Cambria" w:hAnsi="Cambria" w:cs="Arial"/>
          <w:sz w:val="22"/>
          <w:szCs w:val="22"/>
          <w:lang w:eastAsia="pl-PL"/>
        </w:rPr>
      </w:pPr>
      <w:r w:rsidRPr="00247123">
        <w:rPr>
          <w:rFonts w:ascii="Cambria" w:hAnsi="Cambria"/>
          <w:color w:val="000000"/>
          <w:sz w:val="22"/>
          <w:szCs w:val="22"/>
        </w:rPr>
        <w:t xml:space="preserve">Załącznik do umowy </w:t>
      </w:r>
      <w:r>
        <w:rPr>
          <w:rFonts w:ascii="Cambria" w:hAnsi="Cambria" w:cs="Arial"/>
          <w:sz w:val="22"/>
          <w:szCs w:val="22"/>
          <w:lang w:eastAsia="pl-PL"/>
        </w:rPr>
        <w:t>nr 2 – Wykaz zagrożeń występujących na Obszarze Realizacji Pakietu;</w:t>
      </w:r>
    </w:p>
    <w:p w:rsidR="004A6DC2" w:rsidRDefault="004A6DC2" w:rsidP="00DF780F">
      <w:pPr>
        <w:numPr>
          <w:ilvl w:val="1"/>
          <w:numId w:val="172"/>
        </w:numPr>
        <w:suppressAutoHyphens w:val="0"/>
        <w:ind w:left="850" w:hanging="425"/>
        <w:jc w:val="both"/>
        <w:rPr>
          <w:rFonts w:ascii="Cambria" w:hAnsi="Cambria" w:cs="Arial"/>
          <w:sz w:val="22"/>
          <w:szCs w:val="22"/>
          <w:lang w:eastAsia="pl-PL"/>
        </w:rPr>
      </w:pPr>
      <w:r w:rsidRPr="00247123">
        <w:rPr>
          <w:rFonts w:ascii="Cambria" w:hAnsi="Cambria"/>
          <w:color w:val="000000"/>
          <w:sz w:val="22"/>
          <w:szCs w:val="22"/>
        </w:rPr>
        <w:t xml:space="preserve">Załącznik do umowy </w:t>
      </w:r>
      <w:r>
        <w:rPr>
          <w:rFonts w:ascii="Cambria" w:hAnsi="Cambria" w:cs="Arial"/>
          <w:sz w:val="22"/>
          <w:szCs w:val="22"/>
          <w:lang w:eastAsia="pl-PL"/>
        </w:rPr>
        <w:t xml:space="preserve">nr 3 </w:t>
      </w:r>
      <w:r w:rsidR="002E2264">
        <w:rPr>
          <w:rFonts w:ascii="Cambria" w:hAnsi="Cambria" w:cs="Arial"/>
          <w:sz w:val="22"/>
          <w:szCs w:val="22"/>
          <w:lang w:eastAsia="pl-PL"/>
        </w:rPr>
        <w:t>–</w:t>
      </w:r>
      <w:r w:rsidR="00E06191">
        <w:rPr>
          <w:rFonts w:ascii="Cambria" w:hAnsi="Cambria" w:cs="Arial"/>
          <w:sz w:val="22"/>
          <w:szCs w:val="22"/>
          <w:lang w:eastAsia="pl-PL"/>
        </w:rPr>
        <w:t xml:space="preserve"> </w:t>
      </w:r>
      <w:r>
        <w:rPr>
          <w:rFonts w:ascii="Cambria" w:hAnsi="Cambria" w:cs="Arial"/>
          <w:sz w:val="22"/>
          <w:szCs w:val="22"/>
          <w:lang w:eastAsia="pl-PL"/>
        </w:rPr>
        <w:t>Oferta;</w:t>
      </w:r>
    </w:p>
    <w:p w:rsidR="004A6DC2" w:rsidRDefault="004A6DC2" w:rsidP="00DF780F">
      <w:pPr>
        <w:numPr>
          <w:ilvl w:val="1"/>
          <w:numId w:val="172"/>
        </w:numPr>
        <w:suppressAutoHyphens w:val="0"/>
        <w:ind w:left="850" w:hanging="425"/>
        <w:jc w:val="both"/>
        <w:rPr>
          <w:rFonts w:ascii="Cambria" w:hAnsi="Cambria" w:cs="Arial"/>
          <w:bCs/>
          <w:sz w:val="22"/>
          <w:szCs w:val="22"/>
        </w:rPr>
      </w:pPr>
      <w:r w:rsidRPr="00247123">
        <w:rPr>
          <w:rFonts w:ascii="Cambria" w:hAnsi="Cambria"/>
          <w:color w:val="000000"/>
          <w:sz w:val="22"/>
          <w:szCs w:val="22"/>
        </w:rPr>
        <w:t xml:space="preserve">Załącznik do umowy </w:t>
      </w:r>
      <w:r>
        <w:rPr>
          <w:rFonts w:ascii="Cambria" w:hAnsi="Cambria" w:cs="Arial"/>
          <w:color w:val="000000"/>
          <w:sz w:val="22"/>
          <w:szCs w:val="22"/>
          <w:lang w:eastAsia="pl-PL"/>
        </w:rPr>
        <w:t>nr 4 – Ramowy Harmonogram Realizacji Przedmiotu Umowy;</w:t>
      </w:r>
    </w:p>
    <w:p w:rsidR="004A6DC2" w:rsidRDefault="004A6DC2" w:rsidP="00DF780F">
      <w:pPr>
        <w:numPr>
          <w:ilvl w:val="1"/>
          <w:numId w:val="172"/>
        </w:numPr>
        <w:suppressAutoHyphens w:val="0"/>
        <w:ind w:left="850" w:hanging="425"/>
        <w:jc w:val="both"/>
        <w:rPr>
          <w:rFonts w:ascii="Cambria" w:hAnsi="Cambria" w:cs="Arial"/>
          <w:bCs/>
          <w:sz w:val="22"/>
          <w:szCs w:val="22"/>
        </w:rPr>
      </w:pPr>
      <w:r w:rsidRPr="00247123">
        <w:rPr>
          <w:rFonts w:ascii="Cambria" w:hAnsi="Cambria"/>
          <w:color w:val="000000"/>
          <w:sz w:val="22"/>
          <w:szCs w:val="22"/>
        </w:rPr>
        <w:t xml:space="preserve">Załącznik do umowy </w:t>
      </w:r>
      <w:r>
        <w:rPr>
          <w:rFonts w:ascii="Cambria" w:hAnsi="Cambria" w:cs="Arial"/>
          <w:color w:val="000000"/>
          <w:sz w:val="22"/>
          <w:szCs w:val="22"/>
          <w:lang w:eastAsia="pl-PL"/>
        </w:rPr>
        <w:t xml:space="preserve">nr 5 – Wzór Protokołu Zwrotu Powierzchni.; </w:t>
      </w:r>
    </w:p>
    <w:p w:rsidR="004A6DC2" w:rsidRDefault="004A6DC2" w:rsidP="00DF780F">
      <w:pPr>
        <w:numPr>
          <w:ilvl w:val="1"/>
          <w:numId w:val="172"/>
        </w:numPr>
        <w:suppressAutoHyphens w:val="0"/>
        <w:ind w:left="850" w:hanging="425"/>
        <w:jc w:val="both"/>
        <w:rPr>
          <w:rFonts w:ascii="Cambria" w:hAnsi="Cambria" w:cs="Arial"/>
          <w:bCs/>
          <w:sz w:val="22"/>
          <w:szCs w:val="22"/>
        </w:rPr>
      </w:pPr>
      <w:r w:rsidRPr="00247123">
        <w:rPr>
          <w:rFonts w:ascii="Cambria" w:hAnsi="Cambria"/>
          <w:color w:val="000000"/>
          <w:sz w:val="22"/>
          <w:szCs w:val="22"/>
        </w:rPr>
        <w:t xml:space="preserve">Załącznik do umowy </w:t>
      </w:r>
      <w:r>
        <w:rPr>
          <w:rFonts w:ascii="Cambria" w:hAnsi="Cambria" w:cs="Arial"/>
          <w:color w:val="000000"/>
          <w:sz w:val="22"/>
          <w:szCs w:val="22"/>
          <w:lang w:eastAsia="pl-PL"/>
        </w:rPr>
        <w:t xml:space="preserve">nr 6 – Wzór zlecenia </w:t>
      </w:r>
      <w:r w:rsidR="002E2264">
        <w:rPr>
          <w:rFonts w:ascii="Cambria" w:hAnsi="Cambria" w:cs="Arial"/>
          <w:color w:val="000000"/>
          <w:sz w:val="22"/>
          <w:szCs w:val="22"/>
          <w:lang w:eastAsia="pl-PL"/>
        </w:rPr>
        <w:t>–</w:t>
      </w:r>
      <w:r w:rsidR="00E06191">
        <w:rPr>
          <w:rFonts w:ascii="Cambria" w:hAnsi="Cambria" w:cs="Arial"/>
          <w:color w:val="000000"/>
          <w:sz w:val="22"/>
          <w:szCs w:val="22"/>
          <w:lang w:eastAsia="pl-PL"/>
        </w:rPr>
        <w:t xml:space="preserve"> </w:t>
      </w:r>
      <w:r>
        <w:rPr>
          <w:rFonts w:ascii="Cambria" w:hAnsi="Cambria"/>
          <w:color w:val="000000"/>
          <w:sz w:val="22"/>
          <w:szCs w:val="22"/>
        </w:rPr>
        <w:t>2</w:t>
      </w:r>
      <w:r w:rsidRPr="00247123">
        <w:rPr>
          <w:rFonts w:ascii="Cambria" w:hAnsi="Cambria"/>
          <w:color w:val="000000"/>
          <w:sz w:val="22"/>
          <w:szCs w:val="22"/>
        </w:rPr>
        <w:t xml:space="preserve"> wzory</w:t>
      </w:r>
    </w:p>
    <w:p w:rsidR="004A6DC2" w:rsidRPr="00247123" w:rsidRDefault="004A6DC2" w:rsidP="00DF780F">
      <w:pPr>
        <w:numPr>
          <w:ilvl w:val="1"/>
          <w:numId w:val="172"/>
        </w:numPr>
        <w:suppressAutoHyphens w:val="0"/>
        <w:ind w:left="850" w:hanging="425"/>
        <w:jc w:val="both"/>
        <w:rPr>
          <w:rFonts w:ascii="Cambria" w:hAnsi="Cambria" w:cs="Arial"/>
          <w:bCs/>
          <w:sz w:val="22"/>
          <w:szCs w:val="22"/>
        </w:rPr>
      </w:pPr>
      <w:r w:rsidRPr="00247123">
        <w:rPr>
          <w:rFonts w:ascii="Cambria" w:hAnsi="Cambria"/>
          <w:color w:val="000000"/>
          <w:sz w:val="22"/>
          <w:szCs w:val="22"/>
        </w:rPr>
        <w:t>Załącznik do umowy nr 7 – Protokoły odbioru robót (POR)</w:t>
      </w:r>
      <w:r w:rsidR="002E2264">
        <w:rPr>
          <w:rFonts w:ascii="Cambria" w:hAnsi="Cambria"/>
          <w:color w:val="000000"/>
          <w:sz w:val="22"/>
          <w:szCs w:val="22"/>
        </w:rPr>
        <w:t>–</w:t>
      </w:r>
      <w:r w:rsidR="00E06191">
        <w:rPr>
          <w:rFonts w:ascii="Cambria" w:hAnsi="Cambria"/>
          <w:color w:val="000000"/>
          <w:sz w:val="22"/>
          <w:szCs w:val="22"/>
        </w:rPr>
        <w:t xml:space="preserve"> </w:t>
      </w:r>
      <w:r w:rsidRPr="00247123">
        <w:rPr>
          <w:rFonts w:ascii="Cambria" w:hAnsi="Cambria"/>
          <w:color w:val="000000"/>
          <w:sz w:val="22"/>
          <w:szCs w:val="22"/>
        </w:rPr>
        <w:t>3 wzory</w:t>
      </w:r>
    </w:p>
    <w:p w:rsidR="004A6DC2" w:rsidRPr="00247123" w:rsidRDefault="004A6DC2" w:rsidP="00DF780F">
      <w:pPr>
        <w:numPr>
          <w:ilvl w:val="1"/>
          <w:numId w:val="172"/>
        </w:numPr>
        <w:suppressAutoHyphens w:val="0"/>
        <w:ind w:left="850" w:hanging="425"/>
        <w:jc w:val="both"/>
        <w:rPr>
          <w:rFonts w:ascii="Cambria" w:hAnsi="Cambria" w:cs="Arial"/>
          <w:bCs/>
          <w:sz w:val="22"/>
          <w:szCs w:val="22"/>
        </w:rPr>
      </w:pPr>
      <w:r w:rsidRPr="00247123">
        <w:rPr>
          <w:rFonts w:ascii="Cambria" w:hAnsi="Cambria" w:cs="Arial"/>
          <w:color w:val="000000"/>
          <w:sz w:val="22"/>
          <w:szCs w:val="22"/>
          <w:lang w:eastAsia="pl-PL"/>
        </w:rPr>
        <w:t>Załącznik do Umowy</w:t>
      </w:r>
      <w:r w:rsidR="00DF780F">
        <w:rPr>
          <w:rFonts w:ascii="Cambria" w:hAnsi="Cambria" w:cs="Arial"/>
          <w:color w:val="000000"/>
          <w:sz w:val="22"/>
          <w:szCs w:val="22"/>
          <w:lang w:eastAsia="pl-PL"/>
        </w:rPr>
        <w:t xml:space="preserve"> </w:t>
      </w:r>
      <w:r w:rsidRPr="00247123">
        <w:rPr>
          <w:rFonts w:ascii="Cambria" w:hAnsi="Cambria"/>
          <w:color w:val="000000"/>
          <w:sz w:val="22"/>
          <w:szCs w:val="22"/>
        </w:rPr>
        <w:t>nr 8 – Protokół odbioru materiałów.</w:t>
      </w:r>
    </w:p>
    <w:p w:rsidR="004A6DC2" w:rsidRPr="00247123" w:rsidRDefault="004A6DC2" w:rsidP="00DF780F">
      <w:pPr>
        <w:numPr>
          <w:ilvl w:val="1"/>
          <w:numId w:val="172"/>
        </w:numPr>
        <w:suppressAutoHyphens w:val="0"/>
        <w:ind w:left="850" w:hanging="425"/>
        <w:jc w:val="both"/>
        <w:rPr>
          <w:rFonts w:ascii="Cambria" w:hAnsi="Cambria" w:cs="Arial"/>
          <w:bCs/>
          <w:sz w:val="22"/>
          <w:szCs w:val="22"/>
        </w:rPr>
      </w:pPr>
      <w:r w:rsidRPr="00247123">
        <w:rPr>
          <w:rFonts w:ascii="Cambria" w:hAnsi="Cambria"/>
          <w:color w:val="000000"/>
          <w:sz w:val="22"/>
          <w:szCs w:val="22"/>
        </w:rPr>
        <w:t xml:space="preserve">Załącznik do umowy nr 9 – </w:t>
      </w:r>
      <w:r w:rsidRPr="00247123">
        <w:rPr>
          <w:rFonts w:ascii="Cambria" w:hAnsi="Cambria"/>
          <w:bCs/>
          <w:color w:val="000000"/>
          <w:sz w:val="22"/>
          <w:szCs w:val="22"/>
        </w:rPr>
        <w:t>Szkic zagospodarowania rębnego / przedrębnego</w:t>
      </w:r>
    </w:p>
    <w:p w:rsidR="004A6DC2" w:rsidRPr="004A6DC2" w:rsidRDefault="004A6DC2" w:rsidP="004A6DC2">
      <w:pPr>
        <w:pStyle w:val="Nagwek3"/>
      </w:pPr>
      <w:r>
        <w:rPr>
          <w:rFonts w:cs="Arial"/>
          <w:color w:val="000000"/>
          <w:szCs w:val="22"/>
          <w:lang w:eastAsia="pl-PL"/>
        </w:rPr>
        <w:br w:type="page"/>
      </w:r>
      <w:bookmarkStart w:id="82" w:name="_Toc52886376"/>
      <w:r w:rsidRPr="004A6DC2">
        <w:lastRenderedPageBreak/>
        <w:t>Załącznik nr 1 do Umowy (A,B)</w:t>
      </w:r>
      <w:bookmarkEnd w:id="82"/>
    </w:p>
    <w:p w:rsidR="004A6DC2" w:rsidRPr="00D83398" w:rsidRDefault="004A6DC2" w:rsidP="004A6DC2">
      <w:pPr>
        <w:jc w:val="center"/>
        <w:rPr>
          <w:rFonts w:ascii="Cambria" w:hAnsi="Cambria"/>
          <w:b/>
          <w:sz w:val="24"/>
        </w:rPr>
      </w:pPr>
      <w:r w:rsidRPr="00D83398">
        <w:rPr>
          <w:rFonts w:ascii="Cambria" w:hAnsi="Cambria"/>
          <w:b/>
          <w:sz w:val="24"/>
        </w:rPr>
        <w:t>SIWZ (wraz ze wszystkimi załącznikami)</w:t>
      </w:r>
    </w:p>
    <w:p w:rsidR="004A6DC2" w:rsidRPr="00F17A09" w:rsidRDefault="004A6DC2" w:rsidP="004A6DC2">
      <w:pPr>
        <w:rPr>
          <w:rFonts w:ascii="Cambria" w:hAnsi="Cambria"/>
        </w:rPr>
      </w:pPr>
    </w:p>
    <w:p w:rsidR="004A6DC2" w:rsidRDefault="004A6DC2" w:rsidP="004A6DC2">
      <w:pPr>
        <w:pStyle w:val="Nagwek3"/>
      </w:pPr>
      <w:bookmarkStart w:id="83" w:name="_Toc466370818"/>
      <w:r w:rsidRPr="00247123">
        <w:br w:type="page"/>
      </w:r>
      <w:bookmarkStart w:id="84" w:name="_Toc52886377"/>
      <w:r w:rsidRPr="00247123">
        <w:lastRenderedPageBreak/>
        <w:t>Załącznik nr 2 do Umowy</w:t>
      </w:r>
      <w:bookmarkStart w:id="85" w:name="_Toc498327760"/>
      <w:bookmarkEnd w:id="83"/>
      <w:r>
        <w:t xml:space="preserve"> (A, B)</w:t>
      </w:r>
      <w:bookmarkEnd w:id="84"/>
    </w:p>
    <w:p w:rsidR="004A6DC2" w:rsidRPr="00D83398" w:rsidRDefault="004A6DC2" w:rsidP="004A6DC2">
      <w:pPr>
        <w:jc w:val="center"/>
        <w:rPr>
          <w:rFonts w:ascii="Cambria" w:hAnsi="Cambria"/>
          <w:b/>
          <w:sz w:val="22"/>
        </w:rPr>
      </w:pPr>
      <w:r w:rsidRPr="00D83398">
        <w:rPr>
          <w:rFonts w:ascii="Cambria" w:hAnsi="Cambria"/>
          <w:b/>
          <w:sz w:val="22"/>
        </w:rPr>
        <w:t>Wykaz zagrożeń występujących na terenie, na którym realizowany jest Przedmiot Umowy</w:t>
      </w:r>
      <w:bookmarkEnd w:id="85"/>
    </w:p>
    <w:p w:rsidR="004A6DC2" w:rsidRPr="00F17A09" w:rsidRDefault="004A6DC2" w:rsidP="004A6DC2">
      <w:pPr>
        <w:rPr>
          <w:rFonts w:ascii="Cambria" w:hAnsi="Cambria"/>
        </w:rPr>
      </w:pP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61"/>
        <w:gridCol w:w="6095"/>
      </w:tblGrid>
      <w:tr w:rsidR="004A6DC2" w:rsidRPr="00F17A09" w:rsidTr="000B23A4">
        <w:trPr>
          <w:trHeight w:val="107"/>
        </w:trPr>
        <w:tc>
          <w:tcPr>
            <w:tcW w:w="675" w:type="dxa"/>
          </w:tcPr>
          <w:p w:rsidR="004A6DC2" w:rsidRPr="00F1427D" w:rsidRDefault="004A6DC2" w:rsidP="000B23A4">
            <w:pPr>
              <w:jc w:val="center"/>
              <w:rPr>
                <w:rFonts w:ascii="Cambria" w:hAnsi="Cambria"/>
                <w:b/>
                <w:sz w:val="22"/>
                <w:szCs w:val="22"/>
              </w:rPr>
            </w:pPr>
            <w:r w:rsidRPr="00F1427D">
              <w:rPr>
                <w:rFonts w:ascii="Cambria" w:hAnsi="Cambria"/>
                <w:b/>
                <w:sz w:val="22"/>
                <w:szCs w:val="22"/>
              </w:rPr>
              <w:t>L.P.</w:t>
            </w:r>
          </w:p>
        </w:tc>
        <w:tc>
          <w:tcPr>
            <w:tcW w:w="3261" w:type="dxa"/>
          </w:tcPr>
          <w:p w:rsidR="004A6DC2" w:rsidRPr="00F1427D" w:rsidRDefault="004A6DC2" w:rsidP="000B23A4">
            <w:pPr>
              <w:jc w:val="center"/>
              <w:rPr>
                <w:rFonts w:ascii="Cambria" w:hAnsi="Cambria"/>
                <w:b/>
                <w:sz w:val="22"/>
                <w:szCs w:val="22"/>
              </w:rPr>
            </w:pPr>
            <w:r w:rsidRPr="00F1427D">
              <w:rPr>
                <w:rFonts w:ascii="Cambria" w:hAnsi="Cambria"/>
                <w:b/>
                <w:sz w:val="22"/>
                <w:szCs w:val="22"/>
              </w:rPr>
              <w:t>Zagrożenie</w:t>
            </w:r>
          </w:p>
        </w:tc>
        <w:tc>
          <w:tcPr>
            <w:tcW w:w="6095" w:type="dxa"/>
          </w:tcPr>
          <w:p w:rsidR="004A6DC2" w:rsidRPr="00F1427D" w:rsidRDefault="004A6DC2" w:rsidP="000B23A4">
            <w:pPr>
              <w:jc w:val="center"/>
              <w:rPr>
                <w:rFonts w:ascii="Cambria" w:hAnsi="Cambria"/>
                <w:b/>
                <w:sz w:val="22"/>
                <w:szCs w:val="22"/>
              </w:rPr>
            </w:pPr>
            <w:r w:rsidRPr="00F1427D">
              <w:rPr>
                <w:rFonts w:ascii="Cambria" w:hAnsi="Cambria"/>
                <w:b/>
                <w:sz w:val="22"/>
                <w:szCs w:val="22"/>
              </w:rPr>
              <w:t>Źródło</w:t>
            </w:r>
          </w:p>
        </w:tc>
      </w:tr>
      <w:tr w:rsidR="004A6DC2" w:rsidRPr="00F17A09" w:rsidTr="000B23A4">
        <w:trPr>
          <w:trHeight w:val="521"/>
        </w:trPr>
        <w:tc>
          <w:tcPr>
            <w:tcW w:w="675" w:type="dxa"/>
          </w:tcPr>
          <w:p w:rsidR="004A6DC2" w:rsidRPr="00F1427D" w:rsidRDefault="004A6DC2" w:rsidP="000B23A4">
            <w:pPr>
              <w:rPr>
                <w:rFonts w:ascii="Cambria" w:hAnsi="Cambria"/>
                <w:sz w:val="22"/>
                <w:szCs w:val="22"/>
              </w:rPr>
            </w:pPr>
            <w:r w:rsidRPr="00F1427D">
              <w:rPr>
                <w:rFonts w:ascii="Cambria" w:hAnsi="Cambria"/>
                <w:sz w:val="22"/>
                <w:szCs w:val="22"/>
              </w:rPr>
              <w:t xml:space="preserve">1. </w:t>
            </w:r>
          </w:p>
        </w:tc>
        <w:tc>
          <w:tcPr>
            <w:tcW w:w="3261" w:type="dxa"/>
          </w:tcPr>
          <w:p w:rsidR="004A6DC2" w:rsidRPr="00F1427D" w:rsidRDefault="004A6DC2" w:rsidP="000B23A4">
            <w:pPr>
              <w:rPr>
                <w:rFonts w:ascii="Cambria" w:hAnsi="Cambria"/>
                <w:sz w:val="22"/>
                <w:szCs w:val="22"/>
              </w:rPr>
            </w:pPr>
            <w:r w:rsidRPr="00F1427D">
              <w:rPr>
                <w:rFonts w:ascii="Cambria" w:hAnsi="Cambria"/>
                <w:sz w:val="22"/>
                <w:szCs w:val="22"/>
              </w:rPr>
              <w:t xml:space="preserve">Urazy powodowane ruchomymi częściami maszyn </w:t>
            </w:r>
          </w:p>
        </w:tc>
        <w:tc>
          <w:tcPr>
            <w:tcW w:w="6095" w:type="dxa"/>
          </w:tcPr>
          <w:p w:rsidR="004A6DC2" w:rsidRPr="00F1427D" w:rsidRDefault="004A6DC2" w:rsidP="000B23A4">
            <w:pPr>
              <w:rPr>
                <w:rFonts w:ascii="Cambria" w:hAnsi="Cambria"/>
                <w:sz w:val="22"/>
                <w:szCs w:val="22"/>
              </w:rPr>
            </w:pPr>
            <w:r w:rsidRPr="00F1427D">
              <w:rPr>
                <w:rFonts w:ascii="Cambria" w:hAnsi="Cambria"/>
                <w:sz w:val="22"/>
                <w:szCs w:val="22"/>
              </w:rPr>
              <w:t xml:space="preserve">Wykorzystywane w trakcie prac z zakresu gospodarki leśnej pilarki, ciągniki, wciągarki, pługi, rozdrabniacze, harvestery oraz pozostałe maszyny. </w:t>
            </w:r>
          </w:p>
        </w:tc>
      </w:tr>
      <w:tr w:rsidR="004A6DC2" w:rsidRPr="00F17A09" w:rsidTr="000B23A4">
        <w:trPr>
          <w:trHeight w:val="521"/>
        </w:trPr>
        <w:tc>
          <w:tcPr>
            <w:tcW w:w="675" w:type="dxa"/>
          </w:tcPr>
          <w:p w:rsidR="004A6DC2" w:rsidRPr="00F1427D" w:rsidRDefault="004A6DC2" w:rsidP="000B23A4">
            <w:pPr>
              <w:rPr>
                <w:rFonts w:ascii="Cambria" w:hAnsi="Cambria"/>
                <w:sz w:val="22"/>
                <w:szCs w:val="22"/>
              </w:rPr>
            </w:pPr>
            <w:r w:rsidRPr="00F1427D">
              <w:rPr>
                <w:rFonts w:ascii="Cambria" w:hAnsi="Cambria"/>
                <w:sz w:val="22"/>
                <w:szCs w:val="22"/>
              </w:rPr>
              <w:t xml:space="preserve">2. </w:t>
            </w:r>
          </w:p>
        </w:tc>
        <w:tc>
          <w:tcPr>
            <w:tcW w:w="3261" w:type="dxa"/>
          </w:tcPr>
          <w:p w:rsidR="004A6DC2" w:rsidRPr="00F1427D" w:rsidRDefault="004A6DC2" w:rsidP="000B23A4">
            <w:pPr>
              <w:rPr>
                <w:rFonts w:ascii="Cambria" w:hAnsi="Cambria"/>
                <w:sz w:val="22"/>
                <w:szCs w:val="22"/>
              </w:rPr>
            </w:pPr>
            <w:r w:rsidRPr="00F1427D">
              <w:rPr>
                <w:rFonts w:ascii="Cambria" w:hAnsi="Cambria"/>
                <w:sz w:val="22"/>
                <w:szCs w:val="22"/>
              </w:rPr>
              <w:t xml:space="preserve">Urazy powodowane przez narzędzia podstawowe oraz urządzenia z napędem własnym </w:t>
            </w:r>
          </w:p>
        </w:tc>
        <w:tc>
          <w:tcPr>
            <w:tcW w:w="6095" w:type="dxa"/>
          </w:tcPr>
          <w:p w:rsidR="004A6DC2" w:rsidRPr="00F1427D" w:rsidRDefault="004A6DC2" w:rsidP="000B23A4">
            <w:pPr>
              <w:rPr>
                <w:rFonts w:ascii="Cambria" w:hAnsi="Cambria"/>
                <w:sz w:val="22"/>
                <w:szCs w:val="22"/>
              </w:rPr>
            </w:pPr>
            <w:r w:rsidRPr="00F1427D">
              <w:rPr>
                <w:rFonts w:ascii="Cambria" w:hAnsi="Cambria"/>
                <w:sz w:val="22"/>
                <w:szCs w:val="22"/>
              </w:rPr>
              <w:t xml:space="preserve">Wykorzystywane w trakcie prac z zakresu gospodarki leśnej narzędzia (siekiery, kostury, łopaty i pozostałe narzędzia) oraz urządzenia z napędem własnym </w:t>
            </w:r>
          </w:p>
        </w:tc>
      </w:tr>
      <w:tr w:rsidR="004A6DC2" w:rsidRPr="00F17A09" w:rsidTr="000B23A4">
        <w:trPr>
          <w:trHeight w:val="935"/>
        </w:trPr>
        <w:tc>
          <w:tcPr>
            <w:tcW w:w="675" w:type="dxa"/>
          </w:tcPr>
          <w:p w:rsidR="004A6DC2" w:rsidRPr="00F1427D" w:rsidRDefault="004A6DC2" w:rsidP="000B23A4">
            <w:pPr>
              <w:rPr>
                <w:rFonts w:ascii="Cambria" w:hAnsi="Cambria"/>
                <w:sz w:val="22"/>
                <w:szCs w:val="22"/>
              </w:rPr>
            </w:pPr>
            <w:r w:rsidRPr="00F1427D">
              <w:rPr>
                <w:rFonts w:ascii="Cambria" w:hAnsi="Cambria"/>
                <w:sz w:val="22"/>
                <w:szCs w:val="22"/>
              </w:rPr>
              <w:t xml:space="preserve">3. </w:t>
            </w:r>
          </w:p>
        </w:tc>
        <w:tc>
          <w:tcPr>
            <w:tcW w:w="3261" w:type="dxa"/>
          </w:tcPr>
          <w:p w:rsidR="004A6DC2" w:rsidRPr="00F1427D" w:rsidRDefault="004A6DC2" w:rsidP="000B23A4">
            <w:pPr>
              <w:rPr>
                <w:rFonts w:ascii="Cambria" w:hAnsi="Cambria"/>
                <w:sz w:val="22"/>
                <w:szCs w:val="22"/>
              </w:rPr>
            </w:pPr>
            <w:r w:rsidRPr="00F1427D">
              <w:rPr>
                <w:rFonts w:ascii="Cambria" w:hAnsi="Cambria"/>
                <w:sz w:val="22"/>
                <w:szCs w:val="22"/>
              </w:rPr>
              <w:t xml:space="preserve">Urazy powodowane przez środki transportu pionowego i poziomego oraz transportowane materiały i produkty </w:t>
            </w:r>
          </w:p>
        </w:tc>
        <w:tc>
          <w:tcPr>
            <w:tcW w:w="6095" w:type="dxa"/>
          </w:tcPr>
          <w:p w:rsidR="004A6DC2" w:rsidRPr="00F1427D" w:rsidRDefault="004A6DC2" w:rsidP="000B23A4">
            <w:pPr>
              <w:rPr>
                <w:rFonts w:ascii="Cambria" w:hAnsi="Cambria"/>
                <w:sz w:val="22"/>
                <w:szCs w:val="22"/>
              </w:rPr>
            </w:pPr>
            <w:r w:rsidRPr="00F1427D">
              <w:rPr>
                <w:rFonts w:ascii="Cambria" w:hAnsi="Cambria"/>
                <w:sz w:val="22"/>
                <w:szCs w:val="22"/>
              </w:rPr>
              <w:t xml:space="preserve">Środki transportowe (samochody, ciągniki, żurawie hydrauliczne, wciągarki i inne środki transportowe) oraz materiały i produkty podlegające przemieszczeniu (zrywane drewno, transportowane materiały (siatka i słupki grodzeniowe, sadzonki wraz z opakowaniami itp.) </w:t>
            </w:r>
          </w:p>
        </w:tc>
      </w:tr>
      <w:tr w:rsidR="004A6DC2" w:rsidRPr="00F17A09" w:rsidTr="000B23A4">
        <w:trPr>
          <w:trHeight w:val="659"/>
        </w:trPr>
        <w:tc>
          <w:tcPr>
            <w:tcW w:w="675" w:type="dxa"/>
          </w:tcPr>
          <w:p w:rsidR="004A6DC2" w:rsidRPr="00F1427D" w:rsidRDefault="004A6DC2" w:rsidP="000B23A4">
            <w:pPr>
              <w:rPr>
                <w:rFonts w:ascii="Cambria" w:hAnsi="Cambria"/>
                <w:sz w:val="22"/>
                <w:szCs w:val="22"/>
              </w:rPr>
            </w:pPr>
            <w:r w:rsidRPr="00F1427D">
              <w:rPr>
                <w:rFonts w:ascii="Cambria" w:hAnsi="Cambria"/>
                <w:sz w:val="22"/>
                <w:szCs w:val="22"/>
              </w:rPr>
              <w:t xml:space="preserve">4. </w:t>
            </w:r>
          </w:p>
        </w:tc>
        <w:tc>
          <w:tcPr>
            <w:tcW w:w="3261" w:type="dxa"/>
          </w:tcPr>
          <w:p w:rsidR="004A6DC2" w:rsidRPr="00F1427D" w:rsidRDefault="004A6DC2" w:rsidP="000B23A4">
            <w:pPr>
              <w:rPr>
                <w:rFonts w:ascii="Cambria" w:hAnsi="Cambria"/>
                <w:sz w:val="22"/>
                <w:szCs w:val="22"/>
              </w:rPr>
            </w:pPr>
            <w:r w:rsidRPr="00F1427D">
              <w:rPr>
                <w:rFonts w:ascii="Cambria" w:hAnsi="Cambria"/>
                <w:sz w:val="22"/>
                <w:szCs w:val="22"/>
              </w:rPr>
              <w:t xml:space="preserve">Urazy powstałe w wyniku poślizgnięć, potknięć i upadków </w:t>
            </w:r>
          </w:p>
        </w:tc>
        <w:tc>
          <w:tcPr>
            <w:tcW w:w="6095" w:type="dxa"/>
          </w:tcPr>
          <w:p w:rsidR="004A6DC2" w:rsidRPr="00F1427D" w:rsidRDefault="004A6DC2" w:rsidP="000B23A4">
            <w:pPr>
              <w:rPr>
                <w:rFonts w:ascii="Cambria" w:hAnsi="Cambria"/>
                <w:sz w:val="22"/>
                <w:szCs w:val="22"/>
              </w:rPr>
            </w:pPr>
            <w:r w:rsidRPr="00F1427D">
              <w:rPr>
                <w:rFonts w:ascii="Cambria" w:hAnsi="Cambria"/>
                <w:sz w:val="22"/>
                <w:szCs w:val="22"/>
              </w:rPr>
              <w:t xml:space="preserve">Trudne warunki terenowe (nierówności terenu, śliskie podłoże, zagłębienia terenu, zalegające na powierzchni terenu gałęzie i inne przedmioty utrudniające poruszanie się itp.) </w:t>
            </w:r>
          </w:p>
        </w:tc>
      </w:tr>
      <w:tr w:rsidR="004A6DC2" w:rsidRPr="00F17A09" w:rsidTr="000B23A4">
        <w:trPr>
          <w:trHeight w:val="797"/>
        </w:trPr>
        <w:tc>
          <w:tcPr>
            <w:tcW w:w="675" w:type="dxa"/>
          </w:tcPr>
          <w:p w:rsidR="004A6DC2" w:rsidRPr="00F1427D" w:rsidRDefault="004A6DC2" w:rsidP="000B23A4">
            <w:pPr>
              <w:rPr>
                <w:rFonts w:ascii="Cambria" w:hAnsi="Cambria"/>
                <w:sz w:val="22"/>
                <w:szCs w:val="22"/>
              </w:rPr>
            </w:pPr>
            <w:r w:rsidRPr="00F1427D">
              <w:rPr>
                <w:rFonts w:ascii="Cambria" w:hAnsi="Cambria"/>
                <w:sz w:val="22"/>
                <w:szCs w:val="22"/>
              </w:rPr>
              <w:t xml:space="preserve">5. </w:t>
            </w:r>
          </w:p>
        </w:tc>
        <w:tc>
          <w:tcPr>
            <w:tcW w:w="3261" w:type="dxa"/>
          </w:tcPr>
          <w:p w:rsidR="004A6DC2" w:rsidRPr="00F1427D" w:rsidRDefault="004A6DC2" w:rsidP="000B23A4">
            <w:pPr>
              <w:rPr>
                <w:rFonts w:ascii="Cambria" w:hAnsi="Cambria"/>
                <w:sz w:val="22"/>
                <w:szCs w:val="22"/>
              </w:rPr>
            </w:pPr>
            <w:r w:rsidRPr="00F1427D">
              <w:rPr>
                <w:rFonts w:ascii="Cambria" w:hAnsi="Cambria"/>
                <w:sz w:val="22"/>
                <w:szCs w:val="22"/>
              </w:rPr>
              <w:t xml:space="preserve">Urazy powodowane upadkiem osób lub przedmiotów z wysokości </w:t>
            </w:r>
          </w:p>
        </w:tc>
        <w:tc>
          <w:tcPr>
            <w:tcW w:w="6095" w:type="dxa"/>
          </w:tcPr>
          <w:p w:rsidR="004A6DC2" w:rsidRPr="00F1427D" w:rsidRDefault="004A6DC2" w:rsidP="000B23A4">
            <w:pPr>
              <w:rPr>
                <w:rFonts w:ascii="Cambria" w:hAnsi="Cambria"/>
                <w:sz w:val="22"/>
                <w:szCs w:val="22"/>
              </w:rPr>
            </w:pPr>
            <w:r w:rsidRPr="00F1427D">
              <w:rPr>
                <w:rFonts w:ascii="Cambria" w:hAnsi="Cambria"/>
                <w:sz w:val="22"/>
                <w:szCs w:val="22"/>
              </w:rPr>
              <w:t xml:space="preserve">Praca na wysokościach (zbiór szyszek z drzew stojących, praca na dostrzegalniach p.poż. oraz pozostałe) oraz upadek przedmiotów z wysokości (spadające gałęzie drzew, przewracające się drzewa, pozostałe przedmioty spadające z wysokości) </w:t>
            </w:r>
          </w:p>
        </w:tc>
      </w:tr>
      <w:tr w:rsidR="004A6DC2" w:rsidRPr="00F17A09" w:rsidTr="000B23A4">
        <w:trPr>
          <w:trHeight w:val="1073"/>
        </w:trPr>
        <w:tc>
          <w:tcPr>
            <w:tcW w:w="675" w:type="dxa"/>
          </w:tcPr>
          <w:p w:rsidR="004A6DC2" w:rsidRPr="00F1427D" w:rsidRDefault="004A6DC2" w:rsidP="000B23A4">
            <w:pPr>
              <w:rPr>
                <w:rFonts w:ascii="Cambria" w:hAnsi="Cambria"/>
                <w:sz w:val="22"/>
                <w:szCs w:val="22"/>
              </w:rPr>
            </w:pPr>
            <w:r w:rsidRPr="00F1427D">
              <w:rPr>
                <w:rFonts w:ascii="Cambria" w:hAnsi="Cambria"/>
                <w:sz w:val="22"/>
                <w:szCs w:val="22"/>
              </w:rPr>
              <w:t xml:space="preserve">6. </w:t>
            </w:r>
          </w:p>
        </w:tc>
        <w:tc>
          <w:tcPr>
            <w:tcW w:w="3261" w:type="dxa"/>
          </w:tcPr>
          <w:p w:rsidR="004A6DC2" w:rsidRPr="00F1427D" w:rsidRDefault="004A6DC2" w:rsidP="000B23A4">
            <w:pPr>
              <w:rPr>
                <w:rFonts w:ascii="Cambria" w:hAnsi="Cambria"/>
                <w:sz w:val="22"/>
                <w:szCs w:val="22"/>
              </w:rPr>
            </w:pPr>
            <w:r w:rsidRPr="00F1427D">
              <w:rPr>
                <w:rFonts w:ascii="Cambria" w:hAnsi="Cambria"/>
                <w:sz w:val="22"/>
                <w:szCs w:val="22"/>
              </w:rPr>
              <w:t xml:space="preserve">Urazy powodowane przez wystające elementy, ostre krawędzie, chropowate powierzchnie </w:t>
            </w:r>
          </w:p>
        </w:tc>
        <w:tc>
          <w:tcPr>
            <w:tcW w:w="6095" w:type="dxa"/>
          </w:tcPr>
          <w:p w:rsidR="004A6DC2" w:rsidRPr="00F1427D" w:rsidRDefault="004A6DC2" w:rsidP="000B23A4">
            <w:pPr>
              <w:rPr>
                <w:rFonts w:ascii="Cambria" w:hAnsi="Cambria"/>
                <w:sz w:val="22"/>
                <w:szCs w:val="22"/>
              </w:rPr>
            </w:pPr>
            <w:r w:rsidRPr="00F1427D">
              <w:rPr>
                <w:rFonts w:ascii="Cambria" w:hAnsi="Cambria"/>
                <w:sz w:val="22"/>
                <w:szCs w:val="22"/>
              </w:rPr>
              <w:t xml:space="preserve">Kontakt z mogącymi spowodować urazy wystającymi elementami, ostrymi krawędziami i chropowatymi powierzchniami maszyn i urządzeń, budynków, podłoża, drzew i krzewów lub innych elementów znajdujących się w przestrzeni, w której realizowane są prace z zakresu gospodarki leśnej </w:t>
            </w:r>
          </w:p>
        </w:tc>
      </w:tr>
      <w:tr w:rsidR="004A6DC2" w:rsidRPr="00F17A09" w:rsidTr="000B23A4">
        <w:trPr>
          <w:trHeight w:val="521"/>
        </w:trPr>
        <w:tc>
          <w:tcPr>
            <w:tcW w:w="675" w:type="dxa"/>
          </w:tcPr>
          <w:p w:rsidR="004A6DC2" w:rsidRPr="00F1427D" w:rsidRDefault="004A6DC2" w:rsidP="000B23A4">
            <w:pPr>
              <w:rPr>
                <w:rFonts w:ascii="Cambria" w:hAnsi="Cambria"/>
                <w:sz w:val="22"/>
                <w:szCs w:val="22"/>
              </w:rPr>
            </w:pPr>
            <w:r w:rsidRPr="00F1427D">
              <w:rPr>
                <w:rFonts w:ascii="Cambria" w:hAnsi="Cambria"/>
                <w:sz w:val="22"/>
                <w:szCs w:val="22"/>
              </w:rPr>
              <w:t xml:space="preserve">7. </w:t>
            </w:r>
          </w:p>
        </w:tc>
        <w:tc>
          <w:tcPr>
            <w:tcW w:w="3261" w:type="dxa"/>
          </w:tcPr>
          <w:p w:rsidR="004A6DC2" w:rsidRPr="00F1427D" w:rsidRDefault="004A6DC2" w:rsidP="000B23A4">
            <w:pPr>
              <w:rPr>
                <w:rFonts w:ascii="Cambria" w:hAnsi="Cambria"/>
                <w:sz w:val="22"/>
                <w:szCs w:val="22"/>
              </w:rPr>
            </w:pPr>
            <w:r w:rsidRPr="00F1427D">
              <w:rPr>
                <w:rFonts w:ascii="Cambria" w:hAnsi="Cambria"/>
                <w:sz w:val="22"/>
                <w:szCs w:val="22"/>
              </w:rPr>
              <w:t xml:space="preserve">Porażenie prądem elektrycznym </w:t>
            </w:r>
          </w:p>
        </w:tc>
        <w:tc>
          <w:tcPr>
            <w:tcW w:w="6095" w:type="dxa"/>
          </w:tcPr>
          <w:p w:rsidR="004A6DC2" w:rsidRPr="00F1427D" w:rsidRDefault="004A6DC2" w:rsidP="000B23A4">
            <w:pPr>
              <w:rPr>
                <w:rFonts w:ascii="Cambria" w:hAnsi="Cambria"/>
                <w:sz w:val="22"/>
                <w:szCs w:val="22"/>
              </w:rPr>
            </w:pPr>
            <w:r w:rsidRPr="00F1427D">
              <w:rPr>
                <w:rFonts w:ascii="Cambria" w:hAnsi="Cambria"/>
                <w:sz w:val="22"/>
                <w:szCs w:val="22"/>
              </w:rPr>
              <w:t xml:space="preserve">Kontakt z maszynami i urządzeniami wykorzystującymi prąd elektryczny, możliwy kontakt z przewodami linii energetycznych </w:t>
            </w:r>
          </w:p>
        </w:tc>
      </w:tr>
      <w:tr w:rsidR="004A6DC2" w:rsidRPr="00F17A09" w:rsidTr="000B23A4">
        <w:trPr>
          <w:trHeight w:val="245"/>
        </w:trPr>
        <w:tc>
          <w:tcPr>
            <w:tcW w:w="675" w:type="dxa"/>
          </w:tcPr>
          <w:p w:rsidR="004A6DC2" w:rsidRPr="00F1427D" w:rsidRDefault="004A6DC2" w:rsidP="000B23A4">
            <w:pPr>
              <w:rPr>
                <w:rFonts w:ascii="Cambria" w:hAnsi="Cambria"/>
                <w:sz w:val="22"/>
                <w:szCs w:val="22"/>
              </w:rPr>
            </w:pPr>
            <w:r w:rsidRPr="00F1427D">
              <w:rPr>
                <w:rFonts w:ascii="Cambria" w:hAnsi="Cambria"/>
                <w:sz w:val="22"/>
                <w:szCs w:val="22"/>
              </w:rPr>
              <w:t xml:space="preserve">8. </w:t>
            </w:r>
          </w:p>
        </w:tc>
        <w:tc>
          <w:tcPr>
            <w:tcW w:w="3261" w:type="dxa"/>
          </w:tcPr>
          <w:p w:rsidR="004A6DC2" w:rsidRPr="00F1427D" w:rsidRDefault="004A6DC2" w:rsidP="000B23A4">
            <w:pPr>
              <w:rPr>
                <w:rFonts w:ascii="Cambria" w:hAnsi="Cambria"/>
                <w:sz w:val="22"/>
                <w:szCs w:val="22"/>
              </w:rPr>
            </w:pPr>
            <w:r w:rsidRPr="00F1427D">
              <w:rPr>
                <w:rFonts w:ascii="Cambria" w:hAnsi="Cambria"/>
                <w:sz w:val="22"/>
                <w:szCs w:val="22"/>
              </w:rPr>
              <w:t xml:space="preserve">Działanie pola elektromagnetycznego </w:t>
            </w:r>
          </w:p>
        </w:tc>
        <w:tc>
          <w:tcPr>
            <w:tcW w:w="6095" w:type="dxa"/>
          </w:tcPr>
          <w:p w:rsidR="004A6DC2" w:rsidRPr="00F1427D" w:rsidRDefault="004A6DC2" w:rsidP="000B23A4">
            <w:pPr>
              <w:rPr>
                <w:rFonts w:ascii="Cambria" w:hAnsi="Cambria"/>
                <w:sz w:val="22"/>
                <w:szCs w:val="22"/>
              </w:rPr>
            </w:pPr>
            <w:r w:rsidRPr="00F1427D">
              <w:rPr>
                <w:rFonts w:ascii="Cambria" w:hAnsi="Cambria"/>
                <w:sz w:val="22"/>
                <w:szCs w:val="22"/>
              </w:rPr>
              <w:t xml:space="preserve">Kontakt z radiotelefonami i urządzeniami komputerowymi </w:t>
            </w:r>
          </w:p>
        </w:tc>
      </w:tr>
      <w:tr w:rsidR="004A6DC2" w:rsidRPr="00F17A09" w:rsidTr="000B23A4">
        <w:trPr>
          <w:trHeight w:val="245"/>
        </w:trPr>
        <w:tc>
          <w:tcPr>
            <w:tcW w:w="675" w:type="dxa"/>
          </w:tcPr>
          <w:p w:rsidR="004A6DC2" w:rsidRPr="00F1427D" w:rsidRDefault="004A6DC2" w:rsidP="000B23A4">
            <w:pPr>
              <w:rPr>
                <w:rFonts w:ascii="Cambria" w:hAnsi="Cambria"/>
                <w:sz w:val="22"/>
                <w:szCs w:val="22"/>
              </w:rPr>
            </w:pPr>
            <w:r w:rsidRPr="00F1427D">
              <w:rPr>
                <w:rFonts w:ascii="Cambria" w:hAnsi="Cambria"/>
                <w:sz w:val="22"/>
                <w:szCs w:val="22"/>
              </w:rPr>
              <w:t xml:space="preserve">9. </w:t>
            </w:r>
          </w:p>
        </w:tc>
        <w:tc>
          <w:tcPr>
            <w:tcW w:w="3261" w:type="dxa"/>
          </w:tcPr>
          <w:p w:rsidR="004A6DC2" w:rsidRPr="00F1427D" w:rsidRDefault="004A6DC2" w:rsidP="000B23A4">
            <w:pPr>
              <w:rPr>
                <w:rFonts w:ascii="Cambria" w:hAnsi="Cambria"/>
                <w:sz w:val="22"/>
                <w:szCs w:val="22"/>
              </w:rPr>
            </w:pPr>
            <w:r w:rsidRPr="00F1427D">
              <w:rPr>
                <w:rFonts w:ascii="Cambria" w:hAnsi="Cambria"/>
                <w:sz w:val="22"/>
                <w:szCs w:val="22"/>
              </w:rPr>
              <w:t xml:space="preserve">Hałas </w:t>
            </w:r>
          </w:p>
        </w:tc>
        <w:tc>
          <w:tcPr>
            <w:tcW w:w="6095" w:type="dxa"/>
          </w:tcPr>
          <w:p w:rsidR="004A6DC2" w:rsidRPr="00F1427D" w:rsidRDefault="004A6DC2" w:rsidP="000B23A4">
            <w:pPr>
              <w:rPr>
                <w:rFonts w:ascii="Cambria" w:hAnsi="Cambria"/>
                <w:sz w:val="22"/>
                <w:szCs w:val="22"/>
              </w:rPr>
            </w:pPr>
            <w:r w:rsidRPr="00F1427D">
              <w:rPr>
                <w:rFonts w:ascii="Cambria" w:hAnsi="Cambria"/>
                <w:sz w:val="22"/>
                <w:szCs w:val="22"/>
              </w:rPr>
              <w:t xml:space="preserve">Kontakt z hałasem wywoływanym przez pilarki, ciągniki i inne źródła </w:t>
            </w:r>
          </w:p>
        </w:tc>
      </w:tr>
      <w:tr w:rsidR="004A6DC2" w:rsidRPr="00F17A09" w:rsidTr="000B23A4">
        <w:tblPrEx>
          <w:tblBorders>
            <w:top w:val="nil"/>
            <w:left w:val="nil"/>
            <w:bottom w:val="nil"/>
            <w:right w:val="nil"/>
            <w:insideH w:val="none" w:sz="0" w:space="0" w:color="auto"/>
            <w:insideV w:val="none" w:sz="0" w:space="0" w:color="auto"/>
          </w:tblBorders>
        </w:tblPrEx>
        <w:trPr>
          <w:trHeight w:val="383"/>
        </w:trPr>
        <w:tc>
          <w:tcPr>
            <w:tcW w:w="67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10. </w:t>
            </w:r>
          </w:p>
        </w:tc>
        <w:tc>
          <w:tcPr>
            <w:tcW w:w="3261"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Drgania i wibracje maszyn i narzędzi </w:t>
            </w:r>
          </w:p>
        </w:tc>
        <w:tc>
          <w:tcPr>
            <w:tcW w:w="609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Kontakt z wywołującymi drgania i wibracje pilarkami, ciągnikami i innymi maszynami oraz urządzeniami </w:t>
            </w:r>
          </w:p>
        </w:tc>
      </w:tr>
      <w:tr w:rsidR="004A6DC2" w:rsidRPr="00F17A09" w:rsidTr="000B23A4">
        <w:tblPrEx>
          <w:tblBorders>
            <w:top w:val="nil"/>
            <w:left w:val="nil"/>
            <w:bottom w:val="nil"/>
            <w:right w:val="nil"/>
            <w:insideH w:val="none" w:sz="0" w:space="0" w:color="auto"/>
            <w:insideV w:val="none" w:sz="0" w:space="0" w:color="auto"/>
          </w:tblBorders>
        </w:tblPrEx>
        <w:trPr>
          <w:trHeight w:val="935"/>
        </w:trPr>
        <w:tc>
          <w:tcPr>
            <w:tcW w:w="67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11. </w:t>
            </w:r>
          </w:p>
        </w:tc>
        <w:tc>
          <w:tcPr>
            <w:tcW w:w="3261"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Niewłaściwe natężenie oświetlenia, obciążenie wzroku </w:t>
            </w:r>
          </w:p>
        </w:tc>
        <w:tc>
          <w:tcPr>
            <w:tcW w:w="609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kontakt z monitorami komputerowymi, obciążenie wzroku w trakcie zrywki drewna, obsługi wielooperacyjnych maszyn do pozyskania drewna, obserwacji prowadzonych w trakcie obsługi dostrzegalni p.poż. oraz pozostałych prac z zakresu gospodarki leśnej </w:t>
            </w:r>
          </w:p>
        </w:tc>
      </w:tr>
      <w:tr w:rsidR="004A6DC2" w:rsidRPr="00F17A09" w:rsidTr="000B23A4">
        <w:tblPrEx>
          <w:tblBorders>
            <w:top w:val="nil"/>
            <w:left w:val="nil"/>
            <w:bottom w:val="nil"/>
            <w:right w:val="nil"/>
            <w:insideH w:val="none" w:sz="0" w:space="0" w:color="auto"/>
            <w:insideV w:val="none" w:sz="0" w:space="0" w:color="auto"/>
          </w:tblBorders>
        </w:tblPrEx>
        <w:trPr>
          <w:trHeight w:val="383"/>
        </w:trPr>
        <w:tc>
          <w:tcPr>
            <w:tcW w:w="67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12. </w:t>
            </w:r>
          </w:p>
        </w:tc>
        <w:tc>
          <w:tcPr>
            <w:tcW w:w="3261"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Poparzenie lub odmrożenie związane ze źródłami wysokiej lub niskiej temperatury </w:t>
            </w:r>
          </w:p>
        </w:tc>
        <w:tc>
          <w:tcPr>
            <w:tcW w:w="609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Warunki atmosferyczne, wytwarzające wysoką lub niską temperaturę maszyny i urządzenia, otwarte źródła ognia </w:t>
            </w:r>
          </w:p>
        </w:tc>
      </w:tr>
      <w:tr w:rsidR="004A6DC2" w:rsidRPr="00F17A09" w:rsidTr="000B23A4">
        <w:tblPrEx>
          <w:tblBorders>
            <w:top w:val="nil"/>
            <w:left w:val="nil"/>
            <w:bottom w:val="nil"/>
            <w:right w:val="nil"/>
            <w:insideH w:val="none" w:sz="0" w:space="0" w:color="auto"/>
            <w:insideV w:val="none" w:sz="0" w:space="0" w:color="auto"/>
          </w:tblBorders>
        </w:tblPrEx>
        <w:trPr>
          <w:trHeight w:val="521"/>
        </w:trPr>
        <w:tc>
          <w:tcPr>
            <w:tcW w:w="67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13. </w:t>
            </w:r>
          </w:p>
        </w:tc>
        <w:tc>
          <w:tcPr>
            <w:tcW w:w="3261"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Zmienne warunki atmosferyczne </w:t>
            </w:r>
          </w:p>
        </w:tc>
        <w:tc>
          <w:tcPr>
            <w:tcW w:w="609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Realizowanie zadań z zakresu gospodarki leśnej poza zamkniętymi pomieszczeniami w bezpośrednim kontakcie z warunkami atmosferycznymi. </w:t>
            </w:r>
          </w:p>
        </w:tc>
      </w:tr>
      <w:tr w:rsidR="004A6DC2" w:rsidRPr="00F17A09" w:rsidTr="000B23A4">
        <w:tblPrEx>
          <w:tblBorders>
            <w:top w:val="nil"/>
            <w:left w:val="nil"/>
            <w:bottom w:val="nil"/>
            <w:right w:val="nil"/>
            <w:insideH w:val="none" w:sz="0" w:space="0" w:color="auto"/>
            <w:insideV w:val="none" w:sz="0" w:space="0" w:color="auto"/>
          </w:tblBorders>
        </w:tblPrEx>
        <w:trPr>
          <w:trHeight w:val="1073"/>
        </w:trPr>
        <w:tc>
          <w:tcPr>
            <w:tcW w:w="67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14. </w:t>
            </w:r>
          </w:p>
        </w:tc>
        <w:tc>
          <w:tcPr>
            <w:tcW w:w="3261"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Narażenie na środki zawierające szkodliwe substancje chemiczne </w:t>
            </w:r>
          </w:p>
        </w:tc>
        <w:tc>
          <w:tcPr>
            <w:tcW w:w="609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Kontakt ze środkami ochrony roślin, szkodliwymi substancjami wykorzystywanymi w maszynach i urządzeniach stosowanych w gospodarce leśnej oraz szkodliwymi substancjami chemicznymi mogącymi znajdować się w środowisku, w którym realizowane są prace z zakresu gospodarki leśnej. </w:t>
            </w:r>
          </w:p>
        </w:tc>
      </w:tr>
      <w:tr w:rsidR="004A6DC2" w:rsidRPr="00F17A09" w:rsidTr="000B23A4">
        <w:tblPrEx>
          <w:tblBorders>
            <w:top w:val="nil"/>
            <w:left w:val="nil"/>
            <w:bottom w:val="nil"/>
            <w:right w:val="nil"/>
            <w:insideH w:val="none" w:sz="0" w:space="0" w:color="auto"/>
            <w:insideV w:val="none" w:sz="0" w:space="0" w:color="auto"/>
          </w:tblBorders>
        </w:tblPrEx>
        <w:trPr>
          <w:trHeight w:val="381"/>
        </w:trPr>
        <w:tc>
          <w:tcPr>
            <w:tcW w:w="67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15. </w:t>
            </w:r>
          </w:p>
        </w:tc>
        <w:tc>
          <w:tcPr>
            <w:tcW w:w="3261"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Narażenie na pyły </w:t>
            </w:r>
          </w:p>
        </w:tc>
        <w:tc>
          <w:tcPr>
            <w:tcW w:w="609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Kontakt z pyłami w trakcie pracy pilarką łańcuchową oraz w trakcie innych prac związanych z gospodarką leśną </w:t>
            </w:r>
          </w:p>
        </w:tc>
      </w:tr>
      <w:tr w:rsidR="004A6DC2" w:rsidRPr="00F17A09" w:rsidTr="000B23A4">
        <w:tblPrEx>
          <w:tblBorders>
            <w:top w:val="nil"/>
            <w:left w:val="nil"/>
            <w:bottom w:val="nil"/>
            <w:right w:val="nil"/>
            <w:insideH w:val="none" w:sz="0" w:space="0" w:color="auto"/>
            <w:insideV w:val="none" w:sz="0" w:space="0" w:color="auto"/>
          </w:tblBorders>
        </w:tblPrEx>
        <w:trPr>
          <w:trHeight w:val="797"/>
        </w:trPr>
        <w:tc>
          <w:tcPr>
            <w:tcW w:w="67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lastRenderedPageBreak/>
              <w:t xml:space="preserve">16. </w:t>
            </w:r>
          </w:p>
        </w:tc>
        <w:tc>
          <w:tcPr>
            <w:tcW w:w="3261"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Drobnoustroje chorobotwórcze (ze szczególnym uwzględnieniem organizmów powodujących boreliozę, odkleszczowe zapalenie opon mózgowych i wściekliznę) </w:t>
            </w:r>
          </w:p>
        </w:tc>
        <w:tc>
          <w:tcPr>
            <w:tcW w:w="609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Znajdujące się w środowisku, w którym realizowane są zadania z zakresu gospodarki leśnej chorobotwórcze bakterie, wirusy i grzyby, w niektórych przypadkach przenoszone przez zwierzęta i owady </w:t>
            </w:r>
          </w:p>
        </w:tc>
      </w:tr>
      <w:tr w:rsidR="004A6DC2" w:rsidRPr="00F17A09" w:rsidTr="000B23A4">
        <w:tblPrEx>
          <w:tblBorders>
            <w:top w:val="nil"/>
            <w:left w:val="nil"/>
            <w:bottom w:val="nil"/>
            <w:right w:val="nil"/>
            <w:insideH w:val="none" w:sz="0" w:space="0" w:color="auto"/>
            <w:insideV w:val="none" w:sz="0" w:space="0" w:color="auto"/>
          </w:tblBorders>
        </w:tblPrEx>
        <w:trPr>
          <w:trHeight w:val="383"/>
        </w:trPr>
        <w:tc>
          <w:tcPr>
            <w:tcW w:w="67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17. </w:t>
            </w:r>
          </w:p>
        </w:tc>
        <w:tc>
          <w:tcPr>
            <w:tcW w:w="3261"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Pogryzienie, użądlenie, ukąszenie, zranienie lub stratowanie przez zwierzęta </w:t>
            </w:r>
          </w:p>
        </w:tc>
        <w:tc>
          <w:tcPr>
            <w:tcW w:w="609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Znajdujące się w środowisku, w którym realizowane są zadania z zakresu gospodarki leśnej zwierzęta </w:t>
            </w:r>
          </w:p>
        </w:tc>
      </w:tr>
      <w:tr w:rsidR="004A6DC2" w:rsidRPr="00F17A09" w:rsidTr="000B23A4">
        <w:tblPrEx>
          <w:tblBorders>
            <w:top w:val="nil"/>
            <w:left w:val="nil"/>
            <w:bottom w:val="nil"/>
            <w:right w:val="nil"/>
            <w:insideH w:val="none" w:sz="0" w:space="0" w:color="auto"/>
            <w:insideV w:val="none" w:sz="0" w:space="0" w:color="auto"/>
          </w:tblBorders>
        </w:tblPrEx>
        <w:trPr>
          <w:trHeight w:val="659"/>
        </w:trPr>
        <w:tc>
          <w:tcPr>
            <w:tcW w:w="67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18. </w:t>
            </w:r>
          </w:p>
        </w:tc>
        <w:tc>
          <w:tcPr>
            <w:tcW w:w="3261"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Agresja osób trzecich </w:t>
            </w:r>
          </w:p>
        </w:tc>
        <w:tc>
          <w:tcPr>
            <w:tcW w:w="609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Znajdujący się w środowisku, w którym realizowane są zadania z zakresu gospodarki leśnej złodzieje drewna, kłusownicy, osoby chore psychicznie, zbiegli przestępcy itp.. </w:t>
            </w:r>
          </w:p>
        </w:tc>
      </w:tr>
      <w:tr w:rsidR="004A6DC2" w:rsidRPr="00F17A09" w:rsidTr="000B23A4">
        <w:tblPrEx>
          <w:tblBorders>
            <w:top w:val="nil"/>
            <w:left w:val="nil"/>
            <w:bottom w:val="nil"/>
            <w:right w:val="nil"/>
            <w:insideH w:val="none" w:sz="0" w:space="0" w:color="auto"/>
            <w:insideV w:val="none" w:sz="0" w:space="0" w:color="auto"/>
          </w:tblBorders>
        </w:tblPrEx>
        <w:trPr>
          <w:trHeight w:val="797"/>
        </w:trPr>
        <w:tc>
          <w:tcPr>
            <w:tcW w:w="67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19. </w:t>
            </w:r>
          </w:p>
        </w:tc>
        <w:tc>
          <w:tcPr>
            <w:tcW w:w="3261"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Wymuszona pozycja pracy </w:t>
            </w:r>
          </w:p>
        </w:tc>
        <w:tc>
          <w:tcPr>
            <w:tcW w:w="609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Obsługa pilarek łańcuchowych, wielooperacyjnych maszyn do pozyskania drewna, forwarderów, stanowisk z monitorami ekranowymi i inne prace związane z gospodarką leśną wymagające pozycji wymuszonej </w:t>
            </w:r>
          </w:p>
        </w:tc>
      </w:tr>
      <w:tr w:rsidR="004A6DC2" w:rsidRPr="00F17A09" w:rsidTr="000B23A4">
        <w:tblPrEx>
          <w:tblBorders>
            <w:top w:val="nil"/>
            <w:left w:val="nil"/>
            <w:bottom w:val="nil"/>
            <w:right w:val="nil"/>
            <w:insideH w:val="none" w:sz="0" w:space="0" w:color="auto"/>
            <w:insideV w:val="none" w:sz="0" w:space="0" w:color="auto"/>
          </w:tblBorders>
        </w:tblPrEx>
        <w:trPr>
          <w:trHeight w:val="383"/>
        </w:trPr>
        <w:tc>
          <w:tcPr>
            <w:tcW w:w="67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20. </w:t>
            </w:r>
          </w:p>
        </w:tc>
        <w:tc>
          <w:tcPr>
            <w:tcW w:w="3261"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Przenoszenie i podnoszenie ciężarów </w:t>
            </w:r>
          </w:p>
        </w:tc>
        <w:tc>
          <w:tcPr>
            <w:tcW w:w="6095" w:type="dxa"/>
            <w:tcBorders>
              <w:top w:val="single" w:sz="4" w:space="0" w:color="auto"/>
              <w:left w:val="single" w:sz="4" w:space="0" w:color="auto"/>
              <w:bottom w:val="single" w:sz="4" w:space="0" w:color="auto"/>
              <w:right w:val="single" w:sz="4" w:space="0" w:color="auto"/>
            </w:tcBorders>
          </w:tcPr>
          <w:p w:rsidR="004A6DC2" w:rsidRPr="00F1427D" w:rsidRDefault="004A6DC2" w:rsidP="000B23A4">
            <w:pPr>
              <w:rPr>
                <w:rFonts w:ascii="Cambria" w:eastAsia="Calibri" w:hAnsi="Cambria"/>
                <w:sz w:val="22"/>
                <w:szCs w:val="22"/>
              </w:rPr>
            </w:pPr>
            <w:r w:rsidRPr="00F1427D">
              <w:rPr>
                <w:rFonts w:ascii="Cambria" w:eastAsia="Calibri" w:hAnsi="Cambria"/>
                <w:sz w:val="22"/>
                <w:szCs w:val="22"/>
              </w:rPr>
              <w:t xml:space="preserve">Prace związane z pozyskaniem i zrywką drewna, prace w zakresie zalesień i odnowień, gospodarki szkółkarskiej, </w:t>
            </w:r>
          </w:p>
        </w:tc>
      </w:tr>
    </w:tbl>
    <w:p w:rsidR="004A6DC2" w:rsidRPr="00F17A09" w:rsidRDefault="004A6DC2" w:rsidP="004A6DC2">
      <w:pPr>
        <w:rPr>
          <w:rFonts w:ascii="Cambria" w:hAnsi="Cambria"/>
        </w:rPr>
      </w:pPr>
    </w:p>
    <w:p w:rsidR="004A6DC2" w:rsidRPr="00F1427D" w:rsidRDefault="004A6DC2" w:rsidP="004A6DC2">
      <w:pPr>
        <w:jc w:val="both"/>
        <w:rPr>
          <w:rFonts w:ascii="Cambria" w:hAnsi="Cambria"/>
          <w:sz w:val="22"/>
          <w:szCs w:val="22"/>
        </w:rPr>
      </w:pPr>
      <w:r w:rsidRPr="00F1427D">
        <w:rPr>
          <w:rFonts w:ascii="Cambria" w:hAnsi="Cambria"/>
          <w:sz w:val="22"/>
          <w:szCs w:val="22"/>
        </w:rPr>
        <w:t>Katalog zagrożeń ma charakter ogólny. W przypadku uzyskania wiedzy o wystąpieniu miejscowego zagrożenia, np.: wystąpienie huraganowych wiatrów, zmasowane złomy i wywroty, zlokalizowanie niewybuchów itp. Zamawiający bezzwłocznie powiadomi Wykonawcę o zagrożeniu i ustali sposób postępowania na danej powierzchni.</w:t>
      </w:r>
    </w:p>
    <w:p w:rsidR="004A6DC2" w:rsidRDefault="004A6DC2" w:rsidP="004A6DC2">
      <w:pPr>
        <w:pStyle w:val="Nagwek3"/>
      </w:pPr>
      <w:r w:rsidRPr="00247123">
        <w:br w:type="page"/>
      </w:r>
      <w:bookmarkStart w:id="86" w:name="_Toc52886378"/>
      <w:r w:rsidRPr="00247123">
        <w:lastRenderedPageBreak/>
        <w:t xml:space="preserve">Załącznik nr 3 do Umowy </w:t>
      </w:r>
      <w:r>
        <w:t>(A, B)</w:t>
      </w:r>
      <w:bookmarkEnd w:id="86"/>
    </w:p>
    <w:p w:rsidR="004A6DC2" w:rsidRPr="00D83398" w:rsidRDefault="004A6DC2" w:rsidP="004A6DC2">
      <w:pPr>
        <w:jc w:val="center"/>
        <w:rPr>
          <w:rFonts w:ascii="Cambria" w:hAnsi="Cambria"/>
          <w:b/>
          <w:sz w:val="24"/>
        </w:rPr>
      </w:pPr>
      <w:r w:rsidRPr="00D83398">
        <w:rPr>
          <w:rFonts w:ascii="Cambria" w:hAnsi="Cambria"/>
          <w:b/>
          <w:sz w:val="24"/>
        </w:rPr>
        <w:t>Oferta</w:t>
      </w:r>
    </w:p>
    <w:p w:rsidR="004A6DC2" w:rsidRPr="00F17A09" w:rsidRDefault="004A6DC2" w:rsidP="004A6DC2">
      <w:pPr>
        <w:rPr>
          <w:rFonts w:ascii="Cambria" w:hAnsi="Cambria"/>
        </w:rPr>
        <w:sectPr w:rsidR="004A6DC2" w:rsidRPr="00F17A09" w:rsidSect="000B23A4">
          <w:footerReference w:type="default" r:id="rId28"/>
          <w:pgSz w:w="11906" w:h="16838"/>
          <w:pgMar w:top="567" w:right="567" w:bottom="851" w:left="1418" w:header="709" w:footer="709" w:gutter="0"/>
          <w:cols w:space="708"/>
          <w:docGrid w:linePitch="360"/>
        </w:sectPr>
      </w:pPr>
    </w:p>
    <w:p w:rsidR="004A6DC2" w:rsidRDefault="004A6DC2" w:rsidP="004A6DC2">
      <w:pPr>
        <w:pStyle w:val="Nagwek3"/>
      </w:pPr>
      <w:bookmarkStart w:id="87" w:name="_Toc52886379"/>
      <w:r w:rsidRPr="00247123">
        <w:lastRenderedPageBreak/>
        <w:t>Załą</w:t>
      </w:r>
      <w:bookmarkStart w:id="88" w:name="_Toc498327762"/>
      <w:r>
        <w:t>cznik nr 4 do Umowy(A, B)</w:t>
      </w:r>
      <w:bookmarkEnd w:id="87"/>
    </w:p>
    <w:p w:rsidR="004A6DC2" w:rsidRPr="00D83398" w:rsidRDefault="004A6DC2" w:rsidP="004A6DC2">
      <w:pPr>
        <w:jc w:val="center"/>
        <w:rPr>
          <w:rFonts w:ascii="Cambria" w:hAnsi="Cambria"/>
          <w:b/>
          <w:sz w:val="22"/>
          <w:szCs w:val="22"/>
        </w:rPr>
      </w:pPr>
      <w:r w:rsidRPr="00D83398">
        <w:rPr>
          <w:rFonts w:ascii="Cambria" w:hAnsi="Cambria"/>
          <w:b/>
          <w:sz w:val="22"/>
          <w:szCs w:val="22"/>
        </w:rPr>
        <w:t>Ramowy Harmonogram Realizacji Przedmiotu Umowy</w:t>
      </w:r>
      <w:r w:rsidR="002E2264">
        <w:rPr>
          <w:rFonts w:ascii="Cambria" w:hAnsi="Cambria"/>
          <w:b/>
          <w:sz w:val="22"/>
          <w:szCs w:val="22"/>
        </w:rPr>
        <w:t>–</w:t>
      </w:r>
      <w:r w:rsidR="00E06191">
        <w:rPr>
          <w:rFonts w:ascii="Cambria" w:hAnsi="Cambria"/>
          <w:b/>
          <w:sz w:val="22"/>
          <w:szCs w:val="22"/>
        </w:rPr>
        <w:t xml:space="preserve"> </w:t>
      </w:r>
      <w:r w:rsidRPr="00D83398">
        <w:rPr>
          <w:rFonts w:ascii="Cambria" w:hAnsi="Cambria"/>
          <w:b/>
          <w:sz w:val="22"/>
          <w:szCs w:val="22"/>
        </w:rPr>
        <w:t>Pakiet A</w:t>
      </w:r>
      <w:bookmarkEnd w:id="88"/>
      <w:r w:rsidRPr="00D83398">
        <w:rPr>
          <w:rFonts w:ascii="Cambria" w:hAnsi="Cambria"/>
          <w:b/>
          <w:sz w:val="22"/>
          <w:szCs w:val="22"/>
        </w:rPr>
        <w:t>,</w:t>
      </w:r>
      <w:r w:rsidR="00DF780F">
        <w:rPr>
          <w:rFonts w:ascii="Cambria" w:hAnsi="Cambria"/>
          <w:b/>
          <w:sz w:val="22"/>
          <w:szCs w:val="22"/>
        </w:rPr>
        <w:t xml:space="preserve"> </w:t>
      </w:r>
      <w:r w:rsidRPr="00D83398">
        <w:rPr>
          <w:rFonts w:ascii="Cambria" w:hAnsi="Cambria"/>
          <w:b/>
          <w:sz w:val="22"/>
          <w:szCs w:val="22"/>
        </w:rPr>
        <w:t>B</w:t>
      </w:r>
    </w:p>
    <w:p w:rsidR="004A6DC2" w:rsidRPr="00F17A09" w:rsidRDefault="004A6DC2" w:rsidP="004A6DC2">
      <w:pPr>
        <w:rPr>
          <w:rFonts w:ascii="Cambria" w:hAnsi="Cambria"/>
        </w:rPr>
      </w:pP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49"/>
        <w:gridCol w:w="708"/>
        <w:gridCol w:w="709"/>
        <w:gridCol w:w="709"/>
        <w:gridCol w:w="709"/>
        <w:gridCol w:w="708"/>
        <w:gridCol w:w="709"/>
        <w:gridCol w:w="709"/>
        <w:gridCol w:w="709"/>
        <w:gridCol w:w="708"/>
        <w:gridCol w:w="709"/>
        <w:gridCol w:w="709"/>
        <w:gridCol w:w="709"/>
        <w:gridCol w:w="2694"/>
      </w:tblGrid>
      <w:tr w:rsidR="004A6DC2" w:rsidRPr="00F17A09" w:rsidTr="000B23A4">
        <w:tc>
          <w:tcPr>
            <w:tcW w:w="4149" w:type="dxa"/>
            <w:vMerge w:val="restart"/>
          </w:tcPr>
          <w:p w:rsidR="004A6DC2" w:rsidRPr="00966A05" w:rsidRDefault="004A6DC2" w:rsidP="000B23A4">
            <w:pPr>
              <w:jc w:val="center"/>
              <w:rPr>
                <w:rFonts w:ascii="Cambria" w:hAnsi="Cambria"/>
                <w:b/>
                <w:sz w:val="22"/>
                <w:szCs w:val="22"/>
              </w:rPr>
            </w:pPr>
            <w:r w:rsidRPr="00966A05">
              <w:rPr>
                <w:rFonts w:ascii="Cambria" w:hAnsi="Cambria"/>
                <w:b/>
                <w:sz w:val="22"/>
                <w:szCs w:val="22"/>
              </w:rPr>
              <w:br w:type="page"/>
              <w:t>Zadanie</w:t>
            </w:r>
          </w:p>
        </w:tc>
        <w:tc>
          <w:tcPr>
            <w:tcW w:w="8505" w:type="dxa"/>
            <w:gridSpan w:val="12"/>
          </w:tcPr>
          <w:p w:rsidR="004A6DC2" w:rsidRPr="00966A05" w:rsidRDefault="004A6DC2" w:rsidP="000B23A4">
            <w:pPr>
              <w:jc w:val="center"/>
              <w:rPr>
                <w:rFonts w:ascii="Cambria" w:hAnsi="Cambria"/>
                <w:b/>
                <w:sz w:val="22"/>
                <w:szCs w:val="22"/>
              </w:rPr>
            </w:pPr>
            <w:r w:rsidRPr="00966A05">
              <w:rPr>
                <w:rFonts w:ascii="Cambria" w:hAnsi="Cambria"/>
                <w:b/>
                <w:sz w:val="22"/>
                <w:szCs w:val="22"/>
              </w:rPr>
              <w:t>Orientacyjny termin wykonania</w:t>
            </w:r>
          </w:p>
        </w:tc>
        <w:tc>
          <w:tcPr>
            <w:tcW w:w="2694" w:type="dxa"/>
            <w:vMerge w:val="restart"/>
          </w:tcPr>
          <w:p w:rsidR="004A6DC2" w:rsidRPr="00966A05" w:rsidRDefault="004A6DC2" w:rsidP="000B23A4">
            <w:pPr>
              <w:jc w:val="center"/>
              <w:rPr>
                <w:rFonts w:ascii="Cambria" w:hAnsi="Cambria"/>
                <w:b/>
                <w:sz w:val="22"/>
                <w:szCs w:val="22"/>
              </w:rPr>
            </w:pPr>
            <w:r w:rsidRPr="00966A05">
              <w:rPr>
                <w:rFonts w:ascii="Cambria" w:hAnsi="Cambria"/>
                <w:b/>
                <w:sz w:val="22"/>
                <w:szCs w:val="22"/>
              </w:rPr>
              <w:t>Uwagi</w:t>
            </w:r>
          </w:p>
        </w:tc>
      </w:tr>
      <w:tr w:rsidR="004A6DC2" w:rsidRPr="00F17A09" w:rsidTr="000B23A4">
        <w:tc>
          <w:tcPr>
            <w:tcW w:w="4149" w:type="dxa"/>
            <w:vMerge/>
          </w:tcPr>
          <w:p w:rsidR="004A6DC2" w:rsidRPr="00966A05" w:rsidRDefault="004A6DC2" w:rsidP="000B23A4">
            <w:pPr>
              <w:rPr>
                <w:rFonts w:ascii="Cambria" w:hAnsi="Cambria"/>
                <w:sz w:val="22"/>
                <w:szCs w:val="22"/>
              </w:rPr>
            </w:pPr>
          </w:p>
        </w:tc>
        <w:tc>
          <w:tcPr>
            <w:tcW w:w="708" w:type="dxa"/>
          </w:tcPr>
          <w:p w:rsidR="004A6DC2" w:rsidRPr="00966A05" w:rsidRDefault="004A6DC2" w:rsidP="000B23A4">
            <w:pPr>
              <w:jc w:val="center"/>
              <w:rPr>
                <w:rFonts w:ascii="Cambria" w:hAnsi="Cambria"/>
                <w:b/>
                <w:sz w:val="22"/>
                <w:szCs w:val="22"/>
              </w:rPr>
            </w:pPr>
            <w:r w:rsidRPr="00966A05">
              <w:rPr>
                <w:rFonts w:ascii="Cambria" w:hAnsi="Cambria"/>
                <w:b/>
                <w:sz w:val="22"/>
                <w:szCs w:val="22"/>
              </w:rPr>
              <w:t>I</w:t>
            </w:r>
          </w:p>
        </w:tc>
        <w:tc>
          <w:tcPr>
            <w:tcW w:w="709" w:type="dxa"/>
          </w:tcPr>
          <w:p w:rsidR="004A6DC2" w:rsidRPr="00966A05" w:rsidRDefault="004A6DC2" w:rsidP="000B23A4">
            <w:pPr>
              <w:jc w:val="center"/>
              <w:rPr>
                <w:rFonts w:ascii="Cambria" w:hAnsi="Cambria"/>
                <w:b/>
                <w:sz w:val="22"/>
                <w:szCs w:val="22"/>
              </w:rPr>
            </w:pPr>
            <w:r w:rsidRPr="00966A05">
              <w:rPr>
                <w:rFonts w:ascii="Cambria" w:hAnsi="Cambria"/>
                <w:b/>
                <w:sz w:val="22"/>
                <w:szCs w:val="22"/>
              </w:rPr>
              <w:t>II</w:t>
            </w:r>
          </w:p>
        </w:tc>
        <w:tc>
          <w:tcPr>
            <w:tcW w:w="709" w:type="dxa"/>
          </w:tcPr>
          <w:p w:rsidR="004A6DC2" w:rsidRPr="00966A05" w:rsidRDefault="004A6DC2" w:rsidP="000B23A4">
            <w:pPr>
              <w:jc w:val="center"/>
              <w:rPr>
                <w:rFonts w:ascii="Cambria" w:hAnsi="Cambria"/>
                <w:b/>
                <w:sz w:val="22"/>
                <w:szCs w:val="22"/>
              </w:rPr>
            </w:pPr>
            <w:r w:rsidRPr="00966A05">
              <w:rPr>
                <w:rFonts w:ascii="Cambria" w:hAnsi="Cambria"/>
                <w:b/>
                <w:sz w:val="22"/>
                <w:szCs w:val="22"/>
              </w:rPr>
              <w:t>III</w:t>
            </w:r>
          </w:p>
        </w:tc>
        <w:tc>
          <w:tcPr>
            <w:tcW w:w="709" w:type="dxa"/>
          </w:tcPr>
          <w:p w:rsidR="004A6DC2" w:rsidRPr="00966A05" w:rsidRDefault="004A6DC2" w:rsidP="000B23A4">
            <w:pPr>
              <w:jc w:val="center"/>
              <w:rPr>
                <w:rFonts w:ascii="Cambria" w:hAnsi="Cambria"/>
                <w:b/>
                <w:sz w:val="22"/>
                <w:szCs w:val="22"/>
              </w:rPr>
            </w:pPr>
            <w:r w:rsidRPr="00966A05">
              <w:rPr>
                <w:rFonts w:ascii="Cambria" w:hAnsi="Cambria"/>
                <w:b/>
                <w:sz w:val="22"/>
                <w:szCs w:val="22"/>
              </w:rPr>
              <w:t>IV</w:t>
            </w:r>
          </w:p>
        </w:tc>
        <w:tc>
          <w:tcPr>
            <w:tcW w:w="708" w:type="dxa"/>
          </w:tcPr>
          <w:p w:rsidR="004A6DC2" w:rsidRPr="00966A05" w:rsidRDefault="004A6DC2" w:rsidP="000B23A4">
            <w:pPr>
              <w:jc w:val="center"/>
              <w:rPr>
                <w:rFonts w:ascii="Cambria" w:hAnsi="Cambria"/>
                <w:b/>
                <w:sz w:val="22"/>
                <w:szCs w:val="22"/>
              </w:rPr>
            </w:pPr>
            <w:r w:rsidRPr="00966A05">
              <w:rPr>
                <w:rFonts w:ascii="Cambria" w:hAnsi="Cambria"/>
                <w:b/>
                <w:sz w:val="22"/>
                <w:szCs w:val="22"/>
              </w:rPr>
              <w:t>V</w:t>
            </w:r>
          </w:p>
        </w:tc>
        <w:tc>
          <w:tcPr>
            <w:tcW w:w="709" w:type="dxa"/>
          </w:tcPr>
          <w:p w:rsidR="004A6DC2" w:rsidRPr="00966A05" w:rsidRDefault="004A6DC2" w:rsidP="000B23A4">
            <w:pPr>
              <w:jc w:val="center"/>
              <w:rPr>
                <w:rFonts w:ascii="Cambria" w:hAnsi="Cambria"/>
                <w:b/>
                <w:sz w:val="22"/>
                <w:szCs w:val="22"/>
              </w:rPr>
            </w:pPr>
            <w:r w:rsidRPr="00966A05">
              <w:rPr>
                <w:rFonts w:ascii="Cambria" w:hAnsi="Cambria"/>
                <w:b/>
                <w:sz w:val="22"/>
                <w:szCs w:val="22"/>
              </w:rPr>
              <w:t>VI</w:t>
            </w:r>
          </w:p>
        </w:tc>
        <w:tc>
          <w:tcPr>
            <w:tcW w:w="709" w:type="dxa"/>
          </w:tcPr>
          <w:p w:rsidR="004A6DC2" w:rsidRPr="00966A05" w:rsidRDefault="004A6DC2" w:rsidP="000B23A4">
            <w:pPr>
              <w:jc w:val="center"/>
              <w:rPr>
                <w:rFonts w:ascii="Cambria" w:hAnsi="Cambria"/>
                <w:b/>
                <w:sz w:val="22"/>
                <w:szCs w:val="22"/>
              </w:rPr>
            </w:pPr>
            <w:r w:rsidRPr="00966A05">
              <w:rPr>
                <w:rFonts w:ascii="Cambria" w:hAnsi="Cambria"/>
                <w:b/>
                <w:sz w:val="22"/>
                <w:szCs w:val="22"/>
              </w:rPr>
              <w:t>VII</w:t>
            </w:r>
          </w:p>
        </w:tc>
        <w:tc>
          <w:tcPr>
            <w:tcW w:w="709" w:type="dxa"/>
          </w:tcPr>
          <w:p w:rsidR="004A6DC2" w:rsidRPr="00966A05" w:rsidRDefault="004A6DC2" w:rsidP="000B23A4">
            <w:pPr>
              <w:jc w:val="center"/>
              <w:rPr>
                <w:rFonts w:ascii="Cambria" w:hAnsi="Cambria"/>
                <w:b/>
                <w:sz w:val="22"/>
                <w:szCs w:val="22"/>
              </w:rPr>
            </w:pPr>
            <w:r w:rsidRPr="00966A05">
              <w:rPr>
                <w:rFonts w:ascii="Cambria" w:hAnsi="Cambria"/>
                <w:b/>
                <w:sz w:val="22"/>
                <w:szCs w:val="22"/>
              </w:rPr>
              <w:t>VIII</w:t>
            </w:r>
          </w:p>
        </w:tc>
        <w:tc>
          <w:tcPr>
            <w:tcW w:w="708" w:type="dxa"/>
          </w:tcPr>
          <w:p w:rsidR="004A6DC2" w:rsidRPr="00966A05" w:rsidRDefault="004A6DC2" w:rsidP="000B23A4">
            <w:pPr>
              <w:jc w:val="center"/>
              <w:rPr>
                <w:rFonts w:ascii="Cambria" w:hAnsi="Cambria"/>
                <w:b/>
                <w:sz w:val="22"/>
                <w:szCs w:val="22"/>
              </w:rPr>
            </w:pPr>
            <w:r w:rsidRPr="00966A05">
              <w:rPr>
                <w:rFonts w:ascii="Cambria" w:hAnsi="Cambria"/>
                <w:b/>
                <w:sz w:val="22"/>
                <w:szCs w:val="22"/>
              </w:rPr>
              <w:t>IX</w:t>
            </w:r>
          </w:p>
        </w:tc>
        <w:tc>
          <w:tcPr>
            <w:tcW w:w="709" w:type="dxa"/>
          </w:tcPr>
          <w:p w:rsidR="004A6DC2" w:rsidRPr="00966A05" w:rsidRDefault="004A6DC2" w:rsidP="000B23A4">
            <w:pPr>
              <w:jc w:val="center"/>
              <w:rPr>
                <w:rFonts w:ascii="Cambria" w:hAnsi="Cambria"/>
                <w:b/>
                <w:sz w:val="22"/>
                <w:szCs w:val="22"/>
              </w:rPr>
            </w:pPr>
            <w:r w:rsidRPr="00966A05">
              <w:rPr>
                <w:rFonts w:ascii="Cambria" w:hAnsi="Cambria"/>
                <w:b/>
                <w:sz w:val="22"/>
                <w:szCs w:val="22"/>
              </w:rPr>
              <w:t>X</w:t>
            </w:r>
          </w:p>
        </w:tc>
        <w:tc>
          <w:tcPr>
            <w:tcW w:w="709" w:type="dxa"/>
          </w:tcPr>
          <w:p w:rsidR="004A6DC2" w:rsidRPr="00966A05" w:rsidRDefault="004A6DC2" w:rsidP="000B23A4">
            <w:pPr>
              <w:jc w:val="center"/>
              <w:rPr>
                <w:rFonts w:ascii="Cambria" w:hAnsi="Cambria"/>
                <w:b/>
                <w:sz w:val="22"/>
                <w:szCs w:val="22"/>
              </w:rPr>
            </w:pPr>
            <w:r w:rsidRPr="00966A05">
              <w:rPr>
                <w:rFonts w:ascii="Cambria" w:hAnsi="Cambria"/>
                <w:b/>
                <w:sz w:val="22"/>
                <w:szCs w:val="22"/>
              </w:rPr>
              <w:t>XI</w:t>
            </w:r>
          </w:p>
        </w:tc>
        <w:tc>
          <w:tcPr>
            <w:tcW w:w="709" w:type="dxa"/>
          </w:tcPr>
          <w:p w:rsidR="004A6DC2" w:rsidRPr="00966A05" w:rsidRDefault="004A6DC2" w:rsidP="000B23A4">
            <w:pPr>
              <w:jc w:val="center"/>
              <w:rPr>
                <w:rFonts w:ascii="Cambria" w:hAnsi="Cambria"/>
                <w:b/>
                <w:sz w:val="22"/>
                <w:szCs w:val="22"/>
              </w:rPr>
            </w:pPr>
            <w:r w:rsidRPr="00966A05">
              <w:rPr>
                <w:rFonts w:ascii="Cambria" w:hAnsi="Cambria"/>
                <w:b/>
                <w:sz w:val="22"/>
                <w:szCs w:val="22"/>
              </w:rPr>
              <w:t>XII</w:t>
            </w:r>
          </w:p>
        </w:tc>
        <w:tc>
          <w:tcPr>
            <w:tcW w:w="2694" w:type="dxa"/>
            <w:vMerge/>
          </w:tcPr>
          <w:p w:rsidR="004A6DC2" w:rsidRPr="00966A05" w:rsidRDefault="004A6DC2" w:rsidP="000B23A4">
            <w:pPr>
              <w:rPr>
                <w:rFonts w:ascii="Cambria" w:hAnsi="Cambria"/>
                <w:sz w:val="22"/>
                <w:szCs w:val="22"/>
              </w:rPr>
            </w:pPr>
          </w:p>
        </w:tc>
      </w:tr>
      <w:tr w:rsidR="004A6DC2" w:rsidRPr="00F17A09" w:rsidTr="000B23A4">
        <w:trPr>
          <w:trHeight w:val="516"/>
        </w:trPr>
        <w:tc>
          <w:tcPr>
            <w:tcW w:w="4149" w:type="dxa"/>
            <w:vAlign w:val="center"/>
          </w:tcPr>
          <w:p w:rsidR="004A6DC2" w:rsidRPr="00966A05" w:rsidRDefault="004A6DC2" w:rsidP="000B23A4">
            <w:pPr>
              <w:rPr>
                <w:rFonts w:ascii="Cambria" w:hAnsi="Cambria"/>
                <w:sz w:val="22"/>
                <w:szCs w:val="22"/>
              </w:rPr>
            </w:pPr>
            <w:r w:rsidRPr="00966A05">
              <w:rPr>
                <w:rFonts w:ascii="Cambria" w:hAnsi="Cambria"/>
                <w:sz w:val="22"/>
                <w:szCs w:val="22"/>
              </w:rPr>
              <w:t>Pozyskanie i zrywka drewna</w:t>
            </w:r>
          </w:p>
          <w:p w:rsidR="004A6DC2" w:rsidRPr="00966A05" w:rsidRDefault="004A6DC2" w:rsidP="000B23A4">
            <w:pPr>
              <w:rPr>
                <w:rFonts w:ascii="Cambria" w:hAnsi="Cambria"/>
                <w:sz w:val="22"/>
                <w:szCs w:val="22"/>
              </w:rPr>
            </w:pP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2694" w:type="dxa"/>
          </w:tcPr>
          <w:p w:rsidR="004A6DC2" w:rsidRPr="00966A05" w:rsidRDefault="004A6DC2" w:rsidP="000B23A4">
            <w:pPr>
              <w:rPr>
                <w:rFonts w:ascii="Cambria" w:hAnsi="Cambria"/>
                <w:sz w:val="22"/>
                <w:szCs w:val="22"/>
              </w:rPr>
            </w:pPr>
          </w:p>
        </w:tc>
      </w:tr>
      <w:tr w:rsidR="004A6DC2" w:rsidRPr="00F17A09" w:rsidTr="000B23A4">
        <w:trPr>
          <w:trHeight w:val="516"/>
        </w:trPr>
        <w:tc>
          <w:tcPr>
            <w:tcW w:w="4149" w:type="dxa"/>
            <w:vAlign w:val="center"/>
          </w:tcPr>
          <w:p w:rsidR="004A6DC2" w:rsidRPr="00966A05" w:rsidRDefault="004A6DC2" w:rsidP="000B23A4">
            <w:pPr>
              <w:rPr>
                <w:rFonts w:ascii="Cambria" w:hAnsi="Cambria"/>
                <w:sz w:val="22"/>
                <w:szCs w:val="22"/>
              </w:rPr>
            </w:pPr>
            <w:r w:rsidRPr="00966A05">
              <w:rPr>
                <w:rFonts w:ascii="Cambria" w:hAnsi="Cambria"/>
                <w:sz w:val="22"/>
                <w:szCs w:val="22"/>
              </w:rPr>
              <w:t>Czyszczenia Późne</w:t>
            </w:r>
          </w:p>
          <w:p w:rsidR="004A6DC2" w:rsidRPr="00966A05" w:rsidRDefault="004A6DC2" w:rsidP="000B23A4">
            <w:pPr>
              <w:rPr>
                <w:rFonts w:ascii="Cambria" w:hAnsi="Cambria"/>
                <w:sz w:val="22"/>
                <w:szCs w:val="22"/>
              </w:rPr>
            </w:pP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2694" w:type="dxa"/>
          </w:tcPr>
          <w:p w:rsidR="004A6DC2" w:rsidRPr="00966A05" w:rsidRDefault="004A6DC2" w:rsidP="000B23A4">
            <w:pPr>
              <w:rPr>
                <w:rFonts w:ascii="Cambria" w:hAnsi="Cambria"/>
                <w:sz w:val="22"/>
                <w:szCs w:val="22"/>
              </w:rPr>
            </w:pPr>
          </w:p>
        </w:tc>
      </w:tr>
      <w:tr w:rsidR="004A6DC2" w:rsidRPr="00F17A09" w:rsidTr="000B23A4">
        <w:trPr>
          <w:trHeight w:val="516"/>
        </w:trPr>
        <w:tc>
          <w:tcPr>
            <w:tcW w:w="4149" w:type="dxa"/>
            <w:vAlign w:val="center"/>
          </w:tcPr>
          <w:p w:rsidR="004A6DC2" w:rsidRPr="00966A05" w:rsidRDefault="004A6DC2" w:rsidP="000B23A4">
            <w:pPr>
              <w:rPr>
                <w:rFonts w:ascii="Cambria" w:hAnsi="Cambria"/>
                <w:sz w:val="22"/>
                <w:szCs w:val="22"/>
              </w:rPr>
            </w:pPr>
            <w:r w:rsidRPr="00966A05">
              <w:rPr>
                <w:rFonts w:ascii="Cambria" w:hAnsi="Cambria"/>
                <w:sz w:val="22"/>
                <w:szCs w:val="22"/>
              </w:rPr>
              <w:t>Czyszczenia Wczesne</w:t>
            </w:r>
          </w:p>
          <w:p w:rsidR="004A6DC2" w:rsidRPr="00966A05" w:rsidRDefault="004A6DC2" w:rsidP="000B23A4">
            <w:pPr>
              <w:rPr>
                <w:rFonts w:ascii="Cambria" w:hAnsi="Cambria"/>
                <w:sz w:val="22"/>
                <w:szCs w:val="22"/>
              </w:rPr>
            </w:pPr>
          </w:p>
        </w:tc>
        <w:tc>
          <w:tcPr>
            <w:tcW w:w="708"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2694" w:type="dxa"/>
          </w:tcPr>
          <w:p w:rsidR="004A6DC2" w:rsidRPr="00966A05" w:rsidRDefault="004A6DC2" w:rsidP="000B23A4">
            <w:pPr>
              <w:rPr>
                <w:rFonts w:ascii="Cambria" w:hAnsi="Cambria"/>
                <w:sz w:val="22"/>
                <w:szCs w:val="22"/>
              </w:rPr>
            </w:pPr>
          </w:p>
        </w:tc>
      </w:tr>
      <w:tr w:rsidR="004A6DC2" w:rsidRPr="00F17A09" w:rsidTr="000B23A4">
        <w:trPr>
          <w:trHeight w:val="516"/>
        </w:trPr>
        <w:tc>
          <w:tcPr>
            <w:tcW w:w="4149" w:type="dxa"/>
            <w:vAlign w:val="center"/>
          </w:tcPr>
          <w:p w:rsidR="004A6DC2" w:rsidRPr="00966A05" w:rsidRDefault="004A6DC2" w:rsidP="000B23A4">
            <w:pPr>
              <w:rPr>
                <w:rFonts w:ascii="Cambria" w:hAnsi="Cambria"/>
                <w:sz w:val="22"/>
                <w:szCs w:val="22"/>
              </w:rPr>
            </w:pPr>
            <w:r w:rsidRPr="00966A05">
              <w:rPr>
                <w:rFonts w:ascii="Cambria" w:hAnsi="Cambria"/>
                <w:sz w:val="22"/>
                <w:szCs w:val="22"/>
              </w:rPr>
              <w:t xml:space="preserve">Odnowienia, zalesienia, poprawki </w:t>
            </w:r>
            <w:r w:rsidRPr="00966A05">
              <w:rPr>
                <w:rFonts w:ascii="Cambria" w:hAnsi="Cambria"/>
                <w:sz w:val="22"/>
                <w:szCs w:val="22"/>
              </w:rPr>
              <w:br/>
              <w:t>i uzupełnienia</w:t>
            </w:r>
          </w:p>
        </w:tc>
        <w:tc>
          <w:tcPr>
            <w:tcW w:w="708"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8"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2694" w:type="dxa"/>
          </w:tcPr>
          <w:p w:rsidR="004A6DC2" w:rsidRPr="00966A05" w:rsidRDefault="004A6DC2" w:rsidP="000B23A4">
            <w:pPr>
              <w:rPr>
                <w:rFonts w:ascii="Cambria" w:hAnsi="Cambria"/>
                <w:sz w:val="22"/>
                <w:szCs w:val="22"/>
              </w:rPr>
            </w:pPr>
          </w:p>
        </w:tc>
      </w:tr>
      <w:tr w:rsidR="004A6DC2" w:rsidRPr="00F17A09" w:rsidTr="000B23A4">
        <w:trPr>
          <w:trHeight w:val="516"/>
        </w:trPr>
        <w:tc>
          <w:tcPr>
            <w:tcW w:w="4149" w:type="dxa"/>
            <w:vAlign w:val="center"/>
          </w:tcPr>
          <w:p w:rsidR="004A6DC2" w:rsidRPr="00966A05" w:rsidRDefault="004A6DC2" w:rsidP="000B23A4">
            <w:pPr>
              <w:rPr>
                <w:rFonts w:ascii="Cambria" w:hAnsi="Cambria"/>
                <w:sz w:val="22"/>
                <w:szCs w:val="22"/>
              </w:rPr>
            </w:pPr>
            <w:r w:rsidRPr="00966A05">
              <w:rPr>
                <w:rFonts w:ascii="Cambria" w:hAnsi="Cambria"/>
                <w:sz w:val="22"/>
                <w:szCs w:val="22"/>
              </w:rPr>
              <w:t>Pielęgnowanie upraw</w:t>
            </w:r>
          </w:p>
        </w:tc>
        <w:tc>
          <w:tcPr>
            <w:tcW w:w="708"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8"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2694" w:type="dxa"/>
          </w:tcPr>
          <w:p w:rsidR="004A6DC2" w:rsidRPr="00966A05" w:rsidRDefault="004A6DC2" w:rsidP="000B23A4">
            <w:pPr>
              <w:rPr>
                <w:rFonts w:ascii="Cambria" w:hAnsi="Cambria"/>
                <w:sz w:val="22"/>
                <w:szCs w:val="22"/>
              </w:rPr>
            </w:pPr>
          </w:p>
        </w:tc>
      </w:tr>
      <w:tr w:rsidR="004A6DC2" w:rsidRPr="00F17A09" w:rsidTr="000B23A4">
        <w:trPr>
          <w:trHeight w:val="516"/>
        </w:trPr>
        <w:tc>
          <w:tcPr>
            <w:tcW w:w="4149" w:type="dxa"/>
            <w:vAlign w:val="center"/>
          </w:tcPr>
          <w:p w:rsidR="004A6DC2" w:rsidRPr="00966A05" w:rsidRDefault="004A6DC2" w:rsidP="000B23A4">
            <w:pPr>
              <w:rPr>
                <w:rFonts w:ascii="Cambria" w:hAnsi="Cambria"/>
                <w:sz w:val="22"/>
                <w:szCs w:val="22"/>
              </w:rPr>
            </w:pPr>
            <w:r w:rsidRPr="00966A05">
              <w:rPr>
                <w:rFonts w:ascii="Cambria" w:hAnsi="Cambria"/>
                <w:sz w:val="22"/>
                <w:szCs w:val="22"/>
              </w:rPr>
              <w:t>Przygotowanie gleby</w:t>
            </w:r>
          </w:p>
        </w:tc>
        <w:tc>
          <w:tcPr>
            <w:tcW w:w="708"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p>
        </w:tc>
        <w:tc>
          <w:tcPr>
            <w:tcW w:w="2694" w:type="dxa"/>
          </w:tcPr>
          <w:p w:rsidR="004A6DC2" w:rsidRPr="00966A05" w:rsidRDefault="004A6DC2" w:rsidP="000B23A4">
            <w:pPr>
              <w:rPr>
                <w:rFonts w:ascii="Cambria" w:hAnsi="Cambria"/>
                <w:sz w:val="22"/>
                <w:szCs w:val="22"/>
              </w:rPr>
            </w:pPr>
          </w:p>
        </w:tc>
      </w:tr>
      <w:tr w:rsidR="004A6DC2" w:rsidRPr="00F17A09" w:rsidTr="000B23A4">
        <w:trPr>
          <w:trHeight w:val="516"/>
        </w:trPr>
        <w:tc>
          <w:tcPr>
            <w:tcW w:w="4149" w:type="dxa"/>
            <w:vAlign w:val="center"/>
          </w:tcPr>
          <w:p w:rsidR="004A6DC2" w:rsidRPr="00966A05" w:rsidRDefault="004A6DC2" w:rsidP="000B23A4">
            <w:pPr>
              <w:rPr>
                <w:rFonts w:ascii="Cambria" w:hAnsi="Cambria"/>
                <w:sz w:val="22"/>
                <w:szCs w:val="22"/>
              </w:rPr>
            </w:pPr>
            <w:r w:rsidRPr="00966A05">
              <w:rPr>
                <w:rFonts w:ascii="Cambria" w:hAnsi="Cambria"/>
                <w:sz w:val="22"/>
                <w:szCs w:val="22"/>
              </w:rPr>
              <w:t>Melioracje agrotechniczne</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2694" w:type="dxa"/>
          </w:tcPr>
          <w:p w:rsidR="004A6DC2" w:rsidRPr="00966A05" w:rsidRDefault="004A6DC2" w:rsidP="000B23A4">
            <w:pPr>
              <w:rPr>
                <w:rFonts w:ascii="Cambria" w:hAnsi="Cambria"/>
                <w:sz w:val="22"/>
                <w:szCs w:val="22"/>
              </w:rPr>
            </w:pPr>
          </w:p>
        </w:tc>
      </w:tr>
      <w:tr w:rsidR="004A6DC2" w:rsidRPr="00F17A09" w:rsidTr="000B23A4">
        <w:trPr>
          <w:trHeight w:val="516"/>
        </w:trPr>
        <w:tc>
          <w:tcPr>
            <w:tcW w:w="4149" w:type="dxa"/>
            <w:vAlign w:val="center"/>
          </w:tcPr>
          <w:p w:rsidR="004A6DC2" w:rsidRPr="00966A05" w:rsidRDefault="004A6DC2" w:rsidP="000B23A4">
            <w:pPr>
              <w:rPr>
                <w:rFonts w:ascii="Cambria" w:hAnsi="Cambria"/>
                <w:sz w:val="22"/>
                <w:szCs w:val="22"/>
              </w:rPr>
            </w:pPr>
            <w:r w:rsidRPr="00966A05">
              <w:rPr>
                <w:rFonts w:ascii="Cambria" w:hAnsi="Cambria"/>
                <w:sz w:val="22"/>
                <w:szCs w:val="22"/>
              </w:rPr>
              <w:t xml:space="preserve">Grodzenie , rozbiórka i remont </w:t>
            </w:r>
            <w:r w:rsidRPr="00966A05">
              <w:rPr>
                <w:rFonts w:ascii="Cambria" w:hAnsi="Cambria"/>
                <w:sz w:val="22"/>
                <w:szCs w:val="22"/>
              </w:rPr>
              <w:br/>
              <w:t>grodzeń upraw</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2694" w:type="dxa"/>
          </w:tcPr>
          <w:p w:rsidR="004A6DC2" w:rsidRPr="00966A05" w:rsidRDefault="004A6DC2" w:rsidP="000B23A4">
            <w:pPr>
              <w:rPr>
                <w:rFonts w:ascii="Cambria" w:hAnsi="Cambria"/>
                <w:sz w:val="22"/>
                <w:szCs w:val="22"/>
              </w:rPr>
            </w:pPr>
          </w:p>
        </w:tc>
      </w:tr>
      <w:tr w:rsidR="004A6DC2" w:rsidRPr="00F17A09" w:rsidTr="000B23A4">
        <w:trPr>
          <w:trHeight w:val="516"/>
        </w:trPr>
        <w:tc>
          <w:tcPr>
            <w:tcW w:w="4149" w:type="dxa"/>
            <w:vAlign w:val="center"/>
          </w:tcPr>
          <w:p w:rsidR="004A6DC2" w:rsidRPr="00966A05" w:rsidRDefault="004A6DC2" w:rsidP="000B23A4">
            <w:pPr>
              <w:rPr>
                <w:rFonts w:ascii="Cambria" w:hAnsi="Cambria"/>
                <w:sz w:val="22"/>
                <w:szCs w:val="22"/>
              </w:rPr>
            </w:pPr>
            <w:r w:rsidRPr="00966A05">
              <w:rPr>
                <w:rFonts w:ascii="Cambria" w:hAnsi="Cambria"/>
                <w:sz w:val="22"/>
                <w:szCs w:val="22"/>
              </w:rPr>
              <w:t xml:space="preserve">Zabezpieczanie upraw i młodników </w:t>
            </w:r>
            <w:r w:rsidRPr="00966A05">
              <w:rPr>
                <w:rFonts w:ascii="Cambria" w:hAnsi="Cambria"/>
                <w:sz w:val="22"/>
                <w:szCs w:val="22"/>
              </w:rPr>
              <w:br/>
              <w:t>przed zwierzyną</w:t>
            </w:r>
          </w:p>
        </w:tc>
        <w:tc>
          <w:tcPr>
            <w:tcW w:w="708"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8"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p>
        </w:tc>
        <w:tc>
          <w:tcPr>
            <w:tcW w:w="708" w:type="dxa"/>
            <w:vAlign w:val="center"/>
          </w:tcPr>
          <w:p w:rsidR="004A6DC2" w:rsidRPr="00966A05" w:rsidRDefault="004A6DC2" w:rsidP="000B23A4">
            <w:pPr>
              <w:jc w:val="center"/>
              <w:rPr>
                <w:rFonts w:ascii="Cambria" w:hAnsi="Cambria"/>
                <w:sz w:val="22"/>
                <w:szCs w:val="22"/>
              </w:rPr>
            </w:pP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p>
        </w:tc>
        <w:tc>
          <w:tcPr>
            <w:tcW w:w="2694" w:type="dxa"/>
          </w:tcPr>
          <w:p w:rsidR="004A6DC2" w:rsidRPr="00966A05" w:rsidRDefault="004A6DC2" w:rsidP="000B23A4">
            <w:pPr>
              <w:rPr>
                <w:rFonts w:ascii="Cambria" w:hAnsi="Cambria"/>
                <w:sz w:val="22"/>
                <w:szCs w:val="22"/>
              </w:rPr>
            </w:pPr>
          </w:p>
        </w:tc>
      </w:tr>
      <w:tr w:rsidR="004A6DC2" w:rsidRPr="00F17A09" w:rsidTr="000B23A4">
        <w:trPr>
          <w:trHeight w:val="535"/>
        </w:trPr>
        <w:tc>
          <w:tcPr>
            <w:tcW w:w="4149" w:type="dxa"/>
            <w:vAlign w:val="center"/>
          </w:tcPr>
          <w:p w:rsidR="004A6DC2" w:rsidRPr="00966A05" w:rsidRDefault="004A6DC2" w:rsidP="000B23A4">
            <w:pPr>
              <w:rPr>
                <w:rFonts w:ascii="Cambria" w:hAnsi="Cambria"/>
                <w:sz w:val="22"/>
                <w:szCs w:val="22"/>
              </w:rPr>
            </w:pPr>
            <w:r w:rsidRPr="00966A05">
              <w:rPr>
                <w:rFonts w:ascii="Cambria" w:hAnsi="Cambria"/>
                <w:sz w:val="22"/>
                <w:szCs w:val="22"/>
              </w:rPr>
              <w:t>Pozostałe prace z ochrony lasu</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8"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709" w:type="dxa"/>
            <w:vAlign w:val="center"/>
          </w:tcPr>
          <w:p w:rsidR="004A6DC2" w:rsidRPr="00966A05" w:rsidRDefault="004A6DC2" w:rsidP="000B23A4">
            <w:pPr>
              <w:jc w:val="center"/>
              <w:rPr>
                <w:rFonts w:ascii="Cambria" w:hAnsi="Cambria"/>
                <w:sz w:val="22"/>
                <w:szCs w:val="22"/>
              </w:rPr>
            </w:pPr>
            <w:r w:rsidRPr="00966A05">
              <w:rPr>
                <w:rFonts w:ascii="Cambria" w:hAnsi="Cambria"/>
                <w:sz w:val="22"/>
                <w:szCs w:val="22"/>
              </w:rPr>
              <w:t>X</w:t>
            </w:r>
          </w:p>
        </w:tc>
        <w:tc>
          <w:tcPr>
            <w:tcW w:w="2694" w:type="dxa"/>
          </w:tcPr>
          <w:p w:rsidR="004A6DC2" w:rsidRPr="00966A05" w:rsidRDefault="004A6DC2" w:rsidP="000B23A4">
            <w:pPr>
              <w:rPr>
                <w:rFonts w:ascii="Cambria" w:hAnsi="Cambria"/>
                <w:sz w:val="22"/>
                <w:szCs w:val="22"/>
              </w:rPr>
            </w:pPr>
          </w:p>
        </w:tc>
      </w:tr>
    </w:tbl>
    <w:p w:rsidR="004A6DC2" w:rsidRPr="00966A05" w:rsidRDefault="004A6DC2" w:rsidP="004A6DC2">
      <w:pPr>
        <w:rPr>
          <w:rFonts w:ascii="Cambria" w:hAnsi="Cambria"/>
          <w:sz w:val="22"/>
          <w:szCs w:val="22"/>
        </w:rPr>
      </w:pPr>
    </w:p>
    <w:p w:rsidR="004A6DC2" w:rsidRPr="00966A05" w:rsidRDefault="004A6DC2" w:rsidP="004A6DC2">
      <w:pPr>
        <w:rPr>
          <w:rFonts w:ascii="Cambria" w:hAnsi="Cambria"/>
          <w:sz w:val="22"/>
          <w:szCs w:val="22"/>
        </w:rPr>
      </w:pPr>
      <w:r w:rsidRPr="00966A05">
        <w:rPr>
          <w:rFonts w:ascii="Cambria" w:hAnsi="Cambria"/>
          <w:sz w:val="22"/>
          <w:szCs w:val="22"/>
        </w:rPr>
        <w:t xml:space="preserve">Terminy określone w niniejszym harmonogramie są orientacyjne, zadania będą zlecane w zależności od warunków przyrodniczych a pozyskanie i zrywka od możliwości zbytu drewna. </w:t>
      </w:r>
    </w:p>
    <w:p w:rsidR="004A6DC2" w:rsidRPr="00966A05" w:rsidRDefault="004A6DC2" w:rsidP="004A6DC2">
      <w:pPr>
        <w:rPr>
          <w:rFonts w:ascii="Cambria" w:hAnsi="Cambria"/>
          <w:sz w:val="22"/>
          <w:szCs w:val="22"/>
        </w:rPr>
      </w:pPr>
      <w:r w:rsidRPr="00966A05">
        <w:rPr>
          <w:rFonts w:ascii="Cambria" w:hAnsi="Cambria"/>
          <w:sz w:val="22"/>
          <w:szCs w:val="22"/>
        </w:rPr>
        <w:t>Odstępstwa od harmonogramu nie stanowią podstawy do jakichkolwiek roszczeń.</w:t>
      </w:r>
    </w:p>
    <w:p w:rsidR="004A6DC2" w:rsidRPr="00F17A09" w:rsidRDefault="004A6DC2" w:rsidP="004A6DC2">
      <w:pPr>
        <w:rPr>
          <w:rFonts w:ascii="Cambria" w:hAnsi="Cambria"/>
        </w:rPr>
      </w:pPr>
    </w:p>
    <w:p w:rsidR="004A6DC2" w:rsidRPr="00F17A09" w:rsidRDefault="004A6DC2" w:rsidP="004A6DC2">
      <w:pPr>
        <w:rPr>
          <w:rFonts w:ascii="Cambria" w:hAnsi="Cambria"/>
        </w:rPr>
        <w:sectPr w:rsidR="004A6DC2" w:rsidRPr="00F17A09" w:rsidSect="000B23A4">
          <w:pgSz w:w="16838" w:h="11906" w:orient="landscape"/>
          <w:pgMar w:top="1418" w:right="567" w:bottom="567" w:left="851" w:header="709" w:footer="709" w:gutter="0"/>
          <w:cols w:space="708"/>
          <w:docGrid w:linePitch="360"/>
        </w:sectPr>
      </w:pPr>
    </w:p>
    <w:p w:rsidR="004A6DC2" w:rsidRDefault="004A6DC2" w:rsidP="004A6DC2">
      <w:pPr>
        <w:pStyle w:val="Nagwek3"/>
      </w:pPr>
      <w:bookmarkStart w:id="89" w:name="_Toc52886380"/>
      <w:r w:rsidRPr="00247123">
        <w:lastRenderedPageBreak/>
        <w:t>Załącznik nr 5 do Umowy</w:t>
      </w:r>
      <w:r>
        <w:t>(A, B)</w:t>
      </w:r>
      <w:bookmarkEnd w:id="89"/>
    </w:p>
    <w:p w:rsidR="004A6DC2" w:rsidRPr="00D83398" w:rsidRDefault="004A6DC2" w:rsidP="004A6DC2">
      <w:pPr>
        <w:jc w:val="center"/>
        <w:rPr>
          <w:rFonts w:ascii="Cambria" w:hAnsi="Cambria"/>
          <w:b/>
          <w:sz w:val="22"/>
          <w:szCs w:val="22"/>
        </w:rPr>
      </w:pPr>
      <w:r w:rsidRPr="00F17A09">
        <w:rPr>
          <w:rFonts w:ascii="Cambria" w:hAnsi="Cambria"/>
        </w:rPr>
        <w:br/>
      </w:r>
      <w:r w:rsidRPr="00D83398">
        <w:rPr>
          <w:rFonts w:ascii="Cambria" w:hAnsi="Cambria"/>
          <w:b/>
          <w:sz w:val="22"/>
          <w:szCs w:val="22"/>
        </w:rPr>
        <w:t>Wzór Protokołu Zwrotu Powierzchni.</w:t>
      </w:r>
    </w:p>
    <w:p w:rsidR="004A6DC2" w:rsidRPr="00F17A09" w:rsidRDefault="004A6DC2" w:rsidP="004A6DC2">
      <w:pPr>
        <w:rPr>
          <w:rFonts w:ascii="Cambria" w:hAnsi="Cambria"/>
        </w:rPr>
      </w:pPr>
    </w:p>
    <w:p w:rsidR="004A6DC2" w:rsidRPr="00F17A09" w:rsidRDefault="004A6DC2" w:rsidP="004A6DC2">
      <w:pPr>
        <w:tabs>
          <w:tab w:val="left" w:pos="7230"/>
        </w:tabs>
        <w:jc w:val="center"/>
        <w:rPr>
          <w:rFonts w:ascii="Cambria" w:hAnsi="Cambria"/>
        </w:rPr>
      </w:pPr>
      <w:r w:rsidRPr="00F17A09">
        <w:rPr>
          <w:rFonts w:ascii="Cambria" w:hAnsi="Cambria"/>
        </w:rPr>
        <w:t xml:space="preserve">Zleceniodawca </w:t>
      </w:r>
      <w:r w:rsidRPr="00F17A09">
        <w:rPr>
          <w:rFonts w:ascii="Cambria" w:hAnsi="Cambria"/>
        </w:rPr>
        <w:tab/>
        <w:t>Zleceniobiorca</w:t>
      </w:r>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F17A09" w:rsidRDefault="004A6DC2" w:rsidP="004A6DC2">
      <w:pPr>
        <w:rPr>
          <w:rFonts w:ascii="Cambria" w:hAnsi="Cambria"/>
        </w:rPr>
      </w:pPr>
      <w:r w:rsidRPr="00F17A09">
        <w:rPr>
          <w:rFonts w:ascii="Cambria" w:hAnsi="Cambria"/>
        </w:rPr>
        <w:t>_______________________</w:t>
      </w:r>
      <w:r w:rsidRPr="00F17A09">
        <w:rPr>
          <w:rFonts w:ascii="Cambria" w:hAnsi="Cambria"/>
        </w:rPr>
        <w:tab/>
        <w:t>_______________________</w:t>
      </w:r>
    </w:p>
    <w:p w:rsidR="004A6DC2" w:rsidRPr="00F17A09" w:rsidRDefault="004A6DC2" w:rsidP="004A6DC2">
      <w:pPr>
        <w:rPr>
          <w:rFonts w:ascii="Cambria" w:hAnsi="Cambri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4A6DC2" w:rsidRPr="00F17A09" w:rsidTr="000B23A4">
        <w:tc>
          <w:tcPr>
            <w:tcW w:w="9911" w:type="dxa"/>
            <w:shd w:val="clear" w:color="auto" w:fill="BFBFBF"/>
          </w:tcPr>
          <w:p w:rsidR="004A6DC2" w:rsidRPr="00F17A09" w:rsidRDefault="004A6DC2" w:rsidP="000B23A4">
            <w:pPr>
              <w:jc w:val="center"/>
              <w:rPr>
                <w:rFonts w:ascii="Cambria" w:hAnsi="Cambria"/>
              </w:rPr>
            </w:pPr>
            <w:r w:rsidRPr="00F17A09">
              <w:rPr>
                <w:rFonts w:ascii="Cambria" w:hAnsi="Cambria"/>
              </w:rPr>
              <w:t>PROTOKÓŁ ZWROTU POWIERZCHNI (POZ) nr. . . . . .</w:t>
            </w:r>
          </w:p>
        </w:tc>
      </w:tr>
    </w:tbl>
    <w:p w:rsidR="004A6DC2" w:rsidRPr="00F17A09" w:rsidRDefault="004A6DC2" w:rsidP="004A6DC2">
      <w:pPr>
        <w:rPr>
          <w:rFonts w:ascii="Cambria" w:hAnsi="Cambria"/>
        </w:rPr>
      </w:pPr>
    </w:p>
    <w:p w:rsidR="004A6DC2" w:rsidRPr="00F17A09" w:rsidRDefault="004A6DC2" w:rsidP="004A6DC2">
      <w:pPr>
        <w:rPr>
          <w:rFonts w:ascii="Cambria" w:hAnsi="Cambria"/>
        </w:rPr>
      </w:pPr>
      <w:r w:rsidRPr="00F17A09">
        <w:rPr>
          <w:rFonts w:ascii="Cambria" w:hAnsi="Cambria"/>
        </w:rPr>
        <w:t>sporządzony w dniu _____ / _____ / _____ r.</w:t>
      </w:r>
    </w:p>
    <w:p w:rsidR="004A6DC2" w:rsidRPr="00F17A09" w:rsidRDefault="004A6DC2" w:rsidP="004A6DC2">
      <w:pPr>
        <w:rPr>
          <w:rFonts w:ascii="Cambria" w:hAnsi="Cambria"/>
        </w:rPr>
      </w:pPr>
      <w:r w:rsidRPr="00F17A09">
        <w:rPr>
          <w:rFonts w:ascii="Cambria" w:hAnsi="Cambria"/>
        </w:rPr>
        <w:t>w leśnictwie __________________________</w:t>
      </w:r>
    </w:p>
    <w:p w:rsidR="004A6DC2" w:rsidRPr="00F17A09" w:rsidRDefault="004A6DC2" w:rsidP="004A6DC2">
      <w:pPr>
        <w:rPr>
          <w:rFonts w:ascii="Cambria" w:hAnsi="Cambri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2"/>
        <w:gridCol w:w="1983"/>
      </w:tblGrid>
      <w:tr w:rsidR="004A6DC2" w:rsidRPr="00247123" w:rsidTr="000B23A4">
        <w:tc>
          <w:tcPr>
            <w:tcW w:w="1982" w:type="dxa"/>
            <w:shd w:val="clear" w:color="auto" w:fill="auto"/>
          </w:tcPr>
          <w:p w:rsidR="004A6DC2" w:rsidRPr="00247123" w:rsidRDefault="004A6DC2" w:rsidP="000B23A4">
            <w:r w:rsidRPr="00F17A09">
              <w:rPr>
                <w:rFonts w:ascii="Cambria" w:hAnsi="Cambria"/>
              </w:rPr>
              <w:t>L.p.</w:t>
            </w:r>
          </w:p>
        </w:tc>
        <w:tc>
          <w:tcPr>
            <w:tcW w:w="1982" w:type="dxa"/>
            <w:shd w:val="clear" w:color="auto" w:fill="auto"/>
          </w:tcPr>
          <w:p w:rsidR="004A6DC2" w:rsidRPr="00247123" w:rsidRDefault="004A6DC2" w:rsidP="000B23A4">
            <w:r w:rsidRPr="00F17A09">
              <w:rPr>
                <w:rFonts w:ascii="Cambria" w:hAnsi="Cambria"/>
              </w:rPr>
              <w:t>Pododdział</w:t>
            </w:r>
          </w:p>
        </w:tc>
        <w:tc>
          <w:tcPr>
            <w:tcW w:w="1982" w:type="dxa"/>
            <w:shd w:val="clear" w:color="auto" w:fill="auto"/>
          </w:tcPr>
          <w:p w:rsidR="004A6DC2" w:rsidRPr="00247123" w:rsidRDefault="004A6DC2" w:rsidP="000B23A4">
            <w:r w:rsidRPr="00F17A09">
              <w:rPr>
                <w:rFonts w:ascii="Cambria" w:hAnsi="Cambria"/>
              </w:rPr>
              <w:t>Pozycja planu</w:t>
            </w:r>
          </w:p>
        </w:tc>
        <w:tc>
          <w:tcPr>
            <w:tcW w:w="1982" w:type="dxa"/>
            <w:shd w:val="clear" w:color="auto" w:fill="auto"/>
          </w:tcPr>
          <w:p w:rsidR="004A6DC2" w:rsidRPr="00247123" w:rsidRDefault="004A6DC2" w:rsidP="000B23A4">
            <w:r w:rsidRPr="00F17A09">
              <w:rPr>
                <w:rFonts w:ascii="Cambria" w:hAnsi="Cambria"/>
              </w:rPr>
              <w:t>Grupa czynności</w:t>
            </w:r>
          </w:p>
        </w:tc>
        <w:tc>
          <w:tcPr>
            <w:tcW w:w="1983" w:type="dxa"/>
            <w:shd w:val="clear" w:color="auto" w:fill="auto"/>
          </w:tcPr>
          <w:p w:rsidR="004A6DC2" w:rsidRPr="00247123" w:rsidRDefault="004A6DC2" w:rsidP="000B23A4">
            <w:r w:rsidRPr="00F17A09">
              <w:rPr>
                <w:rFonts w:ascii="Cambria" w:hAnsi="Cambria"/>
              </w:rPr>
              <w:t>Pow. (ha)</w:t>
            </w:r>
          </w:p>
        </w:tc>
      </w:tr>
      <w:tr w:rsidR="004A6DC2" w:rsidRPr="00247123" w:rsidTr="000B23A4">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3" w:type="dxa"/>
            <w:shd w:val="clear" w:color="auto" w:fill="auto"/>
          </w:tcPr>
          <w:p w:rsidR="004A6DC2" w:rsidRPr="00247123" w:rsidRDefault="004A6DC2" w:rsidP="000B23A4"/>
        </w:tc>
      </w:tr>
      <w:tr w:rsidR="004A6DC2" w:rsidRPr="00247123" w:rsidTr="000B23A4">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3" w:type="dxa"/>
            <w:shd w:val="clear" w:color="auto" w:fill="auto"/>
          </w:tcPr>
          <w:p w:rsidR="004A6DC2" w:rsidRPr="00247123" w:rsidRDefault="004A6DC2" w:rsidP="000B23A4"/>
        </w:tc>
      </w:tr>
      <w:tr w:rsidR="004A6DC2" w:rsidRPr="00247123" w:rsidTr="000B23A4">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3" w:type="dxa"/>
            <w:shd w:val="clear" w:color="auto" w:fill="auto"/>
          </w:tcPr>
          <w:p w:rsidR="004A6DC2" w:rsidRPr="00247123" w:rsidRDefault="004A6DC2" w:rsidP="000B23A4"/>
        </w:tc>
      </w:tr>
      <w:tr w:rsidR="004A6DC2" w:rsidRPr="00247123" w:rsidTr="000B23A4">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3" w:type="dxa"/>
            <w:shd w:val="clear" w:color="auto" w:fill="auto"/>
          </w:tcPr>
          <w:p w:rsidR="004A6DC2" w:rsidRPr="00247123" w:rsidRDefault="004A6DC2" w:rsidP="000B23A4"/>
        </w:tc>
      </w:tr>
      <w:tr w:rsidR="004A6DC2" w:rsidRPr="00247123" w:rsidTr="000B23A4">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3" w:type="dxa"/>
            <w:shd w:val="clear" w:color="auto" w:fill="auto"/>
          </w:tcPr>
          <w:p w:rsidR="004A6DC2" w:rsidRPr="00247123" w:rsidRDefault="004A6DC2" w:rsidP="000B23A4"/>
        </w:tc>
      </w:tr>
      <w:tr w:rsidR="004A6DC2" w:rsidRPr="00247123" w:rsidTr="000B23A4">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3" w:type="dxa"/>
            <w:shd w:val="clear" w:color="auto" w:fill="auto"/>
          </w:tcPr>
          <w:p w:rsidR="004A6DC2" w:rsidRPr="00247123" w:rsidRDefault="004A6DC2" w:rsidP="000B23A4"/>
        </w:tc>
      </w:tr>
      <w:tr w:rsidR="004A6DC2" w:rsidRPr="00247123" w:rsidTr="000B23A4">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3" w:type="dxa"/>
            <w:shd w:val="clear" w:color="auto" w:fill="auto"/>
          </w:tcPr>
          <w:p w:rsidR="004A6DC2" w:rsidRPr="00247123" w:rsidRDefault="004A6DC2" w:rsidP="000B23A4"/>
        </w:tc>
      </w:tr>
      <w:tr w:rsidR="004A6DC2" w:rsidRPr="00247123" w:rsidTr="000B23A4">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3" w:type="dxa"/>
            <w:shd w:val="clear" w:color="auto" w:fill="auto"/>
          </w:tcPr>
          <w:p w:rsidR="004A6DC2" w:rsidRPr="00247123" w:rsidRDefault="004A6DC2" w:rsidP="000B23A4"/>
        </w:tc>
      </w:tr>
      <w:tr w:rsidR="004A6DC2" w:rsidRPr="00247123" w:rsidTr="000B23A4">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3" w:type="dxa"/>
            <w:shd w:val="clear" w:color="auto" w:fill="auto"/>
          </w:tcPr>
          <w:p w:rsidR="004A6DC2" w:rsidRPr="00247123" w:rsidRDefault="004A6DC2" w:rsidP="000B23A4"/>
        </w:tc>
      </w:tr>
      <w:tr w:rsidR="004A6DC2" w:rsidRPr="00247123" w:rsidTr="000B23A4">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3" w:type="dxa"/>
            <w:shd w:val="clear" w:color="auto" w:fill="auto"/>
          </w:tcPr>
          <w:p w:rsidR="004A6DC2" w:rsidRPr="00247123" w:rsidRDefault="004A6DC2" w:rsidP="000B23A4"/>
        </w:tc>
      </w:tr>
      <w:tr w:rsidR="004A6DC2" w:rsidRPr="00247123" w:rsidTr="000B23A4">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3" w:type="dxa"/>
            <w:shd w:val="clear" w:color="auto" w:fill="auto"/>
          </w:tcPr>
          <w:p w:rsidR="004A6DC2" w:rsidRPr="00247123" w:rsidRDefault="004A6DC2" w:rsidP="000B23A4"/>
        </w:tc>
      </w:tr>
      <w:tr w:rsidR="004A6DC2" w:rsidRPr="00247123" w:rsidTr="000B23A4">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3" w:type="dxa"/>
            <w:shd w:val="clear" w:color="auto" w:fill="auto"/>
          </w:tcPr>
          <w:p w:rsidR="004A6DC2" w:rsidRPr="00247123" w:rsidRDefault="004A6DC2" w:rsidP="000B23A4"/>
        </w:tc>
      </w:tr>
      <w:tr w:rsidR="004A6DC2" w:rsidRPr="00F17A09" w:rsidTr="000B23A4">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2" w:type="dxa"/>
            <w:shd w:val="clear" w:color="auto" w:fill="auto"/>
          </w:tcPr>
          <w:p w:rsidR="004A6DC2" w:rsidRPr="00247123" w:rsidRDefault="004A6DC2" w:rsidP="000B23A4"/>
        </w:tc>
        <w:tc>
          <w:tcPr>
            <w:tcW w:w="1983" w:type="dxa"/>
            <w:shd w:val="clear" w:color="auto" w:fill="auto"/>
          </w:tcPr>
          <w:p w:rsidR="004A6DC2" w:rsidRPr="00F17A09" w:rsidRDefault="004A6DC2" w:rsidP="000B23A4">
            <w:pPr>
              <w:rPr>
                <w:rFonts w:ascii="Cambria" w:hAnsi="Cambria"/>
              </w:rPr>
            </w:pPr>
          </w:p>
        </w:tc>
      </w:tr>
    </w:tbl>
    <w:p w:rsidR="004A6DC2" w:rsidRPr="00F17A09" w:rsidRDefault="004A6DC2" w:rsidP="004A6DC2">
      <w:pPr>
        <w:rPr>
          <w:rFonts w:ascii="Cambria" w:hAnsi="Cambria"/>
        </w:rPr>
      </w:pPr>
    </w:p>
    <w:p w:rsidR="004A6DC2" w:rsidRPr="00F17A09" w:rsidRDefault="004A6DC2" w:rsidP="004A6DC2">
      <w:pPr>
        <w:rPr>
          <w:rFonts w:ascii="Cambria" w:hAnsi="Cambria"/>
        </w:rPr>
      </w:pPr>
      <w:r w:rsidRPr="00F17A09">
        <w:rPr>
          <w:rFonts w:ascii="Cambria" w:hAnsi="Cambria"/>
        </w:rPr>
        <w:t xml:space="preserve">Wypełnić w przypadku uwag </w:t>
      </w:r>
      <w:r w:rsidR="002E2264">
        <w:rPr>
          <w:rFonts w:ascii="Cambria" w:hAnsi="Cambria"/>
        </w:rPr>
        <w:t>–</w:t>
      </w:r>
      <w:r w:rsidR="00E06191">
        <w:rPr>
          <w:rFonts w:ascii="Cambria" w:hAnsi="Cambria"/>
        </w:rPr>
        <w:t xml:space="preserve"> </w:t>
      </w:r>
      <w:r w:rsidRPr="00F17A09">
        <w:rPr>
          <w:rFonts w:ascii="Cambria" w:hAnsi="Cambria"/>
        </w:rPr>
        <w:t>wystąpienia zastrzeżeń / usterek</w:t>
      </w:r>
    </w:p>
    <w:p w:rsidR="004A6DC2" w:rsidRPr="00F17A09" w:rsidRDefault="004A6DC2" w:rsidP="004A6DC2">
      <w:pPr>
        <w:rPr>
          <w:rFonts w:ascii="Cambria" w:hAnsi="Cambria"/>
        </w:rPr>
      </w:pPr>
      <w:r w:rsidRPr="00F17A09">
        <w:rPr>
          <w:rFonts w:ascii="Cambria" w:hAnsi="Cambria"/>
        </w:rPr>
        <w:t>Zastrzeżenia / usterki:</w:t>
      </w:r>
    </w:p>
    <w:p w:rsidR="004A6DC2" w:rsidRPr="00F17A09" w:rsidRDefault="004A6DC2" w:rsidP="004A6DC2">
      <w:pPr>
        <w:rPr>
          <w:rFonts w:ascii="Cambria" w:hAnsi="Cambria"/>
        </w:rPr>
      </w:pPr>
      <w:r w:rsidRPr="00F17A09">
        <w:rPr>
          <w:rFonts w:ascii="Cambria" w:hAnsi="Cambria"/>
        </w:rPr>
        <w:t>___________________________________________________________________________________________________</w:t>
      </w:r>
    </w:p>
    <w:p w:rsidR="004A6DC2" w:rsidRPr="00F17A09" w:rsidRDefault="004A6DC2" w:rsidP="004A6DC2">
      <w:pPr>
        <w:rPr>
          <w:rFonts w:ascii="Cambria" w:hAnsi="Cambria"/>
        </w:rPr>
      </w:pPr>
      <w:r w:rsidRPr="00F17A09">
        <w:rPr>
          <w:rFonts w:ascii="Cambria" w:hAnsi="Cambria"/>
        </w:rPr>
        <w:t>___________________________________________________________________________________________________</w:t>
      </w:r>
    </w:p>
    <w:p w:rsidR="004A6DC2" w:rsidRPr="00F17A09" w:rsidRDefault="004A6DC2" w:rsidP="004A6DC2">
      <w:pPr>
        <w:rPr>
          <w:rFonts w:ascii="Cambria" w:hAnsi="Cambria"/>
        </w:rPr>
      </w:pPr>
      <w:r w:rsidRPr="00F17A09">
        <w:rPr>
          <w:rFonts w:ascii="Cambria" w:hAnsi="Cambria"/>
        </w:rPr>
        <w:t>___________________________________________________________________________________________________</w:t>
      </w:r>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F17A09" w:rsidRDefault="004A6DC2" w:rsidP="004A6DC2">
      <w:pPr>
        <w:rPr>
          <w:rFonts w:ascii="Cambria" w:hAnsi="Cambria"/>
        </w:rPr>
      </w:pPr>
      <w:r w:rsidRPr="00F17A09">
        <w:rPr>
          <w:rFonts w:ascii="Cambria" w:hAnsi="Cambria"/>
        </w:rPr>
        <w:t>Termin usunięcia usterek _____ / _____ / _____ r.</w:t>
      </w:r>
    </w:p>
    <w:p w:rsidR="004A6DC2" w:rsidRPr="00F17A09" w:rsidRDefault="004A6DC2" w:rsidP="004A6DC2">
      <w:pPr>
        <w:rPr>
          <w:rFonts w:ascii="Cambria" w:hAnsi="Cambria"/>
        </w:rPr>
      </w:pPr>
    </w:p>
    <w:p w:rsidR="004A6DC2" w:rsidRPr="00F17A09" w:rsidRDefault="004A6DC2" w:rsidP="004A6DC2">
      <w:pPr>
        <w:rPr>
          <w:rFonts w:ascii="Cambria" w:hAnsi="Cambria"/>
        </w:rPr>
      </w:pPr>
      <w:r w:rsidRPr="00F17A09">
        <w:rPr>
          <w:rFonts w:ascii="Cambria" w:hAnsi="Cambria"/>
        </w:rPr>
        <w:t>___________________</w:t>
      </w:r>
      <w:r w:rsidRPr="00F17A09">
        <w:rPr>
          <w:rFonts w:ascii="Cambria" w:hAnsi="Cambria"/>
        </w:rPr>
        <w:tab/>
      </w:r>
      <w:r w:rsidRPr="00F17A09">
        <w:rPr>
          <w:rFonts w:ascii="Cambria" w:hAnsi="Cambria"/>
        </w:rPr>
        <w:tab/>
      </w:r>
      <w:r w:rsidR="00DF780F">
        <w:rPr>
          <w:rFonts w:ascii="Cambria" w:hAnsi="Cambria"/>
        </w:rPr>
        <w:tab/>
      </w:r>
      <w:r w:rsidR="00DF780F">
        <w:rPr>
          <w:rFonts w:ascii="Cambria" w:hAnsi="Cambria"/>
        </w:rPr>
        <w:tab/>
      </w:r>
      <w:r w:rsidR="00DF780F">
        <w:rPr>
          <w:rFonts w:ascii="Cambria" w:hAnsi="Cambria"/>
        </w:rPr>
        <w:tab/>
      </w:r>
      <w:r w:rsidR="00DF780F">
        <w:rPr>
          <w:rFonts w:ascii="Cambria" w:hAnsi="Cambria"/>
        </w:rPr>
        <w:tab/>
      </w:r>
      <w:r w:rsidRPr="00F17A09">
        <w:rPr>
          <w:rFonts w:ascii="Cambria" w:hAnsi="Cambria"/>
        </w:rPr>
        <w:t>___________________</w:t>
      </w:r>
      <w:r w:rsidRPr="00F17A09">
        <w:rPr>
          <w:rFonts w:ascii="Cambria" w:hAnsi="Cambria"/>
        </w:rPr>
        <w:tab/>
      </w:r>
    </w:p>
    <w:p w:rsidR="004A6DC2" w:rsidRPr="00F17A09" w:rsidRDefault="004A6DC2" w:rsidP="004A6DC2">
      <w:pPr>
        <w:rPr>
          <w:rFonts w:ascii="Cambria" w:hAnsi="Cambria"/>
        </w:rPr>
      </w:pPr>
      <w:r w:rsidRPr="00F17A09">
        <w:rPr>
          <w:rFonts w:ascii="Cambria" w:hAnsi="Cambria"/>
        </w:rPr>
        <w:t xml:space="preserve">Zleceniodawca </w:t>
      </w:r>
      <w:r w:rsidRPr="00F17A09">
        <w:rPr>
          <w:rFonts w:ascii="Cambria" w:hAnsi="Cambria"/>
        </w:rPr>
        <w:tab/>
        <w:t>_____ / _____ / _____ r.</w:t>
      </w:r>
      <w:r w:rsidRPr="00F17A09">
        <w:rPr>
          <w:rFonts w:ascii="Cambria" w:hAnsi="Cambria"/>
        </w:rPr>
        <w:tab/>
        <w:t xml:space="preserve">Zleceniobiorca </w:t>
      </w:r>
      <w:r w:rsidRPr="00F17A09">
        <w:rPr>
          <w:rFonts w:ascii="Cambria" w:hAnsi="Cambria"/>
        </w:rPr>
        <w:tab/>
        <w:t>_____ / _____ / _____ r.</w:t>
      </w:r>
    </w:p>
    <w:p w:rsidR="004A6DC2" w:rsidRPr="00F17A09" w:rsidRDefault="004A6DC2" w:rsidP="004A6DC2">
      <w:pPr>
        <w:rPr>
          <w:rFonts w:ascii="Cambria" w:hAnsi="Cambria"/>
        </w:rPr>
      </w:pPr>
    </w:p>
    <w:p w:rsidR="004A6DC2" w:rsidRPr="00F17A09" w:rsidRDefault="004A6DC2" w:rsidP="004A6DC2">
      <w:pPr>
        <w:rPr>
          <w:rFonts w:ascii="Cambria" w:hAnsi="Cambria"/>
        </w:rPr>
      </w:pPr>
      <w:r w:rsidRPr="00F17A09">
        <w:rPr>
          <w:rFonts w:ascii="Cambria" w:hAnsi="Cambria"/>
        </w:rPr>
        <w:tab/>
      </w:r>
      <w:r w:rsidRPr="00F17A09">
        <w:rPr>
          <w:rFonts w:ascii="Cambria" w:hAnsi="Cambria"/>
        </w:rPr>
        <w:tab/>
      </w:r>
      <w:r w:rsidR="00DF780F">
        <w:rPr>
          <w:rFonts w:ascii="Cambria" w:hAnsi="Cambria"/>
        </w:rPr>
        <w:tab/>
      </w:r>
      <w:r w:rsidR="00DF780F">
        <w:rPr>
          <w:rFonts w:ascii="Cambria" w:hAnsi="Cambria"/>
        </w:rPr>
        <w:tab/>
      </w:r>
      <w:r w:rsidRPr="00F17A09">
        <w:rPr>
          <w:rFonts w:ascii="Cambria" w:hAnsi="Cambria"/>
        </w:rPr>
        <w:t>___________________</w:t>
      </w:r>
    </w:p>
    <w:p w:rsidR="004A6DC2" w:rsidRPr="00F17A09" w:rsidRDefault="004A6DC2" w:rsidP="004A6DC2">
      <w:pPr>
        <w:rPr>
          <w:rFonts w:ascii="Cambria" w:hAnsi="Cambria"/>
        </w:rPr>
      </w:pPr>
      <w:r w:rsidRPr="00F17A09">
        <w:rPr>
          <w:rFonts w:ascii="Cambria" w:hAnsi="Cambria"/>
        </w:rPr>
        <w:t xml:space="preserve">Zgłaszam usunięcie usterek </w:t>
      </w:r>
      <w:r w:rsidRPr="00F17A09">
        <w:rPr>
          <w:rFonts w:ascii="Cambria" w:hAnsi="Cambria"/>
        </w:rPr>
        <w:tab/>
        <w:t xml:space="preserve">Zleceniobiorca </w:t>
      </w:r>
      <w:r w:rsidRPr="00F17A09">
        <w:rPr>
          <w:rFonts w:ascii="Cambria" w:hAnsi="Cambria"/>
        </w:rPr>
        <w:tab/>
      </w:r>
      <w:r w:rsidRPr="00F17A09">
        <w:rPr>
          <w:rFonts w:ascii="Cambria" w:hAnsi="Cambria"/>
        </w:rPr>
        <w:tab/>
        <w:t>_____ / _____ / _____ r.</w:t>
      </w:r>
    </w:p>
    <w:p w:rsidR="00DF780F" w:rsidRDefault="00DF780F" w:rsidP="004A6DC2">
      <w:pPr>
        <w:rPr>
          <w:rFonts w:ascii="Cambria" w:hAnsi="Cambria"/>
        </w:rPr>
      </w:pPr>
    </w:p>
    <w:p w:rsidR="004A6DC2" w:rsidRPr="00F17A09" w:rsidRDefault="004A6DC2" w:rsidP="004A6DC2">
      <w:pPr>
        <w:rPr>
          <w:rFonts w:ascii="Cambria" w:hAnsi="Cambria"/>
        </w:rPr>
      </w:pPr>
      <w:r w:rsidRPr="00F17A09">
        <w:rPr>
          <w:rFonts w:ascii="Cambria" w:hAnsi="Cambria"/>
        </w:rPr>
        <w:tab/>
      </w:r>
      <w:r w:rsidRPr="00F17A09">
        <w:rPr>
          <w:rFonts w:ascii="Cambria" w:hAnsi="Cambria"/>
        </w:rPr>
        <w:tab/>
      </w:r>
      <w:r w:rsidR="00DF780F">
        <w:rPr>
          <w:rFonts w:ascii="Cambria" w:hAnsi="Cambria"/>
        </w:rPr>
        <w:tab/>
      </w:r>
      <w:r w:rsidR="00DF780F">
        <w:rPr>
          <w:rFonts w:ascii="Cambria" w:hAnsi="Cambria"/>
        </w:rPr>
        <w:tab/>
      </w:r>
      <w:r w:rsidRPr="00F17A09">
        <w:rPr>
          <w:rFonts w:ascii="Cambria" w:hAnsi="Cambria"/>
        </w:rPr>
        <w:t>___________________</w:t>
      </w:r>
    </w:p>
    <w:p w:rsidR="004A6DC2" w:rsidRPr="00F17A09" w:rsidRDefault="004A6DC2" w:rsidP="004A6DC2">
      <w:pPr>
        <w:rPr>
          <w:rFonts w:ascii="Cambria" w:hAnsi="Cambria"/>
        </w:rPr>
      </w:pPr>
      <w:r w:rsidRPr="00F17A09">
        <w:rPr>
          <w:rFonts w:ascii="Cambria" w:hAnsi="Cambria"/>
        </w:rPr>
        <w:t xml:space="preserve">Stwierdzam usunięcie usterek </w:t>
      </w:r>
      <w:r w:rsidRPr="00F17A09">
        <w:rPr>
          <w:rFonts w:ascii="Cambria" w:hAnsi="Cambria"/>
        </w:rPr>
        <w:tab/>
        <w:t>Zleceniodawca</w:t>
      </w:r>
      <w:r w:rsidRPr="00F17A09">
        <w:rPr>
          <w:rFonts w:ascii="Cambria" w:hAnsi="Cambria"/>
        </w:rPr>
        <w:tab/>
      </w:r>
      <w:r w:rsidRPr="00F17A09">
        <w:rPr>
          <w:rFonts w:ascii="Cambria" w:hAnsi="Cambria"/>
        </w:rPr>
        <w:tab/>
        <w:t>_____ / _____ / _____ r.</w:t>
      </w:r>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Default="004A6DC2" w:rsidP="004A6DC2">
      <w:pPr>
        <w:pStyle w:val="Nagwek3"/>
      </w:pPr>
      <w:r>
        <w:br w:type="page"/>
      </w:r>
      <w:bookmarkStart w:id="90" w:name="_Toc52886381"/>
      <w:r w:rsidRPr="00247123">
        <w:lastRenderedPageBreak/>
        <w:t xml:space="preserve">Załącznik nr 6 do </w:t>
      </w:r>
      <w:r>
        <w:t>U</w:t>
      </w:r>
      <w:r w:rsidRPr="00247123">
        <w:t>mowy</w:t>
      </w:r>
      <w:r>
        <w:t xml:space="preserve"> (A, B)</w:t>
      </w:r>
      <w:r w:rsidRPr="00247123">
        <w:t xml:space="preserve"> (wzór 1)</w:t>
      </w:r>
      <w:bookmarkStart w:id="91" w:name="_Toc498327766"/>
      <w:bookmarkEnd w:id="90"/>
    </w:p>
    <w:p w:rsidR="004A6DC2" w:rsidRPr="002D2EB7" w:rsidRDefault="004A6DC2" w:rsidP="004A6DC2">
      <w:pPr>
        <w:jc w:val="center"/>
        <w:rPr>
          <w:rFonts w:ascii="Cambria" w:hAnsi="Cambria"/>
          <w:b/>
          <w:sz w:val="24"/>
        </w:rPr>
      </w:pPr>
      <w:r w:rsidRPr="00F17A09">
        <w:rPr>
          <w:rFonts w:ascii="Cambria" w:hAnsi="Cambria"/>
        </w:rPr>
        <w:br/>
      </w:r>
      <w:r w:rsidRPr="002D2EB7">
        <w:rPr>
          <w:rFonts w:ascii="Cambria" w:hAnsi="Cambria"/>
          <w:b/>
          <w:sz w:val="24"/>
        </w:rPr>
        <w:t>Wzór zlecenia</w:t>
      </w:r>
      <w:bookmarkEnd w:id="91"/>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FF2BB7" w:rsidRDefault="004A6DC2" w:rsidP="004A6DC2">
      <w:pPr>
        <w:rPr>
          <w:rFonts w:ascii="Consolas" w:hAnsi="Consolas"/>
          <w:sz w:val="12"/>
          <w:szCs w:val="12"/>
        </w:rPr>
      </w:pPr>
      <w:r w:rsidRPr="00FF2BB7">
        <w:rPr>
          <w:rFonts w:ascii="Consolas" w:hAnsi="Consolas"/>
          <w:sz w:val="12"/>
          <w:szCs w:val="12"/>
        </w:rPr>
        <w:t>(Notatnik 20091000000000,Oryginał,</w:t>
      </w:r>
    </w:p>
    <w:p w:rsidR="004A6DC2" w:rsidRPr="00FF2BB7" w:rsidRDefault="004A6DC2" w:rsidP="004A6DC2">
      <w:pPr>
        <w:rPr>
          <w:rFonts w:ascii="Consolas" w:hAnsi="Consolas"/>
          <w:sz w:val="12"/>
          <w:szCs w:val="12"/>
        </w:rPr>
      </w:pPr>
      <w:r w:rsidRPr="00FF2BB7">
        <w:rPr>
          <w:rFonts w:ascii="Consolas" w:hAnsi="Consolas"/>
          <w:sz w:val="12"/>
          <w:szCs w:val="12"/>
        </w:rPr>
        <w:t xml:space="preserve">ZLECENIE NR </w:t>
      </w:r>
    </w:p>
    <w:p w:rsidR="004A6DC2" w:rsidRPr="00FF2BB7" w:rsidRDefault="004A6DC2" w:rsidP="004A6DC2">
      <w:pPr>
        <w:rPr>
          <w:rFonts w:ascii="Consolas" w:hAnsi="Consolas"/>
          <w:sz w:val="12"/>
          <w:szCs w:val="12"/>
        </w:rPr>
      </w:pPr>
      <w:r w:rsidRPr="00FF2BB7">
        <w:rPr>
          <w:rFonts w:ascii="Consolas" w:hAnsi="Consolas"/>
          <w:sz w:val="12"/>
          <w:szCs w:val="12"/>
        </w:rPr>
        <w:t xml:space="preserve">z dnia </w:t>
      </w:r>
      <w:r w:rsidRPr="00FF2BB7">
        <w:rPr>
          <w:rFonts w:ascii="Consolas" w:hAnsi="Consolas"/>
          <w:sz w:val="12"/>
          <w:szCs w:val="12"/>
        </w:rPr>
        <w:tab/>
      </w:r>
    </w:p>
    <w:p w:rsidR="004A6DC2" w:rsidRPr="00FF2BB7" w:rsidRDefault="004A6DC2" w:rsidP="004A6DC2">
      <w:pPr>
        <w:rPr>
          <w:rFonts w:ascii="Consolas" w:hAnsi="Consolas"/>
          <w:sz w:val="12"/>
          <w:szCs w:val="12"/>
        </w:rPr>
      </w:pPr>
    </w:p>
    <w:p w:rsidR="004A6DC2" w:rsidRPr="00FF2BB7" w:rsidRDefault="004A6DC2" w:rsidP="004A6DC2">
      <w:pPr>
        <w:rPr>
          <w:rFonts w:ascii="Consolas" w:hAnsi="Consolas"/>
          <w:sz w:val="12"/>
          <w:szCs w:val="12"/>
        </w:rPr>
      </w:pPr>
      <w:r w:rsidRPr="00FF2BB7">
        <w:rPr>
          <w:rFonts w:ascii="Consolas" w:hAnsi="Consolas"/>
          <w:sz w:val="12"/>
          <w:szCs w:val="12"/>
        </w:rPr>
        <w:t xml:space="preserve">Zgodnie z postanowieniem umowy zawartej w dniu </w:t>
      </w:r>
      <w:r w:rsidRPr="00FF2BB7">
        <w:rPr>
          <w:rFonts w:ascii="Consolas" w:hAnsi="Consolas"/>
          <w:sz w:val="12"/>
          <w:szCs w:val="12"/>
        </w:rPr>
        <w:tab/>
      </w:r>
    </w:p>
    <w:p w:rsidR="004A6DC2" w:rsidRPr="00FF2BB7" w:rsidRDefault="004A6DC2" w:rsidP="004A6DC2">
      <w:pPr>
        <w:rPr>
          <w:rFonts w:ascii="Consolas" w:hAnsi="Consolas"/>
          <w:sz w:val="12"/>
          <w:szCs w:val="12"/>
        </w:rPr>
      </w:pPr>
      <w:r w:rsidRPr="00FF2BB7">
        <w:rPr>
          <w:rFonts w:ascii="Consolas" w:hAnsi="Consolas"/>
          <w:sz w:val="12"/>
          <w:szCs w:val="12"/>
        </w:rPr>
        <w:t xml:space="preserve">pomiędzy Nadleśniczym Nadleśnictwa: </w:t>
      </w:r>
    </w:p>
    <w:p w:rsidR="004A6DC2" w:rsidRPr="00FF2BB7" w:rsidRDefault="004A6DC2" w:rsidP="004A6DC2">
      <w:pPr>
        <w:rPr>
          <w:rFonts w:ascii="Consolas" w:hAnsi="Consolas"/>
          <w:sz w:val="12"/>
          <w:szCs w:val="12"/>
        </w:rPr>
      </w:pPr>
      <w:r w:rsidRPr="00FF2BB7">
        <w:rPr>
          <w:rFonts w:ascii="Consolas" w:hAnsi="Consolas"/>
          <w:sz w:val="12"/>
          <w:szCs w:val="12"/>
        </w:rPr>
        <w:t xml:space="preserve">GOŁDAP. 1 Maja 33 19-500 Gołdap </w:t>
      </w:r>
    </w:p>
    <w:p w:rsidR="004A6DC2" w:rsidRPr="00FF2BB7" w:rsidRDefault="004A6DC2" w:rsidP="004A6DC2">
      <w:pPr>
        <w:rPr>
          <w:rFonts w:ascii="Consolas" w:hAnsi="Consolas"/>
          <w:sz w:val="12"/>
          <w:szCs w:val="12"/>
        </w:rPr>
      </w:pPr>
      <w:r w:rsidRPr="00FF2BB7">
        <w:rPr>
          <w:rFonts w:ascii="Consolas" w:hAnsi="Consolas"/>
          <w:sz w:val="12"/>
          <w:szCs w:val="12"/>
        </w:rPr>
        <w:t>a Zleceniobiorcą:</w:t>
      </w:r>
    </w:p>
    <w:p w:rsidR="004A6DC2" w:rsidRPr="00FF2BB7" w:rsidRDefault="004A6DC2" w:rsidP="004A6DC2">
      <w:pPr>
        <w:rPr>
          <w:rFonts w:ascii="Consolas" w:hAnsi="Consolas"/>
          <w:sz w:val="12"/>
          <w:szCs w:val="12"/>
        </w:rPr>
      </w:pPr>
      <w:r w:rsidRPr="00FF2BB7">
        <w:rPr>
          <w:rFonts w:ascii="Consolas" w:hAnsi="Consolas"/>
          <w:sz w:val="12"/>
          <w:szCs w:val="12"/>
        </w:rPr>
        <w:t xml:space="preserve">w sprawie wykonania zadań gospodarczych ujętych w wykazie zadań do wykonania. </w:t>
      </w:r>
    </w:p>
    <w:p w:rsidR="004A6DC2" w:rsidRPr="00FF2BB7" w:rsidRDefault="004A6DC2" w:rsidP="004A6DC2">
      <w:pPr>
        <w:rPr>
          <w:rFonts w:ascii="Consolas" w:hAnsi="Consolas"/>
          <w:sz w:val="12"/>
          <w:szCs w:val="12"/>
        </w:rPr>
      </w:pPr>
      <w:r w:rsidRPr="00FF2BB7">
        <w:rPr>
          <w:rFonts w:ascii="Consolas" w:hAnsi="Consolas"/>
          <w:sz w:val="12"/>
          <w:szCs w:val="12"/>
        </w:rPr>
        <w:t>Leśniczy Leśnictwa:</w:t>
      </w:r>
    </w:p>
    <w:p w:rsidR="004A6DC2" w:rsidRPr="00FF2BB7" w:rsidRDefault="004A6DC2" w:rsidP="004A6DC2">
      <w:pPr>
        <w:rPr>
          <w:rFonts w:ascii="Consolas" w:hAnsi="Consolas"/>
          <w:sz w:val="12"/>
          <w:szCs w:val="12"/>
        </w:rPr>
      </w:pPr>
      <w:r w:rsidRPr="00FF2BB7">
        <w:rPr>
          <w:rFonts w:ascii="Consolas" w:hAnsi="Consolas"/>
          <w:sz w:val="12"/>
          <w:szCs w:val="12"/>
        </w:rPr>
        <w:t xml:space="preserve">działając z upoważnienia Nadleśniczego przekazuje, a Zleceniobiorca przyjmuje </w:t>
      </w:r>
      <w:r w:rsidRPr="00FF2BB7">
        <w:rPr>
          <w:rFonts w:ascii="Consolas" w:hAnsi="Consolas"/>
          <w:sz w:val="12"/>
          <w:szCs w:val="12"/>
        </w:rPr>
        <w:br/>
        <w:t>do wykonania niżej wymienione prace:</w:t>
      </w:r>
    </w:p>
    <w:p w:rsidR="004A6DC2" w:rsidRPr="00FF2BB7" w:rsidRDefault="004A6DC2" w:rsidP="004A6DC2">
      <w:pPr>
        <w:rPr>
          <w:rFonts w:ascii="Consolas" w:hAnsi="Consolas"/>
          <w:sz w:val="12"/>
          <w:szCs w:val="12"/>
        </w:rPr>
      </w:pPr>
      <w:r w:rsidRPr="00FF2BB7">
        <w:rPr>
          <w:rFonts w:ascii="Consolas" w:hAnsi="Consolas"/>
          <w:sz w:val="12"/>
          <w:szCs w:val="12"/>
        </w:rPr>
        <w:tab/>
      </w:r>
    </w:p>
    <w:p w:rsidR="004A6DC2" w:rsidRPr="00FF2BB7" w:rsidRDefault="004A6DC2" w:rsidP="004A6DC2">
      <w:pPr>
        <w:rPr>
          <w:rFonts w:ascii="Consolas" w:hAnsi="Consolas"/>
          <w:sz w:val="12"/>
          <w:szCs w:val="12"/>
        </w:rPr>
      </w:pPr>
      <w:r w:rsidRPr="00FF2BB7">
        <w:rPr>
          <w:rFonts w:ascii="Consolas" w:hAnsi="Consolas"/>
          <w:sz w:val="12"/>
          <w:szCs w:val="12"/>
        </w:rPr>
        <w:t>POZ</w:t>
      </w: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426"/>
        <w:gridCol w:w="850"/>
        <w:gridCol w:w="1134"/>
        <w:gridCol w:w="1134"/>
        <w:gridCol w:w="851"/>
        <w:gridCol w:w="567"/>
        <w:gridCol w:w="567"/>
      </w:tblGrid>
      <w:tr w:rsidR="004A6DC2" w:rsidRPr="00F17A09" w:rsidTr="000B23A4">
        <w:trPr>
          <w:trHeight w:val="268"/>
        </w:trPr>
        <w:tc>
          <w:tcPr>
            <w:tcW w:w="426" w:type="dxa"/>
            <w:vMerge w:val="restart"/>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LP</w:t>
            </w:r>
          </w:p>
        </w:tc>
        <w:tc>
          <w:tcPr>
            <w:tcW w:w="850" w:type="dxa"/>
            <w:vMerge w:val="restart"/>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Nr planu/ JM</w:t>
            </w:r>
          </w:p>
        </w:tc>
        <w:tc>
          <w:tcPr>
            <w:tcW w:w="1134" w:type="dxa"/>
            <w:vMerge w:val="restart"/>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Adres leśny/ Ilość</w:t>
            </w:r>
          </w:p>
        </w:tc>
        <w:tc>
          <w:tcPr>
            <w:tcW w:w="1134" w:type="dxa"/>
            <w:vMerge w:val="restart"/>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Kod czynności / Uwagi</w:t>
            </w:r>
          </w:p>
        </w:tc>
        <w:tc>
          <w:tcPr>
            <w:tcW w:w="1985" w:type="dxa"/>
            <w:gridSpan w:val="3"/>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Opis czynności</w:t>
            </w:r>
          </w:p>
        </w:tc>
      </w:tr>
      <w:tr w:rsidR="004A6DC2" w:rsidRPr="00F17A09" w:rsidTr="000B23A4">
        <w:trPr>
          <w:trHeight w:val="158"/>
        </w:trPr>
        <w:tc>
          <w:tcPr>
            <w:tcW w:w="426" w:type="dxa"/>
            <w:vMerge/>
            <w:shd w:val="clear" w:color="auto" w:fill="auto"/>
          </w:tcPr>
          <w:p w:rsidR="004A6DC2" w:rsidRPr="00FF2BB7" w:rsidRDefault="004A6DC2" w:rsidP="000B23A4">
            <w:pPr>
              <w:rPr>
                <w:rFonts w:ascii="Consolas" w:hAnsi="Consolas"/>
                <w:sz w:val="12"/>
                <w:szCs w:val="12"/>
              </w:rPr>
            </w:pPr>
          </w:p>
        </w:tc>
        <w:tc>
          <w:tcPr>
            <w:tcW w:w="850" w:type="dxa"/>
            <w:vMerge/>
            <w:shd w:val="clear" w:color="auto" w:fill="auto"/>
          </w:tcPr>
          <w:p w:rsidR="004A6DC2" w:rsidRPr="00FF2BB7" w:rsidRDefault="004A6DC2" w:rsidP="000B23A4">
            <w:pPr>
              <w:rPr>
                <w:rFonts w:ascii="Consolas" w:hAnsi="Consolas"/>
                <w:sz w:val="12"/>
                <w:szCs w:val="12"/>
              </w:rPr>
            </w:pPr>
          </w:p>
        </w:tc>
        <w:tc>
          <w:tcPr>
            <w:tcW w:w="1134" w:type="dxa"/>
            <w:vMerge/>
            <w:shd w:val="clear" w:color="auto" w:fill="auto"/>
          </w:tcPr>
          <w:p w:rsidR="004A6DC2" w:rsidRPr="00FF2BB7" w:rsidRDefault="004A6DC2" w:rsidP="000B23A4">
            <w:pPr>
              <w:rPr>
                <w:rFonts w:ascii="Consolas" w:hAnsi="Consolas"/>
                <w:sz w:val="12"/>
                <w:szCs w:val="12"/>
              </w:rPr>
            </w:pPr>
          </w:p>
        </w:tc>
        <w:tc>
          <w:tcPr>
            <w:tcW w:w="1134" w:type="dxa"/>
            <w:vMerge/>
            <w:shd w:val="clear" w:color="auto" w:fill="auto"/>
          </w:tcPr>
          <w:p w:rsidR="004A6DC2" w:rsidRPr="00FF2BB7" w:rsidRDefault="004A6DC2" w:rsidP="000B23A4">
            <w:pPr>
              <w:rPr>
                <w:rFonts w:ascii="Consolas" w:hAnsi="Consolas"/>
                <w:sz w:val="12"/>
                <w:szCs w:val="12"/>
              </w:rPr>
            </w:pPr>
          </w:p>
        </w:tc>
        <w:tc>
          <w:tcPr>
            <w:tcW w:w="851" w:type="dxa"/>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Termin wyk.</w:t>
            </w:r>
          </w:p>
        </w:tc>
        <w:tc>
          <w:tcPr>
            <w:tcW w:w="567" w:type="dxa"/>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St. Tr.</w:t>
            </w:r>
          </w:p>
        </w:tc>
        <w:tc>
          <w:tcPr>
            <w:tcW w:w="567" w:type="dxa"/>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Wsp. Zw.</w:t>
            </w:r>
          </w:p>
        </w:tc>
      </w:tr>
      <w:tr w:rsidR="004A6DC2" w:rsidRPr="00F17A09" w:rsidTr="000B23A4">
        <w:trPr>
          <w:trHeight w:val="260"/>
        </w:trPr>
        <w:tc>
          <w:tcPr>
            <w:tcW w:w="426" w:type="dxa"/>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1</w:t>
            </w:r>
          </w:p>
        </w:tc>
        <w:tc>
          <w:tcPr>
            <w:tcW w:w="850"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851"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r>
      <w:tr w:rsidR="004A6DC2" w:rsidRPr="00F17A09" w:rsidTr="000B23A4">
        <w:trPr>
          <w:trHeight w:val="377"/>
        </w:trPr>
        <w:tc>
          <w:tcPr>
            <w:tcW w:w="426" w:type="dxa"/>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2</w:t>
            </w:r>
          </w:p>
        </w:tc>
        <w:tc>
          <w:tcPr>
            <w:tcW w:w="850"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851"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r>
      <w:tr w:rsidR="004A6DC2" w:rsidRPr="00F17A09" w:rsidTr="000B23A4">
        <w:trPr>
          <w:trHeight w:val="377"/>
        </w:trPr>
        <w:tc>
          <w:tcPr>
            <w:tcW w:w="426" w:type="dxa"/>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3</w:t>
            </w:r>
          </w:p>
        </w:tc>
        <w:tc>
          <w:tcPr>
            <w:tcW w:w="850"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851"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r>
      <w:tr w:rsidR="004A6DC2" w:rsidRPr="00F17A09" w:rsidTr="000B23A4">
        <w:trPr>
          <w:trHeight w:val="377"/>
        </w:trPr>
        <w:tc>
          <w:tcPr>
            <w:tcW w:w="426" w:type="dxa"/>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4</w:t>
            </w:r>
          </w:p>
        </w:tc>
        <w:tc>
          <w:tcPr>
            <w:tcW w:w="850"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851"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r>
      <w:tr w:rsidR="004A6DC2" w:rsidRPr="00F17A09" w:rsidTr="000B23A4">
        <w:trPr>
          <w:trHeight w:val="377"/>
        </w:trPr>
        <w:tc>
          <w:tcPr>
            <w:tcW w:w="426" w:type="dxa"/>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5</w:t>
            </w:r>
          </w:p>
        </w:tc>
        <w:tc>
          <w:tcPr>
            <w:tcW w:w="850"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851"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r>
      <w:tr w:rsidR="004A6DC2" w:rsidRPr="00F17A09" w:rsidTr="000B23A4">
        <w:trPr>
          <w:trHeight w:val="377"/>
        </w:trPr>
        <w:tc>
          <w:tcPr>
            <w:tcW w:w="426" w:type="dxa"/>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6</w:t>
            </w:r>
          </w:p>
        </w:tc>
        <w:tc>
          <w:tcPr>
            <w:tcW w:w="850"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851"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r>
      <w:tr w:rsidR="004A6DC2" w:rsidRPr="00F17A09" w:rsidTr="000B23A4">
        <w:trPr>
          <w:trHeight w:val="377"/>
        </w:trPr>
        <w:tc>
          <w:tcPr>
            <w:tcW w:w="426" w:type="dxa"/>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7</w:t>
            </w:r>
          </w:p>
        </w:tc>
        <w:tc>
          <w:tcPr>
            <w:tcW w:w="850"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851"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r>
      <w:tr w:rsidR="004A6DC2" w:rsidRPr="00F17A09" w:rsidTr="000B23A4">
        <w:trPr>
          <w:trHeight w:val="377"/>
        </w:trPr>
        <w:tc>
          <w:tcPr>
            <w:tcW w:w="426" w:type="dxa"/>
            <w:shd w:val="clear" w:color="auto" w:fill="auto"/>
          </w:tcPr>
          <w:p w:rsidR="004A6DC2" w:rsidRPr="00FF2BB7" w:rsidRDefault="004A6DC2" w:rsidP="000B23A4">
            <w:pPr>
              <w:rPr>
                <w:rFonts w:ascii="Consolas" w:hAnsi="Consolas"/>
                <w:sz w:val="12"/>
                <w:szCs w:val="12"/>
              </w:rPr>
            </w:pPr>
            <w:r w:rsidRPr="00FF2BB7">
              <w:rPr>
                <w:rFonts w:ascii="Consolas" w:hAnsi="Consolas"/>
                <w:sz w:val="12"/>
                <w:szCs w:val="12"/>
              </w:rPr>
              <w:t>8</w:t>
            </w:r>
          </w:p>
        </w:tc>
        <w:tc>
          <w:tcPr>
            <w:tcW w:w="850"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1134" w:type="dxa"/>
            <w:shd w:val="clear" w:color="auto" w:fill="auto"/>
          </w:tcPr>
          <w:p w:rsidR="004A6DC2" w:rsidRPr="00FF2BB7" w:rsidRDefault="004A6DC2" w:rsidP="000B23A4">
            <w:pPr>
              <w:rPr>
                <w:rFonts w:ascii="Consolas" w:hAnsi="Consolas"/>
                <w:sz w:val="12"/>
                <w:szCs w:val="12"/>
              </w:rPr>
            </w:pPr>
          </w:p>
        </w:tc>
        <w:tc>
          <w:tcPr>
            <w:tcW w:w="851"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c>
          <w:tcPr>
            <w:tcW w:w="567" w:type="dxa"/>
            <w:shd w:val="clear" w:color="auto" w:fill="auto"/>
          </w:tcPr>
          <w:p w:rsidR="004A6DC2" w:rsidRPr="00FF2BB7" w:rsidRDefault="004A6DC2" w:rsidP="000B23A4">
            <w:pPr>
              <w:rPr>
                <w:rFonts w:ascii="Consolas" w:hAnsi="Consolas"/>
                <w:sz w:val="12"/>
                <w:szCs w:val="12"/>
              </w:rPr>
            </w:pPr>
          </w:p>
        </w:tc>
      </w:tr>
    </w:tbl>
    <w:p w:rsidR="004A6DC2" w:rsidRPr="00FF2BB7" w:rsidRDefault="004A6DC2" w:rsidP="004A6DC2">
      <w:pPr>
        <w:rPr>
          <w:rFonts w:ascii="Consolas" w:hAnsi="Consolas"/>
          <w:sz w:val="12"/>
          <w:szCs w:val="12"/>
        </w:rPr>
      </w:pPr>
      <w:r w:rsidRPr="00FF2BB7">
        <w:rPr>
          <w:rFonts w:ascii="Consolas" w:hAnsi="Consolas"/>
          <w:sz w:val="12"/>
          <w:szCs w:val="12"/>
        </w:rPr>
        <w:t>W czasie przekazywania prac do wykonania:</w:t>
      </w:r>
    </w:p>
    <w:p w:rsidR="004A6DC2" w:rsidRPr="00FF2BB7" w:rsidRDefault="004A6DC2" w:rsidP="004A6DC2">
      <w:pPr>
        <w:rPr>
          <w:rFonts w:ascii="Consolas" w:hAnsi="Consolas"/>
          <w:sz w:val="12"/>
          <w:szCs w:val="12"/>
        </w:rPr>
      </w:pPr>
      <w:r w:rsidRPr="00FF2BB7">
        <w:rPr>
          <w:rFonts w:ascii="Consolas" w:hAnsi="Consolas"/>
          <w:sz w:val="12"/>
          <w:szCs w:val="12"/>
        </w:rPr>
        <w:t xml:space="preserve">- wskazano Zleceniobiorcy granice powierzchni objętej czynnościami </w:t>
      </w:r>
      <w:r w:rsidRPr="00FF2BB7">
        <w:rPr>
          <w:rFonts w:ascii="Consolas" w:hAnsi="Consolas"/>
          <w:sz w:val="12"/>
          <w:szCs w:val="12"/>
        </w:rPr>
        <w:br/>
        <w:t>gospodarczymi i omówiono sposób ich wykonania.</w:t>
      </w:r>
    </w:p>
    <w:p w:rsidR="004A6DC2" w:rsidRPr="00FF2BB7" w:rsidRDefault="004A6DC2" w:rsidP="004A6DC2">
      <w:pPr>
        <w:rPr>
          <w:rFonts w:ascii="Consolas" w:hAnsi="Consolas"/>
          <w:sz w:val="12"/>
          <w:szCs w:val="12"/>
        </w:rPr>
      </w:pPr>
      <w:r w:rsidRPr="00FF2BB7">
        <w:rPr>
          <w:rFonts w:ascii="Consolas" w:hAnsi="Consolas"/>
          <w:sz w:val="12"/>
          <w:szCs w:val="12"/>
        </w:rPr>
        <w:t xml:space="preserve">- zwrócono Zleceniobiorcy uwagę na mogące wystąpić zagrożenia, takie jak: </w:t>
      </w:r>
      <w:r w:rsidRPr="00FF2BB7">
        <w:rPr>
          <w:rFonts w:ascii="Consolas" w:hAnsi="Consolas"/>
          <w:sz w:val="12"/>
          <w:szCs w:val="12"/>
        </w:rPr>
        <w:br/>
        <w:t xml:space="preserve">linie energetyczne i telefoniczne, bliskie sąsiedztwo dróg publicznych, </w:t>
      </w:r>
      <w:r w:rsidRPr="00FF2BB7">
        <w:rPr>
          <w:rFonts w:ascii="Consolas" w:hAnsi="Consolas"/>
          <w:sz w:val="12"/>
          <w:szCs w:val="12"/>
        </w:rPr>
        <w:br/>
        <w:t xml:space="preserve">silną penetrację obszarów leśnych, teren nachylony, teren podmokły, drzewa </w:t>
      </w:r>
      <w:r w:rsidRPr="00FF2BB7">
        <w:rPr>
          <w:rFonts w:ascii="Consolas" w:hAnsi="Consolas"/>
          <w:sz w:val="12"/>
          <w:szCs w:val="12"/>
        </w:rPr>
        <w:br/>
        <w:t>postrzelone, drzewa trudne do ścinki</w:t>
      </w:r>
    </w:p>
    <w:p w:rsidR="004A6DC2" w:rsidRPr="00FF2BB7" w:rsidRDefault="004A6DC2" w:rsidP="004A6DC2">
      <w:pPr>
        <w:rPr>
          <w:rFonts w:ascii="Consolas" w:hAnsi="Consolas"/>
          <w:sz w:val="12"/>
          <w:szCs w:val="12"/>
        </w:rPr>
      </w:pPr>
      <w:r w:rsidRPr="00FF2BB7">
        <w:rPr>
          <w:rFonts w:ascii="Consolas" w:hAnsi="Consolas"/>
          <w:sz w:val="12"/>
          <w:szCs w:val="12"/>
        </w:rPr>
        <w:t>- zobowiązano Zleceniobiorcę do ochrony nalotów i podrostów na pozycjach nr</w:t>
      </w:r>
      <w:r w:rsidRPr="00FF2BB7">
        <w:rPr>
          <w:rFonts w:ascii="Consolas" w:hAnsi="Consolas"/>
          <w:sz w:val="12"/>
          <w:szCs w:val="12"/>
        </w:rPr>
        <w:br/>
      </w:r>
      <w:r w:rsidRPr="00FF2BB7">
        <w:rPr>
          <w:rFonts w:ascii="Consolas" w:hAnsi="Consolas"/>
          <w:sz w:val="12"/>
          <w:szCs w:val="12"/>
        </w:rPr>
        <w:tab/>
      </w:r>
    </w:p>
    <w:p w:rsidR="004A6DC2" w:rsidRPr="00FF2BB7" w:rsidRDefault="004A6DC2" w:rsidP="004A6DC2">
      <w:pPr>
        <w:rPr>
          <w:rFonts w:ascii="Consolas" w:hAnsi="Consolas"/>
          <w:sz w:val="12"/>
          <w:szCs w:val="12"/>
        </w:rPr>
      </w:pPr>
      <w:r w:rsidRPr="00FF2BB7">
        <w:rPr>
          <w:rFonts w:ascii="Consolas" w:hAnsi="Consolas"/>
          <w:sz w:val="12"/>
          <w:szCs w:val="12"/>
        </w:rPr>
        <w:t xml:space="preserve">- wskazano Zleceniobiorcy kierunek obalania drzew i miejsce składowania </w:t>
      </w:r>
      <w:r w:rsidRPr="00FF2BB7">
        <w:rPr>
          <w:rFonts w:ascii="Consolas" w:hAnsi="Consolas"/>
          <w:sz w:val="12"/>
          <w:szCs w:val="12"/>
        </w:rPr>
        <w:br/>
        <w:t>zerwanego drewna</w:t>
      </w:r>
    </w:p>
    <w:p w:rsidR="004A6DC2" w:rsidRPr="00FF2BB7" w:rsidRDefault="004A6DC2" w:rsidP="004A6DC2">
      <w:pPr>
        <w:rPr>
          <w:rFonts w:ascii="Consolas" w:hAnsi="Consolas"/>
          <w:sz w:val="12"/>
          <w:szCs w:val="12"/>
        </w:rPr>
      </w:pPr>
      <w:r w:rsidRPr="00FF2BB7">
        <w:rPr>
          <w:rFonts w:ascii="Consolas" w:hAnsi="Consolas"/>
          <w:sz w:val="12"/>
          <w:szCs w:val="12"/>
        </w:rPr>
        <w:t>- dopuszcza się uszkodzenia szyi korzeniowych do .....% drzew w drzewostanach</w:t>
      </w:r>
    </w:p>
    <w:p w:rsidR="004A6DC2" w:rsidRPr="00FF2BB7" w:rsidRDefault="004A6DC2" w:rsidP="004A6DC2">
      <w:pPr>
        <w:rPr>
          <w:rFonts w:ascii="Consolas" w:hAnsi="Consolas"/>
          <w:sz w:val="12"/>
          <w:szCs w:val="12"/>
        </w:rPr>
      </w:pPr>
      <w:r w:rsidRPr="00FF2BB7">
        <w:rPr>
          <w:rFonts w:ascii="Consolas" w:hAnsi="Consolas"/>
          <w:sz w:val="12"/>
          <w:szCs w:val="12"/>
        </w:rPr>
        <w:t>- na okres wykonywania prac przez kilku wykonawców na pozycjach nr</w:t>
      </w:r>
      <w:r w:rsidRPr="00FF2BB7">
        <w:rPr>
          <w:rFonts w:ascii="Consolas" w:hAnsi="Consolas"/>
          <w:sz w:val="12"/>
          <w:szCs w:val="12"/>
        </w:rPr>
        <w:br/>
      </w:r>
      <w:r w:rsidRPr="00FF2BB7">
        <w:rPr>
          <w:rFonts w:ascii="Consolas" w:hAnsi="Consolas"/>
          <w:sz w:val="12"/>
          <w:szCs w:val="12"/>
        </w:rPr>
        <w:tab/>
      </w:r>
    </w:p>
    <w:p w:rsidR="004A6DC2" w:rsidRPr="00FF2BB7" w:rsidRDefault="004A6DC2" w:rsidP="004A6DC2">
      <w:pPr>
        <w:rPr>
          <w:rFonts w:ascii="Consolas" w:hAnsi="Consolas"/>
          <w:sz w:val="12"/>
          <w:szCs w:val="12"/>
        </w:rPr>
      </w:pPr>
      <w:r w:rsidRPr="00FF2BB7">
        <w:rPr>
          <w:rFonts w:ascii="Consolas" w:hAnsi="Consolas"/>
          <w:sz w:val="12"/>
          <w:szCs w:val="12"/>
        </w:rPr>
        <w:t xml:space="preserve">- wyznacza się koordynatora w osobie </w:t>
      </w:r>
      <w:r w:rsidRPr="00FF2BB7">
        <w:rPr>
          <w:rFonts w:ascii="Consolas" w:hAnsi="Consolas"/>
          <w:sz w:val="12"/>
          <w:szCs w:val="12"/>
        </w:rPr>
        <w:tab/>
      </w:r>
    </w:p>
    <w:p w:rsidR="004A6DC2" w:rsidRPr="00FF2BB7" w:rsidRDefault="004A6DC2" w:rsidP="004A6DC2">
      <w:pPr>
        <w:rPr>
          <w:rFonts w:ascii="Consolas" w:hAnsi="Consolas"/>
          <w:sz w:val="12"/>
          <w:szCs w:val="12"/>
        </w:rPr>
      </w:pPr>
      <w:r w:rsidRPr="00FF2BB7">
        <w:rPr>
          <w:rFonts w:ascii="Consolas" w:hAnsi="Consolas"/>
          <w:sz w:val="12"/>
          <w:szCs w:val="12"/>
        </w:rPr>
        <w:t xml:space="preserve">- za przestrzeganie obowiązków wynikających z przepisów BHP i p.poż. </w:t>
      </w:r>
      <w:r w:rsidR="00E034B0">
        <w:rPr>
          <w:rFonts w:ascii="Consolas" w:hAnsi="Consolas"/>
          <w:sz w:val="12"/>
          <w:szCs w:val="12"/>
        </w:rPr>
        <w:br/>
      </w:r>
      <w:r w:rsidRPr="00FF2BB7">
        <w:rPr>
          <w:rFonts w:ascii="Consolas" w:hAnsi="Consolas"/>
          <w:sz w:val="12"/>
          <w:szCs w:val="12"/>
        </w:rPr>
        <w:t>podczas wykonywania zleconych prac odpowiada Zleceniobiorca</w:t>
      </w:r>
    </w:p>
    <w:p w:rsidR="004A6DC2" w:rsidRPr="00FF2BB7" w:rsidRDefault="004A6DC2" w:rsidP="004A6DC2">
      <w:pPr>
        <w:rPr>
          <w:rFonts w:ascii="Consolas" w:hAnsi="Consolas"/>
          <w:sz w:val="12"/>
          <w:szCs w:val="12"/>
        </w:rPr>
      </w:pPr>
      <w:r w:rsidRPr="00FF2BB7">
        <w:rPr>
          <w:rFonts w:ascii="Consolas" w:hAnsi="Consolas"/>
          <w:sz w:val="12"/>
          <w:szCs w:val="12"/>
        </w:rPr>
        <w:t xml:space="preserve">- inne uzgodnienia </w:t>
      </w:r>
      <w:r w:rsidRPr="00FF2BB7">
        <w:rPr>
          <w:rFonts w:ascii="Consolas" w:hAnsi="Consolas"/>
          <w:sz w:val="12"/>
          <w:szCs w:val="12"/>
        </w:rPr>
        <w:tab/>
      </w:r>
      <w:r w:rsidRPr="00FF2BB7">
        <w:rPr>
          <w:rFonts w:ascii="Consolas" w:hAnsi="Consolas"/>
          <w:sz w:val="12"/>
          <w:szCs w:val="12"/>
        </w:rPr>
        <w:br/>
      </w:r>
      <w:r w:rsidRPr="00FF2BB7">
        <w:rPr>
          <w:rFonts w:ascii="Consolas" w:hAnsi="Consolas"/>
          <w:sz w:val="12"/>
          <w:szCs w:val="12"/>
        </w:rPr>
        <w:tab/>
      </w:r>
    </w:p>
    <w:p w:rsidR="004A6DC2" w:rsidRPr="00FF2BB7" w:rsidRDefault="004A6DC2" w:rsidP="004A6DC2">
      <w:pPr>
        <w:rPr>
          <w:rFonts w:ascii="Consolas" w:hAnsi="Consolas"/>
          <w:sz w:val="12"/>
          <w:szCs w:val="12"/>
        </w:rPr>
      </w:pPr>
      <w:r w:rsidRPr="00FF2BB7">
        <w:rPr>
          <w:rFonts w:ascii="Consolas" w:hAnsi="Consolas"/>
          <w:sz w:val="12"/>
          <w:szCs w:val="12"/>
        </w:rPr>
        <w:tab/>
      </w:r>
    </w:p>
    <w:p w:rsidR="004A6DC2" w:rsidRPr="00FF2BB7" w:rsidRDefault="004A6DC2" w:rsidP="004A6DC2">
      <w:pPr>
        <w:rPr>
          <w:rFonts w:ascii="Consolas" w:hAnsi="Consolas"/>
          <w:sz w:val="12"/>
          <w:szCs w:val="12"/>
        </w:rPr>
      </w:pPr>
      <w:r w:rsidRPr="00FF2BB7">
        <w:rPr>
          <w:rFonts w:ascii="Consolas" w:hAnsi="Consolas"/>
          <w:sz w:val="12"/>
          <w:szCs w:val="12"/>
        </w:rPr>
        <w:tab/>
      </w:r>
    </w:p>
    <w:p w:rsidR="004A6DC2" w:rsidRPr="00FF2BB7" w:rsidRDefault="004A6DC2" w:rsidP="004A6DC2">
      <w:pPr>
        <w:rPr>
          <w:rFonts w:ascii="Consolas" w:hAnsi="Consolas"/>
          <w:sz w:val="12"/>
          <w:szCs w:val="12"/>
        </w:rPr>
      </w:pPr>
      <w:r w:rsidRPr="00FF2BB7">
        <w:rPr>
          <w:rFonts w:ascii="Consolas" w:hAnsi="Consolas"/>
          <w:sz w:val="12"/>
          <w:szCs w:val="12"/>
        </w:rPr>
        <w:tab/>
      </w:r>
    </w:p>
    <w:p w:rsidR="004A6DC2" w:rsidRPr="00FF2BB7" w:rsidRDefault="004A6DC2" w:rsidP="004A6DC2">
      <w:pPr>
        <w:rPr>
          <w:rFonts w:ascii="Consolas" w:hAnsi="Consolas"/>
          <w:sz w:val="12"/>
          <w:szCs w:val="12"/>
        </w:rPr>
      </w:pPr>
      <w:r w:rsidRPr="00FF2BB7">
        <w:rPr>
          <w:rFonts w:ascii="Consolas" w:hAnsi="Consolas"/>
          <w:sz w:val="12"/>
          <w:szCs w:val="12"/>
        </w:rPr>
        <w:tab/>
      </w:r>
    </w:p>
    <w:p w:rsidR="004A6DC2" w:rsidRPr="00FF2BB7" w:rsidRDefault="004A6DC2" w:rsidP="004A6DC2">
      <w:pPr>
        <w:rPr>
          <w:rFonts w:ascii="Consolas" w:hAnsi="Consolas"/>
          <w:sz w:val="12"/>
          <w:szCs w:val="12"/>
        </w:rPr>
      </w:pPr>
      <w:r w:rsidRPr="00FF2BB7">
        <w:rPr>
          <w:rFonts w:ascii="Consolas" w:hAnsi="Consolas"/>
          <w:sz w:val="12"/>
          <w:szCs w:val="12"/>
        </w:rPr>
        <w:tab/>
      </w:r>
    </w:p>
    <w:p w:rsidR="004A6DC2" w:rsidRPr="00FF2BB7" w:rsidRDefault="004A6DC2" w:rsidP="004A6DC2">
      <w:pPr>
        <w:rPr>
          <w:rFonts w:ascii="Consolas" w:hAnsi="Consolas"/>
          <w:sz w:val="12"/>
          <w:szCs w:val="12"/>
        </w:rPr>
      </w:pPr>
    </w:p>
    <w:p w:rsidR="004A6DC2" w:rsidRPr="00FF2BB7" w:rsidRDefault="004A6DC2" w:rsidP="004A6DC2">
      <w:pPr>
        <w:rPr>
          <w:rFonts w:ascii="Consolas" w:hAnsi="Consolas"/>
          <w:sz w:val="12"/>
          <w:szCs w:val="12"/>
        </w:rPr>
      </w:pPr>
    </w:p>
    <w:p w:rsidR="004A6DC2" w:rsidRPr="00FF2BB7" w:rsidRDefault="004A6DC2" w:rsidP="004A6DC2">
      <w:pPr>
        <w:rPr>
          <w:rFonts w:ascii="Consolas" w:hAnsi="Consolas"/>
          <w:sz w:val="12"/>
          <w:szCs w:val="12"/>
        </w:rPr>
      </w:pPr>
    </w:p>
    <w:p w:rsidR="004A6DC2" w:rsidRPr="00FF2BB7" w:rsidRDefault="004A6DC2" w:rsidP="00B56FB1">
      <w:pPr>
        <w:tabs>
          <w:tab w:val="left" w:pos="4111"/>
        </w:tabs>
        <w:rPr>
          <w:rFonts w:ascii="Consolas" w:hAnsi="Consolas"/>
          <w:sz w:val="12"/>
          <w:szCs w:val="12"/>
        </w:rPr>
      </w:pPr>
      <w:r w:rsidRPr="00FF2BB7">
        <w:rPr>
          <w:rFonts w:ascii="Consolas" w:hAnsi="Consolas"/>
          <w:sz w:val="12"/>
          <w:szCs w:val="12"/>
        </w:rPr>
        <w:t>Leśniczy:</w:t>
      </w:r>
      <w:r w:rsidRPr="00FF2BB7">
        <w:rPr>
          <w:rFonts w:ascii="Consolas" w:hAnsi="Consolas"/>
          <w:sz w:val="12"/>
          <w:szCs w:val="12"/>
        </w:rPr>
        <w:tab/>
        <w:t>Zleceniobiorca:</w:t>
      </w:r>
    </w:p>
    <w:p w:rsidR="004A6DC2" w:rsidRPr="00FF2BB7" w:rsidRDefault="004A6DC2" w:rsidP="004A6DC2">
      <w:pPr>
        <w:rPr>
          <w:rFonts w:ascii="Consolas" w:hAnsi="Consolas"/>
          <w:sz w:val="12"/>
          <w:szCs w:val="12"/>
        </w:rPr>
      </w:pPr>
    </w:p>
    <w:p w:rsidR="004A6DC2" w:rsidRPr="00FF2BB7" w:rsidRDefault="004A6DC2" w:rsidP="004A6DC2">
      <w:pPr>
        <w:rPr>
          <w:rFonts w:ascii="Consolas" w:hAnsi="Consolas"/>
          <w:sz w:val="12"/>
          <w:szCs w:val="12"/>
        </w:rPr>
      </w:pPr>
    </w:p>
    <w:p w:rsidR="004A6DC2" w:rsidRPr="00FF2BB7" w:rsidRDefault="004A6DC2" w:rsidP="00B56FB1">
      <w:pPr>
        <w:tabs>
          <w:tab w:val="left" w:pos="4111"/>
        </w:tabs>
        <w:rPr>
          <w:rFonts w:ascii="Consolas" w:hAnsi="Consolas"/>
          <w:sz w:val="12"/>
          <w:szCs w:val="12"/>
        </w:rPr>
      </w:pPr>
      <w:r w:rsidRPr="00FF2BB7">
        <w:rPr>
          <w:rFonts w:ascii="Consolas" w:hAnsi="Consolas"/>
          <w:sz w:val="12"/>
          <w:szCs w:val="12"/>
        </w:rPr>
        <w:t>……………………………….</w:t>
      </w:r>
      <w:r w:rsidR="00B56FB1">
        <w:rPr>
          <w:rFonts w:ascii="Consolas" w:hAnsi="Consolas"/>
          <w:sz w:val="12"/>
          <w:szCs w:val="12"/>
        </w:rPr>
        <w:tab/>
      </w:r>
      <w:r w:rsidRPr="00FF2BB7">
        <w:rPr>
          <w:rFonts w:ascii="Consolas" w:hAnsi="Consolas"/>
          <w:sz w:val="12"/>
          <w:szCs w:val="12"/>
        </w:rPr>
        <w:t>………………………………</w:t>
      </w:r>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F17A09" w:rsidRDefault="004A6DC2" w:rsidP="004A6DC2">
      <w:pPr>
        <w:rPr>
          <w:rFonts w:ascii="Cambria" w:hAnsi="Cambria"/>
        </w:rPr>
        <w:sectPr w:rsidR="004A6DC2" w:rsidRPr="00F17A09" w:rsidSect="000B23A4">
          <w:pgSz w:w="11906" w:h="16838"/>
          <w:pgMar w:top="567" w:right="567" w:bottom="851" w:left="1418" w:header="709" w:footer="709" w:gutter="0"/>
          <w:cols w:space="708"/>
          <w:docGrid w:linePitch="360"/>
        </w:sectPr>
      </w:pPr>
    </w:p>
    <w:p w:rsidR="004A6DC2" w:rsidRPr="00247123" w:rsidRDefault="004A6DC2" w:rsidP="004A6DC2">
      <w:pPr>
        <w:pStyle w:val="Nagwek3"/>
      </w:pPr>
      <w:bookmarkStart w:id="92" w:name="_Toc466370823"/>
      <w:bookmarkStart w:id="93" w:name="_Toc52886382"/>
      <w:r w:rsidRPr="00247123">
        <w:lastRenderedPageBreak/>
        <w:t xml:space="preserve">Załącznik nr 6 do </w:t>
      </w:r>
      <w:r>
        <w:t>U</w:t>
      </w:r>
      <w:r w:rsidRPr="00247123">
        <w:t xml:space="preserve">mowy </w:t>
      </w:r>
      <w:r>
        <w:t>(A, B)</w:t>
      </w:r>
      <w:r w:rsidRPr="00247123">
        <w:t xml:space="preserve"> (wzór 2)</w:t>
      </w:r>
      <w:bookmarkEnd w:id="92"/>
      <w:bookmarkEnd w:id="93"/>
    </w:p>
    <w:p w:rsidR="004A6DC2" w:rsidRPr="00FF2BB7" w:rsidRDefault="004A6DC2" w:rsidP="004A6DC2">
      <w:pPr>
        <w:rPr>
          <w:rFonts w:ascii="Cambria" w:hAnsi="Cambria"/>
          <w:sz w:val="22"/>
          <w:szCs w:val="22"/>
        </w:rPr>
      </w:pPr>
      <w:r w:rsidRPr="00FF2BB7">
        <w:rPr>
          <w:rFonts w:ascii="Cambria" w:hAnsi="Cambria"/>
          <w:sz w:val="22"/>
          <w:szCs w:val="22"/>
        </w:rPr>
        <w:t>....................................................Miejscowość, data........................................</w:t>
      </w:r>
    </w:p>
    <w:p w:rsidR="004A6DC2" w:rsidRPr="00FF2BB7" w:rsidRDefault="004A6DC2" w:rsidP="004A6DC2">
      <w:pPr>
        <w:jc w:val="center"/>
        <w:rPr>
          <w:rFonts w:ascii="Cambria" w:hAnsi="Cambria"/>
          <w:b/>
          <w:sz w:val="22"/>
          <w:szCs w:val="22"/>
        </w:rPr>
      </w:pPr>
      <w:r w:rsidRPr="00FF2BB7">
        <w:rPr>
          <w:rFonts w:ascii="Cambria" w:hAnsi="Cambria"/>
          <w:b/>
          <w:sz w:val="22"/>
          <w:szCs w:val="22"/>
        </w:rPr>
        <w:t>ZLECENIE NR ............................./..............................</w:t>
      </w:r>
    </w:p>
    <w:p w:rsidR="004A6DC2" w:rsidRPr="00FF2BB7" w:rsidRDefault="004A6DC2" w:rsidP="004A6DC2">
      <w:pPr>
        <w:jc w:val="center"/>
        <w:rPr>
          <w:rFonts w:ascii="Cambria" w:hAnsi="Cambria"/>
          <w:b/>
          <w:sz w:val="22"/>
          <w:szCs w:val="22"/>
        </w:rPr>
      </w:pPr>
      <w:r w:rsidRPr="00FF2BB7">
        <w:rPr>
          <w:rFonts w:ascii="Cambria" w:hAnsi="Cambria"/>
          <w:b/>
          <w:sz w:val="22"/>
          <w:szCs w:val="22"/>
        </w:rPr>
        <w:t>na wykonanie prac w miesiącu ..........................do umowy nr .....................................................</w:t>
      </w:r>
    </w:p>
    <w:p w:rsidR="004A6DC2" w:rsidRPr="00FF2BB7" w:rsidRDefault="004A6DC2" w:rsidP="004A6DC2">
      <w:pPr>
        <w:jc w:val="center"/>
        <w:rPr>
          <w:rFonts w:ascii="Cambria" w:hAnsi="Cambria"/>
          <w:b/>
          <w:sz w:val="22"/>
          <w:szCs w:val="22"/>
        </w:rPr>
      </w:pPr>
      <w:r w:rsidRPr="00FF2BB7">
        <w:rPr>
          <w:rFonts w:ascii="Cambria" w:hAnsi="Cambria"/>
          <w:b/>
          <w:sz w:val="22"/>
          <w:szCs w:val="22"/>
        </w:rPr>
        <w:t>Zleceniodawca : NADLEŚNICTWO GOŁDAP</w:t>
      </w:r>
    </w:p>
    <w:p w:rsidR="004A6DC2" w:rsidRPr="00FF2BB7" w:rsidRDefault="004A6DC2" w:rsidP="004A6DC2">
      <w:pPr>
        <w:jc w:val="center"/>
        <w:rPr>
          <w:rFonts w:ascii="Cambria" w:hAnsi="Cambria"/>
          <w:b/>
          <w:sz w:val="22"/>
          <w:szCs w:val="22"/>
        </w:rPr>
      </w:pPr>
      <w:r w:rsidRPr="00FF2BB7">
        <w:rPr>
          <w:rFonts w:ascii="Cambria" w:hAnsi="Cambria"/>
          <w:b/>
          <w:sz w:val="22"/>
          <w:szCs w:val="22"/>
        </w:rPr>
        <w:t>Zleceniobiorca (wykonawca)..............................................................</w:t>
      </w:r>
    </w:p>
    <w:tbl>
      <w:tblPr>
        <w:tblW w:w="158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2"/>
        <w:gridCol w:w="720"/>
        <w:gridCol w:w="900"/>
        <w:gridCol w:w="1440"/>
        <w:gridCol w:w="3553"/>
        <w:gridCol w:w="2866"/>
        <w:gridCol w:w="820"/>
        <w:gridCol w:w="924"/>
        <w:gridCol w:w="847"/>
        <w:gridCol w:w="1205"/>
        <w:gridCol w:w="1560"/>
      </w:tblGrid>
      <w:tr w:rsidR="004A6DC2" w:rsidRPr="00F17A09" w:rsidTr="000B23A4">
        <w:trPr>
          <w:cantSplit/>
          <w:trHeight w:val="1597"/>
        </w:trPr>
        <w:tc>
          <w:tcPr>
            <w:tcW w:w="1042"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Pozycja</w:t>
            </w:r>
          </w:p>
          <w:p w:rsidR="004A6DC2" w:rsidRPr="00FF2BB7" w:rsidRDefault="004A6DC2" w:rsidP="000B23A4">
            <w:pPr>
              <w:rPr>
                <w:rFonts w:ascii="Cambria" w:hAnsi="Cambria"/>
                <w:sz w:val="22"/>
                <w:szCs w:val="22"/>
              </w:rPr>
            </w:pPr>
            <w:r w:rsidRPr="00FF2BB7">
              <w:rPr>
                <w:rFonts w:ascii="Cambria" w:hAnsi="Cambria"/>
                <w:sz w:val="22"/>
                <w:szCs w:val="22"/>
              </w:rPr>
              <w:t>planu</w:t>
            </w:r>
          </w:p>
        </w:tc>
        <w:tc>
          <w:tcPr>
            <w:tcW w:w="720"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Adres</w:t>
            </w:r>
          </w:p>
        </w:tc>
        <w:tc>
          <w:tcPr>
            <w:tcW w:w="900"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Strefa</w:t>
            </w:r>
          </w:p>
        </w:tc>
        <w:tc>
          <w:tcPr>
            <w:tcW w:w="1440"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Kod</w:t>
            </w:r>
          </w:p>
          <w:p w:rsidR="004A6DC2" w:rsidRPr="00FF2BB7" w:rsidRDefault="004A6DC2" w:rsidP="000B23A4">
            <w:pPr>
              <w:rPr>
                <w:rFonts w:ascii="Cambria" w:hAnsi="Cambria"/>
                <w:sz w:val="22"/>
                <w:szCs w:val="22"/>
              </w:rPr>
            </w:pPr>
            <w:r w:rsidRPr="00FF2BB7">
              <w:rPr>
                <w:rFonts w:ascii="Cambria" w:hAnsi="Cambria"/>
                <w:sz w:val="22"/>
                <w:szCs w:val="22"/>
              </w:rPr>
              <w:t>czynności</w:t>
            </w:r>
          </w:p>
          <w:p w:rsidR="004A6DC2" w:rsidRPr="00FF2BB7" w:rsidRDefault="004A6DC2" w:rsidP="000B23A4">
            <w:pPr>
              <w:rPr>
                <w:rFonts w:ascii="Cambria" w:hAnsi="Cambria"/>
                <w:sz w:val="22"/>
                <w:szCs w:val="22"/>
              </w:rPr>
            </w:pPr>
            <w:r w:rsidRPr="00FF2BB7">
              <w:rPr>
                <w:rFonts w:ascii="Cambria" w:hAnsi="Cambria"/>
                <w:sz w:val="22"/>
                <w:szCs w:val="22"/>
              </w:rPr>
              <w:t>MPK</w:t>
            </w:r>
          </w:p>
        </w:tc>
        <w:tc>
          <w:tcPr>
            <w:tcW w:w="3553"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Opis robót</w:t>
            </w:r>
          </w:p>
        </w:tc>
        <w:tc>
          <w:tcPr>
            <w:tcW w:w="2866" w:type="dxa"/>
            <w:tcBorders>
              <w:bottom w:val="single" w:sz="4" w:space="0" w:color="auto"/>
            </w:tcBorders>
          </w:tcPr>
          <w:p w:rsidR="004A6DC2" w:rsidRPr="00FF2BB7" w:rsidRDefault="004A6DC2" w:rsidP="000B23A4">
            <w:pPr>
              <w:rPr>
                <w:rFonts w:ascii="Cambria" w:hAnsi="Cambria"/>
                <w:sz w:val="22"/>
                <w:szCs w:val="22"/>
              </w:rPr>
            </w:pPr>
            <w:r w:rsidRPr="00FF2BB7">
              <w:rPr>
                <w:rFonts w:ascii="Cambria" w:hAnsi="Cambria"/>
                <w:sz w:val="22"/>
                <w:szCs w:val="22"/>
              </w:rPr>
              <w:t>Wskazania odnośnie sposobu prowadzenia działań eliminujących negatywny wpływ prowadzonych prac zakwalifikowanych do oceny różnorodności biologicznej środowiska leśnego</w:t>
            </w:r>
          </w:p>
        </w:tc>
        <w:tc>
          <w:tcPr>
            <w:tcW w:w="820"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Jedn.</w:t>
            </w:r>
          </w:p>
          <w:p w:rsidR="004A6DC2" w:rsidRPr="00FF2BB7" w:rsidRDefault="004A6DC2" w:rsidP="000B23A4">
            <w:pPr>
              <w:rPr>
                <w:rFonts w:ascii="Cambria" w:hAnsi="Cambria"/>
                <w:sz w:val="22"/>
                <w:szCs w:val="22"/>
              </w:rPr>
            </w:pPr>
            <w:r w:rsidRPr="00FF2BB7">
              <w:rPr>
                <w:rFonts w:ascii="Cambria" w:hAnsi="Cambria"/>
                <w:sz w:val="22"/>
                <w:szCs w:val="22"/>
              </w:rPr>
              <w:t>miary</w:t>
            </w:r>
          </w:p>
        </w:tc>
        <w:tc>
          <w:tcPr>
            <w:tcW w:w="924"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Ilość</w:t>
            </w:r>
          </w:p>
          <w:p w:rsidR="004A6DC2" w:rsidRPr="00FF2BB7" w:rsidRDefault="004A6DC2" w:rsidP="000B23A4">
            <w:pPr>
              <w:rPr>
                <w:rFonts w:ascii="Cambria" w:hAnsi="Cambria"/>
                <w:sz w:val="22"/>
                <w:szCs w:val="22"/>
              </w:rPr>
            </w:pPr>
            <w:r w:rsidRPr="00FF2BB7">
              <w:rPr>
                <w:rFonts w:ascii="Cambria" w:hAnsi="Cambria"/>
                <w:sz w:val="22"/>
                <w:szCs w:val="22"/>
              </w:rPr>
              <w:t>jedn.</w:t>
            </w:r>
          </w:p>
        </w:tc>
        <w:tc>
          <w:tcPr>
            <w:tcW w:w="847"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Stawka</w:t>
            </w:r>
          </w:p>
        </w:tc>
        <w:tc>
          <w:tcPr>
            <w:tcW w:w="1205"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Wartość</w:t>
            </w:r>
          </w:p>
          <w:p w:rsidR="004A6DC2" w:rsidRPr="00FF2BB7" w:rsidRDefault="004A6DC2" w:rsidP="000B23A4">
            <w:pPr>
              <w:rPr>
                <w:rFonts w:ascii="Cambria" w:hAnsi="Cambria"/>
                <w:sz w:val="22"/>
                <w:szCs w:val="22"/>
              </w:rPr>
            </w:pPr>
            <w:r w:rsidRPr="00FF2BB7">
              <w:rPr>
                <w:rFonts w:ascii="Cambria" w:hAnsi="Cambria"/>
                <w:sz w:val="22"/>
                <w:szCs w:val="22"/>
              </w:rPr>
              <w:t>netto</w:t>
            </w:r>
          </w:p>
        </w:tc>
        <w:tc>
          <w:tcPr>
            <w:tcW w:w="1560"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Termin</w:t>
            </w:r>
          </w:p>
          <w:p w:rsidR="004A6DC2" w:rsidRPr="00FF2BB7" w:rsidRDefault="004A6DC2" w:rsidP="000B23A4">
            <w:pPr>
              <w:rPr>
                <w:rFonts w:ascii="Cambria" w:hAnsi="Cambria"/>
                <w:sz w:val="22"/>
                <w:szCs w:val="22"/>
              </w:rPr>
            </w:pPr>
            <w:r w:rsidRPr="00FF2BB7">
              <w:rPr>
                <w:rFonts w:ascii="Cambria" w:hAnsi="Cambria"/>
                <w:sz w:val="22"/>
                <w:szCs w:val="22"/>
              </w:rPr>
              <w:t>wykonania</w:t>
            </w:r>
          </w:p>
          <w:p w:rsidR="004A6DC2" w:rsidRPr="00FF2BB7" w:rsidRDefault="004A6DC2" w:rsidP="000B23A4">
            <w:pPr>
              <w:rPr>
                <w:rFonts w:ascii="Cambria" w:hAnsi="Cambria"/>
                <w:sz w:val="22"/>
                <w:szCs w:val="22"/>
              </w:rPr>
            </w:pPr>
            <w:r w:rsidRPr="00FF2BB7">
              <w:rPr>
                <w:rFonts w:ascii="Cambria" w:hAnsi="Cambria"/>
                <w:sz w:val="22"/>
                <w:szCs w:val="22"/>
              </w:rPr>
              <w:t>usługi</w:t>
            </w: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bl>
    <w:p w:rsidR="004A6DC2" w:rsidRPr="00FF2BB7" w:rsidRDefault="004A6DC2" w:rsidP="004A6DC2">
      <w:pPr>
        <w:rPr>
          <w:rFonts w:ascii="Cambria" w:hAnsi="Cambria"/>
          <w:sz w:val="22"/>
          <w:szCs w:val="22"/>
        </w:rPr>
      </w:pPr>
    </w:p>
    <w:p w:rsidR="004A6DC2" w:rsidRDefault="004A6DC2" w:rsidP="004A6DC2">
      <w:pPr>
        <w:rPr>
          <w:rFonts w:ascii="Cambria" w:hAnsi="Cambria"/>
          <w:sz w:val="22"/>
          <w:szCs w:val="22"/>
        </w:rPr>
      </w:pPr>
      <w:r w:rsidRPr="00FF2BB7">
        <w:rPr>
          <w:rFonts w:ascii="Cambria" w:hAnsi="Cambria"/>
          <w:sz w:val="22"/>
          <w:szCs w:val="22"/>
        </w:rPr>
        <w:t>Zlecający :</w:t>
      </w:r>
      <w:r w:rsidR="00DF780F">
        <w:rPr>
          <w:rFonts w:ascii="Cambria" w:hAnsi="Cambria"/>
          <w:sz w:val="22"/>
          <w:szCs w:val="22"/>
        </w:rPr>
        <w:tab/>
      </w:r>
      <w:r w:rsidR="00DF780F">
        <w:rPr>
          <w:rFonts w:ascii="Cambria" w:hAnsi="Cambria"/>
          <w:sz w:val="22"/>
          <w:szCs w:val="22"/>
        </w:rPr>
        <w:tab/>
      </w:r>
      <w:r w:rsidRPr="00FF2BB7">
        <w:rPr>
          <w:rFonts w:ascii="Cambria" w:hAnsi="Cambria"/>
          <w:sz w:val="22"/>
          <w:szCs w:val="22"/>
        </w:rPr>
        <w:t>Inżynier Nadzoru:</w:t>
      </w:r>
      <w:r w:rsidR="00DF780F">
        <w:rPr>
          <w:rFonts w:ascii="Cambria" w:hAnsi="Cambria"/>
          <w:sz w:val="22"/>
          <w:szCs w:val="22"/>
        </w:rPr>
        <w:tab/>
      </w:r>
      <w:r w:rsidR="00DF780F">
        <w:rPr>
          <w:rFonts w:ascii="Cambria" w:hAnsi="Cambria"/>
          <w:sz w:val="22"/>
          <w:szCs w:val="22"/>
        </w:rPr>
        <w:tab/>
      </w:r>
      <w:r w:rsidRPr="00FF2BB7">
        <w:rPr>
          <w:rFonts w:ascii="Cambria" w:hAnsi="Cambria"/>
          <w:sz w:val="22"/>
          <w:szCs w:val="22"/>
        </w:rPr>
        <w:t>Sprawdzono merytorycznie</w:t>
      </w:r>
      <w:r w:rsidR="00DF780F">
        <w:rPr>
          <w:rFonts w:ascii="Cambria" w:hAnsi="Cambria"/>
          <w:sz w:val="22"/>
          <w:szCs w:val="22"/>
        </w:rPr>
        <w:tab/>
      </w:r>
      <w:r w:rsidR="00DF780F">
        <w:rPr>
          <w:rFonts w:ascii="Cambria" w:hAnsi="Cambria"/>
          <w:sz w:val="22"/>
          <w:szCs w:val="22"/>
        </w:rPr>
        <w:tab/>
      </w:r>
      <w:r w:rsidRPr="00FF2BB7">
        <w:rPr>
          <w:rFonts w:ascii="Cambria" w:hAnsi="Cambria"/>
          <w:sz w:val="22"/>
          <w:szCs w:val="22"/>
        </w:rPr>
        <w:t>Wykonawca :</w:t>
      </w:r>
    </w:p>
    <w:p w:rsidR="004A6DC2" w:rsidRPr="00FF2BB7" w:rsidRDefault="004A6DC2" w:rsidP="004A6DC2">
      <w:pPr>
        <w:rPr>
          <w:rFonts w:ascii="Cambria" w:hAnsi="Cambria"/>
          <w:sz w:val="22"/>
          <w:szCs w:val="22"/>
        </w:rPr>
      </w:pPr>
    </w:p>
    <w:p w:rsidR="004A6DC2" w:rsidRPr="00FF2BB7" w:rsidRDefault="004A6DC2" w:rsidP="004A6DC2">
      <w:pPr>
        <w:rPr>
          <w:rFonts w:ascii="Cambria" w:hAnsi="Cambria"/>
          <w:sz w:val="22"/>
          <w:szCs w:val="22"/>
        </w:rPr>
      </w:pPr>
      <w:r w:rsidRPr="00FF2BB7">
        <w:rPr>
          <w:rFonts w:ascii="Cambria" w:hAnsi="Cambria"/>
          <w:sz w:val="22"/>
          <w:szCs w:val="22"/>
        </w:rPr>
        <w:lastRenderedPageBreak/>
        <w:t>...................................................................................................……………………………………..……………………………………..</w:t>
      </w:r>
    </w:p>
    <w:p w:rsidR="004A6DC2" w:rsidRPr="00FF2BB7" w:rsidRDefault="004A6DC2" w:rsidP="004A6DC2">
      <w:pPr>
        <w:spacing w:line="360" w:lineRule="auto"/>
        <w:rPr>
          <w:rFonts w:ascii="Cambria" w:hAnsi="Cambria"/>
          <w:sz w:val="22"/>
          <w:szCs w:val="22"/>
        </w:rPr>
      </w:pPr>
      <w:r w:rsidRPr="00FF2BB7">
        <w:rPr>
          <w:rFonts w:ascii="Cambria" w:hAnsi="Cambria"/>
          <w:sz w:val="22"/>
          <w:szCs w:val="22"/>
        </w:rPr>
        <w:t>W czasie przekazywania prac do wykonania: (*)</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 xml:space="preserve">wskazano wykonawcy granice powierzchni objętej czynnościami gospodarczymi i omówiono sposób </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wykonania,</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zwrócono wykonawcy uwagę na mogące wystąpić zagrożenia – takie, jak linie energetyczne i telefoniczne,</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bliskie sąsiedztwa dróg publicznych, silna penetracja obszarów leśnych teren nachylony, teren podmokły,</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drzewa postrzelone, drzewa trudne do ścinki i ...................................................................</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zobowiązano wykonawcę do ochrony nalotów, podrostów, pni drzew przy zrywce.</w:t>
      </w:r>
    </w:p>
    <w:p w:rsidR="004A6DC2" w:rsidRPr="005B7D8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 xml:space="preserve">okazano elementy przyrodnicze podlegające szczególnej ochronie (np. mrowiska, drzewa dziuplaste, gniazda ptaków, nory tamy, żeremia, stanowiska roślin chronionych, elementy kulturowe </w:t>
      </w:r>
      <w:r w:rsidR="002E2264">
        <w:rPr>
          <w:rFonts w:ascii="Cambria" w:hAnsi="Cambria"/>
          <w:sz w:val="22"/>
          <w:szCs w:val="22"/>
        </w:rPr>
        <w:t>–</w:t>
      </w:r>
      <w:r w:rsidR="00E06191">
        <w:rPr>
          <w:rFonts w:ascii="Cambria" w:hAnsi="Cambria"/>
          <w:sz w:val="22"/>
          <w:szCs w:val="22"/>
        </w:rPr>
        <w:t xml:space="preserve"> </w:t>
      </w:r>
      <w:r w:rsidRPr="00FF2BB7">
        <w:rPr>
          <w:rFonts w:ascii="Cambria" w:hAnsi="Cambria"/>
          <w:sz w:val="22"/>
          <w:szCs w:val="22"/>
        </w:rPr>
        <w:t>krzyże, kapliczki, mogiły itp.</w:t>
      </w:r>
      <w:r w:rsidRPr="005B7D87">
        <w:rPr>
          <w:rFonts w:ascii="Cambria" w:hAnsi="Cambria"/>
          <w:sz w:val="22"/>
          <w:szCs w:val="22"/>
        </w:rPr>
        <w:t>.................................................................................................................................................................................</w:t>
      </w:r>
      <w:r>
        <w:rPr>
          <w:rFonts w:ascii="Cambria" w:hAnsi="Cambria"/>
          <w:sz w:val="22"/>
          <w:szCs w:val="22"/>
        </w:rPr>
        <w:t>..............</w:t>
      </w:r>
    </w:p>
    <w:p w:rsidR="004A6DC2" w:rsidRPr="005B7D8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zobowiązano wykonawcę do wyrabiania drewna w sortymenty ..................................</w:t>
      </w:r>
      <w:r w:rsidRPr="005B7D87">
        <w:rPr>
          <w:rFonts w:ascii="Cambria" w:hAnsi="Cambria"/>
          <w:sz w:val="22"/>
          <w:szCs w:val="22"/>
        </w:rPr>
        <w:t>.................................................................................................................</w:t>
      </w:r>
      <w:r>
        <w:rPr>
          <w:rFonts w:ascii="Cambria" w:hAnsi="Cambria"/>
          <w:sz w:val="22"/>
          <w:szCs w:val="22"/>
        </w:rPr>
        <w:t>..........................</w:t>
      </w:r>
      <w:r w:rsidRPr="005B7D87">
        <w:rPr>
          <w:rFonts w:ascii="Cambria" w:hAnsi="Cambria"/>
          <w:sz w:val="22"/>
          <w:szCs w:val="22"/>
        </w:rPr>
        <w:t>...................</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wskazano wykonawcy kierunek obalania drzew i miejs</w:t>
      </w:r>
      <w:r>
        <w:rPr>
          <w:rFonts w:ascii="Cambria" w:hAnsi="Cambria"/>
          <w:sz w:val="22"/>
          <w:szCs w:val="22"/>
        </w:rPr>
        <w:t>ca składowania zerwanego drewna,</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strony uzgodniły obowiązki, wynikające z przepisów bhp i poż. Podczas wykonania pracy.</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do zlecenia dołącza się „Projekt zagospodarowania rębnego drzewostanu / odnowienia lub z</w:t>
      </w:r>
      <w:r>
        <w:rPr>
          <w:rFonts w:ascii="Cambria" w:hAnsi="Cambria"/>
          <w:sz w:val="22"/>
          <w:szCs w:val="22"/>
        </w:rPr>
        <w:t>a</w:t>
      </w:r>
      <w:r w:rsidRPr="00FF2BB7">
        <w:rPr>
          <w:rFonts w:ascii="Cambria" w:hAnsi="Cambria"/>
          <w:sz w:val="22"/>
          <w:szCs w:val="22"/>
        </w:rPr>
        <w:t>lesienia*.</w:t>
      </w:r>
    </w:p>
    <w:p w:rsidR="004A6DC2" w:rsidRPr="00FF2BB7" w:rsidRDefault="004A6DC2" w:rsidP="004A6DC2">
      <w:pPr>
        <w:rPr>
          <w:rFonts w:ascii="Cambria" w:hAnsi="Cambria"/>
          <w:sz w:val="22"/>
          <w:szCs w:val="22"/>
        </w:rPr>
      </w:pPr>
    </w:p>
    <w:p w:rsidR="004A6DC2" w:rsidRPr="00FF2BB7" w:rsidRDefault="004A6DC2" w:rsidP="004A6DC2">
      <w:pPr>
        <w:rPr>
          <w:rFonts w:ascii="Cambria" w:hAnsi="Cambria"/>
          <w:sz w:val="22"/>
          <w:szCs w:val="22"/>
        </w:rPr>
      </w:pPr>
      <w:r w:rsidRPr="00FF2BB7">
        <w:rPr>
          <w:rFonts w:ascii="Cambria" w:hAnsi="Cambria"/>
          <w:sz w:val="22"/>
          <w:szCs w:val="22"/>
        </w:rPr>
        <w:t>Zlecenie sporządzono dnia ............................................... w ...........................................</w:t>
      </w:r>
    </w:p>
    <w:p w:rsidR="004A6DC2" w:rsidRPr="00FF2BB7" w:rsidRDefault="004A6DC2" w:rsidP="004A6DC2">
      <w:pPr>
        <w:rPr>
          <w:rFonts w:ascii="Cambria" w:hAnsi="Cambria"/>
          <w:sz w:val="22"/>
          <w:szCs w:val="22"/>
        </w:rPr>
      </w:pPr>
    </w:p>
    <w:p w:rsidR="004A6DC2" w:rsidRPr="00FF2BB7" w:rsidRDefault="004A6DC2" w:rsidP="004A6DC2">
      <w:pPr>
        <w:rPr>
          <w:rFonts w:ascii="Cambria" w:hAnsi="Cambria"/>
          <w:sz w:val="22"/>
          <w:szCs w:val="22"/>
        </w:rPr>
      </w:pPr>
    </w:p>
    <w:p w:rsidR="004A6DC2" w:rsidRPr="00FF2BB7" w:rsidRDefault="004A6DC2" w:rsidP="004A6DC2">
      <w:pPr>
        <w:spacing w:line="480" w:lineRule="auto"/>
        <w:jc w:val="center"/>
        <w:rPr>
          <w:rFonts w:ascii="Cambria" w:hAnsi="Cambria"/>
          <w:sz w:val="22"/>
          <w:szCs w:val="22"/>
        </w:rPr>
      </w:pPr>
      <w:r w:rsidRPr="00FF2BB7">
        <w:rPr>
          <w:rFonts w:ascii="Cambria" w:hAnsi="Cambria"/>
          <w:sz w:val="22"/>
          <w:szCs w:val="22"/>
        </w:rPr>
        <w:t>Przekazujący:</w:t>
      </w:r>
      <w:r w:rsidRPr="00FF2BB7">
        <w:rPr>
          <w:rFonts w:ascii="Cambria" w:hAnsi="Cambria"/>
          <w:sz w:val="22"/>
          <w:szCs w:val="22"/>
        </w:rPr>
        <w:tab/>
      </w:r>
      <w:r w:rsidRPr="00FF2BB7">
        <w:rPr>
          <w:rFonts w:ascii="Cambria" w:hAnsi="Cambria"/>
          <w:sz w:val="22"/>
          <w:szCs w:val="22"/>
        </w:rPr>
        <w:tab/>
        <w:t xml:space="preserve"> Przyjmujący:</w:t>
      </w:r>
    </w:p>
    <w:p w:rsidR="004A6DC2" w:rsidRPr="00FF2BB7" w:rsidRDefault="004A6DC2" w:rsidP="004A6DC2">
      <w:pPr>
        <w:spacing w:line="480" w:lineRule="auto"/>
        <w:jc w:val="center"/>
        <w:rPr>
          <w:rFonts w:ascii="Cambria" w:hAnsi="Cambria"/>
          <w:sz w:val="22"/>
          <w:szCs w:val="22"/>
        </w:rPr>
      </w:pPr>
    </w:p>
    <w:p w:rsidR="004A6DC2" w:rsidRPr="00FF2BB7" w:rsidRDefault="004A6DC2" w:rsidP="004A6DC2">
      <w:pPr>
        <w:spacing w:line="480" w:lineRule="auto"/>
        <w:jc w:val="center"/>
        <w:rPr>
          <w:rFonts w:ascii="Cambria" w:hAnsi="Cambria"/>
          <w:sz w:val="22"/>
          <w:szCs w:val="22"/>
        </w:rPr>
      </w:pPr>
      <w:r w:rsidRPr="00FF2BB7">
        <w:rPr>
          <w:rFonts w:ascii="Cambria" w:hAnsi="Cambria"/>
          <w:sz w:val="22"/>
          <w:szCs w:val="22"/>
        </w:rPr>
        <w:t>.................................</w:t>
      </w:r>
      <w:r w:rsidRPr="00FF2BB7">
        <w:rPr>
          <w:rFonts w:ascii="Cambria" w:hAnsi="Cambria"/>
          <w:sz w:val="22"/>
          <w:szCs w:val="22"/>
        </w:rPr>
        <w:tab/>
      </w:r>
      <w:r w:rsidRPr="00FF2BB7">
        <w:rPr>
          <w:rFonts w:ascii="Cambria" w:hAnsi="Cambria"/>
          <w:sz w:val="22"/>
          <w:szCs w:val="22"/>
        </w:rPr>
        <w:tab/>
        <w:t>.................................</w:t>
      </w:r>
    </w:p>
    <w:p w:rsidR="004A6DC2" w:rsidRPr="00FF2BB7" w:rsidRDefault="004A6DC2" w:rsidP="004A6DC2">
      <w:pPr>
        <w:spacing w:line="480" w:lineRule="auto"/>
        <w:rPr>
          <w:rFonts w:ascii="Cambria" w:hAnsi="Cambria"/>
          <w:sz w:val="22"/>
          <w:szCs w:val="22"/>
        </w:rPr>
      </w:pPr>
    </w:p>
    <w:p w:rsidR="004A6DC2" w:rsidRPr="00FF2BB7" w:rsidRDefault="004A6DC2" w:rsidP="004A6DC2">
      <w:pPr>
        <w:spacing w:line="480" w:lineRule="auto"/>
        <w:rPr>
          <w:rFonts w:ascii="Cambria" w:hAnsi="Cambria"/>
          <w:sz w:val="22"/>
          <w:szCs w:val="22"/>
        </w:rPr>
      </w:pPr>
    </w:p>
    <w:p w:rsidR="004A6DC2" w:rsidRPr="00FF2BB7" w:rsidRDefault="004A6DC2" w:rsidP="004A6DC2">
      <w:pPr>
        <w:rPr>
          <w:rFonts w:ascii="Cambria" w:hAnsi="Cambria"/>
          <w:sz w:val="22"/>
          <w:szCs w:val="22"/>
        </w:rPr>
        <w:sectPr w:rsidR="004A6DC2" w:rsidRPr="00FF2BB7" w:rsidSect="000B23A4">
          <w:pgSz w:w="16838" w:h="11906" w:orient="landscape"/>
          <w:pgMar w:top="1418" w:right="567" w:bottom="567" w:left="851" w:header="709" w:footer="709" w:gutter="0"/>
          <w:cols w:space="708"/>
          <w:docGrid w:linePitch="360"/>
        </w:sectPr>
      </w:pPr>
      <w:r w:rsidRPr="00FF2BB7">
        <w:rPr>
          <w:rFonts w:ascii="Cambria" w:hAnsi="Cambria"/>
          <w:sz w:val="22"/>
          <w:szCs w:val="22"/>
        </w:rPr>
        <w:t>(*)niepotrzebne skreślić</w:t>
      </w:r>
    </w:p>
    <w:p w:rsidR="004A6DC2" w:rsidRPr="00247123" w:rsidRDefault="004A6DC2" w:rsidP="004A6DC2">
      <w:pPr>
        <w:pStyle w:val="Nagwek3"/>
      </w:pPr>
      <w:bookmarkStart w:id="94" w:name="_Toc466370824"/>
      <w:bookmarkStart w:id="95" w:name="_Toc52886383"/>
      <w:r w:rsidRPr="00247123">
        <w:lastRenderedPageBreak/>
        <w:t xml:space="preserve">Załącznik nr 7 do </w:t>
      </w:r>
      <w:r>
        <w:t>U</w:t>
      </w:r>
      <w:r w:rsidRPr="00247123">
        <w:t>mowy</w:t>
      </w:r>
      <w:r>
        <w:t xml:space="preserve"> (A, B)</w:t>
      </w:r>
      <w:r w:rsidRPr="00247123">
        <w:t xml:space="preserve"> (wzór 1)</w:t>
      </w:r>
      <w:bookmarkEnd w:id="94"/>
      <w:bookmarkEnd w:id="95"/>
    </w:p>
    <w:p w:rsidR="004A6DC2" w:rsidRPr="005B7D87" w:rsidRDefault="004A6DC2" w:rsidP="004A6DC2">
      <w:pPr>
        <w:jc w:val="center"/>
        <w:rPr>
          <w:rFonts w:ascii="Cambria" w:hAnsi="Cambria"/>
          <w:b/>
          <w:sz w:val="22"/>
          <w:szCs w:val="22"/>
        </w:rPr>
      </w:pPr>
      <w:bookmarkStart w:id="96" w:name="_Toc498327767"/>
      <w:r w:rsidRPr="005B7D87">
        <w:rPr>
          <w:rFonts w:ascii="Cambria" w:hAnsi="Cambria"/>
          <w:b/>
          <w:sz w:val="22"/>
          <w:szCs w:val="22"/>
        </w:rPr>
        <w:t>PROTOKÓŁ ODBIORU Nr ........................../....................../...................../</w:t>
      </w:r>
      <w:bookmarkEnd w:id="96"/>
    </w:p>
    <w:p w:rsidR="004A6DC2" w:rsidRPr="005B7D87" w:rsidRDefault="004A6DC2" w:rsidP="004A6DC2">
      <w:pPr>
        <w:jc w:val="center"/>
        <w:rPr>
          <w:rFonts w:ascii="Cambria" w:hAnsi="Cambria"/>
          <w:sz w:val="22"/>
          <w:szCs w:val="22"/>
        </w:rPr>
      </w:pPr>
      <w:r w:rsidRPr="005B7D87">
        <w:rPr>
          <w:rFonts w:ascii="Cambria" w:hAnsi="Cambria"/>
          <w:sz w:val="22"/>
          <w:szCs w:val="22"/>
        </w:rPr>
        <w:t>Usług wykonywanych na rzecz Nadleśnictwa Gołdap Leśnictwa ....................................przez .............................................................................................</w:t>
      </w:r>
    </w:p>
    <w:p w:rsidR="004A6DC2" w:rsidRPr="005B7D87" w:rsidRDefault="004A6DC2" w:rsidP="004A6DC2">
      <w:pPr>
        <w:jc w:val="center"/>
        <w:rPr>
          <w:rFonts w:ascii="Cambria" w:hAnsi="Cambria"/>
          <w:sz w:val="22"/>
          <w:szCs w:val="22"/>
        </w:rPr>
      </w:pPr>
      <w:r w:rsidRPr="005B7D87">
        <w:rPr>
          <w:rFonts w:ascii="Cambria" w:hAnsi="Cambria"/>
          <w:sz w:val="22"/>
          <w:szCs w:val="22"/>
        </w:rPr>
        <w:t>W okresie od.................................................do......................................................</w:t>
      </w:r>
    </w:p>
    <w:p w:rsidR="004A6DC2" w:rsidRPr="005B7D87" w:rsidRDefault="004A6DC2" w:rsidP="004A6DC2">
      <w:pPr>
        <w:jc w:val="center"/>
        <w:rPr>
          <w:rFonts w:ascii="Cambria" w:hAnsi="Cambria"/>
          <w:sz w:val="22"/>
          <w:szCs w:val="22"/>
        </w:rPr>
      </w:pPr>
      <w:r w:rsidRPr="005B7D87">
        <w:rPr>
          <w:rFonts w:ascii="Cambria" w:hAnsi="Cambria"/>
          <w:sz w:val="22"/>
          <w:szCs w:val="22"/>
        </w:rPr>
        <w:t>Załącznik do rachunku nr ....................................... z dnia ...................................</w:t>
      </w:r>
    </w:p>
    <w:p w:rsidR="004A6DC2" w:rsidRPr="005B7D87" w:rsidRDefault="004A6DC2" w:rsidP="004A6DC2">
      <w:pPr>
        <w:jc w:val="center"/>
        <w:rPr>
          <w:rFonts w:ascii="Cambria" w:hAnsi="Cambria"/>
          <w:b/>
          <w:sz w:val="22"/>
          <w:szCs w:val="22"/>
        </w:rPr>
      </w:pPr>
    </w:p>
    <w:tbl>
      <w:tblPr>
        <w:tblW w:w="1537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194"/>
        <w:gridCol w:w="1080"/>
        <w:gridCol w:w="986"/>
        <w:gridCol w:w="3157"/>
        <w:gridCol w:w="720"/>
        <w:gridCol w:w="1121"/>
        <w:gridCol w:w="1036"/>
        <w:gridCol w:w="1620"/>
        <w:gridCol w:w="1620"/>
        <w:gridCol w:w="2340"/>
      </w:tblGrid>
      <w:tr w:rsidR="004A6DC2" w:rsidRPr="00F17A09" w:rsidTr="000B23A4">
        <w:trPr>
          <w:cantSplit/>
          <w:trHeight w:val="258"/>
        </w:trPr>
        <w:tc>
          <w:tcPr>
            <w:tcW w:w="496"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L.p.</w:t>
            </w:r>
          </w:p>
        </w:tc>
        <w:tc>
          <w:tcPr>
            <w:tcW w:w="1194"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Pozycja</w:t>
            </w:r>
          </w:p>
          <w:p w:rsidR="004A6DC2" w:rsidRPr="005B7D87" w:rsidRDefault="004A6DC2" w:rsidP="000B23A4">
            <w:pPr>
              <w:jc w:val="center"/>
              <w:rPr>
                <w:rFonts w:ascii="Cambria" w:hAnsi="Cambria"/>
                <w:sz w:val="22"/>
                <w:szCs w:val="22"/>
              </w:rPr>
            </w:pPr>
            <w:r w:rsidRPr="005B7D87">
              <w:rPr>
                <w:rFonts w:ascii="Cambria" w:hAnsi="Cambria"/>
                <w:sz w:val="22"/>
                <w:szCs w:val="22"/>
              </w:rPr>
              <w:t>planu</w:t>
            </w:r>
          </w:p>
        </w:tc>
        <w:tc>
          <w:tcPr>
            <w:tcW w:w="108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Kod</w:t>
            </w:r>
          </w:p>
          <w:p w:rsidR="004A6DC2" w:rsidRPr="005B7D87" w:rsidRDefault="004A6DC2" w:rsidP="000B23A4">
            <w:pPr>
              <w:jc w:val="center"/>
              <w:rPr>
                <w:rFonts w:ascii="Cambria" w:hAnsi="Cambria"/>
                <w:sz w:val="22"/>
                <w:szCs w:val="22"/>
              </w:rPr>
            </w:pPr>
            <w:r w:rsidRPr="005B7D87">
              <w:rPr>
                <w:rFonts w:ascii="Cambria" w:hAnsi="Cambria"/>
                <w:sz w:val="22"/>
                <w:szCs w:val="22"/>
              </w:rPr>
              <w:t>czynności</w:t>
            </w:r>
          </w:p>
        </w:tc>
        <w:tc>
          <w:tcPr>
            <w:tcW w:w="986"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Oddział</w:t>
            </w:r>
          </w:p>
          <w:p w:rsidR="004A6DC2" w:rsidRPr="005B7D87" w:rsidRDefault="004A6DC2" w:rsidP="000B23A4">
            <w:pPr>
              <w:jc w:val="center"/>
              <w:rPr>
                <w:rFonts w:ascii="Cambria" w:hAnsi="Cambria"/>
                <w:sz w:val="22"/>
                <w:szCs w:val="22"/>
              </w:rPr>
            </w:pPr>
            <w:r w:rsidRPr="005B7D87">
              <w:rPr>
                <w:rFonts w:ascii="Cambria" w:hAnsi="Cambria"/>
                <w:sz w:val="22"/>
                <w:szCs w:val="22"/>
              </w:rPr>
              <w:t>pododdz</w:t>
            </w:r>
          </w:p>
        </w:tc>
        <w:tc>
          <w:tcPr>
            <w:tcW w:w="3157"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Opis czynności</w:t>
            </w:r>
          </w:p>
        </w:tc>
        <w:tc>
          <w:tcPr>
            <w:tcW w:w="72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Jedn.</w:t>
            </w:r>
          </w:p>
          <w:p w:rsidR="004A6DC2" w:rsidRPr="005B7D87" w:rsidRDefault="004A6DC2" w:rsidP="000B23A4">
            <w:pPr>
              <w:jc w:val="center"/>
              <w:rPr>
                <w:rFonts w:ascii="Cambria" w:hAnsi="Cambria"/>
                <w:sz w:val="22"/>
                <w:szCs w:val="22"/>
              </w:rPr>
            </w:pPr>
            <w:r w:rsidRPr="005B7D87">
              <w:rPr>
                <w:rFonts w:ascii="Cambria" w:hAnsi="Cambria"/>
                <w:sz w:val="22"/>
                <w:szCs w:val="22"/>
              </w:rPr>
              <w:t>miary</w:t>
            </w:r>
          </w:p>
        </w:tc>
        <w:tc>
          <w:tcPr>
            <w:tcW w:w="1121"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Ilość</w:t>
            </w:r>
          </w:p>
          <w:p w:rsidR="004A6DC2" w:rsidRPr="005B7D87" w:rsidRDefault="004A6DC2" w:rsidP="000B23A4">
            <w:pPr>
              <w:jc w:val="center"/>
              <w:rPr>
                <w:rFonts w:ascii="Cambria" w:hAnsi="Cambria"/>
                <w:sz w:val="22"/>
                <w:szCs w:val="22"/>
              </w:rPr>
            </w:pPr>
            <w:r w:rsidRPr="005B7D87">
              <w:rPr>
                <w:rFonts w:ascii="Cambria" w:hAnsi="Cambria"/>
                <w:sz w:val="22"/>
                <w:szCs w:val="22"/>
              </w:rPr>
              <w:t>jedn.</w:t>
            </w:r>
          </w:p>
          <w:p w:rsidR="004A6DC2" w:rsidRPr="005B7D87" w:rsidRDefault="004A6DC2" w:rsidP="000B23A4">
            <w:pPr>
              <w:jc w:val="center"/>
              <w:rPr>
                <w:rFonts w:ascii="Cambria" w:hAnsi="Cambria"/>
                <w:sz w:val="22"/>
                <w:szCs w:val="22"/>
              </w:rPr>
            </w:pPr>
            <w:r w:rsidRPr="005B7D87">
              <w:rPr>
                <w:rFonts w:ascii="Cambria" w:hAnsi="Cambria"/>
                <w:sz w:val="22"/>
                <w:szCs w:val="22"/>
              </w:rPr>
              <w:t>(ilość 1)</w:t>
            </w:r>
          </w:p>
        </w:tc>
        <w:tc>
          <w:tcPr>
            <w:tcW w:w="1036"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Stawka</w:t>
            </w:r>
          </w:p>
          <w:p w:rsidR="004A6DC2" w:rsidRPr="005B7D87" w:rsidRDefault="004A6DC2" w:rsidP="000B23A4">
            <w:pPr>
              <w:jc w:val="center"/>
              <w:rPr>
                <w:rFonts w:ascii="Cambria" w:hAnsi="Cambria"/>
                <w:sz w:val="22"/>
                <w:szCs w:val="22"/>
              </w:rPr>
            </w:pPr>
            <w:r w:rsidRPr="005B7D87">
              <w:rPr>
                <w:rFonts w:ascii="Cambria" w:hAnsi="Cambria"/>
                <w:sz w:val="22"/>
                <w:szCs w:val="22"/>
              </w:rPr>
              <w:t>netto</w:t>
            </w:r>
          </w:p>
          <w:p w:rsidR="004A6DC2" w:rsidRPr="005B7D87" w:rsidRDefault="004A6DC2" w:rsidP="000B23A4">
            <w:pPr>
              <w:jc w:val="center"/>
              <w:rPr>
                <w:rFonts w:ascii="Cambria" w:hAnsi="Cambria"/>
                <w:sz w:val="22"/>
                <w:szCs w:val="22"/>
              </w:rPr>
            </w:pPr>
            <w:r w:rsidRPr="005B7D87">
              <w:rPr>
                <w:rFonts w:ascii="Cambria" w:hAnsi="Cambria"/>
                <w:sz w:val="22"/>
                <w:szCs w:val="22"/>
              </w:rPr>
              <w:t>zł.</w:t>
            </w:r>
          </w:p>
        </w:tc>
        <w:tc>
          <w:tcPr>
            <w:tcW w:w="162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Wartość</w:t>
            </w:r>
          </w:p>
          <w:p w:rsidR="004A6DC2" w:rsidRPr="005B7D87" w:rsidRDefault="004A6DC2" w:rsidP="000B23A4">
            <w:pPr>
              <w:jc w:val="center"/>
              <w:rPr>
                <w:rFonts w:ascii="Cambria" w:hAnsi="Cambria"/>
                <w:sz w:val="22"/>
                <w:szCs w:val="22"/>
              </w:rPr>
            </w:pPr>
            <w:r w:rsidRPr="005B7D87">
              <w:rPr>
                <w:rFonts w:ascii="Cambria" w:hAnsi="Cambria"/>
                <w:sz w:val="22"/>
                <w:szCs w:val="22"/>
              </w:rPr>
              <w:t>zł.</w:t>
            </w:r>
          </w:p>
        </w:tc>
        <w:tc>
          <w:tcPr>
            <w:tcW w:w="162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Ilość</w:t>
            </w:r>
          </w:p>
          <w:p w:rsidR="004A6DC2" w:rsidRPr="005B7D87" w:rsidRDefault="004A6DC2" w:rsidP="000B23A4">
            <w:pPr>
              <w:jc w:val="center"/>
              <w:rPr>
                <w:rFonts w:ascii="Cambria" w:hAnsi="Cambria"/>
                <w:sz w:val="22"/>
                <w:szCs w:val="22"/>
              </w:rPr>
            </w:pPr>
            <w:r w:rsidRPr="005B7D87">
              <w:rPr>
                <w:rFonts w:ascii="Cambria" w:hAnsi="Cambria"/>
                <w:sz w:val="22"/>
                <w:szCs w:val="22"/>
              </w:rPr>
              <w:t>do</w:t>
            </w:r>
          </w:p>
          <w:p w:rsidR="004A6DC2" w:rsidRPr="005B7D87" w:rsidRDefault="004A6DC2" w:rsidP="000B23A4">
            <w:pPr>
              <w:jc w:val="center"/>
              <w:rPr>
                <w:rFonts w:ascii="Cambria" w:hAnsi="Cambria"/>
                <w:sz w:val="22"/>
                <w:szCs w:val="22"/>
              </w:rPr>
            </w:pPr>
            <w:r w:rsidRPr="005B7D87">
              <w:rPr>
                <w:rFonts w:ascii="Cambria" w:hAnsi="Cambria"/>
                <w:sz w:val="22"/>
                <w:szCs w:val="22"/>
              </w:rPr>
              <w:t>aktualizacji</w:t>
            </w:r>
          </w:p>
          <w:p w:rsidR="004A6DC2" w:rsidRPr="005B7D87" w:rsidRDefault="004A6DC2" w:rsidP="000B23A4">
            <w:pPr>
              <w:jc w:val="center"/>
              <w:rPr>
                <w:rFonts w:ascii="Cambria" w:hAnsi="Cambria"/>
                <w:sz w:val="22"/>
                <w:szCs w:val="22"/>
              </w:rPr>
            </w:pPr>
            <w:r w:rsidRPr="005B7D87">
              <w:rPr>
                <w:rFonts w:ascii="Cambria" w:hAnsi="Cambria"/>
                <w:sz w:val="22"/>
                <w:szCs w:val="22"/>
              </w:rPr>
              <w:t>(ilość 2)</w:t>
            </w:r>
          </w:p>
        </w:tc>
        <w:tc>
          <w:tcPr>
            <w:tcW w:w="234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Operacja</w:t>
            </w:r>
          </w:p>
          <w:p w:rsidR="004A6DC2" w:rsidRPr="005B7D87" w:rsidRDefault="004A6DC2" w:rsidP="000B23A4">
            <w:pPr>
              <w:jc w:val="center"/>
              <w:rPr>
                <w:rFonts w:ascii="Cambria" w:hAnsi="Cambria"/>
                <w:sz w:val="22"/>
                <w:szCs w:val="22"/>
              </w:rPr>
            </w:pPr>
            <w:r w:rsidRPr="005B7D87">
              <w:rPr>
                <w:rFonts w:ascii="Cambria" w:hAnsi="Cambria"/>
                <w:sz w:val="22"/>
                <w:szCs w:val="22"/>
              </w:rPr>
              <w:t>księgowa</w:t>
            </w:r>
          </w:p>
        </w:tc>
      </w:tr>
      <w:tr w:rsidR="004A6DC2" w:rsidRPr="00F17A09" w:rsidTr="000B23A4">
        <w:trPr>
          <w:cantSplit/>
          <w:trHeight w:val="258"/>
        </w:trPr>
        <w:tc>
          <w:tcPr>
            <w:tcW w:w="496" w:type="dxa"/>
            <w:vMerge/>
            <w:vAlign w:val="center"/>
          </w:tcPr>
          <w:p w:rsidR="004A6DC2" w:rsidRPr="005B7D87" w:rsidRDefault="004A6DC2" w:rsidP="000B23A4">
            <w:pPr>
              <w:rPr>
                <w:rFonts w:ascii="Cambria" w:hAnsi="Cambria"/>
                <w:sz w:val="22"/>
                <w:szCs w:val="22"/>
              </w:rPr>
            </w:pPr>
          </w:p>
        </w:tc>
        <w:tc>
          <w:tcPr>
            <w:tcW w:w="1194" w:type="dxa"/>
            <w:vMerge/>
            <w:vAlign w:val="center"/>
          </w:tcPr>
          <w:p w:rsidR="004A6DC2" w:rsidRPr="005B7D87" w:rsidRDefault="004A6DC2" w:rsidP="000B23A4">
            <w:pPr>
              <w:rPr>
                <w:rFonts w:ascii="Cambria" w:hAnsi="Cambria"/>
                <w:sz w:val="22"/>
                <w:szCs w:val="22"/>
              </w:rPr>
            </w:pPr>
          </w:p>
        </w:tc>
        <w:tc>
          <w:tcPr>
            <w:tcW w:w="1080" w:type="dxa"/>
            <w:vMerge/>
            <w:vAlign w:val="center"/>
          </w:tcPr>
          <w:p w:rsidR="004A6DC2" w:rsidRPr="005B7D87" w:rsidRDefault="004A6DC2" w:rsidP="000B23A4">
            <w:pPr>
              <w:rPr>
                <w:rFonts w:ascii="Cambria" w:hAnsi="Cambria"/>
                <w:sz w:val="22"/>
                <w:szCs w:val="22"/>
              </w:rPr>
            </w:pPr>
          </w:p>
        </w:tc>
        <w:tc>
          <w:tcPr>
            <w:tcW w:w="986" w:type="dxa"/>
            <w:vMerge/>
            <w:vAlign w:val="center"/>
          </w:tcPr>
          <w:p w:rsidR="004A6DC2" w:rsidRPr="005B7D87" w:rsidRDefault="004A6DC2" w:rsidP="000B23A4">
            <w:pPr>
              <w:rPr>
                <w:rFonts w:ascii="Cambria" w:hAnsi="Cambria"/>
                <w:sz w:val="22"/>
                <w:szCs w:val="22"/>
              </w:rPr>
            </w:pPr>
          </w:p>
        </w:tc>
        <w:tc>
          <w:tcPr>
            <w:tcW w:w="3157" w:type="dxa"/>
            <w:vMerge/>
            <w:vAlign w:val="center"/>
          </w:tcPr>
          <w:p w:rsidR="004A6DC2" w:rsidRPr="005B7D87" w:rsidRDefault="004A6DC2" w:rsidP="000B23A4">
            <w:pPr>
              <w:rPr>
                <w:rFonts w:ascii="Cambria" w:hAnsi="Cambria"/>
                <w:sz w:val="22"/>
                <w:szCs w:val="22"/>
              </w:rPr>
            </w:pPr>
          </w:p>
        </w:tc>
        <w:tc>
          <w:tcPr>
            <w:tcW w:w="720" w:type="dxa"/>
            <w:vMerge/>
            <w:vAlign w:val="center"/>
          </w:tcPr>
          <w:p w:rsidR="004A6DC2" w:rsidRPr="005B7D87" w:rsidRDefault="004A6DC2" w:rsidP="000B23A4">
            <w:pPr>
              <w:rPr>
                <w:rFonts w:ascii="Cambria" w:hAnsi="Cambria"/>
                <w:sz w:val="22"/>
                <w:szCs w:val="22"/>
              </w:rPr>
            </w:pPr>
          </w:p>
        </w:tc>
        <w:tc>
          <w:tcPr>
            <w:tcW w:w="1121" w:type="dxa"/>
            <w:vMerge/>
            <w:vAlign w:val="center"/>
          </w:tcPr>
          <w:p w:rsidR="004A6DC2" w:rsidRPr="005B7D87" w:rsidRDefault="004A6DC2" w:rsidP="000B23A4">
            <w:pPr>
              <w:rPr>
                <w:rFonts w:ascii="Cambria" w:hAnsi="Cambria"/>
                <w:sz w:val="22"/>
                <w:szCs w:val="22"/>
              </w:rPr>
            </w:pPr>
          </w:p>
        </w:tc>
        <w:tc>
          <w:tcPr>
            <w:tcW w:w="1036"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2340" w:type="dxa"/>
            <w:vMerge/>
            <w:vAlign w:val="center"/>
          </w:tcPr>
          <w:p w:rsidR="004A6DC2" w:rsidRPr="005B7D87" w:rsidRDefault="004A6DC2" w:rsidP="000B23A4">
            <w:pPr>
              <w:rPr>
                <w:rFonts w:ascii="Cambria" w:hAnsi="Cambria"/>
                <w:sz w:val="22"/>
                <w:szCs w:val="22"/>
              </w:rPr>
            </w:pPr>
          </w:p>
        </w:tc>
      </w:tr>
      <w:tr w:rsidR="004A6DC2" w:rsidRPr="00F17A09" w:rsidTr="000B23A4">
        <w:trPr>
          <w:cantSplit/>
          <w:trHeight w:val="258"/>
        </w:trPr>
        <w:tc>
          <w:tcPr>
            <w:tcW w:w="496" w:type="dxa"/>
            <w:vMerge/>
            <w:vAlign w:val="center"/>
          </w:tcPr>
          <w:p w:rsidR="004A6DC2" w:rsidRPr="005B7D87" w:rsidRDefault="004A6DC2" w:rsidP="000B23A4">
            <w:pPr>
              <w:rPr>
                <w:rFonts w:ascii="Cambria" w:hAnsi="Cambria"/>
                <w:sz w:val="22"/>
                <w:szCs w:val="22"/>
              </w:rPr>
            </w:pPr>
          </w:p>
        </w:tc>
        <w:tc>
          <w:tcPr>
            <w:tcW w:w="1194" w:type="dxa"/>
            <w:vMerge/>
            <w:vAlign w:val="center"/>
          </w:tcPr>
          <w:p w:rsidR="004A6DC2" w:rsidRPr="005B7D87" w:rsidRDefault="004A6DC2" w:rsidP="000B23A4">
            <w:pPr>
              <w:rPr>
                <w:rFonts w:ascii="Cambria" w:hAnsi="Cambria"/>
                <w:sz w:val="22"/>
                <w:szCs w:val="22"/>
              </w:rPr>
            </w:pPr>
          </w:p>
        </w:tc>
        <w:tc>
          <w:tcPr>
            <w:tcW w:w="1080" w:type="dxa"/>
            <w:vMerge/>
            <w:vAlign w:val="center"/>
          </w:tcPr>
          <w:p w:rsidR="004A6DC2" w:rsidRPr="005B7D87" w:rsidRDefault="004A6DC2" w:rsidP="000B23A4">
            <w:pPr>
              <w:rPr>
                <w:rFonts w:ascii="Cambria" w:hAnsi="Cambria"/>
                <w:sz w:val="22"/>
                <w:szCs w:val="22"/>
              </w:rPr>
            </w:pPr>
          </w:p>
        </w:tc>
        <w:tc>
          <w:tcPr>
            <w:tcW w:w="986" w:type="dxa"/>
            <w:vMerge/>
            <w:vAlign w:val="center"/>
          </w:tcPr>
          <w:p w:rsidR="004A6DC2" w:rsidRPr="005B7D87" w:rsidRDefault="004A6DC2" w:rsidP="000B23A4">
            <w:pPr>
              <w:rPr>
                <w:rFonts w:ascii="Cambria" w:hAnsi="Cambria"/>
                <w:sz w:val="22"/>
                <w:szCs w:val="22"/>
              </w:rPr>
            </w:pPr>
          </w:p>
        </w:tc>
        <w:tc>
          <w:tcPr>
            <w:tcW w:w="3157" w:type="dxa"/>
            <w:vMerge/>
            <w:vAlign w:val="center"/>
          </w:tcPr>
          <w:p w:rsidR="004A6DC2" w:rsidRPr="005B7D87" w:rsidRDefault="004A6DC2" w:rsidP="000B23A4">
            <w:pPr>
              <w:rPr>
                <w:rFonts w:ascii="Cambria" w:hAnsi="Cambria"/>
                <w:sz w:val="22"/>
                <w:szCs w:val="22"/>
              </w:rPr>
            </w:pPr>
          </w:p>
        </w:tc>
        <w:tc>
          <w:tcPr>
            <w:tcW w:w="720" w:type="dxa"/>
            <w:vMerge/>
            <w:vAlign w:val="center"/>
          </w:tcPr>
          <w:p w:rsidR="004A6DC2" w:rsidRPr="005B7D87" w:rsidRDefault="004A6DC2" w:rsidP="000B23A4">
            <w:pPr>
              <w:rPr>
                <w:rFonts w:ascii="Cambria" w:hAnsi="Cambria"/>
                <w:sz w:val="22"/>
                <w:szCs w:val="22"/>
              </w:rPr>
            </w:pPr>
          </w:p>
        </w:tc>
        <w:tc>
          <w:tcPr>
            <w:tcW w:w="1121" w:type="dxa"/>
            <w:vMerge/>
            <w:vAlign w:val="center"/>
          </w:tcPr>
          <w:p w:rsidR="004A6DC2" w:rsidRPr="005B7D87" w:rsidRDefault="004A6DC2" w:rsidP="000B23A4">
            <w:pPr>
              <w:rPr>
                <w:rFonts w:ascii="Cambria" w:hAnsi="Cambria"/>
                <w:sz w:val="22"/>
                <w:szCs w:val="22"/>
              </w:rPr>
            </w:pPr>
          </w:p>
        </w:tc>
        <w:tc>
          <w:tcPr>
            <w:tcW w:w="1036"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2340" w:type="dxa"/>
            <w:vMerge/>
            <w:vAlign w:val="center"/>
          </w:tcPr>
          <w:p w:rsidR="004A6DC2" w:rsidRPr="005B7D87" w:rsidRDefault="004A6DC2" w:rsidP="000B23A4">
            <w:pPr>
              <w:rPr>
                <w:rFonts w:ascii="Cambria" w:hAnsi="Cambria"/>
                <w:sz w:val="22"/>
                <w:szCs w:val="22"/>
              </w:rPr>
            </w:pPr>
          </w:p>
        </w:tc>
      </w:tr>
      <w:tr w:rsidR="004A6DC2" w:rsidRPr="00F17A09" w:rsidTr="000B23A4">
        <w:trPr>
          <w:cantSplit/>
          <w:trHeight w:val="258"/>
        </w:trPr>
        <w:tc>
          <w:tcPr>
            <w:tcW w:w="496" w:type="dxa"/>
            <w:vMerge/>
            <w:vAlign w:val="center"/>
          </w:tcPr>
          <w:p w:rsidR="004A6DC2" w:rsidRPr="005B7D87" w:rsidRDefault="004A6DC2" w:rsidP="000B23A4">
            <w:pPr>
              <w:rPr>
                <w:rFonts w:ascii="Cambria" w:hAnsi="Cambria"/>
                <w:sz w:val="22"/>
                <w:szCs w:val="22"/>
              </w:rPr>
            </w:pPr>
          </w:p>
        </w:tc>
        <w:tc>
          <w:tcPr>
            <w:tcW w:w="1194" w:type="dxa"/>
            <w:vMerge/>
            <w:vAlign w:val="center"/>
          </w:tcPr>
          <w:p w:rsidR="004A6DC2" w:rsidRPr="005B7D87" w:rsidRDefault="004A6DC2" w:rsidP="000B23A4">
            <w:pPr>
              <w:rPr>
                <w:rFonts w:ascii="Cambria" w:hAnsi="Cambria"/>
                <w:sz w:val="22"/>
                <w:szCs w:val="22"/>
              </w:rPr>
            </w:pPr>
          </w:p>
        </w:tc>
        <w:tc>
          <w:tcPr>
            <w:tcW w:w="1080" w:type="dxa"/>
            <w:vMerge/>
            <w:vAlign w:val="center"/>
          </w:tcPr>
          <w:p w:rsidR="004A6DC2" w:rsidRPr="005B7D87" w:rsidRDefault="004A6DC2" w:rsidP="000B23A4">
            <w:pPr>
              <w:rPr>
                <w:rFonts w:ascii="Cambria" w:hAnsi="Cambria"/>
                <w:sz w:val="22"/>
                <w:szCs w:val="22"/>
              </w:rPr>
            </w:pPr>
          </w:p>
        </w:tc>
        <w:tc>
          <w:tcPr>
            <w:tcW w:w="986" w:type="dxa"/>
            <w:vMerge/>
            <w:vAlign w:val="center"/>
          </w:tcPr>
          <w:p w:rsidR="004A6DC2" w:rsidRPr="005B7D87" w:rsidRDefault="004A6DC2" w:rsidP="000B23A4">
            <w:pPr>
              <w:rPr>
                <w:rFonts w:ascii="Cambria" w:hAnsi="Cambria"/>
                <w:sz w:val="22"/>
                <w:szCs w:val="22"/>
              </w:rPr>
            </w:pPr>
          </w:p>
        </w:tc>
        <w:tc>
          <w:tcPr>
            <w:tcW w:w="3157" w:type="dxa"/>
            <w:vMerge/>
            <w:vAlign w:val="center"/>
          </w:tcPr>
          <w:p w:rsidR="004A6DC2" w:rsidRPr="005B7D87" w:rsidRDefault="004A6DC2" w:rsidP="000B23A4">
            <w:pPr>
              <w:rPr>
                <w:rFonts w:ascii="Cambria" w:hAnsi="Cambria"/>
                <w:sz w:val="22"/>
                <w:szCs w:val="22"/>
              </w:rPr>
            </w:pPr>
          </w:p>
        </w:tc>
        <w:tc>
          <w:tcPr>
            <w:tcW w:w="720" w:type="dxa"/>
            <w:vMerge/>
            <w:vAlign w:val="center"/>
          </w:tcPr>
          <w:p w:rsidR="004A6DC2" w:rsidRPr="005B7D87" w:rsidRDefault="004A6DC2" w:rsidP="000B23A4">
            <w:pPr>
              <w:rPr>
                <w:rFonts w:ascii="Cambria" w:hAnsi="Cambria"/>
                <w:sz w:val="22"/>
                <w:szCs w:val="22"/>
              </w:rPr>
            </w:pPr>
          </w:p>
        </w:tc>
        <w:tc>
          <w:tcPr>
            <w:tcW w:w="1121" w:type="dxa"/>
            <w:vMerge/>
            <w:vAlign w:val="center"/>
          </w:tcPr>
          <w:p w:rsidR="004A6DC2" w:rsidRPr="005B7D87" w:rsidRDefault="004A6DC2" w:rsidP="000B23A4">
            <w:pPr>
              <w:rPr>
                <w:rFonts w:ascii="Cambria" w:hAnsi="Cambria"/>
                <w:sz w:val="22"/>
                <w:szCs w:val="22"/>
              </w:rPr>
            </w:pPr>
          </w:p>
        </w:tc>
        <w:tc>
          <w:tcPr>
            <w:tcW w:w="1036"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2340" w:type="dxa"/>
            <w:vMerge/>
            <w:vAlign w:val="center"/>
          </w:tcPr>
          <w:p w:rsidR="004A6DC2" w:rsidRPr="005B7D87" w:rsidRDefault="004A6DC2" w:rsidP="000B23A4">
            <w:pPr>
              <w:rPr>
                <w:rFonts w:ascii="Cambria" w:hAnsi="Cambria"/>
                <w:sz w:val="22"/>
                <w:szCs w:val="22"/>
              </w:rPr>
            </w:pPr>
          </w:p>
        </w:tc>
      </w:tr>
      <w:tr w:rsidR="004A6DC2" w:rsidRPr="00F17A09" w:rsidTr="000B23A4">
        <w:tc>
          <w:tcPr>
            <w:tcW w:w="496" w:type="dxa"/>
            <w:vAlign w:val="center"/>
          </w:tcPr>
          <w:p w:rsidR="004A6DC2" w:rsidRPr="005B7D87" w:rsidRDefault="004A6DC2" w:rsidP="000B23A4">
            <w:pPr>
              <w:rPr>
                <w:rFonts w:ascii="Cambria" w:hAnsi="Cambria"/>
                <w:sz w:val="22"/>
                <w:szCs w:val="22"/>
              </w:rPr>
            </w:pPr>
          </w:p>
        </w:tc>
        <w:tc>
          <w:tcPr>
            <w:tcW w:w="1194" w:type="dxa"/>
            <w:vAlign w:val="center"/>
          </w:tcPr>
          <w:p w:rsidR="004A6DC2" w:rsidRPr="005B7D87" w:rsidRDefault="004A6DC2" w:rsidP="000B23A4">
            <w:pPr>
              <w:rPr>
                <w:rFonts w:ascii="Cambria" w:hAnsi="Cambria"/>
                <w:sz w:val="22"/>
                <w:szCs w:val="22"/>
              </w:rPr>
            </w:pPr>
          </w:p>
        </w:tc>
        <w:tc>
          <w:tcPr>
            <w:tcW w:w="1080" w:type="dxa"/>
            <w:vAlign w:val="center"/>
          </w:tcPr>
          <w:p w:rsidR="004A6DC2" w:rsidRPr="005B7D87" w:rsidRDefault="004A6DC2" w:rsidP="000B23A4">
            <w:pPr>
              <w:rPr>
                <w:rFonts w:ascii="Cambria" w:hAnsi="Cambria"/>
                <w:sz w:val="22"/>
                <w:szCs w:val="22"/>
              </w:rPr>
            </w:pPr>
          </w:p>
        </w:tc>
        <w:tc>
          <w:tcPr>
            <w:tcW w:w="986" w:type="dxa"/>
            <w:vAlign w:val="center"/>
          </w:tcPr>
          <w:p w:rsidR="004A6DC2" w:rsidRPr="005B7D87" w:rsidRDefault="004A6DC2" w:rsidP="000B23A4">
            <w:pPr>
              <w:rPr>
                <w:rFonts w:ascii="Cambria" w:hAnsi="Cambria"/>
                <w:sz w:val="22"/>
                <w:szCs w:val="22"/>
              </w:rPr>
            </w:pPr>
          </w:p>
        </w:tc>
        <w:tc>
          <w:tcPr>
            <w:tcW w:w="3157" w:type="dxa"/>
            <w:vAlign w:val="center"/>
          </w:tcPr>
          <w:p w:rsidR="004A6DC2" w:rsidRPr="005B7D87" w:rsidRDefault="004A6DC2" w:rsidP="000B23A4">
            <w:pPr>
              <w:rPr>
                <w:rFonts w:ascii="Cambria" w:hAnsi="Cambria"/>
                <w:sz w:val="22"/>
                <w:szCs w:val="22"/>
              </w:rPr>
            </w:pPr>
          </w:p>
        </w:tc>
        <w:tc>
          <w:tcPr>
            <w:tcW w:w="720" w:type="dxa"/>
            <w:vAlign w:val="center"/>
          </w:tcPr>
          <w:p w:rsidR="004A6DC2" w:rsidRPr="005B7D87" w:rsidRDefault="004A6DC2" w:rsidP="000B23A4">
            <w:pPr>
              <w:rPr>
                <w:rFonts w:ascii="Cambria" w:hAnsi="Cambria"/>
                <w:sz w:val="22"/>
                <w:szCs w:val="22"/>
              </w:rPr>
            </w:pPr>
          </w:p>
        </w:tc>
        <w:tc>
          <w:tcPr>
            <w:tcW w:w="1121" w:type="dxa"/>
            <w:vAlign w:val="center"/>
          </w:tcPr>
          <w:p w:rsidR="004A6DC2" w:rsidRPr="005B7D87" w:rsidRDefault="004A6DC2" w:rsidP="000B23A4">
            <w:pPr>
              <w:rPr>
                <w:rFonts w:ascii="Cambria" w:hAnsi="Cambria"/>
                <w:sz w:val="22"/>
                <w:szCs w:val="22"/>
              </w:rPr>
            </w:pPr>
          </w:p>
        </w:tc>
        <w:tc>
          <w:tcPr>
            <w:tcW w:w="1036" w:type="dxa"/>
            <w:vAlign w:val="center"/>
          </w:tcPr>
          <w:p w:rsidR="004A6DC2" w:rsidRPr="005B7D87" w:rsidRDefault="004A6DC2" w:rsidP="000B23A4">
            <w:pPr>
              <w:rPr>
                <w:rFonts w:ascii="Cambria" w:hAnsi="Cambria"/>
                <w:sz w:val="22"/>
                <w:szCs w:val="22"/>
              </w:rPr>
            </w:pPr>
          </w:p>
        </w:tc>
        <w:tc>
          <w:tcPr>
            <w:tcW w:w="1620" w:type="dxa"/>
            <w:vAlign w:val="center"/>
          </w:tcPr>
          <w:p w:rsidR="004A6DC2" w:rsidRPr="005B7D87" w:rsidRDefault="004A6DC2" w:rsidP="000B23A4">
            <w:pPr>
              <w:rPr>
                <w:rFonts w:ascii="Cambria" w:hAnsi="Cambria"/>
                <w:sz w:val="22"/>
                <w:szCs w:val="22"/>
              </w:rPr>
            </w:pPr>
          </w:p>
        </w:tc>
        <w:tc>
          <w:tcPr>
            <w:tcW w:w="1620" w:type="dxa"/>
            <w:vAlign w:val="center"/>
          </w:tcPr>
          <w:p w:rsidR="004A6DC2" w:rsidRPr="005B7D87" w:rsidRDefault="004A6DC2" w:rsidP="000B23A4">
            <w:pPr>
              <w:rPr>
                <w:rFonts w:ascii="Cambria" w:hAnsi="Cambria"/>
                <w:sz w:val="22"/>
                <w:szCs w:val="22"/>
              </w:rPr>
            </w:pPr>
          </w:p>
        </w:tc>
        <w:tc>
          <w:tcPr>
            <w:tcW w:w="2340" w:type="dxa"/>
            <w:vAlign w:val="center"/>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rPr>
          <w:cantSplit/>
          <w:trHeight w:val="258"/>
        </w:trPr>
        <w:tc>
          <w:tcPr>
            <w:tcW w:w="496"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lastRenderedPageBreak/>
              <w:t>L.p.</w:t>
            </w:r>
          </w:p>
        </w:tc>
        <w:tc>
          <w:tcPr>
            <w:tcW w:w="1194"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Pozycja</w:t>
            </w:r>
          </w:p>
          <w:p w:rsidR="004A6DC2" w:rsidRPr="005B7D87" w:rsidRDefault="004A6DC2" w:rsidP="000B23A4">
            <w:pPr>
              <w:jc w:val="center"/>
              <w:rPr>
                <w:rFonts w:ascii="Cambria" w:hAnsi="Cambria"/>
                <w:sz w:val="22"/>
                <w:szCs w:val="22"/>
              </w:rPr>
            </w:pPr>
            <w:r w:rsidRPr="005B7D87">
              <w:rPr>
                <w:rFonts w:ascii="Cambria" w:hAnsi="Cambria"/>
                <w:sz w:val="22"/>
                <w:szCs w:val="22"/>
              </w:rPr>
              <w:t>planu</w:t>
            </w:r>
          </w:p>
        </w:tc>
        <w:tc>
          <w:tcPr>
            <w:tcW w:w="108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Kod</w:t>
            </w:r>
          </w:p>
          <w:p w:rsidR="004A6DC2" w:rsidRPr="005B7D87" w:rsidRDefault="004A6DC2" w:rsidP="000B23A4">
            <w:pPr>
              <w:jc w:val="center"/>
              <w:rPr>
                <w:rFonts w:ascii="Cambria" w:hAnsi="Cambria"/>
                <w:sz w:val="22"/>
                <w:szCs w:val="22"/>
              </w:rPr>
            </w:pPr>
            <w:r w:rsidRPr="005B7D87">
              <w:rPr>
                <w:rFonts w:ascii="Cambria" w:hAnsi="Cambria"/>
                <w:sz w:val="22"/>
                <w:szCs w:val="22"/>
              </w:rPr>
              <w:t>czynności</w:t>
            </w:r>
          </w:p>
        </w:tc>
        <w:tc>
          <w:tcPr>
            <w:tcW w:w="986"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Oddział</w:t>
            </w:r>
          </w:p>
          <w:p w:rsidR="004A6DC2" w:rsidRPr="005B7D87" w:rsidRDefault="004A6DC2" w:rsidP="000B23A4">
            <w:pPr>
              <w:jc w:val="center"/>
              <w:rPr>
                <w:rFonts w:ascii="Cambria" w:hAnsi="Cambria"/>
                <w:sz w:val="22"/>
                <w:szCs w:val="22"/>
              </w:rPr>
            </w:pPr>
            <w:r w:rsidRPr="005B7D87">
              <w:rPr>
                <w:rFonts w:ascii="Cambria" w:hAnsi="Cambria"/>
                <w:sz w:val="22"/>
                <w:szCs w:val="22"/>
              </w:rPr>
              <w:t>pododdz</w:t>
            </w:r>
          </w:p>
        </w:tc>
        <w:tc>
          <w:tcPr>
            <w:tcW w:w="3157"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Opis czynności</w:t>
            </w:r>
          </w:p>
        </w:tc>
        <w:tc>
          <w:tcPr>
            <w:tcW w:w="72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Jedn.</w:t>
            </w:r>
          </w:p>
          <w:p w:rsidR="004A6DC2" w:rsidRPr="005B7D87" w:rsidRDefault="004A6DC2" w:rsidP="000B23A4">
            <w:pPr>
              <w:jc w:val="center"/>
              <w:rPr>
                <w:rFonts w:ascii="Cambria" w:hAnsi="Cambria"/>
                <w:sz w:val="22"/>
                <w:szCs w:val="22"/>
              </w:rPr>
            </w:pPr>
            <w:r w:rsidRPr="005B7D87">
              <w:rPr>
                <w:rFonts w:ascii="Cambria" w:hAnsi="Cambria"/>
                <w:sz w:val="22"/>
                <w:szCs w:val="22"/>
              </w:rPr>
              <w:t>miary</w:t>
            </w:r>
          </w:p>
        </w:tc>
        <w:tc>
          <w:tcPr>
            <w:tcW w:w="1121"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Ilość</w:t>
            </w:r>
          </w:p>
          <w:p w:rsidR="004A6DC2" w:rsidRPr="005B7D87" w:rsidRDefault="004A6DC2" w:rsidP="000B23A4">
            <w:pPr>
              <w:jc w:val="center"/>
              <w:rPr>
                <w:rFonts w:ascii="Cambria" w:hAnsi="Cambria"/>
                <w:sz w:val="22"/>
                <w:szCs w:val="22"/>
              </w:rPr>
            </w:pPr>
            <w:r w:rsidRPr="005B7D87">
              <w:rPr>
                <w:rFonts w:ascii="Cambria" w:hAnsi="Cambria"/>
                <w:sz w:val="22"/>
                <w:szCs w:val="22"/>
              </w:rPr>
              <w:t>jedn.</w:t>
            </w:r>
          </w:p>
          <w:p w:rsidR="004A6DC2" w:rsidRPr="005B7D87" w:rsidRDefault="004A6DC2" w:rsidP="000B23A4">
            <w:pPr>
              <w:jc w:val="center"/>
              <w:rPr>
                <w:rFonts w:ascii="Cambria" w:hAnsi="Cambria"/>
                <w:sz w:val="22"/>
                <w:szCs w:val="22"/>
              </w:rPr>
            </w:pPr>
            <w:r w:rsidRPr="005B7D87">
              <w:rPr>
                <w:rFonts w:ascii="Cambria" w:hAnsi="Cambria"/>
                <w:sz w:val="22"/>
                <w:szCs w:val="22"/>
              </w:rPr>
              <w:t>(ilość 1)</w:t>
            </w:r>
          </w:p>
        </w:tc>
        <w:tc>
          <w:tcPr>
            <w:tcW w:w="1036"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Stawka</w:t>
            </w:r>
          </w:p>
          <w:p w:rsidR="004A6DC2" w:rsidRPr="005B7D87" w:rsidRDefault="004A6DC2" w:rsidP="000B23A4">
            <w:pPr>
              <w:jc w:val="center"/>
              <w:rPr>
                <w:rFonts w:ascii="Cambria" w:hAnsi="Cambria"/>
                <w:sz w:val="22"/>
                <w:szCs w:val="22"/>
              </w:rPr>
            </w:pPr>
            <w:r w:rsidRPr="005B7D87">
              <w:rPr>
                <w:rFonts w:ascii="Cambria" w:hAnsi="Cambria"/>
                <w:sz w:val="22"/>
                <w:szCs w:val="22"/>
              </w:rPr>
              <w:t>netto</w:t>
            </w:r>
          </w:p>
          <w:p w:rsidR="004A6DC2" w:rsidRPr="005B7D87" w:rsidRDefault="004A6DC2" w:rsidP="000B23A4">
            <w:pPr>
              <w:jc w:val="center"/>
              <w:rPr>
                <w:rFonts w:ascii="Cambria" w:hAnsi="Cambria"/>
                <w:sz w:val="22"/>
                <w:szCs w:val="22"/>
              </w:rPr>
            </w:pPr>
            <w:r w:rsidRPr="005B7D87">
              <w:rPr>
                <w:rFonts w:ascii="Cambria" w:hAnsi="Cambria"/>
                <w:sz w:val="22"/>
                <w:szCs w:val="22"/>
              </w:rPr>
              <w:t>zł.</w:t>
            </w:r>
          </w:p>
        </w:tc>
        <w:tc>
          <w:tcPr>
            <w:tcW w:w="162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Wartość</w:t>
            </w:r>
          </w:p>
          <w:p w:rsidR="004A6DC2" w:rsidRPr="005B7D87" w:rsidRDefault="004A6DC2" w:rsidP="000B23A4">
            <w:pPr>
              <w:jc w:val="center"/>
              <w:rPr>
                <w:rFonts w:ascii="Cambria" w:hAnsi="Cambria"/>
                <w:sz w:val="22"/>
                <w:szCs w:val="22"/>
              </w:rPr>
            </w:pPr>
            <w:r w:rsidRPr="005B7D87">
              <w:rPr>
                <w:rFonts w:ascii="Cambria" w:hAnsi="Cambria"/>
                <w:sz w:val="22"/>
                <w:szCs w:val="22"/>
              </w:rPr>
              <w:t>zł.</w:t>
            </w:r>
          </w:p>
        </w:tc>
        <w:tc>
          <w:tcPr>
            <w:tcW w:w="162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Ilość</w:t>
            </w:r>
          </w:p>
          <w:p w:rsidR="004A6DC2" w:rsidRPr="005B7D87" w:rsidRDefault="004A6DC2" w:rsidP="000B23A4">
            <w:pPr>
              <w:jc w:val="center"/>
              <w:rPr>
                <w:rFonts w:ascii="Cambria" w:hAnsi="Cambria"/>
                <w:sz w:val="22"/>
                <w:szCs w:val="22"/>
              </w:rPr>
            </w:pPr>
            <w:r w:rsidRPr="005B7D87">
              <w:rPr>
                <w:rFonts w:ascii="Cambria" w:hAnsi="Cambria"/>
                <w:sz w:val="22"/>
                <w:szCs w:val="22"/>
              </w:rPr>
              <w:t>do</w:t>
            </w:r>
          </w:p>
          <w:p w:rsidR="004A6DC2" w:rsidRPr="005B7D87" w:rsidRDefault="004A6DC2" w:rsidP="000B23A4">
            <w:pPr>
              <w:jc w:val="center"/>
              <w:rPr>
                <w:rFonts w:ascii="Cambria" w:hAnsi="Cambria"/>
                <w:sz w:val="22"/>
                <w:szCs w:val="22"/>
              </w:rPr>
            </w:pPr>
            <w:r w:rsidRPr="005B7D87">
              <w:rPr>
                <w:rFonts w:ascii="Cambria" w:hAnsi="Cambria"/>
                <w:sz w:val="22"/>
                <w:szCs w:val="22"/>
              </w:rPr>
              <w:t>aktualizacji</w:t>
            </w:r>
          </w:p>
          <w:p w:rsidR="004A6DC2" w:rsidRPr="005B7D87" w:rsidRDefault="004A6DC2" w:rsidP="000B23A4">
            <w:pPr>
              <w:jc w:val="center"/>
              <w:rPr>
                <w:rFonts w:ascii="Cambria" w:hAnsi="Cambria"/>
                <w:sz w:val="22"/>
                <w:szCs w:val="22"/>
              </w:rPr>
            </w:pPr>
            <w:r w:rsidRPr="005B7D87">
              <w:rPr>
                <w:rFonts w:ascii="Cambria" w:hAnsi="Cambria"/>
                <w:sz w:val="22"/>
                <w:szCs w:val="22"/>
              </w:rPr>
              <w:t>(ilość 2)</w:t>
            </w:r>
          </w:p>
        </w:tc>
        <w:tc>
          <w:tcPr>
            <w:tcW w:w="234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Operacja</w:t>
            </w:r>
          </w:p>
          <w:p w:rsidR="004A6DC2" w:rsidRPr="005B7D87" w:rsidRDefault="004A6DC2" w:rsidP="000B23A4">
            <w:pPr>
              <w:jc w:val="center"/>
              <w:rPr>
                <w:rFonts w:ascii="Cambria" w:hAnsi="Cambria"/>
                <w:sz w:val="22"/>
                <w:szCs w:val="22"/>
              </w:rPr>
            </w:pPr>
            <w:r w:rsidRPr="005B7D87">
              <w:rPr>
                <w:rFonts w:ascii="Cambria" w:hAnsi="Cambria"/>
                <w:sz w:val="22"/>
                <w:szCs w:val="22"/>
              </w:rPr>
              <w:t>księgowa</w:t>
            </w:r>
          </w:p>
        </w:tc>
      </w:tr>
      <w:tr w:rsidR="004A6DC2" w:rsidRPr="00F17A09" w:rsidTr="000B23A4">
        <w:trPr>
          <w:cantSplit/>
          <w:trHeight w:val="258"/>
        </w:trPr>
        <w:tc>
          <w:tcPr>
            <w:tcW w:w="496" w:type="dxa"/>
            <w:vMerge/>
            <w:vAlign w:val="center"/>
          </w:tcPr>
          <w:p w:rsidR="004A6DC2" w:rsidRPr="005B7D87" w:rsidRDefault="004A6DC2" w:rsidP="000B23A4">
            <w:pPr>
              <w:rPr>
                <w:rFonts w:ascii="Cambria" w:hAnsi="Cambria"/>
                <w:sz w:val="22"/>
                <w:szCs w:val="22"/>
              </w:rPr>
            </w:pPr>
          </w:p>
        </w:tc>
        <w:tc>
          <w:tcPr>
            <w:tcW w:w="1194" w:type="dxa"/>
            <w:vMerge/>
            <w:vAlign w:val="center"/>
          </w:tcPr>
          <w:p w:rsidR="004A6DC2" w:rsidRPr="005B7D87" w:rsidRDefault="004A6DC2" w:rsidP="000B23A4">
            <w:pPr>
              <w:rPr>
                <w:rFonts w:ascii="Cambria" w:hAnsi="Cambria"/>
                <w:sz w:val="22"/>
                <w:szCs w:val="22"/>
              </w:rPr>
            </w:pPr>
          </w:p>
        </w:tc>
        <w:tc>
          <w:tcPr>
            <w:tcW w:w="1080" w:type="dxa"/>
            <w:vMerge/>
            <w:vAlign w:val="center"/>
          </w:tcPr>
          <w:p w:rsidR="004A6DC2" w:rsidRPr="005B7D87" w:rsidRDefault="004A6DC2" w:rsidP="000B23A4">
            <w:pPr>
              <w:rPr>
                <w:rFonts w:ascii="Cambria" w:hAnsi="Cambria"/>
                <w:sz w:val="22"/>
                <w:szCs w:val="22"/>
              </w:rPr>
            </w:pPr>
          </w:p>
        </w:tc>
        <w:tc>
          <w:tcPr>
            <w:tcW w:w="986" w:type="dxa"/>
            <w:vMerge/>
            <w:vAlign w:val="center"/>
          </w:tcPr>
          <w:p w:rsidR="004A6DC2" w:rsidRPr="005B7D87" w:rsidRDefault="004A6DC2" w:rsidP="000B23A4">
            <w:pPr>
              <w:rPr>
                <w:rFonts w:ascii="Cambria" w:hAnsi="Cambria"/>
                <w:sz w:val="22"/>
                <w:szCs w:val="22"/>
              </w:rPr>
            </w:pPr>
          </w:p>
        </w:tc>
        <w:tc>
          <w:tcPr>
            <w:tcW w:w="3157" w:type="dxa"/>
            <w:vMerge/>
            <w:vAlign w:val="center"/>
          </w:tcPr>
          <w:p w:rsidR="004A6DC2" w:rsidRPr="005B7D87" w:rsidRDefault="004A6DC2" w:rsidP="000B23A4">
            <w:pPr>
              <w:rPr>
                <w:rFonts w:ascii="Cambria" w:hAnsi="Cambria"/>
                <w:sz w:val="22"/>
                <w:szCs w:val="22"/>
              </w:rPr>
            </w:pPr>
          </w:p>
        </w:tc>
        <w:tc>
          <w:tcPr>
            <w:tcW w:w="720" w:type="dxa"/>
            <w:vMerge/>
            <w:vAlign w:val="center"/>
          </w:tcPr>
          <w:p w:rsidR="004A6DC2" w:rsidRPr="005B7D87" w:rsidRDefault="004A6DC2" w:rsidP="000B23A4">
            <w:pPr>
              <w:rPr>
                <w:rFonts w:ascii="Cambria" w:hAnsi="Cambria"/>
                <w:sz w:val="22"/>
                <w:szCs w:val="22"/>
              </w:rPr>
            </w:pPr>
          </w:p>
        </w:tc>
        <w:tc>
          <w:tcPr>
            <w:tcW w:w="1121" w:type="dxa"/>
            <w:vMerge/>
            <w:vAlign w:val="center"/>
          </w:tcPr>
          <w:p w:rsidR="004A6DC2" w:rsidRPr="005B7D87" w:rsidRDefault="004A6DC2" w:rsidP="000B23A4">
            <w:pPr>
              <w:rPr>
                <w:rFonts w:ascii="Cambria" w:hAnsi="Cambria"/>
                <w:sz w:val="22"/>
                <w:szCs w:val="22"/>
              </w:rPr>
            </w:pPr>
          </w:p>
        </w:tc>
        <w:tc>
          <w:tcPr>
            <w:tcW w:w="1036"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2340" w:type="dxa"/>
            <w:vMerge/>
            <w:vAlign w:val="center"/>
          </w:tcPr>
          <w:p w:rsidR="004A6DC2" w:rsidRPr="005B7D87" w:rsidRDefault="004A6DC2" w:rsidP="000B23A4">
            <w:pPr>
              <w:rPr>
                <w:rFonts w:ascii="Cambria" w:hAnsi="Cambria"/>
                <w:sz w:val="22"/>
                <w:szCs w:val="22"/>
              </w:rPr>
            </w:pPr>
          </w:p>
        </w:tc>
      </w:tr>
      <w:tr w:rsidR="004A6DC2" w:rsidRPr="00F17A09" w:rsidTr="000B23A4">
        <w:trPr>
          <w:cantSplit/>
          <w:trHeight w:val="258"/>
        </w:trPr>
        <w:tc>
          <w:tcPr>
            <w:tcW w:w="496" w:type="dxa"/>
            <w:vMerge/>
            <w:vAlign w:val="center"/>
          </w:tcPr>
          <w:p w:rsidR="004A6DC2" w:rsidRPr="005B7D87" w:rsidRDefault="004A6DC2" w:rsidP="000B23A4">
            <w:pPr>
              <w:rPr>
                <w:rFonts w:ascii="Cambria" w:hAnsi="Cambria"/>
                <w:sz w:val="22"/>
                <w:szCs w:val="22"/>
              </w:rPr>
            </w:pPr>
          </w:p>
        </w:tc>
        <w:tc>
          <w:tcPr>
            <w:tcW w:w="1194" w:type="dxa"/>
            <w:vMerge/>
            <w:vAlign w:val="center"/>
          </w:tcPr>
          <w:p w:rsidR="004A6DC2" w:rsidRPr="005B7D87" w:rsidRDefault="004A6DC2" w:rsidP="000B23A4">
            <w:pPr>
              <w:rPr>
                <w:rFonts w:ascii="Cambria" w:hAnsi="Cambria"/>
                <w:sz w:val="22"/>
                <w:szCs w:val="22"/>
              </w:rPr>
            </w:pPr>
          </w:p>
        </w:tc>
        <w:tc>
          <w:tcPr>
            <w:tcW w:w="1080" w:type="dxa"/>
            <w:vMerge/>
            <w:vAlign w:val="center"/>
          </w:tcPr>
          <w:p w:rsidR="004A6DC2" w:rsidRPr="005B7D87" w:rsidRDefault="004A6DC2" w:rsidP="000B23A4">
            <w:pPr>
              <w:rPr>
                <w:rFonts w:ascii="Cambria" w:hAnsi="Cambria"/>
                <w:sz w:val="22"/>
                <w:szCs w:val="22"/>
              </w:rPr>
            </w:pPr>
          </w:p>
        </w:tc>
        <w:tc>
          <w:tcPr>
            <w:tcW w:w="986" w:type="dxa"/>
            <w:vMerge/>
            <w:vAlign w:val="center"/>
          </w:tcPr>
          <w:p w:rsidR="004A6DC2" w:rsidRPr="005B7D87" w:rsidRDefault="004A6DC2" w:rsidP="000B23A4">
            <w:pPr>
              <w:rPr>
                <w:rFonts w:ascii="Cambria" w:hAnsi="Cambria"/>
                <w:sz w:val="22"/>
                <w:szCs w:val="22"/>
              </w:rPr>
            </w:pPr>
          </w:p>
        </w:tc>
        <w:tc>
          <w:tcPr>
            <w:tcW w:w="3157" w:type="dxa"/>
            <w:vMerge/>
            <w:vAlign w:val="center"/>
          </w:tcPr>
          <w:p w:rsidR="004A6DC2" w:rsidRPr="005B7D87" w:rsidRDefault="004A6DC2" w:rsidP="000B23A4">
            <w:pPr>
              <w:rPr>
                <w:rFonts w:ascii="Cambria" w:hAnsi="Cambria"/>
                <w:sz w:val="22"/>
                <w:szCs w:val="22"/>
              </w:rPr>
            </w:pPr>
          </w:p>
        </w:tc>
        <w:tc>
          <w:tcPr>
            <w:tcW w:w="720" w:type="dxa"/>
            <w:vMerge/>
            <w:vAlign w:val="center"/>
          </w:tcPr>
          <w:p w:rsidR="004A6DC2" w:rsidRPr="005B7D87" w:rsidRDefault="004A6DC2" w:rsidP="000B23A4">
            <w:pPr>
              <w:rPr>
                <w:rFonts w:ascii="Cambria" w:hAnsi="Cambria"/>
                <w:sz w:val="22"/>
                <w:szCs w:val="22"/>
              </w:rPr>
            </w:pPr>
          </w:p>
        </w:tc>
        <w:tc>
          <w:tcPr>
            <w:tcW w:w="1121" w:type="dxa"/>
            <w:vMerge/>
            <w:vAlign w:val="center"/>
          </w:tcPr>
          <w:p w:rsidR="004A6DC2" w:rsidRPr="005B7D87" w:rsidRDefault="004A6DC2" w:rsidP="000B23A4">
            <w:pPr>
              <w:rPr>
                <w:rFonts w:ascii="Cambria" w:hAnsi="Cambria"/>
                <w:sz w:val="22"/>
                <w:szCs w:val="22"/>
              </w:rPr>
            </w:pPr>
          </w:p>
        </w:tc>
        <w:tc>
          <w:tcPr>
            <w:tcW w:w="1036"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2340" w:type="dxa"/>
            <w:vMerge/>
            <w:vAlign w:val="center"/>
          </w:tcPr>
          <w:p w:rsidR="004A6DC2" w:rsidRPr="005B7D87" w:rsidRDefault="004A6DC2" w:rsidP="000B23A4">
            <w:pPr>
              <w:rPr>
                <w:rFonts w:ascii="Cambria" w:hAnsi="Cambria"/>
                <w:sz w:val="22"/>
                <w:szCs w:val="22"/>
              </w:rPr>
            </w:pPr>
          </w:p>
        </w:tc>
      </w:tr>
      <w:tr w:rsidR="004A6DC2" w:rsidRPr="00F17A09" w:rsidTr="000B23A4">
        <w:trPr>
          <w:cantSplit/>
          <w:trHeight w:val="258"/>
        </w:trPr>
        <w:tc>
          <w:tcPr>
            <w:tcW w:w="496" w:type="dxa"/>
            <w:vMerge/>
            <w:vAlign w:val="center"/>
          </w:tcPr>
          <w:p w:rsidR="004A6DC2" w:rsidRPr="005B7D87" w:rsidRDefault="004A6DC2" w:rsidP="000B23A4">
            <w:pPr>
              <w:rPr>
                <w:rFonts w:ascii="Cambria" w:hAnsi="Cambria"/>
                <w:sz w:val="22"/>
                <w:szCs w:val="22"/>
              </w:rPr>
            </w:pPr>
          </w:p>
        </w:tc>
        <w:tc>
          <w:tcPr>
            <w:tcW w:w="1194" w:type="dxa"/>
            <w:vMerge/>
            <w:vAlign w:val="center"/>
          </w:tcPr>
          <w:p w:rsidR="004A6DC2" w:rsidRPr="005B7D87" w:rsidRDefault="004A6DC2" w:rsidP="000B23A4">
            <w:pPr>
              <w:rPr>
                <w:rFonts w:ascii="Cambria" w:hAnsi="Cambria"/>
                <w:sz w:val="22"/>
                <w:szCs w:val="22"/>
              </w:rPr>
            </w:pPr>
          </w:p>
        </w:tc>
        <w:tc>
          <w:tcPr>
            <w:tcW w:w="1080" w:type="dxa"/>
            <w:vMerge/>
            <w:vAlign w:val="center"/>
          </w:tcPr>
          <w:p w:rsidR="004A6DC2" w:rsidRPr="005B7D87" w:rsidRDefault="004A6DC2" w:rsidP="000B23A4">
            <w:pPr>
              <w:rPr>
                <w:rFonts w:ascii="Cambria" w:hAnsi="Cambria"/>
                <w:sz w:val="22"/>
                <w:szCs w:val="22"/>
              </w:rPr>
            </w:pPr>
          </w:p>
        </w:tc>
        <w:tc>
          <w:tcPr>
            <w:tcW w:w="986" w:type="dxa"/>
            <w:vMerge/>
            <w:vAlign w:val="center"/>
          </w:tcPr>
          <w:p w:rsidR="004A6DC2" w:rsidRPr="005B7D87" w:rsidRDefault="004A6DC2" w:rsidP="000B23A4">
            <w:pPr>
              <w:rPr>
                <w:rFonts w:ascii="Cambria" w:hAnsi="Cambria"/>
                <w:sz w:val="22"/>
                <w:szCs w:val="22"/>
              </w:rPr>
            </w:pPr>
          </w:p>
        </w:tc>
        <w:tc>
          <w:tcPr>
            <w:tcW w:w="3157" w:type="dxa"/>
            <w:vMerge/>
            <w:vAlign w:val="center"/>
          </w:tcPr>
          <w:p w:rsidR="004A6DC2" w:rsidRPr="005B7D87" w:rsidRDefault="004A6DC2" w:rsidP="000B23A4">
            <w:pPr>
              <w:rPr>
                <w:rFonts w:ascii="Cambria" w:hAnsi="Cambria"/>
                <w:sz w:val="22"/>
                <w:szCs w:val="22"/>
              </w:rPr>
            </w:pPr>
          </w:p>
        </w:tc>
        <w:tc>
          <w:tcPr>
            <w:tcW w:w="720" w:type="dxa"/>
            <w:vMerge/>
            <w:vAlign w:val="center"/>
          </w:tcPr>
          <w:p w:rsidR="004A6DC2" w:rsidRPr="005B7D87" w:rsidRDefault="004A6DC2" w:rsidP="000B23A4">
            <w:pPr>
              <w:rPr>
                <w:rFonts w:ascii="Cambria" w:hAnsi="Cambria"/>
                <w:sz w:val="22"/>
                <w:szCs w:val="22"/>
              </w:rPr>
            </w:pPr>
          </w:p>
        </w:tc>
        <w:tc>
          <w:tcPr>
            <w:tcW w:w="1121" w:type="dxa"/>
            <w:vMerge/>
            <w:vAlign w:val="center"/>
          </w:tcPr>
          <w:p w:rsidR="004A6DC2" w:rsidRPr="005B7D87" w:rsidRDefault="004A6DC2" w:rsidP="000B23A4">
            <w:pPr>
              <w:rPr>
                <w:rFonts w:ascii="Cambria" w:hAnsi="Cambria"/>
                <w:sz w:val="22"/>
                <w:szCs w:val="22"/>
              </w:rPr>
            </w:pPr>
          </w:p>
        </w:tc>
        <w:tc>
          <w:tcPr>
            <w:tcW w:w="1036"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2340" w:type="dxa"/>
            <w:vMerge/>
            <w:vAlign w:val="center"/>
          </w:tcPr>
          <w:p w:rsidR="004A6DC2" w:rsidRPr="005B7D87" w:rsidRDefault="004A6DC2" w:rsidP="000B23A4">
            <w:pPr>
              <w:rPr>
                <w:rFonts w:ascii="Cambria" w:hAnsi="Cambria"/>
                <w:sz w:val="22"/>
                <w:szCs w:val="22"/>
              </w:rPr>
            </w:pPr>
          </w:p>
        </w:tc>
      </w:tr>
      <w:tr w:rsidR="004A6DC2" w:rsidRPr="00F17A09" w:rsidTr="000B23A4">
        <w:tc>
          <w:tcPr>
            <w:tcW w:w="496" w:type="dxa"/>
            <w:vAlign w:val="center"/>
          </w:tcPr>
          <w:p w:rsidR="004A6DC2" w:rsidRPr="005B7D87" w:rsidRDefault="004A6DC2" w:rsidP="000B23A4">
            <w:pPr>
              <w:rPr>
                <w:rFonts w:ascii="Cambria" w:hAnsi="Cambria"/>
                <w:sz w:val="22"/>
                <w:szCs w:val="22"/>
              </w:rPr>
            </w:pPr>
          </w:p>
        </w:tc>
        <w:tc>
          <w:tcPr>
            <w:tcW w:w="1194" w:type="dxa"/>
            <w:vAlign w:val="center"/>
          </w:tcPr>
          <w:p w:rsidR="004A6DC2" w:rsidRPr="005B7D87" w:rsidRDefault="004A6DC2" w:rsidP="000B23A4">
            <w:pPr>
              <w:rPr>
                <w:rFonts w:ascii="Cambria" w:hAnsi="Cambria"/>
                <w:sz w:val="22"/>
                <w:szCs w:val="22"/>
              </w:rPr>
            </w:pPr>
          </w:p>
        </w:tc>
        <w:tc>
          <w:tcPr>
            <w:tcW w:w="1080" w:type="dxa"/>
            <w:vAlign w:val="center"/>
          </w:tcPr>
          <w:p w:rsidR="004A6DC2" w:rsidRPr="005B7D87" w:rsidRDefault="004A6DC2" w:rsidP="000B23A4">
            <w:pPr>
              <w:rPr>
                <w:rFonts w:ascii="Cambria" w:hAnsi="Cambria"/>
                <w:sz w:val="22"/>
                <w:szCs w:val="22"/>
              </w:rPr>
            </w:pPr>
          </w:p>
        </w:tc>
        <w:tc>
          <w:tcPr>
            <w:tcW w:w="986" w:type="dxa"/>
            <w:vAlign w:val="center"/>
          </w:tcPr>
          <w:p w:rsidR="004A6DC2" w:rsidRPr="005B7D87" w:rsidRDefault="004A6DC2" w:rsidP="000B23A4">
            <w:pPr>
              <w:rPr>
                <w:rFonts w:ascii="Cambria" w:hAnsi="Cambria"/>
                <w:sz w:val="22"/>
                <w:szCs w:val="22"/>
              </w:rPr>
            </w:pPr>
          </w:p>
        </w:tc>
        <w:tc>
          <w:tcPr>
            <w:tcW w:w="3157" w:type="dxa"/>
            <w:vAlign w:val="center"/>
          </w:tcPr>
          <w:p w:rsidR="004A6DC2" w:rsidRPr="005B7D87" w:rsidRDefault="004A6DC2" w:rsidP="000B23A4">
            <w:pPr>
              <w:rPr>
                <w:rFonts w:ascii="Cambria" w:hAnsi="Cambria"/>
                <w:sz w:val="22"/>
                <w:szCs w:val="22"/>
              </w:rPr>
            </w:pPr>
          </w:p>
        </w:tc>
        <w:tc>
          <w:tcPr>
            <w:tcW w:w="720" w:type="dxa"/>
            <w:vAlign w:val="center"/>
          </w:tcPr>
          <w:p w:rsidR="004A6DC2" w:rsidRPr="005B7D87" w:rsidRDefault="004A6DC2" w:rsidP="000B23A4">
            <w:pPr>
              <w:rPr>
                <w:rFonts w:ascii="Cambria" w:hAnsi="Cambria"/>
                <w:sz w:val="22"/>
                <w:szCs w:val="22"/>
              </w:rPr>
            </w:pPr>
          </w:p>
        </w:tc>
        <w:tc>
          <w:tcPr>
            <w:tcW w:w="1121" w:type="dxa"/>
            <w:vAlign w:val="center"/>
          </w:tcPr>
          <w:p w:rsidR="004A6DC2" w:rsidRPr="005B7D87" w:rsidRDefault="004A6DC2" w:rsidP="000B23A4">
            <w:pPr>
              <w:rPr>
                <w:rFonts w:ascii="Cambria" w:hAnsi="Cambria"/>
                <w:sz w:val="22"/>
                <w:szCs w:val="22"/>
              </w:rPr>
            </w:pPr>
          </w:p>
        </w:tc>
        <w:tc>
          <w:tcPr>
            <w:tcW w:w="1036" w:type="dxa"/>
            <w:vAlign w:val="center"/>
          </w:tcPr>
          <w:p w:rsidR="004A6DC2" w:rsidRPr="005B7D87" w:rsidRDefault="004A6DC2" w:rsidP="000B23A4">
            <w:pPr>
              <w:rPr>
                <w:rFonts w:ascii="Cambria" w:hAnsi="Cambria"/>
                <w:sz w:val="22"/>
                <w:szCs w:val="22"/>
              </w:rPr>
            </w:pPr>
          </w:p>
        </w:tc>
        <w:tc>
          <w:tcPr>
            <w:tcW w:w="1620" w:type="dxa"/>
            <w:vAlign w:val="center"/>
          </w:tcPr>
          <w:p w:rsidR="004A6DC2" w:rsidRPr="005B7D87" w:rsidRDefault="004A6DC2" w:rsidP="000B23A4">
            <w:pPr>
              <w:rPr>
                <w:rFonts w:ascii="Cambria" w:hAnsi="Cambria"/>
                <w:sz w:val="22"/>
                <w:szCs w:val="22"/>
              </w:rPr>
            </w:pPr>
          </w:p>
        </w:tc>
        <w:tc>
          <w:tcPr>
            <w:tcW w:w="1620" w:type="dxa"/>
            <w:vAlign w:val="center"/>
          </w:tcPr>
          <w:p w:rsidR="004A6DC2" w:rsidRPr="005B7D87" w:rsidRDefault="004A6DC2" w:rsidP="000B23A4">
            <w:pPr>
              <w:rPr>
                <w:rFonts w:ascii="Cambria" w:hAnsi="Cambria"/>
                <w:sz w:val="22"/>
                <w:szCs w:val="22"/>
              </w:rPr>
            </w:pPr>
          </w:p>
        </w:tc>
        <w:tc>
          <w:tcPr>
            <w:tcW w:w="2340" w:type="dxa"/>
            <w:vAlign w:val="center"/>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Borders>
              <w:bottom w:val="single" w:sz="4" w:space="0" w:color="auto"/>
            </w:tcBorders>
          </w:tcPr>
          <w:p w:rsidR="004A6DC2" w:rsidRPr="005B7D87" w:rsidRDefault="004A6DC2" w:rsidP="000B23A4">
            <w:pPr>
              <w:rPr>
                <w:rFonts w:ascii="Cambria" w:hAnsi="Cambria"/>
                <w:sz w:val="22"/>
                <w:szCs w:val="22"/>
              </w:rPr>
            </w:pPr>
          </w:p>
        </w:tc>
        <w:tc>
          <w:tcPr>
            <w:tcW w:w="2340" w:type="dxa"/>
            <w:tcBorders>
              <w:bottom w:val="single" w:sz="4" w:space="0" w:color="auto"/>
            </w:tcBorders>
          </w:tcPr>
          <w:p w:rsidR="004A6DC2" w:rsidRPr="005B7D87" w:rsidRDefault="004A6DC2" w:rsidP="000B23A4">
            <w:pPr>
              <w:rPr>
                <w:rFonts w:ascii="Cambria" w:hAnsi="Cambria"/>
                <w:sz w:val="22"/>
                <w:szCs w:val="22"/>
              </w:rPr>
            </w:pPr>
          </w:p>
        </w:tc>
      </w:tr>
      <w:tr w:rsidR="004A6DC2" w:rsidRPr="00F17A09" w:rsidTr="000B23A4">
        <w:tc>
          <w:tcPr>
            <w:tcW w:w="496" w:type="dxa"/>
            <w:tcBorders>
              <w:bottom w:val="single" w:sz="4" w:space="0" w:color="auto"/>
            </w:tcBorders>
          </w:tcPr>
          <w:p w:rsidR="004A6DC2" w:rsidRPr="005B7D87" w:rsidRDefault="004A6DC2" w:rsidP="000B23A4">
            <w:pPr>
              <w:rPr>
                <w:rFonts w:ascii="Cambria" w:hAnsi="Cambria"/>
                <w:sz w:val="22"/>
                <w:szCs w:val="22"/>
              </w:rPr>
            </w:pPr>
          </w:p>
        </w:tc>
        <w:tc>
          <w:tcPr>
            <w:tcW w:w="1194" w:type="dxa"/>
            <w:tcBorders>
              <w:bottom w:val="single" w:sz="4" w:space="0" w:color="auto"/>
            </w:tcBorders>
          </w:tcPr>
          <w:p w:rsidR="004A6DC2" w:rsidRPr="005B7D87" w:rsidRDefault="004A6DC2" w:rsidP="000B23A4">
            <w:pPr>
              <w:rPr>
                <w:rFonts w:ascii="Cambria" w:hAnsi="Cambria"/>
                <w:sz w:val="22"/>
                <w:szCs w:val="22"/>
              </w:rPr>
            </w:pPr>
          </w:p>
        </w:tc>
        <w:tc>
          <w:tcPr>
            <w:tcW w:w="1080" w:type="dxa"/>
            <w:tcBorders>
              <w:bottom w:val="single" w:sz="4" w:space="0" w:color="auto"/>
            </w:tcBorders>
          </w:tcPr>
          <w:p w:rsidR="004A6DC2" w:rsidRPr="005B7D87" w:rsidRDefault="004A6DC2" w:rsidP="000B23A4">
            <w:pPr>
              <w:rPr>
                <w:rFonts w:ascii="Cambria" w:hAnsi="Cambria"/>
                <w:sz w:val="22"/>
                <w:szCs w:val="22"/>
              </w:rPr>
            </w:pPr>
          </w:p>
        </w:tc>
        <w:tc>
          <w:tcPr>
            <w:tcW w:w="986" w:type="dxa"/>
            <w:tcBorders>
              <w:bottom w:val="single" w:sz="4" w:space="0" w:color="auto"/>
            </w:tcBorders>
          </w:tcPr>
          <w:p w:rsidR="004A6DC2" w:rsidRPr="005B7D87" w:rsidRDefault="004A6DC2" w:rsidP="000B23A4">
            <w:pPr>
              <w:rPr>
                <w:rFonts w:ascii="Cambria" w:hAnsi="Cambria"/>
                <w:sz w:val="22"/>
                <w:szCs w:val="22"/>
              </w:rPr>
            </w:pPr>
          </w:p>
        </w:tc>
        <w:tc>
          <w:tcPr>
            <w:tcW w:w="3157" w:type="dxa"/>
            <w:tcBorders>
              <w:bottom w:val="single" w:sz="4" w:space="0" w:color="auto"/>
            </w:tcBorders>
          </w:tcPr>
          <w:p w:rsidR="004A6DC2" w:rsidRPr="005B7D87" w:rsidRDefault="004A6DC2" w:rsidP="000B23A4">
            <w:pPr>
              <w:rPr>
                <w:rFonts w:ascii="Cambria" w:hAnsi="Cambria"/>
                <w:sz w:val="22"/>
                <w:szCs w:val="22"/>
              </w:rPr>
            </w:pPr>
          </w:p>
        </w:tc>
        <w:tc>
          <w:tcPr>
            <w:tcW w:w="720" w:type="dxa"/>
            <w:tcBorders>
              <w:bottom w:val="single" w:sz="4" w:space="0" w:color="auto"/>
            </w:tcBorders>
          </w:tcPr>
          <w:p w:rsidR="004A6DC2" w:rsidRPr="005B7D87" w:rsidRDefault="004A6DC2" w:rsidP="000B23A4">
            <w:pPr>
              <w:rPr>
                <w:rFonts w:ascii="Cambria" w:hAnsi="Cambria"/>
                <w:sz w:val="22"/>
                <w:szCs w:val="22"/>
              </w:rPr>
            </w:pPr>
          </w:p>
        </w:tc>
        <w:tc>
          <w:tcPr>
            <w:tcW w:w="1121" w:type="dxa"/>
            <w:tcBorders>
              <w:bottom w:val="single" w:sz="4" w:space="0" w:color="auto"/>
            </w:tcBorders>
          </w:tcPr>
          <w:p w:rsidR="004A6DC2" w:rsidRPr="005B7D87" w:rsidRDefault="004A6DC2" w:rsidP="000B23A4">
            <w:pPr>
              <w:rPr>
                <w:rFonts w:ascii="Cambria" w:hAnsi="Cambria"/>
                <w:sz w:val="22"/>
                <w:szCs w:val="22"/>
              </w:rPr>
            </w:pPr>
          </w:p>
        </w:tc>
        <w:tc>
          <w:tcPr>
            <w:tcW w:w="1036" w:type="dxa"/>
            <w:tcBorders>
              <w:bottom w:val="single" w:sz="4" w:space="0" w:color="auto"/>
            </w:tcBorders>
          </w:tcPr>
          <w:p w:rsidR="004A6DC2" w:rsidRPr="005B7D87" w:rsidRDefault="004A6DC2" w:rsidP="000B23A4">
            <w:pPr>
              <w:rPr>
                <w:rFonts w:ascii="Cambria" w:hAnsi="Cambria"/>
                <w:sz w:val="22"/>
                <w:szCs w:val="22"/>
              </w:rPr>
            </w:pPr>
          </w:p>
        </w:tc>
        <w:tc>
          <w:tcPr>
            <w:tcW w:w="1620" w:type="dxa"/>
            <w:tcBorders>
              <w:bottom w:val="single" w:sz="4" w:space="0" w:color="auto"/>
            </w:tcBorders>
          </w:tcPr>
          <w:p w:rsidR="004A6DC2" w:rsidRPr="005B7D87" w:rsidRDefault="004A6DC2" w:rsidP="000B23A4">
            <w:pPr>
              <w:rPr>
                <w:rFonts w:ascii="Cambria" w:hAnsi="Cambria"/>
                <w:sz w:val="22"/>
                <w:szCs w:val="22"/>
              </w:rPr>
            </w:pPr>
          </w:p>
        </w:tc>
        <w:tc>
          <w:tcPr>
            <w:tcW w:w="1620" w:type="dxa"/>
            <w:tcBorders>
              <w:bottom w:val="single" w:sz="4" w:space="0" w:color="auto"/>
            </w:tcBorders>
          </w:tcPr>
          <w:p w:rsidR="004A6DC2" w:rsidRPr="005B7D87" w:rsidRDefault="004A6DC2" w:rsidP="000B23A4">
            <w:pPr>
              <w:rPr>
                <w:rFonts w:ascii="Cambria" w:hAnsi="Cambria"/>
                <w:sz w:val="22"/>
                <w:szCs w:val="22"/>
              </w:rPr>
            </w:pPr>
          </w:p>
        </w:tc>
        <w:tc>
          <w:tcPr>
            <w:tcW w:w="2340" w:type="dxa"/>
            <w:tcBorders>
              <w:bottom w:val="single" w:sz="4" w:space="0" w:color="auto"/>
            </w:tcBorders>
          </w:tcPr>
          <w:p w:rsidR="004A6DC2" w:rsidRPr="005B7D87" w:rsidRDefault="004A6DC2" w:rsidP="000B23A4">
            <w:pPr>
              <w:rPr>
                <w:rFonts w:ascii="Cambria" w:hAnsi="Cambria"/>
                <w:sz w:val="22"/>
                <w:szCs w:val="22"/>
              </w:rPr>
            </w:pPr>
          </w:p>
        </w:tc>
      </w:tr>
      <w:tr w:rsidR="004A6DC2" w:rsidRPr="00F17A09" w:rsidTr="000B23A4">
        <w:tc>
          <w:tcPr>
            <w:tcW w:w="496"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c>
          <w:tcPr>
            <w:tcW w:w="1194"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c>
          <w:tcPr>
            <w:tcW w:w="1080"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c>
          <w:tcPr>
            <w:tcW w:w="986"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c>
          <w:tcPr>
            <w:tcW w:w="3157" w:type="dxa"/>
            <w:tcBorders>
              <w:top w:val="single" w:sz="4" w:space="0" w:color="auto"/>
              <w:left w:val="nil"/>
              <w:bottom w:val="nil"/>
              <w:right w:val="nil"/>
            </w:tcBorders>
          </w:tcPr>
          <w:p w:rsidR="004A6DC2" w:rsidRPr="005B7D87" w:rsidRDefault="004A6DC2" w:rsidP="000B23A4">
            <w:pPr>
              <w:rPr>
                <w:rFonts w:ascii="Cambria" w:hAnsi="Cambria"/>
                <w:sz w:val="22"/>
                <w:szCs w:val="22"/>
              </w:rPr>
            </w:pPr>
            <w:r w:rsidRPr="005B7D87">
              <w:rPr>
                <w:rFonts w:ascii="Cambria" w:hAnsi="Cambria"/>
                <w:sz w:val="22"/>
                <w:szCs w:val="22"/>
              </w:rPr>
              <w:t>Suma netto</w:t>
            </w:r>
          </w:p>
        </w:tc>
        <w:tc>
          <w:tcPr>
            <w:tcW w:w="720"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c>
          <w:tcPr>
            <w:tcW w:w="1121"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c>
          <w:tcPr>
            <w:tcW w:w="1036" w:type="dxa"/>
            <w:tcBorders>
              <w:top w:val="single" w:sz="4" w:space="0" w:color="auto"/>
              <w:left w:val="nil"/>
              <w:bottom w:val="nil"/>
              <w:right w:val="single" w:sz="4" w:space="0" w:color="auto"/>
            </w:tcBorders>
          </w:tcPr>
          <w:p w:rsidR="004A6DC2" w:rsidRPr="005B7D87" w:rsidRDefault="004A6DC2" w:rsidP="000B23A4">
            <w:pPr>
              <w:rPr>
                <w:rFonts w:ascii="Cambria" w:hAnsi="Cambria"/>
                <w:sz w:val="22"/>
                <w:szCs w:val="22"/>
              </w:rPr>
            </w:pPr>
          </w:p>
        </w:tc>
        <w:tc>
          <w:tcPr>
            <w:tcW w:w="1620" w:type="dxa"/>
            <w:tcBorders>
              <w:top w:val="single" w:sz="4" w:space="0" w:color="auto"/>
              <w:left w:val="single" w:sz="4" w:space="0" w:color="auto"/>
              <w:bottom w:val="single" w:sz="4" w:space="0" w:color="auto"/>
              <w:right w:val="single" w:sz="4" w:space="0" w:color="auto"/>
            </w:tcBorders>
          </w:tcPr>
          <w:p w:rsidR="004A6DC2" w:rsidRPr="005B7D87" w:rsidRDefault="004A6DC2" w:rsidP="000B23A4">
            <w:pPr>
              <w:rPr>
                <w:rFonts w:ascii="Cambria" w:hAnsi="Cambria"/>
                <w:sz w:val="22"/>
                <w:szCs w:val="22"/>
              </w:rPr>
            </w:pPr>
          </w:p>
        </w:tc>
        <w:tc>
          <w:tcPr>
            <w:tcW w:w="1620" w:type="dxa"/>
            <w:tcBorders>
              <w:top w:val="single" w:sz="4" w:space="0" w:color="auto"/>
              <w:left w:val="single" w:sz="4" w:space="0" w:color="auto"/>
              <w:bottom w:val="nil"/>
              <w:right w:val="nil"/>
            </w:tcBorders>
          </w:tcPr>
          <w:p w:rsidR="004A6DC2" w:rsidRPr="005B7D87" w:rsidRDefault="004A6DC2" w:rsidP="000B23A4">
            <w:pPr>
              <w:rPr>
                <w:rFonts w:ascii="Cambria" w:hAnsi="Cambria"/>
                <w:sz w:val="22"/>
                <w:szCs w:val="22"/>
              </w:rPr>
            </w:pPr>
          </w:p>
        </w:tc>
        <w:tc>
          <w:tcPr>
            <w:tcW w:w="2340"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r>
    </w:tbl>
    <w:p w:rsidR="004A6DC2" w:rsidRPr="005B7D87" w:rsidRDefault="004A6DC2" w:rsidP="004A6DC2">
      <w:pPr>
        <w:rPr>
          <w:rFonts w:ascii="Cambria" w:hAnsi="Cambria"/>
          <w:sz w:val="22"/>
          <w:szCs w:val="22"/>
        </w:rPr>
      </w:pPr>
    </w:p>
    <w:p w:rsidR="004A6DC2" w:rsidRPr="005B7D87" w:rsidRDefault="004A6DC2" w:rsidP="004A6DC2">
      <w:pPr>
        <w:rPr>
          <w:rFonts w:ascii="Cambria" w:hAnsi="Cambria"/>
          <w:sz w:val="22"/>
          <w:szCs w:val="22"/>
        </w:rPr>
      </w:pPr>
    </w:p>
    <w:p w:rsidR="004A6DC2" w:rsidRPr="005B7D87" w:rsidRDefault="004A6DC2" w:rsidP="004A6DC2">
      <w:pPr>
        <w:rPr>
          <w:rFonts w:ascii="Cambria" w:hAnsi="Cambria"/>
          <w:sz w:val="22"/>
          <w:szCs w:val="22"/>
        </w:rPr>
      </w:pPr>
      <w:r w:rsidRPr="005B7D87">
        <w:rPr>
          <w:rFonts w:ascii="Cambria" w:hAnsi="Cambria"/>
          <w:sz w:val="22"/>
          <w:szCs w:val="22"/>
        </w:rPr>
        <w:t>Stwierdzam wykonanie prac wyszczególnionych</w:t>
      </w:r>
    </w:p>
    <w:p w:rsidR="004A6DC2" w:rsidRPr="005B7D87" w:rsidRDefault="004A6DC2" w:rsidP="004A6DC2">
      <w:pPr>
        <w:rPr>
          <w:rFonts w:ascii="Cambria" w:hAnsi="Cambria"/>
          <w:sz w:val="22"/>
          <w:szCs w:val="22"/>
        </w:rPr>
      </w:pPr>
      <w:r w:rsidRPr="005B7D87">
        <w:rPr>
          <w:rFonts w:ascii="Cambria" w:hAnsi="Cambria"/>
          <w:sz w:val="22"/>
          <w:szCs w:val="22"/>
        </w:rPr>
        <w:t>w niniejszym zestawieniu i nie wnoszę zastrzeżeń</w:t>
      </w:r>
    </w:p>
    <w:p w:rsidR="004A6DC2" w:rsidRPr="005B7D87" w:rsidRDefault="004A6DC2" w:rsidP="004A6DC2">
      <w:pPr>
        <w:rPr>
          <w:rFonts w:ascii="Cambria" w:hAnsi="Cambria"/>
          <w:sz w:val="22"/>
          <w:szCs w:val="22"/>
        </w:rPr>
      </w:pPr>
      <w:r w:rsidRPr="005B7D87">
        <w:rPr>
          <w:rFonts w:ascii="Cambria" w:hAnsi="Cambria"/>
          <w:sz w:val="22"/>
          <w:szCs w:val="22"/>
        </w:rPr>
        <w:t>do jakości ich wykonania.</w:t>
      </w:r>
    </w:p>
    <w:p w:rsidR="004A6DC2" w:rsidRPr="005B7D87" w:rsidRDefault="004A6DC2" w:rsidP="004A6DC2">
      <w:pPr>
        <w:rPr>
          <w:rFonts w:ascii="Cambria" w:hAnsi="Cambria"/>
          <w:sz w:val="22"/>
          <w:szCs w:val="22"/>
        </w:rPr>
      </w:pPr>
    </w:p>
    <w:p w:rsidR="004A6DC2" w:rsidRPr="005B7D87" w:rsidRDefault="004A6DC2" w:rsidP="004A6DC2">
      <w:pPr>
        <w:tabs>
          <w:tab w:val="left" w:pos="2835"/>
          <w:tab w:val="left" w:pos="6804"/>
          <w:tab w:val="left" w:pos="8789"/>
          <w:tab w:val="left" w:pos="12049"/>
        </w:tabs>
        <w:rPr>
          <w:rFonts w:ascii="Cambria" w:hAnsi="Cambria"/>
          <w:sz w:val="22"/>
          <w:szCs w:val="22"/>
        </w:rPr>
      </w:pPr>
      <w:r w:rsidRPr="005B7D87">
        <w:rPr>
          <w:rFonts w:ascii="Cambria" w:hAnsi="Cambria"/>
          <w:sz w:val="22"/>
          <w:szCs w:val="22"/>
        </w:rPr>
        <w:t xml:space="preserve">Leśniczy </w:t>
      </w:r>
      <w:r>
        <w:rPr>
          <w:rFonts w:ascii="Cambria" w:hAnsi="Cambria"/>
          <w:sz w:val="22"/>
          <w:szCs w:val="22"/>
        </w:rPr>
        <w:t>___________________</w:t>
      </w:r>
      <w:r>
        <w:rPr>
          <w:rFonts w:ascii="Cambria" w:hAnsi="Cambria"/>
          <w:sz w:val="22"/>
          <w:szCs w:val="22"/>
        </w:rPr>
        <w:tab/>
      </w:r>
      <w:r w:rsidRPr="005B7D87">
        <w:rPr>
          <w:rFonts w:ascii="Cambria" w:hAnsi="Cambria"/>
          <w:sz w:val="22"/>
          <w:szCs w:val="22"/>
        </w:rPr>
        <w:t>Sprawdził pod względem merytorycznym</w:t>
      </w:r>
      <w:r>
        <w:rPr>
          <w:rFonts w:ascii="Cambria" w:hAnsi="Cambria"/>
          <w:sz w:val="22"/>
          <w:szCs w:val="22"/>
        </w:rPr>
        <w:t xml:space="preserve"> _____________________</w:t>
      </w:r>
      <w:r>
        <w:rPr>
          <w:rFonts w:ascii="Cambria" w:hAnsi="Cambria"/>
          <w:sz w:val="22"/>
          <w:szCs w:val="22"/>
        </w:rPr>
        <w:tab/>
      </w:r>
      <w:r w:rsidRPr="005B7D87">
        <w:rPr>
          <w:rFonts w:ascii="Cambria" w:hAnsi="Cambria"/>
          <w:sz w:val="22"/>
          <w:szCs w:val="22"/>
        </w:rPr>
        <w:t>Usługodawca</w:t>
      </w:r>
      <w:r>
        <w:rPr>
          <w:rFonts w:ascii="Cambria" w:hAnsi="Cambria"/>
          <w:sz w:val="22"/>
          <w:szCs w:val="22"/>
        </w:rPr>
        <w:t xml:space="preserve"> _____________________</w:t>
      </w:r>
      <w:r>
        <w:rPr>
          <w:rFonts w:ascii="Cambria" w:hAnsi="Cambria"/>
          <w:sz w:val="22"/>
          <w:szCs w:val="22"/>
        </w:rPr>
        <w:tab/>
      </w:r>
      <w:r w:rsidRPr="005B7D87">
        <w:rPr>
          <w:rFonts w:ascii="Cambria" w:hAnsi="Cambria"/>
          <w:sz w:val="22"/>
          <w:szCs w:val="22"/>
        </w:rPr>
        <w:t>Zatwierdził</w:t>
      </w:r>
      <w:r>
        <w:rPr>
          <w:rFonts w:ascii="Cambria" w:hAnsi="Cambria"/>
          <w:sz w:val="22"/>
          <w:szCs w:val="22"/>
        </w:rPr>
        <w:t xml:space="preserve"> ________________________</w:t>
      </w:r>
    </w:p>
    <w:p w:rsidR="004A6DC2" w:rsidRPr="005B7D87" w:rsidRDefault="004A6DC2" w:rsidP="004A6DC2">
      <w:pPr>
        <w:ind w:firstLine="708"/>
        <w:rPr>
          <w:rFonts w:ascii="Cambria" w:hAnsi="Cambria"/>
          <w:sz w:val="22"/>
          <w:szCs w:val="22"/>
        </w:rPr>
      </w:pPr>
      <w:r w:rsidRPr="005B7D87">
        <w:rPr>
          <w:rFonts w:ascii="Cambria" w:hAnsi="Cambria"/>
          <w:sz w:val="22"/>
          <w:szCs w:val="22"/>
        </w:rPr>
        <w:t>(data i podpis)</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Pr="005B7D87">
        <w:rPr>
          <w:rFonts w:ascii="Cambria" w:hAnsi="Cambria"/>
          <w:sz w:val="22"/>
          <w:szCs w:val="22"/>
        </w:rPr>
        <w:t>(data i podpis)</w:t>
      </w:r>
      <w:r>
        <w:rPr>
          <w:rFonts w:ascii="Cambria" w:hAnsi="Cambria"/>
          <w:sz w:val="22"/>
          <w:szCs w:val="22"/>
        </w:rPr>
        <w:tab/>
      </w:r>
      <w:r>
        <w:rPr>
          <w:rFonts w:ascii="Cambria" w:hAnsi="Cambria"/>
          <w:sz w:val="22"/>
          <w:szCs w:val="22"/>
        </w:rPr>
        <w:tab/>
      </w:r>
      <w:r w:rsidRPr="005B7D87">
        <w:rPr>
          <w:rFonts w:ascii="Cambria" w:hAnsi="Cambria"/>
          <w:sz w:val="22"/>
          <w:szCs w:val="22"/>
        </w:rPr>
        <w:t>(data i podpis)</w:t>
      </w:r>
      <w:r>
        <w:rPr>
          <w:rFonts w:ascii="Cambria" w:hAnsi="Cambria"/>
          <w:sz w:val="22"/>
          <w:szCs w:val="22"/>
        </w:rPr>
        <w:tab/>
      </w:r>
      <w:r>
        <w:rPr>
          <w:rFonts w:ascii="Cambria" w:hAnsi="Cambria"/>
          <w:sz w:val="22"/>
          <w:szCs w:val="22"/>
        </w:rPr>
        <w:tab/>
      </w:r>
      <w:r>
        <w:rPr>
          <w:rFonts w:ascii="Cambria" w:hAnsi="Cambria"/>
          <w:sz w:val="22"/>
          <w:szCs w:val="22"/>
        </w:rPr>
        <w:tab/>
      </w:r>
      <w:r w:rsidRPr="005B7D87">
        <w:rPr>
          <w:rFonts w:ascii="Cambria" w:hAnsi="Cambria"/>
          <w:sz w:val="22"/>
          <w:szCs w:val="22"/>
        </w:rPr>
        <w:t>(data i podpis)</w:t>
      </w:r>
    </w:p>
    <w:p w:rsidR="004A6DC2" w:rsidRPr="00F17A09" w:rsidRDefault="004A6DC2" w:rsidP="004A6DC2">
      <w:pPr>
        <w:rPr>
          <w:rFonts w:ascii="Cambria" w:hAnsi="Cambria"/>
        </w:rPr>
        <w:sectPr w:rsidR="004A6DC2" w:rsidRPr="00F17A09" w:rsidSect="000B23A4">
          <w:pgSz w:w="16838" w:h="11906" w:orient="landscape"/>
          <w:pgMar w:top="1106" w:right="907" w:bottom="1259" w:left="567" w:header="709" w:footer="709" w:gutter="0"/>
          <w:cols w:space="708"/>
          <w:docGrid w:linePitch="360"/>
        </w:sectPr>
      </w:pPr>
    </w:p>
    <w:p w:rsidR="004A6DC2" w:rsidRPr="00247123" w:rsidRDefault="004A6DC2" w:rsidP="004A6DC2">
      <w:pPr>
        <w:pStyle w:val="Nagwek3"/>
      </w:pPr>
      <w:bookmarkStart w:id="97" w:name="_Toc466370825"/>
      <w:bookmarkStart w:id="98" w:name="_Toc52886384"/>
      <w:r w:rsidRPr="00247123">
        <w:lastRenderedPageBreak/>
        <w:t xml:space="preserve">Załącznik nr 7 do </w:t>
      </w:r>
      <w:r>
        <w:t>U</w:t>
      </w:r>
      <w:r w:rsidRPr="00247123">
        <w:t xml:space="preserve">mowy </w:t>
      </w:r>
      <w:r>
        <w:t>(A, B)</w:t>
      </w:r>
      <w:r w:rsidRPr="00247123">
        <w:t xml:space="preserve"> (wzór 2)</w:t>
      </w:r>
      <w:bookmarkEnd w:id="97"/>
      <w:bookmarkEnd w:id="98"/>
    </w:p>
    <w:p w:rsidR="004A6DC2" w:rsidRPr="002D2EB7" w:rsidRDefault="004A6DC2" w:rsidP="004A6DC2">
      <w:pPr>
        <w:jc w:val="center"/>
        <w:rPr>
          <w:rFonts w:ascii="Cambria" w:hAnsi="Cambria"/>
          <w:b/>
          <w:sz w:val="22"/>
        </w:rPr>
      </w:pPr>
    </w:p>
    <w:p w:rsidR="004A6DC2" w:rsidRPr="002D2EB7" w:rsidRDefault="004A6DC2" w:rsidP="004A6DC2">
      <w:pPr>
        <w:jc w:val="center"/>
        <w:rPr>
          <w:rFonts w:ascii="Cambria" w:hAnsi="Cambria"/>
          <w:b/>
          <w:sz w:val="22"/>
        </w:rPr>
      </w:pPr>
      <w:bookmarkStart w:id="99" w:name="_Toc498327768"/>
      <w:r w:rsidRPr="002D2EB7">
        <w:rPr>
          <w:rFonts w:ascii="Cambria" w:hAnsi="Cambria"/>
          <w:b/>
          <w:sz w:val="22"/>
        </w:rPr>
        <w:t>Protokół odbioru robót</w:t>
      </w:r>
      <w:bookmarkEnd w:id="99"/>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5B7D87" w:rsidRDefault="004A6DC2" w:rsidP="004A6DC2">
      <w:pPr>
        <w:rPr>
          <w:rFonts w:ascii="Consolas" w:hAnsi="Consolas"/>
          <w:sz w:val="12"/>
          <w:szCs w:val="12"/>
        </w:rPr>
      </w:pPr>
      <w:r w:rsidRPr="005B7D87">
        <w:rPr>
          <w:rFonts w:ascii="Consolas" w:hAnsi="Consolas"/>
          <w:sz w:val="12"/>
          <w:szCs w:val="12"/>
        </w:rPr>
        <w:t>Leśnictwo . .......................dd-mm-rr, hh:mm:ss Baza : n0113prodStrona 1</w:t>
      </w: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r w:rsidRPr="005B7D87">
        <w:rPr>
          <w:rFonts w:ascii="Consolas" w:hAnsi="Consolas"/>
          <w:sz w:val="12"/>
          <w:szCs w:val="12"/>
        </w:rPr>
        <w:t>Protokół odbioru robót w zakresie zrywki drewna nr .............................</w:t>
      </w: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r w:rsidRPr="005B7D87">
        <w:rPr>
          <w:rFonts w:ascii="Consolas" w:hAnsi="Consolas"/>
          <w:sz w:val="12"/>
          <w:szCs w:val="12"/>
        </w:rPr>
        <w:t>wg zlecenia nr . ............................... do umowy nr ........................</w:t>
      </w: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r w:rsidRPr="005B7D87">
        <w:rPr>
          <w:rFonts w:ascii="Consolas" w:hAnsi="Consolas"/>
          <w:sz w:val="12"/>
          <w:szCs w:val="12"/>
        </w:rPr>
        <w:t xml:space="preserve">w okresie od rrrr.mm.dd do rrrr.mm.dd </w:t>
      </w: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r w:rsidRPr="005B7D87">
        <w:rPr>
          <w:rFonts w:ascii="Consolas" w:hAnsi="Consolas"/>
          <w:sz w:val="12"/>
          <w:szCs w:val="12"/>
        </w:rPr>
        <w:t>Usługę wykonał: ..................</w:t>
      </w:r>
    </w:p>
    <w:p w:rsidR="004A6DC2" w:rsidRPr="005B7D87" w:rsidRDefault="004A6DC2" w:rsidP="004A6DC2">
      <w:pPr>
        <w:rPr>
          <w:rFonts w:ascii="Consolas" w:hAnsi="Consolas"/>
          <w:sz w:val="12"/>
          <w:szCs w:val="12"/>
        </w:rPr>
      </w:pPr>
      <w:r w:rsidRPr="005B7D87">
        <w:rPr>
          <w:rFonts w:ascii="Consolas" w:hAnsi="Consolas"/>
          <w:sz w:val="12"/>
          <w:szCs w:val="12"/>
        </w:rPr>
        <w:t>..................</w:t>
      </w:r>
    </w:p>
    <w:p w:rsidR="004A6DC2" w:rsidRPr="005B7D87" w:rsidRDefault="004A6DC2" w:rsidP="004A6DC2">
      <w:pPr>
        <w:rPr>
          <w:rFonts w:ascii="Consolas" w:hAnsi="Consolas"/>
          <w:sz w:val="12"/>
          <w:szCs w:val="12"/>
        </w:rPr>
      </w:pPr>
      <w:r w:rsidRPr="005B7D87">
        <w:rPr>
          <w:rFonts w:ascii="Consolas" w:hAnsi="Consolas"/>
          <w:sz w:val="12"/>
          <w:szCs w:val="12"/>
        </w:rPr>
        <w:t>nr adresowy wykonawcy:....</w:t>
      </w:r>
    </w:p>
    <w:p w:rsidR="004A6DC2" w:rsidRPr="005B7D87" w:rsidRDefault="004A6DC2" w:rsidP="004A6DC2">
      <w:pPr>
        <w:rPr>
          <w:rFonts w:ascii="Consolas" w:hAnsi="Consolas"/>
          <w:sz w:val="12"/>
          <w:szCs w:val="12"/>
        </w:rPr>
      </w:pPr>
      <w:r w:rsidRPr="005B7D87">
        <w:rPr>
          <w:rFonts w:ascii="Consolas" w:hAnsi="Consolas"/>
          <w:sz w:val="12"/>
          <w:szCs w:val="12"/>
        </w:rPr>
        <w:t>------------------------------------------------------------------------------------------------------------------------------------</w:t>
      </w:r>
    </w:p>
    <w:p w:rsidR="004A6DC2" w:rsidRPr="005B7D87" w:rsidRDefault="004A6DC2" w:rsidP="004A6DC2">
      <w:pPr>
        <w:rPr>
          <w:rFonts w:ascii="Consolas" w:hAnsi="Consolas"/>
          <w:sz w:val="12"/>
          <w:szCs w:val="12"/>
        </w:rPr>
      </w:pPr>
      <w:r w:rsidRPr="005B7D87">
        <w:rPr>
          <w:rFonts w:ascii="Consolas" w:hAnsi="Consolas"/>
          <w:sz w:val="12"/>
          <w:szCs w:val="12"/>
        </w:rPr>
        <w:t>Poz.planu|.|Nr kwitu |Data kwitu| Czynność|I/L|Sort.| Odległ.|St.|Ilość M3 |Stawka |Wsp. |Wartość |</w:t>
      </w:r>
    </w:p>
    <w:p w:rsidR="004A6DC2" w:rsidRPr="005B7D87" w:rsidRDefault="004A6DC2" w:rsidP="004A6DC2">
      <w:pPr>
        <w:rPr>
          <w:rFonts w:ascii="Consolas" w:hAnsi="Consolas"/>
          <w:sz w:val="12"/>
          <w:szCs w:val="12"/>
        </w:rPr>
      </w:pPr>
      <w:r w:rsidRPr="005B7D87">
        <w:rPr>
          <w:rFonts w:ascii="Consolas" w:hAnsi="Consolas"/>
          <w:sz w:val="12"/>
          <w:szCs w:val="12"/>
        </w:rPr>
        <w:t>Adres leśny|||||tr.|||zw.||</w:t>
      </w:r>
    </w:p>
    <w:p w:rsidR="004A6DC2" w:rsidRPr="005B7D87" w:rsidRDefault="004A6DC2" w:rsidP="004A6DC2">
      <w:pPr>
        <w:rPr>
          <w:rFonts w:ascii="Consolas" w:hAnsi="Consolas"/>
          <w:sz w:val="12"/>
          <w:szCs w:val="12"/>
        </w:rPr>
      </w:pPr>
      <w:r w:rsidRPr="005B7D87">
        <w:rPr>
          <w:rFonts w:ascii="Consolas" w:hAnsi="Consolas"/>
          <w:sz w:val="12"/>
          <w:szCs w:val="12"/>
        </w:rPr>
        <w:t>------------------------------------------------------------------------------------------------------------------------------------</w:t>
      </w:r>
      <w:r w:rsidRPr="005B7D87">
        <w:rPr>
          <w:rFonts w:ascii="Consolas" w:hAnsi="Consolas"/>
          <w:sz w:val="12"/>
          <w:szCs w:val="12"/>
        </w:rPr>
        <w:br/>
      </w:r>
    </w:p>
    <w:p w:rsidR="004A6DC2" w:rsidRPr="005B7D87" w:rsidRDefault="004A6DC2" w:rsidP="004A6DC2">
      <w:pPr>
        <w:rPr>
          <w:rFonts w:ascii="Consolas" w:hAnsi="Consolas"/>
          <w:sz w:val="12"/>
          <w:szCs w:val="12"/>
        </w:rPr>
      </w:pPr>
      <w:r w:rsidRPr="005B7D87">
        <w:rPr>
          <w:rFonts w:ascii="Consolas" w:hAnsi="Consolas"/>
          <w:sz w:val="12"/>
          <w:szCs w:val="12"/>
        </w:rPr>
        <w:t>01-13-0-00-000-a-00||||||||||</w:t>
      </w:r>
    </w:p>
    <w:p w:rsidR="004A6DC2" w:rsidRPr="005B7D87" w:rsidRDefault="004A6DC2" w:rsidP="004A6DC2">
      <w:pPr>
        <w:rPr>
          <w:rFonts w:ascii="Consolas" w:hAnsi="Consolas"/>
          <w:sz w:val="12"/>
          <w:szCs w:val="12"/>
        </w:rPr>
      </w:pPr>
      <w:r w:rsidRPr="005B7D87">
        <w:rPr>
          <w:rFonts w:ascii="Consolas" w:hAnsi="Consolas"/>
          <w:sz w:val="12"/>
          <w:szCs w:val="12"/>
        </w:rPr>
        <w:t>01-13-0-00-000-a-00||||||||||</w:t>
      </w:r>
    </w:p>
    <w:p w:rsidR="004A6DC2" w:rsidRPr="005B7D87" w:rsidRDefault="004A6DC2" w:rsidP="004A6DC2">
      <w:pPr>
        <w:rPr>
          <w:rFonts w:ascii="Consolas" w:hAnsi="Consolas"/>
          <w:sz w:val="12"/>
          <w:szCs w:val="12"/>
        </w:rPr>
      </w:pPr>
      <w:r w:rsidRPr="005B7D87">
        <w:rPr>
          <w:rFonts w:ascii="Consolas" w:hAnsi="Consolas"/>
          <w:sz w:val="12"/>
          <w:szCs w:val="12"/>
        </w:rPr>
        <w:t>------------------------------------------------------------------------------------------------------------------------------------</w:t>
      </w:r>
    </w:p>
    <w:p w:rsidR="004A6DC2" w:rsidRPr="005B7D87" w:rsidRDefault="004A6DC2" w:rsidP="004A6DC2">
      <w:pPr>
        <w:rPr>
          <w:rFonts w:ascii="Consolas" w:hAnsi="Consolas"/>
          <w:sz w:val="12"/>
          <w:szCs w:val="12"/>
        </w:rPr>
      </w:pPr>
      <w:r w:rsidRPr="005B7D87">
        <w:rPr>
          <w:rFonts w:ascii="Consolas" w:hAnsi="Consolas"/>
          <w:sz w:val="12"/>
          <w:szCs w:val="12"/>
        </w:rPr>
        <w:t>Razem pozycja planu rrrr00000|0,000.00||00,000.00|</w:t>
      </w:r>
    </w:p>
    <w:p w:rsidR="004A6DC2" w:rsidRPr="005B7D87" w:rsidRDefault="004A6DC2" w:rsidP="004A6DC2">
      <w:pPr>
        <w:rPr>
          <w:rFonts w:ascii="Consolas" w:hAnsi="Consolas"/>
          <w:sz w:val="12"/>
          <w:szCs w:val="12"/>
        </w:rPr>
      </w:pPr>
      <w:r w:rsidRPr="005B7D87">
        <w:rPr>
          <w:rFonts w:ascii="Consolas" w:hAnsi="Consolas"/>
          <w:sz w:val="12"/>
          <w:szCs w:val="12"/>
        </w:rPr>
        <w:t>------------------------------------------------------------------------------------------------------------------------------------</w:t>
      </w:r>
    </w:p>
    <w:p w:rsidR="004A6DC2" w:rsidRPr="005B7D87" w:rsidRDefault="004A6DC2" w:rsidP="004A6DC2">
      <w:pPr>
        <w:rPr>
          <w:rFonts w:ascii="Consolas" w:hAnsi="Consolas"/>
          <w:sz w:val="12"/>
          <w:szCs w:val="12"/>
        </w:rPr>
      </w:pPr>
      <w:r w:rsidRPr="005B7D87">
        <w:rPr>
          <w:rFonts w:ascii="Consolas" w:hAnsi="Consolas"/>
          <w:sz w:val="12"/>
          <w:szCs w:val="12"/>
        </w:rPr>
        <w:t>OGÓŁEM|0,000.000||00,000.00|</w:t>
      </w: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r w:rsidRPr="005B7D87">
        <w:rPr>
          <w:rFonts w:ascii="Consolas" w:hAnsi="Consolas"/>
          <w:sz w:val="12"/>
          <w:szCs w:val="12"/>
        </w:rPr>
        <w:t>Słownie złotych: ................................................</w:t>
      </w: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r w:rsidRPr="005B7D87">
        <w:rPr>
          <w:rFonts w:ascii="Consolas" w:hAnsi="Consolas"/>
          <w:sz w:val="12"/>
          <w:szCs w:val="12"/>
        </w:rPr>
        <w:t>Stwierdzam wykonanie prac wyszczególnionych w niniejszym protokole</w:t>
      </w:r>
    </w:p>
    <w:p w:rsidR="004A6DC2" w:rsidRPr="005B7D87" w:rsidRDefault="004A6DC2" w:rsidP="004A6DC2">
      <w:pPr>
        <w:rPr>
          <w:rFonts w:ascii="Consolas" w:hAnsi="Consolas"/>
          <w:sz w:val="12"/>
          <w:szCs w:val="12"/>
        </w:rPr>
      </w:pPr>
      <w:r w:rsidRPr="005B7D87">
        <w:rPr>
          <w:rFonts w:ascii="Consolas" w:hAnsi="Consolas"/>
          <w:sz w:val="12"/>
          <w:szCs w:val="12"/>
        </w:rPr>
        <w:t>i nie wnoszę zastrzeżeń do jakości ich wykonania</w:t>
      </w: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p>
    <w:p w:rsidR="004A6DC2" w:rsidRPr="005B7D87" w:rsidRDefault="004A6DC2" w:rsidP="00B56FB1">
      <w:pPr>
        <w:ind w:left="6372" w:firstLine="708"/>
        <w:rPr>
          <w:rFonts w:ascii="Consolas" w:hAnsi="Consolas"/>
          <w:sz w:val="12"/>
          <w:szCs w:val="12"/>
        </w:rPr>
      </w:pPr>
      <w:r w:rsidRPr="005B7D87">
        <w:rPr>
          <w:rFonts w:ascii="Consolas" w:hAnsi="Consolas"/>
          <w:sz w:val="12"/>
          <w:szCs w:val="12"/>
        </w:rPr>
        <w:t>......................................</w:t>
      </w:r>
    </w:p>
    <w:p w:rsidR="004A6DC2" w:rsidRPr="005B7D87" w:rsidRDefault="004A6DC2" w:rsidP="004A6DC2">
      <w:pPr>
        <w:rPr>
          <w:rFonts w:ascii="Consolas" w:hAnsi="Consolas"/>
          <w:sz w:val="12"/>
          <w:szCs w:val="12"/>
        </w:rPr>
      </w:pPr>
      <w:r w:rsidRPr="005B7D87">
        <w:rPr>
          <w:rFonts w:ascii="Consolas" w:hAnsi="Consolas"/>
          <w:sz w:val="12"/>
          <w:szCs w:val="12"/>
        </w:rPr>
        <w:t>Leśniczy.................................</w:t>
      </w:r>
    </w:p>
    <w:p w:rsidR="004A6DC2" w:rsidRPr="005B7D87" w:rsidRDefault="004A6DC2" w:rsidP="00B56FB1">
      <w:pPr>
        <w:ind w:left="7080"/>
        <w:rPr>
          <w:rFonts w:ascii="Consolas" w:hAnsi="Consolas"/>
          <w:sz w:val="12"/>
          <w:szCs w:val="12"/>
        </w:rPr>
      </w:pPr>
      <w:r w:rsidRPr="005B7D87">
        <w:rPr>
          <w:rFonts w:ascii="Consolas" w:hAnsi="Consolas"/>
          <w:sz w:val="12"/>
          <w:szCs w:val="12"/>
        </w:rPr>
        <w:t>(podpis przedstawiciela firmy)</w:t>
      </w: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r w:rsidRPr="005B7D87">
        <w:rPr>
          <w:rFonts w:ascii="Consolas" w:hAnsi="Consolas"/>
          <w:sz w:val="12"/>
          <w:szCs w:val="12"/>
        </w:rPr>
        <w:t>Sprawdzono pod względem merytorycznym</w:t>
      </w:r>
    </w:p>
    <w:p w:rsidR="004A6DC2" w:rsidRPr="005B7D87" w:rsidRDefault="004A6DC2" w:rsidP="004A6DC2">
      <w:pPr>
        <w:rPr>
          <w:rFonts w:ascii="Consolas" w:hAnsi="Consolas"/>
          <w:sz w:val="12"/>
          <w:szCs w:val="12"/>
        </w:rPr>
      </w:pPr>
    </w:p>
    <w:p w:rsidR="004A6DC2" w:rsidRPr="005B7D87" w:rsidRDefault="004A6DC2" w:rsidP="004A6DC2">
      <w:pPr>
        <w:rPr>
          <w:rFonts w:ascii="Consolas" w:hAnsi="Consolas"/>
          <w:sz w:val="12"/>
          <w:szCs w:val="12"/>
        </w:rPr>
      </w:pPr>
      <w:r w:rsidRPr="005B7D87">
        <w:rPr>
          <w:rFonts w:ascii="Consolas" w:hAnsi="Consolas"/>
          <w:sz w:val="12"/>
          <w:szCs w:val="12"/>
        </w:rPr>
        <w:t>. .................................</w:t>
      </w:r>
    </w:p>
    <w:p w:rsidR="004A6DC2" w:rsidRPr="005B7D87" w:rsidRDefault="004A6DC2" w:rsidP="004A6DC2">
      <w:pPr>
        <w:rPr>
          <w:rFonts w:ascii="Consolas" w:hAnsi="Consolas"/>
          <w:sz w:val="12"/>
          <w:szCs w:val="12"/>
        </w:rPr>
      </w:pPr>
      <w:r w:rsidRPr="005B7D87">
        <w:rPr>
          <w:rFonts w:ascii="Consolas" w:hAnsi="Consolas"/>
          <w:sz w:val="12"/>
          <w:szCs w:val="12"/>
        </w:rPr>
        <w:t>(data i podpis)</w:t>
      </w:r>
    </w:p>
    <w:p w:rsidR="004A6DC2" w:rsidRPr="00247123" w:rsidRDefault="004A6DC2" w:rsidP="004A6DC2">
      <w:pPr>
        <w:pStyle w:val="Nagwek3"/>
      </w:pPr>
      <w:r w:rsidRPr="00247123">
        <w:br w:type="page"/>
      </w:r>
      <w:bookmarkStart w:id="100" w:name="_Toc466370826"/>
      <w:bookmarkStart w:id="101" w:name="_Toc52886385"/>
      <w:r w:rsidRPr="00247123">
        <w:lastRenderedPageBreak/>
        <w:t>Załącznik nr</w:t>
      </w:r>
      <w:r>
        <w:t xml:space="preserve"> 7 do U</w:t>
      </w:r>
      <w:r w:rsidRPr="00247123">
        <w:t xml:space="preserve">mowy </w:t>
      </w:r>
      <w:r>
        <w:t>(A, B)</w:t>
      </w:r>
      <w:r w:rsidRPr="00247123">
        <w:t xml:space="preserve"> (wzór 3)</w:t>
      </w:r>
      <w:bookmarkEnd w:id="100"/>
      <w:bookmarkEnd w:id="101"/>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2D2EB7" w:rsidRDefault="004A6DC2" w:rsidP="004A6DC2">
      <w:pPr>
        <w:jc w:val="center"/>
        <w:rPr>
          <w:rFonts w:ascii="Cambria" w:hAnsi="Cambria"/>
          <w:b/>
          <w:sz w:val="22"/>
          <w:szCs w:val="22"/>
        </w:rPr>
      </w:pPr>
      <w:bookmarkStart w:id="102" w:name="_Toc498327769"/>
      <w:r w:rsidRPr="002D2EB7">
        <w:rPr>
          <w:rFonts w:ascii="Cambria" w:hAnsi="Cambria"/>
          <w:b/>
          <w:sz w:val="22"/>
          <w:szCs w:val="22"/>
        </w:rPr>
        <w:t>Protokół odbioru robót</w:t>
      </w:r>
      <w:bookmarkEnd w:id="102"/>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r w:rsidRPr="002D2EB7">
        <w:rPr>
          <w:rFonts w:ascii="Consolas" w:hAnsi="Consolas"/>
          <w:sz w:val="12"/>
          <w:szCs w:val="12"/>
        </w:rPr>
        <w:t>Leśnictwo ...........dd-mm-rrrr, hh:mm:ss Baza : n0113prodStrona 1</w:t>
      </w: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r w:rsidRPr="002D2EB7">
        <w:rPr>
          <w:rFonts w:ascii="Consolas" w:hAnsi="Consolas"/>
          <w:sz w:val="12"/>
          <w:szCs w:val="12"/>
        </w:rPr>
        <w:t>Protokół odbioru robót w zakresie pozyskania drewna nr ...........................</w:t>
      </w: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r w:rsidRPr="002D2EB7">
        <w:rPr>
          <w:rFonts w:ascii="Consolas" w:hAnsi="Consolas"/>
          <w:sz w:val="12"/>
          <w:szCs w:val="12"/>
        </w:rPr>
        <w:t>wg zlecenia nr ................. do umowy nr SA.271..............</w:t>
      </w: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r w:rsidRPr="002D2EB7">
        <w:rPr>
          <w:rFonts w:ascii="Consolas" w:hAnsi="Consolas"/>
          <w:sz w:val="12"/>
          <w:szCs w:val="12"/>
        </w:rPr>
        <w:t>w okresie od rrrr.mm.dd do rrrr.mm.dd</w:t>
      </w: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r w:rsidRPr="002D2EB7">
        <w:rPr>
          <w:rFonts w:ascii="Consolas" w:hAnsi="Consolas"/>
          <w:sz w:val="12"/>
          <w:szCs w:val="12"/>
        </w:rPr>
        <w:t>Usługę wykonał: ......................</w:t>
      </w:r>
    </w:p>
    <w:p w:rsidR="004A6DC2" w:rsidRPr="002D2EB7" w:rsidRDefault="004A6DC2" w:rsidP="004A6DC2">
      <w:pPr>
        <w:rPr>
          <w:rFonts w:ascii="Consolas" w:hAnsi="Consolas"/>
          <w:sz w:val="12"/>
          <w:szCs w:val="12"/>
        </w:rPr>
      </w:pPr>
      <w:r w:rsidRPr="002D2EB7">
        <w:rPr>
          <w:rFonts w:ascii="Consolas" w:hAnsi="Consolas"/>
          <w:sz w:val="12"/>
          <w:szCs w:val="12"/>
        </w:rPr>
        <w:t>......................</w:t>
      </w:r>
    </w:p>
    <w:p w:rsidR="004A6DC2" w:rsidRPr="002D2EB7" w:rsidRDefault="004A6DC2" w:rsidP="004A6DC2">
      <w:pPr>
        <w:rPr>
          <w:rFonts w:ascii="Consolas" w:hAnsi="Consolas"/>
          <w:sz w:val="12"/>
          <w:szCs w:val="12"/>
        </w:rPr>
      </w:pPr>
      <w:r w:rsidRPr="002D2EB7">
        <w:rPr>
          <w:rFonts w:ascii="Consolas" w:hAnsi="Consolas"/>
          <w:sz w:val="12"/>
          <w:szCs w:val="12"/>
        </w:rPr>
        <w:t>nr adresowy wykonawcy:........</w:t>
      </w:r>
    </w:p>
    <w:p w:rsidR="004A6DC2" w:rsidRPr="002D2EB7" w:rsidRDefault="004A6DC2" w:rsidP="004A6DC2">
      <w:pPr>
        <w:rPr>
          <w:rFonts w:ascii="Consolas" w:hAnsi="Consolas"/>
          <w:sz w:val="12"/>
          <w:szCs w:val="12"/>
        </w:rPr>
      </w:pPr>
      <w:r w:rsidRPr="002D2EB7">
        <w:rPr>
          <w:rFonts w:ascii="Consolas" w:hAnsi="Consolas"/>
          <w:sz w:val="12"/>
          <w:szCs w:val="12"/>
        </w:rPr>
        <w:t>------------------------------------------------------------------------------------------------------------------------------------</w:t>
      </w:r>
    </w:p>
    <w:p w:rsidR="004A6DC2" w:rsidRPr="002D2EB7" w:rsidRDefault="004A6DC2" w:rsidP="004A6DC2">
      <w:pPr>
        <w:rPr>
          <w:rFonts w:ascii="Consolas" w:hAnsi="Consolas"/>
          <w:sz w:val="12"/>
          <w:szCs w:val="12"/>
        </w:rPr>
      </w:pPr>
      <w:r w:rsidRPr="002D2EB7">
        <w:rPr>
          <w:rFonts w:ascii="Consolas" w:hAnsi="Consolas"/>
          <w:sz w:val="12"/>
          <w:szCs w:val="12"/>
        </w:rPr>
        <w:t>Poz.planu |Grupa| Adres leśny| Nr WOD|Gatunek|Sort.|Ilość M3 |St.|Wsp. |Stawka|Wartość |</w:t>
      </w:r>
    </w:p>
    <w:p w:rsidR="004A6DC2" w:rsidRPr="002D2EB7" w:rsidRDefault="004A6DC2" w:rsidP="004A6DC2">
      <w:pPr>
        <w:rPr>
          <w:rFonts w:ascii="Consolas" w:hAnsi="Consolas"/>
          <w:sz w:val="12"/>
          <w:szCs w:val="12"/>
        </w:rPr>
      </w:pPr>
      <w:r w:rsidRPr="002D2EB7">
        <w:rPr>
          <w:rFonts w:ascii="Consolas" w:hAnsi="Consolas"/>
          <w:sz w:val="12"/>
          <w:szCs w:val="12"/>
        </w:rPr>
        <w:t>|czynności||||||tr.|zw.|||</w:t>
      </w:r>
    </w:p>
    <w:p w:rsidR="004A6DC2" w:rsidRPr="002D2EB7" w:rsidRDefault="004A6DC2" w:rsidP="004A6DC2">
      <w:pPr>
        <w:rPr>
          <w:rFonts w:ascii="Consolas" w:hAnsi="Consolas"/>
          <w:sz w:val="12"/>
          <w:szCs w:val="12"/>
        </w:rPr>
      </w:pPr>
      <w:r w:rsidRPr="002D2EB7">
        <w:rPr>
          <w:rFonts w:ascii="Consolas" w:hAnsi="Consolas"/>
          <w:sz w:val="12"/>
          <w:szCs w:val="12"/>
        </w:rPr>
        <w:t>------------------------------------------------------------------------------------------------------------------------------------</w:t>
      </w:r>
    </w:p>
    <w:p w:rsidR="004A6DC2" w:rsidRPr="002D2EB7" w:rsidRDefault="004A6DC2" w:rsidP="004A6DC2">
      <w:pPr>
        <w:rPr>
          <w:rFonts w:ascii="Consolas" w:hAnsi="Consolas"/>
          <w:sz w:val="12"/>
          <w:szCs w:val="12"/>
        </w:rPr>
      </w:pPr>
      <w:r w:rsidRPr="002D2EB7">
        <w:rPr>
          <w:rFonts w:ascii="Consolas" w:hAnsi="Consolas"/>
          <w:sz w:val="12"/>
          <w:szCs w:val="12"/>
        </w:rPr>
        <w:t>rrrr00000 |TPP|01-13-0-00-00-a-00|W000000/00|||0.00|||00.00|000.00|</w:t>
      </w:r>
    </w:p>
    <w:p w:rsidR="004A6DC2" w:rsidRPr="002D2EB7" w:rsidRDefault="004A6DC2" w:rsidP="004A6DC2">
      <w:pPr>
        <w:rPr>
          <w:rFonts w:ascii="Consolas" w:hAnsi="Consolas"/>
          <w:sz w:val="12"/>
          <w:szCs w:val="12"/>
        </w:rPr>
      </w:pPr>
      <w:r w:rsidRPr="002D2EB7">
        <w:rPr>
          <w:rFonts w:ascii="Consolas" w:hAnsi="Consolas"/>
          <w:sz w:val="12"/>
          <w:szCs w:val="12"/>
        </w:rPr>
        <w:t>------------------------------------------------------------------------------------------------------------------------------------</w:t>
      </w:r>
    </w:p>
    <w:p w:rsidR="004A6DC2" w:rsidRPr="002D2EB7" w:rsidRDefault="004A6DC2" w:rsidP="004A6DC2">
      <w:pPr>
        <w:rPr>
          <w:rFonts w:ascii="Consolas" w:hAnsi="Consolas"/>
          <w:sz w:val="12"/>
          <w:szCs w:val="12"/>
        </w:rPr>
      </w:pPr>
      <w:r w:rsidRPr="002D2EB7">
        <w:rPr>
          <w:rFonts w:ascii="Consolas" w:hAnsi="Consolas"/>
          <w:sz w:val="12"/>
          <w:szCs w:val="12"/>
        </w:rPr>
        <w:t>Razem WOD W0000000/00|0.00||000.00|</w:t>
      </w:r>
    </w:p>
    <w:p w:rsidR="004A6DC2" w:rsidRPr="002D2EB7" w:rsidRDefault="004A6DC2" w:rsidP="004A6DC2">
      <w:pPr>
        <w:rPr>
          <w:rFonts w:ascii="Consolas" w:hAnsi="Consolas"/>
          <w:sz w:val="12"/>
          <w:szCs w:val="12"/>
        </w:rPr>
      </w:pPr>
      <w:r w:rsidRPr="002D2EB7">
        <w:rPr>
          <w:rFonts w:ascii="Consolas" w:hAnsi="Consolas"/>
          <w:sz w:val="12"/>
          <w:szCs w:val="12"/>
        </w:rPr>
        <w:t>------------------------------------------------------------------------------------------------------------------------------------</w:t>
      </w:r>
    </w:p>
    <w:p w:rsidR="004A6DC2" w:rsidRPr="002D2EB7" w:rsidRDefault="004A6DC2" w:rsidP="004A6DC2">
      <w:pPr>
        <w:rPr>
          <w:rFonts w:ascii="Consolas" w:hAnsi="Consolas"/>
          <w:sz w:val="12"/>
          <w:szCs w:val="12"/>
        </w:rPr>
      </w:pPr>
      <w:r w:rsidRPr="002D2EB7">
        <w:rPr>
          <w:rFonts w:ascii="Consolas" w:hAnsi="Consolas"/>
          <w:sz w:val="12"/>
          <w:szCs w:val="12"/>
        </w:rPr>
        <w:t>Razem pozycja planu rrrr00000|0.00||000.00|</w:t>
      </w:r>
    </w:p>
    <w:p w:rsidR="004A6DC2" w:rsidRPr="002D2EB7" w:rsidRDefault="004A6DC2" w:rsidP="004A6DC2">
      <w:pPr>
        <w:rPr>
          <w:rFonts w:ascii="Consolas" w:hAnsi="Consolas"/>
          <w:sz w:val="12"/>
          <w:szCs w:val="12"/>
        </w:rPr>
      </w:pPr>
      <w:r w:rsidRPr="002D2EB7">
        <w:rPr>
          <w:rFonts w:ascii="Consolas" w:hAnsi="Consolas"/>
          <w:sz w:val="12"/>
          <w:szCs w:val="12"/>
        </w:rPr>
        <w:t>------------------------------------------------------------------------------------------------------------------------------------</w:t>
      </w:r>
    </w:p>
    <w:p w:rsidR="004A6DC2" w:rsidRPr="002D2EB7" w:rsidRDefault="004A6DC2" w:rsidP="004A6DC2">
      <w:pPr>
        <w:rPr>
          <w:rFonts w:ascii="Consolas" w:hAnsi="Consolas"/>
          <w:sz w:val="12"/>
          <w:szCs w:val="12"/>
        </w:rPr>
      </w:pPr>
      <w:r w:rsidRPr="002D2EB7">
        <w:rPr>
          <w:rFonts w:ascii="Consolas" w:hAnsi="Consolas"/>
          <w:sz w:val="12"/>
          <w:szCs w:val="12"/>
        </w:rPr>
        <w:t>OGÓŁEM|0,000.00||00,000.00|</w:t>
      </w:r>
    </w:p>
    <w:p w:rsidR="004A6DC2" w:rsidRPr="002D2EB7" w:rsidRDefault="004A6DC2" w:rsidP="004A6DC2">
      <w:pPr>
        <w:rPr>
          <w:rFonts w:ascii="Consolas" w:hAnsi="Consolas"/>
          <w:sz w:val="12"/>
          <w:szCs w:val="12"/>
        </w:rPr>
      </w:pPr>
      <w:r w:rsidRPr="002D2EB7">
        <w:rPr>
          <w:rFonts w:ascii="Consolas" w:hAnsi="Consolas"/>
          <w:sz w:val="12"/>
          <w:szCs w:val="12"/>
        </w:rPr>
        <w:t>====================================================================================================================================</w:t>
      </w:r>
    </w:p>
    <w:p w:rsidR="004A6DC2" w:rsidRPr="002D2EB7" w:rsidRDefault="004A6DC2" w:rsidP="004A6DC2">
      <w:pPr>
        <w:rPr>
          <w:rFonts w:ascii="Consolas" w:hAnsi="Consolas"/>
          <w:sz w:val="12"/>
          <w:szCs w:val="12"/>
        </w:rPr>
      </w:pPr>
    </w:p>
    <w:p w:rsidR="00B56FB1" w:rsidRDefault="00B56FB1" w:rsidP="004A6DC2">
      <w:pPr>
        <w:rPr>
          <w:rFonts w:ascii="Consolas" w:hAnsi="Consolas"/>
          <w:sz w:val="12"/>
          <w:szCs w:val="12"/>
        </w:rPr>
      </w:pPr>
    </w:p>
    <w:p w:rsidR="004A6DC2" w:rsidRPr="002D2EB7" w:rsidRDefault="004A6DC2" w:rsidP="004A6DC2">
      <w:pPr>
        <w:rPr>
          <w:rFonts w:ascii="Consolas" w:hAnsi="Consolas"/>
          <w:sz w:val="12"/>
          <w:szCs w:val="12"/>
        </w:rPr>
      </w:pPr>
      <w:r w:rsidRPr="002D2EB7">
        <w:rPr>
          <w:rFonts w:ascii="Consolas" w:hAnsi="Consolas"/>
          <w:sz w:val="12"/>
          <w:szCs w:val="12"/>
        </w:rPr>
        <w:t>Słownie złotych: .....................................................................</w:t>
      </w:r>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r w:rsidRPr="002D2EB7">
        <w:rPr>
          <w:rFonts w:ascii="Consolas" w:hAnsi="Consolas"/>
          <w:sz w:val="12"/>
          <w:szCs w:val="12"/>
        </w:rPr>
        <w:t>Stwierdzam wykonanie prac wyszczególnionych w niniejszym protokole</w:t>
      </w:r>
    </w:p>
    <w:p w:rsidR="004A6DC2" w:rsidRPr="002D2EB7" w:rsidRDefault="004A6DC2" w:rsidP="004A6DC2">
      <w:pPr>
        <w:rPr>
          <w:rFonts w:ascii="Consolas" w:hAnsi="Consolas"/>
          <w:sz w:val="12"/>
          <w:szCs w:val="12"/>
        </w:rPr>
      </w:pPr>
      <w:r w:rsidRPr="002D2EB7">
        <w:rPr>
          <w:rFonts w:ascii="Consolas" w:hAnsi="Consolas"/>
          <w:sz w:val="12"/>
          <w:szCs w:val="12"/>
        </w:rPr>
        <w:t>i nie wnoszę zastrzeżeń do jakości ich wykonania</w:t>
      </w: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p>
    <w:p w:rsidR="004A6DC2" w:rsidRPr="002D2EB7" w:rsidRDefault="004A6DC2" w:rsidP="00B56FB1">
      <w:pPr>
        <w:ind w:left="5664" w:firstLine="708"/>
        <w:rPr>
          <w:rFonts w:ascii="Consolas" w:hAnsi="Consolas"/>
          <w:sz w:val="12"/>
          <w:szCs w:val="12"/>
        </w:rPr>
      </w:pPr>
      <w:r w:rsidRPr="002D2EB7">
        <w:rPr>
          <w:rFonts w:ascii="Consolas" w:hAnsi="Consolas"/>
          <w:sz w:val="12"/>
          <w:szCs w:val="12"/>
        </w:rPr>
        <w:t>......................................</w:t>
      </w:r>
    </w:p>
    <w:p w:rsidR="004A6DC2" w:rsidRPr="002D2EB7" w:rsidRDefault="004A6DC2" w:rsidP="004A6DC2">
      <w:pPr>
        <w:rPr>
          <w:rFonts w:ascii="Consolas" w:hAnsi="Consolas"/>
          <w:sz w:val="12"/>
          <w:szCs w:val="12"/>
        </w:rPr>
      </w:pPr>
      <w:r w:rsidRPr="002D2EB7">
        <w:rPr>
          <w:rFonts w:ascii="Consolas" w:hAnsi="Consolas"/>
          <w:sz w:val="12"/>
          <w:szCs w:val="12"/>
        </w:rPr>
        <w:t>Leśniczy.................................</w:t>
      </w:r>
    </w:p>
    <w:p w:rsidR="004A6DC2" w:rsidRPr="002D2EB7" w:rsidRDefault="004A6DC2" w:rsidP="00B56FB1">
      <w:pPr>
        <w:ind w:left="6372"/>
        <w:rPr>
          <w:rFonts w:ascii="Consolas" w:hAnsi="Consolas"/>
          <w:sz w:val="12"/>
          <w:szCs w:val="12"/>
        </w:rPr>
      </w:pPr>
      <w:r w:rsidRPr="002D2EB7">
        <w:rPr>
          <w:rFonts w:ascii="Consolas" w:hAnsi="Consolas"/>
          <w:sz w:val="12"/>
          <w:szCs w:val="12"/>
        </w:rPr>
        <w:t>(podpis przedstawiciela firmy)</w:t>
      </w: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r w:rsidRPr="002D2EB7">
        <w:rPr>
          <w:rFonts w:ascii="Consolas" w:hAnsi="Consolas"/>
          <w:sz w:val="12"/>
          <w:szCs w:val="12"/>
        </w:rPr>
        <w:t>Sprawdzono pod względem merytorycznym</w:t>
      </w:r>
    </w:p>
    <w:p w:rsidR="004A6DC2" w:rsidRPr="002D2EB7" w:rsidRDefault="004A6DC2" w:rsidP="004A6DC2">
      <w:pPr>
        <w:rPr>
          <w:rFonts w:ascii="Consolas" w:hAnsi="Consolas"/>
          <w:sz w:val="12"/>
          <w:szCs w:val="12"/>
        </w:rPr>
      </w:pPr>
    </w:p>
    <w:p w:rsidR="004A6DC2" w:rsidRPr="002D2EB7" w:rsidRDefault="004A6DC2" w:rsidP="004A6DC2">
      <w:pPr>
        <w:rPr>
          <w:rFonts w:ascii="Consolas" w:hAnsi="Consolas"/>
          <w:sz w:val="12"/>
          <w:szCs w:val="12"/>
        </w:rPr>
      </w:pPr>
      <w:r w:rsidRPr="002D2EB7">
        <w:rPr>
          <w:rFonts w:ascii="Consolas" w:hAnsi="Consolas"/>
          <w:sz w:val="12"/>
          <w:szCs w:val="12"/>
        </w:rPr>
        <w:t>...................................</w:t>
      </w:r>
    </w:p>
    <w:p w:rsidR="004A6DC2" w:rsidRPr="002D2EB7" w:rsidRDefault="004A6DC2" w:rsidP="004A6DC2">
      <w:pPr>
        <w:rPr>
          <w:rFonts w:ascii="Consolas" w:hAnsi="Consolas"/>
          <w:sz w:val="12"/>
          <w:szCs w:val="12"/>
        </w:rPr>
      </w:pPr>
      <w:r w:rsidRPr="002D2EB7">
        <w:rPr>
          <w:rFonts w:ascii="Consolas" w:hAnsi="Consolas"/>
          <w:sz w:val="12"/>
          <w:szCs w:val="12"/>
        </w:rPr>
        <w:t>(data i podpis)</w:t>
      </w:r>
    </w:p>
    <w:p w:rsidR="004A6DC2" w:rsidRPr="002D2EB7" w:rsidRDefault="004A6DC2" w:rsidP="004A6DC2">
      <w:pPr>
        <w:rPr>
          <w:rFonts w:ascii="Consolas" w:hAnsi="Consolas"/>
          <w:sz w:val="12"/>
          <w:szCs w:val="12"/>
        </w:rPr>
      </w:pPr>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247123" w:rsidRDefault="004A6DC2" w:rsidP="004A6DC2">
      <w:pPr>
        <w:pStyle w:val="Nagwek3"/>
      </w:pPr>
      <w:r w:rsidRPr="00247123">
        <w:br w:type="page"/>
      </w:r>
      <w:bookmarkStart w:id="103" w:name="_Toc466370828"/>
      <w:bookmarkStart w:id="104" w:name="_Toc498327770"/>
      <w:bookmarkStart w:id="105" w:name="_Toc52886386"/>
      <w:r w:rsidRPr="00247123">
        <w:lastRenderedPageBreak/>
        <w:t xml:space="preserve">Załącznik nr 8 do </w:t>
      </w:r>
      <w:r>
        <w:t>U</w:t>
      </w:r>
      <w:r w:rsidRPr="00247123">
        <w:t>mowy</w:t>
      </w:r>
      <w:bookmarkEnd w:id="103"/>
      <w:bookmarkEnd w:id="104"/>
      <w:r>
        <w:t xml:space="preserve"> (A, B)</w:t>
      </w:r>
      <w:bookmarkEnd w:id="105"/>
    </w:p>
    <w:p w:rsidR="004A6DC2" w:rsidRPr="002D2EB7" w:rsidRDefault="004A6DC2" w:rsidP="004A6DC2">
      <w:pPr>
        <w:jc w:val="both"/>
        <w:rPr>
          <w:rFonts w:ascii="Cambria" w:hAnsi="Cambria"/>
          <w:sz w:val="22"/>
        </w:rPr>
      </w:pPr>
    </w:p>
    <w:p w:rsidR="004A6DC2" w:rsidRDefault="004A6DC2" w:rsidP="004A6DC2">
      <w:pPr>
        <w:jc w:val="center"/>
        <w:rPr>
          <w:rFonts w:ascii="Cambria" w:hAnsi="Cambria"/>
          <w:b/>
          <w:sz w:val="22"/>
        </w:rPr>
      </w:pPr>
      <w:bookmarkStart w:id="106" w:name="_Toc498327771"/>
      <w:r w:rsidRPr="002D2EB7">
        <w:rPr>
          <w:rFonts w:ascii="Cambria" w:hAnsi="Cambria"/>
          <w:b/>
          <w:sz w:val="22"/>
        </w:rPr>
        <w:t>Protokół odbioru materiałów</w:t>
      </w:r>
      <w:bookmarkEnd w:id="106"/>
    </w:p>
    <w:p w:rsidR="00B56FB1" w:rsidRPr="002D2EB7" w:rsidRDefault="00B56FB1" w:rsidP="004A6DC2">
      <w:pPr>
        <w:jc w:val="center"/>
        <w:rPr>
          <w:rFonts w:ascii="Cambria" w:hAnsi="Cambria"/>
          <w:b/>
          <w:sz w:val="22"/>
        </w:rPr>
      </w:pPr>
    </w:p>
    <w:p w:rsidR="004A6DC2" w:rsidRPr="002D2EB7" w:rsidRDefault="004A6DC2" w:rsidP="004A6DC2">
      <w:pPr>
        <w:jc w:val="both"/>
        <w:rPr>
          <w:rFonts w:ascii="Cambria" w:hAnsi="Cambria"/>
          <w:sz w:val="22"/>
        </w:rPr>
      </w:pPr>
    </w:p>
    <w:p w:rsidR="004A6DC2" w:rsidRPr="002D2EB7" w:rsidRDefault="004A6DC2" w:rsidP="004A6DC2">
      <w:pPr>
        <w:spacing w:line="480" w:lineRule="auto"/>
        <w:jc w:val="both"/>
        <w:rPr>
          <w:rFonts w:ascii="Cambria" w:hAnsi="Cambria"/>
          <w:sz w:val="22"/>
        </w:rPr>
      </w:pPr>
      <w:r w:rsidRPr="002D2EB7">
        <w:rPr>
          <w:rFonts w:ascii="Cambria" w:hAnsi="Cambria"/>
          <w:sz w:val="22"/>
        </w:rPr>
        <w:t>Oświadczam, że będąc Wykonawcą usług na rzecz Nadleśnictwa Gołdap w Gołdapi objętych Umową Nr</w:t>
      </w:r>
      <w:r w:rsidR="00646ECB">
        <w:rPr>
          <w:rFonts w:ascii="Cambria" w:hAnsi="Cambria"/>
          <w:sz w:val="22"/>
        </w:rPr>
        <w:t> </w:t>
      </w:r>
      <w:r w:rsidRPr="002D2EB7">
        <w:rPr>
          <w:rFonts w:ascii="Cambria" w:hAnsi="Cambria"/>
          <w:sz w:val="22"/>
        </w:rPr>
        <w:t xml:space="preserve">SA.271.__________ z dnia ______________________ roku, przyjmuję w dniu __________________ </w:t>
      </w:r>
    </w:p>
    <w:p w:rsidR="004A6DC2" w:rsidRPr="002D2EB7" w:rsidRDefault="004A6DC2" w:rsidP="004A6DC2">
      <w:pPr>
        <w:spacing w:line="480" w:lineRule="auto"/>
        <w:jc w:val="both"/>
        <w:rPr>
          <w:rFonts w:ascii="Cambria" w:hAnsi="Cambria"/>
          <w:sz w:val="22"/>
        </w:rPr>
      </w:pPr>
      <w:r w:rsidRPr="002D2EB7">
        <w:rPr>
          <w:rFonts w:ascii="Cambria" w:hAnsi="Cambria"/>
          <w:sz w:val="22"/>
        </w:rPr>
        <w:t>od Leśniczego Leśnictwa _____________________________________ następujące materiały niezbędne do wykonania usług przewidzianych do realizacji w mies</w:t>
      </w:r>
      <w:r w:rsidR="00646ECB">
        <w:rPr>
          <w:rFonts w:ascii="Cambria" w:hAnsi="Cambria"/>
          <w:sz w:val="22"/>
        </w:rPr>
        <w:t>iącu ______________ ________ r.</w:t>
      </w:r>
      <w:r w:rsidRPr="002D2EB7">
        <w:rPr>
          <w:rFonts w:ascii="Cambria" w:hAnsi="Cambria"/>
          <w:sz w:val="22"/>
        </w:rPr>
        <w:t>, z obowiązkiem ich zwrotu lub wyliczenia się po zakończeniu prac objętych tym zleceniem:</w:t>
      </w:r>
    </w:p>
    <w:p w:rsidR="004A6DC2" w:rsidRPr="002D2EB7" w:rsidRDefault="004A6DC2" w:rsidP="004A6DC2">
      <w:pPr>
        <w:spacing w:line="480" w:lineRule="auto"/>
        <w:jc w:val="both"/>
        <w:rPr>
          <w:rFonts w:ascii="Cambria" w:hAnsi="Cambria"/>
          <w:sz w:val="22"/>
        </w:rPr>
      </w:pPr>
      <w:r w:rsidRPr="002D2EB7">
        <w:rPr>
          <w:rFonts w:ascii="Cambria" w:hAnsi="Cambria"/>
          <w:sz w:val="22"/>
        </w:rPr>
        <w:t>1) __________________________________________________________________________</w:t>
      </w:r>
    </w:p>
    <w:p w:rsidR="004A6DC2" w:rsidRPr="002D2EB7" w:rsidRDefault="004A6DC2" w:rsidP="004A6DC2">
      <w:pPr>
        <w:spacing w:line="480" w:lineRule="auto"/>
        <w:jc w:val="both"/>
        <w:rPr>
          <w:rFonts w:ascii="Cambria" w:hAnsi="Cambria"/>
          <w:sz w:val="22"/>
        </w:rPr>
      </w:pPr>
      <w:r w:rsidRPr="002D2EB7">
        <w:rPr>
          <w:rFonts w:ascii="Cambria" w:hAnsi="Cambria"/>
          <w:sz w:val="22"/>
        </w:rPr>
        <w:t>2) __________________________________________________________________________</w:t>
      </w:r>
    </w:p>
    <w:p w:rsidR="004A6DC2" w:rsidRPr="002D2EB7" w:rsidRDefault="004A6DC2" w:rsidP="004A6DC2">
      <w:pPr>
        <w:spacing w:line="480" w:lineRule="auto"/>
        <w:jc w:val="both"/>
        <w:rPr>
          <w:rFonts w:ascii="Cambria" w:hAnsi="Cambria"/>
          <w:sz w:val="22"/>
        </w:rPr>
      </w:pPr>
      <w:r w:rsidRPr="002D2EB7">
        <w:rPr>
          <w:rFonts w:ascii="Cambria" w:hAnsi="Cambria"/>
          <w:sz w:val="22"/>
        </w:rPr>
        <w:t>3) __________________________________________________________________________</w:t>
      </w:r>
    </w:p>
    <w:p w:rsidR="004A6DC2" w:rsidRPr="002D2EB7" w:rsidRDefault="004A6DC2" w:rsidP="004A6DC2">
      <w:pPr>
        <w:spacing w:line="480" w:lineRule="auto"/>
        <w:jc w:val="both"/>
        <w:rPr>
          <w:rFonts w:ascii="Cambria" w:hAnsi="Cambria"/>
          <w:sz w:val="22"/>
        </w:rPr>
      </w:pPr>
      <w:r w:rsidRPr="002D2EB7">
        <w:rPr>
          <w:rFonts w:ascii="Cambria" w:hAnsi="Cambria"/>
          <w:sz w:val="22"/>
        </w:rPr>
        <w:t>4) __________________________________________________________________________</w:t>
      </w:r>
    </w:p>
    <w:p w:rsidR="004A6DC2" w:rsidRPr="002D2EB7" w:rsidRDefault="004A6DC2" w:rsidP="004A6DC2">
      <w:pPr>
        <w:spacing w:line="480" w:lineRule="auto"/>
        <w:jc w:val="both"/>
        <w:rPr>
          <w:rFonts w:ascii="Cambria" w:hAnsi="Cambria"/>
          <w:sz w:val="22"/>
        </w:rPr>
      </w:pPr>
      <w:r w:rsidRPr="002D2EB7">
        <w:rPr>
          <w:rFonts w:ascii="Cambria" w:hAnsi="Cambria"/>
          <w:sz w:val="22"/>
        </w:rPr>
        <w:t>5) __________________________________________________________________________</w:t>
      </w:r>
    </w:p>
    <w:p w:rsidR="004A6DC2" w:rsidRPr="002D2EB7" w:rsidRDefault="004A6DC2" w:rsidP="004A6DC2">
      <w:pPr>
        <w:spacing w:line="480" w:lineRule="auto"/>
        <w:jc w:val="both"/>
        <w:rPr>
          <w:rFonts w:ascii="Cambria" w:hAnsi="Cambria"/>
          <w:sz w:val="22"/>
        </w:rPr>
      </w:pPr>
      <w:r w:rsidRPr="002D2EB7">
        <w:rPr>
          <w:rFonts w:ascii="Cambria" w:hAnsi="Cambria"/>
          <w:sz w:val="22"/>
        </w:rPr>
        <w:t>Stwierdzam, że stan ilościowy i jakościowy przyjętych materiałów na dzień dzisiejszy jest mi znany i nie zgłaszam w tym zakresie zastrzeżeń.</w:t>
      </w:r>
    </w:p>
    <w:p w:rsidR="004A6DC2" w:rsidRPr="002D2EB7" w:rsidRDefault="004A6DC2" w:rsidP="004A6DC2">
      <w:pPr>
        <w:spacing w:line="480" w:lineRule="auto"/>
        <w:jc w:val="both"/>
        <w:rPr>
          <w:rFonts w:ascii="Cambria" w:hAnsi="Cambria"/>
          <w:sz w:val="22"/>
        </w:rPr>
      </w:pPr>
      <w:r w:rsidRPr="002D2EB7">
        <w:rPr>
          <w:rFonts w:ascii="Cambria" w:hAnsi="Cambria"/>
          <w:sz w:val="22"/>
        </w:rPr>
        <w:t>W razie ustalenia w trakcie wykonywania usług, że przyjęte materiały są w innej ilości lub jakości, czego nie można było stwierdzić w dniu ich przyjmowania zobowiązuję się natychmiast powiadomić o tym _________________________________________________________________________________________</w:t>
      </w:r>
    </w:p>
    <w:p w:rsidR="004A6DC2" w:rsidRPr="002D2EB7" w:rsidRDefault="004A6DC2" w:rsidP="004A6DC2">
      <w:pPr>
        <w:spacing w:line="480" w:lineRule="auto"/>
        <w:jc w:val="both"/>
        <w:rPr>
          <w:rFonts w:ascii="Cambria" w:hAnsi="Cambria"/>
          <w:sz w:val="22"/>
        </w:rPr>
      </w:pPr>
    </w:p>
    <w:p w:rsidR="004A6DC2" w:rsidRPr="002D2EB7" w:rsidRDefault="004A6DC2" w:rsidP="004A6DC2">
      <w:pPr>
        <w:tabs>
          <w:tab w:val="left" w:pos="7088"/>
        </w:tabs>
        <w:spacing w:line="480" w:lineRule="auto"/>
        <w:rPr>
          <w:rFonts w:ascii="Cambria" w:hAnsi="Cambria"/>
          <w:sz w:val="22"/>
        </w:rPr>
      </w:pPr>
      <w:r w:rsidRPr="002D2EB7">
        <w:rPr>
          <w:rFonts w:ascii="Cambria" w:hAnsi="Cambria"/>
          <w:sz w:val="22"/>
        </w:rPr>
        <w:t>Wykonawca usług</w:t>
      </w:r>
      <w:r w:rsidRPr="002D2EB7">
        <w:rPr>
          <w:rFonts w:ascii="Cambria" w:hAnsi="Cambria"/>
          <w:sz w:val="22"/>
        </w:rPr>
        <w:tab/>
        <w:t>Leśniczy</w:t>
      </w:r>
    </w:p>
    <w:p w:rsidR="004A6DC2" w:rsidRPr="002D2EB7" w:rsidRDefault="004A6DC2" w:rsidP="004A6DC2">
      <w:pPr>
        <w:tabs>
          <w:tab w:val="left" w:pos="7088"/>
        </w:tabs>
        <w:spacing w:line="480" w:lineRule="auto"/>
        <w:rPr>
          <w:rFonts w:ascii="Cambria" w:hAnsi="Cambria"/>
          <w:sz w:val="22"/>
        </w:rPr>
      </w:pPr>
    </w:p>
    <w:p w:rsidR="004A6DC2" w:rsidRPr="002D2EB7" w:rsidRDefault="004A6DC2" w:rsidP="004A6DC2">
      <w:pPr>
        <w:tabs>
          <w:tab w:val="left" w:pos="7088"/>
        </w:tabs>
        <w:spacing w:line="480" w:lineRule="auto"/>
        <w:rPr>
          <w:rFonts w:ascii="Cambria" w:hAnsi="Cambria"/>
          <w:sz w:val="22"/>
        </w:rPr>
      </w:pPr>
      <w:r w:rsidRPr="002D2EB7">
        <w:rPr>
          <w:rFonts w:ascii="Cambria" w:hAnsi="Cambria"/>
          <w:sz w:val="22"/>
        </w:rPr>
        <w:t>_________________________</w:t>
      </w:r>
      <w:r w:rsidRPr="002D2EB7">
        <w:rPr>
          <w:rFonts w:ascii="Cambria" w:hAnsi="Cambria"/>
          <w:sz w:val="22"/>
        </w:rPr>
        <w:tab/>
        <w:t>_________________________</w:t>
      </w:r>
    </w:p>
    <w:p w:rsidR="004A6DC2" w:rsidRPr="00247123" w:rsidRDefault="004A6DC2" w:rsidP="004A6DC2">
      <w:pPr>
        <w:pStyle w:val="Nagwek3"/>
      </w:pPr>
      <w:r w:rsidRPr="00247123">
        <w:br w:type="page"/>
      </w:r>
      <w:bookmarkStart w:id="107" w:name="_Toc466370829"/>
      <w:bookmarkStart w:id="108" w:name="_Toc498327772"/>
      <w:bookmarkStart w:id="109" w:name="_Toc52886387"/>
      <w:r w:rsidRPr="00247123">
        <w:lastRenderedPageBreak/>
        <w:t xml:space="preserve">Załącznik nr 9 do </w:t>
      </w:r>
      <w:r>
        <w:t>U</w:t>
      </w:r>
      <w:r w:rsidRPr="00247123">
        <w:t>mowy</w:t>
      </w:r>
      <w:bookmarkEnd w:id="107"/>
      <w:bookmarkEnd w:id="108"/>
      <w:r>
        <w:t xml:space="preserve"> (A, B)</w:t>
      </w:r>
      <w:bookmarkEnd w:id="109"/>
    </w:p>
    <w:p w:rsidR="004A6DC2" w:rsidRDefault="004A6DC2" w:rsidP="004A6DC2">
      <w:pPr>
        <w:jc w:val="center"/>
        <w:rPr>
          <w:rFonts w:ascii="Cambria" w:hAnsi="Cambria"/>
          <w:b/>
          <w:sz w:val="22"/>
          <w:szCs w:val="22"/>
        </w:rPr>
      </w:pPr>
      <w:bookmarkStart w:id="110" w:name="_Toc498327773"/>
      <w:r w:rsidRPr="002D2EB7">
        <w:rPr>
          <w:rFonts w:ascii="Cambria" w:hAnsi="Cambria"/>
          <w:b/>
          <w:sz w:val="22"/>
          <w:szCs w:val="22"/>
        </w:rPr>
        <w:t>Szkic zagospodarowania rębnego / przedrębnego</w:t>
      </w:r>
      <w:bookmarkEnd w:id="110"/>
    </w:p>
    <w:p w:rsidR="004A6DC2" w:rsidRDefault="004A6DC2" w:rsidP="004A6DC2">
      <w:pPr>
        <w:jc w:val="center"/>
        <w:rPr>
          <w:rFonts w:ascii="Cambria" w:hAnsi="Cambria"/>
          <w:b/>
          <w:sz w:val="22"/>
          <w:szCs w:val="22"/>
        </w:rPr>
      </w:pPr>
      <w:r>
        <w:rPr>
          <w:noProof/>
          <w:lang w:eastAsia="pl-PL"/>
        </w:rPr>
        <w:drawing>
          <wp:anchor distT="0" distB="0" distL="114300" distR="114300" simplePos="0" relativeHeight="251656192" behindDoc="1" locked="0" layoutInCell="1" allowOverlap="1">
            <wp:simplePos x="0" y="0"/>
            <wp:positionH relativeFrom="column">
              <wp:posOffset>24130</wp:posOffset>
            </wp:positionH>
            <wp:positionV relativeFrom="paragraph">
              <wp:posOffset>290830</wp:posOffset>
            </wp:positionV>
            <wp:extent cx="6572885" cy="8771255"/>
            <wp:effectExtent l="0" t="0" r="0" b="0"/>
            <wp:wrapNone/>
            <wp:docPr id="4" name="Obraz 4" descr="Szkic użytkowania rębnego - przedrębnego0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kic użytkowania rębnego - przedrębnego0001-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2885" cy="8771255"/>
                    </a:xfrm>
                    <a:prstGeom prst="rect">
                      <a:avLst/>
                    </a:prstGeom>
                    <a:noFill/>
                  </pic:spPr>
                </pic:pic>
              </a:graphicData>
            </a:graphic>
          </wp:anchor>
        </w:drawing>
      </w:r>
    </w:p>
    <w:p w:rsidR="004A6DC2" w:rsidRDefault="004A6DC2" w:rsidP="004A6DC2">
      <w:pPr>
        <w:jc w:val="center"/>
        <w:rPr>
          <w:rFonts w:ascii="Cambria" w:hAnsi="Cambria"/>
          <w:b/>
          <w:sz w:val="22"/>
          <w:szCs w:val="22"/>
        </w:rPr>
      </w:pPr>
    </w:p>
    <w:p w:rsidR="004A6DC2" w:rsidRDefault="004A6DC2" w:rsidP="004A6DC2">
      <w:pPr>
        <w:suppressAutoHyphens w:val="0"/>
        <w:rPr>
          <w:rFonts w:ascii="Cambria" w:hAnsi="Cambria"/>
          <w:b/>
          <w:sz w:val="22"/>
          <w:szCs w:val="22"/>
        </w:rPr>
      </w:pPr>
      <w:r>
        <w:rPr>
          <w:rFonts w:ascii="Cambria" w:hAnsi="Cambria"/>
          <w:b/>
          <w:sz w:val="22"/>
          <w:szCs w:val="22"/>
        </w:rPr>
        <w:br w:type="page"/>
      </w:r>
    </w:p>
    <w:p w:rsidR="004A6DC2" w:rsidRPr="002D2EB7" w:rsidRDefault="004A6DC2" w:rsidP="004A6DC2">
      <w:pPr>
        <w:jc w:val="center"/>
        <w:rPr>
          <w:rFonts w:ascii="Cambria" w:hAnsi="Cambria"/>
          <w:b/>
          <w:sz w:val="22"/>
          <w:szCs w:val="22"/>
        </w:rPr>
      </w:pPr>
      <w:r>
        <w:rPr>
          <w:rFonts w:ascii="Cambria" w:hAnsi="Cambria"/>
          <w:b/>
          <w:noProof/>
          <w:sz w:val="22"/>
          <w:szCs w:val="22"/>
          <w:lang w:eastAsia="pl-PL"/>
        </w:rPr>
        <w:lastRenderedPageBreak/>
        <w:drawing>
          <wp:inline distT="0" distB="0" distL="0" distR="0">
            <wp:extent cx="6477000" cy="8089900"/>
            <wp:effectExtent l="0" t="0" r="0" b="6350"/>
            <wp:docPr id="1" name="Obraz 1" descr="Szkic użytkowania rębnego - przedrębnego0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kic użytkowania rębnego - przedrębnego0002-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7000" cy="8089900"/>
                    </a:xfrm>
                    <a:prstGeom prst="rect">
                      <a:avLst/>
                    </a:prstGeom>
                    <a:noFill/>
                    <a:ln>
                      <a:noFill/>
                    </a:ln>
                  </pic:spPr>
                </pic:pic>
              </a:graphicData>
            </a:graphic>
          </wp:inline>
        </w:drawing>
      </w:r>
    </w:p>
    <w:p w:rsidR="004A6DC2" w:rsidRPr="00F17A09" w:rsidRDefault="004A6DC2" w:rsidP="004A6DC2">
      <w:pPr>
        <w:suppressAutoHyphens w:val="0"/>
        <w:rPr>
          <w:rFonts w:ascii="Cambria" w:hAnsi="Cambria"/>
        </w:rPr>
      </w:pPr>
      <w:r w:rsidRPr="00F17A09">
        <w:rPr>
          <w:rFonts w:ascii="Cambria" w:hAnsi="Cambria"/>
        </w:rPr>
        <w:br w:type="page"/>
      </w:r>
    </w:p>
    <w:p w:rsidR="004A6DC2" w:rsidRDefault="004A6DC2" w:rsidP="004A6DC2">
      <w:pPr>
        <w:pStyle w:val="Nagwek2"/>
      </w:pPr>
      <w:bookmarkStart w:id="111" w:name="_Toc52886388"/>
      <w:r>
        <w:lastRenderedPageBreak/>
        <w:t>Załącznik nr 12 do SIWZ (C, D)</w:t>
      </w:r>
      <w:bookmarkEnd w:id="111"/>
    </w:p>
    <w:p w:rsidR="004A6DC2" w:rsidRDefault="004A6DC2" w:rsidP="004A6DC2">
      <w:pPr>
        <w:spacing w:before="120" w:after="120"/>
        <w:jc w:val="right"/>
        <w:rPr>
          <w:rFonts w:ascii="Cambria" w:hAnsi="Cambria" w:cs="Arial"/>
          <w:b/>
          <w:bCs/>
          <w:sz w:val="22"/>
          <w:szCs w:val="22"/>
        </w:rPr>
      </w:pPr>
    </w:p>
    <w:p w:rsidR="004A6DC2" w:rsidRPr="00D65CBF" w:rsidRDefault="004A6DC2" w:rsidP="004A6DC2">
      <w:pPr>
        <w:spacing w:before="120" w:after="120"/>
        <w:jc w:val="center"/>
        <w:rPr>
          <w:rFonts w:ascii="Cambria" w:hAnsi="Cambria" w:cs="Arial"/>
          <w:b/>
          <w:bCs/>
          <w:sz w:val="24"/>
          <w:szCs w:val="24"/>
        </w:rPr>
      </w:pPr>
      <w:r w:rsidRPr="00D65CBF">
        <w:rPr>
          <w:rFonts w:ascii="Cambria" w:hAnsi="Cambria" w:cs="Arial"/>
          <w:b/>
          <w:bCs/>
          <w:sz w:val="24"/>
          <w:szCs w:val="24"/>
        </w:rPr>
        <w:t xml:space="preserve">WZÓR UMOWY </w:t>
      </w:r>
      <w:r w:rsidRPr="00D65CBF">
        <w:rPr>
          <w:rFonts w:ascii="Cambria" w:hAnsi="Cambria"/>
          <w:b/>
          <w:sz w:val="24"/>
          <w:szCs w:val="24"/>
        </w:rPr>
        <w:t>(Pakiet C, D)</w:t>
      </w:r>
    </w:p>
    <w:p w:rsidR="004A6DC2" w:rsidRDefault="00CD06A2" w:rsidP="004A6DC2">
      <w:pPr>
        <w:suppressAutoHyphens w:val="0"/>
        <w:spacing w:before="120" w:after="120"/>
        <w:jc w:val="center"/>
        <w:rPr>
          <w:rFonts w:ascii="Cambria" w:hAnsi="Cambria" w:cs="Arial"/>
          <w:sz w:val="22"/>
          <w:szCs w:val="22"/>
          <w:lang w:eastAsia="pl-PL"/>
        </w:rPr>
      </w:pPr>
      <w:r>
        <w:rPr>
          <w:rFonts w:ascii="Cambria" w:hAnsi="Cambria" w:cs="Arial"/>
          <w:b/>
          <w:sz w:val="22"/>
          <w:szCs w:val="22"/>
          <w:lang w:eastAsia="pl-PL"/>
        </w:rPr>
        <w:t>Umowa nr SA.271</w:t>
      </w:r>
      <w:r w:rsidR="004A6DC2">
        <w:rPr>
          <w:rFonts w:ascii="Cambria" w:hAnsi="Cambria" w:cs="Arial"/>
          <w:b/>
          <w:sz w:val="22"/>
          <w:szCs w:val="22"/>
          <w:lang w:eastAsia="pl-PL"/>
        </w:rPr>
        <w:t>.xx.202x</w:t>
      </w:r>
    </w:p>
    <w:p w:rsidR="004A6DC2" w:rsidRDefault="004A6DC2" w:rsidP="004A6DC2">
      <w:pPr>
        <w:suppressAutoHyphens w:val="0"/>
        <w:spacing w:before="120" w:after="120"/>
        <w:rPr>
          <w:rFonts w:ascii="Cambria" w:hAnsi="Cambria" w:cs="Arial"/>
          <w:sz w:val="22"/>
          <w:szCs w:val="22"/>
          <w:lang w:eastAsia="pl-PL"/>
        </w:rPr>
      </w:pPr>
      <w:r>
        <w:rPr>
          <w:rFonts w:ascii="Cambria" w:hAnsi="Cambria" w:cs="Arial"/>
          <w:sz w:val="22"/>
          <w:szCs w:val="22"/>
          <w:lang w:eastAsia="pl-PL"/>
        </w:rPr>
        <w:t xml:space="preserve">W dniu _________________________________ r. w Gołdapi pomiędzy: </w:t>
      </w:r>
    </w:p>
    <w:p w:rsidR="004A6DC2" w:rsidRDefault="004A6DC2" w:rsidP="004A6DC2">
      <w:p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Skarbem Państwa – Państwowym Gospodarstwem Leśnym Lasy Państwowe Nadleśnictwem Gołdap z siedzibą w Gołdapi („Zamawiający”)</w:t>
      </w:r>
    </w:p>
    <w:p w:rsidR="004A6DC2" w:rsidRDefault="004A6DC2" w:rsidP="004A6DC2">
      <w:pPr>
        <w:suppressAutoHyphens w:val="0"/>
        <w:spacing w:before="120" w:after="120"/>
        <w:rPr>
          <w:rFonts w:ascii="Cambria" w:hAnsi="Cambria" w:cs="Arial"/>
          <w:sz w:val="22"/>
          <w:szCs w:val="22"/>
          <w:lang w:eastAsia="pl-PL"/>
        </w:rPr>
      </w:pPr>
      <w:r>
        <w:rPr>
          <w:rFonts w:ascii="Cambria" w:hAnsi="Cambria" w:cs="Arial"/>
          <w:sz w:val="22"/>
          <w:szCs w:val="22"/>
          <w:lang w:eastAsia="pl-PL"/>
        </w:rPr>
        <w:t xml:space="preserve">ul. </w:t>
      </w:r>
      <w:r w:rsidRPr="00E12EEA">
        <w:rPr>
          <w:rFonts w:ascii="Cambria" w:hAnsi="Cambria" w:cs="Arial"/>
          <w:color w:val="000000"/>
          <w:sz w:val="22"/>
          <w:szCs w:val="22"/>
          <w:lang w:eastAsia="pl-PL"/>
        </w:rPr>
        <w:t xml:space="preserve">1 Maja 33;19-500 Gołdap, </w:t>
      </w:r>
      <w:r>
        <w:rPr>
          <w:rFonts w:ascii="Cambria" w:hAnsi="Cambria" w:cs="Arial"/>
          <w:sz w:val="22"/>
          <w:szCs w:val="22"/>
          <w:lang w:eastAsia="pl-PL"/>
        </w:rPr>
        <w:t xml:space="preserve">NIP </w:t>
      </w:r>
      <w:r w:rsidRPr="00E12EEA">
        <w:rPr>
          <w:rFonts w:ascii="Cambria" w:hAnsi="Cambria" w:cs="Arial"/>
          <w:color w:val="000000"/>
          <w:sz w:val="22"/>
          <w:szCs w:val="22"/>
          <w:lang w:eastAsia="pl-PL"/>
        </w:rPr>
        <w:t>847-000-29-34,</w:t>
      </w:r>
      <w:r>
        <w:rPr>
          <w:rFonts w:ascii="Cambria" w:hAnsi="Cambria" w:cs="Arial"/>
          <w:sz w:val="22"/>
          <w:szCs w:val="22"/>
          <w:lang w:eastAsia="pl-PL"/>
        </w:rPr>
        <w:t xml:space="preserve"> REGON </w:t>
      </w:r>
      <w:r w:rsidRPr="00E12EEA">
        <w:rPr>
          <w:rFonts w:ascii="Cambria" w:hAnsi="Cambria" w:cs="Arial"/>
          <w:color w:val="000000"/>
          <w:sz w:val="22"/>
          <w:szCs w:val="22"/>
          <w:lang w:eastAsia="pl-PL"/>
        </w:rPr>
        <w:t>790011256</w:t>
      </w:r>
      <w:r>
        <w:rPr>
          <w:rFonts w:ascii="Cambria" w:hAnsi="Cambria" w:cs="Arial"/>
          <w:sz w:val="22"/>
          <w:szCs w:val="22"/>
          <w:lang w:eastAsia="pl-PL"/>
        </w:rPr>
        <w:t xml:space="preserve"> reprezentowanym przez: </w:t>
      </w:r>
      <w:r w:rsidRPr="00E12EEA">
        <w:rPr>
          <w:rFonts w:ascii="Cambria" w:hAnsi="Cambria" w:cs="Arial"/>
          <w:sz w:val="22"/>
          <w:szCs w:val="22"/>
          <w:lang w:eastAsia="pl-PL"/>
        </w:rPr>
        <w:t>____________________________</w:t>
      </w:r>
      <w:r>
        <w:rPr>
          <w:rFonts w:ascii="Cambria" w:hAnsi="Cambria" w:cs="Arial"/>
          <w:sz w:val="22"/>
          <w:szCs w:val="22"/>
          <w:lang w:eastAsia="pl-PL"/>
        </w:rPr>
        <w:t>________</w:t>
      </w:r>
      <w:r w:rsidRPr="00E12EEA">
        <w:rPr>
          <w:rFonts w:ascii="Cambria" w:hAnsi="Cambria" w:cs="Arial"/>
          <w:sz w:val="22"/>
          <w:szCs w:val="22"/>
          <w:lang w:eastAsia="pl-PL"/>
        </w:rPr>
        <w:t>____</w:t>
      </w:r>
      <w:r>
        <w:rPr>
          <w:rFonts w:ascii="Cambria" w:hAnsi="Cambria" w:cs="Arial"/>
          <w:sz w:val="22"/>
          <w:szCs w:val="22"/>
          <w:lang w:eastAsia="pl-PL"/>
        </w:rPr>
        <w:t xml:space="preserve"> – Nadleśniczego,</w:t>
      </w:r>
    </w:p>
    <w:p w:rsidR="004A6DC2" w:rsidRDefault="004A6DC2" w:rsidP="004A6DC2">
      <w:pPr>
        <w:suppressAutoHyphens w:val="0"/>
        <w:spacing w:before="120" w:after="120"/>
        <w:rPr>
          <w:rFonts w:ascii="Cambria" w:hAnsi="Cambria" w:cs="Arial"/>
          <w:sz w:val="22"/>
          <w:szCs w:val="22"/>
          <w:lang w:eastAsia="pl-PL"/>
        </w:rPr>
      </w:pPr>
      <w:r>
        <w:rPr>
          <w:rFonts w:ascii="Cambria" w:hAnsi="Cambria" w:cs="Arial"/>
          <w:sz w:val="22"/>
          <w:szCs w:val="22"/>
          <w:lang w:eastAsia="pl-PL"/>
        </w:rPr>
        <w:t xml:space="preserve">a </w:t>
      </w:r>
    </w:p>
    <w:p w:rsidR="004A6DC2" w:rsidRDefault="004A6DC2" w:rsidP="004A6DC2">
      <w:pPr>
        <w:suppressAutoHyphens w:val="0"/>
        <w:spacing w:before="120" w:after="120"/>
        <w:jc w:val="both"/>
        <w:rPr>
          <w:rFonts w:ascii="Cambria" w:hAnsi="Cambria" w:cs="Arial"/>
          <w:i/>
          <w:sz w:val="22"/>
          <w:szCs w:val="22"/>
          <w:lang w:eastAsia="pl-PL"/>
        </w:rPr>
      </w:pPr>
      <w:r>
        <w:rPr>
          <w:rFonts w:ascii="Cambria" w:hAnsi="Cambria" w:cs="Arial"/>
          <w:i/>
          <w:sz w:val="22"/>
          <w:szCs w:val="22"/>
          <w:lang w:eastAsia="pl-PL"/>
        </w:rPr>
        <w:t xml:space="preserve"> (w przypadku osób prawnych i spółek handlowych nieposiadających osobowości prawnej) </w:t>
      </w:r>
    </w:p>
    <w:p w:rsidR="004A6DC2" w:rsidRDefault="004A6DC2" w:rsidP="004A6DC2">
      <w:p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________________________________</w:t>
      </w:r>
      <w:r w:rsidRPr="00E12EEA">
        <w:rPr>
          <w:rFonts w:ascii="Cambria" w:hAnsi="Cambria" w:cs="Arial"/>
          <w:sz w:val="22"/>
          <w:szCs w:val="22"/>
          <w:lang w:eastAsia="pl-PL"/>
        </w:rPr>
        <w:t>_________</w:t>
      </w:r>
      <w:r>
        <w:rPr>
          <w:rFonts w:ascii="Cambria" w:hAnsi="Cambria" w:cs="Arial"/>
          <w:sz w:val="22"/>
          <w:szCs w:val="22"/>
          <w:lang w:eastAsia="pl-PL"/>
        </w:rPr>
        <w:t xml:space="preserve"> z siedzibą w </w:t>
      </w:r>
      <w:r w:rsidRPr="00E12EEA">
        <w:rPr>
          <w:rFonts w:ascii="Cambria" w:hAnsi="Cambria" w:cs="Arial"/>
          <w:sz w:val="22"/>
          <w:szCs w:val="22"/>
          <w:lang w:eastAsia="pl-PL"/>
        </w:rPr>
        <w:t>__________________________</w:t>
      </w:r>
      <w:r>
        <w:rPr>
          <w:rFonts w:ascii="Cambria" w:hAnsi="Cambria" w:cs="Arial"/>
          <w:sz w:val="22"/>
          <w:szCs w:val="22"/>
          <w:lang w:eastAsia="pl-PL"/>
        </w:rPr>
        <w:t>___________________</w:t>
      </w:r>
      <w:r w:rsidRPr="00E12EEA">
        <w:rPr>
          <w:rFonts w:ascii="Cambria" w:hAnsi="Cambria" w:cs="Arial"/>
          <w:sz w:val="22"/>
          <w:szCs w:val="22"/>
          <w:lang w:eastAsia="pl-PL"/>
        </w:rPr>
        <w:t>_</w:t>
      </w:r>
      <w:r>
        <w:rPr>
          <w:rFonts w:ascii="Cambria" w:hAnsi="Cambria" w:cs="Arial"/>
          <w:sz w:val="22"/>
          <w:szCs w:val="22"/>
          <w:lang w:eastAsia="pl-PL"/>
        </w:rPr>
        <w:t xml:space="preserve"> („Wykonawca”) ul. </w:t>
      </w:r>
      <w:r w:rsidRPr="00E12EEA">
        <w:rPr>
          <w:rFonts w:ascii="Cambria" w:hAnsi="Cambria" w:cs="Arial"/>
          <w:sz w:val="22"/>
          <w:szCs w:val="22"/>
          <w:lang w:eastAsia="pl-PL"/>
        </w:rPr>
        <w:t>_________</w:t>
      </w:r>
      <w:r>
        <w:rPr>
          <w:rFonts w:ascii="Cambria" w:hAnsi="Cambria" w:cs="Arial"/>
          <w:sz w:val="22"/>
          <w:szCs w:val="22"/>
          <w:lang w:eastAsia="pl-PL"/>
        </w:rPr>
        <w:t>_____________________ wpisana do rejestru przedsiębiorców Krajowego Rejestru Sądowego w Sądzie Rejonowym w ________________________ pod numerem ______________________ NIP ________________________</w:t>
      </w:r>
      <w:r w:rsidRPr="00E12EEA">
        <w:rPr>
          <w:rFonts w:ascii="Cambria" w:hAnsi="Cambria" w:cs="Arial"/>
          <w:sz w:val="22"/>
          <w:szCs w:val="22"/>
          <w:lang w:eastAsia="pl-PL"/>
        </w:rPr>
        <w:t>,</w:t>
      </w:r>
      <w:r>
        <w:rPr>
          <w:rFonts w:ascii="Cambria" w:hAnsi="Cambria" w:cs="Arial"/>
          <w:sz w:val="22"/>
          <w:szCs w:val="22"/>
          <w:lang w:eastAsia="pl-PL"/>
        </w:rPr>
        <w:t xml:space="preserve"> REGON _________________________ , wysokość kapitału zakładowego </w:t>
      </w:r>
      <w:r w:rsidRPr="00E12EEA">
        <w:rPr>
          <w:rFonts w:ascii="Cambria" w:hAnsi="Cambria" w:cs="Arial"/>
          <w:sz w:val="22"/>
          <w:szCs w:val="22"/>
          <w:lang w:eastAsia="pl-PL"/>
        </w:rPr>
        <w:t>_________________________________</w:t>
      </w:r>
      <w:r>
        <w:rPr>
          <w:rFonts w:ascii="Cambria" w:hAnsi="Cambria" w:cs="Arial"/>
          <w:sz w:val="22"/>
          <w:szCs w:val="22"/>
          <w:lang w:eastAsia="pl-PL"/>
        </w:rPr>
        <w:t>_____________</w:t>
      </w:r>
      <w:r w:rsidRPr="00E12EEA">
        <w:rPr>
          <w:rFonts w:ascii="Cambria" w:hAnsi="Cambria" w:cs="Arial"/>
          <w:sz w:val="22"/>
          <w:szCs w:val="22"/>
          <w:lang w:eastAsia="pl-PL"/>
        </w:rPr>
        <w:t>_</w:t>
      </w:r>
      <w:r>
        <w:rPr>
          <w:rFonts w:ascii="Cambria" w:hAnsi="Cambria" w:cs="Arial"/>
          <w:sz w:val="22"/>
          <w:szCs w:val="22"/>
          <w:lang w:eastAsia="pl-PL"/>
        </w:rPr>
        <w:t xml:space="preserve">, reprezentowaną przez: </w:t>
      </w:r>
      <w:r w:rsidRPr="00E12EEA">
        <w:rPr>
          <w:rFonts w:ascii="Cambria" w:hAnsi="Cambria" w:cs="Arial"/>
          <w:sz w:val="22"/>
          <w:szCs w:val="22"/>
          <w:lang w:eastAsia="pl-PL"/>
        </w:rPr>
        <w:t>_________________________________________________</w:t>
      </w:r>
    </w:p>
    <w:p w:rsidR="004A6DC2" w:rsidRDefault="004A6DC2" w:rsidP="004A6DC2">
      <w:pPr>
        <w:suppressAutoHyphens w:val="0"/>
        <w:spacing w:before="120" w:after="120"/>
        <w:rPr>
          <w:rFonts w:ascii="Cambria" w:hAnsi="Cambria" w:cs="Arial"/>
          <w:sz w:val="22"/>
          <w:szCs w:val="22"/>
          <w:lang w:eastAsia="pl-PL"/>
        </w:rPr>
      </w:pPr>
      <w:r>
        <w:rPr>
          <w:rFonts w:ascii="Cambria" w:hAnsi="Cambria" w:cs="Arial"/>
          <w:sz w:val="22"/>
          <w:szCs w:val="22"/>
          <w:lang w:eastAsia="pl-PL"/>
        </w:rPr>
        <w:t xml:space="preserve">lub </w:t>
      </w:r>
    </w:p>
    <w:p w:rsidR="004A6DC2" w:rsidRDefault="004A6DC2" w:rsidP="004A6DC2">
      <w:pPr>
        <w:suppressAutoHyphens w:val="0"/>
        <w:spacing w:before="120" w:after="120"/>
        <w:jc w:val="both"/>
        <w:rPr>
          <w:rFonts w:ascii="Cambria" w:hAnsi="Cambria" w:cs="Arial"/>
          <w:sz w:val="22"/>
          <w:szCs w:val="22"/>
          <w:lang w:eastAsia="pl-PL"/>
        </w:rPr>
      </w:pPr>
      <w:r>
        <w:rPr>
          <w:rFonts w:ascii="Cambria" w:hAnsi="Cambria" w:cs="Arial"/>
          <w:i/>
          <w:sz w:val="22"/>
          <w:szCs w:val="22"/>
          <w:lang w:eastAsia="pl-PL"/>
        </w:rPr>
        <w:t>(w przypadku osób fizycznych wpisanych do Centralnej Ewidencji i Informacji o Działalności Gospodarczej)</w:t>
      </w:r>
      <w:r w:rsidR="00E06191">
        <w:rPr>
          <w:rFonts w:ascii="Cambria" w:hAnsi="Cambria" w:cs="Arial"/>
          <w:i/>
          <w:sz w:val="22"/>
          <w:szCs w:val="22"/>
          <w:lang w:eastAsia="pl-PL"/>
        </w:rPr>
        <w:t xml:space="preserve"> </w:t>
      </w:r>
      <w:r>
        <w:rPr>
          <w:rFonts w:ascii="Cambria" w:hAnsi="Cambria" w:cs="Arial"/>
          <w:sz w:val="22"/>
          <w:szCs w:val="22"/>
          <w:lang w:eastAsia="pl-PL"/>
        </w:rPr>
        <w:t xml:space="preserve">p. ____________________________ </w:t>
      </w:r>
      <w:r>
        <w:rPr>
          <w:rFonts w:ascii="Cambria" w:hAnsi="Cambria" w:cs="Arial"/>
          <w:sz w:val="22"/>
          <w:szCs w:val="22"/>
        </w:rPr>
        <w:t xml:space="preserve">prowadzącym działalność gospodarczą pod firmą </w:t>
      </w:r>
      <w:r w:rsidRPr="00E12EEA">
        <w:rPr>
          <w:rFonts w:ascii="Cambria" w:hAnsi="Cambria" w:cs="Arial"/>
          <w:sz w:val="22"/>
          <w:szCs w:val="22"/>
        </w:rPr>
        <w:t>________________________</w:t>
      </w:r>
      <w:r>
        <w:rPr>
          <w:rFonts w:ascii="Cambria" w:hAnsi="Cambria" w:cs="Arial"/>
          <w:sz w:val="22"/>
          <w:szCs w:val="22"/>
        </w:rPr>
        <w:t>________</w:t>
      </w:r>
      <w:r w:rsidRPr="00E12EEA">
        <w:rPr>
          <w:rFonts w:ascii="Cambria" w:hAnsi="Cambria" w:cs="Arial"/>
          <w:sz w:val="22"/>
          <w:szCs w:val="22"/>
        </w:rPr>
        <w:t>_</w:t>
      </w:r>
      <w:r>
        <w:rPr>
          <w:rFonts w:ascii="Cambria" w:hAnsi="Cambria" w:cs="Arial"/>
          <w:sz w:val="22"/>
          <w:szCs w:val="22"/>
        </w:rPr>
        <w:t xml:space="preserve"> z siedzibą w </w:t>
      </w:r>
      <w:r w:rsidRPr="00E12EEA">
        <w:rPr>
          <w:rFonts w:ascii="Cambria" w:hAnsi="Cambria" w:cs="Arial"/>
          <w:sz w:val="22"/>
          <w:szCs w:val="22"/>
        </w:rPr>
        <w:t>____________________________</w:t>
      </w:r>
      <w:r>
        <w:rPr>
          <w:rFonts w:ascii="Cambria" w:hAnsi="Cambria" w:cs="Arial"/>
          <w:sz w:val="22"/>
          <w:szCs w:val="22"/>
        </w:rPr>
        <w:t>____________</w:t>
      </w:r>
      <w:r w:rsidRPr="00E12EEA">
        <w:rPr>
          <w:rFonts w:ascii="Cambria" w:hAnsi="Cambria" w:cs="Arial"/>
          <w:sz w:val="22"/>
          <w:szCs w:val="22"/>
        </w:rPr>
        <w:t>__ ul ______________</w:t>
      </w:r>
      <w:r>
        <w:rPr>
          <w:rFonts w:ascii="Cambria" w:hAnsi="Cambria" w:cs="Arial"/>
          <w:sz w:val="22"/>
          <w:szCs w:val="22"/>
        </w:rPr>
        <w:t>_______________________________________</w:t>
      </w:r>
      <w:r w:rsidRPr="00E12EEA">
        <w:rPr>
          <w:rFonts w:ascii="Cambria" w:hAnsi="Cambria" w:cs="Arial"/>
          <w:sz w:val="22"/>
          <w:szCs w:val="22"/>
        </w:rPr>
        <w:t>____</w:t>
      </w:r>
      <w:r>
        <w:rPr>
          <w:rFonts w:ascii="Cambria" w:hAnsi="Cambria" w:cs="Arial"/>
          <w:sz w:val="22"/>
          <w:szCs w:val="22"/>
        </w:rPr>
        <w:t xml:space="preserve"> („Wykonawca”) ul __________________, </w:t>
      </w:r>
      <w:r>
        <w:rPr>
          <w:rFonts w:ascii="Cambria" w:hAnsi="Cambria" w:cs="Arial"/>
          <w:sz w:val="22"/>
          <w:szCs w:val="22"/>
          <w:lang w:eastAsia="pl-PL"/>
        </w:rPr>
        <w:t xml:space="preserve">wpisanym do Centralnej Ewidencji i Informacji i Działalności Gospodarczej, </w:t>
      </w:r>
      <w:r>
        <w:rPr>
          <w:rFonts w:ascii="Cambria" w:hAnsi="Cambria" w:cs="Arial"/>
          <w:sz w:val="22"/>
          <w:szCs w:val="22"/>
        </w:rPr>
        <w:t>posiadającym numer identyfikacyjny NIP ____________</w:t>
      </w:r>
      <w:r>
        <w:rPr>
          <w:rFonts w:ascii="Cambria" w:hAnsi="Cambria" w:cs="Arial"/>
          <w:sz w:val="22"/>
          <w:szCs w:val="22"/>
          <w:lang w:eastAsia="pl-PL"/>
        </w:rPr>
        <w:t>___________</w:t>
      </w:r>
      <w:r>
        <w:rPr>
          <w:rFonts w:ascii="Cambria" w:hAnsi="Cambria" w:cs="Arial"/>
          <w:sz w:val="22"/>
          <w:szCs w:val="22"/>
        </w:rPr>
        <w:t>___________; REGON __________________</w:t>
      </w:r>
      <w:r>
        <w:rPr>
          <w:rFonts w:ascii="Cambria" w:hAnsi="Cambria" w:cs="Arial"/>
          <w:sz w:val="22"/>
          <w:szCs w:val="22"/>
          <w:lang w:eastAsia="pl-PL"/>
        </w:rPr>
        <w:t>___________</w:t>
      </w:r>
      <w:r>
        <w:rPr>
          <w:rFonts w:ascii="Cambria" w:hAnsi="Cambria" w:cs="Arial"/>
          <w:sz w:val="22"/>
          <w:szCs w:val="22"/>
        </w:rPr>
        <w:t>________</w:t>
      </w:r>
    </w:p>
    <w:p w:rsidR="004A6DC2" w:rsidRDefault="004A6DC2" w:rsidP="004A6DC2">
      <w:pPr>
        <w:suppressAutoHyphens w:val="0"/>
        <w:spacing w:before="120" w:after="120"/>
        <w:rPr>
          <w:rFonts w:ascii="Cambria" w:hAnsi="Cambria" w:cs="Arial"/>
          <w:sz w:val="22"/>
          <w:szCs w:val="22"/>
          <w:lang w:eastAsia="pl-PL"/>
        </w:rPr>
      </w:pPr>
      <w:r>
        <w:rPr>
          <w:rFonts w:ascii="Cambria" w:hAnsi="Cambria" w:cs="Arial"/>
          <w:sz w:val="22"/>
          <w:szCs w:val="22"/>
          <w:lang w:eastAsia="pl-PL"/>
        </w:rPr>
        <w:t>działającym osobiście, zwanym dalej „Wykonawcą”,</w:t>
      </w:r>
    </w:p>
    <w:p w:rsidR="004A6DC2" w:rsidRDefault="004A6DC2" w:rsidP="004A6DC2">
      <w:pPr>
        <w:suppressAutoHyphens w:val="0"/>
        <w:spacing w:before="120" w:after="120"/>
        <w:rPr>
          <w:rFonts w:ascii="Cambria" w:hAnsi="Cambria" w:cs="Arial"/>
          <w:sz w:val="22"/>
          <w:szCs w:val="22"/>
          <w:lang w:eastAsia="pl-PL"/>
        </w:rPr>
      </w:pPr>
      <w:r>
        <w:rPr>
          <w:rFonts w:ascii="Cambria" w:hAnsi="Cambria" w:cs="Arial"/>
          <w:sz w:val="22"/>
          <w:szCs w:val="22"/>
          <w:lang w:eastAsia="pl-PL"/>
        </w:rPr>
        <w:t xml:space="preserve">lub </w:t>
      </w:r>
    </w:p>
    <w:p w:rsidR="004A6DC2" w:rsidRDefault="004A6DC2" w:rsidP="004A6DC2">
      <w:pPr>
        <w:suppressAutoHyphens w:val="0"/>
        <w:spacing w:before="120" w:after="120"/>
        <w:jc w:val="both"/>
        <w:rPr>
          <w:rFonts w:ascii="Cambria" w:hAnsi="Cambria" w:cs="Arial"/>
          <w:i/>
          <w:sz w:val="22"/>
          <w:szCs w:val="22"/>
          <w:lang w:eastAsia="pl-PL"/>
        </w:rPr>
      </w:pPr>
      <w:r>
        <w:rPr>
          <w:rFonts w:ascii="Cambria" w:hAnsi="Cambria" w:cs="Arial"/>
          <w:i/>
          <w:sz w:val="22"/>
          <w:szCs w:val="22"/>
          <w:lang w:eastAsia="pl-PL"/>
        </w:rPr>
        <w:t xml:space="preserve">(w przypadku osób fizycznych wpisanych do Centralnej Ewidencji i Informacji o Działalności Gospodarczej działających wspólnie jako konsorcjum lub w ramach spółki cywilnej) </w:t>
      </w:r>
    </w:p>
    <w:p w:rsidR="004A6DC2" w:rsidRDefault="004A6DC2" w:rsidP="004A6DC2">
      <w:p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wykonawcami wspólnie ubiegającymi się o udzielenie zamówienia publicznego w składzie (łącznie „Wykonawcy”):</w:t>
      </w:r>
    </w:p>
    <w:p w:rsidR="004A6DC2" w:rsidRDefault="004A6DC2" w:rsidP="004A6DC2">
      <w:pPr>
        <w:suppressAutoHyphens w:val="0"/>
        <w:spacing w:before="120" w:after="120"/>
        <w:ind w:left="574" w:hanging="574"/>
        <w:jc w:val="both"/>
        <w:rPr>
          <w:rFonts w:ascii="Cambria" w:hAnsi="Cambria" w:cs="Arial"/>
          <w:sz w:val="22"/>
          <w:szCs w:val="22"/>
          <w:lang w:eastAsia="pl-PL"/>
        </w:rPr>
      </w:pPr>
      <w:r>
        <w:rPr>
          <w:rFonts w:ascii="Cambria" w:hAnsi="Cambria" w:cs="Arial"/>
          <w:sz w:val="22"/>
          <w:szCs w:val="22"/>
          <w:lang w:eastAsia="pl-PL"/>
        </w:rPr>
        <w:t xml:space="preserve">1) </w:t>
      </w:r>
      <w:r>
        <w:rPr>
          <w:rFonts w:ascii="Cambria" w:hAnsi="Cambria" w:cs="Arial"/>
          <w:sz w:val="22"/>
          <w:szCs w:val="22"/>
          <w:lang w:eastAsia="pl-PL"/>
        </w:rPr>
        <w:tab/>
        <w:t xml:space="preserve">p. _______________________________________________________ </w:t>
      </w:r>
      <w:r>
        <w:rPr>
          <w:rFonts w:ascii="Cambria" w:hAnsi="Cambria" w:cs="Arial"/>
          <w:sz w:val="22"/>
          <w:szCs w:val="22"/>
        </w:rPr>
        <w:t>prowadzącym działalność gospodarczą pod firmą _________________________________________________z siedzibą w ______________________________,</w:t>
      </w:r>
      <w:r>
        <w:rPr>
          <w:rFonts w:ascii="Cambria" w:hAnsi="Cambria" w:cs="Arial"/>
          <w:sz w:val="22"/>
          <w:szCs w:val="22"/>
        </w:rPr>
        <w:br/>
        <w:t>ul ___________</w:t>
      </w:r>
      <w:r>
        <w:rPr>
          <w:rFonts w:ascii="Cambria" w:hAnsi="Cambria" w:cs="Arial"/>
          <w:sz w:val="22"/>
          <w:szCs w:val="22"/>
          <w:lang w:eastAsia="pl-PL"/>
        </w:rPr>
        <w:t>___________</w:t>
      </w:r>
      <w:r>
        <w:rPr>
          <w:rFonts w:ascii="Cambria" w:hAnsi="Cambria" w:cs="Arial"/>
          <w:sz w:val="22"/>
          <w:szCs w:val="22"/>
        </w:rPr>
        <w:t>_______</w:t>
      </w:r>
      <w:r>
        <w:rPr>
          <w:rFonts w:ascii="Cambria" w:hAnsi="Cambria" w:cs="Arial"/>
          <w:sz w:val="22"/>
          <w:szCs w:val="22"/>
          <w:lang w:eastAsia="pl-PL"/>
        </w:rPr>
        <w:t xml:space="preserve"> wpisanym do Centralnej Ewidencji i Informacji i Działalności Gospodarczej, </w:t>
      </w:r>
      <w:r>
        <w:rPr>
          <w:rFonts w:ascii="Cambria" w:hAnsi="Cambria" w:cs="Arial"/>
          <w:sz w:val="22"/>
          <w:szCs w:val="22"/>
        </w:rPr>
        <w:t>posiadającym numer identyfikacyjny NIP ______________</w:t>
      </w:r>
      <w:r>
        <w:rPr>
          <w:rFonts w:ascii="Cambria" w:hAnsi="Cambria" w:cs="Arial"/>
          <w:sz w:val="22"/>
          <w:szCs w:val="22"/>
          <w:lang w:eastAsia="pl-PL"/>
        </w:rPr>
        <w:t>___________</w:t>
      </w:r>
      <w:r>
        <w:rPr>
          <w:rFonts w:ascii="Cambria" w:hAnsi="Cambria" w:cs="Arial"/>
          <w:sz w:val="22"/>
          <w:szCs w:val="22"/>
        </w:rPr>
        <w:t>___________________; REGON ________________</w:t>
      </w:r>
      <w:r>
        <w:rPr>
          <w:rFonts w:ascii="Cambria" w:hAnsi="Cambria" w:cs="Arial"/>
          <w:sz w:val="22"/>
          <w:szCs w:val="22"/>
          <w:lang w:eastAsia="pl-PL"/>
        </w:rPr>
        <w:t>___________</w:t>
      </w:r>
      <w:r>
        <w:rPr>
          <w:rFonts w:ascii="Cambria" w:hAnsi="Cambria" w:cs="Arial"/>
          <w:sz w:val="22"/>
          <w:szCs w:val="22"/>
        </w:rPr>
        <w:t>__________</w:t>
      </w:r>
    </w:p>
    <w:p w:rsidR="004A6DC2" w:rsidRDefault="004A6DC2" w:rsidP="004A6DC2">
      <w:pPr>
        <w:suppressAutoHyphens w:val="0"/>
        <w:spacing w:before="120" w:after="120"/>
        <w:ind w:left="574" w:hanging="574"/>
        <w:jc w:val="both"/>
        <w:rPr>
          <w:rFonts w:ascii="Cambria" w:hAnsi="Cambria" w:cs="Arial"/>
          <w:sz w:val="22"/>
          <w:szCs w:val="22"/>
          <w:lang w:eastAsia="pl-PL"/>
        </w:rPr>
      </w:pPr>
      <w:r>
        <w:rPr>
          <w:rFonts w:ascii="Cambria" w:hAnsi="Cambria" w:cs="Arial"/>
          <w:sz w:val="22"/>
          <w:szCs w:val="22"/>
          <w:lang w:eastAsia="pl-PL"/>
        </w:rPr>
        <w:t xml:space="preserve">2) </w:t>
      </w:r>
      <w:r>
        <w:rPr>
          <w:rFonts w:ascii="Cambria" w:hAnsi="Cambria" w:cs="Arial"/>
          <w:sz w:val="22"/>
          <w:szCs w:val="22"/>
          <w:lang w:eastAsia="pl-PL"/>
        </w:rPr>
        <w:tab/>
        <w:t xml:space="preserve">p. _______________________________________________________ </w:t>
      </w:r>
      <w:r>
        <w:rPr>
          <w:rFonts w:ascii="Cambria" w:hAnsi="Cambria" w:cs="Arial"/>
          <w:sz w:val="22"/>
          <w:szCs w:val="22"/>
        </w:rPr>
        <w:t>prowadzącym działalność gospodarczą pod firmą ____________________________________________</w:t>
      </w:r>
      <w:r>
        <w:rPr>
          <w:rFonts w:ascii="Cambria" w:hAnsi="Cambria" w:cs="Arial"/>
          <w:sz w:val="22"/>
          <w:szCs w:val="22"/>
          <w:lang w:eastAsia="pl-PL"/>
        </w:rPr>
        <w:t>___________</w:t>
      </w:r>
      <w:r>
        <w:rPr>
          <w:rFonts w:ascii="Cambria" w:hAnsi="Cambria" w:cs="Arial"/>
          <w:sz w:val="22"/>
          <w:szCs w:val="22"/>
        </w:rPr>
        <w:t>_____z siedzibą w ______</w:t>
      </w:r>
      <w:r>
        <w:rPr>
          <w:rFonts w:ascii="Cambria" w:hAnsi="Cambria" w:cs="Arial"/>
          <w:sz w:val="22"/>
          <w:szCs w:val="22"/>
          <w:lang w:eastAsia="pl-PL"/>
        </w:rPr>
        <w:t>___________</w:t>
      </w:r>
      <w:r>
        <w:rPr>
          <w:rFonts w:ascii="Cambria" w:hAnsi="Cambria" w:cs="Arial"/>
          <w:sz w:val="22"/>
          <w:szCs w:val="22"/>
        </w:rPr>
        <w:t>______________________,</w:t>
      </w:r>
      <w:r>
        <w:rPr>
          <w:rFonts w:ascii="Cambria" w:hAnsi="Cambria" w:cs="Arial"/>
          <w:sz w:val="22"/>
          <w:szCs w:val="22"/>
        </w:rPr>
        <w:br/>
        <w:t>ul __________________</w:t>
      </w:r>
      <w:r>
        <w:rPr>
          <w:rFonts w:ascii="Cambria" w:hAnsi="Cambria" w:cs="Arial"/>
          <w:sz w:val="22"/>
          <w:szCs w:val="22"/>
          <w:lang w:eastAsia="pl-PL"/>
        </w:rPr>
        <w:t xml:space="preserve"> wpisanym do Centralnej Ewidencji i Informacji i Działalności Gospodarczej, </w:t>
      </w:r>
      <w:r>
        <w:rPr>
          <w:rFonts w:ascii="Cambria" w:hAnsi="Cambria" w:cs="Arial"/>
          <w:sz w:val="22"/>
          <w:szCs w:val="22"/>
        </w:rPr>
        <w:t>posiadającym numer identyfikacyjny NIP _________________________________; REGON __________________________</w:t>
      </w:r>
    </w:p>
    <w:p w:rsidR="004A6DC2" w:rsidRDefault="004A6DC2" w:rsidP="004A6DC2">
      <w:pPr>
        <w:suppressAutoHyphens w:val="0"/>
        <w:spacing w:before="120" w:after="120"/>
        <w:ind w:left="574" w:hanging="574"/>
        <w:jc w:val="both"/>
        <w:rPr>
          <w:rFonts w:ascii="Cambria" w:hAnsi="Cambria" w:cs="Arial"/>
          <w:sz w:val="22"/>
          <w:szCs w:val="22"/>
          <w:lang w:eastAsia="pl-PL"/>
        </w:rPr>
      </w:pPr>
      <w:r>
        <w:rPr>
          <w:rFonts w:ascii="Cambria" w:hAnsi="Cambria" w:cs="Arial"/>
          <w:sz w:val="22"/>
          <w:szCs w:val="22"/>
          <w:lang w:eastAsia="pl-PL"/>
        </w:rPr>
        <w:t>3)</w:t>
      </w:r>
      <w:r>
        <w:rPr>
          <w:rFonts w:ascii="Cambria" w:hAnsi="Cambria" w:cs="Arial"/>
          <w:sz w:val="22"/>
          <w:szCs w:val="22"/>
          <w:lang w:eastAsia="pl-PL"/>
        </w:rPr>
        <w:tab/>
        <w:t xml:space="preserve">p. _______________________________________________________ </w:t>
      </w:r>
      <w:r>
        <w:rPr>
          <w:rFonts w:ascii="Cambria" w:hAnsi="Cambria" w:cs="Arial"/>
          <w:sz w:val="22"/>
          <w:szCs w:val="22"/>
        </w:rPr>
        <w:t>prowadzącym działalność gospodarczą pod firmą ____________________________________</w:t>
      </w:r>
      <w:r>
        <w:rPr>
          <w:rFonts w:ascii="Cambria" w:hAnsi="Cambria" w:cs="Arial"/>
          <w:sz w:val="22"/>
          <w:szCs w:val="22"/>
          <w:lang w:eastAsia="pl-PL"/>
        </w:rPr>
        <w:t>___________</w:t>
      </w:r>
      <w:r>
        <w:rPr>
          <w:rFonts w:ascii="Cambria" w:hAnsi="Cambria" w:cs="Arial"/>
          <w:sz w:val="22"/>
          <w:szCs w:val="22"/>
        </w:rPr>
        <w:t>_____________z siedzibą w _______</w:t>
      </w:r>
      <w:r>
        <w:rPr>
          <w:rFonts w:ascii="Cambria" w:hAnsi="Cambria" w:cs="Arial"/>
          <w:sz w:val="22"/>
          <w:szCs w:val="22"/>
          <w:lang w:eastAsia="pl-PL"/>
        </w:rPr>
        <w:t>___________</w:t>
      </w:r>
      <w:r>
        <w:rPr>
          <w:rFonts w:ascii="Cambria" w:hAnsi="Cambria" w:cs="Arial"/>
          <w:sz w:val="22"/>
          <w:szCs w:val="22"/>
        </w:rPr>
        <w:t>_____________________,</w:t>
      </w:r>
      <w:r>
        <w:rPr>
          <w:rFonts w:ascii="Cambria" w:hAnsi="Cambria" w:cs="Arial"/>
          <w:sz w:val="22"/>
          <w:szCs w:val="22"/>
        </w:rPr>
        <w:br/>
        <w:t>ul __________________</w:t>
      </w:r>
      <w:r>
        <w:rPr>
          <w:rFonts w:ascii="Cambria" w:hAnsi="Cambria" w:cs="Arial"/>
          <w:sz w:val="22"/>
          <w:szCs w:val="22"/>
          <w:lang w:eastAsia="pl-PL"/>
        </w:rPr>
        <w:t xml:space="preserve"> wpisanym do Centralnej Ewidencji i Informacji i Działalności Gospodarczej, </w:t>
      </w:r>
      <w:r>
        <w:rPr>
          <w:rFonts w:ascii="Cambria" w:hAnsi="Cambria" w:cs="Arial"/>
          <w:sz w:val="22"/>
          <w:szCs w:val="22"/>
        </w:rPr>
        <w:t>posiadającym numer identyfikacyjny NIP _________________________________; REGON __________________________</w:t>
      </w:r>
    </w:p>
    <w:p w:rsidR="004A6DC2" w:rsidRDefault="004A6DC2" w:rsidP="004A6DC2">
      <w:p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reprezentowanymi przez _______________________________________________, działającego na podstawie pełnomocnictwa z dnia _________ r.</w:t>
      </w:r>
      <w:r w:rsidR="00E06191">
        <w:rPr>
          <w:rFonts w:ascii="Cambria" w:hAnsi="Cambria" w:cs="Arial"/>
          <w:sz w:val="22"/>
          <w:szCs w:val="22"/>
          <w:lang w:eastAsia="pl-PL"/>
        </w:rPr>
        <w:t xml:space="preserve"> </w:t>
      </w:r>
      <w:r>
        <w:rPr>
          <w:rFonts w:ascii="Cambria" w:hAnsi="Cambria" w:cs="Arial"/>
          <w:sz w:val="22"/>
          <w:szCs w:val="22"/>
          <w:lang w:eastAsia="pl-PL"/>
        </w:rPr>
        <w:t>zaś wspólnie zwanymi dalej „Stronami”,</w:t>
      </w:r>
    </w:p>
    <w:p w:rsidR="004A6DC2" w:rsidRDefault="004A6DC2" w:rsidP="004A6DC2">
      <w:pPr>
        <w:suppressAutoHyphens w:val="0"/>
        <w:spacing w:before="120" w:after="120"/>
        <w:jc w:val="both"/>
        <w:rPr>
          <w:rFonts w:ascii="Cambria" w:hAnsi="Cambria" w:cs="Arial"/>
          <w:sz w:val="22"/>
          <w:szCs w:val="22"/>
          <w:lang w:eastAsia="pl-PL"/>
        </w:rPr>
      </w:pPr>
    </w:p>
    <w:p w:rsidR="004A6DC2" w:rsidRDefault="004A6DC2" w:rsidP="004A6DC2">
      <w:p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w wyniku dokonania wyboru oferty Wykonawcy jako oferty najkorzystniejszej („Oferta”), złożonej w postępowaniu o udzielenie zamówienia publicznego na ________________________________</w:t>
      </w:r>
      <w:r w:rsidRPr="00674986">
        <w:rPr>
          <w:rFonts w:ascii="Cambria" w:hAnsi="Cambria" w:cs="Arial"/>
          <w:i/>
          <w:sz w:val="22"/>
          <w:szCs w:val="22"/>
          <w:lang w:eastAsia="pl-PL"/>
        </w:rPr>
        <w:t xml:space="preserve">Wykonywanie usług z </w:t>
      </w:r>
      <w:r w:rsidRPr="00674986">
        <w:rPr>
          <w:rFonts w:ascii="Cambria" w:hAnsi="Cambria" w:cs="Arial"/>
          <w:i/>
          <w:sz w:val="22"/>
          <w:szCs w:val="22"/>
          <w:lang w:eastAsia="pl-PL"/>
        </w:rPr>
        <w:lastRenderedPageBreak/>
        <w:t>zakresu gospodarki leśnej na terenie Nadleśnictwa Gołdap w roku 202</w:t>
      </w:r>
      <w:r>
        <w:rPr>
          <w:rFonts w:ascii="Cambria" w:hAnsi="Cambria" w:cs="Arial"/>
          <w:i/>
          <w:sz w:val="22"/>
          <w:szCs w:val="22"/>
          <w:lang w:eastAsia="pl-PL"/>
        </w:rPr>
        <w:t>1</w:t>
      </w:r>
      <w:r>
        <w:rPr>
          <w:rFonts w:ascii="Cambria" w:hAnsi="Cambria" w:cs="Arial"/>
          <w:sz w:val="22"/>
          <w:szCs w:val="22"/>
          <w:lang w:eastAsia="pl-PL"/>
        </w:rPr>
        <w:t xml:space="preserve"> nr _____________ na Pakiet (</w:t>
      </w:r>
      <w:r w:rsidRPr="00674986">
        <w:rPr>
          <w:rFonts w:ascii="Cambria" w:hAnsi="Cambria" w:cs="Arial"/>
          <w:i/>
          <w:sz w:val="22"/>
          <w:szCs w:val="22"/>
          <w:lang w:eastAsia="pl-PL"/>
        </w:rPr>
        <w:t>C</w:t>
      </w:r>
      <w:r>
        <w:rPr>
          <w:rFonts w:ascii="Cambria" w:hAnsi="Cambria" w:cs="Arial"/>
          <w:i/>
          <w:sz w:val="22"/>
          <w:szCs w:val="22"/>
          <w:lang w:eastAsia="pl-PL"/>
        </w:rPr>
        <w:t xml:space="preserve"> lub D</w:t>
      </w:r>
      <w:r>
        <w:rPr>
          <w:rFonts w:ascii="Cambria" w:hAnsi="Cambria" w:cs="Arial"/>
          <w:sz w:val="22"/>
          <w:szCs w:val="22"/>
          <w:lang w:eastAsia="pl-PL"/>
        </w:rPr>
        <w:t>) przeprowadzonym w trybie przetargu nieograniczonego („Postępowanie”), na podstawie przepisów ustawy z dnia 29 stycznia 2004 r. Prawo zamówień publicznych (tekst jedn.: Dz. U. z 201</w:t>
      </w:r>
      <w:r w:rsidRPr="001D0747">
        <w:rPr>
          <w:rFonts w:ascii="Cambria" w:hAnsi="Cambria" w:cs="Arial"/>
          <w:sz w:val="22"/>
          <w:szCs w:val="22"/>
          <w:lang w:eastAsia="pl-PL"/>
        </w:rPr>
        <w:t>9</w:t>
      </w:r>
      <w:r>
        <w:rPr>
          <w:rFonts w:ascii="Cambria" w:hAnsi="Cambria" w:cs="Arial"/>
          <w:sz w:val="22"/>
          <w:szCs w:val="22"/>
          <w:lang w:eastAsia="pl-PL"/>
        </w:rPr>
        <w:t xml:space="preserve"> r. poz. 1</w:t>
      </w:r>
      <w:r w:rsidRPr="001D0747">
        <w:rPr>
          <w:rFonts w:ascii="Cambria" w:hAnsi="Cambria" w:cs="Arial"/>
          <w:sz w:val="22"/>
          <w:szCs w:val="22"/>
          <w:lang w:eastAsia="pl-PL"/>
        </w:rPr>
        <w:t>843</w:t>
      </w:r>
      <w:r>
        <w:rPr>
          <w:rFonts w:ascii="Cambria" w:hAnsi="Cambria" w:cs="Arial"/>
          <w:sz w:val="22"/>
          <w:szCs w:val="22"/>
          <w:lang w:eastAsia="pl-PL"/>
        </w:rPr>
        <w:t xml:space="preserve"> z późn. zm. – „PZP”), została zawarta umowa („Umowa”) następującej treści:</w:t>
      </w:r>
    </w:p>
    <w:p w:rsidR="004A6DC2" w:rsidRDefault="004A6DC2" w:rsidP="004A6DC2">
      <w:pPr>
        <w:suppressAutoHyphens w:val="0"/>
        <w:spacing w:before="120" w:after="120"/>
        <w:jc w:val="center"/>
        <w:rPr>
          <w:rFonts w:ascii="Cambria" w:hAnsi="Cambria" w:cs="Arial"/>
          <w:b/>
          <w:sz w:val="22"/>
          <w:szCs w:val="22"/>
          <w:lang w:eastAsia="pl-PL"/>
        </w:rPr>
      </w:pPr>
      <w:r>
        <w:rPr>
          <w:rFonts w:ascii="Cambria" w:hAnsi="Cambria" w:cs="Arial"/>
          <w:b/>
          <w:sz w:val="22"/>
          <w:szCs w:val="22"/>
          <w:lang w:eastAsia="pl-PL"/>
        </w:rPr>
        <w:t>§ 1</w:t>
      </w:r>
      <w:r>
        <w:rPr>
          <w:rFonts w:ascii="Cambria" w:hAnsi="Cambria" w:cs="Arial"/>
          <w:b/>
          <w:sz w:val="22"/>
          <w:szCs w:val="22"/>
          <w:lang w:eastAsia="pl-PL"/>
        </w:rPr>
        <w:br/>
        <w:t>Przedmiot i zakres Umowy</w:t>
      </w:r>
    </w:p>
    <w:p w:rsidR="004A6DC2" w:rsidRDefault="004A6DC2" w:rsidP="00FC4012">
      <w:pPr>
        <w:numPr>
          <w:ilvl w:val="0"/>
          <w:numId w:val="175"/>
        </w:numPr>
        <w:suppressAutoHyphens w:val="0"/>
        <w:spacing w:before="120" w:after="120"/>
        <w:jc w:val="both"/>
        <w:rPr>
          <w:rFonts w:ascii="Cambria" w:hAnsi="Cambria" w:cs="Arial"/>
          <w:sz w:val="22"/>
          <w:szCs w:val="22"/>
          <w:shd w:val="clear" w:color="auto" w:fill="FFFF00"/>
          <w:lang w:eastAsia="pl-PL"/>
        </w:rPr>
      </w:pPr>
      <w:r>
        <w:rPr>
          <w:rFonts w:ascii="Cambria" w:hAnsi="Cambria" w:cs="Arial"/>
          <w:sz w:val="22"/>
          <w:szCs w:val="22"/>
          <w:lang w:eastAsia="pl-PL"/>
        </w:rPr>
        <w:t xml:space="preserve">Zamawiający zleca, a Wykonawca przyjmuje do wykonania usługi z zakresu gospodarki leśnej polegające na wykonaniu zamówienia pn. </w:t>
      </w:r>
      <w:r w:rsidRPr="00674986">
        <w:rPr>
          <w:rFonts w:ascii="Cambria" w:hAnsi="Cambria" w:cs="Arial"/>
          <w:i/>
          <w:sz w:val="22"/>
          <w:szCs w:val="22"/>
          <w:lang w:eastAsia="pl-PL"/>
        </w:rPr>
        <w:t>Wykonywanie usług z zakresu gospodarki leśnej na terenie</w:t>
      </w:r>
      <w:r w:rsidR="008C6D34">
        <w:rPr>
          <w:rFonts w:ascii="Cambria" w:hAnsi="Cambria" w:cs="Arial"/>
          <w:i/>
          <w:sz w:val="22"/>
          <w:szCs w:val="22"/>
          <w:lang w:eastAsia="pl-PL"/>
        </w:rPr>
        <w:t xml:space="preserve"> Nadleśnictwa Gołdap w roku 2021</w:t>
      </w:r>
      <w:r>
        <w:rPr>
          <w:rFonts w:ascii="Cambria" w:hAnsi="Cambria" w:cs="Arial"/>
          <w:sz w:val="22"/>
          <w:szCs w:val="22"/>
          <w:lang w:eastAsia="pl-PL"/>
        </w:rPr>
        <w:t xml:space="preserve"> („Przedmiot Umowy”).</w:t>
      </w:r>
    </w:p>
    <w:p w:rsidR="004A6DC2" w:rsidRDefault="004A6DC2" w:rsidP="00FC4012">
      <w:pPr>
        <w:numPr>
          <w:ilvl w:val="0"/>
          <w:numId w:val="175"/>
        </w:numPr>
        <w:suppressAutoHyphens w:val="0"/>
        <w:overflowPunct w:val="0"/>
        <w:autoSpaceDE w:val="0"/>
        <w:autoSpaceDN w:val="0"/>
        <w:adjustRightInd w:val="0"/>
        <w:spacing w:before="120" w:after="120"/>
        <w:ind w:left="426" w:hanging="426"/>
        <w:jc w:val="both"/>
        <w:textAlignment w:val="baseline"/>
        <w:rPr>
          <w:rFonts w:ascii="Cambria" w:hAnsi="Cambria" w:cs="Arial"/>
          <w:bCs/>
          <w:sz w:val="22"/>
          <w:szCs w:val="22"/>
          <w:lang w:eastAsia="en-US"/>
        </w:rPr>
      </w:pPr>
      <w:r>
        <w:rPr>
          <w:rFonts w:ascii="Cambria" w:hAnsi="Cambria" w:cs="Arial"/>
          <w:bCs/>
          <w:sz w:val="22"/>
          <w:szCs w:val="22"/>
          <w:lang w:eastAsia="en-US"/>
        </w:rPr>
        <w:t xml:space="preserve">Przedmiot Umowy będzie wykonywany na terenie wskazanym w SIWZ („Obszar Realizacji Pakietu”). </w:t>
      </w:r>
    </w:p>
    <w:p w:rsidR="004A6DC2" w:rsidRDefault="004A6DC2" w:rsidP="00FC4012">
      <w:pPr>
        <w:numPr>
          <w:ilvl w:val="0"/>
          <w:numId w:val="175"/>
        </w:numPr>
        <w:suppressAutoHyphens w:val="0"/>
        <w:spacing w:before="120" w:after="120"/>
        <w:ind w:left="426" w:hanging="426"/>
        <w:jc w:val="both"/>
        <w:rPr>
          <w:rFonts w:ascii="Cambria" w:hAnsi="Cambria" w:cs="Arial"/>
          <w:sz w:val="22"/>
          <w:szCs w:val="22"/>
          <w:shd w:val="clear" w:color="auto" w:fill="FFFF00"/>
          <w:lang w:eastAsia="pl-PL"/>
        </w:rPr>
      </w:pPr>
      <w:r>
        <w:rPr>
          <w:rFonts w:ascii="Cambria" w:hAnsi="Cambria" w:cs="Arial"/>
          <w:sz w:val="22"/>
          <w:szCs w:val="22"/>
          <w:lang w:eastAsia="pl-PL"/>
        </w:rPr>
        <w:t>Zestawienie ilości prac wchodzących w zakres Przedmiotu Umowy, opis standardu</w:t>
      </w:r>
      <w:r>
        <w:rPr>
          <w:rFonts w:ascii="Cambria" w:hAnsi="Cambria" w:cs="Arial"/>
          <w:bCs/>
          <w:sz w:val="22"/>
          <w:szCs w:val="22"/>
          <w:lang w:eastAsia="pl-PL"/>
        </w:rPr>
        <w:t xml:space="preserve"> technologii wykonawstwa prac leśnych oraz procedury odbioru</w:t>
      </w:r>
      <w:r>
        <w:rPr>
          <w:rFonts w:ascii="Cambria" w:hAnsi="Cambria" w:cs="Arial"/>
          <w:sz w:val="22"/>
          <w:szCs w:val="22"/>
          <w:lang w:eastAsia="pl-PL"/>
        </w:rPr>
        <w:t xml:space="preserve"> zostały określone w specyfikacji istotnych warunków zamówienia dla Postępowania („SIWZ”). SIWZ stanowi Załącznik Nr 1 do Umowy.</w:t>
      </w:r>
    </w:p>
    <w:p w:rsidR="004A6DC2" w:rsidRDefault="004A6DC2" w:rsidP="00FC4012">
      <w:pPr>
        <w:numPr>
          <w:ilvl w:val="0"/>
          <w:numId w:val="175"/>
        </w:numPr>
        <w:suppressAutoHyphens w:val="0"/>
        <w:spacing w:before="120" w:after="120"/>
        <w:ind w:left="426" w:hanging="426"/>
        <w:jc w:val="both"/>
        <w:rPr>
          <w:rFonts w:ascii="Cambria" w:hAnsi="Cambria" w:cs="Arial"/>
          <w:sz w:val="22"/>
          <w:szCs w:val="22"/>
          <w:shd w:val="clear" w:color="auto" w:fill="FFFF00"/>
          <w:lang w:eastAsia="pl-PL"/>
        </w:rPr>
      </w:pPr>
      <w:r>
        <w:rPr>
          <w:rFonts w:ascii="Cambria" w:hAnsi="Cambria" w:cs="Arial"/>
          <w:sz w:val="22"/>
          <w:szCs w:val="22"/>
          <w:lang w:eastAsia="pl-PL"/>
        </w:rPr>
        <w:t xml:space="preserve">Wskazane w SIWZ ilości prac wchodzących w zakres Przedmiotu Umowy (a wycenione przez Wykonawcę w kosztorysie ofertowym stanowiącym część Oferty), mają charakter szacunkowy. Ilość prac zleconych do wykonania w trakcie realizacji Przedmiotu Umowy może być mniejsza od ilości przedstawionej w SIWZ, co jednak nie może być podstawą do jakichkolwiek roszczeń Wykonawcy w stosunku do Zamawiającego. Zamawiający może zlecić w trakcie realizacji Umowy zakres prac mniejszy niż wskazany w SIWZ, jednakże nie mniej niż 70 % Wartości Przedmiotu Umowy określonej zgodnie z § 10 ust 1 i 2. </w:t>
      </w:r>
    </w:p>
    <w:p w:rsidR="004A6DC2" w:rsidRDefault="004A6DC2" w:rsidP="00FC4012">
      <w:pPr>
        <w:numPr>
          <w:ilvl w:val="0"/>
          <w:numId w:val="175"/>
        </w:numPr>
        <w:suppressAutoHyphens w:val="0"/>
        <w:overflowPunct w:val="0"/>
        <w:autoSpaceDE w:val="0"/>
        <w:autoSpaceDN w:val="0"/>
        <w:adjustRightInd w:val="0"/>
        <w:spacing w:before="120" w:after="120"/>
        <w:ind w:left="426" w:hanging="426"/>
        <w:jc w:val="both"/>
        <w:textAlignment w:val="baseline"/>
        <w:rPr>
          <w:rFonts w:ascii="Cambria" w:hAnsi="Cambria" w:cs="Arial"/>
          <w:bCs/>
          <w:sz w:val="22"/>
          <w:szCs w:val="22"/>
          <w:lang w:eastAsia="en-US"/>
        </w:rPr>
      </w:pPr>
      <w:r>
        <w:rPr>
          <w:rFonts w:ascii="Cambria" w:hAnsi="Cambria" w:cs="Arial"/>
          <w:bCs/>
          <w:sz w:val="22"/>
          <w:szCs w:val="22"/>
          <w:lang w:eastAsia="en-US"/>
        </w:rPr>
        <w:t xml:space="preserve">Wskazana w SIWZ lokalizacja (adres leśny) poszczególnych prac wchodzących w zakres Przedmiotu Umowy ma charakter wstępny. Lokalizacja (adres leśny) poszczególnych prac wchodzących w zakres Przedmiotu Umowy zostanie określona w Zleceniu, z zastrzeżeniem, iż zawsze będzie to Obszar Realizacji Pakietu. Z uwagi na faktyczną sytuację przyrodniczą lub pogodową, która może zaistnieć w trakcie realizacji Przedmiotu Umowy, a także nieprzewidzianą sytuację gospodarczo </w:t>
      </w:r>
      <w:r w:rsidR="002E2264">
        <w:rPr>
          <w:rFonts w:ascii="Cambria" w:hAnsi="Cambria" w:cs="Arial"/>
          <w:bCs/>
          <w:sz w:val="22"/>
          <w:szCs w:val="22"/>
          <w:lang w:eastAsia="en-US"/>
        </w:rPr>
        <w:t>–</w:t>
      </w:r>
      <w:r w:rsidR="00E06191">
        <w:rPr>
          <w:rFonts w:ascii="Cambria" w:hAnsi="Cambria" w:cs="Arial"/>
          <w:bCs/>
          <w:sz w:val="22"/>
          <w:szCs w:val="22"/>
          <w:lang w:eastAsia="en-US"/>
        </w:rPr>
        <w:t xml:space="preserve"> </w:t>
      </w:r>
      <w:r>
        <w:rPr>
          <w:rFonts w:ascii="Cambria" w:hAnsi="Cambria" w:cs="Arial"/>
          <w:bCs/>
          <w:sz w:val="22"/>
          <w:szCs w:val="22"/>
          <w:lang w:eastAsia="en-US"/>
        </w:rPr>
        <w:t>ekonomiczną, Zamawiający jest uprawniony do zmniejszenia lub zwiększenia ilości prac (czynności) planowanych do wykonania w danych lokalizacjach (adresach leśnych) wchodzących w skład Obszaru Realizacji Pakietu. Zwiększenie ilości prac nie oznacza wprowadzenia nowych prac, nieobjętych Przedmiotem Umowy. Należy je rozumieć jako zwiększenie ilości prac w jednej lokalizacji (adresie leśnym) na Obszarze Realizacji Pakietu (w tym również w lokalizacjach</w:t>
      </w:r>
      <w:r w:rsidR="00DF780F">
        <w:rPr>
          <w:rFonts w:ascii="Cambria" w:hAnsi="Cambria" w:cs="Arial"/>
          <w:bCs/>
          <w:sz w:val="22"/>
          <w:szCs w:val="22"/>
          <w:lang w:eastAsia="en-US"/>
        </w:rPr>
        <w:t xml:space="preserve"> </w:t>
      </w:r>
      <w:r>
        <w:rPr>
          <w:rFonts w:ascii="Cambria" w:hAnsi="Cambria" w:cs="Arial"/>
          <w:bCs/>
          <w:sz w:val="22"/>
          <w:szCs w:val="22"/>
          <w:lang w:eastAsia="en-US"/>
        </w:rPr>
        <w:t>na Obszarze Realizacji Pakietu niewskazanych wstępnie w SIWZ), przy jednoczesnym zmniejszeniu ilości prac w innej lokalizacji (adresie leśnym) na Obszarze Realizacji Pakietu, w ramach sumarycznych ilości poszczególnych prac wchodzących w zakres Przedmiotu Umowy określonych w SIWZ, przypadających do wykonania na całym Obszarze Realizacji Pakietu.</w:t>
      </w:r>
    </w:p>
    <w:p w:rsidR="004A6DC2" w:rsidRDefault="004A6DC2" w:rsidP="00FC4012">
      <w:pPr>
        <w:numPr>
          <w:ilvl w:val="0"/>
          <w:numId w:val="175"/>
        </w:numPr>
        <w:suppressAutoHyphens w:val="0"/>
        <w:spacing w:before="120" w:after="120"/>
        <w:ind w:left="426" w:hanging="426"/>
        <w:jc w:val="both"/>
        <w:rPr>
          <w:rFonts w:ascii="Cambria" w:hAnsi="Cambria" w:cs="Arial"/>
          <w:sz w:val="22"/>
          <w:szCs w:val="22"/>
          <w:shd w:val="clear" w:color="auto" w:fill="FFFF00"/>
          <w:lang w:eastAsia="pl-PL"/>
        </w:rPr>
      </w:pPr>
      <w:r>
        <w:rPr>
          <w:rFonts w:ascii="Cambria" w:hAnsi="Cambria" w:cs="Arial"/>
          <w:sz w:val="22"/>
          <w:szCs w:val="22"/>
          <w:lang w:eastAsia="pl-PL"/>
        </w:rPr>
        <w:t xml:space="preserve">Przedmiot Umowy będzie wykonywany zgodnie z przepisami i uregulowaniami prawnymi obowiązującymi w Rzeczypospolitej Polskiej, regulacjami obowiązującymi w Państwowym Gospodarstwie Leśnym Lasy Państwowe, jak też odpowiednimi normami. Wykaz obowiązujących regulacji zawiera SIWZ. Wykonawca oświadcza, iż zapoznał się z dokumentami wskazanymi w zdaniu poprzednim. </w:t>
      </w:r>
    </w:p>
    <w:p w:rsidR="004A6DC2" w:rsidRDefault="004A6DC2" w:rsidP="00FC4012">
      <w:pPr>
        <w:numPr>
          <w:ilvl w:val="0"/>
          <w:numId w:val="175"/>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oświadcza, iż jest mu wiadome, że Zamawiający podlega procesowi certyfikacji według standardów określonych przez FSC (</w:t>
      </w:r>
      <w:r>
        <w:rPr>
          <w:rFonts w:ascii="Cambria" w:hAnsi="Cambria" w:cs="Arial"/>
          <w:i/>
          <w:iCs/>
          <w:sz w:val="22"/>
          <w:szCs w:val="22"/>
          <w:lang w:eastAsia="pl-PL"/>
        </w:rPr>
        <w:t>Forest Stewardship Council</w:t>
      </w:r>
      <w:r>
        <w:rPr>
          <w:rFonts w:ascii="Cambria" w:hAnsi="Cambria" w:cs="Arial"/>
          <w:sz w:val="22"/>
          <w:szCs w:val="22"/>
          <w:lang w:eastAsia="pl-PL"/>
        </w:rPr>
        <w:t xml:space="preserve">) oraz </w:t>
      </w:r>
      <w:r>
        <w:rPr>
          <w:rFonts w:ascii="Cambria" w:hAnsi="Cambria"/>
          <w:sz w:val="22"/>
          <w:szCs w:val="22"/>
          <w:lang w:eastAsia="pl-PL"/>
        </w:rPr>
        <w:t>PEFC Council (</w:t>
      </w:r>
      <w:r>
        <w:rPr>
          <w:rFonts w:ascii="Cambria" w:hAnsi="Cambria"/>
          <w:i/>
          <w:iCs/>
          <w:sz w:val="22"/>
          <w:szCs w:val="22"/>
          <w:lang w:eastAsia="pl-PL"/>
        </w:rPr>
        <w:t>Programme for the Endorsement of Forest Certification Schemes</w:t>
      </w:r>
      <w:r>
        <w:rPr>
          <w:rFonts w:ascii="Cambria" w:hAnsi="Cambria"/>
          <w:sz w:val="22"/>
          <w:szCs w:val="22"/>
          <w:lang w:eastAsia="pl-PL"/>
        </w:rPr>
        <w:t>).</w:t>
      </w:r>
      <w:r>
        <w:rPr>
          <w:rFonts w:ascii="Cambria" w:hAnsi="Cambria" w:cs="Arial"/>
          <w:sz w:val="22"/>
          <w:szCs w:val="22"/>
          <w:lang w:eastAsia="pl-PL"/>
        </w:rPr>
        <w:t xml:space="preserve"> Wykonawca zobowiązany jest do umożliwienia przeprowadzenia prac audytorom FSC (Forest Stewardship Council) oraz PEFC Council (Programme for the Endorsement of Forest Certification Schemes) w zakresie certyfikacji w trakcie realizacji Przedmiotu Umowy. </w:t>
      </w:r>
    </w:p>
    <w:p w:rsidR="004A6DC2" w:rsidRDefault="004A6DC2" w:rsidP="00FC4012">
      <w:pPr>
        <w:numPr>
          <w:ilvl w:val="0"/>
          <w:numId w:val="175"/>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 ramach realizacji Umowy Zamawiający jest uprawniony zlecić Wykonawcy dodatkowy zakres rzeczowy obejmujący czynności takie same (analogiczne) jak opisane w SIWZ („Opcja”). Skorzystanie z Opcji może nastąpić przez cały okres realizacji Przedmiotu Umowy, o którym mowa w § 3 ust. 1. Zamawiający nie jest zobowiązany do zlecenia prac objętych przedmiotem Opcji, a Wykonawcy nie służy roszczenie o ich zlecenie.</w:t>
      </w:r>
      <w:r w:rsidR="00E06191">
        <w:rPr>
          <w:rFonts w:ascii="Cambria" w:hAnsi="Cambria" w:cs="Arial"/>
          <w:sz w:val="22"/>
          <w:szCs w:val="22"/>
          <w:lang w:eastAsia="pl-PL"/>
        </w:rPr>
        <w:t xml:space="preserve"> </w:t>
      </w:r>
    </w:p>
    <w:p w:rsidR="004A6DC2" w:rsidRDefault="004A6DC2" w:rsidP="00FC4012">
      <w:pPr>
        <w:numPr>
          <w:ilvl w:val="0"/>
          <w:numId w:val="175"/>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Przedmiotem Opcji będą prace analogiczne, jak opisane w SIWZ (i wycenione przez Wykonawcę w kosztorysie ofertowym stanowiącym część Oferty). W ramach Opcji, wedle wyboru Zamawiającego, mogą zostać zlecone wszystkie, niektóre lub jedna z prac wskazanych w SIWZ (i wycenionych przez Wykonawcę w kosztorysie ofertowym stanowiącym część Oferty). </w:t>
      </w:r>
    </w:p>
    <w:p w:rsidR="004A6DC2" w:rsidRDefault="004A6DC2" w:rsidP="00FC4012">
      <w:pPr>
        <w:numPr>
          <w:ilvl w:val="0"/>
          <w:numId w:val="175"/>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lastRenderedPageBreak/>
        <w:t xml:space="preserve">Prace będące przedmiotem Opcji mogą zostać zlecone w ilości, która nie będzie przekraczała nie przekraczającej 20 % Wartości Przedmiotu Umowy określonej zgodnie z § 10 ust 1. </w:t>
      </w:r>
    </w:p>
    <w:p w:rsidR="004A6DC2" w:rsidRDefault="004A6DC2" w:rsidP="00FC4012">
      <w:pPr>
        <w:numPr>
          <w:ilvl w:val="0"/>
          <w:numId w:val="175"/>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Podstawą określenia wartości prac zleconych w ramach Opcji (w celu określenia jej zakresu) będą ceny jednostkowe poszczególnych prac zawarte w kosztorysie ofertowym stanowiącym część Oferty. </w:t>
      </w:r>
    </w:p>
    <w:p w:rsidR="004A6DC2" w:rsidRDefault="004A6DC2" w:rsidP="00FC4012">
      <w:pPr>
        <w:numPr>
          <w:ilvl w:val="0"/>
          <w:numId w:val="175"/>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Zlecanie prac będących przedmiotem Opcji, ich odbiór, ustalenie wartości tych prac, uiszczanie zapłaty oraz odpowiedzialność za ich niewykonanie lub nienależyte wykonanie, w tym odpowiedzialność w postaci kar umownych, jak również realizacja uprawnień Zamawiającego wynikających z Umowy, w tym realizacja prawa do Odwołania Zlecenia i prawa do odstąpienia od Umowy następować będzie na analogicznych zasadach, jak w przypadku prac będących Przedmiotem Umowy. </w:t>
      </w:r>
    </w:p>
    <w:p w:rsidR="004A6DC2" w:rsidRDefault="004A6DC2" w:rsidP="00FC4012">
      <w:pPr>
        <w:numPr>
          <w:ilvl w:val="0"/>
          <w:numId w:val="175"/>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przypadku wystąpienia pożaru Wykonawca zobowiązany jest do zaniechania czynności związanych z wykonywaniem Przedmiotu Umowy w zakresie, w jakim pożar uniemożliwia realizację Przedmiotu Umowy oraz do bezzwłocznego zaalarmowania o powyższych zdarzeniach Straży Pożarnej, Przedstawiciela Zamawiającego oraz Punktu Alarmowo – Dyspozycyjnego Nadleśnictwa. </w:t>
      </w:r>
    </w:p>
    <w:p w:rsidR="004A6DC2" w:rsidRDefault="004A6DC2" w:rsidP="00FC4012">
      <w:pPr>
        <w:numPr>
          <w:ilvl w:val="0"/>
          <w:numId w:val="175"/>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obowiązany jest do wzięcia udziału w akcji mającej na celu zlikwidowanie istniejącego zagrożenia powstałego na skutek pożaru oraz udostępnienie sprzętu i osób do zabezpieczenia pożarzyska i wsparcia w akcji gaśniczej, zgodnie z przepisami o ochronie przeciwpożarowej. Koszty związane z ww. czynnościami pokrywa Zamawiający. </w:t>
      </w:r>
    </w:p>
    <w:p w:rsidR="004A6DC2" w:rsidRDefault="004A6DC2" w:rsidP="004A6DC2">
      <w:pPr>
        <w:suppressAutoHyphens w:val="0"/>
        <w:spacing w:before="120" w:after="120"/>
        <w:jc w:val="center"/>
        <w:rPr>
          <w:rFonts w:ascii="Cambria" w:hAnsi="Cambria" w:cs="Arial"/>
          <w:b/>
          <w:color w:val="000000"/>
          <w:sz w:val="22"/>
          <w:szCs w:val="22"/>
          <w:lang w:eastAsia="pl-PL"/>
        </w:rPr>
      </w:pPr>
      <w:r>
        <w:rPr>
          <w:rFonts w:ascii="Cambria" w:hAnsi="Cambria" w:cs="Arial"/>
          <w:b/>
          <w:color w:val="000000"/>
          <w:sz w:val="22"/>
          <w:szCs w:val="22"/>
          <w:lang w:eastAsia="pl-PL"/>
        </w:rPr>
        <w:t>§ 2</w:t>
      </w:r>
      <w:r>
        <w:rPr>
          <w:rFonts w:ascii="Cambria" w:hAnsi="Cambria" w:cs="Arial"/>
          <w:b/>
          <w:color w:val="000000"/>
          <w:sz w:val="22"/>
          <w:szCs w:val="22"/>
          <w:lang w:eastAsia="pl-PL"/>
        </w:rPr>
        <w:br/>
        <w:t>Zlecanie prac</w:t>
      </w:r>
    </w:p>
    <w:p w:rsidR="004A6DC2" w:rsidRDefault="004A6DC2" w:rsidP="00FC4012">
      <w:pPr>
        <w:numPr>
          <w:ilvl w:val="0"/>
          <w:numId w:val="176"/>
        </w:num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Wykonawca będzie wykonywał Przedmiot Umowy na podstawie zleceń przekazywanych przez Przedstawicieli Zamawiającego („Zlecenie”). Zlecenie określać będzie rodzaj i zakres prac do wykonania, termin ich realizacji, lokalizację (adres leśny), a w przypadku zaistnienia takiej potrzeby, również inne niezbędne informacje, w tym w szczególności wymagania co do sposobu wykonania prac oraz określenie części przedmiotu Zlecenia objętych odbiorami częściowymi</w:t>
      </w:r>
      <w:r w:rsidR="00A268AE">
        <w:rPr>
          <w:rFonts w:ascii="Cambria" w:hAnsi="Cambria" w:cs="Arial"/>
          <w:sz w:val="22"/>
          <w:szCs w:val="22"/>
          <w:lang w:eastAsia="pl-PL"/>
        </w:rPr>
        <w:t xml:space="preserve"> </w:t>
      </w:r>
      <w:r>
        <w:rPr>
          <w:rFonts w:ascii="Cambria" w:hAnsi="Cambria" w:cs="Arial"/>
          <w:sz w:val="22"/>
          <w:szCs w:val="22"/>
          <w:lang w:eastAsia="pl-PL"/>
        </w:rPr>
        <w:t xml:space="preserve">oraz informacje dotyczące bezpieczeństwa i ochrony przyrody. </w:t>
      </w:r>
    </w:p>
    <w:p w:rsidR="004A6DC2" w:rsidRDefault="004A6DC2" w:rsidP="00FC4012">
      <w:pPr>
        <w:numPr>
          <w:ilvl w:val="0"/>
          <w:numId w:val="17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Wykonaniem Przedmiotu Zlecenia w zakresie dotyczącym danej lokalizacji (adresu leśnego) jest wykonanie kompletnego zabiegu określonego w Zleceniu w te</w:t>
      </w:r>
      <w:r w:rsidR="00A268AE">
        <w:rPr>
          <w:rFonts w:ascii="Cambria" w:hAnsi="Cambria" w:cs="Arial"/>
          <w:sz w:val="22"/>
          <w:szCs w:val="22"/>
          <w:lang w:eastAsia="pl-PL"/>
        </w:rPr>
        <w:t>j lokalizacji</w:t>
      </w:r>
      <w:r>
        <w:rPr>
          <w:rFonts w:ascii="Cambria" w:hAnsi="Cambria" w:cs="Arial"/>
          <w:sz w:val="22"/>
          <w:szCs w:val="22"/>
          <w:lang w:eastAsia="pl-PL"/>
        </w:rPr>
        <w:t xml:space="preserve"> wypełnienie wszystkich wymogów opisanych w SIWZ. </w:t>
      </w:r>
    </w:p>
    <w:p w:rsidR="004A6DC2" w:rsidRDefault="004A6DC2" w:rsidP="00FC4012">
      <w:pPr>
        <w:numPr>
          <w:ilvl w:val="0"/>
          <w:numId w:val="17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Zamawiający dołoży starań, aby wartość prac będących przedmiotem Zleceń w zakresie zrywki i pozyskania przypadających do wykonania w danym miesiącu trwania Umowy nie przekroczyła 20 % wartości prac z zakresu pozyskania wchodzących w skład Przedmiotu Umowy.</w:t>
      </w:r>
    </w:p>
    <w:p w:rsidR="004A6DC2" w:rsidRDefault="004A6DC2" w:rsidP="00FC4012">
      <w:pPr>
        <w:numPr>
          <w:ilvl w:val="0"/>
          <w:numId w:val="176"/>
        </w:numPr>
        <w:suppressAutoHyphens w:val="0"/>
        <w:spacing w:before="120" w:after="120"/>
        <w:ind w:left="426" w:hanging="426"/>
        <w:jc w:val="both"/>
        <w:rPr>
          <w:rFonts w:ascii="Cambria" w:hAnsi="Cambria" w:cs="Arial"/>
          <w:sz w:val="22"/>
          <w:szCs w:val="22"/>
          <w:lang w:eastAsia="pl-PL"/>
        </w:rPr>
      </w:pPr>
      <w:r>
        <w:rPr>
          <w:rFonts w:ascii="Cambria" w:hAnsi="Cambria"/>
          <w:sz w:val="22"/>
          <w:szCs w:val="22"/>
          <w:lang w:eastAsia="pl-PL"/>
        </w:rPr>
        <w:t xml:space="preserve">Wykonawca nie może odmówić przyjęcia Zlecenia, co nie uchybia uprawnieniom Wykonawcy określonym w ust. 11. </w:t>
      </w:r>
    </w:p>
    <w:p w:rsidR="004A6DC2" w:rsidRDefault="004A6DC2" w:rsidP="00FC4012">
      <w:pPr>
        <w:numPr>
          <w:ilvl w:val="0"/>
          <w:numId w:val="176"/>
        </w:numPr>
        <w:suppressAutoHyphens w:val="0"/>
        <w:spacing w:before="120" w:after="120"/>
        <w:ind w:left="426" w:hanging="426"/>
        <w:jc w:val="both"/>
        <w:rPr>
          <w:rFonts w:ascii="Cambria" w:hAnsi="Cambria" w:cs="Arial"/>
          <w:sz w:val="22"/>
          <w:szCs w:val="22"/>
          <w:lang w:eastAsia="pl-PL"/>
        </w:rPr>
      </w:pPr>
      <w:r>
        <w:rPr>
          <w:rFonts w:ascii="Cambria" w:hAnsi="Cambria"/>
          <w:sz w:val="22"/>
          <w:szCs w:val="22"/>
          <w:lang w:eastAsia="pl-PL"/>
        </w:rPr>
        <w:t xml:space="preserve">Wezwania do przyjęcia Zlecenia będą przekazywane Wykonawcy, zgodnie z wyborem Zamawiającego, </w:t>
      </w:r>
    </w:p>
    <w:p w:rsidR="004A6DC2" w:rsidRDefault="004A6DC2" w:rsidP="004A6DC2">
      <w:pPr>
        <w:numPr>
          <w:ilvl w:val="0"/>
          <w:numId w:val="148"/>
        </w:numPr>
        <w:suppressAutoHyphens w:val="0"/>
        <w:spacing w:before="120" w:after="120"/>
        <w:ind w:left="851" w:hanging="425"/>
        <w:jc w:val="both"/>
        <w:rPr>
          <w:rFonts w:ascii="Cambria" w:hAnsi="Cambria"/>
          <w:sz w:val="22"/>
          <w:szCs w:val="22"/>
          <w:lang w:eastAsia="pl-PL"/>
        </w:rPr>
      </w:pPr>
      <w:r>
        <w:rPr>
          <w:rFonts w:ascii="Cambria" w:hAnsi="Cambria"/>
          <w:sz w:val="22"/>
          <w:szCs w:val="22"/>
          <w:lang w:eastAsia="pl-PL"/>
        </w:rPr>
        <w:t xml:space="preserve">telefonicznie na numer ______________________, </w:t>
      </w:r>
    </w:p>
    <w:p w:rsidR="004A6DC2" w:rsidRDefault="004A6DC2" w:rsidP="004A6DC2">
      <w:pPr>
        <w:suppressAutoHyphens w:val="0"/>
        <w:spacing w:before="120" w:after="120"/>
        <w:ind w:left="851" w:hanging="425"/>
        <w:jc w:val="both"/>
        <w:rPr>
          <w:rFonts w:ascii="Cambria" w:hAnsi="Cambria"/>
          <w:sz w:val="22"/>
          <w:szCs w:val="22"/>
          <w:lang w:eastAsia="pl-PL"/>
        </w:rPr>
      </w:pPr>
      <w:r>
        <w:rPr>
          <w:rFonts w:ascii="Cambria" w:hAnsi="Cambria"/>
          <w:sz w:val="22"/>
          <w:szCs w:val="22"/>
          <w:lang w:eastAsia="pl-PL"/>
        </w:rPr>
        <w:t xml:space="preserve">lub </w:t>
      </w:r>
    </w:p>
    <w:p w:rsidR="004A6DC2" w:rsidRDefault="004A6DC2" w:rsidP="004A6DC2">
      <w:pPr>
        <w:numPr>
          <w:ilvl w:val="0"/>
          <w:numId w:val="148"/>
        </w:numPr>
        <w:suppressAutoHyphens w:val="0"/>
        <w:spacing w:before="120" w:after="120"/>
        <w:ind w:left="851" w:hanging="425"/>
        <w:jc w:val="both"/>
        <w:rPr>
          <w:rFonts w:ascii="Cambria" w:hAnsi="Cambria"/>
          <w:sz w:val="22"/>
          <w:szCs w:val="22"/>
          <w:lang w:eastAsia="pl-PL"/>
        </w:rPr>
      </w:pPr>
      <w:r>
        <w:rPr>
          <w:rFonts w:ascii="Cambria" w:hAnsi="Cambria"/>
          <w:sz w:val="22"/>
          <w:szCs w:val="22"/>
          <w:lang w:eastAsia="pl-PL"/>
        </w:rPr>
        <w:t>pocztą elektroniczną</w:t>
      </w:r>
      <w:r w:rsidR="00A268AE">
        <w:rPr>
          <w:rFonts w:ascii="Cambria" w:hAnsi="Cambria"/>
          <w:sz w:val="22"/>
          <w:szCs w:val="22"/>
          <w:lang w:eastAsia="pl-PL"/>
        </w:rPr>
        <w:t xml:space="preserve"> </w:t>
      </w:r>
      <w:r>
        <w:rPr>
          <w:rFonts w:ascii="Cambria" w:hAnsi="Cambria"/>
          <w:sz w:val="22"/>
          <w:szCs w:val="22"/>
          <w:lang w:eastAsia="pl-PL"/>
        </w:rPr>
        <w:t xml:space="preserve">na adres e-mail ____________, </w:t>
      </w:r>
    </w:p>
    <w:p w:rsidR="004A6DC2" w:rsidRDefault="004A6DC2" w:rsidP="004A6DC2">
      <w:pPr>
        <w:suppressAutoHyphens w:val="0"/>
        <w:spacing w:before="120" w:after="120"/>
        <w:ind w:left="851" w:hanging="425"/>
        <w:jc w:val="both"/>
        <w:rPr>
          <w:rFonts w:ascii="Cambria" w:hAnsi="Cambria"/>
          <w:sz w:val="22"/>
          <w:szCs w:val="22"/>
          <w:lang w:eastAsia="pl-PL"/>
        </w:rPr>
      </w:pPr>
      <w:r>
        <w:rPr>
          <w:rFonts w:ascii="Cambria" w:hAnsi="Cambria"/>
          <w:sz w:val="22"/>
          <w:szCs w:val="22"/>
          <w:lang w:eastAsia="pl-PL"/>
        </w:rPr>
        <w:t xml:space="preserve">lub </w:t>
      </w:r>
    </w:p>
    <w:p w:rsidR="004A6DC2" w:rsidRDefault="004A6DC2" w:rsidP="004A6DC2">
      <w:pPr>
        <w:suppressAutoHyphens w:val="0"/>
        <w:spacing w:before="120" w:after="120"/>
        <w:ind w:left="851" w:hanging="425"/>
        <w:jc w:val="both"/>
        <w:rPr>
          <w:rFonts w:ascii="Cambria" w:hAnsi="Cambria"/>
          <w:sz w:val="22"/>
          <w:szCs w:val="22"/>
          <w:lang w:eastAsia="pl-PL"/>
        </w:rPr>
      </w:pPr>
      <w:r>
        <w:rPr>
          <w:rFonts w:ascii="Cambria" w:hAnsi="Cambria"/>
          <w:sz w:val="22"/>
          <w:szCs w:val="22"/>
          <w:lang w:eastAsia="pl-PL"/>
        </w:rPr>
        <w:t>3)</w:t>
      </w:r>
      <w:r>
        <w:rPr>
          <w:rFonts w:ascii="Cambria" w:hAnsi="Cambria"/>
          <w:sz w:val="22"/>
          <w:szCs w:val="22"/>
          <w:lang w:eastAsia="pl-PL"/>
        </w:rPr>
        <w:tab/>
        <w:t xml:space="preserve">faxem na numer ________________. </w:t>
      </w:r>
    </w:p>
    <w:p w:rsidR="004A6DC2" w:rsidRDefault="004A6DC2" w:rsidP="004A6DC2">
      <w:pPr>
        <w:suppressAutoHyphens w:val="0"/>
        <w:spacing w:before="120" w:after="120"/>
        <w:ind w:left="426"/>
        <w:jc w:val="both"/>
        <w:rPr>
          <w:rFonts w:ascii="Cambria" w:hAnsi="Cambria" w:cs="Arial"/>
          <w:sz w:val="22"/>
          <w:szCs w:val="22"/>
          <w:lang w:eastAsia="pl-PL"/>
        </w:rPr>
      </w:pPr>
      <w:r>
        <w:rPr>
          <w:rFonts w:ascii="Cambria" w:hAnsi="Cambria" w:cs="Arial"/>
          <w:sz w:val="22"/>
          <w:szCs w:val="22"/>
          <w:lang w:eastAsia="pl-PL"/>
        </w:rPr>
        <w:t xml:space="preserve">Wezwania do przyjęcia Zlecenia będą wyznaczać termin na przyjęcie tego Zlecenia. Wezwania do przyjęcia Zlecenia będą przekazywane z co najmniej 1-dniowym wyprzedzeniem, chyba, że Przedstawiciele Zamawiającego i Wykonawcy zgodnie postanowią inaczej. </w:t>
      </w:r>
    </w:p>
    <w:p w:rsidR="004A6DC2" w:rsidRDefault="004A6DC2" w:rsidP="00FC4012">
      <w:pPr>
        <w:numPr>
          <w:ilvl w:val="0"/>
          <w:numId w:val="176"/>
        </w:numPr>
        <w:suppressAutoHyphens w:val="0"/>
        <w:spacing w:before="120" w:after="120"/>
        <w:ind w:left="426" w:hanging="426"/>
        <w:jc w:val="both"/>
        <w:rPr>
          <w:rFonts w:ascii="Cambria" w:hAnsi="Cambria" w:cs="Arial"/>
          <w:sz w:val="22"/>
          <w:szCs w:val="22"/>
          <w:lang w:eastAsia="pl-PL"/>
        </w:rPr>
      </w:pPr>
      <w:r>
        <w:rPr>
          <w:rFonts w:ascii="Cambria" w:hAnsi="Cambria"/>
          <w:sz w:val="22"/>
          <w:szCs w:val="22"/>
          <w:lang w:eastAsia="pl-PL"/>
        </w:rPr>
        <w:t xml:space="preserve">Zamawiający przekaże Zlecenie w formie pisemnej. Wykonawca </w:t>
      </w:r>
      <w:r>
        <w:rPr>
          <w:rFonts w:ascii="Cambria" w:hAnsi="Cambria" w:cs="Arial"/>
          <w:sz w:val="22"/>
          <w:szCs w:val="22"/>
          <w:lang w:eastAsia="pl-PL"/>
        </w:rPr>
        <w:t xml:space="preserve">potwierdzi każdorazowo przyjęcie Zlecenia poprzez jego podpisanie. </w:t>
      </w:r>
    </w:p>
    <w:p w:rsidR="004A6DC2" w:rsidRDefault="004A6DC2" w:rsidP="00FC4012">
      <w:pPr>
        <w:numPr>
          <w:ilvl w:val="0"/>
          <w:numId w:val="17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Przyjęte Zlecenie stanowi zarazem protokół przekazania powierzchni, na których wykonywane są prace będące przedmiotem Zlecenia. Od momentu przekazania powierzchni Wykonawca ponosi odpowiedzialność za szkody wyrządzone Zamawiającemu i osobom trzecim na przekazanej powierzchni. </w:t>
      </w:r>
      <w:r w:rsidRPr="00883240">
        <w:rPr>
          <w:rFonts w:ascii="Cambria" w:hAnsi="Cambria" w:cs="Arial"/>
          <w:color w:val="000000"/>
          <w:sz w:val="22"/>
          <w:szCs w:val="22"/>
          <w:lang w:eastAsia="pl-PL"/>
        </w:rPr>
        <w:t>Od momentu przekazania powierzchni Wykonawca ponosi odpowiedzialność za szkody wyrządzone Zamawiającemu i osobom trzecim na przekazanej powierzchni.</w:t>
      </w:r>
    </w:p>
    <w:p w:rsidR="004A6DC2" w:rsidRDefault="004A6DC2" w:rsidP="00FC4012">
      <w:pPr>
        <w:numPr>
          <w:ilvl w:val="0"/>
          <w:numId w:val="17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lastRenderedPageBreak/>
        <w:t xml:space="preserve">Bez przekazania Zlecenia, zgodnie z ustępami poprzedzającymi, Wykonawca nie jest uprawniony, do wykonywania jakichkolwiek prac objętych Przedmiotem Umowy, z zastrzeżeniem ust. 9. </w:t>
      </w:r>
    </w:p>
    <w:p w:rsidR="004A6DC2" w:rsidRDefault="004A6DC2" w:rsidP="00FC4012">
      <w:pPr>
        <w:numPr>
          <w:ilvl w:val="0"/>
          <w:numId w:val="176"/>
        </w:numPr>
        <w:suppressAutoHyphens w:val="0"/>
        <w:spacing w:before="120" w:after="120"/>
        <w:ind w:left="426" w:hanging="426"/>
        <w:jc w:val="both"/>
        <w:rPr>
          <w:rFonts w:ascii="Cambria" w:hAnsi="Cambria"/>
          <w:sz w:val="22"/>
          <w:szCs w:val="22"/>
          <w:lang w:eastAsia="pl-PL"/>
        </w:rPr>
      </w:pPr>
      <w:r>
        <w:rPr>
          <w:rFonts w:ascii="Cambria" w:hAnsi="Cambria"/>
          <w:sz w:val="22"/>
          <w:szCs w:val="22"/>
          <w:lang w:eastAsia="pl-PL"/>
        </w:rPr>
        <w:t>W przypadku konieczności natychmiastowego zlecenia prac Przedstawiciel Zamawiającego może przekazać Zlecenie telefonicznie na numer ______________________. Zlecenie przekazane telefoniczne zostanie niezwłocznie potwierdzone w jednej z form, o których mowa w ust. 5 pkt 2 lub pkt 3.</w:t>
      </w:r>
    </w:p>
    <w:p w:rsidR="004A6DC2" w:rsidRDefault="004A6DC2" w:rsidP="00FC4012">
      <w:pPr>
        <w:numPr>
          <w:ilvl w:val="0"/>
          <w:numId w:val="17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Dopuszcza się modyfikację Zlecenia po jego przekazaniu, jeżeli wystąpią szczególne okoliczności uzasadniające taką modyfikację. </w:t>
      </w:r>
    </w:p>
    <w:p w:rsidR="004A6DC2" w:rsidRDefault="004A6DC2" w:rsidP="00FC4012">
      <w:pPr>
        <w:numPr>
          <w:ilvl w:val="0"/>
          <w:numId w:val="17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niezwłocznie po przyjęciu Zlecenia obowiązany jest informować pisemnie Zamawiającego o wszelkich znanych mu okolicznościach uniemożliwiających lub utrudniających wykonanie Zlecenia. </w:t>
      </w:r>
    </w:p>
    <w:p w:rsidR="004A6DC2" w:rsidRDefault="004A6DC2" w:rsidP="00FC4012">
      <w:pPr>
        <w:numPr>
          <w:ilvl w:val="0"/>
          <w:numId w:val="17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Zamawiający jest uprawniony do zmiany lokalizacji realizacji przedmiotu Zlecenia w ramach Obszaru Realizacji Pakietu, wstrzymania realizacji lub rezygnacji z realizacji Zlecenia w całości lub w części w przypadku zaistnienia niesprzyjających warunków przyrodniczych bądź atmosferycznych, zmian na rynku sprzedaży drewna lub powierzenia Zamawiającemu nowych zadań gospodarczych lub publicznych. </w:t>
      </w:r>
    </w:p>
    <w:p w:rsidR="004A6DC2" w:rsidRDefault="004A6DC2" w:rsidP="00FC4012">
      <w:pPr>
        <w:numPr>
          <w:ilvl w:val="0"/>
          <w:numId w:val="17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Jeżeli pomimo przyjęcia Zlecenia Wykonawca:</w:t>
      </w:r>
    </w:p>
    <w:p w:rsidR="004A6DC2" w:rsidRDefault="004A6DC2" w:rsidP="004A6DC2">
      <w:pPr>
        <w:numPr>
          <w:ilvl w:val="0"/>
          <w:numId w:val="149"/>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 xml:space="preserve">nie rozpoczyna prac stanowiących Przedmiot Zlecenia w terminie 3 dni od przyjęcia Zlecenia, </w:t>
      </w:r>
    </w:p>
    <w:p w:rsidR="004A6DC2" w:rsidRDefault="004A6DC2" w:rsidP="004A6DC2">
      <w:p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 xml:space="preserve">lub </w:t>
      </w:r>
    </w:p>
    <w:p w:rsidR="004A6DC2" w:rsidRDefault="004A6DC2" w:rsidP="004A6DC2">
      <w:pPr>
        <w:numPr>
          <w:ilvl w:val="0"/>
          <w:numId w:val="149"/>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 xml:space="preserve">realizuje Przedmiot Zlecenia w taki sposób, iż nie jest prawdopodobne, żeby zdołał wykonać je w terminie określonym w Zleceniu; </w:t>
      </w:r>
    </w:p>
    <w:p w:rsidR="004A6DC2" w:rsidRDefault="004A6DC2" w:rsidP="004A6DC2">
      <w:p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 xml:space="preserve">lub </w:t>
      </w:r>
    </w:p>
    <w:p w:rsidR="004A6DC2" w:rsidRDefault="004A6DC2" w:rsidP="004A6DC2">
      <w:pPr>
        <w:numPr>
          <w:ilvl w:val="0"/>
          <w:numId w:val="149"/>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nie wykonał prac stanowiących Przedmiot Zlecenia w terminie określonym w Zleceniu, w szczególności, gdy wykonanie prac stanowiących Przedmiot Zlecenia po terminie określonym w Zleceniu utraciło znaczenie z punktu widzenia interesu Zamawiającego (w tym w szczególności z uwagi na zasady prawidłowej gospodarki leśnej, uwarunkowania przyrodnicze bądź atmosferyczne);</w:t>
      </w:r>
    </w:p>
    <w:p w:rsidR="004A6DC2" w:rsidRDefault="002E2264" w:rsidP="004A6DC2">
      <w:pPr>
        <w:suppressAutoHyphens w:val="0"/>
        <w:spacing w:before="120" w:after="120"/>
        <w:ind w:left="426"/>
        <w:jc w:val="both"/>
        <w:rPr>
          <w:rFonts w:ascii="Cambria" w:hAnsi="Cambria" w:cs="Arial"/>
          <w:sz w:val="22"/>
          <w:szCs w:val="22"/>
          <w:lang w:eastAsia="pl-PL"/>
        </w:rPr>
      </w:pPr>
      <w:r>
        <w:rPr>
          <w:rFonts w:ascii="Cambria" w:hAnsi="Cambria" w:cs="Arial"/>
          <w:sz w:val="22"/>
          <w:szCs w:val="22"/>
          <w:lang w:eastAsia="pl-PL"/>
        </w:rPr>
        <w:t>–</w:t>
      </w:r>
      <w:r w:rsidR="00E06191">
        <w:rPr>
          <w:rFonts w:ascii="Cambria" w:hAnsi="Cambria" w:cs="Arial"/>
          <w:sz w:val="22"/>
          <w:szCs w:val="22"/>
          <w:lang w:eastAsia="pl-PL"/>
        </w:rPr>
        <w:t xml:space="preserve"> </w:t>
      </w:r>
      <w:r w:rsidR="004A6DC2">
        <w:rPr>
          <w:rFonts w:ascii="Cambria" w:hAnsi="Cambria" w:cs="Arial"/>
          <w:sz w:val="22"/>
          <w:szCs w:val="22"/>
          <w:lang w:eastAsia="pl-PL"/>
        </w:rPr>
        <w:t>to wówczas, w każdym z tych przypadków, Zamawiający może odwołać Zlecenie z winy Wykonawcy („Odwołanie Zlecenia z winy Wykonawcy”).</w:t>
      </w:r>
    </w:p>
    <w:p w:rsidR="004A6DC2" w:rsidRDefault="004A6DC2" w:rsidP="00FC4012">
      <w:pPr>
        <w:numPr>
          <w:ilvl w:val="0"/>
          <w:numId w:val="176"/>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 sytuacji,:</w:t>
      </w:r>
    </w:p>
    <w:p w:rsidR="004A6DC2" w:rsidRDefault="004A6DC2" w:rsidP="004A6DC2">
      <w:p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1)</w:t>
      </w:r>
      <w:r>
        <w:rPr>
          <w:rFonts w:ascii="Cambria" w:hAnsi="Cambria" w:cs="Arial"/>
          <w:sz w:val="22"/>
          <w:szCs w:val="22"/>
          <w:lang w:eastAsia="pl-PL"/>
        </w:rPr>
        <w:tab/>
        <w:t xml:space="preserve">gdy Wykonawca pozostaje w zwłoce z przyjęciem Zlecenia o więcej niż 3 dni w stosunku do wyznaczonego terminu na jego przyjęcie, o którym mowa w ust. 5, </w:t>
      </w:r>
    </w:p>
    <w:p w:rsidR="004A6DC2" w:rsidRDefault="004A6DC2" w:rsidP="004A6DC2">
      <w:p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lub</w:t>
      </w:r>
    </w:p>
    <w:p w:rsidR="004A6DC2" w:rsidRDefault="004A6DC2" w:rsidP="004A6DC2">
      <w:p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 xml:space="preserve">2) </w:t>
      </w:r>
      <w:r>
        <w:rPr>
          <w:rFonts w:ascii="Cambria" w:hAnsi="Cambria" w:cs="Arial"/>
          <w:sz w:val="22"/>
          <w:szCs w:val="22"/>
          <w:lang w:eastAsia="pl-PL"/>
        </w:rPr>
        <w:tab/>
        <w:t>Odwołania Zlecenia z winy Wykonawcy,</w:t>
      </w:r>
    </w:p>
    <w:p w:rsidR="004A6DC2" w:rsidRDefault="002E2264" w:rsidP="004A6DC2">
      <w:pPr>
        <w:suppressAutoHyphens w:val="0"/>
        <w:spacing w:before="120" w:after="120"/>
        <w:ind w:left="426"/>
        <w:jc w:val="both"/>
        <w:rPr>
          <w:rFonts w:ascii="Cambria" w:hAnsi="Cambria" w:cs="Arial"/>
          <w:sz w:val="22"/>
          <w:szCs w:val="22"/>
          <w:lang w:eastAsia="pl-PL"/>
        </w:rPr>
      </w:pPr>
      <w:r>
        <w:rPr>
          <w:rFonts w:ascii="Cambria" w:hAnsi="Cambria" w:cs="Arial"/>
          <w:sz w:val="22"/>
          <w:szCs w:val="22"/>
          <w:lang w:eastAsia="pl-PL"/>
        </w:rPr>
        <w:t>–</w:t>
      </w:r>
      <w:r w:rsidR="00E06191">
        <w:rPr>
          <w:rFonts w:ascii="Cambria" w:hAnsi="Cambria" w:cs="Arial"/>
          <w:sz w:val="22"/>
          <w:szCs w:val="22"/>
          <w:lang w:eastAsia="pl-PL"/>
        </w:rPr>
        <w:t xml:space="preserve"> </w:t>
      </w:r>
      <w:r w:rsidR="004A6DC2">
        <w:rPr>
          <w:rFonts w:ascii="Cambria" w:hAnsi="Cambria" w:cs="Arial"/>
          <w:sz w:val="22"/>
          <w:szCs w:val="22"/>
          <w:lang w:eastAsia="pl-PL"/>
        </w:rPr>
        <w:t>Zamawiający, w każdym z tych przypadków, może zastępczo powierzyć wykonanie prac stanowiących przedmiot Zlecenia na koszt Wykonawcy osobie trzeciej, bez konieczności uzyskiwania upoważnienia sądowego („Wykonanie Zastępcze”).</w:t>
      </w:r>
    </w:p>
    <w:p w:rsidR="004A6DC2" w:rsidRDefault="004A6DC2" w:rsidP="004A6DC2">
      <w:pPr>
        <w:suppressAutoHyphens w:val="0"/>
        <w:spacing w:before="120" w:after="120"/>
        <w:ind w:left="426" w:hanging="426"/>
        <w:jc w:val="both"/>
        <w:rPr>
          <w:rFonts w:ascii="Cambria" w:hAnsi="Cambria" w:cs="Arial"/>
          <w:bCs/>
          <w:iCs/>
          <w:color w:val="000000"/>
          <w:sz w:val="22"/>
          <w:szCs w:val="22"/>
          <w:lang w:eastAsia="pl-PL"/>
        </w:rPr>
      </w:pPr>
      <w:r>
        <w:rPr>
          <w:rFonts w:ascii="Cambria" w:hAnsi="Cambria" w:cs="Arial"/>
          <w:bCs/>
          <w:iCs/>
          <w:color w:val="000000"/>
          <w:sz w:val="22"/>
          <w:szCs w:val="22"/>
          <w:lang w:eastAsia="pl-PL"/>
        </w:rPr>
        <w:t>15.</w:t>
      </w:r>
      <w:r>
        <w:rPr>
          <w:rFonts w:ascii="Cambria" w:hAnsi="Cambria" w:cs="Arial"/>
          <w:bCs/>
          <w:iCs/>
          <w:color w:val="000000"/>
          <w:sz w:val="22"/>
          <w:szCs w:val="22"/>
          <w:lang w:eastAsia="pl-PL"/>
        </w:rPr>
        <w:tab/>
        <w:t xml:space="preserve">Koszty Wykonania Zastępczego, o których mowa w Umowie obejmują wszelkie szkody (w tym w szczególności koszty lub straty) poniesione przez Zamawiającego w związku z koniecznością zastępczego powierzenia wykonania prac stanowiących Przedmiot Zlecenia, w tym w szczególności różnicę pomiędzy wynagrodzeniem Wykonawcy a wynagrodzeniem należnym podmiotowi, który zrealizował prace w ramach Wykonania Zastępczego. </w:t>
      </w:r>
    </w:p>
    <w:p w:rsidR="004A6DC2" w:rsidRDefault="004A6DC2" w:rsidP="004A6DC2">
      <w:pPr>
        <w:suppressAutoHyphens w:val="0"/>
        <w:spacing w:before="120" w:after="120"/>
        <w:ind w:left="426" w:hanging="426"/>
        <w:jc w:val="both"/>
        <w:rPr>
          <w:rFonts w:ascii="Cambria" w:hAnsi="Cambria" w:cs="Arial"/>
          <w:bCs/>
          <w:iCs/>
          <w:color w:val="000000"/>
          <w:sz w:val="22"/>
          <w:szCs w:val="22"/>
          <w:lang w:eastAsia="pl-PL"/>
        </w:rPr>
      </w:pPr>
      <w:r>
        <w:rPr>
          <w:rFonts w:ascii="Cambria" w:hAnsi="Cambria" w:cs="Arial"/>
          <w:bCs/>
          <w:iCs/>
          <w:color w:val="000000"/>
          <w:sz w:val="22"/>
          <w:szCs w:val="22"/>
          <w:lang w:eastAsia="pl-PL"/>
        </w:rPr>
        <w:t>16.</w:t>
      </w:r>
      <w:r>
        <w:rPr>
          <w:rFonts w:ascii="Cambria" w:hAnsi="Cambria" w:cs="Arial"/>
          <w:bCs/>
          <w:iCs/>
          <w:color w:val="000000"/>
          <w:sz w:val="22"/>
          <w:szCs w:val="22"/>
          <w:lang w:eastAsia="pl-PL"/>
        </w:rPr>
        <w:tab/>
        <w:t>Strony ustalają, iż wszelkie koszty poniesione przez Zamawiającego w związku z Wykonaniem Zastępczym Zamawiający może potrącić z wynagrodzenia Wykonawcy. Jeżeli potrącenie z wynagrodzenia Wykonawcy kosztów poniesionych przez Zamawiającego w związku z Wykonaniem Zastępczym nie będzie możliwe, Zamawiający może koszty te zaspokoić z zabezpieczenia należytego wykonania umowy.</w:t>
      </w:r>
    </w:p>
    <w:p w:rsidR="004A6DC2" w:rsidRDefault="004A6DC2" w:rsidP="004A6DC2">
      <w:pPr>
        <w:suppressAutoHyphens w:val="0"/>
        <w:spacing w:before="120" w:after="120"/>
        <w:jc w:val="center"/>
        <w:rPr>
          <w:rFonts w:ascii="Cambria" w:hAnsi="Cambria" w:cs="Arial"/>
          <w:b/>
          <w:color w:val="000000"/>
          <w:sz w:val="22"/>
          <w:szCs w:val="22"/>
          <w:lang w:eastAsia="pl-PL"/>
        </w:rPr>
      </w:pPr>
      <w:r>
        <w:rPr>
          <w:rFonts w:ascii="Cambria" w:hAnsi="Cambria" w:cs="Arial"/>
          <w:b/>
          <w:color w:val="000000"/>
          <w:sz w:val="22"/>
          <w:szCs w:val="22"/>
          <w:lang w:eastAsia="pl-PL"/>
        </w:rPr>
        <w:t>§ 3</w:t>
      </w:r>
      <w:r>
        <w:rPr>
          <w:rFonts w:ascii="Cambria" w:hAnsi="Cambria" w:cs="Arial"/>
          <w:b/>
          <w:color w:val="000000"/>
          <w:sz w:val="22"/>
          <w:szCs w:val="22"/>
          <w:lang w:eastAsia="pl-PL"/>
        </w:rPr>
        <w:br/>
        <w:t>Okres realizacji Przedmiotu Umowy</w:t>
      </w:r>
    </w:p>
    <w:p w:rsidR="004A6DC2" w:rsidRPr="0090134B" w:rsidRDefault="004A6DC2" w:rsidP="00FC4012">
      <w:pPr>
        <w:numPr>
          <w:ilvl w:val="0"/>
          <w:numId w:val="177"/>
        </w:num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 xml:space="preserve">Przedmiot Umowy powinien zostać zrealizowany od dnia __________ r. do dnia _________ r. Powyższe nie uchybia </w:t>
      </w:r>
      <w:r w:rsidRPr="005C5E55">
        <w:rPr>
          <w:rFonts w:ascii="Cambria" w:hAnsi="Cambria" w:cs="Arial"/>
          <w:sz w:val="22"/>
          <w:szCs w:val="22"/>
          <w:lang w:eastAsia="pl-PL"/>
        </w:rPr>
        <w:t>możliwości wykonywania uprawnień wynikających z Umowy (w tym w szczególności zgła</w:t>
      </w:r>
      <w:r w:rsidRPr="005C5E55">
        <w:rPr>
          <w:rFonts w:ascii="Cambria" w:hAnsi="Cambria" w:cs="Arial"/>
          <w:sz w:val="22"/>
          <w:szCs w:val="22"/>
          <w:lang w:eastAsia="pl-PL"/>
        </w:rPr>
        <w:lastRenderedPageBreak/>
        <w:t>szania gotowości do odbioru</w:t>
      </w:r>
      <w:r w:rsidRPr="00BC64EB">
        <w:rPr>
          <w:rFonts w:ascii="Cambria" w:hAnsi="Cambria" w:cs="Arial"/>
          <w:sz w:val="22"/>
          <w:szCs w:val="22"/>
          <w:lang w:eastAsia="pl-PL"/>
        </w:rPr>
        <w:t xml:space="preserve"> i naliczania kar umownych) po terminie, o którym mowa w zdaniu poprzednim</w:t>
      </w:r>
      <w:r w:rsidRPr="0090134B">
        <w:rPr>
          <w:rFonts w:ascii="Cambria" w:hAnsi="Cambria" w:cs="Arial"/>
          <w:sz w:val="22"/>
          <w:szCs w:val="22"/>
          <w:lang w:eastAsia="pl-PL"/>
        </w:rPr>
        <w:t>.</w:t>
      </w:r>
    </w:p>
    <w:p w:rsidR="004A6DC2" w:rsidRDefault="004A6DC2" w:rsidP="00FC4012">
      <w:pPr>
        <w:numPr>
          <w:ilvl w:val="0"/>
          <w:numId w:val="17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będzie wykonywał Przedmiot Umowy, po przekazaniu mu Zleceń przez Przedstawicieli Zamawiającego zgodnie z § 2 ust. 5 lub 9 Umowy. Termin wykonania poszczególnych prac stanowiących przedmiot Zlecenia określony zostanie każdorazowo w Zleceniu.</w:t>
      </w:r>
    </w:p>
    <w:p w:rsidR="004A6DC2" w:rsidRDefault="004A6DC2" w:rsidP="00FC4012">
      <w:pPr>
        <w:numPr>
          <w:ilvl w:val="0"/>
          <w:numId w:val="17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Zamawiający dołoży starań, aby udzielać Zleceń zgodnie z Ramowym Harmonogramem Realizacji Przedmiotu Umowy, stanowiącym Załącznik Nr 4 do Umowy. Strony niniejszym potwierdzają sobie wzajemnie, iż informacje o pracach wchodzących w zakres Przedmiotu Umowy przypadających na poszczególne okresy wskazane w Ramowym Harmonogramie Realizacji Przedmiotu Umowy mają charakter szacunkowy i mogą ulec zmianie w uzasadnionych przypadkach. </w:t>
      </w:r>
    </w:p>
    <w:p w:rsidR="004A6DC2" w:rsidRDefault="004A6DC2" w:rsidP="004A6DC2">
      <w:pPr>
        <w:suppressAutoHyphens w:val="0"/>
        <w:spacing w:before="120" w:after="120"/>
        <w:jc w:val="center"/>
        <w:rPr>
          <w:rFonts w:ascii="Cambria" w:hAnsi="Cambria" w:cs="Arial"/>
          <w:b/>
          <w:color w:val="000000"/>
          <w:sz w:val="22"/>
          <w:szCs w:val="22"/>
          <w:lang w:eastAsia="pl-PL"/>
        </w:rPr>
      </w:pPr>
      <w:r>
        <w:rPr>
          <w:rFonts w:ascii="Cambria" w:hAnsi="Cambria" w:cs="Arial"/>
          <w:b/>
          <w:color w:val="000000"/>
          <w:sz w:val="22"/>
          <w:szCs w:val="22"/>
          <w:lang w:eastAsia="pl-PL"/>
        </w:rPr>
        <w:t>§ 4</w:t>
      </w:r>
      <w:r>
        <w:rPr>
          <w:rFonts w:ascii="Cambria" w:hAnsi="Cambria" w:cs="Arial"/>
          <w:b/>
          <w:color w:val="000000"/>
          <w:sz w:val="22"/>
          <w:szCs w:val="22"/>
          <w:lang w:eastAsia="pl-PL"/>
        </w:rPr>
        <w:br/>
        <w:t>Obowiązki Zamawiającego</w:t>
      </w:r>
    </w:p>
    <w:p w:rsidR="004A6DC2" w:rsidRPr="00A268AE" w:rsidRDefault="004A6DC2" w:rsidP="00A268AE">
      <w:pPr>
        <w:spacing w:before="120" w:after="120"/>
        <w:contextualSpacing/>
        <w:jc w:val="both"/>
        <w:rPr>
          <w:rFonts w:ascii="Cambria" w:hAnsi="Cambria"/>
          <w:sz w:val="22"/>
          <w:szCs w:val="22"/>
          <w:lang w:eastAsia="pl-PL"/>
        </w:rPr>
      </w:pPr>
      <w:r w:rsidRPr="00A268AE">
        <w:rPr>
          <w:rFonts w:ascii="Cambria" w:hAnsi="Cambria"/>
          <w:sz w:val="22"/>
          <w:szCs w:val="22"/>
          <w:lang w:eastAsia="pl-PL"/>
        </w:rPr>
        <w:t>W ramach zawartej Umowy Zamawiający zobowiązany jest:</w:t>
      </w:r>
    </w:p>
    <w:p w:rsidR="004A6DC2" w:rsidRPr="00A268AE" w:rsidRDefault="004A6DC2" w:rsidP="00A268AE">
      <w:pPr>
        <w:pStyle w:val="Akapitzlist"/>
        <w:numPr>
          <w:ilvl w:val="0"/>
          <w:numId w:val="178"/>
        </w:numPr>
        <w:spacing w:before="120" w:after="120"/>
        <w:jc w:val="both"/>
        <w:rPr>
          <w:rFonts w:ascii="Cambria" w:hAnsi="Cambria"/>
          <w:b/>
          <w:color w:val="000000"/>
          <w:sz w:val="22"/>
          <w:szCs w:val="22"/>
          <w:lang w:eastAsia="pl-PL"/>
        </w:rPr>
      </w:pPr>
      <w:r w:rsidRPr="00A268AE">
        <w:rPr>
          <w:rFonts w:ascii="Cambria" w:hAnsi="Cambria"/>
          <w:sz w:val="22"/>
          <w:szCs w:val="22"/>
          <w:lang w:eastAsia="pl-PL"/>
        </w:rPr>
        <w:t>współpracować z Wykonawcą w celu sprawnego i rzetelnego wykonania Przedmiotu Umowy;</w:t>
      </w:r>
    </w:p>
    <w:p w:rsidR="004A6DC2" w:rsidRPr="00A268AE" w:rsidRDefault="004A6DC2" w:rsidP="00A268AE">
      <w:pPr>
        <w:pStyle w:val="Akapitzlist"/>
        <w:numPr>
          <w:ilvl w:val="0"/>
          <w:numId w:val="178"/>
        </w:numPr>
        <w:spacing w:before="120" w:after="120"/>
        <w:jc w:val="both"/>
        <w:rPr>
          <w:rFonts w:ascii="Cambria" w:hAnsi="Cambria"/>
          <w:b/>
          <w:color w:val="000000"/>
          <w:sz w:val="22"/>
          <w:szCs w:val="22"/>
          <w:lang w:eastAsia="pl-PL"/>
        </w:rPr>
      </w:pPr>
      <w:r w:rsidRPr="00A268AE">
        <w:rPr>
          <w:rFonts w:ascii="Cambria" w:hAnsi="Cambria" w:cs="Arial"/>
          <w:sz w:val="22"/>
          <w:szCs w:val="22"/>
          <w:lang w:eastAsia="pl-PL"/>
        </w:rPr>
        <w:t>informować Wykonawcę o istotnych sprawach mogących mieć wpływ na realizację Przedmiotu Umowy, w tym w szczególności o planowanym zmniejszeniu zakresu prac objętych Zleceniami oraz o zamiarze skorzystania z Opcji ;</w:t>
      </w:r>
    </w:p>
    <w:p w:rsidR="004A6DC2" w:rsidRPr="00A268AE" w:rsidRDefault="004A6DC2" w:rsidP="00A268AE">
      <w:pPr>
        <w:pStyle w:val="Akapitzlist"/>
        <w:numPr>
          <w:ilvl w:val="0"/>
          <w:numId w:val="178"/>
        </w:numPr>
        <w:spacing w:before="120" w:after="120"/>
        <w:jc w:val="both"/>
        <w:rPr>
          <w:rFonts w:ascii="Cambria" w:hAnsi="Cambria"/>
          <w:b/>
          <w:color w:val="000000"/>
          <w:sz w:val="22"/>
          <w:szCs w:val="22"/>
          <w:lang w:eastAsia="pl-PL"/>
        </w:rPr>
      </w:pPr>
      <w:r w:rsidRPr="00A268AE">
        <w:rPr>
          <w:rFonts w:ascii="Cambria" w:hAnsi="Cambria" w:cs="Arial"/>
          <w:color w:val="000000"/>
          <w:sz w:val="22"/>
          <w:szCs w:val="22"/>
          <w:lang w:eastAsia="pl-PL"/>
        </w:rPr>
        <w:t>w stosunku do każdego Zlecenia przekazać Wykonawcy posiadane przez Zamawiającego informacje o znanych zagrożeniach mogących wystąpić na Obszarze Realizacji Pakietu; rodzajowo określony Wykaz zagrożeń</w:t>
      </w:r>
      <w:r w:rsidRPr="00A268AE">
        <w:rPr>
          <w:rFonts w:ascii="Cambria" w:hAnsi="Cambria" w:cs="Arial"/>
          <w:color w:val="000000"/>
          <w:sz w:val="22"/>
          <w:szCs w:val="22"/>
        </w:rPr>
        <w:t xml:space="preserve"> występujących na Obszarze Realizacji Pakietu </w:t>
      </w:r>
      <w:r w:rsidRPr="00A268AE">
        <w:rPr>
          <w:rFonts w:ascii="Cambria" w:hAnsi="Cambria" w:cs="Arial"/>
          <w:color w:val="000000"/>
          <w:sz w:val="22"/>
          <w:szCs w:val="22"/>
          <w:lang w:eastAsia="pl-PL"/>
        </w:rPr>
        <w:t>stanowi Załącznik Nr 2 do Umowy;</w:t>
      </w:r>
    </w:p>
    <w:p w:rsidR="004A6DC2" w:rsidRPr="00A268AE" w:rsidRDefault="004A6DC2" w:rsidP="00A268AE">
      <w:pPr>
        <w:pStyle w:val="Akapitzlist"/>
        <w:numPr>
          <w:ilvl w:val="0"/>
          <w:numId w:val="178"/>
        </w:numPr>
        <w:spacing w:before="120" w:after="120"/>
        <w:jc w:val="both"/>
        <w:rPr>
          <w:rFonts w:ascii="Cambria" w:hAnsi="Cambria"/>
          <w:b/>
          <w:color w:val="000000"/>
          <w:sz w:val="22"/>
          <w:szCs w:val="22"/>
          <w:lang w:eastAsia="pl-PL"/>
        </w:rPr>
      </w:pPr>
      <w:r w:rsidRPr="00A268AE">
        <w:rPr>
          <w:rFonts w:ascii="Cambria" w:hAnsi="Cambria" w:cs="Arial"/>
          <w:sz w:val="22"/>
          <w:szCs w:val="22"/>
          <w:lang w:eastAsia="pl-PL"/>
        </w:rPr>
        <w:t>dokonywać terminowo odbiorów prac zrealizowanych przez Wykonawcę;</w:t>
      </w:r>
    </w:p>
    <w:p w:rsidR="004A6DC2" w:rsidRPr="00A268AE" w:rsidRDefault="004A6DC2" w:rsidP="00A268AE">
      <w:pPr>
        <w:pStyle w:val="Akapitzlist"/>
        <w:numPr>
          <w:ilvl w:val="0"/>
          <w:numId w:val="178"/>
        </w:numPr>
        <w:spacing w:before="120" w:after="120"/>
        <w:jc w:val="both"/>
        <w:rPr>
          <w:rFonts w:ascii="Cambria" w:hAnsi="Cambria"/>
          <w:b/>
          <w:color w:val="000000"/>
          <w:sz w:val="22"/>
          <w:szCs w:val="22"/>
          <w:lang w:eastAsia="pl-PL"/>
        </w:rPr>
      </w:pPr>
      <w:r w:rsidRPr="00A268AE">
        <w:rPr>
          <w:rFonts w:ascii="Cambria" w:hAnsi="Cambria" w:cs="Arial"/>
          <w:sz w:val="22"/>
          <w:szCs w:val="22"/>
          <w:lang w:eastAsia="pl-PL"/>
        </w:rPr>
        <w:t>dokonywać zapłaty należnego Wykonawcy wynagrodzenia, w terminach i na warunkach określonych w Umowie;</w:t>
      </w:r>
    </w:p>
    <w:p w:rsidR="004A6DC2" w:rsidRDefault="004A6DC2" w:rsidP="004A6DC2">
      <w:pPr>
        <w:suppressAutoHyphens w:val="0"/>
        <w:spacing w:before="120" w:after="120"/>
        <w:jc w:val="center"/>
        <w:rPr>
          <w:rFonts w:ascii="Cambria" w:hAnsi="Cambria" w:cs="Arial"/>
          <w:b/>
          <w:color w:val="000000"/>
          <w:sz w:val="22"/>
          <w:szCs w:val="22"/>
          <w:lang w:eastAsia="pl-PL"/>
        </w:rPr>
      </w:pPr>
      <w:r>
        <w:rPr>
          <w:rFonts w:ascii="Cambria" w:hAnsi="Cambria" w:cs="Arial"/>
          <w:b/>
          <w:color w:val="000000"/>
          <w:sz w:val="22"/>
          <w:szCs w:val="22"/>
          <w:lang w:eastAsia="pl-PL"/>
        </w:rPr>
        <w:t>§ 5</w:t>
      </w:r>
      <w:r>
        <w:rPr>
          <w:rFonts w:ascii="Cambria" w:hAnsi="Cambria" w:cs="Arial"/>
          <w:b/>
          <w:color w:val="000000"/>
          <w:sz w:val="22"/>
          <w:szCs w:val="22"/>
          <w:lang w:eastAsia="pl-PL"/>
        </w:rPr>
        <w:br/>
        <w:t>Obowiązki Wykonawcy – postanowienia ogólne</w:t>
      </w:r>
    </w:p>
    <w:p w:rsidR="004A6DC2" w:rsidRDefault="004A6DC2" w:rsidP="00FC4012">
      <w:pPr>
        <w:numPr>
          <w:ilvl w:val="0"/>
          <w:numId w:val="179"/>
        </w:num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 xml:space="preserve">Wykonawca wykonywać będzie Przedmiot Umowy z najwyższą starannością i zgodnie z obowiązującymi w tym zakresie wymaganiami i zasadami wynikającymi z obowiązujących przepisów i unormowań oraz postanowień Umowy, w tym zawartych w SIWZ. </w:t>
      </w:r>
    </w:p>
    <w:p w:rsidR="004A6DC2" w:rsidRDefault="004A6DC2" w:rsidP="00FC4012">
      <w:pPr>
        <w:numPr>
          <w:ilvl w:val="0"/>
          <w:numId w:val="179"/>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ponosi wszelkie ryzyko i odpowiedzialność za szkody związane z realizacją Umowy, a w szczególności za szkody materialne, uszkodzenie ciała lub śmierć.</w:t>
      </w:r>
    </w:p>
    <w:p w:rsidR="004A6DC2" w:rsidRDefault="004A6DC2" w:rsidP="00FC4012">
      <w:pPr>
        <w:numPr>
          <w:ilvl w:val="0"/>
          <w:numId w:val="179"/>
        </w:numPr>
        <w:suppressAutoHyphens w:val="0"/>
        <w:spacing w:before="120" w:after="120"/>
        <w:ind w:left="426" w:hanging="426"/>
        <w:jc w:val="both"/>
        <w:rPr>
          <w:rFonts w:ascii="Cambria" w:hAnsi="Cambria" w:cs="Arial"/>
          <w:sz w:val="22"/>
          <w:szCs w:val="22"/>
          <w:lang w:eastAsia="pl-PL"/>
        </w:rPr>
      </w:pPr>
      <w:r>
        <w:rPr>
          <w:rFonts w:ascii="Cambria" w:hAnsi="Cambria" w:cs="Calibri"/>
          <w:color w:val="000000"/>
          <w:sz w:val="22"/>
          <w:szCs w:val="22"/>
          <w:lang w:eastAsia="pl-PL"/>
        </w:rPr>
        <w:t>Wykonawca ponosi pełną odpowiedzialność odszkodowawczą względem Zamawiającego lub osób trzecich z tytułu szkód wyrządzonych w trakcie realizacji Przedmiotu Umowy. W szczególności Wykonawca ponosi odpowiedzialność za szkody spowodowane przez osoby przy pomocy których wykonuje Przedmiot Umowy, wykorzystywane przez siebie preparaty lub środki chemiczne, urządzenia, maszyny itp</w:t>
      </w:r>
      <w:r>
        <w:rPr>
          <w:rFonts w:ascii="Cambria" w:hAnsi="Cambria" w:cs="Calibri"/>
          <w:sz w:val="22"/>
          <w:szCs w:val="22"/>
          <w:lang w:eastAsia="pl-PL"/>
        </w:rPr>
        <w:t xml:space="preserve">. </w:t>
      </w:r>
    </w:p>
    <w:p w:rsidR="004A6DC2" w:rsidRDefault="004A6DC2" w:rsidP="00FC4012">
      <w:pPr>
        <w:numPr>
          <w:ilvl w:val="0"/>
          <w:numId w:val="179"/>
        </w:numPr>
        <w:suppressAutoHyphens w:val="0"/>
        <w:spacing w:before="120" w:after="120"/>
        <w:ind w:left="426" w:hanging="426"/>
        <w:jc w:val="both"/>
        <w:rPr>
          <w:rFonts w:ascii="Cambria" w:hAnsi="Cambria" w:cs="Arial"/>
          <w:sz w:val="22"/>
          <w:szCs w:val="22"/>
          <w:lang w:eastAsia="pl-PL"/>
        </w:rPr>
      </w:pPr>
      <w:r>
        <w:rPr>
          <w:rFonts w:ascii="Cambria" w:hAnsi="Cambria" w:cs="Calibri"/>
          <w:sz w:val="22"/>
          <w:szCs w:val="22"/>
          <w:lang w:eastAsia="pl-PL"/>
        </w:rPr>
        <w:t xml:space="preserve">Wykonawca </w:t>
      </w:r>
      <w:r>
        <w:rPr>
          <w:rFonts w:ascii="Cambria" w:hAnsi="Cambria" w:cs="Calibri"/>
          <w:color w:val="000000"/>
          <w:sz w:val="22"/>
          <w:szCs w:val="22"/>
          <w:lang w:eastAsia="pl-PL"/>
        </w:rPr>
        <w:t>zobowiązany jest do zapłaty Zamawiającemu odszkodowania na równowartość szkód wyrządzonych Zamawiającemu w trakcie realizacji Przedmiotu Umowy, chyba, że Zamawiający zażąda usunięcia przez Wykonawcę szkód wynikających z niewykonania lub nienależytego wykonania zobowiązań związanych z realizacją Umowy poprzez przywrócenie do stanu poprzedniego.</w:t>
      </w:r>
    </w:p>
    <w:p w:rsidR="004A6DC2" w:rsidRDefault="004A6DC2" w:rsidP="00FC4012">
      <w:pPr>
        <w:numPr>
          <w:ilvl w:val="0"/>
          <w:numId w:val="179"/>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obowiązany jest realizować Przedmiot Umowy w taki sposób, aby zabezpieczyć Zamawiającego przed roszczeniami osób trzecich o odszkodowania za szkody spowodowane przemieszczaniem sprzętu i środków transportu Wykonawcy użytych do realizacji Przedmiotu Umowy. W razie wyrządzenia takich szkód przez Wykonawcę lub osoby, za które ponosi odpowiedzialność, Wykonawca obowiązany jest doprowadzić do niezwłocznego ich pokrycia. </w:t>
      </w:r>
    </w:p>
    <w:p w:rsidR="004A6DC2" w:rsidRDefault="004A6DC2" w:rsidP="00FC4012">
      <w:pPr>
        <w:numPr>
          <w:ilvl w:val="0"/>
          <w:numId w:val="179"/>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poniesie wszelkie koszty realizacji Przedmiotu Umowy, z zastrzeżeniem sytuacji, gdy w Umowie (w tym w </w:t>
      </w:r>
      <w:r>
        <w:rPr>
          <w:rFonts w:ascii="Cambria" w:hAnsi="Cambria"/>
          <w:sz w:val="22"/>
          <w:szCs w:val="22"/>
          <w:lang w:eastAsia="pl-PL"/>
        </w:rPr>
        <w:t xml:space="preserve">SIWZ) </w:t>
      </w:r>
      <w:r>
        <w:rPr>
          <w:rFonts w:ascii="Cambria" w:hAnsi="Cambria" w:cs="Arial"/>
          <w:sz w:val="22"/>
          <w:szCs w:val="22"/>
          <w:lang w:eastAsia="pl-PL"/>
        </w:rPr>
        <w:t xml:space="preserve">wyraźnie wskazano odmiennie. </w:t>
      </w:r>
    </w:p>
    <w:p w:rsidR="004A6DC2" w:rsidRDefault="004A6DC2" w:rsidP="00FC4012">
      <w:pPr>
        <w:numPr>
          <w:ilvl w:val="0"/>
          <w:numId w:val="179"/>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zobowiązany jest do niezwłocznego informowania Zamawiającego o wypadkach przy pracy w rozumieniu przepisów prawa pracy zaistniałych w trakcie realizacji Przedmiotu Umowy. </w:t>
      </w:r>
    </w:p>
    <w:p w:rsidR="004A6DC2" w:rsidRDefault="004A6DC2" w:rsidP="00FC4012">
      <w:pPr>
        <w:numPr>
          <w:ilvl w:val="0"/>
          <w:numId w:val="179"/>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Wykonawca zobowiązany jest zastosować się do zaleceń Przedstawiciela Zamawiającego w zakresie sposobu realizacji Przedmiotu Umowy, które są zgodne z przepisami dotyczącymi prac objętych </w:t>
      </w:r>
      <w:r>
        <w:rPr>
          <w:rFonts w:ascii="Cambria" w:hAnsi="Cambria" w:cs="Arial"/>
          <w:sz w:val="22"/>
          <w:szCs w:val="22"/>
          <w:lang w:eastAsia="pl-PL"/>
        </w:rPr>
        <w:lastRenderedPageBreak/>
        <w:t>Umową obowiązującymi w Rzeczypospolitej Polskiej, regulacjami obowiązującymi w Państwowym Gospodarstwie Leśnym Lasy Państwowe, zapisami Zlecenia lub uznaną wiedzą leśną.</w:t>
      </w:r>
    </w:p>
    <w:p w:rsidR="004A6DC2" w:rsidRDefault="004A6DC2" w:rsidP="00FC4012">
      <w:pPr>
        <w:numPr>
          <w:ilvl w:val="0"/>
          <w:numId w:val="179"/>
        </w:numPr>
        <w:suppressAutoHyphens w:val="0"/>
        <w:spacing w:before="120" w:after="120"/>
        <w:ind w:left="426" w:hanging="426"/>
        <w:jc w:val="both"/>
        <w:rPr>
          <w:rFonts w:ascii="Cambria" w:hAnsi="Cambria" w:cs="Arial"/>
          <w:color w:val="000000"/>
          <w:sz w:val="22"/>
          <w:szCs w:val="22"/>
          <w:lang w:eastAsia="pl-PL"/>
        </w:rPr>
      </w:pPr>
      <w:r>
        <w:rPr>
          <w:rFonts w:ascii="Cambria" w:hAnsi="Cambria" w:cs="Arial"/>
          <w:color w:val="000000"/>
          <w:sz w:val="22"/>
          <w:szCs w:val="22"/>
          <w:lang w:eastAsia="pl-PL"/>
        </w:rPr>
        <w:t>Zamawiający jest uprawniony wstrzymać realizację Przedmiotu Umowy jeżeli Wykonawca narusza postanowienia Umowy. Wstrzymanie następuje do czasu ustania okoliczności stanowiących przyczynę wstrzymania.</w:t>
      </w:r>
    </w:p>
    <w:p w:rsidR="004A6DC2" w:rsidRPr="00F17A09" w:rsidRDefault="004A6DC2" w:rsidP="004A6DC2">
      <w:pPr>
        <w:jc w:val="center"/>
        <w:rPr>
          <w:rFonts w:ascii="Cambria" w:hAnsi="Cambria"/>
          <w:b/>
          <w:sz w:val="24"/>
          <w:lang w:eastAsia="pl-PL"/>
        </w:rPr>
      </w:pPr>
      <w:r w:rsidRPr="00F17A09">
        <w:rPr>
          <w:rFonts w:ascii="Cambria" w:hAnsi="Cambria"/>
          <w:b/>
          <w:sz w:val="24"/>
          <w:lang w:eastAsia="pl-PL"/>
        </w:rPr>
        <w:t>§ 6</w:t>
      </w:r>
      <w:r w:rsidRPr="00F17A09">
        <w:rPr>
          <w:rFonts w:ascii="Cambria" w:hAnsi="Cambria"/>
          <w:b/>
          <w:sz w:val="24"/>
          <w:lang w:eastAsia="pl-PL"/>
        </w:rPr>
        <w:br/>
        <w:t xml:space="preserve">Obowiązki Wykonawcy </w:t>
      </w:r>
      <w:r w:rsidRPr="00F17A09">
        <w:rPr>
          <w:rFonts w:ascii="Cambria" w:hAnsi="Cambria"/>
          <w:b/>
          <w:sz w:val="24"/>
          <w:lang w:eastAsia="pl-PL"/>
        </w:rPr>
        <w:br/>
        <w:t>w zakresie technologii realizacji Przedmiotu Umowy</w:t>
      </w:r>
    </w:p>
    <w:p w:rsidR="004A6DC2" w:rsidRPr="00A268AE" w:rsidRDefault="004A6DC2" w:rsidP="00A268AE">
      <w:pPr>
        <w:pStyle w:val="Akapitzlist"/>
        <w:numPr>
          <w:ilvl w:val="0"/>
          <w:numId w:val="180"/>
        </w:numPr>
        <w:spacing w:before="120" w:after="120"/>
        <w:jc w:val="both"/>
        <w:rPr>
          <w:rFonts w:ascii="Cambria" w:hAnsi="Cambria"/>
          <w:i/>
          <w:sz w:val="22"/>
          <w:szCs w:val="22"/>
          <w:lang w:eastAsia="pl-PL"/>
        </w:rPr>
      </w:pPr>
      <w:r w:rsidRPr="00A268AE">
        <w:rPr>
          <w:rFonts w:ascii="Cambria" w:hAnsi="Cambria"/>
          <w:sz w:val="22"/>
          <w:szCs w:val="22"/>
          <w:lang w:eastAsia="pl-PL"/>
        </w:rPr>
        <w:t>Wykonawca zobowiązany jest do wykonywania Przedmiotu Umowy wykorzystując techniki oraz technologie gwarantujące minimalizację strat i zanieczyszczeń w środowisku naturalnym</w:t>
      </w:r>
      <w:r w:rsidRPr="00A268AE">
        <w:rPr>
          <w:rFonts w:ascii="Cambria" w:hAnsi="Cambria"/>
          <w:i/>
          <w:sz w:val="22"/>
          <w:szCs w:val="22"/>
          <w:lang w:eastAsia="pl-PL"/>
        </w:rPr>
        <w:t>.</w:t>
      </w:r>
    </w:p>
    <w:p w:rsidR="004A6DC2" w:rsidRPr="00A268AE" w:rsidRDefault="004A6DC2" w:rsidP="00A268AE">
      <w:pPr>
        <w:pStyle w:val="Akapitzlist"/>
        <w:numPr>
          <w:ilvl w:val="0"/>
          <w:numId w:val="180"/>
        </w:numPr>
        <w:spacing w:before="120" w:after="120"/>
        <w:jc w:val="both"/>
        <w:rPr>
          <w:rFonts w:ascii="Cambria" w:hAnsi="Cambria"/>
          <w:i/>
          <w:sz w:val="22"/>
          <w:szCs w:val="22"/>
          <w:lang w:eastAsia="pl-PL"/>
        </w:rPr>
      </w:pPr>
      <w:r w:rsidRPr="00A268AE">
        <w:rPr>
          <w:rFonts w:ascii="Cambria" w:hAnsi="Cambria" w:cs="Arial"/>
          <w:color w:val="000000"/>
          <w:sz w:val="22"/>
          <w:szCs w:val="22"/>
          <w:lang w:eastAsia="pl-PL"/>
        </w:rPr>
        <w:t>Wykonawca gwarantuje, że maszyny</w:t>
      </w:r>
      <w:r w:rsidRPr="00A268AE">
        <w:rPr>
          <w:rFonts w:ascii="Cambria" w:eastAsia="Calibri" w:hAnsi="Cambria" w:cs="Arial"/>
          <w:sz w:val="22"/>
          <w:szCs w:val="22"/>
          <w:lang w:eastAsia="en-US"/>
        </w:rPr>
        <w:t xml:space="preserve"> i inne urządzenia techniczne, wykorzystywane przez Wykonawcę oraz jego podwykonawców do realizacji Przedmiotu Umowy będą:</w:t>
      </w:r>
    </w:p>
    <w:p w:rsidR="004A6DC2" w:rsidRPr="00A268AE" w:rsidRDefault="004A6DC2" w:rsidP="00A268AE">
      <w:pPr>
        <w:pStyle w:val="Akapitzlist"/>
        <w:numPr>
          <w:ilvl w:val="0"/>
          <w:numId w:val="181"/>
        </w:numPr>
        <w:spacing w:before="120" w:after="120"/>
        <w:ind w:left="851" w:hanging="283"/>
        <w:jc w:val="both"/>
        <w:rPr>
          <w:rFonts w:ascii="Cambria" w:eastAsia="Calibri" w:hAnsi="Cambria"/>
          <w:sz w:val="22"/>
          <w:szCs w:val="22"/>
          <w:lang w:eastAsia="en-US"/>
        </w:rPr>
      </w:pPr>
      <w:r w:rsidRPr="00A268AE">
        <w:rPr>
          <w:rFonts w:ascii="Cambria" w:hAnsi="Cambria"/>
          <w:color w:val="000000"/>
          <w:sz w:val="22"/>
          <w:szCs w:val="22"/>
          <w:lang w:eastAsia="pl-PL"/>
        </w:rPr>
        <w:t>spełniać,</w:t>
      </w:r>
      <w:r w:rsidRPr="00A268AE">
        <w:rPr>
          <w:rFonts w:ascii="Cambria" w:eastAsia="Calibri" w:hAnsi="Cambria"/>
          <w:sz w:val="22"/>
          <w:szCs w:val="22"/>
          <w:lang w:eastAsia="en-US"/>
        </w:rPr>
        <w:t xml:space="preserve"> przez cały okres ich użytkowania,</w:t>
      </w:r>
      <w:r w:rsidR="00A268AE" w:rsidRPr="00A268AE">
        <w:rPr>
          <w:rFonts w:ascii="Cambria" w:eastAsia="Calibri" w:hAnsi="Cambria"/>
          <w:sz w:val="22"/>
          <w:szCs w:val="22"/>
          <w:lang w:eastAsia="en-US"/>
        </w:rPr>
        <w:t xml:space="preserve"> </w:t>
      </w:r>
      <w:r w:rsidRPr="00A268AE">
        <w:rPr>
          <w:rFonts w:ascii="Cambria" w:eastAsia="Calibri" w:hAnsi="Cambria"/>
          <w:sz w:val="22"/>
          <w:szCs w:val="22"/>
          <w:lang w:eastAsia="en-US"/>
        </w:rPr>
        <w:t xml:space="preserve">minimalne wymagania dotyczące bezpieczeństwa i higieny pracy w zakresie użytkowania maszyn przez pracowników podczas pracy określone w przepisach wykonawczych do Kodeksu Pracy; </w:t>
      </w:r>
    </w:p>
    <w:p w:rsidR="004A6DC2" w:rsidRPr="00A268AE" w:rsidRDefault="004A6DC2" w:rsidP="00A268AE">
      <w:pPr>
        <w:pStyle w:val="Akapitzlist"/>
        <w:numPr>
          <w:ilvl w:val="0"/>
          <w:numId w:val="181"/>
        </w:numPr>
        <w:spacing w:before="120" w:after="120"/>
        <w:ind w:left="851" w:hanging="283"/>
        <w:jc w:val="both"/>
        <w:rPr>
          <w:rFonts w:ascii="Cambria" w:eastAsia="Calibri" w:hAnsi="Cambria"/>
          <w:sz w:val="22"/>
          <w:szCs w:val="22"/>
          <w:lang w:eastAsia="en-US"/>
        </w:rPr>
      </w:pPr>
      <w:r w:rsidRPr="00A268AE">
        <w:rPr>
          <w:rFonts w:ascii="Cambria" w:eastAsia="Calibri" w:hAnsi="Cambria" w:cs="Arial"/>
          <w:sz w:val="22"/>
          <w:szCs w:val="22"/>
          <w:lang w:eastAsia="en-US"/>
        </w:rPr>
        <w:t xml:space="preserve">utrzymywane w stanie sprawności technicznej i czystości zapewniającej użytkowanie ich bez szkody dla bezpieczeństwa i zdrowia osób je eksploatujących </w:t>
      </w:r>
      <w:r w:rsidRPr="00A268AE">
        <w:rPr>
          <w:rFonts w:ascii="Cambria" w:eastAsia="Calibri" w:hAnsi="Cambria"/>
          <w:sz w:val="22"/>
          <w:szCs w:val="22"/>
          <w:lang w:eastAsia="en-US"/>
        </w:rPr>
        <w:t>oraz środowiska przyrodniczego, w którym realizowane są prace</w:t>
      </w:r>
      <w:r w:rsidRPr="00A268AE">
        <w:rPr>
          <w:rFonts w:ascii="Cambria" w:eastAsia="Calibri" w:hAnsi="Cambria" w:cs="Arial"/>
          <w:sz w:val="22"/>
          <w:szCs w:val="22"/>
          <w:lang w:eastAsia="en-US"/>
        </w:rPr>
        <w:t>;</w:t>
      </w:r>
    </w:p>
    <w:p w:rsidR="004A6DC2" w:rsidRPr="00A268AE" w:rsidRDefault="004A6DC2" w:rsidP="00A268AE">
      <w:pPr>
        <w:pStyle w:val="Akapitzlist"/>
        <w:numPr>
          <w:ilvl w:val="0"/>
          <w:numId w:val="181"/>
        </w:numPr>
        <w:spacing w:before="120" w:after="120"/>
        <w:ind w:left="851" w:hanging="283"/>
        <w:jc w:val="both"/>
        <w:rPr>
          <w:rFonts w:ascii="Cambria" w:eastAsia="Calibri" w:hAnsi="Cambria"/>
          <w:sz w:val="22"/>
          <w:szCs w:val="22"/>
          <w:lang w:eastAsia="en-US"/>
        </w:rPr>
      </w:pPr>
      <w:r w:rsidRPr="00A268AE">
        <w:rPr>
          <w:rFonts w:ascii="Cambria" w:eastAsia="Calibri" w:hAnsi="Cambria" w:cs="Arial"/>
          <w:sz w:val="22"/>
          <w:szCs w:val="22"/>
          <w:lang w:eastAsia="en-US"/>
        </w:rPr>
        <w:t>posiadać aktualne atesty, świadectwa dopuszczenia do eksploatacji, itp. o ile są wymagane przez odpowiednie przepisy prawa.</w:t>
      </w:r>
    </w:p>
    <w:p w:rsidR="004A6DC2" w:rsidRPr="00A268AE" w:rsidRDefault="004A6DC2" w:rsidP="00A268AE">
      <w:pPr>
        <w:pStyle w:val="Akapitzlist"/>
        <w:numPr>
          <w:ilvl w:val="0"/>
          <w:numId w:val="180"/>
        </w:numPr>
        <w:spacing w:before="120" w:after="120"/>
        <w:jc w:val="both"/>
        <w:rPr>
          <w:rFonts w:ascii="Cambria" w:hAnsi="Cambria"/>
          <w:sz w:val="22"/>
          <w:szCs w:val="22"/>
          <w:lang w:eastAsia="pl-PL"/>
        </w:rPr>
      </w:pPr>
      <w:r w:rsidRPr="00A268AE">
        <w:rPr>
          <w:rFonts w:ascii="Cambria" w:hAnsi="Cambria"/>
          <w:sz w:val="22"/>
          <w:szCs w:val="22"/>
          <w:lang w:eastAsia="pl-PL"/>
        </w:rPr>
        <w:t>Wykonawca jest odpowiedzialny za powierzenie obsługi maszyn i urządzeń technicznych osobom posiadającym odpowiednie kwalifikacje.</w:t>
      </w:r>
    </w:p>
    <w:p w:rsidR="004A6DC2" w:rsidRPr="00A268AE" w:rsidRDefault="004A6DC2" w:rsidP="00A268AE">
      <w:pPr>
        <w:pStyle w:val="Akapitzlist"/>
        <w:numPr>
          <w:ilvl w:val="0"/>
          <w:numId w:val="180"/>
        </w:numPr>
        <w:spacing w:before="120" w:after="120"/>
        <w:jc w:val="both"/>
        <w:rPr>
          <w:rFonts w:ascii="Cambria" w:hAnsi="Cambria"/>
          <w:sz w:val="22"/>
          <w:szCs w:val="22"/>
          <w:lang w:eastAsia="pl-PL"/>
        </w:rPr>
      </w:pPr>
      <w:r w:rsidRPr="00A268AE">
        <w:rPr>
          <w:rFonts w:ascii="Cambria" w:eastAsia="Calibri" w:hAnsi="Cambria" w:cs="Arial"/>
          <w:sz w:val="22"/>
          <w:szCs w:val="22"/>
          <w:lang w:eastAsia="en-US"/>
        </w:rPr>
        <w:t>Wykonawca przyjmuje odpowiedzialność materialną z obowiązkiem rozliczenia się lub zwrotu za powierzone mu składniki majątkowe, przyjęte przez Wykonawcę do realizacji Przedmiotu Umowy. Przyjęcie składników majątkowych będzie każdorazowo potwierdzane dokumentem (protokołem) wydania składników majątkowych. Materiały niezużyte w ramach realizacji Przedmiotu Umowy Wykonawca zobowiązuje się zwrócić w terminie do 3 dni roboczych od odbioru przedmiotu Zlecenia w ramach realizacji którego zostały powierzone. Wykonawca obowiązany jest pokryć wszelkie szkody Zamawiającego, powstałe na skutek niedoboru, zniszczenia lub uszkodzenia powierzonych składników majątkowych. Zamawiający jest uprawniony roszczenie odszkodowawcze, o którym mowa w zdaniu poprzednim potrącić z Wynagrodzenia lub zaspokoić z Zabezpieczenia.</w:t>
      </w:r>
    </w:p>
    <w:p w:rsidR="004A6DC2" w:rsidRPr="00A268AE" w:rsidRDefault="004A6DC2" w:rsidP="00A268AE">
      <w:pPr>
        <w:pStyle w:val="Akapitzlist"/>
        <w:numPr>
          <w:ilvl w:val="0"/>
          <w:numId w:val="180"/>
        </w:numPr>
        <w:spacing w:before="120" w:after="120"/>
        <w:jc w:val="both"/>
        <w:rPr>
          <w:rFonts w:ascii="Cambria" w:hAnsi="Cambria"/>
          <w:sz w:val="22"/>
          <w:szCs w:val="22"/>
          <w:lang w:eastAsia="pl-PL"/>
        </w:rPr>
      </w:pPr>
      <w:r w:rsidRPr="00A268AE">
        <w:rPr>
          <w:rFonts w:ascii="Cambria" w:eastAsia="Calibri" w:hAnsi="Cambria" w:cs="Arial"/>
          <w:sz w:val="22"/>
          <w:szCs w:val="22"/>
          <w:lang w:eastAsia="en-US"/>
        </w:rPr>
        <w:t xml:space="preserve">Wykonawca zobowiązany jest do wyposażenia wszystkich maszyn, ciągników i urządzeń pracujących na powierzchniach leśnych w odpowiednie zestawy (sorbenty, maty sorpcyjne itp.) do pochłaniania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w:t>
      </w:r>
    </w:p>
    <w:p w:rsidR="004A6DC2" w:rsidRPr="00A268AE" w:rsidRDefault="004A6DC2" w:rsidP="00A268AE">
      <w:pPr>
        <w:pStyle w:val="Akapitzlist"/>
        <w:numPr>
          <w:ilvl w:val="0"/>
          <w:numId w:val="180"/>
        </w:numPr>
        <w:spacing w:before="120" w:after="120"/>
        <w:jc w:val="both"/>
        <w:rPr>
          <w:rFonts w:ascii="Cambria" w:hAnsi="Cambria"/>
          <w:sz w:val="22"/>
          <w:szCs w:val="22"/>
          <w:lang w:eastAsia="pl-PL"/>
        </w:rPr>
      </w:pPr>
      <w:r w:rsidRPr="00A268AE">
        <w:rPr>
          <w:rFonts w:ascii="Cambria" w:hAnsi="Cambria" w:cs="Arial"/>
          <w:color w:val="000000"/>
          <w:sz w:val="22"/>
          <w:szCs w:val="22"/>
          <w:lang w:eastAsia="pl-PL"/>
        </w:rPr>
        <w:t>Wykonawca</w:t>
      </w:r>
      <w:r w:rsidRPr="00A268AE">
        <w:rPr>
          <w:rFonts w:ascii="Cambria" w:eastAsia="Calibri" w:hAnsi="Cambria" w:cs="Arial"/>
          <w:sz w:val="22"/>
          <w:szCs w:val="22"/>
          <w:lang w:eastAsia="en-US"/>
        </w:rPr>
        <w:t xml:space="preserve"> zobowiązany jest umożliwić Przedstawicielowi Zamawiającego weryfikację wykonania obowiązków, o których mowa w ust. 2, 3 i 5. </w:t>
      </w:r>
    </w:p>
    <w:p w:rsidR="004A6DC2" w:rsidRPr="00F17A09" w:rsidRDefault="004A6DC2" w:rsidP="004A6DC2">
      <w:pPr>
        <w:jc w:val="center"/>
        <w:rPr>
          <w:rFonts w:ascii="Cambria" w:hAnsi="Cambria"/>
          <w:b/>
          <w:sz w:val="24"/>
          <w:lang w:eastAsia="pl-PL"/>
        </w:rPr>
      </w:pPr>
      <w:r w:rsidRPr="00F17A09">
        <w:rPr>
          <w:rFonts w:ascii="Cambria" w:hAnsi="Cambria"/>
          <w:b/>
          <w:sz w:val="24"/>
          <w:lang w:eastAsia="pl-PL"/>
        </w:rPr>
        <w:t>§ 7</w:t>
      </w:r>
      <w:r w:rsidRPr="00F17A09">
        <w:rPr>
          <w:rFonts w:ascii="Cambria" w:hAnsi="Cambria"/>
          <w:b/>
          <w:sz w:val="24"/>
          <w:lang w:eastAsia="pl-PL"/>
        </w:rPr>
        <w:br/>
        <w:t>Obowiązki Wykonawcy w zakresie personelu</w:t>
      </w:r>
    </w:p>
    <w:p w:rsidR="004A6DC2" w:rsidRDefault="004A6DC2" w:rsidP="00FC4012">
      <w:pPr>
        <w:numPr>
          <w:ilvl w:val="0"/>
          <w:numId w:val="182"/>
        </w:numPr>
        <w:tabs>
          <w:tab w:val="left" w:pos="567"/>
        </w:tabs>
        <w:suppressAutoHyphens w:val="0"/>
        <w:spacing w:before="120" w:after="120"/>
        <w:jc w:val="both"/>
        <w:rPr>
          <w:rFonts w:ascii="Cambria" w:hAnsi="Cambria" w:cs="Arial"/>
          <w:sz w:val="22"/>
          <w:szCs w:val="22"/>
          <w:lang w:eastAsia="pl-PL"/>
        </w:rPr>
      </w:pPr>
      <w:r>
        <w:rPr>
          <w:rFonts w:ascii="Cambria" w:hAnsi="Cambria" w:cs="Arial"/>
          <w:sz w:val="22"/>
          <w:szCs w:val="22"/>
          <w:lang w:eastAsia="pl-PL"/>
        </w:rPr>
        <w:t xml:space="preserve">Wykonawca jest odpowiedzialny za bezpieczeństwo i przestrzeganie przepisów i uregulowań prawnych obowiązujących w Rzeczypospolitej Polskiej, w tym stosowanych do prac z zakresu gospodarki leśnej oraz zasad i przepisów BHP i ppoż. na terenie wykonywanych prac. </w:t>
      </w:r>
    </w:p>
    <w:p w:rsidR="004A6DC2" w:rsidRDefault="004A6DC2" w:rsidP="00FC4012">
      <w:pPr>
        <w:numPr>
          <w:ilvl w:val="0"/>
          <w:numId w:val="182"/>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obowiązany jest zapewnić udział w wykonywaniu prac osób o odpowiednich kwalifikacjach i w odpowiedniej liczbie („Personel Wykonawcy”) do zakresu prac objętych danym Zleceniem.</w:t>
      </w:r>
    </w:p>
    <w:p w:rsidR="004A6DC2" w:rsidRDefault="004A6DC2" w:rsidP="00FC4012">
      <w:pPr>
        <w:numPr>
          <w:ilvl w:val="0"/>
          <w:numId w:val="182"/>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zakresie, w jakim Zamawiający, na podstawie art. 29 ust. 3a PZP określił w SIWZ wymagania zatrudnienia przez wykonawcę lub podwykonawcę na podstawie umowy o pracę osób wykonujących czynności wchodzące w skład przedmiotu zamówienia, jeżeli wykonanie tych czynności polega na wykonywaniu pracy w sposób określony w art. 22 § 1 ustawy z dnia 26 czerwca 1974 r. </w:t>
      </w:r>
      <w:r w:rsidR="002E2264">
        <w:rPr>
          <w:rFonts w:ascii="Cambria" w:hAnsi="Cambria" w:cs="Arial"/>
          <w:sz w:val="22"/>
          <w:szCs w:val="22"/>
          <w:lang w:eastAsia="pl-PL"/>
        </w:rPr>
        <w:t>–</w:t>
      </w:r>
      <w:r w:rsidR="00E06191">
        <w:rPr>
          <w:rFonts w:ascii="Cambria" w:hAnsi="Cambria" w:cs="Arial"/>
          <w:sz w:val="22"/>
          <w:szCs w:val="22"/>
          <w:lang w:eastAsia="pl-PL"/>
        </w:rPr>
        <w:t xml:space="preserve"> </w:t>
      </w:r>
      <w:r>
        <w:rPr>
          <w:rFonts w:ascii="Cambria" w:hAnsi="Cambria" w:cs="Arial"/>
          <w:sz w:val="22"/>
          <w:szCs w:val="22"/>
          <w:lang w:eastAsia="pl-PL"/>
        </w:rPr>
        <w:t>Kodeks pracy (tekst jedn.: Dz. U. z 2019 r. poz. 1040 z późn. zm.) Wykonawca gwarantuje Zamawiającemu, że osoby wykonujące te czynności będą zatrudnione na podstawie umowy o pracę w rozumieniu Kodeksu pracy, przy czym wykonanie tych zobowiązań („Obowiązek Zatrudnienia”) może nastąpić również poprzez zatrudnienie osób wskazanych przez podwykonawców.</w:t>
      </w:r>
    </w:p>
    <w:p w:rsidR="004A6DC2" w:rsidRDefault="004A6DC2" w:rsidP="004A6DC2">
      <w:pPr>
        <w:tabs>
          <w:tab w:val="left" w:pos="567"/>
        </w:tabs>
        <w:suppressAutoHyphens w:val="0"/>
        <w:spacing w:before="120" w:after="120"/>
        <w:ind w:left="426" w:hanging="426"/>
        <w:jc w:val="both"/>
        <w:rPr>
          <w:rFonts w:ascii="Cambria" w:hAnsi="Cambria"/>
          <w:color w:val="000000"/>
          <w:sz w:val="22"/>
          <w:szCs w:val="22"/>
          <w:lang w:eastAsia="pl-PL"/>
        </w:rPr>
      </w:pPr>
      <w:r>
        <w:rPr>
          <w:rFonts w:ascii="Cambria" w:hAnsi="Cambria"/>
          <w:color w:val="000000"/>
          <w:sz w:val="22"/>
          <w:szCs w:val="22"/>
          <w:lang w:eastAsia="pl-PL"/>
        </w:rPr>
        <w:lastRenderedPageBreak/>
        <w:t>4.</w:t>
      </w:r>
      <w:r>
        <w:rPr>
          <w:rFonts w:ascii="Cambria" w:hAnsi="Cambria"/>
          <w:color w:val="000000"/>
          <w:sz w:val="22"/>
          <w:szCs w:val="22"/>
          <w:lang w:eastAsia="pl-PL"/>
        </w:rPr>
        <w:tab/>
        <w:t>Przed rozpoczęciem realizacji czynności, do których odnosi się Obowiązek Zatrudnienia, w stosunku do osób mających wykonywać te czynności, Wykonawca obowiązany jest przedłożyć Zamawiającemu, następujące dokumenty:</w:t>
      </w:r>
    </w:p>
    <w:p w:rsidR="004A6DC2" w:rsidRDefault="004A6DC2" w:rsidP="004A6DC2">
      <w:pPr>
        <w:tabs>
          <w:tab w:val="left" w:pos="2127"/>
        </w:tabs>
        <w:spacing w:before="120" w:after="120"/>
        <w:ind w:left="851" w:hanging="425"/>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rsidR="004A6DC2" w:rsidRDefault="004A6DC2" w:rsidP="004A6DC2">
      <w:pPr>
        <w:tabs>
          <w:tab w:val="left" w:pos="2127"/>
        </w:tabs>
        <w:spacing w:before="120" w:after="120"/>
        <w:ind w:left="851" w:hanging="425"/>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poświadczoną za zgodność z oryginałem odpowiednio przez wykonawcę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rsidR="004A6DC2" w:rsidRDefault="004A6DC2" w:rsidP="004A6DC2">
      <w:pPr>
        <w:pStyle w:val="Akapitzlist"/>
        <w:spacing w:before="120" w:after="120"/>
        <w:ind w:left="851" w:hanging="425"/>
        <w:contextualSpacing w:val="0"/>
        <w:jc w:val="both"/>
        <w:rPr>
          <w:rFonts w:ascii="Cambria" w:hAnsi="Cambria"/>
          <w:sz w:val="22"/>
          <w:szCs w:val="22"/>
        </w:rPr>
      </w:pPr>
      <w:r>
        <w:rPr>
          <w:rFonts w:ascii="Cambria" w:hAnsi="Cambria" w:cs="Arial"/>
          <w:sz w:val="22"/>
          <w:szCs w:val="22"/>
        </w:rPr>
        <w:t>3)</w:t>
      </w:r>
      <w:r>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rsidR="004A6DC2" w:rsidRDefault="002E2264" w:rsidP="004A6DC2">
      <w:pPr>
        <w:tabs>
          <w:tab w:val="left" w:pos="851"/>
        </w:tabs>
        <w:suppressAutoHyphens w:val="0"/>
        <w:spacing w:before="120" w:after="120"/>
        <w:ind w:left="567"/>
        <w:jc w:val="both"/>
        <w:rPr>
          <w:rFonts w:ascii="Cambria" w:hAnsi="Cambria"/>
          <w:sz w:val="22"/>
          <w:szCs w:val="22"/>
          <w:lang w:eastAsia="pl-PL"/>
        </w:rPr>
      </w:pPr>
      <w:r>
        <w:rPr>
          <w:rFonts w:ascii="Cambria" w:hAnsi="Cambria"/>
          <w:sz w:val="22"/>
          <w:szCs w:val="22"/>
          <w:lang w:eastAsia="pl-PL"/>
        </w:rPr>
        <w:t>–</w:t>
      </w:r>
      <w:r w:rsidR="00E06191">
        <w:rPr>
          <w:rFonts w:ascii="Cambria" w:hAnsi="Cambria"/>
          <w:sz w:val="22"/>
          <w:szCs w:val="22"/>
          <w:lang w:eastAsia="pl-PL"/>
        </w:rPr>
        <w:t xml:space="preserve"> </w:t>
      </w:r>
      <w:r w:rsidR="004A6DC2">
        <w:rPr>
          <w:rFonts w:ascii="Cambria" w:hAnsi="Cambria"/>
          <w:sz w:val="22"/>
          <w:szCs w:val="22"/>
          <w:lang w:eastAsia="pl-PL"/>
        </w:rPr>
        <w:t>pod rygorem niedopuszczenia tych osób do realizacji tych czynności. W przypadku zmiany składu osobowego Personelu Wykonawcy realizującego czynności, do których odnosi się Obowiązek Zatrudnienia, przed dopuszczeniem tych osób do wykonywania poszczególnych czynności Wykonawca obowiązany jest przedłożyć Zamawiającemu dla tych osób do</w:t>
      </w:r>
      <w:r>
        <w:rPr>
          <w:rFonts w:ascii="Cambria" w:hAnsi="Cambria"/>
          <w:sz w:val="22"/>
          <w:szCs w:val="22"/>
          <w:lang w:eastAsia="pl-PL"/>
        </w:rPr>
        <w:t>kumenty, o których mowa w pkt 1-</w:t>
      </w:r>
      <w:r w:rsidR="004A6DC2">
        <w:rPr>
          <w:rFonts w:ascii="Cambria" w:hAnsi="Cambria"/>
          <w:sz w:val="22"/>
          <w:szCs w:val="22"/>
          <w:lang w:eastAsia="pl-PL"/>
        </w:rPr>
        <w:t>3 powyżej, pod rygorem niedopuszczenia tych osób do realizacji tych czynności.</w:t>
      </w:r>
    </w:p>
    <w:p w:rsidR="004A6DC2" w:rsidRPr="00F17A09" w:rsidRDefault="004A6DC2" w:rsidP="004A6DC2">
      <w:pPr>
        <w:suppressAutoHyphens w:val="0"/>
        <w:spacing w:before="120" w:after="120"/>
        <w:ind w:left="426" w:hanging="426"/>
        <w:jc w:val="both"/>
        <w:rPr>
          <w:rFonts w:ascii="Cambria" w:hAnsi="Cambria"/>
          <w:color w:val="000000"/>
          <w:sz w:val="22"/>
          <w:szCs w:val="22"/>
          <w:lang w:eastAsia="pl-PL"/>
        </w:rPr>
      </w:pPr>
      <w:r>
        <w:rPr>
          <w:rFonts w:ascii="Cambria" w:hAnsi="Cambria" w:cs="Arial"/>
          <w:color w:val="000000"/>
          <w:sz w:val="22"/>
          <w:szCs w:val="22"/>
          <w:lang w:eastAsia="pl-PL"/>
        </w:rPr>
        <w:t>5.</w:t>
      </w:r>
      <w:r>
        <w:rPr>
          <w:rFonts w:ascii="Cambria" w:hAnsi="Cambria" w:cs="Arial"/>
          <w:color w:val="000000"/>
          <w:sz w:val="22"/>
          <w:szCs w:val="22"/>
          <w:lang w:eastAsia="pl-PL"/>
        </w:rPr>
        <w:tab/>
      </w:r>
      <w:r>
        <w:rPr>
          <w:rFonts w:ascii="Cambria" w:hAnsi="Cambria"/>
          <w:color w:val="000000"/>
          <w:sz w:val="22"/>
          <w:szCs w:val="22"/>
          <w:lang w:eastAsia="pl-PL"/>
        </w:rPr>
        <w:t>Na każde żądanie Zamawiającego Wykonawca zobowiązany jest przedłożyć Zamawiającemu dla osób realizujących czynności, do których odnosi się Obowiązek Zatrudnienia dokum</w:t>
      </w:r>
      <w:r w:rsidR="002E2264">
        <w:rPr>
          <w:rFonts w:ascii="Cambria" w:hAnsi="Cambria"/>
          <w:color w:val="000000"/>
          <w:sz w:val="22"/>
          <w:szCs w:val="22"/>
          <w:lang w:eastAsia="pl-PL"/>
        </w:rPr>
        <w:t xml:space="preserve">enty, o których mowa w ust. 4. </w:t>
      </w:r>
      <w:r>
        <w:rPr>
          <w:rFonts w:ascii="Cambria" w:hAnsi="Cambria"/>
          <w:color w:val="000000"/>
          <w:sz w:val="22"/>
          <w:szCs w:val="22"/>
          <w:lang w:eastAsia="pl-PL"/>
        </w:rPr>
        <w:t>Nieprzedłożenie dokumentów, o których mowa w zdaniu poprzednim stanowi przypadek naruszenia Obowiązku Zatrudnienia.</w:t>
      </w:r>
    </w:p>
    <w:p w:rsidR="004A6DC2" w:rsidRPr="00F17A09" w:rsidRDefault="004A6DC2" w:rsidP="004A6DC2">
      <w:pPr>
        <w:suppressAutoHyphens w:val="0"/>
        <w:spacing w:before="120" w:after="120"/>
        <w:ind w:left="426" w:hanging="426"/>
        <w:jc w:val="both"/>
        <w:rPr>
          <w:rFonts w:ascii="Cambria" w:hAnsi="Cambria"/>
          <w:strike/>
          <w:color w:val="000000"/>
          <w:sz w:val="22"/>
          <w:szCs w:val="22"/>
          <w:lang w:eastAsia="pl-PL"/>
        </w:rPr>
      </w:pPr>
      <w:r>
        <w:rPr>
          <w:rFonts w:ascii="Cambria" w:hAnsi="Cambria" w:cs="Arial"/>
          <w:color w:val="000000"/>
          <w:sz w:val="22"/>
          <w:szCs w:val="22"/>
          <w:lang w:eastAsia="pl-PL"/>
        </w:rPr>
        <w:t>6.</w:t>
      </w:r>
      <w:r>
        <w:rPr>
          <w:rFonts w:ascii="Cambria" w:hAnsi="Cambria" w:cs="Arial"/>
          <w:color w:val="000000"/>
          <w:sz w:val="22"/>
          <w:szCs w:val="22"/>
          <w:lang w:eastAsia="pl-PL"/>
        </w:rPr>
        <w:tab/>
      </w:r>
      <w:r>
        <w:rPr>
          <w:rFonts w:ascii="Cambria" w:hAnsi="Cambria"/>
          <w:color w:val="000000"/>
          <w:sz w:val="22"/>
          <w:szCs w:val="22"/>
          <w:lang w:eastAsia="pl-PL"/>
        </w:rPr>
        <w:t>W przypadku wątpliwości co do przestrzegania przepisów prawa pracy przez Wykonawcę lub podwykonawcę, Zamawiający może zwrócić się o przeprowadzenie kontroli przez Państwową Inspekcję Pracy.</w:t>
      </w:r>
    </w:p>
    <w:p w:rsidR="004A6DC2" w:rsidRDefault="004A6DC2" w:rsidP="004A6DC2">
      <w:pPr>
        <w:tabs>
          <w:tab w:val="left" w:pos="567"/>
        </w:tabs>
        <w:suppressAutoHyphens w:val="0"/>
        <w:spacing w:before="120" w:after="120"/>
        <w:ind w:left="426" w:right="40" w:hanging="426"/>
        <w:jc w:val="both"/>
        <w:rPr>
          <w:rFonts w:ascii="Cambria" w:hAnsi="Cambria" w:cs="Arial"/>
          <w:sz w:val="22"/>
          <w:szCs w:val="22"/>
          <w:shd w:val="clear" w:color="auto" w:fill="FFFFFF"/>
          <w:lang w:eastAsia="en-US"/>
        </w:rPr>
      </w:pPr>
      <w:r>
        <w:rPr>
          <w:rFonts w:ascii="Cambria" w:hAnsi="Cambria" w:cs="Arial"/>
          <w:sz w:val="22"/>
          <w:szCs w:val="22"/>
          <w:shd w:val="clear" w:color="auto" w:fill="FFFFFF"/>
          <w:lang w:eastAsia="en-US"/>
        </w:rPr>
        <w:t>7.</w:t>
      </w:r>
      <w:r>
        <w:rPr>
          <w:rFonts w:ascii="Cambria" w:hAnsi="Cambria" w:cs="Arial"/>
          <w:sz w:val="22"/>
          <w:szCs w:val="22"/>
          <w:shd w:val="clear" w:color="auto" w:fill="FFFFFF"/>
          <w:lang w:eastAsia="en-US"/>
        </w:rPr>
        <w:tab/>
        <w:t>Wykonawca zobowiązuje się do wykonywania poszczególnych prac wchodzących w skład Przedmiotu Umowy przez osoby wskazane w Ofercie. Zamawiający dopuszcza możliwość zmiany osób, o których mowa w zdaniu poprzednim, na inne posiadające co najmniej taką samą wiedzę i kwalifikacje oraz wymagane uprawnienia, jak wymagane w SIWZ. O planowanej zmianie osób lub dodatkowych osobach, przy pomocy których Wykonawca wykonuje Przedmiot Umowy, Wykonawca zobowiązany jest powiadomić Zamawiającego na piśmie przed dopuszczeniem tych osób do wykonywania prac. Postanowienia niniejszego ustępu nie uchybiają zobowiązaniom Wykonawcy wynikającym z Obowiązku Zatrudnienia.</w:t>
      </w:r>
    </w:p>
    <w:p w:rsidR="004A6DC2" w:rsidRDefault="004A6DC2" w:rsidP="004A6DC2">
      <w:p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8.</w:t>
      </w:r>
      <w:r>
        <w:rPr>
          <w:rFonts w:ascii="Cambria" w:hAnsi="Cambria" w:cs="Arial"/>
          <w:sz w:val="22"/>
          <w:szCs w:val="22"/>
          <w:lang w:eastAsia="pl-PL"/>
        </w:rPr>
        <w:tab/>
        <w:t xml:space="preserve">Wykonawca zobowiązuje się dopuścić do wykonywania poszczególnych prac </w:t>
      </w:r>
      <w:r>
        <w:rPr>
          <w:rFonts w:ascii="Cambria" w:hAnsi="Cambria" w:cs="Arial"/>
          <w:sz w:val="22"/>
          <w:szCs w:val="22"/>
          <w:shd w:val="clear" w:color="auto" w:fill="FFFFFF"/>
          <w:lang w:eastAsia="en-US"/>
        </w:rPr>
        <w:t xml:space="preserve">wchodzących w skład Przedmiotu Umowy </w:t>
      </w:r>
      <w:r>
        <w:rPr>
          <w:rFonts w:ascii="Cambria" w:hAnsi="Cambria" w:cs="Arial"/>
          <w:sz w:val="22"/>
          <w:szCs w:val="22"/>
          <w:lang w:eastAsia="pl-PL"/>
        </w:rPr>
        <w:t>osoby, które zgodnie z obowiązującymi przepisami posiadają kwalifikacje do ich wykonania (np. odbyły odpowiednie szkolenia i ukończyły je z wynikiem pozytywnym, posiadają wymagane zaświadczenia kwalifikacyjne itp.). Obowiązek, pisany w zdaniu poprzednim dotyczy również zmiany osób wykonujących poszczególne prace wchodzące w skład Przedmiotu Umowy.</w:t>
      </w:r>
    </w:p>
    <w:p w:rsidR="004A6DC2" w:rsidRDefault="004A6DC2" w:rsidP="004A6DC2">
      <w:pPr>
        <w:tabs>
          <w:tab w:val="left" w:pos="567"/>
        </w:tabs>
        <w:suppressAutoHyphens w:val="0"/>
        <w:spacing w:before="120" w:after="120"/>
        <w:ind w:left="426" w:hanging="426"/>
        <w:jc w:val="both"/>
        <w:rPr>
          <w:rFonts w:ascii="Cambria" w:hAnsi="Cambria" w:cs="Arial"/>
          <w:b/>
          <w:bCs/>
          <w:sz w:val="22"/>
          <w:szCs w:val="22"/>
          <w:lang w:eastAsia="pl-PL"/>
        </w:rPr>
      </w:pPr>
      <w:r>
        <w:rPr>
          <w:rFonts w:ascii="Cambria" w:hAnsi="Cambria" w:cs="Arial"/>
          <w:sz w:val="22"/>
          <w:szCs w:val="22"/>
          <w:lang w:eastAsia="pl-PL"/>
        </w:rPr>
        <w:t>9.</w:t>
      </w:r>
      <w:r>
        <w:rPr>
          <w:rFonts w:ascii="Cambria" w:hAnsi="Cambria" w:cs="Arial"/>
          <w:sz w:val="22"/>
          <w:szCs w:val="22"/>
          <w:lang w:eastAsia="pl-PL"/>
        </w:rPr>
        <w:tab/>
        <w:t>W przypadku stwierdzenia przez Przedstawiciela Zamawiającego wykonywania prac przez osoby, które nie powinny być dopuszczone do wykonywania tych prac z powodu braku odpowiednich kwalifikacji lub wymaganego prawem ich potwierdzenia, Przedstawiciel Zamawiającego jest uprawniony do wstrzymania wykonywania prac przez Wykonawcę lub żądania zaprzestania wykonywania tych prac przez taką osobę. Powyższe nie narusza uprawnień Zamawiającego, o których mowa w § 13 Umowy.</w:t>
      </w:r>
    </w:p>
    <w:p w:rsidR="004A6DC2" w:rsidRDefault="004A6DC2" w:rsidP="004A6DC2">
      <w:pPr>
        <w:tabs>
          <w:tab w:val="left" w:pos="567"/>
        </w:tabs>
        <w:suppressAutoHyphens w:val="0"/>
        <w:autoSpaceDE w:val="0"/>
        <w:autoSpaceDN w:val="0"/>
        <w:adjustRightInd w:val="0"/>
        <w:spacing w:before="120" w:after="120"/>
        <w:ind w:left="426" w:hanging="426"/>
        <w:jc w:val="both"/>
        <w:rPr>
          <w:rFonts w:ascii="Cambria" w:eastAsia="Calibri" w:hAnsi="Cambria" w:cs="Arial"/>
          <w:sz w:val="22"/>
          <w:szCs w:val="22"/>
          <w:lang w:eastAsia="en-US"/>
        </w:rPr>
      </w:pPr>
      <w:r>
        <w:rPr>
          <w:rFonts w:ascii="Cambria" w:eastAsia="Calibri" w:hAnsi="Cambria" w:cs="Arial"/>
          <w:sz w:val="22"/>
          <w:szCs w:val="22"/>
          <w:lang w:eastAsia="en-US"/>
        </w:rPr>
        <w:t>10.</w:t>
      </w:r>
      <w:r>
        <w:rPr>
          <w:rFonts w:ascii="Cambria" w:eastAsia="Calibri" w:hAnsi="Cambria" w:cs="Arial"/>
          <w:sz w:val="22"/>
          <w:szCs w:val="22"/>
          <w:lang w:eastAsia="en-US"/>
        </w:rPr>
        <w:tab/>
        <w:t xml:space="preserve">Wykonawca zobowiązany jest poinformować Personel Wykonawcy oraz podwykonawców o zagrożeniach dla zdrowia i życia istniejących na terenie, na którym prace będą wykonywane, w szczególności o zagrożeniach, przed którymi chronić ich będą środki ochrony indywidualnej oraz przekazać </w:t>
      </w:r>
      <w:r>
        <w:rPr>
          <w:rFonts w:ascii="Cambria" w:eastAsia="Calibri" w:hAnsi="Cambria" w:cs="Arial"/>
          <w:sz w:val="22"/>
          <w:szCs w:val="22"/>
          <w:lang w:eastAsia="en-US"/>
        </w:rPr>
        <w:lastRenderedPageBreak/>
        <w:t>informacje o tych środkach i zasadach ich stosowania, jak również o działaniach ochronnych i zapobiegawczych, jakie mogą zostać podjęte w celu wyeliminowania lub ograniczenia tych zagrożeń.</w:t>
      </w:r>
    </w:p>
    <w:p w:rsidR="004A6DC2" w:rsidRDefault="004A6DC2" w:rsidP="004A6DC2">
      <w:pPr>
        <w:tabs>
          <w:tab w:val="left" w:pos="567"/>
        </w:tabs>
        <w:suppressAutoHyphens w:val="0"/>
        <w:autoSpaceDE w:val="0"/>
        <w:autoSpaceDN w:val="0"/>
        <w:adjustRightInd w:val="0"/>
        <w:spacing w:before="120" w:after="120"/>
        <w:ind w:left="426" w:hanging="426"/>
        <w:jc w:val="both"/>
        <w:rPr>
          <w:rFonts w:ascii="Cambria" w:eastAsia="Calibri" w:hAnsi="Cambria" w:cs="Arial"/>
          <w:sz w:val="22"/>
          <w:szCs w:val="22"/>
          <w:lang w:eastAsia="en-US"/>
        </w:rPr>
      </w:pPr>
      <w:r>
        <w:rPr>
          <w:rFonts w:ascii="Cambria" w:eastAsia="Calibri" w:hAnsi="Cambria" w:cs="Arial"/>
          <w:sz w:val="22"/>
          <w:szCs w:val="22"/>
          <w:lang w:eastAsia="en-US"/>
        </w:rPr>
        <w:t>11.</w:t>
      </w:r>
      <w:r>
        <w:rPr>
          <w:rFonts w:ascii="Cambria" w:eastAsia="Calibri" w:hAnsi="Cambria" w:cs="Arial"/>
          <w:sz w:val="22"/>
          <w:szCs w:val="22"/>
          <w:lang w:eastAsia="en-US"/>
        </w:rPr>
        <w:tab/>
        <w:t>Przedstawiciel Zamawiającego uprawniony jest do sprawdzania tożsamości Personelu Wykonawcy uczestniczącego w realizacji prac.</w:t>
      </w:r>
    </w:p>
    <w:p w:rsidR="004A6DC2" w:rsidRDefault="004A6DC2" w:rsidP="004A6DC2">
      <w:pPr>
        <w:suppressAutoHyphens w:val="0"/>
        <w:autoSpaceDE w:val="0"/>
        <w:autoSpaceDN w:val="0"/>
        <w:adjustRightInd w:val="0"/>
        <w:spacing w:before="120" w:after="120"/>
        <w:ind w:left="426" w:hanging="426"/>
        <w:jc w:val="both"/>
        <w:rPr>
          <w:rFonts w:ascii="Cambria" w:eastAsia="Calibri" w:hAnsi="Cambria" w:cs="Arial"/>
          <w:sz w:val="22"/>
          <w:szCs w:val="22"/>
          <w:lang w:eastAsia="en-US"/>
        </w:rPr>
      </w:pPr>
      <w:r>
        <w:rPr>
          <w:rFonts w:ascii="Cambria" w:eastAsia="Calibri" w:hAnsi="Cambria" w:cs="Arial"/>
          <w:sz w:val="22"/>
          <w:szCs w:val="22"/>
          <w:lang w:eastAsia="en-US"/>
        </w:rPr>
        <w:t>12.</w:t>
      </w:r>
      <w:r>
        <w:rPr>
          <w:rFonts w:ascii="Cambria" w:eastAsia="Calibri" w:hAnsi="Cambria" w:cs="Arial"/>
          <w:sz w:val="22"/>
          <w:szCs w:val="22"/>
          <w:lang w:eastAsia="en-US"/>
        </w:rPr>
        <w:tab/>
        <w:t>Wykonawca ma obowiązek wyznaczenia koordynatora zgodnie z przepisami prawa pracy (art. 208 § 1 pkt 2 Kodeksu pracy). W przypadku braku koordynatora na powierzchni Przedstawiciel Zamawiającego jest uprawniony do wstrzymania prac. Wstrzymanie prac w tym przypadku nie uchybia odpowiedzialności Wykonawcy z tytułu niedotrzymania terminu realizacji Zlecenia.</w:t>
      </w:r>
    </w:p>
    <w:p w:rsidR="004A6DC2" w:rsidRPr="00F17A09" w:rsidRDefault="004A6DC2" w:rsidP="004A6DC2">
      <w:pPr>
        <w:jc w:val="center"/>
        <w:rPr>
          <w:rFonts w:ascii="Cambria" w:hAnsi="Cambria"/>
          <w:b/>
          <w:lang w:eastAsia="pl-PL"/>
        </w:rPr>
      </w:pPr>
      <w:r w:rsidRPr="00F17A09">
        <w:rPr>
          <w:rFonts w:ascii="Cambria" w:hAnsi="Cambria"/>
          <w:b/>
          <w:sz w:val="24"/>
          <w:lang w:eastAsia="pl-PL"/>
        </w:rPr>
        <w:t>§ 8</w:t>
      </w:r>
      <w:r w:rsidRPr="00F17A09">
        <w:rPr>
          <w:rFonts w:ascii="Cambria" w:hAnsi="Cambria"/>
          <w:b/>
          <w:sz w:val="24"/>
          <w:lang w:eastAsia="pl-PL"/>
        </w:rPr>
        <w:br/>
        <w:t>Podwykonawstwo</w:t>
      </w:r>
    </w:p>
    <w:p w:rsidR="004A6DC2" w:rsidRDefault="004A6DC2" w:rsidP="00FC4012">
      <w:pPr>
        <w:numPr>
          <w:ilvl w:val="0"/>
          <w:numId w:val="183"/>
        </w:numPr>
        <w:suppressAutoHyphens w:val="0"/>
        <w:autoSpaceDE w:val="0"/>
        <w:autoSpaceDN w:val="0"/>
        <w:adjustRightInd w:val="0"/>
        <w:spacing w:before="120" w:after="120"/>
        <w:jc w:val="both"/>
        <w:rPr>
          <w:rFonts w:ascii="Cambria" w:eastAsia="Calibri" w:hAnsi="Cambria" w:cs="Arial"/>
          <w:sz w:val="22"/>
          <w:szCs w:val="22"/>
          <w:lang w:eastAsia="en-US"/>
        </w:rPr>
      </w:pPr>
      <w:r>
        <w:rPr>
          <w:rFonts w:ascii="Cambria" w:eastAsia="Calibri" w:hAnsi="Cambria" w:cs="Arial"/>
          <w:sz w:val="22"/>
          <w:szCs w:val="22"/>
          <w:lang w:eastAsia="en-US"/>
        </w:rPr>
        <w:t xml:space="preserve">Wykonawca jest uprawniony do realizacji Przedmiotu Umowy przy pomocy podwykonawców, z zastrzeżeniem obowiązku samodzielnej realizacji kluczowych elementów (części) zamówienia, o którym mowa w ust. 3. Realizacja przez Wykonawcę Przedmiotu Umowy przy pomocy podwykonawcy wymaga uzyskania uprzedniej zgody Zamawiającego. Występując o wyrażenie zgody na powierzenie realizacji Przedmiotu Umowy przy pomocy podwykonawcy Wykonawca wskaże osobę podwykonawcy oraz szczegółowo określi zakres prac, jaki zamierza powierzyć temu podwykonawcy. Zamawiający jest uprawniony przed wyrażeniem zgody żądać od Wykonawcy przedłożenia informacji lub dokumentów dotyczących: </w:t>
      </w:r>
    </w:p>
    <w:p w:rsidR="004A6DC2" w:rsidRDefault="004A6DC2" w:rsidP="004A6DC2">
      <w:pPr>
        <w:suppressAutoHyphens w:val="0"/>
        <w:autoSpaceDE w:val="0"/>
        <w:autoSpaceDN w:val="0"/>
        <w:adjustRightInd w:val="0"/>
        <w:spacing w:before="120" w:after="120"/>
        <w:ind w:left="851" w:hanging="425"/>
        <w:jc w:val="both"/>
        <w:rPr>
          <w:rFonts w:ascii="Cambria" w:eastAsia="Calibri" w:hAnsi="Cambria" w:cs="Arial"/>
          <w:sz w:val="22"/>
          <w:szCs w:val="22"/>
          <w:lang w:eastAsia="en-US"/>
        </w:rPr>
      </w:pPr>
      <w:r>
        <w:rPr>
          <w:rFonts w:ascii="Cambria" w:eastAsia="Calibri" w:hAnsi="Cambria" w:cs="Arial"/>
          <w:sz w:val="22"/>
          <w:szCs w:val="22"/>
          <w:lang w:eastAsia="en-US"/>
        </w:rPr>
        <w:t xml:space="preserve">1) </w:t>
      </w:r>
      <w:r>
        <w:rPr>
          <w:rFonts w:ascii="Cambria" w:eastAsia="Calibri" w:hAnsi="Cambria" w:cs="Arial"/>
          <w:sz w:val="22"/>
          <w:szCs w:val="22"/>
          <w:lang w:eastAsia="en-US"/>
        </w:rPr>
        <w:tab/>
        <w:t xml:space="preserve">zdolności technicznej do wykonania planowanego do powierzenia podwykonawcy zakresu rzeczowego, </w:t>
      </w:r>
    </w:p>
    <w:p w:rsidR="004A6DC2" w:rsidRDefault="004A6DC2" w:rsidP="004A6DC2">
      <w:pPr>
        <w:suppressAutoHyphens w:val="0"/>
        <w:autoSpaceDE w:val="0"/>
        <w:autoSpaceDN w:val="0"/>
        <w:adjustRightInd w:val="0"/>
        <w:spacing w:before="120" w:after="120"/>
        <w:ind w:left="851" w:hanging="425"/>
        <w:jc w:val="both"/>
        <w:rPr>
          <w:rFonts w:ascii="Cambria" w:eastAsia="Calibri" w:hAnsi="Cambria" w:cs="Arial"/>
          <w:sz w:val="22"/>
          <w:szCs w:val="22"/>
          <w:lang w:eastAsia="en-US"/>
        </w:rPr>
      </w:pPr>
      <w:r>
        <w:rPr>
          <w:rFonts w:ascii="Cambria" w:eastAsia="Calibri" w:hAnsi="Cambria" w:cs="Arial"/>
          <w:sz w:val="22"/>
          <w:szCs w:val="22"/>
          <w:lang w:eastAsia="en-US"/>
        </w:rPr>
        <w:t xml:space="preserve">2) </w:t>
      </w:r>
      <w:r>
        <w:rPr>
          <w:rFonts w:ascii="Cambria" w:eastAsia="Calibri" w:hAnsi="Cambria" w:cs="Arial"/>
          <w:sz w:val="22"/>
          <w:szCs w:val="22"/>
          <w:lang w:eastAsia="en-US"/>
        </w:rPr>
        <w:tab/>
        <w:t>dysponowania personelem umożliwiającym podwykonawcy realizację planowanego do powierzenia zakresu rzeczowego,</w:t>
      </w:r>
    </w:p>
    <w:p w:rsidR="004A6DC2" w:rsidRDefault="004A6DC2" w:rsidP="004A6DC2">
      <w:pPr>
        <w:suppressAutoHyphens w:val="0"/>
        <w:autoSpaceDE w:val="0"/>
        <w:autoSpaceDN w:val="0"/>
        <w:adjustRightInd w:val="0"/>
        <w:spacing w:before="120" w:after="120"/>
        <w:ind w:left="851" w:hanging="425"/>
        <w:jc w:val="both"/>
        <w:rPr>
          <w:rFonts w:ascii="Cambria" w:eastAsia="Calibri" w:hAnsi="Cambria" w:cs="Arial"/>
          <w:sz w:val="22"/>
          <w:szCs w:val="22"/>
          <w:lang w:eastAsia="en-US"/>
        </w:rPr>
      </w:pPr>
      <w:r>
        <w:rPr>
          <w:rFonts w:ascii="Cambria" w:eastAsia="Calibri" w:hAnsi="Cambria" w:cs="Arial"/>
          <w:sz w:val="22"/>
          <w:szCs w:val="22"/>
          <w:lang w:eastAsia="en-US"/>
        </w:rPr>
        <w:t xml:space="preserve">3) </w:t>
      </w:r>
      <w:r>
        <w:rPr>
          <w:rFonts w:ascii="Cambria" w:eastAsia="Calibri" w:hAnsi="Cambria" w:cs="Arial"/>
          <w:sz w:val="22"/>
          <w:szCs w:val="22"/>
          <w:lang w:eastAsia="en-US"/>
        </w:rPr>
        <w:tab/>
        <w:t>sytuacji finansowej, w jakiej znajduje się podwykonawca,</w:t>
      </w:r>
    </w:p>
    <w:p w:rsidR="004A6DC2" w:rsidRDefault="004A6DC2" w:rsidP="004A6DC2">
      <w:pPr>
        <w:suppressAutoHyphens w:val="0"/>
        <w:autoSpaceDE w:val="0"/>
        <w:autoSpaceDN w:val="0"/>
        <w:adjustRightInd w:val="0"/>
        <w:spacing w:before="120" w:after="120"/>
        <w:ind w:left="851" w:hanging="425"/>
        <w:jc w:val="both"/>
        <w:rPr>
          <w:rFonts w:ascii="Cambria" w:eastAsia="Calibri" w:hAnsi="Cambria" w:cs="Arial"/>
          <w:sz w:val="22"/>
          <w:szCs w:val="22"/>
          <w:lang w:eastAsia="en-US"/>
        </w:rPr>
      </w:pPr>
      <w:r>
        <w:rPr>
          <w:rFonts w:ascii="Cambria" w:eastAsia="Calibri" w:hAnsi="Cambria" w:cs="Arial"/>
          <w:sz w:val="22"/>
          <w:szCs w:val="22"/>
          <w:lang w:eastAsia="en-US"/>
        </w:rPr>
        <w:t>4)</w:t>
      </w:r>
      <w:r>
        <w:rPr>
          <w:rFonts w:ascii="Cambria" w:eastAsia="Calibri" w:hAnsi="Cambria" w:cs="Arial"/>
          <w:sz w:val="22"/>
          <w:szCs w:val="22"/>
          <w:lang w:eastAsia="en-US"/>
        </w:rPr>
        <w:tab/>
      </w:r>
      <w:r>
        <w:rPr>
          <w:rFonts w:ascii="Cambria" w:hAnsi="Cambria"/>
          <w:iCs/>
          <w:color w:val="000000"/>
          <w:sz w:val="22"/>
          <w:szCs w:val="22"/>
        </w:rPr>
        <w:t>dokumentów wskazanych w § 7 ust. 4 pkt 1) – 3) Umowy dot. osób wykonujących czynności wchodzące w skład przedmiotu zamówienia, do których odnosi się Obowiązek Zatrudnienia.</w:t>
      </w:r>
    </w:p>
    <w:p w:rsidR="004A6DC2" w:rsidRDefault="004A6DC2" w:rsidP="00FC4012">
      <w:pPr>
        <w:numPr>
          <w:ilvl w:val="0"/>
          <w:numId w:val="183"/>
        </w:numPr>
        <w:suppressAutoHyphens w:val="0"/>
        <w:autoSpaceDE w:val="0"/>
        <w:autoSpaceDN w:val="0"/>
        <w:adjustRightInd w:val="0"/>
        <w:spacing w:before="120" w:after="120"/>
        <w:ind w:left="426" w:hanging="426"/>
        <w:jc w:val="both"/>
        <w:rPr>
          <w:rFonts w:ascii="Cambria" w:eastAsia="Calibri" w:hAnsi="Cambria" w:cs="Arial"/>
          <w:sz w:val="22"/>
          <w:szCs w:val="22"/>
          <w:lang w:eastAsia="en-US"/>
        </w:rPr>
      </w:pPr>
      <w:r>
        <w:rPr>
          <w:rFonts w:ascii="Cambria" w:eastAsia="Calibri" w:hAnsi="Cambria" w:cs="Arial"/>
          <w:sz w:val="22"/>
          <w:szCs w:val="22"/>
          <w:lang w:eastAsia="en-US"/>
        </w:rPr>
        <w:t>Jeżeli zmiana podwykonawcy dotyczy podmiotu, na którego zasoby Wykonawca powoływał się, na zasadach określonych w art. 22a ust. 1 PZP, w celu wykazania spełniania warunków udziału w postępowaniu, o których mowa w art. 22 ust. 1b PZP, Wykonawca jest obowiązany wykazać Zamawiającemu, iż proponowany inny podwykonawca spełnia je w stopniu nie mniejszym niż wymagany w trakcie Postępowania.</w:t>
      </w:r>
    </w:p>
    <w:p w:rsidR="004A6DC2" w:rsidRPr="00F17A09" w:rsidRDefault="004A6DC2" w:rsidP="004A6DC2">
      <w:pPr>
        <w:jc w:val="center"/>
        <w:rPr>
          <w:rFonts w:ascii="Cambria" w:hAnsi="Cambria"/>
          <w:b/>
          <w:sz w:val="24"/>
          <w:lang w:eastAsia="pl-PL"/>
        </w:rPr>
      </w:pPr>
      <w:r w:rsidRPr="00F17A09">
        <w:rPr>
          <w:rFonts w:ascii="Cambria" w:hAnsi="Cambria"/>
          <w:b/>
          <w:sz w:val="24"/>
          <w:lang w:eastAsia="pl-PL"/>
        </w:rPr>
        <w:t>§ 9</w:t>
      </w:r>
      <w:r w:rsidRPr="00F17A09">
        <w:rPr>
          <w:rFonts w:ascii="Cambria" w:hAnsi="Cambria"/>
          <w:b/>
          <w:sz w:val="24"/>
          <w:lang w:eastAsia="pl-PL"/>
        </w:rPr>
        <w:br/>
        <w:t>Odbiory</w:t>
      </w:r>
    </w:p>
    <w:p w:rsidR="004A6DC2" w:rsidRDefault="004A6DC2" w:rsidP="00FC4012">
      <w:pPr>
        <w:numPr>
          <w:ilvl w:val="0"/>
          <w:numId w:val="184"/>
        </w:num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Odbiór prac objętych danym Zleceniem („Odbiór”) będzie dokonywany w imieniu Zamawiającego przez Przedstawiciela Zamawiającego. Przedmiotem Odbioru będą, w zależności od treści Zlecenia, wszystkie prace objęte danym Zleceniem lub poszczególne pozycje Zlecenia</w:t>
      </w:r>
    </w:p>
    <w:p w:rsidR="004A6DC2" w:rsidRDefault="004A6DC2" w:rsidP="00FC4012">
      <w:pPr>
        <w:numPr>
          <w:ilvl w:val="0"/>
          <w:numId w:val="18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Odbiór będzie obejmował obmiar ilości wykonanych prac oraz ocenę ich jakości. Zasady Odbioru prac dla poszczególnych prac określa SIWZ.</w:t>
      </w:r>
    </w:p>
    <w:p w:rsidR="004A6DC2" w:rsidRDefault="004A6DC2" w:rsidP="00FC4012">
      <w:pPr>
        <w:numPr>
          <w:ilvl w:val="0"/>
          <w:numId w:val="18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zobowiązany jest zgłosić Przedstawicielowi Zamawiającego zakończenie i gotowość do Odbioru prac stanowiących przedmiot Zlecenia.</w:t>
      </w:r>
    </w:p>
    <w:p w:rsidR="004A6DC2" w:rsidRDefault="004A6DC2" w:rsidP="00FC4012">
      <w:pPr>
        <w:numPr>
          <w:ilvl w:val="0"/>
          <w:numId w:val="18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Zgłoszenie Gotowości do Odbioru zostanie przekazane Przedstawicielowi Zamawiającego w formie do wyboru: osobiście, telefonicznej, pisemnej, faxem lub pocztą elektroniczną na numery lub adresy wskazane w § 17.</w:t>
      </w:r>
    </w:p>
    <w:p w:rsidR="004A6DC2" w:rsidRDefault="004A6DC2" w:rsidP="00FC4012">
      <w:pPr>
        <w:numPr>
          <w:ilvl w:val="0"/>
          <w:numId w:val="184"/>
        </w:numPr>
        <w:suppressAutoHyphens w:val="0"/>
        <w:spacing w:before="120" w:after="120"/>
        <w:ind w:left="426" w:hanging="426"/>
        <w:jc w:val="both"/>
        <w:rPr>
          <w:rFonts w:ascii="Cambria" w:hAnsi="Cambria" w:cs="Arial"/>
          <w:sz w:val="22"/>
          <w:szCs w:val="22"/>
          <w:lang w:eastAsia="pl-PL"/>
        </w:rPr>
      </w:pPr>
      <w:r>
        <w:rPr>
          <w:rFonts w:ascii="Cambria" w:hAnsi="Cambria"/>
          <w:sz w:val="22"/>
          <w:szCs w:val="22"/>
          <w:lang w:eastAsia="pl-PL"/>
        </w:rPr>
        <w:t xml:space="preserve">W przypadkach uzgodnionych uprzednio z Przedstawicielem Zamawiającego lub w przypadkach wskazanych w Zleceniu Zgłoszenie Gotowości do </w:t>
      </w:r>
      <w:r>
        <w:rPr>
          <w:rFonts w:ascii="Cambria" w:hAnsi="Cambria" w:cs="Arial"/>
          <w:sz w:val="22"/>
          <w:szCs w:val="22"/>
          <w:lang w:eastAsia="pl-PL"/>
        </w:rPr>
        <w:t xml:space="preserve">Odbioru </w:t>
      </w:r>
      <w:r>
        <w:rPr>
          <w:rFonts w:ascii="Cambria" w:hAnsi="Cambria"/>
          <w:sz w:val="22"/>
          <w:szCs w:val="22"/>
          <w:lang w:eastAsia="pl-PL"/>
        </w:rPr>
        <w:t>zostanie przekazane Przedstawicielowi Zamawiającego ustnie lub telefonicznie na numer wskazany w § 17. Zgłoszenie przekazane ustnie lub telefoniczne zostanie niezwłocznie potwierdzone przez Zamawiającego w sposób, o którym mowa w ust. 4.</w:t>
      </w:r>
    </w:p>
    <w:p w:rsidR="004A6DC2" w:rsidRDefault="004A6DC2" w:rsidP="00FC4012">
      <w:pPr>
        <w:numPr>
          <w:ilvl w:val="0"/>
          <w:numId w:val="184"/>
        </w:numPr>
        <w:suppressAutoHyphens w:val="0"/>
        <w:spacing w:before="120" w:after="120"/>
        <w:ind w:left="426" w:hanging="426"/>
        <w:jc w:val="both"/>
        <w:rPr>
          <w:rFonts w:ascii="Cambria" w:hAnsi="Cambria" w:cs="Arial"/>
          <w:sz w:val="22"/>
          <w:szCs w:val="22"/>
          <w:lang w:eastAsia="pl-PL"/>
        </w:rPr>
      </w:pPr>
      <w:r>
        <w:rPr>
          <w:rFonts w:ascii="Cambria" w:hAnsi="Cambria"/>
          <w:sz w:val="22"/>
          <w:szCs w:val="22"/>
          <w:lang w:eastAsia="pl-PL"/>
        </w:rPr>
        <w:t>Jeżeli Wykonawca w terminie wynikającym ze Zlecenia nie dokona Zgłoszenia Gotowości do Odbioru prac stanowiących przedmiot Zlecenia, Zamawiający jest uprawniony wezwać Wykonawcę do natychmiastowego dokonania Zgłoszenia Gotowości do Odbioru. W przypadku niedokonana przez Wy</w:t>
      </w:r>
      <w:r>
        <w:rPr>
          <w:rFonts w:ascii="Cambria" w:hAnsi="Cambria"/>
          <w:sz w:val="22"/>
          <w:szCs w:val="22"/>
          <w:lang w:eastAsia="pl-PL"/>
        </w:rPr>
        <w:lastRenderedPageBreak/>
        <w:t xml:space="preserve">konawcę Zgłoszenia Gotowości do Odbioru w terminie 1 dnia od takiego wezwania </w:t>
      </w:r>
      <w:r w:rsidR="002E2264">
        <w:rPr>
          <w:rFonts w:ascii="Cambria" w:hAnsi="Cambria"/>
          <w:sz w:val="22"/>
          <w:szCs w:val="22"/>
          <w:lang w:eastAsia="pl-PL"/>
        </w:rPr>
        <w:t>–</w:t>
      </w:r>
      <w:r w:rsidR="00E06191">
        <w:rPr>
          <w:rFonts w:ascii="Cambria" w:hAnsi="Cambria"/>
          <w:sz w:val="22"/>
          <w:szCs w:val="22"/>
          <w:lang w:eastAsia="pl-PL"/>
        </w:rPr>
        <w:t xml:space="preserve"> </w:t>
      </w:r>
      <w:r>
        <w:rPr>
          <w:rFonts w:ascii="Cambria" w:hAnsi="Cambria"/>
          <w:sz w:val="22"/>
          <w:szCs w:val="22"/>
          <w:lang w:eastAsia="pl-PL"/>
        </w:rPr>
        <w:t xml:space="preserve">do dokonania odbioru w zakresie i w terminie przez siebie określonym. </w:t>
      </w:r>
    </w:p>
    <w:p w:rsidR="004A6DC2" w:rsidRDefault="004A6DC2" w:rsidP="00FC4012">
      <w:pPr>
        <w:numPr>
          <w:ilvl w:val="0"/>
          <w:numId w:val="18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Odbiór zostanie wyznaczony przez Przedstawiciela Zamawiającego na termin nie późniejszy niż 5 dni roboczych od otrzymania Zgłoszenia Gotowości do Odbioru. O wyznaczonym terminie odbioru Przedstawiciel Zamawiającego poinformuje Wykonawcę w formie pisemnej, faxem lub pocztą elektroniczną na numery lub adresy wskazane w § 17. </w:t>
      </w:r>
    </w:p>
    <w:p w:rsidR="004A6DC2" w:rsidRDefault="004A6DC2" w:rsidP="00FC4012">
      <w:pPr>
        <w:numPr>
          <w:ilvl w:val="0"/>
          <w:numId w:val="18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może wziąć udział w odbiorze. Brak obecności Przedstawiciela Wykonawcy nie uniemożliwia dokonania odbioru przez Zamawiającego.</w:t>
      </w:r>
    </w:p>
    <w:p w:rsidR="004A6DC2" w:rsidRDefault="004A6DC2" w:rsidP="00FC4012">
      <w:pPr>
        <w:numPr>
          <w:ilvl w:val="0"/>
          <w:numId w:val="18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Odbiorowi podlega przedmiot Zlecenia lub jego część wolna od wad lub usterek, z zastrzeżeniem postanowień § 13. </w:t>
      </w:r>
    </w:p>
    <w:p w:rsidR="004A6DC2" w:rsidRDefault="004A6DC2" w:rsidP="00FC4012">
      <w:pPr>
        <w:numPr>
          <w:ilvl w:val="0"/>
          <w:numId w:val="18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 przypadku stwierdzenia nieprawidłowości w wykonaniu prac Zamawiający może odmówić dokonania Odbioru prac wykonanych wadliwie. Odmowa dokonania Odbioru prac wraz ze wskazaniem przyczyn, jak również wskazanie ewentualnych nieprawidłowości (wad) lub szkód wyrządzonych w toku wykonywania prac będzie następowała na piśmie.</w:t>
      </w:r>
    </w:p>
    <w:p w:rsidR="004A6DC2" w:rsidRDefault="004A6DC2" w:rsidP="00FC4012">
      <w:pPr>
        <w:numPr>
          <w:ilvl w:val="0"/>
          <w:numId w:val="18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Po upływie terminu wykonania Zlecenia, Zamawiający może:</w:t>
      </w:r>
    </w:p>
    <w:p w:rsidR="004A6DC2" w:rsidRDefault="004A6DC2" w:rsidP="00FC4012">
      <w:pPr>
        <w:numPr>
          <w:ilvl w:val="1"/>
          <w:numId w:val="185"/>
        </w:num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 xml:space="preserve">naliczyć Wykonawcy karę umowną za , zgodnie z § 13 ust. 1 pkt 2 lub § 13 ust. 1 pkt 3 Umowy; </w:t>
      </w:r>
    </w:p>
    <w:p w:rsidR="004A6DC2" w:rsidRDefault="004A6DC2" w:rsidP="004A6DC2">
      <w:p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albo</w:t>
      </w:r>
    </w:p>
    <w:p w:rsidR="004A6DC2" w:rsidRDefault="004A6DC2" w:rsidP="00FC4012">
      <w:pPr>
        <w:numPr>
          <w:ilvl w:val="1"/>
          <w:numId w:val="185"/>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 xml:space="preserve">wyznaczyć Wykonawcy dodatkowy termin na wykonanie przedmiotu Zlecenia w sposób wolny od wad lub usterek, a po jego bezskutecznym upływie odstąpić od Umowy. Jeżeli w dodatkowym terminie Wykonawca wykona przedmiot Zlecenia w sposób wolny od wad lub usterek Zamawiający obowiązany jest go odebrać, co nie uchybia uprawnieniu Zamawiającego do kary umownej, o której mowa w § 13 ust. 1 pkt 2 lub w § 13 ust. 1 pkt 3 Umowy, </w:t>
      </w:r>
    </w:p>
    <w:p w:rsidR="004A6DC2" w:rsidRDefault="004A6DC2" w:rsidP="004A6DC2">
      <w:p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albo</w:t>
      </w:r>
    </w:p>
    <w:p w:rsidR="004A6DC2" w:rsidRDefault="004A6DC2" w:rsidP="00FC4012">
      <w:pPr>
        <w:numPr>
          <w:ilvl w:val="1"/>
          <w:numId w:val="185"/>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dokonać Odwołania Zlecenia z winy Wykonawcy.</w:t>
      </w:r>
    </w:p>
    <w:p w:rsidR="004A6DC2" w:rsidRDefault="004A6DC2" w:rsidP="00FC4012">
      <w:pPr>
        <w:numPr>
          <w:ilvl w:val="0"/>
          <w:numId w:val="18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Odbiór prac będzie dokumentowany Protokołem Odbioru Robót, z zastrzeżeniem postanowień ust. 13. </w:t>
      </w:r>
    </w:p>
    <w:p w:rsidR="004A6DC2" w:rsidRPr="002412EA" w:rsidRDefault="004A6DC2" w:rsidP="004A6DC2">
      <w:pPr>
        <w:suppressAutoHyphens w:val="0"/>
        <w:spacing w:before="120" w:after="120"/>
        <w:jc w:val="center"/>
        <w:rPr>
          <w:rFonts w:ascii="Cambria" w:hAnsi="Cambria" w:cs="Arial"/>
          <w:sz w:val="24"/>
          <w:szCs w:val="22"/>
          <w:lang w:eastAsia="pl-PL"/>
        </w:rPr>
      </w:pPr>
      <w:r w:rsidRPr="002412EA">
        <w:rPr>
          <w:rFonts w:ascii="Cambria" w:hAnsi="Cambria" w:cs="Arial"/>
          <w:b/>
          <w:sz w:val="24"/>
          <w:szCs w:val="22"/>
          <w:lang w:eastAsia="pl-PL"/>
        </w:rPr>
        <w:t>§ 10</w:t>
      </w:r>
      <w:r w:rsidRPr="002412EA">
        <w:rPr>
          <w:rFonts w:ascii="Cambria" w:hAnsi="Cambria" w:cs="Arial"/>
          <w:b/>
          <w:sz w:val="24"/>
          <w:szCs w:val="22"/>
          <w:lang w:eastAsia="pl-PL"/>
        </w:rPr>
        <w:br/>
        <w:t>Wynagrodzenie</w:t>
      </w:r>
    </w:p>
    <w:p w:rsidR="004A6DC2" w:rsidRDefault="004A6DC2" w:rsidP="00FC4012">
      <w:pPr>
        <w:numPr>
          <w:ilvl w:val="0"/>
          <w:numId w:val="186"/>
        </w:numPr>
        <w:suppressAutoHyphens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 xml:space="preserve">Za wykonanie Przedmiotu Umowy zgodnie z Umową, Wykonawca otrzyma wynagrodzenie ustalone zgodnie z ust. 3, wstępnie określone na podstawie Oferty na kwotę ______________ zł brutto. Kwota wynagrodzenia brutto, o której mowa w zdaniu poprzednim stanowi wartość Przedmiotu Umowy („Wartość Przedmiotu Umowy”). </w:t>
      </w:r>
    </w:p>
    <w:p w:rsidR="004A6DC2" w:rsidRDefault="004A6DC2" w:rsidP="00FC4012">
      <w:pPr>
        <w:numPr>
          <w:ilvl w:val="0"/>
          <w:numId w:val="186"/>
        </w:numPr>
        <w:suppressAutoHyphens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Kwota wynagrodzenia brutto nie obejmuje prac wykonywanych w ramach Opcji.</w:t>
      </w:r>
    </w:p>
    <w:p w:rsidR="004A6DC2" w:rsidRDefault="004A6DC2" w:rsidP="00FC4012">
      <w:pPr>
        <w:numPr>
          <w:ilvl w:val="0"/>
          <w:numId w:val="186"/>
        </w:numPr>
        <w:suppressAutoHyphens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Wynagrodzenie</w:t>
      </w:r>
      <w:r>
        <w:rPr>
          <w:rFonts w:ascii="Cambria" w:hAnsi="Cambria" w:cs="Arial"/>
          <w:sz w:val="22"/>
          <w:szCs w:val="22"/>
          <w:lang w:eastAsia="pl-PL"/>
        </w:rPr>
        <w:t xml:space="preserve"> należne Wykonawcy za wykonanie prac stanowiących przedmiot udzielonych Zleceń obliczane będzie na podstawie ilości odebranych prac, według cen jednostkowych podanych w Kosztorysie Ofertowym zawartym w Ofercie. </w:t>
      </w:r>
    </w:p>
    <w:p w:rsidR="004A6DC2" w:rsidRDefault="004A6DC2" w:rsidP="00FC4012">
      <w:pPr>
        <w:numPr>
          <w:ilvl w:val="0"/>
          <w:numId w:val="186"/>
        </w:numPr>
        <w:suppressAutoHyphens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Ceny</w:t>
      </w:r>
      <w:r>
        <w:rPr>
          <w:rFonts w:ascii="Cambria" w:hAnsi="Cambria" w:cs="Arial"/>
          <w:sz w:val="22"/>
          <w:szCs w:val="22"/>
          <w:lang w:eastAsia="pl-PL"/>
        </w:rPr>
        <w:t xml:space="preserve"> jednostkowe, o których mowa w ust. 3, nie będą podlegały zmianom w trakcie realizacji Umowy, z zastrzeżeniem postanowień § 11 ust. 10. Wykonawca niniejszym potwierdza, iż ceny jednostkowe za wykonanie poszczególnych prac uwzględniają wszystkie koszty związane z ich wykonaniem. </w:t>
      </w:r>
    </w:p>
    <w:p w:rsidR="004A6DC2" w:rsidRDefault="004A6DC2" w:rsidP="00FC4012">
      <w:pPr>
        <w:numPr>
          <w:ilvl w:val="0"/>
          <w:numId w:val="186"/>
        </w:numPr>
        <w:suppressAutoHyphens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Zamawiający</w:t>
      </w:r>
      <w:r>
        <w:rPr>
          <w:rFonts w:ascii="Cambria" w:hAnsi="Cambria" w:cs="Arial"/>
          <w:sz w:val="22"/>
          <w:szCs w:val="22"/>
          <w:lang w:eastAsia="pl-PL"/>
        </w:rPr>
        <w:t xml:space="preserve"> zapłaci Wykonawcy za prace wykonane zgodnie z określoną w umowie starannością potwierdzone w Protokołach Odbioru Robót, o których mowa w § 9 ust. 12. </w:t>
      </w:r>
    </w:p>
    <w:p w:rsidR="004A6DC2" w:rsidRDefault="004A6DC2" w:rsidP="00FC4012">
      <w:pPr>
        <w:numPr>
          <w:ilvl w:val="0"/>
          <w:numId w:val="186"/>
        </w:numPr>
        <w:suppressAutoHyphens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Strony</w:t>
      </w:r>
      <w:r>
        <w:rPr>
          <w:rFonts w:ascii="Cambria" w:hAnsi="Cambria" w:cs="Arial"/>
          <w:sz w:val="22"/>
          <w:szCs w:val="22"/>
          <w:lang w:eastAsia="pl-PL"/>
        </w:rPr>
        <w:t xml:space="preserve"> ustalają, iż Zamawiający może potrącić z wynagrodzenia wszelkie należności pieniężne należne od Wykonawcy na podstawie Umowy, w tym w szczególności kary umowne, odszkodowania z tytułu nienależytego wykonania Przedmiotu Umowy, w tym odszkodowania za szkody przewyższające wysokość zastrzeżonych kar umownych, koszty ubezpieczenia Wykonawcy i koszty poniesione przez Zamawiającego w związku z Wykonaniem Zastępczym</w:t>
      </w:r>
      <w:r w:rsidRPr="00F17A09">
        <w:rPr>
          <w:rFonts w:ascii="Cambria" w:hAnsi="Cambria"/>
          <w:sz w:val="16"/>
          <w:szCs w:val="16"/>
          <w:lang w:eastAsia="pl-PL"/>
        </w:rPr>
        <w:t>.</w:t>
      </w:r>
    </w:p>
    <w:p w:rsidR="004A6DC2" w:rsidRPr="002412EA" w:rsidRDefault="004A6DC2" w:rsidP="004A6DC2">
      <w:pPr>
        <w:suppressAutoHyphens w:val="0"/>
        <w:spacing w:before="120" w:after="120"/>
        <w:jc w:val="center"/>
        <w:rPr>
          <w:rFonts w:ascii="Cambria" w:hAnsi="Cambria" w:cs="Arial"/>
          <w:b/>
          <w:sz w:val="24"/>
          <w:szCs w:val="22"/>
          <w:lang w:eastAsia="pl-PL"/>
        </w:rPr>
      </w:pPr>
      <w:r w:rsidRPr="002412EA">
        <w:rPr>
          <w:rFonts w:ascii="Cambria" w:hAnsi="Cambria" w:cs="Arial"/>
          <w:b/>
          <w:sz w:val="24"/>
          <w:szCs w:val="22"/>
          <w:lang w:eastAsia="pl-PL"/>
        </w:rPr>
        <w:t>§ 11</w:t>
      </w:r>
      <w:r w:rsidRPr="002412EA">
        <w:rPr>
          <w:rFonts w:ascii="Cambria" w:hAnsi="Cambria" w:cs="Arial"/>
          <w:b/>
          <w:sz w:val="24"/>
          <w:szCs w:val="22"/>
          <w:lang w:eastAsia="pl-PL"/>
        </w:rPr>
        <w:br/>
        <w:t>Warunki płatności</w:t>
      </w:r>
    </w:p>
    <w:p w:rsidR="004A6DC2" w:rsidRDefault="004A6DC2" w:rsidP="00FC4012">
      <w:pPr>
        <w:numPr>
          <w:ilvl w:val="0"/>
          <w:numId w:val="187"/>
        </w:num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lastRenderedPageBreak/>
        <w:t xml:space="preserve">Wynagrodzenie, o którym mowa w § 10 ust. 3, płatne będzie po odbiorze przedmiotu Zlecenia lub części przedmiotu Zlecenia, na podstawie faktury. </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Wynagrodzenie stanowić będzie iloczyn wskazanych w Kosztorysie Ofertowym zawartym w Ofercie cen jednostkowych za poszczególne prace oraz ilości wykonanych prac. </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Wynagrodzenie będzie płatne przelewem na konto nr ________ w terminie do 21 dni od doręczenia Zamawiającemu prawidłowo wystawionej faktury. Podstawą do wystawienia faktury przez Wykonawcę będą Protokoły Odbioru Robót wskazane w § 9 ust. 12.</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może wystawiać ustrukturyzowane faktury elektroniczne w rozumieniu przepisów ustawy z dnia 9 listopada 2018 r. o elektronicznym fakturowaniu w zamówieniach publicznych, koncesjach na roboty budowlane lub usługi oraz partnerstwie publiczno-prywatnym (Dz. U. z 2018 r. poz. 2191</w:t>
      </w:r>
      <w:r w:rsidRPr="001D0747">
        <w:rPr>
          <w:rFonts w:ascii="Cambria" w:hAnsi="Cambria" w:cs="Arial"/>
          <w:sz w:val="22"/>
          <w:szCs w:val="22"/>
          <w:lang w:eastAsia="pl-PL"/>
        </w:rPr>
        <w:t xml:space="preserve"> z późn. zm.</w:t>
      </w:r>
      <w:r>
        <w:rPr>
          <w:rFonts w:ascii="Cambria" w:hAnsi="Cambria" w:cs="Arial"/>
          <w:sz w:val="22"/>
          <w:szCs w:val="22"/>
          <w:lang w:eastAsia="pl-PL"/>
        </w:rPr>
        <w:t xml:space="preserve"> – „Ustawa o Fakturowaniu”). </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 przypadku wystawienia</w:t>
      </w:r>
      <w:r w:rsidR="00A268AE">
        <w:rPr>
          <w:rFonts w:ascii="Cambria" w:hAnsi="Cambria" w:cs="Arial"/>
          <w:sz w:val="22"/>
          <w:szCs w:val="22"/>
          <w:lang w:eastAsia="pl-PL"/>
        </w:rPr>
        <w:t xml:space="preserve"> </w:t>
      </w:r>
      <w:r>
        <w:rPr>
          <w:rFonts w:ascii="Cambria" w:hAnsi="Cambria" w:cs="Arial"/>
          <w:sz w:val="22"/>
          <w:szCs w:val="22"/>
          <w:lang w:eastAsia="pl-PL"/>
        </w:rPr>
        <w:t xml:space="preserve">ustrukturyzowanej faktury elektronicznej, o której mowa w ust. 4, Wykonawca jest obowiązany do wysłania jej do Zamawiającego za pośrednictwem Platformy Elektronicznego Fakturowania („PEF”). Wystawiona przez Wykonawcę ustrukturyzowana faktura elektroniczna winna zawierać elementy, o których mowa w art. 1 Ustawy o Fakturowaniu, a nadto faktura lub załącznik do niej musi zawierać numer Umowy i Zlecenia, których dotyczy. </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Ustrukturyzowaną fakturę elektroniczną należy wysyłać na następujący adres Zamawiającego na PEF: _____________ </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Za chwilę doręczenia ustrukturyzowanej faktury elektronicznej uznawać się będzie chwilę wprowadzenia prawidłowo wystawionej faktury, zawierającej wszystkie elementy, o których mowa w ust. 6 powyżej, do konta Zamawiającego na PEF, w sposób umożliwiający Zamawiającemu zapoznanie się z jej treścią.</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przypadku wystawienia faktury w formie pisemnej, prawidłowo wystawiona faktura powinna być doręczona do ________________________________. </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 zastrzeżeniem postanowień ust. 11 Wynagrodzenie będzie płatne na rachunek bankowy Wykonawcy wskazany w fakturze. Za dzień dokonania płatności przyjmuje się dzień obciążenia rachunku bankowego Zamawiającego. </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Podatek VAT naliczony zostanie w wysokości obowiązującej w dniu wystawienia faktury.</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przyjmuje do wiadomości, iż Zamawiający przy zapłacie Wynagrodzenia będzie stosował mechanizm podzielonej płatności, o którym mowa w art. 108a ust. 1 ustawy z dnia 11 marca 2004 r. o podatku od towarów i usług (tekst jedn.: Dz. U. z 20</w:t>
      </w:r>
      <w:r w:rsidRPr="001D0747">
        <w:rPr>
          <w:rFonts w:ascii="Cambria" w:hAnsi="Cambria" w:cs="Arial"/>
          <w:sz w:val="22"/>
          <w:szCs w:val="22"/>
          <w:lang w:eastAsia="pl-PL"/>
        </w:rPr>
        <w:t>20</w:t>
      </w:r>
      <w:r>
        <w:rPr>
          <w:rFonts w:ascii="Cambria" w:hAnsi="Cambria" w:cs="Arial"/>
          <w:sz w:val="22"/>
          <w:szCs w:val="22"/>
          <w:lang w:eastAsia="pl-PL"/>
        </w:rPr>
        <w:t xml:space="preserve"> r. poz. </w:t>
      </w:r>
      <w:r w:rsidRPr="00745262">
        <w:rPr>
          <w:rFonts w:ascii="Cambria" w:hAnsi="Cambria" w:cs="Arial"/>
          <w:sz w:val="22"/>
          <w:szCs w:val="22"/>
          <w:lang w:eastAsia="pl-PL"/>
        </w:rPr>
        <w:t>106</w:t>
      </w:r>
      <w:r>
        <w:rPr>
          <w:rFonts w:ascii="Cambria" w:hAnsi="Cambria" w:cs="Arial"/>
          <w:sz w:val="22"/>
          <w:szCs w:val="22"/>
          <w:lang w:eastAsia="pl-PL"/>
        </w:rPr>
        <w:t xml:space="preserve"> z późn. zm.). </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Zapłata: </w:t>
      </w:r>
    </w:p>
    <w:p w:rsidR="004A6DC2" w:rsidRDefault="004A6DC2" w:rsidP="004A6DC2">
      <w:p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1)</w:t>
      </w:r>
      <w:r>
        <w:rPr>
          <w:rFonts w:ascii="Cambria" w:hAnsi="Cambria" w:cs="Arial"/>
          <w:sz w:val="22"/>
          <w:szCs w:val="22"/>
          <w:lang w:eastAsia="pl-PL"/>
        </w:rPr>
        <w:tab/>
        <w:t>kwoty odpowiadającej całości albo części kwoty podatku wynikającej z otrzymanej faktury będzie dokonywana na rachunek VAT, w rozumieniu art. 2 pkt 37 Wykonawcy ustawy z dnia 11 marca 2004 r. o podatku od towarów i usług (tekst jedn.: Dz. U. z 20</w:t>
      </w:r>
      <w:r w:rsidRPr="001D0747">
        <w:rPr>
          <w:rFonts w:ascii="Cambria" w:hAnsi="Cambria" w:cs="Arial"/>
          <w:sz w:val="22"/>
          <w:szCs w:val="22"/>
          <w:lang w:eastAsia="pl-PL"/>
        </w:rPr>
        <w:t>20</w:t>
      </w:r>
      <w:r w:rsidR="00E06191">
        <w:rPr>
          <w:rFonts w:ascii="Cambria" w:hAnsi="Cambria" w:cs="Arial"/>
          <w:sz w:val="22"/>
          <w:szCs w:val="22"/>
          <w:lang w:eastAsia="pl-PL"/>
        </w:rPr>
        <w:t xml:space="preserve"> </w:t>
      </w:r>
      <w:r>
        <w:rPr>
          <w:rFonts w:ascii="Cambria" w:hAnsi="Cambria" w:cs="Arial"/>
          <w:sz w:val="22"/>
          <w:szCs w:val="22"/>
          <w:lang w:eastAsia="pl-PL"/>
        </w:rPr>
        <w:t xml:space="preserve">r. poz. </w:t>
      </w:r>
      <w:r w:rsidRPr="001D0747">
        <w:rPr>
          <w:rFonts w:ascii="Cambria" w:hAnsi="Cambria" w:cs="Arial"/>
          <w:sz w:val="22"/>
          <w:szCs w:val="22"/>
          <w:lang w:eastAsia="pl-PL"/>
        </w:rPr>
        <w:t>106</w:t>
      </w:r>
      <w:r>
        <w:rPr>
          <w:rFonts w:ascii="Cambria" w:hAnsi="Cambria" w:cs="Arial"/>
          <w:sz w:val="22"/>
          <w:szCs w:val="22"/>
          <w:lang w:eastAsia="pl-PL"/>
        </w:rPr>
        <w:t xml:space="preserve"> z późn. zm.),</w:t>
      </w:r>
    </w:p>
    <w:p w:rsidR="004A6DC2" w:rsidRDefault="004A6DC2" w:rsidP="004A6DC2">
      <w:p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2)</w:t>
      </w:r>
      <w:r>
        <w:rPr>
          <w:rFonts w:ascii="Cambria" w:hAnsi="Cambria" w:cs="Arial"/>
          <w:sz w:val="22"/>
          <w:szCs w:val="22"/>
          <w:lang w:eastAsia="pl-PL"/>
        </w:rPr>
        <w:tab/>
        <w:t>kwoty odpowiadającej wartości sprzedaży netto wynikającej z otrzymanej faktury jest dokonywana na rachunek bankowy albo na rachunek w spółdzielczej kasie oszczędnościowo-kredytowej, dla których jest prowadzony rachunek VAT Wykonawcy.</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Wykonawca przy realizacji Umowy zobowiązuje posługiwać się rachunkiem rozliczeniowym o którym mowa w art. 49 ust. 1 pkt 1 ustawy z dnia 29 sierpnia 1997 r.</w:t>
      </w:r>
      <w:r w:rsidR="00E06191">
        <w:rPr>
          <w:rFonts w:ascii="Cambria" w:hAnsi="Cambria" w:cs="Arial"/>
          <w:bCs/>
          <w:sz w:val="22"/>
          <w:szCs w:val="22"/>
          <w:lang w:eastAsia="pl-PL"/>
        </w:rPr>
        <w:t xml:space="preserve"> </w:t>
      </w:r>
      <w:r>
        <w:rPr>
          <w:rFonts w:ascii="Cambria" w:hAnsi="Cambria" w:cs="Arial"/>
          <w:bCs/>
          <w:sz w:val="22"/>
          <w:szCs w:val="22"/>
          <w:lang w:eastAsia="pl-PL"/>
        </w:rPr>
        <w:t>Prawo Bankowe (tekst jedn.: Dz. U. z 201</w:t>
      </w:r>
      <w:r w:rsidRPr="001D0747">
        <w:rPr>
          <w:rFonts w:ascii="Cambria" w:hAnsi="Cambria" w:cs="Arial"/>
          <w:bCs/>
          <w:sz w:val="22"/>
          <w:szCs w:val="22"/>
          <w:lang w:eastAsia="pl-PL"/>
        </w:rPr>
        <w:t>9</w:t>
      </w:r>
      <w:r>
        <w:rPr>
          <w:rFonts w:ascii="Cambria" w:hAnsi="Cambria" w:cs="Arial"/>
          <w:bCs/>
          <w:sz w:val="22"/>
          <w:szCs w:val="22"/>
          <w:lang w:eastAsia="pl-PL"/>
        </w:rPr>
        <w:t xml:space="preserve"> r. poz. 2</w:t>
      </w:r>
      <w:r w:rsidRPr="001D0747">
        <w:rPr>
          <w:rFonts w:ascii="Cambria" w:hAnsi="Cambria" w:cs="Arial"/>
          <w:bCs/>
          <w:sz w:val="22"/>
          <w:szCs w:val="22"/>
          <w:lang w:eastAsia="pl-PL"/>
        </w:rPr>
        <w:t>35</w:t>
      </w:r>
      <w:r>
        <w:rPr>
          <w:rFonts w:ascii="Cambria" w:hAnsi="Cambria" w:cs="Arial"/>
          <w:bCs/>
          <w:sz w:val="22"/>
          <w:szCs w:val="22"/>
          <w:lang w:eastAsia="pl-PL"/>
        </w:rPr>
        <w:t>7 z późn. zm.) zawartym w wykazie podmiotów, o którym mowa w art. 96b ust. 1 ustawy z dnia 11 marca 2004 r. o podatku od towarów i usług (tekst jedn.: Dz. U. z 2</w:t>
      </w:r>
      <w:r w:rsidRPr="001D0747">
        <w:rPr>
          <w:rFonts w:ascii="Cambria" w:hAnsi="Cambria" w:cs="Arial"/>
          <w:bCs/>
          <w:sz w:val="22"/>
          <w:szCs w:val="22"/>
          <w:lang w:eastAsia="pl-PL"/>
        </w:rPr>
        <w:t>020</w:t>
      </w:r>
      <w:r>
        <w:rPr>
          <w:rFonts w:ascii="Cambria" w:hAnsi="Cambria" w:cs="Arial"/>
          <w:bCs/>
          <w:sz w:val="22"/>
          <w:szCs w:val="22"/>
          <w:lang w:eastAsia="pl-PL"/>
        </w:rPr>
        <w:t xml:space="preserve"> r. poz. </w:t>
      </w:r>
      <w:r w:rsidRPr="001D0747">
        <w:rPr>
          <w:rFonts w:ascii="Cambria" w:hAnsi="Cambria" w:cs="Arial"/>
          <w:bCs/>
          <w:sz w:val="22"/>
          <w:szCs w:val="22"/>
          <w:lang w:eastAsia="pl-PL"/>
        </w:rPr>
        <w:t>106</w:t>
      </w:r>
      <w:r>
        <w:rPr>
          <w:rFonts w:ascii="Cambria" w:hAnsi="Cambria" w:cs="Arial"/>
          <w:bCs/>
          <w:sz w:val="22"/>
          <w:szCs w:val="22"/>
          <w:lang w:eastAsia="pl-PL"/>
        </w:rPr>
        <w:t xml:space="preserve"> z późn. zm.).</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nie może bez uprzedniej zgody Zamawiającego wyrażonej na piśmie pod rygorem nieważności, przenieść na osobę trzecią jakiejkolwiek wierzytelności wynikającej z Umowy.</w:t>
      </w:r>
    </w:p>
    <w:p w:rsidR="004A6DC2" w:rsidRDefault="004A6DC2" w:rsidP="00FC4012">
      <w:pPr>
        <w:numPr>
          <w:ilvl w:val="0"/>
          <w:numId w:val="18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Dokonanie zapłaty na rachunek bankowy oraz na rachunek VAT (w rozumieniu art. 2 pkt 37 Wykonawcy ustawy z dnia 11 marca 2004 r. o podatku od towarów i usług (tekst jedn.: Dz. U. z 20</w:t>
      </w:r>
      <w:r w:rsidRPr="001D0747">
        <w:rPr>
          <w:rFonts w:ascii="Cambria" w:hAnsi="Cambria" w:cs="Arial"/>
          <w:sz w:val="22"/>
          <w:szCs w:val="22"/>
          <w:lang w:eastAsia="pl-PL"/>
        </w:rPr>
        <w:t>20</w:t>
      </w:r>
      <w:r>
        <w:rPr>
          <w:rFonts w:ascii="Cambria" w:hAnsi="Cambria" w:cs="Arial"/>
          <w:sz w:val="22"/>
          <w:szCs w:val="22"/>
          <w:lang w:eastAsia="pl-PL"/>
        </w:rPr>
        <w:t xml:space="preserve"> r. poz. </w:t>
      </w:r>
      <w:r w:rsidRPr="001D0747">
        <w:rPr>
          <w:rFonts w:ascii="Cambria" w:hAnsi="Cambria" w:cs="Arial"/>
          <w:sz w:val="22"/>
          <w:szCs w:val="22"/>
          <w:lang w:eastAsia="pl-PL"/>
        </w:rPr>
        <w:t>106</w:t>
      </w:r>
      <w:r>
        <w:rPr>
          <w:rFonts w:ascii="Cambria" w:hAnsi="Cambria" w:cs="Arial"/>
          <w:sz w:val="22"/>
          <w:szCs w:val="22"/>
          <w:lang w:eastAsia="pl-PL"/>
        </w:rPr>
        <w:t xml:space="preserve"> z późn. zm.) wskazanego członka konsorcjum zwalnia Zamawiającego z odpowiedzialności w stosunku do wszystkich członków konsorcjum. </w:t>
      </w:r>
    </w:p>
    <w:p w:rsidR="004A6DC2" w:rsidRPr="00F17A09" w:rsidRDefault="004A6DC2" w:rsidP="004A6DC2">
      <w:pPr>
        <w:jc w:val="center"/>
        <w:rPr>
          <w:rFonts w:ascii="Cambria" w:hAnsi="Cambria"/>
          <w:b/>
          <w:sz w:val="24"/>
          <w:lang w:eastAsia="pl-PL"/>
        </w:rPr>
      </w:pPr>
      <w:r w:rsidRPr="00F17A09">
        <w:rPr>
          <w:rFonts w:ascii="Cambria" w:hAnsi="Cambria"/>
          <w:b/>
          <w:kern w:val="32"/>
          <w:sz w:val="24"/>
          <w:lang w:eastAsia="pl-PL"/>
        </w:rPr>
        <w:t>§ 12</w:t>
      </w:r>
      <w:r w:rsidRPr="00F17A09">
        <w:rPr>
          <w:rFonts w:ascii="Cambria" w:hAnsi="Cambria"/>
          <w:b/>
          <w:sz w:val="24"/>
          <w:lang w:eastAsia="pl-PL"/>
        </w:rPr>
        <w:br/>
        <w:t>Zabezpieczenie należytego wykonania Umowy</w:t>
      </w:r>
    </w:p>
    <w:p w:rsidR="004A6DC2" w:rsidRDefault="004A6DC2" w:rsidP="00FC4012">
      <w:pPr>
        <w:numPr>
          <w:ilvl w:val="0"/>
          <w:numId w:val="188"/>
        </w:numPr>
        <w:suppressAutoHyphens w:val="0"/>
        <w:autoSpaceDE w:val="0"/>
        <w:autoSpaceDN w:val="0"/>
        <w:adjustRightInd w:val="0"/>
        <w:spacing w:before="120" w:after="120"/>
        <w:jc w:val="both"/>
        <w:rPr>
          <w:rFonts w:ascii="Cambria" w:hAnsi="Cambria" w:cs="Arial"/>
          <w:sz w:val="22"/>
          <w:szCs w:val="22"/>
          <w:lang w:eastAsia="pl-PL"/>
        </w:rPr>
      </w:pPr>
      <w:r>
        <w:rPr>
          <w:rFonts w:ascii="Cambria" w:hAnsi="Cambria" w:cs="Arial"/>
          <w:sz w:val="22"/>
          <w:szCs w:val="22"/>
          <w:lang w:eastAsia="pl-PL"/>
        </w:rPr>
        <w:lastRenderedPageBreak/>
        <w:t>Wykonawca, zgodnie z wymaganiami SIWZ, przed zawarciem Umowy wniósł zabezpieczenie należytego wykonania Umowy, w wysokości 1 % Wartości Przedmiotu Umowy („Zabezpieczenie”).</w:t>
      </w:r>
    </w:p>
    <w:p w:rsidR="004A6DC2" w:rsidRDefault="004A6DC2" w:rsidP="00FC4012">
      <w:pPr>
        <w:numPr>
          <w:ilvl w:val="0"/>
          <w:numId w:val="188"/>
        </w:num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Zabezpieczenie służy zabezpieczeniu zapłaty roszczeń z tytułu niewykonania lub nienależytego wykonania Przedmiotu Umowy. </w:t>
      </w:r>
    </w:p>
    <w:p w:rsidR="004A6DC2" w:rsidRDefault="004A6DC2" w:rsidP="00FC4012">
      <w:pPr>
        <w:numPr>
          <w:ilvl w:val="0"/>
          <w:numId w:val="188"/>
        </w:num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Zabezpieczenie zostanie zwolnione przez Zamawiającego i przekazane Wykonawcy w ciągu 30 dni po wykonaniu Przedmiotu Umowy i uznaniu za należycie wykonany. W przypadku niewykonania Zlecenia do upływu terminu, o którym mowa w § 3 ust. 1, Wykonawca zobowiązany jest wnieść Zabezpieczenie na czas niezbędny do ukończenia i odebrania prac objętych Zleceniem. </w:t>
      </w:r>
    </w:p>
    <w:p w:rsidR="004A6DC2" w:rsidRDefault="004A6DC2" w:rsidP="00FC4012">
      <w:pPr>
        <w:numPr>
          <w:ilvl w:val="0"/>
          <w:numId w:val="188"/>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Zamawiający jest upoważniony do zaspokojenia z Zabezpieczenia, jak również z innych kwot należnych Wykonawcy na podstawie Umowy, wszelkich należności służących Zamawiającemu w stosunku do Wykonawcy, w tym w szczególności kar umownych, kosztów Wykonania Zastępczego oraz odszkodowań należnych Zamawiającemu w związku z realizacją Umowy.</w:t>
      </w:r>
    </w:p>
    <w:p w:rsidR="004A6DC2" w:rsidRPr="002412EA" w:rsidRDefault="004A6DC2" w:rsidP="004A6DC2">
      <w:pPr>
        <w:jc w:val="center"/>
        <w:rPr>
          <w:rFonts w:ascii="Cambria" w:hAnsi="Cambria"/>
          <w:b/>
          <w:sz w:val="24"/>
          <w:szCs w:val="24"/>
          <w:lang w:eastAsia="pl-PL"/>
        </w:rPr>
      </w:pPr>
      <w:r w:rsidRPr="002412EA">
        <w:rPr>
          <w:rFonts w:ascii="Cambria" w:hAnsi="Cambria"/>
          <w:b/>
          <w:sz w:val="24"/>
          <w:szCs w:val="24"/>
          <w:lang w:eastAsia="pl-PL"/>
        </w:rPr>
        <w:t>§ 13</w:t>
      </w:r>
      <w:r w:rsidRPr="002412EA">
        <w:rPr>
          <w:rFonts w:ascii="Cambria" w:hAnsi="Cambria"/>
          <w:b/>
          <w:sz w:val="24"/>
          <w:szCs w:val="24"/>
          <w:lang w:eastAsia="pl-PL"/>
        </w:rPr>
        <w:br/>
        <w:t>Kary umowne</w:t>
      </w:r>
    </w:p>
    <w:p w:rsidR="004A6DC2" w:rsidRDefault="004A6DC2" w:rsidP="00FC4012">
      <w:pPr>
        <w:numPr>
          <w:ilvl w:val="0"/>
          <w:numId w:val="189"/>
        </w:numPr>
        <w:suppressAutoHyphens w:val="0"/>
        <w:autoSpaceDE w:val="0"/>
        <w:autoSpaceDN w:val="0"/>
        <w:adjustRightInd w:val="0"/>
        <w:spacing w:before="120" w:after="120"/>
        <w:jc w:val="both"/>
        <w:rPr>
          <w:rFonts w:ascii="Cambria" w:hAnsi="Cambria" w:cs="Arial"/>
          <w:sz w:val="22"/>
          <w:szCs w:val="22"/>
          <w:lang w:eastAsia="pl-PL"/>
        </w:rPr>
      </w:pPr>
      <w:r>
        <w:rPr>
          <w:rFonts w:ascii="Cambria" w:hAnsi="Cambria" w:cs="Arial"/>
          <w:sz w:val="22"/>
          <w:szCs w:val="22"/>
          <w:lang w:eastAsia="pl-PL"/>
        </w:rPr>
        <w:t>Zamawiający jest uprawniony do naliczenia, a Wykonawca obowiązany w takiej sytuacji do zapłaty, następujących</w:t>
      </w:r>
      <w:r w:rsidR="00E06191">
        <w:rPr>
          <w:rFonts w:ascii="Cambria" w:hAnsi="Cambria" w:cs="Arial"/>
          <w:sz w:val="22"/>
          <w:szCs w:val="22"/>
          <w:lang w:eastAsia="pl-PL"/>
        </w:rPr>
        <w:t xml:space="preserve"> </w:t>
      </w:r>
      <w:r>
        <w:rPr>
          <w:rFonts w:ascii="Cambria" w:hAnsi="Cambria" w:cs="Arial"/>
          <w:sz w:val="22"/>
          <w:szCs w:val="22"/>
          <w:lang w:eastAsia="pl-PL"/>
        </w:rPr>
        <w:t>kar umownych:</w:t>
      </w:r>
    </w:p>
    <w:p w:rsidR="004A6DC2" w:rsidRDefault="004A6DC2" w:rsidP="00FC4012">
      <w:pPr>
        <w:numPr>
          <w:ilvl w:val="1"/>
          <w:numId w:val="189"/>
        </w:numPr>
        <w:suppressAutoHyphens w:val="0"/>
        <w:spacing w:before="120" w:after="120"/>
        <w:ind w:left="851" w:hanging="425"/>
        <w:jc w:val="both"/>
        <w:rPr>
          <w:rFonts w:ascii="Cambria" w:hAnsi="Cambria" w:cs="Arial"/>
          <w:bCs/>
          <w:sz w:val="22"/>
          <w:szCs w:val="22"/>
          <w:lang w:eastAsia="pl-PL"/>
        </w:rPr>
      </w:pPr>
      <w:r>
        <w:rPr>
          <w:rFonts w:ascii="Cambria" w:hAnsi="Cambria" w:cs="Arial"/>
          <w:bCs/>
          <w:sz w:val="22"/>
          <w:szCs w:val="22"/>
          <w:lang w:eastAsia="pl-PL"/>
        </w:rPr>
        <w:t>za zwłokę w przyjęciu Zlecenia o więcej niż 3 dni w stosunku do terminu wyznaczonego przez Zamawiającego, o którym mowa w § 2 ust. 5 – w wysokości 100 zł za każdy dzień zwłoki;</w:t>
      </w:r>
    </w:p>
    <w:p w:rsidR="004A6DC2" w:rsidRDefault="004A6DC2" w:rsidP="00FC4012">
      <w:pPr>
        <w:numPr>
          <w:ilvl w:val="1"/>
          <w:numId w:val="189"/>
        </w:numPr>
        <w:suppressAutoHyphens w:val="0"/>
        <w:spacing w:before="120" w:after="120"/>
        <w:ind w:left="851" w:hanging="425"/>
        <w:jc w:val="both"/>
        <w:rPr>
          <w:rFonts w:ascii="Cambria" w:hAnsi="Cambria" w:cs="Arial"/>
          <w:bCs/>
          <w:sz w:val="22"/>
          <w:szCs w:val="22"/>
          <w:lang w:eastAsia="pl-PL"/>
        </w:rPr>
      </w:pPr>
      <w:r>
        <w:rPr>
          <w:rFonts w:ascii="Cambria" w:hAnsi="Cambria" w:cs="Arial"/>
          <w:sz w:val="22"/>
          <w:szCs w:val="22"/>
          <w:lang w:eastAsia="pl-PL"/>
        </w:rPr>
        <w:t xml:space="preserve">za zwłokę </w:t>
      </w:r>
      <w:r>
        <w:rPr>
          <w:rFonts w:ascii="Cambria" w:hAnsi="Cambria" w:cs="Arial"/>
          <w:bCs/>
          <w:sz w:val="22"/>
          <w:szCs w:val="22"/>
          <w:lang w:eastAsia="pl-PL"/>
        </w:rPr>
        <w:t xml:space="preserve">w realizacji prac na danej pozycji objętej Zleceniem w stosunku do terminu określonego w Zleceniu </w:t>
      </w:r>
      <w:r w:rsidR="002E2264">
        <w:rPr>
          <w:rFonts w:ascii="Cambria" w:hAnsi="Cambria" w:cs="Arial"/>
          <w:bCs/>
          <w:sz w:val="22"/>
          <w:szCs w:val="22"/>
          <w:lang w:eastAsia="pl-PL"/>
        </w:rPr>
        <w:t>–</w:t>
      </w:r>
      <w:r w:rsidR="00E06191">
        <w:rPr>
          <w:rFonts w:ascii="Cambria" w:hAnsi="Cambria" w:cs="Arial"/>
          <w:bCs/>
          <w:sz w:val="22"/>
          <w:szCs w:val="22"/>
          <w:lang w:eastAsia="pl-PL"/>
        </w:rPr>
        <w:t xml:space="preserve"> </w:t>
      </w:r>
      <w:r>
        <w:rPr>
          <w:rFonts w:ascii="Cambria" w:hAnsi="Cambria" w:cs="Arial"/>
          <w:bCs/>
          <w:sz w:val="22"/>
          <w:szCs w:val="22"/>
          <w:lang w:eastAsia="pl-PL"/>
        </w:rPr>
        <w:t>w wysokości 1 % wartości prac brutto na danej pozycji objętej Zleceniem, w stosunku do których Wykonawca pozostaje w zwłoce,</w:t>
      </w:r>
      <w:r>
        <w:rPr>
          <w:rFonts w:ascii="Cambria" w:hAnsi="Cambria" w:cs="Arial"/>
          <w:sz w:val="22"/>
          <w:szCs w:val="22"/>
          <w:lang w:eastAsia="pl-PL"/>
        </w:rPr>
        <w:t xml:space="preserve"> liczonej za każdy rozpoczęty dzień zwłoki</w:t>
      </w:r>
      <w:r>
        <w:rPr>
          <w:rFonts w:ascii="Cambria" w:hAnsi="Cambria" w:cs="Arial"/>
          <w:bCs/>
          <w:sz w:val="22"/>
          <w:szCs w:val="22"/>
          <w:lang w:eastAsia="pl-PL"/>
        </w:rPr>
        <w:t>, z zastrzeżeniem postanowień pkt 3;</w:t>
      </w:r>
      <w:r>
        <w:rPr>
          <w:rFonts w:ascii="Cambria" w:hAnsi="Cambria"/>
          <w:sz w:val="22"/>
          <w:szCs w:val="22"/>
          <w:lang w:eastAsia="pl-PL"/>
        </w:rPr>
        <w:tab/>
      </w:r>
      <w:r>
        <w:rPr>
          <w:rFonts w:ascii="Cambria" w:hAnsi="Cambria"/>
          <w:sz w:val="22"/>
          <w:szCs w:val="22"/>
          <w:lang w:eastAsia="pl-PL"/>
        </w:rPr>
        <w:br/>
        <w:t xml:space="preserve">Wartość prac brutto </w:t>
      </w:r>
      <w:r>
        <w:rPr>
          <w:rFonts w:ascii="Cambria" w:hAnsi="Cambria" w:cs="Arial"/>
          <w:bCs/>
          <w:sz w:val="22"/>
          <w:szCs w:val="22"/>
          <w:lang w:eastAsia="pl-PL"/>
        </w:rPr>
        <w:t xml:space="preserve">na danej pozycji objętej Zleceniem, w stosunku do których Wykonawca pozostaje w zwłoce będzie określana powykonawczo na podstawie wartości wynikającej z dokumentów, przy pomocy których będzie dokumentowany odbiór. </w:t>
      </w:r>
    </w:p>
    <w:p w:rsidR="004A6DC2" w:rsidRDefault="004A6DC2" w:rsidP="00FC4012">
      <w:pPr>
        <w:pStyle w:val="Akapitzlist"/>
        <w:numPr>
          <w:ilvl w:val="1"/>
          <w:numId w:val="174"/>
        </w:numPr>
        <w:suppressAutoHyphens w:val="0"/>
        <w:spacing w:before="120"/>
        <w:ind w:left="851" w:hanging="425"/>
        <w:contextualSpacing w:val="0"/>
        <w:jc w:val="both"/>
        <w:rPr>
          <w:rFonts w:ascii="Cambria" w:hAnsi="Cambria" w:cs="Arial"/>
          <w:sz w:val="22"/>
          <w:szCs w:val="22"/>
        </w:rPr>
      </w:pPr>
      <w:r w:rsidRPr="00E02DA3">
        <w:rPr>
          <w:rFonts w:ascii="Cambria" w:hAnsi="Cambria" w:cs="Arial"/>
          <w:sz w:val="22"/>
          <w:szCs w:val="22"/>
        </w:rPr>
        <w:t xml:space="preserve">za pierwszy przypadek naruszenia Obowiązku Samodzielnej Realizacji </w:t>
      </w:r>
      <w:r w:rsidR="002E2264">
        <w:rPr>
          <w:rFonts w:ascii="Cambria" w:hAnsi="Cambria" w:cs="Arial"/>
          <w:sz w:val="22"/>
          <w:szCs w:val="22"/>
        </w:rPr>
        <w:t>–</w:t>
      </w:r>
      <w:r w:rsidR="00E06191">
        <w:rPr>
          <w:rFonts w:ascii="Cambria" w:hAnsi="Cambria" w:cs="Arial"/>
          <w:sz w:val="22"/>
          <w:szCs w:val="22"/>
        </w:rPr>
        <w:t xml:space="preserve"> </w:t>
      </w:r>
      <w:r w:rsidRPr="00E02DA3">
        <w:rPr>
          <w:rFonts w:ascii="Cambria" w:hAnsi="Cambria" w:cs="Arial"/>
          <w:sz w:val="22"/>
          <w:szCs w:val="22"/>
        </w:rPr>
        <w:t>w wysokości 5.000 zł;</w:t>
      </w:r>
    </w:p>
    <w:p w:rsidR="004A6DC2" w:rsidRPr="00D8191C" w:rsidRDefault="004A6DC2" w:rsidP="00FC4012">
      <w:pPr>
        <w:pStyle w:val="Akapitzlist"/>
        <w:numPr>
          <w:ilvl w:val="1"/>
          <w:numId w:val="174"/>
        </w:numPr>
        <w:suppressAutoHyphens w:val="0"/>
        <w:spacing w:before="120"/>
        <w:ind w:left="851" w:hanging="425"/>
        <w:contextualSpacing w:val="0"/>
        <w:jc w:val="both"/>
        <w:rPr>
          <w:rFonts w:ascii="Cambria" w:hAnsi="Cambria" w:cs="Arial"/>
          <w:sz w:val="22"/>
          <w:szCs w:val="22"/>
        </w:rPr>
      </w:pPr>
      <w:r w:rsidRPr="00E02DA3">
        <w:rPr>
          <w:rFonts w:ascii="Cambria" w:hAnsi="Cambria" w:cs="Arial"/>
          <w:sz w:val="22"/>
          <w:szCs w:val="22"/>
        </w:rPr>
        <w:t xml:space="preserve">za każdy kolejny przypadek naruszenia Obowiązku Samodzielnej Realizacji </w:t>
      </w:r>
      <w:r w:rsidR="002E2264">
        <w:rPr>
          <w:rFonts w:ascii="Cambria" w:hAnsi="Cambria" w:cs="Arial"/>
          <w:sz w:val="22"/>
          <w:szCs w:val="22"/>
        </w:rPr>
        <w:t>–</w:t>
      </w:r>
      <w:r w:rsidR="00E06191">
        <w:rPr>
          <w:rFonts w:ascii="Cambria" w:hAnsi="Cambria" w:cs="Arial"/>
          <w:sz w:val="22"/>
          <w:szCs w:val="22"/>
        </w:rPr>
        <w:t xml:space="preserve"> </w:t>
      </w:r>
      <w:r w:rsidRPr="00E02DA3">
        <w:rPr>
          <w:rFonts w:ascii="Cambria" w:hAnsi="Cambria" w:cs="Arial"/>
          <w:sz w:val="22"/>
          <w:szCs w:val="22"/>
        </w:rPr>
        <w:t>w wysokości procentu wartości Przedmiotu Umowy, o którym mowa w § 10 ust. 1 odpowiadającego wartości procentowej kryterium oceny ofert „</w:t>
      </w:r>
      <w:r w:rsidRPr="00E02DA3">
        <w:rPr>
          <w:rFonts w:ascii="Cambria" w:hAnsi="Cambria" w:cs="Arial"/>
          <w:bCs/>
          <w:sz w:val="22"/>
          <w:szCs w:val="22"/>
        </w:rPr>
        <w:t>Samodzielna realizacja kluczowych elementów (części) zamówienia</w:t>
      </w:r>
      <w:r w:rsidRPr="00E02DA3">
        <w:rPr>
          <w:rFonts w:ascii="Cambria" w:hAnsi="Cambria" w:cs="Arial"/>
          <w:sz w:val="22"/>
          <w:szCs w:val="22"/>
        </w:rPr>
        <w:t>” określonej w SIWZ;</w:t>
      </w:r>
    </w:p>
    <w:p w:rsidR="004A6DC2" w:rsidRDefault="004A6DC2" w:rsidP="004A6DC2">
      <w:p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2.</w:t>
      </w:r>
      <w:r>
        <w:rPr>
          <w:rFonts w:ascii="Cambria" w:hAnsi="Cambria" w:cs="Arial"/>
          <w:sz w:val="22"/>
          <w:szCs w:val="22"/>
          <w:lang w:eastAsia="pl-PL"/>
        </w:rPr>
        <w:tab/>
        <w:t xml:space="preserve">W przypadku Odwołania Zlecenia z winy Wykonawcy, to wówczas Wykonawca zapłaci Zamawiającemu karę umowną w wysokości 10% wartości prac objętych Zleceniem, lecz nie mniej niż 2.500 zł. </w:t>
      </w:r>
    </w:p>
    <w:p w:rsidR="004A6DC2" w:rsidRDefault="004A6DC2" w:rsidP="004A6DC2">
      <w:p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3.</w:t>
      </w:r>
      <w:r>
        <w:rPr>
          <w:rFonts w:ascii="Cambria" w:hAnsi="Cambria" w:cs="Arial"/>
          <w:sz w:val="22"/>
          <w:szCs w:val="22"/>
          <w:lang w:eastAsia="pl-PL"/>
        </w:rPr>
        <w:tab/>
        <w:t>W przypadku odstąpienia od Umowy (w całości lub w części) przez którąkolwiek ze Stron z przyczyn leżących po stronie Wykonawcy, Wykonawca zapłaci Zamawiającemu karę umowną w wysokości 10% Wartości Przedmiotu Umowy niewykonanego do dnia odstąpienia,</w:t>
      </w:r>
      <w:r w:rsidR="00A268AE">
        <w:rPr>
          <w:rFonts w:ascii="Cambria" w:hAnsi="Cambria" w:cs="Arial"/>
          <w:sz w:val="22"/>
          <w:szCs w:val="22"/>
          <w:lang w:eastAsia="pl-PL"/>
        </w:rPr>
        <w:t xml:space="preserve"> </w:t>
      </w:r>
      <w:r>
        <w:rPr>
          <w:rFonts w:ascii="Cambria" w:hAnsi="Cambria" w:cs="Arial"/>
          <w:sz w:val="22"/>
          <w:szCs w:val="22"/>
          <w:lang w:eastAsia="pl-PL"/>
        </w:rPr>
        <w:t>lecz nie mniej niż 2.500 zł.</w:t>
      </w:r>
    </w:p>
    <w:p w:rsidR="004A6DC2" w:rsidRDefault="004A6DC2" w:rsidP="004A6DC2">
      <w:p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sz w:val="22"/>
          <w:szCs w:val="22"/>
          <w:lang w:eastAsia="pl-PL"/>
        </w:rPr>
        <w:t>4.</w:t>
      </w:r>
      <w:r>
        <w:rPr>
          <w:rFonts w:ascii="Cambria" w:hAnsi="Cambria"/>
          <w:sz w:val="22"/>
          <w:szCs w:val="22"/>
          <w:lang w:eastAsia="pl-PL"/>
        </w:rPr>
        <w:tab/>
      </w:r>
      <w:r>
        <w:rPr>
          <w:rFonts w:ascii="Cambria" w:hAnsi="Cambria" w:cs="Arial"/>
          <w:sz w:val="22"/>
          <w:szCs w:val="22"/>
          <w:lang w:eastAsia="pl-PL"/>
        </w:rPr>
        <w:t>Odstąpienie od Umowy nie wyłącza uprawnienia Zamawiającego do dochodzenia kar umownych należnych z tytułu wystąpienia okoliczności mających miejsce przed złożeniem oświadczenia o odstąpieniu od Umowy.</w:t>
      </w:r>
    </w:p>
    <w:p w:rsidR="004A6DC2" w:rsidRDefault="004A6DC2" w:rsidP="004A6DC2">
      <w:pPr>
        <w:suppressAutoHyphens w:val="0"/>
        <w:autoSpaceDE w:val="0"/>
        <w:autoSpaceDN w:val="0"/>
        <w:adjustRightInd w:val="0"/>
        <w:spacing w:before="120" w:after="120"/>
        <w:ind w:left="426" w:hanging="426"/>
        <w:jc w:val="both"/>
        <w:rPr>
          <w:rFonts w:ascii="Cambria" w:hAnsi="Cambria"/>
          <w:sz w:val="22"/>
          <w:szCs w:val="22"/>
          <w:lang w:eastAsia="pl-PL"/>
        </w:rPr>
      </w:pPr>
      <w:r>
        <w:rPr>
          <w:rFonts w:ascii="Cambria" w:hAnsi="Cambria"/>
          <w:sz w:val="22"/>
          <w:szCs w:val="22"/>
          <w:lang w:eastAsia="pl-PL"/>
        </w:rPr>
        <w:t>5.</w:t>
      </w:r>
      <w:r>
        <w:rPr>
          <w:rFonts w:ascii="Cambria" w:hAnsi="Cambria"/>
          <w:sz w:val="22"/>
          <w:szCs w:val="22"/>
          <w:lang w:eastAsia="pl-PL"/>
        </w:rPr>
        <w:tab/>
        <w:t>Zamawiającemu służy prawo do dochodzenia odszkodowania uzupełniającego przewyższającego wysokość zastrzeżonych kar umownych, do wysokości rzeczywiście poniesionej szkody, na zasadach ogólnych wynikających z Kodeksu Cywilnego.</w:t>
      </w:r>
    </w:p>
    <w:p w:rsidR="004A6DC2" w:rsidRDefault="004A6DC2" w:rsidP="004A6DC2">
      <w:pPr>
        <w:suppressAutoHyphens w:val="0"/>
        <w:autoSpaceDE w:val="0"/>
        <w:autoSpaceDN w:val="0"/>
        <w:adjustRightInd w:val="0"/>
        <w:spacing w:before="120" w:after="120"/>
        <w:ind w:left="426" w:hanging="426"/>
        <w:jc w:val="both"/>
        <w:rPr>
          <w:rFonts w:ascii="Cambria" w:hAnsi="Cambria" w:cs="Arial"/>
          <w:bCs/>
          <w:sz w:val="22"/>
          <w:szCs w:val="22"/>
          <w:lang w:eastAsia="pl-PL"/>
        </w:rPr>
      </w:pPr>
      <w:r>
        <w:rPr>
          <w:rFonts w:ascii="Cambria" w:hAnsi="Cambria" w:cs="Arial"/>
          <w:sz w:val="22"/>
          <w:szCs w:val="22"/>
          <w:lang w:eastAsia="pl-PL"/>
        </w:rPr>
        <w:t>6.</w:t>
      </w:r>
      <w:r>
        <w:rPr>
          <w:rFonts w:ascii="Cambria" w:hAnsi="Cambria" w:cs="Arial"/>
          <w:sz w:val="22"/>
          <w:szCs w:val="22"/>
          <w:lang w:eastAsia="pl-PL"/>
        </w:rPr>
        <w:tab/>
        <w:t xml:space="preserve">Wykonawca jest uprawniony do naliczenia kary umownej za każdy rozpoczęty dzień zwłoki Zamawiającego </w:t>
      </w:r>
      <w:r>
        <w:rPr>
          <w:rFonts w:ascii="Cambria" w:hAnsi="Cambria" w:cs="Arial"/>
          <w:bCs/>
          <w:sz w:val="22"/>
          <w:szCs w:val="22"/>
          <w:lang w:eastAsia="pl-PL"/>
        </w:rPr>
        <w:t xml:space="preserve">w odbiorze prac na danej pozycji objętej Zleceniem </w:t>
      </w:r>
      <w:r w:rsidR="002E2264">
        <w:rPr>
          <w:rFonts w:ascii="Cambria" w:hAnsi="Cambria" w:cs="Arial"/>
          <w:bCs/>
          <w:sz w:val="22"/>
          <w:szCs w:val="22"/>
          <w:lang w:eastAsia="pl-PL"/>
        </w:rPr>
        <w:t>–</w:t>
      </w:r>
      <w:r w:rsidR="00E06191">
        <w:rPr>
          <w:rFonts w:ascii="Cambria" w:hAnsi="Cambria" w:cs="Arial"/>
          <w:bCs/>
          <w:sz w:val="22"/>
          <w:szCs w:val="22"/>
          <w:lang w:eastAsia="pl-PL"/>
        </w:rPr>
        <w:t xml:space="preserve"> </w:t>
      </w:r>
      <w:r>
        <w:rPr>
          <w:rFonts w:ascii="Cambria" w:hAnsi="Cambria" w:cs="Arial"/>
          <w:bCs/>
          <w:sz w:val="22"/>
          <w:szCs w:val="22"/>
          <w:lang w:eastAsia="pl-PL"/>
        </w:rPr>
        <w:t>w wysokości 1 % wartości prac brutto na danej pozycji objętej Zleceniem, w stosunku do których Zamawiający pozostaje w zwłoce z odbiorem.</w:t>
      </w:r>
    </w:p>
    <w:p w:rsidR="004A6DC2" w:rsidRDefault="004A6DC2" w:rsidP="004A6DC2">
      <w:p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bCs/>
          <w:sz w:val="22"/>
          <w:szCs w:val="22"/>
          <w:lang w:eastAsia="pl-PL"/>
        </w:rPr>
        <w:t>7.</w:t>
      </w:r>
      <w:r>
        <w:rPr>
          <w:rFonts w:ascii="Cambria" w:hAnsi="Cambria" w:cs="Arial"/>
          <w:bCs/>
          <w:sz w:val="22"/>
          <w:szCs w:val="22"/>
          <w:lang w:eastAsia="pl-PL"/>
        </w:rPr>
        <w:tab/>
        <w:t>Strony określają limit kar umownych naliczonych na podstawie ust. 1 na 50% Wartości Przedmiotu Umowy.</w:t>
      </w:r>
      <w:r w:rsidR="00E06191">
        <w:rPr>
          <w:rFonts w:ascii="Cambria" w:hAnsi="Cambria" w:cs="Arial"/>
          <w:bCs/>
          <w:sz w:val="22"/>
          <w:szCs w:val="22"/>
          <w:lang w:eastAsia="pl-PL"/>
        </w:rPr>
        <w:t xml:space="preserve"> </w:t>
      </w:r>
    </w:p>
    <w:p w:rsidR="004A6DC2" w:rsidRPr="00084FE3" w:rsidRDefault="004A6DC2" w:rsidP="004A6DC2">
      <w:pPr>
        <w:jc w:val="center"/>
        <w:rPr>
          <w:rFonts w:ascii="Cambria" w:hAnsi="Cambria"/>
          <w:b/>
          <w:sz w:val="24"/>
          <w:szCs w:val="24"/>
          <w:lang w:eastAsia="pl-PL"/>
        </w:rPr>
      </w:pPr>
      <w:r w:rsidRPr="00084FE3">
        <w:rPr>
          <w:rFonts w:ascii="Cambria" w:hAnsi="Cambria"/>
          <w:b/>
          <w:bCs/>
          <w:kern w:val="32"/>
          <w:sz w:val="24"/>
          <w:szCs w:val="24"/>
          <w:lang w:eastAsia="pl-PL"/>
        </w:rPr>
        <w:t>§ 14</w:t>
      </w:r>
      <w:r w:rsidRPr="00084FE3">
        <w:rPr>
          <w:rFonts w:ascii="Cambria" w:hAnsi="Cambria"/>
          <w:b/>
          <w:sz w:val="24"/>
          <w:szCs w:val="24"/>
          <w:lang w:eastAsia="pl-PL"/>
        </w:rPr>
        <w:br/>
        <w:t>Ubezpieczenia</w:t>
      </w:r>
    </w:p>
    <w:p w:rsidR="004A6DC2" w:rsidRDefault="004A6DC2" w:rsidP="00FC4012">
      <w:pPr>
        <w:numPr>
          <w:ilvl w:val="0"/>
          <w:numId w:val="190"/>
        </w:numPr>
        <w:tabs>
          <w:tab w:val="left" w:pos="567"/>
        </w:tabs>
        <w:suppressAutoHyphens w:val="0"/>
        <w:spacing w:before="120" w:after="120"/>
        <w:jc w:val="both"/>
        <w:rPr>
          <w:rFonts w:ascii="Cambria" w:hAnsi="Cambria" w:cs="Arial"/>
          <w:sz w:val="22"/>
          <w:szCs w:val="22"/>
          <w:lang w:eastAsia="pl-PL"/>
        </w:rPr>
      </w:pPr>
      <w:r>
        <w:rPr>
          <w:rFonts w:ascii="Cambria" w:hAnsi="Cambria" w:cs="Arial"/>
          <w:sz w:val="22"/>
          <w:szCs w:val="22"/>
          <w:lang w:eastAsia="pl-PL"/>
        </w:rPr>
        <w:lastRenderedPageBreak/>
        <w:t xml:space="preserve">Wykonawca, zgodnie z wymaganiami SIWZ, przed zawarciem Umowy zawarł umowę ubezpieczenia odpowiedzialności cywilnej dotyczącej działalności objętej Przedmiotem Umowy („Ubezpieczenie OC”) na sumę ubezpieczenia nie mniejszą niż </w:t>
      </w:r>
      <w:r w:rsidRPr="00D8191C">
        <w:rPr>
          <w:rFonts w:ascii="Cambria" w:hAnsi="Cambria" w:cs="Arial"/>
          <w:sz w:val="22"/>
          <w:szCs w:val="22"/>
          <w:lang w:eastAsia="pl-PL"/>
        </w:rPr>
        <w:t>1</w:t>
      </w:r>
      <w:r>
        <w:rPr>
          <w:rFonts w:ascii="Cambria" w:hAnsi="Cambria" w:cs="Arial"/>
          <w:sz w:val="22"/>
          <w:szCs w:val="22"/>
          <w:lang w:eastAsia="pl-PL"/>
        </w:rPr>
        <w:t>50 000 zł.</w:t>
      </w:r>
    </w:p>
    <w:p w:rsidR="004A6DC2" w:rsidRDefault="004A6DC2" w:rsidP="00FC4012">
      <w:pPr>
        <w:numPr>
          <w:ilvl w:val="0"/>
          <w:numId w:val="190"/>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Wykonawca zobowiązuje się do utrzymywania przez okres wykonywania Przedmiotu Umowy Ubezpieczenia OC. Polisę lub inny dokument potwierdzający kontynuację ubezpieczenia od dnia następnego po dniu ustania poprzedniej ochrony ubezpieczeniowej wraz z dowodem opłacenia składek na to ubezpieczenie Wykonawca będzie przedkładał Zamawiającemu nie później niż na 14 dni przed dniem wygaśnięcia poprzedniej umowy ubezpieczenia.</w:t>
      </w:r>
    </w:p>
    <w:p w:rsidR="004A6DC2" w:rsidRDefault="004A6DC2" w:rsidP="00FC4012">
      <w:pPr>
        <w:numPr>
          <w:ilvl w:val="0"/>
          <w:numId w:val="190"/>
        </w:numPr>
        <w:tabs>
          <w:tab w:val="left" w:pos="567"/>
          <w:tab w:val="left" w:pos="851"/>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Jeżeli Wykonawca nie wykona obowiązku, o którym, mowa w ust. 2, Zamawiający wedle swojego wyboru może:</w:t>
      </w:r>
    </w:p>
    <w:p w:rsidR="004A6DC2" w:rsidRDefault="004A6DC2" w:rsidP="00FC4012">
      <w:pPr>
        <w:numPr>
          <w:ilvl w:val="1"/>
          <w:numId w:val="191"/>
        </w:num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 xml:space="preserve">odstąpić od Umowy; </w:t>
      </w:r>
    </w:p>
    <w:p w:rsidR="004A6DC2" w:rsidRDefault="004A6DC2" w:rsidP="004A6DC2">
      <w:p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albo</w:t>
      </w:r>
    </w:p>
    <w:p w:rsidR="004A6DC2" w:rsidRDefault="004A6DC2" w:rsidP="00FC4012">
      <w:pPr>
        <w:numPr>
          <w:ilvl w:val="1"/>
          <w:numId w:val="191"/>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ubezpieczyć Wykonawcę na jego koszt, przy czym koszty poniesione na ubezpieczenie Wykonawcy Zamawiający potrąci z wynagrodzenia, a gdyby potrącenie to nie było możliwe – zaspokoi się z Zabezpieczenia.</w:t>
      </w:r>
    </w:p>
    <w:p w:rsidR="004A6DC2" w:rsidRPr="002412EA" w:rsidRDefault="004A6DC2" w:rsidP="004A6DC2">
      <w:pPr>
        <w:suppressAutoHyphens w:val="0"/>
        <w:spacing w:before="120" w:after="120"/>
        <w:jc w:val="center"/>
        <w:rPr>
          <w:rFonts w:ascii="Cambria" w:hAnsi="Cambria" w:cs="Arial"/>
          <w:b/>
          <w:bCs/>
          <w:sz w:val="24"/>
          <w:szCs w:val="22"/>
          <w:lang w:eastAsia="pl-PL"/>
        </w:rPr>
      </w:pPr>
      <w:r w:rsidRPr="002412EA">
        <w:rPr>
          <w:rFonts w:ascii="Cambria" w:hAnsi="Cambria"/>
          <w:b/>
          <w:sz w:val="24"/>
          <w:szCs w:val="22"/>
          <w:lang w:eastAsia="pl-PL"/>
        </w:rPr>
        <w:t>§ 15</w:t>
      </w:r>
      <w:r w:rsidRPr="002412EA">
        <w:rPr>
          <w:rFonts w:ascii="Cambria" w:hAnsi="Cambria" w:cs="Arial"/>
          <w:b/>
          <w:bCs/>
          <w:sz w:val="24"/>
          <w:szCs w:val="22"/>
          <w:lang w:eastAsia="pl-PL"/>
        </w:rPr>
        <w:br/>
        <w:t>Odstąpienie od Umowy</w:t>
      </w:r>
    </w:p>
    <w:p w:rsidR="004A6DC2" w:rsidRDefault="004A6DC2" w:rsidP="00FC4012">
      <w:pPr>
        <w:numPr>
          <w:ilvl w:val="0"/>
          <w:numId w:val="192"/>
        </w:numPr>
        <w:tabs>
          <w:tab w:val="left" w:pos="567"/>
        </w:tabs>
        <w:suppressAutoHyphens w:val="0"/>
        <w:spacing w:before="120" w:after="120"/>
        <w:jc w:val="both"/>
        <w:rPr>
          <w:rFonts w:ascii="Cambria" w:hAnsi="Cambria" w:cs="Arial"/>
          <w:sz w:val="22"/>
          <w:szCs w:val="22"/>
          <w:lang w:eastAsia="pl-PL"/>
        </w:rPr>
      </w:pPr>
      <w:r>
        <w:rPr>
          <w:rFonts w:ascii="Cambria" w:hAnsi="Cambria" w:cs="Arial"/>
          <w:sz w:val="22"/>
          <w:szCs w:val="22"/>
          <w:lang w:eastAsia="pl-PL"/>
        </w:rPr>
        <w:t>Niezależnie od podstaw odstąpienia od Umowy wynikających z przepisów prawa lub z innych postanowień Umowy, Zamawiający ma prawo odstąpić od Umowy w przypadku wystąpienia którejkolwiek z poniższych okoliczności:</w:t>
      </w:r>
    </w:p>
    <w:p w:rsidR="004A6DC2" w:rsidRDefault="004A6DC2" w:rsidP="00FC4012">
      <w:pPr>
        <w:numPr>
          <w:ilvl w:val="1"/>
          <w:numId w:val="167"/>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gdy Wykonawca co najmniej dwukrotnie wyrządził Zamawiającemu szkodę na kwotę łączną nie mniejszą niż co najmniej 20.000 zł;</w:t>
      </w:r>
    </w:p>
    <w:p w:rsidR="004A6DC2" w:rsidRDefault="004A6DC2" w:rsidP="00FC4012">
      <w:pPr>
        <w:numPr>
          <w:ilvl w:val="1"/>
          <w:numId w:val="167"/>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dwukrotnego wystąpienia przypadku Odwołania Zlecenia z winy Wykonawcy;</w:t>
      </w:r>
    </w:p>
    <w:p w:rsidR="004A6DC2" w:rsidRDefault="004A6DC2" w:rsidP="00FC4012">
      <w:pPr>
        <w:numPr>
          <w:ilvl w:val="1"/>
          <w:numId w:val="167"/>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dwukrotnego niewykonania przez Wykonawcę pisemnych zaleceń wydanych przez Przedstawiciela Zamawiającego dotyczących sposobu lub terminu wykonywania prac;</w:t>
      </w:r>
    </w:p>
    <w:p w:rsidR="004A6DC2" w:rsidRDefault="004A6DC2" w:rsidP="00FC4012">
      <w:pPr>
        <w:numPr>
          <w:ilvl w:val="1"/>
          <w:numId w:val="167"/>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naliczenia Wykonawcy kar umownych na kwotę stanowiącą ponad 10 % Wartości Przedmiotu Umowy;</w:t>
      </w:r>
    </w:p>
    <w:p w:rsidR="004A6DC2" w:rsidRDefault="004A6DC2" w:rsidP="00FC4012">
      <w:pPr>
        <w:numPr>
          <w:ilvl w:val="1"/>
          <w:numId w:val="167"/>
        </w:numPr>
        <w:suppressAutoHyphens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pozostaje w zwłoce z przyjęciem Zlecenia o więcej niż 3 dni.</w:t>
      </w:r>
    </w:p>
    <w:p w:rsidR="004A6DC2" w:rsidRDefault="004A6DC2" w:rsidP="00FC4012">
      <w:pPr>
        <w:numPr>
          <w:ilvl w:val="0"/>
          <w:numId w:val="192"/>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Zamawiający ma ponadto prawo odstąpić od Umowy, jeżeli Wykonawca narusza postanowienia Umowy dotyczące sposobu wykonania Przedmiotu Umowy. Oświadczenie o odstąpieniu powinno zostać poprzedzone wezwaniem drugiej Strony do zaprzestania naruszeń postanowień Umowy i wyznaczeniem terminu nie krótszego niż 3 dni. Po bezskutecznym upływie tego terminu Zamawiający będzie uprawniony odstąpić od Umowy. </w:t>
      </w:r>
    </w:p>
    <w:p w:rsidR="004A6DC2" w:rsidRDefault="004A6DC2" w:rsidP="00FC4012">
      <w:pPr>
        <w:numPr>
          <w:ilvl w:val="0"/>
          <w:numId w:val="192"/>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Wedle wyboru Zamawiającego, Zamawiający może od Umowy odstąpić w całości lub w części, tj. w zakresie zobowiązań nieodebranych do dnia złożenia oświadczenia o odstąpieniu. Oświadczenie o odstąpieniu od Umowy powinno zostać złożone na piśmie oraz winno wskazywać czy Zamawiający odstępuje od Umowy w całości czy w części (a jeżeli tak to w jakiej), jak również powinno wskazywać podstawę odstąpienia i zawierać uzasadnienie. </w:t>
      </w:r>
    </w:p>
    <w:p w:rsidR="004A6DC2" w:rsidRDefault="004A6DC2" w:rsidP="00FC4012">
      <w:pPr>
        <w:numPr>
          <w:ilvl w:val="0"/>
          <w:numId w:val="192"/>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Odstąpienie od Umowy może nastąpić do końca terminu wskazanego w § 3 ust. 1.</w:t>
      </w:r>
    </w:p>
    <w:p w:rsidR="004A6DC2" w:rsidRDefault="004A6DC2" w:rsidP="00FC4012">
      <w:pPr>
        <w:numPr>
          <w:ilvl w:val="0"/>
          <w:numId w:val="192"/>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Odstąpienie od Umowy wywołuje skutek w stosunku do zobowiązań nieodebranych do dnia złożenia oświadczenia o odstąpieniu. Po odstąpieniu od Umowy Zamawiający dokona inwentaryzacji prac wykonanych do dnia odstąpienia. Zamawiający jest zobowiązany do odebrania prac wykonanych zgodnie z Umową do dnia odstąpienia za zapłatą wynagrodzenia . </w:t>
      </w:r>
    </w:p>
    <w:p w:rsidR="004A6DC2" w:rsidRDefault="004A6DC2" w:rsidP="00FC4012">
      <w:pPr>
        <w:numPr>
          <w:ilvl w:val="0"/>
          <w:numId w:val="192"/>
        </w:numPr>
        <w:tabs>
          <w:tab w:val="left" w:pos="567"/>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razie wystąpienia istotnej zmiany okoliczności powodującej, że wykonanie Umowy nie leży w interesie publicznym, czego nie można było przewidzieć w chwili zawarcia Umowy, Zamawiający może odstąpić od Umowy w całości lub części w terminie 30 dni od powzięcia wiadomości o powyższych okolicznościach. </w:t>
      </w:r>
    </w:p>
    <w:p w:rsidR="004A6DC2" w:rsidRPr="00084FE3" w:rsidRDefault="004A6DC2" w:rsidP="004A6DC2">
      <w:pPr>
        <w:jc w:val="center"/>
        <w:rPr>
          <w:rFonts w:ascii="Cambria" w:hAnsi="Cambria"/>
          <w:b/>
          <w:bCs/>
          <w:sz w:val="24"/>
          <w:szCs w:val="24"/>
          <w:lang w:eastAsia="pl-PL"/>
        </w:rPr>
      </w:pPr>
      <w:r w:rsidRPr="00084FE3">
        <w:rPr>
          <w:rFonts w:ascii="Cambria" w:hAnsi="Cambria"/>
          <w:b/>
          <w:bCs/>
          <w:sz w:val="24"/>
          <w:szCs w:val="24"/>
          <w:lang w:eastAsia="pl-PL"/>
        </w:rPr>
        <w:t>§ 16</w:t>
      </w:r>
      <w:r w:rsidRPr="00084FE3">
        <w:rPr>
          <w:rFonts w:ascii="Cambria" w:hAnsi="Cambria"/>
          <w:b/>
          <w:sz w:val="24"/>
          <w:szCs w:val="24"/>
          <w:lang w:eastAsia="pl-PL"/>
        </w:rPr>
        <w:br/>
        <w:t>Zmiana Umowy</w:t>
      </w:r>
    </w:p>
    <w:p w:rsidR="004A6DC2" w:rsidRDefault="004A6DC2" w:rsidP="004A6DC2">
      <w:pPr>
        <w:suppressAutoHyphens w:val="0"/>
        <w:autoSpaceDE w:val="0"/>
        <w:autoSpaceDN w:val="0"/>
        <w:adjustRightInd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lastRenderedPageBreak/>
        <w:t>1.</w:t>
      </w:r>
      <w:r>
        <w:rPr>
          <w:rFonts w:ascii="Cambria" w:hAnsi="Cambria" w:cs="Arial"/>
          <w:sz w:val="22"/>
          <w:szCs w:val="22"/>
          <w:lang w:eastAsia="pl-PL"/>
        </w:rPr>
        <w:tab/>
        <w:t>Zamawiający przewiduje możliwość zmian postanowień Umowy w stosunku do treści Oferty, na podstawie której dokonano wyboru Wykonawcy, w przypadku wystąpienia co najmniej jednej z okoliczności wymienionych poniżej, z uwzględnieniem podawanych warunków ich wprowadzenia:</w:t>
      </w:r>
    </w:p>
    <w:p w:rsidR="004A6DC2" w:rsidRDefault="004A6DC2" w:rsidP="00FC4012">
      <w:pPr>
        <w:numPr>
          <w:ilvl w:val="0"/>
          <w:numId w:val="193"/>
        </w:numPr>
        <w:suppressAutoHyphens w:val="0"/>
        <w:spacing w:before="120" w:after="120"/>
        <w:ind w:left="851" w:hanging="425"/>
        <w:jc w:val="both"/>
        <w:rPr>
          <w:rFonts w:ascii="Cambria" w:hAnsi="Cambria" w:cs="Calibri"/>
          <w:sz w:val="22"/>
          <w:szCs w:val="22"/>
          <w:lang w:eastAsia="pl-PL"/>
        </w:rPr>
      </w:pPr>
      <w:r>
        <w:rPr>
          <w:rFonts w:ascii="Cambria" w:hAnsi="Cambria" w:cs="Calibri"/>
          <w:sz w:val="22"/>
          <w:szCs w:val="22"/>
          <w:lang w:eastAsia="pl-PL"/>
        </w:rPr>
        <w:t xml:space="preserve">Zamawiający dopuszcza możliwość przedłużenia okresu realizacji Przedmiotu Umowy o okres odpowiadający okresowi trwania przeszkody uniemożliwiającej realizację Przedmiotu Umowy lub o okres niezbędny do wykonania Przedmiotu Umowy w minimalnym zakresie deklarowanym przez Zamawiającego w § 1 ust. 4 Umowy, jeżeli w trakcie realizacji Umowy wystąpią okoliczności uniemożliwiające realizację jej przedmiotu zgodnie z warunkami opisanymi w Umowie, za które odpowiedzialności nie ponosi Wykonawca, ani Zamawiający. </w:t>
      </w:r>
    </w:p>
    <w:p w:rsidR="004A6DC2" w:rsidRDefault="004A6DC2" w:rsidP="00FC4012">
      <w:pPr>
        <w:numPr>
          <w:ilvl w:val="0"/>
          <w:numId w:val="193"/>
        </w:numPr>
        <w:suppressAutoHyphens w:val="0"/>
        <w:spacing w:before="120" w:after="120"/>
        <w:ind w:left="851" w:hanging="425"/>
        <w:jc w:val="both"/>
        <w:rPr>
          <w:rFonts w:ascii="Cambria" w:hAnsi="Cambria" w:cs="Calibri"/>
          <w:sz w:val="22"/>
          <w:szCs w:val="22"/>
          <w:lang w:eastAsia="pl-PL"/>
        </w:rPr>
      </w:pPr>
      <w:r>
        <w:rPr>
          <w:rFonts w:ascii="Cambria" w:hAnsi="Cambria" w:cs="Calibri"/>
          <w:bCs/>
          <w:sz w:val="22"/>
          <w:szCs w:val="22"/>
          <w:lang w:eastAsia="pl-PL"/>
        </w:rPr>
        <w:t>Zamawiający dopuszcza wprowadzenie zmian w sposobie wykonywania (technologii) Przedmiotu Umowy, w przypadku, gdy wystąpi co najmniej jedna z poniższych sytuacji:</w:t>
      </w:r>
    </w:p>
    <w:p w:rsidR="004A6DC2" w:rsidRDefault="004A6DC2" w:rsidP="00FC4012">
      <w:pPr>
        <w:numPr>
          <w:ilvl w:val="1"/>
          <w:numId w:val="193"/>
        </w:numPr>
        <w:suppressAutoHyphens w:val="0"/>
        <w:spacing w:before="120" w:after="120"/>
        <w:ind w:left="1134" w:hanging="283"/>
        <w:jc w:val="both"/>
        <w:rPr>
          <w:rFonts w:ascii="Cambria" w:hAnsi="Cambria" w:cs="Calibri"/>
          <w:sz w:val="22"/>
          <w:szCs w:val="22"/>
          <w:lang w:eastAsia="pl-PL"/>
        </w:rPr>
      </w:pPr>
      <w:r>
        <w:rPr>
          <w:rFonts w:ascii="Cambria" w:hAnsi="Cambria" w:cs="Calibri"/>
          <w:sz w:val="22"/>
          <w:szCs w:val="22"/>
          <w:lang w:eastAsia="pl-PL"/>
        </w:rPr>
        <w:t>konieczność zrealizowania Przedmiotu Umowy przy zastosowaniu innych rozwiązań niż wskazane w Opisie Przedmiotu Zamówienia w sytuacji, gdyby zastosowanie przewidzianych rozwiązań groziło niewykonaniem lub wadliwym wykonaniem Przedmiotu Umowy albo naruszało obowiązujące przepisy prawa;</w:t>
      </w:r>
    </w:p>
    <w:p w:rsidR="004A6DC2" w:rsidRDefault="004A6DC2" w:rsidP="00FC4012">
      <w:pPr>
        <w:numPr>
          <w:ilvl w:val="1"/>
          <w:numId w:val="193"/>
        </w:numPr>
        <w:suppressAutoHyphens w:val="0"/>
        <w:spacing w:before="120" w:after="120"/>
        <w:ind w:left="1134" w:hanging="283"/>
        <w:jc w:val="both"/>
        <w:rPr>
          <w:rFonts w:ascii="Cambria" w:hAnsi="Cambria" w:cs="Calibri"/>
          <w:sz w:val="22"/>
          <w:szCs w:val="22"/>
          <w:lang w:eastAsia="pl-PL"/>
        </w:rPr>
      </w:pPr>
      <w:r>
        <w:rPr>
          <w:rFonts w:ascii="Cambria" w:hAnsi="Cambria" w:cs="Calibri"/>
          <w:sz w:val="22"/>
          <w:szCs w:val="22"/>
          <w:lang w:eastAsia="pl-PL"/>
        </w:rPr>
        <w:t xml:space="preserve">konieczność zrealizowania Przedmiotu Umowy przy zastosowaniu innych rozwiązań albo innymi środkami ze względu na zmiany obowiązującego prawa lub regulacji obowiązujących w </w:t>
      </w:r>
      <w:r>
        <w:rPr>
          <w:rFonts w:ascii="Cambria" w:hAnsi="Cambria" w:cs="Arial"/>
          <w:sz w:val="22"/>
          <w:szCs w:val="22"/>
          <w:lang w:eastAsia="pl-PL"/>
        </w:rPr>
        <w:t>Państwowym Gospodarstwie Leśnym Lasy Państwowe</w:t>
      </w:r>
      <w:r>
        <w:rPr>
          <w:rFonts w:ascii="Cambria" w:hAnsi="Cambria" w:cs="Calibri"/>
          <w:sz w:val="22"/>
          <w:szCs w:val="22"/>
          <w:lang w:eastAsia="pl-PL"/>
        </w:rPr>
        <w:t>;</w:t>
      </w:r>
    </w:p>
    <w:p w:rsidR="004A6DC2" w:rsidRDefault="004A6DC2" w:rsidP="00FC4012">
      <w:pPr>
        <w:numPr>
          <w:ilvl w:val="1"/>
          <w:numId w:val="193"/>
        </w:numPr>
        <w:suppressAutoHyphens w:val="0"/>
        <w:spacing w:before="120" w:after="120"/>
        <w:ind w:left="1134" w:hanging="283"/>
        <w:jc w:val="both"/>
        <w:rPr>
          <w:rFonts w:ascii="Cambria" w:hAnsi="Cambria" w:cs="Calibri"/>
          <w:sz w:val="22"/>
          <w:szCs w:val="22"/>
          <w:lang w:eastAsia="pl-PL"/>
        </w:rPr>
      </w:pPr>
      <w:r>
        <w:rPr>
          <w:rFonts w:ascii="Cambria" w:eastAsia="Calibri" w:hAnsi="Cambria" w:cs="Verdana"/>
          <w:color w:val="000000"/>
          <w:sz w:val="22"/>
          <w:szCs w:val="22"/>
          <w:lang w:eastAsia="en-US"/>
        </w:rPr>
        <w:t xml:space="preserve">pojawienie się nowszych technologii wykonania prac gwarantujących co najmniej ten sam standard wykonania Przedmiotu Umowy oraz </w:t>
      </w:r>
      <w:r>
        <w:rPr>
          <w:rFonts w:ascii="Cambria" w:hAnsi="Cambria" w:cs="Arial"/>
          <w:color w:val="000000"/>
          <w:sz w:val="22"/>
          <w:szCs w:val="22"/>
          <w:lang w:eastAsia="pl-PL"/>
        </w:rPr>
        <w:t xml:space="preserve">nie powodujących większych strat i zanieczyszczeń w środowisku naturalnym niż te, które mogą powstać przy wykonywaniu Przedmiotu Umowy w sposób pierwotnie nią opisany. </w:t>
      </w:r>
    </w:p>
    <w:p w:rsidR="004A6DC2" w:rsidRDefault="004A6DC2" w:rsidP="004A6DC2">
      <w:pPr>
        <w:tabs>
          <w:tab w:val="left" w:pos="1701"/>
        </w:tabs>
        <w:suppressAutoHyphens w:val="0"/>
        <w:spacing w:before="120" w:after="120"/>
        <w:ind w:left="1134"/>
        <w:jc w:val="both"/>
        <w:rPr>
          <w:rFonts w:ascii="Cambria" w:hAnsi="Cambria" w:cs="Calibri"/>
          <w:sz w:val="22"/>
          <w:szCs w:val="22"/>
          <w:lang w:eastAsia="pl-PL"/>
        </w:rPr>
      </w:pPr>
      <w:r>
        <w:rPr>
          <w:rFonts w:ascii="Cambria" w:hAnsi="Cambria" w:cs="Arial"/>
          <w:color w:val="000000"/>
          <w:sz w:val="22"/>
          <w:szCs w:val="22"/>
          <w:lang w:eastAsia="pl-PL"/>
        </w:rPr>
        <w:t>Żadna ze zmian wskazanych w lit. a) – c) nie może pociągnąć za sobą zwiększenia wynagrodzenia należnego Wykonawcy.</w:t>
      </w:r>
    </w:p>
    <w:p w:rsidR="004A6DC2" w:rsidRDefault="004A6DC2" w:rsidP="00FC4012">
      <w:pPr>
        <w:numPr>
          <w:ilvl w:val="0"/>
          <w:numId w:val="193"/>
        </w:numPr>
        <w:suppressAutoHyphens w:val="0"/>
        <w:autoSpaceDE w:val="0"/>
        <w:autoSpaceDN w:val="0"/>
        <w:adjustRightInd w:val="0"/>
        <w:spacing w:before="120" w:after="120"/>
        <w:ind w:left="851" w:hanging="425"/>
        <w:jc w:val="both"/>
        <w:rPr>
          <w:rFonts w:ascii="Cambria" w:eastAsia="Calibri" w:hAnsi="Cambria" w:cs="Verdana"/>
          <w:color w:val="000000"/>
          <w:sz w:val="22"/>
          <w:szCs w:val="22"/>
          <w:lang w:eastAsia="en-US"/>
        </w:rPr>
      </w:pPr>
      <w:r>
        <w:rPr>
          <w:rFonts w:ascii="Cambria" w:eastAsia="Calibri" w:hAnsi="Cambria" w:cs="Verdana"/>
          <w:color w:val="000000"/>
          <w:sz w:val="22"/>
          <w:szCs w:val="22"/>
          <w:lang w:eastAsia="en-US"/>
        </w:rPr>
        <w:t xml:space="preserve">Zamawiający dopuszcza wprowadzenie zmian w zakresie sposobu organizacji spełnienia świadczenia, w tym przeprowadzania odbiorów, jeśli nie zmniejszy to standardu świadczenia usług i nie spowoduje zwiększenia kosztów dokonywania odbiorów, które obciążałyby Zamawiającego. </w:t>
      </w:r>
    </w:p>
    <w:p w:rsidR="004A6DC2" w:rsidRDefault="004A6DC2" w:rsidP="00FC4012">
      <w:pPr>
        <w:numPr>
          <w:ilvl w:val="0"/>
          <w:numId w:val="193"/>
        </w:numPr>
        <w:suppressAutoHyphens w:val="0"/>
        <w:autoSpaceDE w:val="0"/>
        <w:autoSpaceDN w:val="0"/>
        <w:adjustRightInd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Zamawiający dopuszcza wprowadzenie zmian części Przedmiotu Umowy, które Wykonawca przewidział do realizacji za pomocą podwykonawców na inne części Przedmiotu Umowy, w tym również na części, których Wykonawca nie wskazał w złożonej przez siebie ofercie. Zmiana nie może pociągnąć za sobą zwiększenia wynagrodzenia należnego Wykonawcy.</w:t>
      </w:r>
    </w:p>
    <w:p w:rsidR="004A6DC2" w:rsidRDefault="004A6DC2" w:rsidP="00FC4012">
      <w:pPr>
        <w:numPr>
          <w:ilvl w:val="0"/>
          <w:numId w:val="193"/>
        </w:numPr>
        <w:suppressAutoHyphens w:val="0"/>
        <w:autoSpaceDE w:val="0"/>
        <w:autoSpaceDN w:val="0"/>
        <w:adjustRightInd w:val="0"/>
        <w:spacing w:before="120" w:after="120"/>
        <w:ind w:left="851" w:hanging="425"/>
        <w:jc w:val="both"/>
        <w:rPr>
          <w:rFonts w:ascii="Cambria" w:hAnsi="Cambria" w:cs="Arial"/>
          <w:sz w:val="22"/>
          <w:szCs w:val="22"/>
          <w:lang w:eastAsia="pl-PL"/>
        </w:rPr>
      </w:pPr>
      <w:r>
        <w:rPr>
          <w:rFonts w:ascii="Cambria" w:hAnsi="Cambria" w:cs="Arial"/>
          <w:sz w:val="22"/>
          <w:szCs w:val="22"/>
          <w:lang w:eastAsia="pl-PL"/>
        </w:rPr>
        <w:t xml:space="preserve">W przypadku zawarcia Umowy z wykonawcami wspólnie ubiegającymi się o udzielenie zamówienia Zamawiający dopuszcza się wskazanie członka lub członków konsorcjum upoważnionych do wystawiania faktur i do odbioru wynagrodzenia. </w:t>
      </w:r>
    </w:p>
    <w:p w:rsidR="004A6DC2" w:rsidRDefault="004A6DC2" w:rsidP="00FC4012">
      <w:pPr>
        <w:numPr>
          <w:ilvl w:val="0"/>
          <w:numId w:val="193"/>
        </w:numPr>
        <w:suppressAutoHyphens w:val="0"/>
        <w:autoSpaceDE w:val="0"/>
        <w:autoSpaceDN w:val="0"/>
        <w:adjustRightInd w:val="0"/>
        <w:spacing w:before="120" w:after="120"/>
        <w:ind w:left="851" w:hanging="425"/>
        <w:jc w:val="both"/>
        <w:rPr>
          <w:rFonts w:ascii="Cambria" w:eastAsia="Calibri" w:hAnsi="Cambria" w:cs="Verdana"/>
          <w:color w:val="000000"/>
          <w:sz w:val="22"/>
          <w:szCs w:val="22"/>
          <w:lang w:eastAsia="en-US"/>
        </w:rPr>
      </w:pPr>
      <w:r>
        <w:rPr>
          <w:rFonts w:ascii="Cambria" w:eastAsia="Calibri" w:hAnsi="Cambria" w:cs="Verdana"/>
          <w:color w:val="000000"/>
          <w:sz w:val="22"/>
          <w:szCs w:val="22"/>
          <w:lang w:eastAsia="en-US"/>
        </w:rPr>
        <w:t xml:space="preserve">Zamawiający dopuszcza zmianę w zakresie treści dokumentów przedstawianych wzajemnie przez Strony w trakcie realizacji Umowy lub sposobu informowania o realizacji Umowy. Zmiana ta nie może spowodować braku informacji niezbędnych Zamawiającemu do prawidłowej realizacji Umowy. </w:t>
      </w:r>
    </w:p>
    <w:p w:rsidR="004A6DC2" w:rsidRDefault="004A6DC2" w:rsidP="00FC4012">
      <w:pPr>
        <w:numPr>
          <w:ilvl w:val="0"/>
          <w:numId w:val="193"/>
        </w:numPr>
        <w:suppressAutoHyphens w:val="0"/>
        <w:spacing w:before="120" w:after="120"/>
        <w:ind w:left="851" w:hanging="425"/>
        <w:jc w:val="both"/>
        <w:rPr>
          <w:rFonts w:ascii="Cambria" w:hAnsi="Cambria" w:cs="Calibri"/>
          <w:sz w:val="22"/>
          <w:szCs w:val="22"/>
          <w:lang w:eastAsia="pl-PL"/>
        </w:rPr>
      </w:pPr>
      <w:r>
        <w:rPr>
          <w:rFonts w:ascii="Cambria" w:hAnsi="Cambria" w:cs="Calibri"/>
          <w:bCs/>
          <w:sz w:val="22"/>
          <w:szCs w:val="22"/>
          <w:lang w:eastAsia="pl-PL"/>
        </w:rPr>
        <w:t>Ponadto Zamawiający dopuszcza wprowadzenie zmian w przypadku:</w:t>
      </w:r>
    </w:p>
    <w:p w:rsidR="004A6DC2" w:rsidRDefault="004A6DC2" w:rsidP="004A6DC2">
      <w:pPr>
        <w:suppressAutoHyphens w:val="0"/>
        <w:spacing w:before="120" w:after="120"/>
        <w:ind w:left="1134" w:hanging="283"/>
        <w:jc w:val="both"/>
        <w:rPr>
          <w:rFonts w:ascii="Cambria" w:hAnsi="Cambria" w:cs="Calibri"/>
          <w:sz w:val="22"/>
          <w:szCs w:val="22"/>
          <w:lang w:eastAsia="pl-PL"/>
        </w:rPr>
      </w:pPr>
      <w:r>
        <w:rPr>
          <w:rFonts w:ascii="Cambria" w:hAnsi="Cambria" w:cs="Calibri"/>
          <w:sz w:val="22"/>
          <w:szCs w:val="22"/>
          <w:lang w:eastAsia="pl-PL"/>
        </w:rPr>
        <w:t>a)</w:t>
      </w:r>
      <w:r>
        <w:rPr>
          <w:rFonts w:ascii="Cambria" w:hAnsi="Cambria" w:cs="Calibri"/>
          <w:sz w:val="22"/>
          <w:szCs w:val="22"/>
          <w:lang w:eastAsia="pl-PL"/>
        </w:rPr>
        <w:tab/>
        <w:t>wystąpienia siły wyższej, co uniemożliwia wykonanie co najmniej części Przedmiotu Umowy zgodnie z SIWZ;</w:t>
      </w:r>
    </w:p>
    <w:p w:rsidR="004A6DC2" w:rsidRDefault="004A6DC2" w:rsidP="004A6DC2">
      <w:pPr>
        <w:suppressAutoHyphens w:val="0"/>
        <w:spacing w:before="120" w:after="120"/>
        <w:ind w:left="1134" w:hanging="283"/>
        <w:jc w:val="both"/>
        <w:rPr>
          <w:rFonts w:ascii="Cambria" w:hAnsi="Cambria" w:cs="Calibri"/>
          <w:sz w:val="22"/>
          <w:szCs w:val="22"/>
          <w:lang w:eastAsia="pl-PL"/>
        </w:rPr>
      </w:pPr>
      <w:r>
        <w:rPr>
          <w:rFonts w:ascii="Cambria" w:hAnsi="Cambria" w:cs="Calibri"/>
          <w:sz w:val="22"/>
          <w:szCs w:val="22"/>
          <w:lang w:eastAsia="pl-PL"/>
        </w:rPr>
        <w:t>b)</w:t>
      </w:r>
      <w:r>
        <w:rPr>
          <w:rFonts w:ascii="Cambria" w:hAnsi="Cambria" w:cs="Calibri"/>
          <w:sz w:val="22"/>
          <w:szCs w:val="22"/>
          <w:lang w:eastAsia="pl-PL"/>
        </w:rPr>
        <w:tab/>
        <w:t xml:space="preserve">rezygnacji przez Zamawiającego z realizacji części Przedmiotu Umowy ponad zakres wskazany § 1 ust. 4. </w:t>
      </w:r>
    </w:p>
    <w:p w:rsidR="004A6DC2" w:rsidRDefault="004A6DC2" w:rsidP="004A6DC2">
      <w:pPr>
        <w:suppressAutoHyphens w:val="0"/>
        <w:spacing w:before="120" w:after="120"/>
        <w:ind w:left="851"/>
        <w:jc w:val="both"/>
        <w:rPr>
          <w:rFonts w:ascii="Cambria" w:hAnsi="Cambria" w:cs="Calibri"/>
          <w:sz w:val="22"/>
          <w:szCs w:val="22"/>
          <w:lang w:eastAsia="pl-PL"/>
        </w:rPr>
      </w:pPr>
      <w:r>
        <w:rPr>
          <w:rFonts w:ascii="Cambria" w:hAnsi="Cambria" w:cs="Calibri"/>
          <w:sz w:val="22"/>
          <w:szCs w:val="22"/>
          <w:lang w:eastAsia="pl-PL"/>
        </w:rPr>
        <w:t>W takim przypadku może zostać zmniejszony zakres Przedmiotu Umowy, a wynagrodzenie przysługujące Wykonawcy zostanie pomniejszone w oparciu ceny jednostkowe wskazane w kosztorysie ofertowym stanowiącym cześć Oferty, przy czym Zamawiający zapłaci wynagrodzenie za wszystkie odebrane świadczenia.</w:t>
      </w:r>
    </w:p>
    <w:p w:rsidR="004A6DC2" w:rsidRDefault="004A6DC2" w:rsidP="00FC4012">
      <w:pPr>
        <w:numPr>
          <w:ilvl w:val="0"/>
          <w:numId w:val="167"/>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Wystąpienie którejkolwiek z okoliczności wskazanych w ust. 1 nie stanowi zobowiązania Stron do wprowadzenia zmiany.</w:t>
      </w:r>
    </w:p>
    <w:p w:rsidR="004A6DC2" w:rsidRPr="002412EA" w:rsidRDefault="004A6DC2" w:rsidP="004A6DC2">
      <w:pPr>
        <w:suppressAutoHyphens w:val="0"/>
        <w:spacing w:before="120" w:after="120"/>
        <w:jc w:val="center"/>
        <w:rPr>
          <w:rFonts w:ascii="Cambria" w:hAnsi="Cambria" w:cs="Arial"/>
          <w:b/>
          <w:sz w:val="24"/>
          <w:szCs w:val="22"/>
          <w:lang w:eastAsia="pl-PL"/>
        </w:rPr>
      </w:pPr>
      <w:r w:rsidRPr="002412EA">
        <w:rPr>
          <w:rFonts w:ascii="Cambria" w:hAnsi="Cambria" w:cs="Arial"/>
          <w:b/>
          <w:sz w:val="24"/>
          <w:szCs w:val="22"/>
          <w:lang w:eastAsia="pl-PL"/>
        </w:rPr>
        <w:t>§ 17</w:t>
      </w:r>
      <w:r w:rsidRPr="002412EA">
        <w:rPr>
          <w:rFonts w:ascii="Cambria" w:hAnsi="Cambria" w:cs="Arial"/>
          <w:b/>
          <w:sz w:val="24"/>
          <w:szCs w:val="22"/>
          <w:lang w:eastAsia="pl-PL"/>
        </w:rPr>
        <w:br/>
        <w:t>Porozumiewanie się Stron</w:t>
      </w:r>
    </w:p>
    <w:p w:rsidR="004A6DC2" w:rsidRDefault="004A6DC2" w:rsidP="00FC4012">
      <w:pPr>
        <w:numPr>
          <w:ilvl w:val="0"/>
          <w:numId w:val="194"/>
        </w:numPr>
        <w:suppressAutoHyphens w:val="0"/>
        <w:overflowPunct w:val="0"/>
        <w:autoSpaceDE w:val="0"/>
        <w:autoSpaceDN w:val="0"/>
        <w:adjustRightInd w:val="0"/>
        <w:spacing w:before="120" w:after="120"/>
        <w:jc w:val="both"/>
        <w:textAlignment w:val="baseline"/>
        <w:rPr>
          <w:rFonts w:ascii="Cambria" w:hAnsi="Cambria" w:cs="Arial"/>
          <w:sz w:val="22"/>
          <w:szCs w:val="22"/>
          <w:lang w:eastAsia="en-US"/>
        </w:rPr>
      </w:pPr>
      <w:r>
        <w:rPr>
          <w:rFonts w:ascii="Cambria" w:hAnsi="Cambria" w:cs="Arial"/>
          <w:sz w:val="22"/>
          <w:szCs w:val="22"/>
          <w:lang w:eastAsia="en-US"/>
        </w:rPr>
        <w:lastRenderedPageBreak/>
        <w:t>Strony w sprawach dotyczących realizacji Przedmiotu Umowy porozumiewać się będą pisemnie, telefonicznie, pocztą elektroniczną lub faxem, chyba, że Umowa stanowi inaczej. Za datę otrzymania dokumentów, Strony uznają dzień ich przekazania pocztą elektroniczną lub faksem.</w:t>
      </w:r>
    </w:p>
    <w:p w:rsidR="004A6DC2" w:rsidRDefault="004A6DC2" w:rsidP="00FC4012">
      <w:pPr>
        <w:numPr>
          <w:ilvl w:val="0"/>
          <w:numId w:val="194"/>
        </w:numPr>
        <w:suppressAutoHyphens w:val="0"/>
        <w:overflowPunct w:val="0"/>
        <w:autoSpaceDE w:val="0"/>
        <w:autoSpaceDN w:val="0"/>
        <w:adjustRightInd w:val="0"/>
        <w:spacing w:before="120" w:after="120"/>
        <w:ind w:left="426" w:hanging="426"/>
        <w:jc w:val="both"/>
        <w:textAlignment w:val="baseline"/>
        <w:rPr>
          <w:rFonts w:ascii="Cambria" w:hAnsi="Cambria" w:cs="Arial"/>
          <w:sz w:val="22"/>
          <w:szCs w:val="22"/>
          <w:lang w:eastAsia="en-US"/>
        </w:rPr>
      </w:pPr>
      <w:r>
        <w:rPr>
          <w:rFonts w:ascii="Cambria" w:hAnsi="Cambria" w:cs="Arial"/>
          <w:sz w:val="22"/>
          <w:szCs w:val="22"/>
          <w:lang w:eastAsia="en-US"/>
        </w:rPr>
        <w:t>Dane kontaktowe Stron:</w:t>
      </w:r>
    </w:p>
    <w:p w:rsidR="004A6DC2" w:rsidRDefault="004A6DC2" w:rsidP="004A6DC2">
      <w:pPr>
        <w:suppressAutoHyphens w:val="0"/>
        <w:overflowPunct w:val="0"/>
        <w:autoSpaceDE w:val="0"/>
        <w:autoSpaceDN w:val="0"/>
        <w:adjustRightInd w:val="0"/>
        <w:spacing w:before="120" w:after="120"/>
        <w:ind w:left="426" w:hanging="426"/>
        <w:jc w:val="both"/>
        <w:textAlignment w:val="baseline"/>
        <w:rPr>
          <w:rFonts w:ascii="Cambria" w:hAnsi="Cambria" w:cs="Arial"/>
          <w:sz w:val="22"/>
          <w:szCs w:val="22"/>
          <w:u w:val="single"/>
          <w:lang w:eastAsia="en-US"/>
        </w:rPr>
      </w:pPr>
      <w:r>
        <w:rPr>
          <w:rFonts w:ascii="Cambria" w:hAnsi="Cambria" w:cs="Arial"/>
          <w:sz w:val="22"/>
          <w:szCs w:val="22"/>
          <w:u w:val="single"/>
          <w:lang w:eastAsia="en-US"/>
        </w:rPr>
        <w:t>Zamawiający:</w:t>
      </w:r>
    </w:p>
    <w:p w:rsidR="004A6DC2" w:rsidRDefault="004A6DC2" w:rsidP="004A6DC2">
      <w:p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Adres: </w:t>
      </w:r>
      <w:r>
        <w:rPr>
          <w:rFonts w:ascii="Cambria" w:hAnsi="Cambria" w:cs="Arial"/>
          <w:sz w:val="22"/>
          <w:szCs w:val="22"/>
          <w:lang w:eastAsia="pl-PL"/>
        </w:rPr>
        <w:tab/>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rsidR="004A6DC2" w:rsidRDefault="004A6DC2" w:rsidP="004A6DC2">
      <w:p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Telefon:</w:t>
      </w:r>
      <w:r w:rsidR="00E06191">
        <w:rPr>
          <w:rFonts w:ascii="Cambria" w:hAnsi="Cambria" w:cs="Arial"/>
          <w:sz w:val="22"/>
          <w:szCs w:val="22"/>
          <w:lang w:eastAsia="pl-PL"/>
        </w:rPr>
        <w:t xml:space="preserve">  </w:t>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rsidR="004A6DC2" w:rsidRDefault="004A6DC2" w:rsidP="004A6DC2">
      <w:p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Fax:</w:t>
      </w:r>
      <w:r w:rsidR="00E06191">
        <w:rPr>
          <w:rFonts w:ascii="Cambria" w:hAnsi="Cambria" w:cs="Arial"/>
          <w:sz w:val="22"/>
          <w:szCs w:val="22"/>
          <w:lang w:eastAsia="pl-PL"/>
        </w:rPr>
        <w:t xml:space="preserve">  </w:t>
      </w:r>
      <w:r>
        <w:rPr>
          <w:rFonts w:ascii="Cambria" w:hAnsi="Cambria" w:cs="Arial"/>
          <w:sz w:val="22"/>
          <w:szCs w:val="22"/>
          <w:lang w:eastAsia="pl-PL"/>
        </w:rPr>
        <w:tab/>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rsidR="004A6DC2" w:rsidRDefault="004A6DC2" w:rsidP="004A6DC2">
      <w:p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e-mail:</w:t>
      </w:r>
      <w:r w:rsidR="00E06191">
        <w:rPr>
          <w:rFonts w:ascii="Cambria" w:hAnsi="Cambria" w:cs="Arial"/>
          <w:sz w:val="22"/>
          <w:szCs w:val="22"/>
          <w:lang w:eastAsia="pl-PL"/>
        </w:rPr>
        <w:t xml:space="preserve">  </w:t>
      </w:r>
      <w:r>
        <w:rPr>
          <w:rFonts w:ascii="Cambria" w:hAnsi="Cambria" w:cs="Arial"/>
          <w:sz w:val="22"/>
          <w:szCs w:val="22"/>
          <w:lang w:eastAsia="pl-PL"/>
        </w:rPr>
        <w:tab/>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rsidR="004A6DC2" w:rsidRDefault="004A6DC2" w:rsidP="004A6DC2">
      <w:pPr>
        <w:keepNext/>
        <w:suppressAutoHyphens w:val="0"/>
        <w:spacing w:before="120" w:after="120"/>
        <w:ind w:left="426" w:hanging="426"/>
        <w:jc w:val="both"/>
        <w:rPr>
          <w:rFonts w:ascii="Cambria" w:hAnsi="Cambria" w:cs="Arial"/>
          <w:sz w:val="22"/>
          <w:szCs w:val="22"/>
          <w:u w:val="single"/>
          <w:lang w:eastAsia="pl-PL"/>
        </w:rPr>
      </w:pPr>
      <w:r>
        <w:rPr>
          <w:rFonts w:ascii="Cambria" w:hAnsi="Cambria" w:cs="Arial"/>
          <w:sz w:val="22"/>
          <w:szCs w:val="22"/>
          <w:u w:val="single"/>
          <w:lang w:eastAsia="pl-PL"/>
        </w:rPr>
        <w:t>Wykonawca:</w:t>
      </w:r>
    </w:p>
    <w:p w:rsidR="004A6DC2" w:rsidRDefault="004A6DC2" w:rsidP="004A6DC2">
      <w:p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Imię i Nazwisko</w:t>
      </w:r>
      <w:r>
        <w:rPr>
          <w:rFonts w:ascii="Cambria" w:hAnsi="Cambria" w:cs="Arial"/>
          <w:sz w:val="22"/>
          <w:szCs w:val="22"/>
          <w:lang w:eastAsia="pl-PL"/>
        </w:rPr>
        <w:tab/>
      </w:r>
      <w:r>
        <w:rPr>
          <w:rFonts w:ascii="Cambria" w:hAnsi="Cambria" w:cs="Arial"/>
          <w:sz w:val="22"/>
          <w:szCs w:val="22"/>
          <w:lang w:eastAsia="pl-PL"/>
        </w:rPr>
        <w:tab/>
        <w:t>_______________________________________________________</w:t>
      </w:r>
    </w:p>
    <w:p w:rsidR="004A6DC2" w:rsidRPr="005C7F5E" w:rsidRDefault="004A6DC2" w:rsidP="004A6DC2">
      <w:pPr>
        <w:suppressAutoHyphens w:val="0"/>
        <w:spacing w:before="120" w:after="120"/>
        <w:ind w:left="426" w:hanging="426"/>
        <w:jc w:val="both"/>
        <w:rPr>
          <w:rFonts w:ascii="Cambria" w:hAnsi="Cambria" w:cs="Arial"/>
          <w:sz w:val="22"/>
          <w:szCs w:val="22"/>
          <w:lang w:val="de-DE" w:eastAsia="pl-PL"/>
        </w:rPr>
      </w:pPr>
      <w:r w:rsidRPr="005C7F5E">
        <w:rPr>
          <w:rFonts w:ascii="Cambria" w:hAnsi="Cambria" w:cs="Arial"/>
          <w:sz w:val="22"/>
          <w:szCs w:val="22"/>
          <w:lang w:val="de-DE" w:eastAsia="pl-PL"/>
        </w:rPr>
        <w:t>Adres:</w:t>
      </w:r>
      <w:r w:rsidR="00E06191">
        <w:rPr>
          <w:rFonts w:ascii="Cambria" w:hAnsi="Cambria" w:cs="Arial"/>
          <w:sz w:val="22"/>
          <w:szCs w:val="22"/>
          <w:lang w:val="de-DE" w:eastAsia="pl-PL"/>
        </w:rPr>
        <w:t xml:space="preserve"> </w:t>
      </w:r>
      <w:r w:rsidRPr="005C7F5E">
        <w:rPr>
          <w:rFonts w:ascii="Cambria" w:hAnsi="Cambria" w:cs="Arial"/>
          <w:sz w:val="22"/>
          <w:szCs w:val="22"/>
          <w:lang w:val="de-DE" w:eastAsia="pl-PL"/>
        </w:rPr>
        <w:tab/>
      </w:r>
      <w:r w:rsidRPr="005C7F5E">
        <w:rPr>
          <w:rFonts w:ascii="Cambria" w:hAnsi="Cambria" w:cs="Arial"/>
          <w:sz w:val="22"/>
          <w:szCs w:val="22"/>
          <w:lang w:val="de-DE" w:eastAsia="pl-PL"/>
        </w:rPr>
        <w:tab/>
      </w:r>
      <w:r w:rsidRPr="005C7F5E">
        <w:rPr>
          <w:rFonts w:ascii="Cambria" w:hAnsi="Cambria" w:cs="Arial"/>
          <w:sz w:val="22"/>
          <w:szCs w:val="22"/>
          <w:lang w:val="de-DE" w:eastAsia="pl-PL"/>
        </w:rPr>
        <w:tab/>
        <w:t>_______________________________________________________</w:t>
      </w:r>
    </w:p>
    <w:p w:rsidR="004A6DC2" w:rsidRPr="005C7F5E" w:rsidRDefault="004A6DC2" w:rsidP="004A6DC2">
      <w:pPr>
        <w:suppressAutoHyphens w:val="0"/>
        <w:spacing w:before="120" w:after="120"/>
        <w:ind w:left="426" w:hanging="426"/>
        <w:jc w:val="both"/>
        <w:rPr>
          <w:rFonts w:ascii="Cambria" w:hAnsi="Cambria" w:cs="Arial"/>
          <w:sz w:val="22"/>
          <w:szCs w:val="22"/>
          <w:lang w:val="de-DE" w:eastAsia="pl-PL"/>
        </w:rPr>
      </w:pPr>
      <w:r w:rsidRPr="005C7F5E">
        <w:rPr>
          <w:rFonts w:ascii="Cambria" w:hAnsi="Cambria" w:cs="Arial"/>
          <w:sz w:val="22"/>
          <w:szCs w:val="22"/>
          <w:lang w:val="de-DE" w:eastAsia="pl-PL"/>
        </w:rPr>
        <w:t>Telefon:</w:t>
      </w:r>
      <w:r w:rsidRPr="005C7F5E">
        <w:rPr>
          <w:rFonts w:ascii="Cambria" w:hAnsi="Cambria" w:cs="Arial"/>
          <w:sz w:val="22"/>
          <w:szCs w:val="22"/>
          <w:lang w:val="de-DE" w:eastAsia="pl-PL"/>
        </w:rPr>
        <w:tab/>
      </w:r>
      <w:r w:rsidRPr="005C7F5E">
        <w:rPr>
          <w:rFonts w:ascii="Cambria" w:hAnsi="Cambria" w:cs="Arial"/>
          <w:sz w:val="22"/>
          <w:szCs w:val="22"/>
          <w:lang w:val="de-DE" w:eastAsia="pl-PL"/>
        </w:rPr>
        <w:tab/>
      </w:r>
      <w:r w:rsidRPr="005C7F5E">
        <w:rPr>
          <w:rFonts w:ascii="Cambria" w:hAnsi="Cambria" w:cs="Arial"/>
          <w:sz w:val="22"/>
          <w:szCs w:val="22"/>
          <w:lang w:val="de-DE" w:eastAsia="pl-PL"/>
        </w:rPr>
        <w:tab/>
        <w:t>_______________________________________________________</w:t>
      </w:r>
    </w:p>
    <w:p w:rsidR="004A6DC2" w:rsidRPr="005C7F5E" w:rsidRDefault="004A6DC2" w:rsidP="004A6DC2">
      <w:pPr>
        <w:suppressAutoHyphens w:val="0"/>
        <w:spacing w:before="120" w:after="120"/>
        <w:ind w:left="426" w:hanging="426"/>
        <w:jc w:val="both"/>
        <w:rPr>
          <w:rFonts w:ascii="Cambria" w:hAnsi="Cambria" w:cs="Arial"/>
          <w:sz w:val="22"/>
          <w:szCs w:val="22"/>
          <w:lang w:val="de-DE" w:eastAsia="pl-PL"/>
        </w:rPr>
      </w:pPr>
      <w:r w:rsidRPr="005C7F5E">
        <w:rPr>
          <w:rFonts w:ascii="Cambria" w:hAnsi="Cambria" w:cs="Arial"/>
          <w:sz w:val="22"/>
          <w:szCs w:val="22"/>
          <w:lang w:val="de-DE" w:eastAsia="pl-PL"/>
        </w:rPr>
        <w:t>Fax:</w:t>
      </w:r>
      <w:r w:rsidRPr="005C7F5E">
        <w:rPr>
          <w:rFonts w:ascii="Cambria" w:hAnsi="Cambria" w:cs="Arial"/>
          <w:sz w:val="22"/>
          <w:szCs w:val="22"/>
          <w:lang w:val="de-DE" w:eastAsia="pl-PL"/>
        </w:rPr>
        <w:tab/>
      </w:r>
      <w:r w:rsidRPr="005C7F5E">
        <w:rPr>
          <w:rFonts w:ascii="Cambria" w:hAnsi="Cambria" w:cs="Arial"/>
          <w:sz w:val="22"/>
          <w:szCs w:val="22"/>
          <w:lang w:val="de-DE" w:eastAsia="pl-PL"/>
        </w:rPr>
        <w:tab/>
      </w:r>
      <w:r w:rsidRPr="005C7F5E">
        <w:rPr>
          <w:rFonts w:ascii="Cambria" w:hAnsi="Cambria" w:cs="Arial"/>
          <w:sz w:val="22"/>
          <w:szCs w:val="22"/>
          <w:lang w:val="de-DE" w:eastAsia="pl-PL"/>
        </w:rPr>
        <w:tab/>
        <w:t>_______________________________________________________</w:t>
      </w:r>
    </w:p>
    <w:p w:rsidR="004A6DC2" w:rsidRPr="005C7F5E" w:rsidRDefault="004A6DC2" w:rsidP="004A6DC2">
      <w:pPr>
        <w:suppressAutoHyphens w:val="0"/>
        <w:spacing w:before="120" w:after="120"/>
        <w:ind w:left="426" w:hanging="426"/>
        <w:jc w:val="both"/>
        <w:rPr>
          <w:rFonts w:ascii="Cambria" w:hAnsi="Cambria" w:cs="Arial"/>
          <w:sz w:val="22"/>
          <w:szCs w:val="22"/>
          <w:lang w:val="de-DE" w:eastAsia="pl-PL"/>
        </w:rPr>
      </w:pPr>
      <w:r w:rsidRPr="005C7F5E">
        <w:rPr>
          <w:rFonts w:ascii="Cambria" w:hAnsi="Cambria" w:cs="Arial"/>
          <w:sz w:val="22"/>
          <w:szCs w:val="22"/>
          <w:lang w:val="de-DE" w:eastAsia="pl-PL"/>
        </w:rPr>
        <w:t>e-mail:</w:t>
      </w:r>
      <w:r w:rsidRPr="005C7F5E">
        <w:rPr>
          <w:rFonts w:ascii="Cambria" w:hAnsi="Cambria" w:cs="Arial"/>
          <w:sz w:val="22"/>
          <w:szCs w:val="22"/>
          <w:lang w:val="de-DE" w:eastAsia="pl-PL"/>
        </w:rPr>
        <w:tab/>
      </w:r>
      <w:r w:rsidRPr="005C7F5E">
        <w:rPr>
          <w:rFonts w:ascii="Cambria" w:hAnsi="Cambria" w:cs="Arial"/>
          <w:sz w:val="22"/>
          <w:szCs w:val="22"/>
          <w:lang w:val="de-DE" w:eastAsia="pl-PL"/>
        </w:rPr>
        <w:tab/>
      </w:r>
      <w:r w:rsidRPr="005C7F5E">
        <w:rPr>
          <w:rFonts w:ascii="Cambria" w:hAnsi="Cambria" w:cs="Arial"/>
          <w:sz w:val="22"/>
          <w:szCs w:val="22"/>
          <w:lang w:val="de-DE" w:eastAsia="pl-PL"/>
        </w:rPr>
        <w:tab/>
        <w:t>_______________________________________________________</w:t>
      </w:r>
    </w:p>
    <w:p w:rsidR="004A6DC2" w:rsidRDefault="004A6DC2" w:rsidP="00FC4012">
      <w:pPr>
        <w:numPr>
          <w:ilvl w:val="0"/>
          <w:numId w:val="194"/>
        </w:numPr>
        <w:suppressAutoHyphens w:val="0"/>
        <w:overflowPunct w:val="0"/>
        <w:autoSpaceDE w:val="0"/>
        <w:autoSpaceDN w:val="0"/>
        <w:adjustRightInd w:val="0"/>
        <w:spacing w:before="120" w:after="120"/>
        <w:ind w:left="426" w:hanging="426"/>
        <w:jc w:val="both"/>
        <w:textAlignment w:val="baseline"/>
        <w:rPr>
          <w:rFonts w:ascii="Cambria" w:hAnsi="Cambria" w:cs="Arial"/>
          <w:sz w:val="22"/>
          <w:szCs w:val="22"/>
          <w:lang w:eastAsia="en-US"/>
        </w:rPr>
      </w:pPr>
      <w:r>
        <w:rPr>
          <w:rFonts w:ascii="Cambria" w:hAnsi="Cambria" w:cs="Arial"/>
          <w:sz w:val="22"/>
          <w:szCs w:val="22"/>
          <w:lang w:eastAsia="en-US"/>
        </w:rPr>
        <w:t>Zmiana danych wskazanych powyżej</w:t>
      </w:r>
      <w:r w:rsidR="007F6F34">
        <w:rPr>
          <w:rFonts w:ascii="Cambria" w:hAnsi="Cambria" w:cs="Arial"/>
          <w:sz w:val="22"/>
          <w:szCs w:val="22"/>
          <w:lang w:eastAsia="en-US"/>
        </w:rPr>
        <w:t xml:space="preserve"> </w:t>
      </w:r>
      <w:r>
        <w:rPr>
          <w:rFonts w:ascii="Cambria" w:hAnsi="Cambria" w:cs="Arial"/>
          <w:sz w:val="22"/>
          <w:szCs w:val="22"/>
          <w:lang w:eastAsia="en-US"/>
        </w:rPr>
        <w:t>w ust. 2 nie stanowi zmiany Umowy i wymaga jedynie pisemnego powiadomienia drugiej Strony.</w:t>
      </w:r>
    </w:p>
    <w:p w:rsidR="004A6DC2" w:rsidRDefault="004A6DC2" w:rsidP="00FC4012">
      <w:pPr>
        <w:numPr>
          <w:ilvl w:val="0"/>
          <w:numId w:val="194"/>
        </w:numPr>
        <w:suppressAutoHyphens w:val="0"/>
        <w:overflowPunct w:val="0"/>
        <w:autoSpaceDE w:val="0"/>
        <w:autoSpaceDN w:val="0"/>
        <w:adjustRightInd w:val="0"/>
        <w:spacing w:before="120" w:after="120"/>
        <w:ind w:left="426" w:hanging="426"/>
        <w:jc w:val="both"/>
        <w:textAlignment w:val="baseline"/>
        <w:rPr>
          <w:rFonts w:ascii="Cambria" w:hAnsi="Cambria" w:cs="Arial"/>
          <w:sz w:val="22"/>
          <w:szCs w:val="22"/>
          <w:lang w:eastAsia="en-US"/>
        </w:rPr>
      </w:pPr>
      <w:r>
        <w:rPr>
          <w:rFonts w:ascii="Cambria" w:hAnsi="Cambria" w:cs="Arial"/>
          <w:sz w:val="22"/>
          <w:szCs w:val="22"/>
          <w:lang w:eastAsia="en-US"/>
        </w:rPr>
        <w:t>Zamawiający niezwłocznie po zawarciu Umowy powiadomi Wykonawcę, na adres wskazany w ust. 2, o osobach uprawnionych z jego strony do zlecania prac, kontroli i nadzoru ich wykonania oraz odbioru prac objętych przedmiotem Zleceń („Przedstawiciel Zamawiającego”). Powiadomienie nastąpi, wedle wyboru Zamawiającego, pisemnie, pocztą elektroniczną lub faxem.</w:t>
      </w:r>
    </w:p>
    <w:p w:rsidR="004A6DC2" w:rsidRDefault="004A6DC2" w:rsidP="00FC4012">
      <w:pPr>
        <w:numPr>
          <w:ilvl w:val="0"/>
          <w:numId w:val="194"/>
        </w:numPr>
        <w:suppressAutoHyphens w:val="0"/>
        <w:overflowPunct w:val="0"/>
        <w:autoSpaceDE w:val="0"/>
        <w:autoSpaceDN w:val="0"/>
        <w:adjustRightInd w:val="0"/>
        <w:spacing w:before="120" w:after="120"/>
        <w:ind w:left="426" w:hanging="426"/>
        <w:jc w:val="both"/>
        <w:textAlignment w:val="baseline"/>
        <w:rPr>
          <w:rFonts w:ascii="Cambria" w:hAnsi="Cambria" w:cs="Arial"/>
          <w:sz w:val="22"/>
          <w:szCs w:val="22"/>
          <w:lang w:eastAsia="en-US"/>
        </w:rPr>
      </w:pPr>
      <w:r>
        <w:rPr>
          <w:rFonts w:ascii="Cambria" w:hAnsi="Cambria" w:cs="Arial"/>
          <w:sz w:val="22"/>
          <w:szCs w:val="22"/>
          <w:lang w:eastAsia="en-US"/>
        </w:rPr>
        <w:t xml:space="preserve">Wykonawca niezwłocznie po zawarciu Umowy powiadomi Zamawiającego, na adres wskazany w ust. 2, o osobach uprawnionych z jego strony do reprezentacji przy wszystkich sprawach związanych z wykonywaniem Przedmiotu Umowy, w tym w szczególności do potwierdzania przekazania Zlecenia i uczestnictwa w odbiorach prac („Przedstawiciel Wykonawcy”). W przypadku zaniechania tego obowiązku wezwania do przyjęcia Zlecenia przekazane przez Zamawiającego na adres e-mail lub nr faksu Wykonawcy wskazany w ust. 2 będą uważane za przekazane zgodnie z Umową. Przedstawiciel Wykonawcy będzie również prowadzić nadzór nad realizacją prac w zakresie bezpieczeństwa i higieny pracy oraz nad realizacją Przedmiotu Umowy zgodnie z opisem przedmiotu zamówienia i przyjętą technologią. </w:t>
      </w:r>
    </w:p>
    <w:p w:rsidR="004A6DC2" w:rsidRDefault="004A6DC2" w:rsidP="00FC4012">
      <w:pPr>
        <w:numPr>
          <w:ilvl w:val="0"/>
          <w:numId w:val="19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przypadku zmiany Przedstawiciela Zamawiającego, Zamawiający powiadomi Wykonawcę o ustanowieniu nowego Przedstawiciela Zamawiającego. Powiadomienie nastąpi, wedle wyboru Zamawiającego, pisemnie, pocztą elektroniczną lub faxem. </w:t>
      </w:r>
    </w:p>
    <w:p w:rsidR="004A6DC2" w:rsidRDefault="004A6DC2" w:rsidP="00FC4012">
      <w:pPr>
        <w:numPr>
          <w:ilvl w:val="0"/>
          <w:numId w:val="194"/>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przypadku zmiany Przedstawiciela Wykonawcy, Wykonawca powiadomi Zamawiającego o ustanowieniu nowego Przedstawiciela Wykonawcy. Powiadomienie nastąpi, wedle wyboru Wykonawcy, pisemnie, pocztą elektroniczną lub faxem. </w:t>
      </w:r>
    </w:p>
    <w:p w:rsidR="004A6DC2" w:rsidRPr="002412EA" w:rsidRDefault="004A6DC2" w:rsidP="004A6DC2">
      <w:pPr>
        <w:suppressAutoHyphens w:val="0"/>
        <w:spacing w:before="120" w:after="120"/>
        <w:jc w:val="center"/>
        <w:rPr>
          <w:rFonts w:ascii="Cambria" w:hAnsi="Cambria" w:cs="Arial"/>
          <w:b/>
          <w:sz w:val="24"/>
          <w:szCs w:val="22"/>
          <w:lang w:eastAsia="pl-PL"/>
        </w:rPr>
      </w:pPr>
      <w:r w:rsidRPr="002412EA">
        <w:rPr>
          <w:rFonts w:ascii="Cambria" w:hAnsi="Cambria" w:cs="Arial"/>
          <w:b/>
          <w:sz w:val="24"/>
          <w:szCs w:val="22"/>
          <w:lang w:eastAsia="pl-PL"/>
        </w:rPr>
        <w:t>§ 18</w:t>
      </w:r>
      <w:r w:rsidRPr="002412EA">
        <w:rPr>
          <w:rFonts w:ascii="Cambria" w:hAnsi="Cambria" w:cs="Arial"/>
          <w:b/>
          <w:sz w:val="24"/>
          <w:szCs w:val="22"/>
          <w:lang w:eastAsia="pl-PL"/>
        </w:rPr>
        <w:br/>
        <w:t>Rozstrzyganie sporów</w:t>
      </w:r>
    </w:p>
    <w:p w:rsidR="004A6DC2" w:rsidRDefault="004A6DC2" w:rsidP="00FC4012">
      <w:pPr>
        <w:numPr>
          <w:ilvl w:val="0"/>
          <w:numId w:val="195"/>
        </w:numPr>
        <w:suppressAutoHyphens w:val="0"/>
        <w:spacing w:before="120" w:after="120"/>
        <w:jc w:val="both"/>
        <w:rPr>
          <w:rFonts w:ascii="Cambria" w:hAnsi="Cambria" w:cs="Arial"/>
          <w:sz w:val="22"/>
          <w:szCs w:val="22"/>
          <w:lang w:eastAsia="pl-PL"/>
        </w:rPr>
      </w:pPr>
      <w:r>
        <w:rPr>
          <w:rFonts w:ascii="Cambria" w:hAnsi="Cambria" w:cs="Arial"/>
          <w:sz w:val="22"/>
          <w:szCs w:val="22"/>
          <w:lang w:eastAsia="pl-PL"/>
        </w:rPr>
        <w:t>Zamawiający i Wykonawca podejmą starania, aby rozstrzygnąć ewentualne spory wynikające z Umowy ugodowo poprzez bezpośrednie negocjacje lub w drodze mediacji, o której mowa w przepisach o postępowaniu cywilnym.</w:t>
      </w:r>
    </w:p>
    <w:p w:rsidR="004A6DC2" w:rsidRDefault="004A6DC2" w:rsidP="00FC4012">
      <w:pPr>
        <w:numPr>
          <w:ilvl w:val="0"/>
          <w:numId w:val="195"/>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Jeżeli Zamawiający i Wykonawca nie będą w stanie rozstrzygnąć sporu ugodowo, wszelkie spory związane z Umową rozstrzygać będzie sąd powszechny właściwy miejscowo dla siedziby Zamawiającego.</w:t>
      </w:r>
    </w:p>
    <w:p w:rsidR="004A6DC2" w:rsidRPr="002412EA" w:rsidRDefault="004A6DC2" w:rsidP="004A6DC2">
      <w:pPr>
        <w:jc w:val="center"/>
        <w:rPr>
          <w:rFonts w:ascii="Cambria" w:hAnsi="Cambria"/>
          <w:b/>
          <w:sz w:val="24"/>
          <w:szCs w:val="24"/>
          <w:lang w:eastAsia="pl-PL"/>
        </w:rPr>
      </w:pPr>
      <w:r w:rsidRPr="002412EA">
        <w:rPr>
          <w:rFonts w:ascii="Cambria" w:hAnsi="Cambria"/>
          <w:b/>
          <w:kern w:val="32"/>
          <w:sz w:val="24"/>
          <w:szCs w:val="24"/>
          <w:lang w:eastAsia="pl-PL"/>
        </w:rPr>
        <w:t>§ 19</w:t>
      </w:r>
      <w:r w:rsidRPr="002412EA">
        <w:rPr>
          <w:rFonts w:ascii="Cambria" w:hAnsi="Cambria"/>
          <w:b/>
          <w:sz w:val="24"/>
          <w:szCs w:val="24"/>
          <w:lang w:eastAsia="pl-PL"/>
        </w:rPr>
        <w:br/>
        <w:t>Postanowienia końcowe</w:t>
      </w:r>
    </w:p>
    <w:p w:rsidR="004A6DC2" w:rsidRDefault="004A6DC2" w:rsidP="00FC4012">
      <w:pPr>
        <w:numPr>
          <w:ilvl w:val="0"/>
          <w:numId w:val="17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W sprawach nieuregulowanych Umową mają zastosowanie właściwe przepisy prawa Rzeczypospolitej Polskiej. </w:t>
      </w:r>
    </w:p>
    <w:p w:rsidR="004A6DC2" w:rsidRDefault="004A6DC2" w:rsidP="00FC4012">
      <w:pPr>
        <w:numPr>
          <w:ilvl w:val="0"/>
          <w:numId w:val="17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lastRenderedPageBreak/>
        <w:t>Umowę zawarto w formie pisemnej pod rygorem nieważności. Wszelkie zmiany lub uzupełnienia Umowy wymagają dla swojej ważności zachowania formy, o której mowa w zdaniu poprzednim.</w:t>
      </w:r>
    </w:p>
    <w:p w:rsidR="004A6DC2" w:rsidRDefault="004A6DC2" w:rsidP="00FC4012">
      <w:pPr>
        <w:numPr>
          <w:ilvl w:val="0"/>
          <w:numId w:val="17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Zamawiający, stosowanie do treści art. 4c ustawy z dnia 8 marca 2013 r. o przeciwdziałaniu nadmiernym opóźnieniom w transakcjach handlowych (tekst jedn.: Dz. U. z 20</w:t>
      </w:r>
      <w:r w:rsidRPr="001D0747">
        <w:rPr>
          <w:rFonts w:ascii="Cambria" w:hAnsi="Cambria" w:cs="Arial"/>
          <w:sz w:val="22"/>
          <w:szCs w:val="22"/>
          <w:lang w:eastAsia="pl-PL"/>
        </w:rPr>
        <w:t>20</w:t>
      </w:r>
      <w:r>
        <w:rPr>
          <w:rFonts w:ascii="Cambria" w:hAnsi="Cambria" w:cs="Arial"/>
          <w:sz w:val="22"/>
          <w:szCs w:val="22"/>
          <w:lang w:eastAsia="pl-PL"/>
        </w:rPr>
        <w:t xml:space="preserve"> r., poz. </w:t>
      </w:r>
      <w:r w:rsidRPr="001D0747">
        <w:rPr>
          <w:rFonts w:ascii="Cambria" w:hAnsi="Cambria" w:cs="Arial"/>
          <w:sz w:val="22"/>
          <w:szCs w:val="22"/>
          <w:lang w:eastAsia="pl-PL"/>
        </w:rPr>
        <w:t xml:space="preserve">935 </w:t>
      </w:r>
      <w:r>
        <w:rPr>
          <w:rFonts w:ascii="Cambria" w:hAnsi="Cambria" w:cs="Arial"/>
          <w:sz w:val="22"/>
          <w:szCs w:val="22"/>
          <w:lang w:eastAsia="pl-PL"/>
        </w:rPr>
        <w:t>z późn. zm.) oświadcza, iż posiada status dużego przedsiębiorcy.</w:t>
      </w:r>
    </w:p>
    <w:p w:rsidR="004A6DC2" w:rsidRDefault="004A6DC2" w:rsidP="00FC4012">
      <w:pPr>
        <w:numPr>
          <w:ilvl w:val="0"/>
          <w:numId w:val="171"/>
        </w:numPr>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 xml:space="preserve">Umowę sporządzono w 2 jednobrzmiących egzemplarzach, po jednym dla każdej ze Stron. </w:t>
      </w:r>
    </w:p>
    <w:p w:rsidR="004A6DC2" w:rsidRDefault="004A6DC2" w:rsidP="00FC4012">
      <w:pPr>
        <w:numPr>
          <w:ilvl w:val="0"/>
          <w:numId w:val="171"/>
        </w:numPr>
        <w:tabs>
          <w:tab w:val="left" w:pos="567"/>
          <w:tab w:val="left" w:pos="851"/>
        </w:tabs>
        <w:suppressAutoHyphens w:val="0"/>
        <w:spacing w:before="120" w:after="120"/>
        <w:ind w:left="426" w:hanging="426"/>
        <w:jc w:val="both"/>
        <w:rPr>
          <w:rFonts w:ascii="Cambria" w:hAnsi="Cambria" w:cs="Arial"/>
          <w:sz w:val="22"/>
          <w:szCs w:val="22"/>
          <w:lang w:eastAsia="pl-PL"/>
        </w:rPr>
      </w:pPr>
      <w:r>
        <w:rPr>
          <w:rFonts w:ascii="Cambria" w:hAnsi="Cambria" w:cs="Arial"/>
          <w:sz w:val="22"/>
          <w:szCs w:val="22"/>
          <w:lang w:eastAsia="pl-PL"/>
        </w:rPr>
        <w:t>Następujące załączniki do Umowy stanowią jej integralną część:</w:t>
      </w:r>
    </w:p>
    <w:p w:rsidR="004A6DC2" w:rsidRDefault="004A6DC2" w:rsidP="007F6F34">
      <w:pPr>
        <w:numPr>
          <w:ilvl w:val="1"/>
          <w:numId w:val="196"/>
        </w:numPr>
        <w:suppressAutoHyphens w:val="0"/>
        <w:ind w:left="709" w:hanging="283"/>
        <w:jc w:val="both"/>
        <w:rPr>
          <w:rFonts w:ascii="Cambria" w:hAnsi="Cambria" w:cs="Arial"/>
          <w:sz w:val="22"/>
          <w:szCs w:val="22"/>
          <w:lang w:eastAsia="pl-PL"/>
        </w:rPr>
      </w:pPr>
      <w:r w:rsidRPr="00247123">
        <w:rPr>
          <w:rFonts w:ascii="Cambria" w:hAnsi="Cambria"/>
          <w:color w:val="000000"/>
          <w:sz w:val="22"/>
          <w:szCs w:val="22"/>
        </w:rPr>
        <w:t xml:space="preserve">Załącznik do umowy </w:t>
      </w:r>
      <w:r>
        <w:rPr>
          <w:rFonts w:ascii="Cambria" w:hAnsi="Cambria" w:cs="Arial"/>
          <w:sz w:val="22"/>
          <w:szCs w:val="22"/>
          <w:lang w:eastAsia="pl-PL"/>
        </w:rPr>
        <w:t>nr 1 –SIWZ (wraz ze wszystkimi załącznikami);</w:t>
      </w:r>
    </w:p>
    <w:p w:rsidR="004A6DC2" w:rsidRDefault="004A6DC2" w:rsidP="007F6F34">
      <w:pPr>
        <w:numPr>
          <w:ilvl w:val="1"/>
          <w:numId w:val="196"/>
        </w:numPr>
        <w:suppressAutoHyphens w:val="0"/>
        <w:ind w:left="426" w:firstLine="0"/>
        <w:jc w:val="both"/>
        <w:rPr>
          <w:rFonts w:ascii="Cambria" w:hAnsi="Cambria" w:cs="Arial"/>
          <w:sz w:val="22"/>
          <w:szCs w:val="22"/>
          <w:lang w:eastAsia="pl-PL"/>
        </w:rPr>
      </w:pPr>
      <w:r w:rsidRPr="00247123">
        <w:rPr>
          <w:rFonts w:ascii="Cambria" w:hAnsi="Cambria"/>
          <w:color w:val="000000"/>
          <w:sz w:val="22"/>
          <w:szCs w:val="22"/>
        </w:rPr>
        <w:t xml:space="preserve">Załącznik do umowy </w:t>
      </w:r>
      <w:r>
        <w:rPr>
          <w:rFonts w:ascii="Cambria" w:hAnsi="Cambria" w:cs="Arial"/>
          <w:sz w:val="22"/>
          <w:szCs w:val="22"/>
          <w:lang w:eastAsia="pl-PL"/>
        </w:rPr>
        <w:t>nr 2 – Wykaz zagrożeń występujących na Obszarze Realizacji Pakietu;</w:t>
      </w:r>
    </w:p>
    <w:p w:rsidR="004A6DC2" w:rsidRDefault="004A6DC2" w:rsidP="007F6F34">
      <w:pPr>
        <w:numPr>
          <w:ilvl w:val="1"/>
          <w:numId w:val="196"/>
        </w:numPr>
        <w:suppressAutoHyphens w:val="0"/>
        <w:ind w:left="426" w:firstLine="0"/>
        <w:jc w:val="both"/>
        <w:rPr>
          <w:rFonts w:ascii="Cambria" w:hAnsi="Cambria" w:cs="Arial"/>
          <w:sz w:val="22"/>
          <w:szCs w:val="22"/>
          <w:lang w:eastAsia="pl-PL"/>
        </w:rPr>
      </w:pPr>
      <w:r w:rsidRPr="00247123">
        <w:rPr>
          <w:rFonts w:ascii="Cambria" w:hAnsi="Cambria"/>
          <w:color w:val="000000"/>
          <w:sz w:val="22"/>
          <w:szCs w:val="22"/>
        </w:rPr>
        <w:t xml:space="preserve">Załącznik do umowy </w:t>
      </w:r>
      <w:r>
        <w:rPr>
          <w:rFonts w:ascii="Cambria" w:hAnsi="Cambria" w:cs="Arial"/>
          <w:sz w:val="22"/>
          <w:szCs w:val="22"/>
          <w:lang w:eastAsia="pl-PL"/>
        </w:rPr>
        <w:t xml:space="preserve">nr 3 </w:t>
      </w:r>
      <w:r w:rsidR="002E2264">
        <w:rPr>
          <w:rFonts w:ascii="Cambria" w:hAnsi="Cambria" w:cs="Arial"/>
          <w:sz w:val="22"/>
          <w:szCs w:val="22"/>
          <w:lang w:eastAsia="pl-PL"/>
        </w:rPr>
        <w:t>–</w:t>
      </w:r>
      <w:r w:rsidR="00E06191">
        <w:rPr>
          <w:rFonts w:ascii="Cambria" w:hAnsi="Cambria" w:cs="Arial"/>
          <w:sz w:val="22"/>
          <w:szCs w:val="22"/>
          <w:lang w:eastAsia="pl-PL"/>
        </w:rPr>
        <w:t xml:space="preserve"> </w:t>
      </w:r>
      <w:r>
        <w:rPr>
          <w:rFonts w:ascii="Cambria" w:hAnsi="Cambria" w:cs="Arial"/>
          <w:sz w:val="22"/>
          <w:szCs w:val="22"/>
          <w:lang w:eastAsia="pl-PL"/>
        </w:rPr>
        <w:t>Oferta;</w:t>
      </w:r>
    </w:p>
    <w:p w:rsidR="004A6DC2" w:rsidRDefault="004A6DC2" w:rsidP="007F6F34">
      <w:pPr>
        <w:numPr>
          <w:ilvl w:val="1"/>
          <w:numId w:val="196"/>
        </w:numPr>
        <w:suppressAutoHyphens w:val="0"/>
        <w:ind w:left="426" w:firstLine="0"/>
        <w:jc w:val="both"/>
        <w:rPr>
          <w:rFonts w:ascii="Cambria" w:hAnsi="Cambria" w:cs="Arial"/>
          <w:bCs/>
          <w:sz w:val="22"/>
          <w:szCs w:val="22"/>
        </w:rPr>
      </w:pPr>
      <w:r w:rsidRPr="00247123">
        <w:rPr>
          <w:rFonts w:ascii="Cambria" w:hAnsi="Cambria"/>
          <w:color w:val="000000"/>
          <w:sz w:val="22"/>
          <w:szCs w:val="22"/>
        </w:rPr>
        <w:t xml:space="preserve">Załącznik do umowy </w:t>
      </w:r>
      <w:r>
        <w:rPr>
          <w:rFonts w:ascii="Cambria" w:hAnsi="Cambria" w:cs="Arial"/>
          <w:color w:val="000000"/>
          <w:sz w:val="22"/>
          <w:szCs w:val="22"/>
          <w:lang w:eastAsia="pl-PL"/>
        </w:rPr>
        <w:t>nr 4 – Ramowy Harmonogram Realizacji Przedmiotu Umowy;</w:t>
      </w:r>
    </w:p>
    <w:p w:rsidR="004A6DC2" w:rsidRDefault="004A6DC2" w:rsidP="007F6F34">
      <w:pPr>
        <w:numPr>
          <w:ilvl w:val="1"/>
          <w:numId w:val="196"/>
        </w:numPr>
        <w:suppressAutoHyphens w:val="0"/>
        <w:ind w:left="426" w:firstLine="0"/>
        <w:jc w:val="both"/>
        <w:rPr>
          <w:rFonts w:ascii="Cambria" w:hAnsi="Cambria" w:cs="Arial"/>
          <w:bCs/>
          <w:sz w:val="22"/>
          <w:szCs w:val="22"/>
        </w:rPr>
      </w:pPr>
      <w:r w:rsidRPr="00247123">
        <w:rPr>
          <w:rFonts w:ascii="Cambria" w:hAnsi="Cambria"/>
          <w:color w:val="000000"/>
          <w:sz w:val="22"/>
          <w:szCs w:val="22"/>
        </w:rPr>
        <w:t xml:space="preserve">Załącznik do umowy </w:t>
      </w:r>
      <w:r>
        <w:rPr>
          <w:rFonts w:ascii="Cambria" w:hAnsi="Cambria" w:cs="Arial"/>
          <w:color w:val="000000"/>
          <w:sz w:val="22"/>
          <w:szCs w:val="22"/>
          <w:lang w:eastAsia="pl-PL"/>
        </w:rPr>
        <w:t xml:space="preserve">nr 5 – Wzór zlecenia robót; </w:t>
      </w:r>
    </w:p>
    <w:p w:rsidR="004A6DC2" w:rsidRDefault="004A6DC2" w:rsidP="007F6F34">
      <w:pPr>
        <w:numPr>
          <w:ilvl w:val="1"/>
          <w:numId w:val="196"/>
        </w:numPr>
        <w:suppressAutoHyphens w:val="0"/>
        <w:ind w:left="426" w:firstLine="0"/>
        <w:jc w:val="both"/>
        <w:rPr>
          <w:rFonts w:ascii="Cambria" w:hAnsi="Cambria" w:cs="Arial"/>
          <w:bCs/>
          <w:sz w:val="22"/>
          <w:szCs w:val="22"/>
        </w:rPr>
      </w:pPr>
      <w:r w:rsidRPr="00247123">
        <w:rPr>
          <w:rFonts w:ascii="Cambria" w:hAnsi="Cambria"/>
          <w:color w:val="000000"/>
          <w:sz w:val="22"/>
          <w:szCs w:val="22"/>
        </w:rPr>
        <w:t xml:space="preserve">Załącznik do umowy </w:t>
      </w:r>
      <w:r>
        <w:rPr>
          <w:rFonts w:ascii="Cambria" w:hAnsi="Cambria" w:cs="Arial"/>
          <w:color w:val="000000"/>
          <w:sz w:val="22"/>
          <w:szCs w:val="22"/>
          <w:lang w:eastAsia="pl-PL"/>
        </w:rPr>
        <w:t>nr 6 – Wzór Protokołu odbioru robót;</w:t>
      </w:r>
    </w:p>
    <w:p w:rsidR="004A6DC2" w:rsidRPr="00247123" w:rsidRDefault="004A6DC2" w:rsidP="007F6F34">
      <w:pPr>
        <w:numPr>
          <w:ilvl w:val="1"/>
          <w:numId w:val="196"/>
        </w:numPr>
        <w:suppressAutoHyphens w:val="0"/>
        <w:ind w:left="426" w:firstLine="0"/>
        <w:jc w:val="both"/>
        <w:rPr>
          <w:rFonts w:ascii="Cambria" w:hAnsi="Cambria" w:cs="Arial"/>
          <w:bCs/>
          <w:sz w:val="22"/>
          <w:szCs w:val="22"/>
        </w:rPr>
      </w:pPr>
      <w:r w:rsidRPr="00247123">
        <w:rPr>
          <w:rFonts w:ascii="Cambria" w:hAnsi="Cambria"/>
          <w:color w:val="000000"/>
          <w:sz w:val="22"/>
          <w:szCs w:val="22"/>
        </w:rPr>
        <w:t>Załącznik do umowy nr 7 – Protok</w:t>
      </w:r>
      <w:r>
        <w:rPr>
          <w:rFonts w:ascii="Cambria" w:hAnsi="Cambria"/>
          <w:color w:val="000000"/>
          <w:sz w:val="22"/>
          <w:szCs w:val="22"/>
        </w:rPr>
        <w:t>ół</w:t>
      </w:r>
      <w:r w:rsidRPr="00247123">
        <w:rPr>
          <w:rFonts w:ascii="Cambria" w:hAnsi="Cambria"/>
          <w:color w:val="000000"/>
          <w:sz w:val="22"/>
          <w:szCs w:val="22"/>
        </w:rPr>
        <w:t xml:space="preserve"> odbioru </w:t>
      </w:r>
      <w:r>
        <w:rPr>
          <w:rFonts w:ascii="Cambria" w:hAnsi="Cambria"/>
          <w:color w:val="000000"/>
          <w:sz w:val="22"/>
          <w:szCs w:val="22"/>
        </w:rPr>
        <w:t xml:space="preserve">materiałów </w:t>
      </w:r>
    </w:p>
    <w:p w:rsidR="004A6DC2" w:rsidRDefault="004A6DC2" w:rsidP="004A6DC2">
      <w:pPr>
        <w:suppressAutoHyphens w:val="0"/>
        <w:spacing w:before="120"/>
        <w:ind w:left="426"/>
        <w:jc w:val="both"/>
        <w:rPr>
          <w:rFonts w:ascii="Cambria" w:hAnsi="Cambria"/>
          <w:b/>
          <w:bCs/>
          <w:iCs/>
          <w:color w:val="4F81BD"/>
          <w:sz w:val="24"/>
          <w:lang w:bidi="hi-IN"/>
        </w:rPr>
      </w:pPr>
      <w:r w:rsidRPr="00F17A09">
        <w:rPr>
          <w:rFonts w:ascii="Cambria" w:hAnsi="Cambria"/>
        </w:rPr>
        <w:br w:type="page"/>
      </w:r>
    </w:p>
    <w:p w:rsidR="004A6DC2" w:rsidRPr="0054718E" w:rsidRDefault="004A6DC2" w:rsidP="004A6DC2">
      <w:pPr>
        <w:pStyle w:val="Nagwek3"/>
      </w:pPr>
      <w:bookmarkStart w:id="112" w:name="_Toc52886389"/>
      <w:r w:rsidRPr="00247123">
        <w:lastRenderedPageBreak/>
        <w:t>Załąc</w:t>
      </w:r>
      <w:r>
        <w:t>znik nr 1 do Umowy (C,D)</w:t>
      </w:r>
      <w:bookmarkEnd w:id="112"/>
    </w:p>
    <w:p w:rsidR="004A6DC2" w:rsidRDefault="004A6DC2" w:rsidP="004A6DC2">
      <w:pPr>
        <w:jc w:val="center"/>
        <w:rPr>
          <w:rFonts w:ascii="Cambria" w:hAnsi="Cambria"/>
          <w:b/>
          <w:sz w:val="24"/>
        </w:rPr>
      </w:pPr>
    </w:p>
    <w:p w:rsidR="004A6DC2" w:rsidRDefault="004A6DC2" w:rsidP="004A6DC2">
      <w:pPr>
        <w:jc w:val="center"/>
        <w:rPr>
          <w:rFonts w:ascii="Cambria" w:hAnsi="Cambria"/>
          <w:b/>
          <w:sz w:val="24"/>
        </w:rPr>
      </w:pPr>
    </w:p>
    <w:p w:rsidR="004A6DC2" w:rsidRPr="00D83398" w:rsidRDefault="004A6DC2" w:rsidP="004A6DC2">
      <w:pPr>
        <w:jc w:val="center"/>
        <w:rPr>
          <w:rFonts w:ascii="Cambria" w:hAnsi="Cambria"/>
          <w:b/>
          <w:sz w:val="24"/>
        </w:rPr>
      </w:pPr>
      <w:r w:rsidRPr="00D83398">
        <w:rPr>
          <w:rFonts w:ascii="Cambria" w:hAnsi="Cambria"/>
          <w:b/>
          <w:sz w:val="24"/>
        </w:rPr>
        <w:t>SIWZ (wraz ze wszystkimi załącznikami)</w:t>
      </w:r>
    </w:p>
    <w:p w:rsidR="004A6DC2" w:rsidRPr="00F17A09" w:rsidRDefault="004A6DC2" w:rsidP="004A6DC2">
      <w:pPr>
        <w:rPr>
          <w:rFonts w:ascii="Cambria" w:hAnsi="Cambria"/>
        </w:rPr>
      </w:pPr>
    </w:p>
    <w:p w:rsidR="004A6DC2" w:rsidRPr="00890BD9" w:rsidRDefault="004A6DC2" w:rsidP="004A6DC2">
      <w:pPr>
        <w:pStyle w:val="Nagwek4"/>
      </w:pPr>
      <w:r w:rsidRPr="00247123">
        <w:br w:type="page"/>
      </w:r>
    </w:p>
    <w:p w:rsidR="004A6DC2" w:rsidRDefault="004A6DC2" w:rsidP="004A6DC2">
      <w:pPr>
        <w:pStyle w:val="Nagwek3"/>
      </w:pPr>
      <w:bookmarkStart w:id="113" w:name="_Toc52886390"/>
      <w:r w:rsidRPr="005E3C29">
        <w:lastRenderedPageBreak/>
        <w:t>Załącznik nr 2 do Umowy</w:t>
      </w:r>
      <w:r w:rsidR="00E06191">
        <w:t xml:space="preserve"> </w:t>
      </w:r>
      <w:r>
        <w:t>(C,D)</w:t>
      </w:r>
      <w:bookmarkEnd w:id="113"/>
    </w:p>
    <w:p w:rsidR="004A6DC2" w:rsidRPr="00F17A09" w:rsidRDefault="004A6DC2" w:rsidP="004A6DC2">
      <w:pPr>
        <w:rPr>
          <w:rFonts w:ascii="Cambria" w:hAnsi="Cambria"/>
        </w:rPr>
      </w:pPr>
    </w:p>
    <w:p w:rsidR="004A6DC2" w:rsidRPr="00DC4C3C" w:rsidRDefault="004A6DC2" w:rsidP="004A6DC2">
      <w:pPr>
        <w:jc w:val="center"/>
        <w:rPr>
          <w:rFonts w:ascii="Cambria" w:hAnsi="Cambria"/>
          <w:b/>
          <w:sz w:val="24"/>
        </w:rPr>
      </w:pPr>
      <w:r w:rsidRPr="00DC4C3C">
        <w:rPr>
          <w:rFonts w:ascii="Cambria" w:hAnsi="Cambria"/>
          <w:b/>
          <w:sz w:val="24"/>
        </w:rPr>
        <w:t>Wykaz zagrożeń występujących na terenie, na którym realizowany jest przedmiot umowy</w:t>
      </w:r>
    </w:p>
    <w:p w:rsidR="004A6DC2" w:rsidRPr="00F17A09" w:rsidRDefault="004A6DC2" w:rsidP="004A6DC2">
      <w:pPr>
        <w:jc w:val="center"/>
        <w:rPr>
          <w:rFonts w:ascii="Cambria" w:hAnsi="Cambria"/>
          <w:b/>
          <w:i/>
          <w:sz w:val="24"/>
        </w:rPr>
      </w:pPr>
    </w:p>
    <w:tbl>
      <w:tblPr>
        <w:tblW w:w="9913" w:type="dxa"/>
        <w:tblLayout w:type="fixed"/>
        <w:tblCellMar>
          <w:left w:w="0" w:type="dxa"/>
          <w:right w:w="0" w:type="dxa"/>
        </w:tblCellMar>
        <w:tblLook w:val="04A0" w:firstRow="1" w:lastRow="0" w:firstColumn="1" w:lastColumn="0" w:noHBand="0" w:noVBand="1"/>
      </w:tblPr>
      <w:tblGrid>
        <w:gridCol w:w="557"/>
        <w:gridCol w:w="3119"/>
        <w:gridCol w:w="6237"/>
      </w:tblGrid>
      <w:tr w:rsidR="004A6DC2" w:rsidRPr="00F17A09" w:rsidTr="000B23A4">
        <w:trPr>
          <w:trHeight w:val="107"/>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b/>
                <w:sz w:val="22"/>
                <w:szCs w:val="22"/>
              </w:rPr>
            </w:pPr>
            <w:r w:rsidRPr="00D56519">
              <w:rPr>
                <w:rFonts w:ascii="Cambria" w:hAnsi="Cambria"/>
                <w:b/>
                <w:sz w:val="22"/>
                <w:szCs w:val="22"/>
              </w:rPr>
              <w:t>L.p</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center"/>
              <w:rPr>
                <w:rFonts w:ascii="Cambria" w:hAnsi="Cambria"/>
                <w:b/>
                <w:sz w:val="22"/>
                <w:szCs w:val="22"/>
              </w:rPr>
            </w:pPr>
            <w:r w:rsidRPr="00D56519">
              <w:rPr>
                <w:rFonts w:ascii="Cambria" w:hAnsi="Cambria"/>
                <w:b/>
                <w:sz w:val="22"/>
                <w:szCs w:val="22"/>
              </w:rPr>
              <w:t>Zagrożenie</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center"/>
              <w:rPr>
                <w:rFonts w:ascii="Cambria" w:hAnsi="Cambria"/>
                <w:b/>
                <w:sz w:val="22"/>
                <w:szCs w:val="22"/>
              </w:rPr>
            </w:pPr>
            <w:r w:rsidRPr="00D56519">
              <w:rPr>
                <w:rFonts w:ascii="Cambria" w:hAnsi="Cambria"/>
                <w:b/>
                <w:sz w:val="22"/>
                <w:szCs w:val="22"/>
              </w:rPr>
              <w:t>Źródło</w:t>
            </w:r>
          </w:p>
        </w:tc>
      </w:tr>
      <w:tr w:rsidR="004A6DC2" w:rsidRPr="00F17A09" w:rsidTr="000B23A4">
        <w:trPr>
          <w:trHeight w:val="521"/>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1.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Urazy powodowane ruchomymi częściami maszyn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Wykorzystywane w trakcie prac z zakresu gospodarki łąkowo-rolnej ciągniki, oraz pozostałe maszyny. </w:t>
            </w:r>
          </w:p>
        </w:tc>
      </w:tr>
      <w:tr w:rsidR="004A6DC2" w:rsidRPr="00F17A09" w:rsidTr="000B23A4">
        <w:trPr>
          <w:trHeight w:val="521"/>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2.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Urazy powodowane przez narzędzia podstawowe oraz u</w:t>
            </w:r>
            <w:r>
              <w:rPr>
                <w:rFonts w:ascii="Cambria" w:hAnsi="Cambria"/>
                <w:sz w:val="22"/>
                <w:szCs w:val="22"/>
              </w:rPr>
              <w:t xml:space="preserve">- </w:t>
            </w:r>
            <w:r w:rsidRPr="00D56519">
              <w:rPr>
                <w:rFonts w:ascii="Cambria" w:hAnsi="Cambria"/>
                <w:sz w:val="22"/>
                <w:szCs w:val="22"/>
              </w:rPr>
              <w:t xml:space="preserve">rządzenia z napędem własnym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Wykorzystywane w trakcie prac z zakresu gospodarki łąkowo-rolnej</w:t>
            </w:r>
            <w:r w:rsidR="007F6F34">
              <w:rPr>
                <w:rFonts w:ascii="Cambria" w:hAnsi="Cambria"/>
                <w:sz w:val="22"/>
                <w:szCs w:val="22"/>
              </w:rPr>
              <w:t xml:space="preserve"> </w:t>
            </w:r>
            <w:r w:rsidRPr="00D56519">
              <w:rPr>
                <w:rFonts w:ascii="Cambria" w:hAnsi="Cambria"/>
                <w:sz w:val="22"/>
                <w:szCs w:val="22"/>
              </w:rPr>
              <w:t xml:space="preserve">narzędzia oraz urządzenia z napędem własnym. </w:t>
            </w:r>
          </w:p>
        </w:tc>
      </w:tr>
      <w:tr w:rsidR="004A6DC2" w:rsidRPr="00F17A09" w:rsidTr="000B23A4">
        <w:trPr>
          <w:trHeight w:val="935"/>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3.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Urazy powodowane przez środki transportu pionowego i poziomego oraz transportowane materiały i produkty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Środki transportowe (samochody, ciągniki, żurawie hydrauliczne) oraz materiały i produkty podlegające przemieszczeniu.</w:t>
            </w:r>
          </w:p>
        </w:tc>
      </w:tr>
      <w:tr w:rsidR="004A6DC2" w:rsidRPr="00F17A09" w:rsidTr="000B23A4">
        <w:trPr>
          <w:trHeight w:val="659"/>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4.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Urazy powstałe w wyniku poślizgnięć, potknięć i upadków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Trudne warunki terenowe (nierówności terenu, śliskie podłoże, zagłębienia terenu, zalegające na powierzchni terenu gałęzie i inne przedmioty utrudniające poruszanie się itp.). </w:t>
            </w:r>
          </w:p>
        </w:tc>
      </w:tr>
      <w:tr w:rsidR="004A6DC2" w:rsidRPr="00F17A09" w:rsidTr="000B23A4">
        <w:trPr>
          <w:trHeight w:val="1073"/>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5.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Urazy powodowane przez wystające elementy, ostre krawędzie, chropowate powierzchnie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Kontakt z mogącymi spowodować urazy wystającymi elementami, ostrymi krawędziami i chropowatymi powierzchniami maszyn i urządzeń, budynków, podłoża, drzew i krzewów lub innych elementów znajdujących się w przestrzeni, w której realizowane są prace z zakresu gospodarki łąkowo-rolnej. </w:t>
            </w:r>
          </w:p>
        </w:tc>
      </w:tr>
      <w:tr w:rsidR="004A6DC2" w:rsidRPr="00F17A09" w:rsidTr="000B23A4">
        <w:trPr>
          <w:trHeight w:val="245"/>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6.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Hałas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Kontakt z hałasem wywoływanym przez ciągniki i inne źródła.</w:t>
            </w:r>
          </w:p>
        </w:tc>
      </w:tr>
      <w:tr w:rsidR="004A6DC2" w:rsidRPr="00F17A09" w:rsidTr="000B23A4">
        <w:trPr>
          <w:trHeight w:val="383"/>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7.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Drgania i wibracje maszyn i narzędzi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Kontakt z wywołującymi drgania i wibracje ciągnikami i innymi maszynami oraz urządzeniami. </w:t>
            </w:r>
          </w:p>
        </w:tc>
      </w:tr>
      <w:tr w:rsidR="004A6DC2" w:rsidRPr="00F17A09" w:rsidTr="000B23A4">
        <w:trPr>
          <w:trHeight w:val="383"/>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8.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Poparzenie lub odmrożenie związane ze źródłami wysokiej lub niskiej temperatury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Warunki atmosferyczne, wytwarzające wysoką lub niską temperaturę maszyny i urządzenia, otwarte źródła ognia. </w:t>
            </w:r>
          </w:p>
        </w:tc>
      </w:tr>
      <w:tr w:rsidR="004A6DC2" w:rsidRPr="00F17A09" w:rsidTr="000B23A4">
        <w:trPr>
          <w:trHeight w:val="521"/>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9.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Zmienne warunki atmosferyczne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Realizowanie zadań z zakresu gospodarki łąkowo-rolnej poza zamkniętymi pomieszczeniami w bezpośrednim kontakcie z warunkami atmosferycznymi. </w:t>
            </w:r>
          </w:p>
        </w:tc>
      </w:tr>
      <w:tr w:rsidR="004A6DC2" w:rsidRPr="00F17A09" w:rsidTr="000B23A4">
        <w:trPr>
          <w:trHeight w:val="1073"/>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10.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Narażenie na środki zawierające szkodliwe substancje chemiczne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Kontakt ze środkami ochrony roślin, szkodliwymi substancjami wykorzystywanymi w maszynach i urządzeniach stosowanych w gospodarce łąkowo-rolnej oraz szkodliwymi substancjami chemicznymi mogącymi znajdować się w środowisku, w którym realizowane są prace z zakresu gospodarki łąkowo-rolnej.</w:t>
            </w:r>
          </w:p>
        </w:tc>
      </w:tr>
      <w:tr w:rsidR="004A6DC2" w:rsidRPr="00F17A09" w:rsidTr="000B23A4">
        <w:trPr>
          <w:trHeight w:val="381"/>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11.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Narażenie na pyły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Kontakt z pyłami w trakcie prac związanych z gospodarką łąkowo-rolną.</w:t>
            </w:r>
          </w:p>
        </w:tc>
      </w:tr>
      <w:tr w:rsidR="004A6DC2" w:rsidRPr="00F17A09" w:rsidTr="000B23A4">
        <w:trPr>
          <w:trHeight w:val="797"/>
        </w:trPr>
        <w:tc>
          <w:tcPr>
            <w:tcW w:w="55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12. </w:t>
            </w:r>
          </w:p>
        </w:tc>
        <w:tc>
          <w:tcPr>
            <w:tcW w:w="3119" w:type="dxa"/>
            <w:tcBorders>
              <w:top w:val="nil"/>
              <w:left w:val="nil"/>
              <w:bottom w:val="single" w:sz="4" w:space="0" w:color="auto"/>
              <w:right w:val="single" w:sz="8" w:space="0" w:color="auto"/>
            </w:tcBorders>
            <w:tcMar>
              <w:top w:w="0" w:type="dxa"/>
              <w:left w:w="108" w:type="dxa"/>
              <w:bottom w:w="0" w:type="dxa"/>
              <w:right w:w="108" w:type="dxa"/>
            </w:tcMar>
            <w:hideMark/>
          </w:tcPr>
          <w:p w:rsidR="004A6DC2" w:rsidRPr="00D56519" w:rsidRDefault="004A6DC2" w:rsidP="000B23A4">
            <w:pPr>
              <w:jc w:val="both"/>
              <w:rPr>
                <w:rFonts w:ascii="Cambria" w:hAnsi="Cambria"/>
                <w:sz w:val="22"/>
                <w:szCs w:val="22"/>
              </w:rPr>
            </w:pPr>
            <w:r w:rsidRPr="00D56519">
              <w:rPr>
                <w:rFonts w:ascii="Cambria" w:hAnsi="Cambria"/>
                <w:sz w:val="22"/>
                <w:szCs w:val="22"/>
              </w:rPr>
              <w:t>Drobnoustroje chorobo</w:t>
            </w:r>
            <w:r>
              <w:rPr>
                <w:rFonts w:ascii="Cambria" w:hAnsi="Cambria"/>
                <w:sz w:val="22"/>
                <w:szCs w:val="22"/>
              </w:rPr>
              <w:t>-</w:t>
            </w:r>
            <w:r w:rsidRPr="00D56519">
              <w:rPr>
                <w:rFonts w:ascii="Cambria" w:hAnsi="Cambria"/>
                <w:sz w:val="22"/>
                <w:szCs w:val="22"/>
              </w:rPr>
              <w:t>twórcze (ze szczególnym uwzględnieniem organizmów po</w:t>
            </w:r>
            <w:r>
              <w:rPr>
                <w:rFonts w:ascii="Cambria" w:hAnsi="Cambria"/>
                <w:sz w:val="22"/>
                <w:szCs w:val="22"/>
              </w:rPr>
              <w:t>-</w:t>
            </w:r>
            <w:r w:rsidRPr="00D56519">
              <w:rPr>
                <w:rFonts w:ascii="Cambria" w:hAnsi="Cambria"/>
                <w:sz w:val="22"/>
                <w:szCs w:val="22"/>
              </w:rPr>
              <w:t>wodujących boreliozę, od</w:t>
            </w:r>
            <w:r>
              <w:rPr>
                <w:rFonts w:ascii="Cambria" w:hAnsi="Cambria"/>
                <w:sz w:val="22"/>
                <w:szCs w:val="22"/>
              </w:rPr>
              <w:t>-</w:t>
            </w:r>
            <w:r w:rsidRPr="00D56519">
              <w:rPr>
                <w:rFonts w:ascii="Cambria" w:hAnsi="Cambria"/>
                <w:sz w:val="22"/>
                <w:szCs w:val="22"/>
              </w:rPr>
              <w:t xml:space="preserve">kleszczowe zapalenie opon mózgowych i wściekliznę) </w:t>
            </w:r>
          </w:p>
        </w:tc>
        <w:tc>
          <w:tcPr>
            <w:tcW w:w="6237" w:type="dxa"/>
            <w:tcBorders>
              <w:top w:val="nil"/>
              <w:left w:val="nil"/>
              <w:bottom w:val="single" w:sz="4"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Znajdujące się w środowisku, w którym realizowane są zadania z zakresu gospodarki łąkowo-rolnej chorobotwórcze bakterie, wirusy i grzyby, w niektórych przypadkach przenoszone przez zwierzęta i owady. </w:t>
            </w:r>
          </w:p>
        </w:tc>
      </w:tr>
      <w:tr w:rsidR="004A6DC2" w:rsidRPr="00F17A09" w:rsidTr="000B23A4">
        <w:trPr>
          <w:trHeight w:val="383"/>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13. </w:t>
            </w:r>
          </w:p>
        </w:tc>
        <w:tc>
          <w:tcPr>
            <w:tcW w:w="311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Pogryzienie, użądlenie, ukąszenie, zranienie lub stratowanie przez zwierzęta </w:t>
            </w:r>
          </w:p>
        </w:tc>
        <w:tc>
          <w:tcPr>
            <w:tcW w:w="623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Znajdujące się w środowisku, w którym realizowane są zadania z zakresu gospodarki łąkowo-rolnej zwierzęta. </w:t>
            </w:r>
          </w:p>
        </w:tc>
      </w:tr>
      <w:tr w:rsidR="004A6DC2" w:rsidRPr="00F17A09" w:rsidTr="000B23A4">
        <w:trPr>
          <w:trHeight w:val="659"/>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jc w:val="right"/>
              <w:rPr>
                <w:rFonts w:ascii="Cambria" w:hAnsi="Cambria"/>
                <w:sz w:val="22"/>
                <w:szCs w:val="22"/>
              </w:rPr>
            </w:pPr>
            <w:r w:rsidRPr="00D56519">
              <w:rPr>
                <w:rFonts w:ascii="Cambria" w:hAnsi="Cambria"/>
                <w:sz w:val="22"/>
                <w:szCs w:val="22"/>
              </w:rPr>
              <w:t xml:space="preserve">14.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Agresja osób trzecich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rsidR="004A6DC2" w:rsidRPr="00D56519" w:rsidRDefault="004A6DC2" w:rsidP="000B23A4">
            <w:pPr>
              <w:rPr>
                <w:rFonts w:ascii="Cambria" w:hAnsi="Cambria"/>
                <w:sz w:val="22"/>
                <w:szCs w:val="22"/>
              </w:rPr>
            </w:pPr>
            <w:r w:rsidRPr="00D56519">
              <w:rPr>
                <w:rFonts w:ascii="Cambria" w:hAnsi="Cambria"/>
                <w:sz w:val="22"/>
                <w:szCs w:val="22"/>
              </w:rPr>
              <w:t xml:space="preserve">Znajdujący się w środowisku, w którym realizowane są zadania z zakresu gospodarki leśnej złodzieje drewna, kłusownicy, osoby chore psychicznie, zbiegli przestępcy itp.. </w:t>
            </w:r>
          </w:p>
        </w:tc>
      </w:tr>
    </w:tbl>
    <w:p w:rsidR="004A6DC2" w:rsidRPr="007F6F34" w:rsidRDefault="004A6DC2" w:rsidP="004A6DC2">
      <w:pPr>
        <w:jc w:val="both"/>
        <w:rPr>
          <w:rFonts w:ascii="Cambria" w:hAnsi="Cambria"/>
          <w:szCs w:val="22"/>
        </w:rPr>
      </w:pPr>
      <w:r w:rsidRPr="007F6F34">
        <w:rPr>
          <w:rFonts w:ascii="Cambria" w:hAnsi="Cambria"/>
          <w:szCs w:val="22"/>
        </w:rPr>
        <w:t>Katalog zagrożeń ma charakter ogólny. W przypadku uzyskania wiedzy o wystąpieniu miejscowego zagrożenia, np.: wystąpienie huraganowych wiatrów, zmasowane złomy i wywroty, zlokalizowanie niewybuchów itp. Zamawiający bezzwłocznie powiadomi Wykonawcę o zagrożeniu i ustali sposób postępowania na danej powierzchni.</w:t>
      </w:r>
    </w:p>
    <w:p w:rsidR="004A6DC2" w:rsidRDefault="004A6DC2" w:rsidP="004A6DC2">
      <w:pPr>
        <w:suppressAutoHyphens w:val="0"/>
        <w:rPr>
          <w:rFonts w:ascii="Cambria" w:hAnsi="Cambria" w:cs="Arial"/>
          <w:sz w:val="22"/>
          <w:szCs w:val="22"/>
          <w:lang w:eastAsia="pl-PL"/>
        </w:rPr>
      </w:pPr>
      <w:r>
        <w:rPr>
          <w:rFonts w:ascii="Cambria" w:hAnsi="Cambria" w:cs="Arial"/>
          <w:sz w:val="22"/>
          <w:szCs w:val="22"/>
          <w:lang w:eastAsia="pl-PL"/>
        </w:rPr>
        <w:br w:type="page"/>
      </w:r>
    </w:p>
    <w:p w:rsidR="004A6DC2" w:rsidRPr="0054718E" w:rsidRDefault="004A6DC2" w:rsidP="004A6DC2">
      <w:pPr>
        <w:pStyle w:val="Nagwek3"/>
      </w:pPr>
      <w:bookmarkStart w:id="114" w:name="_Toc52886391"/>
      <w:bookmarkStart w:id="115" w:name="_Toc466370821"/>
      <w:r w:rsidRPr="00247123">
        <w:lastRenderedPageBreak/>
        <w:t>Załąc</w:t>
      </w:r>
      <w:r>
        <w:t>znik nr 3 do Umowy</w:t>
      </w:r>
      <w:r w:rsidR="00E06191">
        <w:t xml:space="preserve"> </w:t>
      </w:r>
      <w:r>
        <w:t>(C,D)</w:t>
      </w:r>
      <w:bookmarkEnd w:id="114"/>
    </w:p>
    <w:p w:rsidR="004A6DC2" w:rsidRDefault="004A6DC2" w:rsidP="004A6DC2">
      <w:pPr>
        <w:jc w:val="center"/>
        <w:rPr>
          <w:rFonts w:ascii="Cambria" w:hAnsi="Cambria"/>
          <w:b/>
          <w:sz w:val="24"/>
        </w:rPr>
      </w:pPr>
    </w:p>
    <w:p w:rsidR="004A6DC2" w:rsidRPr="00D83398" w:rsidRDefault="004A6DC2" w:rsidP="004A6DC2">
      <w:pPr>
        <w:jc w:val="center"/>
        <w:rPr>
          <w:rFonts w:ascii="Cambria" w:hAnsi="Cambria"/>
          <w:b/>
          <w:sz w:val="24"/>
        </w:rPr>
      </w:pPr>
      <w:r>
        <w:rPr>
          <w:rFonts w:ascii="Cambria" w:hAnsi="Cambria"/>
          <w:b/>
          <w:sz w:val="24"/>
        </w:rPr>
        <w:t>Oferta</w:t>
      </w:r>
    </w:p>
    <w:p w:rsidR="004A6DC2" w:rsidRPr="00F17A09" w:rsidRDefault="004A6DC2" w:rsidP="004A6DC2">
      <w:pPr>
        <w:rPr>
          <w:rFonts w:ascii="Cambria" w:hAnsi="Cambria"/>
        </w:rPr>
      </w:pPr>
    </w:p>
    <w:p w:rsidR="004A6DC2" w:rsidRDefault="004A6DC2" w:rsidP="004A6DC2">
      <w:pPr>
        <w:suppressAutoHyphens w:val="0"/>
        <w:rPr>
          <w:rFonts w:ascii="Cambria" w:hAnsi="Cambria"/>
          <w:b/>
          <w:color w:val="000000"/>
          <w:sz w:val="22"/>
          <w:szCs w:val="22"/>
        </w:rPr>
      </w:pPr>
      <w:r>
        <w:rPr>
          <w:rFonts w:ascii="Cambria" w:hAnsi="Cambria"/>
          <w:b/>
          <w:color w:val="000000"/>
          <w:sz w:val="22"/>
          <w:szCs w:val="22"/>
        </w:rPr>
        <w:br w:type="page"/>
      </w:r>
    </w:p>
    <w:p w:rsidR="004A6DC2" w:rsidRDefault="004A6DC2" w:rsidP="004A6DC2">
      <w:pPr>
        <w:pStyle w:val="Nagwek3"/>
      </w:pPr>
      <w:bookmarkStart w:id="116" w:name="_Toc52886392"/>
      <w:bookmarkStart w:id="117" w:name="_Toc498327764"/>
      <w:bookmarkStart w:id="118" w:name="_Toc527457915"/>
      <w:bookmarkEnd w:id="115"/>
      <w:r w:rsidRPr="005E3C29">
        <w:lastRenderedPageBreak/>
        <w:t>Załącznik nr 4 do Umowy</w:t>
      </w:r>
      <w:r>
        <w:t>(C,</w:t>
      </w:r>
      <w:r w:rsidR="007F6F34">
        <w:t xml:space="preserve"> </w:t>
      </w:r>
      <w:r>
        <w:t>D)</w:t>
      </w:r>
      <w:bookmarkEnd w:id="116"/>
    </w:p>
    <w:p w:rsidR="004A6DC2" w:rsidRPr="00F17A09" w:rsidRDefault="004A6DC2" w:rsidP="004A6DC2">
      <w:pPr>
        <w:jc w:val="center"/>
        <w:rPr>
          <w:rFonts w:ascii="Cambria" w:hAnsi="Cambria"/>
          <w:b/>
          <w:sz w:val="32"/>
        </w:rPr>
      </w:pPr>
    </w:p>
    <w:p w:rsidR="004A6DC2" w:rsidRPr="00F17A09" w:rsidRDefault="004A6DC2" w:rsidP="004A6DC2">
      <w:pPr>
        <w:jc w:val="center"/>
        <w:rPr>
          <w:rFonts w:ascii="Cambria" w:hAnsi="Cambria"/>
          <w:b/>
          <w:sz w:val="32"/>
        </w:rPr>
      </w:pPr>
    </w:p>
    <w:p w:rsidR="004A6DC2" w:rsidRPr="00F17A09" w:rsidRDefault="004A6DC2" w:rsidP="004A6DC2">
      <w:pPr>
        <w:jc w:val="center"/>
        <w:rPr>
          <w:rFonts w:ascii="Cambria" w:hAnsi="Cambria"/>
          <w:b/>
          <w:i/>
          <w:sz w:val="32"/>
        </w:rPr>
      </w:pPr>
      <w:r w:rsidRPr="00F17A09">
        <w:rPr>
          <w:rFonts w:ascii="Cambria" w:hAnsi="Cambria"/>
          <w:b/>
          <w:sz w:val="32"/>
        </w:rPr>
        <w:t>Ramowy Harmonogram Realizacji Przedmiotu Umowy</w:t>
      </w:r>
      <w:bookmarkEnd w:id="117"/>
      <w:bookmarkEnd w:id="118"/>
    </w:p>
    <w:p w:rsidR="004A6DC2" w:rsidRPr="00156676" w:rsidRDefault="004A6DC2" w:rsidP="004A6DC2">
      <w:pPr>
        <w:suppressAutoHyphens w:val="0"/>
        <w:jc w:val="center"/>
        <w:rPr>
          <w:rFonts w:ascii="Cambria" w:hAnsi="Cambria" w:cs="Arial"/>
          <w:b/>
          <w:color w:val="000000"/>
          <w:sz w:val="22"/>
          <w:szCs w:val="22"/>
        </w:rPr>
      </w:pPr>
    </w:p>
    <w:tbl>
      <w:tblPr>
        <w:tblStyle w:val="Tabela-Siatka"/>
        <w:tblW w:w="9914" w:type="dxa"/>
        <w:tblLook w:val="04A0" w:firstRow="1" w:lastRow="0" w:firstColumn="1" w:lastColumn="0" w:noHBand="0" w:noVBand="1"/>
      </w:tblPr>
      <w:tblGrid>
        <w:gridCol w:w="3085"/>
        <w:gridCol w:w="569"/>
        <w:gridCol w:w="569"/>
        <w:gridCol w:w="569"/>
        <w:gridCol w:w="569"/>
        <w:gridCol w:w="569"/>
        <w:gridCol w:w="569"/>
        <w:gridCol w:w="569"/>
        <w:gridCol w:w="569"/>
        <w:gridCol w:w="569"/>
        <w:gridCol w:w="569"/>
        <w:gridCol w:w="569"/>
        <w:gridCol w:w="570"/>
      </w:tblGrid>
      <w:tr w:rsidR="004A6DC2" w:rsidRPr="00F17A09" w:rsidTr="000B23A4">
        <w:tc>
          <w:tcPr>
            <w:tcW w:w="3085" w:type="dxa"/>
            <w:vMerge w:val="restart"/>
          </w:tcPr>
          <w:p w:rsidR="004A6DC2" w:rsidRPr="00156676" w:rsidRDefault="004A6DC2" w:rsidP="000B23A4">
            <w:pPr>
              <w:pStyle w:val="Default"/>
              <w:jc w:val="center"/>
              <w:rPr>
                <w:rFonts w:ascii="Cambria" w:hAnsi="Cambria"/>
                <w:b/>
                <w:sz w:val="22"/>
                <w:szCs w:val="22"/>
              </w:rPr>
            </w:pPr>
            <w:r w:rsidRPr="00156676">
              <w:rPr>
                <w:rFonts w:ascii="Cambria" w:hAnsi="Cambria"/>
                <w:b/>
                <w:sz w:val="22"/>
                <w:szCs w:val="22"/>
              </w:rPr>
              <w:t>Zadanie</w:t>
            </w:r>
          </w:p>
        </w:tc>
        <w:tc>
          <w:tcPr>
            <w:tcW w:w="6829" w:type="dxa"/>
            <w:gridSpan w:val="12"/>
          </w:tcPr>
          <w:p w:rsidR="004A6DC2" w:rsidRPr="00156676" w:rsidRDefault="004A6DC2" w:rsidP="000B23A4">
            <w:pPr>
              <w:pStyle w:val="Default"/>
              <w:jc w:val="center"/>
              <w:rPr>
                <w:rFonts w:ascii="Cambria" w:hAnsi="Cambria"/>
                <w:b/>
                <w:sz w:val="22"/>
                <w:szCs w:val="22"/>
              </w:rPr>
            </w:pPr>
            <w:r w:rsidRPr="00156676">
              <w:rPr>
                <w:rFonts w:ascii="Cambria" w:hAnsi="Cambria"/>
                <w:b/>
                <w:sz w:val="22"/>
                <w:szCs w:val="22"/>
              </w:rPr>
              <w:t>Orientacyjny termin wykonania</w:t>
            </w:r>
          </w:p>
        </w:tc>
      </w:tr>
      <w:tr w:rsidR="004A6DC2" w:rsidRPr="00F17A09" w:rsidTr="000B23A4">
        <w:tc>
          <w:tcPr>
            <w:tcW w:w="3085" w:type="dxa"/>
            <w:vMerge/>
          </w:tcPr>
          <w:p w:rsidR="004A6DC2" w:rsidRPr="00156676" w:rsidRDefault="004A6DC2" w:rsidP="000B23A4">
            <w:pPr>
              <w:pStyle w:val="Default"/>
              <w:rPr>
                <w:rFonts w:ascii="Cambria" w:hAnsi="Cambria"/>
                <w:b/>
                <w:sz w:val="22"/>
                <w:szCs w:val="22"/>
              </w:rPr>
            </w:pPr>
          </w:p>
        </w:tc>
        <w:tc>
          <w:tcPr>
            <w:tcW w:w="569" w:type="dxa"/>
          </w:tcPr>
          <w:p w:rsidR="004A6DC2" w:rsidRPr="00156676" w:rsidRDefault="004A6DC2" w:rsidP="000B23A4">
            <w:pPr>
              <w:pStyle w:val="Default"/>
              <w:jc w:val="center"/>
              <w:rPr>
                <w:rFonts w:ascii="Cambria" w:hAnsi="Cambria"/>
                <w:b/>
                <w:sz w:val="22"/>
                <w:szCs w:val="22"/>
              </w:rPr>
            </w:pPr>
            <w:r w:rsidRPr="00156676">
              <w:rPr>
                <w:rFonts w:ascii="Cambria" w:hAnsi="Cambria"/>
                <w:b/>
                <w:sz w:val="22"/>
                <w:szCs w:val="22"/>
              </w:rPr>
              <w:t>I</w:t>
            </w:r>
          </w:p>
        </w:tc>
        <w:tc>
          <w:tcPr>
            <w:tcW w:w="569" w:type="dxa"/>
          </w:tcPr>
          <w:p w:rsidR="004A6DC2" w:rsidRPr="00156676" w:rsidRDefault="004A6DC2" w:rsidP="000B23A4">
            <w:pPr>
              <w:pStyle w:val="Default"/>
              <w:jc w:val="center"/>
              <w:rPr>
                <w:rFonts w:ascii="Cambria" w:hAnsi="Cambria"/>
                <w:b/>
                <w:sz w:val="22"/>
                <w:szCs w:val="22"/>
              </w:rPr>
            </w:pPr>
            <w:r w:rsidRPr="00156676">
              <w:rPr>
                <w:rFonts w:ascii="Cambria" w:hAnsi="Cambria"/>
                <w:b/>
                <w:sz w:val="22"/>
                <w:szCs w:val="22"/>
              </w:rPr>
              <w:t>II</w:t>
            </w:r>
          </w:p>
        </w:tc>
        <w:tc>
          <w:tcPr>
            <w:tcW w:w="569" w:type="dxa"/>
          </w:tcPr>
          <w:p w:rsidR="004A6DC2" w:rsidRPr="00156676" w:rsidRDefault="004A6DC2" w:rsidP="000B23A4">
            <w:pPr>
              <w:pStyle w:val="Default"/>
              <w:jc w:val="center"/>
              <w:rPr>
                <w:rFonts w:ascii="Cambria" w:hAnsi="Cambria"/>
                <w:b/>
                <w:sz w:val="22"/>
                <w:szCs w:val="22"/>
              </w:rPr>
            </w:pPr>
            <w:r w:rsidRPr="00156676">
              <w:rPr>
                <w:rFonts w:ascii="Cambria" w:hAnsi="Cambria"/>
                <w:b/>
                <w:sz w:val="22"/>
                <w:szCs w:val="22"/>
              </w:rPr>
              <w:t>III</w:t>
            </w:r>
          </w:p>
        </w:tc>
        <w:tc>
          <w:tcPr>
            <w:tcW w:w="569" w:type="dxa"/>
          </w:tcPr>
          <w:p w:rsidR="004A6DC2" w:rsidRPr="00156676" w:rsidRDefault="004A6DC2" w:rsidP="000B23A4">
            <w:pPr>
              <w:pStyle w:val="Default"/>
              <w:jc w:val="center"/>
              <w:rPr>
                <w:rFonts w:ascii="Cambria" w:hAnsi="Cambria"/>
                <w:b/>
                <w:sz w:val="22"/>
                <w:szCs w:val="22"/>
              </w:rPr>
            </w:pPr>
            <w:r w:rsidRPr="00156676">
              <w:rPr>
                <w:rFonts w:ascii="Cambria" w:hAnsi="Cambria"/>
                <w:b/>
                <w:sz w:val="22"/>
                <w:szCs w:val="22"/>
              </w:rPr>
              <w:t>IV</w:t>
            </w:r>
          </w:p>
        </w:tc>
        <w:tc>
          <w:tcPr>
            <w:tcW w:w="569" w:type="dxa"/>
          </w:tcPr>
          <w:p w:rsidR="004A6DC2" w:rsidRPr="00156676" w:rsidRDefault="004A6DC2" w:rsidP="000B23A4">
            <w:pPr>
              <w:pStyle w:val="Default"/>
              <w:jc w:val="center"/>
              <w:rPr>
                <w:rFonts w:ascii="Cambria" w:hAnsi="Cambria"/>
                <w:b/>
                <w:sz w:val="22"/>
                <w:szCs w:val="22"/>
              </w:rPr>
            </w:pPr>
            <w:r w:rsidRPr="00156676">
              <w:rPr>
                <w:rFonts w:ascii="Cambria" w:hAnsi="Cambria"/>
                <w:b/>
                <w:sz w:val="22"/>
                <w:szCs w:val="22"/>
              </w:rPr>
              <w:t>V</w:t>
            </w:r>
          </w:p>
        </w:tc>
        <w:tc>
          <w:tcPr>
            <w:tcW w:w="569" w:type="dxa"/>
          </w:tcPr>
          <w:p w:rsidR="004A6DC2" w:rsidRPr="00156676" w:rsidRDefault="004A6DC2" w:rsidP="000B23A4">
            <w:pPr>
              <w:pStyle w:val="Default"/>
              <w:jc w:val="center"/>
              <w:rPr>
                <w:rFonts w:ascii="Cambria" w:hAnsi="Cambria"/>
                <w:b/>
                <w:sz w:val="22"/>
                <w:szCs w:val="22"/>
              </w:rPr>
            </w:pPr>
            <w:r w:rsidRPr="00156676">
              <w:rPr>
                <w:rFonts w:ascii="Cambria" w:hAnsi="Cambria"/>
                <w:b/>
                <w:sz w:val="22"/>
                <w:szCs w:val="22"/>
              </w:rPr>
              <w:t>VI</w:t>
            </w:r>
          </w:p>
        </w:tc>
        <w:tc>
          <w:tcPr>
            <w:tcW w:w="569" w:type="dxa"/>
          </w:tcPr>
          <w:p w:rsidR="004A6DC2" w:rsidRPr="00156676" w:rsidRDefault="004A6DC2" w:rsidP="000B23A4">
            <w:pPr>
              <w:pStyle w:val="Default"/>
              <w:jc w:val="center"/>
              <w:rPr>
                <w:rFonts w:ascii="Cambria" w:hAnsi="Cambria"/>
                <w:b/>
                <w:sz w:val="22"/>
                <w:szCs w:val="22"/>
              </w:rPr>
            </w:pPr>
            <w:r w:rsidRPr="00156676">
              <w:rPr>
                <w:rFonts w:ascii="Cambria" w:hAnsi="Cambria"/>
                <w:b/>
                <w:sz w:val="22"/>
                <w:szCs w:val="22"/>
              </w:rPr>
              <w:t>VII</w:t>
            </w:r>
          </w:p>
        </w:tc>
        <w:tc>
          <w:tcPr>
            <w:tcW w:w="569" w:type="dxa"/>
          </w:tcPr>
          <w:p w:rsidR="004A6DC2" w:rsidRPr="00156676" w:rsidRDefault="004A6DC2" w:rsidP="000B23A4">
            <w:pPr>
              <w:pStyle w:val="Default"/>
              <w:jc w:val="center"/>
              <w:rPr>
                <w:rFonts w:ascii="Cambria" w:hAnsi="Cambria"/>
                <w:b/>
                <w:spacing w:val="-20"/>
                <w:sz w:val="22"/>
                <w:szCs w:val="22"/>
              </w:rPr>
            </w:pPr>
            <w:r w:rsidRPr="00156676">
              <w:rPr>
                <w:rFonts w:ascii="Cambria" w:hAnsi="Cambria"/>
                <w:b/>
                <w:spacing w:val="-20"/>
                <w:sz w:val="22"/>
                <w:szCs w:val="22"/>
              </w:rPr>
              <w:t>VIII</w:t>
            </w:r>
          </w:p>
        </w:tc>
        <w:tc>
          <w:tcPr>
            <w:tcW w:w="569" w:type="dxa"/>
          </w:tcPr>
          <w:p w:rsidR="004A6DC2" w:rsidRPr="00156676" w:rsidRDefault="004A6DC2" w:rsidP="000B23A4">
            <w:pPr>
              <w:pStyle w:val="Default"/>
              <w:jc w:val="center"/>
              <w:rPr>
                <w:rFonts w:ascii="Cambria" w:hAnsi="Cambria"/>
                <w:b/>
                <w:sz w:val="22"/>
                <w:szCs w:val="22"/>
              </w:rPr>
            </w:pPr>
            <w:r w:rsidRPr="00156676">
              <w:rPr>
                <w:rFonts w:ascii="Cambria" w:hAnsi="Cambria"/>
                <w:b/>
                <w:sz w:val="22"/>
                <w:szCs w:val="22"/>
              </w:rPr>
              <w:t>IX</w:t>
            </w:r>
          </w:p>
        </w:tc>
        <w:tc>
          <w:tcPr>
            <w:tcW w:w="569" w:type="dxa"/>
          </w:tcPr>
          <w:p w:rsidR="004A6DC2" w:rsidRPr="00156676" w:rsidRDefault="004A6DC2" w:rsidP="000B23A4">
            <w:pPr>
              <w:pStyle w:val="Default"/>
              <w:jc w:val="center"/>
              <w:rPr>
                <w:rFonts w:ascii="Cambria" w:hAnsi="Cambria"/>
                <w:b/>
                <w:sz w:val="22"/>
                <w:szCs w:val="22"/>
              </w:rPr>
            </w:pPr>
            <w:r w:rsidRPr="00156676">
              <w:rPr>
                <w:rFonts w:ascii="Cambria" w:hAnsi="Cambria"/>
                <w:b/>
                <w:sz w:val="22"/>
                <w:szCs w:val="22"/>
              </w:rPr>
              <w:t>X</w:t>
            </w:r>
          </w:p>
        </w:tc>
        <w:tc>
          <w:tcPr>
            <w:tcW w:w="569" w:type="dxa"/>
          </w:tcPr>
          <w:p w:rsidR="004A6DC2" w:rsidRPr="00156676" w:rsidRDefault="004A6DC2" w:rsidP="000B23A4">
            <w:pPr>
              <w:pStyle w:val="Default"/>
              <w:jc w:val="center"/>
              <w:rPr>
                <w:rFonts w:ascii="Cambria" w:hAnsi="Cambria"/>
                <w:b/>
                <w:sz w:val="22"/>
                <w:szCs w:val="22"/>
              </w:rPr>
            </w:pPr>
            <w:r w:rsidRPr="00156676">
              <w:rPr>
                <w:rFonts w:ascii="Cambria" w:hAnsi="Cambria"/>
                <w:b/>
                <w:sz w:val="22"/>
                <w:szCs w:val="22"/>
              </w:rPr>
              <w:t>XI</w:t>
            </w:r>
          </w:p>
        </w:tc>
        <w:tc>
          <w:tcPr>
            <w:tcW w:w="570" w:type="dxa"/>
          </w:tcPr>
          <w:p w:rsidR="004A6DC2" w:rsidRPr="00156676" w:rsidRDefault="004A6DC2" w:rsidP="000B23A4">
            <w:pPr>
              <w:pStyle w:val="Default"/>
              <w:jc w:val="center"/>
              <w:rPr>
                <w:rFonts w:ascii="Cambria" w:hAnsi="Cambria"/>
                <w:b/>
                <w:sz w:val="22"/>
                <w:szCs w:val="22"/>
              </w:rPr>
            </w:pPr>
            <w:r w:rsidRPr="00156676">
              <w:rPr>
                <w:rFonts w:ascii="Cambria" w:hAnsi="Cambria"/>
                <w:b/>
                <w:sz w:val="22"/>
                <w:szCs w:val="22"/>
              </w:rPr>
              <w:t>XII</w:t>
            </w:r>
          </w:p>
        </w:tc>
      </w:tr>
      <w:tr w:rsidR="004A6DC2" w:rsidRPr="00F17A09" w:rsidTr="000B23A4">
        <w:trPr>
          <w:trHeight w:val="516"/>
        </w:trPr>
        <w:tc>
          <w:tcPr>
            <w:tcW w:w="3085" w:type="dxa"/>
          </w:tcPr>
          <w:p w:rsidR="004A6DC2" w:rsidRPr="00156676" w:rsidRDefault="004A6DC2" w:rsidP="000B23A4">
            <w:pPr>
              <w:pStyle w:val="Default"/>
              <w:rPr>
                <w:rFonts w:ascii="Cambria" w:hAnsi="Cambria"/>
                <w:sz w:val="22"/>
                <w:szCs w:val="22"/>
              </w:rPr>
            </w:pPr>
            <w:r w:rsidRPr="00156676">
              <w:rPr>
                <w:rFonts w:ascii="Cambria" w:hAnsi="Cambria"/>
                <w:sz w:val="22"/>
                <w:szCs w:val="22"/>
              </w:rPr>
              <w:t>Gospodarka łąkowo-rolna</w:t>
            </w:r>
          </w:p>
        </w:tc>
        <w:tc>
          <w:tcPr>
            <w:tcW w:w="569" w:type="dxa"/>
          </w:tcPr>
          <w:p w:rsidR="004A6DC2" w:rsidRPr="00156676" w:rsidRDefault="004A6DC2" w:rsidP="000B23A4">
            <w:pPr>
              <w:pStyle w:val="Default"/>
              <w:jc w:val="center"/>
              <w:rPr>
                <w:rFonts w:ascii="Cambria" w:hAnsi="Cambria"/>
                <w:sz w:val="22"/>
                <w:szCs w:val="22"/>
              </w:rPr>
            </w:pPr>
          </w:p>
        </w:tc>
        <w:tc>
          <w:tcPr>
            <w:tcW w:w="569" w:type="dxa"/>
          </w:tcPr>
          <w:p w:rsidR="004A6DC2" w:rsidRPr="00156676" w:rsidRDefault="004A6DC2" w:rsidP="000B23A4">
            <w:pPr>
              <w:pStyle w:val="Default"/>
              <w:jc w:val="center"/>
              <w:rPr>
                <w:rFonts w:ascii="Cambria" w:hAnsi="Cambria"/>
                <w:sz w:val="22"/>
                <w:szCs w:val="22"/>
              </w:rPr>
            </w:pP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p>
        </w:tc>
        <w:tc>
          <w:tcPr>
            <w:tcW w:w="570" w:type="dxa"/>
          </w:tcPr>
          <w:p w:rsidR="004A6DC2" w:rsidRPr="00156676" w:rsidRDefault="004A6DC2" w:rsidP="000B23A4">
            <w:pPr>
              <w:pStyle w:val="Default"/>
              <w:jc w:val="center"/>
              <w:rPr>
                <w:rFonts w:ascii="Cambria" w:hAnsi="Cambria"/>
                <w:sz w:val="22"/>
                <w:szCs w:val="22"/>
              </w:rPr>
            </w:pPr>
          </w:p>
        </w:tc>
      </w:tr>
      <w:tr w:rsidR="004A6DC2" w:rsidRPr="00F17A09" w:rsidTr="000B23A4">
        <w:trPr>
          <w:trHeight w:val="516"/>
        </w:trPr>
        <w:tc>
          <w:tcPr>
            <w:tcW w:w="3085" w:type="dxa"/>
          </w:tcPr>
          <w:p w:rsidR="004A6DC2" w:rsidRPr="00156676" w:rsidRDefault="004A6DC2" w:rsidP="000B23A4">
            <w:pPr>
              <w:pStyle w:val="Default"/>
              <w:rPr>
                <w:rFonts w:ascii="Cambria" w:hAnsi="Cambria"/>
                <w:sz w:val="22"/>
                <w:szCs w:val="22"/>
              </w:rPr>
            </w:pPr>
            <w:r w:rsidRPr="00156676">
              <w:rPr>
                <w:rFonts w:ascii="Cambria" w:hAnsi="Cambria"/>
                <w:sz w:val="22"/>
                <w:szCs w:val="22"/>
              </w:rPr>
              <w:t>Łowiectwo</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69"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c>
          <w:tcPr>
            <w:tcW w:w="570" w:type="dxa"/>
          </w:tcPr>
          <w:p w:rsidR="004A6DC2" w:rsidRPr="00156676" w:rsidRDefault="004A6DC2" w:rsidP="000B23A4">
            <w:pPr>
              <w:pStyle w:val="Default"/>
              <w:jc w:val="center"/>
              <w:rPr>
                <w:rFonts w:ascii="Cambria" w:hAnsi="Cambria"/>
                <w:sz w:val="22"/>
                <w:szCs w:val="22"/>
              </w:rPr>
            </w:pPr>
            <w:r w:rsidRPr="00156676">
              <w:rPr>
                <w:rFonts w:ascii="Cambria" w:hAnsi="Cambria"/>
                <w:sz w:val="22"/>
                <w:szCs w:val="22"/>
              </w:rPr>
              <w:t>x</w:t>
            </w:r>
          </w:p>
        </w:tc>
      </w:tr>
    </w:tbl>
    <w:p w:rsidR="004A6DC2" w:rsidRPr="00156676" w:rsidRDefault="004A6DC2" w:rsidP="004A6DC2">
      <w:pPr>
        <w:suppressAutoHyphens w:val="0"/>
        <w:jc w:val="both"/>
        <w:rPr>
          <w:rFonts w:ascii="Cambria" w:hAnsi="Cambria" w:cs="Arial"/>
          <w:color w:val="000000"/>
          <w:sz w:val="22"/>
          <w:szCs w:val="22"/>
        </w:rPr>
      </w:pPr>
    </w:p>
    <w:p w:rsidR="004A6DC2" w:rsidRPr="00156676" w:rsidRDefault="004A6DC2" w:rsidP="004A6DC2">
      <w:pPr>
        <w:suppressAutoHyphens w:val="0"/>
        <w:autoSpaceDE w:val="0"/>
        <w:autoSpaceDN w:val="0"/>
        <w:adjustRightInd w:val="0"/>
        <w:spacing w:line="360" w:lineRule="auto"/>
        <w:ind w:firstLine="426"/>
        <w:jc w:val="both"/>
        <w:rPr>
          <w:rFonts w:ascii="Cambria" w:hAnsi="Cambria" w:cs="ArialMT"/>
          <w:color w:val="000000"/>
          <w:sz w:val="22"/>
          <w:szCs w:val="22"/>
          <w:lang w:eastAsia="pl-PL"/>
        </w:rPr>
      </w:pPr>
      <w:r w:rsidRPr="00156676">
        <w:rPr>
          <w:rFonts w:ascii="Cambria" w:hAnsi="Cambria" w:cs="ArialMT"/>
          <w:color w:val="000000"/>
          <w:sz w:val="22"/>
          <w:szCs w:val="22"/>
          <w:lang w:eastAsia="pl-PL"/>
        </w:rPr>
        <w:t>Terminy określone w niniejszym harmonogramie są orientacyjne, zadania będą zlecane w zależności od warunków przyrodniczych.</w:t>
      </w:r>
    </w:p>
    <w:p w:rsidR="004A6DC2" w:rsidRPr="00156676" w:rsidRDefault="004A6DC2" w:rsidP="004A6DC2">
      <w:pPr>
        <w:suppressAutoHyphens w:val="0"/>
        <w:autoSpaceDE w:val="0"/>
        <w:autoSpaceDN w:val="0"/>
        <w:adjustRightInd w:val="0"/>
        <w:spacing w:line="360" w:lineRule="auto"/>
        <w:ind w:firstLine="426"/>
        <w:jc w:val="both"/>
        <w:rPr>
          <w:rFonts w:ascii="Cambria" w:hAnsi="Cambria" w:cs="ArialMT"/>
          <w:color w:val="000000"/>
          <w:sz w:val="22"/>
          <w:szCs w:val="22"/>
          <w:lang w:eastAsia="pl-PL"/>
        </w:rPr>
      </w:pPr>
      <w:r w:rsidRPr="00156676">
        <w:rPr>
          <w:rFonts w:ascii="Cambria" w:hAnsi="Cambria" w:cs="ArialMT"/>
          <w:color w:val="000000"/>
          <w:sz w:val="22"/>
          <w:szCs w:val="22"/>
          <w:lang w:eastAsia="pl-PL"/>
        </w:rPr>
        <w:t>Odstępstwa od harmonogramu nie stanowią podstawy do jakichkolwiek roszczeń.</w:t>
      </w:r>
    </w:p>
    <w:p w:rsidR="004A6DC2" w:rsidRPr="00763733" w:rsidRDefault="004A6DC2" w:rsidP="004A6DC2">
      <w:pPr>
        <w:suppressAutoHyphens w:val="0"/>
        <w:spacing w:before="120"/>
        <w:rPr>
          <w:rFonts w:ascii="Cambria" w:hAnsi="Cambria" w:cs="Arial"/>
          <w:sz w:val="22"/>
          <w:szCs w:val="22"/>
          <w:lang w:eastAsia="pl-PL"/>
        </w:rPr>
      </w:pPr>
    </w:p>
    <w:p w:rsidR="004A6DC2" w:rsidRPr="00F17A09" w:rsidRDefault="004A6DC2" w:rsidP="004A6DC2">
      <w:pPr>
        <w:rPr>
          <w:rFonts w:ascii="Cambria" w:hAnsi="Cambria"/>
        </w:rPr>
      </w:pPr>
    </w:p>
    <w:p w:rsidR="004A6DC2" w:rsidRPr="00F17A09" w:rsidRDefault="004A6DC2" w:rsidP="004A6DC2">
      <w:pPr>
        <w:rPr>
          <w:rFonts w:ascii="Cambria" w:hAnsi="Cambria"/>
        </w:rPr>
        <w:sectPr w:rsidR="004A6DC2" w:rsidRPr="00F17A09" w:rsidSect="000B23A4">
          <w:footerReference w:type="default" r:id="rId31"/>
          <w:pgSz w:w="11906" w:h="16838"/>
          <w:pgMar w:top="567" w:right="567" w:bottom="851" w:left="1418" w:header="709" w:footer="709" w:gutter="0"/>
          <w:cols w:space="708"/>
          <w:docGrid w:linePitch="360"/>
        </w:sectPr>
      </w:pPr>
    </w:p>
    <w:p w:rsidR="004A6DC2" w:rsidRPr="00247123" w:rsidRDefault="004A6DC2" w:rsidP="004A6DC2">
      <w:pPr>
        <w:pStyle w:val="Nagwek3"/>
      </w:pPr>
      <w:bookmarkStart w:id="119" w:name="_Toc52886393"/>
      <w:r w:rsidRPr="005E3C29">
        <w:lastRenderedPageBreak/>
        <w:t>Załącznik nr 5 do umowy</w:t>
      </w:r>
      <w:r>
        <w:t>(C,D)</w:t>
      </w:r>
      <w:bookmarkEnd w:id="119"/>
    </w:p>
    <w:p w:rsidR="004A6DC2" w:rsidRPr="00FF2BB7" w:rsidRDefault="004A6DC2" w:rsidP="004A6DC2">
      <w:pPr>
        <w:rPr>
          <w:rFonts w:ascii="Cambria" w:hAnsi="Cambria"/>
          <w:sz w:val="22"/>
          <w:szCs w:val="22"/>
        </w:rPr>
      </w:pPr>
      <w:r w:rsidRPr="00FF2BB7">
        <w:rPr>
          <w:rFonts w:ascii="Cambria" w:hAnsi="Cambria"/>
          <w:sz w:val="22"/>
          <w:szCs w:val="22"/>
        </w:rPr>
        <w:t>....................................................Miejscowość, data........................................</w:t>
      </w:r>
    </w:p>
    <w:p w:rsidR="004A6DC2" w:rsidRPr="00FF2BB7" w:rsidRDefault="004A6DC2" w:rsidP="004A6DC2">
      <w:pPr>
        <w:jc w:val="center"/>
        <w:rPr>
          <w:rFonts w:ascii="Cambria" w:hAnsi="Cambria"/>
          <w:b/>
          <w:sz w:val="22"/>
          <w:szCs w:val="22"/>
        </w:rPr>
      </w:pPr>
      <w:r w:rsidRPr="00FF2BB7">
        <w:rPr>
          <w:rFonts w:ascii="Cambria" w:hAnsi="Cambria"/>
          <w:b/>
          <w:sz w:val="22"/>
          <w:szCs w:val="22"/>
        </w:rPr>
        <w:t>ZLECENIE NR ............................./..............................</w:t>
      </w:r>
    </w:p>
    <w:p w:rsidR="004A6DC2" w:rsidRPr="00FF2BB7" w:rsidRDefault="004A6DC2" w:rsidP="004A6DC2">
      <w:pPr>
        <w:jc w:val="center"/>
        <w:rPr>
          <w:rFonts w:ascii="Cambria" w:hAnsi="Cambria"/>
          <w:b/>
          <w:sz w:val="22"/>
          <w:szCs w:val="22"/>
        </w:rPr>
      </w:pPr>
      <w:r w:rsidRPr="00FF2BB7">
        <w:rPr>
          <w:rFonts w:ascii="Cambria" w:hAnsi="Cambria"/>
          <w:b/>
          <w:sz w:val="22"/>
          <w:szCs w:val="22"/>
        </w:rPr>
        <w:t>na wykonanie prac w miesiącu ..........................do umowy nr .....................................................</w:t>
      </w:r>
    </w:p>
    <w:p w:rsidR="004A6DC2" w:rsidRPr="00FF2BB7" w:rsidRDefault="004A6DC2" w:rsidP="004A6DC2">
      <w:pPr>
        <w:jc w:val="center"/>
        <w:rPr>
          <w:rFonts w:ascii="Cambria" w:hAnsi="Cambria"/>
          <w:b/>
          <w:sz w:val="22"/>
          <w:szCs w:val="22"/>
        </w:rPr>
      </w:pPr>
      <w:r w:rsidRPr="00FF2BB7">
        <w:rPr>
          <w:rFonts w:ascii="Cambria" w:hAnsi="Cambria"/>
          <w:b/>
          <w:sz w:val="22"/>
          <w:szCs w:val="22"/>
        </w:rPr>
        <w:t>Zleceniodawca : NADLEŚNICTWO GOŁDAP</w:t>
      </w:r>
    </w:p>
    <w:p w:rsidR="004A6DC2" w:rsidRPr="00FF2BB7" w:rsidRDefault="004A6DC2" w:rsidP="004A6DC2">
      <w:pPr>
        <w:jc w:val="center"/>
        <w:rPr>
          <w:rFonts w:ascii="Cambria" w:hAnsi="Cambria"/>
          <w:b/>
          <w:sz w:val="22"/>
          <w:szCs w:val="22"/>
        </w:rPr>
      </w:pPr>
      <w:r w:rsidRPr="00FF2BB7">
        <w:rPr>
          <w:rFonts w:ascii="Cambria" w:hAnsi="Cambria"/>
          <w:b/>
          <w:sz w:val="22"/>
          <w:szCs w:val="22"/>
        </w:rPr>
        <w:t>Zleceniobiorca (wykonawca)..............................................................</w:t>
      </w:r>
    </w:p>
    <w:tbl>
      <w:tblPr>
        <w:tblW w:w="158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2"/>
        <w:gridCol w:w="720"/>
        <w:gridCol w:w="900"/>
        <w:gridCol w:w="1440"/>
        <w:gridCol w:w="3553"/>
        <w:gridCol w:w="2866"/>
        <w:gridCol w:w="820"/>
        <w:gridCol w:w="924"/>
        <w:gridCol w:w="847"/>
        <w:gridCol w:w="1205"/>
        <w:gridCol w:w="1560"/>
      </w:tblGrid>
      <w:tr w:rsidR="004A6DC2" w:rsidRPr="00F17A09" w:rsidTr="000B23A4">
        <w:trPr>
          <w:cantSplit/>
          <w:trHeight w:val="1597"/>
        </w:trPr>
        <w:tc>
          <w:tcPr>
            <w:tcW w:w="1042"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Pozycja</w:t>
            </w:r>
          </w:p>
          <w:p w:rsidR="004A6DC2" w:rsidRPr="00FF2BB7" w:rsidRDefault="004A6DC2" w:rsidP="000B23A4">
            <w:pPr>
              <w:rPr>
                <w:rFonts w:ascii="Cambria" w:hAnsi="Cambria"/>
                <w:sz w:val="22"/>
                <w:szCs w:val="22"/>
              </w:rPr>
            </w:pPr>
            <w:r w:rsidRPr="00FF2BB7">
              <w:rPr>
                <w:rFonts w:ascii="Cambria" w:hAnsi="Cambria"/>
                <w:sz w:val="22"/>
                <w:szCs w:val="22"/>
              </w:rPr>
              <w:t>planu</w:t>
            </w:r>
          </w:p>
        </w:tc>
        <w:tc>
          <w:tcPr>
            <w:tcW w:w="720"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Adres</w:t>
            </w:r>
          </w:p>
        </w:tc>
        <w:tc>
          <w:tcPr>
            <w:tcW w:w="900"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Strefa</w:t>
            </w:r>
          </w:p>
        </w:tc>
        <w:tc>
          <w:tcPr>
            <w:tcW w:w="1440"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Kod</w:t>
            </w:r>
          </w:p>
          <w:p w:rsidR="004A6DC2" w:rsidRPr="00FF2BB7" w:rsidRDefault="004A6DC2" w:rsidP="000B23A4">
            <w:pPr>
              <w:rPr>
                <w:rFonts w:ascii="Cambria" w:hAnsi="Cambria"/>
                <w:sz w:val="22"/>
                <w:szCs w:val="22"/>
              </w:rPr>
            </w:pPr>
            <w:r w:rsidRPr="00FF2BB7">
              <w:rPr>
                <w:rFonts w:ascii="Cambria" w:hAnsi="Cambria"/>
                <w:sz w:val="22"/>
                <w:szCs w:val="22"/>
              </w:rPr>
              <w:t>czynności</w:t>
            </w:r>
          </w:p>
          <w:p w:rsidR="004A6DC2" w:rsidRPr="00FF2BB7" w:rsidRDefault="004A6DC2" w:rsidP="000B23A4">
            <w:pPr>
              <w:rPr>
                <w:rFonts w:ascii="Cambria" w:hAnsi="Cambria"/>
                <w:sz w:val="22"/>
                <w:szCs w:val="22"/>
              </w:rPr>
            </w:pPr>
            <w:r w:rsidRPr="00FF2BB7">
              <w:rPr>
                <w:rFonts w:ascii="Cambria" w:hAnsi="Cambria"/>
                <w:sz w:val="22"/>
                <w:szCs w:val="22"/>
              </w:rPr>
              <w:t>MPK</w:t>
            </w:r>
          </w:p>
        </w:tc>
        <w:tc>
          <w:tcPr>
            <w:tcW w:w="3553"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Opis robót</w:t>
            </w:r>
          </w:p>
        </w:tc>
        <w:tc>
          <w:tcPr>
            <w:tcW w:w="2866" w:type="dxa"/>
            <w:tcBorders>
              <w:bottom w:val="single" w:sz="4" w:space="0" w:color="auto"/>
            </w:tcBorders>
          </w:tcPr>
          <w:p w:rsidR="004A6DC2" w:rsidRPr="00FF2BB7" w:rsidRDefault="004A6DC2" w:rsidP="000B23A4">
            <w:pPr>
              <w:rPr>
                <w:rFonts w:ascii="Cambria" w:hAnsi="Cambria"/>
                <w:sz w:val="22"/>
                <w:szCs w:val="22"/>
              </w:rPr>
            </w:pPr>
            <w:r w:rsidRPr="00FF2BB7">
              <w:rPr>
                <w:rFonts w:ascii="Cambria" w:hAnsi="Cambria"/>
                <w:sz w:val="22"/>
                <w:szCs w:val="22"/>
              </w:rPr>
              <w:t>Wskazania odnośnie sposobu prowadzenia działań eliminujących negatywny wpływ prowadzonych prac zakwalifikowanych do oceny różnorodności biologicznej środowiska leśnego</w:t>
            </w:r>
          </w:p>
        </w:tc>
        <w:tc>
          <w:tcPr>
            <w:tcW w:w="820"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Jedn.</w:t>
            </w:r>
          </w:p>
          <w:p w:rsidR="004A6DC2" w:rsidRPr="00FF2BB7" w:rsidRDefault="004A6DC2" w:rsidP="000B23A4">
            <w:pPr>
              <w:rPr>
                <w:rFonts w:ascii="Cambria" w:hAnsi="Cambria"/>
                <w:sz w:val="22"/>
                <w:szCs w:val="22"/>
              </w:rPr>
            </w:pPr>
            <w:r w:rsidRPr="00FF2BB7">
              <w:rPr>
                <w:rFonts w:ascii="Cambria" w:hAnsi="Cambria"/>
                <w:sz w:val="22"/>
                <w:szCs w:val="22"/>
              </w:rPr>
              <w:t>miary</w:t>
            </w:r>
          </w:p>
        </w:tc>
        <w:tc>
          <w:tcPr>
            <w:tcW w:w="924"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Ilość</w:t>
            </w:r>
          </w:p>
          <w:p w:rsidR="004A6DC2" w:rsidRPr="00FF2BB7" w:rsidRDefault="004A6DC2" w:rsidP="000B23A4">
            <w:pPr>
              <w:rPr>
                <w:rFonts w:ascii="Cambria" w:hAnsi="Cambria"/>
                <w:sz w:val="22"/>
                <w:szCs w:val="22"/>
              </w:rPr>
            </w:pPr>
            <w:r w:rsidRPr="00FF2BB7">
              <w:rPr>
                <w:rFonts w:ascii="Cambria" w:hAnsi="Cambria"/>
                <w:sz w:val="22"/>
                <w:szCs w:val="22"/>
              </w:rPr>
              <w:t>jedn.</w:t>
            </w:r>
          </w:p>
        </w:tc>
        <w:tc>
          <w:tcPr>
            <w:tcW w:w="847"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Stawka</w:t>
            </w:r>
          </w:p>
        </w:tc>
        <w:tc>
          <w:tcPr>
            <w:tcW w:w="1205"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Wartość</w:t>
            </w:r>
          </w:p>
          <w:p w:rsidR="004A6DC2" w:rsidRPr="00FF2BB7" w:rsidRDefault="004A6DC2" w:rsidP="000B23A4">
            <w:pPr>
              <w:rPr>
                <w:rFonts w:ascii="Cambria" w:hAnsi="Cambria"/>
                <w:sz w:val="22"/>
                <w:szCs w:val="22"/>
              </w:rPr>
            </w:pPr>
            <w:r w:rsidRPr="00FF2BB7">
              <w:rPr>
                <w:rFonts w:ascii="Cambria" w:hAnsi="Cambria"/>
                <w:sz w:val="22"/>
                <w:szCs w:val="22"/>
              </w:rPr>
              <w:t>netto</w:t>
            </w:r>
          </w:p>
        </w:tc>
        <w:tc>
          <w:tcPr>
            <w:tcW w:w="1560" w:type="dxa"/>
            <w:tcBorders>
              <w:bottom w:val="single" w:sz="4" w:space="0" w:color="auto"/>
            </w:tcBorders>
            <w:vAlign w:val="center"/>
          </w:tcPr>
          <w:p w:rsidR="004A6DC2" w:rsidRPr="00FF2BB7" w:rsidRDefault="004A6DC2" w:rsidP="000B23A4">
            <w:pPr>
              <w:rPr>
                <w:rFonts w:ascii="Cambria" w:hAnsi="Cambria"/>
                <w:sz w:val="22"/>
                <w:szCs w:val="22"/>
              </w:rPr>
            </w:pPr>
            <w:r w:rsidRPr="00FF2BB7">
              <w:rPr>
                <w:rFonts w:ascii="Cambria" w:hAnsi="Cambria"/>
                <w:sz w:val="22"/>
                <w:szCs w:val="22"/>
              </w:rPr>
              <w:t>Termin</w:t>
            </w:r>
          </w:p>
          <w:p w:rsidR="004A6DC2" w:rsidRPr="00FF2BB7" w:rsidRDefault="004A6DC2" w:rsidP="000B23A4">
            <w:pPr>
              <w:rPr>
                <w:rFonts w:ascii="Cambria" w:hAnsi="Cambria"/>
                <w:sz w:val="22"/>
                <w:szCs w:val="22"/>
              </w:rPr>
            </w:pPr>
            <w:r w:rsidRPr="00FF2BB7">
              <w:rPr>
                <w:rFonts w:ascii="Cambria" w:hAnsi="Cambria"/>
                <w:sz w:val="22"/>
                <w:szCs w:val="22"/>
              </w:rPr>
              <w:t>wykonania</w:t>
            </w:r>
          </w:p>
          <w:p w:rsidR="004A6DC2" w:rsidRPr="00FF2BB7" w:rsidRDefault="004A6DC2" w:rsidP="000B23A4">
            <w:pPr>
              <w:rPr>
                <w:rFonts w:ascii="Cambria" w:hAnsi="Cambria"/>
                <w:sz w:val="22"/>
                <w:szCs w:val="22"/>
              </w:rPr>
            </w:pPr>
            <w:r w:rsidRPr="00FF2BB7">
              <w:rPr>
                <w:rFonts w:ascii="Cambria" w:hAnsi="Cambria"/>
                <w:sz w:val="22"/>
                <w:szCs w:val="22"/>
              </w:rPr>
              <w:t>usługi</w:t>
            </w: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r w:rsidR="004A6DC2" w:rsidRPr="00F17A09" w:rsidTr="000B23A4">
        <w:tc>
          <w:tcPr>
            <w:tcW w:w="1042" w:type="dxa"/>
          </w:tcPr>
          <w:p w:rsidR="004A6DC2" w:rsidRPr="00FF2BB7" w:rsidRDefault="004A6DC2" w:rsidP="000B23A4">
            <w:pPr>
              <w:rPr>
                <w:rFonts w:ascii="Cambria" w:hAnsi="Cambria"/>
                <w:sz w:val="22"/>
                <w:szCs w:val="22"/>
              </w:rPr>
            </w:pPr>
          </w:p>
        </w:tc>
        <w:tc>
          <w:tcPr>
            <w:tcW w:w="720" w:type="dxa"/>
          </w:tcPr>
          <w:p w:rsidR="004A6DC2" w:rsidRPr="00FF2BB7" w:rsidRDefault="004A6DC2" w:rsidP="000B23A4">
            <w:pPr>
              <w:rPr>
                <w:rFonts w:ascii="Cambria" w:hAnsi="Cambria"/>
                <w:sz w:val="22"/>
                <w:szCs w:val="22"/>
              </w:rPr>
            </w:pPr>
          </w:p>
        </w:tc>
        <w:tc>
          <w:tcPr>
            <w:tcW w:w="900" w:type="dxa"/>
          </w:tcPr>
          <w:p w:rsidR="004A6DC2" w:rsidRPr="00FF2BB7" w:rsidRDefault="004A6DC2" w:rsidP="000B23A4">
            <w:pPr>
              <w:rPr>
                <w:rFonts w:ascii="Cambria" w:hAnsi="Cambria"/>
                <w:sz w:val="22"/>
                <w:szCs w:val="22"/>
              </w:rPr>
            </w:pPr>
          </w:p>
        </w:tc>
        <w:tc>
          <w:tcPr>
            <w:tcW w:w="1440" w:type="dxa"/>
          </w:tcPr>
          <w:p w:rsidR="004A6DC2" w:rsidRPr="00FF2BB7" w:rsidRDefault="004A6DC2" w:rsidP="000B23A4">
            <w:pPr>
              <w:rPr>
                <w:rFonts w:ascii="Cambria" w:hAnsi="Cambria"/>
                <w:sz w:val="22"/>
                <w:szCs w:val="22"/>
              </w:rPr>
            </w:pPr>
          </w:p>
        </w:tc>
        <w:tc>
          <w:tcPr>
            <w:tcW w:w="3553" w:type="dxa"/>
          </w:tcPr>
          <w:p w:rsidR="004A6DC2" w:rsidRPr="00FF2BB7" w:rsidRDefault="004A6DC2" w:rsidP="000B23A4">
            <w:pPr>
              <w:rPr>
                <w:rFonts w:ascii="Cambria" w:hAnsi="Cambria"/>
                <w:sz w:val="22"/>
                <w:szCs w:val="22"/>
              </w:rPr>
            </w:pPr>
          </w:p>
        </w:tc>
        <w:tc>
          <w:tcPr>
            <w:tcW w:w="2866" w:type="dxa"/>
          </w:tcPr>
          <w:p w:rsidR="004A6DC2" w:rsidRPr="00FF2BB7" w:rsidRDefault="004A6DC2" w:rsidP="000B23A4">
            <w:pPr>
              <w:rPr>
                <w:rFonts w:ascii="Cambria" w:hAnsi="Cambria"/>
                <w:sz w:val="22"/>
                <w:szCs w:val="22"/>
              </w:rPr>
            </w:pPr>
          </w:p>
        </w:tc>
        <w:tc>
          <w:tcPr>
            <w:tcW w:w="820" w:type="dxa"/>
          </w:tcPr>
          <w:p w:rsidR="004A6DC2" w:rsidRPr="00FF2BB7" w:rsidRDefault="004A6DC2" w:rsidP="000B23A4">
            <w:pPr>
              <w:rPr>
                <w:rFonts w:ascii="Cambria" w:hAnsi="Cambria"/>
                <w:sz w:val="22"/>
                <w:szCs w:val="22"/>
              </w:rPr>
            </w:pPr>
          </w:p>
        </w:tc>
        <w:tc>
          <w:tcPr>
            <w:tcW w:w="924" w:type="dxa"/>
          </w:tcPr>
          <w:p w:rsidR="004A6DC2" w:rsidRPr="00FF2BB7" w:rsidRDefault="004A6DC2" w:rsidP="000B23A4">
            <w:pPr>
              <w:rPr>
                <w:rFonts w:ascii="Cambria" w:hAnsi="Cambria"/>
                <w:sz w:val="22"/>
                <w:szCs w:val="22"/>
              </w:rPr>
            </w:pPr>
          </w:p>
        </w:tc>
        <w:tc>
          <w:tcPr>
            <w:tcW w:w="847" w:type="dxa"/>
          </w:tcPr>
          <w:p w:rsidR="004A6DC2" w:rsidRPr="00FF2BB7" w:rsidRDefault="004A6DC2" w:rsidP="000B23A4">
            <w:pPr>
              <w:rPr>
                <w:rFonts w:ascii="Cambria" w:hAnsi="Cambria"/>
                <w:sz w:val="22"/>
                <w:szCs w:val="22"/>
              </w:rPr>
            </w:pPr>
          </w:p>
        </w:tc>
        <w:tc>
          <w:tcPr>
            <w:tcW w:w="1205" w:type="dxa"/>
          </w:tcPr>
          <w:p w:rsidR="004A6DC2" w:rsidRPr="00FF2BB7" w:rsidRDefault="004A6DC2" w:rsidP="000B23A4">
            <w:pPr>
              <w:rPr>
                <w:rFonts w:ascii="Cambria" w:hAnsi="Cambria"/>
                <w:sz w:val="22"/>
                <w:szCs w:val="22"/>
              </w:rPr>
            </w:pPr>
          </w:p>
        </w:tc>
        <w:tc>
          <w:tcPr>
            <w:tcW w:w="1560" w:type="dxa"/>
          </w:tcPr>
          <w:p w:rsidR="004A6DC2" w:rsidRPr="00FF2BB7" w:rsidRDefault="004A6DC2" w:rsidP="000B23A4">
            <w:pPr>
              <w:rPr>
                <w:rFonts w:ascii="Cambria" w:hAnsi="Cambria"/>
                <w:sz w:val="22"/>
                <w:szCs w:val="22"/>
              </w:rPr>
            </w:pPr>
          </w:p>
        </w:tc>
      </w:tr>
    </w:tbl>
    <w:p w:rsidR="004A6DC2" w:rsidRPr="00FF2BB7" w:rsidRDefault="004A6DC2" w:rsidP="004A6DC2">
      <w:pPr>
        <w:rPr>
          <w:rFonts w:ascii="Cambria" w:hAnsi="Cambria"/>
          <w:sz w:val="22"/>
          <w:szCs w:val="22"/>
        </w:rPr>
      </w:pPr>
    </w:p>
    <w:p w:rsidR="004A6DC2" w:rsidRDefault="004A6DC2" w:rsidP="004A6DC2">
      <w:pPr>
        <w:rPr>
          <w:rFonts w:ascii="Cambria" w:hAnsi="Cambria"/>
          <w:sz w:val="22"/>
          <w:szCs w:val="22"/>
        </w:rPr>
      </w:pPr>
      <w:r w:rsidRPr="00FF2BB7">
        <w:rPr>
          <w:rFonts w:ascii="Cambria" w:hAnsi="Cambria"/>
          <w:sz w:val="22"/>
          <w:szCs w:val="22"/>
        </w:rPr>
        <w:t>Zlecający :</w:t>
      </w:r>
      <w:r w:rsidR="007F6F34">
        <w:rPr>
          <w:rFonts w:ascii="Cambria" w:hAnsi="Cambria"/>
          <w:sz w:val="22"/>
          <w:szCs w:val="22"/>
        </w:rPr>
        <w:tab/>
      </w:r>
      <w:r w:rsidRPr="00FF2BB7">
        <w:rPr>
          <w:rFonts w:ascii="Cambria" w:hAnsi="Cambria"/>
          <w:sz w:val="22"/>
          <w:szCs w:val="22"/>
        </w:rPr>
        <w:t>Inżynier Nadzoru:</w:t>
      </w:r>
      <w:r w:rsidR="007F6F34">
        <w:rPr>
          <w:rFonts w:ascii="Cambria" w:hAnsi="Cambria"/>
          <w:sz w:val="22"/>
          <w:szCs w:val="22"/>
        </w:rPr>
        <w:tab/>
      </w:r>
      <w:r w:rsidRPr="00FF2BB7">
        <w:rPr>
          <w:rFonts w:ascii="Cambria" w:hAnsi="Cambria"/>
          <w:sz w:val="22"/>
          <w:szCs w:val="22"/>
        </w:rPr>
        <w:t>Sprawdzono merytorycznie</w:t>
      </w:r>
      <w:r w:rsidR="007F6F34">
        <w:rPr>
          <w:rFonts w:ascii="Cambria" w:hAnsi="Cambria"/>
          <w:sz w:val="22"/>
          <w:szCs w:val="22"/>
        </w:rPr>
        <w:tab/>
      </w:r>
      <w:r w:rsidRPr="00FF2BB7">
        <w:rPr>
          <w:rFonts w:ascii="Cambria" w:hAnsi="Cambria"/>
          <w:sz w:val="22"/>
          <w:szCs w:val="22"/>
        </w:rPr>
        <w:t>Wykonawca :</w:t>
      </w:r>
    </w:p>
    <w:p w:rsidR="004A6DC2" w:rsidRPr="00FF2BB7" w:rsidRDefault="004A6DC2" w:rsidP="004A6DC2">
      <w:pPr>
        <w:rPr>
          <w:rFonts w:ascii="Cambria" w:hAnsi="Cambria"/>
          <w:sz w:val="22"/>
          <w:szCs w:val="22"/>
        </w:rPr>
      </w:pPr>
    </w:p>
    <w:p w:rsidR="004A6DC2" w:rsidRPr="00FF2BB7" w:rsidRDefault="004A6DC2" w:rsidP="004A6DC2">
      <w:pPr>
        <w:rPr>
          <w:rFonts w:ascii="Cambria" w:hAnsi="Cambria"/>
          <w:sz w:val="22"/>
          <w:szCs w:val="22"/>
        </w:rPr>
      </w:pPr>
      <w:r w:rsidRPr="00FF2BB7">
        <w:rPr>
          <w:rFonts w:ascii="Cambria" w:hAnsi="Cambria"/>
          <w:sz w:val="22"/>
          <w:szCs w:val="22"/>
        </w:rPr>
        <w:lastRenderedPageBreak/>
        <w:t>...................................................................................................……………………………………..……………………………………..</w:t>
      </w:r>
    </w:p>
    <w:p w:rsidR="004A6DC2" w:rsidRPr="00FF2BB7" w:rsidRDefault="004A6DC2" w:rsidP="004A6DC2">
      <w:pPr>
        <w:spacing w:line="360" w:lineRule="auto"/>
        <w:rPr>
          <w:rFonts w:ascii="Cambria" w:hAnsi="Cambria"/>
          <w:sz w:val="22"/>
          <w:szCs w:val="22"/>
        </w:rPr>
      </w:pPr>
      <w:r w:rsidRPr="00FF2BB7">
        <w:rPr>
          <w:rFonts w:ascii="Cambria" w:hAnsi="Cambria"/>
          <w:sz w:val="22"/>
          <w:szCs w:val="22"/>
        </w:rPr>
        <w:t>W czasie przekazywania prac do wykonania: (*)</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 xml:space="preserve">wskazano wykonawcy granice powierzchni objętej czynnościami gospodarczymi i omówiono sposób </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wykonania,</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zwrócono wykonawcy uwagę na mogące wystąpić zagrożenia – takie, jak linie energetyczne i telefoniczne,</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bliskie sąsiedztwa dróg publicznych, silna penetracja obszarów leśnych teren nachylony, teren podmokły,</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drzewa postrzelone, drzewa trudne do ścinki i ...................................................................</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zobowiązano wykonawcę do ochrony nalotów, podrostów, pni drzew przy zrywce.</w:t>
      </w:r>
    </w:p>
    <w:p w:rsidR="004A6DC2" w:rsidRPr="005B7D8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 xml:space="preserve">okazano elementy przyrodnicze podlegające szczególnej ochronie (np. mrowiska, drzewa dziuplaste, gniazda ptaków, nory tamy, żeremia, stanowiska roślin chronionych, elementy kulturowe </w:t>
      </w:r>
      <w:r w:rsidR="002E2264">
        <w:rPr>
          <w:rFonts w:ascii="Cambria" w:hAnsi="Cambria"/>
          <w:sz w:val="22"/>
          <w:szCs w:val="22"/>
        </w:rPr>
        <w:t>–</w:t>
      </w:r>
      <w:r w:rsidR="00E06191">
        <w:rPr>
          <w:rFonts w:ascii="Cambria" w:hAnsi="Cambria"/>
          <w:sz w:val="22"/>
          <w:szCs w:val="22"/>
        </w:rPr>
        <w:t xml:space="preserve"> </w:t>
      </w:r>
      <w:r w:rsidRPr="00FF2BB7">
        <w:rPr>
          <w:rFonts w:ascii="Cambria" w:hAnsi="Cambria"/>
          <w:sz w:val="22"/>
          <w:szCs w:val="22"/>
        </w:rPr>
        <w:t>krzyże, kapliczki, mogiły itp.</w:t>
      </w:r>
      <w:r w:rsidRPr="005B7D87">
        <w:rPr>
          <w:rFonts w:ascii="Cambria" w:hAnsi="Cambria"/>
          <w:sz w:val="22"/>
          <w:szCs w:val="22"/>
        </w:rPr>
        <w:t>.................................................................................................................................................................................</w:t>
      </w:r>
      <w:r>
        <w:rPr>
          <w:rFonts w:ascii="Cambria" w:hAnsi="Cambria"/>
          <w:sz w:val="22"/>
          <w:szCs w:val="22"/>
        </w:rPr>
        <w:t>..............</w:t>
      </w:r>
    </w:p>
    <w:p w:rsidR="004A6DC2" w:rsidRPr="005B7D8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zobowiązano wykonawcę do wyrabiania drewna w sortymenty ..................................</w:t>
      </w:r>
      <w:r w:rsidRPr="005B7D87">
        <w:rPr>
          <w:rFonts w:ascii="Cambria" w:hAnsi="Cambria"/>
          <w:sz w:val="22"/>
          <w:szCs w:val="22"/>
        </w:rPr>
        <w:t>.................................................................................................................</w:t>
      </w:r>
      <w:r>
        <w:rPr>
          <w:rFonts w:ascii="Cambria" w:hAnsi="Cambria"/>
          <w:sz w:val="22"/>
          <w:szCs w:val="22"/>
        </w:rPr>
        <w:t>..........................</w:t>
      </w:r>
      <w:r w:rsidRPr="005B7D87">
        <w:rPr>
          <w:rFonts w:ascii="Cambria" w:hAnsi="Cambria"/>
          <w:sz w:val="22"/>
          <w:szCs w:val="22"/>
        </w:rPr>
        <w:t>...................</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wskazano wykonawcy kierunek obalania drzew i miejs</w:t>
      </w:r>
      <w:r>
        <w:rPr>
          <w:rFonts w:ascii="Cambria" w:hAnsi="Cambria"/>
          <w:sz w:val="22"/>
          <w:szCs w:val="22"/>
        </w:rPr>
        <w:t>ca składowania zerwanego drewna,</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strony uzgodniły obowiązki, wynikające z przepisów bhp i poż. Podczas wykonania pracy.</w:t>
      </w:r>
    </w:p>
    <w:p w:rsidR="004A6DC2" w:rsidRPr="00FF2BB7" w:rsidRDefault="004A6DC2" w:rsidP="00FC4012">
      <w:pPr>
        <w:numPr>
          <w:ilvl w:val="0"/>
          <w:numId w:val="173"/>
        </w:numPr>
        <w:spacing w:line="360" w:lineRule="auto"/>
        <w:rPr>
          <w:rFonts w:ascii="Cambria" w:hAnsi="Cambria"/>
          <w:sz w:val="22"/>
          <w:szCs w:val="22"/>
        </w:rPr>
      </w:pPr>
      <w:r w:rsidRPr="00FF2BB7">
        <w:rPr>
          <w:rFonts w:ascii="Cambria" w:hAnsi="Cambria"/>
          <w:sz w:val="22"/>
          <w:szCs w:val="22"/>
        </w:rPr>
        <w:t>do zlecenia dołącza się „Projekt zagospodarowania rębnego drzewostanu / odnowienia lub z</w:t>
      </w:r>
      <w:r>
        <w:rPr>
          <w:rFonts w:ascii="Cambria" w:hAnsi="Cambria"/>
          <w:sz w:val="22"/>
          <w:szCs w:val="22"/>
        </w:rPr>
        <w:t>a</w:t>
      </w:r>
      <w:r w:rsidRPr="00FF2BB7">
        <w:rPr>
          <w:rFonts w:ascii="Cambria" w:hAnsi="Cambria"/>
          <w:sz w:val="22"/>
          <w:szCs w:val="22"/>
        </w:rPr>
        <w:t>lesienia*.</w:t>
      </w:r>
    </w:p>
    <w:p w:rsidR="004A6DC2" w:rsidRPr="00FF2BB7" w:rsidRDefault="004A6DC2" w:rsidP="004A6DC2">
      <w:pPr>
        <w:rPr>
          <w:rFonts w:ascii="Cambria" w:hAnsi="Cambria"/>
          <w:sz w:val="22"/>
          <w:szCs w:val="22"/>
        </w:rPr>
      </w:pPr>
    </w:p>
    <w:p w:rsidR="004A6DC2" w:rsidRPr="00FF2BB7" w:rsidRDefault="004A6DC2" w:rsidP="004A6DC2">
      <w:pPr>
        <w:rPr>
          <w:rFonts w:ascii="Cambria" w:hAnsi="Cambria"/>
          <w:sz w:val="22"/>
          <w:szCs w:val="22"/>
        </w:rPr>
      </w:pPr>
      <w:r w:rsidRPr="00FF2BB7">
        <w:rPr>
          <w:rFonts w:ascii="Cambria" w:hAnsi="Cambria"/>
          <w:sz w:val="22"/>
          <w:szCs w:val="22"/>
        </w:rPr>
        <w:t>Zlecenie sporządzono dnia ............................................... w ...........................................</w:t>
      </w:r>
    </w:p>
    <w:p w:rsidR="004A6DC2" w:rsidRPr="00FF2BB7" w:rsidRDefault="004A6DC2" w:rsidP="004A6DC2">
      <w:pPr>
        <w:rPr>
          <w:rFonts w:ascii="Cambria" w:hAnsi="Cambria"/>
          <w:sz w:val="22"/>
          <w:szCs w:val="22"/>
        </w:rPr>
      </w:pPr>
    </w:p>
    <w:p w:rsidR="004A6DC2" w:rsidRPr="00FF2BB7" w:rsidRDefault="004A6DC2" w:rsidP="004A6DC2">
      <w:pPr>
        <w:rPr>
          <w:rFonts w:ascii="Cambria" w:hAnsi="Cambria"/>
          <w:sz w:val="22"/>
          <w:szCs w:val="22"/>
        </w:rPr>
      </w:pPr>
    </w:p>
    <w:p w:rsidR="004A6DC2" w:rsidRPr="00FF2BB7" w:rsidRDefault="004A6DC2" w:rsidP="004A6DC2">
      <w:pPr>
        <w:spacing w:line="480" w:lineRule="auto"/>
        <w:jc w:val="center"/>
        <w:rPr>
          <w:rFonts w:ascii="Cambria" w:hAnsi="Cambria"/>
          <w:sz w:val="22"/>
          <w:szCs w:val="22"/>
        </w:rPr>
      </w:pPr>
      <w:r w:rsidRPr="00FF2BB7">
        <w:rPr>
          <w:rFonts w:ascii="Cambria" w:hAnsi="Cambria"/>
          <w:sz w:val="22"/>
          <w:szCs w:val="22"/>
        </w:rPr>
        <w:t>Przekazujący:</w:t>
      </w:r>
      <w:r w:rsidRPr="00FF2BB7">
        <w:rPr>
          <w:rFonts w:ascii="Cambria" w:hAnsi="Cambria"/>
          <w:sz w:val="22"/>
          <w:szCs w:val="22"/>
        </w:rPr>
        <w:tab/>
      </w:r>
      <w:r w:rsidRPr="00FF2BB7">
        <w:rPr>
          <w:rFonts w:ascii="Cambria" w:hAnsi="Cambria"/>
          <w:sz w:val="22"/>
          <w:szCs w:val="22"/>
        </w:rPr>
        <w:tab/>
        <w:t xml:space="preserve"> Przyjmujący:</w:t>
      </w:r>
    </w:p>
    <w:p w:rsidR="004A6DC2" w:rsidRPr="00FF2BB7" w:rsidRDefault="004A6DC2" w:rsidP="004A6DC2">
      <w:pPr>
        <w:spacing w:line="480" w:lineRule="auto"/>
        <w:jc w:val="center"/>
        <w:rPr>
          <w:rFonts w:ascii="Cambria" w:hAnsi="Cambria"/>
          <w:sz w:val="22"/>
          <w:szCs w:val="22"/>
        </w:rPr>
      </w:pPr>
    </w:p>
    <w:p w:rsidR="004A6DC2" w:rsidRPr="00FF2BB7" w:rsidRDefault="004A6DC2" w:rsidP="004A6DC2">
      <w:pPr>
        <w:spacing w:line="480" w:lineRule="auto"/>
        <w:jc w:val="center"/>
        <w:rPr>
          <w:rFonts w:ascii="Cambria" w:hAnsi="Cambria"/>
          <w:sz w:val="22"/>
          <w:szCs w:val="22"/>
        </w:rPr>
      </w:pPr>
      <w:r w:rsidRPr="00FF2BB7">
        <w:rPr>
          <w:rFonts w:ascii="Cambria" w:hAnsi="Cambria"/>
          <w:sz w:val="22"/>
          <w:szCs w:val="22"/>
        </w:rPr>
        <w:t>.................................</w:t>
      </w:r>
      <w:r w:rsidRPr="00FF2BB7">
        <w:rPr>
          <w:rFonts w:ascii="Cambria" w:hAnsi="Cambria"/>
          <w:sz w:val="22"/>
          <w:szCs w:val="22"/>
        </w:rPr>
        <w:tab/>
      </w:r>
      <w:r w:rsidRPr="00FF2BB7">
        <w:rPr>
          <w:rFonts w:ascii="Cambria" w:hAnsi="Cambria"/>
          <w:sz w:val="22"/>
          <w:szCs w:val="22"/>
        </w:rPr>
        <w:tab/>
        <w:t>.................................</w:t>
      </w:r>
    </w:p>
    <w:p w:rsidR="004A6DC2" w:rsidRPr="00FF2BB7" w:rsidRDefault="004A6DC2" w:rsidP="004A6DC2">
      <w:pPr>
        <w:spacing w:line="480" w:lineRule="auto"/>
        <w:rPr>
          <w:rFonts w:ascii="Cambria" w:hAnsi="Cambria"/>
          <w:sz w:val="22"/>
          <w:szCs w:val="22"/>
        </w:rPr>
      </w:pPr>
    </w:p>
    <w:p w:rsidR="004A6DC2" w:rsidRPr="00FF2BB7" w:rsidRDefault="004A6DC2" w:rsidP="004A6DC2">
      <w:pPr>
        <w:spacing w:line="480" w:lineRule="auto"/>
        <w:rPr>
          <w:rFonts w:ascii="Cambria" w:hAnsi="Cambria"/>
          <w:sz w:val="22"/>
          <w:szCs w:val="22"/>
        </w:rPr>
      </w:pPr>
    </w:p>
    <w:p w:rsidR="004A6DC2" w:rsidRPr="00FF2BB7" w:rsidRDefault="004A6DC2" w:rsidP="004A6DC2">
      <w:pPr>
        <w:rPr>
          <w:rFonts w:ascii="Cambria" w:hAnsi="Cambria"/>
          <w:sz w:val="22"/>
          <w:szCs w:val="22"/>
        </w:rPr>
        <w:sectPr w:rsidR="004A6DC2" w:rsidRPr="00FF2BB7" w:rsidSect="000B23A4">
          <w:pgSz w:w="16838" w:h="11906" w:orient="landscape"/>
          <w:pgMar w:top="1418" w:right="567" w:bottom="567" w:left="851" w:header="709" w:footer="709" w:gutter="0"/>
          <w:cols w:space="708"/>
          <w:docGrid w:linePitch="360"/>
        </w:sectPr>
      </w:pPr>
      <w:r w:rsidRPr="00FF2BB7">
        <w:rPr>
          <w:rFonts w:ascii="Cambria" w:hAnsi="Cambria"/>
          <w:sz w:val="22"/>
          <w:szCs w:val="22"/>
        </w:rPr>
        <w:t>(*)niepotrzebne skreślić</w:t>
      </w:r>
    </w:p>
    <w:p w:rsidR="004A6DC2" w:rsidRDefault="004A6DC2" w:rsidP="004A6DC2">
      <w:pPr>
        <w:pStyle w:val="Nagwek3"/>
        <w:rPr>
          <w:b/>
          <w:szCs w:val="22"/>
        </w:rPr>
      </w:pPr>
      <w:bookmarkStart w:id="120" w:name="_Toc52886394"/>
      <w:r w:rsidRPr="005E3C29">
        <w:lastRenderedPageBreak/>
        <w:t>Załącznik nr 6 do umowy</w:t>
      </w:r>
      <w:r w:rsidR="00E06191">
        <w:t xml:space="preserve"> </w:t>
      </w:r>
      <w:r>
        <w:t>(C,D)</w:t>
      </w:r>
      <w:bookmarkEnd w:id="120"/>
    </w:p>
    <w:p w:rsidR="004A6DC2" w:rsidRPr="00F17A09" w:rsidRDefault="004A6DC2" w:rsidP="004A6DC2">
      <w:pPr>
        <w:rPr>
          <w:rFonts w:ascii="Cambria" w:hAnsi="Cambria"/>
          <w:lang w:bidi="hi-IN"/>
        </w:rPr>
      </w:pPr>
    </w:p>
    <w:p w:rsidR="004A6DC2" w:rsidRPr="005B7D87" w:rsidRDefault="004A6DC2" w:rsidP="004A6DC2">
      <w:pPr>
        <w:jc w:val="center"/>
        <w:rPr>
          <w:rFonts w:ascii="Cambria" w:hAnsi="Cambria"/>
          <w:b/>
          <w:sz w:val="22"/>
          <w:szCs w:val="22"/>
        </w:rPr>
      </w:pPr>
      <w:r w:rsidRPr="005B7D87">
        <w:rPr>
          <w:rFonts w:ascii="Cambria" w:hAnsi="Cambria"/>
          <w:b/>
          <w:sz w:val="22"/>
          <w:szCs w:val="22"/>
        </w:rPr>
        <w:t>PROTOKÓŁ ODBIORU Nr ........................../....................../...................../</w:t>
      </w:r>
    </w:p>
    <w:p w:rsidR="004A6DC2" w:rsidRPr="005B7D87" w:rsidRDefault="004A6DC2" w:rsidP="004A6DC2">
      <w:pPr>
        <w:jc w:val="center"/>
        <w:rPr>
          <w:rFonts w:ascii="Cambria" w:hAnsi="Cambria"/>
          <w:sz w:val="22"/>
          <w:szCs w:val="22"/>
        </w:rPr>
      </w:pPr>
      <w:r w:rsidRPr="005B7D87">
        <w:rPr>
          <w:rFonts w:ascii="Cambria" w:hAnsi="Cambria"/>
          <w:sz w:val="22"/>
          <w:szCs w:val="22"/>
        </w:rPr>
        <w:t>Usług wykonywanych na rzecz Nadleśnictwa Gołdap Leśnictwa ....................................przez .............................................................................................</w:t>
      </w:r>
    </w:p>
    <w:p w:rsidR="004A6DC2" w:rsidRPr="005B7D87" w:rsidRDefault="004A6DC2" w:rsidP="004A6DC2">
      <w:pPr>
        <w:jc w:val="center"/>
        <w:rPr>
          <w:rFonts w:ascii="Cambria" w:hAnsi="Cambria"/>
          <w:sz w:val="22"/>
          <w:szCs w:val="22"/>
        </w:rPr>
      </w:pPr>
      <w:r w:rsidRPr="005B7D87">
        <w:rPr>
          <w:rFonts w:ascii="Cambria" w:hAnsi="Cambria"/>
          <w:sz w:val="22"/>
          <w:szCs w:val="22"/>
        </w:rPr>
        <w:t>W okresie od.................................................do......................................................</w:t>
      </w:r>
    </w:p>
    <w:p w:rsidR="004A6DC2" w:rsidRPr="005B7D87" w:rsidRDefault="004A6DC2" w:rsidP="004A6DC2">
      <w:pPr>
        <w:jc w:val="center"/>
        <w:rPr>
          <w:rFonts w:ascii="Cambria" w:hAnsi="Cambria"/>
          <w:sz w:val="22"/>
          <w:szCs w:val="22"/>
        </w:rPr>
      </w:pPr>
      <w:r w:rsidRPr="005B7D87">
        <w:rPr>
          <w:rFonts w:ascii="Cambria" w:hAnsi="Cambria"/>
          <w:sz w:val="22"/>
          <w:szCs w:val="22"/>
        </w:rPr>
        <w:t>Załącznik do rachunku nr ....................................... z dnia ...................................</w:t>
      </w:r>
    </w:p>
    <w:p w:rsidR="004A6DC2" w:rsidRPr="005B7D87" w:rsidRDefault="004A6DC2" w:rsidP="004A6DC2">
      <w:pPr>
        <w:jc w:val="center"/>
        <w:rPr>
          <w:rFonts w:ascii="Cambria" w:hAnsi="Cambria"/>
          <w:b/>
          <w:sz w:val="22"/>
          <w:szCs w:val="22"/>
        </w:rPr>
      </w:pPr>
    </w:p>
    <w:tbl>
      <w:tblPr>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194"/>
        <w:gridCol w:w="1080"/>
        <w:gridCol w:w="986"/>
        <w:gridCol w:w="3157"/>
        <w:gridCol w:w="720"/>
        <w:gridCol w:w="1121"/>
        <w:gridCol w:w="1036"/>
        <w:gridCol w:w="1620"/>
        <w:gridCol w:w="1620"/>
        <w:gridCol w:w="2340"/>
      </w:tblGrid>
      <w:tr w:rsidR="004A6DC2" w:rsidRPr="00F17A09" w:rsidTr="000B23A4">
        <w:trPr>
          <w:cantSplit/>
          <w:trHeight w:val="258"/>
        </w:trPr>
        <w:tc>
          <w:tcPr>
            <w:tcW w:w="496"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L.p.</w:t>
            </w:r>
          </w:p>
        </w:tc>
        <w:tc>
          <w:tcPr>
            <w:tcW w:w="1194"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Pozycja</w:t>
            </w:r>
          </w:p>
          <w:p w:rsidR="004A6DC2" w:rsidRPr="005B7D87" w:rsidRDefault="004A6DC2" w:rsidP="000B23A4">
            <w:pPr>
              <w:jc w:val="center"/>
              <w:rPr>
                <w:rFonts w:ascii="Cambria" w:hAnsi="Cambria"/>
                <w:sz w:val="22"/>
                <w:szCs w:val="22"/>
              </w:rPr>
            </w:pPr>
            <w:r w:rsidRPr="005B7D87">
              <w:rPr>
                <w:rFonts w:ascii="Cambria" w:hAnsi="Cambria"/>
                <w:sz w:val="22"/>
                <w:szCs w:val="22"/>
              </w:rPr>
              <w:t>planu</w:t>
            </w:r>
          </w:p>
        </w:tc>
        <w:tc>
          <w:tcPr>
            <w:tcW w:w="108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Kod</w:t>
            </w:r>
          </w:p>
          <w:p w:rsidR="004A6DC2" w:rsidRPr="005B7D87" w:rsidRDefault="004A6DC2" w:rsidP="000B23A4">
            <w:pPr>
              <w:jc w:val="center"/>
              <w:rPr>
                <w:rFonts w:ascii="Cambria" w:hAnsi="Cambria"/>
                <w:sz w:val="22"/>
                <w:szCs w:val="22"/>
              </w:rPr>
            </w:pPr>
            <w:r w:rsidRPr="005B7D87">
              <w:rPr>
                <w:rFonts w:ascii="Cambria" w:hAnsi="Cambria"/>
                <w:sz w:val="22"/>
                <w:szCs w:val="22"/>
              </w:rPr>
              <w:t>czynności</w:t>
            </w:r>
          </w:p>
        </w:tc>
        <w:tc>
          <w:tcPr>
            <w:tcW w:w="986"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Oddział</w:t>
            </w:r>
          </w:p>
          <w:p w:rsidR="004A6DC2" w:rsidRPr="005B7D87" w:rsidRDefault="004A6DC2" w:rsidP="000B23A4">
            <w:pPr>
              <w:jc w:val="center"/>
              <w:rPr>
                <w:rFonts w:ascii="Cambria" w:hAnsi="Cambria"/>
                <w:sz w:val="22"/>
                <w:szCs w:val="22"/>
              </w:rPr>
            </w:pPr>
            <w:r w:rsidRPr="005B7D87">
              <w:rPr>
                <w:rFonts w:ascii="Cambria" w:hAnsi="Cambria"/>
                <w:sz w:val="22"/>
                <w:szCs w:val="22"/>
              </w:rPr>
              <w:t>pododdz</w:t>
            </w:r>
          </w:p>
        </w:tc>
        <w:tc>
          <w:tcPr>
            <w:tcW w:w="3157"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Opis czynności</w:t>
            </w:r>
          </w:p>
        </w:tc>
        <w:tc>
          <w:tcPr>
            <w:tcW w:w="72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Jedn.</w:t>
            </w:r>
          </w:p>
          <w:p w:rsidR="004A6DC2" w:rsidRPr="005B7D87" w:rsidRDefault="004A6DC2" w:rsidP="000B23A4">
            <w:pPr>
              <w:jc w:val="center"/>
              <w:rPr>
                <w:rFonts w:ascii="Cambria" w:hAnsi="Cambria"/>
                <w:sz w:val="22"/>
                <w:szCs w:val="22"/>
              </w:rPr>
            </w:pPr>
            <w:r w:rsidRPr="005B7D87">
              <w:rPr>
                <w:rFonts w:ascii="Cambria" w:hAnsi="Cambria"/>
                <w:sz w:val="22"/>
                <w:szCs w:val="22"/>
              </w:rPr>
              <w:t>miary</w:t>
            </w:r>
          </w:p>
        </w:tc>
        <w:tc>
          <w:tcPr>
            <w:tcW w:w="1121"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Ilość</w:t>
            </w:r>
          </w:p>
          <w:p w:rsidR="004A6DC2" w:rsidRPr="005B7D87" w:rsidRDefault="004A6DC2" w:rsidP="000B23A4">
            <w:pPr>
              <w:jc w:val="center"/>
              <w:rPr>
                <w:rFonts w:ascii="Cambria" w:hAnsi="Cambria"/>
                <w:sz w:val="22"/>
                <w:szCs w:val="22"/>
              </w:rPr>
            </w:pPr>
            <w:r w:rsidRPr="005B7D87">
              <w:rPr>
                <w:rFonts w:ascii="Cambria" w:hAnsi="Cambria"/>
                <w:sz w:val="22"/>
                <w:szCs w:val="22"/>
              </w:rPr>
              <w:t>jedn.</w:t>
            </w:r>
          </w:p>
          <w:p w:rsidR="004A6DC2" w:rsidRPr="005B7D87" w:rsidRDefault="004A6DC2" w:rsidP="000B23A4">
            <w:pPr>
              <w:jc w:val="center"/>
              <w:rPr>
                <w:rFonts w:ascii="Cambria" w:hAnsi="Cambria"/>
                <w:sz w:val="22"/>
                <w:szCs w:val="22"/>
              </w:rPr>
            </w:pPr>
            <w:r w:rsidRPr="005B7D87">
              <w:rPr>
                <w:rFonts w:ascii="Cambria" w:hAnsi="Cambria"/>
                <w:sz w:val="22"/>
                <w:szCs w:val="22"/>
              </w:rPr>
              <w:t>(ilość 1)</w:t>
            </w:r>
          </w:p>
        </w:tc>
        <w:tc>
          <w:tcPr>
            <w:tcW w:w="1036"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Stawka</w:t>
            </w:r>
          </w:p>
          <w:p w:rsidR="004A6DC2" w:rsidRPr="005B7D87" w:rsidRDefault="004A6DC2" w:rsidP="000B23A4">
            <w:pPr>
              <w:jc w:val="center"/>
              <w:rPr>
                <w:rFonts w:ascii="Cambria" w:hAnsi="Cambria"/>
                <w:sz w:val="22"/>
                <w:szCs w:val="22"/>
              </w:rPr>
            </w:pPr>
            <w:r w:rsidRPr="005B7D87">
              <w:rPr>
                <w:rFonts w:ascii="Cambria" w:hAnsi="Cambria"/>
                <w:sz w:val="22"/>
                <w:szCs w:val="22"/>
              </w:rPr>
              <w:t>netto</w:t>
            </w:r>
          </w:p>
          <w:p w:rsidR="004A6DC2" w:rsidRPr="005B7D87" w:rsidRDefault="004A6DC2" w:rsidP="000B23A4">
            <w:pPr>
              <w:jc w:val="center"/>
              <w:rPr>
                <w:rFonts w:ascii="Cambria" w:hAnsi="Cambria"/>
                <w:sz w:val="22"/>
                <w:szCs w:val="22"/>
              </w:rPr>
            </w:pPr>
            <w:r w:rsidRPr="005B7D87">
              <w:rPr>
                <w:rFonts w:ascii="Cambria" w:hAnsi="Cambria"/>
                <w:sz w:val="22"/>
                <w:szCs w:val="22"/>
              </w:rPr>
              <w:t>zł.</w:t>
            </w:r>
          </w:p>
        </w:tc>
        <w:tc>
          <w:tcPr>
            <w:tcW w:w="162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Wartość</w:t>
            </w:r>
          </w:p>
          <w:p w:rsidR="004A6DC2" w:rsidRPr="005B7D87" w:rsidRDefault="004A6DC2" w:rsidP="000B23A4">
            <w:pPr>
              <w:jc w:val="center"/>
              <w:rPr>
                <w:rFonts w:ascii="Cambria" w:hAnsi="Cambria"/>
                <w:sz w:val="22"/>
                <w:szCs w:val="22"/>
              </w:rPr>
            </w:pPr>
            <w:r w:rsidRPr="005B7D87">
              <w:rPr>
                <w:rFonts w:ascii="Cambria" w:hAnsi="Cambria"/>
                <w:sz w:val="22"/>
                <w:szCs w:val="22"/>
              </w:rPr>
              <w:t>zł.</w:t>
            </w:r>
          </w:p>
        </w:tc>
        <w:tc>
          <w:tcPr>
            <w:tcW w:w="162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Ilość</w:t>
            </w:r>
          </w:p>
          <w:p w:rsidR="004A6DC2" w:rsidRPr="005B7D87" w:rsidRDefault="004A6DC2" w:rsidP="000B23A4">
            <w:pPr>
              <w:jc w:val="center"/>
              <w:rPr>
                <w:rFonts w:ascii="Cambria" w:hAnsi="Cambria"/>
                <w:sz w:val="22"/>
                <w:szCs w:val="22"/>
              </w:rPr>
            </w:pPr>
            <w:r w:rsidRPr="005B7D87">
              <w:rPr>
                <w:rFonts w:ascii="Cambria" w:hAnsi="Cambria"/>
                <w:sz w:val="22"/>
                <w:szCs w:val="22"/>
              </w:rPr>
              <w:t>do</w:t>
            </w:r>
          </w:p>
          <w:p w:rsidR="004A6DC2" w:rsidRPr="005B7D87" w:rsidRDefault="004A6DC2" w:rsidP="000B23A4">
            <w:pPr>
              <w:jc w:val="center"/>
              <w:rPr>
                <w:rFonts w:ascii="Cambria" w:hAnsi="Cambria"/>
                <w:sz w:val="22"/>
                <w:szCs w:val="22"/>
              </w:rPr>
            </w:pPr>
            <w:r w:rsidRPr="005B7D87">
              <w:rPr>
                <w:rFonts w:ascii="Cambria" w:hAnsi="Cambria"/>
                <w:sz w:val="22"/>
                <w:szCs w:val="22"/>
              </w:rPr>
              <w:t>aktualizacji</w:t>
            </w:r>
          </w:p>
          <w:p w:rsidR="004A6DC2" w:rsidRPr="005B7D87" w:rsidRDefault="004A6DC2" w:rsidP="000B23A4">
            <w:pPr>
              <w:jc w:val="center"/>
              <w:rPr>
                <w:rFonts w:ascii="Cambria" w:hAnsi="Cambria"/>
                <w:sz w:val="22"/>
                <w:szCs w:val="22"/>
              </w:rPr>
            </w:pPr>
            <w:r w:rsidRPr="005B7D87">
              <w:rPr>
                <w:rFonts w:ascii="Cambria" w:hAnsi="Cambria"/>
                <w:sz w:val="22"/>
                <w:szCs w:val="22"/>
              </w:rPr>
              <w:t>(ilość 2)</w:t>
            </w:r>
          </w:p>
        </w:tc>
        <w:tc>
          <w:tcPr>
            <w:tcW w:w="234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Operacja</w:t>
            </w:r>
          </w:p>
          <w:p w:rsidR="004A6DC2" w:rsidRPr="005B7D87" w:rsidRDefault="004A6DC2" w:rsidP="000B23A4">
            <w:pPr>
              <w:jc w:val="center"/>
              <w:rPr>
                <w:rFonts w:ascii="Cambria" w:hAnsi="Cambria"/>
                <w:sz w:val="22"/>
                <w:szCs w:val="22"/>
              </w:rPr>
            </w:pPr>
            <w:r w:rsidRPr="005B7D87">
              <w:rPr>
                <w:rFonts w:ascii="Cambria" w:hAnsi="Cambria"/>
                <w:sz w:val="22"/>
                <w:szCs w:val="22"/>
              </w:rPr>
              <w:t>księgowa</w:t>
            </w:r>
          </w:p>
        </w:tc>
      </w:tr>
      <w:tr w:rsidR="004A6DC2" w:rsidRPr="00F17A09" w:rsidTr="000B23A4">
        <w:trPr>
          <w:cantSplit/>
          <w:trHeight w:val="258"/>
        </w:trPr>
        <w:tc>
          <w:tcPr>
            <w:tcW w:w="496" w:type="dxa"/>
            <w:vMerge/>
            <w:vAlign w:val="center"/>
          </w:tcPr>
          <w:p w:rsidR="004A6DC2" w:rsidRPr="005B7D87" w:rsidRDefault="004A6DC2" w:rsidP="000B23A4">
            <w:pPr>
              <w:rPr>
                <w:rFonts w:ascii="Cambria" w:hAnsi="Cambria"/>
                <w:sz w:val="22"/>
                <w:szCs w:val="22"/>
              </w:rPr>
            </w:pPr>
          </w:p>
        </w:tc>
        <w:tc>
          <w:tcPr>
            <w:tcW w:w="1194" w:type="dxa"/>
            <w:vMerge/>
            <w:vAlign w:val="center"/>
          </w:tcPr>
          <w:p w:rsidR="004A6DC2" w:rsidRPr="005B7D87" w:rsidRDefault="004A6DC2" w:rsidP="000B23A4">
            <w:pPr>
              <w:rPr>
                <w:rFonts w:ascii="Cambria" w:hAnsi="Cambria"/>
                <w:sz w:val="22"/>
                <w:szCs w:val="22"/>
              </w:rPr>
            </w:pPr>
          </w:p>
        </w:tc>
        <w:tc>
          <w:tcPr>
            <w:tcW w:w="1080" w:type="dxa"/>
            <w:vMerge/>
            <w:vAlign w:val="center"/>
          </w:tcPr>
          <w:p w:rsidR="004A6DC2" w:rsidRPr="005B7D87" w:rsidRDefault="004A6DC2" w:rsidP="000B23A4">
            <w:pPr>
              <w:rPr>
                <w:rFonts w:ascii="Cambria" w:hAnsi="Cambria"/>
                <w:sz w:val="22"/>
                <w:szCs w:val="22"/>
              </w:rPr>
            </w:pPr>
          </w:p>
        </w:tc>
        <w:tc>
          <w:tcPr>
            <w:tcW w:w="986" w:type="dxa"/>
            <w:vMerge/>
            <w:vAlign w:val="center"/>
          </w:tcPr>
          <w:p w:rsidR="004A6DC2" w:rsidRPr="005B7D87" w:rsidRDefault="004A6DC2" w:rsidP="000B23A4">
            <w:pPr>
              <w:rPr>
                <w:rFonts w:ascii="Cambria" w:hAnsi="Cambria"/>
                <w:sz w:val="22"/>
                <w:szCs w:val="22"/>
              </w:rPr>
            </w:pPr>
          </w:p>
        </w:tc>
        <w:tc>
          <w:tcPr>
            <w:tcW w:w="3157" w:type="dxa"/>
            <w:vMerge/>
            <w:vAlign w:val="center"/>
          </w:tcPr>
          <w:p w:rsidR="004A6DC2" w:rsidRPr="005B7D87" w:rsidRDefault="004A6DC2" w:rsidP="000B23A4">
            <w:pPr>
              <w:rPr>
                <w:rFonts w:ascii="Cambria" w:hAnsi="Cambria"/>
                <w:sz w:val="22"/>
                <w:szCs w:val="22"/>
              </w:rPr>
            </w:pPr>
          </w:p>
        </w:tc>
        <w:tc>
          <w:tcPr>
            <w:tcW w:w="720" w:type="dxa"/>
            <w:vMerge/>
            <w:vAlign w:val="center"/>
          </w:tcPr>
          <w:p w:rsidR="004A6DC2" w:rsidRPr="005B7D87" w:rsidRDefault="004A6DC2" w:rsidP="000B23A4">
            <w:pPr>
              <w:rPr>
                <w:rFonts w:ascii="Cambria" w:hAnsi="Cambria"/>
                <w:sz w:val="22"/>
                <w:szCs w:val="22"/>
              </w:rPr>
            </w:pPr>
          </w:p>
        </w:tc>
        <w:tc>
          <w:tcPr>
            <w:tcW w:w="1121" w:type="dxa"/>
            <w:vMerge/>
            <w:vAlign w:val="center"/>
          </w:tcPr>
          <w:p w:rsidR="004A6DC2" w:rsidRPr="005B7D87" w:rsidRDefault="004A6DC2" w:rsidP="000B23A4">
            <w:pPr>
              <w:rPr>
                <w:rFonts w:ascii="Cambria" w:hAnsi="Cambria"/>
                <w:sz w:val="22"/>
                <w:szCs w:val="22"/>
              </w:rPr>
            </w:pPr>
          </w:p>
        </w:tc>
        <w:tc>
          <w:tcPr>
            <w:tcW w:w="1036"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2340" w:type="dxa"/>
            <w:vMerge/>
            <w:vAlign w:val="center"/>
          </w:tcPr>
          <w:p w:rsidR="004A6DC2" w:rsidRPr="005B7D87" w:rsidRDefault="004A6DC2" w:rsidP="000B23A4">
            <w:pPr>
              <w:rPr>
                <w:rFonts w:ascii="Cambria" w:hAnsi="Cambria"/>
                <w:sz w:val="22"/>
                <w:szCs w:val="22"/>
              </w:rPr>
            </w:pPr>
          </w:p>
        </w:tc>
      </w:tr>
      <w:tr w:rsidR="004A6DC2" w:rsidRPr="00F17A09" w:rsidTr="000B23A4">
        <w:trPr>
          <w:cantSplit/>
          <w:trHeight w:val="258"/>
        </w:trPr>
        <w:tc>
          <w:tcPr>
            <w:tcW w:w="496" w:type="dxa"/>
            <w:vMerge/>
            <w:vAlign w:val="center"/>
          </w:tcPr>
          <w:p w:rsidR="004A6DC2" w:rsidRPr="005B7D87" w:rsidRDefault="004A6DC2" w:rsidP="000B23A4">
            <w:pPr>
              <w:rPr>
                <w:rFonts w:ascii="Cambria" w:hAnsi="Cambria"/>
                <w:sz w:val="22"/>
                <w:szCs w:val="22"/>
              </w:rPr>
            </w:pPr>
          </w:p>
        </w:tc>
        <w:tc>
          <w:tcPr>
            <w:tcW w:w="1194" w:type="dxa"/>
            <w:vMerge/>
            <w:vAlign w:val="center"/>
          </w:tcPr>
          <w:p w:rsidR="004A6DC2" w:rsidRPr="005B7D87" w:rsidRDefault="004A6DC2" w:rsidP="000B23A4">
            <w:pPr>
              <w:rPr>
                <w:rFonts w:ascii="Cambria" w:hAnsi="Cambria"/>
                <w:sz w:val="22"/>
                <w:szCs w:val="22"/>
              </w:rPr>
            </w:pPr>
          </w:p>
        </w:tc>
        <w:tc>
          <w:tcPr>
            <w:tcW w:w="1080" w:type="dxa"/>
            <w:vMerge/>
            <w:vAlign w:val="center"/>
          </w:tcPr>
          <w:p w:rsidR="004A6DC2" w:rsidRPr="005B7D87" w:rsidRDefault="004A6DC2" w:rsidP="000B23A4">
            <w:pPr>
              <w:rPr>
                <w:rFonts w:ascii="Cambria" w:hAnsi="Cambria"/>
                <w:sz w:val="22"/>
                <w:szCs w:val="22"/>
              </w:rPr>
            </w:pPr>
          </w:p>
        </w:tc>
        <w:tc>
          <w:tcPr>
            <w:tcW w:w="986" w:type="dxa"/>
            <w:vMerge/>
            <w:vAlign w:val="center"/>
          </w:tcPr>
          <w:p w:rsidR="004A6DC2" w:rsidRPr="005B7D87" w:rsidRDefault="004A6DC2" w:rsidP="000B23A4">
            <w:pPr>
              <w:rPr>
                <w:rFonts w:ascii="Cambria" w:hAnsi="Cambria"/>
                <w:sz w:val="22"/>
                <w:szCs w:val="22"/>
              </w:rPr>
            </w:pPr>
          </w:p>
        </w:tc>
        <w:tc>
          <w:tcPr>
            <w:tcW w:w="3157" w:type="dxa"/>
            <w:vMerge/>
            <w:vAlign w:val="center"/>
          </w:tcPr>
          <w:p w:rsidR="004A6DC2" w:rsidRPr="005B7D87" w:rsidRDefault="004A6DC2" w:rsidP="000B23A4">
            <w:pPr>
              <w:rPr>
                <w:rFonts w:ascii="Cambria" w:hAnsi="Cambria"/>
                <w:sz w:val="22"/>
                <w:szCs w:val="22"/>
              </w:rPr>
            </w:pPr>
          </w:p>
        </w:tc>
        <w:tc>
          <w:tcPr>
            <w:tcW w:w="720" w:type="dxa"/>
            <w:vMerge/>
            <w:vAlign w:val="center"/>
          </w:tcPr>
          <w:p w:rsidR="004A6DC2" w:rsidRPr="005B7D87" w:rsidRDefault="004A6DC2" w:rsidP="000B23A4">
            <w:pPr>
              <w:rPr>
                <w:rFonts w:ascii="Cambria" w:hAnsi="Cambria"/>
                <w:sz w:val="22"/>
                <w:szCs w:val="22"/>
              </w:rPr>
            </w:pPr>
          </w:p>
        </w:tc>
        <w:tc>
          <w:tcPr>
            <w:tcW w:w="1121" w:type="dxa"/>
            <w:vMerge/>
            <w:vAlign w:val="center"/>
          </w:tcPr>
          <w:p w:rsidR="004A6DC2" w:rsidRPr="005B7D87" w:rsidRDefault="004A6DC2" w:rsidP="000B23A4">
            <w:pPr>
              <w:rPr>
                <w:rFonts w:ascii="Cambria" w:hAnsi="Cambria"/>
                <w:sz w:val="22"/>
                <w:szCs w:val="22"/>
              </w:rPr>
            </w:pPr>
          </w:p>
        </w:tc>
        <w:tc>
          <w:tcPr>
            <w:tcW w:w="1036"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2340" w:type="dxa"/>
            <w:vMerge/>
            <w:vAlign w:val="center"/>
          </w:tcPr>
          <w:p w:rsidR="004A6DC2" w:rsidRPr="005B7D87" w:rsidRDefault="004A6DC2" w:rsidP="000B23A4">
            <w:pPr>
              <w:rPr>
                <w:rFonts w:ascii="Cambria" w:hAnsi="Cambria"/>
                <w:sz w:val="22"/>
                <w:szCs w:val="22"/>
              </w:rPr>
            </w:pPr>
          </w:p>
        </w:tc>
      </w:tr>
      <w:tr w:rsidR="004A6DC2" w:rsidRPr="00F17A09" w:rsidTr="000B23A4">
        <w:trPr>
          <w:cantSplit/>
          <w:trHeight w:val="258"/>
        </w:trPr>
        <w:tc>
          <w:tcPr>
            <w:tcW w:w="496" w:type="dxa"/>
            <w:vMerge/>
            <w:vAlign w:val="center"/>
          </w:tcPr>
          <w:p w:rsidR="004A6DC2" w:rsidRPr="005B7D87" w:rsidRDefault="004A6DC2" w:rsidP="000B23A4">
            <w:pPr>
              <w:rPr>
                <w:rFonts w:ascii="Cambria" w:hAnsi="Cambria"/>
                <w:sz w:val="22"/>
                <w:szCs w:val="22"/>
              </w:rPr>
            </w:pPr>
          </w:p>
        </w:tc>
        <w:tc>
          <w:tcPr>
            <w:tcW w:w="1194" w:type="dxa"/>
            <w:vMerge/>
            <w:vAlign w:val="center"/>
          </w:tcPr>
          <w:p w:rsidR="004A6DC2" w:rsidRPr="005B7D87" w:rsidRDefault="004A6DC2" w:rsidP="000B23A4">
            <w:pPr>
              <w:rPr>
                <w:rFonts w:ascii="Cambria" w:hAnsi="Cambria"/>
                <w:sz w:val="22"/>
                <w:szCs w:val="22"/>
              </w:rPr>
            </w:pPr>
          </w:p>
        </w:tc>
        <w:tc>
          <w:tcPr>
            <w:tcW w:w="1080" w:type="dxa"/>
            <w:vMerge/>
            <w:vAlign w:val="center"/>
          </w:tcPr>
          <w:p w:rsidR="004A6DC2" w:rsidRPr="005B7D87" w:rsidRDefault="004A6DC2" w:rsidP="000B23A4">
            <w:pPr>
              <w:rPr>
                <w:rFonts w:ascii="Cambria" w:hAnsi="Cambria"/>
                <w:sz w:val="22"/>
                <w:szCs w:val="22"/>
              </w:rPr>
            </w:pPr>
          </w:p>
        </w:tc>
        <w:tc>
          <w:tcPr>
            <w:tcW w:w="986" w:type="dxa"/>
            <w:vMerge/>
            <w:vAlign w:val="center"/>
          </w:tcPr>
          <w:p w:rsidR="004A6DC2" w:rsidRPr="005B7D87" w:rsidRDefault="004A6DC2" w:rsidP="000B23A4">
            <w:pPr>
              <w:rPr>
                <w:rFonts w:ascii="Cambria" w:hAnsi="Cambria"/>
                <w:sz w:val="22"/>
                <w:szCs w:val="22"/>
              </w:rPr>
            </w:pPr>
          </w:p>
        </w:tc>
        <w:tc>
          <w:tcPr>
            <w:tcW w:w="3157" w:type="dxa"/>
            <w:vMerge/>
            <w:vAlign w:val="center"/>
          </w:tcPr>
          <w:p w:rsidR="004A6DC2" w:rsidRPr="005B7D87" w:rsidRDefault="004A6DC2" w:rsidP="000B23A4">
            <w:pPr>
              <w:rPr>
                <w:rFonts w:ascii="Cambria" w:hAnsi="Cambria"/>
                <w:sz w:val="22"/>
                <w:szCs w:val="22"/>
              </w:rPr>
            </w:pPr>
          </w:p>
        </w:tc>
        <w:tc>
          <w:tcPr>
            <w:tcW w:w="720" w:type="dxa"/>
            <w:vMerge/>
            <w:vAlign w:val="center"/>
          </w:tcPr>
          <w:p w:rsidR="004A6DC2" w:rsidRPr="005B7D87" w:rsidRDefault="004A6DC2" w:rsidP="000B23A4">
            <w:pPr>
              <w:rPr>
                <w:rFonts w:ascii="Cambria" w:hAnsi="Cambria"/>
                <w:sz w:val="22"/>
                <w:szCs w:val="22"/>
              </w:rPr>
            </w:pPr>
          </w:p>
        </w:tc>
        <w:tc>
          <w:tcPr>
            <w:tcW w:w="1121" w:type="dxa"/>
            <w:vMerge/>
            <w:vAlign w:val="center"/>
          </w:tcPr>
          <w:p w:rsidR="004A6DC2" w:rsidRPr="005B7D87" w:rsidRDefault="004A6DC2" w:rsidP="000B23A4">
            <w:pPr>
              <w:rPr>
                <w:rFonts w:ascii="Cambria" w:hAnsi="Cambria"/>
                <w:sz w:val="22"/>
                <w:szCs w:val="22"/>
              </w:rPr>
            </w:pPr>
          </w:p>
        </w:tc>
        <w:tc>
          <w:tcPr>
            <w:tcW w:w="1036"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2340" w:type="dxa"/>
            <w:vMerge/>
            <w:vAlign w:val="center"/>
          </w:tcPr>
          <w:p w:rsidR="004A6DC2" w:rsidRPr="005B7D87" w:rsidRDefault="004A6DC2" w:rsidP="000B23A4">
            <w:pPr>
              <w:rPr>
                <w:rFonts w:ascii="Cambria" w:hAnsi="Cambria"/>
                <w:sz w:val="22"/>
                <w:szCs w:val="22"/>
              </w:rPr>
            </w:pPr>
          </w:p>
        </w:tc>
      </w:tr>
      <w:tr w:rsidR="004A6DC2" w:rsidRPr="00F17A09" w:rsidTr="000B23A4">
        <w:tc>
          <w:tcPr>
            <w:tcW w:w="496" w:type="dxa"/>
            <w:vAlign w:val="center"/>
          </w:tcPr>
          <w:p w:rsidR="004A6DC2" w:rsidRPr="005B7D87" w:rsidRDefault="004A6DC2" w:rsidP="000B23A4">
            <w:pPr>
              <w:rPr>
                <w:rFonts w:ascii="Cambria" w:hAnsi="Cambria"/>
                <w:sz w:val="22"/>
                <w:szCs w:val="22"/>
              </w:rPr>
            </w:pPr>
          </w:p>
        </w:tc>
        <w:tc>
          <w:tcPr>
            <w:tcW w:w="1194" w:type="dxa"/>
            <w:vAlign w:val="center"/>
          </w:tcPr>
          <w:p w:rsidR="004A6DC2" w:rsidRPr="005B7D87" w:rsidRDefault="004A6DC2" w:rsidP="000B23A4">
            <w:pPr>
              <w:rPr>
                <w:rFonts w:ascii="Cambria" w:hAnsi="Cambria"/>
                <w:sz w:val="22"/>
                <w:szCs w:val="22"/>
              </w:rPr>
            </w:pPr>
          </w:p>
        </w:tc>
        <w:tc>
          <w:tcPr>
            <w:tcW w:w="1080" w:type="dxa"/>
            <w:vAlign w:val="center"/>
          </w:tcPr>
          <w:p w:rsidR="004A6DC2" w:rsidRPr="005B7D87" w:rsidRDefault="004A6DC2" w:rsidP="000B23A4">
            <w:pPr>
              <w:rPr>
                <w:rFonts w:ascii="Cambria" w:hAnsi="Cambria"/>
                <w:sz w:val="22"/>
                <w:szCs w:val="22"/>
              </w:rPr>
            </w:pPr>
          </w:p>
        </w:tc>
        <w:tc>
          <w:tcPr>
            <w:tcW w:w="986" w:type="dxa"/>
            <w:vAlign w:val="center"/>
          </w:tcPr>
          <w:p w:rsidR="004A6DC2" w:rsidRPr="005B7D87" w:rsidRDefault="004A6DC2" w:rsidP="000B23A4">
            <w:pPr>
              <w:rPr>
                <w:rFonts w:ascii="Cambria" w:hAnsi="Cambria"/>
                <w:sz w:val="22"/>
                <w:szCs w:val="22"/>
              </w:rPr>
            </w:pPr>
          </w:p>
        </w:tc>
        <w:tc>
          <w:tcPr>
            <w:tcW w:w="3157" w:type="dxa"/>
            <w:vAlign w:val="center"/>
          </w:tcPr>
          <w:p w:rsidR="004A6DC2" w:rsidRPr="005B7D87" w:rsidRDefault="004A6DC2" w:rsidP="000B23A4">
            <w:pPr>
              <w:rPr>
                <w:rFonts w:ascii="Cambria" w:hAnsi="Cambria"/>
                <w:sz w:val="22"/>
                <w:szCs w:val="22"/>
              </w:rPr>
            </w:pPr>
          </w:p>
        </w:tc>
        <w:tc>
          <w:tcPr>
            <w:tcW w:w="720" w:type="dxa"/>
            <w:vAlign w:val="center"/>
          </w:tcPr>
          <w:p w:rsidR="004A6DC2" w:rsidRPr="005B7D87" w:rsidRDefault="004A6DC2" w:rsidP="000B23A4">
            <w:pPr>
              <w:rPr>
                <w:rFonts w:ascii="Cambria" w:hAnsi="Cambria"/>
                <w:sz w:val="22"/>
                <w:szCs w:val="22"/>
              </w:rPr>
            </w:pPr>
          </w:p>
        </w:tc>
        <w:tc>
          <w:tcPr>
            <w:tcW w:w="1121" w:type="dxa"/>
            <w:vAlign w:val="center"/>
          </w:tcPr>
          <w:p w:rsidR="004A6DC2" w:rsidRPr="005B7D87" w:rsidRDefault="004A6DC2" w:rsidP="000B23A4">
            <w:pPr>
              <w:rPr>
                <w:rFonts w:ascii="Cambria" w:hAnsi="Cambria"/>
                <w:sz w:val="22"/>
                <w:szCs w:val="22"/>
              </w:rPr>
            </w:pPr>
          </w:p>
        </w:tc>
        <w:tc>
          <w:tcPr>
            <w:tcW w:w="1036" w:type="dxa"/>
            <w:vAlign w:val="center"/>
          </w:tcPr>
          <w:p w:rsidR="004A6DC2" w:rsidRPr="005B7D87" w:rsidRDefault="004A6DC2" w:rsidP="000B23A4">
            <w:pPr>
              <w:rPr>
                <w:rFonts w:ascii="Cambria" w:hAnsi="Cambria"/>
                <w:sz w:val="22"/>
                <w:szCs w:val="22"/>
              </w:rPr>
            </w:pPr>
          </w:p>
        </w:tc>
        <w:tc>
          <w:tcPr>
            <w:tcW w:w="1620" w:type="dxa"/>
            <w:vAlign w:val="center"/>
          </w:tcPr>
          <w:p w:rsidR="004A6DC2" w:rsidRPr="005B7D87" w:rsidRDefault="004A6DC2" w:rsidP="000B23A4">
            <w:pPr>
              <w:rPr>
                <w:rFonts w:ascii="Cambria" w:hAnsi="Cambria"/>
                <w:sz w:val="22"/>
                <w:szCs w:val="22"/>
              </w:rPr>
            </w:pPr>
          </w:p>
        </w:tc>
        <w:tc>
          <w:tcPr>
            <w:tcW w:w="1620" w:type="dxa"/>
            <w:vAlign w:val="center"/>
          </w:tcPr>
          <w:p w:rsidR="004A6DC2" w:rsidRPr="005B7D87" w:rsidRDefault="004A6DC2" w:rsidP="000B23A4">
            <w:pPr>
              <w:rPr>
                <w:rFonts w:ascii="Cambria" w:hAnsi="Cambria"/>
                <w:sz w:val="22"/>
                <w:szCs w:val="22"/>
              </w:rPr>
            </w:pPr>
          </w:p>
        </w:tc>
        <w:tc>
          <w:tcPr>
            <w:tcW w:w="2340" w:type="dxa"/>
            <w:vAlign w:val="center"/>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rPr>
          <w:cantSplit/>
          <w:trHeight w:val="258"/>
        </w:trPr>
        <w:tc>
          <w:tcPr>
            <w:tcW w:w="496"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L.p.</w:t>
            </w:r>
          </w:p>
        </w:tc>
        <w:tc>
          <w:tcPr>
            <w:tcW w:w="1194"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Pozycja</w:t>
            </w:r>
          </w:p>
          <w:p w:rsidR="004A6DC2" w:rsidRPr="005B7D87" w:rsidRDefault="004A6DC2" w:rsidP="000B23A4">
            <w:pPr>
              <w:jc w:val="center"/>
              <w:rPr>
                <w:rFonts w:ascii="Cambria" w:hAnsi="Cambria"/>
                <w:sz w:val="22"/>
                <w:szCs w:val="22"/>
              </w:rPr>
            </w:pPr>
            <w:r w:rsidRPr="005B7D87">
              <w:rPr>
                <w:rFonts w:ascii="Cambria" w:hAnsi="Cambria"/>
                <w:sz w:val="22"/>
                <w:szCs w:val="22"/>
              </w:rPr>
              <w:t>planu</w:t>
            </w:r>
          </w:p>
        </w:tc>
        <w:tc>
          <w:tcPr>
            <w:tcW w:w="108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Kod</w:t>
            </w:r>
          </w:p>
          <w:p w:rsidR="004A6DC2" w:rsidRPr="005B7D87" w:rsidRDefault="004A6DC2" w:rsidP="000B23A4">
            <w:pPr>
              <w:jc w:val="center"/>
              <w:rPr>
                <w:rFonts w:ascii="Cambria" w:hAnsi="Cambria"/>
                <w:sz w:val="22"/>
                <w:szCs w:val="22"/>
              </w:rPr>
            </w:pPr>
            <w:r w:rsidRPr="005B7D87">
              <w:rPr>
                <w:rFonts w:ascii="Cambria" w:hAnsi="Cambria"/>
                <w:sz w:val="22"/>
                <w:szCs w:val="22"/>
              </w:rPr>
              <w:t>czynności</w:t>
            </w:r>
          </w:p>
        </w:tc>
        <w:tc>
          <w:tcPr>
            <w:tcW w:w="986"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Oddział</w:t>
            </w:r>
          </w:p>
          <w:p w:rsidR="004A6DC2" w:rsidRPr="005B7D87" w:rsidRDefault="004A6DC2" w:rsidP="000B23A4">
            <w:pPr>
              <w:jc w:val="center"/>
              <w:rPr>
                <w:rFonts w:ascii="Cambria" w:hAnsi="Cambria"/>
                <w:sz w:val="22"/>
                <w:szCs w:val="22"/>
              </w:rPr>
            </w:pPr>
            <w:r w:rsidRPr="005B7D87">
              <w:rPr>
                <w:rFonts w:ascii="Cambria" w:hAnsi="Cambria"/>
                <w:sz w:val="22"/>
                <w:szCs w:val="22"/>
              </w:rPr>
              <w:t>pododdz</w:t>
            </w:r>
          </w:p>
        </w:tc>
        <w:tc>
          <w:tcPr>
            <w:tcW w:w="3157"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Opis czynności</w:t>
            </w:r>
          </w:p>
        </w:tc>
        <w:tc>
          <w:tcPr>
            <w:tcW w:w="72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Jedn.</w:t>
            </w:r>
          </w:p>
          <w:p w:rsidR="004A6DC2" w:rsidRPr="005B7D87" w:rsidRDefault="004A6DC2" w:rsidP="000B23A4">
            <w:pPr>
              <w:jc w:val="center"/>
              <w:rPr>
                <w:rFonts w:ascii="Cambria" w:hAnsi="Cambria"/>
                <w:sz w:val="22"/>
                <w:szCs w:val="22"/>
              </w:rPr>
            </w:pPr>
            <w:r w:rsidRPr="005B7D87">
              <w:rPr>
                <w:rFonts w:ascii="Cambria" w:hAnsi="Cambria"/>
                <w:sz w:val="22"/>
                <w:szCs w:val="22"/>
              </w:rPr>
              <w:t>miary</w:t>
            </w:r>
          </w:p>
        </w:tc>
        <w:tc>
          <w:tcPr>
            <w:tcW w:w="1121"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Ilość</w:t>
            </w:r>
          </w:p>
          <w:p w:rsidR="004A6DC2" w:rsidRPr="005B7D87" w:rsidRDefault="004A6DC2" w:rsidP="000B23A4">
            <w:pPr>
              <w:jc w:val="center"/>
              <w:rPr>
                <w:rFonts w:ascii="Cambria" w:hAnsi="Cambria"/>
                <w:sz w:val="22"/>
                <w:szCs w:val="22"/>
              </w:rPr>
            </w:pPr>
            <w:r w:rsidRPr="005B7D87">
              <w:rPr>
                <w:rFonts w:ascii="Cambria" w:hAnsi="Cambria"/>
                <w:sz w:val="22"/>
                <w:szCs w:val="22"/>
              </w:rPr>
              <w:t>jedn.</w:t>
            </w:r>
          </w:p>
          <w:p w:rsidR="004A6DC2" w:rsidRPr="005B7D87" w:rsidRDefault="004A6DC2" w:rsidP="000B23A4">
            <w:pPr>
              <w:jc w:val="center"/>
              <w:rPr>
                <w:rFonts w:ascii="Cambria" w:hAnsi="Cambria"/>
                <w:sz w:val="22"/>
                <w:szCs w:val="22"/>
              </w:rPr>
            </w:pPr>
            <w:r w:rsidRPr="005B7D87">
              <w:rPr>
                <w:rFonts w:ascii="Cambria" w:hAnsi="Cambria"/>
                <w:sz w:val="22"/>
                <w:szCs w:val="22"/>
              </w:rPr>
              <w:t>(ilość 1)</w:t>
            </w:r>
          </w:p>
        </w:tc>
        <w:tc>
          <w:tcPr>
            <w:tcW w:w="1036"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Stawka</w:t>
            </w:r>
          </w:p>
          <w:p w:rsidR="004A6DC2" w:rsidRPr="005B7D87" w:rsidRDefault="004A6DC2" w:rsidP="000B23A4">
            <w:pPr>
              <w:jc w:val="center"/>
              <w:rPr>
                <w:rFonts w:ascii="Cambria" w:hAnsi="Cambria"/>
                <w:sz w:val="22"/>
                <w:szCs w:val="22"/>
              </w:rPr>
            </w:pPr>
            <w:r w:rsidRPr="005B7D87">
              <w:rPr>
                <w:rFonts w:ascii="Cambria" w:hAnsi="Cambria"/>
                <w:sz w:val="22"/>
                <w:szCs w:val="22"/>
              </w:rPr>
              <w:t>netto</w:t>
            </w:r>
          </w:p>
          <w:p w:rsidR="004A6DC2" w:rsidRPr="005B7D87" w:rsidRDefault="004A6DC2" w:rsidP="000B23A4">
            <w:pPr>
              <w:jc w:val="center"/>
              <w:rPr>
                <w:rFonts w:ascii="Cambria" w:hAnsi="Cambria"/>
                <w:sz w:val="22"/>
                <w:szCs w:val="22"/>
              </w:rPr>
            </w:pPr>
            <w:r w:rsidRPr="005B7D87">
              <w:rPr>
                <w:rFonts w:ascii="Cambria" w:hAnsi="Cambria"/>
                <w:sz w:val="22"/>
                <w:szCs w:val="22"/>
              </w:rPr>
              <w:t>zł.</w:t>
            </w:r>
          </w:p>
        </w:tc>
        <w:tc>
          <w:tcPr>
            <w:tcW w:w="162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Wartość</w:t>
            </w:r>
          </w:p>
          <w:p w:rsidR="004A6DC2" w:rsidRPr="005B7D87" w:rsidRDefault="004A6DC2" w:rsidP="000B23A4">
            <w:pPr>
              <w:jc w:val="center"/>
              <w:rPr>
                <w:rFonts w:ascii="Cambria" w:hAnsi="Cambria"/>
                <w:sz w:val="22"/>
                <w:szCs w:val="22"/>
              </w:rPr>
            </w:pPr>
            <w:r w:rsidRPr="005B7D87">
              <w:rPr>
                <w:rFonts w:ascii="Cambria" w:hAnsi="Cambria"/>
                <w:sz w:val="22"/>
                <w:szCs w:val="22"/>
              </w:rPr>
              <w:t>zł.</w:t>
            </w:r>
          </w:p>
        </w:tc>
        <w:tc>
          <w:tcPr>
            <w:tcW w:w="162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Ilość</w:t>
            </w:r>
          </w:p>
          <w:p w:rsidR="004A6DC2" w:rsidRPr="005B7D87" w:rsidRDefault="004A6DC2" w:rsidP="000B23A4">
            <w:pPr>
              <w:jc w:val="center"/>
              <w:rPr>
                <w:rFonts w:ascii="Cambria" w:hAnsi="Cambria"/>
                <w:sz w:val="22"/>
                <w:szCs w:val="22"/>
              </w:rPr>
            </w:pPr>
            <w:r w:rsidRPr="005B7D87">
              <w:rPr>
                <w:rFonts w:ascii="Cambria" w:hAnsi="Cambria"/>
                <w:sz w:val="22"/>
                <w:szCs w:val="22"/>
              </w:rPr>
              <w:t>do</w:t>
            </w:r>
          </w:p>
          <w:p w:rsidR="004A6DC2" w:rsidRPr="005B7D87" w:rsidRDefault="004A6DC2" w:rsidP="000B23A4">
            <w:pPr>
              <w:jc w:val="center"/>
              <w:rPr>
                <w:rFonts w:ascii="Cambria" w:hAnsi="Cambria"/>
                <w:sz w:val="22"/>
                <w:szCs w:val="22"/>
              </w:rPr>
            </w:pPr>
            <w:r w:rsidRPr="005B7D87">
              <w:rPr>
                <w:rFonts w:ascii="Cambria" w:hAnsi="Cambria"/>
                <w:sz w:val="22"/>
                <w:szCs w:val="22"/>
              </w:rPr>
              <w:t>aktualizacji</w:t>
            </w:r>
          </w:p>
          <w:p w:rsidR="004A6DC2" w:rsidRPr="005B7D87" w:rsidRDefault="004A6DC2" w:rsidP="000B23A4">
            <w:pPr>
              <w:jc w:val="center"/>
              <w:rPr>
                <w:rFonts w:ascii="Cambria" w:hAnsi="Cambria"/>
                <w:sz w:val="22"/>
                <w:szCs w:val="22"/>
              </w:rPr>
            </w:pPr>
            <w:r w:rsidRPr="005B7D87">
              <w:rPr>
                <w:rFonts w:ascii="Cambria" w:hAnsi="Cambria"/>
                <w:sz w:val="22"/>
                <w:szCs w:val="22"/>
              </w:rPr>
              <w:t>(ilość 2)</w:t>
            </w:r>
          </w:p>
        </w:tc>
        <w:tc>
          <w:tcPr>
            <w:tcW w:w="2340" w:type="dxa"/>
            <w:vMerge w:val="restart"/>
            <w:vAlign w:val="center"/>
          </w:tcPr>
          <w:p w:rsidR="004A6DC2" w:rsidRPr="005B7D87" w:rsidRDefault="004A6DC2" w:rsidP="000B23A4">
            <w:pPr>
              <w:jc w:val="center"/>
              <w:rPr>
                <w:rFonts w:ascii="Cambria" w:hAnsi="Cambria"/>
                <w:sz w:val="22"/>
                <w:szCs w:val="22"/>
              </w:rPr>
            </w:pPr>
            <w:r w:rsidRPr="005B7D87">
              <w:rPr>
                <w:rFonts w:ascii="Cambria" w:hAnsi="Cambria"/>
                <w:sz w:val="22"/>
                <w:szCs w:val="22"/>
              </w:rPr>
              <w:t>Operacja</w:t>
            </w:r>
          </w:p>
          <w:p w:rsidR="004A6DC2" w:rsidRPr="005B7D87" w:rsidRDefault="004A6DC2" w:rsidP="000B23A4">
            <w:pPr>
              <w:jc w:val="center"/>
              <w:rPr>
                <w:rFonts w:ascii="Cambria" w:hAnsi="Cambria"/>
                <w:sz w:val="22"/>
                <w:szCs w:val="22"/>
              </w:rPr>
            </w:pPr>
            <w:r w:rsidRPr="005B7D87">
              <w:rPr>
                <w:rFonts w:ascii="Cambria" w:hAnsi="Cambria"/>
                <w:sz w:val="22"/>
                <w:szCs w:val="22"/>
              </w:rPr>
              <w:t>księgowa</w:t>
            </w:r>
          </w:p>
        </w:tc>
      </w:tr>
      <w:tr w:rsidR="004A6DC2" w:rsidRPr="00F17A09" w:rsidTr="000B23A4">
        <w:trPr>
          <w:cantSplit/>
          <w:trHeight w:val="258"/>
        </w:trPr>
        <w:tc>
          <w:tcPr>
            <w:tcW w:w="496" w:type="dxa"/>
            <w:vMerge/>
            <w:vAlign w:val="center"/>
          </w:tcPr>
          <w:p w:rsidR="004A6DC2" w:rsidRPr="005B7D87" w:rsidRDefault="004A6DC2" w:rsidP="000B23A4">
            <w:pPr>
              <w:rPr>
                <w:rFonts w:ascii="Cambria" w:hAnsi="Cambria"/>
                <w:sz w:val="22"/>
                <w:szCs w:val="22"/>
              </w:rPr>
            </w:pPr>
          </w:p>
        </w:tc>
        <w:tc>
          <w:tcPr>
            <w:tcW w:w="1194" w:type="dxa"/>
            <w:vMerge/>
            <w:vAlign w:val="center"/>
          </w:tcPr>
          <w:p w:rsidR="004A6DC2" w:rsidRPr="005B7D87" w:rsidRDefault="004A6DC2" w:rsidP="000B23A4">
            <w:pPr>
              <w:rPr>
                <w:rFonts w:ascii="Cambria" w:hAnsi="Cambria"/>
                <w:sz w:val="22"/>
                <w:szCs w:val="22"/>
              </w:rPr>
            </w:pPr>
          </w:p>
        </w:tc>
        <w:tc>
          <w:tcPr>
            <w:tcW w:w="1080" w:type="dxa"/>
            <w:vMerge/>
            <w:vAlign w:val="center"/>
          </w:tcPr>
          <w:p w:rsidR="004A6DC2" w:rsidRPr="005B7D87" w:rsidRDefault="004A6DC2" w:rsidP="000B23A4">
            <w:pPr>
              <w:rPr>
                <w:rFonts w:ascii="Cambria" w:hAnsi="Cambria"/>
                <w:sz w:val="22"/>
                <w:szCs w:val="22"/>
              </w:rPr>
            </w:pPr>
          </w:p>
        </w:tc>
        <w:tc>
          <w:tcPr>
            <w:tcW w:w="986" w:type="dxa"/>
            <w:vMerge/>
            <w:vAlign w:val="center"/>
          </w:tcPr>
          <w:p w:rsidR="004A6DC2" w:rsidRPr="005B7D87" w:rsidRDefault="004A6DC2" w:rsidP="000B23A4">
            <w:pPr>
              <w:rPr>
                <w:rFonts w:ascii="Cambria" w:hAnsi="Cambria"/>
                <w:sz w:val="22"/>
                <w:szCs w:val="22"/>
              </w:rPr>
            </w:pPr>
          </w:p>
        </w:tc>
        <w:tc>
          <w:tcPr>
            <w:tcW w:w="3157" w:type="dxa"/>
            <w:vMerge/>
            <w:vAlign w:val="center"/>
          </w:tcPr>
          <w:p w:rsidR="004A6DC2" w:rsidRPr="005B7D87" w:rsidRDefault="004A6DC2" w:rsidP="000B23A4">
            <w:pPr>
              <w:rPr>
                <w:rFonts w:ascii="Cambria" w:hAnsi="Cambria"/>
                <w:sz w:val="22"/>
                <w:szCs w:val="22"/>
              </w:rPr>
            </w:pPr>
          </w:p>
        </w:tc>
        <w:tc>
          <w:tcPr>
            <w:tcW w:w="720" w:type="dxa"/>
            <w:vMerge/>
            <w:vAlign w:val="center"/>
          </w:tcPr>
          <w:p w:rsidR="004A6DC2" w:rsidRPr="005B7D87" w:rsidRDefault="004A6DC2" w:rsidP="000B23A4">
            <w:pPr>
              <w:rPr>
                <w:rFonts w:ascii="Cambria" w:hAnsi="Cambria"/>
                <w:sz w:val="22"/>
                <w:szCs w:val="22"/>
              </w:rPr>
            </w:pPr>
          </w:p>
        </w:tc>
        <w:tc>
          <w:tcPr>
            <w:tcW w:w="1121" w:type="dxa"/>
            <w:vMerge/>
            <w:vAlign w:val="center"/>
          </w:tcPr>
          <w:p w:rsidR="004A6DC2" w:rsidRPr="005B7D87" w:rsidRDefault="004A6DC2" w:rsidP="000B23A4">
            <w:pPr>
              <w:rPr>
                <w:rFonts w:ascii="Cambria" w:hAnsi="Cambria"/>
                <w:sz w:val="22"/>
                <w:szCs w:val="22"/>
              </w:rPr>
            </w:pPr>
          </w:p>
        </w:tc>
        <w:tc>
          <w:tcPr>
            <w:tcW w:w="1036"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2340" w:type="dxa"/>
            <w:vMerge/>
            <w:vAlign w:val="center"/>
          </w:tcPr>
          <w:p w:rsidR="004A6DC2" w:rsidRPr="005B7D87" w:rsidRDefault="004A6DC2" w:rsidP="000B23A4">
            <w:pPr>
              <w:rPr>
                <w:rFonts w:ascii="Cambria" w:hAnsi="Cambria"/>
                <w:sz w:val="22"/>
                <w:szCs w:val="22"/>
              </w:rPr>
            </w:pPr>
          </w:p>
        </w:tc>
      </w:tr>
      <w:tr w:rsidR="004A6DC2" w:rsidRPr="00F17A09" w:rsidTr="000B23A4">
        <w:trPr>
          <w:cantSplit/>
          <w:trHeight w:val="258"/>
        </w:trPr>
        <w:tc>
          <w:tcPr>
            <w:tcW w:w="496" w:type="dxa"/>
            <w:vMerge/>
            <w:vAlign w:val="center"/>
          </w:tcPr>
          <w:p w:rsidR="004A6DC2" w:rsidRPr="005B7D87" w:rsidRDefault="004A6DC2" w:rsidP="000B23A4">
            <w:pPr>
              <w:rPr>
                <w:rFonts w:ascii="Cambria" w:hAnsi="Cambria"/>
                <w:sz w:val="22"/>
                <w:szCs w:val="22"/>
              </w:rPr>
            </w:pPr>
          </w:p>
        </w:tc>
        <w:tc>
          <w:tcPr>
            <w:tcW w:w="1194" w:type="dxa"/>
            <w:vMerge/>
            <w:vAlign w:val="center"/>
          </w:tcPr>
          <w:p w:rsidR="004A6DC2" w:rsidRPr="005B7D87" w:rsidRDefault="004A6DC2" w:rsidP="000B23A4">
            <w:pPr>
              <w:rPr>
                <w:rFonts w:ascii="Cambria" w:hAnsi="Cambria"/>
                <w:sz w:val="22"/>
                <w:szCs w:val="22"/>
              </w:rPr>
            </w:pPr>
          </w:p>
        </w:tc>
        <w:tc>
          <w:tcPr>
            <w:tcW w:w="1080" w:type="dxa"/>
            <w:vMerge/>
            <w:vAlign w:val="center"/>
          </w:tcPr>
          <w:p w:rsidR="004A6DC2" w:rsidRPr="005B7D87" w:rsidRDefault="004A6DC2" w:rsidP="000B23A4">
            <w:pPr>
              <w:rPr>
                <w:rFonts w:ascii="Cambria" w:hAnsi="Cambria"/>
                <w:sz w:val="22"/>
                <w:szCs w:val="22"/>
              </w:rPr>
            </w:pPr>
          </w:p>
        </w:tc>
        <w:tc>
          <w:tcPr>
            <w:tcW w:w="986" w:type="dxa"/>
            <w:vMerge/>
            <w:vAlign w:val="center"/>
          </w:tcPr>
          <w:p w:rsidR="004A6DC2" w:rsidRPr="005B7D87" w:rsidRDefault="004A6DC2" w:rsidP="000B23A4">
            <w:pPr>
              <w:rPr>
                <w:rFonts w:ascii="Cambria" w:hAnsi="Cambria"/>
                <w:sz w:val="22"/>
                <w:szCs w:val="22"/>
              </w:rPr>
            </w:pPr>
          </w:p>
        </w:tc>
        <w:tc>
          <w:tcPr>
            <w:tcW w:w="3157" w:type="dxa"/>
            <w:vMerge/>
            <w:vAlign w:val="center"/>
          </w:tcPr>
          <w:p w:rsidR="004A6DC2" w:rsidRPr="005B7D87" w:rsidRDefault="004A6DC2" w:rsidP="000B23A4">
            <w:pPr>
              <w:rPr>
                <w:rFonts w:ascii="Cambria" w:hAnsi="Cambria"/>
                <w:sz w:val="22"/>
                <w:szCs w:val="22"/>
              </w:rPr>
            </w:pPr>
          </w:p>
        </w:tc>
        <w:tc>
          <w:tcPr>
            <w:tcW w:w="720" w:type="dxa"/>
            <w:vMerge/>
            <w:vAlign w:val="center"/>
          </w:tcPr>
          <w:p w:rsidR="004A6DC2" w:rsidRPr="005B7D87" w:rsidRDefault="004A6DC2" w:rsidP="000B23A4">
            <w:pPr>
              <w:rPr>
                <w:rFonts w:ascii="Cambria" w:hAnsi="Cambria"/>
                <w:sz w:val="22"/>
                <w:szCs w:val="22"/>
              </w:rPr>
            </w:pPr>
          </w:p>
        </w:tc>
        <w:tc>
          <w:tcPr>
            <w:tcW w:w="1121" w:type="dxa"/>
            <w:vMerge/>
            <w:vAlign w:val="center"/>
          </w:tcPr>
          <w:p w:rsidR="004A6DC2" w:rsidRPr="005B7D87" w:rsidRDefault="004A6DC2" w:rsidP="000B23A4">
            <w:pPr>
              <w:rPr>
                <w:rFonts w:ascii="Cambria" w:hAnsi="Cambria"/>
                <w:sz w:val="22"/>
                <w:szCs w:val="22"/>
              </w:rPr>
            </w:pPr>
          </w:p>
        </w:tc>
        <w:tc>
          <w:tcPr>
            <w:tcW w:w="1036"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2340" w:type="dxa"/>
            <w:vMerge/>
            <w:vAlign w:val="center"/>
          </w:tcPr>
          <w:p w:rsidR="004A6DC2" w:rsidRPr="005B7D87" w:rsidRDefault="004A6DC2" w:rsidP="000B23A4">
            <w:pPr>
              <w:rPr>
                <w:rFonts w:ascii="Cambria" w:hAnsi="Cambria"/>
                <w:sz w:val="22"/>
                <w:szCs w:val="22"/>
              </w:rPr>
            </w:pPr>
          </w:p>
        </w:tc>
      </w:tr>
      <w:tr w:rsidR="004A6DC2" w:rsidRPr="00F17A09" w:rsidTr="000B23A4">
        <w:trPr>
          <w:cantSplit/>
          <w:trHeight w:val="258"/>
        </w:trPr>
        <w:tc>
          <w:tcPr>
            <w:tcW w:w="496" w:type="dxa"/>
            <w:vMerge/>
            <w:vAlign w:val="center"/>
          </w:tcPr>
          <w:p w:rsidR="004A6DC2" w:rsidRPr="005B7D87" w:rsidRDefault="004A6DC2" w:rsidP="000B23A4">
            <w:pPr>
              <w:rPr>
                <w:rFonts w:ascii="Cambria" w:hAnsi="Cambria"/>
                <w:sz w:val="22"/>
                <w:szCs w:val="22"/>
              </w:rPr>
            </w:pPr>
          </w:p>
        </w:tc>
        <w:tc>
          <w:tcPr>
            <w:tcW w:w="1194" w:type="dxa"/>
            <w:vMerge/>
            <w:vAlign w:val="center"/>
          </w:tcPr>
          <w:p w:rsidR="004A6DC2" w:rsidRPr="005B7D87" w:rsidRDefault="004A6DC2" w:rsidP="000B23A4">
            <w:pPr>
              <w:rPr>
                <w:rFonts w:ascii="Cambria" w:hAnsi="Cambria"/>
                <w:sz w:val="22"/>
                <w:szCs w:val="22"/>
              </w:rPr>
            </w:pPr>
          </w:p>
        </w:tc>
        <w:tc>
          <w:tcPr>
            <w:tcW w:w="1080" w:type="dxa"/>
            <w:vMerge/>
            <w:vAlign w:val="center"/>
          </w:tcPr>
          <w:p w:rsidR="004A6DC2" w:rsidRPr="005B7D87" w:rsidRDefault="004A6DC2" w:rsidP="000B23A4">
            <w:pPr>
              <w:rPr>
                <w:rFonts w:ascii="Cambria" w:hAnsi="Cambria"/>
                <w:sz w:val="22"/>
                <w:szCs w:val="22"/>
              </w:rPr>
            </w:pPr>
          </w:p>
        </w:tc>
        <w:tc>
          <w:tcPr>
            <w:tcW w:w="986" w:type="dxa"/>
            <w:vMerge/>
            <w:vAlign w:val="center"/>
          </w:tcPr>
          <w:p w:rsidR="004A6DC2" w:rsidRPr="005B7D87" w:rsidRDefault="004A6DC2" w:rsidP="000B23A4">
            <w:pPr>
              <w:rPr>
                <w:rFonts w:ascii="Cambria" w:hAnsi="Cambria"/>
                <w:sz w:val="22"/>
                <w:szCs w:val="22"/>
              </w:rPr>
            </w:pPr>
          </w:p>
        </w:tc>
        <w:tc>
          <w:tcPr>
            <w:tcW w:w="3157" w:type="dxa"/>
            <w:vMerge/>
            <w:vAlign w:val="center"/>
          </w:tcPr>
          <w:p w:rsidR="004A6DC2" w:rsidRPr="005B7D87" w:rsidRDefault="004A6DC2" w:rsidP="000B23A4">
            <w:pPr>
              <w:rPr>
                <w:rFonts w:ascii="Cambria" w:hAnsi="Cambria"/>
                <w:sz w:val="22"/>
                <w:szCs w:val="22"/>
              </w:rPr>
            </w:pPr>
          </w:p>
        </w:tc>
        <w:tc>
          <w:tcPr>
            <w:tcW w:w="720" w:type="dxa"/>
            <w:vMerge/>
            <w:vAlign w:val="center"/>
          </w:tcPr>
          <w:p w:rsidR="004A6DC2" w:rsidRPr="005B7D87" w:rsidRDefault="004A6DC2" w:rsidP="000B23A4">
            <w:pPr>
              <w:rPr>
                <w:rFonts w:ascii="Cambria" w:hAnsi="Cambria"/>
                <w:sz w:val="22"/>
                <w:szCs w:val="22"/>
              </w:rPr>
            </w:pPr>
          </w:p>
        </w:tc>
        <w:tc>
          <w:tcPr>
            <w:tcW w:w="1121" w:type="dxa"/>
            <w:vMerge/>
            <w:vAlign w:val="center"/>
          </w:tcPr>
          <w:p w:rsidR="004A6DC2" w:rsidRPr="005B7D87" w:rsidRDefault="004A6DC2" w:rsidP="000B23A4">
            <w:pPr>
              <w:rPr>
                <w:rFonts w:ascii="Cambria" w:hAnsi="Cambria"/>
                <w:sz w:val="22"/>
                <w:szCs w:val="22"/>
              </w:rPr>
            </w:pPr>
          </w:p>
        </w:tc>
        <w:tc>
          <w:tcPr>
            <w:tcW w:w="1036"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1620" w:type="dxa"/>
            <w:vMerge/>
            <w:vAlign w:val="center"/>
          </w:tcPr>
          <w:p w:rsidR="004A6DC2" w:rsidRPr="005B7D87" w:rsidRDefault="004A6DC2" w:rsidP="000B23A4">
            <w:pPr>
              <w:rPr>
                <w:rFonts w:ascii="Cambria" w:hAnsi="Cambria"/>
                <w:sz w:val="22"/>
                <w:szCs w:val="22"/>
              </w:rPr>
            </w:pPr>
          </w:p>
        </w:tc>
        <w:tc>
          <w:tcPr>
            <w:tcW w:w="2340" w:type="dxa"/>
            <w:vMerge/>
            <w:vAlign w:val="center"/>
          </w:tcPr>
          <w:p w:rsidR="004A6DC2" w:rsidRPr="005B7D87" w:rsidRDefault="004A6DC2" w:rsidP="000B23A4">
            <w:pPr>
              <w:rPr>
                <w:rFonts w:ascii="Cambria" w:hAnsi="Cambria"/>
                <w:sz w:val="22"/>
                <w:szCs w:val="22"/>
              </w:rPr>
            </w:pPr>
          </w:p>
        </w:tc>
      </w:tr>
      <w:tr w:rsidR="004A6DC2" w:rsidRPr="00F17A09" w:rsidTr="000B23A4">
        <w:tc>
          <w:tcPr>
            <w:tcW w:w="496" w:type="dxa"/>
            <w:vAlign w:val="center"/>
          </w:tcPr>
          <w:p w:rsidR="004A6DC2" w:rsidRPr="005B7D87" w:rsidRDefault="004A6DC2" w:rsidP="000B23A4">
            <w:pPr>
              <w:rPr>
                <w:rFonts w:ascii="Cambria" w:hAnsi="Cambria"/>
                <w:sz w:val="22"/>
                <w:szCs w:val="22"/>
              </w:rPr>
            </w:pPr>
          </w:p>
        </w:tc>
        <w:tc>
          <w:tcPr>
            <w:tcW w:w="1194" w:type="dxa"/>
            <w:vAlign w:val="center"/>
          </w:tcPr>
          <w:p w:rsidR="004A6DC2" w:rsidRPr="005B7D87" w:rsidRDefault="004A6DC2" w:rsidP="000B23A4">
            <w:pPr>
              <w:rPr>
                <w:rFonts w:ascii="Cambria" w:hAnsi="Cambria"/>
                <w:sz w:val="22"/>
                <w:szCs w:val="22"/>
              </w:rPr>
            </w:pPr>
          </w:p>
        </w:tc>
        <w:tc>
          <w:tcPr>
            <w:tcW w:w="1080" w:type="dxa"/>
            <w:vAlign w:val="center"/>
          </w:tcPr>
          <w:p w:rsidR="004A6DC2" w:rsidRPr="005B7D87" w:rsidRDefault="004A6DC2" w:rsidP="000B23A4">
            <w:pPr>
              <w:rPr>
                <w:rFonts w:ascii="Cambria" w:hAnsi="Cambria"/>
                <w:sz w:val="22"/>
                <w:szCs w:val="22"/>
              </w:rPr>
            </w:pPr>
          </w:p>
        </w:tc>
        <w:tc>
          <w:tcPr>
            <w:tcW w:w="986" w:type="dxa"/>
            <w:vAlign w:val="center"/>
          </w:tcPr>
          <w:p w:rsidR="004A6DC2" w:rsidRPr="005B7D87" w:rsidRDefault="004A6DC2" w:rsidP="000B23A4">
            <w:pPr>
              <w:rPr>
                <w:rFonts w:ascii="Cambria" w:hAnsi="Cambria"/>
                <w:sz w:val="22"/>
                <w:szCs w:val="22"/>
              </w:rPr>
            </w:pPr>
          </w:p>
        </w:tc>
        <w:tc>
          <w:tcPr>
            <w:tcW w:w="3157" w:type="dxa"/>
            <w:vAlign w:val="center"/>
          </w:tcPr>
          <w:p w:rsidR="004A6DC2" w:rsidRPr="005B7D87" w:rsidRDefault="004A6DC2" w:rsidP="000B23A4">
            <w:pPr>
              <w:rPr>
                <w:rFonts w:ascii="Cambria" w:hAnsi="Cambria"/>
                <w:sz w:val="22"/>
                <w:szCs w:val="22"/>
              </w:rPr>
            </w:pPr>
          </w:p>
        </w:tc>
        <w:tc>
          <w:tcPr>
            <w:tcW w:w="720" w:type="dxa"/>
            <w:vAlign w:val="center"/>
          </w:tcPr>
          <w:p w:rsidR="004A6DC2" w:rsidRPr="005B7D87" w:rsidRDefault="004A6DC2" w:rsidP="000B23A4">
            <w:pPr>
              <w:rPr>
                <w:rFonts w:ascii="Cambria" w:hAnsi="Cambria"/>
                <w:sz w:val="22"/>
                <w:szCs w:val="22"/>
              </w:rPr>
            </w:pPr>
          </w:p>
        </w:tc>
        <w:tc>
          <w:tcPr>
            <w:tcW w:w="1121" w:type="dxa"/>
            <w:vAlign w:val="center"/>
          </w:tcPr>
          <w:p w:rsidR="004A6DC2" w:rsidRPr="005B7D87" w:rsidRDefault="004A6DC2" w:rsidP="000B23A4">
            <w:pPr>
              <w:rPr>
                <w:rFonts w:ascii="Cambria" w:hAnsi="Cambria"/>
                <w:sz w:val="22"/>
                <w:szCs w:val="22"/>
              </w:rPr>
            </w:pPr>
          </w:p>
        </w:tc>
        <w:tc>
          <w:tcPr>
            <w:tcW w:w="1036" w:type="dxa"/>
            <w:vAlign w:val="center"/>
          </w:tcPr>
          <w:p w:rsidR="004A6DC2" w:rsidRPr="005B7D87" w:rsidRDefault="004A6DC2" w:rsidP="000B23A4">
            <w:pPr>
              <w:rPr>
                <w:rFonts w:ascii="Cambria" w:hAnsi="Cambria"/>
                <w:sz w:val="22"/>
                <w:szCs w:val="22"/>
              </w:rPr>
            </w:pPr>
          </w:p>
        </w:tc>
        <w:tc>
          <w:tcPr>
            <w:tcW w:w="1620" w:type="dxa"/>
            <w:vAlign w:val="center"/>
          </w:tcPr>
          <w:p w:rsidR="004A6DC2" w:rsidRPr="005B7D87" w:rsidRDefault="004A6DC2" w:rsidP="000B23A4">
            <w:pPr>
              <w:rPr>
                <w:rFonts w:ascii="Cambria" w:hAnsi="Cambria"/>
                <w:sz w:val="22"/>
                <w:szCs w:val="22"/>
              </w:rPr>
            </w:pPr>
          </w:p>
        </w:tc>
        <w:tc>
          <w:tcPr>
            <w:tcW w:w="1620" w:type="dxa"/>
            <w:vAlign w:val="center"/>
          </w:tcPr>
          <w:p w:rsidR="004A6DC2" w:rsidRPr="005B7D87" w:rsidRDefault="004A6DC2" w:rsidP="000B23A4">
            <w:pPr>
              <w:rPr>
                <w:rFonts w:ascii="Cambria" w:hAnsi="Cambria"/>
                <w:sz w:val="22"/>
                <w:szCs w:val="22"/>
              </w:rPr>
            </w:pPr>
          </w:p>
        </w:tc>
        <w:tc>
          <w:tcPr>
            <w:tcW w:w="2340" w:type="dxa"/>
            <w:vAlign w:val="center"/>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2340" w:type="dxa"/>
          </w:tcPr>
          <w:p w:rsidR="004A6DC2" w:rsidRPr="005B7D87" w:rsidRDefault="004A6DC2" w:rsidP="000B23A4">
            <w:pPr>
              <w:rPr>
                <w:rFonts w:ascii="Cambria" w:hAnsi="Cambria"/>
                <w:sz w:val="22"/>
                <w:szCs w:val="22"/>
              </w:rPr>
            </w:pPr>
          </w:p>
        </w:tc>
      </w:tr>
      <w:tr w:rsidR="004A6DC2" w:rsidRPr="00F17A09" w:rsidTr="000B23A4">
        <w:tc>
          <w:tcPr>
            <w:tcW w:w="496" w:type="dxa"/>
          </w:tcPr>
          <w:p w:rsidR="004A6DC2" w:rsidRPr="005B7D87" w:rsidRDefault="004A6DC2" w:rsidP="000B23A4">
            <w:pPr>
              <w:rPr>
                <w:rFonts w:ascii="Cambria" w:hAnsi="Cambria"/>
                <w:sz w:val="22"/>
                <w:szCs w:val="22"/>
              </w:rPr>
            </w:pPr>
          </w:p>
        </w:tc>
        <w:tc>
          <w:tcPr>
            <w:tcW w:w="1194" w:type="dxa"/>
          </w:tcPr>
          <w:p w:rsidR="004A6DC2" w:rsidRPr="005B7D87" w:rsidRDefault="004A6DC2" w:rsidP="000B23A4">
            <w:pPr>
              <w:rPr>
                <w:rFonts w:ascii="Cambria" w:hAnsi="Cambria"/>
                <w:sz w:val="22"/>
                <w:szCs w:val="22"/>
              </w:rPr>
            </w:pPr>
          </w:p>
        </w:tc>
        <w:tc>
          <w:tcPr>
            <w:tcW w:w="1080" w:type="dxa"/>
          </w:tcPr>
          <w:p w:rsidR="004A6DC2" w:rsidRPr="005B7D87" w:rsidRDefault="004A6DC2" w:rsidP="000B23A4">
            <w:pPr>
              <w:rPr>
                <w:rFonts w:ascii="Cambria" w:hAnsi="Cambria"/>
                <w:sz w:val="22"/>
                <w:szCs w:val="22"/>
              </w:rPr>
            </w:pPr>
          </w:p>
        </w:tc>
        <w:tc>
          <w:tcPr>
            <w:tcW w:w="986" w:type="dxa"/>
          </w:tcPr>
          <w:p w:rsidR="004A6DC2" w:rsidRPr="005B7D87" w:rsidRDefault="004A6DC2" w:rsidP="000B23A4">
            <w:pPr>
              <w:rPr>
                <w:rFonts w:ascii="Cambria" w:hAnsi="Cambria"/>
                <w:sz w:val="22"/>
                <w:szCs w:val="22"/>
              </w:rPr>
            </w:pPr>
          </w:p>
        </w:tc>
        <w:tc>
          <w:tcPr>
            <w:tcW w:w="3157" w:type="dxa"/>
          </w:tcPr>
          <w:p w:rsidR="004A6DC2" w:rsidRPr="005B7D87" w:rsidRDefault="004A6DC2" w:rsidP="000B23A4">
            <w:pPr>
              <w:rPr>
                <w:rFonts w:ascii="Cambria" w:hAnsi="Cambria"/>
                <w:sz w:val="22"/>
                <w:szCs w:val="22"/>
              </w:rPr>
            </w:pPr>
          </w:p>
        </w:tc>
        <w:tc>
          <w:tcPr>
            <w:tcW w:w="720" w:type="dxa"/>
          </w:tcPr>
          <w:p w:rsidR="004A6DC2" w:rsidRPr="005B7D87" w:rsidRDefault="004A6DC2" w:rsidP="000B23A4">
            <w:pPr>
              <w:rPr>
                <w:rFonts w:ascii="Cambria" w:hAnsi="Cambria"/>
                <w:sz w:val="22"/>
                <w:szCs w:val="22"/>
              </w:rPr>
            </w:pPr>
          </w:p>
        </w:tc>
        <w:tc>
          <w:tcPr>
            <w:tcW w:w="1121" w:type="dxa"/>
          </w:tcPr>
          <w:p w:rsidR="004A6DC2" w:rsidRPr="005B7D87" w:rsidRDefault="004A6DC2" w:rsidP="000B23A4">
            <w:pPr>
              <w:rPr>
                <w:rFonts w:ascii="Cambria" w:hAnsi="Cambria"/>
                <w:sz w:val="22"/>
                <w:szCs w:val="22"/>
              </w:rPr>
            </w:pPr>
          </w:p>
        </w:tc>
        <w:tc>
          <w:tcPr>
            <w:tcW w:w="1036" w:type="dxa"/>
          </w:tcPr>
          <w:p w:rsidR="004A6DC2" w:rsidRPr="005B7D87" w:rsidRDefault="004A6DC2" w:rsidP="000B23A4">
            <w:pPr>
              <w:rPr>
                <w:rFonts w:ascii="Cambria" w:hAnsi="Cambria"/>
                <w:sz w:val="22"/>
                <w:szCs w:val="22"/>
              </w:rPr>
            </w:pPr>
          </w:p>
        </w:tc>
        <w:tc>
          <w:tcPr>
            <w:tcW w:w="1620" w:type="dxa"/>
          </w:tcPr>
          <w:p w:rsidR="004A6DC2" w:rsidRPr="005B7D87" w:rsidRDefault="004A6DC2" w:rsidP="000B23A4">
            <w:pPr>
              <w:rPr>
                <w:rFonts w:ascii="Cambria" w:hAnsi="Cambria"/>
                <w:sz w:val="22"/>
                <w:szCs w:val="22"/>
              </w:rPr>
            </w:pPr>
          </w:p>
        </w:tc>
        <w:tc>
          <w:tcPr>
            <w:tcW w:w="1620" w:type="dxa"/>
            <w:tcBorders>
              <w:bottom w:val="single" w:sz="4" w:space="0" w:color="auto"/>
            </w:tcBorders>
          </w:tcPr>
          <w:p w:rsidR="004A6DC2" w:rsidRPr="005B7D87" w:rsidRDefault="004A6DC2" w:rsidP="000B23A4">
            <w:pPr>
              <w:rPr>
                <w:rFonts w:ascii="Cambria" w:hAnsi="Cambria"/>
                <w:sz w:val="22"/>
                <w:szCs w:val="22"/>
              </w:rPr>
            </w:pPr>
          </w:p>
        </w:tc>
        <w:tc>
          <w:tcPr>
            <w:tcW w:w="2340" w:type="dxa"/>
            <w:tcBorders>
              <w:bottom w:val="single" w:sz="4" w:space="0" w:color="auto"/>
            </w:tcBorders>
          </w:tcPr>
          <w:p w:rsidR="004A6DC2" w:rsidRPr="005B7D87" w:rsidRDefault="004A6DC2" w:rsidP="000B23A4">
            <w:pPr>
              <w:rPr>
                <w:rFonts w:ascii="Cambria" w:hAnsi="Cambria"/>
                <w:sz w:val="22"/>
                <w:szCs w:val="22"/>
              </w:rPr>
            </w:pPr>
          </w:p>
        </w:tc>
      </w:tr>
      <w:tr w:rsidR="004A6DC2" w:rsidRPr="00F17A09" w:rsidTr="000B23A4">
        <w:tc>
          <w:tcPr>
            <w:tcW w:w="496" w:type="dxa"/>
            <w:tcBorders>
              <w:bottom w:val="single" w:sz="4" w:space="0" w:color="auto"/>
            </w:tcBorders>
          </w:tcPr>
          <w:p w:rsidR="004A6DC2" w:rsidRPr="005B7D87" w:rsidRDefault="004A6DC2" w:rsidP="000B23A4">
            <w:pPr>
              <w:rPr>
                <w:rFonts w:ascii="Cambria" w:hAnsi="Cambria"/>
                <w:sz w:val="22"/>
                <w:szCs w:val="22"/>
              </w:rPr>
            </w:pPr>
          </w:p>
        </w:tc>
        <w:tc>
          <w:tcPr>
            <w:tcW w:w="1194" w:type="dxa"/>
            <w:tcBorders>
              <w:bottom w:val="single" w:sz="4" w:space="0" w:color="auto"/>
            </w:tcBorders>
          </w:tcPr>
          <w:p w:rsidR="004A6DC2" w:rsidRPr="005B7D87" w:rsidRDefault="004A6DC2" w:rsidP="000B23A4">
            <w:pPr>
              <w:rPr>
                <w:rFonts w:ascii="Cambria" w:hAnsi="Cambria"/>
                <w:sz w:val="22"/>
                <w:szCs w:val="22"/>
              </w:rPr>
            </w:pPr>
          </w:p>
        </w:tc>
        <w:tc>
          <w:tcPr>
            <w:tcW w:w="1080" w:type="dxa"/>
            <w:tcBorders>
              <w:bottom w:val="single" w:sz="4" w:space="0" w:color="auto"/>
            </w:tcBorders>
          </w:tcPr>
          <w:p w:rsidR="004A6DC2" w:rsidRPr="005B7D87" w:rsidRDefault="004A6DC2" w:rsidP="000B23A4">
            <w:pPr>
              <w:rPr>
                <w:rFonts w:ascii="Cambria" w:hAnsi="Cambria"/>
                <w:sz w:val="22"/>
                <w:szCs w:val="22"/>
              </w:rPr>
            </w:pPr>
          </w:p>
        </w:tc>
        <w:tc>
          <w:tcPr>
            <w:tcW w:w="986" w:type="dxa"/>
            <w:tcBorders>
              <w:bottom w:val="single" w:sz="4" w:space="0" w:color="auto"/>
            </w:tcBorders>
          </w:tcPr>
          <w:p w:rsidR="004A6DC2" w:rsidRPr="005B7D87" w:rsidRDefault="004A6DC2" w:rsidP="000B23A4">
            <w:pPr>
              <w:rPr>
                <w:rFonts w:ascii="Cambria" w:hAnsi="Cambria"/>
                <w:sz w:val="22"/>
                <w:szCs w:val="22"/>
              </w:rPr>
            </w:pPr>
          </w:p>
        </w:tc>
        <w:tc>
          <w:tcPr>
            <w:tcW w:w="3157" w:type="dxa"/>
            <w:tcBorders>
              <w:bottom w:val="single" w:sz="4" w:space="0" w:color="auto"/>
            </w:tcBorders>
          </w:tcPr>
          <w:p w:rsidR="004A6DC2" w:rsidRPr="005B7D87" w:rsidRDefault="004A6DC2" w:rsidP="000B23A4">
            <w:pPr>
              <w:rPr>
                <w:rFonts w:ascii="Cambria" w:hAnsi="Cambria"/>
                <w:sz w:val="22"/>
                <w:szCs w:val="22"/>
              </w:rPr>
            </w:pPr>
          </w:p>
        </w:tc>
        <w:tc>
          <w:tcPr>
            <w:tcW w:w="720" w:type="dxa"/>
            <w:tcBorders>
              <w:bottom w:val="single" w:sz="4" w:space="0" w:color="auto"/>
            </w:tcBorders>
          </w:tcPr>
          <w:p w:rsidR="004A6DC2" w:rsidRPr="005B7D87" w:rsidRDefault="004A6DC2" w:rsidP="000B23A4">
            <w:pPr>
              <w:rPr>
                <w:rFonts w:ascii="Cambria" w:hAnsi="Cambria"/>
                <w:sz w:val="22"/>
                <w:szCs w:val="22"/>
              </w:rPr>
            </w:pPr>
          </w:p>
        </w:tc>
        <w:tc>
          <w:tcPr>
            <w:tcW w:w="1121" w:type="dxa"/>
            <w:tcBorders>
              <w:bottom w:val="single" w:sz="4" w:space="0" w:color="auto"/>
            </w:tcBorders>
          </w:tcPr>
          <w:p w:rsidR="004A6DC2" w:rsidRPr="005B7D87" w:rsidRDefault="004A6DC2" w:rsidP="000B23A4">
            <w:pPr>
              <w:rPr>
                <w:rFonts w:ascii="Cambria" w:hAnsi="Cambria"/>
                <w:sz w:val="22"/>
                <w:szCs w:val="22"/>
              </w:rPr>
            </w:pPr>
          </w:p>
        </w:tc>
        <w:tc>
          <w:tcPr>
            <w:tcW w:w="1036" w:type="dxa"/>
            <w:tcBorders>
              <w:bottom w:val="single" w:sz="4" w:space="0" w:color="auto"/>
            </w:tcBorders>
          </w:tcPr>
          <w:p w:rsidR="004A6DC2" w:rsidRPr="005B7D87" w:rsidRDefault="004A6DC2" w:rsidP="000B23A4">
            <w:pPr>
              <w:rPr>
                <w:rFonts w:ascii="Cambria" w:hAnsi="Cambria"/>
                <w:sz w:val="22"/>
                <w:szCs w:val="22"/>
              </w:rPr>
            </w:pPr>
          </w:p>
        </w:tc>
        <w:tc>
          <w:tcPr>
            <w:tcW w:w="1620" w:type="dxa"/>
            <w:tcBorders>
              <w:bottom w:val="single" w:sz="4" w:space="0" w:color="auto"/>
            </w:tcBorders>
          </w:tcPr>
          <w:p w:rsidR="004A6DC2" w:rsidRPr="005B7D87" w:rsidRDefault="004A6DC2" w:rsidP="000B23A4">
            <w:pPr>
              <w:rPr>
                <w:rFonts w:ascii="Cambria" w:hAnsi="Cambria"/>
                <w:sz w:val="22"/>
                <w:szCs w:val="22"/>
              </w:rPr>
            </w:pPr>
          </w:p>
        </w:tc>
        <w:tc>
          <w:tcPr>
            <w:tcW w:w="1620" w:type="dxa"/>
            <w:tcBorders>
              <w:bottom w:val="single" w:sz="4" w:space="0" w:color="auto"/>
            </w:tcBorders>
          </w:tcPr>
          <w:p w:rsidR="004A6DC2" w:rsidRPr="005B7D87" w:rsidRDefault="004A6DC2" w:rsidP="000B23A4">
            <w:pPr>
              <w:rPr>
                <w:rFonts w:ascii="Cambria" w:hAnsi="Cambria"/>
                <w:sz w:val="22"/>
                <w:szCs w:val="22"/>
              </w:rPr>
            </w:pPr>
          </w:p>
        </w:tc>
        <w:tc>
          <w:tcPr>
            <w:tcW w:w="2340" w:type="dxa"/>
            <w:tcBorders>
              <w:bottom w:val="single" w:sz="4" w:space="0" w:color="auto"/>
            </w:tcBorders>
          </w:tcPr>
          <w:p w:rsidR="004A6DC2" w:rsidRPr="005B7D87" w:rsidRDefault="004A6DC2" w:rsidP="000B23A4">
            <w:pPr>
              <w:rPr>
                <w:rFonts w:ascii="Cambria" w:hAnsi="Cambria"/>
                <w:sz w:val="22"/>
                <w:szCs w:val="22"/>
              </w:rPr>
            </w:pPr>
          </w:p>
        </w:tc>
      </w:tr>
      <w:tr w:rsidR="004A6DC2" w:rsidRPr="00F17A09" w:rsidTr="000B23A4">
        <w:tc>
          <w:tcPr>
            <w:tcW w:w="496"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c>
          <w:tcPr>
            <w:tcW w:w="1194"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c>
          <w:tcPr>
            <w:tcW w:w="1080"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c>
          <w:tcPr>
            <w:tcW w:w="986"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c>
          <w:tcPr>
            <w:tcW w:w="3157" w:type="dxa"/>
            <w:tcBorders>
              <w:top w:val="single" w:sz="4" w:space="0" w:color="auto"/>
              <w:left w:val="nil"/>
              <w:bottom w:val="nil"/>
              <w:right w:val="nil"/>
            </w:tcBorders>
          </w:tcPr>
          <w:p w:rsidR="004A6DC2" w:rsidRPr="005B7D87" w:rsidRDefault="004A6DC2" w:rsidP="000B23A4">
            <w:pPr>
              <w:rPr>
                <w:rFonts w:ascii="Cambria" w:hAnsi="Cambria"/>
                <w:sz w:val="22"/>
                <w:szCs w:val="22"/>
              </w:rPr>
            </w:pPr>
            <w:r w:rsidRPr="005B7D87">
              <w:rPr>
                <w:rFonts w:ascii="Cambria" w:hAnsi="Cambria"/>
                <w:sz w:val="22"/>
                <w:szCs w:val="22"/>
              </w:rPr>
              <w:t>Suma netto</w:t>
            </w:r>
          </w:p>
        </w:tc>
        <w:tc>
          <w:tcPr>
            <w:tcW w:w="720"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c>
          <w:tcPr>
            <w:tcW w:w="1121"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c>
          <w:tcPr>
            <w:tcW w:w="1036" w:type="dxa"/>
            <w:tcBorders>
              <w:top w:val="single" w:sz="4" w:space="0" w:color="auto"/>
              <w:left w:val="nil"/>
              <w:bottom w:val="nil"/>
              <w:right w:val="single" w:sz="4" w:space="0" w:color="auto"/>
            </w:tcBorders>
          </w:tcPr>
          <w:p w:rsidR="004A6DC2" w:rsidRPr="005B7D87" w:rsidRDefault="004A6DC2" w:rsidP="000B23A4">
            <w:pPr>
              <w:rPr>
                <w:rFonts w:ascii="Cambria" w:hAnsi="Cambria"/>
                <w:sz w:val="22"/>
                <w:szCs w:val="22"/>
              </w:rPr>
            </w:pPr>
          </w:p>
        </w:tc>
        <w:tc>
          <w:tcPr>
            <w:tcW w:w="1620" w:type="dxa"/>
            <w:tcBorders>
              <w:top w:val="single" w:sz="4" w:space="0" w:color="auto"/>
              <w:left w:val="single" w:sz="4" w:space="0" w:color="auto"/>
              <w:bottom w:val="single" w:sz="4" w:space="0" w:color="auto"/>
              <w:right w:val="single" w:sz="4" w:space="0" w:color="auto"/>
            </w:tcBorders>
          </w:tcPr>
          <w:p w:rsidR="004A6DC2" w:rsidRPr="005B7D87" w:rsidRDefault="004A6DC2" w:rsidP="000B23A4">
            <w:pPr>
              <w:rPr>
                <w:rFonts w:ascii="Cambria" w:hAnsi="Cambria"/>
                <w:sz w:val="22"/>
                <w:szCs w:val="22"/>
              </w:rPr>
            </w:pPr>
          </w:p>
        </w:tc>
        <w:tc>
          <w:tcPr>
            <w:tcW w:w="1620" w:type="dxa"/>
            <w:tcBorders>
              <w:top w:val="single" w:sz="4" w:space="0" w:color="auto"/>
              <w:left w:val="single" w:sz="4" w:space="0" w:color="auto"/>
              <w:bottom w:val="nil"/>
              <w:right w:val="nil"/>
            </w:tcBorders>
          </w:tcPr>
          <w:p w:rsidR="004A6DC2" w:rsidRPr="005B7D87" w:rsidRDefault="004A6DC2" w:rsidP="000B23A4">
            <w:pPr>
              <w:rPr>
                <w:rFonts w:ascii="Cambria" w:hAnsi="Cambria"/>
                <w:sz w:val="22"/>
                <w:szCs w:val="22"/>
              </w:rPr>
            </w:pPr>
          </w:p>
        </w:tc>
        <w:tc>
          <w:tcPr>
            <w:tcW w:w="2340" w:type="dxa"/>
            <w:tcBorders>
              <w:top w:val="single" w:sz="4" w:space="0" w:color="auto"/>
              <w:left w:val="nil"/>
              <w:bottom w:val="nil"/>
              <w:right w:val="nil"/>
            </w:tcBorders>
          </w:tcPr>
          <w:p w:rsidR="004A6DC2" w:rsidRPr="005B7D87" w:rsidRDefault="004A6DC2" w:rsidP="000B23A4">
            <w:pPr>
              <w:rPr>
                <w:rFonts w:ascii="Cambria" w:hAnsi="Cambria"/>
                <w:sz w:val="22"/>
                <w:szCs w:val="22"/>
              </w:rPr>
            </w:pPr>
          </w:p>
        </w:tc>
      </w:tr>
    </w:tbl>
    <w:p w:rsidR="004A6DC2" w:rsidRPr="005B7D87" w:rsidRDefault="004A6DC2" w:rsidP="004A6DC2">
      <w:pPr>
        <w:rPr>
          <w:rFonts w:ascii="Cambria" w:hAnsi="Cambria"/>
          <w:sz w:val="22"/>
          <w:szCs w:val="22"/>
        </w:rPr>
      </w:pPr>
    </w:p>
    <w:p w:rsidR="004A6DC2" w:rsidRPr="005B7D87" w:rsidRDefault="004A6DC2" w:rsidP="004A6DC2">
      <w:pPr>
        <w:rPr>
          <w:rFonts w:ascii="Cambria" w:hAnsi="Cambria"/>
          <w:sz w:val="22"/>
          <w:szCs w:val="22"/>
        </w:rPr>
      </w:pPr>
    </w:p>
    <w:p w:rsidR="004A6DC2" w:rsidRPr="005B7D87" w:rsidRDefault="004A6DC2" w:rsidP="004A6DC2">
      <w:pPr>
        <w:rPr>
          <w:rFonts w:ascii="Cambria" w:hAnsi="Cambria"/>
          <w:sz w:val="22"/>
          <w:szCs w:val="22"/>
        </w:rPr>
      </w:pPr>
      <w:r w:rsidRPr="005B7D87">
        <w:rPr>
          <w:rFonts w:ascii="Cambria" w:hAnsi="Cambria"/>
          <w:sz w:val="22"/>
          <w:szCs w:val="22"/>
        </w:rPr>
        <w:t>Stwierdzam wykonanie prac wyszczególnionych</w:t>
      </w:r>
    </w:p>
    <w:p w:rsidR="004A6DC2" w:rsidRPr="005B7D87" w:rsidRDefault="004A6DC2" w:rsidP="004A6DC2">
      <w:pPr>
        <w:rPr>
          <w:rFonts w:ascii="Cambria" w:hAnsi="Cambria"/>
          <w:sz w:val="22"/>
          <w:szCs w:val="22"/>
        </w:rPr>
      </w:pPr>
      <w:r w:rsidRPr="005B7D87">
        <w:rPr>
          <w:rFonts w:ascii="Cambria" w:hAnsi="Cambria"/>
          <w:sz w:val="22"/>
          <w:szCs w:val="22"/>
        </w:rPr>
        <w:t>w niniejszym zestawieniu i nie wnoszę zastrzeżeń</w:t>
      </w:r>
    </w:p>
    <w:p w:rsidR="004A6DC2" w:rsidRPr="005B7D87" w:rsidRDefault="004A6DC2" w:rsidP="004A6DC2">
      <w:pPr>
        <w:rPr>
          <w:rFonts w:ascii="Cambria" w:hAnsi="Cambria"/>
          <w:sz w:val="22"/>
          <w:szCs w:val="22"/>
        </w:rPr>
      </w:pPr>
      <w:r w:rsidRPr="005B7D87">
        <w:rPr>
          <w:rFonts w:ascii="Cambria" w:hAnsi="Cambria"/>
          <w:sz w:val="22"/>
          <w:szCs w:val="22"/>
        </w:rPr>
        <w:t>do jakości ich wykonania.</w:t>
      </w:r>
    </w:p>
    <w:p w:rsidR="004A6DC2" w:rsidRPr="005B7D87" w:rsidRDefault="004A6DC2" w:rsidP="004A6DC2">
      <w:pPr>
        <w:rPr>
          <w:rFonts w:ascii="Cambria" w:hAnsi="Cambria"/>
          <w:sz w:val="22"/>
          <w:szCs w:val="22"/>
        </w:rPr>
      </w:pPr>
    </w:p>
    <w:p w:rsidR="004A6DC2" w:rsidRPr="005B7D87" w:rsidRDefault="004A6DC2" w:rsidP="004A6DC2">
      <w:pPr>
        <w:rPr>
          <w:rFonts w:ascii="Cambria" w:hAnsi="Cambria"/>
          <w:sz w:val="22"/>
          <w:szCs w:val="22"/>
        </w:rPr>
      </w:pPr>
      <w:r w:rsidRPr="005B7D87">
        <w:rPr>
          <w:rFonts w:ascii="Cambria" w:hAnsi="Cambria"/>
          <w:sz w:val="22"/>
          <w:szCs w:val="22"/>
        </w:rPr>
        <w:t>Leśniczy ............................Sprawdził pod względem merytorycznym...................................Usługodawca................................Zatwierdził..............................</w:t>
      </w:r>
    </w:p>
    <w:p w:rsidR="004A6DC2" w:rsidRPr="005B7D87" w:rsidRDefault="004A6DC2" w:rsidP="004A6DC2">
      <w:pPr>
        <w:rPr>
          <w:rFonts w:ascii="Cambria" w:hAnsi="Cambria"/>
          <w:sz w:val="22"/>
          <w:szCs w:val="22"/>
        </w:rPr>
      </w:pPr>
      <w:r w:rsidRPr="005B7D87">
        <w:rPr>
          <w:rFonts w:ascii="Cambria" w:hAnsi="Cambria"/>
          <w:sz w:val="22"/>
          <w:szCs w:val="22"/>
        </w:rPr>
        <w:t>(data i podpis)</w:t>
      </w:r>
      <w:r w:rsidRPr="00F17A09">
        <w:rPr>
          <w:rFonts w:ascii="Cambria" w:hAnsi="Cambria"/>
          <w:szCs w:val="22"/>
        </w:rPr>
        <w:tab/>
      </w:r>
      <w:r w:rsidRPr="00F17A09">
        <w:rPr>
          <w:rFonts w:ascii="Cambria" w:hAnsi="Cambria"/>
          <w:szCs w:val="22"/>
        </w:rPr>
        <w:tab/>
      </w:r>
      <w:r w:rsidRPr="00F17A09">
        <w:rPr>
          <w:rFonts w:ascii="Cambria" w:hAnsi="Cambria"/>
          <w:szCs w:val="22"/>
        </w:rPr>
        <w:tab/>
      </w:r>
      <w:r w:rsidRPr="00F17A09">
        <w:rPr>
          <w:rFonts w:ascii="Cambria" w:hAnsi="Cambria"/>
          <w:szCs w:val="22"/>
        </w:rPr>
        <w:tab/>
      </w:r>
      <w:r w:rsidRPr="00F17A09">
        <w:rPr>
          <w:rFonts w:ascii="Cambria" w:hAnsi="Cambria"/>
          <w:szCs w:val="22"/>
        </w:rPr>
        <w:tab/>
      </w:r>
      <w:r w:rsidRPr="00F17A09">
        <w:rPr>
          <w:rFonts w:ascii="Cambria" w:hAnsi="Cambria"/>
          <w:szCs w:val="22"/>
        </w:rPr>
        <w:tab/>
      </w:r>
      <w:r w:rsidRPr="005B7D87">
        <w:rPr>
          <w:rFonts w:ascii="Cambria" w:hAnsi="Cambria"/>
          <w:sz w:val="22"/>
          <w:szCs w:val="22"/>
        </w:rPr>
        <w:t>(data i podpis)</w:t>
      </w:r>
      <w:r w:rsidRPr="00F17A09">
        <w:rPr>
          <w:rFonts w:ascii="Cambria" w:hAnsi="Cambria"/>
          <w:szCs w:val="22"/>
        </w:rPr>
        <w:tab/>
      </w:r>
      <w:r w:rsidRPr="00F17A09">
        <w:rPr>
          <w:rFonts w:ascii="Cambria" w:hAnsi="Cambria"/>
          <w:szCs w:val="22"/>
        </w:rPr>
        <w:tab/>
      </w:r>
      <w:r w:rsidRPr="005B7D87">
        <w:rPr>
          <w:rFonts w:ascii="Cambria" w:hAnsi="Cambria"/>
          <w:sz w:val="22"/>
          <w:szCs w:val="22"/>
        </w:rPr>
        <w:t>(data i podpis)</w:t>
      </w:r>
      <w:r w:rsidRPr="00F17A09">
        <w:rPr>
          <w:rFonts w:ascii="Cambria" w:hAnsi="Cambria"/>
          <w:szCs w:val="22"/>
        </w:rPr>
        <w:tab/>
      </w:r>
      <w:r w:rsidRPr="00F17A09">
        <w:rPr>
          <w:rFonts w:ascii="Cambria" w:hAnsi="Cambria"/>
          <w:szCs w:val="22"/>
        </w:rPr>
        <w:tab/>
      </w:r>
      <w:r w:rsidRPr="005B7D87">
        <w:rPr>
          <w:rFonts w:ascii="Cambria" w:hAnsi="Cambria"/>
          <w:sz w:val="22"/>
          <w:szCs w:val="22"/>
        </w:rPr>
        <w:t>(data i podpis)</w:t>
      </w:r>
    </w:p>
    <w:p w:rsidR="004A6DC2" w:rsidRPr="00F17A09" w:rsidRDefault="004A6DC2" w:rsidP="004A6DC2">
      <w:pPr>
        <w:rPr>
          <w:rFonts w:ascii="Cambria" w:hAnsi="Cambria"/>
        </w:rPr>
        <w:sectPr w:rsidR="004A6DC2" w:rsidRPr="00F17A09" w:rsidSect="000B23A4">
          <w:pgSz w:w="16838" w:h="11906" w:orient="landscape"/>
          <w:pgMar w:top="1106" w:right="907" w:bottom="1259" w:left="567" w:header="709" w:footer="709" w:gutter="0"/>
          <w:cols w:space="708"/>
          <w:docGrid w:linePitch="360"/>
        </w:sectPr>
      </w:pPr>
    </w:p>
    <w:p w:rsidR="004A6DC2" w:rsidRDefault="004A6DC2" w:rsidP="004A6DC2">
      <w:pPr>
        <w:pStyle w:val="Nagwek3"/>
      </w:pPr>
      <w:bookmarkStart w:id="121" w:name="_Toc52886395"/>
      <w:r w:rsidRPr="00A06D1B">
        <w:lastRenderedPageBreak/>
        <w:t>Załącznik nr 7 do umowy</w:t>
      </w:r>
      <w:r>
        <w:t xml:space="preserve"> (C,D)</w:t>
      </w:r>
      <w:bookmarkEnd w:id="121"/>
    </w:p>
    <w:p w:rsidR="004A6DC2" w:rsidRPr="00F17A09" w:rsidRDefault="004A6DC2" w:rsidP="004A6DC2">
      <w:pPr>
        <w:rPr>
          <w:rFonts w:ascii="Cambria" w:hAnsi="Cambria"/>
        </w:rPr>
      </w:pPr>
    </w:p>
    <w:p w:rsidR="004A6DC2" w:rsidRPr="00F17A09" w:rsidRDefault="004A6DC2" w:rsidP="004A6DC2">
      <w:pPr>
        <w:rPr>
          <w:rFonts w:ascii="Cambria" w:hAnsi="Cambria"/>
        </w:rPr>
      </w:pPr>
    </w:p>
    <w:p w:rsidR="004A6DC2" w:rsidRPr="00F17A09" w:rsidRDefault="004A6DC2" w:rsidP="004A6DC2">
      <w:pPr>
        <w:jc w:val="center"/>
        <w:rPr>
          <w:rFonts w:ascii="Cambria" w:hAnsi="Cambria"/>
          <w:b/>
          <w:i/>
          <w:sz w:val="32"/>
        </w:rPr>
      </w:pPr>
      <w:r w:rsidRPr="00F17A09">
        <w:rPr>
          <w:rFonts w:ascii="Cambria" w:hAnsi="Cambria"/>
          <w:b/>
          <w:sz w:val="32"/>
        </w:rPr>
        <w:t>Protokół odbioru materiałów</w:t>
      </w:r>
    </w:p>
    <w:p w:rsidR="004A6DC2" w:rsidRPr="002D2EB7" w:rsidRDefault="004A6DC2" w:rsidP="004A6DC2">
      <w:pPr>
        <w:jc w:val="both"/>
        <w:rPr>
          <w:rFonts w:ascii="Cambria" w:hAnsi="Cambria"/>
          <w:sz w:val="22"/>
        </w:rPr>
      </w:pPr>
    </w:p>
    <w:p w:rsidR="004A6DC2" w:rsidRPr="002D2EB7" w:rsidRDefault="004A6DC2" w:rsidP="004A6DC2">
      <w:pPr>
        <w:spacing w:line="480" w:lineRule="auto"/>
        <w:jc w:val="both"/>
        <w:rPr>
          <w:rFonts w:ascii="Cambria" w:hAnsi="Cambria"/>
          <w:sz w:val="22"/>
        </w:rPr>
      </w:pPr>
      <w:r w:rsidRPr="002D2EB7">
        <w:rPr>
          <w:rFonts w:ascii="Cambria" w:hAnsi="Cambria"/>
          <w:sz w:val="22"/>
        </w:rPr>
        <w:t xml:space="preserve">Oświadczam, że będąc Wykonawcą usług na rzecz Nadleśnictwa Gołdap w Gołdapi objętych Umową Nr SA.271.__________ z dnia ______________________ roku, przyjmuję w dniu __________________ </w:t>
      </w:r>
    </w:p>
    <w:p w:rsidR="004A6DC2" w:rsidRPr="002D2EB7" w:rsidRDefault="004A6DC2" w:rsidP="004A6DC2">
      <w:pPr>
        <w:spacing w:line="480" w:lineRule="auto"/>
        <w:jc w:val="both"/>
        <w:rPr>
          <w:rFonts w:ascii="Cambria" w:hAnsi="Cambria"/>
          <w:sz w:val="22"/>
        </w:rPr>
      </w:pPr>
      <w:r w:rsidRPr="002D2EB7">
        <w:rPr>
          <w:rFonts w:ascii="Cambria" w:hAnsi="Cambria"/>
          <w:sz w:val="22"/>
        </w:rPr>
        <w:t>od Leśniczego Leśnictwa _____________________________________ następujące materiały niezbędne do wykonania usług przewidzianych do realizacji w miesiącu ______________ _____</w:t>
      </w:r>
      <w:r w:rsidRPr="00F17A09">
        <w:rPr>
          <w:rFonts w:ascii="Cambria" w:hAnsi="Cambria"/>
        </w:rPr>
        <w:t>___ r.</w:t>
      </w:r>
      <w:r w:rsidRPr="002D2EB7">
        <w:rPr>
          <w:rFonts w:ascii="Cambria" w:hAnsi="Cambria"/>
          <w:sz w:val="22"/>
        </w:rPr>
        <w:t>, z obowiązkiem ich zwrotu lub wyliczenia się po zakończeniu prac objętych tym zleceniem:</w:t>
      </w:r>
    </w:p>
    <w:p w:rsidR="004A6DC2" w:rsidRPr="002D2EB7" w:rsidRDefault="004A6DC2" w:rsidP="004A6DC2">
      <w:pPr>
        <w:spacing w:line="480" w:lineRule="auto"/>
        <w:jc w:val="both"/>
        <w:rPr>
          <w:rFonts w:ascii="Cambria" w:hAnsi="Cambria"/>
          <w:sz w:val="22"/>
        </w:rPr>
      </w:pPr>
      <w:r w:rsidRPr="002D2EB7">
        <w:rPr>
          <w:rFonts w:ascii="Cambria" w:hAnsi="Cambria"/>
          <w:sz w:val="22"/>
        </w:rPr>
        <w:t>1) __________________________________________________________________________</w:t>
      </w:r>
    </w:p>
    <w:p w:rsidR="004A6DC2" w:rsidRPr="002D2EB7" w:rsidRDefault="004A6DC2" w:rsidP="004A6DC2">
      <w:pPr>
        <w:spacing w:line="480" w:lineRule="auto"/>
        <w:jc w:val="both"/>
        <w:rPr>
          <w:rFonts w:ascii="Cambria" w:hAnsi="Cambria"/>
          <w:sz w:val="22"/>
        </w:rPr>
      </w:pPr>
      <w:r w:rsidRPr="002D2EB7">
        <w:rPr>
          <w:rFonts w:ascii="Cambria" w:hAnsi="Cambria"/>
          <w:sz w:val="22"/>
        </w:rPr>
        <w:t>2) __________________________________________________________________________</w:t>
      </w:r>
    </w:p>
    <w:p w:rsidR="004A6DC2" w:rsidRPr="002D2EB7" w:rsidRDefault="004A6DC2" w:rsidP="004A6DC2">
      <w:pPr>
        <w:spacing w:line="480" w:lineRule="auto"/>
        <w:jc w:val="both"/>
        <w:rPr>
          <w:rFonts w:ascii="Cambria" w:hAnsi="Cambria"/>
          <w:sz w:val="22"/>
        </w:rPr>
      </w:pPr>
      <w:r w:rsidRPr="002D2EB7">
        <w:rPr>
          <w:rFonts w:ascii="Cambria" w:hAnsi="Cambria"/>
          <w:sz w:val="22"/>
        </w:rPr>
        <w:t>3) __________________________________________________________________________</w:t>
      </w:r>
    </w:p>
    <w:p w:rsidR="004A6DC2" w:rsidRPr="002D2EB7" w:rsidRDefault="004A6DC2" w:rsidP="004A6DC2">
      <w:pPr>
        <w:spacing w:line="480" w:lineRule="auto"/>
        <w:jc w:val="both"/>
        <w:rPr>
          <w:rFonts w:ascii="Cambria" w:hAnsi="Cambria"/>
          <w:sz w:val="22"/>
        </w:rPr>
      </w:pPr>
      <w:r w:rsidRPr="002D2EB7">
        <w:rPr>
          <w:rFonts w:ascii="Cambria" w:hAnsi="Cambria"/>
          <w:sz w:val="22"/>
        </w:rPr>
        <w:t>4) __________________________________________________________________________</w:t>
      </w:r>
    </w:p>
    <w:p w:rsidR="004A6DC2" w:rsidRPr="002D2EB7" w:rsidRDefault="004A6DC2" w:rsidP="004A6DC2">
      <w:pPr>
        <w:spacing w:line="480" w:lineRule="auto"/>
        <w:jc w:val="both"/>
        <w:rPr>
          <w:rFonts w:ascii="Cambria" w:hAnsi="Cambria"/>
          <w:sz w:val="22"/>
        </w:rPr>
      </w:pPr>
      <w:r w:rsidRPr="002D2EB7">
        <w:rPr>
          <w:rFonts w:ascii="Cambria" w:hAnsi="Cambria"/>
          <w:sz w:val="22"/>
        </w:rPr>
        <w:t>5) __________________________________________________________________________</w:t>
      </w:r>
    </w:p>
    <w:p w:rsidR="004A6DC2" w:rsidRPr="002D2EB7" w:rsidRDefault="004A6DC2" w:rsidP="004A6DC2">
      <w:pPr>
        <w:spacing w:line="480" w:lineRule="auto"/>
        <w:jc w:val="both"/>
        <w:rPr>
          <w:rFonts w:ascii="Cambria" w:hAnsi="Cambria"/>
          <w:sz w:val="22"/>
        </w:rPr>
      </w:pPr>
      <w:r w:rsidRPr="002D2EB7">
        <w:rPr>
          <w:rFonts w:ascii="Cambria" w:hAnsi="Cambria"/>
          <w:sz w:val="22"/>
        </w:rPr>
        <w:t>Stwierdzam, że stan ilościowy i jakościowy przyjętych materiałów na dzień dzisiejszy jest mi znany i nie zgłaszam w tym zakresie zastrzeżeń.</w:t>
      </w:r>
    </w:p>
    <w:p w:rsidR="004A6DC2" w:rsidRPr="002D2EB7" w:rsidRDefault="004A6DC2" w:rsidP="004A6DC2">
      <w:pPr>
        <w:spacing w:line="480" w:lineRule="auto"/>
        <w:jc w:val="both"/>
        <w:rPr>
          <w:rFonts w:ascii="Cambria" w:hAnsi="Cambria"/>
          <w:sz w:val="22"/>
        </w:rPr>
      </w:pPr>
      <w:r w:rsidRPr="002D2EB7">
        <w:rPr>
          <w:rFonts w:ascii="Cambria" w:hAnsi="Cambria"/>
          <w:sz w:val="22"/>
        </w:rPr>
        <w:t>W razie ustalenia w trakcie wykonywania usług, że przyjęte materiały są w innej ilości lub jakości, czego nie można było stwierdzić w dniu ich przyjmowania zobowiązuję się natychmiast powiadomić o tym _________________________________________________________________________________________</w:t>
      </w:r>
    </w:p>
    <w:p w:rsidR="004A6DC2" w:rsidRPr="002D2EB7" w:rsidRDefault="004A6DC2" w:rsidP="004A6DC2">
      <w:pPr>
        <w:spacing w:line="480" w:lineRule="auto"/>
        <w:jc w:val="both"/>
        <w:rPr>
          <w:rFonts w:ascii="Cambria" w:hAnsi="Cambria"/>
          <w:sz w:val="22"/>
        </w:rPr>
      </w:pPr>
    </w:p>
    <w:p w:rsidR="004A6DC2" w:rsidRPr="002D2EB7" w:rsidRDefault="004A6DC2" w:rsidP="004A6DC2">
      <w:pPr>
        <w:tabs>
          <w:tab w:val="left" w:pos="7088"/>
        </w:tabs>
        <w:spacing w:line="480" w:lineRule="auto"/>
        <w:rPr>
          <w:rFonts w:ascii="Cambria" w:hAnsi="Cambria"/>
          <w:sz w:val="22"/>
        </w:rPr>
      </w:pPr>
      <w:r w:rsidRPr="002D2EB7">
        <w:rPr>
          <w:rFonts w:ascii="Cambria" w:hAnsi="Cambria"/>
          <w:sz w:val="22"/>
        </w:rPr>
        <w:t>Wykonawca usług</w:t>
      </w:r>
      <w:r w:rsidRPr="002D2EB7">
        <w:rPr>
          <w:rFonts w:ascii="Cambria" w:hAnsi="Cambria"/>
          <w:sz w:val="22"/>
        </w:rPr>
        <w:tab/>
        <w:t>Leśniczy</w:t>
      </w:r>
    </w:p>
    <w:p w:rsidR="004A6DC2" w:rsidRPr="002D2EB7" w:rsidRDefault="004A6DC2" w:rsidP="004A6DC2">
      <w:pPr>
        <w:tabs>
          <w:tab w:val="left" w:pos="7088"/>
        </w:tabs>
        <w:spacing w:line="480" w:lineRule="auto"/>
        <w:rPr>
          <w:rFonts w:ascii="Cambria" w:hAnsi="Cambria"/>
          <w:sz w:val="22"/>
        </w:rPr>
      </w:pPr>
    </w:p>
    <w:p w:rsidR="004A6DC2" w:rsidRPr="00FF0FB3" w:rsidRDefault="004A6DC2" w:rsidP="004A6DC2">
      <w:pPr>
        <w:tabs>
          <w:tab w:val="left" w:pos="7088"/>
        </w:tabs>
        <w:spacing w:line="480" w:lineRule="auto"/>
        <w:rPr>
          <w:rFonts w:ascii="Cambria" w:hAnsi="Cambria"/>
          <w:sz w:val="22"/>
        </w:rPr>
      </w:pPr>
      <w:r w:rsidRPr="002D2EB7">
        <w:rPr>
          <w:rFonts w:ascii="Cambria" w:hAnsi="Cambria"/>
          <w:sz w:val="22"/>
        </w:rPr>
        <w:t>____________________</w:t>
      </w:r>
      <w:r>
        <w:rPr>
          <w:rFonts w:ascii="Cambria" w:hAnsi="Cambria"/>
          <w:sz w:val="22"/>
        </w:rPr>
        <w:t>_____</w:t>
      </w:r>
      <w:r>
        <w:rPr>
          <w:rFonts w:ascii="Cambria" w:hAnsi="Cambria"/>
          <w:sz w:val="22"/>
        </w:rPr>
        <w:tab/>
        <w:t>_________________________</w:t>
      </w:r>
    </w:p>
    <w:p w:rsidR="004A6DC2" w:rsidRDefault="004A6DC2" w:rsidP="004A6DC2">
      <w:pPr>
        <w:suppressAutoHyphens w:val="0"/>
        <w:rPr>
          <w:rFonts w:ascii="Cambria" w:hAnsi="Cambria" w:cs="Arial"/>
          <w:bCs/>
          <w:sz w:val="22"/>
          <w:szCs w:val="22"/>
        </w:rPr>
      </w:pPr>
      <w:r>
        <w:rPr>
          <w:rFonts w:ascii="Cambria" w:hAnsi="Cambria" w:cs="Arial"/>
          <w:bCs/>
          <w:sz w:val="22"/>
          <w:szCs w:val="22"/>
        </w:rPr>
        <w:br w:type="page"/>
      </w:r>
    </w:p>
    <w:p w:rsidR="004A6DC2" w:rsidRPr="00F90D71" w:rsidRDefault="004A6DC2" w:rsidP="004A6DC2">
      <w:pPr>
        <w:pStyle w:val="Nagwek2"/>
      </w:pPr>
      <w:bookmarkStart w:id="122" w:name="_Toc52886396"/>
      <w:r>
        <w:lastRenderedPageBreak/>
        <w:t>Załącznik nr 13 do SIWZ</w:t>
      </w:r>
      <w:bookmarkEnd w:id="122"/>
    </w:p>
    <w:p w:rsidR="004A6DC2" w:rsidRPr="00F17A09" w:rsidRDefault="004A6DC2" w:rsidP="004A6DC2">
      <w:pPr>
        <w:jc w:val="center"/>
        <w:rPr>
          <w:rFonts w:ascii="Cambria" w:hAnsi="Cambria"/>
          <w:b/>
          <w:sz w:val="28"/>
        </w:rPr>
      </w:pPr>
    </w:p>
    <w:p w:rsidR="004A6DC2" w:rsidRPr="00F17A09" w:rsidRDefault="004A6DC2" w:rsidP="004A6DC2">
      <w:pPr>
        <w:jc w:val="center"/>
        <w:rPr>
          <w:rFonts w:ascii="Cambria" w:hAnsi="Cambria"/>
          <w:b/>
          <w:sz w:val="28"/>
        </w:rPr>
      </w:pPr>
      <w:r w:rsidRPr="00F17A09">
        <w:rPr>
          <w:rFonts w:ascii="Cambria" w:hAnsi="Cambria"/>
          <w:b/>
          <w:sz w:val="28"/>
        </w:rPr>
        <w:t>REGULAMIN platformazakupowa.pl dla Użytkowników (Wykonawców)</w:t>
      </w:r>
    </w:p>
    <w:p w:rsidR="004A6DC2" w:rsidRPr="00F17A09" w:rsidRDefault="004A6DC2" w:rsidP="004A6DC2">
      <w:pPr>
        <w:rPr>
          <w:rFonts w:ascii="Cambria" w:hAnsi="Cambria"/>
        </w:rPr>
      </w:pPr>
    </w:p>
    <w:p w:rsidR="004A6DC2" w:rsidRPr="00477DFF" w:rsidRDefault="004A6DC2" w:rsidP="004A6DC2">
      <w:pPr>
        <w:ind w:firstLine="426"/>
        <w:jc w:val="both"/>
        <w:rPr>
          <w:rFonts w:ascii="Cambria" w:hAnsi="Cambria"/>
          <w:sz w:val="22"/>
        </w:rPr>
      </w:pPr>
      <w:r w:rsidRPr="00477DFF">
        <w:rPr>
          <w:rFonts w:ascii="Cambria" w:hAnsi="Cambria"/>
          <w:sz w:val="22"/>
        </w:rPr>
        <w:t>Niniejszy Regulamin określa ogólne warunki, zasady oraz sposób świadczenia przez Open Nexus Sp. z o.o. z siedzibą w Poznaniu usług nieodpłatnych dla Konta Użytkownika drogą elektroniczną, za pośrednictwem domeny platformazakupowa.pl (zwanego dalej: „platformazakupowa.pl”).</w:t>
      </w:r>
    </w:p>
    <w:p w:rsidR="004A6DC2" w:rsidRPr="00477DFF" w:rsidRDefault="004A6DC2" w:rsidP="004A6DC2">
      <w:pPr>
        <w:ind w:firstLine="426"/>
        <w:jc w:val="both"/>
        <w:rPr>
          <w:rFonts w:ascii="Cambria" w:hAnsi="Cambria"/>
          <w:sz w:val="22"/>
        </w:rPr>
      </w:pPr>
      <w:r w:rsidRPr="00477DFF">
        <w:rPr>
          <w:rFonts w:ascii="Cambria" w:hAnsi="Cambria"/>
          <w:sz w:val="22"/>
        </w:rPr>
        <w:t xml:space="preserve">Open Nexus Sp. z o.o. w ramach domeny platformazakupowa.pl oferuje także dodatkowe usługi o charakterze odpłatnym. Usług te są w sposób wyraźny wyodrębnione i skorzystanie z nich jest możliwe jedynie w przypadku uprzedniego podpisania odrębnej umowy w formie pisemnej lub online za pomocą domeny, poprzez podanie w oznaczonym miejscu danych karty kredytowej. </w:t>
      </w:r>
    </w:p>
    <w:p w:rsidR="004A6DC2" w:rsidRPr="00477DFF" w:rsidRDefault="004A6DC2" w:rsidP="004A6DC2">
      <w:pPr>
        <w:spacing w:before="240" w:after="120"/>
        <w:jc w:val="center"/>
        <w:rPr>
          <w:rFonts w:ascii="Cambria" w:hAnsi="Cambria"/>
          <w:b/>
          <w:sz w:val="28"/>
        </w:rPr>
      </w:pPr>
      <w:r w:rsidRPr="00477DFF">
        <w:rPr>
          <w:rFonts w:ascii="Cambria" w:hAnsi="Cambria"/>
          <w:b/>
          <w:sz w:val="28"/>
        </w:rPr>
        <w:t>§ 1 Definicje</w:t>
      </w:r>
    </w:p>
    <w:p w:rsidR="004A6DC2" w:rsidRPr="00477DFF" w:rsidRDefault="004A6DC2" w:rsidP="004A6DC2">
      <w:pPr>
        <w:ind w:firstLine="426"/>
        <w:jc w:val="both"/>
        <w:rPr>
          <w:rFonts w:ascii="Cambria" w:hAnsi="Cambria"/>
          <w:sz w:val="22"/>
        </w:rPr>
      </w:pPr>
      <w:r w:rsidRPr="00477DFF">
        <w:rPr>
          <w:rFonts w:ascii="Cambria" w:hAnsi="Cambria"/>
          <w:b/>
          <w:sz w:val="22"/>
        </w:rPr>
        <w:t>Hasło</w:t>
      </w:r>
      <w:r w:rsidRPr="00477DFF">
        <w:rPr>
          <w:rFonts w:ascii="Cambria" w:hAnsi="Cambria"/>
          <w:sz w:val="22"/>
        </w:rPr>
        <w:t xml:space="preserve"> – oznacza ciąg znaków literowych lub cyfrowych – wybranych przez Użytkownika podczas Zakładania konta na platformazakupowa.pl, wykorzystywanych w celu zabezpieczenia dostępu do Konta Użytkownika na platformazakupowa.pl.</w:t>
      </w:r>
    </w:p>
    <w:p w:rsidR="004A6DC2" w:rsidRPr="00477DFF" w:rsidRDefault="004A6DC2" w:rsidP="004A6DC2">
      <w:pPr>
        <w:ind w:firstLine="426"/>
        <w:jc w:val="both"/>
        <w:rPr>
          <w:rFonts w:ascii="Cambria" w:hAnsi="Cambria"/>
          <w:sz w:val="22"/>
        </w:rPr>
      </w:pPr>
      <w:r w:rsidRPr="00477DFF">
        <w:rPr>
          <w:rFonts w:ascii="Cambria" w:hAnsi="Cambria"/>
          <w:b/>
          <w:sz w:val="22"/>
        </w:rPr>
        <w:t>Konto Użytkownika</w:t>
      </w:r>
      <w:r w:rsidRPr="00477DFF">
        <w:rPr>
          <w:rFonts w:ascii="Cambria" w:hAnsi="Cambria"/>
          <w:sz w:val="22"/>
        </w:rPr>
        <w:t xml:space="preserve"> – oznacza indywidualny dla każdego Użytkownika panel, uruchomiony na jego rzecz przez Usługodawcę (operatora platformazakupowa.pl), po Założeniu konta przez Użytkownika (rejestracji Użytkownika na platformazakupowa.pl) w zakresie składania ofert i negocjacji pod indywidualnym adresem e-mail poczty elektronicznej (zmiana adresu e-mail będzie wiązała się z koniecznością założenia nowego konta lub Subkonta).</w:t>
      </w:r>
    </w:p>
    <w:p w:rsidR="004A6DC2" w:rsidRPr="00477DFF" w:rsidRDefault="004A6DC2" w:rsidP="004A6DC2">
      <w:pPr>
        <w:ind w:firstLine="426"/>
        <w:jc w:val="both"/>
        <w:rPr>
          <w:rFonts w:ascii="Cambria" w:hAnsi="Cambria"/>
          <w:sz w:val="22"/>
        </w:rPr>
      </w:pPr>
      <w:r w:rsidRPr="00477DFF">
        <w:rPr>
          <w:rFonts w:ascii="Cambria" w:hAnsi="Cambria"/>
          <w:b/>
          <w:sz w:val="22"/>
        </w:rPr>
        <w:t>Zamawiający</w:t>
      </w:r>
      <w:r w:rsidRPr="00477DFF">
        <w:rPr>
          <w:rFonts w:ascii="Cambria" w:hAnsi="Cambria"/>
          <w:sz w:val="22"/>
        </w:rPr>
        <w:t xml:space="preserve"> – oznacza podmiot, który na podstawie odrębnej umowy zawartej z Open Nexus Sp. z o.o. ma możliwość prowadzenia Postępowań na Stronie platformazakupowa.pl.</w:t>
      </w:r>
    </w:p>
    <w:p w:rsidR="004A6DC2" w:rsidRPr="00477DFF" w:rsidRDefault="004A6DC2" w:rsidP="004A6DC2">
      <w:pPr>
        <w:ind w:firstLine="426"/>
        <w:jc w:val="both"/>
        <w:rPr>
          <w:rFonts w:ascii="Cambria" w:hAnsi="Cambria"/>
          <w:sz w:val="22"/>
        </w:rPr>
      </w:pPr>
      <w:r w:rsidRPr="00477DFF">
        <w:rPr>
          <w:rFonts w:ascii="Cambria" w:hAnsi="Cambria"/>
          <w:b/>
          <w:sz w:val="22"/>
        </w:rPr>
        <w:t>Login</w:t>
      </w:r>
      <w:r w:rsidRPr="00477DFF">
        <w:rPr>
          <w:rFonts w:ascii="Cambria" w:hAnsi="Cambria"/>
          <w:sz w:val="22"/>
        </w:rPr>
        <w:t xml:space="preserve"> – oznacza indywidualne oznaczenie Użytkownika, przez niego ustalone, składające się z ciągu znaków literowych lub cyfrowych, wymagane wraz z Hasłem do zalogowania się na Konto Użytkownika na platformazakupowa.pl. Login jest właściwym adresem poczty elektronicznej Użytkownika.</w:t>
      </w:r>
    </w:p>
    <w:p w:rsidR="004A6DC2" w:rsidRPr="00477DFF" w:rsidRDefault="004A6DC2" w:rsidP="004A6DC2">
      <w:pPr>
        <w:ind w:firstLine="426"/>
        <w:jc w:val="both"/>
        <w:rPr>
          <w:rFonts w:ascii="Cambria" w:hAnsi="Cambria"/>
          <w:sz w:val="22"/>
        </w:rPr>
      </w:pPr>
      <w:r w:rsidRPr="00477DFF">
        <w:rPr>
          <w:rFonts w:ascii="Cambria" w:hAnsi="Cambria"/>
          <w:b/>
          <w:sz w:val="22"/>
        </w:rPr>
        <w:t>Postępowanie</w:t>
      </w:r>
      <w:r w:rsidRPr="00477DFF">
        <w:rPr>
          <w:rFonts w:ascii="Cambria" w:hAnsi="Cambria"/>
          <w:sz w:val="22"/>
        </w:rPr>
        <w:t xml:space="preserve"> – oznacza prowadzenie postępowania celem zakupu usługi, roboty budowlanej lub dostawy (w tym także zapytanie ofertowe oraz aukcję elektroniczną), zamieszczone przez Zamawiającego i prezentowane na platformazakupowa.pl.</w:t>
      </w:r>
    </w:p>
    <w:p w:rsidR="004A6DC2" w:rsidRPr="00477DFF" w:rsidRDefault="004A6DC2" w:rsidP="004A6DC2">
      <w:pPr>
        <w:ind w:firstLine="426"/>
        <w:jc w:val="both"/>
        <w:rPr>
          <w:rFonts w:ascii="Cambria" w:hAnsi="Cambria"/>
          <w:sz w:val="22"/>
        </w:rPr>
      </w:pPr>
      <w:r w:rsidRPr="00477DFF">
        <w:rPr>
          <w:rFonts w:ascii="Cambria" w:hAnsi="Cambria"/>
          <w:b/>
          <w:sz w:val="22"/>
        </w:rPr>
        <w:t>Regulamin</w:t>
      </w:r>
      <w:r w:rsidRPr="00477DFF">
        <w:rPr>
          <w:rFonts w:ascii="Cambria" w:hAnsi="Cambria"/>
          <w:sz w:val="22"/>
        </w:rPr>
        <w:t xml:space="preserve"> – oznacza niniejszy regulamin platformazakupowa.pl.</w:t>
      </w:r>
    </w:p>
    <w:p w:rsidR="004A6DC2" w:rsidRPr="00477DFF" w:rsidRDefault="004A6DC2" w:rsidP="004A6DC2">
      <w:pPr>
        <w:ind w:firstLine="426"/>
        <w:jc w:val="both"/>
        <w:rPr>
          <w:rFonts w:ascii="Cambria" w:hAnsi="Cambria"/>
          <w:sz w:val="22"/>
        </w:rPr>
      </w:pPr>
      <w:r w:rsidRPr="00477DFF">
        <w:rPr>
          <w:rFonts w:ascii="Cambria" w:hAnsi="Cambria"/>
          <w:b/>
          <w:sz w:val="22"/>
        </w:rPr>
        <w:t>Założenie konta</w:t>
      </w:r>
      <w:r w:rsidRPr="00477DFF">
        <w:rPr>
          <w:rFonts w:ascii="Cambria" w:hAnsi="Cambria"/>
          <w:sz w:val="22"/>
        </w:rPr>
        <w:t xml:space="preserve"> – oznacza czynność faktyczną dokonaną w sposób określony w Regulaminie, wymaganą dla korzystania przez Użytkownika ze wszystkich funkcjonalności platformazakupowa.pl za wyjątkiem usług płatnych, dostępnych dopiero po podpisaniu odrębnej umowy w formie pisemnej lub online za pomocą domeny, poprzez podanie w oznaczonym miejscu danych karty kredytowej</w:t>
      </w:r>
    </w:p>
    <w:p w:rsidR="004A6DC2" w:rsidRPr="00477DFF" w:rsidRDefault="004A6DC2" w:rsidP="004A6DC2">
      <w:pPr>
        <w:ind w:firstLine="426"/>
        <w:jc w:val="both"/>
        <w:rPr>
          <w:rFonts w:ascii="Cambria" w:hAnsi="Cambria"/>
          <w:sz w:val="22"/>
        </w:rPr>
      </w:pPr>
      <w:r w:rsidRPr="00477DFF">
        <w:rPr>
          <w:rFonts w:ascii="Cambria" w:hAnsi="Cambria"/>
          <w:b/>
          <w:sz w:val="22"/>
        </w:rPr>
        <w:t>Subkonto</w:t>
      </w:r>
      <w:r w:rsidRPr="00477DFF">
        <w:rPr>
          <w:rFonts w:ascii="Cambria" w:hAnsi="Cambria"/>
          <w:sz w:val="22"/>
        </w:rPr>
        <w:t xml:space="preserve"> – oznacza konto założone przez Użytkownika dla pracownika firmy Użytkownika. Tworząc Subkonto, Użytkownik ma możliwość określenia zakresu, w jakim pracownik będzie miał dostęp do usług świadczonych drogą elektroniczną przez Usługodawcę.</w:t>
      </w:r>
    </w:p>
    <w:p w:rsidR="004A6DC2" w:rsidRPr="00477DFF" w:rsidRDefault="004A6DC2" w:rsidP="004A6DC2">
      <w:pPr>
        <w:ind w:firstLine="426"/>
        <w:jc w:val="both"/>
        <w:rPr>
          <w:rFonts w:ascii="Cambria" w:hAnsi="Cambria"/>
          <w:sz w:val="22"/>
        </w:rPr>
      </w:pPr>
      <w:r w:rsidRPr="00477DFF">
        <w:rPr>
          <w:rFonts w:ascii="Cambria" w:hAnsi="Cambria"/>
          <w:b/>
          <w:sz w:val="22"/>
        </w:rPr>
        <w:t>Strona Internetowa platformazakupowa.pl</w:t>
      </w:r>
      <w:r w:rsidRPr="00477DFF">
        <w:rPr>
          <w:rFonts w:ascii="Cambria" w:hAnsi="Cambria"/>
          <w:sz w:val="22"/>
        </w:rPr>
        <w:t xml:space="preserve"> – oznacza strony internetowe, pod którymi Usługodawca (operator) prowadzi Platformę Internetową, działające w domenie platformazakupowa.pl.</w:t>
      </w:r>
    </w:p>
    <w:p w:rsidR="004A6DC2" w:rsidRPr="00477DFF" w:rsidRDefault="004A6DC2" w:rsidP="004A6DC2">
      <w:pPr>
        <w:ind w:firstLine="426"/>
        <w:jc w:val="both"/>
        <w:rPr>
          <w:rFonts w:ascii="Cambria" w:hAnsi="Cambria"/>
          <w:sz w:val="22"/>
        </w:rPr>
      </w:pPr>
      <w:r w:rsidRPr="00477DFF">
        <w:rPr>
          <w:rFonts w:ascii="Cambria" w:hAnsi="Cambria"/>
          <w:b/>
          <w:sz w:val="22"/>
        </w:rPr>
        <w:t>Usługodawca</w:t>
      </w:r>
      <w:r w:rsidRPr="00477DFF">
        <w:rPr>
          <w:rFonts w:ascii="Cambria" w:hAnsi="Cambria"/>
          <w:sz w:val="22"/>
        </w:rPr>
        <w:t xml:space="preserve"> – oznacza operator platformazakupowa.pl, którym jest Open Nexus Sp. z o.o. 28 Czerwca 1956 Roku 398B, 61-441 Poznań. Sąd Rejonowy Poznań – Nowe Miasto i Wilda w Poznaniu, Wydział VIII Gospodarczy KRS 0000335959, NIP 7792363577, REGON 301196705, kapitał zakładowy 62000 PLN, numer rachunku bankowego77116022020000000148511753,</w:t>
      </w:r>
      <w:r w:rsidR="0093729D">
        <w:rPr>
          <w:rFonts w:ascii="Cambria" w:hAnsi="Cambria"/>
          <w:sz w:val="22"/>
        </w:rPr>
        <w:br/>
      </w:r>
      <w:r w:rsidRPr="00477DFF">
        <w:rPr>
          <w:rFonts w:ascii="Cambria" w:hAnsi="Cambria"/>
          <w:sz w:val="22"/>
        </w:rPr>
        <w:t xml:space="preserve">e-mail </w:t>
      </w:r>
      <w:hyperlink r:id="rId32" w:history="1">
        <w:r w:rsidR="0093729D" w:rsidRPr="00935C3E">
          <w:rPr>
            <w:rStyle w:val="Hipercze"/>
            <w:rFonts w:ascii="Cambria" w:hAnsi="Cambria"/>
            <w:sz w:val="22"/>
          </w:rPr>
          <w:t>cwk@platformazakupowa.pl</w:t>
        </w:r>
      </w:hyperlink>
      <w:r w:rsidRPr="00477DFF">
        <w:rPr>
          <w:rFonts w:ascii="Cambria" w:hAnsi="Cambria"/>
          <w:sz w:val="22"/>
        </w:rPr>
        <w:t>.</w:t>
      </w:r>
    </w:p>
    <w:p w:rsidR="004A6DC2" w:rsidRPr="00477DFF" w:rsidRDefault="004A6DC2" w:rsidP="004A6DC2">
      <w:pPr>
        <w:ind w:firstLine="426"/>
        <w:jc w:val="both"/>
        <w:rPr>
          <w:rFonts w:ascii="Cambria" w:hAnsi="Cambria"/>
          <w:sz w:val="22"/>
        </w:rPr>
      </w:pPr>
      <w:r w:rsidRPr="00477DFF">
        <w:rPr>
          <w:rFonts w:ascii="Cambria" w:hAnsi="Cambria"/>
          <w:b/>
          <w:sz w:val="22"/>
        </w:rPr>
        <w:t>Użytkownik (Wykonawca)</w:t>
      </w:r>
      <w:r w:rsidRPr="00477DFF">
        <w:rPr>
          <w:rFonts w:ascii="Cambria" w:hAnsi="Cambria"/>
          <w:sz w:val="22"/>
        </w:rPr>
        <w:t xml:space="preserve"> – oznacza osobę fizyczną, osobę prawną lub jednostkę organizacyjną niebędącą osobą prawną, której ustawa przyznaje zdolność prawną, prowadzącą we własnym imieniu działalność gospodarczą lub zawodową i składającą oferty w zapytaniach ofertowych lub/i przetargach.</w:t>
      </w:r>
    </w:p>
    <w:p w:rsidR="004A6DC2" w:rsidRPr="00477DFF" w:rsidRDefault="004A6DC2" w:rsidP="004A6DC2">
      <w:pPr>
        <w:spacing w:before="240" w:after="120"/>
        <w:jc w:val="center"/>
        <w:rPr>
          <w:rFonts w:ascii="Cambria" w:hAnsi="Cambria"/>
          <w:b/>
          <w:sz w:val="28"/>
        </w:rPr>
      </w:pPr>
      <w:r w:rsidRPr="00477DFF">
        <w:rPr>
          <w:rFonts w:ascii="Cambria" w:hAnsi="Cambria"/>
          <w:b/>
          <w:sz w:val="28"/>
        </w:rPr>
        <w:t>§ 2 Postanowienia ogólne</w:t>
      </w:r>
    </w:p>
    <w:p w:rsidR="004A6DC2" w:rsidRPr="00477DFF" w:rsidRDefault="004A6DC2" w:rsidP="004A6DC2">
      <w:pPr>
        <w:ind w:firstLine="426"/>
        <w:jc w:val="both"/>
        <w:rPr>
          <w:rFonts w:ascii="Cambria" w:hAnsi="Cambria"/>
          <w:sz w:val="22"/>
        </w:rPr>
      </w:pPr>
      <w:r w:rsidRPr="00477DFF">
        <w:rPr>
          <w:rFonts w:ascii="Cambria" w:hAnsi="Cambria"/>
          <w:sz w:val="22"/>
        </w:rPr>
        <w:t>Wszelkie prawa do platformazakupowa.pl, w tym majątkowe prawa autorskie, prawa własności intelektualnej do jego nazwy, domeny internetowej, Strony Internetowej platformazakupowa.pl, a także do wzorców, formularzy, logotypów należą do operatora, a korzystanie z nich może następować wyłącznie w sposób określony i zgodny z Regulaminem.</w:t>
      </w:r>
    </w:p>
    <w:p w:rsidR="004A6DC2" w:rsidRPr="00477DFF" w:rsidRDefault="004A6DC2" w:rsidP="004A6DC2">
      <w:pPr>
        <w:ind w:firstLine="426"/>
        <w:jc w:val="both"/>
        <w:rPr>
          <w:rFonts w:ascii="Cambria" w:hAnsi="Cambria"/>
          <w:sz w:val="22"/>
        </w:rPr>
      </w:pPr>
      <w:r w:rsidRPr="00477DFF">
        <w:rPr>
          <w:rFonts w:ascii="Cambria" w:hAnsi="Cambria"/>
          <w:sz w:val="22"/>
        </w:rPr>
        <w:t>platformazakupowa.pl jest udostępniana przez Usługodawcę za pośrednictwem sieci Internet i Strony WWW platformazakupowa.pl, jako zasób systemu teleinformatycznego oraz informatycznego.</w:t>
      </w:r>
    </w:p>
    <w:p w:rsidR="004A6DC2" w:rsidRPr="00477DFF" w:rsidRDefault="004A6DC2" w:rsidP="004A6DC2">
      <w:pPr>
        <w:ind w:firstLine="426"/>
        <w:jc w:val="both"/>
        <w:rPr>
          <w:rFonts w:ascii="Cambria" w:hAnsi="Cambria"/>
          <w:sz w:val="22"/>
        </w:rPr>
      </w:pPr>
      <w:r w:rsidRPr="00477DFF">
        <w:rPr>
          <w:rFonts w:ascii="Cambria" w:hAnsi="Cambria"/>
          <w:sz w:val="22"/>
        </w:rPr>
        <w:t>Usługodawca zastrzega sobie prawo do umieszczania na platformazakupowa.pl treści reklamowych dotyczących towarów i usług osób trzecich, w formach stosowanych w sieci Internet.</w:t>
      </w:r>
    </w:p>
    <w:p w:rsidR="004A6DC2" w:rsidRPr="00477DFF" w:rsidRDefault="004A6DC2" w:rsidP="004A6DC2">
      <w:pPr>
        <w:ind w:firstLine="426"/>
        <w:jc w:val="both"/>
        <w:rPr>
          <w:rFonts w:ascii="Cambria" w:hAnsi="Cambria"/>
          <w:sz w:val="22"/>
        </w:rPr>
      </w:pPr>
      <w:r w:rsidRPr="00477DFF">
        <w:rPr>
          <w:rFonts w:ascii="Cambria" w:hAnsi="Cambria"/>
          <w:sz w:val="22"/>
        </w:rPr>
        <w:lastRenderedPageBreak/>
        <w:t>Zabronione jest wykorzystywanie platformazakupowa.pl przez Użytkowników lub osoby trzecie do przesyłania niezamówionej informacji handlowej.</w:t>
      </w:r>
    </w:p>
    <w:p w:rsidR="004A6DC2" w:rsidRPr="00477DFF" w:rsidRDefault="004A6DC2" w:rsidP="004A6DC2">
      <w:pPr>
        <w:spacing w:before="240" w:after="120"/>
        <w:jc w:val="center"/>
        <w:rPr>
          <w:rFonts w:ascii="Cambria" w:hAnsi="Cambria"/>
          <w:b/>
          <w:sz w:val="28"/>
        </w:rPr>
      </w:pPr>
      <w:r w:rsidRPr="00477DFF">
        <w:rPr>
          <w:rFonts w:ascii="Cambria" w:hAnsi="Cambria"/>
          <w:b/>
          <w:sz w:val="28"/>
        </w:rPr>
        <w:t>§ 3 Korzystanie z platformazakupowa.pl</w:t>
      </w:r>
    </w:p>
    <w:p w:rsidR="004A6DC2" w:rsidRPr="00477DFF" w:rsidRDefault="004A6DC2" w:rsidP="004A6DC2">
      <w:pPr>
        <w:ind w:firstLine="426"/>
        <w:jc w:val="both"/>
        <w:rPr>
          <w:rFonts w:ascii="Cambria" w:hAnsi="Cambria"/>
          <w:sz w:val="22"/>
        </w:rPr>
      </w:pPr>
      <w:r w:rsidRPr="00477DFF">
        <w:rPr>
          <w:rFonts w:ascii="Cambria" w:hAnsi="Cambria"/>
          <w:sz w:val="22"/>
        </w:rPr>
        <w:t>Korzystanie z platformazakupowa.pl oznacza każdą czynność Użytkownika, która prowadzi do zapoznania się przez niego z treściami zawartymi na platformazakupowa.pl, z zastrzeżeniem postanowień §4 Regulaminu.</w:t>
      </w:r>
    </w:p>
    <w:p w:rsidR="004A6DC2" w:rsidRPr="00477DFF" w:rsidRDefault="004A6DC2" w:rsidP="004A6DC2">
      <w:pPr>
        <w:ind w:firstLine="426"/>
        <w:jc w:val="both"/>
        <w:rPr>
          <w:rFonts w:ascii="Cambria" w:hAnsi="Cambria"/>
          <w:sz w:val="22"/>
        </w:rPr>
      </w:pPr>
      <w:r w:rsidRPr="00477DFF">
        <w:rPr>
          <w:rFonts w:ascii="Cambria" w:hAnsi="Cambria"/>
          <w:sz w:val="22"/>
        </w:rPr>
        <w:t>Korzystanie z platformazakupowa.pl odbywać może się wyłącznie na zasadach i w zakresie wskazanym w Regulaminie.</w:t>
      </w:r>
    </w:p>
    <w:p w:rsidR="004A6DC2" w:rsidRPr="00477DFF" w:rsidRDefault="004A6DC2" w:rsidP="004A6DC2">
      <w:pPr>
        <w:ind w:firstLine="426"/>
        <w:jc w:val="both"/>
        <w:rPr>
          <w:rFonts w:ascii="Cambria" w:hAnsi="Cambria"/>
          <w:sz w:val="22"/>
        </w:rPr>
      </w:pPr>
      <w:r w:rsidRPr="00477DFF">
        <w:rPr>
          <w:rFonts w:ascii="Cambria" w:hAnsi="Cambria"/>
          <w:sz w:val="22"/>
        </w:rPr>
        <w:t>Usługodawca dołoży starań, aby korzystanie z platformazakupowa.pl było możliwe dla Użytkowników Internetu z użyciem popularnych przeglądarek internetowych, systemów operacyjnych, typów urządzeń oraz typów połączeń internetowych. Minimalne wymagania techniczne umożliwiające korzystanie ze Strony platformazakupowa.pl to przeglądarka internetowa Internet Explorer, Chrome i FireFox w najnowszej dostępnej wersji, z włączoną obsługą języka Javascript, akceptująca pliki typu „cookies” oraz łącze internetowe o przepustowości co najmniej 256 kbit/s. platformazakupowa.pl jest zoptymalizowana dla minimalnej rozdzielczości ekranu 1024x768 pikseli.</w:t>
      </w:r>
    </w:p>
    <w:p w:rsidR="004A6DC2" w:rsidRPr="00477DFF" w:rsidRDefault="004A6DC2" w:rsidP="004A6DC2">
      <w:pPr>
        <w:ind w:firstLine="426"/>
        <w:jc w:val="both"/>
        <w:rPr>
          <w:rFonts w:ascii="Cambria" w:hAnsi="Cambria"/>
          <w:sz w:val="22"/>
        </w:rPr>
      </w:pPr>
      <w:r w:rsidRPr="00477DFF">
        <w:rPr>
          <w:rFonts w:ascii="Cambria" w:hAnsi="Cambria"/>
          <w:sz w:val="22"/>
        </w:rPr>
        <w:t>W celu założenia Konta Użytkownika na platformazakupowa.pl, konieczne jest posiadanie przez Użytkownika aktywnego konta poczty elektronicznej (e-mail).</w:t>
      </w:r>
    </w:p>
    <w:p w:rsidR="004A6DC2" w:rsidRPr="00477DFF" w:rsidRDefault="004A6DC2" w:rsidP="004A6DC2">
      <w:pPr>
        <w:ind w:firstLine="426"/>
        <w:jc w:val="both"/>
        <w:rPr>
          <w:rFonts w:ascii="Cambria" w:hAnsi="Cambria"/>
          <w:sz w:val="22"/>
        </w:rPr>
      </w:pPr>
      <w:r w:rsidRPr="00477DFF">
        <w:rPr>
          <w:rFonts w:ascii="Cambria" w:hAnsi="Cambria"/>
          <w:sz w:val="22"/>
        </w:rPr>
        <w:t>Użytkownik korzystający z platformazakupowa.pl nie jest uprawniony do jakiejkolwiek ingerencji w treść, strukturę, formę, grafikę, mechanizm działania platformazakupowa.pl.</w:t>
      </w:r>
    </w:p>
    <w:p w:rsidR="004A6DC2" w:rsidRPr="00477DFF" w:rsidRDefault="004A6DC2" w:rsidP="004A6DC2">
      <w:pPr>
        <w:ind w:firstLine="426"/>
        <w:jc w:val="both"/>
        <w:rPr>
          <w:rFonts w:ascii="Cambria" w:hAnsi="Cambria"/>
          <w:sz w:val="22"/>
        </w:rPr>
      </w:pPr>
      <w:r w:rsidRPr="00477DFF">
        <w:rPr>
          <w:rFonts w:ascii="Cambria" w:hAnsi="Cambria"/>
          <w:sz w:val="22"/>
        </w:rPr>
        <w:t>Zakazane jest dostarczanie przez Użytkownika treści o charakterze bezprawnym oraz wykorzystywanie przez Użytkownika platformazakupowa.pl (lub usług nieodpłatnych świadczonych przez Usługodawcę) w sposób sprzeczny z prawem, dobrymi obyczajami, naruszający dobra osobiste osób trzecich lub uzasadnione interesy Usługodawcy (operatora platformazakupowa.pl).</w:t>
      </w:r>
    </w:p>
    <w:p w:rsidR="004A6DC2" w:rsidRPr="00477DFF" w:rsidRDefault="004A6DC2" w:rsidP="004A6DC2">
      <w:pPr>
        <w:ind w:firstLine="426"/>
        <w:jc w:val="both"/>
        <w:rPr>
          <w:rFonts w:ascii="Cambria" w:hAnsi="Cambria"/>
          <w:sz w:val="22"/>
        </w:rPr>
      </w:pPr>
      <w:r w:rsidRPr="00477DFF">
        <w:rPr>
          <w:rFonts w:ascii="Cambria" w:hAnsi="Cambria"/>
          <w:sz w:val="22"/>
        </w:rPr>
        <w:t>Usługodawca oświadcza, iż publiczny charakter sieci Internet i korzystanie z usług świadczonych drogą elektroniczną wiązać może się z zagrożeniem pozyskania i modyfikowania danych Użytkowników przez osoby nieuprawnione, dlatego Użytkownicy powinni stosować właściwe środki techniczne, które zminimalizują wskazane wyżej zagrożenia. W szczególności stosować programy antywirusowe i chroniące tożsamość korzystających z sieci Internet oraz dbać o bezpieczeństwo i poufność używanych danych logowania. Usługodawca sugeruje dokonywania systematycznej zmiany posiadanych haseł, co można wymusić w ustawieniach konta administracyjnego. Usługodawca nigdy nie zwraca się do Użytkownika z prośbą o udostępnienie mu w jakiejkolwiek formie Hasła.</w:t>
      </w:r>
    </w:p>
    <w:p w:rsidR="004A6DC2" w:rsidRPr="00477DFF" w:rsidRDefault="004A6DC2" w:rsidP="004A6DC2">
      <w:pPr>
        <w:spacing w:before="240" w:after="120"/>
        <w:jc w:val="center"/>
        <w:rPr>
          <w:rFonts w:ascii="Cambria" w:hAnsi="Cambria"/>
          <w:b/>
          <w:sz w:val="28"/>
        </w:rPr>
      </w:pPr>
      <w:r w:rsidRPr="00477DFF">
        <w:rPr>
          <w:rFonts w:ascii="Cambria" w:hAnsi="Cambria"/>
          <w:b/>
          <w:sz w:val="28"/>
        </w:rPr>
        <w:t>§ 4 Założenie konta</w:t>
      </w:r>
    </w:p>
    <w:p w:rsidR="004A6DC2" w:rsidRPr="00477DFF" w:rsidRDefault="004A6DC2" w:rsidP="004A6DC2">
      <w:pPr>
        <w:ind w:firstLine="426"/>
        <w:jc w:val="both"/>
        <w:rPr>
          <w:rFonts w:ascii="Cambria" w:hAnsi="Cambria"/>
          <w:sz w:val="22"/>
        </w:rPr>
      </w:pPr>
      <w:r w:rsidRPr="00477DFF">
        <w:rPr>
          <w:rFonts w:ascii="Cambria" w:hAnsi="Cambria"/>
          <w:sz w:val="22"/>
        </w:rPr>
        <w:t>W celu utworzenia Konta Użytkownika, Użytkownik zobowiązany jest założyć konto.</w:t>
      </w:r>
    </w:p>
    <w:p w:rsidR="004A6DC2" w:rsidRPr="00477DFF" w:rsidRDefault="004A6DC2" w:rsidP="004A6DC2">
      <w:pPr>
        <w:ind w:firstLine="426"/>
        <w:jc w:val="both"/>
        <w:rPr>
          <w:rFonts w:ascii="Cambria" w:hAnsi="Cambria"/>
          <w:sz w:val="22"/>
        </w:rPr>
      </w:pPr>
      <w:r w:rsidRPr="00477DFF">
        <w:rPr>
          <w:rFonts w:ascii="Cambria" w:hAnsi="Cambria"/>
          <w:sz w:val="22"/>
        </w:rPr>
        <w:t>W celu założenia konta, Użytkownik powinien wypełnić formularz Założenia konta udostępniony przez Usługodawcę na Stronie platformazakupowa.pl i przesłać wypełniony formularz drogą elektroniczną do Usługodawcy poprzez wybór odpowiedniej funkcji znajdującej się w formularzu Zakładania konta. Podczas Zakładania konta Użytkownik ustala indywidualne Hasło.</w:t>
      </w:r>
    </w:p>
    <w:p w:rsidR="004A6DC2" w:rsidRPr="00477DFF" w:rsidRDefault="004A6DC2" w:rsidP="004A6DC2">
      <w:pPr>
        <w:ind w:firstLine="426"/>
        <w:jc w:val="both"/>
        <w:rPr>
          <w:rFonts w:ascii="Cambria" w:hAnsi="Cambria"/>
          <w:sz w:val="22"/>
        </w:rPr>
      </w:pPr>
      <w:r w:rsidRPr="00477DFF">
        <w:rPr>
          <w:rFonts w:ascii="Cambria" w:hAnsi="Cambria"/>
          <w:sz w:val="22"/>
        </w:rPr>
        <w:t>Użytkownik wpisuje w formularz następujące dane: imię i nazwisko, adres e-mail, hasło, NIP firmy, nazwa firmy, kraj pochodzenia. Dane te są niezbędne do zawarcia umowy i korzystania z pełnej funkcjonalności platformazakupowa.pl</w:t>
      </w:r>
    </w:p>
    <w:p w:rsidR="004A6DC2" w:rsidRPr="00477DFF" w:rsidRDefault="004A6DC2" w:rsidP="004A6DC2">
      <w:pPr>
        <w:ind w:firstLine="426"/>
        <w:jc w:val="both"/>
        <w:rPr>
          <w:rFonts w:ascii="Cambria" w:hAnsi="Cambria"/>
          <w:sz w:val="22"/>
        </w:rPr>
      </w:pPr>
      <w:r w:rsidRPr="00477DFF">
        <w:rPr>
          <w:rFonts w:ascii="Cambria" w:hAnsi="Cambria"/>
          <w:sz w:val="22"/>
        </w:rPr>
        <w:t>Założenie konta następuje z zachowaniem poniższych zasad:</w:t>
      </w:r>
    </w:p>
    <w:p w:rsidR="004A6DC2" w:rsidRPr="00477DFF" w:rsidRDefault="004A6DC2" w:rsidP="004A6DC2">
      <w:pPr>
        <w:ind w:firstLine="426"/>
        <w:jc w:val="both"/>
        <w:rPr>
          <w:rFonts w:ascii="Cambria" w:hAnsi="Cambria"/>
          <w:sz w:val="22"/>
        </w:rPr>
      </w:pPr>
      <w:r w:rsidRPr="00477DFF">
        <w:rPr>
          <w:rFonts w:ascii="Cambria" w:hAnsi="Cambria"/>
          <w:sz w:val="22"/>
        </w:rPr>
        <w:t>Użytkownik powinien wypełnić wszystkie pola formularza, chyba że pole jest oznaczone jako opcjonalne;</w:t>
      </w:r>
    </w:p>
    <w:p w:rsidR="004A6DC2" w:rsidRPr="00477DFF" w:rsidRDefault="004A6DC2" w:rsidP="004A6DC2">
      <w:pPr>
        <w:ind w:firstLine="426"/>
        <w:jc w:val="both"/>
        <w:rPr>
          <w:rFonts w:ascii="Cambria" w:hAnsi="Cambria"/>
          <w:sz w:val="22"/>
        </w:rPr>
      </w:pPr>
      <w:r w:rsidRPr="00477DFF">
        <w:rPr>
          <w:rFonts w:ascii="Cambria" w:hAnsi="Cambria"/>
          <w:sz w:val="22"/>
        </w:rPr>
        <w:t>Informacje wpisane do formularza powinny dotyczyć wyłącznie Użytkownika i być zgodne z prawdą, przy czym Użytkownik jest osobą odpowiedzialną za prawdziwość informacji wpisanych do formularza;</w:t>
      </w:r>
    </w:p>
    <w:p w:rsidR="004A6DC2" w:rsidRPr="00477DFF" w:rsidRDefault="004A6DC2" w:rsidP="004A6DC2">
      <w:pPr>
        <w:ind w:firstLine="426"/>
        <w:jc w:val="both"/>
        <w:rPr>
          <w:rFonts w:ascii="Cambria" w:hAnsi="Cambria"/>
          <w:sz w:val="22"/>
        </w:rPr>
      </w:pPr>
      <w:r w:rsidRPr="00477DFF">
        <w:rPr>
          <w:rFonts w:ascii="Cambria" w:hAnsi="Cambria"/>
          <w:sz w:val="22"/>
        </w:rPr>
        <w:t>Użytkownik powinien zapoznać się z treścią Regulaminu udostępnionego w formularzu</w:t>
      </w:r>
      <w:r w:rsidR="00E06191">
        <w:rPr>
          <w:rFonts w:ascii="Cambria" w:hAnsi="Cambria"/>
          <w:sz w:val="22"/>
        </w:rPr>
        <w:t xml:space="preserve"> </w:t>
      </w:r>
      <w:r w:rsidRPr="00477DFF">
        <w:rPr>
          <w:rFonts w:ascii="Cambria" w:hAnsi="Cambria"/>
          <w:sz w:val="22"/>
        </w:rPr>
        <w:t>Zakładania konta;</w:t>
      </w:r>
    </w:p>
    <w:p w:rsidR="004A6DC2" w:rsidRPr="00477DFF" w:rsidRDefault="004A6DC2" w:rsidP="004A6DC2">
      <w:pPr>
        <w:ind w:firstLine="426"/>
        <w:jc w:val="both"/>
        <w:rPr>
          <w:rFonts w:ascii="Cambria" w:hAnsi="Cambria"/>
          <w:sz w:val="22"/>
        </w:rPr>
      </w:pPr>
      <w:r w:rsidRPr="00477DFF">
        <w:rPr>
          <w:rFonts w:ascii="Cambria" w:hAnsi="Cambria"/>
          <w:sz w:val="22"/>
        </w:rPr>
        <w:t>Użytkownik Zakładając konto, wyraża wolę zawarcia umowy o świadczenie drogą elektroniczną, na jego rzecz przez Usługodawcę, usługi prowadzenia Konta Użytkownika, przy czym niewyrażenie przez Użytkownika woli zawarcia umowy uniemożliwia założenie Konta Użytkownika i zalecamy wtedy korzystanie z platformazakupowa.pl bez zakładania konta.</w:t>
      </w:r>
    </w:p>
    <w:p w:rsidR="004A6DC2" w:rsidRPr="00477DFF" w:rsidRDefault="004A6DC2" w:rsidP="004A6DC2">
      <w:pPr>
        <w:ind w:firstLine="426"/>
        <w:jc w:val="both"/>
        <w:rPr>
          <w:rFonts w:ascii="Cambria" w:hAnsi="Cambria"/>
          <w:sz w:val="22"/>
        </w:rPr>
      </w:pPr>
      <w:r w:rsidRPr="00477DFF">
        <w:rPr>
          <w:rFonts w:ascii="Cambria" w:hAnsi="Cambria"/>
          <w:sz w:val="22"/>
        </w:rPr>
        <w:t xml:space="preserve">Po przesłaniu wypełnionego formularza, Użytkownik otrzymuje niezwłocznie drogą elektroniczną, na adres poczty elektronicznej podany w formularzu, potwierdzenie Założenia konta przez Usługodawcę z prośbą o potwierdzenie i aktywację Konta Użytkownika. </w:t>
      </w:r>
    </w:p>
    <w:p w:rsidR="004A6DC2" w:rsidRPr="00477DFF" w:rsidRDefault="004A6DC2" w:rsidP="004A6DC2">
      <w:pPr>
        <w:ind w:firstLine="426"/>
        <w:jc w:val="both"/>
        <w:rPr>
          <w:rFonts w:ascii="Cambria" w:hAnsi="Cambria"/>
          <w:sz w:val="22"/>
        </w:rPr>
      </w:pPr>
      <w:r w:rsidRPr="00477DFF">
        <w:rPr>
          <w:rFonts w:ascii="Cambria" w:hAnsi="Cambria"/>
          <w:sz w:val="22"/>
        </w:rPr>
        <w:lastRenderedPageBreak/>
        <w:t>Aktywacja następuje poprzez wybranie przekierowania na platformazakupowa.pl, które jest zamieszczone w przesłanej wiadomości e-mail. Z tą chwilą zawarta zostaje umowa o świadczenie drogą elektroniczną usługi prowadzenia Konta Użytkownika, zaś Użytkownik uzyskuje możliwość dostępu do Konta Użytkownika i usług nieodpłatnych udostępnianych w ramach Konta Użytkownika.</w:t>
      </w:r>
    </w:p>
    <w:p w:rsidR="004A6DC2" w:rsidRPr="00477DFF" w:rsidRDefault="004A6DC2" w:rsidP="004A6DC2">
      <w:pPr>
        <w:ind w:firstLine="426"/>
        <w:jc w:val="both"/>
        <w:rPr>
          <w:rFonts w:ascii="Cambria" w:hAnsi="Cambria"/>
          <w:sz w:val="22"/>
        </w:rPr>
      </w:pPr>
      <w:r w:rsidRPr="00477DFF">
        <w:rPr>
          <w:rFonts w:ascii="Cambria" w:hAnsi="Cambria"/>
          <w:sz w:val="22"/>
        </w:rPr>
        <w:t>Użytkownik zobowiązany jest dołożyć wszelkich starań w celu zachowania poufności Hasła. W razie zaistnienia okoliczności wskazujących na podejrzenie, iż Hasło znalazło się w posiadaniu osoby nieuprawnionej, Użytkownik ma obowiązek niezwłocznie zawiadomić o tym fakcie Usługodawcę, z wykorzystaniem dostępnych środków łączności.</w:t>
      </w:r>
    </w:p>
    <w:p w:rsidR="004A6DC2" w:rsidRPr="00477DFF" w:rsidRDefault="004A6DC2" w:rsidP="004A6DC2">
      <w:pPr>
        <w:ind w:firstLine="426"/>
        <w:jc w:val="both"/>
        <w:rPr>
          <w:rFonts w:ascii="Cambria" w:hAnsi="Cambria"/>
          <w:sz w:val="22"/>
        </w:rPr>
      </w:pPr>
      <w:r w:rsidRPr="00477DFF">
        <w:rPr>
          <w:rFonts w:ascii="Cambria" w:hAnsi="Cambria"/>
          <w:sz w:val="22"/>
        </w:rPr>
        <w:t>Usługodawca tworzy i wdraża zabezpieczenia przed nieuprawnionym korzystaniem, zwielokrotnianiem lub rozpowszechnianiem treści zawartych na platformazakupowa.pl. W przypadku zastosowania przez Usługodawcę powyższych zabezpieczeń, Użytkownicy zobowiązują się powstrzymać od jakichkolwiek działań zmierzających do usunięcia lub obejścia takich zabezpieczeń lub rozwiązań.</w:t>
      </w:r>
    </w:p>
    <w:p w:rsidR="004A6DC2" w:rsidRPr="00477DFF" w:rsidRDefault="004A6DC2" w:rsidP="004A6DC2">
      <w:pPr>
        <w:spacing w:before="240" w:after="120"/>
        <w:jc w:val="center"/>
        <w:rPr>
          <w:rFonts w:ascii="Cambria" w:hAnsi="Cambria"/>
          <w:b/>
          <w:sz w:val="28"/>
        </w:rPr>
      </w:pPr>
      <w:r w:rsidRPr="00477DFF">
        <w:rPr>
          <w:rFonts w:ascii="Cambria" w:hAnsi="Cambria"/>
          <w:b/>
          <w:sz w:val="28"/>
        </w:rPr>
        <w:t>§ 5 Usługi</w:t>
      </w:r>
    </w:p>
    <w:p w:rsidR="004A6DC2" w:rsidRPr="00477DFF" w:rsidRDefault="004A6DC2" w:rsidP="004A6DC2">
      <w:pPr>
        <w:ind w:firstLine="426"/>
        <w:jc w:val="both"/>
        <w:rPr>
          <w:rFonts w:ascii="Cambria" w:hAnsi="Cambria"/>
          <w:sz w:val="22"/>
        </w:rPr>
      </w:pPr>
      <w:r w:rsidRPr="00477DFF">
        <w:rPr>
          <w:rFonts w:ascii="Cambria" w:hAnsi="Cambria"/>
          <w:sz w:val="22"/>
        </w:rPr>
        <w:t>Usługodawca świadczy 24 (dwadzieścia cztery) godziny na dobę, 7 (siedem) dni w tygodniu na rzecz Użytkowników, którzy Założyli konto drogą elektroniczną, usługę nieodpłatną Prowadzenie Konta Użytkownika, w ramach której Użytkownik ma możliwość:</w:t>
      </w:r>
    </w:p>
    <w:p w:rsidR="004A6DC2" w:rsidRPr="00477DFF" w:rsidRDefault="004A6DC2" w:rsidP="00FC4012">
      <w:pPr>
        <w:pStyle w:val="Akapitzlist"/>
        <w:numPr>
          <w:ilvl w:val="0"/>
          <w:numId w:val="197"/>
        </w:numPr>
        <w:suppressAutoHyphens w:val="0"/>
        <w:autoSpaceDE w:val="0"/>
        <w:autoSpaceDN w:val="0"/>
        <w:adjustRightInd w:val="0"/>
        <w:spacing w:before="60" w:after="60"/>
        <w:ind w:left="426" w:firstLine="0"/>
        <w:jc w:val="both"/>
        <w:rPr>
          <w:rFonts w:ascii="Cambria" w:hAnsi="Cambria"/>
          <w:sz w:val="22"/>
        </w:rPr>
      </w:pPr>
      <w:r w:rsidRPr="00477DFF">
        <w:rPr>
          <w:rFonts w:ascii="Cambria" w:hAnsi="Cambria"/>
          <w:sz w:val="22"/>
        </w:rPr>
        <w:t>składania Zamawiającym Ofert w zakresie zamieszczanych przez nich Postępowań;</w:t>
      </w:r>
    </w:p>
    <w:p w:rsidR="004A6DC2" w:rsidRPr="00477DFF" w:rsidRDefault="004A6DC2" w:rsidP="00FC4012">
      <w:pPr>
        <w:pStyle w:val="Akapitzlist"/>
        <w:numPr>
          <w:ilvl w:val="0"/>
          <w:numId w:val="197"/>
        </w:numPr>
        <w:suppressAutoHyphens w:val="0"/>
        <w:autoSpaceDE w:val="0"/>
        <w:autoSpaceDN w:val="0"/>
        <w:adjustRightInd w:val="0"/>
        <w:spacing w:before="60" w:after="60"/>
        <w:ind w:left="426" w:firstLine="0"/>
        <w:jc w:val="both"/>
        <w:rPr>
          <w:rFonts w:ascii="Cambria" w:hAnsi="Cambria"/>
          <w:sz w:val="22"/>
        </w:rPr>
      </w:pPr>
      <w:r w:rsidRPr="00477DFF">
        <w:rPr>
          <w:rFonts w:ascii="Cambria" w:hAnsi="Cambria"/>
          <w:sz w:val="22"/>
        </w:rPr>
        <w:t>zamieszczenia wizytówki zawierającej dane kontaktowe Użytkownika, która będzie widoczna dla Zamawiających;</w:t>
      </w:r>
    </w:p>
    <w:p w:rsidR="004A6DC2" w:rsidRPr="00477DFF" w:rsidRDefault="004A6DC2" w:rsidP="00FC4012">
      <w:pPr>
        <w:pStyle w:val="Akapitzlist"/>
        <w:numPr>
          <w:ilvl w:val="0"/>
          <w:numId w:val="197"/>
        </w:numPr>
        <w:suppressAutoHyphens w:val="0"/>
        <w:autoSpaceDE w:val="0"/>
        <w:autoSpaceDN w:val="0"/>
        <w:adjustRightInd w:val="0"/>
        <w:spacing w:before="60" w:after="60"/>
        <w:ind w:left="426" w:firstLine="0"/>
        <w:jc w:val="both"/>
        <w:rPr>
          <w:rFonts w:ascii="Cambria" w:hAnsi="Cambria"/>
          <w:sz w:val="22"/>
        </w:rPr>
      </w:pPr>
      <w:r w:rsidRPr="00477DFF">
        <w:rPr>
          <w:rFonts w:ascii="Cambria" w:hAnsi="Cambria"/>
          <w:sz w:val="22"/>
        </w:rPr>
        <w:t>założenia nieograniczonej liczby Subkont,</w:t>
      </w:r>
    </w:p>
    <w:p w:rsidR="004A6DC2" w:rsidRPr="00477DFF" w:rsidRDefault="004A6DC2" w:rsidP="00FC4012">
      <w:pPr>
        <w:pStyle w:val="Akapitzlist"/>
        <w:numPr>
          <w:ilvl w:val="0"/>
          <w:numId w:val="197"/>
        </w:numPr>
        <w:suppressAutoHyphens w:val="0"/>
        <w:autoSpaceDE w:val="0"/>
        <w:autoSpaceDN w:val="0"/>
        <w:adjustRightInd w:val="0"/>
        <w:spacing w:before="60" w:after="60"/>
        <w:ind w:left="426" w:firstLine="0"/>
        <w:jc w:val="both"/>
        <w:rPr>
          <w:rFonts w:ascii="Cambria" w:hAnsi="Cambria"/>
          <w:sz w:val="22"/>
        </w:rPr>
      </w:pPr>
      <w:r w:rsidRPr="00477DFF">
        <w:rPr>
          <w:rFonts w:ascii="Cambria" w:hAnsi="Cambria"/>
          <w:sz w:val="22"/>
        </w:rPr>
        <w:t xml:space="preserve">otrzymywanie Newslettera. </w:t>
      </w:r>
    </w:p>
    <w:p w:rsidR="004A6DC2" w:rsidRPr="00477DFF" w:rsidRDefault="004A6DC2" w:rsidP="00FC4012">
      <w:pPr>
        <w:pStyle w:val="Akapitzlist"/>
        <w:numPr>
          <w:ilvl w:val="0"/>
          <w:numId w:val="197"/>
        </w:numPr>
        <w:suppressAutoHyphens w:val="0"/>
        <w:autoSpaceDE w:val="0"/>
        <w:autoSpaceDN w:val="0"/>
        <w:adjustRightInd w:val="0"/>
        <w:spacing w:before="60" w:after="60"/>
        <w:ind w:left="426" w:firstLine="0"/>
        <w:jc w:val="both"/>
        <w:rPr>
          <w:rFonts w:ascii="Cambria" w:hAnsi="Cambria"/>
          <w:sz w:val="22"/>
        </w:rPr>
      </w:pPr>
      <w:r w:rsidRPr="00477DFF">
        <w:rPr>
          <w:rFonts w:ascii="Cambria" w:hAnsi="Cambria"/>
          <w:sz w:val="22"/>
        </w:rPr>
        <w:t>Przesłanie wypełnionego formularza Założenia konta jest równoznaczne z:</w:t>
      </w:r>
    </w:p>
    <w:p w:rsidR="004A6DC2" w:rsidRPr="00477DFF" w:rsidRDefault="004A6DC2" w:rsidP="00FC4012">
      <w:pPr>
        <w:pStyle w:val="Akapitzlist"/>
        <w:numPr>
          <w:ilvl w:val="0"/>
          <w:numId w:val="197"/>
        </w:numPr>
        <w:suppressAutoHyphens w:val="0"/>
        <w:autoSpaceDE w:val="0"/>
        <w:autoSpaceDN w:val="0"/>
        <w:adjustRightInd w:val="0"/>
        <w:spacing w:before="60" w:after="60"/>
        <w:ind w:left="426" w:firstLine="0"/>
        <w:jc w:val="both"/>
        <w:rPr>
          <w:rFonts w:ascii="Cambria" w:hAnsi="Cambria"/>
          <w:sz w:val="22"/>
        </w:rPr>
      </w:pPr>
      <w:r w:rsidRPr="00477DFF">
        <w:rPr>
          <w:rFonts w:ascii="Cambria" w:hAnsi="Cambria"/>
          <w:sz w:val="22"/>
        </w:rPr>
        <w:t>przyjęciem do wiadomości i akceptacją przez Użytkownika postanowień Regulaminu;</w:t>
      </w:r>
    </w:p>
    <w:p w:rsidR="004A6DC2" w:rsidRPr="00477DFF" w:rsidRDefault="004A6DC2" w:rsidP="00FC4012">
      <w:pPr>
        <w:pStyle w:val="Akapitzlist"/>
        <w:numPr>
          <w:ilvl w:val="0"/>
          <w:numId w:val="197"/>
        </w:numPr>
        <w:suppressAutoHyphens w:val="0"/>
        <w:autoSpaceDE w:val="0"/>
        <w:autoSpaceDN w:val="0"/>
        <w:adjustRightInd w:val="0"/>
        <w:spacing w:before="60" w:after="60"/>
        <w:ind w:left="426" w:firstLine="0"/>
        <w:jc w:val="both"/>
        <w:rPr>
          <w:rFonts w:ascii="Cambria" w:hAnsi="Cambria"/>
          <w:sz w:val="22"/>
        </w:rPr>
      </w:pPr>
      <w:r w:rsidRPr="00477DFF">
        <w:rPr>
          <w:rFonts w:ascii="Cambria" w:hAnsi="Cambria"/>
          <w:sz w:val="22"/>
        </w:rPr>
        <w:t>akceptacją Instrukcji dostępnej pod linkiem w przypadku złożenia oferty w postępowaniu podlegającym pod Prawo zamówień publicznych;</w:t>
      </w:r>
    </w:p>
    <w:p w:rsidR="004A6DC2" w:rsidRPr="00477DFF" w:rsidRDefault="004A6DC2" w:rsidP="00FC4012">
      <w:pPr>
        <w:pStyle w:val="Akapitzlist"/>
        <w:numPr>
          <w:ilvl w:val="0"/>
          <w:numId w:val="197"/>
        </w:numPr>
        <w:suppressAutoHyphens w:val="0"/>
        <w:autoSpaceDE w:val="0"/>
        <w:autoSpaceDN w:val="0"/>
        <w:adjustRightInd w:val="0"/>
        <w:spacing w:before="60" w:after="60"/>
        <w:ind w:left="426" w:firstLine="0"/>
        <w:jc w:val="both"/>
        <w:rPr>
          <w:rFonts w:ascii="Cambria" w:hAnsi="Cambria"/>
          <w:sz w:val="22"/>
        </w:rPr>
      </w:pPr>
      <w:r w:rsidRPr="00477DFF">
        <w:rPr>
          <w:rFonts w:ascii="Cambria" w:hAnsi="Cambria"/>
          <w:sz w:val="22"/>
        </w:rPr>
        <w:t>upoważnieniem Usługodawcy do przetwarzania danych osobowych Użytkownika przekazanych w formularzu zakładania konta w celu świadczenia usługi oraz wyrażeniem zgody na przekazywanie przez Usługodawcę na adres poczty elektronicznej, podany przez Użytkownika podczas Zakładania konta, informacji związanych z obsługą techniczną Konta Użytkownika.</w:t>
      </w:r>
    </w:p>
    <w:p w:rsidR="004A6DC2" w:rsidRPr="00477DFF" w:rsidRDefault="004A6DC2" w:rsidP="004A6DC2">
      <w:pPr>
        <w:ind w:firstLine="426"/>
        <w:jc w:val="both"/>
        <w:rPr>
          <w:rFonts w:ascii="Cambria" w:hAnsi="Cambria"/>
          <w:sz w:val="22"/>
        </w:rPr>
      </w:pPr>
      <w:r w:rsidRPr="00477DFF">
        <w:rPr>
          <w:rFonts w:ascii="Cambria" w:hAnsi="Cambria"/>
          <w:sz w:val="22"/>
        </w:rPr>
        <w:t xml:space="preserve">Użytkownik w celu złożenia Zamawiającemu Oferty określonej w §5 ust. 1 lit. a wybiera polecenie "ZŁÓŻ OFERTĘ" dostępne pod zamieszczonym przez Zamawiającego Postępowaniem. </w:t>
      </w:r>
    </w:p>
    <w:p w:rsidR="004A6DC2" w:rsidRPr="00477DFF" w:rsidRDefault="004A6DC2" w:rsidP="004A6DC2">
      <w:pPr>
        <w:ind w:firstLine="426"/>
        <w:jc w:val="both"/>
        <w:rPr>
          <w:rFonts w:ascii="Cambria" w:hAnsi="Cambria"/>
          <w:sz w:val="22"/>
        </w:rPr>
      </w:pPr>
      <w:r w:rsidRPr="00477DFF">
        <w:rPr>
          <w:rFonts w:ascii="Cambria" w:hAnsi="Cambria"/>
          <w:sz w:val="22"/>
        </w:rPr>
        <w:t>Wypełnienie formularza i kliknięcie "ZŁÓŻ OFERTĘ" w Postępowaniu oznacza, że:</w:t>
      </w:r>
    </w:p>
    <w:p w:rsidR="004A6DC2" w:rsidRPr="00477DFF" w:rsidRDefault="004A6DC2" w:rsidP="00FC4012">
      <w:pPr>
        <w:pStyle w:val="Akapitzlist"/>
        <w:numPr>
          <w:ilvl w:val="0"/>
          <w:numId w:val="198"/>
        </w:numPr>
        <w:suppressAutoHyphens w:val="0"/>
        <w:autoSpaceDE w:val="0"/>
        <w:autoSpaceDN w:val="0"/>
        <w:adjustRightInd w:val="0"/>
        <w:spacing w:before="60" w:after="60"/>
        <w:ind w:left="426" w:firstLine="0"/>
        <w:jc w:val="both"/>
        <w:rPr>
          <w:rFonts w:ascii="Cambria" w:hAnsi="Cambria"/>
          <w:sz w:val="22"/>
        </w:rPr>
      </w:pPr>
      <w:r w:rsidRPr="00477DFF">
        <w:rPr>
          <w:rFonts w:ascii="Cambria" w:hAnsi="Cambria"/>
          <w:sz w:val="22"/>
        </w:rPr>
        <w:t>dane w ofercie, do momentu zakończenia zbierania ofert w Postępowaniu należą do Użytkownika, który może wycofać się ze składanej oferty poprzez jej anulowanie oraz ma prawo do składania poprawionej oferty,</w:t>
      </w:r>
    </w:p>
    <w:p w:rsidR="004A6DC2" w:rsidRPr="00477DFF" w:rsidRDefault="004A6DC2" w:rsidP="00FC4012">
      <w:pPr>
        <w:pStyle w:val="Akapitzlist"/>
        <w:numPr>
          <w:ilvl w:val="0"/>
          <w:numId w:val="198"/>
        </w:numPr>
        <w:suppressAutoHyphens w:val="0"/>
        <w:autoSpaceDE w:val="0"/>
        <w:autoSpaceDN w:val="0"/>
        <w:adjustRightInd w:val="0"/>
        <w:spacing w:before="60" w:after="60"/>
        <w:ind w:left="426" w:firstLine="0"/>
        <w:jc w:val="both"/>
        <w:rPr>
          <w:rFonts w:ascii="Cambria" w:hAnsi="Cambria"/>
          <w:sz w:val="22"/>
        </w:rPr>
      </w:pPr>
      <w:r w:rsidRPr="00477DFF">
        <w:rPr>
          <w:rFonts w:ascii="Cambria" w:hAnsi="Cambria"/>
          <w:sz w:val="22"/>
        </w:rPr>
        <w:t>po upływie terminu zbierania ofert dane w ofercie należą do Zamawiającego. W związku z tym,</w:t>
      </w:r>
      <w:r w:rsidR="00E06191">
        <w:rPr>
          <w:rFonts w:ascii="Cambria" w:hAnsi="Cambria"/>
          <w:sz w:val="22"/>
        </w:rPr>
        <w:t xml:space="preserve"> </w:t>
      </w:r>
      <w:r w:rsidRPr="00477DFF">
        <w:rPr>
          <w:rFonts w:ascii="Cambria" w:hAnsi="Cambria"/>
          <w:sz w:val="22"/>
        </w:rPr>
        <w:t>że Zamawiający ma obowiązek przechowywania ofert w celach kontrolnych przez okres co najmniej 4 lat od zakończenia Postępowania, oferty te, zgodnie z umowami podpisanymi z Zamawiającymi, będą przechowywane minimum przez okres 5 (pięciu) lat licząc od terminu zakończenia zbierania ofert.</w:t>
      </w:r>
    </w:p>
    <w:p w:rsidR="004A6DC2" w:rsidRPr="00477DFF" w:rsidRDefault="004A6DC2" w:rsidP="004A6DC2">
      <w:pPr>
        <w:ind w:firstLine="426"/>
        <w:jc w:val="both"/>
        <w:rPr>
          <w:rFonts w:ascii="Cambria" w:hAnsi="Cambria"/>
          <w:sz w:val="22"/>
        </w:rPr>
      </w:pPr>
      <w:r w:rsidRPr="00477DFF">
        <w:rPr>
          <w:rFonts w:ascii="Cambria" w:hAnsi="Cambria"/>
          <w:sz w:val="22"/>
        </w:rPr>
        <w:t>Z chwilą przesłania oferty Użytkownik wyraża zgodę na przekazanie Zamawiającemu informacji, udziela prawa do oceny oraz przechowywania oferty. Jeżeli Użytkownik w złożonej Zamawiającemu ofercie lub Zamawiający w zamieszczonym Postępowaniu nie ustalą inaczej, każda złożona przez Użytkownika oferta jest ważna przez okres 30 (trzydzieści) dni od dnia zakończenia składania ofert w danym Postępowaniu Zamawiającego. Użytkownik zobowiązuje się zawrzeć umowę sprzedaży z Zamawiającym, który przed upływem okresu ważności oferty przyjmie ofertę Użytkownika.</w:t>
      </w:r>
    </w:p>
    <w:p w:rsidR="004A6DC2" w:rsidRPr="00477DFF" w:rsidRDefault="004A6DC2" w:rsidP="004A6DC2">
      <w:pPr>
        <w:ind w:firstLine="426"/>
        <w:jc w:val="both"/>
        <w:rPr>
          <w:rFonts w:ascii="Cambria" w:hAnsi="Cambria"/>
          <w:sz w:val="22"/>
        </w:rPr>
      </w:pPr>
      <w:r w:rsidRPr="00477DFF">
        <w:rPr>
          <w:rFonts w:ascii="Cambria" w:hAnsi="Cambria"/>
          <w:sz w:val="22"/>
        </w:rPr>
        <w:t>Użytkownik jest zobowiązany do utrzymywania kontaktu z Zamawiającym w sprawie wyjaśnień w zakresie złożonej oferty i śledzenia komunikatów prywatnych oraz publicznych w postępowaniu.</w:t>
      </w:r>
    </w:p>
    <w:p w:rsidR="004A6DC2" w:rsidRPr="00477DFF" w:rsidRDefault="004A6DC2" w:rsidP="004A6DC2">
      <w:pPr>
        <w:ind w:firstLine="426"/>
        <w:jc w:val="both"/>
        <w:rPr>
          <w:rFonts w:ascii="Cambria" w:hAnsi="Cambria"/>
          <w:sz w:val="22"/>
        </w:rPr>
      </w:pPr>
      <w:r w:rsidRPr="00477DFF">
        <w:rPr>
          <w:rFonts w:ascii="Cambria" w:hAnsi="Cambria"/>
          <w:sz w:val="22"/>
        </w:rPr>
        <w:t>platformazakupowa.pl umożliwia złożenie oferty bez zakładania konta. Jeżeli Użytkownik nie ma konta na platformazakupowa.pl i składa Ofertę bez Zakładania konta, to ma obowiązek potwierdzić do czasu zakończenia zbierania ofert adres mailowy podany w formularzu, poprzez kliknięcie w link aktywacyjny wysłany w mailu potwierdzającym złożenie Oferty. Niedopełnienie tego obowiązku może skutkować odrzuceniem Oferty przez Zamawiającego, gdyż kontakt z Użytkownikiem nie będzie uwierzytelniony. Usługodawca zastrzega, iż Zamawiający może zastrzec możliwość składania oferty jedynie w przypadku założenia konta. W takim przypadku nie będzie możliwym złożenie oferty bez zakładania konta.</w:t>
      </w:r>
    </w:p>
    <w:p w:rsidR="004A6DC2" w:rsidRPr="00477DFF" w:rsidRDefault="004A6DC2" w:rsidP="004A6DC2">
      <w:pPr>
        <w:ind w:firstLine="426"/>
        <w:jc w:val="both"/>
        <w:rPr>
          <w:rFonts w:ascii="Cambria" w:hAnsi="Cambria"/>
          <w:sz w:val="22"/>
        </w:rPr>
      </w:pPr>
      <w:r w:rsidRPr="00477DFF">
        <w:rPr>
          <w:rFonts w:ascii="Cambria" w:hAnsi="Cambria"/>
          <w:sz w:val="22"/>
        </w:rPr>
        <w:lastRenderedPageBreak/>
        <w:t>Usługodawca zastrzega sobie możliwość wyboru i zmiany rodzaju, form, czasu oraz sposobu udzielania dostępu do wybranych wymienionych usług, o czym poinformuje Użytkowników w sposób właściwy dla zmiany Regulaminu.</w:t>
      </w:r>
    </w:p>
    <w:p w:rsidR="004A6DC2" w:rsidRPr="00477DFF" w:rsidRDefault="004A6DC2" w:rsidP="004A6DC2">
      <w:pPr>
        <w:ind w:firstLine="426"/>
        <w:jc w:val="both"/>
        <w:rPr>
          <w:rFonts w:ascii="Cambria" w:hAnsi="Cambria"/>
          <w:sz w:val="22"/>
        </w:rPr>
      </w:pPr>
      <w:r w:rsidRPr="00477DFF">
        <w:rPr>
          <w:rFonts w:ascii="Cambria" w:hAnsi="Cambria"/>
          <w:sz w:val="22"/>
        </w:rPr>
        <w:t>Usługa Prowadzenie Konta Użytkownika dostępna jest po Założeniu konta, na zasadach opisanych §4 Regulaminu.</w:t>
      </w:r>
    </w:p>
    <w:p w:rsidR="004A6DC2" w:rsidRPr="00477DFF" w:rsidRDefault="004A6DC2" w:rsidP="004A6DC2">
      <w:pPr>
        <w:ind w:firstLine="426"/>
        <w:jc w:val="both"/>
        <w:rPr>
          <w:rFonts w:ascii="Cambria" w:hAnsi="Cambria"/>
          <w:sz w:val="22"/>
        </w:rPr>
      </w:pPr>
      <w:r w:rsidRPr="00477DFF">
        <w:rPr>
          <w:rFonts w:ascii="Cambria" w:hAnsi="Cambria"/>
          <w:sz w:val="22"/>
        </w:rPr>
        <w:t>Użytkownik, który Założył konto, może zgłosić Usługodawcy żądanie usunięcia Konta Użytkownika. Żądanie usunięcia Konta Użytkownika jest równoznaczne z wypowiedzeniem umowy świadczenia usługi Prowadzenie Konta Użytkownika, zgodnie z §9.</w:t>
      </w:r>
    </w:p>
    <w:p w:rsidR="004A6DC2" w:rsidRPr="00477DFF" w:rsidRDefault="004A6DC2" w:rsidP="004A6DC2">
      <w:pPr>
        <w:ind w:firstLine="426"/>
        <w:jc w:val="both"/>
        <w:rPr>
          <w:rFonts w:ascii="Cambria" w:hAnsi="Cambria"/>
          <w:sz w:val="22"/>
        </w:rPr>
      </w:pPr>
      <w:r w:rsidRPr="00477DFF">
        <w:rPr>
          <w:rFonts w:ascii="Cambria" w:hAnsi="Cambria"/>
          <w:sz w:val="22"/>
        </w:rPr>
        <w:t>Usługodawca jest uprawniony do zablokowania dostępu do Konta Użytkownika i do usług, w przypadku działania przez Użytkownika na szkodę Usługodawcy lub innych Użytkowników, naruszenia przez Użytkownika przepisów prawa lub postanowień Regulaminu, a także, gdy zablokowanie dostępu do Konta Użytkownika i usług nieodpłatnych jest uzasadnione względami bezpieczeństwa – w szczególności: przełamywaniem przez Użytkownika zabezpieczeń platformazakupowa.pl lub innymi działaniami hakerskimi. Zablokowanie dostępu do Konta Użytkownika i usług nieodpłatnych z wymienionych przyczyn trwa przez okres niezbędny do rozwiązania kwestii stanowiącej podstawę zablokowania dostępu do Konta Użytkownika i usług nieodpłatnych. Usługodawca zawiadamia Użytkownika o zablokowaniu dostępu do Konta Użytkownika i usług drogą elektroniczną na adres podany przez Użytkownika w formularzu Zakładania konta.</w:t>
      </w:r>
    </w:p>
    <w:p w:rsidR="004A6DC2" w:rsidRPr="00477DFF" w:rsidRDefault="004A6DC2" w:rsidP="004A6DC2">
      <w:pPr>
        <w:spacing w:before="240" w:after="120"/>
        <w:jc w:val="center"/>
        <w:rPr>
          <w:rFonts w:ascii="Cambria" w:hAnsi="Cambria"/>
          <w:b/>
          <w:sz w:val="28"/>
        </w:rPr>
      </w:pPr>
      <w:r w:rsidRPr="00477DFF">
        <w:rPr>
          <w:rFonts w:ascii="Cambria" w:hAnsi="Cambria"/>
          <w:b/>
          <w:sz w:val="28"/>
        </w:rPr>
        <w:t>§ 6 Reklamacje</w:t>
      </w:r>
    </w:p>
    <w:p w:rsidR="004A6DC2" w:rsidRPr="00477DFF" w:rsidRDefault="004A6DC2" w:rsidP="004A6DC2">
      <w:pPr>
        <w:ind w:firstLine="426"/>
        <w:jc w:val="both"/>
        <w:rPr>
          <w:rFonts w:ascii="Cambria" w:hAnsi="Cambria"/>
          <w:sz w:val="22"/>
        </w:rPr>
      </w:pPr>
      <w:r w:rsidRPr="00477DFF">
        <w:rPr>
          <w:rFonts w:ascii="Cambria" w:hAnsi="Cambria"/>
          <w:sz w:val="22"/>
        </w:rPr>
        <w:t xml:space="preserve">Użytkownik może zgłosić Usługodawcy reklamację w związku z korzystaniem z usług świadczonych drogą elektroniczną przez Usługodawcę. </w:t>
      </w:r>
    </w:p>
    <w:p w:rsidR="004A6DC2" w:rsidRPr="00477DFF" w:rsidRDefault="004A6DC2" w:rsidP="004A6DC2">
      <w:pPr>
        <w:ind w:firstLine="426"/>
        <w:jc w:val="both"/>
        <w:rPr>
          <w:rFonts w:ascii="Cambria" w:hAnsi="Cambria"/>
          <w:sz w:val="22"/>
        </w:rPr>
      </w:pPr>
      <w:r w:rsidRPr="00477DFF">
        <w:rPr>
          <w:rFonts w:ascii="Cambria" w:hAnsi="Cambria"/>
          <w:sz w:val="22"/>
        </w:rPr>
        <w:t>Reklamacja powinna być złożona w formie elektronicznej i przesłana na adres elektroniczny Usługodawcy podany w zakładce Kontakt.</w:t>
      </w:r>
    </w:p>
    <w:p w:rsidR="004A6DC2" w:rsidRPr="00477DFF" w:rsidRDefault="004A6DC2" w:rsidP="004A6DC2">
      <w:pPr>
        <w:ind w:firstLine="426"/>
        <w:jc w:val="both"/>
        <w:rPr>
          <w:rFonts w:ascii="Cambria" w:hAnsi="Cambria"/>
          <w:sz w:val="22"/>
        </w:rPr>
      </w:pPr>
      <w:r w:rsidRPr="00477DFF">
        <w:rPr>
          <w:rFonts w:ascii="Cambria" w:hAnsi="Cambria"/>
          <w:sz w:val="22"/>
        </w:rPr>
        <w:t xml:space="preserve">W zgłoszeniu reklamacyjnym Użytkownik winien zawrzeć swój Login oraz opis zaistniałego problemu. </w:t>
      </w:r>
    </w:p>
    <w:p w:rsidR="004A6DC2" w:rsidRPr="00477DFF" w:rsidRDefault="004A6DC2" w:rsidP="004A6DC2">
      <w:pPr>
        <w:ind w:firstLine="426"/>
        <w:jc w:val="both"/>
        <w:rPr>
          <w:rFonts w:ascii="Cambria" w:hAnsi="Cambria"/>
          <w:sz w:val="22"/>
        </w:rPr>
      </w:pPr>
      <w:r w:rsidRPr="00477DFF">
        <w:rPr>
          <w:rFonts w:ascii="Cambria" w:hAnsi="Cambria"/>
          <w:sz w:val="22"/>
        </w:rPr>
        <w:t>Ze względu na złożoność systemu oraz przechowywane logi, reklamacje w zakresie konkretnych błędów w systemie powinny być składane niezwłocznie, jednak nie później niż 3 (trzy) dni robocze od zaistniałej sytuacji.</w:t>
      </w:r>
    </w:p>
    <w:p w:rsidR="004A6DC2" w:rsidRPr="00477DFF" w:rsidRDefault="004A6DC2" w:rsidP="004A6DC2">
      <w:pPr>
        <w:ind w:firstLine="426"/>
        <w:jc w:val="both"/>
        <w:rPr>
          <w:rFonts w:ascii="Cambria" w:hAnsi="Cambria"/>
          <w:sz w:val="22"/>
        </w:rPr>
      </w:pPr>
      <w:r w:rsidRPr="00477DFF">
        <w:rPr>
          <w:rFonts w:ascii="Cambria" w:hAnsi="Cambria"/>
          <w:sz w:val="22"/>
        </w:rPr>
        <w:t>Usługodawca niezwłocznie, lecz nie później niż w terminie 14 (czternaście) dni, rozpatruje reklamację i udziela odpowiedzi na adres poczty elektronicznej Użytkownika, podany w zgłoszeniu reklamacji.</w:t>
      </w:r>
    </w:p>
    <w:p w:rsidR="004A6DC2" w:rsidRPr="00477DFF" w:rsidRDefault="004A6DC2" w:rsidP="004A6DC2">
      <w:pPr>
        <w:spacing w:before="240" w:after="120"/>
        <w:jc w:val="center"/>
        <w:rPr>
          <w:rFonts w:ascii="Cambria" w:hAnsi="Cambria"/>
          <w:b/>
          <w:sz w:val="28"/>
        </w:rPr>
      </w:pPr>
      <w:r w:rsidRPr="00477DFF">
        <w:rPr>
          <w:rFonts w:ascii="Cambria" w:hAnsi="Cambria"/>
          <w:b/>
          <w:sz w:val="28"/>
        </w:rPr>
        <w:t>§ 7 Odpowiedzialność</w:t>
      </w:r>
    </w:p>
    <w:p w:rsidR="004A6DC2" w:rsidRPr="00477DFF" w:rsidRDefault="004A6DC2" w:rsidP="004A6DC2">
      <w:pPr>
        <w:ind w:firstLine="426"/>
        <w:jc w:val="both"/>
        <w:rPr>
          <w:rFonts w:ascii="Cambria" w:hAnsi="Cambria"/>
          <w:sz w:val="22"/>
        </w:rPr>
      </w:pPr>
      <w:r w:rsidRPr="00477DFF">
        <w:rPr>
          <w:rFonts w:ascii="Cambria" w:hAnsi="Cambria"/>
          <w:sz w:val="22"/>
        </w:rPr>
        <w:t xml:space="preserve">Usługodawca nie ponosi odpowiedzialności za niewykonanie lub nienależyte wykonywanie usług świadczonych drogą elektroniczną, jeżeli jest to spowodowane przez osoby trzecie (w szczególności operatorów telekomunikacyjnych, operatorów poczty elektronicznej, dostawców łączy telekomunikacyjnych i energii elektrycznej). </w:t>
      </w:r>
    </w:p>
    <w:p w:rsidR="004A6DC2" w:rsidRPr="00477DFF" w:rsidRDefault="004A6DC2" w:rsidP="004A6DC2">
      <w:pPr>
        <w:ind w:firstLine="426"/>
        <w:jc w:val="both"/>
        <w:rPr>
          <w:rFonts w:ascii="Cambria" w:hAnsi="Cambria"/>
          <w:sz w:val="22"/>
        </w:rPr>
      </w:pPr>
      <w:r w:rsidRPr="00477DFF">
        <w:rPr>
          <w:rFonts w:ascii="Cambria" w:hAnsi="Cambria"/>
          <w:sz w:val="22"/>
        </w:rPr>
        <w:t>Usługodawca zapewnia system do komunikacji, jednak nie ponosi odpowiedzialności za treści Postępowań oraz składanych Ofert.</w:t>
      </w:r>
    </w:p>
    <w:p w:rsidR="004A6DC2" w:rsidRPr="00477DFF" w:rsidRDefault="004A6DC2" w:rsidP="004A6DC2">
      <w:pPr>
        <w:ind w:firstLine="426"/>
        <w:jc w:val="both"/>
        <w:rPr>
          <w:rFonts w:ascii="Cambria" w:hAnsi="Cambria"/>
          <w:sz w:val="22"/>
        </w:rPr>
      </w:pPr>
      <w:r w:rsidRPr="00477DFF">
        <w:rPr>
          <w:rFonts w:ascii="Cambria" w:hAnsi="Cambria"/>
          <w:sz w:val="22"/>
        </w:rPr>
        <w:t>Usługodawca ponosi jednak odpowiedzialność jak za własne działanie lub zaniechanie, za działania lub zaniechania osób, z których pomocą wykonuje usługi świadczone drogą elektroniczną, jak również osób, którym wykonanie tych usług powierza.</w:t>
      </w:r>
    </w:p>
    <w:p w:rsidR="004A6DC2" w:rsidRPr="00477DFF" w:rsidRDefault="004A6DC2" w:rsidP="004A6DC2">
      <w:pPr>
        <w:ind w:firstLine="426"/>
        <w:jc w:val="both"/>
        <w:rPr>
          <w:rFonts w:ascii="Cambria" w:hAnsi="Cambria"/>
          <w:sz w:val="22"/>
        </w:rPr>
      </w:pPr>
      <w:r w:rsidRPr="00477DFF">
        <w:rPr>
          <w:rFonts w:ascii="Cambria" w:hAnsi="Cambria"/>
          <w:sz w:val="22"/>
        </w:rPr>
        <w:t>Zamawiający prowadzą Postępowania według Kodeksu Cywilnego, własnego Regulaminu lub Ustawy Prawo zamówień publicznych.</w:t>
      </w:r>
    </w:p>
    <w:p w:rsidR="004A6DC2" w:rsidRPr="00477DFF" w:rsidRDefault="004A6DC2" w:rsidP="004A6DC2">
      <w:pPr>
        <w:ind w:firstLine="426"/>
        <w:jc w:val="both"/>
        <w:rPr>
          <w:rFonts w:ascii="Cambria" w:hAnsi="Cambria"/>
          <w:sz w:val="22"/>
        </w:rPr>
      </w:pPr>
      <w:r w:rsidRPr="00477DFF">
        <w:rPr>
          <w:rFonts w:ascii="Cambria" w:hAnsi="Cambria"/>
          <w:sz w:val="22"/>
        </w:rPr>
        <w:t xml:space="preserve">Usługodawca nie ponosi odpowiedzialności za niemożliwość lub utrudnienia w korzystaniu z platformazakupowa.pl, wynikające z przyczyn leżących po stronie Użytkownika, w szczególności za utratę przez Użytkownika lub wejście w posiadanie przez osoby trzecie (niezależnie od sposobu) jego Hasła. </w:t>
      </w:r>
    </w:p>
    <w:p w:rsidR="004A6DC2" w:rsidRPr="00477DFF" w:rsidRDefault="004A6DC2" w:rsidP="004A6DC2">
      <w:pPr>
        <w:ind w:firstLine="426"/>
        <w:jc w:val="both"/>
        <w:rPr>
          <w:rFonts w:ascii="Cambria" w:hAnsi="Cambria"/>
          <w:sz w:val="22"/>
        </w:rPr>
      </w:pPr>
      <w:r w:rsidRPr="00477DFF">
        <w:rPr>
          <w:rFonts w:ascii="Cambria" w:hAnsi="Cambria"/>
          <w:sz w:val="22"/>
        </w:rPr>
        <w:t>Usługodawca odpowiada jednak, jeśli utrata przez Użytkownika lub wejście w posiadanie przez osoby trzecie jego Hasła nastąpiły z przyczyn zawinionych przez Usługodawcę lub przyczyn, za które Usługodawca ponosi odpowiedzialność.</w:t>
      </w:r>
    </w:p>
    <w:p w:rsidR="004A6DC2" w:rsidRPr="00477DFF" w:rsidRDefault="004A6DC2" w:rsidP="004A6DC2">
      <w:pPr>
        <w:ind w:firstLine="426"/>
        <w:jc w:val="both"/>
        <w:rPr>
          <w:rFonts w:ascii="Cambria" w:hAnsi="Cambria"/>
          <w:sz w:val="22"/>
        </w:rPr>
      </w:pPr>
      <w:r w:rsidRPr="00477DFF">
        <w:rPr>
          <w:rFonts w:ascii="Cambria" w:hAnsi="Cambria"/>
          <w:sz w:val="22"/>
        </w:rPr>
        <w:t>Usługodawca nie ponosi odpowiedzialności z tytułu szkód spowodowanych działaniami lub zaniechaniami Użytkowników lub Zamawiających, w szczególności za korzystanie przez nich z platformazakupowa.pl w sposób niezgodny z obowiązującymi przepisami prawa, Regulaminem, zasadami ustalonymi przez Zamawiających, lub dostępnymi Instrukcjami.</w:t>
      </w:r>
    </w:p>
    <w:p w:rsidR="004A6DC2" w:rsidRPr="00477DFF" w:rsidRDefault="004A6DC2" w:rsidP="004A6DC2">
      <w:pPr>
        <w:ind w:firstLine="426"/>
        <w:jc w:val="both"/>
        <w:rPr>
          <w:rFonts w:ascii="Cambria" w:hAnsi="Cambria"/>
          <w:sz w:val="22"/>
        </w:rPr>
      </w:pPr>
      <w:r w:rsidRPr="00477DFF">
        <w:rPr>
          <w:rFonts w:ascii="Cambria" w:hAnsi="Cambria"/>
          <w:sz w:val="22"/>
        </w:rPr>
        <w:lastRenderedPageBreak/>
        <w:t>Wyłącznym źródłem zobowiązań Usługodawcy jest niniejszy Regulamin oraz powszechnie obowiązujące przepisy prawa.</w:t>
      </w:r>
    </w:p>
    <w:p w:rsidR="004A6DC2" w:rsidRPr="00477DFF" w:rsidRDefault="004A6DC2" w:rsidP="004A6DC2">
      <w:pPr>
        <w:ind w:firstLine="426"/>
        <w:jc w:val="both"/>
        <w:rPr>
          <w:rFonts w:ascii="Cambria" w:hAnsi="Cambria"/>
          <w:sz w:val="22"/>
        </w:rPr>
      </w:pPr>
      <w:r w:rsidRPr="00477DFF">
        <w:rPr>
          <w:rFonts w:ascii="Cambria" w:hAnsi="Cambria"/>
          <w:sz w:val="22"/>
        </w:rPr>
        <w:t>Użytkownik ponosi pełną odpowiedzialność za składane oferty w Postępowaniach, a niezapoznanie się z warunkami oraz regulaminem i niewywiązanie się ze zobowiązań wobec Zamawiającego może doprowadzić do usunięcia konta Użytkownika lub oceny Użytkownika przez Zamawiających jako nierzetelnego Wykonawcy.</w:t>
      </w:r>
    </w:p>
    <w:p w:rsidR="004A6DC2" w:rsidRPr="00477DFF" w:rsidRDefault="004A6DC2" w:rsidP="004A6DC2">
      <w:pPr>
        <w:spacing w:before="240" w:after="120"/>
        <w:jc w:val="center"/>
        <w:rPr>
          <w:rFonts w:ascii="Cambria" w:hAnsi="Cambria"/>
          <w:b/>
          <w:sz w:val="28"/>
        </w:rPr>
      </w:pPr>
      <w:r w:rsidRPr="00477DFF">
        <w:rPr>
          <w:rFonts w:ascii="Cambria" w:hAnsi="Cambria"/>
          <w:b/>
          <w:sz w:val="28"/>
        </w:rPr>
        <w:t>§ 8 Dane osobowe i pliki „Cookies”</w:t>
      </w:r>
    </w:p>
    <w:p w:rsidR="004A6DC2" w:rsidRPr="00477DFF" w:rsidRDefault="004A6DC2" w:rsidP="004A6DC2">
      <w:pPr>
        <w:ind w:firstLine="426"/>
        <w:jc w:val="both"/>
        <w:rPr>
          <w:rFonts w:ascii="Cambria" w:hAnsi="Cambria"/>
          <w:sz w:val="22"/>
        </w:rPr>
      </w:pPr>
      <w:r w:rsidRPr="00477DFF">
        <w:rPr>
          <w:rFonts w:ascii="Cambria" w:hAnsi="Cambria"/>
          <w:sz w:val="22"/>
        </w:rPr>
        <w:t>Patrz Polityki Prywatności.</w:t>
      </w:r>
    </w:p>
    <w:p w:rsidR="004A6DC2" w:rsidRPr="00477DFF" w:rsidRDefault="004A6DC2" w:rsidP="004A6DC2">
      <w:pPr>
        <w:spacing w:before="240" w:after="120"/>
        <w:jc w:val="center"/>
        <w:rPr>
          <w:rFonts w:ascii="Cambria" w:hAnsi="Cambria"/>
          <w:b/>
          <w:sz w:val="28"/>
        </w:rPr>
      </w:pPr>
      <w:r w:rsidRPr="00477DFF">
        <w:rPr>
          <w:rFonts w:ascii="Cambria" w:hAnsi="Cambria"/>
          <w:b/>
          <w:sz w:val="28"/>
        </w:rPr>
        <w:t>§ 9 Rozwiązanie umowy</w:t>
      </w:r>
    </w:p>
    <w:p w:rsidR="004A6DC2" w:rsidRPr="00477DFF" w:rsidRDefault="004A6DC2" w:rsidP="004A6DC2">
      <w:pPr>
        <w:ind w:firstLine="426"/>
        <w:jc w:val="both"/>
        <w:rPr>
          <w:rFonts w:ascii="Cambria" w:hAnsi="Cambria"/>
          <w:sz w:val="22"/>
        </w:rPr>
      </w:pPr>
      <w:r w:rsidRPr="00477DFF">
        <w:rPr>
          <w:rFonts w:ascii="Cambria" w:hAnsi="Cambria"/>
          <w:sz w:val="22"/>
        </w:rPr>
        <w:t>Każda ze Stron może rozwiązać umowę o świadczenie usług drogą elektroniczną w każdym czasie i bez podania przyczyn, z zastrzeżeniem zachowania praw nabytych przez drugą Stronę przed rozwiązaniem ww. umowy oraz postanowień poniżej.</w:t>
      </w:r>
    </w:p>
    <w:p w:rsidR="004A6DC2" w:rsidRPr="00477DFF" w:rsidRDefault="004A6DC2" w:rsidP="004A6DC2">
      <w:pPr>
        <w:ind w:firstLine="426"/>
        <w:jc w:val="both"/>
        <w:rPr>
          <w:rFonts w:ascii="Cambria" w:hAnsi="Cambria"/>
          <w:sz w:val="22"/>
        </w:rPr>
      </w:pPr>
      <w:r w:rsidRPr="00477DFF">
        <w:rPr>
          <w:rFonts w:ascii="Cambria" w:hAnsi="Cambria"/>
          <w:sz w:val="22"/>
        </w:rPr>
        <w:t>Usługodawca wypowiada umowę o świadczenie usług drogą elektroniczną poprzez wysłanie do Użytkownika stosownego oświadczenia woli na adres poczty elektronicznej podany przez Użytkownika podczas Zakładania konta, przy czym rozwiązanie umowy następuje po upływie okresu wypowiedzenia wynoszącego 7 (siedem) dni.</w:t>
      </w:r>
    </w:p>
    <w:p w:rsidR="004A6DC2" w:rsidRPr="00477DFF" w:rsidRDefault="004A6DC2" w:rsidP="004A6DC2">
      <w:pPr>
        <w:ind w:firstLine="426"/>
        <w:jc w:val="both"/>
        <w:rPr>
          <w:rFonts w:ascii="Cambria" w:hAnsi="Cambria"/>
          <w:sz w:val="22"/>
        </w:rPr>
      </w:pPr>
      <w:r w:rsidRPr="00477DFF">
        <w:rPr>
          <w:rFonts w:ascii="Cambria" w:hAnsi="Cambria"/>
          <w:sz w:val="22"/>
        </w:rPr>
        <w:t xml:space="preserve">Użytkownik wypowiada umowę o świadczenie usług drogą elektroniczną poprzez wysłanie do Usługodawcy stosownego oświadczenia woli na adres poczty elektronicznej Usługodawcy podany w zakładce kontakt lub bezpośrednio przez link do usunięcia konta, który jest wysyłany w wiadomościach. </w:t>
      </w:r>
    </w:p>
    <w:p w:rsidR="004A6DC2" w:rsidRPr="00477DFF" w:rsidRDefault="004A6DC2" w:rsidP="004A6DC2">
      <w:pPr>
        <w:ind w:firstLine="426"/>
        <w:jc w:val="both"/>
        <w:rPr>
          <w:rFonts w:ascii="Cambria" w:hAnsi="Cambria"/>
          <w:sz w:val="22"/>
        </w:rPr>
      </w:pPr>
      <w:r w:rsidRPr="00477DFF">
        <w:rPr>
          <w:rFonts w:ascii="Cambria" w:hAnsi="Cambria"/>
          <w:sz w:val="22"/>
        </w:rPr>
        <w:t>W przypadku wysłania wiadomości na adres poczty elektronicznej Usługodawca wyśle, w celu weryfikacji Użytkownika, link do usunięcia konta na adres poczty elektronicznej podany w formularzu Zakładania konta z możliwością samodzielnego usunięcia konta.</w:t>
      </w:r>
    </w:p>
    <w:p w:rsidR="004A6DC2" w:rsidRPr="00477DFF" w:rsidRDefault="004A6DC2" w:rsidP="004A6DC2">
      <w:pPr>
        <w:ind w:firstLine="426"/>
        <w:jc w:val="both"/>
        <w:rPr>
          <w:rFonts w:ascii="Cambria" w:hAnsi="Cambria"/>
          <w:sz w:val="22"/>
        </w:rPr>
      </w:pPr>
      <w:r w:rsidRPr="00477DFF">
        <w:rPr>
          <w:rFonts w:ascii="Cambria" w:hAnsi="Cambria"/>
          <w:sz w:val="22"/>
        </w:rPr>
        <w:t>Rozwiązanie umowy, na wniosek Użytkownika następuje co do zasady w ciągu 24h, jednak nie później niż po upływie 30 (trzydziestu) dni, jeżeli wystąpią techniczne problemy z usunięciem konta.</w:t>
      </w:r>
    </w:p>
    <w:p w:rsidR="004A6DC2" w:rsidRPr="00477DFF" w:rsidRDefault="004A6DC2" w:rsidP="004A6DC2">
      <w:pPr>
        <w:spacing w:before="240" w:after="120"/>
        <w:jc w:val="center"/>
        <w:rPr>
          <w:rFonts w:ascii="Cambria" w:hAnsi="Cambria"/>
          <w:b/>
          <w:sz w:val="28"/>
        </w:rPr>
      </w:pPr>
      <w:r w:rsidRPr="00477DFF">
        <w:rPr>
          <w:rFonts w:ascii="Cambria" w:hAnsi="Cambria"/>
          <w:b/>
          <w:sz w:val="28"/>
        </w:rPr>
        <w:t>§ 10 Postanowienia końcowe i zmiana Regulaminu</w:t>
      </w:r>
    </w:p>
    <w:p w:rsidR="004A6DC2" w:rsidRPr="00477DFF" w:rsidRDefault="004A6DC2" w:rsidP="004A6DC2">
      <w:pPr>
        <w:ind w:firstLine="426"/>
        <w:jc w:val="both"/>
        <w:rPr>
          <w:rFonts w:ascii="Cambria" w:hAnsi="Cambria"/>
          <w:sz w:val="22"/>
        </w:rPr>
      </w:pPr>
      <w:r w:rsidRPr="00477DFF">
        <w:rPr>
          <w:rFonts w:ascii="Cambria" w:hAnsi="Cambria"/>
          <w:sz w:val="22"/>
        </w:rPr>
        <w:t>Regulamin obowiązuje od dnia opublikowania na Stronie platformazakupowa.pl i zastępuje poprzednio obowiązujące regulaminy platformazakupowa.pl.</w:t>
      </w:r>
    </w:p>
    <w:p w:rsidR="004A6DC2" w:rsidRPr="00477DFF" w:rsidRDefault="004A6DC2" w:rsidP="004A6DC2">
      <w:pPr>
        <w:ind w:firstLine="426"/>
        <w:jc w:val="both"/>
        <w:rPr>
          <w:rFonts w:ascii="Cambria" w:hAnsi="Cambria"/>
          <w:sz w:val="22"/>
        </w:rPr>
      </w:pPr>
      <w:r w:rsidRPr="00477DFF">
        <w:rPr>
          <w:rFonts w:ascii="Cambria" w:hAnsi="Cambria"/>
          <w:sz w:val="22"/>
        </w:rPr>
        <w:t>Treść niniejszego Regulaminu może zostać utrwalona poprzez wydrukowanie, zapisanie na nośniku lub pobranie, w każdej chwili, ze Strony Internetowej platformazakupowa.pl.</w:t>
      </w:r>
    </w:p>
    <w:p w:rsidR="004A6DC2" w:rsidRPr="00477DFF" w:rsidRDefault="004A6DC2" w:rsidP="004A6DC2">
      <w:pPr>
        <w:ind w:firstLine="426"/>
        <w:jc w:val="both"/>
        <w:rPr>
          <w:rFonts w:ascii="Cambria" w:hAnsi="Cambria"/>
          <w:sz w:val="22"/>
        </w:rPr>
      </w:pPr>
      <w:r w:rsidRPr="00477DFF">
        <w:rPr>
          <w:rFonts w:ascii="Cambria" w:hAnsi="Cambria"/>
          <w:sz w:val="22"/>
        </w:rPr>
        <w:t>Regulamin może ulec zmianie. O treści zmian Regulaminu każdy Użytkownik zostanie poinformowany przez umieszczenie przez Usługodawcę na stronie głównej platformazakupowa.pl wiadomości o zmianie Regulaminu, zawierającej zestawienie zmian Regulaminu i utrzymanie tej informacji na stronie głównej platformazakupowa.pl przez okres, co najmniej 14 (czternaście) kolejnych dni kalendarzowych, zaś Użytkownicy posiadający Konto Użytkownika zostaną dodatkowo powiadomieni przez Usługodawcę poprzez przesłanie na adres poczty elektronicznej, wskazany przez nich w formularzu zakładania konta, informacji zawierającej zestawienie zmian Regulaminu.</w:t>
      </w:r>
    </w:p>
    <w:p w:rsidR="004A6DC2" w:rsidRPr="00477DFF" w:rsidRDefault="004A6DC2" w:rsidP="004A6DC2">
      <w:pPr>
        <w:ind w:firstLine="426"/>
        <w:jc w:val="both"/>
        <w:rPr>
          <w:rFonts w:ascii="Cambria" w:hAnsi="Cambria"/>
          <w:sz w:val="22"/>
        </w:rPr>
      </w:pPr>
      <w:r w:rsidRPr="00477DFF">
        <w:rPr>
          <w:rFonts w:ascii="Cambria" w:hAnsi="Cambria"/>
          <w:sz w:val="22"/>
        </w:rPr>
        <w:t>Poinformowanie o zmianie Regulaminu, w sposób określony powyżej, nastąpi nie później niż na 14 (czternaście) dni kalendarzowych przed wprowadzeniem zmienionego Regulaminu. W przypadku</w:t>
      </w:r>
      <w:r w:rsidR="00E06191">
        <w:rPr>
          <w:rFonts w:ascii="Cambria" w:hAnsi="Cambria"/>
          <w:sz w:val="22"/>
        </w:rPr>
        <w:t xml:space="preserve"> </w:t>
      </w:r>
      <w:r w:rsidRPr="00477DFF">
        <w:rPr>
          <w:rFonts w:ascii="Cambria" w:hAnsi="Cambria"/>
          <w:sz w:val="22"/>
        </w:rPr>
        <w:t>gdy Użytkownik posiadający Konto Użytkownika nie akceptuje nowej treści Regulaminu, zobowiązany jest zawiadomić o tym fakcie Usługodawcę w ciągu 14 (czternaście) dni od daty poinformowania o zmianie Regulaminu. Brak akceptacji skutkuje rozwiązaniem umowy zgodnie z postanowieniami §9.</w:t>
      </w:r>
    </w:p>
    <w:p w:rsidR="004A6DC2" w:rsidRPr="00477DFF" w:rsidRDefault="004A6DC2" w:rsidP="004A6DC2">
      <w:pPr>
        <w:ind w:firstLine="426"/>
        <w:jc w:val="both"/>
        <w:rPr>
          <w:rFonts w:ascii="Cambria" w:hAnsi="Cambria"/>
          <w:sz w:val="22"/>
        </w:rPr>
      </w:pPr>
      <w:r w:rsidRPr="00477DFF">
        <w:rPr>
          <w:rFonts w:ascii="Cambria" w:hAnsi="Cambria"/>
          <w:sz w:val="22"/>
        </w:rPr>
        <w:t>W przypadku powstania sporu na gruncie zawartej Umowy, strony będą dążyły do rozwiązania sprawy polubownie. Prawem właściwym dla rozstrzygania wszelkich sporów powstałych na gruncie niniejszego Regulaminu jest prawo polskie.</w:t>
      </w:r>
    </w:p>
    <w:p w:rsidR="004A6DC2" w:rsidRPr="00477DFF" w:rsidRDefault="004A6DC2" w:rsidP="004A6DC2">
      <w:pPr>
        <w:ind w:firstLine="426"/>
        <w:jc w:val="both"/>
        <w:rPr>
          <w:rFonts w:ascii="Cambria" w:hAnsi="Cambria"/>
          <w:sz w:val="22"/>
        </w:rPr>
      </w:pPr>
      <w:r w:rsidRPr="00477DFF">
        <w:rPr>
          <w:rFonts w:ascii="Cambria" w:hAnsi="Cambria"/>
          <w:sz w:val="22"/>
        </w:rPr>
        <w:t>Sądem właściwym do rozstrzygnięcia sporów na gruncie zawartej Umowy będzie sąd właściwy ze względu na siedzibę Usługodawcy.</w:t>
      </w:r>
    </w:p>
    <w:p w:rsidR="004A6DC2" w:rsidRPr="00477DFF" w:rsidRDefault="004A6DC2" w:rsidP="004A6DC2">
      <w:pPr>
        <w:ind w:firstLine="426"/>
        <w:jc w:val="both"/>
        <w:rPr>
          <w:rFonts w:ascii="Cambria" w:hAnsi="Cambria"/>
          <w:sz w:val="22"/>
        </w:rPr>
      </w:pPr>
      <w:r w:rsidRPr="00477DFF">
        <w:rPr>
          <w:rFonts w:ascii="Cambria" w:hAnsi="Cambria"/>
          <w:sz w:val="22"/>
        </w:rPr>
        <w:t xml:space="preserve">Regulamin obowiązujący do dnia 19.04.2020 dostępny jest pod linkiem </w:t>
      </w:r>
      <w:hyperlink r:id="rId33" w:history="1">
        <w:r w:rsidRPr="00477DFF">
          <w:rPr>
            <w:rStyle w:val="Hipercze"/>
            <w:rFonts w:ascii="Cambria" w:hAnsi="Cambria"/>
            <w:sz w:val="22"/>
            <w:szCs w:val="24"/>
          </w:rPr>
          <w:t>https://platformazakupowa.pl/strona/1-regulamin</w:t>
        </w:r>
      </w:hyperlink>
      <w:r w:rsidRPr="00477DFF">
        <w:rPr>
          <w:rFonts w:ascii="Cambria" w:hAnsi="Cambria"/>
          <w:sz w:val="22"/>
        </w:rPr>
        <w:t>.</w:t>
      </w:r>
    </w:p>
    <w:p w:rsidR="00047031" w:rsidRPr="004A6DC2" w:rsidRDefault="00047031" w:rsidP="00E67B5C">
      <w:pPr>
        <w:spacing w:before="120"/>
        <w:jc w:val="both"/>
        <w:rPr>
          <w:rFonts w:ascii="Cambria" w:hAnsi="Cambria" w:cs="Arial"/>
          <w:bCs/>
          <w:sz w:val="22"/>
          <w:szCs w:val="22"/>
        </w:rPr>
      </w:pPr>
    </w:p>
    <w:p w:rsidR="004A6DC2" w:rsidRDefault="004A6DC2">
      <w:pPr>
        <w:suppressAutoHyphens w:val="0"/>
        <w:rPr>
          <w:rFonts w:ascii="Cambria" w:hAnsi="Cambria" w:cs="Arial"/>
          <w:bCs/>
          <w:color w:val="FF0000"/>
          <w:sz w:val="22"/>
          <w:szCs w:val="22"/>
        </w:rPr>
      </w:pPr>
      <w:r>
        <w:rPr>
          <w:rFonts w:ascii="Cambria" w:hAnsi="Cambria" w:cs="Arial"/>
          <w:bCs/>
          <w:color w:val="FF0000"/>
          <w:sz w:val="22"/>
          <w:szCs w:val="22"/>
        </w:rPr>
        <w:br w:type="page"/>
      </w:r>
    </w:p>
    <w:sdt>
      <w:sdtPr>
        <w:rPr>
          <w:rFonts w:ascii="Times New Roman" w:hAnsi="Times New Roman"/>
          <w:b w:val="0"/>
          <w:bCs w:val="0"/>
          <w:color w:val="auto"/>
          <w:sz w:val="20"/>
          <w:szCs w:val="20"/>
          <w:lang w:eastAsia="ar-SA"/>
        </w:rPr>
        <w:id w:val="1539698198"/>
        <w:docPartObj>
          <w:docPartGallery w:val="Table of Contents"/>
          <w:docPartUnique/>
        </w:docPartObj>
      </w:sdtPr>
      <w:sdtContent>
        <w:p w:rsidR="004A6DC2" w:rsidRDefault="004A6DC2">
          <w:pPr>
            <w:pStyle w:val="Nagwekspisutreci"/>
          </w:pPr>
          <w:r>
            <w:t>Spis treści</w:t>
          </w:r>
        </w:p>
        <w:p w:rsidR="004A6DC2" w:rsidRPr="004A6DC2" w:rsidRDefault="0082166C">
          <w:pPr>
            <w:pStyle w:val="Spistreci1"/>
            <w:rPr>
              <w:rFonts w:eastAsiaTheme="minorEastAsia" w:cstheme="minorBidi"/>
              <w:noProof/>
              <w:sz w:val="20"/>
              <w:lang w:eastAsia="pl-PL"/>
            </w:rPr>
          </w:pPr>
          <w:r>
            <w:fldChar w:fldCharType="begin"/>
          </w:r>
          <w:r w:rsidR="004A6DC2">
            <w:instrText xml:space="preserve"> TOC \o "1-3" \h \z \u </w:instrText>
          </w:r>
          <w:r>
            <w:fldChar w:fldCharType="separate"/>
          </w:r>
          <w:hyperlink w:anchor="_Toc52886342" w:history="1">
            <w:r w:rsidR="004A6DC2" w:rsidRPr="004A6DC2">
              <w:rPr>
                <w:rStyle w:val="Hipercze"/>
                <w:noProof/>
                <w:sz w:val="20"/>
              </w:rPr>
              <w:t>1. NAZWA I ADRES ZAMAWIAJĄCEGO</w:t>
            </w:r>
            <w:r w:rsidR="004A6DC2" w:rsidRPr="004A6DC2">
              <w:rPr>
                <w:noProof/>
                <w:webHidden/>
                <w:sz w:val="20"/>
              </w:rPr>
              <w:tab/>
            </w:r>
            <w:r w:rsidRPr="004A6DC2">
              <w:rPr>
                <w:noProof/>
                <w:webHidden/>
                <w:sz w:val="20"/>
              </w:rPr>
              <w:fldChar w:fldCharType="begin"/>
            </w:r>
            <w:r w:rsidR="004A6DC2" w:rsidRPr="004A6DC2">
              <w:rPr>
                <w:noProof/>
                <w:webHidden/>
                <w:sz w:val="20"/>
              </w:rPr>
              <w:instrText xml:space="preserve"> PAGEREF _Toc52886342 \h </w:instrText>
            </w:r>
            <w:r w:rsidRPr="004A6DC2">
              <w:rPr>
                <w:noProof/>
                <w:webHidden/>
                <w:sz w:val="20"/>
              </w:rPr>
            </w:r>
            <w:r w:rsidRPr="004A6DC2">
              <w:rPr>
                <w:noProof/>
                <w:webHidden/>
                <w:sz w:val="20"/>
              </w:rPr>
              <w:fldChar w:fldCharType="separate"/>
            </w:r>
            <w:r w:rsidR="00446587">
              <w:rPr>
                <w:noProof/>
                <w:webHidden/>
                <w:sz w:val="20"/>
              </w:rPr>
              <w:t>2</w:t>
            </w:r>
            <w:r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43" w:history="1">
            <w:r w:rsidR="004A6DC2" w:rsidRPr="004A6DC2">
              <w:rPr>
                <w:rStyle w:val="Hipercze"/>
                <w:noProof/>
                <w:sz w:val="20"/>
              </w:rPr>
              <w:t>2. TRYB UDZIELANIA ZAMÓWIENIA</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_Toc52886343 \h </w:instrText>
            </w:r>
            <w:r w:rsidR="0082166C" w:rsidRPr="004A6DC2">
              <w:rPr>
                <w:noProof/>
                <w:webHidden/>
                <w:sz w:val="20"/>
              </w:rPr>
            </w:r>
            <w:r w:rsidR="0082166C" w:rsidRPr="004A6DC2">
              <w:rPr>
                <w:noProof/>
                <w:webHidden/>
                <w:sz w:val="20"/>
              </w:rPr>
              <w:fldChar w:fldCharType="separate"/>
            </w:r>
            <w:r w:rsidR="00446587">
              <w:rPr>
                <w:noProof/>
                <w:webHidden/>
                <w:sz w:val="20"/>
              </w:rPr>
              <w:t>2</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44" w:history="1">
            <w:r w:rsidR="004A6DC2" w:rsidRPr="004A6DC2">
              <w:rPr>
                <w:rStyle w:val="Hipercze"/>
                <w:noProof/>
                <w:sz w:val="20"/>
              </w:rPr>
              <w:t>3. OPIS PRZEDMIOTU ZAMÓWIENIA</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_Toc52886344 \h </w:instrText>
            </w:r>
            <w:r w:rsidR="0082166C" w:rsidRPr="004A6DC2">
              <w:rPr>
                <w:noProof/>
                <w:webHidden/>
                <w:sz w:val="20"/>
              </w:rPr>
            </w:r>
            <w:r w:rsidR="0082166C" w:rsidRPr="004A6DC2">
              <w:rPr>
                <w:noProof/>
                <w:webHidden/>
                <w:sz w:val="20"/>
              </w:rPr>
              <w:fldChar w:fldCharType="separate"/>
            </w:r>
            <w:r w:rsidR="00446587">
              <w:rPr>
                <w:noProof/>
                <w:webHidden/>
                <w:sz w:val="20"/>
              </w:rPr>
              <w:t>2</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45" w:history="1">
            <w:r w:rsidR="004A6DC2" w:rsidRPr="004A6DC2">
              <w:rPr>
                <w:rStyle w:val="Hipercze"/>
                <w:noProof/>
                <w:sz w:val="20"/>
              </w:rPr>
              <w:t>4. OKRES REALIZACJI ZAMÓWIENIA.</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_Toc52886345 \h </w:instrText>
            </w:r>
            <w:r w:rsidR="0082166C" w:rsidRPr="004A6DC2">
              <w:rPr>
                <w:noProof/>
                <w:webHidden/>
                <w:sz w:val="20"/>
              </w:rPr>
            </w:r>
            <w:r w:rsidR="0082166C" w:rsidRPr="004A6DC2">
              <w:rPr>
                <w:noProof/>
                <w:webHidden/>
                <w:sz w:val="20"/>
              </w:rPr>
              <w:fldChar w:fldCharType="separate"/>
            </w:r>
            <w:r w:rsidR="00446587">
              <w:rPr>
                <w:noProof/>
                <w:webHidden/>
                <w:sz w:val="20"/>
              </w:rPr>
              <w:t>8</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46" w:history="1">
            <w:r w:rsidR="004A6DC2" w:rsidRPr="004A6DC2">
              <w:rPr>
                <w:rStyle w:val="Hipercze"/>
                <w:noProof/>
                <w:sz w:val="20"/>
              </w:rPr>
              <w:t>5. INFORMACJA O PRZEWIDYWANYCH ZAMÓWIENIACH, O KTÓRYCH MOWA W ART. 67 UST. 1 PKT 6 PZP, JEŻELI ZAMAWIAJĄCY PRZEWIDUJE UDZIELENIE TAKICH ZAMÓWIEŃ.</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_Toc52886346 \h </w:instrText>
            </w:r>
            <w:r w:rsidR="0082166C" w:rsidRPr="004A6DC2">
              <w:rPr>
                <w:noProof/>
                <w:webHidden/>
                <w:sz w:val="20"/>
              </w:rPr>
            </w:r>
            <w:r w:rsidR="0082166C" w:rsidRPr="004A6DC2">
              <w:rPr>
                <w:noProof/>
                <w:webHidden/>
                <w:sz w:val="20"/>
              </w:rPr>
              <w:fldChar w:fldCharType="separate"/>
            </w:r>
            <w:r w:rsidR="00446587">
              <w:rPr>
                <w:noProof/>
                <w:webHidden/>
                <w:sz w:val="20"/>
              </w:rPr>
              <w:t>8</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47" w:history="1">
            <w:r w:rsidR="004A6DC2" w:rsidRPr="004A6DC2">
              <w:rPr>
                <w:rStyle w:val="Hipercze"/>
                <w:noProof/>
                <w:sz w:val="20"/>
              </w:rPr>
              <w:t>6. WARUNKI UDZIAŁU W POSTĘPOWANIU ORAZ PODSTAWY WYKLUCZENIA Z POSTĘPOWANIA.</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_Toc52886347 \h </w:instrText>
            </w:r>
            <w:r w:rsidR="0082166C" w:rsidRPr="004A6DC2">
              <w:rPr>
                <w:noProof/>
                <w:webHidden/>
                <w:sz w:val="20"/>
              </w:rPr>
            </w:r>
            <w:r w:rsidR="0082166C" w:rsidRPr="004A6DC2">
              <w:rPr>
                <w:noProof/>
                <w:webHidden/>
                <w:sz w:val="20"/>
              </w:rPr>
              <w:fldChar w:fldCharType="separate"/>
            </w:r>
            <w:r w:rsidR="00446587">
              <w:rPr>
                <w:noProof/>
                <w:webHidden/>
                <w:sz w:val="20"/>
              </w:rPr>
              <w:t>8</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48" w:history="1">
            <w:r w:rsidR="004A6DC2" w:rsidRPr="004A6DC2">
              <w:rPr>
                <w:rStyle w:val="Hipercze"/>
                <w:noProof/>
                <w:sz w:val="20"/>
              </w:rPr>
              <w:t>7. WYKAZ OŚWIADCZEŃ LUB DOKUMENTÓW POTWIERDZAJĄCYCH SPEŁNIANIE WARUNKÓW UDZIAŁU W POSTĘPOWANIU ORAZ BRAK PODSTAW WYKLUCZENIA.</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_Toc52886348 \h </w:instrText>
            </w:r>
            <w:r w:rsidR="0082166C" w:rsidRPr="004A6DC2">
              <w:rPr>
                <w:noProof/>
                <w:webHidden/>
                <w:sz w:val="20"/>
              </w:rPr>
            </w:r>
            <w:r w:rsidR="0082166C" w:rsidRPr="004A6DC2">
              <w:rPr>
                <w:noProof/>
                <w:webHidden/>
                <w:sz w:val="20"/>
              </w:rPr>
              <w:fldChar w:fldCharType="separate"/>
            </w:r>
            <w:r w:rsidR="00446587">
              <w:rPr>
                <w:noProof/>
                <w:webHidden/>
                <w:sz w:val="20"/>
              </w:rPr>
              <w:t>11</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49" w:history="1">
            <w:r w:rsidR="004A6DC2" w:rsidRPr="004A6DC2">
              <w:rPr>
                <w:rStyle w:val="Hipercze"/>
                <w:noProof/>
                <w:sz w:val="20"/>
              </w:rPr>
              <w:t>8. INFORMACJE O SPOSOBIE POROZUMIEWANIA SIĘ ZAMAWIAJĄCEGO Z WYKONAWCAMI ORAZ PRZEKAZYWANIA OŚWIADCZEŃ LUB DOKUMENTÓW, A TAKŻE WSKAZANIE OSÓB UPRAWNIONYCH DO POROZUMIEWANIA SIĘ Z WYKONAWCAMI. WYMAGANIA TECHNICZNE I ORGANIZACYJNE WYSYŁANIA I ODBIERANIA DOKUMENTÓW ELEKTRONICZNYCH I INFORMACJI PRZEKAZYWANYCH PRZY ICH UŻYCIU.</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_Toc52886349 \h </w:instrText>
            </w:r>
            <w:r w:rsidR="0082166C" w:rsidRPr="004A6DC2">
              <w:rPr>
                <w:noProof/>
                <w:webHidden/>
                <w:sz w:val="20"/>
              </w:rPr>
            </w:r>
            <w:r w:rsidR="0082166C" w:rsidRPr="004A6DC2">
              <w:rPr>
                <w:noProof/>
                <w:webHidden/>
                <w:sz w:val="20"/>
              </w:rPr>
              <w:fldChar w:fldCharType="separate"/>
            </w:r>
            <w:r w:rsidR="00446587">
              <w:rPr>
                <w:noProof/>
                <w:webHidden/>
                <w:sz w:val="20"/>
              </w:rPr>
              <w:t>18</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50" w:history="1">
            <w:r w:rsidR="004A6DC2" w:rsidRPr="004A6DC2">
              <w:rPr>
                <w:rStyle w:val="Hipercze"/>
                <w:noProof/>
                <w:sz w:val="20"/>
              </w:rPr>
              <w:t>9. WYMAGANIA DOTYCZĄCE WADIUM</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_Toc52886350 \h </w:instrText>
            </w:r>
            <w:r w:rsidR="0082166C" w:rsidRPr="004A6DC2">
              <w:rPr>
                <w:noProof/>
                <w:webHidden/>
                <w:sz w:val="20"/>
              </w:rPr>
            </w:r>
            <w:r w:rsidR="0082166C" w:rsidRPr="004A6DC2">
              <w:rPr>
                <w:noProof/>
                <w:webHidden/>
                <w:sz w:val="20"/>
              </w:rPr>
              <w:fldChar w:fldCharType="separate"/>
            </w:r>
            <w:r w:rsidR="00446587">
              <w:rPr>
                <w:noProof/>
                <w:webHidden/>
                <w:sz w:val="20"/>
              </w:rPr>
              <w:t>20</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51" w:history="1">
            <w:r w:rsidR="004A6DC2" w:rsidRPr="004A6DC2">
              <w:rPr>
                <w:rStyle w:val="Hipercze"/>
                <w:noProof/>
                <w:sz w:val="20"/>
              </w:rPr>
              <w:t>10. TERMIN ZWIĄZANIA OFERTĄ</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_Toc52886351 \h </w:instrText>
            </w:r>
            <w:r w:rsidR="0082166C" w:rsidRPr="004A6DC2">
              <w:rPr>
                <w:noProof/>
                <w:webHidden/>
                <w:sz w:val="20"/>
              </w:rPr>
            </w:r>
            <w:r w:rsidR="0082166C" w:rsidRPr="004A6DC2">
              <w:rPr>
                <w:noProof/>
                <w:webHidden/>
                <w:sz w:val="20"/>
              </w:rPr>
              <w:fldChar w:fldCharType="separate"/>
            </w:r>
            <w:r w:rsidR="00446587">
              <w:rPr>
                <w:noProof/>
                <w:webHidden/>
                <w:sz w:val="20"/>
              </w:rPr>
              <w:t>21</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52" w:history="1">
            <w:r w:rsidR="004A6DC2" w:rsidRPr="004A6DC2">
              <w:rPr>
                <w:rStyle w:val="Hipercze"/>
                <w:noProof/>
                <w:sz w:val="20"/>
              </w:rPr>
              <w:t>11. OPIS SPOSOBU PRZYGOTOWANIA OFERT</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_Toc52886352 \h </w:instrText>
            </w:r>
            <w:r w:rsidR="0082166C" w:rsidRPr="004A6DC2">
              <w:rPr>
                <w:noProof/>
                <w:webHidden/>
                <w:sz w:val="20"/>
              </w:rPr>
            </w:r>
            <w:r w:rsidR="0082166C" w:rsidRPr="004A6DC2">
              <w:rPr>
                <w:noProof/>
                <w:webHidden/>
                <w:sz w:val="20"/>
              </w:rPr>
              <w:fldChar w:fldCharType="separate"/>
            </w:r>
            <w:r w:rsidR="00446587">
              <w:rPr>
                <w:noProof/>
                <w:webHidden/>
                <w:sz w:val="20"/>
              </w:rPr>
              <w:t>21</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53" w:history="1">
            <w:r w:rsidR="004A6DC2" w:rsidRPr="004A6DC2">
              <w:rPr>
                <w:rStyle w:val="Hipercze"/>
                <w:noProof/>
                <w:sz w:val="20"/>
              </w:rPr>
              <w:t>12. MIEJSCE ORAZ TERMIN SKŁADANIA I OTWARCIA OFERT.</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_Toc52886353 \h </w:instrText>
            </w:r>
            <w:r w:rsidR="0082166C" w:rsidRPr="004A6DC2">
              <w:rPr>
                <w:noProof/>
                <w:webHidden/>
                <w:sz w:val="20"/>
              </w:rPr>
            </w:r>
            <w:r w:rsidR="0082166C" w:rsidRPr="004A6DC2">
              <w:rPr>
                <w:noProof/>
                <w:webHidden/>
                <w:sz w:val="20"/>
              </w:rPr>
              <w:fldChar w:fldCharType="separate"/>
            </w:r>
            <w:r w:rsidR="00446587">
              <w:rPr>
                <w:noProof/>
                <w:webHidden/>
                <w:sz w:val="20"/>
              </w:rPr>
              <w:t>22</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54" w:history="1">
            <w:r w:rsidR="004A6DC2" w:rsidRPr="004A6DC2">
              <w:rPr>
                <w:rStyle w:val="Hipercze"/>
                <w:noProof/>
                <w:sz w:val="20"/>
              </w:rPr>
              <w:t>13. SPOSÓB OBLICZENIA CENY</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_Toc52886354 \h </w:instrText>
            </w:r>
            <w:r w:rsidR="0082166C" w:rsidRPr="004A6DC2">
              <w:rPr>
                <w:noProof/>
                <w:webHidden/>
                <w:sz w:val="20"/>
              </w:rPr>
            </w:r>
            <w:r w:rsidR="0082166C" w:rsidRPr="004A6DC2">
              <w:rPr>
                <w:noProof/>
                <w:webHidden/>
                <w:sz w:val="20"/>
              </w:rPr>
              <w:fldChar w:fldCharType="separate"/>
            </w:r>
            <w:r w:rsidR="00446587">
              <w:rPr>
                <w:noProof/>
                <w:webHidden/>
                <w:sz w:val="20"/>
              </w:rPr>
              <w:t>23</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55" w:history="1">
            <w:r w:rsidR="004A6DC2" w:rsidRPr="004A6DC2">
              <w:rPr>
                <w:rStyle w:val="Hipercze"/>
                <w:noProof/>
                <w:sz w:val="20"/>
              </w:rPr>
              <w:t>14. OPISY KRYTERIÓW, KTÓRYMI ZAMAWIAJĄCY BĘDZIE SIĘ KIEROWAŁ PRZY WYBORZE OFERTY ORAZ SPOSÓB OCENY I PORÓWNANIA OFERT.</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_Toc52886355 \h </w:instrText>
            </w:r>
            <w:r w:rsidR="0082166C" w:rsidRPr="004A6DC2">
              <w:rPr>
                <w:noProof/>
                <w:webHidden/>
                <w:sz w:val="20"/>
              </w:rPr>
            </w:r>
            <w:r w:rsidR="0082166C" w:rsidRPr="004A6DC2">
              <w:rPr>
                <w:noProof/>
                <w:webHidden/>
                <w:sz w:val="20"/>
              </w:rPr>
              <w:fldChar w:fldCharType="separate"/>
            </w:r>
            <w:r w:rsidR="00446587">
              <w:rPr>
                <w:noProof/>
                <w:webHidden/>
                <w:sz w:val="20"/>
              </w:rPr>
              <w:t>23</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56" w:history="1">
            <w:r w:rsidR="004A6DC2" w:rsidRPr="004A6DC2">
              <w:rPr>
                <w:rStyle w:val="Hipercze"/>
                <w:noProof/>
                <w:sz w:val="20"/>
              </w:rPr>
              <w:t>15. INFORMACJA O FORMALNOŚCIACH, JAKIE POWINNY BYĆ DOPEŁNIONE PO WYBORZE OFERT W CELU ZAWARCIA UMOWY.</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_Toc52886356 \h </w:instrText>
            </w:r>
            <w:r w:rsidR="0082166C" w:rsidRPr="004A6DC2">
              <w:rPr>
                <w:noProof/>
                <w:webHidden/>
                <w:sz w:val="20"/>
              </w:rPr>
            </w:r>
            <w:r w:rsidR="0082166C" w:rsidRPr="004A6DC2">
              <w:rPr>
                <w:noProof/>
                <w:webHidden/>
                <w:sz w:val="20"/>
              </w:rPr>
              <w:fldChar w:fldCharType="separate"/>
            </w:r>
            <w:r w:rsidR="00446587">
              <w:rPr>
                <w:noProof/>
                <w:webHidden/>
                <w:sz w:val="20"/>
              </w:rPr>
              <w:t>24</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57" w:history="1">
            <w:r w:rsidR="004A6DC2" w:rsidRPr="004A6DC2">
              <w:rPr>
                <w:rStyle w:val="Hipercze"/>
                <w:noProof/>
                <w:sz w:val="20"/>
              </w:rPr>
              <w:t>16. POUCZENIE O ŚRODKACH OCHRONY PRAWNEJ PRZYSŁUGUJĄCE WYKONAWCY W TOKU POSTĘPOWANIA O ZMÓWIENIE PUBLICZNE.</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_Toc52886357 \h </w:instrText>
            </w:r>
            <w:r w:rsidR="0082166C" w:rsidRPr="004A6DC2">
              <w:rPr>
                <w:noProof/>
                <w:webHidden/>
                <w:sz w:val="20"/>
              </w:rPr>
            </w:r>
            <w:r w:rsidR="0082166C" w:rsidRPr="004A6DC2">
              <w:rPr>
                <w:noProof/>
                <w:webHidden/>
                <w:sz w:val="20"/>
              </w:rPr>
              <w:fldChar w:fldCharType="separate"/>
            </w:r>
            <w:r w:rsidR="00446587">
              <w:rPr>
                <w:noProof/>
                <w:webHidden/>
                <w:sz w:val="20"/>
              </w:rPr>
              <w:t>26</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58" w:history="1">
            <w:r w:rsidR="004A6DC2" w:rsidRPr="004A6DC2">
              <w:rPr>
                <w:rStyle w:val="Hipercze"/>
                <w:noProof/>
                <w:sz w:val="20"/>
              </w:rPr>
              <w:t>17. ZABEZPIECZENIE NALEŻYTEGO WYKONANIA UMOWY</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_Toc52886358 \h </w:instrText>
            </w:r>
            <w:r w:rsidR="0082166C" w:rsidRPr="004A6DC2">
              <w:rPr>
                <w:noProof/>
                <w:webHidden/>
                <w:sz w:val="20"/>
              </w:rPr>
            </w:r>
            <w:r w:rsidR="0082166C" w:rsidRPr="004A6DC2">
              <w:rPr>
                <w:noProof/>
                <w:webHidden/>
                <w:sz w:val="20"/>
              </w:rPr>
              <w:fldChar w:fldCharType="separate"/>
            </w:r>
            <w:r w:rsidR="00446587">
              <w:rPr>
                <w:noProof/>
                <w:webHidden/>
                <w:sz w:val="20"/>
              </w:rPr>
              <w:t>26</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59" w:history="1">
            <w:r w:rsidR="004A6DC2" w:rsidRPr="004A6DC2">
              <w:rPr>
                <w:rStyle w:val="Hipercze"/>
                <w:noProof/>
                <w:sz w:val="20"/>
              </w:rPr>
              <w:t>18. KLAUZULA INFORMACYJNA DOTYCZĄCA PRZETWARZANIA DANYCH OSOBOWYCH.</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_Toc52886359 \h </w:instrText>
            </w:r>
            <w:r w:rsidR="0082166C" w:rsidRPr="004A6DC2">
              <w:rPr>
                <w:noProof/>
                <w:webHidden/>
                <w:sz w:val="20"/>
              </w:rPr>
            </w:r>
            <w:r w:rsidR="0082166C" w:rsidRPr="004A6DC2">
              <w:rPr>
                <w:noProof/>
                <w:webHidden/>
                <w:sz w:val="20"/>
              </w:rPr>
              <w:fldChar w:fldCharType="separate"/>
            </w:r>
            <w:r w:rsidR="00446587">
              <w:rPr>
                <w:noProof/>
                <w:webHidden/>
                <w:sz w:val="20"/>
              </w:rPr>
              <w:t>27</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60" w:history="1">
            <w:r w:rsidR="004A6DC2" w:rsidRPr="004A6DC2">
              <w:rPr>
                <w:rStyle w:val="Hipercze"/>
                <w:noProof/>
                <w:sz w:val="20"/>
              </w:rPr>
              <w:t>19. OFERTY WARIANTOWE.</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_Toc52886360 \h </w:instrText>
            </w:r>
            <w:r w:rsidR="0082166C" w:rsidRPr="004A6DC2">
              <w:rPr>
                <w:noProof/>
                <w:webHidden/>
                <w:sz w:val="20"/>
              </w:rPr>
            </w:r>
            <w:r w:rsidR="0082166C" w:rsidRPr="004A6DC2">
              <w:rPr>
                <w:noProof/>
                <w:webHidden/>
                <w:sz w:val="20"/>
              </w:rPr>
              <w:fldChar w:fldCharType="separate"/>
            </w:r>
            <w:r w:rsidR="00446587">
              <w:rPr>
                <w:noProof/>
                <w:webHidden/>
                <w:sz w:val="20"/>
              </w:rPr>
              <w:t>28</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61" w:history="1">
            <w:r w:rsidR="004A6DC2" w:rsidRPr="004A6DC2">
              <w:rPr>
                <w:rStyle w:val="Hipercze"/>
                <w:noProof/>
                <w:sz w:val="20"/>
              </w:rPr>
              <w:t>20. AUKCJA ELEKTRONICZNA.</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_Toc52886361 \h </w:instrText>
            </w:r>
            <w:r w:rsidR="0082166C" w:rsidRPr="004A6DC2">
              <w:rPr>
                <w:noProof/>
                <w:webHidden/>
                <w:sz w:val="20"/>
              </w:rPr>
            </w:r>
            <w:r w:rsidR="0082166C" w:rsidRPr="004A6DC2">
              <w:rPr>
                <w:noProof/>
                <w:webHidden/>
                <w:sz w:val="20"/>
              </w:rPr>
              <w:fldChar w:fldCharType="separate"/>
            </w:r>
            <w:r w:rsidR="00446587">
              <w:rPr>
                <w:noProof/>
                <w:webHidden/>
                <w:sz w:val="20"/>
              </w:rPr>
              <w:t>28</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62" w:history="1">
            <w:r w:rsidR="004A6DC2" w:rsidRPr="004A6DC2">
              <w:rPr>
                <w:rStyle w:val="Hipercze"/>
                <w:noProof/>
                <w:sz w:val="20"/>
              </w:rPr>
              <w:t>21. ZWROT KOSZTÓW UDZIAŁU W POSTĘPOWANIU.</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_Toc52886362 \h </w:instrText>
            </w:r>
            <w:r w:rsidR="0082166C" w:rsidRPr="004A6DC2">
              <w:rPr>
                <w:noProof/>
                <w:webHidden/>
                <w:sz w:val="20"/>
              </w:rPr>
            </w:r>
            <w:r w:rsidR="0082166C" w:rsidRPr="004A6DC2">
              <w:rPr>
                <w:noProof/>
                <w:webHidden/>
                <w:sz w:val="20"/>
              </w:rPr>
              <w:fldChar w:fldCharType="separate"/>
            </w:r>
            <w:r w:rsidR="00446587">
              <w:rPr>
                <w:noProof/>
                <w:webHidden/>
                <w:sz w:val="20"/>
              </w:rPr>
              <w:t>28</w:t>
            </w:r>
            <w:r w:rsidR="0082166C" w:rsidRPr="004A6DC2">
              <w:rPr>
                <w:noProof/>
                <w:webHidden/>
                <w:sz w:val="20"/>
              </w:rPr>
              <w:fldChar w:fldCharType="end"/>
            </w:r>
          </w:hyperlink>
        </w:p>
        <w:p w:rsidR="004A6DC2" w:rsidRPr="004A6DC2" w:rsidRDefault="009C2923">
          <w:pPr>
            <w:pStyle w:val="Spistreci1"/>
            <w:rPr>
              <w:rFonts w:eastAsiaTheme="minorEastAsia" w:cstheme="minorBidi"/>
              <w:noProof/>
              <w:sz w:val="20"/>
              <w:lang w:eastAsia="pl-PL"/>
            </w:rPr>
          </w:pPr>
          <w:hyperlink w:anchor="_Toc52886363" w:history="1">
            <w:r w:rsidR="004A6DC2" w:rsidRPr="004A6DC2">
              <w:rPr>
                <w:rStyle w:val="Hipercze"/>
                <w:noProof/>
                <w:sz w:val="20"/>
              </w:rPr>
              <w:t>22. ZAŁĄCZNIKI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_Toc52886363 \h </w:instrText>
            </w:r>
            <w:r w:rsidR="0082166C" w:rsidRPr="004A6DC2">
              <w:rPr>
                <w:noProof/>
                <w:webHidden/>
                <w:sz w:val="20"/>
              </w:rPr>
            </w:r>
            <w:r w:rsidR="0082166C" w:rsidRPr="004A6DC2">
              <w:rPr>
                <w:noProof/>
                <w:webHidden/>
                <w:sz w:val="20"/>
              </w:rPr>
              <w:fldChar w:fldCharType="separate"/>
            </w:r>
            <w:r w:rsidR="00446587">
              <w:rPr>
                <w:noProof/>
                <w:webHidden/>
                <w:sz w:val="20"/>
              </w:rPr>
              <w:t>28</w:t>
            </w:r>
            <w:r w:rsidR="0082166C" w:rsidRPr="004A6DC2">
              <w:rPr>
                <w:noProof/>
                <w:webHidden/>
                <w:sz w:val="20"/>
              </w:rPr>
              <w:fldChar w:fldCharType="end"/>
            </w:r>
          </w:hyperlink>
        </w:p>
        <w:p w:rsidR="004A6DC2" w:rsidRPr="004A6DC2" w:rsidRDefault="009C2923">
          <w:pPr>
            <w:pStyle w:val="Spistreci2"/>
            <w:rPr>
              <w:rFonts w:eastAsiaTheme="minorEastAsia" w:cstheme="minorBidi"/>
              <w:noProof/>
              <w:sz w:val="20"/>
              <w:lang w:eastAsia="pl-PL"/>
            </w:rPr>
          </w:pPr>
          <w:hyperlink w:anchor="_Toc52886364" w:history="1">
            <w:r w:rsidR="004A6DC2" w:rsidRPr="004A6DC2">
              <w:rPr>
                <w:rStyle w:val="Hipercze"/>
                <w:noProof/>
                <w:sz w:val="20"/>
              </w:rPr>
              <w:t>Załącznik nr 1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_Toc52886364 \h </w:instrText>
            </w:r>
            <w:r w:rsidR="0082166C" w:rsidRPr="004A6DC2">
              <w:rPr>
                <w:noProof/>
                <w:webHidden/>
                <w:sz w:val="20"/>
              </w:rPr>
            </w:r>
            <w:r w:rsidR="0082166C" w:rsidRPr="004A6DC2">
              <w:rPr>
                <w:noProof/>
                <w:webHidden/>
                <w:sz w:val="20"/>
              </w:rPr>
              <w:fldChar w:fldCharType="separate"/>
            </w:r>
            <w:r w:rsidR="00446587">
              <w:rPr>
                <w:noProof/>
                <w:webHidden/>
                <w:sz w:val="20"/>
              </w:rPr>
              <w:t>30</w:t>
            </w:r>
            <w:r w:rsidR="0082166C" w:rsidRPr="004A6DC2">
              <w:rPr>
                <w:noProof/>
                <w:webHidden/>
                <w:sz w:val="20"/>
              </w:rPr>
              <w:fldChar w:fldCharType="end"/>
            </w:r>
          </w:hyperlink>
        </w:p>
        <w:p w:rsidR="004A6DC2" w:rsidRPr="004A6DC2" w:rsidRDefault="009C2923">
          <w:pPr>
            <w:pStyle w:val="Spistreci2"/>
            <w:rPr>
              <w:rFonts w:eastAsiaTheme="minorEastAsia" w:cstheme="minorBidi"/>
              <w:noProof/>
              <w:sz w:val="20"/>
              <w:lang w:eastAsia="pl-PL"/>
            </w:rPr>
          </w:pPr>
          <w:hyperlink w:anchor="_Toc52886365" w:history="1">
            <w:r w:rsidR="004A6DC2" w:rsidRPr="004A6DC2">
              <w:rPr>
                <w:rStyle w:val="Hipercze"/>
                <w:noProof/>
                <w:sz w:val="20"/>
              </w:rPr>
              <w:t>Załącznik nr 2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_Toc52886365 \h </w:instrText>
            </w:r>
            <w:r w:rsidR="0082166C" w:rsidRPr="004A6DC2">
              <w:rPr>
                <w:noProof/>
                <w:webHidden/>
                <w:sz w:val="20"/>
              </w:rPr>
            </w:r>
            <w:r w:rsidR="0082166C" w:rsidRPr="004A6DC2">
              <w:rPr>
                <w:noProof/>
                <w:webHidden/>
                <w:sz w:val="20"/>
              </w:rPr>
              <w:fldChar w:fldCharType="separate"/>
            </w:r>
            <w:r w:rsidR="00446587">
              <w:rPr>
                <w:noProof/>
                <w:webHidden/>
                <w:sz w:val="20"/>
              </w:rPr>
              <w:t>32</w:t>
            </w:r>
            <w:r w:rsidR="0082166C" w:rsidRPr="004A6DC2">
              <w:rPr>
                <w:noProof/>
                <w:webHidden/>
                <w:sz w:val="20"/>
              </w:rPr>
              <w:fldChar w:fldCharType="end"/>
            </w:r>
          </w:hyperlink>
        </w:p>
        <w:p w:rsidR="004A6DC2" w:rsidRPr="004A6DC2" w:rsidRDefault="009C2923">
          <w:pPr>
            <w:pStyle w:val="Spistreci2"/>
            <w:rPr>
              <w:rFonts w:eastAsiaTheme="minorEastAsia" w:cstheme="minorBidi"/>
              <w:noProof/>
              <w:sz w:val="20"/>
              <w:lang w:eastAsia="pl-PL"/>
            </w:rPr>
          </w:pPr>
          <w:hyperlink w:anchor="_Toc52886366" w:history="1">
            <w:r w:rsidR="004A6DC2" w:rsidRPr="004A6DC2">
              <w:rPr>
                <w:rStyle w:val="Hipercze"/>
                <w:noProof/>
                <w:sz w:val="20"/>
              </w:rPr>
              <w:t>Załącznik nr 3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_Toc52886366 \h </w:instrText>
            </w:r>
            <w:r w:rsidR="0082166C" w:rsidRPr="004A6DC2">
              <w:rPr>
                <w:noProof/>
                <w:webHidden/>
                <w:sz w:val="20"/>
              </w:rPr>
            </w:r>
            <w:r w:rsidR="0082166C" w:rsidRPr="004A6DC2">
              <w:rPr>
                <w:noProof/>
                <w:webHidden/>
                <w:sz w:val="20"/>
              </w:rPr>
              <w:fldChar w:fldCharType="separate"/>
            </w:r>
            <w:r w:rsidR="00446587">
              <w:rPr>
                <w:noProof/>
                <w:webHidden/>
                <w:sz w:val="20"/>
              </w:rPr>
              <w:t>33</w:t>
            </w:r>
            <w:r w:rsidR="0082166C" w:rsidRPr="004A6DC2">
              <w:rPr>
                <w:noProof/>
                <w:webHidden/>
                <w:sz w:val="20"/>
              </w:rPr>
              <w:fldChar w:fldCharType="end"/>
            </w:r>
          </w:hyperlink>
        </w:p>
        <w:p w:rsidR="004A6DC2" w:rsidRPr="004A6DC2" w:rsidRDefault="009C2923">
          <w:pPr>
            <w:pStyle w:val="Spistreci2"/>
            <w:rPr>
              <w:rFonts w:eastAsiaTheme="minorEastAsia" w:cstheme="minorBidi"/>
              <w:noProof/>
              <w:sz w:val="20"/>
              <w:lang w:eastAsia="pl-PL"/>
            </w:rPr>
          </w:pPr>
          <w:hyperlink w:anchor="_Toc52886367" w:history="1">
            <w:r w:rsidR="004A6DC2" w:rsidRPr="004A6DC2">
              <w:rPr>
                <w:rStyle w:val="Hipercze"/>
                <w:noProof/>
                <w:sz w:val="20"/>
              </w:rPr>
              <w:t>Załącznik nr 4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_Toc52886367 \h </w:instrText>
            </w:r>
            <w:r w:rsidR="0082166C" w:rsidRPr="004A6DC2">
              <w:rPr>
                <w:noProof/>
                <w:webHidden/>
                <w:sz w:val="20"/>
              </w:rPr>
            </w:r>
            <w:r w:rsidR="0082166C" w:rsidRPr="004A6DC2">
              <w:rPr>
                <w:noProof/>
                <w:webHidden/>
                <w:sz w:val="20"/>
              </w:rPr>
              <w:fldChar w:fldCharType="separate"/>
            </w:r>
            <w:r w:rsidR="00446587">
              <w:rPr>
                <w:noProof/>
                <w:webHidden/>
                <w:sz w:val="20"/>
              </w:rPr>
              <w:t>34</w:t>
            </w:r>
            <w:r w:rsidR="0082166C" w:rsidRPr="004A6DC2">
              <w:rPr>
                <w:noProof/>
                <w:webHidden/>
                <w:sz w:val="20"/>
              </w:rPr>
              <w:fldChar w:fldCharType="end"/>
            </w:r>
          </w:hyperlink>
        </w:p>
        <w:p w:rsidR="004A6DC2" w:rsidRPr="004A6DC2" w:rsidRDefault="009C2923">
          <w:pPr>
            <w:pStyle w:val="Spistreci2"/>
            <w:rPr>
              <w:rFonts w:eastAsiaTheme="minorEastAsia" w:cstheme="minorBidi"/>
              <w:noProof/>
              <w:sz w:val="20"/>
              <w:lang w:eastAsia="pl-PL"/>
            </w:rPr>
          </w:pPr>
          <w:hyperlink w:anchor="_Toc52886368" w:history="1">
            <w:r w:rsidR="004A6DC2" w:rsidRPr="004A6DC2">
              <w:rPr>
                <w:rStyle w:val="Hipercze"/>
                <w:noProof/>
                <w:sz w:val="20"/>
              </w:rPr>
              <w:t>Załącznik nr 5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_Toc52886368 \h </w:instrText>
            </w:r>
            <w:r w:rsidR="0082166C" w:rsidRPr="004A6DC2">
              <w:rPr>
                <w:noProof/>
                <w:webHidden/>
                <w:sz w:val="20"/>
              </w:rPr>
            </w:r>
            <w:r w:rsidR="0082166C" w:rsidRPr="004A6DC2">
              <w:rPr>
                <w:noProof/>
                <w:webHidden/>
                <w:sz w:val="20"/>
              </w:rPr>
              <w:fldChar w:fldCharType="separate"/>
            </w:r>
            <w:r w:rsidR="00446587">
              <w:rPr>
                <w:noProof/>
                <w:webHidden/>
                <w:sz w:val="20"/>
              </w:rPr>
              <w:t>99</w:t>
            </w:r>
            <w:r w:rsidR="0082166C" w:rsidRPr="004A6DC2">
              <w:rPr>
                <w:noProof/>
                <w:webHidden/>
                <w:sz w:val="20"/>
              </w:rPr>
              <w:fldChar w:fldCharType="end"/>
            </w:r>
          </w:hyperlink>
        </w:p>
        <w:p w:rsidR="004A6DC2" w:rsidRPr="004A6DC2" w:rsidRDefault="009C2923">
          <w:pPr>
            <w:pStyle w:val="Spistreci2"/>
            <w:rPr>
              <w:rFonts w:eastAsiaTheme="minorEastAsia" w:cstheme="minorBidi"/>
              <w:noProof/>
              <w:sz w:val="20"/>
              <w:lang w:eastAsia="pl-PL"/>
            </w:rPr>
          </w:pPr>
          <w:hyperlink w:anchor="_Toc52886369" w:history="1">
            <w:r w:rsidR="004A6DC2" w:rsidRPr="004A6DC2">
              <w:rPr>
                <w:rStyle w:val="Hipercze"/>
                <w:noProof/>
                <w:sz w:val="20"/>
              </w:rPr>
              <w:t>Załącznik nr 6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_Toc52886369 \h </w:instrText>
            </w:r>
            <w:r w:rsidR="0082166C" w:rsidRPr="004A6DC2">
              <w:rPr>
                <w:noProof/>
                <w:webHidden/>
                <w:sz w:val="20"/>
              </w:rPr>
            </w:r>
            <w:r w:rsidR="0082166C" w:rsidRPr="004A6DC2">
              <w:rPr>
                <w:noProof/>
                <w:webHidden/>
                <w:sz w:val="20"/>
              </w:rPr>
              <w:fldChar w:fldCharType="separate"/>
            </w:r>
            <w:r w:rsidR="00446587">
              <w:rPr>
                <w:noProof/>
                <w:webHidden/>
                <w:sz w:val="20"/>
              </w:rPr>
              <w:t>114</w:t>
            </w:r>
            <w:r w:rsidR="0082166C" w:rsidRPr="004A6DC2">
              <w:rPr>
                <w:noProof/>
                <w:webHidden/>
                <w:sz w:val="20"/>
              </w:rPr>
              <w:fldChar w:fldCharType="end"/>
            </w:r>
          </w:hyperlink>
        </w:p>
        <w:p w:rsidR="004A6DC2" w:rsidRPr="004A6DC2" w:rsidRDefault="009C2923">
          <w:pPr>
            <w:pStyle w:val="Spistreci2"/>
            <w:rPr>
              <w:rFonts w:eastAsiaTheme="minorEastAsia" w:cstheme="minorBidi"/>
              <w:noProof/>
              <w:sz w:val="20"/>
              <w:lang w:eastAsia="pl-PL"/>
            </w:rPr>
          </w:pPr>
          <w:hyperlink w:anchor="_Toc52886370" w:history="1">
            <w:r w:rsidR="004A6DC2" w:rsidRPr="004A6DC2">
              <w:rPr>
                <w:rStyle w:val="Hipercze"/>
                <w:noProof/>
                <w:sz w:val="20"/>
              </w:rPr>
              <w:t>Załącznik nr 7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_Toc52886370 \h </w:instrText>
            </w:r>
            <w:r w:rsidR="0082166C" w:rsidRPr="004A6DC2">
              <w:rPr>
                <w:noProof/>
                <w:webHidden/>
                <w:sz w:val="20"/>
              </w:rPr>
            </w:r>
            <w:r w:rsidR="0082166C" w:rsidRPr="004A6DC2">
              <w:rPr>
                <w:noProof/>
                <w:webHidden/>
                <w:sz w:val="20"/>
              </w:rPr>
              <w:fldChar w:fldCharType="separate"/>
            </w:r>
            <w:r w:rsidR="00446587">
              <w:rPr>
                <w:noProof/>
                <w:webHidden/>
                <w:sz w:val="20"/>
              </w:rPr>
              <w:t>116</w:t>
            </w:r>
            <w:r w:rsidR="0082166C" w:rsidRPr="004A6DC2">
              <w:rPr>
                <w:noProof/>
                <w:webHidden/>
                <w:sz w:val="20"/>
              </w:rPr>
              <w:fldChar w:fldCharType="end"/>
            </w:r>
          </w:hyperlink>
        </w:p>
        <w:p w:rsidR="004A6DC2" w:rsidRPr="004A6DC2" w:rsidRDefault="009C2923">
          <w:pPr>
            <w:pStyle w:val="Spistreci2"/>
            <w:rPr>
              <w:rFonts w:eastAsiaTheme="minorEastAsia" w:cstheme="minorBidi"/>
              <w:noProof/>
              <w:sz w:val="20"/>
              <w:lang w:eastAsia="pl-PL"/>
            </w:rPr>
          </w:pPr>
          <w:hyperlink w:anchor="_Toc52886371" w:history="1">
            <w:r w:rsidR="004A6DC2" w:rsidRPr="004A6DC2">
              <w:rPr>
                <w:rStyle w:val="Hipercze"/>
                <w:noProof/>
                <w:sz w:val="20"/>
              </w:rPr>
              <w:t>Załącznik nr 8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_Toc52886371 \h </w:instrText>
            </w:r>
            <w:r w:rsidR="0082166C" w:rsidRPr="004A6DC2">
              <w:rPr>
                <w:noProof/>
                <w:webHidden/>
                <w:sz w:val="20"/>
              </w:rPr>
            </w:r>
            <w:r w:rsidR="0082166C" w:rsidRPr="004A6DC2">
              <w:rPr>
                <w:noProof/>
                <w:webHidden/>
                <w:sz w:val="20"/>
              </w:rPr>
              <w:fldChar w:fldCharType="separate"/>
            </w:r>
            <w:r w:rsidR="00446587">
              <w:rPr>
                <w:noProof/>
                <w:webHidden/>
                <w:sz w:val="20"/>
              </w:rPr>
              <w:t>117</w:t>
            </w:r>
            <w:r w:rsidR="0082166C" w:rsidRPr="004A6DC2">
              <w:rPr>
                <w:noProof/>
                <w:webHidden/>
                <w:sz w:val="20"/>
              </w:rPr>
              <w:fldChar w:fldCharType="end"/>
            </w:r>
          </w:hyperlink>
        </w:p>
        <w:p w:rsidR="004A6DC2" w:rsidRPr="004A6DC2" w:rsidRDefault="009C2923">
          <w:pPr>
            <w:pStyle w:val="Spistreci2"/>
            <w:rPr>
              <w:rFonts w:eastAsiaTheme="minorEastAsia" w:cstheme="minorBidi"/>
              <w:noProof/>
              <w:sz w:val="20"/>
              <w:lang w:eastAsia="pl-PL"/>
            </w:rPr>
          </w:pPr>
          <w:hyperlink w:anchor="_Toc52886372" w:history="1">
            <w:r w:rsidR="004A6DC2" w:rsidRPr="004A6DC2">
              <w:rPr>
                <w:rStyle w:val="Hipercze"/>
                <w:noProof/>
                <w:sz w:val="20"/>
              </w:rPr>
              <w:t>Załącznik nr 9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_Toc52886372 \h </w:instrText>
            </w:r>
            <w:r w:rsidR="0082166C" w:rsidRPr="004A6DC2">
              <w:rPr>
                <w:noProof/>
                <w:webHidden/>
                <w:sz w:val="20"/>
              </w:rPr>
            </w:r>
            <w:r w:rsidR="0082166C" w:rsidRPr="004A6DC2">
              <w:rPr>
                <w:noProof/>
                <w:webHidden/>
                <w:sz w:val="20"/>
              </w:rPr>
              <w:fldChar w:fldCharType="separate"/>
            </w:r>
            <w:r w:rsidR="00446587">
              <w:rPr>
                <w:noProof/>
                <w:webHidden/>
                <w:sz w:val="20"/>
              </w:rPr>
              <w:t>118</w:t>
            </w:r>
            <w:r w:rsidR="0082166C" w:rsidRPr="004A6DC2">
              <w:rPr>
                <w:noProof/>
                <w:webHidden/>
                <w:sz w:val="20"/>
              </w:rPr>
              <w:fldChar w:fldCharType="end"/>
            </w:r>
          </w:hyperlink>
        </w:p>
        <w:p w:rsidR="004A6DC2" w:rsidRPr="004A6DC2" w:rsidRDefault="009C2923">
          <w:pPr>
            <w:pStyle w:val="Spistreci2"/>
            <w:rPr>
              <w:rFonts w:eastAsiaTheme="minorEastAsia" w:cstheme="minorBidi"/>
              <w:noProof/>
              <w:sz w:val="20"/>
              <w:lang w:eastAsia="pl-PL"/>
            </w:rPr>
          </w:pPr>
          <w:hyperlink w:anchor="_Toc52886373" w:history="1">
            <w:r w:rsidR="004A6DC2" w:rsidRPr="004A6DC2">
              <w:rPr>
                <w:rStyle w:val="Hipercze"/>
                <w:noProof/>
                <w:sz w:val="20"/>
              </w:rPr>
              <w:t>Załącznik nr 10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_Toc52886373 \h </w:instrText>
            </w:r>
            <w:r w:rsidR="0082166C" w:rsidRPr="004A6DC2">
              <w:rPr>
                <w:noProof/>
                <w:webHidden/>
                <w:sz w:val="20"/>
              </w:rPr>
            </w:r>
            <w:r w:rsidR="0082166C" w:rsidRPr="004A6DC2">
              <w:rPr>
                <w:noProof/>
                <w:webHidden/>
                <w:sz w:val="20"/>
              </w:rPr>
              <w:fldChar w:fldCharType="separate"/>
            </w:r>
            <w:r w:rsidR="00446587">
              <w:rPr>
                <w:noProof/>
                <w:webHidden/>
                <w:sz w:val="20"/>
              </w:rPr>
              <w:t>119</w:t>
            </w:r>
            <w:r w:rsidR="0082166C" w:rsidRPr="004A6DC2">
              <w:rPr>
                <w:noProof/>
                <w:webHidden/>
                <w:sz w:val="20"/>
              </w:rPr>
              <w:fldChar w:fldCharType="end"/>
            </w:r>
          </w:hyperlink>
        </w:p>
        <w:p w:rsidR="004A6DC2" w:rsidRPr="004A6DC2" w:rsidRDefault="009C2923">
          <w:pPr>
            <w:pStyle w:val="Spistreci2"/>
            <w:rPr>
              <w:rFonts w:eastAsiaTheme="minorEastAsia" w:cstheme="minorBidi"/>
              <w:noProof/>
              <w:sz w:val="20"/>
              <w:lang w:eastAsia="pl-PL"/>
            </w:rPr>
          </w:pPr>
          <w:hyperlink w:anchor="_Toc52886374" w:history="1">
            <w:r w:rsidR="004A6DC2" w:rsidRPr="004A6DC2">
              <w:rPr>
                <w:rStyle w:val="Hipercze"/>
                <w:noProof/>
                <w:sz w:val="20"/>
              </w:rPr>
              <w:t>Załącznik nr 11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_Toc52886374 \h </w:instrText>
            </w:r>
            <w:r w:rsidR="0082166C" w:rsidRPr="004A6DC2">
              <w:rPr>
                <w:noProof/>
                <w:webHidden/>
                <w:sz w:val="20"/>
              </w:rPr>
            </w:r>
            <w:r w:rsidR="0082166C" w:rsidRPr="004A6DC2">
              <w:rPr>
                <w:noProof/>
                <w:webHidden/>
                <w:sz w:val="20"/>
              </w:rPr>
              <w:fldChar w:fldCharType="separate"/>
            </w:r>
            <w:r w:rsidR="00446587">
              <w:rPr>
                <w:noProof/>
                <w:webHidden/>
                <w:sz w:val="20"/>
              </w:rPr>
              <w:t>120</w:t>
            </w:r>
            <w:r w:rsidR="0082166C" w:rsidRPr="004A6DC2">
              <w:rPr>
                <w:noProof/>
                <w:webHidden/>
                <w:sz w:val="20"/>
              </w:rPr>
              <w:fldChar w:fldCharType="end"/>
            </w:r>
          </w:hyperlink>
        </w:p>
        <w:p w:rsidR="004A6DC2" w:rsidRPr="004A6DC2" w:rsidRDefault="009C2923">
          <w:pPr>
            <w:pStyle w:val="Spistreci2"/>
            <w:rPr>
              <w:rFonts w:eastAsiaTheme="minorEastAsia" w:cstheme="minorBidi"/>
              <w:noProof/>
              <w:sz w:val="20"/>
              <w:lang w:eastAsia="pl-PL"/>
            </w:rPr>
          </w:pPr>
          <w:hyperlink w:anchor="_Toc52886375" w:history="1">
            <w:r w:rsidR="004A6DC2" w:rsidRPr="004A6DC2">
              <w:rPr>
                <w:rStyle w:val="Hipercze"/>
                <w:noProof/>
                <w:sz w:val="20"/>
              </w:rPr>
              <w:t>Załącznik nr 12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_Toc52886375 \h </w:instrText>
            </w:r>
            <w:r w:rsidR="0082166C" w:rsidRPr="004A6DC2">
              <w:rPr>
                <w:noProof/>
                <w:webHidden/>
                <w:sz w:val="20"/>
              </w:rPr>
            </w:r>
            <w:r w:rsidR="0082166C" w:rsidRPr="004A6DC2">
              <w:rPr>
                <w:noProof/>
                <w:webHidden/>
                <w:sz w:val="20"/>
              </w:rPr>
              <w:fldChar w:fldCharType="separate"/>
            </w:r>
            <w:r w:rsidR="00446587">
              <w:rPr>
                <w:noProof/>
                <w:webHidden/>
                <w:sz w:val="20"/>
              </w:rPr>
              <w:t>121</w:t>
            </w:r>
            <w:r w:rsidR="0082166C" w:rsidRPr="004A6DC2">
              <w:rPr>
                <w:noProof/>
                <w:webHidden/>
                <w:sz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76" w:history="1">
            <w:r w:rsidR="004A6DC2" w:rsidRPr="004A6DC2">
              <w:rPr>
                <w:rStyle w:val="Hipercze"/>
                <w:rFonts w:ascii="Cambria" w:hAnsi="Cambria"/>
                <w:noProof/>
                <w:sz w:val="20"/>
                <w:szCs w:val="20"/>
              </w:rPr>
              <w:t>Załącznik nr 1 do Umowy (A,B)</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_Toc52886376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137</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77" w:history="1">
            <w:r w:rsidR="004A6DC2" w:rsidRPr="004A6DC2">
              <w:rPr>
                <w:rStyle w:val="Hipercze"/>
                <w:rFonts w:ascii="Cambria" w:hAnsi="Cambria"/>
                <w:noProof/>
                <w:sz w:val="20"/>
                <w:szCs w:val="20"/>
              </w:rPr>
              <w:t>Załącznik nr 2 do Umowy (A, B)</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_Toc52886377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138</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78" w:history="1">
            <w:r w:rsidR="004A6DC2" w:rsidRPr="004A6DC2">
              <w:rPr>
                <w:rStyle w:val="Hipercze"/>
                <w:rFonts w:ascii="Cambria" w:hAnsi="Cambria"/>
                <w:noProof/>
                <w:sz w:val="20"/>
                <w:szCs w:val="20"/>
              </w:rPr>
              <w:t>Załącznik nr 3 do Umowy (A, B)</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_Toc52886378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140</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79" w:history="1">
            <w:r w:rsidR="004A6DC2" w:rsidRPr="004A6DC2">
              <w:rPr>
                <w:rStyle w:val="Hipercze"/>
                <w:rFonts w:ascii="Cambria" w:hAnsi="Cambria"/>
                <w:noProof/>
                <w:sz w:val="20"/>
                <w:szCs w:val="20"/>
              </w:rPr>
              <w:t>Załącznik nr 4 do Umowy(A, B)</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_Toc52886379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141</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80" w:history="1">
            <w:r w:rsidR="004A6DC2" w:rsidRPr="004A6DC2">
              <w:rPr>
                <w:rStyle w:val="Hipercze"/>
                <w:rFonts w:ascii="Cambria" w:hAnsi="Cambria"/>
                <w:noProof/>
                <w:sz w:val="20"/>
                <w:szCs w:val="20"/>
              </w:rPr>
              <w:t>Załącznik nr 5 do Umowy(A, B)</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_Toc52886380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142</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81" w:history="1">
            <w:r w:rsidR="004A6DC2" w:rsidRPr="004A6DC2">
              <w:rPr>
                <w:rStyle w:val="Hipercze"/>
                <w:rFonts w:ascii="Cambria" w:hAnsi="Cambria"/>
                <w:noProof/>
                <w:sz w:val="20"/>
                <w:szCs w:val="20"/>
              </w:rPr>
              <w:t>Załącznik nr 6 do Umowy (A, B) (wzór 1)</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_Toc52886381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143</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82" w:history="1">
            <w:r w:rsidR="004A6DC2" w:rsidRPr="004A6DC2">
              <w:rPr>
                <w:rStyle w:val="Hipercze"/>
                <w:rFonts w:ascii="Cambria" w:hAnsi="Cambria"/>
                <w:noProof/>
                <w:sz w:val="20"/>
                <w:szCs w:val="20"/>
              </w:rPr>
              <w:t>Załącznik nr 6 do Umowy (A, B) (wzór 2)</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_Toc52886382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144</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83" w:history="1">
            <w:r w:rsidR="004A6DC2" w:rsidRPr="004A6DC2">
              <w:rPr>
                <w:rStyle w:val="Hipercze"/>
                <w:rFonts w:ascii="Cambria" w:hAnsi="Cambria"/>
                <w:noProof/>
                <w:sz w:val="20"/>
                <w:szCs w:val="20"/>
              </w:rPr>
              <w:t>Załącznik nr 7 do Umowy (A, B) (wzór 1)</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_Toc52886383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146</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84" w:history="1">
            <w:r w:rsidR="004A6DC2" w:rsidRPr="004A6DC2">
              <w:rPr>
                <w:rStyle w:val="Hipercze"/>
                <w:rFonts w:ascii="Cambria" w:hAnsi="Cambria"/>
                <w:noProof/>
                <w:sz w:val="20"/>
                <w:szCs w:val="20"/>
              </w:rPr>
              <w:t>Załącznik nr 7 do Umowy (A, B) (wzór 2)</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_Toc52886384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148</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85" w:history="1">
            <w:r w:rsidR="004A6DC2" w:rsidRPr="004A6DC2">
              <w:rPr>
                <w:rStyle w:val="Hipercze"/>
                <w:rFonts w:ascii="Cambria" w:hAnsi="Cambria"/>
                <w:noProof/>
                <w:sz w:val="20"/>
                <w:szCs w:val="20"/>
              </w:rPr>
              <w:t>Załącznik nr 7 do Umowy (A, B) (wzór 3)</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_Toc52886385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149</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86" w:history="1">
            <w:r w:rsidR="004A6DC2" w:rsidRPr="004A6DC2">
              <w:rPr>
                <w:rStyle w:val="Hipercze"/>
                <w:rFonts w:ascii="Cambria" w:hAnsi="Cambria"/>
                <w:noProof/>
                <w:sz w:val="20"/>
                <w:szCs w:val="20"/>
              </w:rPr>
              <w:t>Załącznik nr 8 do Umowy (A, B)</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_Toc52886386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150</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87" w:history="1">
            <w:r w:rsidR="004A6DC2" w:rsidRPr="004A6DC2">
              <w:rPr>
                <w:rStyle w:val="Hipercze"/>
                <w:rFonts w:ascii="Cambria" w:hAnsi="Cambria"/>
                <w:noProof/>
                <w:sz w:val="20"/>
                <w:szCs w:val="20"/>
              </w:rPr>
              <w:t>Załącznik nr 9 do Umowy (A, B)</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_Toc52886387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151</w:t>
            </w:r>
            <w:r w:rsidR="0082166C" w:rsidRPr="004A6DC2">
              <w:rPr>
                <w:rFonts w:ascii="Cambria" w:hAnsi="Cambria"/>
                <w:noProof/>
                <w:webHidden/>
                <w:sz w:val="20"/>
                <w:szCs w:val="20"/>
              </w:rPr>
              <w:fldChar w:fldCharType="end"/>
            </w:r>
          </w:hyperlink>
        </w:p>
        <w:p w:rsidR="004A6DC2" w:rsidRPr="004A6DC2" w:rsidRDefault="009C2923">
          <w:pPr>
            <w:pStyle w:val="Spistreci2"/>
            <w:rPr>
              <w:rFonts w:eastAsiaTheme="minorEastAsia" w:cstheme="minorBidi"/>
              <w:noProof/>
              <w:sz w:val="20"/>
              <w:lang w:eastAsia="pl-PL"/>
            </w:rPr>
          </w:pPr>
          <w:hyperlink w:anchor="_Toc52886388" w:history="1">
            <w:r w:rsidR="004A6DC2" w:rsidRPr="004A6DC2">
              <w:rPr>
                <w:rStyle w:val="Hipercze"/>
                <w:noProof/>
                <w:sz w:val="20"/>
              </w:rPr>
              <w:t>Załącznik nr 12 do SIWZ (C, D)</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_Toc52886388 \h </w:instrText>
            </w:r>
            <w:r w:rsidR="0082166C" w:rsidRPr="004A6DC2">
              <w:rPr>
                <w:noProof/>
                <w:webHidden/>
                <w:sz w:val="20"/>
              </w:rPr>
            </w:r>
            <w:r w:rsidR="0082166C" w:rsidRPr="004A6DC2">
              <w:rPr>
                <w:noProof/>
                <w:webHidden/>
                <w:sz w:val="20"/>
              </w:rPr>
              <w:fldChar w:fldCharType="separate"/>
            </w:r>
            <w:r w:rsidR="00446587">
              <w:rPr>
                <w:noProof/>
                <w:webHidden/>
                <w:sz w:val="20"/>
              </w:rPr>
              <w:t>153</w:t>
            </w:r>
            <w:r w:rsidR="0082166C" w:rsidRPr="004A6DC2">
              <w:rPr>
                <w:noProof/>
                <w:webHidden/>
                <w:sz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89" w:history="1">
            <w:r w:rsidR="004A6DC2" w:rsidRPr="004A6DC2">
              <w:rPr>
                <w:rStyle w:val="Hipercze"/>
                <w:rFonts w:ascii="Cambria" w:hAnsi="Cambria"/>
                <w:noProof/>
                <w:sz w:val="20"/>
                <w:szCs w:val="20"/>
              </w:rPr>
              <w:t>Załącznik nr 1 do Umowy (C,D)</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_Toc52886389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168</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90" w:history="1">
            <w:r w:rsidR="004A6DC2" w:rsidRPr="004A6DC2">
              <w:rPr>
                <w:rStyle w:val="Hipercze"/>
                <w:rFonts w:ascii="Cambria" w:hAnsi="Cambria"/>
                <w:noProof/>
                <w:sz w:val="20"/>
                <w:szCs w:val="20"/>
              </w:rPr>
              <w:t>Załącznik nr 2 do Umowy</w:t>
            </w:r>
            <w:r w:rsidR="00E06191">
              <w:rPr>
                <w:rStyle w:val="Hipercze"/>
                <w:rFonts w:ascii="Cambria" w:hAnsi="Cambria"/>
                <w:noProof/>
                <w:sz w:val="20"/>
                <w:szCs w:val="20"/>
              </w:rPr>
              <w:t xml:space="preserve"> </w:t>
            </w:r>
            <w:r w:rsidR="004A6DC2" w:rsidRPr="004A6DC2">
              <w:rPr>
                <w:rStyle w:val="Hipercze"/>
                <w:rFonts w:ascii="Cambria" w:hAnsi="Cambria"/>
                <w:noProof/>
                <w:sz w:val="20"/>
                <w:szCs w:val="20"/>
              </w:rPr>
              <w:t>(C,D)</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_Toc52886390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169</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91" w:history="1">
            <w:r w:rsidR="004A6DC2" w:rsidRPr="004A6DC2">
              <w:rPr>
                <w:rStyle w:val="Hipercze"/>
                <w:rFonts w:ascii="Cambria" w:hAnsi="Cambria"/>
                <w:noProof/>
                <w:sz w:val="20"/>
                <w:szCs w:val="20"/>
              </w:rPr>
              <w:t>Załącznik nr 3 do Umowy</w:t>
            </w:r>
            <w:r w:rsidR="00E06191">
              <w:rPr>
                <w:rStyle w:val="Hipercze"/>
                <w:rFonts w:ascii="Cambria" w:hAnsi="Cambria"/>
                <w:noProof/>
                <w:sz w:val="20"/>
                <w:szCs w:val="20"/>
              </w:rPr>
              <w:t xml:space="preserve"> </w:t>
            </w:r>
            <w:r w:rsidR="004A6DC2" w:rsidRPr="004A6DC2">
              <w:rPr>
                <w:rStyle w:val="Hipercze"/>
                <w:rFonts w:ascii="Cambria" w:hAnsi="Cambria"/>
                <w:noProof/>
                <w:sz w:val="20"/>
                <w:szCs w:val="20"/>
              </w:rPr>
              <w:t>(C,D)</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_Toc52886391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170</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92" w:history="1">
            <w:r w:rsidR="004A6DC2" w:rsidRPr="004A6DC2">
              <w:rPr>
                <w:rStyle w:val="Hipercze"/>
                <w:rFonts w:ascii="Cambria" w:hAnsi="Cambria"/>
                <w:noProof/>
                <w:sz w:val="20"/>
                <w:szCs w:val="20"/>
              </w:rPr>
              <w:t>Załącznik nr 4 do Umowy (C,D)</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_Toc52886392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171</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93" w:history="1">
            <w:r w:rsidR="004A6DC2" w:rsidRPr="004A6DC2">
              <w:rPr>
                <w:rStyle w:val="Hipercze"/>
                <w:rFonts w:ascii="Cambria" w:hAnsi="Cambria"/>
                <w:noProof/>
                <w:sz w:val="20"/>
                <w:szCs w:val="20"/>
              </w:rPr>
              <w:t>Załącznik nr 5 do umowy (C,D)</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_Toc52886393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172</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94" w:history="1">
            <w:r w:rsidR="004A6DC2" w:rsidRPr="004A6DC2">
              <w:rPr>
                <w:rStyle w:val="Hipercze"/>
                <w:rFonts w:ascii="Cambria" w:hAnsi="Cambria"/>
                <w:noProof/>
                <w:sz w:val="20"/>
                <w:szCs w:val="20"/>
              </w:rPr>
              <w:t>Załącznik nr 6 do umowy</w:t>
            </w:r>
            <w:r w:rsidR="00E06191">
              <w:rPr>
                <w:rStyle w:val="Hipercze"/>
                <w:rFonts w:ascii="Cambria" w:hAnsi="Cambria"/>
                <w:noProof/>
                <w:sz w:val="20"/>
                <w:szCs w:val="20"/>
              </w:rPr>
              <w:t xml:space="preserve"> </w:t>
            </w:r>
            <w:r w:rsidR="004A6DC2" w:rsidRPr="004A6DC2">
              <w:rPr>
                <w:rStyle w:val="Hipercze"/>
                <w:rFonts w:ascii="Cambria" w:hAnsi="Cambria"/>
                <w:noProof/>
                <w:sz w:val="20"/>
                <w:szCs w:val="20"/>
              </w:rPr>
              <w:t>(C,D)</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_Toc52886394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174</w:t>
            </w:r>
            <w:r w:rsidR="0082166C" w:rsidRPr="004A6DC2">
              <w:rPr>
                <w:rFonts w:ascii="Cambria" w:hAnsi="Cambria"/>
                <w:noProof/>
                <w:webHidden/>
                <w:sz w:val="20"/>
                <w:szCs w:val="20"/>
              </w:rPr>
              <w:fldChar w:fldCharType="end"/>
            </w:r>
          </w:hyperlink>
        </w:p>
        <w:p w:rsidR="004A6DC2" w:rsidRPr="004A6DC2" w:rsidRDefault="009C2923">
          <w:pPr>
            <w:pStyle w:val="Spistreci3"/>
            <w:rPr>
              <w:rFonts w:ascii="Cambria" w:eastAsiaTheme="minorEastAsia" w:hAnsi="Cambria" w:cstheme="minorBidi"/>
              <w:noProof/>
              <w:sz w:val="20"/>
              <w:szCs w:val="20"/>
            </w:rPr>
          </w:pPr>
          <w:hyperlink w:anchor="_Toc52886395" w:history="1">
            <w:r w:rsidR="004A6DC2" w:rsidRPr="004A6DC2">
              <w:rPr>
                <w:rStyle w:val="Hipercze"/>
                <w:rFonts w:ascii="Cambria" w:hAnsi="Cambria"/>
                <w:noProof/>
                <w:sz w:val="20"/>
                <w:szCs w:val="20"/>
              </w:rPr>
              <w:t>Załącznik nr 7 do umowy (C,D)</w:t>
            </w:r>
            <w:r w:rsidR="004A6DC2" w:rsidRPr="004A6DC2">
              <w:rPr>
                <w:rFonts w:ascii="Cambria" w:hAnsi="Cambria"/>
                <w:noProof/>
                <w:webHidden/>
                <w:sz w:val="20"/>
                <w:szCs w:val="20"/>
              </w:rPr>
              <w:tab/>
            </w:r>
            <w:r w:rsidR="0082166C" w:rsidRPr="004A6DC2">
              <w:rPr>
                <w:rFonts w:ascii="Cambria" w:hAnsi="Cambria"/>
                <w:noProof/>
                <w:webHidden/>
                <w:sz w:val="20"/>
                <w:szCs w:val="20"/>
              </w:rPr>
              <w:fldChar w:fldCharType="begin"/>
            </w:r>
            <w:r w:rsidR="004A6DC2" w:rsidRPr="004A6DC2">
              <w:rPr>
                <w:rFonts w:ascii="Cambria" w:hAnsi="Cambria"/>
                <w:noProof/>
                <w:webHidden/>
                <w:sz w:val="20"/>
                <w:szCs w:val="20"/>
              </w:rPr>
              <w:instrText xml:space="preserve"> PAGEREF _Toc52886395 \h </w:instrText>
            </w:r>
            <w:r w:rsidR="0082166C" w:rsidRPr="004A6DC2">
              <w:rPr>
                <w:rFonts w:ascii="Cambria" w:hAnsi="Cambria"/>
                <w:noProof/>
                <w:webHidden/>
                <w:sz w:val="20"/>
                <w:szCs w:val="20"/>
              </w:rPr>
            </w:r>
            <w:r w:rsidR="0082166C" w:rsidRPr="004A6DC2">
              <w:rPr>
                <w:rFonts w:ascii="Cambria" w:hAnsi="Cambria"/>
                <w:noProof/>
                <w:webHidden/>
                <w:sz w:val="20"/>
                <w:szCs w:val="20"/>
              </w:rPr>
              <w:fldChar w:fldCharType="separate"/>
            </w:r>
            <w:r w:rsidR="00446587">
              <w:rPr>
                <w:rFonts w:ascii="Cambria" w:hAnsi="Cambria"/>
                <w:noProof/>
                <w:webHidden/>
                <w:sz w:val="20"/>
                <w:szCs w:val="20"/>
              </w:rPr>
              <w:t>176</w:t>
            </w:r>
            <w:r w:rsidR="0082166C" w:rsidRPr="004A6DC2">
              <w:rPr>
                <w:rFonts w:ascii="Cambria" w:hAnsi="Cambria"/>
                <w:noProof/>
                <w:webHidden/>
                <w:sz w:val="20"/>
                <w:szCs w:val="20"/>
              </w:rPr>
              <w:fldChar w:fldCharType="end"/>
            </w:r>
          </w:hyperlink>
        </w:p>
        <w:p w:rsidR="004A6DC2" w:rsidRDefault="009C2923">
          <w:pPr>
            <w:pStyle w:val="Spistreci2"/>
            <w:rPr>
              <w:rFonts w:asciiTheme="minorHAnsi" w:eastAsiaTheme="minorEastAsia" w:hAnsiTheme="minorHAnsi" w:cstheme="minorBidi"/>
              <w:noProof/>
              <w:szCs w:val="22"/>
              <w:lang w:eastAsia="pl-PL"/>
            </w:rPr>
          </w:pPr>
          <w:hyperlink w:anchor="_Toc52886396" w:history="1">
            <w:r w:rsidR="004A6DC2" w:rsidRPr="004A6DC2">
              <w:rPr>
                <w:rStyle w:val="Hipercze"/>
                <w:noProof/>
                <w:sz w:val="20"/>
              </w:rPr>
              <w:t>Załącznik nr 13 do SIWZ</w:t>
            </w:r>
            <w:r w:rsidR="004A6DC2" w:rsidRPr="004A6DC2">
              <w:rPr>
                <w:noProof/>
                <w:webHidden/>
                <w:sz w:val="20"/>
              </w:rPr>
              <w:tab/>
            </w:r>
            <w:r w:rsidR="0082166C" w:rsidRPr="004A6DC2">
              <w:rPr>
                <w:noProof/>
                <w:webHidden/>
                <w:sz w:val="20"/>
              </w:rPr>
              <w:fldChar w:fldCharType="begin"/>
            </w:r>
            <w:r w:rsidR="004A6DC2" w:rsidRPr="004A6DC2">
              <w:rPr>
                <w:noProof/>
                <w:webHidden/>
                <w:sz w:val="20"/>
              </w:rPr>
              <w:instrText xml:space="preserve"> PAGEREF _Toc52886396 \h </w:instrText>
            </w:r>
            <w:r w:rsidR="0082166C" w:rsidRPr="004A6DC2">
              <w:rPr>
                <w:noProof/>
                <w:webHidden/>
                <w:sz w:val="20"/>
              </w:rPr>
            </w:r>
            <w:r w:rsidR="0082166C" w:rsidRPr="004A6DC2">
              <w:rPr>
                <w:noProof/>
                <w:webHidden/>
                <w:sz w:val="20"/>
              </w:rPr>
              <w:fldChar w:fldCharType="separate"/>
            </w:r>
            <w:r w:rsidR="00446587">
              <w:rPr>
                <w:noProof/>
                <w:webHidden/>
                <w:sz w:val="20"/>
              </w:rPr>
              <w:t>177</w:t>
            </w:r>
            <w:r w:rsidR="0082166C" w:rsidRPr="004A6DC2">
              <w:rPr>
                <w:noProof/>
                <w:webHidden/>
                <w:sz w:val="20"/>
              </w:rPr>
              <w:fldChar w:fldCharType="end"/>
            </w:r>
          </w:hyperlink>
        </w:p>
        <w:p w:rsidR="004A6DC2" w:rsidRPr="00F17A09" w:rsidRDefault="0082166C">
          <w:pPr>
            <w:rPr>
              <w:rFonts w:ascii="Cambria" w:hAnsi="Cambria"/>
            </w:rPr>
          </w:pPr>
          <w:r>
            <w:rPr>
              <w:b/>
              <w:bCs/>
            </w:rPr>
            <w:fldChar w:fldCharType="end"/>
          </w:r>
        </w:p>
      </w:sdtContent>
    </w:sdt>
    <w:p w:rsidR="00047031" w:rsidRDefault="00047031">
      <w:pPr>
        <w:suppressAutoHyphens w:val="0"/>
        <w:rPr>
          <w:rFonts w:ascii="Cambria" w:hAnsi="Cambria" w:cs="Arial"/>
          <w:bCs/>
          <w:color w:val="FF0000"/>
          <w:sz w:val="22"/>
          <w:szCs w:val="22"/>
        </w:rPr>
      </w:pPr>
    </w:p>
    <w:sectPr w:rsidR="00047031" w:rsidSect="002D1E60">
      <w:footerReference w:type="default" r:id="rId34"/>
      <w:footerReference w:type="first" r:id="rId35"/>
      <w:pgSz w:w="11905" w:h="16837"/>
      <w:pgMar w:top="567" w:right="567"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82A" w:rsidRDefault="0000782A">
      <w:r>
        <w:separator/>
      </w:r>
    </w:p>
  </w:endnote>
  <w:endnote w:type="continuationSeparator" w:id="0">
    <w:p w:rsidR="0000782A" w:rsidRDefault="00007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font>
  <w:font w:name="Liberation Mono">
    <w:altName w:val="Arial"/>
    <w:panose1 w:val="00000000000000000000"/>
    <w:charset w:val="00"/>
    <w:family w:val="modern"/>
    <w:notTrueType/>
    <w:pitch w:val="default"/>
    <w:sig w:usb0="00000003" w:usb1="00000000" w:usb2="00000000" w:usb3="00000000" w:csb0="00000001" w:csb1="00000000"/>
  </w:font>
  <w:font w:name="A">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pitch w:val="variable"/>
    <w:sig w:usb0="00000003" w:usb1="00000000" w:usb2="00000000" w:usb3="00000000" w:csb0="00000001" w:csb1="00000000"/>
  </w:font>
  <w:font w:name="Bitstream Vera Sans">
    <w:altName w:val="Times New Roman"/>
    <w:charset w:val="80"/>
    <w:family w:val="auto"/>
    <w:pitch w:val="variable"/>
  </w:font>
  <w:font w:name="FreeSans">
    <w:altName w:val="Times New Roman"/>
    <w:charset w:val="80"/>
    <w:family w:val="auto"/>
    <w:pitch w:val="variable"/>
  </w:font>
  <w:font w:name="Swis721PL-Roman">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923" w:rsidRPr="0024075A" w:rsidRDefault="009C2923" w:rsidP="000B23A4">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5A066A">
      <w:rPr>
        <w:rFonts w:ascii="Cambria" w:hAnsi="Cambria"/>
        <w:noProof/>
      </w:rPr>
      <w:t>21</w:t>
    </w:r>
    <w:r>
      <w:rPr>
        <w:rFonts w:ascii="Cambria" w:hAnsi="Cambria"/>
      </w:rPr>
      <w:fldChar w:fldCharType="end"/>
    </w:r>
    <w:r>
      <w:rPr>
        <w:rFonts w:ascii="Cambria" w:hAnsi="Cambria"/>
      </w:rPr>
      <w:t xml:space="preserve"> | </w:t>
    </w:r>
    <w:r>
      <w:rPr>
        <w:rFonts w:ascii="Cambria" w:hAnsi="Cambria"/>
        <w:color w:val="7F7F7F"/>
        <w:spacing w:val="60"/>
      </w:rPr>
      <w:t>Strona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923" w:rsidRPr="0024075A" w:rsidRDefault="009C2923" w:rsidP="000B23A4">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5A066A">
      <w:rPr>
        <w:rFonts w:ascii="Cambria" w:hAnsi="Cambria"/>
        <w:noProof/>
      </w:rPr>
      <w:t>175</w:t>
    </w:r>
    <w:r>
      <w:rPr>
        <w:rFonts w:ascii="Cambria" w:hAnsi="Cambria"/>
      </w:rPr>
      <w:fldChar w:fldCharType="end"/>
    </w:r>
    <w:r>
      <w:rPr>
        <w:rFonts w:ascii="Cambria" w:hAnsi="Cambria"/>
      </w:rPr>
      <w:t xml:space="preserve"> | </w:t>
    </w:r>
    <w:r>
      <w:rPr>
        <w:rFonts w:ascii="Cambria" w:hAnsi="Cambria"/>
        <w:color w:val="7F7F7F"/>
        <w:spacing w:val="60"/>
      </w:rPr>
      <w:t>Strona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923" w:rsidRDefault="009C2923" w:rsidP="006310A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5A066A">
      <w:rPr>
        <w:rFonts w:ascii="Cambria" w:hAnsi="Cambria"/>
        <w:noProof/>
        <w:lang w:eastAsia="pl-PL"/>
      </w:rPr>
      <w:t>183</w:t>
    </w:r>
    <w:r>
      <w:rPr>
        <w:rFonts w:ascii="Cambria" w:hAnsi="Cambria"/>
      </w:rPr>
      <w:fldChar w:fldCharType="end"/>
    </w:r>
    <w:r>
      <w:rPr>
        <w:rFonts w:ascii="Cambria" w:hAnsi="Cambria"/>
      </w:rPr>
      <w:t xml:space="preserve"> | </w:t>
    </w:r>
    <w:r>
      <w:rPr>
        <w:rFonts w:ascii="Cambria" w:hAnsi="Cambria"/>
        <w:color w:val="7F7F7F"/>
        <w:spacing w:val="60"/>
      </w:rPr>
      <w:t>Strona</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923" w:rsidRDefault="009C2923" w:rsidP="006310A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5A066A">
      <w:rPr>
        <w:rFonts w:ascii="Cambria" w:hAnsi="Cambria"/>
        <w:noProof/>
        <w:lang w:eastAsia="pl-PL"/>
      </w:rPr>
      <w:t>176</w:t>
    </w:r>
    <w:r>
      <w:rPr>
        <w:rFonts w:ascii="Cambria" w:hAnsi="Cambria"/>
      </w:rPr>
      <w:fldChar w:fldCharType="end"/>
    </w:r>
    <w:r>
      <w:rPr>
        <w:rFonts w:ascii="Cambria" w:hAnsi="Cambria"/>
      </w:rPr>
      <w:t xml:space="preserve"> | </w:t>
    </w:r>
    <w:r>
      <w:rPr>
        <w:rFonts w:ascii="Cambria" w:hAnsi="Cambria"/>
        <w:color w:val="7F7F7F"/>
        <w:spacing w:val="60"/>
      </w:rPr>
      <w:t>Strona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82A" w:rsidRDefault="0000782A">
      <w:r>
        <w:separator/>
      </w:r>
    </w:p>
  </w:footnote>
  <w:footnote w:type="continuationSeparator" w:id="0">
    <w:p w:rsidR="0000782A" w:rsidRDefault="0000782A">
      <w:r>
        <w:continuationSeparator/>
      </w:r>
    </w:p>
  </w:footnote>
  <w:footnote w:id="1">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2">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3">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4">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5">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6">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7">
    <w:p w:rsidR="009C2923" w:rsidRPr="003B6373" w:rsidRDefault="009C2923" w:rsidP="004A6DC2">
      <w:pPr>
        <w:pStyle w:val="Tekstprzypisudolnego"/>
        <w:rPr>
          <w:rStyle w:val="DeltaViewInsertion"/>
          <w:rFonts w:ascii="Arial" w:hAnsi="Arial" w:cs="Arial"/>
          <w:b w:val="0"/>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w:t>
      </w:r>
      <w:r w:rsidRPr="003B6373">
        <w:rPr>
          <w:rStyle w:val="DeltaViewInsertion"/>
          <w:rFonts w:ascii="Arial" w:hAnsi="Arial" w:cs="Arial"/>
          <w:b w:val="0"/>
          <w:i w:val="0"/>
          <w:sz w:val="16"/>
          <w:szCs w:val="16"/>
        </w:rPr>
        <w:t xml:space="preserve">zalecenie Komisji z dnia 6 maja 2003 r. dotyczące definicji mikroprzedsiębiorstw oraz małych i średnich przedsiębiorstw (Dz.U. L 124 z 20.5.2003, s. 36). Te informacje są wymagane wyłącznie do celów statystycznych. </w:t>
      </w:r>
    </w:p>
    <w:p w:rsidR="009C2923" w:rsidRPr="003B6373" w:rsidRDefault="009C2923" w:rsidP="004A6DC2">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Mikroprzedsiębiorstwo: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10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2 milionów EUR</w:t>
      </w:r>
      <w:r w:rsidRPr="003B6373">
        <w:rPr>
          <w:rStyle w:val="DeltaViewInsertion"/>
          <w:rFonts w:ascii="Arial" w:hAnsi="Arial" w:cs="Arial"/>
          <w:b w:val="0"/>
          <w:i w:val="0"/>
          <w:sz w:val="16"/>
          <w:szCs w:val="16"/>
        </w:rPr>
        <w:t>.</w:t>
      </w:r>
    </w:p>
    <w:p w:rsidR="009C2923" w:rsidRPr="003B6373" w:rsidRDefault="009C2923" w:rsidP="004A6DC2">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Małe 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50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10 milionów EUR</w:t>
      </w:r>
      <w:r w:rsidRPr="003B6373">
        <w:rPr>
          <w:rStyle w:val="DeltaViewInsertion"/>
          <w:rFonts w:ascii="Arial" w:hAnsi="Arial" w:cs="Arial"/>
          <w:b w:val="0"/>
          <w:i w:val="0"/>
          <w:sz w:val="16"/>
          <w:szCs w:val="16"/>
        </w:rPr>
        <w:t>.</w:t>
      </w:r>
    </w:p>
    <w:p w:rsidR="009C2923" w:rsidRPr="00F17A09" w:rsidRDefault="009C2923" w:rsidP="004A6DC2">
      <w:pPr>
        <w:pStyle w:val="Tekstprzypisudolnego"/>
        <w:ind w:hanging="12"/>
        <w:rPr>
          <w:rFonts w:ascii="Cambria" w:hAnsi="Cambria"/>
        </w:rPr>
      </w:pPr>
      <w:r w:rsidRPr="003B6373">
        <w:rPr>
          <w:rStyle w:val="DeltaViewInsertion"/>
          <w:rFonts w:ascii="Arial" w:hAnsi="Arial" w:cs="Arial"/>
          <w:i w:val="0"/>
          <w:sz w:val="16"/>
          <w:szCs w:val="16"/>
        </w:rPr>
        <w:t>Średnie przedsiębiorstwa: przedsiębiorstwa, które nie są mikroprzedsiębiorstwami ani małymi przedsiębiorstwami</w:t>
      </w:r>
      <w:r w:rsidRPr="003B6373">
        <w:rPr>
          <w:rFonts w:ascii="Arial" w:hAnsi="Arial" w:cs="Arial"/>
          <w:sz w:val="16"/>
          <w:szCs w:val="16"/>
        </w:rPr>
        <w:t xml:space="preserve">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b/>
          <w:i/>
          <w:sz w:val="16"/>
          <w:szCs w:val="16"/>
        </w:rPr>
        <w:t>lub</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8">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9">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52" w:name="_DV_C939"/>
      <w:r w:rsidRPr="003B6373">
        <w:rPr>
          <w:rFonts w:ascii="Arial" w:hAnsi="Arial" w:cs="Arial"/>
          <w:sz w:val="16"/>
          <w:szCs w:val="16"/>
        </w:rPr>
        <w:t>osób</w:t>
      </w:r>
      <w:bookmarkEnd w:id="52"/>
      <w:r w:rsidRPr="003B6373">
        <w:rPr>
          <w:rFonts w:ascii="Arial" w:hAnsi="Arial" w:cs="Arial"/>
          <w:sz w:val="16"/>
          <w:szCs w:val="16"/>
        </w:rPr>
        <w:t xml:space="preserve"> niepełnosprawnych lub defaworyzowanych.</w:t>
      </w:r>
    </w:p>
  </w:footnote>
  <w:footnote w:id="10">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1">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sz w:val="16"/>
          <w:szCs w:val="16"/>
        </w:rPr>
        <w:t>joint venture</w:t>
      </w:r>
      <w:r w:rsidRPr="003B6373">
        <w:rPr>
          <w:rFonts w:ascii="Arial" w:hAnsi="Arial" w:cs="Arial"/>
          <w:sz w:val="16"/>
          <w:szCs w:val="16"/>
        </w:rPr>
        <w:t xml:space="preserve"> lub podobnego podmiotu.</w:t>
      </w:r>
    </w:p>
  </w:footnote>
  <w:footnote w:id="12">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3">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4">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5">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Europejskich (Dz.U. C 316 z 27.11.1995, s. 48).</w:t>
      </w:r>
    </w:p>
  </w:footnote>
  <w:footnote w:id="16">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7">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rFonts w:ascii="Arial" w:hAnsi="Arial" w:cs="Arial"/>
          <w:b w:val="0"/>
          <w:i w:val="0"/>
          <w:color w:val="000000"/>
          <w:sz w:val="16"/>
          <w:szCs w:val="16"/>
        </w:rPr>
        <w:t xml:space="preserve"> (Dz.U. L 309 z 25.11.2005, s. 15).</w:t>
      </w:r>
    </w:p>
  </w:footnote>
  <w:footnote w:id="18">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Style w:val="DeltaViewInsertion"/>
          <w:rFonts w:ascii="Arial" w:hAnsi="Arial" w:cs="Arial"/>
          <w:b w:val="0"/>
          <w:i w:val="0"/>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rFonts w:ascii="Arial" w:hAnsi="Arial" w:cs="Arial"/>
          <w:b w:val="0"/>
          <w:i w:val="0"/>
          <w:color w:val="000000"/>
          <w:sz w:val="16"/>
          <w:szCs w:val="16"/>
        </w:rPr>
        <w:t>, zastępującej decyzję ramową Rady 2002/629/WSiSW (Dz.U. L 101 z 15.4.2011, s. 1).</w:t>
      </w:r>
    </w:p>
  </w:footnote>
  <w:footnote w:id="19">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0">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1">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2">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3">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4">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6">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27">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28">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9">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0">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1">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2">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3">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4">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5">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6">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7">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8">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39">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0">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zarówno klientów publicznych, jak i prywatnych w odniesieniu do przedmiotowych dostaw lub usług.</w:t>
      </w:r>
    </w:p>
  </w:footnote>
  <w:footnote w:id="41">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2">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3">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4">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5">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6">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7">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8">
    <w:p w:rsidR="009C2923" w:rsidRPr="00F17A09" w:rsidRDefault="009C2923" w:rsidP="004A6DC2">
      <w:pPr>
        <w:pStyle w:val="Tekstprzypisudolnego"/>
        <w:rPr>
          <w:rFonts w:ascii="Cambria" w:hAnsi="Cambria"/>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1" w15:restartNumberingAfterBreak="0">
    <w:nsid w:val="0000001F"/>
    <w:multiLevelType w:val="singleLevel"/>
    <w:tmpl w:val="0000001F"/>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12" w15:restartNumberingAfterBreak="0">
    <w:nsid w:val="00000024"/>
    <w:multiLevelType w:val="singleLevel"/>
    <w:tmpl w:val="00000024"/>
    <w:name w:val="WW8Num36"/>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13" w15:restartNumberingAfterBreak="0">
    <w:nsid w:val="0000002B"/>
    <w:multiLevelType w:val="singleLevel"/>
    <w:tmpl w:val="0000002B"/>
    <w:lvl w:ilvl="0">
      <w:start w:val="1"/>
      <w:numFmt w:val="decimal"/>
      <w:lvlText w:val="%1."/>
      <w:lvlJc w:val="left"/>
      <w:pPr>
        <w:tabs>
          <w:tab w:val="num" w:pos="0"/>
        </w:tabs>
        <w:ind w:left="720" w:hanging="360"/>
      </w:pPr>
      <w:rPr>
        <w:rFonts w:hint="default"/>
      </w:rPr>
    </w:lvl>
  </w:abstractNum>
  <w:abstractNum w:abstractNumId="14" w15:restartNumberingAfterBreak="0">
    <w:nsid w:val="007E19AE"/>
    <w:multiLevelType w:val="multilevel"/>
    <w:tmpl w:val="007E19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12B0748"/>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1C932F6"/>
    <w:multiLevelType w:val="hybridMultilevel"/>
    <w:tmpl w:val="346C7312"/>
    <w:lvl w:ilvl="0" w:tplc="EF88E60E">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7" w15:restartNumberingAfterBreak="0">
    <w:nsid w:val="021C0A9D"/>
    <w:multiLevelType w:val="multilevel"/>
    <w:tmpl w:val="021C0A9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27F7D0F"/>
    <w:multiLevelType w:val="hybridMultilevel"/>
    <w:tmpl w:val="DF1483F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05782B"/>
    <w:multiLevelType w:val="hybridMultilevel"/>
    <w:tmpl w:val="9F6686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35E6688"/>
    <w:multiLevelType w:val="hybridMultilevel"/>
    <w:tmpl w:val="7A86E774"/>
    <w:lvl w:ilvl="0" w:tplc="EF88E60E">
      <w:start w:val="1"/>
      <w:numFmt w:val="bullet"/>
      <w:lvlText w:val=""/>
      <w:lvlJc w:val="left"/>
      <w:pPr>
        <w:ind w:left="720" w:hanging="360"/>
      </w:pPr>
      <w:rPr>
        <w:rFonts w:ascii="Symbol" w:hAnsi="Symbo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044C07"/>
    <w:multiLevelType w:val="multilevel"/>
    <w:tmpl w:val="2FEA53D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4667B13"/>
    <w:multiLevelType w:val="hybridMultilevel"/>
    <w:tmpl w:val="C94E65D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49B6DBC"/>
    <w:multiLevelType w:val="hybridMultilevel"/>
    <w:tmpl w:val="E012B39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4BC4D17"/>
    <w:multiLevelType w:val="multilevel"/>
    <w:tmpl w:val="04BC4D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5A959CC"/>
    <w:multiLevelType w:val="hybridMultilevel"/>
    <w:tmpl w:val="7D2694E8"/>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E26163"/>
    <w:multiLevelType w:val="hybridMultilevel"/>
    <w:tmpl w:val="C58416D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121EC5"/>
    <w:multiLevelType w:val="multilevel"/>
    <w:tmpl w:val="06121EC5"/>
    <w:lvl w:ilvl="0">
      <w:start w:val="1"/>
      <w:numFmt w:val="decimal"/>
      <w:lvlText w:val="%1)"/>
      <w:lvlJc w:val="left"/>
      <w:pPr>
        <w:ind w:left="720" w:hanging="360"/>
      </w:pPr>
      <w:rPr>
        <w:rFonts w:ascii="Cambria" w:eastAsia="Times New Roman" w:hAnsi="Cambria" w:cs="Arial"/>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15:restartNumberingAfterBreak="0">
    <w:nsid w:val="070219F4"/>
    <w:multiLevelType w:val="hybridMultilevel"/>
    <w:tmpl w:val="D4AED22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5C71AA"/>
    <w:multiLevelType w:val="hybridMultilevel"/>
    <w:tmpl w:val="D040BD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8DA382B"/>
    <w:multiLevelType w:val="multilevel"/>
    <w:tmpl w:val="04BC4D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99E3680"/>
    <w:multiLevelType w:val="multilevel"/>
    <w:tmpl w:val="0E766780"/>
    <w:lvl w:ilvl="0">
      <w:start w:val="1"/>
      <w:numFmt w:val="decimal"/>
      <w:lvlText w:val="%1)"/>
      <w:lvlJc w:val="left"/>
      <w:pPr>
        <w:ind w:left="360" w:hanging="360"/>
      </w:p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0C152166"/>
    <w:multiLevelType w:val="multilevel"/>
    <w:tmpl w:val="5651231B"/>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3763"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D0B0BF7"/>
    <w:multiLevelType w:val="hybridMultilevel"/>
    <w:tmpl w:val="66961EB8"/>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E092BC0"/>
    <w:multiLevelType w:val="hybridMultilevel"/>
    <w:tmpl w:val="4C3858B0"/>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E766780"/>
    <w:multiLevelType w:val="multilevel"/>
    <w:tmpl w:val="0E766780"/>
    <w:lvl w:ilvl="0">
      <w:start w:val="1"/>
      <w:numFmt w:val="decimal"/>
      <w:lvlText w:val="%1)"/>
      <w:lvlJc w:val="left"/>
      <w:pPr>
        <w:ind w:left="360" w:hanging="360"/>
      </w:p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0EB9105E"/>
    <w:multiLevelType w:val="hybridMultilevel"/>
    <w:tmpl w:val="28B88F80"/>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F6845B9"/>
    <w:multiLevelType w:val="hybridMultilevel"/>
    <w:tmpl w:val="067E8B2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F806741"/>
    <w:multiLevelType w:val="multilevel"/>
    <w:tmpl w:val="52E6D2B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15:restartNumberingAfterBreak="0">
    <w:nsid w:val="1142578A"/>
    <w:multiLevelType w:val="hybridMultilevel"/>
    <w:tmpl w:val="2ADEEF64"/>
    <w:lvl w:ilvl="0" w:tplc="7FE4B9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1AB7D58"/>
    <w:multiLevelType w:val="hybridMultilevel"/>
    <w:tmpl w:val="D472BB4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25E5CC3"/>
    <w:multiLevelType w:val="hybridMultilevel"/>
    <w:tmpl w:val="E99A3A4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5"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3B12996"/>
    <w:multiLevelType w:val="hybridMultilevel"/>
    <w:tmpl w:val="5914CB3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489779B"/>
    <w:multiLevelType w:val="multilevel"/>
    <w:tmpl w:val="38F1415B"/>
    <w:lvl w:ilvl="0">
      <w:start w:val="1"/>
      <w:numFmt w:val="decimal"/>
      <w:lvlText w:val="%1."/>
      <w:lvlJc w:val="left"/>
      <w:pPr>
        <w:ind w:left="360" w:hanging="360"/>
      </w:p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15313A01"/>
    <w:multiLevelType w:val="hybridMultilevel"/>
    <w:tmpl w:val="FEF6D2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6601025"/>
    <w:multiLevelType w:val="hybridMultilevel"/>
    <w:tmpl w:val="36828F2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6C6598A"/>
    <w:multiLevelType w:val="multilevel"/>
    <w:tmpl w:val="021C0A9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18BC2C9B"/>
    <w:multiLevelType w:val="hybridMultilevel"/>
    <w:tmpl w:val="FB080AA8"/>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A265974"/>
    <w:multiLevelType w:val="hybridMultilevel"/>
    <w:tmpl w:val="22D49F3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4" w15:restartNumberingAfterBreak="0">
    <w:nsid w:val="2135299B"/>
    <w:multiLevelType w:val="multilevel"/>
    <w:tmpl w:val="793C546E"/>
    <w:lvl w:ilvl="0">
      <w:start w:val="1"/>
      <w:numFmt w:val="decimal"/>
      <w:lvlText w:val="%1."/>
      <w:lvlJc w:val="left"/>
      <w:pPr>
        <w:ind w:left="360" w:hanging="360"/>
      </w:pPr>
      <w:rPr>
        <w:rFonts w:hint="default"/>
        <w:b w:val="0"/>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23AD53F0"/>
    <w:multiLevelType w:val="hybridMultilevel"/>
    <w:tmpl w:val="D3201768"/>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63C74C9"/>
    <w:multiLevelType w:val="multilevel"/>
    <w:tmpl w:val="3BA5672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26C45713"/>
    <w:multiLevelType w:val="multilevel"/>
    <w:tmpl w:val="26C45713"/>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59"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8A15815"/>
    <w:multiLevelType w:val="hybridMultilevel"/>
    <w:tmpl w:val="D0EA3378"/>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A47260E"/>
    <w:multiLevelType w:val="hybridMultilevel"/>
    <w:tmpl w:val="0D446FF0"/>
    <w:lvl w:ilvl="0" w:tplc="04150017">
      <w:start w:val="1"/>
      <w:numFmt w:val="lowerLetter"/>
      <w:lvlText w:val="%1)"/>
      <w:lvlJc w:val="left"/>
      <w:pPr>
        <w:ind w:left="142" w:hanging="360"/>
      </w:pPr>
    </w:lvl>
    <w:lvl w:ilvl="1" w:tplc="A4EEB80A">
      <w:start w:val="1"/>
      <w:numFmt w:val="decimal"/>
      <w:lvlText w:val="%2)"/>
      <w:lvlJc w:val="left"/>
      <w:pPr>
        <w:ind w:left="862" w:hanging="360"/>
      </w:pPr>
      <w:rPr>
        <w:rFonts w:hint="default"/>
      </w:rPr>
    </w:lvl>
    <w:lvl w:ilvl="2" w:tplc="0415001B" w:tentative="1">
      <w:start w:val="1"/>
      <w:numFmt w:val="lowerRoman"/>
      <w:lvlText w:val="%3."/>
      <w:lvlJc w:val="right"/>
      <w:pPr>
        <w:ind w:left="1582" w:hanging="180"/>
      </w:pPr>
    </w:lvl>
    <w:lvl w:ilvl="3" w:tplc="0415000F" w:tentative="1">
      <w:start w:val="1"/>
      <w:numFmt w:val="decimal"/>
      <w:lvlText w:val="%4."/>
      <w:lvlJc w:val="left"/>
      <w:pPr>
        <w:ind w:left="2302" w:hanging="360"/>
      </w:pPr>
    </w:lvl>
    <w:lvl w:ilvl="4" w:tplc="04150019" w:tentative="1">
      <w:start w:val="1"/>
      <w:numFmt w:val="lowerLetter"/>
      <w:lvlText w:val="%5."/>
      <w:lvlJc w:val="left"/>
      <w:pPr>
        <w:ind w:left="3022" w:hanging="360"/>
      </w:pPr>
    </w:lvl>
    <w:lvl w:ilvl="5" w:tplc="0415001B" w:tentative="1">
      <w:start w:val="1"/>
      <w:numFmt w:val="lowerRoman"/>
      <w:lvlText w:val="%6."/>
      <w:lvlJc w:val="right"/>
      <w:pPr>
        <w:ind w:left="3742" w:hanging="180"/>
      </w:pPr>
    </w:lvl>
    <w:lvl w:ilvl="6" w:tplc="0415000F" w:tentative="1">
      <w:start w:val="1"/>
      <w:numFmt w:val="decimal"/>
      <w:lvlText w:val="%7."/>
      <w:lvlJc w:val="left"/>
      <w:pPr>
        <w:ind w:left="4462" w:hanging="360"/>
      </w:pPr>
    </w:lvl>
    <w:lvl w:ilvl="7" w:tplc="04150019" w:tentative="1">
      <w:start w:val="1"/>
      <w:numFmt w:val="lowerLetter"/>
      <w:lvlText w:val="%8."/>
      <w:lvlJc w:val="left"/>
      <w:pPr>
        <w:ind w:left="5182" w:hanging="360"/>
      </w:pPr>
    </w:lvl>
    <w:lvl w:ilvl="8" w:tplc="0415001B" w:tentative="1">
      <w:start w:val="1"/>
      <w:numFmt w:val="lowerRoman"/>
      <w:lvlText w:val="%9."/>
      <w:lvlJc w:val="right"/>
      <w:pPr>
        <w:ind w:left="5902" w:hanging="180"/>
      </w:pPr>
    </w:lvl>
  </w:abstractNum>
  <w:abstractNum w:abstractNumId="62"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AA23405"/>
    <w:multiLevelType w:val="multilevel"/>
    <w:tmpl w:val="2AA2340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2C17396C"/>
    <w:multiLevelType w:val="hybridMultilevel"/>
    <w:tmpl w:val="2C4A979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E0127E6"/>
    <w:multiLevelType w:val="hybridMultilevel"/>
    <w:tmpl w:val="B3C06F2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E791285"/>
    <w:multiLevelType w:val="hybridMultilevel"/>
    <w:tmpl w:val="3B721418"/>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FC13781"/>
    <w:multiLevelType w:val="hybridMultilevel"/>
    <w:tmpl w:val="2F369C44"/>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FEA53DE"/>
    <w:multiLevelType w:val="multilevel"/>
    <w:tmpl w:val="2FEA53D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304C0C01"/>
    <w:multiLevelType w:val="singleLevel"/>
    <w:tmpl w:val="0000000C"/>
    <w:lvl w:ilvl="0">
      <w:start w:val="1"/>
      <w:numFmt w:val="decimal"/>
      <w:lvlText w:val="%1)"/>
      <w:lvlJc w:val="left"/>
      <w:pPr>
        <w:tabs>
          <w:tab w:val="num" w:pos="0"/>
        </w:tabs>
        <w:ind w:left="754" w:hanging="360"/>
      </w:pPr>
      <w:rPr>
        <w:i w:val="0"/>
      </w:rPr>
    </w:lvl>
  </w:abstractNum>
  <w:abstractNum w:abstractNumId="70" w15:restartNumberingAfterBreak="0">
    <w:nsid w:val="31111A0B"/>
    <w:multiLevelType w:val="multilevel"/>
    <w:tmpl w:val="34560B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315D788C"/>
    <w:multiLevelType w:val="multilevel"/>
    <w:tmpl w:val="47302D7A"/>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318F7A7F"/>
    <w:multiLevelType w:val="multilevel"/>
    <w:tmpl w:val="C3D20A56"/>
    <w:lvl w:ilvl="0">
      <w:start w:val="1"/>
      <w:numFmt w:val="decimal"/>
      <w:lvlText w:val="%1"/>
      <w:lvlJc w:val="left"/>
      <w:pPr>
        <w:ind w:left="360" w:hanging="360"/>
      </w:pPr>
      <w:rPr>
        <w:rFonts w:hint="default"/>
        <w:b/>
        <w:i w:val="0"/>
      </w:rPr>
    </w:lvl>
    <w:lvl w:ilvl="1">
      <w:start w:val="3"/>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73" w15:restartNumberingAfterBreak="0">
    <w:nsid w:val="31B47A33"/>
    <w:multiLevelType w:val="multilevel"/>
    <w:tmpl w:val="7E740A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336C6C5D"/>
    <w:multiLevelType w:val="multilevel"/>
    <w:tmpl w:val="2AA2340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34560BAA"/>
    <w:multiLevelType w:val="multilevel"/>
    <w:tmpl w:val="34560B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358C72F9"/>
    <w:multiLevelType w:val="hybridMultilevel"/>
    <w:tmpl w:val="AE62809C"/>
    <w:lvl w:ilvl="0" w:tplc="B0D207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6437050"/>
    <w:multiLevelType w:val="multilevel"/>
    <w:tmpl w:val="36437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6533AE5"/>
    <w:multiLevelType w:val="hybridMultilevel"/>
    <w:tmpl w:val="57ACB68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6DA126E"/>
    <w:multiLevelType w:val="hybridMultilevel"/>
    <w:tmpl w:val="83745B3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7712382"/>
    <w:multiLevelType w:val="hybridMultilevel"/>
    <w:tmpl w:val="E2C2B64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7AA3FDA"/>
    <w:multiLevelType w:val="hybridMultilevel"/>
    <w:tmpl w:val="ABFA0BD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85E3D14"/>
    <w:multiLevelType w:val="multilevel"/>
    <w:tmpl w:val="6A84BB70"/>
    <w:lvl w:ilvl="0">
      <w:start w:val="1"/>
      <w:numFmt w:val="decimal"/>
      <w:lvlText w:val="%1)"/>
      <w:lvlJc w:val="left"/>
      <w:pPr>
        <w:tabs>
          <w:tab w:val="num" w:pos="786"/>
        </w:tabs>
        <w:ind w:left="786"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3"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8F1415B"/>
    <w:multiLevelType w:val="multilevel"/>
    <w:tmpl w:val="38F1415B"/>
    <w:lvl w:ilvl="0">
      <w:start w:val="1"/>
      <w:numFmt w:val="decimal"/>
      <w:lvlText w:val="%1."/>
      <w:lvlJc w:val="left"/>
      <w:pPr>
        <w:ind w:left="360" w:hanging="360"/>
      </w:p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394966BF"/>
    <w:multiLevelType w:val="hybridMultilevel"/>
    <w:tmpl w:val="6ED69C66"/>
    <w:lvl w:ilvl="0" w:tplc="A27C0120">
      <w:start w:val="1"/>
      <w:numFmt w:val="decimal"/>
      <w:lvlText w:val="%1)"/>
      <w:lvlJc w:val="left"/>
      <w:pPr>
        <w:ind w:left="501" w:hanging="360"/>
      </w:pPr>
      <w:rPr>
        <w:rFonts w:hint="default"/>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86" w15:restartNumberingAfterBreak="0">
    <w:nsid w:val="39C62F2B"/>
    <w:multiLevelType w:val="hybridMultilevel"/>
    <w:tmpl w:val="6C4ACEB8"/>
    <w:lvl w:ilvl="0" w:tplc="EF88E60E">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87"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8" w15:restartNumberingAfterBreak="0">
    <w:nsid w:val="3BA5672B"/>
    <w:multiLevelType w:val="multilevel"/>
    <w:tmpl w:val="3BA5672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3C012787"/>
    <w:multiLevelType w:val="hybridMultilevel"/>
    <w:tmpl w:val="398C1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DBA4184"/>
    <w:multiLevelType w:val="hybridMultilevel"/>
    <w:tmpl w:val="D9BA4F6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EFA4F36"/>
    <w:multiLevelType w:val="hybridMultilevel"/>
    <w:tmpl w:val="2B1AD9D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F223EC9"/>
    <w:multiLevelType w:val="multilevel"/>
    <w:tmpl w:val="696F0F53"/>
    <w:lvl w:ilvl="0">
      <w:start w:val="1"/>
      <w:numFmt w:val="decimal"/>
      <w:lvlText w:val="%1."/>
      <w:lvlJc w:val="left"/>
      <w:pPr>
        <w:ind w:left="360" w:hanging="360"/>
      </w:pPr>
      <w:rPr>
        <w:rFonts w:ascii="Cambria" w:eastAsia="Times New Roman" w:hAnsi="Cambria"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400B365A"/>
    <w:multiLevelType w:val="hybridMultilevel"/>
    <w:tmpl w:val="95E4CCE0"/>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06515B5"/>
    <w:multiLevelType w:val="hybridMultilevel"/>
    <w:tmpl w:val="FE92EFA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12D1986"/>
    <w:multiLevelType w:val="hybridMultilevel"/>
    <w:tmpl w:val="BA26BC78"/>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1AF095C"/>
    <w:multiLevelType w:val="multilevel"/>
    <w:tmpl w:val="5BA67948"/>
    <w:lvl w:ilvl="0">
      <w:start w:val="1"/>
      <w:numFmt w:val="decimal"/>
      <w:lvlText w:val="%1)"/>
      <w:lvlJc w:val="left"/>
      <w:pPr>
        <w:ind w:left="720" w:hanging="360"/>
      </w:pPr>
      <w:rPr>
        <w:rFonts w:hint="default"/>
        <w:strike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8" w15:restartNumberingAfterBreak="0">
    <w:nsid w:val="42B854B4"/>
    <w:multiLevelType w:val="multilevel"/>
    <w:tmpl w:val="42B854B4"/>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99" w15:restartNumberingAfterBreak="0">
    <w:nsid w:val="42C256C0"/>
    <w:multiLevelType w:val="hybridMultilevel"/>
    <w:tmpl w:val="9C085F50"/>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429148D"/>
    <w:multiLevelType w:val="hybridMultilevel"/>
    <w:tmpl w:val="4D60F1F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44B50EA2"/>
    <w:multiLevelType w:val="hybridMultilevel"/>
    <w:tmpl w:val="0F160838"/>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450B6FBA"/>
    <w:multiLevelType w:val="hybridMultilevel"/>
    <w:tmpl w:val="2AE62AA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7302D7A"/>
    <w:multiLevelType w:val="multilevel"/>
    <w:tmpl w:val="47302D7A"/>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4AFA1019"/>
    <w:multiLevelType w:val="hybridMultilevel"/>
    <w:tmpl w:val="A7F8498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6" w15:restartNumberingAfterBreak="0">
    <w:nsid w:val="4B066F1C"/>
    <w:multiLevelType w:val="hybridMultilevel"/>
    <w:tmpl w:val="9D74E280"/>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4BA35FF1"/>
    <w:multiLevelType w:val="multilevel"/>
    <w:tmpl w:val="4BA35FF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8" w15:restartNumberingAfterBreak="0">
    <w:nsid w:val="4BF7187F"/>
    <w:multiLevelType w:val="multilevel"/>
    <w:tmpl w:val="4BF7187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4C9940A3"/>
    <w:multiLevelType w:val="hybridMultilevel"/>
    <w:tmpl w:val="F11A1DE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4D9E62B2"/>
    <w:multiLevelType w:val="multilevel"/>
    <w:tmpl w:val="EB80496E"/>
    <w:lvl w:ilvl="0">
      <w:start w:val="1"/>
      <w:numFmt w:val="decimal"/>
      <w:lvlText w:val="%1)"/>
      <w:lvlJc w:val="left"/>
      <w:pPr>
        <w:ind w:left="720" w:hanging="360"/>
      </w:pPr>
      <w:rPr>
        <w:rFonts w:ascii="Cambria" w:eastAsia="Times New Roman" w:hAnsi="Cambria"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1" w15:restartNumberingAfterBreak="0">
    <w:nsid w:val="4DAD3723"/>
    <w:multiLevelType w:val="multilevel"/>
    <w:tmpl w:val="52E6D2B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2" w15:restartNumberingAfterBreak="0">
    <w:nsid w:val="4EA72995"/>
    <w:multiLevelType w:val="hybridMultilevel"/>
    <w:tmpl w:val="D790264C"/>
    <w:lvl w:ilvl="0" w:tplc="0CB4CD62">
      <w:start w:val="1"/>
      <w:numFmt w:val="bullet"/>
      <w:lvlText w:val="-"/>
      <w:lvlJc w:val="left"/>
      <w:pPr>
        <w:ind w:left="720" w:hanging="360"/>
      </w:pPr>
      <w:rPr>
        <w:rFonts w:ascii="Arial" w:hAnsi="Aria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4ED90DA4"/>
    <w:multiLevelType w:val="hybridMultilevel"/>
    <w:tmpl w:val="FF7849A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4FF4019E"/>
    <w:multiLevelType w:val="hybridMultilevel"/>
    <w:tmpl w:val="0AC6B410"/>
    <w:lvl w:ilvl="0" w:tplc="7F7420DA">
      <w:start w:val="1"/>
      <w:numFmt w:val="decimal"/>
      <w:lvlText w:val="%1)"/>
      <w:lvlJc w:val="left"/>
      <w:pPr>
        <w:ind w:left="928"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0D66D8E"/>
    <w:multiLevelType w:val="hybridMultilevel"/>
    <w:tmpl w:val="4DE0EBD4"/>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0" w15:restartNumberingAfterBreak="0">
    <w:nsid w:val="52890A1C"/>
    <w:multiLevelType w:val="hybridMultilevel"/>
    <w:tmpl w:val="FF564B08"/>
    <w:lvl w:ilvl="0" w:tplc="0CB4CD62">
      <w:start w:val="1"/>
      <w:numFmt w:val="bullet"/>
      <w:lvlText w:val="-"/>
      <w:lvlJc w:val="left"/>
      <w:pPr>
        <w:ind w:left="1031" w:hanging="360"/>
      </w:pPr>
      <w:rPr>
        <w:rFonts w:ascii="Arial" w:hAnsi="Arial" w:hint="default"/>
        <w:b w:val="0"/>
        <w:i w:val="0"/>
      </w:rPr>
    </w:lvl>
    <w:lvl w:ilvl="1" w:tplc="04150019" w:tentative="1">
      <w:start w:val="1"/>
      <w:numFmt w:val="lowerLetter"/>
      <w:lvlText w:val="%2."/>
      <w:lvlJc w:val="left"/>
      <w:pPr>
        <w:ind w:left="1751" w:hanging="360"/>
      </w:pPr>
    </w:lvl>
    <w:lvl w:ilvl="2" w:tplc="0415001B" w:tentative="1">
      <w:start w:val="1"/>
      <w:numFmt w:val="lowerRoman"/>
      <w:lvlText w:val="%3."/>
      <w:lvlJc w:val="right"/>
      <w:pPr>
        <w:ind w:left="2471" w:hanging="180"/>
      </w:pPr>
    </w:lvl>
    <w:lvl w:ilvl="3" w:tplc="0415000F" w:tentative="1">
      <w:start w:val="1"/>
      <w:numFmt w:val="decimal"/>
      <w:lvlText w:val="%4."/>
      <w:lvlJc w:val="left"/>
      <w:pPr>
        <w:ind w:left="3191" w:hanging="360"/>
      </w:pPr>
    </w:lvl>
    <w:lvl w:ilvl="4" w:tplc="04150019" w:tentative="1">
      <w:start w:val="1"/>
      <w:numFmt w:val="lowerLetter"/>
      <w:lvlText w:val="%5."/>
      <w:lvlJc w:val="left"/>
      <w:pPr>
        <w:ind w:left="3911" w:hanging="360"/>
      </w:pPr>
    </w:lvl>
    <w:lvl w:ilvl="5" w:tplc="0415001B" w:tentative="1">
      <w:start w:val="1"/>
      <w:numFmt w:val="lowerRoman"/>
      <w:lvlText w:val="%6."/>
      <w:lvlJc w:val="right"/>
      <w:pPr>
        <w:ind w:left="4631" w:hanging="180"/>
      </w:pPr>
    </w:lvl>
    <w:lvl w:ilvl="6" w:tplc="0415000F" w:tentative="1">
      <w:start w:val="1"/>
      <w:numFmt w:val="decimal"/>
      <w:lvlText w:val="%7."/>
      <w:lvlJc w:val="left"/>
      <w:pPr>
        <w:ind w:left="5351" w:hanging="360"/>
      </w:pPr>
    </w:lvl>
    <w:lvl w:ilvl="7" w:tplc="04150019" w:tentative="1">
      <w:start w:val="1"/>
      <w:numFmt w:val="lowerLetter"/>
      <w:lvlText w:val="%8."/>
      <w:lvlJc w:val="left"/>
      <w:pPr>
        <w:ind w:left="6071" w:hanging="360"/>
      </w:pPr>
    </w:lvl>
    <w:lvl w:ilvl="8" w:tplc="0415001B" w:tentative="1">
      <w:start w:val="1"/>
      <w:numFmt w:val="lowerRoman"/>
      <w:lvlText w:val="%9."/>
      <w:lvlJc w:val="right"/>
      <w:pPr>
        <w:ind w:left="6791" w:hanging="180"/>
      </w:pPr>
    </w:lvl>
  </w:abstractNum>
  <w:abstractNum w:abstractNumId="121" w15:restartNumberingAfterBreak="0">
    <w:nsid w:val="52A67D4C"/>
    <w:multiLevelType w:val="multilevel"/>
    <w:tmpl w:val="52A67D4C"/>
    <w:lvl w:ilvl="0">
      <w:start w:val="1"/>
      <w:numFmt w:val="decimal"/>
      <w:lvlText w:val="%1)"/>
      <w:lvlJc w:val="left"/>
      <w:pPr>
        <w:ind w:left="1131" w:hanging="564"/>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2" w15:restartNumberingAfterBreak="0">
    <w:nsid w:val="52FF4AC0"/>
    <w:multiLevelType w:val="multilevel"/>
    <w:tmpl w:val="52FF4AC0"/>
    <w:lvl w:ilvl="0">
      <w:start w:val="1"/>
      <w:numFmt w:val="bullet"/>
      <w:lvlText w:val="-"/>
      <w:lvlJc w:val="left"/>
      <w:pPr>
        <w:ind w:left="2136" w:hanging="360"/>
      </w:pPr>
      <w:rPr>
        <w:rFonts w:ascii="Cambria" w:eastAsia="Times New Roman" w:hAnsi="Cambria" w:cs="Arial"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123" w15:restartNumberingAfterBreak="0">
    <w:nsid w:val="53EC3EE9"/>
    <w:multiLevelType w:val="multilevel"/>
    <w:tmpl w:val="50541E2A"/>
    <w:lvl w:ilvl="0">
      <w:start w:val="1"/>
      <w:numFmt w:val="decimal"/>
      <w:lvlText w:val="%1."/>
      <w:lvlJc w:val="left"/>
      <w:pPr>
        <w:ind w:left="360" w:hanging="360"/>
      </w:pPr>
      <w:rPr>
        <w:rFonts w:ascii="Cambria" w:eastAsia="Times New Roman" w:hAnsi="Cambria" w:cs="Arial"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54434ECA"/>
    <w:multiLevelType w:val="hybridMultilevel"/>
    <w:tmpl w:val="E10C437C"/>
    <w:lvl w:ilvl="0" w:tplc="EF88E60E">
      <w:start w:val="1"/>
      <w:numFmt w:val="bullet"/>
      <w:lvlText w:val=""/>
      <w:lvlJc w:val="left"/>
      <w:pPr>
        <w:ind w:left="720" w:hanging="360"/>
      </w:pPr>
      <w:rPr>
        <w:rFonts w:ascii="Symbol" w:hAnsi="Symbo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4A16B91"/>
    <w:multiLevelType w:val="hybridMultilevel"/>
    <w:tmpl w:val="E69EFFB8"/>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55974B89"/>
    <w:multiLevelType w:val="multilevel"/>
    <w:tmpl w:val="99200324"/>
    <w:lvl w:ilvl="0">
      <w:start w:val="1"/>
      <w:numFmt w:val="decimal"/>
      <w:lvlText w:val="%1)"/>
      <w:lvlJc w:val="left"/>
      <w:pPr>
        <w:ind w:left="360" w:hanging="360"/>
      </w:pPr>
      <w:rPr>
        <w:rFonts w:ascii="Cambria" w:hAnsi="Cambria" w:hint="default"/>
        <w:i w:val="0"/>
      </w:r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55DF1A0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55F01E1D"/>
    <w:multiLevelType w:val="hybridMultilevel"/>
    <w:tmpl w:val="52CA628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5651231B"/>
    <w:multiLevelType w:val="multilevel"/>
    <w:tmpl w:val="5651231B"/>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3763"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56B11365"/>
    <w:multiLevelType w:val="hybridMultilevel"/>
    <w:tmpl w:val="84DC6294"/>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580B68E1"/>
    <w:multiLevelType w:val="multilevel"/>
    <w:tmpl w:val="580B68E1"/>
    <w:lvl w:ilvl="0">
      <w:start w:val="1"/>
      <w:numFmt w:val="decimal"/>
      <w:lvlText w:val="%1."/>
      <w:lvlJc w:val="left"/>
      <w:pPr>
        <w:ind w:left="360" w:hanging="360"/>
      </w:pPr>
      <w:rPr>
        <w:rFonts w:hint="default"/>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15:restartNumberingAfterBreak="0">
    <w:nsid w:val="58365986"/>
    <w:multiLevelType w:val="hybridMultilevel"/>
    <w:tmpl w:val="45508D3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99444BB"/>
    <w:multiLevelType w:val="hybridMultilevel"/>
    <w:tmpl w:val="063EC56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5ACC086F"/>
    <w:multiLevelType w:val="hybridMultilevel"/>
    <w:tmpl w:val="4582EB44"/>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5B0F1E59"/>
    <w:multiLevelType w:val="multilevel"/>
    <w:tmpl w:val="36437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5B812084"/>
    <w:multiLevelType w:val="hybridMultilevel"/>
    <w:tmpl w:val="4D729A5C"/>
    <w:lvl w:ilvl="0" w:tplc="0CB4CD62">
      <w:start w:val="1"/>
      <w:numFmt w:val="bullet"/>
      <w:lvlText w:val="-"/>
      <w:lvlJc w:val="left"/>
      <w:pPr>
        <w:ind w:left="720" w:hanging="360"/>
      </w:pPr>
      <w:rPr>
        <w:rFonts w:ascii="Arial" w:hAnsi="Aria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5C334EF4"/>
    <w:multiLevelType w:val="hybridMultilevel"/>
    <w:tmpl w:val="3848A984"/>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C9217DA"/>
    <w:multiLevelType w:val="hybridMultilevel"/>
    <w:tmpl w:val="7EE6C11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43" w15:restartNumberingAfterBreak="0">
    <w:nsid w:val="5D915B22"/>
    <w:multiLevelType w:val="hybridMultilevel"/>
    <w:tmpl w:val="EF04F3A2"/>
    <w:lvl w:ilvl="0" w:tplc="FEA00688">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5F353B26"/>
    <w:multiLevelType w:val="hybridMultilevel"/>
    <w:tmpl w:val="E370E710"/>
    <w:lvl w:ilvl="0" w:tplc="0415000F">
      <w:start w:val="1"/>
      <w:numFmt w:val="decimal"/>
      <w:lvlText w:val="%1."/>
      <w:lvlJc w:val="left"/>
      <w:pPr>
        <w:ind w:left="720" w:hanging="360"/>
      </w:pPr>
    </w:lvl>
    <w:lvl w:ilvl="1" w:tplc="0E5424A8">
      <w:numFmt w:val="bullet"/>
      <w:lvlText w:val=""/>
      <w:lvlJc w:val="left"/>
      <w:pPr>
        <w:ind w:left="1440" w:hanging="360"/>
      </w:pPr>
      <w:rPr>
        <w:rFonts w:ascii="Symbol" w:eastAsia="Calibri" w:hAnsi="Symbo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610831C2"/>
    <w:multiLevelType w:val="hybridMultilevel"/>
    <w:tmpl w:val="53B02094"/>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10D0DF3"/>
    <w:multiLevelType w:val="hybridMultilevel"/>
    <w:tmpl w:val="BA76C610"/>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2855129"/>
    <w:multiLevelType w:val="hybridMultilevel"/>
    <w:tmpl w:val="C8BA02D4"/>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630875E1"/>
    <w:multiLevelType w:val="multilevel"/>
    <w:tmpl w:val="630875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63686B65"/>
    <w:multiLevelType w:val="hybridMultilevel"/>
    <w:tmpl w:val="7E724AC8"/>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63AC0CF4"/>
    <w:multiLevelType w:val="multilevel"/>
    <w:tmpl w:val="4BF7187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2" w15:restartNumberingAfterBreak="0">
    <w:nsid w:val="64C768D7"/>
    <w:multiLevelType w:val="multilevel"/>
    <w:tmpl w:val="6F4641F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15:restartNumberingAfterBreak="0">
    <w:nsid w:val="64FB2BBB"/>
    <w:multiLevelType w:val="multilevel"/>
    <w:tmpl w:val="64FB2BBB"/>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4" w15:restartNumberingAfterBreak="0">
    <w:nsid w:val="65286C08"/>
    <w:multiLevelType w:val="hybridMultilevel"/>
    <w:tmpl w:val="F0EADAC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65AA03C6"/>
    <w:multiLevelType w:val="hybridMultilevel"/>
    <w:tmpl w:val="C2B8A29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66BA3164"/>
    <w:multiLevelType w:val="multilevel"/>
    <w:tmpl w:val="66BA3164"/>
    <w:lvl w:ilvl="0">
      <w:start w:val="1"/>
      <w:numFmt w:val="decimal"/>
      <w:lvlText w:val="%1)"/>
      <w:lvlJc w:val="left"/>
      <w:pPr>
        <w:ind w:left="720" w:hanging="360"/>
      </w:pPr>
      <w:rPr>
        <w:rFonts w:ascii="Cambria" w:eastAsia="Times New Roman" w:hAnsi="Cambria" w:cs="Arial"/>
        <w:b w:val="0"/>
      </w:rPr>
    </w:lvl>
    <w:lvl w:ilvl="1">
      <w:start w:val="1"/>
      <w:numFmt w:val="decimal"/>
      <w:lvlText w:val="%2)"/>
      <w:lvlJc w:val="left"/>
      <w:pPr>
        <w:ind w:left="1440" w:hanging="360"/>
      </w:pPr>
      <w:rPr>
        <w:rFonts w:ascii="Cambria" w:eastAsia="Times New Roman" w:hAnsi="Cambria"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66DF5505"/>
    <w:multiLevelType w:val="multilevel"/>
    <w:tmpl w:val="66DF5505"/>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59" w15:restartNumberingAfterBreak="0">
    <w:nsid w:val="681D62CF"/>
    <w:multiLevelType w:val="hybridMultilevel"/>
    <w:tmpl w:val="A6E421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2" w15:restartNumberingAfterBreak="0">
    <w:nsid w:val="696F0F53"/>
    <w:multiLevelType w:val="multilevel"/>
    <w:tmpl w:val="696F0F53"/>
    <w:lvl w:ilvl="0">
      <w:start w:val="1"/>
      <w:numFmt w:val="decimal"/>
      <w:lvlText w:val="%1."/>
      <w:lvlJc w:val="left"/>
      <w:pPr>
        <w:ind w:left="360" w:hanging="360"/>
      </w:pPr>
      <w:rPr>
        <w:rFonts w:ascii="Cambria" w:eastAsia="Times New Roman" w:hAnsi="Cambria"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6ADC40AC"/>
    <w:multiLevelType w:val="hybridMultilevel"/>
    <w:tmpl w:val="6BB44110"/>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6B2B221A"/>
    <w:multiLevelType w:val="multilevel"/>
    <w:tmpl w:val="52E6D2B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66" w15:restartNumberingAfterBreak="0">
    <w:nsid w:val="6BB42A66"/>
    <w:multiLevelType w:val="hybridMultilevel"/>
    <w:tmpl w:val="97D8D9B6"/>
    <w:lvl w:ilvl="0" w:tplc="0CB4CD62">
      <w:start w:val="1"/>
      <w:numFmt w:val="bullet"/>
      <w:lvlText w:val="-"/>
      <w:lvlJc w:val="left"/>
      <w:pPr>
        <w:ind w:left="720" w:hanging="360"/>
      </w:pPr>
      <w:rPr>
        <w:rFonts w:ascii="Arial" w:hAnsi="Aria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6BD87F81"/>
    <w:multiLevelType w:val="hybridMultilevel"/>
    <w:tmpl w:val="8CECD838"/>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6D4A0350"/>
    <w:multiLevelType w:val="hybridMultilevel"/>
    <w:tmpl w:val="A1188A9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EA04417"/>
    <w:multiLevelType w:val="hybridMultilevel"/>
    <w:tmpl w:val="377CF5A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70194259"/>
    <w:multiLevelType w:val="multilevel"/>
    <w:tmpl w:val="70194259"/>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1" w15:restartNumberingAfterBreak="0">
    <w:nsid w:val="701E08F4"/>
    <w:multiLevelType w:val="hybridMultilevel"/>
    <w:tmpl w:val="717ACDF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70677AA5"/>
    <w:multiLevelType w:val="hybridMultilevel"/>
    <w:tmpl w:val="B082EF8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1285F1A"/>
    <w:multiLevelType w:val="multilevel"/>
    <w:tmpl w:val="66BA3164"/>
    <w:lvl w:ilvl="0">
      <w:start w:val="1"/>
      <w:numFmt w:val="decimal"/>
      <w:lvlText w:val="%1)"/>
      <w:lvlJc w:val="left"/>
      <w:pPr>
        <w:ind w:left="720" w:hanging="360"/>
      </w:pPr>
      <w:rPr>
        <w:rFonts w:ascii="Cambria" w:eastAsia="Times New Roman" w:hAnsi="Cambria" w:cs="Arial"/>
        <w:b w:val="0"/>
      </w:rPr>
    </w:lvl>
    <w:lvl w:ilvl="1">
      <w:start w:val="1"/>
      <w:numFmt w:val="decimal"/>
      <w:lvlText w:val="%2)"/>
      <w:lvlJc w:val="left"/>
      <w:pPr>
        <w:ind w:left="1440" w:hanging="360"/>
      </w:pPr>
      <w:rPr>
        <w:rFonts w:ascii="Cambria" w:eastAsia="Times New Roman" w:hAnsi="Cambria"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71384E1F"/>
    <w:multiLevelType w:val="hybridMultilevel"/>
    <w:tmpl w:val="75B2C3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72712341"/>
    <w:multiLevelType w:val="hybridMultilevel"/>
    <w:tmpl w:val="48149D3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2B44495"/>
    <w:multiLevelType w:val="multilevel"/>
    <w:tmpl w:val="9EFCB7AE"/>
    <w:lvl w:ilvl="0">
      <w:start w:val="4"/>
      <w:numFmt w:val="decimal"/>
      <w:lvlText w:val="%1"/>
      <w:lvlJc w:val="left"/>
      <w:pPr>
        <w:ind w:left="360" w:hanging="360"/>
      </w:pPr>
      <w:rPr>
        <w:rFonts w:hint="default"/>
        <w:b/>
        <w:u w:val="none"/>
      </w:rPr>
    </w:lvl>
    <w:lvl w:ilvl="1">
      <w:start w:val="2"/>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none"/>
      </w:rPr>
    </w:lvl>
    <w:lvl w:ilvl="4">
      <w:start w:val="1"/>
      <w:numFmt w:val="decimal"/>
      <w:lvlText w:val="%1.%2.%3.%4.%5"/>
      <w:lvlJc w:val="left"/>
      <w:pPr>
        <w:ind w:left="1080" w:hanging="1080"/>
      </w:pPr>
      <w:rPr>
        <w:rFonts w:hint="default"/>
        <w:b/>
        <w:u w:val="none"/>
      </w:rPr>
    </w:lvl>
    <w:lvl w:ilvl="5">
      <w:start w:val="1"/>
      <w:numFmt w:val="decimal"/>
      <w:lvlText w:val="%1.%2.%3.%4.%5.%6"/>
      <w:lvlJc w:val="left"/>
      <w:pPr>
        <w:ind w:left="1080" w:hanging="1080"/>
      </w:pPr>
      <w:rPr>
        <w:rFonts w:hint="default"/>
        <w:b/>
        <w:u w:val="none"/>
      </w:rPr>
    </w:lvl>
    <w:lvl w:ilvl="6">
      <w:start w:val="1"/>
      <w:numFmt w:val="decimal"/>
      <w:lvlText w:val="%1.%2.%3.%4.%5.%6.%7"/>
      <w:lvlJc w:val="left"/>
      <w:pPr>
        <w:ind w:left="1440" w:hanging="1440"/>
      </w:pPr>
      <w:rPr>
        <w:rFonts w:hint="default"/>
        <w:b/>
        <w:u w:val="none"/>
      </w:rPr>
    </w:lvl>
    <w:lvl w:ilvl="7">
      <w:start w:val="1"/>
      <w:numFmt w:val="decimal"/>
      <w:lvlText w:val="%1.%2.%3.%4.%5.%6.%7.%8"/>
      <w:lvlJc w:val="left"/>
      <w:pPr>
        <w:ind w:left="1440" w:hanging="1440"/>
      </w:pPr>
      <w:rPr>
        <w:rFonts w:hint="default"/>
        <w:b/>
        <w:u w:val="none"/>
      </w:rPr>
    </w:lvl>
    <w:lvl w:ilvl="8">
      <w:start w:val="1"/>
      <w:numFmt w:val="decimal"/>
      <w:lvlText w:val="%1.%2.%3.%4.%5.%6.%7.%8.%9"/>
      <w:lvlJc w:val="left"/>
      <w:pPr>
        <w:ind w:left="1800" w:hanging="1800"/>
      </w:pPr>
      <w:rPr>
        <w:rFonts w:hint="default"/>
        <w:b/>
        <w:u w:val="none"/>
      </w:rPr>
    </w:lvl>
  </w:abstractNum>
  <w:abstractNum w:abstractNumId="178" w15:restartNumberingAfterBreak="0">
    <w:nsid w:val="74407A80"/>
    <w:multiLevelType w:val="multilevel"/>
    <w:tmpl w:val="74407A80"/>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9" w15:restartNumberingAfterBreak="0">
    <w:nsid w:val="74831B45"/>
    <w:multiLevelType w:val="multilevel"/>
    <w:tmpl w:val="74831B45"/>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74FC4376"/>
    <w:multiLevelType w:val="hybridMultilevel"/>
    <w:tmpl w:val="9568662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7560345C"/>
    <w:multiLevelType w:val="hybridMultilevel"/>
    <w:tmpl w:val="864A6BE4"/>
    <w:lvl w:ilvl="0" w:tplc="1D6C2B88">
      <w:start w:val="1"/>
      <w:numFmt w:val="upperRoman"/>
      <w:lvlText w:val="(%1)"/>
      <w:lvlJc w:val="left"/>
      <w:pPr>
        <w:ind w:left="1854" w:hanging="72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82" w15:restartNumberingAfterBreak="0">
    <w:nsid w:val="767D5F32"/>
    <w:multiLevelType w:val="multilevel"/>
    <w:tmpl w:val="007E19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3" w15:restartNumberingAfterBreak="0">
    <w:nsid w:val="76F325E3"/>
    <w:multiLevelType w:val="multilevel"/>
    <w:tmpl w:val="7B422E62"/>
    <w:lvl w:ilvl="0">
      <w:start w:val="1"/>
      <w:numFmt w:val="decimal"/>
      <w:lvlText w:val="%1."/>
      <w:lvlJc w:val="left"/>
      <w:pPr>
        <w:ind w:left="360" w:hanging="360"/>
      </w:pPr>
      <w:rPr>
        <w:rFonts w:ascii="Cambria" w:eastAsia="Times New Roman" w:hAnsi="Cambria" w:cs="Times New Roman"/>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76F61886"/>
    <w:multiLevelType w:val="multilevel"/>
    <w:tmpl w:val="630875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5" w15:restartNumberingAfterBreak="0">
    <w:nsid w:val="77AE123C"/>
    <w:multiLevelType w:val="multilevel"/>
    <w:tmpl w:val="77AE12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6" w15:restartNumberingAfterBreak="0">
    <w:nsid w:val="793C546E"/>
    <w:multiLevelType w:val="multilevel"/>
    <w:tmpl w:val="793C546E"/>
    <w:lvl w:ilvl="0">
      <w:start w:val="1"/>
      <w:numFmt w:val="decimal"/>
      <w:lvlText w:val="%1."/>
      <w:lvlJc w:val="left"/>
      <w:pPr>
        <w:ind w:left="360" w:hanging="360"/>
      </w:pPr>
      <w:rPr>
        <w:rFonts w:hint="default"/>
        <w:b w:val="0"/>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7" w15:restartNumberingAfterBreak="0">
    <w:nsid w:val="7A7A68C8"/>
    <w:multiLevelType w:val="hybridMultilevel"/>
    <w:tmpl w:val="0BC4E248"/>
    <w:lvl w:ilvl="0" w:tplc="EF88E60E">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88" w15:restartNumberingAfterBreak="0">
    <w:nsid w:val="7BB46932"/>
    <w:multiLevelType w:val="multilevel"/>
    <w:tmpl w:val="52E6D2B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9" w15:restartNumberingAfterBreak="0">
    <w:nsid w:val="7C2604A4"/>
    <w:multiLevelType w:val="hybridMultilevel"/>
    <w:tmpl w:val="8DD6EE18"/>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7CC5619F"/>
    <w:multiLevelType w:val="hybridMultilevel"/>
    <w:tmpl w:val="6C1034C4"/>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7D783D7F"/>
    <w:multiLevelType w:val="hybridMultilevel"/>
    <w:tmpl w:val="FC62D798"/>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7E253743"/>
    <w:multiLevelType w:val="hybridMultilevel"/>
    <w:tmpl w:val="65A86B04"/>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7E514C30"/>
    <w:multiLevelType w:val="hybridMultilevel"/>
    <w:tmpl w:val="2C5C33F0"/>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7E710455"/>
    <w:multiLevelType w:val="hybridMultilevel"/>
    <w:tmpl w:val="AC6E8D50"/>
    <w:lvl w:ilvl="0" w:tplc="0CB4CD62">
      <w:start w:val="1"/>
      <w:numFmt w:val="bullet"/>
      <w:lvlText w:val="-"/>
      <w:lvlJc w:val="left"/>
      <w:pPr>
        <w:ind w:left="720" w:hanging="360"/>
      </w:pPr>
      <w:rPr>
        <w:rFonts w:ascii="Arial" w:hAnsi="Aria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7E740A4E"/>
    <w:multiLevelType w:val="multilevel"/>
    <w:tmpl w:val="7E740A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2"/>
    <w:lvlOverride w:ilvl="0">
      <w:startOverride w:val="1"/>
    </w:lvlOverride>
  </w:num>
  <w:num w:numId="3">
    <w:abstractNumId w:val="97"/>
    <w:lvlOverride w:ilvl="0">
      <w:startOverride w:val="1"/>
    </w:lvlOverride>
  </w:num>
  <w:num w:numId="4">
    <w:abstractNumId w:val="158"/>
    <w:lvlOverride w:ilvl="0">
      <w:startOverride w:val="1"/>
    </w:lvlOverride>
  </w:num>
  <w:num w:numId="5">
    <w:abstractNumId w:val="102"/>
  </w:num>
  <w:num w:numId="6">
    <w:abstractNumId w:val="53"/>
  </w:num>
  <w:num w:numId="7">
    <w:abstractNumId w:val="87"/>
  </w:num>
  <w:num w:numId="8">
    <w:abstractNumId w:val="179"/>
  </w:num>
  <w:num w:numId="9">
    <w:abstractNumId w:val="153"/>
  </w:num>
  <w:num w:numId="10">
    <w:abstractNumId w:val="98"/>
  </w:num>
  <w:num w:numId="11">
    <w:abstractNumId w:val="58"/>
  </w:num>
  <w:num w:numId="12">
    <w:abstractNumId w:val="122"/>
  </w:num>
  <w:num w:numId="13">
    <w:abstractNumId w:val="161"/>
  </w:num>
  <w:num w:numId="14">
    <w:abstractNumId w:val="118"/>
  </w:num>
  <w:num w:numId="15">
    <w:abstractNumId w:val="3"/>
  </w:num>
  <w:num w:numId="16">
    <w:abstractNumId w:val="0"/>
  </w:num>
  <w:num w:numId="17">
    <w:abstractNumId w:val="1"/>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11"/>
  </w:num>
  <w:num w:numId="26">
    <w:abstractNumId w:val="12"/>
  </w:num>
  <w:num w:numId="27">
    <w:abstractNumId w:val="13"/>
  </w:num>
  <w:num w:numId="28">
    <w:abstractNumId w:val="69"/>
  </w:num>
  <w:num w:numId="29">
    <w:abstractNumId w:val="152"/>
  </w:num>
  <w:num w:numId="30">
    <w:abstractNumId w:val="85"/>
  </w:num>
  <w:num w:numId="31">
    <w:abstractNumId w:val="127"/>
  </w:num>
  <w:num w:numId="32">
    <w:abstractNumId w:val="114"/>
  </w:num>
  <w:num w:numId="33">
    <w:abstractNumId w:val="177"/>
  </w:num>
  <w:num w:numId="34">
    <w:abstractNumId w:val="112"/>
  </w:num>
  <w:num w:numId="35">
    <w:abstractNumId w:val="76"/>
  </w:num>
  <w:num w:numId="36">
    <w:abstractNumId w:val="96"/>
  </w:num>
  <w:num w:numId="37">
    <w:abstractNumId w:val="125"/>
  </w:num>
  <w:num w:numId="38">
    <w:abstractNumId w:val="176"/>
  </w:num>
  <w:num w:numId="39">
    <w:abstractNumId w:val="24"/>
  </w:num>
  <w:num w:numId="40">
    <w:abstractNumId w:val="164"/>
  </w:num>
  <w:num w:numId="41">
    <w:abstractNumId w:val="136"/>
  </w:num>
  <w:num w:numId="42">
    <w:abstractNumId w:val="191"/>
  </w:num>
  <w:num w:numId="43">
    <w:abstractNumId w:val="51"/>
  </w:num>
  <w:num w:numId="44">
    <w:abstractNumId w:val="106"/>
  </w:num>
  <w:num w:numId="45">
    <w:abstractNumId w:val="30"/>
  </w:num>
  <w:num w:numId="46">
    <w:abstractNumId w:val="48"/>
  </w:num>
  <w:num w:numId="47">
    <w:abstractNumId w:val="19"/>
  </w:num>
  <w:num w:numId="48">
    <w:abstractNumId w:val="138"/>
  </w:num>
  <w:num w:numId="49">
    <w:abstractNumId w:val="196"/>
  </w:num>
  <w:num w:numId="50">
    <w:abstractNumId w:val="144"/>
  </w:num>
  <w:num w:numId="51">
    <w:abstractNumId w:val="166"/>
  </w:num>
  <w:num w:numId="52">
    <w:abstractNumId w:val="187"/>
  </w:num>
  <w:num w:numId="53">
    <w:abstractNumId w:val="16"/>
  </w:num>
  <w:num w:numId="54">
    <w:abstractNumId w:val="103"/>
  </w:num>
  <w:num w:numId="55">
    <w:abstractNumId w:val="29"/>
  </w:num>
  <w:num w:numId="56">
    <w:abstractNumId w:val="101"/>
  </w:num>
  <w:num w:numId="57">
    <w:abstractNumId w:val="86"/>
  </w:num>
  <w:num w:numId="58">
    <w:abstractNumId w:val="81"/>
  </w:num>
  <w:num w:numId="59">
    <w:abstractNumId w:val="133"/>
  </w:num>
  <w:num w:numId="60">
    <w:abstractNumId w:val="18"/>
  </w:num>
  <w:num w:numId="61">
    <w:abstractNumId w:val="89"/>
  </w:num>
  <w:num w:numId="62">
    <w:abstractNumId w:val="148"/>
  </w:num>
  <w:num w:numId="63">
    <w:abstractNumId w:val="26"/>
  </w:num>
  <w:num w:numId="64">
    <w:abstractNumId w:val="43"/>
  </w:num>
  <w:num w:numId="65">
    <w:abstractNumId w:val="67"/>
  </w:num>
  <w:num w:numId="66">
    <w:abstractNumId w:val="40"/>
  </w:num>
  <w:num w:numId="67">
    <w:abstractNumId w:val="147"/>
  </w:num>
  <w:num w:numId="68">
    <w:abstractNumId w:val="93"/>
  </w:num>
  <w:num w:numId="69">
    <w:abstractNumId w:val="155"/>
  </w:num>
  <w:num w:numId="70">
    <w:abstractNumId w:val="109"/>
  </w:num>
  <w:num w:numId="71">
    <w:abstractNumId w:val="168"/>
  </w:num>
  <w:num w:numId="72">
    <w:abstractNumId w:val="131"/>
  </w:num>
  <w:num w:numId="73">
    <w:abstractNumId w:val="171"/>
  </w:num>
  <w:num w:numId="74">
    <w:abstractNumId w:val="141"/>
  </w:num>
  <w:num w:numId="75">
    <w:abstractNumId w:val="60"/>
  </w:num>
  <w:num w:numId="76">
    <w:abstractNumId w:val="94"/>
  </w:num>
  <w:num w:numId="77">
    <w:abstractNumId w:val="90"/>
  </w:num>
  <w:num w:numId="78">
    <w:abstractNumId w:val="195"/>
  </w:num>
  <w:num w:numId="79">
    <w:abstractNumId w:val="194"/>
  </w:num>
  <w:num w:numId="80">
    <w:abstractNumId w:val="95"/>
  </w:num>
  <w:num w:numId="81">
    <w:abstractNumId w:val="180"/>
  </w:num>
  <w:num w:numId="82">
    <w:abstractNumId w:val="61"/>
  </w:num>
  <w:num w:numId="83">
    <w:abstractNumId w:val="124"/>
  </w:num>
  <w:num w:numId="84">
    <w:abstractNumId w:val="120"/>
  </w:num>
  <w:num w:numId="85">
    <w:abstractNumId w:val="82"/>
  </w:num>
  <w:num w:numId="86">
    <w:abstractNumId w:val="78"/>
  </w:num>
  <w:num w:numId="87">
    <w:abstractNumId w:val="66"/>
  </w:num>
  <w:num w:numId="88">
    <w:abstractNumId w:val="150"/>
  </w:num>
  <w:num w:numId="89">
    <w:abstractNumId w:val="188"/>
  </w:num>
  <w:num w:numId="90">
    <w:abstractNumId w:val="113"/>
  </w:num>
  <w:num w:numId="91">
    <w:abstractNumId w:val="41"/>
  </w:num>
  <w:num w:numId="92">
    <w:abstractNumId w:val="111"/>
  </w:num>
  <w:num w:numId="93">
    <w:abstractNumId w:val="21"/>
  </w:num>
  <w:num w:numId="94">
    <w:abstractNumId w:val="56"/>
  </w:num>
  <w:num w:numId="95">
    <w:abstractNumId w:val="32"/>
  </w:num>
  <w:num w:numId="96">
    <w:abstractNumId w:val="45"/>
  </w:num>
  <w:num w:numId="97">
    <w:abstractNumId w:val="160"/>
  </w:num>
  <w:num w:numId="98">
    <w:abstractNumId w:val="83"/>
  </w:num>
  <w:num w:numId="99">
    <w:abstractNumId w:val="115"/>
  </w:num>
  <w:num w:numId="100">
    <w:abstractNumId w:val="35"/>
  </w:num>
  <w:num w:numId="101">
    <w:abstractNumId w:val="192"/>
  </w:num>
  <w:num w:numId="102">
    <w:abstractNumId w:val="190"/>
  </w:num>
  <w:num w:numId="103">
    <w:abstractNumId w:val="62"/>
  </w:num>
  <w:num w:numId="104">
    <w:abstractNumId w:val="20"/>
  </w:num>
  <w:num w:numId="105">
    <w:abstractNumId w:val="139"/>
  </w:num>
  <w:num w:numId="106">
    <w:abstractNumId w:val="140"/>
  </w:num>
  <w:num w:numId="107">
    <w:abstractNumId w:val="119"/>
  </w:num>
  <w:num w:numId="108">
    <w:abstractNumId w:val="129"/>
  </w:num>
  <w:num w:numId="109">
    <w:abstractNumId w:val="165"/>
  </w:num>
  <w:num w:numId="110">
    <w:abstractNumId w:val="80"/>
  </w:num>
  <w:num w:numId="111">
    <w:abstractNumId w:val="46"/>
  </w:num>
  <w:num w:numId="112">
    <w:abstractNumId w:val="163"/>
  </w:num>
  <w:num w:numId="113">
    <w:abstractNumId w:val="173"/>
  </w:num>
  <w:num w:numId="114">
    <w:abstractNumId w:val="116"/>
  </w:num>
  <w:num w:numId="115">
    <w:abstractNumId w:val="135"/>
  </w:num>
  <w:num w:numId="116">
    <w:abstractNumId w:val="59"/>
  </w:num>
  <w:num w:numId="117">
    <w:abstractNumId w:val="154"/>
  </w:num>
  <w:num w:numId="118">
    <w:abstractNumId w:val="169"/>
  </w:num>
  <w:num w:numId="119">
    <w:abstractNumId w:val="167"/>
  </w:num>
  <w:num w:numId="120">
    <w:abstractNumId w:val="146"/>
  </w:num>
  <w:num w:numId="121">
    <w:abstractNumId w:val="91"/>
  </w:num>
  <w:num w:numId="122">
    <w:abstractNumId w:val="193"/>
  </w:num>
  <w:num w:numId="123">
    <w:abstractNumId w:val="36"/>
  </w:num>
  <w:num w:numId="124">
    <w:abstractNumId w:val="64"/>
  </w:num>
  <w:num w:numId="125">
    <w:abstractNumId w:val="128"/>
  </w:num>
  <w:num w:numId="126">
    <w:abstractNumId w:val="52"/>
  </w:num>
  <w:num w:numId="127">
    <w:abstractNumId w:val="79"/>
  </w:num>
  <w:num w:numId="128">
    <w:abstractNumId w:val="100"/>
  </w:num>
  <w:num w:numId="129">
    <w:abstractNumId w:val="49"/>
  </w:num>
  <w:num w:numId="130">
    <w:abstractNumId w:val="23"/>
  </w:num>
  <w:num w:numId="131">
    <w:abstractNumId w:val="189"/>
  </w:num>
  <w:num w:numId="132">
    <w:abstractNumId w:val="72"/>
  </w:num>
  <w:num w:numId="133">
    <w:abstractNumId w:val="175"/>
  </w:num>
  <w:num w:numId="134">
    <w:abstractNumId w:val="37"/>
  </w:num>
  <w:num w:numId="135">
    <w:abstractNumId w:val="117"/>
  </w:num>
  <w:num w:numId="136">
    <w:abstractNumId w:val="159"/>
  </w:num>
  <w:num w:numId="137">
    <w:abstractNumId w:val="39"/>
  </w:num>
  <w:num w:numId="138">
    <w:abstractNumId w:val="27"/>
  </w:num>
  <w:num w:numId="139">
    <w:abstractNumId w:val="65"/>
  </w:num>
  <w:num w:numId="140">
    <w:abstractNumId w:val="42"/>
  </w:num>
  <w:num w:numId="141">
    <w:abstractNumId w:val="134"/>
  </w:num>
  <w:num w:numId="142">
    <w:abstractNumId w:val="172"/>
  </w:num>
  <w:num w:numId="143">
    <w:abstractNumId w:val="99"/>
  </w:num>
  <w:num w:numId="144">
    <w:abstractNumId w:val="142"/>
  </w:num>
  <w:num w:numId="145">
    <w:abstractNumId w:val="97"/>
  </w:num>
  <w:num w:numId="146">
    <w:abstractNumId w:val="104"/>
  </w:num>
  <w:num w:numId="147">
    <w:abstractNumId w:val="63"/>
  </w:num>
  <w:num w:numId="148">
    <w:abstractNumId w:val="121"/>
  </w:num>
  <w:num w:numId="149">
    <w:abstractNumId w:val="157"/>
  </w:num>
  <w:num w:numId="150">
    <w:abstractNumId w:val="25"/>
  </w:num>
  <w:num w:numId="151">
    <w:abstractNumId w:val="28"/>
  </w:num>
  <w:num w:numId="152">
    <w:abstractNumId w:val="149"/>
  </w:num>
  <w:num w:numId="153">
    <w:abstractNumId w:val="132"/>
  </w:num>
  <w:num w:numId="154">
    <w:abstractNumId w:val="145"/>
  </w:num>
  <w:num w:numId="155">
    <w:abstractNumId w:val="186"/>
  </w:num>
  <w:num w:numId="156">
    <w:abstractNumId w:val="88"/>
  </w:num>
  <w:num w:numId="157">
    <w:abstractNumId w:val="84"/>
  </w:num>
  <w:num w:numId="158">
    <w:abstractNumId w:val="107"/>
  </w:num>
  <w:num w:numId="159">
    <w:abstractNumId w:val="170"/>
  </w:num>
  <w:num w:numId="160">
    <w:abstractNumId w:val="77"/>
  </w:num>
  <w:num w:numId="161">
    <w:abstractNumId w:val="108"/>
  </w:num>
  <w:num w:numId="162">
    <w:abstractNumId w:val="68"/>
  </w:num>
  <w:num w:numId="163">
    <w:abstractNumId w:val="130"/>
  </w:num>
  <w:num w:numId="164">
    <w:abstractNumId w:val="197"/>
  </w:num>
  <w:num w:numId="165">
    <w:abstractNumId w:val="38"/>
  </w:num>
  <w:num w:numId="166">
    <w:abstractNumId w:val="162"/>
  </w:num>
  <w:num w:numId="167">
    <w:abstractNumId w:val="178"/>
  </w:num>
  <w:num w:numId="168">
    <w:abstractNumId w:val="14"/>
  </w:num>
  <w:num w:numId="169">
    <w:abstractNumId w:val="75"/>
  </w:num>
  <w:num w:numId="170">
    <w:abstractNumId w:val="17"/>
  </w:num>
  <w:num w:numId="171">
    <w:abstractNumId w:val="185"/>
  </w:num>
  <w:num w:numId="172">
    <w:abstractNumId w:val="156"/>
  </w:num>
  <w:num w:numId="173">
    <w:abstractNumId w:val="143"/>
  </w:num>
  <w:num w:numId="174">
    <w:abstractNumId w:val="123"/>
  </w:num>
  <w:num w:numId="175">
    <w:abstractNumId w:val="71"/>
  </w:num>
  <w:num w:numId="176">
    <w:abstractNumId w:val="74"/>
  </w:num>
  <w:num w:numId="177">
    <w:abstractNumId w:val="31"/>
  </w:num>
  <w:num w:numId="178">
    <w:abstractNumId w:val="110"/>
  </w:num>
  <w:num w:numId="179">
    <w:abstractNumId w:val="184"/>
  </w:num>
  <w:num w:numId="180">
    <w:abstractNumId w:val="183"/>
  </w:num>
  <w:num w:numId="181">
    <w:abstractNumId w:val="126"/>
  </w:num>
  <w:num w:numId="182">
    <w:abstractNumId w:val="15"/>
  </w:num>
  <w:num w:numId="183">
    <w:abstractNumId w:val="54"/>
  </w:num>
  <w:num w:numId="184">
    <w:abstractNumId w:val="57"/>
  </w:num>
  <w:num w:numId="185">
    <w:abstractNumId w:val="47"/>
  </w:num>
  <w:num w:numId="186">
    <w:abstractNumId w:val="137"/>
  </w:num>
  <w:num w:numId="187">
    <w:abstractNumId w:val="151"/>
  </w:num>
  <w:num w:numId="188">
    <w:abstractNumId w:val="22"/>
  </w:num>
  <w:num w:numId="189">
    <w:abstractNumId w:val="34"/>
  </w:num>
  <w:num w:numId="190">
    <w:abstractNumId w:val="73"/>
  </w:num>
  <w:num w:numId="191">
    <w:abstractNumId w:val="33"/>
  </w:num>
  <w:num w:numId="192">
    <w:abstractNumId w:val="92"/>
  </w:num>
  <w:num w:numId="193">
    <w:abstractNumId w:val="182"/>
  </w:num>
  <w:num w:numId="194">
    <w:abstractNumId w:val="70"/>
  </w:num>
  <w:num w:numId="195">
    <w:abstractNumId w:val="50"/>
  </w:num>
  <w:num w:numId="196">
    <w:abstractNumId w:val="174"/>
  </w:num>
  <w:num w:numId="197">
    <w:abstractNumId w:val="105"/>
  </w:num>
  <w:num w:numId="198">
    <w:abstractNumId w:val="44"/>
  </w:num>
  <w:num w:numId="199">
    <w:abstractNumId w:val="181"/>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autoHyphenation/>
  <w:hyphenationZone w:val="425"/>
  <w:drawingGridHorizontalSpacing w:val="0"/>
  <w:drawingGridVerticalSpacing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2"/>
  </w:compat>
  <w:rsids>
    <w:rsidRoot w:val="007C3483"/>
    <w:rsid w:val="000000E9"/>
    <w:rsid w:val="0000202C"/>
    <w:rsid w:val="000028A7"/>
    <w:rsid w:val="000047B5"/>
    <w:rsid w:val="000054CB"/>
    <w:rsid w:val="00006329"/>
    <w:rsid w:val="000064F0"/>
    <w:rsid w:val="0000654F"/>
    <w:rsid w:val="00006F53"/>
    <w:rsid w:val="0000744F"/>
    <w:rsid w:val="00007568"/>
    <w:rsid w:val="0000782A"/>
    <w:rsid w:val="00010329"/>
    <w:rsid w:val="00011C75"/>
    <w:rsid w:val="0001289D"/>
    <w:rsid w:val="00015128"/>
    <w:rsid w:val="0001557A"/>
    <w:rsid w:val="000162F8"/>
    <w:rsid w:val="00016C6B"/>
    <w:rsid w:val="00020A45"/>
    <w:rsid w:val="00021365"/>
    <w:rsid w:val="00021779"/>
    <w:rsid w:val="00021C4A"/>
    <w:rsid w:val="00021F39"/>
    <w:rsid w:val="0002205D"/>
    <w:rsid w:val="00022D0E"/>
    <w:rsid w:val="000232EE"/>
    <w:rsid w:val="00023BF1"/>
    <w:rsid w:val="00024300"/>
    <w:rsid w:val="00024DC1"/>
    <w:rsid w:val="00024EED"/>
    <w:rsid w:val="000261AA"/>
    <w:rsid w:val="00026BF5"/>
    <w:rsid w:val="00027803"/>
    <w:rsid w:val="000308F7"/>
    <w:rsid w:val="00031333"/>
    <w:rsid w:val="00032F05"/>
    <w:rsid w:val="00033D87"/>
    <w:rsid w:val="0003419F"/>
    <w:rsid w:val="00036269"/>
    <w:rsid w:val="0004046F"/>
    <w:rsid w:val="0004242A"/>
    <w:rsid w:val="00042AC3"/>
    <w:rsid w:val="00044100"/>
    <w:rsid w:val="000443B8"/>
    <w:rsid w:val="000467F4"/>
    <w:rsid w:val="00046825"/>
    <w:rsid w:val="00046EBE"/>
    <w:rsid w:val="00047031"/>
    <w:rsid w:val="00047193"/>
    <w:rsid w:val="00047430"/>
    <w:rsid w:val="00047539"/>
    <w:rsid w:val="00050DD3"/>
    <w:rsid w:val="0005113A"/>
    <w:rsid w:val="0005216E"/>
    <w:rsid w:val="0005287B"/>
    <w:rsid w:val="00052DB5"/>
    <w:rsid w:val="00053883"/>
    <w:rsid w:val="00053ED7"/>
    <w:rsid w:val="000549F2"/>
    <w:rsid w:val="00057230"/>
    <w:rsid w:val="000575C2"/>
    <w:rsid w:val="00062F7C"/>
    <w:rsid w:val="00063AA5"/>
    <w:rsid w:val="00063D12"/>
    <w:rsid w:val="0006486E"/>
    <w:rsid w:val="0006514F"/>
    <w:rsid w:val="000708CE"/>
    <w:rsid w:val="00070FDA"/>
    <w:rsid w:val="0007150C"/>
    <w:rsid w:val="000723A1"/>
    <w:rsid w:val="00072F5D"/>
    <w:rsid w:val="000741F9"/>
    <w:rsid w:val="00081839"/>
    <w:rsid w:val="00082197"/>
    <w:rsid w:val="000823AE"/>
    <w:rsid w:val="0008241E"/>
    <w:rsid w:val="00082E53"/>
    <w:rsid w:val="00084111"/>
    <w:rsid w:val="00084DF2"/>
    <w:rsid w:val="0009111C"/>
    <w:rsid w:val="00091245"/>
    <w:rsid w:val="00091EDB"/>
    <w:rsid w:val="00092470"/>
    <w:rsid w:val="000933CD"/>
    <w:rsid w:val="00093BE3"/>
    <w:rsid w:val="0009491A"/>
    <w:rsid w:val="00095226"/>
    <w:rsid w:val="000956FA"/>
    <w:rsid w:val="00095983"/>
    <w:rsid w:val="0009653E"/>
    <w:rsid w:val="000A1BFF"/>
    <w:rsid w:val="000A4391"/>
    <w:rsid w:val="000A5971"/>
    <w:rsid w:val="000A59BE"/>
    <w:rsid w:val="000A61E6"/>
    <w:rsid w:val="000A68E5"/>
    <w:rsid w:val="000A6F8A"/>
    <w:rsid w:val="000A74B1"/>
    <w:rsid w:val="000B1038"/>
    <w:rsid w:val="000B1341"/>
    <w:rsid w:val="000B17D4"/>
    <w:rsid w:val="000B2314"/>
    <w:rsid w:val="000B23A4"/>
    <w:rsid w:val="000B285B"/>
    <w:rsid w:val="000B2DAC"/>
    <w:rsid w:val="000B33D6"/>
    <w:rsid w:val="000B658C"/>
    <w:rsid w:val="000B6AD3"/>
    <w:rsid w:val="000B7C21"/>
    <w:rsid w:val="000C1D2D"/>
    <w:rsid w:val="000C20F2"/>
    <w:rsid w:val="000C220F"/>
    <w:rsid w:val="000C2B75"/>
    <w:rsid w:val="000C387F"/>
    <w:rsid w:val="000C3C7A"/>
    <w:rsid w:val="000C3C9C"/>
    <w:rsid w:val="000C4CDF"/>
    <w:rsid w:val="000C55A6"/>
    <w:rsid w:val="000C5993"/>
    <w:rsid w:val="000C6A04"/>
    <w:rsid w:val="000C7379"/>
    <w:rsid w:val="000D0375"/>
    <w:rsid w:val="000D0B9D"/>
    <w:rsid w:val="000D1E72"/>
    <w:rsid w:val="000D3AB4"/>
    <w:rsid w:val="000D3AB5"/>
    <w:rsid w:val="000D46CA"/>
    <w:rsid w:val="000D6136"/>
    <w:rsid w:val="000D63C6"/>
    <w:rsid w:val="000D76BB"/>
    <w:rsid w:val="000E0A5D"/>
    <w:rsid w:val="000E1C61"/>
    <w:rsid w:val="000E1CEF"/>
    <w:rsid w:val="000E2DE0"/>
    <w:rsid w:val="000E2ED1"/>
    <w:rsid w:val="000E330A"/>
    <w:rsid w:val="000E3C8A"/>
    <w:rsid w:val="000E49FF"/>
    <w:rsid w:val="000E5E57"/>
    <w:rsid w:val="000E604A"/>
    <w:rsid w:val="000E6766"/>
    <w:rsid w:val="000E6A48"/>
    <w:rsid w:val="000E6FB1"/>
    <w:rsid w:val="000E7D84"/>
    <w:rsid w:val="000F0E8D"/>
    <w:rsid w:val="000F2008"/>
    <w:rsid w:val="000F2AE3"/>
    <w:rsid w:val="000F61AA"/>
    <w:rsid w:val="000F7C46"/>
    <w:rsid w:val="000F7DF0"/>
    <w:rsid w:val="000F7F11"/>
    <w:rsid w:val="001002DA"/>
    <w:rsid w:val="00100B2C"/>
    <w:rsid w:val="0010105E"/>
    <w:rsid w:val="001010C6"/>
    <w:rsid w:val="00102C61"/>
    <w:rsid w:val="00102E72"/>
    <w:rsid w:val="00102F78"/>
    <w:rsid w:val="00103989"/>
    <w:rsid w:val="00104E8E"/>
    <w:rsid w:val="00106CA2"/>
    <w:rsid w:val="00110DFF"/>
    <w:rsid w:val="00111524"/>
    <w:rsid w:val="00111526"/>
    <w:rsid w:val="00112579"/>
    <w:rsid w:val="00113A41"/>
    <w:rsid w:val="00115A3E"/>
    <w:rsid w:val="00115BA0"/>
    <w:rsid w:val="001163A3"/>
    <w:rsid w:val="0011747D"/>
    <w:rsid w:val="00121646"/>
    <w:rsid w:val="00121D99"/>
    <w:rsid w:val="00122CD6"/>
    <w:rsid w:val="00122D2A"/>
    <w:rsid w:val="0012412D"/>
    <w:rsid w:val="001243C6"/>
    <w:rsid w:val="0012496E"/>
    <w:rsid w:val="00124CE0"/>
    <w:rsid w:val="00126238"/>
    <w:rsid w:val="00126835"/>
    <w:rsid w:val="00126CFA"/>
    <w:rsid w:val="00127FA0"/>
    <w:rsid w:val="0013283A"/>
    <w:rsid w:val="0013283C"/>
    <w:rsid w:val="00134853"/>
    <w:rsid w:val="00134BD2"/>
    <w:rsid w:val="00135B54"/>
    <w:rsid w:val="00136874"/>
    <w:rsid w:val="001402B5"/>
    <w:rsid w:val="001415CD"/>
    <w:rsid w:val="00141DBB"/>
    <w:rsid w:val="00142C70"/>
    <w:rsid w:val="00142F83"/>
    <w:rsid w:val="001431D2"/>
    <w:rsid w:val="00143894"/>
    <w:rsid w:val="00143C49"/>
    <w:rsid w:val="001440E1"/>
    <w:rsid w:val="001444ED"/>
    <w:rsid w:val="00144988"/>
    <w:rsid w:val="00145A7A"/>
    <w:rsid w:val="00145ABB"/>
    <w:rsid w:val="00146CED"/>
    <w:rsid w:val="0014790C"/>
    <w:rsid w:val="001510FB"/>
    <w:rsid w:val="0015245F"/>
    <w:rsid w:val="001543F5"/>
    <w:rsid w:val="001558DB"/>
    <w:rsid w:val="00155FA6"/>
    <w:rsid w:val="00156D8D"/>
    <w:rsid w:val="00156EB0"/>
    <w:rsid w:val="001572A9"/>
    <w:rsid w:val="00157802"/>
    <w:rsid w:val="00161067"/>
    <w:rsid w:val="00161B1B"/>
    <w:rsid w:val="00161F09"/>
    <w:rsid w:val="00163554"/>
    <w:rsid w:val="00163C32"/>
    <w:rsid w:val="00163FD9"/>
    <w:rsid w:val="001663C1"/>
    <w:rsid w:val="00166D5C"/>
    <w:rsid w:val="00173A02"/>
    <w:rsid w:val="00174E66"/>
    <w:rsid w:val="00175321"/>
    <w:rsid w:val="00175E1F"/>
    <w:rsid w:val="00177D0B"/>
    <w:rsid w:val="00177D7D"/>
    <w:rsid w:val="00181528"/>
    <w:rsid w:val="001815B3"/>
    <w:rsid w:val="001816D8"/>
    <w:rsid w:val="00183C4F"/>
    <w:rsid w:val="00185120"/>
    <w:rsid w:val="001852A1"/>
    <w:rsid w:val="001859A6"/>
    <w:rsid w:val="00185E93"/>
    <w:rsid w:val="001862ED"/>
    <w:rsid w:val="00186667"/>
    <w:rsid w:val="00187047"/>
    <w:rsid w:val="00187EB0"/>
    <w:rsid w:val="00190666"/>
    <w:rsid w:val="00191573"/>
    <w:rsid w:val="00191F01"/>
    <w:rsid w:val="00193DD8"/>
    <w:rsid w:val="0019446E"/>
    <w:rsid w:val="001961A4"/>
    <w:rsid w:val="001A1590"/>
    <w:rsid w:val="001A1EC7"/>
    <w:rsid w:val="001A3C3F"/>
    <w:rsid w:val="001A47EA"/>
    <w:rsid w:val="001A4AB7"/>
    <w:rsid w:val="001A4AD1"/>
    <w:rsid w:val="001A59D6"/>
    <w:rsid w:val="001A5CD6"/>
    <w:rsid w:val="001A67C1"/>
    <w:rsid w:val="001A70AB"/>
    <w:rsid w:val="001A7188"/>
    <w:rsid w:val="001A760D"/>
    <w:rsid w:val="001B03C3"/>
    <w:rsid w:val="001B0701"/>
    <w:rsid w:val="001B0918"/>
    <w:rsid w:val="001B13BD"/>
    <w:rsid w:val="001B2203"/>
    <w:rsid w:val="001B224A"/>
    <w:rsid w:val="001B3718"/>
    <w:rsid w:val="001B4158"/>
    <w:rsid w:val="001B62A5"/>
    <w:rsid w:val="001B6FB2"/>
    <w:rsid w:val="001B752F"/>
    <w:rsid w:val="001B764A"/>
    <w:rsid w:val="001B7EA6"/>
    <w:rsid w:val="001C05C9"/>
    <w:rsid w:val="001C066D"/>
    <w:rsid w:val="001C204A"/>
    <w:rsid w:val="001C208E"/>
    <w:rsid w:val="001C2F87"/>
    <w:rsid w:val="001C3D38"/>
    <w:rsid w:val="001C3DD1"/>
    <w:rsid w:val="001C528B"/>
    <w:rsid w:val="001C5A1A"/>
    <w:rsid w:val="001C6A6F"/>
    <w:rsid w:val="001C769C"/>
    <w:rsid w:val="001C7FF2"/>
    <w:rsid w:val="001D172C"/>
    <w:rsid w:val="001D225F"/>
    <w:rsid w:val="001D7446"/>
    <w:rsid w:val="001D7520"/>
    <w:rsid w:val="001E0209"/>
    <w:rsid w:val="001E0ADF"/>
    <w:rsid w:val="001E2729"/>
    <w:rsid w:val="001E2E4F"/>
    <w:rsid w:val="001E334C"/>
    <w:rsid w:val="001E35B1"/>
    <w:rsid w:val="001E3CF4"/>
    <w:rsid w:val="001E49CB"/>
    <w:rsid w:val="001F078A"/>
    <w:rsid w:val="001F23EF"/>
    <w:rsid w:val="001F3E52"/>
    <w:rsid w:val="001F3EF9"/>
    <w:rsid w:val="001F4B78"/>
    <w:rsid w:val="001F57C4"/>
    <w:rsid w:val="001F5A27"/>
    <w:rsid w:val="001F5A7E"/>
    <w:rsid w:val="001F5C78"/>
    <w:rsid w:val="001F674A"/>
    <w:rsid w:val="001F6AF5"/>
    <w:rsid w:val="001F7C14"/>
    <w:rsid w:val="001F7C83"/>
    <w:rsid w:val="002006A4"/>
    <w:rsid w:val="002007CF"/>
    <w:rsid w:val="00200D19"/>
    <w:rsid w:val="00200EB3"/>
    <w:rsid w:val="002017AC"/>
    <w:rsid w:val="0020334E"/>
    <w:rsid w:val="00203914"/>
    <w:rsid w:val="00203C5A"/>
    <w:rsid w:val="00203D74"/>
    <w:rsid w:val="00204987"/>
    <w:rsid w:val="00204F93"/>
    <w:rsid w:val="0020742E"/>
    <w:rsid w:val="00207434"/>
    <w:rsid w:val="0021115A"/>
    <w:rsid w:val="0021190A"/>
    <w:rsid w:val="0021216F"/>
    <w:rsid w:val="00212299"/>
    <w:rsid w:val="0021280D"/>
    <w:rsid w:val="00212D01"/>
    <w:rsid w:val="002135B4"/>
    <w:rsid w:val="0021391B"/>
    <w:rsid w:val="00216507"/>
    <w:rsid w:val="002174DA"/>
    <w:rsid w:val="00217B76"/>
    <w:rsid w:val="00220509"/>
    <w:rsid w:val="00220DA4"/>
    <w:rsid w:val="00222748"/>
    <w:rsid w:val="00222E54"/>
    <w:rsid w:val="002237F6"/>
    <w:rsid w:val="0022385E"/>
    <w:rsid w:val="00223922"/>
    <w:rsid w:val="00223AF8"/>
    <w:rsid w:val="002243CA"/>
    <w:rsid w:val="00225AF8"/>
    <w:rsid w:val="00225FD6"/>
    <w:rsid w:val="00226CA2"/>
    <w:rsid w:val="00230609"/>
    <w:rsid w:val="002314D6"/>
    <w:rsid w:val="00232662"/>
    <w:rsid w:val="002333A0"/>
    <w:rsid w:val="00234C12"/>
    <w:rsid w:val="002360C1"/>
    <w:rsid w:val="00236C58"/>
    <w:rsid w:val="0023750C"/>
    <w:rsid w:val="00237FD0"/>
    <w:rsid w:val="0024139B"/>
    <w:rsid w:val="00241502"/>
    <w:rsid w:val="002415B5"/>
    <w:rsid w:val="00241E19"/>
    <w:rsid w:val="00241FAC"/>
    <w:rsid w:val="0024282C"/>
    <w:rsid w:val="0024497F"/>
    <w:rsid w:val="00246C20"/>
    <w:rsid w:val="002500FC"/>
    <w:rsid w:val="00250524"/>
    <w:rsid w:val="002512D1"/>
    <w:rsid w:val="002538BE"/>
    <w:rsid w:val="00253EDA"/>
    <w:rsid w:val="00255209"/>
    <w:rsid w:val="0025537A"/>
    <w:rsid w:val="00255873"/>
    <w:rsid w:val="00255A55"/>
    <w:rsid w:val="00256288"/>
    <w:rsid w:val="00256514"/>
    <w:rsid w:val="002602E8"/>
    <w:rsid w:val="002603CC"/>
    <w:rsid w:val="002606BF"/>
    <w:rsid w:val="00261955"/>
    <w:rsid w:val="0026248A"/>
    <w:rsid w:val="002625B6"/>
    <w:rsid w:val="002631AA"/>
    <w:rsid w:val="002639CB"/>
    <w:rsid w:val="00263AFD"/>
    <w:rsid w:val="00264292"/>
    <w:rsid w:val="0026471D"/>
    <w:rsid w:val="00265A17"/>
    <w:rsid w:val="002663D3"/>
    <w:rsid w:val="00266972"/>
    <w:rsid w:val="00266C3D"/>
    <w:rsid w:val="00266FDF"/>
    <w:rsid w:val="00267E05"/>
    <w:rsid w:val="0027043A"/>
    <w:rsid w:val="00270C75"/>
    <w:rsid w:val="00271153"/>
    <w:rsid w:val="00274ED0"/>
    <w:rsid w:val="002757FA"/>
    <w:rsid w:val="00276A2A"/>
    <w:rsid w:val="00276EAF"/>
    <w:rsid w:val="00276FC7"/>
    <w:rsid w:val="0027799E"/>
    <w:rsid w:val="00281000"/>
    <w:rsid w:val="00281A20"/>
    <w:rsid w:val="00282553"/>
    <w:rsid w:val="0028272B"/>
    <w:rsid w:val="00283800"/>
    <w:rsid w:val="002840F4"/>
    <w:rsid w:val="00284BB2"/>
    <w:rsid w:val="002852F9"/>
    <w:rsid w:val="002935A0"/>
    <w:rsid w:val="00293F25"/>
    <w:rsid w:val="002947AD"/>
    <w:rsid w:val="00294B61"/>
    <w:rsid w:val="00295922"/>
    <w:rsid w:val="00295A58"/>
    <w:rsid w:val="00295D98"/>
    <w:rsid w:val="00296CF8"/>
    <w:rsid w:val="002978EA"/>
    <w:rsid w:val="002A12CC"/>
    <w:rsid w:val="002A2E2A"/>
    <w:rsid w:val="002A4539"/>
    <w:rsid w:val="002A4666"/>
    <w:rsid w:val="002A4994"/>
    <w:rsid w:val="002A5139"/>
    <w:rsid w:val="002A544F"/>
    <w:rsid w:val="002A5DF8"/>
    <w:rsid w:val="002A604E"/>
    <w:rsid w:val="002A6D2F"/>
    <w:rsid w:val="002B0BE8"/>
    <w:rsid w:val="002B0E6E"/>
    <w:rsid w:val="002B1533"/>
    <w:rsid w:val="002B1633"/>
    <w:rsid w:val="002B1E8F"/>
    <w:rsid w:val="002B2B7C"/>
    <w:rsid w:val="002B307E"/>
    <w:rsid w:val="002B3157"/>
    <w:rsid w:val="002B377C"/>
    <w:rsid w:val="002B4E7F"/>
    <w:rsid w:val="002B53C5"/>
    <w:rsid w:val="002B554E"/>
    <w:rsid w:val="002B7B51"/>
    <w:rsid w:val="002C2A5D"/>
    <w:rsid w:val="002C2CAE"/>
    <w:rsid w:val="002C3D39"/>
    <w:rsid w:val="002C409C"/>
    <w:rsid w:val="002C41F8"/>
    <w:rsid w:val="002C6192"/>
    <w:rsid w:val="002C61BD"/>
    <w:rsid w:val="002C61DF"/>
    <w:rsid w:val="002D14E3"/>
    <w:rsid w:val="002D1E60"/>
    <w:rsid w:val="002D3C34"/>
    <w:rsid w:val="002D41A4"/>
    <w:rsid w:val="002D4470"/>
    <w:rsid w:val="002D5979"/>
    <w:rsid w:val="002D642D"/>
    <w:rsid w:val="002D7D66"/>
    <w:rsid w:val="002E207D"/>
    <w:rsid w:val="002E2264"/>
    <w:rsid w:val="002E416F"/>
    <w:rsid w:val="002E4D6D"/>
    <w:rsid w:val="002E4FAE"/>
    <w:rsid w:val="002E5F6D"/>
    <w:rsid w:val="002E609B"/>
    <w:rsid w:val="002E6164"/>
    <w:rsid w:val="002E74FA"/>
    <w:rsid w:val="002F0795"/>
    <w:rsid w:val="002F1706"/>
    <w:rsid w:val="002F187A"/>
    <w:rsid w:val="002F2308"/>
    <w:rsid w:val="002F2D9C"/>
    <w:rsid w:val="002F352D"/>
    <w:rsid w:val="002F36C6"/>
    <w:rsid w:val="002F4E8D"/>
    <w:rsid w:val="002F5355"/>
    <w:rsid w:val="002F5C0E"/>
    <w:rsid w:val="002F7034"/>
    <w:rsid w:val="002F7102"/>
    <w:rsid w:val="002F7C6E"/>
    <w:rsid w:val="003003D5"/>
    <w:rsid w:val="00301946"/>
    <w:rsid w:val="00302A58"/>
    <w:rsid w:val="00303560"/>
    <w:rsid w:val="003048A2"/>
    <w:rsid w:val="003053D1"/>
    <w:rsid w:val="003059CE"/>
    <w:rsid w:val="00307AB2"/>
    <w:rsid w:val="00307D89"/>
    <w:rsid w:val="0031048C"/>
    <w:rsid w:val="00311DFE"/>
    <w:rsid w:val="00312C12"/>
    <w:rsid w:val="00313403"/>
    <w:rsid w:val="00313DD1"/>
    <w:rsid w:val="00314C62"/>
    <w:rsid w:val="003150AF"/>
    <w:rsid w:val="00316C67"/>
    <w:rsid w:val="00321EB3"/>
    <w:rsid w:val="00321FF8"/>
    <w:rsid w:val="00322136"/>
    <w:rsid w:val="0032236D"/>
    <w:rsid w:val="003243E3"/>
    <w:rsid w:val="00324C65"/>
    <w:rsid w:val="00325994"/>
    <w:rsid w:val="00325C9D"/>
    <w:rsid w:val="003263A9"/>
    <w:rsid w:val="00327468"/>
    <w:rsid w:val="0032772E"/>
    <w:rsid w:val="003316E6"/>
    <w:rsid w:val="00331E17"/>
    <w:rsid w:val="003322D3"/>
    <w:rsid w:val="00332EC8"/>
    <w:rsid w:val="00333E5C"/>
    <w:rsid w:val="00333E7A"/>
    <w:rsid w:val="003358F3"/>
    <w:rsid w:val="00336101"/>
    <w:rsid w:val="00336C3C"/>
    <w:rsid w:val="00336F69"/>
    <w:rsid w:val="0034071D"/>
    <w:rsid w:val="00340B0D"/>
    <w:rsid w:val="003416A1"/>
    <w:rsid w:val="00342D40"/>
    <w:rsid w:val="00343C74"/>
    <w:rsid w:val="00347082"/>
    <w:rsid w:val="003502EC"/>
    <w:rsid w:val="003505ED"/>
    <w:rsid w:val="0035299D"/>
    <w:rsid w:val="003537E3"/>
    <w:rsid w:val="00353BC1"/>
    <w:rsid w:val="00353CB4"/>
    <w:rsid w:val="00354728"/>
    <w:rsid w:val="003566F9"/>
    <w:rsid w:val="003567F9"/>
    <w:rsid w:val="003571D5"/>
    <w:rsid w:val="0036029D"/>
    <w:rsid w:val="003605F0"/>
    <w:rsid w:val="003608CB"/>
    <w:rsid w:val="00360D95"/>
    <w:rsid w:val="00360E85"/>
    <w:rsid w:val="003615C9"/>
    <w:rsid w:val="00361E45"/>
    <w:rsid w:val="00362B52"/>
    <w:rsid w:val="00362E68"/>
    <w:rsid w:val="003632CB"/>
    <w:rsid w:val="00363E5B"/>
    <w:rsid w:val="0036616C"/>
    <w:rsid w:val="00366182"/>
    <w:rsid w:val="003719DA"/>
    <w:rsid w:val="00372C2C"/>
    <w:rsid w:val="00374EF4"/>
    <w:rsid w:val="00375777"/>
    <w:rsid w:val="00375FDA"/>
    <w:rsid w:val="00377415"/>
    <w:rsid w:val="00380E1F"/>
    <w:rsid w:val="00382DDB"/>
    <w:rsid w:val="00384708"/>
    <w:rsid w:val="00385FB4"/>
    <w:rsid w:val="0038621E"/>
    <w:rsid w:val="0038630B"/>
    <w:rsid w:val="0038748A"/>
    <w:rsid w:val="00387771"/>
    <w:rsid w:val="003923AA"/>
    <w:rsid w:val="00392AAA"/>
    <w:rsid w:val="00393CF7"/>
    <w:rsid w:val="00394846"/>
    <w:rsid w:val="0039598F"/>
    <w:rsid w:val="003A101C"/>
    <w:rsid w:val="003A188D"/>
    <w:rsid w:val="003A2397"/>
    <w:rsid w:val="003B0127"/>
    <w:rsid w:val="003B1B0D"/>
    <w:rsid w:val="003B1C89"/>
    <w:rsid w:val="003B28B1"/>
    <w:rsid w:val="003B2A6C"/>
    <w:rsid w:val="003B314C"/>
    <w:rsid w:val="003B47E7"/>
    <w:rsid w:val="003B5F1A"/>
    <w:rsid w:val="003B61A7"/>
    <w:rsid w:val="003C0501"/>
    <w:rsid w:val="003C1610"/>
    <w:rsid w:val="003C425C"/>
    <w:rsid w:val="003C4BAD"/>
    <w:rsid w:val="003C61B6"/>
    <w:rsid w:val="003C7EC8"/>
    <w:rsid w:val="003D132E"/>
    <w:rsid w:val="003D13F9"/>
    <w:rsid w:val="003D141C"/>
    <w:rsid w:val="003D1E3B"/>
    <w:rsid w:val="003D2AE5"/>
    <w:rsid w:val="003D6213"/>
    <w:rsid w:val="003D7A80"/>
    <w:rsid w:val="003E0BAF"/>
    <w:rsid w:val="003E0C22"/>
    <w:rsid w:val="003E17BD"/>
    <w:rsid w:val="003E3108"/>
    <w:rsid w:val="003E3313"/>
    <w:rsid w:val="003E493D"/>
    <w:rsid w:val="003E4F75"/>
    <w:rsid w:val="003E6F58"/>
    <w:rsid w:val="003E76B5"/>
    <w:rsid w:val="003E785A"/>
    <w:rsid w:val="003F1E7A"/>
    <w:rsid w:val="003F2856"/>
    <w:rsid w:val="003F2DB7"/>
    <w:rsid w:val="003F383B"/>
    <w:rsid w:val="003F3D25"/>
    <w:rsid w:val="003F3E09"/>
    <w:rsid w:val="003F3E54"/>
    <w:rsid w:val="003F508F"/>
    <w:rsid w:val="003F68E4"/>
    <w:rsid w:val="00400DF7"/>
    <w:rsid w:val="00401E06"/>
    <w:rsid w:val="00402341"/>
    <w:rsid w:val="00402AC2"/>
    <w:rsid w:val="00403F42"/>
    <w:rsid w:val="00404F44"/>
    <w:rsid w:val="0040522B"/>
    <w:rsid w:val="00410087"/>
    <w:rsid w:val="00410A11"/>
    <w:rsid w:val="00413305"/>
    <w:rsid w:val="00413C83"/>
    <w:rsid w:val="00416364"/>
    <w:rsid w:val="00416837"/>
    <w:rsid w:val="004176F8"/>
    <w:rsid w:val="00420CB7"/>
    <w:rsid w:val="0042197F"/>
    <w:rsid w:val="004226B7"/>
    <w:rsid w:val="004255F5"/>
    <w:rsid w:val="004266CD"/>
    <w:rsid w:val="0042693B"/>
    <w:rsid w:val="00426B4F"/>
    <w:rsid w:val="004270BF"/>
    <w:rsid w:val="00427179"/>
    <w:rsid w:val="00427960"/>
    <w:rsid w:val="00427C52"/>
    <w:rsid w:val="004303BE"/>
    <w:rsid w:val="004324C2"/>
    <w:rsid w:val="00432F55"/>
    <w:rsid w:val="00433300"/>
    <w:rsid w:val="00433FD3"/>
    <w:rsid w:val="0043457D"/>
    <w:rsid w:val="00434F0C"/>
    <w:rsid w:val="00435E57"/>
    <w:rsid w:val="00437288"/>
    <w:rsid w:val="00437583"/>
    <w:rsid w:val="00437C88"/>
    <w:rsid w:val="0044061C"/>
    <w:rsid w:val="004408D4"/>
    <w:rsid w:val="00441CA4"/>
    <w:rsid w:val="00441D3D"/>
    <w:rsid w:val="00442432"/>
    <w:rsid w:val="00443576"/>
    <w:rsid w:val="0044396C"/>
    <w:rsid w:val="00443F67"/>
    <w:rsid w:val="004453A8"/>
    <w:rsid w:val="0044645B"/>
    <w:rsid w:val="00446587"/>
    <w:rsid w:val="0044726C"/>
    <w:rsid w:val="0044738E"/>
    <w:rsid w:val="00447B6F"/>
    <w:rsid w:val="00450FEC"/>
    <w:rsid w:val="00451A44"/>
    <w:rsid w:val="00454F11"/>
    <w:rsid w:val="00455AFF"/>
    <w:rsid w:val="004564EC"/>
    <w:rsid w:val="00456990"/>
    <w:rsid w:val="0046056B"/>
    <w:rsid w:val="00462831"/>
    <w:rsid w:val="004648AB"/>
    <w:rsid w:val="0046522E"/>
    <w:rsid w:val="004653F9"/>
    <w:rsid w:val="00466CF3"/>
    <w:rsid w:val="0047030B"/>
    <w:rsid w:val="00470ADE"/>
    <w:rsid w:val="00470BAF"/>
    <w:rsid w:val="00471194"/>
    <w:rsid w:val="00471B10"/>
    <w:rsid w:val="00471DA7"/>
    <w:rsid w:val="004720A7"/>
    <w:rsid w:val="00472B53"/>
    <w:rsid w:val="00474A94"/>
    <w:rsid w:val="0047504B"/>
    <w:rsid w:val="004773E1"/>
    <w:rsid w:val="004774AC"/>
    <w:rsid w:val="00477DC7"/>
    <w:rsid w:val="00482159"/>
    <w:rsid w:val="0048279D"/>
    <w:rsid w:val="00482BC8"/>
    <w:rsid w:val="004843DA"/>
    <w:rsid w:val="0048547B"/>
    <w:rsid w:val="004854C3"/>
    <w:rsid w:val="004858BD"/>
    <w:rsid w:val="00485FA2"/>
    <w:rsid w:val="00486165"/>
    <w:rsid w:val="00486506"/>
    <w:rsid w:val="00486997"/>
    <w:rsid w:val="00487923"/>
    <w:rsid w:val="00487B66"/>
    <w:rsid w:val="0049008A"/>
    <w:rsid w:val="004918C6"/>
    <w:rsid w:val="00493FE8"/>
    <w:rsid w:val="00494193"/>
    <w:rsid w:val="00495154"/>
    <w:rsid w:val="004953A2"/>
    <w:rsid w:val="00495F9D"/>
    <w:rsid w:val="004972D5"/>
    <w:rsid w:val="004A0D07"/>
    <w:rsid w:val="004A24E7"/>
    <w:rsid w:val="004A52AD"/>
    <w:rsid w:val="004A6DB8"/>
    <w:rsid w:val="004A6DC2"/>
    <w:rsid w:val="004A7A64"/>
    <w:rsid w:val="004A7CBC"/>
    <w:rsid w:val="004B2FB6"/>
    <w:rsid w:val="004B31A6"/>
    <w:rsid w:val="004C04F9"/>
    <w:rsid w:val="004C0684"/>
    <w:rsid w:val="004C092F"/>
    <w:rsid w:val="004C099B"/>
    <w:rsid w:val="004C1099"/>
    <w:rsid w:val="004C1B87"/>
    <w:rsid w:val="004C22EE"/>
    <w:rsid w:val="004C63DF"/>
    <w:rsid w:val="004C66FF"/>
    <w:rsid w:val="004C704E"/>
    <w:rsid w:val="004C7600"/>
    <w:rsid w:val="004C77AB"/>
    <w:rsid w:val="004C7A3C"/>
    <w:rsid w:val="004C7DBF"/>
    <w:rsid w:val="004D0C1C"/>
    <w:rsid w:val="004D1A6F"/>
    <w:rsid w:val="004D1C23"/>
    <w:rsid w:val="004D3716"/>
    <w:rsid w:val="004D3F2F"/>
    <w:rsid w:val="004D491A"/>
    <w:rsid w:val="004D5D79"/>
    <w:rsid w:val="004D6E5C"/>
    <w:rsid w:val="004D7193"/>
    <w:rsid w:val="004D7227"/>
    <w:rsid w:val="004D7AB6"/>
    <w:rsid w:val="004D7CDD"/>
    <w:rsid w:val="004E0C25"/>
    <w:rsid w:val="004E193A"/>
    <w:rsid w:val="004E2145"/>
    <w:rsid w:val="004E21A8"/>
    <w:rsid w:val="004E4339"/>
    <w:rsid w:val="004E5416"/>
    <w:rsid w:val="004E5479"/>
    <w:rsid w:val="004E5856"/>
    <w:rsid w:val="004E5C87"/>
    <w:rsid w:val="004E657E"/>
    <w:rsid w:val="004E6915"/>
    <w:rsid w:val="004E74E0"/>
    <w:rsid w:val="004F203E"/>
    <w:rsid w:val="004F22B9"/>
    <w:rsid w:val="004F397E"/>
    <w:rsid w:val="004F4031"/>
    <w:rsid w:val="004F4450"/>
    <w:rsid w:val="004F5FC8"/>
    <w:rsid w:val="004F646B"/>
    <w:rsid w:val="004F6ABC"/>
    <w:rsid w:val="00501F7D"/>
    <w:rsid w:val="00502FC3"/>
    <w:rsid w:val="005039CC"/>
    <w:rsid w:val="00505C1B"/>
    <w:rsid w:val="00505DC6"/>
    <w:rsid w:val="00506412"/>
    <w:rsid w:val="005076EC"/>
    <w:rsid w:val="00507925"/>
    <w:rsid w:val="005106BA"/>
    <w:rsid w:val="00510C12"/>
    <w:rsid w:val="00511815"/>
    <w:rsid w:val="005138EE"/>
    <w:rsid w:val="00514A3A"/>
    <w:rsid w:val="0051535E"/>
    <w:rsid w:val="00515AE0"/>
    <w:rsid w:val="005168F6"/>
    <w:rsid w:val="0052097E"/>
    <w:rsid w:val="0052138D"/>
    <w:rsid w:val="00521F24"/>
    <w:rsid w:val="00523DB0"/>
    <w:rsid w:val="00524193"/>
    <w:rsid w:val="005271AF"/>
    <w:rsid w:val="00527F76"/>
    <w:rsid w:val="00530022"/>
    <w:rsid w:val="005303AF"/>
    <w:rsid w:val="005318C9"/>
    <w:rsid w:val="005326C1"/>
    <w:rsid w:val="00533D0D"/>
    <w:rsid w:val="005357B8"/>
    <w:rsid w:val="0053605A"/>
    <w:rsid w:val="0053711F"/>
    <w:rsid w:val="00537139"/>
    <w:rsid w:val="005405E4"/>
    <w:rsid w:val="00541166"/>
    <w:rsid w:val="00546655"/>
    <w:rsid w:val="0054718E"/>
    <w:rsid w:val="005472D4"/>
    <w:rsid w:val="00547430"/>
    <w:rsid w:val="00552F10"/>
    <w:rsid w:val="005534B7"/>
    <w:rsid w:val="0055425B"/>
    <w:rsid w:val="00554F11"/>
    <w:rsid w:val="00555363"/>
    <w:rsid w:val="00560DA5"/>
    <w:rsid w:val="00561994"/>
    <w:rsid w:val="00561CF5"/>
    <w:rsid w:val="005626FC"/>
    <w:rsid w:val="00565B7E"/>
    <w:rsid w:val="00566245"/>
    <w:rsid w:val="0056719D"/>
    <w:rsid w:val="005671C6"/>
    <w:rsid w:val="0057050F"/>
    <w:rsid w:val="00570B49"/>
    <w:rsid w:val="00571AC3"/>
    <w:rsid w:val="00571B4D"/>
    <w:rsid w:val="005722A1"/>
    <w:rsid w:val="005728D9"/>
    <w:rsid w:val="00573C0B"/>
    <w:rsid w:val="00573DE7"/>
    <w:rsid w:val="005755D5"/>
    <w:rsid w:val="00576B8B"/>
    <w:rsid w:val="0057775A"/>
    <w:rsid w:val="00583375"/>
    <w:rsid w:val="005833D6"/>
    <w:rsid w:val="005839CB"/>
    <w:rsid w:val="00584942"/>
    <w:rsid w:val="00584BA0"/>
    <w:rsid w:val="005901E2"/>
    <w:rsid w:val="00590EA1"/>
    <w:rsid w:val="00592DA7"/>
    <w:rsid w:val="0059459A"/>
    <w:rsid w:val="005945ED"/>
    <w:rsid w:val="00596F86"/>
    <w:rsid w:val="005978CC"/>
    <w:rsid w:val="005A066A"/>
    <w:rsid w:val="005A2030"/>
    <w:rsid w:val="005A31E9"/>
    <w:rsid w:val="005A57F0"/>
    <w:rsid w:val="005A780A"/>
    <w:rsid w:val="005A7B30"/>
    <w:rsid w:val="005A7CE1"/>
    <w:rsid w:val="005A7FEC"/>
    <w:rsid w:val="005B134D"/>
    <w:rsid w:val="005B2771"/>
    <w:rsid w:val="005B3534"/>
    <w:rsid w:val="005B4E4D"/>
    <w:rsid w:val="005B5065"/>
    <w:rsid w:val="005B5076"/>
    <w:rsid w:val="005B6046"/>
    <w:rsid w:val="005B6908"/>
    <w:rsid w:val="005B7184"/>
    <w:rsid w:val="005B7D69"/>
    <w:rsid w:val="005C1C22"/>
    <w:rsid w:val="005C1CFE"/>
    <w:rsid w:val="005C221B"/>
    <w:rsid w:val="005C2419"/>
    <w:rsid w:val="005C3461"/>
    <w:rsid w:val="005C3932"/>
    <w:rsid w:val="005C49B5"/>
    <w:rsid w:val="005C5C6C"/>
    <w:rsid w:val="005C5EB3"/>
    <w:rsid w:val="005C71B6"/>
    <w:rsid w:val="005D0AAF"/>
    <w:rsid w:val="005D0C0A"/>
    <w:rsid w:val="005D1867"/>
    <w:rsid w:val="005D1BEB"/>
    <w:rsid w:val="005D1EB6"/>
    <w:rsid w:val="005D4D76"/>
    <w:rsid w:val="005D5708"/>
    <w:rsid w:val="005D6138"/>
    <w:rsid w:val="005D6231"/>
    <w:rsid w:val="005D6A34"/>
    <w:rsid w:val="005D6C91"/>
    <w:rsid w:val="005D7041"/>
    <w:rsid w:val="005D7321"/>
    <w:rsid w:val="005E08BD"/>
    <w:rsid w:val="005E2CA7"/>
    <w:rsid w:val="005E32BA"/>
    <w:rsid w:val="005E359D"/>
    <w:rsid w:val="005E3C29"/>
    <w:rsid w:val="005E5EEF"/>
    <w:rsid w:val="005E5F85"/>
    <w:rsid w:val="005F0482"/>
    <w:rsid w:val="005F11B7"/>
    <w:rsid w:val="005F18D0"/>
    <w:rsid w:val="005F1ADE"/>
    <w:rsid w:val="005F1E91"/>
    <w:rsid w:val="005F2C5C"/>
    <w:rsid w:val="005F3F35"/>
    <w:rsid w:val="005F53CF"/>
    <w:rsid w:val="005F675F"/>
    <w:rsid w:val="005F72E9"/>
    <w:rsid w:val="005F761B"/>
    <w:rsid w:val="00600B7A"/>
    <w:rsid w:val="00602933"/>
    <w:rsid w:val="0060398C"/>
    <w:rsid w:val="006041FD"/>
    <w:rsid w:val="006044A9"/>
    <w:rsid w:val="006057A3"/>
    <w:rsid w:val="006102B3"/>
    <w:rsid w:val="0061049B"/>
    <w:rsid w:val="00611074"/>
    <w:rsid w:val="00612576"/>
    <w:rsid w:val="00612F72"/>
    <w:rsid w:val="00613DAF"/>
    <w:rsid w:val="00615053"/>
    <w:rsid w:val="006154A8"/>
    <w:rsid w:val="0061573A"/>
    <w:rsid w:val="006158B7"/>
    <w:rsid w:val="0061598D"/>
    <w:rsid w:val="00615BF5"/>
    <w:rsid w:val="00615C24"/>
    <w:rsid w:val="00615DE2"/>
    <w:rsid w:val="00617370"/>
    <w:rsid w:val="00620448"/>
    <w:rsid w:val="00620D4D"/>
    <w:rsid w:val="00621BF3"/>
    <w:rsid w:val="00623613"/>
    <w:rsid w:val="00625EC0"/>
    <w:rsid w:val="00627EA4"/>
    <w:rsid w:val="006300C4"/>
    <w:rsid w:val="0063078D"/>
    <w:rsid w:val="006310A7"/>
    <w:rsid w:val="006317FA"/>
    <w:rsid w:val="00633B73"/>
    <w:rsid w:val="00633D2F"/>
    <w:rsid w:val="0063483B"/>
    <w:rsid w:val="00640BFE"/>
    <w:rsid w:val="006411A7"/>
    <w:rsid w:val="00643EBA"/>
    <w:rsid w:val="006440E9"/>
    <w:rsid w:val="00644329"/>
    <w:rsid w:val="00644F33"/>
    <w:rsid w:val="006463E6"/>
    <w:rsid w:val="0064684F"/>
    <w:rsid w:val="00646ECB"/>
    <w:rsid w:val="0064718D"/>
    <w:rsid w:val="006501E0"/>
    <w:rsid w:val="00651583"/>
    <w:rsid w:val="00651F0E"/>
    <w:rsid w:val="0065337C"/>
    <w:rsid w:val="006544C9"/>
    <w:rsid w:val="0065644F"/>
    <w:rsid w:val="00656B70"/>
    <w:rsid w:val="00663C1A"/>
    <w:rsid w:val="00664B67"/>
    <w:rsid w:val="0066543D"/>
    <w:rsid w:val="00670D42"/>
    <w:rsid w:val="00671403"/>
    <w:rsid w:val="00672B21"/>
    <w:rsid w:val="006750B8"/>
    <w:rsid w:val="006753D1"/>
    <w:rsid w:val="006764EA"/>
    <w:rsid w:val="00676705"/>
    <w:rsid w:val="006774DF"/>
    <w:rsid w:val="00677C9E"/>
    <w:rsid w:val="00680AFD"/>
    <w:rsid w:val="00681866"/>
    <w:rsid w:val="006828FB"/>
    <w:rsid w:val="0068329E"/>
    <w:rsid w:val="00683920"/>
    <w:rsid w:val="00684308"/>
    <w:rsid w:val="00684A2F"/>
    <w:rsid w:val="00686429"/>
    <w:rsid w:val="0068697B"/>
    <w:rsid w:val="00687E33"/>
    <w:rsid w:val="00690966"/>
    <w:rsid w:val="006912DE"/>
    <w:rsid w:val="00691431"/>
    <w:rsid w:val="00691E0F"/>
    <w:rsid w:val="0069282A"/>
    <w:rsid w:val="00692B10"/>
    <w:rsid w:val="00692FE2"/>
    <w:rsid w:val="006930C3"/>
    <w:rsid w:val="006940D9"/>
    <w:rsid w:val="0069476D"/>
    <w:rsid w:val="006963E7"/>
    <w:rsid w:val="00696C78"/>
    <w:rsid w:val="00697DAE"/>
    <w:rsid w:val="006A0167"/>
    <w:rsid w:val="006A05D3"/>
    <w:rsid w:val="006A0F77"/>
    <w:rsid w:val="006A1C9A"/>
    <w:rsid w:val="006A2581"/>
    <w:rsid w:val="006A30BC"/>
    <w:rsid w:val="006A3A90"/>
    <w:rsid w:val="006A3BC0"/>
    <w:rsid w:val="006A3DF5"/>
    <w:rsid w:val="006A620D"/>
    <w:rsid w:val="006A67B0"/>
    <w:rsid w:val="006A77AF"/>
    <w:rsid w:val="006B1F78"/>
    <w:rsid w:val="006B1FA8"/>
    <w:rsid w:val="006B34A1"/>
    <w:rsid w:val="006B47FD"/>
    <w:rsid w:val="006B4933"/>
    <w:rsid w:val="006B543D"/>
    <w:rsid w:val="006B7367"/>
    <w:rsid w:val="006B7412"/>
    <w:rsid w:val="006B7C9C"/>
    <w:rsid w:val="006C00E7"/>
    <w:rsid w:val="006C117D"/>
    <w:rsid w:val="006C1C50"/>
    <w:rsid w:val="006C1E57"/>
    <w:rsid w:val="006C2390"/>
    <w:rsid w:val="006C259E"/>
    <w:rsid w:val="006C26F9"/>
    <w:rsid w:val="006C32B4"/>
    <w:rsid w:val="006C3766"/>
    <w:rsid w:val="006C6F3F"/>
    <w:rsid w:val="006C72A4"/>
    <w:rsid w:val="006D076E"/>
    <w:rsid w:val="006D0D73"/>
    <w:rsid w:val="006D1BC4"/>
    <w:rsid w:val="006D2026"/>
    <w:rsid w:val="006D227B"/>
    <w:rsid w:val="006D3097"/>
    <w:rsid w:val="006D3AA6"/>
    <w:rsid w:val="006D3AA7"/>
    <w:rsid w:val="006D3FD1"/>
    <w:rsid w:val="006D4AEE"/>
    <w:rsid w:val="006D4DC8"/>
    <w:rsid w:val="006D5A4F"/>
    <w:rsid w:val="006D6FEF"/>
    <w:rsid w:val="006D706C"/>
    <w:rsid w:val="006E00B9"/>
    <w:rsid w:val="006E1288"/>
    <w:rsid w:val="006E147D"/>
    <w:rsid w:val="006E1EB3"/>
    <w:rsid w:val="006E298C"/>
    <w:rsid w:val="006E2B28"/>
    <w:rsid w:val="006E4C7F"/>
    <w:rsid w:val="006E5A0B"/>
    <w:rsid w:val="006E6197"/>
    <w:rsid w:val="006E76B5"/>
    <w:rsid w:val="006E7DD8"/>
    <w:rsid w:val="006F0066"/>
    <w:rsid w:val="006F0AF3"/>
    <w:rsid w:val="006F0CAD"/>
    <w:rsid w:val="006F199F"/>
    <w:rsid w:val="006F1A34"/>
    <w:rsid w:val="006F2BC2"/>
    <w:rsid w:val="006F30F5"/>
    <w:rsid w:val="006F59F5"/>
    <w:rsid w:val="006F6DAE"/>
    <w:rsid w:val="006F74E9"/>
    <w:rsid w:val="006F7ED0"/>
    <w:rsid w:val="00701168"/>
    <w:rsid w:val="00701676"/>
    <w:rsid w:val="007019DF"/>
    <w:rsid w:val="00701A20"/>
    <w:rsid w:val="007020DC"/>
    <w:rsid w:val="007026AE"/>
    <w:rsid w:val="00702F56"/>
    <w:rsid w:val="00703020"/>
    <w:rsid w:val="007032EF"/>
    <w:rsid w:val="007052AF"/>
    <w:rsid w:val="00706E45"/>
    <w:rsid w:val="00706F91"/>
    <w:rsid w:val="0071063D"/>
    <w:rsid w:val="00712B9D"/>
    <w:rsid w:val="00713F8E"/>
    <w:rsid w:val="00714053"/>
    <w:rsid w:val="00714513"/>
    <w:rsid w:val="007164AE"/>
    <w:rsid w:val="00717426"/>
    <w:rsid w:val="007203E1"/>
    <w:rsid w:val="00720510"/>
    <w:rsid w:val="00721626"/>
    <w:rsid w:val="007217B2"/>
    <w:rsid w:val="007218A9"/>
    <w:rsid w:val="007221AB"/>
    <w:rsid w:val="007229E2"/>
    <w:rsid w:val="00723C7F"/>
    <w:rsid w:val="00723D34"/>
    <w:rsid w:val="00724122"/>
    <w:rsid w:val="00724945"/>
    <w:rsid w:val="00725C30"/>
    <w:rsid w:val="007307DB"/>
    <w:rsid w:val="00730C1C"/>
    <w:rsid w:val="0073185B"/>
    <w:rsid w:val="0073244D"/>
    <w:rsid w:val="00732F6C"/>
    <w:rsid w:val="00733E35"/>
    <w:rsid w:val="007359C1"/>
    <w:rsid w:val="00736458"/>
    <w:rsid w:val="007368D8"/>
    <w:rsid w:val="007400C0"/>
    <w:rsid w:val="00740621"/>
    <w:rsid w:val="007413CC"/>
    <w:rsid w:val="00741752"/>
    <w:rsid w:val="00741BFE"/>
    <w:rsid w:val="00742784"/>
    <w:rsid w:val="00743586"/>
    <w:rsid w:val="0074751B"/>
    <w:rsid w:val="00750438"/>
    <w:rsid w:val="0075068C"/>
    <w:rsid w:val="00751047"/>
    <w:rsid w:val="0075113B"/>
    <w:rsid w:val="00751894"/>
    <w:rsid w:val="00751E51"/>
    <w:rsid w:val="007539CA"/>
    <w:rsid w:val="00753F1F"/>
    <w:rsid w:val="00754540"/>
    <w:rsid w:val="00755229"/>
    <w:rsid w:val="0075571C"/>
    <w:rsid w:val="00755CB5"/>
    <w:rsid w:val="007604EC"/>
    <w:rsid w:val="007611F4"/>
    <w:rsid w:val="007613BC"/>
    <w:rsid w:val="007618BD"/>
    <w:rsid w:val="00762E2A"/>
    <w:rsid w:val="00763044"/>
    <w:rsid w:val="007631C7"/>
    <w:rsid w:val="00763733"/>
    <w:rsid w:val="007645FC"/>
    <w:rsid w:val="007652FB"/>
    <w:rsid w:val="00766A10"/>
    <w:rsid w:val="00770EF9"/>
    <w:rsid w:val="0077181A"/>
    <w:rsid w:val="00771E88"/>
    <w:rsid w:val="00772DE6"/>
    <w:rsid w:val="007731AD"/>
    <w:rsid w:val="007741B1"/>
    <w:rsid w:val="00774B1A"/>
    <w:rsid w:val="007757F6"/>
    <w:rsid w:val="00775EDD"/>
    <w:rsid w:val="00776763"/>
    <w:rsid w:val="0078143C"/>
    <w:rsid w:val="007816DE"/>
    <w:rsid w:val="00782272"/>
    <w:rsid w:val="00782E08"/>
    <w:rsid w:val="00783B4E"/>
    <w:rsid w:val="00784104"/>
    <w:rsid w:val="00784147"/>
    <w:rsid w:val="00784A2F"/>
    <w:rsid w:val="00784A37"/>
    <w:rsid w:val="00790141"/>
    <w:rsid w:val="0079125A"/>
    <w:rsid w:val="00791309"/>
    <w:rsid w:val="0079139B"/>
    <w:rsid w:val="00791C9F"/>
    <w:rsid w:val="007920E9"/>
    <w:rsid w:val="00792B93"/>
    <w:rsid w:val="00793529"/>
    <w:rsid w:val="00793C30"/>
    <w:rsid w:val="00794292"/>
    <w:rsid w:val="0079446C"/>
    <w:rsid w:val="007949EE"/>
    <w:rsid w:val="00794E8D"/>
    <w:rsid w:val="00795C51"/>
    <w:rsid w:val="00796201"/>
    <w:rsid w:val="00796B24"/>
    <w:rsid w:val="007972D0"/>
    <w:rsid w:val="007A29C7"/>
    <w:rsid w:val="007A2E53"/>
    <w:rsid w:val="007A2F25"/>
    <w:rsid w:val="007A307E"/>
    <w:rsid w:val="007A34AE"/>
    <w:rsid w:val="007A4C7F"/>
    <w:rsid w:val="007A6989"/>
    <w:rsid w:val="007A6EC6"/>
    <w:rsid w:val="007B0978"/>
    <w:rsid w:val="007B0A22"/>
    <w:rsid w:val="007B1D52"/>
    <w:rsid w:val="007B2647"/>
    <w:rsid w:val="007B5B46"/>
    <w:rsid w:val="007B6BB1"/>
    <w:rsid w:val="007B7394"/>
    <w:rsid w:val="007B7C22"/>
    <w:rsid w:val="007C26AA"/>
    <w:rsid w:val="007C2A98"/>
    <w:rsid w:val="007C3483"/>
    <w:rsid w:val="007C3837"/>
    <w:rsid w:val="007C3B7B"/>
    <w:rsid w:val="007C45B9"/>
    <w:rsid w:val="007C482F"/>
    <w:rsid w:val="007C7122"/>
    <w:rsid w:val="007C7D78"/>
    <w:rsid w:val="007D0487"/>
    <w:rsid w:val="007D0940"/>
    <w:rsid w:val="007D09EE"/>
    <w:rsid w:val="007D1905"/>
    <w:rsid w:val="007D1E3D"/>
    <w:rsid w:val="007D3991"/>
    <w:rsid w:val="007D4130"/>
    <w:rsid w:val="007D46F9"/>
    <w:rsid w:val="007D5C06"/>
    <w:rsid w:val="007D6D24"/>
    <w:rsid w:val="007D6D3F"/>
    <w:rsid w:val="007D7A72"/>
    <w:rsid w:val="007E0230"/>
    <w:rsid w:val="007E16DF"/>
    <w:rsid w:val="007E3E64"/>
    <w:rsid w:val="007E542F"/>
    <w:rsid w:val="007E5A34"/>
    <w:rsid w:val="007E5BF5"/>
    <w:rsid w:val="007E7D99"/>
    <w:rsid w:val="007F0514"/>
    <w:rsid w:val="007F0807"/>
    <w:rsid w:val="007F082E"/>
    <w:rsid w:val="007F22A1"/>
    <w:rsid w:val="007F2E0A"/>
    <w:rsid w:val="007F53B8"/>
    <w:rsid w:val="007F53F1"/>
    <w:rsid w:val="007F577F"/>
    <w:rsid w:val="007F57E1"/>
    <w:rsid w:val="007F5824"/>
    <w:rsid w:val="007F5DF8"/>
    <w:rsid w:val="007F6F34"/>
    <w:rsid w:val="007F7250"/>
    <w:rsid w:val="00801901"/>
    <w:rsid w:val="00802C3B"/>
    <w:rsid w:val="00802D60"/>
    <w:rsid w:val="00804805"/>
    <w:rsid w:val="00805A81"/>
    <w:rsid w:val="00806247"/>
    <w:rsid w:val="0080669F"/>
    <w:rsid w:val="00806FD6"/>
    <w:rsid w:val="0080745F"/>
    <w:rsid w:val="008100C7"/>
    <w:rsid w:val="0081039D"/>
    <w:rsid w:val="00812D81"/>
    <w:rsid w:val="008131BD"/>
    <w:rsid w:val="00813C53"/>
    <w:rsid w:val="0081499A"/>
    <w:rsid w:val="00815A95"/>
    <w:rsid w:val="00815C51"/>
    <w:rsid w:val="00815EE0"/>
    <w:rsid w:val="00816FDE"/>
    <w:rsid w:val="0081775F"/>
    <w:rsid w:val="0082001F"/>
    <w:rsid w:val="0082017E"/>
    <w:rsid w:val="008208F5"/>
    <w:rsid w:val="00820BC0"/>
    <w:rsid w:val="00821399"/>
    <w:rsid w:val="0082166C"/>
    <w:rsid w:val="00823A23"/>
    <w:rsid w:val="00824406"/>
    <w:rsid w:val="00824FD6"/>
    <w:rsid w:val="00825DA3"/>
    <w:rsid w:val="008262B3"/>
    <w:rsid w:val="008269BF"/>
    <w:rsid w:val="008306E7"/>
    <w:rsid w:val="00830FC2"/>
    <w:rsid w:val="00831653"/>
    <w:rsid w:val="00831EBC"/>
    <w:rsid w:val="00833FC6"/>
    <w:rsid w:val="00834053"/>
    <w:rsid w:val="008343A0"/>
    <w:rsid w:val="00834F95"/>
    <w:rsid w:val="00835433"/>
    <w:rsid w:val="00835796"/>
    <w:rsid w:val="008360DC"/>
    <w:rsid w:val="008360F2"/>
    <w:rsid w:val="0083746F"/>
    <w:rsid w:val="0084008D"/>
    <w:rsid w:val="00841353"/>
    <w:rsid w:val="00841A02"/>
    <w:rsid w:val="00841FDA"/>
    <w:rsid w:val="0084315D"/>
    <w:rsid w:val="00844688"/>
    <w:rsid w:val="00847488"/>
    <w:rsid w:val="0085299D"/>
    <w:rsid w:val="00852D07"/>
    <w:rsid w:val="00853683"/>
    <w:rsid w:val="00854852"/>
    <w:rsid w:val="00854AF9"/>
    <w:rsid w:val="008556B5"/>
    <w:rsid w:val="00855995"/>
    <w:rsid w:val="0085703A"/>
    <w:rsid w:val="008574EE"/>
    <w:rsid w:val="00857747"/>
    <w:rsid w:val="00857BEA"/>
    <w:rsid w:val="008643B9"/>
    <w:rsid w:val="00865AFD"/>
    <w:rsid w:val="00866222"/>
    <w:rsid w:val="008669EA"/>
    <w:rsid w:val="00866F26"/>
    <w:rsid w:val="008676AC"/>
    <w:rsid w:val="00867957"/>
    <w:rsid w:val="00870084"/>
    <w:rsid w:val="008701D5"/>
    <w:rsid w:val="0087114C"/>
    <w:rsid w:val="008720E7"/>
    <w:rsid w:val="00873BBB"/>
    <w:rsid w:val="00874D4F"/>
    <w:rsid w:val="00875FDC"/>
    <w:rsid w:val="00876679"/>
    <w:rsid w:val="008766E1"/>
    <w:rsid w:val="00876828"/>
    <w:rsid w:val="00876C6D"/>
    <w:rsid w:val="008808FD"/>
    <w:rsid w:val="0088095E"/>
    <w:rsid w:val="00882DCE"/>
    <w:rsid w:val="00883FB7"/>
    <w:rsid w:val="00884A93"/>
    <w:rsid w:val="00885C18"/>
    <w:rsid w:val="00885DF0"/>
    <w:rsid w:val="0088617B"/>
    <w:rsid w:val="00886698"/>
    <w:rsid w:val="00886750"/>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A0B3B"/>
    <w:rsid w:val="008A0E00"/>
    <w:rsid w:val="008A4246"/>
    <w:rsid w:val="008A523C"/>
    <w:rsid w:val="008A62F5"/>
    <w:rsid w:val="008A6579"/>
    <w:rsid w:val="008B0338"/>
    <w:rsid w:val="008B11C0"/>
    <w:rsid w:val="008B1785"/>
    <w:rsid w:val="008B270F"/>
    <w:rsid w:val="008B3790"/>
    <w:rsid w:val="008B379F"/>
    <w:rsid w:val="008B385F"/>
    <w:rsid w:val="008B3F9E"/>
    <w:rsid w:val="008B4495"/>
    <w:rsid w:val="008B5915"/>
    <w:rsid w:val="008B59EA"/>
    <w:rsid w:val="008B6D3C"/>
    <w:rsid w:val="008B7A0D"/>
    <w:rsid w:val="008B7D6B"/>
    <w:rsid w:val="008C0AB8"/>
    <w:rsid w:val="008C339C"/>
    <w:rsid w:val="008C4111"/>
    <w:rsid w:val="008C5F52"/>
    <w:rsid w:val="008C6D34"/>
    <w:rsid w:val="008C708D"/>
    <w:rsid w:val="008C716F"/>
    <w:rsid w:val="008D0586"/>
    <w:rsid w:val="008D07D3"/>
    <w:rsid w:val="008D234E"/>
    <w:rsid w:val="008D26B1"/>
    <w:rsid w:val="008D3466"/>
    <w:rsid w:val="008D4478"/>
    <w:rsid w:val="008D4F08"/>
    <w:rsid w:val="008D533A"/>
    <w:rsid w:val="008D5E50"/>
    <w:rsid w:val="008D66AB"/>
    <w:rsid w:val="008D7A5A"/>
    <w:rsid w:val="008E0199"/>
    <w:rsid w:val="008E179D"/>
    <w:rsid w:val="008E18F5"/>
    <w:rsid w:val="008E3071"/>
    <w:rsid w:val="008E30DD"/>
    <w:rsid w:val="008E4439"/>
    <w:rsid w:val="008E6D0D"/>
    <w:rsid w:val="008F0B20"/>
    <w:rsid w:val="008F22B6"/>
    <w:rsid w:val="008F2C3C"/>
    <w:rsid w:val="008F2D5E"/>
    <w:rsid w:val="008F3AF3"/>
    <w:rsid w:val="008F4E3D"/>
    <w:rsid w:val="008F5E7E"/>
    <w:rsid w:val="009018D6"/>
    <w:rsid w:val="009022E2"/>
    <w:rsid w:val="00903584"/>
    <w:rsid w:val="009071BF"/>
    <w:rsid w:val="00907253"/>
    <w:rsid w:val="009103DB"/>
    <w:rsid w:val="00911E5C"/>
    <w:rsid w:val="00912787"/>
    <w:rsid w:val="009129D7"/>
    <w:rsid w:val="00912C8F"/>
    <w:rsid w:val="009132F0"/>
    <w:rsid w:val="00913B80"/>
    <w:rsid w:val="00914294"/>
    <w:rsid w:val="00915142"/>
    <w:rsid w:val="00915D7A"/>
    <w:rsid w:val="00916821"/>
    <w:rsid w:val="0091720D"/>
    <w:rsid w:val="0091770A"/>
    <w:rsid w:val="00920475"/>
    <w:rsid w:val="00920533"/>
    <w:rsid w:val="009220F5"/>
    <w:rsid w:val="0092247B"/>
    <w:rsid w:val="00922622"/>
    <w:rsid w:val="009228BB"/>
    <w:rsid w:val="009234C8"/>
    <w:rsid w:val="00925D1D"/>
    <w:rsid w:val="0092613A"/>
    <w:rsid w:val="0092693F"/>
    <w:rsid w:val="00927712"/>
    <w:rsid w:val="00930591"/>
    <w:rsid w:val="00931FAE"/>
    <w:rsid w:val="009336EC"/>
    <w:rsid w:val="009341FF"/>
    <w:rsid w:val="00936AC9"/>
    <w:rsid w:val="00936D5C"/>
    <w:rsid w:val="00936F8D"/>
    <w:rsid w:val="0093729D"/>
    <w:rsid w:val="00940A51"/>
    <w:rsid w:val="00943119"/>
    <w:rsid w:val="009435E4"/>
    <w:rsid w:val="00945043"/>
    <w:rsid w:val="0094585B"/>
    <w:rsid w:val="0094622A"/>
    <w:rsid w:val="009469A9"/>
    <w:rsid w:val="00946DFC"/>
    <w:rsid w:val="009477A2"/>
    <w:rsid w:val="00947A03"/>
    <w:rsid w:val="009502FE"/>
    <w:rsid w:val="00950C1A"/>
    <w:rsid w:val="00951095"/>
    <w:rsid w:val="009511CF"/>
    <w:rsid w:val="00951717"/>
    <w:rsid w:val="00953C04"/>
    <w:rsid w:val="009546E5"/>
    <w:rsid w:val="0095546C"/>
    <w:rsid w:val="00955FBA"/>
    <w:rsid w:val="00956463"/>
    <w:rsid w:val="00957022"/>
    <w:rsid w:val="00957A6E"/>
    <w:rsid w:val="009605F8"/>
    <w:rsid w:val="009618D7"/>
    <w:rsid w:val="009618EE"/>
    <w:rsid w:val="00964B4B"/>
    <w:rsid w:val="00965592"/>
    <w:rsid w:val="00965B78"/>
    <w:rsid w:val="009663BC"/>
    <w:rsid w:val="00966618"/>
    <w:rsid w:val="00966CB1"/>
    <w:rsid w:val="009704EB"/>
    <w:rsid w:val="00972AC5"/>
    <w:rsid w:val="00973BE5"/>
    <w:rsid w:val="00974959"/>
    <w:rsid w:val="00975BBB"/>
    <w:rsid w:val="00976DE1"/>
    <w:rsid w:val="009806E0"/>
    <w:rsid w:val="00982138"/>
    <w:rsid w:val="00982DB9"/>
    <w:rsid w:val="00982F9D"/>
    <w:rsid w:val="00983873"/>
    <w:rsid w:val="009843D4"/>
    <w:rsid w:val="009859CE"/>
    <w:rsid w:val="00986210"/>
    <w:rsid w:val="0098746E"/>
    <w:rsid w:val="00987B3B"/>
    <w:rsid w:val="00991790"/>
    <w:rsid w:val="00993368"/>
    <w:rsid w:val="00993515"/>
    <w:rsid w:val="0099459E"/>
    <w:rsid w:val="0099465E"/>
    <w:rsid w:val="00995DAF"/>
    <w:rsid w:val="009A1137"/>
    <w:rsid w:val="009A217D"/>
    <w:rsid w:val="009A2364"/>
    <w:rsid w:val="009A2373"/>
    <w:rsid w:val="009A42CB"/>
    <w:rsid w:val="009A4876"/>
    <w:rsid w:val="009A4C26"/>
    <w:rsid w:val="009A69DA"/>
    <w:rsid w:val="009A6C77"/>
    <w:rsid w:val="009A7072"/>
    <w:rsid w:val="009A7519"/>
    <w:rsid w:val="009B0989"/>
    <w:rsid w:val="009B1DF8"/>
    <w:rsid w:val="009B1E8B"/>
    <w:rsid w:val="009B2886"/>
    <w:rsid w:val="009B2F6B"/>
    <w:rsid w:val="009B36C0"/>
    <w:rsid w:val="009B38C5"/>
    <w:rsid w:val="009B3A35"/>
    <w:rsid w:val="009B4E2E"/>
    <w:rsid w:val="009B52FC"/>
    <w:rsid w:val="009B6FD4"/>
    <w:rsid w:val="009C08E7"/>
    <w:rsid w:val="009C0CCC"/>
    <w:rsid w:val="009C2663"/>
    <w:rsid w:val="009C2923"/>
    <w:rsid w:val="009C5B60"/>
    <w:rsid w:val="009C63FD"/>
    <w:rsid w:val="009C69D8"/>
    <w:rsid w:val="009D0CA7"/>
    <w:rsid w:val="009D25DD"/>
    <w:rsid w:val="009D2A2F"/>
    <w:rsid w:val="009D39D0"/>
    <w:rsid w:val="009D3A68"/>
    <w:rsid w:val="009D3ED5"/>
    <w:rsid w:val="009D469F"/>
    <w:rsid w:val="009D5E96"/>
    <w:rsid w:val="009D5FE4"/>
    <w:rsid w:val="009D6AA0"/>
    <w:rsid w:val="009D7FED"/>
    <w:rsid w:val="009E08E3"/>
    <w:rsid w:val="009E3FFC"/>
    <w:rsid w:val="009E4628"/>
    <w:rsid w:val="009E5D9E"/>
    <w:rsid w:val="009E7263"/>
    <w:rsid w:val="009F0CB1"/>
    <w:rsid w:val="009F10C3"/>
    <w:rsid w:val="009F39F1"/>
    <w:rsid w:val="009F54FC"/>
    <w:rsid w:val="009F6C37"/>
    <w:rsid w:val="00A030BE"/>
    <w:rsid w:val="00A03D5D"/>
    <w:rsid w:val="00A0492F"/>
    <w:rsid w:val="00A05268"/>
    <w:rsid w:val="00A06098"/>
    <w:rsid w:val="00A0743B"/>
    <w:rsid w:val="00A11CD1"/>
    <w:rsid w:val="00A12108"/>
    <w:rsid w:val="00A15D8F"/>
    <w:rsid w:val="00A1707E"/>
    <w:rsid w:val="00A17459"/>
    <w:rsid w:val="00A22732"/>
    <w:rsid w:val="00A249A3"/>
    <w:rsid w:val="00A25314"/>
    <w:rsid w:val="00A26643"/>
    <w:rsid w:val="00A268AE"/>
    <w:rsid w:val="00A27A43"/>
    <w:rsid w:val="00A27A58"/>
    <w:rsid w:val="00A314EA"/>
    <w:rsid w:val="00A31726"/>
    <w:rsid w:val="00A32918"/>
    <w:rsid w:val="00A33B16"/>
    <w:rsid w:val="00A3447F"/>
    <w:rsid w:val="00A3486A"/>
    <w:rsid w:val="00A34FF4"/>
    <w:rsid w:val="00A352B5"/>
    <w:rsid w:val="00A3555F"/>
    <w:rsid w:val="00A36DA6"/>
    <w:rsid w:val="00A404EE"/>
    <w:rsid w:val="00A41C5D"/>
    <w:rsid w:val="00A43531"/>
    <w:rsid w:val="00A43AE0"/>
    <w:rsid w:val="00A4487E"/>
    <w:rsid w:val="00A449D5"/>
    <w:rsid w:val="00A44C49"/>
    <w:rsid w:val="00A46063"/>
    <w:rsid w:val="00A461F5"/>
    <w:rsid w:val="00A467DA"/>
    <w:rsid w:val="00A46DBF"/>
    <w:rsid w:val="00A46E9A"/>
    <w:rsid w:val="00A475FF"/>
    <w:rsid w:val="00A54999"/>
    <w:rsid w:val="00A56DDA"/>
    <w:rsid w:val="00A57214"/>
    <w:rsid w:val="00A60DDD"/>
    <w:rsid w:val="00A60EED"/>
    <w:rsid w:val="00A618ED"/>
    <w:rsid w:val="00A621E1"/>
    <w:rsid w:val="00A622BA"/>
    <w:rsid w:val="00A63E1F"/>
    <w:rsid w:val="00A6492A"/>
    <w:rsid w:val="00A656B6"/>
    <w:rsid w:val="00A65709"/>
    <w:rsid w:val="00A65991"/>
    <w:rsid w:val="00A661B8"/>
    <w:rsid w:val="00A661F0"/>
    <w:rsid w:val="00A67313"/>
    <w:rsid w:val="00A7092B"/>
    <w:rsid w:val="00A70EB7"/>
    <w:rsid w:val="00A71513"/>
    <w:rsid w:val="00A7179A"/>
    <w:rsid w:val="00A72989"/>
    <w:rsid w:val="00A74A41"/>
    <w:rsid w:val="00A74DD6"/>
    <w:rsid w:val="00A753E0"/>
    <w:rsid w:val="00A7577C"/>
    <w:rsid w:val="00A7596B"/>
    <w:rsid w:val="00A76B8A"/>
    <w:rsid w:val="00A77C55"/>
    <w:rsid w:val="00A81695"/>
    <w:rsid w:val="00A81C71"/>
    <w:rsid w:val="00A820D5"/>
    <w:rsid w:val="00A8243B"/>
    <w:rsid w:val="00A82DBA"/>
    <w:rsid w:val="00A832ED"/>
    <w:rsid w:val="00A85F90"/>
    <w:rsid w:val="00A85FCE"/>
    <w:rsid w:val="00A87CD5"/>
    <w:rsid w:val="00A90803"/>
    <w:rsid w:val="00A9188A"/>
    <w:rsid w:val="00A92DED"/>
    <w:rsid w:val="00A9561C"/>
    <w:rsid w:val="00A958CD"/>
    <w:rsid w:val="00A95D2D"/>
    <w:rsid w:val="00AA3E41"/>
    <w:rsid w:val="00AA581F"/>
    <w:rsid w:val="00AA77D9"/>
    <w:rsid w:val="00AB05FA"/>
    <w:rsid w:val="00AB0C55"/>
    <w:rsid w:val="00AB1645"/>
    <w:rsid w:val="00AB23FE"/>
    <w:rsid w:val="00AB2D67"/>
    <w:rsid w:val="00AB315D"/>
    <w:rsid w:val="00AB47F1"/>
    <w:rsid w:val="00AB61D3"/>
    <w:rsid w:val="00AB62C4"/>
    <w:rsid w:val="00AB75E4"/>
    <w:rsid w:val="00AB7DE9"/>
    <w:rsid w:val="00AC1693"/>
    <w:rsid w:val="00AC1967"/>
    <w:rsid w:val="00AC46D5"/>
    <w:rsid w:val="00AC49EC"/>
    <w:rsid w:val="00AC4AC9"/>
    <w:rsid w:val="00AC562D"/>
    <w:rsid w:val="00AC714C"/>
    <w:rsid w:val="00AC7E35"/>
    <w:rsid w:val="00AC7FEF"/>
    <w:rsid w:val="00AD0E6E"/>
    <w:rsid w:val="00AD1541"/>
    <w:rsid w:val="00AD1626"/>
    <w:rsid w:val="00AD44A9"/>
    <w:rsid w:val="00AD5724"/>
    <w:rsid w:val="00AD7731"/>
    <w:rsid w:val="00AE1826"/>
    <w:rsid w:val="00AE2C3D"/>
    <w:rsid w:val="00AE335D"/>
    <w:rsid w:val="00AE56CB"/>
    <w:rsid w:val="00AE62C5"/>
    <w:rsid w:val="00AE638C"/>
    <w:rsid w:val="00AE6AB5"/>
    <w:rsid w:val="00AE736B"/>
    <w:rsid w:val="00AF0D13"/>
    <w:rsid w:val="00AF1519"/>
    <w:rsid w:val="00AF211F"/>
    <w:rsid w:val="00AF2317"/>
    <w:rsid w:val="00AF23AB"/>
    <w:rsid w:val="00AF272F"/>
    <w:rsid w:val="00AF29F6"/>
    <w:rsid w:val="00AF4791"/>
    <w:rsid w:val="00AF55E1"/>
    <w:rsid w:val="00AF70BC"/>
    <w:rsid w:val="00B00179"/>
    <w:rsid w:val="00B01FE0"/>
    <w:rsid w:val="00B032A0"/>
    <w:rsid w:val="00B04AA1"/>
    <w:rsid w:val="00B05BBC"/>
    <w:rsid w:val="00B05FCF"/>
    <w:rsid w:val="00B06991"/>
    <w:rsid w:val="00B06A75"/>
    <w:rsid w:val="00B077F3"/>
    <w:rsid w:val="00B07B76"/>
    <w:rsid w:val="00B10105"/>
    <w:rsid w:val="00B140D4"/>
    <w:rsid w:val="00B14960"/>
    <w:rsid w:val="00B17CCD"/>
    <w:rsid w:val="00B21524"/>
    <w:rsid w:val="00B21AA3"/>
    <w:rsid w:val="00B221B2"/>
    <w:rsid w:val="00B232CB"/>
    <w:rsid w:val="00B24DFA"/>
    <w:rsid w:val="00B259EC"/>
    <w:rsid w:val="00B25F20"/>
    <w:rsid w:val="00B26940"/>
    <w:rsid w:val="00B2696A"/>
    <w:rsid w:val="00B270AC"/>
    <w:rsid w:val="00B3034B"/>
    <w:rsid w:val="00B30B7A"/>
    <w:rsid w:val="00B30F58"/>
    <w:rsid w:val="00B32E67"/>
    <w:rsid w:val="00B331F5"/>
    <w:rsid w:val="00B33422"/>
    <w:rsid w:val="00B341B9"/>
    <w:rsid w:val="00B36B8D"/>
    <w:rsid w:val="00B40316"/>
    <w:rsid w:val="00B440DF"/>
    <w:rsid w:val="00B44177"/>
    <w:rsid w:val="00B44276"/>
    <w:rsid w:val="00B4645F"/>
    <w:rsid w:val="00B4719C"/>
    <w:rsid w:val="00B47208"/>
    <w:rsid w:val="00B5048D"/>
    <w:rsid w:val="00B50B0C"/>
    <w:rsid w:val="00B51EEA"/>
    <w:rsid w:val="00B54333"/>
    <w:rsid w:val="00B544BE"/>
    <w:rsid w:val="00B56FB1"/>
    <w:rsid w:val="00B60043"/>
    <w:rsid w:val="00B60066"/>
    <w:rsid w:val="00B6221F"/>
    <w:rsid w:val="00B626C7"/>
    <w:rsid w:val="00B641C4"/>
    <w:rsid w:val="00B6495A"/>
    <w:rsid w:val="00B64B93"/>
    <w:rsid w:val="00B64C6F"/>
    <w:rsid w:val="00B64CF3"/>
    <w:rsid w:val="00B66226"/>
    <w:rsid w:val="00B676D3"/>
    <w:rsid w:val="00B70883"/>
    <w:rsid w:val="00B712C5"/>
    <w:rsid w:val="00B71495"/>
    <w:rsid w:val="00B7184D"/>
    <w:rsid w:val="00B71918"/>
    <w:rsid w:val="00B7381A"/>
    <w:rsid w:val="00B73F4D"/>
    <w:rsid w:val="00B74957"/>
    <w:rsid w:val="00B75185"/>
    <w:rsid w:val="00B76BE6"/>
    <w:rsid w:val="00B80134"/>
    <w:rsid w:val="00B8096D"/>
    <w:rsid w:val="00B810CB"/>
    <w:rsid w:val="00B81E97"/>
    <w:rsid w:val="00B82F50"/>
    <w:rsid w:val="00B83303"/>
    <w:rsid w:val="00B84683"/>
    <w:rsid w:val="00B84A9F"/>
    <w:rsid w:val="00B9006B"/>
    <w:rsid w:val="00B903D6"/>
    <w:rsid w:val="00B91AE8"/>
    <w:rsid w:val="00B91B38"/>
    <w:rsid w:val="00B91EB8"/>
    <w:rsid w:val="00B92E3E"/>
    <w:rsid w:val="00B93DEF"/>
    <w:rsid w:val="00B94484"/>
    <w:rsid w:val="00B95863"/>
    <w:rsid w:val="00B96033"/>
    <w:rsid w:val="00BA0D37"/>
    <w:rsid w:val="00BA10AC"/>
    <w:rsid w:val="00BA1C8E"/>
    <w:rsid w:val="00BA2A1B"/>
    <w:rsid w:val="00BA301C"/>
    <w:rsid w:val="00BA4094"/>
    <w:rsid w:val="00BA44C8"/>
    <w:rsid w:val="00BA51BA"/>
    <w:rsid w:val="00BA577B"/>
    <w:rsid w:val="00BA7030"/>
    <w:rsid w:val="00BB0078"/>
    <w:rsid w:val="00BB0327"/>
    <w:rsid w:val="00BB0D74"/>
    <w:rsid w:val="00BB13A6"/>
    <w:rsid w:val="00BB1780"/>
    <w:rsid w:val="00BB1854"/>
    <w:rsid w:val="00BB1D71"/>
    <w:rsid w:val="00BB2403"/>
    <w:rsid w:val="00BB3924"/>
    <w:rsid w:val="00BB49C9"/>
    <w:rsid w:val="00BB4E59"/>
    <w:rsid w:val="00BB7ACB"/>
    <w:rsid w:val="00BB7BE5"/>
    <w:rsid w:val="00BC02F7"/>
    <w:rsid w:val="00BC0D4A"/>
    <w:rsid w:val="00BC0FFF"/>
    <w:rsid w:val="00BC1204"/>
    <w:rsid w:val="00BC2F98"/>
    <w:rsid w:val="00BC46CE"/>
    <w:rsid w:val="00BC478E"/>
    <w:rsid w:val="00BC4882"/>
    <w:rsid w:val="00BC7617"/>
    <w:rsid w:val="00BD0E36"/>
    <w:rsid w:val="00BD230E"/>
    <w:rsid w:val="00BD2C9F"/>
    <w:rsid w:val="00BD318C"/>
    <w:rsid w:val="00BD37AF"/>
    <w:rsid w:val="00BD3FF4"/>
    <w:rsid w:val="00BD41DC"/>
    <w:rsid w:val="00BD44E7"/>
    <w:rsid w:val="00BD4B9F"/>
    <w:rsid w:val="00BD6440"/>
    <w:rsid w:val="00BD6A2A"/>
    <w:rsid w:val="00BD6D29"/>
    <w:rsid w:val="00BD78C5"/>
    <w:rsid w:val="00BD7B70"/>
    <w:rsid w:val="00BE0CF0"/>
    <w:rsid w:val="00BE1907"/>
    <w:rsid w:val="00BE2BCA"/>
    <w:rsid w:val="00BE47FF"/>
    <w:rsid w:val="00BE487F"/>
    <w:rsid w:val="00BE530A"/>
    <w:rsid w:val="00BE5676"/>
    <w:rsid w:val="00BE67BF"/>
    <w:rsid w:val="00BE7522"/>
    <w:rsid w:val="00BE7BEA"/>
    <w:rsid w:val="00BF09E9"/>
    <w:rsid w:val="00BF125F"/>
    <w:rsid w:val="00BF28FA"/>
    <w:rsid w:val="00BF38CA"/>
    <w:rsid w:val="00BF57EA"/>
    <w:rsid w:val="00BF6947"/>
    <w:rsid w:val="00BF7C5C"/>
    <w:rsid w:val="00C00488"/>
    <w:rsid w:val="00C0253D"/>
    <w:rsid w:val="00C030FA"/>
    <w:rsid w:val="00C05792"/>
    <w:rsid w:val="00C05BD1"/>
    <w:rsid w:val="00C05E5A"/>
    <w:rsid w:val="00C062FD"/>
    <w:rsid w:val="00C0681C"/>
    <w:rsid w:val="00C0720A"/>
    <w:rsid w:val="00C106E4"/>
    <w:rsid w:val="00C121DB"/>
    <w:rsid w:val="00C128DF"/>
    <w:rsid w:val="00C12B86"/>
    <w:rsid w:val="00C13415"/>
    <w:rsid w:val="00C145D1"/>
    <w:rsid w:val="00C15AAA"/>
    <w:rsid w:val="00C15FDA"/>
    <w:rsid w:val="00C15FEB"/>
    <w:rsid w:val="00C16891"/>
    <w:rsid w:val="00C16AF8"/>
    <w:rsid w:val="00C17CF8"/>
    <w:rsid w:val="00C22380"/>
    <w:rsid w:val="00C24391"/>
    <w:rsid w:val="00C24A27"/>
    <w:rsid w:val="00C25F13"/>
    <w:rsid w:val="00C263E4"/>
    <w:rsid w:val="00C26C36"/>
    <w:rsid w:val="00C26F36"/>
    <w:rsid w:val="00C31382"/>
    <w:rsid w:val="00C3149A"/>
    <w:rsid w:val="00C31572"/>
    <w:rsid w:val="00C3236B"/>
    <w:rsid w:val="00C3399F"/>
    <w:rsid w:val="00C35E3C"/>
    <w:rsid w:val="00C40BFA"/>
    <w:rsid w:val="00C410E1"/>
    <w:rsid w:val="00C42D65"/>
    <w:rsid w:val="00C453DC"/>
    <w:rsid w:val="00C45B59"/>
    <w:rsid w:val="00C460A7"/>
    <w:rsid w:val="00C46CAC"/>
    <w:rsid w:val="00C47A08"/>
    <w:rsid w:val="00C500D3"/>
    <w:rsid w:val="00C50349"/>
    <w:rsid w:val="00C50616"/>
    <w:rsid w:val="00C509FA"/>
    <w:rsid w:val="00C5101E"/>
    <w:rsid w:val="00C54261"/>
    <w:rsid w:val="00C553AA"/>
    <w:rsid w:val="00C55E54"/>
    <w:rsid w:val="00C56EFC"/>
    <w:rsid w:val="00C57295"/>
    <w:rsid w:val="00C60694"/>
    <w:rsid w:val="00C61328"/>
    <w:rsid w:val="00C620D4"/>
    <w:rsid w:val="00C6271F"/>
    <w:rsid w:val="00C63CA6"/>
    <w:rsid w:val="00C653D2"/>
    <w:rsid w:val="00C654E3"/>
    <w:rsid w:val="00C70662"/>
    <w:rsid w:val="00C70697"/>
    <w:rsid w:val="00C70FAD"/>
    <w:rsid w:val="00C711FB"/>
    <w:rsid w:val="00C72B98"/>
    <w:rsid w:val="00C73560"/>
    <w:rsid w:val="00C746CB"/>
    <w:rsid w:val="00C758E7"/>
    <w:rsid w:val="00C75F92"/>
    <w:rsid w:val="00C762A6"/>
    <w:rsid w:val="00C76540"/>
    <w:rsid w:val="00C778D1"/>
    <w:rsid w:val="00C77FBA"/>
    <w:rsid w:val="00C80ABD"/>
    <w:rsid w:val="00C8218E"/>
    <w:rsid w:val="00C823F5"/>
    <w:rsid w:val="00C82F07"/>
    <w:rsid w:val="00C84326"/>
    <w:rsid w:val="00C844B8"/>
    <w:rsid w:val="00C84AA9"/>
    <w:rsid w:val="00C87248"/>
    <w:rsid w:val="00C92776"/>
    <w:rsid w:val="00C93150"/>
    <w:rsid w:val="00C93C81"/>
    <w:rsid w:val="00C93D58"/>
    <w:rsid w:val="00C943F4"/>
    <w:rsid w:val="00C947C9"/>
    <w:rsid w:val="00C95132"/>
    <w:rsid w:val="00C95287"/>
    <w:rsid w:val="00C97A3C"/>
    <w:rsid w:val="00CA0C66"/>
    <w:rsid w:val="00CA1768"/>
    <w:rsid w:val="00CA3066"/>
    <w:rsid w:val="00CA326A"/>
    <w:rsid w:val="00CA3FD4"/>
    <w:rsid w:val="00CA582F"/>
    <w:rsid w:val="00CA5A67"/>
    <w:rsid w:val="00CA646A"/>
    <w:rsid w:val="00CA7785"/>
    <w:rsid w:val="00CB018B"/>
    <w:rsid w:val="00CB066E"/>
    <w:rsid w:val="00CB1ABB"/>
    <w:rsid w:val="00CB47F9"/>
    <w:rsid w:val="00CB48D3"/>
    <w:rsid w:val="00CB59BA"/>
    <w:rsid w:val="00CB5FE4"/>
    <w:rsid w:val="00CC00F3"/>
    <w:rsid w:val="00CC042C"/>
    <w:rsid w:val="00CC0710"/>
    <w:rsid w:val="00CC0C1F"/>
    <w:rsid w:val="00CC100A"/>
    <w:rsid w:val="00CC21EB"/>
    <w:rsid w:val="00CC4E51"/>
    <w:rsid w:val="00CC5AAE"/>
    <w:rsid w:val="00CD06A2"/>
    <w:rsid w:val="00CD1033"/>
    <w:rsid w:val="00CD1651"/>
    <w:rsid w:val="00CD1DC1"/>
    <w:rsid w:val="00CD1FB7"/>
    <w:rsid w:val="00CD46EE"/>
    <w:rsid w:val="00CD485F"/>
    <w:rsid w:val="00CD487F"/>
    <w:rsid w:val="00CD4CEA"/>
    <w:rsid w:val="00CD4F21"/>
    <w:rsid w:val="00CD592B"/>
    <w:rsid w:val="00CD6AFF"/>
    <w:rsid w:val="00CD6E41"/>
    <w:rsid w:val="00CD7EA0"/>
    <w:rsid w:val="00CE0076"/>
    <w:rsid w:val="00CE2C9B"/>
    <w:rsid w:val="00CE3297"/>
    <w:rsid w:val="00CE405E"/>
    <w:rsid w:val="00CE40EE"/>
    <w:rsid w:val="00CE435F"/>
    <w:rsid w:val="00CE4ACC"/>
    <w:rsid w:val="00CE4E5B"/>
    <w:rsid w:val="00CE6F7D"/>
    <w:rsid w:val="00CE70CD"/>
    <w:rsid w:val="00CF03F2"/>
    <w:rsid w:val="00CF0D25"/>
    <w:rsid w:val="00CF1504"/>
    <w:rsid w:val="00CF1D50"/>
    <w:rsid w:val="00CF249B"/>
    <w:rsid w:val="00CF2E96"/>
    <w:rsid w:val="00CF410F"/>
    <w:rsid w:val="00CF4B94"/>
    <w:rsid w:val="00CF57A9"/>
    <w:rsid w:val="00CF59B1"/>
    <w:rsid w:val="00CF5D29"/>
    <w:rsid w:val="00CF6237"/>
    <w:rsid w:val="00CF76F8"/>
    <w:rsid w:val="00D01B7C"/>
    <w:rsid w:val="00D052C2"/>
    <w:rsid w:val="00D07864"/>
    <w:rsid w:val="00D10335"/>
    <w:rsid w:val="00D10384"/>
    <w:rsid w:val="00D107FD"/>
    <w:rsid w:val="00D10B58"/>
    <w:rsid w:val="00D11176"/>
    <w:rsid w:val="00D111ED"/>
    <w:rsid w:val="00D11EEC"/>
    <w:rsid w:val="00D13DF0"/>
    <w:rsid w:val="00D14A42"/>
    <w:rsid w:val="00D15E08"/>
    <w:rsid w:val="00D16B15"/>
    <w:rsid w:val="00D16E52"/>
    <w:rsid w:val="00D209ED"/>
    <w:rsid w:val="00D233A0"/>
    <w:rsid w:val="00D24F32"/>
    <w:rsid w:val="00D24F75"/>
    <w:rsid w:val="00D25066"/>
    <w:rsid w:val="00D254F6"/>
    <w:rsid w:val="00D30365"/>
    <w:rsid w:val="00D30FAB"/>
    <w:rsid w:val="00D31503"/>
    <w:rsid w:val="00D31FFE"/>
    <w:rsid w:val="00D32DE9"/>
    <w:rsid w:val="00D334BE"/>
    <w:rsid w:val="00D33E12"/>
    <w:rsid w:val="00D35463"/>
    <w:rsid w:val="00D35616"/>
    <w:rsid w:val="00D364E0"/>
    <w:rsid w:val="00D364F8"/>
    <w:rsid w:val="00D36CDE"/>
    <w:rsid w:val="00D37915"/>
    <w:rsid w:val="00D406D2"/>
    <w:rsid w:val="00D40961"/>
    <w:rsid w:val="00D40F7B"/>
    <w:rsid w:val="00D439E6"/>
    <w:rsid w:val="00D441A2"/>
    <w:rsid w:val="00D451E0"/>
    <w:rsid w:val="00D45980"/>
    <w:rsid w:val="00D45F02"/>
    <w:rsid w:val="00D47A42"/>
    <w:rsid w:val="00D55A6D"/>
    <w:rsid w:val="00D55BA9"/>
    <w:rsid w:val="00D55D27"/>
    <w:rsid w:val="00D56519"/>
    <w:rsid w:val="00D5764B"/>
    <w:rsid w:val="00D61342"/>
    <w:rsid w:val="00D613DE"/>
    <w:rsid w:val="00D61DB8"/>
    <w:rsid w:val="00D62F9B"/>
    <w:rsid w:val="00D630B3"/>
    <w:rsid w:val="00D642F7"/>
    <w:rsid w:val="00D64C87"/>
    <w:rsid w:val="00D6559A"/>
    <w:rsid w:val="00D66774"/>
    <w:rsid w:val="00D70852"/>
    <w:rsid w:val="00D70A6E"/>
    <w:rsid w:val="00D70FBF"/>
    <w:rsid w:val="00D73E4C"/>
    <w:rsid w:val="00D74124"/>
    <w:rsid w:val="00D742CD"/>
    <w:rsid w:val="00D74881"/>
    <w:rsid w:val="00D74E29"/>
    <w:rsid w:val="00D750C8"/>
    <w:rsid w:val="00D75469"/>
    <w:rsid w:val="00D75D68"/>
    <w:rsid w:val="00D761E3"/>
    <w:rsid w:val="00D76588"/>
    <w:rsid w:val="00D76E62"/>
    <w:rsid w:val="00D77831"/>
    <w:rsid w:val="00D77903"/>
    <w:rsid w:val="00D77D31"/>
    <w:rsid w:val="00D77D7A"/>
    <w:rsid w:val="00D8130E"/>
    <w:rsid w:val="00D82A43"/>
    <w:rsid w:val="00D83357"/>
    <w:rsid w:val="00D835C0"/>
    <w:rsid w:val="00D84AC8"/>
    <w:rsid w:val="00D84AD3"/>
    <w:rsid w:val="00D85489"/>
    <w:rsid w:val="00D861F0"/>
    <w:rsid w:val="00D87532"/>
    <w:rsid w:val="00D9243B"/>
    <w:rsid w:val="00D92B14"/>
    <w:rsid w:val="00D96055"/>
    <w:rsid w:val="00D96757"/>
    <w:rsid w:val="00DA0F99"/>
    <w:rsid w:val="00DA10E3"/>
    <w:rsid w:val="00DA184F"/>
    <w:rsid w:val="00DA2974"/>
    <w:rsid w:val="00DA3F3B"/>
    <w:rsid w:val="00DA3FC7"/>
    <w:rsid w:val="00DA433C"/>
    <w:rsid w:val="00DA498B"/>
    <w:rsid w:val="00DA572B"/>
    <w:rsid w:val="00DA67EA"/>
    <w:rsid w:val="00DA7204"/>
    <w:rsid w:val="00DA76AA"/>
    <w:rsid w:val="00DB11D9"/>
    <w:rsid w:val="00DB2D62"/>
    <w:rsid w:val="00DB2E89"/>
    <w:rsid w:val="00DB2F10"/>
    <w:rsid w:val="00DB50D3"/>
    <w:rsid w:val="00DB55B1"/>
    <w:rsid w:val="00DB5952"/>
    <w:rsid w:val="00DB69A4"/>
    <w:rsid w:val="00DC1316"/>
    <w:rsid w:val="00DC30C7"/>
    <w:rsid w:val="00DC3B78"/>
    <w:rsid w:val="00DC3EA0"/>
    <w:rsid w:val="00DC3ED6"/>
    <w:rsid w:val="00DC50C5"/>
    <w:rsid w:val="00DC6106"/>
    <w:rsid w:val="00DC62E4"/>
    <w:rsid w:val="00DC7B7D"/>
    <w:rsid w:val="00DD0092"/>
    <w:rsid w:val="00DD1ADA"/>
    <w:rsid w:val="00DD255C"/>
    <w:rsid w:val="00DD2583"/>
    <w:rsid w:val="00DD29F5"/>
    <w:rsid w:val="00DD52E0"/>
    <w:rsid w:val="00DD620E"/>
    <w:rsid w:val="00DD7B2E"/>
    <w:rsid w:val="00DD7F89"/>
    <w:rsid w:val="00DD7FB7"/>
    <w:rsid w:val="00DE0225"/>
    <w:rsid w:val="00DE0F61"/>
    <w:rsid w:val="00DE17D3"/>
    <w:rsid w:val="00DE2765"/>
    <w:rsid w:val="00DE3ADD"/>
    <w:rsid w:val="00DE597B"/>
    <w:rsid w:val="00DE5FEE"/>
    <w:rsid w:val="00DE6D5C"/>
    <w:rsid w:val="00DE7188"/>
    <w:rsid w:val="00DE78AC"/>
    <w:rsid w:val="00DE7BE1"/>
    <w:rsid w:val="00DF034D"/>
    <w:rsid w:val="00DF04F0"/>
    <w:rsid w:val="00DF14F8"/>
    <w:rsid w:val="00DF1C1E"/>
    <w:rsid w:val="00DF1DE0"/>
    <w:rsid w:val="00DF2639"/>
    <w:rsid w:val="00DF659D"/>
    <w:rsid w:val="00DF6800"/>
    <w:rsid w:val="00DF6C30"/>
    <w:rsid w:val="00DF76A6"/>
    <w:rsid w:val="00DF780F"/>
    <w:rsid w:val="00E014D6"/>
    <w:rsid w:val="00E01BA9"/>
    <w:rsid w:val="00E0260C"/>
    <w:rsid w:val="00E02E5E"/>
    <w:rsid w:val="00E02F69"/>
    <w:rsid w:val="00E034B0"/>
    <w:rsid w:val="00E036D1"/>
    <w:rsid w:val="00E03B6A"/>
    <w:rsid w:val="00E04512"/>
    <w:rsid w:val="00E06191"/>
    <w:rsid w:val="00E06572"/>
    <w:rsid w:val="00E07216"/>
    <w:rsid w:val="00E07860"/>
    <w:rsid w:val="00E104DB"/>
    <w:rsid w:val="00E10CE2"/>
    <w:rsid w:val="00E1316D"/>
    <w:rsid w:val="00E137EF"/>
    <w:rsid w:val="00E13948"/>
    <w:rsid w:val="00E13D34"/>
    <w:rsid w:val="00E13EAE"/>
    <w:rsid w:val="00E155CE"/>
    <w:rsid w:val="00E21968"/>
    <w:rsid w:val="00E22A3D"/>
    <w:rsid w:val="00E24DEA"/>
    <w:rsid w:val="00E25959"/>
    <w:rsid w:val="00E25E94"/>
    <w:rsid w:val="00E261B0"/>
    <w:rsid w:val="00E26811"/>
    <w:rsid w:val="00E26E7D"/>
    <w:rsid w:val="00E308B0"/>
    <w:rsid w:val="00E314EE"/>
    <w:rsid w:val="00E32AB8"/>
    <w:rsid w:val="00E334F0"/>
    <w:rsid w:val="00E34263"/>
    <w:rsid w:val="00E3561F"/>
    <w:rsid w:val="00E35CC2"/>
    <w:rsid w:val="00E36B36"/>
    <w:rsid w:val="00E37038"/>
    <w:rsid w:val="00E4080C"/>
    <w:rsid w:val="00E40D27"/>
    <w:rsid w:val="00E40E8E"/>
    <w:rsid w:val="00E4183B"/>
    <w:rsid w:val="00E432FA"/>
    <w:rsid w:val="00E436A9"/>
    <w:rsid w:val="00E43708"/>
    <w:rsid w:val="00E44A03"/>
    <w:rsid w:val="00E46E9B"/>
    <w:rsid w:val="00E51975"/>
    <w:rsid w:val="00E5288B"/>
    <w:rsid w:val="00E53C53"/>
    <w:rsid w:val="00E53ED8"/>
    <w:rsid w:val="00E54205"/>
    <w:rsid w:val="00E54C78"/>
    <w:rsid w:val="00E557FD"/>
    <w:rsid w:val="00E55863"/>
    <w:rsid w:val="00E55FDB"/>
    <w:rsid w:val="00E60E87"/>
    <w:rsid w:val="00E610EA"/>
    <w:rsid w:val="00E61854"/>
    <w:rsid w:val="00E61C64"/>
    <w:rsid w:val="00E62BDB"/>
    <w:rsid w:val="00E63689"/>
    <w:rsid w:val="00E636EB"/>
    <w:rsid w:val="00E63AC1"/>
    <w:rsid w:val="00E67B5C"/>
    <w:rsid w:val="00E67CD7"/>
    <w:rsid w:val="00E7084A"/>
    <w:rsid w:val="00E7097B"/>
    <w:rsid w:val="00E7112A"/>
    <w:rsid w:val="00E73E08"/>
    <w:rsid w:val="00E74BAA"/>
    <w:rsid w:val="00E74C00"/>
    <w:rsid w:val="00E757CD"/>
    <w:rsid w:val="00E76F9F"/>
    <w:rsid w:val="00E80268"/>
    <w:rsid w:val="00E80449"/>
    <w:rsid w:val="00E811E3"/>
    <w:rsid w:val="00E8295C"/>
    <w:rsid w:val="00E82BAC"/>
    <w:rsid w:val="00E83713"/>
    <w:rsid w:val="00E83CE6"/>
    <w:rsid w:val="00E83D7B"/>
    <w:rsid w:val="00E84281"/>
    <w:rsid w:val="00E84814"/>
    <w:rsid w:val="00E85DA8"/>
    <w:rsid w:val="00E85DBE"/>
    <w:rsid w:val="00E85E46"/>
    <w:rsid w:val="00E860AE"/>
    <w:rsid w:val="00E86E83"/>
    <w:rsid w:val="00E87A9C"/>
    <w:rsid w:val="00E909C9"/>
    <w:rsid w:val="00E914F4"/>
    <w:rsid w:val="00E91FFB"/>
    <w:rsid w:val="00E92506"/>
    <w:rsid w:val="00E93162"/>
    <w:rsid w:val="00E94389"/>
    <w:rsid w:val="00E944A5"/>
    <w:rsid w:val="00E94D4E"/>
    <w:rsid w:val="00E957C5"/>
    <w:rsid w:val="00E965F0"/>
    <w:rsid w:val="00E9764F"/>
    <w:rsid w:val="00EA072F"/>
    <w:rsid w:val="00EA1216"/>
    <w:rsid w:val="00EA2489"/>
    <w:rsid w:val="00EA3623"/>
    <w:rsid w:val="00EA45E8"/>
    <w:rsid w:val="00EA56EB"/>
    <w:rsid w:val="00EA5703"/>
    <w:rsid w:val="00EA693E"/>
    <w:rsid w:val="00EA7261"/>
    <w:rsid w:val="00EA7C5E"/>
    <w:rsid w:val="00EB1024"/>
    <w:rsid w:val="00EB1BDC"/>
    <w:rsid w:val="00EB1DFD"/>
    <w:rsid w:val="00EB1FD5"/>
    <w:rsid w:val="00EB491F"/>
    <w:rsid w:val="00EB5DE3"/>
    <w:rsid w:val="00EB630C"/>
    <w:rsid w:val="00EB7616"/>
    <w:rsid w:val="00EC069F"/>
    <w:rsid w:val="00EC3035"/>
    <w:rsid w:val="00EC31CE"/>
    <w:rsid w:val="00EC3801"/>
    <w:rsid w:val="00EC3830"/>
    <w:rsid w:val="00EC460A"/>
    <w:rsid w:val="00EC4F17"/>
    <w:rsid w:val="00EC5F56"/>
    <w:rsid w:val="00EC629B"/>
    <w:rsid w:val="00EC643A"/>
    <w:rsid w:val="00EC68C4"/>
    <w:rsid w:val="00EC79D8"/>
    <w:rsid w:val="00ED1037"/>
    <w:rsid w:val="00ED20BB"/>
    <w:rsid w:val="00ED29F7"/>
    <w:rsid w:val="00ED2BC3"/>
    <w:rsid w:val="00ED5EB7"/>
    <w:rsid w:val="00ED5F49"/>
    <w:rsid w:val="00ED63FA"/>
    <w:rsid w:val="00ED7781"/>
    <w:rsid w:val="00ED7AD3"/>
    <w:rsid w:val="00ED7D55"/>
    <w:rsid w:val="00EE09C7"/>
    <w:rsid w:val="00EE1829"/>
    <w:rsid w:val="00EE1E61"/>
    <w:rsid w:val="00EE20DD"/>
    <w:rsid w:val="00EE36BE"/>
    <w:rsid w:val="00EE3A6B"/>
    <w:rsid w:val="00EE531D"/>
    <w:rsid w:val="00EE575A"/>
    <w:rsid w:val="00EE5D03"/>
    <w:rsid w:val="00EF0ABA"/>
    <w:rsid w:val="00EF323D"/>
    <w:rsid w:val="00EF47B6"/>
    <w:rsid w:val="00EF640B"/>
    <w:rsid w:val="00EF7EF9"/>
    <w:rsid w:val="00F004DD"/>
    <w:rsid w:val="00F02A85"/>
    <w:rsid w:val="00F03A60"/>
    <w:rsid w:val="00F041A8"/>
    <w:rsid w:val="00F045B5"/>
    <w:rsid w:val="00F04C7E"/>
    <w:rsid w:val="00F04E90"/>
    <w:rsid w:val="00F066A9"/>
    <w:rsid w:val="00F075EB"/>
    <w:rsid w:val="00F07F64"/>
    <w:rsid w:val="00F11032"/>
    <w:rsid w:val="00F1163A"/>
    <w:rsid w:val="00F11FB3"/>
    <w:rsid w:val="00F12033"/>
    <w:rsid w:val="00F127B4"/>
    <w:rsid w:val="00F12839"/>
    <w:rsid w:val="00F12B5C"/>
    <w:rsid w:val="00F12F7E"/>
    <w:rsid w:val="00F13067"/>
    <w:rsid w:val="00F1339C"/>
    <w:rsid w:val="00F13580"/>
    <w:rsid w:val="00F13EB9"/>
    <w:rsid w:val="00F14715"/>
    <w:rsid w:val="00F15FD1"/>
    <w:rsid w:val="00F17A09"/>
    <w:rsid w:val="00F2021D"/>
    <w:rsid w:val="00F2220C"/>
    <w:rsid w:val="00F2541A"/>
    <w:rsid w:val="00F25B21"/>
    <w:rsid w:val="00F32349"/>
    <w:rsid w:val="00F32F06"/>
    <w:rsid w:val="00F33264"/>
    <w:rsid w:val="00F33E2B"/>
    <w:rsid w:val="00F348A1"/>
    <w:rsid w:val="00F34A2C"/>
    <w:rsid w:val="00F34B99"/>
    <w:rsid w:val="00F35EB3"/>
    <w:rsid w:val="00F40796"/>
    <w:rsid w:val="00F40D83"/>
    <w:rsid w:val="00F418F5"/>
    <w:rsid w:val="00F41AC8"/>
    <w:rsid w:val="00F44635"/>
    <w:rsid w:val="00F44B23"/>
    <w:rsid w:val="00F4518B"/>
    <w:rsid w:val="00F4561F"/>
    <w:rsid w:val="00F45C24"/>
    <w:rsid w:val="00F46643"/>
    <w:rsid w:val="00F478C6"/>
    <w:rsid w:val="00F503B8"/>
    <w:rsid w:val="00F505F5"/>
    <w:rsid w:val="00F50FE6"/>
    <w:rsid w:val="00F536EA"/>
    <w:rsid w:val="00F542AE"/>
    <w:rsid w:val="00F5450F"/>
    <w:rsid w:val="00F549E9"/>
    <w:rsid w:val="00F565B3"/>
    <w:rsid w:val="00F56C0B"/>
    <w:rsid w:val="00F57DEF"/>
    <w:rsid w:val="00F6148F"/>
    <w:rsid w:val="00F61C2D"/>
    <w:rsid w:val="00F62608"/>
    <w:rsid w:val="00F63423"/>
    <w:rsid w:val="00F63F77"/>
    <w:rsid w:val="00F64CDC"/>
    <w:rsid w:val="00F67455"/>
    <w:rsid w:val="00F677FD"/>
    <w:rsid w:val="00F704E6"/>
    <w:rsid w:val="00F705CD"/>
    <w:rsid w:val="00F75AF0"/>
    <w:rsid w:val="00F774C4"/>
    <w:rsid w:val="00F8024D"/>
    <w:rsid w:val="00F804B3"/>
    <w:rsid w:val="00F81E03"/>
    <w:rsid w:val="00F8361F"/>
    <w:rsid w:val="00F848F2"/>
    <w:rsid w:val="00F909FA"/>
    <w:rsid w:val="00F93728"/>
    <w:rsid w:val="00F939F2"/>
    <w:rsid w:val="00F9430D"/>
    <w:rsid w:val="00F95E2E"/>
    <w:rsid w:val="00F965F1"/>
    <w:rsid w:val="00F97E6E"/>
    <w:rsid w:val="00FA107F"/>
    <w:rsid w:val="00FA2074"/>
    <w:rsid w:val="00FA4A24"/>
    <w:rsid w:val="00FA6AF6"/>
    <w:rsid w:val="00FA6ED7"/>
    <w:rsid w:val="00FB074B"/>
    <w:rsid w:val="00FB096C"/>
    <w:rsid w:val="00FB0F9A"/>
    <w:rsid w:val="00FB15E6"/>
    <w:rsid w:val="00FB16B8"/>
    <w:rsid w:val="00FB1E11"/>
    <w:rsid w:val="00FB214A"/>
    <w:rsid w:val="00FB5964"/>
    <w:rsid w:val="00FB680D"/>
    <w:rsid w:val="00FB6F2E"/>
    <w:rsid w:val="00FB73FF"/>
    <w:rsid w:val="00FC028C"/>
    <w:rsid w:val="00FC0B59"/>
    <w:rsid w:val="00FC0C2D"/>
    <w:rsid w:val="00FC122C"/>
    <w:rsid w:val="00FC1485"/>
    <w:rsid w:val="00FC20A1"/>
    <w:rsid w:val="00FC2338"/>
    <w:rsid w:val="00FC3848"/>
    <w:rsid w:val="00FC4012"/>
    <w:rsid w:val="00FC5C22"/>
    <w:rsid w:val="00FC6042"/>
    <w:rsid w:val="00FC6138"/>
    <w:rsid w:val="00FC6E46"/>
    <w:rsid w:val="00FC7143"/>
    <w:rsid w:val="00FC7931"/>
    <w:rsid w:val="00FD229E"/>
    <w:rsid w:val="00FD24C4"/>
    <w:rsid w:val="00FD28AA"/>
    <w:rsid w:val="00FD29B4"/>
    <w:rsid w:val="00FD2D4F"/>
    <w:rsid w:val="00FD315D"/>
    <w:rsid w:val="00FD3D22"/>
    <w:rsid w:val="00FD637D"/>
    <w:rsid w:val="00FD7993"/>
    <w:rsid w:val="00FE1EA7"/>
    <w:rsid w:val="00FE227E"/>
    <w:rsid w:val="00FE27DF"/>
    <w:rsid w:val="00FE295B"/>
    <w:rsid w:val="00FE2DD9"/>
    <w:rsid w:val="00FE2E75"/>
    <w:rsid w:val="00FE41C5"/>
    <w:rsid w:val="00FE52A6"/>
    <w:rsid w:val="00FE5371"/>
    <w:rsid w:val="00FE5F56"/>
    <w:rsid w:val="00FE60D1"/>
    <w:rsid w:val="00FE62A0"/>
    <w:rsid w:val="00FE6DA3"/>
    <w:rsid w:val="00FF12B4"/>
    <w:rsid w:val="00FF18E7"/>
    <w:rsid w:val="00FF2286"/>
    <w:rsid w:val="00FF36DA"/>
    <w:rsid w:val="00FF5A44"/>
    <w:rsid w:val="00FF7431"/>
    <w:rsid w:val="00FF79C3"/>
    <w:rsid w:val="0905506F"/>
    <w:rsid w:val="58EE0995"/>
    <w:rsid w:val="650F332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295CA77"/>
  <w15:docId w15:val="{4CBE4018-15AB-47F5-95AE-220AC04B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iPriority="0"/>
    <w:lsdException w:name="Body Text Indent 2" w:semiHidden="1" w:unhideWhenUsed="1"/>
    <w:lsdException w:name="Body Text Indent 3" w:semiHidden="1" w:uiPriority="0"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2166C"/>
    <w:pPr>
      <w:suppressAutoHyphens/>
    </w:pPr>
    <w:rPr>
      <w:lang w:eastAsia="ar-SA"/>
    </w:rPr>
  </w:style>
  <w:style w:type="paragraph" w:styleId="Nagwek1">
    <w:name w:val="heading 1"/>
    <w:basedOn w:val="Normalny"/>
    <w:next w:val="Normalny"/>
    <w:link w:val="Nagwek1Znak"/>
    <w:uiPriority w:val="99"/>
    <w:qFormat/>
    <w:rsid w:val="00BD4B9F"/>
    <w:pPr>
      <w:keepNext/>
      <w:keepLines/>
      <w:tabs>
        <w:tab w:val="left" w:pos="368"/>
      </w:tabs>
      <w:spacing w:before="120" w:after="120"/>
      <w:outlineLvl w:val="0"/>
    </w:pPr>
    <w:rPr>
      <w:rFonts w:ascii="Calibri Light" w:hAnsi="Calibri Light"/>
      <w:color w:val="2E74B5"/>
      <w:sz w:val="28"/>
      <w:szCs w:val="32"/>
    </w:rPr>
  </w:style>
  <w:style w:type="paragraph" w:styleId="Nagwek2">
    <w:name w:val="heading 2"/>
    <w:basedOn w:val="Normalny"/>
    <w:next w:val="Normalny"/>
    <w:link w:val="Nagwek2Znak"/>
    <w:uiPriority w:val="9"/>
    <w:unhideWhenUsed/>
    <w:qFormat/>
    <w:rsid w:val="004A6DC2"/>
    <w:pPr>
      <w:keepNext/>
      <w:spacing w:before="240" w:after="60"/>
      <w:jc w:val="right"/>
      <w:outlineLvl w:val="1"/>
    </w:pPr>
    <w:rPr>
      <w:rFonts w:ascii="Calibri Light" w:hAnsi="Calibri Light"/>
      <w:b/>
      <w:bCs/>
      <w:iCs/>
      <w:sz w:val="24"/>
      <w:szCs w:val="28"/>
    </w:rPr>
  </w:style>
  <w:style w:type="paragraph" w:styleId="Nagwek3">
    <w:name w:val="heading 3"/>
    <w:basedOn w:val="Normalny"/>
    <w:next w:val="Normalny"/>
    <w:link w:val="Nagwek3Znak"/>
    <w:uiPriority w:val="99"/>
    <w:qFormat/>
    <w:rsid w:val="004A6DC2"/>
    <w:pPr>
      <w:keepNext/>
      <w:spacing w:before="240" w:after="60"/>
      <w:jc w:val="right"/>
      <w:outlineLvl w:val="2"/>
    </w:pPr>
    <w:rPr>
      <w:rFonts w:ascii="Calibri Light" w:hAnsi="Calibri Light"/>
      <w:bCs/>
      <w:szCs w:val="26"/>
    </w:rPr>
  </w:style>
  <w:style w:type="paragraph" w:styleId="Nagwek4">
    <w:name w:val="heading 4"/>
    <w:basedOn w:val="Normalny"/>
    <w:next w:val="Normalny"/>
    <w:link w:val="Nagwek4Znak"/>
    <w:uiPriority w:val="9"/>
    <w:unhideWhenUsed/>
    <w:qFormat/>
    <w:rsid w:val="004A6DC2"/>
    <w:pPr>
      <w:keepNext/>
      <w:keepLines/>
      <w:spacing w:before="40"/>
      <w:outlineLvl w:val="3"/>
    </w:pPr>
    <w:rPr>
      <w:rFonts w:asciiTheme="majorHAnsi" w:eastAsiaTheme="majorEastAsia" w:hAnsiTheme="majorHAnsi" w:cstheme="majorBidi"/>
      <w:i/>
      <w:iCs/>
      <w:color w:val="2E74B5" w:themeColor="accent1" w:themeShade="BF"/>
      <w:sz w:val="22"/>
    </w:rPr>
  </w:style>
  <w:style w:type="paragraph" w:styleId="Nagwek5">
    <w:name w:val="heading 5"/>
    <w:basedOn w:val="Normalny"/>
    <w:next w:val="Normalny"/>
    <w:link w:val="Nagwek5Znak"/>
    <w:unhideWhenUsed/>
    <w:qFormat/>
    <w:rsid w:val="004A6DC2"/>
    <w:pPr>
      <w:keepNext/>
      <w:keepLines/>
      <w:spacing w:before="200"/>
      <w:outlineLvl w:val="4"/>
    </w:pPr>
    <w:rPr>
      <w:rFonts w:ascii="Cambria" w:hAnsi="Cambria"/>
      <w:color w:val="243F6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3z0">
    <w:name w:val="WW8Num23z0"/>
    <w:rsid w:val="0082166C"/>
    <w:rPr>
      <w:rFonts w:hint="default"/>
    </w:rPr>
  </w:style>
  <w:style w:type="character" w:customStyle="1" w:styleId="WW8Num33z6">
    <w:name w:val="WW8Num33z6"/>
    <w:rsid w:val="0082166C"/>
  </w:style>
  <w:style w:type="character" w:customStyle="1" w:styleId="WW8Num11z7">
    <w:name w:val="WW8Num11z7"/>
    <w:rsid w:val="0082166C"/>
  </w:style>
  <w:style w:type="character" w:customStyle="1" w:styleId="FontStyle34">
    <w:name w:val="Font Style34"/>
    <w:uiPriority w:val="99"/>
    <w:rsid w:val="0082166C"/>
    <w:rPr>
      <w:rFonts w:ascii="Times New Roman" w:hAnsi="Times New Roman"/>
      <w:sz w:val="20"/>
    </w:rPr>
  </w:style>
  <w:style w:type="character" w:customStyle="1" w:styleId="WW8Num23z8">
    <w:name w:val="WW8Num23z8"/>
    <w:rsid w:val="0082166C"/>
  </w:style>
  <w:style w:type="character" w:customStyle="1" w:styleId="WW8Num10z8">
    <w:name w:val="WW8Num10z8"/>
    <w:rsid w:val="0082166C"/>
  </w:style>
  <w:style w:type="character" w:customStyle="1" w:styleId="WW8Num38z6">
    <w:name w:val="WW8Num38z6"/>
    <w:rsid w:val="0082166C"/>
  </w:style>
  <w:style w:type="character" w:customStyle="1" w:styleId="WW8Num12z5">
    <w:name w:val="WW8Num12z5"/>
    <w:rsid w:val="0082166C"/>
  </w:style>
  <w:style w:type="character" w:customStyle="1" w:styleId="WW8Num27z8">
    <w:name w:val="WW8Num27z8"/>
    <w:rsid w:val="0082166C"/>
  </w:style>
  <w:style w:type="character" w:customStyle="1" w:styleId="WW8Num32z7">
    <w:name w:val="WW8Num32z7"/>
    <w:rsid w:val="0082166C"/>
  </w:style>
  <w:style w:type="character" w:customStyle="1" w:styleId="Teksttreci74">
    <w:name w:val="Tekst treści74"/>
    <w:rsid w:val="0082166C"/>
    <w:rPr>
      <w:rFonts w:ascii="Century Gothic" w:eastAsia="Times New Roman" w:hAnsi="Century Gothic" w:cs="Century Gothic"/>
      <w:sz w:val="17"/>
      <w:szCs w:val="17"/>
      <w:shd w:val="clear" w:color="auto" w:fill="FFFFFF"/>
    </w:rPr>
  </w:style>
  <w:style w:type="character" w:customStyle="1" w:styleId="FontStyle35">
    <w:name w:val="Font Style35"/>
    <w:uiPriority w:val="99"/>
    <w:rsid w:val="0082166C"/>
    <w:rPr>
      <w:rFonts w:ascii="Times New Roman" w:hAnsi="Times New Roman"/>
      <w:sz w:val="22"/>
    </w:rPr>
  </w:style>
  <w:style w:type="character" w:customStyle="1" w:styleId="WW8Num10z1">
    <w:name w:val="WW8Num10z1"/>
    <w:rsid w:val="0082166C"/>
  </w:style>
  <w:style w:type="character" w:customStyle="1" w:styleId="WW8Num17z2">
    <w:name w:val="WW8Num17z2"/>
    <w:rsid w:val="0082166C"/>
  </w:style>
  <w:style w:type="character" w:customStyle="1" w:styleId="WW8Num44z1">
    <w:name w:val="WW8Num44z1"/>
    <w:rsid w:val="0082166C"/>
  </w:style>
  <w:style w:type="character" w:customStyle="1" w:styleId="WW8Num29z1">
    <w:name w:val="WW8Num29z1"/>
    <w:rsid w:val="0082166C"/>
  </w:style>
  <w:style w:type="character" w:customStyle="1" w:styleId="WW8Num3z7">
    <w:name w:val="WW8Num3z7"/>
    <w:rsid w:val="0082166C"/>
  </w:style>
  <w:style w:type="character" w:customStyle="1" w:styleId="WW8Num20z7">
    <w:name w:val="WW8Num20z7"/>
    <w:rsid w:val="0082166C"/>
  </w:style>
  <w:style w:type="character" w:customStyle="1" w:styleId="WW8Num29z6">
    <w:name w:val="WW8Num29z6"/>
    <w:rsid w:val="0082166C"/>
  </w:style>
  <w:style w:type="character" w:customStyle="1" w:styleId="WW8Num29z8">
    <w:name w:val="WW8Num29z8"/>
    <w:rsid w:val="0082166C"/>
  </w:style>
  <w:style w:type="character" w:customStyle="1" w:styleId="WW8Num31z7">
    <w:name w:val="WW8Num31z7"/>
    <w:rsid w:val="0082166C"/>
  </w:style>
  <w:style w:type="character" w:customStyle="1" w:styleId="WW8Num9z0">
    <w:name w:val="WW8Num9z0"/>
    <w:rsid w:val="0082166C"/>
    <w:rPr>
      <w:rFonts w:ascii="Symbol" w:hAnsi="Symbol" w:cs="OpenSymbol"/>
    </w:rPr>
  </w:style>
  <w:style w:type="character" w:customStyle="1" w:styleId="WW8Num38z3">
    <w:name w:val="WW8Num38z3"/>
    <w:rsid w:val="0082166C"/>
  </w:style>
  <w:style w:type="character" w:customStyle="1" w:styleId="WW8Num2z7">
    <w:name w:val="WW8Num2z7"/>
    <w:rsid w:val="0082166C"/>
  </w:style>
  <w:style w:type="character" w:customStyle="1" w:styleId="WW8Num4z8">
    <w:name w:val="WW8Num4z8"/>
    <w:rsid w:val="0082166C"/>
  </w:style>
  <w:style w:type="character" w:customStyle="1" w:styleId="WW8Num5z1">
    <w:name w:val="WW8Num5z1"/>
    <w:rsid w:val="0082166C"/>
  </w:style>
  <w:style w:type="character" w:customStyle="1" w:styleId="WW8Num45z3">
    <w:name w:val="WW8Num45z3"/>
    <w:rsid w:val="0082166C"/>
  </w:style>
  <w:style w:type="character" w:customStyle="1" w:styleId="DeltaViewInsertion">
    <w:name w:val="DeltaView Insertion"/>
    <w:rsid w:val="0082166C"/>
    <w:rPr>
      <w:b/>
      <w:i/>
      <w:spacing w:val="0"/>
    </w:rPr>
  </w:style>
  <w:style w:type="character" w:customStyle="1" w:styleId="WW8Num35z0">
    <w:name w:val="WW8Num35z0"/>
    <w:rsid w:val="0082166C"/>
    <w:rPr>
      <w:rFonts w:hint="default"/>
    </w:rPr>
  </w:style>
  <w:style w:type="character" w:customStyle="1" w:styleId="WW8Num32z8">
    <w:name w:val="WW8Num32z8"/>
    <w:rsid w:val="0082166C"/>
  </w:style>
  <w:style w:type="character" w:customStyle="1" w:styleId="WW8Num40z2">
    <w:name w:val="WW8Num40z2"/>
    <w:rsid w:val="0082166C"/>
  </w:style>
  <w:style w:type="character" w:customStyle="1" w:styleId="WW8Num42z4">
    <w:name w:val="WW8Num42z4"/>
    <w:rsid w:val="0082166C"/>
  </w:style>
  <w:style w:type="character" w:customStyle="1" w:styleId="WW8Num15z1">
    <w:name w:val="WW8Num15z1"/>
    <w:rsid w:val="0082166C"/>
  </w:style>
  <w:style w:type="character" w:customStyle="1" w:styleId="WW8Num26z6">
    <w:name w:val="WW8Num26z6"/>
    <w:rsid w:val="0082166C"/>
  </w:style>
  <w:style w:type="character" w:customStyle="1" w:styleId="WW8Num41z3">
    <w:name w:val="WW8Num41z3"/>
    <w:rsid w:val="0082166C"/>
  </w:style>
  <w:style w:type="character" w:customStyle="1" w:styleId="WW8Num36z7">
    <w:name w:val="WW8Num36z7"/>
    <w:rsid w:val="0082166C"/>
  </w:style>
  <w:style w:type="character" w:customStyle="1" w:styleId="WW8Num40z7">
    <w:name w:val="WW8Num40z7"/>
    <w:rsid w:val="0082166C"/>
  </w:style>
  <w:style w:type="character" w:customStyle="1" w:styleId="WW8Num1z4">
    <w:name w:val="WW8Num1z4"/>
    <w:rsid w:val="0082166C"/>
  </w:style>
  <w:style w:type="character" w:customStyle="1" w:styleId="WW8Num25z7">
    <w:name w:val="WW8Num25z7"/>
    <w:rsid w:val="0082166C"/>
  </w:style>
  <w:style w:type="character" w:customStyle="1" w:styleId="WW8Num6z2">
    <w:name w:val="WW8Num6z2"/>
    <w:rsid w:val="0082166C"/>
  </w:style>
  <w:style w:type="character" w:customStyle="1" w:styleId="WW8Num36z2">
    <w:name w:val="WW8Num36z2"/>
    <w:rsid w:val="0082166C"/>
  </w:style>
  <w:style w:type="character" w:customStyle="1" w:styleId="WW8Num20z6">
    <w:name w:val="WW8Num20z6"/>
    <w:rsid w:val="0082166C"/>
  </w:style>
  <w:style w:type="character" w:customStyle="1" w:styleId="WW8Num17z8">
    <w:name w:val="WW8Num17z8"/>
    <w:rsid w:val="0082166C"/>
  </w:style>
  <w:style w:type="character" w:customStyle="1" w:styleId="ZwykytekstZnak">
    <w:name w:val="Zwykły tekst Znak"/>
    <w:link w:val="Zwykytekst"/>
    <w:rsid w:val="0082166C"/>
    <w:rPr>
      <w:rFonts w:ascii="Calibri" w:hAnsi="Calibri"/>
      <w:sz w:val="22"/>
      <w:szCs w:val="21"/>
    </w:rPr>
  </w:style>
  <w:style w:type="character" w:customStyle="1" w:styleId="WW8Num29z2">
    <w:name w:val="WW8Num29z2"/>
    <w:rsid w:val="0082166C"/>
  </w:style>
  <w:style w:type="character" w:customStyle="1" w:styleId="WW8Num22z8">
    <w:name w:val="WW8Num22z8"/>
    <w:rsid w:val="0082166C"/>
  </w:style>
  <w:style w:type="character" w:customStyle="1" w:styleId="TematkomentarzaZnak">
    <w:name w:val="Temat komentarza Znak"/>
    <w:link w:val="Tematkomentarza"/>
    <w:uiPriority w:val="99"/>
    <w:rsid w:val="0082166C"/>
    <w:rPr>
      <w:b/>
      <w:bCs/>
      <w:lang w:eastAsia="ar-SA"/>
    </w:rPr>
  </w:style>
  <w:style w:type="character" w:customStyle="1" w:styleId="WW8Num25z3">
    <w:name w:val="WW8Num25z3"/>
    <w:rsid w:val="0082166C"/>
  </w:style>
  <w:style w:type="character" w:customStyle="1" w:styleId="WW8Num13z0">
    <w:name w:val="WW8Num13z0"/>
    <w:rsid w:val="0082166C"/>
  </w:style>
  <w:style w:type="character" w:customStyle="1" w:styleId="WW8Num26z0">
    <w:name w:val="WW8Num26z0"/>
    <w:rsid w:val="0082166C"/>
  </w:style>
  <w:style w:type="character" w:customStyle="1" w:styleId="WW8Num3z0">
    <w:name w:val="WW8Num3z0"/>
    <w:rsid w:val="0082166C"/>
    <w:rPr>
      <w:bCs/>
      <w:i w:val="0"/>
    </w:rPr>
  </w:style>
  <w:style w:type="character" w:styleId="UyteHipercze">
    <w:name w:val="FollowedHyperlink"/>
    <w:uiPriority w:val="99"/>
    <w:unhideWhenUsed/>
    <w:rsid w:val="0082166C"/>
    <w:rPr>
      <w:color w:val="954F72"/>
      <w:u w:val="single"/>
    </w:rPr>
  </w:style>
  <w:style w:type="character" w:customStyle="1" w:styleId="WW8Num22z2">
    <w:name w:val="WW8Num22z2"/>
    <w:rsid w:val="0082166C"/>
  </w:style>
  <w:style w:type="character" w:customStyle="1" w:styleId="WW8Num17z6">
    <w:name w:val="WW8Num17z6"/>
    <w:rsid w:val="0082166C"/>
  </w:style>
  <w:style w:type="character" w:customStyle="1" w:styleId="WW8Num35z8">
    <w:name w:val="WW8Num35z8"/>
    <w:rsid w:val="0082166C"/>
  </w:style>
  <w:style w:type="character" w:customStyle="1" w:styleId="WW8Num41z0">
    <w:name w:val="WW8Num41z0"/>
    <w:rsid w:val="0082166C"/>
    <w:rPr>
      <w:rFonts w:hint="default"/>
      <w:b w:val="0"/>
      <w:bCs/>
      <w:vanish/>
      <w:color w:val="auto"/>
    </w:rPr>
  </w:style>
  <w:style w:type="character" w:customStyle="1" w:styleId="WW8Num25z5">
    <w:name w:val="WW8Num25z5"/>
    <w:rsid w:val="0082166C"/>
  </w:style>
  <w:style w:type="character" w:customStyle="1" w:styleId="WW8Num21z1">
    <w:name w:val="WW8Num21z1"/>
    <w:rsid w:val="0082166C"/>
  </w:style>
  <w:style w:type="character" w:customStyle="1" w:styleId="WW8Num16z2">
    <w:name w:val="WW8Num16z2"/>
    <w:rsid w:val="0082166C"/>
  </w:style>
  <w:style w:type="character" w:customStyle="1" w:styleId="WW8Num22z3">
    <w:name w:val="WW8Num22z3"/>
    <w:rsid w:val="0082166C"/>
  </w:style>
  <w:style w:type="character" w:customStyle="1" w:styleId="WW8Num44z0">
    <w:name w:val="WW8Num44z0"/>
    <w:rsid w:val="0082166C"/>
    <w:rPr>
      <w:rFonts w:hint="default"/>
    </w:rPr>
  </w:style>
  <w:style w:type="character" w:customStyle="1" w:styleId="WW8Num29z7">
    <w:name w:val="WW8Num29z7"/>
    <w:rsid w:val="0082166C"/>
  </w:style>
  <w:style w:type="character" w:customStyle="1" w:styleId="WW8Num1z0">
    <w:name w:val="WW8Num1z0"/>
    <w:rsid w:val="0082166C"/>
    <w:rPr>
      <w:rFonts w:hint="default"/>
      <w:b w:val="0"/>
      <w:bCs/>
      <w:vanish/>
      <w:color w:val="auto"/>
    </w:rPr>
  </w:style>
  <w:style w:type="character" w:customStyle="1" w:styleId="WW8Num3z2">
    <w:name w:val="WW8Num3z2"/>
    <w:rsid w:val="0082166C"/>
  </w:style>
  <w:style w:type="character" w:customStyle="1" w:styleId="WW8Num8z2">
    <w:name w:val="WW8Num8z2"/>
    <w:rsid w:val="0082166C"/>
  </w:style>
  <w:style w:type="character" w:customStyle="1" w:styleId="WW8Num46z2">
    <w:name w:val="WW8Num46z2"/>
    <w:rsid w:val="0082166C"/>
  </w:style>
  <w:style w:type="character" w:customStyle="1" w:styleId="WW8Num45z0">
    <w:name w:val="WW8Num45z0"/>
    <w:rsid w:val="0082166C"/>
    <w:rPr>
      <w:rFonts w:hint="default"/>
    </w:rPr>
  </w:style>
  <w:style w:type="character" w:customStyle="1" w:styleId="WW8Num8z1">
    <w:name w:val="WW8Num8z1"/>
    <w:rsid w:val="0082166C"/>
  </w:style>
  <w:style w:type="character" w:customStyle="1" w:styleId="WW8Num28z6">
    <w:name w:val="WW8Num28z6"/>
    <w:rsid w:val="0082166C"/>
  </w:style>
  <w:style w:type="character" w:customStyle="1" w:styleId="WW8Num45z5">
    <w:name w:val="WW8Num45z5"/>
    <w:rsid w:val="0082166C"/>
  </w:style>
  <w:style w:type="character" w:customStyle="1" w:styleId="WW8Num21z5">
    <w:name w:val="WW8Num21z5"/>
    <w:rsid w:val="0082166C"/>
  </w:style>
  <w:style w:type="character" w:customStyle="1" w:styleId="WW8Num30z0">
    <w:name w:val="WW8Num30z0"/>
    <w:rsid w:val="0082166C"/>
    <w:rPr>
      <w:rFonts w:ascii="Verdana" w:hAnsi="Verdana" w:cs="Arial"/>
      <w:i w:val="0"/>
      <w:color w:val="auto"/>
      <w:sz w:val="20"/>
      <w:szCs w:val="20"/>
    </w:rPr>
  </w:style>
  <w:style w:type="character" w:customStyle="1" w:styleId="WW8Num28z1">
    <w:name w:val="WW8Num28z1"/>
    <w:rsid w:val="0082166C"/>
  </w:style>
  <w:style w:type="character" w:customStyle="1" w:styleId="WW8Num30z6">
    <w:name w:val="WW8Num30z6"/>
    <w:rsid w:val="0082166C"/>
  </w:style>
  <w:style w:type="character" w:customStyle="1" w:styleId="WW-Absatz-Standardschriftart1">
    <w:name w:val="WW-Absatz-Standardschriftart1"/>
    <w:rsid w:val="0082166C"/>
  </w:style>
  <w:style w:type="character" w:customStyle="1" w:styleId="WW8Num15z6">
    <w:name w:val="WW8Num15z6"/>
    <w:rsid w:val="0082166C"/>
  </w:style>
  <w:style w:type="character" w:customStyle="1" w:styleId="WW8Num1z3">
    <w:name w:val="WW8Num1z3"/>
    <w:rsid w:val="0082166C"/>
  </w:style>
  <w:style w:type="character" w:customStyle="1" w:styleId="WW8Num27z5">
    <w:name w:val="WW8Num27z5"/>
    <w:rsid w:val="0082166C"/>
  </w:style>
  <w:style w:type="character" w:customStyle="1" w:styleId="WW8Num37z6">
    <w:name w:val="WW8Num37z6"/>
    <w:rsid w:val="0082166C"/>
  </w:style>
  <w:style w:type="character" w:customStyle="1" w:styleId="WW8Num35z7">
    <w:name w:val="WW8Num35z7"/>
    <w:rsid w:val="0082166C"/>
  </w:style>
  <w:style w:type="character" w:customStyle="1" w:styleId="WW8Num1z6">
    <w:name w:val="WW8Num1z6"/>
    <w:rsid w:val="0082166C"/>
  </w:style>
  <w:style w:type="character" w:customStyle="1" w:styleId="Tekstpodstawowywcity3Znak">
    <w:name w:val="Tekst podstawowy wcięty 3 Znak"/>
    <w:semiHidden/>
    <w:rsid w:val="0082166C"/>
    <w:rPr>
      <w:sz w:val="16"/>
      <w:szCs w:val="16"/>
      <w:lang w:eastAsia="ar-SA"/>
    </w:rPr>
  </w:style>
  <w:style w:type="character" w:customStyle="1" w:styleId="WW8Num20z3">
    <w:name w:val="WW8Num20z3"/>
    <w:rsid w:val="0082166C"/>
  </w:style>
  <w:style w:type="character" w:customStyle="1" w:styleId="WW8Num27z7">
    <w:name w:val="WW8Num27z7"/>
    <w:rsid w:val="0082166C"/>
  </w:style>
  <w:style w:type="character" w:customStyle="1" w:styleId="WW8Num20z8">
    <w:name w:val="WW8Num20z8"/>
    <w:rsid w:val="0082166C"/>
  </w:style>
  <w:style w:type="character" w:customStyle="1" w:styleId="WW8Num40z6">
    <w:name w:val="WW8Num40z6"/>
    <w:rsid w:val="0082166C"/>
  </w:style>
  <w:style w:type="character" w:customStyle="1" w:styleId="WW8Num34z3">
    <w:name w:val="WW8Num34z3"/>
    <w:rsid w:val="0082166C"/>
  </w:style>
  <w:style w:type="character" w:customStyle="1" w:styleId="WW8Num9z1">
    <w:name w:val="WW8Num9z1"/>
    <w:rsid w:val="0082166C"/>
    <w:rPr>
      <w:rFonts w:ascii="Courier New" w:hAnsi="Courier New" w:cs="Courier New" w:hint="default"/>
    </w:rPr>
  </w:style>
  <w:style w:type="character" w:customStyle="1" w:styleId="WW8Num22z0">
    <w:name w:val="WW8Num22z0"/>
    <w:rsid w:val="0082166C"/>
    <w:rPr>
      <w:rFonts w:ascii="Verdana" w:hAnsi="Verdana" w:cs="Arial"/>
      <w:bCs/>
      <w:i w:val="0"/>
      <w:color w:val="auto"/>
      <w:sz w:val="20"/>
      <w:szCs w:val="20"/>
    </w:rPr>
  </w:style>
  <w:style w:type="character" w:customStyle="1" w:styleId="WW8Num12z1">
    <w:name w:val="WW8Num12z1"/>
    <w:rsid w:val="0082166C"/>
  </w:style>
  <w:style w:type="character" w:customStyle="1" w:styleId="WW8Num23z1">
    <w:name w:val="WW8Num23z1"/>
    <w:rsid w:val="0082166C"/>
  </w:style>
  <w:style w:type="character" w:customStyle="1" w:styleId="WW8Num1z2">
    <w:name w:val="WW8Num1z2"/>
    <w:rsid w:val="0082166C"/>
  </w:style>
  <w:style w:type="character" w:customStyle="1" w:styleId="WW8Num45z2">
    <w:name w:val="WW8Num45z2"/>
    <w:rsid w:val="0082166C"/>
  </w:style>
  <w:style w:type="character" w:customStyle="1" w:styleId="WW8Num32z0">
    <w:name w:val="WW8Num32z0"/>
    <w:rsid w:val="0082166C"/>
    <w:rPr>
      <w:rFonts w:hint="default"/>
    </w:rPr>
  </w:style>
  <w:style w:type="character" w:customStyle="1" w:styleId="WW8Num1z8">
    <w:name w:val="WW8Num1z8"/>
    <w:rsid w:val="0082166C"/>
  </w:style>
  <w:style w:type="character" w:customStyle="1" w:styleId="WW8Num37z5">
    <w:name w:val="WW8Num37z5"/>
    <w:rsid w:val="0082166C"/>
  </w:style>
  <w:style w:type="character" w:customStyle="1" w:styleId="WW8Num11z5">
    <w:name w:val="WW8Num11z5"/>
    <w:rsid w:val="0082166C"/>
  </w:style>
  <w:style w:type="character" w:customStyle="1" w:styleId="TytuZnak">
    <w:name w:val="Tytuł Znak"/>
    <w:link w:val="Tytu"/>
    <w:rsid w:val="00047031"/>
    <w:rPr>
      <w:rFonts w:ascii="Cambria" w:hAnsi="Cambria"/>
      <w:b/>
      <w:sz w:val="40"/>
    </w:rPr>
  </w:style>
  <w:style w:type="character" w:customStyle="1" w:styleId="WW8Num16z3">
    <w:name w:val="WW8Num16z3"/>
    <w:rsid w:val="0082166C"/>
  </w:style>
  <w:style w:type="character" w:customStyle="1" w:styleId="WW8Num26z1">
    <w:name w:val="WW8Num26z1"/>
    <w:rsid w:val="0082166C"/>
  </w:style>
  <w:style w:type="character" w:customStyle="1" w:styleId="WW8Num31z6">
    <w:name w:val="WW8Num31z6"/>
    <w:rsid w:val="0082166C"/>
  </w:style>
  <w:style w:type="character" w:customStyle="1" w:styleId="WW8Num40z1">
    <w:name w:val="WW8Num40z1"/>
    <w:rsid w:val="0082166C"/>
  </w:style>
  <w:style w:type="character" w:customStyle="1" w:styleId="WW8Num17z0">
    <w:name w:val="WW8Num17z0"/>
    <w:rsid w:val="0082166C"/>
    <w:rPr>
      <w:rFonts w:hint="default"/>
    </w:rPr>
  </w:style>
  <w:style w:type="character" w:customStyle="1" w:styleId="WW8Num31z8">
    <w:name w:val="WW8Num31z8"/>
    <w:rsid w:val="0082166C"/>
  </w:style>
  <w:style w:type="character" w:customStyle="1" w:styleId="WW8Num2z5">
    <w:name w:val="WW8Num2z5"/>
    <w:rsid w:val="0082166C"/>
  </w:style>
  <w:style w:type="character" w:customStyle="1" w:styleId="WW8Num35z3">
    <w:name w:val="WW8Num35z3"/>
    <w:rsid w:val="0082166C"/>
  </w:style>
  <w:style w:type="character" w:customStyle="1" w:styleId="WW8Num35z4">
    <w:name w:val="WW8Num35z4"/>
    <w:rsid w:val="0082166C"/>
  </w:style>
  <w:style w:type="character" w:customStyle="1" w:styleId="WW8Num21z8">
    <w:name w:val="WW8Num21z8"/>
    <w:rsid w:val="0082166C"/>
  </w:style>
  <w:style w:type="character" w:customStyle="1" w:styleId="WW8Num7z6">
    <w:name w:val="WW8Num7z6"/>
    <w:rsid w:val="0082166C"/>
  </w:style>
  <w:style w:type="character" w:customStyle="1" w:styleId="WW8Num5z0">
    <w:name w:val="WW8Num5z0"/>
    <w:rsid w:val="0082166C"/>
    <w:rPr>
      <w:rFonts w:hint="default"/>
    </w:rPr>
  </w:style>
  <w:style w:type="character" w:customStyle="1" w:styleId="Nagwek3Znak">
    <w:name w:val="Nagłówek 3 Znak"/>
    <w:link w:val="Nagwek3"/>
    <w:uiPriority w:val="99"/>
    <w:rsid w:val="004A6DC2"/>
    <w:rPr>
      <w:rFonts w:ascii="Calibri Light" w:hAnsi="Calibri Light"/>
      <w:bCs/>
      <w:szCs w:val="26"/>
      <w:lang w:eastAsia="ar-SA"/>
    </w:rPr>
  </w:style>
  <w:style w:type="character" w:customStyle="1" w:styleId="WW8Num44z4">
    <w:name w:val="WW8Num44z4"/>
    <w:rsid w:val="0082166C"/>
  </w:style>
  <w:style w:type="character" w:customStyle="1" w:styleId="WW8Num5z7">
    <w:name w:val="WW8Num5z7"/>
    <w:rsid w:val="0082166C"/>
  </w:style>
  <w:style w:type="character" w:customStyle="1" w:styleId="WW8Num25z0">
    <w:name w:val="WW8Num25z0"/>
    <w:rsid w:val="0082166C"/>
    <w:rPr>
      <w:rFonts w:ascii="Verdana" w:hAnsi="Verdana" w:cs="Arial"/>
      <w:bCs/>
      <w:i w:val="0"/>
      <w:color w:val="auto"/>
      <w:sz w:val="20"/>
      <w:szCs w:val="20"/>
    </w:rPr>
  </w:style>
  <w:style w:type="character" w:customStyle="1" w:styleId="Nagwek1Znak">
    <w:name w:val="Nagłówek 1 Znak"/>
    <w:link w:val="Nagwek1"/>
    <w:uiPriority w:val="99"/>
    <w:rsid w:val="00BD4B9F"/>
    <w:rPr>
      <w:rFonts w:ascii="Calibri Light" w:hAnsi="Calibri Light"/>
      <w:color w:val="2E74B5"/>
      <w:sz w:val="28"/>
      <w:szCs w:val="32"/>
      <w:lang w:eastAsia="ar-SA"/>
    </w:rPr>
  </w:style>
  <w:style w:type="character" w:customStyle="1" w:styleId="WW8Num36z3">
    <w:name w:val="WW8Num36z3"/>
    <w:rsid w:val="0082166C"/>
  </w:style>
  <w:style w:type="character" w:customStyle="1" w:styleId="WW8Num16z4">
    <w:name w:val="WW8Num16z4"/>
    <w:rsid w:val="0082166C"/>
  </w:style>
  <w:style w:type="character" w:customStyle="1" w:styleId="WW8Num12z6">
    <w:name w:val="WW8Num12z6"/>
    <w:rsid w:val="0082166C"/>
  </w:style>
  <w:style w:type="character" w:customStyle="1" w:styleId="WW8Num16z5">
    <w:name w:val="WW8Num16z5"/>
    <w:rsid w:val="0082166C"/>
  </w:style>
  <w:style w:type="character" w:customStyle="1" w:styleId="WW8Num2z2">
    <w:name w:val="WW8Num2z2"/>
    <w:rsid w:val="0082166C"/>
  </w:style>
  <w:style w:type="character" w:customStyle="1" w:styleId="WW8Num25z1">
    <w:name w:val="WW8Num25z1"/>
    <w:rsid w:val="0082166C"/>
  </w:style>
  <w:style w:type="character" w:styleId="Hipercze">
    <w:name w:val="Hyperlink"/>
    <w:uiPriority w:val="99"/>
    <w:rsid w:val="0082166C"/>
    <w:rPr>
      <w:color w:val="0000FF"/>
      <w:u w:val="single"/>
    </w:rPr>
  </w:style>
  <w:style w:type="character" w:customStyle="1" w:styleId="WW8Num9z2">
    <w:name w:val="WW8Num9z2"/>
    <w:rsid w:val="0082166C"/>
    <w:rPr>
      <w:rFonts w:ascii="Wingdings" w:hAnsi="Wingdings" w:cs="Wingdings" w:hint="default"/>
    </w:rPr>
  </w:style>
  <w:style w:type="character" w:customStyle="1" w:styleId="WW8Num22z7">
    <w:name w:val="WW8Num22z7"/>
    <w:rsid w:val="0082166C"/>
  </w:style>
  <w:style w:type="character" w:customStyle="1" w:styleId="WW8Num29z3">
    <w:name w:val="WW8Num29z3"/>
    <w:rsid w:val="0082166C"/>
  </w:style>
  <w:style w:type="character" w:customStyle="1" w:styleId="WW8Num5z6">
    <w:name w:val="WW8Num5z6"/>
    <w:rsid w:val="0082166C"/>
  </w:style>
  <w:style w:type="character" w:customStyle="1" w:styleId="WW8Num20z2">
    <w:name w:val="WW8Num20z2"/>
    <w:rsid w:val="0082166C"/>
  </w:style>
  <w:style w:type="character" w:customStyle="1" w:styleId="WW8Num24z2">
    <w:name w:val="WW8Num24z2"/>
    <w:rsid w:val="0082166C"/>
    <w:rPr>
      <w:rFonts w:ascii="Wingdings" w:hAnsi="Wingdings" w:cs="Wingdings" w:hint="default"/>
    </w:rPr>
  </w:style>
  <w:style w:type="character" w:customStyle="1" w:styleId="WW8Num18z5">
    <w:name w:val="WW8Num18z5"/>
    <w:rsid w:val="0082166C"/>
  </w:style>
  <w:style w:type="character" w:customStyle="1" w:styleId="WW8Num28z8">
    <w:name w:val="WW8Num28z8"/>
    <w:rsid w:val="0082166C"/>
  </w:style>
  <w:style w:type="character" w:customStyle="1" w:styleId="WW8Num19z2">
    <w:name w:val="WW8Num19z2"/>
    <w:rsid w:val="0082166C"/>
  </w:style>
  <w:style w:type="character" w:customStyle="1" w:styleId="WW8Num4z3">
    <w:name w:val="WW8Num4z3"/>
    <w:rsid w:val="0082166C"/>
  </w:style>
  <w:style w:type="character" w:styleId="Odwoaniedokomentarza">
    <w:name w:val="annotation reference"/>
    <w:uiPriority w:val="99"/>
    <w:unhideWhenUsed/>
    <w:rsid w:val="0082166C"/>
    <w:rPr>
      <w:sz w:val="16"/>
      <w:szCs w:val="16"/>
    </w:rPr>
  </w:style>
  <w:style w:type="character" w:customStyle="1" w:styleId="TekstkomentarzaZnak">
    <w:name w:val="Tekst komentarza Znak"/>
    <w:link w:val="Tekstkomentarza"/>
    <w:uiPriority w:val="99"/>
    <w:rsid w:val="0082166C"/>
    <w:rPr>
      <w:lang w:eastAsia="ar-SA"/>
    </w:rPr>
  </w:style>
  <w:style w:type="character" w:customStyle="1" w:styleId="WW8Num20z0">
    <w:name w:val="WW8Num20z0"/>
    <w:rsid w:val="0082166C"/>
    <w:rPr>
      <w:rFonts w:hint="default"/>
    </w:rPr>
  </w:style>
  <w:style w:type="character" w:customStyle="1" w:styleId="WW8Num26z7">
    <w:name w:val="WW8Num26z7"/>
    <w:rsid w:val="0082166C"/>
  </w:style>
  <w:style w:type="character" w:customStyle="1" w:styleId="WW8Num30z1">
    <w:name w:val="WW8Num30z1"/>
    <w:rsid w:val="0082166C"/>
  </w:style>
  <w:style w:type="character" w:customStyle="1" w:styleId="WW8Num10z0">
    <w:name w:val="WW8Num10z0"/>
    <w:rsid w:val="0082166C"/>
    <w:rPr>
      <w:rFonts w:ascii="Verdana" w:hAnsi="Verdana" w:cs="Arial"/>
      <w:bCs/>
      <w:i w:val="0"/>
      <w:sz w:val="20"/>
      <w:szCs w:val="20"/>
    </w:rPr>
  </w:style>
  <w:style w:type="character" w:customStyle="1" w:styleId="WW8Num12z0">
    <w:name w:val="WW8Num12z0"/>
    <w:rsid w:val="0082166C"/>
    <w:rPr>
      <w:i w:val="0"/>
    </w:rPr>
  </w:style>
  <w:style w:type="character" w:customStyle="1" w:styleId="WW8Num6z3">
    <w:name w:val="WW8Num6z3"/>
    <w:rsid w:val="0082166C"/>
  </w:style>
  <w:style w:type="character" w:customStyle="1" w:styleId="WW8Num25z4">
    <w:name w:val="WW8Num25z4"/>
    <w:rsid w:val="0082166C"/>
  </w:style>
  <w:style w:type="character" w:customStyle="1" w:styleId="WW8Num3z8">
    <w:name w:val="WW8Num3z8"/>
    <w:rsid w:val="0082166C"/>
  </w:style>
  <w:style w:type="character" w:customStyle="1" w:styleId="WW8Num44z2">
    <w:name w:val="WW8Num44z2"/>
    <w:rsid w:val="0082166C"/>
  </w:style>
  <w:style w:type="character" w:customStyle="1" w:styleId="TekstpodstawowyZnak">
    <w:name w:val="Tekst podstawowy Znak"/>
    <w:link w:val="Tekstpodstawowy"/>
    <w:uiPriority w:val="99"/>
    <w:rsid w:val="0082166C"/>
    <w:rPr>
      <w:lang w:eastAsia="ar-SA"/>
    </w:rPr>
  </w:style>
  <w:style w:type="character" w:customStyle="1" w:styleId="Absatz-Standardschriftart">
    <w:name w:val="Absatz-Standardschriftart"/>
    <w:rsid w:val="0082166C"/>
  </w:style>
  <w:style w:type="character" w:customStyle="1" w:styleId="WW8Num16z1">
    <w:name w:val="WW8Num16z1"/>
    <w:rsid w:val="0082166C"/>
  </w:style>
  <w:style w:type="character" w:customStyle="1" w:styleId="WW8Num20z1">
    <w:name w:val="WW8Num20z1"/>
    <w:rsid w:val="0082166C"/>
  </w:style>
  <w:style w:type="character" w:customStyle="1" w:styleId="WW8Num29z4">
    <w:name w:val="WW8Num29z4"/>
    <w:rsid w:val="0082166C"/>
  </w:style>
  <w:style w:type="character" w:customStyle="1" w:styleId="WW8Num37z8">
    <w:name w:val="WW8Num37z8"/>
    <w:rsid w:val="0082166C"/>
  </w:style>
  <w:style w:type="character" w:customStyle="1" w:styleId="TekstpodstawowywcityZnak">
    <w:name w:val="Tekst podstawowy wcięty Znak"/>
    <w:link w:val="Tekstpodstawowywcity"/>
    <w:uiPriority w:val="99"/>
    <w:semiHidden/>
    <w:rsid w:val="0082166C"/>
    <w:rPr>
      <w:lang w:eastAsia="ar-SA"/>
    </w:rPr>
  </w:style>
  <w:style w:type="character" w:customStyle="1" w:styleId="WW8Num19z5">
    <w:name w:val="WW8Num19z5"/>
    <w:rsid w:val="0082166C"/>
  </w:style>
  <w:style w:type="character" w:customStyle="1" w:styleId="WW8Num27z1">
    <w:name w:val="WW8Num27z1"/>
    <w:rsid w:val="0082166C"/>
  </w:style>
  <w:style w:type="character" w:customStyle="1" w:styleId="WW8Num35z5">
    <w:name w:val="WW8Num35z5"/>
    <w:rsid w:val="0082166C"/>
  </w:style>
  <w:style w:type="character" w:customStyle="1" w:styleId="WW8Num40z8">
    <w:name w:val="WW8Num40z8"/>
    <w:rsid w:val="0082166C"/>
  </w:style>
  <w:style w:type="character" w:customStyle="1" w:styleId="WW8Num40z3">
    <w:name w:val="WW8Num40z3"/>
    <w:rsid w:val="0082166C"/>
  </w:style>
  <w:style w:type="character" w:customStyle="1" w:styleId="WW8Num37z1">
    <w:name w:val="WW8Num37z1"/>
    <w:rsid w:val="0082166C"/>
  </w:style>
  <w:style w:type="character" w:customStyle="1" w:styleId="WW8Num18z1">
    <w:name w:val="WW8Num18z1"/>
    <w:rsid w:val="0082166C"/>
  </w:style>
  <w:style w:type="character" w:customStyle="1" w:styleId="WW8Num14z0">
    <w:name w:val="WW8Num14z0"/>
    <w:rsid w:val="0082166C"/>
    <w:rPr>
      <w:rFonts w:hint="default"/>
    </w:rPr>
  </w:style>
  <w:style w:type="character" w:customStyle="1" w:styleId="WW8Num30z5">
    <w:name w:val="WW8Num30z5"/>
    <w:rsid w:val="0082166C"/>
  </w:style>
  <w:style w:type="character" w:customStyle="1" w:styleId="WW8Num4z4">
    <w:name w:val="WW8Num4z4"/>
    <w:rsid w:val="0082166C"/>
  </w:style>
  <w:style w:type="character" w:customStyle="1" w:styleId="WW8Num8z3">
    <w:name w:val="WW8Num8z3"/>
    <w:rsid w:val="0082166C"/>
  </w:style>
  <w:style w:type="character" w:customStyle="1" w:styleId="WW8Num41z7">
    <w:name w:val="WW8Num41z7"/>
    <w:rsid w:val="0082166C"/>
  </w:style>
  <w:style w:type="character" w:customStyle="1" w:styleId="WW8Num12z8">
    <w:name w:val="WW8Num12z8"/>
    <w:rsid w:val="0082166C"/>
  </w:style>
  <w:style w:type="character" w:customStyle="1" w:styleId="WW8Num14z1">
    <w:name w:val="WW8Num14z1"/>
    <w:rsid w:val="0082166C"/>
  </w:style>
  <w:style w:type="character" w:customStyle="1" w:styleId="WW8Num25z8">
    <w:name w:val="WW8Num25z8"/>
    <w:rsid w:val="0082166C"/>
  </w:style>
  <w:style w:type="character" w:customStyle="1" w:styleId="WW8Num23z7">
    <w:name w:val="WW8Num23z7"/>
    <w:rsid w:val="0082166C"/>
  </w:style>
  <w:style w:type="character" w:customStyle="1" w:styleId="WW8Num45z8">
    <w:name w:val="WW8Num45z8"/>
    <w:rsid w:val="0082166C"/>
  </w:style>
  <w:style w:type="character" w:styleId="Odwoanieprzypisukocowego">
    <w:name w:val="endnote reference"/>
    <w:uiPriority w:val="99"/>
    <w:unhideWhenUsed/>
    <w:rsid w:val="0082166C"/>
    <w:rPr>
      <w:vertAlign w:val="superscript"/>
    </w:rPr>
  </w:style>
  <w:style w:type="character" w:customStyle="1" w:styleId="WW8Num41z4">
    <w:name w:val="WW8Num41z4"/>
    <w:rsid w:val="0082166C"/>
  </w:style>
  <w:style w:type="character" w:customStyle="1" w:styleId="WW8Num4z2">
    <w:name w:val="WW8Num4z2"/>
    <w:rsid w:val="0082166C"/>
  </w:style>
  <w:style w:type="character" w:customStyle="1" w:styleId="SIWZtekstZnak">
    <w:name w:val="SIWZ_tekst Znak"/>
    <w:link w:val="SIWZtekst"/>
    <w:locked/>
    <w:rsid w:val="0082166C"/>
    <w:rPr>
      <w:rFonts w:ascii="Arial" w:hAnsi="Arial" w:cs="Arial"/>
      <w:sz w:val="22"/>
      <w:szCs w:val="22"/>
    </w:rPr>
  </w:style>
  <w:style w:type="character" w:customStyle="1" w:styleId="WW8Num46z4">
    <w:name w:val="WW8Num46z4"/>
    <w:rsid w:val="0082166C"/>
  </w:style>
  <w:style w:type="character" w:customStyle="1" w:styleId="WW8Num41z1">
    <w:name w:val="WW8Num41z1"/>
    <w:rsid w:val="0082166C"/>
  </w:style>
  <w:style w:type="character" w:customStyle="1" w:styleId="WW8Num18z4">
    <w:name w:val="WW8Num18z4"/>
    <w:rsid w:val="0082166C"/>
  </w:style>
  <w:style w:type="character" w:customStyle="1" w:styleId="Znakinumeracji">
    <w:name w:val="Znaki numeracji"/>
    <w:rsid w:val="0082166C"/>
  </w:style>
  <w:style w:type="character" w:customStyle="1" w:styleId="WW8Num2z1">
    <w:name w:val="WW8Num2z1"/>
    <w:rsid w:val="0082166C"/>
  </w:style>
  <w:style w:type="character" w:customStyle="1" w:styleId="WW8Num27z0">
    <w:name w:val="WW8Num27z0"/>
    <w:rsid w:val="0082166C"/>
    <w:rPr>
      <w:rFonts w:hint="default"/>
    </w:rPr>
  </w:style>
  <w:style w:type="character" w:customStyle="1" w:styleId="WW8Num39z3">
    <w:name w:val="WW8Num39z3"/>
    <w:rsid w:val="0082166C"/>
  </w:style>
  <w:style w:type="character" w:customStyle="1" w:styleId="WW8Num42z8">
    <w:name w:val="WW8Num42z8"/>
    <w:rsid w:val="0082166C"/>
  </w:style>
  <w:style w:type="character" w:customStyle="1" w:styleId="highlightedsearchterm">
    <w:name w:val="highlightedsearchterm"/>
    <w:basedOn w:val="Domylnaczcionkaakapitu"/>
    <w:rsid w:val="0082166C"/>
  </w:style>
  <w:style w:type="character" w:customStyle="1" w:styleId="WW8Num46z3">
    <w:name w:val="WW8Num46z3"/>
    <w:rsid w:val="0082166C"/>
  </w:style>
  <w:style w:type="character" w:customStyle="1" w:styleId="WW8Num43z8">
    <w:name w:val="WW8Num43z8"/>
    <w:rsid w:val="0082166C"/>
  </w:style>
  <w:style w:type="character" w:customStyle="1" w:styleId="WW8Num15z2">
    <w:name w:val="WW8Num15z2"/>
    <w:rsid w:val="0082166C"/>
  </w:style>
  <w:style w:type="character" w:customStyle="1" w:styleId="WW8Num1z7">
    <w:name w:val="WW8Num1z7"/>
    <w:rsid w:val="0082166C"/>
  </w:style>
  <w:style w:type="character" w:customStyle="1" w:styleId="WW8Num32z1">
    <w:name w:val="WW8Num32z1"/>
    <w:rsid w:val="0082166C"/>
  </w:style>
  <w:style w:type="character" w:customStyle="1" w:styleId="WW8Num34z8">
    <w:name w:val="WW8Num34z8"/>
    <w:rsid w:val="0082166C"/>
  </w:style>
  <w:style w:type="character" w:customStyle="1" w:styleId="TekstprzypisukocowegoZnak">
    <w:name w:val="Tekst przypisu końcowego Znak"/>
    <w:link w:val="Tekstprzypisukocowego"/>
    <w:uiPriority w:val="99"/>
    <w:semiHidden/>
    <w:rsid w:val="0082166C"/>
    <w:rPr>
      <w:lang w:eastAsia="ar-SA"/>
    </w:rPr>
  </w:style>
  <w:style w:type="character" w:styleId="Odwoanieprzypisudolnego">
    <w:name w:val="footnote reference"/>
    <w:aliases w:val="Footnote Reference Number,Footnote symbol,Footnote"/>
    <w:uiPriority w:val="99"/>
    <w:unhideWhenUsed/>
    <w:rsid w:val="0082166C"/>
    <w:rPr>
      <w:shd w:val="clear" w:color="auto" w:fill="auto"/>
      <w:vertAlign w:val="superscript"/>
    </w:rPr>
  </w:style>
  <w:style w:type="character" w:customStyle="1" w:styleId="WW8Num4z5">
    <w:name w:val="WW8Num4z5"/>
    <w:rsid w:val="0082166C"/>
  </w:style>
  <w:style w:type="character" w:customStyle="1" w:styleId="WW8Num18z6">
    <w:name w:val="WW8Num18z6"/>
    <w:rsid w:val="0082166C"/>
  </w:style>
  <w:style w:type="character" w:customStyle="1" w:styleId="WW8Num43z2">
    <w:name w:val="WW8Num43z2"/>
    <w:rsid w:val="0082166C"/>
  </w:style>
  <w:style w:type="character" w:customStyle="1" w:styleId="WW8Num44z7">
    <w:name w:val="WW8Num44z7"/>
    <w:rsid w:val="0082166C"/>
  </w:style>
  <w:style w:type="character" w:customStyle="1" w:styleId="WW8Num18z3">
    <w:name w:val="WW8Num18z3"/>
    <w:rsid w:val="0082166C"/>
  </w:style>
  <w:style w:type="character" w:customStyle="1" w:styleId="WW8Num10z2">
    <w:name w:val="WW8Num10z2"/>
    <w:rsid w:val="0082166C"/>
  </w:style>
  <w:style w:type="character" w:customStyle="1" w:styleId="WW8Num4z6">
    <w:name w:val="WW8Num4z6"/>
    <w:rsid w:val="0082166C"/>
  </w:style>
  <w:style w:type="character" w:customStyle="1" w:styleId="WW8Num12z2">
    <w:name w:val="WW8Num12z2"/>
    <w:rsid w:val="0082166C"/>
  </w:style>
  <w:style w:type="character" w:customStyle="1" w:styleId="WW8Num42z7">
    <w:name w:val="WW8Num42z7"/>
    <w:rsid w:val="0082166C"/>
  </w:style>
  <w:style w:type="character" w:customStyle="1" w:styleId="WW8Num26z8">
    <w:name w:val="WW8Num26z8"/>
    <w:rsid w:val="0082166C"/>
  </w:style>
  <w:style w:type="character" w:customStyle="1" w:styleId="WW8Num28z2">
    <w:name w:val="WW8Num28z2"/>
    <w:rsid w:val="0082166C"/>
  </w:style>
  <w:style w:type="character" w:customStyle="1" w:styleId="WW8Num2z3">
    <w:name w:val="WW8Num2z3"/>
    <w:rsid w:val="0082166C"/>
  </w:style>
  <w:style w:type="character" w:customStyle="1" w:styleId="WW8Num42z0">
    <w:name w:val="WW8Num42z0"/>
    <w:rsid w:val="0082166C"/>
    <w:rPr>
      <w:rFonts w:hint="default"/>
    </w:rPr>
  </w:style>
  <w:style w:type="character" w:customStyle="1" w:styleId="WW8Num2z4">
    <w:name w:val="WW8Num2z4"/>
    <w:rsid w:val="0082166C"/>
  </w:style>
  <w:style w:type="character" w:customStyle="1" w:styleId="WW8Num15z8">
    <w:name w:val="WW8Num15z8"/>
    <w:rsid w:val="0082166C"/>
  </w:style>
  <w:style w:type="character" w:customStyle="1" w:styleId="WW8Num42z3">
    <w:name w:val="WW8Num42z3"/>
    <w:rsid w:val="0082166C"/>
  </w:style>
  <w:style w:type="character" w:customStyle="1" w:styleId="WW8Num20z4">
    <w:name w:val="WW8Num20z4"/>
    <w:rsid w:val="0082166C"/>
  </w:style>
  <w:style w:type="character" w:customStyle="1" w:styleId="WW8Num38z5">
    <w:name w:val="WW8Num38z5"/>
    <w:rsid w:val="0082166C"/>
  </w:style>
  <w:style w:type="character" w:customStyle="1" w:styleId="WW8Num34z6">
    <w:name w:val="WW8Num34z6"/>
    <w:rsid w:val="0082166C"/>
  </w:style>
  <w:style w:type="character" w:customStyle="1" w:styleId="WW8Num31z4">
    <w:name w:val="WW8Num31z4"/>
    <w:rsid w:val="0082166C"/>
  </w:style>
  <w:style w:type="character" w:customStyle="1" w:styleId="WW8Num3z5">
    <w:name w:val="WW8Num3z5"/>
    <w:rsid w:val="0082166C"/>
  </w:style>
  <w:style w:type="character" w:customStyle="1" w:styleId="WW8Num35z6">
    <w:name w:val="WW8Num35z6"/>
    <w:rsid w:val="0082166C"/>
  </w:style>
  <w:style w:type="character" w:customStyle="1" w:styleId="WW8Num45z7">
    <w:name w:val="WW8Num45z7"/>
    <w:rsid w:val="0082166C"/>
  </w:style>
  <w:style w:type="character" w:customStyle="1" w:styleId="WW8Num23z3">
    <w:name w:val="WW8Num23z3"/>
    <w:rsid w:val="0082166C"/>
  </w:style>
  <w:style w:type="character" w:customStyle="1" w:styleId="WW8Num8z5">
    <w:name w:val="WW8Num8z5"/>
    <w:rsid w:val="0082166C"/>
  </w:style>
  <w:style w:type="character" w:customStyle="1" w:styleId="WW8Num37z4">
    <w:name w:val="WW8Num37z4"/>
    <w:rsid w:val="0082166C"/>
  </w:style>
  <w:style w:type="character" w:customStyle="1" w:styleId="WW8Num34z4">
    <w:name w:val="WW8Num34z4"/>
    <w:rsid w:val="0082166C"/>
  </w:style>
  <w:style w:type="character" w:customStyle="1" w:styleId="Domylnaczcionkaakapitu1">
    <w:name w:val="Domyślna czcionka akapitu1"/>
    <w:rsid w:val="0082166C"/>
  </w:style>
  <w:style w:type="character" w:customStyle="1" w:styleId="WW8Num27z3">
    <w:name w:val="WW8Num27z3"/>
    <w:rsid w:val="0082166C"/>
  </w:style>
  <w:style w:type="character" w:customStyle="1" w:styleId="WW8Num30z8">
    <w:name w:val="WW8Num30z8"/>
    <w:rsid w:val="0082166C"/>
  </w:style>
  <w:style w:type="character" w:customStyle="1" w:styleId="WW8Num39z6">
    <w:name w:val="WW8Num39z6"/>
    <w:rsid w:val="0082166C"/>
  </w:style>
  <w:style w:type="character" w:customStyle="1" w:styleId="WW8Num22z1">
    <w:name w:val="WW8Num22z1"/>
    <w:rsid w:val="0082166C"/>
  </w:style>
  <w:style w:type="character" w:customStyle="1" w:styleId="WW8Num14z3">
    <w:name w:val="WW8Num14z3"/>
    <w:rsid w:val="0082166C"/>
  </w:style>
  <w:style w:type="character" w:customStyle="1" w:styleId="WW8Num19z3">
    <w:name w:val="WW8Num19z3"/>
    <w:rsid w:val="0082166C"/>
  </w:style>
  <w:style w:type="character" w:customStyle="1" w:styleId="WW8Num36z5">
    <w:name w:val="WW8Num36z5"/>
    <w:rsid w:val="0082166C"/>
  </w:style>
  <w:style w:type="character" w:customStyle="1" w:styleId="WW8Num11z6">
    <w:name w:val="WW8Num11z6"/>
    <w:rsid w:val="0082166C"/>
  </w:style>
  <w:style w:type="character" w:customStyle="1" w:styleId="WW8Num7z8">
    <w:name w:val="WW8Num7z8"/>
    <w:rsid w:val="0082166C"/>
  </w:style>
  <w:style w:type="character" w:customStyle="1" w:styleId="WW8Num23z4">
    <w:name w:val="WW8Num23z4"/>
    <w:rsid w:val="0082166C"/>
  </w:style>
  <w:style w:type="character" w:customStyle="1" w:styleId="WW8Num19z0">
    <w:name w:val="WW8Num19z0"/>
    <w:rsid w:val="0082166C"/>
    <w:rPr>
      <w:rFonts w:ascii="Verdana" w:eastAsia="Times New Roman" w:hAnsi="Verdana" w:cs="Arial" w:hint="default"/>
      <w:sz w:val="20"/>
      <w:szCs w:val="20"/>
    </w:rPr>
  </w:style>
  <w:style w:type="character" w:customStyle="1" w:styleId="WW8Num17z3">
    <w:name w:val="WW8Num17z3"/>
    <w:rsid w:val="0082166C"/>
  </w:style>
  <w:style w:type="character" w:customStyle="1" w:styleId="WW8Num43z0">
    <w:name w:val="WW8Num43z0"/>
    <w:rsid w:val="0082166C"/>
    <w:rPr>
      <w:rFonts w:hint="default"/>
    </w:rPr>
  </w:style>
  <w:style w:type="character" w:customStyle="1" w:styleId="WW8Num9z3">
    <w:name w:val="WW8Num9z3"/>
    <w:rsid w:val="0082166C"/>
    <w:rPr>
      <w:rFonts w:ascii="Symbol" w:hAnsi="Symbol" w:cs="Symbol" w:hint="default"/>
    </w:rPr>
  </w:style>
  <w:style w:type="character" w:customStyle="1" w:styleId="WW8Num6z0">
    <w:name w:val="WW8Num6z0"/>
    <w:rsid w:val="0082166C"/>
    <w:rPr>
      <w:rFonts w:hint="default"/>
    </w:rPr>
  </w:style>
  <w:style w:type="character" w:customStyle="1" w:styleId="WW8Num21z3">
    <w:name w:val="WW8Num21z3"/>
    <w:rsid w:val="0082166C"/>
  </w:style>
  <w:style w:type="character" w:customStyle="1" w:styleId="WW8Num34z7">
    <w:name w:val="WW8Num34z7"/>
    <w:rsid w:val="0082166C"/>
  </w:style>
  <w:style w:type="character" w:customStyle="1" w:styleId="WW8Num34z5">
    <w:name w:val="WW8Num34z5"/>
    <w:rsid w:val="0082166C"/>
  </w:style>
  <w:style w:type="character" w:customStyle="1" w:styleId="WW8Num3z4">
    <w:name w:val="WW8Num3z4"/>
    <w:rsid w:val="0082166C"/>
  </w:style>
  <w:style w:type="character" w:customStyle="1" w:styleId="WW8Num19z1">
    <w:name w:val="WW8Num19z1"/>
    <w:rsid w:val="0082166C"/>
  </w:style>
  <w:style w:type="character" w:customStyle="1" w:styleId="WW8Num39z8">
    <w:name w:val="WW8Num39z8"/>
    <w:rsid w:val="0082166C"/>
  </w:style>
  <w:style w:type="character" w:customStyle="1" w:styleId="WW8Num22z5">
    <w:name w:val="WW8Num22z5"/>
    <w:rsid w:val="0082166C"/>
  </w:style>
  <w:style w:type="character" w:customStyle="1" w:styleId="WW8Num42z6">
    <w:name w:val="WW8Num42z6"/>
    <w:rsid w:val="0082166C"/>
  </w:style>
  <w:style w:type="character" w:customStyle="1" w:styleId="WW8Num28z4">
    <w:name w:val="WW8Num28z4"/>
    <w:rsid w:val="0082166C"/>
  </w:style>
  <w:style w:type="character" w:customStyle="1" w:styleId="WW8Num18z8">
    <w:name w:val="WW8Num18z8"/>
    <w:rsid w:val="0082166C"/>
  </w:style>
  <w:style w:type="character" w:customStyle="1" w:styleId="WW8Num25z6">
    <w:name w:val="WW8Num25z6"/>
    <w:rsid w:val="0082166C"/>
  </w:style>
  <w:style w:type="character" w:customStyle="1" w:styleId="WW8Num7z2">
    <w:name w:val="WW8Num7z2"/>
    <w:rsid w:val="0082166C"/>
  </w:style>
  <w:style w:type="character" w:customStyle="1" w:styleId="WW8Num5z3">
    <w:name w:val="WW8Num5z3"/>
    <w:rsid w:val="0082166C"/>
  </w:style>
  <w:style w:type="character" w:customStyle="1" w:styleId="WW8Num31z3">
    <w:name w:val="WW8Num31z3"/>
    <w:rsid w:val="0082166C"/>
  </w:style>
  <w:style w:type="character" w:customStyle="1" w:styleId="WW8Num13z4">
    <w:name w:val="WW8Num13z4"/>
    <w:rsid w:val="0082166C"/>
  </w:style>
  <w:style w:type="character" w:customStyle="1" w:styleId="WW8Num11z4">
    <w:name w:val="WW8Num11z4"/>
    <w:rsid w:val="0082166C"/>
  </w:style>
  <w:style w:type="character" w:customStyle="1" w:styleId="WW8Num14z2">
    <w:name w:val="WW8Num14z2"/>
    <w:rsid w:val="0082166C"/>
  </w:style>
  <w:style w:type="character" w:customStyle="1" w:styleId="WW8Num43z1">
    <w:name w:val="WW8Num43z1"/>
    <w:rsid w:val="0082166C"/>
  </w:style>
  <w:style w:type="character" w:customStyle="1" w:styleId="PodtytuZnak">
    <w:name w:val="Podtytuł Znak"/>
    <w:link w:val="Podtytu"/>
    <w:uiPriority w:val="99"/>
    <w:rsid w:val="0082166C"/>
    <w:rPr>
      <w:rFonts w:ascii="Arial" w:eastAsia="Calibri" w:hAnsi="Arial" w:cs="Arial"/>
    </w:rPr>
  </w:style>
  <w:style w:type="character" w:customStyle="1" w:styleId="WW8Num5z2">
    <w:name w:val="WW8Num5z2"/>
    <w:rsid w:val="0082166C"/>
  </w:style>
  <w:style w:type="character" w:customStyle="1" w:styleId="WW8Num13z7">
    <w:name w:val="WW8Num13z7"/>
    <w:rsid w:val="0082166C"/>
  </w:style>
  <w:style w:type="character" w:customStyle="1" w:styleId="WW8Num2z6">
    <w:name w:val="WW8Num2z6"/>
    <w:rsid w:val="0082166C"/>
  </w:style>
  <w:style w:type="character" w:customStyle="1" w:styleId="WW8Num36z4">
    <w:name w:val="WW8Num36z4"/>
    <w:rsid w:val="0082166C"/>
  </w:style>
  <w:style w:type="character" w:customStyle="1" w:styleId="WW8Num17z7">
    <w:name w:val="WW8Num17z7"/>
    <w:rsid w:val="0082166C"/>
  </w:style>
  <w:style w:type="character" w:customStyle="1" w:styleId="WW8Num25z2">
    <w:name w:val="WW8Num25z2"/>
    <w:rsid w:val="0082166C"/>
  </w:style>
  <w:style w:type="character" w:customStyle="1" w:styleId="WW8Num13z5">
    <w:name w:val="WW8Num13z5"/>
    <w:rsid w:val="0082166C"/>
  </w:style>
  <w:style w:type="character" w:customStyle="1" w:styleId="Teksttreci">
    <w:name w:val="Tekst treści_"/>
    <w:link w:val="Teksttreci1"/>
    <w:locked/>
    <w:rsid w:val="0082166C"/>
    <w:rPr>
      <w:rFonts w:ascii="Century Gothic" w:hAnsi="Century Gothic" w:cs="Century Gothic"/>
      <w:sz w:val="17"/>
      <w:szCs w:val="17"/>
      <w:shd w:val="clear" w:color="auto" w:fill="FFFFFF"/>
    </w:rPr>
  </w:style>
  <w:style w:type="character" w:customStyle="1" w:styleId="WW8Num15z0">
    <w:name w:val="WW8Num15z0"/>
    <w:rsid w:val="0082166C"/>
    <w:rPr>
      <w:rFonts w:hint="default"/>
    </w:rPr>
  </w:style>
  <w:style w:type="character" w:customStyle="1" w:styleId="WW8Num37z7">
    <w:name w:val="WW8Num37z7"/>
    <w:rsid w:val="0082166C"/>
  </w:style>
  <w:style w:type="character" w:customStyle="1" w:styleId="WW8Num27z6">
    <w:name w:val="WW8Num27z6"/>
    <w:rsid w:val="0082166C"/>
  </w:style>
  <w:style w:type="character" w:customStyle="1" w:styleId="WW8Num14z5">
    <w:name w:val="WW8Num14z5"/>
    <w:rsid w:val="0082166C"/>
  </w:style>
  <w:style w:type="character" w:customStyle="1" w:styleId="WW8Num1z1">
    <w:name w:val="WW8Num1z1"/>
    <w:rsid w:val="0082166C"/>
  </w:style>
  <w:style w:type="character" w:customStyle="1" w:styleId="WW8Num42z1">
    <w:name w:val="WW8Num42z1"/>
    <w:rsid w:val="0082166C"/>
  </w:style>
  <w:style w:type="character" w:customStyle="1" w:styleId="WW8Num8z6">
    <w:name w:val="WW8Num8z6"/>
    <w:rsid w:val="0082166C"/>
  </w:style>
  <w:style w:type="character" w:customStyle="1" w:styleId="TekstdymkaZnak">
    <w:name w:val="Tekst dymka Znak"/>
    <w:uiPriority w:val="99"/>
    <w:rsid w:val="0082166C"/>
    <w:rPr>
      <w:rFonts w:ascii="Tahoma" w:hAnsi="Tahoma" w:cs="Tahoma"/>
      <w:sz w:val="16"/>
      <w:szCs w:val="16"/>
      <w:lang w:eastAsia="ar-SA"/>
    </w:rPr>
  </w:style>
  <w:style w:type="character" w:customStyle="1" w:styleId="WW8Num12z3">
    <w:name w:val="WW8Num12z3"/>
    <w:rsid w:val="0082166C"/>
  </w:style>
  <w:style w:type="character" w:customStyle="1" w:styleId="WW8Num32z4">
    <w:name w:val="WW8Num32z4"/>
    <w:rsid w:val="0082166C"/>
  </w:style>
  <w:style w:type="character" w:customStyle="1" w:styleId="TekstprzypisudolnegoZnak">
    <w:name w:val="Tekst przypisu dolnego Znak"/>
    <w:link w:val="Tekstprzypisudolnego"/>
    <w:uiPriority w:val="99"/>
    <w:semiHidden/>
    <w:rsid w:val="0082166C"/>
    <w:rPr>
      <w:rFonts w:eastAsia="Calibri"/>
      <w:lang w:eastAsia="en-GB"/>
    </w:rPr>
  </w:style>
  <w:style w:type="character" w:customStyle="1" w:styleId="WW8Num11z2">
    <w:name w:val="WW8Num11z2"/>
    <w:rsid w:val="0082166C"/>
  </w:style>
  <w:style w:type="character" w:customStyle="1" w:styleId="WW8Num21z4">
    <w:name w:val="WW8Num21z4"/>
    <w:rsid w:val="0082166C"/>
  </w:style>
  <w:style w:type="character" w:customStyle="1" w:styleId="WW8Num7z0">
    <w:name w:val="WW8Num7z0"/>
    <w:rsid w:val="0082166C"/>
    <w:rPr>
      <w:rFonts w:hint="default"/>
    </w:rPr>
  </w:style>
  <w:style w:type="character" w:customStyle="1" w:styleId="WW8Num31z5">
    <w:name w:val="WW8Num31z5"/>
    <w:rsid w:val="0082166C"/>
  </w:style>
  <w:style w:type="character" w:customStyle="1" w:styleId="WW8Num41z5">
    <w:name w:val="WW8Num41z5"/>
    <w:rsid w:val="0082166C"/>
  </w:style>
  <w:style w:type="character" w:customStyle="1" w:styleId="WW8Num2z0">
    <w:name w:val="WW8Num2z0"/>
    <w:rsid w:val="0082166C"/>
    <w:rPr>
      <w:rFonts w:hint="default"/>
    </w:rPr>
  </w:style>
  <w:style w:type="character" w:customStyle="1" w:styleId="WW8Num8z4">
    <w:name w:val="WW8Num8z4"/>
    <w:rsid w:val="0082166C"/>
  </w:style>
  <w:style w:type="character" w:customStyle="1" w:styleId="WW8Num24z0">
    <w:name w:val="WW8Num24z0"/>
    <w:rsid w:val="0082166C"/>
    <w:rPr>
      <w:rFonts w:ascii="Symbol" w:hAnsi="Symbol" w:cs="Symbol" w:hint="default"/>
    </w:rPr>
  </w:style>
  <w:style w:type="character" w:customStyle="1" w:styleId="WW8Num44z5">
    <w:name w:val="WW8Num44z5"/>
    <w:rsid w:val="0082166C"/>
  </w:style>
  <w:style w:type="character" w:customStyle="1" w:styleId="WW8Num7z3">
    <w:name w:val="WW8Num7z3"/>
    <w:rsid w:val="0082166C"/>
  </w:style>
  <w:style w:type="character" w:customStyle="1" w:styleId="WW8Num20z5">
    <w:name w:val="WW8Num20z5"/>
    <w:rsid w:val="0082166C"/>
  </w:style>
  <w:style w:type="character" w:customStyle="1" w:styleId="WW8Num10z7">
    <w:name w:val="WW8Num10z7"/>
    <w:rsid w:val="0082166C"/>
  </w:style>
  <w:style w:type="character" w:customStyle="1" w:styleId="WW8Num44z3">
    <w:name w:val="WW8Num44z3"/>
    <w:rsid w:val="0082166C"/>
  </w:style>
  <w:style w:type="character" w:customStyle="1" w:styleId="WW8Num21z0">
    <w:name w:val="WW8Num21z0"/>
    <w:rsid w:val="0082166C"/>
    <w:rPr>
      <w:rFonts w:ascii="Verdana" w:eastAsia="Times New Roman" w:hAnsi="Verdana" w:cs="Verdana" w:hint="default"/>
      <w:bCs/>
      <w:iCs/>
      <w:sz w:val="20"/>
      <w:szCs w:val="20"/>
    </w:rPr>
  </w:style>
  <w:style w:type="character" w:customStyle="1" w:styleId="WW8Num28z5">
    <w:name w:val="WW8Num28z5"/>
    <w:rsid w:val="0082166C"/>
  </w:style>
  <w:style w:type="character" w:customStyle="1" w:styleId="WW8Num8z7">
    <w:name w:val="WW8Num8z7"/>
    <w:rsid w:val="0082166C"/>
  </w:style>
  <w:style w:type="character" w:customStyle="1" w:styleId="WW8Num23z5">
    <w:name w:val="WW8Num23z5"/>
    <w:rsid w:val="0082166C"/>
  </w:style>
  <w:style w:type="character" w:customStyle="1" w:styleId="WW8Num41z6">
    <w:name w:val="WW8Num41z6"/>
    <w:rsid w:val="0082166C"/>
  </w:style>
  <w:style w:type="character" w:customStyle="1" w:styleId="WW8Num10z4">
    <w:name w:val="WW8Num10z4"/>
    <w:rsid w:val="0082166C"/>
  </w:style>
  <w:style w:type="character" w:customStyle="1" w:styleId="WW8Num13z3">
    <w:name w:val="WW8Num13z3"/>
    <w:rsid w:val="0082166C"/>
  </w:style>
  <w:style w:type="character" w:customStyle="1" w:styleId="WW8Num26z4">
    <w:name w:val="WW8Num26z4"/>
    <w:rsid w:val="0082166C"/>
  </w:style>
  <w:style w:type="character" w:customStyle="1" w:styleId="WW8Num43z7">
    <w:name w:val="WW8Num43z7"/>
    <w:rsid w:val="0082166C"/>
  </w:style>
  <w:style w:type="character" w:customStyle="1" w:styleId="WW8Num19z8">
    <w:name w:val="WW8Num19z8"/>
    <w:rsid w:val="0082166C"/>
  </w:style>
  <w:style w:type="character" w:customStyle="1" w:styleId="WW8Num14z6">
    <w:name w:val="WW8Num14z6"/>
    <w:rsid w:val="0082166C"/>
  </w:style>
  <w:style w:type="character" w:customStyle="1" w:styleId="WW8Num33z0">
    <w:name w:val="WW8Num33z0"/>
    <w:rsid w:val="0082166C"/>
    <w:rPr>
      <w:rFonts w:ascii="Verdana" w:hAnsi="Verdana" w:cs="Arial" w:hint="default"/>
      <w:sz w:val="20"/>
      <w:szCs w:val="20"/>
    </w:rPr>
  </w:style>
  <w:style w:type="character" w:customStyle="1" w:styleId="StopkaZnak">
    <w:name w:val="Stopka Znak"/>
    <w:uiPriority w:val="99"/>
    <w:rsid w:val="0082166C"/>
    <w:rPr>
      <w:lang w:eastAsia="ar-SA"/>
    </w:rPr>
  </w:style>
  <w:style w:type="character" w:customStyle="1" w:styleId="WW8Num19z4">
    <w:name w:val="WW8Num19z4"/>
    <w:rsid w:val="0082166C"/>
  </w:style>
  <w:style w:type="character" w:customStyle="1" w:styleId="WW8Num11z8">
    <w:name w:val="WW8Num11z8"/>
    <w:rsid w:val="0082166C"/>
  </w:style>
  <w:style w:type="character" w:customStyle="1" w:styleId="WW8Num3z3">
    <w:name w:val="WW8Num3z3"/>
    <w:rsid w:val="0082166C"/>
  </w:style>
  <w:style w:type="character" w:customStyle="1" w:styleId="WW8Num46z0">
    <w:name w:val="WW8Num46z0"/>
    <w:rsid w:val="0082166C"/>
    <w:rPr>
      <w:rFonts w:ascii="Verdana" w:hAnsi="Verdana" w:cs="Verdana" w:hint="default"/>
      <w:color w:val="auto"/>
      <w:sz w:val="20"/>
      <w:szCs w:val="20"/>
    </w:rPr>
  </w:style>
  <w:style w:type="character" w:customStyle="1" w:styleId="WW8Num19z7">
    <w:name w:val="WW8Num19z7"/>
    <w:rsid w:val="0082166C"/>
  </w:style>
  <w:style w:type="character" w:customStyle="1" w:styleId="WW8Num6z6">
    <w:name w:val="WW8Num6z6"/>
    <w:rsid w:val="0082166C"/>
  </w:style>
  <w:style w:type="character" w:customStyle="1" w:styleId="WW8Num4z7">
    <w:name w:val="WW8Num4z7"/>
    <w:rsid w:val="0082166C"/>
  </w:style>
  <w:style w:type="character" w:customStyle="1" w:styleId="NormalBoldChar">
    <w:name w:val="NormalBold Char"/>
    <w:link w:val="NormalBold"/>
    <w:locked/>
    <w:rsid w:val="0082166C"/>
    <w:rPr>
      <w:b/>
      <w:sz w:val="24"/>
      <w:szCs w:val="22"/>
      <w:lang w:eastAsia="en-GB"/>
    </w:rPr>
  </w:style>
  <w:style w:type="character" w:customStyle="1" w:styleId="WW8Num22z4">
    <w:name w:val="WW8Num22z4"/>
    <w:rsid w:val="0082166C"/>
  </w:style>
  <w:style w:type="character" w:customStyle="1" w:styleId="WW8Num40z5">
    <w:name w:val="WW8Num40z5"/>
    <w:rsid w:val="0082166C"/>
  </w:style>
  <w:style w:type="character" w:customStyle="1" w:styleId="WW8Num44z6">
    <w:name w:val="WW8Num44z6"/>
    <w:rsid w:val="0082166C"/>
  </w:style>
  <w:style w:type="character" w:customStyle="1" w:styleId="WW8Num6z7">
    <w:name w:val="WW8Num6z7"/>
    <w:rsid w:val="0082166C"/>
  </w:style>
  <w:style w:type="character" w:customStyle="1" w:styleId="WW8Num15z3">
    <w:name w:val="WW8Num15z3"/>
    <w:rsid w:val="0082166C"/>
  </w:style>
  <w:style w:type="character" w:customStyle="1" w:styleId="WW8Num36z1">
    <w:name w:val="WW8Num36z1"/>
    <w:rsid w:val="0082166C"/>
  </w:style>
  <w:style w:type="character" w:customStyle="1" w:styleId="WW8Num19z6">
    <w:name w:val="WW8Num19z6"/>
    <w:rsid w:val="0082166C"/>
  </w:style>
  <w:style w:type="character" w:customStyle="1" w:styleId="WW8Num14z7">
    <w:name w:val="WW8Num14z7"/>
    <w:rsid w:val="0082166C"/>
  </w:style>
  <w:style w:type="character" w:customStyle="1" w:styleId="WW8Num8z0">
    <w:name w:val="WW8Num8z0"/>
    <w:rsid w:val="0082166C"/>
    <w:rPr>
      <w:rFonts w:ascii="Symbol" w:hAnsi="Symbol" w:cs="OpenSymbol"/>
    </w:rPr>
  </w:style>
  <w:style w:type="character" w:customStyle="1" w:styleId="Symbolewypunktowania">
    <w:name w:val="Symbole wypunktowania"/>
    <w:rsid w:val="0082166C"/>
    <w:rPr>
      <w:rFonts w:ascii="OpenSymbol" w:eastAsia="OpenSymbol" w:hAnsi="OpenSymbol" w:cs="OpenSymbol"/>
    </w:rPr>
  </w:style>
  <w:style w:type="character" w:customStyle="1" w:styleId="WW8Num21z6">
    <w:name w:val="WW8Num21z6"/>
    <w:rsid w:val="0082166C"/>
  </w:style>
  <w:style w:type="character" w:customStyle="1" w:styleId="WW8Num15z4">
    <w:name w:val="WW8Num15z4"/>
    <w:rsid w:val="0082166C"/>
  </w:style>
  <w:style w:type="character" w:customStyle="1" w:styleId="WW8Num30z4">
    <w:name w:val="WW8Num30z4"/>
    <w:rsid w:val="0082166C"/>
  </w:style>
  <w:style w:type="character" w:customStyle="1" w:styleId="WW8Num43z5">
    <w:name w:val="WW8Num43z5"/>
    <w:rsid w:val="0082166C"/>
  </w:style>
  <w:style w:type="character" w:customStyle="1" w:styleId="FontStyle30">
    <w:name w:val="Font Style30"/>
    <w:uiPriority w:val="99"/>
    <w:rsid w:val="0082166C"/>
    <w:rPr>
      <w:rFonts w:ascii="Times New Roman" w:hAnsi="Times New Roman"/>
      <w:b/>
      <w:sz w:val="26"/>
    </w:rPr>
  </w:style>
  <w:style w:type="character" w:customStyle="1" w:styleId="WW8Num43z6">
    <w:name w:val="WW8Num43z6"/>
    <w:rsid w:val="0082166C"/>
  </w:style>
  <w:style w:type="character" w:customStyle="1" w:styleId="WW8Num13z2">
    <w:name w:val="WW8Num13z2"/>
    <w:rsid w:val="0082166C"/>
  </w:style>
  <w:style w:type="character" w:customStyle="1" w:styleId="WW8Num2z8">
    <w:name w:val="WW8Num2z8"/>
    <w:rsid w:val="0082166C"/>
  </w:style>
  <w:style w:type="character" w:customStyle="1" w:styleId="WW8Num13z1">
    <w:name w:val="WW8Num13z1"/>
    <w:rsid w:val="0082166C"/>
  </w:style>
  <w:style w:type="character" w:customStyle="1" w:styleId="WW8Num41z8">
    <w:name w:val="WW8Num41z8"/>
    <w:rsid w:val="0082166C"/>
  </w:style>
  <w:style w:type="character" w:customStyle="1" w:styleId="WW8Num13z8">
    <w:name w:val="WW8Num13z8"/>
    <w:rsid w:val="0082166C"/>
  </w:style>
  <w:style w:type="character" w:customStyle="1" w:styleId="WW8Num33z8">
    <w:name w:val="WW8Num33z8"/>
    <w:rsid w:val="0082166C"/>
  </w:style>
  <w:style w:type="character" w:customStyle="1" w:styleId="WW8Num40z0">
    <w:name w:val="WW8Num40z0"/>
    <w:rsid w:val="0082166C"/>
    <w:rPr>
      <w:rFonts w:hint="default"/>
    </w:rPr>
  </w:style>
  <w:style w:type="character" w:customStyle="1" w:styleId="WW8Num27z4">
    <w:name w:val="WW8Num27z4"/>
    <w:rsid w:val="0082166C"/>
  </w:style>
  <w:style w:type="character" w:customStyle="1" w:styleId="WW8Num28z3">
    <w:name w:val="WW8Num28z3"/>
    <w:rsid w:val="0082166C"/>
  </w:style>
  <w:style w:type="character" w:customStyle="1" w:styleId="WW8Num41z2">
    <w:name w:val="WW8Num41z2"/>
    <w:rsid w:val="0082166C"/>
  </w:style>
  <w:style w:type="character" w:customStyle="1" w:styleId="WW8Num23z6">
    <w:name w:val="WW8Num23z6"/>
    <w:rsid w:val="0082166C"/>
  </w:style>
  <w:style w:type="character" w:customStyle="1" w:styleId="WW8Num30z7">
    <w:name w:val="WW8Num30z7"/>
    <w:rsid w:val="0082166C"/>
  </w:style>
  <w:style w:type="character" w:customStyle="1" w:styleId="WW8Num32z6">
    <w:name w:val="WW8Num32z6"/>
    <w:rsid w:val="0082166C"/>
  </w:style>
  <w:style w:type="character" w:customStyle="1" w:styleId="WW8Num39z1">
    <w:name w:val="WW8Num39z1"/>
    <w:rsid w:val="0082166C"/>
  </w:style>
  <w:style w:type="character" w:customStyle="1" w:styleId="WW8Num17z1">
    <w:name w:val="WW8Num17z1"/>
    <w:rsid w:val="0082166C"/>
  </w:style>
  <w:style w:type="character" w:customStyle="1" w:styleId="WW8Num8z8">
    <w:name w:val="WW8Num8z8"/>
    <w:rsid w:val="0082166C"/>
  </w:style>
  <w:style w:type="character" w:customStyle="1" w:styleId="WW8Num33z7">
    <w:name w:val="WW8Num33z7"/>
    <w:rsid w:val="0082166C"/>
  </w:style>
  <w:style w:type="character" w:customStyle="1" w:styleId="WW8Num10z3">
    <w:name w:val="WW8Num10z3"/>
    <w:rsid w:val="0082166C"/>
  </w:style>
  <w:style w:type="character" w:customStyle="1" w:styleId="WW8Num33z1">
    <w:name w:val="WW8Num33z1"/>
    <w:rsid w:val="0082166C"/>
  </w:style>
  <w:style w:type="character" w:customStyle="1" w:styleId="WW8Num35z1">
    <w:name w:val="WW8Num35z1"/>
    <w:rsid w:val="0082166C"/>
  </w:style>
  <w:style w:type="character" w:customStyle="1" w:styleId="WW8Num44z8">
    <w:name w:val="WW8Num44z8"/>
    <w:rsid w:val="0082166C"/>
  </w:style>
  <w:style w:type="character" w:customStyle="1" w:styleId="WW8Num33z5">
    <w:name w:val="WW8Num33z5"/>
    <w:rsid w:val="0082166C"/>
  </w:style>
  <w:style w:type="character" w:customStyle="1" w:styleId="WW8Num34z2">
    <w:name w:val="WW8Num34z2"/>
    <w:rsid w:val="0082166C"/>
  </w:style>
  <w:style w:type="character" w:customStyle="1" w:styleId="WW8Num26z2">
    <w:name w:val="WW8Num26z2"/>
    <w:rsid w:val="0082166C"/>
  </w:style>
  <w:style w:type="character" w:customStyle="1" w:styleId="WW8Num38z8">
    <w:name w:val="WW8Num38z8"/>
    <w:rsid w:val="0082166C"/>
  </w:style>
  <w:style w:type="character" w:customStyle="1" w:styleId="WW8Num17z4">
    <w:name w:val="WW8Num17z4"/>
    <w:rsid w:val="0082166C"/>
  </w:style>
  <w:style w:type="character" w:customStyle="1" w:styleId="WW8Num18z7">
    <w:name w:val="WW8Num18z7"/>
    <w:rsid w:val="0082166C"/>
  </w:style>
  <w:style w:type="character" w:customStyle="1" w:styleId="WW8Num10z5">
    <w:name w:val="WW8Num10z5"/>
    <w:rsid w:val="0082166C"/>
  </w:style>
  <w:style w:type="character" w:customStyle="1" w:styleId="WW8Num18z0">
    <w:name w:val="WW8Num18z0"/>
    <w:rsid w:val="0082166C"/>
    <w:rPr>
      <w:rFonts w:cs="Verdana" w:hint="default"/>
    </w:rPr>
  </w:style>
  <w:style w:type="character" w:customStyle="1" w:styleId="WW8Num46z1">
    <w:name w:val="WW8Num46z1"/>
    <w:rsid w:val="0082166C"/>
  </w:style>
  <w:style w:type="character" w:customStyle="1" w:styleId="WW8Num4z0">
    <w:name w:val="WW8Num4z0"/>
    <w:rsid w:val="0082166C"/>
    <w:rPr>
      <w:rFonts w:ascii="Verdana" w:hAnsi="Verdana" w:cs="Arial" w:hint="default"/>
      <w:szCs w:val="20"/>
    </w:rPr>
  </w:style>
  <w:style w:type="character" w:customStyle="1" w:styleId="NagwekZnak">
    <w:name w:val="Nagłówek Znak"/>
    <w:link w:val="Nagwek"/>
    <w:uiPriority w:val="99"/>
    <w:rsid w:val="0082166C"/>
    <w:rPr>
      <w:lang w:eastAsia="ar-SA"/>
    </w:rPr>
  </w:style>
  <w:style w:type="character" w:customStyle="1" w:styleId="WW8Num42z5">
    <w:name w:val="WW8Num42z5"/>
    <w:rsid w:val="0082166C"/>
  </w:style>
  <w:style w:type="character" w:customStyle="1" w:styleId="WW8Num43z4">
    <w:name w:val="WW8Num43z4"/>
    <w:rsid w:val="0082166C"/>
  </w:style>
  <w:style w:type="character" w:customStyle="1" w:styleId="WW8Num16z8">
    <w:name w:val="WW8Num16z8"/>
    <w:rsid w:val="0082166C"/>
  </w:style>
  <w:style w:type="character" w:customStyle="1" w:styleId="WW8Num39z2">
    <w:name w:val="WW8Num39z2"/>
    <w:rsid w:val="0082166C"/>
  </w:style>
  <w:style w:type="character" w:customStyle="1" w:styleId="WW8Num3z1">
    <w:name w:val="WW8Num3z1"/>
    <w:rsid w:val="0082166C"/>
  </w:style>
  <w:style w:type="character" w:customStyle="1" w:styleId="WW8Num14z8">
    <w:name w:val="WW8Num14z8"/>
    <w:rsid w:val="0082166C"/>
  </w:style>
  <w:style w:type="character" w:customStyle="1" w:styleId="WW8Num13z6">
    <w:name w:val="WW8Num13z6"/>
    <w:rsid w:val="0082166C"/>
  </w:style>
  <w:style w:type="character" w:customStyle="1" w:styleId="WW8Num22z6">
    <w:name w:val="WW8Num22z6"/>
    <w:rsid w:val="0082166C"/>
  </w:style>
  <w:style w:type="character" w:customStyle="1" w:styleId="WW8Num32z5">
    <w:name w:val="WW8Num32z5"/>
    <w:rsid w:val="0082166C"/>
  </w:style>
  <w:style w:type="character" w:customStyle="1" w:styleId="WW8Num5z5">
    <w:name w:val="WW8Num5z5"/>
    <w:rsid w:val="0082166C"/>
  </w:style>
  <w:style w:type="character" w:customStyle="1" w:styleId="WW8Num38z4">
    <w:name w:val="WW8Num38z4"/>
    <w:rsid w:val="0082166C"/>
  </w:style>
  <w:style w:type="character" w:customStyle="1" w:styleId="WW8Num38z2">
    <w:name w:val="WW8Num38z2"/>
    <w:rsid w:val="0082166C"/>
  </w:style>
  <w:style w:type="character" w:customStyle="1" w:styleId="WW8Num6z8">
    <w:name w:val="WW8Num6z8"/>
    <w:rsid w:val="0082166C"/>
  </w:style>
  <w:style w:type="character" w:customStyle="1" w:styleId="WW8Num43z3">
    <w:name w:val="WW8Num43z3"/>
    <w:rsid w:val="0082166C"/>
  </w:style>
  <w:style w:type="character" w:customStyle="1" w:styleId="WW8Num37z2">
    <w:name w:val="WW8Num37z2"/>
    <w:rsid w:val="0082166C"/>
  </w:style>
  <w:style w:type="character" w:customStyle="1" w:styleId="WW8Num6z5">
    <w:name w:val="WW8Num6z5"/>
    <w:rsid w:val="0082166C"/>
  </w:style>
  <w:style w:type="character" w:customStyle="1" w:styleId="WW8Num32z3">
    <w:name w:val="WW8Num32z3"/>
    <w:rsid w:val="0082166C"/>
  </w:style>
  <w:style w:type="character" w:customStyle="1" w:styleId="WW8Num5z8">
    <w:name w:val="WW8Num5z8"/>
    <w:rsid w:val="0082166C"/>
  </w:style>
  <w:style w:type="character" w:customStyle="1" w:styleId="WW8Num39z5">
    <w:name w:val="WW8Num39z5"/>
    <w:rsid w:val="0082166C"/>
  </w:style>
  <w:style w:type="character" w:customStyle="1" w:styleId="WW8Num42z2">
    <w:name w:val="WW8Num42z2"/>
    <w:rsid w:val="0082166C"/>
  </w:style>
  <w:style w:type="character" w:customStyle="1" w:styleId="WW8Num29z0">
    <w:name w:val="WW8Num29z0"/>
    <w:rsid w:val="0082166C"/>
    <w:rPr>
      <w:rFonts w:hint="default"/>
    </w:rPr>
  </w:style>
  <w:style w:type="character" w:customStyle="1" w:styleId="WW8Num36z0">
    <w:name w:val="WW8Num36z0"/>
    <w:rsid w:val="0082166C"/>
    <w:rPr>
      <w:rFonts w:ascii="Verdana" w:hAnsi="Verdana" w:cs="Arial"/>
      <w:bCs/>
      <w:i w:val="0"/>
      <w:sz w:val="20"/>
      <w:szCs w:val="20"/>
    </w:rPr>
  </w:style>
  <w:style w:type="character" w:customStyle="1" w:styleId="WW8Num36z8">
    <w:name w:val="WW8Num36z8"/>
    <w:rsid w:val="0082166C"/>
  </w:style>
  <w:style w:type="character" w:customStyle="1" w:styleId="WW8Num38z7">
    <w:name w:val="WW8Num38z7"/>
    <w:rsid w:val="0082166C"/>
  </w:style>
  <w:style w:type="character" w:customStyle="1" w:styleId="WW8Num18z2">
    <w:name w:val="WW8Num18z2"/>
    <w:rsid w:val="0082166C"/>
  </w:style>
  <w:style w:type="character" w:customStyle="1" w:styleId="WW8Num15z7">
    <w:name w:val="WW8Num15z7"/>
    <w:rsid w:val="0082166C"/>
  </w:style>
  <w:style w:type="character" w:customStyle="1" w:styleId="WW8Num7z5">
    <w:name w:val="WW8Num7z5"/>
    <w:rsid w:val="0082166C"/>
  </w:style>
  <w:style w:type="character" w:customStyle="1" w:styleId="WW8Num28z0">
    <w:name w:val="WW8Num28z0"/>
    <w:rsid w:val="0082166C"/>
    <w:rPr>
      <w:rFonts w:hint="default"/>
    </w:rPr>
  </w:style>
  <w:style w:type="character" w:customStyle="1" w:styleId="WW8Num6z4">
    <w:name w:val="WW8Num6z4"/>
    <w:rsid w:val="0082166C"/>
  </w:style>
  <w:style w:type="character" w:customStyle="1" w:styleId="WW8Num31z2">
    <w:name w:val="WW8Num31z2"/>
    <w:rsid w:val="0082166C"/>
  </w:style>
  <w:style w:type="character" w:customStyle="1" w:styleId="WW8Num35z2">
    <w:name w:val="WW8Num35z2"/>
    <w:rsid w:val="0082166C"/>
  </w:style>
  <w:style w:type="character" w:customStyle="1" w:styleId="WW8Num45z1">
    <w:name w:val="WW8Num45z1"/>
    <w:rsid w:val="0082166C"/>
  </w:style>
  <w:style w:type="character" w:customStyle="1" w:styleId="WW8Num34z0">
    <w:name w:val="WW8Num34z0"/>
    <w:rsid w:val="0082166C"/>
    <w:rPr>
      <w:rFonts w:ascii="Verdana" w:hAnsi="Verdana" w:cs="Arial"/>
      <w:bCs/>
      <w:i w:val="0"/>
      <w:sz w:val="20"/>
      <w:szCs w:val="20"/>
    </w:rPr>
  </w:style>
  <w:style w:type="character" w:customStyle="1" w:styleId="WW8Num30z3">
    <w:name w:val="WW8Num30z3"/>
    <w:rsid w:val="0082166C"/>
  </w:style>
  <w:style w:type="character" w:customStyle="1" w:styleId="WW8Num37z0">
    <w:name w:val="WW8Num37z0"/>
    <w:rsid w:val="0082166C"/>
    <w:rPr>
      <w:rFonts w:hint="default"/>
    </w:rPr>
  </w:style>
  <w:style w:type="character" w:customStyle="1" w:styleId="WW8Num17z5">
    <w:name w:val="WW8Num17z5"/>
    <w:rsid w:val="0082166C"/>
  </w:style>
  <w:style w:type="character" w:customStyle="1" w:styleId="WW8Num26z5">
    <w:name w:val="WW8Num26z5"/>
    <w:rsid w:val="0082166C"/>
  </w:style>
  <w:style w:type="character" w:customStyle="1" w:styleId="WW8Num15z5">
    <w:name w:val="WW8Num15z5"/>
    <w:rsid w:val="0082166C"/>
  </w:style>
  <w:style w:type="character" w:customStyle="1" w:styleId="WW8Num33z3">
    <w:name w:val="WW8Num33z3"/>
    <w:rsid w:val="0082166C"/>
  </w:style>
  <w:style w:type="character" w:customStyle="1" w:styleId="WW8Num24z1">
    <w:name w:val="WW8Num24z1"/>
    <w:rsid w:val="0082166C"/>
    <w:rPr>
      <w:rFonts w:ascii="Courier New" w:hAnsi="Courier New" w:cs="Courier New" w:hint="default"/>
    </w:rPr>
  </w:style>
  <w:style w:type="character" w:customStyle="1" w:styleId="WW8Num3z6">
    <w:name w:val="WW8Num3z6"/>
    <w:rsid w:val="0082166C"/>
  </w:style>
  <w:style w:type="character" w:customStyle="1" w:styleId="WW8Num11z0">
    <w:name w:val="WW8Num11z0"/>
    <w:rsid w:val="0082166C"/>
    <w:rPr>
      <w:rFonts w:ascii="Verdana" w:hAnsi="Verdana" w:cs="Arial"/>
      <w:bCs/>
      <w:i w:val="0"/>
      <w:color w:val="auto"/>
      <w:sz w:val="20"/>
      <w:szCs w:val="20"/>
    </w:rPr>
  </w:style>
  <w:style w:type="character" w:customStyle="1" w:styleId="WW8Num38z0">
    <w:name w:val="WW8Num38z0"/>
    <w:rsid w:val="0082166C"/>
    <w:rPr>
      <w:rFonts w:ascii="Verdana" w:hAnsi="Verdana" w:cs="Verdana" w:hint="default"/>
      <w:b w:val="0"/>
      <w:bCs/>
      <w:color w:val="auto"/>
      <w:sz w:val="20"/>
      <w:szCs w:val="20"/>
    </w:rPr>
  </w:style>
  <w:style w:type="character" w:customStyle="1" w:styleId="WW8Num39z0">
    <w:name w:val="WW8Num39z0"/>
    <w:rsid w:val="0082166C"/>
    <w:rPr>
      <w:rFonts w:hint="default"/>
    </w:rPr>
  </w:style>
  <w:style w:type="character" w:customStyle="1" w:styleId="WW8Num27z2">
    <w:name w:val="WW8Num27z2"/>
    <w:rsid w:val="0082166C"/>
  </w:style>
  <w:style w:type="character" w:customStyle="1" w:styleId="WW8Num7z7">
    <w:name w:val="WW8Num7z7"/>
    <w:rsid w:val="0082166C"/>
  </w:style>
  <w:style w:type="character" w:customStyle="1" w:styleId="WW8Num16z6">
    <w:name w:val="WW8Num16z6"/>
    <w:rsid w:val="0082166C"/>
  </w:style>
  <w:style w:type="character" w:customStyle="1" w:styleId="WW8Num16z7">
    <w:name w:val="WW8Num16z7"/>
    <w:rsid w:val="0082166C"/>
  </w:style>
  <w:style w:type="character" w:customStyle="1" w:styleId="WW8Num40z4">
    <w:name w:val="WW8Num40z4"/>
    <w:rsid w:val="0082166C"/>
  </w:style>
  <w:style w:type="character" w:customStyle="1" w:styleId="WW8Num11z1">
    <w:name w:val="WW8Num11z1"/>
    <w:rsid w:val="0082166C"/>
  </w:style>
  <w:style w:type="character" w:customStyle="1" w:styleId="WW8Num12z7">
    <w:name w:val="WW8Num12z7"/>
    <w:rsid w:val="0082166C"/>
  </w:style>
  <w:style w:type="character" w:customStyle="1" w:styleId="WW8Num29z5">
    <w:name w:val="WW8Num29z5"/>
    <w:rsid w:val="0082166C"/>
  </w:style>
  <w:style w:type="character" w:customStyle="1" w:styleId="WW8Num38z1">
    <w:name w:val="WW8Num38z1"/>
    <w:rsid w:val="0082166C"/>
  </w:style>
  <w:style w:type="character" w:customStyle="1" w:styleId="WW8Num11z3">
    <w:name w:val="WW8Num11z3"/>
    <w:rsid w:val="0082166C"/>
  </w:style>
  <w:style w:type="character" w:customStyle="1" w:styleId="WW8Num32z2">
    <w:name w:val="WW8Num32z2"/>
    <w:rsid w:val="0082166C"/>
  </w:style>
  <w:style w:type="character" w:customStyle="1" w:styleId="WW8Num7z4">
    <w:name w:val="WW8Num7z4"/>
    <w:rsid w:val="0082166C"/>
  </w:style>
  <w:style w:type="character" w:customStyle="1" w:styleId="WW8Num45z4">
    <w:name w:val="WW8Num45z4"/>
    <w:rsid w:val="0082166C"/>
  </w:style>
  <w:style w:type="character" w:customStyle="1" w:styleId="WW8Num16z0">
    <w:name w:val="WW8Num16z0"/>
    <w:rsid w:val="0082166C"/>
    <w:rPr>
      <w:rFonts w:ascii="Verdana" w:eastAsia="Calibri" w:hAnsi="Verdana" w:cs="Verdana" w:hint="default"/>
      <w:sz w:val="20"/>
      <w:szCs w:val="20"/>
    </w:rPr>
  </w:style>
  <w:style w:type="character" w:customStyle="1" w:styleId="WW8Num14z4">
    <w:name w:val="WW8Num14z4"/>
    <w:rsid w:val="0082166C"/>
  </w:style>
  <w:style w:type="character" w:customStyle="1" w:styleId="WW8Num31z0">
    <w:name w:val="WW8Num31z0"/>
    <w:rsid w:val="0082166C"/>
    <w:rPr>
      <w:rFonts w:ascii="Verdana" w:hAnsi="Verdana" w:cs="Arial"/>
      <w:bCs/>
      <w:i w:val="0"/>
      <w:sz w:val="20"/>
      <w:szCs w:val="20"/>
    </w:rPr>
  </w:style>
  <w:style w:type="character" w:customStyle="1" w:styleId="WW8Num36z6">
    <w:name w:val="WW8Num36z6"/>
    <w:rsid w:val="0082166C"/>
  </w:style>
  <w:style w:type="character" w:customStyle="1" w:styleId="WW8Num37z3">
    <w:name w:val="WW8Num37z3"/>
    <w:rsid w:val="0082166C"/>
  </w:style>
  <w:style w:type="character" w:customStyle="1" w:styleId="WW8Num39z7">
    <w:name w:val="WW8Num39z7"/>
    <w:rsid w:val="0082166C"/>
  </w:style>
  <w:style w:type="character" w:customStyle="1" w:styleId="WW8Num10z6">
    <w:name w:val="WW8Num10z6"/>
    <w:rsid w:val="0082166C"/>
  </w:style>
  <w:style w:type="character" w:customStyle="1" w:styleId="WW8Num33z4">
    <w:name w:val="WW8Num33z4"/>
    <w:rsid w:val="0082166C"/>
  </w:style>
  <w:style w:type="character" w:customStyle="1" w:styleId="WW8Num31z1">
    <w:name w:val="WW8Num31z1"/>
    <w:rsid w:val="0082166C"/>
  </w:style>
  <w:style w:type="character" w:customStyle="1" w:styleId="WW8Num5z4">
    <w:name w:val="WW8Num5z4"/>
    <w:rsid w:val="0082166C"/>
  </w:style>
  <w:style w:type="character" w:customStyle="1" w:styleId="WW8Num7z1">
    <w:name w:val="WW8Num7z1"/>
    <w:rsid w:val="0082166C"/>
  </w:style>
  <w:style w:type="character" w:customStyle="1" w:styleId="WW8Num39z4">
    <w:name w:val="WW8Num39z4"/>
    <w:rsid w:val="0082166C"/>
  </w:style>
  <w:style w:type="character" w:customStyle="1" w:styleId="WW8Num21z2">
    <w:name w:val="WW8Num21z2"/>
    <w:rsid w:val="0082166C"/>
  </w:style>
  <w:style w:type="character" w:customStyle="1" w:styleId="WW8Num21z7">
    <w:name w:val="WW8Num21z7"/>
    <w:rsid w:val="0082166C"/>
  </w:style>
  <w:style w:type="character" w:customStyle="1" w:styleId="WW8Num4z1">
    <w:name w:val="WW8Num4z1"/>
    <w:rsid w:val="0082166C"/>
  </w:style>
  <w:style w:type="character" w:customStyle="1" w:styleId="WW8Num45z6">
    <w:name w:val="WW8Num45z6"/>
    <w:rsid w:val="0082166C"/>
  </w:style>
  <w:style w:type="character" w:customStyle="1" w:styleId="WW8Num30z2">
    <w:name w:val="WW8Num30z2"/>
    <w:rsid w:val="0082166C"/>
  </w:style>
  <w:style w:type="character" w:customStyle="1" w:styleId="WW8Num34z1">
    <w:name w:val="WW8Num34z1"/>
    <w:rsid w:val="0082166C"/>
  </w:style>
  <w:style w:type="character" w:customStyle="1" w:styleId="WW8Num1z5">
    <w:name w:val="WW8Num1z5"/>
    <w:rsid w:val="0082166C"/>
  </w:style>
  <w:style w:type="character" w:customStyle="1" w:styleId="WW8Num26z3">
    <w:name w:val="WW8Num26z3"/>
    <w:rsid w:val="0082166C"/>
  </w:style>
  <w:style w:type="character" w:customStyle="1" w:styleId="WW8Num6z1">
    <w:name w:val="WW8Num6z1"/>
    <w:rsid w:val="0082166C"/>
  </w:style>
  <w:style w:type="character" w:customStyle="1" w:styleId="WW8Num23z2">
    <w:name w:val="WW8Num23z2"/>
    <w:rsid w:val="0082166C"/>
  </w:style>
  <w:style w:type="character" w:customStyle="1" w:styleId="WW8Num33z2">
    <w:name w:val="WW8Num33z2"/>
    <w:rsid w:val="0082166C"/>
  </w:style>
  <w:style w:type="character" w:customStyle="1" w:styleId="WW8Num28z7">
    <w:name w:val="WW8Num28z7"/>
    <w:rsid w:val="0082166C"/>
  </w:style>
  <w:style w:type="character" w:customStyle="1" w:styleId="WW8Num12z4">
    <w:name w:val="WW8Num12z4"/>
    <w:rsid w:val="0082166C"/>
  </w:style>
  <w:style w:type="character" w:customStyle="1" w:styleId="WW-Absatz-Standardschriftart">
    <w:name w:val="WW-Absatz-Standardschriftart"/>
    <w:rsid w:val="0082166C"/>
  </w:style>
  <w:style w:type="character" w:customStyle="1" w:styleId="WW8Num46z5">
    <w:name w:val="WW8Num46z5"/>
    <w:rsid w:val="0082166C"/>
  </w:style>
  <w:style w:type="character" w:customStyle="1" w:styleId="WW8Num46z6">
    <w:name w:val="WW8Num46z6"/>
    <w:rsid w:val="0082166C"/>
  </w:style>
  <w:style w:type="character" w:customStyle="1" w:styleId="WW8Num46z7">
    <w:name w:val="WW8Num46z7"/>
    <w:rsid w:val="0082166C"/>
  </w:style>
  <w:style w:type="character" w:customStyle="1" w:styleId="WW8Num46z8">
    <w:name w:val="WW8Num46z8"/>
    <w:rsid w:val="0082166C"/>
  </w:style>
  <w:style w:type="character" w:customStyle="1" w:styleId="WW8Num47z0">
    <w:name w:val="WW8Num47z0"/>
    <w:rsid w:val="0082166C"/>
    <w:rPr>
      <w:rFonts w:ascii="Verdana" w:hAnsi="Verdana" w:cs="Arial" w:hint="default"/>
      <w:color w:val="auto"/>
      <w:sz w:val="20"/>
      <w:szCs w:val="20"/>
    </w:rPr>
  </w:style>
  <w:style w:type="character" w:customStyle="1" w:styleId="WW8Num47z1">
    <w:name w:val="WW8Num47z1"/>
    <w:rsid w:val="0082166C"/>
  </w:style>
  <w:style w:type="character" w:customStyle="1" w:styleId="WW8Num47z2">
    <w:name w:val="WW8Num47z2"/>
    <w:rsid w:val="0082166C"/>
  </w:style>
  <w:style w:type="character" w:customStyle="1" w:styleId="WW8Num47z3">
    <w:name w:val="WW8Num47z3"/>
    <w:rsid w:val="0082166C"/>
  </w:style>
  <w:style w:type="character" w:customStyle="1" w:styleId="WW8Num47z4">
    <w:name w:val="WW8Num47z4"/>
    <w:rsid w:val="0082166C"/>
  </w:style>
  <w:style w:type="character" w:customStyle="1" w:styleId="WW8Num47z5">
    <w:name w:val="WW8Num47z5"/>
    <w:rsid w:val="0082166C"/>
  </w:style>
  <w:style w:type="character" w:customStyle="1" w:styleId="WW8Num47z6">
    <w:name w:val="WW8Num47z6"/>
    <w:rsid w:val="0082166C"/>
  </w:style>
  <w:style w:type="character" w:customStyle="1" w:styleId="WW8Num47z7">
    <w:name w:val="WW8Num47z7"/>
    <w:rsid w:val="0082166C"/>
  </w:style>
  <w:style w:type="character" w:customStyle="1" w:styleId="WW8Num47z8">
    <w:name w:val="WW8Num47z8"/>
    <w:rsid w:val="0082166C"/>
  </w:style>
  <w:style w:type="character" w:customStyle="1" w:styleId="Odwoaniedokomentarza1">
    <w:name w:val="Odwołanie do komentarza1"/>
    <w:rsid w:val="0082166C"/>
    <w:rPr>
      <w:sz w:val="16"/>
      <w:szCs w:val="16"/>
    </w:rPr>
  </w:style>
  <w:style w:type="character" w:customStyle="1" w:styleId="Tekstpodstawowy2Znak">
    <w:name w:val="Tekst podstawowy 2 Znak"/>
    <w:uiPriority w:val="99"/>
    <w:rsid w:val="0082166C"/>
    <w:rPr>
      <w:rFonts w:ascii="Times New Roman" w:eastAsia="Times New Roman" w:hAnsi="Times New Roman" w:cs="Times New Roman"/>
      <w:sz w:val="20"/>
      <w:szCs w:val="24"/>
    </w:rPr>
  </w:style>
  <w:style w:type="character" w:customStyle="1" w:styleId="TekstkomentarzaZnak1">
    <w:name w:val="Tekst komentarza Znak1"/>
    <w:uiPriority w:val="99"/>
    <w:semiHidden/>
    <w:rsid w:val="0082166C"/>
    <w:rPr>
      <w:rFonts w:ascii="Calibri" w:eastAsia="Calibri" w:hAnsi="Calibri"/>
      <w:lang w:eastAsia="ar-SA"/>
    </w:rPr>
  </w:style>
  <w:style w:type="character" w:customStyle="1" w:styleId="AkapitzlistZnak">
    <w:name w:val="Akapit z listą Znak"/>
    <w:aliases w:val="CW_Lista Znak"/>
    <w:link w:val="Akapitzlist"/>
    <w:uiPriority w:val="34"/>
    <w:rsid w:val="0082166C"/>
    <w:rPr>
      <w:lang w:eastAsia="ar-SA"/>
    </w:rPr>
  </w:style>
  <w:style w:type="paragraph" w:styleId="Tematkomentarza">
    <w:name w:val="annotation subject"/>
    <w:basedOn w:val="Tekstkomentarza"/>
    <w:next w:val="Tekstkomentarza"/>
    <w:link w:val="TematkomentarzaZnak"/>
    <w:uiPriority w:val="99"/>
    <w:unhideWhenUsed/>
    <w:rsid w:val="0082166C"/>
    <w:rPr>
      <w:b/>
      <w:bCs/>
    </w:rPr>
  </w:style>
  <w:style w:type="paragraph" w:styleId="Tekstpodstawowywcity3">
    <w:name w:val="Body Text Indent 3"/>
    <w:basedOn w:val="Normalny"/>
    <w:link w:val="Tekstpodstawowywcity3Znak1"/>
    <w:unhideWhenUsed/>
    <w:rsid w:val="0082166C"/>
    <w:pPr>
      <w:spacing w:after="120"/>
      <w:ind w:left="283"/>
    </w:pPr>
    <w:rPr>
      <w:sz w:val="16"/>
      <w:szCs w:val="16"/>
    </w:rPr>
  </w:style>
  <w:style w:type="paragraph" w:styleId="Tekstprzypisukocowego">
    <w:name w:val="endnote text"/>
    <w:basedOn w:val="Normalny"/>
    <w:link w:val="TekstprzypisukocowegoZnak"/>
    <w:uiPriority w:val="99"/>
    <w:unhideWhenUsed/>
    <w:rsid w:val="0082166C"/>
  </w:style>
  <w:style w:type="paragraph" w:styleId="Tekstpodstawowy3">
    <w:name w:val="Body Text 3"/>
    <w:basedOn w:val="Normalny"/>
    <w:link w:val="Tekstpodstawowy3Znak"/>
    <w:semiHidden/>
    <w:rsid w:val="0082166C"/>
    <w:pPr>
      <w:jc w:val="both"/>
    </w:pPr>
    <w:rPr>
      <w:rFonts w:ascii="Arial" w:hAnsi="Arial" w:cs="Arial"/>
      <w:color w:val="008080"/>
      <w:sz w:val="24"/>
      <w:szCs w:val="24"/>
    </w:rPr>
  </w:style>
  <w:style w:type="paragraph" w:styleId="Tekstpodstawowywcity">
    <w:name w:val="Body Text Indent"/>
    <w:basedOn w:val="Normalny"/>
    <w:link w:val="TekstpodstawowywcityZnak"/>
    <w:uiPriority w:val="99"/>
    <w:unhideWhenUsed/>
    <w:rsid w:val="0082166C"/>
    <w:pPr>
      <w:spacing w:after="120"/>
      <w:ind w:left="283"/>
    </w:pPr>
  </w:style>
  <w:style w:type="paragraph" w:styleId="Tekstkomentarza">
    <w:name w:val="annotation text"/>
    <w:basedOn w:val="Normalny"/>
    <w:link w:val="TekstkomentarzaZnak"/>
    <w:uiPriority w:val="99"/>
    <w:unhideWhenUsed/>
    <w:rsid w:val="0082166C"/>
  </w:style>
  <w:style w:type="paragraph" w:styleId="Tekstpodstawowy2">
    <w:name w:val="Body Text 2"/>
    <w:basedOn w:val="Normalny"/>
    <w:uiPriority w:val="99"/>
    <w:rsid w:val="0082166C"/>
    <w:pPr>
      <w:jc w:val="both"/>
    </w:pPr>
    <w:rPr>
      <w:rFonts w:ascii="Arial" w:hAnsi="Arial" w:cs="Arial"/>
      <w:sz w:val="24"/>
      <w:szCs w:val="24"/>
    </w:rPr>
  </w:style>
  <w:style w:type="paragraph" w:styleId="Tekstdymka">
    <w:name w:val="Balloon Text"/>
    <w:basedOn w:val="Normalny"/>
    <w:link w:val="TekstdymkaZnak1"/>
    <w:uiPriority w:val="99"/>
    <w:unhideWhenUsed/>
    <w:rsid w:val="0082166C"/>
    <w:rPr>
      <w:rFonts w:ascii="Tahoma" w:hAnsi="Tahoma" w:cs="Tahoma"/>
      <w:sz w:val="16"/>
      <w:szCs w:val="16"/>
    </w:rPr>
  </w:style>
  <w:style w:type="paragraph" w:styleId="Tekstpodstawowy">
    <w:name w:val="Body Text"/>
    <w:basedOn w:val="Normalny"/>
    <w:link w:val="TekstpodstawowyZnak"/>
    <w:rsid w:val="0082166C"/>
    <w:pPr>
      <w:spacing w:after="120"/>
    </w:pPr>
  </w:style>
  <w:style w:type="paragraph" w:customStyle="1" w:styleId="ChapterTitle">
    <w:name w:val="ChapterTitle"/>
    <w:basedOn w:val="Normalny"/>
    <w:next w:val="Normalny"/>
    <w:rsid w:val="0082166C"/>
    <w:pPr>
      <w:keepNext/>
      <w:suppressAutoHyphens w:val="0"/>
      <w:spacing w:before="120" w:after="360"/>
      <w:jc w:val="center"/>
    </w:pPr>
    <w:rPr>
      <w:rFonts w:eastAsia="Calibri"/>
      <w:b/>
      <w:sz w:val="32"/>
      <w:szCs w:val="22"/>
      <w:lang w:eastAsia="en-GB"/>
    </w:rPr>
  </w:style>
  <w:style w:type="paragraph" w:customStyle="1" w:styleId="xl64">
    <w:name w:val="xl64"/>
    <w:basedOn w:val="Normalny"/>
    <w:rsid w:val="0082166C"/>
    <w:pPr>
      <w:shd w:val="clear" w:color="FFFFFF" w:fill="FFFFFF"/>
      <w:suppressAutoHyphens w:val="0"/>
      <w:spacing w:before="100" w:beforeAutospacing="1" w:after="100" w:afterAutospacing="1"/>
    </w:pPr>
    <w:rPr>
      <w:color w:val="333333"/>
      <w:sz w:val="18"/>
      <w:szCs w:val="18"/>
      <w:lang w:eastAsia="pl-PL"/>
    </w:rPr>
  </w:style>
  <w:style w:type="paragraph" w:styleId="Stopka">
    <w:name w:val="footer"/>
    <w:basedOn w:val="Normalny"/>
    <w:link w:val="StopkaZnak1"/>
    <w:uiPriority w:val="99"/>
    <w:unhideWhenUsed/>
    <w:rsid w:val="0082166C"/>
    <w:pPr>
      <w:tabs>
        <w:tab w:val="center" w:pos="4536"/>
        <w:tab w:val="right" w:pos="9072"/>
      </w:tabs>
    </w:pPr>
  </w:style>
  <w:style w:type="paragraph" w:customStyle="1" w:styleId="Teksttreci1">
    <w:name w:val="Tekst treści1"/>
    <w:basedOn w:val="Normalny"/>
    <w:link w:val="Teksttreci"/>
    <w:rsid w:val="0082166C"/>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styleId="Lista">
    <w:name w:val="List"/>
    <w:basedOn w:val="Tekstpodstawowy"/>
    <w:rsid w:val="0082166C"/>
    <w:rPr>
      <w:rFonts w:cs="Tahoma"/>
    </w:rPr>
  </w:style>
  <w:style w:type="paragraph" w:customStyle="1" w:styleId="xl71">
    <w:name w:val="xl71"/>
    <w:basedOn w:val="Normalny"/>
    <w:rsid w:val="0082166C"/>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Zawartotabeli">
    <w:name w:val="Zawartość tabeli"/>
    <w:basedOn w:val="Normalny"/>
    <w:rsid w:val="0082166C"/>
    <w:pPr>
      <w:suppressLineNumbers/>
    </w:pPr>
  </w:style>
  <w:style w:type="paragraph" w:customStyle="1" w:styleId="Tekstkomentarza1">
    <w:name w:val="Tekst komentarza1"/>
    <w:basedOn w:val="Normalny"/>
    <w:rsid w:val="0082166C"/>
    <w:pPr>
      <w:spacing w:after="200"/>
    </w:pPr>
    <w:rPr>
      <w:rFonts w:ascii="Calibri" w:eastAsia="Calibri" w:hAnsi="Calibri"/>
    </w:rPr>
  </w:style>
  <w:style w:type="paragraph" w:styleId="Poprawka">
    <w:name w:val="Revision"/>
    <w:uiPriority w:val="99"/>
    <w:semiHidden/>
    <w:rsid w:val="0082166C"/>
    <w:rPr>
      <w:lang w:eastAsia="ar-SA"/>
    </w:rPr>
  </w:style>
  <w:style w:type="paragraph" w:customStyle="1" w:styleId="Style21">
    <w:name w:val="Style21"/>
    <w:basedOn w:val="Normalny"/>
    <w:uiPriority w:val="99"/>
    <w:rsid w:val="0082166C"/>
    <w:pPr>
      <w:widowControl w:val="0"/>
      <w:suppressAutoHyphens w:val="0"/>
      <w:autoSpaceDE w:val="0"/>
      <w:autoSpaceDN w:val="0"/>
      <w:adjustRightInd w:val="0"/>
      <w:spacing w:line="293" w:lineRule="exact"/>
      <w:jc w:val="center"/>
    </w:pPr>
    <w:rPr>
      <w:sz w:val="24"/>
      <w:szCs w:val="24"/>
      <w:lang w:eastAsia="pl-PL"/>
    </w:rPr>
  </w:style>
  <w:style w:type="paragraph" w:styleId="NormalnyWeb">
    <w:name w:val="Normal (Web)"/>
    <w:basedOn w:val="Normalny"/>
    <w:unhideWhenUsed/>
    <w:rsid w:val="0082166C"/>
    <w:rPr>
      <w:sz w:val="24"/>
      <w:szCs w:val="24"/>
    </w:rPr>
  </w:style>
  <w:style w:type="paragraph" w:customStyle="1" w:styleId="Tekstpodstawowy21">
    <w:name w:val="Tekst podstawowy 21"/>
    <w:basedOn w:val="Normalny"/>
    <w:rsid w:val="0082166C"/>
    <w:pPr>
      <w:suppressAutoHyphens w:val="0"/>
      <w:overflowPunct w:val="0"/>
      <w:autoSpaceDE w:val="0"/>
      <w:autoSpaceDN w:val="0"/>
      <w:adjustRightInd w:val="0"/>
      <w:jc w:val="both"/>
      <w:textAlignment w:val="baseline"/>
    </w:pPr>
    <w:rPr>
      <w:sz w:val="28"/>
      <w:lang w:eastAsia="en-US"/>
    </w:rPr>
  </w:style>
  <w:style w:type="paragraph" w:customStyle="1" w:styleId="NumPar2">
    <w:name w:val="NumPar 2"/>
    <w:basedOn w:val="Normalny"/>
    <w:next w:val="Text1"/>
    <w:rsid w:val="0082166C"/>
    <w:pPr>
      <w:numPr>
        <w:ilvl w:val="1"/>
        <w:numId w:val="1"/>
      </w:numPr>
      <w:tabs>
        <w:tab w:val="left" w:pos="850"/>
      </w:tabs>
      <w:suppressAutoHyphens w:val="0"/>
      <w:spacing w:before="120" w:after="120"/>
      <w:jc w:val="both"/>
    </w:pPr>
    <w:rPr>
      <w:rFonts w:eastAsia="Calibri"/>
      <w:sz w:val="24"/>
      <w:szCs w:val="22"/>
      <w:lang w:eastAsia="en-GB"/>
    </w:rPr>
  </w:style>
  <w:style w:type="paragraph" w:customStyle="1" w:styleId="Liniapozioma">
    <w:name w:val="Linia pozioma"/>
    <w:basedOn w:val="Normalny"/>
    <w:next w:val="Tekstpodstawowy"/>
    <w:rsid w:val="0082166C"/>
    <w:pPr>
      <w:suppressLineNumbers/>
      <w:pBdr>
        <w:bottom w:val="double" w:sz="0" w:space="0" w:color="808080"/>
      </w:pBdr>
      <w:spacing w:after="283"/>
    </w:pPr>
    <w:rPr>
      <w:sz w:val="12"/>
      <w:szCs w:val="12"/>
    </w:rPr>
  </w:style>
  <w:style w:type="paragraph" w:customStyle="1" w:styleId="xl73">
    <w:name w:val="xl73"/>
    <w:basedOn w:val="Normalny"/>
    <w:rsid w:val="0082166C"/>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iret0">
    <w:name w:val="Tiret 0"/>
    <w:basedOn w:val="Point0"/>
    <w:rsid w:val="0082166C"/>
    <w:pPr>
      <w:numPr>
        <w:numId w:val="2"/>
      </w:numPr>
      <w:tabs>
        <w:tab w:val="left" w:pos="850"/>
      </w:tabs>
    </w:pPr>
  </w:style>
  <w:style w:type="paragraph" w:customStyle="1" w:styleId="Kolorowecieniowanieakcent11">
    <w:name w:val="Kolorowe cieniowanie — akcent 11"/>
    <w:uiPriority w:val="99"/>
    <w:semiHidden/>
    <w:rsid w:val="0082166C"/>
    <w:rPr>
      <w:lang w:eastAsia="ar-SA"/>
    </w:rPr>
  </w:style>
  <w:style w:type="paragraph" w:styleId="Akapitzlist">
    <w:name w:val="List Paragraph"/>
    <w:aliases w:val="CW_Lista"/>
    <w:basedOn w:val="Normalny"/>
    <w:link w:val="AkapitzlistZnak"/>
    <w:uiPriority w:val="34"/>
    <w:qFormat/>
    <w:rsid w:val="0082166C"/>
    <w:pPr>
      <w:ind w:left="720"/>
      <w:contextualSpacing/>
    </w:pPr>
  </w:style>
  <w:style w:type="paragraph" w:styleId="Nagwek">
    <w:name w:val="header"/>
    <w:basedOn w:val="Normalny"/>
    <w:link w:val="NagwekZnak"/>
    <w:uiPriority w:val="99"/>
    <w:rsid w:val="0082166C"/>
    <w:pPr>
      <w:suppressLineNumbers/>
      <w:tabs>
        <w:tab w:val="center" w:pos="4535"/>
        <w:tab w:val="right" w:pos="9071"/>
      </w:tabs>
    </w:pPr>
  </w:style>
  <w:style w:type="paragraph" w:styleId="Bezodstpw">
    <w:name w:val="No Spacing"/>
    <w:uiPriority w:val="1"/>
    <w:qFormat/>
    <w:rsid w:val="0082166C"/>
    <w:pPr>
      <w:suppressAutoHyphens/>
    </w:pPr>
    <w:rPr>
      <w:lang w:eastAsia="ar-SA"/>
    </w:rPr>
  </w:style>
  <w:style w:type="paragraph" w:styleId="Tekstprzypisudolnego">
    <w:name w:val="footnote text"/>
    <w:basedOn w:val="Normalny"/>
    <w:link w:val="TekstprzypisudolnegoZnak"/>
    <w:uiPriority w:val="99"/>
    <w:unhideWhenUsed/>
    <w:rsid w:val="0082166C"/>
    <w:pPr>
      <w:suppressAutoHyphens w:val="0"/>
      <w:ind w:left="720" w:hanging="720"/>
      <w:jc w:val="both"/>
    </w:pPr>
    <w:rPr>
      <w:rFonts w:eastAsia="Calibri"/>
      <w:lang w:eastAsia="en-GB"/>
    </w:rPr>
  </w:style>
  <w:style w:type="paragraph" w:styleId="Tytu">
    <w:name w:val="Title"/>
    <w:basedOn w:val="Normalny"/>
    <w:link w:val="TytuZnak"/>
    <w:qFormat/>
    <w:rsid w:val="00047031"/>
    <w:pPr>
      <w:suppressAutoHyphens w:val="0"/>
      <w:jc w:val="center"/>
    </w:pPr>
    <w:rPr>
      <w:rFonts w:ascii="Cambria" w:hAnsi="Cambria"/>
      <w:b/>
      <w:sz w:val="40"/>
      <w:lang w:eastAsia="pl-PL"/>
    </w:rPr>
  </w:style>
  <w:style w:type="paragraph" w:customStyle="1" w:styleId="xl68">
    <w:name w:val="xl68"/>
    <w:basedOn w:val="Normalny"/>
    <w:rsid w:val="0082166C"/>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Style2">
    <w:name w:val="Style2"/>
    <w:basedOn w:val="Normalny"/>
    <w:uiPriority w:val="99"/>
    <w:rsid w:val="0082166C"/>
    <w:pPr>
      <w:widowControl w:val="0"/>
      <w:suppressAutoHyphens w:val="0"/>
      <w:autoSpaceDE w:val="0"/>
      <w:autoSpaceDN w:val="0"/>
      <w:adjustRightInd w:val="0"/>
    </w:pPr>
    <w:rPr>
      <w:sz w:val="24"/>
      <w:szCs w:val="24"/>
      <w:lang w:eastAsia="pl-PL"/>
    </w:rPr>
  </w:style>
  <w:style w:type="paragraph" w:customStyle="1" w:styleId="Nagwek10">
    <w:name w:val="Nagłówek1"/>
    <w:basedOn w:val="Normalny"/>
    <w:next w:val="Tekstpodstawowy"/>
    <w:rsid w:val="0082166C"/>
    <w:pPr>
      <w:keepNext/>
      <w:spacing w:before="240" w:after="120"/>
    </w:pPr>
    <w:rPr>
      <w:rFonts w:ascii="Arial" w:eastAsia="Arial Unicode MS" w:hAnsi="Arial" w:cs="Tahoma"/>
      <w:sz w:val="28"/>
      <w:szCs w:val="28"/>
    </w:rPr>
  </w:style>
  <w:style w:type="paragraph" w:customStyle="1" w:styleId="xl76">
    <w:name w:val="xl76"/>
    <w:basedOn w:val="Normalny"/>
    <w:rsid w:val="0082166C"/>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styleId="Zwykytekst">
    <w:name w:val="Plain Text"/>
    <w:basedOn w:val="Normalny"/>
    <w:link w:val="ZwykytekstZnak"/>
    <w:rsid w:val="0082166C"/>
    <w:pPr>
      <w:suppressAutoHyphens w:val="0"/>
    </w:pPr>
    <w:rPr>
      <w:rFonts w:ascii="Calibri" w:hAnsi="Calibri"/>
      <w:sz w:val="22"/>
      <w:szCs w:val="21"/>
      <w:lang w:eastAsia="pl-PL"/>
    </w:rPr>
  </w:style>
  <w:style w:type="paragraph" w:customStyle="1" w:styleId="Tiret1">
    <w:name w:val="Tiret 1"/>
    <w:basedOn w:val="Point1"/>
    <w:rsid w:val="0082166C"/>
    <w:pPr>
      <w:numPr>
        <w:numId w:val="3"/>
      </w:numPr>
      <w:tabs>
        <w:tab w:val="left" w:pos="1417"/>
      </w:tabs>
    </w:pPr>
  </w:style>
  <w:style w:type="paragraph" w:customStyle="1" w:styleId="xl70">
    <w:name w:val="xl70"/>
    <w:basedOn w:val="Normalny"/>
    <w:rsid w:val="0082166C"/>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SectionTitle">
    <w:name w:val="SectionTitle"/>
    <w:basedOn w:val="Normalny"/>
    <w:next w:val="Nagwek1"/>
    <w:rsid w:val="0082166C"/>
    <w:pPr>
      <w:keepNext/>
      <w:suppressAutoHyphens w:val="0"/>
      <w:spacing w:before="120" w:after="360"/>
      <w:jc w:val="center"/>
    </w:pPr>
    <w:rPr>
      <w:rFonts w:eastAsia="Calibri"/>
      <w:b/>
      <w:smallCaps/>
      <w:sz w:val="28"/>
      <w:szCs w:val="22"/>
      <w:lang w:eastAsia="en-GB"/>
    </w:rPr>
  </w:style>
  <w:style w:type="paragraph" w:customStyle="1" w:styleId="xl67">
    <w:name w:val="xl67"/>
    <w:basedOn w:val="Normalny"/>
    <w:rsid w:val="0082166C"/>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Podtytu">
    <w:name w:val="Subtitle"/>
    <w:basedOn w:val="Normalny"/>
    <w:link w:val="PodtytuZnak"/>
    <w:uiPriority w:val="99"/>
    <w:qFormat/>
    <w:rsid w:val="0082166C"/>
    <w:pPr>
      <w:suppressAutoHyphens w:val="0"/>
      <w:jc w:val="both"/>
    </w:pPr>
    <w:rPr>
      <w:rFonts w:ascii="Arial" w:eastAsia="Calibri" w:hAnsi="Arial" w:cs="Arial"/>
      <w:lang w:eastAsia="pl-PL"/>
    </w:rPr>
  </w:style>
  <w:style w:type="paragraph" w:customStyle="1" w:styleId="Text1">
    <w:name w:val="Text 1"/>
    <w:basedOn w:val="Normalny"/>
    <w:rsid w:val="0082166C"/>
    <w:pPr>
      <w:suppressAutoHyphens w:val="0"/>
      <w:spacing w:before="120" w:after="120"/>
      <w:ind w:left="850"/>
      <w:jc w:val="both"/>
    </w:pPr>
    <w:rPr>
      <w:rFonts w:eastAsia="Calibri"/>
      <w:sz w:val="24"/>
      <w:szCs w:val="22"/>
      <w:lang w:eastAsia="en-GB"/>
    </w:rPr>
  </w:style>
  <w:style w:type="paragraph" w:customStyle="1" w:styleId="Point0">
    <w:name w:val="Point 0"/>
    <w:basedOn w:val="Normalny"/>
    <w:rsid w:val="0082166C"/>
    <w:pPr>
      <w:suppressAutoHyphens w:val="0"/>
      <w:spacing w:before="120" w:after="120"/>
      <w:ind w:left="850" w:hanging="850"/>
      <w:jc w:val="both"/>
    </w:pPr>
    <w:rPr>
      <w:rFonts w:eastAsia="Calibri"/>
      <w:sz w:val="24"/>
      <w:szCs w:val="22"/>
      <w:lang w:eastAsia="en-GB"/>
    </w:rPr>
  </w:style>
  <w:style w:type="paragraph" w:customStyle="1" w:styleId="Tiret2">
    <w:name w:val="Tiret 2"/>
    <w:basedOn w:val="Point2"/>
    <w:rsid w:val="0082166C"/>
    <w:pPr>
      <w:numPr>
        <w:numId w:val="4"/>
      </w:numPr>
      <w:tabs>
        <w:tab w:val="left" w:pos="1984"/>
      </w:tabs>
    </w:pPr>
  </w:style>
  <w:style w:type="paragraph" w:customStyle="1" w:styleId="NumPar4">
    <w:name w:val="NumPar 4"/>
    <w:basedOn w:val="Normalny"/>
    <w:next w:val="Text1"/>
    <w:rsid w:val="0082166C"/>
    <w:pPr>
      <w:numPr>
        <w:ilvl w:val="3"/>
        <w:numId w:val="1"/>
      </w:numPr>
      <w:tabs>
        <w:tab w:val="left" w:pos="850"/>
      </w:tabs>
      <w:suppressAutoHyphens w:val="0"/>
      <w:spacing w:before="120" w:after="120"/>
      <w:jc w:val="both"/>
    </w:pPr>
    <w:rPr>
      <w:rFonts w:eastAsia="Calibri"/>
      <w:sz w:val="24"/>
      <w:szCs w:val="22"/>
      <w:lang w:eastAsia="en-GB"/>
    </w:rPr>
  </w:style>
  <w:style w:type="paragraph" w:customStyle="1" w:styleId="NormalBold">
    <w:name w:val="NormalBold"/>
    <w:basedOn w:val="Normalny"/>
    <w:link w:val="NormalBoldChar"/>
    <w:rsid w:val="0082166C"/>
    <w:pPr>
      <w:widowControl w:val="0"/>
      <w:suppressAutoHyphens w:val="0"/>
    </w:pPr>
    <w:rPr>
      <w:b/>
      <w:sz w:val="24"/>
      <w:szCs w:val="22"/>
      <w:lang w:eastAsia="en-GB"/>
    </w:rPr>
  </w:style>
  <w:style w:type="paragraph" w:customStyle="1" w:styleId="xl66">
    <w:name w:val="xl66"/>
    <w:basedOn w:val="Normalny"/>
    <w:rsid w:val="0082166C"/>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Point2">
    <w:name w:val="Point 2"/>
    <w:basedOn w:val="Normalny"/>
    <w:rsid w:val="0082166C"/>
    <w:pPr>
      <w:suppressAutoHyphens w:val="0"/>
      <w:spacing w:before="120" w:after="120"/>
      <w:ind w:left="1984" w:hanging="567"/>
      <w:jc w:val="both"/>
    </w:pPr>
    <w:rPr>
      <w:rFonts w:eastAsia="Calibri"/>
      <w:sz w:val="24"/>
      <w:szCs w:val="22"/>
      <w:lang w:eastAsia="en-GB"/>
    </w:rPr>
  </w:style>
  <w:style w:type="paragraph" w:customStyle="1" w:styleId="xl65">
    <w:name w:val="xl65"/>
    <w:basedOn w:val="Normalny"/>
    <w:rsid w:val="0082166C"/>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PartTitle">
    <w:name w:val="PartTitle"/>
    <w:basedOn w:val="Normalny"/>
    <w:next w:val="ChapterTitle"/>
    <w:rsid w:val="0082166C"/>
    <w:pPr>
      <w:keepNext/>
      <w:pageBreakBefore/>
      <w:suppressAutoHyphens w:val="0"/>
      <w:spacing w:before="120" w:after="360"/>
      <w:jc w:val="center"/>
    </w:pPr>
    <w:rPr>
      <w:rFonts w:eastAsia="Calibri"/>
      <w:b/>
      <w:sz w:val="36"/>
      <w:szCs w:val="22"/>
      <w:lang w:eastAsia="en-GB"/>
    </w:rPr>
  </w:style>
  <w:style w:type="paragraph" w:customStyle="1" w:styleId="Point1">
    <w:name w:val="Point 1"/>
    <w:basedOn w:val="Normalny"/>
    <w:rsid w:val="0082166C"/>
    <w:pPr>
      <w:suppressAutoHyphens w:val="0"/>
      <w:spacing w:before="120" w:after="120"/>
      <w:ind w:left="1417" w:hanging="567"/>
      <w:jc w:val="both"/>
    </w:pPr>
    <w:rPr>
      <w:rFonts w:eastAsia="Calibri"/>
      <w:sz w:val="24"/>
      <w:szCs w:val="22"/>
      <w:lang w:eastAsia="en-GB"/>
    </w:rPr>
  </w:style>
  <w:style w:type="paragraph" w:customStyle="1" w:styleId="Zawartoramki">
    <w:name w:val="Zawartość ramki"/>
    <w:basedOn w:val="Tekstpodstawowy"/>
    <w:rsid w:val="0082166C"/>
  </w:style>
  <w:style w:type="paragraph" w:customStyle="1" w:styleId="Indeks">
    <w:name w:val="Indeks"/>
    <w:basedOn w:val="Normalny"/>
    <w:rsid w:val="0082166C"/>
    <w:pPr>
      <w:suppressLineNumbers/>
    </w:pPr>
    <w:rPr>
      <w:rFonts w:cs="Tahoma"/>
    </w:rPr>
  </w:style>
  <w:style w:type="paragraph" w:customStyle="1" w:styleId="Textbody">
    <w:name w:val="Text body"/>
    <w:basedOn w:val="Normalny"/>
    <w:rsid w:val="0082166C"/>
    <w:pPr>
      <w:widowControl w:val="0"/>
      <w:autoSpaceDN w:val="0"/>
      <w:spacing w:after="120"/>
    </w:pPr>
    <w:rPr>
      <w:rFonts w:eastAsia="Arial Unicode MS" w:cs="Tahoma"/>
      <w:kern w:val="3"/>
      <w:sz w:val="24"/>
      <w:szCs w:val="24"/>
      <w:lang w:eastAsia="pl-PL"/>
    </w:rPr>
  </w:style>
  <w:style w:type="paragraph" w:customStyle="1" w:styleId="NumPar1">
    <w:name w:val="NumPar 1"/>
    <w:basedOn w:val="Normalny"/>
    <w:next w:val="Text1"/>
    <w:rsid w:val="0082166C"/>
    <w:pPr>
      <w:numPr>
        <w:numId w:val="1"/>
      </w:numPr>
      <w:tabs>
        <w:tab w:val="left" w:pos="850"/>
      </w:tabs>
      <w:suppressAutoHyphens w:val="0"/>
      <w:spacing w:before="120" w:after="120"/>
      <w:jc w:val="both"/>
    </w:pPr>
    <w:rPr>
      <w:rFonts w:eastAsia="Calibri"/>
      <w:sz w:val="24"/>
      <w:szCs w:val="22"/>
      <w:lang w:eastAsia="en-GB"/>
    </w:rPr>
  </w:style>
  <w:style w:type="paragraph" w:customStyle="1" w:styleId="xl72">
    <w:name w:val="xl72"/>
    <w:basedOn w:val="Normalny"/>
    <w:rsid w:val="0082166C"/>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SIWZtekst">
    <w:name w:val="SIWZ_tekst"/>
    <w:basedOn w:val="Normalny"/>
    <w:link w:val="SIWZtekstZnak"/>
    <w:rsid w:val="0082166C"/>
    <w:pPr>
      <w:tabs>
        <w:tab w:val="left" w:pos="720"/>
      </w:tabs>
      <w:suppressAutoHyphens w:val="0"/>
      <w:spacing w:before="240" w:line="360" w:lineRule="auto"/>
      <w:jc w:val="both"/>
    </w:pPr>
    <w:rPr>
      <w:rFonts w:ascii="Arial" w:hAnsi="Arial" w:cs="Arial"/>
      <w:sz w:val="22"/>
      <w:szCs w:val="22"/>
    </w:rPr>
  </w:style>
  <w:style w:type="paragraph" w:customStyle="1" w:styleId="Tekstpodstawowy22">
    <w:name w:val="Tekst podstawowy 22"/>
    <w:basedOn w:val="Normalny"/>
    <w:rsid w:val="0082166C"/>
    <w:pPr>
      <w:autoSpaceDE w:val="0"/>
      <w:jc w:val="both"/>
    </w:pPr>
    <w:rPr>
      <w:sz w:val="22"/>
      <w:szCs w:val="22"/>
    </w:rPr>
  </w:style>
  <w:style w:type="paragraph" w:customStyle="1" w:styleId="NumPar3">
    <w:name w:val="NumPar 3"/>
    <w:basedOn w:val="Normalny"/>
    <w:next w:val="Text1"/>
    <w:rsid w:val="0082166C"/>
    <w:pPr>
      <w:numPr>
        <w:ilvl w:val="2"/>
        <w:numId w:val="1"/>
      </w:numPr>
      <w:tabs>
        <w:tab w:val="left" w:pos="850"/>
      </w:tabs>
      <w:suppressAutoHyphens w:val="0"/>
      <w:spacing w:before="120" w:after="120"/>
      <w:jc w:val="both"/>
    </w:pPr>
    <w:rPr>
      <w:rFonts w:eastAsia="Calibri"/>
      <w:sz w:val="24"/>
      <w:szCs w:val="22"/>
      <w:lang w:eastAsia="en-GB"/>
    </w:rPr>
  </w:style>
  <w:style w:type="paragraph" w:customStyle="1" w:styleId="Default">
    <w:name w:val="Default"/>
    <w:rsid w:val="0082166C"/>
    <w:pPr>
      <w:autoSpaceDE w:val="0"/>
      <w:autoSpaceDN w:val="0"/>
      <w:adjustRightInd w:val="0"/>
    </w:pPr>
    <w:rPr>
      <w:rFonts w:eastAsia="Calibri"/>
      <w:color w:val="000000"/>
      <w:sz w:val="24"/>
      <w:szCs w:val="24"/>
      <w:lang w:eastAsia="en-US"/>
    </w:rPr>
  </w:style>
  <w:style w:type="paragraph" w:customStyle="1" w:styleId="ManualNumPar1">
    <w:name w:val="Manual NumPar 1"/>
    <w:basedOn w:val="Normalny"/>
    <w:next w:val="Text1"/>
    <w:rsid w:val="0082166C"/>
    <w:pPr>
      <w:suppressAutoHyphens w:val="0"/>
      <w:spacing w:before="120" w:after="120"/>
      <w:ind w:left="850" w:hanging="850"/>
      <w:jc w:val="both"/>
    </w:pPr>
    <w:rPr>
      <w:rFonts w:eastAsia="Calibri"/>
      <w:sz w:val="24"/>
      <w:szCs w:val="22"/>
      <w:lang w:eastAsia="en-GB"/>
    </w:rPr>
  </w:style>
  <w:style w:type="paragraph" w:customStyle="1" w:styleId="NormalCentered">
    <w:name w:val="Normal Centered"/>
    <w:basedOn w:val="Normalny"/>
    <w:rsid w:val="0082166C"/>
    <w:pPr>
      <w:suppressAutoHyphens w:val="0"/>
      <w:spacing w:before="120" w:after="120"/>
      <w:jc w:val="center"/>
    </w:pPr>
    <w:rPr>
      <w:rFonts w:eastAsia="Calibri"/>
      <w:sz w:val="24"/>
      <w:szCs w:val="22"/>
      <w:lang w:eastAsia="en-GB"/>
    </w:rPr>
  </w:style>
  <w:style w:type="paragraph" w:customStyle="1" w:styleId="Nagwektabeli">
    <w:name w:val="Nagłówek tabeli"/>
    <w:basedOn w:val="Zawartotabeli"/>
    <w:rsid w:val="0082166C"/>
    <w:pPr>
      <w:jc w:val="center"/>
    </w:pPr>
    <w:rPr>
      <w:b/>
      <w:bCs/>
    </w:rPr>
  </w:style>
  <w:style w:type="paragraph" w:customStyle="1" w:styleId="xl75">
    <w:name w:val="xl75"/>
    <w:basedOn w:val="Normalny"/>
    <w:rsid w:val="0082166C"/>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Kolorowalistaakcent11">
    <w:name w:val="Kolorowa lista — akcent 11"/>
    <w:basedOn w:val="Normalny"/>
    <w:uiPriority w:val="34"/>
    <w:qFormat/>
    <w:rsid w:val="0082166C"/>
    <w:pPr>
      <w:ind w:left="720"/>
      <w:contextualSpacing/>
    </w:pPr>
  </w:style>
  <w:style w:type="paragraph" w:customStyle="1" w:styleId="xl74">
    <w:name w:val="xl74"/>
    <w:basedOn w:val="Normalny"/>
    <w:rsid w:val="0082166C"/>
    <w:pPr>
      <w:shd w:val="clear" w:color="FFFFFF" w:fill="FFFFFF"/>
      <w:suppressAutoHyphens w:val="0"/>
      <w:spacing w:before="100" w:beforeAutospacing="1" w:after="100" w:afterAutospacing="1"/>
    </w:pPr>
    <w:rPr>
      <w:b/>
      <w:bCs/>
      <w:color w:val="333333"/>
      <w:sz w:val="18"/>
      <w:szCs w:val="18"/>
      <w:lang w:eastAsia="pl-PL"/>
    </w:rPr>
  </w:style>
  <w:style w:type="paragraph" w:customStyle="1" w:styleId="Standard">
    <w:name w:val="Standard"/>
    <w:rsid w:val="0082166C"/>
    <w:pPr>
      <w:widowControl w:val="0"/>
      <w:suppressAutoHyphens/>
      <w:autoSpaceDN w:val="0"/>
    </w:pPr>
    <w:rPr>
      <w:rFonts w:eastAsia="Arial Unicode MS" w:cs="Tahoma"/>
      <w:kern w:val="3"/>
      <w:sz w:val="24"/>
      <w:szCs w:val="24"/>
      <w:lang w:val="cs-CZ"/>
    </w:rPr>
  </w:style>
  <w:style w:type="paragraph" w:customStyle="1" w:styleId="Podpis1">
    <w:name w:val="Podpis1"/>
    <w:basedOn w:val="Normalny"/>
    <w:rsid w:val="0082166C"/>
    <w:pPr>
      <w:suppressLineNumbers/>
      <w:spacing w:before="120" w:after="120"/>
    </w:pPr>
    <w:rPr>
      <w:rFonts w:cs="Tahoma"/>
      <w:i/>
      <w:iCs/>
      <w:sz w:val="24"/>
      <w:szCs w:val="24"/>
    </w:rPr>
  </w:style>
  <w:style w:type="paragraph" w:customStyle="1" w:styleId="xl69">
    <w:name w:val="xl69"/>
    <w:basedOn w:val="Normalny"/>
    <w:rsid w:val="0082166C"/>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ust">
    <w:name w:val="ust"/>
    <w:uiPriority w:val="99"/>
    <w:rsid w:val="0082166C"/>
    <w:pPr>
      <w:spacing w:before="60" w:after="60"/>
      <w:ind w:left="426" w:hanging="284"/>
      <w:jc w:val="both"/>
    </w:pPr>
    <w:rPr>
      <w:sz w:val="24"/>
    </w:rPr>
  </w:style>
  <w:style w:type="paragraph" w:customStyle="1" w:styleId="redniasiatka1akcent21">
    <w:name w:val="Średnia siatka 1 — akcent 21"/>
    <w:basedOn w:val="Normalny"/>
    <w:qFormat/>
    <w:rsid w:val="0082166C"/>
    <w:pPr>
      <w:ind w:left="708"/>
    </w:pPr>
  </w:style>
  <w:style w:type="paragraph" w:customStyle="1" w:styleId="Akapitzlist1">
    <w:name w:val="Akapit z listą1"/>
    <w:basedOn w:val="Normalny"/>
    <w:uiPriority w:val="99"/>
    <w:rsid w:val="0082166C"/>
    <w:pPr>
      <w:spacing w:after="200" w:line="276" w:lineRule="auto"/>
      <w:ind w:left="720"/>
    </w:pPr>
    <w:rPr>
      <w:rFonts w:ascii="Calibri" w:eastAsia="SimSun" w:hAnsi="Calibri" w:cs="Calibri"/>
      <w:kern w:val="1"/>
      <w:sz w:val="22"/>
      <w:szCs w:val="22"/>
    </w:rPr>
  </w:style>
  <w:style w:type="paragraph" w:customStyle="1" w:styleId="xl63">
    <w:name w:val="xl63"/>
    <w:basedOn w:val="Normalny"/>
    <w:rsid w:val="0082166C"/>
    <w:pPr>
      <w:shd w:val="clear" w:color="FFFFFF" w:fill="FFFFFF"/>
      <w:suppressAutoHyphens w:val="0"/>
      <w:spacing w:before="100" w:beforeAutospacing="1" w:after="100" w:afterAutospacing="1"/>
    </w:pPr>
    <w:rPr>
      <w:sz w:val="12"/>
      <w:szCs w:val="12"/>
      <w:lang w:eastAsia="pl-PL"/>
    </w:rPr>
  </w:style>
  <w:style w:type="table" w:styleId="Tabela-Siatka">
    <w:name w:val="Table Grid"/>
    <w:basedOn w:val="Standardowy"/>
    <w:uiPriority w:val="59"/>
    <w:rsid w:val="00821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82166C"/>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82166C"/>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82166C"/>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82166C"/>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82166C"/>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sid w:val="0082166C"/>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sid w:val="0082166C"/>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sid w:val="0082166C"/>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sid w:val="0082166C"/>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sid w:val="008216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sid w:val="008216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4A6DC2"/>
    <w:rPr>
      <w:rFonts w:ascii="Calibri Light" w:hAnsi="Calibri Light"/>
      <w:b/>
      <w:bCs/>
      <w:iCs/>
      <w:sz w:val="24"/>
      <w:szCs w:val="28"/>
      <w:lang w:eastAsia="ar-SA"/>
    </w:rPr>
  </w:style>
  <w:style w:type="character" w:customStyle="1" w:styleId="Bodytext">
    <w:name w:val="Body text_"/>
    <w:link w:val="Tekstpodstawowy20"/>
    <w:uiPriority w:val="99"/>
    <w:locked/>
    <w:rsid w:val="0082166C"/>
    <w:rPr>
      <w:sz w:val="21"/>
      <w:szCs w:val="21"/>
      <w:shd w:val="clear" w:color="auto" w:fill="FFFFFF"/>
    </w:rPr>
  </w:style>
  <w:style w:type="paragraph" w:customStyle="1" w:styleId="Tekstpodstawowy20">
    <w:name w:val="Tekst podstawowy2"/>
    <w:basedOn w:val="Normalny"/>
    <w:link w:val="Bodytext"/>
    <w:uiPriority w:val="99"/>
    <w:rsid w:val="0082166C"/>
    <w:pPr>
      <w:shd w:val="clear" w:color="auto" w:fill="FFFFFF"/>
      <w:suppressAutoHyphens w:val="0"/>
      <w:spacing w:after="240" w:line="240" w:lineRule="atLeast"/>
      <w:ind w:hanging="520"/>
    </w:pPr>
    <w:rPr>
      <w:sz w:val="21"/>
      <w:szCs w:val="21"/>
      <w:lang w:eastAsia="pl-PL"/>
    </w:rPr>
  </w:style>
  <w:style w:type="numbering" w:customStyle="1" w:styleId="Bezlisty1">
    <w:name w:val="Bez listy1"/>
    <w:next w:val="Bezlisty"/>
    <w:uiPriority w:val="99"/>
    <w:semiHidden/>
    <w:unhideWhenUsed/>
    <w:rsid w:val="00047031"/>
  </w:style>
  <w:style w:type="numbering" w:customStyle="1" w:styleId="Bezlisty2">
    <w:name w:val="Bez listy2"/>
    <w:next w:val="Bezlisty"/>
    <w:uiPriority w:val="99"/>
    <w:semiHidden/>
    <w:unhideWhenUsed/>
    <w:rsid w:val="00047031"/>
  </w:style>
  <w:style w:type="numbering" w:customStyle="1" w:styleId="Bezlisty3">
    <w:name w:val="Bez listy3"/>
    <w:next w:val="Bezlisty"/>
    <w:uiPriority w:val="99"/>
    <w:semiHidden/>
    <w:unhideWhenUsed/>
    <w:rsid w:val="00047031"/>
  </w:style>
  <w:style w:type="numbering" w:customStyle="1" w:styleId="Bezlisty4">
    <w:name w:val="Bez listy4"/>
    <w:next w:val="Bezlisty"/>
    <w:uiPriority w:val="99"/>
    <w:semiHidden/>
    <w:unhideWhenUsed/>
    <w:rsid w:val="00047031"/>
  </w:style>
  <w:style w:type="numbering" w:customStyle="1" w:styleId="Bezlisty5">
    <w:name w:val="Bez listy5"/>
    <w:next w:val="Bezlisty"/>
    <w:uiPriority w:val="99"/>
    <w:semiHidden/>
    <w:unhideWhenUsed/>
    <w:rsid w:val="00047031"/>
  </w:style>
  <w:style w:type="character" w:customStyle="1" w:styleId="Tekstpodstawowy3Znak">
    <w:name w:val="Tekst podstawowy 3 Znak"/>
    <w:basedOn w:val="Domylnaczcionkaakapitu"/>
    <w:link w:val="Tekstpodstawowy3"/>
    <w:semiHidden/>
    <w:rsid w:val="00047031"/>
    <w:rPr>
      <w:rFonts w:ascii="Arial" w:hAnsi="Arial" w:cs="Arial"/>
      <w:color w:val="008080"/>
      <w:sz w:val="24"/>
      <w:szCs w:val="24"/>
      <w:lang w:eastAsia="ar-SA"/>
    </w:rPr>
  </w:style>
  <w:style w:type="numbering" w:customStyle="1" w:styleId="Bezlisty6">
    <w:name w:val="Bez listy6"/>
    <w:next w:val="Bezlisty"/>
    <w:uiPriority w:val="99"/>
    <w:semiHidden/>
    <w:unhideWhenUsed/>
    <w:rsid w:val="00047031"/>
  </w:style>
  <w:style w:type="numbering" w:customStyle="1" w:styleId="Bezlisty7">
    <w:name w:val="Bez listy7"/>
    <w:next w:val="Bezlisty"/>
    <w:uiPriority w:val="99"/>
    <w:semiHidden/>
    <w:unhideWhenUsed/>
    <w:rsid w:val="00047031"/>
  </w:style>
  <w:style w:type="character" w:styleId="Odwoanieintensywne">
    <w:name w:val="Intense Reference"/>
    <w:uiPriority w:val="32"/>
    <w:qFormat/>
    <w:rsid w:val="00047031"/>
    <w:rPr>
      <w:b/>
      <w:bCs/>
      <w:smallCaps/>
      <w:color w:val="C0504D"/>
      <w:spacing w:val="5"/>
      <w:u w:val="single"/>
    </w:rPr>
  </w:style>
  <w:style w:type="numbering" w:customStyle="1" w:styleId="Bezlisty11">
    <w:name w:val="Bez listy11"/>
    <w:next w:val="Bezlisty"/>
    <w:uiPriority w:val="99"/>
    <w:semiHidden/>
    <w:unhideWhenUsed/>
    <w:rsid w:val="00047031"/>
  </w:style>
  <w:style w:type="character" w:customStyle="1" w:styleId="Nagwek4Znak">
    <w:name w:val="Nagłówek 4 Znak"/>
    <w:basedOn w:val="Domylnaczcionkaakapitu"/>
    <w:link w:val="Nagwek4"/>
    <w:uiPriority w:val="9"/>
    <w:rsid w:val="004A6DC2"/>
    <w:rPr>
      <w:rFonts w:asciiTheme="majorHAnsi" w:eastAsiaTheme="majorEastAsia" w:hAnsiTheme="majorHAnsi" w:cstheme="majorBidi"/>
      <w:i/>
      <w:iCs/>
      <w:color w:val="2E74B5" w:themeColor="accent1" w:themeShade="BF"/>
      <w:sz w:val="22"/>
      <w:lang w:eastAsia="ar-SA"/>
    </w:rPr>
  </w:style>
  <w:style w:type="character" w:customStyle="1" w:styleId="Nagwek5Znak">
    <w:name w:val="Nagłówek 5 Znak"/>
    <w:basedOn w:val="Domylnaczcionkaakapitu"/>
    <w:link w:val="Nagwek5"/>
    <w:rsid w:val="004A6DC2"/>
    <w:rPr>
      <w:rFonts w:ascii="Cambria" w:hAnsi="Cambria"/>
      <w:color w:val="243F60"/>
      <w:sz w:val="24"/>
      <w:lang w:eastAsia="ar-SA"/>
    </w:rPr>
  </w:style>
  <w:style w:type="character" w:customStyle="1" w:styleId="StopkaZnak1">
    <w:name w:val="Stopka Znak1"/>
    <w:link w:val="Stopka"/>
    <w:uiPriority w:val="99"/>
    <w:rsid w:val="004A6DC2"/>
    <w:rPr>
      <w:lang w:eastAsia="ar-SA"/>
    </w:rPr>
  </w:style>
  <w:style w:type="paragraph" w:customStyle="1" w:styleId="Bodytext1">
    <w:name w:val="Body text1"/>
    <w:basedOn w:val="Normalny"/>
    <w:rsid w:val="004A6DC2"/>
    <w:pPr>
      <w:shd w:val="clear" w:color="auto" w:fill="FFFFFF"/>
      <w:suppressAutoHyphens w:val="0"/>
      <w:spacing w:before="360" w:after="360" w:line="240" w:lineRule="atLeast"/>
      <w:ind w:hanging="1340"/>
      <w:jc w:val="center"/>
    </w:pPr>
    <w:rPr>
      <w:rFonts w:ascii="Cambria" w:hAnsi="Cambria"/>
      <w:sz w:val="23"/>
      <w:szCs w:val="23"/>
      <w:lang w:eastAsia="pl-PL"/>
    </w:rPr>
  </w:style>
  <w:style w:type="character" w:styleId="Pogrubienie">
    <w:name w:val="Strong"/>
    <w:uiPriority w:val="22"/>
    <w:qFormat/>
    <w:rsid w:val="004A6DC2"/>
    <w:rPr>
      <w:b/>
      <w:bCs/>
    </w:rPr>
  </w:style>
  <w:style w:type="paragraph" w:styleId="Nagwekspisutreci">
    <w:name w:val="TOC Heading"/>
    <w:basedOn w:val="Nagwek1"/>
    <w:next w:val="Normalny"/>
    <w:uiPriority w:val="39"/>
    <w:unhideWhenUsed/>
    <w:qFormat/>
    <w:rsid w:val="004A6DC2"/>
    <w:pPr>
      <w:tabs>
        <w:tab w:val="clear" w:pos="368"/>
      </w:tabs>
      <w:suppressAutoHyphens w:val="0"/>
      <w:spacing w:before="480" w:after="180" w:line="276" w:lineRule="auto"/>
      <w:jc w:val="center"/>
      <w:outlineLvl w:val="9"/>
    </w:pPr>
    <w:rPr>
      <w:rFonts w:ascii="Cambria" w:hAnsi="Cambria"/>
      <w:b/>
      <w:bCs/>
      <w:color w:val="365F91"/>
      <w:sz w:val="32"/>
      <w:szCs w:val="28"/>
      <w:lang w:eastAsia="pl-PL"/>
    </w:rPr>
  </w:style>
  <w:style w:type="paragraph" w:styleId="Spistreci1">
    <w:name w:val="toc 1"/>
    <w:basedOn w:val="Normalny"/>
    <w:next w:val="Normalny"/>
    <w:autoRedefine/>
    <w:uiPriority w:val="39"/>
    <w:unhideWhenUsed/>
    <w:qFormat/>
    <w:rsid w:val="004A6DC2"/>
    <w:pPr>
      <w:tabs>
        <w:tab w:val="right" w:leader="dot" w:pos="9910"/>
      </w:tabs>
      <w:spacing w:after="40" w:line="288" w:lineRule="auto"/>
    </w:pPr>
    <w:rPr>
      <w:rFonts w:ascii="Cambria" w:hAnsi="Cambria"/>
      <w:sz w:val="22"/>
    </w:rPr>
  </w:style>
  <w:style w:type="paragraph" w:styleId="Spistreci2">
    <w:name w:val="toc 2"/>
    <w:basedOn w:val="Normalny"/>
    <w:next w:val="Normalny"/>
    <w:autoRedefine/>
    <w:uiPriority w:val="39"/>
    <w:unhideWhenUsed/>
    <w:qFormat/>
    <w:rsid w:val="004A6DC2"/>
    <w:pPr>
      <w:tabs>
        <w:tab w:val="right" w:leader="dot" w:pos="9910"/>
      </w:tabs>
      <w:spacing w:after="40" w:line="288" w:lineRule="auto"/>
      <w:ind w:left="284"/>
    </w:pPr>
    <w:rPr>
      <w:rFonts w:ascii="Cambria" w:hAnsi="Cambria"/>
      <w:sz w:val="22"/>
    </w:rPr>
  </w:style>
  <w:style w:type="paragraph" w:styleId="Spistreci3">
    <w:name w:val="toc 3"/>
    <w:basedOn w:val="Normalny"/>
    <w:next w:val="Normalny"/>
    <w:autoRedefine/>
    <w:uiPriority w:val="39"/>
    <w:unhideWhenUsed/>
    <w:qFormat/>
    <w:rsid w:val="004A6DC2"/>
    <w:pPr>
      <w:tabs>
        <w:tab w:val="right" w:leader="dot" w:pos="9910"/>
      </w:tabs>
      <w:suppressAutoHyphens w:val="0"/>
      <w:spacing w:after="40" w:line="288" w:lineRule="auto"/>
      <w:ind w:left="567"/>
    </w:pPr>
    <w:rPr>
      <w:rFonts w:ascii="Calibri" w:hAnsi="Calibri"/>
      <w:sz w:val="22"/>
      <w:szCs w:val="22"/>
      <w:lang w:eastAsia="pl-PL"/>
    </w:rPr>
  </w:style>
  <w:style w:type="paragraph" w:styleId="Spistreci4">
    <w:name w:val="toc 4"/>
    <w:basedOn w:val="Normalny"/>
    <w:next w:val="Normalny"/>
    <w:autoRedefine/>
    <w:uiPriority w:val="39"/>
    <w:unhideWhenUsed/>
    <w:rsid w:val="004A6DC2"/>
    <w:pPr>
      <w:suppressAutoHyphens w:val="0"/>
      <w:spacing w:after="100" w:line="276" w:lineRule="auto"/>
      <w:ind w:left="660"/>
    </w:pPr>
    <w:rPr>
      <w:rFonts w:ascii="Calibri" w:hAnsi="Calibri"/>
      <w:sz w:val="22"/>
      <w:szCs w:val="22"/>
      <w:lang w:eastAsia="pl-PL"/>
    </w:rPr>
  </w:style>
  <w:style w:type="paragraph" w:styleId="Spistreci5">
    <w:name w:val="toc 5"/>
    <w:basedOn w:val="Normalny"/>
    <w:next w:val="Normalny"/>
    <w:autoRedefine/>
    <w:uiPriority w:val="39"/>
    <w:unhideWhenUsed/>
    <w:rsid w:val="004A6DC2"/>
    <w:pPr>
      <w:suppressAutoHyphens w:val="0"/>
      <w:spacing w:after="100" w:line="276" w:lineRule="auto"/>
      <w:ind w:left="880"/>
    </w:pPr>
    <w:rPr>
      <w:rFonts w:ascii="Calibri" w:hAnsi="Calibri"/>
      <w:sz w:val="22"/>
      <w:szCs w:val="22"/>
      <w:lang w:eastAsia="pl-PL"/>
    </w:rPr>
  </w:style>
  <w:style w:type="paragraph" w:styleId="Spistreci6">
    <w:name w:val="toc 6"/>
    <w:basedOn w:val="Normalny"/>
    <w:next w:val="Normalny"/>
    <w:autoRedefine/>
    <w:uiPriority w:val="39"/>
    <w:unhideWhenUsed/>
    <w:rsid w:val="004A6DC2"/>
    <w:pPr>
      <w:suppressAutoHyphens w:val="0"/>
      <w:spacing w:after="100" w:line="276" w:lineRule="auto"/>
      <w:ind w:left="1100"/>
    </w:pPr>
    <w:rPr>
      <w:rFonts w:ascii="Calibri" w:hAnsi="Calibri"/>
      <w:sz w:val="22"/>
      <w:szCs w:val="22"/>
      <w:lang w:eastAsia="pl-PL"/>
    </w:rPr>
  </w:style>
  <w:style w:type="paragraph" w:styleId="Spistreci7">
    <w:name w:val="toc 7"/>
    <w:basedOn w:val="Normalny"/>
    <w:next w:val="Normalny"/>
    <w:autoRedefine/>
    <w:uiPriority w:val="39"/>
    <w:unhideWhenUsed/>
    <w:rsid w:val="004A6DC2"/>
    <w:pPr>
      <w:suppressAutoHyphens w:val="0"/>
      <w:spacing w:after="100" w:line="276" w:lineRule="auto"/>
      <w:ind w:left="1320"/>
    </w:pPr>
    <w:rPr>
      <w:rFonts w:ascii="Calibri" w:hAnsi="Calibri"/>
      <w:sz w:val="22"/>
      <w:szCs w:val="22"/>
      <w:lang w:eastAsia="pl-PL"/>
    </w:rPr>
  </w:style>
  <w:style w:type="paragraph" w:styleId="Spistreci8">
    <w:name w:val="toc 8"/>
    <w:basedOn w:val="Normalny"/>
    <w:next w:val="Normalny"/>
    <w:autoRedefine/>
    <w:uiPriority w:val="39"/>
    <w:unhideWhenUsed/>
    <w:rsid w:val="004A6DC2"/>
    <w:pPr>
      <w:suppressAutoHyphens w:val="0"/>
      <w:spacing w:after="100" w:line="276" w:lineRule="auto"/>
      <w:ind w:left="1540"/>
    </w:pPr>
    <w:rPr>
      <w:rFonts w:ascii="Calibri" w:hAnsi="Calibri"/>
      <w:sz w:val="22"/>
      <w:szCs w:val="22"/>
      <w:lang w:eastAsia="pl-PL"/>
    </w:rPr>
  </w:style>
  <w:style w:type="paragraph" w:styleId="Spistreci9">
    <w:name w:val="toc 9"/>
    <w:basedOn w:val="Normalny"/>
    <w:next w:val="Normalny"/>
    <w:autoRedefine/>
    <w:uiPriority w:val="39"/>
    <w:unhideWhenUsed/>
    <w:rsid w:val="004A6DC2"/>
    <w:pPr>
      <w:suppressAutoHyphens w:val="0"/>
      <w:spacing w:after="100" w:line="276" w:lineRule="auto"/>
      <w:ind w:left="1760"/>
    </w:pPr>
    <w:rPr>
      <w:rFonts w:ascii="Calibri" w:hAnsi="Calibri"/>
      <w:sz w:val="22"/>
      <w:szCs w:val="22"/>
      <w:lang w:eastAsia="pl-PL"/>
    </w:rPr>
  </w:style>
  <w:style w:type="character" w:customStyle="1" w:styleId="Tableofcontents">
    <w:name w:val="Table of contents_"/>
    <w:link w:val="Tableofcontents0"/>
    <w:rsid w:val="004A6DC2"/>
    <w:rPr>
      <w:rFonts w:ascii="Consolas" w:eastAsia="Consolas" w:hAnsi="Consolas" w:cs="Consolas"/>
      <w:spacing w:val="6"/>
      <w:sz w:val="11"/>
      <w:szCs w:val="11"/>
      <w:shd w:val="clear" w:color="auto" w:fill="FFFFFF"/>
    </w:rPr>
  </w:style>
  <w:style w:type="paragraph" w:customStyle="1" w:styleId="Tekstpodstawowy1">
    <w:name w:val="Tekst podstawowy1"/>
    <w:basedOn w:val="Normalny"/>
    <w:rsid w:val="004A6DC2"/>
    <w:pPr>
      <w:shd w:val="clear" w:color="auto" w:fill="FFFFFF"/>
      <w:suppressAutoHyphens w:val="0"/>
      <w:spacing w:line="197" w:lineRule="exact"/>
      <w:jc w:val="both"/>
    </w:pPr>
    <w:rPr>
      <w:rFonts w:ascii="Consolas" w:eastAsia="Consolas" w:hAnsi="Consolas" w:cs="Consolas"/>
      <w:color w:val="000000"/>
      <w:spacing w:val="6"/>
      <w:sz w:val="11"/>
      <w:szCs w:val="11"/>
      <w:lang w:eastAsia="pl-PL"/>
    </w:rPr>
  </w:style>
  <w:style w:type="paragraph" w:customStyle="1" w:styleId="Tableofcontents0">
    <w:name w:val="Table of contents"/>
    <w:basedOn w:val="Normalny"/>
    <w:link w:val="Tableofcontents"/>
    <w:rsid w:val="004A6DC2"/>
    <w:pPr>
      <w:shd w:val="clear" w:color="auto" w:fill="FFFFFF"/>
      <w:suppressAutoHyphens w:val="0"/>
      <w:spacing w:after="420" w:line="197" w:lineRule="exact"/>
    </w:pPr>
    <w:rPr>
      <w:rFonts w:ascii="Consolas" w:eastAsia="Consolas" w:hAnsi="Consolas" w:cs="Consolas"/>
      <w:spacing w:val="6"/>
      <w:sz w:val="11"/>
      <w:szCs w:val="11"/>
      <w:lang w:eastAsia="pl-PL"/>
    </w:rPr>
  </w:style>
  <w:style w:type="character" w:customStyle="1" w:styleId="Tablecaption">
    <w:name w:val="Table caption_"/>
    <w:link w:val="Tablecaption0"/>
    <w:rsid w:val="004A6DC2"/>
    <w:rPr>
      <w:rFonts w:ascii="Consolas" w:eastAsia="Consolas" w:hAnsi="Consolas" w:cs="Consolas"/>
      <w:spacing w:val="6"/>
      <w:sz w:val="11"/>
      <w:szCs w:val="11"/>
      <w:shd w:val="clear" w:color="auto" w:fill="FFFFFF"/>
    </w:rPr>
  </w:style>
  <w:style w:type="paragraph" w:customStyle="1" w:styleId="Tablecaption0">
    <w:name w:val="Table caption"/>
    <w:basedOn w:val="Normalny"/>
    <w:link w:val="Tablecaption"/>
    <w:rsid w:val="004A6DC2"/>
    <w:pPr>
      <w:shd w:val="clear" w:color="auto" w:fill="FFFFFF"/>
      <w:suppressAutoHyphens w:val="0"/>
      <w:spacing w:line="0" w:lineRule="atLeast"/>
    </w:pPr>
    <w:rPr>
      <w:rFonts w:ascii="Consolas" w:eastAsia="Consolas" w:hAnsi="Consolas" w:cs="Consolas"/>
      <w:spacing w:val="6"/>
      <w:sz w:val="11"/>
      <w:szCs w:val="11"/>
      <w:lang w:eastAsia="pl-PL"/>
    </w:rPr>
  </w:style>
  <w:style w:type="paragraph" w:customStyle="1" w:styleId="Style0">
    <w:name w:val="Style0"/>
    <w:basedOn w:val="Normalny"/>
    <w:next w:val="Normalny"/>
    <w:uiPriority w:val="99"/>
    <w:rsid w:val="004A6DC2"/>
    <w:pPr>
      <w:widowControl w:val="0"/>
      <w:suppressAutoHyphens w:val="0"/>
      <w:autoSpaceDE w:val="0"/>
      <w:autoSpaceDN w:val="0"/>
      <w:adjustRightInd w:val="0"/>
    </w:pPr>
    <w:rPr>
      <w:rFonts w:ascii="Liberation Mono" w:hAnsi="Liberation Mono" w:cs="Liberation Mono"/>
      <w:sz w:val="12"/>
      <w:szCs w:val="12"/>
      <w:lang w:eastAsia="pl-PL"/>
    </w:rPr>
  </w:style>
  <w:style w:type="character" w:customStyle="1" w:styleId="TekstdymkaZnak1">
    <w:name w:val="Tekst dymka Znak1"/>
    <w:link w:val="Tekstdymka"/>
    <w:uiPriority w:val="99"/>
    <w:rsid w:val="004A6DC2"/>
    <w:rPr>
      <w:rFonts w:ascii="Tahoma" w:hAnsi="Tahoma" w:cs="Tahoma"/>
      <w:sz w:val="16"/>
      <w:szCs w:val="16"/>
      <w:lang w:eastAsia="ar-SA"/>
    </w:rPr>
  </w:style>
  <w:style w:type="character" w:customStyle="1" w:styleId="Tekstpodstawowywcity3Znak1">
    <w:name w:val="Tekst podstawowy wcięty 3 Znak1"/>
    <w:link w:val="Tekstpodstawowywcity3"/>
    <w:rsid w:val="004A6DC2"/>
    <w:rPr>
      <w:sz w:val="16"/>
      <w:szCs w:val="16"/>
      <w:lang w:eastAsia="ar-SA"/>
    </w:rPr>
  </w:style>
  <w:style w:type="character" w:styleId="Odwoaniedelikatne">
    <w:name w:val="Subtle Reference"/>
    <w:uiPriority w:val="31"/>
    <w:qFormat/>
    <w:rsid w:val="004A6DC2"/>
    <w:rPr>
      <w:smallCaps/>
      <w:color w:val="C0504D"/>
      <w:u w:val="single"/>
    </w:rPr>
  </w:style>
  <w:style w:type="paragraph" w:styleId="Tekstpodstawowywcity2">
    <w:name w:val="Body Text Indent 2"/>
    <w:basedOn w:val="Normalny"/>
    <w:link w:val="Tekstpodstawowywcity2Znak"/>
    <w:uiPriority w:val="99"/>
    <w:semiHidden/>
    <w:unhideWhenUsed/>
    <w:rsid w:val="004A6DC2"/>
    <w:pPr>
      <w:spacing w:after="120" w:line="480" w:lineRule="auto"/>
      <w:ind w:left="283"/>
    </w:pPr>
    <w:rPr>
      <w:rFonts w:ascii="Cambria" w:hAnsi="Cambria"/>
      <w:sz w:val="22"/>
    </w:rPr>
  </w:style>
  <w:style w:type="character" w:customStyle="1" w:styleId="Tekstpodstawowywcity2Znak">
    <w:name w:val="Tekst podstawowy wcięty 2 Znak"/>
    <w:basedOn w:val="Domylnaczcionkaakapitu"/>
    <w:link w:val="Tekstpodstawowywcity2"/>
    <w:uiPriority w:val="99"/>
    <w:semiHidden/>
    <w:rsid w:val="004A6DC2"/>
    <w:rPr>
      <w:rFonts w:ascii="Cambria" w:hAnsi="Cambria"/>
      <w:sz w:val="22"/>
      <w:lang w:eastAsia="ar-SA"/>
    </w:rPr>
  </w:style>
  <w:style w:type="paragraph" w:customStyle="1" w:styleId="xl77">
    <w:name w:val="xl77"/>
    <w:basedOn w:val="Normalny"/>
    <w:rsid w:val="004A6DC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Cambria" w:hAnsi="Cambria"/>
      <w:color w:val="000000"/>
      <w:sz w:val="16"/>
      <w:szCs w:val="16"/>
      <w:lang w:eastAsia="pl-PL"/>
    </w:rPr>
  </w:style>
  <w:style w:type="paragraph" w:customStyle="1" w:styleId="xl78">
    <w:name w:val="xl78"/>
    <w:basedOn w:val="Normalny"/>
    <w:rsid w:val="004A6DC2"/>
    <w:pPr>
      <w:suppressAutoHyphens w:val="0"/>
      <w:spacing w:before="100" w:beforeAutospacing="1" w:after="100" w:afterAutospacing="1"/>
      <w:jc w:val="right"/>
      <w:textAlignment w:val="top"/>
    </w:pPr>
    <w:rPr>
      <w:rFonts w:ascii="Cambria" w:hAnsi="Cambria"/>
      <w:b/>
      <w:bCs/>
      <w:color w:val="000000"/>
      <w:sz w:val="16"/>
      <w:szCs w:val="16"/>
      <w:lang w:eastAsia="pl-PL"/>
    </w:rPr>
  </w:style>
  <w:style w:type="paragraph" w:customStyle="1" w:styleId="xl79">
    <w:name w:val="xl79"/>
    <w:basedOn w:val="Normalny"/>
    <w:rsid w:val="004A6DC2"/>
    <w:pPr>
      <w:pBdr>
        <w:top w:val="single" w:sz="4" w:space="0" w:color="000000"/>
        <w:left w:val="single" w:sz="4" w:space="0" w:color="000000"/>
        <w:right w:val="single" w:sz="4" w:space="0" w:color="000000"/>
      </w:pBdr>
      <w:suppressAutoHyphens w:val="0"/>
      <w:spacing w:before="100" w:beforeAutospacing="1" w:after="100" w:afterAutospacing="1"/>
      <w:jc w:val="center"/>
      <w:textAlignment w:val="top"/>
    </w:pPr>
    <w:rPr>
      <w:rFonts w:ascii="Cambria" w:hAnsi="Cambria"/>
      <w:color w:val="000000"/>
      <w:sz w:val="16"/>
      <w:szCs w:val="16"/>
      <w:lang w:eastAsia="pl-PL"/>
    </w:rPr>
  </w:style>
  <w:style w:type="paragraph" w:customStyle="1" w:styleId="xl80">
    <w:name w:val="xl80"/>
    <w:basedOn w:val="Normalny"/>
    <w:rsid w:val="004A6DC2"/>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Cambria" w:hAnsi="Cambria"/>
      <w:color w:val="000000"/>
      <w:sz w:val="16"/>
      <w:szCs w:val="16"/>
      <w:lang w:eastAsia="pl-PL"/>
    </w:rPr>
  </w:style>
  <w:style w:type="paragraph" w:customStyle="1" w:styleId="xl81">
    <w:name w:val="xl81"/>
    <w:basedOn w:val="Normalny"/>
    <w:rsid w:val="004A6DC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Cambria" w:hAnsi="Cambria"/>
      <w:i/>
      <w:iCs/>
      <w:color w:val="000000"/>
      <w:sz w:val="16"/>
      <w:szCs w:val="16"/>
      <w:lang w:eastAsia="pl-PL"/>
    </w:rPr>
  </w:style>
  <w:style w:type="paragraph" w:customStyle="1" w:styleId="xl82">
    <w:name w:val="xl82"/>
    <w:basedOn w:val="Normalny"/>
    <w:rsid w:val="004A6DC2"/>
    <w:pPr>
      <w:pBdr>
        <w:top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top"/>
    </w:pPr>
    <w:rPr>
      <w:rFonts w:ascii="Cambria" w:hAnsi="Cambria"/>
      <w:b/>
      <w:bCs/>
      <w:color w:val="000000"/>
      <w:sz w:val="16"/>
      <w:szCs w:val="16"/>
      <w:lang w:eastAsia="pl-PL"/>
    </w:rPr>
  </w:style>
  <w:style w:type="paragraph" w:customStyle="1" w:styleId="xl83">
    <w:name w:val="xl83"/>
    <w:basedOn w:val="Normalny"/>
    <w:rsid w:val="004A6DC2"/>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rFonts w:ascii="Cambria" w:hAnsi="Cambria"/>
      <w:b/>
      <w:bCs/>
      <w:color w:val="000000"/>
      <w:sz w:val="16"/>
      <w:szCs w:val="16"/>
      <w:lang w:eastAsia="pl-PL"/>
    </w:rPr>
  </w:style>
  <w:style w:type="paragraph" w:customStyle="1" w:styleId="xl84">
    <w:name w:val="xl84"/>
    <w:basedOn w:val="Normalny"/>
    <w:rsid w:val="004A6DC2"/>
    <w:pPr>
      <w:pBdr>
        <w:left w:val="single" w:sz="4" w:space="0" w:color="000000"/>
      </w:pBdr>
      <w:suppressAutoHyphens w:val="0"/>
      <w:spacing w:before="100" w:beforeAutospacing="1" w:after="100" w:afterAutospacing="1"/>
      <w:jc w:val="center"/>
      <w:textAlignment w:val="top"/>
    </w:pPr>
    <w:rPr>
      <w:rFonts w:ascii="Cambria" w:hAnsi="Cambria"/>
      <w:color w:val="000000"/>
      <w:sz w:val="16"/>
      <w:szCs w:val="16"/>
      <w:lang w:eastAsia="pl-PL"/>
    </w:rPr>
  </w:style>
  <w:style w:type="paragraph" w:customStyle="1" w:styleId="xl85">
    <w:name w:val="xl85"/>
    <w:basedOn w:val="Normalny"/>
    <w:rsid w:val="004A6DC2"/>
    <w:pPr>
      <w:suppressAutoHyphens w:val="0"/>
      <w:spacing w:before="100" w:beforeAutospacing="1" w:after="100" w:afterAutospacing="1"/>
      <w:jc w:val="center"/>
      <w:textAlignment w:val="top"/>
    </w:pPr>
    <w:rPr>
      <w:rFonts w:ascii="Cambria" w:hAnsi="Cambria"/>
      <w:color w:val="000000"/>
      <w:sz w:val="16"/>
      <w:szCs w:val="16"/>
      <w:lang w:eastAsia="pl-PL"/>
    </w:rPr>
  </w:style>
  <w:style w:type="paragraph" w:customStyle="1" w:styleId="xl86">
    <w:name w:val="xl86"/>
    <w:basedOn w:val="Normalny"/>
    <w:rsid w:val="004A6DC2"/>
    <w:pPr>
      <w:pBdr>
        <w:left w:val="single" w:sz="4" w:space="0" w:color="000000"/>
        <w:bottom w:val="single" w:sz="4" w:space="0" w:color="000000"/>
      </w:pBdr>
      <w:suppressAutoHyphens w:val="0"/>
      <w:spacing w:before="100" w:beforeAutospacing="1" w:after="100" w:afterAutospacing="1"/>
      <w:jc w:val="center"/>
      <w:textAlignment w:val="top"/>
    </w:pPr>
    <w:rPr>
      <w:rFonts w:ascii="Cambria" w:hAnsi="Cambria"/>
      <w:color w:val="000000"/>
      <w:sz w:val="16"/>
      <w:szCs w:val="16"/>
      <w:lang w:eastAsia="pl-PL"/>
    </w:rPr>
  </w:style>
  <w:style w:type="paragraph" w:customStyle="1" w:styleId="xl87">
    <w:name w:val="xl87"/>
    <w:basedOn w:val="Normalny"/>
    <w:rsid w:val="004A6DC2"/>
    <w:pPr>
      <w:pBdr>
        <w:bottom w:val="single" w:sz="4" w:space="0" w:color="000000"/>
        <w:right w:val="single" w:sz="4" w:space="0" w:color="000000"/>
      </w:pBdr>
      <w:suppressAutoHyphens w:val="0"/>
      <w:spacing w:before="100" w:beforeAutospacing="1" w:after="100" w:afterAutospacing="1"/>
      <w:jc w:val="center"/>
      <w:textAlignment w:val="top"/>
    </w:pPr>
    <w:rPr>
      <w:rFonts w:ascii="Cambria" w:hAnsi="Cambria"/>
      <w:color w:val="000000"/>
      <w:sz w:val="16"/>
      <w:szCs w:val="16"/>
      <w:lang w:eastAsia="pl-PL"/>
    </w:rPr>
  </w:style>
  <w:style w:type="paragraph" w:customStyle="1" w:styleId="xl88">
    <w:name w:val="xl88"/>
    <w:basedOn w:val="Normalny"/>
    <w:rsid w:val="004A6DC2"/>
    <w:pPr>
      <w:pBdr>
        <w:bottom w:val="single" w:sz="4" w:space="0" w:color="000000"/>
      </w:pBdr>
      <w:suppressAutoHyphens w:val="0"/>
      <w:spacing w:before="100" w:beforeAutospacing="1" w:after="100" w:afterAutospacing="1"/>
      <w:jc w:val="center"/>
      <w:textAlignment w:val="top"/>
    </w:pPr>
    <w:rPr>
      <w:rFonts w:ascii="Cambria" w:hAnsi="Cambria"/>
      <w:color w:val="000000"/>
      <w:sz w:val="16"/>
      <w:szCs w:val="16"/>
      <w:lang w:eastAsia="pl-PL"/>
    </w:rPr>
  </w:style>
  <w:style w:type="paragraph" w:customStyle="1" w:styleId="xl89">
    <w:name w:val="xl89"/>
    <w:basedOn w:val="Normalny"/>
    <w:rsid w:val="004A6DC2"/>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rFonts w:ascii="Cambria" w:hAnsi="Cambria"/>
      <w:i/>
      <w:iCs/>
      <w:color w:val="000000"/>
      <w:sz w:val="16"/>
      <w:szCs w:val="16"/>
      <w:lang w:eastAsia="pl-PL"/>
    </w:rPr>
  </w:style>
  <w:style w:type="paragraph" w:customStyle="1" w:styleId="xl90">
    <w:name w:val="xl90"/>
    <w:basedOn w:val="Normalny"/>
    <w:rsid w:val="004A6DC2"/>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Cambria" w:hAnsi="Cambria"/>
      <w:i/>
      <w:iCs/>
      <w:color w:val="000000"/>
      <w:sz w:val="16"/>
      <w:szCs w:val="16"/>
      <w:lang w:eastAsia="pl-PL"/>
    </w:rPr>
  </w:style>
  <w:style w:type="paragraph" w:customStyle="1" w:styleId="xl91">
    <w:name w:val="xl91"/>
    <w:basedOn w:val="Normalny"/>
    <w:rsid w:val="004A6DC2"/>
    <w:pPr>
      <w:pBdr>
        <w:top w:val="single" w:sz="4" w:space="0" w:color="000000"/>
        <w:bottom w:val="single" w:sz="4" w:space="0" w:color="000000"/>
      </w:pBdr>
      <w:suppressAutoHyphens w:val="0"/>
      <w:spacing w:before="100" w:beforeAutospacing="1" w:after="100" w:afterAutospacing="1"/>
      <w:jc w:val="center"/>
      <w:textAlignment w:val="top"/>
    </w:pPr>
    <w:rPr>
      <w:rFonts w:ascii="Cambria" w:hAnsi="Cambria"/>
      <w:i/>
      <w:iCs/>
      <w:color w:val="000000"/>
      <w:sz w:val="16"/>
      <w:szCs w:val="16"/>
      <w:lang w:eastAsia="pl-PL"/>
    </w:rPr>
  </w:style>
  <w:style w:type="paragraph" w:customStyle="1" w:styleId="xl92">
    <w:name w:val="xl92"/>
    <w:basedOn w:val="Normalny"/>
    <w:rsid w:val="004A6DC2"/>
    <w:pPr>
      <w:suppressAutoHyphens w:val="0"/>
      <w:spacing w:before="100" w:beforeAutospacing="1" w:after="100" w:afterAutospacing="1"/>
      <w:jc w:val="center"/>
      <w:textAlignment w:val="top"/>
    </w:pPr>
    <w:rPr>
      <w:rFonts w:ascii="Cambria" w:hAnsi="Cambria"/>
      <w:color w:val="000000"/>
      <w:sz w:val="32"/>
      <w:szCs w:val="32"/>
      <w:lang w:eastAsia="pl-PL"/>
    </w:rPr>
  </w:style>
  <w:style w:type="paragraph" w:customStyle="1" w:styleId="xl93">
    <w:name w:val="xl93"/>
    <w:basedOn w:val="Normalny"/>
    <w:rsid w:val="004A6DC2"/>
    <w:pPr>
      <w:suppressAutoHyphens w:val="0"/>
      <w:spacing w:before="100" w:beforeAutospacing="1" w:after="100" w:afterAutospacing="1"/>
      <w:jc w:val="center"/>
      <w:textAlignment w:val="top"/>
    </w:pPr>
    <w:rPr>
      <w:rFonts w:ascii="Cambria" w:hAnsi="Cambria"/>
      <w:color w:val="000000"/>
      <w:sz w:val="18"/>
      <w:szCs w:val="18"/>
      <w:lang w:eastAsia="pl-PL"/>
    </w:rPr>
  </w:style>
  <w:style w:type="paragraph" w:customStyle="1" w:styleId="xl94">
    <w:name w:val="xl94"/>
    <w:basedOn w:val="Normalny"/>
    <w:rsid w:val="004A6DC2"/>
    <w:pPr>
      <w:pBdr>
        <w:top w:val="single" w:sz="4" w:space="0" w:color="000000"/>
        <w:left w:val="single" w:sz="4" w:space="0" w:color="000000"/>
      </w:pBdr>
      <w:suppressAutoHyphens w:val="0"/>
      <w:spacing w:before="100" w:beforeAutospacing="1" w:after="100" w:afterAutospacing="1"/>
      <w:jc w:val="center"/>
      <w:textAlignment w:val="top"/>
    </w:pPr>
    <w:rPr>
      <w:rFonts w:ascii="Cambria" w:hAnsi="Cambria"/>
      <w:color w:val="000000"/>
      <w:sz w:val="16"/>
      <w:szCs w:val="16"/>
      <w:lang w:eastAsia="pl-PL"/>
    </w:rPr>
  </w:style>
  <w:style w:type="paragraph" w:customStyle="1" w:styleId="xl95">
    <w:name w:val="xl95"/>
    <w:basedOn w:val="Normalny"/>
    <w:rsid w:val="004A6DC2"/>
    <w:pPr>
      <w:pBdr>
        <w:top w:val="single" w:sz="4" w:space="0" w:color="000000"/>
      </w:pBdr>
      <w:suppressAutoHyphens w:val="0"/>
      <w:spacing w:before="100" w:beforeAutospacing="1" w:after="100" w:afterAutospacing="1"/>
      <w:jc w:val="center"/>
      <w:textAlignment w:val="top"/>
    </w:pPr>
    <w:rPr>
      <w:rFonts w:ascii="Cambria" w:hAnsi="Cambria"/>
      <w:color w:val="000000"/>
      <w:sz w:val="16"/>
      <w:szCs w:val="16"/>
      <w:lang w:eastAsia="pl-PL"/>
    </w:rPr>
  </w:style>
  <w:style w:type="paragraph" w:customStyle="1" w:styleId="xl96">
    <w:name w:val="xl96"/>
    <w:basedOn w:val="Normalny"/>
    <w:rsid w:val="004A6DC2"/>
    <w:pPr>
      <w:pBdr>
        <w:top w:val="single" w:sz="4" w:space="0" w:color="000000"/>
        <w:right w:val="single" w:sz="4" w:space="0" w:color="000000"/>
      </w:pBdr>
      <w:suppressAutoHyphens w:val="0"/>
      <w:spacing w:before="100" w:beforeAutospacing="1" w:after="100" w:afterAutospacing="1"/>
      <w:jc w:val="center"/>
      <w:textAlignment w:val="top"/>
    </w:pPr>
    <w:rPr>
      <w:rFonts w:ascii="Cambria" w:hAnsi="Cambria"/>
      <w:color w:val="000000"/>
      <w:sz w:val="16"/>
      <w:szCs w:val="16"/>
      <w:lang w:eastAsia="pl-PL"/>
    </w:rPr>
  </w:style>
  <w:style w:type="paragraph" w:customStyle="1" w:styleId="xl97">
    <w:name w:val="xl97"/>
    <w:basedOn w:val="Normalny"/>
    <w:rsid w:val="004A6DC2"/>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Cambria" w:hAnsi="Cambria"/>
      <w:b/>
      <w:bCs/>
      <w:color w:val="000000"/>
      <w:sz w:val="16"/>
      <w:szCs w:val="16"/>
      <w:lang w:eastAsia="pl-PL"/>
    </w:rPr>
  </w:style>
  <w:style w:type="paragraph" w:customStyle="1" w:styleId="xl98">
    <w:name w:val="xl98"/>
    <w:basedOn w:val="Normalny"/>
    <w:rsid w:val="004A6DC2"/>
    <w:pPr>
      <w:pBdr>
        <w:top w:val="single" w:sz="4" w:space="0" w:color="000000"/>
        <w:left w:val="single" w:sz="4" w:space="0" w:color="000000"/>
        <w:bottom w:val="single" w:sz="4" w:space="0" w:color="000000"/>
      </w:pBdr>
      <w:shd w:val="clear" w:color="000000" w:fill="C0C0C0"/>
      <w:suppressAutoHyphens w:val="0"/>
      <w:spacing w:before="100" w:beforeAutospacing="1" w:after="100" w:afterAutospacing="1"/>
      <w:textAlignment w:val="top"/>
    </w:pPr>
    <w:rPr>
      <w:rFonts w:ascii="Cambria" w:hAnsi="Cambria"/>
      <w:b/>
      <w:bCs/>
      <w:color w:val="000000"/>
      <w:sz w:val="16"/>
      <w:szCs w:val="16"/>
      <w:lang w:eastAsia="pl-PL"/>
    </w:rPr>
  </w:style>
  <w:style w:type="paragraph" w:customStyle="1" w:styleId="xl99">
    <w:name w:val="xl99"/>
    <w:basedOn w:val="Normalny"/>
    <w:rsid w:val="004A6DC2"/>
    <w:pPr>
      <w:pBdr>
        <w:top w:val="single" w:sz="4" w:space="0" w:color="000000"/>
        <w:bottom w:val="single" w:sz="4" w:space="0" w:color="000000"/>
      </w:pBdr>
      <w:shd w:val="clear" w:color="000000" w:fill="C0C0C0"/>
      <w:suppressAutoHyphens w:val="0"/>
      <w:spacing w:before="100" w:beforeAutospacing="1" w:after="100" w:afterAutospacing="1"/>
      <w:textAlignment w:val="top"/>
    </w:pPr>
    <w:rPr>
      <w:rFonts w:ascii="Cambria" w:hAnsi="Cambria"/>
      <w:b/>
      <w:bCs/>
      <w:color w:val="000000"/>
      <w:sz w:val="16"/>
      <w:szCs w:val="16"/>
      <w:lang w:eastAsia="pl-PL"/>
    </w:rPr>
  </w:style>
  <w:style w:type="paragraph" w:customStyle="1" w:styleId="xl100">
    <w:name w:val="xl100"/>
    <w:basedOn w:val="Normalny"/>
    <w:rsid w:val="004A6DC2"/>
    <w:pPr>
      <w:pBdr>
        <w:top w:val="single" w:sz="4" w:space="0" w:color="000000"/>
        <w:bottom w:val="single" w:sz="4" w:space="0" w:color="000000"/>
      </w:pBdr>
      <w:shd w:val="clear" w:color="000000" w:fill="C0C0C0"/>
      <w:suppressAutoHyphens w:val="0"/>
      <w:spacing w:before="100" w:beforeAutospacing="1" w:after="100" w:afterAutospacing="1"/>
      <w:jc w:val="center"/>
      <w:textAlignment w:val="top"/>
    </w:pPr>
    <w:rPr>
      <w:rFonts w:ascii="Cambria" w:hAnsi="Cambria"/>
      <w:b/>
      <w:bCs/>
      <w:color w:val="000000"/>
      <w:sz w:val="16"/>
      <w:szCs w:val="16"/>
      <w:lang w:eastAsia="pl-PL"/>
    </w:rPr>
  </w:style>
  <w:style w:type="paragraph" w:customStyle="1" w:styleId="xl101">
    <w:name w:val="xl101"/>
    <w:basedOn w:val="Normalny"/>
    <w:rsid w:val="004A6DC2"/>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Cambria" w:hAnsi="Cambria"/>
      <w:color w:val="000000"/>
      <w:sz w:val="16"/>
      <w:szCs w:val="16"/>
      <w:lang w:eastAsia="pl-PL"/>
    </w:rPr>
  </w:style>
  <w:style w:type="paragraph" w:customStyle="1" w:styleId="xl102">
    <w:name w:val="xl102"/>
    <w:basedOn w:val="Normalny"/>
    <w:rsid w:val="004A6DC2"/>
    <w:pPr>
      <w:pBdr>
        <w:top w:val="single" w:sz="4" w:space="0" w:color="000000"/>
        <w:bottom w:val="single" w:sz="4" w:space="0" w:color="000000"/>
        <w:right w:val="single" w:sz="4" w:space="0" w:color="000000"/>
      </w:pBdr>
      <w:suppressAutoHyphens w:val="0"/>
      <w:spacing w:before="100" w:beforeAutospacing="1" w:after="100" w:afterAutospacing="1"/>
      <w:textAlignment w:val="top"/>
    </w:pPr>
    <w:rPr>
      <w:rFonts w:ascii="Cambria" w:hAnsi="Cambria"/>
      <w:color w:val="000000"/>
      <w:sz w:val="16"/>
      <w:szCs w:val="16"/>
      <w:lang w:eastAsia="pl-PL"/>
    </w:rPr>
  </w:style>
  <w:style w:type="paragraph" w:customStyle="1" w:styleId="xl103">
    <w:name w:val="xl103"/>
    <w:basedOn w:val="Normalny"/>
    <w:rsid w:val="004A6DC2"/>
    <w:pPr>
      <w:pBdr>
        <w:top w:val="single" w:sz="4" w:space="0" w:color="000000"/>
        <w:bottom w:val="single" w:sz="4" w:space="0" w:color="000000"/>
      </w:pBdr>
      <w:suppressAutoHyphens w:val="0"/>
      <w:spacing w:before="100" w:beforeAutospacing="1" w:after="100" w:afterAutospacing="1"/>
      <w:textAlignment w:val="top"/>
    </w:pPr>
    <w:rPr>
      <w:rFonts w:ascii="Cambria" w:hAnsi="Cambria"/>
      <w:color w:val="000000"/>
      <w:sz w:val="16"/>
      <w:szCs w:val="16"/>
      <w:lang w:eastAsia="pl-PL"/>
    </w:rPr>
  </w:style>
  <w:style w:type="paragraph" w:customStyle="1" w:styleId="xl104">
    <w:name w:val="xl104"/>
    <w:basedOn w:val="Normalny"/>
    <w:rsid w:val="004A6DC2"/>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Cambria" w:hAnsi="Cambria"/>
      <w:color w:val="000000"/>
      <w:sz w:val="16"/>
      <w:szCs w:val="16"/>
      <w:lang w:eastAsia="pl-PL"/>
    </w:rPr>
  </w:style>
  <w:style w:type="paragraph" w:customStyle="1" w:styleId="xl105">
    <w:name w:val="xl105"/>
    <w:basedOn w:val="Normalny"/>
    <w:rsid w:val="004A6DC2"/>
    <w:pPr>
      <w:pBdr>
        <w:top w:val="single" w:sz="4" w:space="0" w:color="000000"/>
        <w:bottom w:val="single" w:sz="4" w:space="0" w:color="000000"/>
      </w:pBdr>
      <w:suppressAutoHyphens w:val="0"/>
      <w:spacing w:before="100" w:beforeAutospacing="1" w:after="100" w:afterAutospacing="1"/>
      <w:textAlignment w:val="top"/>
    </w:pPr>
    <w:rPr>
      <w:rFonts w:ascii="Cambria" w:hAnsi="Cambria"/>
      <w:color w:val="000000"/>
      <w:sz w:val="16"/>
      <w:szCs w:val="16"/>
      <w:lang w:eastAsia="pl-PL"/>
    </w:rPr>
  </w:style>
  <w:style w:type="paragraph" w:customStyle="1" w:styleId="xl106">
    <w:name w:val="xl106"/>
    <w:basedOn w:val="Normalny"/>
    <w:rsid w:val="004A6DC2"/>
    <w:pPr>
      <w:pBdr>
        <w:top w:val="single" w:sz="4" w:space="0" w:color="000000"/>
        <w:bottom w:val="single" w:sz="4" w:space="0" w:color="000000"/>
        <w:right w:val="single" w:sz="4" w:space="0" w:color="000000"/>
      </w:pBdr>
      <w:suppressAutoHyphens w:val="0"/>
      <w:spacing w:before="100" w:beforeAutospacing="1" w:after="100" w:afterAutospacing="1"/>
      <w:textAlignment w:val="top"/>
    </w:pPr>
    <w:rPr>
      <w:rFonts w:ascii="Cambria" w:hAnsi="Cambria"/>
      <w:color w:val="000000"/>
      <w:sz w:val="16"/>
      <w:szCs w:val="16"/>
      <w:lang w:eastAsia="pl-PL"/>
    </w:rPr>
  </w:style>
  <w:style w:type="paragraph" w:customStyle="1" w:styleId="xl107">
    <w:name w:val="xl107"/>
    <w:basedOn w:val="Normalny"/>
    <w:rsid w:val="004A6DC2"/>
    <w:pPr>
      <w:pBdr>
        <w:top w:val="single" w:sz="4" w:space="0" w:color="000000"/>
        <w:left w:val="single" w:sz="4" w:space="0" w:color="000000"/>
        <w:bottom w:val="single" w:sz="4" w:space="0" w:color="000000"/>
      </w:pBdr>
      <w:suppressAutoHyphens w:val="0"/>
      <w:spacing w:before="100" w:beforeAutospacing="1" w:after="100" w:afterAutospacing="1"/>
      <w:jc w:val="right"/>
      <w:textAlignment w:val="top"/>
    </w:pPr>
    <w:rPr>
      <w:rFonts w:ascii="Cambria" w:hAnsi="Cambria"/>
      <w:color w:val="000000"/>
      <w:sz w:val="16"/>
      <w:szCs w:val="16"/>
      <w:lang w:eastAsia="pl-PL"/>
    </w:rPr>
  </w:style>
  <w:style w:type="paragraph" w:customStyle="1" w:styleId="xl108">
    <w:name w:val="xl108"/>
    <w:basedOn w:val="Normalny"/>
    <w:rsid w:val="004A6DC2"/>
    <w:pPr>
      <w:pBdr>
        <w:top w:val="single" w:sz="4" w:space="0" w:color="000000"/>
        <w:bottom w:val="single" w:sz="4" w:space="0" w:color="000000"/>
        <w:right w:val="single" w:sz="4" w:space="0" w:color="000000"/>
      </w:pBdr>
      <w:suppressAutoHyphens w:val="0"/>
      <w:spacing w:before="100" w:beforeAutospacing="1" w:after="100" w:afterAutospacing="1"/>
      <w:jc w:val="right"/>
      <w:textAlignment w:val="top"/>
    </w:pPr>
    <w:rPr>
      <w:rFonts w:ascii="Cambria" w:hAnsi="Cambria"/>
      <w:color w:val="000000"/>
      <w:sz w:val="16"/>
      <w:szCs w:val="16"/>
      <w:lang w:eastAsia="pl-PL"/>
    </w:rPr>
  </w:style>
  <w:style w:type="paragraph" w:customStyle="1" w:styleId="xl109">
    <w:name w:val="xl109"/>
    <w:basedOn w:val="Normalny"/>
    <w:rsid w:val="004A6DC2"/>
    <w:pPr>
      <w:pBdr>
        <w:left w:val="single" w:sz="4" w:space="0" w:color="000000"/>
        <w:bottom w:val="single" w:sz="4" w:space="0" w:color="000000"/>
      </w:pBdr>
      <w:suppressAutoHyphens w:val="0"/>
      <w:spacing w:before="100" w:beforeAutospacing="1" w:after="100" w:afterAutospacing="1"/>
      <w:jc w:val="right"/>
      <w:textAlignment w:val="top"/>
    </w:pPr>
    <w:rPr>
      <w:rFonts w:ascii="Cambria" w:hAnsi="Cambria"/>
      <w:b/>
      <w:bCs/>
      <w:color w:val="000000"/>
      <w:sz w:val="16"/>
      <w:szCs w:val="16"/>
      <w:lang w:eastAsia="pl-PL"/>
    </w:rPr>
  </w:style>
  <w:style w:type="paragraph" w:customStyle="1" w:styleId="xl110">
    <w:name w:val="xl110"/>
    <w:basedOn w:val="Normalny"/>
    <w:rsid w:val="004A6DC2"/>
    <w:pPr>
      <w:pBdr>
        <w:bottom w:val="single" w:sz="4" w:space="0" w:color="000000"/>
        <w:right w:val="single" w:sz="4" w:space="0" w:color="000000"/>
      </w:pBdr>
      <w:suppressAutoHyphens w:val="0"/>
      <w:spacing w:before="100" w:beforeAutospacing="1" w:after="100" w:afterAutospacing="1"/>
      <w:jc w:val="right"/>
      <w:textAlignment w:val="top"/>
    </w:pPr>
    <w:rPr>
      <w:rFonts w:ascii="Cambria" w:hAnsi="Cambria"/>
      <w:b/>
      <w:bCs/>
      <w:color w:val="000000"/>
      <w:sz w:val="16"/>
      <w:szCs w:val="16"/>
      <w:lang w:eastAsia="pl-PL"/>
    </w:rPr>
  </w:style>
  <w:style w:type="paragraph" w:customStyle="1" w:styleId="xl111">
    <w:name w:val="xl111"/>
    <w:basedOn w:val="Normalny"/>
    <w:rsid w:val="004A6DC2"/>
    <w:pPr>
      <w:pBdr>
        <w:top w:val="single" w:sz="4" w:space="0" w:color="000000"/>
        <w:left w:val="single" w:sz="4" w:space="0" w:color="000000"/>
        <w:bottom w:val="single" w:sz="4" w:space="0" w:color="000000"/>
      </w:pBdr>
      <w:suppressAutoHyphens w:val="0"/>
      <w:spacing w:before="100" w:beforeAutospacing="1" w:after="100" w:afterAutospacing="1"/>
      <w:jc w:val="right"/>
      <w:textAlignment w:val="top"/>
    </w:pPr>
    <w:rPr>
      <w:rFonts w:ascii="Cambria" w:hAnsi="Cambria"/>
      <w:color w:val="000000"/>
      <w:sz w:val="16"/>
      <w:szCs w:val="16"/>
      <w:lang w:eastAsia="pl-PL"/>
    </w:rPr>
  </w:style>
  <w:style w:type="paragraph" w:customStyle="1" w:styleId="xl112">
    <w:name w:val="xl112"/>
    <w:basedOn w:val="Normalny"/>
    <w:rsid w:val="004A6DC2"/>
    <w:pPr>
      <w:pBdr>
        <w:top w:val="single" w:sz="4" w:space="0" w:color="000000"/>
        <w:bottom w:val="single" w:sz="4" w:space="0" w:color="000000"/>
        <w:right w:val="single" w:sz="4" w:space="0" w:color="000000"/>
      </w:pBdr>
      <w:suppressAutoHyphens w:val="0"/>
      <w:spacing w:before="100" w:beforeAutospacing="1" w:after="100" w:afterAutospacing="1"/>
      <w:jc w:val="right"/>
      <w:textAlignment w:val="top"/>
    </w:pPr>
    <w:rPr>
      <w:rFonts w:ascii="Cambria" w:hAnsi="Cambria"/>
      <w:color w:val="000000"/>
      <w:sz w:val="16"/>
      <w:szCs w:val="16"/>
      <w:lang w:eastAsia="pl-PL"/>
    </w:rPr>
  </w:style>
  <w:style w:type="paragraph" w:customStyle="1" w:styleId="xl113">
    <w:name w:val="xl113"/>
    <w:basedOn w:val="Normalny"/>
    <w:rsid w:val="004A6DC2"/>
    <w:pPr>
      <w:pBdr>
        <w:top w:val="single" w:sz="4" w:space="0" w:color="000000"/>
        <w:left w:val="single" w:sz="4" w:space="0" w:color="000000"/>
        <w:bottom w:val="single" w:sz="4" w:space="0" w:color="000000"/>
      </w:pBdr>
      <w:shd w:val="clear" w:color="000000" w:fill="C0C0C0"/>
      <w:suppressAutoHyphens w:val="0"/>
      <w:spacing w:before="100" w:beforeAutospacing="1" w:after="100" w:afterAutospacing="1"/>
      <w:jc w:val="right"/>
      <w:textAlignment w:val="top"/>
    </w:pPr>
    <w:rPr>
      <w:rFonts w:ascii="Cambria" w:hAnsi="Cambria"/>
      <w:b/>
      <w:bCs/>
      <w:color w:val="000000"/>
      <w:sz w:val="16"/>
      <w:szCs w:val="16"/>
      <w:lang w:eastAsia="pl-PL"/>
    </w:rPr>
  </w:style>
  <w:style w:type="paragraph" w:customStyle="1" w:styleId="xl114">
    <w:name w:val="xl114"/>
    <w:basedOn w:val="Normalny"/>
    <w:rsid w:val="004A6DC2"/>
    <w:pPr>
      <w:pBdr>
        <w:top w:val="single" w:sz="4" w:space="0" w:color="000000"/>
        <w:bottom w:val="single" w:sz="4" w:space="0" w:color="000000"/>
        <w:right w:val="single" w:sz="4" w:space="0" w:color="000000"/>
      </w:pBdr>
      <w:shd w:val="clear" w:color="000000" w:fill="C0C0C0"/>
      <w:suppressAutoHyphens w:val="0"/>
      <w:spacing w:before="100" w:beforeAutospacing="1" w:after="100" w:afterAutospacing="1"/>
      <w:jc w:val="right"/>
      <w:textAlignment w:val="top"/>
    </w:pPr>
    <w:rPr>
      <w:rFonts w:ascii="Cambria" w:hAnsi="Cambria"/>
      <w:b/>
      <w:bCs/>
      <w:color w:val="000000"/>
      <w:sz w:val="16"/>
      <w:szCs w:val="16"/>
      <w:lang w:eastAsia="pl-PL"/>
    </w:rPr>
  </w:style>
  <w:style w:type="paragraph" w:customStyle="1" w:styleId="xl115">
    <w:name w:val="xl115"/>
    <w:basedOn w:val="Normalny"/>
    <w:rsid w:val="004A6DC2"/>
    <w:pPr>
      <w:pBdr>
        <w:top w:val="single" w:sz="4" w:space="0" w:color="000000"/>
        <w:left w:val="single" w:sz="4" w:space="0" w:color="000000"/>
        <w:bottom w:val="single" w:sz="4" w:space="0" w:color="000000"/>
      </w:pBdr>
      <w:shd w:val="clear" w:color="000000" w:fill="C0C0C0"/>
      <w:suppressAutoHyphens w:val="0"/>
      <w:spacing w:before="100" w:beforeAutospacing="1" w:after="100" w:afterAutospacing="1"/>
      <w:jc w:val="right"/>
      <w:textAlignment w:val="top"/>
    </w:pPr>
    <w:rPr>
      <w:rFonts w:ascii="Cambria" w:hAnsi="Cambria"/>
      <w:b/>
      <w:bCs/>
      <w:color w:val="000000"/>
      <w:sz w:val="16"/>
      <w:szCs w:val="16"/>
      <w:lang w:eastAsia="pl-PL"/>
    </w:rPr>
  </w:style>
  <w:style w:type="paragraph" w:customStyle="1" w:styleId="xl116">
    <w:name w:val="xl116"/>
    <w:basedOn w:val="Normalny"/>
    <w:rsid w:val="004A6DC2"/>
    <w:pPr>
      <w:pBdr>
        <w:top w:val="single" w:sz="4" w:space="0" w:color="000000"/>
        <w:bottom w:val="single" w:sz="4" w:space="0" w:color="000000"/>
        <w:right w:val="single" w:sz="4" w:space="0" w:color="000000"/>
      </w:pBdr>
      <w:shd w:val="clear" w:color="000000" w:fill="C0C0C0"/>
      <w:suppressAutoHyphens w:val="0"/>
      <w:spacing w:before="100" w:beforeAutospacing="1" w:after="100" w:afterAutospacing="1"/>
      <w:jc w:val="right"/>
      <w:textAlignment w:val="top"/>
    </w:pPr>
    <w:rPr>
      <w:rFonts w:ascii="Cambria" w:hAnsi="Cambria"/>
      <w:b/>
      <w:bCs/>
      <w:color w:val="000000"/>
      <w:sz w:val="16"/>
      <w:szCs w:val="16"/>
      <w:lang w:eastAsia="pl-PL"/>
    </w:rPr>
  </w:style>
  <w:style w:type="character" w:styleId="Wyrnienieintensywne">
    <w:name w:val="Intense Emphasis"/>
    <w:uiPriority w:val="21"/>
    <w:qFormat/>
    <w:rsid w:val="004A6DC2"/>
    <w:rPr>
      <w:b/>
      <w:bCs/>
      <w:i/>
      <w:iCs/>
      <w:color w:val="4F81BD"/>
    </w:rPr>
  </w:style>
  <w:style w:type="character" w:styleId="Uwydatnienie">
    <w:name w:val="Emphasis"/>
    <w:uiPriority w:val="20"/>
    <w:qFormat/>
    <w:rsid w:val="004A6DC2"/>
    <w:rPr>
      <w:i/>
      <w:iCs/>
    </w:rPr>
  </w:style>
  <w:style w:type="paragraph" w:customStyle="1" w:styleId="msonormal0">
    <w:name w:val="msonormal"/>
    <w:basedOn w:val="Normalny"/>
    <w:rsid w:val="004A6DC2"/>
    <w:pPr>
      <w:suppressAutoHyphens w:val="0"/>
      <w:spacing w:before="100" w:beforeAutospacing="1" w:after="100" w:afterAutospacing="1"/>
    </w:pPr>
    <w:rPr>
      <w:rFonts w:ascii="Cambria" w:hAnsi="Cambria"/>
      <w:sz w:val="24"/>
      <w:szCs w:val="24"/>
      <w:lang w:eastAsia="pl-PL"/>
    </w:rPr>
  </w:style>
  <w:style w:type="paragraph" w:customStyle="1" w:styleId="xl117">
    <w:name w:val="xl117"/>
    <w:basedOn w:val="Normalny"/>
    <w:rsid w:val="004A6DC2"/>
    <w:pPr>
      <w:pBdr>
        <w:top w:val="single" w:sz="4" w:space="0" w:color="000000"/>
        <w:bottom w:val="single" w:sz="4" w:space="0" w:color="auto"/>
      </w:pBdr>
      <w:suppressAutoHyphens w:val="0"/>
      <w:spacing w:before="100" w:beforeAutospacing="1" w:after="100" w:afterAutospacing="1"/>
      <w:jc w:val="center"/>
      <w:textAlignment w:val="top"/>
    </w:pPr>
    <w:rPr>
      <w:rFonts w:ascii="Cambria" w:hAnsi="Cambria"/>
      <w:color w:val="000000"/>
      <w:sz w:val="18"/>
      <w:szCs w:val="18"/>
      <w:lang w:eastAsia="pl-PL"/>
    </w:rPr>
  </w:style>
  <w:style w:type="paragraph" w:customStyle="1" w:styleId="xl118">
    <w:name w:val="xl118"/>
    <w:basedOn w:val="Normalny"/>
    <w:rsid w:val="004A6DC2"/>
    <w:pPr>
      <w:pBdr>
        <w:top w:val="single" w:sz="4" w:space="0" w:color="000000"/>
        <w:bottom w:val="single" w:sz="4" w:space="0" w:color="auto"/>
        <w:right w:val="single" w:sz="4" w:space="0" w:color="000000"/>
      </w:pBdr>
      <w:suppressAutoHyphens w:val="0"/>
      <w:spacing w:before="100" w:beforeAutospacing="1" w:after="100" w:afterAutospacing="1"/>
      <w:jc w:val="center"/>
      <w:textAlignment w:val="top"/>
    </w:pPr>
    <w:rPr>
      <w:rFonts w:ascii="Cambria" w:hAnsi="Cambria"/>
      <w:color w:val="000000"/>
      <w:sz w:val="18"/>
      <w:szCs w:val="18"/>
      <w:lang w:eastAsia="pl-PL"/>
    </w:rPr>
  </w:style>
  <w:style w:type="paragraph" w:customStyle="1" w:styleId="xl119">
    <w:name w:val="xl119"/>
    <w:basedOn w:val="Normalny"/>
    <w:rsid w:val="004A6DC2"/>
    <w:pPr>
      <w:pBdr>
        <w:top w:val="single" w:sz="4" w:space="0" w:color="000000"/>
        <w:left w:val="single" w:sz="4" w:space="0" w:color="auto"/>
        <w:bottom w:val="single" w:sz="4" w:space="0" w:color="auto"/>
      </w:pBdr>
      <w:suppressAutoHyphens w:val="0"/>
      <w:spacing w:before="100" w:beforeAutospacing="1" w:after="100" w:afterAutospacing="1"/>
      <w:textAlignment w:val="top"/>
    </w:pPr>
    <w:rPr>
      <w:rFonts w:ascii="Cambria" w:hAnsi="Cambria"/>
      <w:color w:val="000000"/>
      <w:sz w:val="18"/>
      <w:szCs w:val="18"/>
      <w:lang w:eastAsia="pl-PL"/>
    </w:rPr>
  </w:style>
  <w:style w:type="paragraph" w:customStyle="1" w:styleId="xl120">
    <w:name w:val="xl120"/>
    <w:basedOn w:val="Normalny"/>
    <w:rsid w:val="004A6DC2"/>
    <w:pPr>
      <w:pBdr>
        <w:top w:val="single" w:sz="4" w:space="0" w:color="000000"/>
        <w:bottom w:val="single" w:sz="4" w:space="0" w:color="auto"/>
      </w:pBdr>
      <w:suppressAutoHyphens w:val="0"/>
      <w:spacing w:before="100" w:beforeAutospacing="1" w:after="100" w:afterAutospacing="1"/>
      <w:textAlignment w:val="top"/>
    </w:pPr>
    <w:rPr>
      <w:rFonts w:ascii="Cambria" w:hAnsi="Cambria"/>
      <w:color w:val="000000"/>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https://platformazakupowa.pl/pn/lasy_goldap" TargetMode="External"/><Relationship Id="rId26" Type="http://schemas.openxmlformats.org/officeDocument/2006/relationships/hyperlink" Target="mailto:ewelina.sapieszko@formica.com.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sy.gov.pl/pl/pro/publikacje/biuletyn-informacyjny-lasow-panstwowych/2020" TargetMode="External"/><Relationship Id="rId24" Type="http://schemas.openxmlformats.org/officeDocument/2006/relationships/hyperlink" Target="https://platformazakupowa.pl" TargetMode="External"/><Relationship Id="rId32" Type="http://schemas.openxmlformats.org/officeDocument/2006/relationships/hyperlink" Target="mailto:cwk@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 TargetMode="External"/><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http://drewno.zilp.lasy.gov.pl" TargetMode="External"/><Relationship Id="rId19" Type="http://schemas.openxmlformats.org/officeDocument/2006/relationships/hyperlink" Target="https://platformazakupowa.p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strona/45-instrukcje" TargetMode="External"/><Relationship Id="rId22" Type="http://schemas.openxmlformats.org/officeDocument/2006/relationships/hyperlink" Target="https://platformazakupowa.pl" TargetMode="External"/><Relationship Id="rId27" Type="http://schemas.openxmlformats.org/officeDocument/2006/relationships/image" Target="media/image2.png"/><Relationship Id="rId30" Type="http://schemas.openxmlformats.org/officeDocument/2006/relationships/image" Target="media/image4.jpeg"/><Relationship Id="rId35" Type="http://schemas.openxmlformats.org/officeDocument/2006/relationships/footer" Target="footer4.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40E52-C2B0-4BB3-AA2A-5FFCE4D85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183</Pages>
  <Words>68373</Words>
  <Characters>410239</Characters>
  <Application>Microsoft Office Word</Application>
  <DocSecurity>0</DocSecurity>
  <Lines>3418</Lines>
  <Paragraphs>955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477657</CharactersWithSpaces>
  <SharedDoc>false</SharedDoc>
  <HLinks>
    <vt:vector size="6" baseType="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ATH</cp:lastModifiedBy>
  <cp:revision>18</cp:revision>
  <cp:lastPrinted>2020-10-02T11:23:00Z</cp:lastPrinted>
  <dcterms:created xsi:type="dcterms:W3CDTF">2020-10-12T10:18:00Z</dcterms:created>
  <dcterms:modified xsi:type="dcterms:W3CDTF">2020-10-21T09:38:00Z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1045-11.2.0.9453</vt:lpwstr>
  </property>
</Properties>
</file>