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D3F9D0" w14:textId="77777777" w:rsidR="00A17184" w:rsidRPr="004040AC" w:rsidRDefault="00A17184" w:rsidP="00665BC5">
      <w:pPr>
        <w:spacing w:line="276" w:lineRule="auto"/>
        <w:rPr>
          <w:rFonts w:ascii="Arial" w:hAnsi="Arial" w:cs="Arial"/>
        </w:rPr>
      </w:pPr>
    </w:p>
    <w:p w14:paraId="18235B3C" w14:textId="1701F562" w:rsidR="00E44C6A" w:rsidRPr="004040AC" w:rsidRDefault="00E44C6A" w:rsidP="00E44C6A">
      <w:pPr>
        <w:keepNext/>
        <w:widowControl/>
        <w:numPr>
          <w:ilvl w:val="5"/>
          <w:numId w:val="0"/>
        </w:numPr>
        <w:tabs>
          <w:tab w:val="num" w:pos="0"/>
        </w:tabs>
        <w:spacing w:after="0" w:line="240" w:lineRule="auto"/>
        <w:ind w:left="-284"/>
        <w:jc w:val="center"/>
        <w:outlineLvl w:val="5"/>
        <w:rPr>
          <w:rFonts w:ascii="Arial" w:eastAsia="Times New Roman" w:hAnsi="Arial" w:cs="Arial"/>
          <w:b/>
          <w:bCs/>
          <w:kern w:val="0"/>
          <w:lang w:eastAsia="zh-CN" w:bidi="ar-SA"/>
        </w:rPr>
      </w:pPr>
      <w:r w:rsidRPr="004040AC">
        <w:rPr>
          <w:rFonts w:ascii="Arial" w:eastAsia="Times New Roman" w:hAnsi="Arial" w:cs="Arial"/>
          <w:b/>
          <w:bCs/>
          <w:kern w:val="0"/>
          <w:lang w:eastAsia="zh-CN" w:bidi="ar-SA"/>
        </w:rPr>
        <w:t>OPIS PRZEDMIOTU ZAMÓWIENIA – WYMAGANIA TECHNICZN</w:t>
      </w:r>
      <w:r w:rsidR="00DE19D2">
        <w:rPr>
          <w:rFonts w:ascii="Arial" w:eastAsia="Times New Roman" w:hAnsi="Arial" w:cs="Arial"/>
          <w:b/>
          <w:bCs/>
          <w:kern w:val="0"/>
          <w:lang w:eastAsia="zh-CN" w:bidi="ar-SA"/>
        </w:rPr>
        <w:t>O-UŻYTKOWE</w:t>
      </w:r>
      <w:r w:rsidRPr="004040AC">
        <w:rPr>
          <w:rFonts w:ascii="Arial" w:eastAsia="Times New Roman" w:hAnsi="Arial" w:cs="Arial"/>
          <w:b/>
          <w:bCs/>
          <w:kern w:val="0"/>
          <w:lang w:eastAsia="zh-CN" w:bidi="ar-SA"/>
        </w:rPr>
        <w:t xml:space="preserve"> </w:t>
      </w:r>
    </w:p>
    <w:p w14:paraId="1F6FC8E4" w14:textId="6534A27F" w:rsidR="00DA5283" w:rsidRPr="004040AC" w:rsidRDefault="00E44C6A" w:rsidP="00E44C6A">
      <w:pPr>
        <w:keepNext/>
        <w:widowControl/>
        <w:numPr>
          <w:ilvl w:val="5"/>
          <w:numId w:val="0"/>
        </w:numPr>
        <w:tabs>
          <w:tab w:val="num" w:pos="0"/>
        </w:tabs>
        <w:spacing w:after="0" w:line="240" w:lineRule="auto"/>
        <w:ind w:left="-284"/>
        <w:jc w:val="center"/>
        <w:outlineLvl w:val="5"/>
        <w:rPr>
          <w:rFonts w:ascii="Arial" w:eastAsia="Times New Roman" w:hAnsi="Arial" w:cs="Arial"/>
          <w:b/>
          <w:bCs/>
          <w:kern w:val="0"/>
          <w:lang w:eastAsia="zh-CN" w:bidi="ar-SA"/>
        </w:rPr>
      </w:pPr>
      <w:r w:rsidRPr="004040AC">
        <w:rPr>
          <w:rFonts w:ascii="Arial" w:eastAsia="Times New Roman" w:hAnsi="Arial" w:cs="Arial"/>
          <w:b/>
          <w:bCs/>
          <w:kern w:val="0"/>
          <w:lang w:eastAsia="zh-CN" w:bidi="ar-SA"/>
        </w:rPr>
        <w:t>DLA CIĘŻKIEGO SAMOCHODU RATOWNICZO-GAŚNICZEGO Z NAPĘDEM 4X4</w:t>
      </w:r>
    </w:p>
    <w:p w14:paraId="1E7AA03B" w14:textId="77777777" w:rsidR="00A17184" w:rsidRPr="004040AC" w:rsidRDefault="00A17184" w:rsidP="003B5E49">
      <w:pPr>
        <w:spacing w:line="276" w:lineRule="auto"/>
        <w:jc w:val="center"/>
        <w:rPr>
          <w:rFonts w:ascii="Arial" w:hAnsi="Arial" w:cs="Arial"/>
          <w:sz w:val="20"/>
          <w:szCs w:val="20"/>
        </w:rPr>
      </w:pPr>
    </w:p>
    <w:tbl>
      <w:tblPr>
        <w:tblW w:w="14474" w:type="dxa"/>
        <w:jc w:val="center"/>
        <w:tblLayout w:type="fixed"/>
        <w:tblCellMar>
          <w:left w:w="0" w:type="dxa"/>
          <w:right w:w="0" w:type="dxa"/>
        </w:tblCellMar>
        <w:tblLook w:val="0000" w:firstRow="0" w:lastRow="0" w:firstColumn="0" w:lastColumn="0" w:noHBand="0" w:noVBand="0"/>
      </w:tblPr>
      <w:tblGrid>
        <w:gridCol w:w="464"/>
        <w:gridCol w:w="8320"/>
        <w:gridCol w:w="850"/>
        <w:gridCol w:w="649"/>
        <w:gridCol w:w="4191"/>
      </w:tblGrid>
      <w:tr w:rsidR="004040AC" w:rsidRPr="004040AC" w14:paraId="04886C34" w14:textId="77777777" w:rsidTr="0031310C">
        <w:trPr>
          <w:trHeight w:val="283"/>
          <w:jc w:val="center"/>
        </w:trPr>
        <w:tc>
          <w:tcPr>
            <w:tcW w:w="464" w:type="dxa"/>
            <w:tcBorders>
              <w:top w:val="single" w:sz="4" w:space="0" w:color="000000"/>
              <w:left w:val="single" w:sz="4" w:space="0" w:color="000000"/>
              <w:bottom w:val="single" w:sz="4" w:space="0" w:color="000000"/>
            </w:tcBorders>
            <w:shd w:val="clear" w:color="auto" w:fill="D9D9D9"/>
            <w:vAlign w:val="center"/>
          </w:tcPr>
          <w:p w14:paraId="6161C342" w14:textId="77777777" w:rsidR="00E44C6A" w:rsidRPr="004040AC" w:rsidRDefault="00E44C6A" w:rsidP="00E72930">
            <w:pPr>
              <w:tabs>
                <w:tab w:val="left" w:pos="48"/>
                <w:tab w:val="left" w:pos="921"/>
                <w:tab w:val="left" w:pos="1872"/>
                <w:tab w:val="left" w:pos="6513"/>
                <w:tab w:val="right" w:pos="8953"/>
                <w:tab w:val="left" w:pos="10395"/>
                <w:tab w:val="left" w:pos="14730"/>
              </w:tabs>
              <w:spacing w:after="0" w:line="276" w:lineRule="auto"/>
              <w:jc w:val="center"/>
              <w:rPr>
                <w:rFonts w:ascii="Arial" w:hAnsi="Arial" w:cs="Arial"/>
                <w:b/>
                <w:sz w:val="20"/>
                <w:szCs w:val="20"/>
              </w:rPr>
            </w:pPr>
            <w:r w:rsidRPr="004040AC">
              <w:rPr>
                <w:rFonts w:ascii="Arial" w:hAnsi="Arial" w:cs="Arial"/>
                <w:b/>
                <w:sz w:val="20"/>
                <w:szCs w:val="20"/>
              </w:rPr>
              <w:t>L.p.</w:t>
            </w: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D9D9D9"/>
            <w:vAlign w:val="center"/>
          </w:tcPr>
          <w:p w14:paraId="7E8CB448" w14:textId="69C3CC58" w:rsidR="00E44C6A" w:rsidRPr="004040AC" w:rsidRDefault="002A46D2" w:rsidP="00E72930">
            <w:pPr>
              <w:tabs>
                <w:tab w:val="left" w:pos="48"/>
                <w:tab w:val="left" w:pos="921"/>
                <w:tab w:val="left" w:pos="1872"/>
                <w:tab w:val="left" w:pos="6513"/>
                <w:tab w:val="right" w:pos="8953"/>
                <w:tab w:val="left" w:pos="10395"/>
                <w:tab w:val="left" w:pos="14730"/>
              </w:tabs>
              <w:spacing w:after="0" w:line="276" w:lineRule="auto"/>
              <w:ind w:right="57"/>
              <w:jc w:val="center"/>
              <w:rPr>
                <w:rFonts w:ascii="Arial" w:hAnsi="Arial" w:cs="Arial"/>
                <w:b/>
                <w:sz w:val="20"/>
                <w:szCs w:val="20"/>
              </w:rPr>
            </w:pPr>
            <w:r w:rsidRPr="002A46D2">
              <w:rPr>
                <w:rFonts w:ascii="Arial" w:hAnsi="Arial" w:cs="Arial"/>
                <w:b/>
                <w:sz w:val="20"/>
                <w:szCs w:val="20"/>
              </w:rPr>
              <w:t xml:space="preserve">Minimalne </w:t>
            </w:r>
            <w:bookmarkStart w:id="0" w:name="_Hlk80088440"/>
            <w:r w:rsidRPr="002A46D2">
              <w:rPr>
                <w:rFonts w:ascii="Arial" w:hAnsi="Arial" w:cs="Arial"/>
                <w:b/>
                <w:sz w:val="20"/>
                <w:szCs w:val="20"/>
              </w:rPr>
              <w:t>wymagania techniczno-użytkowe</w:t>
            </w:r>
            <w:bookmarkEnd w:id="0"/>
          </w:p>
        </w:tc>
        <w:tc>
          <w:tcPr>
            <w:tcW w:w="4191" w:type="dxa"/>
            <w:tcBorders>
              <w:top w:val="single" w:sz="4" w:space="0" w:color="000000"/>
              <w:left w:val="single" w:sz="4" w:space="0" w:color="000000"/>
              <w:bottom w:val="single" w:sz="4" w:space="0" w:color="000000"/>
              <w:right w:val="single" w:sz="4" w:space="0" w:color="auto"/>
            </w:tcBorders>
            <w:shd w:val="clear" w:color="auto" w:fill="D9D9D9"/>
          </w:tcPr>
          <w:p w14:paraId="76ED3147" w14:textId="77777777" w:rsidR="00E44C6A" w:rsidRPr="004040AC" w:rsidRDefault="002A46D2" w:rsidP="00E72930">
            <w:pPr>
              <w:tabs>
                <w:tab w:val="left" w:pos="48"/>
                <w:tab w:val="left" w:pos="921"/>
                <w:tab w:val="left" w:pos="1872"/>
                <w:tab w:val="left" w:pos="6513"/>
                <w:tab w:val="right" w:pos="8953"/>
                <w:tab w:val="left" w:pos="10395"/>
                <w:tab w:val="left" w:pos="14730"/>
              </w:tabs>
              <w:spacing w:after="0" w:line="276" w:lineRule="auto"/>
              <w:ind w:right="57"/>
              <w:jc w:val="center"/>
              <w:rPr>
                <w:rFonts w:ascii="Arial" w:hAnsi="Arial" w:cs="Arial"/>
                <w:b/>
                <w:sz w:val="20"/>
                <w:szCs w:val="20"/>
              </w:rPr>
            </w:pPr>
            <w:r w:rsidRPr="002A46D2">
              <w:rPr>
                <w:rFonts w:ascii="Arial" w:hAnsi="Arial" w:cs="Arial"/>
                <w:b/>
                <w:sz w:val="20"/>
                <w:szCs w:val="20"/>
              </w:rPr>
              <w:t>Wartość parametru oferowanego pojazdu (wpisać parametr, rozwiązanie techniczne, lub spełnia/nie spełnia)</w:t>
            </w:r>
          </w:p>
        </w:tc>
      </w:tr>
      <w:tr w:rsidR="004040AC" w:rsidRPr="004040AC" w14:paraId="1BA5ABEF" w14:textId="77777777" w:rsidTr="0031310C">
        <w:trPr>
          <w:trHeight w:val="283"/>
          <w:jc w:val="center"/>
        </w:trPr>
        <w:tc>
          <w:tcPr>
            <w:tcW w:w="464" w:type="dxa"/>
            <w:tcBorders>
              <w:top w:val="single" w:sz="4" w:space="0" w:color="000000"/>
              <w:left w:val="single" w:sz="4" w:space="0" w:color="000000"/>
              <w:bottom w:val="single" w:sz="4" w:space="0" w:color="000000"/>
            </w:tcBorders>
            <w:shd w:val="clear" w:color="auto" w:fill="D9D9D9"/>
            <w:vAlign w:val="center"/>
          </w:tcPr>
          <w:p w14:paraId="00ABC0AA" w14:textId="77777777" w:rsidR="00E44C6A" w:rsidRPr="004040AC" w:rsidRDefault="00E44C6A" w:rsidP="00E72930">
            <w:pPr>
              <w:tabs>
                <w:tab w:val="left" w:pos="48"/>
                <w:tab w:val="left" w:pos="921"/>
                <w:tab w:val="left" w:pos="1872"/>
                <w:tab w:val="left" w:pos="6513"/>
                <w:tab w:val="right" w:pos="8953"/>
                <w:tab w:val="left" w:pos="10395"/>
                <w:tab w:val="left" w:pos="14730"/>
              </w:tabs>
              <w:spacing w:after="0" w:line="276" w:lineRule="auto"/>
              <w:ind w:left="113"/>
              <w:jc w:val="center"/>
              <w:rPr>
                <w:rFonts w:ascii="Arial" w:hAnsi="Arial" w:cs="Arial"/>
                <w:b/>
                <w:sz w:val="20"/>
                <w:szCs w:val="20"/>
              </w:rPr>
            </w:pPr>
            <w:r w:rsidRPr="004040AC">
              <w:rPr>
                <w:rFonts w:ascii="Arial" w:hAnsi="Arial" w:cs="Arial"/>
                <w:b/>
                <w:sz w:val="20"/>
                <w:szCs w:val="20"/>
              </w:rPr>
              <w:t>1</w:t>
            </w: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D9D9D9"/>
            <w:vAlign w:val="center"/>
          </w:tcPr>
          <w:p w14:paraId="580AEEF5" w14:textId="77777777" w:rsidR="00E44C6A" w:rsidRPr="004040AC" w:rsidRDefault="00E44C6A" w:rsidP="00D72B29">
            <w:pPr>
              <w:tabs>
                <w:tab w:val="left" w:pos="48"/>
                <w:tab w:val="left" w:pos="921"/>
                <w:tab w:val="left" w:pos="1872"/>
                <w:tab w:val="left" w:pos="6513"/>
                <w:tab w:val="right" w:pos="8953"/>
                <w:tab w:val="left" w:pos="10395"/>
                <w:tab w:val="left" w:pos="14730"/>
              </w:tabs>
              <w:spacing w:after="0" w:line="276" w:lineRule="auto"/>
              <w:ind w:right="57"/>
              <w:rPr>
                <w:rFonts w:ascii="Arial" w:hAnsi="Arial" w:cs="Arial"/>
                <w:b/>
                <w:sz w:val="20"/>
                <w:szCs w:val="20"/>
              </w:rPr>
            </w:pPr>
            <w:r w:rsidRPr="004040AC">
              <w:rPr>
                <w:rFonts w:ascii="Arial" w:hAnsi="Arial" w:cs="Arial"/>
                <w:b/>
                <w:sz w:val="20"/>
                <w:szCs w:val="20"/>
              </w:rPr>
              <w:t>Warunki ogólne</w:t>
            </w:r>
          </w:p>
        </w:tc>
        <w:tc>
          <w:tcPr>
            <w:tcW w:w="4191" w:type="dxa"/>
            <w:tcBorders>
              <w:top w:val="single" w:sz="4" w:space="0" w:color="000000"/>
              <w:left w:val="single" w:sz="4" w:space="0" w:color="000000"/>
              <w:bottom w:val="single" w:sz="4" w:space="0" w:color="000000"/>
              <w:right w:val="single" w:sz="4" w:space="0" w:color="auto"/>
            </w:tcBorders>
            <w:shd w:val="clear" w:color="auto" w:fill="D9D9D9"/>
          </w:tcPr>
          <w:p w14:paraId="367E057F" w14:textId="77777777" w:rsidR="00E44C6A" w:rsidRPr="004040AC" w:rsidRDefault="00E44C6A" w:rsidP="00D72B29">
            <w:pPr>
              <w:tabs>
                <w:tab w:val="left" w:pos="48"/>
                <w:tab w:val="left" w:pos="921"/>
                <w:tab w:val="left" w:pos="1872"/>
                <w:tab w:val="left" w:pos="6513"/>
                <w:tab w:val="right" w:pos="8953"/>
                <w:tab w:val="left" w:pos="10395"/>
                <w:tab w:val="left" w:pos="14730"/>
              </w:tabs>
              <w:spacing w:after="0" w:line="276" w:lineRule="auto"/>
              <w:ind w:right="57"/>
              <w:rPr>
                <w:rFonts w:ascii="Arial" w:hAnsi="Arial" w:cs="Arial"/>
                <w:b/>
                <w:sz w:val="20"/>
                <w:szCs w:val="20"/>
              </w:rPr>
            </w:pPr>
          </w:p>
        </w:tc>
      </w:tr>
      <w:tr w:rsidR="004040AC" w:rsidRPr="004040AC" w14:paraId="3ACEEE1D" w14:textId="77777777" w:rsidTr="0031310C">
        <w:trPr>
          <w:trHeight w:val="520"/>
          <w:jc w:val="center"/>
        </w:trPr>
        <w:tc>
          <w:tcPr>
            <w:tcW w:w="464" w:type="dxa"/>
            <w:tcBorders>
              <w:top w:val="single" w:sz="4" w:space="0" w:color="000000"/>
              <w:left w:val="single" w:sz="4" w:space="0" w:color="000000"/>
              <w:bottom w:val="single" w:sz="4" w:space="0" w:color="auto"/>
            </w:tcBorders>
            <w:shd w:val="clear" w:color="auto" w:fill="FFFFFF"/>
            <w:vAlign w:val="center"/>
          </w:tcPr>
          <w:p w14:paraId="3DC1BEA6" w14:textId="77777777" w:rsidR="00E44C6A" w:rsidRPr="004040AC" w:rsidRDefault="00E44C6A"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auto"/>
              <w:left w:val="single" w:sz="4" w:space="0" w:color="auto"/>
              <w:bottom w:val="single" w:sz="4" w:space="0" w:color="auto"/>
              <w:right w:val="single" w:sz="4" w:space="0" w:color="auto"/>
            </w:tcBorders>
            <w:vAlign w:val="center"/>
          </w:tcPr>
          <w:p w14:paraId="4CBBC371" w14:textId="77777777" w:rsidR="00E44C6A" w:rsidRPr="004040AC" w:rsidRDefault="00E44C6A" w:rsidP="007D05BC">
            <w:pPr>
              <w:shd w:val="clear" w:color="auto" w:fill="FFFFFF"/>
              <w:spacing w:after="0" w:line="240" w:lineRule="auto"/>
              <w:ind w:right="57"/>
              <w:contextualSpacing/>
              <w:jc w:val="both"/>
              <w:rPr>
                <w:rFonts w:ascii="Arial" w:hAnsi="Arial" w:cs="Arial"/>
                <w:sz w:val="20"/>
                <w:szCs w:val="20"/>
              </w:rPr>
            </w:pPr>
            <w:r w:rsidRPr="004040AC">
              <w:rPr>
                <w:rFonts w:ascii="Arial" w:hAnsi="Arial" w:cs="Arial"/>
                <w:sz w:val="20"/>
                <w:szCs w:val="20"/>
              </w:rPr>
              <w:t>Pojazd musi spełniać wymagania ustawy „Prawo o ruchu drogowym” z dnia 20 czerwca 1997 r. z późniejszymi zmianami wraz z pr</w:t>
            </w:r>
            <w:r w:rsidR="00D064FD">
              <w:rPr>
                <w:rFonts w:ascii="Arial" w:hAnsi="Arial" w:cs="Arial"/>
                <w:sz w:val="20"/>
                <w:szCs w:val="20"/>
              </w:rPr>
              <w:t>zepisami wykonawczymi do ustawy.</w:t>
            </w:r>
          </w:p>
        </w:tc>
        <w:tc>
          <w:tcPr>
            <w:tcW w:w="4191" w:type="dxa"/>
            <w:tcBorders>
              <w:top w:val="single" w:sz="4" w:space="0" w:color="auto"/>
              <w:left w:val="single" w:sz="4" w:space="0" w:color="auto"/>
              <w:bottom w:val="single" w:sz="4" w:space="0" w:color="auto"/>
              <w:right w:val="single" w:sz="4" w:space="0" w:color="auto"/>
            </w:tcBorders>
          </w:tcPr>
          <w:p w14:paraId="5A45976C" w14:textId="77777777" w:rsidR="00E44C6A" w:rsidRPr="004040AC" w:rsidRDefault="00E44C6A" w:rsidP="007D05BC">
            <w:pPr>
              <w:shd w:val="clear" w:color="auto" w:fill="FFFFFF"/>
              <w:spacing w:after="0" w:line="240" w:lineRule="auto"/>
              <w:ind w:right="57"/>
              <w:contextualSpacing/>
              <w:jc w:val="both"/>
              <w:rPr>
                <w:rFonts w:ascii="Arial" w:hAnsi="Arial" w:cs="Arial"/>
                <w:sz w:val="20"/>
                <w:szCs w:val="20"/>
              </w:rPr>
            </w:pPr>
          </w:p>
        </w:tc>
      </w:tr>
      <w:tr w:rsidR="004040AC" w:rsidRPr="004040AC" w14:paraId="2D10E2A9" w14:textId="77777777" w:rsidTr="0031310C">
        <w:trPr>
          <w:trHeight w:val="625"/>
          <w:jc w:val="center"/>
        </w:trPr>
        <w:tc>
          <w:tcPr>
            <w:tcW w:w="464" w:type="dxa"/>
            <w:tcBorders>
              <w:top w:val="single" w:sz="4" w:space="0" w:color="000000"/>
              <w:left w:val="single" w:sz="4" w:space="0" w:color="000000"/>
              <w:bottom w:val="single" w:sz="4" w:space="0" w:color="auto"/>
            </w:tcBorders>
            <w:shd w:val="clear" w:color="auto" w:fill="FFFFFF"/>
            <w:vAlign w:val="center"/>
          </w:tcPr>
          <w:p w14:paraId="2F91AD3F" w14:textId="77777777" w:rsidR="00E44C6A" w:rsidRPr="004040AC" w:rsidRDefault="00E44C6A"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auto"/>
              <w:left w:val="single" w:sz="4" w:space="0" w:color="auto"/>
              <w:bottom w:val="single" w:sz="4" w:space="0" w:color="auto"/>
              <w:right w:val="single" w:sz="4" w:space="0" w:color="auto"/>
            </w:tcBorders>
            <w:vAlign w:val="center"/>
          </w:tcPr>
          <w:p w14:paraId="02B01425" w14:textId="5C3AB19A" w:rsidR="00E44C6A" w:rsidRPr="004040AC" w:rsidRDefault="00E44C6A" w:rsidP="007D05BC">
            <w:pPr>
              <w:shd w:val="clear" w:color="auto" w:fill="FFFFFF"/>
              <w:spacing w:after="0" w:line="240" w:lineRule="auto"/>
              <w:ind w:right="57"/>
              <w:contextualSpacing/>
              <w:jc w:val="both"/>
              <w:rPr>
                <w:rFonts w:ascii="Arial" w:hAnsi="Arial" w:cs="Arial"/>
                <w:sz w:val="20"/>
                <w:szCs w:val="20"/>
              </w:rPr>
            </w:pPr>
            <w:r w:rsidRPr="004040AC">
              <w:rPr>
                <w:rFonts w:ascii="Arial" w:hAnsi="Arial" w:cs="Arial"/>
                <w:sz w:val="20"/>
                <w:szCs w:val="20"/>
              </w:rPr>
              <w:t>Pojazd musi spełniać wymagania rozporządzenia Ministrów: Spraw Wewnętrznych i Administracji, Obrony Narodowej, Finansów oraz Sprawiedliwości z dnia 22 marca 2019 r. w sprawie pojazdów specjalnych i</w:t>
            </w:r>
            <w:r w:rsidR="00515790">
              <w:rPr>
                <w:rFonts w:ascii="Arial" w:hAnsi="Arial" w:cs="Arial"/>
                <w:sz w:val="20"/>
                <w:szCs w:val="20"/>
              </w:rPr>
              <w:t> </w:t>
            </w:r>
            <w:r w:rsidRPr="004040AC">
              <w:rPr>
                <w:rFonts w:ascii="Arial" w:hAnsi="Arial" w:cs="Arial"/>
                <w:sz w:val="20"/>
                <w:szCs w:val="20"/>
              </w:rPr>
              <w:t>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w:t>
            </w:r>
            <w:r w:rsidR="00D064FD">
              <w:rPr>
                <w:rFonts w:ascii="Arial" w:hAnsi="Arial" w:cs="Arial"/>
                <w:sz w:val="20"/>
                <w:szCs w:val="20"/>
              </w:rPr>
              <w:t>nej (Dz. U. z 2019</w:t>
            </w:r>
            <w:r w:rsidR="00C66225">
              <w:rPr>
                <w:rFonts w:ascii="Arial" w:hAnsi="Arial" w:cs="Arial"/>
                <w:sz w:val="20"/>
                <w:szCs w:val="20"/>
              </w:rPr>
              <w:t xml:space="preserve"> </w:t>
            </w:r>
            <w:r w:rsidR="00D064FD">
              <w:rPr>
                <w:rFonts w:ascii="Arial" w:hAnsi="Arial" w:cs="Arial"/>
                <w:sz w:val="20"/>
                <w:szCs w:val="20"/>
              </w:rPr>
              <w:t>r., poz. 594).</w:t>
            </w:r>
          </w:p>
        </w:tc>
        <w:tc>
          <w:tcPr>
            <w:tcW w:w="4191" w:type="dxa"/>
            <w:tcBorders>
              <w:top w:val="single" w:sz="4" w:space="0" w:color="auto"/>
              <w:left w:val="single" w:sz="4" w:space="0" w:color="auto"/>
              <w:bottom w:val="single" w:sz="4" w:space="0" w:color="auto"/>
              <w:right w:val="single" w:sz="4" w:space="0" w:color="auto"/>
            </w:tcBorders>
          </w:tcPr>
          <w:p w14:paraId="38018325" w14:textId="77777777" w:rsidR="00E44C6A" w:rsidRPr="004040AC" w:rsidRDefault="00E44C6A" w:rsidP="007D05BC">
            <w:pPr>
              <w:shd w:val="clear" w:color="auto" w:fill="FFFFFF"/>
              <w:spacing w:after="0" w:line="240" w:lineRule="auto"/>
              <w:ind w:right="57"/>
              <w:contextualSpacing/>
              <w:jc w:val="both"/>
              <w:rPr>
                <w:rFonts w:ascii="Arial" w:hAnsi="Arial" w:cs="Arial"/>
                <w:sz w:val="20"/>
                <w:szCs w:val="20"/>
              </w:rPr>
            </w:pPr>
          </w:p>
        </w:tc>
      </w:tr>
      <w:tr w:rsidR="004040AC" w:rsidRPr="004040AC" w14:paraId="475D7346" w14:textId="77777777" w:rsidTr="0031310C">
        <w:trPr>
          <w:trHeight w:val="448"/>
          <w:jc w:val="center"/>
        </w:trPr>
        <w:tc>
          <w:tcPr>
            <w:tcW w:w="464" w:type="dxa"/>
            <w:tcBorders>
              <w:top w:val="single" w:sz="4" w:space="0" w:color="000000"/>
              <w:left w:val="single" w:sz="4" w:space="0" w:color="000000"/>
              <w:bottom w:val="single" w:sz="4" w:space="0" w:color="auto"/>
            </w:tcBorders>
            <w:shd w:val="clear" w:color="auto" w:fill="FFFFFF"/>
            <w:vAlign w:val="center"/>
          </w:tcPr>
          <w:p w14:paraId="7BD42B0F" w14:textId="77777777" w:rsidR="00E44C6A" w:rsidRPr="004040AC" w:rsidRDefault="00E44C6A"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auto"/>
              <w:left w:val="single" w:sz="4" w:space="0" w:color="auto"/>
              <w:bottom w:val="single" w:sz="4" w:space="0" w:color="auto"/>
              <w:right w:val="single" w:sz="4" w:space="0" w:color="auto"/>
            </w:tcBorders>
            <w:vAlign w:val="center"/>
          </w:tcPr>
          <w:p w14:paraId="1584CB19" w14:textId="1CAEC598" w:rsidR="00E44C6A" w:rsidRPr="004040AC" w:rsidRDefault="00E44C6A" w:rsidP="007D05BC">
            <w:pPr>
              <w:shd w:val="clear" w:color="auto" w:fill="FFFFFF"/>
              <w:spacing w:after="0" w:line="240" w:lineRule="auto"/>
              <w:ind w:right="57"/>
              <w:jc w:val="both"/>
              <w:rPr>
                <w:rFonts w:ascii="Arial" w:hAnsi="Arial" w:cs="Arial"/>
                <w:sz w:val="20"/>
                <w:szCs w:val="20"/>
              </w:rPr>
            </w:pPr>
            <w:r w:rsidRPr="004040AC">
              <w:rPr>
                <w:rFonts w:ascii="Arial" w:hAnsi="Arial" w:cs="Arial"/>
                <w:sz w:val="20"/>
                <w:szCs w:val="20"/>
              </w:rPr>
              <w:t>Pojazd oraz jego wyposażenie musi spełniać wymagania rozporządzenia Ministra Spraw Wewnętrznych i</w:t>
            </w:r>
            <w:r w:rsidR="00515790">
              <w:rPr>
                <w:rFonts w:ascii="Arial" w:hAnsi="Arial" w:cs="Arial"/>
                <w:sz w:val="20"/>
                <w:szCs w:val="20"/>
              </w:rPr>
              <w:t> </w:t>
            </w:r>
            <w:r w:rsidRPr="004040AC">
              <w:rPr>
                <w:rFonts w:ascii="Arial" w:hAnsi="Arial" w:cs="Arial"/>
                <w:sz w:val="20"/>
                <w:szCs w:val="20"/>
              </w:rPr>
              <w:t xml:space="preserve">Administracji z dnia </w:t>
            </w:r>
            <w:r w:rsidRPr="004040AC">
              <w:rPr>
                <w:rFonts w:ascii="Arial" w:hAnsi="Arial" w:cs="Arial"/>
                <w:bCs/>
                <w:sz w:val="20"/>
                <w:szCs w:val="20"/>
              </w:rPr>
              <w:t>20 czerwca 2007 r.</w:t>
            </w:r>
            <w:r w:rsidRPr="004040AC">
              <w:rPr>
                <w:rFonts w:ascii="Arial" w:hAnsi="Arial" w:cs="Arial"/>
                <w:sz w:val="20"/>
                <w:szCs w:val="20"/>
              </w:rPr>
              <w:t xml:space="preserve"> w sprawie wykazu wyrobów służących zapewnieniu bezpieczeństwa publicznego lub ochronie zdrowia i życia oraz mienia, a także zasad wydawania dopuszczenia tych wyrobów do użytkowania (Dz. U. z 2007</w:t>
            </w:r>
            <w:r w:rsidR="00C66225">
              <w:rPr>
                <w:rFonts w:ascii="Arial" w:hAnsi="Arial" w:cs="Arial"/>
                <w:sz w:val="20"/>
                <w:szCs w:val="20"/>
              </w:rPr>
              <w:t xml:space="preserve"> </w:t>
            </w:r>
            <w:r w:rsidRPr="004040AC">
              <w:rPr>
                <w:rFonts w:ascii="Arial" w:hAnsi="Arial" w:cs="Arial"/>
                <w:sz w:val="20"/>
                <w:szCs w:val="20"/>
              </w:rPr>
              <w:t xml:space="preserve">r., nr 143, poz. 1002, z </w:t>
            </w:r>
            <w:proofErr w:type="spellStart"/>
            <w:r w:rsidRPr="004040AC">
              <w:rPr>
                <w:rFonts w:ascii="Arial" w:hAnsi="Arial" w:cs="Arial"/>
                <w:sz w:val="20"/>
                <w:szCs w:val="20"/>
              </w:rPr>
              <w:t>późn</w:t>
            </w:r>
            <w:proofErr w:type="spellEnd"/>
            <w:r w:rsidRPr="004040AC">
              <w:rPr>
                <w:rFonts w:ascii="Arial" w:hAnsi="Arial" w:cs="Arial"/>
                <w:sz w:val="20"/>
                <w:szCs w:val="20"/>
              </w:rPr>
              <w:t xml:space="preserve">. zm.). </w:t>
            </w:r>
            <w:r w:rsidRPr="004040AC">
              <w:rPr>
                <w:rFonts w:ascii="Arial" w:hAnsi="Arial" w:cs="Arial"/>
                <w:bCs/>
                <w:sz w:val="20"/>
                <w:szCs w:val="20"/>
              </w:rPr>
              <w:t>Świadectwo ważne na dzień odbioru samochodu.</w:t>
            </w:r>
            <w:r w:rsidRPr="004040AC">
              <w:rPr>
                <w:rFonts w:ascii="Arial" w:hAnsi="Arial" w:cs="Arial"/>
                <w:sz w:val="20"/>
                <w:szCs w:val="20"/>
              </w:rPr>
              <w:t xml:space="preserve"> Kompletne świadectwo dopuszczenia należy dołączyć przy odbiorze samochodu.</w:t>
            </w:r>
          </w:p>
        </w:tc>
        <w:tc>
          <w:tcPr>
            <w:tcW w:w="4191" w:type="dxa"/>
            <w:tcBorders>
              <w:top w:val="single" w:sz="4" w:space="0" w:color="auto"/>
              <w:left w:val="single" w:sz="4" w:space="0" w:color="auto"/>
              <w:bottom w:val="single" w:sz="4" w:space="0" w:color="auto"/>
              <w:right w:val="single" w:sz="4" w:space="0" w:color="auto"/>
            </w:tcBorders>
          </w:tcPr>
          <w:p w14:paraId="2270403F" w14:textId="77777777" w:rsidR="00E44C6A" w:rsidRPr="004040AC" w:rsidRDefault="00E44C6A" w:rsidP="007D05BC">
            <w:pPr>
              <w:shd w:val="clear" w:color="auto" w:fill="FFFFFF"/>
              <w:spacing w:after="0" w:line="240" w:lineRule="auto"/>
              <w:ind w:right="57"/>
              <w:jc w:val="both"/>
              <w:rPr>
                <w:rFonts w:ascii="Arial" w:hAnsi="Arial" w:cs="Arial"/>
                <w:sz w:val="20"/>
                <w:szCs w:val="20"/>
              </w:rPr>
            </w:pPr>
          </w:p>
        </w:tc>
      </w:tr>
      <w:tr w:rsidR="004040AC" w:rsidRPr="004040AC" w14:paraId="101C140F"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71C1BB8" w14:textId="77777777" w:rsidR="00E44C6A" w:rsidRPr="004040AC" w:rsidRDefault="00E44C6A"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auto"/>
              <w:left w:val="single" w:sz="4" w:space="0" w:color="auto"/>
              <w:bottom w:val="single" w:sz="4" w:space="0" w:color="auto"/>
              <w:right w:val="single" w:sz="4" w:space="0" w:color="auto"/>
            </w:tcBorders>
            <w:vAlign w:val="center"/>
          </w:tcPr>
          <w:p w14:paraId="3C605323" w14:textId="504BAAE8" w:rsidR="00E44C6A" w:rsidRPr="004040AC" w:rsidRDefault="00E44C6A" w:rsidP="007D05BC">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0"/>
                <w:szCs w:val="20"/>
              </w:rPr>
            </w:pPr>
            <w:r w:rsidRPr="004040AC">
              <w:rPr>
                <w:rFonts w:ascii="Arial" w:hAnsi="Arial" w:cs="Arial"/>
                <w:sz w:val="20"/>
                <w:szCs w:val="20"/>
              </w:rPr>
              <w:t>Pojazd musi być oznakowany numerami operacyjnymi PSP zgodnie z Zarządzeniem Nr 1 Komendanta Głównego Państwowej Straży Pożarnej z dnia 24 stycznia 2020 r. w sprawie gospodarki transportowej w</w:t>
            </w:r>
            <w:r w:rsidR="00515790">
              <w:rPr>
                <w:rFonts w:ascii="Arial" w:hAnsi="Arial" w:cs="Arial"/>
                <w:sz w:val="20"/>
                <w:szCs w:val="20"/>
              </w:rPr>
              <w:t> </w:t>
            </w:r>
            <w:r w:rsidRPr="004040AC">
              <w:rPr>
                <w:rFonts w:ascii="Arial" w:hAnsi="Arial" w:cs="Arial"/>
                <w:sz w:val="20"/>
                <w:szCs w:val="20"/>
              </w:rPr>
              <w:t>jednostkach organizacyjnych Państwowej Straży Pożarnej (Dz. Urz. KG PSP z 2020 r., poz. 3 ze zm.). Dane</w:t>
            </w:r>
            <w:r w:rsidR="00515790">
              <w:rPr>
                <w:rFonts w:ascii="Arial" w:hAnsi="Arial" w:cs="Arial"/>
                <w:sz w:val="20"/>
                <w:szCs w:val="20"/>
              </w:rPr>
              <w:t> </w:t>
            </w:r>
            <w:r w:rsidRPr="004040AC">
              <w:rPr>
                <w:rFonts w:ascii="Arial" w:hAnsi="Arial" w:cs="Arial"/>
                <w:sz w:val="20"/>
                <w:szCs w:val="20"/>
              </w:rPr>
              <w:t>dotyczące oznaczenia zostaną przekazane w trakcie realizacji zamówienia.</w:t>
            </w:r>
          </w:p>
        </w:tc>
        <w:tc>
          <w:tcPr>
            <w:tcW w:w="4191" w:type="dxa"/>
            <w:tcBorders>
              <w:top w:val="single" w:sz="4" w:space="0" w:color="auto"/>
              <w:left w:val="single" w:sz="4" w:space="0" w:color="auto"/>
              <w:bottom w:val="single" w:sz="4" w:space="0" w:color="auto"/>
              <w:right w:val="single" w:sz="4" w:space="0" w:color="auto"/>
            </w:tcBorders>
          </w:tcPr>
          <w:p w14:paraId="566231C4" w14:textId="77777777" w:rsidR="00E44C6A" w:rsidRPr="004040AC" w:rsidRDefault="00E44C6A" w:rsidP="007D05BC">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0"/>
                <w:szCs w:val="20"/>
              </w:rPr>
            </w:pPr>
          </w:p>
        </w:tc>
      </w:tr>
      <w:tr w:rsidR="004040AC" w:rsidRPr="004040AC" w14:paraId="3400FCC2" w14:textId="77777777" w:rsidTr="0031310C">
        <w:trPr>
          <w:trHeight w:val="283"/>
          <w:jc w:val="center"/>
        </w:trPr>
        <w:tc>
          <w:tcPr>
            <w:tcW w:w="464" w:type="dxa"/>
            <w:tcBorders>
              <w:top w:val="single" w:sz="4" w:space="0" w:color="000000"/>
              <w:left w:val="single" w:sz="4" w:space="0" w:color="000000"/>
              <w:bottom w:val="single" w:sz="4" w:space="0" w:color="000000"/>
            </w:tcBorders>
            <w:shd w:val="clear" w:color="auto" w:fill="D9D9D9"/>
            <w:vAlign w:val="center"/>
          </w:tcPr>
          <w:p w14:paraId="203A2D7C" w14:textId="77777777" w:rsidR="00E44C6A" w:rsidRPr="004040AC" w:rsidRDefault="00E44C6A" w:rsidP="007D05BC">
            <w:pPr>
              <w:tabs>
                <w:tab w:val="left" w:pos="48"/>
                <w:tab w:val="left" w:pos="921"/>
                <w:tab w:val="left" w:pos="1872"/>
                <w:tab w:val="left" w:pos="6513"/>
                <w:tab w:val="right" w:pos="8953"/>
                <w:tab w:val="left" w:pos="10395"/>
                <w:tab w:val="left" w:pos="14730"/>
              </w:tabs>
              <w:spacing w:after="0" w:line="276" w:lineRule="auto"/>
              <w:ind w:left="57"/>
              <w:jc w:val="center"/>
              <w:rPr>
                <w:rFonts w:ascii="Arial" w:hAnsi="Arial" w:cs="Arial"/>
                <w:b/>
                <w:sz w:val="20"/>
                <w:szCs w:val="20"/>
              </w:rPr>
            </w:pPr>
            <w:r w:rsidRPr="004040AC">
              <w:rPr>
                <w:rFonts w:ascii="Arial" w:hAnsi="Arial" w:cs="Arial"/>
                <w:b/>
                <w:sz w:val="20"/>
                <w:szCs w:val="20"/>
              </w:rPr>
              <w:t>2</w:t>
            </w: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D9D9D9"/>
            <w:vAlign w:val="center"/>
          </w:tcPr>
          <w:p w14:paraId="72EFC410" w14:textId="77777777" w:rsidR="00E44C6A" w:rsidRPr="004040AC" w:rsidRDefault="00E44C6A" w:rsidP="007D05BC">
            <w:pPr>
              <w:tabs>
                <w:tab w:val="left" w:pos="48"/>
                <w:tab w:val="left" w:pos="921"/>
                <w:tab w:val="left" w:pos="1872"/>
                <w:tab w:val="left" w:pos="6513"/>
                <w:tab w:val="right" w:pos="8953"/>
                <w:tab w:val="left" w:pos="10395"/>
                <w:tab w:val="left" w:pos="14730"/>
              </w:tabs>
              <w:spacing w:after="0" w:line="240" w:lineRule="auto"/>
              <w:ind w:right="57"/>
              <w:rPr>
                <w:rFonts w:ascii="Arial" w:hAnsi="Arial" w:cs="Arial"/>
                <w:b/>
                <w:sz w:val="20"/>
                <w:szCs w:val="20"/>
              </w:rPr>
            </w:pPr>
            <w:r w:rsidRPr="004040AC">
              <w:rPr>
                <w:rFonts w:ascii="Arial" w:hAnsi="Arial" w:cs="Arial"/>
                <w:b/>
                <w:sz w:val="20"/>
                <w:szCs w:val="20"/>
              </w:rPr>
              <w:t>Podwozie z kabiną</w:t>
            </w:r>
          </w:p>
        </w:tc>
        <w:tc>
          <w:tcPr>
            <w:tcW w:w="4191" w:type="dxa"/>
            <w:tcBorders>
              <w:top w:val="single" w:sz="4" w:space="0" w:color="000000"/>
              <w:left w:val="single" w:sz="4" w:space="0" w:color="000000"/>
              <w:bottom w:val="single" w:sz="4" w:space="0" w:color="000000"/>
              <w:right w:val="single" w:sz="4" w:space="0" w:color="auto"/>
            </w:tcBorders>
            <w:shd w:val="clear" w:color="auto" w:fill="D9D9D9"/>
          </w:tcPr>
          <w:p w14:paraId="734187BB" w14:textId="77777777" w:rsidR="00E44C6A" w:rsidRPr="004040AC" w:rsidRDefault="00E44C6A" w:rsidP="007D05BC">
            <w:pPr>
              <w:tabs>
                <w:tab w:val="left" w:pos="48"/>
                <w:tab w:val="left" w:pos="921"/>
                <w:tab w:val="left" w:pos="1872"/>
                <w:tab w:val="left" w:pos="6513"/>
                <w:tab w:val="right" w:pos="8953"/>
                <w:tab w:val="left" w:pos="10395"/>
                <w:tab w:val="left" w:pos="14730"/>
              </w:tabs>
              <w:spacing w:after="0" w:line="240" w:lineRule="auto"/>
              <w:ind w:right="57"/>
              <w:rPr>
                <w:rFonts w:ascii="Arial" w:hAnsi="Arial" w:cs="Arial"/>
                <w:b/>
                <w:sz w:val="20"/>
                <w:szCs w:val="20"/>
              </w:rPr>
            </w:pPr>
          </w:p>
        </w:tc>
      </w:tr>
      <w:tr w:rsidR="004040AC" w:rsidRPr="004040AC" w14:paraId="795FDD1B" w14:textId="77777777" w:rsidTr="0031310C">
        <w:trPr>
          <w:trHeight w:val="136"/>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4ED60A4" w14:textId="77777777" w:rsidR="00E44C6A" w:rsidRPr="004040AC" w:rsidRDefault="00E44C6A"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41A135F7" w14:textId="40DFCFD3" w:rsidR="00E44C6A" w:rsidRPr="004040AC" w:rsidRDefault="00E44C6A" w:rsidP="007D05BC">
            <w:pPr>
              <w:tabs>
                <w:tab w:val="left" w:pos="312"/>
                <w:tab w:val="left" w:pos="921"/>
                <w:tab w:val="left" w:pos="1872"/>
                <w:tab w:val="left" w:pos="6513"/>
                <w:tab w:val="left" w:pos="8543"/>
                <w:tab w:val="right" w:pos="8953"/>
                <w:tab w:val="left" w:pos="14730"/>
              </w:tabs>
              <w:spacing w:after="0" w:line="240" w:lineRule="auto"/>
              <w:ind w:right="57"/>
              <w:rPr>
                <w:rFonts w:ascii="Arial" w:hAnsi="Arial" w:cs="Arial"/>
                <w:sz w:val="20"/>
                <w:szCs w:val="20"/>
              </w:rPr>
            </w:pPr>
            <w:r w:rsidRPr="004040AC">
              <w:rPr>
                <w:rFonts w:ascii="Arial" w:hAnsi="Arial" w:cs="Arial"/>
                <w:sz w:val="20"/>
                <w:szCs w:val="20"/>
              </w:rPr>
              <w:t>Pojazd fabrycznie nowy, rok produkcji 2021</w:t>
            </w:r>
            <w:r w:rsidR="0004508D">
              <w:rPr>
                <w:rFonts w:ascii="Arial" w:hAnsi="Arial" w:cs="Arial"/>
                <w:sz w:val="20"/>
                <w:szCs w:val="20"/>
              </w:rPr>
              <w:t>.</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60A01C05" w14:textId="77777777" w:rsidR="00E44C6A" w:rsidRPr="004040AC" w:rsidRDefault="00E44C6A" w:rsidP="007D05BC">
            <w:pPr>
              <w:tabs>
                <w:tab w:val="left" w:pos="312"/>
                <w:tab w:val="left" w:pos="921"/>
                <w:tab w:val="left" w:pos="1872"/>
                <w:tab w:val="left" w:pos="6513"/>
                <w:tab w:val="left" w:pos="8543"/>
                <w:tab w:val="right" w:pos="8953"/>
                <w:tab w:val="left" w:pos="14730"/>
              </w:tabs>
              <w:spacing w:after="0" w:line="240" w:lineRule="auto"/>
              <w:ind w:right="57"/>
              <w:rPr>
                <w:rFonts w:ascii="Arial" w:hAnsi="Arial" w:cs="Arial"/>
                <w:sz w:val="20"/>
                <w:szCs w:val="20"/>
              </w:rPr>
            </w:pPr>
          </w:p>
        </w:tc>
      </w:tr>
      <w:tr w:rsidR="004040AC" w:rsidRPr="004040AC" w14:paraId="11FBE130" w14:textId="77777777" w:rsidTr="0031310C">
        <w:trPr>
          <w:trHeight w:val="168"/>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DB24739" w14:textId="77777777" w:rsidR="00E44C6A" w:rsidRPr="004040AC" w:rsidRDefault="00E44C6A"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6B633DA1" w14:textId="77777777" w:rsidR="00E44C6A" w:rsidRPr="004040AC" w:rsidRDefault="00E44C6A" w:rsidP="007D05BC">
            <w:pPr>
              <w:tabs>
                <w:tab w:val="left" w:pos="312"/>
                <w:tab w:val="left" w:pos="921"/>
                <w:tab w:val="left" w:pos="1872"/>
                <w:tab w:val="left" w:pos="5197"/>
                <w:tab w:val="right" w:pos="8953"/>
              </w:tabs>
              <w:spacing w:after="0" w:line="240" w:lineRule="auto"/>
              <w:ind w:right="57"/>
              <w:rPr>
                <w:rFonts w:ascii="Arial" w:hAnsi="Arial" w:cs="Arial"/>
                <w:sz w:val="20"/>
                <w:szCs w:val="20"/>
              </w:rPr>
            </w:pPr>
            <w:r w:rsidRPr="004040AC">
              <w:rPr>
                <w:rFonts w:ascii="Arial" w:hAnsi="Arial" w:cs="Arial"/>
                <w:sz w:val="20"/>
                <w:szCs w:val="20"/>
              </w:rPr>
              <w:t>Klasa pojazdu (wg PN-EN 1846-1): S (ciężka).</w:t>
            </w:r>
            <w:r w:rsidRPr="004040AC">
              <w:rPr>
                <w:rFonts w:ascii="Arial" w:hAnsi="Arial" w:cs="Arial"/>
                <w:sz w:val="20"/>
                <w:szCs w:val="20"/>
              </w:rPr>
              <w:tab/>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5940474B" w14:textId="77777777" w:rsidR="00E44C6A" w:rsidRPr="004040AC" w:rsidRDefault="00E44C6A" w:rsidP="007D05BC">
            <w:pPr>
              <w:tabs>
                <w:tab w:val="left" w:pos="312"/>
                <w:tab w:val="left" w:pos="921"/>
                <w:tab w:val="left" w:pos="1872"/>
                <w:tab w:val="left" w:pos="5197"/>
                <w:tab w:val="right" w:pos="8953"/>
              </w:tabs>
              <w:spacing w:after="0" w:line="240" w:lineRule="auto"/>
              <w:ind w:right="57"/>
              <w:rPr>
                <w:rFonts w:ascii="Arial" w:hAnsi="Arial" w:cs="Arial"/>
                <w:sz w:val="20"/>
                <w:szCs w:val="20"/>
              </w:rPr>
            </w:pPr>
          </w:p>
        </w:tc>
      </w:tr>
      <w:tr w:rsidR="004040AC" w:rsidRPr="004040AC" w14:paraId="3524A43B" w14:textId="77777777" w:rsidTr="0031310C">
        <w:trPr>
          <w:trHeight w:val="342"/>
          <w:jc w:val="center"/>
        </w:trPr>
        <w:tc>
          <w:tcPr>
            <w:tcW w:w="464" w:type="dxa"/>
            <w:tcBorders>
              <w:top w:val="single" w:sz="4" w:space="0" w:color="000000"/>
              <w:left w:val="single" w:sz="4" w:space="0" w:color="000000"/>
              <w:bottom w:val="single" w:sz="4" w:space="0" w:color="000000"/>
            </w:tcBorders>
            <w:shd w:val="clear" w:color="auto" w:fill="FFFFFF"/>
            <w:vAlign w:val="center"/>
          </w:tcPr>
          <w:p w14:paraId="06FAB938" w14:textId="77777777" w:rsidR="00E44C6A" w:rsidRPr="004040AC" w:rsidRDefault="00E44C6A"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5BA05775" w14:textId="77777777" w:rsidR="00E44C6A" w:rsidRPr="004040AC" w:rsidRDefault="00E44C6A" w:rsidP="007D05BC">
            <w:pPr>
              <w:tabs>
                <w:tab w:val="left" w:pos="48"/>
                <w:tab w:val="left" w:pos="921"/>
                <w:tab w:val="left" w:pos="1872"/>
                <w:tab w:val="left" w:pos="6513"/>
                <w:tab w:val="right" w:pos="8953"/>
                <w:tab w:val="left" w:pos="10395"/>
                <w:tab w:val="left" w:pos="14730"/>
              </w:tabs>
              <w:spacing w:after="0" w:line="240" w:lineRule="auto"/>
              <w:ind w:right="57"/>
              <w:jc w:val="both"/>
              <w:rPr>
                <w:rFonts w:ascii="Arial" w:hAnsi="Arial" w:cs="Arial"/>
                <w:sz w:val="20"/>
                <w:szCs w:val="20"/>
              </w:rPr>
            </w:pPr>
            <w:r w:rsidRPr="004040AC">
              <w:rPr>
                <w:rFonts w:ascii="Arial" w:hAnsi="Arial" w:cs="Arial"/>
                <w:sz w:val="20"/>
                <w:szCs w:val="20"/>
              </w:rPr>
              <w:t xml:space="preserve">Kategoria pojazdu (wg PN-EN 1846-1): 2 (uterenowiona). Napęd 4x4 z blokadami mechanizmów różnicowych osi przedniej i tylnych oraz mechanizmu różnicowego międzyosiowego. </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31481399" w14:textId="77777777" w:rsidR="00E44C6A" w:rsidRPr="004040AC" w:rsidRDefault="00E44C6A" w:rsidP="007D05BC">
            <w:pPr>
              <w:tabs>
                <w:tab w:val="left" w:pos="48"/>
                <w:tab w:val="left" w:pos="921"/>
                <w:tab w:val="left" w:pos="1872"/>
                <w:tab w:val="left" w:pos="6513"/>
                <w:tab w:val="right" w:pos="8953"/>
                <w:tab w:val="left" w:pos="10395"/>
                <w:tab w:val="left" w:pos="14730"/>
              </w:tabs>
              <w:spacing w:after="0" w:line="240" w:lineRule="auto"/>
              <w:ind w:right="57"/>
              <w:jc w:val="both"/>
              <w:rPr>
                <w:rFonts w:ascii="Arial" w:hAnsi="Arial" w:cs="Arial"/>
                <w:sz w:val="20"/>
                <w:szCs w:val="20"/>
              </w:rPr>
            </w:pPr>
          </w:p>
        </w:tc>
      </w:tr>
      <w:tr w:rsidR="004040AC" w:rsidRPr="004040AC" w14:paraId="6381BEAF"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9BD487E" w14:textId="77777777" w:rsidR="00E44C6A" w:rsidRPr="004040AC" w:rsidRDefault="00E44C6A"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4D92FA8A" w14:textId="77777777" w:rsidR="00E44C6A" w:rsidRPr="004040AC" w:rsidRDefault="00E44C6A" w:rsidP="00C00F12">
            <w:pPr>
              <w:tabs>
                <w:tab w:val="left" w:pos="48"/>
                <w:tab w:val="left" w:pos="921"/>
                <w:tab w:val="left" w:pos="1872"/>
                <w:tab w:val="left" w:pos="6513"/>
                <w:tab w:val="right" w:pos="8953"/>
                <w:tab w:val="left" w:pos="10395"/>
                <w:tab w:val="left" w:pos="14730"/>
              </w:tabs>
              <w:spacing w:after="0" w:line="240" w:lineRule="auto"/>
              <w:ind w:right="57"/>
              <w:jc w:val="both"/>
              <w:rPr>
                <w:rFonts w:ascii="Arial" w:hAnsi="Arial" w:cs="Arial"/>
                <w:sz w:val="20"/>
                <w:szCs w:val="20"/>
              </w:rPr>
            </w:pPr>
            <w:r w:rsidRPr="004040AC">
              <w:rPr>
                <w:rFonts w:ascii="Arial" w:hAnsi="Arial" w:cs="Arial"/>
                <w:sz w:val="20"/>
                <w:szCs w:val="20"/>
              </w:rPr>
              <w:t xml:space="preserve">Podwozie samochodu z silnikiem o zapłonie samoczynnym, o mocy min. 230 </w:t>
            </w:r>
            <w:proofErr w:type="spellStart"/>
            <w:r w:rsidRPr="004040AC">
              <w:rPr>
                <w:rFonts w:ascii="Arial" w:hAnsi="Arial" w:cs="Arial"/>
                <w:sz w:val="20"/>
                <w:szCs w:val="20"/>
              </w:rPr>
              <w:t>kW.</w:t>
            </w:r>
            <w:proofErr w:type="spellEnd"/>
            <w:r w:rsidRPr="004040AC">
              <w:rPr>
                <w:rFonts w:ascii="Arial" w:hAnsi="Arial" w:cs="Arial"/>
                <w:sz w:val="20"/>
                <w:szCs w:val="20"/>
              </w:rPr>
              <w:t xml:space="preserve"> </w:t>
            </w:r>
            <w:r w:rsidRPr="004040AC">
              <w:rPr>
                <w:rFonts w:ascii="Arial" w:hAnsi="Arial" w:cs="Arial"/>
                <w:iCs/>
                <w:sz w:val="20"/>
                <w:szCs w:val="20"/>
              </w:rPr>
              <w:t>W przypadku stosowania</w:t>
            </w:r>
            <w:r w:rsidRPr="004040AC">
              <w:rPr>
                <w:rFonts w:ascii="Arial" w:hAnsi="Arial" w:cs="Arial"/>
                <w:sz w:val="20"/>
                <w:szCs w:val="20"/>
              </w:rPr>
              <w:t xml:space="preserve"> dodatkowego środka w celu redukcji emisji spalin (np. </w:t>
            </w:r>
            <w:proofErr w:type="spellStart"/>
            <w:r w:rsidRPr="004040AC">
              <w:rPr>
                <w:rFonts w:ascii="Arial" w:hAnsi="Arial" w:cs="Arial"/>
                <w:sz w:val="20"/>
                <w:szCs w:val="20"/>
              </w:rPr>
              <w:t>AdBlue</w:t>
            </w:r>
            <w:proofErr w:type="spellEnd"/>
            <w:r w:rsidRPr="004040AC">
              <w:rPr>
                <w:rFonts w:ascii="Arial" w:hAnsi="Arial" w:cs="Arial"/>
                <w:sz w:val="20"/>
                <w:szCs w:val="20"/>
              </w:rPr>
              <w:t xml:space="preserve">), </w:t>
            </w:r>
            <w:r w:rsidRPr="004040AC">
              <w:rPr>
                <w:rFonts w:ascii="Arial" w:hAnsi="Arial" w:cs="Arial"/>
                <w:b/>
                <w:sz w:val="20"/>
                <w:szCs w:val="20"/>
              </w:rPr>
              <w:t>nie może nastąpić redukcja momentu obrotowego silnika w przypadku braku tego środka</w:t>
            </w:r>
            <w:r w:rsidRPr="004040AC">
              <w:rPr>
                <w:rFonts w:ascii="Arial" w:hAnsi="Arial" w:cs="Arial"/>
                <w:sz w:val="20"/>
                <w:szCs w:val="20"/>
              </w:rPr>
              <w:t>.</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1AA26823" w14:textId="77777777" w:rsidR="00E44C6A" w:rsidRPr="004040AC" w:rsidRDefault="00E44C6A" w:rsidP="00C00F12">
            <w:pPr>
              <w:tabs>
                <w:tab w:val="left" w:pos="48"/>
                <w:tab w:val="left" w:pos="921"/>
                <w:tab w:val="left" w:pos="1872"/>
                <w:tab w:val="left" w:pos="6513"/>
                <w:tab w:val="right" w:pos="8953"/>
                <w:tab w:val="left" w:pos="10395"/>
                <w:tab w:val="left" w:pos="14730"/>
              </w:tabs>
              <w:spacing w:after="0" w:line="240" w:lineRule="auto"/>
              <w:ind w:right="57"/>
              <w:jc w:val="both"/>
              <w:rPr>
                <w:rFonts w:ascii="Arial" w:hAnsi="Arial" w:cs="Arial"/>
                <w:sz w:val="20"/>
                <w:szCs w:val="20"/>
              </w:rPr>
            </w:pPr>
          </w:p>
        </w:tc>
      </w:tr>
      <w:tr w:rsidR="004040AC" w:rsidRPr="004040AC" w14:paraId="137981D8"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037D33B8" w14:textId="77777777" w:rsidR="00E44C6A" w:rsidRPr="004040AC" w:rsidRDefault="00E44C6A"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7535BBC9" w14:textId="5E9C29F4" w:rsidR="00E44C6A" w:rsidRPr="00E60602" w:rsidRDefault="000A6EC5" w:rsidP="004040AC">
            <w:pPr>
              <w:tabs>
                <w:tab w:val="left" w:pos="48"/>
                <w:tab w:val="left" w:pos="921"/>
                <w:tab w:val="left" w:pos="1872"/>
                <w:tab w:val="left" w:pos="6513"/>
                <w:tab w:val="right" w:pos="8953"/>
                <w:tab w:val="left" w:pos="10395"/>
                <w:tab w:val="left" w:pos="14730"/>
              </w:tabs>
              <w:spacing w:after="0" w:line="240" w:lineRule="auto"/>
              <w:ind w:right="57"/>
              <w:rPr>
                <w:rFonts w:ascii="Arial" w:hAnsi="Arial" w:cs="Arial"/>
                <w:sz w:val="20"/>
                <w:szCs w:val="20"/>
              </w:rPr>
            </w:pPr>
            <w:r w:rsidRPr="00E60602">
              <w:rPr>
                <w:rFonts w:ascii="Arial" w:hAnsi="Arial" w:cs="Arial"/>
                <w:sz w:val="20"/>
                <w:szCs w:val="20"/>
              </w:rPr>
              <w:t>Prędkość maksymalna pojazdu ograniczona do 90 km/h.</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2971F2BA" w14:textId="77777777" w:rsidR="00E44C6A" w:rsidRPr="004040AC" w:rsidRDefault="00E44C6A" w:rsidP="007D05BC">
            <w:pPr>
              <w:tabs>
                <w:tab w:val="left" w:pos="48"/>
                <w:tab w:val="left" w:pos="921"/>
                <w:tab w:val="left" w:pos="1872"/>
                <w:tab w:val="left" w:pos="6513"/>
                <w:tab w:val="right" w:pos="8953"/>
                <w:tab w:val="left" w:pos="10395"/>
                <w:tab w:val="left" w:pos="14730"/>
              </w:tabs>
              <w:spacing w:after="0" w:line="240" w:lineRule="auto"/>
              <w:ind w:right="57"/>
              <w:rPr>
                <w:rFonts w:ascii="Arial" w:hAnsi="Arial" w:cs="Arial"/>
                <w:sz w:val="20"/>
                <w:szCs w:val="20"/>
              </w:rPr>
            </w:pPr>
          </w:p>
        </w:tc>
      </w:tr>
      <w:tr w:rsidR="004040AC" w:rsidRPr="004040AC" w14:paraId="5789111C"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776FEC1" w14:textId="77777777" w:rsidR="00E44C6A" w:rsidRPr="004040AC" w:rsidRDefault="00E44C6A"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6B18104C" w14:textId="77777777" w:rsidR="00E44C6A" w:rsidRPr="004040AC" w:rsidRDefault="00E44C6A" w:rsidP="007D05BC">
            <w:pPr>
              <w:tabs>
                <w:tab w:val="left" w:pos="1872"/>
                <w:tab w:val="left" w:pos="6513"/>
                <w:tab w:val="left" w:pos="8543"/>
                <w:tab w:val="right" w:pos="8953"/>
                <w:tab w:val="left" w:pos="14730"/>
              </w:tabs>
              <w:spacing w:after="0" w:line="240" w:lineRule="auto"/>
              <w:ind w:right="57"/>
              <w:jc w:val="both"/>
              <w:rPr>
                <w:rFonts w:ascii="Arial" w:hAnsi="Arial" w:cs="Arial"/>
                <w:sz w:val="20"/>
                <w:szCs w:val="20"/>
              </w:rPr>
            </w:pPr>
            <w:r w:rsidRPr="004040AC">
              <w:rPr>
                <w:rFonts w:ascii="Arial" w:hAnsi="Arial" w:cs="Arial"/>
                <w:sz w:val="20"/>
                <w:szCs w:val="20"/>
              </w:rPr>
              <w:t>Silnik zdolny do ciągłej pracy przez min. 4 h w normalnych warunkach pracy w czasie postoju bez uzupełniania paliwa, cieczy chłodzącej i smarów. W tym czasie w normalnej temperaturze eksploatacji, temperatura silnika i układu przeniesienia napędu nie powinny przekroczyć wartości określonych przez producenta. Pojemność zbiornika paliwa min. 150 l. Zbiornik powinien zapewniać przejazd min. 400 km lub 4 godzinną pracę autopompy.</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153619D1" w14:textId="77777777" w:rsidR="00E44C6A" w:rsidRPr="004040AC" w:rsidRDefault="00E44C6A" w:rsidP="007D05BC">
            <w:pPr>
              <w:tabs>
                <w:tab w:val="left" w:pos="1872"/>
                <w:tab w:val="left" w:pos="6513"/>
                <w:tab w:val="left" w:pos="8543"/>
                <w:tab w:val="right" w:pos="8953"/>
                <w:tab w:val="left" w:pos="14730"/>
              </w:tabs>
              <w:spacing w:after="0" w:line="240" w:lineRule="auto"/>
              <w:ind w:right="57"/>
              <w:jc w:val="both"/>
              <w:rPr>
                <w:rFonts w:ascii="Arial" w:hAnsi="Arial" w:cs="Arial"/>
                <w:sz w:val="20"/>
                <w:szCs w:val="20"/>
              </w:rPr>
            </w:pPr>
          </w:p>
        </w:tc>
      </w:tr>
      <w:tr w:rsidR="004040AC" w:rsidRPr="004040AC" w14:paraId="3359FC09" w14:textId="77777777" w:rsidTr="0031310C">
        <w:trPr>
          <w:trHeight w:val="141"/>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0624320" w14:textId="77777777" w:rsidR="00E44C6A" w:rsidRPr="004040AC" w:rsidRDefault="00E44C6A"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14B6084E" w14:textId="77777777" w:rsidR="00E44C6A" w:rsidRPr="004040AC" w:rsidRDefault="00E44C6A" w:rsidP="007D05BC">
            <w:pPr>
              <w:spacing w:after="0" w:line="240" w:lineRule="auto"/>
              <w:ind w:right="57"/>
              <w:jc w:val="both"/>
              <w:rPr>
                <w:rFonts w:ascii="Arial" w:hAnsi="Arial" w:cs="Arial"/>
                <w:sz w:val="20"/>
                <w:szCs w:val="20"/>
              </w:rPr>
            </w:pPr>
            <w:r w:rsidRPr="004040AC">
              <w:rPr>
                <w:rFonts w:ascii="Arial" w:hAnsi="Arial" w:cs="Arial"/>
                <w:sz w:val="20"/>
                <w:szCs w:val="20"/>
              </w:rPr>
              <w:t xml:space="preserve">Wylot spalin w dolnej części, skierowany na lewą stronę pojazdu, umożliwiający podpięcie odciągu spalin. Wylot nie może być skierowany na stanowisko obsługi poszczególnych urządzeń pojazdu oraz musi zapewniać ochronę przed oparzeniami podczas normalnej pracy załogi. </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26695E79" w14:textId="77777777" w:rsidR="00E44C6A" w:rsidRPr="004040AC" w:rsidRDefault="00E44C6A" w:rsidP="007D05BC">
            <w:pPr>
              <w:spacing w:after="0" w:line="240" w:lineRule="auto"/>
              <w:ind w:right="57"/>
              <w:jc w:val="both"/>
              <w:rPr>
                <w:rFonts w:ascii="Arial" w:hAnsi="Arial" w:cs="Arial"/>
                <w:sz w:val="20"/>
                <w:szCs w:val="20"/>
                <w:highlight w:val="yellow"/>
              </w:rPr>
            </w:pPr>
          </w:p>
        </w:tc>
      </w:tr>
      <w:tr w:rsidR="004040AC" w:rsidRPr="004040AC" w14:paraId="035AF846" w14:textId="77777777" w:rsidTr="0031310C">
        <w:trPr>
          <w:trHeight w:val="63"/>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E26A1F7" w14:textId="77777777" w:rsidR="00E44C6A" w:rsidRPr="004040AC" w:rsidRDefault="00E44C6A"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4B203927" w14:textId="1658B655" w:rsidR="00E44C6A" w:rsidRPr="00515790" w:rsidRDefault="000A6EC5" w:rsidP="007D05BC">
            <w:pPr>
              <w:spacing w:after="0" w:line="240" w:lineRule="auto"/>
              <w:ind w:right="57"/>
              <w:rPr>
                <w:rFonts w:ascii="Arial" w:hAnsi="Arial" w:cs="Arial"/>
                <w:sz w:val="20"/>
                <w:szCs w:val="20"/>
                <w:highlight w:val="yellow"/>
              </w:rPr>
            </w:pPr>
            <w:r>
              <w:rPr>
                <w:rFonts w:ascii="Arial" w:hAnsi="Arial" w:cs="Arial"/>
                <w:sz w:val="20"/>
                <w:szCs w:val="20"/>
              </w:rPr>
              <w:t>W</w:t>
            </w:r>
            <w:r w:rsidRPr="00477DAD">
              <w:rPr>
                <w:rFonts w:ascii="Arial" w:hAnsi="Arial" w:cs="Arial"/>
                <w:sz w:val="20"/>
                <w:szCs w:val="20"/>
              </w:rPr>
              <w:t xml:space="preserve">ysokość całkowita pojazdu </w:t>
            </w:r>
            <w:r>
              <w:t xml:space="preserve">≤ </w:t>
            </w:r>
            <w:r w:rsidRPr="00477DAD">
              <w:rPr>
                <w:rFonts w:ascii="Arial" w:hAnsi="Arial" w:cs="Arial"/>
                <w:sz w:val="20"/>
                <w:szCs w:val="20"/>
              </w:rPr>
              <w:t xml:space="preserve">3350 mm, długość całkowita pojazdu </w:t>
            </w:r>
            <w:r>
              <w:t xml:space="preserve">≤ </w:t>
            </w:r>
            <w:r w:rsidRPr="00477DAD">
              <w:rPr>
                <w:rFonts w:ascii="Arial" w:hAnsi="Arial" w:cs="Arial"/>
                <w:sz w:val="20"/>
                <w:szCs w:val="20"/>
              </w:rPr>
              <w:t>8200 mm</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2E3D5E64" w14:textId="77777777" w:rsidR="00E44C6A" w:rsidRPr="004040AC" w:rsidRDefault="00E44C6A" w:rsidP="007D05BC">
            <w:pPr>
              <w:spacing w:after="0" w:line="240" w:lineRule="auto"/>
              <w:ind w:right="57"/>
              <w:rPr>
                <w:rFonts w:ascii="Arial" w:hAnsi="Arial" w:cs="Arial"/>
                <w:sz w:val="20"/>
                <w:szCs w:val="20"/>
              </w:rPr>
            </w:pPr>
          </w:p>
        </w:tc>
      </w:tr>
      <w:tr w:rsidR="004040AC" w:rsidRPr="004040AC" w14:paraId="4345BB9E" w14:textId="77777777" w:rsidTr="0031310C">
        <w:trPr>
          <w:trHeight w:val="913"/>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3F35604" w14:textId="77777777" w:rsidR="00E44C6A" w:rsidRPr="004040AC" w:rsidRDefault="00E44C6A"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3937C752" w14:textId="77777777" w:rsidR="00E44C6A" w:rsidRPr="004040AC" w:rsidRDefault="00E44C6A" w:rsidP="007D05BC">
            <w:pPr>
              <w:spacing w:after="0" w:line="240" w:lineRule="auto"/>
              <w:ind w:right="57"/>
              <w:rPr>
                <w:rFonts w:ascii="Arial" w:hAnsi="Arial" w:cs="Arial"/>
                <w:sz w:val="20"/>
                <w:szCs w:val="20"/>
              </w:rPr>
            </w:pPr>
            <w:r w:rsidRPr="004040AC">
              <w:rPr>
                <w:rFonts w:ascii="Arial" w:hAnsi="Arial" w:cs="Arial"/>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 Pojazd wyposażony w stabilizatory przechyłów bocznych osi przedniej i tylnych.</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2BE675E6" w14:textId="77777777" w:rsidR="00E44C6A" w:rsidRPr="004040AC" w:rsidRDefault="00E44C6A" w:rsidP="007D05BC">
            <w:pPr>
              <w:spacing w:after="0" w:line="240" w:lineRule="auto"/>
              <w:ind w:right="57"/>
              <w:rPr>
                <w:rFonts w:ascii="Arial" w:hAnsi="Arial" w:cs="Arial"/>
                <w:sz w:val="20"/>
                <w:szCs w:val="20"/>
              </w:rPr>
            </w:pPr>
          </w:p>
        </w:tc>
      </w:tr>
      <w:tr w:rsidR="004040AC" w:rsidRPr="004040AC" w14:paraId="3C1BF5FB" w14:textId="77777777" w:rsidTr="0031310C">
        <w:trPr>
          <w:trHeight w:val="127"/>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53B65AD" w14:textId="77777777" w:rsidR="00E44C6A" w:rsidRPr="004040AC" w:rsidRDefault="00E44C6A"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2B8906A" w14:textId="77777777" w:rsidR="00E44C6A" w:rsidRPr="004040AC" w:rsidRDefault="00E44C6A" w:rsidP="007D05BC">
            <w:pPr>
              <w:spacing w:after="0" w:line="240" w:lineRule="auto"/>
              <w:ind w:right="57"/>
              <w:rPr>
                <w:rFonts w:ascii="Arial" w:hAnsi="Arial" w:cs="Arial"/>
                <w:sz w:val="20"/>
                <w:szCs w:val="20"/>
              </w:rPr>
            </w:pPr>
            <w:r w:rsidRPr="004040AC">
              <w:rPr>
                <w:rFonts w:ascii="Arial" w:hAnsi="Arial" w:cs="Arial"/>
                <w:sz w:val="20"/>
                <w:szCs w:val="20"/>
              </w:rPr>
              <w:t>Układ hamulcowy pojazdu wyposażony w system ABS lub równoważny. Hamulec postojowy działający na koła wszystkich osi.</w:t>
            </w:r>
          </w:p>
        </w:tc>
        <w:tc>
          <w:tcPr>
            <w:tcW w:w="4191" w:type="dxa"/>
            <w:tcBorders>
              <w:top w:val="single" w:sz="4" w:space="0" w:color="000000"/>
              <w:left w:val="single" w:sz="4" w:space="0" w:color="000000"/>
              <w:bottom w:val="single" w:sz="4" w:space="0" w:color="000000"/>
              <w:right w:val="single" w:sz="4" w:space="0" w:color="auto"/>
            </w:tcBorders>
          </w:tcPr>
          <w:p w14:paraId="6D8901EE" w14:textId="77777777" w:rsidR="00E44C6A" w:rsidRPr="004040AC" w:rsidRDefault="00E44C6A" w:rsidP="007D05BC">
            <w:pPr>
              <w:spacing w:after="0" w:line="240" w:lineRule="auto"/>
              <w:ind w:right="57"/>
              <w:rPr>
                <w:rFonts w:ascii="Arial" w:hAnsi="Arial" w:cs="Arial"/>
                <w:sz w:val="20"/>
                <w:szCs w:val="20"/>
              </w:rPr>
            </w:pPr>
          </w:p>
        </w:tc>
      </w:tr>
      <w:tr w:rsidR="004040AC" w:rsidRPr="004040AC" w14:paraId="1B91BB9C" w14:textId="77777777" w:rsidTr="0031310C">
        <w:trPr>
          <w:trHeight w:val="127"/>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7B87507" w14:textId="77777777" w:rsidR="00E44C6A" w:rsidRPr="004040AC" w:rsidRDefault="00E44C6A"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1A6E5507" w14:textId="77777777" w:rsidR="00E44C6A" w:rsidRPr="004040AC" w:rsidRDefault="00E44C6A" w:rsidP="003902CE">
            <w:pPr>
              <w:spacing w:after="0" w:line="240" w:lineRule="auto"/>
              <w:ind w:right="57"/>
              <w:rPr>
                <w:rFonts w:ascii="Arial" w:hAnsi="Arial" w:cs="Arial"/>
                <w:sz w:val="20"/>
                <w:szCs w:val="20"/>
              </w:rPr>
            </w:pPr>
            <w:r w:rsidRPr="004040AC">
              <w:rPr>
                <w:rFonts w:ascii="Arial" w:hAnsi="Arial" w:cs="Arial"/>
                <w:sz w:val="20"/>
                <w:szCs w:val="20"/>
              </w:rPr>
              <w:t>Manualna skrzynia biegów z układem przełożeń 8 + wsteczny.</w:t>
            </w:r>
          </w:p>
        </w:tc>
        <w:tc>
          <w:tcPr>
            <w:tcW w:w="4191" w:type="dxa"/>
            <w:tcBorders>
              <w:top w:val="single" w:sz="4" w:space="0" w:color="000000"/>
              <w:left w:val="single" w:sz="4" w:space="0" w:color="000000"/>
              <w:bottom w:val="single" w:sz="4" w:space="0" w:color="000000"/>
              <w:right w:val="single" w:sz="4" w:space="0" w:color="auto"/>
            </w:tcBorders>
          </w:tcPr>
          <w:p w14:paraId="15C0ABF6" w14:textId="77777777" w:rsidR="00E44C6A" w:rsidRPr="004040AC" w:rsidRDefault="00E44C6A" w:rsidP="003902CE">
            <w:pPr>
              <w:spacing w:after="0" w:line="240" w:lineRule="auto"/>
              <w:ind w:right="57"/>
              <w:rPr>
                <w:rFonts w:ascii="Arial" w:hAnsi="Arial" w:cs="Arial"/>
                <w:sz w:val="20"/>
                <w:szCs w:val="20"/>
              </w:rPr>
            </w:pPr>
          </w:p>
        </w:tc>
      </w:tr>
      <w:tr w:rsidR="004040AC" w:rsidRPr="004040AC" w14:paraId="77A8DAF9"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0D70ED6" w14:textId="77777777" w:rsidR="00E44C6A" w:rsidRPr="004040AC" w:rsidRDefault="00E44C6A"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1561064E" w14:textId="670FE6B5" w:rsidR="00E44C6A" w:rsidRPr="004040AC" w:rsidRDefault="00E44C6A" w:rsidP="003902CE">
            <w:pPr>
              <w:spacing w:after="0" w:line="240" w:lineRule="auto"/>
              <w:ind w:right="57"/>
              <w:jc w:val="both"/>
              <w:rPr>
                <w:rFonts w:ascii="Arial" w:hAnsi="Arial" w:cs="Arial"/>
                <w:sz w:val="20"/>
                <w:szCs w:val="20"/>
              </w:rPr>
            </w:pPr>
            <w:r w:rsidRPr="004040AC">
              <w:rPr>
                <w:rFonts w:ascii="Arial" w:hAnsi="Arial" w:cs="Arial"/>
                <w:sz w:val="20"/>
                <w:szCs w:val="20"/>
              </w:rPr>
              <w:t xml:space="preserve">Osie tylne wyposażone w koła bliźniacze. Ogumienie (nie budowlane) uniwersalne, z bieżnikiem dostosowanym do różnych warunków atmosferycznych (wielosezonowe) oraz umożliwiające poruszanie się po drogach utwardzonych i poza nimi. Wartości nominalne ciśnienia w ogumieniu trwale umieszczone nad kołami. Koła dostosowane do max. prędkości pojazdu, z bieżnikiem szosowo – terenowym. </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463B9AA7" w14:textId="77777777" w:rsidR="00E44C6A" w:rsidRPr="004040AC" w:rsidRDefault="00E44C6A" w:rsidP="003902CE">
            <w:pPr>
              <w:spacing w:after="0" w:line="240" w:lineRule="auto"/>
              <w:ind w:right="57"/>
              <w:jc w:val="both"/>
              <w:rPr>
                <w:rFonts w:ascii="Arial" w:hAnsi="Arial" w:cs="Arial"/>
                <w:sz w:val="20"/>
                <w:szCs w:val="20"/>
              </w:rPr>
            </w:pPr>
          </w:p>
        </w:tc>
      </w:tr>
      <w:tr w:rsidR="004040AC" w:rsidRPr="004040AC" w14:paraId="5A5FF36B"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3E56849" w14:textId="77777777" w:rsidR="00E44C6A" w:rsidRPr="004040AC" w:rsidRDefault="00E44C6A"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32DE8CAA" w14:textId="78BBB3A7" w:rsidR="00E44C6A" w:rsidRPr="004040AC" w:rsidRDefault="00E44C6A" w:rsidP="007D05BC">
            <w:pPr>
              <w:spacing w:after="0" w:line="240" w:lineRule="auto"/>
              <w:ind w:right="57"/>
              <w:jc w:val="both"/>
              <w:rPr>
                <w:rFonts w:ascii="Arial" w:hAnsi="Arial" w:cs="Arial"/>
                <w:sz w:val="20"/>
                <w:szCs w:val="20"/>
              </w:rPr>
            </w:pPr>
            <w:r w:rsidRPr="004040AC">
              <w:rPr>
                <w:rFonts w:ascii="Arial" w:hAnsi="Arial" w:cs="Arial"/>
                <w:sz w:val="20"/>
                <w:szCs w:val="20"/>
              </w:rPr>
              <w:t>Pojazd musi posiadać oznakowanie odblaskowe konturowe (OOK) pełne</w:t>
            </w:r>
            <w:r w:rsidR="00377C0B">
              <w:rPr>
                <w:rFonts w:ascii="Arial" w:hAnsi="Arial" w:cs="Arial"/>
                <w:sz w:val="20"/>
                <w:szCs w:val="20"/>
              </w:rPr>
              <w:t xml:space="preserve"> -</w:t>
            </w:r>
            <w:r w:rsidRPr="004040AC">
              <w:rPr>
                <w:rFonts w:ascii="Arial" w:hAnsi="Arial" w:cs="Arial"/>
                <w:sz w:val="20"/>
                <w:szCs w:val="20"/>
              </w:rPr>
              <w:t xml:space="preserve"> zgodne z zapisami Rozporządzenia Ministra Infrastruktury z dnia 31 grudnia 2002 r. w sprawie warunków technicznych pojazdów oraz ich niezbędnego wyposażenia. Oznakowanie wykonane z taśmy klasy C (tzn. z materiału odblaskowego do oznakowywania konturów i pasów) o szerokości min. 50 mm </w:t>
            </w:r>
            <w:r w:rsidR="00747B46" w:rsidRPr="000A6EC5">
              <w:rPr>
                <w:rFonts w:ascii="Arial" w:hAnsi="Arial" w:cs="Arial"/>
                <w:sz w:val="20"/>
                <w:szCs w:val="20"/>
              </w:rPr>
              <w:t>opatrzonej</w:t>
            </w:r>
            <w:r w:rsidRPr="004040AC">
              <w:rPr>
                <w:rFonts w:ascii="Arial" w:hAnsi="Arial" w:cs="Arial"/>
                <w:sz w:val="20"/>
                <w:szCs w:val="20"/>
              </w:rPr>
              <w:t xml:space="preserve"> znakiem homologacji międzynarodowej. Sposób umieszczenia powinien być skonsultowany z zamawiającym w czasie wykonania zabudowy.</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1EC72EED" w14:textId="77777777" w:rsidR="00E44C6A" w:rsidRPr="004040AC" w:rsidRDefault="00E44C6A" w:rsidP="007D05BC">
            <w:pPr>
              <w:spacing w:after="0" w:line="240" w:lineRule="auto"/>
              <w:ind w:right="57"/>
              <w:jc w:val="both"/>
              <w:rPr>
                <w:rFonts w:ascii="Arial" w:hAnsi="Arial" w:cs="Arial"/>
                <w:sz w:val="20"/>
                <w:szCs w:val="20"/>
              </w:rPr>
            </w:pPr>
          </w:p>
        </w:tc>
      </w:tr>
      <w:tr w:rsidR="004040AC" w:rsidRPr="004040AC" w14:paraId="4A1D077E" w14:textId="77777777" w:rsidTr="0031310C">
        <w:trPr>
          <w:trHeight w:val="159"/>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E0A27FD" w14:textId="77777777" w:rsidR="00E44C6A" w:rsidRPr="004040AC" w:rsidRDefault="00E44C6A"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56ACDFC3" w14:textId="77777777" w:rsidR="00E44C6A" w:rsidRPr="004040AC" w:rsidRDefault="00E44C6A" w:rsidP="007D05BC">
            <w:pPr>
              <w:spacing w:after="0" w:line="240" w:lineRule="auto"/>
              <w:ind w:right="57"/>
              <w:rPr>
                <w:rFonts w:ascii="Arial" w:hAnsi="Arial" w:cs="Arial"/>
                <w:sz w:val="20"/>
                <w:szCs w:val="20"/>
              </w:rPr>
            </w:pPr>
            <w:r w:rsidRPr="004040AC">
              <w:rPr>
                <w:rFonts w:ascii="Arial" w:hAnsi="Arial" w:cs="Arial"/>
                <w:sz w:val="20"/>
              </w:rPr>
              <w:t>Pełnowymiarowe koło zapasowe na wyposażeniu pojazdu. Dopuszcza się brak stałego mocowania.</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4111274A" w14:textId="77777777" w:rsidR="00E44C6A" w:rsidRPr="004040AC" w:rsidRDefault="00E44C6A" w:rsidP="007D05BC">
            <w:pPr>
              <w:spacing w:after="0" w:line="240" w:lineRule="auto"/>
              <w:ind w:right="57"/>
              <w:rPr>
                <w:rFonts w:ascii="Arial" w:hAnsi="Arial" w:cs="Arial"/>
                <w:sz w:val="20"/>
              </w:rPr>
            </w:pPr>
          </w:p>
        </w:tc>
      </w:tr>
      <w:tr w:rsidR="004040AC" w:rsidRPr="004040AC" w14:paraId="063C3A1C"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6B53CCC" w14:textId="77777777" w:rsidR="00E44C6A" w:rsidRPr="004040AC" w:rsidRDefault="00E44C6A"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01EA37A7" w14:textId="77777777" w:rsidR="00E44C6A" w:rsidRPr="004040AC" w:rsidRDefault="00E44C6A" w:rsidP="007D05BC">
            <w:pPr>
              <w:spacing w:after="0" w:line="240" w:lineRule="auto"/>
              <w:ind w:right="57"/>
              <w:jc w:val="both"/>
              <w:rPr>
                <w:rFonts w:ascii="Arial" w:hAnsi="Arial" w:cs="Arial"/>
                <w:sz w:val="20"/>
                <w:szCs w:val="20"/>
              </w:rPr>
            </w:pPr>
            <w:r w:rsidRPr="004040AC">
              <w:rPr>
                <w:rFonts w:ascii="Arial" w:hAnsi="Arial" w:cs="Arial"/>
                <w:sz w:val="20"/>
                <w:szCs w:val="20"/>
              </w:rPr>
              <w:t>Pojazd wyposażony w tylny zderzak lub urządzenie ochronne, zabezpieczające przed wjechaniem pod niego innego pojazdu. Możliwość podniesienia i zabezpieczenia przed opadaniem.</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1165B778" w14:textId="77777777" w:rsidR="00E44C6A" w:rsidRPr="004040AC" w:rsidRDefault="00E44C6A" w:rsidP="007D05BC">
            <w:pPr>
              <w:spacing w:after="0" w:line="240" w:lineRule="auto"/>
              <w:ind w:right="57"/>
              <w:jc w:val="both"/>
              <w:rPr>
                <w:rFonts w:ascii="Arial" w:hAnsi="Arial" w:cs="Arial"/>
                <w:sz w:val="20"/>
                <w:szCs w:val="20"/>
              </w:rPr>
            </w:pPr>
          </w:p>
        </w:tc>
      </w:tr>
      <w:tr w:rsidR="004040AC" w:rsidRPr="004040AC" w14:paraId="748E53ED"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F8E018A" w14:textId="77777777" w:rsidR="00E44C6A" w:rsidRPr="004040AC" w:rsidRDefault="00E44C6A"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15DDDBE9" w14:textId="77777777" w:rsidR="00E44C6A" w:rsidRPr="004040AC" w:rsidRDefault="00E44C6A" w:rsidP="007D05BC">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4040AC">
              <w:rPr>
                <w:rFonts w:ascii="Arial" w:hAnsi="Arial" w:cs="Arial"/>
                <w:sz w:val="20"/>
                <w:szCs w:val="20"/>
              </w:rPr>
              <w:t>Pojazd wyposażony w urządzenie (zaczep holowniczy z przodu i z tyłu) przymocowany do ramy umożliwiający odholowanie pojazdu. Urządzenie powinno mieć taką wytrzymałość, aby umożliwić holowanie po drodze pojazdu obciążonego maksymalną masą całkowitą oraz wytrzymywać siłę zarówno ciągnącą, jak i ściskającą.</w:t>
            </w:r>
          </w:p>
          <w:p w14:paraId="7B4A25C6" w14:textId="692161D3" w:rsidR="00E44C6A" w:rsidRPr="004040AC" w:rsidRDefault="00E44C6A" w:rsidP="006E080E">
            <w:pPr>
              <w:spacing w:after="0" w:line="240" w:lineRule="auto"/>
              <w:ind w:right="57"/>
              <w:jc w:val="both"/>
              <w:rPr>
                <w:rFonts w:ascii="Arial" w:hAnsi="Arial" w:cs="Arial"/>
                <w:sz w:val="20"/>
                <w:szCs w:val="20"/>
              </w:rPr>
            </w:pPr>
            <w:r w:rsidRPr="004040AC">
              <w:rPr>
                <w:rFonts w:ascii="Arial" w:hAnsi="Arial" w:cs="Arial"/>
                <w:sz w:val="20"/>
                <w:szCs w:val="20"/>
              </w:rPr>
              <w:t>Z tyłu pojazdu zainstalowany hak holowniczy (</w:t>
            </w:r>
            <w:proofErr w:type="spellStart"/>
            <w:r w:rsidRPr="004040AC">
              <w:rPr>
                <w:rFonts w:ascii="Arial" w:hAnsi="Arial" w:cs="Arial"/>
                <w:sz w:val="20"/>
                <w:szCs w:val="20"/>
              </w:rPr>
              <w:t>paszczowy</w:t>
            </w:r>
            <w:proofErr w:type="spellEnd"/>
            <w:r w:rsidRPr="004040AC">
              <w:rPr>
                <w:rFonts w:ascii="Arial" w:hAnsi="Arial" w:cs="Arial"/>
                <w:sz w:val="20"/>
                <w:szCs w:val="20"/>
              </w:rPr>
              <w:t>) typ 40 wg PN-92/S-48023 oraz złącza elektryczne i pneumatyczne dostosowane do przyczep (o masie min. 10 ton) z ABS umożliwiające holowanie przyczepy (z</w:t>
            </w:r>
            <w:r w:rsidR="005762AE">
              <w:rPr>
                <w:rFonts w:ascii="Arial" w:hAnsi="Arial" w:cs="Arial"/>
                <w:sz w:val="20"/>
                <w:szCs w:val="20"/>
              </w:rPr>
              <w:t> </w:t>
            </w:r>
            <w:r w:rsidRPr="004040AC">
              <w:rPr>
                <w:rFonts w:ascii="Arial" w:hAnsi="Arial" w:cs="Arial"/>
                <w:sz w:val="20"/>
                <w:szCs w:val="20"/>
              </w:rPr>
              <w:t xml:space="preserve">lampą sygnalizacyjną uprzywilejowania pojazdu). Ponadto pojazd wyposażony w szekle z przodu i z tyłu. </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66981C9B" w14:textId="77777777" w:rsidR="00E44C6A" w:rsidRPr="004040AC" w:rsidRDefault="00E44C6A" w:rsidP="007D05BC">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p>
        </w:tc>
      </w:tr>
      <w:tr w:rsidR="004040AC" w:rsidRPr="004040AC" w14:paraId="47A5E0EE"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336A156" w14:textId="77777777" w:rsidR="00E44C6A" w:rsidRPr="004040AC" w:rsidRDefault="00E44C6A"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31D82BFF" w14:textId="34CCCF6C" w:rsidR="00E44C6A" w:rsidRPr="004040AC" w:rsidRDefault="00E44C6A" w:rsidP="00091ED7">
            <w:pPr>
              <w:spacing w:after="0" w:line="240" w:lineRule="auto"/>
              <w:ind w:right="57"/>
              <w:jc w:val="both"/>
              <w:rPr>
                <w:rFonts w:ascii="Arial" w:hAnsi="Arial" w:cs="Arial"/>
                <w:sz w:val="20"/>
                <w:szCs w:val="20"/>
              </w:rPr>
            </w:pPr>
            <w:r w:rsidRPr="004040AC">
              <w:rPr>
                <w:rFonts w:ascii="Arial" w:hAnsi="Arial" w:cs="Arial"/>
                <w:sz w:val="20"/>
                <w:szCs w:val="20"/>
              </w:rPr>
              <w:t xml:space="preserve">Kabina czterodrzwiowa, jednomodułowa, zapewniająca dostęp do silnika, 6-osobowa z układem siedzeń </w:t>
            </w:r>
            <w:r w:rsidRPr="004040AC">
              <w:rPr>
                <w:rFonts w:ascii="Arial" w:hAnsi="Arial" w:cs="Arial"/>
                <w:sz w:val="20"/>
                <w:szCs w:val="20"/>
              </w:rPr>
              <w:lastRenderedPageBreak/>
              <w:t>1+1+4, usytuowanych przodem do kierunku jazdy. Zawieszona na poduszkach pneumatycznych .Wszystkie miejsca wyposażone w bezwładnościowe pasy bezpieczeństwa.</w:t>
            </w:r>
          </w:p>
          <w:p w14:paraId="4D1CA19D" w14:textId="1A8A06CE" w:rsidR="00E44C6A" w:rsidRPr="004040AC" w:rsidRDefault="00E44C6A" w:rsidP="00091ED7">
            <w:pPr>
              <w:spacing w:after="0" w:line="240" w:lineRule="auto"/>
              <w:ind w:right="57"/>
              <w:jc w:val="both"/>
              <w:rPr>
                <w:rFonts w:ascii="Arial" w:hAnsi="Arial" w:cs="Arial"/>
                <w:sz w:val="20"/>
                <w:szCs w:val="20"/>
              </w:rPr>
            </w:pPr>
            <w:r w:rsidRPr="004040AC">
              <w:rPr>
                <w:rFonts w:ascii="Arial" w:hAnsi="Arial" w:cs="Arial"/>
                <w:sz w:val="20"/>
                <w:szCs w:val="20"/>
              </w:rPr>
              <w:t>Cztery miejsca siedzące dla załogi w tylnym przedziale kabiny, wyposażone w cztery uchwyty uniwersalne do</w:t>
            </w:r>
            <w:r w:rsidR="00515790">
              <w:rPr>
                <w:rFonts w:ascii="Arial" w:hAnsi="Arial" w:cs="Arial"/>
                <w:sz w:val="20"/>
                <w:szCs w:val="20"/>
              </w:rPr>
              <w:t> </w:t>
            </w:r>
            <w:r w:rsidRPr="004040AC">
              <w:rPr>
                <w:rFonts w:ascii="Arial" w:hAnsi="Arial" w:cs="Arial"/>
                <w:sz w:val="20"/>
                <w:szCs w:val="20"/>
              </w:rPr>
              <w:t>aparatów powietrznych, pasujące do butli kompozytowych i stalowych (uchwyty z możliwością zakładania aparatów w pozycji siedzącej). Sposób mocowania winien zapewnić możliwość założenia aparatu bez</w:t>
            </w:r>
            <w:r w:rsidR="00515790">
              <w:rPr>
                <w:rFonts w:ascii="Arial" w:hAnsi="Arial" w:cs="Arial"/>
                <w:sz w:val="20"/>
                <w:szCs w:val="20"/>
              </w:rPr>
              <w:t> </w:t>
            </w:r>
            <w:r w:rsidRPr="004040AC">
              <w:rPr>
                <w:rFonts w:ascii="Arial" w:hAnsi="Arial" w:cs="Arial"/>
                <w:sz w:val="20"/>
                <w:szCs w:val="20"/>
              </w:rPr>
              <w:t xml:space="preserve">konieczności wcześniejszego jego wypinania. </w:t>
            </w:r>
          </w:p>
          <w:p w14:paraId="5E70E4EA" w14:textId="77777777" w:rsidR="00E44C6A" w:rsidRPr="004040AC" w:rsidRDefault="00E44C6A" w:rsidP="00091ED7">
            <w:pPr>
              <w:spacing w:after="0" w:line="240" w:lineRule="auto"/>
              <w:ind w:right="57"/>
              <w:jc w:val="both"/>
              <w:rPr>
                <w:rFonts w:ascii="Arial" w:hAnsi="Arial" w:cs="Arial"/>
                <w:sz w:val="20"/>
                <w:szCs w:val="20"/>
              </w:rPr>
            </w:pPr>
            <w:r w:rsidRPr="004040AC">
              <w:rPr>
                <w:rFonts w:ascii="Arial" w:hAnsi="Arial" w:cs="Arial"/>
                <w:sz w:val="20"/>
                <w:szCs w:val="20"/>
              </w:rPr>
              <w:t>Kabina wyposażona: w centralny zamek, klimatyzację i niezależne ogrzewanie kabiny.</w:t>
            </w:r>
          </w:p>
          <w:p w14:paraId="2C0ADFE4" w14:textId="77777777" w:rsidR="00E44C6A" w:rsidRPr="004040AC" w:rsidRDefault="00E44C6A" w:rsidP="00091ED7">
            <w:pPr>
              <w:spacing w:after="0" w:line="240" w:lineRule="auto"/>
              <w:ind w:right="57"/>
              <w:jc w:val="both"/>
              <w:rPr>
                <w:rFonts w:ascii="Arial" w:hAnsi="Arial" w:cs="Arial"/>
                <w:sz w:val="20"/>
                <w:szCs w:val="20"/>
              </w:rPr>
            </w:pPr>
            <w:r w:rsidRPr="004040AC">
              <w:rPr>
                <w:rFonts w:ascii="Arial" w:hAnsi="Arial" w:cs="Arial"/>
                <w:sz w:val="20"/>
                <w:szCs w:val="20"/>
              </w:rPr>
              <w:t>Dodatkowo wymaga się wyposażenia w:</w:t>
            </w:r>
          </w:p>
          <w:p w14:paraId="383C0379" w14:textId="77777777" w:rsidR="00E44C6A" w:rsidRPr="004040AC" w:rsidRDefault="00E44C6A" w:rsidP="00F23ABB">
            <w:pPr>
              <w:pStyle w:val="Akapitzlist"/>
              <w:numPr>
                <w:ilvl w:val="0"/>
                <w:numId w:val="13"/>
              </w:numPr>
              <w:spacing w:after="0" w:line="240" w:lineRule="auto"/>
              <w:ind w:right="57"/>
              <w:jc w:val="both"/>
              <w:rPr>
                <w:rFonts w:ascii="Arial" w:hAnsi="Arial" w:cs="Arial"/>
                <w:sz w:val="20"/>
                <w:szCs w:val="20"/>
              </w:rPr>
            </w:pPr>
            <w:r w:rsidRPr="004040AC">
              <w:rPr>
                <w:rFonts w:ascii="Arial" w:hAnsi="Arial" w:cs="Arial"/>
                <w:sz w:val="20"/>
                <w:szCs w:val="20"/>
              </w:rPr>
              <w:t>indywidualne oświetlenie nad siedzeniem dowódcy – włączanie osobnym przyciskiem,</w:t>
            </w:r>
          </w:p>
          <w:p w14:paraId="715E0408" w14:textId="77777777" w:rsidR="00E44C6A" w:rsidRPr="004040AC" w:rsidRDefault="00E44C6A" w:rsidP="00F23ABB">
            <w:pPr>
              <w:pStyle w:val="Akapitzlist"/>
              <w:numPr>
                <w:ilvl w:val="0"/>
                <w:numId w:val="13"/>
              </w:numPr>
              <w:spacing w:after="0" w:line="240" w:lineRule="auto"/>
              <w:ind w:right="57"/>
              <w:jc w:val="both"/>
              <w:rPr>
                <w:rFonts w:ascii="Arial" w:hAnsi="Arial" w:cs="Arial"/>
                <w:sz w:val="20"/>
                <w:szCs w:val="20"/>
              </w:rPr>
            </w:pPr>
            <w:r w:rsidRPr="004040AC">
              <w:rPr>
                <w:rFonts w:ascii="Arial" w:hAnsi="Arial" w:cs="Arial"/>
                <w:sz w:val="20"/>
                <w:szCs w:val="20"/>
              </w:rPr>
              <w:t>elektrycznie sterowane szyby po stronie kierowcy i dowódcy,</w:t>
            </w:r>
          </w:p>
          <w:p w14:paraId="3ECDA742" w14:textId="3C33BC31" w:rsidR="00E44C6A" w:rsidRPr="004040AC" w:rsidRDefault="00E44C6A" w:rsidP="00F23ABB">
            <w:pPr>
              <w:pStyle w:val="Akapitzlist"/>
              <w:numPr>
                <w:ilvl w:val="0"/>
                <w:numId w:val="13"/>
              </w:numPr>
              <w:spacing w:after="0" w:line="240" w:lineRule="auto"/>
              <w:ind w:right="57"/>
              <w:jc w:val="both"/>
              <w:rPr>
                <w:rFonts w:ascii="Arial" w:hAnsi="Arial" w:cs="Arial"/>
                <w:sz w:val="20"/>
                <w:szCs w:val="20"/>
              </w:rPr>
            </w:pPr>
            <w:r w:rsidRPr="004040AC">
              <w:rPr>
                <w:rFonts w:ascii="Arial" w:hAnsi="Arial" w:cs="Arial"/>
                <w:sz w:val="20"/>
                <w:szCs w:val="20"/>
              </w:rPr>
              <w:t>elektrycznie sterowane lusterka główne po stronie kierowcy i dowódcy, podgrzewane,</w:t>
            </w:r>
          </w:p>
          <w:p w14:paraId="72966EA8" w14:textId="77777777" w:rsidR="00E44C6A" w:rsidRPr="004040AC" w:rsidRDefault="004040AC" w:rsidP="00F23ABB">
            <w:pPr>
              <w:pStyle w:val="Akapitzlist"/>
              <w:numPr>
                <w:ilvl w:val="0"/>
                <w:numId w:val="13"/>
              </w:numPr>
              <w:spacing w:after="0" w:line="240" w:lineRule="auto"/>
              <w:ind w:right="57"/>
              <w:jc w:val="both"/>
              <w:rPr>
                <w:rFonts w:ascii="Arial" w:hAnsi="Arial" w:cs="Arial"/>
                <w:sz w:val="20"/>
                <w:szCs w:val="20"/>
              </w:rPr>
            </w:pPr>
            <w:r w:rsidRPr="004040AC">
              <w:rPr>
                <w:rFonts w:ascii="Arial" w:hAnsi="Arial" w:cs="Arial"/>
                <w:sz w:val="20"/>
                <w:szCs w:val="20"/>
              </w:rPr>
              <w:t xml:space="preserve">elektrycznie sterowane </w:t>
            </w:r>
            <w:r w:rsidR="00E44C6A" w:rsidRPr="004040AC">
              <w:rPr>
                <w:rFonts w:ascii="Arial" w:hAnsi="Arial" w:cs="Arial"/>
                <w:sz w:val="20"/>
                <w:szCs w:val="20"/>
              </w:rPr>
              <w:t xml:space="preserve">lusterko </w:t>
            </w:r>
            <w:proofErr w:type="spellStart"/>
            <w:r w:rsidR="00E44C6A" w:rsidRPr="004040AC">
              <w:rPr>
                <w:rFonts w:ascii="Arial" w:hAnsi="Arial" w:cs="Arial"/>
                <w:sz w:val="20"/>
                <w:szCs w:val="20"/>
              </w:rPr>
              <w:t>rampowe</w:t>
            </w:r>
            <w:proofErr w:type="spellEnd"/>
            <w:r w:rsidR="00E44C6A" w:rsidRPr="004040AC">
              <w:rPr>
                <w:rFonts w:ascii="Arial" w:hAnsi="Arial" w:cs="Arial"/>
                <w:sz w:val="20"/>
                <w:szCs w:val="20"/>
              </w:rPr>
              <w:t xml:space="preserve"> krawężnikowe z prawej</w:t>
            </w:r>
            <w:r w:rsidRPr="004040AC">
              <w:rPr>
                <w:rFonts w:ascii="Arial" w:hAnsi="Arial" w:cs="Arial"/>
                <w:sz w:val="20"/>
                <w:szCs w:val="20"/>
              </w:rPr>
              <w:t xml:space="preserve"> i lewej</w:t>
            </w:r>
            <w:r w:rsidR="00E44C6A" w:rsidRPr="004040AC">
              <w:rPr>
                <w:rFonts w:ascii="Arial" w:hAnsi="Arial" w:cs="Arial"/>
                <w:sz w:val="20"/>
                <w:szCs w:val="20"/>
              </w:rPr>
              <w:t xml:space="preserve"> strony</w:t>
            </w:r>
            <w:r w:rsidRPr="004040AC">
              <w:rPr>
                <w:rFonts w:ascii="Arial" w:hAnsi="Arial" w:cs="Arial"/>
                <w:sz w:val="20"/>
                <w:szCs w:val="20"/>
              </w:rPr>
              <w:t>,</w:t>
            </w:r>
          </w:p>
          <w:p w14:paraId="10202183" w14:textId="77777777" w:rsidR="00E44C6A" w:rsidRPr="004040AC" w:rsidRDefault="004040AC" w:rsidP="00F23ABB">
            <w:pPr>
              <w:pStyle w:val="Akapitzlist"/>
              <w:numPr>
                <w:ilvl w:val="0"/>
                <w:numId w:val="13"/>
              </w:numPr>
              <w:spacing w:after="0" w:line="240" w:lineRule="auto"/>
              <w:ind w:right="57"/>
              <w:jc w:val="both"/>
              <w:rPr>
                <w:rFonts w:ascii="Arial" w:hAnsi="Arial" w:cs="Arial"/>
                <w:sz w:val="20"/>
                <w:szCs w:val="20"/>
              </w:rPr>
            </w:pPr>
            <w:r w:rsidRPr="004040AC">
              <w:rPr>
                <w:rFonts w:ascii="Arial" w:hAnsi="Arial" w:cs="Arial"/>
                <w:sz w:val="20"/>
                <w:szCs w:val="20"/>
              </w:rPr>
              <w:t xml:space="preserve">elektrycznie sterowane </w:t>
            </w:r>
            <w:r w:rsidR="00E44C6A" w:rsidRPr="004040AC">
              <w:rPr>
                <w:rFonts w:ascii="Arial" w:hAnsi="Arial" w:cs="Arial"/>
                <w:sz w:val="20"/>
                <w:szCs w:val="20"/>
              </w:rPr>
              <w:t xml:space="preserve">lusterko </w:t>
            </w:r>
            <w:proofErr w:type="spellStart"/>
            <w:r w:rsidR="00E44C6A" w:rsidRPr="004040AC">
              <w:rPr>
                <w:rFonts w:ascii="Arial" w:hAnsi="Arial" w:cs="Arial"/>
                <w:sz w:val="20"/>
                <w:szCs w:val="20"/>
              </w:rPr>
              <w:t>rampowe</w:t>
            </w:r>
            <w:proofErr w:type="spellEnd"/>
            <w:r w:rsidR="00E44C6A" w:rsidRPr="004040AC">
              <w:rPr>
                <w:rFonts w:ascii="Arial" w:hAnsi="Arial" w:cs="Arial"/>
                <w:sz w:val="20"/>
                <w:szCs w:val="20"/>
              </w:rPr>
              <w:t xml:space="preserve"> dojazdowe, przednie</w:t>
            </w:r>
            <w:r w:rsidRPr="004040AC">
              <w:rPr>
                <w:rFonts w:ascii="Arial" w:hAnsi="Arial" w:cs="Arial"/>
                <w:sz w:val="20"/>
                <w:szCs w:val="20"/>
              </w:rPr>
              <w:t>,</w:t>
            </w:r>
          </w:p>
          <w:p w14:paraId="3BB26972" w14:textId="2A00DBB4" w:rsidR="00E44C6A" w:rsidRPr="004040AC" w:rsidRDefault="00E44C6A" w:rsidP="00F23ABB">
            <w:pPr>
              <w:pStyle w:val="Akapitzlist"/>
              <w:numPr>
                <w:ilvl w:val="0"/>
                <w:numId w:val="13"/>
              </w:numPr>
              <w:spacing w:after="0" w:line="240" w:lineRule="auto"/>
              <w:ind w:right="57"/>
              <w:jc w:val="both"/>
              <w:rPr>
                <w:rFonts w:ascii="Arial" w:hAnsi="Arial" w:cs="Arial"/>
                <w:sz w:val="20"/>
                <w:szCs w:val="20"/>
              </w:rPr>
            </w:pPr>
            <w:r w:rsidRPr="004040AC">
              <w:rPr>
                <w:rFonts w:ascii="Arial" w:hAnsi="Arial" w:cs="Arial"/>
                <w:sz w:val="20"/>
                <w:szCs w:val="20"/>
              </w:rPr>
              <w:t>reflektor ręczny (LED) do oświetlenia numerów budynków (dopuszcza się reflektor zamontowany na</w:t>
            </w:r>
            <w:r w:rsidR="00515790">
              <w:rPr>
                <w:rFonts w:ascii="Arial" w:hAnsi="Arial" w:cs="Arial"/>
                <w:sz w:val="20"/>
                <w:szCs w:val="20"/>
              </w:rPr>
              <w:t> </w:t>
            </w:r>
            <w:r w:rsidRPr="004040AC">
              <w:rPr>
                <w:rFonts w:ascii="Arial" w:hAnsi="Arial" w:cs="Arial"/>
                <w:sz w:val="20"/>
                <w:szCs w:val="20"/>
              </w:rPr>
              <w:t>stałe na zewnątrz pojazdu sterowany elektrycznie z wnętrza),</w:t>
            </w:r>
          </w:p>
          <w:p w14:paraId="4683FF7F" w14:textId="77777777" w:rsidR="00E44C6A" w:rsidRPr="004040AC" w:rsidRDefault="00E44C6A" w:rsidP="00F23ABB">
            <w:pPr>
              <w:pStyle w:val="Akapitzlist"/>
              <w:numPr>
                <w:ilvl w:val="0"/>
                <w:numId w:val="13"/>
              </w:numPr>
              <w:spacing w:after="0" w:line="240" w:lineRule="auto"/>
              <w:ind w:right="57"/>
              <w:jc w:val="both"/>
              <w:rPr>
                <w:rFonts w:ascii="Arial" w:hAnsi="Arial" w:cs="Arial"/>
                <w:sz w:val="20"/>
                <w:szCs w:val="20"/>
              </w:rPr>
            </w:pPr>
            <w:r w:rsidRPr="004040AC">
              <w:rPr>
                <w:rFonts w:ascii="Arial" w:hAnsi="Arial" w:cs="Arial"/>
                <w:sz w:val="20"/>
                <w:szCs w:val="20"/>
              </w:rPr>
              <w:t>schowek nad przednią szybą, zabezpieczony za pomocą siatki lub drzwiczek,</w:t>
            </w:r>
          </w:p>
          <w:p w14:paraId="50ED971C" w14:textId="6597C677" w:rsidR="00E44C6A" w:rsidRPr="004040AC" w:rsidRDefault="00E44C6A" w:rsidP="00F23ABB">
            <w:pPr>
              <w:pStyle w:val="Akapitzlist"/>
              <w:numPr>
                <w:ilvl w:val="0"/>
                <w:numId w:val="13"/>
              </w:numPr>
              <w:spacing w:after="0" w:line="240" w:lineRule="auto"/>
              <w:ind w:right="57"/>
              <w:jc w:val="both"/>
              <w:rPr>
                <w:rFonts w:ascii="Arial" w:hAnsi="Arial" w:cs="Arial"/>
                <w:sz w:val="20"/>
                <w:szCs w:val="20"/>
              </w:rPr>
            </w:pPr>
            <w:r w:rsidRPr="004040AC">
              <w:rPr>
                <w:rFonts w:ascii="Arial" w:hAnsi="Arial" w:cs="Arial"/>
                <w:sz w:val="20"/>
                <w:szCs w:val="20"/>
              </w:rPr>
              <w:t>na desce rozdzielczej zamontowane dwa gniazdka 12 V typu zapalniczka, 12V/10A umiejscowione w</w:t>
            </w:r>
            <w:r w:rsidR="003B0FCD">
              <w:rPr>
                <w:rFonts w:ascii="Arial" w:hAnsi="Arial" w:cs="Arial"/>
                <w:sz w:val="20"/>
                <w:szCs w:val="20"/>
              </w:rPr>
              <w:t> </w:t>
            </w:r>
            <w:r w:rsidRPr="004040AC">
              <w:rPr>
                <w:rFonts w:ascii="Arial" w:hAnsi="Arial" w:cs="Arial"/>
                <w:sz w:val="20"/>
                <w:szCs w:val="20"/>
              </w:rPr>
              <w:t xml:space="preserve">środkowej części, umożliwiające podłączenie ładowarki do takich urządzeń jak </w:t>
            </w:r>
            <w:proofErr w:type="spellStart"/>
            <w:r w:rsidRPr="004040AC">
              <w:rPr>
                <w:rFonts w:ascii="Arial" w:hAnsi="Arial" w:cs="Arial"/>
                <w:sz w:val="20"/>
                <w:szCs w:val="20"/>
              </w:rPr>
              <w:t>wideorejestrator</w:t>
            </w:r>
            <w:proofErr w:type="spellEnd"/>
            <w:r w:rsidRPr="004040AC">
              <w:rPr>
                <w:rFonts w:ascii="Arial" w:hAnsi="Arial" w:cs="Arial"/>
                <w:sz w:val="20"/>
                <w:szCs w:val="20"/>
              </w:rPr>
              <w:t xml:space="preserve"> i</w:t>
            </w:r>
            <w:r w:rsidR="003B0FCD">
              <w:rPr>
                <w:rFonts w:ascii="Arial" w:hAnsi="Arial" w:cs="Arial"/>
                <w:sz w:val="20"/>
                <w:szCs w:val="20"/>
              </w:rPr>
              <w:t> </w:t>
            </w:r>
            <w:r w:rsidRPr="004040AC">
              <w:rPr>
                <w:rFonts w:ascii="Arial" w:hAnsi="Arial" w:cs="Arial"/>
                <w:sz w:val="20"/>
                <w:szCs w:val="20"/>
              </w:rPr>
              <w:t>tablet (uruchomienie procesu ładowania powinno nastąpić w</w:t>
            </w:r>
            <w:r w:rsidR="00314A35">
              <w:rPr>
                <w:rFonts w:ascii="Arial" w:hAnsi="Arial" w:cs="Arial"/>
                <w:sz w:val="20"/>
                <w:szCs w:val="20"/>
              </w:rPr>
              <w:t xml:space="preserve"> momencie uruchomienia zapłonu),</w:t>
            </w:r>
          </w:p>
          <w:p w14:paraId="45CADD32" w14:textId="77777777" w:rsidR="00E44C6A" w:rsidRPr="004040AC" w:rsidRDefault="00E44C6A" w:rsidP="00F23ABB">
            <w:pPr>
              <w:pStyle w:val="Akapitzlist"/>
              <w:numPr>
                <w:ilvl w:val="0"/>
                <w:numId w:val="13"/>
              </w:numPr>
              <w:spacing w:after="0" w:line="240" w:lineRule="auto"/>
              <w:ind w:right="57"/>
              <w:jc w:val="both"/>
              <w:rPr>
                <w:rFonts w:ascii="Arial" w:hAnsi="Arial" w:cs="Arial"/>
                <w:sz w:val="20"/>
                <w:szCs w:val="20"/>
              </w:rPr>
            </w:pPr>
            <w:r w:rsidRPr="004040AC">
              <w:rPr>
                <w:rFonts w:ascii="Arial" w:hAnsi="Arial" w:cs="Arial"/>
                <w:sz w:val="20"/>
                <w:szCs w:val="20"/>
              </w:rPr>
              <w:t>radioodtwarzacz samochodowy z USB z rozprowadzoną instalacją antenową i głośnikową (min. 2 głośniki)</w:t>
            </w:r>
            <w:r w:rsidR="00314A35">
              <w:rPr>
                <w:rFonts w:ascii="Arial" w:hAnsi="Arial" w:cs="Arial"/>
                <w:sz w:val="20"/>
                <w:szCs w:val="20"/>
              </w:rPr>
              <w:t>,</w:t>
            </w:r>
          </w:p>
          <w:p w14:paraId="1294A0B5" w14:textId="12195D72" w:rsidR="00E44C6A" w:rsidRDefault="00E44C6A" w:rsidP="00F23ABB">
            <w:pPr>
              <w:pStyle w:val="Akapitzlist"/>
              <w:numPr>
                <w:ilvl w:val="0"/>
                <w:numId w:val="13"/>
              </w:numPr>
              <w:spacing w:after="0" w:line="240" w:lineRule="auto"/>
              <w:ind w:right="57"/>
              <w:jc w:val="both"/>
              <w:rPr>
                <w:rFonts w:ascii="Arial" w:eastAsia="Times New Roman" w:hAnsi="Arial" w:cs="Arial"/>
                <w:sz w:val="20"/>
                <w:szCs w:val="20"/>
              </w:rPr>
            </w:pPr>
            <w:r w:rsidRPr="004040AC">
              <w:rPr>
                <w:rFonts w:ascii="Arial" w:eastAsia="Times New Roman" w:hAnsi="Arial" w:cs="Arial"/>
                <w:sz w:val="20"/>
                <w:szCs w:val="20"/>
              </w:rPr>
              <w:t>tablet wyposażony w ekran o wielkości min. 10</w:t>
            </w:r>
            <w:r w:rsidR="003B0FCD">
              <w:rPr>
                <w:rFonts w:ascii="Arial" w:eastAsia="Times New Roman" w:hAnsi="Arial" w:cs="Arial"/>
                <w:sz w:val="20"/>
                <w:szCs w:val="20"/>
              </w:rPr>
              <w:t xml:space="preserve"> </w:t>
            </w:r>
            <w:r w:rsidR="003B0FCD" w:rsidRPr="003B0FCD">
              <w:rPr>
                <w:rFonts w:ascii="Arial" w:eastAsia="Times New Roman" w:hAnsi="Arial" w:cs="Arial" w:hint="eastAsia"/>
                <w:sz w:val="20"/>
                <w:szCs w:val="20"/>
              </w:rPr>
              <w:t>″</w:t>
            </w:r>
            <w:r w:rsidRPr="004040AC">
              <w:rPr>
                <w:rFonts w:ascii="Arial" w:eastAsia="Times New Roman" w:hAnsi="Arial" w:cs="Arial"/>
                <w:sz w:val="20"/>
                <w:szCs w:val="20"/>
              </w:rPr>
              <w:t xml:space="preserve">, min. 3 GB pamięci RAM, 32 GB pamięci wewnętrznej, system operacyjny Android 10 lub nowszy, modem 4G LTE, baterię o pojemności min. 7000 </w:t>
            </w:r>
            <w:proofErr w:type="spellStart"/>
            <w:r w:rsidRPr="004040AC">
              <w:rPr>
                <w:rFonts w:ascii="Arial" w:eastAsia="Times New Roman" w:hAnsi="Arial" w:cs="Arial"/>
                <w:sz w:val="20"/>
                <w:szCs w:val="20"/>
              </w:rPr>
              <w:t>mAh</w:t>
            </w:r>
            <w:proofErr w:type="spellEnd"/>
            <w:r w:rsidRPr="004040AC">
              <w:rPr>
                <w:rFonts w:ascii="Arial" w:eastAsia="Times New Roman" w:hAnsi="Arial" w:cs="Arial"/>
                <w:sz w:val="20"/>
                <w:szCs w:val="20"/>
              </w:rPr>
              <w:t xml:space="preserve"> wraz z wysokiej jakości etui chroniącym całość urządzenia, uchwytem typu ram </w:t>
            </w:r>
            <w:proofErr w:type="spellStart"/>
            <w:r w:rsidRPr="004040AC">
              <w:rPr>
                <w:rFonts w:ascii="Arial" w:eastAsia="Times New Roman" w:hAnsi="Arial" w:cs="Arial"/>
                <w:sz w:val="20"/>
                <w:szCs w:val="20"/>
              </w:rPr>
              <w:t>mount</w:t>
            </w:r>
            <w:proofErr w:type="spellEnd"/>
            <w:r w:rsidRPr="004040AC">
              <w:rPr>
                <w:rFonts w:ascii="Arial" w:eastAsia="Times New Roman" w:hAnsi="Arial" w:cs="Arial"/>
                <w:sz w:val="20"/>
                <w:szCs w:val="20"/>
              </w:rPr>
              <w:t>, który będzie przymocowany do deski rozdzielczej pojazdu w sposób stabilny, ładowarką samochodową wraz z</w:t>
            </w:r>
            <w:r w:rsidR="003B0FCD">
              <w:rPr>
                <w:rFonts w:ascii="Arial" w:eastAsia="Times New Roman" w:hAnsi="Arial" w:cs="Arial"/>
                <w:sz w:val="20"/>
                <w:szCs w:val="20"/>
              </w:rPr>
              <w:t> </w:t>
            </w:r>
            <w:r w:rsidRPr="004040AC">
              <w:rPr>
                <w:rFonts w:ascii="Arial" w:eastAsia="Times New Roman" w:hAnsi="Arial" w:cs="Arial"/>
                <w:sz w:val="20"/>
                <w:szCs w:val="20"/>
              </w:rPr>
              <w:t>przewodem umożliwiającym podłączenie urządzenia do gniazda za</w:t>
            </w:r>
            <w:r w:rsidR="00314A35">
              <w:rPr>
                <w:rFonts w:ascii="Arial" w:eastAsia="Times New Roman" w:hAnsi="Arial" w:cs="Arial"/>
                <w:sz w:val="20"/>
                <w:szCs w:val="20"/>
              </w:rPr>
              <w:t>palniczki na desce rozdzielczej,</w:t>
            </w:r>
          </w:p>
          <w:p w14:paraId="6AE5F58D" w14:textId="01D15191" w:rsidR="00E64F09" w:rsidRPr="00E64F09" w:rsidRDefault="004040AC" w:rsidP="004040AC">
            <w:pPr>
              <w:pStyle w:val="Akapitzlist"/>
              <w:numPr>
                <w:ilvl w:val="0"/>
                <w:numId w:val="13"/>
              </w:numPr>
              <w:spacing w:after="0" w:line="240" w:lineRule="auto"/>
              <w:ind w:right="57"/>
              <w:jc w:val="both"/>
              <w:rPr>
                <w:rFonts w:ascii="Arial" w:hAnsi="Arial" w:cs="Arial"/>
                <w:sz w:val="20"/>
                <w:szCs w:val="20"/>
              </w:rPr>
            </w:pPr>
            <w:proofErr w:type="spellStart"/>
            <w:r w:rsidRPr="004040AC">
              <w:rPr>
                <w:rFonts w:ascii="Arial" w:eastAsia="Times New Roman" w:hAnsi="Arial" w:cs="Arial" w:hint="eastAsia"/>
                <w:sz w:val="20"/>
                <w:szCs w:val="20"/>
              </w:rPr>
              <w:t>wideo</w:t>
            </w:r>
            <w:r w:rsidR="00E64F09">
              <w:rPr>
                <w:rFonts w:ascii="Arial" w:eastAsia="Times New Roman" w:hAnsi="Arial" w:cs="Arial" w:hint="eastAsia"/>
                <w:sz w:val="20"/>
                <w:szCs w:val="20"/>
              </w:rPr>
              <w:t>rejestrator</w:t>
            </w:r>
            <w:proofErr w:type="spellEnd"/>
            <w:r w:rsidR="00E64F09">
              <w:rPr>
                <w:rFonts w:ascii="Arial" w:eastAsia="Times New Roman" w:hAnsi="Arial" w:cs="Arial" w:hint="eastAsia"/>
                <w:sz w:val="20"/>
                <w:szCs w:val="20"/>
              </w:rPr>
              <w:t xml:space="preserve"> z kartą pamięci,</w:t>
            </w:r>
            <w:r w:rsidRPr="004040AC">
              <w:rPr>
                <w:rFonts w:ascii="Arial" w:eastAsia="Times New Roman" w:hAnsi="Arial" w:cs="Arial" w:hint="eastAsia"/>
                <w:sz w:val="20"/>
                <w:szCs w:val="20"/>
              </w:rPr>
              <w:t xml:space="preserve"> uchwytem mocującym</w:t>
            </w:r>
            <w:r w:rsidR="00E64F09">
              <w:rPr>
                <w:rFonts w:ascii="Arial" w:eastAsia="Times New Roman" w:hAnsi="Arial" w:cs="Arial"/>
                <w:sz w:val="20"/>
                <w:szCs w:val="20"/>
              </w:rPr>
              <w:t>, ładowarką oraz przewodem umożliwiającym ładowanie</w:t>
            </w:r>
            <w:r w:rsidRPr="004040AC">
              <w:rPr>
                <w:rFonts w:ascii="Arial" w:eastAsia="Times New Roman" w:hAnsi="Arial" w:cs="Arial" w:hint="eastAsia"/>
                <w:sz w:val="20"/>
                <w:szCs w:val="20"/>
              </w:rPr>
              <w:t xml:space="preserve"> - ekran LCD o przekątnej min. 2,7", rozdzielczość nagrywania min. Full HD (1920x1080 </w:t>
            </w:r>
            <w:proofErr w:type="spellStart"/>
            <w:r w:rsidRPr="004040AC">
              <w:rPr>
                <w:rFonts w:ascii="Arial" w:eastAsia="Times New Roman" w:hAnsi="Arial" w:cs="Arial" w:hint="eastAsia"/>
                <w:sz w:val="20"/>
                <w:szCs w:val="20"/>
              </w:rPr>
              <w:t>px</w:t>
            </w:r>
            <w:proofErr w:type="spellEnd"/>
            <w:r w:rsidRPr="004040AC">
              <w:rPr>
                <w:rFonts w:ascii="Arial" w:eastAsia="Times New Roman" w:hAnsi="Arial" w:cs="Arial" w:hint="eastAsia"/>
                <w:sz w:val="20"/>
                <w:szCs w:val="20"/>
              </w:rPr>
              <w:t>)</w:t>
            </w:r>
            <w:r w:rsidR="000A6EC5">
              <w:rPr>
                <w:rFonts w:ascii="Arial" w:eastAsia="Times New Roman" w:hAnsi="Arial" w:cs="Arial"/>
                <w:sz w:val="20"/>
                <w:szCs w:val="20"/>
              </w:rPr>
              <w:t>,</w:t>
            </w:r>
            <w:r w:rsidRPr="004040AC">
              <w:rPr>
                <w:rFonts w:ascii="Arial" w:eastAsia="Times New Roman" w:hAnsi="Arial" w:cs="Arial" w:hint="eastAsia"/>
                <w:sz w:val="20"/>
                <w:szCs w:val="20"/>
              </w:rPr>
              <w:t xml:space="preserve"> </w:t>
            </w:r>
            <w:r w:rsidR="000A6EC5">
              <w:rPr>
                <w:rFonts w:ascii="Arial" w:eastAsia="Times New Roman" w:hAnsi="Arial" w:cs="Arial"/>
                <w:sz w:val="20"/>
                <w:szCs w:val="20"/>
              </w:rPr>
              <w:t xml:space="preserve">rejestrująca obraz </w:t>
            </w:r>
            <w:r w:rsidRPr="000A6EC5">
              <w:rPr>
                <w:rFonts w:ascii="Arial" w:eastAsia="Times New Roman" w:hAnsi="Arial" w:cs="Arial" w:hint="eastAsia"/>
                <w:sz w:val="20"/>
                <w:szCs w:val="20"/>
              </w:rPr>
              <w:t xml:space="preserve">w </w:t>
            </w:r>
            <w:r w:rsidR="000A6EC5" w:rsidRPr="000A6EC5">
              <w:rPr>
                <w:rFonts w:ascii="Arial" w:eastAsia="Times New Roman" w:hAnsi="Arial" w:cs="Arial"/>
                <w:sz w:val="20"/>
                <w:szCs w:val="20"/>
              </w:rPr>
              <w:t>porze nocnej</w:t>
            </w:r>
            <w:r w:rsidRPr="004040AC">
              <w:rPr>
                <w:rFonts w:ascii="Arial" w:eastAsia="Times New Roman" w:hAnsi="Arial" w:cs="Arial" w:hint="eastAsia"/>
                <w:sz w:val="20"/>
                <w:szCs w:val="20"/>
              </w:rPr>
              <w:t xml:space="preserve">, rozdzielczość zdjęć minimum 4 </w:t>
            </w:r>
            <w:proofErr w:type="spellStart"/>
            <w:r w:rsidRPr="004040AC">
              <w:rPr>
                <w:rFonts w:ascii="Arial" w:eastAsia="Times New Roman" w:hAnsi="Arial" w:cs="Arial" w:hint="eastAsia"/>
                <w:sz w:val="20"/>
                <w:szCs w:val="20"/>
              </w:rPr>
              <w:t>Mpix</w:t>
            </w:r>
            <w:proofErr w:type="spellEnd"/>
            <w:r w:rsidRPr="004040AC">
              <w:rPr>
                <w:rFonts w:ascii="Arial" w:eastAsia="Times New Roman" w:hAnsi="Arial" w:cs="Arial" w:hint="eastAsia"/>
                <w:sz w:val="20"/>
                <w:szCs w:val="20"/>
              </w:rPr>
              <w:t xml:space="preserve">, </w:t>
            </w:r>
            <w:r w:rsidRPr="004040AC">
              <w:rPr>
                <w:rFonts w:ascii="Arial" w:eastAsia="Times New Roman" w:hAnsi="Arial" w:cs="Arial"/>
                <w:sz w:val="20"/>
                <w:szCs w:val="20"/>
              </w:rPr>
              <w:t>Karta pamięci</w:t>
            </w:r>
            <w:r w:rsidR="00E64F09">
              <w:rPr>
                <w:rFonts w:ascii="Arial" w:eastAsia="Times New Roman" w:hAnsi="Arial" w:cs="Arial"/>
                <w:sz w:val="20"/>
                <w:szCs w:val="20"/>
              </w:rPr>
              <w:t xml:space="preserve"> min. 32</w:t>
            </w:r>
            <w:r w:rsidR="00314A35">
              <w:rPr>
                <w:rFonts w:ascii="Arial" w:eastAsia="Times New Roman" w:hAnsi="Arial" w:cs="Arial"/>
                <w:sz w:val="20"/>
                <w:szCs w:val="20"/>
              </w:rPr>
              <w:t xml:space="preserve"> GB,</w:t>
            </w:r>
          </w:p>
          <w:p w14:paraId="130A0C19" w14:textId="5B3B0BB6" w:rsidR="00E44C6A" w:rsidRPr="004040AC" w:rsidRDefault="00E44C6A" w:rsidP="004040AC">
            <w:pPr>
              <w:pStyle w:val="Akapitzlist"/>
              <w:numPr>
                <w:ilvl w:val="0"/>
                <w:numId w:val="13"/>
              </w:numPr>
              <w:spacing w:after="0" w:line="240" w:lineRule="auto"/>
              <w:ind w:right="57"/>
              <w:jc w:val="both"/>
              <w:rPr>
                <w:rFonts w:ascii="Arial" w:hAnsi="Arial" w:cs="Arial"/>
                <w:sz w:val="20"/>
                <w:szCs w:val="20"/>
              </w:rPr>
            </w:pPr>
            <w:r w:rsidRPr="004040AC">
              <w:rPr>
                <w:rFonts w:ascii="Arial" w:eastAsia="Times New Roman" w:hAnsi="Arial" w:cs="Arial"/>
                <w:sz w:val="20"/>
                <w:szCs w:val="20"/>
              </w:rPr>
              <w:t>schowek na dokumentację operacyjną usytuowany pomiędzy fotelem kierowcy i dowódcy o wymiarach wewnętrznych nie mniejszych niż: D:450</w:t>
            </w:r>
            <w:r w:rsidR="0001479A">
              <w:rPr>
                <w:rFonts w:ascii="Arial" w:eastAsia="Times New Roman" w:hAnsi="Arial" w:cs="Arial"/>
                <w:sz w:val="20"/>
                <w:szCs w:val="20"/>
              </w:rPr>
              <w:t xml:space="preserve"> </w:t>
            </w:r>
            <w:r w:rsidRPr="004040AC">
              <w:rPr>
                <w:rFonts w:ascii="Arial" w:eastAsia="Times New Roman" w:hAnsi="Arial" w:cs="Arial"/>
                <w:sz w:val="20"/>
                <w:szCs w:val="20"/>
              </w:rPr>
              <w:t>mm, Sz:350 mm, W:250</w:t>
            </w:r>
            <w:r w:rsidR="0001479A">
              <w:rPr>
                <w:rFonts w:ascii="Arial" w:eastAsia="Times New Roman" w:hAnsi="Arial" w:cs="Arial"/>
                <w:sz w:val="20"/>
                <w:szCs w:val="20"/>
              </w:rPr>
              <w:t xml:space="preserve"> </w:t>
            </w:r>
            <w:r w:rsidRPr="004040AC">
              <w:rPr>
                <w:rFonts w:ascii="Arial" w:eastAsia="Times New Roman" w:hAnsi="Arial" w:cs="Arial"/>
                <w:sz w:val="20"/>
                <w:szCs w:val="20"/>
              </w:rPr>
              <w:t>mm. Schowek zamykany klapą wyposażoną w siłownik. Na klapie przewidzieć montaż: 3 radiotelefonów przenośnych wraz z ładowarką, 3 latarek kątowych wraz z ładowarką o</w:t>
            </w:r>
            <w:r w:rsidR="00314A35">
              <w:rPr>
                <w:rFonts w:ascii="Arial" w:eastAsia="Times New Roman" w:hAnsi="Arial" w:cs="Arial"/>
                <w:sz w:val="20"/>
                <w:szCs w:val="20"/>
              </w:rPr>
              <w:t>raz gniazda zapalniczki 12 VDC,</w:t>
            </w:r>
          </w:p>
          <w:p w14:paraId="037EE7E3" w14:textId="77777777" w:rsidR="00E44C6A" w:rsidRPr="004040AC" w:rsidRDefault="00E44C6A" w:rsidP="00F23ABB">
            <w:pPr>
              <w:pStyle w:val="Akapitzlist"/>
              <w:numPr>
                <w:ilvl w:val="0"/>
                <w:numId w:val="13"/>
              </w:numPr>
              <w:spacing w:after="0" w:line="240" w:lineRule="auto"/>
              <w:ind w:right="57"/>
              <w:jc w:val="both"/>
              <w:rPr>
                <w:rFonts w:ascii="Arial" w:hAnsi="Arial" w:cs="Arial"/>
                <w:sz w:val="20"/>
                <w:szCs w:val="20"/>
              </w:rPr>
            </w:pPr>
            <w:r w:rsidRPr="004040AC">
              <w:rPr>
                <w:rFonts w:ascii="Arial" w:hAnsi="Arial" w:cs="Arial"/>
                <w:sz w:val="20"/>
                <w:szCs w:val="20"/>
              </w:rPr>
              <w:t>schowek pod siedzeniami w tylnej części kabiny</w:t>
            </w:r>
            <w:r w:rsidR="00314A35">
              <w:rPr>
                <w:rFonts w:ascii="Arial" w:hAnsi="Arial" w:cs="Arial"/>
                <w:sz w:val="20"/>
                <w:szCs w:val="20"/>
              </w:rPr>
              <w:t>,</w:t>
            </w:r>
          </w:p>
          <w:p w14:paraId="3692A9E9" w14:textId="77777777" w:rsidR="00E44C6A" w:rsidRPr="004040AC" w:rsidRDefault="00E44C6A" w:rsidP="00F23ABB">
            <w:pPr>
              <w:pStyle w:val="Akapitzlist"/>
              <w:numPr>
                <w:ilvl w:val="0"/>
                <w:numId w:val="13"/>
              </w:numPr>
              <w:spacing w:after="0" w:line="240" w:lineRule="auto"/>
              <w:ind w:right="57"/>
              <w:jc w:val="both"/>
              <w:rPr>
                <w:rFonts w:ascii="Arial" w:hAnsi="Arial" w:cs="Arial"/>
                <w:sz w:val="20"/>
                <w:szCs w:val="20"/>
              </w:rPr>
            </w:pPr>
            <w:r w:rsidRPr="004040AC">
              <w:rPr>
                <w:rFonts w:ascii="Arial" w:hAnsi="Arial" w:cs="Arial"/>
                <w:sz w:val="20"/>
                <w:szCs w:val="20"/>
              </w:rPr>
              <w:t>wywietrznik dachowy</w:t>
            </w:r>
            <w:r w:rsidR="00314A35">
              <w:rPr>
                <w:rFonts w:ascii="Arial" w:hAnsi="Arial" w:cs="Arial"/>
                <w:sz w:val="20"/>
                <w:szCs w:val="20"/>
              </w:rPr>
              <w:t>.</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338D1D32" w14:textId="77777777" w:rsidR="00E44C6A" w:rsidRPr="004040AC" w:rsidRDefault="00E44C6A" w:rsidP="00091ED7">
            <w:pPr>
              <w:spacing w:after="0" w:line="240" w:lineRule="auto"/>
              <w:ind w:right="57"/>
              <w:jc w:val="both"/>
              <w:rPr>
                <w:rFonts w:ascii="Arial" w:hAnsi="Arial" w:cs="Arial"/>
                <w:sz w:val="20"/>
                <w:szCs w:val="20"/>
              </w:rPr>
            </w:pPr>
          </w:p>
        </w:tc>
      </w:tr>
      <w:tr w:rsidR="004040AC" w:rsidRPr="004040AC" w14:paraId="28A4FDB1"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1B2D52A" w14:textId="77777777" w:rsidR="00E44C6A" w:rsidRPr="004040AC" w:rsidRDefault="00E44C6A"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04A889C6" w14:textId="169FFC49" w:rsidR="00E44C6A" w:rsidRPr="004040AC" w:rsidRDefault="00E44C6A" w:rsidP="009A226E">
            <w:pPr>
              <w:spacing w:after="0" w:line="240" w:lineRule="auto"/>
              <w:ind w:right="57"/>
              <w:jc w:val="both"/>
              <w:rPr>
                <w:rFonts w:ascii="Arial" w:hAnsi="Arial" w:cs="Arial"/>
                <w:sz w:val="20"/>
                <w:szCs w:val="20"/>
              </w:rPr>
            </w:pPr>
            <w:r w:rsidRPr="004040AC">
              <w:rPr>
                <w:rFonts w:ascii="Arial" w:hAnsi="Arial" w:cs="Arial"/>
                <w:sz w:val="20"/>
                <w:szCs w:val="20"/>
              </w:rPr>
              <w:t xml:space="preserve">Fotele wyposażone w pasy bezpieczeństwa. Siedzenia pokryte materiałem </w:t>
            </w:r>
            <w:proofErr w:type="spellStart"/>
            <w:r w:rsidRPr="004040AC">
              <w:rPr>
                <w:rFonts w:ascii="Arial" w:hAnsi="Arial" w:cs="Arial"/>
                <w:sz w:val="20"/>
                <w:szCs w:val="20"/>
              </w:rPr>
              <w:t>łatwozmywalnym</w:t>
            </w:r>
            <w:proofErr w:type="spellEnd"/>
            <w:r w:rsidRPr="004040AC">
              <w:rPr>
                <w:rFonts w:ascii="Arial" w:hAnsi="Arial" w:cs="Arial"/>
                <w:sz w:val="20"/>
                <w:szCs w:val="20"/>
              </w:rPr>
              <w:t xml:space="preserve"> o zwiększonej odporności na ścieranie. Fotele wyposażone w zagłówki. </w:t>
            </w:r>
          </w:p>
          <w:p w14:paraId="50BA186B" w14:textId="77777777" w:rsidR="00E44C6A" w:rsidRPr="004040AC" w:rsidRDefault="00E44C6A" w:rsidP="009A226E">
            <w:pPr>
              <w:spacing w:after="0" w:line="240" w:lineRule="auto"/>
              <w:ind w:right="57"/>
              <w:jc w:val="both"/>
              <w:rPr>
                <w:rFonts w:ascii="Arial" w:hAnsi="Arial" w:cs="Arial"/>
                <w:sz w:val="20"/>
                <w:szCs w:val="20"/>
              </w:rPr>
            </w:pPr>
            <w:r w:rsidRPr="004040AC">
              <w:rPr>
                <w:rFonts w:ascii="Arial" w:hAnsi="Arial" w:cs="Arial"/>
                <w:sz w:val="20"/>
                <w:szCs w:val="20"/>
              </w:rPr>
              <w:t>Fotel dla kierowcy</w:t>
            </w:r>
            <w:r w:rsidR="00E64F09">
              <w:rPr>
                <w:rFonts w:ascii="Arial" w:hAnsi="Arial" w:cs="Arial"/>
                <w:sz w:val="20"/>
                <w:szCs w:val="20"/>
              </w:rPr>
              <w:t xml:space="preserve"> oraz dowódcy</w:t>
            </w:r>
            <w:r w:rsidRPr="004040AC">
              <w:rPr>
                <w:rFonts w:ascii="Arial" w:hAnsi="Arial" w:cs="Arial"/>
                <w:sz w:val="20"/>
                <w:szCs w:val="20"/>
              </w:rPr>
              <w:t>:</w:t>
            </w:r>
          </w:p>
          <w:p w14:paraId="0E479026" w14:textId="77777777" w:rsidR="00E44C6A" w:rsidRPr="004040AC" w:rsidRDefault="00E44C6A" w:rsidP="00F23ABB">
            <w:pPr>
              <w:pStyle w:val="Akapitzlist"/>
              <w:numPr>
                <w:ilvl w:val="0"/>
                <w:numId w:val="14"/>
              </w:numPr>
              <w:spacing w:after="0" w:line="240" w:lineRule="auto"/>
              <w:ind w:right="57"/>
              <w:jc w:val="both"/>
              <w:rPr>
                <w:rFonts w:ascii="Arial" w:hAnsi="Arial" w:cs="Arial"/>
                <w:sz w:val="20"/>
                <w:szCs w:val="20"/>
              </w:rPr>
            </w:pPr>
            <w:r w:rsidRPr="004040AC">
              <w:rPr>
                <w:rFonts w:ascii="Arial" w:hAnsi="Arial" w:cs="Arial"/>
                <w:sz w:val="20"/>
                <w:szCs w:val="20"/>
              </w:rPr>
              <w:lastRenderedPageBreak/>
              <w:t>z pneumatyczną regulacją wysokości,</w:t>
            </w:r>
          </w:p>
          <w:p w14:paraId="6A71BC06" w14:textId="77777777" w:rsidR="00E44C6A" w:rsidRPr="004040AC" w:rsidRDefault="00E44C6A" w:rsidP="00F23ABB">
            <w:pPr>
              <w:pStyle w:val="Akapitzlist"/>
              <w:numPr>
                <w:ilvl w:val="0"/>
                <w:numId w:val="14"/>
              </w:numPr>
              <w:spacing w:after="0" w:line="240" w:lineRule="auto"/>
              <w:ind w:right="57"/>
              <w:jc w:val="both"/>
              <w:rPr>
                <w:rFonts w:ascii="Arial" w:hAnsi="Arial" w:cs="Arial"/>
                <w:sz w:val="20"/>
                <w:szCs w:val="20"/>
              </w:rPr>
            </w:pPr>
            <w:r w:rsidRPr="004040AC">
              <w:rPr>
                <w:rFonts w:ascii="Arial" w:hAnsi="Arial" w:cs="Arial"/>
                <w:sz w:val="20"/>
                <w:szCs w:val="20"/>
              </w:rPr>
              <w:t>z regulacj</w:t>
            </w:r>
            <w:r w:rsidR="00314A35">
              <w:rPr>
                <w:rFonts w:ascii="Arial" w:hAnsi="Arial" w:cs="Arial"/>
                <w:sz w:val="20"/>
                <w:szCs w:val="20"/>
              </w:rPr>
              <w:t>ą dostosowania do ciężaru ciała,</w:t>
            </w:r>
          </w:p>
          <w:p w14:paraId="28471131" w14:textId="77777777" w:rsidR="00E44C6A" w:rsidRPr="00224625" w:rsidRDefault="00E44C6A" w:rsidP="00F23ABB">
            <w:pPr>
              <w:pStyle w:val="Akapitzlist"/>
              <w:numPr>
                <w:ilvl w:val="0"/>
                <w:numId w:val="14"/>
              </w:numPr>
              <w:spacing w:after="0" w:line="240" w:lineRule="auto"/>
              <w:ind w:right="57"/>
              <w:jc w:val="both"/>
              <w:rPr>
                <w:rFonts w:ascii="Arial" w:hAnsi="Arial" w:cs="Arial"/>
                <w:sz w:val="20"/>
                <w:szCs w:val="20"/>
              </w:rPr>
            </w:pPr>
            <w:r w:rsidRPr="004040AC">
              <w:rPr>
                <w:rFonts w:ascii="Arial" w:hAnsi="Arial" w:cs="Arial"/>
                <w:sz w:val="20"/>
                <w:szCs w:val="20"/>
              </w:rPr>
              <w:t xml:space="preserve">z regulacją </w:t>
            </w:r>
            <w:r w:rsidRPr="00224625">
              <w:rPr>
                <w:rFonts w:ascii="Arial" w:hAnsi="Arial" w:cs="Arial"/>
                <w:sz w:val="20"/>
                <w:szCs w:val="20"/>
              </w:rPr>
              <w:t>odległości całego fotela</w:t>
            </w:r>
            <w:r w:rsidR="00314A35" w:rsidRPr="00224625">
              <w:rPr>
                <w:rFonts w:ascii="Arial" w:hAnsi="Arial" w:cs="Arial"/>
                <w:sz w:val="20"/>
                <w:szCs w:val="20"/>
              </w:rPr>
              <w:t>,</w:t>
            </w:r>
          </w:p>
          <w:p w14:paraId="496B4491" w14:textId="77777777" w:rsidR="00E44C6A" w:rsidRPr="004040AC" w:rsidRDefault="00E44C6A" w:rsidP="00F23ABB">
            <w:pPr>
              <w:pStyle w:val="Akapitzlist"/>
              <w:numPr>
                <w:ilvl w:val="0"/>
                <w:numId w:val="14"/>
              </w:numPr>
              <w:spacing w:after="0" w:line="240" w:lineRule="auto"/>
              <w:ind w:right="57"/>
              <w:jc w:val="both"/>
              <w:rPr>
                <w:rFonts w:ascii="Arial" w:hAnsi="Arial" w:cs="Arial"/>
                <w:sz w:val="20"/>
                <w:szCs w:val="20"/>
              </w:rPr>
            </w:pPr>
            <w:r w:rsidRPr="004040AC">
              <w:rPr>
                <w:rFonts w:ascii="Arial" w:hAnsi="Arial" w:cs="Arial"/>
                <w:sz w:val="20"/>
                <w:szCs w:val="20"/>
              </w:rPr>
              <w:t>z regulacją pochylenia oparcia</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33323842" w14:textId="77777777" w:rsidR="00E44C6A" w:rsidRPr="004040AC" w:rsidRDefault="00E44C6A" w:rsidP="009A226E">
            <w:pPr>
              <w:spacing w:after="0" w:line="240" w:lineRule="auto"/>
              <w:ind w:right="57"/>
              <w:jc w:val="both"/>
              <w:rPr>
                <w:rFonts w:ascii="Arial" w:hAnsi="Arial" w:cs="Arial"/>
                <w:sz w:val="20"/>
                <w:szCs w:val="20"/>
              </w:rPr>
            </w:pPr>
          </w:p>
        </w:tc>
      </w:tr>
      <w:tr w:rsidR="004040AC" w:rsidRPr="004040AC" w14:paraId="4A0ECE82"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CA52E3D" w14:textId="77777777" w:rsidR="00E44C6A" w:rsidRPr="004040AC" w:rsidRDefault="00E44C6A"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47EBCA2E" w14:textId="129E3A90" w:rsidR="00E44C6A" w:rsidRPr="004040AC" w:rsidRDefault="00E44C6A" w:rsidP="007D05BC">
            <w:pPr>
              <w:spacing w:after="0" w:line="240" w:lineRule="auto"/>
              <w:ind w:right="57"/>
              <w:jc w:val="both"/>
              <w:rPr>
                <w:rFonts w:ascii="Arial" w:hAnsi="Arial" w:cs="Arial"/>
                <w:sz w:val="20"/>
                <w:szCs w:val="20"/>
              </w:rPr>
            </w:pPr>
            <w:r w:rsidRPr="004040AC">
              <w:rPr>
                <w:rFonts w:ascii="Arial" w:hAnsi="Arial" w:cs="Arial"/>
                <w:sz w:val="20"/>
                <w:szCs w:val="20"/>
              </w:rPr>
              <w:t>Dodatkowe urządzenia zamontowane w kabinie:</w:t>
            </w:r>
          </w:p>
          <w:p w14:paraId="3BB80F64" w14:textId="77777777" w:rsidR="00E44C6A" w:rsidRPr="004040AC" w:rsidRDefault="00E44C6A" w:rsidP="00F23ABB">
            <w:pPr>
              <w:numPr>
                <w:ilvl w:val="0"/>
                <w:numId w:val="15"/>
              </w:numPr>
              <w:spacing w:after="0" w:line="240" w:lineRule="auto"/>
              <w:ind w:right="57"/>
              <w:jc w:val="both"/>
              <w:rPr>
                <w:rFonts w:ascii="Arial" w:hAnsi="Arial" w:cs="Arial"/>
                <w:sz w:val="20"/>
                <w:szCs w:val="20"/>
              </w:rPr>
            </w:pPr>
            <w:r w:rsidRPr="004040AC">
              <w:rPr>
                <w:rFonts w:ascii="Arial" w:hAnsi="Arial" w:cs="Arial"/>
                <w:sz w:val="20"/>
                <w:szCs w:val="20"/>
              </w:rPr>
              <w:t xml:space="preserve">sygnalizacja otwarcia żaluzji skrytek i podestów (alarm świetlny i głosowy), </w:t>
            </w:r>
          </w:p>
          <w:p w14:paraId="1F335083" w14:textId="77777777" w:rsidR="00E44C6A" w:rsidRPr="004040AC" w:rsidRDefault="00E44C6A" w:rsidP="00F23ABB">
            <w:pPr>
              <w:numPr>
                <w:ilvl w:val="0"/>
                <w:numId w:val="15"/>
              </w:numPr>
              <w:spacing w:after="0" w:line="240" w:lineRule="auto"/>
              <w:ind w:right="57"/>
              <w:jc w:val="both"/>
              <w:rPr>
                <w:rFonts w:ascii="Arial" w:hAnsi="Arial" w:cs="Arial"/>
                <w:sz w:val="20"/>
                <w:szCs w:val="20"/>
              </w:rPr>
            </w:pPr>
            <w:r w:rsidRPr="004040AC">
              <w:rPr>
                <w:rFonts w:ascii="Arial" w:hAnsi="Arial" w:cs="Arial"/>
                <w:sz w:val="20"/>
                <w:szCs w:val="20"/>
              </w:rPr>
              <w:t xml:space="preserve">sygnalizacja informująca o wysunięciu masztu (alarm świetlny i głosowy), </w:t>
            </w:r>
          </w:p>
          <w:p w14:paraId="0EA47B9F" w14:textId="77777777" w:rsidR="00E44C6A" w:rsidRPr="004040AC" w:rsidRDefault="00E44C6A" w:rsidP="00F23ABB">
            <w:pPr>
              <w:numPr>
                <w:ilvl w:val="0"/>
                <w:numId w:val="15"/>
              </w:numPr>
              <w:spacing w:after="0" w:line="240" w:lineRule="auto"/>
              <w:ind w:right="57"/>
              <w:rPr>
                <w:rFonts w:ascii="Arial" w:hAnsi="Arial" w:cs="Arial"/>
                <w:sz w:val="20"/>
                <w:szCs w:val="20"/>
              </w:rPr>
            </w:pPr>
            <w:r w:rsidRPr="004040AC">
              <w:rPr>
                <w:rFonts w:ascii="Arial" w:hAnsi="Arial" w:cs="Arial"/>
                <w:sz w:val="20"/>
                <w:szCs w:val="20"/>
              </w:rPr>
              <w:t>sterowanie alarmową sygnalizacją świetlną i dźwiękową (umiejscowione w zasięgu ręki kierowcy),</w:t>
            </w:r>
          </w:p>
          <w:p w14:paraId="572747EB" w14:textId="77777777" w:rsidR="00E44C6A" w:rsidRPr="004040AC" w:rsidRDefault="00E44C6A" w:rsidP="00F23ABB">
            <w:pPr>
              <w:numPr>
                <w:ilvl w:val="0"/>
                <w:numId w:val="15"/>
              </w:numPr>
              <w:spacing w:after="0" w:line="240" w:lineRule="auto"/>
              <w:ind w:right="57"/>
              <w:rPr>
                <w:rFonts w:ascii="Arial" w:hAnsi="Arial" w:cs="Arial"/>
                <w:sz w:val="20"/>
                <w:szCs w:val="20"/>
              </w:rPr>
            </w:pPr>
            <w:r w:rsidRPr="004040AC">
              <w:rPr>
                <w:rFonts w:ascii="Arial" w:hAnsi="Arial" w:cs="Arial"/>
                <w:sz w:val="20"/>
                <w:szCs w:val="20"/>
              </w:rPr>
              <w:t>główny włącznik/wyłącznik oświetlenia skrytek,</w:t>
            </w:r>
          </w:p>
          <w:p w14:paraId="18FEF550" w14:textId="77777777" w:rsidR="00E44C6A" w:rsidRPr="004040AC" w:rsidRDefault="00E44C6A" w:rsidP="00F23ABB">
            <w:pPr>
              <w:numPr>
                <w:ilvl w:val="0"/>
                <w:numId w:val="15"/>
              </w:numPr>
              <w:spacing w:after="0" w:line="240" w:lineRule="auto"/>
              <w:ind w:right="57"/>
              <w:rPr>
                <w:rFonts w:ascii="Arial" w:hAnsi="Arial" w:cs="Arial"/>
                <w:sz w:val="20"/>
                <w:szCs w:val="20"/>
              </w:rPr>
            </w:pPr>
            <w:r w:rsidRPr="004040AC">
              <w:rPr>
                <w:rFonts w:ascii="Arial" w:hAnsi="Arial" w:cs="Arial"/>
                <w:sz w:val="20"/>
                <w:szCs w:val="20"/>
              </w:rPr>
              <w:t xml:space="preserve">główny włącznik/wyłącznik oświetlenia pola pracy, </w:t>
            </w:r>
          </w:p>
          <w:p w14:paraId="0815C9F8" w14:textId="77777777" w:rsidR="00E44C6A" w:rsidRPr="004040AC" w:rsidRDefault="00E44C6A" w:rsidP="00F23ABB">
            <w:pPr>
              <w:numPr>
                <w:ilvl w:val="0"/>
                <w:numId w:val="15"/>
              </w:numPr>
              <w:spacing w:after="0" w:line="240" w:lineRule="auto"/>
              <w:ind w:right="57"/>
              <w:rPr>
                <w:rFonts w:ascii="Arial" w:hAnsi="Arial" w:cs="Arial"/>
                <w:sz w:val="20"/>
                <w:szCs w:val="20"/>
              </w:rPr>
            </w:pPr>
            <w:r w:rsidRPr="004040AC">
              <w:rPr>
                <w:rFonts w:ascii="Arial" w:hAnsi="Arial" w:cs="Arial"/>
                <w:sz w:val="20"/>
                <w:szCs w:val="20"/>
              </w:rPr>
              <w:t>włącznik sygnału pneumatycznego (w miejscu dostępnym dla dowódcy i kierowcy),</w:t>
            </w:r>
          </w:p>
          <w:p w14:paraId="46F1E2A5" w14:textId="77777777" w:rsidR="00E44C6A" w:rsidRPr="004040AC" w:rsidRDefault="00E44C6A" w:rsidP="00F23ABB">
            <w:pPr>
              <w:numPr>
                <w:ilvl w:val="0"/>
                <w:numId w:val="15"/>
              </w:numPr>
              <w:spacing w:after="0" w:line="240" w:lineRule="auto"/>
              <w:ind w:right="57"/>
              <w:rPr>
                <w:rFonts w:ascii="Arial" w:hAnsi="Arial" w:cs="Arial"/>
                <w:sz w:val="20"/>
                <w:szCs w:val="20"/>
              </w:rPr>
            </w:pPr>
            <w:r w:rsidRPr="004040AC">
              <w:rPr>
                <w:rFonts w:ascii="Arial" w:hAnsi="Arial" w:cs="Arial"/>
                <w:sz w:val="20"/>
                <w:szCs w:val="20"/>
              </w:rPr>
              <w:t>sterowanie zraszaczami,</w:t>
            </w:r>
          </w:p>
          <w:p w14:paraId="4890AC95" w14:textId="5B396913" w:rsidR="00E44C6A" w:rsidRPr="004040AC" w:rsidRDefault="00E44C6A" w:rsidP="00F23ABB">
            <w:pPr>
              <w:numPr>
                <w:ilvl w:val="0"/>
                <w:numId w:val="15"/>
              </w:numPr>
              <w:spacing w:after="0" w:line="240" w:lineRule="auto"/>
              <w:ind w:right="57"/>
              <w:jc w:val="both"/>
              <w:rPr>
                <w:rFonts w:ascii="Arial" w:hAnsi="Arial" w:cs="Arial"/>
                <w:sz w:val="20"/>
                <w:szCs w:val="20"/>
              </w:rPr>
            </w:pPr>
            <w:r w:rsidRPr="004040AC">
              <w:rPr>
                <w:rFonts w:ascii="Arial" w:hAnsi="Arial" w:cs="Arial"/>
                <w:sz w:val="20"/>
                <w:szCs w:val="20"/>
              </w:rPr>
              <w:t>sterowanie niezależnym układem ogrzewania kabiny i przedziału autopompy,</w:t>
            </w:r>
          </w:p>
          <w:p w14:paraId="7139A565" w14:textId="77777777" w:rsidR="00E44C6A" w:rsidRPr="004040AC" w:rsidRDefault="00E44C6A" w:rsidP="00F23ABB">
            <w:pPr>
              <w:numPr>
                <w:ilvl w:val="0"/>
                <w:numId w:val="15"/>
              </w:numPr>
              <w:spacing w:after="0" w:line="240" w:lineRule="auto"/>
              <w:ind w:right="57"/>
              <w:jc w:val="both"/>
              <w:rPr>
                <w:rFonts w:ascii="Arial" w:hAnsi="Arial" w:cs="Arial"/>
                <w:sz w:val="20"/>
                <w:szCs w:val="20"/>
              </w:rPr>
            </w:pPr>
            <w:r w:rsidRPr="004040AC">
              <w:rPr>
                <w:rFonts w:ascii="Arial" w:hAnsi="Arial" w:cs="Arial"/>
                <w:sz w:val="20"/>
                <w:szCs w:val="20"/>
              </w:rPr>
              <w:t>kontrolka włączenia przystawki odbioru mocy,</w:t>
            </w:r>
          </w:p>
          <w:p w14:paraId="4B8B08A7" w14:textId="77777777" w:rsidR="00E44C6A" w:rsidRPr="004040AC" w:rsidRDefault="00E44C6A" w:rsidP="00F23ABB">
            <w:pPr>
              <w:numPr>
                <w:ilvl w:val="0"/>
                <w:numId w:val="15"/>
              </w:numPr>
              <w:spacing w:after="0" w:line="240" w:lineRule="auto"/>
              <w:ind w:right="57"/>
              <w:jc w:val="both"/>
              <w:rPr>
                <w:rFonts w:ascii="Arial" w:hAnsi="Arial" w:cs="Arial"/>
                <w:sz w:val="20"/>
                <w:szCs w:val="20"/>
              </w:rPr>
            </w:pPr>
            <w:r w:rsidRPr="004040AC">
              <w:rPr>
                <w:rFonts w:ascii="Arial" w:hAnsi="Arial" w:cs="Arial"/>
                <w:sz w:val="20"/>
                <w:szCs w:val="20"/>
              </w:rPr>
              <w:t>wskaźnik poziomu wody w zbiorniku,</w:t>
            </w:r>
          </w:p>
          <w:p w14:paraId="2FD7DD57" w14:textId="77777777" w:rsidR="00E44C6A" w:rsidRPr="004040AC" w:rsidRDefault="00E44C6A" w:rsidP="00F23ABB">
            <w:pPr>
              <w:numPr>
                <w:ilvl w:val="0"/>
                <w:numId w:val="15"/>
              </w:numPr>
              <w:spacing w:after="0" w:line="240" w:lineRule="auto"/>
              <w:ind w:right="57"/>
              <w:jc w:val="both"/>
              <w:rPr>
                <w:rFonts w:ascii="Arial" w:hAnsi="Arial" w:cs="Arial"/>
                <w:sz w:val="20"/>
                <w:szCs w:val="20"/>
              </w:rPr>
            </w:pPr>
            <w:r w:rsidRPr="004040AC">
              <w:rPr>
                <w:rFonts w:ascii="Arial" w:hAnsi="Arial" w:cs="Arial"/>
                <w:sz w:val="20"/>
                <w:szCs w:val="20"/>
              </w:rPr>
              <w:t>wskaźnik poziomu środka pianotwórczego w zbiorniku,</w:t>
            </w:r>
          </w:p>
          <w:p w14:paraId="075310F3" w14:textId="4480D1AC" w:rsidR="00E44C6A" w:rsidRPr="004040AC" w:rsidRDefault="00E44C6A" w:rsidP="00F23ABB">
            <w:pPr>
              <w:numPr>
                <w:ilvl w:val="0"/>
                <w:numId w:val="15"/>
              </w:numPr>
              <w:spacing w:after="0" w:line="240" w:lineRule="auto"/>
              <w:ind w:right="57"/>
              <w:jc w:val="both"/>
              <w:rPr>
                <w:rFonts w:ascii="Arial" w:hAnsi="Arial" w:cs="Arial"/>
                <w:sz w:val="20"/>
                <w:szCs w:val="20"/>
              </w:rPr>
            </w:pPr>
            <w:r w:rsidRPr="004040AC">
              <w:rPr>
                <w:rFonts w:ascii="Arial" w:hAnsi="Arial" w:cs="Arial"/>
                <w:sz w:val="20"/>
                <w:szCs w:val="20"/>
              </w:rPr>
              <w:t>sygnalizacja stanu naładowania akumulatorów</w:t>
            </w:r>
            <w:r w:rsidR="00314A35">
              <w:rPr>
                <w:rFonts w:ascii="Arial" w:hAnsi="Arial" w:cs="Arial"/>
                <w:sz w:val="20"/>
                <w:szCs w:val="20"/>
              </w:rPr>
              <w:t>.</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18BDF28D" w14:textId="77777777" w:rsidR="00E44C6A" w:rsidRPr="004040AC" w:rsidRDefault="00E44C6A" w:rsidP="007D05BC">
            <w:pPr>
              <w:spacing w:after="0" w:line="240" w:lineRule="auto"/>
              <w:ind w:right="57"/>
              <w:jc w:val="both"/>
              <w:rPr>
                <w:rFonts w:ascii="Arial" w:hAnsi="Arial" w:cs="Arial"/>
                <w:sz w:val="20"/>
                <w:szCs w:val="20"/>
              </w:rPr>
            </w:pPr>
          </w:p>
        </w:tc>
      </w:tr>
      <w:tr w:rsidR="004040AC" w:rsidRPr="004040AC" w14:paraId="5C6D75CF"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5152F6A" w14:textId="77777777" w:rsidR="00E44C6A" w:rsidRPr="004040AC" w:rsidRDefault="00E44C6A"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r w:rsidRPr="004040AC">
              <w:rPr>
                <w:rFonts w:ascii="Arial" w:hAnsi="Arial" w:cs="Arial"/>
                <w:sz w:val="20"/>
                <w:szCs w:val="20"/>
              </w:rPr>
              <w:t xml:space="preserve"> </w:t>
            </w: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auto"/>
          </w:tcPr>
          <w:p w14:paraId="08C8B55A" w14:textId="1CF8902C" w:rsidR="00E44C6A" w:rsidRPr="004040AC" w:rsidRDefault="00E44C6A" w:rsidP="008F4921">
            <w:pPr>
              <w:spacing w:after="0" w:line="100" w:lineRule="atLeast"/>
              <w:jc w:val="both"/>
              <w:rPr>
                <w:rFonts w:ascii="Arial" w:hAnsi="Arial" w:cs="Arial"/>
                <w:sz w:val="20"/>
                <w:szCs w:val="20"/>
              </w:rPr>
            </w:pPr>
            <w:r w:rsidRPr="004040AC">
              <w:rPr>
                <w:rFonts w:ascii="Arial" w:hAnsi="Arial" w:cs="Arial"/>
                <w:sz w:val="20"/>
                <w:szCs w:val="20"/>
              </w:rPr>
              <w:t>W kabinie kierowcy zamontowany radiotelefon przewoźny spełniający minimalne wymagania techniczno-funkcjonalne określone w załączniku nr 3 do instrukcji stanowiącej załącznik do rozkazu nr 8 Komendanta Głównego PSP z dnia 5 kwietnia 2019</w:t>
            </w:r>
            <w:r w:rsidR="0001479A">
              <w:rPr>
                <w:rFonts w:ascii="Arial" w:hAnsi="Arial" w:cs="Arial"/>
                <w:sz w:val="20"/>
                <w:szCs w:val="20"/>
              </w:rPr>
              <w:t xml:space="preserve"> </w:t>
            </w:r>
            <w:r w:rsidRPr="004040AC">
              <w:rPr>
                <w:rFonts w:ascii="Arial" w:hAnsi="Arial" w:cs="Arial"/>
                <w:sz w:val="20"/>
                <w:szCs w:val="20"/>
              </w:rPr>
              <w:t>r. (Dz. Urz. KG PSP 2019 r. poz.7), dopuszczony do stosowania w sieci PSP w zakresie częstotliwości VHF 136-174 MHz. Parametry szczególne:</w:t>
            </w:r>
          </w:p>
          <w:p w14:paraId="16E1E7E2" w14:textId="77777777" w:rsidR="00E44C6A" w:rsidRPr="004040AC" w:rsidRDefault="00E44C6A" w:rsidP="003E7F81">
            <w:pPr>
              <w:pStyle w:val="Tekstpodstawowy"/>
              <w:spacing w:after="0" w:line="276" w:lineRule="auto"/>
              <w:jc w:val="both"/>
              <w:rPr>
                <w:rFonts w:ascii="Arial" w:hAnsi="Arial" w:cs="Arial"/>
                <w:sz w:val="20"/>
                <w:lang w:val="pl-PL"/>
              </w:rPr>
            </w:pPr>
            <w:r w:rsidRPr="004040AC">
              <w:rPr>
                <w:rFonts w:ascii="Arial" w:hAnsi="Arial" w:cs="Arial"/>
                <w:sz w:val="20"/>
                <w:lang w:val="pl-PL"/>
              </w:rPr>
              <w:t xml:space="preserve">Zamawiający wymaga dostawy radiotelefonów zgodnych z ETSI TS 102 361-2. Zamawiający wymaga zaoferowania i dostarczania radiotelefonów zgodnych z normą EN62368-1 lub EN60950-1 albo EN60065. </w:t>
            </w:r>
          </w:p>
          <w:p w14:paraId="738986B1" w14:textId="562B24EC" w:rsidR="00E44C6A" w:rsidRPr="004040AC" w:rsidRDefault="00E44C6A" w:rsidP="008F4921">
            <w:pPr>
              <w:spacing w:after="0" w:line="100" w:lineRule="atLeast"/>
              <w:jc w:val="both"/>
              <w:rPr>
                <w:rFonts w:ascii="Arial" w:hAnsi="Arial" w:cs="Arial"/>
                <w:sz w:val="20"/>
                <w:szCs w:val="20"/>
              </w:rPr>
            </w:pPr>
            <w:r w:rsidRPr="004040AC">
              <w:rPr>
                <w:rFonts w:ascii="Arial" w:hAnsi="Arial" w:cs="Arial"/>
                <w:sz w:val="20"/>
                <w:szCs w:val="20"/>
              </w:rPr>
              <w:t>Modulacje 11K0F3E, 7K60FXD, 7K60FXE, moc 1-25 W, odstęp międzykanałowy minimum 12,5 kHz, nie mniej niż 512 kanałów. Alfanumeryczny wyświetlacz LCD. Możliwość prezentowania nazwy korespondenta na</w:t>
            </w:r>
            <w:r w:rsidR="0001479A">
              <w:rPr>
                <w:rFonts w:ascii="Arial" w:hAnsi="Arial" w:cs="Arial"/>
                <w:sz w:val="20"/>
                <w:szCs w:val="20"/>
              </w:rPr>
              <w:t> </w:t>
            </w:r>
            <w:r w:rsidRPr="004040AC">
              <w:rPr>
                <w:rFonts w:ascii="Arial" w:hAnsi="Arial" w:cs="Arial"/>
                <w:sz w:val="20"/>
                <w:szCs w:val="20"/>
              </w:rPr>
              <w:t xml:space="preserve">wyświetlaczu w trybie łączności cyfrowej. Wbudowany odbiornik GPS i Bluetooth umożliwiający podłączenie dodatkowego bezprzewodowego </w:t>
            </w:r>
            <w:proofErr w:type="spellStart"/>
            <w:r w:rsidRPr="004040AC">
              <w:rPr>
                <w:rFonts w:ascii="Arial" w:hAnsi="Arial" w:cs="Arial"/>
                <w:sz w:val="20"/>
                <w:szCs w:val="20"/>
              </w:rPr>
              <w:t>mikrofonogłośnika</w:t>
            </w:r>
            <w:proofErr w:type="spellEnd"/>
            <w:r w:rsidRPr="004040AC">
              <w:rPr>
                <w:rFonts w:ascii="Arial" w:hAnsi="Arial" w:cs="Arial"/>
                <w:sz w:val="20"/>
                <w:szCs w:val="20"/>
              </w:rPr>
              <w:t>. W przedziale autopompy zainstalowany głośnik oraz mikrofon, umożliwiający prowadzenie korespondencji za pomocą radiotelefonu zainstalowanego w kabinie kierowcy. Antena samochodowa ¼ fali z przegubem amortyzującym zamontowana na dachu pojazdu/kabiny, w</w:t>
            </w:r>
            <w:r w:rsidR="0001479A">
              <w:rPr>
                <w:rFonts w:ascii="Arial" w:hAnsi="Arial" w:cs="Arial"/>
                <w:sz w:val="20"/>
                <w:szCs w:val="20"/>
              </w:rPr>
              <w:t> </w:t>
            </w:r>
            <w:r w:rsidRPr="004040AC">
              <w:rPr>
                <w:rFonts w:ascii="Arial" w:hAnsi="Arial" w:cs="Arial"/>
                <w:sz w:val="20"/>
                <w:szCs w:val="20"/>
              </w:rPr>
              <w:t>taki sposób aby odległość od belki świateł ostrzegawczych lub innych urządzeń</w:t>
            </w:r>
            <w:r w:rsidR="0031310C">
              <w:rPr>
                <w:rFonts w:ascii="Arial" w:hAnsi="Arial" w:cs="Arial"/>
                <w:sz w:val="20"/>
                <w:szCs w:val="20"/>
              </w:rPr>
              <w:t xml:space="preserve"> nie była mniejsza jak 500 mm (</w:t>
            </w:r>
            <w:r w:rsidRPr="004040AC">
              <w:rPr>
                <w:rFonts w:ascii="Arial" w:hAnsi="Arial" w:cs="Arial"/>
                <w:sz w:val="20"/>
                <w:szCs w:val="20"/>
              </w:rPr>
              <w:t>najlepiej na środku dachu pojazdu z zachowaniem 500 mm odległości we wszystkich stronach zar</w:t>
            </w:r>
            <w:r w:rsidR="0031310C">
              <w:rPr>
                <w:rFonts w:ascii="Arial" w:hAnsi="Arial" w:cs="Arial"/>
                <w:sz w:val="20"/>
                <w:szCs w:val="20"/>
              </w:rPr>
              <w:t>ysowując promień tej odległości</w:t>
            </w:r>
            <w:r w:rsidRPr="004040AC">
              <w:rPr>
                <w:rFonts w:ascii="Arial" w:hAnsi="Arial" w:cs="Arial"/>
                <w:sz w:val="20"/>
                <w:szCs w:val="20"/>
              </w:rPr>
              <w:t xml:space="preserve">), zysk anteny min 2,15 </w:t>
            </w:r>
            <w:proofErr w:type="spellStart"/>
            <w:r w:rsidRPr="004040AC">
              <w:rPr>
                <w:rFonts w:ascii="Arial" w:hAnsi="Arial" w:cs="Arial"/>
                <w:sz w:val="20"/>
                <w:szCs w:val="20"/>
              </w:rPr>
              <w:t>dBi</w:t>
            </w:r>
            <w:proofErr w:type="spellEnd"/>
            <w:r w:rsidRPr="004040AC">
              <w:rPr>
                <w:rFonts w:ascii="Arial" w:hAnsi="Arial" w:cs="Arial"/>
                <w:sz w:val="20"/>
                <w:szCs w:val="20"/>
              </w:rPr>
              <w:t xml:space="preserve">, przystosowana i dostrojona do pracy w paśmie 149 MHz, wykres z pomiaru współczynnika fali stojącej (WFS) wykonanego po montażu anteny. Współczynnik fali stojącej kanału ogólnopolskiego PSP (B028) dla wykonanej instalacji antenowej nie większy niż 1,5. Wykonana w ten sposób instalacja antenowa musi posiadać wydruk z pomiaru potwierdzający w/w współczynnik dla danej instalacji. Zamawiający zastrzega sobie możliwość wybiórczej weryfikacji parametrów wykonanej instalacji na etapie odbioru. Zasilanie radiotelefonu realizowane z oddzielnej przetwornicy napięcia (dedykowanej dla tego </w:t>
            </w:r>
            <w:r w:rsidRPr="004040AC">
              <w:rPr>
                <w:rFonts w:ascii="Arial" w:hAnsi="Arial" w:cs="Arial"/>
                <w:sz w:val="20"/>
                <w:szCs w:val="20"/>
              </w:rPr>
              <w:lastRenderedPageBreak/>
              <w:t xml:space="preserve">radiotelefonu) zabezpieczonej oddzielnym bezpiecznikiem umieszczonym w 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w przedziale autopompy. </w:t>
            </w:r>
          </w:p>
          <w:p w14:paraId="7E0119FA" w14:textId="5CC2448B" w:rsidR="00E44C6A" w:rsidRPr="004040AC" w:rsidRDefault="00E44C6A" w:rsidP="008F4921">
            <w:pPr>
              <w:shd w:val="clear" w:color="auto" w:fill="FFFFFF"/>
              <w:tabs>
                <w:tab w:val="decimal" w:pos="628"/>
                <w:tab w:val="left" w:pos="873"/>
                <w:tab w:val="left" w:pos="1872"/>
                <w:tab w:val="left" w:pos="6498"/>
                <w:tab w:val="left" w:pos="8514"/>
                <w:tab w:val="right" w:pos="8953"/>
                <w:tab w:val="left" w:pos="14691"/>
              </w:tabs>
              <w:spacing w:after="0" w:line="240" w:lineRule="auto"/>
              <w:ind w:right="57"/>
              <w:jc w:val="both"/>
              <w:rPr>
                <w:rFonts w:ascii="Arial" w:hAnsi="Arial" w:cs="Arial"/>
                <w:sz w:val="20"/>
                <w:szCs w:val="20"/>
              </w:rPr>
            </w:pPr>
            <w:r w:rsidRPr="004040AC">
              <w:rPr>
                <w:rFonts w:ascii="Arial" w:hAnsi="Arial" w:cs="Arial"/>
                <w:sz w:val="20"/>
                <w:szCs w:val="20"/>
              </w:rPr>
              <w:t>Elektroniczne wyposażenie seryjne oraz dodatkowe montowane przez Dostawcę, nie może zakłócać i</w:t>
            </w:r>
            <w:r w:rsidR="00FE019F">
              <w:rPr>
                <w:rFonts w:ascii="Arial" w:hAnsi="Arial" w:cs="Arial"/>
                <w:sz w:val="20"/>
                <w:szCs w:val="20"/>
              </w:rPr>
              <w:t> </w:t>
            </w:r>
            <w:r w:rsidRPr="004040AC">
              <w:rPr>
                <w:rFonts w:ascii="Arial" w:hAnsi="Arial" w:cs="Arial"/>
                <w:sz w:val="20"/>
                <w:szCs w:val="20"/>
              </w:rPr>
              <w:t>negatywnie wpływać na pracę urządzeń radiowych pasma UKF zamontowanych w pojeździe. Wszystkie te</w:t>
            </w:r>
            <w:r w:rsidR="00FE019F">
              <w:rPr>
                <w:rFonts w:ascii="Arial" w:hAnsi="Arial" w:cs="Arial"/>
                <w:sz w:val="20"/>
                <w:szCs w:val="20"/>
              </w:rPr>
              <w:t> </w:t>
            </w:r>
            <w:r w:rsidRPr="004040AC">
              <w:rPr>
                <w:rFonts w:ascii="Arial" w:hAnsi="Arial" w:cs="Arial"/>
                <w:sz w:val="20"/>
                <w:szCs w:val="20"/>
              </w:rPr>
              <w:t>elementy muszą być zgodne ze środowiskiem elektromagnetycznym "EMC"</w:t>
            </w:r>
            <w:r w:rsidR="00314A35">
              <w:rPr>
                <w:rFonts w:ascii="Arial" w:hAnsi="Arial" w:cs="Arial"/>
                <w:sz w:val="20"/>
                <w:szCs w:val="20"/>
              </w:rPr>
              <w:t>.</w:t>
            </w:r>
          </w:p>
        </w:tc>
        <w:tc>
          <w:tcPr>
            <w:tcW w:w="4191" w:type="dxa"/>
            <w:tcBorders>
              <w:top w:val="single" w:sz="4" w:space="0" w:color="000000"/>
              <w:left w:val="single" w:sz="4" w:space="0" w:color="000000"/>
              <w:bottom w:val="single" w:sz="4" w:space="0" w:color="000000"/>
              <w:right w:val="single" w:sz="4" w:space="0" w:color="auto"/>
            </w:tcBorders>
          </w:tcPr>
          <w:p w14:paraId="0B4E7865" w14:textId="77777777" w:rsidR="00E44C6A" w:rsidRPr="004040AC" w:rsidRDefault="00E44C6A" w:rsidP="008F4921">
            <w:pPr>
              <w:spacing w:after="0" w:line="100" w:lineRule="atLeast"/>
              <w:jc w:val="both"/>
              <w:rPr>
                <w:rFonts w:ascii="Arial" w:hAnsi="Arial" w:cs="Arial"/>
                <w:sz w:val="20"/>
                <w:szCs w:val="20"/>
              </w:rPr>
            </w:pPr>
          </w:p>
        </w:tc>
      </w:tr>
      <w:tr w:rsidR="004040AC" w:rsidRPr="004040AC" w14:paraId="23F73C50"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E4D6C19" w14:textId="77777777" w:rsidR="00E44C6A" w:rsidRPr="004040AC" w:rsidRDefault="00E44C6A"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auto"/>
          </w:tcPr>
          <w:p w14:paraId="2B38FC7C" w14:textId="77777777" w:rsidR="00E44C6A" w:rsidRPr="004040AC" w:rsidRDefault="00E44C6A" w:rsidP="00E1353D">
            <w:pPr>
              <w:spacing w:after="0" w:line="240" w:lineRule="auto"/>
              <w:ind w:right="57"/>
              <w:jc w:val="both"/>
              <w:rPr>
                <w:rFonts w:ascii="Arial" w:hAnsi="Arial" w:cs="Arial"/>
                <w:sz w:val="20"/>
                <w:szCs w:val="20"/>
              </w:rPr>
            </w:pPr>
            <w:r w:rsidRPr="004040AC">
              <w:rPr>
                <w:rFonts w:ascii="Arial" w:hAnsi="Arial" w:cs="Arial"/>
                <w:sz w:val="20"/>
                <w:szCs w:val="20"/>
              </w:rPr>
              <w:t>W kabinie zamontowane radiotelefony przenośne z ładowarkami (ilość zgodna z wykazem sprzętu).</w:t>
            </w:r>
          </w:p>
        </w:tc>
        <w:tc>
          <w:tcPr>
            <w:tcW w:w="4191" w:type="dxa"/>
            <w:tcBorders>
              <w:top w:val="single" w:sz="4" w:space="0" w:color="000000"/>
              <w:left w:val="single" w:sz="4" w:space="0" w:color="000000"/>
              <w:bottom w:val="single" w:sz="4" w:space="0" w:color="000000"/>
              <w:right w:val="single" w:sz="4" w:space="0" w:color="auto"/>
            </w:tcBorders>
          </w:tcPr>
          <w:p w14:paraId="443AEF32" w14:textId="77777777" w:rsidR="00E44C6A" w:rsidRPr="004040AC" w:rsidRDefault="00E44C6A" w:rsidP="00E1353D">
            <w:pPr>
              <w:spacing w:after="0" w:line="240" w:lineRule="auto"/>
              <w:ind w:right="57"/>
              <w:jc w:val="both"/>
              <w:rPr>
                <w:rFonts w:ascii="Arial" w:hAnsi="Arial" w:cs="Arial"/>
                <w:sz w:val="20"/>
                <w:szCs w:val="20"/>
              </w:rPr>
            </w:pPr>
          </w:p>
        </w:tc>
      </w:tr>
      <w:tr w:rsidR="004040AC" w:rsidRPr="004040AC" w14:paraId="632E27C0"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ED19929" w14:textId="77777777" w:rsidR="00E44C6A" w:rsidRPr="004040AC" w:rsidRDefault="00E44C6A"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auto"/>
          </w:tcPr>
          <w:p w14:paraId="29ED9A67" w14:textId="16CCB7DE" w:rsidR="00E44C6A" w:rsidRPr="004040AC" w:rsidRDefault="00E44C6A" w:rsidP="00887222">
            <w:pPr>
              <w:spacing w:after="0" w:line="240" w:lineRule="auto"/>
              <w:ind w:right="57"/>
              <w:jc w:val="both"/>
              <w:rPr>
                <w:rFonts w:ascii="Arial" w:hAnsi="Arial" w:cs="Arial"/>
                <w:sz w:val="20"/>
                <w:szCs w:val="20"/>
              </w:rPr>
            </w:pPr>
            <w:r w:rsidRPr="004040AC">
              <w:rPr>
                <w:rFonts w:ascii="Arial" w:hAnsi="Arial" w:cs="Arial"/>
                <w:sz w:val="20"/>
                <w:szCs w:val="20"/>
              </w:rPr>
              <w:t xml:space="preserve">W kabinie zamontowane 3 latarki akumulatorowe wraz z ładowarkami zasilanymi z instalacji pojazdu. Latarka w wykonaniu </w:t>
            </w:r>
            <w:proofErr w:type="spellStart"/>
            <w:r w:rsidRPr="004040AC">
              <w:rPr>
                <w:rFonts w:ascii="Arial" w:hAnsi="Arial" w:cs="Arial"/>
                <w:sz w:val="20"/>
                <w:szCs w:val="20"/>
              </w:rPr>
              <w:t>udaroodpornym</w:t>
            </w:r>
            <w:proofErr w:type="spellEnd"/>
            <w:r w:rsidRPr="004040AC">
              <w:rPr>
                <w:rFonts w:ascii="Arial" w:hAnsi="Arial" w:cs="Arial"/>
                <w:sz w:val="20"/>
                <w:szCs w:val="20"/>
              </w:rPr>
              <w:t xml:space="preserve">, przeznaczona do pracy w strefie zagrożonej wybuchem strefa I </w:t>
            </w:r>
            <w:proofErr w:type="spellStart"/>
            <w:r w:rsidRPr="004040AC">
              <w:rPr>
                <w:rFonts w:ascii="Arial" w:hAnsi="Arial" w:cs="Arial"/>
                <w:sz w:val="20"/>
                <w:szCs w:val="20"/>
              </w:rPr>
              <w:t>EEx</w:t>
            </w:r>
            <w:proofErr w:type="spellEnd"/>
            <w:r w:rsidRPr="004040AC">
              <w:rPr>
                <w:rFonts w:ascii="Arial" w:hAnsi="Arial" w:cs="Arial"/>
                <w:sz w:val="20"/>
                <w:szCs w:val="20"/>
              </w:rPr>
              <w:t xml:space="preserve"> II C T4, min IP 66, źródło światła LED o mocy min. 175 lumenów, zasięg wiązki min. 400 m. Latarka kątowa z możliwością łatwego przymocowania do ubrania specjalnego. Latarka powinna posiadać co najmniej 2 tryby pracy: 100% mocy i 50% (dopuszcza się 30%) mocy, czas pracy przy pełnej mocy – min. 3,5 godz., w trybie niskiej mocy – min. 10 godz. Dodatkowo należy zapewnić ładowarkę sieciową.</w:t>
            </w:r>
          </w:p>
        </w:tc>
        <w:tc>
          <w:tcPr>
            <w:tcW w:w="4191" w:type="dxa"/>
            <w:tcBorders>
              <w:top w:val="single" w:sz="4" w:space="0" w:color="000000"/>
              <w:left w:val="single" w:sz="4" w:space="0" w:color="000000"/>
              <w:bottom w:val="single" w:sz="4" w:space="0" w:color="000000"/>
              <w:right w:val="single" w:sz="4" w:space="0" w:color="auto"/>
            </w:tcBorders>
          </w:tcPr>
          <w:p w14:paraId="1B493976" w14:textId="77777777" w:rsidR="00E44C6A" w:rsidRPr="004040AC" w:rsidRDefault="00E44C6A" w:rsidP="00887222">
            <w:pPr>
              <w:spacing w:after="0" w:line="240" w:lineRule="auto"/>
              <w:ind w:right="57"/>
              <w:jc w:val="both"/>
              <w:rPr>
                <w:rFonts w:ascii="Arial" w:hAnsi="Arial" w:cs="Arial"/>
                <w:sz w:val="20"/>
                <w:szCs w:val="20"/>
              </w:rPr>
            </w:pPr>
          </w:p>
        </w:tc>
      </w:tr>
      <w:tr w:rsidR="004040AC" w:rsidRPr="004040AC" w14:paraId="26F2035A" w14:textId="77777777" w:rsidTr="0031310C">
        <w:trPr>
          <w:trHeight w:val="141"/>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CB7E051" w14:textId="77777777" w:rsidR="00E44C6A" w:rsidRPr="004040AC" w:rsidRDefault="00E44C6A"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eastAsia="Times New Roman"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35256F06" w14:textId="1F90552E" w:rsidR="00E44C6A" w:rsidRPr="004040AC" w:rsidRDefault="00E44C6A" w:rsidP="0031310C">
            <w:pPr>
              <w:spacing w:after="0" w:line="240" w:lineRule="auto"/>
              <w:ind w:right="57"/>
              <w:jc w:val="both"/>
              <w:rPr>
                <w:rFonts w:ascii="Arial" w:eastAsia="Times New Roman" w:hAnsi="Arial" w:cs="Arial"/>
                <w:sz w:val="20"/>
                <w:szCs w:val="20"/>
              </w:rPr>
            </w:pPr>
            <w:r w:rsidRPr="004040AC">
              <w:rPr>
                <w:rFonts w:ascii="Arial" w:eastAsia="Times New Roman" w:hAnsi="Arial" w:cs="Arial"/>
                <w:sz w:val="20"/>
                <w:szCs w:val="20"/>
              </w:rPr>
              <w:t>Instalacja elektryczna 24</w:t>
            </w:r>
            <w:r w:rsidR="00FE019F">
              <w:rPr>
                <w:rFonts w:ascii="Arial" w:eastAsia="Times New Roman" w:hAnsi="Arial" w:cs="Arial"/>
                <w:sz w:val="20"/>
                <w:szCs w:val="20"/>
              </w:rPr>
              <w:t xml:space="preserve"> </w:t>
            </w:r>
            <w:r w:rsidRPr="004040AC">
              <w:rPr>
                <w:rFonts w:ascii="Arial" w:eastAsia="Times New Roman" w:hAnsi="Arial" w:cs="Arial"/>
                <w:sz w:val="20"/>
                <w:szCs w:val="20"/>
              </w:rPr>
              <w:t>V, z biegunem ujemnym na masie. Moc alternatora i pojemność akumulatorów zapewniająca pełne zapotrzebowanie na energię elektryczną przy jej maksymalnym obciążeniu. Pojazd wyposażony w przetwornicę napięcia 24 V / 12 V.</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78210CB9" w14:textId="77777777" w:rsidR="00E44C6A" w:rsidRPr="004040AC" w:rsidRDefault="00E44C6A" w:rsidP="008F4921">
            <w:pPr>
              <w:spacing w:after="0" w:line="240" w:lineRule="auto"/>
              <w:ind w:right="57"/>
              <w:jc w:val="both"/>
              <w:rPr>
                <w:rFonts w:ascii="Arial" w:eastAsia="Times New Roman" w:hAnsi="Arial" w:cs="Arial"/>
                <w:sz w:val="20"/>
                <w:szCs w:val="20"/>
              </w:rPr>
            </w:pPr>
          </w:p>
        </w:tc>
      </w:tr>
      <w:tr w:rsidR="004040AC" w:rsidRPr="004040AC" w14:paraId="5562E8E6"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D776E23" w14:textId="77777777" w:rsidR="00E44C6A" w:rsidRPr="004040AC" w:rsidRDefault="00E44C6A"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59C8F168" w14:textId="77777777" w:rsidR="00E44C6A" w:rsidRPr="004040AC" w:rsidRDefault="00E44C6A" w:rsidP="0031310C">
            <w:pPr>
              <w:tabs>
                <w:tab w:val="right" w:pos="-1184"/>
                <w:tab w:val="left" w:pos="259"/>
                <w:tab w:val="left" w:pos="1872"/>
                <w:tab w:val="right" w:pos="8953"/>
              </w:tabs>
              <w:spacing w:after="0" w:line="240" w:lineRule="auto"/>
              <w:ind w:right="57"/>
              <w:jc w:val="both"/>
              <w:rPr>
                <w:rFonts w:ascii="Arial" w:hAnsi="Arial" w:cs="Arial"/>
                <w:sz w:val="20"/>
                <w:szCs w:val="20"/>
              </w:rPr>
            </w:pPr>
            <w:r w:rsidRPr="004040AC">
              <w:rPr>
                <w:rFonts w:ascii="Arial" w:hAnsi="Arial" w:cs="Arial"/>
                <w:sz w:val="20"/>
                <w:szCs w:val="20"/>
              </w:rPr>
              <w:t>Pojazd musi być wyposażony w urządzenie zabezpieczające akumulatory przed</w:t>
            </w:r>
            <w:r w:rsidR="0031310C">
              <w:rPr>
                <w:rFonts w:ascii="Arial" w:hAnsi="Arial" w:cs="Arial"/>
                <w:sz w:val="20"/>
                <w:szCs w:val="20"/>
              </w:rPr>
              <w:t xml:space="preserve"> ich nadmiernym  rozładowaniem.</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0CE20192" w14:textId="77777777" w:rsidR="00E44C6A" w:rsidRPr="004040AC" w:rsidRDefault="00E44C6A" w:rsidP="00C93D7A">
            <w:pPr>
              <w:tabs>
                <w:tab w:val="right" w:pos="-1184"/>
                <w:tab w:val="left" w:pos="259"/>
                <w:tab w:val="left" w:pos="1872"/>
                <w:tab w:val="right" w:pos="8953"/>
              </w:tabs>
              <w:spacing w:after="0" w:line="240" w:lineRule="auto"/>
              <w:ind w:right="57"/>
              <w:jc w:val="both"/>
              <w:rPr>
                <w:rFonts w:ascii="Arial" w:hAnsi="Arial" w:cs="Arial"/>
                <w:sz w:val="20"/>
                <w:szCs w:val="20"/>
              </w:rPr>
            </w:pPr>
          </w:p>
        </w:tc>
      </w:tr>
      <w:tr w:rsidR="004040AC" w:rsidRPr="004040AC" w14:paraId="7D86D807"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E8D957F" w14:textId="77777777" w:rsidR="00E44C6A" w:rsidRPr="004040AC" w:rsidRDefault="00E44C6A"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28AD1017" w14:textId="4C0CA913" w:rsidR="00E44C6A" w:rsidRPr="004040AC" w:rsidRDefault="00E44C6A" w:rsidP="008F4921">
            <w:pPr>
              <w:spacing w:after="0" w:line="240" w:lineRule="auto"/>
              <w:ind w:right="57"/>
              <w:jc w:val="both"/>
              <w:rPr>
                <w:rFonts w:ascii="Arial" w:hAnsi="Arial" w:cs="Arial"/>
                <w:sz w:val="20"/>
                <w:szCs w:val="20"/>
              </w:rPr>
            </w:pPr>
            <w:r w:rsidRPr="004040AC">
              <w:rPr>
                <w:rFonts w:ascii="Arial" w:hAnsi="Arial" w:cs="Arial"/>
                <w:sz w:val="20"/>
                <w:szCs w:val="20"/>
              </w:rPr>
              <w:t xml:space="preserve">Instalacja elektryczna wyposażona w główny wyłącznik prądu, bez odłączania urządzeń, które wymagają stałego zasilania (np. ładowarek latarek, ładowarek radiotelefonów). Dodatkowo zainstalowany </w:t>
            </w:r>
            <w:r w:rsidR="00224625">
              <w:rPr>
                <w:rFonts w:ascii="Arial" w:hAnsi="Arial" w:cs="Arial"/>
                <w:sz w:val="20"/>
                <w:szCs w:val="20"/>
              </w:rPr>
              <w:t>wyłącznik dopływu prądu do ładowarek</w:t>
            </w:r>
            <w:r w:rsidR="00224625" w:rsidRPr="004040AC">
              <w:rPr>
                <w:rFonts w:ascii="Arial" w:hAnsi="Arial" w:cs="Arial"/>
                <w:sz w:val="20"/>
                <w:szCs w:val="20"/>
              </w:rPr>
              <w:t xml:space="preserve"> </w:t>
            </w:r>
            <w:r w:rsidRPr="004040AC">
              <w:rPr>
                <w:rFonts w:ascii="Arial" w:hAnsi="Arial" w:cs="Arial"/>
                <w:sz w:val="20"/>
                <w:szCs w:val="20"/>
              </w:rPr>
              <w:t>latarek oraz radiotelefonów zamontowanych w kabinie.</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124F0BDD" w14:textId="77777777" w:rsidR="00E44C6A" w:rsidRPr="004040AC" w:rsidRDefault="00E44C6A" w:rsidP="008F4921">
            <w:pPr>
              <w:spacing w:after="0" w:line="240" w:lineRule="auto"/>
              <w:ind w:right="57"/>
              <w:jc w:val="both"/>
              <w:rPr>
                <w:rFonts w:ascii="Arial" w:hAnsi="Arial" w:cs="Arial"/>
                <w:sz w:val="20"/>
                <w:szCs w:val="20"/>
              </w:rPr>
            </w:pPr>
          </w:p>
        </w:tc>
      </w:tr>
      <w:tr w:rsidR="004040AC" w:rsidRPr="004040AC" w14:paraId="0C7B3795"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91A6DF8" w14:textId="77777777" w:rsidR="00E44C6A" w:rsidRPr="004040AC" w:rsidRDefault="00E44C6A"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45F98C73" w14:textId="77777777" w:rsidR="00E44C6A" w:rsidRPr="004040AC" w:rsidRDefault="00E44C6A" w:rsidP="00887222">
            <w:pPr>
              <w:spacing w:after="0" w:line="240" w:lineRule="auto"/>
              <w:ind w:right="57"/>
              <w:jc w:val="both"/>
              <w:rPr>
                <w:rFonts w:ascii="Arial" w:hAnsi="Arial" w:cs="Arial"/>
                <w:sz w:val="20"/>
                <w:szCs w:val="20"/>
              </w:rPr>
            </w:pPr>
            <w:r w:rsidRPr="004040AC">
              <w:rPr>
                <w:rFonts w:ascii="Arial" w:hAnsi="Arial" w:cs="Arial"/>
                <w:sz w:val="20"/>
                <w:szCs w:val="20"/>
              </w:rPr>
              <w:t>Pojazd wyposażony w integralny układ prostowniczy do ładowania akumulatorów 24 V z zewnętrznego źródła o napięciu 230 V. 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Wtyczka z przewodem elektrycznym i pneumatycznym o długości min. 6 m.</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118DEAF3" w14:textId="77777777" w:rsidR="00E44C6A" w:rsidRPr="004040AC" w:rsidRDefault="00E44C6A" w:rsidP="00887222">
            <w:pPr>
              <w:spacing w:after="0" w:line="240" w:lineRule="auto"/>
              <w:ind w:right="57"/>
              <w:jc w:val="both"/>
              <w:rPr>
                <w:rFonts w:ascii="Arial" w:hAnsi="Arial" w:cs="Arial"/>
                <w:sz w:val="20"/>
                <w:szCs w:val="20"/>
              </w:rPr>
            </w:pPr>
          </w:p>
        </w:tc>
      </w:tr>
      <w:tr w:rsidR="004040AC" w:rsidRPr="004040AC" w14:paraId="070E498E"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E1017A8" w14:textId="77777777" w:rsidR="00E44C6A" w:rsidRPr="004040AC" w:rsidRDefault="00E44C6A"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7A6881A3" w14:textId="77777777" w:rsidR="00E44C6A" w:rsidRPr="004040AC" w:rsidRDefault="00E44C6A" w:rsidP="008F4921">
            <w:pPr>
              <w:spacing w:after="0" w:line="240" w:lineRule="auto"/>
              <w:ind w:right="57"/>
              <w:jc w:val="both"/>
              <w:rPr>
                <w:rFonts w:ascii="Arial" w:hAnsi="Arial" w:cs="Arial"/>
                <w:sz w:val="20"/>
                <w:szCs w:val="20"/>
              </w:rPr>
            </w:pPr>
            <w:r w:rsidRPr="004040AC">
              <w:rPr>
                <w:rFonts w:ascii="Arial" w:hAnsi="Arial" w:cs="Arial"/>
                <w:sz w:val="20"/>
                <w:szCs w:val="20"/>
              </w:rPr>
              <w:t>Instalacja pneumatyczna pojazdu zapewniająca możliwość wyjazdu w ciągu 60 s, od chwili uruchomienia silnika samochodu, jednocześnie musi być zapewnione prawidłowe funkcjonowanie hamulców. Pojazd wyposażony w osuszacz powietrza w układzie pneumatycznym.</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164242ED" w14:textId="77777777" w:rsidR="00E44C6A" w:rsidRPr="004040AC" w:rsidRDefault="00E44C6A" w:rsidP="008F4921">
            <w:pPr>
              <w:spacing w:after="0" w:line="240" w:lineRule="auto"/>
              <w:ind w:right="57"/>
              <w:jc w:val="both"/>
              <w:rPr>
                <w:rFonts w:ascii="Arial" w:hAnsi="Arial" w:cs="Arial"/>
                <w:sz w:val="20"/>
                <w:szCs w:val="20"/>
              </w:rPr>
            </w:pPr>
          </w:p>
        </w:tc>
      </w:tr>
      <w:tr w:rsidR="004040AC" w:rsidRPr="004040AC" w14:paraId="5E9B1437"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A287CB1" w14:textId="77777777" w:rsidR="00E44C6A" w:rsidRPr="004040AC" w:rsidRDefault="00E44C6A"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0E445D4F" w14:textId="77777777" w:rsidR="00E44C6A" w:rsidRPr="004040AC" w:rsidRDefault="00E44C6A" w:rsidP="008F4921">
            <w:pPr>
              <w:spacing w:after="0" w:line="240" w:lineRule="auto"/>
              <w:ind w:right="57"/>
              <w:jc w:val="both"/>
              <w:rPr>
                <w:rFonts w:ascii="Arial" w:eastAsia="Times New Roman" w:hAnsi="Arial" w:cs="Arial"/>
                <w:sz w:val="20"/>
                <w:szCs w:val="20"/>
              </w:rPr>
            </w:pPr>
            <w:r w:rsidRPr="004040AC">
              <w:rPr>
                <w:rFonts w:ascii="Arial" w:hAnsi="Arial" w:cs="Arial"/>
                <w:sz w:val="20"/>
                <w:szCs w:val="20"/>
              </w:rPr>
              <w:t>Urządzenia sygnalizacyjno-ostrzegawcze świetlne i dźwiękowe pojazdu uprzywilejowanego:</w:t>
            </w:r>
          </w:p>
          <w:p w14:paraId="6FBC4C5B" w14:textId="21E3C74C" w:rsidR="00E44C6A" w:rsidRPr="004040AC" w:rsidRDefault="00E44C6A" w:rsidP="00F23ABB">
            <w:pPr>
              <w:numPr>
                <w:ilvl w:val="0"/>
                <w:numId w:val="16"/>
              </w:numPr>
              <w:suppressLineNumbers/>
              <w:tabs>
                <w:tab w:val="left" w:pos="1872"/>
                <w:tab w:val="right" w:pos="8953"/>
              </w:tabs>
              <w:spacing w:after="0" w:line="240" w:lineRule="auto"/>
              <w:ind w:right="57"/>
              <w:jc w:val="both"/>
              <w:rPr>
                <w:rFonts w:ascii="Arial" w:eastAsia="Times New Roman" w:hAnsi="Arial" w:cs="Arial"/>
                <w:sz w:val="20"/>
                <w:szCs w:val="20"/>
              </w:rPr>
            </w:pPr>
            <w:r w:rsidRPr="004040AC">
              <w:rPr>
                <w:rFonts w:ascii="Arial" w:eastAsia="Times New Roman" w:hAnsi="Arial" w:cs="Arial"/>
                <w:sz w:val="20"/>
                <w:szCs w:val="20"/>
              </w:rPr>
              <w:t>dwie lampy sygnalizacyjne koloru niebieskiego wykonane w technologii LED z min. 3 modułami LED, po</w:t>
            </w:r>
            <w:r w:rsidR="009A1A20">
              <w:rPr>
                <w:rFonts w:ascii="Arial" w:eastAsia="Times New Roman" w:hAnsi="Arial" w:cs="Arial"/>
                <w:sz w:val="20"/>
                <w:szCs w:val="20"/>
              </w:rPr>
              <w:t> </w:t>
            </w:r>
            <w:r w:rsidRPr="004040AC">
              <w:rPr>
                <w:rFonts w:ascii="Arial" w:eastAsia="Times New Roman" w:hAnsi="Arial" w:cs="Arial"/>
                <w:sz w:val="20"/>
                <w:szCs w:val="20"/>
              </w:rPr>
              <w:t>min 6 LED każdy, w obudowie z poliwęglanu, zamontowane na dachu kabiny, wbudowane w</w:t>
            </w:r>
            <w:r w:rsidR="009A1A20">
              <w:rPr>
                <w:rFonts w:ascii="Arial" w:eastAsia="Times New Roman" w:hAnsi="Arial" w:cs="Arial"/>
                <w:sz w:val="20"/>
                <w:szCs w:val="20"/>
              </w:rPr>
              <w:t> </w:t>
            </w:r>
            <w:r w:rsidRPr="004040AC">
              <w:rPr>
                <w:rFonts w:ascii="Arial" w:eastAsia="Times New Roman" w:hAnsi="Arial" w:cs="Arial"/>
                <w:sz w:val="20"/>
                <w:szCs w:val="20"/>
              </w:rPr>
              <w:t xml:space="preserve">kompozytową nadbudowę dopasowaną do szerokości dachu, ukształtowaną opływowo. </w:t>
            </w:r>
            <w:r w:rsidRPr="00224625">
              <w:rPr>
                <w:rFonts w:ascii="Arial" w:eastAsia="Times New Roman" w:hAnsi="Arial" w:cs="Arial"/>
                <w:sz w:val="20"/>
                <w:szCs w:val="20"/>
              </w:rPr>
              <w:t>Na dachu kabiny znajduje się podświetlany napis „STRAŻ”.</w:t>
            </w:r>
          </w:p>
          <w:p w14:paraId="25CA22CA" w14:textId="77777777" w:rsidR="00E44C6A" w:rsidRPr="004040AC" w:rsidRDefault="00E44C6A" w:rsidP="00F23ABB">
            <w:pPr>
              <w:numPr>
                <w:ilvl w:val="0"/>
                <w:numId w:val="16"/>
              </w:numPr>
              <w:suppressLineNumbers/>
              <w:tabs>
                <w:tab w:val="left" w:pos="385"/>
                <w:tab w:val="left" w:pos="433"/>
                <w:tab w:val="right" w:pos="8953"/>
              </w:tabs>
              <w:spacing w:after="0" w:line="240" w:lineRule="auto"/>
              <w:ind w:right="57"/>
              <w:jc w:val="both"/>
              <w:rPr>
                <w:rFonts w:ascii="Arial" w:eastAsia="Times New Roman" w:hAnsi="Arial" w:cs="Arial"/>
                <w:sz w:val="20"/>
                <w:szCs w:val="20"/>
              </w:rPr>
            </w:pPr>
            <w:r w:rsidRPr="004040AC">
              <w:rPr>
                <w:rFonts w:ascii="Arial" w:eastAsia="Times New Roman" w:hAnsi="Arial" w:cs="Arial"/>
                <w:sz w:val="20"/>
                <w:szCs w:val="20"/>
              </w:rPr>
              <w:t xml:space="preserve">dwie lampy sygnalizacyjne niebieskie, wykonane w technologii LED, w obudowie z poliwęglanu,  </w:t>
            </w:r>
            <w:r w:rsidRPr="004040AC">
              <w:rPr>
                <w:rFonts w:ascii="Arial" w:eastAsia="Times New Roman" w:hAnsi="Arial" w:cs="Arial"/>
                <w:sz w:val="20"/>
                <w:szCs w:val="20"/>
              </w:rPr>
              <w:lastRenderedPageBreak/>
              <w:t xml:space="preserve">zamontowane w tylnej części zabudowy, na tylnej ścianie wbudowane w obrys pojazdu, z możliwością wyłączenia z kabiny kierowcy w przypadku jazdy w kolumnie, </w:t>
            </w:r>
          </w:p>
          <w:p w14:paraId="56A5703B" w14:textId="77777777" w:rsidR="00E44C6A" w:rsidRPr="004040AC" w:rsidRDefault="00E44C6A" w:rsidP="00F23ABB">
            <w:pPr>
              <w:numPr>
                <w:ilvl w:val="0"/>
                <w:numId w:val="16"/>
              </w:numPr>
              <w:suppressLineNumbers/>
              <w:tabs>
                <w:tab w:val="left" w:pos="385"/>
                <w:tab w:val="left" w:pos="433"/>
                <w:tab w:val="right" w:pos="8953"/>
              </w:tabs>
              <w:spacing w:after="0" w:line="240" w:lineRule="auto"/>
              <w:ind w:right="57"/>
              <w:jc w:val="both"/>
              <w:rPr>
                <w:rFonts w:ascii="Arial" w:eastAsia="Times New Roman" w:hAnsi="Arial" w:cs="Arial"/>
                <w:sz w:val="20"/>
                <w:szCs w:val="20"/>
              </w:rPr>
            </w:pPr>
            <w:r w:rsidRPr="004040AC">
              <w:rPr>
                <w:rFonts w:ascii="Arial" w:eastAsia="Times New Roman" w:hAnsi="Arial" w:cs="Arial"/>
                <w:sz w:val="20"/>
                <w:szCs w:val="20"/>
              </w:rPr>
              <w:t>minimum dwie lampy sygnalizacyjne kierunkowe niebieskie w technologii LED, wysyłające sygnał błyskowy z przodu pojazdu, zamontowane na masce pojazdu, miejsce zamontowania lamp na etapie wykonywania pojazdu uzgodnione z zamawiającym,</w:t>
            </w:r>
          </w:p>
          <w:p w14:paraId="23CF60E6" w14:textId="77777777" w:rsidR="00E44C6A" w:rsidRPr="004040AC" w:rsidRDefault="00E44C6A" w:rsidP="00F23ABB">
            <w:pPr>
              <w:numPr>
                <w:ilvl w:val="0"/>
                <w:numId w:val="16"/>
              </w:numPr>
              <w:suppressLineNumbers/>
              <w:tabs>
                <w:tab w:val="left" w:pos="433"/>
                <w:tab w:val="left" w:pos="1872"/>
                <w:tab w:val="right" w:pos="8953"/>
              </w:tabs>
              <w:spacing w:after="0" w:line="240" w:lineRule="auto"/>
              <w:ind w:right="57"/>
              <w:jc w:val="both"/>
              <w:rPr>
                <w:rFonts w:ascii="Arial" w:eastAsia="Times New Roman" w:hAnsi="Arial" w:cs="Arial"/>
                <w:sz w:val="20"/>
                <w:szCs w:val="20"/>
              </w:rPr>
            </w:pPr>
            <w:r w:rsidRPr="004040AC">
              <w:rPr>
                <w:rFonts w:ascii="Arial" w:eastAsia="Times New Roman" w:hAnsi="Arial" w:cs="Arial"/>
                <w:sz w:val="20"/>
                <w:szCs w:val="20"/>
              </w:rPr>
              <w:t xml:space="preserve">całość oświetlenia pojazdu uprzywilejowanego zgodna z ECE R65 </w:t>
            </w:r>
            <w:proofErr w:type="spellStart"/>
            <w:r w:rsidRPr="004040AC">
              <w:rPr>
                <w:rFonts w:ascii="Arial" w:eastAsia="Times New Roman" w:hAnsi="Arial" w:cs="Arial"/>
                <w:sz w:val="20"/>
                <w:szCs w:val="20"/>
              </w:rPr>
              <w:t>class</w:t>
            </w:r>
            <w:proofErr w:type="spellEnd"/>
            <w:r w:rsidRPr="004040AC">
              <w:rPr>
                <w:rFonts w:ascii="Arial" w:eastAsia="Times New Roman" w:hAnsi="Arial" w:cs="Arial"/>
                <w:sz w:val="20"/>
                <w:szCs w:val="20"/>
              </w:rPr>
              <w:t xml:space="preserve"> 2,</w:t>
            </w:r>
          </w:p>
          <w:p w14:paraId="65C52CBF" w14:textId="60E52548" w:rsidR="00E44C6A" w:rsidRPr="004040AC" w:rsidRDefault="00E44C6A" w:rsidP="00F23ABB">
            <w:pPr>
              <w:numPr>
                <w:ilvl w:val="0"/>
                <w:numId w:val="16"/>
              </w:numPr>
              <w:suppressLineNumbers/>
              <w:tabs>
                <w:tab w:val="left" w:pos="433"/>
                <w:tab w:val="left" w:pos="1872"/>
                <w:tab w:val="right" w:pos="8953"/>
              </w:tabs>
              <w:spacing w:after="0" w:line="240" w:lineRule="auto"/>
              <w:ind w:right="57"/>
              <w:jc w:val="both"/>
              <w:rPr>
                <w:rFonts w:ascii="Arial" w:eastAsia="Times New Roman" w:hAnsi="Arial" w:cs="Arial"/>
                <w:sz w:val="20"/>
                <w:szCs w:val="20"/>
              </w:rPr>
            </w:pPr>
            <w:r w:rsidRPr="004040AC">
              <w:rPr>
                <w:rFonts w:ascii="Arial" w:eastAsia="Times New Roman" w:hAnsi="Arial" w:cs="Arial"/>
                <w:sz w:val="20"/>
                <w:szCs w:val="20"/>
              </w:rPr>
              <w:t xml:space="preserve">dodatkowy sygnał typu „AIR-HORN”, pneumatyczny o natężeniu dźwięku min. 115 </w:t>
            </w:r>
            <w:proofErr w:type="spellStart"/>
            <w:r w:rsidRPr="004040AC">
              <w:rPr>
                <w:rFonts w:ascii="Arial" w:eastAsia="Times New Roman" w:hAnsi="Arial" w:cs="Arial"/>
                <w:sz w:val="20"/>
                <w:szCs w:val="20"/>
              </w:rPr>
              <w:t>dB</w:t>
            </w:r>
            <w:proofErr w:type="spellEnd"/>
            <w:r w:rsidRPr="004040AC">
              <w:rPr>
                <w:rFonts w:ascii="Arial" w:eastAsia="Times New Roman" w:hAnsi="Arial" w:cs="Arial"/>
                <w:sz w:val="20"/>
                <w:szCs w:val="20"/>
              </w:rPr>
              <w:t xml:space="preserve">, </w:t>
            </w:r>
            <w:r w:rsidR="00224625">
              <w:rPr>
                <w:rFonts w:ascii="Arial" w:eastAsia="Times New Roman" w:hAnsi="Arial" w:cs="Arial"/>
                <w:sz w:val="20"/>
                <w:szCs w:val="20"/>
              </w:rPr>
              <w:t>uruchamiany</w:t>
            </w:r>
            <w:r w:rsidRPr="004040AC">
              <w:rPr>
                <w:rFonts w:ascii="Arial" w:eastAsia="Times New Roman" w:hAnsi="Arial" w:cs="Arial"/>
                <w:sz w:val="20"/>
                <w:szCs w:val="20"/>
              </w:rPr>
              <w:t xml:space="preserve"> z dwóch niezależnych włączników (jednego w pobliżu kierowcy, drugiego w pobliżu dowódcy),</w:t>
            </w:r>
          </w:p>
          <w:p w14:paraId="58528961" w14:textId="4A2F98DD" w:rsidR="00E44C6A" w:rsidRDefault="00E44C6A" w:rsidP="00F23ABB">
            <w:pPr>
              <w:numPr>
                <w:ilvl w:val="0"/>
                <w:numId w:val="16"/>
              </w:numPr>
              <w:suppressLineNumbers/>
              <w:tabs>
                <w:tab w:val="left" w:pos="433"/>
                <w:tab w:val="left" w:pos="1872"/>
                <w:tab w:val="right" w:pos="8953"/>
              </w:tabs>
              <w:spacing w:after="0" w:line="240" w:lineRule="auto"/>
              <w:ind w:right="57"/>
              <w:jc w:val="both"/>
              <w:rPr>
                <w:rFonts w:ascii="Arial" w:eastAsia="Times New Roman" w:hAnsi="Arial" w:cs="Arial"/>
                <w:sz w:val="20"/>
                <w:szCs w:val="20"/>
              </w:rPr>
            </w:pPr>
            <w:r w:rsidRPr="004040AC">
              <w:rPr>
                <w:rFonts w:ascii="Arial" w:eastAsia="Times New Roman" w:hAnsi="Arial" w:cs="Arial"/>
                <w:sz w:val="20"/>
                <w:szCs w:val="20"/>
              </w:rPr>
              <w:t>urządzenie dźwiękowe (min. 5 modulowanych tonów zmienianych poprzez manipulator oraz klakson pojazdu) wyposażone w funkcję megafonu, równoważna wartość (</w:t>
            </w:r>
            <w:proofErr w:type="spellStart"/>
            <w:r w:rsidRPr="004040AC">
              <w:rPr>
                <w:rFonts w:ascii="Arial" w:eastAsia="Times New Roman" w:hAnsi="Arial" w:cs="Arial"/>
                <w:sz w:val="20"/>
                <w:szCs w:val="20"/>
              </w:rPr>
              <w:t>LeqA</w:t>
            </w:r>
            <w:proofErr w:type="spellEnd"/>
            <w:r w:rsidRPr="004040AC">
              <w:rPr>
                <w:rFonts w:ascii="Arial" w:eastAsia="Times New Roman" w:hAnsi="Arial" w:cs="Arial"/>
                <w:sz w:val="20"/>
                <w:szCs w:val="20"/>
              </w:rPr>
              <w:t xml:space="preserve">) poziomu ciśnienia akustycznego dla sygnalizacji dźwiękowej pojazdu uprzywilejowanego powinna wynosić od 100 </w:t>
            </w:r>
            <w:proofErr w:type="spellStart"/>
            <w:r w:rsidRPr="004040AC">
              <w:rPr>
                <w:rFonts w:ascii="Arial" w:eastAsia="Times New Roman" w:hAnsi="Arial" w:cs="Arial"/>
                <w:sz w:val="20"/>
                <w:szCs w:val="20"/>
              </w:rPr>
              <w:t>dB</w:t>
            </w:r>
            <w:proofErr w:type="spellEnd"/>
            <w:r w:rsidRPr="004040AC">
              <w:rPr>
                <w:rFonts w:ascii="Arial" w:eastAsia="Times New Roman" w:hAnsi="Arial" w:cs="Arial"/>
                <w:sz w:val="20"/>
                <w:szCs w:val="20"/>
              </w:rPr>
              <w:t xml:space="preserve">(A) do 120 </w:t>
            </w:r>
            <w:proofErr w:type="spellStart"/>
            <w:r w:rsidRPr="004040AC">
              <w:rPr>
                <w:rFonts w:ascii="Arial" w:eastAsia="Times New Roman" w:hAnsi="Arial" w:cs="Arial"/>
                <w:sz w:val="20"/>
                <w:szCs w:val="20"/>
              </w:rPr>
              <w:t>dB</w:t>
            </w:r>
            <w:proofErr w:type="spellEnd"/>
            <w:r w:rsidRPr="004040AC">
              <w:rPr>
                <w:rFonts w:ascii="Arial" w:eastAsia="Times New Roman" w:hAnsi="Arial" w:cs="Arial"/>
                <w:sz w:val="20"/>
                <w:szCs w:val="20"/>
              </w:rPr>
              <w:t>(A), mierzona w odległości 7 metrów przed pojazdem na wysokości 1 metra od poziomu podłoża, zgodnie z załącznikiem F normy PN–EN 1846–2, maksymalna wartość (</w:t>
            </w:r>
            <w:proofErr w:type="spellStart"/>
            <w:r w:rsidRPr="004040AC">
              <w:rPr>
                <w:rFonts w:ascii="Arial" w:eastAsia="Times New Roman" w:hAnsi="Arial" w:cs="Arial"/>
                <w:sz w:val="20"/>
                <w:szCs w:val="20"/>
              </w:rPr>
              <w:t>LAmax</w:t>
            </w:r>
            <w:proofErr w:type="spellEnd"/>
            <w:r w:rsidRPr="004040AC">
              <w:rPr>
                <w:rFonts w:ascii="Arial" w:eastAsia="Times New Roman" w:hAnsi="Arial" w:cs="Arial"/>
                <w:sz w:val="20"/>
                <w:szCs w:val="20"/>
              </w:rPr>
              <w:t xml:space="preserve">) poziomu ciśnienia akustycznego wewnątrz kabiny pojazdu przy włączonej sygnalizacji dźwiękowej nie powinna przekraczać 85 </w:t>
            </w:r>
            <w:proofErr w:type="spellStart"/>
            <w:r w:rsidRPr="004040AC">
              <w:rPr>
                <w:rFonts w:ascii="Arial" w:eastAsia="Times New Roman" w:hAnsi="Arial" w:cs="Arial"/>
                <w:sz w:val="20"/>
                <w:szCs w:val="20"/>
              </w:rPr>
              <w:t>dB</w:t>
            </w:r>
            <w:proofErr w:type="spellEnd"/>
            <w:r w:rsidRPr="004040AC">
              <w:rPr>
                <w:rFonts w:ascii="Arial" w:eastAsia="Times New Roman" w:hAnsi="Arial" w:cs="Arial"/>
                <w:sz w:val="20"/>
                <w:szCs w:val="20"/>
              </w:rPr>
              <w:t xml:space="preserve">(A), mierzona na wysokości 0,8±0,05 m od siedziska miejsca kierowcy, pomiary </w:t>
            </w:r>
            <w:r w:rsidRPr="00224625">
              <w:rPr>
                <w:rFonts w:ascii="Arial" w:eastAsia="Times New Roman" w:hAnsi="Arial" w:cs="Arial"/>
                <w:sz w:val="20"/>
                <w:szCs w:val="20"/>
              </w:rPr>
              <w:t>wykon</w:t>
            </w:r>
            <w:r w:rsidR="00224625" w:rsidRPr="00224625">
              <w:rPr>
                <w:rFonts w:ascii="Arial" w:eastAsia="Times New Roman" w:hAnsi="Arial" w:cs="Arial"/>
                <w:sz w:val="20"/>
                <w:szCs w:val="20"/>
              </w:rPr>
              <w:t>ane</w:t>
            </w:r>
            <w:r w:rsidR="00224625">
              <w:rPr>
                <w:rFonts w:ascii="Arial" w:eastAsia="Times New Roman" w:hAnsi="Arial" w:cs="Arial"/>
                <w:sz w:val="20"/>
                <w:szCs w:val="20"/>
              </w:rPr>
              <w:t xml:space="preserve"> </w:t>
            </w:r>
            <w:r w:rsidRPr="004040AC">
              <w:rPr>
                <w:rFonts w:ascii="Arial" w:eastAsia="Times New Roman" w:hAnsi="Arial" w:cs="Arial"/>
                <w:sz w:val="20"/>
                <w:szCs w:val="20"/>
              </w:rPr>
              <w:t>dla każdego rodzaju sygnału (z wyłączeniem dodatkowej sygnalizacji pneumatycznej typu „AIR-HORN”),</w:t>
            </w:r>
          </w:p>
          <w:p w14:paraId="716D40F3" w14:textId="77777777" w:rsidR="00BC7D15" w:rsidRDefault="00BC7D15" w:rsidP="00F23ABB">
            <w:pPr>
              <w:numPr>
                <w:ilvl w:val="0"/>
                <w:numId w:val="16"/>
              </w:numPr>
              <w:suppressLineNumbers/>
              <w:tabs>
                <w:tab w:val="left" w:pos="433"/>
                <w:tab w:val="left" w:pos="1872"/>
                <w:tab w:val="right" w:pos="8953"/>
              </w:tabs>
              <w:spacing w:after="0" w:line="240" w:lineRule="auto"/>
              <w:ind w:right="57"/>
              <w:jc w:val="both"/>
              <w:rPr>
                <w:rFonts w:ascii="Arial" w:eastAsia="Times New Roman" w:hAnsi="Arial" w:cs="Arial"/>
                <w:sz w:val="20"/>
                <w:szCs w:val="20"/>
              </w:rPr>
            </w:pPr>
            <w:r>
              <w:rPr>
                <w:rFonts w:ascii="Arial" w:eastAsia="Times New Roman" w:hAnsi="Arial" w:cs="Arial"/>
                <w:sz w:val="20"/>
                <w:szCs w:val="20"/>
              </w:rPr>
              <w:t xml:space="preserve">w zasięgu kierowcy zamontowany dodatkowy włącznik do </w:t>
            </w:r>
            <w:r w:rsidR="009F217E">
              <w:rPr>
                <w:rFonts w:ascii="Arial" w:eastAsia="Times New Roman" w:hAnsi="Arial" w:cs="Arial"/>
                <w:sz w:val="20"/>
                <w:szCs w:val="20"/>
              </w:rPr>
              <w:t>natychmiastowego uruchomienia sygnałów pojazdu uprzywilejowanego,</w:t>
            </w:r>
          </w:p>
          <w:p w14:paraId="0761AE01" w14:textId="48460C37" w:rsidR="009F217E" w:rsidRPr="00224625" w:rsidRDefault="00224625" w:rsidP="00F23ABB">
            <w:pPr>
              <w:numPr>
                <w:ilvl w:val="0"/>
                <w:numId w:val="16"/>
              </w:numPr>
              <w:suppressLineNumbers/>
              <w:tabs>
                <w:tab w:val="left" w:pos="433"/>
                <w:tab w:val="left" w:pos="1872"/>
                <w:tab w:val="right" w:pos="8953"/>
              </w:tabs>
              <w:spacing w:after="0" w:line="240" w:lineRule="auto"/>
              <w:ind w:right="57"/>
              <w:jc w:val="both"/>
              <w:rPr>
                <w:rFonts w:ascii="Arial" w:eastAsia="Times New Roman" w:hAnsi="Arial" w:cs="Arial"/>
                <w:sz w:val="20"/>
                <w:szCs w:val="20"/>
              </w:rPr>
            </w:pPr>
            <w:bookmarkStart w:id="1" w:name="_Hlk78895580"/>
            <w:r w:rsidRPr="00224625">
              <w:rPr>
                <w:rFonts w:ascii="Arial" w:eastAsia="Times New Roman" w:hAnsi="Arial" w:cs="Arial"/>
                <w:sz w:val="20"/>
                <w:szCs w:val="20"/>
              </w:rPr>
              <w:t xml:space="preserve">funkcja tzw. </w:t>
            </w:r>
            <w:r w:rsidRPr="00224625">
              <w:rPr>
                <w:rFonts w:ascii="Arial" w:eastAsia="Times New Roman" w:hAnsi="Arial" w:cs="Arial"/>
                <w:i/>
                <w:iCs/>
                <w:sz w:val="20"/>
                <w:szCs w:val="20"/>
              </w:rPr>
              <w:t>sygnału dojazdowego</w:t>
            </w:r>
            <w:r w:rsidRPr="00224625">
              <w:rPr>
                <w:rFonts w:ascii="Arial" w:eastAsia="Times New Roman" w:hAnsi="Arial" w:cs="Arial"/>
                <w:sz w:val="20"/>
                <w:szCs w:val="20"/>
              </w:rPr>
              <w:t>, załączająca na czas 1-2 sekund sygnalizację świetlno-dźwiękową pojazdu uprzywilejowanego</w:t>
            </w:r>
            <w:r w:rsidR="00314A35" w:rsidRPr="00224625">
              <w:rPr>
                <w:rFonts w:ascii="Arial" w:eastAsia="Times New Roman" w:hAnsi="Arial" w:cs="Arial"/>
                <w:sz w:val="20"/>
                <w:szCs w:val="20"/>
              </w:rPr>
              <w:t>,</w:t>
            </w:r>
          </w:p>
          <w:bookmarkEnd w:id="1"/>
          <w:p w14:paraId="495D1C6D" w14:textId="77777777" w:rsidR="009F217E" w:rsidRPr="004040AC" w:rsidRDefault="009F217E" w:rsidP="00F23ABB">
            <w:pPr>
              <w:numPr>
                <w:ilvl w:val="0"/>
                <w:numId w:val="16"/>
              </w:numPr>
              <w:suppressLineNumbers/>
              <w:tabs>
                <w:tab w:val="left" w:pos="433"/>
                <w:tab w:val="left" w:pos="1872"/>
                <w:tab w:val="right" w:pos="8953"/>
              </w:tabs>
              <w:spacing w:after="0" w:line="240" w:lineRule="auto"/>
              <w:ind w:right="57"/>
              <w:jc w:val="both"/>
              <w:rPr>
                <w:rFonts w:ascii="Arial" w:eastAsia="Times New Roman" w:hAnsi="Arial" w:cs="Arial"/>
                <w:sz w:val="20"/>
                <w:szCs w:val="20"/>
              </w:rPr>
            </w:pPr>
            <w:r>
              <w:rPr>
                <w:rFonts w:ascii="Arial" w:eastAsia="Times New Roman" w:hAnsi="Arial" w:cs="Arial"/>
                <w:sz w:val="20"/>
                <w:szCs w:val="20"/>
              </w:rPr>
              <w:t xml:space="preserve">funkcja prowadzenia retransmisji radiowej z urządzenia (np. telefonu, tabletu) na system rozgłoszeniowy samochodu z wykorzystaniem technologii </w:t>
            </w:r>
            <w:proofErr w:type="spellStart"/>
            <w:r>
              <w:rPr>
                <w:rFonts w:ascii="Arial" w:eastAsia="Times New Roman" w:hAnsi="Arial" w:cs="Arial"/>
                <w:sz w:val="20"/>
                <w:szCs w:val="20"/>
              </w:rPr>
              <w:t>bluetooth</w:t>
            </w:r>
            <w:proofErr w:type="spellEnd"/>
            <w:r>
              <w:rPr>
                <w:rFonts w:ascii="Arial" w:eastAsia="Times New Roman" w:hAnsi="Arial" w:cs="Arial"/>
                <w:sz w:val="20"/>
                <w:szCs w:val="20"/>
              </w:rPr>
              <w:t xml:space="preserve"> do podawania komunikatów na zewną</w:t>
            </w:r>
            <w:r w:rsidR="00314A35">
              <w:rPr>
                <w:rFonts w:ascii="Arial" w:eastAsia="Times New Roman" w:hAnsi="Arial" w:cs="Arial"/>
                <w:sz w:val="20"/>
                <w:szCs w:val="20"/>
              </w:rPr>
              <w:t>trz pojazdu,</w:t>
            </w:r>
          </w:p>
          <w:p w14:paraId="1418670E" w14:textId="77777777" w:rsidR="00E44C6A" w:rsidRPr="004040AC" w:rsidRDefault="00E44C6A" w:rsidP="00F23ABB">
            <w:pPr>
              <w:numPr>
                <w:ilvl w:val="0"/>
                <w:numId w:val="16"/>
              </w:numPr>
              <w:suppressLineNumbers/>
              <w:tabs>
                <w:tab w:val="left" w:pos="385"/>
                <w:tab w:val="left" w:pos="1872"/>
                <w:tab w:val="right" w:pos="8953"/>
              </w:tabs>
              <w:spacing w:after="0" w:line="240" w:lineRule="auto"/>
              <w:ind w:right="57"/>
              <w:jc w:val="both"/>
              <w:rPr>
                <w:rFonts w:ascii="Arial" w:hAnsi="Arial" w:cs="Arial"/>
                <w:sz w:val="20"/>
                <w:szCs w:val="20"/>
              </w:rPr>
            </w:pPr>
            <w:r w:rsidRPr="004040AC">
              <w:rPr>
                <w:rFonts w:ascii="Arial" w:eastAsia="Times New Roman" w:hAnsi="Arial" w:cs="Arial"/>
                <w:sz w:val="20"/>
                <w:szCs w:val="20"/>
              </w:rPr>
              <w:t xml:space="preserve">na tylnej ścianie zabudowy zamontowana „fala świetlna” LED koloru pomarańczowego, sterowana z przedziału autopompy oraz kabiny kierowcy (min. 3 funkcje </w:t>
            </w:r>
            <w:r w:rsidR="00314A35">
              <w:rPr>
                <w:rFonts w:ascii="Arial" w:eastAsia="Times New Roman" w:hAnsi="Arial" w:cs="Arial"/>
                <w:sz w:val="20"/>
                <w:szCs w:val="20"/>
              </w:rPr>
              <w:t>generowania sygnału świetlnego),</w:t>
            </w:r>
          </w:p>
          <w:p w14:paraId="07363551" w14:textId="77777777" w:rsidR="00E44C6A" w:rsidRPr="004040AC" w:rsidRDefault="00E44C6A" w:rsidP="00F23ABB">
            <w:pPr>
              <w:pStyle w:val="Akapitzlist"/>
              <w:numPr>
                <w:ilvl w:val="0"/>
                <w:numId w:val="16"/>
              </w:numPr>
              <w:spacing w:after="0" w:line="240" w:lineRule="auto"/>
              <w:ind w:right="57"/>
              <w:jc w:val="both"/>
              <w:rPr>
                <w:rFonts w:ascii="Arial" w:hAnsi="Arial" w:cs="Arial"/>
                <w:sz w:val="20"/>
                <w:szCs w:val="20"/>
              </w:rPr>
            </w:pPr>
            <w:r w:rsidRPr="004040AC">
              <w:rPr>
                <w:rFonts w:ascii="Arial" w:hAnsi="Arial" w:cs="Arial"/>
                <w:sz w:val="20"/>
                <w:szCs w:val="20"/>
              </w:rPr>
              <w:t xml:space="preserve">Wszystkie przyciski powinny być podświetlane lub oświetlone. Dopuszcza się zastosowanie lamp dwufunkcyjnych (ostrzegawczych i oświetlenie pola pracy). </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45A824DD" w14:textId="77777777" w:rsidR="00E44C6A" w:rsidRPr="004040AC" w:rsidRDefault="00E44C6A" w:rsidP="008F4921">
            <w:pPr>
              <w:spacing w:after="0" w:line="240" w:lineRule="auto"/>
              <w:ind w:right="57"/>
              <w:jc w:val="both"/>
              <w:rPr>
                <w:rFonts w:ascii="Arial" w:hAnsi="Arial" w:cs="Arial"/>
                <w:sz w:val="20"/>
                <w:szCs w:val="20"/>
              </w:rPr>
            </w:pPr>
          </w:p>
        </w:tc>
      </w:tr>
      <w:tr w:rsidR="004040AC" w:rsidRPr="004040AC" w14:paraId="1EA7D08C"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E636B53" w14:textId="77777777" w:rsidR="00E44C6A" w:rsidRPr="004040AC" w:rsidRDefault="00E44C6A"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pacing w:val="-1"/>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47195E31" w14:textId="1E742593" w:rsidR="00E44C6A" w:rsidRPr="004040AC" w:rsidRDefault="00E44C6A" w:rsidP="00B15891">
            <w:pPr>
              <w:shd w:val="clear" w:color="auto" w:fill="FFFFFF"/>
              <w:spacing w:after="0" w:line="240" w:lineRule="auto"/>
              <w:ind w:right="57"/>
              <w:jc w:val="both"/>
              <w:rPr>
                <w:rFonts w:ascii="Arial" w:hAnsi="Arial" w:cs="Arial"/>
                <w:sz w:val="20"/>
                <w:szCs w:val="20"/>
              </w:rPr>
            </w:pPr>
            <w:r w:rsidRPr="004040AC">
              <w:rPr>
                <w:rFonts w:ascii="Arial" w:hAnsi="Arial" w:cs="Arial"/>
                <w:spacing w:val="-1"/>
                <w:sz w:val="20"/>
                <w:szCs w:val="20"/>
              </w:rPr>
              <w:t xml:space="preserve">Pojazd wyposażony w sygnalizację świetlną </w:t>
            </w:r>
            <w:r w:rsidRPr="004040AC">
              <w:rPr>
                <w:rFonts w:ascii="Arial" w:hAnsi="Arial" w:cs="Arial"/>
                <w:sz w:val="20"/>
                <w:szCs w:val="20"/>
              </w:rPr>
              <w:t xml:space="preserve">i dźwiękową włączonego biegu wstecznego </w:t>
            </w:r>
            <w:r w:rsidRPr="004040AC">
              <w:rPr>
                <w:rFonts w:ascii="Arial" w:hAnsi="Arial" w:cs="Arial"/>
                <w:spacing w:val="-1"/>
                <w:sz w:val="20"/>
                <w:szCs w:val="20"/>
              </w:rPr>
              <w:t>(</w:t>
            </w:r>
            <w:r w:rsidRPr="004040AC">
              <w:rPr>
                <w:rFonts w:ascii="Arial" w:hAnsi="Arial" w:cs="Arial"/>
                <w:sz w:val="20"/>
                <w:szCs w:val="20"/>
              </w:rPr>
              <w:t>jako sygnał świetlny dopuszcza się światło cofania). Pojazd wyposażony w kamerę cofania monitorującą strefę „martwą” (niewidoczną dla kierowcy) z tyłu pojazdu. Kamera powinna być przystosowana do pracy w każdych warunkach atmosferycznych mogących wystąpić na terenie Polski. Obraz z kamery wyświetlany na dodatkowym wyświetlaczu z ekranem o przekątnej min.</w:t>
            </w:r>
            <w:r w:rsidR="0066487B">
              <w:rPr>
                <w:rFonts w:ascii="Arial" w:hAnsi="Arial" w:cs="Arial"/>
                <w:sz w:val="20"/>
                <w:szCs w:val="20"/>
              </w:rPr>
              <w:t xml:space="preserve"> </w:t>
            </w:r>
            <w:r w:rsidRPr="004040AC">
              <w:rPr>
                <w:rFonts w:ascii="Arial" w:hAnsi="Arial" w:cs="Arial"/>
                <w:sz w:val="20"/>
                <w:szCs w:val="20"/>
              </w:rPr>
              <w:t xml:space="preserve">7”, którego miejsce montażu zostanie uzgodnione podczas inspekcji produkcyjnej. Kamera uruchamiana automatycznie po załączeniu biegu wstecznego. Dodatkowo w zasięgu ręki kierowcy, włącznik kamery pozwalający na uruchomienie w dowolnym momencie. </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333F4E33" w14:textId="77777777" w:rsidR="00E44C6A" w:rsidRPr="004040AC" w:rsidRDefault="00E44C6A" w:rsidP="008F4921">
            <w:pPr>
              <w:shd w:val="clear" w:color="auto" w:fill="FFFFFF"/>
              <w:spacing w:after="0" w:line="240" w:lineRule="auto"/>
              <w:ind w:right="57"/>
              <w:jc w:val="both"/>
              <w:rPr>
                <w:rFonts w:ascii="Arial" w:hAnsi="Arial" w:cs="Arial"/>
                <w:spacing w:val="-1"/>
                <w:sz w:val="20"/>
                <w:szCs w:val="20"/>
              </w:rPr>
            </w:pPr>
          </w:p>
        </w:tc>
      </w:tr>
      <w:tr w:rsidR="004040AC" w:rsidRPr="004040AC" w14:paraId="667F999F" w14:textId="77777777" w:rsidTr="0031310C">
        <w:trPr>
          <w:trHeight w:val="111"/>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6F8526B" w14:textId="77777777" w:rsidR="00E44C6A" w:rsidRPr="004040AC" w:rsidRDefault="00E44C6A"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1F7E9842" w14:textId="77777777" w:rsidR="00E44C6A" w:rsidRPr="004040AC" w:rsidRDefault="00E44C6A" w:rsidP="008F4921">
            <w:pPr>
              <w:shd w:val="clear" w:color="auto" w:fill="FFFFFF"/>
              <w:spacing w:after="0" w:line="240" w:lineRule="auto"/>
              <w:ind w:right="57"/>
              <w:rPr>
                <w:rFonts w:ascii="Arial" w:hAnsi="Arial" w:cs="Arial"/>
                <w:sz w:val="20"/>
                <w:szCs w:val="20"/>
              </w:rPr>
            </w:pPr>
            <w:r w:rsidRPr="004040AC">
              <w:rPr>
                <w:rFonts w:ascii="Arial" w:hAnsi="Arial" w:cs="Arial"/>
                <w:sz w:val="20"/>
                <w:szCs w:val="20"/>
              </w:rPr>
              <w:t>Pojazd wyposażony w reflektory przeciwmgielne i światła do jazdy dziennej.</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56A3D718" w14:textId="77777777" w:rsidR="00E44C6A" w:rsidRPr="004040AC" w:rsidRDefault="00E44C6A" w:rsidP="008F4921">
            <w:pPr>
              <w:shd w:val="clear" w:color="auto" w:fill="FFFFFF"/>
              <w:spacing w:after="0" w:line="240" w:lineRule="auto"/>
              <w:ind w:right="57"/>
              <w:rPr>
                <w:rFonts w:ascii="Arial" w:hAnsi="Arial" w:cs="Arial"/>
                <w:sz w:val="20"/>
                <w:szCs w:val="20"/>
              </w:rPr>
            </w:pPr>
          </w:p>
        </w:tc>
      </w:tr>
      <w:tr w:rsidR="004040AC" w:rsidRPr="004040AC" w14:paraId="2CF2DBDB" w14:textId="77777777" w:rsidTr="0031310C">
        <w:trPr>
          <w:trHeight w:val="111"/>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83543CD" w14:textId="77777777" w:rsidR="00E44C6A" w:rsidRPr="004040AC" w:rsidRDefault="00E44C6A"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3E76DD8C" w14:textId="235E36F8" w:rsidR="00E44C6A" w:rsidRPr="00224625" w:rsidRDefault="00E44C6A" w:rsidP="00B15891">
            <w:pPr>
              <w:shd w:val="clear" w:color="auto" w:fill="FFFFFF"/>
              <w:spacing w:after="0" w:line="240" w:lineRule="auto"/>
              <w:ind w:right="57"/>
              <w:rPr>
                <w:rFonts w:ascii="Arial" w:hAnsi="Arial" w:cs="Arial"/>
                <w:sz w:val="20"/>
                <w:szCs w:val="20"/>
              </w:rPr>
            </w:pPr>
            <w:r w:rsidRPr="00224625">
              <w:rPr>
                <w:rFonts w:ascii="Arial" w:hAnsi="Arial" w:cs="Arial"/>
                <w:sz w:val="20"/>
                <w:szCs w:val="20"/>
              </w:rPr>
              <w:t xml:space="preserve">Samochód należy doposażyć w </w:t>
            </w:r>
            <w:r w:rsidR="00B15891" w:rsidRPr="00224625">
              <w:rPr>
                <w:rFonts w:ascii="Arial" w:hAnsi="Arial" w:cs="Arial"/>
                <w:sz w:val="20"/>
                <w:szCs w:val="20"/>
              </w:rPr>
              <w:t>2 lam</w:t>
            </w:r>
            <w:r w:rsidR="0066487B" w:rsidRPr="00224625">
              <w:rPr>
                <w:rFonts w:ascii="Arial" w:hAnsi="Arial" w:cs="Arial"/>
                <w:sz w:val="20"/>
                <w:szCs w:val="20"/>
              </w:rPr>
              <w:t>p</w:t>
            </w:r>
            <w:r w:rsidR="00B15891" w:rsidRPr="00224625">
              <w:rPr>
                <w:rFonts w:ascii="Arial" w:hAnsi="Arial" w:cs="Arial"/>
                <w:sz w:val="20"/>
                <w:szCs w:val="20"/>
              </w:rPr>
              <w:t>y znajdujące się na dachu pojazdu, uruchamiane automatycznie wraz z</w:t>
            </w:r>
            <w:r w:rsidR="0066487B" w:rsidRPr="00224625">
              <w:rPr>
                <w:rFonts w:ascii="Arial" w:hAnsi="Arial" w:cs="Arial"/>
                <w:sz w:val="20"/>
                <w:szCs w:val="20"/>
              </w:rPr>
              <w:t>e</w:t>
            </w:r>
            <w:r w:rsidR="00B15891" w:rsidRPr="00224625">
              <w:rPr>
                <w:rFonts w:ascii="Arial" w:hAnsi="Arial" w:cs="Arial"/>
                <w:sz w:val="20"/>
                <w:szCs w:val="20"/>
              </w:rPr>
              <w:t xml:space="preserve"> światłami drogowymi, służące wydłużeniu pola widzenia pojazdu.</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711E2809" w14:textId="77777777" w:rsidR="00E44C6A" w:rsidRPr="004040AC" w:rsidRDefault="00E44C6A" w:rsidP="00772D3F">
            <w:pPr>
              <w:shd w:val="clear" w:color="auto" w:fill="FFFFFF"/>
              <w:spacing w:after="0" w:line="240" w:lineRule="auto"/>
              <w:ind w:right="57"/>
              <w:rPr>
                <w:rFonts w:ascii="Arial" w:hAnsi="Arial" w:cs="Arial"/>
                <w:sz w:val="20"/>
                <w:szCs w:val="20"/>
              </w:rPr>
            </w:pPr>
          </w:p>
        </w:tc>
      </w:tr>
      <w:tr w:rsidR="004040AC" w:rsidRPr="004040AC" w14:paraId="5DDCB88C" w14:textId="77777777" w:rsidTr="0031310C">
        <w:trPr>
          <w:trHeight w:val="156"/>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BE91A53" w14:textId="77777777" w:rsidR="00E44C6A" w:rsidRPr="004040AC" w:rsidRDefault="00E44C6A"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38A3E414" w14:textId="77777777" w:rsidR="00E44C6A" w:rsidRPr="004040AC" w:rsidRDefault="00E44C6A" w:rsidP="00B15891">
            <w:pPr>
              <w:spacing w:after="0" w:line="240" w:lineRule="auto"/>
              <w:ind w:right="57"/>
              <w:jc w:val="both"/>
              <w:rPr>
                <w:rFonts w:ascii="Arial" w:hAnsi="Arial" w:cs="Arial"/>
                <w:sz w:val="20"/>
                <w:szCs w:val="20"/>
              </w:rPr>
            </w:pPr>
            <w:r w:rsidRPr="004040AC">
              <w:rPr>
                <w:rFonts w:ascii="Arial" w:hAnsi="Arial" w:cs="Arial"/>
                <w:sz w:val="20"/>
                <w:szCs w:val="20"/>
              </w:rPr>
              <w:t>Wszystkie lampy pojazdu muszą być zabezpieczone przed przypadkowym uszkodzeniem (np. kontaktem z gałęziami) lub wytworzone z materiałów odpornych na pęknięcia i zarysowania.</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0271ABE9" w14:textId="77777777" w:rsidR="00E44C6A" w:rsidRPr="004040AC" w:rsidRDefault="00E44C6A" w:rsidP="00A61139">
            <w:pPr>
              <w:spacing w:after="0" w:line="240" w:lineRule="auto"/>
              <w:ind w:right="57"/>
              <w:jc w:val="both"/>
              <w:rPr>
                <w:rFonts w:ascii="Arial" w:hAnsi="Arial" w:cs="Arial"/>
                <w:sz w:val="20"/>
                <w:szCs w:val="20"/>
              </w:rPr>
            </w:pPr>
          </w:p>
        </w:tc>
      </w:tr>
      <w:tr w:rsidR="004040AC" w:rsidRPr="004040AC" w14:paraId="50FDA4F2"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7A0C7D2" w14:textId="77777777" w:rsidR="00E44C6A" w:rsidRPr="004040AC" w:rsidRDefault="00E44C6A"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6E1EC8E2" w14:textId="77777777" w:rsidR="00E44C6A" w:rsidRPr="004040AC" w:rsidRDefault="00E44C6A" w:rsidP="008F4921">
            <w:pPr>
              <w:tabs>
                <w:tab w:val="decimal" w:pos="628"/>
                <w:tab w:val="left" w:pos="873"/>
                <w:tab w:val="left" w:pos="1872"/>
                <w:tab w:val="left" w:pos="6498"/>
                <w:tab w:val="left" w:pos="8514"/>
                <w:tab w:val="right" w:pos="8953"/>
                <w:tab w:val="left" w:pos="14691"/>
              </w:tabs>
              <w:spacing w:after="0" w:line="240" w:lineRule="auto"/>
              <w:ind w:right="57"/>
              <w:jc w:val="both"/>
              <w:rPr>
                <w:rFonts w:ascii="Arial" w:hAnsi="Arial" w:cs="Arial"/>
                <w:sz w:val="20"/>
                <w:szCs w:val="20"/>
              </w:rPr>
            </w:pPr>
            <w:r w:rsidRPr="004040AC">
              <w:rPr>
                <w:rFonts w:ascii="Arial" w:hAnsi="Arial" w:cs="Arial"/>
                <w:sz w:val="20"/>
                <w:szCs w:val="20"/>
              </w:rPr>
              <w:t>Kolorystyka pojazdu:</w:t>
            </w:r>
          </w:p>
          <w:p w14:paraId="2E0D8136" w14:textId="2C1FB942" w:rsidR="00E44C6A" w:rsidRPr="004040AC" w:rsidRDefault="00E44C6A" w:rsidP="008F4921">
            <w:pPr>
              <w:numPr>
                <w:ilvl w:val="0"/>
                <w:numId w:val="6"/>
              </w:numPr>
              <w:spacing w:after="0" w:line="240" w:lineRule="auto"/>
              <w:ind w:left="0" w:right="57"/>
              <w:jc w:val="both"/>
              <w:rPr>
                <w:rFonts w:ascii="Arial" w:hAnsi="Arial" w:cs="Arial"/>
                <w:sz w:val="20"/>
                <w:szCs w:val="20"/>
              </w:rPr>
            </w:pPr>
            <w:r w:rsidRPr="004040AC">
              <w:rPr>
                <w:rFonts w:ascii="Arial" w:hAnsi="Arial" w:cs="Arial"/>
                <w:sz w:val="20"/>
                <w:szCs w:val="20"/>
              </w:rPr>
              <w:t>błotniki i zderzaki - białe,</w:t>
            </w:r>
          </w:p>
          <w:p w14:paraId="5722B8E0" w14:textId="77777777" w:rsidR="00E44C6A" w:rsidRPr="004040AC" w:rsidRDefault="00E44C6A" w:rsidP="008F4921">
            <w:pPr>
              <w:numPr>
                <w:ilvl w:val="0"/>
                <w:numId w:val="6"/>
              </w:numPr>
              <w:spacing w:after="0" w:line="240" w:lineRule="auto"/>
              <w:ind w:left="0" w:right="57"/>
              <w:jc w:val="both"/>
              <w:rPr>
                <w:rFonts w:ascii="Arial" w:hAnsi="Arial" w:cs="Arial"/>
                <w:sz w:val="20"/>
                <w:szCs w:val="20"/>
              </w:rPr>
            </w:pPr>
            <w:r w:rsidRPr="004040AC">
              <w:rPr>
                <w:rFonts w:ascii="Arial" w:hAnsi="Arial" w:cs="Arial"/>
                <w:sz w:val="20"/>
                <w:szCs w:val="20"/>
              </w:rPr>
              <w:t xml:space="preserve">nadwozie, zabudowa - RAL 3000, </w:t>
            </w:r>
          </w:p>
          <w:p w14:paraId="6A1B556B" w14:textId="77777777" w:rsidR="00E44C6A" w:rsidRPr="004040AC" w:rsidRDefault="00E44C6A" w:rsidP="008F4921">
            <w:pPr>
              <w:numPr>
                <w:ilvl w:val="0"/>
                <w:numId w:val="6"/>
              </w:numPr>
              <w:spacing w:after="0" w:line="240" w:lineRule="auto"/>
              <w:ind w:left="0" w:right="57"/>
              <w:jc w:val="both"/>
              <w:rPr>
                <w:rFonts w:ascii="Arial" w:hAnsi="Arial" w:cs="Arial"/>
                <w:sz w:val="20"/>
                <w:szCs w:val="20"/>
              </w:rPr>
            </w:pPr>
            <w:r w:rsidRPr="004040AC">
              <w:rPr>
                <w:rFonts w:ascii="Arial" w:hAnsi="Arial" w:cs="Arial"/>
                <w:sz w:val="20"/>
                <w:szCs w:val="20"/>
              </w:rPr>
              <w:t>drzwi żaluzjowe - naturalny kolor aluminium,</w:t>
            </w:r>
          </w:p>
          <w:p w14:paraId="35A8E73A" w14:textId="0F3BC54F" w:rsidR="00E44C6A" w:rsidRPr="004040AC" w:rsidRDefault="00E44C6A" w:rsidP="008F4921">
            <w:pPr>
              <w:numPr>
                <w:ilvl w:val="0"/>
                <w:numId w:val="6"/>
              </w:numPr>
              <w:spacing w:after="0" w:line="240" w:lineRule="auto"/>
              <w:ind w:left="0" w:right="57"/>
              <w:jc w:val="both"/>
              <w:rPr>
                <w:rFonts w:ascii="Arial" w:hAnsi="Arial" w:cs="Arial"/>
                <w:sz w:val="20"/>
                <w:szCs w:val="20"/>
              </w:rPr>
            </w:pPr>
            <w:r w:rsidRPr="004040AC">
              <w:rPr>
                <w:rFonts w:ascii="Arial" w:hAnsi="Arial" w:cs="Arial"/>
                <w:sz w:val="20"/>
                <w:szCs w:val="20"/>
              </w:rPr>
              <w:t>podwozie - czarne lub ciemno szare.</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2BBB717D" w14:textId="77777777" w:rsidR="00E44C6A" w:rsidRPr="004040AC" w:rsidRDefault="00E44C6A" w:rsidP="008F4921">
            <w:pPr>
              <w:tabs>
                <w:tab w:val="decimal" w:pos="628"/>
                <w:tab w:val="left" w:pos="873"/>
                <w:tab w:val="left" w:pos="1872"/>
                <w:tab w:val="left" w:pos="6498"/>
                <w:tab w:val="left" w:pos="8514"/>
                <w:tab w:val="right" w:pos="8953"/>
                <w:tab w:val="left" w:pos="14691"/>
              </w:tabs>
              <w:spacing w:after="0" w:line="240" w:lineRule="auto"/>
              <w:ind w:right="57"/>
              <w:jc w:val="both"/>
              <w:rPr>
                <w:rFonts w:ascii="Arial" w:hAnsi="Arial" w:cs="Arial"/>
                <w:sz w:val="20"/>
                <w:szCs w:val="20"/>
              </w:rPr>
            </w:pPr>
          </w:p>
        </w:tc>
      </w:tr>
      <w:tr w:rsidR="004040AC" w:rsidRPr="004040AC" w14:paraId="224BCE3C" w14:textId="77777777" w:rsidTr="0031310C">
        <w:trPr>
          <w:trHeight w:val="78"/>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DADBE44" w14:textId="77777777" w:rsidR="00E44C6A" w:rsidRPr="004040AC" w:rsidRDefault="00E44C6A"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7D69152F" w14:textId="77777777" w:rsidR="00E44C6A" w:rsidRPr="004040AC" w:rsidRDefault="00E44C6A" w:rsidP="008F4921">
            <w:pPr>
              <w:tabs>
                <w:tab w:val="decimal" w:pos="628"/>
                <w:tab w:val="left" w:pos="873"/>
                <w:tab w:val="left" w:pos="1872"/>
                <w:tab w:val="left" w:pos="6498"/>
                <w:tab w:val="left" w:pos="8514"/>
                <w:tab w:val="right" w:pos="8953"/>
                <w:tab w:val="left" w:pos="14691"/>
              </w:tabs>
              <w:spacing w:after="0" w:line="240" w:lineRule="auto"/>
              <w:ind w:right="57"/>
              <w:rPr>
                <w:rFonts w:ascii="Arial" w:hAnsi="Arial" w:cs="Arial"/>
                <w:sz w:val="20"/>
                <w:szCs w:val="20"/>
              </w:rPr>
            </w:pPr>
            <w:r w:rsidRPr="004040AC">
              <w:rPr>
                <w:rFonts w:ascii="Arial" w:hAnsi="Arial" w:cs="Arial"/>
                <w:sz w:val="20"/>
                <w:szCs w:val="20"/>
              </w:rPr>
              <w:t>Wykonywanie codziennych czynności obsługowych silnika możliwe bez podnoszenia kabiny.</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435EAE26" w14:textId="77777777" w:rsidR="00E44C6A" w:rsidRPr="004040AC" w:rsidRDefault="00E44C6A" w:rsidP="008F4921">
            <w:pPr>
              <w:tabs>
                <w:tab w:val="decimal" w:pos="628"/>
                <w:tab w:val="left" w:pos="873"/>
                <w:tab w:val="left" w:pos="1872"/>
                <w:tab w:val="left" w:pos="6498"/>
                <w:tab w:val="left" w:pos="8514"/>
                <w:tab w:val="right" w:pos="8953"/>
                <w:tab w:val="left" w:pos="14691"/>
              </w:tabs>
              <w:spacing w:after="0" w:line="240" w:lineRule="auto"/>
              <w:ind w:right="57"/>
              <w:rPr>
                <w:rFonts w:ascii="Arial" w:hAnsi="Arial" w:cs="Arial"/>
                <w:sz w:val="20"/>
                <w:szCs w:val="20"/>
              </w:rPr>
            </w:pPr>
          </w:p>
        </w:tc>
      </w:tr>
      <w:tr w:rsidR="004040AC" w:rsidRPr="004040AC" w14:paraId="73C41F65" w14:textId="77777777" w:rsidTr="0031310C">
        <w:trPr>
          <w:trHeight w:val="78"/>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13392E3" w14:textId="77777777" w:rsidR="00E44C6A" w:rsidRPr="004040AC" w:rsidRDefault="00E44C6A"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4296E60E" w14:textId="01A9CEEE" w:rsidR="00E44C6A" w:rsidRPr="004040AC" w:rsidRDefault="00E44C6A" w:rsidP="00E10494">
            <w:pPr>
              <w:tabs>
                <w:tab w:val="decimal" w:pos="628"/>
                <w:tab w:val="left" w:pos="873"/>
                <w:tab w:val="left" w:pos="1872"/>
                <w:tab w:val="left" w:pos="6498"/>
                <w:tab w:val="left" w:pos="8514"/>
                <w:tab w:val="right" w:pos="8953"/>
                <w:tab w:val="left" w:pos="14691"/>
              </w:tabs>
              <w:spacing w:after="0" w:line="240" w:lineRule="auto"/>
              <w:ind w:right="57"/>
              <w:rPr>
                <w:rFonts w:ascii="Arial" w:hAnsi="Arial" w:cs="Arial"/>
                <w:sz w:val="20"/>
                <w:szCs w:val="20"/>
              </w:rPr>
            </w:pPr>
            <w:r w:rsidRPr="004040AC">
              <w:rPr>
                <w:rFonts w:ascii="Arial" w:hAnsi="Arial" w:cs="Arial"/>
                <w:sz w:val="20"/>
                <w:szCs w:val="20"/>
              </w:rPr>
              <w:t>Szafka kabinowa</w:t>
            </w:r>
            <w:r w:rsidR="00CE4F75">
              <w:rPr>
                <w:rFonts w:ascii="Arial" w:hAnsi="Arial" w:cs="Arial"/>
                <w:sz w:val="20"/>
                <w:szCs w:val="20"/>
              </w:rPr>
              <w:t xml:space="preserve"> </w:t>
            </w:r>
            <w:r w:rsidRPr="004040AC">
              <w:rPr>
                <w:rFonts w:ascii="Arial" w:hAnsi="Arial" w:cs="Arial"/>
                <w:sz w:val="20"/>
                <w:szCs w:val="20"/>
              </w:rPr>
              <w:t>- regał dla załogi,</w:t>
            </w:r>
            <w:r w:rsidR="00CE4F75">
              <w:rPr>
                <w:rFonts w:ascii="Arial" w:hAnsi="Arial" w:cs="Arial"/>
                <w:sz w:val="20"/>
                <w:szCs w:val="20"/>
              </w:rPr>
              <w:t xml:space="preserve"> </w:t>
            </w:r>
            <w:r w:rsidRPr="004040AC">
              <w:rPr>
                <w:rFonts w:ascii="Arial" w:hAnsi="Arial" w:cs="Arial"/>
                <w:sz w:val="20"/>
                <w:szCs w:val="20"/>
              </w:rPr>
              <w:t>zamontowana pomiędzy przedziałem przednim i tylnym w kabinie z</w:t>
            </w:r>
            <w:r w:rsidR="00E10494">
              <w:rPr>
                <w:rFonts w:ascii="Arial" w:hAnsi="Arial" w:cs="Arial"/>
                <w:sz w:val="20"/>
                <w:szCs w:val="20"/>
              </w:rPr>
              <w:t>espolonej, wyposażona we wnęki na wyposażenie osobiste.</w:t>
            </w:r>
            <w:r w:rsidRPr="004040AC">
              <w:rPr>
                <w:rFonts w:ascii="Arial" w:hAnsi="Arial" w:cs="Arial"/>
                <w:sz w:val="20"/>
                <w:szCs w:val="20"/>
              </w:rPr>
              <w:t xml:space="preserve"> </w:t>
            </w:r>
            <w:r w:rsidR="00E10494">
              <w:rPr>
                <w:rFonts w:ascii="Arial" w:hAnsi="Arial" w:cs="Arial"/>
                <w:sz w:val="20"/>
                <w:szCs w:val="20"/>
              </w:rPr>
              <w:t>Miejsce montażu oraz kształt i wielkość wnęk uzgodniona podczas inspekcji produkcyjnej.</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32048DE4" w14:textId="77777777" w:rsidR="00E44C6A" w:rsidRPr="004040AC" w:rsidRDefault="00E44C6A" w:rsidP="008F4921">
            <w:pPr>
              <w:tabs>
                <w:tab w:val="decimal" w:pos="628"/>
                <w:tab w:val="left" w:pos="873"/>
                <w:tab w:val="left" w:pos="1872"/>
                <w:tab w:val="left" w:pos="6498"/>
                <w:tab w:val="left" w:pos="8514"/>
                <w:tab w:val="right" w:pos="8953"/>
                <w:tab w:val="left" w:pos="14691"/>
              </w:tabs>
              <w:spacing w:after="0" w:line="240" w:lineRule="auto"/>
              <w:ind w:right="57"/>
              <w:rPr>
                <w:rFonts w:ascii="Arial" w:hAnsi="Arial" w:cs="Arial"/>
                <w:sz w:val="20"/>
                <w:szCs w:val="20"/>
              </w:rPr>
            </w:pPr>
          </w:p>
        </w:tc>
      </w:tr>
      <w:tr w:rsidR="004040AC" w:rsidRPr="004040AC" w14:paraId="11F3672A"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5F54F0A" w14:textId="77777777" w:rsidR="00E44C6A" w:rsidRPr="004040AC" w:rsidRDefault="00E44C6A"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pacing w:val="-1"/>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6EE61B74" w14:textId="14E8FBC2" w:rsidR="00E44C6A" w:rsidRPr="004040AC" w:rsidRDefault="00E44C6A" w:rsidP="00194163">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pacing w:val="-1"/>
                <w:sz w:val="20"/>
                <w:szCs w:val="20"/>
              </w:rPr>
            </w:pPr>
            <w:r w:rsidRPr="004040AC">
              <w:rPr>
                <w:rFonts w:ascii="Arial" w:hAnsi="Arial" w:cs="Arial"/>
                <w:spacing w:val="-1"/>
                <w:sz w:val="20"/>
                <w:szCs w:val="20"/>
              </w:rPr>
              <w:t>Pojazd należy wyposażyć</w:t>
            </w:r>
            <w:r w:rsidR="00CE4F75">
              <w:rPr>
                <w:rFonts w:ascii="Arial" w:hAnsi="Arial" w:cs="Arial"/>
                <w:spacing w:val="-1"/>
                <w:sz w:val="20"/>
                <w:szCs w:val="20"/>
              </w:rPr>
              <w:t xml:space="preserve"> </w:t>
            </w:r>
            <w:r w:rsidR="00CE4F75" w:rsidRPr="008B6B32">
              <w:rPr>
                <w:rFonts w:ascii="Arial" w:hAnsi="Arial" w:cs="Arial"/>
                <w:spacing w:val="-1"/>
                <w:sz w:val="20"/>
                <w:szCs w:val="20"/>
              </w:rPr>
              <w:t>w</w:t>
            </w:r>
            <w:r w:rsidRPr="008B6B32">
              <w:rPr>
                <w:rFonts w:ascii="Arial" w:hAnsi="Arial" w:cs="Arial"/>
                <w:spacing w:val="-1"/>
                <w:sz w:val="20"/>
                <w:szCs w:val="20"/>
              </w:rPr>
              <w:t>:</w:t>
            </w:r>
            <w:r w:rsidRPr="004040AC">
              <w:rPr>
                <w:rFonts w:ascii="Arial" w:hAnsi="Arial" w:cs="Arial"/>
                <w:spacing w:val="-1"/>
                <w:sz w:val="20"/>
                <w:szCs w:val="20"/>
              </w:rPr>
              <w:t xml:space="preserve"> zestaw narzędzi standardowych dla podwozia, podnośnik hydrauliczny o nośności dostosowanej do MMR pojazdu, min. 6 m linę stalową lub syntetyczną dostosowaną do MMR</w:t>
            </w:r>
            <w:r w:rsidR="00CE4F75">
              <w:rPr>
                <w:rFonts w:ascii="Arial" w:hAnsi="Arial" w:cs="Arial"/>
                <w:spacing w:val="-1"/>
                <w:sz w:val="20"/>
                <w:szCs w:val="20"/>
              </w:rPr>
              <w:t xml:space="preserve"> </w:t>
            </w:r>
            <w:r w:rsidR="00CE4F75" w:rsidRPr="008B6B32">
              <w:rPr>
                <w:rFonts w:ascii="Arial" w:hAnsi="Arial" w:cs="Arial"/>
                <w:spacing w:val="-1"/>
                <w:sz w:val="20"/>
                <w:szCs w:val="20"/>
              </w:rPr>
              <w:t>pojazdu</w:t>
            </w:r>
            <w:r w:rsidRPr="004040AC">
              <w:rPr>
                <w:rFonts w:ascii="Arial" w:hAnsi="Arial" w:cs="Arial"/>
                <w:spacing w:val="-1"/>
                <w:sz w:val="20"/>
                <w:szCs w:val="20"/>
              </w:rPr>
              <w:t xml:space="preserve">, klin pod koła, klucz do kół, przewód 10 m z manometrem do pompowania kół z instalacji pneumatycznej pojazdu, trójkąt ostrzegawczy, </w:t>
            </w:r>
            <w:r w:rsidRPr="008B6B32">
              <w:rPr>
                <w:rFonts w:ascii="Arial" w:hAnsi="Arial" w:cs="Arial"/>
                <w:spacing w:val="-1"/>
                <w:sz w:val="20"/>
                <w:szCs w:val="20"/>
              </w:rPr>
              <w:t>apteczk</w:t>
            </w:r>
            <w:r w:rsidR="00CE4F75" w:rsidRPr="008B6B32">
              <w:rPr>
                <w:rFonts w:ascii="Arial" w:hAnsi="Arial" w:cs="Arial"/>
                <w:spacing w:val="-1"/>
                <w:sz w:val="20"/>
                <w:szCs w:val="20"/>
              </w:rPr>
              <w:t>ę</w:t>
            </w:r>
            <w:r w:rsidRPr="008B6B32">
              <w:rPr>
                <w:rFonts w:ascii="Arial" w:hAnsi="Arial" w:cs="Arial"/>
                <w:spacing w:val="-1"/>
                <w:sz w:val="20"/>
                <w:szCs w:val="20"/>
              </w:rPr>
              <w:t xml:space="preserve"> samochodow</w:t>
            </w:r>
            <w:r w:rsidR="00CE4F75" w:rsidRPr="008B6B32">
              <w:rPr>
                <w:rFonts w:ascii="Arial" w:hAnsi="Arial" w:cs="Arial"/>
                <w:spacing w:val="-1"/>
                <w:sz w:val="20"/>
                <w:szCs w:val="20"/>
              </w:rPr>
              <w:t>ą</w:t>
            </w:r>
            <w:r w:rsidRPr="008B6B32">
              <w:rPr>
                <w:rFonts w:ascii="Arial" w:hAnsi="Arial" w:cs="Arial"/>
                <w:spacing w:val="-1"/>
                <w:sz w:val="20"/>
                <w:szCs w:val="20"/>
              </w:rPr>
              <w:t>, gaśnic</w:t>
            </w:r>
            <w:r w:rsidR="00CE4F75" w:rsidRPr="008B6B32">
              <w:rPr>
                <w:rFonts w:ascii="Arial" w:hAnsi="Arial" w:cs="Arial"/>
                <w:spacing w:val="-1"/>
                <w:sz w:val="20"/>
                <w:szCs w:val="20"/>
              </w:rPr>
              <w:t>ę</w:t>
            </w:r>
            <w:r w:rsidRPr="008B6B32">
              <w:rPr>
                <w:rFonts w:ascii="Arial" w:hAnsi="Arial" w:cs="Arial"/>
                <w:spacing w:val="-1"/>
                <w:sz w:val="20"/>
                <w:szCs w:val="20"/>
              </w:rPr>
              <w:t xml:space="preserve"> proszkow</w:t>
            </w:r>
            <w:r w:rsidR="00CE4F75" w:rsidRPr="008B6B32">
              <w:rPr>
                <w:rFonts w:ascii="Arial" w:hAnsi="Arial" w:cs="Arial"/>
                <w:spacing w:val="-1"/>
                <w:sz w:val="20"/>
                <w:szCs w:val="20"/>
              </w:rPr>
              <w:t>ą</w:t>
            </w:r>
            <w:r w:rsidRPr="004040AC">
              <w:rPr>
                <w:rFonts w:ascii="Arial" w:hAnsi="Arial" w:cs="Arial"/>
                <w:spacing w:val="-1"/>
                <w:sz w:val="20"/>
                <w:szCs w:val="20"/>
              </w:rPr>
              <w:t xml:space="preserve"> 2 kg typ ABC,</w:t>
            </w:r>
            <w:r w:rsidRPr="004040AC">
              <w:rPr>
                <w:rFonts w:ascii="Arial" w:hAnsi="Arial" w:cs="Arial"/>
                <w:sz w:val="20"/>
                <w:szCs w:val="20"/>
              </w:rPr>
              <w:t xml:space="preserve"> </w:t>
            </w:r>
            <w:r w:rsidRPr="004040AC">
              <w:rPr>
                <w:rFonts w:ascii="Arial" w:hAnsi="Arial" w:cs="Arial"/>
                <w:spacing w:val="-1"/>
                <w:sz w:val="20"/>
                <w:szCs w:val="20"/>
              </w:rPr>
              <w:t>wspornik zabezpieczenia podnoszonej kabiny.</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0CB835C4" w14:textId="77777777" w:rsidR="00E44C6A" w:rsidRPr="004040AC" w:rsidRDefault="00E44C6A" w:rsidP="00194163">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pacing w:val="-1"/>
                <w:sz w:val="20"/>
                <w:szCs w:val="20"/>
              </w:rPr>
            </w:pPr>
          </w:p>
        </w:tc>
      </w:tr>
      <w:tr w:rsidR="004040AC" w:rsidRPr="004040AC" w14:paraId="06C15DB2" w14:textId="77777777" w:rsidTr="0031310C">
        <w:trPr>
          <w:trHeight w:val="283"/>
          <w:jc w:val="center"/>
        </w:trPr>
        <w:tc>
          <w:tcPr>
            <w:tcW w:w="464" w:type="dxa"/>
            <w:tcBorders>
              <w:top w:val="single" w:sz="4" w:space="0" w:color="000000"/>
              <w:left w:val="single" w:sz="4" w:space="0" w:color="000000"/>
              <w:bottom w:val="single" w:sz="4" w:space="0" w:color="000000"/>
            </w:tcBorders>
            <w:shd w:val="clear" w:color="auto" w:fill="D9D9D9"/>
            <w:vAlign w:val="center"/>
          </w:tcPr>
          <w:p w14:paraId="41C96A42" w14:textId="77777777" w:rsidR="00E44C6A" w:rsidRPr="004040AC" w:rsidRDefault="00E44C6A" w:rsidP="008F4921">
            <w:pPr>
              <w:tabs>
                <w:tab w:val="center" w:pos="451"/>
                <w:tab w:val="left" w:pos="907"/>
                <w:tab w:val="left" w:pos="1872"/>
                <w:tab w:val="left" w:pos="6499"/>
                <w:tab w:val="left" w:pos="8534"/>
                <w:tab w:val="right" w:pos="8953"/>
                <w:tab w:val="left" w:pos="14706"/>
              </w:tabs>
              <w:spacing w:after="0" w:line="276" w:lineRule="auto"/>
              <w:ind w:left="170"/>
              <w:rPr>
                <w:rFonts w:ascii="Arial" w:hAnsi="Arial" w:cs="Arial"/>
                <w:b/>
                <w:sz w:val="20"/>
                <w:szCs w:val="20"/>
              </w:rPr>
            </w:pPr>
            <w:r w:rsidRPr="004040AC">
              <w:rPr>
                <w:rFonts w:ascii="Arial" w:hAnsi="Arial" w:cs="Arial"/>
                <w:b/>
                <w:sz w:val="20"/>
                <w:szCs w:val="20"/>
              </w:rPr>
              <w:t>3</w:t>
            </w: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D9D9D9"/>
            <w:vAlign w:val="center"/>
          </w:tcPr>
          <w:p w14:paraId="66FE4210" w14:textId="77777777" w:rsidR="00E44C6A" w:rsidRPr="004040AC" w:rsidRDefault="00E44C6A" w:rsidP="008F4921">
            <w:pPr>
              <w:tabs>
                <w:tab w:val="center" w:pos="451"/>
                <w:tab w:val="left" w:pos="907"/>
                <w:tab w:val="left" w:pos="1872"/>
                <w:tab w:val="left" w:pos="6499"/>
                <w:tab w:val="left" w:pos="8534"/>
                <w:tab w:val="right" w:pos="8953"/>
                <w:tab w:val="left" w:pos="14706"/>
              </w:tabs>
              <w:spacing w:after="0" w:line="240" w:lineRule="auto"/>
              <w:ind w:right="57"/>
              <w:rPr>
                <w:rFonts w:ascii="Arial" w:hAnsi="Arial" w:cs="Arial"/>
                <w:b/>
                <w:sz w:val="20"/>
                <w:szCs w:val="20"/>
              </w:rPr>
            </w:pPr>
            <w:r w:rsidRPr="004040AC">
              <w:rPr>
                <w:rFonts w:ascii="Arial" w:hAnsi="Arial" w:cs="Arial"/>
                <w:b/>
                <w:sz w:val="20"/>
                <w:szCs w:val="20"/>
              </w:rPr>
              <w:t>Zabudowa pożarnicza:</w:t>
            </w:r>
          </w:p>
        </w:tc>
        <w:tc>
          <w:tcPr>
            <w:tcW w:w="4191" w:type="dxa"/>
            <w:tcBorders>
              <w:top w:val="single" w:sz="4" w:space="0" w:color="000000"/>
              <w:left w:val="single" w:sz="4" w:space="0" w:color="000000"/>
              <w:bottom w:val="single" w:sz="4" w:space="0" w:color="000000"/>
              <w:right w:val="single" w:sz="4" w:space="0" w:color="auto"/>
            </w:tcBorders>
            <w:shd w:val="clear" w:color="auto" w:fill="D9D9D9"/>
          </w:tcPr>
          <w:p w14:paraId="433942B8" w14:textId="77777777" w:rsidR="00E44C6A" w:rsidRPr="004040AC" w:rsidRDefault="00E44C6A" w:rsidP="008F4921">
            <w:pPr>
              <w:tabs>
                <w:tab w:val="center" w:pos="451"/>
                <w:tab w:val="left" w:pos="907"/>
                <w:tab w:val="left" w:pos="1872"/>
                <w:tab w:val="left" w:pos="6499"/>
                <w:tab w:val="left" w:pos="8534"/>
                <w:tab w:val="right" w:pos="8953"/>
                <w:tab w:val="left" w:pos="14706"/>
              </w:tabs>
              <w:spacing w:after="0" w:line="240" w:lineRule="auto"/>
              <w:ind w:right="57"/>
              <w:rPr>
                <w:rFonts w:ascii="Arial" w:hAnsi="Arial" w:cs="Arial"/>
                <w:b/>
                <w:sz w:val="20"/>
                <w:szCs w:val="20"/>
              </w:rPr>
            </w:pPr>
          </w:p>
        </w:tc>
      </w:tr>
      <w:tr w:rsidR="004040AC" w:rsidRPr="004040AC" w14:paraId="45AA4BCE"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33428C4" w14:textId="77777777" w:rsidR="00E44C6A" w:rsidRPr="004040AC" w:rsidRDefault="00E44C6A"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pacing w:val="-2"/>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430CBC66" w14:textId="16D51158" w:rsidR="00E44C6A" w:rsidRPr="004040AC" w:rsidRDefault="00E44C6A" w:rsidP="00F14492">
            <w:pPr>
              <w:tabs>
                <w:tab w:val="left" w:pos="312"/>
                <w:tab w:val="left" w:pos="921"/>
                <w:tab w:val="left" w:pos="6513"/>
                <w:tab w:val="left" w:pos="8543"/>
                <w:tab w:val="left" w:pos="14730"/>
              </w:tabs>
              <w:spacing w:after="0"/>
              <w:jc w:val="both"/>
              <w:rPr>
                <w:rFonts w:ascii="Arial" w:eastAsia="Times New Roman" w:hAnsi="Arial" w:cs="Arial"/>
                <w:kern w:val="0"/>
                <w:sz w:val="20"/>
                <w:szCs w:val="20"/>
                <w:lang w:eastAsia="zh-CN" w:bidi="ar-SA"/>
              </w:rPr>
            </w:pPr>
            <w:r w:rsidRPr="004040AC">
              <w:rPr>
                <w:rFonts w:ascii="Arial" w:hAnsi="Arial" w:cs="Arial"/>
                <w:sz w:val="20"/>
                <w:szCs w:val="20"/>
              </w:rPr>
              <w:t>Zabudowa wykonana z materiałów odpornych na korozję. Konstrukcja i poszycie zewnętrzne, wykonana</w:t>
            </w:r>
            <w:r w:rsidR="00CE4F75">
              <w:rPr>
                <w:rFonts w:ascii="Arial" w:hAnsi="Arial" w:cs="Arial"/>
                <w:sz w:val="20"/>
                <w:szCs w:val="20"/>
              </w:rPr>
              <w:t xml:space="preserve"> </w:t>
            </w:r>
            <w:r w:rsidRPr="004040AC">
              <w:rPr>
                <w:rFonts w:ascii="Arial" w:hAnsi="Arial" w:cs="Arial"/>
                <w:sz w:val="20"/>
                <w:szCs w:val="20"/>
              </w:rPr>
              <w:t>w</w:t>
            </w:r>
            <w:r w:rsidR="00CE4F75">
              <w:rPr>
                <w:rFonts w:ascii="Arial" w:hAnsi="Arial" w:cs="Arial"/>
                <w:sz w:val="20"/>
                <w:szCs w:val="20"/>
              </w:rPr>
              <w:t> c</w:t>
            </w:r>
            <w:r w:rsidRPr="004040AC">
              <w:rPr>
                <w:rFonts w:ascii="Arial" w:hAnsi="Arial" w:cs="Arial"/>
                <w:sz w:val="20"/>
                <w:szCs w:val="20"/>
              </w:rPr>
              <w:t xml:space="preserve">ałości </w:t>
            </w:r>
            <w:r w:rsidRPr="004040AC">
              <w:rPr>
                <w:rFonts w:ascii="Arial" w:hAnsi="Arial" w:cs="Arial"/>
                <w:spacing w:val="-2"/>
                <w:sz w:val="20"/>
                <w:szCs w:val="20"/>
              </w:rPr>
              <w:t>z wielowarstwowego kompozytu polimerowego (tworzywo wzmocnione włóknem szklanym)</w:t>
            </w:r>
            <w:r w:rsidRPr="004040AC">
              <w:rPr>
                <w:rFonts w:ascii="Arial" w:hAnsi="Arial" w:cs="Arial"/>
                <w:sz w:val="20"/>
                <w:szCs w:val="20"/>
              </w:rPr>
              <w:t>, jako konstrukcja samonośna</w:t>
            </w:r>
            <w:r w:rsidRPr="004040AC">
              <w:rPr>
                <w:rFonts w:ascii="Arial" w:hAnsi="Arial" w:cs="Arial"/>
                <w:spacing w:val="-2"/>
                <w:sz w:val="20"/>
                <w:szCs w:val="20"/>
              </w:rPr>
              <w:t xml:space="preserve">. Zabudowa stanowiąca jednolitą całość ze zbiornikami na środki gaśnicze i przedziałami na sprzęt pożarniczy. Po każdej stronie minimum trzy przedziały na sprzęt. </w:t>
            </w:r>
            <w:r w:rsidR="008B6B32" w:rsidRPr="008B6B32">
              <w:rPr>
                <w:rFonts w:ascii="Arial" w:hAnsi="Arial" w:cs="Arial"/>
                <w:spacing w:val="-2"/>
                <w:sz w:val="20"/>
                <w:szCs w:val="20"/>
              </w:rPr>
              <w:t xml:space="preserve">W tylnej części zabudowy </w:t>
            </w:r>
            <w:r w:rsidRPr="004040AC">
              <w:rPr>
                <w:rFonts w:ascii="Arial" w:hAnsi="Arial" w:cs="Arial"/>
                <w:spacing w:val="-2"/>
                <w:sz w:val="20"/>
                <w:szCs w:val="20"/>
              </w:rPr>
              <w:t>stanowisko obsługi autopompy.</w:t>
            </w:r>
          </w:p>
          <w:p w14:paraId="5AA45CAF" w14:textId="77777777" w:rsidR="00E44C6A" w:rsidRPr="004040AC" w:rsidRDefault="00E44C6A" w:rsidP="008F4921">
            <w:pPr>
              <w:spacing w:after="0" w:line="240" w:lineRule="auto"/>
              <w:ind w:right="57"/>
              <w:jc w:val="both"/>
              <w:rPr>
                <w:rFonts w:ascii="Arial" w:hAnsi="Arial" w:cs="Arial"/>
                <w:spacing w:val="-2"/>
                <w:sz w:val="20"/>
                <w:szCs w:val="20"/>
              </w:rPr>
            </w:pPr>
            <w:r w:rsidRPr="004040AC">
              <w:rPr>
                <w:rFonts w:ascii="Arial" w:hAnsi="Arial" w:cs="Arial"/>
                <w:spacing w:val="-2"/>
                <w:sz w:val="20"/>
                <w:szCs w:val="20"/>
              </w:rPr>
              <w:t xml:space="preserve">Wewnątrz zabudowy szczątkowa konstrukcja aluminiowa (wykonana z gładkiej blachy anodowanej)  przeznaczona do mocowania półek oraz uchwytów dla sprzętu. Podłoga skrytek wyłożona gładką blachą kwasoodporną bez progu, ze spadkiem umożlwiającym odprowadzenie wody na zewnątrz. </w:t>
            </w:r>
          </w:p>
          <w:p w14:paraId="6E849849" w14:textId="23F102B5" w:rsidR="00E44C6A" w:rsidRDefault="00E44C6A" w:rsidP="008F4921">
            <w:pPr>
              <w:spacing w:after="0" w:line="240" w:lineRule="auto"/>
              <w:ind w:right="57"/>
              <w:jc w:val="both"/>
              <w:rPr>
                <w:rFonts w:ascii="Arial" w:hAnsi="Arial" w:cs="Arial"/>
                <w:sz w:val="20"/>
                <w:szCs w:val="20"/>
              </w:rPr>
            </w:pPr>
            <w:r w:rsidRPr="004040AC">
              <w:rPr>
                <w:rFonts w:ascii="Arial" w:hAnsi="Arial" w:cs="Arial"/>
                <w:sz w:val="20"/>
                <w:szCs w:val="20"/>
              </w:rPr>
              <w:t xml:space="preserve">Krawędzie podestów oraz krawędzie zabudowy, przy których istnieje ryzyko uszkodzenia podczas zdejmowania lub wkładania wyposażenia powinny być zabezpieczone. </w:t>
            </w:r>
            <w:r w:rsidR="008B6B32" w:rsidRPr="008B6B32">
              <w:rPr>
                <w:rFonts w:ascii="Arial" w:hAnsi="Arial" w:cs="Arial"/>
                <w:sz w:val="20"/>
                <w:szCs w:val="20"/>
              </w:rPr>
              <w:t>Pionowe krawędzie narożników tylnej części zabudowy pojazdu powinny być zabezpieczone w sposób uniemożliwiający ich uszkodzenie przez węże szybkiego natarcia</w:t>
            </w:r>
            <w:r w:rsidRPr="008B6B32">
              <w:rPr>
                <w:rFonts w:ascii="Arial" w:hAnsi="Arial" w:cs="Arial"/>
                <w:sz w:val="20"/>
                <w:szCs w:val="20"/>
              </w:rPr>
              <w:t>.</w:t>
            </w:r>
            <w:r w:rsidRPr="004040AC">
              <w:rPr>
                <w:rFonts w:ascii="Arial" w:hAnsi="Arial" w:cs="Arial"/>
                <w:sz w:val="20"/>
                <w:szCs w:val="20"/>
              </w:rPr>
              <w:t xml:space="preserve"> System mocowania półek w skrytkach sprzętowych musi umożliwiać ich regulację wysokości. </w:t>
            </w:r>
          </w:p>
          <w:p w14:paraId="6FD32C3E" w14:textId="77777777" w:rsidR="00314A35" w:rsidRPr="004040AC" w:rsidRDefault="00314A35" w:rsidP="008F4921">
            <w:pPr>
              <w:spacing w:after="0" w:line="240" w:lineRule="auto"/>
              <w:ind w:right="57"/>
              <w:jc w:val="both"/>
              <w:rPr>
                <w:rFonts w:ascii="Arial" w:hAnsi="Arial" w:cs="Arial"/>
                <w:sz w:val="20"/>
                <w:szCs w:val="20"/>
              </w:rPr>
            </w:pPr>
            <w:r>
              <w:rPr>
                <w:rFonts w:ascii="Arial" w:hAnsi="Arial" w:cs="Arial"/>
                <w:sz w:val="20"/>
                <w:szCs w:val="20"/>
              </w:rPr>
              <w:t>Układ skrytek zabudowy 3+3+1.</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13552CF4" w14:textId="77777777" w:rsidR="00E44C6A" w:rsidRPr="004040AC" w:rsidRDefault="00E44C6A" w:rsidP="00F14492">
            <w:pPr>
              <w:tabs>
                <w:tab w:val="left" w:pos="312"/>
                <w:tab w:val="left" w:pos="921"/>
                <w:tab w:val="left" w:pos="6513"/>
                <w:tab w:val="left" w:pos="8543"/>
                <w:tab w:val="left" w:pos="14730"/>
              </w:tabs>
              <w:spacing w:after="0"/>
              <w:jc w:val="both"/>
              <w:rPr>
                <w:rFonts w:ascii="Arial" w:hAnsi="Arial" w:cs="Arial"/>
                <w:sz w:val="20"/>
                <w:szCs w:val="20"/>
              </w:rPr>
            </w:pPr>
          </w:p>
        </w:tc>
      </w:tr>
      <w:tr w:rsidR="004040AC" w:rsidRPr="004040AC" w14:paraId="33C41E42"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12AFC66" w14:textId="77777777" w:rsidR="00E44C6A" w:rsidRPr="004040AC" w:rsidRDefault="00E44C6A"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5921915F" w14:textId="77777777" w:rsidR="00E44C6A" w:rsidRPr="004040AC" w:rsidRDefault="00E44C6A"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4040AC">
              <w:rPr>
                <w:rFonts w:ascii="Arial" w:hAnsi="Arial" w:cs="Arial"/>
                <w:sz w:val="20"/>
                <w:szCs w:val="20"/>
              </w:rPr>
              <w:t>Dach zabudowy w formie podestu roboczego, w wykonaniu antypoślizgowym (aluminiowa blacha ryflowana), z oświetleniem w technologii LED (włączane z przedziału tylnego oraz kabiny kierowcy, załączane razem z oświetleniem pola pracy). Na dachu zamontowane uchwyty na dostarczony przez Zamawiającego sprzęt. Z tyłu pojazdu drabinka do wejścia na dach (z prawej strony), stopnie w wykonaniu antypoślizgowym. W górnej części zabudowy zamontowane poręcze ułatwiające wchodzenie</w:t>
            </w:r>
            <w:r w:rsidR="00314A35">
              <w:rPr>
                <w:rFonts w:ascii="Arial" w:hAnsi="Arial" w:cs="Arial"/>
                <w:sz w:val="20"/>
                <w:szCs w:val="20"/>
              </w:rPr>
              <w:t>.</w:t>
            </w:r>
          </w:p>
          <w:p w14:paraId="77D2CBD1" w14:textId="7A0C2033" w:rsidR="00E44C6A" w:rsidRPr="004040AC" w:rsidRDefault="00E44C6A"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4040AC">
              <w:rPr>
                <w:rFonts w:ascii="Arial" w:hAnsi="Arial" w:cs="Arial"/>
                <w:sz w:val="20"/>
                <w:szCs w:val="20"/>
              </w:rPr>
              <w:t>Balustrady-relingi boczne dachu wykonane z materiałów kompozytowych jako nierozłączna część z nadbudową pożarniczą z niezbędnymi elementami barierki rurowej, o wysokości min 200 mm.</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6CE1F6C0" w14:textId="77777777" w:rsidR="00E44C6A" w:rsidRPr="004040AC" w:rsidRDefault="00E44C6A"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p>
        </w:tc>
      </w:tr>
      <w:tr w:rsidR="004040AC" w:rsidRPr="004040AC" w14:paraId="31F93510"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05C9A338" w14:textId="77777777" w:rsidR="00E44C6A" w:rsidRPr="004040AC" w:rsidRDefault="00E44C6A"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23875BA2" w14:textId="4039A67D" w:rsidR="00E44C6A" w:rsidRPr="008B6B32" w:rsidRDefault="00E44C6A" w:rsidP="004F7ECA">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8B6B32">
              <w:rPr>
                <w:rFonts w:ascii="Arial" w:hAnsi="Arial" w:cs="Arial"/>
                <w:sz w:val="20"/>
                <w:szCs w:val="20"/>
              </w:rPr>
              <w:t xml:space="preserve">Na dachu pojazdu zamontowana aluminiowa skrzynia na sprzęt zamykana kluczem. Skrzynia o wymiarach </w:t>
            </w:r>
            <w:r w:rsidRPr="008B6B32">
              <w:rPr>
                <w:rFonts w:ascii="Arial" w:hAnsi="Arial" w:cs="Arial"/>
                <w:sz w:val="20"/>
                <w:szCs w:val="20"/>
              </w:rPr>
              <w:lastRenderedPageBreak/>
              <w:t xml:space="preserve">wewnętrznych: długość min. 1400 mm, szerokość min. 460 mm, wysokość min. 250 mm (nieprzekraczająca maksymalnej wysokości pojazdu). </w:t>
            </w:r>
            <w:bookmarkStart w:id="2" w:name="_Hlk78954720"/>
            <w:r w:rsidRPr="008B6B32">
              <w:rPr>
                <w:rFonts w:ascii="Arial" w:hAnsi="Arial" w:cs="Arial"/>
                <w:sz w:val="20"/>
                <w:szCs w:val="20"/>
              </w:rPr>
              <w:t>Skrzyni</w:t>
            </w:r>
            <w:r w:rsidR="008B6B32" w:rsidRPr="008B6B32">
              <w:rPr>
                <w:rFonts w:ascii="Arial" w:hAnsi="Arial" w:cs="Arial"/>
                <w:sz w:val="20"/>
                <w:szCs w:val="20"/>
              </w:rPr>
              <w:t>a</w:t>
            </w:r>
            <w:r w:rsidRPr="008B6B32">
              <w:rPr>
                <w:rFonts w:ascii="Arial" w:hAnsi="Arial" w:cs="Arial"/>
                <w:sz w:val="20"/>
                <w:szCs w:val="20"/>
              </w:rPr>
              <w:t xml:space="preserve"> powinn</w:t>
            </w:r>
            <w:r w:rsidR="008B6B32" w:rsidRPr="008B6B32">
              <w:rPr>
                <w:rFonts w:ascii="Arial" w:hAnsi="Arial" w:cs="Arial"/>
                <w:sz w:val="20"/>
                <w:szCs w:val="20"/>
              </w:rPr>
              <w:t>a</w:t>
            </w:r>
            <w:r w:rsidRPr="008B6B32">
              <w:rPr>
                <w:rFonts w:ascii="Arial" w:hAnsi="Arial" w:cs="Arial"/>
                <w:sz w:val="20"/>
                <w:szCs w:val="20"/>
              </w:rPr>
              <w:t xml:space="preserve"> być wewnątrz oświetlon</w:t>
            </w:r>
            <w:bookmarkEnd w:id="2"/>
            <w:r w:rsidR="008B6B32" w:rsidRPr="008B6B32">
              <w:rPr>
                <w:rFonts w:ascii="Arial" w:hAnsi="Arial" w:cs="Arial"/>
                <w:sz w:val="20"/>
                <w:szCs w:val="20"/>
              </w:rPr>
              <w:t>a</w:t>
            </w:r>
            <w:r w:rsidRPr="008B6B32">
              <w:rPr>
                <w:rFonts w:ascii="Arial" w:hAnsi="Arial" w:cs="Arial"/>
                <w:sz w:val="20"/>
                <w:szCs w:val="20"/>
              </w:rPr>
              <w:t xml:space="preserve">, </w:t>
            </w:r>
            <w:r w:rsidRPr="008B6B32">
              <w:rPr>
                <w:rFonts w:ascii="Arial" w:hAnsi="Arial" w:cs="Arial"/>
                <w:spacing w:val="-1"/>
                <w:sz w:val="20"/>
                <w:szCs w:val="20"/>
              </w:rPr>
              <w:t>włączenie oświetlenia au</w:t>
            </w:r>
            <w:r w:rsidRPr="008B6B32">
              <w:rPr>
                <w:rFonts w:ascii="Arial" w:hAnsi="Arial" w:cs="Arial"/>
                <w:spacing w:val="-1"/>
                <w:sz w:val="20"/>
                <w:szCs w:val="20"/>
              </w:rPr>
              <w:softHyphen/>
            </w:r>
            <w:r w:rsidRPr="008B6B32">
              <w:rPr>
                <w:rFonts w:ascii="Arial" w:hAnsi="Arial" w:cs="Arial"/>
                <w:sz w:val="20"/>
                <w:szCs w:val="20"/>
              </w:rPr>
              <w:t xml:space="preserve">tomatycznie po otwarciu lub wraz z oświetleniem skrytek. </w:t>
            </w:r>
            <w:bookmarkStart w:id="3" w:name="_Hlk78954758"/>
            <w:r w:rsidRPr="008B6B32">
              <w:rPr>
                <w:rFonts w:ascii="Arial" w:hAnsi="Arial" w:cs="Arial"/>
                <w:sz w:val="20"/>
                <w:szCs w:val="20"/>
              </w:rPr>
              <w:t>Otwarcie skrzy</w:t>
            </w:r>
            <w:r w:rsidR="008B6B32" w:rsidRPr="008B6B32">
              <w:rPr>
                <w:rFonts w:ascii="Arial" w:hAnsi="Arial" w:cs="Arial"/>
                <w:sz w:val="20"/>
                <w:szCs w:val="20"/>
              </w:rPr>
              <w:t>ni</w:t>
            </w:r>
            <w:r w:rsidRPr="008B6B32">
              <w:rPr>
                <w:rFonts w:ascii="Arial" w:hAnsi="Arial" w:cs="Arial"/>
                <w:sz w:val="20"/>
                <w:szCs w:val="20"/>
              </w:rPr>
              <w:t xml:space="preserve"> </w:t>
            </w:r>
            <w:bookmarkEnd w:id="3"/>
            <w:r w:rsidRPr="008B6B32">
              <w:rPr>
                <w:rFonts w:ascii="Arial" w:hAnsi="Arial" w:cs="Arial"/>
                <w:sz w:val="20"/>
                <w:szCs w:val="20"/>
              </w:rPr>
              <w:t xml:space="preserve">powinno być wspierane przez siłowniki hydrauliczne, umożliwiające blokadę w pozycji otwartej. </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1AD329D9" w14:textId="77777777" w:rsidR="00E44C6A" w:rsidRPr="004040AC" w:rsidRDefault="00E44C6A" w:rsidP="004F7ECA">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p>
        </w:tc>
      </w:tr>
      <w:tr w:rsidR="004040AC" w:rsidRPr="004040AC" w14:paraId="160AB53E"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0756860" w14:textId="77777777" w:rsidR="00E44C6A" w:rsidRPr="004040AC" w:rsidRDefault="00E44C6A" w:rsidP="008F4921">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7332023D" w14:textId="52A44248" w:rsidR="00E44C6A" w:rsidRPr="004040AC" w:rsidRDefault="00E44C6A" w:rsidP="008F4921">
            <w:pPr>
              <w:tabs>
                <w:tab w:val="decimal" w:pos="667"/>
                <w:tab w:val="left" w:pos="931"/>
                <w:tab w:val="left" w:pos="1872"/>
                <w:tab w:val="left" w:pos="6571"/>
                <w:tab w:val="left" w:pos="8577"/>
                <w:tab w:val="right" w:pos="8953"/>
                <w:tab w:val="left" w:pos="14745"/>
              </w:tabs>
              <w:spacing w:after="0" w:line="240" w:lineRule="auto"/>
              <w:ind w:right="57"/>
              <w:rPr>
                <w:rFonts w:ascii="Arial" w:hAnsi="Arial" w:cs="Arial"/>
                <w:sz w:val="20"/>
                <w:szCs w:val="20"/>
              </w:rPr>
            </w:pPr>
            <w:r w:rsidRPr="004040AC">
              <w:rPr>
                <w:rFonts w:ascii="Arial" w:hAnsi="Arial" w:cs="Arial"/>
                <w:sz w:val="20"/>
                <w:szCs w:val="20"/>
              </w:rPr>
              <w:t>Powierzchnie platform, podestów roboczych i podłogi kabiny w wykonaniu antypoślizgowym.</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608CD66B" w14:textId="77777777" w:rsidR="00E44C6A" w:rsidRPr="004040AC" w:rsidRDefault="00E44C6A" w:rsidP="008F4921">
            <w:pPr>
              <w:tabs>
                <w:tab w:val="decimal" w:pos="667"/>
                <w:tab w:val="left" w:pos="931"/>
                <w:tab w:val="left" w:pos="1872"/>
                <w:tab w:val="left" w:pos="6571"/>
                <w:tab w:val="left" w:pos="8577"/>
                <w:tab w:val="right" w:pos="8953"/>
                <w:tab w:val="left" w:pos="14745"/>
              </w:tabs>
              <w:spacing w:after="0" w:line="240" w:lineRule="auto"/>
              <w:ind w:right="57"/>
              <w:rPr>
                <w:rFonts w:ascii="Arial" w:hAnsi="Arial" w:cs="Arial"/>
                <w:sz w:val="20"/>
                <w:szCs w:val="20"/>
              </w:rPr>
            </w:pPr>
          </w:p>
        </w:tc>
      </w:tr>
      <w:tr w:rsidR="004040AC" w:rsidRPr="004040AC" w14:paraId="7F914089"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3D7D45B" w14:textId="77777777" w:rsidR="00E44C6A" w:rsidRPr="004040AC" w:rsidRDefault="00E44C6A"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79FA6FD0" w14:textId="77777777" w:rsidR="00E44C6A" w:rsidRPr="004040AC" w:rsidRDefault="00E44C6A" w:rsidP="008F4921">
            <w:pPr>
              <w:tabs>
                <w:tab w:val="left" w:pos="48"/>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4040AC">
              <w:rPr>
                <w:rFonts w:ascii="Arial" w:hAnsi="Arial" w:cs="Arial"/>
                <w:sz w:val="20"/>
                <w:szCs w:val="20"/>
              </w:rPr>
              <w:t>Skrytki na sprzęt i wyposażenie zamykane żaluzjami wodo i pyłoszczelnymi, wspomaganymi systemem sprężynowym, wykonane z materiałów odpornych na korozję, wyposażone w zamki zamykane na klucz, jeden klucz powinien pasować do wszystkich zamków. Dostęp do sprzętu z zachowaniem wymagań ergonomii oraz zasadami BHP dla strażaków. Uchwyty zamknięcia żaluzji typu rurkowego. Pojazd wyposażony w instalację świetlną i dźwiękową  informującą kierowcę o całkowitym otwarciu żaluzji, jak również o ich uchyleniu (niedomknięciu).</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17A066B7" w14:textId="77777777" w:rsidR="00E44C6A" w:rsidRPr="004040AC" w:rsidRDefault="00E44C6A" w:rsidP="008F4921">
            <w:pPr>
              <w:tabs>
                <w:tab w:val="left" w:pos="48"/>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p>
        </w:tc>
      </w:tr>
      <w:tr w:rsidR="004040AC" w:rsidRPr="004040AC" w14:paraId="28D5F504"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0265C19B" w14:textId="77777777" w:rsidR="00E44C6A" w:rsidRPr="004040AC" w:rsidRDefault="00E44C6A"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14C11846" w14:textId="22FF181E" w:rsidR="00E44C6A" w:rsidRPr="004040AC" w:rsidRDefault="00E44C6A" w:rsidP="008F4921">
            <w:pPr>
              <w:tabs>
                <w:tab w:val="left" w:pos="48"/>
                <w:tab w:val="left" w:pos="931"/>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4040AC">
              <w:rPr>
                <w:rFonts w:ascii="Arial" w:hAnsi="Arial" w:cs="Arial"/>
                <w:sz w:val="20"/>
                <w:szCs w:val="20"/>
              </w:rPr>
              <w:t xml:space="preserve">Skrytki na sprzęt i przedział autopompy muszą być wyposażone w oświetlenie </w:t>
            </w:r>
            <w:proofErr w:type="spellStart"/>
            <w:r w:rsidR="008B6B32">
              <w:rPr>
                <w:rFonts w:ascii="Arial" w:hAnsi="Arial" w:cs="Arial"/>
                <w:sz w:val="20"/>
                <w:szCs w:val="20"/>
              </w:rPr>
              <w:t>ledowe</w:t>
            </w:r>
            <w:proofErr w:type="spellEnd"/>
            <w:r w:rsidR="008B6B32">
              <w:rPr>
                <w:rFonts w:ascii="Arial" w:hAnsi="Arial" w:cs="Arial"/>
                <w:sz w:val="20"/>
                <w:szCs w:val="20"/>
              </w:rPr>
              <w:t xml:space="preserve"> (</w:t>
            </w:r>
            <w:r w:rsidRPr="004040AC">
              <w:rPr>
                <w:rFonts w:ascii="Arial" w:hAnsi="Arial" w:cs="Arial"/>
                <w:sz w:val="20"/>
                <w:szCs w:val="20"/>
              </w:rPr>
              <w:t>listwowe</w:t>
            </w:r>
            <w:r w:rsidR="008B6B32">
              <w:rPr>
                <w:rFonts w:ascii="Arial" w:hAnsi="Arial" w:cs="Arial"/>
                <w:sz w:val="20"/>
                <w:szCs w:val="20"/>
              </w:rPr>
              <w:t>)</w:t>
            </w:r>
            <w:r w:rsidRPr="004040AC">
              <w:rPr>
                <w:rFonts w:ascii="Arial" w:hAnsi="Arial" w:cs="Arial"/>
                <w:sz w:val="20"/>
                <w:szCs w:val="20"/>
              </w:rPr>
              <w:t xml:space="preserve"> zamontowane pionowo po obu stronach każdego schowka, przy prowadnicy żaluzji.</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4ECCFB6A" w14:textId="77777777" w:rsidR="00E44C6A" w:rsidRPr="004040AC" w:rsidRDefault="00E44C6A" w:rsidP="008F4921">
            <w:pPr>
              <w:tabs>
                <w:tab w:val="left" w:pos="48"/>
                <w:tab w:val="left" w:pos="931"/>
                <w:tab w:val="left" w:pos="1872"/>
                <w:tab w:val="left" w:pos="6571"/>
                <w:tab w:val="left" w:pos="8577"/>
                <w:tab w:val="right" w:pos="8953"/>
                <w:tab w:val="left" w:pos="14745"/>
              </w:tabs>
              <w:spacing w:after="0" w:line="240" w:lineRule="auto"/>
              <w:ind w:right="57"/>
              <w:jc w:val="both"/>
              <w:rPr>
                <w:rFonts w:ascii="Arial" w:hAnsi="Arial" w:cs="Arial"/>
                <w:sz w:val="20"/>
                <w:szCs w:val="20"/>
              </w:rPr>
            </w:pPr>
          </w:p>
        </w:tc>
      </w:tr>
      <w:tr w:rsidR="004040AC" w:rsidRPr="004040AC" w14:paraId="4F41E954"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3255652" w14:textId="77777777" w:rsidR="00E44C6A" w:rsidRPr="004040AC" w:rsidRDefault="00E44C6A"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3A6D66A6" w14:textId="72467F8B" w:rsidR="00E44C6A" w:rsidRPr="004040AC" w:rsidRDefault="00E44C6A" w:rsidP="008F4921">
            <w:pPr>
              <w:tabs>
                <w:tab w:val="left" w:pos="326"/>
                <w:tab w:val="left" w:pos="907"/>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4040AC">
              <w:rPr>
                <w:rFonts w:ascii="Arial" w:hAnsi="Arial" w:cs="Arial"/>
                <w:sz w:val="20"/>
                <w:szCs w:val="20"/>
              </w:rPr>
              <w:t>Pojazd powinien posiadać oświetlenie LED pola pracy wokół samochodu, składające się z lamp bocznych wykonanych w standardzie min. IP 67. Zapewniające oświetlenie min. 10 lx w odległości 1 m od pojazdu. Włącznik oświetlenia zewnętrznego zainstalowany w kabinie kierowcy oraz w przedziale autopompy.</w:t>
            </w:r>
          </w:p>
          <w:p w14:paraId="1207C680" w14:textId="1597E9FD" w:rsidR="00E44C6A" w:rsidRPr="004040AC" w:rsidRDefault="00E44C6A" w:rsidP="00FD7806">
            <w:pPr>
              <w:tabs>
                <w:tab w:val="left" w:pos="326"/>
                <w:tab w:val="left" w:pos="907"/>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4040AC">
              <w:rPr>
                <w:rFonts w:ascii="Arial" w:hAnsi="Arial" w:cs="Arial"/>
                <w:sz w:val="20"/>
                <w:szCs w:val="20"/>
              </w:rPr>
              <w:t>Przy cofaniu pojazdu musi nastąpić załączanie całości oświetlenia zewnętrznego, po włączeniu biegu wstecznego.</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4F56C7F5" w14:textId="77777777" w:rsidR="00E44C6A" w:rsidRPr="004040AC" w:rsidRDefault="00E44C6A" w:rsidP="008F4921">
            <w:pPr>
              <w:tabs>
                <w:tab w:val="left" w:pos="326"/>
                <w:tab w:val="left" w:pos="907"/>
                <w:tab w:val="left" w:pos="1872"/>
                <w:tab w:val="left" w:pos="6571"/>
                <w:tab w:val="left" w:pos="8577"/>
                <w:tab w:val="right" w:pos="8953"/>
                <w:tab w:val="left" w:pos="14745"/>
              </w:tabs>
              <w:spacing w:after="0" w:line="240" w:lineRule="auto"/>
              <w:ind w:right="57"/>
              <w:jc w:val="both"/>
              <w:rPr>
                <w:rFonts w:ascii="Arial" w:hAnsi="Arial" w:cs="Arial"/>
                <w:sz w:val="20"/>
                <w:szCs w:val="20"/>
              </w:rPr>
            </w:pPr>
          </w:p>
        </w:tc>
      </w:tr>
      <w:tr w:rsidR="004040AC" w:rsidRPr="004040AC" w14:paraId="24A42076"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EA127DD" w14:textId="77777777" w:rsidR="00E44C6A" w:rsidRPr="004040AC" w:rsidRDefault="00E44C6A"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778315C9" w14:textId="2F4CEF3F" w:rsidR="00E44C6A" w:rsidRPr="004040AC" w:rsidRDefault="00E44C6A"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4040AC">
              <w:rPr>
                <w:rFonts w:ascii="Arial" w:hAnsi="Arial" w:cs="Arial"/>
                <w:sz w:val="20"/>
                <w:szCs w:val="20"/>
              </w:rPr>
              <w:t>Szuflady, podesty i wysuwane tace muszą się automatycznie blokować w pozycji zamkniętej i całkowicie otwartej oraz posiadać zabezpieczenie przed całkowitym wyciągnięciem (</w:t>
            </w:r>
            <w:bookmarkStart w:id="4" w:name="_Hlk78955200"/>
            <w:r w:rsidRPr="008B6B32">
              <w:rPr>
                <w:rFonts w:ascii="Arial" w:hAnsi="Arial" w:cs="Arial"/>
                <w:sz w:val="20"/>
                <w:szCs w:val="20"/>
              </w:rPr>
              <w:t>wypadnięcie</w:t>
            </w:r>
            <w:bookmarkEnd w:id="4"/>
            <w:r w:rsidR="008B6B32" w:rsidRPr="008B6B32">
              <w:rPr>
                <w:rFonts w:ascii="Arial" w:hAnsi="Arial" w:cs="Arial"/>
                <w:sz w:val="20"/>
                <w:szCs w:val="20"/>
              </w:rPr>
              <w:t>m</w:t>
            </w:r>
            <w:r w:rsidRPr="004040AC">
              <w:rPr>
                <w:rFonts w:ascii="Arial" w:hAnsi="Arial" w:cs="Arial"/>
                <w:sz w:val="20"/>
                <w:szCs w:val="20"/>
              </w:rPr>
              <w:t xml:space="preserve"> z prowadnic). Otwarcie lub wysunięcie podestu, musi być sygnalizowane w kabinie kierowcy. </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7AE7AB50" w14:textId="77777777" w:rsidR="00E44C6A" w:rsidRPr="004040AC" w:rsidRDefault="00E44C6A"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p>
        </w:tc>
      </w:tr>
      <w:tr w:rsidR="004040AC" w:rsidRPr="004040AC" w14:paraId="25438A17"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77E2735" w14:textId="77777777" w:rsidR="00E44C6A" w:rsidRPr="004040AC" w:rsidRDefault="00E44C6A"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4DB2FC03" w14:textId="77777777" w:rsidR="00E44C6A" w:rsidRPr="004040AC" w:rsidRDefault="00E44C6A"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eastAsia="Times New Roman" w:hAnsi="Arial" w:cs="Arial"/>
                <w:sz w:val="20"/>
                <w:szCs w:val="20"/>
              </w:rPr>
            </w:pPr>
            <w:r w:rsidRPr="004040AC">
              <w:rPr>
                <w:rFonts w:ascii="Arial" w:hAnsi="Arial" w:cs="Arial"/>
                <w:sz w:val="20"/>
                <w:szCs w:val="20"/>
              </w:rPr>
              <w:t>Szuflady, podesty i tace oraz inne elementy pojazdu wystające w pozycji otwartej powyżej 250 mm poza obrys pojazdu muszą posiadać oznakowanie ostrzegawcze.</w:t>
            </w:r>
          </w:p>
          <w:p w14:paraId="667ADE2C" w14:textId="35830E24" w:rsidR="00E44C6A" w:rsidRPr="004040AC" w:rsidRDefault="00E44C6A" w:rsidP="00E07D05">
            <w:pPr>
              <w:spacing w:after="0" w:line="240" w:lineRule="auto"/>
              <w:ind w:right="57"/>
              <w:jc w:val="both"/>
              <w:rPr>
                <w:rFonts w:ascii="Arial" w:hAnsi="Arial" w:cs="Arial"/>
                <w:sz w:val="20"/>
                <w:szCs w:val="20"/>
              </w:rPr>
            </w:pPr>
            <w:r w:rsidRPr="004040AC">
              <w:rPr>
                <w:rFonts w:ascii="Arial" w:eastAsia="Times New Roman" w:hAnsi="Arial" w:cs="Arial"/>
                <w:sz w:val="20"/>
                <w:szCs w:val="20"/>
              </w:rPr>
              <w:t>Po obu stronach pojazdu, wzdłuż zabudowy, należy zamontować stopnie robocze (podesty robocze) ułatwiające ratownikom zdejmowanie wyposażenia z pojazdu, wykonane na</w:t>
            </w:r>
            <w:r w:rsidRPr="004040AC">
              <w:t xml:space="preserve"> </w:t>
            </w:r>
            <w:r w:rsidRPr="004040AC">
              <w:rPr>
                <w:rFonts w:ascii="Arial" w:eastAsia="Times New Roman" w:hAnsi="Arial" w:cs="Arial"/>
                <w:sz w:val="20"/>
                <w:szCs w:val="20"/>
              </w:rPr>
              <w:t xml:space="preserve">całej długości zabudowy pod wszystkimi schowkami bocznymi zabudowy, w tym nad kołami tylnymi. </w:t>
            </w:r>
            <w:r w:rsidRPr="004040AC">
              <w:rPr>
                <w:rFonts w:ascii="Arial" w:hAnsi="Arial" w:cs="Arial"/>
                <w:sz w:val="20"/>
                <w:szCs w:val="20"/>
              </w:rPr>
              <w:t>Podesty robocze o szerokości mniejszej bądź równej 550 mm muszą być tak skonstruowane, aby wytrzymywały obciążenie min 140 kg. Podesty większe niż 550 mm muszą wytrzymywać obciążenie min 280 kg. Podesty powinny być zabezpieczone przed przypadkowym otwarciem zamkiem oraz dwoma siłownikami hydraulicznymi przed gwałtownym opadaniem. W</w:t>
            </w:r>
            <w:r w:rsidR="0026672D">
              <w:rPr>
                <w:rFonts w:ascii="Arial" w:hAnsi="Arial" w:cs="Arial"/>
                <w:sz w:val="20"/>
                <w:szCs w:val="20"/>
              </w:rPr>
              <w:t> </w:t>
            </w:r>
            <w:r w:rsidRPr="004040AC">
              <w:rPr>
                <w:rFonts w:ascii="Arial" w:hAnsi="Arial" w:cs="Arial"/>
                <w:sz w:val="20"/>
                <w:szCs w:val="20"/>
              </w:rPr>
              <w:t xml:space="preserve">przypadku zaproponowania przez Wykonawcę innego bardziej ergonomicznego rozwiązania, za zgodą Zamawiającego dopuszcza się zmianę szerokości podestów, jak również sposobu ich wykonania (wymaga to bezwzględnie zgody Zamawiającego). </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12AA2B15" w14:textId="77777777" w:rsidR="00E44C6A" w:rsidRPr="004040AC" w:rsidRDefault="00E44C6A"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p>
        </w:tc>
      </w:tr>
      <w:tr w:rsidR="004040AC" w:rsidRPr="004040AC" w14:paraId="463EB38C"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B155672" w14:textId="77777777" w:rsidR="00E44C6A" w:rsidRPr="004040AC" w:rsidRDefault="00E44C6A" w:rsidP="00452A20">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6CA20ED4" w14:textId="77777777" w:rsidR="00E44C6A" w:rsidRPr="004040AC" w:rsidRDefault="00E44C6A" w:rsidP="00452A20">
            <w:pPr>
              <w:tabs>
                <w:tab w:val="left" w:pos="312"/>
                <w:tab w:val="left" w:pos="921"/>
                <w:tab w:val="left" w:pos="6513"/>
                <w:tab w:val="left" w:pos="8543"/>
                <w:tab w:val="left" w:pos="14730"/>
              </w:tabs>
              <w:spacing w:after="0" w:line="240" w:lineRule="atLeast"/>
              <w:jc w:val="both"/>
              <w:rPr>
                <w:rFonts w:ascii="Arial" w:hAnsi="Arial" w:cs="Arial"/>
                <w:sz w:val="20"/>
                <w:szCs w:val="20"/>
              </w:rPr>
            </w:pPr>
            <w:r w:rsidRPr="004040AC">
              <w:rPr>
                <w:rFonts w:ascii="Arial" w:hAnsi="Arial" w:cs="Arial"/>
                <w:sz w:val="20"/>
                <w:szCs w:val="20"/>
              </w:rPr>
              <w:t xml:space="preserve">Otwarcie lub wysunięcie podestu, musi być sygnalizowane w kabinie kierowcy. </w:t>
            </w:r>
          </w:p>
          <w:p w14:paraId="201FDCCB" w14:textId="67450858" w:rsidR="00E44C6A" w:rsidRPr="004040AC" w:rsidRDefault="00E44C6A" w:rsidP="00452A20">
            <w:pPr>
              <w:tabs>
                <w:tab w:val="center" w:pos="451"/>
                <w:tab w:val="left" w:pos="907"/>
                <w:tab w:val="left" w:pos="1872"/>
                <w:tab w:val="left" w:pos="6499"/>
                <w:tab w:val="left" w:pos="8534"/>
                <w:tab w:val="right" w:pos="8953"/>
                <w:tab w:val="left" w:pos="14706"/>
              </w:tabs>
              <w:spacing w:after="0" w:line="240" w:lineRule="auto"/>
              <w:jc w:val="both"/>
              <w:rPr>
                <w:rFonts w:ascii="Arial" w:hAnsi="Arial" w:cs="Arial"/>
                <w:sz w:val="20"/>
                <w:szCs w:val="20"/>
              </w:rPr>
            </w:pPr>
            <w:r w:rsidRPr="004040AC">
              <w:rPr>
                <w:rFonts w:ascii="Arial" w:hAnsi="Arial" w:cs="Arial"/>
                <w:sz w:val="20"/>
                <w:szCs w:val="20"/>
              </w:rPr>
              <w:t xml:space="preserve">Otwierane lub wysuwne podesty poza obrys pojazdu, muszą posiadać oznakowanie ostrzegawcze w postaci taśm odblaskowych oraz lamp </w:t>
            </w:r>
            <w:proofErr w:type="spellStart"/>
            <w:r w:rsidRPr="004040AC">
              <w:rPr>
                <w:rFonts w:ascii="Arial" w:hAnsi="Arial" w:cs="Arial"/>
                <w:sz w:val="20"/>
                <w:szCs w:val="20"/>
              </w:rPr>
              <w:t>led</w:t>
            </w:r>
            <w:proofErr w:type="spellEnd"/>
            <w:r w:rsidRPr="004040AC">
              <w:rPr>
                <w:rFonts w:ascii="Arial" w:hAnsi="Arial" w:cs="Arial"/>
                <w:sz w:val="20"/>
                <w:szCs w:val="20"/>
              </w:rPr>
              <w:t xml:space="preserve"> - oświetlenie ostrzegawcze, migające, żółte lub pomarańczowe, umieszczone na bokach poprzecznych każdego podestu, załączane po otwarciu podestu.</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0166224E" w14:textId="77777777" w:rsidR="00E44C6A" w:rsidRPr="004040AC" w:rsidRDefault="00E44C6A" w:rsidP="00452A20">
            <w:pPr>
              <w:tabs>
                <w:tab w:val="left" w:pos="312"/>
                <w:tab w:val="left" w:pos="921"/>
                <w:tab w:val="left" w:pos="6513"/>
                <w:tab w:val="left" w:pos="8543"/>
                <w:tab w:val="left" w:pos="14730"/>
              </w:tabs>
              <w:spacing w:after="0" w:line="240" w:lineRule="atLeast"/>
              <w:jc w:val="both"/>
              <w:rPr>
                <w:rFonts w:ascii="Arial" w:hAnsi="Arial" w:cs="Arial"/>
                <w:sz w:val="20"/>
                <w:szCs w:val="20"/>
              </w:rPr>
            </w:pPr>
          </w:p>
        </w:tc>
      </w:tr>
      <w:tr w:rsidR="004040AC" w:rsidRPr="004040AC" w14:paraId="7461D92B"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E7AD7F3" w14:textId="77777777" w:rsidR="00E44C6A" w:rsidRPr="004040AC" w:rsidRDefault="00E44C6A" w:rsidP="00452A20">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79BB85A0" w14:textId="5B42F622" w:rsidR="00E44C6A" w:rsidRPr="004040AC" w:rsidRDefault="00E44C6A" w:rsidP="00452A20">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4040AC">
              <w:rPr>
                <w:rFonts w:ascii="Arial" w:hAnsi="Arial" w:cs="Arial"/>
                <w:sz w:val="20"/>
                <w:szCs w:val="20"/>
              </w:rPr>
              <w:t xml:space="preserve">W przednich skrytkach (po obu stronach pojazdu) </w:t>
            </w:r>
            <w:r w:rsidRPr="008B6B32">
              <w:rPr>
                <w:rFonts w:ascii="Arial" w:hAnsi="Arial" w:cs="Arial"/>
                <w:sz w:val="20"/>
                <w:szCs w:val="20"/>
              </w:rPr>
              <w:t>zamontowane, na</w:t>
            </w:r>
            <w:r w:rsidRPr="004040AC">
              <w:rPr>
                <w:rFonts w:ascii="Arial" w:hAnsi="Arial" w:cs="Arial"/>
                <w:sz w:val="20"/>
                <w:szCs w:val="20"/>
              </w:rPr>
              <w:t xml:space="preserve"> całą wysokość i szerokość skrytki, duże </w:t>
            </w:r>
            <w:r w:rsidRPr="004040AC">
              <w:rPr>
                <w:rFonts w:ascii="Arial" w:hAnsi="Arial" w:cs="Arial"/>
                <w:sz w:val="20"/>
                <w:szCs w:val="20"/>
              </w:rPr>
              <w:lastRenderedPageBreak/>
              <w:t>regały obrotowe na sprzęt hydrauliczny i ratowniczy, regały skonstruowane jako jednoczęściowe – dostosowane do potrzeb montażu sprzętu.</w:t>
            </w:r>
          </w:p>
          <w:p w14:paraId="2A02512C" w14:textId="1A5901F4" w:rsidR="00E44C6A" w:rsidRPr="004040AC" w:rsidRDefault="00E44C6A" w:rsidP="00E63C9D">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4040AC">
              <w:rPr>
                <w:rFonts w:ascii="Arial" w:hAnsi="Arial" w:cs="Arial"/>
                <w:sz w:val="20"/>
                <w:szCs w:val="20"/>
              </w:rPr>
              <w:t xml:space="preserve">Regały obrotowe </w:t>
            </w:r>
            <w:r w:rsidR="008B6B32" w:rsidRPr="008B6B32">
              <w:rPr>
                <w:rFonts w:ascii="Arial" w:hAnsi="Arial" w:cs="Arial"/>
                <w:sz w:val="20"/>
                <w:szCs w:val="20"/>
              </w:rPr>
              <w:t>umożliwiające po otwarciu dostęp</w:t>
            </w:r>
            <w:r w:rsidRPr="004040AC">
              <w:rPr>
                <w:rFonts w:ascii="Arial" w:hAnsi="Arial" w:cs="Arial"/>
                <w:sz w:val="20"/>
                <w:szCs w:val="20"/>
              </w:rPr>
              <w:t xml:space="preserve"> do zamontowanego sprzętu z 3 stron. </w:t>
            </w:r>
            <w:bookmarkStart w:id="5" w:name="_Hlk78955611"/>
            <w:r w:rsidRPr="008B6B32">
              <w:rPr>
                <w:rFonts w:ascii="Arial" w:hAnsi="Arial" w:cs="Arial"/>
                <w:sz w:val="20"/>
                <w:szCs w:val="20"/>
              </w:rPr>
              <w:t>Regał</w:t>
            </w:r>
            <w:r w:rsidR="008B6B32" w:rsidRPr="008B6B32">
              <w:rPr>
                <w:rFonts w:ascii="Arial" w:hAnsi="Arial" w:cs="Arial"/>
                <w:sz w:val="20"/>
                <w:szCs w:val="20"/>
              </w:rPr>
              <w:t>y</w:t>
            </w:r>
            <w:r w:rsidRPr="008B6B32">
              <w:rPr>
                <w:rFonts w:ascii="Arial" w:hAnsi="Arial" w:cs="Arial"/>
                <w:sz w:val="20"/>
                <w:szCs w:val="20"/>
              </w:rPr>
              <w:t xml:space="preserve"> wyposażon</w:t>
            </w:r>
            <w:r w:rsidR="008B6B32" w:rsidRPr="008B6B32">
              <w:rPr>
                <w:rFonts w:ascii="Arial" w:hAnsi="Arial" w:cs="Arial"/>
                <w:sz w:val="20"/>
                <w:szCs w:val="20"/>
              </w:rPr>
              <w:t>e</w:t>
            </w:r>
            <w:r w:rsidRPr="004040AC">
              <w:rPr>
                <w:rFonts w:ascii="Arial" w:hAnsi="Arial" w:cs="Arial"/>
                <w:sz w:val="20"/>
                <w:szCs w:val="20"/>
              </w:rPr>
              <w:t xml:space="preserve"> </w:t>
            </w:r>
            <w:bookmarkEnd w:id="5"/>
            <w:r w:rsidRPr="004040AC">
              <w:rPr>
                <w:rFonts w:ascii="Arial" w:hAnsi="Arial" w:cs="Arial"/>
                <w:sz w:val="20"/>
                <w:szCs w:val="20"/>
              </w:rPr>
              <w:t>w półki z regulacją wysokości. Wykonawca dostarczy pojemniki z tworzywa sztucznego z pokrywami i</w:t>
            </w:r>
            <w:r w:rsidR="008B6B32">
              <w:rPr>
                <w:rFonts w:ascii="Arial" w:hAnsi="Arial" w:cs="Arial"/>
                <w:sz w:val="20"/>
                <w:szCs w:val="20"/>
              </w:rPr>
              <w:t> </w:t>
            </w:r>
            <w:r w:rsidRPr="004040AC">
              <w:rPr>
                <w:rFonts w:ascii="Arial" w:hAnsi="Arial" w:cs="Arial"/>
                <w:sz w:val="20"/>
                <w:szCs w:val="20"/>
              </w:rPr>
              <w:t>mechanizmami zamykającymi dostosowane wielkością do regałów, w których będzie możliwe przechowywanie sprzętu – ilość i wielkość pojemników zależna od rozmieszczenia sprzętu (ustalone podczas inspekcji produkcyjnej).</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35F0DD2D" w14:textId="77777777" w:rsidR="00E44C6A" w:rsidRPr="004040AC" w:rsidRDefault="00E44C6A" w:rsidP="00452A20">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p>
        </w:tc>
      </w:tr>
      <w:tr w:rsidR="004040AC" w:rsidRPr="004040AC" w14:paraId="7C8707A7"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8D52DF2" w14:textId="77777777" w:rsidR="00E44C6A" w:rsidRPr="004040AC" w:rsidRDefault="00E44C6A" w:rsidP="00452A20">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55508956" w14:textId="70579173" w:rsidR="00E44C6A" w:rsidRPr="004040AC" w:rsidRDefault="00E44C6A" w:rsidP="0045355A">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4040AC">
              <w:rPr>
                <w:rFonts w:ascii="Arial" w:hAnsi="Arial" w:cs="Arial"/>
                <w:sz w:val="20"/>
                <w:szCs w:val="20"/>
              </w:rPr>
              <w:t>W lewej środkowej skrytce zamontowany regał obrotowy (dwustronny) , na całą wysokość i szerokość skrytki z</w:t>
            </w:r>
            <w:r w:rsidR="008B6B32">
              <w:rPr>
                <w:rFonts w:ascii="Arial" w:hAnsi="Arial" w:cs="Arial"/>
                <w:sz w:val="20"/>
                <w:szCs w:val="20"/>
              </w:rPr>
              <w:t> </w:t>
            </w:r>
            <w:r w:rsidRPr="004040AC">
              <w:rPr>
                <w:rFonts w:ascii="Arial" w:hAnsi="Arial" w:cs="Arial"/>
                <w:sz w:val="20"/>
                <w:szCs w:val="20"/>
              </w:rPr>
              <w:t>regulowanymi półkami celem zamontowania podręcznego sprzętu burzącego oraz spalinowego tj. pilarki, przecinarki, itp. Wykonawca dostarczy pojemniki z tworzywa sztucznego z pokrywami i mechanizmami zamykającymi dostosowane wielkością do regałów, w których będzie możliwe przechowywanie sprzętu – ilość i wielkość pojemników zależna od rozmieszczenia sprzętu (ustalone podczas inspekcji produkcyjnej).</w:t>
            </w:r>
          </w:p>
          <w:p w14:paraId="0DB17BB7" w14:textId="2EA8E258" w:rsidR="00E44C6A" w:rsidRPr="004040AC" w:rsidRDefault="00E44C6A" w:rsidP="0045355A">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4040AC">
              <w:rPr>
                <w:rFonts w:ascii="Arial" w:hAnsi="Arial" w:cs="Arial"/>
                <w:sz w:val="20"/>
                <w:szCs w:val="20"/>
              </w:rPr>
              <w:t>W prawej środkowej skrytce mocowania na węże tłoczne Ø75 - min 8 szt. i Ø52 – min 10</w:t>
            </w:r>
            <w:r w:rsidR="0026672D">
              <w:rPr>
                <w:rFonts w:ascii="Arial" w:hAnsi="Arial" w:cs="Arial"/>
                <w:sz w:val="20"/>
                <w:szCs w:val="20"/>
              </w:rPr>
              <w:t xml:space="preserve"> szt.</w:t>
            </w:r>
            <w:r w:rsidRPr="004040AC">
              <w:rPr>
                <w:rFonts w:ascii="Arial" w:hAnsi="Arial" w:cs="Arial"/>
                <w:sz w:val="20"/>
                <w:szCs w:val="20"/>
              </w:rPr>
              <w:t xml:space="preserve"> oraz w górnej części skrytki 2 pojemniki - skrzynki wykonane z tworzywa, o wymiarach nie mniejszych niż 600x400x220, z</w:t>
            </w:r>
            <w:r w:rsidR="0026672D">
              <w:rPr>
                <w:rFonts w:ascii="Arial" w:hAnsi="Arial" w:cs="Arial"/>
                <w:sz w:val="20"/>
                <w:szCs w:val="20"/>
              </w:rPr>
              <w:t> </w:t>
            </w:r>
            <w:r w:rsidRPr="004040AC">
              <w:rPr>
                <w:rFonts w:ascii="Arial" w:hAnsi="Arial" w:cs="Arial"/>
                <w:sz w:val="20"/>
                <w:szCs w:val="20"/>
              </w:rPr>
              <w:t>pokrywami i mechanizmami zamykającymi.</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6CE3DC4B" w14:textId="77777777" w:rsidR="00E44C6A" w:rsidRPr="004040AC" w:rsidRDefault="00E44C6A" w:rsidP="0045355A">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p>
        </w:tc>
      </w:tr>
      <w:tr w:rsidR="004040AC" w:rsidRPr="004040AC" w14:paraId="1D256910"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33D8CC6" w14:textId="77777777" w:rsidR="00E44C6A" w:rsidRPr="004040AC" w:rsidRDefault="00E44C6A" w:rsidP="00452A20">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4B4E728D" w14:textId="77777777" w:rsidR="00E44C6A" w:rsidRPr="004040AC" w:rsidRDefault="00E44C6A" w:rsidP="004F7ECA">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4040AC">
              <w:rPr>
                <w:rFonts w:ascii="Arial" w:hAnsi="Arial" w:cs="Arial"/>
                <w:sz w:val="20"/>
                <w:szCs w:val="20"/>
              </w:rPr>
              <w:t>Wykonawca zapewni pojemniki z tworzywa sztucznego z pokrywami i mechanizmami zamykającymi dostosowane wielkością do przechowywania sprzętu (według potrzeb) w 2 ostatnich skrytkach (po lewej i prawej stronie).</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1B8D7746" w14:textId="77777777" w:rsidR="00E44C6A" w:rsidRPr="004040AC" w:rsidRDefault="00E44C6A" w:rsidP="004F7ECA">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p>
        </w:tc>
      </w:tr>
      <w:tr w:rsidR="004040AC" w:rsidRPr="004040AC" w14:paraId="2F6BC715" w14:textId="77777777" w:rsidTr="0031310C">
        <w:trPr>
          <w:trHeight w:val="5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F3C39DE" w14:textId="77777777" w:rsidR="00E44C6A" w:rsidRPr="004040AC" w:rsidRDefault="00E44C6A" w:rsidP="00452A20">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0484D630" w14:textId="77777777" w:rsidR="00E44C6A" w:rsidRPr="004040AC" w:rsidRDefault="00E44C6A" w:rsidP="00452A20">
            <w:pPr>
              <w:tabs>
                <w:tab w:val="left" w:pos="326"/>
                <w:tab w:val="left" w:pos="907"/>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4040AC">
              <w:rPr>
                <w:rFonts w:ascii="Arial" w:hAnsi="Arial" w:cs="Arial"/>
                <w:sz w:val="20"/>
                <w:szCs w:val="20"/>
              </w:rPr>
              <w:t>Uchwyty, klamki wszystkich urządzeń samochodu, drzwi żaluzjowych, szuflad, podestów, tac, muszą być tak skonstruowane, aby ich obsługa była możliwa w rękawicach. Obsługa panelu sterującego autopompy musi być również możliwa w rękawicach.</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7719AF6C" w14:textId="77777777" w:rsidR="00E44C6A" w:rsidRPr="004040AC" w:rsidRDefault="00E44C6A" w:rsidP="00452A20">
            <w:pPr>
              <w:tabs>
                <w:tab w:val="left" w:pos="326"/>
                <w:tab w:val="left" w:pos="907"/>
                <w:tab w:val="left" w:pos="1872"/>
                <w:tab w:val="left" w:pos="6571"/>
                <w:tab w:val="left" w:pos="8577"/>
                <w:tab w:val="right" w:pos="8953"/>
                <w:tab w:val="left" w:pos="14745"/>
              </w:tabs>
              <w:spacing w:after="0" w:line="240" w:lineRule="auto"/>
              <w:ind w:right="57"/>
              <w:jc w:val="both"/>
              <w:rPr>
                <w:rFonts w:ascii="Arial" w:hAnsi="Arial" w:cs="Arial"/>
                <w:sz w:val="20"/>
                <w:szCs w:val="20"/>
              </w:rPr>
            </w:pPr>
          </w:p>
        </w:tc>
      </w:tr>
      <w:tr w:rsidR="004040AC" w:rsidRPr="004040AC" w14:paraId="4FA851FB"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4C14C6A" w14:textId="77777777" w:rsidR="00E44C6A" w:rsidRPr="004040AC" w:rsidRDefault="00E44C6A"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169D6BE8" w14:textId="254BC2B9" w:rsidR="00E44C6A" w:rsidRDefault="00E44C6A" w:rsidP="00D93374">
            <w:pPr>
              <w:tabs>
                <w:tab w:val="decimal" w:pos="667"/>
                <w:tab w:val="left" w:pos="931"/>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4040AC">
              <w:rPr>
                <w:rFonts w:ascii="Arial" w:hAnsi="Arial" w:cs="Arial"/>
                <w:sz w:val="20"/>
                <w:szCs w:val="20"/>
              </w:rPr>
              <w:t>Zbiornik wody o pojemności od 5  m</w:t>
            </w:r>
            <w:r w:rsidRPr="004040AC">
              <w:rPr>
                <w:rFonts w:ascii="Arial" w:hAnsi="Arial" w:cs="Arial"/>
                <w:sz w:val="20"/>
                <w:szCs w:val="20"/>
                <w:vertAlign w:val="superscript"/>
              </w:rPr>
              <w:t>3</w:t>
            </w:r>
            <w:r w:rsidRPr="004040AC">
              <w:rPr>
                <w:rFonts w:ascii="Arial" w:hAnsi="Arial" w:cs="Arial"/>
                <w:sz w:val="20"/>
                <w:szCs w:val="20"/>
              </w:rPr>
              <w:t xml:space="preserve"> do 6  m</w:t>
            </w:r>
            <w:r w:rsidRPr="004040AC">
              <w:rPr>
                <w:rFonts w:ascii="Arial" w:hAnsi="Arial" w:cs="Arial"/>
                <w:sz w:val="20"/>
                <w:szCs w:val="20"/>
                <w:vertAlign w:val="superscript"/>
              </w:rPr>
              <w:t>3</w:t>
            </w:r>
            <w:r w:rsidRPr="004040AC">
              <w:rPr>
                <w:rFonts w:ascii="Arial" w:hAnsi="Arial" w:cs="Arial"/>
                <w:sz w:val="20"/>
                <w:szCs w:val="20"/>
              </w:rPr>
              <w:t xml:space="preserve">, wykonany z materiałów niekorodujących. Zbiornik musi być wyposażony w oprzyrządowanie umożliwiające jego bezpieczną eksploatację, z układem zabezpieczającym przed wypływem wody w czasie jazdy. Zbiornik powinien być wyposażony w falochrony i posiadać właz rewizyjny o wymiarach w świetle min. 450 mm. </w:t>
            </w:r>
            <w:r w:rsidR="008B6B32" w:rsidRPr="008B6B32">
              <w:rPr>
                <w:rFonts w:ascii="Arial" w:hAnsi="Arial" w:cs="Arial"/>
                <w:sz w:val="20"/>
                <w:szCs w:val="20"/>
              </w:rPr>
              <w:t>Dostęp do włazu powinien być zapewniony bez konieczności demontażu</w:t>
            </w:r>
            <w:r w:rsidRPr="004040AC">
              <w:rPr>
                <w:rFonts w:ascii="Arial" w:hAnsi="Arial" w:cs="Arial"/>
                <w:sz w:val="20"/>
                <w:szCs w:val="20"/>
              </w:rPr>
              <w:t xml:space="preserve"> głównych, stałych elementów dachu (otwarcie za pomocą zwolnienia jednego systemu mocującego). Wloty do napełniania zbiornika z hydrantu powinny mieć zabezpieczenie przed swobodnym </w:t>
            </w:r>
            <w:r w:rsidRPr="008B6B32">
              <w:rPr>
                <w:rFonts w:ascii="Arial" w:hAnsi="Arial" w:cs="Arial"/>
                <w:sz w:val="20"/>
                <w:szCs w:val="20"/>
              </w:rPr>
              <w:t>wypływem wody</w:t>
            </w:r>
            <w:r w:rsidRPr="004040AC">
              <w:rPr>
                <w:rFonts w:ascii="Arial" w:hAnsi="Arial" w:cs="Arial"/>
                <w:sz w:val="20"/>
                <w:szCs w:val="20"/>
              </w:rPr>
              <w:t xml:space="preserve">. Układ zbiornika wyposażony w automatyczny zawór napełniania hydrantowego zabezpieczający przed przepełnieniem zbiornika, z możliwością przełączenia na pracę ręczną. Zbiornik powinien być wyposażony w urządzenie przelewowe zabezpieczające zbiornik przed uszkodzeniem podczas napełniania (woda nie powinna spływać na </w:t>
            </w:r>
            <w:r w:rsidR="008B6B32">
              <w:rPr>
                <w:rFonts w:ascii="Arial" w:hAnsi="Arial" w:cs="Arial"/>
                <w:sz w:val="20"/>
                <w:szCs w:val="20"/>
              </w:rPr>
              <w:t>elementy</w:t>
            </w:r>
            <w:r w:rsidRPr="004040AC">
              <w:rPr>
                <w:rFonts w:ascii="Arial" w:hAnsi="Arial" w:cs="Arial"/>
                <w:sz w:val="20"/>
                <w:szCs w:val="20"/>
              </w:rPr>
              <w:t xml:space="preserve"> układu jezdnego pojazdu). W </w:t>
            </w:r>
            <w:r w:rsidR="008B6B32" w:rsidRPr="008B6B32">
              <w:rPr>
                <w:rFonts w:ascii="Arial" w:hAnsi="Arial" w:cs="Arial"/>
                <w:sz w:val="20"/>
                <w:szCs w:val="20"/>
              </w:rPr>
              <w:t>najniżej położonym</w:t>
            </w:r>
            <w:r w:rsidR="008B6B32">
              <w:rPr>
                <w:rFonts w:ascii="Arial" w:hAnsi="Arial" w:cs="Arial"/>
                <w:sz w:val="20"/>
                <w:szCs w:val="20"/>
              </w:rPr>
              <w:t xml:space="preserve"> </w:t>
            </w:r>
            <w:r w:rsidRPr="004040AC">
              <w:rPr>
                <w:rFonts w:ascii="Arial" w:hAnsi="Arial" w:cs="Arial"/>
                <w:sz w:val="20"/>
                <w:szCs w:val="20"/>
              </w:rPr>
              <w:t>punkcie zbiornika powinien być zainstalowany zawór do grawitacyjnego opróżniania zbiornika. Zbiornik wody musi być wyposażony w minimum 2 nasady zasilające o średnicy 75</w:t>
            </w:r>
            <w:r w:rsidR="00C5205E">
              <w:rPr>
                <w:rFonts w:ascii="Arial" w:hAnsi="Arial" w:cs="Arial"/>
                <w:sz w:val="20"/>
                <w:szCs w:val="20"/>
              </w:rPr>
              <w:t xml:space="preserve"> </w:t>
            </w:r>
            <w:r w:rsidRPr="004040AC">
              <w:rPr>
                <w:rFonts w:ascii="Arial" w:hAnsi="Arial" w:cs="Arial"/>
                <w:sz w:val="20"/>
                <w:szCs w:val="20"/>
              </w:rPr>
              <w:t>mm wyposażone w ręczne kulowe zawory odcinające z każdej strony pojazdu. Nasady powinny posiadać zawory do odprowadzenia ciśnienia wody.</w:t>
            </w:r>
          </w:p>
          <w:p w14:paraId="30415E40" w14:textId="452BBB38" w:rsidR="00A92EA1" w:rsidRPr="00A92EA1" w:rsidRDefault="00A92EA1" w:rsidP="00A92EA1">
            <w:pPr>
              <w:tabs>
                <w:tab w:val="decimal" w:pos="667"/>
                <w:tab w:val="left" w:pos="931"/>
                <w:tab w:val="left" w:pos="1872"/>
                <w:tab w:val="left" w:pos="6571"/>
                <w:tab w:val="left" w:pos="8577"/>
                <w:tab w:val="right" w:pos="8953"/>
                <w:tab w:val="left" w:pos="14745"/>
              </w:tabs>
              <w:spacing w:after="0" w:line="240" w:lineRule="auto"/>
              <w:ind w:right="57"/>
              <w:jc w:val="both"/>
              <w:rPr>
                <w:rFonts w:ascii="Arial" w:hAnsi="Arial" w:cs="Arial"/>
                <w:b/>
                <w:sz w:val="20"/>
                <w:szCs w:val="20"/>
              </w:rPr>
            </w:pPr>
            <w:r w:rsidRPr="00A92EA1">
              <w:rPr>
                <w:rFonts w:ascii="Arial" w:hAnsi="Arial" w:cs="Arial"/>
                <w:b/>
                <w:sz w:val="20"/>
                <w:szCs w:val="20"/>
              </w:rPr>
              <w:t>PARAMETR PUNKTOWANY przy ocenie ofert:</w:t>
            </w:r>
          </w:p>
          <w:p w14:paraId="56C99537" w14:textId="373BCC0C" w:rsidR="00A92EA1" w:rsidRPr="00A92EA1" w:rsidRDefault="00D66915" w:rsidP="00A92EA1">
            <w:pPr>
              <w:tabs>
                <w:tab w:val="decimal" w:pos="667"/>
                <w:tab w:val="left" w:pos="931"/>
                <w:tab w:val="left" w:pos="1872"/>
                <w:tab w:val="left" w:pos="6571"/>
                <w:tab w:val="left" w:pos="8577"/>
                <w:tab w:val="right" w:pos="8953"/>
                <w:tab w:val="left" w:pos="14745"/>
              </w:tabs>
              <w:spacing w:after="0" w:line="240" w:lineRule="auto"/>
              <w:ind w:right="57"/>
              <w:jc w:val="both"/>
              <w:rPr>
                <w:rFonts w:ascii="Arial" w:hAnsi="Arial" w:cs="Arial"/>
                <w:b/>
                <w:sz w:val="20"/>
                <w:szCs w:val="20"/>
              </w:rPr>
            </w:pPr>
            <w:r>
              <w:rPr>
                <w:rFonts w:ascii="Arial" w:hAnsi="Arial" w:cs="Arial"/>
                <w:b/>
                <w:sz w:val="20"/>
                <w:szCs w:val="20"/>
              </w:rPr>
              <w:t>Zbiornik o pojemności 5200-5399 litrów</w:t>
            </w:r>
            <w:r w:rsidR="00E57752">
              <w:rPr>
                <w:rFonts w:ascii="Arial" w:hAnsi="Arial" w:cs="Arial"/>
                <w:b/>
                <w:sz w:val="20"/>
                <w:szCs w:val="20"/>
              </w:rPr>
              <w:t xml:space="preserve"> – 10</w:t>
            </w:r>
            <w:r w:rsidR="00A92EA1" w:rsidRPr="00A92EA1">
              <w:rPr>
                <w:rFonts w:ascii="Arial" w:hAnsi="Arial" w:cs="Arial"/>
                <w:b/>
                <w:sz w:val="20"/>
                <w:szCs w:val="20"/>
              </w:rPr>
              <w:t xml:space="preserve"> pkt.</w:t>
            </w:r>
          </w:p>
          <w:p w14:paraId="0E6E4244" w14:textId="0C0FBF94" w:rsidR="00A92EA1" w:rsidRPr="004040AC" w:rsidRDefault="00D66915" w:rsidP="00D66915">
            <w:pPr>
              <w:tabs>
                <w:tab w:val="decimal" w:pos="667"/>
                <w:tab w:val="left" w:pos="931"/>
                <w:tab w:val="left" w:pos="1872"/>
                <w:tab w:val="left" w:pos="6571"/>
                <w:tab w:val="left" w:pos="8577"/>
                <w:tab w:val="right" w:pos="8953"/>
                <w:tab w:val="left" w:pos="14745"/>
              </w:tabs>
              <w:spacing w:after="0" w:line="240" w:lineRule="auto"/>
              <w:ind w:right="57"/>
              <w:jc w:val="both"/>
              <w:rPr>
                <w:rFonts w:ascii="Arial" w:hAnsi="Arial" w:cs="Arial"/>
                <w:sz w:val="20"/>
                <w:szCs w:val="20"/>
              </w:rPr>
            </w:pPr>
            <w:r>
              <w:rPr>
                <w:rFonts w:ascii="Arial" w:hAnsi="Arial" w:cs="Arial"/>
                <w:b/>
                <w:sz w:val="20"/>
                <w:szCs w:val="20"/>
              </w:rPr>
              <w:t>Zbiornik o pojemności 5400 litrów i więcej</w:t>
            </w:r>
            <w:r w:rsidRPr="00A92EA1">
              <w:rPr>
                <w:rFonts w:ascii="Arial" w:hAnsi="Arial" w:cs="Arial"/>
                <w:b/>
                <w:sz w:val="20"/>
                <w:szCs w:val="20"/>
              </w:rPr>
              <w:t xml:space="preserve"> </w:t>
            </w:r>
            <w:r w:rsidR="00E57752">
              <w:rPr>
                <w:rFonts w:ascii="Arial" w:hAnsi="Arial" w:cs="Arial"/>
                <w:b/>
                <w:sz w:val="20"/>
                <w:szCs w:val="20"/>
              </w:rPr>
              <w:t>– 2</w:t>
            </w:r>
            <w:r w:rsidR="00A92EA1" w:rsidRPr="00A92EA1">
              <w:rPr>
                <w:rFonts w:ascii="Arial" w:hAnsi="Arial" w:cs="Arial"/>
                <w:b/>
                <w:sz w:val="20"/>
                <w:szCs w:val="20"/>
              </w:rPr>
              <w:t>0 pkt.</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36F0D1AB" w14:textId="77777777" w:rsidR="00E44C6A" w:rsidRPr="004040AC" w:rsidRDefault="00E44C6A" w:rsidP="00D93374">
            <w:pPr>
              <w:tabs>
                <w:tab w:val="decimal" w:pos="667"/>
                <w:tab w:val="left" w:pos="931"/>
                <w:tab w:val="left" w:pos="1872"/>
                <w:tab w:val="left" w:pos="6571"/>
                <w:tab w:val="left" w:pos="8577"/>
                <w:tab w:val="right" w:pos="8953"/>
                <w:tab w:val="left" w:pos="14745"/>
              </w:tabs>
              <w:spacing w:after="0" w:line="240" w:lineRule="auto"/>
              <w:ind w:right="57"/>
              <w:jc w:val="both"/>
              <w:rPr>
                <w:rFonts w:ascii="Arial" w:hAnsi="Arial" w:cs="Arial"/>
                <w:sz w:val="20"/>
                <w:szCs w:val="20"/>
              </w:rPr>
            </w:pPr>
          </w:p>
        </w:tc>
      </w:tr>
      <w:tr w:rsidR="004040AC" w:rsidRPr="004040AC" w14:paraId="093AC0F2"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075DE141" w14:textId="77777777" w:rsidR="00E44C6A" w:rsidRPr="004040AC" w:rsidRDefault="00E44C6A"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379730A3" w14:textId="400033BE" w:rsidR="00E44C6A" w:rsidRPr="004040AC" w:rsidRDefault="00E44C6A" w:rsidP="00452A20">
            <w:pPr>
              <w:tabs>
                <w:tab w:val="left" w:pos="48"/>
                <w:tab w:val="left" w:pos="931"/>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4040AC">
              <w:rPr>
                <w:rFonts w:ascii="Arial" w:hAnsi="Arial" w:cs="Arial"/>
                <w:sz w:val="20"/>
                <w:szCs w:val="20"/>
              </w:rPr>
              <w:t>Zbiornik środka pianotwórczego o pojemności min. 10% pojemności zbiornika wody wykonany z materiałów  niekorodujących, odpornych na działanie dopuszczonych do stosowania środków pianotwórczych i</w:t>
            </w:r>
            <w:r w:rsidR="00C5205E">
              <w:rPr>
                <w:rFonts w:ascii="Arial" w:hAnsi="Arial" w:cs="Arial"/>
                <w:sz w:val="20"/>
                <w:szCs w:val="20"/>
              </w:rPr>
              <w:t> </w:t>
            </w:r>
            <w:r w:rsidRPr="004040AC">
              <w:rPr>
                <w:rFonts w:ascii="Arial" w:hAnsi="Arial" w:cs="Arial"/>
                <w:sz w:val="20"/>
                <w:szCs w:val="20"/>
              </w:rPr>
              <w:t>modyfikatorów.</w:t>
            </w:r>
          </w:p>
          <w:p w14:paraId="3E31B5A1" w14:textId="1F6534E5" w:rsidR="00E44C6A" w:rsidRPr="004040AC" w:rsidRDefault="00E44C6A" w:rsidP="00452A20">
            <w:pPr>
              <w:tabs>
                <w:tab w:val="left" w:pos="48"/>
                <w:tab w:val="left" w:pos="931"/>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4040AC">
              <w:rPr>
                <w:rFonts w:ascii="Arial" w:hAnsi="Arial" w:cs="Arial"/>
                <w:sz w:val="20"/>
                <w:szCs w:val="20"/>
              </w:rPr>
              <w:t>Zbiornik musi być wyposażony w oprzyrządowanie zapewniające jego bezpieczną eksploatację. W górnej części powinien znajdować się zamykany wlew do grawitacyjnego napełniania zbiornika z dachu pojazdu. Napełnianie zbiornika środkiem pianotwórczym powinno być możliwe także z poziomu terenu. W najniżej położonym punkcie zbiornika powinien być zainstalowany zawór do grawitacyjnego opróżniania zbiornika (z</w:t>
            </w:r>
            <w:r w:rsidR="008B6B32">
              <w:rPr>
                <w:rFonts w:ascii="Arial" w:hAnsi="Arial" w:cs="Arial"/>
                <w:sz w:val="20"/>
                <w:szCs w:val="20"/>
              </w:rPr>
              <w:t>akończony nasadą u</w:t>
            </w:r>
            <w:r w:rsidRPr="004040AC">
              <w:rPr>
                <w:rFonts w:ascii="Arial" w:hAnsi="Arial" w:cs="Arial"/>
                <w:sz w:val="20"/>
                <w:szCs w:val="20"/>
              </w:rPr>
              <w:t>możliw</w:t>
            </w:r>
            <w:r w:rsidR="008B6B32">
              <w:rPr>
                <w:rFonts w:ascii="Arial" w:hAnsi="Arial" w:cs="Arial"/>
                <w:sz w:val="20"/>
                <w:szCs w:val="20"/>
              </w:rPr>
              <w:t>iającą</w:t>
            </w:r>
            <w:r w:rsidRPr="004040AC">
              <w:rPr>
                <w:rFonts w:ascii="Arial" w:hAnsi="Arial" w:cs="Arial"/>
                <w:sz w:val="20"/>
                <w:szCs w:val="20"/>
              </w:rPr>
              <w:t xml:space="preserve"> podłączeni</w:t>
            </w:r>
            <w:r w:rsidR="008B6B32">
              <w:rPr>
                <w:rFonts w:ascii="Arial" w:hAnsi="Arial" w:cs="Arial"/>
                <w:sz w:val="20"/>
                <w:szCs w:val="20"/>
              </w:rPr>
              <w:t>e</w:t>
            </w:r>
            <w:r w:rsidRPr="004040AC">
              <w:rPr>
                <w:rFonts w:ascii="Arial" w:hAnsi="Arial" w:cs="Arial"/>
                <w:sz w:val="20"/>
                <w:szCs w:val="20"/>
              </w:rPr>
              <w:t xml:space="preserve"> </w:t>
            </w:r>
            <w:r w:rsidRPr="008B6B32">
              <w:rPr>
                <w:rFonts w:ascii="Arial" w:hAnsi="Arial" w:cs="Arial"/>
                <w:sz w:val="20"/>
                <w:szCs w:val="20"/>
              </w:rPr>
              <w:t>węża</w:t>
            </w:r>
            <w:r w:rsidR="008B6B32">
              <w:rPr>
                <w:rFonts w:ascii="Arial" w:hAnsi="Arial" w:cs="Arial"/>
                <w:sz w:val="20"/>
                <w:szCs w:val="20"/>
              </w:rPr>
              <w:t xml:space="preserve"> pożarniczego</w:t>
            </w:r>
            <w:r w:rsidRPr="004040AC">
              <w:rPr>
                <w:rFonts w:ascii="Arial" w:hAnsi="Arial" w:cs="Arial"/>
                <w:sz w:val="20"/>
                <w:szCs w:val="20"/>
              </w:rPr>
              <w:t xml:space="preserve">). </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1411C838" w14:textId="77777777" w:rsidR="00E44C6A" w:rsidRPr="004040AC" w:rsidRDefault="00E44C6A" w:rsidP="00452A20">
            <w:pPr>
              <w:tabs>
                <w:tab w:val="left" w:pos="48"/>
                <w:tab w:val="left" w:pos="931"/>
                <w:tab w:val="left" w:pos="1872"/>
                <w:tab w:val="left" w:pos="6571"/>
                <w:tab w:val="left" w:pos="8577"/>
                <w:tab w:val="right" w:pos="8953"/>
                <w:tab w:val="left" w:pos="14745"/>
              </w:tabs>
              <w:spacing w:after="0" w:line="240" w:lineRule="auto"/>
              <w:ind w:right="57"/>
              <w:jc w:val="both"/>
              <w:rPr>
                <w:rFonts w:ascii="Arial" w:hAnsi="Arial" w:cs="Arial"/>
                <w:sz w:val="20"/>
                <w:szCs w:val="20"/>
              </w:rPr>
            </w:pPr>
          </w:p>
        </w:tc>
      </w:tr>
      <w:tr w:rsidR="004040AC" w:rsidRPr="004040AC" w14:paraId="39A6F4C5" w14:textId="77777777" w:rsidTr="0031310C">
        <w:trPr>
          <w:trHeight w:val="168"/>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E08CB06" w14:textId="77777777" w:rsidR="00E44C6A" w:rsidRPr="004040AC" w:rsidRDefault="00E44C6A"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2261671E" w14:textId="14339F9F" w:rsidR="00E44C6A" w:rsidRPr="004040AC" w:rsidRDefault="00E44C6A" w:rsidP="00F44B05">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4040AC">
              <w:rPr>
                <w:rFonts w:ascii="Arial" w:hAnsi="Arial" w:cs="Arial"/>
                <w:sz w:val="20"/>
                <w:szCs w:val="20"/>
              </w:rPr>
              <w:t>Autopompa dwuzakresowa zlokalizowana z tyłu pojazdu o wydajności min. 3200 l/min przy ciśnieniu 8 bar (przy głębokości ssania 1,5</w:t>
            </w:r>
            <w:r w:rsidR="00C5205E">
              <w:rPr>
                <w:rFonts w:ascii="Arial" w:hAnsi="Arial" w:cs="Arial"/>
                <w:sz w:val="20"/>
                <w:szCs w:val="20"/>
              </w:rPr>
              <w:t xml:space="preserve"> </w:t>
            </w:r>
            <w:r w:rsidRPr="004040AC">
              <w:rPr>
                <w:rFonts w:ascii="Arial" w:hAnsi="Arial" w:cs="Arial"/>
                <w:sz w:val="20"/>
                <w:szCs w:val="20"/>
              </w:rPr>
              <w:t>m od osi pompy) i min 300 l/min przy ciśnieniu 40 bar.</w:t>
            </w:r>
          </w:p>
          <w:p w14:paraId="0DBDBDBF" w14:textId="77777777" w:rsidR="00E44C6A" w:rsidRPr="004040AC" w:rsidRDefault="00E44C6A" w:rsidP="00F44B05">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4040AC">
              <w:rPr>
                <w:rFonts w:ascii="Arial" w:hAnsi="Arial" w:cs="Arial"/>
                <w:sz w:val="20"/>
                <w:szCs w:val="20"/>
              </w:rPr>
              <w:t>Układ posiadający możliwość jednoczesnego podania wody lub piany do:</w:t>
            </w:r>
          </w:p>
          <w:p w14:paraId="432505AE" w14:textId="6BB02531" w:rsidR="00E44C6A" w:rsidRPr="004040AC" w:rsidRDefault="00E44C6A" w:rsidP="00F23ABB">
            <w:pPr>
              <w:pStyle w:val="Akapitzlist"/>
              <w:numPr>
                <w:ilvl w:val="0"/>
                <w:numId w:val="17"/>
              </w:num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4040AC">
              <w:rPr>
                <w:rFonts w:ascii="Arial" w:hAnsi="Arial" w:cs="Arial"/>
                <w:sz w:val="20"/>
                <w:szCs w:val="20"/>
              </w:rPr>
              <w:t xml:space="preserve">4 nasad tłocznych </w:t>
            </w:r>
            <w:r w:rsidR="00CF1959" w:rsidRPr="00CF1959">
              <w:rPr>
                <w:rFonts w:ascii="Arial" w:hAnsi="Arial" w:cs="Arial"/>
                <w:sz w:val="20"/>
                <w:szCs w:val="20"/>
              </w:rPr>
              <w:t xml:space="preserve">o średnicy 75 mm </w:t>
            </w:r>
            <w:r w:rsidRPr="004040AC">
              <w:rPr>
                <w:rFonts w:ascii="Arial" w:hAnsi="Arial" w:cs="Arial"/>
                <w:sz w:val="20"/>
                <w:szCs w:val="20"/>
              </w:rPr>
              <w:t xml:space="preserve">zlokalizowanych z tyłu pojazdu, po bokach, umieszczonych w </w:t>
            </w:r>
            <w:r w:rsidR="00CF1959" w:rsidRPr="004040AC">
              <w:rPr>
                <w:rFonts w:ascii="Arial" w:hAnsi="Arial" w:cs="Arial"/>
                <w:sz w:val="20"/>
                <w:szCs w:val="20"/>
              </w:rPr>
              <w:t xml:space="preserve">schowkach bocznych </w:t>
            </w:r>
            <w:r w:rsidRPr="004040AC">
              <w:rPr>
                <w:rFonts w:ascii="Arial" w:hAnsi="Arial" w:cs="Arial"/>
                <w:sz w:val="20"/>
                <w:szCs w:val="20"/>
              </w:rPr>
              <w:t>zamykanych klapami lub żaluzjami,</w:t>
            </w:r>
          </w:p>
          <w:p w14:paraId="7E57AE03" w14:textId="77777777" w:rsidR="00E44C6A" w:rsidRPr="004040AC" w:rsidRDefault="00E44C6A" w:rsidP="00F23ABB">
            <w:pPr>
              <w:pStyle w:val="Akapitzlist"/>
              <w:numPr>
                <w:ilvl w:val="0"/>
                <w:numId w:val="17"/>
              </w:num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4040AC">
              <w:rPr>
                <w:rFonts w:ascii="Arial" w:hAnsi="Arial" w:cs="Arial"/>
                <w:sz w:val="20"/>
                <w:szCs w:val="20"/>
              </w:rPr>
              <w:t>wysokociśnieniowej linii szybkiego natarcia,</w:t>
            </w:r>
          </w:p>
          <w:p w14:paraId="04BBA613" w14:textId="77777777" w:rsidR="00E44C6A" w:rsidRPr="004040AC" w:rsidRDefault="00E44C6A" w:rsidP="00F23ABB">
            <w:pPr>
              <w:pStyle w:val="Akapitzlist"/>
              <w:numPr>
                <w:ilvl w:val="0"/>
                <w:numId w:val="17"/>
              </w:num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4040AC">
              <w:rPr>
                <w:rFonts w:ascii="Arial" w:hAnsi="Arial" w:cs="Arial"/>
                <w:sz w:val="20"/>
                <w:szCs w:val="20"/>
              </w:rPr>
              <w:t xml:space="preserve">działka </w:t>
            </w:r>
            <w:proofErr w:type="spellStart"/>
            <w:r w:rsidRPr="004040AC">
              <w:rPr>
                <w:rFonts w:ascii="Arial" w:hAnsi="Arial" w:cs="Arial"/>
                <w:sz w:val="20"/>
                <w:szCs w:val="20"/>
              </w:rPr>
              <w:t>wodno</w:t>
            </w:r>
            <w:proofErr w:type="spellEnd"/>
            <w:r w:rsidRPr="004040AC">
              <w:rPr>
                <w:rFonts w:ascii="Arial" w:hAnsi="Arial" w:cs="Arial"/>
                <w:sz w:val="20"/>
                <w:szCs w:val="20"/>
              </w:rPr>
              <w:t xml:space="preserve"> – pianowego sterowanego z panelu działka,</w:t>
            </w:r>
          </w:p>
          <w:p w14:paraId="2DDED97B" w14:textId="77777777" w:rsidR="00E44C6A" w:rsidRPr="004040AC" w:rsidRDefault="00E44C6A" w:rsidP="00F23ABB">
            <w:pPr>
              <w:pStyle w:val="Akapitzlist"/>
              <w:numPr>
                <w:ilvl w:val="0"/>
                <w:numId w:val="17"/>
              </w:num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4040AC">
              <w:rPr>
                <w:rFonts w:ascii="Arial" w:hAnsi="Arial" w:cs="Arial"/>
                <w:sz w:val="20"/>
                <w:szCs w:val="20"/>
              </w:rPr>
              <w:t>zraszaczy sterowanych z kabiny kierowcy.</w:t>
            </w:r>
          </w:p>
          <w:p w14:paraId="594A0E76" w14:textId="77777777" w:rsidR="00E44C6A" w:rsidRPr="004040AC" w:rsidRDefault="00E44C6A" w:rsidP="00F44B05">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4040AC">
              <w:rPr>
                <w:rFonts w:ascii="Arial" w:hAnsi="Arial" w:cs="Arial"/>
                <w:sz w:val="20"/>
                <w:szCs w:val="20"/>
              </w:rPr>
              <w:t>Autopompa umożliwia podanie wody do zbiornika samochodu.</w:t>
            </w:r>
          </w:p>
          <w:p w14:paraId="0919A95A" w14:textId="77777777" w:rsidR="00E44C6A" w:rsidRPr="004040AC" w:rsidRDefault="00E44C6A" w:rsidP="00F44B05">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4040AC">
              <w:rPr>
                <w:rFonts w:ascii="Arial" w:hAnsi="Arial" w:cs="Arial"/>
                <w:sz w:val="20"/>
                <w:szCs w:val="20"/>
              </w:rPr>
              <w:t>Autopompa wyposażona w układ utrzymywania stałego ciśnienia tłoczenia, umożliwiający sterowanie z regulacją automatyczną i ręczną ciśnienia pracy.</w:t>
            </w:r>
          </w:p>
          <w:p w14:paraId="38828510" w14:textId="77777777" w:rsidR="00E44C6A" w:rsidRPr="004040AC" w:rsidRDefault="00E44C6A" w:rsidP="00F44B05">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4040AC">
              <w:rPr>
                <w:rFonts w:ascii="Arial" w:hAnsi="Arial" w:cs="Arial"/>
                <w:sz w:val="20"/>
                <w:szCs w:val="20"/>
              </w:rPr>
              <w:t>Zawór główny układu autopompy</w:t>
            </w:r>
            <w:r w:rsidR="000E420A">
              <w:rPr>
                <w:rFonts w:ascii="Arial" w:hAnsi="Arial" w:cs="Arial"/>
                <w:sz w:val="20"/>
                <w:szCs w:val="20"/>
              </w:rPr>
              <w:t xml:space="preserve"> Ø110 sterowany pneumatycznie (z możliwością sterowania </w:t>
            </w:r>
            <w:r w:rsidRPr="004040AC">
              <w:rPr>
                <w:rFonts w:ascii="Arial" w:hAnsi="Arial" w:cs="Arial"/>
                <w:sz w:val="20"/>
                <w:szCs w:val="20"/>
              </w:rPr>
              <w:t>ręcznie</w:t>
            </w:r>
            <w:r w:rsidR="000E420A">
              <w:rPr>
                <w:rFonts w:ascii="Arial" w:hAnsi="Arial" w:cs="Arial"/>
                <w:sz w:val="20"/>
                <w:szCs w:val="20"/>
              </w:rPr>
              <w:t>).</w:t>
            </w:r>
          </w:p>
          <w:p w14:paraId="02378677" w14:textId="77777777" w:rsidR="00E44C6A" w:rsidRDefault="00E44C6A" w:rsidP="00F44B05">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0E420A">
              <w:rPr>
                <w:rFonts w:ascii="Arial" w:hAnsi="Arial" w:cs="Arial"/>
                <w:sz w:val="20"/>
                <w:szCs w:val="20"/>
              </w:rPr>
              <w:t>Nasady tłoczne wyposażone w system zrzutu ciśnienia, odwodnienia ich bez konieczność ściągania pokrywy nasady.</w:t>
            </w:r>
          </w:p>
          <w:p w14:paraId="272E39EE" w14:textId="5F8FAA0E" w:rsidR="00E57752" w:rsidRPr="00A92EA1" w:rsidRDefault="00E57752" w:rsidP="00E57752">
            <w:pPr>
              <w:tabs>
                <w:tab w:val="decimal" w:pos="667"/>
                <w:tab w:val="left" w:pos="931"/>
                <w:tab w:val="left" w:pos="1872"/>
                <w:tab w:val="left" w:pos="6571"/>
                <w:tab w:val="left" w:pos="8577"/>
                <w:tab w:val="right" w:pos="8953"/>
                <w:tab w:val="left" w:pos="14745"/>
              </w:tabs>
              <w:spacing w:after="0" w:line="240" w:lineRule="auto"/>
              <w:ind w:right="57"/>
              <w:jc w:val="both"/>
              <w:rPr>
                <w:rFonts w:ascii="Arial" w:hAnsi="Arial" w:cs="Arial"/>
                <w:b/>
                <w:sz w:val="20"/>
                <w:szCs w:val="20"/>
              </w:rPr>
            </w:pPr>
            <w:r w:rsidRPr="00A92EA1">
              <w:rPr>
                <w:rFonts w:ascii="Arial" w:hAnsi="Arial" w:cs="Arial"/>
                <w:b/>
                <w:sz w:val="20"/>
                <w:szCs w:val="20"/>
              </w:rPr>
              <w:t>PARAMETR PUNKTOWANY przy ocenie ofert:</w:t>
            </w:r>
          </w:p>
          <w:p w14:paraId="337129DE" w14:textId="0E05FF5E" w:rsidR="00E57752" w:rsidRPr="00A92EA1" w:rsidRDefault="00E57752" w:rsidP="00E57752">
            <w:pPr>
              <w:tabs>
                <w:tab w:val="decimal" w:pos="667"/>
                <w:tab w:val="left" w:pos="931"/>
                <w:tab w:val="left" w:pos="1872"/>
                <w:tab w:val="left" w:pos="6571"/>
                <w:tab w:val="left" w:pos="8577"/>
                <w:tab w:val="right" w:pos="8953"/>
                <w:tab w:val="left" w:pos="14745"/>
              </w:tabs>
              <w:spacing w:after="0" w:line="240" w:lineRule="auto"/>
              <w:ind w:right="57"/>
              <w:jc w:val="both"/>
              <w:rPr>
                <w:rFonts w:ascii="Arial" w:hAnsi="Arial" w:cs="Arial"/>
                <w:b/>
                <w:sz w:val="20"/>
                <w:szCs w:val="20"/>
              </w:rPr>
            </w:pPr>
            <w:r>
              <w:rPr>
                <w:rFonts w:ascii="Arial" w:hAnsi="Arial" w:cs="Arial"/>
                <w:b/>
                <w:sz w:val="20"/>
                <w:szCs w:val="20"/>
              </w:rPr>
              <w:t xml:space="preserve">Autopompa o wydajności </w:t>
            </w:r>
            <w:r w:rsidR="004B784A">
              <w:rPr>
                <w:rFonts w:ascii="Arial" w:hAnsi="Arial" w:cs="Arial"/>
                <w:b/>
                <w:sz w:val="20"/>
                <w:szCs w:val="20"/>
              </w:rPr>
              <w:t>3400-3599 l/min – 5</w:t>
            </w:r>
            <w:r w:rsidRPr="00A92EA1">
              <w:rPr>
                <w:rFonts w:ascii="Arial" w:hAnsi="Arial" w:cs="Arial"/>
                <w:b/>
                <w:sz w:val="20"/>
                <w:szCs w:val="20"/>
              </w:rPr>
              <w:t xml:space="preserve"> pkt.</w:t>
            </w:r>
          </w:p>
          <w:p w14:paraId="1760024B" w14:textId="21AAA566" w:rsidR="00E57752" w:rsidRPr="004B784A" w:rsidRDefault="004B784A" w:rsidP="004B784A">
            <w:pPr>
              <w:tabs>
                <w:tab w:val="decimal" w:pos="667"/>
                <w:tab w:val="left" w:pos="931"/>
                <w:tab w:val="left" w:pos="1872"/>
                <w:tab w:val="left" w:pos="6571"/>
                <w:tab w:val="left" w:pos="8577"/>
                <w:tab w:val="right" w:pos="8953"/>
                <w:tab w:val="left" w:pos="14745"/>
              </w:tabs>
              <w:spacing w:after="0" w:line="240" w:lineRule="auto"/>
              <w:ind w:right="57"/>
              <w:jc w:val="both"/>
              <w:rPr>
                <w:rFonts w:ascii="Arial" w:hAnsi="Arial" w:cs="Arial"/>
                <w:b/>
                <w:sz w:val="20"/>
                <w:szCs w:val="20"/>
              </w:rPr>
            </w:pPr>
            <w:r>
              <w:rPr>
                <w:rFonts w:ascii="Arial" w:hAnsi="Arial" w:cs="Arial"/>
                <w:b/>
                <w:sz w:val="20"/>
                <w:szCs w:val="20"/>
              </w:rPr>
              <w:t>Autopompa o wydajności 3600 l/min i więcej – 10 pkt.</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5944A626" w14:textId="77777777" w:rsidR="00E44C6A" w:rsidRPr="004040AC" w:rsidRDefault="00E44C6A" w:rsidP="00F44B05">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p>
        </w:tc>
      </w:tr>
      <w:tr w:rsidR="004040AC" w:rsidRPr="004040AC" w14:paraId="787FEB15"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508F1CC" w14:textId="77777777" w:rsidR="00E44C6A" w:rsidRPr="004040AC" w:rsidRDefault="00E44C6A"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5330FCD8" w14:textId="2443257A" w:rsidR="00E44C6A" w:rsidRPr="004040AC" w:rsidRDefault="00E44C6A" w:rsidP="00FB3AE7">
            <w:pPr>
              <w:tabs>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4040AC">
              <w:rPr>
                <w:rFonts w:ascii="Arial" w:hAnsi="Arial" w:cs="Arial"/>
                <w:sz w:val="20"/>
                <w:szCs w:val="20"/>
              </w:rPr>
              <w:t>W przedziale autopompy znajdują się co najmniej następujące urządzenia kontrolno-sterownicze pracy pompy:</w:t>
            </w:r>
          </w:p>
          <w:p w14:paraId="1960CD3A" w14:textId="3F018A3E" w:rsidR="00E44C6A" w:rsidRPr="004040AC" w:rsidRDefault="00E44C6A" w:rsidP="00F23ABB">
            <w:pPr>
              <w:pStyle w:val="Akapitzlist"/>
              <w:numPr>
                <w:ilvl w:val="0"/>
                <w:numId w:val="18"/>
              </w:numPr>
              <w:tabs>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4040AC">
              <w:rPr>
                <w:rFonts w:ascii="Arial" w:hAnsi="Arial" w:cs="Arial"/>
                <w:sz w:val="20"/>
                <w:szCs w:val="20"/>
              </w:rPr>
              <w:t>manowakuometr</w:t>
            </w:r>
            <w:r w:rsidR="00CF1959">
              <w:rPr>
                <w:rFonts w:ascii="Arial" w:hAnsi="Arial" w:cs="Arial"/>
                <w:sz w:val="20"/>
                <w:szCs w:val="20"/>
              </w:rPr>
              <w:t>,</w:t>
            </w:r>
          </w:p>
          <w:p w14:paraId="31ADECFC" w14:textId="1D8B8129" w:rsidR="00E44C6A" w:rsidRPr="004040AC" w:rsidRDefault="00E44C6A" w:rsidP="00F23ABB">
            <w:pPr>
              <w:pStyle w:val="Akapitzlist"/>
              <w:numPr>
                <w:ilvl w:val="0"/>
                <w:numId w:val="18"/>
              </w:numPr>
              <w:tabs>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4040AC">
              <w:rPr>
                <w:rFonts w:ascii="Arial" w:hAnsi="Arial" w:cs="Arial"/>
                <w:sz w:val="20"/>
                <w:szCs w:val="20"/>
              </w:rPr>
              <w:t>manometr niskiego ciśnienia</w:t>
            </w:r>
            <w:r w:rsidR="00CF1959">
              <w:rPr>
                <w:rFonts w:ascii="Arial" w:hAnsi="Arial" w:cs="Arial"/>
                <w:sz w:val="20"/>
                <w:szCs w:val="20"/>
              </w:rPr>
              <w:t>,</w:t>
            </w:r>
          </w:p>
          <w:p w14:paraId="78693AE3" w14:textId="3013094B" w:rsidR="00E44C6A" w:rsidRPr="004040AC" w:rsidRDefault="00E44C6A" w:rsidP="00F23ABB">
            <w:pPr>
              <w:pStyle w:val="Akapitzlist"/>
              <w:numPr>
                <w:ilvl w:val="0"/>
                <w:numId w:val="18"/>
              </w:numPr>
              <w:tabs>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4040AC">
              <w:rPr>
                <w:rFonts w:ascii="Arial" w:hAnsi="Arial" w:cs="Arial"/>
                <w:sz w:val="20"/>
                <w:szCs w:val="20"/>
              </w:rPr>
              <w:t>manometr wysokiego ciśnienia</w:t>
            </w:r>
            <w:r w:rsidR="00CF1959">
              <w:rPr>
                <w:rFonts w:ascii="Arial" w:hAnsi="Arial" w:cs="Arial"/>
                <w:sz w:val="20"/>
                <w:szCs w:val="20"/>
              </w:rPr>
              <w:t>,</w:t>
            </w:r>
          </w:p>
          <w:p w14:paraId="78051145" w14:textId="6558496D" w:rsidR="00E44C6A" w:rsidRPr="004040AC" w:rsidRDefault="00E44C6A" w:rsidP="00F23ABB">
            <w:pPr>
              <w:pStyle w:val="Akapitzlist"/>
              <w:numPr>
                <w:ilvl w:val="0"/>
                <w:numId w:val="18"/>
              </w:numPr>
              <w:tabs>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4040AC">
              <w:rPr>
                <w:rFonts w:ascii="Arial" w:hAnsi="Arial" w:cs="Arial"/>
                <w:sz w:val="20"/>
                <w:szCs w:val="20"/>
              </w:rPr>
              <w:t>wskaźnik poziomu wody w zbiorniku samochodu</w:t>
            </w:r>
            <w:r w:rsidR="00CF1959">
              <w:rPr>
                <w:rFonts w:ascii="Arial" w:hAnsi="Arial" w:cs="Arial"/>
                <w:sz w:val="20"/>
                <w:szCs w:val="20"/>
              </w:rPr>
              <w:t>,</w:t>
            </w:r>
          </w:p>
          <w:p w14:paraId="7574792D" w14:textId="0705C9DF" w:rsidR="00E44C6A" w:rsidRPr="004040AC" w:rsidRDefault="00E44C6A" w:rsidP="00F23ABB">
            <w:pPr>
              <w:pStyle w:val="Akapitzlist"/>
              <w:numPr>
                <w:ilvl w:val="0"/>
                <w:numId w:val="18"/>
              </w:numPr>
              <w:tabs>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4040AC">
              <w:rPr>
                <w:rFonts w:ascii="Arial" w:hAnsi="Arial" w:cs="Arial"/>
                <w:sz w:val="20"/>
                <w:szCs w:val="20"/>
              </w:rPr>
              <w:t>wskaźnik poziomu środka pianotwórczego w zbiorniku</w:t>
            </w:r>
            <w:r w:rsidR="00CF1959">
              <w:rPr>
                <w:rFonts w:ascii="Arial" w:hAnsi="Arial" w:cs="Arial"/>
                <w:sz w:val="20"/>
                <w:szCs w:val="20"/>
              </w:rPr>
              <w:t>,</w:t>
            </w:r>
          </w:p>
          <w:p w14:paraId="1059AFF5" w14:textId="041E1960" w:rsidR="00E44C6A" w:rsidRPr="004040AC" w:rsidRDefault="00E44C6A" w:rsidP="00F23ABB">
            <w:pPr>
              <w:pStyle w:val="Akapitzlist"/>
              <w:numPr>
                <w:ilvl w:val="0"/>
                <w:numId w:val="18"/>
              </w:numPr>
              <w:tabs>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4040AC">
              <w:rPr>
                <w:rFonts w:ascii="Arial" w:hAnsi="Arial" w:cs="Arial"/>
                <w:sz w:val="20"/>
                <w:szCs w:val="20"/>
              </w:rPr>
              <w:t>regulator prędkości obrotowej silnika pojazdu</w:t>
            </w:r>
            <w:r w:rsidR="00CF1959">
              <w:rPr>
                <w:rFonts w:ascii="Arial" w:hAnsi="Arial" w:cs="Arial"/>
                <w:sz w:val="20"/>
                <w:szCs w:val="20"/>
              </w:rPr>
              <w:t>,</w:t>
            </w:r>
          </w:p>
          <w:p w14:paraId="5BC0002D" w14:textId="11C0358B" w:rsidR="00E44C6A" w:rsidRPr="004040AC" w:rsidRDefault="00E44C6A" w:rsidP="00F23ABB">
            <w:pPr>
              <w:pStyle w:val="Akapitzlist"/>
              <w:numPr>
                <w:ilvl w:val="0"/>
                <w:numId w:val="18"/>
              </w:numPr>
              <w:tabs>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4040AC">
              <w:rPr>
                <w:rFonts w:ascii="Arial" w:hAnsi="Arial" w:cs="Arial"/>
                <w:sz w:val="20"/>
                <w:szCs w:val="20"/>
              </w:rPr>
              <w:t>miernik prędkości obrotowej wału pompy</w:t>
            </w:r>
            <w:r w:rsidR="00CF1959">
              <w:rPr>
                <w:rFonts w:ascii="Arial" w:hAnsi="Arial" w:cs="Arial"/>
                <w:sz w:val="20"/>
                <w:szCs w:val="20"/>
              </w:rPr>
              <w:t>,</w:t>
            </w:r>
          </w:p>
          <w:p w14:paraId="6FD3A4B2" w14:textId="7D5B535B" w:rsidR="00E44C6A" w:rsidRPr="004040AC" w:rsidRDefault="00E44C6A" w:rsidP="00F23ABB">
            <w:pPr>
              <w:pStyle w:val="Akapitzlist"/>
              <w:numPr>
                <w:ilvl w:val="0"/>
                <w:numId w:val="18"/>
              </w:numPr>
              <w:tabs>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4040AC">
              <w:rPr>
                <w:rFonts w:ascii="Arial" w:hAnsi="Arial" w:cs="Arial"/>
                <w:sz w:val="20"/>
                <w:szCs w:val="20"/>
              </w:rPr>
              <w:t>kontrolka ciśnienia oleju i temperatury cieczy chłodzącej silnik (stany awaryjne)</w:t>
            </w:r>
            <w:r w:rsidR="00CF1959">
              <w:rPr>
                <w:rFonts w:ascii="Arial" w:hAnsi="Arial" w:cs="Arial"/>
                <w:sz w:val="20"/>
                <w:szCs w:val="20"/>
              </w:rPr>
              <w:t>,</w:t>
            </w:r>
          </w:p>
          <w:p w14:paraId="25624584" w14:textId="3399BA9A" w:rsidR="00E44C6A" w:rsidRPr="004040AC" w:rsidRDefault="00E44C6A" w:rsidP="00F23ABB">
            <w:pPr>
              <w:pStyle w:val="Akapitzlist"/>
              <w:numPr>
                <w:ilvl w:val="0"/>
                <w:numId w:val="18"/>
              </w:numPr>
              <w:tabs>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4040AC">
              <w:rPr>
                <w:rFonts w:ascii="Arial" w:hAnsi="Arial" w:cs="Arial"/>
                <w:sz w:val="20"/>
                <w:szCs w:val="20"/>
              </w:rPr>
              <w:t>kontrolka włączenia autopompy</w:t>
            </w:r>
            <w:r w:rsidR="00CF1959">
              <w:rPr>
                <w:rFonts w:ascii="Arial" w:hAnsi="Arial" w:cs="Arial"/>
                <w:sz w:val="20"/>
                <w:szCs w:val="20"/>
              </w:rPr>
              <w:t>,</w:t>
            </w:r>
          </w:p>
          <w:p w14:paraId="554ED361" w14:textId="77777777" w:rsidR="00CF1959" w:rsidRDefault="00E44C6A" w:rsidP="00CF1959">
            <w:pPr>
              <w:pStyle w:val="Akapitzlist"/>
              <w:numPr>
                <w:ilvl w:val="0"/>
                <w:numId w:val="18"/>
              </w:numPr>
              <w:tabs>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4040AC">
              <w:rPr>
                <w:rFonts w:ascii="Arial" w:hAnsi="Arial" w:cs="Arial"/>
                <w:sz w:val="20"/>
                <w:szCs w:val="20"/>
              </w:rPr>
              <w:t>licznik czasu-pracy autopompy,</w:t>
            </w:r>
          </w:p>
          <w:p w14:paraId="66D639F8" w14:textId="77777777" w:rsidR="00CF1959" w:rsidRDefault="00E44C6A" w:rsidP="00CF1959">
            <w:pPr>
              <w:pStyle w:val="Akapitzlist"/>
              <w:numPr>
                <w:ilvl w:val="0"/>
                <w:numId w:val="18"/>
              </w:numPr>
              <w:tabs>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CF1959">
              <w:rPr>
                <w:rFonts w:ascii="Arial" w:hAnsi="Arial" w:cs="Arial"/>
                <w:sz w:val="20"/>
                <w:szCs w:val="20"/>
              </w:rPr>
              <w:t>przycisk automatycznego zwolnienia obrotów silnika do obrotów jałowych,</w:t>
            </w:r>
          </w:p>
          <w:p w14:paraId="6D81C665" w14:textId="40858D39" w:rsidR="00E44C6A" w:rsidRPr="00CF1959" w:rsidRDefault="00E44C6A" w:rsidP="00CF1959">
            <w:pPr>
              <w:pStyle w:val="Akapitzlist"/>
              <w:numPr>
                <w:ilvl w:val="0"/>
                <w:numId w:val="18"/>
              </w:numPr>
              <w:tabs>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CF1959">
              <w:rPr>
                <w:rFonts w:ascii="Arial" w:hAnsi="Arial" w:cs="Arial"/>
                <w:sz w:val="20"/>
                <w:szCs w:val="20"/>
              </w:rPr>
              <w:t xml:space="preserve">włącznik i wyłącznik do uruchamiania silnika samochodu oraz załączenia i wyłączenia autopompy. </w:t>
            </w:r>
            <w:r w:rsidRPr="00CF1959">
              <w:rPr>
                <w:rFonts w:ascii="Arial" w:hAnsi="Arial" w:cs="Arial"/>
                <w:sz w:val="20"/>
                <w:szCs w:val="20"/>
              </w:rPr>
              <w:lastRenderedPageBreak/>
              <w:t>Uruchomienie silnika powinno być możliwe tylko dla neutralnego położenia dźwigni zmiany biegów</w:t>
            </w:r>
            <w:r w:rsidR="00CF1959">
              <w:rPr>
                <w:rFonts w:ascii="Arial" w:hAnsi="Arial" w:cs="Arial"/>
                <w:sz w:val="20"/>
                <w:szCs w:val="20"/>
              </w:rPr>
              <w:t>.</w:t>
            </w:r>
          </w:p>
          <w:p w14:paraId="26A50F06" w14:textId="77777777" w:rsidR="00E44C6A" w:rsidRPr="004040AC" w:rsidRDefault="00E44C6A" w:rsidP="00F23ABB">
            <w:pPr>
              <w:pStyle w:val="Akapitzlist"/>
              <w:numPr>
                <w:ilvl w:val="0"/>
                <w:numId w:val="18"/>
              </w:numPr>
              <w:tabs>
                <w:tab w:val="decimal" w:pos="564"/>
                <w:tab w:val="left" w:pos="1872"/>
                <w:tab w:val="left" w:pos="6542"/>
                <w:tab w:val="left" w:pos="8548"/>
                <w:tab w:val="right" w:pos="8953"/>
                <w:tab w:val="left" w:pos="14720"/>
              </w:tabs>
              <w:spacing w:after="0" w:line="240" w:lineRule="auto"/>
              <w:ind w:right="57"/>
              <w:jc w:val="both"/>
              <w:rPr>
                <w:rFonts w:ascii="Arial" w:hAnsi="Arial" w:cs="Arial"/>
                <w:sz w:val="20"/>
                <w:szCs w:val="20"/>
              </w:rPr>
            </w:pPr>
            <w:r w:rsidRPr="004040AC">
              <w:rPr>
                <w:rFonts w:ascii="Arial" w:hAnsi="Arial" w:cs="Arial"/>
                <w:sz w:val="20"/>
                <w:szCs w:val="20"/>
              </w:rPr>
              <w:t>sterowanie automatycznym układem utrzymywania stałego ciśnienia tłoczenia z możliwością ręcznego sterowania regulacją automatyczną i ręczną ciśnienia pracy,</w:t>
            </w:r>
          </w:p>
          <w:p w14:paraId="253E1640" w14:textId="77777777" w:rsidR="00E44C6A" w:rsidRPr="004040AC" w:rsidRDefault="00E44C6A" w:rsidP="00F23ABB">
            <w:pPr>
              <w:pStyle w:val="Akapitzlist"/>
              <w:numPr>
                <w:ilvl w:val="0"/>
                <w:numId w:val="18"/>
              </w:numPr>
              <w:tabs>
                <w:tab w:val="left" w:pos="566"/>
                <w:tab w:val="decimal" w:pos="657"/>
                <w:tab w:val="left" w:pos="1872"/>
                <w:tab w:val="left" w:pos="6542"/>
                <w:tab w:val="left" w:pos="8548"/>
                <w:tab w:val="right" w:pos="8953"/>
                <w:tab w:val="left" w:pos="14720"/>
              </w:tabs>
              <w:spacing w:after="0" w:line="240" w:lineRule="auto"/>
              <w:ind w:right="57"/>
              <w:jc w:val="both"/>
              <w:rPr>
                <w:rFonts w:ascii="Arial" w:hAnsi="Arial" w:cs="Arial"/>
                <w:sz w:val="20"/>
                <w:szCs w:val="20"/>
              </w:rPr>
            </w:pPr>
            <w:r w:rsidRPr="004040AC">
              <w:rPr>
                <w:rFonts w:ascii="Arial" w:hAnsi="Arial" w:cs="Arial"/>
                <w:sz w:val="20"/>
                <w:szCs w:val="20"/>
              </w:rPr>
              <w:t xml:space="preserve">  sterowania automatycznym układem dozowania środka pianotwórczego,</w:t>
            </w:r>
          </w:p>
          <w:p w14:paraId="59E84A26" w14:textId="114CB136" w:rsidR="00E44C6A" w:rsidRPr="004040AC" w:rsidRDefault="00E44C6A" w:rsidP="00F23ABB">
            <w:pPr>
              <w:pStyle w:val="Akapitzlist"/>
              <w:numPr>
                <w:ilvl w:val="0"/>
                <w:numId w:val="18"/>
              </w:numPr>
              <w:tabs>
                <w:tab w:val="decimal" w:pos="564"/>
                <w:tab w:val="left" w:pos="1872"/>
                <w:tab w:val="left" w:pos="6542"/>
                <w:tab w:val="left" w:pos="8548"/>
                <w:tab w:val="right" w:pos="8953"/>
                <w:tab w:val="left" w:pos="14720"/>
              </w:tabs>
              <w:spacing w:after="0" w:line="240" w:lineRule="auto"/>
              <w:ind w:right="57"/>
              <w:jc w:val="both"/>
              <w:rPr>
                <w:rFonts w:ascii="Arial" w:hAnsi="Arial" w:cs="Arial"/>
                <w:sz w:val="20"/>
                <w:szCs w:val="20"/>
              </w:rPr>
            </w:pPr>
            <w:r w:rsidRPr="004040AC">
              <w:rPr>
                <w:rFonts w:ascii="Arial" w:hAnsi="Arial" w:cs="Arial"/>
                <w:sz w:val="20"/>
                <w:szCs w:val="20"/>
              </w:rPr>
              <w:t xml:space="preserve">   sterowanie automatycznym zaworem napełniania zbiornika z hydrantu z możliwością przełączenia na</w:t>
            </w:r>
            <w:r w:rsidR="00CF1959">
              <w:rPr>
                <w:rFonts w:ascii="Arial" w:hAnsi="Arial" w:cs="Arial"/>
                <w:sz w:val="20"/>
                <w:szCs w:val="20"/>
              </w:rPr>
              <w:t> </w:t>
            </w:r>
            <w:r w:rsidRPr="004040AC">
              <w:rPr>
                <w:rFonts w:ascii="Arial" w:hAnsi="Arial" w:cs="Arial"/>
                <w:sz w:val="20"/>
                <w:szCs w:val="20"/>
              </w:rPr>
              <w:t>sterowanie ręczne,</w:t>
            </w:r>
          </w:p>
          <w:p w14:paraId="3F7176C9" w14:textId="77777777" w:rsidR="00E44C6A" w:rsidRPr="004040AC" w:rsidRDefault="00E44C6A" w:rsidP="00F23ABB">
            <w:pPr>
              <w:pStyle w:val="Akapitzlist"/>
              <w:numPr>
                <w:ilvl w:val="0"/>
                <w:numId w:val="18"/>
              </w:numPr>
              <w:tabs>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4040AC">
              <w:rPr>
                <w:rFonts w:ascii="Arial" w:hAnsi="Arial" w:cs="Arial"/>
                <w:sz w:val="20"/>
                <w:szCs w:val="20"/>
              </w:rPr>
              <w:t>włącznik oświetlenia pola pracy.</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7EE6D4D5" w14:textId="77777777" w:rsidR="00E44C6A" w:rsidRPr="004040AC" w:rsidRDefault="00E44C6A" w:rsidP="00FB3AE7">
            <w:pPr>
              <w:tabs>
                <w:tab w:val="left" w:pos="1872"/>
                <w:tab w:val="left" w:pos="6571"/>
                <w:tab w:val="left" w:pos="8577"/>
                <w:tab w:val="right" w:pos="8953"/>
                <w:tab w:val="left" w:pos="14745"/>
              </w:tabs>
              <w:spacing w:after="0" w:line="240" w:lineRule="auto"/>
              <w:ind w:right="57"/>
              <w:jc w:val="both"/>
              <w:rPr>
                <w:rFonts w:ascii="Arial" w:hAnsi="Arial" w:cs="Arial"/>
                <w:sz w:val="20"/>
                <w:szCs w:val="20"/>
              </w:rPr>
            </w:pPr>
          </w:p>
        </w:tc>
      </w:tr>
      <w:tr w:rsidR="004040AC" w:rsidRPr="004040AC" w14:paraId="0AAC4B4F"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E6A80A2" w14:textId="77777777" w:rsidR="00E44C6A" w:rsidRPr="004040AC" w:rsidRDefault="00E44C6A"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36D5B85E" w14:textId="77777777" w:rsidR="00E44C6A" w:rsidRPr="004040AC" w:rsidRDefault="00E44C6A"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4040AC">
              <w:rPr>
                <w:rFonts w:ascii="Arial" w:hAnsi="Arial" w:cs="Arial"/>
                <w:sz w:val="20"/>
                <w:szCs w:val="20"/>
              </w:rPr>
              <w:t>Wszystkie nasady zewnętrzne, w zależności od ich przeznaczenia należy trwale oznaczyć odpowiednimi kolorami:</w:t>
            </w:r>
          </w:p>
          <w:p w14:paraId="400ECF1B" w14:textId="77777777" w:rsidR="00E44C6A" w:rsidRPr="004040AC" w:rsidRDefault="00E44C6A" w:rsidP="00F23ABB">
            <w:pPr>
              <w:numPr>
                <w:ilvl w:val="0"/>
                <w:numId w:val="8"/>
              </w:numPr>
              <w:tabs>
                <w:tab w:val="decimal" w:pos="424"/>
                <w:tab w:val="left" w:pos="868"/>
                <w:tab w:val="left" w:pos="1872"/>
                <w:tab w:val="left" w:pos="6479"/>
                <w:tab w:val="left" w:pos="8504"/>
                <w:tab w:val="right" w:pos="8953"/>
              </w:tabs>
              <w:spacing w:after="0" w:line="240" w:lineRule="auto"/>
              <w:ind w:left="0" w:right="57" w:hanging="502"/>
              <w:jc w:val="both"/>
              <w:rPr>
                <w:rFonts w:ascii="Arial" w:hAnsi="Arial" w:cs="Arial"/>
                <w:sz w:val="20"/>
                <w:szCs w:val="20"/>
              </w:rPr>
            </w:pPr>
            <w:r w:rsidRPr="004040AC">
              <w:rPr>
                <w:rFonts w:ascii="Arial" w:hAnsi="Arial" w:cs="Arial"/>
                <w:sz w:val="20"/>
                <w:szCs w:val="20"/>
              </w:rPr>
              <w:t>kolor niebieski - nasada wodna zasilająca,</w:t>
            </w:r>
          </w:p>
          <w:p w14:paraId="132C1A4D" w14:textId="77777777" w:rsidR="00E44C6A" w:rsidRPr="004040AC" w:rsidRDefault="00E44C6A" w:rsidP="00F23ABB">
            <w:pPr>
              <w:numPr>
                <w:ilvl w:val="0"/>
                <w:numId w:val="8"/>
              </w:numPr>
              <w:tabs>
                <w:tab w:val="decimal" w:pos="424"/>
                <w:tab w:val="left" w:pos="868"/>
                <w:tab w:val="left" w:pos="1872"/>
                <w:tab w:val="left" w:pos="6479"/>
                <w:tab w:val="left" w:pos="8504"/>
                <w:tab w:val="right" w:pos="8953"/>
              </w:tabs>
              <w:spacing w:after="0" w:line="240" w:lineRule="auto"/>
              <w:ind w:left="0" w:right="57" w:hanging="502"/>
              <w:jc w:val="both"/>
              <w:rPr>
                <w:rFonts w:ascii="Arial" w:hAnsi="Arial" w:cs="Arial"/>
                <w:sz w:val="20"/>
                <w:szCs w:val="20"/>
              </w:rPr>
            </w:pPr>
            <w:r w:rsidRPr="004040AC">
              <w:rPr>
                <w:rFonts w:ascii="Arial" w:hAnsi="Arial" w:cs="Arial"/>
                <w:sz w:val="20"/>
                <w:szCs w:val="20"/>
              </w:rPr>
              <w:t>kolor czerwony - nasada wodna tłoczna,</w:t>
            </w:r>
          </w:p>
          <w:p w14:paraId="1DF9A722" w14:textId="77777777" w:rsidR="00E44C6A" w:rsidRPr="004040AC" w:rsidRDefault="00E44C6A" w:rsidP="00F23ABB">
            <w:pPr>
              <w:numPr>
                <w:ilvl w:val="0"/>
                <w:numId w:val="8"/>
              </w:numPr>
              <w:tabs>
                <w:tab w:val="decimal" w:pos="424"/>
                <w:tab w:val="left" w:pos="868"/>
                <w:tab w:val="left" w:pos="1872"/>
                <w:tab w:val="left" w:pos="6479"/>
                <w:tab w:val="left" w:pos="8504"/>
                <w:tab w:val="right" w:pos="8953"/>
              </w:tabs>
              <w:spacing w:after="0" w:line="240" w:lineRule="auto"/>
              <w:ind w:left="0" w:right="57" w:hanging="502"/>
              <w:jc w:val="both"/>
              <w:rPr>
                <w:rFonts w:ascii="Arial" w:hAnsi="Arial" w:cs="Arial"/>
                <w:sz w:val="20"/>
                <w:szCs w:val="20"/>
              </w:rPr>
            </w:pPr>
            <w:r w:rsidRPr="004040AC">
              <w:rPr>
                <w:rFonts w:ascii="Arial" w:hAnsi="Arial" w:cs="Arial"/>
                <w:sz w:val="20"/>
                <w:szCs w:val="20"/>
              </w:rPr>
              <w:t>kolor żółty - nasada środka pianotwórczego.</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0D8D8ECF" w14:textId="77777777" w:rsidR="00E44C6A" w:rsidRPr="004040AC" w:rsidRDefault="00E44C6A"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p>
        </w:tc>
      </w:tr>
      <w:tr w:rsidR="004040AC" w:rsidRPr="004040AC" w14:paraId="64824954"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0ED1BA58" w14:textId="77777777" w:rsidR="00E44C6A" w:rsidRPr="004040AC" w:rsidRDefault="00E44C6A"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1EE66EA1" w14:textId="46371732" w:rsidR="00E44C6A" w:rsidRPr="004040AC" w:rsidRDefault="00E44C6A"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4040AC">
              <w:rPr>
                <w:rFonts w:ascii="Arial" w:hAnsi="Arial" w:cs="Arial"/>
                <w:sz w:val="20"/>
                <w:szCs w:val="20"/>
              </w:rPr>
              <w:t>Przystawka odbioru mocy przystosowana do długiej pracy z sygnalizacją włączenia w kabinie kierowcy.</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092ED3DC" w14:textId="77777777" w:rsidR="00E44C6A" w:rsidRPr="004040AC" w:rsidRDefault="00E44C6A"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p>
        </w:tc>
      </w:tr>
      <w:tr w:rsidR="004040AC" w:rsidRPr="004040AC" w14:paraId="49AF2184"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544145F" w14:textId="77777777" w:rsidR="00E44C6A" w:rsidRPr="004040AC" w:rsidRDefault="00E44C6A"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4FCE8030" w14:textId="77777777" w:rsidR="00E44C6A" w:rsidRPr="004040AC" w:rsidRDefault="00E44C6A" w:rsidP="00FB3AE7">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4040AC">
              <w:rPr>
                <w:rFonts w:ascii="Arial" w:hAnsi="Arial" w:cs="Arial"/>
                <w:sz w:val="20"/>
                <w:szCs w:val="20"/>
              </w:rPr>
              <w:t xml:space="preserve">Działko wodno-pianowe DWP 16 o regulowanej wydajności min 800÷3200 l /min, z nakładką do piany oraz z regulacją strumienia (zwarty, rozproszony) umieszczone na dachu zabudowy pojazdu. </w:t>
            </w:r>
          </w:p>
          <w:p w14:paraId="40189F0F" w14:textId="6793C058" w:rsidR="00E44C6A" w:rsidRPr="004040AC" w:rsidRDefault="00E44C6A" w:rsidP="00FB3AE7">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4040AC">
              <w:rPr>
                <w:rFonts w:ascii="Arial" w:hAnsi="Arial" w:cs="Arial"/>
                <w:sz w:val="20"/>
                <w:szCs w:val="20"/>
              </w:rPr>
              <w:t>Działko wyposażone w elektrozawór</w:t>
            </w:r>
            <w:r w:rsidR="00CF1959">
              <w:rPr>
                <w:rFonts w:ascii="Arial" w:hAnsi="Arial" w:cs="Arial"/>
                <w:sz w:val="20"/>
                <w:szCs w:val="20"/>
              </w:rPr>
              <w:t xml:space="preserve"> z</w:t>
            </w:r>
            <w:r w:rsidRPr="004040AC">
              <w:rPr>
                <w:rFonts w:ascii="Arial" w:hAnsi="Arial" w:cs="Arial"/>
                <w:sz w:val="20"/>
                <w:szCs w:val="20"/>
              </w:rPr>
              <w:t xml:space="preserve">amontowany na linii wodnej do działka w ogrzewanym przedziale autopompy, </w:t>
            </w:r>
          </w:p>
          <w:p w14:paraId="0B9AD254" w14:textId="77777777" w:rsidR="00E44C6A" w:rsidRPr="004040AC" w:rsidRDefault="00E44C6A" w:rsidP="00FB3AE7">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4040AC">
              <w:rPr>
                <w:rFonts w:ascii="Arial" w:hAnsi="Arial" w:cs="Arial"/>
                <w:sz w:val="20"/>
                <w:szCs w:val="20"/>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4D8385C1" w14:textId="77777777" w:rsidR="00E44C6A" w:rsidRPr="004040AC" w:rsidRDefault="00E44C6A" w:rsidP="00FB3AE7">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p>
        </w:tc>
      </w:tr>
      <w:tr w:rsidR="004040AC" w:rsidRPr="004040AC" w14:paraId="177A3EB5"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EA5AE13" w14:textId="77777777" w:rsidR="00E44C6A" w:rsidRPr="004040AC" w:rsidRDefault="00E44C6A"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1514090A" w14:textId="2A46E0BD" w:rsidR="00E44C6A" w:rsidRPr="004040AC" w:rsidRDefault="00E44C6A" w:rsidP="00452A20">
            <w:pPr>
              <w:tabs>
                <w:tab w:val="left" w:pos="48"/>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4040AC">
              <w:rPr>
                <w:rFonts w:ascii="Arial" w:hAnsi="Arial" w:cs="Arial"/>
                <w:sz w:val="20"/>
                <w:szCs w:val="20"/>
              </w:rPr>
              <w:t>Układ wodno-pianowy zabudowany w taki sposób</w:t>
            </w:r>
            <w:r w:rsidR="00CF1959">
              <w:rPr>
                <w:rFonts w:ascii="Arial" w:hAnsi="Arial" w:cs="Arial"/>
                <w:sz w:val="20"/>
                <w:szCs w:val="20"/>
              </w:rPr>
              <w:t>,</w:t>
            </w:r>
            <w:r w:rsidRPr="004040AC">
              <w:rPr>
                <w:rFonts w:ascii="Arial" w:hAnsi="Arial" w:cs="Arial"/>
                <w:sz w:val="20"/>
                <w:szCs w:val="20"/>
              </w:rPr>
              <w:t xml:space="preserve"> aby parametry autopompy przy zasilaniu ze zbiornika samochodu były nie mniejsze niż przy zasilaniu ze zbiornika zewnętrznego dla głębokości ssania 1,5 m.</w:t>
            </w:r>
          </w:p>
          <w:p w14:paraId="3CAB7AF5" w14:textId="77777777" w:rsidR="00E44C6A" w:rsidRPr="004040AC" w:rsidRDefault="00E44C6A" w:rsidP="00452A20">
            <w:pPr>
              <w:tabs>
                <w:tab w:val="left" w:pos="48"/>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4040AC">
              <w:rPr>
                <w:rFonts w:ascii="Arial" w:hAnsi="Arial" w:cs="Arial"/>
                <w:sz w:val="20"/>
                <w:szCs w:val="20"/>
              </w:rPr>
              <w:t>Autopompa wyposażona w min. 2 nasady ssawne o średnicy 110 mm.</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1998D6EF" w14:textId="77777777" w:rsidR="00E44C6A" w:rsidRPr="004040AC" w:rsidRDefault="00E44C6A" w:rsidP="00452A20">
            <w:pPr>
              <w:tabs>
                <w:tab w:val="left" w:pos="48"/>
                <w:tab w:val="left" w:pos="868"/>
                <w:tab w:val="left" w:pos="1872"/>
                <w:tab w:val="left" w:pos="6479"/>
                <w:tab w:val="left" w:pos="8504"/>
                <w:tab w:val="right" w:pos="8953"/>
              </w:tabs>
              <w:spacing w:after="0" w:line="240" w:lineRule="auto"/>
              <w:ind w:right="57"/>
              <w:jc w:val="both"/>
              <w:rPr>
                <w:rFonts w:ascii="Arial" w:hAnsi="Arial" w:cs="Arial"/>
                <w:sz w:val="20"/>
                <w:szCs w:val="20"/>
              </w:rPr>
            </w:pPr>
          </w:p>
        </w:tc>
      </w:tr>
      <w:tr w:rsidR="004040AC" w:rsidRPr="004040AC" w14:paraId="65C908D9"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7C45BDA" w14:textId="77777777" w:rsidR="00E44C6A" w:rsidRPr="004040AC" w:rsidRDefault="00E44C6A"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53049994" w14:textId="29C8759D" w:rsidR="00E44C6A" w:rsidRPr="004040AC" w:rsidRDefault="00E44C6A" w:rsidP="00452A20">
            <w:pPr>
              <w:tabs>
                <w:tab w:val="left" w:pos="48"/>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4040AC">
              <w:rPr>
                <w:rFonts w:ascii="Arial" w:hAnsi="Arial" w:cs="Arial"/>
                <w:sz w:val="20"/>
                <w:szCs w:val="20"/>
              </w:rPr>
              <w:t xml:space="preserve">Układ wodno-pianowy wyposażony w automatyczny dozownik środka pianotwórczego zapewniający uzyskiwanie minimum stężeń 3% i 6% (tolerancja ±0,5%) w pełnym zakresie wydajności pompy. Układ automatycznego dozownika, w którym zmiana przepływu spowodowana np. otwarciem kolejnej linii gaśniczej, nie wymaga zmian </w:t>
            </w:r>
            <w:proofErr w:type="spellStart"/>
            <w:r w:rsidRPr="004040AC">
              <w:rPr>
                <w:rFonts w:ascii="Arial" w:hAnsi="Arial" w:cs="Arial"/>
                <w:sz w:val="20"/>
                <w:szCs w:val="20"/>
              </w:rPr>
              <w:t>nastawu</w:t>
            </w:r>
            <w:proofErr w:type="spellEnd"/>
            <w:r w:rsidRPr="004040AC">
              <w:rPr>
                <w:rFonts w:ascii="Arial" w:hAnsi="Arial" w:cs="Arial"/>
                <w:sz w:val="20"/>
                <w:szCs w:val="20"/>
              </w:rPr>
              <w:t xml:space="preserve"> dla utrzymania pierwotnego stężenia. Układ wodno-pianowy umożliwiający zassanie środka pianotwórczego z zewnętrznego źródła poprzez nasadę </w:t>
            </w:r>
            <w:r w:rsidR="00CF1959" w:rsidRPr="00CF1959">
              <w:rPr>
                <w:rFonts w:ascii="Arial" w:hAnsi="Arial" w:cs="Arial"/>
                <w:sz w:val="20"/>
                <w:szCs w:val="20"/>
              </w:rPr>
              <w:t xml:space="preserve">o średnicy </w:t>
            </w:r>
            <w:r w:rsidRPr="004040AC">
              <w:rPr>
                <w:rFonts w:ascii="Arial" w:hAnsi="Arial" w:cs="Arial"/>
                <w:sz w:val="20"/>
                <w:szCs w:val="20"/>
              </w:rPr>
              <w:t>52</w:t>
            </w:r>
            <w:r w:rsidR="00CF1959">
              <w:rPr>
                <w:rFonts w:ascii="Arial" w:hAnsi="Arial" w:cs="Arial"/>
                <w:sz w:val="20"/>
                <w:szCs w:val="20"/>
              </w:rPr>
              <w:t xml:space="preserve"> mm</w:t>
            </w:r>
            <w:r w:rsidRPr="004040AC">
              <w:rPr>
                <w:rFonts w:ascii="Arial" w:hAnsi="Arial" w:cs="Arial"/>
                <w:sz w:val="20"/>
                <w:szCs w:val="20"/>
              </w:rPr>
              <w:t>.</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7284A55E" w14:textId="77777777" w:rsidR="00E44C6A" w:rsidRPr="004040AC" w:rsidRDefault="00E44C6A" w:rsidP="00452A20">
            <w:pPr>
              <w:tabs>
                <w:tab w:val="left" w:pos="48"/>
                <w:tab w:val="left" w:pos="868"/>
                <w:tab w:val="left" w:pos="1872"/>
                <w:tab w:val="left" w:pos="6479"/>
                <w:tab w:val="left" w:pos="8504"/>
                <w:tab w:val="right" w:pos="8953"/>
              </w:tabs>
              <w:spacing w:after="0" w:line="240" w:lineRule="auto"/>
              <w:ind w:right="57"/>
              <w:jc w:val="both"/>
              <w:rPr>
                <w:rFonts w:ascii="Arial" w:hAnsi="Arial" w:cs="Arial"/>
                <w:sz w:val="20"/>
                <w:szCs w:val="20"/>
              </w:rPr>
            </w:pPr>
          </w:p>
        </w:tc>
      </w:tr>
      <w:tr w:rsidR="004040AC" w:rsidRPr="004040AC" w14:paraId="2B8B6880"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C6556DA" w14:textId="77777777" w:rsidR="00E44C6A" w:rsidRPr="004040AC" w:rsidRDefault="00E44C6A"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06C1EA3A" w14:textId="35D5DC55" w:rsidR="00E44C6A" w:rsidRPr="004040AC" w:rsidRDefault="00E44C6A"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4040AC">
              <w:rPr>
                <w:rFonts w:ascii="Arial" w:hAnsi="Arial" w:cs="Arial"/>
                <w:sz w:val="20"/>
                <w:szCs w:val="20"/>
              </w:rPr>
              <w:t xml:space="preserve">Samochód musi być wyposażony w jedną linię szybkiego natarcia o długości węża minimum 60 m na zwijadle, zakończoną prądownicą wodno-pianową o regulowanej wydajności, z możliwością podawania prądu zwartego i rozproszonego. Prądownica powinna </w:t>
            </w:r>
            <w:r w:rsidRPr="00513BF3">
              <w:rPr>
                <w:rFonts w:ascii="Arial" w:hAnsi="Arial" w:cs="Arial"/>
                <w:sz w:val="20"/>
                <w:szCs w:val="20"/>
              </w:rPr>
              <w:t>umożliwi</w:t>
            </w:r>
            <w:r w:rsidR="0053651F" w:rsidRPr="00513BF3">
              <w:rPr>
                <w:rFonts w:ascii="Arial" w:hAnsi="Arial" w:cs="Arial"/>
                <w:sz w:val="20"/>
                <w:szCs w:val="20"/>
              </w:rPr>
              <w:t>a</w:t>
            </w:r>
            <w:r w:rsidRPr="00513BF3">
              <w:rPr>
                <w:rFonts w:ascii="Arial" w:hAnsi="Arial" w:cs="Arial"/>
                <w:sz w:val="20"/>
                <w:szCs w:val="20"/>
              </w:rPr>
              <w:t>ć poda</w:t>
            </w:r>
            <w:r w:rsidR="0053651F" w:rsidRPr="00513BF3">
              <w:rPr>
                <w:rFonts w:ascii="Arial" w:hAnsi="Arial" w:cs="Arial"/>
                <w:sz w:val="20"/>
                <w:szCs w:val="20"/>
              </w:rPr>
              <w:t>wa</w:t>
            </w:r>
            <w:r w:rsidRPr="00513BF3">
              <w:rPr>
                <w:rFonts w:ascii="Arial" w:hAnsi="Arial" w:cs="Arial"/>
                <w:sz w:val="20"/>
                <w:szCs w:val="20"/>
              </w:rPr>
              <w:t>nie</w:t>
            </w:r>
            <w:r w:rsidRPr="004040AC">
              <w:rPr>
                <w:rFonts w:ascii="Arial" w:hAnsi="Arial" w:cs="Arial"/>
                <w:sz w:val="20"/>
                <w:szCs w:val="20"/>
              </w:rPr>
              <w:t xml:space="preserve"> piany ciężkiej.</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58435E74" w14:textId="77777777" w:rsidR="00E44C6A" w:rsidRPr="004040AC" w:rsidRDefault="00E44C6A"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p>
        </w:tc>
      </w:tr>
      <w:tr w:rsidR="004040AC" w:rsidRPr="004040AC" w14:paraId="47147AB8"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E34C09B" w14:textId="77777777" w:rsidR="00E44C6A" w:rsidRPr="004040AC" w:rsidRDefault="00E44C6A"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68CDC66F" w14:textId="77777777" w:rsidR="00E44C6A" w:rsidRPr="004040AC" w:rsidRDefault="00E44C6A"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4040AC">
              <w:rPr>
                <w:rFonts w:ascii="Arial" w:hAnsi="Arial" w:cs="Arial"/>
                <w:sz w:val="20"/>
                <w:szCs w:val="20"/>
              </w:rPr>
              <w:t xml:space="preserve">Linia szybkiego natarcia musi umożliwiać podawanie wody lub piany bez względu na stopień rozwinięcia węża. Zwijadło wyposażone w regulowany hamulec bębna oraz napęd elektryczny i ręczny z czujnikiem uniemożliwiającym uruchomienie zwijania elektrycznego w przypadku załączonego hamulca. Musi istnieć możliwość zwijania i rozwijania węża ręcznie przez jednego strażaka. Linia szybkiego natarcia z systemem pneumatycznego przedmuchiwania zwijadła. Narożnik kończący linie zabudowy po stronie szybkiego natarcia zabezpieczony przed wycieraniem kątownikiem ze stali nierdzewnej.  </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39427F25" w14:textId="77777777" w:rsidR="00E44C6A" w:rsidRPr="004040AC" w:rsidRDefault="00E44C6A"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p>
        </w:tc>
      </w:tr>
      <w:tr w:rsidR="004040AC" w:rsidRPr="004040AC" w14:paraId="61916536"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7B4BB3C" w14:textId="77777777" w:rsidR="00E44C6A" w:rsidRPr="004040AC" w:rsidRDefault="00E44C6A"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6B7FD731" w14:textId="77777777" w:rsidR="00E44C6A" w:rsidRPr="004040AC" w:rsidRDefault="00E44C6A" w:rsidP="00452A20">
            <w:pPr>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0"/>
                <w:szCs w:val="20"/>
              </w:rPr>
            </w:pPr>
            <w:r w:rsidRPr="004040AC">
              <w:rPr>
                <w:rFonts w:ascii="Arial" w:hAnsi="Arial" w:cs="Arial"/>
                <w:sz w:val="20"/>
                <w:szCs w:val="20"/>
              </w:rPr>
              <w:tab/>
              <w:t>Autopompa wyposażona w urządzenie odpowietrzające, umożliwiające zassanie wody:</w:t>
            </w:r>
          </w:p>
          <w:p w14:paraId="226F704F" w14:textId="687280EB" w:rsidR="00E44C6A" w:rsidRPr="004040AC" w:rsidRDefault="00E44C6A" w:rsidP="00452A20">
            <w:pPr>
              <w:numPr>
                <w:ilvl w:val="0"/>
                <w:numId w:val="7"/>
              </w:numPr>
              <w:spacing w:after="0" w:line="240" w:lineRule="auto"/>
              <w:ind w:left="0" w:right="57"/>
              <w:jc w:val="both"/>
              <w:rPr>
                <w:rFonts w:ascii="Arial" w:hAnsi="Arial" w:cs="Arial"/>
                <w:sz w:val="20"/>
                <w:szCs w:val="20"/>
              </w:rPr>
            </w:pPr>
            <w:r w:rsidRPr="004040AC">
              <w:rPr>
                <w:rFonts w:ascii="Arial" w:hAnsi="Arial" w:cs="Arial"/>
                <w:sz w:val="20"/>
                <w:szCs w:val="20"/>
              </w:rPr>
              <w:t>z głębokości 1,5 m w czasie do 30 s,</w:t>
            </w:r>
          </w:p>
          <w:p w14:paraId="283443C4" w14:textId="0BC8A19F" w:rsidR="00E44C6A" w:rsidRPr="004040AC" w:rsidRDefault="00E44C6A" w:rsidP="00452A20">
            <w:pPr>
              <w:numPr>
                <w:ilvl w:val="0"/>
                <w:numId w:val="7"/>
              </w:numPr>
              <w:spacing w:after="0" w:line="240" w:lineRule="auto"/>
              <w:ind w:left="0" w:right="57"/>
              <w:jc w:val="both"/>
              <w:rPr>
                <w:rFonts w:ascii="Arial" w:hAnsi="Arial" w:cs="Arial"/>
                <w:sz w:val="20"/>
                <w:szCs w:val="20"/>
              </w:rPr>
            </w:pPr>
            <w:r w:rsidRPr="004040AC">
              <w:rPr>
                <w:rFonts w:ascii="Arial" w:hAnsi="Arial" w:cs="Arial"/>
                <w:sz w:val="20"/>
                <w:szCs w:val="20"/>
              </w:rPr>
              <w:t>z głębokości 7,5 m w czasie do 60 s.</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78189176" w14:textId="77777777" w:rsidR="00E44C6A" w:rsidRPr="004040AC" w:rsidRDefault="00E44C6A" w:rsidP="00452A20">
            <w:pPr>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0"/>
                <w:szCs w:val="20"/>
              </w:rPr>
            </w:pPr>
          </w:p>
        </w:tc>
      </w:tr>
      <w:tr w:rsidR="004040AC" w:rsidRPr="004040AC" w14:paraId="2B3EAA9D"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1E4A083" w14:textId="77777777" w:rsidR="00E44C6A" w:rsidRPr="004040AC" w:rsidRDefault="00E44C6A"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5AEE7789" w14:textId="6ED7D397" w:rsidR="00E44C6A" w:rsidRPr="004040AC" w:rsidRDefault="00E44C6A" w:rsidP="00452A20">
            <w:pPr>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0"/>
                <w:szCs w:val="20"/>
              </w:rPr>
            </w:pPr>
            <w:r w:rsidRPr="004040AC">
              <w:rPr>
                <w:rFonts w:ascii="Arial" w:hAnsi="Arial" w:cs="Arial"/>
                <w:sz w:val="20"/>
                <w:szCs w:val="20"/>
              </w:rPr>
              <w:t>Wszystkie elementy układu wodno-pianowego muszą być odporne na korozję i działanie dopuszczonych do</w:t>
            </w:r>
            <w:r w:rsidR="0053651F">
              <w:rPr>
                <w:rFonts w:ascii="Arial" w:hAnsi="Arial" w:cs="Arial"/>
                <w:sz w:val="20"/>
                <w:szCs w:val="20"/>
              </w:rPr>
              <w:t> </w:t>
            </w:r>
            <w:r w:rsidRPr="004040AC">
              <w:rPr>
                <w:rFonts w:ascii="Arial" w:hAnsi="Arial" w:cs="Arial"/>
                <w:sz w:val="20"/>
                <w:szCs w:val="20"/>
              </w:rPr>
              <w:t>stosowania środków pianotwórczych i modyfikatorów. Nasady tłoczne i ssawne powinny być zabezpieczone przed zamarzaniem. Konstrukcja układu musi zapewniać łatwy dostęp do nasad i</w:t>
            </w:r>
            <w:r w:rsidR="0053651F">
              <w:rPr>
                <w:rFonts w:ascii="Arial" w:hAnsi="Arial" w:cs="Arial"/>
                <w:sz w:val="20"/>
                <w:szCs w:val="20"/>
              </w:rPr>
              <w:t xml:space="preserve"> </w:t>
            </w:r>
            <w:r w:rsidRPr="004040AC">
              <w:rPr>
                <w:rFonts w:ascii="Arial" w:hAnsi="Arial" w:cs="Arial"/>
                <w:sz w:val="20"/>
                <w:szCs w:val="20"/>
              </w:rPr>
              <w:t>swobodną ich obsługę przy użyciu kluczy do łączników.</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096CBA95" w14:textId="77777777" w:rsidR="00E44C6A" w:rsidRPr="004040AC" w:rsidRDefault="00E44C6A" w:rsidP="00452A20">
            <w:pPr>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0"/>
                <w:szCs w:val="20"/>
              </w:rPr>
            </w:pPr>
          </w:p>
        </w:tc>
      </w:tr>
      <w:tr w:rsidR="004040AC" w:rsidRPr="004040AC" w14:paraId="07BC0C15" w14:textId="77777777" w:rsidTr="0031310C">
        <w:trPr>
          <w:trHeight w:val="233"/>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E2423A0" w14:textId="77777777" w:rsidR="00E44C6A" w:rsidRPr="004040AC" w:rsidRDefault="00E44C6A"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6B777BC0" w14:textId="77777777" w:rsidR="00E44C6A" w:rsidRPr="004040AC" w:rsidRDefault="00E44C6A" w:rsidP="00452A20">
            <w:pPr>
              <w:pStyle w:val="Tekstpodstawowy"/>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0"/>
                <w:szCs w:val="20"/>
                <w:lang w:val="pl-PL"/>
              </w:rPr>
            </w:pPr>
            <w:r w:rsidRPr="004040AC">
              <w:rPr>
                <w:rFonts w:ascii="Arial" w:hAnsi="Arial" w:cs="Arial"/>
                <w:sz w:val="20"/>
                <w:szCs w:val="20"/>
                <w:lang w:val="pl-PL"/>
              </w:rPr>
              <w:t>Konstrukcja układu wodno-pianowego powinna umożliwić jego całkowite odwodnienie przy użyciu maksymalnie dwóch zaworów odwadniających oraz pozostałych stałych elementów układu wodno-pianowego.</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61D371A7" w14:textId="77777777" w:rsidR="00E44C6A" w:rsidRPr="004040AC" w:rsidRDefault="00E44C6A" w:rsidP="00452A20">
            <w:pPr>
              <w:pStyle w:val="Tekstpodstawowy"/>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0"/>
                <w:szCs w:val="20"/>
                <w:lang w:val="pl-PL"/>
              </w:rPr>
            </w:pPr>
          </w:p>
        </w:tc>
      </w:tr>
      <w:tr w:rsidR="004040AC" w:rsidRPr="004040AC" w14:paraId="3EE7C262"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4283122" w14:textId="77777777" w:rsidR="00E44C6A" w:rsidRPr="004040AC" w:rsidRDefault="00E44C6A"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24F1C556" w14:textId="7FC100D2" w:rsidR="00E44C6A" w:rsidRPr="004040AC" w:rsidRDefault="00E44C6A" w:rsidP="00452A20">
            <w:pPr>
              <w:spacing w:after="0" w:line="240" w:lineRule="auto"/>
              <w:ind w:right="57"/>
              <w:jc w:val="both"/>
              <w:rPr>
                <w:rFonts w:ascii="Arial" w:hAnsi="Arial" w:cs="Arial"/>
                <w:sz w:val="20"/>
                <w:szCs w:val="20"/>
              </w:rPr>
            </w:pPr>
            <w:r w:rsidRPr="004040AC">
              <w:rPr>
                <w:rFonts w:ascii="Arial" w:hAnsi="Arial" w:cs="Arial"/>
                <w:sz w:val="20"/>
                <w:szCs w:val="20"/>
              </w:rPr>
              <w:t>Na wlocie ssawnym pompy musi być zamontowany element zabezpieczający przed przedostaniem się do</w:t>
            </w:r>
            <w:r w:rsidR="0053651F">
              <w:rPr>
                <w:rFonts w:ascii="Arial" w:hAnsi="Arial" w:cs="Arial"/>
                <w:sz w:val="20"/>
                <w:szCs w:val="20"/>
              </w:rPr>
              <w:t> </w:t>
            </w:r>
            <w:r w:rsidRPr="004040AC">
              <w:rPr>
                <w:rFonts w:ascii="Arial" w:hAnsi="Arial" w:cs="Arial"/>
                <w:sz w:val="20"/>
                <w:szCs w:val="20"/>
              </w:rPr>
              <w:t xml:space="preserve">pompy zanieczyszczeń stałych (zarówno przy </w:t>
            </w:r>
            <w:r w:rsidR="00513BF3" w:rsidRPr="00513BF3">
              <w:rPr>
                <w:rFonts w:ascii="Arial" w:hAnsi="Arial" w:cs="Arial"/>
                <w:sz w:val="20"/>
                <w:szCs w:val="20"/>
              </w:rPr>
              <w:t>za</w:t>
            </w:r>
            <w:r w:rsidRPr="00513BF3">
              <w:rPr>
                <w:rFonts w:ascii="Arial" w:hAnsi="Arial" w:cs="Arial"/>
                <w:sz w:val="20"/>
                <w:szCs w:val="20"/>
              </w:rPr>
              <w:t>s</w:t>
            </w:r>
            <w:r w:rsidR="00513BF3" w:rsidRPr="00513BF3">
              <w:rPr>
                <w:rFonts w:ascii="Arial" w:hAnsi="Arial" w:cs="Arial"/>
                <w:sz w:val="20"/>
                <w:szCs w:val="20"/>
              </w:rPr>
              <w:t>ys</w:t>
            </w:r>
            <w:r w:rsidRPr="00513BF3">
              <w:rPr>
                <w:rFonts w:ascii="Arial" w:hAnsi="Arial" w:cs="Arial"/>
                <w:sz w:val="20"/>
                <w:szCs w:val="20"/>
              </w:rPr>
              <w:t>aniu</w:t>
            </w:r>
            <w:r w:rsidR="00513BF3">
              <w:rPr>
                <w:rFonts w:ascii="Arial" w:hAnsi="Arial" w:cs="Arial"/>
                <w:sz w:val="20"/>
                <w:szCs w:val="20"/>
              </w:rPr>
              <w:t xml:space="preserve"> wody</w:t>
            </w:r>
            <w:r w:rsidRPr="004040AC">
              <w:rPr>
                <w:rFonts w:ascii="Arial" w:hAnsi="Arial" w:cs="Arial"/>
                <w:sz w:val="20"/>
                <w:szCs w:val="20"/>
              </w:rPr>
              <w:t xml:space="preserve"> ze zbiornika zewnętrznego jak i dla zbiornika własnego pojazdu) gwarantujący bezpieczną eksploatację pompy.</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6A2C41DE" w14:textId="77777777" w:rsidR="00E44C6A" w:rsidRPr="004040AC" w:rsidRDefault="00E44C6A" w:rsidP="00452A20">
            <w:pPr>
              <w:spacing w:after="0" w:line="240" w:lineRule="auto"/>
              <w:ind w:right="57"/>
              <w:jc w:val="both"/>
              <w:rPr>
                <w:rFonts w:ascii="Arial" w:hAnsi="Arial" w:cs="Arial"/>
                <w:sz w:val="20"/>
                <w:szCs w:val="20"/>
              </w:rPr>
            </w:pPr>
          </w:p>
        </w:tc>
      </w:tr>
      <w:tr w:rsidR="004040AC" w:rsidRPr="004040AC" w14:paraId="7FE110B1"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C18F02F" w14:textId="77777777" w:rsidR="00E44C6A" w:rsidRPr="004040AC" w:rsidRDefault="00E44C6A"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eastAsia="Times New Roman"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43C318F6" w14:textId="0CCAFEFC" w:rsidR="00E44C6A" w:rsidRPr="004040AC" w:rsidRDefault="00E44C6A" w:rsidP="00452A20">
            <w:pPr>
              <w:spacing w:after="0" w:line="240" w:lineRule="auto"/>
              <w:ind w:right="57"/>
              <w:jc w:val="both"/>
              <w:rPr>
                <w:rFonts w:ascii="Arial" w:eastAsia="Times New Roman" w:hAnsi="Arial" w:cs="Arial"/>
                <w:sz w:val="20"/>
                <w:szCs w:val="20"/>
              </w:rPr>
            </w:pPr>
            <w:r w:rsidRPr="004040AC">
              <w:rPr>
                <w:rFonts w:ascii="Arial" w:eastAsia="Times New Roman" w:hAnsi="Arial" w:cs="Arial"/>
                <w:sz w:val="20"/>
                <w:szCs w:val="20"/>
              </w:rPr>
              <w:t>Wszystkie nasady układu wodno-pianowego powinny być wyposa</w:t>
            </w:r>
            <w:r w:rsidR="0053651F">
              <w:rPr>
                <w:rFonts w:ascii="Arial" w:eastAsia="Times New Roman" w:hAnsi="Arial" w:cs="Arial"/>
                <w:sz w:val="20"/>
                <w:szCs w:val="20"/>
              </w:rPr>
              <w:t>ż</w:t>
            </w:r>
            <w:r w:rsidRPr="004040AC">
              <w:rPr>
                <w:rFonts w:ascii="Arial" w:eastAsia="Times New Roman" w:hAnsi="Arial" w:cs="Arial"/>
                <w:sz w:val="20"/>
                <w:szCs w:val="20"/>
              </w:rPr>
              <w:t>one w pokrywy nasad zabezpieczone przed zgubieniem np. poprzez mocowanie łańcuszkiem.</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2EA15FB3" w14:textId="77777777" w:rsidR="00E44C6A" w:rsidRPr="004040AC" w:rsidRDefault="00E44C6A" w:rsidP="00452A20">
            <w:pPr>
              <w:spacing w:after="0" w:line="240" w:lineRule="auto"/>
              <w:ind w:right="57"/>
              <w:jc w:val="both"/>
              <w:rPr>
                <w:rFonts w:ascii="Arial" w:eastAsia="Times New Roman" w:hAnsi="Arial" w:cs="Arial"/>
                <w:sz w:val="20"/>
                <w:szCs w:val="20"/>
              </w:rPr>
            </w:pPr>
          </w:p>
        </w:tc>
      </w:tr>
      <w:tr w:rsidR="004040AC" w:rsidRPr="004040AC" w14:paraId="73606F16" w14:textId="77777777" w:rsidTr="0031310C">
        <w:trPr>
          <w:trHeight w:val="220"/>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84A5F1E" w14:textId="77777777" w:rsidR="00E44C6A" w:rsidRPr="004040AC" w:rsidRDefault="00E44C6A"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582FF5D0" w14:textId="5D13C8CD" w:rsidR="00E44C6A" w:rsidRPr="004040AC" w:rsidRDefault="00E44C6A" w:rsidP="00EE3145">
            <w:pPr>
              <w:spacing w:after="0" w:line="240" w:lineRule="auto"/>
              <w:ind w:right="57"/>
              <w:jc w:val="both"/>
              <w:rPr>
                <w:rFonts w:ascii="Arial" w:hAnsi="Arial" w:cs="Arial"/>
                <w:sz w:val="20"/>
                <w:szCs w:val="20"/>
              </w:rPr>
            </w:pPr>
            <w:r w:rsidRPr="004040AC">
              <w:rPr>
                <w:rFonts w:ascii="Arial" w:hAnsi="Arial" w:cs="Arial"/>
                <w:sz w:val="20"/>
                <w:szCs w:val="20"/>
              </w:rPr>
              <w:t xml:space="preserve">Samochód wyposażony w instalację </w:t>
            </w:r>
            <w:proofErr w:type="spellStart"/>
            <w:r w:rsidRPr="004040AC">
              <w:rPr>
                <w:rFonts w:ascii="Arial" w:hAnsi="Arial" w:cs="Arial"/>
                <w:sz w:val="20"/>
                <w:szCs w:val="20"/>
              </w:rPr>
              <w:t>zraszaczową</w:t>
            </w:r>
            <w:proofErr w:type="spellEnd"/>
            <w:r w:rsidRPr="004040AC">
              <w:rPr>
                <w:rFonts w:ascii="Arial" w:hAnsi="Arial" w:cs="Arial"/>
                <w:bCs/>
                <w:sz w:val="20"/>
                <w:szCs w:val="20"/>
              </w:rPr>
              <w:t xml:space="preserve"> do ograniczenia stref skażeń lub do celów gaśniczych (powinna być zapewniona możliwość pracy pompy pożarniczej podczas jazdy). Instalacja powinna być wyposażona w min. 4 </w:t>
            </w:r>
            <w:r w:rsidRPr="00513BF3">
              <w:rPr>
                <w:rFonts w:ascii="Arial" w:hAnsi="Arial" w:cs="Arial"/>
                <w:bCs/>
                <w:sz w:val="20"/>
                <w:szCs w:val="20"/>
              </w:rPr>
              <w:t>zraszacz</w:t>
            </w:r>
            <w:r w:rsidR="00513BF3" w:rsidRPr="00513BF3">
              <w:rPr>
                <w:rFonts w:ascii="Arial" w:hAnsi="Arial" w:cs="Arial"/>
                <w:bCs/>
                <w:sz w:val="20"/>
                <w:szCs w:val="20"/>
              </w:rPr>
              <w:t>e</w:t>
            </w:r>
            <w:r w:rsidRPr="004040AC">
              <w:rPr>
                <w:rFonts w:ascii="Arial" w:hAnsi="Arial" w:cs="Arial"/>
                <w:bCs/>
                <w:sz w:val="20"/>
                <w:szCs w:val="20"/>
              </w:rPr>
              <w:t xml:space="preserve"> o wydajności min. 50 dm</w:t>
            </w:r>
            <w:r w:rsidRPr="004040AC">
              <w:rPr>
                <w:rFonts w:ascii="Arial" w:hAnsi="Arial" w:cs="Arial"/>
                <w:bCs/>
                <w:sz w:val="20"/>
                <w:szCs w:val="20"/>
                <w:vertAlign w:val="superscript"/>
              </w:rPr>
              <w:t>3</w:t>
            </w:r>
            <w:r w:rsidRPr="004040AC">
              <w:rPr>
                <w:rFonts w:ascii="Arial" w:hAnsi="Arial" w:cs="Arial"/>
                <w:bCs/>
                <w:sz w:val="20"/>
                <w:szCs w:val="20"/>
              </w:rPr>
              <w:t>/min przy ciśnieniu 8 bar. Dwa zraszacze powinny być umieszczone przed przednią osią i skierowane w przód. Zraszacze powinny być ustawione w taki sposób, aby pole zraszania obejmowało pas przed kabiną o szerokości min. 6 m oraz pasy po bokach pojazdu. Możliwość uruchomienia zraszaczy bez wychodzenia z kabiny pojazdu (włącznik zaworu klapowego oraz zaworów zraszaczy w kabinie pojazdu)</w:t>
            </w:r>
            <w:r w:rsidR="00FD68D7">
              <w:rPr>
                <w:rFonts w:ascii="Arial" w:hAnsi="Arial" w:cs="Arial"/>
                <w:bCs/>
                <w:sz w:val="20"/>
                <w:szCs w:val="20"/>
              </w:rPr>
              <w:t>.</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42F60667" w14:textId="77777777" w:rsidR="00E44C6A" w:rsidRPr="004040AC" w:rsidRDefault="00E44C6A" w:rsidP="00EE3145">
            <w:pPr>
              <w:spacing w:after="0" w:line="240" w:lineRule="auto"/>
              <w:ind w:right="57"/>
              <w:jc w:val="both"/>
              <w:rPr>
                <w:rFonts w:ascii="Arial" w:hAnsi="Arial" w:cs="Arial"/>
                <w:sz w:val="20"/>
                <w:szCs w:val="20"/>
              </w:rPr>
            </w:pPr>
          </w:p>
        </w:tc>
      </w:tr>
      <w:tr w:rsidR="004040AC" w:rsidRPr="004040AC" w14:paraId="771BF03F"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5929EBE" w14:textId="77777777" w:rsidR="00E44C6A" w:rsidRPr="004040AC" w:rsidRDefault="00E44C6A"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74E0D3AF" w14:textId="1CD1FE52" w:rsidR="00E44C6A" w:rsidRPr="004040AC" w:rsidRDefault="00E44C6A" w:rsidP="00EE3145">
            <w:pPr>
              <w:tabs>
                <w:tab w:val="left" w:pos="177"/>
                <w:tab w:val="left" w:pos="792"/>
                <w:tab w:val="left" w:pos="1872"/>
                <w:tab w:val="left" w:pos="6432"/>
                <w:tab w:val="left" w:pos="8428"/>
                <w:tab w:val="right" w:pos="8953"/>
              </w:tabs>
              <w:spacing w:after="0" w:line="240" w:lineRule="auto"/>
              <w:ind w:right="57"/>
              <w:jc w:val="both"/>
              <w:rPr>
                <w:rFonts w:ascii="Arial" w:hAnsi="Arial" w:cs="Arial"/>
                <w:sz w:val="20"/>
                <w:szCs w:val="20"/>
              </w:rPr>
            </w:pPr>
            <w:r w:rsidRPr="004040AC">
              <w:rPr>
                <w:rFonts w:ascii="Arial" w:hAnsi="Arial" w:cs="Arial"/>
                <w:sz w:val="20"/>
                <w:szCs w:val="20"/>
              </w:rPr>
              <w:t xml:space="preserve">Pojazd wyposażony </w:t>
            </w:r>
            <w:r w:rsidR="00513BF3">
              <w:rPr>
                <w:rFonts w:ascii="Arial" w:hAnsi="Arial" w:cs="Arial"/>
                <w:sz w:val="20"/>
                <w:szCs w:val="20"/>
              </w:rPr>
              <w:t xml:space="preserve">w </w:t>
            </w:r>
            <w:r w:rsidRPr="004040AC">
              <w:rPr>
                <w:rFonts w:ascii="Arial" w:hAnsi="Arial" w:cs="Arial"/>
                <w:sz w:val="20"/>
                <w:szCs w:val="20"/>
              </w:rPr>
              <w:t>maszt oświetleniowy z reflektorami LED wyposażonymi w optykę do oświetlenia dalekosiężnego (zasięg min. 100</w:t>
            </w:r>
            <w:r w:rsidR="0053651F">
              <w:rPr>
                <w:rFonts w:ascii="Arial" w:hAnsi="Arial" w:cs="Arial"/>
                <w:sz w:val="20"/>
                <w:szCs w:val="20"/>
              </w:rPr>
              <w:t xml:space="preserve"> </w:t>
            </w:r>
            <w:r w:rsidRPr="004040AC">
              <w:rPr>
                <w:rFonts w:ascii="Arial" w:hAnsi="Arial" w:cs="Arial"/>
                <w:sz w:val="20"/>
                <w:szCs w:val="20"/>
              </w:rPr>
              <w:t>m), szerokokątnego, o łącznej wielkości strumienia świetlnego min. 30 000 lm. Stopień ochrony masztu i reflektorów min. IP 55. Wysokość masztu po rozłożeniu od podłoża, na którym stoi pojazd, do oprawy czołowej reflektorów ustawionych poziomo nie mniejsza niż 4,5 m. Maszt rozkładany za pomocą powietrza z</w:t>
            </w:r>
            <w:r w:rsidR="0053651F">
              <w:rPr>
                <w:rFonts w:ascii="Arial" w:hAnsi="Arial" w:cs="Arial"/>
                <w:sz w:val="20"/>
                <w:szCs w:val="20"/>
              </w:rPr>
              <w:t> </w:t>
            </w:r>
            <w:r w:rsidRPr="004040AC">
              <w:rPr>
                <w:rFonts w:ascii="Arial" w:hAnsi="Arial" w:cs="Arial"/>
                <w:sz w:val="20"/>
                <w:szCs w:val="20"/>
              </w:rPr>
              <w:t xml:space="preserve">układu pneumatycznego pojazdu. Działanie masztu powinno odbywać się bez nagłych skoków podczas ruchu do góry i do dołu. Złożenie masztu powinno nastąpić bez konieczności ręcznego wspomagania. Przewody elektryczne zasilające reflektory nie powinny kolidować </w:t>
            </w:r>
            <w:r w:rsidRPr="00513BF3">
              <w:rPr>
                <w:rFonts w:ascii="Arial" w:hAnsi="Arial" w:cs="Arial"/>
                <w:sz w:val="20"/>
                <w:szCs w:val="20"/>
              </w:rPr>
              <w:t>z ruchami</w:t>
            </w:r>
            <w:r w:rsidRPr="004040AC">
              <w:rPr>
                <w:rFonts w:ascii="Arial" w:hAnsi="Arial" w:cs="Arial"/>
                <w:sz w:val="20"/>
                <w:szCs w:val="20"/>
              </w:rPr>
              <w:t xml:space="preserve"> teleskopów. Mostek z reflektorami powinien obracać się wokół osi pionowej o kąt, co najmniej 135</w:t>
            </w:r>
            <w:r w:rsidR="00F0126C" w:rsidRPr="004040AC">
              <w:rPr>
                <w:rFonts w:ascii="Arial" w:hAnsi="Arial" w:cs="Arial"/>
                <w:sz w:val="20"/>
                <w:szCs w:val="20"/>
              </w:rPr>
              <w:t>°</w:t>
            </w:r>
            <w:r w:rsidRPr="004040AC">
              <w:rPr>
                <w:rFonts w:ascii="Arial" w:hAnsi="Arial" w:cs="Arial"/>
                <w:sz w:val="20"/>
                <w:szCs w:val="20"/>
              </w:rPr>
              <w:t xml:space="preserve"> w obie strony. Każdy reflektor powinien mieć możliwość obrotu wokół osi poziomej o kąt, co najmniej 135</w:t>
            </w:r>
            <w:r w:rsidR="00F0126C" w:rsidRPr="004040AC">
              <w:rPr>
                <w:rFonts w:ascii="Arial" w:hAnsi="Arial" w:cs="Arial"/>
                <w:sz w:val="20"/>
                <w:szCs w:val="20"/>
              </w:rPr>
              <w:t>°</w:t>
            </w:r>
            <w:r w:rsidRPr="004040AC">
              <w:rPr>
                <w:rFonts w:ascii="Arial" w:hAnsi="Arial" w:cs="Arial"/>
                <w:sz w:val="20"/>
                <w:szCs w:val="20"/>
                <w:vertAlign w:val="superscript"/>
              </w:rPr>
              <w:t xml:space="preserve"> </w:t>
            </w:r>
            <w:r w:rsidRPr="004040AC">
              <w:rPr>
                <w:rFonts w:ascii="Arial" w:hAnsi="Arial" w:cs="Arial"/>
                <w:sz w:val="20"/>
                <w:szCs w:val="20"/>
              </w:rPr>
              <w:t>w obie strony (za ustawienie zerowe należy przyjąć takie, przy którym oprawa czołowa reflektora ustawiona jest poziomo i skierowana w stronę podłoża). Sterowanie obrotem reflektorów wokół osi pionowej oraz zmianą ich kąta pochylenia powinno być możliwe ze stanowiska obsługi masztu. W kabinie kierowcy powinna znajdować się sygnalizacja ostrzegawcza, informująca o</w:t>
            </w:r>
            <w:r w:rsidR="00F0126C">
              <w:rPr>
                <w:rFonts w:ascii="Arial" w:hAnsi="Arial" w:cs="Arial"/>
                <w:sz w:val="20"/>
                <w:szCs w:val="20"/>
              </w:rPr>
              <w:t> </w:t>
            </w:r>
            <w:r w:rsidRPr="004040AC">
              <w:rPr>
                <w:rFonts w:ascii="Arial" w:hAnsi="Arial" w:cs="Arial"/>
                <w:sz w:val="20"/>
                <w:szCs w:val="20"/>
              </w:rPr>
              <w:t>wysunięciu masztu. Składanie masztu możliwe także w przypadku braku powietrza. Maszt zabezpieczony w</w:t>
            </w:r>
            <w:r w:rsidR="00F0126C">
              <w:rPr>
                <w:rFonts w:ascii="Arial" w:hAnsi="Arial" w:cs="Arial"/>
                <w:sz w:val="20"/>
                <w:szCs w:val="20"/>
              </w:rPr>
              <w:t> </w:t>
            </w:r>
            <w:r w:rsidRPr="004040AC">
              <w:rPr>
                <w:rFonts w:ascii="Arial" w:hAnsi="Arial" w:cs="Arial"/>
                <w:sz w:val="20"/>
                <w:szCs w:val="20"/>
              </w:rPr>
              <w:t xml:space="preserve">położeniu transportowym przed uszkodzeniem (np. przez gałęzie). Zasilanie masztu prowadzone z instalacji samochodowej z możliwością przełączania się na zasilanie z agregatu prądotwórczego. Sterowanie masztem powinno być możliwe przewodowo oraz </w:t>
            </w:r>
            <w:r w:rsidRPr="00513BF3">
              <w:rPr>
                <w:rFonts w:ascii="Arial" w:hAnsi="Arial" w:cs="Arial"/>
                <w:sz w:val="20"/>
                <w:szCs w:val="20"/>
              </w:rPr>
              <w:t>bezprzewodow</w:t>
            </w:r>
            <w:r w:rsidR="00513BF3" w:rsidRPr="00513BF3">
              <w:rPr>
                <w:rFonts w:ascii="Arial" w:hAnsi="Arial" w:cs="Arial"/>
                <w:sz w:val="20"/>
                <w:szCs w:val="20"/>
              </w:rPr>
              <w:t>o</w:t>
            </w:r>
            <w:r w:rsidRPr="00513BF3">
              <w:rPr>
                <w:rFonts w:ascii="Arial" w:hAnsi="Arial" w:cs="Arial"/>
                <w:sz w:val="20"/>
                <w:szCs w:val="20"/>
              </w:rPr>
              <w:t xml:space="preserve"> (zasięg min. 50 m w terenie otwartym)</w:t>
            </w:r>
            <w:r w:rsidR="00FD68D7" w:rsidRPr="00513BF3">
              <w:rPr>
                <w:rFonts w:ascii="Arial" w:hAnsi="Arial" w:cs="Arial"/>
                <w:sz w:val="20"/>
                <w:szCs w:val="20"/>
              </w:rPr>
              <w:t>.</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7025D9A8" w14:textId="77777777" w:rsidR="00E44C6A" w:rsidRPr="004040AC" w:rsidRDefault="00E44C6A" w:rsidP="00EE3145">
            <w:pPr>
              <w:tabs>
                <w:tab w:val="left" w:pos="177"/>
                <w:tab w:val="left" w:pos="792"/>
                <w:tab w:val="left" w:pos="1872"/>
                <w:tab w:val="left" w:pos="6432"/>
                <w:tab w:val="left" w:pos="8428"/>
                <w:tab w:val="right" w:pos="8953"/>
              </w:tabs>
              <w:spacing w:after="0" w:line="240" w:lineRule="auto"/>
              <w:ind w:right="57"/>
              <w:jc w:val="both"/>
              <w:rPr>
                <w:rFonts w:ascii="Arial" w:hAnsi="Arial" w:cs="Arial"/>
                <w:sz w:val="20"/>
                <w:szCs w:val="20"/>
              </w:rPr>
            </w:pPr>
          </w:p>
        </w:tc>
      </w:tr>
      <w:tr w:rsidR="004040AC" w:rsidRPr="004040AC" w14:paraId="6361175D"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05DCA896" w14:textId="77777777" w:rsidR="00E44C6A" w:rsidRPr="004040AC" w:rsidRDefault="00E44C6A"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7D3C342B" w14:textId="4C48439C" w:rsidR="00E44C6A" w:rsidRPr="004040AC" w:rsidRDefault="00E44C6A" w:rsidP="00452A20">
            <w:pPr>
              <w:tabs>
                <w:tab w:val="left" w:pos="177"/>
                <w:tab w:val="left" w:pos="792"/>
                <w:tab w:val="left" w:pos="1872"/>
                <w:tab w:val="left" w:pos="6432"/>
                <w:tab w:val="left" w:pos="8428"/>
                <w:tab w:val="right" w:pos="8953"/>
              </w:tabs>
              <w:spacing w:after="0" w:line="240" w:lineRule="auto"/>
              <w:ind w:right="57"/>
              <w:jc w:val="both"/>
              <w:rPr>
                <w:rFonts w:ascii="Arial" w:hAnsi="Arial" w:cs="Arial"/>
                <w:sz w:val="20"/>
                <w:szCs w:val="20"/>
              </w:rPr>
            </w:pPr>
            <w:r w:rsidRPr="004040AC">
              <w:rPr>
                <w:rFonts w:ascii="Arial" w:hAnsi="Arial" w:cs="Arial"/>
                <w:sz w:val="20"/>
                <w:szCs w:val="20"/>
              </w:rPr>
              <w:t>Przedział autopompy musi być wyposażony w autonomiczny system ogrzewania działający niezależnie od</w:t>
            </w:r>
            <w:r w:rsidR="00F0126C">
              <w:rPr>
                <w:rFonts w:ascii="Arial" w:hAnsi="Arial" w:cs="Arial"/>
                <w:sz w:val="20"/>
                <w:szCs w:val="20"/>
              </w:rPr>
              <w:t> </w:t>
            </w:r>
            <w:r w:rsidRPr="004040AC">
              <w:rPr>
                <w:rFonts w:ascii="Arial" w:hAnsi="Arial" w:cs="Arial"/>
                <w:sz w:val="20"/>
                <w:szCs w:val="20"/>
              </w:rPr>
              <w:t>pracy silnika, skutecznie zabezpieczający układ wodno-pianowy przed zamarzaniem w temperaturze do</w:t>
            </w:r>
            <w:r w:rsidR="00F0126C">
              <w:rPr>
                <w:rFonts w:ascii="Arial" w:hAnsi="Arial" w:cs="Arial"/>
                <w:sz w:val="20"/>
                <w:szCs w:val="20"/>
              </w:rPr>
              <w:t> </w:t>
            </w:r>
            <w:r w:rsidRPr="004040AC">
              <w:rPr>
                <w:rFonts w:ascii="Arial" w:hAnsi="Arial" w:cs="Arial"/>
                <w:sz w:val="20"/>
                <w:szCs w:val="20"/>
              </w:rPr>
              <w:t>-</w:t>
            </w:r>
            <w:r w:rsidR="00F0126C">
              <w:rPr>
                <w:rFonts w:ascii="Arial" w:hAnsi="Arial" w:cs="Arial"/>
                <w:sz w:val="20"/>
                <w:szCs w:val="20"/>
              </w:rPr>
              <w:t> 2</w:t>
            </w:r>
            <w:r w:rsidRPr="004040AC">
              <w:rPr>
                <w:rFonts w:ascii="Arial" w:hAnsi="Arial" w:cs="Arial"/>
                <w:sz w:val="20"/>
                <w:szCs w:val="20"/>
              </w:rPr>
              <w:t>5</w:t>
            </w:r>
            <w:r w:rsidR="00F0126C" w:rsidRPr="004040AC">
              <w:rPr>
                <w:rFonts w:ascii="Arial" w:hAnsi="Arial" w:cs="Arial"/>
                <w:sz w:val="20"/>
                <w:szCs w:val="20"/>
              </w:rPr>
              <w:t>°</w:t>
            </w:r>
            <w:r w:rsidRPr="004040AC">
              <w:rPr>
                <w:rFonts w:ascii="Arial" w:hAnsi="Arial" w:cs="Arial"/>
                <w:sz w:val="20"/>
                <w:szCs w:val="20"/>
              </w:rPr>
              <w:t xml:space="preserve">C (system ogrzewania tego samego producenta </w:t>
            </w:r>
            <w:r w:rsidRPr="00513BF3">
              <w:rPr>
                <w:rFonts w:ascii="Arial" w:hAnsi="Arial" w:cs="Arial"/>
                <w:sz w:val="20"/>
                <w:szCs w:val="20"/>
              </w:rPr>
              <w:t>jak</w:t>
            </w:r>
            <w:r w:rsidRPr="004040AC">
              <w:rPr>
                <w:rFonts w:ascii="Arial" w:hAnsi="Arial" w:cs="Arial"/>
                <w:sz w:val="20"/>
                <w:szCs w:val="20"/>
              </w:rPr>
              <w:t xml:space="preserve"> urządzenie w kabinie załogi). Sterowanie ogrzewaniem z kabiny kierowcy.</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09AA3FE0" w14:textId="77777777" w:rsidR="00E44C6A" w:rsidRPr="004040AC" w:rsidRDefault="00E44C6A" w:rsidP="00452A20">
            <w:pPr>
              <w:tabs>
                <w:tab w:val="left" w:pos="177"/>
                <w:tab w:val="left" w:pos="792"/>
                <w:tab w:val="left" w:pos="1872"/>
                <w:tab w:val="left" w:pos="6432"/>
                <w:tab w:val="left" w:pos="8428"/>
                <w:tab w:val="right" w:pos="8953"/>
              </w:tabs>
              <w:spacing w:after="0" w:line="240" w:lineRule="auto"/>
              <w:ind w:right="57"/>
              <w:jc w:val="both"/>
              <w:rPr>
                <w:rFonts w:ascii="Arial" w:hAnsi="Arial" w:cs="Arial"/>
                <w:sz w:val="20"/>
                <w:szCs w:val="20"/>
              </w:rPr>
            </w:pPr>
          </w:p>
        </w:tc>
      </w:tr>
      <w:tr w:rsidR="004040AC" w:rsidRPr="004040AC" w14:paraId="7FB5787E"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ECA4452" w14:textId="77777777" w:rsidR="00E44C6A" w:rsidRPr="004040AC" w:rsidRDefault="00E44C6A"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50ABC917" w14:textId="77777777" w:rsidR="00E44C6A" w:rsidRPr="004040AC" w:rsidRDefault="00E44C6A" w:rsidP="00DF0414">
            <w:pPr>
              <w:spacing w:after="0" w:line="240" w:lineRule="auto"/>
              <w:ind w:right="57" w:firstLine="4"/>
              <w:jc w:val="both"/>
              <w:rPr>
                <w:rFonts w:ascii="Arial" w:hAnsi="Arial" w:cs="Arial"/>
                <w:sz w:val="20"/>
                <w:szCs w:val="20"/>
              </w:rPr>
            </w:pPr>
            <w:r w:rsidRPr="004040AC">
              <w:rPr>
                <w:rFonts w:ascii="Arial" w:hAnsi="Arial" w:cs="Arial"/>
                <w:sz w:val="20"/>
                <w:szCs w:val="20"/>
              </w:rPr>
              <w:t>Do pojazdu należy dostarczyć przewód pneumatyczny spiralny o długości ok. 5 m zakończony pistoletem pneumatycznym (do prze</w:t>
            </w:r>
            <w:r w:rsidR="00DF0414">
              <w:rPr>
                <w:rFonts w:ascii="Arial" w:hAnsi="Arial" w:cs="Arial"/>
                <w:sz w:val="20"/>
                <w:szCs w:val="20"/>
              </w:rPr>
              <w:t>dmuchiwania sprzętu). Miejsce wykonania przyłączenia węża do instalacji pneumatycznej pojazdu uzgodnione zostanie podczas inspekcji produkcyjnej.</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694E663F" w14:textId="77777777" w:rsidR="00E44C6A" w:rsidRPr="004040AC" w:rsidRDefault="00E44C6A" w:rsidP="00847CDE">
            <w:pPr>
              <w:spacing w:after="0" w:line="240" w:lineRule="auto"/>
              <w:ind w:right="57" w:firstLine="4"/>
              <w:jc w:val="both"/>
              <w:rPr>
                <w:rFonts w:ascii="Arial" w:hAnsi="Arial" w:cs="Arial"/>
                <w:sz w:val="20"/>
                <w:szCs w:val="20"/>
              </w:rPr>
            </w:pPr>
          </w:p>
        </w:tc>
      </w:tr>
      <w:tr w:rsidR="00DF0414" w:rsidRPr="004040AC" w14:paraId="1548FCBC"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FDC7268" w14:textId="77777777" w:rsidR="00DF0414" w:rsidRPr="004040AC" w:rsidRDefault="00DF0414"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771DEAB3" w14:textId="77777777" w:rsidR="00DF0414" w:rsidRPr="004040AC" w:rsidRDefault="000178BF" w:rsidP="000178BF">
            <w:pPr>
              <w:spacing w:after="0" w:line="240" w:lineRule="auto"/>
              <w:ind w:right="57" w:firstLine="4"/>
              <w:jc w:val="both"/>
              <w:rPr>
                <w:rFonts w:ascii="Arial" w:hAnsi="Arial" w:cs="Arial"/>
                <w:sz w:val="20"/>
                <w:szCs w:val="20"/>
              </w:rPr>
            </w:pPr>
            <w:r w:rsidRPr="000178BF">
              <w:rPr>
                <w:rFonts w:ascii="Arial" w:hAnsi="Arial" w:cs="Arial"/>
                <w:sz w:val="20"/>
                <w:szCs w:val="20"/>
              </w:rPr>
              <w:t>W jednej ze skrytek zamontowany</w:t>
            </w:r>
            <w:r>
              <w:rPr>
                <w:rFonts w:ascii="Arial" w:hAnsi="Arial" w:cs="Arial"/>
                <w:sz w:val="20"/>
                <w:szCs w:val="20"/>
              </w:rPr>
              <w:t xml:space="preserve"> tzw.</w:t>
            </w:r>
            <w:r w:rsidRPr="000178BF">
              <w:rPr>
                <w:rFonts w:ascii="Arial" w:hAnsi="Arial" w:cs="Arial"/>
                <w:sz w:val="20"/>
                <w:szCs w:val="20"/>
              </w:rPr>
              <w:t xml:space="preserve"> </w:t>
            </w:r>
            <w:r>
              <w:rPr>
                <w:rFonts w:ascii="Arial" w:hAnsi="Arial" w:cs="Arial"/>
                <w:sz w:val="20"/>
                <w:szCs w:val="20"/>
              </w:rPr>
              <w:t>„</w:t>
            </w:r>
            <w:r w:rsidRPr="000178BF">
              <w:rPr>
                <w:rFonts w:ascii="Arial" w:hAnsi="Arial" w:cs="Arial"/>
                <w:sz w:val="20"/>
                <w:szCs w:val="20"/>
              </w:rPr>
              <w:t>kącik sanitarny</w:t>
            </w:r>
            <w:r>
              <w:rPr>
                <w:rFonts w:ascii="Arial" w:hAnsi="Arial" w:cs="Arial"/>
                <w:sz w:val="20"/>
                <w:szCs w:val="20"/>
              </w:rPr>
              <w:t>”</w:t>
            </w:r>
            <w:r w:rsidRPr="000178BF">
              <w:rPr>
                <w:rFonts w:ascii="Arial" w:hAnsi="Arial" w:cs="Arial"/>
                <w:sz w:val="20"/>
                <w:szCs w:val="20"/>
              </w:rPr>
              <w:t xml:space="preserve"> zawierający zbiornik na wodę lub z możliwością poboru wody bezpośrednio ze zbiornika </w:t>
            </w:r>
            <w:r>
              <w:rPr>
                <w:rFonts w:ascii="Arial" w:hAnsi="Arial" w:cs="Arial"/>
                <w:sz w:val="20"/>
                <w:szCs w:val="20"/>
              </w:rPr>
              <w:t xml:space="preserve">pojazdu oraz pojemnik na mydło. </w:t>
            </w:r>
            <w:r w:rsidRPr="000178BF">
              <w:rPr>
                <w:rFonts w:ascii="Arial" w:hAnsi="Arial" w:cs="Arial"/>
                <w:sz w:val="20"/>
                <w:szCs w:val="20"/>
              </w:rPr>
              <w:t>Umiejscowienie zostanie ustalone na etapie realizacji zamówienia.</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51C1DD05" w14:textId="77777777" w:rsidR="00DF0414" w:rsidRPr="004040AC" w:rsidRDefault="00DF0414" w:rsidP="00847CDE">
            <w:pPr>
              <w:spacing w:after="0" w:line="240" w:lineRule="auto"/>
              <w:ind w:right="57" w:firstLine="4"/>
              <w:jc w:val="both"/>
              <w:rPr>
                <w:rFonts w:ascii="Arial" w:hAnsi="Arial" w:cs="Arial"/>
                <w:sz w:val="20"/>
                <w:szCs w:val="20"/>
              </w:rPr>
            </w:pPr>
          </w:p>
        </w:tc>
      </w:tr>
      <w:tr w:rsidR="004040AC" w:rsidRPr="004040AC" w14:paraId="3FABB644"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C146BB3" w14:textId="77777777" w:rsidR="00E44C6A" w:rsidRPr="004040AC" w:rsidRDefault="00E44C6A"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26747CBC" w14:textId="22EA589C" w:rsidR="00E44C6A" w:rsidRPr="004040AC" w:rsidRDefault="00E44C6A" w:rsidP="00847CDE">
            <w:pPr>
              <w:spacing w:after="0" w:line="240" w:lineRule="auto"/>
              <w:ind w:right="57"/>
              <w:jc w:val="both"/>
              <w:rPr>
                <w:rFonts w:ascii="Arial" w:hAnsi="Arial" w:cs="Arial"/>
                <w:sz w:val="20"/>
                <w:szCs w:val="20"/>
              </w:rPr>
            </w:pPr>
            <w:r w:rsidRPr="004040AC">
              <w:rPr>
                <w:rFonts w:ascii="Arial" w:hAnsi="Arial" w:cs="Arial"/>
                <w:sz w:val="20"/>
                <w:szCs w:val="20"/>
              </w:rPr>
              <w:t xml:space="preserve">W przedziale autopompy powinien znajdować </w:t>
            </w:r>
            <w:r w:rsidR="00F0126C">
              <w:rPr>
                <w:rFonts w:ascii="Arial" w:hAnsi="Arial" w:cs="Arial"/>
                <w:sz w:val="20"/>
                <w:szCs w:val="20"/>
              </w:rPr>
              <w:t xml:space="preserve">się </w:t>
            </w:r>
            <w:r w:rsidRPr="004040AC">
              <w:rPr>
                <w:rFonts w:ascii="Arial" w:hAnsi="Arial" w:cs="Arial"/>
                <w:sz w:val="20"/>
                <w:szCs w:val="20"/>
              </w:rPr>
              <w:t xml:space="preserve">głośnik z mikrofonem, sprzężony z </w:t>
            </w:r>
            <w:r w:rsidR="00513BF3" w:rsidRPr="00513BF3">
              <w:rPr>
                <w:rFonts w:ascii="Arial" w:hAnsi="Arial" w:cs="Arial"/>
                <w:sz w:val="20"/>
                <w:szCs w:val="20"/>
              </w:rPr>
              <w:t xml:space="preserve">radiotelefonem przewoźnym zamontowanym </w:t>
            </w:r>
            <w:r w:rsidR="00513BF3">
              <w:rPr>
                <w:rFonts w:ascii="Arial" w:hAnsi="Arial" w:cs="Arial"/>
                <w:sz w:val="20"/>
                <w:szCs w:val="20"/>
              </w:rPr>
              <w:t xml:space="preserve">w </w:t>
            </w:r>
            <w:r w:rsidRPr="004040AC">
              <w:rPr>
                <w:rFonts w:ascii="Arial" w:hAnsi="Arial" w:cs="Arial"/>
                <w:sz w:val="20"/>
                <w:szCs w:val="20"/>
              </w:rPr>
              <w:t>samochodzie, umożliwiający odbieranie i podawanie komunikatów słownych. Ponadto na</w:t>
            </w:r>
            <w:r w:rsidR="00F0126C">
              <w:rPr>
                <w:rFonts w:ascii="Arial" w:hAnsi="Arial" w:cs="Arial"/>
                <w:sz w:val="20"/>
                <w:szCs w:val="20"/>
              </w:rPr>
              <w:t> </w:t>
            </w:r>
            <w:r w:rsidRPr="004040AC">
              <w:rPr>
                <w:rFonts w:ascii="Arial" w:hAnsi="Arial" w:cs="Arial"/>
                <w:sz w:val="20"/>
                <w:szCs w:val="20"/>
              </w:rPr>
              <w:t xml:space="preserve">stanowisku obsługi </w:t>
            </w:r>
            <w:r w:rsidR="00F0126C" w:rsidRPr="004040AC">
              <w:rPr>
                <w:rFonts w:ascii="Arial" w:hAnsi="Arial" w:cs="Arial"/>
                <w:sz w:val="20"/>
                <w:szCs w:val="20"/>
              </w:rPr>
              <w:t xml:space="preserve">autopompy </w:t>
            </w:r>
            <w:r w:rsidRPr="004040AC">
              <w:rPr>
                <w:rFonts w:ascii="Arial" w:hAnsi="Arial" w:cs="Arial"/>
                <w:sz w:val="20"/>
                <w:szCs w:val="20"/>
              </w:rPr>
              <w:t xml:space="preserve">musi znajdować się schemat układu wodno-pianowego oraz oznaczenie zaworów. Wszystkie urządzenia kontrolno-sterownicze powinny być widoczne i dostępne z miejsca obsługi pompy.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Pulpit sterowniczy pompy powinien posiadać oświetlenie załączane automatycznie po otwarciu drzwi/żaluzji przedziału, w którym znajduje się pulpit. </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5DE1EF71" w14:textId="77777777" w:rsidR="00E44C6A" w:rsidRPr="004040AC" w:rsidRDefault="00E44C6A" w:rsidP="00847CDE">
            <w:pPr>
              <w:spacing w:after="0" w:line="240" w:lineRule="auto"/>
              <w:ind w:right="57"/>
              <w:jc w:val="both"/>
              <w:rPr>
                <w:rFonts w:ascii="Arial" w:hAnsi="Arial" w:cs="Arial"/>
                <w:sz w:val="20"/>
                <w:szCs w:val="20"/>
              </w:rPr>
            </w:pPr>
          </w:p>
        </w:tc>
      </w:tr>
      <w:tr w:rsidR="004040AC" w:rsidRPr="004040AC" w14:paraId="12CF71BA"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97C1DFA" w14:textId="77777777" w:rsidR="00E44C6A" w:rsidRPr="004040AC" w:rsidRDefault="00E44C6A"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6996E067" w14:textId="1A4844EE" w:rsidR="00E44C6A" w:rsidRPr="000178BF" w:rsidRDefault="00E44C6A" w:rsidP="00847CDE">
            <w:pPr>
              <w:pStyle w:val="Tekstprzypisukocowego"/>
              <w:rPr>
                <w:rFonts w:ascii="Arial" w:hAnsi="Arial" w:cs="Arial"/>
                <w:szCs w:val="20"/>
              </w:rPr>
            </w:pPr>
            <w:r w:rsidRPr="000178BF">
              <w:rPr>
                <w:rFonts w:ascii="Arial" w:hAnsi="Arial" w:cs="Arial"/>
                <w:szCs w:val="20"/>
              </w:rPr>
              <w:t>Samochód z przodu wyposażyć w wyciągarkę elektryczną o sile uciągu minimum – 5 ton z liną o długości min. 28</w:t>
            </w:r>
            <w:r w:rsidR="00F0126C">
              <w:rPr>
                <w:rFonts w:ascii="Arial" w:hAnsi="Arial" w:cs="Arial"/>
                <w:szCs w:val="20"/>
              </w:rPr>
              <w:t xml:space="preserve"> </w:t>
            </w:r>
            <w:r w:rsidRPr="000178BF">
              <w:rPr>
                <w:rFonts w:ascii="Arial" w:hAnsi="Arial" w:cs="Arial"/>
                <w:szCs w:val="20"/>
              </w:rPr>
              <w:t>m, z hakiem, wyciągarka zamontowana w zewnętrznej obudowie kompozytowej, zasilana z instalacji elektrycznej pojazdu.</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5C2BAE6D" w14:textId="77777777" w:rsidR="00E44C6A" w:rsidRPr="004040AC" w:rsidRDefault="00E44C6A" w:rsidP="00847CDE">
            <w:pPr>
              <w:pStyle w:val="Tekstprzypisukocowego"/>
              <w:rPr>
                <w:rFonts w:ascii="Arial" w:hAnsi="Arial" w:cs="Arial"/>
                <w:szCs w:val="20"/>
              </w:rPr>
            </w:pPr>
          </w:p>
        </w:tc>
      </w:tr>
      <w:tr w:rsidR="004040AC" w:rsidRPr="004040AC" w14:paraId="50FA0983" w14:textId="77777777" w:rsidTr="0031310C">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B4AB627" w14:textId="77777777" w:rsidR="00E44C6A" w:rsidRPr="004040AC" w:rsidRDefault="00E44C6A" w:rsidP="00452A20">
            <w:pPr>
              <w:tabs>
                <w:tab w:val="left" w:pos="48"/>
                <w:tab w:val="left" w:pos="931"/>
                <w:tab w:val="left" w:pos="1872"/>
                <w:tab w:val="left" w:pos="6571"/>
                <w:tab w:val="left" w:pos="8577"/>
                <w:tab w:val="right" w:pos="8953"/>
                <w:tab w:val="left" w:pos="14745"/>
              </w:tabs>
              <w:snapToGrid w:val="0"/>
              <w:spacing w:after="0" w:line="276" w:lineRule="auto"/>
              <w:jc w:val="center"/>
              <w:rPr>
                <w:rFonts w:ascii="Arial" w:hAnsi="Arial" w:cs="Arial"/>
                <w:sz w:val="20"/>
                <w:szCs w:val="20"/>
              </w:rPr>
            </w:pPr>
            <w:r w:rsidRPr="004040AC">
              <w:rPr>
                <w:rFonts w:ascii="Arial" w:hAnsi="Arial" w:cs="Arial"/>
                <w:sz w:val="20"/>
                <w:szCs w:val="20"/>
              </w:rPr>
              <w:t>3.33</w:t>
            </w: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FFFFFF"/>
          </w:tcPr>
          <w:p w14:paraId="3C3AB7E1" w14:textId="64D21B37" w:rsidR="00E44C6A" w:rsidRPr="004040AC" w:rsidRDefault="00E44C6A" w:rsidP="00452A20">
            <w:pPr>
              <w:spacing w:after="0" w:line="240" w:lineRule="auto"/>
              <w:ind w:right="57"/>
              <w:jc w:val="both"/>
              <w:rPr>
                <w:rFonts w:ascii="Arial" w:hAnsi="Arial" w:cs="Arial"/>
                <w:sz w:val="20"/>
                <w:szCs w:val="20"/>
              </w:rPr>
            </w:pPr>
            <w:r w:rsidRPr="004040AC">
              <w:rPr>
                <w:rFonts w:ascii="Arial" w:hAnsi="Arial" w:cs="Arial"/>
                <w:sz w:val="20"/>
                <w:szCs w:val="20"/>
              </w:rPr>
              <w:t>Na pojeździe zapewnione miejsce oraz przygotowane uchwyty i mocowania na przewożenie sprzętu zgodnie ze standaryzacją wyposażenia samochodu ratowniczo-gaśniczego typoszeregu GCBA 4/32 – zgodnie z „Wytycznymi standaryzacji pojazdów pożarniczych i innych środków transportu Państwowej Straży Pożarnej”</w:t>
            </w:r>
          </w:p>
          <w:p w14:paraId="33AD180B" w14:textId="77777777" w:rsidR="00E44C6A" w:rsidRPr="004040AC" w:rsidRDefault="00E44C6A" w:rsidP="00452A20">
            <w:pPr>
              <w:spacing w:after="0" w:line="240" w:lineRule="auto"/>
              <w:ind w:right="57"/>
              <w:jc w:val="both"/>
              <w:rPr>
                <w:rFonts w:ascii="Arial" w:hAnsi="Arial" w:cs="Arial"/>
                <w:sz w:val="20"/>
                <w:szCs w:val="20"/>
              </w:rPr>
            </w:pPr>
            <w:r w:rsidRPr="004040AC">
              <w:rPr>
                <w:rFonts w:ascii="Arial" w:hAnsi="Arial" w:cs="Arial"/>
                <w:sz w:val="20"/>
                <w:szCs w:val="20"/>
              </w:rPr>
              <w:t>Szczegóły dotyczące rozmieszczenia sprzętu do uzgodnienia z użytkownikiem na etapie realizacji zamówienia.</w:t>
            </w:r>
          </w:p>
          <w:p w14:paraId="128027A7" w14:textId="52B3B732" w:rsidR="00E44C6A" w:rsidRPr="004040AC" w:rsidRDefault="00E44C6A" w:rsidP="00452A20">
            <w:pPr>
              <w:spacing w:after="0" w:line="240" w:lineRule="auto"/>
              <w:ind w:right="57"/>
              <w:jc w:val="both"/>
              <w:rPr>
                <w:rFonts w:ascii="Arial" w:hAnsi="Arial" w:cs="Arial"/>
                <w:sz w:val="20"/>
                <w:szCs w:val="20"/>
              </w:rPr>
            </w:pPr>
            <w:r w:rsidRPr="004040AC">
              <w:rPr>
                <w:rFonts w:ascii="Arial" w:hAnsi="Arial" w:cs="Arial"/>
                <w:sz w:val="20"/>
                <w:szCs w:val="20"/>
              </w:rPr>
              <w:t xml:space="preserve">Montaż sprzętu dostarczonego do zamontowania przez </w:t>
            </w:r>
            <w:r w:rsidR="00211BDD" w:rsidRPr="00513BF3">
              <w:rPr>
                <w:rFonts w:ascii="Arial" w:hAnsi="Arial" w:cs="Arial"/>
                <w:sz w:val="20"/>
                <w:szCs w:val="20"/>
              </w:rPr>
              <w:t>Zamawiającego</w:t>
            </w:r>
            <w:r w:rsidRPr="004040AC">
              <w:rPr>
                <w:rFonts w:ascii="Arial" w:hAnsi="Arial" w:cs="Arial"/>
                <w:sz w:val="20"/>
                <w:szCs w:val="20"/>
              </w:rPr>
              <w:t xml:space="preserve"> na koszt Wykonawcy.</w:t>
            </w:r>
          </w:p>
        </w:tc>
        <w:tc>
          <w:tcPr>
            <w:tcW w:w="4191" w:type="dxa"/>
            <w:tcBorders>
              <w:top w:val="single" w:sz="4" w:space="0" w:color="000000"/>
              <w:left w:val="single" w:sz="4" w:space="0" w:color="000000"/>
              <w:bottom w:val="single" w:sz="4" w:space="0" w:color="000000"/>
              <w:right w:val="single" w:sz="4" w:space="0" w:color="auto"/>
            </w:tcBorders>
            <w:shd w:val="clear" w:color="auto" w:fill="FFFFFF"/>
          </w:tcPr>
          <w:p w14:paraId="597DFA59" w14:textId="77777777" w:rsidR="00E44C6A" w:rsidRPr="004040AC" w:rsidRDefault="00E44C6A" w:rsidP="00452A20">
            <w:pPr>
              <w:spacing w:after="0" w:line="240" w:lineRule="auto"/>
              <w:ind w:right="57"/>
              <w:jc w:val="both"/>
              <w:rPr>
                <w:rFonts w:ascii="Arial" w:hAnsi="Arial" w:cs="Arial"/>
                <w:sz w:val="20"/>
                <w:szCs w:val="20"/>
              </w:rPr>
            </w:pPr>
          </w:p>
        </w:tc>
      </w:tr>
      <w:tr w:rsidR="004040AC" w:rsidRPr="004040AC" w14:paraId="04CE8DAF" w14:textId="77777777" w:rsidTr="00211BDD">
        <w:tblPrEx>
          <w:tblCellMar>
            <w:left w:w="70" w:type="dxa"/>
            <w:right w:w="70" w:type="dxa"/>
          </w:tblCellMar>
        </w:tblPrEx>
        <w:trPr>
          <w:trHeight w:val="567"/>
          <w:jc w:val="center"/>
        </w:trPr>
        <w:tc>
          <w:tcPr>
            <w:tcW w:w="464" w:type="dxa"/>
            <w:tcBorders>
              <w:top w:val="single" w:sz="4" w:space="0" w:color="000000"/>
              <w:left w:val="single" w:sz="4" w:space="0" w:color="000000"/>
              <w:bottom w:val="single" w:sz="4" w:space="0" w:color="000000"/>
            </w:tcBorders>
            <w:shd w:val="clear" w:color="auto" w:fill="D9D9D9"/>
            <w:vAlign w:val="center"/>
          </w:tcPr>
          <w:p w14:paraId="234BD6FC" w14:textId="77777777" w:rsidR="00E44C6A" w:rsidRPr="004040AC" w:rsidRDefault="00E44C6A" w:rsidP="00452A20">
            <w:pPr>
              <w:spacing w:after="0" w:line="276" w:lineRule="auto"/>
              <w:ind w:left="358" w:hanging="245"/>
              <w:jc w:val="both"/>
              <w:rPr>
                <w:rFonts w:ascii="Arial" w:hAnsi="Arial" w:cs="Arial"/>
                <w:b/>
                <w:sz w:val="20"/>
                <w:szCs w:val="20"/>
              </w:rPr>
            </w:pPr>
            <w:bookmarkStart w:id="6" w:name="_Hlk70332548"/>
            <w:bookmarkStart w:id="7" w:name="_Hlk70506038"/>
            <w:r w:rsidRPr="004040AC">
              <w:rPr>
                <w:rFonts w:ascii="Arial" w:hAnsi="Arial" w:cs="Arial"/>
                <w:b/>
                <w:sz w:val="20"/>
                <w:szCs w:val="20"/>
              </w:rPr>
              <w:t>4</w:t>
            </w:r>
          </w:p>
        </w:tc>
        <w:tc>
          <w:tcPr>
            <w:tcW w:w="8320" w:type="dxa"/>
            <w:tcBorders>
              <w:top w:val="single" w:sz="4" w:space="0" w:color="000000"/>
              <w:left w:val="single" w:sz="4" w:space="0" w:color="000000"/>
              <w:bottom w:val="single" w:sz="4" w:space="0" w:color="auto"/>
              <w:right w:val="single" w:sz="4" w:space="0" w:color="auto"/>
            </w:tcBorders>
            <w:shd w:val="clear" w:color="auto" w:fill="D9D9D9"/>
            <w:vAlign w:val="center"/>
          </w:tcPr>
          <w:p w14:paraId="2F8346B5" w14:textId="77777777" w:rsidR="00E44C6A" w:rsidRPr="004040AC" w:rsidRDefault="00E44C6A" w:rsidP="00CE1989">
            <w:pPr>
              <w:spacing w:after="0" w:line="240" w:lineRule="auto"/>
              <w:ind w:right="57"/>
              <w:jc w:val="both"/>
              <w:rPr>
                <w:rFonts w:ascii="Arial" w:hAnsi="Arial" w:cs="Arial"/>
                <w:b/>
                <w:sz w:val="20"/>
                <w:szCs w:val="20"/>
              </w:rPr>
            </w:pPr>
            <w:r w:rsidRPr="004040AC">
              <w:rPr>
                <w:rFonts w:ascii="Arial" w:hAnsi="Arial" w:cs="Arial"/>
                <w:b/>
                <w:sz w:val="20"/>
                <w:szCs w:val="20"/>
              </w:rPr>
              <w:t>Wyposażenie ratowniczo-gaśnicze dostarczone przez Wykonawcę wraz z pojazdem.</w:t>
            </w:r>
          </w:p>
        </w:tc>
        <w:tc>
          <w:tcPr>
            <w:tcW w:w="850" w:type="dxa"/>
            <w:tcBorders>
              <w:top w:val="single" w:sz="4" w:space="0" w:color="000000"/>
              <w:left w:val="single" w:sz="4" w:space="0" w:color="auto"/>
              <w:bottom w:val="single" w:sz="4" w:space="0" w:color="auto"/>
            </w:tcBorders>
            <w:shd w:val="clear" w:color="auto" w:fill="D9D9D9"/>
            <w:vAlign w:val="center"/>
          </w:tcPr>
          <w:p w14:paraId="5A3C5A54" w14:textId="77777777" w:rsidR="00E44C6A" w:rsidRPr="004040AC" w:rsidRDefault="00E44C6A" w:rsidP="00452A20">
            <w:pPr>
              <w:spacing w:after="0" w:line="240" w:lineRule="auto"/>
              <w:ind w:right="57"/>
              <w:jc w:val="center"/>
              <w:rPr>
                <w:rFonts w:ascii="Arial" w:hAnsi="Arial" w:cs="Arial"/>
                <w:b/>
                <w:sz w:val="18"/>
                <w:szCs w:val="18"/>
              </w:rPr>
            </w:pPr>
            <w:r w:rsidRPr="004040AC">
              <w:rPr>
                <w:rFonts w:ascii="Arial" w:hAnsi="Arial" w:cs="Arial"/>
                <w:b/>
                <w:sz w:val="18"/>
                <w:szCs w:val="18"/>
              </w:rPr>
              <w:t>Jedno. miary</w:t>
            </w:r>
          </w:p>
        </w:tc>
        <w:tc>
          <w:tcPr>
            <w:tcW w:w="649" w:type="dxa"/>
            <w:tcBorders>
              <w:top w:val="single" w:sz="4" w:space="0" w:color="000000"/>
              <w:left w:val="single" w:sz="4" w:space="0" w:color="000000"/>
              <w:bottom w:val="single" w:sz="4" w:space="0" w:color="auto"/>
              <w:right w:val="single" w:sz="4" w:space="0" w:color="auto"/>
            </w:tcBorders>
            <w:shd w:val="clear" w:color="auto" w:fill="D9D9D9"/>
            <w:vAlign w:val="center"/>
          </w:tcPr>
          <w:p w14:paraId="58623AC8" w14:textId="77777777" w:rsidR="00E44C6A" w:rsidRPr="004040AC" w:rsidRDefault="00E44C6A" w:rsidP="00452A20">
            <w:pPr>
              <w:spacing w:after="0" w:line="240" w:lineRule="auto"/>
              <w:ind w:right="57"/>
              <w:jc w:val="center"/>
              <w:rPr>
                <w:rFonts w:ascii="Arial" w:hAnsi="Arial" w:cs="Arial"/>
                <w:b/>
                <w:sz w:val="18"/>
                <w:szCs w:val="18"/>
              </w:rPr>
            </w:pPr>
            <w:r w:rsidRPr="004040AC">
              <w:rPr>
                <w:rFonts w:ascii="Arial" w:hAnsi="Arial" w:cs="Arial"/>
                <w:b/>
                <w:sz w:val="18"/>
                <w:szCs w:val="18"/>
              </w:rPr>
              <w:t>Ilość</w:t>
            </w:r>
          </w:p>
        </w:tc>
        <w:tc>
          <w:tcPr>
            <w:tcW w:w="4191" w:type="dxa"/>
            <w:tcBorders>
              <w:top w:val="single" w:sz="4" w:space="0" w:color="000000"/>
              <w:left w:val="single" w:sz="4" w:space="0" w:color="000000"/>
              <w:bottom w:val="single" w:sz="4" w:space="0" w:color="auto"/>
              <w:right w:val="single" w:sz="4" w:space="0" w:color="auto"/>
            </w:tcBorders>
            <w:shd w:val="clear" w:color="auto" w:fill="D9D9D9"/>
          </w:tcPr>
          <w:p w14:paraId="4B75E492" w14:textId="77777777" w:rsidR="00E44C6A" w:rsidRPr="004040AC" w:rsidRDefault="00E44C6A" w:rsidP="00452A20">
            <w:pPr>
              <w:spacing w:after="0" w:line="240" w:lineRule="auto"/>
              <w:ind w:right="57"/>
              <w:jc w:val="center"/>
              <w:rPr>
                <w:rFonts w:ascii="Arial" w:hAnsi="Arial" w:cs="Arial"/>
                <w:b/>
                <w:sz w:val="18"/>
                <w:szCs w:val="18"/>
              </w:rPr>
            </w:pPr>
          </w:p>
        </w:tc>
      </w:tr>
      <w:bookmarkEnd w:id="6"/>
      <w:bookmarkEnd w:id="7"/>
      <w:tr w:rsidR="004040AC" w:rsidRPr="004040AC" w14:paraId="26202536" w14:textId="77777777" w:rsidTr="00211BDD">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31E217C" w14:textId="77777777" w:rsidR="00E44C6A" w:rsidRPr="004040AC" w:rsidRDefault="00E44C6A"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23061C7E" w14:textId="26697DA8" w:rsidR="00E44C6A" w:rsidRPr="004040AC" w:rsidRDefault="00E44C6A" w:rsidP="00DF0B5B">
            <w:pPr>
              <w:spacing w:after="0" w:line="240" w:lineRule="auto"/>
              <w:ind w:right="57"/>
              <w:jc w:val="both"/>
              <w:rPr>
                <w:rFonts w:ascii="Arial" w:hAnsi="Arial" w:cs="Arial"/>
                <w:sz w:val="20"/>
                <w:szCs w:val="20"/>
              </w:rPr>
            </w:pPr>
            <w:r w:rsidRPr="004040AC">
              <w:rPr>
                <w:rFonts w:ascii="Arial" w:hAnsi="Arial" w:cs="Arial"/>
                <w:sz w:val="20"/>
                <w:szCs w:val="20"/>
              </w:rPr>
              <w:t xml:space="preserve">Nadciśnieniowy, kompletny, </w:t>
            </w:r>
            <w:proofErr w:type="spellStart"/>
            <w:r w:rsidRPr="004040AC">
              <w:rPr>
                <w:rFonts w:ascii="Arial" w:hAnsi="Arial" w:cs="Arial"/>
                <w:sz w:val="20"/>
                <w:szCs w:val="20"/>
              </w:rPr>
              <w:t>jednobutlowy</w:t>
            </w:r>
            <w:proofErr w:type="spellEnd"/>
            <w:r w:rsidRPr="004040AC">
              <w:rPr>
                <w:rFonts w:ascii="Arial" w:hAnsi="Arial" w:cs="Arial"/>
                <w:sz w:val="20"/>
                <w:szCs w:val="20"/>
              </w:rPr>
              <w:t xml:space="preserve"> aparat powietrzny z butlą kompozytową o</w:t>
            </w:r>
            <w:r w:rsidR="00211BDD">
              <w:rPr>
                <w:rFonts w:ascii="Arial" w:hAnsi="Arial" w:cs="Arial"/>
                <w:sz w:val="20"/>
                <w:szCs w:val="20"/>
              </w:rPr>
              <w:t> </w:t>
            </w:r>
            <w:r w:rsidRPr="004040AC">
              <w:rPr>
                <w:rFonts w:ascii="Arial" w:hAnsi="Arial" w:cs="Arial"/>
                <w:sz w:val="20"/>
                <w:szCs w:val="20"/>
              </w:rPr>
              <w:t>pojemności min 6,8 l/300 bar, zabezpieczoną pokrowcem, maską panoramiczną, kompatybilnym automatem oddechowym, uchwytem barkowym na automat oddechowy. Typ aparatu zgodny z typem aparatów użytkowanym przez Zamawiającego (</w:t>
            </w:r>
            <w:proofErr w:type="spellStart"/>
            <w:r w:rsidRPr="004040AC">
              <w:rPr>
                <w:rFonts w:ascii="Arial" w:hAnsi="Arial" w:cs="Arial"/>
                <w:sz w:val="20"/>
                <w:szCs w:val="20"/>
              </w:rPr>
              <w:t>noszak</w:t>
            </w:r>
            <w:proofErr w:type="spellEnd"/>
            <w:r w:rsidRPr="004040AC">
              <w:rPr>
                <w:rFonts w:ascii="Arial" w:hAnsi="Arial" w:cs="Arial"/>
                <w:sz w:val="20"/>
                <w:szCs w:val="20"/>
              </w:rPr>
              <w:t xml:space="preserve"> MSA M1 SL/maska typ G1).</w:t>
            </w:r>
            <w:r w:rsidR="00211BDD">
              <w:rPr>
                <w:rFonts w:ascii="Arial" w:hAnsi="Arial" w:cs="Arial"/>
                <w:sz w:val="20"/>
                <w:szCs w:val="20"/>
              </w:rPr>
              <w:t xml:space="preserve"> </w:t>
            </w:r>
            <w:r w:rsidRPr="004040AC">
              <w:rPr>
                <w:rFonts w:ascii="Arial" w:hAnsi="Arial" w:cs="Arial"/>
                <w:sz w:val="20"/>
                <w:szCs w:val="20"/>
              </w:rPr>
              <w:t>Aparat powinien mieć możliwość podłączenia drugiej maski (kaptura ucieczkowego).</w:t>
            </w:r>
            <w:r w:rsidR="00211BDD">
              <w:rPr>
                <w:rFonts w:ascii="Arial" w:hAnsi="Arial" w:cs="Arial"/>
                <w:sz w:val="20"/>
                <w:szCs w:val="20"/>
              </w:rPr>
              <w:t xml:space="preserve"> </w:t>
            </w:r>
            <w:r w:rsidRPr="004040AC">
              <w:rPr>
                <w:rFonts w:ascii="Arial" w:hAnsi="Arial" w:cs="Arial"/>
                <w:sz w:val="20"/>
                <w:szCs w:val="20"/>
              </w:rPr>
              <w:t>Butla wyposażona w zawór dławiący.</w:t>
            </w:r>
          </w:p>
          <w:p w14:paraId="3C7FC11A" w14:textId="77777777" w:rsidR="00E44C6A" w:rsidRPr="004040AC" w:rsidRDefault="00E44C6A" w:rsidP="00DF0B5B">
            <w:pPr>
              <w:spacing w:after="0" w:line="240" w:lineRule="auto"/>
              <w:ind w:right="57"/>
              <w:jc w:val="both"/>
              <w:rPr>
                <w:rFonts w:ascii="Arial" w:hAnsi="Arial" w:cs="Arial"/>
                <w:sz w:val="20"/>
                <w:szCs w:val="20"/>
              </w:rPr>
            </w:pPr>
            <w:r w:rsidRPr="004040AC">
              <w:rPr>
                <w:rFonts w:ascii="Arial" w:hAnsi="Arial" w:cs="Arial"/>
                <w:sz w:val="20"/>
                <w:szCs w:val="20"/>
              </w:rPr>
              <w:t xml:space="preserve">Aparaty po przeglądzie zerowym nie wymagające jakichkolwiek dodatkowych badań celem </w:t>
            </w:r>
            <w:r w:rsidRPr="004040AC">
              <w:rPr>
                <w:rFonts w:ascii="Arial" w:hAnsi="Arial" w:cs="Arial"/>
                <w:sz w:val="20"/>
                <w:szCs w:val="20"/>
              </w:rPr>
              <w:lastRenderedPageBreak/>
              <w:t>wprowadzenia do użytkowania.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1FC62F" w14:textId="77777777" w:rsidR="00E44C6A" w:rsidRPr="004040AC" w:rsidRDefault="00E44C6A" w:rsidP="00452A20">
            <w:pPr>
              <w:spacing w:after="0" w:line="240" w:lineRule="auto"/>
              <w:ind w:right="57"/>
              <w:jc w:val="center"/>
              <w:rPr>
                <w:rFonts w:ascii="Arial" w:hAnsi="Arial" w:cs="Arial"/>
                <w:sz w:val="20"/>
                <w:szCs w:val="20"/>
              </w:rPr>
            </w:pPr>
            <w:r w:rsidRPr="004040AC">
              <w:rPr>
                <w:rFonts w:ascii="Arial" w:hAnsi="Arial" w:cs="Arial"/>
                <w:sz w:val="20"/>
                <w:szCs w:val="20"/>
              </w:rPr>
              <w:lastRenderedPageBreak/>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3A02B458" w14:textId="77777777" w:rsidR="00E44C6A" w:rsidRPr="004040AC" w:rsidRDefault="00E44C6A" w:rsidP="00452A20">
            <w:pPr>
              <w:spacing w:after="0" w:line="240" w:lineRule="auto"/>
              <w:ind w:right="57"/>
              <w:jc w:val="center"/>
              <w:rPr>
                <w:rFonts w:ascii="Arial" w:hAnsi="Arial" w:cs="Arial"/>
                <w:sz w:val="20"/>
                <w:szCs w:val="20"/>
              </w:rPr>
            </w:pPr>
            <w:r w:rsidRPr="004040AC">
              <w:rPr>
                <w:rFonts w:ascii="Arial" w:hAnsi="Arial" w:cs="Arial"/>
                <w:sz w:val="20"/>
                <w:szCs w:val="20"/>
              </w:rPr>
              <w:t>4</w:t>
            </w:r>
          </w:p>
        </w:tc>
        <w:tc>
          <w:tcPr>
            <w:tcW w:w="4191" w:type="dxa"/>
            <w:tcBorders>
              <w:top w:val="single" w:sz="4" w:space="0" w:color="auto"/>
              <w:left w:val="single" w:sz="4" w:space="0" w:color="auto"/>
              <w:bottom w:val="single" w:sz="4" w:space="0" w:color="auto"/>
              <w:right w:val="single" w:sz="4" w:space="0" w:color="auto"/>
            </w:tcBorders>
          </w:tcPr>
          <w:p w14:paraId="14CD6173" w14:textId="77777777" w:rsidR="00E44C6A" w:rsidRPr="004040AC" w:rsidRDefault="00E44C6A" w:rsidP="00452A20">
            <w:pPr>
              <w:spacing w:after="0" w:line="240" w:lineRule="auto"/>
              <w:ind w:right="57"/>
              <w:jc w:val="center"/>
              <w:rPr>
                <w:rFonts w:ascii="Arial" w:hAnsi="Arial" w:cs="Arial"/>
                <w:sz w:val="20"/>
                <w:szCs w:val="20"/>
              </w:rPr>
            </w:pPr>
          </w:p>
        </w:tc>
      </w:tr>
      <w:tr w:rsidR="005968B7" w:rsidRPr="004040AC" w14:paraId="21129C14" w14:textId="77777777" w:rsidTr="00211BDD">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A405771" w14:textId="77777777" w:rsidR="005968B7" w:rsidRPr="004040AC" w:rsidRDefault="005968B7" w:rsidP="006B58B1">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51676730" w14:textId="46352F26" w:rsidR="005968B7" w:rsidRPr="004040AC" w:rsidRDefault="005968B7" w:rsidP="005968B7">
            <w:pPr>
              <w:spacing w:after="0" w:line="240" w:lineRule="auto"/>
              <w:ind w:right="57"/>
              <w:jc w:val="both"/>
              <w:rPr>
                <w:rFonts w:ascii="Arial" w:hAnsi="Arial" w:cs="Arial"/>
                <w:sz w:val="20"/>
                <w:szCs w:val="20"/>
              </w:rPr>
            </w:pPr>
            <w:r>
              <w:rPr>
                <w:rFonts w:ascii="Arial" w:hAnsi="Arial" w:cs="Arial"/>
                <w:sz w:val="20"/>
                <w:szCs w:val="20"/>
              </w:rPr>
              <w:t>Kaptur ucieczkowy przeznaczony do ewakuacji osób z możliwością podłączenia do aparatu wskazanego w pkt. 4.1, wyposażony w przewód o długości co najmniej 1,5</w:t>
            </w:r>
            <w:r w:rsidR="00211BDD">
              <w:rPr>
                <w:rFonts w:ascii="Arial" w:hAnsi="Arial" w:cs="Arial"/>
                <w:sz w:val="20"/>
                <w:szCs w:val="20"/>
              </w:rPr>
              <w:t xml:space="preserve"> </w:t>
            </w:r>
            <w:r>
              <w:rPr>
                <w:rFonts w:ascii="Arial" w:hAnsi="Arial" w:cs="Arial"/>
                <w:sz w:val="20"/>
                <w:szCs w:val="20"/>
              </w:rPr>
              <w:t>m, wykonany z</w:t>
            </w:r>
            <w:r w:rsidR="00211BDD">
              <w:rPr>
                <w:rFonts w:ascii="Arial" w:hAnsi="Arial" w:cs="Arial"/>
                <w:sz w:val="20"/>
                <w:szCs w:val="20"/>
              </w:rPr>
              <w:t> </w:t>
            </w:r>
            <w:r>
              <w:rPr>
                <w:rFonts w:ascii="Arial" w:hAnsi="Arial" w:cs="Arial"/>
                <w:sz w:val="20"/>
                <w:szCs w:val="20"/>
              </w:rPr>
              <w:t xml:space="preserve">materiału </w:t>
            </w:r>
            <w:proofErr w:type="spellStart"/>
            <w:r>
              <w:rPr>
                <w:rFonts w:ascii="Arial" w:hAnsi="Arial" w:cs="Arial"/>
                <w:sz w:val="20"/>
                <w:szCs w:val="20"/>
              </w:rPr>
              <w:t>trudnozapalnego</w:t>
            </w:r>
            <w:proofErr w:type="spellEnd"/>
            <w:r>
              <w:rPr>
                <w:rFonts w:ascii="Arial" w:hAnsi="Arial" w:cs="Arial"/>
                <w:sz w:val="20"/>
                <w:szCs w:val="20"/>
              </w:rPr>
              <w:t>, wyposażony w torbę do przechowywania.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EE6DD0" w14:textId="77777777" w:rsidR="005968B7" w:rsidRPr="004040AC" w:rsidRDefault="005968B7" w:rsidP="006B58B1">
            <w:pPr>
              <w:spacing w:after="0" w:line="240" w:lineRule="auto"/>
              <w:ind w:right="57"/>
              <w:jc w:val="center"/>
              <w:rPr>
                <w:rFonts w:ascii="Arial" w:hAnsi="Arial" w:cs="Arial"/>
                <w:sz w:val="20"/>
                <w:szCs w:val="20"/>
              </w:rPr>
            </w:pPr>
            <w:r>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03F78215" w14:textId="77777777" w:rsidR="005968B7" w:rsidRPr="004040AC" w:rsidRDefault="005968B7" w:rsidP="006B58B1">
            <w:pPr>
              <w:spacing w:after="0" w:line="240" w:lineRule="auto"/>
              <w:ind w:right="57"/>
              <w:jc w:val="center"/>
              <w:rPr>
                <w:rFonts w:ascii="Arial" w:hAnsi="Arial" w:cs="Arial"/>
                <w:sz w:val="20"/>
                <w:szCs w:val="20"/>
              </w:rPr>
            </w:pPr>
            <w:r>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494617FA" w14:textId="77777777" w:rsidR="005968B7" w:rsidRPr="004040AC" w:rsidRDefault="005968B7" w:rsidP="006B58B1">
            <w:pPr>
              <w:spacing w:after="0" w:line="240" w:lineRule="auto"/>
              <w:ind w:right="57"/>
              <w:jc w:val="center"/>
              <w:rPr>
                <w:rFonts w:ascii="Arial" w:hAnsi="Arial" w:cs="Arial"/>
                <w:sz w:val="20"/>
                <w:szCs w:val="20"/>
              </w:rPr>
            </w:pPr>
          </w:p>
        </w:tc>
      </w:tr>
      <w:tr w:rsidR="004040AC" w:rsidRPr="004040AC" w14:paraId="6C0FFB9F" w14:textId="77777777" w:rsidTr="00211BDD">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1FA5EF7" w14:textId="77777777" w:rsidR="00E44C6A" w:rsidRPr="004040AC" w:rsidRDefault="00E44C6A" w:rsidP="006B58B1">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5D1A104E" w14:textId="77777777" w:rsidR="00E44C6A" w:rsidRPr="004040AC" w:rsidRDefault="00E44C6A" w:rsidP="006B58B1">
            <w:pPr>
              <w:spacing w:after="0" w:line="240" w:lineRule="auto"/>
              <w:ind w:right="57"/>
              <w:jc w:val="both"/>
              <w:rPr>
                <w:rFonts w:ascii="Arial" w:hAnsi="Arial" w:cs="Arial"/>
                <w:sz w:val="20"/>
                <w:szCs w:val="20"/>
              </w:rPr>
            </w:pPr>
            <w:r w:rsidRPr="004040AC">
              <w:rPr>
                <w:rFonts w:ascii="Arial" w:hAnsi="Arial" w:cs="Arial"/>
                <w:sz w:val="20"/>
                <w:szCs w:val="20"/>
              </w:rPr>
              <w:t xml:space="preserve">Butla </w:t>
            </w:r>
            <w:r w:rsidRPr="00513BF3">
              <w:rPr>
                <w:rFonts w:ascii="Arial" w:hAnsi="Arial" w:cs="Arial"/>
                <w:sz w:val="20"/>
                <w:szCs w:val="20"/>
              </w:rPr>
              <w:t>stalowa</w:t>
            </w:r>
            <w:r w:rsidRPr="004040AC">
              <w:rPr>
                <w:rFonts w:ascii="Arial" w:hAnsi="Arial" w:cs="Arial"/>
                <w:sz w:val="20"/>
                <w:szCs w:val="20"/>
              </w:rPr>
              <w:t xml:space="preserve"> 6,8 l/300 bar wyposażona w zawór dławiący (butla tego samego producenta co w pkt. 4.1)</w:t>
            </w:r>
            <w:r w:rsidR="00FD68D7">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F073BA" w14:textId="77777777" w:rsidR="00E44C6A" w:rsidRPr="004040AC" w:rsidRDefault="00E44C6A" w:rsidP="006B58B1">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629475EB" w14:textId="77777777" w:rsidR="00E44C6A" w:rsidRPr="004040AC" w:rsidRDefault="00E44C6A" w:rsidP="006B58B1">
            <w:pPr>
              <w:spacing w:after="0" w:line="240" w:lineRule="auto"/>
              <w:ind w:right="57"/>
              <w:jc w:val="center"/>
              <w:rPr>
                <w:rFonts w:ascii="Arial" w:hAnsi="Arial" w:cs="Arial"/>
                <w:sz w:val="20"/>
                <w:szCs w:val="20"/>
              </w:rPr>
            </w:pPr>
            <w:r w:rsidRPr="004040AC">
              <w:rPr>
                <w:rFonts w:ascii="Arial" w:hAnsi="Arial" w:cs="Arial"/>
                <w:sz w:val="20"/>
                <w:szCs w:val="20"/>
              </w:rPr>
              <w:t>2</w:t>
            </w:r>
          </w:p>
        </w:tc>
        <w:tc>
          <w:tcPr>
            <w:tcW w:w="4191" w:type="dxa"/>
            <w:tcBorders>
              <w:top w:val="single" w:sz="4" w:space="0" w:color="auto"/>
              <w:left w:val="single" w:sz="4" w:space="0" w:color="auto"/>
              <w:bottom w:val="single" w:sz="4" w:space="0" w:color="auto"/>
              <w:right w:val="single" w:sz="4" w:space="0" w:color="auto"/>
            </w:tcBorders>
          </w:tcPr>
          <w:p w14:paraId="747C9FEB" w14:textId="77777777" w:rsidR="00E44C6A" w:rsidRPr="004040AC" w:rsidRDefault="00E44C6A" w:rsidP="006B58B1">
            <w:pPr>
              <w:spacing w:after="0" w:line="240" w:lineRule="auto"/>
              <w:ind w:right="57"/>
              <w:jc w:val="center"/>
              <w:rPr>
                <w:rFonts w:ascii="Arial" w:hAnsi="Arial" w:cs="Arial"/>
                <w:sz w:val="20"/>
                <w:szCs w:val="20"/>
              </w:rPr>
            </w:pPr>
          </w:p>
        </w:tc>
      </w:tr>
      <w:tr w:rsidR="004040AC" w:rsidRPr="004040AC" w14:paraId="03FD4005" w14:textId="77777777" w:rsidTr="00211BDD">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C34E957" w14:textId="77777777" w:rsidR="00E44C6A" w:rsidRPr="004040AC" w:rsidRDefault="00E44C6A" w:rsidP="006B58B1">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54E87BB5"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Zestaw hydraulicznych narzędzi ratowniczych, w skład którego wchodzą:</w:t>
            </w:r>
          </w:p>
          <w:p w14:paraId="75DEA511" w14:textId="77777777" w:rsidR="00E44C6A" w:rsidRPr="004040AC" w:rsidRDefault="00E44C6A" w:rsidP="00F014F6">
            <w:pPr>
              <w:spacing w:after="0" w:line="240" w:lineRule="auto"/>
              <w:ind w:right="57"/>
              <w:jc w:val="both"/>
              <w:rPr>
                <w:rFonts w:ascii="Arial" w:hAnsi="Arial" w:cs="Arial"/>
                <w:sz w:val="20"/>
                <w:szCs w:val="20"/>
              </w:rPr>
            </w:pPr>
          </w:p>
          <w:p w14:paraId="796F86F7"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1.Pompa hydrauliczna – 1 szt.:</w:t>
            </w:r>
          </w:p>
          <w:p w14:paraId="4699B36E"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Silnik spalinowy o mocy min. 2,2 kW,</w:t>
            </w:r>
          </w:p>
          <w:p w14:paraId="11856CFD"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Model pracy wg PN-EN 13204 - MTO,</w:t>
            </w:r>
          </w:p>
          <w:p w14:paraId="46B2DA36"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Zapewniająca jednoczesne zasilanie 2 narzędzi,</w:t>
            </w:r>
            <w:r w:rsidRPr="004040AC">
              <w:rPr>
                <w:rFonts w:ascii="Arial" w:hAnsi="Arial" w:cs="Arial"/>
                <w:sz w:val="20"/>
                <w:szCs w:val="20"/>
              </w:rPr>
              <w:tab/>
            </w:r>
          </w:p>
          <w:p w14:paraId="566A1B37"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Możliwość podłączania / odłączania narzędzi podczas pracy pompy, bez konieczności zamykania przepływu oleju na pompie,</w:t>
            </w:r>
          </w:p>
          <w:p w14:paraId="3FA2DF67" w14:textId="761395F0"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xml:space="preserve">- Pompa posiadająca zbiornik oleju hydraulicznego o pojemności zapewniającej pełny zakres pracy dwóch narzędzi (o największej pojemności siłowników hydr.) stanowiących wyposażenie zestawu, </w:t>
            </w:r>
          </w:p>
          <w:p w14:paraId="666144C3" w14:textId="686BFFA9"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Pompa wyposażona</w:t>
            </w:r>
            <w:r w:rsidR="002465D3">
              <w:rPr>
                <w:rFonts w:ascii="Arial" w:hAnsi="Arial" w:cs="Arial"/>
                <w:sz w:val="20"/>
                <w:szCs w:val="20"/>
              </w:rPr>
              <w:t xml:space="preserve"> w uchwyty do jej przenoszenia,</w:t>
            </w:r>
          </w:p>
          <w:p w14:paraId="3C97DE95"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Waga maksymalna 33 kg</w:t>
            </w:r>
            <w:r w:rsidR="002465D3">
              <w:rPr>
                <w:rFonts w:ascii="Arial" w:hAnsi="Arial" w:cs="Arial"/>
                <w:sz w:val="20"/>
                <w:szCs w:val="20"/>
              </w:rPr>
              <w:t>.</w:t>
            </w:r>
          </w:p>
          <w:p w14:paraId="2942C9A1"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2. Rozpieracz ramieniowy  – 1 szt.:</w:t>
            </w:r>
          </w:p>
          <w:p w14:paraId="023DF49E"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Typ wg PN-EN 13204 – „AS”,</w:t>
            </w:r>
          </w:p>
          <w:p w14:paraId="1DDDFDAF"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Rozwarcie ramion min. 730 mm,</w:t>
            </w:r>
          </w:p>
          <w:p w14:paraId="6859E376"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xml:space="preserve">- Siła rozpierania min. 50 </w:t>
            </w:r>
            <w:proofErr w:type="spellStart"/>
            <w:r w:rsidRPr="004040AC">
              <w:rPr>
                <w:rFonts w:ascii="Arial" w:hAnsi="Arial" w:cs="Arial"/>
                <w:sz w:val="20"/>
                <w:szCs w:val="20"/>
              </w:rPr>
              <w:t>kN</w:t>
            </w:r>
            <w:proofErr w:type="spellEnd"/>
            <w:r w:rsidRPr="004040AC">
              <w:rPr>
                <w:rFonts w:ascii="Arial" w:hAnsi="Arial" w:cs="Arial"/>
                <w:sz w:val="20"/>
                <w:szCs w:val="20"/>
              </w:rPr>
              <w:t>, mierzona pomiędzy końcówkami, 25 mm od ich końca,</w:t>
            </w:r>
          </w:p>
          <w:p w14:paraId="5B78223F"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Waga max. 17 kg,</w:t>
            </w:r>
          </w:p>
          <w:p w14:paraId="2AC6B8CF"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System połączeń szybkozłączami kompatybiln</w:t>
            </w:r>
            <w:r w:rsidR="002465D3">
              <w:rPr>
                <w:rFonts w:ascii="Arial" w:hAnsi="Arial" w:cs="Arial"/>
                <w:sz w:val="20"/>
                <w:szCs w:val="20"/>
              </w:rPr>
              <w:t>y z pompą hydrauliczną i wężami.</w:t>
            </w:r>
          </w:p>
          <w:p w14:paraId="24ACA296"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3. Nożyce – 1 szt.:</w:t>
            </w:r>
          </w:p>
          <w:p w14:paraId="0DE60F9D"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Typ wg PN-EN 13204 – „BC”,</w:t>
            </w:r>
          </w:p>
          <w:p w14:paraId="4DF1B993"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Rozwarcie ostrzy min. 180 mm zgodnie z PN EN 13204, wielkość „A”, kształt ostrzy zapewniający efekt wciągania materiału przy jego przecinaniu w kierunku sworznia, ni</w:t>
            </w:r>
            <w:r w:rsidR="002465D3">
              <w:rPr>
                <w:rFonts w:ascii="Arial" w:hAnsi="Arial" w:cs="Arial"/>
                <w:sz w:val="20"/>
                <w:szCs w:val="20"/>
              </w:rPr>
              <w:t>e dopuszcza się ostrzy prostych,</w:t>
            </w:r>
          </w:p>
          <w:p w14:paraId="4D691771"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xml:space="preserve">- Siła cięcia nie mniej niż 750 </w:t>
            </w:r>
            <w:proofErr w:type="spellStart"/>
            <w:r w:rsidRPr="004040AC">
              <w:rPr>
                <w:rFonts w:ascii="Arial" w:hAnsi="Arial" w:cs="Arial"/>
                <w:sz w:val="20"/>
                <w:szCs w:val="20"/>
              </w:rPr>
              <w:t>kN</w:t>
            </w:r>
            <w:proofErr w:type="spellEnd"/>
            <w:r w:rsidRPr="004040AC">
              <w:rPr>
                <w:rFonts w:ascii="Arial" w:hAnsi="Arial" w:cs="Arial"/>
                <w:sz w:val="20"/>
                <w:szCs w:val="20"/>
              </w:rPr>
              <w:t>,</w:t>
            </w:r>
          </w:p>
          <w:p w14:paraId="53B51820"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Waga max. 15 kg,</w:t>
            </w:r>
          </w:p>
          <w:p w14:paraId="656B67CD" w14:textId="77777777" w:rsidR="00E44C6A" w:rsidRPr="004040AC" w:rsidRDefault="00E44C6A" w:rsidP="00FD61EC">
            <w:pPr>
              <w:spacing w:after="0" w:line="240" w:lineRule="auto"/>
              <w:ind w:right="57"/>
              <w:jc w:val="both"/>
              <w:rPr>
                <w:rFonts w:ascii="Arial" w:hAnsi="Arial" w:cs="Arial"/>
                <w:sz w:val="20"/>
                <w:szCs w:val="20"/>
              </w:rPr>
            </w:pPr>
            <w:r w:rsidRPr="004040AC">
              <w:rPr>
                <w:rFonts w:ascii="Arial" w:hAnsi="Arial" w:cs="Arial"/>
                <w:sz w:val="20"/>
                <w:szCs w:val="20"/>
              </w:rPr>
              <w:t>- System połączeń szybkozłączami kompatybilny z pompą hydrauliczną i wężami,</w:t>
            </w:r>
          </w:p>
          <w:p w14:paraId="647A1E0E"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4. Cylinder rozpierający – 1 szt.:</w:t>
            </w:r>
          </w:p>
          <w:p w14:paraId="3BDFDF38"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Długość w stanie złożonym max. 650 mm,</w:t>
            </w:r>
          </w:p>
          <w:p w14:paraId="168342E9"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Długość po rozłożeniu min. 1150 mm,</w:t>
            </w:r>
          </w:p>
          <w:p w14:paraId="44AA96C6"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xml:space="preserve">- Siła rozpierania dla min. 130 </w:t>
            </w:r>
            <w:proofErr w:type="spellStart"/>
            <w:r w:rsidRPr="004040AC">
              <w:rPr>
                <w:rFonts w:ascii="Arial" w:hAnsi="Arial" w:cs="Arial"/>
                <w:sz w:val="20"/>
                <w:szCs w:val="20"/>
              </w:rPr>
              <w:t>kN</w:t>
            </w:r>
            <w:proofErr w:type="spellEnd"/>
            <w:r w:rsidRPr="004040AC">
              <w:rPr>
                <w:rFonts w:ascii="Arial" w:hAnsi="Arial" w:cs="Arial"/>
                <w:sz w:val="20"/>
                <w:szCs w:val="20"/>
              </w:rPr>
              <w:t>,</w:t>
            </w:r>
          </w:p>
          <w:p w14:paraId="5F66F143" w14:textId="77777777" w:rsidR="00E44C6A" w:rsidRPr="004040AC" w:rsidRDefault="002465D3" w:rsidP="00F014F6">
            <w:pPr>
              <w:spacing w:after="0" w:line="240" w:lineRule="auto"/>
              <w:ind w:right="57"/>
              <w:jc w:val="both"/>
              <w:rPr>
                <w:rFonts w:ascii="Arial" w:hAnsi="Arial" w:cs="Arial"/>
                <w:sz w:val="20"/>
                <w:szCs w:val="20"/>
              </w:rPr>
            </w:pPr>
            <w:r>
              <w:rPr>
                <w:rFonts w:ascii="Arial" w:hAnsi="Arial" w:cs="Arial"/>
                <w:sz w:val="20"/>
                <w:szCs w:val="20"/>
              </w:rPr>
              <w:t>- waga max. 18 kg,</w:t>
            </w:r>
          </w:p>
          <w:p w14:paraId="0B426E2F" w14:textId="77777777" w:rsidR="00E44C6A" w:rsidRPr="004040AC" w:rsidRDefault="00E44C6A" w:rsidP="00FD61EC">
            <w:pPr>
              <w:spacing w:after="0" w:line="240" w:lineRule="auto"/>
              <w:ind w:right="57"/>
              <w:jc w:val="both"/>
              <w:rPr>
                <w:rFonts w:ascii="Arial" w:hAnsi="Arial" w:cs="Arial"/>
                <w:sz w:val="20"/>
                <w:szCs w:val="20"/>
              </w:rPr>
            </w:pPr>
            <w:r w:rsidRPr="004040AC">
              <w:rPr>
                <w:rFonts w:ascii="Arial" w:hAnsi="Arial" w:cs="Arial"/>
                <w:sz w:val="20"/>
                <w:szCs w:val="20"/>
              </w:rPr>
              <w:lastRenderedPageBreak/>
              <w:t>- System połączeń szybkozłączami kompatybilny z pompą hydrauliczną i wężami,</w:t>
            </w:r>
          </w:p>
          <w:p w14:paraId="0E89C88F" w14:textId="208FE758" w:rsidR="00E44C6A" w:rsidRPr="004040AC" w:rsidRDefault="00E44C6A" w:rsidP="002465D3">
            <w:pPr>
              <w:spacing w:after="0" w:line="240" w:lineRule="auto"/>
              <w:ind w:right="57"/>
              <w:jc w:val="both"/>
              <w:rPr>
                <w:rFonts w:ascii="Arial" w:hAnsi="Arial" w:cs="Arial"/>
                <w:sz w:val="20"/>
                <w:szCs w:val="20"/>
              </w:rPr>
            </w:pPr>
            <w:r w:rsidRPr="004040AC">
              <w:rPr>
                <w:rFonts w:ascii="Arial" w:hAnsi="Arial" w:cs="Arial"/>
                <w:sz w:val="20"/>
                <w:szCs w:val="20"/>
              </w:rPr>
              <w:t>5.</w:t>
            </w:r>
            <w:r w:rsidR="002465D3">
              <w:rPr>
                <w:rFonts w:ascii="Arial" w:hAnsi="Arial" w:cs="Arial"/>
                <w:sz w:val="20"/>
                <w:szCs w:val="20"/>
              </w:rPr>
              <w:t xml:space="preserve"> </w:t>
            </w:r>
            <w:r w:rsidRPr="004040AC">
              <w:rPr>
                <w:rFonts w:ascii="Arial" w:hAnsi="Arial" w:cs="Arial"/>
                <w:sz w:val="20"/>
                <w:szCs w:val="20"/>
              </w:rPr>
              <w:t>Wąż przedłużający kompatybilny z powyższymi narzędziami hydraulicznymi o długości 10</w:t>
            </w:r>
            <w:r w:rsidR="00211BDD">
              <w:rPr>
                <w:rFonts w:ascii="Arial" w:hAnsi="Arial" w:cs="Arial"/>
                <w:sz w:val="20"/>
                <w:szCs w:val="20"/>
              </w:rPr>
              <w:t> </w:t>
            </w:r>
            <w:r w:rsidRPr="004040AC">
              <w:rPr>
                <w:rFonts w:ascii="Arial" w:hAnsi="Arial" w:cs="Arial"/>
                <w:sz w:val="20"/>
                <w:szCs w:val="20"/>
              </w:rPr>
              <w:t>metrów – 2 szt.</w:t>
            </w:r>
          </w:p>
          <w:p w14:paraId="56DFD45D"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6. Piła ręczna do cięcia szyb klejonych – 1szt.</w:t>
            </w:r>
          </w:p>
          <w:p w14:paraId="63E2D963"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7. Wybijak do szyb hartowanych</w:t>
            </w:r>
            <w:r w:rsidR="002465D3">
              <w:rPr>
                <w:rFonts w:ascii="Arial" w:hAnsi="Arial" w:cs="Arial"/>
                <w:sz w:val="20"/>
                <w:szCs w:val="20"/>
              </w:rPr>
              <w:t>.</w:t>
            </w:r>
          </w:p>
          <w:p w14:paraId="10BA907F"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8. Nóż do pasów bezpieczeństwa.</w:t>
            </w:r>
          </w:p>
          <w:p w14:paraId="60461055"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9. Mata narzędziowa służąca jako miejsce do złożenia narzędzi o wymiarach min. 2,5m x 2m</w:t>
            </w:r>
            <w:r w:rsidR="002465D3">
              <w:rPr>
                <w:rFonts w:ascii="Arial" w:hAnsi="Arial" w:cs="Arial"/>
                <w:sz w:val="20"/>
                <w:szCs w:val="20"/>
              </w:rPr>
              <w:t>.</w:t>
            </w:r>
          </w:p>
          <w:p w14:paraId="7AED6F8E" w14:textId="77777777" w:rsidR="00E44C6A" w:rsidRPr="004040AC" w:rsidRDefault="00E44C6A" w:rsidP="00F014F6">
            <w:pPr>
              <w:spacing w:after="0" w:line="240" w:lineRule="auto"/>
              <w:ind w:right="57"/>
              <w:jc w:val="both"/>
              <w:rPr>
                <w:rFonts w:ascii="Arial" w:hAnsi="Arial" w:cs="Arial"/>
                <w:sz w:val="20"/>
                <w:szCs w:val="20"/>
              </w:rPr>
            </w:pPr>
          </w:p>
          <w:p w14:paraId="01DDA342"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xml:space="preserve">Całość zestawu narzędzi hydraulicznych wyposażona w system tzw. </w:t>
            </w:r>
            <w:proofErr w:type="spellStart"/>
            <w:r w:rsidRPr="004040AC">
              <w:rPr>
                <w:rFonts w:ascii="Arial" w:hAnsi="Arial" w:cs="Arial"/>
                <w:sz w:val="20"/>
                <w:szCs w:val="20"/>
              </w:rPr>
              <w:t>monozłączy</w:t>
            </w:r>
            <w:proofErr w:type="spellEnd"/>
            <w:r w:rsidRPr="004040AC">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CCDA71" w14:textId="77777777" w:rsidR="00E44C6A" w:rsidRPr="004040AC" w:rsidRDefault="00E44C6A" w:rsidP="006B58B1">
            <w:pPr>
              <w:spacing w:after="0" w:line="240" w:lineRule="auto"/>
              <w:ind w:right="57"/>
              <w:jc w:val="center"/>
              <w:rPr>
                <w:rFonts w:ascii="Arial" w:hAnsi="Arial" w:cs="Arial"/>
                <w:sz w:val="20"/>
                <w:szCs w:val="20"/>
              </w:rPr>
            </w:pPr>
          </w:p>
          <w:p w14:paraId="03E4F520" w14:textId="77777777" w:rsidR="00E44C6A" w:rsidRPr="004040AC" w:rsidRDefault="00E44C6A" w:rsidP="006B58B1">
            <w:pPr>
              <w:spacing w:after="0" w:line="240" w:lineRule="auto"/>
              <w:ind w:right="57"/>
              <w:jc w:val="center"/>
              <w:rPr>
                <w:rFonts w:ascii="Arial" w:hAnsi="Arial" w:cs="Arial"/>
                <w:sz w:val="20"/>
                <w:szCs w:val="20"/>
              </w:rPr>
            </w:pPr>
          </w:p>
          <w:p w14:paraId="019C8F77" w14:textId="77777777" w:rsidR="00E44C6A" w:rsidRPr="004040AC" w:rsidRDefault="00E44C6A" w:rsidP="006B58B1">
            <w:pPr>
              <w:spacing w:after="0" w:line="240" w:lineRule="auto"/>
              <w:ind w:right="57"/>
              <w:jc w:val="center"/>
              <w:rPr>
                <w:rFonts w:ascii="Arial" w:hAnsi="Arial" w:cs="Arial"/>
                <w:sz w:val="20"/>
                <w:szCs w:val="20"/>
              </w:rPr>
            </w:pPr>
          </w:p>
          <w:p w14:paraId="6E387C9A" w14:textId="77777777" w:rsidR="00E44C6A" w:rsidRPr="004040AC" w:rsidRDefault="00E44C6A" w:rsidP="006B58B1">
            <w:pPr>
              <w:spacing w:after="0" w:line="240" w:lineRule="auto"/>
              <w:ind w:right="57"/>
              <w:jc w:val="center"/>
              <w:rPr>
                <w:rFonts w:ascii="Arial" w:hAnsi="Arial" w:cs="Arial"/>
                <w:sz w:val="20"/>
                <w:szCs w:val="20"/>
              </w:rPr>
            </w:pPr>
          </w:p>
          <w:p w14:paraId="08111EE1" w14:textId="77777777" w:rsidR="00E44C6A" w:rsidRPr="004040AC" w:rsidRDefault="00E44C6A" w:rsidP="006B58B1">
            <w:pPr>
              <w:spacing w:after="0" w:line="240" w:lineRule="auto"/>
              <w:ind w:right="57"/>
              <w:jc w:val="center"/>
              <w:rPr>
                <w:rFonts w:ascii="Arial" w:hAnsi="Arial" w:cs="Arial"/>
                <w:sz w:val="20"/>
                <w:szCs w:val="20"/>
              </w:rPr>
            </w:pPr>
          </w:p>
          <w:p w14:paraId="13DA5138" w14:textId="77777777" w:rsidR="00E44C6A" w:rsidRPr="004040AC" w:rsidRDefault="00E44C6A" w:rsidP="006B58B1">
            <w:pPr>
              <w:spacing w:after="0" w:line="240" w:lineRule="auto"/>
              <w:ind w:right="57"/>
              <w:jc w:val="center"/>
              <w:rPr>
                <w:rFonts w:ascii="Arial" w:hAnsi="Arial" w:cs="Arial"/>
                <w:sz w:val="20"/>
                <w:szCs w:val="20"/>
              </w:rPr>
            </w:pPr>
            <w:proofErr w:type="spellStart"/>
            <w:r w:rsidRPr="004040AC">
              <w:rPr>
                <w:rFonts w:ascii="Arial" w:hAnsi="Arial" w:cs="Arial"/>
                <w:sz w:val="20"/>
                <w:szCs w:val="20"/>
              </w:rPr>
              <w:t>kpl</w:t>
            </w:r>
            <w:proofErr w:type="spellEnd"/>
            <w:r w:rsidRPr="004040AC">
              <w:rPr>
                <w:rFonts w:ascii="Arial" w:hAnsi="Arial" w:cs="Arial"/>
                <w:sz w:val="20"/>
                <w:szCs w:val="20"/>
              </w:rPr>
              <w: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396A7CA7" w14:textId="77777777" w:rsidR="00E44C6A" w:rsidRPr="004040AC" w:rsidRDefault="00E44C6A" w:rsidP="006B58B1">
            <w:pPr>
              <w:spacing w:after="0" w:line="240" w:lineRule="auto"/>
              <w:ind w:right="57"/>
              <w:jc w:val="center"/>
              <w:rPr>
                <w:rFonts w:ascii="Arial" w:hAnsi="Arial" w:cs="Arial"/>
                <w:sz w:val="20"/>
                <w:szCs w:val="20"/>
              </w:rPr>
            </w:pPr>
          </w:p>
          <w:p w14:paraId="453CEC0F" w14:textId="77777777" w:rsidR="00E44C6A" w:rsidRPr="004040AC" w:rsidRDefault="00E44C6A" w:rsidP="006B58B1">
            <w:pPr>
              <w:spacing w:after="0" w:line="240" w:lineRule="auto"/>
              <w:ind w:right="57"/>
              <w:jc w:val="center"/>
              <w:rPr>
                <w:rFonts w:ascii="Arial" w:hAnsi="Arial" w:cs="Arial"/>
                <w:sz w:val="20"/>
                <w:szCs w:val="20"/>
              </w:rPr>
            </w:pPr>
          </w:p>
          <w:p w14:paraId="4D38C9AD" w14:textId="77777777" w:rsidR="00E44C6A" w:rsidRPr="004040AC" w:rsidRDefault="00E44C6A" w:rsidP="006B58B1">
            <w:pPr>
              <w:spacing w:after="0" w:line="240" w:lineRule="auto"/>
              <w:ind w:right="57"/>
              <w:jc w:val="center"/>
              <w:rPr>
                <w:rFonts w:ascii="Arial" w:hAnsi="Arial" w:cs="Arial"/>
                <w:sz w:val="20"/>
                <w:szCs w:val="20"/>
              </w:rPr>
            </w:pPr>
          </w:p>
          <w:p w14:paraId="169DBD9A" w14:textId="77777777" w:rsidR="00E44C6A" w:rsidRPr="004040AC" w:rsidRDefault="00E44C6A" w:rsidP="006B58B1">
            <w:pPr>
              <w:spacing w:after="0" w:line="240" w:lineRule="auto"/>
              <w:ind w:right="57"/>
              <w:jc w:val="center"/>
              <w:rPr>
                <w:rFonts w:ascii="Arial" w:hAnsi="Arial" w:cs="Arial"/>
                <w:sz w:val="20"/>
                <w:szCs w:val="20"/>
              </w:rPr>
            </w:pPr>
          </w:p>
          <w:p w14:paraId="3C7F88EC" w14:textId="77777777" w:rsidR="00E44C6A" w:rsidRPr="004040AC" w:rsidRDefault="00E44C6A" w:rsidP="006B58B1">
            <w:pPr>
              <w:spacing w:after="0" w:line="240" w:lineRule="auto"/>
              <w:ind w:right="57"/>
              <w:jc w:val="center"/>
              <w:rPr>
                <w:rFonts w:ascii="Arial" w:hAnsi="Arial" w:cs="Arial"/>
                <w:sz w:val="20"/>
                <w:szCs w:val="20"/>
              </w:rPr>
            </w:pPr>
          </w:p>
          <w:p w14:paraId="03B4A69F" w14:textId="77777777" w:rsidR="00E44C6A" w:rsidRPr="004040AC" w:rsidRDefault="00E44C6A" w:rsidP="006B58B1">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4468CFEB" w14:textId="77777777" w:rsidR="00E44C6A" w:rsidRPr="004040AC" w:rsidRDefault="00E44C6A" w:rsidP="006B58B1">
            <w:pPr>
              <w:spacing w:after="0" w:line="240" w:lineRule="auto"/>
              <w:ind w:right="57"/>
              <w:jc w:val="center"/>
              <w:rPr>
                <w:rFonts w:ascii="Arial" w:hAnsi="Arial" w:cs="Arial"/>
                <w:sz w:val="20"/>
                <w:szCs w:val="20"/>
              </w:rPr>
            </w:pPr>
          </w:p>
        </w:tc>
      </w:tr>
      <w:tr w:rsidR="004040AC" w:rsidRPr="004040AC" w14:paraId="627E88DE"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58DA489" w14:textId="77777777" w:rsidR="00E44C6A" w:rsidRPr="004040AC" w:rsidRDefault="00E44C6A" w:rsidP="006B58B1">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45EDCF65" w14:textId="2E1D37AC" w:rsidR="00E44C6A" w:rsidRPr="004040AC" w:rsidRDefault="00E44C6A" w:rsidP="006B58B1">
            <w:pPr>
              <w:spacing w:after="0" w:line="240" w:lineRule="auto"/>
              <w:ind w:right="57"/>
              <w:jc w:val="both"/>
              <w:rPr>
                <w:rFonts w:ascii="Arial" w:hAnsi="Arial" w:cs="Arial"/>
                <w:sz w:val="20"/>
                <w:szCs w:val="20"/>
              </w:rPr>
            </w:pPr>
            <w:r w:rsidRPr="004040AC">
              <w:rPr>
                <w:rFonts w:ascii="Arial" w:hAnsi="Arial" w:cs="Arial"/>
                <w:sz w:val="20"/>
                <w:szCs w:val="20"/>
              </w:rPr>
              <w:t>Przełącznik 110/75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3A354D" w14:textId="77777777" w:rsidR="00E44C6A" w:rsidRPr="004040AC" w:rsidRDefault="00E44C6A" w:rsidP="006B58B1">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071B9C20" w14:textId="77777777" w:rsidR="00E44C6A" w:rsidRPr="004040AC" w:rsidRDefault="00E44C6A" w:rsidP="006B58B1">
            <w:pPr>
              <w:spacing w:after="0" w:line="240" w:lineRule="auto"/>
              <w:ind w:right="57"/>
              <w:jc w:val="center"/>
              <w:rPr>
                <w:rFonts w:ascii="Arial" w:hAnsi="Arial" w:cs="Arial"/>
                <w:sz w:val="20"/>
                <w:szCs w:val="20"/>
              </w:rPr>
            </w:pPr>
            <w:r w:rsidRPr="004040AC">
              <w:rPr>
                <w:rFonts w:ascii="Arial" w:hAnsi="Arial" w:cs="Arial"/>
                <w:sz w:val="20"/>
                <w:szCs w:val="20"/>
              </w:rPr>
              <w:t>2</w:t>
            </w:r>
          </w:p>
        </w:tc>
        <w:tc>
          <w:tcPr>
            <w:tcW w:w="4191" w:type="dxa"/>
            <w:tcBorders>
              <w:top w:val="single" w:sz="4" w:space="0" w:color="auto"/>
              <w:left w:val="single" w:sz="4" w:space="0" w:color="auto"/>
              <w:bottom w:val="single" w:sz="4" w:space="0" w:color="auto"/>
              <w:right w:val="single" w:sz="4" w:space="0" w:color="auto"/>
            </w:tcBorders>
          </w:tcPr>
          <w:p w14:paraId="4941203C" w14:textId="77777777" w:rsidR="00E44C6A" w:rsidRPr="004040AC" w:rsidRDefault="00E44C6A" w:rsidP="006B58B1">
            <w:pPr>
              <w:spacing w:after="0" w:line="240" w:lineRule="auto"/>
              <w:ind w:right="57"/>
              <w:jc w:val="center"/>
              <w:rPr>
                <w:rFonts w:ascii="Arial" w:hAnsi="Arial" w:cs="Arial"/>
                <w:sz w:val="20"/>
                <w:szCs w:val="20"/>
              </w:rPr>
            </w:pPr>
          </w:p>
        </w:tc>
      </w:tr>
      <w:tr w:rsidR="004040AC" w:rsidRPr="004040AC" w14:paraId="2BB4CAB1"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B559C25" w14:textId="77777777" w:rsidR="00E44C6A" w:rsidRPr="004040AC" w:rsidRDefault="00E44C6A" w:rsidP="006B58B1">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0E53F5B6" w14:textId="71FDBBDE" w:rsidR="00E44C6A" w:rsidRPr="004040AC" w:rsidRDefault="00E44C6A" w:rsidP="006B58B1">
            <w:pPr>
              <w:spacing w:after="0" w:line="240" w:lineRule="auto"/>
              <w:ind w:right="57"/>
              <w:jc w:val="both"/>
              <w:rPr>
                <w:rFonts w:ascii="Arial" w:hAnsi="Arial" w:cs="Arial"/>
                <w:sz w:val="20"/>
                <w:szCs w:val="20"/>
                <w:highlight w:val="cyan"/>
              </w:rPr>
            </w:pPr>
            <w:r w:rsidRPr="004040AC">
              <w:rPr>
                <w:rFonts w:ascii="Arial" w:hAnsi="Arial" w:cs="Arial"/>
                <w:sz w:val="20"/>
                <w:szCs w:val="20"/>
              </w:rPr>
              <w:t>Przełącznik 75/52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F86C" w14:textId="77777777" w:rsidR="00E44C6A" w:rsidRPr="004040AC" w:rsidRDefault="00E44C6A" w:rsidP="006B58B1">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6E180EA3" w14:textId="77777777" w:rsidR="00E44C6A" w:rsidRPr="004040AC" w:rsidRDefault="00E44C6A" w:rsidP="006B58B1">
            <w:pPr>
              <w:spacing w:after="0" w:line="240" w:lineRule="auto"/>
              <w:ind w:right="57"/>
              <w:jc w:val="center"/>
              <w:rPr>
                <w:rFonts w:ascii="Arial" w:hAnsi="Arial" w:cs="Arial"/>
                <w:sz w:val="20"/>
                <w:szCs w:val="20"/>
              </w:rPr>
            </w:pPr>
            <w:r w:rsidRPr="004040AC">
              <w:rPr>
                <w:rFonts w:ascii="Arial" w:hAnsi="Arial" w:cs="Arial"/>
                <w:sz w:val="20"/>
                <w:szCs w:val="20"/>
              </w:rPr>
              <w:t>2</w:t>
            </w:r>
          </w:p>
        </w:tc>
        <w:tc>
          <w:tcPr>
            <w:tcW w:w="4191" w:type="dxa"/>
            <w:tcBorders>
              <w:top w:val="single" w:sz="4" w:space="0" w:color="auto"/>
              <w:left w:val="single" w:sz="4" w:space="0" w:color="auto"/>
              <w:bottom w:val="single" w:sz="4" w:space="0" w:color="auto"/>
              <w:right w:val="single" w:sz="4" w:space="0" w:color="auto"/>
            </w:tcBorders>
          </w:tcPr>
          <w:p w14:paraId="2BF68764" w14:textId="77777777" w:rsidR="00E44C6A" w:rsidRPr="004040AC" w:rsidRDefault="00E44C6A" w:rsidP="006B58B1">
            <w:pPr>
              <w:spacing w:after="0" w:line="240" w:lineRule="auto"/>
              <w:ind w:right="57"/>
              <w:jc w:val="center"/>
              <w:rPr>
                <w:rFonts w:ascii="Arial" w:hAnsi="Arial" w:cs="Arial"/>
                <w:sz w:val="20"/>
                <w:szCs w:val="20"/>
              </w:rPr>
            </w:pPr>
          </w:p>
        </w:tc>
      </w:tr>
      <w:tr w:rsidR="004040AC" w:rsidRPr="004040AC" w14:paraId="6A75C71B"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1D0A717" w14:textId="77777777" w:rsidR="00E44C6A" w:rsidRPr="004040AC" w:rsidRDefault="00E44C6A" w:rsidP="006B58B1">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4CA6FF70" w14:textId="62E7CF04" w:rsidR="00E44C6A" w:rsidRPr="004040AC" w:rsidRDefault="00E44C6A" w:rsidP="006B58B1">
            <w:pPr>
              <w:spacing w:after="0" w:line="240" w:lineRule="auto"/>
              <w:ind w:right="57"/>
              <w:jc w:val="both"/>
              <w:rPr>
                <w:rFonts w:ascii="Arial" w:hAnsi="Arial" w:cs="Arial"/>
                <w:sz w:val="20"/>
                <w:szCs w:val="20"/>
              </w:rPr>
            </w:pPr>
            <w:r w:rsidRPr="004040AC">
              <w:rPr>
                <w:rFonts w:ascii="Arial" w:hAnsi="Arial" w:cs="Arial"/>
                <w:sz w:val="20"/>
                <w:szCs w:val="20"/>
              </w:rPr>
              <w:t>Przełącznik 52/25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A23C9C" w14:textId="77777777" w:rsidR="00E44C6A" w:rsidRPr="004040AC" w:rsidRDefault="00E44C6A" w:rsidP="006B58B1">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13FC0D1C" w14:textId="77777777" w:rsidR="00E44C6A" w:rsidRPr="004040AC" w:rsidRDefault="00E44C6A" w:rsidP="006B58B1">
            <w:pPr>
              <w:spacing w:after="0" w:line="240" w:lineRule="auto"/>
              <w:ind w:right="57"/>
              <w:jc w:val="center"/>
              <w:rPr>
                <w:rFonts w:ascii="Arial" w:hAnsi="Arial" w:cs="Arial"/>
                <w:sz w:val="20"/>
                <w:szCs w:val="20"/>
              </w:rPr>
            </w:pPr>
            <w:r w:rsidRPr="004040AC">
              <w:rPr>
                <w:rFonts w:ascii="Arial" w:hAnsi="Arial" w:cs="Arial"/>
                <w:sz w:val="20"/>
                <w:szCs w:val="20"/>
              </w:rPr>
              <w:t>2</w:t>
            </w:r>
          </w:p>
        </w:tc>
        <w:tc>
          <w:tcPr>
            <w:tcW w:w="4191" w:type="dxa"/>
            <w:tcBorders>
              <w:top w:val="single" w:sz="4" w:space="0" w:color="auto"/>
              <w:left w:val="single" w:sz="4" w:space="0" w:color="auto"/>
              <w:bottom w:val="single" w:sz="4" w:space="0" w:color="auto"/>
              <w:right w:val="single" w:sz="4" w:space="0" w:color="auto"/>
            </w:tcBorders>
          </w:tcPr>
          <w:p w14:paraId="478F95E2" w14:textId="77777777" w:rsidR="00E44C6A" w:rsidRPr="004040AC" w:rsidRDefault="00E44C6A" w:rsidP="006B58B1">
            <w:pPr>
              <w:spacing w:after="0" w:line="240" w:lineRule="auto"/>
              <w:ind w:right="57"/>
              <w:jc w:val="center"/>
              <w:rPr>
                <w:rFonts w:ascii="Arial" w:hAnsi="Arial" w:cs="Arial"/>
                <w:sz w:val="20"/>
                <w:szCs w:val="20"/>
              </w:rPr>
            </w:pPr>
          </w:p>
        </w:tc>
      </w:tr>
      <w:tr w:rsidR="004040AC" w:rsidRPr="004040AC" w14:paraId="021036F5"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3644601" w14:textId="77777777" w:rsidR="00E44C6A" w:rsidRPr="004040AC" w:rsidRDefault="00E44C6A" w:rsidP="006B58B1">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78DE5D1E" w14:textId="65CC1FAB" w:rsidR="00E44C6A" w:rsidRPr="004040AC" w:rsidRDefault="00E44C6A" w:rsidP="006B58B1">
            <w:pPr>
              <w:spacing w:after="0" w:line="240" w:lineRule="auto"/>
              <w:ind w:right="57"/>
              <w:jc w:val="both"/>
              <w:rPr>
                <w:rFonts w:ascii="Arial" w:hAnsi="Arial" w:cs="Arial"/>
                <w:sz w:val="20"/>
                <w:szCs w:val="20"/>
              </w:rPr>
            </w:pPr>
            <w:r w:rsidRPr="004040AC">
              <w:rPr>
                <w:rFonts w:ascii="Arial" w:hAnsi="Arial" w:cs="Arial"/>
                <w:sz w:val="20"/>
                <w:szCs w:val="20"/>
              </w:rPr>
              <w:t>Kurtyna wodna 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A7300D" w14:textId="77777777" w:rsidR="00E44C6A" w:rsidRPr="004040AC" w:rsidRDefault="00E44C6A" w:rsidP="006B58B1">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79EB28C7" w14:textId="77777777" w:rsidR="00E44C6A" w:rsidRPr="004040AC" w:rsidRDefault="00E44C6A" w:rsidP="006B58B1">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4D885420" w14:textId="77777777" w:rsidR="00E44C6A" w:rsidRPr="004040AC" w:rsidRDefault="00E44C6A" w:rsidP="006B58B1">
            <w:pPr>
              <w:spacing w:after="0" w:line="240" w:lineRule="auto"/>
              <w:ind w:right="57"/>
              <w:jc w:val="center"/>
              <w:rPr>
                <w:rFonts w:ascii="Arial" w:hAnsi="Arial" w:cs="Arial"/>
                <w:sz w:val="20"/>
                <w:szCs w:val="20"/>
              </w:rPr>
            </w:pPr>
          </w:p>
        </w:tc>
      </w:tr>
      <w:tr w:rsidR="004040AC" w:rsidRPr="004040AC" w14:paraId="5F060EEB"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318F4A0" w14:textId="77777777" w:rsidR="00E44C6A" w:rsidRPr="004040AC" w:rsidRDefault="00E44C6A" w:rsidP="006B58B1">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2F6D6AA1" w14:textId="31ED9D6C" w:rsidR="00E44C6A" w:rsidRPr="004040AC" w:rsidRDefault="00E44C6A" w:rsidP="006B58B1">
            <w:pPr>
              <w:spacing w:after="0" w:line="240" w:lineRule="auto"/>
              <w:ind w:right="57"/>
              <w:jc w:val="both"/>
              <w:rPr>
                <w:rFonts w:ascii="Arial" w:hAnsi="Arial" w:cs="Arial"/>
                <w:sz w:val="20"/>
                <w:szCs w:val="20"/>
              </w:rPr>
            </w:pPr>
            <w:r w:rsidRPr="004040AC">
              <w:rPr>
                <w:rFonts w:ascii="Arial" w:hAnsi="Arial" w:cs="Arial"/>
                <w:sz w:val="20"/>
                <w:szCs w:val="20"/>
              </w:rPr>
              <w:t>Rozdzielacz K-75/52-75-52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A07E6E" w14:textId="77777777" w:rsidR="00E44C6A" w:rsidRPr="004040AC" w:rsidRDefault="00E44C6A" w:rsidP="006B58B1">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0F1EF092" w14:textId="77777777" w:rsidR="00E44C6A" w:rsidRPr="004040AC" w:rsidRDefault="00E44C6A" w:rsidP="006B58B1">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30FFC3C4" w14:textId="77777777" w:rsidR="00E44C6A" w:rsidRPr="004040AC" w:rsidRDefault="00E44C6A" w:rsidP="006B58B1">
            <w:pPr>
              <w:spacing w:after="0" w:line="240" w:lineRule="auto"/>
              <w:ind w:right="57"/>
              <w:jc w:val="center"/>
              <w:rPr>
                <w:rFonts w:ascii="Arial" w:hAnsi="Arial" w:cs="Arial"/>
                <w:sz w:val="20"/>
                <w:szCs w:val="20"/>
              </w:rPr>
            </w:pPr>
          </w:p>
        </w:tc>
      </w:tr>
      <w:tr w:rsidR="004040AC" w:rsidRPr="004040AC" w14:paraId="43F34701"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677299D" w14:textId="77777777" w:rsidR="00E44C6A" w:rsidRPr="004040AC" w:rsidRDefault="00E44C6A" w:rsidP="006B58B1">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24841027" w14:textId="77777777" w:rsidR="00E44C6A" w:rsidRPr="004040AC" w:rsidRDefault="00E44C6A" w:rsidP="006B58B1">
            <w:pPr>
              <w:spacing w:after="0" w:line="240" w:lineRule="auto"/>
              <w:ind w:right="57"/>
              <w:jc w:val="both"/>
              <w:rPr>
                <w:rFonts w:ascii="Arial" w:hAnsi="Arial" w:cs="Arial"/>
                <w:sz w:val="20"/>
                <w:szCs w:val="20"/>
                <w:highlight w:val="lightGray"/>
              </w:rPr>
            </w:pPr>
            <w:proofErr w:type="spellStart"/>
            <w:r w:rsidRPr="004040AC">
              <w:rPr>
                <w:rFonts w:ascii="Arial" w:hAnsi="Arial" w:cs="Arial"/>
                <w:sz w:val="20"/>
                <w:szCs w:val="20"/>
              </w:rPr>
              <w:t>Zasysacz</w:t>
            </w:r>
            <w:proofErr w:type="spellEnd"/>
            <w:r w:rsidRPr="004040AC">
              <w:rPr>
                <w:rFonts w:ascii="Arial" w:hAnsi="Arial" w:cs="Arial"/>
                <w:sz w:val="20"/>
                <w:szCs w:val="20"/>
              </w:rPr>
              <w:t xml:space="preserve"> liniowy z wężykiem typu Z-4</w:t>
            </w:r>
            <w:r w:rsidR="002465D3">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6C70C5" w14:textId="77777777" w:rsidR="00E44C6A" w:rsidRPr="004040AC" w:rsidRDefault="00E44C6A" w:rsidP="006B58B1">
            <w:pPr>
              <w:spacing w:after="0" w:line="240" w:lineRule="auto"/>
              <w:ind w:right="57"/>
              <w:jc w:val="center"/>
              <w:rPr>
                <w:rFonts w:ascii="Arial" w:hAnsi="Arial" w:cs="Arial"/>
                <w:sz w:val="20"/>
                <w:szCs w:val="20"/>
              </w:rPr>
            </w:pPr>
            <w:proofErr w:type="spellStart"/>
            <w:r w:rsidRPr="004040AC">
              <w:rPr>
                <w:rFonts w:ascii="Arial" w:hAnsi="Arial" w:cs="Arial"/>
                <w:sz w:val="20"/>
                <w:szCs w:val="20"/>
              </w:rPr>
              <w:t>kpl</w:t>
            </w:r>
            <w:proofErr w:type="spellEnd"/>
            <w:r w:rsidRPr="004040AC">
              <w:rPr>
                <w:rFonts w:ascii="Arial" w:hAnsi="Arial" w:cs="Arial"/>
                <w:sz w:val="20"/>
                <w:szCs w:val="20"/>
              </w:rPr>
              <w: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502F3625" w14:textId="77777777" w:rsidR="00E44C6A" w:rsidRPr="004040AC" w:rsidRDefault="00E44C6A" w:rsidP="006B58B1">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3E3CF798" w14:textId="77777777" w:rsidR="00E44C6A" w:rsidRPr="004040AC" w:rsidRDefault="00E44C6A" w:rsidP="006B58B1">
            <w:pPr>
              <w:spacing w:after="0" w:line="240" w:lineRule="auto"/>
              <w:ind w:right="57"/>
              <w:jc w:val="center"/>
              <w:rPr>
                <w:rFonts w:ascii="Arial" w:hAnsi="Arial" w:cs="Arial"/>
                <w:sz w:val="20"/>
                <w:szCs w:val="20"/>
              </w:rPr>
            </w:pPr>
          </w:p>
        </w:tc>
      </w:tr>
      <w:tr w:rsidR="004040AC" w:rsidRPr="004040AC" w14:paraId="37674A4F"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6F7C176" w14:textId="77777777" w:rsidR="00E44C6A" w:rsidRPr="004040AC" w:rsidRDefault="00E44C6A" w:rsidP="006B58B1">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49C5AC60" w14:textId="77777777" w:rsidR="00E44C6A" w:rsidRPr="004040AC" w:rsidRDefault="00E44C6A" w:rsidP="005B469B">
            <w:pPr>
              <w:spacing w:after="0" w:line="240" w:lineRule="auto"/>
              <w:ind w:right="57"/>
              <w:jc w:val="both"/>
              <w:rPr>
                <w:rFonts w:ascii="Arial" w:hAnsi="Arial" w:cs="Arial"/>
                <w:sz w:val="20"/>
                <w:szCs w:val="20"/>
              </w:rPr>
            </w:pPr>
            <w:r w:rsidRPr="004040AC">
              <w:rPr>
                <w:rFonts w:ascii="Arial" w:hAnsi="Arial" w:cs="Arial"/>
                <w:sz w:val="20"/>
                <w:szCs w:val="20"/>
              </w:rPr>
              <w:t>Prądownica wodna klasy Turbo Jet z nasadą 25 mm</w:t>
            </w:r>
            <w:r w:rsidR="002465D3">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72B6EB" w14:textId="77777777" w:rsidR="00E44C6A" w:rsidRPr="004040AC" w:rsidRDefault="00E44C6A" w:rsidP="006B58B1">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2EE01942" w14:textId="77777777" w:rsidR="00E44C6A" w:rsidRPr="004040AC" w:rsidRDefault="00E44C6A" w:rsidP="006B58B1">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6635C22E" w14:textId="77777777" w:rsidR="00E44C6A" w:rsidRPr="004040AC" w:rsidRDefault="00E44C6A" w:rsidP="006B58B1">
            <w:pPr>
              <w:spacing w:after="0" w:line="240" w:lineRule="auto"/>
              <w:ind w:right="57"/>
              <w:jc w:val="center"/>
              <w:rPr>
                <w:rFonts w:ascii="Arial" w:hAnsi="Arial" w:cs="Arial"/>
                <w:sz w:val="20"/>
                <w:szCs w:val="20"/>
              </w:rPr>
            </w:pPr>
          </w:p>
        </w:tc>
      </w:tr>
      <w:tr w:rsidR="004040AC" w:rsidRPr="004040AC" w14:paraId="225102A0"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09A8C3F" w14:textId="77777777" w:rsidR="00E44C6A" w:rsidRPr="004040AC" w:rsidRDefault="00E44C6A" w:rsidP="006B58B1">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140314AC" w14:textId="3537D197" w:rsidR="00E44C6A" w:rsidRPr="004040AC" w:rsidRDefault="00E44C6A" w:rsidP="005B469B">
            <w:pPr>
              <w:spacing w:after="0" w:line="240" w:lineRule="auto"/>
              <w:ind w:right="57"/>
              <w:jc w:val="both"/>
              <w:rPr>
                <w:rFonts w:ascii="Arial" w:hAnsi="Arial" w:cs="Arial"/>
                <w:sz w:val="20"/>
                <w:szCs w:val="20"/>
              </w:rPr>
            </w:pPr>
            <w:r w:rsidRPr="004040AC">
              <w:rPr>
                <w:rFonts w:ascii="Arial" w:hAnsi="Arial" w:cs="Arial"/>
                <w:sz w:val="20"/>
                <w:szCs w:val="20"/>
              </w:rPr>
              <w:t>Prądownica wodno-pianowa klasy Turbo Jet z nasadą 52</w:t>
            </w:r>
            <w:r w:rsidR="00FE669D">
              <w:rPr>
                <w:rFonts w:ascii="Arial" w:hAnsi="Arial" w:cs="Arial"/>
                <w:sz w:val="20"/>
                <w:szCs w:val="20"/>
              </w:rPr>
              <w:t xml:space="preserve"> mm</w:t>
            </w:r>
            <w:r w:rsidRPr="004040AC">
              <w:rPr>
                <w:rFonts w:ascii="Arial" w:hAnsi="Arial" w:cs="Arial"/>
                <w:sz w:val="20"/>
                <w:szCs w:val="20"/>
              </w:rPr>
              <w:t xml:space="preserve"> ze skokową regulacją wydajności (max. wydajność min. 400 l) dająca możliwość podania prądów zwartych, rozproszonych, kurtyny wodnej (mgłowy), wyposażona w funkcję płukania. Długość całkowita maksymalnie - </w:t>
            </w:r>
            <w:r w:rsidRPr="00513BF3">
              <w:rPr>
                <w:rFonts w:ascii="Arial" w:hAnsi="Arial" w:cs="Arial"/>
                <w:sz w:val="20"/>
                <w:szCs w:val="20"/>
              </w:rPr>
              <w:t>30 cm,</w:t>
            </w:r>
            <w:r w:rsidRPr="004040AC">
              <w:rPr>
                <w:rFonts w:ascii="Arial" w:hAnsi="Arial" w:cs="Arial"/>
                <w:sz w:val="20"/>
                <w:szCs w:val="20"/>
              </w:rPr>
              <w:t xml:space="preserve"> waga maksymalna – 2,5 kg</w:t>
            </w:r>
            <w:r w:rsidR="002465D3">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3CBE69" w14:textId="77777777" w:rsidR="00E44C6A" w:rsidRPr="004040AC" w:rsidRDefault="00E44C6A" w:rsidP="006B58B1">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16619744" w14:textId="77777777" w:rsidR="00E44C6A" w:rsidRPr="004040AC" w:rsidRDefault="00E44C6A" w:rsidP="006B58B1">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38F4CC5E" w14:textId="77777777" w:rsidR="00E44C6A" w:rsidRPr="004040AC" w:rsidRDefault="00E44C6A" w:rsidP="006B58B1">
            <w:pPr>
              <w:spacing w:after="0" w:line="240" w:lineRule="auto"/>
              <w:ind w:right="57"/>
              <w:jc w:val="center"/>
              <w:rPr>
                <w:rFonts w:ascii="Arial" w:hAnsi="Arial" w:cs="Arial"/>
                <w:sz w:val="20"/>
                <w:szCs w:val="20"/>
              </w:rPr>
            </w:pPr>
          </w:p>
        </w:tc>
      </w:tr>
      <w:tr w:rsidR="004040AC" w:rsidRPr="004040AC" w14:paraId="1CCFB064"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8DE6AC0" w14:textId="77777777" w:rsidR="00E44C6A" w:rsidRPr="004040AC" w:rsidRDefault="00E44C6A" w:rsidP="005B469B">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27B20B30" w14:textId="7E6124AD" w:rsidR="00E44C6A" w:rsidRPr="004040AC" w:rsidRDefault="00E44C6A" w:rsidP="005B469B">
            <w:pPr>
              <w:spacing w:after="0" w:line="240" w:lineRule="auto"/>
              <w:ind w:right="57"/>
              <w:jc w:val="both"/>
              <w:rPr>
                <w:rFonts w:ascii="Arial" w:hAnsi="Arial" w:cs="Arial"/>
                <w:sz w:val="20"/>
                <w:szCs w:val="20"/>
              </w:rPr>
            </w:pPr>
            <w:r w:rsidRPr="004040AC">
              <w:rPr>
                <w:rFonts w:ascii="Arial" w:hAnsi="Arial" w:cs="Arial"/>
                <w:sz w:val="20"/>
                <w:szCs w:val="20"/>
              </w:rPr>
              <w:t xml:space="preserve">Prądownica wodno-pianowa klasy Turbo Jet z nasadą 75 </w:t>
            </w:r>
            <w:r w:rsidR="00FE669D">
              <w:rPr>
                <w:rFonts w:ascii="Arial" w:hAnsi="Arial" w:cs="Arial"/>
                <w:sz w:val="20"/>
                <w:szCs w:val="20"/>
              </w:rPr>
              <w:t xml:space="preserve">mm </w:t>
            </w:r>
            <w:r w:rsidRPr="004040AC">
              <w:rPr>
                <w:rFonts w:ascii="Arial" w:hAnsi="Arial" w:cs="Arial"/>
                <w:sz w:val="20"/>
                <w:szCs w:val="20"/>
              </w:rPr>
              <w:t xml:space="preserve">ze skokową regulacją wydajności (max. wydajność dla prądu kombinowanego min. 780 l), dająca możliwość podania prądów zwartych i rozproszonych, wyposażona w funkcję płukania. Długość całkowita maksymalnie - </w:t>
            </w:r>
            <w:r w:rsidRPr="00513BF3">
              <w:rPr>
                <w:rFonts w:ascii="Arial" w:hAnsi="Arial" w:cs="Arial"/>
                <w:sz w:val="20"/>
                <w:szCs w:val="20"/>
              </w:rPr>
              <w:t>25 cm (bez przyłącza),</w:t>
            </w:r>
            <w:r w:rsidRPr="004040AC">
              <w:rPr>
                <w:rFonts w:ascii="Arial" w:hAnsi="Arial" w:cs="Arial"/>
                <w:sz w:val="20"/>
                <w:szCs w:val="20"/>
              </w:rPr>
              <w:t xml:space="preserve"> waga maksymalna – 3,2 kg (bez przyłącza). Prądownica powinna zapewniać efektywne działania przy ciśnieniu 3,5 bar i być wyposażona w funkcję podawania kombinowanego prądu wody (połączonego strumienia mgłowego i</w:t>
            </w:r>
            <w:r w:rsidR="00513BF3">
              <w:rPr>
                <w:rFonts w:ascii="Arial" w:hAnsi="Arial" w:cs="Arial"/>
                <w:sz w:val="20"/>
                <w:szCs w:val="20"/>
              </w:rPr>
              <w:t> </w:t>
            </w:r>
            <w:r w:rsidRPr="004040AC">
              <w:rPr>
                <w:rFonts w:ascii="Arial" w:hAnsi="Arial" w:cs="Arial"/>
                <w:sz w:val="20"/>
                <w:szCs w:val="20"/>
              </w:rPr>
              <w:t xml:space="preserve">zwartego).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3F631" w14:textId="77777777" w:rsidR="00E44C6A" w:rsidRPr="004040AC" w:rsidRDefault="00E44C6A" w:rsidP="005B469B">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39E8BA20" w14:textId="77777777" w:rsidR="00E44C6A" w:rsidRPr="004040AC" w:rsidRDefault="00E44C6A" w:rsidP="005B469B">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30392F13" w14:textId="77777777" w:rsidR="00E44C6A" w:rsidRPr="004040AC" w:rsidRDefault="00E44C6A" w:rsidP="005B469B">
            <w:pPr>
              <w:spacing w:after="0" w:line="240" w:lineRule="auto"/>
              <w:ind w:right="57"/>
              <w:jc w:val="center"/>
              <w:rPr>
                <w:rFonts w:ascii="Arial" w:hAnsi="Arial" w:cs="Arial"/>
                <w:sz w:val="20"/>
                <w:szCs w:val="20"/>
              </w:rPr>
            </w:pPr>
          </w:p>
        </w:tc>
      </w:tr>
      <w:tr w:rsidR="004040AC" w:rsidRPr="004040AC" w14:paraId="6A698B85"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6AEA08D" w14:textId="77777777" w:rsidR="00E44C6A" w:rsidRPr="004040AC" w:rsidRDefault="00E44C6A" w:rsidP="006B58B1">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54523237" w14:textId="7AAEF4D9" w:rsidR="00E44C6A" w:rsidRPr="004040AC" w:rsidRDefault="00E44C6A" w:rsidP="006B58B1">
            <w:pPr>
              <w:spacing w:after="0" w:line="240" w:lineRule="auto"/>
              <w:ind w:right="57"/>
              <w:jc w:val="both"/>
              <w:rPr>
                <w:rFonts w:ascii="Arial" w:hAnsi="Arial" w:cs="Arial"/>
                <w:sz w:val="20"/>
                <w:szCs w:val="20"/>
              </w:rPr>
            </w:pPr>
            <w:r w:rsidRPr="004040AC">
              <w:rPr>
                <w:rFonts w:ascii="Arial" w:hAnsi="Arial" w:cs="Arial"/>
                <w:sz w:val="20"/>
                <w:szCs w:val="20"/>
              </w:rPr>
              <w:t>Wytwornica pianowa WP 4-75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5D3E85" w14:textId="77777777" w:rsidR="00E44C6A" w:rsidRPr="004040AC" w:rsidRDefault="00E44C6A" w:rsidP="006B58B1">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44346CA7" w14:textId="77777777" w:rsidR="00E44C6A" w:rsidRPr="004040AC" w:rsidRDefault="00E44C6A" w:rsidP="006B58B1">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2A3911B8" w14:textId="77777777" w:rsidR="00E44C6A" w:rsidRPr="004040AC" w:rsidRDefault="00E44C6A" w:rsidP="006B58B1">
            <w:pPr>
              <w:spacing w:after="0" w:line="240" w:lineRule="auto"/>
              <w:ind w:right="57"/>
              <w:jc w:val="center"/>
              <w:rPr>
                <w:rFonts w:ascii="Arial" w:hAnsi="Arial" w:cs="Arial"/>
                <w:sz w:val="20"/>
                <w:szCs w:val="20"/>
              </w:rPr>
            </w:pPr>
          </w:p>
        </w:tc>
      </w:tr>
      <w:tr w:rsidR="004040AC" w:rsidRPr="004040AC" w14:paraId="4A9A5D25"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E1A58B0" w14:textId="77777777" w:rsidR="00E44C6A" w:rsidRPr="004040AC" w:rsidRDefault="00E44C6A" w:rsidP="006B58B1">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03C93CF2" w14:textId="24F41900" w:rsidR="00E44C6A" w:rsidRPr="004040AC" w:rsidRDefault="00E44C6A" w:rsidP="006B58B1">
            <w:pPr>
              <w:spacing w:after="0" w:line="240" w:lineRule="auto"/>
              <w:ind w:right="57"/>
              <w:jc w:val="both"/>
              <w:rPr>
                <w:rFonts w:ascii="Arial" w:hAnsi="Arial" w:cs="Arial"/>
                <w:sz w:val="20"/>
                <w:szCs w:val="20"/>
              </w:rPr>
            </w:pPr>
            <w:r w:rsidRPr="004040AC">
              <w:rPr>
                <w:rFonts w:ascii="Arial" w:hAnsi="Arial" w:cs="Arial"/>
                <w:sz w:val="20"/>
                <w:szCs w:val="20"/>
              </w:rPr>
              <w:t>Prądownica pianowa PP 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33BDB2" w14:textId="77777777" w:rsidR="00E44C6A" w:rsidRPr="004040AC" w:rsidRDefault="00E44C6A" w:rsidP="006B58B1">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0E012ED5" w14:textId="77777777" w:rsidR="00E44C6A" w:rsidRPr="004040AC" w:rsidRDefault="00E44C6A" w:rsidP="006B58B1">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5E6E5AB3" w14:textId="77777777" w:rsidR="00E44C6A" w:rsidRPr="004040AC" w:rsidRDefault="00E44C6A" w:rsidP="006B58B1">
            <w:pPr>
              <w:spacing w:after="0" w:line="240" w:lineRule="auto"/>
              <w:ind w:right="57"/>
              <w:jc w:val="center"/>
              <w:rPr>
                <w:rFonts w:ascii="Arial" w:hAnsi="Arial" w:cs="Arial"/>
                <w:sz w:val="20"/>
                <w:szCs w:val="20"/>
              </w:rPr>
            </w:pPr>
          </w:p>
        </w:tc>
      </w:tr>
      <w:tr w:rsidR="004040AC" w:rsidRPr="004040AC" w14:paraId="289F95F9"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EF41F4C" w14:textId="77777777" w:rsidR="00E44C6A" w:rsidRPr="004040AC" w:rsidRDefault="00E44C6A" w:rsidP="00C85F27">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16616BB2" w14:textId="436FEBB1" w:rsidR="00E44C6A" w:rsidRPr="004040AC" w:rsidRDefault="00E44C6A" w:rsidP="00C85F27">
            <w:pPr>
              <w:spacing w:after="0" w:line="240" w:lineRule="auto"/>
              <w:ind w:right="57"/>
              <w:jc w:val="both"/>
              <w:rPr>
                <w:rFonts w:ascii="Arial" w:hAnsi="Arial" w:cs="Arial"/>
                <w:sz w:val="20"/>
                <w:szCs w:val="20"/>
              </w:rPr>
            </w:pPr>
            <w:r w:rsidRPr="004040AC">
              <w:rPr>
                <w:rFonts w:ascii="Arial" w:hAnsi="Arial" w:cs="Arial"/>
                <w:sz w:val="20"/>
                <w:szCs w:val="20"/>
              </w:rPr>
              <w:t xml:space="preserve">Pożarniczy wąż tłoczny (z nasadą 52 mm) W-42-20-ŁA </w:t>
            </w:r>
          </w:p>
          <w:p w14:paraId="326D5146" w14:textId="77777777" w:rsidR="00E44C6A" w:rsidRPr="004040AC" w:rsidRDefault="00E44C6A" w:rsidP="00C85F27">
            <w:pPr>
              <w:spacing w:after="0" w:line="240" w:lineRule="auto"/>
              <w:ind w:right="57"/>
              <w:jc w:val="both"/>
              <w:rPr>
                <w:rFonts w:ascii="Arial" w:hAnsi="Arial" w:cs="Arial"/>
                <w:sz w:val="20"/>
                <w:szCs w:val="20"/>
              </w:rPr>
            </w:pPr>
            <w:r w:rsidRPr="004040AC">
              <w:rPr>
                <w:rFonts w:ascii="Arial" w:hAnsi="Arial" w:cs="Arial"/>
                <w:sz w:val="20"/>
                <w:szCs w:val="20"/>
              </w:rPr>
              <w:t>Parametry:</w:t>
            </w:r>
          </w:p>
          <w:p w14:paraId="26D3BA74"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a)</w:t>
            </w:r>
            <w:r w:rsidRPr="004040AC">
              <w:rPr>
                <w:rFonts w:ascii="Arial" w:hAnsi="Arial" w:cs="Arial"/>
                <w:sz w:val="20"/>
                <w:szCs w:val="20"/>
              </w:rPr>
              <w:tab/>
              <w:t>typ łącznika: odlew</w:t>
            </w:r>
            <w:r w:rsidR="002465D3">
              <w:rPr>
                <w:rFonts w:ascii="Arial" w:hAnsi="Arial" w:cs="Arial"/>
                <w:sz w:val="20"/>
                <w:szCs w:val="20"/>
              </w:rPr>
              <w:t>,</w:t>
            </w:r>
          </w:p>
          <w:p w14:paraId="23A4CDAF"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b)</w:t>
            </w:r>
            <w:r w:rsidRPr="004040AC">
              <w:rPr>
                <w:rFonts w:ascii="Arial" w:hAnsi="Arial" w:cs="Arial"/>
                <w:sz w:val="20"/>
                <w:szCs w:val="20"/>
              </w:rPr>
              <w:tab/>
              <w:t>oplot: 100% przędza poliestrowa</w:t>
            </w:r>
            <w:r w:rsidR="002465D3">
              <w:rPr>
                <w:rFonts w:ascii="Arial" w:hAnsi="Arial" w:cs="Arial"/>
                <w:sz w:val="20"/>
                <w:szCs w:val="20"/>
              </w:rPr>
              <w:t>,</w:t>
            </w:r>
          </w:p>
          <w:p w14:paraId="04736860"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c)</w:t>
            </w:r>
            <w:r w:rsidRPr="004040AC">
              <w:rPr>
                <w:rFonts w:ascii="Arial" w:hAnsi="Arial" w:cs="Arial"/>
                <w:sz w:val="20"/>
                <w:szCs w:val="20"/>
              </w:rPr>
              <w:tab/>
              <w:t>kolor: biały</w:t>
            </w:r>
            <w:r w:rsidR="002465D3">
              <w:rPr>
                <w:rFonts w:ascii="Arial" w:hAnsi="Arial" w:cs="Arial"/>
                <w:sz w:val="20"/>
                <w:szCs w:val="20"/>
              </w:rPr>
              <w:t>,</w:t>
            </w:r>
          </w:p>
          <w:p w14:paraId="5A77EE62"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d)</w:t>
            </w:r>
            <w:r w:rsidRPr="004040AC">
              <w:rPr>
                <w:rFonts w:ascii="Arial" w:hAnsi="Arial" w:cs="Arial"/>
                <w:sz w:val="20"/>
                <w:szCs w:val="20"/>
              </w:rPr>
              <w:tab/>
              <w:t>grubość ścianki: 2,0 mm</w:t>
            </w:r>
            <w:r w:rsidR="002465D3">
              <w:rPr>
                <w:rFonts w:ascii="Arial" w:hAnsi="Arial" w:cs="Arial"/>
                <w:sz w:val="20"/>
                <w:szCs w:val="20"/>
              </w:rPr>
              <w:t>,</w:t>
            </w:r>
          </w:p>
          <w:p w14:paraId="460118B1" w14:textId="7EA4B548"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lastRenderedPageBreak/>
              <w:t>e)</w:t>
            </w:r>
            <w:r w:rsidRPr="004040AC">
              <w:rPr>
                <w:rFonts w:ascii="Arial" w:hAnsi="Arial" w:cs="Arial"/>
                <w:sz w:val="20"/>
                <w:szCs w:val="20"/>
              </w:rPr>
              <w:tab/>
              <w:t>odporność na niskie temp. do -30°C</w:t>
            </w:r>
            <w:r w:rsidR="002465D3">
              <w:rPr>
                <w:rFonts w:ascii="Arial" w:hAnsi="Arial" w:cs="Arial"/>
                <w:sz w:val="20"/>
                <w:szCs w:val="20"/>
              </w:rPr>
              <w:t>,</w:t>
            </w:r>
          </w:p>
          <w:p w14:paraId="331D1824"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f)</w:t>
            </w:r>
            <w:r w:rsidRPr="004040AC">
              <w:rPr>
                <w:rFonts w:ascii="Arial" w:hAnsi="Arial" w:cs="Arial"/>
                <w:sz w:val="20"/>
                <w:szCs w:val="20"/>
              </w:rPr>
              <w:tab/>
              <w:t>ciśnienie robocze: 20 bar</w:t>
            </w:r>
            <w:r w:rsidR="002465D3">
              <w:rPr>
                <w:rFonts w:ascii="Arial" w:hAnsi="Arial" w:cs="Arial"/>
                <w:sz w:val="20"/>
                <w:szCs w:val="20"/>
              </w:rPr>
              <w:t>,</w:t>
            </w:r>
          </w:p>
          <w:p w14:paraId="7E33EEBF"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g)</w:t>
            </w:r>
            <w:r w:rsidRPr="004040AC">
              <w:rPr>
                <w:rFonts w:ascii="Arial" w:hAnsi="Arial" w:cs="Arial"/>
                <w:sz w:val="20"/>
                <w:szCs w:val="20"/>
              </w:rPr>
              <w:tab/>
              <w:t xml:space="preserve">ciśnienie rozrywające: 60 bar </w:t>
            </w:r>
            <w:r w:rsidR="002465D3">
              <w:rPr>
                <w:rFonts w:ascii="Arial" w:hAnsi="Arial" w:cs="Arial"/>
                <w:sz w:val="20"/>
                <w:szCs w:val="20"/>
              </w:rPr>
              <w:t>,</w:t>
            </w:r>
          </w:p>
          <w:p w14:paraId="295B1524"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h)</w:t>
            </w:r>
            <w:r w:rsidRPr="004040AC">
              <w:rPr>
                <w:rFonts w:ascii="Arial" w:hAnsi="Arial" w:cs="Arial"/>
                <w:sz w:val="20"/>
                <w:szCs w:val="20"/>
              </w:rPr>
              <w:tab/>
              <w:t>klasa ścieralności: L1</w:t>
            </w:r>
            <w:r w:rsidR="002465D3">
              <w:rPr>
                <w:rFonts w:ascii="Arial" w:hAnsi="Arial" w:cs="Arial"/>
                <w:sz w:val="20"/>
                <w:szCs w:val="20"/>
              </w:rPr>
              <w:t>,</w:t>
            </w:r>
          </w:p>
          <w:p w14:paraId="2646D461"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i)          Wykładzina wewnętrzna guma syntetyczna EPDM</w:t>
            </w:r>
            <w:r w:rsidR="002465D3">
              <w:rPr>
                <w:rFonts w:ascii="Arial" w:hAnsi="Arial" w:cs="Arial"/>
                <w:sz w:val="20"/>
                <w:szCs w:val="20"/>
              </w:rPr>
              <w:t>,</w:t>
            </w:r>
          </w:p>
          <w:p w14:paraId="064E5FF7"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j)          Maksymalna masa węża z łącznikami: 5,1 kg</w:t>
            </w:r>
            <w:r w:rsidR="002465D3">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C4283A" w14:textId="77777777" w:rsidR="00E44C6A" w:rsidRPr="004040AC" w:rsidRDefault="00E44C6A" w:rsidP="00C85F27">
            <w:pPr>
              <w:spacing w:after="0" w:line="240" w:lineRule="auto"/>
              <w:ind w:right="57"/>
              <w:jc w:val="center"/>
              <w:rPr>
                <w:rFonts w:ascii="Arial" w:hAnsi="Arial" w:cs="Arial"/>
                <w:sz w:val="20"/>
                <w:szCs w:val="20"/>
              </w:rPr>
            </w:pPr>
            <w:r w:rsidRPr="004040AC">
              <w:rPr>
                <w:rFonts w:ascii="Arial" w:hAnsi="Arial" w:cs="Arial"/>
                <w:sz w:val="20"/>
                <w:szCs w:val="20"/>
              </w:rPr>
              <w:lastRenderedPageBreak/>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0B47F3F8" w14:textId="77777777" w:rsidR="00E44C6A" w:rsidRPr="004040AC" w:rsidRDefault="00E44C6A" w:rsidP="00C85F27">
            <w:pPr>
              <w:spacing w:after="0" w:line="240" w:lineRule="auto"/>
              <w:ind w:right="57"/>
              <w:jc w:val="center"/>
              <w:rPr>
                <w:rFonts w:ascii="Arial" w:hAnsi="Arial" w:cs="Arial"/>
                <w:sz w:val="20"/>
                <w:szCs w:val="20"/>
              </w:rPr>
            </w:pPr>
            <w:r w:rsidRPr="004040AC">
              <w:rPr>
                <w:rFonts w:ascii="Arial" w:hAnsi="Arial" w:cs="Arial"/>
                <w:sz w:val="20"/>
                <w:szCs w:val="20"/>
              </w:rPr>
              <w:t>8</w:t>
            </w:r>
          </w:p>
        </w:tc>
        <w:tc>
          <w:tcPr>
            <w:tcW w:w="4191" w:type="dxa"/>
            <w:tcBorders>
              <w:top w:val="single" w:sz="4" w:space="0" w:color="auto"/>
              <w:left w:val="single" w:sz="4" w:space="0" w:color="auto"/>
              <w:bottom w:val="single" w:sz="4" w:space="0" w:color="auto"/>
              <w:right w:val="single" w:sz="4" w:space="0" w:color="auto"/>
            </w:tcBorders>
          </w:tcPr>
          <w:p w14:paraId="62671BBA" w14:textId="77777777" w:rsidR="00E44C6A" w:rsidRPr="004040AC" w:rsidRDefault="00E44C6A" w:rsidP="00C85F27">
            <w:pPr>
              <w:spacing w:after="0" w:line="240" w:lineRule="auto"/>
              <w:ind w:right="57"/>
              <w:jc w:val="center"/>
              <w:rPr>
                <w:rFonts w:ascii="Arial" w:hAnsi="Arial" w:cs="Arial"/>
                <w:sz w:val="20"/>
                <w:szCs w:val="20"/>
              </w:rPr>
            </w:pPr>
          </w:p>
        </w:tc>
      </w:tr>
      <w:tr w:rsidR="004040AC" w:rsidRPr="004040AC" w14:paraId="42FDA7A6"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D493E69" w14:textId="77777777" w:rsidR="00E44C6A" w:rsidRPr="004040AC" w:rsidRDefault="00E44C6A" w:rsidP="00DE3C78">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4DEC0A86" w14:textId="0FCB77BB"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 xml:space="preserve">Pożarniczy wąż tłoczny (z nasadą 25 mm) W-25-20-ŁA </w:t>
            </w:r>
          </w:p>
          <w:p w14:paraId="735CA259"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Parametry:</w:t>
            </w:r>
          </w:p>
          <w:p w14:paraId="43CD3135"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a)</w:t>
            </w:r>
            <w:r w:rsidRPr="004040AC">
              <w:rPr>
                <w:rFonts w:ascii="Arial" w:hAnsi="Arial" w:cs="Arial"/>
                <w:sz w:val="20"/>
                <w:szCs w:val="20"/>
              </w:rPr>
              <w:tab/>
              <w:t>typ łącznika: odlew</w:t>
            </w:r>
            <w:r w:rsidR="002465D3">
              <w:rPr>
                <w:rFonts w:ascii="Arial" w:hAnsi="Arial" w:cs="Arial"/>
                <w:sz w:val="20"/>
                <w:szCs w:val="20"/>
              </w:rPr>
              <w:t>,</w:t>
            </w:r>
          </w:p>
          <w:p w14:paraId="31E5A847"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b)</w:t>
            </w:r>
            <w:r w:rsidRPr="004040AC">
              <w:rPr>
                <w:rFonts w:ascii="Arial" w:hAnsi="Arial" w:cs="Arial"/>
                <w:sz w:val="20"/>
                <w:szCs w:val="20"/>
              </w:rPr>
              <w:tab/>
              <w:t>oplot: 100% przędza poliestrowa</w:t>
            </w:r>
            <w:r w:rsidR="002465D3">
              <w:rPr>
                <w:rFonts w:ascii="Arial" w:hAnsi="Arial" w:cs="Arial"/>
                <w:sz w:val="20"/>
                <w:szCs w:val="20"/>
              </w:rPr>
              <w:t>,</w:t>
            </w:r>
          </w:p>
          <w:p w14:paraId="52758675"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c)</w:t>
            </w:r>
            <w:r w:rsidRPr="004040AC">
              <w:rPr>
                <w:rFonts w:ascii="Arial" w:hAnsi="Arial" w:cs="Arial"/>
                <w:sz w:val="20"/>
                <w:szCs w:val="20"/>
              </w:rPr>
              <w:tab/>
              <w:t>kolor: biały</w:t>
            </w:r>
            <w:r w:rsidR="002465D3">
              <w:rPr>
                <w:rFonts w:ascii="Arial" w:hAnsi="Arial" w:cs="Arial"/>
                <w:sz w:val="20"/>
                <w:szCs w:val="20"/>
              </w:rPr>
              <w:t>,</w:t>
            </w:r>
          </w:p>
          <w:p w14:paraId="01B4081B"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d)</w:t>
            </w:r>
            <w:r w:rsidRPr="004040AC">
              <w:rPr>
                <w:rFonts w:ascii="Arial" w:hAnsi="Arial" w:cs="Arial"/>
                <w:sz w:val="20"/>
                <w:szCs w:val="20"/>
              </w:rPr>
              <w:tab/>
              <w:t>grubość ścianki: 2,0 mm</w:t>
            </w:r>
            <w:r w:rsidR="002465D3">
              <w:rPr>
                <w:rFonts w:ascii="Arial" w:hAnsi="Arial" w:cs="Arial"/>
                <w:sz w:val="20"/>
                <w:szCs w:val="20"/>
              </w:rPr>
              <w:t>,</w:t>
            </w:r>
          </w:p>
          <w:p w14:paraId="72A79FDD"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e)</w:t>
            </w:r>
            <w:r w:rsidRPr="004040AC">
              <w:rPr>
                <w:rFonts w:ascii="Arial" w:hAnsi="Arial" w:cs="Arial"/>
                <w:sz w:val="20"/>
                <w:szCs w:val="20"/>
              </w:rPr>
              <w:tab/>
              <w:t>odporność na niskie temp. do -30 °C</w:t>
            </w:r>
            <w:r w:rsidR="002465D3">
              <w:rPr>
                <w:rFonts w:ascii="Arial" w:hAnsi="Arial" w:cs="Arial"/>
                <w:sz w:val="20"/>
                <w:szCs w:val="20"/>
              </w:rPr>
              <w:t>,</w:t>
            </w:r>
          </w:p>
          <w:p w14:paraId="23ACDA00"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f)</w:t>
            </w:r>
            <w:r w:rsidRPr="004040AC">
              <w:rPr>
                <w:rFonts w:ascii="Arial" w:hAnsi="Arial" w:cs="Arial"/>
                <w:sz w:val="20"/>
                <w:szCs w:val="20"/>
              </w:rPr>
              <w:tab/>
              <w:t>ciśnienie robocze: 15 bar</w:t>
            </w:r>
            <w:r w:rsidR="002465D3">
              <w:rPr>
                <w:rFonts w:ascii="Arial" w:hAnsi="Arial" w:cs="Arial"/>
                <w:sz w:val="20"/>
                <w:szCs w:val="20"/>
              </w:rPr>
              <w:t>,</w:t>
            </w:r>
          </w:p>
          <w:p w14:paraId="3933EE05"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g)</w:t>
            </w:r>
            <w:r w:rsidRPr="004040AC">
              <w:rPr>
                <w:rFonts w:ascii="Arial" w:hAnsi="Arial" w:cs="Arial"/>
                <w:sz w:val="20"/>
                <w:szCs w:val="20"/>
              </w:rPr>
              <w:tab/>
              <w:t xml:space="preserve">ciśnienie rozrywające: 50 bar </w:t>
            </w:r>
            <w:r w:rsidR="002465D3">
              <w:rPr>
                <w:rFonts w:ascii="Arial" w:hAnsi="Arial" w:cs="Arial"/>
                <w:sz w:val="20"/>
                <w:szCs w:val="20"/>
              </w:rPr>
              <w:t>,</w:t>
            </w:r>
          </w:p>
          <w:p w14:paraId="183EFC40"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h)</w:t>
            </w:r>
            <w:r w:rsidRPr="004040AC">
              <w:rPr>
                <w:rFonts w:ascii="Arial" w:hAnsi="Arial" w:cs="Arial"/>
                <w:sz w:val="20"/>
                <w:szCs w:val="20"/>
              </w:rPr>
              <w:tab/>
              <w:t>klasa ścieralności: L1</w:t>
            </w:r>
            <w:r w:rsidR="002465D3">
              <w:rPr>
                <w:rFonts w:ascii="Arial" w:hAnsi="Arial" w:cs="Arial"/>
                <w:sz w:val="20"/>
                <w:szCs w:val="20"/>
              </w:rPr>
              <w:t>,</w:t>
            </w:r>
          </w:p>
          <w:p w14:paraId="435FF333"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i)          Wykładzina wewnętrzna guma syntetyczna EPDM</w:t>
            </w:r>
            <w:r w:rsidR="002465D3">
              <w:rPr>
                <w:rFonts w:ascii="Arial" w:hAnsi="Arial" w:cs="Arial"/>
                <w:sz w:val="20"/>
                <w:szCs w:val="20"/>
              </w:rPr>
              <w:t>,</w:t>
            </w:r>
          </w:p>
          <w:p w14:paraId="5301BE19"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j)          Maksymalna masa węża z łącznikami: 3,2 kg</w:t>
            </w:r>
            <w:r w:rsidR="002465D3">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E6A55E" w14:textId="77777777" w:rsidR="00E44C6A" w:rsidRPr="004040AC" w:rsidRDefault="00E44C6A" w:rsidP="00DE3C78">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1F62CA49" w14:textId="77777777" w:rsidR="00E44C6A" w:rsidRPr="004040AC" w:rsidRDefault="00E44C6A" w:rsidP="00DE3C78">
            <w:pPr>
              <w:spacing w:after="0" w:line="240" w:lineRule="auto"/>
              <w:ind w:right="57"/>
              <w:jc w:val="center"/>
              <w:rPr>
                <w:rFonts w:ascii="Arial" w:hAnsi="Arial" w:cs="Arial"/>
                <w:sz w:val="20"/>
                <w:szCs w:val="20"/>
              </w:rPr>
            </w:pPr>
            <w:r w:rsidRPr="004040AC">
              <w:rPr>
                <w:rFonts w:ascii="Arial" w:hAnsi="Arial" w:cs="Arial"/>
                <w:sz w:val="20"/>
                <w:szCs w:val="20"/>
              </w:rPr>
              <w:t>4</w:t>
            </w:r>
          </w:p>
        </w:tc>
        <w:tc>
          <w:tcPr>
            <w:tcW w:w="4191" w:type="dxa"/>
            <w:tcBorders>
              <w:top w:val="single" w:sz="4" w:space="0" w:color="auto"/>
              <w:left w:val="single" w:sz="4" w:space="0" w:color="auto"/>
              <w:bottom w:val="single" w:sz="4" w:space="0" w:color="auto"/>
              <w:right w:val="single" w:sz="4" w:space="0" w:color="auto"/>
            </w:tcBorders>
          </w:tcPr>
          <w:p w14:paraId="2BF722C5" w14:textId="77777777" w:rsidR="00E44C6A" w:rsidRPr="004040AC" w:rsidRDefault="00E44C6A" w:rsidP="00DE3C78">
            <w:pPr>
              <w:spacing w:after="0" w:line="240" w:lineRule="auto"/>
              <w:ind w:right="57"/>
              <w:jc w:val="center"/>
              <w:rPr>
                <w:rFonts w:ascii="Arial" w:hAnsi="Arial" w:cs="Arial"/>
                <w:sz w:val="20"/>
                <w:szCs w:val="20"/>
              </w:rPr>
            </w:pPr>
          </w:p>
        </w:tc>
      </w:tr>
      <w:tr w:rsidR="004040AC" w:rsidRPr="004040AC" w14:paraId="49C13FAE"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8155B1B" w14:textId="77777777" w:rsidR="00E44C6A" w:rsidRPr="004040AC" w:rsidRDefault="00E44C6A" w:rsidP="00DE3C78">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0654DF72"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Motopompa pływająca spełniająca następujące kryteria:</w:t>
            </w:r>
          </w:p>
          <w:p w14:paraId="010CDA94"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 wydajność maksymalna min. 1200 l/min</w:t>
            </w:r>
            <w:r w:rsidR="002465D3">
              <w:rPr>
                <w:rFonts w:ascii="Arial" w:hAnsi="Arial" w:cs="Arial"/>
                <w:sz w:val="20"/>
                <w:szCs w:val="20"/>
              </w:rPr>
              <w:t>,</w:t>
            </w:r>
          </w:p>
          <w:p w14:paraId="652A2226"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 wydajność nominalna (przy ciśnieniu 2 bar) min. 450 l/min</w:t>
            </w:r>
            <w:r w:rsidR="002465D3">
              <w:rPr>
                <w:rFonts w:ascii="Arial" w:hAnsi="Arial" w:cs="Arial"/>
                <w:sz w:val="20"/>
                <w:szCs w:val="20"/>
              </w:rPr>
              <w:t>,</w:t>
            </w:r>
          </w:p>
          <w:p w14:paraId="1C6D0977"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 silnik spalinowy o mocy min. 3,1 kW, max 3,5 kW</w:t>
            </w:r>
            <w:r w:rsidR="002465D3">
              <w:rPr>
                <w:rFonts w:ascii="Arial" w:hAnsi="Arial" w:cs="Arial"/>
                <w:sz w:val="20"/>
                <w:szCs w:val="20"/>
              </w:rPr>
              <w:t>,</w:t>
            </w:r>
          </w:p>
          <w:p w14:paraId="1E10CA43"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 nasada tłoczna 75</w:t>
            </w:r>
            <w:r w:rsidR="002465D3">
              <w:rPr>
                <w:rFonts w:ascii="Arial" w:hAnsi="Arial" w:cs="Arial"/>
                <w:sz w:val="20"/>
                <w:szCs w:val="20"/>
              </w:rPr>
              <w:t>,</w:t>
            </w:r>
          </w:p>
          <w:p w14:paraId="052C3061"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 czas pracy na zbiorniku min. 80 minut,</w:t>
            </w:r>
          </w:p>
          <w:p w14:paraId="0B48AA05" w14:textId="77777777"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 waga z płynami eksploatacyjnymi max. 31 kg</w:t>
            </w:r>
            <w:r w:rsidR="002465D3">
              <w:rPr>
                <w:rFonts w:ascii="Arial" w:hAnsi="Arial" w:cs="Arial"/>
                <w:sz w:val="20"/>
                <w:szCs w:val="20"/>
              </w:rPr>
              <w:t>,</w:t>
            </w:r>
          </w:p>
          <w:p w14:paraId="7DAF3ECE" w14:textId="0BBCFC0E" w:rsidR="00E44C6A" w:rsidRPr="004040AC" w:rsidRDefault="00E44C6A" w:rsidP="00DE3C78">
            <w:pPr>
              <w:spacing w:after="0" w:line="240" w:lineRule="auto"/>
              <w:ind w:right="57"/>
              <w:jc w:val="both"/>
              <w:rPr>
                <w:rFonts w:ascii="Arial" w:hAnsi="Arial" w:cs="Arial"/>
                <w:sz w:val="20"/>
                <w:szCs w:val="20"/>
              </w:rPr>
            </w:pPr>
            <w:r w:rsidRPr="004040AC">
              <w:rPr>
                <w:rFonts w:ascii="Arial" w:hAnsi="Arial" w:cs="Arial"/>
                <w:sz w:val="20"/>
                <w:szCs w:val="20"/>
              </w:rPr>
              <w:t>-</w:t>
            </w:r>
            <w:r w:rsidR="00FE669D">
              <w:rPr>
                <w:rFonts w:ascii="Arial" w:hAnsi="Arial" w:cs="Arial"/>
                <w:sz w:val="20"/>
                <w:szCs w:val="20"/>
              </w:rPr>
              <w:t xml:space="preserve"> </w:t>
            </w:r>
            <w:r w:rsidRPr="004040AC">
              <w:rPr>
                <w:rFonts w:ascii="Arial" w:hAnsi="Arial" w:cs="Arial"/>
                <w:sz w:val="20"/>
                <w:szCs w:val="20"/>
              </w:rPr>
              <w:t>wymiary maksymalne: 790x640x430mm</w:t>
            </w:r>
            <w:r w:rsidR="002465D3">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095F7E" w14:textId="77777777" w:rsidR="00E44C6A" w:rsidRPr="004040AC" w:rsidRDefault="00E44C6A" w:rsidP="00DE3C78">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4DA14BF3" w14:textId="77777777" w:rsidR="00E44C6A" w:rsidRPr="004040AC" w:rsidRDefault="00E44C6A" w:rsidP="00DE3C78">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3FEB87B0" w14:textId="77777777" w:rsidR="00E44C6A" w:rsidRPr="004040AC" w:rsidRDefault="00E44C6A" w:rsidP="00DE3C78">
            <w:pPr>
              <w:spacing w:after="0" w:line="240" w:lineRule="auto"/>
              <w:ind w:right="57"/>
              <w:jc w:val="center"/>
              <w:rPr>
                <w:rFonts w:ascii="Arial" w:hAnsi="Arial" w:cs="Arial"/>
                <w:sz w:val="20"/>
                <w:szCs w:val="20"/>
              </w:rPr>
            </w:pPr>
          </w:p>
        </w:tc>
      </w:tr>
      <w:tr w:rsidR="004040AC" w:rsidRPr="004040AC" w14:paraId="05746554" w14:textId="77777777" w:rsidTr="00FE669D">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5B4E0C3" w14:textId="77777777" w:rsidR="00E44C6A" w:rsidRPr="004040AC" w:rsidRDefault="00E44C6A" w:rsidP="00F014F6">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571F578E"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Kaseton wężowy aluminiowy na pożarniczy wąż tłoczny W52, mieszczący 3 standardowe odcinki węża, wykonany zgodnie z normą DIN 14827.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6EBDB2" w14:textId="77777777" w:rsidR="00E44C6A" w:rsidRPr="004040AC" w:rsidRDefault="00E44C6A" w:rsidP="00F014F6">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7B705111" w14:textId="77777777" w:rsidR="00E44C6A" w:rsidRPr="004040AC" w:rsidRDefault="00E44C6A" w:rsidP="00F014F6">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1EE2FF99" w14:textId="77777777" w:rsidR="00E44C6A" w:rsidRPr="004040AC" w:rsidRDefault="00E44C6A" w:rsidP="00F014F6">
            <w:pPr>
              <w:spacing w:after="0" w:line="240" w:lineRule="auto"/>
              <w:ind w:right="57"/>
              <w:jc w:val="center"/>
              <w:rPr>
                <w:rFonts w:ascii="Arial" w:hAnsi="Arial" w:cs="Arial"/>
                <w:sz w:val="20"/>
                <w:szCs w:val="20"/>
              </w:rPr>
            </w:pPr>
          </w:p>
        </w:tc>
      </w:tr>
      <w:tr w:rsidR="004040AC" w:rsidRPr="004040AC" w14:paraId="5AD2E8DF" w14:textId="77777777" w:rsidTr="00FE669D">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D600BB3" w14:textId="77777777" w:rsidR="00E44C6A" w:rsidRPr="004040AC" w:rsidRDefault="00E44C6A" w:rsidP="00F014F6">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48ADB71B"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xml:space="preserve">Agregat prądotwórczy jednofazowy, wykonany w technologii </w:t>
            </w:r>
            <w:proofErr w:type="spellStart"/>
            <w:r w:rsidRPr="004040AC">
              <w:rPr>
                <w:rFonts w:ascii="Arial" w:hAnsi="Arial" w:cs="Arial"/>
                <w:sz w:val="20"/>
                <w:szCs w:val="20"/>
              </w:rPr>
              <w:t>inverterowej</w:t>
            </w:r>
            <w:proofErr w:type="spellEnd"/>
            <w:r w:rsidRPr="004040AC">
              <w:rPr>
                <w:rFonts w:ascii="Arial" w:hAnsi="Arial" w:cs="Arial"/>
                <w:sz w:val="20"/>
                <w:szCs w:val="20"/>
              </w:rPr>
              <w:t>, spełniający poniższe parametry:</w:t>
            </w:r>
          </w:p>
          <w:p w14:paraId="4B5661EC"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moc znamionowa min. 2,2 kW</w:t>
            </w:r>
            <w:r w:rsidR="002465D3">
              <w:rPr>
                <w:rFonts w:ascii="Arial" w:hAnsi="Arial" w:cs="Arial"/>
                <w:sz w:val="20"/>
                <w:szCs w:val="20"/>
              </w:rPr>
              <w:t>,</w:t>
            </w:r>
          </w:p>
          <w:p w14:paraId="4BF76FC7"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moc maksymalna min. 2,5 kW</w:t>
            </w:r>
            <w:r w:rsidR="002465D3">
              <w:rPr>
                <w:rFonts w:ascii="Arial" w:hAnsi="Arial" w:cs="Arial"/>
                <w:sz w:val="20"/>
                <w:szCs w:val="20"/>
              </w:rPr>
              <w:t>,</w:t>
            </w:r>
          </w:p>
          <w:p w14:paraId="6E880559"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xml:space="preserve">- częstotliwość 50 </w:t>
            </w:r>
            <w:proofErr w:type="spellStart"/>
            <w:r w:rsidRPr="004040AC">
              <w:rPr>
                <w:rFonts w:ascii="Arial" w:hAnsi="Arial" w:cs="Arial"/>
                <w:sz w:val="20"/>
                <w:szCs w:val="20"/>
              </w:rPr>
              <w:t>Hz</w:t>
            </w:r>
            <w:proofErr w:type="spellEnd"/>
            <w:r w:rsidRPr="004040AC">
              <w:rPr>
                <w:rFonts w:ascii="Arial" w:hAnsi="Arial" w:cs="Arial"/>
                <w:sz w:val="20"/>
                <w:szCs w:val="20"/>
              </w:rPr>
              <w:t>,</w:t>
            </w:r>
          </w:p>
          <w:p w14:paraId="73422249"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silnik 4-suwowy, chłodzony powietrzem o pojemności min. 120 cm</w:t>
            </w:r>
            <w:r w:rsidRPr="00FE669D">
              <w:rPr>
                <w:rFonts w:ascii="Arial" w:hAnsi="Arial" w:cs="Arial"/>
                <w:sz w:val="20"/>
                <w:szCs w:val="20"/>
                <w:vertAlign w:val="superscript"/>
              </w:rPr>
              <w:t>3</w:t>
            </w:r>
            <w:r w:rsidR="002465D3">
              <w:rPr>
                <w:rFonts w:ascii="Arial" w:hAnsi="Arial" w:cs="Arial"/>
                <w:sz w:val="20"/>
                <w:szCs w:val="20"/>
              </w:rPr>
              <w:t>,</w:t>
            </w:r>
          </w:p>
          <w:p w14:paraId="4B2A4D92"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możliwość ładowania akumulatorów 12 VDC min. 8A</w:t>
            </w:r>
            <w:r w:rsidR="002465D3">
              <w:rPr>
                <w:rFonts w:ascii="Arial" w:hAnsi="Arial" w:cs="Arial"/>
                <w:sz w:val="20"/>
                <w:szCs w:val="20"/>
              </w:rPr>
              <w:t>,</w:t>
            </w:r>
          </w:p>
          <w:p w14:paraId="30EEA80A"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wbudowane zasilające gniazdo USB</w:t>
            </w:r>
            <w:r w:rsidR="002465D3">
              <w:rPr>
                <w:rFonts w:ascii="Arial" w:hAnsi="Arial" w:cs="Arial"/>
                <w:sz w:val="20"/>
                <w:szCs w:val="20"/>
              </w:rPr>
              <w:t>,</w:t>
            </w:r>
          </w:p>
          <w:p w14:paraId="4EB164D8"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zabezpieczenie przeciążeniowe, sygnalizacja niskiego poziomu oleju,</w:t>
            </w:r>
          </w:p>
          <w:p w14:paraId="06768AD0"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praca na pełnym zbiorniku paliwa min. 4 godz. przy obciążeniu na poziomie 75%,</w:t>
            </w:r>
          </w:p>
          <w:p w14:paraId="0CB806F6"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lastRenderedPageBreak/>
              <w:t>- Masa maksymalna 26 kg</w:t>
            </w:r>
            <w:r w:rsidR="002465D3">
              <w:rPr>
                <w:rFonts w:ascii="Arial" w:hAnsi="Arial" w:cs="Arial"/>
                <w:sz w:val="20"/>
                <w:szCs w:val="20"/>
              </w:rPr>
              <w:t>,</w:t>
            </w:r>
          </w:p>
          <w:p w14:paraId="0AEFC417"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Wymiary maksymalne 530x330x470mm</w:t>
            </w:r>
            <w:r w:rsidR="002465D3">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426D17" w14:textId="77777777" w:rsidR="00E44C6A" w:rsidRPr="004040AC" w:rsidRDefault="00E44C6A" w:rsidP="00F014F6">
            <w:pPr>
              <w:spacing w:after="0" w:line="240" w:lineRule="auto"/>
              <w:ind w:right="57"/>
              <w:jc w:val="center"/>
              <w:rPr>
                <w:rFonts w:ascii="Arial" w:hAnsi="Arial" w:cs="Arial"/>
                <w:sz w:val="20"/>
                <w:szCs w:val="20"/>
              </w:rPr>
            </w:pPr>
            <w:r w:rsidRPr="004040AC">
              <w:rPr>
                <w:rFonts w:ascii="Arial" w:hAnsi="Arial" w:cs="Arial"/>
                <w:sz w:val="20"/>
                <w:szCs w:val="20"/>
              </w:rPr>
              <w:lastRenderedPageBreak/>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2E5FD0D1" w14:textId="77777777" w:rsidR="00E44C6A" w:rsidRPr="004040AC" w:rsidRDefault="00E44C6A" w:rsidP="00F014F6">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2CDAA404" w14:textId="77777777" w:rsidR="00E44C6A" w:rsidRPr="004040AC" w:rsidRDefault="00E44C6A" w:rsidP="00F014F6">
            <w:pPr>
              <w:spacing w:after="0" w:line="240" w:lineRule="auto"/>
              <w:ind w:right="57"/>
              <w:jc w:val="center"/>
              <w:rPr>
                <w:rFonts w:ascii="Arial" w:hAnsi="Arial" w:cs="Arial"/>
                <w:sz w:val="20"/>
                <w:szCs w:val="20"/>
              </w:rPr>
            </w:pPr>
          </w:p>
        </w:tc>
      </w:tr>
      <w:tr w:rsidR="004040AC" w:rsidRPr="004040AC" w14:paraId="5BF1A53A"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83C8E6C" w14:textId="77777777" w:rsidR="00E44C6A" w:rsidRPr="004040AC" w:rsidRDefault="00E44C6A" w:rsidP="00F014F6">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7630B626" w14:textId="5EC2FE68"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Radiotelefon przenośny z ładowarką zasilaną z instalacji samochodu</w:t>
            </w:r>
            <w:r w:rsidR="00FE669D">
              <w:rPr>
                <w:rFonts w:ascii="Arial" w:hAnsi="Arial" w:cs="Arial"/>
                <w:sz w:val="20"/>
                <w:szCs w:val="20"/>
              </w:rPr>
              <w:t>,</w:t>
            </w:r>
            <w:r w:rsidRPr="004040AC">
              <w:rPr>
                <w:rFonts w:ascii="Arial" w:hAnsi="Arial" w:cs="Arial"/>
                <w:sz w:val="20"/>
                <w:szCs w:val="20"/>
              </w:rPr>
              <w:t xml:space="preserve"> spełniający minimalne wymagania techniczno-funkcjonalne określone w załączniku nr 4 do instrukcji stanowiącej załącznik do rozkazu nr 8 Komendanta Głównego PSP z dnia 5 kwietnia 2019</w:t>
            </w:r>
            <w:r w:rsidR="00FE669D">
              <w:rPr>
                <w:rFonts w:ascii="Arial" w:hAnsi="Arial" w:cs="Arial"/>
                <w:sz w:val="20"/>
                <w:szCs w:val="20"/>
              </w:rPr>
              <w:t xml:space="preserve"> </w:t>
            </w:r>
            <w:r w:rsidRPr="004040AC">
              <w:rPr>
                <w:rFonts w:ascii="Arial" w:hAnsi="Arial" w:cs="Arial"/>
                <w:sz w:val="20"/>
                <w:szCs w:val="20"/>
              </w:rPr>
              <w:t>r. (Dz. Urz. KG PSP 2019 r. poz.7), dopuszczony do stosowania w sieci PSP w zakresie częstotliwości VHF 136-174 MHz. Parametry szczególne:</w:t>
            </w:r>
          </w:p>
          <w:p w14:paraId="45C8C5BE"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Zamawiający wymaga dostawy radiotelefonów zgodnych z ETSI TS 102 361-2. Zamawiający wymaga zaoferowania i dostarczania radiotelefonów zgodnych z normą EN62368-1 lub EN60950-1 i EN60065.</w:t>
            </w:r>
          </w:p>
          <w:p w14:paraId="4256E044"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Modulacje 11K0F3E, 7K60FXD, 7K60FXE, moc 1-5 W, odstęp międzykanałowy minimum 12,5 kHz, nie mniej niż 512 kanałów. Odbiornik GPS wbudowany w radiotelefon. Zintegrowany akcelerometr z funkcją wykrywania bezruchu.</w:t>
            </w:r>
          </w:p>
          <w:p w14:paraId="19E66D2B"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xml:space="preserve">Alfanumeryczny wyświetlacz LCD. Możliwość prezentowania nazwy korespondenta na wyświetlaczu w trybie łączności cyfrowej. Pełna klawiatura DTMF. Ochrona radiotelefonu przed pyłem i wodą minimum IP 68, normy MIL-STD-810 C/D/E/F. Do radiotelefonu dostarczony </w:t>
            </w:r>
            <w:proofErr w:type="spellStart"/>
            <w:r w:rsidRPr="004040AC">
              <w:rPr>
                <w:rFonts w:ascii="Arial" w:hAnsi="Arial" w:cs="Arial"/>
                <w:sz w:val="20"/>
                <w:szCs w:val="20"/>
              </w:rPr>
              <w:t>Mikrofonogłośnik</w:t>
            </w:r>
            <w:proofErr w:type="spellEnd"/>
            <w:r w:rsidRPr="004040AC">
              <w:rPr>
                <w:rFonts w:ascii="Arial" w:hAnsi="Arial" w:cs="Arial"/>
                <w:sz w:val="20"/>
                <w:szCs w:val="20"/>
              </w:rPr>
              <w:t xml:space="preserve"> w wykonaniu minimum IP-57. Akumulator Li-</w:t>
            </w:r>
            <w:proofErr w:type="spellStart"/>
            <w:r w:rsidRPr="004040AC">
              <w:rPr>
                <w:rFonts w:ascii="Arial" w:hAnsi="Arial" w:cs="Arial"/>
                <w:sz w:val="20"/>
                <w:szCs w:val="20"/>
              </w:rPr>
              <w:t>Ion</w:t>
            </w:r>
            <w:proofErr w:type="spellEnd"/>
            <w:r w:rsidRPr="004040AC">
              <w:rPr>
                <w:rFonts w:ascii="Arial" w:hAnsi="Arial" w:cs="Arial"/>
                <w:sz w:val="20"/>
                <w:szCs w:val="20"/>
              </w:rPr>
              <w:t xml:space="preserve"> min. 1950 </w:t>
            </w:r>
            <w:proofErr w:type="spellStart"/>
            <w:r w:rsidRPr="004040AC">
              <w:rPr>
                <w:rFonts w:ascii="Arial" w:hAnsi="Arial" w:cs="Arial"/>
                <w:sz w:val="20"/>
                <w:szCs w:val="20"/>
              </w:rPr>
              <w:t>mAh</w:t>
            </w:r>
            <w:proofErr w:type="spellEnd"/>
            <w:r w:rsidRPr="004040AC">
              <w:rPr>
                <w:rFonts w:ascii="Arial" w:hAnsi="Arial" w:cs="Arial"/>
                <w:sz w:val="20"/>
                <w:szCs w:val="20"/>
              </w:rPr>
              <w:t>. Dedykowana samochodowa ładowarka jednopozycyjna, zasilana z instalacji elektrycznej pojazdu o napięciu zasilania 12 V prądu stałego, zapewniająca: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Ładowarka/ ładowarki umożliwiające jednoczesne ładowanie wszystkich radiotelefonów.</w:t>
            </w:r>
          </w:p>
          <w:p w14:paraId="37F6C3A4" w14:textId="77777777"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 xml:space="preserve">Wszystkie podzespoły zestawu jednego producenta lub równoważne zaakceptowane przez producenta oferowanego radiotelefonu z wyjątkiem ładowarek samochodowych. </w:t>
            </w:r>
          </w:p>
          <w:p w14:paraId="10BC4D30" w14:textId="0E2A6890" w:rsidR="00E44C6A" w:rsidRPr="004040AC" w:rsidRDefault="00E44C6A" w:rsidP="00F014F6">
            <w:pPr>
              <w:spacing w:after="0" w:line="240" w:lineRule="auto"/>
              <w:ind w:right="57"/>
              <w:jc w:val="both"/>
              <w:rPr>
                <w:rFonts w:ascii="Arial" w:hAnsi="Arial" w:cs="Arial"/>
                <w:sz w:val="20"/>
                <w:szCs w:val="20"/>
              </w:rPr>
            </w:pPr>
            <w:r w:rsidRPr="004040AC">
              <w:rPr>
                <w:rFonts w:ascii="Arial" w:hAnsi="Arial" w:cs="Arial"/>
                <w:sz w:val="20"/>
                <w:szCs w:val="20"/>
              </w:rPr>
              <w:t>Wszystkie radiotelefony zamontowane w uchwytach/gniazdach/ładowarkach z</w:t>
            </w:r>
            <w:r w:rsidR="00FE669D">
              <w:rPr>
                <w:rFonts w:ascii="Arial" w:hAnsi="Arial" w:cs="Arial"/>
                <w:sz w:val="20"/>
                <w:szCs w:val="20"/>
              </w:rPr>
              <w:t> </w:t>
            </w:r>
            <w:r w:rsidRPr="004040AC">
              <w:rPr>
                <w:rFonts w:ascii="Arial" w:hAnsi="Arial" w:cs="Arial"/>
                <w:sz w:val="20"/>
                <w:szCs w:val="20"/>
              </w:rPr>
              <w:t>zabezpieczeniem uniemożliwiającym samoczynne wypięcie. Umiejscowienie radiotelefonów w kabinie powinno być uzgodnione ze zlecającym.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E9DF6A" w14:textId="77777777" w:rsidR="00E44C6A" w:rsidRPr="004040AC" w:rsidRDefault="00E44C6A" w:rsidP="00F014F6">
            <w:pPr>
              <w:spacing w:after="0" w:line="240" w:lineRule="auto"/>
              <w:ind w:right="57"/>
              <w:jc w:val="center"/>
              <w:rPr>
                <w:rFonts w:ascii="Arial" w:hAnsi="Arial" w:cs="Arial"/>
                <w:sz w:val="20"/>
                <w:szCs w:val="20"/>
              </w:rPr>
            </w:pPr>
            <w:proofErr w:type="spellStart"/>
            <w:r w:rsidRPr="004040AC">
              <w:rPr>
                <w:rFonts w:ascii="Arial" w:hAnsi="Arial" w:cs="Arial"/>
                <w:sz w:val="20"/>
                <w:szCs w:val="20"/>
              </w:rPr>
              <w:t>kpl</w:t>
            </w:r>
            <w:proofErr w:type="spellEnd"/>
            <w:r w:rsidRPr="004040AC">
              <w:rPr>
                <w:rFonts w:ascii="Arial" w:hAnsi="Arial" w:cs="Arial"/>
                <w:sz w:val="20"/>
                <w:szCs w:val="20"/>
              </w:rPr>
              <w: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012CA919" w14:textId="77777777" w:rsidR="00E44C6A" w:rsidRPr="004040AC" w:rsidRDefault="00E44C6A" w:rsidP="00F014F6">
            <w:pPr>
              <w:spacing w:after="0" w:line="240" w:lineRule="auto"/>
              <w:ind w:right="57"/>
              <w:jc w:val="center"/>
              <w:rPr>
                <w:rFonts w:ascii="Arial" w:hAnsi="Arial" w:cs="Arial"/>
                <w:sz w:val="20"/>
                <w:szCs w:val="20"/>
              </w:rPr>
            </w:pPr>
            <w:r w:rsidRPr="004040AC">
              <w:rPr>
                <w:rFonts w:ascii="Arial" w:hAnsi="Arial" w:cs="Arial"/>
                <w:sz w:val="20"/>
                <w:szCs w:val="20"/>
              </w:rPr>
              <w:t>3</w:t>
            </w:r>
          </w:p>
        </w:tc>
        <w:tc>
          <w:tcPr>
            <w:tcW w:w="4191" w:type="dxa"/>
            <w:tcBorders>
              <w:top w:val="single" w:sz="4" w:space="0" w:color="auto"/>
              <w:left w:val="single" w:sz="4" w:space="0" w:color="auto"/>
              <w:bottom w:val="single" w:sz="4" w:space="0" w:color="auto"/>
              <w:right w:val="single" w:sz="4" w:space="0" w:color="auto"/>
            </w:tcBorders>
          </w:tcPr>
          <w:p w14:paraId="295FD16A" w14:textId="77777777" w:rsidR="00E44C6A" w:rsidRPr="004040AC" w:rsidRDefault="00E44C6A" w:rsidP="00F014F6">
            <w:pPr>
              <w:spacing w:after="0" w:line="240" w:lineRule="auto"/>
              <w:ind w:right="57"/>
              <w:jc w:val="center"/>
              <w:rPr>
                <w:rFonts w:ascii="Arial" w:hAnsi="Arial" w:cs="Arial"/>
                <w:sz w:val="20"/>
                <w:szCs w:val="20"/>
              </w:rPr>
            </w:pPr>
          </w:p>
        </w:tc>
      </w:tr>
      <w:tr w:rsidR="004040AC" w:rsidRPr="004040AC" w14:paraId="77408F69"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auto"/>
              <w:right w:val="single" w:sz="4" w:space="0" w:color="auto"/>
            </w:tcBorders>
            <w:shd w:val="clear" w:color="auto" w:fill="FFFFFF"/>
            <w:vAlign w:val="center"/>
          </w:tcPr>
          <w:p w14:paraId="605C7F9E" w14:textId="77777777" w:rsidR="00E44C6A" w:rsidRPr="004040AC" w:rsidRDefault="00E44C6A" w:rsidP="00F014F6">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5798B4F3" w14:textId="77777777" w:rsidR="00E44C6A" w:rsidRPr="004040AC" w:rsidRDefault="00E44C6A" w:rsidP="00E0524D">
            <w:pPr>
              <w:spacing w:after="0" w:line="100" w:lineRule="atLeast"/>
              <w:jc w:val="both"/>
              <w:rPr>
                <w:rFonts w:ascii="Arial" w:hAnsi="Arial" w:cs="Arial"/>
                <w:sz w:val="20"/>
                <w:szCs w:val="20"/>
              </w:rPr>
            </w:pPr>
            <w:r w:rsidRPr="004040AC">
              <w:rPr>
                <w:rFonts w:ascii="Arial" w:hAnsi="Arial" w:cs="Arial"/>
                <w:sz w:val="20"/>
                <w:szCs w:val="20"/>
              </w:rPr>
              <w:t>Dodatkowy radiotelefon przewoźny spełniający minimalne wymagania techniczno-funkcjonalne określone w załączniku nr 3 do instrukcji stanowiącej załącznik do rozkazu nr 8 Komendanta Głównego PSP z dnia 5 kwietnia 2019r. (Dz. Urz. KG PSP 2019 r. poz.7), dopuszczony do stosowania w sieci PSP w zakresie częstotliwości VHF 136-174 MHz. Parametry szczególne:</w:t>
            </w:r>
          </w:p>
          <w:p w14:paraId="1862C557" w14:textId="77777777" w:rsidR="00E44C6A" w:rsidRPr="004040AC" w:rsidRDefault="00E44C6A" w:rsidP="00E0524D">
            <w:pPr>
              <w:pStyle w:val="Tekstpodstawowy"/>
              <w:spacing w:after="0" w:line="276" w:lineRule="auto"/>
              <w:jc w:val="both"/>
              <w:rPr>
                <w:rFonts w:ascii="Arial" w:hAnsi="Arial" w:cs="Arial"/>
                <w:sz w:val="20"/>
                <w:lang w:val="pl-PL"/>
              </w:rPr>
            </w:pPr>
            <w:r w:rsidRPr="004040AC">
              <w:rPr>
                <w:rFonts w:ascii="Arial" w:hAnsi="Arial" w:cs="Arial"/>
                <w:sz w:val="20"/>
                <w:lang w:val="pl-PL"/>
              </w:rPr>
              <w:t xml:space="preserve">Zamawiający wymaga dostawy radiotelefonów zgodnych z ETSI TS 102 361-2. Zamawiający wymaga zaoferowania i dostarczania radiotelefonów zgodnych z normą EN62368-1 lub </w:t>
            </w:r>
            <w:r w:rsidRPr="004040AC">
              <w:rPr>
                <w:rFonts w:ascii="Arial" w:hAnsi="Arial" w:cs="Arial"/>
                <w:sz w:val="20"/>
                <w:lang w:val="pl-PL"/>
              </w:rPr>
              <w:lastRenderedPageBreak/>
              <w:t xml:space="preserve">EN60950-1 albo EN60065. </w:t>
            </w:r>
          </w:p>
          <w:p w14:paraId="20396623" w14:textId="77777777" w:rsidR="00E44C6A" w:rsidRPr="004040AC" w:rsidRDefault="00E44C6A" w:rsidP="00E0524D">
            <w:pPr>
              <w:spacing w:after="0" w:line="100" w:lineRule="atLeast"/>
              <w:jc w:val="both"/>
              <w:rPr>
                <w:rFonts w:ascii="Arial" w:hAnsi="Arial" w:cs="Arial"/>
                <w:sz w:val="20"/>
                <w:szCs w:val="20"/>
              </w:rPr>
            </w:pPr>
            <w:r w:rsidRPr="004040AC">
              <w:rPr>
                <w:rFonts w:ascii="Arial" w:hAnsi="Arial" w:cs="Arial"/>
                <w:sz w:val="20"/>
                <w:szCs w:val="20"/>
              </w:rPr>
              <w:t xml:space="preserve">Modulacje 11K0F3E, 7K60FXD, 7K60FXE, moc 1-25 W, odstęp międzykanałowy minimum 12,5 kHz, nie mniej niż 512 kanałów. Alfanumeryczny wyświetlacz LCD. Możliwość prezentowania nazwy korespondenta na wyświetlaczu w trybie łączności cyfrowej. Wbudowany odbiornik GPS i Bluetooth umożliwiający podłączenie dodatkowego bezprzewodowego </w:t>
            </w:r>
            <w:proofErr w:type="spellStart"/>
            <w:r w:rsidRPr="004040AC">
              <w:rPr>
                <w:rFonts w:ascii="Arial" w:hAnsi="Arial" w:cs="Arial"/>
                <w:sz w:val="20"/>
                <w:szCs w:val="20"/>
              </w:rPr>
              <w:t>mikrofonogłośnika</w:t>
            </w:r>
            <w:proofErr w:type="spellEnd"/>
            <w:r w:rsidRPr="004040AC">
              <w:rPr>
                <w:rFonts w:ascii="Arial" w:hAnsi="Arial" w:cs="Arial"/>
                <w:sz w:val="20"/>
                <w:szCs w:val="20"/>
              </w:rPr>
              <w:t xml:space="preserve">. </w:t>
            </w:r>
          </w:p>
          <w:p w14:paraId="551003C9" w14:textId="12B78CCC" w:rsidR="00E44C6A" w:rsidRPr="004040AC" w:rsidRDefault="00E44C6A" w:rsidP="0031310C">
            <w:pPr>
              <w:spacing w:after="0" w:line="100" w:lineRule="atLeast"/>
              <w:jc w:val="both"/>
              <w:rPr>
                <w:rFonts w:ascii="Arial" w:hAnsi="Arial" w:cs="Arial"/>
                <w:sz w:val="20"/>
                <w:szCs w:val="20"/>
              </w:rPr>
            </w:pPr>
            <w:r w:rsidRPr="004040AC">
              <w:rPr>
                <w:rFonts w:ascii="Arial" w:hAnsi="Arial" w:cs="Arial"/>
                <w:sz w:val="20"/>
                <w:szCs w:val="20"/>
              </w:rPr>
              <w:t xml:space="preserve">Wyposażony w antenę z podstawą magnetyczną, zysk anteny min 2,15 </w:t>
            </w:r>
            <w:proofErr w:type="spellStart"/>
            <w:r w:rsidRPr="004040AC">
              <w:rPr>
                <w:rFonts w:ascii="Arial" w:hAnsi="Arial" w:cs="Arial"/>
                <w:sz w:val="20"/>
                <w:szCs w:val="20"/>
              </w:rPr>
              <w:t>dBi</w:t>
            </w:r>
            <w:proofErr w:type="spellEnd"/>
            <w:r w:rsidRPr="004040AC">
              <w:rPr>
                <w:rFonts w:ascii="Arial" w:hAnsi="Arial" w:cs="Arial"/>
                <w:sz w:val="20"/>
                <w:szCs w:val="20"/>
              </w:rPr>
              <w:t>, przystosowana i</w:t>
            </w:r>
            <w:r w:rsidR="00FE669D">
              <w:rPr>
                <w:rFonts w:ascii="Arial" w:hAnsi="Arial" w:cs="Arial"/>
                <w:sz w:val="20"/>
                <w:szCs w:val="20"/>
              </w:rPr>
              <w:t> </w:t>
            </w:r>
            <w:r w:rsidRPr="004040AC">
              <w:rPr>
                <w:rFonts w:ascii="Arial" w:hAnsi="Arial" w:cs="Arial"/>
                <w:sz w:val="20"/>
                <w:szCs w:val="20"/>
              </w:rPr>
              <w:t>dostrojona do pracy w paśmie 149 MHz z przewodem o długości 5</w:t>
            </w:r>
            <w:r w:rsidR="0031310C">
              <w:rPr>
                <w:rFonts w:ascii="Arial" w:hAnsi="Arial" w:cs="Arial"/>
                <w:sz w:val="20"/>
                <w:szCs w:val="20"/>
              </w:rPr>
              <w:t xml:space="preserve"> </w:t>
            </w:r>
            <w:r w:rsidRPr="004040AC">
              <w:rPr>
                <w:rFonts w:ascii="Arial" w:hAnsi="Arial" w:cs="Arial"/>
                <w:sz w:val="20"/>
                <w:szCs w:val="20"/>
              </w:rPr>
              <w:t>m zakończonym wtykiem umożliwiającym podłączenie do radiotelefonu. Zasilanie za pośrednictwem przewodu o</w:t>
            </w:r>
            <w:r w:rsidR="00FE669D">
              <w:rPr>
                <w:rFonts w:ascii="Arial" w:hAnsi="Arial" w:cs="Arial"/>
                <w:sz w:val="20"/>
                <w:szCs w:val="20"/>
              </w:rPr>
              <w:t> </w:t>
            </w:r>
            <w:r w:rsidRPr="004040AC">
              <w:rPr>
                <w:rFonts w:ascii="Arial" w:hAnsi="Arial" w:cs="Arial"/>
                <w:sz w:val="20"/>
                <w:szCs w:val="20"/>
              </w:rPr>
              <w:t>długości 5 m zakończonego wtykiem do gniazda zapalniczki samochodowej zasilanej napięciem 12 VDC. Wszystkie podzespoły zestawu jednego producenta lub równoważne zaakceptowane przez producenta oferowa</w:t>
            </w:r>
            <w:r w:rsidR="0031310C">
              <w:rPr>
                <w:rFonts w:ascii="Arial" w:hAnsi="Arial" w:cs="Arial"/>
                <w:sz w:val="20"/>
                <w:szCs w:val="20"/>
              </w:rPr>
              <w:t>nego radiotelefonu.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6E2343" w14:textId="77777777" w:rsidR="00E44C6A" w:rsidRPr="004040AC" w:rsidRDefault="00E44C6A" w:rsidP="00F014F6">
            <w:pPr>
              <w:spacing w:after="0" w:line="240" w:lineRule="auto"/>
              <w:ind w:right="57"/>
              <w:jc w:val="center"/>
              <w:rPr>
                <w:rFonts w:ascii="Arial" w:hAnsi="Arial" w:cs="Arial"/>
                <w:sz w:val="20"/>
                <w:szCs w:val="20"/>
              </w:rPr>
            </w:pPr>
            <w:proofErr w:type="spellStart"/>
            <w:r w:rsidRPr="004040AC">
              <w:rPr>
                <w:rFonts w:ascii="Arial" w:hAnsi="Arial" w:cs="Arial"/>
                <w:sz w:val="20"/>
                <w:szCs w:val="20"/>
              </w:rPr>
              <w:lastRenderedPageBreak/>
              <w:t>kpl</w:t>
            </w:r>
            <w:proofErr w:type="spellEnd"/>
            <w:r w:rsidRPr="004040AC">
              <w:rPr>
                <w:rFonts w:ascii="Arial" w:hAnsi="Arial" w:cs="Arial"/>
                <w:sz w:val="20"/>
                <w:szCs w:val="20"/>
              </w:rPr>
              <w: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364BBB19" w14:textId="77777777" w:rsidR="00E44C6A" w:rsidRPr="004040AC" w:rsidRDefault="00E44C6A" w:rsidP="00F014F6">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12558E4B" w14:textId="77777777" w:rsidR="00E44C6A" w:rsidRPr="004040AC" w:rsidRDefault="00E44C6A" w:rsidP="00F014F6">
            <w:pPr>
              <w:spacing w:after="0" w:line="240" w:lineRule="auto"/>
              <w:ind w:right="57"/>
              <w:jc w:val="center"/>
              <w:rPr>
                <w:rFonts w:ascii="Arial" w:hAnsi="Arial" w:cs="Arial"/>
                <w:sz w:val="20"/>
                <w:szCs w:val="20"/>
              </w:rPr>
            </w:pPr>
          </w:p>
        </w:tc>
      </w:tr>
      <w:tr w:rsidR="0031310C" w:rsidRPr="004040AC" w14:paraId="39CD3D67"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auto"/>
              <w:right w:val="single" w:sz="4" w:space="0" w:color="auto"/>
            </w:tcBorders>
            <w:shd w:val="clear" w:color="auto" w:fill="FFFFFF"/>
            <w:vAlign w:val="center"/>
          </w:tcPr>
          <w:p w14:paraId="02CAA9E2" w14:textId="77777777" w:rsidR="0031310C" w:rsidRPr="004040AC" w:rsidRDefault="0031310C" w:rsidP="00F014F6">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33E3E498" w14:textId="10B47098" w:rsidR="0031310C" w:rsidRPr="004040AC" w:rsidRDefault="0031310C" w:rsidP="00E0524D">
            <w:pPr>
              <w:spacing w:after="0" w:line="100" w:lineRule="atLeast"/>
              <w:jc w:val="both"/>
              <w:rPr>
                <w:rFonts w:ascii="Arial" w:hAnsi="Arial" w:cs="Arial"/>
                <w:sz w:val="20"/>
                <w:szCs w:val="20"/>
              </w:rPr>
            </w:pPr>
            <w:r>
              <w:rPr>
                <w:rFonts w:ascii="Arial" w:hAnsi="Arial" w:cs="Arial"/>
                <w:sz w:val="20"/>
                <w:szCs w:val="20"/>
              </w:rPr>
              <w:t>B</w:t>
            </w:r>
            <w:r w:rsidRPr="0031310C">
              <w:rPr>
                <w:rFonts w:ascii="Arial" w:hAnsi="Arial" w:cs="Arial"/>
                <w:sz w:val="20"/>
                <w:szCs w:val="20"/>
              </w:rPr>
              <w:t xml:space="preserve">ezprzewodowy </w:t>
            </w:r>
            <w:proofErr w:type="spellStart"/>
            <w:r w:rsidRPr="0031310C">
              <w:rPr>
                <w:rFonts w:ascii="Arial" w:hAnsi="Arial" w:cs="Arial"/>
                <w:sz w:val="20"/>
                <w:szCs w:val="20"/>
              </w:rPr>
              <w:t>mikrofonogłośnik</w:t>
            </w:r>
            <w:proofErr w:type="spellEnd"/>
            <w:r w:rsidRPr="0031310C">
              <w:rPr>
                <w:rFonts w:ascii="Arial" w:hAnsi="Arial" w:cs="Arial"/>
                <w:sz w:val="20"/>
                <w:szCs w:val="20"/>
              </w:rPr>
              <w:t xml:space="preserve"> dalekiego zasięgu oparty na technologii Bluetooth wraz z</w:t>
            </w:r>
            <w:r w:rsidR="00FE669D">
              <w:rPr>
                <w:rFonts w:ascii="Arial" w:hAnsi="Arial" w:cs="Arial"/>
                <w:sz w:val="20"/>
                <w:szCs w:val="20"/>
              </w:rPr>
              <w:t> </w:t>
            </w:r>
            <w:r w:rsidRPr="0031310C">
              <w:rPr>
                <w:rFonts w:ascii="Arial" w:hAnsi="Arial" w:cs="Arial"/>
                <w:sz w:val="20"/>
                <w:szCs w:val="20"/>
              </w:rPr>
              <w:t xml:space="preserve">baterią i ładowarką. </w:t>
            </w:r>
            <w:proofErr w:type="spellStart"/>
            <w:r w:rsidRPr="0031310C">
              <w:rPr>
                <w:rFonts w:ascii="Arial" w:hAnsi="Arial" w:cs="Arial"/>
                <w:sz w:val="20"/>
                <w:szCs w:val="20"/>
              </w:rPr>
              <w:t>Mikrofonogłośn</w:t>
            </w:r>
            <w:r>
              <w:rPr>
                <w:rFonts w:ascii="Arial" w:hAnsi="Arial" w:cs="Arial"/>
                <w:sz w:val="20"/>
                <w:szCs w:val="20"/>
              </w:rPr>
              <w:t>ik</w:t>
            </w:r>
            <w:proofErr w:type="spellEnd"/>
            <w:r>
              <w:rPr>
                <w:rFonts w:ascii="Arial" w:hAnsi="Arial" w:cs="Arial"/>
                <w:sz w:val="20"/>
                <w:szCs w:val="20"/>
              </w:rPr>
              <w:t xml:space="preserve"> kompatybilny z radiotelefonami przewoźnymi, tego samego producenta</w:t>
            </w:r>
            <w:r w:rsidRPr="0031310C">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C57C7A" w14:textId="77777777" w:rsidR="0031310C" w:rsidRPr="004040AC" w:rsidRDefault="0031310C" w:rsidP="00F014F6">
            <w:pPr>
              <w:spacing w:after="0" w:line="240" w:lineRule="auto"/>
              <w:ind w:right="57"/>
              <w:jc w:val="center"/>
              <w:rPr>
                <w:rFonts w:ascii="Arial" w:hAnsi="Arial" w:cs="Arial"/>
                <w:sz w:val="20"/>
                <w:szCs w:val="20"/>
              </w:rPr>
            </w:pPr>
            <w:r>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5B453C52" w14:textId="77777777" w:rsidR="0031310C" w:rsidRPr="004040AC" w:rsidRDefault="0031310C" w:rsidP="00F014F6">
            <w:pPr>
              <w:spacing w:after="0" w:line="240" w:lineRule="auto"/>
              <w:ind w:right="57"/>
              <w:jc w:val="center"/>
              <w:rPr>
                <w:rFonts w:ascii="Arial" w:hAnsi="Arial" w:cs="Arial"/>
                <w:sz w:val="20"/>
                <w:szCs w:val="20"/>
              </w:rPr>
            </w:pPr>
            <w:r>
              <w:rPr>
                <w:rFonts w:ascii="Arial" w:hAnsi="Arial" w:cs="Arial"/>
                <w:sz w:val="20"/>
                <w:szCs w:val="20"/>
              </w:rPr>
              <w:t>2</w:t>
            </w:r>
          </w:p>
        </w:tc>
        <w:tc>
          <w:tcPr>
            <w:tcW w:w="4191" w:type="dxa"/>
            <w:tcBorders>
              <w:top w:val="single" w:sz="4" w:space="0" w:color="auto"/>
              <w:left w:val="single" w:sz="4" w:space="0" w:color="auto"/>
              <w:bottom w:val="single" w:sz="4" w:space="0" w:color="auto"/>
              <w:right w:val="single" w:sz="4" w:space="0" w:color="auto"/>
            </w:tcBorders>
          </w:tcPr>
          <w:p w14:paraId="0A27F421" w14:textId="77777777" w:rsidR="0031310C" w:rsidRPr="004040AC" w:rsidRDefault="0031310C" w:rsidP="00F014F6">
            <w:pPr>
              <w:spacing w:after="0" w:line="240" w:lineRule="auto"/>
              <w:ind w:right="57"/>
              <w:jc w:val="center"/>
              <w:rPr>
                <w:rFonts w:ascii="Arial" w:hAnsi="Arial" w:cs="Arial"/>
                <w:sz w:val="20"/>
                <w:szCs w:val="20"/>
              </w:rPr>
            </w:pPr>
          </w:p>
        </w:tc>
      </w:tr>
      <w:tr w:rsidR="004040AC" w:rsidRPr="004040AC" w14:paraId="33560C00"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1B960BA" w14:textId="77777777" w:rsidR="00E44C6A" w:rsidRPr="004040AC" w:rsidRDefault="00E44C6A" w:rsidP="00F014F6">
            <w:pPr>
              <w:numPr>
                <w:ilvl w:val="0"/>
                <w:numId w:val="2"/>
              </w:numPr>
              <w:snapToGrid w:val="0"/>
              <w:spacing w:after="0" w:line="276" w:lineRule="auto"/>
              <w:ind w:left="415" w:hanging="245"/>
              <w:jc w:val="center"/>
              <w:rPr>
                <w:rFonts w:ascii="Arial" w:eastAsia="Times New Roman"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0FC07DEA" w14:textId="77777777" w:rsidR="00E44C6A" w:rsidRPr="004040AC" w:rsidRDefault="00E44C6A" w:rsidP="00852422">
            <w:pPr>
              <w:spacing w:after="0" w:line="240" w:lineRule="auto"/>
              <w:ind w:right="57"/>
              <w:rPr>
                <w:rFonts w:ascii="Arial" w:hAnsi="Arial" w:cs="Arial"/>
                <w:sz w:val="20"/>
                <w:szCs w:val="20"/>
              </w:rPr>
            </w:pPr>
            <w:r w:rsidRPr="004040AC">
              <w:rPr>
                <w:rFonts w:ascii="Arial" w:hAnsi="Arial" w:cs="Arial"/>
                <w:sz w:val="20"/>
                <w:szCs w:val="20"/>
              </w:rPr>
              <w:t>Kompletna drabina nasadkowa aluminiowa typu DN 2,7 składająca się z 4 przęseł.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AB3247" w14:textId="77777777" w:rsidR="00E44C6A" w:rsidRPr="004040AC" w:rsidRDefault="00E44C6A" w:rsidP="00F014F6">
            <w:pPr>
              <w:spacing w:after="0" w:line="240" w:lineRule="auto"/>
              <w:ind w:right="57"/>
              <w:jc w:val="center"/>
              <w:rPr>
                <w:rFonts w:ascii="Arial" w:hAnsi="Arial" w:cs="Arial"/>
                <w:sz w:val="20"/>
                <w:szCs w:val="20"/>
              </w:rPr>
            </w:pPr>
            <w:proofErr w:type="spellStart"/>
            <w:r w:rsidRPr="004040AC">
              <w:rPr>
                <w:rFonts w:ascii="Arial" w:hAnsi="Arial" w:cs="Arial"/>
                <w:sz w:val="20"/>
                <w:szCs w:val="20"/>
              </w:rPr>
              <w:t>kpl</w:t>
            </w:r>
            <w:proofErr w:type="spellEnd"/>
            <w:r w:rsidRPr="004040AC">
              <w:rPr>
                <w:rFonts w:ascii="Arial" w:hAnsi="Arial" w:cs="Arial"/>
                <w:sz w:val="20"/>
                <w:szCs w:val="20"/>
              </w:rPr>
              <w: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50B4B771" w14:textId="77777777" w:rsidR="00E44C6A" w:rsidRPr="004040AC" w:rsidRDefault="00E44C6A" w:rsidP="00F014F6">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3FEE483C" w14:textId="77777777" w:rsidR="00E44C6A" w:rsidRPr="004040AC" w:rsidRDefault="00E44C6A" w:rsidP="00F014F6">
            <w:pPr>
              <w:spacing w:after="0" w:line="240" w:lineRule="auto"/>
              <w:ind w:right="57"/>
              <w:jc w:val="center"/>
              <w:rPr>
                <w:rFonts w:ascii="Arial" w:hAnsi="Arial" w:cs="Arial"/>
                <w:sz w:val="20"/>
                <w:szCs w:val="20"/>
              </w:rPr>
            </w:pPr>
          </w:p>
        </w:tc>
      </w:tr>
      <w:tr w:rsidR="00EA6067" w:rsidRPr="004040AC" w14:paraId="16FC48BA"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7172C8D" w14:textId="77777777" w:rsidR="00EA6067" w:rsidRPr="004040AC" w:rsidRDefault="00EA6067" w:rsidP="00EA6067">
            <w:pPr>
              <w:numPr>
                <w:ilvl w:val="0"/>
                <w:numId w:val="2"/>
              </w:numPr>
              <w:snapToGrid w:val="0"/>
              <w:spacing w:after="0" w:line="276" w:lineRule="auto"/>
              <w:ind w:left="415" w:hanging="245"/>
              <w:jc w:val="center"/>
              <w:rPr>
                <w:rFonts w:ascii="Arial" w:eastAsia="Times New Roman"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1F14DAD1" w14:textId="77777777" w:rsidR="00EA6067" w:rsidRPr="004040AC" w:rsidRDefault="00EA6067" w:rsidP="00EA6067">
            <w:pPr>
              <w:spacing w:after="0" w:line="240" w:lineRule="auto"/>
              <w:ind w:right="57"/>
              <w:rPr>
                <w:rFonts w:ascii="Arial" w:hAnsi="Arial" w:cs="Arial"/>
                <w:sz w:val="20"/>
                <w:szCs w:val="20"/>
              </w:rPr>
            </w:pPr>
            <w:r>
              <w:rPr>
                <w:rFonts w:ascii="Arial" w:hAnsi="Arial" w:cs="Arial"/>
                <w:sz w:val="20"/>
                <w:szCs w:val="20"/>
              </w:rPr>
              <w:t>Bosak strażacki lekki, składany o długości 4 m</w:t>
            </w:r>
            <w:r w:rsidR="002465D3">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B433D" w14:textId="77777777" w:rsidR="00EA6067" w:rsidRPr="004040AC" w:rsidRDefault="00EA6067" w:rsidP="00EA6067">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76EF67A7" w14:textId="77777777" w:rsidR="00EA6067" w:rsidRPr="004040AC" w:rsidRDefault="00EA6067" w:rsidP="00EA6067">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59687278" w14:textId="77777777" w:rsidR="00EA6067" w:rsidRPr="004040AC" w:rsidRDefault="00EA6067" w:rsidP="00EA6067">
            <w:pPr>
              <w:spacing w:after="0" w:line="240" w:lineRule="auto"/>
              <w:ind w:right="57"/>
              <w:jc w:val="center"/>
              <w:rPr>
                <w:rFonts w:ascii="Arial" w:hAnsi="Arial" w:cs="Arial"/>
                <w:sz w:val="20"/>
                <w:szCs w:val="20"/>
              </w:rPr>
            </w:pPr>
          </w:p>
        </w:tc>
      </w:tr>
      <w:tr w:rsidR="00EA6067" w:rsidRPr="004040AC" w14:paraId="64BA5D1B"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77EC6F5" w14:textId="77777777" w:rsidR="00EA6067" w:rsidRPr="004040AC" w:rsidRDefault="00EA6067" w:rsidP="00EA6067">
            <w:pPr>
              <w:numPr>
                <w:ilvl w:val="0"/>
                <w:numId w:val="2"/>
              </w:numPr>
              <w:snapToGrid w:val="0"/>
              <w:spacing w:after="0" w:line="276" w:lineRule="auto"/>
              <w:ind w:left="415" w:hanging="245"/>
              <w:jc w:val="center"/>
              <w:rPr>
                <w:rFonts w:ascii="Arial" w:eastAsia="Times New Roman"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05A39879" w14:textId="77777777" w:rsidR="00EA6067" w:rsidRDefault="00EA6067" w:rsidP="00EA6067">
            <w:pPr>
              <w:spacing w:after="0" w:line="240" w:lineRule="auto"/>
              <w:ind w:right="57"/>
              <w:rPr>
                <w:rFonts w:ascii="Arial" w:hAnsi="Arial" w:cs="Arial"/>
                <w:sz w:val="20"/>
                <w:szCs w:val="20"/>
              </w:rPr>
            </w:pPr>
            <w:r w:rsidRPr="00EA6067">
              <w:rPr>
                <w:rFonts w:ascii="Arial" w:hAnsi="Arial" w:cs="Arial"/>
                <w:sz w:val="20"/>
                <w:szCs w:val="20"/>
              </w:rPr>
              <w:t>Tłumica gumowa teleskopowa ze stylem aluminiowym</w:t>
            </w:r>
            <w:r w:rsidR="002465D3">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1D09E9" w14:textId="77777777" w:rsidR="00EA6067" w:rsidRPr="004040AC" w:rsidRDefault="00EA6067" w:rsidP="00EA6067">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25121314" w14:textId="77777777" w:rsidR="00EA6067" w:rsidRPr="004040AC" w:rsidRDefault="00EA6067" w:rsidP="00EA6067">
            <w:pPr>
              <w:spacing w:after="0" w:line="240" w:lineRule="auto"/>
              <w:ind w:right="57"/>
              <w:jc w:val="center"/>
              <w:rPr>
                <w:rFonts w:ascii="Arial" w:hAnsi="Arial" w:cs="Arial"/>
                <w:sz w:val="20"/>
                <w:szCs w:val="20"/>
              </w:rPr>
            </w:pPr>
            <w:r>
              <w:rPr>
                <w:rFonts w:ascii="Arial" w:hAnsi="Arial" w:cs="Arial"/>
                <w:sz w:val="20"/>
                <w:szCs w:val="20"/>
              </w:rPr>
              <w:t>3</w:t>
            </w:r>
          </w:p>
        </w:tc>
        <w:tc>
          <w:tcPr>
            <w:tcW w:w="4191" w:type="dxa"/>
            <w:tcBorders>
              <w:top w:val="single" w:sz="4" w:space="0" w:color="auto"/>
              <w:left w:val="single" w:sz="4" w:space="0" w:color="auto"/>
              <w:bottom w:val="single" w:sz="4" w:space="0" w:color="auto"/>
              <w:right w:val="single" w:sz="4" w:space="0" w:color="auto"/>
            </w:tcBorders>
          </w:tcPr>
          <w:p w14:paraId="41729B3D" w14:textId="77777777" w:rsidR="00EA6067" w:rsidRPr="004040AC" w:rsidRDefault="00EA6067" w:rsidP="00EA6067">
            <w:pPr>
              <w:spacing w:after="0" w:line="240" w:lineRule="auto"/>
              <w:ind w:right="57"/>
              <w:jc w:val="center"/>
              <w:rPr>
                <w:rFonts w:ascii="Arial" w:hAnsi="Arial" w:cs="Arial"/>
                <w:sz w:val="20"/>
                <w:szCs w:val="20"/>
              </w:rPr>
            </w:pPr>
          </w:p>
        </w:tc>
      </w:tr>
      <w:tr w:rsidR="00F342AB" w:rsidRPr="004040AC" w14:paraId="4001EE75"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C92CEDE" w14:textId="77777777" w:rsidR="00F342AB" w:rsidRPr="004040AC" w:rsidRDefault="00F342AB" w:rsidP="00F342AB">
            <w:pPr>
              <w:numPr>
                <w:ilvl w:val="0"/>
                <w:numId w:val="2"/>
              </w:numPr>
              <w:snapToGrid w:val="0"/>
              <w:spacing w:after="0" w:line="276" w:lineRule="auto"/>
              <w:ind w:left="415" w:hanging="245"/>
              <w:jc w:val="center"/>
              <w:rPr>
                <w:rFonts w:ascii="Arial" w:eastAsia="Times New Roman"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0716F05F" w14:textId="77777777" w:rsidR="00F342AB" w:rsidRPr="00EA6067" w:rsidRDefault="00F342AB" w:rsidP="00F342AB">
            <w:pPr>
              <w:spacing w:after="0" w:line="240" w:lineRule="auto"/>
              <w:ind w:right="57"/>
              <w:rPr>
                <w:rFonts w:ascii="Arial" w:hAnsi="Arial" w:cs="Arial"/>
                <w:sz w:val="20"/>
                <w:szCs w:val="20"/>
              </w:rPr>
            </w:pPr>
            <w:r>
              <w:rPr>
                <w:rFonts w:ascii="Arial" w:hAnsi="Arial" w:cs="Arial"/>
                <w:sz w:val="20"/>
                <w:szCs w:val="20"/>
              </w:rPr>
              <w:t>Siekiera rozłupująca z trzonkiem antypoślizgowym o wadze 1,1 kg</w:t>
            </w:r>
            <w:r w:rsidR="002465D3">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101833" w14:textId="77777777" w:rsidR="00F342AB" w:rsidRPr="004040AC" w:rsidRDefault="00F342AB" w:rsidP="00F342AB">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027D0C09" w14:textId="77777777" w:rsidR="00F342AB" w:rsidRDefault="00F342AB" w:rsidP="00F342AB">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12436EE4" w14:textId="77777777" w:rsidR="00F342AB" w:rsidRPr="004040AC" w:rsidRDefault="00F342AB" w:rsidP="00F342AB">
            <w:pPr>
              <w:spacing w:after="0" w:line="240" w:lineRule="auto"/>
              <w:ind w:right="57"/>
              <w:jc w:val="center"/>
              <w:rPr>
                <w:rFonts w:ascii="Arial" w:hAnsi="Arial" w:cs="Arial"/>
                <w:sz w:val="20"/>
                <w:szCs w:val="20"/>
              </w:rPr>
            </w:pPr>
          </w:p>
        </w:tc>
      </w:tr>
      <w:tr w:rsidR="00F342AB" w:rsidRPr="004040AC" w14:paraId="7AF2560B"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525CFE1" w14:textId="77777777" w:rsidR="00F342AB" w:rsidRPr="004040AC" w:rsidRDefault="00F342AB" w:rsidP="00F342AB">
            <w:pPr>
              <w:numPr>
                <w:ilvl w:val="0"/>
                <w:numId w:val="2"/>
              </w:numPr>
              <w:snapToGrid w:val="0"/>
              <w:spacing w:after="0" w:line="276" w:lineRule="auto"/>
              <w:ind w:left="415" w:hanging="245"/>
              <w:jc w:val="center"/>
              <w:rPr>
                <w:rFonts w:ascii="Arial" w:eastAsia="Times New Roman"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36A4A841" w14:textId="77777777" w:rsidR="00F342AB" w:rsidRDefault="00F342AB" w:rsidP="00F342AB">
            <w:pPr>
              <w:spacing w:after="0" w:line="240" w:lineRule="auto"/>
              <w:ind w:right="57"/>
              <w:rPr>
                <w:rFonts w:ascii="Arial" w:hAnsi="Arial" w:cs="Arial"/>
                <w:sz w:val="20"/>
                <w:szCs w:val="20"/>
              </w:rPr>
            </w:pPr>
            <w:r>
              <w:rPr>
                <w:rFonts w:ascii="Arial" w:hAnsi="Arial" w:cs="Arial"/>
                <w:sz w:val="20"/>
                <w:szCs w:val="20"/>
              </w:rPr>
              <w:t>Młot dwuręczny 5 kg</w:t>
            </w:r>
            <w:r w:rsidR="002465D3">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D7A452" w14:textId="77777777" w:rsidR="00F342AB" w:rsidRPr="004040AC" w:rsidRDefault="00F342AB" w:rsidP="00F342AB">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1CC7CE69" w14:textId="77777777" w:rsidR="00F342AB" w:rsidRPr="004040AC" w:rsidRDefault="00F342AB" w:rsidP="00F342AB">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384645D9" w14:textId="77777777" w:rsidR="00F342AB" w:rsidRPr="004040AC" w:rsidRDefault="00F342AB" w:rsidP="00F342AB">
            <w:pPr>
              <w:spacing w:after="0" w:line="240" w:lineRule="auto"/>
              <w:ind w:right="57"/>
              <w:jc w:val="center"/>
              <w:rPr>
                <w:rFonts w:ascii="Arial" w:hAnsi="Arial" w:cs="Arial"/>
                <w:sz w:val="20"/>
                <w:szCs w:val="20"/>
              </w:rPr>
            </w:pPr>
          </w:p>
        </w:tc>
      </w:tr>
      <w:tr w:rsidR="00F342AB" w:rsidRPr="004040AC" w14:paraId="4EDEFB38"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DDBD763" w14:textId="77777777" w:rsidR="00F342AB" w:rsidRPr="004040AC" w:rsidRDefault="00F342AB" w:rsidP="00F342AB">
            <w:pPr>
              <w:numPr>
                <w:ilvl w:val="0"/>
                <w:numId w:val="2"/>
              </w:numPr>
              <w:snapToGrid w:val="0"/>
              <w:spacing w:after="0" w:line="276" w:lineRule="auto"/>
              <w:ind w:left="415" w:hanging="245"/>
              <w:jc w:val="center"/>
              <w:rPr>
                <w:rFonts w:ascii="Arial" w:eastAsia="Times New Roman"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35E2C051" w14:textId="4BC5F03F" w:rsidR="00F342AB" w:rsidRDefault="00F342AB" w:rsidP="00F342AB">
            <w:pPr>
              <w:spacing w:after="0" w:line="240" w:lineRule="auto"/>
              <w:ind w:right="57"/>
              <w:rPr>
                <w:rFonts w:ascii="Arial" w:hAnsi="Arial" w:cs="Arial"/>
                <w:sz w:val="20"/>
                <w:szCs w:val="20"/>
              </w:rPr>
            </w:pPr>
            <w:r>
              <w:rPr>
                <w:rFonts w:ascii="Arial" w:hAnsi="Arial" w:cs="Arial"/>
                <w:sz w:val="20"/>
                <w:szCs w:val="20"/>
              </w:rPr>
              <w:t>Nożyce do cięcia prętów stalowych o długości 750 mm, przecinające pręty o średnicy do</w:t>
            </w:r>
            <w:r w:rsidR="00FE669D">
              <w:rPr>
                <w:rFonts w:ascii="Arial" w:hAnsi="Arial" w:cs="Arial"/>
                <w:sz w:val="20"/>
                <w:szCs w:val="20"/>
              </w:rPr>
              <w:t> </w:t>
            </w:r>
            <w:r>
              <w:rPr>
                <w:rFonts w:ascii="Arial" w:hAnsi="Arial" w:cs="Arial"/>
                <w:sz w:val="20"/>
                <w:szCs w:val="20"/>
              </w:rPr>
              <w:t>13</w:t>
            </w:r>
            <w:r w:rsidR="00FE669D">
              <w:rPr>
                <w:rFonts w:ascii="Arial" w:hAnsi="Arial" w:cs="Arial"/>
                <w:sz w:val="20"/>
                <w:szCs w:val="20"/>
              </w:rPr>
              <w:t> </w:t>
            </w:r>
            <w:r>
              <w:rPr>
                <w:rFonts w:ascii="Arial" w:hAnsi="Arial" w:cs="Arial"/>
                <w:sz w:val="20"/>
                <w:szCs w:val="20"/>
              </w:rPr>
              <w:t>mm, wyposażone w utwardzane szczęki.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F8A49D" w14:textId="77777777" w:rsidR="00F342AB" w:rsidRPr="004040AC" w:rsidRDefault="00F342AB" w:rsidP="00F342AB">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1BCFF5ED" w14:textId="77777777" w:rsidR="00F342AB" w:rsidRPr="004040AC" w:rsidRDefault="00F342AB" w:rsidP="00F342AB">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141A453D" w14:textId="77777777" w:rsidR="00F342AB" w:rsidRPr="004040AC" w:rsidRDefault="00F342AB" w:rsidP="00F342AB">
            <w:pPr>
              <w:spacing w:after="0" w:line="240" w:lineRule="auto"/>
              <w:ind w:right="57"/>
              <w:jc w:val="center"/>
              <w:rPr>
                <w:rFonts w:ascii="Arial" w:hAnsi="Arial" w:cs="Arial"/>
                <w:sz w:val="20"/>
                <w:szCs w:val="20"/>
              </w:rPr>
            </w:pPr>
          </w:p>
        </w:tc>
      </w:tr>
      <w:tr w:rsidR="00F342AB" w:rsidRPr="004040AC" w14:paraId="6C69A836"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B5866D0" w14:textId="77777777" w:rsidR="00F342AB" w:rsidRPr="004040AC" w:rsidRDefault="00F342AB" w:rsidP="00F342AB">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696D20BD" w14:textId="77777777" w:rsidR="00F342AB" w:rsidRPr="004040AC" w:rsidRDefault="00F342AB" w:rsidP="00F342AB">
            <w:pPr>
              <w:spacing w:after="0" w:line="240" w:lineRule="auto"/>
              <w:ind w:right="57"/>
              <w:jc w:val="both"/>
              <w:rPr>
                <w:rFonts w:ascii="Arial" w:hAnsi="Arial" w:cs="Arial"/>
                <w:sz w:val="20"/>
                <w:szCs w:val="20"/>
              </w:rPr>
            </w:pPr>
            <w:r w:rsidRPr="004040AC">
              <w:rPr>
                <w:rFonts w:ascii="Arial" w:hAnsi="Arial" w:cs="Arial"/>
                <w:sz w:val="20"/>
                <w:szCs w:val="20"/>
              </w:rPr>
              <w:t xml:space="preserve">Akumulatorowa </w:t>
            </w:r>
            <w:r w:rsidRPr="00513BF3">
              <w:rPr>
                <w:rFonts w:ascii="Arial" w:hAnsi="Arial" w:cs="Arial"/>
                <w:sz w:val="20"/>
                <w:szCs w:val="20"/>
              </w:rPr>
              <w:t>kamera inspekcyjna</w:t>
            </w:r>
            <w:r w:rsidRPr="004040AC">
              <w:rPr>
                <w:rFonts w:ascii="Arial" w:hAnsi="Arial" w:cs="Arial"/>
                <w:sz w:val="20"/>
                <w:szCs w:val="20"/>
              </w:rPr>
              <w:t xml:space="preserve"> spełniająca poniższe kryteria:</w:t>
            </w:r>
          </w:p>
          <w:p w14:paraId="1A8DD113" w14:textId="77777777" w:rsidR="00F342AB" w:rsidRPr="004040AC" w:rsidRDefault="00F342AB" w:rsidP="00F342AB">
            <w:pPr>
              <w:spacing w:after="0" w:line="240" w:lineRule="auto"/>
              <w:ind w:right="57"/>
              <w:jc w:val="both"/>
              <w:rPr>
                <w:rFonts w:ascii="Arial" w:hAnsi="Arial" w:cs="Arial"/>
                <w:sz w:val="20"/>
                <w:szCs w:val="20"/>
              </w:rPr>
            </w:pPr>
            <w:r w:rsidRPr="004040AC">
              <w:rPr>
                <w:rFonts w:ascii="Arial" w:hAnsi="Arial" w:cs="Arial"/>
                <w:sz w:val="20"/>
                <w:szCs w:val="20"/>
              </w:rPr>
              <w:t>- wyświetlacz o wielkości min. 2,6 "</w:t>
            </w:r>
            <w:r w:rsidR="002465D3">
              <w:rPr>
                <w:rFonts w:ascii="Arial" w:hAnsi="Arial" w:cs="Arial"/>
                <w:sz w:val="20"/>
                <w:szCs w:val="20"/>
              </w:rPr>
              <w:t>,</w:t>
            </w:r>
          </w:p>
          <w:p w14:paraId="4D9A7448" w14:textId="77777777" w:rsidR="00F342AB" w:rsidRPr="004040AC" w:rsidRDefault="00F342AB" w:rsidP="00F342AB">
            <w:pPr>
              <w:spacing w:after="0" w:line="240" w:lineRule="auto"/>
              <w:ind w:right="57"/>
              <w:jc w:val="both"/>
              <w:rPr>
                <w:rFonts w:ascii="Arial" w:hAnsi="Arial" w:cs="Arial"/>
                <w:sz w:val="20"/>
                <w:szCs w:val="20"/>
              </w:rPr>
            </w:pPr>
            <w:r w:rsidRPr="004040AC">
              <w:rPr>
                <w:rFonts w:ascii="Arial" w:hAnsi="Arial" w:cs="Arial"/>
                <w:sz w:val="20"/>
                <w:szCs w:val="20"/>
              </w:rPr>
              <w:t xml:space="preserve">- rozdzielczość wyświetlacza min. 320x240 </w:t>
            </w:r>
            <w:proofErr w:type="spellStart"/>
            <w:r w:rsidRPr="004040AC">
              <w:rPr>
                <w:rFonts w:ascii="Arial" w:hAnsi="Arial" w:cs="Arial"/>
                <w:sz w:val="20"/>
                <w:szCs w:val="20"/>
              </w:rPr>
              <w:t>px</w:t>
            </w:r>
            <w:proofErr w:type="spellEnd"/>
            <w:r w:rsidRPr="004040AC">
              <w:rPr>
                <w:rFonts w:ascii="Arial" w:hAnsi="Arial" w:cs="Arial"/>
                <w:sz w:val="20"/>
                <w:szCs w:val="20"/>
              </w:rPr>
              <w:t>,</w:t>
            </w:r>
          </w:p>
          <w:p w14:paraId="396BD8B4" w14:textId="77777777" w:rsidR="00F342AB" w:rsidRPr="004040AC" w:rsidRDefault="00F342AB" w:rsidP="00F342AB">
            <w:pPr>
              <w:spacing w:after="0" w:line="240" w:lineRule="auto"/>
              <w:ind w:right="57"/>
              <w:jc w:val="both"/>
              <w:rPr>
                <w:rFonts w:ascii="Arial" w:hAnsi="Arial" w:cs="Arial"/>
                <w:sz w:val="20"/>
                <w:szCs w:val="20"/>
              </w:rPr>
            </w:pPr>
            <w:r w:rsidRPr="004040AC">
              <w:rPr>
                <w:rFonts w:ascii="Arial" w:hAnsi="Arial" w:cs="Arial"/>
                <w:sz w:val="20"/>
                <w:szCs w:val="20"/>
              </w:rPr>
              <w:t>- przewód kamery o długości min. 100 cm, wyposażony w oświetlenie LED,</w:t>
            </w:r>
          </w:p>
          <w:p w14:paraId="79655677" w14:textId="77777777" w:rsidR="00F342AB" w:rsidRPr="004040AC" w:rsidRDefault="00F342AB" w:rsidP="00F342AB">
            <w:pPr>
              <w:spacing w:after="0" w:line="240" w:lineRule="auto"/>
              <w:ind w:right="57"/>
              <w:jc w:val="both"/>
              <w:rPr>
                <w:rFonts w:ascii="Arial" w:hAnsi="Arial" w:cs="Arial"/>
                <w:sz w:val="20"/>
                <w:szCs w:val="20"/>
              </w:rPr>
            </w:pPr>
            <w:r w:rsidRPr="004040AC">
              <w:rPr>
                <w:rFonts w:ascii="Arial" w:hAnsi="Arial" w:cs="Arial"/>
                <w:sz w:val="20"/>
                <w:szCs w:val="20"/>
              </w:rPr>
              <w:t>- głowica kamery o średnicy od 8 mm do 10 mm</w:t>
            </w:r>
            <w:r w:rsidR="002465D3">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314B5" w14:textId="77777777" w:rsidR="00F342AB" w:rsidRPr="004040AC" w:rsidRDefault="00F342AB" w:rsidP="00F342AB">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542E38CC" w14:textId="77777777" w:rsidR="00F342AB" w:rsidRPr="004040AC" w:rsidRDefault="00F342AB" w:rsidP="00F342AB">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0C45CA2C" w14:textId="77777777" w:rsidR="00F342AB" w:rsidRPr="004040AC" w:rsidRDefault="00F342AB" w:rsidP="00F342AB">
            <w:pPr>
              <w:spacing w:after="0" w:line="240" w:lineRule="auto"/>
              <w:ind w:right="57"/>
              <w:jc w:val="center"/>
              <w:rPr>
                <w:rFonts w:ascii="Arial" w:hAnsi="Arial" w:cs="Arial"/>
                <w:sz w:val="20"/>
                <w:szCs w:val="20"/>
              </w:rPr>
            </w:pPr>
          </w:p>
        </w:tc>
      </w:tr>
      <w:tr w:rsidR="00F342AB" w:rsidRPr="004040AC" w14:paraId="0F7CBE5A"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auto"/>
              <w:right w:val="single" w:sz="4" w:space="0" w:color="auto"/>
            </w:tcBorders>
            <w:shd w:val="clear" w:color="auto" w:fill="FFFFFF"/>
            <w:vAlign w:val="center"/>
          </w:tcPr>
          <w:p w14:paraId="2C672298" w14:textId="77777777" w:rsidR="00F342AB" w:rsidRPr="004040AC" w:rsidRDefault="00F342AB" w:rsidP="00F342AB">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0BA6E82E" w14:textId="18C33D87" w:rsidR="00F342AB" w:rsidRPr="004040AC" w:rsidRDefault="00F342AB" w:rsidP="00F342AB">
            <w:pPr>
              <w:spacing w:after="0" w:line="240" w:lineRule="auto"/>
              <w:ind w:right="57"/>
              <w:jc w:val="both"/>
              <w:rPr>
                <w:rFonts w:ascii="Arial" w:hAnsi="Arial" w:cs="Arial"/>
                <w:sz w:val="20"/>
                <w:szCs w:val="20"/>
              </w:rPr>
            </w:pPr>
            <w:r w:rsidRPr="004040AC">
              <w:rPr>
                <w:rFonts w:ascii="Arial" w:hAnsi="Arial" w:cs="Arial"/>
                <w:sz w:val="20"/>
                <w:szCs w:val="20"/>
              </w:rPr>
              <w:t xml:space="preserve">Zestaw elektronarzędzi akumulatorowych tego samego producenta zasilanych kompatybilnymi akumulatorami </w:t>
            </w:r>
            <w:r w:rsidR="00513BF3">
              <w:rPr>
                <w:rFonts w:ascii="Arial" w:hAnsi="Arial" w:cs="Arial"/>
                <w:sz w:val="20"/>
                <w:szCs w:val="20"/>
              </w:rPr>
              <w:t>o</w:t>
            </w:r>
            <w:r w:rsidRPr="00513BF3">
              <w:rPr>
                <w:rFonts w:ascii="Arial" w:hAnsi="Arial" w:cs="Arial"/>
                <w:sz w:val="20"/>
                <w:szCs w:val="20"/>
              </w:rPr>
              <w:t xml:space="preserve"> napięci</w:t>
            </w:r>
            <w:r w:rsidR="00513BF3" w:rsidRPr="00513BF3">
              <w:rPr>
                <w:rFonts w:ascii="Arial" w:hAnsi="Arial" w:cs="Arial"/>
                <w:sz w:val="20"/>
                <w:szCs w:val="20"/>
              </w:rPr>
              <w:t>u</w:t>
            </w:r>
            <w:r w:rsidRPr="004040AC">
              <w:rPr>
                <w:rFonts w:ascii="Arial" w:hAnsi="Arial" w:cs="Arial"/>
                <w:sz w:val="20"/>
                <w:szCs w:val="20"/>
              </w:rPr>
              <w:t xml:space="preserve"> 18V:</w:t>
            </w:r>
          </w:p>
          <w:p w14:paraId="1D25E0B7" w14:textId="72B92FBC" w:rsidR="00F342AB" w:rsidRPr="004040AC" w:rsidRDefault="00F342AB" w:rsidP="00F342AB">
            <w:pPr>
              <w:pStyle w:val="Akapitzlist"/>
              <w:numPr>
                <w:ilvl w:val="0"/>
                <w:numId w:val="12"/>
              </w:numPr>
              <w:spacing w:after="0" w:line="240" w:lineRule="auto"/>
              <w:ind w:right="57"/>
              <w:jc w:val="both"/>
              <w:rPr>
                <w:rFonts w:ascii="Arial" w:hAnsi="Arial" w:cs="Arial"/>
                <w:sz w:val="20"/>
                <w:szCs w:val="20"/>
              </w:rPr>
            </w:pPr>
            <w:r w:rsidRPr="004040AC">
              <w:rPr>
                <w:rFonts w:ascii="Arial" w:hAnsi="Arial" w:cs="Arial"/>
                <w:sz w:val="20"/>
                <w:szCs w:val="20"/>
              </w:rPr>
              <w:t>Wiertarko-wkrętarka z udarem wyposażona w walizkę systemową, 2 akumulatory o</w:t>
            </w:r>
            <w:r w:rsidR="00513BF3">
              <w:rPr>
                <w:rFonts w:ascii="Arial" w:hAnsi="Arial" w:cs="Arial"/>
                <w:sz w:val="20"/>
                <w:szCs w:val="20"/>
              </w:rPr>
              <w:t> </w:t>
            </w:r>
            <w:r w:rsidRPr="004040AC">
              <w:rPr>
                <w:rFonts w:ascii="Arial" w:hAnsi="Arial" w:cs="Arial"/>
                <w:sz w:val="20"/>
                <w:szCs w:val="20"/>
              </w:rPr>
              <w:t xml:space="preserve">pojemności </w:t>
            </w:r>
            <w:r w:rsidRPr="00353251">
              <w:rPr>
                <w:rFonts w:ascii="Arial" w:hAnsi="Arial" w:cs="Arial"/>
                <w:sz w:val="20"/>
                <w:szCs w:val="20"/>
              </w:rPr>
              <w:t>5 Ah</w:t>
            </w:r>
            <w:r w:rsidRPr="004040AC">
              <w:rPr>
                <w:rFonts w:ascii="Arial" w:hAnsi="Arial" w:cs="Arial"/>
                <w:sz w:val="20"/>
                <w:szCs w:val="20"/>
              </w:rPr>
              <w:t xml:space="preserve"> i ładowarkę sieciową, spełniająca następujące parametry:</w:t>
            </w:r>
          </w:p>
          <w:p w14:paraId="512A8234" w14:textId="77777777" w:rsidR="00F342AB" w:rsidRPr="004040AC" w:rsidRDefault="00F342AB" w:rsidP="00F342AB">
            <w:pPr>
              <w:pStyle w:val="Akapitzlist"/>
              <w:numPr>
                <w:ilvl w:val="1"/>
                <w:numId w:val="12"/>
              </w:numPr>
              <w:spacing w:after="0" w:line="240" w:lineRule="auto"/>
              <w:ind w:right="57"/>
              <w:jc w:val="both"/>
              <w:rPr>
                <w:rFonts w:ascii="Arial" w:hAnsi="Arial" w:cs="Arial"/>
                <w:sz w:val="20"/>
                <w:szCs w:val="20"/>
              </w:rPr>
            </w:pPr>
            <w:r w:rsidRPr="004040AC">
              <w:rPr>
                <w:rFonts w:ascii="Arial" w:hAnsi="Arial" w:cs="Arial"/>
                <w:sz w:val="20"/>
                <w:szCs w:val="20"/>
              </w:rPr>
              <w:t xml:space="preserve">Moment obrotowy miękki min. 28 </w:t>
            </w:r>
            <w:proofErr w:type="spellStart"/>
            <w:r w:rsidRPr="004040AC">
              <w:rPr>
                <w:rFonts w:ascii="Arial" w:hAnsi="Arial" w:cs="Arial"/>
                <w:sz w:val="20"/>
                <w:szCs w:val="20"/>
              </w:rPr>
              <w:t>Nm</w:t>
            </w:r>
            <w:proofErr w:type="spellEnd"/>
            <w:r w:rsidRPr="004040AC">
              <w:rPr>
                <w:rFonts w:ascii="Arial" w:hAnsi="Arial" w:cs="Arial"/>
                <w:sz w:val="20"/>
                <w:szCs w:val="20"/>
              </w:rPr>
              <w:t xml:space="preserve">, twardy min. 50 </w:t>
            </w:r>
            <w:proofErr w:type="spellStart"/>
            <w:r w:rsidRPr="004040AC">
              <w:rPr>
                <w:rFonts w:ascii="Arial" w:hAnsi="Arial" w:cs="Arial"/>
                <w:sz w:val="20"/>
                <w:szCs w:val="20"/>
              </w:rPr>
              <w:t>Nm</w:t>
            </w:r>
            <w:proofErr w:type="spellEnd"/>
            <w:r w:rsidR="002465D3">
              <w:rPr>
                <w:rFonts w:ascii="Arial" w:hAnsi="Arial" w:cs="Arial"/>
                <w:sz w:val="20"/>
                <w:szCs w:val="20"/>
              </w:rPr>
              <w:t>,</w:t>
            </w:r>
          </w:p>
          <w:p w14:paraId="66D1E7CB" w14:textId="77777777" w:rsidR="00F342AB" w:rsidRPr="004040AC" w:rsidRDefault="00F342AB" w:rsidP="00F342AB">
            <w:pPr>
              <w:pStyle w:val="Akapitzlist"/>
              <w:numPr>
                <w:ilvl w:val="1"/>
                <w:numId w:val="12"/>
              </w:numPr>
              <w:spacing w:after="0" w:line="240" w:lineRule="auto"/>
              <w:ind w:right="57"/>
              <w:jc w:val="both"/>
              <w:rPr>
                <w:rFonts w:ascii="Arial" w:hAnsi="Arial" w:cs="Arial"/>
                <w:sz w:val="20"/>
                <w:szCs w:val="20"/>
              </w:rPr>
            </w:pPr>
            <w:r w:rsidRPr="004040AC">
              <w:rPr>
                <w:rFonts w:ascii="Arial" w:hAnsi="Arial" w:cs="Arial"/>
                <w:sz w:val="20"/>
                <w:szCs w:val="20"/>
              </w:rPr>
              <w:t xml:space="preserve">Silnik </w:t>
            </w:r>
            <w:proofErr w:type="spellStart"/>
            <w:r w:rsidRPr="004040AC">
              <w:rPr>
                <w:rFonts w:ascii="Arial" w:hAnsi="Arial" w:cs="Arial"/>
                <w:sz w:val="20"/>
                <w:szCs w:val="20"/>
              </w:rPr>
              <w:t>bezszczotkowy</w:t>
            </w:r>
            <w:proofErr w:type="spellEnd"/>
            <w:r w:rsidR="002465D3">
              <w:rPr>
                <w:rFonts w:ascii="Arial" w:hAnsi="Arial" w:cs="Arial"/>
                <w:sz w:val="20"/>
                <w:szCs w:val="20"/>
              </w:rPr>
              <w:t>,</w:t>
            </w:r>
          </w:p>
          <w:p w14:paraId="1DB64DF6" w14:textId="77777777" w:rsidR="00F342AB" w:rsidRDefault="00F342AB" w:rsidP="00F342AB">
            <w:pPr>
              <w:pStyle w:val="Akapitzlist"/>
              <w:numPr>
                <w:ilvl w:val="1"/>
                <w:numId w:val="12"/>
              </w:numPr>
              <w:spacing w:after="0" w:line="240" w:lineRule="auto"/>
              <w:ind w:right="57"/>
              <w:jc w:val="both"/>
              <w:rPr>
                <w:rFonts w:ascii="Arial" w:hAnsi="Arial" w:cs="Arial"/>
                <w:sz w:val="20"/>
                <w:szCs w:val="20"/>
              </w:rPr>
            </w:pPr>
            <w:r w:rsidRPr="004040AC">
              <w:rPr>
                <w:rFonts w:ascii="Arial" w:hAnsi="Arial" w:cs="Arial"/>
                <w:sz w:val="20"/>
                <w:szCs w:val="20"/>
              </w:rPr>
              <w:t xml:space="preserve">Maksymalna prędkość obrotowa min. 2000 </w:t>
            </w:r>
            <w:proofErr w:type="spellStart"/>
            <w:r w:rsidRPr="004040AC">
              <w:rPr>
                <w:rFonts w:ascii="Arial" w:hAnsi="Arial" w:cs="Arial"/>
                <w:sz w:val="20"/>
                <w:szCs w:val="20"/>
              </w:rPr>
              <w:t>obr</w:t>
            </w:r>
            <w:proofErr w:type="spellEnd"/>
            <w:r w:rsidRPr="004040AC">
              <w:rPr>
                <w:rFonts w:ascii="Arial" w:hAnsi="Arial" w:cs="Arial"/>
                <w:sz w:val="20"/>
                <w:szCs w:val="20"/>
              </w:rPr>
              <w:t>/min</w:t>
            </w:r>
            <w:r w:rsidR="002465D3">
              <w:rPr>
                <w:rFonts w:ascii="Arial" w:hAnsi="Arial" w:cs="Arial"/>
                <w:sz w:val="20"/>
                <w:szCs w:val="20"/>
              </w:rPr>
              <w:t>,</w:t>
            </w:r>
          </w:p>
          <w:p w14:paraId="75D98977" w14:textId="30AB3E3B" w:rsidR="00F342AB" w:rsidRPr="004040AC" w:rsidRDefault="00F342AB" w:rsidP="00F342AB">
            <w:pPr>
              <w:pStyle w:val="Akapitzlist"/>
              <w:numPr>
                <w:ilvl w:val="1"/>
                <w:numId w:val="12"/>
              </w:numPr>
              <w:spacing w:after="0" w:line="240" w:lineRule="auto"/>
              <w:ind w:right="57"/>
              <w:jc w:val="both"/>
              <w:rPr>
                <w:rFonts w:ascii="Arial" w:hAnsi="Arial" w:cs="Arial"/>
                <w:sz w:val="20"/>
                <w:szCs w:val="20"/>
              </w:rPr>
            </w:pPr>
            <w:r>
              <w:rPr>
                <w:rFonts w:ascii="Arial" w:hAnsi="Arial" w:cs="Arial"/>
                <w:sz w:val="20"/>
                <w:szCs w:val="20"/>
              </w:rPr>
              <w:t xml:space="preserve">Zestaw bitów i końcówek </w:t>
            </w:r>
            <w:r w:rsidRPr="00B77331">
              <w:rPr>
                <w:rFonts w:ascii="Arial" w:hAnsi="Arial" w:cs="Arial"/>
                <w:sz w:val="20"/>
                <w:szCs w:val="20"/>
              </w:rPr>
              <w:t>1/4" HEX</w:t>
            </w:r>
            <w:r>
              <w:rPr>
                <w:rFonts w:ascii="Arial" w:hAnsi="Arial" w:cs="Arial"/>
                <w:sz w:val="20"/>
                <w:szCs w:val="20"/>
              </w:rPr>
              <w:t xml:space="preserve"> min. 40 elementów</w:t>
            </w:r>
            <w:r w:rsidR="002465D3">
              <w:rPr>
                <w:rFonts w:ascii="Arial" w:hAnsi="Arial" w:cs="Arial"/>
                <w:sz w:val="20"/>
                <w:szCs w:val="20"/>
              </w:rPr>
              <w:t>.</w:t>
            </w:r>
          </w:p>
          <w:p w14:paraId="357B95CA" w14:textId="77777777" w:rsidR="00F342AB" w:rsidRPr="004040AC" w:rsidRDefault="00F342AB" w:rsidP="00F342AB">
            <w:pPr>
              <w:pStyle w:val="Akapitzlist"/>
              <w:numPr>
                <w:ilvl w:val="0"/>
                <w:numId w:val="12"/>
              </w:numPr>
              <w:spacing w:after="0" w:line="240" w:lineRule="auto"/>
              <w:ind w:right="57"/>
              <w:jc w:val="both"/>
              <w:rPr>
                <w:rFonts w:ascii="Arial" w:hAnsi="Arial" w:cs="Arial"/>
                <w:sz w:val="20"/>
                <w:szCs w:val="20"/>
              </w:rPr>
            </w:pPr>
            <w:r w:rsidRPr="004040AC">
              <w:rPr>
                <w:rFonts w:ascii="Arial" w:hAnsi="Arial" w:cs="Arial"/>
                <w:sz w:val="20"/>
                <w:szCs w:val="20"/>
              </w:rPr>
              <w:t>Szlifierka kątowa 125 mm wyposażona w walizkę systemową spełniająca następujące parametry:</w:t>
            </w:r>
          </w:p>
          <w:p w14:paraId="612E2E16" w14:textId="77777777" w:rsidR="00F342AB" w:rsidRPr="004040AC" w:rsidRDefault="00F342AB" w:rsidP="00F342AB">
            <w:pPr>
              <w:pStyle w:val="Akapitzlist"/>
              <w:numPr>
                <w:ilvl w:val="1"/>
                <w:numId w:val="12"/>
              </w:numPr>
              <w:spacing w:after="0" w:line="240" w:lineRule="auto"/>
              <w:ind w:right="57"/>
              <w:jc w:val="both"/>
              <w:rPr>
                <w:rFonts w:ascii="Arial" w:hAnsi="Arial" w:cs="Arial"/>
                <w:sz w:val="20"/>
                <w:szCs w:val="20"/>
              </w:rPr>
            </w:pPr>
            <w:r w:rsidRPr="004040AC">
              <w:rPr>
                <w:rFonts w:ascii="Arial" w:hAnsi="Arial" w:cs="Arial"/>
                <w:sz w:val="20"/>
                <w:szCs w:val="20"/>
              </w:rPr>
              <w:lastRenderedPageBreak/>
              <w:t xml:space="preserve">Maksymalna prędkość obrotowa min. 8000 </w:t>
            </w:r>
            <w:proofErr w:type="spellStart"/>
            <w:r w:rsidRPr="004040AC">
              <w:rPr>
                <w:rFonts w:ascii="Arial" w:hAnsi="Arial" w:cs="Arial"/>
                <w:sz w:val="20"/>
                <w:szCs w:val="20"/>
              </w:rPr>
              <w:t>obr</w:t>
            </w:r>
            <w:proofErr w:type="spellEnd"/>
            <w:r w:rsidRPr="004040AC">
              <w:rPr>
                <w:rFonts w:ascii="Arial" w:hAnsi="Arial" w:cs="Arial"/>
                <w:sz w:val="20"/>
                <w:szCs w:val="20"/>
              </w:rPr>
              <w:t>/min</w:t>
            </w:r>
            <w:r w:rsidR="002465D3">
              <w:rPr>
                <w:rFonts w:ascii="Arial" w:hAnsi="Arial" w:cs="Arial"/>
                <w:sz w:val="20"/>
                <w:szCs w:val="20"/>
              </w:rPr>
              <w:t>,</w:t>
            </w:r>
          </w:p>
          <w:p w14:paraId="43AAFBAD" w14:textId="77777777" w:rsidR="00F342AB" w:rsidRPr="004040AC" w:rsidRDefault="00F342AB" w:rsidP="00F342AB">
            <w:pPr>
              <w:pStyle w:val="Akapitzlist"/>
              <w:numPr>
                <w:ilvl w:val="1"/>
                <w:numId w:val="12"/>
              </w:numPr>
              <w:spacing w:after="0" w:line="240" w:lineRule="auto"/>
              <w:ind w:right="57"/>
              <w:jc w:val="both"/>
              <w:rPr>
                <w:rFonts w:ascii="Arial" w:hAnsi="Arial" w:cs="Arial"/>
                <w:sz w:val="20"/>
                <w:szCs w:val="20"/>
              </w:rPr>
            </w:pPr>
            <w:r w:rsidRPr="004040AC">
              <w:rPr>
                <w:rFonts w:ascii="Arial" w:hAnsi="Arial" w:cs="Arial"/>
                <w:sz w:val="20"/>
                <w:szCs w:val="20"/>
              </w:rPr>
              <w:t xml:space="preserve">Silnik </w:t>
            </w:r>
            <w:proofErr w:type="spellStart"/>
            <w:r w:rsidRPr="004040AC">
              <w:rPr>
                <w:rFonts w:ascii="Arial" w:hAnsi="Arial" w:cs="Arial"/>
                <w:sz w:val="20"/>
                <w:szCs w:val="20"/>
              </w:rPr>
              <w:t>bezszczotkowy</w:t>
            </w:r>
            <w:proofErr w:type="spellEnd"/>
            <w:r w:rsidR="002465D3">
              <w:rPr>
                <w:rFonts w:ascii="Arial" w:hAnsi="Arial" w:cs="Arial"/>
                <w:sz w:val="20"/>
                <w:szCs w:val="20"/>
              </w:rPr>
              <w:t>,</w:t>
            </w:r>
          </w:p>
          <w:p w14:paraId="1185F517" w14:textId="77777777" w:rsidR="00F342AB" w:rsidRPr="004040AC" w:rsidRDefault="00F342AB" w:rsidP="00F342AB">
            <w:pPr>
              <w:pStyle w:val="Akapitzlist"/>
              <w:numPr>
                <w:ilvl w:val="1"/>
                <w:numId w:val="12"/>
              </w:numPr>
              <w:spacing w:after="0" w:line="240" w:lineRule="auto"/>
              <w:ind w:right="57"/>
              <w:jc w:val="both"/>
              <w:rPr>
                <w:rFonts w:ascii="Arial" w:hAnsi="Arial" w:cs="Arial"/>
                <w:sz w:val="20"/>
                <w:szCs w:val="20"/>
              </w:rPr>
            </w:pPr>
            <w:r w:rsidRPr="004040AC">
              <w:rPr>
                <w:rFonts w:ascii="Arial" w:hAnsi="Arial" w:cs="Arial"/>
                <w:sz w:val="20"/>
                <w:szCs w:val="20"/>
              </w:rPr>
              <w:t>Długość całkowita maksymalnie 370 mm</w:t>
            </w:r>
            <w:r w:rsidR="002465D3">
              <w:rPr>
                <w:rFonts w:ascii="Arial" w:hAnsi="Arial" w:cs="Arial"/>
                <w:sz w:val="20"/>
                <w:szCs w:val="20"/>
              </w:rPr>
              <w:t>.</w:t>
            </w:r>
          </w:p>
          <w:p w14:paraId="5B1833A5" w14:textId="77777777" w:rsidR="00F342AB" w:rsidRPr="004040AC" w:rsidRDefault="00F342AB" w:rsidP="00F342AB">
            <w:pPr>
              <w:pStyle w:val="Akapitzlist"/>
              <w:numPr>
                <w:ilvl w:val="0"/>
                <w:numId w:val="12"/>
              </w:numPr>
              <w:spacing w:after="0" w:line="240" w:lineRule="auto"/>
              <w:ind w:right="57"/>
              <w:jc w:val="both"/>
              <w:rPr>
                <w:rFonts w:ascii="Arial" w:hAnsi="Arial" w:cs="Arial"/>
                <w:sz w:val="20"/>
                <w:szCs w:val="20"/>
              </w:rPr>
            </w:pPr>
            <w:r w:rsidRPr="004040AC">
              <w:rPr>
                <w:rFonts w:ascii="Arial" w:hAnsi="Arial" w:cs="Arial"/>
                <w:sz w:val="20"/>
                <w:szCs w:val="20"/>
              </w:rPr>
              <w:t>Pilarka łańcuchowa z prowadnicą i łańcuchem, zasilana 2 akumulatorami, spełniająca następujące parametry:</w:t>
            </w:r>
          </w:p>
          <w:p w14:paraId="4A8214F0" w14:textId="77777777" w:rsidR="00F342AB" w:rsidRPr="004040AC" w:rsidRDefault="00F342AB" w:rsidP="00F342AB">
            <w:pPr>
              <w:pStyle w:val="Akapitzlist"/>
              <w:numPr>
                <w:ilvl w:val="1"/>
                <w:numId w:val="12"/>
              </w:numPr>
              <w:spacing w:after="0" w:line="240" w:lineRule="auto"/>
              <w:ind w:right="57"/>
              <w:jc w:val="both"/>
              <w:rPr>
                <w:rFonts w:ascii="Arial" w:hAnsi="Arial" w:cs="Arial"/>
                <w:sz w:val="20"/>
                <w:szCs w:val="20"/>
              </w:rPr>
            </w:pPr>
            <w:r w:rsidRPr="004040AC">
              <w:rPr>
                <w:rFonts w:ascii="Arial" w:hAnsi="Arial" w:cs="Arial"/>
                <w:sz w:val="20"/>
                <w:szCs w:val="20"/>
              </w:rPr>
              <w:t>Długość prowadnicy min. 34 cm,</w:t>
            </w:r>
          </w:p>
          <w:p w14:paraId="7B6A066A" w14:textId="77777777" w:rsidR="00F342AB" w:rsidRPr="004040AC" w:rsidRDefault="00F342AB" w:rsidP="00F342AB">
            <w:pPr>
              <w:pStyle w:val="Akapitzlist"/>
              <w:numPr>
                <w:ilvl w:val="1"/>
                <w:numId w:val="12"/>
              </w:numPr>
              <w:spacing w:after="0" w:line="240" w:lineRule="auto"/>
              <w:ind w:right="57"/>
              <w:jc w:val="both"/>
              <w:rPr>
                <w:rFonts w:ascii="Arial" w:hAnsi="Arial" w:cs="Arial"/>
                <w:sz w:val="20"/>
                <w:szCs w:val="20"/>
              </w:rPr>
            </w:pPr>
            <w:r w:rsidRPr="004040AC">
              <w:rPr>
                <w:rFonts w:ascii="Arial" w:hAnsi="Arial" w:cs="Arial"/>
                <w:sz w:val="20"/>
                <w:szCs w:val="20"/>
              </w:rPr>
              <w:t>Prędkość łańcucha 0-20 m/s</w:t>
            </w:r>
            <w:r w:rsidR="002465D3">
              <w:rPr>
                <w:rFonts w:ascii="Arial" w:hAnsi="Arial" w:cs="Arial"/>
                <w:sz w:val="20"/>
                <w:szCs w:val="20"/>
              </w:rPr>
              <w:t>,</w:t>
            </w:r>
          </w:p>
          <w:p w14:paraId="2D84F86F" w14:textId="77777777" w:rsidR="00F342AB" w:rsidRPr="004040AC" w:rsidRDefault="00F342AB" w:rsidP="00F342AB">
            <w:pPr>
              <w:pStyle w:val="Akapitzlist"/>
              <w:numPr>
                <w:ilvl w:val="1"/>
                <w:numId w:val="12"/>
              </w:numPr>
              <w:spacing w:after="0" w:line="240" w:lineRule="auto"/>
              <w:ind w:right="57"/>
              <w:jc w:val="both"/>
              <w:rPr>
                <w:rFonts w:ascii="Arial" w:hAnsi="Arial" w:cs="Arial"/>
                <w:sz w:val="20"/>
                <w:szCs w:val="20"/>
              </w:rPr>
            </w:pPr>
            <w:r w:rsidRPr="004040AC">
              <w:rPr>
                <w:rFonts w:ascii="Arial" w:hAnsi="Arial" w:cs="Arial"/>
                <w:sz w:val="20"/>
                <w:szCs w:val="20"/>
              </w:rPr>
              <w:t xml:space="preserve">Silnik </w:t>
            </w:r>
            <w:proofErr w:type="spellStart"/>
            <w:r w:rsidRPr="004040AC">
              <w:rPr>
                <w:rFonts w:ascii="Arial" w:hAnsi="Arial" w:cs="Arial"/>
                <w:sz w:val="20"/>
                <w:szCs w:val="20"/>
              </w:rPr>
              <w:t>bezszczotkowy</w:t>
            </w:r>
            <w:proofErr w:type="spellEnd"/>
            <w:r w:rsidR="002465D3">
              <w:rPr>
                <w:rFonts w:ascii="Arial" w:hAnsi="Arial" w:cs="Arial"/>
                <w:sz w:val="20"/>
                <w:szCs w:val="20"/>
              </w:rPr>
              <w:t>,</w:t>
            </w:r>
          </w:p>
          <w:p w14:paraId="613B91C4" w14:textId="77777777" w:rsidR="00F342AB" w:rsidRPr="004040AC" w:rsidRDefault="00F342AB" w:rsidP="00F342AB">
            <w:pPr>
              <w:pStyle w:val="Akapitzlist"/>
              <w:numPr>
                <w:ilvl w:val="1"/>
                <w:numId w:val="12"/>
              </w:numPr>
              <w:spacing w:after="0" w:line="240" w:lineRule="auto"/>
              <w:ind w:right="57"/>
              <w:jc w:val="both"/>
              <w:rPr>
                <w:rFonts w:ascii="Arial" w:hAnsi="Arial" w:cs="Arial"/>
                <w:sz w:val="20"/>
                <w:szCs w:val="20"/>
              </w:rPr>
            </w:pPr>
            <w:r w:rsidRPr="004040AC">
              <w:rPr>
                <w:rFonts w:ascii="Arial" w:hAnsi="Arial" w:cs="Arial"/>
                <w:sz w:val="20"/>
                <w:szCs w:val="20"/>
              </w:rPr>
              <w:t>Regulowana prędkość obrotowa</w:t>
            </w:r>
            <w:r w:rsidR="002465D3">
              <w:rPr>
                <w:rFonts w:ascii="Arial" w:hAnsi="Arial" w:cs="Arial"/>
                <w:sz w:val="20"/>
                <w:szCs w:val="20"/>
              </w:rPr>
              <w:t>,</w:t>
            </w:r>
          </w:p>
          <w:p w14:paraId="4553E511" w14:textId="77777777" w:rsidR="00F342AB" w:rsidRPr="004040AC" w:rsidRDefault="00F342AB" w:rsidP="00F342AB">
            <w:pPr>
              <w:pStyle w:val="Akapitzlist"/>
              <w:numPr>
                <w:ilvl w:val="1"/>
                <w:numId w:val="12"/>
              </w:numPr>
              <w:spacing w:after="0" w:line="240" w:lineRule="auto"/>
              <w:ind w:right="57"/>
              <w:jc w:val="both"/>
              <w:rPr>
                <w:rFonts w:ascii="Arial" w:hAnsi="Arial" w:cs="Arial"/>
                <w:sz w:val="20"/>
                <w:szCs w:val="20"/>
              </w:rPr>
            </w:pPr>
            <w:r w:rsidRPr="004040AC">
              <w:rPr>
                <w:rFonts w:ascii="Arial" w:hAnsi="Arial" w:cs="Arial"/>
                <w:sz w:val="20"/>
                <w:szCs w:val="20"/>
              </w:rPr>
              <w:t xml:space="preserve">Możliwość </w:t>
            </w:r>
            <w:proofErr w:type="spellStart"/>
            <w:r w:rsidRPr="004040AC">
              <w:rPr>
                <w:rFonts w:ascii="Arial" w:hAnsi="Arial" w:cs="Arial"/>
                <w:sz w:val="20"/>
                <w:szCs w:val="20"/>
              </w:rPr>
              <w:t>beznarzędziowego</w:t>
            </w:r>
            <w:proofErr w:type="spellEnd"/>
            <w:r w:rsidRPr="004040AC">
              <w:rPr>
                <w:rFonts w:ascii="Arial" w:hAnsi="Arial" w:cs="Arial"/>
                <w:sz w:val="20"/>
                <w:szCs w:val="20"/>
              </w:rPr>
              <w:t xml:space="preserve"> napinania łańcucha</w:t>
            </w:r>
            <w:r w:rsidR="002465D3">
              <w:rPr>
                <w:rFonts w:ascii="Arial" w:hAnsi="Arial" w:cs="Arial"/>
                <w:sz w:val="20"/>
                <w:szCs w:val="20"/>
              </w:rPr>
              <w:t>.</w:t>
            </w:r>
          </w:p>
          <w:p w14:paraId="3E87A759" w14:textId="4C1FCE5D" w:rsidR="00F342AB" w:rsidRPr="004040AC" w:rsidRDefault="00F342AB" w:rsidP="00F342AB">
            <w:pPr>
              <w:pStyle w:val="Akapitzlist"/>
              <w:numPr>
                <w:ilvl w:val="0"/>
                <w:numId w:val="12"/>
              </w:numPr>
              <w:spacing w:after="0" w:line="240" w:lineRule="auto"/>
              <w:ind w:right="57"/>
              <w:jc w:val="both"/>
              <w:rPr>
                <w:rFonts w:ascii="Arial" w:hAnsi="Arial" w:cs="Arial"/>
                <w:sz w:val="20"/>
                <w:szCs w:val="20"/>
              </w:rPr>
            </w:pPr>
            <w:r w:rsidRPr="004040AC">
              <w:rPr>
                <w:rFonts w:ascii="Arial" w:hAnsi="Arial" w:cs="Arial"/>
                <w:sz w:val="20"/>
                <w:szCs w:val="20"/>
              </w:rPr>
              <w:t>Klucz udarowy 1/2</w:t>
            </w:r>
            <w:r w:rsidR="001B0435" w:rsidRPr="004040AC">
              <w:rPr>
                <w:rFonts w:ascii="Arial" w:eastAsia="Times New Roman" w:hAnsi="Arial" w:cs="Arial" w:hint="eastAsia"/>
                <w:sz w:val="20"/>
                <w:szCs w:val="20"/>
              </w:rPr>
              <w:t>"</w:t>
            </w:r>
            <w:r w:rsidRPr="004040AC">
              <w:rPr>
                <w:rFonts w:ascii="Arial" w:hAnsi="Arial" w:cs="Arial"/>
                <w:sz w:val="20"/>
                <w:szCs w:val="20"/>
              </w:rPr>
              <w:t xml:space="preserve"> wyposażony w walizkę systemową, 2 akumulatory o pojemności 3 Ah, ładowarkę sieciową, przedłużkę udarową 150 mm, zestaw nasadek udarowych (9 szt.), spełniający następujące parametry:</w:t>
            </w:r>
          </w:p>
          <w:p w14:paraId="752BE9EE" w14:textId="77777777" w:rsidR="00F342AB" w:rsidRPr="004040AC" w:rsidRDefault="00F342AB" w:rsidP="00F342AB">
            <w:pPr>
              <w:pStyle w:val="Akapitzlist"/>
              <w:numPr>
                <w:ilvl w:val="1"/>
                <w:numId w:val="12"/>
              </w:numPr>
              <w:spacing w:after="0" w:line="240" w:lineRule="auto"/>
              <w:ind w:right="57"/>
              <w:jc w:val="both"/>
              <w:rPr>
                <w:rFonts w:ascii="Arial" w:hAnsi="Arial" w:cs="Arial"/>
                <w:sz w:val="20"/>
                <w:szCs w:val="20"/>
              </w:rPr>
            </w:pPr>
            <w:r w:rsidRPr="004040AC">
              <w:rPr>
                <w:rFonts w:ascii="Arial" w:hAnsi="Arial" w:cs="Arial"/>
                <w:sz w:val="20"/>
                <w:szCs w:val="20"/>
              </w:rPr>
              <w:t xml:space="preserve">Maksymalny moment obrotowy min. 270 </w:t>
            </w:r>
            <w:proofErr w:type="spellStart"/>
            <w:r w:rsidRPr="004040AC">
              <w:rPr>
                <w:rFonts w:ascii="Arial" w:hAnsi="Arial" w:cs="Arial"/>
                <w:sz w:val="20"/>
                <w:szCs w:val="20"/>
              </w:rPr>
              <w:t>Nm</w:t>
            </w:r>
            <w:proofErr w:type="spellEnd"/>
            <w:r w:rsidRPr="004040AC">
              <w:rPr>
                <w:rFonts w:ascii="Arial" w:hAnsi="Arial" w:cs="Arial"/>
                <w:sz w:val="20"/>
                <w:szCs w:val="20"/>
              </w:rPr>
              <w:t>,</w:t>
            </w:r>
          </w:p>
          <w:p w14:paraId="30BA3F2E" w14:textId="65CA2424" w:rsidR="00F342AB" w:rsidRPr="004040AC" w:rsidRDefault="00F342AB" w:rsidP="00F342AB">
            <w:pPr>
              <w:pStyle w:val="Akapitzlist"/>
              <w:numPr>
                <w:ilvl w:val="1"/>
                <w:numId w:val="12"/>
              </w:numPr>
              <w:spacing w:after="0" w:line="240" w:lineRule="auto"/>
              <w:ind w:right="57"/>
              <w:jc w:val="both"/>
              <w:rPr>
                <w:rFonts w:ascii="Arial" w:hAnsi="Arial" w:cs="Arial"/>
                <w:sz w:val="20"/>
                <w:szCs w:val="20"/>
              </w:rPr>
            </w:pPr>
            <w:r w:rsidRPr="004040AC">
              <w:rPr>
                <w:rFonts w:ascii="Arial" w:hAnsi="Arial" w:cs="Arial"/>
                <w:sz w:val="20"/>
                <w:szCs w:val="20"/>
              </w:rPr>
              <w:t xml:space="preserve">Prędkość obrotowa min. 2500 </w:t>
            </w:r>
            <w:proofErr w:type="spellStart"/>
            <w:r w:rsidR="00513BF3" w:rsidRPr="004040AC">
              <w:rPr>
                <w:rFonts w:ascii="Arial" w:hAnsi="Arial" w:cs="Arial"/>
                <w:sz w:val="20"/>
                <w:szCs w:val="20"/>
              </w:rPr>
              <w:t>obr</w:t>
            </w:r>
            <w:proofErr w:type="spellEnd"/>
            <w:r w:rsidR="00513BF3" w:rsidRPr="004040AC">
              <w:rPr>
                <w:rFonts w:ascii="Arial" w:hAnsi="Arial" w:cs="Arial"/>
                <w:sz w:val="20"/>
                <w:szCs w:val="20"/>
              </w:rPr>
              <w:t>/min</w:t>
            </w:r>
            <w:r w:rsidRPr="004040AC">
              <w:rPr>
                <w:rFonts w:ascii="Arial" w:hAnsi="Arial" w:cs="Arial"/>
                <w:sz w:val="20"/>
                <w:szCs w:val="20"/>
              </w:rPr>
              <w:t>,</w:t>
            </w:r>
          </w:p>
          <w:p w14:paraId="74169AF4" w14:textId="16D9716A" w:rsidR="00F342AB" w:rsidRPr="004040AC" w:rsidRDefault="00F342AB" w:rsidP="00F342AB">
            <w:pPr>
              <w:pStyle w:val="Akapitzlist"/>
              <w:numPr>
                <w:ilvl w:val="1"/>
                <w:numId w:val="12"/>
              </w:numPr>
              <w:spacing w:after="0" w:line="240" w:lineRule="auto"/>
              <w:ind w:right="57"/>
              <w:jc w:val="both"/>
              <w:rPr>
                <w:rFonts w:ascii="Arial" w:hAnsi="Arial" w:cs="Arial"/>
                <w:sz w:val="20"/>
                <w:szCs w:val="20"/>
              </w:rPr>
            </w:pPr>
            <w:r w:rsidRPr="004040AC">
              <w:rPr>
                <w:rFonts w:ascii="Arial" w:hAnsi="Arial" w:cs="Arial"/>
                <w:sz w:val="20"/>
                <w:szCs w:val="20"/>
              </w:rPr>
              <w:t>Częstotliwość udarów min. 3200</w:t>
            </w:r>
            <w:r w:rsidR="002465D3">
              <w:rPr>
                <w:rFonts w:ascii="Arial" w:hAnsi="Arial" w:cs="Arial"/>
                <w:sz w:val="20"/>
                <w:szCs w:val="20"/>
              </w:rPr>
              <w:t>,</w:t>
            </w:r>
          </w:p>
          <w:p w14:paraId="22437B47" w14:textId="77777777" w:rsidR="00F342AB" w:rsidRDefault="00F342AB" w:rsidP="00F342AB">
            <w:pPr>
              <w:pStyle w:val="Akapitzlist"/>
              <w:numPr>
                <w:ilvl w:val="1"/>
                <w:numId w:val="12"/>
              </w:numPr>
              <w:spacing w:after="0" w:line="240" w:lineRule="auto"/>
              <w:ind w:right="57"/>
              <w:jc w:val="both"/>
              <w:rPr>
                <w:rFonts w:ascii="Arial" w:hAnsi="Arial" w:cs="Arial"/>
                <w:sz w:val="20"/>
                <w:szCs w:val="20"/>
              </w:rPr>
            </w:pPr>
            <w:r w:rsidRPr="004040AC">
              <w:rPr>
                <w:rFonts w:ascii="Arial" w:hAnsi="Arial" w:cs="Arial"/>
                <w:sz w:val="20"/>
                <w:szCs w:val="20"/>
              </w:rPr>
              <w:t xml:space="preserve">Silnik </w:t>
            </w:r>
            <w:proofErr w:type="spellStart"/>
            <w:r w:rsidRPr="004040AC">
              <w:rPr>
                <w:rFonts w:ascii="Arial" w:hAnsi="Arial" w:cs="Arial"/>
                <w:sz w:val="20"/>
                <w:szCs w:val="20"/>
              </w:rPr>
              <w:t>bezszczotkowy</w:t>
            </w:r>
            <w:proofErr w:type="spellEnd"/>
            <w:r w:rsidRPr="004040AC">
              <w:rPr>
                <w:rFonts w:ascii="Arial" w:hAnsi="Arial" w:cs="Arial"/>
                <w:sz w:val="20"/>
                <w:szCs w:val="20"/>
              </w:rPr>
              <w:t>.</w:t>
            </w:r>
          </w:p>
          <w:p w14:paraId="11DD175B" w14:textId="77777777" w:rsidR="00F342AB" w:rsidRPr="00B07407" w:rsidRDefault="00F342AB" w:rsidP="00F342AB">
            <w:pPr>
              <w:pStyle w:val="Akapitzlist"/>
              <w:numPr>
                <w:ilvl w:val="0"/>
                <w:numId w:val="12"/>
              </w:numPr>
              <w:spacing w:after="0" w:line="240" w:lineRule="auto"/>
              <w:ind w:right="57"/>
              <w:jc w:val="both"/>
              <w:rPr>
                <w:rFonts w:ascii="Arial" w:hAnsi="Arial" w:cs="Arial"/>
                <w:sz w:val="20"/>
                <w:szCs w:val="20"/>
              </w:rPr>
            </w:pPr>
            <w:r>
              <w:rPr>
                <w:rFonts w:ascii="Arial" w:hAnsi="Arial" w:cs="Arial"/>
                <w:sz w:val="20"/>
                <w:szCs w:val="20"/>
              </w:rPr>
              <w:t>Akumulatorowa zakrętarka udarowa o maksymalnym momencie</w:t>
            </w:r>
            <w:r w:rsidRPr="00B07407">
              <w:rPr>
                <w:rFonts w:ascii="Arial" w:hAnsi="Arial" w:cs="Arial"/>
                <w:sz w:val="20"/>
                <w:szCs w:val="20"/>
              </w:rPr>
              <w:t xml:space="preserve"> obrotowy</w:t>
            </w:r>
            <w:r>
              <w:rPr>
                <w:rFonts w:ascii="Arial" w:hAnsi="Arial" w:cs="Arial"/>
                <w:sz w:val="20"/>
                <w:szCs w:val="20"/>
              </w:rPr>
              <w:t>m</w:t>
            </w:r>
            <w:r w:rsidRPr="00B07407">
              <w:rPr>
                <w:rFonts w:ascii="Arial" w:hAnsi="Arial" w:cs="Arial"/>
                <w:sz w:val="20"/>
                <w:szCs w:val="20"/>
              </w:rPr>
              <w:t xml:space="preserve"> minimum 150 </w:t>
            </w:r>
            <w:proofErr w:type="spellStart"/>
            <w:r w:rsidRPr="00B07407">
              <w:rPr>
                <w:rFonts w:ascii="Arial" w:hAnsi="Arial" w:cs="Arial"/>
                <w:sz w:val="20"/>
                <w:szCs w:val="20"/>
              </w:rPr>
              <w:t>Nm</w:t>
            </w:r>
            <w:proofErr w:type="spellEnd"/>
            <w:r>
              <w:rPr>
                <w:rFonts w:ascii="Arial" w:hAnsi="Arial" w:cs="Arial"/>
                <w:sz w:val="20"/>
                <w:szCs w:val="20"/>
              </w:rPr>
              <w:t xml:space="preserve"> z zestawem bitów i końcówek </w:t>
            </w:r>
            <w:r w:rsidRPr="00B77331">
              <w:rPr>
                <w:rFonts w:ascii="Arial" w:hAnsi="Arial" w:cs="Arial"/>
                <w:sz w:val="20"/>
                <w:szCs w:val="20"/>
              </w:rPr>
              <w:t>1/4" HEX</w:t>
            </w:r>
            <w:r>
              <w:rPr>
                <w:rFonts w:ascii="Arial" w:hAnsi="Arial" w:cs="Arial"/>
                <w:sz w:val="20"/>
                <w:szCs w:val="20"/>
              </w:rPr>
              <w:t xml:space="preserve"> min. 20 elementów .</w:t>
            </w:r>
          </w:p>
          <w:p w14:paraId="69D5B940" w14:textId="2B37F4B8" w:rsidR="00F342AB" w:rsidRPr="004040AC" w:rsidRDefault="00F342AB" w:rsidP="00F342AB">
            <w:pPr>
              <w:pStyle w:val="Akapitzlist"/>
              <w:numPr>
                <w:ilvl w:val="0"/>
                <w:numId w:val="12"/>
              </w:numPr>
              <w:spacing w:after="0" w:line="240" w:lineRule="auto"/>
              <w:ind w:right="57"/>
              <w:jc w:val="both"/>
              <w:rPr>
                <w:rFonts w:ascii="Arial" w:hAnsi="Arial" w:cs="Arial"/>
                <w:sz w:val="20"/>
                <w:szCs w:val="20"/>
              </w:rPr>
            </w:pPr>
            <w:r>
              <w:rPr>
                <w:rFonts w:ascii="Arial" w:hAnsi="Arial" w:cs="Arial"/>
                <w:sz w:val="20"/>
                <w:szCs w:val="20"/>
              </w:rPr>
              <w:t xml:space="preserve">Akumulatorowa piła posuwowa z długością skoku min. 13 mm wraz z </w:t>
            </w:r>
            <w:r w:rsidRPr="00513BF3">
              <w:rPr>
                <w:rFonts w:ascii="Arial" w:hAnsi="Arial" w:cs="Arial"/>
                <w:sz w:val="20"/>
                <w:szCs w:val="20"/>
              </w:rPr>
              <w:t>brzeszczot</w:t>
            </w:r>
            <w:r w:rsidR="00513BF3" w:rsidRPr="00513BF3">
              <w:rPr>
                <w:rFonts w:ascii="Arial" w:hAnsi="Arial" w:cs="Arial"/>
                <w:sz w:val="20"/>
                <w:szCs w:val="20"/>
              </w:rPr>
              <w:t>a</w:t>
            </w:r>
            <w:r w:rsidRPr="00513BF3">
              <w:rPr>
                <w:rFonts w:ascii="Arial" w:hAnsi="Arial" w:cs="Arial"/>
                <w:sz w:val="20"/>
                <w:szCs w:val="20"/>
              </w:rPr>
              <w:t>m</w:t>
            </w:r>
            <w:r w:rsidR="00513BF3" w:rsidRPr="00513BF3">
              <w:rPr>
                <w:rFonts w:ascii="Arial" w:hAnsi="Arial" w:cs="Arial"/>
                <w:sz w:val="20"/>
                <w:szCs w:val="20"/>
              </w:rPr>
              <w:t>i</w:t>
            </w:r>
            <w:r>
              <w:rPr>
                <w:rFonts w:ascii="Arial" w:hAnsi="Arial" w:cs="Arial"/>
                <w:sz w:val="20"/>
                <w:szCs w:val="20"/>
              </w:rPr>
              <w:t xml:space="preserve"> do drewna i metalu.</w:t>
            </w:r>
          </w:p>
          <w:p w14:paraId="4730B91F" w14:textId="77777777" w:rsidR="00F342AB" w:rsidRPr="004040AC" w:rsidRDefault="00F342AB" w:rsidP="00F342AB">
            <w:pPr>
              <w:pStyle w:val="Akapitzlist"/>
              <w:spacing w:after="0" w:line="240" w:lineRule="auto"/>
              <w:ind w:left="1440" w:right="57"/>
              <w:jc w:val="both"/>
              <w:rPr>
                <w:rFonts w:ascii="Arial" w:hAnsi="Arial" w:cs="Arial"/>
                <w:sz w:val="20"/>
                <w:szCs w:val="20"/>
              </w:rPr>
            </w:pPr>
          </w:p>
          <w:p w14:paraId="333AB12E" w14:textId="55821E69" w:rsidR="00F342AB" w:rsidRPr="004040AC" w:rsidRDefault="00F342AB" w:rsidP="00F342AB">
            <w:pPr>
              <w:spacing w:after="0" w:line="240" w:lineRule="auto"/>
              <w:ind w:right="57"/>
              <w:jc w:val="both"/>
              <w:rPr>
                <w:rFonts w:ascii="Arial" w:hAnsi="Arial" w:cs="Arial"/>
                <w:sz w:val="20"/>
                <w:szCs w:val="20"/>
              </w:rPr>
            </w:pPr>
            <w:r w:rsidRPr="00353251">
              <w:rPr>
                <w:rFonts w:ascii="Arial" w:hAnsi="Arial" w:cs="Arial"/>
                <w:sz w:val="20"/>
                <w:szCs w:val="20"/>
              </w:rPr>
              <w:t>Powyższe urządzenia powinny być wyposażone w akumulatory zgodne z posiadanymi na</w:t>
            </w:r>
            <w:r w:rsidR="00353251" w:rsidRPr="00353251">
              <w:rPr>
                <w:rFonts w:ascii="Arial" w:hAnsi="Arial" w:cs="Arial"/>
                <w:sz w:val="20"/>
                <w:szCs w:val="20"/>
              </w:rPr>
              <w:t> </w:t>
            </w:r>
            <w:r w:rsidRPr="00353251">
              <w:rPr>
                <w:rFonts w:ascii="Arial" w:hAnsi="Arial" w:cs="Arial"/>
                <w:sz w:val="20"/>
                <w:szCs w:val="20"/>
              </w:rPr>
              <w:t xml:space="preserve">wyposażeniu </w:t>
            </w:r>
            <w:r w:rsidR="00353251" w:rsidRPr="00353251">
              <w:rPr>
                <w:rFonts w:ascii="Arial" w:hAnsi="Arial" w:cs="Arial"/>
                <w:sz w:val="20"/>
                <w:szCs w:val="20"/>
              </w:rPr>
              <w:t xml:space="preserve">Zamawiającego </w:t>
            </w:r>
            <w:r w:rsidRPr="00353251">
              <w:rPr>
                <w:rFonts w:ascii="Arial" w:hAnsi="Arial" w:cs="Arial"/>
                <w:sz w:val="20"/>
                <w:szCs w:val="20"/>
              </w:rPr>
              <w:t>narzędziami akumulatorowymi (</w:t>
            </w:r>
            <w:proofErr w:type="spellStart"/>
            <w:r w:rsidRPr="00353251">
              <w:rPr>
                <w:rFonts w:ascii="Arial" w:hAnsi="Arial" w:cs="Arial"/>
                <w:sz w:val="20"/>
                <w:szCs w:val="20"/>
              </w:rPr>
              <w:t>Makita</w:t>
            </w:r>
            <w:proofErr w:type="spellEnd"/>
            <w:r w:rsidRPr="00353251">
              <w:rPr>
                <w:rFonts w:ascii="Arial" w:hAnsi="Arial" w:cs="Arial"/>
                <w:sz w:val="20"/>
                <w:szCs w:val="20"/>
              </w:rPr>
              <w:t xml:space="preserve"> seria BL18..B z</w:t>
            </w:r>
            <w:r w:rsidR="00353251" w:rsidRPr="00353251">
              <w:rPr>
                <w:rFonts w:ascii="Arial" w:hAnsi="Arial" w:cs="Arial"/>
                <w:sz w:val="20"/>
                <w:szCs w:val="20"/>
              </w:rPr>
              <w:t> </w:t>
            </w:r>
            <w:r w:rsidRPr="00353251">
              <w:rPr>
                <w:rFonts w:ascii="Arial" w:hAnsi="Arial" w:cs="Arial"/>
                <w:sz w:val="20"/>
                <w:szCs w:val="20"/>
              </w:rPr>
              <w:t>elektroniką). Zamawiający dopuszcza dostarczenie powyższych narzędzi nie spełniających kryterium kompatybilności akumulatorów pod warunkiem doposażenia pilarki łańcuchowej w</w:t>
            </w:r>
            <w:r w:rsidR="00353251" w:rsidRPr="00353251">
              <w:rPr>
                <w:rFonts w:ascii="Arial" w:hAnsi="Arial" w:cs="Arial"/>
                <w:sz w:val="20"/>
                <w:szCs w:val="20"/>
              </w:rPr>
              <w:t> </w:t>
            </w:r>
            <w:r w:rsidRPr="00353251">
              <w:rPr>
                <w:rFonts w:ascii="Arial" w:hAnsi="Arial" w:cs="Arial"/>
                <w:sz w:val="20"/>
                <w:szCs w:val="20"/>
              </w:rPr>
              <w:t>2 akumulatory o pojemności min. 5 Ah oraz szlifierki w 1 akumulator o pojemności min. 3 Ah.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AC0029" w14:textId="77777777" w:rsidR="00F342AB" w:rsidRPr="004040AC" w:rsidRDefault="00F342AB" w:rsidP="00F342AB">
            <w:pPr>
              <w:spacing w:after="0" w:line="240" w:lineRule="auto"/>
              <w:ind w:right="57"/>
              <w:jc w:val="center"/>
              <w:rPr>
                <w:rFonts w:ascii="Arial" w:hAnsi="Arial" w:cs="Arial"/>
                <w:sz w:val="20"/>
                <w:szCs w:val="20"/>
              </w:rPr>
            </w:pPr>
            <w:proofErr w:type="spellStart"/>
            <w:r w:rsidRPr="004040AC">
              <w:rPr>
                <w:rFonts w:ascii="Arial" w:hAnsi="Arial" w:cs="Arial"/>
                <w:sz w:val="20"/>
                <w:szCs w:val="20"/>
              </w:rPr>
              <w:lastRenderedPageBreak/>
              <w:t>kpl</w:t>
            </w:r>
            <w:proofErr w:type="spellEnd"/>
            <w:r w:rsidRPr="004040AC">
              <w:rPr>
                <w:rFonts w:ascii="Arial" w:hAnsi="Arial" w:cs="Arial"/>
                <w:sz w:val="20"/>
                <w:szCs w:val="20"/>
              </w:rPr>
              <w: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7A8F058C" w14:textId="77777777" w:rsidR="00F342AB" w:rsidRPr="004040AC" w:rsidRDefault="00F342AB" w:rsidP="00F342AB">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5BD4D859" w14:textId="77777777" w:rsidR="00F342AB" w:rsidRPr="004040AC" w:rsidRDefault="00F342AB" w:rsidP="00F342AB">
            <w:pPr>
              <w:spacing w:after="0" w:line="240" w:lineRule="auto"/>
              <w:ind w:right="57"/>
              <w:jc w:val="center"/>
              <w:rPr>
                <w:rFonts w:ascii="Arial" w:hAnsi="Arial" w:cs="Arial"/>
                <w:sz w:val="20"/>
                <w:szCs w:val="20"/>
              </w:rPr>
            </w:pPr>
          </w:p>
        </w:tc>
      </w:tr>
      <w:tr w:rsidR="00F342AB" w:rsidRPr="004040AC" w14:paraId="367D6243" w14:textId="77777777" w:rsidTr="0031310C">
        <w:tblPrEx>
          <w:tblCellMar>
            <w:left w:w="70" w:type="dxa"/>
            <w:right w:w="70" w:type="dxa"/>
          </w:tblCellMar>
        </w:tblPrEx>
        <w:trPr>
          <w:trHeight w:val="198"/>
          <w:jc w:val="center"/>
        </w:trPr>
        <w:tc>
          <w:tcPr>
            <w:tcW w:w="464" w:type="dxa"/>
            <w:tcBorders>
              <w:top w:val="single" w:sz="4" w:space="0" w:color="auto"/>
              <w:left w:val="single" w:sz="4" w:space="0" w:color="000000"/>
              <w:bottom w:val="single" w:sz="4" w:space="0" w:color="auto"/>
              <w:right w:val="single" w:sz="4" w:space="0" w:color="auto"/>
            </w:tcBorders>
            <w:shd w:val="clear" w:color="auto" w:fill="FFFFFF"/>
            <w:vAlign w:val="center"/>
          </w:tcPr>
          <w:p w14:paraId="3F9F4B60" w14:textId="77777777" w:rsidR="00F342AB" w:rsidRPr="004040AC" w:rsidRDefault="00F342AB" w:rsidP="00F342AB">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5D1B830E" w14:textId="53D00428" w:rsidR="00F342AB" w:rsidRPr="004040AC" w:rsidRDefault="00353251" w:rsidP="00F342AB">
            <w:pPr>
              <w:spacing w:after="0" w:line="240" w:lineRule="auto"/>
              <w:ind w:right="57"/>
              <w:jc w:val="both"/>
              <w:rPr>
                <w:rFonts w:ascii="Arial" w:hAnsi="Arial" w:cs="Arial"/>
                <w:sz w:val="20"/>
                <w:szCs w:val="20"/>
              </w:rPr>
            </w:pPr>
            <w:r w:rsidRPr="00353251">
              <w:rPr>
                <w:rFonts w:ascii="Arial" w:hAnsi="Arial" w:cs="Arial"/>
                <w:sz w:val="20"/>
                <w:szCs w:val="20"/>
              </w:rPr>
              <w:t>Wózek hydrauliczny do przestawiania pojazdów o udźwigu min. 600 kg, umożliwiający wsunięcie pod koło pojazdu</w:t>
            </w:r>
            <w:r>
              <w:rPr>
                <w:rFonts w:ascii="Arial" w:hAnsi="Arial" w:cs="Arial"/>
                <w:sz w:val="20"/>
                <w:szCs w:val="20"/>
              </w:rPr>
              <w:t xml:space="preserve"> </w:t>
            </w:r>
            <w:r w:rsidRPr="00353251">
              <w:rPr>
                <w:rFonts w:ascii="Arial" w:hAnsi="Arial" w:cs="Arial"/>
                <w:sz w:val="20"/>
                <w:szCs w:val="20"/>
              </w:rPr>
              <w:t>-</w:t>
            </w:r>
            <w:r>
              <w:rPr>
                <w:rFonts w:ascii="Arial" w:hAnsi="Arial" w:cs="Arial"/>
                <w:sz w:val="20"/>
                <w:szCs w:val="20"/>
              </w:rPr>
              <w:t xml:space="preserve"> </w:t>
            </w:r>
            <w:r w:rsidRPr="00353251">
              <w:rPr>
                <w:rFonts w:ascii="Arial" w:hAnsi="Arial" w:cs="Arial"/>
                <w:sz w:val="20"/>
                <w:szCs w:val="20"/>
              </w:rPr>
              <w:t>przystosowany do kół o szerokości do 30 cm.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7FA07B" w14:textId="77777777" w:rsidR="00F342AB" w:rsidRPr="004040AC" w:rsidRDefault="00F342AB" w:rsidP="00F342AB">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523C53D7" w14:textId="77777777" w:rsidR="00F342AB" w:rsidRPr="004040AC" w:rsidRDefault="00F342AB" w:rsidP="00F342AB">
            <w:pPr>
              <w:spacing w:after="0" w:line="240" w:lineRule="auto"/>
              <w:ind w:right="57"/>
              <w:jc w:val="center"/>
              <w:rPr>
                <w:rFonts w:ascii="Arial" w:hAnsi="Arial" w:cs="Arial"/>
                <w:sz w:val="20"/>
                <w:szCs w:val="20"/>
              </w:rPr>
            </w:pPr>
            <w:r>
              <w:rPr>
                <w:rFonts w:ascii="Arial" w:hAnsi="Arial" w:cs="Arial"/>
                <w:sz w:val="20"/>
                <w:szCs w:val="20"/>
              </w:rPr>
              <w:t>4</w:t>
            </w:r>
          </w:p>
        </w:tc>
        <w:tc>
          <w:tcPr>
            <w:tcW w:w="4191" w:type="dxa"/>
            <w:tcBorders>
              <w:top w:val="single" w:sz="4" w:space="0" w:color="auto"/>
              <w:left w:val="single" w:sz="4" w:space="0" w:color="auto"/>
              <w:bottom w:val="single" w:sz="4" w:space="0" w:color="auto"/>
              <w:right w:val="single" w:sz="4" w:space="0" w:color="auto"/>
            </w:tcBorders>
          </w:tcPr>
          <w:p w14:paraId="6F69520B" w14:textId="77777777" w:rsidR="00F342AB" w:rsidRPr="004040AC" w:rsidRDefault="00F342AB" w:rsidP="00F342AB">
            <w:pPr>
              <w:spacing w:after="0" w:line="240" w:lineRule="auto"/>
              <w:ind w:right="57"/>
              <w:jc w:val="center"/>
              <w:rPr>
                <w:rFonts w:ascii="Arial" w:hAnsi="Arial" w:cs="Arial"/>
                <w:sz w:val="20"/>
                <w:szCs w:val="20"/>
              </w:rPr>
            </w:pPr>
          </w:p>
        </w:tc>
      </w:tr>
      <w:tr w:rsidR="00F342AB" w:rsidRPr="004040AC" w14:paraId="717F0FD6" w14:textId="77777777" w:rsidTr="0031310C">
        <w:tblPrEx>
          <w:tblCellMar>
            <w:left w:w="70" w:type="dxa"/>
            <w:right w:w="70" w:type="dxa"/>
          </w:tblCellMar>
        </w:tblPrEx>
        <w:trPr>
          <w:trHeight w:val="198"/>
          <w:jc w:val="center"/>
        </w:trPr>
        <w:tc>
          <w:tcPr>
            <w:tcW w:w="464" w:type="dxa"/>
            <w:tcBorders>
              <w:top w:val="single" w:sz="4" w:space="0" w:color="auto"/>
              <w:left w:val="single" w:sz="4" w:space="0" w:color="000000"/>
              <w:bottom w:val="single" w:sz="4" w:space="0" w:color="auto"/>
              <w:right w:val="single" w:sz="4" w:space="0" w:color="auto"/>
            </w:tcBorders>
            <w:shd w:val="clear" w:color="auto" w:fill="FFFFFF"/>
            <w:vAlign w:val="center"/>
          </w:tcPr>
          <w:p w14:paraId="032F7E55" w14:textId="77777777" w:rsidR="00F342AB" w:rsidRPr="004040AC" w:rsidRDefault="00F342AB" w:rsidP="00F342AB">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500E3C20" w14:textId="77777777" w:rsidR="00F342AB" w:rsidRPr="004040AC" w:rsidRDefault="00F342AB" w:rsidP="00F342AB">
            <w:pPr>
              <w:spacing w:after="0" w:line="240" w:lineRule="auto"/>
              <w:ind w:right="57"/>
              <w:jc w:val="both"/>
              <w:rPr>
                <w:rFonts w:ascii="Arial" w:hAnsi="Arial" w:cs="Arial"/>
                <w:sz w:val="20"/>
                <w:szCs w:val="20"/>
              </w:rPr>
            </w:pPr>
            <w:r w:rsidRPr="004040AC">
              <w:rPr>
                <w:rFonts w:ascii="Arial" w:hAnsi="Arial" w:cs="Arial"/>
                <w:sz w:val="20"/>
                <w:szCs w:val="20"/>
              </w:rPr>
              <w:t>Kompletny defibrylator półautomatyczny wyposażony w torbę, baterie, 2 zestawy elektrod (dla osoby dorosłej oraz dziecka). Rodzaj zgodny z użytkowanym przez Zamawiającego (ZOLL AED PLUS).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2568C6" w14:textId="77777777" w:rsidR="00F342AB" w:rsidRPr="004040AC" w:rsidRDefault="00F342AB" w:rsidP="00F342AB">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2F3159E9" w14:textId="77777777" w:rsidR="00F342AB" w:rsidRPr="004040AC" w:rsidRDefault="00F342AB" w:rsidP="00F342AB">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1352FB4A" w14:textId="77777777" w:rsidR="00F342AB" w:rsidRPr="004040AC" w:rsidRDefault="00F342AB" w:rsidP="00F342AB">
            <w:pPr>
              <w:spacing w:after="0" w:line="240" w:lineRule="auto"/>
              <w:ind w:right="57"/>
              <w:jc w:val="center"/>
              <w:rPr>
                <w:rFonts w:ascii="Arial" w:hAnsi="Arial" w:cs="Arial"/>
                <w:sz w:val="20"/>
                <w:szCs w:val="20"/>
              </w:rPr>
            </w:pPr>
          </w:p>
        </w:tc>
      </w:tr>
      <w:tr w:rsidR="00F342AB" w:rsidRPr="004040AC" w14:paraId="1235DF41" w14:textId="77777777" w:rsidTr="0025136E">
        <w:tblPrEx>
          <w:tblCellMar>
            <w:left w:w="70" w:type="dxa"/>
            <w:right w:w="70" w:type="dxa"/>
          </w:tblCellMar>
        </w:tblPrEx>
        <w:trPr>
          <w:trHeight w:val="353"/>
          <w:jc w:val="center"/>
        </w:trPr>
        <w:tc>
          <w:tcPr>
            <w:tcW w:w="464" w:type="dxa"/>
            <w:tcBorders>
              <w:top w:val="single" w:sz="4" w:space="0" w:color="auto"/>
              <w:left w:val="single" w:sz="4" w:space="0" w:color="000000"/>
              <w:bottom w:val="single" w:sz="4" w:space="0" w:color="auto"/>
              <w:right w:val="single" w:sz="4" w:space="0" w:color="auto"/>
            </w:tcBorders>
            <w:shd w:val="clear" w:color="auto" w:fill="FFFFFF"/>
            <w:vAlign w:val="center"/>
          </w:tcPr>
          <w:p w14:paraId="328F694C" w14:textId="77777777" w:rsidR="00F342AB" w:rsidRPr="004040AC" w:rsidRDefault="00F342AB" w:rsidP="00F342AB">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center"/>
          </w:tcPr>
          <w:p w14:paraId="42C75975" w14:textId="77777777" w:rsidR="00F342AB" w:rsidRPr="004040AC" w:rsidRDefault="00BF30D5" w:rsidP="00F342AB">
            <w:pPr>
              <w:spacing w:after="0" w:line="240" w:lineRule="auto"/>
              <w:ind w:right="57"/>
              <w:jc w:val="both"/>
              <w:rPr>
                <w:rFonts w:ascii="Arial" w:hAnsi="Arial" w:cs="Arial"/>
                <w:sz w:val="20"/>
                <w:szCs w:val="20"/>
              </w:rPr>
            </w:pPr>
            <w:r>
              <w:rPr>
                <w:rFonts w:ascii="Arial" w:hAnsi="Arial" w:cs="Arial"/>
                <w:sz w:val="20"/>
                <w:szCs w:val="20"/>
              </w:rPr>
              <w:t>Nosze podbierakowe aluminiowe.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FB6F7" w14:textId="77777777" w:rsidR="00F342AB" w:rsidRPr="004040AC" w:rsidRDefault="00F342AB" w:rsidP="00F342AB">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79DB1D49" w14:textId="77777777" w:rsidR="00F342AB" w:rsidRPr="004040AC" w:rsidRDefault="00F342AB" w:rsidP="00F342AB">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65FF6796" w14:textId="77777777" w:rsidR="00F342AB" w:rsidRPr="004040AC" w:rsidRDefault="00F342AB" w:rsidP="00F342AB">
            <w:pPr>
              <w:spacing w:after="0" w:line="240" w:lineRule="auto"/>
              <w:ind w:right="57"/>
              <w:jc w:val="center"/>
              <w:rPr>
                <w:rFonts w:ascii="Arial" w:hAnsi="Arial" w:cs="Arial"/>
                <w:sz w:val="20"/>
                <w:szCs w:val="20"/>
              </w:rPr>
            </w:pPr>
          </w:p>
        </w:tc>
      </w:tr>
      <w:tr w:rsidR="00F342AB" w:rsidRPr="004040AC" w14:paraId="324B4ACB" w14:textId="77777777" w:rsidTr="0031310C">
        <w:tblPrEx>
          <w:tblCellMar>
            <w:left w:w="70" w:type="dxa"/>
            <w:right w:w="70" w:type="dxa"/>
          </w:tblCellMar>
        </w:tblPrEx>
        <w:trPr>
          <w:jc w:val="center"/>
        </w:trPr>
        <w:tc>
          <w:tcPr>
            <w:tcW w:w="464" w:type="dxa"/>
            <w:tcBorders>
              <w:top w:val="single" w:sz="4" w:space="0" w:color="auto"/>
              <w:left w:val="single" w:sz="4" w:space="0" w:color="000000"/>
              <w:bottom w:val="single" w:sz="4" w:space="0" w:color="auto"/>
              <w:right w:val="single" w:sz="4" w:space="0" w:color="auto"/>
            </w:tcBorders>
            <w:shd w:val="clear" w:color="auto" w:fill="FFFFFF"/>
            <w:vAlign w:val="center"/>
          </w:tcPr>
          <w:p w14:paraId="37C27A75" w14:textId="77777777" w:rsidR="00F342AB" w:rsidRPr="004040AC" w:rsidRDefault="00F342AB" w:rsidP="00F342AB">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3AE0BD09" w14:textId="2CB44460" w:rsidR="00F342AB" w:rsidRPr="004040AC" w:rsidRDefault="00F342AB" w:rsidP="00F342AB">
            <w:pPr>
              <w:spacing w:after="0" w:line="240" w:lineRule="auto"/>
              <w:ind w:right="57"/>
              <w:jc w:val="both"/>
              <w:rPr>
                <w:rFonts w:ascii="Arial" w:hAnsi="Arial" w:cs="Arial"/>
                <w:sz w:val="20"/>
                <w:szCs w:val="20"/>
              </w:rPr>
            </w:pPr>
            <w:r w:rsidRPr="004040AC">
              <w:rPr>
                <w:rFonts w:ascii="Arial" w:hAnsi="Arial" w:cs="Arial"/>
                <w:sz w:val="20"/>
                <w:szCs w:val="20"/>
              </w:rPr>
              <w:t xml:space="preserve">Lornetka z układem optycznym HD, obiektywami ze szkła </w:t>
            </w:r>
            <w:proofErr w:type="spellStart"/>
            <w:r w:rsidRPr="004040AC">
              <w:rPr>
                <w:rFonts w:ascii="Arial" w:hAnsi="Arial" w:cs="Arial"/>
                <w:sz w:val="20"/>
                <w:szCs w:val="20"/>
              </w:rPr>
              <w:t>niskodyspersyjnego</w:t>
            </w:r>
            <w:proofErr w:type="spellEnd"/>
            <w:r w:rsidRPr="004040AC">
              <w:rPr>
                <w:rFonts w:ascii="Arial" w:hAnsi="Arial" w:cs="Arial"/>
                <w:sz w:val="20"/>
                <w:szCs w:val="20"/>
              </w:rPr>
              <w:t xml:space="preserve"> (ED) i</w:t>
            </w:r>
            <w:r w:rsidR="0025136E">
              <w:rPr>
                <w:rFonts w:ascii="Arial" w:hAnsi="Arial" w:cs="Arial"/>
                <w:sz w:val="20"/>
                <w:szCs w:val="20"/>
              </w:rPr>
              <w:t> </w:t>
            </w:r>
            <w:r w:rsidRPr="004040AC">
              <w:rPr>
                <w:rFonts w:ascii="Arial" w:hAnsi="Arial" w:cs="Arial"/>
                <w:sz w:val="20"/>
                <w:szCs w:val="20"/>
              </w:rPr>
              <w:t>pryzmatami dachowymi, spełniająca poniższe parametry:</w:t>
            </w:r>
          </w:p>
          <w:p w14:paraId="5AC0D6A3" w14:textId="77777777" w:rsidR="00F342AB" w:rsidRPr="004040AC" w:rsidRDefault="00F342AB" w:rsidP="00F342AB">
            <w:pPr>
              <w:spacing w:after="0" w:line="240" w:lineRule="auto"/>
              <w:ind w:right="57"/>
              <w:jc w:val="both"/>
              <w:rPr>
                <w:rFonts w:ascii="Arial" w:hAnsi="Arial" w:cs="Arial"/>
                <w:sz w:val="20"/>
                <w:szCs w:val="20"/>
              </w:rPr>
            </w:pPr>
            <w:r w:rsidRPr="004040AC">
              <w:rPr>
                <w:rFonts w:ascii="Arial" w:hAnsi="Arial" w:cs="Arial"/>
                <w:sz w:val="20"/>
                <w:szCs w:val="20"/>
              </w:rPr>
              <w:t>- powiększenie min. 10 x</w:t>
            </w:r>
            <w:r w:rsidR="00BF30D5">
              <w:rPr>
                <w:rFonts w:ascii="Arial" w:hAnsi="Arial" w:cs="Arial"/>
                <w:sz w:val="20"/>
                <w:szCs w:val="20"/>
              </w:rPr>
              <w:t>,</w:t>
            </w:r>
          </w:p>
          <w:p w14:paraId="32F71949" w14:textId="77777777" w:rsidR="00F342AB" w:rsidRPr="004040AC" w:rsidRDefault="00F342AB" w:rsidP="00F342AB">
            <w:pPr>
              <w:spacing w:after="0" w:line="240" w:lineRule="auto"/>
              <w:ind w:right="57"/>
              <w:jc w:val="both"/>
              <w:rPr>
                <w:rFonts w:ascii="Arial" w:hAnsi="Arial" w:cs="Arial"/>
                <w:sz w:val="20"/>
                <w:szCs w:val="20"/>
              </w:rPr>
            </w:pPr>
            <w:r w:rsidRPr="004040AC">
              <w:rPr>
                <w:rFonts w:ascii="Arial" w:hAnsi="Arial" w:cs="Arial"/>
                <w:sz w:val="20"/>
                <w:szCs w:val="20"/>
              </w:rPr>
              <w:lastRenderedPageBreak/>
              <w:t>- średnica soczewki obiektywu 42 mm,</w:t>
            </w:r>
          </w:p>
          <w:p w14:paraId="4C91D8D7" w14:textId="77777777" w:rsidR="00F342AB" w:rsidRPr="004040AC" w:rsidRDefault="00F342AB" w:rsidP="00F342AB">
            <w:pPr>
              <w:spacing w:after="0" w:line="240" w:lineRule="auto"/>
              <w:ind w:right="57"/>
              <w:jc w:val="both"/>
              <w:rPr>
                <w:rFonts w:ascii="Arial" w:hAnsi="Arial" w:cs="Arial"/>
                <w:sz w:val="20"/>
                <w:szCs w:val="20"/>
              </w:rPr>
            </w:pPr>
            <w:r w:rsidRPr="004040AC">
              <w:rPr>
                <w:rFonts w:ascii="Arial" w:hAnsi="Arial" w:cs="Arial"/>
                <w:sz w:val="20"/>
                <w:szCs w:val="20"/>
              </w:rPr>
              <w:t>- sprawność zmierzchowa min. 20,</w:t>
            </w:r>
          </w:p>
          <w:p w14:paraId="12388959" w14:textId="77777777" w:rsidR="00F342AB" w:rsidRPr="004040AC" w:rsidRDefault="00F342AB" w:rsidP="00F342AB">
            <w:pPr>
              <w:spacing w:after="0" w:line="240" w:lineRule="auto"/>
              <w:ind w:right="57"/>
              <w:jc w:val="both"/>
              <w:rPr>
                <w:rFonts w:ascii="Arial" w:hAnsi="Arial" w:cs="Arial"/>
                <w:sz w:val="20"/>
                <w:szCs w:val="20"/>
              </w:rPr>
            </w:pPr>
            <w:r w:rsidRPr="004040AC">
              <w:rPr>
                <w:rFonts w:ascii="Arial" w:hAnsi="Arial" w:cs="Arial"/>
                <w:sz w:val="20"/>
                <w:szCs w:val="20"/>
              </w:rPr>
              <w:t>- regulacja rozstawu okularów w zakresie co najmniej 60-76 mm</w:t>
            </w:r>
            <w:r w:rsidR="00BF30D5">
              <w:rPr>
                <w:rFonts w:ascii="Arial" w:hAnsi="Arial" w:cs="Arial"/>
                <w:sz w:val="20"/>
                <w:szCs w:val="20"/>
              </w:rPr>
              <w:t>,</w:t>
            </w:r>
          </w:p>
          <w:p w14:paraId="1DF9DB9F" w14:textId="33B6E573" w:rsidR="00F342AB" w:rsidRPr="004040AC" w:rsidRDefault="00F342AB" w:rsidP="00F342AB">
            <w:pPr>
              <w:spacing w:after="0" w:line="240" w:lineRule="auto"/>
              <w:ind w:right="57"/>
              <w:jc w:val="both"/>
              <w:rPr>
                <w:rFonts w:ascii="Arial" w:hAnsi="Arial" w:cs="Arial"/>
                <w:sz w:val="20"/>
                <w:szCs w:val="20"/>
              </w:rPr>
            </w:pPr>
            <w:r w:rsidRPr="004040AC">
              <w:rPr>
                <w:rFonts w:ascii="Arial" w:hAnsi="Arial" w:cs="Arial"/>
                <w:sz w:val="20"/>
                <w:szCs w:val="20"/>
              </w:rPr>
              <w:t>- liniowe pole widzenia na 1000</w:t>
            </w:r>
            <w:r w:rsidR="00751FAF">
              <w:rPr>
                <w:rFonts w:ascii="Arial" w:hAnsi="Arial" w:cs="Arial"/>
                <w:sz w:val="20"/>
                <w:szCs w:val="20"/>
              </w:rPr>
              <w:t xml:space="preserve"> </w:t>
            </w:r>
            <w:r w:rsidRPr="004040AC">
              <w:rPr>
                <w:rFonts w:ascii="Arial" w:hAnsi="Arial" w:cs="Arial"/>
                <w:sz w:val="20"/>
                <w:szCs w:val="20"/>
              </w:rPr>
              <w:t>m min. 120 m</w:t>
            </w:r>
            <w:r w:rsidR="00BF30D5">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6B36C2" w14:textId="77777777" w:rsidR="00F342AB" w:rsidRPr="004040AC" w:rsidRDefault="00F342AB" w:rsidP="00F342AB">
            <w:pPr>
              <w:spacing w:after="0" w:line="240" w:lineRule="auto"/>
              <w:ind w:right="57"/>
              <w:jc w:val="center"/>
              <w:rPr>
                <w:rFonts w:ascii="Arial" w:hAnsi="Arial" w:cs="Arial"/>
                <w:sz w:val="20"/>
                <w:szCs w:val="20"/>
              </w:rPr>
            </w:pPr>
            <w:r w:rsidRPr="004040AC">
              <w:rPr>
                <w:rFonts w:ascii="Arial" w:hAnsi="Arial" w:cs="Arial"/>
                <w:sz w:val="20"/>
                <w:szCs w:val="20"/>
              </w:rPr>
              <w:lastRenderedPageBreak/>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4D207BB4" w14:textId="77777777" w:rsidR="00F342AB" w:rsidRPr="004040AC" w:rsidRDefault="00F342AB" w:rsidP="00F342AB">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72369050" w14:textId="77777777" w:rsidR="00F342AB" w:rsidRPr="004040AC" w:rsidRDefault="00F342AB" w:rsidP="00F342AB">
            <w:pPr>
              <w:spacing w:after="0" w:line="240" w:lineRule="auto"/>
              <w:ind w:right="57"/>
              <w:jc w:val="center"/>
              <w:rPr>
                <w:rFonts w:ascii="Arial" w:hAnsi="Arial" w:cs="Arial"/>
                <w:sz w:val="20"/>
                <w:szCs w:val="20"/>
              </w:rPr>
            </w:pPr>
          </w:p>
        </w:tc>
      </w:tr>
      <w:tr w:rsidR="00F342AB" w:rsidRPr="004040AC" w14:paraId="4B68949A" w14:textId="77777777" w:rsidTr="0031310C">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0D811FCC" w14:textId="77777777" w:rsidR="00F342AB" w:rsidRPr="004040AC" w:rsidRDefault="00F342AB" w:rsidP="00F342AB">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nil"/>
            </w:tcBorders>
            <w:shd w:val="clear" w:color="auto" w:fill="auto"/>
            <w:vAlign w:val="bottom"/>
          </w:tcPr>
          <w:p w14:paraId="2DAD849E" w14:textId="6465C069" w:rsidR="00F342AB" w:rsidRPr="004040AC" w:rsidRDefault="00F342AB" w:rsidP="00F342AB">
            <w:pPr>
              <w:numPr>
                <w:ilvl w:val="0"/>
                <w:numId w:val="9"/>
              </w:numPr>
              <w:spacing w:after="0" w:line="240" w:lineRule="auto"/>
              <w:ind w:left="0" w:right="57" w:hanging="322"/>
              <w:jc w:val="both"/>
              <w:rPr>
                <w:rFonts w:ascii="Arial" w:hAnsi="Arial" w:cs="Arial"/>
                <w:sz w:val="20"/>
                <w:szCs w:val="20"/>
              </w:rPr>
            </w:pPr>
            <w:r w:rsidRPr="004040AC">
              <w:rPr>
                <w:rFonts w:ascii="Arial" w:hAnsi="Arial" w:cs="Arial"/>
                <w:sz w:val="20"/>
                <w:szCs w:val="20"/>
              </w:rPr>
              <w:t>Dyski sygnalizacyjne w walizce – 6 szt. koloru pomarańczowego, wyposażone w magnes, akumulator, ładowarkę sieciową. Czas pracy min. 5 godzin oraz odporność na zanurzenie w</w:t>
            </w:r>
            <w:r w:rsidR="00751FAF">
              <w:rPr>
                <w:rFonts w:ascii="Arial" w:hAnsi="Arial" w:cs="Arial"/>
                <w:sz w:val="20"/>
                <w:szCs w:val="20"/>
              </w:rPr>
              <w:t> </w:t>
            </w:r>
            <w:r w:rsidRPr="004040AC">
              <w:rPr>
                <w:rFonts w:ascii="Arial" w:hAnsi="Arial" w:cs="Arial"/>
                <w:sz w:val="20"/>
                <w:szCs w:val="20"/>
              </w:rPr>
              <w:t>wodzie.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C55B04" w14:textId="77777777" w:rsidR="00F342AB" w:rsidRPr="004040AC" w:rsidRDefault="00F342AB" w:rsidP="00F342AB">
            <w:pPr>
              <w:spacing w:after="0" w:line="240" w:lineRule="auto"/>
              <w:ind w:right="57"/>
              <w:jc w:val="center"/>
              <w:rPr>
                <w:rFonts w:ascii="Arial" w:hAnsi="Arial" w:cs="Arial"/>
                <w:sz w:val="20"/>
                <w:szCs w:val="20"/>
              </w:rPr>
            </w:pPr>
            <w:proofErr w:type="spellStart"/>
            <w:r w:rsidRPr="004040AC">
              <w:rPr>
                <w:rFonts w:ascii="Arial" w:hAnsi="Arial" w:cs="Arial"/>
                <w:sz w:val="20"/>
                <w:szCs w:val="20"/>
              </w:rPr>
              <w:t>kpl</w:t>
            </w:r>
            <w:proofErr w:type="spellEnd"/>
            <w:r w:rsidRPr="004040AC">
              <w:rPr>
                <w:rFonts w:ascii="Arial" w:hAnsi="Arial" w:cs="Arial"/>
                <w:sz w:val="20"/>
                <w:szCs w:val="20"/>
              </w:rPr>
              <w: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52419C71" w14:textId="77777777" w:rsidR="00F342AB" w:rsidRPr="004040AC" w:rsidRDefault="00F342AB" w:rsidP="00F342AB">
            <w:pPr>
              <w:spacing w:after="0" w:line="240" w:lineRule="auto"/>
              <w:ind w:right="57"/>
              <w:jc w:val="center"/>
              <w:rPr>
                <w:rFonts w:ascii="Arial" w:hAnsi="Arial" w:cs="Arial"/>
                <w:sz w:val="20"/>
                <w:szCs w:val="20"/>
              </w:rPr>
            </w:pPr>
            <w:r w:rsidRPr="004040AC">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14:paraId="3A1B7BC9" w14:textId="77777777" w:rsidR="00F342AB" w:rsidRPr="004040AC" w:rsidRDefault="00F342AB" w:rsidP="00F342AB">
            <w:pPr>
              <w:spacing w:after="0" w:line="240" w:lineRule="auto"/>
              <w:ind w:right="57"/>
              <w:jc w:val="center"/>
              <w:rPr>
                <w:rFonts w:ascii="Arial" w:hAnsi="Arial" w:cs="Arial"/>
                <w:sz w:val="20"/>
                <w:szCs w:val="20"/>
              </w:rPr>
            </w:pPr>
          </w:p>
        </w:tc>
      </w:tr>
      <w:tr w:rsidR="00F342AB" w:rsidRPr="004040AC" w14:paraId="06EB04C8" w14:textId="77777777" w:rsidTr="0025136E">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0619B5D6" w14:textId="77777777" w:rsidR="00F342AB" w:rsidRPr="004040AC" w:rsidRDefault="00F342AB" w:rsidP="00F342AB">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nil"/>
            </w:tcBorders>
            <w:shd w:val="clear" w:color="auto" w:fill="auto"/>
            <w:vAlign w:val="center"/>
          </w:tcPr>
          <w:p w14:paraId="236176B6" w14:textId="77777777" w:rsidR="00F342AB" w:rsidRPr="004040AC" w:rsidRDefault="00F342AB" w:rsidP="00F342AB">
            <w:pPr>
              <w:numPr>
                <w:ilvl w:val="0"/>
                <w:numId w:val="10"/>
              </w:numPr>
              <w:spacing w:after="0" w:line="240" w:lineRule="auto"/>
              <w:ind w:left="0" w:right="57"/>
              <w:jc w:val="both"/>
              <w:rPr>
                <w:rFonts w:ascii="Arial" w:hAnsi="Arial" w:cs="Arial"/>
                <w:sz w:val="20"/>
                <w:szCs w:val="20"/>
              </w:rPr>
            </w:pPr>
            <w:r w:rsidRPr="004040AC">
              <w:rPr>
                <w:rFonts w:ascii="Arial" w:hAnsi="Arial" w:cs="Arial"/>
                <w:sz w:val="20"/>
                <w:szCs w:val="20"/>
              </w:rPr>
              <w:t>Stożek (pachołek) ostrzegawczy o wysokości 500 mm, wykonany z miękkiego PCV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13DEC9" w14:textId="77777777" w:rsidR="00F342AB" w:rsidRPr="004040AC" w:rsidRDefault="00F342AB" w:rsidP="00F342AB">
            <w:pPr>
              <w:spacing w:after="0" w:line="240" w:lineRule="auto"/>
              <w:ind w:right="57"/>
              <w:jc w:val="center"/>
              <w:rPr>
                <w:rFonts w:ascii="Arial" w:hAnsi="Arial" w:cs="Arial"/>
                <w:sz w:val="20"/>
                <w:szCs w:val="20"/>
              </w:rPr>
            </w:pPr>
            <w:r w:rsidRPr="004040AC">
              <w:rPr>
                <w:rFonts w:ascii="Arial" w:hAnsi="Arial" w:cs="Arial"/>
                <w:sz w:val="20"/>
                <w:szCs w:val="20"/>
              </w:rPr>
              <w:t>szt.</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2E56A77A" w14:textId="77777777" w:rsidR="00F342AB" w:rsidRPr="004040AC" w:rsidRDefault="00F342AB" w:rsidP="00F342AB">
            <w:pPr>
              <w:spacing w:after="0" w:line="240" w:lineRule="auto"/>
              <w:ind w:right="57"/>
              <w:jc w:val="center"/>
              <w:rPr>
                <w:rFonts w:ascii="Arial" w:hAnsi="Arial" w:cs="Arial"/>
                <w:sz w:val="20"/>
                <w:szCs w:val="20"/>
              </w:rPr>
            </w:pPr>
            <w:r w:rsidRPr="004040AC">
              <w:rPr>
                <w:rFonts w:ascii="Arial" w:hAnsi="Arial" w:cs="Arial"/>
                <w:sz w:val="20"/>
                <w:szCs w:val="20"/>
              </w:rPr>
              <w:t>4</w:t>
            </w:r>
          </w:p>
        </w:tc>
        <w:tc>
          <w:tcPr>
            <w:tcW w:w="4191" w:type="dxa"/>
            <w:tcBorders>
              <w:top w:val="single" w:sz="4" w:space="0" w:color="auto"/>
              <w:left w:val="single" w:sz="4" w:space="0" w:color="auto"/>
              <w:bottom w:val="single" w:sz="4" w:space="0" w:color="auto"/>
              <w:right w:val="single" w:sz="4" w:space="0" w:color="auto"/>
            </w:tcBorders>
          </w:tcPr>
          <w:p w14:paraId="4D63C0DF" w14:textId="77777777" w:rsidR="00F342AB" w:rsidRPr="004040AC" w:rsidRDefault="00F342AB" w:rsidP="00F342AB">
            <w:pPr>
              <w:spacing w:after="0" w:line="240" w:lineRule="auto"/>
              <w:ind w:right="57"/>
              <w:jc w:val="center"/>
              <w:rPr>
                <w:rFonts w:ascii="Arial" w:hAnsi="Arial" w:cs="Arial"/>
                <w:sz w:val="20"/>
                <w:szCs w:val="20"/>
              </w:rPr>
            </w:pPr>
          </w:p>
        </w:tc>
      </w:tr>
      <w:tr w:rsidR="00F342AB" w:rsidRPr="004040AC" w14:paraId="46C62EC5" w14:textId="77777777" w:rsidTr="0031310C">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tcBorders>
            <w:shd w:val="clear" w:color="auto" w:fill="D9D9D9"/>
            <w:vAlign w:val="center"/>
          </w:tcPr>
          <w:p w14:paraId="01231100" w14:textId="77777777" w:rsidR="00F342AB" w:rsidRPr="004040AC" w:rsidRDefault="00F342AB" w:rsidP="00F342AB">
            <w:pPr>
              <w:snapToGrid w:val="0"/>
              <w:spacing w:after="0" w:line="276" w:lineRule="auto"/>
              <w:ind w:left="113" w:right="170"/>
              <w:jc w:val="center"/>
              <w:rPr>
                <w:rFonts w:ascii="Arial" w:hAnsi="Arial" w:cs="Arial"/>
                <w:b/>
                <w:bCs/>
                <w:sz w:val="20"/>
                <w:szCs w:val="20"/>
              </w:rPr>
            </w:pPr>
            <w:r w:rsidRPr="004040AC">
              <w:rPr>
                <w:rFonts w:ascii="Arial" w:hAnsi="Arial" w:cs="Arial"/>
                <w:b/>
                <w:bCs/>
                <w:sz w:val="20"/>
                <w:szCs w:val="20"/>
              </w:rPr>
              <w:t>5</w:t>
            </w: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D9D9D9"/>
            <w:vAlign w:val="center"/>
          </w:tcPr>
          <w:p w14:paraId="394FE426" w14:textId="77777777" w:rsidR="00F342AB" w:rsidRPr="004040AC" w:rsidRDefault="00F342AB" w:rsidP="00F342AB">
            <w:pPr>
              <w:spacing w:after="0" w:line="240" w:lineRule="auto"/>
              <w:ind w:right="57"/>
              <w:rPr>
                <w:rFonts w:ascii="Arial" w:hAnsi="Arial" w:cs="Arial"/>
                <w:b/>
                <w:bCs/>
                <w:sz w:val="20"/>
                <w:szCs w:val="20"/>
              </w:rPr>
            </w:pPr>
            <w:r w:rsidRPr="004040AC">
              <w:rPr>
                <w:rFonts w:ascii="Arial" w:hAnsi="Arial" w:cs="Arial"/>
                <w:b/>
                <w:bCs/>
                <w:spacing w:val="-1"/>
                <w:sz w:val="20"/>
                <w:szCs w:val="20"/>
              </w:rPr>
              <w:t xml:space="preserve">Pozostałe warunki Zamawiającego </w:t>
            </w:r>
          </w:p>
        </w:tc>
        <w:tc>
          <w:tcPr>
            <w:tcW w:w="4191" w:type="dxa"/>
            <w:tcBorders>
              <w:top w:val="single" w:sz="4" w:space="0" w:color="000000"/>
              <w:left w:val="single" w:sz="4" w:space="0" w:color="000000"/>
              <w:bottom w:val="single" w:sz="4" w:space="0" w:color="000000"/>
              <w:right w:val="single" w:sz="4" w:space="0" w:color="auto"/>
            </w:tcBorders>
            <w:shd w:val="clear" w:color="auto" w:fill="D9D9D9"/>
          </w:tcPr>
          <w:p w14:paraId="48F053A8" w14:textId="77777777" w:rsidR="00F342AB" w:rsidRPr="004040AC" w:rsidRDefault="00F342AB" w:rsidP="00F342AB">
            <w:pPr>
              <w:spacing w:after="0" w:line="240" w:lineRule="auto"/>
              <w:ind w:right="57"/>
              <w:rPr>
                <w:rFonts w:ascii="Arial" w:hAnsi="Arial" w:cs="Arial"/>
                <w:b/>
                <w:bCs/>
                <w:spacing w:val="-1"/>
                <w:sz w:val="20"/>
                <w:szCs w:val="20"/>
              </w:rPr>
            </w:pPr>
          </w:p>
        </w:tc>
      </w:tr>
      <w:tr w:rsidR="00F342AB" w:rsidRPr="004040AC" w14:paraId="077E9330" w14:textId="77777777" w:rsidTr="0031310C">
        <w:trPr>
          <w:trHeight w:val="414"/>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BFD1422" w14:textId="77777777" w:rsidR="00F342AB" w:rsidRPr="004040AC" w:rsidRDefault="00F342AB" w:rsidP="00F342AB">
            <w:pPr>
              <w:pStyle w:val="Akapitzlist1"/>
              <w:numPr>
                <w:ilvl w:val="2"/>
                <w:numId w:val="19"/>
              </w:numPr>
              <w:snapToGrid w:val="0"/>
              <w:spacing w:line="276" w:lineRule="auto"/>
              <w:ind w:right="170"/>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76FA2AA6" w14:textId="77777777" w:rsidR="00F342AB" w:rsidRPr="004040AC" w:rsidRDefault="00F342AB" w:rsidP="00F342AB">
            <w:pPr>
              <w:spacing w:after="0" w:line="240" w:lineRule="auto"/>
              <w:ind w:right="57"/>
              <w:jc w:val="both"/>
              <w:rPr>
                <w:rFonts w:ascii="Arial" w:hAnsi="Arial" w:cs="Arial"/>
                <w:sz w:val="20"/>
                <w:szCs w:val="20"/>
              </w:rPr>
            </w:pPr>
            <w:r w:rsidRPr="004B784A">
              <w:rPr>
                <w:rFonts w:ascii="Arial" w:hAnsi="Arial" w:cs="Arial"/>
                <w:sz w:val="20"/>
                <w:szCs w:val="20"/>
              </w:rPr>
              <w:t xml:space="preserve">Gwarancja na podwozie pojazdu, </w:t>
            </w:r>
            <w:r>
              <w:rPr>
                <w:rFonts w:ascii="Arial" w:hAnsi="Arial" w:cs="Arial"/>
                <w:sz w:val="20"/>
                <w:szCs w:val="20"/>
              </w:rPr>
              <w:t>oraz wyposażenie</w:t>
            </w:r>
            <w:r w:rsidRPr="004B784A">
              <w:rPr>
                <w:rFonts w:ascii="Arial" w:hAnsi="Arial" w:cs="Arial"/>
                <w:sz w:val="20"/>
                <w:szCs w:val="20"/>
              </w:rPr>
              <w:t xml:space="preserve"> nie mniejsza niż 2 lat</w:t>
            </w:r>
            <w:r>
              <w:rPr>
                <w:rFonts w:ascii="Arial" w:hAnsi="Arial" w:cs="Arial"/>
                <w:sz w:val="20"/>
                <w:szCs w:val="20"/>
              </w:rPr>
              <w:t xml:space="preserve">a od daty odbioru faktycznego. </w:t>
            </w:r>
          </w:p>
        </w:tc>
        <w:tc>
          <w:tcPr>
            <w:tcW w:w="4191" w:type="dxa"/>
            <w:tcBorders>
              <w:top w:val="single" w:sz="4" w:space="0" w:color="000000"/>
              <w:left w:val="single" w:sz="4" w:space="0" w:color="000000"/>
              <w:bottom w:val="single" w:sz="4" w:space="0" w:color="000000"/>
              <w:right w:val="single" w:sz="4" w:space="0" w:color="auto"/>
            </w:tcBorders>
          </w:tcPr>
          <w:p w14:paraId="76431B63" w14:textId="77777777" w:rsidR="00F342AB" w:rsidRPr="004040AC" w:rsidRDefault="00F342AB" w:rsidP="00F342AB">
            <w:pPr>
              <w:spacing w:after="0" w:line="240" w:lineRule="auto"/>
              <w:ind w:right="57"/>
              <w:jc w:val="both"/>
              <w:rPr>
                <w:rFonts w:ascii="Arial" w:hAnsi="Arial" w:cs="Arial"/>
                <w:sz w:val="20"/>
                <w:szCs w:val="20"/>
              </w:rPr>
            </w:pPr>
          </w:p>
        </w:tc>
      </w:tr>
      <w:tr w:rsidR="00F342AB" w:rsidRPr="004040AC" w14:paraId="14F829EA" w14:textId="77777777" w:rsidTr="0031310C">
        <w:trPr>
          <w:trHeight w:val="414"/>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DE15369" w14:textId="77777777" w:rsidR="00F342AB" w:rsidRPr="004040AC" w:rsidRDefault="00F342AB" w:rsidP="00F342AB">
            <w:pPr>
              <w:pStyle w:val="Akapitzlist1"/>
              <w:numPr>
                <w:ilvl w:val="2"/>
                <w:numId w:val="19"/>
              </w:numPr>
              <w:snapToGrid w:val="0"/>
              <w:spacing w:line="276" w:lineRule="auto"/>
              <w:ind w:right="170"/>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84994BF" w14:textId="77777777" w:rsidR="00F342AB" w:rsidRDefault="00F342AB" w:rsidP="00F342AB">
            <w:pPr>
              <w:spacing w:after="0" w:line="240" w:lineRule="auto"/>
              <w:ind w:right="57"/>
              <w:jc w:val="both"/>
              <w:rPr>
                <w:rFonts w:ascii="Arial" w:hAnsi="Arial" w:cs="Arial"/>
                <w:sz w:val="20"/>
                <w:szCs w:val="20"/>
              </w:rPr>
            </w:pPr>
            <w:r>
              <w:rPr>
                <w:rFonts w:ascii="Arial" w:hAnsi="Arial" w:cs="Arial"/>
                <w:sz w:val="20"/>
                <w:szCs w:val="20"/>
              </w:rPr>
              <w:t xml:space="preserve">Gwarancja na zabudowę oraz urządzenia </w:t>
            </w:r>
            <w:r w:rsidRPr="00353251">
              <w:rPr>
                <w:rFonts w:ascii="Arial" w:hAnsi="Arial" w:cs="Arial"/>
                <w:sz w:val="20"/>
                <w:szCs w:val="20"/>
              </w:rPr>
              <w:t>integralnie z nią związane</w:t>
            </w:r>
            <w:r>
              <w:rPr>
                <w:rFonts w:ascii="Arial" w:hAnsi="Arial" w:cs="Arial"/>
                <w:sz w:val="20"/>
                <w:szCs w:val="20"/>
              </w:rPr>
              <w:t xml:space="preserve"> nie mniej niż </w:t>
            </w:r>
            <w:r w:rsidRPr="004B784A">
              <w:rPr>
                <w:rFonts w:ascii="Arial" w:hAnsi="Arial" w:cs="Arial"/>
                <w:sz w:val="20"/>
                <w:szCs w:val="20"/>
              </w:rPr>
              <w:t>2 lat</w:t>
            </w:r>
            <w:r>
              <w:rPr>
                <w:rFonts w:ascii="Arial" w:hAnsi="Arial" w:cs="Arial"/>
                <w:sz w:val="20"/>
                <w:szCs w:val="20"/>
              </w:rPr>
              <w:t>a od daty odbioru faktycznego.</w:t>
            </w:r>
          </w:p>
          <w:p w14:paraId="69DC46AA" w14:textId="2D5A16A4" w:rsidR="00F342AB" w:rsidRPr="004B784A" w:rsidRDefault="00F342AB" w:rsidP="00F342AB">
            <w:pPr>
              <w:spacing w:after="0" w:line="240" w:lineRule="auto"/>
              <w:ind w:right="57"/>
              <w:jc w:val="both"/>
              <w:rPr>
                <w:rFonts w:ascii="Arial" w:hAnsi="Arial" w:cs="Arial"/>
                <w:b/>
                <w:sz w:val="20"/>
                <w:szCs w:val="20"/>
              </w:rPr>
            </w:pPr>
            <w:r w:rsidRPr="004B784A">
              <w:rPr>
                <w:rFonts w:ascii="Arial" w:hAnsi="Arial" w:cs="Arial"/>
                <w:b/>
                <w:sz w:val="20"/>
                <w:szCs w:val="20"/>
              </w:rPr>
              <w:t>PARAMETR PUNKTOWANY przy ocenie ofert:</w:t>
            </w:r>
          </w:p>
          <w:p w14:paraId="428FDB72" w14:textId="77777777" w:rsidR="00F342AB" w:rsidRPr="00FB35B6" w:rsidRDefault="00F342AB" w:rsidP="00F342AB">
            <w:pPr>
              <w:spacing w:after="0" w:line="240" w:lineRule="auto"/>
              <w:ind w:right="57"/>
              <w:jc w:val="both"/>
              <w:rPr>
                <w:rFonts w:ascii="Arial" w:hAnsi="Arial" w:cs="Arial"/>
                <w:b/>
                <w:sz w:val="20"/>
                <w:szCs w:val="20"/>
              </w:rPr>
            </w:pPr>
            <w:r w:rsidRPr="00FB35B6">
              <w:rPr>
                <w:rFonts w:ascii="Arial" w:hAnsi="Arial" w:cs="Arial"/>
                <w:b/>
                <w:sz w:val="20"/>
                <w:szCs w:val="20"/>
              </w:rPr>
              <w:t>Okres gwarancji 3 lata – 5 pkt.</w:t>
            </w:r>
          </w:p>
          <w:p w14:paraId="23E28FA3" w14:textId="77777777" w:rsidR="00F342AB" w:rsidRPr="00FB35B6" w:rsidRDefault="00F342AB" w:rsidP="00F342AB">
            <w:pPr>
              <w:spacing w:after="0" w:line="240" w:lineRule="auto"/>
              <w:ind w:right="57"/>
              <w:jc w:val="both"/>
              <w:rPr>
                <w:rFonts w:ascii="Arial" w:hAnsi="Arial" w:cs="Arial"/>
                <w:b/>
                <w:sz w:val="20"/>
                <w:szCs w:val="20"/>
              </w:rPr>
            </w:pPr>
            <w:r w:rsidRPr="00FB35B6">
              <w:rPr>
                <w:rFonts w:ascii="Arial" w:hAnsi="Arial" w:cs="Arial"/>
                <w:b/>
                <w:sz w:val="20"/>
                <w:szCs w:val="20"/>
              </w:rPr>
              <w:t>Okres gwarancji 4 lata i więcej – 10 pkt.</w:t>
            </w:r>
          </w:p>
          <w:p w14:paraId="45AD3748" w14:textId="77777777" w:rsidR="00F342AB" w:rsidRPr="004B784A" w:rsidRDefault="00F342AB" w:rsidP="00F342AB">
            <w:pPr>
              <w:spacing w:after="0" w:line="240" w:lineRule="auto"/>
              <w:ind w:right="57"/>
              <w:jc w:val="both"/>
              <w:rPr>
                <w:rFonts w:ascii="Arial" w:hAnsi="Arial" w:cs="Arial"/>
                <w:sz w:val="20"/>
                <w:szCs w:val="20"/>
              </w:rPr>
            </w:pPr>
            <w:r w:rsidRPr="00FB35B6">
              <w:rPr>
                <w:rFonts w:ascii="Arial" w:hAnsi="Arial" w:cs="Arial"/>
                <w:b/>
                <w:sz w:val="20"/>
                <w:szCs w:val="20"/>
              </w:rPr>
              <w:t>Okres gwarancji należy podać w pełnych latach</w:t>
            </w:r>
            <w:r w:rsidR="00BF30D5">
              <w:rPr>
                <w:rFonts w:ascii="Arial" w:hAnsi="Arial" w:cs="Arial"/>
                <w:b/>
                <w:sz w:val="20"/>
                <w:szCs w:val="20"/>
              </w:rPr>
              <w:t>.</w:t>
            </w:r>
          </w:p>
        </w:tc>
        <w:tc>
          <w:tcPr>
            <w:tcW w:w="4191" w:type="dxa"/>
            <w:tcBorders>
              <w:top w:val="single" w:sz="4" w:space="0" w:color="000000"/>
              <w:left w:val="single" w:sz="4" w:space="0" w:color="000000"/>
              <w:bottom w:val="single" w:sz="4" w:space="0" w:color="000000"/>
              <w:right w:val="single" w:sz="4" w:space="0" w:color="auto"/>
            </w:tcBorders>
          </w:tcPr>
          <w:p w14:paraId="212EA18C" w14:textId="77777777" w:rsidR="00F342AB" w:rsidRPr="004040AC" w:rsidRDefault="00F342AB" w:rsidP="00F342AB">
            <w:pPr>
              <w:spacing w:after="0" w:line="240" w:lineRule="auto"/>
              <w:ind w:right="57"/>
              <w:jc w:val="both"/>
              <w:rPr>
                <w:rFonts w:ascii="Arial" w:hAnsi="Arial" w:cs="Arial"/>
                <w:sz w:val="20"/>
                <w:szCs w:val="20"/>
              </w:rPr>
            </w:pPr>
          </w:p>
        </w:tc>
      </w:tr>
      <w:tr w:rsidR="00F342AB" w:rsidRPr="004040AC" w14:paraId="402F4DE6" w14:textId="77777777" w:rsidTr="0031310C">
        <w:trPr>
          <w:trHeight w:val="526"/>
          <w:jc w:val="center"/>
        </w:trPr>
        <w:tc>
          <w:tcPr>
            <w:tcW w:w="464" w:type="dxa"/>
            <w:tcBorders>
              <w:top w:val="single" w:sz="4" w:space="0" w:color="000000"/>
              <w:left w:val="single" w:sz="4" w:space="0" w:color="000000"/>
              <w:bottom w:val="single" w:sz="4" w:space="0" w:color="000000"/>
            </w:tcBorders>
            <w:shd w:val="clear" w:color="auto" w:fill="FFFFFF"/>
            <w:vAlign w:val="center"/>
          </w:tcPr>
          <w:p w14:paraId="0F6CB660" w14:textId="77777777" w:rsidR="00F342AB" w:rsidRPr="004040AC" w:rsidRDefault="00F342AB" w:rsidP="00F342AB">
            <w:pPr>
              <w:pStyle w:val="Akapitzlist1"/>
              <w:numPr>
                <w:ilvl w:val="2"/>
                <w:numId w:val="19"/>
              </w:numPr>
              <w:snapToGrid w:val="0"/>
              <w:spacing w:line="276" w:lineRule="auto"/>
              <w:ind w:right="170"/>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589D3579" w14:textId="77777777" w:rsidR="00F342AB" w:rsidRPr="004040AC" w:rsidRDefault="00F342AB" w:rsidP="00F342AB">
            <w:pPr>
              <w:spacing w:after="0" w:line="240" w:lineRule="auto"/>
              <w:ind w:right="57"/>
              <w:rPr>
                <w:rFonts w:ascii="Arial" w:hAnsi="Arial" w:cs="Arial"/>
                <w:sz w:val="20"/>
                <w:szCs w:val="20"/>
              </w:rPr>
            </w:pPr>
            <w:r w:rsidRPr="004040AC">
              <w:rPr>
                <w:rFonts w:ascii="Arial" w:hAnsi="Arial" w:cs="Arial"/>
                <w:sz w:val="20"/>
                <w:szCs w:val="20"/>
              </w:rPr>
              <w:t xml:space="preserve">Wykonawca dostarczy pojazd z pełnymi zbiornikami paliwa i płynów eksploatacyjnych oraz środków gaśniczych (użytkowany przez Zamawiającego środek pianotwórczy – </w:t>
            </w:r>
            <w:proofErr w:type="spellStart"/>
            <w:r w:rsidRPr="004040AC">
              <w:rPr>
                <w:rFonts w:ascii="Arial" w:hAnsi="Arial" w:cs="Arial"/>
                <w:sz w:val="20"/>
                <w:szCs w:val="20"/>
              </w:rPr>
              <w:t>Protektol</w:t>
            </w:r>
            <w:proofErr w:type="spellEnd"/>
            <w:r w:rsidRPr="004040AC">
              <w:rPr>
                <w:rFonts w:ascii="Arial" w:hAnsi="Arial" w:cs="Arial"/>
                <w:sz w:val="20"/>
                <w:szCs w:val="20"/>
              </w:rPr>
              <w:t xml:space="preserve"> SAT</w:t>
            </w:r>
            <w:r>
              <w:rPr>
                <w:rFonts w:ascii="Arial" w:hAnsi="Arial" w:cs="Arial"/>
                <w:sz w:val="20"/>
                <w:szCs w:val="20"/>
              </w:rPr>
              <w:t>-10</w:t>
            </w:r>
            <w:r w:rsidR="00BF30D5">
              <w:rPr>
                <w:rFonts w:ascii="Arial" w:hAnsi="Arial" w:cs="Arial"/>
                <w:sz w:val="20"/>
                <w:szCs w:val="20"/>
              </w:rPr>
              <w:t xml:space="preserve"> 3%</w:t>
            </w:r>
            <w:r w:rsidRPr="004040AC">
              <w:rPr>
                <w:rFonts w:ascii="Arial" w:hAnsi="Arial" w:cs="Arial"/>
                <w:sz w:val="20"/>
                <w:szCs w:val="20"/>
              </w:rPr>
              <w:t>).</w:t>
            </w:r>
          </w:p>
        </w:tc>
        <w:tc>
          <w:tcPr>
            <w:tcW w:w="4191" w:type="dxa"/>
            <w:tcBorders>
              <w:top w:val="single" w:sz="4" w:space="0" w:color="000000"/>
              <w:left w:val="single" w:sz="4" w:space="0" w:color="000000"/>
              <w:bottom w:val="single" w:sz="4" w:space="0" w:color="000000"/>
              <w:right w:val="single" w:sz="4" w:space="0" w:color="auto"/>
            </w:tcBorders>
          </w:tcPr>
          <w:p w14:paraId="2219506E" w14:textId="77777777" w:rsidR="00F342AB" w:rsidRPr="004040AC" w:rsidRDefault="00F342AB" w:rsidP="00F342AB">
            <w:pPr>
              <w:spacing w:after="0" w:line="240" w:lineRule="auto"/>
              <w:ind w:right="57"/>
              <w:rPr>
                <w:rFonts w:ascii="Arial" w:hAnsi="Arial" w:cs="Arial"/>
                <w:sz w:val="20"/>
                <w:szCs w:val="20"/>
              </w:rPr>
            </w:pPr>
          </w:p>
        </w:tc>
      </w:tr>
      <w:tr w:rsidR="00F342AB" w:rsidRPr="004040AC" w14:paraId="7E76FE7D" w14:textId="77777777" w:rsidTr="0031310C">
        <w:trPr>
          <w:trHeight w:val="266"/>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1CC4466" w14:textId="77777777" w:rsidR="00F342AB" w:rsidRPr="004040AC" w:rsidRDefault="00F342AB" w:rsidP="00F342AB">
            <w:pPr>
              <w:pStyle w:val="Akapitzlist1"/>
              <w:numPr>
                <w:ilvl w:val="2"/>
                <w:numId w:val="19"/>
              </w:numPr>
              <w:snapToGrid w:val="0"/>
              <w:spacing w:line="276" w:lineRule="auto"/>
              <w:ind w:right="170"/>
              <w:jc w:val="center"/>
              <w:rPr>
                <w:rFonts w:ascii="Arial" w:hAnsi="Arial" w:cs="Arial"/>
                <w:sz w:val="20"/>
                <w:szCs w:val="20"/>
              </w:rPr>
            </w:pPr>
          </w:p>
        </w:tc>
        <w:tc>
          <w:tcPr>
            <w:tcW w:w="981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4468E0B6" w14:textId="77777777" w:rsidR="00F342AB" w:rsidRPr="004040AC" w:rsidRDefault="00F342AB" w:rsidP="0025136E">
            <w:pPr>
              <w:spacing w:after="0" w:line="240" w:lineRule="auto"/>
              <w:ind w:right="57"/>
              <w:jc w:val="both"/>
              <w:rPr>
                <w:rFonts w:ascii="Arial" w:hAnsi="Arial" w:cs="Arial"/>
                <w:sz w:val="20"/>
                <w:szCs w:val="20"/>
              </w:rPr>
            </w:pPr>
            <w:r w:rsidRPr="004040AC">
              <w:rPr>
                <w:rFonts w:ascii="Arial" w:hAnsi="Arial" w:cs="Arial"/>
                <w:sz w:val="20"/>
                <w:szCs w:val="20"/>
              </w:rPr>
              <w:t xml:space="preserve">Wykonawca obowiązany jest do dostarczenia wraz z pojazdem: </w:t>
            </w:r>
          </w:p>
          <w:p w14:paraId="06817013" w14:textId="77777777" w:rsidR="00F342AB" w:rsidRPr="004040AC" w:rsidRDefault="00F342AB" w:rsidP="0025136E">
            <w:pPr>
              <w:numPr>
                <w:ilvl w:val="0"/>
                <w:numId w:val="11"/>
              </w:numPr>
              <w:spacing w:after="0" w:line="240" w:lineRule="auto"/>
              <w:ind w:left="381" w:right="57" w:hanging="284"/>
              <w:jc w:val="both"/>
              <w:rPr>
                <w:rFonts w:ascii="Arial" w:hAnsi="Arial" w:cs="Arial"/>
                <w:sz w:val="20"/>
                <w:szCs w:val="20"/>
              </w:rPr>
            </w:pPr>
            <w:r w:rsidRPr="004040AC">
              <w:rPr>
                <w:rFonts w:ascii="Arial" w:hAnsi="Arial" w:cs="Arial"/>
                <w:sz w:val="20"/>
                <w:szCs w:val="20"/>
              </w:rPr>
              <w:t xml:space="preserve">instrukcji obsługi w języku polskim do podwozia samochodu, zabudowy pożarniczej i zainstalowanych urządzeń i wyposażenia, </w:t>
            </w:r>
          </w:p>
          <w:p w14:paraId="2EB54718" w14:textId="29989CA3" w:rsidR="00F342AB" w:rsidRPr="004040AC" w:rsidRDefault="00F342AB" w:rsidP="0025136E">
            <w:pPr>
              <w:numPr>
                <w:ilvl w:val="0"/>
                <w:numId w:val="11"/>
              </w:numPr>
              <w:spacing w:after="0" w:line="240" w:lineRule="auto"/>
              <w:ind w:left="381" w:right="57" w:hanging="284"/>
              <w:jc w:val="both"/>
              <w:rPr>
                <w:rFonts w:ascii="Arial" w:hAnsi="Arial" w:cs="Arial"/>
                <w:sz w:val="20"/>
                <w:szCs w:val="20"/>
              </w:rPr>
            </w:pPr>
            <w:r w:rsidRPr="004040AC">
              <w:rPr>
                <w:rFonts w:ascii="Arial" w:hAnsi="Arial" w:cs="Arial"/>
                <w:sz w:val="20"/>
                <w:szCs w:val="20"/>
              </w:rPr>
              <w:t>aktualne świadectwo dopuszczenia do użytkowania w ochronie przeciwpożarowej dla pojazdu i</w:t>
            </w:r>
            <w:r w:rsidR="0025136E">
              <w:rPr>
                <w:rFonts w:ascii="Arial" w:hAnsi="Arial" w:cs="Arial"/>
                <w:sz w:val="20"/>
                <w:szCs w:val="20"/>
              </w:rPr>
              <w:t> </w:t>
            </w:r>
            <w:r w:rsidRPr="004040AC">
              <w:rPr>
                <w:rFonts w:ascii="Arial" w:hAnsi="Arial" w:cs="Arial"/>
                <w:sz w:val="20"/>
                <w:szCs w:val="20"/>
              </w:rPr>
              <w:t xml:space="preserve">wyposażenia (jeżeli jest wymagane), </w:t>
            </w:r>
          </w:p>
          <w:p w14:paraId="7B75346A" w14:textId="77777777" w:rsidR="00F342AB" w:rsidRPr="004040AC" w:rsidRDefault="00F342AB" w:rsidP="0025136E">
            <w:pPr>
              <w:numPr>
                <w:ilvl w:val="0"/>
                <w:numId w:val="11"/>
              </w:numPr>
              <w:spacing w:after="0" w:line="240" w:lineRule="auto"/>
              <w:ind w:left="381" w:right="57" w:hanging="284"/>
              <w:jc w:val="both"/>
              <w:rPr>
                <w:rFonts w:ascii="Arial" w:hAnsi="Arial" w:cs="Arial"/>
                <w:sz w:val="20"/>
                <w:szCs w:val="20"/>
              </w:rPr>
            </w:pPr>
            <w:r w:rsidRPr="004040AC">
              <w:rPr>
                <w:rFonts w:ascii="Arial" w:hAnsi="Arial" w:cs="Arial"/>
                <w:sz w:val="20"/>
                <w:szCs w:val="20"/>
              </w:rPr>
              <w:t>dokumentacji niezbędnej do zarejestrowania pojazdu jako „samochód specjalny”, wynikającej z ustawy „Prawo o ruchu drogowym”.</w:t>
            </w:r>
          </w:p>
        </w:tc>
        <w:tc>
          <w:tcPr>
            <w:tcW w:w="4191" w:type="dxa"/>
            <w:tcBorders>
              <w:top w:val="single" w:sz="4" w:space="0" w:color="000000"/>
              <w:left w:val="single" w:sz="4" w:space="0" w:color="000000"/>
              <w:bottom w:val="single" w:sz="4" w:space="0" w:color="000000"/>
              <w:right w:val="single" w:sz="4" w:space="0" w:color="auto"/>
            </w:tcBorders>
          </w:tcPr>
          <w:p w14:paraId="5A68B866" w14:textId="77777777" w:rsidR="00F342AB" w:rsidRPr="004040AC" w:rsidRDefault="00F342AB" w:rsidP="00F342AB">
            <w:pPr>
              <w:spacing w:after="0" w:line="240" w:lineRule="auto"/>
              <w:ind w:right="57"/>
              <w:rPr>
                <w:rFonts w:ascii="Arial" w:hAnsi="Arial" w:cs="Arial"/>
                <w:sz w:val="20"/>
                <w:szCs w:val="20"/>
              </w:rPr>
            </w:pPr>
          </w:p>
        </w:tc>
      </w:tr>
    </w:tbl>
    <w:p w14:paraId="360DEEA8" w14:textId="77777777" w:rsidR="00A17184" w:rsidRPr="004040AC" w:rsidRDefault="00A17184" w:rsidP="00665BC5">
      <w:pPr>
        <w:spacing w:after="0" w:line="276" w:lineRule="auto"/>
        <w:ind w:left="11344" w:firstLine="709"/>
        <w:rPr>
          <w:rFonts w:ascii="Arial" w:hAnsi="Arial" w:cs="Arial"/>
          <w:sz w:val="20"/>
          <w:szCs w:val="20"/>
        </w:rPr>
      </w:pPr>
    </w:p>
    <w:sectPr w:rsidR="00A17184" w:rsidRPr="004040AC" w:rsidSect="00E44C6A">
      <w:headerReference w:type="default" r:id="rId8"/>
      <w:footerReference w:type="default" r:id="rId9"/>
      <w:pgSz w:w="16838" w:h="11906" w:orient="landscape"/>
      <w:pgMar w:top="1418" w:right="1418" w:bottom="1418" w:left="992"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A4EC3" w14:textId="77777777" w:rsidR="00880DD8" w:rsidRDefault="00880DD8">
      <w:pPr>
        <w:spacing w:after="0" w:line="240" w:lineRule="auto"/>
      </w:pPr>
      <w:r>
        <w:separator/>
      </w:r>
    </w:p>
  </w:endnote>
  <w:endnote w:type="continuationSeparator" w:id="0">
    <w:p w14:paraId="56C15D0C" w14:textId="77777777" w:rsidR="00880DD8" w:rsidRDefault="0088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FAC9" w14:textId="77777777" w:rsidR="004040AC" w:rsidRDefault="004040AC">
    <w:pPr>
      <w:pStyle w:val="Stopka"/>
      <w:jc w:val="right"/>
    </w:pPr>
    <w:r>
      <w:rPr>
        <w:sz w:val="16"/>
        <w:szCs w:val="16"/>
      </w:rPr>
      <w:t xml:space="preserve">Strona </w:t>
    </w:r>
    <w:r>
      <w:fldChar w:fldCharType="begin"/>
    </w:r>
    <w:r>
      <w:instrText xml:space="preserve"> PAGE </w:instrText>
    </w:r>
    <w:r>
      <w:fldChar w:fldCharType="separate"/>
    </w:r>
    <w:r w:rsidR="007126AB">
      <w:rPr>
        <w:noProof/>
      </w:rPr>
      <w:t>1</w:t>
    </w:r>
    <w:r>
      <w:fldChar w:fldCharType="end"/>
    </w:r>
    <w:r>
      <w:rPr>
        <w:sz w:val="16"/>
        <w:szCs w:val="16"/>
      </w:rPr>
      <w:t xml:space="preserve"> z </w:t>
    </w:r>
    <w:r>
      <w:rPr>
        <w:noProof/>
      </w:rPr>
      <w:fldChar w:fldCharType="begin"/>
    </w:r>
    <w:r>
      <w:rPr>
        <w:noProof/>
      </w:rPr>
      <w:instrText xml:space="preserve"> NUMPAGES \*Arabic </w:instrText>
    </w:r>
    <w:r>
      <w:rPr>
        <w:noProof/>
      </w:rPr>
      <w:fldChar w:fldCharType="separate"/>
    </w:r>
    <w:r w:rsidR="007126AB">
      <w:rPr>
        <w:noProof/>
      </w:rPr>
      <w:t>20</w:t>
    </w:r>
    <w:r>
      <w:rPr>
        <w:noProof/>
      </w:rPr>
      <w:fldChar w:fldCharType="end"/>
    </w:r>
  </w:p>
  <w:p w14:paraId="4F2ACDEE" w14:textId="77777777" w:rsidR="004040AC" w:rsidRDefault="004040AC">
    <w:pPr>
      <w:pStyle w:val="Stopka"/>
      <w:tabs>
        <w:tab w:val="clear" w:pos="4536"/>
        <w:tab w:val="clear" w:pos="9072"/>
        <w:tab w:val="left" w:pos="69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7693" w14:textId="77777777" w:rsidR="00880DD8" w:rsidRDefault="00880DD8">
      <w:pPr>
        <w:spacing w:after="0" w:line="240" w:lineRule="auto"/>
      </w:pPr>
      <w:r>
        <w:separator/>
      </w:r>
    </w:p>
  </w:footnote>
  <w:footnote w:type="continuationSeparator" w:id="0">
    <w:p w14:paraId="203E7C26" w14:textId="77777777" w:rsidR="00880DD8" w:rsidRDefault="0088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0DA7" w14:textId="7E6B450E" w:rsidR="004040AC" w:rsidRPr="005F6678" w:rsidRDefault="004040AC" w:rsidP="00E44C6A">
    <w:pPr>
      <w:rPr>
        <w:rFonts w:ascii="Arial" w:hAnsi="Arial" w:cs="Arial"/>
        <w:iCs/>
      </w:rPr>
    </w:pPr>
    <w:r>
      <w:rPr>
        <w:rFonts w:ascii="Arial" w:hAnsi="Arial" w:cs="Arial"/>
        <w:iCs/>
        <w:sz w:val="20"/>
        <w:szCs w:val="20"/>
      </w:rPr>
      <w:t>PT.</w:t>
    </w:r>
    <w:r w:rsidR="00A46061">
      <w:rPr>
        <w:rFonts w:ascii="Arial" w:hAnsi="Arial" w:cs="Arial"/>
        <w:iCs/>
        <w:sz w:val="20"/>
        <w:szCs w:val="20"/>
      </w:rPr>
      <w:t>2370.</w:t>
    </w:r>
    <w:r w:rsidR="007C1F8E">
      <w:rPr>
        <w:rFonts w:ascii="Arial" w:hAnsi="Arial" w:cs="Arial"/>
        <w:iCs/>
        <w:sz w:val="20"/>
        <w:szCs w:val="20"/>
      </w:rPr>
      <w:t>2</w:t>
    </w:r>
    <w:r w:rsidR="00A46061">
      <w:rPr>
        <w:rFonts w:ascii="Arial" w:hAnsi="Arial" w:cs="Arial"/>
        <w:iCs/>
        <w:sz w:val="20"/>
        <w:szCs w:val="20"/>
      </w:rPr>
      <w:t>.2021</w:t>
    </w:r>
    <w:r w:rsidR="00A46061">
      <w:rPr>
        <w:rFonts w:ascii="Arial" w:hAnsi="Arial" w:cs="Arial"/>
        <w:iCs/>
        <w:sz w:val="20"/>
        <w:szCs w:val="20"/>
      </w:rPr>
      <w:tab/>
    </w:r>
    <w:r w:rsidR="007C1F8E">
      <w:rPr>
        <w:rFonts w:ascii="Arial" w:hAnsi="Arial" w:cs="Arial"/>
        <w:iCs/>
        <w:sz w:val="20"/>
        <w:szCs w:val="20"/>
      </w:rPr>
      <w:tab/>
    </w:r>
    <w:r w:rsidR="007C1F8E">
      <w:rPr>
        <w:rFonts w:ascii="Arial" w:hAnsi="Arial" w:cs="Arial"/>
        <w:iCs/>
        <w:sz w:val="20"/>
        <w:szCs w:val="20"/>
      </w:rPr>
      <w:tab/>
    </w:r>
    <w:r w:rsidR="00A46061">
      <w:rPr>
        <w:rFonts w:ascii="Arial" w:hAnsi="Arial" w:cs="Arial"/>
        <w:iCs/>
        <w:sz w:val="20"/>
        <w:szCs w:val="20"/>
      </w:rPr>
      <w:tab/>
    </w:r>
    <w:r w:rsidR="00A46061">
      <w:rPr>
        <w:rFonts w:ascii="Arial" w:hAnsi="Arial" w:cs="Arial"/>
        <w:iCs/>
        <w:sz w:val="20"/>
        <w:szCs w:val="20"/>
      </w:rPr>
      <w:tab/>
    </w:r>
    <w:r w:rsidR="00A46061">
      <w:rPr>
        <w:rFonts w:ascii="Arial" w:hAnsi="Arial" w:cs="Arial"/>
        <w:iCs/>
        <w:sz w:val="20"/>
        <w:szCs w:val="20"/>
      </w:rPr>
      <w:tab/>
    </w:r>
    <w:r w:rsidR="00A46061">
      <w:rPr>
        <w:rFonts w:ascii="Arial" w:hAnsi="Arial" w:cs="Arial"/>
        <w:iCs/>
        <w:sz w:val="20"/>
        <w:szCs w:val="20"/>
      </w:rPr>
      <w:tab/>
    </w:r>
    <w:r w:rsidR="00A46061">
      <w:rPr>
        <w:rFonts w:ascii="Arial" w:hAnsi="Arial" w:cs="Arial"/>
        <w:iCs/>
        <w:sz w:val="20"/>
        <w:szCs w:val="20"/>
      </w:rPr>
      <w:tab/>
    </w:r>
    <w:r w:rsidR="00A46061">
      <w:rPr>
        <w:rFonts w:ascii="Arial" w:hAnsi="Arial" w:cs="Arial"/>
        <w:iCs/>
        <w:sz w:val="20"/>
        <w:szCs w:val="20"/>
      </w:rPr>
      <w:tab/>
    </w:r>
    <w:r w:rsidR="00A46061">
      <w:rPr>
        <w:rFonts w:ascii="Arial" w:hAnsi="Arial" w:cs="Arial"/>
        <w:iCs/>
        <w:sz w:val="20"/>
        <w:szCs w:val="20"/>
      </w:rPr>
      <w:tab/>
    </w:r>
    <w:r w:rsidR="00A46061">
      <w:rPr>
        <w:rFonts w:ascii="Arial" w:hAnsi="Arial" w:cs="Arial"/>
        <w:iCs/>
        <w:sz w:val="20"/>
        <w:szCs w:val="20"/>
      </w:rPr>
      <w:tab/>
    </w:r>
    <w:r w:rsidR="007C1F8E">
      <w:rPr>
        <w:rFonts w:ascii="Arial" w:hAnsi="Arial" w:cs="Arial"/>
        <w:iCs/>
        <w:sz w:val="20"/>
        <w:szCs w:val="20"/>
      </w:rPr>
      <w:tab/>
    </w:r>
    <w:r w:rsidR="00A46061">
      <w:rPr>
        <w:rFonts w:ascii="Arial" w:hAnsi="Arial" w:cs="Arial"/>
        <w:iCs/>
        <w:sz w:val="20"/>
        <w:szCs w:val="20"/>
      </w:rPr>
      <w:tab/>
    </w:r>
    <w:r w:rsidR="00A46061">
      <w:rPr>
        <w:rFonts w:ascii="Arial" w:hAnsi="Arial" w:cs="Arial"/>
        <w:iCs/>
        <w:sz w:val="20"/>
        <w:szCs w:val="20"/>
      </w:rPr>
      <w:tab/>
    </w:r>
    <w:r w:rsidR="00A46061">
      <w:rPr>
        <w:rFonts w:ascii="Arial" w:hAnsi="Arial" w:cs="Arial"/>
        <w:iCs/>
        <w:sz w:val="20"/>
        <w:szCs w:val="20"/>
      </w:rPr>
      <w:tab/>
    </w:r>
    <w:r w:rsidR="00A46061">
      <w:rPr>
        <w:rFonts w:ascii="Arial" w:hAnsi="Arial" w:cs="Arial"/>
        <w:iCs/>
        <w:sz w:val="20"/>
        <w:szCs w:val="20"/>
      </w:rPr>
      <w:tab/>
    </w:r>
    <w:r w:rsidR="00A46061" w:rsidRPr="003E4A4C">
      <w:rPr>
        <w:rFonts w:ascii="Arial" w:hAnsi="Arial" w:cs="Arial"/>
        <w:b/>
        <w:sz w:val="20"/>
        <w:szCs w:val="20"/>
      </w:rPr>
      <w:t>Załącznik nr 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08"/>
        </w:tabs>
        <w:ind w:left="24" w:hanging="432"/>
      </w:pPr>
      <w:rPr>
        <w:rFonts w:ascii="Times New Roman" w:eastAsia="Times New Roman" w:hAnsi="Times New Roman" w:cs="Times New Roman"/>
      </w:rPr>
    </w:lvl>
    <w:lvl w:ilvl="1">
      <w:start w:val="1"/>
      <w:numFmt w:val="none"/>
      <w:pStyle w:val="Nagwek2"/>
      <w:suff w:val="nothing"/>
      <w:lvlText w:val=""/>
      <w:lvlJc w:val="left"/>
      <w:pPr>
        <w:tabs>
          <w:tab w:val="num" w:pos="-408"/>
        </w:tabs>
        <w:ind w:left="168" w:hanging="576"/>
      </w:pPr>
      <w:rPr>
        <w:rFonts w:ascii="Courier New" w:hAnsi="Courier New" w:cs="Courier New"/>
      </w:rPr>
    </w:lvl>
    <w:lvl w:ilvl="2">
      <w:start w:val="1"/>
      <w:numFmt w:val="none"/>
      <w:suff w:val="nothing"/>
      <w:lvlText w:val=""/>
      <w:lvlJc w:val="left"/>
      <w:pPr>
        <w:tabs>
          <w:tab w:val="num" w:pos="312"/>
        </w:tabs>
        <w:ind w:left="312" w:hanging="720"/>
      </w:pPr>
    </w:lvl>
    <w:lvl w:ilvl="3">
      <w:start w:val="1"/>
      <w:numFmt w:val="none"/>
      <w:suff w:val="nothing"/>
      <w:lvlText w:val=""/>
      <w:lvlJc w:val="left"/>
      <w:pPr>
        <w:tabs>
          <w:tab w:val="num" w:pos="456"/>
        </w:tabs>
        <w:ind w:left="456" w:hanging="864"/>
      </w:pPr>
    </w:lvl>
    <w:lvl w:ilvl="4">
      <w:start w:val="1"/>
      <w:numFmt w:val="none"/>
      <w:suff w:val="nothing"/>
      <w:lvlText w:val=""/>
      <w:lvlJc w:val="left"/>
      <w:pPr>
        <w:tabs>
          <w:tab w:val="num" w:pos="600"/>
        </w:tabs>
        <w:ind w:left="600" w:hanging="1008"/>
      </w:pPr>
    </w:lvl>
    <w:lvl w:ilvl="5">
      <w:start w:val="1"/>
      <w:numFmt w:val="none"/>
      <w:suff w:val="nothing"/>
      <w:lvlText w:val=""/>
      <w:lvlJc w:val="left"/>
      <w:pPr>
        <w:tabs>
          <w:tab w:val="num" w:pos="744"/>
        </w:tabs>
        <w:ind w:left="744" w:hanging="1152"/>
      </w:pPr>
    </w:lvl>
    <w:lvl w:ilvl="6">
      <w:start w:val="1"/>
      <w:numFmt w:val="none"/>
      <w:suff w:val="nothing"/>
      <w:lvlText w:val=""/>
      <w:lvlJc w:val="left"/>
      <w:pPr>
        <w:tabs>
          <w:tab w:val="num" w:pos="888"/>
        </w:tabs>
        <w:ind w:left="888" w:hanging="1296"/>
      </w:pPr>
    </w:lvl>
    <w:lvl w:ilvl="7">
      <w:start w:val="1"/>
      <w:numFmt w:val="none"/>
      <w:suff w:val="nothing"/>
      <w:lvlText w:val=""/>
      <w:lvlJc w:val="left"/>
      <w:pPr>
        <w:tabs>
          <w:tab w:val="num" w:pos="1032"/>
        </w:tabs>
        <w:ind w:left="1032" w:hanging="1440"/>
      </w:pPr>
    </w:lvl>
    <w:lvl w:ilvl="8">
      <w:start w:val="1"/>
      <w:numFmt w:val="none"/>
      <w:suff w:val="nothing"/>
      <w:lvlText w:val=""/>
      <w:lvlJc w:val="left"/>
      <w:pPr>
        <w:tabs>
          <w:tab w:val="num" w:pos="1176"/>
        </w:tabs>
        <w:ind w:left="117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FF0000"/>
        <w:kern w:val="1"/>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9AB47654"/>
    <w:name w:val="WW8Num4"/>
    <w:lvl w:ilvl="0">
      <w:start w:val="1"/>
      <w:numFmt w:val="decimal"/>
      <w:lvlText w:val="%1."/>
      <w:lvlJc w:val="left"/>
      <w:pPr>
        <w:tabs>
          <w:tab w:val="num" w:pos="0"/>
        </w:tabs>
        <w:ind w:left="720" w:hanging="360"/>
      </w:pPr>
      <w:rPr>
        <w:rFonts w:ascii="Times New Roman" w:hAnsi="Times New Roman" w:cs="Times New Roman"/>
        <w:strike/>
        <w:sz w:val="20"/>
        <w:szCs w:val="20"/>
      </w:rPr>
    </w:lvl>
    <w:lvl w:ilvl="1">
      <w:start w:val="1"/>
      <w:numFmt w:val="lowerLetter"/>
      <w:lvlText w:val="%2."/>
      <w:lvlJc w:val="left"/>
      <w:pPr>
        <w:tabs>
          <w:tab w:val="num" w:pos="709"/>
        </w:tabs>
        <w:ind w:left="1440" w:hanging="360"/>
      </w:pPr>
      <w:rPr>
        <w:rFonts w:ascii="Courier New" w:hAnsi="Courier New" w:cs="Courier New"/>
        <w:spacing w:val="-1"/>
        <w:sz w:val="20"/>
        <w:szCs w:val="20"/>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strike/>
        <w:color w:val="FF0000"/>
        <w:kern w:val="1"/>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color w:val="00000A"/>
      </w:rPr>
    </w:lvl>
    <w:lvl w:ilvl="2">
      <w:start w:val="1"/>
      <w:numFmt w:val="bullet"/>
      <w:lvlText w:val=""/>
      <w:lvlJc w:val="left"/>
      <w:pPr>
        <w:tabs>
          <w:tab w:val="num" w:pos="0"/>
        </w:tabs>
        <w:ind w:left="2160" w:hanging="180"/>
      </w:pPr>
      <w:rPr>
        <w:rFonts w:ascii="Symbol" w:hAnsi="Symbol" w:cs="Symbol"/>
        <w:spacing w:val="-1"/>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D6A4DAF2"/>
    <w:name w:val="WW8Num7"/>
    <w:lvl w:ilvl="0">
      <w:start w:val="1"/>
      <w:numFmt w:val="lowerLetter"/>
      <w:lvlText w:val="%1)"/>
      <w:lvlJc w:val="left"/>
      <w:pPr>
        <w:tabs>
          <w:tab w:val="num" w:pos="501"/>
        </w:tabs>
        <w:ind w:left="501" w:hanging="360"/>
      </w:pPr>
      <w:rPr>
        <w:color w:val="auto"/>
        <w:sz w:val="20"/>
        <w:szCs w:val="20"/>
        <w:lang w:val="en-US"/>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C9B4889C"/>
    <w:name w:val="WW8Num8"/>
    <w:lvl w:ilvl="0">
      <w:start w:val="1"/>
      <w:numFmt w:val="decimal"/>
      <w:lvlText w:val="4.%1"/>
      <w:lvlJc w:val="center"/>
      <w:pPr>
        <w:tabs>
          <w:tab w:val="num" w:pos="66"/>
        </w:tabs>
        <w:ind w:left="786" w:hanging="360"/>
      </w:pPr>
      <w:rPr>
        <w:rFonts w:ascii="Arial" w:eastAsia="Times New Roman" w:hAnsi="Arial" w:cs="Arial" w:hint="default"/>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26EA4520"/>
    <w:name w:val="WW8Num9"/>
    <w:lvl w:ilvl="0">
      <w:start w:val="1"/>
      <w:numFmt w:val="decimal"/>
      <w:lvlText w:val="1.%1"/>
      <w:lvlJc w:val="center"/>
      <w:pPr>
        <w:tabs>
          <w:tab w:val="num" w:pos="0"/>
        </w:tabs>
        <w:ind w:left="720" w:hanging="360"/>
      </w:pPr>
      <w:rPr>
        <w:color w:val="auto"/>
        <w:spacing w:val="-1"/>
      </w:rPr>
    </w:lvl>
    <w:lvl w:ilvl="1">
      <w:start w:val="1"/>
      <w:numFmt w:val="lowerLetter"/>
      <w:lvlText w:val="%2."/>
      <w:lvlJc w:val="left"/>
      <w:pPr>
        <w:tabs>
          <w:tab w:val="num" w:pos="0"/>
        </w:tabs>
        <w:ind w:left="1440" w:hanging="360"/>
      </w:pPr>
      <w:rPr>
        <w:rFonts w:cs="Arial"/>
        <w:spacing w:val="-1"/>
        <w:sz w:val="20"/>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5A4CB210"/>
    <w:name w:val="WW8Num10"/>
    <w:lvl w:ilvl="0">
      <w:start w:val="1"/>
      <w:numFmt w:val="decimal"/>
      <w:lvlText w:val="2.%1"/>
      <w:lvlJc w:val="center"/>
      <w:pPr>
        <w:tabs>
          <w:tab w:val="num" w:pos="211"/>
        </w:tabs>
        <w:ind w:left="931" w:hanging="360"/>
      </w:pPr>
      <w:rPr>
        <w:rFonts w:ascii="Arial" w:eastAsia="Times New Roman" w:hAnsi="Arial" w:cs="Arial" w:hint="default"/>
        <w:color w:val="auto"/>
      </w:rPr>
    </w:lvl>
    <w:lvl w:ilvl="1">
      <w:start w:val="1"/>
      <w:numFmt w:val="lowerLetter"/>
      <w:lvlText w:val="%2."/>
      <w:lvlJc w:val="left"/>
      <w:pPr>
        <w:tabs>
          <w:tab w:val="num" w:pos="211"/>
        </w:tabs>
        <w:ind w:left="1651" w:hanging="360"/>
      </w:pPr>
    </w:lvl>
    <w:lvl w:ilvl="2">
      <w:start w:val="1"/>
      <w:numFmt w:val="lowerRoman"/>
      <w:lvlText w:val="%2.%3."/>
      <w:lvlJc w:val="right"/>
      <w:pPr>
        <w:tabs>
          <w:tab w:val="num" w:pos="211"/>
        </w:tabs>
        <w:ind w:left="2371" w:hanging="180"/>
      </w:pPr>
    </w:lvl>
    <w:lvl w:ilvl="3">
      <w:start w:val="1"/>
      <w:numFmt w:val="decimal"/>
      <w:lvlText w:val="%2.%3.%4."/>
      <w:lvlJc w:val="left"/>
      <w:pPr>
        <w:tabs>
          <w:tab w:val="num" w:pos="211"/>
        </w:tabs>
        <w:ind w:left="3091" w:hanging="360"/>
      </w:pPr>
    </w:lvl>
    <w:lvl w:ilvl="4">
      <w:start w:val="1"/>
      <w:numFmt w:val="lowerLetter"/>
      <w:lvlText w:val="%2.%3.%4.%5."/>
      <w:lvlJc w:val="left"/>
      <w:pPr>
        <w:tabs>
          <w:tab w:val="num" w:pos="211"/>
        </w:tabs>
        <w:ind w:left="3811" w:hanging="360"/>
      </w:pPr>
    </w:lvl>
    <w:lvl w:ilvl="5">
      <w:start w:val="1"/>
      <w:numFmt w:val="lowerRoman"/>
      <w:lvlText w:val="%2.%3.%4.%5.%6."/>
      <w:lvlJc w:val="right"/>
      <w:pPr>
        <w:tabs>
          <w:tab w:val="num" w:pos="211"/>
        </w:tabs>
        <w:ind w:left="4531" w:hanging="180"/>
      </w:pPr>
    </w:lvl>
    <w:lvl w:ilvl="6">
      <w:start w:val="1"/>
      <w:numFmt w:val="decimal"/>
      <w:lvlText w:val="%2.%3.%4.%5.%6.%7."/>
      <w:lvlJc w:val="left"/>
      <w:pPr>
        <w:tabs>
          <w:tab w:val="num" w:pos="211"/>
        </w:tabs>
        <w:ind w:left="5251" w:hanging="360"/>
      </w:pPr>
    </w:lvl>
    <w:lvl w:ilvl="7">
      <w:start w:val="1"/>
      <w:numFmt w:val="lowerLetter"/>
      <w:lvlText w:val="%2.%3.%4.%5.%6.%7.%8."/>
      <w:lvlJc w:val="left"/>
      <w:pPr>
        <w:tabs>
          <w:tab w:val="num" w:pos="211"/>
        </w:tabs>
        <w:ind w:left="5971" w:hanging="360"/>
      </w:pPr>
    </w:lvl>
    <w:lvl w:ilvl="8">
      <w:start w:val="1"/>
      <w:numFmt w:val="lowerRoman"/>
      <w:lvlText w:val="%2.%3.%4.%5.%6.%7.%8.%9."/>
      <w:lvlJc w:val="right"/>
      <w:pPr>
        <w:tabs>
          <w:tab w:val="num" w:pos="211"/>
        </w:tabs>
        <w:ind w:left="6691" w:hanging="180"/>
      </w:pPr>
    </w:lvl>
  </w:abstractNum>
  <w:abstractNum w:abstractNumId="10" w15:restartNumberingAfterBreak="0">
    <w:nsid w:val="0000000B"/>
    <w:multiLevelType w:val="multilevel"/>
    <w:tmpl w:val="757468CE"/>
    <w:name w:val="WW8Num11"/>
    <w:lvl w:ilvl="0">
      <w:start w:val="1"/>
      <w:numFmt w:val="decimal"/>
      <w:lvlText w:val="3.%1"/>
      <w:lvlJc w:val="center"/>
      <w:pPr>
        <w:tabs>
          <w:tab w:val="num" w:pos="66"/>
        </w:tabs>
        <w:ind w:left="786" w:hanging="360"/>
      </w:pPr>
      <w:rPr>
        <w:rFonts w:ascii="Arial" w:eastAsia="Times New Roman" w:hAnsi="Arial" w:cs="Arial" w:hint="default"/>
        <w:color w:val="auto"/>
        <w:kern w:val="1"/>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5.%1"/>
      <w:lvlJc w:val="center"/>
      <w:pPr>
        <w:tabs>
          <w:tab w:val="num" w:pos="0"/>
        </w:tabs>
        <w:ind w:left="720" w:hanging="360"/>
      </w:pPr>
      <w:rPr>
        <w:rFonts w:ascii="Courier New" w:hAnsi="Courier New" w:cs="Courier New"/>
        <w:sz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rPr>
        <w:rFonts w:ascii="Symbol" w:hAnsi="Symbol" w:cs="Symbol"/>
        <w:spacing w:val="-1"/>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D703D1B"/>
    <w:multiLevelType w:val="hybridMultilevel"/>
    <w:tmpl w:val="039CC25E"/>
    <w:lvl w:ilvl="0" w:tplc="9DAC377E">
      <w:start w:val="1"/>
      <w:numFmt w:val="decimal"/>
      <w:lvlText w:val="5.%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0040B7D"/>
    <w:multiLevelType w:val="hybridMultilevel"/>
    <w:tmpl w:val="BB16D466"/>
    <w:lvl w:ilvl="0" w:tplc="04150017">
      <w:start w:val="1"/>
      <w:numFmt w:val="lowerLetter"/>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4" w15:restartNumberingAfterBreak="0">
    <w:nsid w:val="28A33328"/>
    <w:multiLevelType w:val="hybridMultilevel"/>
    <w:tmpl w:val="79E4A2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6D26B2"/>
    <w:multiLevelType w:val="multilevel"/>
    <w:tmpl w:val="AB929728"/>
    <w:name w:val="WW8Num83"/>
    <w:lvl w:ilvl="0">
      <w:numFmt w:val="decimal"/>
      <w:lvlText w:val="4.%1"/>
      <w:lvlJc w:val="center"/>
      <w:pPr>
        <w:tabs>
          <w:tab w:val="num" w:pos="917"/>
        </w:tabs>
        <w:ind w:left="1637" w:hanging="360"/>
      </w:pPr>
      <w:rPr>
        <w:rFonts w:ascii="Times New Roman" w:eastAsia="Times New Roman" w:hAnsi="Times New Roman" w:cs="Times New Roman" w:hint="default"/>
        <w:sz w:val="20"/>
        <w:szCs w:val="2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 w15:restartNumberingAfterBreak="0">
    <w:nsid w:val="2E2905D2"/>
    <w:multiLevelType w:val="hybridMultilevel"/>
    <w:tmpl w:val="D19AB12E"/>
    <w:lvl w:ilvl="0" w:tplc="6E72A0F4">
      <w:start w:val="1"/>
      <w:numFmt w:val="bullet"/>
      <w:lvlText w:val=""/>
      <w:lvlJc w:val="left"/>
      <w:pPr>
        <w:ind w:left="890" w:hanging="360"/>
      </w:pPr>
      <w:rPr>
        <w:rFonts w:ascii="Symbol" w:hAnsi="Symbol"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7" w15:restartNumberingAfterBreak="0">
    <w:nsid w:val="34C1128F"/>
    <w:multiLevelType w:val="hybridMultilevel"/>
    <w:tmpl w:val="59884B5A"/>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8" w15:restartNumberingAfterBreak="0">
    <w:nsid w:val="368951E0"/>
    <w:multiLevelType w:val="hybridMultilevel"/>
    <w:tmpl w:val="7366869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9" w15:restartNumberingAfterBreak="0">
    <w:nsid w:val="37864EA4"/>
    <w:multiLevelType w:val="hybridMultilevel"/>
    <w:tmpl w:val="69AC66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2F2C0B"/>
    <w:multiLevelType w:val="multilevel"/>
    <w:tmpl w:val="73BEB570"/>
    <w:name w:val="WW8Num82"/>
    <w:lvl w:ilvl="0">
      <w:numFmt w:val="decimal"/>
      <w:lvlText w:val="4.%1"/>
      <w:lvlJc w:val="center"/>
      <w:pPr>
        <w:tabs>
          <w:tab w:val="num" w:pos="917"/>
        </w:tabs>
        <w:ind w:left="1637" w:hanging="360"/>
      </w:pPr>
      <w:rPr>
        <w:rFonts w:ascii="Times New Roman" w:eastAsia="Times New Roman" w:hAnsi="Times New Roman" w:cs="Times New Roman" w:hint="default"/>
        <w:sz w:val="20"/>
        <w:szCs w:val="2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1" w15:restartNumberingAfterBreak="0">
    <w:nsid w:val="48EB1A4B"/>
    <w:multiLevelType w:val="hybridMultilevel"/>
    <w:tmpl w:val="CEBC9AE8"/>
    <w:lvl w:ilvl="0" w:tplc="04150017">
      <w:start w:val="1"/>
      <w:numFmt w:val="lowerLetter"/>
      <w:lvlText w:val="%1)"/>
      <w:lvlJc w:val="left"/>
      <w:pPr>
        <w:ind w:left="385" w:hanging="360"/>
      </w:pPr>
      <w:rPr>
        <w:rFonts w:hint="default"/>
      </w:rPr>
    </w:lvl>
    <w:lvl w:ilvl="1" w:tplc="04150003" w:tentative="1">
      <w:start w:val="1"/>
      <w:numFmt w:val="bullet"/>
      <w:lvlText w:val="o"/>
      <w:lvlJc w:val="left"/>
      <w:pPr>
        <w:ind w:left="1105" w:hanging="360"/>
      </w:pPr>
      <w:rPr>
        <w:rFonts w:ascii="Courier New" w:hAnsi="Courier New" w:cs="Courier New" w:hint="default"/>
      </w:rPr>
    </w:lvl>
    <w:lvl w:ilvl="2" w:tplc="04150005" w:tentative="1">
      <w:start w:val="1"/>
      <w:numFmt w:val="bullet"/>
      <w:lvlText w:val=""/>
      <w:lvlJc w:val="left"/>
      <w:pPr>
        <w:ind w:left="1825" w:hanging="360"/>
      </w:pPr>
      <w:rPr>
        <w:rFonts w:ascii="Wingdings" w:hAnsi="Wingdings" w:hint="default"/>
      </w:rPr>
    </w:lvl>
    <w:lvl w:ilvl="3" w:tplc="04150001" w:tentative="1">
      <w:start w:val="1"/>
      <w:numFmt w:val="bullet"/>
      <w:lvlText w:val=""/>
      <w:lvlJc w:val="left"/>
      <w:pPr>
        <w:ind w:left="2545" w:hanging="360"/>
      </w:pPr>
      <w:rPr>
        <w:rFonts w:ascii="Symbol" w:hAnsi="Symbol" w:hint="default"/>
      </w:rPr>
    </w:lvl>
    <w:lvl w:ilvl="4" w:tplc="04150003" w:tentative="1">
      <w:start w:val="1"/>
      <w:numFmt w:val="bullet"/>
      <w:lvlText w:val="o"/>
      <w:lvlJc w:val="left"/>
      <w:pPr>
        <w:ind w:left="3265" w:hanging="360"/>
      </w:pPr>
      <w:rPr>
        <w:rFonts w:ascii="Courier New" w:hAnsi="Courier New" w:cs="Courier New" w:hint="default"/>
      </w:rPr>
    </w:lvl>
    <w:lvl w:ilvl="5" w:tplc="04150005" w:tentative="1">
      <w:start w:val="1"/>
      <w:numFmt w:val="bullet"/>
      <w:lvlText w:val=""/>
      <w:lvlJc w:val="left"/>
      <w:pPr>
        <w:ind w:left="3985" w:hanging="360"/>
      </w:pPr>
      <w:rPr>
        <w:rFonts w:ascii="Wingdings" w:hAnsi="Wingdings" w:hint="default"/>
      </w:rPr>
    </w:lvl>
    <w:lvl w:ilvl="6" w:tplc="04150001" w:tentative="1">
      <w:start w:val="1"/>
      <w:numFmt w:val="bullet"/>
      <w:lvlText w:val=""/>
      <w:lvlJc w:val="left"/>
      <w:pPr>
        <w:ind w:left="4705" w:hanging="360"/>
      </w:pPr>
      <w:rPr>
        <w:rFonts w:ascii="Symbol" w:hAnsi="Symbol" w:hint="default"/>
      </w:rPr>
    </w:lvl>
    <w:lvl w:ilvl="7" w:tplc="04150003" w:tentative="1">
      <w:start w:val="1"/>
      <w:numFmt w:val="bullet"/>
      <w:lvlText w:val="o"/>
      <w:lvlJc w:val="left"/>
      <w:pPr>
        <w:ind w:left="5425" w:hanging="360"/>
      </w:pPr>
      <w:rPr>
        <w:rFonts w:ascii="Courier New" w:hAnsi="Courier New" w:cs="Courier New" w:hint="default"/>
      </w:rPr>
    </w:lvl>
    <w:lvl w:ilvl="8" w:tplc="04150005" w:tentative="1">
      <w:start w:val="1"/>
      <w:numFmt w:val="bullet"/>
      <w:lvlText w:val=""/>
      <w:lvlJc w:val="left"/>
      <w:pPr>
        <w:ind w:left="6145" w:hanging="360"/>
      </w:pPr>
      <w:rPr>
        <w:rFonts w:ascii="Wingdings" w:hAnsi="Wingdings" w:hint="default"/>
      </w:rPr>
    </w:lvl>
  </w:abstractNum>
  <w:abstractNum w:abstractNumId="22" w15:restartNumberingAfterBreak="0">
    <w:nsid w:val="515022B0"/>
    <w:multiLevelType w:val="hybridMultilevel"/>
    <w:tmpl w:val="186C2E0C"/>
    <w:lvl w:ilvl="0" w:tplc="F87C613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88507D"/>
    <w:multiLevelType w:val="hybridMultilevel"/>
    <w:tmpl w:val="1BB2F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E9443A"/>
    <w:multiLevelType w:val="hybridMultilevel"/>
    <w:tmpl w:val="3D8CA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1A05C1"/>
    <w:multiLevelType w:val="hybridMultilevel"/>
    <w:tmpl w:val="CD84DC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7A02AC"/>
    <w:multiLevelType w:val="hybridMultilevel"/>
    <w:tmpl w:val="5CB63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AB7831"/>
    <w:multiLevelType w:val="hybridMultilevel"/>
    <w:tmpl w:val="7B283C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10"/>
  </w:num>
  <w:num w:numId="6">
    <w:abstractNumId w:val="14"/>
  </w:num>
  <w:num w:numId="7">
    <w:abstractNumId w:val="22"/>
  </w:num>
  <w:num w:numId="8">
    <w:abstractNumId w:val="26"/>
  </w:num>
  <w:num w:numId="9">
    <w:abstractNumId w:val="18"/>
  </w:num>
  <w:num w:numId="10">
    <w:abstractNumId w:val="17"/>
  </w:num>
  <w:num w:numId="11">
    <w:abstractNumId w:val="16"/>
  </w:num>
  <w:num w:numId="12">
    <w:abstractNumId w:val="19"/>
  </w:num>
  <w:num w:numId="13">
    <w:abstractNumId w:val="24"/>
  </w:num>
  <w:num w:numId="14">
    <w:abstractNumId w:val="27"/>
  </w:num>
  <w:num w:numId="15">
    <w:abstractNumId w:val="13"/>
  </w:num>
  <w:num w:numId="16">
    <w:abstractNumId w:val="21"/>
  </w:num>
  <w:num w:numId="17">
    <w:abstractNumId w:val="23"/>
  </w:num>
  <w:num w:numId="18">
    <w:abstractNumId w:val="25"/>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40"/>
    <w:rsid w:val="0000356F"/>
    <w:rsid w:val="00007A1A"/>
    <w:rsid w:val="0001479A"/>
    <w:rsid w:val="000178BF"/>
    <w:rsid w:val="00021012"/>
    <w:rsid w:val="00021EDE"/>
    <w:rsid w:val="00022B75"/>
    <w:rsid w:val="000265E0"/>
    <w:rsid w:val="00034909"/>
    <w:rsid w:val="00034AC7"/>
    <w:rsid w:val="00036610"/>
    <w:rsid w:val="00042D23"/>
    <w:rsid w:val="0004508D"/>
    <w:rsid w:val="00045E49"/>
    <w:rsid w:val="00056E76"/>
    <w:rsid w:val="000578FF"/>
    <w:rsid w:val="00060EDB"/>
    <w:rsid w:val="0006259C"/>
    <w:rsid w:val="00064231"/>
    <w:rsid w:val="0007516F"/>
    <w:rsid w:val="000769AA"/>
    <w:rsid w:val="00084379"/>
    <w:rsid w:val="000901C5"/>
    <w:rsid w:val="00091ED7"/>
    <w:rsid w:val="00093CCA"/>
    <w:rsid w:val="00096AA7"/>
    <w:rsid w:val="000A066B"/>
    <w:rsid w:val="000A64B0"/>
    <w:rsid w:val="000A6EC5"/>
    <w:rsid w:val="000A7DDA"/>
    <w:rsid w:val="000B1D53"/>
    <w:rsid w:val="000B620F"/>
    <w:rsid w:val="000B78CD"/>
    <w:rsid w:val="000B7C7C"/>
    <w:rsid w:val="000C313B"/>
    <w:rsid w:val="000D20EA"/>
    <w:rsid w:val="000D362E"/>
    <w:rsid w:val="000D4077"/>
    <w:rsid w:val="000D4164"/>
    <w:rsid w:val="000D6D8F"/>
    <w:rsid w:val="000E19DE"/>
    <w:rsid w:val="000E2027"/>
    <w:rsid w:val="000E420A"/>
    <w:rsid w:val="000E4E1A"/>
    <w:rsid w:val="000E7BD0"/>
    <w:rsid w:val="000F0315"/>
    <w:rsid w:val="000F2A2E"/>
    <w:rsid w:val="000F5E5A"/>
    <w:rsid w:val="000F7237"/>
    <w:rsid w:val="0010463C"/>
    <w:rsid w:val="00105DEB"/>
    <w:rsid w:val="00106AAE"/>
    <w:rsid w:val="001137BA"/>
    <w:rsid w:val="00113F2E"/>
    <w:rsid w:val="0011526B"/>
    <w:rsid w:val="00120364"/>
    <w:rsid w:val="00134A5A"/>
    <w:rsid w:val="00140A09"/>
    <w:rsid w:val="0015266A"/>
    <w:rsid w:val="00154D94"/>
    <w:rsid w:val="0016050D"/>
    <w:rsid w:val="001620B6"/>
    <w:rsid w:val="0016425D"/>
    <w:rsid w:val="0016485F"/>
    <w:rsid w:val="00165C78"/>
    <w:rsid w:val="0017099F"/>
    <w:rsid w:val="001712E1"/>
    <w:rsid w:val="001745E7"/>
    <w:rsid w:val="00175630"/>
    <w:rsid w:val="0019171A"/>
    <w:rsid w:val="00192B28"/>
    <w:rsid w:val="00194163"/>
    <w:rsid w:val="001A0D0D"/>
    <w:rsid w:val="001A48EF"/>
    <w:rsid w:val="001B0244"/>
    <w:rsid w:val="001B0435"/>
    <w:rsid w:val="001B0EF2"/>
    <w:rsid w:val="001B1C4F"/>
    <w:rsid w:val="001C0790"/>
    <w:rsid w:val="001C1568"/>
    <w:rsid w:val="001C38AD"/>
    <w:rsid w:val="001C3A12"/>
    <w:rsid w:val="001C6B95"/>
    <w:rsid w:val="001D2996"/>
    <w:rsid w:val="001D4E9A"/>
    <w:rsid w:val="001E0D60"/>
    <w:rsid w:val="001E4D33"/>
    <w:rsid w:val="00200E66"/>
    <w:rsid w:val="00201F1F"/>
    <w:rsid w:val="002032FB"/>
    <w:rsid w:val="002060E5"/>
    <w:rsid w:val="00206ABF"/>
    <w:rsid w:val="00211BDD"/>
    <w:rsid w:val="00216E87"/>
    <w:rsid w:val="00217FB5"/>
    <w:rsid w:val="00224625"/>
    <w:rsid w:val="00226867"/>
    <w:rsid w:val="00226D02"/>
    <w:rsid w:val="00240538"/>
    <w:rsid w:val="00240C8A"/>
    <w:rsid w:val="002410B1"/>
    <w:rsid w:val="002453B6"/>
    <w:rsid w:val="002465D3"/>
    <w:rsid w:val="002504F3"/>
    <w:rsid w:val="0025136E"/>
    <w:rsid w:val="00254890"/>
    <w:rsid w:val="002612FF"/>
    <w:rsid w:val="00261750"/>
    <w:rsid w:val="00263341"/>
    <w:rsid w:val="002642E2"/>
    <w:rsid w:val="0026672D"/>
    <w:rsid w:val="002707D1"/>
    <w:rsid w:val="002718EF"/>
    <w:rsid w:val="00272CAD"/>
    <w:rsid w:val="002750DC"/>
    <w:rsid w:val="00282289"/>
    <w:rsid w:val="002A46D2"/>
    <w:rsid w:val="002B055E"/>
    <w:rsid w:val="002B2ECA"/>
    <w:rsid w:val="002C631C"/>
    <w:rsid w:val="002D0081"/>
    <w:rsid w:val="002F5C24"/>
    <w:rsid w:val="002F6AD8"/>
    <w:rsid w:val="0031310C"/>
    <w:rsid w:val="00314A35"/>
    <w:rsid w:val="00324411"/>
    <w:rsid w:val="003256BC"/>
    <w:rsid w:val="00327376"/>
    <w:rsid w:val="00337F18"/>
    <w:rsid w:val="00350BD7"/>
    <w:rsid w:val="00353251"/>
    <w:rsid w:val="00355E64"/>
    <w:rsid w:val="003736BE"/>
    <w:rsid w:val="00373F39"/>
    <w:rsid w:val="00377C0B"/>
    <w:rsid w:val="00380CE8"/>
    <w:rsid w:val="00387A07"/>
    <w:rsid w:val="003902CE"/>
    <w:rsid w:val="003A48C0"/>
    <w:rsid w:val="003B006D"/>
    <w:rsid w:val="003B0850"/>
    <w:rsid w:val="003B0FCD"/>
    <w:rsid w:val="003B5E49"/>
    <w:rsid w:val="003C5BCE"/>
    <w:rsid w:val="003D0F98"/>
    <w:rsid w:val="003D1B64"/>
    <w:rsid w:val="003D24B2"/>
    <w:rsid w:val="003D4CB0"/>
    <w:rsid w:val="003D689D"/>
    <w:rsid w:val="003E5FB1"/>
    <w:rsid w:val="003E7F81"/>
    <w:rsid w:val="003F6368"/>
    <w:rsid w:val="00400E60"/>
    <w:rsid w:val="004040AC"/>
    <w:rsid w:val="00410FA6"/>
    <w:rsid w:val="004205B7"/>
    <w:rsid w:val="00420CD1"/>
    <w:rsid w:val="0042140F"/>
    <w:rsid w:val="00424544"/>
    <w:rsid w:val="00425481"/>
    <w:rsid w:val="00426158"/>
    <w:rsid w:val="004261AC"/>
    <w:rsid w:val="00426472"/>
    <w:rsid w:val="00427C1B"/>
    <w:rsid w:val="004372CE"/>
    <w:rsid w:val="00445353"/>
    <w:rsid w:val="00445B0F"/>
    <w:rsid w:val="00452A20"/>
    <w:rsid w:val="00453314"/>
    <w:rsid w:val="0045355A"/>
    <w:rsid w:val="00454577"/>
    <w:rsid w:val="00460915"/>
    <w:rsid w:val="00460A61"/>
    <w:rsid w:val="00463D1A"/>
    <w:rsid w:val="0046745A"/>
    <w:rsid w:val="004675F6"/>
    <w:rsid w:val="004719AD"/>
    <w:rsid w:val="00472CA8"/>
    <w:rsid w:val="00487533"/>
    <w:rsid w:val="00487B80"/>
    <w:rsid w:val="00491D22"/>
    <w:rsid w:val="004922C5"/>
    <w:rsid w:val="004A2B76"/>
    <w:rsid w:val="004A4E19"/>
    <w:rsid w:val="004B784A"/>
    <w:rsid w:val="004C16A2"/>
    <w:rsid w:val="004C6953"/>
    <w:rsid w:val="004D12A5"/>
    <w:rsid w:val="004D15D8"/>
    <w:rsid w:val="004D232F"/>
    <w:rsid w:val="004D585F"/>
    <w:rsid w:val="004E0732"/>
    <w:rsid w:val="004E5604"/>
    <w:rsid w:val="004E65E5"/>
    <w:rsid w:val="004F7ECA"/>
    <w:rsid w:val="00502423"/>
    <w:rsid w:val="00506186"/>
    <w:rsid w:val="005134CF"/>
    <w:rsid w:val="00513BF3"/>
    <w:rsid w:val="00514319"/>
    <w:rsid w:val="00515790"/>
    <w:rsid w:val="00521438"/>
    <w:rsid w:val="00521CE6"/>
    <w:rsid w:val="0052478F"/>
    <w:rsid w:val="0053334F"/>
    <w:rsid w:val="0053651F"/>
    <w:rsid w:val="0054636E"/>
    <w:rsid w:val="00562006"/>
    <w:rsid w:val="00563044"/>
    <w:rsid w:val="00564B08"/>
    <w:rsid w:val="00572423"/>
    <w:rsid w:val="005762AE"/>
    <w:rsid w:val="00586070"/>
    <w:rsid w:val="005968B7"/>
    <w:rsid w:val="00597CA1"/>
    <w:rsid w:val="005A0F3F"/>
    <w:rsid w:val="005A2203"/>
    <w:rsid w:val="005A4E9A"/>
    <w:rsid w:val="005B469B"/>
    <w:rsid w:val="005B46BB"/>
    <w:rsid w:val="005B4B70"/>
    <w:rsid w:val="005C5077"/>
    <w:rsid w:val="005C6543"/>
    <w:rsid w:val="005D2047"/>
    <w:rsid w:val="005D61C7"/>
    <w:rsid w:val="005D7262"/>
    <w:rsid w:val="005E2BC7"/>
    <w:rsid w:val="005F140C"/>
    <w:rsid w:val="005F6348"/>
    <w:rsid w:val="005F6678"/>
    <w:rsid w:val="00600346"/>
    <w:rsid w:val="00604452"/>
    <w:rsid w:val="00627CE4"/>
    <w:rsid w:val="006304FD"/>
    <w:rsid w:val="00630774"/>
    <w:rsid w:val="00637313"/>
    <w:rsid w:val="00643262"/>
    <w:rsid w:val="00645C27"/>
    <w:rsid w:val="00650B70"/>
    <w:rsid w:val="00661740"/>
    <w:rsid w:val="00661E87"/>
    <w:rsid w:val="0066487B"/>
    <w:rsid w:val="00665BC5"/>
    <w:rsid w:val="006721F1"/>
    <w:rsid w:val="0067642D"/>
    <w:rsid w:val="0067741F"/>
    <w:rsid w:val="0068032B"/>
    <w:rsid w:val="0068722D"/>
    <w:rsid w:val="00692C01"/>
    <w:rsid w:val="00693694"/>
    <w:rsid w:val="00693789"/>
    <w:rsid w:val="0069581C"/>
    <w:rsid w:val="006A6A4B"/>
    <w:rsid w:val="006B58B1"/>
    <w:rsid w:val="006E080E"/>
    <w:rsid w:val="006E43E2"/>
    <w:rsid w:val="006F4DD7"/>
    <w:rsid w:val="006F7F2E"/>
    <w:rsid w:val="00705AD0"/>
    <w:rsid w:val="007077A9"/>
    <w:rsid w:val="00711294"/>
    <w:rsid w:val="007126AB"/>
    <w:rsid w:val="00720FF7"/>
    <w:rsid w:val="00721968"/>
    <w:rsid w:val="00721F60"/>
    <w:rsid w:val="00725880"/>
    <w:rsid w:val="007268B1"/>
    <w:rsid w:val="0073168F"/>
    <w:rsid w:val="007366B5"/>
    <w:rsid w:val="0074179C"/>
    <w:rsid w:val="0074225F"/>
    <w:rsid w:val="00744F93"/>
    <w:rsid w:val="00745FF0"/>
    <w:rsid w:val="00747483"/>
    <w:rsid w:val="00747B46"/>
    <w:rsid w:val="00750E60"/>
    <w:rsid w:val="00751FAF"/>
    <w:rsid w:val="00756054"/>
    <w:rsid w:val="00760352"/>
    <w:rsid w:val="00760701"/>
    <w:rsid w:val="00762BFA"/>
    <w:rsid w:val="007645B0"/>
    <w:rsid w:val="00771A15"/>
    <w:rsid w:val="00772D3F"/>
    <w:rsid w:val="00781BB6"/>
    <w:rsid w:val="00791866"/>
    <w:rsid w:val="0079448E"/>
    <w:rsid w:val="0079729E"/>
    <w:rsid w:val="0079779F"/>
    <w:rsid w:val="007A7A7B"/>
    <w:rsid w:val="007C1F8E"/>
    <w:rsid w:val="007C3EA2"/>
    <w:rsid w:val="007D05B9"/>
    <w:rsid w:val="007D05BC"/>
    <w:rsid w:val="007F3397"/>
    <w:rsid w:val="007F62F9"/>
    <w:rsid w:val="0080197E"/>
    <w:rsid w:val="00802339"/>
    <w:rsid w:val="00805F4B"/>
    <w:rsid w:val="0081522A"/>
    <w:rsid w:val="00815FB2"/>
    <w:rsid w:val="008166A7"/>
    <w:rsid w:val="008278B0"/>
    <w:rsid w:val="00842CE3"/>
    <w:rsid w:val="00847532"/>
    <w:rsid w:val="00847ADD"/>
    <w:rsid w:val="00847CBD"/>
    <w:rsid w:val="00847CDE"/>
    <w:rsid w:val="00852422"/>
    <w:rsid w:val="00855B0F"/>
    <w:rsid w:val="00855DAD"/>
    <w:rsid w:val="00856D40"/>
    <w:rsid w:val="00860A3E"/>
    <w:rsid w:val="008617B3"/>
    <w:rsid w:val="00865E31"/>
    <w:rsid w:val="00866126"/>
    <w:rsid w:val="00870B06"/>
    <w:rsid w:val="00873807"/>
    <w:rsid w:val="008766F3"/>
    <w:rsid w:val="00880DD8"/>
    <w:rsid w:val="008817C7"/>
    <w:rsid w:val="00887222"/>
    <w:rsid w:val="008943FE"/>
    <w:rsid w:val="0089710B"/>
    <w:rsid w:val="00897744"/>
    <w:rsid w:val="008A034A"/>
    <w:rsid w:val="008A26CD"/>
    <w:rsid w:val="008B0DC5"/>
    <w:rsid w:val="008B2D37"/>
    <w:rsid w:val="008B6B32"/>
    <w:rsid w:val="008C15A5"/>
    <w:rsid w:val="008C4F77"/>
    <w:rsid w:val="008D069C"/>
    <w:rsid w:val="008D2880"/>
    <w:rsid w:val="008E08DF"/>
    <w:rsid w:val="008E1647"/>
    <w:rsid w:val="008E3519"/>
    <w:rsid w:val="008F053C"/>
    <w:rsid w:val="008F2749"/>
    <w:rsid w:val="008F4921"/>
    <w:rsid w:val="008F7641"/>
    <w:rsid w:val="00903A32"/>
    <w:rsid w:val="00907B59"/>
    <w:rsid w:val="00907BB5"/>
    <w:rsid w:val="00907E3C"/>
    <w:rsid w:val="00911D6F"/>
    <w:rsid w:val="00913287"/>
    <w:rsid w:val="009140E1"/>
    <w:rsid w:val="00915943"/>
    <w:rsid w:val="00916965"/>
    <w:rsid w:val="00922EA3"/>
    <w:rsid w:val="009230E6"/>
    <w:rsid w:val="00927AC6"/>
    <w:rsid w:val="00933449"/>
    <w:rsid w:val="00941A56"/>
    <w:rsid w:val="00945830"/>
    <w:rsid w:val="00951447"/>
    <w:rsid w:val="00953A67"/>
    <w:rsid w:val="00954A09"/>
    <w:rsid w:val="00955686"/>
    <w:rsid w:val="009671FC"/>
    <w:rsid w:val="0097377D"/>
    <w:rsid w:val="00973ED8"/>
    <w:rsid w:val="00986254"/>
    <w:rsid w:val="00987061"/>
    <w:rsid w:val="009871CD"/>
    <w:rsid w:val="009934DD"/>
    <w:rsid w:val="009A1A20"/>
    <w:rsid w:val="009A226E"/>
    <w:rsid w:val="009A4027"/>
    <w:rsid w:val="009B3B20"/>
    <w:rsid w:val="009B5998"/>
    <w:rsid w:val="009B71E8"/>
    <w:rsid w:val="009C05E6"/>
    <w:rsid w:val="009D5207"/>
    <w:rsid w:val="009D6870"/>
    <w:rsid w:val="009E05C3"/>
    <w:rsid w:val="009E484B"/>
    <w:rsid w:val="009F217E"/>
    <w:rsid w:val="009F37D7"/>
    <w:rsid w:val="00A039C9"/>
    <w:rsid w:val="00A17184"/>
    <w:rsid w:val="00A23BC7"/>
    <w:rsid w:val="00A26BE1"/>
    <w:rsid w:val="00A322B5"/>
    <w:rsid w:val="00A339D7"/>
    <w:rsid w:val="00A37470"/>
    <w:rsid w:val="00A45F1F"/>
    <w:rsid w:val="00A46061"/>
    <w:rsid w:val="00A46F1D"/>
    <w:rsid w:val="00A47894"/>
    <w:rsid w:val="00A5118F"/>
    <w:rsid w:val="00A546DB"/>
    <w:rsid w:val="00A55126"/>
    <w:rsid w:val="00A5573E"/>
    <w:rsid w:val="00A60A58"/>
    <w:rsid w:val="00A61139"/>
    <w:rsid w:val="00A613CA"/>
    <w:rsid w:val="00A614C2"/>
    <w:rsid w:val="00A62D8D"/>
    <w:rsid w:val="00A67D72"/>
    <w:rsid w:val="00A750F6"/>
    <w:rsid w:val="00A76591"/>
    <w:rsid w:val="00A80D21"/>
    <w:rsid w:val="00A84314"/>
    <w:rsid w:val="00A84977"/>
    <w:rsid w:val="00A8721A"/>
    <w:rsid w:val="00A92EA1"/>
    <w:rsid w:val="00A963C2"/>
    <w:rsid w:val="00A96D07"/>
    <w:rsid w:val="00AB075B"/>
    <w:rsid w:val="00AB2395"/>
    <w:rsid w:val="00AB6427"/>
    <w:rsid w:val="00AC0A1F"/>
    <w:rsid w:val="00AC514C"/>
    <w:rsid w:val="00AD106D"/>
    <w:rsid w:val="00AD19CB"/>
    <w:rsid w:val="00AE001E"/>
    <w:rsid w:val="00AE36C3"/>
    <w:rsid w:val="00AE7081"/>
    <w:rsid w:val="00B02CBC"/>
    <w:rsid w:val="00B07407"/>
    <w:rsid w:val="00B1142A"/>
    <w:rsid w:val="00B15891"/>
    <w:rsid w:val="00B26255"/>
    <w:rsid w:val="00B27024"/>
    <w:rsid w:val="00B3077E"/>
    <w:rsid w:val="00B3550F"/>
    <w:rsid w:val="00B40053"/>
    <w:rsid w:val="00B44A8D"/>
    <w:rsid w:val="00B46EF0"/>
    <w:rsid w:val="00B474E4"/>
    <w:rsid w:val="00B47F31"/>
    <w:rsid w:val="00B549C3"/>
    <w:rsid w:val="00B57A3F"/>
    <w:rsid w:val="00B61B05"/>
    <w:rsid w:val="00B61D16"/>
    <w:rsid w:val="00B678DA"/>
    <w:rsid w:val="00B74D1A"/>
    <w:rsid w:val="00B77331"/>
    <w:rsid w:val="00B812E7"/>
    <w:rsid w:val="00B821FC"/>
    <w:rsid w:val="00B85044"/>
    <w:rsid w:val="00B90C9F"/>
    <w:rsid w:val="00B91F87"/>
    <w:rsid w:val="00B92C74"/>
    <w:rsid w:val="00B9618A"/>
    <w:rsid w:val="00BA43EF"/>
    <w:rsid w:val="00BA725D"/>
    <w:rsid w:val="00BB0BC0"/>
    <w:rsid w:val="00BB0E01"/>
    <w:rsid w:val="00BB179B"/>
    <w:rsid w:val="00BB4250"/>
    <w:rsid w:val="00BB4592"/>
    <w:rsid w:val="00BB4D73"/>
    <w:rsid w:val="00BB4DCC"/>
    <w:rsid w:val="00BC3713"/>
    <w:rsid w:val="00BC7D15"/>
    <w:rsid w:val="00BD3F47"/>
    <w:rsid w:val="00BD63A5"/>
    <w:rsid w:val="00BE640A"/>
    <w:rsid w:val="00BE72A6"/>
    <w:rsid w:val="00BF0CD5"/>
    <w:rsid w:val="00BF278E"/>
    <w:rsid w:val="00BF30D5"/>
    <w:rsid w:val="00BF7202"/>
    <w:rsid w:val="00C00F12"/>
    <w:rsid w:val="00C0121C"/>
    <w:rsid w:val="00C03649"/>
    <w:rsid w:val="00C04213"/>
    <w:rsid w:val="00C063D8"/>
    <w:rsid w:val="00C13AC2"/>
    <w:rsid w:val="00C26128"/>
    <w:rsid w:val="00C319FB"/>
    <w:rsid w:val="00C32981"/>
    <w:rsid w:val="00C4103B"/>
    <w:rsid w:val="00C436BD"/>
    <w:rsid w:val="00C504D0"/>
    <w:rsid w:val="00C506DE"/>
    <w:rsid w:val="00C50B2F"/>
    <w:rsid w:val="00C5205E"/>
    <w:rsid w:val="00C5220E"/>
    <w:rsid w:val="00C57568"/>
    <w:rsid w:val="00C60E06"/>
    <w:rsid w:val="00C66225"/>
    <w:rsid w:val="00C836DB"/>
    <w:rsid w:val="00C83B36"/>
    <w:rsid w:val="00C84796"/>
    <w:rsid w:val="00C8551A"/>
    <w:rsid w:val="00C85F27"/>
    <w:rsid w:val="00C86CD3"/>
    <w:rsid w:val="00C8784E"/>
    <w:rsid w:val="00C93D7A"/>
    <w:rsid w:val="00CB3196"/>
    <w:rsid w:val="00CB404B"/>
    <w:rsid w:val="00CB6D99"/>
    <w:rsid w:val="00CC01F5"/>
    <w:rsid w:val="00CC03E2"/>
    <w:rsid w:val="00CC24EF"/>
    <w:rsid w:val="00CD1D2F"/>
    <w:rsid w:val="00CD5BB4"/>
    <w:rsid w:val="00CE1989"/>
    <w:rsid w:val="00CE3D17"/>
    <w:rsid w:val="00CE4F75"/>
    <w:rsid w:val="00CE59C5"/>
    <w:rsid w:val="00CF1959"/>
    <w:rsid w:val="00CF1E76"/>
    <w:rsid w:val="00CF68C0"/>
    <w:rsid w:val="00D05AD0"/>
    <w:rsid w:val="00D064FD"/>
    <w:rsid w:val="00D15DC8"/>
    <w:rsid w:val="00D204DA"/>
    <w:rsid w:val="00D23282"/>
    <w:rsid w:val="00D26B67"/>
    <w:rsid w:val="00D35F4A"/>
    <w:rsid w:val="00D42077"/>
    <w:rsid w:val="00D44E0B"/>
    <w:rsid w:val="00D46C18"/>
    <w:rsid w:val="00D50984"/>
    <w:rsid w:val="00D55046"/>
    <w:rsid w:val="00D66915"/>
    <w:rsid w:val="00D72B29"/>
    <w:rsid w:val="00D738A6"/>
    <w:rsid w:val="00D746B4"/>
    <w:rsid w:val="00D928A7"/>
    <w:rsid w:val="00D93374"/>
    <w:rsid w:val="00DA1E26"/>
    <w:rsid w:val="00DA3403"/>
    <w:rsid w:val="00DA5283"/>
    <w:rsid w:val="00DA6665"/>
    <w:rsid w:val="00DA66F0"/>
    <w:rsid w:val="00DB209B"/>
    <w:rsid w:val="00DB4839"/>
    <w:rsid w:val="00DB6497"/>
    <w:rsid w:val="00DB75D2"/>
    <w:rsid w:val="00DC19E1"/>
    <w:rsid w:val="00DC6594"/>
    <w:rsid w:val="00DE19D2"/>
    <w:rsid w:val="00DE1E9D"/>
    <w:rsid w:val="00DE2A89"/>
    <w:rsid w:val="00DE3C78"/>
    <w:rsid w:val="00DF0414"/>
    <w:rsid w:val="00DF0B5B"/>
    <w:rsid w:val="00DF19A7"/>
    <w:rsid w:val="00DF65B2"/>
    <w:rsid w:val="00DF7ED4"/>
    <w:rsid w:val="00E00418"/>
    <w:rsid w:val="00E0524D"/>
    <w:rsid w:val="00E05617"/>
    <w:rsid w:val="00E0781F"/>
    <w:rsid w:val="00E07D05"/>
    <w:rsid w:val="00E10494"/>
    <w:rsid w:val="00E1353D"/>
    <w:rsid w:val="00E14A20"/>
    <w:rsid w:val="00E15995"/>
    <w:rsid w:val="00E2146B"/>
    <w:rsid w:val="00E2263A"/>
    <w:rsid w:val="00E27FC6"/>
    <w:rsid w:val="00E313AB"/>
    <w:rsid w:val="00E3337D"/>
    <w:rsid w:val="00E34AF2"/>
    <w:rsid w:val="00E35635"/>
    <w:rsid w:val="00E41421"/>
    <w:rsid w:val="00E44C6A"/>
    <w:rsid w:val="00E45B2D"/>
    <w:rsid w:val="00E52ECA"/>
    <w:rsid w:val="00E54F7E"/>
    <w:rsid w:val="00E555E8"/>
    <w:rsid w:val="00E57752"/>
    <w:rsid w:val="00E60602"/>
    <w:rsid w:val="00E63C9D"/>
    <w:rsid w:val="00E64400"/>
    <w:rsid w:val="00E64F09"/>
    <w:rsid w:val="00E71952"/>
    <w:rsid w:val="00E72930"/>
    <w:rsid w:val="00E87FCC"/>
    <w:rsid w:val="00E943B2"/>
    <w:rsid w:val="00E96C7E"/>
    <w:rsid w:val="00EA441B"/>
    <w:rsid w:val="00EA6067"/>
    <w:rsid w:val="00EB3706"/>
    <w:rsid w:val="00EB7E37"/>
    <w:rsid w:val="00EC38F3"/>
    <w:rsid w:val="00EC43CC"/>
    <w:rsid w:val="00ED268F"/>
    <w:rsid w:val="00EE06A1"/>
    <w:rsid w:val="00EE3145"/>
    <w:rsid w:val="00EF0144"/>
    <w:rsid w:val="00EF142E"/>
    <w:rsid w:val="00EF49BF"/>
    <w:rsid w:val="00EF5E9A"/>
    <w:rsid w:val="00F0126C"/>
    <w:rsid w:val="00F014F6"/>
    <w:rsid w:val="00F03D4C"/>
    <w:rsid w:val="00F0677B"/>
    <w:rsid w:val="00F06FF0"/>
    <w:rsid w:val="00F14492"/>
    <w:rsid w:val="00F15E92"/>
    <w:rsid w:val="00F23ABB"/>
    <w:rsid w:val="00F2417A"/>
    <w:rsid w:val="00F26656"/>
    <w:rsid w:val="00F27D05"/>
    <w:rsid w:val="00F342AB"/>
    <w:rsid w:val="00F34836"/>
    <w:rsid w:val="00F361C8"/>
    <w:rsid w:val="00F3636A"/>
    <w:rsid w:val="00F37F32"/>
    <w:rsid w:val="00F40AEC"/>
    <w:rsid w:val="00F41476"/>
    <w:rsid w:val="00F44B05"/>
    <w:rsid w:val="00F53EDA"/>
    <w:rsid w:val="00F57D8D"/>
    <w:rsid w:val="00F6074A"/>
    <w:rsid w:val="00F610B2"/>
    <w:rsid w:val="00F6352D"/>
    <w:rsid w:val="00F7237A"/>
    <w:rsid w:val="00F74E58"/>
    <w:rsid w:val="00F84D9D"/>
    <w:rsid w:val="00F85432"/>
    <w:rsid w:val="00F87655"/>
    <w:rsid w:val="00F906B1"/>
    <w:rsid w:val="00F9493C"/>
    <w:rsid w:val="00F95C83"/>
    <w:rsid w:val="00FA045D"/>
    <w:rsid w:val="00FA5A75"/>
    <w:rsid w:val="00FA5BCC"/>
    <w:rsid w:val="00FB35B6"/>
    <w:rsid w:val="00FB3AE7"/>
    <w:rsid w:val="00FC11E0"/>
    <w:rsid w:val="00FC440A"/>
    <w:rsid w:val="00FD0718"/>
    <w:rsid w:val="00FD61EC"/>
    <w:rsid w:val="00FD68D7"/>
    <w:rsid w:val="00FD7806"/>
    <w:rsid w:val="00FD7D2C"/>
    <w:rsid w:val="00FE019F"/>
    <w:rsid w:val="00FE3C41"/>
    <w:rsid w:val="00FE669D"/>
    <w:rsid w:val="00FE729D"/>
    <w:rsid w:val="00FF1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24EE6F"/>
  <w15:chartTrackingRefBased/>
  <w15:docId w15:val="{7A5DEF78-2224-413B-B0FE-375488CB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AE7"/>
    <w:pPr>
      <w:widowControl w:val="0"/>
      <w:suppressAutoHyphens/>
      <w:spacing w:after="160" w:line="252" w:lineRule="auto"/>
    </w:pPr>
    <w:rPr>
      <w:rFonts w:ascii="Calibri" w:eastAsia="Arial Unicode MS" w:hAnsi="Calibri" w:cs="Mangal"/>
      <w:kern w:val="1"/>
      <w:sz w:val="24"/>
      <w:szCs w:val="24"/>
      <w:lang w:eastAsia="hi-IN" w:bidi="hi-IN"/>
    </w:rPr>
  </w:style>
  <w:style w:type="paragraph" w:styleId="Nagwek1">
    <w:name w:val="heading 1"/>
    <w:basedOn w:val="Normalny"/>
    <w:next w:val="Tekstpodstawowy"/>
    <w:qFormat/>
    <w:pPr>
      <w:keepNext/>
      <w:numPr>
        <w:numId w:val="1"/>
      </w:numPr>
      <w:tabs>
        <w:tab w:val="left" w:pos="1872"/>
        <w:tab w:val="right" w:pos="8953"/>
      </w:tabs>
      <w:spacing w:after="0" w:line="240" w:lineRule="atLeast"/>
      <w:ind w:left="1872" w:hanging="1546"/>
      <w:jc w:val="center"/>
      <w:outlineLvl w:val="0"/>
    </w:pPr>
    <w:rPr>
      <w:rFonts w:ascii="Arial" w:eastAsia="Times New Roman" w:hAnsi="Arial" w:cs="Arial"/>
      <w:b/>
      <w:sz w:val="32"/>
    </w:rPr>
  </w:style>
  <w:style w:type="paragraph" w:styleId="Nagwek2">
    <w:name w:val="heading 2"/>
    <w:next w:val="Tekstpodstawowy"/>
    <w:qFormat/>
    <w:pPr>
      <w:widowControl w:val="0"/>
      <w:numPr>
        <w:ilvl w:val="1"/>
        <w:numId w:val="1"/>
      </w:numPr>
      <w:suppressAutoHyphens/>
      <w:outlineLvl w:val="1"/>
    </w:pPr>
    <w:rPr>
      <w:rFonts w:eastAsia="SimSun"/>
      <w:b/>
      <w:bCs/>
      <w:sz w:val="36"/>
      <w:szCs w:val="36"/>
      <w:lang w:eastAsia="ar-SA"/>
    </w:rPr>
  </w:style>
  <w:style w:type="paragraph" w:styleId="Nagwek6">
    <w:name w:val="heading 6"/>
    <w:basedOn w:val="Normalny"/>
    <w:next w:val="Normalny"/>
    <w:link w:val="Nagwek6Znak"/>
    <w:uiPriority w:val="9"/>
    <w:semiHidden/>
    <w:unhideWhenUsed/>
    <w:qFormat/>
    <w:rsid w:val="00DA5283"/>
    <w:pPr>
      <w:spacing w:before="240" w:after="60"/>
      <w:outlineLvl w:val="5"/>
    </w:pPr>
    <w:rPr>
      <w:rFonts w:eastAsia="Times New Roman"/>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color w:val="FF0000"/>
      <w:kern w:val="1"/>
      <w:sz w:val="20"/>
      <w:szCs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trike/>
      <w:color w:val="auto"/>
      <w:sz w:val="20"/>
      <w:szCs w:val="20"/>
    </w:rPr>
  </w:style>
  <w:style w:type="character" w:customStyle="1" w:styleId="WW8Num4z1">
    <w:name w:val="WW8Num4z1"/>
    <w:rPr>
      <w:rFonts w:ascii="Courier New" w:hAnsi="Courier New" w:cs="Courier New"/>
      <w:color w:val="auto"/>
      <w:spacing w:val="-1"/>
      <w:sz w:val="20"/>
      <w:szCs w:val="20"/>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strike/>
      <w:color w:val="FF0000"/>
      <w:kern w:val="1"/>
      <w:sz w:val="20"/>
      <w:szCs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Times New Roman" w:cs="Times New Roman"/>
    </w:rPr>
  </w:style>
  <w:style w:type="character" w:customStyle="1" w:styleId="WW8Num6z1">
    <w:name w:val="WW8Num6z1"/>
    <w:rPr>
      <w:color w:val="00000A"/>
    </w:rPr>
  </w:style>
  <w:style w:type="character" w:customStyle="1" w:styleId="WW8Num6z2">
    <w:name w:val="WW8Num6z2"/>
    <w:rPr>
      <w:rFonts w:ascii="Symbol" w:hAnsi="Symbol" w:cs="Symbol"/>
      <w:spacing w:val="-1"/>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Times New Roman"/>
      <w:color w:val="FF3333"/>
      <w:sz w:val="20"/>
      <w:szCs w:val="20"/>
      <w:lang w:val="en-US"/>
    </w:rPr>
  </w:style>
  <w:style w:type="character" w:customStyle="1" w:styleId="WW8Num7z1">
    <w:name w:val="WW8Num7z1"/>
    <w:rPr>
      <w:rFonts w:ascii="Symbol" w:hAnsi="Symbol" w:cs="Symbol"/>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rPr>
      <w:rFonts w:ascii="Courier New" w:hAnsi="Courier New" w:cs="Courier New"/>
    </w:rPr>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pacing w:val="-1"/>
    </w:rPr>
  </w:style>
  <w:style w:type="character" w:customStyle="1" w:styleId="WW8Num9z1">
    <w:name w:val="WW8Num9z1"/>
    <w:rPr>
      <w:rFonts w:cs="Arial"/>
      <w:spacing w:val="-1"/>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kern w:val="1"/>
      <w:sz w:val="20"/>
      <w:szCs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z w:val="20"/>
    </w:rPr>
  </w:style>
  <w:style w:type="character" w:customStyle="1" w:styleId="WW8Num12z1">
    <w:name w:val="WW8Num12z1"/>
  </w:style>
  <w:style w:type="character" w:customStyle="1" w:styleId="WW8Num12z2">
    <w:name w:val="WW8Num12z2"/>
    <w:rPr>
      <w:rFonts w:ascii="Symbol" w:hAnsi="Symbol" w:cs="Symbol"/>
      <w:spacing w:val="-1"/>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WW8Num13z0">
    <w:name w:val="WW8Num13z0"/>
    <w:rPr>
      <w:rFonts w:ascii="Times New Roman" w:hAnsi="Times New Roman" w:cs="Times New Roman"/>
      <w:sz w:val="20"/>
      <w:szCs w:val="20"/>
    </w:rPr>
  </w:style>
  <w:style w:type="character" w:customStyle="1" w:styleId="WW8Num14z0">
    <w:name w:val="WW8Num14z0"/>
    <w:rPr>
      <w:rFonts w:eastAsia="Times New Roman" w:cs="Arial"/>
      <w:color w:val="FF0000"/>
      <w:kern w:val="1"/>
      <w:sz w:val="20"/>
      <w:szCs w:val="20"/>
    </w:rPr>
  </w:style>
  <w:style w:type="character" w:customStyle="1" w:styleId="WW8Num15z0">
    <w:name w:val="WW8Num15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style>
  <w:style w:type="character" w:customStyle="1" w:styleId="WW8Num14z2">
    <w:name w:val="WW8Num14z2"/>
    <w:rPr>
      <w:rFonts w:ascii="Symbol" w:hAnsi="Symbol" w:cs="Symbol"/>
      <w:spacing w:val="-1"/>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eastAsia="Times New Roman" w:cs="Times New Roman"/>
      <w:color w:val="FF0000"/>
      <w:kern w:val="1"/>
      <w:sz w:val="20"/>
      <w:szCs w:val="20"/>
    </w:rPr>
  </w:style>
  <w:style w:type="character" w:customStyle="1" w:styleId="Domylnaczcionkaakapitu10">
    <w:name w:val="Domyślna czcionka akapitu1"/>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Nagwek1Znak">
    <w:name w:val="Nagłówek 1 Znak"/>
    <w:rPr>
      <w:rFonts w:ascii="Arial" w:eastAsia="Times New Roman" w:hAnsi="Arial" w:cs="Arial"/>
      <w:b/>
      <w:sz w:val="32"/>
      <w:szCs w:val="24"/>
    </w:rPr>
  </w:style>
  <w:style w:type="character" w:customStyle="1" w:styleId="TekstpodstawowyZnak">
    <w:name w:val="Tekst podstawowy Znak"/>
    <w:rPr>
      <w:rFonts w:ascii="Times New Roman" w:eastAsia="Times New Roman" w:hAnsi="Times New Roman" w:cs="Times New Roman"/>
      <w:sz w:val="24"/>
      <w:szCs w:val="24"/>
      <w:lang w:val="en-US"/>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TekstdymkaZnak">
    <w:name w:val="Tekst dymka Znak"/>
    <w:rPr>
      <w:rFonts w:ascii="Tahoma" w:hAnsi="Tahoma" w:cs="Tahoma"/>
      <w:sz w:val="16"/>
      <w:szCs w:val="16"/>
    </w:rPr>
  </w:style>
  <w:style w:type="character" w:customStyle="1" w:styleId="fn-ref">
    <w:name w:val="fn-ref"/>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Times New Roman"/>
      <w:strike/>
      <w:color w:val="00000A"/>
      <w:kern w:val="1"/>
      <w:sz w:val="20"/>
      <w:szCs w:val="20"/>
    </w:rPr>
  </w:style>
  <w:style w:type="character" w:customStyle="1" w:styleId="ListLabel4">
    <w:name w:val="ListLabel 4"/>
    <w:rPr>
      <w:rFonts w:cs="Times New Roman"/>
      <w:strike/>
      <w:color w:val="00000A"/>
      <w:sz w:val="20"/>
      <w:szCs w:val="20"/>
    </w:rPr>
  </w:style>
  <w:style w:type="character" w:customStyle="1" w:styleId="ListLabel5">
    <w:name w:val="ListLabel 5"/>
    <w:rPr>
      <w:rFonts w:cs="Times New Roman"/>
      <w:sz w:val="20"/>
      <w:szCs w:val="20"/>
      <w:lang w:val="en-US"/>
    </w:rPr>
  </w:style>
  <w:style w:type="character" w:customStyle="1" w:styleId="ListLabel6">
    <w:name w:val="ListLabel 6"/>
    <w:rPr>
      <w:spacing w:val="-1"/>
    </w:rPr>
  </w:style>
  <w:style w:type="character" w:customStyle="1" w:styleId="ListLabel7">
    <w:name w:val="ListLabel 7"/>
    <w:rPr>
      <w:rFonts w:cs="Arial"/>
      <w:spacing w:val="-1"/>
      <w:sz w:val="20"/>
      <w:szCs w:val="20"/>
    </w:rPr>
  </w:style>
  <w:style w:type="character" w:customStyle="1" w:styleId="ListLabel8">
    <w:name w:val="ListLabel 8"/>
    <w:rPr>
      <w:rFonts w:cs="Times New Roman"/>
      <w:kern w:val="1"/>
      <w:sz w:val="20"/>
      <w:szCs w:val="20"/>
    </w:rPr>
  </w:style>
  <w:style w:type="character" w:customStyle="1" w:styleId="ListLabel9">
    <w:name w:val="ListLabel 9"/>
    <w:rPr>
      <w:rFonts w:cs="Courier New"/>
      <w:sz w:val="20"/>
    </w:rPr>
  </w:style>
  <w:style w:type="character" w:customStyle="1" w:styleId="ListLabel10">
    <w:name w:val="ListLabel 10"/>
    <w:rPr>
      <w:rFonts w:cs="Symbol"/>
      <w:spacing w:val="-1"/>
    </w:rPr>
  </w:style>
  <w:style w:type="character" w:customStyle="1" w:styleId="ListLabel11">
    <w:name w:val="ListLabel 11"/>
    <w:rPr>
      <w:rFonts w:cs="Times New Roman"/>
      <w:sz w:val="20"/>
      <w:szCs w:val="20"/>
    </w:rPr>
  </w:style>
  <w:style w:type="character" w:customStyle="1" w:styleId="ListLabel12">
    <w:name w:val="ListLabel 12"/>
    <w:rPr>
      <w:rFonts w:eastAsia="Times New Roman" w:cs="Arial"/>
      <w:color w:val="00000A"/>
      <w:kern w:val="1"/>
      <w:sz w:val="20"/>
      <w:szCs w:val="20"/>
    </w:rPr>
  </w:style>
  <w:style w:type="character" w:customStyle="1" w:styleId="ListLabel13">
    <w:name w:val="ListLabel 13"/>
    <w:rPr>
      <w:b w:val="0"/>
      <w:i w:val="0"/>
      <w:strike w:val="0"/>
      <w:dstrike w:val="0"/>
      <w:color w:val="00000A"/>
      <w:spacing w:val="0"/>
      <w:position w:val="0"/>
      <w:sz w:val="20"/>
      <w:vertAlign w:val="baseline"/>
    </w:rPr>
  </w:style>
  <w:style w:type="character" w:customStyle="1" w:styleId="ListLabel14">
    <w:name w:val="ListLabel 14"/>
    <w:rPr>
      <w:b w:val="0"/>
      <w:i w:val="0"/>
      <w:spacing w:val="0"/>
      <w:position w:val="0"/>
      <w:sz w:val="20"/>
      <w:vertAlign w:val="baseline"/>
    </w:rPr>
  </w:style>
  <w:style w:type="character" w:customStyle="1" w:styleId="ListLabel15">
    <w:name w:val="ListLabel 15"/>
    <w:rPr>
      <w:b w:val="0"/>
      <w:i w:val="0"/>
      <w:color w:val="00000A"/>
      <w:spacing w:val="0"/>
      <w:position w:val="0"/>
      <w:sz w:val="20"/>
      <w:vertAlign w:val="baselin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line="100" w:lineRule="atLeast"/>
    </w:pPr>
    <w:rPr>
      <w:rFonts w:ascii="Times New Roman" w:eastAsia="Times New Roman" w:hAnsi="Times New Roman" w:cs="Times New Roman"/>
      <w:lang w:val="en-US"/>
    </w:rPr>
  </w:style>
  <w:style w:type="paragraph" w:styleId="Lista">
    <w:name w:val="List"/>
    <w:basedOn w:val="Tekstpodstawowy"/>
    <w:rPr>
      <w:rFonts w:cs="Arial"/>
    </w:rPr>
  </w:style>
  <w:style w:type="paragraph" w:customStyle="1" w:styleId="Podpis2">
    <w:name w:val="Podpis2"/>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10">
    <w:name w:val="Nagłówek1"/>
    <w:basedOn w:val="Normaln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Akapitzlist1">
    <w:name w:val="Akapit z listą1"/>
    <w:basedOn w:val="Normalny"/>
    <w:pPr>
      <w:spacing w:after="0" w:line="100" w:lineRule="atLeast"/>
      <w:ind w:left="720"/>
    </w:pPr>
    <w:rPr>
      <w:rFonts w:ascii="Times New Roman" w:eastAsia="Times New Roman" w:hAnsi="Times New Roman" w:cs="Times New Roman"/>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cs="Times New Roman"/>
    </w:rPr>
  </w:style>
  <w:style w:type="paragraph" w:customStyle="1" w:styleId="Zawartotabeli">
    <w:name w:val="Zawartość tabeli"/>
    <w:basedOn w:val="Normalny"/>
    <w:pPr>
      <w:suppressLineNumbers/>
      <w:spacing w:after="0" w:line="100" w:lineRule="atLeast"/>
    </w:pPr>
    <w:rPr>
      <w:rFonts w:ascii="Times New Roman" w:eastAsia="Times New Roman" w:hAnsi="Times New Roman" w:cs="Times New Roman"/>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Nagwektabeli">
    <w:name w:val="Nagłówek tabeli"/>
    <w:basedOn w:val="Zawartotabeli"/>
    <w:pPr>
      <w:jc w:val="center"/>
    </w:pPr>
    <w:rPr>
      <w:b/>
      <w:bC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562006"/>
    <w:pPr>
      <w:widowControl/>
      <w:suppressAutoHyphens w:val="0"/>
      <w:spacing w:after="0" w:line="240" w:lineRule="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nhideWhenUsed/>
    <w:rsid w:val="00B44A8D"/>
    <w:rPr>
      <w:sz w:val="20"/>
      <w:szCs w:val="18"/>
    </w:rPr>
  </w:style>
  <w:style w:type="character" w:customStyle="1" w:styleId="TekstprzypisukocowegoZnak">
    <w:name w:val="Tekst przypisu końcowego Znak"/>
    <w:link w:val="Tekstprzypisukocowego"/>
    <w:rsid w:val="00B44A8D"/>
    <w:rPr>
      <w:rFonts w:ascii="Calibri" w:eastAsia="Arial Unicode MS" w:hAnsi="Calibri" w:cs="Mangal"/>
      <w:kern w:val="1"/>
      <w:szCs w:val="18"/>
      <w:lang w:eastAsia="hi-IN" w:bidi="hi-IN"/>
    </w:rPr>
  </w:style>
  <w:style w:type="character" w:styleId="Odwoanieprzypisukocowego">
    <w:name w:val="endnote reference"/>
    <w:uiPriority w:val="99"/>
    <w:semiHidden/>
    <w:unhideWhenUsed/>
    <w:rsid w:val="00B44A8D"/>
    <w:rPr>
      <w:vertAlign w:val="superscript"/>
    </w:rPr>
  </w:style>
  <w:style w:type="paragraph" w:styleId="Bezodstpw">
    <w:name w:val="No Spacing"/>
    <w:uiPriority w:val="1"/>
    <w:qFormat/>
    <w:rsid w:val="00096AA7"/>
    <w:pPr>
      <w:widowControl w:val="0"/>
      <w:suppressAutoHyphens/>
    </w:pPr>
    <w:rPr>
      <w:rFonts w:ascii="Calibri" w:eastAsia="Arial Unicode MS" w:hAnsi="Calibri" w:cs="Mangal"/>
      <w:kern w:val="1"/>
      <w:sz w:val="24"/>
      <w:szCs w:val="21"/>
      <w:lang w:eastAsia="hi-IN" w:bidi="hi-IN"/>
    </w:rPr>
  </w:style>
  <w:style w:type="paragraph" w:styleId="Tytu">
    <w:name w:val="Title"/>
    <w:basedOn w:val="Normalny"/>
    <w:next w:val="Normalny"/>
    <w:link w:val="TytuZnak"/>
    <w:uiPriority w:val="10"/>
    <w:qFormat/>
    <w:rsid w:val="00096AA7"/>
    <w:pPr>
      <w:spacing w:before="240" w:after="60"/>
      <w:jc w:val="center"/>
      <w:outlineLvl w:val="0"/>
    </w:pPr>
    <w:rPr>
      <w:rFonts w:ascii="Calibri Light" w:eastAsia="Times New Roman" w:hAnsi="Calibri Light"/>
      <w:b/>
      <w:bCs/>
      <w:kern w:val="28"/>
      <w:sz w:val="32"/>
      <w:szCs w:val="29"/>
    </w:rPr>
  </w:style>
  <w:style w:type="character" w:customStyle="1" w:styleId="TytuZnak">
    <w:name w:val="Tytuł Znak"/>
    <w:link w:val="Tytu"/>
    <w:uiPriority w:val="10"/>
    <w:rsid w:val="00096AA7"/>
    <w:rPr>
      <w:rFonts w:ascii="Calibri Light" w:eastAsia="Times New Roman" w:hAnsi="Calibri Light" w:cs="Mangal"/>
      <w:b/>
      <w:bCs/>
      <w:kern w:val="28"/>
      <w:sz w:val="32"/>
      <w:szCs w:val="29"/>
      <w:lang w:eastAsia="hi-IN" w:bidi="hi-IN"/>
    </w:rPr>
  </w:style>
  <w:style w:type="paragraph" w:styleId="Podtytu">
    <w:name w:val="Subtitle"/>
    <w:basedOn w:val="Normalny"/>
    <w:next w:val="Normalny"/>
    <w:link w:val="PodtytuZnak"/>
    <w:uiPriority w:val="11"/>
    <w:qFormat/>
    <w:rsid w:val="00096AA7"/>
    <w:pPr>
      <w:spacing w:after="60"/>
      <w:jc w:val="center"/>
      <w:outlineLvl w:val="1"/>
    </w:pPr>
    <w:rPr>
      <w:rFonts w:ascii="Calibri Light" w:eastAsia="Times New Roman" w:hAnsi="Calibri Light"/>
      <w:szCs w:val="21"/>
    </w:rPr>
  </w:style>
  <w:style w:type="character" w:customStyle="1" w:styleId="PodtytuZnak">
    <w:name w:val="Podtytuł Znak"/>
    <w:link w:val="Podtytu"/>
    <w:uiPriority w:val="11"/>
    <w:rsid w:val="00096AA7"/>
    <w:rPr>
      <w:rFonts w:ascii="Calibri Light" w:eastAsia="Times New Roman" w:hAnsi="Calibri Light" w:cs="Mangal"/>
      <w:kern w:val="1"/>
      <w:sz w:val="24"/>
      <w:szCs w:val="21"/>
      <w:lang w:eastAsia="hi-IN" w:bidi="hi-IN"/>
    </w:rPr>
  </w:style>
  <w:style w:type="character" w:styleId="Wyrnieniedelikatne">
    <w:name w:val="Subtle Emphasis"/>
    <w:uiPriority w:val="19"/>
    <w:qFormat/>
    <w:rsid w:val="00096AA7"/>
    <w:rPr>
      <w:i/>
      <w:iCs/>
      <w:color w:val="404040"/>
    </w:rPr>
  </w:style>
  <w:style w:type="character" w:customStyle="1" w:styleId="Nagwek6Znak">
    <w:name w:val="Nagłówek 6 Znak"/>
    <w:link w:val="Nagwek6"/>
    <w:uiPriority w:val="9"/>
    <w:semiHidden/>
    <w:rsid w:val="00DA5283"/>
    <w:rPr>
      <w:rFonts w:ascii="Calibri" w:eastAsia="Times New Roman" w:hAnsi="Calibri" w:cs="Mangal"/>
      <w:b/>
      <w:bCs/>
      <w:kern w:val="1"/>
      <w:sz w:val="22"/>
      <w:lang w:eastAsia="hi-IN" w:bidi="hi-IN"/>
    </w:rPr>
  </w:style>
  <w:style w:type="character" w:styleId="Uwydatnienie">
    <w:name w:val="Emphasis"/>
    <w:qFormat/>
    <w:rsid w:val="007D05BC"/>
    <w:rPr>
      <w:i/>
      <w:iCs/>
    </w:rPr>
  </w:style>
  <w:style w:type="paragraph" w:styleId="Akapitzlist">
    <w:name w:val="List Paragraph"/>
    <w:basedOn w:val="Normalny"/>
    <w:qFormat/>
    <w:rsid w:val="005F6678"/>
    <w:pPr>
      <w:ind w:left="720"/>
      <w:contextualSpacing/>
    </w:pPr>
    <w:rPr>
      <w:szCs w:val="21"/>
    </w:rPr>
  </w:style>
  <w:style w:type="paragraph" w:styleId="Tekstdymka">
    <w:name w:val="Balloon Text"/>
    <w:basedOn w:val="Normalny"/>
    <w:link w:val="TekstdymkaZnak1"/>
    <w:uiPriority w:val="99"/>
    <w:semiHidden/>
    <w:unhideWhenUsed/>
    <w:rsid w:val="00021012"/>
    <w:pPr>
      <w:spacing w:after="0" w:line="240" w:lineRule="auto"/>
    </w:pPr>
    <w:rPr>
      <w:rFonts w:ascii="Segoe UI" w:hAnsi="Segoe UI"/>
      <w:sz w:val="18"/>
      <w:szCs w:val="16"/>
    </w:rPr>
  </w:style>
  <w:style w:type="character" w:customStyle="1" w:styleId="TekstdymkaZnak1">
    <w:name w:val="Tekst dymka Znak1"/>
    <w:basedOn w:val="Domylnaczcionkaakapitu"/>
    <w:link w:val="Tekstdymka"/>
    <w:uiPriority w:val="99"/>
    <w:semiHidden/>
    <w:rsid w:val="00021012"/>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11177">
      <w:bodyDiv w:val="1"/>
      <w:marLeft w:val="0"/>
      <w:marRight w:val="0"/>
      <w:marTop w:val="0"/>
      <w:marBottom w:val="0"/>
      <w:divBdr>
        <w:top w:val="none" w:sz="0" w:space="0" w:color="auto"/>
        <w:left w:val="none" w:sz="0" w:space="0" w:color="auto"/>
        <w:bottom w:val="none" w:sz="0" w:space="0" w:color="auto"/>
        <w:right w:val="none" w:sz="0" w:space="0" w:color="auto"/>
      </w:divBdr>
    </w:div>
    <w:div w:id="1505895451">
      <w:bodyDiv w:val="1"/>
      <w:marLeft w:val="0"/>
      <w:marRight w:val="0"/>
      <w:marTop w:val="0"/>
      <w:marBottom w:val="0"/>
      <w:divBdr>
        <w:top w:val="none" w:sz="0" w:space="0" w:color="auto"/>
        <w:left w:val="none" w:sz="0" w:space="0" w:color="auto"/>
        <w:bottom w:val="none" w:sz="0" w:space="0" w:color="auto"/>
        <w:right w:val="none" w:sz="0" w:space="0" w:color="auto"/>
      </w:divBdr>
    </w:div>
    <w:div w:id="17873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229F8-559A-4911-BDF2-80B05974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20</Pages>
  <Words>7587</Words>
  <Characters>45522</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Kiliński</dc:creator>
  <cp:keywords/>
  <cp:lastModifiedBy>Piotr Sobek</cp:lastModifiedBy>
  <cp:revision>15</cp:revision>
  <cp:lastPrinted>2021-08-20T05:42:00Z</cp:lastPrinted>
  <dcterms:created xsi:type="dcterms:W3CDTF">2021-08-03T08:46:00Z</dcterms:created>
  <dcterms:modified xsi:type="dcterms:W3CDTF">2021-08-20T05:42:00Z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