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D70BD1" w:rsidRPr="00D70BD1">
        <w:rPr>
          <w:rFonts w:ascii="Arial Narrow" w:hAnsi="Arial Narrow" w:cs="Arial"/>
          <w:sz w:val="22"/>
          <w:szCs w:val="22"/>
        </w:rPr>
        <w:t>1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70BD1" w:rsidRPr="00D70BD1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D70BD1">
        <w:rPr>
          <w:rFonts w:ascii="Arial Narrow" w:hAnsi="Arial Narrow" w:cs="Arial"/>
          <w:b/>
          <w:sz w:val="22"/>
          <w:szCs w:val="22"/>
        </w:rPr>
        <w:t>„</w:t>
      </w:r>
      <w:r w:rsidR="00A71951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Sukcesywna dostawa materiałów elektrycznych</w:t>
      </w:r>
      <w:r w:rsidR="00886D1B" w:rsidRPr="00D70BD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A71951" w:rsidRPr="001662B9" w:rsidRDefault="00A71951" w:rsidP="00A71951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</w:t>
      </w:r>
      <w:r w:rsidRPr="001662B9">
        <w:rPr>
          <w:rFonts w:ascii="Arial Narrow" w:hAnsi="Arial Narrow"/>
          <w:b/>
          <w:bCs/>
          <w:sz w:val="22"/>
          <w:szCs w:val="22"/>
        </w:rPr>
        <w:t>eklarujemy stały w okresie obowiązywania umowy upus</w:t>
      </w:r>
      <w:r>
        <w:rPr>
          <w:rFonts w:ascii="Arial Narrow" w:hAnsi="Arial Narrow"/>
          <w:b/>
          <w:bCs/>
          <w:sz w:val="22"/>
          <w:szCs w:val="22"/>
        </w:rPr>
        <w:t>t procentowy od asortymentu nie</w:t>
      </w:r>
      <w:r w:rsidRPr="001662B9">
        <w:rPr>
          <w:rFonts w:ascii="Arial Narrow" w:hAnsi="Arial Narrow"/>
          <w:b/>
          <w:bCs/>
          <w:sz w:val="22"/>
          <w:szCs w:val="22"/>
        </w:rPr>
        <w:t xml:space="preserve">objętego </w:t>
      </w:r>
    </w:p>
    <w:p w:rsidR="00A71951" w:rsidRDefault="00A71951" w:rsidP="00A71951">
      <w:pPr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 xml:space="preserve">  </w:t>
      </w:r>
    </w:p>
    <w:p w:rsidR="00A71951" w:rsidRPr="001662B9" w:rsidRDefault="00A71951" w:rsidP="00A7195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662B9">
        <w:rPr>
          <w:rFonts w:ascii="Arial Narrow" w:hAnsi="Arial Narrow"/>
          <w:b/>
          <w:bCs/>
          <w:sz w:val="22"/>
          <w:szCs w:val="22"/>
        </w:rPr>
        <w:t>Szczegółowym Opisem Przedmiotu Zamówienia w wysokości …………… %</w:t>
      </w:r>
    </w:p>
    <w:p w:rsidR="00A71951" w:rsidRDefault="00A71951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D70BD1" w:rsidRPr="00D70BD1">
        <w:rPr>
          <w:rFonts w:ascii="Arial Narrow" w:hAnsi="Arial Narrow" w:cs="Arial"/>
          <w:b/>
          <w:sz w:val="22"/>
          <w:szCs w:val="22"/>
        </w:rPr>
        <w:t>do dnia 30 czerwca</w:t>
      </w:r>
      <w:r w:rsidR="00A71951" w:rsidRPr="00D70BD1">
        <w:rPr>
          <w:rFonts w:ascii="Arial Narrow" w:hAnsi="Arial Narrow" w:cs="Arial"/>
          <w:b/>
          <w:sz w:val="22"/>
          <w:szCs w:val="22"/>
        </w:rPr>
        <w:t xml:space="preserve"> 2023</w:t>
      </w:r>
      <w:r w:rsidR="004037BB" w:rsidRPr="00D70BD1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="000D4258" w:rsidRPr="00D70BD1">
        <w:rPr>
          <w:rFonts w:ascii="Arial Narrow" w:hAnsi="Arial Narrow"/>
          <w:sz w:val="22"/>
          <w:szCs w:val="22"/>
        </w:rPr>
        <w:t>zasadach</w:t>
      </w:r>
      <w:r w:rsidR="000D4258"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A71951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A71951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A71951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A71951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A71951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A71951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A71951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D70BD1">
        <w:rPr>
          <w:rFonts w:ascii="Arial Narrow" w:hAnsi="Arial Narrow" w:cs="Arial"/>
          <w:color w:val="000000"/>
        </w:rPr>
        <w:t>.1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70BD1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D70BD1">
        <w:rPr>
          <w:rFonts w:ascii="Arial Narrow" w:hAnsi="Arial Narrow" w:cs="Arial"/>
        </w:rPr>
        <w:t>1</w:t>
      </w:r>
      <w:r w:rsidR="00142A07"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D70BD1">
        <w:rPr>
          <w:rFonts w:ascii="Arial Narrow" w:hAnsi="Arial Narrow" w:cs="Arial"/>
        </w:rPr>
        <w:t>1</w:t>
      </w:r>
      <w:r w:rsidRPr="00A71951">
        <w:rPr>
          <w:rFonts w:ascii="Arial Narrow" w:hAnsi="Arial Narrow" w:cs="Arial"/>
        </w:rPr>
        <w:t>.202</w:t>
      </w:r>
      <w:r w:rsidR="00D70BD1">
        <w:rPr>
          <w:rFonts w:ascii="Arial Narrow" w:hAnsi="Arial Narrow" w:cs="Arial"/>
        </w:rPr>
        <w:t>3</w:t>
      </w:r>
      <w:bookmarkStart w:id="0" w:name="_GoBack"/>
      <w:bookmarkEnd w:id="0"/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76DA-A149-4E5E-9033-53D5F8C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2023-01-05T13:00:00Z</dcterms:modified>
</cp:coreProperties>
</file>