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4B" w:rsidRDefault="003B5AB4" w:rsidP="003B5AB4">
      <w:pPr>
        <w:jc w:val="center"/>
      </w:pPr>
      <w:r>
        <w:t>OPIS PRZEDMIOTU ZAMÓWIENIA</w:t>
      </w:r>
    </w:p>
    <w:p w:rsidR="003B5AB4" w:rsidRPr="00167D64" w:rsidRDefault="003B5AB4" w:rsidP="003B5AB4">
      <w:pPr>
        <w:jc w:val="center"/>
        <w:rPr>
          <w:sz w:val="24"/>
          <w:szCs w:val="24"/>
        </w:rPr>
      </w:pPr>
    </w:p>
    <w:p w:rsidR="00167D64" w:rsidRDefault="003B5AB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sz w:val="24"/>
          <w:szCs w:val="24"/>
        </w:rPr>
        <w:t xml:space="preserve">1. </w:t>
      </w:r>
      <w:r w:rsidRPr="00167D64">
        <w:rPr>
          <w:b/>
          <w:sz w:val="24"/>
          <w:szCs w:val="24"/>
          <w:u w:val="single"/>
        </w:rPr>
        <w:t>Zlewozmywak  FRANKE  DARIA  DSL 711 T ECO</w:t>
      </w:r>
      <w:r w:rsidRPr="00167D64">
        <w:rPr>
          <w:sz w:val="24"/>
          <w:szCs w:val="24"/>
        </w:rPr>
        <w:t xml:space="preserve"> stal szlachetna len , nakładany , </w:t>
      </w:r>
      <w:proofErr w:type="spellStart"/>
      <w:r w:rsidRPr="00167D64">
        <w:rPr>
          <w:sz w:val="24"/>
          <w:szCs w:val="24"/>
        </w:rPr>
        <w:t>ociekacz</w:t>
      </w:r>
      <w:proofErr w:type="spellEnd"/>
      <w:r w:rsidRPr="00167D64">
        <w:rPr>
          <w:sz w:val="24"/>
          <w:szCs w:val="24"/>
        </w:rPr>
        <w:t xml:space="preserve">  prawa strona , zestaw odpływowy z syfonem w komplecie </w:t>
      </w:r>
      <w:r w:rsidR="00167D64">
        <w:rPr>
          <w:sz w:val="24"/>
          <w:szCs w:val="24"/>
        </w:rPr>
        <w:t>.</w:t>
      </w:r>
      <w:r w:rsidR="00167D64" w:rsidRPr="00167D64">
        <w:rPr>
          <w:rFonts w:cstheme="minorHAnsi"/>
          <w:color w:val="333333"/>
          <w:sz w:val="24"/>
          <w:szCs w:val="24"/>
        </w:rPr>
        <w:t xml:space="preserve"> 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Rozmiar odpływu 1 1/2''</w:t>
      </w:r>
    </w:p>
    <w:p w:rsidR="00167D64" w:rsidRPr="00167D64" w:rsidRDefault="00007B90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Otwór pod baterię : </w:t>
      </w:r>
      <w:r w:rsidR="00167D64" w:rsidRPr="00007B90">
        <w:rPr>
          <w:rFonts w:cstheme="minorHAnsi"/>
          <w:color w:val="333333"/>
          <w:sz w:val="24"/>
          <w:szCs w:val="24"/>
          <w:u w:val="single"/>
        </w:rPr>
        <w:t>tak  lokalizacja otworu zostanie podana wybranemu Wykonawcy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Długość produktu 800,00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Szerokość produktu 600,00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Długość dużej komory 340,00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Szerokość dużej komory 370,00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Głębokość dużej komory 130,00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Ilość komó</w:t>
      </w:r>
      <w:r>
        <w:rPr>
          <w:rFonts w:cstheme="minorHAnsi"/>
          <w:color w:val="333333"/>
          <w:sz w:val="24"/>
          <w:szCs w:val="24"/>
        </w:rPr>
        <w:t>r 1</w:t>
      </w:r>
    </w:p>
    <w:p w:rsidR="003B5AB4" w:rsidRDefault="00D02CD4" w:rsidP="003B5AB4">
      <w:pPr>
        <w:jc w:val="both"/>
        <w:rPr>
          <w:sz w:val="24"/>
          <w:szCs w:val="24"/>
        </w:rPr>
      </w:pPr>
      <w:r>
        <w:rPr>
          <w:sz w:val="24"/>
          <w:szCs w:val="24"/>
        </w:rPr>
        <w:t>Ilość sztuk : 17</w:t>
      </w:r>
    </w:p>
    <w:p w:rsidR="00782D64" w:rsidRPr="00167D64" w:rsidRDefault="00782D64" w:rsidP="003B5AB4">
      <w:pPr>
        <w:jc w:val="both"/>
        <w:rPr>
          <w:sz w:val="24"/>
          <w:szCs w:val="24"/>
        </w:rPr>
      </w:pPr>
      <w:r>
        <w:rPr>
          <w:sz w:val="24"/>
          <w:szCs w:val="24"/>
        </w:rPr>
        <w:t>Gwarancja : 15 lat z wyłączeniami określonymi przez firmę Franke</w:t>
      </w:r>
    </w:p>
    <w:p w:rsidR="00007B90" w:rsidRDefault="00007B90" w:rsidP="003B5AB4">
      <w:pPr>
        <w:jc w:val="both"/>
        <w:rPr>
          <w:noProof/>
          <w:lang w:eastAsia="pl-PL"/>
        </w:rPr>
      </w:pPr>
    </w:p>
    <w:p w:rsidR="003B5AB4" w:rsidRDefault="003B5AB4" w:rsidP="003B5AB4">
      <w:pPr>
        <w:jc w:val="both"/>
      </w:pPr>
      <w:r>
        <w:rPr>
          <w:noProof/>
          <w:lang w:eastAsia="pl-PL"/>
        </w:rPr>
        <w:drawing>
          <wp:inline distT="0" distB="0" distL="0" distR="0">
            <wp:extent cx="4629150" cy="4629150"/>
            <wp:effectExtent l="57150" t="19050" r="19050" b="0"/>
            <wp:docPr id="1" name="Obraz 1" descr="Daria | DSL 711 T ECO | Stal szlachetna len | Zlewozmyw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ia | DSL 711 T ECO | Stal szlachetna len | Zlewozmywa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7B90" w:rsidRDefault="00007B90" w:rsidP="003B5AB4">
      <w:pPr>
        <w:jc w:val="both"/>
      </w:pPr>
    </w:p>
    <w:p w:rsid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7B90" w:rsidRP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07B90">
        <w:rPr>
          <w:rFonts w:asciiTheme="minorHAnsi" w:hAnsiTheme="minorHAnsi" w:cstheme="minorHAnsi"/>
        </w:rPr>
        <w:t>2.</w:t>
      </w:r>
      <w:r w:rsidRPr="00007B90">
        <w:rPr>
          <w:rStyle w:val="Pogrubienie"/>
          <w:rFonts w:asciiTheme="minorHAnsi" w:hAnsiTheme="minorHAnsi" w:cstheme="minorHAnsi"/>
          <w:color w:val="000000"/>
          <w:bdr w:val="none" w:sz="0" w:space="0" w:color="auto" w:frame="1"/>
        </w:rPr>
        <w:t xml:space="preserve"> </w:t>
      </w:r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 xml:space="preserve">Bateria zlewozmywakowa stojąca DURO </w:t>
      </w:r>
      <w:proofErr w:type="spellStart"/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>Gris</w:t>
      </w:r>
      <w:proofErr w:type="spellEnd"/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 xml:space="preserve"> 01.03</w:t>
      </w:r>
      <w:r w:rsidRPr="00DA4DB9">
        <w:rPr>
          <w:rFonts w:asciiTheme="minorHAnsi" w:hAnsiTheme="minorHAnsi" w:cstheme="minorHAnsi"/>
          <w:b/>
          <w:bCs/>
          <w:color w:val="000000"/>
          <w:u w:val="single"/>
          <w:bdr w:val="none" w:sz="0" w:space="0" w:color="auto" w:frame="1"/>
        </w:rPr>
        <w:br/>
      </w:r>
    </w:p>
    <w:p w:rsidR="00007B90" w:rsidRPr="00007B90" w:rsidRDefault="00007B90" w:rsidP="00007B9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Opis produktu: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bateria zlewozmywakowa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stojąca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ruchoma wylewka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głowica ceramiczna 35mm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mechaniczna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proofErr w:type="spellStart"/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jednouchwytowa</w:t>
      </w:r>
      <w:proofErr w:type="spellEnd"/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klasa przepływu S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kolor: CHROM</w:t>
      </w:r>
    </w:p>
    <w:p w:rsidR="00007B90" w:rsidRPr="00782D64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ilość sztuk 17</w:t>
      </w:r>
    </w:p>
    <w:p w:rsidR="00782D64" w:rsidRPr="007C18A4" w:rsidRDefault="00782D64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782D64">
        <w:rPr>
          <w:rStyle w:val="Pogrubienie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Gwarancja</w:t>
      </w:r>
      <w:r w:rsidRPr="00782D64">
        <w:rPr>
          <w:rStyle w:val="Pogrubienie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82D64">
        <w:rPr>
          <w:rFonts w:cstheme="minorHAnsi"/>
          <w:color w:val="000000"/>
          <w:sz w:val="24"/>
          <w:szCs w:val="24"/>
          <w:shd w:val="clear" w:color="auto" w:fill="FFFFFF"/>
        </w:rPr>
        <w:t> 5 lat na szczelność korpusu i na elementy odlewne</w:t>
      </w: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Pr="00007B90" w:rsidRDefault="007C18A4" w:rsidP="007C18A4">
      <w:pPr>
        <w:spacing w:after="0" w:line="300" w:lineRule="atLeast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007B90" w:rsidRDefault="00007B90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465686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Pr="00007B90" w:rsidRDefault="00A613D5" w:rsidP="00007B90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83763"/>
            <wp:effectExtent l="19050" t="0" r="0" b="0"/>
            <wp:docPr id="2" name="Obraz 1" descr="Znalezione obrazy dla zapytania DURO Gris 01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URO Gris 01.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8A4" w:rsidRPr="00007B90" w:rsidSect="00485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B28EC"/>
    <w:multiLevelType w:val="multilevel"/>
    <w:tmpl w:val="88B8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B5AB4"/>
    <w:rsid w:val="00007B90"/>
    <w:rsid w:val="000300E7"/>
    <w:rsid w:val="00167D64"/>
    <w:rsid w:val="003B5AB4"/>
    <w:rsid w:val="0048504B"/>
    <w:rsid w:val="004A16A3"/>
    <w:rsid w:val="007108BF"/>
    <w:rsid w:val="00782D64"/>
    <w:rsid w:val="007C18A4"/>
    <w:rsid w:val="008116EB"/>
    <w:rsid w:val="00A613D5"/>
    <w:rsid w:val="00B15143"/>
    <w:rsid w:val="00D02CD4"/>
    <w:rsid w:val="00DA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5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AB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07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7B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2019-11-12T12:25:00Z</dcterms:created>
  <dcterms:modified xsi:type="dcterms:W3CDTF">2019-11-13T06:40:00Z</dcterms:modified>
</cp:coreProperties>
</file>