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EDB9624" w14:textId="77777777" w:rsidR="004B6E32" w:rsidRDefault="004B6E32" w:rsidP="004B6E32">
      <w:pPr>
        <w:spacing w:line="240" w:lineRule="auto"/>
        <w:rPr>
          <w:rFonts w:ascii="Verdana" w:eastAsia="Calibri" w:hAnsi="Verdana" w:cs="Times New Roman"/>
          <w:b/>
          <w:bCs/>
          <w:kern w:val="3"/>
          <w:sz w:val="20"/>
          <w:szCs w:val="20"/>
          <w:lang w:val="x-none" w:eastAsia="x-none"/>
        </w:rPr>
      </w:pPr>
      <w:bookmarkStart w:id="0" w:name="_Hlk166057816"/>
      <w:r w:rsidRPr="004B6E32">
        <w:rPr>
          <w:rFonts w:ascii="Verdana" w:eastAsia="Calibri" w:hAnsi="Verdana" w:cs="Times New Roman"/>
          <w:b/>
          <w:bCs/>
          <w:kern w:val="3"/>
          <w:sz w:val="20"/>
          <w:szCs w:val="20"/>
          <w:lang w:val="x-none" w:eastAsia="x-none"/>
        </w:rPr>
        <w:t>Remont dróg powiatowych metodą</w:t>
      </w:r>
      <w:r>
        <w:rPr>
          <w:rFonts w:ascii="Verdana" w:eastAsia="Calibri" w:hAnsi="Verdana" w:cs="Times New Roman"/>
          <w:b/>
          <w:bCs/>
          <w:kern w:val="3"/>
          <w:sz w:val="20"/>
          <w:szCs w:val="20"/>
          <w:lang w:val="x-none" w:eastAsia="x-none"/>
        </w:rPr>
        <w:t xml:space="preserve"> </w:t>
      </w:r>
      <w:r w:rsidRPr="004B6E32">
        <w:rPr>
          <w:rFonts w:ascii="Verdana" w:eastAsia="Calibri" w:hAnsi="Verdana" w:cs="Times New Roman"/>
          <w:b/>
          <w:bCs/>
          <w:kern w:val="3"/>
          <w:sz w:val="20"/>
          <w:szCs w:val="20"/>
          <w:lang w:val="x-none" w:eastAsia="x-none"/>
        </w:rPr>
        <w:t>„seal”</w:t>
      </w:r>
      <w:bookmarkEnd w:id="0"/>
    </w:p>
    <w:p w14:paraId="7833F4A7" w14:textId="77777777" w:rsidR="004B6E32" w:rsidRDefault="004B6E32" w:rsidP="004B6E32">
      <w:pPr>
        <w:spacing w:line="240" w:lineRule="auto"/>
        <w:rPr>
          <w:rFonts w:ascii="Verdana" w:eastAsia="Calibri" w:hAnsi="Verdana" w:cs="Times New Roman"/>
          <w:b/>
          <w:bCs/>
          <w:kern w:val="3"/>
          <w:sz w:val="20"/>
          <w:szCs w:val="20"/>
          <w:lang w:val="x-none" w:eastAsia="x-none"/>
        </w:rPr>
      </w:pPr>
    </w:p>
    <w:p w14:paraId="330A9485" w14:textId="391BBD25" w:rsidR="00A20B2E" w:rsidRPr="004B6E32" w:rsidRDefault="00A20B2E" w:rsidP="004B6E32">
      <w:pPr>
        <w:spacing w:line="240" w:lineRule="auto"/>
        <w:rPr>
          <w:rFonts w:ascii="Verdana" w:eastAsia="Calibri" w:hAnsi="Verdana" w:cs="Times New Roman"/>
          <w:b/>
          <w:bCs/>
          <w:kern w:val="3"/>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AF6D393" w14:textId="3330CDE4" w:rsidR="004B6E32" w:rsidRPr="004B6E32" w:rsidRDefault="00A20B2E" w:rsidP="004B6E32">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r w:rsidR="004B6E32" w:rsidRPr="004B6E32">
        <w:rPr>
          <w:rFonts w:ascii="Verdana" w:hAnsi="Verdana"/>
          <w:b/>
          <w:bCs/>
        </w:rPr>
        <w:t>Remont dróg powiatowych metodą „</w:t>
      </w:r>
      <w:proofErr w:type="spellStart"/>
      <w:r w:rsidR="004B6E32" w:rsidRPr="004B6E32">
        <w:rPr>
          <w:rFonts w:ascii="Verdana" w:hAnsi="Verdana"/>
          <w:b/>
          <w:bCs/>
        </w:rPr>
        <w:t>seal</w:t>
      </w:r>
      <w:proofErr w:type="spellEnd"/>
      <w:r w:rsidR="004B6E32" w:rsidRPr="004B6E32">
        <w:rPr>
          <w:rFonts w:ascii="Verdana" w:hAnsi="Verdana"/>
          <w:b/>
          <w:bCs/>
        </w:rPr>
        <w:t>”</w:t>
      </w:r>
    </w:p>
    <w:p w14:paraId="7614E5FD" w14:textId="704039D0" w:rsidR="00A20B2E" w:rsidRPr="003F1CA5" w:rsidRDefault="00000DF4" w:rsidP="00A20B2E">
      <w:pPr>
        <w:pStyle w:val="Akapitzlist"/>
        <w:ind w:left="360"/>
        <w:rPr>
          <w:rFonts w:ascii="Verdana" w:hAnsi="Verdana"/>
          <w:bCs/>
        </w:rPr>
      </w:pPr>
      <w:r>
        <w:rPr>
          <w:rFonts w:ascii="Verdana" w:hAnsi="Verdana"/>
          <w:b/>
          <w:bCs/>
        </w:rPr>
        <w:t xml:space="preserve"> </w:t>
      </w:r>
      <w:r w:rsidR="00A20B2E" w:rsidRPr="003F1CA5">
        <w:rPr>
          <w:rFonts w:ascii="Verdana" w:hAnsi="Verdana"/>
          <w:lang w:val="x-none" w:eastAsia="x-none"/>
        </w:rPr>
        <w:t>OŚWIADCZAMY, że zapoznaliśmy się ze Specyfikacją Warunków Zamówienia</w:t>
      </w:r>
      <w:r w:rsidR="00A20B2E" w:rsidRPr="003F1CA5">
        <w:rPr>
          <w:rFonts w:ascii="Verdana" w:hAnsi="Verdana"/>
          <w:lang w:eastAsia="x-none"/>
        </w:rPr>
        <w:t xml:space="preserve"> </w:t>
      </w:r>
      <w:r w:rsidR="00A20B2E" w:rsidRPr="003F1CA5">
        <w:rPr>
          <w:rFonts w:ascii="Verdana" w:hAnsi="Verdana"/>
          <w:lang w:val="x-none" w:eastAsia="x-none"/>
        </w:rPr>
        <w:t>i uznajemy się za związanych określonymi w niej postanowieniami i zasadami postępowania.</w:t>
      </w:r>
    </w:p>
    <w:p w14:paraId="66634AFB" w14:textId="60FD997E" w:rsidR="009E1B73" w:rsidRPr="004B6E32" w:rsidRDefault="00A20B2E" w:rsidP="00D9765D">
      <w:pPr>
        <w:pStyle w:val="Akapitzlist"/>
        <w:numPr>
          <w:ilvl w:val="0"/>
          <w:numId w:val="34"/>
        </w:numPr>
        <w:rPr>
          <w:rFonts w:ascii="Verdana" w:hAnsi="Verdana"/>
          <w:bCs/>
        </w:rPr>
      </w:pPr>
      <w:r w:rsidRPr="004B6E32">
        <w:rPr>
          <w:rFonts w:ascii="Verdana" w:hAnsi="Verdana" w:cs="Verdana,Bold"/>
        </w:rPr>
        <w:t xml:space="preserve">OFERUJEMY </w:t>
      </w:r>
      <w:r w:rsidRPr="004B6E32">
        <w:rPr>
          <w:rFonts w:ascii="Verdana" w:hAnsi="Verdana" w:cs="Verdana"/>
        </w:rPr>
        <w:t>wykonanie przedmiotu zamówienia za cenę ustaloną zgodnie z dyspozycjami Specyfikacji Istotnych Warunków Zamówienia dla</w:t>
      </w:r>
      <w:bookmarkStart w:id="1" w:name="_Hlk92197826"/>
      <w:r w:rsidR="00265192" w:rsidRPr="004B6E32">
        <w:rPr>
          <w:rFonts w:ascii="Verdana" w:hAnsi="Verdana" w:cs="Verdana"/>
        </w:rPr>
        <w:t xml:space="preserve"> </w:t>
      </w:r>
      <w:r w:rsidR="004B6E32" w:rsidRPr="004B6E32">
        <w:rPr>
          <w:rFonts w:ascii="Verdana" w:hAnsi="Verdana" w:cs="Verdana"/>
          <w:b/>
          <w:bCs/>
        </w:rPr>
        <w:t>Remont dróg powiatowych metodą „</w:t>
      </w:r>
      <w:proofErr w:type="spellStart"/>
      <w:r w:rsidR="004B6E32" w:rsidRPr="004B6E32">
        <w:rPr>
          <w:rFonts w:ascii="Verdana" w:hAnsi="Verdana" w:cs="Verdana"/>
          <w:b/>
          <w:bCs/>
        </w:rPr>
        <w:t>seal</w:t>
      </w:r>
      <w:proofErr w:type="spellEnd"/>
      <w:r w:rsidR="004B6E32" w:rsidRPr="004B6E32">
        <w:rPr>
          <w:rFonts w:ascii="Verdana" w:hAnsi="Verdana" w:cs="Verdana"/>
          <w:b/>
          <w:bCs/>
        </w:rPr>
        <w:t>”</w:t>
      </w: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3A4FF7B6"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4B6E32">
        <w:rPr>
          <w:rFonts w:ascii="Verdana" w:hAnsi="Verdana" w:cs="Verdana,Bold"/>
          <w:b/>
          <w:bCs/>
        </w:rPr>
        <w:t>5 - 8</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lastRenderedPageBreak/>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2D5A3398" w14:textId="1BFA65F9" w:rsidR="00A20B2E" w:rsidRPr="00873F7F" w:rsidRDefault="00A20B2E" w:rsidP="00973273">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r w:rsidR="00B855AE">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wyboru</w:t>
      </w:r>
      <w:r w:rsidR="00B855AE">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naszej oferty, do zawarcia umowy zgodnej z niniejszą ofertą, na warunkach</w:t>
      </w:r>
      <w:r w:rsidR="00973273">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988A694"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E3B7D">
        <w:rPr>
          <w:rFonts w:ascii="Verdana" w:eastAsia="Times New Roman" w:hAnsi="Verdana" w:cs="Times New Roman"/>
          <w:b/>
          <w:bCs/>
          <w:color w:val="000000"/>
          <w:sz w:val="20"/>
          <w:szCs w:val="20"/>
          <w:lang w:eastAsia="pl-PL"/>
        </w:rPr>
        <w:t>4</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50150A4"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tbl>
      <w:tblPr>
        <w:tblStyle w:val="Tabela-Siatka"/>
        <w:tblpPr w:leftFromText="141" w:rightFromText="141" w:vertAnchor="page" w:horzAnchor="margin" w:tblpY="5689"/>
        <w:tblW w:w="9596" w:type="dxa"/>
        <w:tblLook w:val="04A0" w:firstRow="1" w:lastRow="0" w:firstColumn="1" w:lastColumn="0" w:noHBand="0" w:noVBand="1"/>
      </w:tblPr>
      <w:tblGrid>
        <w:gridCol w:w="556"/>
        <w:gridCol w:w="4054"/>
        <w:gridCol w:w="852"/>
        <w:gridCol w:w="919"/>
        <w:gridCol w:w="1558"/>
        <w:gridCol w:w="1657"/>
      </w:tblGrid>
      <w:tr w:rsidR="00B855AE" w:rsidRPr="00DF5D39" w14:paraId="51F33C8D" w14:textId="77777777" w:rsidTr="00B855AE">
        <w:trPr>
          <w:trHeight w:val="620"/>
        </w:trPr>
        <w:tc>
          <w:tcPr>
            <w:tcW w:w="556" w:type="dxa"/>
            <w:vMerge w:val="restart"/>
          </w:tcPr>
          <w:p w14:paraId="183B5D79" w14:textId="59EC550B" w:rsidR="00B855AE" w:rsidRPr="00B855AE" w:rsidRDefault="00B855AE" w:rsidP="00F542BD">
            <w:pPr>
              <w:spacing w:line="240" w:lineRule="auto"/>
              <w:jc w:val="center"/>
              <w:rPr>
                <w:rFonts w:ascii="Verdana" w:hAnsi="Verdana"/>
                <w:b/>
                <w:bCs/>
                <w:sz w:val="20"/>
              </w:rPr>
            </w:pPr>
            <w:proofErr w:type="spellStart"/>
            <w:r w:rsidRPr="00B855AE">
              <w:rPr>
                <w:rFonts w:ascii="Verdana" w:hAnsi="Verdana"/>
                <w:b/>
                <w:bCs/>
                <w:sz w:val="20"/>
              </w:rPr>
              <w:lastRenderedPageBreak/>
              <w:t>L.p</w:t>
            </w:r>
            <w:proofErr w:type="spellEnd"/>
          </w:p>
        </w:tc>
        <w:tc>
          <w:tcPr>
            <w:tcW w:w="4054" w:type="dxa"/>
            <w:vMerge w:val="restart"/>
          </w:tcPr>
          <w:p w14:paraId="387DAC38" w14:textId="4D358FDC" w:rsidR="00B855AE" w:rsidRPr="00B855AE" w:rsidRDefault="00B855AE" w:rsidP="00F542BD">
            <w:pPr>
              <w:spacing w:line="240" w:lineRule="auto"/>
              <w:jc w:val="center"/>
              <w:rPr>
                <w:b/>
                <w:bCs/>
                <w:sz w:val="22"/>
              </w:rPr>
            </w:pPr>
            <w:r w:rsidRPr="00B855AE">
              <w:rPr>
                <w:b/>
                <w:bCs/>
                <w:sz w:val="22"/>
                <w:szCs w:val="22"/>
              </w:rPr>
              <w:t>Wyszczególnienie elementów rozliczeniowych</w:t>
            </w:r>
          </w:p>
        </w:tc>
        <w:tc>
          <w:tcPr>
            <w:tcW w:w="1771" w:type="dxa"/>
            <w:gridSpan w:val="2"/>
          </w:tcPr>
          <w:p w14:paraId="10DB00E9" w14:textId="2EFCF0FE" w:rsidR="00B855AE" w:rsidRPr="00B855AE" w:rsidRDefault="00B855AE" w:rsidP="00F542BD">
            <w:pPr>
              <w:spacing w:line="240" w:lineRule="auto"/>
              <w:jc w:val="center"/>
              <w:rPr>
                <w:b/>
                <w:bCs/>
                <w:sz w:val="22"/>
              </w:rPr>
            </w:pPr>
            <w:r w:rsidRPr="00B855AE">
              <w:rPr>
                <w:b/>
                <w:bCs/>
                <w:sz w:val="22"/>
              </w:rPr>
              <w:t>Jednostka</w:t>
            </w:r>
          </w:p>
        </w:tc>
        <w:tc>
          <w:tcPr>
            <w:tcW w:w="1558" w:type="dxa"/>
            <w:vMerge w:val="restart"/>
          </w:tcPr>
          <w:p w14:paraId="5AFCB2F3" w14:textId="77777777" w:rsidR="00B855AE" w:rsidRPr="00B855AE" w:rsidRDefault="00B855AE" w:rsidP="00F542BD">
            <w:pPr>
              <w:spacing w:line="240" w:lineRule="auto"/>
              <w:jc w:val="center"/>
              <w:rPr>
                <w:b/>
                <w:bCs/>
                <w:sz w:val="22"/>
                <w:szCs w:val="22"/>
              </w:rPr>
            </w:pPr>
            <w:r w:rsidRPr="00B855AE">
              <w:rPr>
                <w:b/>
                <w:bCs/>
                <w:sz w:val="22"/>
              </w:rPr>
              <w:t xml:space="preserve">Cena jednostkowa netto </w:t>
            </w:r>
          </w:p>
          <w:p w14:paraId="2B69F96F" w14:textId="77777777" w:rsidR="00B855AE" w:rsidRPr="00B855AE" w:rsidRDefault="00B855AE" w:rsidP="00F542BD">
            <w:pPr>
              <w:spacing w:line="240" w:lineRule="auto"/>
              <w:jc w:val="center"/>
              <w:rPr>
                <w:rFonts w:eastAsia="Times New Roman" w:cs="Times New Roman"/>
                <w:b/>
                <w:bCs/>
                <w:sz w:val="22"/>
                <w:lang w:eastAsia="pl-PL"/>
              </w:rPr>
            </w:pPr>
            <w:r w:rsidRPr="00B855AE">
              <w:rPr>
                <w:rFonts w:eastAsia="Times New Roman" w:cs="Times New Roman"/>
                <w:b/>
                <w:bCs/>
                <w:sz w:val="22"/>
                <w:lang w:eastAsia="pl-PL"/>
              </w:rPr>
              <w:t>(zł)</w:t>
            </w:r>
          </w:p>
          <w:p w14:paraId="3CBEB114" w14:textId="77777777" w:rsidR="00B855AE" w:rsidRPr="00B855AE" w:rsidRDefault="00B855AE" w:rsidP="00F542BD">
            <w:pPr>
              <w:spacing w:line="240" w:lineRule="auto"/>
              <w:jc w:val="center"/>
              <w:rPr>
                <w:b/>
                <w:bCs/>
                <w:sz w:val="22"/>
              </w:rPr>
            </w:pPr>
          </w:p>
        </w:tc>
        <w:tc>
          <w:tcPr>
            <w:tcW w:w="1657" w:type="dxa"/>
            <w:vMerge w:val="restart"/>
          </w:tcPr>
          <w:p w14:paraId="6CA9051C" w14:textId="77777777" w:rsidR="00B855AE" w:rsidRPr="00B855AE" w:rsidRDefault="00B855AE" w:rsidP="00F542BD">
            <w:pPr>
              <w:spacing w:line="240" w:lineRule="auto"/>
              <w:jc w:val="center"/>
              <w:rPr>
                <w:b/>
                <w:bCs/>
                <w:sz w:val="22"/>
                <w:szCs w:val="22"/>
              </w:rPr>
            </w:pPr>
            <w:r w:rsidRPr="00B855AE">
              <w:rPr>
                <w:b/>
                <w:bCs/>
                <w:sz w:val="22"/>
                <w:szCs w:val="22"/>
              </w:rPr>
              <w:t xml:space="preserve">Wartość </w:t>
            </w:r>
          </w:p>
          <w:p w14:paraId="7A9C1C36" w14:textId="2B35EF12" w:rsidR="00B855AE" w:rsidRPr="00B855AE" w:rsidRDefault="00B855AE" w:rsidP="00F542BD">
            <w:pPr>
              <w:spacing w:line="240" w:lineRule="auto"/>
              <w:jc w:val="center"/>
              <w:rPr>
                <w:b/>
                <w:bCs/>
                <w:sz w:val="22"/>
              </w:rPr>
            </w:pPr>
            <w:r w:rsidRPr="00B855AE">
              <w:rPr>
                <w:b/>
                <w:bCs/>
                <w:sz w:val="22"/>
                <w:szCs w:val="22"/>
              </w:rPr>
              <w:t>(zł)</w:t>
            </w:r>
          </w:p>
        </w:tc>
      </w:tr>
      <w:tr w:rsidR="00B855AE" w:rsidRPr="00DF5D39" w14:paraId="47555810" w14:textId="77777777" w:rsidTr="00B855AE">
        <w:tc>
          <w:tcPr>
            <w:tcW w:w="556" w:type="dxa"/>
            <w:vMerge/>
          </w:tcPr>
          <w:p w14:paraId="69CAB7D8" w14:textId="1BAD1431" w:rsidR="00B855AE" w:rsidRPr="00B855AE" w:rsidRDefault="00B855AE" w:rsidP="00F542BD">
            <w:pPr>
              <w:spacing w:line="240" w:lineRule="auto"/>
              <w:jc w:val="center"/>
              <w:rPr>
                <w:rFonts w:ascii="Verdana" w:hAnsi="Verdana"/>
                <w:b/>
                <w:bCs/>
                <w:sz w:val="20"/>
              </w:rPr>
            </w:pPr>
          </w:p>
        </w:tc>
        <w:tc>
          <w:tcPr>
            <w:tcW w:w="4054" w:type="dxa"/>
            <w:vMerge/>
          </w:tcPr>
          <w:p w14:paraId="20FBD1CE" w14:textId="1C5392DB" w:rsidR="00B855AE" w:rsidRPr="00B855AE" w:rsidRDefault="00B855AE" w:rsidP="00F542BD">
            <w:pPr>
              <w:spacing w:line="240" w:lineRule="auto"/>
              <w:jc w:val="center"/>
              <w:rPr>
                <w:b/>
                <w:bCs/>
                <w:sz w:val="22"/>
                <w:szCs w:val="22"/>
              </w:rPr>
            </w:pPr>
          </w:p>
        </w:tc>
        <w:tc>
          <w:tcPr>
            <w:tcW w:w="852" w:type="dxa"/>
          </w:tcPr>
          <w:p w14:paraId="77AC9ABB" w14:textId="28B997CC" w:rsidR="00B855AE" w:rsidRPr="00B855AE" w:rsidRDefault="00B855AE" w:rsidP="00F542BD">
            <w:pPr>
              <w:spacing w:line="240" w:lineRule="auto"/>
              <w:jc w:val="center"/>
              <w:rPr>
                <w:b/>
                <w:bCs/>
                <w:sz w:val="22"/>
                <w:szCs w:val="22"/>
              </w:rPr>
            </w:pPr>
            <w:r w:rsidRPr="00B855AE">
              <w:rPr>
                <w:b/>
                <w:bCs/>
                <w:sz w:val="22"/>
                <w:szCs w:val="22"/>
              </w:rPr>
              <w:t>Nazwa</w:t>
            </w:r>
          </w:p>
        </w:tc>
        <w:tc>
          <w:tcPr>
            <w:tcW w:w="919" w:type="dxa"/>
          </w:tcPr>
          <w:p w14:paraId="33B90267" w14:textId="36F8BDCB" w:rsidR="00B855AE" w:rsidRPr="00B855AE" w:rsidRDefault="00B855AE" w:rsidP="00F542BD">
            <w:pPr>
              <w:spacing w:line="240" w:lineRule="auto"/>
              <w:jc w:val="center"/>
              <w:rPr>
                <w:b/>
                <w:bCs/>
                <w:sz w:val="22"/>
                <w:szCs w:val="22"/>
              </w:rPr>
            </w:pPr>
            <w:r w:rsidRPr="00B855AE">
              <w:rPr>
                <w:b/>
                <w:bCs/>
                <w:sz w:val="22"/>
                <w:szCs w:val="22"/>
              </w:rPr>
              <w:t>Ilość</w:t>
            </w:r>
          </w:p>
        </w:tc>
        <w:tc>
          <w:tcPr>
            <w:tcW w:w="1558" w:type="dxa"/>
            <w:vMerge/>
          </w:tcPr>
          <w:p w14:paraId="5B9DF6AB" w14:textId="17AE36FD" w:rsidR="00B855AE" w:rsidRPr="00B855AE" w:rsidRDefault="00B855AE" w:rsidP="00F542BD">
            <w:pPr>
              <w:spacing w:line="240" w:lineRule="auto"/>
              <w:jc w:val="center"/>
              <w:rPr>
                <w:b/>
                <w:bCs/>
                <w:sz w:val="22"/>
                <w:szCs w:val="22"/>
              </w:rPr>
            </w:pPr>
          </w:p>
        </w:tc>
        <w:tc>
          <w:tcPr>
            <w:tcW w:w="1657" w:type="dxa"/>
            <w:vMerge/>
          </w:tcPr>
          <w:p w14:paraId="560CE260" w14:textId="65CC60C3" w:rsidR="00B855AE" w:rsidRPr="00B855AE" w:rsidRDefault="00B855AE" w:rsidP="00F542BD">
            <w:pPr>
              <w:spacing w:line="240" w:lineRule="auto"/>
              <w:jc w:val="center"/>
              <w:rPr>
                <w:b/>
                <w:bCs/>
                <w:sz w:val="22"/>
                <w:szCs w:val="22"/>
              </w:rPr>
            </w:pPr>
          </w:p>
        </w:tc>
      </w:tr>
      <w:tr w:rsidR="00F542BD" w:rsidRPr="00DF5D39" w14:paraId="7B4CEC08" w14:textId="77777777" w:rsidTr="00B855AE">
        <w:trPr>
          <w:trHeight w:val="279"/>
        </w:trPr>
        <w:tc>
          <w:tcPr>
            <w:tcW w:w="556" w:type="dxa"/>
          </w:tcPr>
          <w:p w14:paraId="302039D3" w14:textId="0C1A4F42" w:rsidR="00DF5D39" w:rsidRPr="00B855AE" w:rsidRDefault="00DF5D39" w:rsidP="00F542BD">
            <w:pPr>
              <w:spacing w:line="240" w:lineRule="auto"/>
              <w:jc w:val="center"/>
              <w:rPr>
                <w:rFonts w:ascii="Verdana" w:hAnsi="Verdana"/>
                <w:b/>
                <w:bCs/>
                <w:sz w:val="20"/>
              </w:rPr>
            </w:pPr>
            <w:r w:rsidRPr="00B855AE">
              <w:rPr>
                <w:rFonts w:ascii="Verdana" w:hAnsi="Verdana"/>
                <w:b/>
                <w:bCs/>
                <w:sz w:val="20"/>
              </w:rPr>
              <w:t>1</w:t>
            </w:r>
          </w:p>
        </w:tc>
        <w:tc>
          <w:tcPr>
            <w:tcW w:w="4054" w:type="dxa"/>
          </w:tcPr>
          <w:p w14:paraId="5F572F96" w14:textId="685F534B" w:rsidR="00DF5D39" w:rsidRPr="00B855AE" w:rsidRDefault="00DF5D39" w:rsidP="00F542BD">
            <w:pPr>
              <w:spacing w:line="240" w:lineRule="auto"/>
              <w:jc w:val="center"/>
              <w:rPr>
                <w:b/>
                <w:bCs/>
                <w:sz w:val="22"/>
                <w:szCs w:val="22"/>
              </w:rPr>
            </w:pPr>
            <w:r w:rsidRPr="00B855AE">
              <w:rPr>
                <w:b/>
                <w:bCs/>
                <w:sz w:val="22"/>
                <w:szCs w:val="22"/>
              </w:rPr>
              <w:t>2</w:t>
            </w:r>
          </w:p>
        </w:tc>
        <w:tc>
          <w:tcPr>
            <w:tcW w:w="852" w:type="dxa"/>
          </w:tcPr>
          <w:p w14:paraId="2EC988D3" w14:textId="2C0B468E" w:rsidR="00DF5D39" w:rsidRPr="00B855AE" w:rsidRDefault="00DF5D39" w:rsidP="00F542BD">
            <w:pPr>
              <w:spacing w:line="240" w:lineRule="auto"/>
              <w:jc w:val="center"/>
              <w:rPr>
                <w:b/>
                <w:bCs/>
                <w:sz w:val="22"/>
                <w:szCs w:val="22"/>
              </w:rPr>
            </w:pPr>
            <w:r w:rsidRPr="00B855AE">
              <w:rPr>
                <w:b/>
                <w:bCs/>
                <w:sz w:val="22"/>
                <w:szCs w:val="22"/>
              </w:rPr>
              <w:t>3</w:t>
            </w:r>
          </w:p>
        </w:tc>
        <w:tc>
          <w:tcPr>
            <w:tcW w:w="919" w:type="dxa"/>
          </w:tcPr>
          <w:p w14:paraId="0492DFBF" w14:textId="479E750D" w:rsidR="00DF5D39" w:rsidRPr="00B855AE" w:rsidRDefault="00DF5D39" w:rsidP="00F542BD">
            <w:pPr>
              <w:spacing w:line="240" w:lineRule="auto"/>
              <w:jc w:val="center"/>
              <w:rPr>
                <w:b/>
                <w:bCs/>
                <w:sz w:val="22"/>
                <w:szCs w:val="22"/>
              </w:rPr>
            </w:pPr>
            <w:r w:rsidRPr="00B855AE">
              <w:rPr>
                <w:b/>
                <w:bCs/>
                <w:sz w:val="22"/>
                <w:szCs w:val="22"/>
              </w:rPr>
              <w:t>4</w:t>
            </w:r>
          </w:p>
        </w:tc>
        <w:tc>
          <w:tcPr>
            <w:tcW w:w="1558" w:type="dxa"/>
          </w:tcPr>
          <w:p w14:paraId="119E54BE" w14:textId="24FD47CB" w:rsidR="00DF5D39" w:rsidRPr="00B855AE" w:rsidRDefault="00DF5D39" w:rsidP="00F542BD">
            <w:pPr>
              <w:spacing w:line="240" w:lineRule="auto"/>
              <w:jc w:val="center"/>
              <w:rPr>
                <w:b/>
                <w:bCs/>
                <w:sz w:val="22"/>
                <w:szCs w:val="22"/>
              </w:rPr>
            </w:pPr>
            <w:r w:rsidRPr="00B855AE">
              <w:rPr>
                <w:b/>
                <w:bCs/>
                <w:sz w:val="22"/>
                <w:szCs w:val="22"/>
              </w:rPr>
              <w:t>5</w:t>
            </w:r>
          </w:p>
        </w:tc>
        <w:tc>
          <w:tcPr>
            <w:tcW w:w="1657" w:type="dxa"/>
          </w:tcPr>
          <w:p w14:paraId="0225B2E7" w14:textId="23B808F2" w:rsidR="00DF5D39" w:rsidRPr="00B855AE" w:rsidRDefault="00DF5D39" w:rsidP="00F542BD">
            <w:pPr>
              <w:spacing w:line="240" w:lineRule="auto"/>
              <w:jc w:val="center"/>
              <w:rPr>
                <w:b/>
                <w:bCs/>
                <w:sz w:val="22"/>
                <w:szCs w:val="22"/>
              </w:rPr>
            </w:pPr>
            <w:r w:rsidRPr="00B855AE">
              <w:rPr>
                <w:b/>
                <w:bCs/>
                <w:sz w:val="22"/>
                <w:szCs w:val="22"/>
              </w:rPr>
              <w:t>6</w:t>
            </w:r>
          </w:p>
        </w:tc>
      </w:tr>
      <w:tr w:rsidR="00F542BD" w:rsidRPr="00DF5D39" w14:paraId="4F69BABB" w14:textId="77777777" w:rsidTr="00B855AE">
        <w:tc>
          <w:tcPr>
            <w:tcW w:w="556" w:type="dxa"/>
          </w:tcPr>
          <w:p w14:paraId="5107DDE0" w14:textId="663BE95A" w:rsidR="00DF5D39" w:rsidRPr="00DF5D39" w:rsidRDefault="00DF5D39" w:rsidP="00F542BD">
            <w:pPr>
              <w:spacing w:line="240" w:lineRule="auto"/>
              <w:jc w:val="center"/>
              <w:rPr>
                <w:rFonts w:ascii="Verdana" w:hAnsi="Verdana"/>
                <w:sz w:val="20"/>
              </w:rPr>
            </w:pPr>
            <w:r w:rsidRPr="00DF5D39">
              <w:rPr>
                <w:rFonts w:ascii="Verdana" w:hAnsi="Verdana"/>
                <w:sz w:val="20"/>
              </w:rPr>
              <w:t>1</w:t>
            </w:r>
          </w:p>
        </w:tc>
        <w:tc>
          <w:tcPr>
            <w:tcW w:w="4054" w:type="dxa"/>
          </w:tcPr>
          <w:p w14:paraId="35D7CB98" w14:textId="5C3CEDE1" w:rsidR="00DF5D39" w:rsidRPr="00DF5D39" w:rsidRDefault="00DF5D39" w:rsidP="00F542BD">
            <w:pPr>
              <w:autoSpaceDE w:val="0"/>
              <w:autoSpaceDN w:val="0"/>
              <w:adjustRightInd w:val="0"/>
              <w:spacing w:line="240" w:lineRule="auto"/>
              <w:jc w:val="both"/>
              <w:rPr>
                <w:sz w:val="22"/>
                <w:szCs w:val="22"/>
              </w:rPr>
            </w:pPr>
            <w:r w:rsidRPr="00DF5D39">
              <w:rPr>
                <w:sz w:val="22"/>
                <w:szCs w:val="22"/>
              </w:rPr>
              <w:t>Remont dróg powiatowych metod</w:t>
            </w:r>
            <w:r w:rsidRPr="00DF5D39">
              <w:rPr>
                <w:rFonts w:eastAsia="TimesNewRoman"/>
                <w:sz w:val="22"/>
                <w:szCs w:val="22"/>
              </w:rPr>
              <w:t xml:space="preserve">ą </w:t>
            </w:r>
            <w:r w:rsidRPr="00DF5D39">
              <w:rPr>
                <w:sz w:val="22"/>
                <w:szCs w:val="22"/>
              </w:rPr>
              <w:t>„</w:t>
            </w:r>
            <w:proofErr w:type="spellStart"/>
            <w:r w:rsidRPr="00DF5D39">
              <w:rPr>
                <w:sz w:val="22"/>
                <w:szCs w:val="22"/>
              </w:rPr>
              <w:t>slurry</w:t>
            </w:r>
            <w:proofErr w:type="spellEnd"/>
            <w:r w:rsidR="00B855AE">
              <w:rPr>
                <w:sz w:val="22"/>
                <w:szCs w:val="22"/>
              </w:rPr>
              <w:t xml:space="preserve"> </w:t>
            </w:r>
            <w:proofErr w:type="spellStart"/>
            <w:r w:rsidRPr="00DF5D39">
              <w:rPr>
                <w:sz w:val="22"/>
                <w:szCs w:val="22"/>
              </w:rPr>
              <w:t>seal</w:t>
            </w:r>
            <w:proofErr w:type="spellEnd"/>
            <w:r w:rsidRPr="00DF5D39">
              <w:rPr>
                <w:sz w:val="22"/>
                <w:szCs w:val="22"/>
              </w:rPr>
              <w:t>” - uło</w:t>
            </w:r>
            <w:r w:rsidRPr="00DF5D39">
              <w:rPr>
                <w:rFonts w:eastAsia="TimesNewRoman"/>
                <w:sz w:val="22"/>
                <w:szCs w:val="22"/>
              </w:rPr>
              <w:t>ż</w:t>
            </w:r>
            <w:r w:rsidRPr="00DF5D39">
              <w:rPr>
                <w:sz w:val="22"/>
                <w:szCs w:val="22"/>
              </w:rPr>
              <w:t xml:space="preserve">enie warstwy </w:t>
            </w:r>
            <w:proofErr w:type="spellStart"/>
            <w:r w:rsidRPr="00DF5D39">
              <w:rPr>
                <w:sz w:val="22"/>
                <w:szCs w:val="22"/>
              </w:rPr>
              <w:t>uszorstniaj</w:t>
            </w:r>
            <w:r w:rsidRPr="00DF5D39">
              <w:rPr>
                <w:rFonts w:eastAsia="TimesNewRoman"/>
                <w:sz w:val="22"/>
                <w:szCs w:val="22"/>
              </w:rPr>
              <w:t>ą</w:t>
            </w:r>
            <w:r w:rsidRPr="00DF5D39">
              <w:rPr>
                <w:sz w:val="22"/>
                <w:szCs w:val="22"/>
              </w:rPr>
              <w:t>cej</w:t>
            </w:r>
            <w:proofErr w:type="spellEnd"/>
            <w:r w:rsidR="00B855AE">
              <w:rPr>
                <w:sz w:val="22"/>
                <w:szCs w:val="22"/>
              </w:rPr>
              <w:t xml:space="preserve"> </w:t>
            </w:r>
            <w:r w:rsidRPr="00DF5D39">
              <w:rPr>
                <w:sz w:val="22"/>
                <w:szCs w:val="22"/>
              </w:rPr>
              <w:t>z mieszanki mineralno-emulsyjnej na zimno</w:t>
            </w:r>
            <w:r w:rsidR="00F542BD">
              <w:rPr>
                <w:sz w:val="22"/>
                <w:szCs w:val="22"/>
              </w:rPr>
              <w:t xml:space="preserve"> </w:t>
            </w:r>
            <w:r w:rsidRPr="00DF5D39">
              <w:rPr>
                <w:sz w:val="22"/>
                <w:szCs w:val="22"/>
              </w:rPr>
              <w:t>o uziarnieniu ci</w:t>
            </w:r>
            <w:r w:rsidRPr="00DF5D39">
              <w:rPr>
                <w:rFonts w:eastAsia="TimesNewRoman"/>
                <w:sz w:val="22"/>
                <w:szCs w:val="22"/>
              </w:rPr>
              <w:t>ą</w:t>
            </w:r>
            <w:r w:rsidRPr="00DF5D39">
              <w:rPr>
                <w:sz w:val="22"/>
                <w:szCs w:val="22"/>
              </w:rPr>
              <w:t>głym 0/8 mm w dwóch</w:t>
            </w:r>
            <w:r w:rsidR="00F542BD">
              <w:rPr>
                <w:sz w:val="22"/>
                <w:szCs w:val="22"/>
              </w:rPr>
              <w:t xml:space="preserve"> </w:t>
            </w:r>
            <w:r w:rsidRPr="00DF5D39">
              <w:rPr>
                <w:sz w:val="22"/>
                <w:szCs w:val="22"/>
              </w:rPr>
              <w:t>warstwach grubo</w:t>
            </w:r>
            <w:r w:rsidRPr="00DF5D39">
              <w:rPr>
                <w:rFonts w:eastAsia="TimesNewRoman"/>
                <w:sz w:val="22"/>
                <w:szCs w:val="22"/>
              </w:rPr>
              <w:t>ś</w:t>
            </w:r>
            <w:r w:rsidRPr="00DF5D39">
              <w:rPr>
                <w:sz w:val="22"/>
                <w:szCs w:val="22"/>
              </w:rPr>
              <w:t xml:space="preserve">ci min. 2 cm i </w:t>
            </w:r>
            <w:r w:rsidRPr="00DF5D39">
              <w:rPr>
                <w:rFonts w:eastAsia="TimesNewRoman"/>
                <w:sz w:val="22"/>
                <w:szCs w:val="22"/>
              </w:rPr>
              <w:t>ś</w:t>
            </w:r>
            <w:r w:rsidRPr="00DF5D39">
              <w:rPr>
                <w:sz w:val="22"/>
                <w:szCs w:val="22"/>
              </w:rPr>
              <w:t>redniej</w:t>
            </w:r>
            <w:r w:rsidR="00F542BD">
              <w:rPr>
                <w:sz w:val="22"/>
                <w:szCs w:val="22"/>
              </w:rPr>
              <w:t xml:space="preserve"> </w:t>
            </w:r>
            <w:r w:rsidRPr="00DF5D39">
              <w:rPr>
                <w:sz w:val="22"/>
                <w:szCs w:val="22"/>
              </w:rPr>
              <w:t>ilo</w:t>
            </w:r>
            <w:r w:rsidRPr="00DF5D39">
              <w:rPr>
                <w:rFonts w:eastAsia="TimesNewRoman"/>
                <w:sz w:val="22"/>
                <w:szCs w:val="22"/>
              </w:rPr>
              <w:t>ś</w:t>
            </w:r>
            <w:r w:rsidRPr="00DF5D39">
              <w:rPr>
                <w:sz w:val="22"/>
                <w:szCs w:val="22"/>
              </w:rPr>
              <w:t>ci min. 35 kg/m2</w:t>
            </w:r>
          </w:p>
        </w:tc>
        <w:tc>
          <w:tcPr>
            <w:tcW w:w="852" w:type="dxa"/>
          </w:tcPr>
          <w:p w14:paraId="32AA4B4E" w14:textId="6A7B8B31" w:rsidR="00DF5D39" w:rsidRPr="00B855AE" w:rsidRDefault="00F542BD" w:rsidP="00B855AE">
            <w:pPr>
              <w:spacing w:before="600" w:line="240" w:lineRule="auto"/>
              <w:jc w:val="center"/>
              <w:rPr>
                <w:szCs w:val="24"/>
                <w:vertAlign w:val="superscript"/>
              </w:rPr>
            </w:pPr>
            <w:r w:rsidRPr="00B855AE">
              <w:rPr>
                <w:szCs w:val="24"/>
              </w:rPr>
              <w:t>m</w:t>
            </w:r>
            <w:r w:rsidRPr="00B855AE">
              <w:rPr>
                <w:szCs w:val="24"/>
                <w:vertAlign w:val="superscript"/>
              </w:rPr>
              <w:t>2</w:t>
            </w:r>
          </w:p>
        </w:tc>
        <w:tc>
          <w:tcPr>
            <w:tcW w:w="919" w:type="dxa"/>
          </w:tcPr>
          <w:p w14:paraId="4A17B4F2" w14:textId="592CC5BE" w:rsidR="00DF5D39" w:rsidRPr="00B855AE" w:rsidRDefault="00DF5D39" w:rsidP="00B855AE">
            <w:pPr>
              <w:spacing w:before="600" w:line="240" w:lineRule="auto"/>
              <w:jc w:val="center"/>
              <w:rPr>
                <w:szCs w:val="24"/>
              </w:rPr>
            </w:pPr>
            <w:r w:rsidRPr="00B855AE">
              <w:rPr>
                <w:szCs w:val="24"/>
              </w:rPr>
              <w:t>60 000</w:t>
            </w:r>
          </w:p>
        </w:tc>
        <w:tc>
          <w:tcPr>
            <w:tcW w:w="1558" w:type="dxa"/>
          </w:tcPr>
          <w:p w14:paraId="0A8577F1" w14:textId="77777777" w:rsidR="00DF5D39" w:rsidRPr="00DF5D39" w:rsidRDefault="00DF5D39" w:rsidP="00F542BD">
            <w:pPr>
              <w:spacing w:line="240" w:lineRule="auto"/>
              <w:jc w:val="center"/>
              <w:rPr>
                <w:sz w:val="22"/>
                <w:szCs w:val="22"/>
              </w:rPr>
            </w:pPr>
          </w:p>
        </w:tc>
        <w:tc>
          <w:tcPr>
            <w:tcW w:w="1657" w:type="dxa"/>
          </w:tcPr>
          <w:p w14:paraId="3D570BBA" w14:textId="77777777" w:rsidR="00DF5D39" w:rsidRPr="00DF5D39" w:rsidRDefault="00DF5D39" w:rsidP="00F542BD">
            <w:pPr>
              <w:spacing w:line="240" w:lineRule="auto"/>
              <w:jc w:val="center"/>
              <w:rPr>
                <w:sz w:val="22"/>
                <w:szCs w:val="22"/>
              </w:rPr>
            </w:pPr>
          </w:p>
        </w:tc>
      </w:tr>
      <w:tr w:rsidR="00DF5D39" w:rsidRPr="00DF5D39" w14:paraId="19EAA5A3" w14:textId="77777777" w:rsidTr="00B855AE">
        <w:tc>
          <w:tcPr>
            <w:tcW w:w="7939" w:type="dxa"/>
            <w:gridSpan w:val="5"/>
          </w:tcPr>
          <w:p w14:paraId="42A06269" w14:textId="77777777" w:rsidR="00DF5D39" w:rsidRPr="00B855AE" w:rsidRDefault="00DF5D39" w:rsidP="00F542BD">
            <w:pPr>
              <w:spacing w:line="240" w:lineRule="auto"/>
              <w:rPr>
                <w:b/>
                <w:bCs/>
                <w:sz w:val="22"/>
                <w:szCs w:val="22"/>
              </w:rPr>
            </w:pPr>
            <w:r w:rsidRPr="00B855AE">
              <w:rPr>
                <w:b/>
                <w:bCs/>
                <w:sz w:val="22"/>
                <w:szCs w:val="22"/>
              </w:rPr>
              <w:t>Podatek VAT 23%</w:t>
            </w:r>
          </w:p>
          <w:p w14:paraId="0B440DD7" w14:textId="77777777" w:rsidR="00F542BD" w:rsidRDefault="00F542BD" w:rsidP="00F542BD">
            <w:pPr>
              <w:spacing w:line="240" w:lineRule="auto"/>
              <w:rPr>
                <w:sz w:val="22"/>
                <w:szCs w:val="22"/>
              </w:rPr>
            </w:pPr>
          </w:p>
          <w:p w14:paraId="4A68E450" w14:textId="695DB479" w:rsidR="00F542BD" w:rsidRPr="00DF5D39" w:rsidRDefault="00F542BD" w:rsidP="00F542BD">
            <w:pPr>
              <w:spacing w:line="240" w:lineRule="auto"/>
              <w:rPr>
                <w:sz w:val="22"/>
                <w:szCs w:val="22"/>
              </w:rPr>
            </w:pPr>
          </w:p>
        </w:tc>
        <w:tc>
          <w:tcPr>
            <w:tcW w:w="1657" w:type="dxa"/>
          </w:tcPr>
          <w:p w14:paraId="350B9F4A" w14:textId="77777777" w:rsidR="00DF5D39" w:rsidRPr="00DF5D39" w:rsidRDefault="00DF5D39" w:rsidP="00F542BD">
            <w:pPr>
              <w:spacing w:line="240" w:lineRule="auto"/>
              <w:jc w:val="center"/>
              <w:rPr>
                <w:sz w:val="22"/>
                <w:szCs w:val="22"/>
              </w:rPr>
            </w:pPr>
          </w:p>
        </w:tc>
      </w:tr>
      <w:tr w:rsidR="00DF5D39" w:rsidRPr="00DF5D39" w14:paraId="45A4050A" w14:textId="77777777" w:rsidTr="00B855AE">
        <w:tc>
          <w:tcPr>
            <w:tcW w:w="7939" w:type="dxa"/>
            <w:gridSpan w:val="5"/>
          </w:tcPr>
          <w:p w14:paraId="6ECAF4E2" w14:textId="77777777" w:rsidR="00DF5D39" w:rsidRDefault="00DF5D39" w:rsidP="00F542BD">
            <w:pPr>
              <w:spacing w:line="240" w:lineRule="auto"/>
              <w:rPr>
                <w:sz w:val="22"/>
                <w:szCs w:val="22"/>
              </w:rPr>
            </w:pPr>
            <w:r w:rsidRPr="00B855AE">
              <w:rPr>
                <w:b/>
                <w:bCs/>
                <w:sz w:val="22"/>
                <w:szCs w:val="22"/>
              </w:rPr>
              <w:t>Ogółem</w:t>
            </w:r>
            <w:r w:rsidRPr="00DF5D39">
              <w:rPr>
                <w:sz w:val="22"/>
                <w:szCs w:val="22"/>
              </w:rPr>
              <w:t xml:space="preserve"> ( cena ofertowa z podatkiem VAT )</w:t>
            </w:r>
          </w:p>
          <w:p w14:paraId="4F06C24A" w14:textId="77777777" w:rsidR="00F542BD" w:rsidRDefault="00F542BD" w:rsidP="00F542BD">
            <w:pPr>
              <w:spacing w:line="240" w:lineRule="auto"/>
              <w:rPr>
                <w:sz w:val="22"/>
                <w:szCs w:val="22"/>
              </w:rPr>
            </w:pPr>
          </w:p>
          <w:p w14:paraId="2D4510DD" w14:textId="37BF0C7D" w:rsidR="00F542BD" w:rsidRPr="00DF5D39" w:rsidRDefault="00F542BD" w:rsidP="00F542BD">
            <w:pPr>
              <w:spacing w:line="240" w:lineRule="auto"/>
              <w:rPr>
                <w:sz w:val="22"/>
                <w:szCs w:val="22"/>
              </w:rPr>
            </w:pPr>
          </w:p>
        </w:tc>
        <w:tc>
          <w:tcPr>
            <w:tcW w:w="1657" w:type="dxa"/>
          </w:tcPr>
          <w:p w14:paraId="4DA4C846" w14:textId="77777777" w:rsidR="00DF5D39" w:rsidRPr="00DF5D39" w:rsidRDefault="00DF5D39" w:rsidP="00F542BD">
            <w:pPr>
              <w:spacing w:line="240" w:lineRule="auto"/>
              <w:jc w:val="center"/>
              <w:rPr>
                <w:sz w:val="22"/>
                <w:szCs w:val="22"/>
              </w:rPr>
            </w:pPr>
          </w:p>
        </w:tc>
      </w:tr>
    </w:tbl>
    <w:p w14:paraId="213FDEA8" w14:textId="77777777" w:rsidR="00DF5D39" w:rsidRDefault="00DF5D39" w:rsidP="00F542BD">
      <w:pPr>
        <w:spacing w:line="240" w:lineRule="auto"/>
        <w:rPr>
          <w:rFonts w:ascii="Verdana" w:hAnsi="Verdana"/>
          <w:sz w:val="20"/>
          <w:szCs w:val="20"/>
        </w:rPr>
      </w:pPr>
    </w:p>
    <w:p w14:paraId="4D8C479D" w14:textId="77777777" w:rsidR="00F542BD" w:rsidRDefault="00F542BD" w:rsidP="00F542BD">
      <w:pPr>
        <w:spacing w:line="240" w:lineRule="auto"/>
        <w:rPr>
          <w:rFonts w:ascii="Verdana" w:hAnsi="Verdana"/>
          <w:sz w:val="20"/>
          <w:szCs w:val="20"/>
        </w:rPr>
      </w:pPr>
    </w:p>
    <w:p w14:paraId="3D2864B9" w14:textId="77777777" w:rsidR="00F542BD" w:rsidRPr="00DC17D9" w:rsidRDefault="00F542BD" w:rsidP="00F542BD">
      <w:pPr>
        <w:spacing w:line="288" w:lineRule="auto"/>
        <w:jc w:val="center"/>
        <w:outlineLvl w:val="0"/>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Załącznik do Formularza oferty</w:t>
      </w:r>
    </w:p>
    <w:p w14:paraId="51ACD97C" w14:textId="77777777" w:rsidR="00F542BD" w:rsidRPr="00DC17D9" w:rsidRDefault="00F542BD" w:rsidP="00F542BD">
      <w:pPr>
        <w:tabs>
          <w:tab w:val="right" w:leader="dot" w:pos="9071"/>
        </w:tabs>
        <w:spacing w:line="480" w:lineRule="auto"/>
        <w:jc w:val="both"/>
        <w:rPr>
          <w:rFonts w:ascii="Verdana" w:eastAsia="Times New Roman" w:hAnsi="Verdana" w:cs="Times New Roman"/>
          <w:b/>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3898"/>
        <w:gridCol w:w="5811"/>
      </w:tblGrid>
      <w:tr w:rsidR="00F542BD" w:rsidRPr="00DC17D9" w14:paraId="4856924F" w14:textId="77777777" w:rsidTr="00397FE5">
        <w:tc>
          <w:tcPr>
            <w:tcW w:w="3898" w:type="dxa"/>
            <w:tcBorders>
              <w:top w:val="single" w:sz="6" w:space="0" w:color="auto"/>
              <w:left w:val="single" w:sz="6" w:space="0" w:color="auto"/>
              <w:bottom w:val="single" w:sz="6" w:space="0" w:color="auto"/>
              <w:right w:val="single" w:sz="6" w:space="0" w:color="auto"/>
            </w:tcBorders>
          </w:tcPr>
          <w:p w14:paraId="6F204070" w14:textId="77777777" w:rsidR="00F542BD" w:rsidRPr="00DC17D9" w:rsidRDefault="00F542BD" w:rsidP="00397FE5">
            <w:pPr>
              <w:spacing w:line="240" w:lineRule="auto"/>
              <w:jc w:val="both"/>
              <w:rPr>
                <w:rFonts w:ascii="Verdana" w:eastAsia="Times New Roman" w:hAnsi="Verdana" w:cs="Times New Roman"/>
                <w:b/>
                <w:i/>
                <w:sz w:val="20"/>
                <w:szCs w:val="20"/>
                <w:lang w:eastAsia="pl-PL"/>
              </w:rPr>
            </w:pPr>
          </w:p>
          <w:p w14:paraId="4354F316" w14:textId="77777777" w:rsidR="00F542BD" w:rsidRPr="00DC17D9" w:rsidRDefault="00F542BD" w:rsidP="00397FE5">
            <w:pPr>
              <w:spacing w:line="240" w:lineRule="auto"/>
              <w:jc w:val="both"/>
              <w:rPr>
                <w:rFonts w:ascii="Verdana" w:eastAsia="Times New Roman" w:hAnsi="Verdana" w:cs="Times New Roman"/>
                <w:b/>
                <w:i/>
                <w:sz w:val="20"/>
                <w:szCs w:val="20"/>
                <w:lang w:eastAsia="pl-PL"/>
              </w:rPr>
            </w:pPr>
          </w:p>
          <w:p w14:paraId="2CFE6A23" w14:textId="77777777" w:rsidR="00F542BD" w:rsidRPr="00DC17D9" w:rsidRDefault="00F542BD" w:rsidP="00397FE5">
            <w:pPr>
              <w:spacing w:line="240" w:lineRule="auto"/>
              <w:jc w:val="both"/>
              <w:rPr>
                <w:rFonts w:ascii="Verdana" w:eastAsia="Times New Roman" w:hAnsi="Verdana" w:cs="Times New Roman"/>
                <w:b/>
                <w:i/>
                <w:sz w:val="20"/>
                <w:szCs w:val="20"/>
                <w:lang w:eastAsia="pl-PL"/>
              </w:rPr>
            </w:pPr>
          </w:p>
          <w:p w14:paraId="373A7DB5" w14:textId="77777777" w:rsidR="00F542BD" w:rsidRPr="00DC17D9" w:rsidRDefault="00F542BD" w:rsidP="00397FE5">
            <w:pPr>
              <w:spacing w:line="240" w:lineRule="auto"/>
              <w:jc w:val="both"/>
              <w:rPr>
                <w:rFonts w:ascii="Verdana" w:eastAsia="Times New Roman" w:hAnsi="Verdana" w:cs="Times New Roman"/>
                <w:b/>
                <w:i/>
                <w:sz w:val="20"/>
                <w:szCs w:val="20"/>
                <w:lang w:eastAsia="pl-PL"/>
              </w:rPr>
            </w:pPr>
          </w:p>
          <w:p w14:paraId="59F55D0C" w14:textId="77777777" w:rsidR="00F542BD" w:rsidRPr="00DC17D9" w:rsidRDefault="00F542BD" w:rsidP="00397FE5">
            <w:pPr>
              <w:spacing w:line="240" w:lineRule="auto"/>
              <w:jc w:val="center"/>
              <w:rPr>
                <w:rFonts w:ascii="Verdana" w:eastAsia="Times New Roman" w:hAnsi="Verdana" w:cs="Times New Roman"/>
                <w:b/>
                <w:i/>
                <w:sz w:val="20"/>
                <w:szCs w:val="20"/>
                <w:lang w:eastAsia="pl-PL"/>
              </w:rPr>
            </w:pPr>
          </w:p>
        </w:tc>
        <w:tc>
          <w:tcPr>
            <w:tcW w:w="5811" w:type="dxa"/>
            <w:tcBorders>
              <w:top w:val="single" w:sz="6" w:space="0" w:color="auto"/>
              <w:bottom w:val="single" w:sz="6" w:space="0" w:color="auto"/>
              <w:right w:val="single" w:sz="6" w:space="0" w:color="auto"/>
            </w:tcBorders>
            <w:shd w:val="clear" w:color="auto" w:fill="D9D9D9"/>
            <w:vAlign w:val="center"/>
          </w:tcPr>
          <w:p w14:paraId="34FF7C76" w14:textId="77777777" w:rsidR="00F542BD" w:rsidRPr="00DC17D9" w:rsidRDefault="00F542BD" w:rsidP="00397FE5">
            <w:pPr>
              <w:jc w:val="center"/>
              <w:rPr>
                <w:rFonts w:ascii="Verdana" w:eastAsia="Times New Roman" w:hAnsi="Verdana" w:cs="Times New Roman"/>
                <w:b/>
                <w:spacing w:val="20"/>
                <w:sz w:val="20"/>
                <w:szCs w:val="20"/>
                <w:lang w:eastAsia="pl-PL"/>
              </w:rPr>
            </w:pPr>
            <w:r w:rsidRPr="00DC17D9">
              <w:rPr>
                <w:rFonts w:ascii="Verdana" w:eastAsia="Times New Roman" w:hAnsi="Verdana" w:cs="Times New Roman"/>
                <w:b/>
                <w:spacing w:val="20"/>
                <w:sz w:val="20"/>
                <w:szCs w:val="20"/>
                <w:lang w:eastAsia="pl-PL"/>
              </w:rPr>
              <w:t>KOSZTORYS OFERTOWY</w:t>
            </w:r>
          </w:p>
        </w:tc>
      </w:tr>
    </w:tbl>
    <w:p w14:paraId="3C37B991" w14:textId="77777777" w:rsidR="00F542BD" w:rsidRPr="00356B25" w:rsidRDefault="00F542BD" w:rsidP="00F542BD">
      <w:pPr>
        <w:spacing w:before="360" w:after="60" w:line="240" w:lineRule="auto"/>
        <w:jc w:val="both"/>
        <w:rPr>
          <w:rFonts w:ascii="Verdana" w:hAnsi="Verdana"/>
          <w:b/>
          <w:bCs/>
          <w:sz w:val="20"/>
          <w:szCs w:val="20"/>
        </w:rPr>
      </w:pPr>
      <w:r w:rsidRPr="00DC17D9">
        <w:rPr>
          <w:rFonts w:ascii="Verdana" w:eastAsia="Times New Roman" w:hAnsi="Verdana" w:cs="Times New Roman"/>
          <w:sz w:val="20"/>
          <w:szCs w:val="20"/>
          <w:lang w:eastAsia="pl-PL"/>
        </w:rPr>
        <w:t xml:space="preserve">Składając ofertę w postępowaniu o zamówienie publiczne na: </w:t>
      </w:r>
    </w:p>
    <w:p w14:paraId="40D6B37C" w14:textId="2EFEC494" w:rsidR="00F542BD" w:rsidRDefault="00F542BD" w:rsidP="00F542BD">
      <w:pPr>
        <w:spacing w:before="120" w:after="120" w:line="288" w:lineRule="auto"/>
        <w:jc w:val="both"/>
        <w:rPr>
          <w:rFonts w:ascii="Verdana" w:hAnsi="Verdana"/>
          <w:b/>
          <w:bCs/>
          <w:sz w:val="20"/>
          <w:szCs w:val="20"/>
        </w:rPr>
      </w:pPr>
      <w:r w:rsidRPr="00F542BD">
        <w:rPr>
          <w:rFonts w:ascii="Verdana" w:hAnsi="Verdana"/>
          <w:b/>
          <w:bCs/>
          <w:sz w:val="20"/>
          <w:szCs w:val="20"/>
        </w:rPr>
        <w:t>Remont dróg powiatowych metodą „</w:t>
      </w:r>
      <w:proofErr w:type="spellStart"/>
      <w:r w:rsidRPr="00F542BD">
        <w:rPr>
          <w:rFonts w:ascii="Verdana" w:hAnsi="Verdana"/>
          <w:b/>
          <w:bCs/>
          <w:sz w:val="20"/>
          <w:szCs w:val="20"/>
        </w:rPr>
        <w:t>seal”</w:t>
      </w:r>
      <w:r w:rsidRPr="00332D4D">
        <w:rPr>
          <w:rFonts w:ascii="Verdana" w:hAnsi="Verdana"/>
          <w:b/>
          <w:bCs/>
          <w:sz w:val="20"/>
          <w:szCs w:val="20"/>
        </w:rPr>
        <w:t>dróg</w:t>
      </w:r>
      <w:proofErr w:type="spellEnd"/>
      <w:r w:rsidRPr="00332D4D">
        <w:rPr>
          <w:rFonts w:ascii="Verdana" w:hAnsi="Verdana"/>
          <w:b/>
          <w:bCs/>
          <w:sz w:val="20"/>
          <w:szCs w:val="20"/>
        </w:rPr>
        <w:t xml:space="preserve"> </w:t>
      </w:r>
    </w:p>
    <w:p w14:paraId="07B084A7" w14:textId="77777777" w:rsidR="00F542BD" w:rsidRPr="00DC17D9" w:rsidRDefault="00F542BD" w:rsidP="00F542BD">
      <w:pPr>
        <w:spacing w:before="120" w:after="120" w:line="288" w:lineRule="auto"/>
        <w:jc w:val="both"/>
        <w:rPr>
          <w:rFonts w:ascii="Verdana" w:eastAsia="Times New Roman" w:hAnsi="Verdana" w:cs="Times New Roman"/>
          <w:bCs/>
          <w:sz w:val="20"/>
          <w:szCs w:val="20"/>
          <w:lang w:eastAsia="pl-PL"/>
        </w:rPr>
      </w:pPr>
      <w:r w:rsidRPr="00DC17D9">
        <w:rPr>
          <w:rFonts w:ascii="Verdana" w:eastAsia="Times New Roman" w:hAnsi="Verdana" w:cs="Times New Roman"/>
          <w:bCs/>
          <w:sz w:val="20"/>
          <w:szCs w:val="20"/>
          <w:lang w:eastAsia="pl-PL"/>
        </w:rPr>
        <w:t>poniżej przedstawiam obliczenie wartości oferty:</w:t>
      </w:r>
    </w:p>
    <w:p w14:paraId="48FD9004" w14:textId="77777777" w:rsidR="00F542BD" w:rsidRDefault="00F542BD" w:rsidP="00F542BD">
      <w:pPr>
        <w:spacing w:line="240" w:lineRule="auto"/>
        <w:rPr>
          <w:rFonts w:ascii="Verdana" w:hAnsi="Verdana"/>
          <w:sz w:val="20"/>
          <w:szCs w:val="20"/>
        </w:rPr>
      </w:pPr>
    </w:p>
    <w:p w14:paraId="5E174113" w14:textId="77777777" w:rsidR="00F542BD" w:rsidRPr="00DF5D39" w:rsidRDefault="00F542BD" w:rsidP="00F542BD">
      <w:pPr>
        <w:spacing w:line="240" w:lineRule="auto"/>
        <w:rPr>
          <w:rFonts w:ascii="Verdana" w:hAnsi="Verdana"/>
          <w:sz w:val="20"/>
          <w:szCs w:val="20"/>
        </w:rPr>
      </w:pPr>
    </w:p>
    <w:p w14:paraId="7C560D93" w14:textId="77777777" w:rsidR="00DF5D39" w:rsidRDefault="00DF5D39" w:rsidP="003C3830">
      <w:pPr>
        <w:spacing w:line="240" w:lineRule="auto"/>
        <w:jc w:val="center"/>
        <w:rPr>
          <w:rFonts w:ascii="Verdana" w:hAnsi="Verdana"/>
          <w:b/>
          <w:bCs/>
          <w:sz w:val="20"/>
          <w:szCs w:val="20"/>
        </w:rPr>
      </w:pPr>
    </w:p>
    <w:p w14:paraId="665B771E" w14:textId="77777777" w:rsidR="00DF5D39" w:rsidRDefault="00DF5D39" w:rsidP="00F542BD">
      <w:pPr>
        <w:spacing w:line="240" w:lineRule="auto"/>
        <w:rPr>
          <w:rFonts w:ascii="Verdana" w:hAnsi="Verdana"/>
          <w:b/>
          <w:bCs/>
          <w:sz w:val="20"/>
          <w:szCs w:val="20"/>
        </w:rPr>
      </w:pPr>
    </w:p>
    <w:p w14:paraId="7A4F86EF" w14:textId="254FE988" w:rsidR="00F542BD" w:rsidRDefault="00F542BD" w:rsidP="00F542BD">
      <w:pPr>
        <w:spacing w:line="240" w:lineRule="auto"/>
        <w:rPr>
          <w:rFonts w:ascii="Verdana" w:hAnsi="Verdana"/>
          <w:sz w:val="20"/>
          <w:szCs w:val="20"/>
        </w:rPr>
      </w:pPr>
      <w:r w:rsidRPr="00B855AE">
        <w:rPr>
          <w:rFonts w:ascii="Verdana" w:hAnsi="Verdana"/>
          <w:b/>
          <w:bCs/>
          <w:sz w:val="20"/>
          <w:szCs w:val="20"/>
        </w:rPr>
        <w:t xml:space="preserve">słownie </w:t>
      </w:r>
      <w:r w:rsidRPr="00B855AE">
        <w:rPr>
          <w:rFonts w:ascii="Verdana" w:hAnsi="Verdana"/>
          <w:b/>
          <w:bCs/>
          <w:sz w:val="20"/>
          <w:szCs w:val="20"/>
        </w:rPr>
        <w:t>z</w:t>
      </w:r>
      <w:r w:rsidRPr="00B855AE">
        <w:rPr>
          <w:rFonts w:ascii="Verdana" w:hAnsi="Verdana"/>
          <w:b/>
          <w:bCs/>
          <w:sz w:val="20"/>
          <w:szCs w:val="20"/>
        </w:rPr>
        <w:t>łotych</w:t>
      </w:r>
      <w:r w:rsidRPr="00F542BD">
        <w:rPr>
          <w:rFonts w:ascii="Verdana" w:hAnsi="Verdana"/>
          <w:sz w:val="20"/>
          <w:szCs w:val="20"/>
        </w:rPr>
        <w:t>:………………………………………………………………………………......................................</w:t>
      </w:r>
    </w:p>
    <w:p w14:paraId="575C0BED" w14:textId="77777777" w:rsidR="00F542BD" w:rsidRDefault="00F542BD" w:rsidP="00F542BD">
      <w:pPr>
        <w:spacing w:line="240" w:lineRule="auto"/>
        <w:rPr>
          <w:rFonts w:ascii="Verdana" w:hAnsi="Verdana"/>
          <w:sz w:val="20"/>
          <w:szCs w:val="20"/>
        </w:rPr>
      </w:pPr>
    </w:p>
    <w:p w14:paraId="6DBFC925" w14:textId="0950D9C3" w:rsidR="00F542BD" w:rsidRDefault="00F542BD" w:rsidP="00F542BD">
      <w:pPr>
        <w:spacing w:line="240" w:lineRule="auto"/>
        <w:rPr>
          <w:rFonts w:ascii="Verdana" w:hAnsi="Verdana"/>
          <w:sz w:val="20"/>
          <w:szCs w:val="20"/>
        </w:rPr>
      </w:pPr>
      <w:r>
        <w:rPr>
          <w:rFonts w:ascii="Verdana" w:hAnsi="Verdana"/>
          <w:sz w:val="20"/>
          <w:szCs w:val="20"/>
        </w:rPr>
        <w:t>…………………………………………………………………………………………………………………………………………………………</w:t>
      </w:r>
    </w:p>
    <w:p w14:paraId="69A67C6F" w14:textId="77777777" w:rsidR="00F542BD" w:rsidRDefault="00F542BD" w:rsidP="00F542BD">
      <w:pPr>
        <w:spacing w:line="240" w:lineRule="auto"/>
        <w:rPr>
          <w:rFonts w:ascii="Verdana" w:hAnsi="Verdana"/>
          <w:sz w:val="20"/>
          <w:szCs w:val="20"/>
        </w:rPr>
      </w:pPr>
    </w:p>
    <w:p w14:paraId="3AD5927E" w14:textId="77777777" w:rsidR="00F542BD" w:rsidRDefault="00F542BD" w:rsidP="00F542BD">
      <w:pPr>
        <w:spacing w:line="240" w:lineRule="auto"/>
        <w:rPr>
          <w:rFonts w:ascii="Verdana" w:hAnsi="Verdana"/>
          <w:sz w:val="20"/>
          <w:szCs w:val="20"/>
        </w:rPr>
      </w:pPr>
    </w:p>
    <w:p w14:paraId="7870E37F" w14:textId="77777777" w:rsidR="00F542BD" w:rsidRDefault="00F542BD" w:rsidP="00F542BD">
      <w:pPr>
        <w:spacing w:line="240" w:lineRule="auto"/>
        <w:rPr>
          <w:rFonts w:ascii="Verdana" w:hAnsi="Verdana"/>
          <w:sz w:val="20"/>
          <w:szCs w:val="20"/>
        </w:rPr>
      </w:pPr>
    </w:p>
    <w:p w14:paraId="7B2EC979" w14:textId="77777777" w:rsidR="00F542BD" w:rsidRPr="00F542BD" w:rsidRDefault="00F542BD" w:rsidP="00F542BD">
      <w:pPr>
        <w:spacing w:line="240" w:lineRule="auto"/>
        <w:jc w:val="right"/>
        <w:rPr>
          <w:rFonts w:ascii="Verdana" w:hAnsi="Verdana"/>
          <w:sz w:val="20"/>
          <w:szCs w:val="20"/>
        </w:rPr>
      </w:pPr>
    </w:p>
    <w:p w14:paraId="34CC41D2" w14:textId="14A886FE" w:rsidR="00DF5D39" w:rsidRPr="00F542BD" w:rsidRDefault="00F542BD" w:rsidP="00F542BD">
      <w:pPr>
        <w:spacing w:line="240" w:lineRule="auto"/>
        <w:jc w:val="right"/>
        <w:rPr>
          <w:rFonts w:ascii="Verdana" w:hAnsi="Verdana"/>
          <w:sz w:val="20"/>
          <w:szCs w:val="20"/>
        </w:rPr>
      </w:pPr>
      <w:r w:rsidRPr="00F542BD">
        <w:rPr>
          <w:rFonts w:ascii="Verdana" w:hAnsi="Verdana"/>
          <w:sz w:val="20"/>
          <w:szCs w:val="20"/>
        </w:rPr>
        <w:t>………………………, dnia …………</w:t>
      </w:r>
      <w:r>
        <w:rPr>
          <w:rFonts w:ascii="Verdana" w:hAnsi="Verdana"/>
          <w:sz w:val="20"/>
          <w:szCs w:val="20"/>
        </w:rPr>
        <w:t>2024</w:t>
      </w:r>
    </w:p>
    <w:p w14:paraId="5EFF8B1C" w14:textId="77777777" w:rsidR="00F542BD" w:rsidRPr="00F542BD" w:rsidRDefault="00F542BD" w:rsidP="00F542BD">
      <w:pPr>
        <w:jc w:val="right"/>
        <w:rPr>
          <w:rFonts w:ascii="Verdana" w:hAnsi="Verdana"/>
          <w:b/>
          <w:bCs/>
          <w:sz w:val="20"/>
          <w:szCs w:val="20"/>
        </w:rPr>
      </w:pPr>
      <w:r w:rsidRPr="00F542BD">
        <w:rPr>
          <w:rFonts w:ascii="Verdana" w:hAnsi="Verdana"/>
          <w:b/>
          <w:bCs/>
          <w:sz w:val="20"/>
          <w:szCs w:val="20"/>
        </w:rPr>
        <w:t>Dokument należy podpisać w sposób opisany w SWZ</w:t>
      </w:r>
    </w:p>
    <w:p w14:paraId="414B81F3" w14:textId="2B304701" w:rsidR="00DF5D39" w:rsidRDefault="00DF5D39" w:rsidP="00F542BD">
      <w:pPr>
        <w:spacing w:line="240" w:lineRule="auto"/>
        <w:jc w:val="center"/>
        <w:rPr>
          <w:rFonts w:ascii="Verdana" w:hAnsi="Verdana"/>
          <w:b/>
          <w:bCs/>
          <w:sz w:val="20"/>
          <w:szCs w:val="20"/>
        </w:rPr>
      </w:pPr>
    </w:p>
    <w:p w14:paraId="0EE49E71" w14:textId="77777777" w:rsidR="00DF5D39" w:rsidRDefault="00DF5D39" w:rsidP="00F542BD">
      <w:pPr>
        <w:spacing w:line="240" w:lineRule="auto"/>
        <w:jc w:val="right"/>
        <w:rPr>
          <w:rFonts w:ascii="Verdana" w:hAnsi="Verdana"/>
          <w:b/>
          <w:bCs/>
          <w:sz w:val="20"/>
          <w:szCs w:val="20"/>
        </w:rPr>
      </w:pPr>
    </w:p>
    <w:p w14:paraId="2441539D" w14:textId="77777777" w:rsidR="00F542BD" w:rsidRDefault="00F542BD" w:rsidP="00F542BD">
      <w:pPr>
        <w:spacing w:line="240" w:lineRule="auto"/>
        <w:jc w:val="right"/>
        <w:rPr>
          <w:rFonts w:ascii="Verdana" w:hAnsi="Verdana"/>
          <w:b/>
          <w:bCs/>
          <w:sz w:val="20"/>
          <w:szCs w:val="20"/>
        </w:rPr>
      </w:pPr>
    </w:p>
    <w:p w14:paraId="76992EB5" w14:textId="77777777" w:rsidR="00F542BD" w:rsidRDefault="00F542BD" w:rsidP="00F542BD">
      <w:pPr>
        <w:spacing w:line="240" w:lineRule="auto"/>
        <w:jc w:val="right"/>
        <w:rPr>
          <w:rFonts w:ascii="Verdana" w:hAnsi="Verdana"/>
          <w:b/>
          <w:bCs/>
          <w:sz w:val="20"/>
          <w:szCs w:val="20"/>
        </w:rPr>
      </w:pPr>
    </w:p>
    <w:p w14:paraId="4928D62E" w14:textId="77777777" w:rsidR="00B855AE" w:rsidRDefault="00B855AE" w:rsidP="00F542BD">
      <w:pPr>
        <w:spacing w:line="240" w:lineRule="auto"/>
        <w:jc w:val="right"/>
        <w:rPr>
          <w:rFonts w:ascii="Verdana" w:hAnsi="Verdana"/>
          <w:b/>
          <w:bCs/>
          <w:sz w:val="20"/>
          <w:szCs w:val="20"/>
        </w:rPr>
      </w:pPr>
    </w:p>
    <w:p w14:paraId="72E4FD68" w14:textId="77777777" w:rsidR="00F542BD" w:rsidRDefault="00F542BD" w:rsidP="00F542BD">
      <w:pPr>
        <w:spacing w:line="240" w:lineRule="auto"/>
        <w:jc w:val="right"/>
        <w:rPr>
          <w:rFonts w:ascii="Verdana" w:hAnsi="Verdana"/>
          <w:b/>
          <w:bCs/>
          <w:sz w:val="20"/>
          <w:szCs w:val="20"/>
        </w:rPr>
      </w:pPr>
    </w:p>
    <w:p w14:paraId="37667C67" w14:textId="77777777" w:rsidR="00F542BD" w:rsidRDefault="00F542BD" w:rsidP="00F542BD">
      <w:pPr>
        <w:spacing w:line="240" w:lineRule="auto"/>
        <w:jc w:val="right"/>
        <w:rPr>
          <w:rFonts w:ascii="Verdana" w:hAnsi="Verdana"/>
          <w:b/>
          <w:bCs/>
          <w:sz w:val="20"/>
          <w:szCs w:val="20"/>
        </w:rPr>
      </w:pPr>
    </w:p>
    <w:p w14:paraId="5250CC81" w14:textId="77777777" w:rsidR="00F542BD" w:rsidRDefault="00F542BD" w:rsidP="00F542BD">
      <w:pPr>
        <w:spacing w:line="240" w:lineRule="auto"/>
        <w:jc w:val="right"/>
        <w:rPr>
          <w:rFonts w:ascii="Verdana" w:hAnsi="Verdana"/>
          <w:b/>
          <w:bCs/>
          <w:sz w:val="20"/>
          <w:szCs w:val="20"/>
        </w:rPr>
      </w:pPr>
    </w:p>
    <w:p w14:paraId="3980F8E9" w14:textId="58043624" w:rsidR="00DF5D39" w:rsidRDefault="00F542BD" w:rsidP="00F542BD">
      <w:pPr>
        <w:spacing w:line="240" w:lineRule="auto"/>
        <w:jc w:val="right"/>
        <w:rPr>
          <w:rFonts w:ascii="Verdana" w:hAnsi="Verdana"/>
          <w:b/>
          <w:bCs/>
          <w:sz w:val="20"/>
          <w:szCs w:val="20"/>
        </w:rPr>
      </w:pPr>
      <w:r w:rsidRPr="00F542BD">
        <w:rPr>
          <w:rFonts w:ascii="Verdana" w:hAnsi="Verdana"/>
          <w:b/>
          <w:bCs/>
          <w:sz w:val="20"/>
          <w:szCs w:val="20"/>
        </w:rPr>
        <w:lastRenderedPageBreak/>
        <w:t>Załącznik nr 3</w:t>
      </w:r>
    </w:p>
    <w:p w14:paraId="775119B3" w14:textId="77777777" w:rsidR="00DF5D39" w:rsidRDefault="00DF5D39" w:rsidP="003C3830">
      <w:pPr>
        <w:spacing w:line="240" w:lineRule="auto"/>
        <w:jc w:val="center"/>
        <w:rPr>
          <w:rFonts w:ascii="Verdana" w:hAnsi="Verdana"/>
          <w:b/>
          <w:bCs/>
          <w:sz w:val="20"/>
          <w:szCs w:val="20"/>
        </w:rPr>
      </w:pPr>
    </w:p>
    <w:p w14:paraId="15CA7F27" w14:textId="77777777" w:rsidR="00DF5D39" w:rsidRDefault="00DF5D39" w:rsidP="003C3830">
      <w:pPr>
        <w:spacing w:line="240" w:lineRule="auto"/>
        <w:jc w:val="center"/>
        <w:rPr>
          <w:rFonts w:ascii="Verdana" w:hAnsi="Verdana"/>
          <w:b/>
          <w:bCs/>
          <w:sz w:val="20"/>
          <w:szCs w:val="20"/>
        </w:rPr>
      </w:pPr>
    </w:p>
    <w:p w14:paraId="279A26E2" w14:textId="7D53E022"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613B0630" w14:textId="77777777" w:rsidR="004B6E32" w:rsidRDefault="006F0FCD" w:rsidP="00C43800">
      <w:pPr>
        <w:spacing w:line="276" w:lineRule="auto"/>
        <w:jc w:val="both"/>
        <w:rPr>
          <w:rFonts w:ascii="Verdana" w:eastAsia="Calibri" w:hAnsi="Verdana" w:cs="Times New Roman"/>
          <w:b/>
          <w:bCs/>
          <w:kern w:val="3"/>
          <w:sz w:val="20"/>
          <w:szCs w:val="20"/>
          <w:lang w:val="x-none" w:eastAsia="x-none"/>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w:t>
      </w:r>
      <w:bookmarkEnd w:id="2"/>
      <w:r w:rsidR="004B6E32" w:rsidRPr="004B6E32">
        <w:rPr>
          <w:rFonts w:ascii="Verdana" w:eastAsia="Calibri" w:hAnsi="Verdana" w:cs="Times New Roman"/>
          <w:b/>
          <w:bCs/>
          <w:kern w:val="3"/>
          <w:sz w:val="20"/>
          <w:szCs w:val="20"/>
          <w:lang w:val="x-none" w:eastAsia="x-none"/>
        </w:rPr>
        <w:t xml:space="preserve"> </w:t>
      </w:r>
      <w:r w:rsidR="004B6E32" w:rsidRPr="004B6E32">
        <w:rPr>
          <w:rFonts w:ascii="Verdana" w:eastAsia="Calibri" w:hAnsi="Verdana" w:cs="Times New Roman"/>
          <w:b/>
          <w:bCs/>
          <w:kern w:val="3"/>
          <w:sz w:val="20"/>
          <w:szCs w:val="20"/>
          <w:lang w:val="x-none" w:eastAsia="x-none"/>
        </w:rPr>
        <w:t>Remont dróg powiatowych metodą</w:t>
      </w:r>
      <w:r w:rsidR="004B6E32">
        <w:rPr>
          <w:rFonts w:ascii="Verdana" w:eastAsia="Calibri" w:hAnsi="Verdana" w:cs="Times New Roman"/>
          <w:b/>
          <w:bCs/>
          <w:kern w:val="3"/>
          <w:sz w:val="20"/>
          <w:szCs w:val="20"/>
          <w:lang w:val="x-none" w:eastAsia="x-none"/>
        </w:rPr>
        <w:t xml:space="preserve"> </w:t>
      </w:r>
      <w:r w:rsidR="004B6E32" w:rsidRPr="004B6E32">
        <w:rPr>
          <w:rFonts w:ascii="Verdana" w:eastAsia="Calibri" w:hAnsi="Verdana" w:cs="Times New Roman"/>
          <w:b/>
          <w:bCs/>
          <w:kern w:val="3"/>
          <w:sz w:val="20"/>
          <w:szCs w:val="20"/>
          <w:lang w:val="x-none" w:eastAsia="x-none"/>
        </w:rPr>
        <w:t>„</w:t>
      </w:r>
      <w:proofErr w:type="spellStart"/>
      <w:r w:rsidR="004B6E32" w:rsidRPr="004B6E32">
        <w:rPr>
          <w:rFonts w:ascii="Verdana" w:eastAsia="Calibri" w:hAnsi="Verdana" w:cs="Times New Roman"/>
          <w:b/>
          <w:bCs/>
          <w:kern w:val="3"/>
          <w:sz w:val="20"/>
          <w:szCs w:val="20"/>
          <w:lang w:val="x-none" w:eastAsia="x-none"/>
        </w:rPr>
        <w:t>seal</w:t>
      </w:r>
      <w:proofErr w:type="spellEnd"/>
      <w:r w:rsidR="004B6E32" w:rsidRPr="004B6E32">
        <w:rPr>
          <w:rFonts w:ascii="Verdana" w:eastAsia="Calibri" w:hAnsi="Verdana" w:cs="Times New Roman"/>
          <w:b/>
          <w:bCs/>
          <w:kern w:val="3"/>
          <w:sz w:val="20"/>
          <w:szCs w:val="20"/>
          <w:lang w:val="x-none" w:eastAsia="x-none"/>
        </w:rPr>
        <w:t>”</w:t>
      </w:r>
    </w:p>
    <w:p w14:paraId="283F266D" w14:textId="76E7EDB4" w:rsidR="003C3830" w:rsidRDefault="004B6E32" w:rsidP="003C3830">
      <w:pPr>
        <w:spacing w:line="240" w:lineRule="auto"/>
        <w:jc w:val="both"/>
        <w:rPr>
          <w:rFonts w:ascii="Verdana" w:eastAsia="Times New Roman" w:hAnsi="Verdana" w:cs="Times New Roman"/>
          <w:iCs/>
          <w:sz w:val="20"/>
          <w:szCs w:val="20"/>
          <w:lang w:eastAsia="pl-PL"/>
        </w:rPr>
      </w:pPr>
      <w:r w:rsidRPr="004B6E32">
        <w:rPr>
          <w:rFonts w:ascii="Verdana" w:eastAsia="Times New Roman" w:hAnsi="Verdana" w:cs="Times New Roman"/>
          <w:bCs/>
          <w:color w:val="000000"/>
          <w:sz w:val="20"/>
          <w:szCs w:val="20"/>
          <w:lang w:eastAsia="pl-PL"/>
        </w:rPr>
        <w:t xml:space="preserve">Wykonawca musi wykazać, że wykonał w okresie ostatnich 5 lat przed upływem terminu składania ofert, a jeżeli okres prowadzenia działalności jest krótszy – w tym okresie co najmniej dwa zamówienia odpowiadających swoim </w:t>
      </w:r>
      <w:r>
        <w:rPr>
          <w:rFonts w:ascii="Verdana" w:eastAsia="Times New Roman" w:hAnsi="Verdana" w:cs="Times New Roman"/>
          <w:bCs/>
          <w:color w:val="000000"/>
          <w:sz w:val="20"/>
          <w:szCs w:val="20"/>
          <w:lang w:eastAsia="pl-PL"/>
        </w:rPr>
        <w:t xml:space="preserve">przedmiotem </w:t>
      </w:r>
      <w:r w:rsidRPr="004B6E32">
        <w:rPr>
          <w:rFonts w:ascii="Verdana" w:eastAsia="Times New Roman" w:hAnsi="Verdana" w:cs="Times New Roman"/>
          <w:bCs/>
          <w:color w:val="000000"/>
          <w:sz w:val="20"/>
          <w:szCs w:val="20"/>
          <w:lang w:eastAsia="pl-PL"/>
        </w:rPr>
        <w:t xml:space="preserve">i wartością robotom budowlanym będącym przedmiotem niniejszego zamówienia, tzn. polegające na wykonanie warstwy </w:t>
      </w:r>
      <w:proofErr w:type="spellStart"/>
      <w:r w:rsidRPr="004B6E32">
        <w:rPr>
          <w:rFonts w:ascii="Verdana" w:eastAsia="Times New Roman" w:hAnsi="Verdana" w:cs="Times New Roman"/>
          <w:bCs/>
          <w:color w:val="000000"/>
          <w:sz w:val="20"/>
          <w:szCs w:val="20"/>
          <w:lang w:eastAsia="pl-PL"/>
        </w:rPr>
        <w:t>uszorstniającej</w:t>
      </w:r>
      <w:proofErr w:type="spellEnd"/>
      <w:r w:rsidRPr="004B6E32">
        <w:rPr>
          <w:rFonts w:ascii="Verdana" w:eastAsia="Times New Roman" w:hAnsi="Verdana" w:cs="Times New Roman"/>
          <w:bCs/>
          <w:color w:val="000000"/>
          <w:sz w:val="20"/>
          <w:szCs w:val="20"/>
          <w:lang w:eastAsia="pl-PL"/>
        </w:rPr>
        <w:t xml:space="preserve"> z mieszanki mineralno-emulsyjnej na zimno typu </w:t>
      </w:r>
      <w:proofErr w:type="spellStart"/>
      <w:r w:rsidRPr="004B6E32">
        <w:rPr>
          <w:rFonts w:ascii="Verdana" w:eastAsia="Times New Roman" w:hAnsi="Verdana" w:cs="Times New Roman"/>
          <w:bCs/>
          <w:color w:val="000000"/>
          <w:sz w:val="20"/>
          <w:szCs w:val="20"/>
          <w:lang w:eastAsia="pl-PL"/>
        </w:rPr>
        <w:t>slurry</w:t>
      </w:r>
      <w:proofErr w:type="spellEnd"/>
      <w:r w:rsidRPr="004B6E32">
        <w:rPr>
          <w:rFonts w:ascii="Verdana" w:eastAsia="Times New Roman" w:hAnsi="Verdana" w:cs="Times New Roman"/>
          <w:bCs/>
          <w:color w:val="000000"/>
          <w:sz w:val="20"/>
          <w:szCs w:val="20"/>
          <w:lang w:eastAsia="pl-PL"/>
        </w:rPr>
        <w:t xml:space="preserve"> </w:t>
      </w:r>
      <w:proofErr w:type="spellStart"/>
      <w:r w:rsidRPr="004B6E32">
        <w:rPr>
          <w:rFonts w:ascii="Verdana" w:eastAsia="Times New Roman" w:hAnsi="Verdana" w:cs="Times New Roman"/>
          <w:bCs/>
          <w:color w:val="000000"/>
          <w:sz w:val="20"/>
          <w:szCs w:val="20"/>
          <w:lang w:eastAsia="pl-PL"/>
        </w:rPr>
        <w:t>seal</w:t>
      </w:r>
      <w:proofErr w:type="spellEnd"/>
      <w:r w:rsidRPr="004B6E32">
        <w:rPr>
          <w:rFonts w:ascii="Verdana" w:eastAsia="Times New Roman" w:hAnsi="Verdana" w:cs="Times New Roman"/>
          <w:bCs/>
          <w:color w:val="000000"/>
          <w:sz w:val="20"/>
          <w:szCs w:val="20"/>
          <w:lang w:eastAsia="pl-PL"/>
        </w:rPr>
        <w:t xml:space="preserve"> w dwóch warstwach. Każde zadanie na powierzchni nie mniejszej niż 30 000,00 m2.</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67EBF6B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3" w:name="_Hlk66431037"/>
      <w:r w:rsidRPr="001A526F">
        <w:rPr>
          <w:rFonts w:ascii="Verdana" w:hAnsi="Verdana" w:cs="Arial"/>
          <w:b/>
          <w:bCs/>
          <w:sz w:val="20"/>
          <w:szCs w:val="20"/>
        </w:rPr>
        <w:t>Dokument należy podpisać w sposób opisany w SWZ</w:t>
      </w:r>
      <w:bookmarkEnd w:id="3"/>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101C799A" w14:textId="77777777" w:rsidR="004B6E32" w:rsidRDefault="006F0FCD" w:rsidP="003C3830">
      <w:pPr>
        <w:spacing w:line="240" w:lineRule="auto"/>
        <w:jc w:val="both"/>
        <w:rPr>
          <w:rFonts w:ascii="Verdana" w:eastAsia="Calibri" w:hAnsi="Verdana" w:cs="Times New Roman"/>
          <w:b/>
          <w:bCs/>
          <w:kern w:val="3"/>
          <w:sz w:val="20"/>
          <w:szCs w:val="20"/>
          <w:lang w:val="x-none" w:eastAsia="x-none"/>
        </w:rPr>
      </w:pPr>
      <w:r w:rsidRPr="001A526F">
        <w:rPr>
          <w:rFonts w:ascii="Verdana" w:eastAsia="Times New Roman" w:hAnsi="Verdana" w:cs="Times New Roman"/>
          <w:sz w:val="20"/>
          <w:szCs w:val="20"/>
          <w:lang w:eastAsia="pl-PL"/>
        </w:rPr>
        <w:t xml:space="preserve">Dotyczy: postepowania o zamówienie publiczne </w:t>
      </w:r>
      <w:bookmarkStart w:id="4"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4"/>
      <w:r w:rsidR="00000DF4" w:rsidRPr="00000DF4">
        <w:rPr>
          <w:rFonts w:ascii="Verdana" w:eastAsia="Times New Roman" w:hAnsi="Verdana" w:cs="Times New Roman"/>
          <w:b/>
          <w:bCs/>
          <w:sz w:val="20"/>
          <w:szCs w:val="20"/>
          <w:lang w:eastAsia="pl-PL"/>
        </w:rPr>
        <w:t>„</w:t>
      </w:r>
      <w:r w:rsidR="004B6E32" w:rsidRPr="004B6E32">
        <w:rPr>
          <w:rFonts w:ascii="Verdana" w:eastAsia="Calibri" w:hAnsi="Verdana" w:cs="Times New Roman"/>
          <w:b/>
          <w:bCs/>
          <w:kern w:val="3"/>
          <w:sz w:val="20"/>
          <w:szCs w:val="20"/>
          <w:lang w:val="x-none" w:eastAsia="x-none"/>
        </w:rPr>
        <w:t>Remont dróg powiatowych metodą</w:t>
      </w:r>
      <w:r w:rsidR="004B6E32">
        <w:rPr>
          <w:rFonts w:ascii="Verdana" w:eastAsia="Calibri" w:hAnsi="Verdana" w:cs="Times New Roman"/>
          <w:b/>
          <w:bCs/>
          <w:kern w:val="3"/>
          <w:sz w:val="20"/>
          <w:szCs w:val="20"/>
          <w:lang w:val="x-none" w:eastAsia="x-none"/>
        </w:rPr>
        <w:t xml:space="preserve"> </w:t>
      </w:r>
      <w:r w:rsidR="004B6E32" w:rsidRPr="004B6E32">
        <w:rPr>
          <w:rFonts w:ascii="Verdana" w:eastAsia="Calibri" w:hAnsi="Verdana" w:cs="Times New Roman"/>
          <w:b/>
          <w:bCs/>
          <w:kern w:val="3"/>
          <w:sz w:val="20"/>
          <w:szCs w:val="20"/>
          <w:lang w:val="x-none" w:eastAsia="x-none"/>
        </w:rPr>
        <w:t>„</w:t>
      </w:r>
      <w:proofErr w:type="spellStart"/>
      <w:r w:rsidR="004B6E32" w:rsidRPr="004B6E32">
        <w:rPr>
          <w:rFonts w:ascii="Verdana" w:eastAsia="Calibri" w:hAnsi="Verdana" w:cs="Times New Roman"/>
          <w:b/>
          <w:bCs/>
          <w:kern w:val="3"/>
          <w:sz w:val="20"/>
          <w:szCs w:val="20"/>
          <w:lang w:val="x-none" w:eastAsia="x-none"/>
        </w:rPr>
        <w:t>seal</w:t>
      </w:r>
      <w:proofErr w:type="spellEnd"/>
      <w:r w:rsidR="004B6E32" w:rsidRPr="004B6E32">
        <w:rPr>
          <w:rFonts w:ascii="Verdana" w:eastAsia="Calibri" w:hAnsi="Verdana" w:cs="Times New Roman"/>
          <w:b/>
          <w:bCs/>
          <w:kern w:val="3"/>
          <w:sz w:val="20"/>
          <w:szCs w:val="20"/>
          <w:lang w:val="x-none" w:eastAsia="x-none"/>
        </w:rPr>
        <w:t>”</w:t>
      </w:r>
    </w:p>
    <w:p w14:paraId="4877BFF6" w14:textId="77777777" w:rsidR="00973273" w:rsidRDefault="00973273" w:rsidP="00973273">
      <w:pPr>
        <w:jc w:val="both"/>
        <w:rPr>
          <w:rFonts w:eastAsia="Calibri"/>
          <w:color w:val="000000"/>
          <w:szCs w:val="24"/>
        </w:rPr>
      </w:pPr>
      <w:r>
        <w:rPr>
          <w:rFonts w:eastAsia="Calibri"/>
          <w:color w:val="000000"/>
          <w:szCs w:val="24"/>
        </w:rPr>
        <w:t xml:space="preserve">- </w:t>
      </w:r>
      <w:r w:rsidR="004B6E32" w:rsidRPr="00973273">
        <w:rPr>
          <w:rFonts w:eastAsia="Calibri"/>
          <w:color w:val="000000"/>
          <w:szCs w:val="24"/>
        </w:rPr>
        <w:t>posiadający doświadczenie w pełnieniu funkcji kierownika robót branży drogowej na co najmniej</w:t>
      </w:r>
      <w:r w:rsidR="004B6E32" w:rsidRPr="00973273">
        <w:rPr>
          <w:rFonts w:eastAsia="Calibri"/>
          <w:color w:val="000000"/>
          <w:szCs w:val="24"/>
        </w:rPr>
        <w:t xml:space="preserve"> </w:t>
      </w:r>
      <w:r w:rsidR="004B6E32" w:rsidRPr="00973273">
        <w:rPr>
          <w:rFonts w:eastAsia="Calibri"/>
          <w:color w:val="000000"/>
          <w:szCs w:val="24"/>
        </w:rPr>
        <w:t xml:space="preserve">2 zadaniach polegających na wykonaniu warstwy </w:t>
      </w:r>
      <w:proofErr w:type="spellStart"/>
      <w:r w:rsidR="004B6E32" w:rsidRPr="00973273">
        <w:rPr>
          <w:rFonts w:eastAsia="Calibri"/>
          <w:color w:val="000000"/>
          <w:szCs w:val="24"/>
        </w:rPr>
        <w:t>uszorstniającej</w:t>
      </w:r>
      <w:proofErr w:type="spellEnd"/>
      <w:r w:rsidR="004B6E32" w:rsidRPr="00973273">
        <w:rPr>
          <w:rFonts w:eastAsia="Calibri"/>
          <w:color w:val="000000"/>
          <w:szCs w:val="24"/>
        </w:rPr>
        <w:t xml:space="preserve"> z mieszanki mineralno-emulsyjnej na zimno typu </w:t>
      </w:r>
      <w:proofErr w:type="spellStart"/>
      <w:r w:rsidR="004B6E32" w:rsidRPr="00973273">
        <w:rPr>
          <w:rFonts w:eastAsia="Calibri"/>
          <w:color w:val="000000"/>
          <w:szCs w:val="24"/>
        </w:rPr>
        <w:t>slurry</w:t>
      </w:r>
      <w:proofErr w:type="spellEnd"/>
      <w:r w:rsidR="004B6E32" w:rsidRPr="00973273">
        <w:rPr>
          <w:rFonts w:eastAsia="Calibri"/>
          <w:color w:val="000000"/>
          <w:szCs w:val="24"/>
        </w:rPr>
        <w:t xml:space="preserve"> </w:t>
      </w:r>
      <w:proofErr w:type="spellStart"/>
      <w:r w:rsidR="004B6E32" w:rsidRPr="00973273">
        <w:rPr>
          <w:rFonts w:eastAsia="Calibri"/>
          <w:color w:val="000000"/>
          <w:szCs w:val="24"/>
        </w:rPr>
        <w:t>seal</w:t>
      </w:r>
      <w:proofErr w:type="spellEnd"/>
      <w:r w:rsidR="004B6E32" w:rsidRPr="00973273">
        <w:rPr>
          <w:rFonts w:eastAsia="Calibri"/>
          <w:color w:val="000000"/>
          <w:szCs w:val="24"/>
        </w:rPr>
        <w:t xml:space="preserve"> </w:t>
      </w:r>
      <w:r w:rsidR="004B6E32" w:rsidRPr="00973273">
        <w:rPr>
          <w:iCs/>
          <w:szCs w:val="24"/>
        </w:rPr>
        <w:t>na powierzchni nie mniejszej niż 30 000,00 m</w:t>
      </w:r>
      <w:r w:rsidR="004B6E32" w:rsidRPr="00973273">
        <w:rPr>
          <w:iCs/>
          <w:szCs w:val="24"/>
          <w:vertAlign w:val="superscript"/>
        </w:rPr>
        <w:t>2</w:t>
      </w:r>
      <w:r w:rsidR="004B6E32" w:rsidRPr="00973273">
        <w:rPr>
          <w:iCs/>
          <w:szCs w:val="24"/>
        </w:rPr>
        <w:t xml:space="preserve"> każde</w:t>
      </w:r>
      <w:r w:rsidR="004B6E32" w:rsidRPr="00973273">
        <w:rPr>
          <w:rFonts w:eastAsia="Calibri"/>
          <w:color w:val="000000"/>
          <w:szCs w:val="24"/>
        </w:rPr>
        <w:t>;</w:t>
      </w:r>
      <w:r w:rsidR="004B6E32" w:rsidRPr="00973273">
        <w:rPr>
          <w:rFonts w:eastAsia="Calibri"/>
          <w:color w:val="000000"/>
          <w:szCs w:val="24"/>
        </w:rPr>
        <w:t xml:space="preserve"> </w:t>
      </w:r>
    </w:p>
    <w:p w14:paraId="43A4EC74" w14:textId="2A0EAF2E" w:rsidR="003C3830" w:rsidRPr="00973273" w:rsidRDefault="00973273" w:rsidP="00973273">
      <w:pPr>
        <w:jc w:val="both"/>
        <w:rPr>
          <w:rFonts w:eastAsia="Calibri" w:cs="Times New Roman"/>
          <w:color w:val="000000"/>
          <w:szCs w:val="24"/>
        </w:rPr>
      </w:pPr>
      <w:r>
        <w:rPr>
          <w:rFonts w:eastAsia="Calibri"/>
          <w:color w:val="000000"/>
          <w:szCs w:val="24"/>
        </w:rPr>
        <w:t xml:space="preserve">- </w:t>
      </w:r>
      <w:r w:rsidR="004B6E32" w:rsidRPr="00973273">
        <w:rPr>
          <w:rFonts w:eastAsia="Calibri"/>
          <w:color w:val="000000"/>
          <w:szCs w:val="24"/>
        </w:rPr>
        <w:t>posiadający uprawnienia budowlane do kierowania robotami bez ograniczeń w specjalności drogowej lub równoważne</w:t>
      </w:r>
      <w:r w:rsidR="003C3830" w:rsidRPr="00973273">
        <w:rPr>
          <w:rFonts w:ascii="Verdana" w:eastAsia="Times New Roman" w:hAnsi="Verdana" w:cs="Times New Roman"/>
          <w:bCs/>
          <w:color w:val="000000"/>
          <w:szCs w:val="24"/>
          <w:lang w:eastAsia="pl-PL"/>
        </w:rPr>
        <w:t>:</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973273">
        <w:trPr>
          <w:trHeight w:val="1275"/>
        </w:trPr>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973273">
            <w:pPr>
              <w:spacing w:before="48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r w:rsidR="00973273" w:rsidRPr="001A526F" w14:paraId="66814638" w14:textId="77777777" w:rsidTr="005B7B13">
        <w:tc>
          <w:tcPr>
            <w:tcW w:w="1114" w:type="dxa"/>
            <w:tcBorders>
              <w:top w:val="single" w:sz="4" w:space="0" w:color="auto"/>
              <w:left w:val="single" w:sz="4" w:space="0" w:color="auto"/>
              <w:bottom w:val="single" w:sz="4" w:space="0" w:color="auto"/>
              <w:right w:val="single" w:sz="4" w:space="0" w:color="auto"/>
            </w:tcBorders>
          </w:tcPr>
          <w:p w14:paraId="55A15E18" w14:textId="77777777" w:rsidR="00973273" w:rsidRDefault="00973273" w:rsidP="00973273">
            <w:pPr>
              <w:spacing w:before="48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 xml:space="preserve">2. </w:t>
            </w:r>
          </w:p>
          <w:p w14:paraId="6F614810" w14:textId="0FDE1A93" w:rsidR="00973273" w:rsidRDefault="00973273" w:rsidP="00973273">
            <w:pPr>
              <w:spacing w:before="480"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02168F5E" w14:textId="77777777" w:rsidR="00973273" w:rsidRPr="001A526F" w:rsidRDefault="00973273"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3686BEDF" w14:textId="77777777" w:rsidR="00973273" w:rsidRPr="001A526F" w:rsidRDefault="00973273"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A5553EB" w14:textId="77777777" w:rsidR="00973273" w:rsidRPr="001A526F" w:rsidRDefault="00973273"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1C4E510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00E2DC5" w14:textId="3AB6A832" w:rsidR="003C3830" w:rsidRDefault="003C3830" w:rsidP="00973273">
      <w:pPr>
        <w:rPr>
          <w:rFonts w:ascii="Verdana" w:eastAsia="Times New Roman" w:hAnsi="Verdana" w:cs="Times New Roman"/>
          <w:b/>
          <w:bCs/>
          <w:color w:val="000000"/>
          <w:sz w:val="20"/>
          <w:szCs w:val="20"/>
          <w:lang w:eastAsia="pl-PL"/>
        </w:rPr>
      </w:pPr>
    </w:p>
    <w:p w14:paraId="121F091B" w14:textId="77777777" w:rsidR="00973273" w:rsidRPr="001A526F" w:rsidRDefault="00973273" w:rsidP="00973273">
      <w:pPr>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7BC6AA61" w14:textId="77777777" w:rsidR="004B6E32" w:rsidRDefault="00231DC7" w:rsidP="00CD5A86">
      <w:pPr>
        <w:spacing w:line="240" w:lineRule="auto"/>
        <w:jc w:val="both"/>
        <w:rPr>
          <w:rFonts w:ascii="Verdana" w:eastAsia="Calibri" w:hAnsi="Verdana" w:cs="Times New Roman"/>
          <w:b/>
          <w:bCs/>
          <w:kern w:val="3"/>
          <w:sz w:val="20"/>
          <w:szCs w:val="20"/>
          <w:lang w:val="x-none" w:eastAsia="x-none"/>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4B6E32" w:rsidRPr="004B6E32">
        <w:rPr>
          <w:rFonts w:ascii="Verdana" w:eastAsia="Calibri" w:hAnsi="Verdana" w:cs="Times New Roman"/>
          <w:b/>
          <w:bCs/>
          <w:kern w:val="3"/>
          <w:sz w:val="20"/>
          <w:szCs w:val="20"/>
          <w:lang w:val="x-none" w:eastAsia="x-none"/>
        </w:rPr>
        <w:t>Remont dróg powiatowych metodą</w:t>
      </w:r>
      <w:r w:rsidR="004B6E32">
        <w:rPr>
          <w:rFonts w:ascii="Verdana" w:eastAsia="Calibri" w:hAnsi="Verdana" w:cs="Times New Roman"/>
          <w:b/>
          <w:bCs/>
          <w:kern w:val="3"/>
          <w:sz w:val="20"/>
          <w:szCs w:val="20"/>
          <w:lang w:val="x-none" w:eastAsia="x-none"/>
        </w:rPr>
        <w:t xml:space="preserve"> </w:t>
      </w:r>
      <w:r w:rsidR="004B6E32" w:rsidRPr="004B6E32">
        <w:rPr>
          <w:rFonts w:ascii="Verdana" w:eastAsia="Calibri" w:hAnsi="Verdana" w:cs="Times New Roman"/>
          <w:b/>
          <w:bCs/>
          <w:kern w:val="3"/>
          <w:sz w:val="20"/>
          <w:szCs w:val="20"/>
          <w:lang w:val="x-none" w:eastAsia="x-none"/>
        </w:rPr>
        <w:t>„</w:t>
      </w:r>
      <w:proofErr w:type="spellStart"/>
      <w:r w:rsidR="004B6E32" w:rsidRPr="004B6E32">
        <w:rPr>
          <w:rFonts w:ascii="Verdana" w:eastAsia="Calibri" w:hAnsi="Verdana" w:cs="Times New Roman"/>
          <w:b/>
          <w:bCs/>
          <w:kern w:val="3"/>
          <w:sz w:val="20"/>
          <w:szCs w:val="20"/>
          <w:lang w:val="x-none" w:eastAsia="x-none"/>
        </w:rPr>
        <w:t>seal</w:t>
      </w:r>
      <w:proofErr w:type="spellEnd"/>
      <w:r w:rsidR="004B6E32" w:rsidRPr="004B6E32">
        <w:rPr>
          <w:rFonts w:ascii="Verdana" w:eastAsia="Calibri" w:hAnsi="Verdana" w:cs="Times New Roman"/>
          <w:b/>
          <w:bCs/>
          <w:kern w:val="3"/>
          <w:sz w:val="20"/>
          <w:szCs w:val="20"/>
          <w:lang w:val="x-none" w:eastAsia="x-none"/>
        </w:rPr>
        <w:t>”</w:t>
      </w:r>
    </w:p>
    <w:p w14:paraId="37E9E2B7" w14:textId="77777777" w:rsidR="004B6E32" w:rsidRDefault="004B6E32" w:rsidP="00CD5A86">
      <w:pPr>
        <w:spacing w:line="240" w:lineRule="auto"/>
        <w:jc w:val="both"/>
        <w:rPr>
          <w:rFonts w:ascii="Verdana" w:eastAsia="Calibri" w:hAnsi="Verdana" w:cs="Times New Roman"/>
          <w:b/>
          <w:bCs/>
          <w:kern w:val="3"/>
          <w:sz w:val="20"/>
          <w:szCs w:val="20"/>
          <w:lang w:val="x-none" w:eastAsia="x-none"/>
        </w:rPr>
      </w:pPr>
    </w:p>
    <w:p w14:paraId="465F633F" w14:textId="0F833737"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6D0717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3A10B398" w14:textId="249ACFF4" w:rsidR="00000DF4" w:rsidRDefault="007B13CE" w:rsidP="00000DF4">
      <w:pPr>
        <w:spacing w:line="240" w:lineRule="auto"/>
        <w:jc w:val="both"/>
        <w:rPr>
          <w:rFonts w:ascii="Verdana" w:eastAsia="Calibri" w:hAnsi="Verdana" w:cs="Times New Roman"/>
          <w:b/>
          <w:bCs/>
          <w:kern w:val="3"/>
          <w:sz w:val="20"/>
          <w:szCs w:val="20"/>
          <w:lang w:val="x-none"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 xml:space="preserve">: </w:t>
      </w:r>
      <w:bookmarkEnd w:id="6"/>
      <w:r w:rsidR="004B6E32" w:rsidRPr="004B6E32">
        <w:rPr>
          <w:rFonts w:ascii="Verdana" w:eastAsia="Calibri" w:hAnsi="Verdana" w:cs="Times New Roman"/>
          <w:b/>
          <w:bCs/>
          <w:kern w:val="3"/>
          <w:sz w:val="20"/>
          <w:szCs w:val="20"/>
          <w:lang w:val="x-none" w:eastAsia="x-none"/>
        </w:rPr>
        <w:t>Remont dróg powiatowych metodą</w:t>
      </w:r>
      <w:r w:rsidR="004B6E32">
        <w:rPr>
          <w:rFonts w:ascii="Verdana" w:eastAsia="Calibri" w:hAnsi="Verdana" w:cs="Times New Roman"/>
          <w:b/>
          <w:bCs/>
          <w:kern w:val="3"/>
          <w:sz w:val="20"/>
          <w:szCs w:val="20"/>
          <w:lang w:val="x-none" w:eastAsia="x-none"/>
        </w:rPr>
        <w:t xml:space="preserve"> </w:t>
      </w:r>
      <w:r w:rsidR="004B6E32" w:rsidRPr="004B6E32">
        <w:rPr>
          <w:rFonts w:ascii="Verdana" w:eastAsia="Calibri" w:hAnsi="Verdana" w:cs="Times New Roman"/>
          <w:b/>
          <w:bCs/>
          <w:kern w:val="3"/>
          <w:sz w:val="20"/>
          <w:szCs w:val="20"/>
          <w:lang w:val="x-none" w:eastAsia="x-none"/>
        </w:rPr>
        <w:t>„</w:t>
      </w:r>
      <w:proofErr w:type="spellStart"/>
      <w:r w:rsidR="004B6E32" w:rsidRPr="004B6E32">
        <w:rPr>
          <w:rFonts w:ascii="Verdana" w:eastAsia="Calibri" w:hAnsi="Verdana" w:cs="Times New Roman"/>
          <w:b/>
          <w:bCs/>
          <w:kern w:val="3"/>
          <w:sz w:val="20"/>
          <w:szCs w:val="20"/>
          <w:lang w:val="x-none" w:eastAsia="x-none"/>
        </w:rPr>
        <w:t>seal</w:t>
      </w:r>
      <w:proofErr w:type="spellEnd"/>
      <w:r w:rsidR="004B6E32" w:rsidRPr="004B6E32">
        <w:rPr>
          <w:rFonts w:ascii="Verdana" w:eastAsia="Calibri" w:hAnsi="Verdana" w:cs="Times New Roman"/>
          <w:b/>
          <w:bCs/>
          <w:kern w:val="3"/>
          <w:sz w:val="20"/>
          <w:szCs w:val="20"/>
          <w:lang w:val="x-none" w:eastAsia="x-none"/>
        </w:rPr>
        <w:t>”</w:t>
      </w:r>
    </w:p>
    <w:p w14:paraId="653181D5" w14:textId="77777777" w:rsidR="004B6E32" w:rsidRDefault="004B6E32" w:rsidP="00000DF4">
      <w:pPr>
        <w:spacing w:line="240" w:lineRule="auto"/>
        <w:jc w:val="both"/>
        <w:rPr>
          <w:rFonts w:ascii="Verdana" w:eastAsia="Times New Roman" w:hAnsi="Verdana" w:cs="Times New Roman"/>
          <w:b/>
          <w:bCs/>
          <w:sz w:val="20"/>
          <w:szCs w:val="20"/>
          <w:lang w:eastAsia="x-none"/>
        </w:rPr>
      </w:pPr>
    </w:p>
    <w:p w14:paraId="5BEEB81D" w14:textId="75C24CFE"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7C075510"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A54691">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154C0C87" w14:textId="77777777" w:rsidR="004B6E32" w:rsidRDefault="00E20CE2" w:rsidP="00347E7C">
      <w:pPr>
        <w:spacing w:line="240" w:lineRule="auto"/>
        <w:jc w:val="both"/>
        <w:rPr>
          <w:rFonts w:ascii="Verdana" w:eastAsia="Calibri" w:hAnsi="Verdana" w:cs="Times New Roman"/>
          <w:b/>
          <w:bCs/>
          <w:kern w:val="3"/>
          <w:sz w:val="20"/>
          <w:szCs w:val="20"/>
          <w:lang w:val="x-none" w:eastAsia="x-none"/>
        </w:rPr>
      </w:pPr>
      <w:r w:rsidRPr="001A526F">
        <w:rPr>
          <w:rFonts w:ascii="Verdana" w:eastAsia="Times New Roman" w:hAnsi="Verdana" w:cs="Times New Roman"/>
          <w:b/>
          <w:bCs/>
          <w:sz w:val="20"/>
          <w:szCs w:val="20"/>
          <w:lang w:eastAsia="x-none"/>
        </w:rPr>
        <w:t xml:space="preserve">W postępowaniu na : </w:t>
      </w:r>
      <w:r w:rsidR="004B6E32" w:rsidRPr="004B6E32">
        <w:rPr>
          <w:rFonts w:ascii="Verdana" w:eastAsia="Calibri" w:hAnsi="Verdana" w:cs="Times New Roman"/>
          <w:b/>
          <w:bCs/>
          <w:kern w:val="3"/>
          <w:sz w:val="20"/>
          <w:szCs w:val="20"/>
          <w:lang w:val="x-none" w:eastAsia="x-none"/>
        </w:rPr>
        <w:t>Remont dróg powiatowych metodą</w:t>
      </w:r>
      <w:r w:rsidR="004B6E32">
        <w:rPr>
          <w:rFonts w:ascii="Verdana" w:eastAsia="Calibri" w:hAnsi="Verdana" w:cs="Times New Roman"/>
          <w:b/>
          <w:bCs/>
          <w:kern w:val="3"/>
          <w:sz w:val="20"/>
          <w:szCs w:val="20"/>
          <w:lang w:val="x-none" w:eastAsia="x-none"/>
        </w:rPr>
        <w:t xml:space="preserve"> </w:t>
      </w:r>
      <w:r w:rsidR="004B6E32" w:rsidRPr="004B6E32">
        <w:rPr>
          <w:rFonts w:ascii="Verdana" w:eastAsia="Calibri" w:hAnsi="Verdana" w:cs="Times New Roman"/>
          <w:b/>
          <w:bCs/>
          <w:kern w:val="3"/>
          <w:sz w:val="20"/>
          <w:szCs w:val="20"/>
          <w:lang w:val="x-none" w:eastAsia="x-none"/>
        </w:rPr>
        <w:t>„</w:t>
      </w:r>
      <w:proofErr w:type="spellStart"/>
      <w:r w:rsidR="004B6E32" w:rsidRPr="004B6E32">
        <w:rPr>
          <w:rFonts w:ascii="Verdana" w:eastAsia="Calibri" w:hAnsi="Verdana" w:cs="Times New Roman"/>
          <w:b/>
          <w:bCs/>
          <w:kern w:val="3"/>
          <w:sz w:val="20"/>
          <w:szCs w:val="20"/>
          <w:lang w:val="x-none" w:eastAsia="x-none"/>
        </w:rPr>
        <w:t>seal</w:t>
      </w:r>
      <w:proofErr w:type="spellEnd"/>
      <w:r w:rsidR="004B6E32" w:rsidRPr="004B6E32">
        <w:rPr>
          <w:rFonts w:ascii="Verdana" w:eastAsia="Calibri" w:hAnsi="Verdana" w:cs="Times New Roman"/>
          <w:b/>
          <w:bCs/>
          <w:kern w:val="3"/>
          <w:sz w:val="20"/>
          <w:szCs w:val="20"/>
          <w:lang w:val="x-none" w:eastAsia="x-none"/>
        </w:rPr>
        <w:t>”</w:t>
      </w:r>
    </w:p>
    <w:p w14:paraId="29A97140" w14:textId="77777777" w:rsidR="004B6E32" w:rsidRDefault="004B6E32" w:rsidP="00347E7C">
      <w:pPr>
        <w:spacing w:line="240" w:lineRule="auto"/>
        <w:jc w:val="both"/>
        <w:rPr>
          <w:rFonts w:ascii="Verdana" w:eastAsia="Calibri" w:hAnsi="Verdana" w:cs="Times New Roman"/>
          <w:b/>
          <w:bCs/>
          <w:kern w:val="3"/>
          <w:sz w:val="20"/>
          <w:szCs w:val="20"/>
          <w:lang w:val="x-none" w:eastAsia="x-none"/>
        </w:rPr>
      </w:pPr>
    </w:p>
    <w:p w14:paraId="09257844" w14:textId="218941A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50C1EA6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0842B1FA" w14:textId="77777777" w:rsidR="004B6E32" w:rsidRDefault="004B6E32" w:rsidP="00E20CE2">
      <w:pPr>
        <w:rPr>
          <w:rFonts w:ascii="Verdana" w:eastAsia="Calibri" w:hAnsi="Verdana" w:cs="Times New Roman"/>
          <w:b/>
          <w:bCs/>
          <w:kern w:val="3"/>
          <w:sz w:val="20"/>
          <w:szCs w:val="20"/>
          <w:lang w:val="x-none" w:eastAsia="x-none"/>
        </w:rPr>
      </w:pPr>
      <w:r w:rsidRPr="004B6E32">
        <w:rPr>
          <w:rFonts w:ascii="Verdana" w:eastAsia="Calibri" w:hAnsi="Verdana" w:cs="Times New Roman"/>
          <w:b/>
          <w:bCs/>
          <w:kern w:val="3"/>
          <w:sz w:val="20"/>
          <w:szCs w:val="20"/>
          <w:lang w:val="x-none" w:eastAsia="x-none"/>
        </w:rPr>
        <w:t>Remont dróg powiatowych metodą</w:t>
      </w:r>
      <w:r>
        <w:rPr>
          <w:rFonts w:ascii="Verdana" w:eastAsia="Calibri" w:hAnsi="Verdana" w:cs="Times New Roman"/>
          <w:b/>
          <w:bCs/>
          <w:kern w:val="3"/>
          <w:sz w:val="20"/>
          <w:szCs w:val="20"/>
          <w:lang w:val="x-none" w:eastAsia="x-none"/>
        </w:rPr>
        <w:t xml:space="preserve"> </w:t>
      </w:r>
      <w:r w:rsidRPr="004B6E32">
        <w:rPr>
          <w:rFonts w:ascii="Verdana" w:eastAsia="Calibri" w:hAnsi="Verdana" w:cs="Times New Roman"/>
          <w:b/>
          <w:bCs/>
          <w:kern w:val="3"/>
          <w:sz w:val="20"/>
          <w:szCs w:val="20"/>
          <w:lang w:val="x-none" w:eastAsia="x-none"/>
        </w:rPr>
        <w:t>„</w:t>
      </w:r>
      <w:proofErr w:type="spellStart"/>
      <w:r w:rsidRPr="004B6E32">
        <w:rPr>
          <w:rFonts w:ascii="Verdana" w:eastAsia="Calibri" w:hAnsi="Verdana" w:cs="Times New Roman"/>
          <w:b/>
          <w:bCs/>
          <w:kern w:val="3"/>
          <w:sz w:val="20"/>
          <w:szCs w:val="20"/>
          <w:lang w:val="x-none" w:eastAsia="x-none"/>
        </w:rPr>
        <w:t>seal</w:t>
      </w:r>
      <w:proofErr w:type="spellEnd"/>
      <w:r w:rsidRPr="004B6E32">
        <w:rPr>
          <w:rFonts w:ascii="Verdana" w:eastAsia="Calibri" w:hAnsi="Verdana" w:cs="Times New Roman"/>
          <w:b/>
          <w:bCs/>
          <w:kern w:val="3"/>
          <w:sz w:val="20"/>
          <w:szCs w:val="20"/>
          <w:lang w:val="x-none" w:eastAsia="x-none"/>
        </w:rPr>
        <w:t>”</w:t>
      </w:r>
    </w:p>
    <w:p w14:paraId="35DC98B0" w14:textId="77777777" w:rsidR="004B6E32" w:rsidRDefault="004B6E32" w:rsidP="00E20CE2">
      <w:pPr>
        <w:rPr>
          <w:rFonts w:ascii="Verdana" w:eastAsia="Calibri" w:hAnsi="Verdana" w:cs="Times New Roman"/>
          <w:b/>
          <w:bCs/>
          <w:kern w:val="3"/>
          <w:sz w:val="20"/>
          <w:szCs w:val="20"/>
          <w:lang w:val="x-none" w:eastAsia="x-none"/>
        </w:rPr>
      </w:pPr>
    </w:p>
    <w:p w14:paraId="3AFB4E11" w14:textId="01B2726E"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640C123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652FF6A4"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711C9C">
        <w:rPr>
          <w:rFonts w:ascii="Verdana" w:eastAsia="Times New Roman" w:hAnsi="Verdana" w:cs="Times New Roman"/>
          <w:b/>
          <w:sz w:val="20"/>
          <w:szCs w:val="20"/>
          <w:lang w:eastAsia="pl-PL"/>
        </w:rPr>
        <w:t>09</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E3B7D">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49CEBD3C"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4B6E32" w:rsidRPr="004B6E32">
        <w:rPr>
          <w:rFonts w:ascii="Verdana" w:eastAsia="Times New Roman" w:hAnsi="Verdana" w:cs="Times New Roman"/>
          <w:b/>
          <w:bCs/>
          <w:sz w:val="20"/>
          <w:szCs w:val="20"/>
          <w:lang w:eastAsia="pl-PL"/>
        </w:rPr>
        <w:t>Remont dróg powiatowych metodą „</w:t>
      </w:r>
      <w:proofErr w:type="spellStart"/>
      <w:r w:rsidR="004B6E32" w:rsidRPr="004B6E32">
        <w:rPr>
          <w:rFonts w:ascii="Verdana" w:eastAsia="Times New Roman" w:hAnsi="Verdana" w:cs="Times New Roman"/>
          <w:b/>
          <w:bCs/>
          <w:sz w:val="20"/>
          <w:szCs w:val="20"/>
          <w:lang w:eastAsia="pl-PL"/>
        </w:rPr>
        <w:t>seal</w:t>
      </w:r>
      <w:proofErr w:type="spellEnd"/>
      <w:r w:rsidR="004B6E32" w:rsidRPr="004B6E32">
        <w:rPr>
          <w:rFonts w:ascii="Verdana" w:eastAsia="Times New Roman" w:hAnsi="Verdana" w:cs="Times New Roman"/>
          <w:b/>
          <w:bCs/>
          <w:sz w:val="20"/>
          <w:szCs w:val="20"/>
          <w:lang w:eastAsia="pl-PL"/>
        </w:rPr>
        <w:t>”</w:t>
      </w:r>
      <w:r w:rsidR="00000DF4">
        <w:rPr>
          <w:rFonts w:ascii="Verdana" w:eastAsia="Times New Roman" w:hAnsi="Verdana" w:cs="Times New Roman"/>
          <w:b/>
          <w:bCs/>
          <w:sz w:val="20"/>
          <w:szCs w:val="24"/>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56ED0651"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4B6E32" w:rsidRPr="004B6E32">
        <w:rPr>
          <w:rFonts w:ascii="Verdana" w:eastAsia="Arial" w:hAnsi="Verdana" w:cs="Arial"/>
          <w:b/>
          <w:bCs/>
          <w:sz w:val="20"/>
          <w:szCs w:val="20"/>
          <w:lang w:val="pl" w:eastAsia="pl-PL"/>
        </w:rPr>
        <w:t>45233142-6</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258FABC" w:rsidR="00814808" w:rsidRP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711C9C">
        <w:rPr>
          <w:rFonts w:ascii="Verdana" w:hAnsi="Verdana"/>
        </w:rPr>
        <w:t xml:space="preserve">w </w:t>
      </w:r>
      <w:r w:rsidR="004B6E32">
        <w:rPr>
          <w:rFonts w:ascii="Verdana" w:hAnsi="Verdana"/>
        </w:rPr>
        <w:t>………………</w:t>
      </w:r>
      <w:r w:rsidR="00711C9C">
        <w:rPr>
          <w:rFonts w:ascii="Verdana" w:hAnsi="Verdana"/>
        </w:rPr>
        <w:t xml:space="preserve"> tygodnie od podpisania umowy</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lastRenderedPageBreak/>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mniejszej </w:t>
      </w:r>
      <w:r w:rsidRPr="00A20B2E">
        <w:rPr>
          <w:rFonts w:ascii="Verdana" w:eastAsia="Times New Roman" w:hAnsi="Verdana" w:cs="Times New Roman"/>
          <w:sz w:val="20"/>
          <w:szCs w:val="20"/>
          <w:lang w:eastAsia="pl-PL"/>
        </w:rPr>
        <w:lastRenderedPageBreak/>
        <w:t>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lastRenderedPageBreak/>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w:t>
      </w:r>
      <w:r w:rsidRPr="00D24DD0">
        <w:rPr>
          <w:rFonts w:ascii="Verdana" w:eastAsia="Calibri" w:hAnsi="Verdana" w:cs="Calibri"/>
          <w:bCs/>
          <w:sz w:val="20"/>
          <w:szCs w:val="20"/>
        </w:rPr>
        <w:lastRenderedPageBreak/>
        <w:t xml:space="preserve">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C8FBF" w14:textId="77777777" w:rsidR="00A54691" w:rsidRDefault="00A54691" w:rsidP="007B13CE">
      <w:pPr>
        <w:spacing w:line="240" w:lineRule="auto"/>
      </w:pPr>
      <w:r>
        <w:separator/>
      </w:r>
    </w:p>
  </w:endnote>
  <w:endnote w:type="continuationSeparator" w:id="0">
    <w:p w14:paraId="71B45E5A" w14:textId="77777777" w:rsidR="00A54691" w:rsidRDefault="00A54691"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03556" w14:textId="77777777" w:rsidR="00A54691" w:rsidRDefault="00A54691" w:rsidP="007B13CE">
      <w:pPr>
        <w:spacing w:line="240" w:lineRule="auto"/>
      </w:pPr>
      <w:r>
        <w:separator/>
      </w:r>
    </w:p>
  </w:footnote>
  <w:footnote w:type="continuationSeparator" w:id="0">
    <w:p w14:paraId="78025C81" w14:textId="77777777" w:rsidR="00A54691" w:rsidRDefault="00A54691"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21987F0D" w:rsidR="00802791" w:rsidRDefault="00D01841" w:rsidP="00D01841">
    <w:pPr>
      <w:pStyle w:val="Nagwek"/>
      <w:jc w:val="center"/>
      <w:rPr>
        <w:u w:val="single"/>
      </w:rPr>
    </w:pPr>
    <w:r>
      <w:rPr>
        <w:u w:val="single"/>
      </w:rPr>
      <w:t>PZD.404.</w:t>
    </w:r>
    <w:r w:rsidR="004B6E32">
      <w:rPr>
        <w:u w:val="single"/>
      </w:rPr>
      <w:t>11</w:t>
    </w:r>
    <w:r>
      <w:rPr>
        <w:u w:val="single"/>
      </w:rPr>
      <w:t>.202</w:t>
    </w:r>
    <w:r w:rsidR="006E3B7D">
      <w:rPr>
        <w:u w:val="single"/>
      </w:rPr>
      <w:t>4</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BC1BD0"/>
    <w:multiLevelType w:val="hybridMultilevel"/>
    <w:tmpl w:val="45E85F82"/>
    <w:lvl w:ilvl="0" w:tplc="E07238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6"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7"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50"/>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3"/>
  </w:num>
  <w:num w:numId="20" w16cid:durableId="1231773256">
    <w:abstractNumId w:val="47"/>
  </w:num>
  <w:num w:numId="21" w16cid:durableId="611862598">
    <w:abstractNumId w:val="54"/>
  </w:num>
  <w:num w:numId="22" w16cid:durableId="609975769">
    <w:abstractNumId w:val="22"/>
  </w:num>
  <w:num w:numId="23" w16cid:durableId="1767192545">
    <w:abstractNumId w:val="52"/>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8"/>
  </w:num>
  <w:num w:numId="38" w16cid:durableId="1454909576">
    <w:abstractNumId w:val="17"/>
  </w:num>
  <w:num w:numId="39" w16cid:durableId="582304975">
    <w:abstractNumId w:val="46"/>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1"/>
  </w:num>
  <w:num w:numId="51" w16cid:durableId="360714540">
    <w:abstractNumId w:val="2"/>
  </w:num>
  <w:num w:numId="52" w16cid:durableId="1516308129">
    <w:abstractNumId w:val="45"/>
    <w:lvlOverride w:ilvl="0"/>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5192"/>
    <w:rsid w:val="0026645F"/>
    <w:rsid w:val="0027497E"/>
    <w:rsid w:val="002B7111"/>
    <w:rsid w:val="002D0550"/>
    <w:rsid w:val="00311022"/>
    <w:rsid w:val="00320545"/>
    <w:rsid w:val="00334C69"/>
    <w:rsid w:val="00340C08"/>
    <w:rsid w:val="00347E7C"/>
    <w:rsid w:val="003523B3"/>
    <w:rsid w:val="003540DB"/>
    <w:rsid w:val="00354B2C"/>
    <w:rsid w:val="00363974"/>
    <w:rsid w:val="003673C5"/>
    <w:rsid w:val="003A361E"/>
    <w:rsid w:val="003C3830"/>
    <w:rsid w:val="003D1558"/>
    <w:rsid w:val="003D21BF"/>
    <w:rsid w:val="003D2EB1"/>
    <w:rsid w:val="003E03B1"/>
    <w:rsid w:val="003E25FC"/>
    <w:rsid w:val="004162AE"/>
    <w:rsid w:val="0042789B"/>
    <w:rsid w:val="00440061"/>
    <w:rsid w:val="00455B6A"/>
    <w:rsid w:val="004634C5"/>
    <w:rsid w:val="00475935"/>
    <w:rsid w:val="0049366D"/>
    <w:rsid w:val="004B6A40"/>
    <w:rsid w:val="004B6E32"/>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2DE4"/>
    <w:rsid w:val="006B59EA"/>
    <w:rsid w:val="006D02D0"/>
    <w:rsid w:val="006E3B7D"/>
    <w:rsid w:val="006E46DD"/>
    <w:rsid w:val="006F0FCD"/>
    <w:rsid w:val="006F2A6C"/>
    <w:rsid w:val="00711C9C"/>
    <w:rsid w:val="00730F4A"/>
    <w:rsid w:val="00764E67"/>
    <w:rsid w:val="007713DF"/>
    <w:rsid w:val="00783EEF"/>
    <w:rsid w:val="007949A0"/>
    <w:rsid w:val="00795096"/>
    <w:rsid w:val="007B13CE"/>
    <w:rsid w:val="007B494D"/>
    <w:rsid w:val="007D7778"/>
    <w:rsid w:val="00802791"/>
    <w:rsid w:val="00814058"/>
    <w:rsid w:val="00814808"/>
    <w:rsid w:val="00820B44"/>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73273"/>
    <w:rsid w:val="009A6365"/>
    <w:rsid w:val="009B2546"/>
    <w:rsid w:val="009E1B73"/>
    <w:rsid w:val="00A20B2E"/>
    <w:rsid w:val="00A3272D"/>
    <w:rsid w:val="00A54691"/>
    <w:rsid w:val="00A56744"/>
    <w:rsid w:val="00AA304B"/>
    <w:rsid w:val="00AC11A5"/>
    <w:rsid w:val="00AC7C32"/>
    <w:rsid w:val="00AE64FB"/>
    <w:rsid w:val="00B06B57"/>
    <w:rsid w:val="00B13BF4"/>
    <w:rsid w:val="00B42E7F"/>
    <w:rsid w:val="00B44AF8"/>
    <w:rsid w:val="00B53DAD"/>
    <w:rsid w:val="00B855AE"/>
    <w:rsid w:val="00C04ABA"/>
    <w:rsid w:val="00C13852"/>
    <w:rsid w:val="00C167B2"/>
    <w:rsid w:val="00C22B1D"/>
    <w:rsid w:val="00C41096"/>
    <w:rsid w:val="00C43800"/>
    <w:rsid w:val="00C570B2"/>
    <w:rsid w:val="00C63709"/>
    <w:rsid w:val="00C84418"/>
    <w:rsid w:val="00C9101F"/>
    <w:rsid w:val="00CD5A86"/>
    <w:rsid w:val="00CF0EFF"/>
    <w:rsid w:val="00CF64B2"/>
    <w:rsid w:val="00D01841"/>
    <w:rsid w:val="00D04878"/>
    <w:rsid w:val="00D14573"/>
    <w:rsid w:val="00D22248"/>
    <w:rsid w:val="00D24DD0"/>
    <w:rsid w:val="00D73322"/>
    <w:rsid w:val="00D74FD9"/>
    <w:rsid w:val="00D916F2"/>
    <w:rsid w:val="00DC1177"/>
    <w:rsid w:val="00DD1F7B"/>
    <w:rsid w:val="00DF5D39"/>
    <w:rsid w:val="00E027D3"/>
    <w:rsid w:val="00E02BA2"/>
    <w:rsid w:val="00E20CE2"/>
    <w:rsid w:val="00E50CD8"/>
    <w:rsid w:val="00E6352B"/>
    <w:rsid w:val="00EF326D"/>
    <w:rsid w:val="00F34081"/>
    <w:rsid w:val="00F37081"/>
    <w:rsid w:val="00F542BD"/>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34"/>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34"/>
    <w:qFormat/>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 w:id="21360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11235</Words>
  <Characters>67413</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2</cp:revision>
  <cp:lastPrinted>2023-04-25T07:48:00Z</cp:lastPrinted>
  <dcterms:created xsi:type="dcterms:W3CDTF">2024-05-08T09:33:00Z</dcterms:created>
  <dcterms:modified xsi:type="dcterms:W3CDTF">2024-05-08T09:33:00Z</dcterms:modified>
</cp:coreProperties>
</file>