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1949191B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4F59AA">
        <w:rPr>
          <w:rFonts w:cs="Tahoma"/>
          <w:b w:val="0"/>
          <w:szCs w:val="24"/>
        </w:rPr>
        <w:t>3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4F59AA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6E17E6D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  <w:r w:rsidR="00486D60">
        <w:rPr>
          <w:rFonts w:cs="Tahoma"/>
          <w:bCs/>
        </w:rPr>
        <w:t xml:space="preserve"> dostawę</w:t>
      </w:r>
      <w:r w:rsidR="00452968">
        <w:rPr>
          <w:rFonts w:cs="Tahoma"/>
          <w:bCs/>
        </w:rPr>
        <w:t>:</w:t>
      </w:r>
    </w:p>
    <w:p w14:paraId="330FB1EE" w14:textId="4DEBFF88" w:rsidR="00E04A5C" w:rsidRPr="00C45D1D" w:rsidRDefault="007E17D8">
      <w:pPr>
        <w:jc w:val="center"/>
        <w:rPr>
          <w:b/>
          <w:bCs/>
        </w:rPr>
      </w:pPr>
      <w:r>
        <w:rPr>
          <w:color w:val="CE181E"/>
        </w:rPr>
        <w:t xml:space="preserve"> </w:t>
      </w:r>
      <w:r w:rsidR="00486D60">
        <w:rPr>
          <w:b/>
          <w:bCs/>
        </w:rPr>
        <w:t xml:space="preserve">Różnych artykułów spożywczych, w tym artykułów spożywczych suchych, bezglutenowych, owoców i warzyw przetworzonych, cukru i jego wyrobów, tłuszczy, </w:t>
      </w:r>
      <w:r w:rsidR="00486D60">
        <w:rPr>
          <w:b/>
          <w:bCs/>
        </w:rPr>
        <w:br/>
        <w:t>ryb przetworzonych i konserwowanych</w:t>
      </w:r>
      <w:r w:rsidR="00B05796">
        <w:rPr>
          <w:b/>
          <w:bCs/>
        </w:rPr>
        <w:t>.</w:t>
      </w: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046D29">
        <w:trPr>
          <w:trHeight w:val="1152"/>
        </w:trPr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046D29">
        <w:trPr>
          <w:trHeight w:val="1284"/>
        </w:trPr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046D29">
        <w:trPr>
          <w:trHeight w:val="992"/>
        </w:trPr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77777777" w:rsidR="00C45D1D" w:rsidRDefault="00C45D1D">
      <w:pPr>
        <w:rPr>
          <w:rFonts w:cs="Tahoma"/>
          <w:b/>
        </w:rPr>
      </w:pPr>
    </w:p>
    <w:p w14:paraId="46BF875E" w14:textId="77777777" w:rsidR="00C45D1D" w:rsidRDefault="00C45D1D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C325C34" w14:textId="3A7EC4B0" w:rsidR="004F59AA" w:rsidRPr="004F59AA" w:rsidRDefault="004F59AA" w:rsidP="004F59AA">
      <w:pPr>
        <w:pStyle w:val="Akapitzlist"/>
        <w:widowControl w:val="0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</w:t>
      </w:r>
      <w:r w:rsidR="007E17D8" w:rsidRPr="004F59AA">
        <w:rPr>
          <w:rFonts w:cs="Tahoma"/>
        </w:rPr>
        <w:t>ybór oferty nie będzie prowadzić do powstania u Zamawiającego obowiązku podatkowego określonego w przepisach o podatku od towarów i usług.</w:t>
      </w:r>
    </w:p>
    <w:p w14:paraId="5777FCD1" w14:textId="0444BDCF" w:rsidR="00E04A5C" w:rsidRPr="004F59AA" w:rsidRDefault="007E17D8" w:rsidP="004F59AA">
      <w:pPr>
        <w:pStyle w:val="Akapitzlist"/>
        <w:widowControl w:val="0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F59AA"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Oświadczamy, że wypełniłem obowiązki informacyjne przewidziane w art. 13 lub art. 14 </w:t>
      </w:r>
      <w:r>
        <w:rPr>
          <w:rFonts w:ascii="Times New Roman" w:hAnsi="Times New Roman" w:cs="Tahoma"/>
          <w:color w:val="000000"/>
          <w:szCs w:val="24"/>
        </w:rPr>
        <w:lastRenderedPageBreak/>
        <w:t>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E1DBE12" w14:textId="77777777" w:rsidR="00046D29" w:rsidRDefault="007E17D8" w:rsidP="00046D29">
      <w:pPr>
        <w:pStyle w:val="Tekstpodstawowy"/>
        <w:numPr>
          <w:ilvl w:val="0"/>
          <w:numId w:val="8"/>
        </w:numPr>
        <w:tabs>
          <w:tab w:val="left" w:pos="345"/>
        </w:tabs>
        <w:jc w:val="both"/>
      </w:pPr>
      <w:r>
        <w:rPr>
          <w:rFonts w:ascii="Times New Roman" w:hAnsi="Times New Roman" w:cs="Tahoma"/>
          <w:szCs w:val="24"/>
        </w:rPr>
        <w:t xml:space="preserve">mikroprzedsiębiorstwem </w:t>
      </w:r>
    </w:p>
    <w:p w14:paraId="1A7BEFBD" w14:textId="77777777" w:rsidR="00046D29" w:rsidRDefault="007E17D8" w:rsidP="00046D29">
      <w:pPr>
        <w:pStyle w:val="Tekstpodstawowy"/>
        <w:numPr>
          <w:ilvl w:val="0"/>
          <w:numId w:val="8"/>
        </w:numPr>
        <w:tabs>
          <w:tab w:val="left" w:pos="345"/>
        </w:tabs>
        <w:jc w:val="both"/>
      </w:pPr>
      <w:r w:rsidRPr="00046D29">
        <w:rPr>
          <w:rFonts w:ascii="Times New Roman" w:hAnsi="Times New Roman" w:cs="Tahoma"/>
          <w:szCs w:val="24"/>
        </w:rPr>
        <w:t xml:space="preserve">małym przedsiębiorstwem </w:t>
      </w:r>
    </w:p>
    <w:p w14:paraId="78E2AB50" w14:textId="77777777" w:rsidR="00046D29" w:rsidRDefault="007E17D8" w:rsidP="00046D29">
      <w:pPr>
        <w:pStyle w:val="Tekstpodstawowy"/>
        <w:numPr>
          <w:ilvl w:val="0"/>
          <w:numId w:val="8"/>
        </w:numPr>
        <w:tabs>
          <w:tab w:val="left" w:pos="345"/>
        </w:tabs>
        <w:jc w:val="both"/>
      </w:pPr>
      <w:r w:rsidRPr="00046D29">
        <w:rPr>
          <w:rFonts w:ascii="Times New Roman" w:hAnsi="Times New Roman" w:cs="Tahoma"/>
          <w:szCs w:val="24"/>
        </w:rPr>
        <w:t xml:space="preserve">średnim przedsiębiorstwem </w:t>
      </w:r>
    </w:p>
    <w:p w14:paraId="6995E741" w14:textId="365F162E" w:rsidR="00E04A5C" w:rsidRDefault="007E17D8" w:rsidP="00046D29">
      <w:pPr>
        <w:pStyle w:val="Tekstpodstawowy"/>
        <w:numPr>
          <w:ilvl w:val="0"/>
          <w:numId w:val="8"/>
        </w:numPr>
        <w:tabs>
          <w:tab w:val="left" w:pos="345"/>
        </w:tabs>
        <w:jc w:val="both"/>
      </w:pPr>
      <w:r w:rsidRPr="00046D29">
        <w:rPr>
          <w:rFonts w:ascii="Times New Roman" w:hAnsi="Times New Roman" w:cs="Tahoma"/>
          <w:szCs w:val="24"/>
        </w:rPr>
        <w:t>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6675894A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>: 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046D29">
        <w:trPr>
          <w:trHeight w:val="703"/>
        </w:trPr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3EF1C890" w:rsidR="00E04A5C" w:rsidRPr="005D14AD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sectPr w:rsidR="00AE0D84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7F75C1F"/>
    <w:multiLevelType w:val="hybridMultilevel"/>
    <w:tmpl w:val="B8985060"/>
    <w:lvl w:ilvl="0" w:tplc="D7C8C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1F46"/>
    <w:multiLevelType w:val="hybridMultilevel"/>
    <w:tmpl w:val="06AEA53E"/>
    <w:lvl w:ilvl="0" w:tplc="D7C8C5F8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07952021">
    <w:abstractNumId w:val="1"/>
  </w:num>
  <w:num w:numId="2" w16cid:durableId="1562791054">
    <w:abstractNumId w:val="0"/>
  </w:num>
  <w:num w:numId="3" w16cid:durableId="1996645521">
    <w:abstractNumId w:val="7"/>
  </w:num>
  <w:num w:numId="4" w16cid:durableId="1670477548">
    <w:abstractNumId w:val="3"/>
  </w:num>
  <w:num w:numId="5" w16cid:durableId="270480450">
    <w:abstractNumId w:val="5"/>
  </w:num>
  <w:num w:numId="6" w16cid:durableId="1880778862">
    <w:abstractNumId w:val="2"/>
  </w:num>
  <w:num w:numId="7" w16cid:durableId="1844857472">
    <w:abstractNumId w:val="4"/>
  </w:num>
  <w:num w:numId="8" w16cid:durableId="688262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46D29"/>
    <w:rsid w:val="000A0544"/>
    <w:rsid w:val="000C1E3A"/>
    <w:rsid w:val="001361B3"/>
    <w:rsid w:val="00142500"/>
    <w:rsid w:val="001C39CD"/>
    <w:rsid w:val="00240C4C"/>
    <w:rsid w:val="002508F0"/>
    <w:rsid w:val="002D21B0"/>
    <w:rsid w:val="003553F2"/>
    <w:rsid w:val="00366454"/>
    <w:rsid w:val="00381592"/>
    <w:rsid w:val="00452048"/>
    <w:rsid w:val="00452968"/>
    <w:rsid w:val="0048518D"/>
    <w:rsid w:val="00486D60"/>
    <w:rsid w:val="004871AA"/>
    <w:rsid w:val="004F59AA"/>
    <w:rsid w:val="005D14AD"/>
    <w:rsid w:val="00635A88"/>
    <w:rsid w:val="0069161B"/>
    <w:rsid w:val="00730A8F"/>
    <w:rsid w:val="007E17D8"/>
    <w:rsid w:val="008F38BB"/>
    <w:rsid w:val="009B095A"/>
    <w:rsid w:val="009D4BC5"/>
    <w:rsid w:val="00A10CA3"/>
    <w:rsid w:val="00A542B8"/>
    <w:rsid w:val="00AE0D84"/>
    <w:rsid w:val="00AE7896"/>
    <w:rsid w:val="00B05796"/>
    <w:rsid w:val="00C45D1D"/>
    <w:rsid w:val="00D959DE"/>
    <w:rsid w:val="00DD2D76"/>
    <w:rsid w:val="00DD6A6D"/>
    <w:rsid w:val="00E04A5C"/>
    <w:rsid w:val="00EE14B9"/>
    <w:rsid w:val="00F45AFD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11</cp:revision>
  <cp:lastPrinted>2019-11-13T12:23:00Z</cp:lastPrinted>
  <dcterms:created xsi:type="dcterms:W3CDTF">2021-08-03T11:09:00Z</dcterms:created>
  <dcterms:modified xsi:type="dcterms:W3CDTF">2022-08-12T11:36:00Z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