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B2" w:rsidRPr="000C7F40" w:rsidRDefault="001318B2" w:rsidP="001318B2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C7F40">
        <w:t xml:space="preserve">System terapeutyczny TREAX </w:t>
      </w:r>
      <w:proofErr w:type="spellStart"/>
      <w:r w:rsidRPr="000C7F40">
        <w:t>Pads</w:t>
      </w:r>
      <w:proofErr w:type="spellEnd"/>
      <w:r w:rsidRPr="000C7F40">
        <w:t xml:space="preserve"> 6 </w:t>
      </w:r>
      <w:proofErr w:type="spellStart"/>
      <w:r w:rsidRPr="000C7F40">
        <w:t>szt</w:t>
      </w:r>
      <w:proofErr w:type="spellEnd"/>
    </w:p>
    <w:p w:rsidR="001318B2" w:rsidRPr="000C7F40" w:rsidRDefault="001318B2" w:rsidP="001318B2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1318B2" w:rsidRPr="000C7F40" w:rsidRDefault="001318B2" w:rsidP="001318B2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C7F40">
        <w:t xml:space="preserve">System składa się z kilku różno-kolorowych padów, które reagują na dotyk i zmianę obciążenia, zmieniając swoją barwę. Pady można układać na podłodze, a także umieszczać je na tablicy magnetycznej na ścianie. </w:t>
      </w:r>
    </w:p>
    <w:p w:rsidR="001318B2" w:rsidRPr="000C7F40" w:rsidRDefault="001318B2" w:rsidP="001318B2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C7F40">
        <w:rPr>
          <w:rStyle w:val="Pogrubienie"/>
          <w:b w:val="0"/>
        </w:rPr>
        <w:t>TREAX Pady oferują cztery różne funkcje:</w:t>
      </w:r>
    </w:p>
    <w:p w:rsidR="001318B2" w:rsidRPr="000C7F40" w:rsidRDefault="001318B2" w:rsidP="00155AC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5"/>
        <w:jc w:val="both"/>
      </w:pPr>
      <w:r w:rsidRPr="000C7F40">
        <w:t>tryb „Siła nacisku i balans”,</w:t>
      </w:r>
    </w:p>
    <w:p w:rsidR="001318B2" w:rsidRPr="000C7F40" w:rsidRDefault="001318B2" w:rsidP="00155AC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5"/>
        <w:jc w:val="both"/>
      </w:pPr>
      <w:r w:rsidRPr="000C7F40">
        <w:t>tryb „Losowe sygnały świetlne”,</w:t>
      </w:r>
    </w:p>
    <w:p w:rsidR="001318B2" w:rsidRPr="000C7F40" w:rsidRDefault="001318B2" w:rsidP="00155AC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5"/>
        <w:jc w:val="both"/>
      </w:pPr>
      <w:r w:rsidRPr="000C7F40">
        <w:t>tryb „Reakcja”,</w:t>
      </w:r>
    </w:p>
    <w:p w:rsidR="001318B2" w:rsidRPr="000C7F40" w:rsidRDefault="001318B2" w:rsidP="00155AC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5"/>
        <w:jc w:val="both"/>
      </w:pPr>
      <w:proofErr w:type="spellStart"/>
      <w:r w:rsidRPr="000C7F40">
        <w:t>tryb„Równowagi</w:t>
      </w:r>
      <w:proofErr w:type="spellEnd"/>
      <w:r w:rsidRPr="000C7F40">
        <w:t>”</w:t>
      </w:r>
      <w:r w:rsidRPr="000C7F40">
        <w:br/>
        <w:t> </w:t>
      </w:r>
    </w:p>
    <w:p w:rsidR="00155ACF" w:rsidRPr="000C7F40" w:rsidRDefault="00155ACF" w:rsidP="00155ACF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>Ćwiczenie balansu</w:t>
      </w:r>
    </w:p>
    <w:p w:rsidR="00155ACF" w:rsidRPr="000C7F40" w:rsidRDefault="00155ACF" w:rsidP="00155ACF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>Pady reagują na ilość siły nacisku lub ciężaru przeniesionego na każdy z nich. Zmiana ta jest wyświetlana proporcjonalnie do siły przenoszonej przez użytkownika. Informacja zwrotna pomaga zrozumieć, zmiany w obciążeniach poszczególnych kończyn podczas ruchu i postaw statycznych.</w:t>
      </w:r>
    </w:p>
    <w:p w:rsidR="00155ACF" w:rsidRPr="000C7F40" w:rsidRDefault="00155ACF" w:rsidP="00155ACF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>Ćwiczenie równowagi i analiza chodu</w:t>
      </w:r>
    </w:p>
    <w:p w:rsidR="00155ACF" w:rsidRPr="000C7F40" w:rsidRDefault="00155ACF" w:rsidP="00155ACF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>Tryb równowagi wizualizuje różnicę w obciążeniu pięty i palców. Używany jest do wykonywania ćwiczeń kontroli postawy, równowagi pięta - palce w pozycji statycznej jak i kontroli przetaczania stopy podczas chodu. Jeśli pady są umieszczone w odpowiedniej odległości od siebie jako „ślad”, funkcja równowagi może być użyta jako analiza chodu.</w:t>
      </w:r>
    </w:p>
    <w:p w:rsidR="00155ACF" w:rsidRPr="000C7F40" w:rsidRDefault="00155ACF" w:rsidP="00155ACF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>Ćwiczenie koncentracji i koordynacji</w:t>
      </w:r>
    </w:p>
    <w:p w:rsidR="00155ACF" w:rsidRPr="000C7F40" w:rsidRDefault="00155ACF" w:rsidP="00155ACF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 xml:space="preserve">Po wybraniu funkcji „Losowe Sygnały Świetlne” pady reagują na aktywację ręką lub nogą </w:t>
      </w:r>
      <w:bookmarkStart w:id="0" w:name="_GoBack"/>
      <w:bookmarkEnd w:id="0"/>
      <w:r w:rsidRPr="000C7F40">
        <w:rPr>
          <w:rFonts w:ascii="Times New Roman" w:hAnsi="Times New Roman" w:cs="Times New Roman"/>
          <w:sz w:val="24"/>
          <w:szCs w:val="24"/>
        </w:rPr>
        <w:t>wyświetlając losowo jedno z trzech kolorowych świateł. Użytkownik podąża ręką lub nogą na pad o określonym kolorze. Aktywacja następnego pada ponownie dostarcza losowego kolorowego sygnału świetlnego, kierując użytkownika na kolejny. W tym ćwiczeniu użytkownik skupia się na wyzwaniach poznawczych takich jak koncentracja i koordynacja.</w:t>
      </w:r>
    </w:p>
    <w:p w:rsidR="00155ACF" w:rsidRPr="000C7F40" w:rsidRDefault="00155ACF" w:rsidP="00155ACF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>Ćwiczenie koordynacji ręka - oko</w:t>
      </w:r>
    </w:p>
    <w:p w:rsidR="00155ACF" w:rsidRPr="000C7F40" w:rsidRDefault="00155ACF" w:rsidP="00155ACF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 xml:space="preserve">Użytkownik aktywuje pady przed upływem zadanego czasu. Przykładowo, można pozwolić użytkownikowi na włączanie czerwonego światła lewą stopą lub ręką, a niebieskiego światła prawą stopą lub ręką. Użycie tej funkcji, np. w treningu reakcji oko ręka lub w zaburzeniach koordynacji. </w:t>
      </w:r>
    </w:p>
    <w:p w:rsidR="000C7F40" w:rsidRPr="000C7F40" w:rsidRDefault="000C7F40" w:rsidP="000C7F40">
      <w:pPr>
        <w:rPr>
          <w:rFonts w:ascii="Times New Roman" w:hAnsi="Times New Roman" w:cs="Times New Roman"/>
          <w:bCs/>
        </w:rPr>
      </w:pPr>
      <w:r w:rsidRPr="000C7F40">
        <w:rPr>
          <w:rFonts w:ascii="Times New Roman" w:hAnsi="Times New Roman" w:cs="Times New Roman"/>
          <w:bCs/>
        </w:rPr>
        <w:t xml:space="preserve">Oferowany przedmiot zamówienia musi być fabrycznie nowy, nienoszący śladów uszkodzeń zewnętrznych oraz uprzedniego używania. </w:t>
      </w:r>
    </w:p>
    <w:p w:rsidR="000C7F40" w:rsidRPr="000C7F40" w:rsidRDefault="000C7F40" w:rsidP="000C7F40">
      <w:pPr>
        <w:rPr>
          <w:rFonts w:ascii="Times New Roman" w:hAnsi="Times New Roman" w:cs="Times New Roman"/>
          <w:bCs/>
        </w:rPr>
      </w:pPr>
      <w:r w:rsidRPr="000C7F40">
        <w:rPr>
          <w:rFonts w:ascii="Times New Roman" w:hAnsi="Times New Roman" w:cs="Times New Roman"/>
          <w:bCs/>
        </w:rPr>
        <w:t xml:space="preserve">Dostawy mogą być realizowane wyłącznie w oryginalnych opakowaniach posiadających fabryczne oznakowania producenta. </w:t>
      </w:r>
    </w:p>
    <w:p w:rsidR="000C7F40" w:rsidRPr="000C7F40" w:rsidRDefault="000C7F40" w:rsidP="000C7F40">
      <w:pPr>
        <w:rPr>
          <w:rFonts w:ascii="Times New Roman" w:hAnsi="Times New Roman" w:cs="Times New Roman"/>
          <w:bCs/>
        </w:rPr>
      </w:pPr>
      <w:r w:rsidRPr="000C7F40">
        <w:rPr>
          <w:rFonts w:ascii="Times New Roman" w:hAnsi="Times New Roman" w:cs="Times New Roman"/>
          <w:bCs/>
        </w:rPr>
        <w:t xml:space="preserve">Przedmioty zamówienia  muszą posiadać certyfikat zgodności z Polską Normą (Deklarację Zgodności CE). </w:t>
      </w:r>
    </w:p>
    <w:p w:rsidR="000C7F40" w:rsidRPr="000C7F40" w:rsidRDefault="000C7F40" w:rsidP="000C7F40">
      <w:pPr>
        <w:rPr>
          <w:rFonts w:ascii="Times New Roman" w:hAnsi="Times New Roman" w:cs="Times New Roman"/>
          <w:bCs/>
        </w:rPr>
      </w:pPr>
      <w:r w:rsidRPr="000C7F40">
        <w:rPr>
          <w:rFonts w:ascii="Times New Roman" w:hAnsi="Times New Roman" w:cs="Times New Roman"/>
          <w:bCs/>
        </w:rPr>
        <w:t xml:space="preserve">Wyrób musi być oznakowany znakiem CE, zgodnie z zasadniczymi wymaganiami bezpieczeństwa obowiązującymi w krajach Unii Europejskiej. </w:t>
      </w:r>
    </w:p>
    <w:p w:rsidR="000C7F40" w:rsidRPr="000C7F40" w:rsidRDefault="000C7F40" w:rsidP="000C7F40">
      <w:pPr>
        <w:rPr>
          <w:rFonts w:ascii="Times New Roman" w:hAnsi="Times New Roman" w:cs="Times New Roman"/>
          <w:bCs/>
        </w:rPr>
      </w:pPr>
      <w:r w:rsidRPr="000C7F40">
        <w:rPr>
          <w:rFonts w:ascii="Times New Roman" w:hAnsi="Times New Roman" w:cs="Times New Roman"/>
          <w:bCs/>
        </w:rPr>
        <w:t xml:space="preserve">Deklaracja zgodności powinna być dostarczona wraz z dostawą. </w:t>
      </w:r>
    </w:p>
    <w:p w:rsidR="000C7F40" w:rsidRPr="000C7F40" w:rsidRDefault="000C7F40" w:rsidP="000C7F40">
      <w:pPr>
        <w:rPr>
          <w:rFonts w:ascii="Times New Roman" w:hAnsi="Times New Roman" w:cs="Times New Roman"/>
          <w:bCs/>
        </w:rPr>
      </w:pPr>
      <w:r w:rsidRPr="000C7F40">
        <w:rPr>
          <w:rFonts w:ascii="Times New Roman" w:hAnsi="Times New Roman" w:cs="Times New Roman"/>
          <w:bCs/>
        </w:rPr>
        <w:t xml:space="preserve">Opakowanie musi posiadać etykietę informacyjna zawierającą minimum następujące dane: nazwę i adres producenta, nazwę wyrobu, datę produkcji oraz inne oznakowania zgodnie z obowiązującymi w tym zakresie przepisami. </w:t>
      </w:r>
    </w:p>
    <w:p w:rsidR="000C7F40" w:rsidRPr="000C7F40" w:rsidRDefault="000C7F40" w:rsidP="000C7F40">
      <w:pPr>
        <w:rPr>
          <w:rFonts w:ascii="Times New Roman" w:hAnsi="Times New Roman" w:cs="Times New Roman"/>
          <w:bCs/>
        </w:rPr>
      </w:pPr>
      <w:r w:rsidRPr="000C7F40">
        <w:rPr>
          <w:rFonts w:ascii="Times New Roman" w:hAnsi="Times New Roman" w:cs="Times New Roman"/>
          <w:bCs/>
        </w:rPr>
        <w:lastRenderedPageBreak/>
        <w:t xml:space="preserve">Zaproponowane Produkty muszą posiadać instrukcję użytkowania oraz informacje bezpieczeństwa sformułowane w języku polskim. </w:t>
      </w:r>
    </w:p>
    <w:p w:rsidR="000C7F40" w:rsidRPr="000C7F40" w:rsidRDefault="000C7F40" w:rsidP="000C7F40">
      <w:pPr>
        <w:rPr>
          <w:rFonts w:ascii="Times New Roman" w:hAnsi="Times New Roman" w:cs="Times New Roman"/>
          <w:bCs/>
        </w:rPr>
      </w:pPr>
      <w:r w:rsidRPr="000C7F40">
        <w:rPr>
          <w:rFonts w:ascii="Times New Roman" w:hAnsi="Times New Roman" w:cs="Times New Roman"/>
          <w:bCs/>
        </w:rPr>
        <w:t> Zaproponowane Produkty muszą być wykonane z tworzyw wysokiej jakości, a zawarte w nich substancje chemiczne nie mogą stanowić zagrożenia dla bezpieczeństwa i zdrowia dzieci.”</w:t>
      </w:r>
    </w:p>
    <w:p w:rsidR="000C7F40" w:rsidRPr="000C7F40" w:rsidRDefault="000C7F40" w:rsidP="00155ACF">
      <w:pPr>
        <w:rPr>
          <w:rFonts w:ascii="Times New Roman" w:hAnsi="Times New Roman" w:cs="Times New Roman"/>
          <w:sz w:val="24"/>
          <w:szCs w:val="24"/>
        </w:rPr>
      </w:pPr>
    </w:p>
    <w:p w:rsidR="001318B2" w:rsidRPr="000C7F40" w:rsidRDefault="001318B2" w:rsidP="001318B2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 xml:space="preserve">Miejsce dostawy: SOSW nr 1 w Policach </w:t>
      </w:r>
      <w:r w:rsidRPr="000C7F40">
        <w:rPr>
          <w:rFonts w:ascii="Times New Roman" w:hAnsi="Times New Roman" w:cs="Times New Roman"/>
          <w:sz w:val="24"/>
          <w:szCs w:val="24"/>
        </w:rPr>
        <w:br/>
        <w:t xml:space="preserve">ul. Janusza Korczaka 45 , 72-010 Police </w:t>
      </w:r>
    </w:p>
    <w:p w:rsidR="001318B2" w:rsidRPr="000C7F40" w:rsidRDefault="001318B2" w:rsidP="001318B2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 xml:space="preserve">Termin dostawy do dnia </w:t>
      </w:r>
      <w:r w:rsidR="000C7F40" w:rsidRPr="000C7F40">
        <w:rPr>
          <w:rFonts w:ascii="Times New Roman" w:hAnsi="Times New Roman" w:cs="Times New Roman"/>
          <w:sz w:val="24"/>
          <w:szCs w:val="24"/>
        </w:rPr>
        <w:t>22</w:t>
      </w:r>
      <w:r w:rsidRPr="000C7F40">
        <w:rPr>
          <w:rFonts w:ascii="Times New Roman" w:hAnsi="Times New Roman" w:cs="Times New Roman"/>
          <w:sz w:val="24"/>
          <w:szCs w:val="24"/>
        </w:rPr>
        <w:t>.12.2021</w:t>
      </w:r>
    </w:p>
    <w:p w:rsidR="001318B2" w:rsidRPr="000C7F40" w:rsidRDefault="001318B2" w:rsidP="001318B2">
      <w:pPr>
        <w:rPr>
          <w:rFonts w:ascii="Times New Roman" w:hAnsi="Times New Roman" w:cs="Times New Roman"/>
          <w:sz w:val="24"/>
          <w:szCs w:val="24"/>
        </w:rPr>
      </w:pPr>
      <w:r w:rsidRPr="000C7F40">
        <w:rPr>
          <w:rFonts w:ascii="Times New Roman" w:hAnsi="Times New Roman" w:cs="Times New Roman"/>
          <w:sz w:val="24"/>
          <w:szCs w:val="24"/>
        </w:rPr>
        <w:t>Minimalny wymagany okres gwarancji: 12 m-</w:t>
      </w:r>
      <w:proofErr w:type="spellStart"/>
      <w:r w:rsidRPr="000C7F40">
        <w:rPr>
          <w:rFonts w:ascii="Times New Roman" w:hAnsi="Times New Roman" w:cs="Times New Roman"/>
          <w:sz w:val="24"/>
          <w:szCs w:val="24"/>
        </w:rPr>
        <w:t>cy</w:t>
      </w:r>
      <w:proofErr w:type="spellEnd"/>
    </w:p>
    <w:p w:rsidR="001318B2" w:rsidRPr="000C7F40" w:rsidRDefault="001318B2" w:rsidP="001318B2">
      <w:pPr>
        <w:pStyle w:val="NormalnyWeb"/>
        <w:shd w:val="clear" w:color="auto" w:fill="FFFFFF"/>
        <w:spacing w:before="0" w:beforeAutospacing="0" w:after="0" w:afterAutospacing="0"/>
        <w:ind w:right="45"/>
        <w:jc w:val="both"/>
      </w:pPr>
    </w:p>
    <w:sectPr w:rsidR="001318B2" w:rsidRPr="000C7F40" w:rsidSect="00155AC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0EED"/>
    <w:multiLevelType w:val="multilevel"/>
    <w:tmpl w:val="8E7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6A1C07"/>
    <w:multiLevelType w:val="multilevel"/>
    <w:tmpl w:val="C69E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705033"/>
    <w:multiLevelType w:val="multilevel"/>
    <w:tmpl w:val="F14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45592"/>
    <w:multiLevelType w:val="multilevel"/>
    <w:tmpl w:val="1150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A77DB9"/>
    <w:multiLevelType w:val="multilevel"/>
    <w:tmpl w:val="C6F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8570FF"/>
    <w:multiLevelType w:val="multilevel"/>
    <w:tmpl w:val="52C2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AA4909"/>
    <w:multiLevelType w:val="multilevel"/>
    <w:tmpl w:val="511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B2"/>
    <w:rsid w:val="000C7F40"/>
    <w:rsid w:val="001318B2"/>
    <w:rsid w:val="00155ACF"/>
    <w:rsid w:val="001C180C"/>
    <w:rsid w:val="00D6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3979"/>
  <w15:chartTrackingRefBased/>
  <w15:docId w15:val="{1C2D8C38-07D5-4DBC-A5B7-F457983E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8B2"/>
    <w:rPr>
      <w:b/>
      <w:bCs/>
    </w:rPr>
  </w:style>
  <w:style w:type="paragraph" w:styleId="Akapitzlist">
    <w:name w:val="List Paragraph"/>
    <w:basedOn w:val="Normalny"/>
    <w:uiPriority w:val="34"/>
    <w:qFormat/>
    <w:rsid w:val="0013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Worona</dc:creator>
  <cp:keywords/>
  <dc:description/>
  <cp:lastModifiedBy>Małgorzata Worona</cp:lastModifiedBy>
  <cp:revision>2</cp:revision>
  <dcterms:created xsi:type="dcterms:W3CDTF">2021-12-13T12:56:00Z</dcterms:created>
  <dcterms:modified xsi:type="dcterms:W3CDTF">2021-12-13T12:56:00Z</dcterms:modified>
</cp:coreProperties>
</file>