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6B54B795" w14:textId="0BB5C7B5" w:rsidR="008B69F0" w:rsidRDefault="005C0BDB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r w:rsidR="008B69F0" w:rsidRPr="00223127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</w:p>
    <w:p w14:paraId="2C13B93B" w14:textId="5CFE05EF" w:rsidR="008B69F0" w:rsidRPr="0005762E" w:rsidRDefault="008B69F0" w:rsidP="008B69F0">
      <w:pPr>
        <w:tabs>
          <w:tab w:val="left" w:pos="720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-03</w:t>
      </w:r>
      <w:r w:rsidRPr="0005762E">
        <w:rPr>
          <w:rFonts w:ascii="Arial" w:hAnsi="Arial" w:cs="Arial"/>
          <w:b/>
          <w:sz w:val="20"/>
          <w:szCs w:val="20"/>
        </w:rPr>
        <w:t>/2021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</w:p>
    <w:p w14:paraId="6439E213" w14:textId="77777777" w:rsidR="00BD2E9E" w:rsidRPr="00BD2E9E" w:rsidRDefault="00BD2E9E" w:rsidP="00BD2E9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D44F17">
        <w:rPr>
          <w:rFonts w:ascii="Arial" w:hAnsi="Arial" w:cs="Arial"/>
          <w:b/>
          <w:sz w:val="20"/>
          <w:szCs w:val="20"/>
          <w:shd w:val="clear" w:color="auto" w:fill="FFFFFF"/>
        </w:rPr>
        <w:t>przy</w:t>
      </w:r>
      <w:r w:rsidRPr="00BD2E9E">
        <w:rPr>
          <w:rFonts w:ascii="Arial" w:hAnsi="Arial" w:cs="Arial"/>
          <w:b/>
          <w:sz w:val="20"/>
          <w:szCs w:val="20"/>
          <w:shd w:val="clear" w:color="auto" w:fill="FFFFFF"/>
        </w:rPr>
        <w:t>należ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ę</w:t>
      </w:r>
      <w:r w:rsidRPr="00BD2E9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do tej samej grupy kapitałowej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B17BFA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Pr="00BD2E9E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2E9E">
        <w:rPr>
          <w:rFonts w:ascii="Arial" w:hAnsi="Arial" w:cs="Arial"/>
          <w:sz w:val="20"/>
          <w:szCs w:val="20"/>
          <w:shd w:val="clear" w:color="auto" w:fill="FFFFFF"/>
        </w:rPr>
        <w:t>r. O Ochronie Konkurencji i Konsumentów (Dz. U. z 20</w:t>
      </w:r>
      <w:r w:rsidR="00D44F17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BD2E9E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D44F17">
        <w:rPr>
          <w:rFonts w:ascii="Arial" w:hAnsi="Arial" w:cs="Arial"/>
          <w:sz w:val="20"/>
          <w:szCs w:val="20"/>
          <w:shd w:val="clear" w:color="auto" w:fill="FFFFFF"/>
        </w:rPr>
        <w:t>1076 i 1086</w:t>
      </w:r>
      <w:r w:rsidRPr="00BD2E9E">
        <w:rPr>
          <w:rFonts w:ascii="Arial" w:hAnsi="Arial" w:cs="Arial"/>
          <w:sz w:val="20"/>
          <w:szCs w:val="20"/>
          <w:shd w:val="clear" w:color="auto" w:fill="FFFFFF"/>
        </w:rPr>
        <w:t xml:space="preserve">), z </w:t>
      </w:r>
      <w:r w:rsidR="00D44F17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Pr="00BD2E9E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Pr="00BD2E9E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3E2552A" w14:textId="77777777" w:rsidR="00BD2E9E" w:rsidRPr="00EC0E0F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CEA002E" w14:textId="77777777" w:rsidR="00BD2E9E" w:rsidRDefault="00BD2E9E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83F48">
        <w:rPr>
          <w:rFonts w:ascii="Arial" w:hAnsi="Arial" w:cs="Arial"/>
          <w:b/>
          <w:sz w:val="20"/>
          <w:szCs w:val="20"/>
        </w:rPr>
        <w:t xml:space="preserve">[ …..] TAK   [ …..] NIE  </w:t>
      </w: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9912212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odpowiedzi twierdzącej:</w:t>
      </w:r>
    </w:p>
    <w:p w14:paraId="0FD4E1F6" w14:textId="77777777" w:rsidR="00BD2E9E" w:rsidRPr="00EC0E0F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77777777" w:rsidR="005C0BDB" w:rsidRPr="00EC0E0F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EC0E0F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EC0E0F">
        <w:rPr>
          <w:rFonts w:ascii="Arial" w:hAnsi="Arial" w:cs="Arial"/>
          <w:sz w:val="20"/>
          <w:szCs w:val="20"/>
        </w:rPr>
        <w:t xml:space="preserve">, razem z którymi </w:t>
      </w:r>
      <w:r w:rsidR="00D44F17">
        <w:rPr>
          <w:rFonts w:ascii="Arial" w:hAnsi="Arial" w:cs="Arial"/>
          <w:sz w:val="20"/>
          <w:szCs w:val="20"/>
        </w:rPr>
        <w:t>prz</w:t>
      </w:r>
      <w:r w:rsidR="00D44F17" w:rsidRPr="00EC0E0F">
        <w:rPr>
          <w:rFonts w:ascii="Arial" w:hAnsi="Arial" w:cs="Arial"/>
          <w:sz w:val="20"/>
          <w:szCs w:val="20"/>
        </w:rPr>
        <w:t>ynależymy</w:t>
      </w:r>
      <w:r w:rsidR="00D92C99" w:rsidRPr="00EC0E0F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44F17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2020 r. poz. 1076 </w:t>
      </w:r>
      <w:r w:rsidR="00D44F17">
        <w:rPr>
          <w:rFonts w:ascii="Arial" w:hAnsi="Arial" w:cs="Arial"/>
          <w:sz w:val="20"/>
          <w:szCs w:val="20"/>
        </w:rPr>
        <w:br/>
      </w:r>
      <w:r w:rsidR="00D44F17" w:rsidRPr="00D44F17">
        <w:rPr>
          <w:rFonts w:ascii="Arial" w:hAnsi="Arial" w:cs="Arial"/>
          <w:sz w:val="20"/>
          <w:szCs w:val="20"/>
        </w:rPr>
        <w:t>i 1086)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EC0E0F" w14:paraId="428DE11B" w14:textId="77777777" w:rsidTr="00D44F17">
        <w:tc>
          <w:tcPr>
            <w:tcW w:w="709" w:type="dxa"/>
          </w:tcPr>
          <w:p w14:paraId="4F37A47C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EC0E0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EC0E0F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EC0E0F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EC0E0F" w14:paraId="4C48CA4C" w14:textId="77777777" w:rsidTr="00D44F17">
        <w:tc>
          <w:tcPr>
            <w:tcW w:w="709" w:type="dxa"/>
          </w:tcPr>
          <w:p w14:paraId="5801AF02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EC0E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EC0E0F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EC0E0F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EC0E0F" w14:paraId="5D5E3355" w14:textId="77777777" w:rsidTr="00D44F17">
        <w:tc>
          <w:tcPr>
            <w:tcW w:w="709" w:type="dxa"/>
          </w:tcPr>
          <w:p w14:paraId="1F85B21C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EC0E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EC0E0F" w14:paraId="52DA07B2" w14:textId="77777777" w:rsidTr="00D44F17">
        <w:tc>
          <w:tcPr>
            <w:tcW w:w="709" w:type="dxa"/>
          </w:tcPr>
          <w:p w14:paraId="01E43B78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EC0E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EC0E0F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60FB5" w14:textId="77777777" w:rsidR="00FE6A4C" w:rsidRPr="00EC0E0F" w:rsidRDefault="00FE6A4C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37556A4" w14:textId="77777777" w:rsidR="00EC0E0F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44F17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7899AC9" w14:textId="77777777" w:rsidR="00D44F17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44F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03D642" w14:textId="77777777" w:rsidR="00D44F17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44F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3F4F28" w14:textId="77777777" w:rsidR="00D44F17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44F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ACC9FAD" w14:textId="77777777" w:rsidR="00D44F17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44F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168A23" w14:textId="77777777" w:rsidR="00D44F17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44F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BE35D6" w14:textId="77777777" w:rsidR="0034278B" w:rsidRPr="00EC0E0F" w:rsidRDefault="0034278B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4DEC" w14:textId="77777777" w:rsidR="00735F1A" w:rsidRDefault="00735F1A">
      <w:r>
        <w:separator/>
      </w:r>
    </w:p>
  </w:endnote>
  <w:endnote w:type="continuationSeparator" w:id="0">
    <w:p w14:paraId="2851FC58" w14:textId="77777777" w:rsidR="00735F1A" w:rsidRDefault="0073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FDBC" w14:textId="77777777" w:rsidR="00735F1A" w:rsidRDefault="00735F1A">
      <w:r>
        <w:separator/>
      </w:r>
    </w:p>
  </w:footnote>
  <w:footnote w:type="continuationSeparator" w:id="0">
    <w:p w14:paraId="79A0AE81" w14:textId="77777777" w:rsidR="00735F1A" w:rsidRDefault="0073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2C4B667D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/PP-03/2021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  <w:num w:numId="25">
    <w:abstractNumId w:val="1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B674-8674-480B-BACC-85ED00DC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8</cp:revision>
  <cp:lastPrinted>2017-01-03T09:49:00Z</cp:lastPrinted>
  <dcterms:created xsi:type="dcterms:W3CDTF">2021-07-23T11:14:00Z</dcterms:created>
  <dcterms:modified xsi:type="dcterms:W3CDTF">2021-09-22T11:57:00Z</dcterms:modified>
</cp:coreProperties>
</file>