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D8" w:rsidRPr="003B74EC" w:rsidRDefault="003C4B59" w:rsidP="00D828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Załącznik nr </w:t>
      </w:r>
      <w:r w:rsidR="008A76E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do SIWZ</w:t>
      </w:r>
    </w:p>
    <w:p w:rsidR="0048443D" w:rsidRDefault="008A76E9" w:rsidP="003C4B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</w:t>
      </w:r>
      <w:r w:rsidR="00372EDD">
        <w:rPr>
          <w:rFonts w:ascii="Arial" w:hAnsi="Arial" w:cs="Arial"/>
          <w:b/>
        </w:rPr>
        <w:t xml:space="preserve"> </w:t>
      </w:r>
      <w:r w:rsidR="00A9627C">
        <w:rPr>
          <w:rFonts w:ascii="Arial" w:hAnsi="Arial" w:cs="Arial"/>
          <w:b/>
        </w:rPr>
        <w:t xml:space="preserve">WYMAGANYCH </w:t>
      </w:r>
      <w:r w:rsidR="00D828D8" w:rsidRPr="003B74EC">
        <w:rPr>
          <w:rFonts w:ascii="Arial" w:hAnsi="Arial" w:cs="Arial"/>
          <w:b/>
        </w:rPr>
        <w:t>PARAMETRÓW TECHNICZNYCH</w:t>
      </w:r>
      <w:r w:rsidR="00A9627C">
        <w:rPr>
          <w:rFonts w:ascii="Arial" w:hAnsi="Arial" w:cs="Arial"/>
          <w:b/>
        </w:rPr>
        <w:t xml:space="preserve"> </w:t>
      </w:r>
    </w:p>
    <w:p w:rsidR="003C4B59" w:rsidRDefault="003C4B59" w:rsidP="003C4B59">
      <w:pPr>
        <w:jc w:val="center"/>
        <w:rPr>
          <w:rFonts w:ascii="Arial" w:hAnsi="Arial" w:cs="Arial"/>
          <w:b/>
        </w:rPr>
      </w:pPr>
    </w:p>
    <w:p w:rsidR="008E49DE" w:rsidRDefault="008E49DE" w:rsidP="008E49DE">
      <w:pPr>
        <w:jc w:val="both"/>
        <w:rPr>
          <w:rFonts w:ascii="Arial" w:hAnsi="Arial" w:cs="Arial"/>
          <w:b/>
          <w:sz w:val="22"/>
          <w:szCs w:val="22"/>
        </w:rPr>
      </w:pPr>
      <w:r w:rsidRPr="008E49DE">
        <w:rPr>
          <w:rFonts w:ascii="Arial" w:hAnsi="Arial" w:cs="Arial"/>
          <w:b/>
          <w:sz w:val="22"/>
          <w:szCs w:val="22"/>
        </w:rPr>
        <w:t>Zadanie 1 -</w:t>
      </w:r>
      <w:r>
        <w:rPr>
          <w:rFonts w:ascii="Arial" w:hAnsi="Arial" w:cs="Arial"/>
          <w:b/>
        </w:rPr>
        <w:t xml:space="preserve"> </w:t>
      </w:r>
      <w:r w:rsidRPr="00A80DE2">
        <w:rPr>
          <w:rFonts w:ascii="Arial" w:hAnsi="Arial" w:cs="Arial"/>
          <w:b/>
          <w:sz w:val="22"/>
          <w:szCs w:val="22"/>
        </w:rPr>
        <w:t>Cyfrowy, mobilny aparat RTG typu ramię C</w:t>
      </w:r>
    </w:p>
    <w:p w:rsidR="008E49DE" w:rsidRPr="008A76E9" w:rsidRDefault="008E49DE" w:rsidP="008E49DE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Producent: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8E49DE" w:rsidRPr="008A76E9" w:rsidRDefault="008E49DE" w:rsidP="008E49DE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Model:</w:t>
      </w:r>
      <w:r w:rsidRPr="008A76E9">
        <w:rPr>
          <w:rFonts w:ascii="Arial" w:hAnsi="Arial" w:cs="Arial"/>
          <w:sz w:val="22"/>
          <w:szCs w:val="22"/>
        </w:rPr>
        <w:tab/>
      </w:r>
      <w:r w:rsidR="008A76E9">
        <w:rPr>
          <w:rFonts w:ascii="Arial" w:hAnsi="Arial" w:cs="Arial"/>
          <w:sz w:val="22"/>
          <w:szCs w:val="22"/>
        </w:rPr>
        <w:tab/>
      </w:r>
      <w:r w:rsidRPr="008A76E9">
        <w:rPr>
          <w:rFonts w:ascii="Arial" w:hAnsi="Arial" w:cs="Arial"/>
          <w:sz w:val="22"/>
          <w:szCs w:val="22"/>
        </w:rPr>
        <w:t>________________________</w:t>
      </w:r>
    </w:p>
    <w:p w:rsidR="008E49DE" w:rsidRPr="008A76E9" w:rsidRDefault="008E49DE" w:rsidP="008E49DE">
      <w:pPr>
        <w:jc w:val="both"/>
        <w:rPr>
          <w:rFonts w:ascii="Arial" w:hAnsi="Arial" w:cs="Arial"/>
        </w:rPr>
      </w:pPr>
      <w:r w:rsidRPr="008A76E9">
        <w:rPr>
          <w:rFonts w:ascii="Arial" w:hAnsi="Arial" w:cs="Arial"/>
          <w:sz w:val="22"/>
          <w:szCs w:val="22"/>
        </w:rPr>
        <w:t>Nr seryjny: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8E49DE" w:rsidRPr="003C4B59" w:rsidRDefault="008E49DE" w:rsidP="003C4B59">
      <w:pPr>
        <w:jc w:val="center"/>
        <w:rPr>
          <w:rFonts w:ascii="Arial" w:hAnsi="Arial" w:cs="Arial"/>
          <w:b/>
        </w:rPr>
      </w:pPr>
    </w:p>
    <w:p w:rsidR="0048443D" w:rsidRPr="003B74EC" w:rsidRDefault="0048443D" w:rsidP="0048443D">
      <w:pPr>
        <w:pStyle w:val="Style6"/>
        <w:widowControl/>
        <w:tabs>
          <w:tab w:val="left" w:pos="6394"/>
        </w:tabs>
        <w:spacing w:line="240" w:lineRule="auto"/>
        <w:ind w:right="14"/>
        <w:rPr>
          <w:rStyle w:val="FontStyle22"/>
          <w:rFonts w:ascii="Arial" w:hAnsi="Arial" w:cs="Arial"/>
          <w:sz w:val="20"/>
          <w:szCs w:val="20"/>
        </w:rPr>
      </w:pPr>
    </w:p>
    <w:tbl>
      <w:tblPr>
        <w:tblW w:w="144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652"/>
        <w:gridCol w:w="1701"/>
        <w:gridCol w:w="1983"/>
        <w:gridCol w:w="2413"/>
      </w:tblGrid>
      <w:tr w:rsidR="002F636D" w:rsidRPr="003B74EC" w:rsidTr="008E49DE">
        <w:tc>
          <w:tcPr>
            <w:tcW w:w="709" w:type="dxa"/>
            <w:shd w:val="clear" w:color="auto" w:fill="F2F2F2"/>
            <w:vAlign w:val="center"/>
          </w:tcPr>
          <w:p w:rsidR="002F636D" w:rsidRPr="003B74EC" w:rsidRDefault="002F636D" w:rsidP="00C208DA">
            <w:pPr>
              <w:jc w:val="center"/>
              <w:rPr>
                <w:rFonts w:ascii="Arial" w:hAnsi="Arial" w:cs="Arial"/>
                <w:bCs/>
              </w:rPr>
            </w:pPr>
            <w:r w:rsidRPr="003B74EC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7652" w:type="dxa"/>
            <w:shd w:val="clear" w:color="auto" w:fill="F2F2F2"/>
            <w:vAlign w:val="center"/>
          </w:tcPr>
          <w:p w:rsidR="002F636D" w:rsidRPr="003B74EC" w:rsidRDefault="002F636D" w:rsidP="00C208D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</w:rPr>
            </w:pPr>
            <w:r w:rsidRPr="003B74EC">
              <w:rPr>
                <w:rFonts w:ascii="Arial" w:hAnsi="Arial" w:cs="Arial"/>
                <w:b/>
                <w:i/>
                <w:kern w:val="2"/>
              </w:rPr>
              <w:t>Opis parametrów technicznych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636D" w:rsidRPr="003B74EC" w:rsidRDefault="002F636D" w:rsidP="00C208DA">
            <w:pPr>
              <w:jc w:val="center"/>
              <w:rPr>
                <w:rFonts w:ascii="Arial" w:hAnsi="Arial" w:cs="Arial"/>
                <w:b/>
                <w:i/>
                <w:kern w:val="2"/>
              </w:rPr>
            </w:pPr>
            <w:r w:rsidRPr="003B74EC">
              <w:rPr>
                <w:rFonts w:ascii="Arial" w:hAnsi="Arial" w:cs="Arial"/>
                <w:b/>
                <w:i/>
                <w:kern w:val="2"/>
              </w:rPr>
              <w:t>Wartość wymagana</w:t>
            </w:r>
          </w:p>
          <w:p w:rsidR="002F636D" w:rsidRPr="003B74EC" w:rsidRDefault="002F636D" w:rsidP="00C208DA">
            <w:pPr>
              <w:jc w:val="center"/>
              <w:rPr>
                <w:rFonts w:ascii="Arial" w:hAnsi="Arial" w:cs="Arial"/>
                <w:b/>
                <w:i/>
                <w:kern w:val="2"/>
              </w:rPr>
            </w:pPr>
            <w:r w:rsidRPr="003B74EC">
              <w:rPr>
                <w:rFonts w:ascii="Arial" w:hAnsi="Arial" w:cs="Arial"/>
                <w:b/>
                <w:i/>
                <w:kern w:val="2"/>
              </w:rPr>
              <w:t>( graniczna)</w:t>
            </w:r>
          </w:p>
        </w:tc>
        <w:tc>
          <w:tcPr>
            <w:tcW w:w="1983" w:type="dxa"/>
            <w:shd w:val="clear" w:color="auto" w:fill="F2F2F2"/>
            <w:vAlign w:val="center"/>
          </w:tcPr>
          <w:p w:rsidR="002F636D" w:rsidRPr="003B74EC" w:rsidRDefault="002F636D" w:rsidP="00C208DA">
            <w:pPr>
              <w:ind w:right="-149"/>
              <w:jc w:val="center"/>
              <w:rPr>
                <w:rFonts w:ascii="Arial" w:hAnsi="Arial" w:cs="Arial"/>
                <w:b/>
                <w:i/>
                <w:kern w:val="2"/>
              </w:rPr>
            </w:pPr>
            <w:r w:rsidRPr="003B74EC">
              <w:rPr>
                <w:rFonts w:ascii="Arial" w:hAnsi="Arial" w:cs="Arial"/>
                <w:b/>
                <w:i/>
                <w:kern w:val="2"/>
              </w:rPr>
              <w:t>Ocena punktowa</w:t>
            </w:r>
          </w:p>
        </w:tc>
        <w:tc>
          <w:tcPr>
            <w:tcW w:w="2413" w:type="dxa"/>
            <w:shd w:val="clear" w:color="auto" w:fill="F2F2F2"/>
            <w:vAlign w:val="center"/>
          </w:tcPr>
          <w:p w:rsidR="002F636D" w:rsidRPr="003B74EC" w:rsidRDefault="002F636D" w:rsidP="00C208DA">
            <w:pPr>
              <w:jc w:val="center"/>
              <w:rPr>
                <w:rFonts w:ascii="Arial" w:hAnsi="Arial" w:cs="Arial"/>
                <w:b/>
                <w:i/>
                <w:kern w:val="2"/>
              </w:rPr>
            </w:pPr>
            <w:r w:rsidRPr="003B74EC">
              <w:rPr>
                <w:rFonts w:ascii="Arial" w:hAnsi="Arial" w:cs="Arial"/>
                <w:b/>
                <w:i/>
                <w:kern w:val="2"/>
              </w:rPr>
              <w:t>Wartość oferowana</w:t>
            </w:r>
          </w:p>
        </w:tc>
      </w:tr>
      <w:tr w:rsidR="008E49DE" w:rsidRPr="00A80DE2" w:rsidTr="00D008D4">
        <w:trPr>
          <w:trHeight w:val="498"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E49DE" w:rsidRPr="00A80DE2" w:rsidRDefault="008E49DE" w:rsidP="00E2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13749" w:type="dxa"/>
            <w:gridSpan w:val="4"/>
            <w:tcBorders>
              <w:bottom w:val="single" w:sz="6" w:space="0" w:color="auto"/>
            </w:tcBorders>
            <w:vAlign w:val="center"/>
          </w:tcPr>
          <w:p w:rsidR="008E49DE" w:rsidRPr="00A80DE2" w:rsidRDefault="008E49DE" w:rsidP="008E4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DE">
              <w:rPr>
                <w:rFonts w:ascii="Arial" w:hAnsi="Arial" w:cs="Arial"/>
                <w:sz w:val="22"/>
                <w:szCs w:val="22"/>
              </w:rPr>
              <w:t xml:space="preserve">Cyfrowy, mobilny aparat RTG typu ramię C </w:t>
            </w:r>
          </w:p>
        </w:tc>
      </w:tr>
      <w:tr w:rsidR="00094733" w:rsidRPr="00A80DE2" w:rsidTr="00E225F3">
        <w:trPr>
          <w:trHeight w:val="394"/>
        </w:trPr>
        <w:tc>
          <w:tcPr>
            <w:tcW w:w="709" w:type="dxa"/>
            <w:shd w:val="clear" w:color="auto" w:fill="F2F2F2"/>
            <w:vAlign w:val="center"/>
          </w:tcPr>
          <w:p w:rsidR="00094733" w:rsidRPr="00A80DE2" w:rsidRDefault="00094733" w:rsidP="007515DD">
            <w:pPr>
              <w:numPr>
                <w:ilvl w:val="0"/>
                <w:numId w:val="1"/>
              </w:num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49" w:type="dxa"/>
            <w:gridSpan w:val="4"/>
            <w:shd w:val="clear" w:color="auto" w:fill="F2F2F2"/>
            <w:vAlign w:val="center"/>
          </w:tcPr>
          <w:p w:rsidR="00094733" w:rsidRPr="00A80DE2" w:rsidRDefault="00B82261" w:rsidP="00FD643C">
            <w:pPr>
              <w:ind w:lef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sz w:val="22"/>
                <w:szCs w:val="22"/>
              </w:rPr>
              <w:t>GENERATOR</w:t>
            </w: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 w:rsidP="00B82261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Zasilanie jednofazowe</w:t>
            </w:r>
          </w:p>
        </w:tc>
        <w:tc>
          <w:tcPr>
            <w:tcW w:w="1701" w:type="dxa"/>
            <w:vAlign w:val="center"/>
          </w:tcPr>
          <w:p w:rsidR="00B82261" w:rsidRPr="00A80DE2" w:rsidRDefault="00B82261" w:rsidP="00156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230V/ 50 Hz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B82261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 w:rsidP="00B82261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Zakres dopuszczalnych wahań napięcia zasilającego</w:t>
            </w:r>
          </w:p>
        </w:tc>
        <w:tc>
          <w:tcPr>
            <w:tcW w:w="1701" w:type="dxa"/>
            <w:vAlign w:val="center"/>
          </w:tcPr>
          <w:p w:rsidR="00B82261" w:rsidRPr="00A80DE2" w:rsidRDefault="00B82261" w:rsidP="00156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+/- 10%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B82261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 w:rsidP="001D64A0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 xml:space="preserve">Moc generatora </w:t>
            </w:r>
          </w:p>
        </w:tc>
        <w:tc>
          <w:tcPr>
            <w:tcW w:w="1701" w:type="dxa"/>
            <w:vAlign w:val="center"/>
          </w:tcPr>
          <w:p w:rsidR="00B82261" w:rsidRPr="00A80DE2" w:rsidRDefault="001D64A0" w:rsidP="00156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</w:t>
            </w:r>
            <w:r w:rsidR="00B82261" w:rsidRPr="00A80DE2">
              <w:rPr>
                <w:rFonts w:ascii="Arial" w:hAnsi="Arial" w:cs="Arial"/>
                <w:sz w:val="22"/>
                <w:szCs w:val="22"/>
              </w:rPr>
              <w:t>in. 2,3 kW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B82261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 w:rsidP="00B82261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Typ generatora, wysokiej częstotliwości</w:t>
            </w:r>
          </w:p>
        </w:tc>
        <w:tc>
          <w:tcPr>
            <w:tcW w:w="1701" w:type="dxa"/>
            <w:vAlign w:val="center"/>
          </w:tcPr>
          <w:p w:rsidR="00B82261" w:rsidRPr="00A80DE2" w:rsidRDefault="00B82261" w:rsidP="00156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40 kHz</w:t>
            </w:r>
            <w:r w:rsidR="00DA4EFE" w:rsidRPr="00A80DE2">
              <w:rPr>
                <w:rFonts w:ascii="Arial" w:hAnsi="Arial" w:cs="Arial"/>
                <w:sz w:val="22"/>
                <w:szCs w:val="22"/>
              </w:rPr>
              <w:t>,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 xml:space="preserve"> podać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B82261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 w:rsidP="00B82261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 xml:space="preserve">Prąd </w:t>
            </w:r>
            <w:proofErr w:type="spellStart"/>
            <w:r w:rsidRPr="00A80DE2">
              <w:rPr>
                <w:rFonts w:ascii="Arial" w:hAnsi="Arial" w:cs="Arial"/>
                <w:sz w:val="22"/>
                <w:szCs w:val="22"/>
              </w:rPr>
              <w:t>skopii</w:t>
            </w:r>
            <w:proofErr w:type="spellEnd"/>
            <w:r w:rsidRPr="00A80DE2">
              <w:rPr>
                <w:rFonts w:ascii="Arial" w:hAnsi="Arial" w:cs="Arial"/>
                <w:sz w:val="22"/>
                <w:szCs w:val="22"/>
              </w:rPr>
              <w:t xml:space="preserve"> impulsowej </w:t>
            </w:r>
          </w:p>
        </w:tc>
        <w:tc>
          <w:tcPr>
            <w:tcW w:w="1701" w:type="dxa"/>
            <w:vAlign w:val="center"/>
          </w:tcPr>
          <w:p w:rsidR="00B82261" w:rsidRPr="00A80DE2" w:rsidRDefault="00B82261" w:rsidP="00DA4E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20mA</w:t>
            </w:r>
            <w:r w:rsidR="00DA4EFE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B82261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 w:rsidP="00B82261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Radiografia cyfrowa</w:t>
            </w:r>
          </w:p>
        </w:tc>
        <w:tc>
          <w:tcPr>
            <w:tcW w:w="1701" w:type="dxa"/>
            <w:vAlign w:val="center"/>
          </w:tcPr>
          <w:p w:rsidR="00B82261" w:rsidRPr="00A80DE2" w:rsidRDefault="00B82261" w:rsidP="00156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B82261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360" w:right="72" w:hanging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 w:rsidP="00B82261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Prąd radiografii cyfrowej</w:t>
            </w:r>
          </w:p>
        </w:tc>
        <w:tc>
          <w:tcPr>
            <w:tcW w:w="1701" w:type="dxa"/>
            <w:vAlign w:val="center"/>
          </w:tcPr>
          <w:p w:rsidR="00B82261" w:rsidRPr="00A80DE2" w:rsidRDefault="00B82261" w:rsidP="00DA4E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</w:t>
            </w:r>
            <w:r w:rsidR="00DA4EFE" w:rsidRPr="00A80DE2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Pr="00A80DE2">
              <w:rPr>
                <w:rFonts w:ascii="Arial" w:hAnsi="Arial" w:cs="Arial"/>
                <w:sz w:val="22"/>
                <w:szCs w:val="22"/>
              </w:rPr>
              <w:t>mA</w:t>
            </w:r>
            <w:r w:rsidR="00DA4EFE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B82261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C07990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360" w:right="72" w:hanging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 w:rsidP="00B82261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 xml:space="preserve">Układ minimalizujący dawkę przy </w:t>
            </w:r>
            <w:proofErr w:type="spellStart"/>
            <w:r w:rsidRPr="00A80DE2">
              <w:rPr>
                <w:rFonts w:ascii="Arial" w:hAnsi="Arial" w:cs="Arial"/>
                <w:sz w:val="22"/>
                <w:szCs w:val="22"/>
              </w:rPr>
              <w:t>skopii</w:t>
            </w:r>
            <w:proofErr w:type="spellEnd"/>
          </w:p>
        </w:tc>
        <w:tc>
          <w:tcPr>
            <w:tcW w:w="1701" w:type="dxa"/>
            <w:vAlign w:val="center"/>
          </w:tcPr>
          <w:p w:rsidR="00B82261" w:rsidRPr="00A80DE2" w:rsidRDefault="00B82261" w:rsidP="00DA4E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60%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B822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360" w:right="72" w:hanging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 w:rsidP="00B82261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Zakres napięć fluoroskopii i radiografii</w:t>
            </w:r>
          </w:p>
        </w:tc>
        <w:tc>
          <w:tcPr>
            <w:tcW w:w="1701" w:type="dxa"/>
            <w:vAlign w:val="center"/>
          </w:tcPr>
          <w:p w:rsidR="00B82261" w:rsidRPr="00A80DE2" w:rsidRDefault="00B82261" w:rsidP="00156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40-110 kV</w:t>
            </w:r>
            <w:r w:rsidR="00DA4EFE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</w:tcPr>
          <w:p w:rsidR="00B82261" w:rsidRPr="00A80DE2" w:rsidRDefault="00B82261" w:rsidP="00B822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≥120kV - 10 pkt</w:t>
            </w:r>
          </w:p>
          <w:p w:rsidR="00B82261" w:rsidRPr="00A80DE2" w:rsidRDefault="00D73D6F" w:rsidP="00B822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&lt;120kV</w:t>
            </w:r>
            <w:r w:rsidR="00B82261" w:rsidRPr="00A80DE2">
              <w:rPr>
                <w:rFonts w:ascii="Arial" w:hAnsi="Arial" w:cs="Arial"/>
                <w:sz w:val="22"/>
                <w:szCs w:val="22"/>
              </w:rPr>
              <w:t xml:space="preserve"> - 0 pkt</w:t>
            </w:r>
          </w:p>
        </w:tc>
        <w:tc>
          <w:tcPr>
            <w:tcW w:w="2413" w:type="dxa"/>
          </w:tcPr>
          <w:p w:rsidR="00B82261" w:rsidRPr="00A80DE2" w:rsidRDefault="00B82261" w:rsidP="00C07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tcBorders>
              <w:bottom w:val="single" w:sz="6" w:space="0" w:color="auto"/>
            </w:tcBorders>
            <w:vAlign w:val="center"/>
          </w:tcPr>
          <w:p w:rsidR="00B82261" w:rsidRPr="00A80DE2" w:rsidRDefault="00B82261" w:rsidP="00D73D6F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 xml:space="preserve">Automatyka doboru parametrów </w:t>
            </w:r>
            <w:proofErr w:type="spellStart"/>
            <w:r w:rsidRPr="00A80DE2">
              <w:rPr>
                <w:rFonts w:ascii="Arial" w:hAnsi="Arial" w:cs="Arial"/>
                <w:sz w:val="22"/>
                <w:szCs w:val="22"/>
              </w:rPr>
              <w:t>skopii</w:t>
            </w:r>
            <w:proofErr w:type="spellEnd"/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82261" w:rsidRPr="00A80DE2" w:rsidRDefault="00B82261" w:rsidP="00156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B82261" w:rsidRPr="00A80DE2" w:rsidRDefault="00B82261" w:rsidP="00D73D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  <w:tcBorders>
              <w:bottom w:val="single" w:sz="6" w:space="0" w:color="auto"/>
            </w:tcBorders>
          </w:tcPr>
          <w:p w:rsidR="00B82261" w:rsidRPr="00A80DE2" w:rsidRDefault="00B82261" w:rsidP="00253626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tcBorders>
              <w:bottom w:val="single" w:sz="6" w:space="0" w:color="auto"/>
            </w:tcBorders>
            <w:vAlign w:val="center"/>
          </w:tcPr>
          <w:p w:rsidR="00B82261" w:rsidRPr="00A80DE2" w:rsidRDefault="00B82261" w:rsidP="00D73D6F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Skopia pulsacyjna w zakresie min. 1 do 15 pulsów/s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82261" w:rsidRPr="00A80DE2" w:rsidRDefault="00B82261" w:rsidP="00156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Tak</w:t>
            </w:r>
            <w:r w:rsidR="00DA4EFE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B82261" w:rsidRPr="00A80DE2" w:rsidRDefault="00B82261" w:rsidP="00D73D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≥25p/s - 10 pkt</w:t>
            </w:r>
          </w:p>
          <w:p w:rsidR="00B82261" w:rsidRPr="00A80DE2" w:rsidRDefault="00B82261" w:rsidP="00D73D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&lt;25p/s - 0 pkt</w:t>
            </w:r>
          </w:p>
        </w:tc>
        <w:tc>
          <w:tcPr>
            <w:tcW w:w="2413" w:type="dxa"/>
            <w:tcBorders>
              <w:bottom w:val="single" w:sz="6" w:space="0" w:color="auto"/>
            </w:tcBorders>
          </w:tcPr>
          <w:p w:rsidR="00B82261" w:rsidRPr="00A80DE2" w:rsidRDefault="00B82261" w:rsidP="00253626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tcBorders>
              <w:bottom w:val="single" w:sz="6" w:space="0" w:color="auto"/>
            </w:tcBorders>
            <w:vAlign w:val="center"/>
          </w:tcPr>
          <w:p w:rsidR="00B82261" w:rsidRPr="00A80DE2" w:rsidRDefault="00B82261" w:rsidP="00B82261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Kontrola czasu trwania pulsu min. w zakresie min. 10-25ms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82261" w:rsidRPr="00A80DE2" w:rsidRDefault="00B82261" w:rsidP="00156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Tak</w:t>
            </w:r>
            <w:r w:rsidR="00DA4EFE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B82261" w:rsidRPr="00A80DE2" w:rsidRDefault="00B82261" w:rsidP="00B82261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  <w:tcBorders>
              <w:bottom w:val="single" w:sz="6" w:space="0" w:color="auto"/>
            </w:tcBorders>
          </w:tcPr>
          <w:p w:rsidR="00B82261" w:rsidRPr="00A80DE2" w:rsidRDefault="00B82261" w:rsidP="00253626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5D3" w:rsidRPr="00A80DE2" w:rsidTr="00E225F3">
        <w:trPr>
          <w:trHeight w:val="382"/>
        </w:trPr>
        <w:tc>
          <w:tcPr>
            <w:tcW w:w="709" w:type="dxa"/>
            <w:shd w:val="clear" w:color="auto" w:fill="F2F2F2"/>
            <w:vAlign w:val="center"/>
          </w:tcPr>
          <w:p w:rsidR="002D25D3" w:rsidRPr="00A80DE2" w:rsidRDefault="002D25D3" w:rsidP="007515DD">
            <w:pPr>
              <w:numPr>
                <w:ilvl w:val="0"/>
                <w:numId w:val="1"/>
              </w:num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49" w:type="dxa"/>
            <w:gridSpan w:val="4"/>
            <w:shd w:val="clear" w:color="auto" w:fill="F2F2F2"/>
            <w:vAlign w:val="center"/>
          </w:tcPr>
          <w:p w:rsidR="002D25D3" w:rsidRPr="00A80DE2" w:rsidRDefault="00B82261" w:rsidP="00FD643C">
            <w:pPr>
              <w:ind w:lef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sz w:val="22"/>
                <w:szCs w:val="22"/>
              </w:rPr>
              <w:t>LAMPA RTG</w:t>
            </w: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Lampa ze stacjonarną lub wirującą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 anod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 xml:space="preserve">ą -jednoogniskowa (ognisko max. 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0,6mm) lub dwuogniskowa (ogniska max. 0,6mm). Konstrukcja typu </w:t>
            </w:r>
            <w:proofErr w:type="spellStart"/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monoblock</w:t>
            </w:r>
            <w:proofErr w:type="spellEnd"/>
          </w:p>
        </w:tc>
        <w:tc>
          <w:tcPr>
            <w:tcW w:w="1701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Tak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2F636D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Całkowita filtracja</w:t>
            </w:r>
          </w:p>
        </w:tc>
        <w:tc>
          <w:tcPr>
            <w:tcW w:w="1701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min 4,3 mm Al.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2F636D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Pojemność cieplna anody</w:t>
            </w:r>
          </w:p>
        </w:tc>
        <w:tc>
          <w:tcPr>
            <w:tcW w:w="1701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 xml:space="preserve">min 85 </w:t>
            </w:r>
            <w:proofErr w:type="spellStart"/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kHU</w:t>
            </w:r>
            <w:proofErr w:type="spellEnd"/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2F636D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Pojemność cieplna kołpaka</w:t>
            </w:r>
          </w:p>
        </w:tc>
        <w:tc>
          <w:tcPr>
            <w:tcW w:w="1701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 xml:space="preserve">min 1 140 </w:t>
            </w:r>
            <w:proofErr w:type="spellStart"/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kHU</w:t>
            </w:r>
            <w:proofErr w:type="spellEnd"/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2F636D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Kolimator typu IRIS</w:t>
            </w:r>
          </w:p>
        </w:tc>
        <w:tc>
          <w:tcPr>
            <w:tcW w:w="1701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2F63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Kolimator szczelinowy z rotacją</w:t>
            </w:r>
          </w:p>
        </w:tc>
        <w:tc>
          <w:tcPr>
            <w:tcW w:w="1701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2F63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261" w:rsidRPr="00A80DE2" w:rsidTr="008E49DE">
        <w:trPr>
          <w:trHeight w:val="65"/>
        </w:trPr>
        <w:tc>
          <w:tcPr>
            <w:tcW w:w="709" w:type="dxa"/>
            <w:vAlign w:val="center"/>
          </w:tcPr>
          <w:p w:rsidR="00B82261" w:rsidRPr="00A80DE2" w:rsidRDefault="00B82261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Ustawienie kolimator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ó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w na zamrożonym obrazie bez użycia promieniowania</w:t>
            </w:r>
          </w:p>
        </w:tc>
        <w:tc>
          <w:tcPr>
            <w:tcW w:w="1701" w:type="dxa"/>
            <w:vAlign w:val="center"/>
          </w:tcPr>
          <w:p w:rsidR="00B82261" w:rsidRPr="00A80DE2" w:rsidRDefault="00B822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B82261" w:rsidRPr="00A80DE2" w:rsidRDefault="00B82261" w:rsidP="002F636D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82261" w:rsidRPr="00A80DE2" w:rsidRDefault="00B82261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5D3" w:rsidRPr="00A80DE2" w:rsidTr="00E225F3">
        <w:trPr>
          <w:trHeight w:val="358"/>
        </w:trPr>
        <w:tc>
          <w:tcPr>
            <w:tcW w:w="709" w:type="dxa"/>
            <w:shd w:val="clear" w:color="auto" w:fill="F2F2F2"/>
            <w:vAlign w:val="center"/>
          </w:tcPr>
          <w:p w:rsidR="002D25D3" w:rsidRPr="00A80DE2" w:rsidRDefault="002D25D3" w:rsidP="007515DD">
            <w:pPr>
              <w:numPr>
                <w:ilvl w:val="0"/>
                <w:numId w:val="1"/>
              </w:num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49" w:type="dxa"/>
            <w:gridSpan w:val="4"/>
            <w:shd w:val="clear" w:color="auto" w:fill="F2F2F2"/>
            <w:vAlign w:val="center"/>
          </w:tcPr>
          <w:p w:rsidR="002D25D3" w:rsidRPr="00A80DE2" w:rsidRDefault="00B82261" w:rsidP="00FD643C">
            <w:pPr>
              <w:ind w:lef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</w:t>
            </w:r>
            <w:r w:rsidRPr="00A80DE2">
              <w:rPr>
                <w:rFonts w:ascii="Arial" w:hAnsi="Arial" w:cs="Arial"/>
                <w:b/>
                <w:bCs/>
                <w:sz w:val="22"/>
                <w:szCs w:val="22"/>
              </w:rPr>
              <w:t>Ó</w:t>
            </w:r>
            <w:r w:rsidRPr="00A80DE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ZEK Z RAMIENIEM C</w:t>
            </w:r>
          </w:p>
        </w:tc>
      </w:tr>
      <w:tr w:rsidR="00FD643C" w:rsidRPr="00A80DE2" w:rsidTr="008E49DE">
        <w:tc>
          <w:tcPr>
            <w:tcW w:w="709" w:type="dxa"/>
            <w:vAlign w:val="center"/>
          </w:tcPr>
          <w:p w:rsidR="00FD643C" w:rsidRPr="00A80DE2" w:rsidRDefault="00FD643C" w:rsidP="007515DD">
            <w:pPr>
              <w:numPr>
                <w:ilvl w:val="1"/>
                <w:numId w:val="1"/>
              </w:numPr>
              <w:ind w:left="497" w:right="355" w:hanging="497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FD643C" w:rsidRPr="00A80DE2" w:rsidRDefault="00FD643C" w:rsidP="00FD643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Głębokość ramienia C</w:t>
            </w:r>
          </w:p>
        </w:tc>
        <w:tc>
          <w:tcPr>
            <w:tcW w:w="1701" w:type="dxa"/>
            <w:vAlign w:val="center"/>
          </w:tcPr>
          <w:p w:rsidR="00FD643C" w:rsidRPr="00A80DE2" w:rsidRDefault="00FD643C" w:rsidP="00FD6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67 cm</w:t>
            </w:r>
            <w:r w:rsidR="00DA4EFE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FD643C" w:rsidRPr="00A80DE2" w:rsidRDefault="00FD643C" w:rsidP="00FD643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FD643C" w:rsidRPr="00A80DE2" w:rsidRDefault="00FD643C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43C" w:rsidRPr="00A80DE2" w:rsidTr="008E49DE">
        <w:tc>
          <w:tcPr>
            <w:tcW w:w="709" w:type="dxa"/>
            <w:vAlign w:val="center"/>
          </w:tcPr>
          <w:p w:rsidR="00FD643C" w:rsidRPr="00A80DE2" w:rsidRDefault="00FD643C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FD643C" w:rsidRPr="00A80DE2" w:rsidRDefault="00FD643C" w:rsidP="00FD643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Odległość kołpak - detektor (wolna przestrzeń)</w:t>
            </w:r>
          </w:p>
        </w:tc>
        <w:tc>
          <w:tcPr>
            <w:tcW w:w="1701" w:type="dxa"/>
            <w:vAlign w:val="center"/>
          </w:tcPr>
          <w:p w:rsidR="00FD643C" w:rsidRPr="00A80DE2" w:rsidRDefault="00BB11D0" w:rsidP="00FD6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84</w:t>
            </w:r>
            <w:r w:rsidR="00FD643C" w:rsidRPr="00A80DE2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DA4EFE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FD643C" w:rsidRPr="00A80DE2" w:rsidRDefault="00FD643C" w:rsidP="00FD643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Wartość największa- 10 pkt</w:t>
            </w:r>
          </w:p>
          <w:p w:rsidR="00FD643C" w:rsidRPr="00A80DE2" w:rsidRDefault="001D64A0" w:rsidP="00FD643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najmniejsza</w:t>
            </w:r>
            <w:r w:rsidR="00FD643C" w:rsidRPr="00A80DE2">
              <w:rPr>
                <w:rFonts w:ascii="Arial" w:hAnsi="Arial" w:cs="Arial"/>
                <w:sz w:val="22"/>
                <w:szCs w:val="22"/>
              </w:rPr>
              <w:t xml:space="preserve"> - 0 pkt</w:t>
            </w:r>
          </w:p>
          <w:p w:rsidR="001D64A0" w:rsidRPr="00A80DE2" w:rsidRDefault="001D64A0" w:rsidP="00FD643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pozostałe proporcjonalnie</w:t>
            </w:r>
          </w:p>
        </w:tc>
        <w:tc>
          <w:tcPr>
            <w:tcW w:w="2413" w:type="dxa"/>
          </w:tcPr>
          <w:p w:rsidR="00FD643C" w:rsidRPr="00A80DE2" w:rsidRDefault="00FD643C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43C" w:rsidRPr="00A80DE2" w:rsidTr="008E49DE">
        <w:tc>
          <w:tcPr>
            <w:tcW w:w="709" w:type="dxa"/>
            <w:vAlign w:val="center"/>
          </w:tcPr>
          <w:p w:rsidR="00FD643C" w:rsidRPr="00A80DE2" w:rsidRDefault="00FD643C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FD643C" w:rsidRPr="00A80DE2" w:rsidRDefault="00FD643C" w:rsidP="00FD643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Odległość SID</w:t>
            </w:r>
          </w:p>
        </w:tc>
        <w:tc>
          <w:tcPr>
            <w:tcW w:w="1701" w:type="dxa"/>
            <w:vAlign w:val="center"/>
          </w:tcPr>
          <w:p w:rsidR="00FD643C" w:rsidRPr="00A80DE2" w:rsidRDefault="00FD643C" w:rsidP="00FD6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109 cm</w:t>
            </w:r>
            <w:r w:rsidR="00DA4EFE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FD643C" w:rsidRPr="00A80DE2" w:rsidRDefault="00FD643C" w:rsidP="00FD643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FD643C" w:rsidRPr="00A80DE2" w:rsidRDefault="00FD643C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43C" w:rsidRPr="00A80DE2" w:rsidTr="008E49DE">
        <w:tc>
          <w:tcPr>
            <w:tcW w:w="709" w:type="dxa"/>
            <w:vAlign w:val="center"/>
          </w:tcPr>
          <w:p w:rsidR="00FD643C" w:rsidRPr="00A80DE2" w:rsidRDefault="00FD643C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FD643C" w:rsidRPr="00A80DE2" w:rsidRDefault="00FD643C" w:rsidP="00FD643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Zakres ruchu poziomego ramienia C</w:t>
            </w:r>
          </w:p>
        </w:tc>
        <w:tc>
          <w:tcPr>
            <w:tcW w:w="1701" w:type="dxa"/>
            <w:vAlign w:val="center"/>
          </w:tcPr>
          <w:p w:rsidR="00FD643C" w:rsidRPr="00A80DE2" w:rsidRDefault="00FD643C" w:rsidP="001D6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2</w:t>
            </w:r>
            <w:r w:rsidR="001D64A0" w:rsidRPr="00A80DE2">
              <w:rPr>
                <w:rFonts w:ascii="Arial" w:hAnsi="Arial" w:cs="Arial"/>
                <w:sz w:val="22"/>
                <w:szCs w:val="22"/>
              </w:rPr>
              <w:t>0</w:t>
            </w:r>
            <w:r w:rsidRPr="00A80DE2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DA4EFE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FD643C" w:rsidRPr="00A80DE2" w:rsidRDefault="00FD643C" w:rsidP="00FD643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FD643C" w:rsidRPr="00A80DE2" w:rsidRDefault="00FD643C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43C" w:rsidRPr="00A80DE2" w:rsidTr="008E49DE">
        <w:tc>
          <w:tcPr>
            <w:tcW w:w="709" w:type="dxa"/>
            <w:vAlign w:val="center"/>
          </w:tcPr>
          <w:p w:rsidR="00FD643C" w:rsidRPr="00A80DE2" w:rsidRDefault="00FD643C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FD643C" w:rsidRPr="00A80DE2" w:rsidRDefault="00FD643C" w:rsidP="00FD643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Zakres ruchu pionowego ramienia C</w:t>
            </w:r>
          </w:p>
        </w:tc>
        <w:tc>
          <w:tcPr>
            <w:tcW w:w="1701" w:type="dxa"/>
            <w:vAlign w:val="center"/>
          </w:tcPr>
          <w:p w:rsidR="00FD643C" w:rsidRPr="00A80DE2" w:rsidRDefault="00FD643C" w:rsidP="00FD6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42 cm</w:t>
            </w:r>
            <w:r w:rsidR="00DA4EFE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FD643C" w:rsidRPr="00A80DE2" w:rsidRDefault="00DA4EFE" w:rsidP="00FD643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D643C"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FD643C" w:rsidRPr="00A80DE2" w:rsidRDefault="00FD643C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43C" w:rsidRPr="00A80DE2" w:rsidTr="008E49DE">
        <w:tc>
          <w:tcPr>
            <w:tcW w:w="709" w:type="dxa"/>
            <w:vAlign w:val="center"/>
          </w:tcPr>
          <w:p w:rsidR="00FD643C" w:rsidRPr="00A80DE2" w:rsidRDefault="00FD643C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FD643C" w:rsidRPr="00A80DE2" w:rsidRDefault="00FD643C" w:rsidP="00FD643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Zakres obroty ramienia C wokół osi pionowej (Wig-Wag)</w:t>
            </w:r>
          </w:p>
        </w:tc>
        <w:tc>
          <w:tcPr>
            <w:tcW w:w="1701" w:type="dxa"/>
            <w:vAlign w:val="center"/>
          </w:tcPr>
          <w:p w:rsidR="00FD643C" w:rsidRPr="00A80DE2" w:rsidRDefault="00DA4EFE" w:rsidP="00FD6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1</w:t>
            </w:r>
            <w:r w:rsidR="00FD643C" w:rsidRPr="00A80DE2">
              <w:rPr>
                <w:rFonts w:ascii="Arial" w:hAnsi="Arial" w:cs="Arial"/>
                <w:sz w:val="22"/>
                <w:szCs w:val="22"/>
              </w:rPr>
              <w:t>0°</w:t>
            </w:r>
            <w:r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FD643C" w:rsidRPr="00A80DE2" w:rsidRDefault="00FD643C" w:rsidP="00FD643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FD643C" w:rsidRPr="00A80DE2" w:rsidRDefault="00FD643C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43C" w:rsidRPr="00A80DE2" w:rsidTr="008E49DE">
        <w:tc>
          <w:tcPr>
            <w:tcW w:w="709" w:type="dxa"/>
            <w:vAlign w:val="center"/>
          </w:tcPr>
          <w:p w:rsidR="00FD643C" w:rsidRPr="00A80DE2" w:rsidRDefault="00FD643C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FD643C" w:rsidRPr="00A80DE2" w:rsidRDefault="00FD643C" w:rsidP="00BB11D0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Zmotoryzowany ruch pionowy</w:t>
            </w:r>
          </w:p>
        </w:tc>
        <w:tc>
          <w:tcPr>
            <w:tcW w:w="1701" w:type="dxa"/>
            <w:vAlign w:val="center"/>
          </w:tcPr>
          <w:p w:rsidR="00FD643C" w:rsidRPr="00A80DE2" w:rsidRDefault="00FD643C" w:rsidP="00FD6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Tak</w:t>
            </w:r>
            <w:r w:rsidR="00DA4EFE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4EFE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FD643C" w:rsidRPr="00A80DE2" w:rsidRDefault="00FD643C" w:rsidP="00FD643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FD643C" w:rsidRPr="00A80DE2" w:rsidRDefault="00FD643C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 w:rsidP="00BB11D0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 xml:space="preserve">Zmotoryzowany ruch </w:t>
            </w:r>
            <w:r w:rsidR="002D5F0F" w:rsidRPr="00A80DE2">
              <w:rPr>
                <w:rFonts w:ascii="Arial" w:hAnsi="Arial" w:cs="Arial"/>
                <w:sz w:val="22"/>
                <w:szCs w:val="22"/>
              </w:rPr>
              <w:t>orbitalny</w:t>
            </w:r>
          </w:p>
        </w:tc>
        <w:tc>
          <w:tcPr>
            <w:tcW w:w="1701" w:type="dxa"/>
            <w:vAlign w:val="center"/>
          </w:tcPr>
          <w:p w:rsidR="00BB11D0" w:rsidRPr="00A80DE2" w:rsidRDefault="00BB11D0" w:rsidP="00EB7B54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t>Tak/Nie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EB7B54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t>Tak - 10 pkt</w:t>
            </w: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br/>
              <w:t>Nie - 0 pkt</w:t>
            </w:r>
          </w:p>
        </w:tc>
        <w:tc>
          <w:tcPr>
            <w:tcW w:w="2413" w:type="dxa"/>
          </w:tcPr>
          <w:p w:rsidR="00BB11D0" w:rsidRPr="00A80DE2" w:rsidRDefault="00BB11D0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 w:rsidP="00637C8A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 xml:space="preserve">Zmotoryzowany ruch </w:t>
            </w:r>
            <w:r w:rsidR="00637C8A" w:rsidRPr="00A80DE2">
              <w:rPr>
                <w:rFonts w:ascii="Arial" w:hAnsi="Arial" w:cs="Arial"/>
                <w:sz w:val="22"/>
                <w:szCs w:val="22"/>
              </w:rPr>
              <w:t>wokół osi pionowej</w:t>
            </w:r>
          </w:p>
        </w:tc>
        <w:tc>
          <w:tcPr>
            <w:tcW w:w="1701" w:type="dxa"/>
            <w:vAlign w:val="center"/>
          </w:tcPr>
          <w:p w:rsidR="00BB11D0" w:rsidRPr="00A80DE2" w:rsidRDefault="00BB11D0" w:rsidP="00EB7B54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t>Tak/Nie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EB7B54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t>Tak - 10 pkt</w:t>
            </w: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br/>
              <w:t>Nie - 0 pkt</w:t>
            </w:r>
          </w:p>
        </w:tc>
        <w:tc>
          <w:tcPr>
            <w:tcW w:w="2413" w:type="dxa"/>
          </w:tcPr>
          <w:p w:rsidR="00BB11D0" w:rsidRPr="00A80DE2" w:rsidRDefault="00BB11D0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 w:rsidP="00FD643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Całkowity zakres obrotu ramienia wokół osi poziomej</w:t>
            </w:r>
          </w:p>
        </w:tc>
        <w:tc>
          <w:tcPr>
            <w:tcW w:w="1701" w:type="dxa"/>
            <w:vAlign w:val="center"/>
          </w:tcPr>
          <w:p w:rsidR="00BB11D0" w:rsidRPr="00A80DE2" w:rsidRDefault="00BB11D0" w:rsidP="0063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±22</w:t>
            </w:r>
            <w:r w:rsidR="00637C8A" w:rsidRPr="00A80DE2">
              <w:rPr>
                <w:rFonts w:ascii="Arial" w:hAnsi="Arial" w:cs="Arial"/>
                <w:sz w:val="22"/>
                <w:szCs w:val="22"/>
              </w:rPr>
              <w:t>0</w:t>
            </w:r>
            <w:r w:rsidRPr="00A80DE2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FD6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B11D0" w:rsidRPr="00A80DE2" w:rsidRDefault="00BB11D0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 w:rsidP="00FD643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Zakres ruchu orbitalnego</w:t>
            </w:r>
          </w:p>
        </w:tc>
        <w:tc>
          <w:tcPr>
            <w:tcW w:w="1701" w:type="dxa"/>
            <w:vAlign w:val="center"/>
          </w:tcPr>
          <w:p w:rsidR="00BB11D0" w:rsidRPr="00A80DE2" w:rsidRDefault="00BB11D0" w:rsidP="0063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14</w:t>
            </w:r>
            <w:r w:rsidR="00637C8A" w:rsidRPr="00A80DE2">
              <w:rPr>
                <w:rFonts w:ascii="Arial" w:hAnsi="Arial" w:cs="Arial"/>
                <w:sz w:val="22"/>
                <w:szCs w:val="22"/>
              </w:rPr>
              <w:t>5</w:t>
            </w:r>
            <w:r w:rsidRPr="00A80DE2">
              <w:rPr>
                <w:rFonts w:ascii="Arial" w:hAnsi="Arial" w:cs="Arial"/>
                <w:sz w:val="22"/>
                <w:szCs w:val="22"/>
              </w:rPr>
              <w:t>°</w:t>
            </w:r>
            <w:r w:rsidR="000F4D73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F4D73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1D64A0" w:rsidRPr="00A80DE2" w:rsidRDefault="001D64A0" w:rsidP="001D64A0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Wartość największa- 10 pkt</w:t>
            </w:r>
          </w:p>
          <w:p w:rsidR="001D64A0" w:rsidRPr="00A80DE2" w:rsidRDefault="001D64A0" w:rsidP="001D64A0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najmniejsza - 0 pkt</w:t>
            </w:r>
          </w:p>
          <w:p w:rsidR="00BB11D0" w:rsidRPr="00A80DE2" w:rsidRDefault="001D64A0" w:rsidP="001D64A0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lastRenderedPageBreak/>
              <w:t>pozostałe proporcjonalnie</w:t>
            </w:r>
          </w:p>
        </w:tc>
        <w:tc>
          <w:tcPr>
            <w:tcW w:w="2413" w:type="dxa"/>
          </w:tcPr>
          <w:p w:rsidR="00BB11D0" w:rsidRPr="00A80DE2" w:rsidRDefault="00BB11D0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 w:rsidP="00FD643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Ramie C zbalansowane w każdej pozycji</w:t>
            </w:r>
          </w:p>
        </w:tc>
        <w:tc>
          <w:tcPr>
            <w:tcW w:w="1701" w:type="dxa"/>
            <w:vAlign w:val="center"/>
          </w:tcPr>
          <w:p w:rsidR="00BB11D0" w:rsidRPr="00A80DE2" w:rsidRDefault="00BB11D0" w:rsidP="00FD6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FD643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B11D0" w:rsidRPr="00A80DE2" w:rsidRDefault="00BB11D0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FD643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Urządzenie zabezpieczające przed najeżdżaniem na leżące przewody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FD6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FD643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  <w:tcBorders>
              <w:bottom w:val="single" w:sz="6" w:space="0" w:color="auto"/>
            </w:tcBorders>
          </w:tcPr>
          <w:p w:rsidR="00BB11D0" w:rsidRPr="00A80DE2" w:rsidRDefault="00BB11D0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FD643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Wielofunkcyjny, programowalny, bezprzewodowy, pedał z możliwością minimum włączania promieniowania i zapisu oraz włącznik ręczny i dodatkowy klawisz wyzwalania promieniowania np. w obrębie ramienia C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FD6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FD643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  <w:tcBorders>
              <w:bottom w:val="single" w:sz="6" w:space="0" w:color="auto"/>
            </w:tcBorders>
          </w:tcPr>
          <w:p w:rsidR="00BB11D0" w:rsidRPr="00A80DE2" w:rsidRDefault="00BB11D0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7515DD">
            <w:pPr>
              <w:numPr>
                <w:ilvl w:val="1"/>
                <w:numId w:val="1"/>
              </w:numPr>
              <w:ind w:left="497" w:right="72" w:hanging="513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2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FD643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Uchwyt na wzmacniaczu obrazu do łatwego pozycjonowania ramienia podczas zabiegu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FD6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FD643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  <w:tcBorders>
              <w:bottom w:val="single" w:sz="6" w:space="0" w:color="auto"/>
            </w:tcBorders>
          </w:tcPr>
          <w:p w:rsidR="00BB11D0" w:rsidRPr="00A80DE2" w:rsidRDefault="00BB11D0" w:rsidP="00424B65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E225F3">
        <w:trPr>
          <w:trHeight w:val="402"/>
        </w:trPr>
        <w:tc>
          <w:tcPr>
            <w:tcW w:w="709" w:type="dxa"/>
            <w:shd w:val="clear" w:color="auto" w:fill="F2F2F2"/>
            <w:vAlign w:val="center"/>
          </w:tcPr>
          <w:p w:rsidR="00BB11D0" w:rsidRPr="00A80DE2" w:rsidRDefault="00BB11D0" w:rsidP="007515DD">
            <w:pPr>
              <w:numPr>
                <w:ilvl w:val="0"/>
                <w:numId w:val="2"/>
              </w:num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49" w:type="dxa"/>
            <w:gridSpan w:val="4"/>
            <w:shd w:val="clear" w:color="auto" w:fill="F2F2F2"/>
            <w:vAlign w:val="center"/>
          </w:tcPr>
          <w:p w:rsidR="00BB11D0" w:rsidRPr="00A80DE2" w:rsidRDefault="00BB11D0" w:rsidP="00156A75">
            <w:pPr>
              <w:ind w:left="5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sz w:val="22"/>
                <w:szCs w:val="22"/>
              </w:rPr>
              <w:t>CYFROWY DETEKTOR OBRAZU</w:t>
            </w: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 w:rsidP="005E63F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Cyfrowy, płaski detektor w technologii CMOS</w:t>
            </w:r>
          </w:p>
        </w:tc>
        <w:tc>
          <w:tcPr>
            <w:tcW w:w="1701" w:type="dxa"/>
            <w:vAlign w:val="center"/>
          </w:tcPr>
          <w:p w:rsidR="00BB11D0" w:rsidRPr="00A80DE2" w:rsidRDefault="00BB11D0" w:rsidP="005E63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Tak</w:t>
            </w:r>
            <w:r w:rsidR="000F4D73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F4D73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5E63F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B11D0" w:rsidRPr="00A80DE2" w:rsidRDefault="00BB11D0" w:rsidP="00B36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 w:rsidP="005E63F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Wymiary detektora</w:t>
            </w:r>
          </w:p>
        </w:tc>
        <w:tc>
          <w:tcPr>
            <w:tcW w:w="1701" w:type="dxa"/>
            <w:vAlign w:val="center"/>
          </w:tcPr>
          <w:p w:rsidR="00BB11D0" w:rsidRPr="00A80DE2" w:rsidRDefault="00BB11D0" w:rsidP="005E63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20cm x 20cm</w:t>
            </w:r>
            <w:r w:rsidR="002D5F0F" w:rsidRPr="00A80DE2">
              <w:rPr>
                <w:rFonts w:ascii="Arial" w:hAnsi="Arial" w:cs="Arial"/>
                <w:sz w:val="22"/>
                <w:szCs w:val="22"/>
              </w:rPr>
              <w:t>, podać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5E63F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B11D0" w:rsidRPr="00A80DE2" w:rsidRDefault="00BB11D0" w:rsidP="00B36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 w:rsidP="005E63FC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 xml:space="preserve">Rozdzielczość detektora </w:t>
            </w:r>
          </w:p>
        </w:tc>
        <w:tc>
          <w:tcPr>
            <w:tcW w:w="1701" w:type="dxa"/>
            <w:vAlign w:val="center"/>
          </w:tcPr>
          <w:p w:rsidR="00BB11D0" w:rsidRPr="00A80DE2" w:rsidRDefault="00BB11D0" w:rsidP="005E63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min. 1350 x 1350 pix</w:t>
            </w:r>
            <w:r w:rsidR="000F4D73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F4D73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1D64A0" w:rsidRPr="00A80DE2" w:rsidRDefault="001D64A0" w:rsidP="001D64A0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Wartość największa- 10 pkt</w:t>
            </w:r>
          </w:p>
          <w:p w:rsidR="001D64A0" w:rsidRPr="00A80DE2" w:rsidRDefault="001D64A0" w:rsidP="001D64A0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najmniejsza - 0 pkt</w:t>
            </w:r>
          </w:p>
          <w:p w:rsidR="00BB11D0" w:rsidRPr="00A80DE2" w:rsidRDefault="001D64A0" w:rsidP="001D6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pozostałe proporcjonalnie</w:t>
            </w:r>
          </w:p>
        </w:tc>
        <w:tc>
          <w:tcPr>
            <w:tcW w:w="2413" w:type="dxa"/>
          </w:tcPr>
          <w:p w:rsidR="00BB11D0" w:rsidRPr="00A80DE2" w:rsidRDefault="00BB11D0" w:rsidP="00B36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E225F3">
        <w:trPr>
          <w:trHeight w:val="372"/>
        </w:trPr>
        <w:tc>
          <w:tcPr>
            <w:tcW w:w="709" w:type="dxa"/>
            <w:shd w:val="clear" w:color="auto" w:fill="F2F2F2"/>
            <w:vAlign w:val="center"/>
          </w:tcPr>
          <w:p w:rsidR="00BB11D0" w:rsidRPr="00A80DE2" w:rsidRDefault="00BB11D0" w:rsidP="007515DD">
            <w:pPr>
              <w:numPr>
                <w:ilvl w:val="0"/>
                <w:numId w:val="2"/>
              </w:num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49" w:type="dxa"/>
            <w:gridSpan w:val="4"/>
            <w:shd w:val="clear" w:color="auto" w:fill="F2F2F2"/>
            <w:vAlign w:val="center"/>
          </w:tcPr>
          <w:p w:rsidR="00BB11D0" w:rsidRPr="00A80DE2" w:rsidRDefault="00BB11D0" w:rsidP="005E63FC">
            <w:pPr>
              <w:pStyle w:val="Tekstpodstawowy"/>
              <w:spacing w:after="0"/>
              <w:ind w:lef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sz w:val="22"/>
                <w:szCs w:val="22"/>
              </w:rPr>
              <w:t>MONITOR I TOR WIZYJNY</w:t>
            </w:r>
          </w:p>
        </w:tc>
      </w:tr>
      <w:tr w:rsidR="00BB11D0" w:rsidRPr="00A80DE2" w:rsidTr="008E49DE">
        <w:trPr>
          <w:trHeight w:val="183"/>
        </w:trPr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 w:rsidP="00BE19EE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Dwa m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onitory medyczne min. HD</w:t>
            </w:r>
            <w:r w:rsidR="00156D52" w:rsidRPr="00A80DE2">
              <w:rPr>
                <w:rFonts w:ascii="Arial" w:hAnsi="Arial" w:cs="Arial"/>
                <w:color w:val="000000"/>
                <w:sz w:val="22"/>
                <w:szCs w:val="22"/>
              </w:rPr>
              <w:t xml:space="preserve"> o przekątnej min. 19”</w:t>
            </w:r>
            <w:r w:rsidR="00BE19EE" w:rsidRPr="00A80DE2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BE19EE" w:rsidRPr="00A80DE2">
              <w:rPr>
                <w:rFonts w:ascii="Arial" w:hAnsi="Arial" w:cs="Arial"/>
                <w:sz w:val="22"/>
                <w:szCs w:val="22"/>
              </w:rPr>
              <w:t>lub jeden monitor 4K min. 27cali)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 xml:space="preserve">, umieszczone na oddzielnym wózku. </w:t>
            </w:r>
            <w:r w:rsidRPr="00A80DE2">
              <w:rPr>
                <w:rFonts w:ascii="Arial" w:hAnsi="Arial" w:cs="Arial"/>
                <w:sz w:val="22"/>
                <w:szCs w:val="22"/>
              </w:rPr>
              <w:t xml:space="preserve">Luminancja skalibrowana w </w:t>
            </w:r>
            <w:r w:rsidR="00BE19EE" w:rsidRPr="00A80DE2">
              <w:rPr>
                <w:rFonts w:ascii="Arial" w:hAnsi="Arial" w:cs="Arial"/>
                <w:sz w:val="22"/>
                <w:szCs w:val="22"/>
              </w:rPr>
              <w:t>DICOM</w:t>
            </w:r>
            <w:r w:rsidRPr="00A80DE2">
              <w:rPr>
                <w:rFonts w:ascii="Arial" w:hAnsi="Arial" w:cs="Arial"/>
                <w:sz w:val="22"/>
                <w:szCs w:val="22"/>
              </w:rPr>
              <w:t xml:space="preserve"> min. 500cd/m2</w:t>
            </w:r>
          </w:p>
        </w:tc>
        <w:tc>
          <w:tcPr>
            <w:tcW w:w="1701" w:type="dxa"/>
            <w:vAlign w:val="center"/>
          </w:tcPr>
          <w:p w:rsidR="00BB11D0" w:rsidRPr="00A80DE2" w:rsidRDefault="00BB11D0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 w:rsidR="003227A2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227A2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Kąt widzenia ( obrazu min. 170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°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 w:rsidR="00156D52" w:rsidRPr="00A80DE2"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Ilość obraz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ó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w wyświetlana jednocześnie na monitorze</w:t>
            </w:r>
          </w:p>
        </w:tc>
        <w:tc>
          <w:tcPr>
            <w:tcW w:w="1701" w:type="dxa"/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min. 16 obraz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ó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</w:t>
            </w:r>
            <w:r w:rsidR="003227A2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227A2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Pojemność pamięci na dysku twardym</w:t>
            </w:r>
          </w:p>
        </w:tc>
        <w:tc>
          <w:tcPr>
            <w:tcW w:w="1701" w:type="dxa"/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min. 100 000 obraz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ó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</w:t>
            </w:r>
            <w:r w:rsidR="003227A2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227A2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E19EE" w:rsidP="00156D52">
            <w:pPr>
              <w:pStyle w:val="Domylny"/>
              <w:widowControl w:val="0"/>
              <w:shd w:val="clear" w:color="auto" w:fill="FFFFFF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Archiwizacja: min. poprzez port USB, poprzez DICOM - automatyczny, bezprzewodowy transfer zapisanych obrazów w formacie DICOM z urządzenia do PACS (</w:t>
            </w:r>
            <w:proofErr w:type="spellStart"/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Synapse</w:t>
            </w:r>
            <w:proofErr w:type="spellEnd"/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Fujifilm</w:t>
            </w:r>
            <w:proofErr w:type="spellEnd"/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). Integracja z siecią szpitalną, urządzenia zapewniające transfer bezprzewodowy do PACS z każdej sali operacyjnej na blok</w:t>
            </w:r>
            <w:r w:rsidR="0041140D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156D52" w:rsidRPr="00A80DE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B11D0" w:rsidRPr="00A80DE2" w:rsidRDefault="00BB11D0" w:rsidP="00156D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E19E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  <w:r w:rsidRPr="00A80DE2">
              <w:rPr>
                <w:rFonts w:ascii="Arial" w:hAnsi="Arial" w:cs="Arial"/>
              </w:rPr>
              <w:t xml:space="preserve">Możliwość obsługi i pobierania </w:t>
            </w:r>
            <w:proofErr w:type="spellStart"/>
            <w:r w:rsidRPr="00A80DE2">
              <w:rPr>
                <w:rFonts w:ascii="Arial" w:hAnsi="Arial" w:cs="Arial"/>
              </w:rPr>
              <w:t>worklist</w:t>
            </w:r>
            <w:proofErr w:type="spellEnd"/>
            <w:r w:rsidRPr="00A80DE2">
              <w:rPr>
                <w:rFonts w:ascii="Arial" w:hAnsi="Arial" w:cs="Arial"/>
              </w:rPr>
              <w:t xml:space="preserve"> z PACS szpitala</w:t>
            </w:r>
          </w:p>
        </w:tc>
        <w:tc>
          <w:tcPr>
            <w:tcW w:w="1701" w:type="dxa"/>
            <w:vAlign w:val="center"/>
          </w:tcPr>
          <w:p w:rsidR="00BB11D0" w:rsidRPr="00A80DE2" w:rsidRDefault="00156D52" w:rsidP="00156D52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Funkcja</w:t>
            </w:r>
            <w:proofErr w:type="spellEnd"/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9EE" w:rsidRPr="00A80DE2">
              <w:rPr>
                <w:rFonts w:ascii="Arial" w:hAnsi="Arial" w:cs="Arial"/>
                <w:sz w:val="22"/>
                <w:szCs w:val="22"/>
              </w:rPr>
              <w:t>Last</w:t>
            </w:r>
            <w:proofErr w:type="spellEnd"/>
            <w:r w:rsidR="00BE19EE" w:rsidRPr="00A80D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E19EE" w:rsidRPr="00A80DE2">
              <w:rPr>
                <w:rFonts w:ascii="Arial" w:hAnsi="Arial" w:cs="Arial"/>
                <w:sz w:val="22"/>
                <w:szCs w:val="22"/>
              </w:rPr>
              <w:t>Image</w:t>
            </w:r>
            <w:proofErr w:type="spellEnd"/>
            <w:r w:rsidR="00BE19EE" w:rsidRPr="00A80D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E19EE" w:rsidRPr="00A80DE2">
              <w:rPr>
                <w:rFonts w:ascii="Arial" w:hAnsi="Arial" w:cs="Arial"/>
                <w:sz w:val="22"/>
                <w:szCs w:val="22"/>
              </w:rPr>
              <w:t>Hold</w:t>
            </w:r>
            <w:proofErr w:type="spellEnd"/>
            <w:r w:rsidR="00BE19EE" w:rsidRPr="00A80DE2">
              <w:rPr>
                <w:rFonts w:ascii="Arial" w:hAnsi="Arial" w:cs="Arial"/>
                <w:sz w:val="22"/>
                <w:szCs w:val="22"/>
              </w:rPr>
              <w:t>”  / „</w:t>
            </w:r>
            <w:proofErr w:type="spellStart"/>
            <w:r w:rsidR="00BE19EE" w:rsidRPr="00A80DE2">
              <w:rPr>
                <w:rFonts w:ascii="Arial" w:hAnsi="Arial" w:cs="Arial"/>
                <w:sz w:val="22"/>
                <w:szCs w:val="22"/>
              </w:rPr>
              <w:t>Last</w:t>
            </w:r>
            <w:proofErr w:type="spellEnd"/>
            <w:r w:rsidR="00BE19EE" w:rsidRPr="00A80D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E19EE" w:rsidRPr="00A80DE2">
              <w:rPr>
                <w:rFonts w:ascii="Arial" w:hAnsi="Arial" w:cs="Arial"/>
                <w:sz w:val="22"/>
                <w:szCs w:val="22"/>
              </w:rPr>
              <w:t>Scene</w:t>
            </w:r>
            <w:proofErr w:type="spellEnd"/>
            <w:r w:rsidR="00BE19EE" w:rsidRPr="00A80D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E19EE" w:rsidRPr="00A80DE2">
              <w:rPr>
                <w:rFonts w:ascii="Arial" w:hAnsi="Arial" w:cs="Arial"/>
                <w:sz w:val="22"/>
                <w:szCs w:val="22"/>
              </w:rPr>
              <w:t>Hold</w:t>
            </w:r>
            <w:proofErr w:type="spellEnd"/>
            <w:r w:rsidR="00BE19EE" w:rsidRPr="00A80DE2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center"/>
          </w:tcPr>
          <w:p w:rsidR="00BB11D0" w:rsidRPr="00A80DE2" w:rsidRDefault="00BB11D0" w:rsidP="00156D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EC02EC">
            <w:pPr>
              <w:pStyle w:val="Tekstprzypisukocow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Automatyka parametr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ó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w fluoroskopii</w:t>
            </w:r>
          </w:p>
        </w:tc>
        <w:tc>
          <w:tcPr>
            <w:tcW w:w="1701" w:type="dxa"/>
            <w:vAlign w:val="center"/>
          </w:tcPr>
          <w:p w:rsidR="00BB11D0" w:rsidRPr="00A80DE2" w:rsidRDefault="00BB11D0" w:rsidP="00156D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ZOOM</w:t>
            </w:r>
          </w:p>
        </w:tc>
        <w:tc>
          <w:tcPr>
            <w:tcW w:w="1701" w:type="dxa"/>
            <w:vAlign w:val="center"/>
          </w:tcPr>
          <w:p w:rsidR="00BB11D0" w:rsidRPr="00A80DE2" w:rsidRDefault="00BB11D0" w:rsidP="00156D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min. x 4</w:t>
            </w:r>
            <w:r w:rsidR="003227A2"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227A2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Cyfrowe odwracanie obrazu g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ó</w:t>
            </w:r>
            <w:proofErr w:type="spellStart"/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ra</w:t>
            </w:r>
            <w:proofErr w:type="spellEnd"/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/dół, lewo /prawo na monitorze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156D5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  <w:tcBorders>
              <w:bottom w:val="single" w:sz="6" w:space="0" w:color="auto"/>
            </w:tcBorders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Obraz lustrzany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  <w:tcBorders>
              <w:bottom w:val="single" w:sz="6" w:space="0" w:color="auto"/>
            </w:tcBorders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1D0" w:rsidRPr="00A80DE2" w:rsidTr="008E49DE"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Obr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ó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 obrazu płynny cyfrowy bez ograniczeń kąta i kierunku obrotu i wyzwalania dodatkowych dawek promieniowania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  <w:tcBorders>
              <w:bottom w:val="single" w:sz="6" w:space="0" w:color="auto"/>
            </w:tcBorders>
          </w:tcPr>
          <w:p w:rsidR="00BB11D0" w:rsidRPr="00A80DE2" w:rsidRDefault="00BB11D0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EE" w:rsidRPr="00A80DE2" w:rsidTr="008E49DE"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E19EE" w:rsidRPr="00A80DE2" w:rsidRDefault="00BE19EE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tcBorders>
              <w:bottom w:val="single" w:sz="6" w:space="0" w:color="auto"/>
            </w:tcBorders>
            <w:vAlign w:val="center"/>
          </w:tcPr>
          <w:p w:rsidR="00BE19EE" w:rsidRPr="00A80DE2" w:rsidRDefault="00BE19EE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Układ pomiaru dawki DAP z wyświetlaczem cyfrowym i archiwizacją dawki  w nagłówkach plików DICOM, w pamięci aparatu oraz na zdjęciu drukowanym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E19EE" w:rsidRPr="00A80DE2" w:rsidRDefault="00BE19EE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BE19EE" w:rsidRPr="00A80DE2" w:rsidRDefault="00BE19EE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  <w:tcBorders>
              <w:bottom w:val="single" w:sz="6" w:space="0" w:color="auto"/>
            </w:tcBorders>
          </w:tcPr>
          <w:p w:rsidR="00BE19EE" w:rsidRPr="00A80DE2" w:rsidRDefault="00BE19EE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EE" w:rsidRPr="00A80DE2" w:rsidTr="008E49DE"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E19EE" w:rsidRPr="00A80DE2" w:rsidRDefault="00BE19EE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tcBorders>
              <w:bottom w:val="single" w:sz="6" w:space="0" w:color="auto"/>
            </w:tcBorders>
            <w:vAlign w:val="center"/>
          </w:tcPr>
          <w:p w:rsidR="00BE19EE" w:rsidRPr="00A80DE2" w:rsidRDefault="00BE19EE">
            <w:pPr>
              <w:widowControl w:val="0"/>
              <w:shd w:val="clear" w:color="auto" w:fill="FFFFFF"/>
              <w:suppressAutoHyphens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eastAsia="Arial Unicode MS" w:hAnsi="Arial" w:cs="Arial"/>
                <w:sz w:val="22"/>
                <w:szCs w:val="22"/>
              </w:rPr>
              <w:t xml:space="preserve">Wbudowana drukarka na papier </w:t>
            </w:r>
            <w:proofErr w:type="spellStart"/>
            <w:r w:rsidRPr="00A80DE2">
              <w:rPr>
                <w:rFonts w:ascii="Arial" w:eastAsia="Arial Unicode MS" w:hAnsi="Arial" w:cs="Arial"/>
                <w:sz w:val="22"/>
                <w:szCs w:val="22"/>
              </w:rPr>
              <w:t>termoczuły</w:t>
            </w:r>
            <w:proofErr w:type="spellEnd"/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E19EE" w:rsidRPr="00A80DE2" w:rsidRDefault="00BE19EE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 w:rsidR="0041140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41140D"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BE19EE" w:rsidRPr="00A80DE2" w:rsidRDefault="00BE19EE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  <w:tcBorders>
              <w:bottom w:val="single" w:sz="6" w:space="0" w:color="auto"/>
            </w:tcBorders>
          </w:tcPr>
          <w:p w:rsidR="00BE19EE" w:rsidRPr="00A80DE2" w:rsidRDefault="00BE19EE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EE" w:rsidRPr="00A80DE2" w:rsidTr="008E49DE"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E19EE" w:rsidRPr="00A80DE2" w:rsidRDefault="00BE19EE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tcBorders>
              <w:bottom w:val="single" w:sz="6" w:space="0" w:color="auto"/>
            </w:tcBorders>
            <w:vAlign w:val="center"/>
          </w:tcPr>
          <w:p w:rsidR="00BE19EE" w:rsidRPr="00A80DE2" w:rsidRDefault="00BE19EE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Monitor dotykowy znajdujący się na wózku ramienia oraz stacji monitorowej C do sterowania wszystkimi funkcjami generatora i programami aparatu. Monitor na ramieniu C obracany do wygodnej obsługi przez operatora.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E19EE" w:rsidRPr="00A80DE2" w:rsidRDefault="00BE19EE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BE19EE" w:rsidRPr="00A80DE2" w:rsidRDefault="00BE19EE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  <w:tcBorders>
              <w:bottom w:val="single" w:sz="6" w:space="0" w:color="auto"/>
            </w:tcBorders>
          </w:tcPr>
          <w:p w:rsidR="00BE19EE" w:rsidRPr="00A80DE2" w:rsidRDefault="00BE19EE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9EE" w:rsidRPr="00A80DE2" w:rsidTr="005E63FC">
        <w:trPr>
          <w:trHeight w:val="386"/>
        </w:trPr>
        <w:tc>
          <w:tcPr>
            <w:tcW w:w="709" w:type="dxa"/>
            <w:shd w:val="clear" w:color="auto" w:fill="F2F2F2"/>
          </w:tcPr>
          <w:p w:rsidR="00BE19EE" w:rsidRPr="00A80DE2" w:rsidRDefault="00BE19EE" w:rsidP="007515DD">
            <w:pPr>
              <w:numPr>
                <w:ilvl w:val="0"/>
                <w:numId w:val="2"/>
              </w:numPr>
              <w:ind w:right="7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49" w:type="dxa"/>
            <w:gridSpan w:val="4"/>
            <w:shd w:val="clear" w:color="auto" w:fill="F2F2F2"/>
            <w:vAlign w:val="center"/>
          </w:tcPr>
          <w:p w:rsidR="00BE19EE" w:rsidRPr="00A80DE2" w:rsidRDefault="00BE19EE" w:rsidP="005E63FC">
            <w:pPr>
              <w:ind w:lef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sz w:val="22"/>
                <w:szCs w:val="22"/>
              </w:rPr>
              <w:t>WYMAGANIA DODATKOWE</w:t>
            </w: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 w:rsidP="00EB7B5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 xml:space="preserve">Data produkcji – 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2020r.</w:t>
            </w:r>
          </w:p>
        </w:tc>
        <w:tc>
          <w:tcPr>
            <w:tcW w:w="1701" w:type="dxa"/>
            <w:vAlign w:val="center"/>
          </w:tcPr>
          <w:p w:rsidR="00282EBD" w:rsidRPr="00A80DE2" w:rsidRDefault="00282EBD" w:rsidP="00EB7B5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 w:rsidP="00EB7B5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Aparat fabrycznie nowy</w:t>
            </w:r>
          </w:p>
        </w:tc>
        <w:tc>
          <w:tcPr>
            <w:tcW w:w="1701" w:type="dxa"/>
            <w:vAlign w:val="center"/>
          </w:tcPr>
          <w:p w:rsidR="00282EBD" w:rsidRPr="00A80DE2" w:rsidRDefault="00282EBD" w:rsidP="00EB7B5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>
            <w:pPr>
              <w:widowControl w:val="0"/>
              <w:shd w:val="clear" w:color="auto" w:fill="FFFFFF"/>
              <w:suppressAutoHyphens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  <w:shd w:val="clear" w:color="auto" w:fill="FFFFFF"/>
              </w:rPr>
              <w:t>Funkcja automatycznego wykrywania ruchu w polu obrazowym celem automatycznego dostosowania częstotliwości skopi w zależności od szybkości tego ruchu w polu detektora i obniżenia dawki dla pacjenta i personelu</w:t>
            </w:r>
          </w:p>
        </w:tc>
        <w:tc>
          <w:tcPr>
            <w:tcW w:w="1701" w:type="dxa"/>
            <w:vAlign w:val="center"/>
          </w:tcPr>
          <w:p w:rsidR="00282EBD" w:rsidRPr="00A80DE2" w:rsidRDefault="00282EBD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t>Tak/Nie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5E63FC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t>Tak - 10 pkt</w:t>
            </w: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br/>
              <w:t>Nie - 0 pkt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>
            <w:pPr>
              <w:widowControl w:val="0"/>
              <w:shd w:val="clear" w:color="auto" w:fill="FFFFFF"/>
              <w:suppressAutoHyphens/>
              <w:rPr>
                <w:rFonts w:ascii="Arial" w:eastAsia="Arial Unicode MS" w:hAnsi="Arial" w:cs="Arial"/>
                <w:color w:val="00000A"/>
                <w:sz w:val="22"/>
                <w:szCs w:val="22"/>
                <w:shd w:val="clear" w:color="auto" w:fill="FFFFFF"/>
              </w:rPr>
            </w:pP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  <w:shd w:val="clear" w:color="auto" w:fill="FFFFFF"/>
              </w:rPr>
              <w:t xml:space="preserve">Program redukcji dawek typu CARE, </w:t>
            </w:r>
            <w:proofErr w:type="spellStart"/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  <w:shd w:val="clear" w:color="auto" w:fill="FFFFFF"/>
              </w:rPr>
              <w:t>SmartDose</w:t>
            </w:r>
            <w:proofErr w:type="spellEnd"/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  <w:shd w:val="clear" w:color="auto" w:fill="FFFFFF"/>
              </w:rPr>
              <w:t>, lub równoważne</w:t>
            </w:r>
          </w:p>
        </w:tc>
        <w:tc>
          <w:tcPr>
            <w:tcW w:w="1701" w:type="dxa"/>
            <w:vAlign w:val="center"/>
          </w:tcPr>
          <w:p w:rsidR="00282EBD" w:rsidRPr="00A80DE2" w:rsidRDefault="00282EBD" w:rsidP="00EB7B5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 w:rsidP="004845AF">
            <w:pPr>
              <w:widowControl w:val="0"/>
              <w:shd w:val="clear" w:color="auto" w:fill="FFFFFF"/>
              <w:suppressAutoHyphens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t>Detektor podzielony na pola umożliwiające cyfrowe odseparowanie tła od prześwietlanej tkanki oraz dopasowanie parametrów skopi (kV, mA) do rzeczywistej badanej anatomii z pominięciem tła</w:t>
            </w:r>
          </w:p>
        </w:tc>
        <w:tc>
          <w:tcPr>
            <w:tcW w:w="1701" w:type="dxa"/>
            <w:vAlign w:val="center"/>
          </w:tcPr>
          <w:p w:rsidR="00282EBD" w:rsidRPr="00A80DE2" w:rsidRDefault="00282EBD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t>Tak/Nie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5E63FC">
            <w:pPr>
              <w:widowControl w:val="0"/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t>Tak - 10 pkt</w:t>
            </w: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br/>
              <w:t>Nie - 0 pkt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Wskaźnik laserowy w detektorze</w:t>
            </w:r>
          </w:p>
        </w:tc>
        <w:tc>
          <w:tcPr>
            <w:tcW w:w="1701" w:type="dxa"/>
            <w:vAlign w:val="center"/>
          </w:tcPr>
          <w:p w:rsidR="00282EBD" w:rsidRPr="00A80DE2" w:rsidRDefault="00282EB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 xml:space="preserve">Fantom do osiowości i kolimacji, podstawa z trawionego mosiądzu 20x25cm, cylinder z akryliku o średnicy 7cm i wys. 16cm. </w:t>
            </w:r>
          </w:p>
        </w:tc>
        <w:tc>
          <w:tcPr>
            <w:tcW w:w="1701" w:type="dxa"/>
            <w:vAlign w:val="center"/>
          </w:tcPr>
          <w:p w:rsidR="00282EBD" w:rsidRPr="00A80DE2" w:rsidRDefault="00282EB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 w:rsidRPr="00A80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>
            <w:pPr>
              <w:widowControl w:val="0"/>
              <w:shd w:val="clear" w:color="auto" w:fill="FFFFFF"/>
              <w:suppressAutoHyphens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t xml:space="preserve">5 kompletów osłon osobistych - </w:t>
            </w:r>
            <w:proofErr w:type="spellStart"/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t>Garskonka</w:t>
            </w:r>
            <w:proofErr w:type="spellEnd"/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t xml:space="preserve"> + osłona tarczycy. Rozmiar do wyboru przez Zamawiającego</w:t>
            </w:r>
          </w:p>
        </w:tc>
        <w:tc>
          <w:tcPr>
            <w:tcW w:w="1701" w:type="dxa"/>
            <w:vAlign w:val="center"/>
          </w:tcPr>
          <w:p w:rsidR="00282EBD" w:rsidRPr="00A80DE2" w:rsidRDefault="00282EB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 w:rsidP="00EB7B5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Instrukcja użytkownika w języku polskim (z dostawą)</w:t>
            </w:r>
          </w:p>
        </w:tc>
        <w:tc>
          <w:tcPr>
            <w:tcW w:w="1701" w:type="dxa"/>
            <w:vAlign w:val="center"/>
          </w:tcPr>
          <w:p w:rsidR="00282EBD" w:rsidRPr="00A80DE2" w:rsidRDefault="00282EBD" w:rsidP="00EB7B5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 w:rsidP="003227A2">
            <w:pPr>
              <w:pStyle w:val="Style9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 xml:space="preserve">Okres gwarancji dla aparatu min. 24 miesiące obejmująca cały dostarczony sprzęt. Gwarancja liczona od daty uruchomienia aparatury potwierdzonego podpisaniem protokołu  końcowego </w:t>
            </w:r>
          </w:p>
        </w:tc>
        <w:tc>
          <w:tcPr>
            <w:tcW w:w="1701" w:type="dxa"/>
            <w:vAlign w:val="center"/>
          </w:tcPr>
          <w:p w:rsidR="00282EBD" w:rsidRPr="00A80DE2" w:rsidRDefault="00282EBD">
            <w:pPr>
              <w:jc w:val="center"/>
              <w:rPr>
                <w:rFonts w:ascii="Arial" w:eastAsia="MS Mincho" w:hAnsi="Arial" w:cs="Arial"/>
                <w:bCs/>
                <w:smallCaps/>
                <w:sz w:val="22"/>
                <w:szCs w:val="22"/>
                <w:lang w:eastAsia="ja-JP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>
            <w:pPr>
              <w:pStyle w:val="Style9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 xml:space="preserve">Przeglądy gwarancyjne aparatury zgodnie z zaleceniami producenta w </w:t>
            </w:r>
            <w:r w:rsidRPr="00A80DE2">
              <w:rPr>
                <w:rFonts w:ascii="Arial" w:hAnsi="Arial" w:cs="Arial"/>
                <w:sz w:val="22"/>
                <w:szCs w:val="22"/>
              </w:rPr>
              <w:lastRenderedPageBreak/>
              <w:t xml:space="preserve">czasie obowiązywania gwarancji, dokonywane na koszt Wykonawcy, po uprzednim uzgodnieniu terminu z </w:t>
            </w:r>
            <w:r w:rsidRPr="00A80DE2">
              <w:rPr>
                <w:rFonts w:ascii="Arial" w:eastAsia="Arial Unicode MS" w:hAnsi="Arial" w:cs="Arial"/>
                <w:color w:val="00000A"/>
                <w:sz w:val="22"/>
                <w:szCs w:val="22"/>
              </w:rPr>
              <w:t>Zamawiającym</w:t>
            </w:r>
          </w:p>
        </w:tc>
        <w:tc>
          <w:tcPr>
            <w:tcW w:w="1701" w:type="dxa"/>
            <w:vAlign w:val="center"/>
          </w:tcPr>
          <w:p w:rsidR="00282EBD" w:rsidRPr="00A80DE2" w:rsidRDefault="00282EBD">
            <w:pPr>
              <w:jc w:val="center"/>
              <w:rPr>
                <w:rFonts w:ascii="Arial" w:eastAsia="MS Mincho" w:hAnsi="Arial" w:cs="Arial"/>
                <w:bCs/>
                <w:smallCaps/>
                <w:sz w:val="22"/>
                <w:szCs w:val="22"/>
                <w:lang w:eastAsia="ja-JP"/>
              </w:rPr>
            </w:pPr>
            <w:r w:rsidRPr="00A80DE2">
              <w:rPr>
                <w:rFonts w:ascii="Arial" w:eastAsia="MS Mincho" w:hAnsi="Arial" w:cs="Arial"/>
                <w:bCs/>
                <w:smallCaps/>
                <w:sz w:val="22"/>
                <w:szCs w:val="22"/>
                <w:lang w:eastAsia="ja-JP"/>
              </w:rPr>
              <w:lastRenderedPageBreak/>
              <w:t>TAK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 w:rsidP="001A5C13">
            <w:pPr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Przeglądy okresowe  zaoferowanego aparatu w okresie gwarancji co najmniej 1 przegląd/rok</w:t>
            </w:r>
          </w:p>
        </w:tc>
        <w:tc>
          <w:tcPr>
            <w:tcW w:w="1701" w:type="dxa"/>
            <w:vAlign w:val="center"/>
          </w:tcPr>
          <w:p w:rsidR="00282EBD" w:rsidRPr="00A80DE2" w:rsidRDefault="00282EBD">
            <w:pPr>
              <w:jc w:val="center"/>
              <w:rPr>
                <w:rFonts w:ascii="Arial" w:eastAsia="MS Mincho" w:hAnsi="Arial" w:cs="Arial"/>
                <w:bCs/>
                <w:smallCaps/>
                <w:sz w:val="22"/>
                <w:szCs w:val="22"/>
                <w:lang w:eastAsia="ja-JP"/>
              </w:rPr>
            </w:pPr>
            <w:r w:rsidRPr="00A80DE2">
              <w:rPr>
                <w:rFonts w:ascii="Arial" w:eastAsia="MS Mincho" w:hAnsi="Arial" w:cs="Arial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 xml:space="preserve">Wykonawca zobowiązuje się do usunięcia awarii aparatury w terminie 5 dni roboczych. W przypadku konieczności sprowadzenia części zamiennych z zagranicy w terminie 10 dni roboczych od daty zgłoszenia dokonanej w dniu roboczym. </w:t>
            </w:r>
          </w:p>
        </w:tc>
        <w:tc>
          <w:tcPr>
            <w:tcW w:w="1701" w:type="dxa"/>
            <w:vAlign w:val="center"/>
          </w:tcPr>
          <w:p w:rsidR="00282EBD" w:rsidRPr="00A80DE2" w:rsidRDefault="00282EBD">
            <w:pPr>
              <w:jc w:val="center"/>
              <w:rPr>
                <w:rFonts w:ascii="Arial" w:eastAsia="MS Mincho" w:hAnsi="Arial" w:cs="Arial"/>
                <w:bCs/>
                <w:smallCaps/>
                <w:sz w:val="22"/>
                <w:szCs w:val="22"/>
                <w:lang w:eastAsia="ja-JP"/>
              </w:rPr>
            </w:pPr>
            <w:r w:rsidRPr="00A80DE2">
              <w:rPr>
                <w:rFonts w:ascii="Arial" w:eastAsia="MS Mincho" w:hAnsi="Arial" w:cs="Arial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2" w:type="dxa"/>
            <w:vAlign w:val="center"/>
          </w:tcPr>
          <w:p w:rsidR="00282EBD" w:rsidRPr="00A80DE2" w:rsidRDefault="00282EBD" w:rsidP="003227A2">
            <w:pPr>
              <w:widowControl w:val="0"/>
              <w:shd w:val="clear" w:color="auto" w:fill="FFFFFF"/>
              <w:suppressAutoHyphens/>
              <w:rPr>
                <w:rFonts w:ascii="Arial" w:eastAsia="Arial Unicode MS" w:hAnsi="Arial" w:cs="Arial"/>
                <w:color w:val="00000A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Wykonawca gwarantuje dostępność części zamiennych aparatu przez okres 10 lat od podpisania umowy.</w:t>
            </w:r>
          </w:p>
        </w:tc>
        <w:tc>
          <w:tcPr>
            <w:tcW w:w="1701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eastAsia="MS Mincho" w:hAnsi="Arial" w:cs="Arial"/>
                <w:bCs/>
                <w:smallCaps/>
                <w:sz w:val="22"/>
                <w:szCs w:val="22"/>
                <w:lang w:eastAsia="ja-JP"/>
              </w:rPr>
            </w:pPr>
            <w:r w:rsidRPr="00A80DE2">
              <w:rPr>
                <w:rFonts w:ascii="Arial" w:eastAsia="MS Mincho" w:hAnsi="Arial" w:cs="Arial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EBD" w:rsidRPr="00A80DE2" w:rsidTr="008E49DE">
        <w:tc>
          <w:tcPr>
            <w:tcW w:w="709" w:type="dxa"/>
            <w:vAlign w:val="center"/>
          </w:tcPr>
          <w:p w:rsidR="00282EBD" w:rsidRPr="00A80DE2" w:rsidRDefault="00282EBD" w:rsidP="007515DD">
            <w:pPr>
              <w:numPr>
                <w:ilvl w:val="1"/>
                <w:numId w:val="2"/>
              </w:numPr>
              <w:ind w:left="497" w:right="72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7652" w:type="dxa"/>
            <w:vAlign w:val="center"/>
          </w:tcPr>
          <w:p w:rsidR="00282EBD" w:rsidRPr="00A80DE2" w:rsidRDefault="00282EBD" w:rsidP="001A5C13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Szkolenia dla personelu z obsługi aparatu na miejscu instalacji.</w:t>
            </w:r>
          </w:p>
        </w:tc>
        <w:tc>
          <w:tcPr>
            <w:tcW w:w="1701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eastAsia="MS Mincho" w:hAnsi="Arial" w:cs="Arial"/>
                <w:bCs/>
                <w:smallCaps/>
                <w:sz w:val="22"/>
                <w:szCs w:val="22"/>
                <w:lang w:eastAsia="ja-JP"/>
              </w:rPr>
            </w:pPr>
            <w:r w:rsidRPr="00A80DE2">
              <w:rPr>
                <w:rFonts w:ascii="Arial" w:eastAsia="MS Mincho" w:hAnsi="Arial" w:cs="Arial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983" w:type="dxa"/>
            <w:vAlign w:val="center"/>
          </w:tcPr>
          <w:p w:rsidR="00282EBD" w:rsidRPr="00A80DE2" w:rsidRDefault="00282EBD" w:rsidP="00EB7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3" w:type="dxa"/>
          </w:tcPr>
          <w:p w:rsidR="00282EBD" w:rsidRPr="00A80DE2" w:rsidRDefault="00282EBD" w:rsidP="00EC0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AB7BC2" w:rsidRPr="00A80DE2" w:rsidRDefault="00AB7BC2">
      <w:pPr>
        <w:rPr>
          <w:rFonts w:ascii="Arial" w:hAnsi="Arial" w:cs="Arial"/>
          <w:sz w:val="22"/>
          <w:szCs w:val="22"/>
        </w:rPr>
      </w:pPr>
    </w:p>
    <w:p w:rsidR="0048443D" w:rsidRDefault="0048443D" w:rsidP="0048443D">
      <w:pPr>
        <w:rPr>
          <w:rStyle w:val="FontStyle22"/>
          <w:rFonts w:ascii="Arial" w:hAnsi="Arial" w:cs="Arial"/>
          <w:b w:val="0"/>
        </w:rPr>
      </w:pPr>
    </w:p>
    <w:p w:rsidR="008E49DE" w:rsidRDefault="008E49DE" w:rsidP="0048443D">
      <w:pPr>
        <w:rPr>
          <w:rStyle w:val="FontStyle22"/>
          <w:rFonts w:ascii="Arial" w:hAnsi="Arial" w:cs="Arial"/>
          <w:b w:val="0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D341D4" w:rsidRDefault="00D341D4" w:rsidP="008E49DE">
      <w:pPr>
        <w:jc w:val="both"/>
        <w:rPr>
          <w:rFonts w:ascii="Arial" w:hAnsi="Arial" w:cs="Arial"/>
          <w:b/>
          <w:sz w:val="22"/>
          <w:szCs w:val="22"/>
        </w:rPr>
      </w:pPr>
    </w:p>
    <w:p w:rsidR="008E49DE" w:rsidRDefault="008E49DE" w:rsidP="008E49DE">
      <w:pPr>
        <w:jc w:val="both"/>
        <w:rPr>
          <w:rFonts w:ascii="Arial" w:hAnsi="Arial" w:cs="Arial"/>
          <w:b/>
          <w:sz w:val="22"/>
          <w:szCs w:val="22"/>
        </w:rPr>
      </w:pPr>
      <w:r w:rsidRPr="008E49DE">
        <w:rPr>
          <w:rFonts w:ascii="Arial" w:hAnsi="Arial" w:cs="Arial"/>
          <w:b/>
          <w:sz w:val="22"/>
          <w:szCs w:val="22"/>
        </w:rPr>
        <w:lastRenderedPageBreak/>
        <w:t xml:space="preserve">Zadanie </w:t>
      </w:r>
      <w:r>
        <w:rPr>
          <w:rFonts w:ascii="Arial" w:hAnsi="Arial" w:cs="Arial"/>
          <w:b/>
          <w:sz w:val="22"/>
          <w:szCs w:val="22"/>
        </w:rPr>
        <w:t>2</w:t>
      </w:r>
      <w:r w:rsidRPr="008E49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Aparat ultrasonograficzny</w:t>
      </w:r>
    </w:p>
    <w:p w:rsidR="008E49DE" w:rsidRPr="008A76E9" w:rsidRDefault="008E49DE" w:rsidP="008E49DE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Producent: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8E49DE" w:rsidRPr="008A76E9" w:rsidRDefault="008E49DE" w:rsidP="008E49DE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Model:</w:t>
      </w:r>
      <w:r w:rsidRPr="008A76E9">
        <w:rPr>
          <w:rFonts w:ascii="Arial" w:hAnsi="Arial" w:cs="Arial"/>
          <w:sz w:val="22"/>
          <w:szCs w:val="22"/>
        </w:rPr>
        <w:tab/>
      </w:r>
      <w:r w:rsidR="008A76E9">
        <w:rPr>
          <w:rFonts w:ascii="Arial" w:hAnsi="Arial" w:cs="Arial"/>
          <w:sz w:val="22"/>
          <w:szCs w:val="22"/>
        </w:rPr>
        <w:tab/>
      </w:r>
      <w:r w:rsidRPr="008A76E9">
        <w:rPr>
          <w:rFonts w:ascii="Arial" w:hAnsi="Arial" w:cs="Arial"/>
          <w:sz w:val="22"/>
          <w:szCs w:val="22"/>
        </w:rPr>
        <w:t>________________________</w:t>
      </w:r>
    </w:p>
    <w:p w:rsidR="008E49DE" w:rsidRPr="008A76E9" w:rsidRDefault="008E49DE" w:rsidP="008E49DE">
      <w:pPr>
        <w:jc w:val="both"/>
        <w:rPr>
          <w:rFonts w:ascii="Arial" w:hAnsi="Arial" w:cs="Arial"/>
        </w:rPr>
      </w:pPr>
      <w:r w:rsidRPr="008A76E9">
        <w:rPr>
          <w:rFonts w:ascii="Arial" w:hAnsi="Arial" w:cs="Arial"/>
          <w:sz w:val="22"/>
          <w:szCs w:val="22"/>
        </w:rPr>
        <w:t>Nr seryjny: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8E49DE" w:rsidRPr="00301898" w:rsidRDefault="008E49DE" w:rsidP="008E49DE">
      <w:pPr>
        <w:pStyle w:val="Tekstprzypisudolnego"/>
        <w:spacing w:line="360" w:lineRule="auto"/>
        <w:rPr>
          <w:sz w:val="24"/>
          <w:szCs w:val="24"/>
          <w:lang w:val="pl-PL"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641"/>
        <w:gridCol w:w="10"/>
        <w:gridCol w:w="1691"/>
        <w:gridCol w:w="10"/>
        <w:gridCol w:w="1984"/>
        <w:gridCol w:w="2414"/>
      </w:tblGrid>
      <w:tr w:rsidR="00F4634A" w:rsidRPr="003B74EC" w:rsidTr="008D36AB">
        <w:tc>
          <w:tcPr>
            <w:tcW w:w="851" w:type="dxa"/>
            <w:shd w:val="clear" w:color="auto" w:fill="F2F2F2"/>
            <w:vAlign w:val="center"/>
          </w:tcPr>
          <w:p w:rsidR="00F4634A" w:rsidRPr="003B74EC" w:rsidRDefault="00F4634A" w:rsidP="00F4634A">
            <w:pPr>
              <w:jc w:val="center"/>
              <w:rPr>
                <w:rFonts w:ascii="Arial" w:hAnsi="Arial" w:cs="Arial"/>
                <w:bCs/>
              </w:rPr>
            </w:pPr>
            <w:r w:rsidRPr="003B74EC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7641" w:type="dxa"/>
            <w:shd w:val="clear" w:color="auto" w:fill="F2F2F2"/>
            <w:vAlign w:val="center"/>
          </w:tcPr>
          <w:p w:rsidR="00F4634A" w:rsidRPr="003B74EC" w:rsidRDefault="00F4634A" w:rsidP="00F4634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</w:rPr>
            </w:pPr>
            <w:r w:rsidRPr="003B74EC">
              <w:rPr>
                <w:rFonts w:ascii="Arial" w:hAnsi="Arial" w:cs="Arial"/>
                <w:b/>
                <w:i/>
                <w:kern w:val="2"/>
              </w:rPr>
              <w:t>Opis parametrów technicznych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4634A" w:rsidRPr="003B74EC" w:rsidRDefault="00F4634A" w:rsidP="00F4634A">
            <w:pPr>
              <w:jc w:val="center"/>
              <w:rPr>
                <w:rFonts w:ascii="Arial" w:hAnsi="Arial" w:cs="Arial"/>
                <w:b/>
                <w:i/>
                <w:kern w:val="2"/>
              </w:rPr>
            </w:pPr>
            <w:r w:rsidRPr="003B74EC">
              <w:rPr>
                <w:rFonts w:ascii="Arial" w:hAnsi="Arial" w:cs="Arial"/>
                <w:b/>
                <w:i/>
                <w:kern w:val="2"/>
              </w:rPr>
              <w:t>Wartość wymagana</w:t>
            </w:r>
          </w:p>
          <w:p w:rsidR="00F4634A" w:rsidRPr="003B74EC" w:rsidRDefault="00F4634A" w:rsidP="00F4634A">
            <w:pPr>
              <w:jc w:val="center"/>
              <w:rPr>
                <w:rFonts w:ascii="Arial" w:hAnsi="Arial" w:cs="Arial"/>
                <w:b/>
                <w:i/>
                <w:kern w:val="2"/>
              </w:rPr>
            </w:pPr>
            <w:r w:rsidRPr="003B74EC">
              <w:rPr>
                <w:rFonts w:ascii="Arial" w:hAnsi="Arial" w:cs="Arial"/>
                <w:b/>
                <w:i/>
                <w:kern w:val="2"/>
              </w:rPr>
              <w:t>( graniczna)</w:t>
            </w:r>
          </w:p>
        </w:tc>
        <w:tc>
          <w:tcPr>
            <w:tcW w:w="1994" w:type="dxa"/>
            <w:gridSpan w:val="2"/>
            <w:shd w:val="clear" w:color="auto" w:fill="F2F2F2"/>
            <w:vAlign w:val="center"/>
          </w:tcPr>
          <w:p w:rsidR="00F4634A" w:rsidRPr="003B74EC" w:rsidRDefault="00F4634A" w:rsidP="00F4634A">
            <w:pPr>
              <w:ind w:right="-149"/>
              <w:jc w:val="center"/>
              <w:rPr>
                <w:rFonts w:ascii="Arial" w:hAnsi="Arial" w:cs="Arial"/>
                <w:b/>
                <w:i/>
                <w:kern w:val="2"/>
              </w:rPr>
            </w:pPr>
            <w:r w:rsidRPr="003B74EC">
              <w:rPr>
                <w:rFonts w:ascii="Arial" w:hAnsi="Arial" w:cs="Arial"/>
                <w:b/>
                <w:i/>
                <w:kern w:val="2"/>
              </w:rPr>
              <w:t>Ocena punktowa</w:t>
            </w:r>
          </w:p>
        </w:tc>
        <w:tc>
          <w:tcPr>
            <w:tcW w:w="2414" w:type="dxa"/>
            <w:shd w:val="clear" w:color="auto" w:fill="F2F2F2"/>
            <w:vAlign w:val="center"/>
          </w:tcPr>
          <w:p w:rsidR="00F4634A" w:rsidRPr="003B74EC" w:rsidRDefault="00F4634A" w:rsidP="00F4634A">
            <w:pPr>
              <w:jc w:val="center"/>
              <w:rPr>
                <w:rFonts w:ascii="Arial" w:hAnsi="Arial" w:cs="Arial"/>
                <w:b/>
                <w:i/>
                <w:kern w:val="2"/>
              </w:rPr>
            </w:pPr>
            <w:r w:rsidRPr="003B74EC">
              <w:rPr>
                <w:rFonts w:ascii="Arial" w:hAnsi="Arial" w:cs="Arial"/>
                <w:b/>
                <w:i/>
                <w:kern w:val="2"/>
              </w:rPr>
              <w:t>Wartość oferowana</w:t>
            </w:r>
          </w:p>
        </w:tc>
      </w:tr>
      <w:tr w:rsidR="00F4634A" w:rsidRPr="00A80DE2" w:rsidTr="008D36AB">
        <w:trPr>
          <w:trHeight w:val="498"/>
        </w:trPr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F4634A" w:rsidRPr="00A80DE2" w:rsidRDefault="00F4634A" w:rsidP="00F463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13750" w:type="dxa"/>
            <w:gridSpan w:val="6"/>
            <w:tcBorders>
              <w:bottom w:val="single" w:sz="6" w:space="0" w:color="auto"/>
            </w:tcBorders>
            <w:vAlign w:val="center"/>
          </w:tcPr>
          <w:p w:rsidR="00F4634A" w:rsidRPr="00A80DE2" w:rsidRDefault="00F4634A" w:rsidP="00F463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Aparat ultrasonograficzny</w:t>
            </w:r>
            <w:r w:rsidRPr="008E49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2837EB">
            <w:pPr>
              <w:pStyle w:val="Standard"/>
              <w:tabs>
                <w:tab w:val="left" w:pos="668"/>
              </w:tabs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13750" w:type="dxa"/>
            <w:gridSpan w:val="6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8E49DE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Konstrukcja i konfiguracja</w:t>
            </w: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left="0" w:firstLine="12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Aparat wykonany w technologii całkowicie cyfrowej, Cyfrowy szerokopasmowy układ formowania wiązki ultrasonograficznej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Aparat stacjonarny, mobilny, o jedno modułowej konstrukcji na czterech skrętnych kołach z możliwością blokady, skrętu i ustawieniem do jazdy na wprost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left="269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Zakres stosowanych częstotliwość pracy min. 1 – 15MHz</w:t>
            </w:r>
            <w:r w:rsidRPr="000F4755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</w:t>
            </w: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(określony zakresem częstotliwości głowic pracujących z aparatem)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308"/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Liczba niezależnych przetwarzanych kanałów min. 20 000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rPr>
                <w:rFonts w:ascii="Arial" w:hAnsi="Arial" w:cs="Arial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 xml:space="preserve">Dynamika systemu min. 170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eastAsia="Arial" w:hAnsi="Arial" w:cs="Arial"/>
                <w:sz w:val="22"/>
                <w:szCs w:val="22"/>
                <w:lang w:val="pl-PL"/>
              </w:rPr>
              <w:t>Maksymalna dopuszczalna w</w:t>
            </w: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aga aparatu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max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. 70 kg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Minimum 3 niezależne gniazda głowic obrazowych przełączanych elektronicznie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Monitor LCD o przekątnej min. </w:t>
            </w:r>
            <w:smartTag w:uri="urn:schemas-microsoft-com:office:smarttags" w:element="metricconverter">
              <w:smartTagPr>
                <w:attr w:name="ProductID" w:val="17 cali"/>
              </w:smartTagPr>
              <w:r w:rsidRPr="000F4755">
                <w:rPr>
                  <w:rFonts w:ascii="Arial" w:hAnsi="Arial" w:cs="Arial"/>
                  <w:sz w:val="22"/>
                  <w:szCs w:val="22"/>
                  <w:lang w:val="pl-PL"/>
                </w:rPr>
                <w:t>17 cali</w:t>
              </w:r>
            </w:smartTag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 i rozdzielczości min. 1280 x 1024, zapewniający szeroki kąt widzenia z kompensacją światła z otoczenia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Możliwość obrotu i pochylenia monitora względem pulpitu operatora, monitor na ruchomym przegubowym ramieniu z możliwością jego regulacji (góra/dół , lewo/prawo, pochył)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127"/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48254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82545">
              <w:rPr>
                <w:rFonts w:ascii="Arial" w:hAnsi="Arial" w:cs="Arial"/>
                <w:sz w:val="22"/>
                <w:szCs w:val="22"/>
                <w:lang w:val="pl-PL"/>
              </w:rPr>
              <w:t xml:space="preserve">Pulpit – wodoodporny ceramiczny lub szklany, panel operatora jako jednolity element na sensorach dotykowych, odporny na zalanie i zabrudzenia </w:t>
            </w:r>
            <w:r w:rsidR="00482545" w:rsidRPr="00482545">
              <w:rPr>
                <w:rFonts w:ascii="Arial" w:hAnsi="Arial" w:cs="Arial"/>
                <w:sz w:val="22"/>
                <w:szCs w:val="22"/>
                <w:lang w:val="pl-PL"/>
              </w:rPr>
              <w:t>płynami ustrojowymi</w:t>
            </w:r>
            <w:r w:rsidRPr="00482545">
              <w:rPr>
                <w:rFonts w:ascii="Arial" w:hAnsi="Arial" w:cs="Arial"/>
                <w:sz w:val="22"/>
                <w:szCs w:val="22"/>
                <w:lang w:val="pl-PL"/>
              </w:rPr>
              <w:t xml:space="preserve">, nadający się do dezynfekcji środkami w postaci płynnej w tym również preparatami na bazie alkoholu izopropylowego. Panel pozbawiony potencjometrów, przycisków, przełączników, manipulatora kulkowego typu </w:t>
            </w:r>
            <w:r w:rsidR="00482545" w:rsidRPr="00482545">
              <w:rPr>
                <w:rFonts w:ascii="Arial" w:hAnsi="Arial" w:cs="Arial"/>
                <w:sz w:val="22"/>
                <w:szCs w:val="22"/>
                <w:lang w:val="pl-PL"/>
              </w:rPr>
              <w:t>TrackBall,</w:t>
            </w:r>
            <w:r w:rsidR="00482545">
              <w:rPr>
                <w:rFonts w:ascii="Arial" w:hAnsi="Arial" w:cs="Arial"/>
                <w:sz w:val="22"/>
                <w:szCs w:val="22"/>
                <w:lang w:val="pl-PL"/>
              </w:rPr>
              <w:t xml:space="preserve"> wyposażony w sensory dotykowe.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Regulacja wysokości pulpitu sterowania w zakresie góra/dół</w:t>
            </w:r>
            <w:r w:rsidRPr="000F4755">
              <w:rPr>
                <w:rFonts w:ascii="Arial" w:eastAsia="Arial Narrow" w:hAnsi="Arial" w:cs="Arial"/>
                <w:sz w:val="22"/>
                <w:szCs w:val="22"/>
                <w:lang w:val="pl-PL"/>
              </w:rPr>
              <w:t xml:space="preserve"> </w:t>
            </w: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min. 25 cm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Wysuwana klawiatura do wprowadzenia danych pacjenta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Wbudowane akumulatory. Czas pracy aparatu przy zasilaniu z wbudowanego akumulatora po wyłączeniu urządzenia z prądu minimum 2 godziny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eastAsia="TimesNewRoman" w:hAnsi="Arial" w:cs="Arial"/>
                <w:sz w:val="22"/>
                <w:szCs w:val="22"/>
                <w:lang w:val="pl-PL"/>
              </w:rPr>
              <w:t>Możliwość przełączanie w „tryb uśpienia” dla oszczędności baterii akumulatorowych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Nagrywarka CD/DVD wbudowana w aparat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Z</w:t>
            </w:r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integrowany z aparatem system archiwizacji obrazów na wbudowanym dysku twardym o pojemności min. 320 GB z możliwością eksportowania danych na nośniki przenośne DVD w formatach kompatybilnych z systemem Windows oraz DICOM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42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Aktywne porty USB do archiwizacji obrazów statycznych oraz dynamicznych na przenośne pamięci typu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Flash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Pendrive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186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Wejście kabla EKG z 3 odprowadzeniami do monitorowania parametrów życiowych pacjenta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Standard"/>
              <w:numPr>
                <w:ilvl w:val="1"/>
                <w:numId w:val="3"/>
              </w:numPr>
              <w:tabs>
                <w:tab w:val="left" w:pos="668"/>
              </w:tabs>
              <w:snapToGrid w:val="0"/>
              <w:ind w:hanging="8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4755">
              <w:rPr>
                <w:rFonts w:ascii="Arial" w:hAnsi="Arial" w:cs="Arial"/>
                <w:sz w:val="22"/>
                <w:szCs w:val="22"/>
              </w:rPr>
              <w:t>Zasilanie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</w:rPr>
              <w:t xml:space="preserve"> 220-240 V 50Hz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2837EB">
            <w:pPr>
              <w:pStyle w:val="Standard"/>
              <w:tabs>
                <w:tab w:val="left" w:pos="6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750" w:type="dxa"/>
            <w:gridSpan w:val="6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F4755">
              <w:rPr>
                <w:rFonts w:ascii="Arial" w:hAnsi="Arial" w:cs="Arial"/>
                <w:b/>
                <w:bCs/>
                <w:sz w:val="22"/>
                <w:szCs w:val="22"/>
              </w:rPr>
              <w:t>Funkcje</w:t>
            </w:r>
            <w:proofErr w:type="spellEnd"/>
            <w:r w:rsidRPr="000F47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4755">
              <w:rPr>
                <w:rFonts w:ascii="Arial" w:hAnsi="Arial" w:cs="Arial"/>
                <w:b/>
                <w:bCs/>
                <w:sz w:val="22"/>
                <w:szCs w:val="22"/>
              </w:rPr>
              <w:t>użytkowe</w:t>
            </w:r>
            <w:proofErr w:type="spellEnd"/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  <w:hidden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Akapitzlist"/>
              <w:numPr>
                <w:ilvl w:val="0"/>
                <w:numId w:val="4"/>
              </w:numPr>
              <w:tabs>
                <w:tab w:val="left" w:pos="668"/>
              </w:tabs>
              <w:ind w:right="72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F4634A" w:rsidRPr="000F4755" w:rsidRDefault="00F4634A" w:rsidP="007515DD">
            <w:pPr>
              <w:pStyle w:val="Akapitzlist"/>
              <w:numPr>
                <w:ilvl w:val="0"/>
                <w:numId w:val="4"/>
              </w:numPr>
              <w:tabs>
                <w:tab w:val="left" w:pos="668"/>
              </w:tabs>
              <w:ind w:right="72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F4634A" w:rsidRPr="000F4755" w:rsidRDefault="00F4634A" w:rsidP="008D36AB">
            <w:pPr>
              <w:numPr>
                <w:ilvl w:val="1"/>
                <w:numId w:val="4"/>
              </w:numPr>
              <w:tabs>
                <w:tab w:val="left" w:pos="668"/>
              </w:tabs>
              <w:ind w:right="72" w:hanging="20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Głębokość penetracji/obrazowania 2D (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B-mode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) w minimalnym wymaganym zakresie od 1 do 30cm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Częstotliwość odświeżania obrazu („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frame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rate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”) w trybie 2D (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B-mode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) min. 770 obrazów/sekundę.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tabs>
                <w:tab w:val="left" w:pos="19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Minimalnie pięciokrotne powiększanie bez straty rozdzielczości obrazu w czasie rzeczywistym (tzw. zoom)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tabs>
                <w:tab w:val="left" w:pos="19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tabs>
                <w:tab w:val="left" w:pos="19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Dostępne obrazowanie harmoniczne i obrazowanie z inwersją fazy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tabs>
                <w:tab w:val="left" w:pos="19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Możliwość minimalnej trzy strefowej regulacji wzmocnienia wiązki TGC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269"/>
              </w:tabs>
              <w:ind w:left="269" w:right="72" w:hanging="14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Możliwość płynnej zmiany szerokości wyświetlanego obrazu 2D (</w:t>
            </w:r>
            <w:proofErr w:type="spellStart"/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B-mode</w:t>
            </w:r>
            <w:proofErr w:type="spellEnd"/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) dla wszystkich oferowanych głowic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rPr>
                <w:rFonts w:ascii="Arial" w:hAnsi="Arial" w:cs="Arial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 xml:space="preserve">Możliwość podziału obrazu na dwa i jednoczesne wyświetlanie obrazów w czasie rzeczywistym typu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</w:rPr>
              <w:t>B+B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</w:rPr>
              <w:t>B+B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</w:rPr>
              <w:t>/CD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12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Możliwość porównania na ekranie obrazów z archiwum z obrazami w czasie rzeczywistym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Adaptacyjne przetwarzanie obrazu redukujące artefakty i szumy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Tryb wielokierunkowego nadawania i odbierania wiązki ultradźwiękowej z głowic w pełni elektronicznych, z min 7 kątami emitowania wiązki tworzącymi obraz 2D. Wymóg pracy dla trybu 2D oraz w trybie obrazowania </w:t>
            </w: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harmonicznego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8D36AB">
            <w:pPr>
              <w:numPr>
                <w:ilvl w:val="1"/>
                <w:numId w:val="4"/>
              </w:numPr>
              <w:tabs>
                <w:tab w:val="left" w:pos="668"/>
              </w:tabs>
              <w:ind w:right="72" w:hanging="20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905A75" w:rsidRDefault="00F4634A" w:rsidP="00D008D4">
            <w:pPr>
              <w:rPr>
                <w:rFonts w:ascii="Arial" w:hAnsi="Arial" w:cs="Arial"/>
                <w:sz w:val="22"/>
                <w:szCs w:val="22"/>
              </w:rPr>
            </w:pPr>
            <w:r w:rsidRPr="00905A75">
              <w:rPr>
                <w:rFonts w:ascii="Arial" w:hAnsi="Arial" w:cs="Arial"/>
                <w:sz w:val="22"/>
                <w:szCs w:val="22"/>
              </w:rPr>
              <w:t>Linia środkowa dostępna na głowicy oraz na ekranie w trybie 2D zapewniająca wizualizację toru prowadzenia igły w nawigacji poza płaszczyzną obrazowania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  <w:r w:rsidR="00DA2047">
              <w:rPr>
                <w:rFonts w:ascii="Arial" w:hAnsi="Arial" w:cs="Arial"/>
                <w:sz w:val="22"/>
                <w:szCs w:val="22"/>
                <w:lang w:val="pl-PL"/>
              </w:rPr>
              <w:t>/NIE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Default="00DA2047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– 5 pkt.</w:t>
            </w:r>
          </w:p>
          <w:p w:rsidR="00DA2047" w:rsidRPr="00A80DE2" w:rsidRDefault="00DA2047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 - 0 pkt.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8D36AB">
            <w:pPr>
              <w:numPr>
                <w:ilvl w:val="1"/>
                <w:numId w:val="4"/>
              </w:numPr>
              <w:tabs>
                <w:tab w:val="left" w:pos="668"/>
              </w:tabs>
              <w:ind w:right="72" w:hanging="20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905A7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05A75">
              <w:rPr>
                <w:rFonts w:ascii="Arial" w:hAnsi="Arial" w:cs="Arial"/>
                <w:sz w:val="22"/>
                <w:szCs w:val="22"/>
                <w:lang w:val="pl-PL"/>
              </w:rPr>
              <w:t>Dostępna siatka na obrazie w trybie 2D pozwalająca ocenić wielkość i odległość do struktury w zabiegach wymagających wprowadzenia igły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  <w:r w:rsidR="00DA2047">
              <w:rPr>
                <w:rFonts w:ascii="Arial" w:hAnsi="Arial" w:cs="Arial"/>
                <w:sz w:val="22"/>
                <w:szCs w:val="22"/>
                <w:lang w:val="pl-PL"/>
              </w:rPr>
              <w:t>/NIE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047" w:rsidRDefault="00DA2047" w:rsidP="00DA2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– 5 pkt.</w:t>
            </w:r>
          </w:p>
          <w:p w:rsidR="00F4634A" w:rsidRPr="00A80DE2" w:rsidRDefault="00DA2047" w:rsidP="00DA2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 - 0 pkt.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127" w:right="72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Możliwość rozbudowy o oprogramowanie do obrazowania poprawiające wizualizację igły prowadzonej w płaszczyźnie IN PLANE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905A75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/NIE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5A75" w:rsidRDefault="00905A75" w:rsidP="00905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– 2 pkt.</w:t>
            </w:r>
          </w:p>
          <w:p w:rsidR="00F4634A" w:rsidRPr="00A80DE2" w:rsidRDefault="00905A75" w:rsidP="00905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 - 0 pkt.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137" w:right="72" w:hanging="1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05A75">
              <w:rPr>
                <w:rFonts w:ascii="Arial" w:hAnsi="Arial" w:cs="Arial"/>
                <w:sz w:val="22"/>
                <w:szCs w:val="22"/>
              </w:rPr>
              <w:t xml:space="preserve">Funkcja automatycznej ciągłej optymalizacji obrazu </w:t>
            </w:r>
            <w:proofErr w:type="spellStart"/>
            <w:r w:rsidRPr="00905A75">
              <w:rPr>
                <w:rFonts w:ascii="Arial" w:hAnsi="Arial" w:cs="Arial"/>
                <w:sz w:val="22"/>
                <w:szCs w:val="22"/>
              </w:rPr>
              <w:t>B-Mode</w:t>
            </w:r>
            <w:proofErr w:type="spellEnd"/>
            <w:r w:rsidRPr="00905A75">
              <w:rPr>
                <w:rFonts w:ascii="Arial" w:hAnsi="Arial" w:cs="Arial"/>
                <w:sz w:val="22"/>
                <w:szCs w:val="22"/>
              </w:rPr>
              <w:t xml:space="preserve"> (ustawienie jasności, kontrastu obrazu i kompensacji wzmocnienia głębokościowego TGC), niewymagająca od użytkownika ręcznego uruchamiania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DA2047" w:rsidP="00DA20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/NIE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047" w:rsidRDefault="00DA2047" w:rsidP="00DA2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– 5 pkt.</w:t>
            </w:r>
          </w:p>
          <w:p w:rsidR="00F4634A" w:rsidRPr="00A80DE2" w:rsidRDefault="00DA2047" w:rsidP="00DA2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 - 0 pkt.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109" w:right="72" w:firstLine="1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Automatyczna optymalizacja obrazu w trybie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B-mode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 przy pomocy jednego przycisku (m.in. ustawienie jasności, kontrastu obrazu i kompensacji wzmocnienia głębokościowego TGC.)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137" w:right="72" w:hanging="1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Automatyczna optymalizacja obrazu w trybie Dopplera PW (m.in. dopasowanie linii bazowej i PRF/skali oraz wzmocnienia spektrum)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319" w:right="72" w:hanging="19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NormalnyWeb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iCs/>
                <w:sz w:val="22"/>
                <w:szCs w:val="22"/>
                <w:lang w:val="pl-PL"/>
              </w:rPr>
              <w:t>Oprogramowanie oraz aktywne złącze do eksportu danych i transmisji sieci komputerowej w standardzie DICOM 3.0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NormalnyWeb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305" w:right="72" w:hanging="17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NormalnyWeb"/>
              <w:keepNext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Oprogramowanie do badań:</w:t>
            </w:r>
          </w:p>
          <w:p w:rsidR="00F4634A" w:rsidRPr="000F4755" w:rsidRDefault="00F4634A" w:rsidP="00D008D4">
            <w:pPr>
              <w:pStyle w:val="NormalnyWeb"/>
              <w:keepNext/>
              <w:spacing w:before="0" w:after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badania echokardiograficzne, badania naczyniowe, badania brzuszne, FAST, badania płuc, badania w traumatologii, oprogramowanie do dostępu do naczyń, badania struktur powierzchniowych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pStyle w:val="NormalnyWeb"/>
              <w:keepNext/>
              <w:spacing w:before="0" w:after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85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2837EB">
            <w:pPr>
              <w:pStyle w:val="Standard"/>
              <w:tabs>
                <w:tab w:val="left" w:pos="6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750" w:type="dxa"/>
            <w:gridSpan w:val="6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8E49DE">
            <w:pPr>
              <w:pStyle w:val="NormalnyWeb"/>
              <w:keepNext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F4755">
              <w:rPr>
                <w:rFonts w:ascii="Arial" w:hAnsi="Arial" w:cs="Arial"/>
                <w:b/>
                <w:bCs/>
                <w:sz w:val="22"/>
                <w:szCs w:val="22"/>
              </w:rPr>
              <w:t>Tryby</w:t>
            </w:r>
            <w:proofErr w:type="spellEnd"/>
            <w:r w:rsidRPr="000F47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4755">
              <w:rPr>
                <w:rFonts w:ascii="Arial" w:hAnsi="Arial" w:cs="Arial"/>
                <w:b/>
                <w:bCs/>
                <w:sz w:val="22"/>
                <w:szCs w:val="22"/>
              </w:rPr>
              <w:t>obrazowania</w:t>
            </w:r>
            <w:proofErr w:type="spellEnd"/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55"/>
          <w:hidden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Akapitzlist"/>
              <w:numPr>
                <w:ilvl w:val="0"/>
                <w:numId w:val="4"/>
              </w:numPr>
              <w:tabs>
                <w:tab w:val="left" w:pos="668"/>
              </w:tabs>
              <w:ind w:right="72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F4634A" w:rsidRPr="000F4755" w:rsidRDefault="00F4634A" w:rsidP="008D36AB">
            <w:pPr>
              <w:numPr>
                <w:ilvl w:val="1"/>
                <w:numId w:val="4"/>
              </w:numPr>
              <w:tabs>
                <w:tab w:val="left" w:pos="668"/>
              </w:tabs>
              <w:ind w:right="72" w:hanging="20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Tryby pracy:</w:t>
            </w:r>
          </w:p>
          <w:p w:rsidR="00F4634A" w:rsidRPr="000F4755" w:rsidRDefault="00F4634A" w:rsidP="00D008D4">
            <w:pPr>
              <w:pStyle w:val="Standard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B-mode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 (2D)</w:t>
            </w:r>
          </w:p>
          <w:p w:rsidR="00F4634A" w:rsidRPr="000F4755" w:rsidRDefault="00F4634A" w:rsidP="00D008D4">
            <w:pPr>
              <w:pStyle w:val="Standard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Doppler Kolorowy (CD)</w:t>
            </w:r>
          </w:p>
          <w:p w:rsidR="00F4634A" w:rsidRPr="000F4755" w:rsidRDefault="00F4634A" w:rsidP="00D008D4">
            <w:pPr>
              <w:pStyle w:val="Standard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Power Doppler oraz Kierunkowy Power Doppler z detekcją kierunku przepływu (CPA)</w:t>
            </w:r>
          </w:p>
          <w:p w:rsidR="00F4634A" w:rsidRPr="000F4755" w:rsidRDefault="00F4634A" w:rsidP="00D008D4">
            <w:pPr>
              <w:pStyle w:val="Standard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Spektralny Doppler Pulsacyjny  (PW) z wysoką częstotliwością przetwarzania HPRF</w:t>
            </w:r>
          </w:p>
          <w:p w:rsidR="00F4634A" w:rsidRPr="000F4755" w:rsidRDefault="00F4634A" w:rsidP="00D008D4">
            <w:pPr>
              <w:pStyle w:val="Standard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M-mode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, Kolor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M-mode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, anatomiczny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M-Mode</w:t>
            </w:r>
            <w:proofErr w:type="spellEnd"/>
          </w:p>
          <w:p w:rsidR="00F4634A" w:rsidRPr="000F4755" w:rsidRDefault="00F4634A" w:rsidP="00D008D4">
            <w:pPr>
              <w:pStyle w:val="Standard"/>
              <w:keepNext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Tryb Duplex (2D + PW /CD/CPA )</w:t>
            </w:r>
          </w:p>
          <w:p w:rsidR="00F4634A" w:rsidRPr="000F4755" w:rsidRDefault="00F4634A" w:rsidP="00D008D4">
            <w:pPr>
              <w:pStyle w:val="Standard"/>
              <w:keepNext/>
              <w:tabs>
                <w:tab w:val="left" w:pos="98"/>
              </w:tabs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Tryb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Triplex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 (2D+CD/CPA +PW)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F4634A" w:rsidRPr="000F4755" w:rsidRDefault="00F4634A">
            <w:pPr>
              <w:rPr>
                <w:rFonts w:ascii="Arial" w:eastAsia="Andale Sans UI" w:hAnsi="Arial" w:cs="Arial"/>
                <w:kern w:val="3"/>
                <w:sz w:val="22"/>
                <w:szCs w:val="22"/>
                <w:lang w:eastAsia="en-US" w:bidi="en-US"/>
              </w:rPr>
            </w:pPr>
          </w:p>
          <w:p w:rsidR="00F4634A" w:rsidRPr="000F4755" w:rsidRDefault="00F4634A">
            <w:pPr>
              <w:rPr>
                <w:rFonts w:ascii="Arial" w:eastAsia="Andale Sans UI" w:hAnsi="Arial" w:cs="Arial"/>
                <w:kern w:val="3"/>
                <w:sz w:val="22"/>
                <w:szCs w:val="22"/>
                <w:lang w:eastAsia="en-US" w:bidi="en-US"/>
              </w:rPr>
            </w:pPr>
          </w:p>
          <w:p w:rsidR="00F4634A" w:rsidRPr="000F4755" w:rsidRDefault="00F4634A">
            <w:pPr>
              <w:rPr>
                <w:rFonts w:ascii="Arial" w:eastAsia="Andale Sans UI" w:hAnsi="Arial" w:cs="Arial"/>
                <w:kern w:val="3"/>
                <w:sz w:val="22"/>
                <w:szCs w:val="22"/>
                <w:lang w:eastAsia="en-US" w:bidi="en-US"/>
              </w:rPr>
            </w:pPr>
          </w:p>
          <w:p w:rsidR="00F4634A" w:rsidRPr="000F4755" w:rsidRDefault="00F4634A">
            <w:pPr>
              <w:rPr>
                <w:rFonts w:ascii="Arial" w:eastAsia="Andale Sans UI" w:hAnsi="Arial" w:cs="Arial"/>
                <w:kern w:val="3"/>
                <w:sz w:val="22"/>
                <w:szCs w:val="22"/>
                <w:lang w:eastAsia="en-US" w:bidi="en-US"/>
              </w:rPr>
            </w:pPr>
          </w:p>
          <w:p w:rsidR="00F4634A" w:rsidRPr="000F4755" w:rsidRDefault="00F4634A">
            <w:pPr>
              <w:rPr>
                <w:rFonts w:ascii="Arial" w:eastAsia="Andale Sans UI" w:hAnsi="Arial" w:cs="Arial"/>
                <w:kern w:val="3"/>
                <w:sz w:val="22"/>
                <w:szCs w:val="22"/>
                <w:lang w:eastAsia="en-US" w:bidi="en-US"/>
              </w:rPr>
            </w:pPr>
          </w:p>
          <w:p w:rsidR="00F4634A" w:rsidRPr="000F4755" w:rsidRDefault="00F4634A" w:rsidP="00D008D4">
            <w:pPr>
              <w:pStyle w:val="Standard"/>
              <w:keepNext/>
              <w:tabs>
                <w:tab w:val="left" w:pos="98"/>
              </w:tabs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keepNext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Obrazowanie w częstotliwości II harmonicznej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keepNext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keepNext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4755">
              <w:rPr>
                <w:rFonts w:ascii="Arial" w:hAnsi="Arial" w:cs="Arial"/>
                <w:sz w:val="22"/>
                <w:szCs w:val="22"/>
              </w:rPr>
              <w:t>Obrazowanie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</w:rPr>
              <w:t>trapezoidalne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keepNext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keepNext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Maksymalna mierzona prędkość przepływu kolorowego Dopplera (CD) min. 500 cm/s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keepNext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Częstotliwość odświeżania obrazu w trybie kolorowego Dopplera („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frame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rate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”) min. 100 obrazów/sekundę.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8D36AB">
            <w:pPr>
              <w:numPr>
                <w:ilvl w:val="1"/>
                <w:numId w:val="4"/>
              </w:numPr>
              <w:tabs>
                <w:tab w:val="left" w:pos="668"/>
              </w:tabs>
              <w:ind w:right="72" w:hanging="20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Maksymalna mierzona prędkość przepływu Dopplera PW przy zerowej korekcji kąta min. 700 cm/s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Szerokość regulacji bramki Dopplera PW w minimalnym zakresie 1 -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0F4755">
                <w:rPr>
                  <w:rFonts w:ascii="Arial" w:hAnsi="Arial" w:cs="Arial"/>
                  <w:sz w:val="22"/>
                  <w:szCs w:val="22"/>
                  <w:lang w:val="pl-PL"/>
                </w:rPr>
                <w:t>24 mm</w:t>
              </w:r>
            </w:smartTag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keepNext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Zakres prędkości dla Dopplera CW przy zerowej korekcji kąta bramki min. 18 m/s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keepNext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keepNext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Prostopadłe ustawienie linii trybu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M-mode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 do badanych struktur anatomicznych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keepNext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keepNext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Obrazowanie w trybie Kolorowego i Spektralnego Dopplera Tkankowego ( TDI 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keepNext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2837EB">
            <w:pPr>
              <w:pStyle w:val="Standard"/>
              <w:tabs>
                <w:tab w:val="left" w:pos="6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8E49DE">
            <w:pPr>
              <w:pStyle w:val="Standard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F4755">
              <w:rPr>
                <w:rFonts w:ascii="Arial" w:hAnsi="Arial" w:cs="Arial"/>
                <w:b/>
                <w:bCs/>
                <w:sz w:val="22"/>
                <w:szCs w:val="22"/>
              </w:rPr>
              <w:t>Głowice</w:t>
            </w:r>
            <w:proofErr w:type="spellEnd"/>
            <w:r w:rsidRPr="000F47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4755">
              <w:rPr>
                <w:rFonts w:ascii="Arial" w:hAnsi="Arial" w:cs="Arial"/>
                <w:b/>
                <w:bCs/>
                <w:sz w:val="22"/>
                <w:szCs w:val="22"/>
              </w:rPr>
              <w:t>ultrasonograficzne</w:t>
            </w:r>
            <w:proofErr w:type="spellEnd"/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  <w:hidden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Akapitzlist"/>
              <w:numPr>
                <w:ilvl w:val="0"/>
                <w:numId w:val="4"/>
              </w:numPr>
              <w:tabs>
                <w:tab w:val="left" w:pos="668"/>
              </w:tabs>
              <w:ind w:right="72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552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keepNext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Szerokopasmowa  elektroniczna  głowica </w:t>
            </w:r>
            <w:proofErr w:type="spellStart"/>
            <w:r w:rsidRPr="000F475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konweksowa</w:t>
            </w:r>
            <w:proofErr w:type="spellEnd"/>
            <w:r w:rsidRPr="000F475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ze zmienną częstotliwością pracy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keepNext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17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Częstotliwość pracy głowicy w minimalnym zakresie</w:t>
            </w:r>
            <w:r w:rsidRPr="000F4755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od </w:t>
            </w: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2.0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MHz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 do 7.0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MHz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 (+/- 1MHz)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905A7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05A75">
              <w:rPr>
                <w:rFonts w:ascii="Arial" w:hAnsi="Arial" w:cs="Arial"/>
                <w:sz w:val="22"/>
                <w:szCs w:val="22"/>
                <w:lang w:val="pl-PL"/>
              </w:rPr>
              <w:t xml:space="preserve">Liczba elementów w głowicy min. </w:t>
            </w:r>
            <w:r w:rsidR="00905A75">
              <w:rPr>
                <w:rFonts w:ascii="Arial" w:hAnsi="Arial" w:cs="Arial"/>
                <w:sz w:val="22"/>
                <w:szCs w:val="22"/>
                <w:lang w:val="pl-PL"/>
              </w:rPr>
              <w:t>256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Default="00DA2047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≥360</w:t>
            </w:r>
            <w:r w:rsidR="00905A75">
              <w:rPr>
                <w:rFonts w:ascii="Arial" w:hAnsi="Arial" w:cs="Arial"/>
                <w:sz w:val="22"/>
                <w:szCs w:val="22"/>
              </w:rPr>
              <w:t xml:space="preserve"> – 2 pkt.</w:t>
            </w:r>
          </w:p>
          <w:p w:rsidR="00905A75" w:rsidRPr="00A80DE2" w:rsidRDefault="00905A75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&lt;360 – 0pkt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keepNext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Kąt widzenia głowicy min. 70 stopni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keepNext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keepNext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Obrazowanie w II harmonicznej, </w:t>
            </w: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2D</w:t>
            </w:r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, Kolor Doppler, PW Doppler, Power (</w:t>
            </w:r>
            <w:proofErr w:type="spellStart"/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Angio</w:t>
            </w:r>
            <w:proofErr w:type="spellEnd"/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) Doppler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keepNext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keepNext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Szerokopasmowa elektroniczna głowica liniowa ze zmienną częstotliwością pracy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keepNext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8D36AB">
            <w:pPr>
              <w:numPr>
                <w:ilvl w:val="1"/>
                <w:numId w:val="4"/>
              </w:numPr>
              <w:tabs>
                <w:tab w:val="left" w:pos="668"/>
              </w:tabs>
              <w:ind w:right="72" w:hanging="20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Częstotliwość pracy głowicy w minimalnym zakresie od 4.0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MHz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 do 12.0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MHz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 (+/- 1MHz)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Liczba elementów w głowicy min. 128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keepNext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Szerokość czoła głowicy max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F4755">
                <w:rPr>
                  <w:rFonts w:ascii="Arial" w:hAnsi="Arial" w:cs="Arial"/>
                  <w:sz w:val="22"/>
                  <w:szCs w:val="22"/>
                  <w:lang w:val="pl-PL"/>
                </w:rPr>
                <w:t>40 mm</w:t>
              </w:r>
            </w:smartTag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keepNext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34A" w:rsidRPr="000F4755" w:rsidRDefault="00F4634A" w:rsidP="00D008D4">
            <w:pPr>
              <w:pStyle w:val="Standard"/>
              <w:keepNext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Obrazowanie w częstotliwości II harmonicznej, </w:t>
            </w: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2D</w:t>
            </w:r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, Kolor Doppler, PW Doppler, Power (</w:t>
            </w:r>
            <w:proofErr w:type="spellStart"/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Angio</w:t>
            </w:r>
            <w:proofErr w:type="spellEnd"/>
            <w:r w:rsidRPr="000F4755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) Doppler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</w:tcPr>
          <w:p w:rsidR="00F4634A" w:rsidRPr="000F4755" w:rsidRDefault="00F4634A" w:rsidP="008E49DE">
            <w:pPr>
              <w:pStyle w:val="Standard"/>
              <w:keepNext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34A" w:rsidRPr="000F4755" w:rsidRDefault="00F4634A" w:rsidP="00D008D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Szerokopasmowa elektroniczna głowica sektorowa ze zmienną częstotliwością pracy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</w:tcPr>
          <w:p w:rsidR="00F4634A" w:rsidRPr="000F4755" w:rsidRDefault="00F4634A" w:rsidP="008E49DE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8D36AB">
            <w:pPr>
              <w:numPr>
                <w:ilvl w:val="1"/>
                <w:numId w:val="4"/>
              </w:numPr>
              <w:tabs>
                <w:tab w:val="left" w:pos="668"/>
                <w:tab w:val="left" w:pos="1527"/>
              </w:tabs>
              <w:ind w:right="72" w:hanging="20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34A" w:rsidRPr="000F4755" w:rsidRDefault="00F4634A" w:rsidP="00D008D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Częstotliwość pracy głowicy w minimalnym zakresie od 2.0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MHz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 do 5.0 </w:t>
            </w:r>
            <w:proofErr w:type="spellStart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MHz</w:t>
            </w:r>
            <w:proofErr w:type="spellEnd"/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(+/- 1MHz)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</w:tcPr>
          <w:p w:rsidR="00F4634A" w:rsidRPr="000F4755" w:rsidRDefault="00F4634A" w:rsidP="008E49DE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34A" w:rsidRPr="000F4755" w:rsidRDefault="00F4634A" w:rsidP="00D008D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Liczba elementów akustycznych w głowicy min. 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</w:tcPr>
          <w:p w:rsidR="00F4634A" w:rsidRPr="000F4755" w:rsidRDefault="00F4634A" w:rsidP="008E49DE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34A" w:rsidRPr="000F4755" w:rsidRDefault="00F4634A" w:rsidP="00D008D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Kąt pola penetracji głowicy min. 90 stopni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</w:tcPr>
          <w:p w:rsidR="00F4634A" w:rsidRPr="000F4755" w:rsidRDefault="00F4634A" w:rsidP="008E49DE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34A" w:rsidRPr="000F4755" w:rsidRDefault="00F4634A" w:rsidP="00D008D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Obrazowanie w częstotliwości II harmonicznej, 2D, Kolor Doppler, PW Doppler, CW Doppler, TDI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</w:tcPr>
          <w:p w:rsidR="00F4634A" w:rsidRPr="000F4755" w:rsidRDefault="00F4634A" w:rsidP="008E49DE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741C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41C" w:rsidRPr="000F4755" w:rsidRDefault="003C741C" w:rsidP="002837EB">
            <w:pPr>
              <w:pStyle w:val="Standard"/>
              <w:tabs>
                <w:tab w:val="left" w:pos="668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4755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3750" w:type="dxa"/>
            <w:gridSpan w:val="6"/>
            <w:shd w:val="clear" w:color="auto" w:fill="F2F2F2" w:themeFill="background1" w:themeFillShade="F2"/>
          </w:tcPr>
          <w:p w:rsidR="003C741C" w:rsidRPr="000F4755" w:rsidRDefault="003C741C" w:rsidP="008E49DE">
            <w:pPr>
              <w:pStyle w:val="Standard"/>
              <w:keepNext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Pomiary i pakiety obliczeniowe /raporty </w:t>
            </w: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  <w:hidden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Akapitzlist"/>
              <w:numPr>
                <w:ilvl w:val="0"/>
                <w:numId w:val="4"/>
              </w:numPr>
              <w:ind w:right="72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F4634A" w:rsidRPr="000F4755" w:rsidRDefault="00F4634A" w:rsidP="008D36AB">
            <w:pPr>
              <w:numPr>
                <w:ilvl w:val="1"/>
                <w:numId w:val="4"/>
              </w:numPr>
              <w:ind w:right="72" w:hanging="20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rPr>
                <w:rFonts w:ascii="Arial" w:hAnsi="Arial" w:cs="Arial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Pomiar odległości w trybie 2D min. 6 par kursorów pomiarowych na jednym obrazie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38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Pomiar obwodu lub powierzchni metodą elipsy, obrysu linią ciągłą lub przerywaną w trybie 2D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283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Ręczny pomiar odległości w trybie Dopplera (wyznaczenie czasu i prędkości)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F46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rPr>
                <w:rFonts w:ascii="Arial" w:hAnsi="Arial" w:cs="Arial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Możliwość archiwizacji sekwencji obrazów ruchomych i statycznych na dysku twardym aparatu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F46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Pakiet obliczeń automatycznych dla Dopplera PW (automatyczne obrysowanie i wyznaczanie widma dopplerowskiego wraz z analizą parametrów min. PI, RI, S, D) w czasie rzeczywistym i na zatrzymanym obrazie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F46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8D36AB">
            <w:pPr>
              <w:numPr>
                <w:ilvl w:val="1"/>
                <w:numId w:val="4"/>
              </w:numPr>
              <w:tabs>
                <w:tab w:val="left" w:pos="552"/>
              </w:tabs>
              <w:ind w:right="72" w:hanging="20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Możliwość archiwizacji raportów z przeprowadzonego badania na dysku twardym aparatu, możliwość dołączenia obrazów do raportu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F46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741C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41C" w:rsidRPr="00F4634A" w:rsidRDefault="003C741C" w:rsidP="002837EB">
            <w:pPr>
              <w:ind w:left="426" w:right="72" w:hanging="299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4634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6.</w:t>
            </w:r>
          </w:p>
        </w:tc>
        <w:tc>
          <w:tcPr>
            <w:tcW w:w="13750" w:type="dxa"/>
            <w:gridSpan w:val="6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41C" w:rsidRPr="000F4755" w:rsidRDefault="003C741C" w:rsidP="008E49D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463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Inne </w:t>
            </w: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  <w:hidden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pStyle w:val="Akapitzlist"/>
              <w:numPr>
                <w:ilvl w:val="0"/>
                <w:numId w:val="4"/>
              </w:numPr>
              <w:ind w:right="72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F4634A" w:rsidRPr="000F4755" w:rsidRDefault="00F4634A" w:rsidP="008D36AB">
            <w:pPr>
              <w:numPr>
                <w:ilvl w:val="1"/>
                <w:numId w:val="4"/>
              </w:numPr>
              <w:tabs>
                <w:tab w:val="left" w:pos="1542"/>
                <w:tab w:val="left" w:pos="1752"/>
              </w:tabs>
              <w:ind w:right="72" w:hanging="20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905A75" w:rsidRDefault="00905A75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05A75">
              <w:rPr>
                <w:rFonts w:ascii="Arial" w:hAnsi="Arial" w:cs="Arial"/>
                <w:sz w:val="22"/>
                <w:szCs w:val="22"/>
                <w:lang w:val="pl-PL"/>
              </w:rPr>
              <w:t xml:space="preserve">Możliwość rozbudowy systemu o głowicę </w:t>
            </w:r>
            <w:proofErr w:type="spellStart"/>
            <w:r w:rsidRPr="00905A75">
              <w:rPr>
                <w:rFonts w:ascii="Arial" w:hAnsi="Arial" w:cs="Arial"/>
                <w:sz w:val="22"/>
                <w:szCs w:val="22"/>
                <w:lang w:val="pl-PL"/>
              </w:rPr>
              <w:t>endovaginalną</w:t>
            </w:r>
            <w:proofErr w:type="spellEnd"/>
            <w:r w:rsidRPr="00905A75">
              <w:rPr>
                <w:rFonts w:ascii="Arial" w:hAnsi="Arial" w:cs="Arial"/>
                <w:sz w:val="22"/>
                <w:szCs w:val="22"/>
                <w:lang w:val="pl-PL"/>
              </w:rPr>
              <w:t xml:space="preserve"> o zakresie częstotliwości pracy min. 4.0MHz – 9.0MHz (+/- 1MHz), kąt widzenia min. 150 stopni, ilość elementów min. 128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905A75" w:rsidRDefault="003C741C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05A7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905A75" w:rsidRDefault="00F4634A" w:rsidP="00F46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A7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905A75" w:rsidRDefault="00F4634A" w:rsidP="00D008D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905A75">
            <w:pPr>
              <w:pStyle w:val="Standard"/>
              <w:rPr>
                <w:rFonts w:ascii="Arial" w:eastAsia="ヒラギノ角ゴ Pro W3" w:hAnsi="Arial" w:cs="Arial"/>
                <w:sz w:val="22"/>
                <w:szCs w:val="22"/>
                <w:lang w:val="pl-PL"/>
              </w:rPr>
            </w:pPr>
            <w:r w:rsidRPr="003F3655">
              <w:rPr>
                <w:rFonts w:ascii="Arial" w:hAnsi="Arial" w:cs="Arial"/>
                <w:sz w:val="22"/>
                <w:szCs w:val="22"/>
                <w:lang w:val="pl-PL"/>
              </w:rPr>
              <w:t xml:space="preserve">Możliwość rozbudowy o głowicę przezprzełykową wielopłaszczyznową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F46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D008D4">
            <w:pPr>
              <w:pStyle w:val="Standard"/>
              <w:rPr>
                <w:rFonts w:ascii="Arial" w:eastAsia="ヒラギノ角ゴ Pro W3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4"/>
              </w:numPr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CB654C" w:rsidP="00CB654C">
            <w:pPr>
              <w:pStyle w:val="Standard"/>
              <w:rPr>
                <w:rFonts w:ascii="Arial" w:hAnsi="Arial" w:cs="Arial"/>
                <w:sz w:val="22"/>
                <w:szCs w:val="22"/>
                <w:highlight w:val="red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="00F4634A" w:rsidRPr="000F4755">
              <w:rPr>
                <w:rFonts w:ascii="Arial" w:hAnsi="Arial" w:cs="Arial"/>
                <w:sz w:val="22"/>
                <w:szCs w:val="22"/>
                <w:lang w:val="pl-PL"/>
              </w:rPr>
              <w:t>ntegracj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a </w:t>
            </w:r>
            <w:r w:rsidR="00F4634A"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oferowanego systemu USG </w:t>
            </w:r>
            <w:r w:rsidR="00F4634A" w:rsidRPr="000F4755">
              <w:rPr>
                <w:rFonts w:ascii="Arial" w:eastAsia="Garamond" w:hAnsi="Arial" w:cs="Arial"/>
                <w:sz w:val="22"/>
                <w:szCs w:val="22"/>
                <w:lang w:val="pl-PL"/>
              </w:rPr>
              <w:t>z systemem RIS/PACS funkcjonującym u Zamawiającego.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4A" w:rsidRPr="000F4755" w:rsidRDefault="003C741C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634A" w:rsidRPr="00A80DE2" w:rsidRDefault="00F4634A" w:rsidP="00F46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D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4634A" w:rsidRPr="000F4755" w:rsidRDefault="00F4634A" w:rsidP="008E49DE">
            <w:pPr>
              <w:pStyle w:val="Standard"/>
              <w:rPr>
                <w:rFonts w:ascii="Arial" w:hAnsi="Arial" w:cs="Arial"/>
                <w:sz w:val="22"/>
                <w:szCs w:val="22"/>
                <w:highlight w:val="red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5"/>
              </w:numPr>
              <w:ind w:right="72" w:hanging="8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0F475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Data produkcji – 2020r.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3C741C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Bez oceny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0F475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5"/>
              </w:numPr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0F475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Aparat fabrycznie nowy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3C741C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Bez oceny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0F475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5"/>
              </w:numPr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0F475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Instrukcja użytkownika w języku polskim (z dostawą)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3C741C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Bez oceny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0F475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5"/>
              </w:numPr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0F475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Okres gwarancji dla aparatu min. 24 miesiące obejmująca cały dostarczony sprzęt. Gwarancja liczona od daty uruchomienia aparatury potwierdzonego podpisaniem protokołu  końcowego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</w:t>
            </w:r>
            <w:r w:rsidR="003C741C" w:rsidRPr="000F4755">
              <w:rPr>
                <w:rFonts w:ascii="Arial" w:hAnsi="Arial" w:cs="Arial"/>
                <w:sz w:val="22"/>
                <w:szCs w:val="22"/>
                <w:lang w:val="pl-PL"/>
              </w:rPr>
              <w:t>AK</w:t>
            </w: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Bez oceny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0F475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5"/>
              </w:numPr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905A7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Przeglądy gwarancyjne aparatury zgodnie z zaleceniami producenta, po uprzednim uzgodnieniu terminu z Zamawiającym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Bez oceny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0F475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5"/>
              </w:numPr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0F475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 xml:space="preserve">Wykonawca zobowiązuje się do usunięcia awarii aparatury w terminie 5 dni roboczych. W przypadku konieczności sprowadzenia części zamiennych z zagranicy w terminie 10 dni roboczych od daty zgłoszenia dokonanej w dniu roboczym.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Bez oceny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0F475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4634A" w:rsidRPr="000F4755" w:rsidTr="008D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7515DD">
            <w:pPr>
              <w:numPr>
                <w:ilvl w:val="1"/>
                <w:numId w:val="5"/>
              </w:numPr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34A" w:rsidRPr="000F4755" w:rsidRDefault="00F4634A" w:rsidP="000F475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Szkolenia dla personelu z obsługi aparatu na miejscu instalacji.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3C74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F4634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755">
              <w:rPr>
                <w:rFonts w:ascii="Arial" w:hAnsi="Arial" w:cs="Arial"/>
                <w:sz w:val="22"/>
                <w:szCs w:val="22"/>
                <w:lang w:val="pl-PL"/>
              </w:rPr>
              <w:t>Bez oceny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4A" w:rsidRPr="000F4755" w:rsidRDefault="00F4634A" w:rsidP="000F4755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8E49DE" w:rsidRDefault="008E49DE" w:rsidP="008E49DE">
      <w:pPr>
        <w:pStyle w:val="Standard"/>
        <w:autoSpaceDE w:val="0"/>
        <w:jc w:val="both"/>
        <w:rPr>
          <w:rFonts w:ascii="Calibri" w:hAnsi="Calibri" w:cs="Arial"/>
          <w:lang w:val="pl-PL"/>
        </w:rPr>
      </w:pPr>
    </w:p>
    <w:p w:rsidR="008E49DE" w:rsidRDefault="008E49DE" w:rsidP="0048443D">
      <w:pPr>
        <w:rPr>
          <w:rStyle w:val="FontStyle22"/>
          <w:rFonts w:ascii="Arial" w:hAnsi="Arial" w:cs="Arial"/>
          <w:b w:val="0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905A75" w:rsidRDefault="00905A75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905A75" w:rsidRDefault="00905A75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905A75" w:rsidRDefault="00905A75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905A75" w:rsidRDefault="00905A75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905A75" w:rsidRDefault="00905A75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905A75" w:rsidRDefault="00905A75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905A75" w:rsidRDefault="00905A75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905A75" w:rsidRDefault="00905A75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905A75" w:rsidRDefault="00905A75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905A75" w:rsidRDefault="00905A75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F4634A">
      <w:pPr>
        <w:jc w:val="both"/>
        <w:rPr>
          <w:rFonts w:ascii="Arial" w:hAnsi="Arial" w:cs="Arial"/>
          <w:b/>
          <w:sz w:val="22"/>
          <w:szCs w:val="22"/>
        </w:rPr>
      </w:pPr>
    </w:p>
    <w:p w:rsidR="00F4634A" w:rsidRDefault="00F4634A" w:rsidP="00F4634A">
      <w:pPr>
        <w:jc w:val="both"/>
        <w:rPr>
          <w:rFonts w:ascii="Arial" w:hAnsi="Arial" w:cs="Arial"/>
          <w:b/>
          <w:sz w:val="22"/>
          <w:szCs w:val="22"/>
        </w:rPr>
      </w:pPr>
      <w:r w:rsidRPr="008E49DE">
        <w:rPr>
          <w:rFonts w:ascii="Arial" w:hAnsi="Arial" w:cs="Arial"/>
          <w:b/>
          <w:sz w:val="22"/>
          <w:szCs w:val="22"/>
        </w:rPr>
        <w:lastRenderedPageBreak/>
        <w:t xml:space="preserve">Zadanie </w:t>
      </w:r>
      <w:r>
        <w:rPr>
          <w:rFonts w:ascii="Arial" w:hAnsi="Arial" w:cs="Arial"/>
          <w:b/>
          <w:sz w:val="22"/>
          <w:szCs w:val="22"/>
        </w:rPr>
        <w:t>3</w:t>
      </w:r>
      <w:r w:rsidRPr="008E49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Łóżka intensywnej opieki medycznej</w:t>
      </w:r>
      <w:r w:rsidR="00455FD2">
        <w:rPr>
          <w:rFonts w:ascii="Arial" w:hAnsi="Arial" w:cs="Arial"/>
          <w:b/>
          <w:sz w:val="22"/>
          <w:szCs w:val="22"/>
        </w:rPr>
        <w:t xml:space="preserve"> z materacem przeciwodleżynowym – 2 szt.</w:t>
      </w:r>
    </w:p>
    <w:p w:rsidR="008A76E9" w:rsidRDefault="008A76E9" w:rsidP="00F4634A">
      <w:pPr>
        <w:jc w:val="both"/>
        <w:rPr>
          <w:rFonts w:ascii="Arial" w:hAnsi="Arial" w:cs="Arial"/>
          <w:sz w:val="22"/>
          <w:szCs w:val="22"/>
        </w:rPr>
      </w:pPr>
    </w:p>
    <w:p w:rsidR="00F4634A" w:rsidRPr="008A76E9" w:rsidRDefault="00F4634A" w:rsidP="00F4634A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Producent: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F4634A" w:rsidRPr="008A76E9" w:rsidRDefault="00F4634A" w:rsidP="00F4634A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Model:</w:t>
      </w:r>
      <w:r w:rsidRPr="008A76E9">
        <w:rPr>
          <w:rFonts w:ascii="Arial" w:hAnsi="Arial" w:cs="Arial"/>
          <w:sz w:val="22"/>
          <w:szCs w:val="22"/>
        </w:rPr>
        <w:tab/>
      </w:r>
      <w:r w:rsidR="008A76E9">
        <w:rPr>
          <w:rFonts w:ascii="Arial" w:hAnsi="Arial" w:cs="Arial"/>
          <w:sz w:val="22"/>
          <w:szCs w:val="22"/>
        </w:rPr>
        <w:tab/>
      </w:r>
      <w:r w:rsidRPr="008A76E9">
        <w:rPr>
          <w:rFonts w:ascii="Arial" w:hAnsi="Arial" w:cs="Arial"/>
          <w:sz w:val="22"/>
          <w:szCs w:val="22"/>
        </w:rPr>
        <w:t>________________________</w:t>
      </w:r>
    </w:p>
    <w:p w:rsidR="00D341D4" w:rsidRDefault="00F4634A" w:rsidP="008A76E9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Nr seryjny: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8A76E9" w:rsidRDefault="008A76E9" w:rsidP="008A76E9">
      <w:pPr>
        <w:jc w:val="both"/>
        <w:rPr>
          <w:rFonts w:ascii="Arial" w:hAnsi="Arial" w:cs="Arial"/>
          <w:sz w:val="22"/>
          <w:szCs w:val="22"/>
        </w:rPr>
      </w:pPr>
    </w:p>
    <w:p w:rsidR="00D341D4" w:rsidRDefault="00D341D4" w:rsidP="0048443D">
      <w:pPr>
        <w:rPr>
          <w:rStyle w:val="FontStyle22"/>
          <w:rFonts w:ascii="Arial" w:hAnsi="Arial" w:cs="Arial"/>
          <w:b w:val="0"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627"/>
        <w:gridCol w:w="11"/>
        <w:gridCol w:w="1690"/>
        <w:gridCol w:w="11"/>
        <w:gridCol w:w="1980"/>
        <w:gridCol w:w="7"/>
        <w:gridCol w:w="14"/>
        <w:gridCol w:w="2410"/>
      </w:tblGrid>
      <w:tr w:rsidR="00D341D4" w:rsidRPr="00D341D4" w:rsidTr="0045239E">
        <w:tc>
          <w:tcPr>
            <w:tcW w:w="851" w:type="dxa"/>
            <w:shd w:val="clear" w:color="auto" w:fill="F2F2F2"/>
            <w:vAlign w:val="center"/>
          </w:tcPr>
          <w:p w:rsidR="00D341D4" w:rsidRPr="00D341D4" w:rsidRDefault="00D341D4" w:rsidP="00D341D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41D4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7627" w:type="dxa"/>
            <w:shd w:val="clear" w:color="auto" w:fill="F2F2F2"/>
            <w:vAlign w:val="center"/>
          </w:tcPr>
          <w:p w:rsidR="00D341D4" w:rsidRPr="00D341D4" w:rsidRDefault="00D341D4" w:rsidP="00D341D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1D4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Opis parametrów technicznych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D341D4" w:rsidRPr="00D341D4" w:rsidRDefault="00D341D4" w:rsidP="00D341D4">
            <w:pPr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D341D4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Wartość wymagana</w:t>
            </w:r>
          </w:p>
          <w:p w:rsidR="00D341D4" w:rsidRPr="00D341D4" w:rsidRDefault="00D341D4" w:rsidP="00D341D4">
            <w:pPr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D341D4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( graniczna)</w:t>
            </w:r>
          </w:p>
        </w:tc>
        <w:tc>
          <w:tcPr>
            <w:tcW w:w="1998" w:type="dxa"/>
            <w:gridSpan w:val="3"/>
            <w:shd w:val="clear" w:color="auto" w:fill="F2F2F2"/>
            <w:vAlign w:val="center"/>
          </w:tcPr>
          <w:p w:rsidR="00D341D4" w:rsidRPr="00D341D4" w:rsidRDefault="00D341D4" w:rsidP="00D341D4">
            <w:pPr>
              <w:ind w:right="-149"/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D341D4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Ocena punktowa</w:t>
            </w:r>
          </w:p>
        </w:tc>
        <w:tc>
          <w:tcPr>
            <w:tcW w:w="2424" w:type="dxa"/>
            <w:gridSpan w:val="2"/>
            <w:shd w:val="clear" w:color="auto" w:fill="F2F2F2"/>
            <w:vAlign w:val="center"/>
          </w:tcPr>
          <w:p w:rsidR="00D341D4" w:rsidRPr="00D341D4" w:rsidRDefault="00D341D4" w:rsidP="00D341D4">
            <w:pPr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D341D4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Wartość oferowana</w:t>
            </w:r>
          </w:p>
        </w:tc>
      </w:tr>
      <w:tr w:rsidR="00D341D4" w:rsidTr="00452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1D4" w:rsidRDefault="00D341D4" w:rsidP="00D341D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13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1D4" w:rsidRDefault="00D341D4" w:rsidP="00D341D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Łóżka intensywnej opieki medycznej</w:t>
            </w:r>
          </w:p>
        </w:tc>
      </w:tr>
      <w:tr w:rsidR="00DF6285" w:rsidTr="00452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6285" w:rsidRPr="00DF6285" w:rsidRDefault="00505575" w:rsidP="00505575">
            <w:pPr>
              <w:pStyle w:val="Akapitzlist"/>
              <w:numPr>
                <w:ilvl w:val="0"/>
                <w:numId w:val="32"/>
              </w:numPr>
              <w:tabs>
                <w:tab w:val="num" w:pos="72"/>
              </w:tabs>
              <w:ind w:hanging="636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6285" w:rsidRDefault="00DF6285" w:rsidP="00DF62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ogólne, opis konstrukcji</w:t>
            </w:r>
          </w:p>
        </w:tc>
      </w:tr>
      <w:tr w:rsidR="00857442" w:rsidRPr="00D341D4" w:rsidTr="00452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442" w:rsidRPr="000F4755" w:rsidRDefault="00857442" w:rsidP="00EB170C">
            <w:pPr>
              <w:numPr>
                <w:ilvl w:val="1"/>
                <w:numId w:val="11"/>
              </w:numPr>
              <w:tabs>
                <w:tab w:val="left" w:pos="168"/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42" w:rsidRPr="005C5675" w:rsidRDefault="00C2793E" w:rsidP="00551FE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Kolumnowe łóżko ICU - fabrycznie nowe.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42" w:rsidRPr="00D341D4" w:rsidRDefault="00857442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442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442" w:rsidRPr="00D341D4" w:rsidRDefault="00857442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51FE2" w:rsidRPr="00D341D4" w:rsidTr="00452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FE2" w:rsidRPr="000F4755" w:rsidRDefault="00551FE2" w:rsidP="00EB170C">
            <w:pPr>
              <w:numPr>
                <w:ilvl w:val="1"/>
                <w:numId w:val="11"/>
              </w:numPr>
              <w:tabs>
                <w:tab w:val="left" w:pos="168"/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E2" w:rsidRPr="005C5675" w:rsidRDefault="00551FE2" w:rsidP="00551FE2">
            <w:pPr>
              <w:rPr>
                <w:rFonts w:ascii="Arial" w:hAnsi="Arial" w:cs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Łóżko wytworzone w antybakteryjnej  </w:t>
            </w:r>
            <w:proofErr w:type="spellStart"/>
            <w:r w:rsidRPr="005C5675">
              <w:rPr>
                <w:rFonts w:ascii="Arial" w:hAnsi="Arial" w:cs="Arial"/>
                <w:sz w:val="22"/>
                <w:szCs w:val="22"/>
              </w:rPr>
              <w:t>nanotechnologii</w:t>
            </w:r>
            <w:proofErr w:type="spellEnd"/>
            <w:r w:rsidRPr="005C5675">
              <w:rPr>
                <w:rFonts w:ascii="Arial" w:hAnsi="Arial" w:cs="Arial"/>
                <w:sz w:val="22"/>
                <w:szCs w:val="22"/>
              </w:rPr>
              <w:t xml:space="preserve"> srebra z</w:t>
            </w:r>
            <w:r w:rsidR="0045239E" w:rsidRPr="005C5675">
              <w:rPr>
                <w:rFonts w:ascii="Arial" w:hAnsi="Arial" w:cs="Arial"/>
                <w:sz w:val="22"/>
                <w:szCs w:val="22"/>
              </w:rPr>
              <w:t>a</w:t>
            </w:r>
            <w:r w:rsidRPr="005C5675">
              <w:rPr>
                <w:rFonts w:ascii="Arial" w:hAnsi="Arial" w:cs="Arial"/>
                <w:sz w:val="22"/>
                <w:szCs w:val="22"/>
              </w:rPr>
              <w:t>równo w częściach z tworzywa sztucznego jak i lakierze (</w:t>
            </w: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poręcze boczne, osłony podwozia,</w:t>
            </w:r>
            <w:r w:rsidRPr="005C5675">
              <w:rPr>
                <w:rFonts w:ascii="Arial" w:hAnsi="Arial" w:cs="Arial"/>
                <w:sz w:val="22"/>
                <w:szCs w:val="22"/>
              </w:rPr>
              <w:t xml:space="preserve"> szczyty łóżka, konstrukcja łóżka) </w:t>
            </w:r>
            <w:r w:rsidR="0045239E" w:rsidRPr="005C56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51FE2" w:rsidRPr="005C5675" w:rsidRDefault="00551FE2" w:rsidP="00551FE2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Dodatek antybakteryjny musi być integralną zawartością składu tworzywa i zapewniać </w:t>
            </w:r>
            <w:r w:rsidRPr="005C5675">
              <w:rPr>
                <w:rFonts w:ascii="Arial" w:hAnsi="Arial" w:cs="Arial"/>
                <w:bCs/>
                <w:color w:val="221F1F"/>
                <w:sz w:val="22"/>
                <w:szCs w:val="22"/>
              </w:rPr>
              <w:t>powolne uwalnianie jonów srebra</w:t>
            </w:r>
            <w:r w:rsidRPr="005C5675">
              <w:rPr>
                <w:rFonts w:ascii="Arial" w:hAnsi="Arial" w:cs="Arial"/>
                <w:sz w:val="22"/>
                <w:szCs w:val="22"/>
              </w:rPr>
              <w:t>.</w:t>
            </w:r>
            <w:r w:rsidRPr="005C5675">
              <w:rPr>
                <w:sz w:val="22"/>
                <w:szCs w:val="22"/>
              </w:rPr>
              <w:t xml:space="preserve"> </w:t>
            </w:r>
            <w:r w:rsidRPr="005C5675">
              <w:rPr>
                <w:rFonts w:ascii="Arial" w:hAnsi="Arial" w:cs="Arial"/>
                <w:sz w:val="22"/>
                <w:szCs w:val="22"/>
              </w:rPr>
              <w:t>Nie dopuszcza się, aby własności antybakteryjne były uzyskiwane poprzez nanoszenie na powierzchnie tworzywa oddzielnych środków.</w:t>
            </w:r>
          </w:p>
          <w:p w:rsidR="00551FE2" w:rsidRPr="005C5675" w:rsidRDefault="00551FE2" w:rsidP="00551FE2">
            <w:pPr>
              <w:rPr>
                <w:rFonts w:ascii="Arial" w:hAnsi="Arial" w:cs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Dodatki antybakteryjne muszą być integralną zawartością składu lakieru. Nie dopuszcza się, aby własności antybakteryjne były uzyskiwane poprzez nanoszenie na powłokę lakierniczą oddzielnych środków.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FE2" w:rsidRPr="00D341D4" w:rsidRDefault="00551FE2" w:rsidP="00551F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  <w:r>
              <w:rPr>
                <w:rFonts w:ascii="Arial" w:hAnsi="Arial"/>
                <w:sz w:val="22"/>
                <w:szCs w:val="22"/>
              </w:rPr>
              <w:t>/NIE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FE2" w:rsidRDefault="00551FE2" w:rsidP="00551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– 10 pkt.</w:t>
            </w:r>
          </w:p>
          <w:p w:rsidR="00551FE2" w:rsidRPr="00D341D4" w:rsidRDefault="00551FE2" w:rsidP="00551FE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 - 0 pkt.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FE2" w:rsidRPr="00D341D4" w:rsidRDefault="00551FE2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1D5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857442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D341D4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Szerokość całkowita łóżka z podniesionymi lub opuszczonymi poręczami bocznymi maksymalnie 980 mm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(+/- 20 mm)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93616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1D5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857442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D341D4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Całkowita długość łóżka min. 2200 mm, </w:t>
            </w:r>
            <w:proofErr w:type="spellStart"/>
            <w:r w:rsidRPr="005C5675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5C5675">
              <w:rPr>
                <w:rFonts w:ascii="Arial" w:hAnsi="Arial" w:cs="Arial"/>
                <w:sz w:val="22"/>
                <w:szCs w:val="22"/>
              </w:rPr>
              <w:t>. 2300 mm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93616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1D5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857442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D341D4">
            <w:pPr>
              <w:rPr>
                <w:rFonts w:ascii="Arial" w:hAnsi="Arial"/>
                <w:b/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autokontur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93616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57442" w:rsidRPr="00D341D4" w:rsidTr="00452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442" w:rsidRPr="000F4755" w:rsidRDefault="00857442" w:rsidP="00857442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42" w:rsidRPr="005C5675" w:rsidRDefault="00C2793E" w:rsidP="00D341D4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Pilot ze świetlnym wskaźnikiem sygnalizującym uruchomienie danej funkcji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42" w:rsidRPr="00D341D4" w:rsidRDefault="00857442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  <w:r w:rsidR="005C5675">
              <w:rPr>
                <w:rFonts w:ascii="Arial" w:hAnsi="Arial"/>
                <w:sz w:val="22"/>
                <w:szCs w:val="22"/>
              </w:rPr>
              <w:t>/NIE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675" w:rsidRDefault="005C5675" w:rsidP="005C5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– </w:t>
            </w:r>
            <w:r w:rsidR="00B175E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pkt.</w:t>
            </w:r>
          </w:p>
          <w:p w:rsidR="00857442" w:rsidRPr="00D341D4" w:rsidRDefault="005C5675" w:rsidP="005C567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 - 0 pkt.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442" w:rsidRPr="00D341D4" w:rsidRDefault="00857442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E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857442">
            <w:pPr>
              <w:numPr>
                <w:ilvl w:val="1"/>
                <w:numId w:val="11"/>
              </w:numPr>
              <w:tabs>
                <w:tab w:val="left" w:pos="269"/>
              </w:tabs>
              <w:ind w:left="269" w:right="72" w:hanging="14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D341D4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Łóżko wielofunkcyjne, wielopozycyjne z pozycją krzesła kardiologicznego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D86BAA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E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857442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D341D4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Konstrukcja łóżka oparta na dwóch maksymalnie szeroko rozstawionych kolumnach o przekroju kołowym  umożliwiających monitorowanie pacjenta ramieniem C (nie dopuszcza się rozwiązań pantografowych i nożycowych)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D86BAA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E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857442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D341D4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Leże łóżka czterosegmentowe, z trzema segmentami ruchomymi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D86BAA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DC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857442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1AF8" w:rsidRPr="005C5675" w:rsidRDefault="001B1AF8" w:rsidP="00D00E3E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Elektryczna regulacja wysokości leża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6C4C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DC12D0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857442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B175E0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Minimalna wysokość leża od podłogi nie więcej niż  440 mm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(+/- 50 mm)</w:t>
            </w:r>
            <w:r w:rsidRPr="005C5675">
              <w:rPr>
                <w:rFonts w:ascii="Arial" w:hAnsi="Arial" w:cs="Arial"/>
                <w:sz w:val="22"/>
                <w:szCs w:val="22"/>
              </w:rPr>
              <w:t xml:space="preserve">w celu zmniejszenia ryzyka tzw. wypadnięcia pacjenta z łóżka. Wymiar dotyczy powierzchni, na której spoczywa materac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  <w:r>
              <w:rPr>
                <w:rFonts w:ascii="Arial" w:hAnsi="Arial"/>
                <w:sz w:val="22"/>
                <w:szCs w:val="22"/>
              </w:rPr>
              <w:t>/NIE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6C4C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DC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AF7AF8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B175E0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Maksymalna wysokość leża od podłogi minimum 800 mm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(+/- 50 mm)</w:t>
            </w:r>
            <w:r w:rsidRPr="005C5675">
              <w:rPr>
                <w:rFonts w:ascii="Arial" w:hAnsi="Arial" w:cs="Arial"/>
                <w:sz w:val="22"/>
                <w:szCs w:val="22"/>
              </w:rPr>
              <w:t>. Wymiar dotyczy powierzchni, na której spoczywa materac.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6C4C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DC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505575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Elektryczna regulacja oparcia pleców w zakresie od 0</w:t>
            </w:r>
            <w:r w:rsidRPr="005C567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o   </w:t>
            </w:r>
            <w:r w:rsidRPr="005C5675">
              <w:rPr>
                <w:rFonts w:ascii="Arial" w:hAnsi="Arial" w:cs="Arial"/>
                <w:sz w:val="22"/>
                <w:szCs w:val="22"/>
              </w:rPr>
              <w:t>do min 70</w:t>
            </w:r>
            <w:r w:rsidRPr="005C567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o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6C4C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DC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Elektryczna regulacja pozycji  </w:t>
            </w:r>
            <w:proofErr w:type="spellStart"/>
            <w:r w:rsidRPr="005C5675">
              <w:rPr>
                <w:rFonts w:ascii="Arial" w:hAnsi="Arial" w:cs="Arial"/>
                <w:sz w:val="22"/>
                <w:szCs w:val="22"/>
              </w:rPr>
              <w:t>Trendelenburga</w:t>
            </w:r>
            <w:proofErr w:type="spellEnd"/>
            <w:r w:rsidRPr="005C5675">
              <w:rPr>
                <w:rFonts w:ascii="Arial" w:hAnsi="Arial" w:cs="Arial"/>
                <w:sz w:val="22"/>
                <w:szCs w:val="22"/>
              </w:rPr>
              <w:t xml:space="preserve"> - regulacja z panelu centralnego i z paneli sterujących w poręczach bocznych od strony personelu min. 15</w:t>
            </w:r>
            <w:r w:rsidRPr="005C5675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5C567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B1AF8" w:rsidRPr="005C5675" w:rsidRDefault="001B1AF8" w:rsidP="002264C8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Nie dopuszcza się innych rozwiązań, gdyż jest to funkcja </w:t>
            </w:r>
            <w:proofErr w:type="spellStart"/>
            <w:r w:rsidRPr="005C5675">
              <w:rPr>
                <w:rFonts w:ascii="Arial" w:hAnsi="Arial" w:cs="Arial"/>
                <w:sz w:val="22"/>
                <w:szCs w:val="22"/>
              </w:rPr>
              <w:t>antyszokowa</w:t>
            </w:r>
            <w:proofErr w:type="spellEnd"/>
            <w:r w:rsidRPr="005C5675">
              <w:rPr>
                <w:rFonts w:ascii="Arial" w:hAnsi="Arial" w:cs="Arial"/>
                <w:sz w:val="22"/>
                <w:szCs w:val="22"/>
              </w:rPr>
              <w:t>, ratująca życie.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6C4C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DC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72"/>
              </w:tabs>
              <w:ind w:left="72" w:right="72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505575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Elektryczna regulacja pozycji anty - </w:t>
            </w:r>
            <w:proofErr w:type="spellStart"/>
            <w:r w:rsidRPr="005C5675">
              <w:rPr>
                <w:rFonts w:ascii="Arial" w:hAnsi="Arial" w:cs="Arial"/>
                <w:sz w:val="22"/>
                <w:szCs w:val="22"/>
              </w:rPr>
              <w:t>Trendelenburga</w:t>
            </w:r>
            <w:proofErr w:type="spellEnd"/>
            <w:r w:rsidRPr="005C5675">
              <w:rPr>
                <w:rFonts w:ascii="Arial" w:hAnsi="Arial" w:cs="Arial"/>
                <w:sz w:val="22"/>
                <w:szCs w:val="22"/>
              </w:rPr>
              <w:t xml:space="preserve"> regulacja z panelu centralnego i z paneli sterujących w poręczach bocznych od strony personelu min. 15</w:t>
            </w:r>
            <w:r w:rsidRPr="005C5675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5C56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6C4C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DC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505575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Elektryczna regulacja funkcji </w:t>
            </w:r>
            <w:proofErr w:type="spellStart"/>
            <w:r w:rsidRPr="005C5675">
              <w:rPr>
                <w:rFonts w:ascii="Arial" w:hAnsi="Arial" w:cs="Arial"/>
                <w:sz w:val="22"/>
                <w:szCs w:val="22"/>
              </w:rPr>
              <w:t>autokontur</w:t>
            </w:r>
            <w:proofErr w:type="spellEnd"/>
            <w:r w:rsidRPr="005C5675">
              <w:rPr>
                <w:rFonts w:ascii="Arial" w:hAnsi="Arial" w:cs="Arial"/>
                <w:sz w:val="22"/>
                <w:szCs w:val="22"/>
              </w:rPr>
              <w:t xml:space="preserve"> - jednoczesne uniesienia części plecowej do min. 70</w:t>
            </w:r>
            <w:r w:rsidRPr="005C5675">
              <w:rPr>
                <w:rFonts w:ascii="Symbol" w:eastAsia="Symbol" w:hAnsi="Symbol" w:cs="Symbol"/>
                <w:sz w:val="22"/>
                <w:szCs w:val="22"/>
              </w:rPr>
              <w:t></w:t>
            </w:r>
            <w:r w:rsidRPr="005C5675">
              <w:rPr>
                <w:rFonts w:ascii="Arial" w:hAnsi="Arial" w:cs="Arial"/>
                <w:sz w:val="22"/>
                <w:szCs w:val="22"/>
              </w:rPr>
              <w:t xml:space="preserve"> oraz  segmentu uda  do min. 40º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6C4C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DC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505575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Elektryczna regulacja segmentu uda w zakresie od 0</w:t>
            </w:r>
            <w:r w:rsidRPr="005C567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o   </w:t>
            </w:r>
            <w:r w:rsidRPr="005C5675">
              <w:rPr>
                <w:rFonts w:ascii="Arial" w:hAnsi="Arial" w:cs="Arial"/>
                <w:sz w:val="22"/>
                <w:szCs w:val="22"/>
              </w:rPr>
              <w:t>do</w:t>
            </w:r>
            <w:r w:rsidRPr="005C567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5C5675">
              <w:rPr>
                <w:rFonts w:ascii="Arial" w:hAnsi="Arial" w:cs="Arial"/>
                <w:sz w:val="22"/>
                <w:szCs w:val="22"/>
              </w:rPr>
              <w:t>min. 40</w:t>
            </w:r>
            <w:r w:rsidRPr="005C567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o </w:t>
            </w:r>
            <w:r w:rsidRPr="005C567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6C4C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DC1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D00E3E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System autoregresji min. 165 mm zmniejszający ryzyko uszkodzenia kręgosłupa i szyjki kości udowej. Nie dopuszcza się autoregresji poniżej 165 mm, która zabezpiecza tylko przed wypychaniem szczytu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5C56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6C4CE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E12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Następujące pozycje leża uzyskiwane automatycznie, po naciśnięciu i przytrzymaniu odpowiedniego przycisku na panelu centralnym:</w:t>
            </w:r>
          </w:p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pozycja krzesła kardiologicznego</w:t>
            </w:r>
          </w:p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- pozycja </w:t>
            </w:r>
            <w:proofErr w:type="spellStart"/>
            <w:r w:rsidRPr="005C5675">
              <w:rPr>
                <w:rFonts w:ascii="Arial" w:hAnsi="Arial" w:cs="Arial"/>
                <w:sz w:val="22"/>
                <w:szCs w:val="22"/>
              </w:rPr>
              <w:t>antyszokowa</w:t>
            </w:r>
            <w:proofErr w:type="spellEnd"/>
          </w:p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pozycja do badań</w:t>
            </w:r>
          </w:p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pozycja Fowlera (jednocześnie leże łóżka obniża wysokość, a segmenty: oparcia pleców i uda unoszą się)</w:t>
            </w:r>
          </w:p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pozycja zerowa (elektryczny CPR)</w:t>
            </w:r>
          </w:p>
          <w:p w:rsidR="001B1AF8" w:rsidRPr="005C5675" w:rsidRDefault="001B1AF8" w:rsidP="002264C8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Dodatkowe przyciski na panelu centralnym do sterowania następującymi funkcjami łóżka:</w:t>
            </w: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zmiana wysokości leża, pochylenie oparcia pleców, pochylenie segmentu udowego, funkcja </w:t>
            </w:r>
            <w:proofErr w:type="spellStart"/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autokontur</w:t>
            </w:r>
            <w:proofErr w:type="spellEnd"/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, przechyły wzdłużne leża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BE202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E12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Regulacje poszczególnych funkcji elektrycznych łóżka od strony personelu medycznego i pacjenta regulowane ze sterowania w barierkach bocznych oparcia pleców - tworzywowych:</w:t>
            </w:r>
          </w:p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regulacja wysokości leża</w:t>
            </w:r>
          </w:p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lastRenderedPageBreak/>
              <w:t>- regulacja kąta nachylenia segmentu pleców</w:t>
            </w:r>
          </w:p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regulacja kąta nachylenia segmentu ud</w:t>
            </w:r>
          </w:p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5C5675">
              <w:rPr>
                <w:rFonts w:ascii="Arial" w:hAnsi="Arial" w:cs="Arial"/>
                <w:sz w:val="22"/>
                <w:szCs w:val="22"/>
              </w:rPr>
              <w:t>autokontur</w:t>
            </w:r>
            <w:proofErr w:type="spellEnd"/>
            <w:r w:rsidRPr="005C567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C5675">
              <w:rPr>
                <w:rFonts w:ascii="Arial" w:hAnsi="Arial" w:cs="Arial"/>
                <w:sz w:val="22"/>
                <w:szCs w:val="22"/>
              </w:rPr>
              <w:t>oraz tylko od strony personelu:</w:t>
            </w:r>
          </w:p>
          <w:p w:rsidR="001B1AF8" w:rsidRPr="005C5675" w:rsidRDefault="001B1AF8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przechyłów wzdłużnych leża</w:t>
            </w:r>
          </w:p>
          <w:p w:rsidR="001B1AF8" w:rsidRPr="005C5675" w:rsidRDefault="001B1AF8" w:rsidP="00D00E3E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Panele sterujące od strony pacjenta i personelu z przyciskami uruchamiającymi dostępność funkcji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BE202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422F65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2661CD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Panele sterujące od strony pacjenta z przyciskami podświetlenia podwozia i alarmu akustycznego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2661CD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2455B3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2661CD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422F65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D00E3E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Selektywne blokowanie na panelu centralnym funkcji elektrycznych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2455B3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422F65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left="497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D00E3E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Blokowanie na panelu centralnym wszystkich funkcji elektrycznych (oprócz funkcji ratunkowych) przy pomocy odpowiednich przycisków lub pokręteł. Panel wyposażony w diodową sygnalizację o zablokowaniu wszystkich funkcji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2455B3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B170C" w:rsidRPr="00D341D4" w:rsidTr="0045239E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EB170C" w:rsidRPr="000F4755" w:rsidRDefault="00EB170C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EB170C" w:rsidRPr="005C5675" w:rsidRDefault="002264C8" w:rsidP="0045239E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Segment podudzia regulowany za pomocą mechanizmu zapadkowego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EB170C" w:rsidRPr="00D341D4" w:rsidRDefault="00EB170C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  <w:r w:rsidR="005C5675">
              <w:rPr>
                <w:rFonts w:ascii="Arial" w:hAnsi="Arial"/>
                <w:sz w:val="22"/>
                <w:szCs w:val="22"/>
              </w:rPr>
              <w:t>/NIE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C5675" w:rsidRDefault="005C5675" w:rsidP="005C567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TAK – 3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pkt</w:t>
            </w:r>
            <w:proofErr w:type="spellEnd"/>
          </w:p>
          <w:p w:rsidR="00EB170C" w:rsidRPr="00D341D4" w:rsidRDefault="005C5675" w:rsidP="005C567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NIE – 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B170C" w:rsidRPr="00D341D4" w:rsidRDefault="00EB170C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C3CEC" w:rsidRPr="00D341D4" w:rsidTr="0045239E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AC3CEC" w:rsidRPr="000F4755" w:rsidRDefault="00AC3CEC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AC3CEC" w:rsidRPr="005C5675" w:rsidRDefault="00AC3CEC" w:rsidP="00551FE2">
            <w:pPr>
              <w:rPr>
                <w:strike/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Poręcze boczne tworzywowe,</w:t>
            </w:r>
            <w:r w:rsidRPr="005C567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podwójne z wbudowanym sterowaniem po obu stronach barierek od strony głowy pacjenta, wytworzone z tworzywa.</w:t>
            </w:r>
          </w:p>
          <w:p w:rsidR="00AC3CEC" w:rsidRPr="005C5675" w:rsidRDefault="00AC3CEC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Poręcze od strony głowy pacjenta poruszające się wraz z oparciem pleców.</w:t>
            </w:r>
          </w:p>
          <w:p w:rsidR="00AC3CEC" w:rsidRPr="005C5675" w:rsidRDefault="00AC3CEC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Poręcze w części udowej leża nie poruszające się z segmentem uda ani z segmentem podudzia</w:t>
            </w:r>
          </w:p>
          <w:p w:rsidR="00AC3CEC" w:rsidRPr="005C5675" w:rsidRDefault="00AC3CEC" w:rsidP="002264C8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Wysokość poręczy oparcia pleców min. 430 mm nad najwyższym punktem lub krawędzią leża.</w:t>
            </w:r>
          </w:p>
          <w:p w:rsidR="00AC3CEC" w:rsidRPr="005C5675" w:rsidRDefault="00AC3CEC" w:rsidP="002264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Wysokość poręczy w części udowej leża min. 375 mm nad najwyższym punktem lub krawędzią leża.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AC3CEC" w:rsidRPr="00D341D4" w:rsidRDefault="00AC3CEC" w:rsidP="00AC3CEC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C3CEC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C3CEC" w:rsidRPr="00D341D4" w:rsidRDefault="00AC3CEC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175E0" w:rsidRPr="00D341D4" w:rsidTr="0045239E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B175E0" w:rsidRPr="000F4755" w:rsidRDefault="00B175E0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B175E0" w:rsidRPr="005C5675" w:rsidRDefault="00B175E0" w:rsidP="00B175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Poręcze boczne tworzywowe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 całej długości leża (3 pary – 1 ze sterowaniem, 2 bez).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B175E0" w:rsidRPr="00D341D4" w:rsidRDefault="00B175E0" w:rsidP="00AC3CEC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  <w:r>
              <w:rPr>
                <w:rFonts w:ascii="Arial" w:hAnsi="Arial"/>
                <w:sz w:val="22"/>
                <w:szCs w:val="22"/>
              </w:rPr>
              <w:t>/NIE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175E0" w:rsidRDefault="00B175E0" w:rsidP="00B175E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TAK – 10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pkt</w:t>
            </w:r>
            <w:proofErr w:type="spellEnd"/>
          </w:p>
          <w:p w:rsidR="00B175E0" w:rsidRPr="00D341D4" w:rsidRDefault="00B175E0" w:rsidP="00B175E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NIE – 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175E0" w:rsidRPr="00D341D4" w:rsidRDefault="00B175E0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B00250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D00E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Poręcze z systemem opuszczania odpowiadającym za ich ciche opadanie. Zwolnienie i opuszczenie poręczy dokonywane tą samą, jedną ręką.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C66D0D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B00250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D00E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Górna powierzchnia poręczy bocznych w części udowej (po ich opuszczeniu) nie wystająca ponad płaszczyznę leża, aby wyeliminować ucisk na mięśnie i tętnice ud pacjenta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C66D0D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B00250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D00E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Możliwa opcja zainstalowania trzeciej pary tworzywowych poręczy bocznych w części </w:t>
            </w:r>
            <w:proofErr w:type="spellStart"/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podudziowej</w:t>
            </w:r>
            <w:proofErr w:type="spellEnd"/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leża. </w:t>
            </w:r>
            <w:r w:rsidRPr="005C5675">
              <w:rPr>
                <w:rFonts w:ascii="Arial" w:hAnsi="Arial" w:cs="Arial"/>
                <w:sz w:val="22"/>
                <w:szCs w:val="22"/>
              </w:rPr>
              <w:t>Wysokość poręczy min. 430 mm nad najwyższym punktem lub krawędzią leża.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C66D0D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B00250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D00E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Wbudowany akumulator wykorzystywany do sterowania funkcjami łóżka w </w:t>
            </w:r>
            <w:r w:rsidRPr="005C5675">
              <w:rPr>
                <w:rFonts w:ascii="Arial" w:hAnsi="Arial" w:cs="Arial"/>
                <w:sz w:val="22"/>
                <w:szCs w:val="22"/>
              </w:rPr>
              <w:lastRenderedPageBreak/>
              <w:t>przypadku zaniku zasilania lub w przypadku przewożenia pacjenta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C66D0D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1A5F30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551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Konstrukcja łóżka wykonana ze stali węglowej lakierowanej proszkowo.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5B30A3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1A5F30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D00E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Segmenty leża wypełnione płytą laminatową   przezierną dla promieniowania RTG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5B30A3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1A5F30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Segment oparcia pleców z możliwością szybkiego poziomowania (CPR)  z obu stron leża dźwigniami umieszczonymi odpowiednio w okolicy oparcia pleców.</w:t>
            </w:r>
          </w:p>
          <w:p w:rsidR="001B1AF8" w:rsidRPr="005C5675" w:rsidRDefault="001B1AF8" w:rsidP="003A3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Podniesione do maksymalnego kąta oparcie pleców, po uruchomieniu dźwigni CPR, pod własnym ciężarem musi opadać (na oparcie pleców nie jest wywierany żaden zewnętrzny nacisk, np. od materaca)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5B30A3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C3CEC" w:rsidRPr="00D341D4" w:rsidTr="0045239E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AC3CEC" w:rsidRPr="000F4755" w:rsidRDefault="00AC3CEC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AC3CEC" w:rsidRPr="005C5675" w:rsidRDefault="00AC3CEC" w:rsidP="00D00E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4 koła o średnicy min. 150 mm  zaopatrzone w mechanizm centralnej blokady. Piasty kół z tworzywowymi osłonami (widoczny tylko bieżnik)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AC3CEC" w:rsidRPr="00D341D4" w:rsidRDefault="00AC3CEC" w:rsidP="00AC3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C3CEC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C3CEC" w:rsidRPr="00D341D4" w:rsidRDefault="00AC3CEC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C3CEC" w:rsidRPr="00D341D4" w:rsidTr="0045239E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AC3CEC" w:rsidRPr="000F4755" w:rsidRDefault="00AC3CEC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AC3CEC" w:rsidRPr="005C5675" w:rsidRDefault="00AC3CEC" w:rsidP="00D00E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</w:rPr>
              <w:t>Dźwignie uruchamiające centralną blokadę kół umieszczone w min. dwóch narożach ramy podwozia łóżka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AC3CEC" w:rsidRPr="00D341D4" w:rsidRDefault="00AC3CEC" w:rsidP="00AC3CEC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  <w:r w:rsidR="005C5675">
              <w:rPr>
                <w:rFonts w:ascii="Arial" w:hAnsi="Arial"/>
                <w:sz w:val="22"/>
                <w:szCs w:val="22"/>
              </w:rPr>
              <w:t>/NIE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C5675" w:rsidRDefault="005C5675" w:rsidP="005C567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TAK – 3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pkt</w:t>
            </w:r>
            <w:proofErr w:type="spellEnd"/>
          </w:p>
          <w:p w:rsidR="00AC3CEC" w:rsidRPr="00D341D4" w:rsidRDefault="005C5675" w:rsidP="005C567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NIE – 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C3CEC" w:rsidRPr="00D341D4" w:rsidRDefault="00AC3CEC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553059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D00E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Funkcja jazdy na wprost i łatwego manewrowania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9946D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553059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485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Podwozie (mechanizm centralnej blokady kół) zaopatrzone w osłony z tworzywa.</w:t>
            </w:r>
          </w:p>
          <w:p w:rsidR="001B1AF8" w:rsidRPr="005C5675" w:rsidRDefault="001B1AF8" w:rsidP="003A3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9946D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553059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485F81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Szczyty łóżka wyjmowane z gniazd ramy leża, wykonane z tworzywa</w:t>
            </w:r>
          </w:p>
          <w:p w:rsidR="001B1AF8" w:rsidRPr="005C5675" w:rsidRDefault="001B1AF8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Szczyty od strony nóg i głowy poruszające się wraz z ramą leża.</w:t>
            </w:r>
          </w:p>
          <w:p w:rsidR="001B1AF8" w:rsidRPr="005C5675" w:rsidRDefault="001B1AF8" w:rsidP="003A3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Możliwość wyboru akcentu kolorystycznego szczytów.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9946D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553059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D00E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Odległość szczytu przy głowie pacjenta od podwozia pozwalająca personelowi na swobodne przemieszczanie łóżka (palce stóp nie uderzają w podwozie)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9946D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553059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Rama leża wyposażona w:</w:t>
            </w:r>
          </w:p>
          <w:p w:rsidR="001B1AF8" w:rsidRPr="005C5675" w:rsidRDefault="001B1AF8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krążki  odbojowe w narożach leża,</w:t>
            </w:r>
          </w:p>
          <w:p w:rsidR="001B1AF8" w:rsidRPr="005C5675" w:rsidRDefault="001B1AF8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sworzeń wyrównania potencjału,</w:t>
            </w:r>
          </w:p>
          <w:p w:rsidR="001B1AF8" w:rsidRPr="005C5675" w:rsidRDefault="001B1AF8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poziomnice, po jednej sztuce na obu bokach leża, w okolicy szczytu nóg</w:t>
            </w:r>
          </w:p>
          <w:p w:rsidR="001B1AF8" w:rsidRPr="005C5675" w:rsidRDefault="001B1AF8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osiem haczyków do zawieszania np. woreczków na płyny fizjologiczne – po cztery haczyki z dwóch stron leża</w:t>
            </w:r>
          </w:p>
          <w:p w:rsidR="001B1AF8" w:rsidRPr="005C5675" w:rsidRDefault="001B1AF8" w:rsidP="003A3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listwy ze stali nierdzewnej do mocowania wyposażenia dodatkowego. Dwie po bokach leża, trzecia za głową pacjenta.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9946D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553059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D00E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Możliwość montażu wieszaka kroplówki w czterech narożach ramy leża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9946D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B1AF8" w:rsidRPr="00D341D4" w:rsidTr="00553059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1B1AF8" w:rsidRPr="000F4755" w:rsidRDefault="001B1AF8" w:rsidP="00EB170C">
            <w:pPr>
              <w:numPr>
                <w:ilvl w:val="1"/>
                <w:numId w:val="11"/>
              </w:numPr>
              <w:tabs>
                <w:tab w:val="left" w:pos="668"/>
              </w:tabs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</w:tcPr>
          <w:p w:rsidR="001B1AF8" w:rsidRPr="005C5675" w:rsidRDefault="001B1AF8" w:rsidP="00D00E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Dopuszczalne obciążenie robocze min. 250 kg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1B1AF8" w:rsidRPr="00D341D4" w:rsidRDefault="001B1AF8" w:rsidP="00AC3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1B1AF8" w:rsidRDefault="001B1AF8" w:rsidP="001B1AF8">
            <w:pPr>
              <w:jc w:val="center"/>
            </w:pPr>
            <w:r w:rsidRPr="009946D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1AF8" w:rsidRPr="00D341D4" w:rsidRDefault="001B1AF8" w:rsidP="00D00E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57442" w:rsidRPr="00D341D4" w:rsidTr="00452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57442" w:rsidRPr="00EB170C" w:rsidRDefault="00EB170C" w:rsidP="00EB170C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B170C">
              <w:rPr>
                <w:rFonts w:ascii="Arial" w:hAnsi="Arial" w:cs="Arial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57442" w:rsidRPr="00DF6285" w:rsidRDefault="003A32EC" w:rsidP="00D341D4">
            <w:pPr>
              <w:rPr>
                <w:rFonts w:ascii="Arial" w:hAnsi="Arial"/>
                <w:b/>
                <w:sz w:val="22"/>
                <w:szCs w:val="22"/>
              </w:rPr>
            </w:pPr>
            <w:r w:rsidRPr="00AF7AF8">
              <w:rPr>
                <w:rFonts w:ascii="Arial" w:hAnsi="Arial"/>
                <w:b/>
                <w:sz w:val="22"/>
                <w:szCs w:val="22"/>
              </w:rPr>
              <w:t>System pomiaru wagi pacjenta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57442" w:rsidRPr="00D341D4" w:rsidRDefault="00857442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442" w:rsidRPr="00D341D4" w:rsidRDefault="00857442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57442" w:rsidRPr="00D341D4" w:rsidRDefault="00857442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B170C" w:rsidRPr="00D341D4" w:rsidTr="00452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0C" w:rsidRPr="00EB170C" w:rsidRDefault="00EB170C" w:rsidP="00EB170C">
            <w:pPr>
              <w:pStyle w:val="Akapitzlist"/>
              <w:numPr>
                <w:ilvl w:val="0"/>
                <w:numId w:val="11"/>
              </w:numPr>
              <w:ind w:right="72"/>
              <w:jc w:val="center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EB170C" w:rsidRPr="00A80DE2" w:rsidRDefault="00EB170C" w:rsidP="00EB170C">
            <w:pPr>
              <w:numPr>
                <w:ilvl w:val="1"/>
                <w:numId w:val="11"/>
              </w:numPr>
              <w:ind w:right="72" w:hanging="10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EC" w:rsidRPr="005C5675" w:rsidRDefault="003A32EC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Łóżko wyposażone w system ważący spełniający wymagania następujących, obowiązujących aktów prawnych:</w:t>
            </w:r>
          </w:p>
          <w:p w:rsidR="003A32EC" w:rsidRPr="005C5675" w:rsidRDefault="003A32EC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 DYREKTYWY PARLAMENTU EUROPEJSKIEGO I RADY 2014/31/UE z dnia 26 lutego 2014 r. w sprawie harmonizacji ustawodawstwa państw członkowskich odnoszących się do udostępniania na rynku wag nieautomatycznych,</w:t>
            </w:r>
          </w:p>
          <w:p w:rsidR="003A32EC" w:rsidRPr="005C5675" w:rsidRDefault="003A32EC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 zharmonizowanej z powyższą dyrektywą normy PN-EN 45501:2015-05</w:t>
            </w:r>
            <w:r w:rsidR="00B175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lub równoważną</w:t>
            </w:r>
            <w:r w:rsidRPr="005C56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3A32EC" w:rsidRPr="005C5675" w:rsidRDefault="003A32EC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 Rozporządzenia Ministra Rozwoju z dnia 2 czerwca 2016 r. w sprawie wymagań dla wag nieautomatycznych,</w:t>
            </w:r>
          </w:p>
          <w:p w:rsidR="00EB170C" w:rsidRPr="005C5675" w:rsidRDefault="003A32EC" w:rsidP="00B175E0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 Rozporządzenia Ministra Gospodarki z dnia 7 stycznia 2008 r. w sprawie prawnej kontroli metrologicznej przyrządów pomiarowych z </w:t>
            </w:r>
            <w:proofErr w:type="spellStart"/>
            <w:r w:rsidRPr="005C56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pózn</w:t>
            </w:r>
            <w:proofErr w:type="spellEnd"/>
            <w:r w:rsidRPr="005C56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B175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</w:t>
            </w:r>
            <w:r w:rsidRPr="005C56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mianami</w:t>
            </w:r>
            <w:r w:rsidR="00B175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C" w:rsidRPr="00D341D4" w:rsidRDefault="00EB170C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70C" w:rsidRPr="00D341D4" w:rsidRDefault="001B1AF8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0C" w:rsidRPr="00D341D4" w:rsidRDefault="00EB170C" w:rsidP="0050557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B170C" w:rsidRPr="00D341D4" w:rsidTr="00452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0C" w:rsidRPr="00A80DE2" w:rsidRDefault="00EB170C" w:rsidP="00EB170C">
            <w:pPr>
              <w:numPr>
                <w:ilvl w:val="1"/>
                <w:numId w:val="11"/>
              </w:numPr>
              <w:ind w:left="497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EC" w:rsidRPr="005C5675" w:rsidRDefault="003A32EC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Dane techniczne systemu ważącego:</w:t>
            </w:r>
          </w:p>
          <w:p w:rsidR="003A32EC" w:rsidRPr="005C5675" w:rsidRDefault="003A32EC" w:rsidP="003A32EC">
            <w:pPr>
              <w:numPr>
                <w:ilvl w:val="0"/>
                <w:numId w:val="45"/>
              </w:numPr>
              <w:suppressAutoHyphens/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działka odczytowa: 0,1 kg,</w:t>
            </w:r>
          </w:p>
          <w:p w:rsidR="003A32EC" w:rsidRPr="005C5675" w:rsidRDefault="003A32EC" w:rsidP="003A32EC">
            <w:pPr>
              <w:numPr>
                <w:ilvl w:val="0"/>
                <w:numId w:val="45"/>
              </w:numPr>
              <w:suppressAutoHyphens/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dokładność pomiaru: 0,1 kg,</w:t>
            </w:r>
          </w:p>
          <w:p w:rsidR="003A32EC" w:rsidRPr="005C5675" w:rsidRDefault="003A32EC" w:rsidP="003A32EC">
            <w:pPr>
              <w:numPr>
                <w:ilvl w:val="0"/>
                <w:numId w:val="45"/>
              </w:numPr>
              <w:suppressAutoHyphens/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maksymalne obciążenie: 250,0 kg,</w:t>
            </w:r>
          </w:p>
          <w:p w:rsidR="00EB170C" w:rsidRPr="005C5675" w:rsidRDefault="003A32EC" w:rsidP="003A32EC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Klasa dokładności:   III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C" w:rsidRPr="00D341D4" w:rsidRDefault="00EB170C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70C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0C" w:rsidRPr="00D341D4" w:rsidRDefault="00EB170C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B170C" w:rsidRPr="00D341D4" w:rsidTr="00452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0C" w:rsidRPr="00A80DE2" w:rsidRDefault="00EB170C" w:rsidP="00EB170C">
            <w:pPr>
              <w:numPr>
                <w:ilvl w:val="1"/>
                <w:numId w:val="11"/>
              </w:numPr>
              <w:ind w:left="497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EC" w:rsidRPr="00640ECE" w:rsidRDefault="003A32EC" w:rsidP="00640ECE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640E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Funkcje sytemu ważącego:</w:t>
            </w:r>
          </w:p>
          <w:p w:rsidR="00640ECE" w:rsidRDefault="003A32EC" w:rsidP="00640ECE">
            <w:pPr>
              <w:pStyle w:val="Bezodstpw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640E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tarowanie wagi za pomocą jednego przycisku,</w:t>
            </w:r>
          </w:p>
          <w:p w:rsidR="00640ECE" w:rsidRDefault="003A32EC" w:rsidP="00640ECE">
            <w:pPr>
              <w:pStyle w:val="Bezodstpw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640E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wskazanie aktualnej zmiany wagi pacjenta w stosunku do poprzedniego pomiaru uruchamiane za pomocą jednego przycisku,</w:t>
            </w:r>
          </w:p>
          <w:p w:rsidR="00640ECE" w:rsidRDefault="003A32EC" w:rsidP="00640ECE">
            <w:pPr>
              <w:pStyle w:val="Bezodstpw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640E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przełączanie pomiędzy wskazaniami aktualnej wagi a zmianą wagi,</w:t>
            </w:r>
          </w:p>
          <w:p w:rsidR="00640ECE" w:rsidRDefault="003A32EC" w:rsidP="00640ECE">
            <w:pPr>
              <w:pStyle w:val="Bezodstpw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640E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funkcja "zamrażania danych", gwarantująca możliwość dodawania lub odejmowania wyposażenia dodatkowego do łóżka bez wpływu na wyświetlanie rzeczywistej masy pacjenta i jej zmiany w stosunku do poprzedniego pomiaru,</w:t>
            </w:r>
          </w:p>
          <w:p w:rsidR="00640ECE" w:rsidRDefault="003A32EC" w:rsidP="00640ECE">
            <w:pPr>
              <w:pStyle w:val="Bezodstpw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640E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wskaźnik rozpoczętej procedury "zamrażania danych" informujący o konieczności jej zakończenia,</w:t>
            </w:r>
          </w:p>
          <w:p w:rsidR="00640ECE" w:rsidRDefault="003A32EC" w:rsidP="00640ECE">
            <w:pPr>
              <w:pStyle w:val="Bezodstpw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640ECE">
              <w:rPr>
                <w:rFonts w:ascii="Arial" w:hAnsi="Arial" w:cs="Arial"/>
                <w:sz w:val="22"/>
                <w:szCs w:val="22"/>
                <w:highlight w:val="white"/>
              </w:rPr>
              <w:t>wskaźnik stabilności pomiaru masy,</w:t>
            </w:r>
          </w:p>
          <w:p w:rsidR="00640ECE" w:rsidRDefault="003A32EC" w:rsidP="00640ECE">
            <w:pPr>
              <w:pStyle w:val="Bezodstpw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640E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wskaźnik aktywnego trybu wyświetlania zmiany wagi pacjenta,</w:t>
            </w:r>
          </w:p>
          <w:p w:rsidR="00640ECE" w:rsidRDefault="003A32EC" w:rsidP="00640ECE">
            <w:pPr>
              <w:pStyle w:val="Bezodstpw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640E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wskazanie przeciążenia wagi,</w:t>
            </w:r>
          </w:p>
          <w:p w:rsidR="00EB170C" w:rsidRPr="00640ECE" w:rsidRDefault="003A32EC" w:rsidP="00640ECE">
            <w:pPr>
              <w:pStyle w:val="Bezodstpw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640E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zapamiętywanie danych koniecznych do poprawnego kontynuowania pomiarów po wyłączeniu urządzenia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C" w:rsidRPr="00D341D4" w:rsidRDefault="00EB170C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70C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0C" w:rsidRPr="00D341D4" w:rsidRDefault="00EB170C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B170C" w:rsidRPr="00D341D4" w:rsidTr="00452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0C" w:rsidRPr="00A80DE2" w:rsidRDefault="00EB170C" w:rsidP="00EB170C">
            <w:pPr>
              <w:numPr>
                <w:ilvl w:val="1"/>
                <w:numId w:val="11"/>
              </w:numPr>
              <w:ind w:left="497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EC" w:rsidRPr="005C5675" w:rsidRDefault="003A32EC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Elementy wyposażenia łóżka:</w:t>
            </w:r>
          </w:p>
          <w:p w:rsidR="003A32EC" w:rsidRPr="005C5675" w:rsidRDefault="003A32EC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materac przeciwodleżynowy (zgodnie z opisem w tabeli poniżej) – 1 szt.</w:t>
            </w:r>
          </w:p>
          <w:p w:rsidR="003A32EC" w:rsidRPr="005C5675" w:rsidRDefault="003A32EC" w:rsidP="003A32EC">
            <w:pPr>
              <w:rPr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- poręcze boczne tworzywowe, dzielone, dwie ze sterowaniem, dwie bez </w:t>
            </w:r>
            <w:r w:rsidRPr="005C5675">
              <w:rPr>
                <w:rFonts w:ascii="Arial" w:hAnsi="Arial" w:cs="Arial"/>
                <w:sz w:val="22"/>
                <w:szCs w:val="22"/>
              </w:rPr>
              <w:lastRenderedPageBreak/>
              <w:t xml:space="preserve">sterowania – 1 </w:t>
            </w:r>
            <w:proofErr w:type="spellStart"/>
            <w:r w:rsidRPr="005C5675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5C56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170C" w:rsidRPr="005C5675" w:rsidRDefault="003A32EC" w:rsidP="003A32EC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- wieszak kroplówki – 1 szt.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C" w:rsidRPr="00D341D4" w:rsidRDefault="00EB170C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70C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0C" w:rsidRPr="00D341D4" w:rsidRDefault="00EB170C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B170C" w:rsidRPr="00D341D4" w:rsidTr="00452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0C" w:rsidRPr="00A80DE2" w:rsidRDefault="00EB170C" w:rsidP="00EB170C">
            <w:pPr>
              <w:numPr>
                <w:ilvl w:val="1"/>
                <w:numId w:val="11"/>
              </w:numPr>
              <w:ind w:left="497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C" w:rsidRPr="005C5675" w:rsidRDefault="003A32EC" w:rsidP="00D341D4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Łóżko dostarczone w oryginalnym opakowaniu producenta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C" w:rsidRPr="00D341D4" w:rsidRDefault="00EB170C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70C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0C" w:rsidRPr="00D341D4" w:rsidRDefault="00EB170C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B170C" w:rsidRPr="00D341D4" w:rsidTr="00452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0C" w:rsidRPr="00A80DE2" w:rsidRDefault="00EB170C" w:rsidP="00EB170C">
            <w:pPr>
              <w:numPr>
                <w:ilvl w:val="1"/>
                <w:numId w:val="11"/>
              </w:numPr>
              <w:ind w:left="497" w:right="72" w:hanging="42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C" w:rsidRPr="005C5675" w:rsidRDefault="003A32EC" w:rsidP="00D341D4">
            <w:pPr>
              <w:rPr>
                <w:rFonts w:ascii="Arial" w:hAnsi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Powierzchnie łóżka odporne na środki dezynfekcyjne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C" w:rsidRPr="00D341D4" w:rsidRDefault="00EB170C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341D4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70C" w:rsidRPr="00D341D4" w:rsidRDefault="001B1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70C" w:rsidRPr="00D341D4" w:rsidRDefault="00EB170C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F7AF8" w:rsidRPr="002661CD" w:rsidTr="0045239E">
        <w:tc>
          <w:tcPr>
            <w:tcW w:w="851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F7AF8" w:rsidRPr="00AF7AF8" w:rsidRDefault="00AC3CEC" w:rsidP="00AF7AF8">
            <w:pPr>
              <w:ind w:left="497" w:right="72" w:hanging="28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="00AF7AF8" w:rsidRPr="00AF7A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F7AF8" w:rsidRPr="002661CD" w:rsidRDefault="00AF7AF8" w:rsidP="00D341D4">
            <w:pPr>
              <w:rPr>
                <w:rFonts w:ascii="Arial" w:hAnsi="Arial"/>
                <w:b/>
                <w:sz w:val="22"/>
                <w:szCs w:val="22"/>
              </w:rPr>
            </w:pPr>
            <w:r w:rsidRPr="002661CD">
              <w:rPr>
                <w:rFonts w:ascii="Arial" w:hAnsi="Arial"/>
                <w:b/>
                <w:sz w:val="22"/>
                <w:szCs w:val="22"/>
              </w:rPr>
              <w:t>Inne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F7AF8" w:rsidRPr="002661CD" w:rsidRDefault="00AF7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7AF8" w:rsidRPr="002661CD" w:rsidRDefault="00AF7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7AF8" w:rsidRPr="002661CD" w:rsidRDefault="00AF7AF8" w:rsidP="00D34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239E" w:rsidRPr="002661CD" w:rsidTr="00452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0F4755" w:rsidRDefault="0045239E" w:rsidP="0045239E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5C5675" w:rsidRDefault="0045239E" w:rsidP="002661CD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Rok produkcji – 2020r.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2661CD" w:rsidRDefault="0045239E" w:rsidP="00C61CB1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9E" w:rsidRPr="002661CD" w:rsidRDefault="0045239E" w:rsidP="001B1AF8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2661CD" w:rsidRDefault="0045239E" w:rsidP="002661CD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239E" w:rsidRPr="002661CD" w:rsidTr="00452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0F4755" w:rsidRDefault="0045239E" w:rsidP="0045239E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5C5675" w:rsidRDefault="0045239E" w:rsidP="002661CD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Łóżko fabrycznie nowe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2661CD" w:rsidRDefault="0045239E" w:rsidP="00C61CB1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9E" w:rsidRPr="002661CD" w:rsidRDefault="0045239E" w:rsidP="001B1AF8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2661CD" w:rsidRDefault="0045239E" w:rsidP="002661CD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239E" w:rsidRPr="002661CD" w:rsidTr="00452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0F4755" w:rsidRDefault="0045239E" w:rsidP="0045239E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5C5675" w:rsidRDefault="0045239E" w:rsidP="002661CD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Instrukcja użytkownika w języku polskim (z dostawą)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2661CD" w:rsidRDefault="0045239E" w:rsidP="00C61CB1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9E" w:rsidRPr="002661CD" w:rsidRDefault="0045239E" w:rsidP="001B1AF8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2661CD" w:rsidRDefault="0045239E" w:rsidP="002661CD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239E" w:rsidRPr="002661CD" w:rsidTr="00452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0F4755" w:rsidRDefault="0045239E" w:rsidP="0045239E">
            <w:pPr>
              <w:numPr>
                <w:ilvl w:val="1"/>
                <w:numId w:val="44"/>
              </w:numPr>
              <w:tabs>
                <w:tab w:val="left" w:pos="668"/>
              </w:tabs>
              <w:ind w:left="559" w:right="72" w:hanging="52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5C5675" w:rsidRDefault="00D873C7" w:rsidP="00D873C7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Okres gwarancji </w:t>
            </w:r>
            <w:r w:rsidR="0045239E" w:rsidRPr="005C5675">
              <w:rPr>
                <w:rFonts w:ascii="Arial" w:hAnsi="Arial" w:cs="Arial"/>
                <w:sz w:val="22"/>
                <w:szCs w:val="22"/>
              </w:rPr>
              <w:t xml:space="preserve">min. 24 miesiące obejmująca cały dostarczony sprzęt. Gwarancja liczona od daty podpisania protokołu  końcowego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2661CD" w:rsidRDefault="0045239E" w:rsidP="00C61CB1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TAK, podać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9E" w:rsidRPr="002661CD" w:rsidRDefault="0045239E" w:rsidP="001B1AF8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2661CD" w:rsidRDefault="0045239E" w:rsidP="002661CD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239E" w:rsidRPr="002661CD" w:rsidTr="00452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0F4755" w:rsidRDefault="0045239E" w:rsidP="0045239E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5C5675" w:rsidRDefault="0045239E" w:rsidP="00B175E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Przeglądy gwarancyjne zg</w:t>
            </w:r>
            <w:r w:rsidR="00B175E0">
              <w:rPr>
                <w:rFonts w:ascii="Arial" w:hAnsi="Arial" w:cs="Arial"/>
                <w:sz w:val="22"/>
                <w:szCs w:val="22"/>
              </w:rPr>
              <w:t>odnie z zaleceniami producenta</w:t>
            </w:r>
            <w:r w:rsidRPr="005C5675">
              <w:rPr>
                <w:rFonts w:ascii="Arial" w:hAnsi="Arial" w:cs="Arial"/>
                <w:sz w:val="22"/>
                <w:szCs w:val="22"/>
              </w:rPr>
              <w:t>, po uprzednim uzgodnieniu terminu z Zamawiającym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2661CD" w:rsidRDefault="0045239E" w:rsidP="00C61CB1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9E" w:rsidRPr="002661CD" w:rsidRDefault="0045239E" w:rsidP="001B1AF8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2661CD" w:rsidRDefault="0045239E" w:rsidP="002661CD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239E" w:rsidRPr="002661CD" w:rsidTr="00452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0F4755" w:rsidRDefault="0045239E" w:rsidP="0045239E">
            <w:pPr>
              <w:numPr>
                <w:ilvl w:val="1"/>
                <w:numId w:val="44"/>
              </w:numPr>
              <w:tabs>
                <w:tab w:val="left" w:pos="668"/>
              </w:tabs>
              <w:ind w:right="72" w:hanging="54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5C5675" w:rsidRDefault="0045239E" w:rsidP="002661CD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 xml:space="preserve">Wykonawca zobowiązuje się do usunięcia awarii aparatury w terminie 5 dni roboczych. W przypadku konieczności sprowadzenia części zamiennych z zagranicy w terminie 10 dni roboczych od daty zgłoszenia dokonanej w dniu roboczym.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2661CD" w:rsidRDefault="0045239E" w:rsidP="00C61CB1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9E" w:rsidRPr="002661CD" w:rsidRDefault="0045239E" w:rsidP="001B1AF8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2661CD" w:rsidRDefault="0045239E" w:rsidP="002661CD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5239E" w:rsidRPr="002661CD" w:rsidTr="0045239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0F4755" w:rsidRDefault="0045239E" w:rsidP="0045239E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5C5675" w:rsidRDefault="0045239E" w:rsidP="002661CD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5C5675">
              <w:rPr>
                <w:rFonts w:ascii="Arial" w:hAnsi="Arial" w:cs="Arial"/>
                <w:sz w:val="22"/>
                <w:szCs w:val="22"/>
              </w:rPr>
              <w:t>Szkolenia dla personelu z obsługi aparatu na miejscu instalacji.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39E" w:rsidRPr="002661CD" w:rsidRDefault="0045239E" w:rsidP="00C61CB1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TAK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9E" w:rsidRPr="002661CD" w:rsidRDefault="0045239E" w:rsidP="001B1AF8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39E" w:rsidRPr="002661CD" w:rsidRDefault="0045239E" w:rsidP="002661CD">
            <w:pPr>
              <w:ind w:left="144" w:right="144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661CD" w:rsidRPr="00D341D4" w:rsidRDefault="002661CD" w:rsidP="008A76E9">
      <w:pPr>
        <w:rPr>
          <w:rFonts w:ascii="Arial" w:hAnsi="Arial"/>
          <w:sz w:val="22"/>
          <w:szCs w:val="22"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663"/>
        <w:gridCol w:w="33"/>
        <w:gridCol w:w="1662"/>
        <w:gridCol w:w="26"/>
        <w:gridCol w:w="1956"/>
        <w:gridCol w:w="2410"/>
      </w:tblGrid>
      <w:tr w:rsidR="00C61CB1" w:rsidRPr="00D341D4" w:rsidTr="00B175E0">
        <w:tc>
          <w:tcPr>
            <w:tcW w:w="851" w:type="dxa"/>
            <w:shd w:val="clear" w:color="auto" w:fill="F2F2F2"/>
            <w:vAlign w:val="center"/>
          </w:tcPr>
          <w:p w:rsidR="00C61CB1" w:rsidRPr="00D341D4" w:rsidRDefault="00C61CB1" w:rsidP="00C61C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41D4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7663" w:type="dxa"/>
            <w:shd w:val="clear" w:color="auto" w:fill="F2F2F2"/>
            <w:vAlign w:val="center"/>
          </w:tcPr>
          <w:p w:rsidR="00C61CB1" w:rsidRPr="00D341D4" w:rsidRDefault="00C61CB1" w:rsidP="00C61CB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1D4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Opis parametrów technicznych</w:t>
            </w:r>
          </w:p>
        </w:tc>
        <w:tc>
          <w:tcPr>
            <w:tcW w:w="1695" w:type="dxa"/>
            <w:gridSpan w:val="2"/>
            <w:shd w:val="clear" w:color="auto" w:fill="F2F2F2"/>
            <w:vAlign w:val="center"/>
          </w:tcPr>
          <w:p w:rsidR="00C61CB1" w:rsidRPr="00D341D4" w:rsidRDefault="00C61CB1" w:rsidP="00C61CB1">
            <w:pPr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D341D4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Wartość wymagana</w:t>
            </w:r>
          </w:p>
          <w:p w:rsidR="00C61CB1" w:rsidRPr="00D341D4" w:rsidRDefault="00C61CB1" w:rsidP="00C61CB1">
            <w:pPr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D341D4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( graniczna)</w:t>
            </w:r>
          </w:p>
        </w:tc>
        <w:tc>
          <w:tcPr>
            <w:tcW w:w="1982" w:type="dxa"/>
            <w:gridSpan w:val="2"/>
            <w:shd w:val="clear" w:color="auto" w:fill="F2F2F2"/>
            <w:vAlign w:val="center"/>
          </w:tcPr>
          <w:p w:rsidR="00C61CB1" w:rsidRPr="00D341D4" w:rsidRDefault="00C61CB1" w:rsidP="00C61CB1">
            <w:pPr>
              <w:ind w:right="-149"/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D341D4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Ocena punktowa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C61CB1" w:rsidRPr="00D341D4" w:rsidRDefault="00C61CB1" w:rsidP="00C61CB1">
            <w:pPr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D341D4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Wartość oferowana</w:t>
            </w:r>
          </w:p>
        </w:tc>
      </w:tr>
      <w:tr w:rsidR="00C61CB1" w:rsidTr="0096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CB1" w:rsidRDefault="00C61CB1" w:rsidP="00C61CB1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13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B1" w:rsidRPr="00843F48" w:rsidRDefault="00C61CB1" w:rsidP="00C61CB1">
            <w:pPr>
              <w:rPr>
                <w:rFonts w:ascii="Arial" w:hAnsi="Arial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Materac przeciwodleżynowy</w:t>
            </w:r>
          </w:p>
        </w:tc>
      </w:tr>
      <w:tr w:rsidR="00D341D4" w:rsidRPr="00E7435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F2F2F2" w:themeFill="background1" w:themeFillShade="F2"/>
          </w:tcPr>
          <w:p w:rsidR="00D341D4" w:rsidRPr="001D5B23" w:rsidRDefault="00843F48" w:rsidP="00D341D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7696" w:type="dxa"/>
            <w:gridSpan w:val="2"/>
            <w:shd w:val="clear" w:color="auto" w:fill="F2F2F2" w:themeFill="background1" w:themeFillShade="F2"/>
          </w:tcPr>
          <w:p w:rsidR="00D341D4" w:rsidRPr="00843F48" w:rsidRDefault="00D341D4" w:rsidP="00D341D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3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Parametry ogólne</w:t>
            </w:r>
          </w:p>
        </w:tc>
        <w:tc>
          <w:tcPr>
            <w:tcW w:w="1688" w:type="dxa"/>
            <w:gridSpan w:val="2"/>
            <w:shd w:val="clear" w:color="auto" w:fill="F2F2F2" w:themeFill="background1" w:themeFillShade="F2"/>
          </w:tcPr>
          <w:p w:rsidR="00D341D4" w:rsidRPr="001D5B23" w:rsidRDefault="00D341D4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6" w:type="dxa"/>
            <w:gridSpan w:val="2"/>
            <w:shd w:val="clear" w:color="auto" w:fill="F2F2F2" w:themeFill="background1" w:themeFillShade="F2"/>
          </w:tcPr>
          <w:p w:rsidR="00D341D4" w:rsidRPr="001D5B23" w:rsidRDefault="00D341D4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C61CB1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C61CB1" w:rsidRPr="000F4755" w:rsidRDefault="00C61CB1" w:rsidP="00C61CB1">
            <w:pPr>
              <w:numPr>
                <w:ilvl w:val="1"/>
                <w:numId w:val="18"/>
              </w:numPr>
              <w:tabs>
                <w:tab w:val="left" w:pos="168"/>
                <w:tab w:val="left" w:pos="668"/>
              </w:tabs>
              <w:ind w:right="72" w:hanging="11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C61CB1" w:rsidRPr="00843F48" w:rsidRDefault="00C61CB1" w:rsidP="00B175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Materac  wymienny powietrzny, dynamiczny,  trzysekcyjny, składający się z </w:t>
            </w:r>
            <w:r w:rsidR="00B175E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min. </w:t>
            </w: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20 komór powietrznych o wysokości 10 cm </w:t>
            </w:r>
            <w:r w:rsidR="00B175E0" w:rsidRPr="00B175E0">
              <w:rPr>
                <w:rFonts w:ascii="Arial" w:eastAsia="Calibri" w:hAnsi="Arial" w:cs="Arial"/>
                <w:color w:val="000000"/>
                <w:sz w:val="22"/>
                <w:szCs w:val="22"/>
              </w:rPr>
              <w:t>(+/-</w:t>
            </w:r>
            <w:r w:rsidR="00B175E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2 cm</w:t>
            </w:r>
            <w:r w:rsidR="00B175E0" w:rsidRPr="00B175E0">
              <w:rPr>
                <w:rFonts w:ascii="Arial" w:eastAsia="Calibri" w:hAnsi="Arial" w:cs="Arial"/>
                <w:color w:val="000000"/>
                <w:sz w:val="22"/>
                <w:szCs w:val="22"/>
              </w:rPr>
              <w:t>)</w:t>
            </w:r>
            <w:r w:rsidR="00B175E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wykonanych z poliuretanu z podkładem piankowym o grubości</w:t>
            </w:r>
            <w:r w:rsidR="00B175E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min.</w:t>
            </w: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6 </w:t>
            </w:r>
            <w:proofErr w:type="spellStart"/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cm</w:t>
            </w:r>
            <w:proofErr w:type="spellEnd"/>
            <w:r w:rsidR="00B175E0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C61CB1" w:rsidRPr="001D5B23" w:rsidRDefault="00843F4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C61CB1" w:rsidRPr="001D5B23" w:rsidRDefault="007D318B" w:rsidP="001B1AF8">
            <w:pPr>
              <w:jc w:val="center"/>
              <w:rPr>
                <w:rFonts w:ascii="Arial" w:eastAsia="Calibri" w:hAnsi="Arial" w:cs="Arial"/>
                <w:color w:val="FF0000"/>
                <w:lang w:val="en-US" w:eastAsia="en-US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C61CB1" w:rsidRPr="001D5B23" w:rsidRDefault="00C61CB1" w:rsidP="00D341D4">
            <w:pPr>
              <w:rPr>
                <w:rFonts w:ascii="Arial" w:eastAsia="Calibri" w:hAnsi="Arial" w:cs="Arial"/>
                <w:color w:val="FF0000"/>
                <w:lang w:val="en-US" w:eastAsia="en-US"/>
              </w:rPr>
            </w:pPr>
          </w:p>
        </w:tc>
      </w:tr>
      <w:tr w:rsidR="00C61CB1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C61CB1" w:rsidRPr="000F4755" w:rsidRDefault="00C61CB1" w:rsidP="00C61CB1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C61CB1" w:rsidRPr="00843F48" w:rsidRDefault="00C61CB1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Materac przeznaczony do stosowania w profilaktyce i leczeniu odleżyn do IV stopnia włącznie według skali IV stopniowej u pacjentów o wadze do 200 kg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C61CB1" w:rsidRPr="001D5B23" w:rsidRDefault="00843F4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C61CB1" w:rsidRPr="001D5B23" w:rsidRDefault="007D318B" w:rsidP="001B1AF8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C61CB1" w:rsidRPr="001D5B23" w:rsidRDefault="00C61CB1" w:rsidP="00D341D4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7D318B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7D318B" w:rsidRPr="000F4755" w:rsidRDefault="007D318B" w:rsidP="00C61CB1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7D318B" w:rsidRPr="00843F48" w:rsidRDefault="007D318B" w:rsidP="00B175E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3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Materac kładziony bezpośrednio na ramie łóżka i posiadający system mocowania do łóżka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7D318B" w:rsidRPr="001D5B23" w:rsidRDefault="007D318B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7D318B" w:rsidRDefault="007D318B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7D318B" w:rsidRPr="001D5B23" w:rsidRDefault="007D318B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D318B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7D318B" w:rsidRPr="000F4755" w:rsidRDefault="007D318B" w:rsidP="00C61CB1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7D318B" w:rsidRPr="00843F48" w:rsidRDefault="007D318B" w:rsidP="00B175E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Rozmiar materaca </w:t>
            </w:r>
            <w:r w:rsidR="00B175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– dedykowany do zaoferowanego łóżka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7D318B" w:rsidRPr="001D5B23" w:rsidRDefault="007D318B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7D318B" w:rsidRDefault="007D318B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7D318B" w:rsidRPr="001D5B23" w:rsidRDefault="007D318B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D318B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7D318B" w:rsidRPr="000F4755" w:rsidRDefault="007D318B" w:rsidP="00C61CB1">
            <w:pPr>
              <w:numPr>
                <w:ilvl w:val="1"/>
                <w:numId w:val="18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7D318B" w:rsidRPr="00843F48" w:rsidRDefault="007D318B" w:rsidP="004B7FB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Maksymalna waga materaca 1</w:t>
            </w:r>
            <w:r w:rsidR="004B7FB8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7D318B" w:rsidRPr="001D5B23" w:rsidRDefault="007D318B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7D318B" w:rsidRDefault="007D318B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7D318B" w:rsidRPr="001D5B23" w:rsidRDefault="007D318B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D318B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7D318B" w:rsidRPr="000F4755" w:rsidRDefault="007D318B" w:rsidP="00C61CB1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7D318B" w:rsidRPr="00843F48" w:rsidRDefault="007D318B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Zawór CPR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7D318B" w:rsidRPr="001D5B23" w:rsidRDefault="007D318B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7D318B" w:rsidRDefault="007D318B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7D318B" w:rsidRPr="001D5B23" w:rsidRDefault="007D318B" w:rsidP="00D341D4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7D318B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7D318B" w:rsidRPr="000F4755" w:rsidRDefault="007D318B" w:rsidP="00C61CB1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7D318B" w:rsidRPr="00843F48" w:rsidRDefault="007D318B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Obniżona sekcja pięt w celu dodatkowej redukcji ucisku na tym obszarze 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7D318B" w:rsidRPr="001D5B23" w:rsidRDefault="007D318B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7D318B" w:rsidRDefault="007D318B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7D318B" w:rsidRPr="001D5B23" w:rsidRDefault="007D318B" w:rsidP="00D341D4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7D318B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7D318B" w:rsidRPr="000F4755" w:rsidRDefault="007D318B" w:rsidP="00C61CB1">
            <w:pPr>
              <w:numPr>
                <w:ilvl w:val="1"/>
                <w:numId w:val="18"/>
              </w:numPr>
              <w:tabs>
                <w:tab w:val="left" w:pos="168"/>
                <w:tab w:val="left" w:pos="668"/>
              </w:tabs>
              <w:ind w:right="72" w:hanging="11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7D318B" w:rsidRPr="00843F48" w:rsidRDefault="007D318B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Cyfrowa pompa z łatwym w obsłudze panelem sterowania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7D318B" w:rsidRPr="001D5B23" w:rsidRDefault="007D318B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7D318B" w:rsidRDefault="007D318B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7D318B" w:rsidRPr="001D5B23" w:rsidRDefault="007D318B" w:rsidP="00D341D4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7D318B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7D318B" w:rsidRPr="000F4755" w:rsidRDefault="007D318B" w:rsidP="00C61CB1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7D318B" w:rsidRPr="00843F48" w:rsidRDefault="007D318B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System w pełni automatycznego dostosowania ciśnienia w komorach do wagi i ułożenia pacjenta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7D318B" w:rsidRPr="001D5B23" w:rsidRDefault="007D318B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7D318B" w:rsidRDefault="007D318B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7D318B" w:rsidRPr="001D5B23" w:rsidRDefault="007D318B" w:rsidP="00D341D4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7D318B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7D318B" w:rsidRPr="000F4755" w:rsidRDefault="007D318B" w:rsidP="00843F48">
            <w:pPr>
              <w:numPr>
                <w:ilvl w:val="1"/>
                <w:numId w:val="18"/>
              </w:numPr>
              <w:tabs>
                <w:tab w:val="left" w:pos="168"/>
                <w:tab w:val="left" w:pos="668"/>
                <w:tab w:val="left" w:pos="885"/>
              </w:tabs>
              <w:ind w:left="1026" w:right="72" w:hanging="99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7D318B" w:rsidRPr="00843F48" w:rsidRDefault="007D318B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Minimum 4 trybu pracy:</w:t>
            </w:r>
          </w:p>
          <w:p w:rsidR="007D318B" w:rsidRPr="00843F48" w:rsidRDefault="007D318B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- tryb terapeutyczny zmiennociśnieniowy -  komory napełniają się i opróżniają na przemian co trzecia</w:t>
            </w:r>
          </w:p>
          <w:p w:rsidR="007D318B" w:rsidRPr="00843F48" w:rsidRDefault="007D318B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tryb terapeutyczny zmiennociśnieniowy pulsacyjny – komory nie opróżniają się całkowicie, tylko minimalnie, naprzemiennie  zmienia się w nich ciśnienie zapewniając efekt fali – tryb specjalnie dostosowany dla pacjentów wrażliwych z problem bólu </w:t>
            </w:r>
          </w:p>
          <w:p w:rsidR="007D318B" w:rsidRPr="00843F48" w:rsidRDefault="007D318B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tryb terapeutyczny statyczny niskociśnieniowy </w:t>
            </w:r>
          </w:p>
          <w:p w:rsidR="007D318B" w:rsidRPr="00843F48" w:rsidRDefault="007D318B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- tryb statyczny pielęgnacyjny z automatycznym powrotem do trybu terapeutycznego po 20 min.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7D318B" w:rsidRPr="001D5B23" w:rsidRDefault="007D318B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7D318B" w:rsidRDefault="007D318B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7D318B" w:rsidRPr="001D5B23" w:rsidRDefault="007D318B" w:rsidP="00D341D4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7D318B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7D318B" w:rsidRPr="000F4755" w:rsidRDefault="007D318B" w:rsidP="00C61CB1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7D318B" w:rsidRPr="00843F48" w:rsidRDefault="007D318B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Czas trwania cyklu w trybach dynamicznych regulowany:  10, 15, 20 lub 25 min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7D318B" w:rsidRPr="001D5B23" w:rsidRDefault="007D318B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7D318B" w:rsidRDefault="007D318B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7D318B" w:rsidRPr="001D5B23" w:rsidRDefault="007D318B" w:rsidP="00D341D4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7D318B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7D318B" w:rsidRPr="000F4755" w:rsidRDefault="007D318B" w:rsidP="00C61CB1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7D318B" w:rsidRPr="00843F48" w:rsidRDefault="007D318B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Tryb transportowy realizowany poprzez zamknięcie przewodu materaca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7D318B" w:rsidRPr="001D5B23" w:rsidRDefault="007D318B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 opisać</w:t>
            </w:r>
          </w:p>
        </w:tc>
        <w:tc>
          <w:tcPr>
            <w:tcW w:w="1956" w:type="dxa"/>
            <w:shd w:val="clear" w:color="auto" w:fill="auto"/>
          </w:tcPr>
          <w:p w:rsidR="007D318B" w:rsidRDefault="007D318B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7D318B" w:rsidRPr="001D5B23" w:rsidRDefault="007D318B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D318B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7D318B" w:rsidRPr="000F4755" w:rsidRDefault="007D318B" w:rsidP="00C61CB1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7D318B" w:rsidRPr="00843F48" w:rsidRDefault="007D318B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Czujniki wbudowane w pompie w celu eliminacji ryzyka ich uszkodzenia 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7D318B" w:rsidRPr="001D5B23" w:rsidRDefault="007D318B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7D318B" w:rsidRDefault="007D318B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7D318B" w:rsidRPr="001D5B23" w:rsidRDefault="007D318B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D318B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7D318B" w:rsidRPr="000F4755" w:rsidRDefault="007D318B" w:rsidP="00C61CB1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7D318B" w:rsidRPr="00843F48" w:rsidRDefault="007D318B" w:rsidP="00640E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Pompa wolna od wibracji, charakteryzująca się bardzo cichą pracą </w:t>
            </w:r>
            <w:proofErr w:type="spellStart"/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max</w:t>
            </w:r>
            <w:proofErr w:type="spellEnd"/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20 </w:t>
            </w:r>
            <w:proofErr w:type="spellStart"/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dbA</w:t>
            </w:r>
            <w:proofErr w:type="spellEnd"/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7D318B" w:rsidRPr="001D5B23" w:rsidRDefault="007D318B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7D318B" w:rsidRDefault="007D318B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7D318B" w:rsidRPr="001D5B23" w:rsidRDefault="007D318B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4B7FB8" w:rsidRPr="000F4755" w:rsidRDefault="004B7FB8" w:rsidP="00C61CB1">
            <w:pPr>
              <w:numPr>
                <w:ilvl w:val="1"/>
                <w:numId w:val="18"/>
              </w:numPr>
              <w:tabs>
                <w:tab w:val="left" w:pos="269"/>
              </w:tabs>
              <w:ind w:left="269" w:right="72" w:hanging="14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4B7FB8" w:rsidRPr="00843F48" w:rsidRDefault="004B7FB8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Funkcja automatycznego wypompowania powietrza z materaca realizowana przez pompę – po wybraniu tej funkcji pompa wypompowuje powietrze z materaca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B7FB8" w:rsidRPr="001D5B23" w:rsidRDefault="004B7FB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4B7FB8" w:rsidRPr="001D5B23" w:rsidRDefault="004B7FB8" w:rsidP="001B1AF8">
            <w:pPr>
              <w:jc w:val="center"/>
              <w:rPr>
                <w:rFonts w:ascii="Arial" w:eastAsia="Calibri" w:hAnsi="Arial" w:cs="Arial"/>
                <w:color w:val="FF0000"/>
                <w:lang w:val="en-US" w:eastAsia="en-US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4B7FB8" w:rsidRPr="001D5B23" w:rsidRDefault="004B7FB8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4B7FB8" w:rsidRPr="000F4755" w:rsidRDefault="004B7FB8" w:rsidP="00C61CB1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4B7FB8" w:rsidRPr="00843F48" w:rsidRDefault="004B7FB8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Pompa odporna na zalanie na poziomie minimum IP42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B7FB8" w:rsidRPr="001D5B23" w:rsidRDefault="004B7FB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4B7FB8" w:rsidRPr="001D5B23" w:rsidRDefault="004B7FB8" w:rsidP="001B1AF8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4B7FB8" w:rsidRPr="001D5B23" w:rsidRDefault="004B7FB8" w:rsidP="00D341D4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4B7FB8" w:rsidRPr="000F4755" w:rsidRDefault="004B7FB8" w:rsidP="00843F48">
            <w:pPr>
              <w:numPr>
                <w:ilvl w:val="1"/>
                <w:numId w:val="18"/>
              </w:numPr>
              <w:tabs>
                <w:tab w:val="left" w:pos="168"/>
                <w:tab w:val="left" w:pos="668"/>
              </w:tabs>
              <w:ind w:right="72" w:hanging="1026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</w:tcPr>
          <w:p w:rsidR="004B7FB8" w:rsidRPr="00843F48" w:rsidRDefault="004B7FB8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Maksymalna waga pompy 3 kg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B7FB8" w:rsidRPr="001D5B23" w:rsidRDefault="004B7FB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TAK, podać</w:t>
            </w:r>
          </w:p>
        </w:tc>
        <w:tc>
          <w:tcPr>
            <w:tcW w:w="1956" w:type="dxa"/>
            <w:shd w:val="clear" w:color="auto" w:fill="auto"/>
          </w:tcPr>
          <w:p w:rsidR="004B7FB8" w:rsidRDefault="004B7FB8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4B7FB8" w:rsidRPr="001D5B23" w:rsidRDefault="004B7FB8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4B7FB8" w:rsidRPr="000F4755" w:rsidRDefault="004B7FB8" w:rsidP="00843F48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</w:tcPr>
          <w:p w:rsidR="004B7FB8" w:rsidRPr="00843F48" w:rsidRDefault="004B7FB8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Pompa zasilana niskim napięciem  - max 12V za pomocą dedykowanego zasilacza zewnętrznego 230V-240V 50Hz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B7FB8" w:rsidRPr="001D5B23" w:rsidRDefault="004B7FB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4B7FB8" w:rsidRDefault="004B7FB8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4B7FB8" w:rsidRPr="001D5B23" w:rsidRDefault="004B7FB8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4B7FB8" w:rsidRPr="000F4755" w:rsidRDefault="004B7FB8" w:rsidP="00843F48">
            <w:pPr>
              <w:numPr>
                <w:ilvl w:val="1"/>
                <w:numId w:val="18"/>
              </w:numPr>
              <w:tabs>
                <w:tab w:val="left" w:pos="168"/>
                <w:tab w:val="left" w:pos="668"/>
              </w:tabs>
              <w:ind w:right="72" w:hanging="10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4B7FB8" w:rsidRPr="00843F48" w:rsidRDefault="004B7FB8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Wbudowany filtr powietrza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B7FB8" w:rsidRPr="001D5B23" w:rsidRDefault="004B7FB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4B7FB8" w:rsidRDefault="004B7FB8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4B7FB8" w:rsidRPr="001D5B23" w:rsidRDefault="004B7FB8" w:rsidP="00D341D4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4B7FB8" w:rsidRPr="000F4755" w:rsidRDefault="004B7FB8" w:rsidP="00843F48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4B7FB8" w:rsidRPr="00843F48" w:rsidRDefault="004B7FB8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Dźwiękowy i wizualny alarm niskiego ciśnienia, wysokiego ciśnienia, nieszczelności ze wskazaniem sekcji, uszkodzenia panelu sterowania,  wysokiej temperatury systemu, z możliwością wyciszenia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B7FB8" w:rsidRPr="001D5B23" w:rsidRDefault="004B7FB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4B7FB8" w:rsidRDefault="004B7FB8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4B7FB8" w:rsidRPr="001D5B23" w:rsidRDefault="004B7FB8" w:rsidP="00D341D4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4B7FB8" w:rsidRPr="000F4755" w:rsidRDefault="004B7FB8" w:rsidP="00843F48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4B7FB8" w:rsidRPr="00843F48" w:rsidRDefault="004B7FB8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System recyrkulacji powietrza wewnątrz materaca, aby poprawić mikroklimat i zapewnić stałą i komfortową temperaturę, a jednocześnie zmniejszyć zużycie energii.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B7FB8" w:rsidRPr="001D5B23" w:rsidRDefault="004B7FB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4B7FB8" w:rsidRDefault="004B7FB8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4B7FB8" w:rsidRPr="001D5B23" w:rsidRDefault="004B7FB8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4B7FB8" w:rsidRPr="000F4755" w:rsidRDefault="004B7FB8" w:rsidP="00843F48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4B7FB8" w:rsidRPr="00843F48" w:rsidRDefault="004B7FB8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W przypadku awarii zasilania materac pozostaje w pełni napompowany bez wycieku powietrza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B7FB8" w:rsidRPr="001D5B23" w:rsidRDefault="004B7FB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4B7FB8" w:rsidRDefault="004B7FB8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4B7FB8" w:rsidRPr="001D5B23" w:rsidRDefault="004B7FB8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4B7FB8" w:rsidRPr="000F4755" w:rsidRDefault="004B7FB8" w:rsidP="00843F48">
            <w:pPr>
              <w:numPr>
                <w:ilvl w:val="1"/>
                <w:numId w:val="18"/>
              </w:numPr>
              <w:tabs>
                <w:tab w:val="left" w:pos="102"/>
              </w:tabs>
              <w:ind w:right="72" w:hanging="10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</w:tcPr>
          <w:p w:rsidR="004B7FB8" w:rsidRPr="00843F48" w:rsidRDefault="004B7FB8" w:rsidP="00D341D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Miękki, elastyczny pokrowiec zewnętrzny, </w:t>
            </w:r>
            <w:proofErr w:type="spellStart"/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paroprzepuszczalny</w:t>
            </w:r>
            <w:proofErr w:type="spellEnd"/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, wodoszczelny, składający się z górnej warstwy o gramaturze min. 170 </w:t>
            </w:r>
            <w:proofErr w:type="spellStart"/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gr</w:t>
            </w:r>
            <w:proofErr w:type="spellEnd"/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/m</w:t>
            </w: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 xml:space="preserve">wykonanej z tkaniny poliestrowej pokrytej poliuretanem o przepuszczalności pary wodnej na poziomie min. </w:t>
            </w:r>
            <w:r w:rsidRPr="00843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600 </w:t>
            </w:r>
            <w:proofErr w:type="spellStart"/>
            <w:r w:rsidRPr="00843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gr</w:t>
            </w:r>
            <w:proofErr w:type="spellEnd"/>
            <w:r w:rsidRPr="00843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/</w:t>
            </w:r>
            <w:proofErr w:type="spellStart"/>
            <w:r w:rsidRPr="00843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m²</w:t>
            </w:r>
            <w:proofErr w:type="spellEnd"/>
            <w:r w:rsidRPr="00843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/24H </w:t>
            </w: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oraz spodniej warstwy o gramaturze min. 210 </w:t>
            </w:r>
            <w:proofErr w:type="spellStart"/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gr</w:t>
            </w:r>
            <w:proofErr w:type="spellEnd"/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/m</w:t>
            </w: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wykonanej z tkaniny poliestrowej pokrytej poliuretanem o przepuszczalności pary wodnej na poziomie min.  </w:t>
            </w:r>
            <w:r w:rsidRPr="00843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600 </w:t>
            </w:r>
            <w:proofErr w:type="spellStart"/>
            <w:r w:rsidRPr="00843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gr</w:t>
            </w:r>
            <w:proofErr w:type="spellEnd"/>
            <w:r w:rsidRPr="00843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/</w:t>
            </w:r>
            <w:proofErr w:type="spellStart"/>
            <w:r w:rsidRPr="00843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m²</w:t>
            </w:r>
            <w:proofErr w:type="spellEnd"/>
            <w:r w:rsidRPr="00843F4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/24H, </w:t>
            </w: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>zamykany na suwak z okapnikiem,  przeznaczony do prania w temp. 95 st</w:t>
            </w:r>
            <w:r w:rsidR="00640ECE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  <w:r w:rsidRPr="00843F4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C i suszenia w suszarce oraz do dezynfekcji powierzchniowej, dostosowany do czyszczenia środkami na bazie roztworu chloru o stężeniu minimum 1% w sytuacjach wymagających neutralizację zanieczyszczeniami z krwi,  o wysokim standardzie higieny - odporny na penetrację przez krew i płyny fizjologiczne, odporny na penetrację przez patogeny pochodzące z krwi, odporny na penetrację przez bakterie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B7FB8" w:rsidRPr="001D5B23" w:rsidRDefault="004B7FB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lastRenderedPageBreak/>
              <w:t>TAK</w:t>
            </w:r>
          </w:p>
          <w:p w:rsidR="004B7FB8" w:rsidRPr="001D5B23" w:rsidRDefault="004B7FB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 xml:space="preserve">załączyć </w:t>
            </w:r>
            <w:r w:rsidRPr="001D5B23">
              <w:rPr>
                <w:rFonts w:ascii="Arial" w:eastAsia="Calibri" w:hAnsi="Arial" w:cs="Arial"/>
                <w:lang w:eastAsia="en-US"/>
              </w:rPr>
              <w:lastRenderedPageBreak/>
              <w:t>instrukcję</w:t>
            </w:r>
          </w:p>
          <w:p w:rsidR="004B7FB8" w:rsidRPr="001D5B23" w:rsidRDefault="004B7FB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prania i czyszczenia</w:t>
            </w:r>
          </w:p>
          <w:p w:rsidR="004B7FB8" w:rsidRPr="001D5B23" w:rsidRDefault="004B7FB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4B7FB8" w:rsidRDefault="004B7FB8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lastRenderedPageBreak/>
              <w:t>Bez oceny</w:t>
            </w:r>
          </w:p>
        </w:tc>
        <w:tc>
          <w:tcPr>
            <w:tcW w:w="2410" w:type="dxa"/>
            <w:shd w:val="clear" w:color="auto" w:fill="auto"/>
          </w:tcPr>
          <w:p w:rsidR="004B7FB8" w:rsidRPr="001D5B23" w:rsidRDefault="004B7FB8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shd w:val="clear" w:color="auto" w:fill="auto"/>
            <w:vAlign w:val="center"/>
          </w:tcPr>
          <w:p w:rsidR="004B7FB8" w:rsidRPr="000F4755" w:rsidRDefault="004B7FB8" w:rsidP="00843F48">
            <w:pPr>
              <w:numPr>
                <w:ilvl w:val="1"/>
                <w:numId w:val="18"/>
              </w:numPr>
              <w:tabs>
                <w:tab w:val="left" w:pos="269"/>
              </w:tabs>
              <w:ind w:left="269" w:right="72" w:hanging="14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shd w:val="clear" w:color="auto" w:fill="auto"/>
            <w:vAlign w:val="bottom"/>
          </w:tcPr>
          <w:p w:rsidR="004B7FB8" w:rsidRPr="00843F48" w:rsidRDefault="004B7FB8" w:rsidP="00D341D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sz w:val="22"/>
                <w:szCs w:val="22"/>
              </w:rPr>
              <w:t>Materac posiadający trwałe oznaczenie w postaci etykiety umieszczonej na komorach oraz na pokrowcu, zawierającej informację na temat materaca, co najmniej: model materaca, dopuszczalna waga użytkownika, stopień odleżyn do którego materac może być stosowany, instrukcja prania pokrowca.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B7FB8" w:rsidRPr="001D5B23" w:rsidRDefault="004B7FB8" w:rsidP="00D341D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shd w:val="clear" w:color="auto" w:fill="auto"/>
          </w:tcPr>
          <w:p w:rsidR="004B7FB8" w:rsidRDefault="004B7FB8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shd w:val="clear" w:color="auto" w:fill="auto"/>
          </w:tcPr>
          <w:p w:rsidR="004B7FB8" w:rsidRPr="001D5B23" w:rsidRDefault="004B7FB8" w:rsidP="00D341D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96027E" w:rsidRPr="0096027E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27E" w:rsidRPr="0096027E" w:rsidRDefault="0096027E" w:rsidP="0096027E">
            <w:pPr>
              <w:tabs>
                <w:tab w:val="left" w:pos="668"/>
              </w:tabs>
              <w:ind w:left="710" w:right="72" w:hanging="53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6027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7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6027E" w:rsidRPr="0096027E" w:rsidRDefault="0096027E" w:rsidP="00C61CB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6027E">
              <w:rPr>
                <w:rFonts w:ascii="Arial" w:eastAsia="Calibri" w:hAnsi="Arial" w:cs="Arial"/>
                <w:b/>
                <w:sz w:val="22"/>
                <w:szCs w:val="22"/>
              </w:rPr>
              <w:t>INNE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27E" w:rsidRPr="0096027E" w:rsidRDefault="0096027E" w:rsidP="00C61CB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27E" w:rsidRPr="0096027E" w:rsidRDefault="0096027E" w:rsidP="00C61CB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27E" w:rsidRPr="0096027E" w:rsidRDefault="0096027E" w:rsidP="00C61CB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hidden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B8" w:rsidRPr="0096027E" w:rsidRDefault="004B7FB8" w:rsidP="0096027E">
            <w:pPr>
              <w:pStyle w:val="Akapitzlist"/>
              <w:numPr>
                <w:ilvl w:val="0"/>
                <w:numId w:val="18"/>
              </w:numPr>
              <w:tabs>
                <w:tab w:val="left" w:pos="668"/>
              </w:tabs>
              <w:ind w:right="72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4B7FB8" w:rsidRPr="000F4755" w:rsidRDefault="004B7FB8" w:rsidP="0096027E">
            <w:pPr>
              <w:numPr>
                <w:ilvl w:val="1"/>
                <w:numId w:val="18"/>
              </w:numPr>
              <w:tabs>
                <w:tab w:val="left" w:pos="668"/>
              </w:tabs>
              <w:ind w:left="559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FB8" w:rsidRPr="00843F48" w:rsidRDefault="004B7FB8" w:rsidP="00C61CB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43F48">
              <w:rPr>
                <w:rFonts w:ascii="Arial" w:eastAsia="Calibri" w:hAnsi="Arial" w:cs="Arial"/>
                <w:sz w:val="22"/>
                <w:szCs w:val="22"/>
              </w:rPr>
              <w:t>Sprzęt fabrycznie nowy, rok produkcji min. 2020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C61CB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1B1AF8">
            <w:pPr>
              <w:jc w:val="center"/>
              <w:rPr>
                <w:rFonts w:ascii="Arial" w:eastAsia="Calibri" w:hAnsi="Arial" w:cs="Arial"/>
                <w:color w:val="FF0000"/>
                <w:lang w:val="en-US" w:eastAsia="en-US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C61CB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B8" w:rsidRPr="000F4755" w:rsidRDefault="004B7FB8" w:rsidP="00843F48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FB8" w:rsidRPr="00843F48" w:rsidRDefault="004B7FB8" w:rsidP="00C61CB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43F48">
              <w:rPr>
                <w:rFonts w:ascii="Arial" w:hAnsi="Arial" w:cs="Arial"/>
                <w:sz w:val="22"/>
                <w:szCs w:val="22"/>
              </w:rPr>
              <w:t>Instrukcja użytkownika w języku polskim (z dostawą)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C61CB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1B1AF8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661CD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C61CB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B8" w:rsidRPr="000F4755" w:rsidRDefault="004B7FB8" w:rsidP="00843F48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FB8" w:rsidRPr="00843F48" w:rsidRDefault="004B7FB8" w:rsidP="00843F48">
            <w:pPr>
              <w:rPr>
                <w:rFonts w:ascii="Arial" w:hAnsi="Arial" w:cs="Arial"/>
                <w:sz w:val="22"/>
                <w:szCs w:val="22"/>
              </w:rPr>
            </w:pPr>
            <w:r w:rsidRPr="00843F48">
              <w:rPr>
                <w:rFonts w:ascii="Arial" w:hAnsi="Arial" w:cs="Arial"/>
                <w:sz w:val="22"/>
                <w:szCs w:val="22"/>
              </w:rPr>
              <w:t>Okres gwarancji dla materaca i pompy min. 24 miesiące obejmująca cały dostarczony sprzęt. Gwarancja liczona od daty uruchomienia aparatury potwierdzonego podpisaniem protokołu  końcowego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605F3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Default="004B7FB8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C61CB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B8" w:rsidRPr="000F4755" w:rsidRDefault="004B7FB8" w:rsidP="00843F48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843F48" w:rsidRDefault="004B7FB8" w:rsidP="00605F31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843F48">
              <w:rPr>
                <w:rFonts w:ascii="Arial" w:hAnsi="Arial" w:cs="Arial"/>
                <w:sz w:val="22"/>
                <w:szCs w:val="22"/>
              </w:rPr>
              <w:t>Przeglądy gwarancyjne zgodnie z zaleceniami producenta, nie rzadziej niż 1 na rok w czasie obowiązywania gwarancji, dokonywane na koszt Wykonawcy, po uprzednim uzgodnieniu terminu z Zamawiającym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605F3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Default="004B7FB8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C61CB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B8" w:rsidRPr="000F4755" w:rsidRDefault="004B7FB8" w:rsidP="00843F48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2661CD" w:rsidRDefault="004B7FB8" w:rsidP="00605F31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2661CD">
              <w:rPr>
                <w:rFonts w:ascii="Arial" w:hAnsi="Arial" w:cs="Arial"/>
                <w:sz w:val="22"/>
                <w:szCs w:val="22"/>
              </w:rPr>
              <w:t xml:space="preserve">Wykonawca zobowiązuje się do usunięcia awarii aparatury w terminie 5 dni roboczych. W przypadku konieczności sprowadzenia części zamiennych z zagranicy w terminie 10 dni roboczych od daty zgłoszenia dokonanej w dniu roboczym.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605F3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Default="004B7FB8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C61CB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B7FB8" w:rsidRPr="001D5B23" w:rsidTr="00B1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B8" w:rsidRPr="000F4755" w:rsidRDefault="004B7FB8" w:rsidP="00843F48">
            <w:pPr>
              <w:numPr>
                <w:ilvl w:val="1"/>
                <w:numId w:val="18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2661CD" w:rsidRDefault="004B7FB8" w:rsidP="00640ECE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2661CD">
              <w:rPr>
                <w:rFonts w:ascii="Arial" w:hAnsi="Arial" w:cs="Arial"/>
                <w:sz w:val="22"/>
                <w:szCs w:val="22"/>
              </w:rPr>
              <w:t>Szkolenia dla personelu z obsługi na miejscu instalacji.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605F3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D5B23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Default="004B7FB8" w:rsidP="001B1AF8">
            <w:pPr>
              <w:jc w:val="center"/>
            </w:pPr>
            <w:r w:rsidRPr="00171083">
              <w:rPr>
                <w:rFonts w:ascii="Arial" w:hAnsi="Arial"/>
                <w:sz w:val="22"/>
                <w:szCs w:val="22"/>
              </w:rPr>
              <w:t>Bez oceny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B8" w:rsidRPr="001D5B23" w:rsidRDefault="004B7FB8" w:rsidP="00C61CB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D341D4" w:rsidRDefault="00D341D4" w:rsidP="00D341D4">
      <w:pPr>
        <w:rPr>
          <w:rFonts w:ascii="Arial" w:hAnsi="Arial"/>
        </w:rPr>
      </w:pPr>
    </w:p>
    <w:p w:rsidR="00D341D4" w:rsidRDefault="00D341D4" w:rsidP="0048443D">
      <w:pPr>
        <w:rPr>
          <w:rStyle w:val="FontStyle22"/>
          <w:rFonts w:ascii="Arial" w:hAnsi="Arial" w:cs="Arial"/>
          <w:b w:val="0"/>
        </w:rPr>
      </w:pPr>
    </w:p>
    <w:p w:rsidR="00B175E0" w:rsidRDefault="00B175E0" w:rsidP="0096027E">
      <w:pPr>
        <w:jc w:val="both"/>
        <w:rPr>
          <w:rFonts w:ascii="Arial" w:hAnsi="Arial" w:cs="Arial"/>
          <w:b/>
          <w:sz w:val="22"/>
          <w:szCs w:val="22"/>
        </w:rPr>
      </w:pPr>
    </w:p>
    <w:p w:rsidR="00B175E0" w:rsidRDefault="00B175E0" w:rsidP="0096027E">
      <w:pPr>
        <w:jc w:val="both"/>
        <w:rPr>
          <w:rFonts w:ascii="Arial" w:hAnsi="Arial" w:cs="Arial"/>
          <w:b/>
          <w:sz w:val="22"/>
          <w:szCs w:val="22"/>
        </w:rPr>
      </w:pPr>
    </w:p>
    <w:p w:rsidR="00B175E0" w:rsidRDefault="00B175E0" w:rsidP="0096027E">
      <w:pPr>
        <w:jc w:val="both"/>
        <w:rPr>
          <w:rFonts w:ascii="Arial" w:hAnsi="Arial" w:cs="Arial"/>
          <w:b/>
          <w:sz w:val="22"/>
          <w:szCs w:val="22"/>
        </w:rPr>
      </w:pPr>
    </w:p>
    <w:p w:rsidR="00B175E0" w:rsidRDefault="00B175E0" w:rsidP="0096027E">
      <w:pPr>
        <w:jc w:val="both"/>
        <w:rPr>
          <w:rFonts w:ascii="Arial" w:hAnsi="Arial" w:cs="Arial"/>
          <w:b/>
          <w:sz w:val="22"/>
          <w:szCs w:val="22"/>
        </w:rPr>
      </w:pPr>
    </w:p>
    <w:p w:rsidR="0096027E" w:rsidRDefault="0096027E" w:rsidP="0096027E">
      <w:pPr>
        <w:jc w:val="both"/>
        <w:rPr>
          <w:rFonts w:ascii="Arial" w:hAnsi="Arial" w:cs="Arial"/>
          <w:b/>
          <w:sz w:val="22"/>
          <w:szCs w:val="22"/>
        </w:rPr>
      </w:pPr>
      <w:r w:rsidRPr="008E49DE">
        <w:rPr>
          <w:rFonts w:ascii="Arial" w:hAnsi="Arial" w:cs="Arial"/>
          <w:b/>
          <w:sz w:val="22"/>
          <w:szCs w:val="22"/>
        </w:rPr>
        <w:lastRenderedPageBreak/>
        <w:t xml:space="preserve">Zadanie </w:t>
      </w:r>
      <w:r>
        <w:rPr>
          <w:rFonts w:ascii="Arial" w:hAnsi="Arial" w:cs="Arial"/>
          <w:b/>
          <w:sz w:val="22"/>
          <w:szCs w:val="22"/>
        </w:rPr>
        <w:t>4</w:t>
      </w:r>
      <w:r w:rsidRPr="008E49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Respiratory stacjonarne – 2 szt.</w:t>
      </w:r>
    </w:p>
    <w:p w:rsidR="0096027E" w:rsidRPr="008A76E9" w:rsidRDefault="0096027E" w:rsidP="0096027E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Producent: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96027E" w:rsidRPr="008A76E9" w:rsidRDefault="0096027E" w:rsidP="0096027E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Model:</w:t>
      </w:r>
      <w:r w:rsidRPr="008A76E9">
        <w:rPr>
          <w:rFonts w:ascii="Arial" w:hAnsi="Arial" w:cs="Arial"/>
          <w:sz w:val="22"/>
          <w:szCs w:val="22"/>
        </w:rPr>
        <w:tab/>
      </w:r>
      <w:r w:rsidR="008A76E9">
        <w:rPr>
          <w:rFonts w:ascii="Arial" w:hAnsi="Arial" w:cs="Arial"/>
          <w:sz w:val="22"/>
          <w:szCs w:val="22"/>
        </w:rPr>
        <w:tab/>
      </w:r>
      <w:r w:rsidRPr="008A76E9">
        <w:rPr>
          <w:rFonts w:ascii="Arial" w:hAnsi="Arial" w:cs="Arial"/>
          <w:sz w:val="22"/>
          <w:szCs w:val="22"/>
        </w:rPr>
        <w:t>________________________</w:t>
      </w:r>
    </w:p>
    <w:p w:rsidR="0096027E" w:rsidRPr="008A76E9" w:rsidRDefault="0096027E" w:rsidP="0096027E">
      <w:pPr>
        <w:jc w:val="both"/>
        <w:rPr>
          <w:rFonts w:ascii="Arial" w:hAnsi="Arial" w:cs="Arial"/>
        </w:rPr>
      </w:pPr>
      <w:r w:rsidRPr="008A76E9">
        <w:rPr>
          <w:rFonts w:ascii="Arial" w:hAnsi="Arial" w:cs="Arial"/>
          <w:sz w:val="22"/>
          <w:szCs w:val="22"/>
        </w:rPr>
        <w:t>Nr seryjny: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605F31" w:rsidRDefault="00605F31" w:rsidP="0048443D">
      <w:pPr>
        <w:rPr>
          <w:rStyle w:val="FontStyle22"/>
          <w:rFonts w:ascii="Arial" w:hAnsi="Arial" w:cs="Arial"/>
          <w:b w:val="0"/>
        </w:rPr>
      </w:pPr>
    </w:p>
    <w:tbl>
      <w:tblPr>
        <w:tblStyle w:val="Tabela-Siatka"/>
        <w:tblW w:w="14628" w:type="dxa"/>
        <w:tblInd w:w="108" w:type="dxa"/>
        <w:tblLook w:val="04A0"/>
      </w:tblPr>
      <w:tblGrid>
        <w:gridCol w:w="974"/>
        <w:gridCol w:w="8066"/>
        <w:gridCol w:w="1701"/>
        <w:gridCol w:w="1998"/>
        <w:gridCol w:w="1870"/>
        <w:gridCol w:w="19"/>
      </w:tblGrid>
      <w:tr w:rsidR="0096027E" w:rsidRPr="00D341D4" w:rsidTr="00995E52">
        <w:tc>
          <w:tcPr>
            <w:tcW w:w="851" w:type="dxa"/>
            <w:shd w:val="clear" w:color="auto" w:fill="F2F2F2" w:themeFill="background1" w:themeFillShade="F2"/>
          </w:tcPr>
          <w:p w:rsidR="0096027E" w:rsidRPr="00D341D4" w:rsidRDefault="0096027E" w:rsidP="0096027E">
            <w:pPr>
              <w:jc w:val="center"/>
              <w:rPr>
                <w:rFonts w:ascii="Arial" w:hAnsi="Arial" w:cs="Arial"/>
                <w:bCs/>
              </w:rPr>
            </w:pPr>
            <w:r w:rsidRPr="00D341D4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8066" w:type="dxa"/>
            <w:shd w:val="clear" w:color="auto" w:fill="F2F2F2" w:themeFill="background1" w:themeFillShade="F2"/>
          </w:tcPr>
          <w:p w:rsidR="0096027E" w:rsidRPr="00D341D4" w:rsidRDefault="0096027E" w:rsidP="0096027E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</w:rPr>
            </w:pPr>
            <w:r w:rsidRPr="00D341D4">
              <w:rPr>
                <w:rFonts w:ascii="Arial" w:hAnsi="Arial" w:cs="Arial"/>
                <w:b/>
                <w:i/>
                <w:kern w:val="2"/>
              </w:rPr>
              <w:t>Opis parametrów technicznych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027E" w:rsidRPr="00D341D4" w:rsidRDefault="0096027E" w:rsidP="0096027E">
            <w:pPr>
              <w:jc w:val="center"/>
              <w:rPr>
                <w:rFonts w:ascii="Arial" w:hAnsi="Arial" w:cs="Arial"/>
                <w:b/>
                <w:i/>
                <w:kern w:val="2"/>
              </w:rPr>
            </w:pPr>
            <w:r w:rsidRPr="00D341D4">
              <w:rPr>
                <w:rFonts w:ascii="Arial" w:hAnsi="Arial" w:cs="Arial"/>
                <w:b/>
                <w:i/>
                <w:kern w:val="2"/>
              </w:rPr>
              <w:t>Wartość wymagana</w:t>
            </w:r>
          </w:p>
          <w:p w:rsidR="0096027E" w:rsidRPr="00D341D4" w:rsidRDefault="0096027E" w:rsidP="0096027E">
            <w:pPr>
              <w:jc w:val="center"/>
              <w:rPr>
                <w:rFonts w:ascii="Arial" w:hAnsi="Arial" w:cs="Arial"/>
                <w:b/>
                <w:i/>
                <w:kern w:val="2"/>
              </w:rPr>
            </w:pPr>
            <w:r w:rsidRPr="00D341D4">
              <w:rPr>
                <w:rFonts w:ascii="Arial" w:hAnsi="Arial" w:cs="Arial"/>
                <w:b/>
                <w:i/>
                <w:kern w:val="2"/>
              </w:rPr>
              <w:t>( graniczna)</w:t>
            </w:r>
          </w:p>
        </w:tc>
        <w:tc>
          <w:tcPr>
            <w:tcW w:w="1998" w:type="dxa"/>
            <w:shd w:val="clear" w:color="auto" w:fill="F2F2F2" w:themeFill="background1" w:themeFillShade="F2"/>
          </w:tcPr>
          <w:p w:rsidR="0096027E" w:rsidRPr="00D341D4" w:rsidRDefault="0096027E" w:rsidP="0096027E">
            <w:pPr>
              <w:ind w:right="-149"/>
              <w:jc w:val="center"/>
              <w:rPr>
                <w:rFonts w:ascii="Arial" w:hAnsi="Arial" w:cs="Arial"/>
                <w:b/>
                <w:i/>
                <w:kern w:val="2"/>
              </w:rPr>
            </w:pPr>
            <w:r w:rsidRPr="00D341D4">
              <w:rPr>
                <w:rFonts w:ascii="Arial" w:hAnsi="Arial" w:cs="Arial"/>
                <w:b/>
                <w:i/>
                <w:kern w:val="2"/>
              </w:rPr>
              <w:t>Ocena punktowa</w:t>
            </w:r>
          </w:p>
        </w:tc>
        <w:tc>
          <w:tcPr>
            <w:tcW w:w="2012" w:type="dxa"/>
            <w:gridSpan w:val="2"/>
            <w:shd w:val="clear" w:color="auto" w:fill="F2F2F2" w:themeFill="background1" w:themeFillShade="F2"/>
          </w:tcPr>
          <w:p w:rsidR="0096027E" w:rsidRPr="00D341D4" w:rsidRDefault="0096027E" w:rsidP="0096027E">
            <w:pPr>
              <w:jc w:val="center"/>
              <w:rPr>
                <w:rFonts w:ascii="Arial" w:hAnsi="Arial" w:cs="Arial"/>
                <w:b/>
                <w:i/>
                <w:kern w:val="2"/>
              </w:rPr>
            </w:pPr>
            <w:r w:rsidRPr="00D341D4">
              <w:rPr>
                <w:rFonts w:ascii="Arial" w:hAnsi="Arial" w:cs="Arial"/>
                <w:b/>
                <w:i/>
                <w:kern w:val="2"/>
              </w:rPr>
              <w:t>Wartość oferowana</w:t>
            </w:r>
          </w:p>
        </w:tc>
      </w:tr>
      <w:tr w:rsidR="0096027E" w:rsidTr="00995E52">
        <w:trPr>
          <w:gridAfter w:val="4"/>
          <w:wAfter w:w="5711" w:type="dxa"/>
        </w:trPr>
        <w:tc>
          <w:tcPr>
            <w:tcW w:w="851" w:type="dxa"/>
          </w:tcPr>
          <w:p w:rsidR="0096027E" w:rsidRDefault="0096027E" w:rsidP="0096027E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8066" w:type="dxa"/>
          </w:tcPr>
          <w:p w:rsidR="0096027E" w:rsidRPr="00843F48" w:rsidRDefault="00BE340C" w:rsidP="0096027E">
            <w:pPr>
              <w:rPr>
                <w:rFonts w:ascii="Arial" w:hAnsi="Arial"/>
              </w:rPr>
            </w:pPr>
            <w:r>
              <w:rPr>
                <w:rFonts w:ascii="Arial" w:eastAsia="Calibri" w:hAnsi="Arial" w:cs="Arial"/>
              </w:rPr>
              <w:t>Respirator stacjona</w:t>
            </w:r>
            <w:r w:rsidR="0096027E">
              <w:rPr>
                <w:rFonts w:ascii="Arial" w:eastAsia="Calibri" w:hAnsi="Arial" w:cs="Arial"/>
              </w:rPr>
              <w:t>rny</w:t>
            </w:r>
            <w:r w:rsidR="006E0CD8">
              <w:rPr>
                <w:rFonts w:ascii="Arial" w:eastAsia="Calibri" w:hAnsi="Arial" w:cs="Arial"/>
              </w:rPr>
              <w:t>.</w:t>
            </w:r>
          </w:p>
        </w:tc>
      </w:tr>
      <w:tr w:rsidR="00605F31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:rsidR="00605F31" w:rsidRPr="003F1DF8" w:rsidRDefault="00605F31" w:rsidP="00605F31">
            <w:pPr>
              <w:pStyle w:val="Bezodstpw"/>
              <w:rPr>
                <w:rFonts w:ascii="Arial" w:hAnsi="Arial" w:cs="Arial"/>
                <w:b/>
              </w:rPr>
            </w:pPr>
            <w:r w:rsidRPr="003F1DF8">
              <w:rPr>
                <w:rFonts w:ascii="Arial" w:hAnsi="Arial" w:cs="Arial"/>
                <w:b/>
              </w:rPr>
              <w:t>1</w:t>
            </w:r>
            <w:r w:rsidR="003F1DF8" w:rsidRPr="003F1DF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066" w:type="dxa"/>
            <w:shd w:val="clear" w:color="auto" w:fill="F2F2F2" w:themeFill="background1" w:themeFillShade="F2"/>
            <w:hideMark/>
          </w:tcPr>
          <w:p w:rsidR="00605F31" w:rsidRPr="0035288D" w:rsidRDefault="00605F31" w:rsidP="00605F31">
            <w:pPr>
              <w:pStyle w:val="Bezodstpw"/>
              <w:rPr>
                <w:rFonts w:ascii="Arial" w:hAnsi="Arial" w:cs="Arial"/>
                <w:b/>
              </w:rPr>
            </w:pPr>
            <w:r w:rsidRPr="0035288D">
              <w:rPr>
                <w:rFonts w:ascii="Arial" w:hAnsi="Arial" w:cs="Arial"/>
                <w:b/>
              </w:rPr>
              <w:t>Parametry ogólne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605F31" w:rsidRPr="00BE340C" w:rsidRDefault="00605F31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shd w:val="clear" w:color="auto" w:fill="F2F2F2" w:themeFill="background1" w:themeFillShade="F2"/>
            <w:hideMark/>
          </w:tcPr>
          <w:p w:rsidR="00605F31" w:rsidRPr="00BE340C" w:rsidRDefault="00605F31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 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605F31" w:rsidRPr="00BE340C" w:rsidRDefault="00605F31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7D318B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7D318B" w:rsidRPr="000F4755" w:rsidRDefault="007D318B" w:rsidP="00BE340C">
            <w:pPr>
              <w:numPr>
                <w:ilvl w:val="1"/>
                <w:numId w:val="21"/>
              </w:numPr>
              <w:tabs>
                <w:tab w:val="left" w:pos="168"/>
                <w:tab w:val="left" w:pos="668"/>
              </w:tabs>
              <w:ind w:right="72" w:hanging="1108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Respirator do długotrwałej terapii niewydolności oddechowej różnego pochodzenia.</w:t>
            </w:r>
          </w:p>
        </w:tc>
        <w:tc>
          <w:tcPr>
            <w:tcW w:w="1701" w:type="dxa"/>
            <w:hideMark/>
          </w:tcPr>
          <w:p w:rsidR="007D318B" w:rsidRPr="00BE340C" w:rsidRDefault="007D318B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7D318B" w:rsidRDefault="007D318B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7D318B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7D318B" w:rsidRPr="000F4755" w:rsidRDefault="007D318B" w:rsidP="00BE340C">
            <w:pPr>
              <w:numPr>
                <w:ilvl w:val="1"/>
                <w:numId w:val="21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Respirator dla dzieci i dorosłych.</w:t>
            </w:r>
          </w:p>
        </w:tc>
        <w:tc>
          <w:tcPr>
            <w:tcW w:w="1701" w:type="dxa"/>
            <w:hideMark/>
          </w:tcPr>
          <w:p w:rsidR="007D318B" w:rsidRPr="00BE340C" w:rsidRDefault="007D318B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7D318B" w:rsidRDefault="007D318B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7D318B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7D318B" w:rsidRPr="000F4755" w:rsidRDefault="007D318B" w:rsidP="00BE340C">
            <w:pPr>
              <w:numPr>
                <w:ilvl w:val="1"/>
                <w:numId w:val="21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Respirator na wózku o stabilnej konstrukcji z blokadą kół</w:t>
            </w:r>
            <w:r w:rsidR="0035288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7D318B" w:rsidRPr="00BE340C" w:rsidRDefault="007D318B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7D318B" w:rsidRDefault="007D318B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7D318B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7D318B" w:rsidRPr="000F4755" w:rsidRDefault="007D318B" w:rsidP="00BE340C">
            <w:pPr>
              <w:numPr>
                <w:ilvl w:val="1"/>
                <w:numId w:val="21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Możliwość swobodnego obrotu ekranu i zmiany kąta nachylenia w celu dopasowania do wymagań stanowiska do intensywnej terapii bez użycia narzędzi</w:t>
            </w:r>
            <w:r w:rsidR="0035288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7D318B" w:rsidRPr="00BE340C" w:rsidRDefault="007D318B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7D318B" w:rsidRDefault="007D318B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7D318B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7D318B" w:rsidRPr="000F4755" w:rsidRDefault="007D318B" w:rsidP="00BE340C">
            <w:pPr>
              <w:numPr>
                <w:ilvl w:val="1"/>
                <w:numId w:val="21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Możliwość powieszenia respiratora na sufitowej jednostce zasilającej (kolumnie) lub postawienia na półce kolumny</w:t>
            </w:r>
            <w:r w:rsidR="0035288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7D318B" w:rsidRPr="00BE340C" w:rsidRDefault="007D318B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7D318B" w:rsidRDefault="007D318B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7D318B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7D318B" w:rsidRPr="000F4755" w:rsidRDefault="007D318B" w:rsidP="00BE340C">
            <w:pPr>
              <w:numPr>
                <w:ilvl w:val="1"/>
                <w:numId w:val="21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Zasilanie w tlen i powietrze z sieci centralnej o ciśnieniu w zakresie minimum od 2,8 do 5,5 bar</w:t>
            </w:r>
            <w:r w:rsidR="0035288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7D318B" w:rsidRPr="00BE340C" w:rsidRDefault="007D318B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7D318B" w:rsidRDefault="007D318B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7D318B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7D318B" w:rsidRPr="000F4755" w:rsidRDefault="007D318B" w:rsidP="00BE340C">
            <w:pPr>
              <w:numPr>
                <w:ilvl w:val="1"/>
                <w:numId w:val="21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Awaryjne zasilanie z wewnętrznego akumulatora do podtrzymania pracy urządzenia – minimalny czas pracy na akumulatorze 30 minut (podać)</w:t>
            </w:r>
            <w:r w:rsidR="0035288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7D318B" w:rsidRPr="00BE340C" w:rsidRDefault="007D318B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7D318B" w:rsidRDefault="007D318B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7D318B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D318B" w:rsidRPr="003F1DF8" w:rsidRDefault="003F1DF8" w:rsidP="003F1DF8">
            <w:p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/>
                <w:bCs/>
                <w:lang w:val="en-US"/>
              </w:rPr>
            </w:pPr>
            <w:r w:rsidRPr="003F1DF8">
              <w:rPr>
                <w:rFonts w:ascii="Arial" w:hAnsi="Arial" w:cs="Arial"/>
                <w:b/>
                <w:bCs/>
                <w:lang w:val="en-US"/>
              </w:rPr>
              <w:t>2.</w:t>
            </w:r>
          </w:p>
        </w:tc>
        <w:tc>
          <w:tcPr>
            <w:tcW w:w="8066" w:type="dxa"/>
            <w:shd w:val="clear" w:color="auto" w:fill="F2F2F2" w:themeFill="background1" w:themeFillShade="F2"/>
            <w:hideMark/>
          </w:tcPr>
          <w:p w:rsidR="007D318B" w:rsidRPr="0035288D" w:rsidRDefault="007D318B" w:rsidP="00605F31">
            <w:pPr>
              <w:pStyle w:val="Bezodstpw"/>
              <w:rPr>
                <w:rFonts w:ascii="Arial" w:hAnsi="Arial" w:cs="Arial"/>
                <w:b/>
              </w:rPr>
            </w:pPr>
            <w:r w:rsidRPr="0035288D">
              <w:rPr>
                <w:rFonts w:ascii="Arial" w:hAnsi="Arial" w:cs="Arial"/>
                <w:b/>
              </w:rPr>
              <w:t>Tryby wentylacji</w:t>
            </w:r>
            <w:r w:rsidR="003F1DF8">
              <w:rPr>
                <w:rFonts w:ascii="Arial" w:hAnsi="Arial" w:cs="Arial"/>
                <w:b/>
              </w:rPr>
              <w:t xml:space="preserve"> i funkcjonalności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7D318B" w:rsidRPr="00BE340C" w:rsidRDefault="007D318B" w:rsidP="00BE340C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  <w:hideMark/>
          </w:tcPr>
          <w:p w:rsidR="007D318B" w:rsidRDefault="007D318B"/>
        </w:tc>
        <w:tc>
          <w:tcPr>
            <w:tcW w:w="1991" w:type="dxa"/>
            <w:shd w:val="clear" w:color="auto" w:fill="F2F2F2" w:themeFill="background1" w:themeFillShade="F2"/>
          </w:tcPr>
          <w:p w:rsidR="007D318B" w:rsidRPr="00BE340C" w:rsidRDefault="007D318B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15"/>
          <w:hidden/>
        </w:trPr>
        <w:tc>
          <w:tcPr>
            <w:tcW w:w="851" w:type="dxa"/>
            <w:noWrap/>
            <w:vAlign w:val="center"/>
            <w:hideMark/>
          </w:tcPr>
          <w:p w:rsidR="00995E52" w:rsidRPr="00995E52" w:rsidRDefault="00995E52" w:rsidP="00995E52">
            <w:pPr>
              <w:pStyle w:val="Akapitzlist"/>
              <w:numPr>
                <w:ilvl w:val="0"/>
                <w:numId w:val="44"/>
              </w:numPr>
              <w:tabs>
                <w:tab w:val="left" w:pos="668"/>
              </w:tabs>
              <w:ind w:right="72"/>
              <w:rPr>
                <w:rFonts w:ascii="Arial" w:hAnsi="Arial" w:cs="Arial"/>
                <w:bCs/>
                <w:vanish/>
                <w:lang w:val="en-US"/>
              </w:rPr>
            </w:pPr>
          </w:p>
          <w:p w:rsidR="003F1DF8" w:rsidRPr="000F4755" w:rsidRDefault="003F1DF8" w:rsidP="00995E52">
            <w:pPr>
              <w:numPr>
                <w:ilvl w:val="1"/>
                <w:numId w:val="44"/>
              </w:numPr>
              <w:tabs>
                <w:tab w:val="left" w:pos="668"/>
              </w:tabs>
              <w:ind w:left="466" w:right="72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BE340C">
              <w:rPr>
                <w:rFonts w:ascii="Arial" w:hAnsi="Arial" w:cs="Arial"/>
              </w:rPr>
              <w:t>VC-CMV</w:t>
            </w:r>
            <w:proofErr w:type="spellEnd"/>
            <w:r w:rsidRPr="00BE340C">
              <w:rPr>
                <w:rFonts w:ascii="Arial" w:hAnsi="Arial" w:cs="Arial"/>
              </w:rPr>
              <w:t>, AC (</w:t>
            </w:r>
            <w:proofErr w:type="spellStart"/>
            <w:r w:rsidRPr="00BE340C">
              <w:rPr>
                <w:rFonts w:ascii="Arial" w:hAnsi="Arial" w:cs="Arial"/>
              </w:rPr>
              <w:t>CMVAssist</w:t>
            </w:r>
            <w:proofErr w:type="spellEnd"/>
            <w:r w:rsidRPr="00BE340C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15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A809E4">
            <w:pPr>
              <w:numPr>
                <w:ilvl w:val="1"/>
                <w:numId w:val="44"/>
              </w:numPr>
              <w:tabs>
                <w:tab w:val="left" w:pos="668"/>
              </w:tabs>
              <w:ind w:right="72" w:hanging="54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BE340C">
              <w:rPr>
                <w:rFonts w:ascii="Arial" w:hAnsi="Arial" w:cs="Arial"/>
              </w:rPr>
              <w:t>VC-SIMV</w:t>
            </w:r>
            <w:proofErr w:type="spellEnd"/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15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PC-SIMV</w:t>
            </w:r>
            <w:proofErr w:type="spellEnd"/>
            <w:r>
              <w:rPr>
                <w:rFonts w:ascii="Arial" w:hAnsi="Arial" w:cs="Arial"/>
              </w:rPr>
              <w:t>, PC-AC</w:t>
            </w:r>
            <w:r w:rsidRPr="00BE34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15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BE340C">
              <w:rPr>
                <w:rFonts w:ascii="Arial" w:hAnsi="Arial" w:cs="Arial"/>
              </w:rPr>
              <w:t>SPN-CPAP</w:t>
            </w:r>
            <w:proofErr w:type="spellEnd"/>
            <w:r w:rsidRPr="00BE340C">
              <w:rPr>
                <w:rFonts w:ascii="Arial" w:hAnsi="Arial" w:cs="Arial"/>
              </w:rPr>
              <w:t>/PS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 xml:space="preserve">Oddech na dwóch poziomach ciśnienia typu </w:t>
            </w:r>
            <w:proofErr w:type="spellStart"/>
            <w:r w:rsidRPr="00BE340C">
              <w:rPr>
                <w:rFonts w:ascii="Arial" w:hAnsi="Arial" w:cs="Arial"/>
              </w:rPr>
              <w:t>BiLevel</w:t>
            </w:r>
            <w:proofErr w:type="spellEnd"/>
            <w:r w:rsidRPr="00BE340C">
              <w:rPr>
                <w:rFonts w:ascii="Arial" w:hAnsi="Arial" w:cs="Arial"/>
              </w:rPr>
              <w:t xml:space="preserve">, </w:t>
            </w:r>
            <w:proofErr w:type="spellStart"/>
            <w:r w:rsidRPr="00BE340C">
              <w:rPr>
                <w:rFonts w:ascii="Arial" w:hAnsi="Arial" w:cs="Arial"/>
              </w:rPr>
              <w:t>DuoPAP</w:t>
            </w:r>
            <w:proofErr w:type="spellEnd"/>
            <w:r w:rsidRPr="00BE340C">
              <w:rPr>
                <w:rFonts w:ascii="Arial" w:hAnsi="Arial" w:cs="Arial"/>
              </w:rPr>
              <w:t>, BIPAP.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Możliwość rozbudowy o tryb wentylacji typu MMV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7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2915A9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2915A9">
              <w:rPr>
                <w:rFonts w:ascii="Arial" w:hAnsi="Arial" w:cs="Arial"/>
              </w:rPr>
              <w:t>Możliwość rozbudowy o tryb wentylacji typu PPS lub PAV+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54C6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A809E4">
            <w:pPr>
              <w:numPr>
                <w:ilvl w:val="1"/>
                <w:numId w:val="44"/>
              </w:numPr>
              <w:tabs>
                <w:tab w:val="left" w:pos="168"/>
                <w:tab w:val="left" w:pos="668"/>
              </w:tabs>
              <w:ind w:right="72" w:hanging="54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Wentylacja nieinwazyjna (NIV) dostępna we wszystkich trybach wentylacji</w:t>
            </w:r>
            <w:r>
              <w:rPr>
                <w:rFonts w:ascii="Arial" w:hAnsi="Arial" w:cs="Arial"/>
              </w:rPr>
              <w:t>.</w:t>
            </w:r>
          </w:p>
          <w:p w:rsidR="00995E52" w:rsidRPr="00BE340C" w:rsidRDefault="00995E52" w:rsidP="00605F3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hideMark/>
          </w:tcPr>
          <w:p w:rsidR="003F1DF8" w:rsidRPr="00BE340C" w:rsidRDefault="003F1DF8" w:rsidP="0035288D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/NIE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Tak – 10 </w:t>
            </w:r>
            <w:proofErr w:type="spellStart"/>
            <w:r>
              <w:rPr>
                <w:rFonts w:ascii="Arial" w:hAnsi="Arial"/>
              </w:rPr>
              <w:t>pkt</w:t>
            </w:r>
            <w:proofErr w:type="spellEnd"/>
          </w:p>
          <w:p w:rsidR="003F1DF8" w:rsidRDefault="003F1DF8" w:rsidP="001B1AF8">
            <w:pPr>
              <w:jc w:val="center"/>
            </w:pPr>
            <w:r>
              <w:rPr>
                <w:rFonts w:ascii="Arial" w:hAnsi="Arial"/>
              </w:rPr>
              <w:t xml:space="preserve">Nie – 0 </w:t>
            </w:r>
            <w:proofErr w:type="spellStart"/>
            <w:r>
              <w:rPr>
                <w:rFonts w:ascii="Arial" w:hAnsi="Arial"/>
              </w:rPr>
              <w:t>pkt</w:t>
            </w:r>
            <w:proofErr w:type="spellEnd"/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35288D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 xml:space="preserve">Wentylacja kontrolowana objętościowo ze zminimalizowanym szczytowym ciśnieniem oddechowym 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Wentylacja kontrolowana ciśnieniowo z gwarantowaną objętością docelową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545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E0CD8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Automatyczna kompensacja oporów rurki tracheotomijnej (ATC) dostępne w trybach spontanicznych i wymuszonych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832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vAlign w:val="center"/>
            <w:hideMark/>
          </w:tcPr>
          <w:p w:rsidR="003F1DF8" w:rsidRPr="00BE340C" w:rsidRDefault="003F1DF8" w:rsidP="00DC597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regulacji stopnia kompensacji ATC  (podać zakres).</w:t>
            </w:r>
          </w:p>
        </w:tc>
        <w:tc>
          <w:tcPr>
            <w:tcW w:w="1701" w:type="dxa"/>
            <w:vAlign w:val="center"/>
            <w:hideMark/>
          </w:tcPr>
          <w:p w:rsidR="003F1DF8" w:rsidRPr="00BE340C" w:rsidRDefault="003F1DF8" w:rsidP="00DC5971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Zakres regulacji</w:t>
            </w:r>
          </w:p>
          <w:p w:rsidR="003F1DF8" w:rsidRDefault="003F1DF8" w:rsidP="001B1A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0-89% - 0 pkt.</w:t>
            </w:r>
          </w:p>
          <w:p w:rsidR="003F1DF8" w:rsidRPr="007866CB" w:rsidRDefault="003F1DF8" w:rsidP="001B1A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&gt;</w:t>
            </w:r>
            <w:r>
              <w:rPr>
                <w:rFonts w:ascii="Arial" w:hAnsi="Arial"/>
              </w:rPr>
              <w:t>90% - 10 pkt.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noWrap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 xml:space="preserve">Kompensacja przecieków </w:t>
            </w:r>
            <w:r>
              <w:rPr>
                <w:rFonts w:ascii="Arial" w:hAnsi="Arial" w:cs="Arial"/>
              </w:rPr>
              <w:t>.</w:t>
            </w:r>
            <w:r w:rsidRPr="00BE34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Automatyczne westchnienia z regulacją parametrów westchnień.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Możliwość prowadzenia wentylacji z ustalonym przez operatora stosunkiem wdech wydech (</w:t>
            </w:r>
            <w:proofErr w:type="spellStart"/>
            <w:r w:rsidRPr="00BE340C">
              <w:rPr>
                <w:rFonts w:ascii="Arial" w:hAnsi="Arial" w:cs="Arial"/>
              </w:rPr>
              <w:t>I:E</w:t>
            </w:r>
            <w:proofErr w:type="spellEnd"/>
            <w:r w:rsidRPr="00BE340C">
              <w:rPr>
                <w:rFonts w:ascii="Arial" w:hAnsi="Arial" w:cs="Arial"/>
              </w:rPr>
              <w:t>).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A809E4">
            <w:pPr>
              <w:numPr>
                <w:ilvl w:val="1"/>
                <w:numId w:val="44"/>
              </w:numPr>
              <w:tabs>
                <w:tab w:val="left" w:pos="168"/>
                <w:tab w:val="left" w:pos="668"/>
              </w:tabs>
              <w:ind w:right="72" w:hanging="54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 xml:space="preserve">Częstość oddechów przy wentylacji </w:t>
            </w:r>
            <w:proofErr w:type="spellStart"/>
            <w:r w:rsidRPr="00BE340C">
              <w:rPr>
                <w:rFonts w:ascii="Arial" w:hAnsi="Arial" w:cs="Arial"/>
              </w:rPr>
              <w:t>CMV-IPPV</w:t>
            </w:r>
            <w:proofErr w:type="spellEnd"/>
            <w:r w:rsidRPr="00BE340C">
              <w:rPr>
                <w:rFonts w:ascii="Arial" w:hAnsi="Arial" w:cs="Arial"/>
              </w:rPr>
              <w:t xml:space="preserve"> minimum 1 – 95 1/min.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Objętość pojedynczego oddechu minimum od 20 do 2000 ml.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Regulowane ciśnienie wdechu dla wentylacji ciśnieniowo kontrolowanych minimum od 1 do 90 cmH2O.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 xml:space="preserve">Ciśnienie wspomagane PSV minimum od 0 do 90 cmH2O. 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Możliwość ustawienia PEEP/CPAP minimum od 0 do 50 cmH2O.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Stężenie tlenu w mieszaninie oddechowej regulowane płynnie w granicach 21-100% (elektroniczny mieszalnik gazów).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 xml:space="preserve">Wyzwalanie oddechu, czułość przepływowa: minimalny zakres czułości </w:t>
            </w:r>
            <w:proofErr w:type="spellStart"/>
            <w:r w:rsidRPr="00BE340C">
              <w:rPr>
                <w:rFonts w:ascii="Arial" w:hAnsi="Arial" w:cs="Arial"/>
              </w:rPr>
              <w:t>triggera</w:t>
            </w:r>
            <w:proofErr w:type="spellEnd"/>
            <w:r w:rsidRPr="00BE340C">
              <w:rPr>
                <w:rFonts w:ascii="Arial" w:hAnsi="Arial" w:cs="Arial"/>
              </w:rPr>
              <w:t>: 0,5 l/min – 15 l/min.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A809E4">
            <w:pPr>
              <w:numPr>
                <w:ilvl w:val="1"/>
                <w:numId w:val="44"/>
              </w:numPr>
              <w:tabs>
                <w:tab w:val="left" w:pos="168"/>
                <w:tab w:val="left" w:pos="668"/>
              </w:tabs>
              <w:ind w:right="72" w:hanging="54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Płynna regulacja czasu lub współczynnika narastania przepływu dla oddechu ciśnieniowo kontrolowanego i ciśnieniowo wspomaganych.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7866CB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Regulacja czułości zakończenia fazy wdechu dla oddechów ciśnieniowo wspomaganych w zakresie minimum 5 – 65 % szczytowego przepływu wdechowego.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3213C5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Rzeczywista częstość oddychania.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3213C5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Możliwość rozbudowy o graficzną, dynamiczną prezentację płuc pacjenta wraz w wartościami mierzonymi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3213C5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212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Częstość oddechów spontanicznych.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3213C5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216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Objętość pojedynczego oddechu.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3213C5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Częstość oddechów wyzwalanych przez pacjenta.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A809E4">
            <w:pPr>
              <w:numPr>
                <w:ilvl w:val="1"/>
                <w:numId w:val="44"/>
              </w:numPr>
              <w:tabs>
                <w:tab w:val="left" w:pos="168"/>
                <w:tab w:val="left" w:pos="668"/>
              </w:tabs>
              <w:ind w:right="72" w:hanging="548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Objętość pojedynczego oddechu wspomaganego ciśnieniowo przy wentylacji SIMV.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Rzeczywista objętość wentylacji minutowej MV.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Rzeczywista objętość wentylacji minutowej spontanicznej.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Wentylacja minutowa, objętość lub frakcja przecieku.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219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Ciśnienie PEEP.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236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okluzji P</w:t>
            </w:r>
            <w:r w:rsidRPr="00BE340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Pr="00BE340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 xml:space="preserve">NIF – </w:t>
            </w:r>
            <w:proofErr w:type="spellStart"/>
            <w:r w:rsidRPr="00BE340C">
              <w:rPr>
                <w:rFonts w:ascii="Arial" w:hAnsi="Arial" w:cs="Arial"/>
              </w:rPr>
              <w:t>Negative</w:t>
            </w:r>
            <w:proofErr w:type="spellEnd"/>
            <w:r w:rsidRPr="00BE340C">
              <w:rPr>
                <w:rFonts w:ascii="Arial" w:hAnsi="Arial" w:cs="Arial"/>
              </w:rPr>
              <w:t xml:space="preserve"> </w:t>
            </w:r>
            <w:proofErr w:type="spellStart"/>
            <w:r w:rsidRPr="00BE340C">
              <w:rPr>
                <w:rFonts w:ascii="Arial" w:hAnsi="Arial" w:cs="Arial"/>
              </w:rPr>
              <w:t>Inspiratory</w:t>
            </w:r>
            <w:proofErr w:type="spellEnd"/>
            <w:r w:rsidRPr="00BE340C">
              <w:rPr>
                <w:rFonts w:ascii="Arial" w:hAnsi="Arial" w:cs="Arial"/>
              </w:rPr>
              <w:t xml:space="preserve"> </w:t>
            </w:r>
            <w:proofErr w:type="spellStart"/>
            <w:r w:rsidRPr="00BE340C">
              <w:rPr>
                <w:rFonts w:ascii="Arial" w:hAnsi="Arial" w:cs="Arial"/>
              </w:rPr>
              <w:t>Force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15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A809E4">
            <w:pPr>
              <w:numPr>
                <w:ilvl w:val="1"/>
                <w:numId w:val="44"/>
              </w:numPr>
              <w:tabs>
                <w:tab w:val="left" w:pos="168"/>
                <w:tab w:val="left" w:pos="668"/>
              </w:tabs>
              <w:ind w:right="72" w:hanging="548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Szczytowe ciśnienie wdechowe.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236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Ciśnienie średnie.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24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Ciśnienie fazy Plateau.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15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Integralny pomiar stężenia tlenu metodą paramagnetyczną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84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Zabezpieczenie miejsca połączenia zastawek z rurami układu oddechowego przed przypadkowym uszkodzeniem lub rozłączeniem dzięki metalowemu wspornikowi ochronnemu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 xml:space="preserve">Kalkulacja współczynnika wentylacji przestrzeni martwej </w:t>
            </w:r>
            <w:proofErr w:type="spellStart"/>
            <w:r w:rsidRPr="00BE340C">
              <w:rPr>
                <w:rFonts w:ascii="Arial" w:hAnsi="Arial" w:cs="Arial"/>
              </w:rPr>
              <w:t>Vds</w:t>
            </w:r>
            <w:proofErr w:type="spellEnd"/>
            <w:r w:rsidRPr="00BE340C">
              <w:rPr>
                <w:rFonts w:ascii="Arial" w:hAnsi="Arial" w:cs="Arial"/>
              </w:rPr>
              <w:t>/</w:t>
            </w:r>
            <w:proofErr w:type="spellStart"/>
            <w:r w:rsidRPr="00BE340C">
              <w:rPr>
                <w:rFonts w:ascii="Arial" w:hAnsi="Arial" w:cs="Arial"/>
              </w:rPr>
              <w:t>Vte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DC597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 xml:space="preserve">Możliwość wykonania manewru rekrutacji pęcherzyków płucnych poprzez płynne, bezpośrednie i jednoczesne zwiększanie ciśnienia szczytowego i PEEP 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84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Prezentacja na kolorowym minimum 15” ekranie respiratora krzywych oddechowych: ciśnienie/czas, przepływ/czas, objętość/czas – z możliwością jednoczesnej obserwacji minimum trzech krzywych na ekranie; nie dopuszcza się ekranów kopiujących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84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DC597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Możliwość rozbudowy o prezentację na kolorowym minimum 15” ekranie respiratora trendów mierzonych parametrów; nie dopuszcza się ekranów kopiujących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Trendy</w:t>
            </w:r>
          </w:p>
          <w:p w:rsidR="003F1DF8" w:rsidRDefault="003F1DF8" w:rsidP="001B1A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 6 dni – 0 pkt.</w:t>
            </w:r>
          </w:p>
          <w:p w:rsidR="003F1DF8" w:rsidRDefault="003F1DF8" w:rsidP="001B1AF8">
            <w:pPr>
              <w:jc w:val="center"/>
            </w:pPr>
            <w:r>
              <w:rPr>
                <w:rFonts w:ascii="Arial" w:hAnsi="Arial" w:cs="Arial"/>
              </w:rPr>
              <w:t>&gt;6 dni – 10 pkt.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</w:t>
            </w:r>
            <w:r w:rsidRPr="00BE340C">
              <w:rPr>
                <w:rFonts w:ascii="Arial" w:hAnsi="Arial" w:cs="Arial"/>
              </w:rPr>
              <w:t xml:space="preserve"> kapnometrii w strumieniu głównym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168"/>
                <w:tab w:val="left" w:pos="668"/>
              </w:tabs>
              <w:ind w:right="72" w:hanging="54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E340C">
              <w:rPr>
                <w:rFonts w:ascii="Arial" w:hAnsi="Arial" w:cs="Arial"/>
              </w:rPr>
              <w:t>utomatyczny protokół odzwyczajania pacjenta od respiratora oparty na pomiarach częstości oddechu, objętości oddechowej oraz poziomie CO</w:t>
            </w:r>
            <w:r w:rsidRPr="006E0CD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Możliwość odłączenia ekranu respiratora od jednostki pneumatycznej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Kategorie alarmów według ważności.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D2A98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E0CD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 w</w:t>
            </w:r>
            <w:r w:rsidRPr="00BE340C">
              <w:rPr>
                <w:rFonts w:ascii="Arial" w:hAnsi="Arial" w:cs="Arial"/>
              </w:rPr>
              <w:t>adliwej pracy elektroniki aparatu.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</w:t>
            </w:r>
            <w:r w:rsidRPr="00BE34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Pr="00BE340C">
              <w:rPr>
                <w:rFonts w:ascii="Arial" w:hAnsi="Arial" w:cs="Arial"/>
              </w:rPr>
              <w:t>raku zasilania w energię elektryczną.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BE340C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E0CD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</w:t>
            </w:r>
            <w:r w:rsidRPr="00BE34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BE340C">
              <w:rPr>
                <w:rFonts w:ascii="Arial" w:hAnsi="Arial" w:cs="Arial"/>
              </w:rPr>
              <w:t>iskiego ciśnienia gazów zasilających.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</w:p>
        </w:tc>
      </w:tr>
      <w:tr w:rsidR="003F1DF8" w:rsidRPr="00204A09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E0CD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</w:t>
            </w:r>
            <w:r w:rsidRPr="00BE34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BE340C">
              <w:rPr>
                <w:rFonts w:ascii="Arial" w:hAnsi="Arial" w:cs="Arial"/>
              </w:rPr>
              <w:t>a wysokiego i za niskiego stężenia tlenu.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168"/>
                <w:tab w:val="left" w:pos="668"/>
              </w:tabs>
              <w:ind w:right="72" w:hanging="54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E0CD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</w:t>
            </w:r>
            <w:r w:rsidRPr="00BE34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E340C">
              <w:rPr>
                <w:rFonts w:ascii="Arial" w:hAnsi="Arial" w:cs="Arial"/>
              </w:rPr>
              <w:t>ałkowitej objętości minutowej za wysokiej i za niskiej.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E0CD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</w:t>
            </w:r>
            <w:r w:rsidRPr="00BE34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BE340C">
              <w:rPr>
                <w:rFonts w:ascii="Arial" w:hAnsi="Arial" w:cs="Arial"/>
              </w:rPr>
              <w:t>a wysokiej objętości oddechowej TV.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995E52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</w:t>
            </w:r>
            <w:r w:rsidRPr="00BE34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BE340C">
              <w:rPr>
                <w:rFonts w:ascii="Arial" w:hAnsi="Arial" w:cs="Arial"/>
              </w:rPr>
              <w:t xml:space="preserve">a wysokiej </w:t>
            </w:r>
            <w:r w:rsidR="00995E52">
              <w:rPr>
                <w:rFonts w:ascii="Arial" w:hAnsi="Arial" w:cs="Arial"/>
              </w:rPr>
              <w:t>częstości</w:t>
            </w:r>
            <w:r w:rsidRPr="00BE340C">
              <w:rPr>
                <w:rFonts w:ascii="Arial" w:hAnsi="Arial" w:cs="Arial"/>
              </w:rPr>
              <w:t xml:space="preserve"> oddechowej – </w:t>
            </w:r>
            <w:proofErr w:type="spellStart"/>
            <w:r w:rsidRPr="00BE340C">
              <w:rPr>
                <w:rFonts w:ascii="Arial" w:hAnsi="Arial" w:cs="Arial"/>
              </w:rPr>
              <w:t>tachypnea</w:t>
            </w:r>
            <w:proofErr w:type="spellEnd"/>
            <w:r w:rsidRPr="00BE340C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E0CD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</w:t>
            </w:r>
            <w:r w:rsidRPr="00BE34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BE340C">
              <w:rPr>
                <w:rFonts w:ascii="Arial" w:hAnsi="Arial" w:cs="Arial"/>
              </w:rPr>
              <w:t>byt wysokiego ciśnienia szczytowego.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228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</w:t>
            </w:r>
            <w:r w:rsidRPr="00BE34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BE340C">
              <w:rPr>
                <w:rFonts w:ascii="Arial" w:hAnsi="Arial" w:cs="Arial"/>
              </w:rPr>
              <w:t>byt niskiego ciśnienia wdechu lub przecieku.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305"/>
        </w:trPr>
        <w:tc>
          <w:tcPr>
            <w:tcW w:w="851" w:type="dxa"/>
            <w:noWrap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Alarm bezdechu z automatycznym uruchomieniem wentylacji zastępczej.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281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Zabezpieczenie przed przypadkową zmianą nastawionych parametrów.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615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168"/>
                <w:tab w:val="left" w:pos="668"/>
              </w:tabs>
              <w:ind w:right="72" w:hanging="54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Komunikat o zalecanym teście aparatu i obwodu oddechowego po włączeniu urządzenia. Możliwość pominięcia testu w sytuacjach wymagających szybkiego rozpoczęcia wentylacji.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615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168"/>
                <w:tab w:val="left" w:pos="668"/>
              </w:tabs>
              <w:ind w:right="72" w:hanging="54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vAlign w:val="center"/>
            <w:hideMark/>
          </w:tcPr>
          <w:p w:rsidR="003F1DF8" w:rsidRPr="00BE340C" w:rsidRDefault="003F1DF8" w:rsidP="006E0CD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 wbudowana w respirator.</w:t>
            </w:r>
          </w:p>
        </w:tc>
        <w:tc>
          <w:tcPr>
            <w:tcW w:w="1701" w:type="dxa"/>
            <w:noWrap/>
            <w:vAlign w:val="center"/>
            <w:hideMark/>
          </w:tcPr>
          <w:p w:rsidR="003F1DF8" w:rsidRPr="00BE340C" w:rsidRDefault="003F1DF8" w:rsidP="006E0CD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  <w:tc>
          <w:tcPr>
            <w:tcW w:w="1998" w:type="dxa"/>
            <w:noWrap/>
            <w:vAlign w:val="center"/>
            <w:hideMark/>
          </w:tcPr>
          <w:p w:rsidR="003F1DF8" w:rsidRDefault="003F1DF8" w:rsidP="001B1A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Tak – 2 </w:t>
            </w:r>
            <w:proofErr w:type="spellStart"/>
            <w:r>
              <w:rPr>
                <w:rFonts w:ascii="Arial" w:hAnsi="Arial"/>
              </w:rPr>
              <w:t>pkt</w:t>
            </w:r>
            <w:proofErr w:type="spellEnd"/>
          </w:p>
          <w:p w:rsidR="003F1DF8" w:rsidRPr="00D90517" w:rsidRDefault="003F1DF8" w:rsidP="001B1A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Nie – 0 </w:t>
            </w:r>
            <w:proofErr w:type="spellStart"/>
            <w:r>
              <w:rPr>
                <w:rFonts w:ascii="Arial" w:hAnsi="Arial"/>
              </w:rPr>
              <w:t>pkt</w:t>
            </w:r>
            <w:proofErr w:type="spellEnd"/>
          </w:p>
        </w:tc>
        <w:tc>
          <w:tcPr>
            <w:tcW w:w="1991" w:type="dxa"/>
            <w:vAlign w:val="center"/>
          </w:tcPr>
          <w:p w:rsidR="003F1DF8" w:rsidRPr="00204A09" w:rsidRDefault="003F1DF8" w:rsidP="006E0CD8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615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Pneumatyczny, synchroniczny nebulizator do wziewnego podawania leków do każdego respiratora; sterowanie nebulizatorem z ekranu respiratora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Dreny gazowe do podłączenia respiratora o dł. min. 3 m.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564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Podpowiedzi kontekstualne dotyczące minimum trybów wentylacji i alarmów wyświetlane na ekranie.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Polski interfejs i oprogramowanie aparatu.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D90517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271"/>
        </w:trPr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:rsidR="003F1DF8" w:rsidRPr="003F1DF8" w:rsidRDefault="003F1DF8" w:rsidP="00605F31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756" w:type="dxa"/>
            <w:gridSpan w:val="4"/>
            <w:shd w:val="clear" w:color="auto" w:fill="F2F2F2" w:themeFill="background1" w:themeFillShade="F2"/>
            <w:hideMark/>
          </w:tcPr>
          <w:p w:rsidR="003F1DF8" w:rsidRPr="003F1DF8" w:rsidRDefault="003F1DF8" w:rsidP="00605F31">
            <w:pPr>
              <w:pStyle w:val="Bezodstpw"/>
              <w:rPr>
                <w:rFonts w:ascii="Arial" w:hAnsi="Arial" w:cs="Arial"/>
                <w:b/>
              </w:rPr>
            </w:pPr>
            <w:r w:rsidRPr="003F1DF8">
              <w:rPr>
                <w:rFonts w:ascii="Arial" w:hAnsi="Arial" w:cs="Arial"/>
                <w:b/>
              </w:rPr>
              <w:t>Akcesoria</w:t>
            </w:r>
          </w:p>
        </w:tc>
      </w:tr>
      <w:tr w:rsidR="003F1DF8" w:rsidRPr="00204A09" w:rsidTr="00995E52">
        <w:trPr>
          <w:gridAfter w:val="1"/>
          <w:wAfter w:w="21" w:type="dxa"/>
          <w:trHeight w:val="300"/>
          <w:hidden/>
        </w:trPr>
        <w:tc>
          <w:tcPr>
            <w:tcW w:w="851" w:type="dxa"/>
            <w:noWrap/>
            <w:vAlign w:val="center"/>
            <w:hideMark/>
          </w:tcPr>
          <w:p w:rsidR="003F1DF8" w:rsidRPr="00C8607E" w:rsidRDefault="003F1DF8" w:rsidP="003F1DF8">
            <w:pPr>
              <w:pStyle w:val="Akapitzlist"/>
              <w:numPr>
                <w:ilvl w:val="0"/>
                <w:numId w:val="44"/>
              </w:numPr>
              <w:tabs>
                <w:tab w:val="left" w:pos="668"/>
              </w:tabs>
              <w:ind w:right="72"/>
              <w:rPr>
                <w:rFonts w:ascii="Arial" w:hAnsi="Arial" w:cs="Arial"/>
                <w:bCs/>
                <w:vanish/>
                <w:lang w:val="en-US"/>
              </w:rPr>
            </w:pPr>
          </w:p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right="72" w:hanging="54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1 płuco testowe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BA5395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995E52" w:rsidP="00995E52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1DF8" w:rsidRPr="00BE340C">
              <w:rPr>
                <w:rFonts w:ascii="Arial" w:hAnsi="Arial" w:cs="Arial"/>
              </w:rPr>
              <w:t xml:space="preserve"> zastawk</w:t>
            </w:r>
            <w:r>
              <w:rPr>
                <w:rFonts w:ascii="Arial" w:hAnsi="Arial" w:cs="Arial"/>
              </w:rPr>
              <w:t>i</w:t>
            </w:r>
            <w:r w:rsidR="003F1DF8" w:rsidRPr="00BE340C">
              <w:rPr>
                <w:rFonts w:ascii="Arial" w:hAnsi="Arial" w:cs="Arial"/>
              </w:rPr>
              <w:t xml:space="preserve"> wydechowa wielorazowego użytku</w:t>
            </w:r>
            <w:r w:rsidR="003F1DF8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BA5395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Ramię podtrzymujące układy oddechowe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BA5395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E340C">
              <w:rPr>
                <w:rFonts w:ascii="Arial" w:hAnsi="Arial" w:cs="Arial"/>
              </w:rPr>
              <w:t>0 zastawek wydechowych jednorazowego użytku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BA5395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559" w:right="72" w:hanging="52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25  szt. jednorazowych dwuramiennych obwodów oddechowych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BA5395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995E52" w:rsidRPr="00204A09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995E52" w:rsidRPr="000F4755" w:rsidRDefault="00995E52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559" w:right="72" w:hanging="52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hideMark/>
          </w:tcPr>
          <w:p w:rsidR="00995E52" w:rsidRPr="00BE340C" w:rsidRDefault="00B175E0" w:rsidP="00605F3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95E52">
              <w:rPr>
                <w:rFonts w:ascii="Arial" w:hAnsi="Arial" w:cs="Arial"/>
              </w:rPr>
              <w:t xml:space="preserve">aski do wentylacji nieinwazyjnej (NIV) dla dorosłych w rozmiarach </w:t>
            </w:r>
            <w:r>
              <w:rPr>
                <w:rFonts w:ascii="Arial" w:hAnsi="Arial" w:cs="Arial"/>
              </w:rPr>
              <w:t xml:space="preserve">S, M, L </w:t>
            </w:r>
            <w:r w:rsidR="00995E52">
              <w:rPr>
                <w:rFonts w:ascii="Arial" w:hAnsi="Arial" w:cs="Arial"/>
              </w:rPr>
              <w:t>po 2 szt. każdy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995E52" w:rsidRPr="00BE340C" w:rsidRDefault="00995E52" w:rsidP="00BE340C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noWrap/>
            <w:hideMark/>
          </w:tcPr>
          <w:p w:rsidR="00995E52" w:rsidRPr="00BA5395" w:rsidRDefault="00995E52" w:rsidP="001B1AF8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1" w:type="dxa"/>
          </w:tcPr>
          <w:p w:rsidR="00995E52" w:rsidRPr="00204A09" w:rsidRDefault="00995E52" w:rsidP="00605F31">
            <w:pPr>
              <w:pStyle w:val="Bezodstpw"/>
            </w:pPr>
          </w:p>
        </w:tc>
      </w:tr>
      <w:tr w:rsidR="003F1DF8" w:rsidRPr="00204A09" w:rsidTr="00995E52">
        <w:trPr>
          <w:gridAfter w:val="1"/>
          <w:wAfter w:w="21" w:type="dxa"/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noWrap/>
            <w:hideMark/>
          </w:tcPr>
          <w:p w:rsidR="003F1DF8" w:rsidRPr="00BE340C" w:rsidRDefault="003F1DF8" w:rsidP="00605F31">
            <w:pPr>
              <w:pStyle w:val="Bezodstpw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5 czujników przepływu do dezynfekcji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BE340C">
              <w:rPr>
                <w:rFonts w:ascii="Arial" w:hAnsi="Arial" w:cs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BA5395">
              <w:rPr>
                <w:rFonts w:ascii="Arial" w:hAnsi="Arial"/>
              </w:rPr>
              <w:t>Bez oceny</w:t>
            </w:r>
          </w:p>
        </w:tc>
        <w:tc>
          <w:tcPr>
            <w:tcW w:w="1991" w:type="dxa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BE340C" w:rsidTr="00995E52">
        <w:trPr>
          <w:trHeight w:val="300"/>
        </w:trPr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:rsidR="003F1DF8" w:rsidRPr="00EA499F" w:rsidRDefault="003F1DF8" w:rsidP="00605F31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8066" w:type="dxa"/>
            <w:shd w:val="clear" w:color="auto" w:fill="F2F2F2" w:themeFill="background1" w:themeFillShade="F2"/>
            <w:noWrap/>
            <w:hideMark/>
          </w:tcPr>
          <w:p w:rsidR="003F1DF8" w:rsidRPr="00BE340C" w:rsidRDefault="003F1DF8" w:rsidP="00BE340C">
            <w:pPr>
              <w:ind w:right="144"/>
              <w:rPr>
                <w:rFonts w:ascii="Arial" w:hAnsi="Arial" w:cs="Arial"/>
                <w:b/>
              </w:rPr>
            </w:pPr>
            <w:r w:rsidRPr="00BE340C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  <w:noWrap/>
            <w:hideMark/>
          </w:tcPr>
          <w:p w:rsidR="003F1DF8" w:rsidRPr="00BE340C" w:rsidRDefault="003F1DF8" w:rsidP="00605F31">
            <w:pPr>
              <w:pStyle w:val="Bezodstpw"/>
              <w:rPr>
                <w:b/>
              </w:rPr>
            </w:pPr>
          </w:p>
        </w:tc>
        <w:tc>
          <w:tcPr>
            <w:tcW w:w="2012" w:type="dxa"/>
            <w:gridSpan w:val="2"/>
            <w:shd w:val="clear" w:color="auto" w:fill="F2F2F2" w:themeFill="background1" w:themeFillShade="F2"/>
          </w:tcPr>
          <w:p w:rsidR="003F1DF8" w:rsidRPr="00BE340C" w:rsidRDefault="003F1DF8" w:rsidP="00605F31">
            <w:pPr>
              <w:pStyle w:val="Bezodstpw"/>
              <w:rPr>
                <w:b/>
              </w:rPr>
            </w:pPr>
          </w:p>
        </w:tc>
      </w:tr>
      <w:tr w:rsidR="003F1DF8" w:rsidRPr="00204A09" w:rsidTr="00995E52">
        <w:trPr>
          <w:trHeight w:val="300"/>
          <w:hidden/>
        </w:trPr>
        <w:tc>
          <w:tcPr>
            <w:tcW w:w="851" w:type="dxa"/>
            <w:noWrap/>
            <w:vAlign w:val="center"/>
            <w:hideMark/>
          </w:tcPr>
          <w:p w:rsidR="00995E52" w:rsidRPr="00995E52" w:rsidRDefault="00995E52" w:rsidP="00995E52">
            <w:pPr>
              <w:pStyle w:val="Akapitzlist"/>
              <w:numPr>
                <w:ilvl w:val="0"/>
                <w:numId w:val="44"/>
              </w:numPr>
              <w:tabs>
                <w:tab w:val="left" w:pos="668"/>
              </w:tabs>
              <w:ind w:right="72"/>
              <w:rPr>
                <w:rFonts w:ascii="Arial" w:hAnsi="Arial" w:cs="Arial"/>
                <w:bCs/>
                <w:vanish/>
                <w:lang w:val="en-US"/>
              </w:rPr>
            </w:pPr>
          </w:p>
          <w:p w:rsidR="003F1DF8" w:rsidRPr="000F4755" w:rsidRDefault="003F1DF8" w:rsidP="00995E52">
            <w:pPr>
              <w:numPr>
                <w:ilvl w:val="1"/>
                <w:numId w:val="44"/>
              </w:numPr>
              <w:tabs>
                <w:tab w:val="left" w:pos="668"/>
              </w:tabs>
              <w:ind w:left="559" w:right="72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noWrap/>
            <w:hideMark/>
          </w:tcPr>
          <w:p w:rsidR="003F1DF8" w:rsidRPr="00204A09" w:rsidRDefault="003F1DF8" w:rsidP="00605F31">
            <w:pPr>
              <w:pStyle w:val="Bezodstpw"/>
            </w:pPr>
            <w:r w:rsidRPr="002661CD">
              <w:rPr>
                <w:rFonts w:ascii="Arial" w:hAnsi="Arial" w:cs="Arial"/>
              </w:rPr>
              <w:t>Okres gwarancji dla aparatu min. 24 miesiące obejmująca cały dostarczony sprzęt. Gwarancja liczona od daty uruchomienia aparatury potwierdzonego podpisaniem protokołu  końcowego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2661CD">
              <w:rPr>
                <w:rFonts w:ascii="Arial" w:hAnsi="Arial"/>
              </w:rPr>
              <w:t>TAK, podać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A21387">
              <w:rPr>
                <w:rFonts w:ascii="Arial" w:hAnsi="Arial"/>
              </w:rPr>
              <w:t>Bez oceny</w:t>
            </w:r>
          </w:p>
        </w:tc>
        <w:tc>
          <w:tcPr>
            <w:tcW w:w="2012" w:type="dxa"/>
            <w:gridSpan w:val="2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noWrap/>
            <w:hideMark/>
          </w:tcPr>
          <w:p w:rsidR="003F1DF8" w:rsidRPr="00204A09" w:rsidRDefault="003F1DF8" w:rsidP="00B175E0">
            <w:pPr>
              <w:pStyle w:val="Bezodstpw"/>
            </w:pPr>
            <w:r w:rsidRPr="002661CD">
              <w:rPr>
                <w:rFonts w:ascii="Arial" w:hAnsi="Arial" w:cs="Arial"/>
              </w:rPr>
              <w:t>Przeglądy gwarancyjne zgodnie z zaleceniami producenta, po uprzednim uzgodnieniu terminu z Zamawiającym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2661CD">
              <w:rPr>
                <w:rFonts w:ascii="Arial" w:hAnsi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A21387">
              <w:rPr>
                <w:rFonts w:ascii="Arial" w:hAnsi="Arial"/>
              </w:rPr>
              <w:t>Bez oceny</w:t>
            </w:r>
          </w:p>
        </w:tc>
        <w:tc>
          <w:tcPr>
            <w:tcW w:w="2012" w:type="dxa"/>
            <w:gridSpan w:val="2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497" w:right="72" w:hanging="37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noWrap/>
            <w:hideMark/>
          </w:tcPr>
          <w:p w:rsidR="003F1DF8" w:rsidRPr="00204A09" w:rsidRDefault="003F1DF8" w:rsidP="00605F31">
            <w:pPr>
              <w:pStyle w:val="Bezodstpw"/>
            </w:pPr>
            <w:r w:rsidRPr="002661CD">
              <w:rPr>
                <w:rFonts w:ascii="Arial" w:hAnsi="Arial" w:cs="Arial"/>
              </w:rPr>
              <w:t>Wykonawca zobowiązuje się do usunięcia awarii aparatury w terminie 5 dni roboczych. W przypadku konieczności sprowadzenia części zamiennych z zagranicy w terminie 10 dni roboczych od daty zgłoszenia dokonanej w dniu roboczym.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2661CD">
              <w:rPr>
                <w:rFonts w:ascii="Arial" w:hAnsi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A21387">
              <w:rPr>
                <w:rFonts w:ascii="Arial" w:hAnsi="Arial"/>
              </w:rPr>
              <w:t>Bez oceny</w:t>
            </w:r>
          </w:p>
        </w:tc>
        <w:tc>
          <w:tcPr>
            <w:tcW w:w="2012" w:type="dxa"/>
            <w:gridSpan w:val="2"/>
          </w:tcPr>
          <w:p w:rsidR="003F1DF8" w:rsidRPr="00204A09" w:rsidRDefault="003F1DF8" w:rsidP="00605F31">
            <w:pPr>
              <w:pStyle w:val="Bezodstpw"/>
            </w:pPr>
          </w:p>
        </w:tc>
      </w:tr>
      <w:tr w:rsidR="003F1DF8" w:rsidRPr="00204A09" w:rsidTr="00995E52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3F1DF8" w:rsidRPr="000F4755" w:rsidRDefault="003F1DF8" w:rsidP="003F1DF8">
            <w:pPr>
              <w:numPr>
                <w:ilvl w:val="1"/>
                <w:numId w:val="44"/>
              </w:numPr>
              <w:tabs>
                <w:tab w:val="left" w:pos="668"/>
              </w:tabs>
              <w:ind w:left="559" w:right="72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66" w:type="dxa"/>
            <w:noWrap/>
            <w:hideMark/>
          </w:tcPr>
          <w:p w:rsidR="003F1DF8" w:rsidRPr="00204A09" w:rsidRDefault="003F1DF8" w:rsidP="003F1DF8">
            <w:pPr>
              <w:pStyle w:val="Bezodstpw"/>
            </w:pPr>
            <w:r w:rsidRPr="002661CD">
              <w:rPr>
                <w:rFonts w:ascii="Arial" w:hAnsi="Arial" w:cs="Arial"/>
              </w:rPr>
              <w:t>Szkolenia dla personelu z obsługi aparatu na miejscu instalacji</w:t>
            </w:r>
            <w:r>
              <w:rPr>
                <w:rFonts w:ascii="Arial" w:hAnsi="Arial" w:cs="Arial"/>
              </w:rPr>
              <w:t xml:space="preserve"> oraz szkolenie tzw. „przypominające” z obsługi urządzenia po upływie 3 miesięcy od daty pierwszego szkolenia.</w:t>
            </w:r>
          </w:p>
        </w:tc>
        <w:tc>
          <w:tcPr>
            <w:tcW w:w="1701" w:type="dxa"/>
            <w:noWrap/>
            <w:hideMark/>
          </w:tcPr>
          <w:p w:rsidR="003F1DF8" w:rsidRPr="00BE340C" w:rsidRDefault="003F1DF8" w:rsidP="00BE340C">
            <w:pPr>
              <w:pStyle w:val="Bezodstpw"/>
              <w:jc w:val="center"/>
              <w:rPr>
                <w:rFonts w:ascii="Arial" w:hAnsi="Arial" w:cs="Arial"/>
              </w:rPr>
            </w:pPr>
            <w:r w:rsidRPr="002661CD">
              <w:rPr>
                <w:rFonts w:ascii="Arial" w:hAnsi="Arial"/>
              </w:rPr>
              <w:t>TAK</w:t>
            </w:r>
          </w:p>
        </w:tc>
        <w:tc>
          <w:tcPr>
            <w:tcW w:w="1998" w:type="dxa"/>
            <w:noWrap/>
            <w:hideMark/>
          </w:tcPr>
          <w:p w:rsidR="003F1DF8" w:rsidRDefault="003F1DF8" w:rsidP="001B1AF8">
            <w:pPr>
              <w:jc w:val="center"/>
            </w:pPr>
            <w:r w:rsidRPr="00A21387">
              <w:rPr>
                <w:rFonts w:ascii="Arial" w:hAnsi="Arial"/>
              </w:rPr>
              <w:t>Bez oceny</w:t>
            </w:r>
          </w:p>
        </w:tc>
        <w:tc>
          <w:tcPr>
            <w:tcW w:w="2012" w:type="dxa"/>
            <w:gridSpan w:val="2"/>
          </w:tcPr>
          <w:p w:rsidR="003F1DF8" w:rsidRPr="00204A09" w:rsidRDefault="003F1DF8" w:rsidP="00605F31">
            <w:pPr>
              <w:pStyle w:val="Bezodstpw"/>
            </w:pPr>
          </w:p>
        </w:tc>
      </w:tr>
    </w:tbl>
    <w:p w:rsidR="0096027E" w:rsidRDefault="0096027E" w:rsidP="0096027E">
      <w:pPr>
        <w:jc w:val="both"/>
        <w:rPr>
          <w:rFonts w:ascii="Arial" w:hAnsi="Arial"/>
          <w:sz w:val="22"/>
          <w:szCs w:val="22"/>
        </w:rPr>
      </w:pPr>
    </w:p>
    <w:p w:rsidR="00BE340C" w:rsidRDefault="00BE340C" w:rsidP="0096027E">
      <w:pPr>
        <w:jc w:val="both"/>
        <w:rPr>
          <w:rFonts w:ascii="Arial" w:hAnsi="Arial"/>
          <w:sz w:val="22"/>
          <w:szCs w:val="22"/>
        </w:rPr>
      </w:pPr>
    </w:p>
    <w:p w:rsidR="00605F31" w:rsidRDefault="00605F31" w:rsidP="00605F31">
      <w:pPr>
        <w:pStyle w:val="Bezodstpw"/>
      </w:pPr>
    </w:p>
    <w:p w:rsidR="00605F31" w:rsidRDefault="00605F31" w:rsidP="00605F31">
      <w:pPr>
        <w:pStyle w:val="Bezodstpw"/>
      </w:pPr>
    </w:p>
    <w:p w:rsidR="00C8607E" w:rsidRDefault="00C8607E" w:rsidP="00605F31">
      <w:pPr>
        <w:pStyle w:val="Bezodstpw"/>
      </w:pPr>
    </w:p>
    <w:p w:rsidR="00C8607E" w:rsidRDefault="00C8607E" w:rsidP="00605F31">
      <w:pPr>
        <w:pStyle w:val="Bezodstpw"/>
      </w:pPr>
    </w:p>
    <w:p w:rsidR="00C8607E" w:rsidRDefault="00C8607E" w:rsidP="00605F31">
      <w:pPr>
        <w:pStyle w:val="Bezodstpw"/>
      </w:pPr>
    </w:p>
    <w:p w:rsidR="00C8607E" w:rsidRDefault="00C8607E" w:rsidP="00605F31">
      <w:pPr>
        <w:pStyle w:val="Bezodstpw"/>
      </w:pPr>
    </w:p>
    <w:p w:rsidR="00C8607E" w:rsidRDefault="00C8607E" w:rsidP="00605F31">
      <w:pPr>
        <w:pStyle w:val="Bezodstpw"/>
      </w:pPr>
    </w:p>
    <w:p w:rsidR="00C8607E" w:rsidRDefault="00C8607E" w:rsidP="00605F31">
      <w:pPr>
        <w:pStyle w:val="Bezodstpw"/>
      </w:pPr>
    </w:p>
    <w:p w:rsidR="00C8607E" w:rsidRDefault="00C8607E" w:rsidP="00605F31">
      <w:pPr>
        <w:pStyle w:val="Bezodstpw"/>
      </w:pPr>
    </w:p>
    <w:p w:rsidR="008A76E9" w:rsidRDefault="008A76E9" w:rsidP="00C8607E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C8607E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C8607E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C8607E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C8607E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C8607E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C8607E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C8607E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C8607E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C8607E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C8607E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C8607E">
      <w:pPr>
        <w:jc w:val="both"/>
        <w:rPr>
          <w:rFonts w:ascii="Arial" w:hAnsi="Arial" w:cs="Arial"/>
          <w:b/>
          <w:sz w:val="22"/>
          <w:szCs w:val="22"/>
        </w:rPr>
      </w:pPr>
    </w:p>
    <w:p w:rsidR="00B175E0" w:rsidRDefault="00B175E0" w:rsidP="00C8607E">
      <w:pPr>
        <w:jc w:val="both"/>
        <w:rPr>
          <w:rFonts w:ascii="Arial" w:hAnsi="Arial" w:cs="Arial"/>
          <w:b/>
          <w:sz w:val="22"/>
          <w:szCs w:val="22"/>
        </w:rPr>
      </w:pPr>
    </w:p>
    <w:p w:rsidR="00C8607E" w:rsidRDefault="00C8607E" w:rsidP="00C8607E">
      <w:pPr>
        <w:jc w:val="both"/>
        <w:rPr>
          <w:rFonts w:ascii="Arial" w:hAnsi="Arial" w:cs="Arial"/>
          <w:b/>
          <w:sz w:val="22"/>
          <w:szCs w:val="22"/>
        </w:rPr>
      </w:pPr>
      <w:r w:rsidRPr="008E49DE">
        <w:rPr>
          <w:rFonts w:ascii="Arial" w:hAnsi="Arial" w:cs="Arial"/>
          <w:b/>
          <w:sz w:val="22"/>
          <w:szCs w:val="22"/>
        </w:rPr>
        <w:lastRenderedPageBreak/>
        <w:t xml:space="preserve">Zadanie </w:t>
      </w:r>
      <w:r>
        <w:rPr>
          <w:rFonts w:ascii="Arial" w:hAnsi="Arial" w:cs="Arial"/>
          <w:b/>
          <w:sz w:val="22"/>
          <w:szCs w:val="22"/>
        </w:rPr>
        <w:t>5</w:t>
      </w:r>
      <w:r w:rsidRPr="008E49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</w:rPr>
        <w:t xml:space="preserve"> </w:t>
      </w:r>
      <w:r w:rsidR="00020C3B">
        <w:rPr>
          <w:rFonts w:ascii="Arial" w:hAnsi="Arial" w:cs="Arial"/>
          <w:b/>
          <w:sz w:val="22"/>
          <w:szCs w:val="22"/>
        </w:rPr>
        <w:t>Zestaw do intubacji i wentylacji</w:t>
      </w:r>
      <w:r w:rsidR="009121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2 </w:t>
      </w:r>
      <w:r w:rsidR="00912151">
        <w:rPr>
          <w:rFonts w:ascii="Arial" w:hAnsi="Arial" w:cs="Arial"/>
          <w:b/>
          <w:sz w:val="22"/>
          <w:szCs w:val="22"/>
        </w:rPr>
        <w:t>zestawy</w:t>
      </w:r>
      <w:r w:rsidR="00B175E0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B175E0">
        <w:rPr>
          <w:rFonts w:ascii="Arial" w:hAnsi="Arial" w:cs="Arial"/>
          <w:b/>
          <w:sz w:val="22"/>
          <w:szCs w:val="22"/>
        </w:rPr>
        <w:t>laryngoskop+worek</w:t>
      </w:r>
      <w:proofErr w:type="spellEnd"/>
      <w:r w:rsidR="00B175E0">
        <w:rPr>
          <w:rFonts w:ascii="Arial" w:hAnsi="Arial" w:cs="Arial"/>
          <w:b/>
          <w:sz w:val="22"/>
          <w:szCs w:val="22"/>
        </w:rPr>
        <w:t>)</w:t>
      </w:r>
    </w:p>
    <w:p w:rsidR="00912151" w:rsidRDefault="00912151" w:rsidP="00C8607E">
      <w:pPr>
        <w:jc w:val="both"/>
        <w:rPr>
          <w:rFonts w:ascii="Arial" w:hAnsi="Arial" w:cs="Arial"/>
          <w:sz w:val="22"/>
          <w:szCs w:val="22"/>
        </w:rPr>
      </w:pPr>
    </w:p>
    <w:p w:rsidR="00C8607E" w:rsidRPr="008A76E9" w:rsidRDefault="00C8607E" w:rsidP="00C8607E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Producent: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C8607E" w:rsidRPr="008A76E9" w:rsidRDefault="00C8607E" w:rsidP="00C8607E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Model:</w:t>
      </w:r>
      <w:r w:rsidR="008A76E9">
        <w:rPr>
          <w:rFonts w:ascii="Arial" w:hAnsi="Arial" w:cs="Arial"/>
          <w:sz w:val="22"/>
          <w:szCs w:val="22"/>
        </w:rPr>
        <w:tab/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C8607E" w:rsidRPr="008A76E9" w:rsidRDefault="00C8607E" w:rsidP="00C8607E">
      <w:pPr>
        <w:jc w:val="both"/>
        <w:rPr>
          <w:rFonts w:ascii="Arial" w:hAnsi="Arial" w:cs="Arial"/>
        </w:rPr>
      </w:pPr>
      <w:r w:rsidRPr="008A76E9">
        <w:rPr>
          <w:rFonts w:ascii="Arial" w:hAnsi="Arial" w:cs="Arial"/>
          <w:sz w:val="22"/>
          <w:szCs w:val="22"/>
        </w:rPr>
        <w:t>Nr seryjny: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605F31" w:rsidRDefault="00605F31" w:rsidP="0048443D">
      <w:pPr>
        <w:rPr>
          <w:rStyle w:val="FontStyle22"/>
          <w:rFonts w:ascii="Arial" w:hAnsi="Arial" w:cs="Arial"/>
          <w:b w:val="0"/>
        </w:rPr>
      </w:pPr>
    </w:p>
    <w:p w:rsidR="00912151" w:rsidRPr="008A76E9" w:rsidRDefault="00912151" w:rsidP="00912151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Producent: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912151" w:rsidRPr="008A76E9" w:rsidRDefault="00912151" w:rsidP="00912151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Model:</w:t>
      </w:r>
      <w:r>
        <w:rPr>
          <w:rFonts w:ascii="Arial" w:hAnsi="Arial" w:cs="Arial"/>
          <w:sz w:val="22"/>
          <w:szCs w:val="22"/>
        </w:rPr>
        <w:tab/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912151" w:rsidRDefault="00912151" w:rsidP="00912151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Nr seryjny: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912151" w:rsidRPr="008A76E9" w:rsidRDefault="00912151" w:rsidP="00912151">
      <w:pPr>
        <w:jc w:val="both"/>
        <w:rPr>
          <w:rFonts w:ascii="Arial" w:hAnsi="Arial" w:cs="Arial"/>
        </w:rPr>
      </w:pPr>
    </w:p>
    <w:p w:rsidR="00964681" w:rsidRDefault="00964681" w:rsidP="0048443D">
      <w:pPr>
        <w:rPr>
          <w:rStyle w:val="FontStyle22"/>
          <w:rFonts w:ascii="Arial" w:hAnsi="Arial" w:cs="Arial"/>
          <w:b w:val="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841"/>
        <w:gridCol w:w="1692"/>
        <w:gridCol w:w="1967"/>
        <w:gridCol w:w="2108"/>
      </w:tblGrid>
      <w:tr w:rsidR="00964681" w:rsidRPr="00964681" w:rsidTr="00C43223">
        <w:tc>
          <w:tcPr>
            <w:tcW w:w="993" w:type="dxa"/>
            <w:shd w:val="clear" w:color="auto" w:fill="F2F2F2" w:themeFill="background1" w:themeFillShade="F2"/>
          </w:tcPr>
          <w:p w:rsidR="00964681" w:rsidRPr="00964681" w:rsidRDefault="00964681" w:rsidP="0096468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841" w:type="dxa"/>
            <w:shd w:val="clear" w:color="auto" w:fill="F2F2F2" w:themeFill="background1" w:themeFillShade="F2"/>
          </w:tcPr>
          <w:p w:rsidR="00964681" w:rsidRPr="00964681" w:rsidRDefault="00964681" w:rsidP="00964681">
            <w:pPr>
              <w:pStyle w:val="Bezodstpw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Opis parametrów technicznych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964681" w:rsidRPr="00964681" w:rsidRDefault="00964681" w:rsidP="00964681">
            <w:pPr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Wartość wymagana</w:t>
            </w:r>
          </w:p>
          <w:p w:rsidR="00964681" w:rsidRPr="00964681" w:rsidRDefault="00964681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( graniczna)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964681" w:rsidRPr="00964681" w:rsidRDefault="00964681" w:rsidP="009646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Ocena punktowa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964681" w:rsidRPr="00964681" w:rsidRDefault="00964681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Wartość oferowana</w:t>
            </w:r>
          </w:p>
        </w:tc>
      </w:tr>
      <w:tr w:rsidR="00C43223" w:rsidRPr="00964681" w:rsidTr="00C43223">
        <w:tc>
          <w:tcPr>
            <w:tcW w:w="993" w:type="dxa"/>
          </w:tcPr>
          <w:p w:rsidR="00C43223" w:rsidRPr="00C43223" w:rsidRDefault="00C43223" w:rsidP="00C43223">
            <w:pPr>
              <w:pStyle w:val="Akapitzlist"/>
              <w:ind w:left="720" w:hanging="68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43223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3608" w:type="dxa"/>
            <w:gridSpan w:val="4"/>
          </w:tcPr>
          <w:p w:rsidR="00C43223" w:rsidRPr="00C43223" w:rsidRDefault="00C43223" w:rsidP="00C432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3223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Videolaryngoskop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43223" w:rsidRPr="00964681" w:rsidTr="00C43223">
        <w:tc>
          <w:tcPr>
            <w:tcW w:w="993" w:type="dxa"/>
            <w:vAlign w:val="center"/>
          </w:tcPr>
          <w:p w:rsidR="00C43223" w:rsidRPr="000F4755" w:rsidRDefault="00C43223" w:rsidP="00C43223">
            <w:pPr>
              <w:numPr>
                <w:ilvl w:val="1"/>
                <w:numId w:val="41"/>
              </w:numPr>
              <w:tabs>
                <w:tab w:val="left" w:pos="176"/>
              </w:tabs>
              <w:ind w:right="72" w:hanging="1108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</w:tcPr>
          <w:p w:rsidR="00C43223" w:rsidRPr="00964681" w:rsidRDefault="00C43223" w:rsidP="00964681">
            <w:pPr>
              <w:pStyle w:val="Bezodstpw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646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Urządzenie fabrycznie nowe - rok produkcji 20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692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vAlign w:val="center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964681" w:rsidTr="00C43223">
        <w:tc>
          <w:tcPr>
            <w:tcW w:w="993" w:type="dxa"/>
            <w:vAlign w:val="center"/>
          </w:tcPr>
          <w:p w:rsidR="00C43223" w:rsidRPr="000F4755" w:rsidRDefault="00C43223" w:rsidP="00C43223">
            <w:pPr>
              <w:numPr>
                <w:ilvl w:val="1"/>
                <w:numId w:val="41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</w:tcPr>
          <w:p w:rsidR="00C43223" w:rsidRPr="00964681" w:rsidRDefault="00C43223" w:rsidP="00B060D9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46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Videolaryngoskop</w:t>
            </w:r>
            <w:proofErr w:type="spellEnd"/>
            <w:r w:rsidRPr="009646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bezprzewodowy. </w:t>
            </w:r>
            <w:r w:rsidRPr="00964681">
              <w:rPr>
                <w:rFonts w:ascii="Arial" w:hAnsi="Arial" w:cs="Arial"/>
                <w:sz w:val="22"/>
                <w:szCs w:val="22"/>
              </w:rPr>
              <w:t xml:space="preserve">Zasilany z akumulatora lub baterii zapewniającej min. </w:t>
            </w:r>
            <w:r w:rsidR="00B060D9">
              <w:rPr>
                <w:rFonts w:ascii="Arial" w:hAnsi="Arial" w:cs="Arial"/>
                <w:sz w:val="22"/>
                <w:szCs w:val="22"/>
              </w:rPr>
              <w:t>18</w:t>
            </w:r>
            <w:r w:rsidRPr="00964681">
              <w:rPr>
                <w:rFonts w:ascii="Arial" w:hAnsi="Arial" w:cs="Arial"/>
                <w:sz w:val="22"/>
                <w:szCs w:val="22"/>
              </w:rPr>
              <w:t>0 minut pracy urządzenia.</w:t>
            </w:r>
          </w:p>
        </w:tc>
        <w:tc>
          <w:tcPr>
            <w:tcW w:w="1692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vAlign w:val="center"/>
          </w:tcPr>
          <w:p w:rsidR="00C43223" w:rsidRDefault="00B060D9" w:rsidP="00B0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pracy z akumulatora &gt;180 – 5 pkt.</w:t>
            </w:r>
          </w:p>
          <w:p w:rsidR="00B060D9" w:rsidRPr="00964681" w:rsidRDefault="00B060D9" w:rsidP="00B0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≤180 – 0 pkt.</w:t>
            </w:r>
          </w:p>
        </w:tc>
        <w:tc>
          <w:tcPr>
            <w:tcW w:w="2108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964681" w:rsidTr="00C43223">
        <w:tc>
          <w:tcPr>
            <w:tcW w:w="993" w:type="dxa"/>
            <w:vAlign w:val="center"/>
          </w:tcPr>
          <w:p w:rsidR="00C43223" w:rsidRPr="000F4755" w:rsidRDefault="00C43223" w:rsidP="00C43223">
            <w:pPr>
              <w:numPr>
                <w:ilvl w:val="1"/>
                <w:numId w:val="41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</w:tcPr>
          <w:p w:rsidR="00C43223" w:rsidRPr="00964681" w:rsidRDefault="00C43223" w:rsidP="00B060D9">
            <w:pPr>
              <w:pStyle w:val="Bezodstpw"/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 xml:space="preserve">Zintegrowany z urządzeniem kolorowy wyświetlacz LCD </w:t>
            </w:r>
            <w:r>
              <w:rPr>
                <w:rFonts w:ascii="Arial" w:hAnsi="Arial" w:cs="Arial"/>
                <w:sz w:val="22"/>
                <w:szCs w:val="22"/>
              </w:rPr>
              <w:t>wysokiej rozdzielczości z</w:t>
            </w:r>
            <w:r w:rsidRPr="00964681">
              <w:rPr>
                <w:rFonts w:ascii="Arial" w:hAnsi="Arial" w:cs="Arial"/>
                <w:sz w:val="22"/>
                <w:szCs w:val="22"/>
              </w:rPr>
              <w:t xml:space="preserve"> przekątn</w:t>
            </w:r>
            <w:r>
              <w:rPr>
                <w:rFonts w:ascii="Arial" w:hAnsi="Arial" w:cs="Arial"/>
                <w:sz w:val="22"/>
                <w:szCs w:val="22"/>
              </w:rPr>
              <w:t xml:space="preserve">ą </w:t>
            </w:r>
            <w:r w:rsidRPr="0096468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B060D9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964681">
              <w:rPr>
                <w:rFonts w:ascii="Arial" w:hAnsi="Arial" w:cs="Arial"/>
                <w:sz w:val="22"/>
                <w:szCs w:val="22"/>
              </w:rPr>
              <w:t>cal</w:t>
            </w:r>
            <w:r w:rsidR="00B060D9">
              <w:rPr>
                <w:rFonts w:ascii="Arial" w:hAnsi="Arial" w:cs="Arial"/>
                <w:sz w:val="22"/>
                <w:szCs w:val="22"/>
              </w:rPr>
              <w:t>e</w:t>
            </w:r>
            <w:r w:rsidRPr="0096468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692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vAlign w:val="center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964681" w:rsidTr="00C43223">
        <w:tc>
          <w:tcPr>
            <w:tcW w:w="993" w:type="dxa"/>
            <w:vAlign w:val="center"/>
          </w:tcPr>
          <w:p w:rsidR="00C43223" w:rsidRPr="000F4755" w:rsidRDefault="00C43223" w:rsidP="00C43223">
            <w:pPr>
              <w:numPr>
                <w:ilvl w:val="1"/>
                <w:numId w:val="41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</w:tcPr>
          <w:p w:rsidR="00C43223" w:rsidRPr="00964681" w:rsidRDefault="00C43223" w:rsidP="00964681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 xml:space="preserve">Możliwość </w:t>
            </w:r>
            <w:r w:rsidRPr="00964681">
              <w:rPr>
                <w:rStyle w:val="s1"/>
                <w:rFonts w:ascii="Arial" w:hAnsi="Arial" w:cs="Arial"/>
                <w:sz w:val="22"/>
                <w:szCs w:val="22"/>
              </w:rPr>
              <w:t>zmiany kąta nachylenia ekranu</w:t>
            </w:r>
            <w:r w:rsidRPr="00964681">
              <w:rPr>
                <w:rFonts w:ascii="Arial" w:hAnsi="Arial" w:cs="Arial"/>
                <w:sz w:val="22"/>
                <w:szCs w:val="22"/>
              </w:rPr>
              <w:t xml:space="preserve"> (wyświetlacza)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t xml:space="preserve"> </w:t>
            </w:r>
          </w:p>
        </w:tc>
        <w:tc>
          <w:tcPr>
            <w:tcW w:w="1692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Tak/Nie</w:t>
            </w:r>
          </w:p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 xml:space="preserve">Tak – 5 </w:t>
            </w:r>
            <w:proofErr w:type="spellStart"/>
            <w:r w:rsidRPr="00964681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 xml:space="preserve">Nie – 0 </w:t>
            </w:r>
            <w:proofErr w:type="spellStart"/>
            <w:r w:rsidRPr="00964681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08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964681" w:rsidTr="001B5EEF">
        <w:tc>
          <w:tcPr>
            <w:tcW w:w="993" w:type="dxa"/>
            <w:vAlign w:val="center"/>
          </w:tcPr>
          <w:p w:rsidR="00C43223" w:rsidRPr="000F4755" w:rsidRDefault="00C43223" w:rsidP="00C43223">
            <w:pPr>
              <w:numPr>
                <w:ilvl w:val="1"/>
                <w:numId w:val="41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shd w:val="clear" w:color="auto" w:fill="auto"/>
          </w:tcPr>
          <w:p w:rsidR="00C43223" w:rsidRPr="00964681" w:rsidRDefault="00C43223" w:rsidP="001B1AF8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B5EEF">
              <w:rPr>
                <w:rFonts w:ascii="Arial" w:hAnsi="Arial" w:cs="Arial"/>
                <w:sz w:val="22"/>
                <w:szCs w:val="22"/>
              </w:rPr>
              <w:t>Prezentacja czasu działania baterii</w:t>
            </w:r>
          </w:p>
        </w:tc>
        <w:tc>
          <w:tcPr>
            <w:tcW w:w="1692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964681" w:rsidTr="00C43223">
        <w:tc>
          <w:tcPr>
            <w:tcW w:w="993" w:type="dxa"/>
            <w:vAlign w:val="center"/>
          </w:tcPr>
          <w:p w:rsidR="00C43223" w:rsidRPr="000F4755" w:rsidRDefault="00C43223" w:rsidP="00C43223">
            <w:pPr>
              <w:numPr>
                <w:ilvl w:val="1"/>
                <w:numId w:val="41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</w:tcPr>
          <w:p w:rsidR="00C43223" w:rsidRPr="00964681" w:rsidRDefault="00C43223" w:rsidP="00964681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Zintegrowana z urządzeniem  kamera CMOS.</w:t>
            </w:r>
          </w:p>
        </w:tc>
        <w:tc>
          <w:tcPr>
            <w:tcW w:w="1692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vAlign w:val="center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964681" w:rsidTr="00C43223">
        <w:tc>
          <w:tcPr>
            <w:tcW w:w="993" w:type="dxa"/>
            <w:vAlign w:val="center"/>
          </w:tcPr>
          <w:p w:rsidR="00C43223" w:rsidRPr="000F4755" w:rsidRDefault="00C43223" w:rsidP="00C43223">
            <w:pPr>
              <w:numPr>
                <w:ilvl w:val="1"/>
                <w:numId w:val="41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</w:tcPr>
          <w:p w:rsidR="00C43223" w:rsidRPr="00964681" w:rsidRDefault="00C43223" w:rsidP="00964681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Zintegrowane z urządzeniem źródło światła LED</w:t>
            </w:r>
          </w:p>
        </w:tc>
        <w:tc>
          <w:tcPr>
            <w:tcW w:w="1692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vAlign w:val="center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964681" w:rsidTr="00C43223">
        <w:tc>
          <w:tcPr>
            <w:tcW w:w="993" w:type="dxa"/>
            <w:vAlign w:val="center"/>
          </w:tcPr>
          <w:p w:rsidR="00C43223" w:rsidRPr="000F4755" w:rsidRDefault="00C43223" w:rsidP="00C43223">
            <w:pPr>
              <w:numPr>
                <w:ilvl w:val="1"/>
                <w:numId w:val="41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</w:tcPr>
          <w:p w:rsidR="00C43223" w:rsidRPr="00964681" w:rsidRDefault="00C43223" w:rsidP="00B175E0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 xml:space="preserve">Waga </w:t>
            </w:r>
            <w:r w:rsidR="00B060D9">
              <w:rPr>
                <w:rFonts w:ascii="Arial" w:hAnsi="Arial" w:cs="Arial"/>
                <w:sz w:val="22"/>
                <w:szCs w:val="22"/>
              </w:rPr>
              <w:t xml:space="preserve">kompletnego </w:t>
            </w:r>
            <w:r w:rsidRPr="00964681">
              <w:rPr>
                <w:rFonts w:ascii="Arial" w:hAnsi="Arial" w:cs="Arial"/>
                <w:sz w:val="22"/>
                <w:szCs w:val="22"/>
              </w:rPr>
              <w:t xml:space="preserve">urządzenia </w:t>
            </w:r>
            <w:r w:rsidR="00B060D9">
              <w:rPr>
                <w:rFonts w:ascii="Arial" w:hAnsi="Arial" w:cs="Arial"/>
                <w:sz w:val="22"/>
                <w:szCs w:val="22"/>
              </w:rPr>
              <w:t xml:space="preserve">z łyżką </w:t>
            </w:r>
            <w:r w:rsidRPr="00964681">
              <w:rPr>
                <w:rFonts w:ascii="Arial" w:hAnsi="Arial" w:cs="Arial"/>
                <w:sz w:val="22"/>
                <w:szCs w:val="22"/>
              </w:rPr>
              <w:t xml:space="preserve">maksymalnie </w:t>
            </w:r>
            <w:r w:rsidR="00B060D9">
              <w:rPr>
                <w:rFonts w:ascii="Arial" w:hAnsi="Arial" w:cs="Arial"/>
                <w:sz w:val="22"/>
                <w:szCs w:val="22"/>
              </w:rPr>
              <w:t>3</w:t>
            </w:r>
            <w:r w:rsidR="00B175E0">
              <w:rPr>
                <w:rFonts w:ascii="Arial" w:hAnsi="Arial" w:cs="Arial"/>
                <w:sz w:val="22"/>
                <w:szCs w:val="22"/>
              </w:rPr>
              <w:t>8</w:t>
            </w:r>
            <w:r w:rsidR="00B060D9">
              <w:rPr>
                <w:rFonts w:ascii="Arial" w:hAnsi="Arial" w:cs="Arial"/>
                <w:sz w:val="22"/>
                <w:szCs w:val="22"/>
              </w:rPr>
              <w:t>0</w:t>
            </w:r>
            <w:r w:rsidRPr="00964681">
              <w:rPr>
                <w:rFonts w:ascii="Arial" w:hAnsi="Arial" w:cs="Arial"/>
                <w:sz w:val="22"/>
                <w:szCs w:val="22"/>
              </w:rPr>
              <w:t xml:space="preserve"> g.</w:t>
            </w:r>
          </w:p>
        </w:tc>
        <w:tc>
          <w:tcPr>
            <w:tcW w:w="1692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vAlign w:val="center"/>
          </w:tcPr>
          <w:p w:rsidR="00C43223" w:rsidRPr="00964681" w:rsidRDefault="00C43223" w:rsidP="009646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 xml:space="preserve">waga </w:t>
            </w:r>
          </w:p>
          <w:p w:rsidR="00C43223" w:rsidRPr="00964681" w:rsidRDefault="00C43223" w:rsidP="009646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 xml:space="preserve">≤ </w:t>
            </w:r>
            <w:r w:rsidR="00B060D9">
              <w:rPr>
                <w:rFonts w:ascii="Arial" w:hAnsi="Arial" w:cs="Arial"/>
                <w:sz w:val="22"/>
                <w:szCs w:val="22"/>
              </w:rPr>
              <w:t>3</w:t>
            </w:r>
            <w:r w:rsidR="00B175E0">
              <w:rPr>
                <w:rFonts w:ascii="Arial" w:hAnsi="Arial" w:cs="Arial"/>
                <w:sz w:val="22"/>
                <w:szCs w:val="22"/>
              </w:rPr>
              <w:t>8</w:t>
            </w:r>
            <w:r w:rsidR="00B060D9">
              <w:rPr>
                <w:rFonts w:ascii="Arial" w:hAnsi="Arial" w:cs="Arial"/>
                <w:sz w:val="22"/>
                <w:szCs w:val="22"/>
              </w:rPr>
              <w:t>0</w:t>
            </w:r>
            <w:r w:rsidRPr="00964681">
              <w:rPr>
                <w:rFonts w:ascii="Arial" w:hAnsi="Arial" w:cs="Arial"/>
                <w:sz w:val="22"/>
                <w:szCs w:val="22"/>
              </w:rPr>
              <w:t xml:space="preserve"> g -5 </w:t>
            </w:r>
            <w:proofErr w:type="spellStart"/>
            <w:r w:rsidRPr="00964681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C43223" w:rsidRPr="00964681" w:rsidRDefault="00C43223" w:rsidP="00B175E0">
            <w:pPr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 xml:space="preserve">waga &gt; </w:t>
            </w:r>
            <w:r w:rsidR="00B060D9">
              <w:rPr>
                <w:rFonts w:ascii="Arial" w:hAnsi="Arial" w:cs="Arial"/>
                <w:sz w:val="22"/>
                <w:szCs w:val="22"/>
              </w:rPr>
              <w:t>3</w:t>
            </w:r>
            <w:r w:rsidR="00B175E0">
              <w:rPr>
                <w:rFonts w:ascii="Arial" w:hAnsi="Arial" w:cs="Arial"/>
                <w:sz w:val="22"/>
                <w:szCs w:val="22"/>
              </w:rPr>
              <w:t>8</w:t>
            </w:r>
            <w:r w:rsidR="00B060D9">
              <w:rPr>
                <w:rFonts w:ascii="Arial" w:hAnsi="Arial" w:cs="Arial"/>
                <w:sz w:val="22"/>
                <w:szCs w:val="22"/>
              </w:rPr>
              <w:t>0</w:t>
            </w:r>
            <w:r w:rsidRPr="00964681">
              <w:rPr>
                <w:rFonts w:ascii="Arial" w:hAnsi="Arial" w:cs="Arial"/>
                <w:sz w:val="22"/>
                <w:szCs w:val="22"/>
              </w:rPr>
              <w:t xml:space="preserve"> g  -  0 pkt.</w:t>
            </w:r>
          </w:p>
        </w:tc>
        <w:tc>
          <w:tcPr>
            <w:tcW w:w="2108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964681" w:rsidTr="00C43223">
        <w:tc>
          <w:tcPr>
            <w:tcW w:w="993" w:type="dxa"/>
            <w:vAlign w:val="center"/>
          </w:tcPr>
          <w:p w:rsidR="00C43223" w:rsidRPr="000F4755" w:rsidRDefault="00C43223" w:rsidP="00C43223">
            <w:pPr>
              <w:numPr>
                <w:ilvl w:val="1"/>
                <w:numId w:val="41"/>
              </w:numPr>
              <w:tabs>
                <w:tab w:val="left" w:pos="168"/>
                <w:tab w:val="left" w:pos="668"/>
              </w:tabs>
              <w:ind w:right="72" w:hanging="1108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</w:tcPr>
          <w:p w:rsidR="00C43223" w:rsidRPr="00964681" w:rsidRDefault="00B060D9" w:rsidP="00912151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Wiel</w:t>
            </w:r>
            <w:r w:rsidR="00C43223" w:rsidRPr="00964681">
              <w:rPr>
                <w:rFonts w:ascii="Arial" w:hAnsi="Arial" w:cs="Arial"/>
                <w:sz w:val="22"/>
                <w:szCs w:val="22"/>
              </w:rPr>
              <w:t xml:space="preserve">orazowe, łyżki MAC dedykowane do oferowanego urządzenia, w rozmiarze </w:t>
            </w:r>
            <w:r w:rsidR="00912151">
              <w:rPr>
                <w:rFonts w:ascii="Arial" w:hAnsi="Arial" w:cs="Arial"/>
                <w:sz w:val="22"/>
                <w:szCs w:val="22"/>
              </w:rPr>
              <w:t xml:space="preserve">2, </w:t>
            </w:r>
            <w:r w:rsidR="00C43223" w:rsidRPr="00912151">
              <w:rPr>
                <w:rFonts w:ascii="Arial" w:hAnsi="Arial" w:cs="Arial"/>
                <w:sz w:val="22"/>
                <w:szCs w:val="22"/>
              </w:rPr>
              <w:t>3</w:t>
            </w:r>
            <w:r w:rsidR="00912151">
              <w:rPr>
                <w:rFonts w:ascii="Arial" w:hAnsi="Arial" w:cs="Arial"/>
                <w:sz w:val="22"/>
                <w:szCs w:val="22"/>
              </w:rPr>
              <w:t xml:space="preserve">, 4 </w:t>
            </w:r>
            <w:r w:rsidR="00C43223" w:rsidRPr="0096468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912151">
              <w:rPr>
                <w:rFonts w:ascii="Arial" w:hAnsi="Arial" w:cs="Arial"/>
                <w:sz w:val="22"/>
                <w:szCs w:val="22"/>
              </w:rPr>
              <w:t xml:space="preserve"> 2 komplety na jeden </w:t>
            </w:r>
            <w:proofErr w:type="spellStart"/>
            <w:r w:rsidR="00912151">
              <w:rPr>
                <w:rFonts w:ascii="Arial" w:hAnsi="Arial" w:cs="Arial"/>
                <w:sz w:val="22"/>
                <w:szCs w:val="22"/>
              </w:rPr>
              <w:t>Videolaryngoskop</w:t>
            </w:r>
            <w:proofErr w:type="spellEnd"/>
            <w:r w:rsidR="009121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92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vAlign w:val="center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964681" w:rsidTr="00C43223">
        <w:tc>
          <w:tcPr>
            <w:tcW w:w="993" w:type="dxa"/>
            <w:vAlign w:val="center"/>
          </w:tcPr>
          <w:p w:rsidR="00C43223" w:rsidRPr="000F4755" w:rsidRDefault="00C43223" w:rsidP="00C43223">
            <w:pPr>
              <w:numPr>
                <w:ilvl w:val="1"/>
                <w:numId w:val="41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</w:tcPr>
          <w:p w:rsidR="00C43223" w:rsidRPr="00964681" w:rsidRDefault="00C43223" w:rsidP="00964681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Instrukcja obsługi w języku polskim</w:t>
            </w:r>
          </w:p>
        </w:tc>
        <w:tc>
          <w:tcPr>
            <w:tcW w:w="1692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vAlign w:val="center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964681" w:rsidTr="00C43223">
        <w:tc>
          <w:tcPr>
            <w:tcW w:w="993" w:type="dxa"/>
            <w:vAlign w:val="center"/>
          </w:tcPr>
          <w:p w:rsidR="00C43223" w:rsidRPr="000F4755" w:rsidRDefault="00C43223" w:rsidP="00C43223">
            <w:pPr>
              <w:numPr>
                <w:ilvl w:val="1"/>
                <w:numId w:val="41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</w:tcPr>
          <w:p w:rsidR="00C43223" w:rsidRPr="00964681" w:rsidRDefault="00C43223" w:rsidP="00964681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Okres gwarancji  min. 24 miesiące</w:t>
            </w:r>
          </w:p>
        </w:tc>
        <w:tc>
          <w:tcPr>
            <w:tcW w:w="1692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vAlign w:val="center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964681" w:rsidTr="00C43223">
        <w:tc>
          <w:tcPr>
            <w:tcW w:w="993" w:type="dxa"/>
            <w:vAlign w:val="center"/>
          </w:tcPr>
          <w:p w:rsidR="00C43223" w:rsidRPr="00C43223" w:rsidRDefault="00C43223" w:rsidP="00C43223">
            <w:pPr>
              <w:tabs>
                <w:tab w:val="left" w:pos="668"/>
              </w:tabs>
              <w:ind w:right="72"/>
              <w:rPr>
                <w:rFonts w:ascii="Arial" w:hAnsi="Arial" w:cs="Arial"/>
                <w:b/>
                <w:bCs/>
                <w:lang w:val="en-US"/>
              </w:rPr>
            </w:pPr>
            <w:r w:rsidRPr="00C43223">
              <w:rPr>
                <w:rFonts w:ascii="Arial" w:hAnsi="Arial" w:cs="Arial"/>
                <w:b/>
                <w:bCs/>
                <w:lang w:val="en-US"/>
              </w:rPr>
              <w:lastRenderedPageBreak/>
              <w:t>II</w:t>
            </w:r>
          </w:p>
        </w:tc>
        <w:tc>
          <w:tcPr>
            <w:tcW w:w="7841" w:type="dxa"/>
          </w:tcPr>
          <w:p w:rsidR="00C43223" w:rsidRPr="00964681" w:rsidRDefault="00C43223" w:rsidP="00964681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Worek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samorozprężalny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92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8" w:type="dxa"/>
          </w:tcPr>
          <w:p w:rsidR="00C43223" w:rsidRPr="00964681" w:rsidRDefault="00C43223" w:rsidP="00964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B47457" w:rsidTr="00912151">
        <w:trPr>
          <w:trHeight w:val="281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C43223" w:rsidP="00C43223">
            <w:pPr>
              <w:pStyle w:val="Akapitzlist"/>
              <w:numPr>
                <w:ilvl w:val="0"/>
                <w:numId w:val="42"/>
              </w:numPr>
              <w:tabs>
                <w:tab w:val="left" w:pos="176"/>
              </w:tabs>
              <w:ind w:right="72"/>
              <w:rPr>
                <w:rFonts w:ascii="Arial" w:hAnsi="Arial" w:cs="Arial"/>
                <w:bCs/>
                <w:vanish/>
                <w:lang w:val="en-US"/>
              </w:rPr>
            </w:pPr>
          </w:p>
          <w:p w:rsidR="00C43223" w:rsidRPr="00B47457" w:rsidRDefault="00C43223" w:rsidP="00C43223">
            <w:pPr>
              <w:pStyle w:val="Akapitzlist"/>
              <w:numPr>
                <w:ilvl w:val="0"/>
                <w:numId w:val="42"/>
              </w:numPr>
              <w:tabs>
                <w:tab w:val="left" w:pos="176"/>
              </w:tabs>
              <w:ind w:right="72"/>
              <w:rPr>
                <w:rFonts w:ascii="Arial" w:hAnsi="Arial" w:cs="Arial"/>
                <w:bCs/>
                <w:vanish/>
                <w:lang w:val="en-US"/>
              </w:rPr>
            </w:pPr>
          </w:p>
          <w:p w:rsidR="00C43223" w:rsidRPr="00B47457" w:rsidRDefault="00C43223" w:rsidP="00C43223">
            <w:pPr>
              <w:numPr>
                <w:ilvl w:val="1"/>
                <w:numId w:val="42"/>
              </w:numPr>
              <w:tabs>
                <w:tab w:val="left" w:pos="176"/>
              </w:tabs>
              <w:ind w:left="466" w:right="72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B060D9">
            <w:pPr>
              <w:pStyle w:val="Tekstpodstawowywcity"/>
              <w:tabs>
                <w:tab w:val="left" w:pos="284"/>
              </w:tabs>
              <w:ind w:hanging="29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Urządzenie fabrycznie nowe - rok produkcji 2020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9121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B47457" w:rsidTr="00912151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C43223" w:rsidP="00C43223">
            <w:pPr>
              <w:numPr>
                <w:ilvl w:val="1"/>
                <w:numId w:val="42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63522A" w:rsidP="00C43223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Urządzenie dedykowane do </w:t>
            </w:r>
            <w:r w:rsidR="00B47457" w:rsidRPr="00B474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wentylacji</w:t>
            </w:r>
            <w:r w:rsidRPr="00B474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pacjentów o masie ciała powyżej 15 kg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457" w:rsidRPr="00B47457" w:rsidTr="00912151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57" w:rsidRPr="00B47457" w:rsidRDefault="00B47457" w:rsidP="00C43223">
            <w:pPr>
              <w:numPr>
                <w:ilvl w:val="1"/>
                <w:numId w:val="42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7" w:rsidRPr="00B47457" w:rsidRDefault="00B47457" w:rsidP="00C43223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474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Urządzenie wielorazowego użytku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7" w:rsidRPr="00B47457" w:rsidRDefault="00B47457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57" w:rsidRPr="00B47457" w:rsidRDefault="00B47457" w:rsidP="00C43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7" w:rsidRPr="00B47457" w:rsidRDefault="00B47457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457" w:rsidRPr="00B47457" w:rsidTr="00912151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57" w:rsidRPr="00B47457" w:rsidRDefault="00B47457" w:rsidP="00C43223">
            <w:pPr>
              <w:numPr>
                <w:ilvl w:val="1"/>
                <w:numId w:val="42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7" w:rsidRPr="00B47457" w:rsidRDefault="00B47457" w:rsidP="00C43223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474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Komora worka otoczona zewnętrzna powłoką (konstrukcja dwuwarstwowa)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7" w:rsidRPr="00B47457" w:rsidRDefault="00B47457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57" w:rsidRPr="00B47457" w:rsidRDefault="00B47457" w:rsidP="00B4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 xml:space="preserve">Tak – 5 </w:t>
            </w:r>
            <w:proofErr w:type="spellStart"/>
            <w:r w:rsidRPr="00B47457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B47457" w:rsidRPr="00B47457" w:rsidRDefault="00B47457" w:rsidP="00B474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 xml:space="preserve">Nie – 0 </w:t>
            </w:r>
            <w:proofErr w:type="spellStart"/>
            <w:r w:rsidRPr="00B47457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7" w:rsidRPr="00B47457" w:rsidRDefault="00B47457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457" w:rsidRPr="00B47457" w:rsidTr="00912151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57" w:rsidRPr="00B47457" w:rsidRDefault="00B47457" w:rsidP="00C43223">
            <w:pPr>
              <w:numPr>
                <w:ilvl w:val="1"/>
                <w:numId w:val="42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7" w:rsidRPr="00B47457" w:rsidRDefault="00B47457" w:rsidP="00C43223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474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Rezerwuar tlenowy workowy ze złączem do podawania tlenu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7" w:rsidRPr="00B47457" w:rsidRDefault="00B47457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57" w:rsidRPr="00B47457" w:rsidRDefault="00B47457" w:rsidP="00C43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7" w:rsidRPr="00B47457" w:rsidRDefault="00B47457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B47457" w:rsidTr="00C43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C43223" w:rsidP="00C43223">
            <w:pPr>
              <w:numPr>
                <w:ilvl w:val="1"/>
                <w:numId w:val="42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63522A" w:rsidP="00C43223">
            <w:pPr>
              <w:pStyle w:val="Tekstpodstawowywcity"/>
              <w:tabs>
                <w:tab w:val="left" w:pos="28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Objętość rezerwuaru tlenu </w:t>
            </w:r>
            <w:r w:rsidR="00B47457" w:rsidRPr="00B474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 najmniej </w:t>
            </w:r>
            <w:r w:rsidRPr="00B474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1500 ml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B47457" w:rsidTr="00C43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C43223" w:rsidP="00C43223">
            <w:pPr>
              <w:numPr>
                <w:ilvl w:val="1"/>
                <w:numId w:val="42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63522A" w:rsidP="00C43223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Możliwość wyczuwania zmiany ciśnień podczas wentylacji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B47457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57" w:rsidRPr="00B47457" w:rsidRDefault="00B47457" w:rsidP="00B4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 xml:space="preserve">Tak – 5 </w:t>
            </w:r>
            <w:proofErr w:type="spellStart"/>
            <w:r w:rsidRPr="00B47457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C43223" w:rsidRPr="00B47457" w:rsidRDefault="00B47457" w:rsidP="00B474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 xml:space="preserve">Nie – 0 </w:t>
            </w:r>
            <w:proofErr w:type="spellStart"/>
            <w:r w:rsidRPr="00B47457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B47457" w:rsidTr="00C43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C43223" w:rsidP="00C43223">
            <w:pPr>
              <w:numPr>
                <w:ilvl w:val="1"/>
                <w:numId w:val="42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63522A" w:rsidP="00C43223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Obrotowe połączenia pomiędzy zaworem pacjenta i maską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912151" w:rsidP="00C43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B47457" w:rsidTr="00C43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C43223" w:rsidP="00C43223">
            <w:pPr>
              <w:numPr>
                <w:ilvl w:val="1"/>
                <w:numId w:val="42"/>
              </w:numPr>
              <w:tabs>
                <w:tab w:val="left" w:pos="168"/>
                <w:tab w:val="left" w:pos="668"/>
              </w:tabs>
              <w:ind w:right="72" w:hanging="1108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63522A" w:rsidP="00C43223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Obrotowe połączenie pomiędzy zaworem pacjenta i workiem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22A" w:rsidRPr="00B47457" w:rsidTr="00C43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2A" w:rsidRPr="00B47457" w:rsidRDefault="0063522A" w:rsidP="00C43223">
            <w:pPr>
              <w:numPr>
                <w:ilvl w:val="1"/>
                <w:numId w:val="42"/>
              </w:numPr>
              <w:tabs>
                <w:tab w:val="left" w:pos="168"/>
                <w:tab w:val="left" w:pos="668"/>
              </w:tabs>
              <w:ind w:right="72" w:hanging="1108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A" w:rsidRPr="00B47457" w:rsidRDefault="0063522A" w:rsidP="00C43223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4745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Urządzenie dostarczone w zestawie wraz z rezerwuarem oraz maską twarzową</w:t>
            </w:r>
            <w:r w:rsidR="008148E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(ile masek?)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A" w:rsidRPr="00B47457" w:rsidRDefault="00B47457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2A" w:rsidRPr="00B47457" w:rsidRDefault="00B47457" w:rsidP="00C43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A" w:rsidRPr="00B47457" w:rsidRDefault="0063522A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22A" w:rsidRPr="00B47457" w:rsidTr="00C43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2A" w:rsidRPr="00B47457" w:rsidRDefault="0063522A" w:rsidP="00C43223">
            <w:pPr>
              <w:numPr>
                <w:ilvl w:val="1"/>
                <w:numId w:val="42"/>
              </w:numPr>
              <w:tabs>
                <w:tab w:val="left" w:pos="168"/>
                <w:tab w:val="left" w:pos="668"/>
              </w:tabs>
              <w:ind w:right="72" w:hanging="1108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A" w:rsidRPr="00B175E0" w:rsidRDefault="0063522A" w:rsidP="00C43223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175E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Średnica złącza pacjenta zewnętrzna 22mm</w:t>
            </w:r>
            <w:r w:rsidR="00B47457" w:rsidRPr="00B175E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A" w:rsidRPr="00B47457" w:rsidRDefault="00B47457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2A" w:rsidRPr="00B47457" w:rsidRDefault="00B47457" w:rsidP="00C43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A" w:rsidRPr="00B47457" w:rsidRDefault="0063522A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22A" w:rsidRPr="00B47457" w:rsidTr="00C43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2A" w:rsidRPr="00B47457" w:rsidRDefault="0063522A" w:rsidP="00C43223">
            <w:pPr>
              <w:numPr>
                <w:ilvl w:val="1"/>
                <w:numId w:val="42"/>
              </w:numPr>
              <w:tabs>
                <w:tab w:val="left" w:pos="168"/>
                <w:tab w:val="left" w:pos="668"/>
              </w:tabs>
              <w:ind w:right="72" w:hanging="1108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A" w:rsidRPr="00B175E0" w:rsidRDefault="0063522A" w:rsidP="00C43223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175E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Średnica złącza pacjenta wewnętrzna 15mm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A" w:rsidRPr="00B47457" w:rsidRDefault="00B47457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2A" w:rsidRPr="00B47457" w:rsidRDefault="00B47457" w:rsidP="00C43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A" w:rsidRPr="00B47457" w:rsidRDefault="0063522A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5E0" w:rsidRPr="00B47457" w:rsidTr="00C43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E0" w:rsidRPr="00B47457" w:rsidRDefault="00B175E0" w:rsidP="00C43223">
            <w:pPr>
              <w:numPr>
                <w:ilvl w:val="1"/>
                <w:numId w:val="42"/>
              </w:numPr>
              <w:tabs>
                <w:tab w:val="left" w:pos="168"/>
                <w:tab w:val="left" w:pos="668"/>
              </w:tabs>
              <w:ind w:right="72" w:hanging="1108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0" w:rsidRPr="00B175E0" w:rsidRDefault="00B175E0" w:rsidP="00C43223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175E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Urządzenie dostosowane do sterylizacji parowej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0" w:rsidRPr="00B47457" w:rsidRDefault="00B175E0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E0" w:rsidRPr="00B47457" w:rsidRDefault="00B175E0" w:rsidP="00C43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0" w:rsidRPr="00B47457" w:rsidRDefault="00B175E0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B47457" w:rsidTr="00C43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C43223" w:rsidP="00C43223">
            <w:pPr>
              <w:numPr>
                <w:ilvl w:val="1"/>
                <w:numId w:val="42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Instrukcja obsługi w języku polskim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223" w:rsidRPr="00B47457" w:rsidTr="00C43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C43223" w:rsidP="00C43223">
            <w:pPr>
              <w:numPr>
                <w:ilvl w:val="1"/>
                <w:numId w:val="42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pStyle w:val="Tekstpodstawowywcity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Okres gwarancji  min. 24 miesiące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45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745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3" w:rsidRPr="00B47457" w:rsidRDefault="00C43223" w:rsidP="00C4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4681" w:rsidRPr="00615368" w:rsidRDefault="00964681" w:rsidP="00964681">
      <w:pPr>
        <w:pStyle w:val="Tekstpodstawowy"/>
        <w:jc w:val="both"/>
        <w:rPr>
          <w:rFonts w:ascii="Arial Narrow" w:hAnsi="Arial Narrow" w:cs="Tahoma"/>
          <w:i/>
        </w:rPr>
      </w:pPr>
    </w:p>
    <w:p w:rsidR="00964681" w:rsidRDefault="00964681" w:rsidP="0048443D">
      <w:pPr>
        <w:rPr>
          <w:rStyle w:val="FontStyle22"/>
          <w:rFonts w:ascii="Arial" w:hAnsi="Arial" w:cs="Arial"/>
          <w:b w:val="0"/>
        </w:rPr>
      </w:pPr>
    </w:p>
    <w:p w:rsidR="00A80A12" w:rsidRDefault="00A80A12" w:rsidP="0048443D">
      <w:pPr>
        <w:rPr>
          <w:rStyle w:val="FontStyle22"/>
          <w:rFonts w:ascii="Arial" w:hAnsi="Arial" w:cs="Arial"/>
          <w:b w:val="0"/>
        </w:rPr>
      </w:pPr>
    </w:p>
    <w:p w:rsidR="00A80A12" w:rsidRDefault="00A80A12" w:rsidP="0048443D">
      <w:pPr>
        <w:rPr>
          <w:rStyle w:val="FontStyle22"/>
          <w:rFonts w:ascii="Arial" w:hAnsi="Arial" w:cs="Arial"/>
          <w:b w:val="0"/>
        </w:rPr>
      </w:pPr>
    </w:p>
    <w:p w:rsidR="00A80A12" w:rsidRDefault="00A80A12" w:rsidP="0048443D">
      <w:pPr>
        <w:rPr>
          <w:rStyle w:val="FontStyle22"/>
          <w:rFonts w:ascii="Arial" w:hAnsi="Arial" w:cs="Arial"/>
          <w:b w:val="0"/>
        </w:rPr>
      </w:pPr>
    </w:p>
    <w:p w:rsidR="00A80A12" w:rsidRDefault="00A80A12" w:rsidP="0048443D">
      <w:pPr>
        <w:rPr>
          <w:rStyle w:val="FontStyle22"/>
          <w:rFonts w:ascii="Arial" w:hAnsi="Arial" w:cs="Arial"/>
          <w:b w:val="0"/>
        </w:rPr>
      </w:pPr>
    </w:p>
    <w:p w:rsidR="00FC4A86" w:rsidRDefault="00FC4A86" w:rsidP="0048443D">
      <w:pPr>
        <w:rPr>
          <w:rStyle w:val="FontStyle22"/>
          <w:rFonts w:ascii="Arial" w:hAnsi="Arial" w:cs="Arial"/>
          <w:b w:val="0"/>
        </w:rPr>
      </w:pPr>
    </w:p>
    <w:p w:rsidR="00FC4A86" w:rsidRDefault="00FC4A86" w:rsidP="0048443D">
      <w:pPr>
        <w:rPr>
          <w:rStyle w:val="FontStyle22"/>
          <w:rFonts w:ascii="Arial" w:hAnsi="Arial" w:cs="Arial"/>
          <w:b w:val="0"/>
        </w:rPr>
      </w:pPr>
    </w:p>
    <w:p w:rsidR="00A80A12" w:rsidRDefault="00A80A12" w:rsidP="0048443D">
      <w:pPr>
        <w:rPr>
          <w:rStyle w:val="FontStyle22"/>
          <w:rFonts w:ascii="Arial" w:hAnsi="Arial" w:cs="Arial"/>
          <w:b w:val="0"/>
        </w:rPr>
      </w:pPr>
    </w:p>
    <w:p w:rsidR="00EB1E47" w:rsidRDefault="00EB1E47" w:rsidP="0048443D">
      <w:pPr>
        <w:rPr>
          <w:rStyle w:val="FontStyle22"/>
          <w:rFonts w:ascii="Arial" w:hAnsi="Arial" w:cs="Arial"/>
          <w:b w:val="0"/>
        </w:rPr>
      </w:pPr>
    </w:p>
    <w:p w:rsidR="00EB1E47" w:rsidRDefault="00EB1E47" w:rsidP="0048443D">
      <w:pPr>
        <w:rPr>
          <w:rStyle w:val="FontStyle22"/>
          <w:rFonts w:ascii="Arial" w:hAnsi="Arial" w:cs="Arial"/>
          <w:b w:val="0"/>
        </w:rPr>
      </w:pPr>
    </w:p>
    <w:p w:rsidR="0040051A" w:rsidRDefault="0040051A" w:rsidP="00EB1E47">
      <w:pPr>
        <w:jc w:val="both"/>
        <w:rPr>
          <w:rFonts w:ascii="Arial" w:hAnsi="Arial" w:cs="Arial"/>
          <w:b/>
          <w:sz w:val="22"/>
          <w:szCs w:val="22"/>
        </w:rPr>
      </w:pPr>
    </w:p>
    <w:p w:rsidR="0040051A" w:rsidRDefault="0040051A" w:rsidP="00EB1E47">
      <w:pPr>
        <w:jc w:val="both"/>
        <w:rPr>
          <w:rFonts w:ascii="Arial" w:hAnsi="Arial" w:cs="Arial"/>
          <w:b/>
          <w:sz w:val="22"/>
          <w:szCs w:val="22"/>
        </w:rPr>
      </w:pPr>
    </w:p>
    <w:p w:rsidR="0040051A" w:rsidRDefault="0040051A" w:rsidP="00EB1E47">
      <w:pPr>
        <w:jc w:val="both"/>
        <w:rPr>
          <w:rFonts w:ascii="Arial" w:hAnsi="Arial" w:cs="Arial"/>
          <w:b/>
          <w:sz w:val="22"/>
          <w:szCs w:val="22"/>
        </w:rPr>
      </w:pPr>
    </w:p>
    <w:p w:rsidR="00EB1E47" w:rsidRDefault="00EB1E47" w:rsidP="00EB1E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Zadanie </w:t>
      </w:r>
      <w:r w:rsidR="00912151">
        <w:rPr>
          <w:rFonts w:ascii="Arial" w:hAnsi="Arial" w:cs="Arial"/>
          <w:b/>
          <w:sz w:val="22"/>
          <w:szCs w:val="22"/>
        </w:rPr>
        <w:t>6</w:t>
      </w:r>
      <w:r w:rsidRPr="008E49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</w:rPr>
        <w:t xml:space="preserve"> </w:t>
      </w:r>
      <w:r w:rsidR="00E61CD1" w:rsidRPr="00E61CD1">
        <w:rPr>
          <w:rFonts w:ascii="Arial" w:hAnsi="Arial" w:cs="Arial"/>
          <w:b/>
          <w:sz w:val="22"/>
          <w:szCs w:val="22"/>
        </w:rPr>
        <w:t>Zestaw</w:t>
      </w:r>
      <w:r w:rsidR="00E61CD1">
        <w:rPr>
          <w:rFonts w:ascii="Arial" w:hAnsi="Arial" w:cs="Arial"/>
          <w:b/>
          <w:sz w:val="22"/>
          <w:szCs w:val="22"/>
        </w:rPr>
        <w:t xml:space="preserve"> 6</w:t>
      </w:r>
      <w:r w:rsidR="00E61CD1">
        <w:rPr>
          <w:rFonts w:ascii="Arial" w:hAnsi="Arial" w:cs="Arial"/>
          <w:b/>
        </w:rPr>
        <w:t xml:space="preserve"> </w:t>
      </w:r>
      <w:r w:rsidR="00E61CD1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omp infuzyjn</w:t>
      </w:r>
      <w:r w:rsidR="00E61CD1">
        <w:rPr>
          <w:rFonts w:ascii="Arial" w:hAnsi="Arial" w:cs="Arial"/>
          <w:b/>
          <w:sz w:val="22"/>
          <w:szCs w:val="22"/>
        </w:rPr>
        <w:t xml:space="preserve">ych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E61CD1">
        <w:rPr>
          <w:rFonts w:ascii="Arial" w:hAnsi="Arial" w:cs="Arial"/>
          <w:b/>
          <w:sz w:val="22"/>
          <w:szCs w:val="22"/>
        </w:rPr>
        <w:t>2 zestawy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B1E47" w:rsidRDefault="00EB1E47" w:rsidP="00EB1E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Producent:</w:t>
      </w:r>
      <w:r>
        <w:rPr>
          <w:rFonts w:ascii="Arial" w:hAnsi="Arial" w:cs="Arial"/>
          <w:b/>
          <w:sz w:val="22"/>
          <w:szCs w:val="22"/>
        </w:rPr>
        <w:tab/>
        <w:t>________________________</w:t>
      </w:r>
    </w:p>
    <w:p w:rsidR="00EB1E47" w:rsidRDefault="00EB1E47" w:rsidP="00EB1E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Model:</w:t>
      </w:r>
      <w:r>
        <w:rPr>
          <w:rFonts w:ascii="Arial" w:hAnsi="Arial" w:cs="Arial"/>
          <w:b/>
          <w:sz w:val="22"/>
          <w:szCs w:val="22"/>
        </w:rPr>
        <w:tab/>
        <w:t>________________________</w:t>
      </w:r>
    </w:p>
    <w:p w:rsidR="00EB1E47" w:rsidRDefault="00EB1E47" w:rsidP="00EB1E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Nr seryjny:</w:t>
      </w:r>
      <w:r>
        <w:rPr>
          <w:rFonts w:ascii="Arial" w:hAnsi="Arial" w:cs="Arial"/>
          <w:b/>
          <w:sz w:val="22"/>
          <w:szCs w:val="22"/>
        </w:rPr>
        <w:tab/>
        <w:t>________________________</w:t>
      </w:r>
    </w:p>
    <w:p w:rsidR="0040051A" w:rsidRDefault="0040051A" w:rsidP="0048443D">
      <w:pPr>
        <w:rPr>
          <w:rStyle w:val="FontStyle22"/>
          <w:rFonts w:ascii="Arial" w:hAnsi="Arial" w:cs="Arial"/>
          <w:b w:val="0"/>
        </w:rPr>
      </w:pPr>
    </w:p>
    <w:tbl>
      <w:tblPr>
        <w:tblW w:w="14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"/>
        <w:gridCol w:w="992"/>
        <w:gridCol w:w="7861"/>
        <w:gridCol w:w="1688"/>
        <w:gridCol w:w="1958"/>
        <w:gridCol w:w="8"/>
        <w:gridCol w:w="2093"/>
      </w:tblGrid>
      <w:tr w:rsidR="0040051A" w:rsidRPr="00964681" w:rsidTr="007D687D">
        <w:trPr>
          <w:gridBefore w:val="1"/>
          <w:wBefore w:w="11" w:type="dxa"/>
        </w:trPr>
        <w:tc>
          <w:tcPr>
            <w:tcW w:w="992" w:type="dxa"/>
            <w:shd w:val="clear" w:color="auto" w:fill="F2F2F2" w:themeFill="background1" w:themeFillShade="F2"/>
          </w:tcPr>
          <w:p w:rsidR="0040051A" w:rsidRPr="00964681" w:rsidRDefault="0040051A" w:rsidP="0040051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861" w:type="dxa"/>
            <w:shd w:val="clear" w:color="auto" w:fill="F2F2F2" w:themeFill="background1" w:themeFillShade="F2"/>
          </w:tcPr>
          <w:p w:rsidR="0040051A" w:rsidRPr="00964681" w:rsidRDefault="0040051A" w:rsidP="0040051A">
            <w:pPr>
              <w:pStyle w:val="Bezodstpw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Opis parametrów technicznych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:rsidR="0040051A" w:rsidRPr="00964681" w:rsidRDefault="0040051A" w:rsidP="0040051A">
            <w:pPr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Wartość wymagana</w:t>
            </w:r>
          </w:p>
          <w:p w:rsidR="0040051A" w:rsidRPr="00964681" w:rsidRDefault="0040051A" w:rsidP="0040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( graniczna)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40051A" w:rsidRPr="00964681" w:rsidRDefault="0040051A" w:rsidP="0040051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Ocena punktowa</w:t>
            </w:r>
          </w:p>
        </w:tc>
        <w:tc>
          <w:tcPr>
            <w:tcW w:w="2101" w:type="dxa"/>
            <w:gridSpan w:val="2"/>
            <w:shd w:val="clear" w:color="auto" w:fill="F2F2F2" w:themeFill="background1" w:themeFillShade="F2"/>
          </w:tcPr>
          <w:p w:rsidR="0040051A" w:rsidRPr="00964681" w:rsidRDefault="0040051A" w:rsidP="00400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Wartość oferowana</w:t>
            </w:r>
          </w:p>
        </w:tc>
      </w:tr>
      <w:tr w:rsidR="0040051A" w:rsidRPr="001679E7" w:rsidTr="00400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461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0051A" w:rsidRPr="00210F74" w:rsidRDefault="0040051A" w:rsidP="00210F74">
            <w:pPr>
              <w:keepNext/>
              <w:rPr>
                <w:rFonts w:ascii="Tahoma" w:hAnsi="Tahoma" w:cs="Tahoma"/>
              </w:rPr>
            </w:pPr>
            <w:r w:rsidRPr="00210F74">
              <w:rPr>
                <w:rFonts w:ascii="Tahoma" w:eastAsia="Arial" w:hAnsi="Tahoma" w:cs="Tahoma"/>
              </w:rPr>
              <w:t xml:space="preserve">POMPY STRZYKAWKOWE </w:t>
            </w:r>
          </w:p>
        </w:tc>
      </w:tr>
      <w:tr w:rsidR="00210F74" w:rsidRPr="00927A55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210F74" w:rsidRPr="00927A55" w:rsidRDefault="00210F74" w:rsidP="006E3D9F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27A55">
              <w:rPr>
                <w:rFonts w:ascii="Tahoma" w:eastAsia="Calibri" w:hAnsi="Tahoma" w:cs="Tahoma"/>
                <w:sz w:val="22"/>
                <w:szCs w:val="22"/>
              </w:rPr>
              <w:t>1.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210F74" w:rsidRPr="00927A55" w:rsidRDefault="00210F74" w:rsidP="006E3D9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b/>
                <w:sz w:val="22"/>
                <w:szCs w:val="22"/>
              </w:rPr>
              <w:t>Parametry ogólne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210F74" w:rsidRPr="00927A55" w:rsidRDefault="00210F74" w:rsidP="0040051A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0F74" w:rsidRPr="00927A55" w:rsidRDefault="00210F74" w:rsidP="0040051A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210F74" w:rsidRPr="00927A55" w:rsidRDefault="00210F74" w:rsidP="0040051A">
            <w:pPr>
              <w:keepNext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10F7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04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10F74" w:rsidRPr="000F4755" w:rsidRDefault="00210F74" w:rsidP="006E3D9F">
            <w:pPr>
              <w:numPr>
                <w:ilvl w:val="1"/>
                <w:numId w:val="39"/>
              </w:numPr>
              <w:tabs>
                <w:tab w:val="left" w:pos="168"/>
                <w:tab w:val="left" w:pos="668"/>
              </w:tabs>
              <w:ind w:right="72" w:hanging="634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10F74" w:rsidRPr="00EF4443" w:rsidRDefault="00210F74" w:rsidP="00210F74">
            <w:pPr>
              <w:rPr>
                <w:rFonts w:ascii="Tahoma" w:eastAsia="Arial" w:hAnsi="Tahoma" w:cs="Tahoma"/>
                <w:sz w:val="22"/>
                <w:szCs w:val="22"/>
              </w:rPr>
            </w:pPr>
            <w:r w:rsidRPr="00EF4443">
              <w:rPr>
                <w:rFonts w:ascii="Tahoma" w:eastAsia="Arial" w:hAnsi="Tahoma" w:cs="Tahoma"/>
                <w:sz w:val="22"/>
                <w:szCs w:val="22"/>
              </w:rPr>
              <w:t xml:space="preserve">Sprzęt fabrycznie nowy, </w:t>
            </w:r>
            <w:r w:rsidR="00EF4443" w:rsidRPr="00EF4443">
              <w:rPr>
                <w:rFonts w:ascii="Tahoma" w:eastAsia="Arial" w:hAnsi="Tahoma" w:cs="Tahoma"/>
                <w:sz w:val="22"/>
                <w:szCs w:val="22"/>
              </w:rPr>
              <w:t xml:space="preserve">nieużywany, </w:t>
            </w:r>
            <w:r w:rsidRPr="00EF4443">
              <w:rPr>
                <w:rFonts w:ascii="Tahoma" w:eastAsia="Arial" w:hAnsi="Tahoma" w:cs="Tahoma"/>
                <w:sz w:val="22"/>
                <w:szCs w:val="22"/>
              </w:rPr>
              <w:t>rok produkcji 2020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10F74" w:rsidRPr="001679E7" w:rsidRDefault="00210F74" w:rsidP="0040051A">
            <w:pPr>
              <w:jc w:val="center"/>
              <w:rPr>
                <w:rFonts w:ascii="Tahoma" w:eastAsia="Arial" w:hAnsi="Tahoma" w:cs="Tahoma"/>
              </w:rPr>
            </w:pPr>
            <w:r w:rsidRPr="001679E7">
              <w:rPr>
                <w:rFonts w:ascii="Tahoma" w:eastAsia="Arial" w:hAnsi="Tahoma" w:cs="Tahoma"/>
              </w:rPr>
              <w:t>TAK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F74" w:rsidRPr="001679E7" w:rsidRDefault="008F73FD" w:rsidP="00210F74">
            <w:pPr>
              <w:jc w:val="center"/>
              <w:rPr>
                <w:rFonts w:ascii="Tahoma" w:eastAsia="Arial" w:hAnsi="Tahoma" w:cs="Tahoma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10F74" w:rsidRPr="001679E7" w:rsidRDefault="00210F74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210F7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69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10F74" w:rsidRPr="000F4755" w:rsidRDefault="00210F74" w:rsidP="00210F74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10F74" w:rsidRPr="00EF4443" w:rsidRDefault="00B96832" w:rsidP="00B96832">
            <w:pPr>
              <w:rPr>
                <w:rFonts w:ascii="Tahoma" w:hAnsi="Tahoma" w:cs="Tahoma"/>
                <w:sz w:val="22"/>
                <w:szCs w:val="22"/>
              </w:rPr>
            </w:pPr>
            <w:r w:rsidRPr="00EF4443">
              <w:rPr>
                <w:rFonts w:ascii="Tahoma" w:eastAsia="Arial" w:hAnsi="Tahoma" w:cs="Tahoma"/>
                <w:sz w:val="22"/>
                <w:szCs w:val="22"/>
              </w:rPr>
              <w:t xml:space="preserve">Zasilanie sieciowe </w:t>
            </w:r>
            <w:r w:rsidR="00210F74" w:rsidRPr="00EF4443">
              <w:rPr>
                <w:rFonts w:ascii="Tahoma" w:eastAsia="Arial" w:hAnsi="Tahoma" w:cs="Tahoma"/>
                <w:sz w:val="22"/>
                <w:szCs w:val="22"/>
              </w:rPr>
              <w:t>AC 230 V 50 Hz</w:t>
            </w:r>
            <w:r w:rsidR="00912151" w:rsidRPr="00EF4443">
              <w:rPr>
                <w:rFonts w:ascii="Tahoma" w:eastAsia="Arial" w:hAnsi="Tahoma" w:cs="Tahoma"/>
                <w:sz w:val="22"/>
                <w:szCs w:val="22"/>
              </w:rPr>
              <w:t xml:space="preserve"> oraz akumulatorowe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10F74" w:rsidRPr="001679E7" w:rsidRDefault="00210F74" w:rsidP="0040051A">
            <w:pPr>
              <w:jc w:val="center"/>
              <w:rPr>
                <w:rFonts w:ascii="Tahoma" w:hAnsi="Tahoma" w:cs="Tahoma"/>
              </w:rPr>
            </w:pPr>
            <w:r w:rsidRPr="001679E7">
              <w:rPr>
                <w:rFonts w:ascii="Tahoma" w:eastAsia="Arial" w:hAnsi="Tahoma" w:cs="Tahoma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F74" w:rsidRPr="001679E7" w:rsidRDefault="00927A55" w:rsidP="00210F74">
            <w:pPr>
              <w:jc w:val="center"/>
              <w:rPr>
                <w:rFonts w:ascii="Tahoma" w:hAnsi="Tahoma" w:cs="Tahoma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10F74" w:rsidRPr="001679E7" w:rsidRDefault="00210F74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210F7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69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10F74" w:rsidRPr="000F4755" w:rsidRDefault="00210F74" w:rsidP="00210F74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10F74" w:rsidRPr="00EF4443" w:rsidRDefault="003B18D4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EF4443">
              <w:rPr>
                <w:rFonts w:ascii="Tahoma" w:eastAsia="Arial" w:hAnsi="Tahoma" w:cs="Tahoma"/>
                <w:sz w:val="22"/>
                <w:szCs w:val="22"/>
              </w:rPr>
              <w:t>Ochrona przed wilgocią na poziomie min. IP 22 wg PN-EN 60529 lub równoważnym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10F74" w:rsidRPr="001679E7" w:rsidRDefault="00210F74" w:rsidP="0040051A">
            <w:pPr>
              <w:jc w:val="center"/>
              <w:rPr>
                <w:rFonts w:ascii="Tahoma" w:hAnsi="Tahoma" w:cs="Tahoma"/>
              </w:rPr>
            </w:pPr>
            <w:r w:rsidRPr="001679E7">
              <w:rPr>
                <w:rFonts w:ascii="Tahoma" w:eastAsia="Arial" w:hAnsi="Tahoma" w:cs="Tahoma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F74" w:rsidRPr="001679E7" w:rsidRDefault="00927A55" w:rsidP="00210F74">
            <w:pPr>
              <w:jc w:val="center"/>
              <w:rPr>
                <w:rFonts w:ascii="Tahoma" w:hAnsi="Tahoma" w:cs="Tahoma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10F74" w:rsidRPr="001679E7" w:rsidRDefault="00210F74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95E52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69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95E52" w:rsidRPr="000F4755" w:rsidRDefault="00995E52" w:rsidP="00210F74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95E52" w:rsidRPr="00EF4443" w:rsidRDefault="00995E52" w:rsidP="0040051A">
            <w:pPr>
              <w:rPr>
                <w:rFonts w:ascii="Tahoma" w:eastAsia="Arial" w:hAnsi="Tahoma" w:cs="Tahoma"/>
                <w:sz w:val="22"/>
                <w:szCs w:val="22"/>
              </w:rPr>
            </w:pPr>
            <w:r w:rsidRPr="00EF4443">
              <w:rPr>
                <w:rFonts w:ascii="Tahoma" w:eastAsia="Arial" w:hAnsi="Tahoma" w:cs="Tahoma"/>
                <w:sz w:val="22"/>
                <w:szCs w:val="22"/>
              </w:rPr>
              <w:t>Klasa ochronności zgodnie z IEC/EN 60601-1: klasa II, typ CF</w:t>
            </w:r>
            <w:r w:rsidR="007D687D" w:rsidRPr="00EF4443">
              <w:rPr>
                <w:rFonts w:ascii="Tahoma" w:eastAsia="Arial" w:hAnsi="Tahoma" w:cs="Tahoma"/>
                <w:sz w:val="22"/>
                <w:szCs w:val="22"/>
              </w:rPr>
              <w:t xml:space="preserve"> lub równoważną</w:t>
            </w:r>
            <w:r w:rsidRPr="00EF4443">
              <w:rPr>
                <w:rFonts w:ascii="Tahoma" w:eastAsia="Arial" w:hAnsi="Tahoma" w:cs="Tahoma"/>
                <w:sz w:val="22"/>
                <w:szCs w:val="22"/>
              </w:rPr>
              <w:t xml:space="preserve">, </w:t>
            </w:r>
            <w:r w:rsidR="007D687D" w:rsidRPr="00EF4443">
              <w:rPr>
                <w:rFonts w:ascii="Tahoma" w:eastAsia="Arial" w:hAnsi="Tahoma" w:cs="Tahoma"/>
                <w:sz w:val="22"/>
                <w:szCs w:val="22"/>
              </w:rPr>
              <w:t>urządzenie</w:t>
            </w:r>
            <w:r w:rsidRPr="00EF4443">
              <w:rPr>
                <w:rFonts w:ascii="Tahoma" w:eastAsia="Arial" w:hAnsi="Tahoma" w:cs="Tahoma"/>
                <w:sz w:val="22"/>
                <w:szCs w:val="22"/>
              </w:rPr>
              <w:t xml:space="preserve"> </w:t>
            </w:r>
            <w:r w:rsidR="007D687D" w:rsidRPr="00EF4443">
              <w:rPr>
                <w:rFonts w:ascii="Tahoma" w:eastAsia="Arial" w:hAnsi="Tahoma" w:cs="Tahoma"/>
                <w:sz w:val="22"/>
                <w:szCs w:val="22"/>
              </w:rPr>
              <w:t>odporne</w:t>
            </w:r>
            <w:r w:rsidRPr="00EF4443">
              <w:rPr>
                <w:rFonts w:ascii="Tahoma" w:eastAsia="Arial" w:hAnsi="Tahoma" w:cs="Tahoma"/>
                <w:sz w:val="22"/>
                <w:szCs w:val="22"/>
              </w:rPr>
              <w:t xml:space="preserve"> na defibrylację</w:t>
            </w:r>
            <w:r w:rsidR="007D687D" w:rsidRPr="00EF4443">
              <w:rPr>
                <w:rFonts w:ascii="Tahoma" w:eastAsia="Arial" w:hAnsi="Tahoma" w:cs="Tahoma"/>
                <w:sz w:val="22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95E52" w:rsidRPr="001679E7" w:rsidRDefault="00EF4443" w:rsidP="0040051A">
            <w:pPr>
              <w:jc w:val="center"/>
              <w:rPr>
                <w:rFonts w:ascii="Tahoma" w:eastAsia="Arial" w:hAnsi="Tahoma" w:cs="Tahoma"/>
              </w:rPr>
            </w:pPr>
            <w:r w:rsidRPr="001679E7">
              <w:rPr>
                <w:rFonts w:ascii="Tahoma" w:eastAsia="Arial" w:hAnsi="Tahoma" w:cs="Tahoma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5E52" w:rsidRPr="00964681" w:rsidRDefault="00EF4443" w:rsidP="00210F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95E52" w:rsidRPr="001679E7" w:rsidRDefault="00995E52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EF4443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69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F4443" w:rsidRPr="000F4755" w:rsidRDefault="00EF4443" w:rsidP="00210F74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F4443" w:rsidRPr="00EF4443" w:rsidRDefault="00EF4443" w:rsidP="0040051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64910">
              <w:rPr>
                <w:rFonts w:ascii="Arial" w:hAnsi="Arial" w:cs="Arial"/>
                <w:sz w:val="22"/>
                <w:szCs w:val="22"/>
              </w:rPr>
              <w:t>Urządzenie przystosowane do użycia w karetkach pogotowia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F4443" w:rsidRPr="001679E7" w:rsidRDefault="00EF4443" w:rsidP="0040051A">
            <w:pPr>
              <w:jc w:val="center"/>
              <w:rPr>
                <w:rFonts w:ascii="Tahoma" w:eastAsia="Arial" w:hAnsi="Tahoma" w:cs="Tahoma"/>
              </w:rPr>
            </w:pPr>
            <w:r w:rsidRPr="001679E7">
              <w:rPr>
                <w:rFonts w:ascii="Tahoma" w:eastAsia="Arial" w:hAnsi="Tahoma" w:cs="Tahoma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43" w:rsidRPr="00964681" w:rsidRDefault="00EF4443" w:rsidP="00210F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F4443" w:rsidRPr="001679E7" w:rsidRDefault="00EF4443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EF4443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69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F4443" w:rsidRPr="000F4755" w:rsidRDefault="00EF4443" w:rsidP="00210F74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F4443" w:rsidRPr="00EF4443" w:rsidRDefault="00EF4443" w:rsidP="0040051A">
            <w:pPr>
              <w:rPr>
                <w:rFonts w:ascii="Arial" w:hAnsi="Arial" w:cs="Arial"/>
                <w:sz w:val="22"/>
                <w:szCs w:val="22"/>
              </w:rPr>
            </w:pPr>
            <w:r w:rsidRPr="00464910">
              <w:rPr>
                <w:rFonts w:ascii="Arial" w:hAnsi="Arial" w:cs="Arial"/>
                <w:sz w:val="22"/>
                <w:szCs w:val="22"/>
              </w:rPr>
              <w:t>Urządzenie i jego akcesoria przystosowane do pracy w środowiskach elektromagnetycznych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F4443" w:rsidRPr="001679E7" w:rsidRDefault="00EF4443" w:rsidP="0040051A">
            <w:pPr>
              <w:jc w:val="center"/>
              <w:rPr>
                <w:rFonts w:ascii="Tahoma" w:eastAsia="Arial" w:hAnsi="Tahoma" w:cs="Tahoma"/>
              </w:rPr>
            </w:pPr>
            <w:r w:rsidRPr="001679E7">
              <w:rPr>
                <w:rFonts w:ascii="Tahoma" w:eastAsia="Arial" w:hAnsi="Tahoma" w:cs="Tahoma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43" w:rsidRPr="00964681" w:rsidRDefault="00EF4443" w:rsidP="00210F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F4443" w:rsidRPr="001679E7" w:rsidRDefault="00EF4443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210F74" w:rsidRPr="00927A55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32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210F74" w:rsidRPr="00927A55" w:rsidRDefault="006E3D9F" w:rsidP="006E3D9F">
            <w:pPr>
              <w:tabs>
                <w:tab w:val="left" w:pos="668"/>
              </w:tabs>
              <w:ind w:left="710" w:right="72" w:hanging="71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27A55">
              <w:rPr>
                <w:rFonts w:ascii="Arial" w:hAnsi="Arial" w:cs="Arial"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210F74" w:rsidRPr="00927A55" w:rsidRDefault="00210F74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b/>
                <w:sz w:val="22"/>
                <w:szCs w:val="22"/>
              </w:rPr>
              <w:t>Wymagania podstawowe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210F74" w:rsidRPr="00927A55" w:rsidRDefault="00210F74" w:rsidP="0040051A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10F74" w:rsidRPr="00927A55" w:rsidRDefault="00210F74" w:rsidP="0040051A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210F74" w:rsidRPr="00927A55" w:rsidRDefault="00210F74" w:rsidP="0040051A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27A55" w:rsidRPr="001679E7" w:rsidTr="000C1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  <w:hidden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6E3D9F" w:rsidRDefault="00927A55" w:rsidP="006E3D9F">
            <w:pPr>
              <w:pStyle w:val="Akapitzlist"/>
              <w:numPr>
                <w:ilvl w:val="0"/>
                <w:numId w:val="39"/>
              </w:numPr>
              <w:tabs>
                <w:tab w:val="left" w:pos="668"/>
              </w:tabs>
              <w:ind w:right="72"/>
              <w:rPr>
                <w:rFonts w:ascii="Arial" w:hAnsi="Arial" w:cs="Arial"/>
                <w:bCs/>
                <w:vanish/>
                <w:lang w:val="en-US"/>
              </w:rPr>
            </w:pPr>
          </w:p>
          <w:p w:rsidR="00927A55" w:rsidRPr="000F47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32" w:right="72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EF4443" w:rsidP="0040051A">
            <w:pPr>
              <w:rPr>
                <w:rFonts w:ascii="Arial" w:hAnsi="Arial" w:cs="Arial"/>
                <w:sz w:val="22"/>
                <w:szCs w:val="22"/>
              </w:rPr>
            </w:pPr>
            <w:r w:rsidRPr="000C139D">
              <w:rPr>
                <w:rFonts w:ascii="Arial" w:hAnsi="Arial" w:cs="Arial"/>
                <w:sz w:val="22"/>
                <w:szCs w:val="22"/>
              </w:rPr>
              <w:t xml:space="preserve">Pompa infuzyjna </w:t>
            </w:r>
            <w:proofErr w:type="spellStart"/>
            <w:r w:rsidRPr="000C139D">
              <w:rPr>
                <w:rFonts w:ascii="Arial" w:hAnsi="Arial" w:cs="Arial"/>
                <w:sz w:val="22"/>
                <w:szCs w:val="22"/>
              </w:rPr>
              <w:t>strzykawkowa</w:t>
            </w:r>
            <w:proofErr w:type="spellEnd"/>
            <w:r w:rsidRPr="000C139D">
              <w:rPr>
                <w:rFonts w:ascii="Arial" w:hAnsi="Arial" w:cs="Arial"/>
                <w:sz w:val="22"/>
                <w:szCs w:val="22"/>
              </w:rPr>
              <w:t xml:space="preserve"> do infuzji dożylnej lub podskórnej u pacjentów dorosłych, dzieci i noworodków w przerywanych lub ciągłych infuzjach płynów pozajelitowych, leków, krwi i preparatów krwiopochodnych, sterowana elektronicznie umożliwiająca współpracę z systemem centralnego zasilania i zarządzania danymi, umożliwiającą podłączenie pompy do szpitalnego systemu informatycznego bez użycia przewodów;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A55" w:rsidRDefault="00927A55" w:rsidP="000C139D">
            <w:pPr>
              <w:jc w:val="center"/>
            </w:pPr>
            <w:r w:rsidRPr="00B3413E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0C1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F4755" w:rsidRDefault="00927A55" w:rsidP="00210F74">
            <w:pPr>
              <w:numPr>
                <w:ilvl w:val="1"/>
                <w:numId w:val="39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0C139D" w:rsidP="0040051A">
            <w:pPr>
              <w:rPr>
                <w:rFonts w:ascii="Arial" w:hAnsi="Arial" w:cs="Arial"/>
                <w:sz w:val="22"/>
                <w:szCs w:val="22"/>
              </w:rPr>
            </w:pPr>
            <w:r w:rsidRPr="00464910">
              <w:rPr>
                <w:rFonts w:ascii="Arial" w:hAnsi="Arial" w:cs="Arial"/>
                <w:sz w:val="22"/>
                <w:szCs w:val="22"/>
              </w:rPr>
              <w:t>Zasilanie pompy bezpośrednio z sieci za pomocą kabla, zasilacz wbudowany wewnątrz urządzenia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A55" w:rsidRDefault="00927A55" w:rsidP="000C139D">
            <w:pPr>
              <w:jc w:val="center"/>
            </w:pPr>
            <w:r w:rsidRPr="00B3413E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0C139D" w:rsidRPr="001679E7" w:rsidTr="000C1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C139D" w:rsidRPr="000F4755" w:rsidRDefault="000C139D" w:rsidP="00210F74">
            <w:pPr>
              <w:numPr>
                <w:ilvl w:val="1"/>
                <w:numId w:val="39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C139D" w:rsidRPr="00927A55" w:rsidRDefault="000C139D" w:rsidP="003B18D4">
            <w:pPr>
              <w:rPr>
                <w:rFonts w:ascii="Tahoma" w:eastAsia="Arial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 xml:space="preserve">Zasilanie z akumulatora wewnętrznego min 10 godz. przy przepływie 5 </w:t>
            </w:r>
            <w:r w:rsidRPr="00927A55">
              <w:rPr>
                <w:rFonts w:ascii="Tahoma" w:eastAsia="Arial" w:hAnsi="Tahoma" w:cs="Tahoma"/>
                <w:sz w:val="22"/>
                <w:szCs w:val="22"/>
              </w:rPr>
              <w:lastRenderedPageBreak/>
              <w:t>ml/godz.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C139D" w:rsidRPr="000C139D" w:rsidRDefault="000C139D" w:rsidP="000C13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139D" w:rsidRDefault="000C139D" w:rsidP="000C139D">
            <w:pPr>
              <w:jc w:val="center"/>
            </w:pPr>
            <w:r w:rsidRPr="00B3413E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C139D" w:rsidRPr="001679E7" w:rsidRDefault="000C139D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3B18D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0F4755" w:rsidRDefault="003B18D4" w:rsidP="00210F74">
            <w:pPr>
              <w:numPr>
                <w:ilvl w:val="1"/>
                <w:numId w:val="39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18D4" w:rsidRPr="00927A55" w:rsidRDefault="003B18D4" w:rsidP="003B18D4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>Podgląd stanu naładowania akumulatora</w:t>
            </w:r>
            <w:r w:rsidR="000C139D">
              <w:rPr>
                <w:rFonts w:ascii="Tahoma" w:hAnsi="Tahoma" w:cs="Tahoma"/>
                <w:sz w:val="22"/>
                <w:szCs w:val="22"/>
              </w:rPr>
              <w:t xml:space="preserve"> na płycie czołowej urządzenia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0C139D" w:rsidRDefault="003B18D4" w:rsidP="0040051A">
            <w:pPr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TAK/NIE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8D4" w:rsidRPr="00927A55" w:rsidRDefault="003B18D4" w:rsidP="003B18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 xml:space="preserve">Tak – 5 </w:t>
            </w:r>
            <w:proofErr w:type="spellStart"/>
            <w:r w:rsidRPr="00927A55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  <w:p w:rsidR="003B18D4" w:rsidRPr="00927A55" w:rsidRDefault="003B18D4" w:rsidP="003B18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 xml:space="preserve">Nie – 0 </w:t>
            </w:r>
            <w:proofErr w:type="spellStart"/>
            <w:r w:rsidRPr="00927A55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3B18D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0F4755" w:rsidRDefault="003B18D4" w:rsidP="00210F74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3763AF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 xml:space="preserve">Masa pompy wraz z zaciskiem umożliwiającym mocowanie na stojaku lub szynie maksymalnie </w:t>
            </w:r>
            <w:r w:rsidR="003763AF">
              <w:rPr>
                <w:rFonts w:ascii="Tahoma" w:eastAsia="Arial" w:hAnsi="Tahoma" w:cs="Tahoma"/>
                <w:sz w:val="22"/>
                <w:szCs w:val="22"/>
              </w:rPr>
              <w:t>2,5</w:t>
            </w:r>
            <w:r w:rsidRPr="00927A55">
              <w:rPr>
                <w:rFonts w:ascii="Tahoma" w:eastAsia="Arial" w:hAnsi="Tahoma" w:cs="Tahoma"/>
                <w:sz w:val="22"/>
                <w:szCs w:val="22"/>
              </w:rPr>
              <w:t xml:space="preserve"> kg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0C139D" w:rsidRDefault="003B18D4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8D4" w:rsidRPr="001679E7" w:rsidRDefault="00927A55" w:rsidP="00210F74">
            <w:pPr>
              <w:jc w:val="center"/>
              <w:rPr>
                <w:rFonts w:ascii="Tahoma" w:hAnsi="Tahoma" w:cs="Tahoma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3B18D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0F4755" w:rsidRDefault="003B18D4" w:rsidP="00210F74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Możliwość m</w:t>
            </w:r>
            <w:r w:rsidR="000C139D">
              <w:rPr>
                <w:rFonts w:ascii="Tahoma" w:eastAsia="Arial" w:hAnsi="Tahoma" w:cs="Tahoma"/>
                <w:sz w:val="22"/>
                <w:szCs w:val="22"/>
              </w:rPr>
              <w:t xml:space="preserve">ocowania pompy do rury pionowej, kolumny, szyny poziomej </w:t>
            </w:r>
            <w:r w:rsidRPr="00927A55">
              <w:rPr>
                <w:rFonts w:ascii="Tahoma" w:eastAsia="Arial" w:hAnsi="Tahoma" w:cs="Tahoma"/>
                <w:sz w:val="22"/>
                <w:szCs w:val="22"/>
              </w:rPr>
              <w:t>przy pomocy elementu na stałe wbudowanego w pompę.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0C139D" w:rsidRDefault="00B67CBC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TAK/NIE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CBC" w:rsidRPr="00927A55" w:rsidRDefault="00B67CBC" w:rsidP="00B67C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 xml:space="preserve">Tak – 2 </w:t>
            </w:r>
            <w:proofErr w:type="spellStart"/>
            <w:r w:rsidRPr="00927A55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  <w:p w:rsidR="003B18D4" w:rsidRPr="00927A55" w:rsidRDefault="00B67CBC" w:rsidP="00B67C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 xml:space="preserve">Nie – 0 </w:t>
            </w:r>
            <w:proofErr w:type="spellStart"/>
            <w:r w:rsidRPr="00927A55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F4755" w:rsidRDefault="00927A55" w:rsidP="00210F74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Zatrzaskowe mocowanie pompy do oferowanej stacji dokującej wraz z umieszczonym na pompie uchwytem mocującym do stojaka lub szyny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784E30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210F74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pacing w:val="2"/>
                <w:sz w:val="22"/>
                <w:szCs w:val="22"/>
              </w:rPr>
              <w:t>Automatyczne podłączenie zasilania po umieszczeniu pompy w oferowanej stacji dokującej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784E30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3B18D4" w:rsidRPr="00927A55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6E3D9F">
            <w:pPr>
              <w:tabs>
                <w:tab w:val="left" w:pos="668"/>
              </w:tabs>
              <w:ind w:left="710" w:right="72" w:hanging="70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27A55">
              <w:rPr>
                <w:rFonts w:ascii="Arial" w:hAnsi="Arial" w:cs="Arial"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b/>
                <w:spacing w:val="2"/>
                <w:sz w:val="22"/>
                <w:szCs w:val="22"/>
              </w:rPr>
              <w:t>Mocowanie strzykawki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40051A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18D4" w:rsidRPr="00927A55" w:rsidRDefault="003B18D4" w:rsidP="0040051A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40051A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  <w:hidden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pStyle w:val="Akapitzlist"/>
              <w:numPr>
                <w:ilvl w:val="0"/>
                <w:numId w:val="39"/>
              </w:numPr>
              <w:tabs>
                <w:tab w:val="left" w:pos="269"/>
              </w:tabs>
              <w:ind w:right="72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0C13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color w:val="000000"/>
                <w:spacing w:val="2"/>
                <w:sz w:val="22"/>
                <w:szCs w:val="22"/>
              </w:rPr>
              <w:t>Mocowanie strzykawki do czoła pompy</w:t>
            </w:r>
            <w:r w:rsidR="000C139D">
              <w:rPr>
                <w:rFonts w:ascii="Tahoma" w:eastAsia="Arial" w:hAnsi="Tahoma" w:cs="Tahoma"/>
                <w:color w:val="000000"/>
                <w:spacing w:val="2"/>
                <w:sz w:val="22"/>
                <w:szCs w:val="22"/>
              </w:rPr>
              <w:t>,</w:t>
            </w:r>
            <w:r w:rsidR="000C139D" w:rsidRPr="00464910">
              <w:rPr>
                <w:sz w:val="24"/>
                <w:szCs w:val="24"/>
              </w:rPr>
              <w:t xml:space="preserve"> </w:t>
            </w:r>
            <w:r w:rsidR="000C139D" w:rsidRPr="00464910">
              <w:rPr>
                <w:rFonts w:ascii="Arial" w:hAnsi="Arial" w:cs="Arial"/>
                <w:sz w:val="22"/>
                <w:szCs w:val="22"/>
              </w:rPr>
              <w:t>cała strzykawka stale widoczna podczas pracy pompy z pełną swobodą odczytania objętości ze skali strzykawki oraz możliwością wizualnej kontroli infuzji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A9068E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ind w:left="360" w:hanging="360"/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210F74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color w:val="000000"/>
                <w:spacing w:val="2"/>
                <w:sz w:val="22"/>
                <w:szCs w:val="22"/>
              </w:rPr>
              <w:t>Pełne mocowanie strzykawki możliwe zarówno przy włączonej jak i wyłączonej pompie – system obsługiwany całkowicie manualnie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A9068E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ind w:left="360" w:hanging="360"/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210F74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FF4597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color w:val="000000"/>
                <w:spacing w:val="1"/>
                <w:sz w:val="22"/>
                <w:szCs w:val="22"/>
              </w:rPr>
              <w:t xml:space="preserve">Pompa skalibrowana do pracy ze strzykawkami o objętości 5, 10, 20, </w:t>
            </w:r>
            <w:r w:rsidRPr="00927A55">
              <w:rPr>
                <w:rFonts w:ascii="Tahoma" w:eastAsia="Arial" w:hAnsi="Tahoma" w:cs="Tahoma"/>
                <w:sz w:val="22"/>
                <w:szCs w:val="22"/>
              </w:rPr>
              <w:t xml:space="preserve">30/35 </w:t>
            </w:r>
            <w:r w:rsidRPr="00927A55">
              <w:rPr>
                <w:rFonts w:ascii="Tahoma" w:eastAsia="Arial" w:hAnsi="Tahoma" w:cs="Tahoma"/>
                <w:color w:val="000000"/>
                <w:spacing w:val="1"/>
                <w:sz w:val="22"/>
                <w:szCs w:val="22"/>
              </w:rPr>
              <w:t xml:space="preserve"> i 50/60 ml różnych typów oraz różnych producentów (</w:t>
            </w:r>
            <w:r w:rsidRPr="00927A55">
              <w:rPr>
                <w:rFonts w:ascii="Tahoma" w:eastAsia="Arial" w:hAnsi="Tahoma" w:cs="Tahoma"/>
                <w:color w:val="000000"/>
                <w:sz w:val="22"/>
                <w:szCs w:val="22"/>
              </w:rPr>
              <w:t xml:space="preserve">minimum </w:t>
            </w:r>
            <w:r w:rsidR="00FF4597">
              <w:rPr>
                <w:rFonts w:ascii="Tahoma" w:eastAsia="Arial" w:hAnsi="Tahoma" w:cs="Tahoma"/>
                <w:color w:val="000000"/>
                <w:sz w:val="22"/>
                <w:szCs w:val="22"/>
              </w:rPr>
              <w:t>5</w:t>
            </w:r>
            <w:r w:rsidRPr="00927A55">
              <w:rPr>
                <w:rFonts w:ascii="Tahoma" w:eastAsia="Arial" w:hAnsi="Tahoma" w:cs="Tahoma"/>
                <w:color w:val="000000"/>
                <w:sz w:val="22"/>
                <w:szCs w:val="22"/>
              </w:rPr>
              <w:t xml:space="preserve"> producentów strzykawek dostępnych na rynku polskim)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A9068E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ind w:left="360" w:hanging="360"/>
              <w:jc w:val="center"/>
              <w:rPr>
                <w:rFonts w:ascii="Tahoma" w:eastAsia="Calibri" w:hAnsi="Tahoma" w:cs="Tahoma"/>
              </w:rPr>
            </w:pPr>
          </w:p>
        </w:tc>
      </w:tr>
      <w:tr w:rsidR="00B67CBC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7CBC" w:rsidRPr="00927A55" w:rsidRDefault="00B67CBC" w:rsidP="00210F74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7CBC" w:rsidRPr="00927A55" w:rsidRDefault="00B67CBC" w:rsidP="0040051A">
            <w:pPr>
              <w:rPr>
                <w:rFonts w:ascii="Tahoma" w:eastAsia="Arial" w:hAnsi="Tahoma" w:cs="Tahoma"/>
                <w:color w:val="000000"/>
                <w:spacing w:val="1"/>
                <w:sz w:val="22"/>
                <w:szCs w:val="22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>Automatyczne rozpoznawanie rozmiaru strzykawki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7CBC" w:rsidRPr="000C139D" w:rsidRDefault="00B67CBC" w:rsidP="0040051A">
            <w:pPr>
              <w:ind w:left="360" w:hanging="360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TAK/NIE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CBC" w:rsidRPr="00927A55" w:rsidRDefault="00B67CBC" w:rsidP="00B67C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 xml:space="preserve">Tak – 5 </w:t>
            </w:r>
            <w:proofErr w:type="spellStart"/>
            <w:r w:rsidRPr="00927A55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  <w:p w:rsidR="00B67CBC" w:rsidRPr="001679E7" w:rsidRDefault="00B67CBC" w:rsidP="00B67CBC">
            <w:pPr>
              <w:jc w:val="center"/>
              <w:rPr>
                <w:rFonts w:ascii="Tahoma" w:hAnsi="Tahoma" w:cs="Tahoma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 xml:space="preserve">Nie – 0 </w:t>
            </w:r>
            <w:proofErr w:type="spellStart"/>
            <w:r w:rsidRPr="00927A55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7CBC" w:rsidRPr="001679E7" w:rsidRDefault="00B67CBC" w:rsidP="0040051A">
            <w:pPr>
              <w:ind w:left="360" w:hanging="360"/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pacing w:val="2"/>
                <w:sz w:val="22"/>
                <w:szCs w:val="22"/>
              </w:rPr>
              <w:t>Mechanizm blokujący tłok zapobiegający samoczynnemu opróżnianiu strzykawki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D46E2C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ind w:left="360" w:hanging="360"/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FB74E1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color w:val="000000"/>
                <w:spacing w:val="2"/>
                <w:sz w:val="22"/>
                <w:szCs w:val="22"/>
              </w:rPr>
              <w:t xml:space="preserve">Automatyczna funkcja </w:t>
            </w:r>
            <w:proofErr w:type="spellStart"/>
            <w:r w:rsidRPr="00927A55">
              <w:rPr>
                <w:rFonts w:ascii="Tahoma" w:eastAsia="Arial" w:hAnsi="Tahoma" w:cs="Tahoma"/>
                <w:color w:val="000000"/>
                <w:spacing w:val="2"/>
                <w:sz w:val="22"/>
                <w:szCs w:val="22"/>
              </w:rPr>
              <w:t>antybolus</w:t>
            </w:r>
            <w:proofErr w:type="spellEnd"/>
            <w:r w:rsidRPr="00927A55">
              <w:rPr>
                <w:rFonts w:ascii="Tahoma" w:eastAsia="Arial" w:hAnsi="Tahoma" w:cs="Tahoma"/>
                <w:color w:val="000000"/>
                <w:spacing w:val="2"/>
                <w:sz w:val="22"/>
                <w:szCs w:val="22"/>
              </w:rPr>
              <w:t xml:space="preserve"> po okluzji – z</w:t>
            </w:r>
            <w:r w:rsidRPr="00927A55">
              <w:rPr>
                <w:rFonts w:ascii="Tahoma" w:eastAsia="Arial" w:hAnsi="Tahoma" w:cs="Tahoma"/>
                <w:color w:val="000000"/>
                <w:spacing w:val="1"/>
                <w:sz w:val="22"/>
                <w:szCs w:val="22"/>
              </w:rPr>
              <w:t xml:space="preserve">abezpieczenie przed podaniem </w:t>
            </w:r>
            <w:r w:rsidRPr="00927A55">
              <w:rPr>
                <w:rFonts w:ascii="Tahoma" w:eastAsia="Arial" w:hAnsi="Tahoma" w:cs="Tahoma"/>
                <w:color w:val="000000"/>
                <w:sz w:val="22"/>
                <w:szCs w:val="22"/>
              </w:rPr>
              <w:t xml:space="preserve">niekontrolowanego bolusa po alarmie okluzji, </w:t>
            </w:r>
            <w:r w:rsidRPr="00927A55">
              <w:rPr>
                <w:rFonts w:ascii="Tahoma" w:eastAsia="Arial" w:hAnsi="Tahoma" w:cs="Tahoma"/>
                <w:sz w:val="22"/>
                <w:szCs w:val="22"/>
              </w:rPr>
              <w:t>ograniczenie bolusa &lt; 0,</w:t>
            </w:r>
            <w:r w:rsidR="00FB74E1">
              <w:rPr>
                <w:rFonts w:ascii="Tahoma" w:eastAsia="Arial" w:hAnsi="Tahoma" w:cs="Tahoma"/>
                <w:sz w:val="22"/>
                <w:szCs w:val="22"/>
              </w:rPr>
              <w:t>35</w:t>
            </w:r>
            <w:r w:rsidRPr="00927A55">
              <w:rPr>
                <w:rFonts w:ascii="Tahoma" w:eastAsia="Arial" w:hAnsi="Tahoma" w:cs="Tahoma"/>
                <w:sz w:val="22"/>
                <w:szCs w:val="22"/>
              </w:rPr>
              <w:t xml:space="preserve"> ml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D46E2C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3B18D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6E3D9F">
            <w:pPr>
              <w:tabs>
                <w:tab w:val="left" w:pos="668"/>
              </w:tabs>
              <w:ind w:left="82" w:right="72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27A55">
              <w:rPr>
                <w:rFonts w:ascii="Arial" w:hAnsi="Arial" w:cs="Arial"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6E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b/>
                <w:color w:val="000000"/>
                <w:spacing w:val="2"/>
                <w:sz w:val="22"/>
                <w:szCs w:val="22"/>
              </w:rPr>
              <w:t>Programowanie infuzji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6E3D9F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18D4" w:rsidRPr="001679E7" w:rsidRDefault="003B18D4" w:rsidP="006E3D9F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6E3D9F">
            <w:pPr>
              <w:jc w:val="both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  <w:hidden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pStyle w:val="Akapitzlist"/>
              <w:numPr>
                <w:ilvl w:val="0"/>
                <w:numId w:val="39"/>
              </w:numPr>
              <w:tabs>
                <w:tab w:val="left" w:pos="269"/>
              </w:tabs>
              <w:ind w:right="72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Zakres szybkości infuzji przynajmniej  0,1 – 1200 ml/godz.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2109A4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Funkcja programowania infuzji co 0,01 w zakresie min. 0,1 – 9,99 ml/</w:t>
            </w:r>
            <w:proofErr w:type="spellStart"/>
            <w:r w:rsidRPr="00927A55">
              <w:rPr>
                <w:rFonts w:ascii="Tahoma" w:eastAsia="Arial" w:hAnsi="Tahoma" w:cs="Tahoma"/>
                <w:sz w:val="22"/>
                <w:szCs w:val="22"/>
              </w:rPr>
              <w:t>godz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2109A4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Zmiana szybkości infuzji bez konieczności przerywania wlewu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2109A4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 xml:space="preserve">Możliwość programowania infuzji w jednostkach masy: </w:t>
            </w:r>
            <w:proofErr w:type="spellStart"/>
            <w:r w:rsidRPr="00927A55">
              <w:rPr>
                <w:rFonts w:ascii="Tahoma" w:eastAsia="Arial" w:hAnsi="Tahoma" w:cs="Tahoma"/>
                <w:sz w:val="22"/>
                <w:szCs w:val="22"/>
              </w:rPr>
              <w:t>ng</w:t>
            </w:r>
            <w:proofErr w:type="spellEnd"/>
            <w:r w:rsidRPr="00927A55">
              <w:rPr>
                <w:rFonts w:ascii="Tahoma" w:eastAsia="Arial" w:hAnsi="Tahoma" w:cs="Tahoma"/>
                <w:sz w:val="22"/>
                <w:szCs w:val="22"/>
              </w:rPr>
              <w:t xml:space="preserve">, </w:t>
            </w:r>
            <w:proofErr w:type="spellStart"/>
            <w:r w:rsidRPr="00927A55">
              <w:rPr>
                <w:rFonts w:ascii="Tahoma" w:eastAsia="Arial" w:hAnsi="Tahoma" w:cs="Tahoma"/>
                <w:sz w:val="22"/>
                <w:szCs w:val="22"/>
              </w:rPr>
              <w:t>μg</w:t>
            </w:r>
            <w:proofErr w:type="spellEnd"/>
            <w:r w:rsidRPr="00927A55">
              <w:rPr>
                <w:rFonts w:ascii="Tahoma" w:eastAsia="Arial" w:hAnsi="Tahoma" w:cs="Tahoma"/>
                <w:sz w:val="22"/>
                <w:szCs w:val="22"/>
              </w:rPr>
              <w:t xml:space="preserve">, mg, U, </w:t>
            </w:r>
            <w:proofErr w:type="spellStart"/>
            <w:r w:rsidRPr="00927A55">
              <w:rPr>
                <w:rFonts w:ascii="Tahoma" w:eastAsia="Arial" w:hAnsi="Tahoma" w:cs="Tahoma"/>
                <w:sz w:val="22"/>
                <w:szCs w:val="22"/>
              </w:rPr>
              <w:t>kU</w:t>
            </w:r>
            <w:proofErr w:type="spellEnd"/>
            <w:r w:rsidRPr="00927A55">
              <w:rPr>
                <w:rFonts w:ascii="Tahoma" w:eastAsia="Arial" w:hAnsi="Tahoma" w:cs="Tahoma"/>
                <w:sz w:val="22"/>
                <w:szCs w:val="22"/>
              </w:rPr>
              <w:t xml:space="preserve">, </w:t>
            </w:r>
            <w:proofErr w:type="spellStart"/>
            <w:r w:rsidRPr="00927A55">
              <w:rPr>
                <w:rFonts w:ascii="Tahoma" w:eastAsia="Arial" w:hAnsi="Tahoma" w:cs="Tahoma"/>
                <w:sz w:val="22"/>
                <w:szCs w:val="22"/>
              </w:rPr>
              <w:t>mmol</w:t>
            </w:r>
            <w:proofErr w:type="spellEnd"/>
            <w:r w:rsidRPr="00927A55">
              <w:rPr>
                <w:rFonts w:ascii="Tahoma" w:eastAsia="Arial" w:hAnsi="Tahoma" w:cs="Tahoma"/>
                <w:sz w:val="22"/>
                <w:szCs w:val="22"/>
              </w:rPr>
              <w:t xml:space="preserve">, mol, </w:t>
            </w:r>
            <w:proofErr w:type="spellStart"/>
            <w:r w:rsidRPr="00927A55">
              <w:rPr>
                <w:rFonts w:ascii="Tahoma" w:eastAsia="Arial" w:hAnsi="Tahoma" w:cs="Tahoma"/>
                <w:sz w:val="22"/>
                <w:szCs w:val="22"/>
              </w:rPr>
              <w:t>Kmol</w:t>
            </w:r>
            <w:proofErr w:type="spellEnd"/>
            <w:r w:rsidRPr="00927A55">
              <w:rPr>
                <w:rFonts w:ascii="Tahoma" w:eastAsia="Arial" w:hAnsi="Tahoma" w:cs="Tahoma"/>
                <w:sz w:val="22"/>
                <w:szCs w:val="22"/>
              </w:rPr>
              <w:t>, cal i kcal –  na kg masy ciała pacjenta lub nie, na czas (na 24godziny, godzinę oraz minutę).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2109A4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Bolus podawany na żądanie bez konieczności wstrzymywania trwającej infuzji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2109A4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3E5DEB">
            <w:pPr>
              <w:tabs>
                <w:tab w:val="left" w:pos="0"/>
              </w:tabs>
              <w:rPr>
                <w:rFonts w:ascii="Tahoma" w:eastAsia="Arial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Bolus Ręczny - szybkości podaży 50 – 1200 ml/h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2109A4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B67CBC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7CBC" w:rsidRPr="00927A55" w:rsidRDefault="00B67CBC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7CBC" w:rsidRPr="00927A55" w:rsidRDefault="003E5DEB" w:rsidP="0040051A">
            <w:pPr>
              <w:rPr>
                <w:rFonts w:ascii="Tahoma" w:eastAsia="Arial" w:hAnsi="Tahoma" w:cs="Tahoma"/>
                <w:sz w:val="22"/>
                <w:szCs w:val="22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>Bolus</w:t>
            </w:r>
            <w:r w:rsidR="00B67CBC" w:rsidRPr="00927A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67CBC" w:rsidRPr="00927A55">
              <w:rPr>
                <w:rFonts w:ascii="Tahoma" w:hAnsi="Tahoma" w:cs="Tahoma"/>
                <w:sz w:val="22"/>
                <w:szCs w:val="22"/>
              </w:rPr>
              <w:t>Emergency</w:t>
            </w:r>
            <w:proofErr w:type="spellEnd"/>
            <w:r w:rsidR="00B67CBC" w:rsidRPr="00927A55">
              <w:rPr>
                <w:rFonts w:ascii="Tahoma" w:hAnsi="Tahoma" w:cs="Tahoma"/>
                <w:sz w:val="22"/>
                <w:szCs w:val="22"/>
              </w:rPr>
              <w:t xml:space="preserve"> – manualne przesunięcie tłoka strzykawki z funkcją zliczania podanej objętości i prezentacja wartości na ekranie urządzenia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7CBC" w:rsidRPr="000C139D" w:rsidRDefault="003E5DEB" w:rsidP="0040051A">
            <w:pPr>
              <w:ind w:left="360" w:hanging="360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TAK/NIE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DEB" w:rsidRPr="00927A55" w:rsidRDefault="003E5DEB" w:rsidP="003E5D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 xml:space="preserve">Tak – 5 </w:t>
            </w:r>
            <w:proofErr w:type="spellStart"/>
            <w:r w:rsidRPr="00927A55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  <w:p w:rsidR="00B67CBC" w:rsidRPr="001679E7" w:rsidRDefault="003E5DEB" w:rsidP="003E5DEB">
            <w:pPr>
              <w:jc w:val="center"/>
              <w:rPr>
                <w:rFonts w:ascii="Tahoma" w:hAnsi="Tahoma" w:cs="Tahoma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 xml:space="preserve">Nie – 0 </w:t>
            </w:r>
            <w:proofErr w:type="spellStart"/>
            <w:r w:rsidRPr="00927A55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7CBC" w:rsidRPr="001679E7" w:rsidRDefault="00B67CBC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Dokładność mechanizmu pompy +/- 1%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770DE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FB74E1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Funkcja programowania objętości do podania 0,1- 999,0 ml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770DE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Funkcja programowania czasu infuzji przynajmniej od 1min – 96 godzin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770DE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Ciągły pomiar ciśnienia w linii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770DE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Ustawianie poziomu ciśnienia okluzji – przynajmniej 20 poziomów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770DE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Funkcja KVO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770DE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Zróżnicowana prędkość KVO z możliwością programowania szybkości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770DE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Funkcja – przerwa (</w:t>
            </w:r>
            <w:proofErr w:type="spellStart"/>
            <w:r w:rsidRPr="00927A55">
              <w:rPr>
                <w:rFonts w:ascii="Tahoma" w:eastAsia="Arial" w:hAnsi="Tahoma" w:cs="Tahoma"/>
                <w:sz w:val="22"/>
                <w:szCs w:val="22"/>
              </w:rPr>
              <w:t>standby</w:t>
            </w:r>
            <w:proofErr w:type="spellEnd"/>
            <w:r w:rsidRPr="00927A55">
              <w:rPr>
                <w:rFonts w:ascii="Tahoma" w:eastAsia="Arial" w:hAnsi="Tahoma" w:cs="Tahoma"/>
                <w:sz w:val="22"/>
                <w:szCs w:val="22"/>
              </w:rPr>
              <w:t>) w zakresie od 1min do 24 godz.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770DE7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3B18D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6E3D9F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27A55">
              <w:rPr>
                <w:rFonts w:ascii="Tahoma" w:eastAsia="Calibri" w:hAnsi="Tahoma" w:cs="Tahoma"/>
                <w:sz w:val="22"/>
                <w:szCs w:val="22"/>
              </w:rPr>
              <w:t>5.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6E3D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b/>
                <w:sz w:val="22"/>
                <w:szCs w:val="22"/>
              </w:rPr>
              <w:t>Panel sterowania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6E3D9F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18D4" w:rsidRPr="001679E7" w:rsidRDefault="003B18D4" w:rsidP="006E3D9F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6E3D9F">
            <w:pPr>
              <w:jc w:val="both"/>
              <w:rPr>
                <w:rFonts w:ascii="Tahoma" w:eastAsia="Calibri" w:hAnsi="Tahoma" w:cs="Tahoma"/>
              </w:rPr>
            </w:pPr>
          </w:p>
        </w:tc>
      </w:tr>
      <w:tr w:rsidR="003B18D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  <w:hidden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6E3D9F">
            <w:pPr>
              <w:pStyle w:val="Akapitzlist"/>
              <w:numPr>
                <w:ilvl w:val="0"/>
                <w:numId w:val="39"/>
              </w:numPr>
              <w:tabs>
                <w:tab w:val="left" w:pos="269"/>
              </w:tabs>
              <w:ind w:right="72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3B18D4" w:rsidRPr="00927A55" w:rsidRDefault="003B18D4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Specjalny sposób wyświetlania parametrów dostosowany do pracy przy słabym oświetleniu (tzw. Tryb nocny)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0C139D" w:rsidRDefault="003E5DEB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TAK/NIE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DEB" w:rsidRPr="00927A55" w:rsidRDefault="003E5DEB" w:rsidP="003E5D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 xml:space="preserve">Tak – 5 </w:t>
            </w:r>
            <w:proofErr w:type="spellStart"/>
            <w:r w:rsidRPr="00927A55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  <w:p w:rsidR="003B18D4" w:rsidRPr="001679E7" w:rsidRDefault="003E5DEB" w:rsidP="003E5DEB">
            <w:pPr>
              <w:jc w:val="center"/>
              <w:rPr>
                <w:rFonts w:ascii="Tahoma" w:hAnsi="Tahoma" w:cs="Tahoma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 xml:space="preserve">Nie – 0 </w:t>
            </w:r>
            <w:proofErr w:type="spellStart"/>
            <w:r w:rsidRPr="00927A55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3B18D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Wskaźniki pracy pompy widoczne z min.5 metrów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0C139D" w:rsidRDefault="003B18D4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8D4" w:rsidRPr="001679E7" w:rsidRDefault="00927A55" w:rsidP="00210F74">
            <w:pPr>
              <w:jc w:val="center"/>
              <w:rPr>
                <w:rFonts w:ascii="Tahoma" w:hAnsi="Tahoma" w:cs="Tahoma"/>
              </w:rPr>
            </w:pPr>
            <w:r w:rsidRPr="00964681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3B18D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Klawiatura symboliczna</w:t>
            </w:r>
            <w:r w:rsidR="003763AF">
              <w:rPr>
                <w:rFonts w:ascii="Tahoma" w:eastAsia="Arial" w:hAnsi="Tahoma" w:cs="Tahoma"/>
                <w:sz w:val="22"/>
                <w:szCs w:val="22"/>
              </w:rPr>
              <w:t xml:space="preserve"> wyposażona w automatyczną blokadę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0C139D" w:rsidRDefault="003E5DEB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TAK/NIE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5DEB" w:rsidRPr="00927A55" w:rsidRDefault="003E5DEB" w:rsidP="003E5D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 xml:space="preserve">Tak – 5 </w:t>
            </w:r>
            <w:proofErr w:type="spellStart"/>
            <w:r w:rsidRPr="00927A55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  <w:p w:rsidR="003B18D4" w:rsidRPr="001679E7" w:rsidRDefault="003E5DEB" w:rsidP="003E5DEB">
            <w:pPr>
              <w:jc w:val="center"/>
              <w:rPr>
                <w:rFonts w:ascii="Tahoma" w:hAnsi="Tahoma" w:cs="Tahoma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 xml:space="preserve">Nie – 0 </w:t>
            </w:r>
            <w:proofErr w:type="spellStart"/>
            <w:r w:rsidRPr="00927A55">
              <w:rPr>
                <w:rFonts w:ascii="Tahoma" w:hAnsi="Tahoma" w:cs="Tahoma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Komunikaty tekstowe w języku polskim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60757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Funkcja wyświetlania trendów objętości, szybkości infuzji oraz ciśnienia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60757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Wbudowana w pompę możliwość dopasowania ekranu głównego oraz zawartości menu do potrzeb oddziału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60757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3763AF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Biblioteka leków, min. 1</w:t>
            </w:r>
            <w:r w:rsidR="003763AF">
              <w:rPr>
                <w:rFonts w:ascii="Tahoma" w:eastAsia="Arial" w:hAnsi="Tahoma" w:cs="Tahoma"/>
                <w:sz w:val="22"/>
                <w:szCs w:val="22"/>
              </w:rPr>
              <w:t>4</w:t>
            </w:r>
            <w:r w:rsidRPr="00927A55">
              <w:rPr>
                <w:rFonts w:ascii="Tahoma" w:eastAsia="Arial" w:hAnsi="Tahoma" w:cs="Tahoma"/>
                <w:sz w:val="22"/>
                <w:szCs w:val="22"/>
              </w:rPr>
              <w:t>0 leków wraz z protokołami infuzji (domyślne przepływy, dawki, prędkości bolusa, stężenia itp.)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60757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3B18D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6E3D9F">
            <w:pPr>
              <w:tabs>
                <w:tab w:val="left" w:pos="668"/>
              </w:tabs>
              <w:ind w:left="284" w:right="72" w:hanging="28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27A55">
              <w:rPr>
                <w:rFonts w:ascii="Arial" w:hAnsi="Arial" w:cs="Arial"/>
                <w:bCs/>
                <w:sz w:val="22"/>
                <w:szCs w:val="22"/>
                <w:lang w:val="en-US"/>
              </w:rPr>
              <w:t>6.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b/>
                <w:sz w:val="22"/>
                <w:szCs w:val="22"/>
              </w:rPr>
              <w:t>Układ alarmów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18D4" w:rsidRPr="001679E7" w:rsidRDefault="003B18D4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  <w:hidden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pStyle w:val="Akapitzlist"/>
              <w:numPr>
                <w:ilvl w:val="0"/>
                <w:numId w:val="39"/>
              </w:numPr>
              <w:tabs>
                <w:tab w:val="left" w:pos="269"/>
              </w:tabs>
              <w:ind w:right="72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ind w:right="-65" w:firstLine="5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color w:val="000000"/>
                <w:sz w:val="22"/>
                <w:szCs w:val="22"/>
                <w:shd w:val="clear" w:color="auto" w:fill="FFFFFF"/>
              </w:rPr>
              <w:t>Akustyczno-</w:t>
            </w:r>
            <w:r w:rsidRPr="00927A55">
              <w:rPr>
                <w:rFonts w:ascii="Tahoma" w:eastAsia="Arial" w:hAnsi="Tahoma" w:cs="Tahoma"/>
                <w:color w:val="000000"/>
                <w:spacing w:val="-2"/>
                <w:sz w:val="22"/>
                <w:szCs w:val="22"/>
                <w:shd w:val="clear" w:color="auto" w:fill="FFFFFF"/>
              </w:rPr>
              <w:t>optyczny</w:t>
            </w:r>
            <w:r w:rsidRPr="00927A55">
              <w:rPr>
                <w:rFonts w:ascii="Tahoma" w:eastAsia="Arial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 system alarmów i ostrzeżeń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CC100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ind w:right="-65" w:firstLine="5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  <w:shd w:val="clear" w:color="auto" w:fill="FFFFFF"/>
              </w:rPr>
              <w:t>Alarm pustej strzykawki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CC100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eastAsia="Arial" w:hAnsi="Tahoma" w:cs="Tahoma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 w:rsidRPr="00927A55">
              <w:rPr>
                <w:rFonts w:ascii="Tahoma" w:eastAsia="Arial" w:hAnsi="Tahoma" w:cs="Tahoma"/>
                <w:color w:val="000000"/>
                <w:spacing w:val="-2"/>
                <w:sz w:val="22"/>
                <w:szCs w:val="22"/>
                <w:shd w:val="clear" w:color="auto" w:fill="FFFFFF"/>
              </w:rPr>
              <w:t>Alarm przypominający</w:t>
            </w:r>
          </w:p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color w:val="000000"/>
                <w:spacing w:val="-2"/>
                <w:sz w:val="22"/>
                <w:szCs w:val="22"/>
                <w:shd w:val="clear" w:color="auto" w:fill="FFFFFF"/>
              </w:rPr>
              <w:t>–zatrzymana infuzja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CC100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ind w:right="-65" w:firstLine="5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color w:val="000000"/>
                <w:spacing w:val="-1"/>
                <w:sz w:val="22"/>
                <w:szCs w:val="22"/>
                <w:shd w:val="clear" w:color="auto" w:fill="FFFFFF"/>
              </w:rPr>
              <w:t>Alarm okluzji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CC100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color w:val="000000"/>
                <w:spacing w:val="-1"/>
                <w:sz w:val="22"/>
                <w:szCs w:val="22"/>
                <w:shd w:val="clear" w:color="auto" w:fill="FFFFFF"/>
              </w:rPr>
              <w:t>Alarm rozłączenia linii – spadku ciśnienia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CC100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color w:val="000000"/>
                <w:spacing w:val="-1"/>
                <w:sz w:val="22"/>
                <w:szCs w:val="22"/>
                <w:shd w:val="clear" w:color="auto" w:fill="FFFFFF"/>
              </w:rPr>
              <w:t>Alarm rozładowanego akumulatora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CC100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 xml:space="preserve">Alarm wstępny </w:t>
            </w:r>
            <w:r w:rsidRPr="00927A55">
              <w:rPr>
                <w:rFonts w:ascii="Tahoma" w:eastAsia="Arial" w:hAnsi="Tahoma" w:cs="Tahoma"/>
                <w:color w:val="000000"/>
                <w:sz w:val="22"/>
                <w:szCs w:val="22"/>
              </w:rPr>
              <w:t>zbliżającego się rozładowania akumulatora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CC100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color w:val="000000"/>
                <w:sz w:val="22"/>
                <w:szCs w:val="22"/>
                <w:shd w:val="clear" w:color="auto" w:fill="FFFFFF"/>
              </w:rPr>
              <w:t>Alarm braku lub źle założonej strzykawki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CC100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  <w:shd w:val="clear" w:color="auto" w:fill="FFFFFF"/>
              </w:rPr>
              <w:t>Alarm otwartego uchwytu komory strzykawki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CC100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color w:val="000000"/>
                <w:sz w:val="22"/>
                <w:szCs w:val="22"/>
                <w:shd w:val="clear" w:color="auto" w:fill="FFFFFF"/>
              </w:rPr>
              <w:t>Alarm informujący o uszkodzeniu sprzętu.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CC100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Alarm wstępny przed opróżnieniem strzykawki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CC100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6E3D9F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Alarm wstępny przed końcem infuzji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Default="00927A55" w:rsidP="00927A55">
            <w:pPr>
              <w:jc w:val="center"/>
            </w:pPr>
            <w:r w:rsidRPr="00CC100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3B18D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6E3D9F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27A55">
              <w:rPr>
                <w:rFonts w:ascii="Tahoma" w:eastAsia="Calibri" w:hAnsi="Tahoma" w:cs="Tahoma"/>
                <w:sz w:val="22"/>
                <w:szCs w:val="22"/>
              </w:rPr>
              <w:t>7.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b/>
                <w:sz w:val="22"/>
                <w:szCs w:val="22"/>
              </w:rPr>
              <w:t>Pozostałe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40051A">
            <w:pPr>
              <w:ind w:left="360" w:hanging="360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18D4" w:rsidRPr="001679E7" w:rsidRDefault="003B18D4" w:rsidP="0040051A">
            <w:pPr>
              <w:ind w:left="360" w:hanging="360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1679E7" w:rsidRDefault="003B18D4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  <w:hidden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pStyle w:val="Akapitzlist"/>
              <w:numPr>
                <w:ilvl w:val="0"/>
                <w:numId w:val="39"/>
              </w:numPr>
              <w:tabs>
                <w:tab w:val="left" w:pos="269"/>
              </w:tabs>
              <w:ind w:right="72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927A55" w:rsidRPr="00927A55" w:rsidRDefault="00927A55" w:rsidP="00B96832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eastAsia="Arial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Instrukcja obsługi w języku polskim (z dostawą)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Pr="00927A55" w:rsidRDefault="00927A55" w:rsidP="00927A55">
            <w:pPr>
              <w:jc w:val="center"/>
              <w:rPr>
                <w:sz w:val="22"/>
                <w:szCs w:val="22"/>
              </w:rPr>
            </w:pPr>
            <w:r w:rsidRPr="00927A55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Możliwość transmisji danych z pompy, możliwość połączenia w sieć z komputerem centralnym samodzielnie lub przez stację dokującą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Pr="00927A55" w:rsidRDefault="00927A55" w:rsidP="00927A55">
            <w:pPr>
              <w:jc w:val="center"/>
              <w:rPr>
                <w:sz w:val="22"/>
                <w:szCs w:val="22"/>
              </w:rPr>
            </w:pPr>
            <w:r w:rsidRPr="00927A55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Możliwość łączenia pomp w moduły po 2 szt. zasilane jednym przewodem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ind w:left="360" w:hanging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7A55" w:rsidRPr="00927A55" w:rsidRDefault="00927A55" w:rsidP="00927A55">
            <w:pPr>
              <w:jc w:val="center"/>
              <w:rPr>
                <w:sz w:val="22"/>
                <w:szCs w:val="22"/>
              </w:rPr>
            </w:pPr>
            <w:r w:rsidRPr="00927A55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3B18D4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3B18D4" w:rsidRPr="00927A55" w:rsidRDefault="003B18D4" w:rsidP="00B96832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18D4" w:rsidRPr="00927A55" w:rsidRDefault="003B18D4" w:rsidP="003E5DEB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b/>
                <w:sz w:val="22"/>
                <w:szCs w:val="22"/>
              </w:rPr>
              <w:t>Stacja dokująca – 2 szt.</w:t>
            </w: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  <w:hidden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pStyle w:val="Akapitzlist"/>
              <w:numPr>
                <w:ilvl w:val="0"/>
                <w:numId w:val="39"/>
              </w:numPr>
              <w:tabs>
                <w:tab w:val="left" w:pos="269"/>
              </w:tabs>
              <w:ind w:right="72"/>
              <w:rPr>
                <w:rFonts w:ascii="Arial" w:hAnsi="Arial" w:cs="Arial"/>
                <w:bCs/>
                <w:vanish/>
                <w:sz w:val="22"/>
                <w:szCs w:val="22"/>
                <w:lang w:val="en-US"/>
              </w:rPr>
            </w:pPr>
          </w:p>
          <w:p w:rsidR="00927A55" w:rsidRPr="00927A55" w:rsidRDefault="00927A55" w:rsidP="00B96832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rPr>
                <w:rFonts w:ascii="Tahoma" w:eastAsia="Arial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Sprzęt fabrycznie nowy, rok produkcji 2020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A55" w:rsidRDefault="00927A55" w:rsidP="00927A55">
            <w:pPr>
              <w:jc w:val="center"/>
            </w:pPr>
            <w:r w:rsidRPr="008B15C0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66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Zasilanie sieciowe AC 230 V 50 Hz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A55" w:rsidRDefault="00927A55" w:rsidP="00927A55">
            <w:pPr>
              <w:jc w:val="center"/>
            </w:pPr>
            <w:r w:rsidRPr="008B15C0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5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Ochrona przed wilgocią na poziomie min. IP 22 wg PN-EN 60529 lub równoważnym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A55" w:rsidRDefault="00927A55" w:rsidP="00927A55">
            <w:pPr>
              <w:jc w:val="center"/>
            </w:pPr>
            <w:r w:rsidRPr="008B15C0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3E5DEB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 xml:space="preserve">Stacja dokująca pozwalająca na jednoczesne zasilanie min. 6 oferowanych pomp </w:t>
            </w:r>
            <w:proofErr w:type="spellStart"/>
            <w:r w:rsidRPr="00927A55">
              <w:rPr>
                <w:rFonts w:ascii="Tahoma" w:eastAsia="Arial" w:hAnsi="Tahoma" w:cs="Tahoma"/>
                <w:sz w:val="22"/>
                <w:szCs w:val="22"/>
              </w:rPr>
              <w:t>strzykawkowych</w:t>
            </w:r>
            <w:proofErr w:type="spellEnd"/>
            <w:r w:rsidRPr="00927A55">
              <w:rPr>
                <w:rFonts w:ascii="Tahoma" w:eastAsia="Arial" w:hAnsi="Tahoma" w:cs="Tahoma"/>
                <w:sz w:val="22"/>
                <w:szCs w:val="22"/>
              </w:rPr>
              <w:t xml:space="preserve"> (stacja dedykowana do zaoferowanych pomp).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A55" w:rsidRDefault="00927A55" w:rsidP="00927A55">
            <w:pPr>
              <w:jc w:val="center"/>
            </w:pPr>
            <w:r w:rsidRPr="008B15C0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Zatrzaskowe mocowanie oferowanych pomp w stacji dokującej wraz z umieszczonym na pompie uchwytem mocującym do stojaka lub szyny oraz uchwytem transportowym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A55" w:rsidRDefault="00927A55" w:rsidP="00927A55">
            <w:pPr>
              <w:jc w:val="center"/>
            </w:pPr>
            <w:r w:rsidRPr="008B15C0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912151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Dowolna zmiana miejsca pomp w stacji bez konieczności wyjmowania innych pomp – możliwość niezależnego umieszczania i wyjmowania pomp w i z stacji.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A55" w:rsidRDefault="00927A55" w:rsidP="00927A55">
            <w:pPr>
              <w:jc w:val="center"/>
            </w:pPr>
            <w:r w:rsidRPr="003C704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numPr>
                <w:ilvl w:val="1"/>
                <w:numId w:val="39"/>
              </w:numPr>
              <w:tabs>
                <w:tab w:val="left" w:pos="269"/>
              </w:tabs>
              <w:ind w:left="466" w:right="7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eastAsia="Arial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Zasilanie pomp ze stacji dokującej</w:t>
            </w:r>
          </w:p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– automatyczne podłączenie zasilania po umieszczeniu pompy w stacji.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A55" w:rsidRDefault="00927A55" w:rsidP="00927A55">
            <w:pPr>
              <w:jc w:val="center"/>
            </w:pPr>
            <w:r w:rsidRPr="003C704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3E5DEB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Masa stacji dokującej maksymalnie 6 kg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A55" w:rsidRDefault="00927A55" w:rsidP="00927A55">
            <w:pPr>
              <w:jc w:val="center"/>
            </w:pPr>
            <w:r w:rsidRPr="003C704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927A55" w:rsidRPr="001679E7" w:rsidTr="007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B96832">
            <w:pPr>
              <w:numPr>
                <w:ilvl w:val="1"/>
                <w:numId w:val="3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927A55" w:rsidRDefault="00927A55" w:rsidP="0040051A">
            <w:pPr>
              <w:rPr>
                <w:rFonts w:ascii="Tahoma" w:hAnsi="Tahoma" w:cs="Tahoma"/>
                <w:sz w:val="22"/>
                <w:szCs w:val="22"/>
              </w:rPr>
            </w:pPr>
            <w:r w:rsidRPr="00927A55">
              <w:rPr>
                <w:rFonts w:ascii="Tahoma" w:eastAsia="Arial" w:hAnsi="Tahoma" w:cs="Tahoma"/>
                <w:sz w:val="22"/>
                <w:szCs w:val="22"/>
              </w:rPr>
              <w:t>Możliwość mocowania stacji dokującej do rury pionowej (stojaki lub kolumny)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A55" w:rsidRPr="000C139D" w:rsidRDefault="00927A55" w:rsidP="004005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139D">
              <w:rPr>
                <w:rFonts w:ascii="Tahoma" w:eastAsia="Arial" w:hAnsi="Tahoma" w:cs="Tahoma"/>
                <w:sz w:val="22"/>
                <w:szCs w:val="22"/>
              </w:rPr>
              <w:t>TAK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A55" w:rsidRDefault="00927A55" w:rsidP="00927A55">
            <w:pPr>
              <w:jc w:val="center"/>
            </w:pPr>
            <w:r w:rsidRPr="003C7043">
              <w:rPr>
                <w:rFonts w:ascii="Arial" w:hAnsi="Arial" w:cs="Arial"/>
                <w:bCs/>
                <w:sz w:val="22"/>
                <w:szCs w:val="22"/>
              </w:rPr>
              <w:t>Bez punktacji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A55" w:rsidRPr="001679E7" w:rsidRDefault="00927A55" w:rsidP="0040051A">
            <w:pPr>
              <w:jc w:val="center"/>
              <w:rPr>
                <w:rFonts w:ascii="Tahoma" w:eastAsia="Calibri" w:hAnsi="Tahoma" w:cs="Tahoma"/>
              </w:rPr>
            </w:pPr>
          </w:p>
        </w:tc>
      </w:tr>
    </w:tbl>
    <w:p w:rsidR="0040051A" w:rsidRPr="001679E7" w:rsidRDefault="0040051A" w:rsidP="0040051A">
      <w:pPr>
        <w:ind w:right="1985"/>
        <w:jc w:val="right"/>
        <w:rPr>
          <w:rFonts w:ascii="Tahoma" w:eastAsia="Arial" w:hAnsi="Tahoma" w:cs="Tahoma"/>
          <w:b/>
        </w:rPr>
      </w:pPr>
    </w:p>
    <w:p w:rsidR="0040051A" w:rsidRPr="001679E7" w:rsidRDefault="0040051A" w:rsidP="0040051A">
      <w:pPr>
        <w:ind w:right="72"/>
        <w:jc w:val="right"/>
        <w:rPr>
          <w:rFonts w:ascii="Tahoma" w:eastAsia="Arial" w:hAnsi="Tahoma" w:cs="Tahoma"/>
          <w:b/>
        </w:rPr>
      </w:pPr>
    </w:p>
    <w:p w:rsidR="0040051A" w:rsidRDefault="0040051A" w:rsidP="0040051A">
      <w:pPr>
        <w:jc w:val="both"/>
      </w:pPr>
    </w:p>
    <w:p w:rsidR="00EB1E47" w:rsidRDefault="00EB1E47" w:rsidP="0048443D">
      <w:pPr>
        <w:rPr>
          <w:rStyle w:val="FontStyle22"/>
          <w:rFonts w:ascii="Arial" w:hAnsi="Arial" w:cs="Arial"/>
          <w:b w:val="0"/>
        </w:rPr>
      </w:pPr>
    </w:p>
    <w:p w:rsidR="00EB1E47" w:rsidRDefault="00EB1E47" w:rsidP="0048443D">
      <w:pPr>
        <w:rPr>
          <w:rStyle w:val="FontStyle22"/>
          <w:rFonts w:ascii="Arial" w:hAnsi="Arial" w:cs="Arial"/>
          <w:b w:val="0"/>
        </w:rPr>
      </w:pPr>
    </w:p>
    <w:p w:rsidR="00EB1E47" w:rsidRDefault="00EB1E47" w:rsidP="0048443D">
      <w:pPr>
        <w:rPr>
          <w:rStyle w:val="FontStyle22"/>
          <w:rFonts w:ascii="Arial" w:hAnsi="Arial" w:cs="Arial"/>
          <w:b w:val="0"/>
        </w:rPr>
      </w:pPr>
    </w:p>
    <w:p w:rsidR="00EB1E47" w:rsidRDefault="00EB1E47" w:rsidP="0048443D">
      <w:pPr>
        <w:rPr>
          <w:rStyle w:val="FontStyle22"/>
          <w:rFonts w:ascii="Arial" w:hAnsi="Arial" w:cs="Arial"/>
          <w:b w:val="0"/>
        </w:rPr>
      </w:pPr>
    </w:p>
    <w:p w:rsidR="008A76E9" w:rsidRDefault="008A76E9" w:rsidP="00EB1E47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EB1E47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EB1E47">
      <w:pPr>
        <w:jc w:val="both"/>
        <w:rPr>
          <w:rFonts w:ascii="Arial" w:hAnsi="Arial" w:cs="Arial"/>
          <w:b/>
          <w:sz w:val="22"/>
          <w:szCs w:val="22"/>
        </w:rPr>
      </w:pPr>
    </w:p>
    <w:p w:rsidR="008A76E9" w:rsidRDefault="008A76E9" w:rsidP="00EB1E47">
      <w:pPr>
        <w:jc w:val="both"/>
        <w:rPr>
          <w:rFonts w:ascii="Arial" w:hAnsi="Arial" w:cs="Arial"/>
          <w:b/>
          <w:sz w:val="22"/>
          <w:szCs w:val="22"/>
        </w:rPr>
      </w:pPr>
    </w:p>
    <w:p w:rsidR="00EB1E47" w:rsidRDefault="00EB1E47" w:rsidP="00EB1E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Zadanie </w:t>
      </w:r>
      <w:r w:rsidR="00912151">
        <w:rPr>
          <w:rFonts w:ascii="Arial" w:hAnsi="Arial" w:cs="Arial"/>
          <w:b/>
          <w:sz w:val="22"/>
          <w:szCs w:val="22"/>
        </w:rPr>
        <w:t>7</w:t>
      </w:r>
      <w:r w:rsidRPr="008E49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Kardiomonitor</w:t>
      </w:r>
      <w:r w:rsidR="00E61CD1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–</w:t>
      </w:r>
      <w:r w:rsidR="008F73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 szt. </w:t>
      </w:r>
    </w:p>
    <w:p w:rsidR="00EB1E47" w:rsidRPr="008A76E9" w:rsidRDefault="00EB1E47" w:rsidP="00EB1E47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Producent: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EB1E47" w:rsidRPr="008A76E9" w:rsidRDefault="00EB1E47" w:rsidP="00EB1E47">
      <w:pPr>
        <w:jc w:val="both"/>
        <w:rPr>
          <w:rFonts w:ascii="Arial" w:hAnsi="Arial" w:cs="Arial"/>
          <w:sz w:val="22"/>
          <w:szCs w:val="22"/>
        </w:rPr>
      </w:pPr>
      <w:r w:rsidRPr="008A76E9">
        <w:rPr>
          <w:rFonts w:ascii="Arial" w:hAnsi="Arial" w:cs="Arial"/>
          <w:sz w:val="22"/>
          <w:szCs w:val="22"/>
        </w:rPr>
        <w:t>Model:</w:t>
      </w:r>
      <w:r w:rsidR="008A76E9">
        <w:rPr>
          <w:rFonts w:ascii="Arial" w:hAnsi="Arial" w:cs="Arial"/>
          <w:sz w:val="22"/>
          <w:szCs w:val="22"/>
        </w:rPr>
        <w:tab/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EB1E47" w:rsidRPr="008A76E9" w:rsidRDefault="00EB1E47" w:rsidP="00EB1E47">
      <w:pPr>
        <w:jc w:val="both"/>
        <w:rPr>
          <w:rFonts w:ascii="Arial" w:hAnsi="Arial" w:cs="Arial"/>
        </w:rPr>
      </w:pPr>
      <w:r w:rsidRPr="008A76E9">
        <w:rPr>
          <w:rFonts w:ascii="Arial" w:hAnsi="Arial" w:cs="Arial"/>
          <w:sz w:val="22"/>
          <w:szCs w:val="22"/>
        </w:rPr>
        <w:t>Nr seryjny:</w:t>
      </w:r>
      <w:r w:rsidRPr="008A76E9">
        <w:rPr>
          <w:rFonts w:ascii="Arial" w:hAnsi="Arial" w:cs="Arial"/>
          <w:sz w:val="22"/>
          <w:szCs w:val="22"/>
        </w:rPr>
        <w:tab/>
        <w:t>________________________</w:t>
      </w:r>
    </w:p>
    <w:p w:rsidR="00EB1E47" w:rsidRPr="00A80DE2" w:rsidRDefault="00EB1E47" w:rsidP="00EB1E47">
      <w:pPr>
        <w:rPr>
          <w:rStyle w:val="FontStyle22"/>
          <w:rFonts w:ascii="Arial" w:hAnsi="Arial" w:cs="Arial"/>
          <w:b w:val="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854"/>
        <w:gridCol w:w="15"/>
        <w:gridCol w:w="15"/>
        <w:gridCol w:w="1593"/>
        <w:gridCol w:w="1945"/>
        <w:gridCol w:w="17"/>
        <w:gridCol w:w="2169"/>
      </w:tblGrid>
      <w:tr w:rsidR="00EB1E47" w:rsidRPr="00964681" w:rsidTr="000814C3">
        <w:tc>
          <w:tcPr>
            <w:tcW w:w="993" w:type="dxa"/>
            <w:shd w:val="clear" w:color="auto" w:fill="F2F2F2" w:themeFill="background1" w:themeFillShade="F2"/>
          </w:tcPr>
          <w:p w:rsidR="00EB1E47" w:rsidRPr="00964681" w:rsidRDefault="00EB1E47" w:rsidP="00EB1E4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854" w:type="dxa"/>
            <w:shd w:val="clear" w:color="auto" w:fill="F2F2F2" w:themeFill="background1" w:themeFillShade="F2"/>
          </w:tcPr>
          <w:p w:rsidR="00EB1E47" w:rsidRPr="00964681" w:rsidRDefault="00EB1E47" w:rsidP="00EB1E47">
            <w:pPr>
              <w:pStyle w:val="Bezodstpw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Opis parametrów technicznych</w:t>
            </w:r>
          </w:p>
        </w:tc>
        <w:tc>
          <w:tcPr>
            <w:tcW w:w="1623" w:type="dxa"/>
            <w:gridSpan w:val="3"/>
            <w:shd w:val="clear" w:color="auto" w:fill="F2F2F2" w:themeFill="background1" w:themeFillShade="F2"/>
          </w:tcPr>
          <w:p w:rsidR="00EB1E47" w:rsidRPr="00964681" w:rsidRDefault="00EB1E47" w:rsidP="00EB1E47">
            <w:pPr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Wartość wymagana</w:t>
            </w:r>
          </w:p>
          <w:p w:rsidR="00EB1E47" w:rsidRPr="00964681" w:rsidRDefault="00EB1E47" w:rsidP="00EB1E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( graniczna)</w:t>
            </w: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EB1E47" w:rsidRPr="00964681" w:rsidRDefault="00EB1E47" w:rsidP="00EB1E4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Ocena punktowa</w:t>
            </w:r>
          </w:p>
        </w:tc>
        <w:tc>
          <w:tcPr>
            <w:tcW w:w="2186" w:type="dxa"/>
            <w:gridSpan w:val="2"/>
            <w:shd w:val="clear" w:color="auto" w:fill="F2F2F2" w:themeFill="background1" w:themeFillShade="F2"/>
          </w:tcPr>
          <w:p w:rsidR="00EB1E47" w:rsidRPr="00964681" w:rsidRDefault="00EB1E47" w:rsidP="00EB1E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681"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  <w:t>Wartość oferowana</w:t>
            </w:r>
          </w:p>
        </w:tc>
      </w:tr>
      <w:tr w:rsidR="00FC4A86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</w:tcPr>
          <w:p w:rsidR="00FC4A86" w:rsidRPr="00FC4A86" w:rsidRDefault="00FC4A86" w:rsidP="00FC4A86">
            <w:pPr>
              <w:pStyle w:val="Akapitzlist"/>
              <w:ind w:left="34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4" w:type="dxa"/>
            <w:shd w:val="clear" w:color="auto" w:fill="auto"/>
            <w:noWrap/>
            <w:vAlign w:val="center"/>
            <w:hideMark/>
          </w:tcPr>
          <w:p w:rsidR="00FC4A86" w:rsidRPr="00FC4A86" w:rsidRDefault="00FC4A86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Monitor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parametrów życiowych </w:t>
            </w: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pacjenta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FC4A86" w:rsidRPr="001B1AF8" w:rsidRDefault="001B1AF8" w:rsidP="001B1AF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1A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FC4A86" w:rsidRPr="00FC4A86" w:rsidRDefault="001B1AF8" w:rsidP="001B1A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FC4A86" w:rsidRPr="00FC4A86" w:rsidRDefault="00FC4A86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4A86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F2F2F2" w:themeFill="background1" w:themeFillShade="F2"/>
          </w:tcPr>
          <w:p w:rsidR="00FC4A86" w:rsidRPr="00FC4A86" w:rsidRDefault="00FC4A86" w:rsidP="00EB1E47">
            <w:pPr>
              <w:pStyle w:val="Akapitzlist"/>
              <w:numPr>
                <w:ilvl w:val="0"/>
                <w:numId w:val="24"/>
              </w:numPr>
              <w:ind w:left="342" w:hanging="237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4" w:type="dxa"/>
            <w:shd w:val="clear" w:color="auto" w:fill="F2F2F2" w:themeFill="background1" w:themeFillShade="F2"/>
            <w:hideMark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1623" w:type="dxa"/>
            <w:gridSpan w:val="3"/>
            <w:shd w:val="clear" w:color="auto" w:fill="F2F2F2" w:themeFill="background1" w:themeFillShade="F2"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A86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FC4A86" w:rsidRPr="000F4755" w:rsidRDefault="00FC4A86" w:rsidP="00FC4A86">
            <w:pPr>
              <w:numPr>
                <w:ilvl w:val="1"/>
                <w:numId w:val="28"/>
              </w:numPr>
              <w:tabs>
                <w:tab w:val="left" w:pos="168"/>
                <w:tab w:val="left" w:pos="668"/>
              </w:tabs>
              <w:ind w:right="72" w:hanging="107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FC4A86" w:rsidRPr="00FC4A86" w:rsidRDefault="006A229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FC4A86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8A76E9" w:rsidRDefault="001B1AF8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DA6B96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760ADE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8A76E9" w:rsidRDefault="001B1AF8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442F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Monitor przystosowany do pracy w sieci centralnego monitorowania, opartej na standardowych rozwiązaniach (IEEE 802.3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lub równoważnych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), wykorzystuje protokoły TCP/IP oraz transmisję typu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multicast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DA6B96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760ADE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8A76E9" w:rsidRDefault="001B1AF8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Plug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Play".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br/>
              <w:t>Każdy monitor umożliwia jednoczesne wyświetlanie wszystkich wymaganych parametrów.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DA6B96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760ADE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8A76E9" w:rsidRDefault="001B1AF8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Monitor wyposażony w kolorowy ekran, z możliwością wyświetlania przynajmniej 10 krzywych dynamicznych na całej szerokości ekranu, od jego krawędzi do pola parametrów powiązanych z odpowiadającymi im krzywymi. Przekątna ekranu min. 17” w formacie panoramicznym 16: 9, 16:10 lub zbliżonym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DA6B96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760ADE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A86" w:rsidRPr="00442F4A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FC4A86" w:rsidRPr="00442F4A" w:rsidRDefault="00FC4A86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strike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FC4A86" w:rsidRPr="00442F4A" w:rsidRDefault="00373AFF" w:rsidP="00EB1E47">
            <w:pPr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rozbudowy o jednoczesne wyświetlanie przynajmniej 16 krzywych 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dynamicznych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FC4A86" w:rsidRPr="00442F4A" w:rsidRDefault="00373AFF" w:rsidP="001B1AF8">
            <w:pPr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373AFF" w:rsidRDefault="00373AFF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5 pkt.</w:t>
            </w:r>
          </w:p>
          <w:p w:rsidR="00FC4A86" w:rsidRPr="00442F4A" w:rsidRDefault="00373AFF" w:rsidP="001B1AF8">
            <w:pPr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NIE – 0 pkt.</w:t>
            </w:r>
          </w:p>
        </w:tc>
        <w:tc>
          <w:tcPr>
            <w:tcW w:w="2169" w:type="dxa"/>
            <w:shd w:val="clear" w:color="auto" w:fill="auto"/>
          </w:tcPr>
          <w:p w:rsidR="00FC4A86" w:rsidRPr="00442F4A" w:rsidRDefault="00FC4A86" w:rsidP="00EB1E47">
            <w:pPr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8A76E9" w:rsidRDefault="001B1AF8" w:rsidP="00FC4A86">
            <w:pPr>
              <w:numPr>
                <w:ilvl w:val="1"/>
                <w:numId w:val="28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662C4F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8A0E5C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8A76E9" w:rsidRDefault="001B1AF8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Sterowanie monitorem za pomocą menu ekranowego w języku polskim: dostęp do często używanych funkcji za pomocą dedykowanych przycisków, wybór parametru i funkcji przez dotyk na ekranie, zmiana wartości oraz wybór pozycji z listy przy pomocy pokrętła, zatwierdzanie wyboru przez naciśnięcie pokrętła.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662C4F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8A0E5C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A86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FC4A86" w:rsidRPr="008A76E9" w:rsidRDefault="00FC4A86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Funkcja czasowego wyłączenia sterowania dotykowego, ułatwiająca czyszczenie ekranu 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FC4A86" w:rsidRPr="00FC4A86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FC4A86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5 pkt.</w:t>
            </w:r>
          </w:p>
          <w:p w:rsidR="00442F4A" w:rsidRPr="00FC4A86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169" w:type="dxa"/>
            <w:shd w:val="clear" w:color="auto" w:fill="auto"/>
          </w:tcPr>
          <w:p w:rsidR="00FC4A86" w:rsidRPr="00FC4A86" w:rsidRDefault="00FC4A86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A86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FC4A86" w:rsidRPr="008A76E9" w:rsidRDefault="00FC4A86" w:rsidP="00FC4A86">
            <w:pPr>
              <w:numPr>
                <w:ilvl w:val="1"/>
                <w:numId w:val="28"/>
              </w:numPr>
              <w:tabs>
                <w:tab w:val="left" w:pos="168"/>
                <w:tab w:val="left" w:pos="668"/>
              </w:tabs>
              <w:ind w:right="72" w:hanging="11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Monitor wyposażony w nocny tryb wyświetlania, z możliwością ręcznego włączania oraz  automatycznego włączania i wyłączania o wybranej godzinie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FC4A86" w:rsidRPr="00FC4A86" w:rsidRDefault="00FC4A86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:rsidR="00FC4A86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A86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C4A86" w:rsidRPr="008A76E9" w:rsidRDefault="00FC4A86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FC4A86" w:rsidRPr="00442F4A" w:rsidRDefault="00373AFF" w:rsidP="00EB1E47">
            <w:pPr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zmiany funkcji przypisanych do dedykowanych przycisków sterujących głównego menu w części stacjonarnej monitora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FC4A86" w:rsidRPr="00FC4A86" w:rsidRDefault="00373AFF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373AFF" w:rsidRDefault="00373AFF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2 pkt.</w:t>
            </w:r>
          </w:p>
          <w:p w:rsidR="00FC4A86" w:rsidRPr="00FC4A86" w:rsidRDefault="00373AFF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169" w:type="dxa"/>
            <w:shd w:val="clear" w:color="auto" w:fill="auto"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8A76E9" w:rsidRDefault="001B1AF8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Monitor wyposażony w funkcję wyświetlania, razem z danymi hemodynamicznymi,  danych z podłączonego respiratora i innych urządzeń, w zależności od udostępniania tych danych przez urządzenie źródłowe, w postaci przebiegów dynamicznych, wartości liczbowych parametrów i pętli oddechowych. Dane z dodatkowych urządzeń są zapisywane w trendach monitora i udostępniane w sieci do wyświetlania w centrali i innych urządzeniach podłączonych do sieci. Możliwość jednoczesnego podłączenia przynajmniej 3 urządzeń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E05816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8C1B2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8A76E9" w:rsidRDefault="001B1AF8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6A22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obserwowanych parametrów. Wybór parametrów do analizy dostępny spośród wszystkich parametrów pochodzących z monitora i respiratora oraz innych podłączonych urządzeń. Czas wyświetlanych danych w oknach trendów ustawiany przynajmniej od 1 minuty wzwyż. 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E05816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8C1B2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8A76E9" w:rsidRDefault="001B1AF8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E05816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8C1B29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A86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FC4A86" w:rsidRPr="008A76E9" w:rsidRDefault="00FC4A86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FC4A86" w:rsidRPr="00FC4A86" w:rsidRDefault="00FC4A86" w:rsidP="001927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Monitor umożliwia przygotowanie domyślnej konfiguracji, automatycznie przyjmowanej dla każdego nowego pacjenta. W skład takiej konfiguracji wchodzi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br/>
              <w:t>Możliwość zapamiętania i łatwego przywołania zestawów dla każdej kategorii wiekowej pacjentów (dorośli, dzieci, noworodki)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:rsidR="00FC4A86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zapamiętania ≥4 zestawów – 5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pkt</w:t>
            </w:r>
            <w:proofErr w:type="spellEnd"/>
          </w:p>
          <w:p w:rsidR="00442F4A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42F4A" w:rsidRPr="00FC4A86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zapamiętania &lt;4 zestawów – 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A86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FC4A86" w:rsidRPr="008A76E9" w:rsidRDefault="00FC4A86" w:rsidP="00FC4A86">
            <w:pPr>
              <w:numPr>
                <w:ilvl w:val="1"/>
                <w:numId w:val="28"/>
              </w:numPr>
              <w:tabs>
                <w:tab w:val="left" w:pos="168"/>
                <w:tab w:val="left" w:pos="668"/>
              </w:tabs>
              <w:ind w:right="72" w:hanging="1108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przenoszenia konfiguracji przygotowanej w jednym monitorze do innych monitorów za pomocą pamięci USB i za pomocą sieci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FC4A86" w:rsidRPr="00FC4A86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442F4A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2 pkt.</w:t>
            </w:r>
          </w:p>
          <w:p w:rsidR="00FC4A86" w:rsidRPr="00FC4A86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169" w:type="dxa"/>
            <w:shd w:val="clear" w:color="auto" w:fill="auto"/>
          </w:tcPr>
          <w:p w:rsidR="00FC4A86" w:rsidRPr="00FC4A86" w:rsidRDefault="00FC4A86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291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A2291" w:rsidRPr="008A76E9" w:rsidRDefault="006A2291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6A2291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rozbudowy systemu monitorowania o zdalny dostęp do  parametrów mierzonych przez monitor, za pośrednictwem sieci szpitala, przewodowej i bezprzewodowej, w oknie przeglądarki internetowej na mobilnych i stacjonarnych urządzeniach komputerowych. Dostęp do podglądu danych z monitorów pacjenta  możliwy tylko i wyłącznie upoważnionemu personelowi po zalogowaniu się do systemu, przy pomocy nazwy i okresowo zmienianego hasła lub za pomocą innego rozwiązania o równoważnym poziomie zabezpieczenia przed nieupoważnionym dostępem do danych.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6A2291" w:rsidRDefault="006A2291" w:rsidP="001B1AF8">
            <w:pPr>
              <w:jc w:val="center"/>
            </w:pPr>
            <w:r w:rsidRPr="007C1D5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6A2291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6A2291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291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A2291" w:rsidRPr="000F4755" w:rsidRDefault="006A2291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6A2291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rozbudowy systemu monitorowania o przenoszenie danych pacjenta z monitora do oprogramowania na komputerach PC. Przenoszenie tych danych  możliwe tylko i wyłącznie za pomocą specjalnych narzędzi udostępnionych upoważnionemu personelowi, po zalogowaniu się do systemu przy pomocy nazwy i okresowo zmienianego hasła lub za pomocą innego rozwiązania o równoważnym poziomie zabezpieczenia przed nieupoważnionym dostępem do danych. W szczególności wyklucza się każdą możliwość bezpośredniego kopiowania danych pacjenta z monitora na wymienne nośniki pamięci (USB, SD itp.), podłączane do monitora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6A2291" w:rsidRDefault="006A2291" w:rsidP="001B1AF8">
            <w:pPr>
              <w:jc w:val="center"/>
            </w:pPr>
            <w:r w:rsidRPr="007C1D5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6A2291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6A2291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291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A2291" w:rsidRPr="000F4755" w:rsidRDefault="006A2291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6A2291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rozbudowy systemu monitorowania o zestaw narzędzi programistycznych, umożliwiających tworzenie przez użytkownika własnych aplikacji komputerowych, służących do oglądania i przetwarzania monitorowanych danych pacjenta.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6A2291" w:rsidRDefault="006A2291" w:rsidP="001B1AF8">
            <w:pPr>
              <w:jc w:val="center"/>
            </w:pPr>
            <w:r w:rsidRPr="007C1D5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6A2291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6A2291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3AFF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73AFF" w:rsidRPr="000F4755" w:rsidRDefault="00373AFF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9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373AFF" w:rsidRPr="00FC4A86" w:rsidRDefault="00373AFF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Oferowany system monitorowania umożliwia wykorzystanie jednej wspólnej infrastruktury sieciowej (w sieci przewodowej i bezprzewodowej zgodnej odpowiednio z IEEE802.3 i IEEE802.11</w:t>
            </w:r>
            <w:r w:rsidR="00C50621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równoważnymi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) do centralnego monitorowania, monitorowania telemetrycznego oraz innych aplikacji szpitalnych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373AFF" w:rsidRPr="00FC4A86" w:rsidRDefault="00373AFF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373AFF" w:rsidRDefault="00373AFF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5 pkt.</w:t>
            </w:r>
          </w:p>
          <w:p w:rsidR="00373AFF" w:rsidRPr="00FC4A86" w:rsidRDefault="00373AFF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169" w:type="dxa"/>
            <w:shd w:val="clear" w:color="auto" w:fill="auto"/>
          </w:tcPr>
          <w:p w:rsidR="00373AFF" w:rsidRPr="00FC4A86" w:rsidRDefault="00373AFF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A86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FC4A86" w:rsidRPr="000F4755" w:rsidRDefault="00FC4A86" w:rsidP="00FC4A86">
            <w:pPr>
              <w:numPr>
                <w:ilvl w:val="1"/>
                <w:numId w:val="28"/>
              </w:numPr>
              <w:tabs>
                <w:tab w:val="left" w:pos="269"/>
              </w:tabs>
              <w:ind w:left="269" w:right="72" w:hanging="235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W przypadku odłączenia zasilania z sieci elektrycznej monitor ma potencjalną możliwość kontynuacji monitorowania min.: EKG, ST, arytmii, oddechu, SpO2, ciśnienia metodą nieinwazyjną, ciśnienia metodą inwazyjną (w 8 torach), temperatury (w 4 torach) i CO2 co najmniej przez 3 godziny oraz zachowuje ciągłość monitorowania przynajmniej w zakresie trendów powyższych parametrów oraz zdarzeń zapisywanych w pamięci monitora podczas alarmów, przed odłączeniem zasilania, w trakcie i po przywróceniu zasilania.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FC4A86" w:rsidRPr="00FC4A86" w:rsidRDefault="006A229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FC4A86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755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FC4A86" w:rsidRPr="00FC4A86" w:rsidRDefault="00FC4A86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drukowania na drukarce laserowej odpowiednio sformatowanych tematycznych raportów, z podsumowaniem stanu pacjenta. Możliwość skonfigurowania własnego zestawu różnych raportów do wydrukowania za pomocą jednego polecenia    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FC79A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FC4A86">
            <w:pPr>
              <w:numPr>
                <w:ilvl w:val="1"/>
                <w:numId w:val="28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Wszystkie elementy monitora chłodzone pasywnie, bez wspomagania wentylatorem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FC79A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FC4A86">
            <w:pPr>
              <w:numPr>
                <w:ilvl w:val="1"/>
                <w:numId w:val="28"/>
              </w:numPr>
              <w:tabs>
                <w:tab w:val="left" w:pos="168"/>
                <w:tab w:val="left" w:pos="668"/>
              </w:tabs>
              <w:ind w:right="72" w:hanging="1108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442F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Monitor stacjonarny zamocowany na stanowisku OIT na ramieniu z regulacją wysokości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FC79A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A86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C4A86" w:rsidRPr="008A76E9" w:rsidRDefault="00C82FFB" w:rsidP="008A76E9">
            <w:pPr>
              <w:tabs>
                <w:tab w:val="left" w:pos="668"/>
              </w:tabs>
              <w:ind w:left="497" w:right="72"/>
              <w:rPr>
                <w:rFonts w:ascii="Arial" w:hAnsi="Arial" w:cs="Arial"/>
                <w:b/>
                <w:bCs/>
                <w:lang w:val="en-US"/>
              </w:rPr>
            </w:pPr>
            <w:r w:rsidRPr="008A76E9">
              <w:rPr>
                <w:rFonts w:ascii="Arial" w:hAnsi="Arial" w:cs="Arial"/>
                <w:b/>
                <w:bCs/>
                <w:lang w:val="en-US"/>
              </w:rPr>
              <w:t>2.</w:t>
            </w:r>
          </w:p>
        </w:tc>
        <w:tc>
          <w:tcPr>
            <w:tcW w:w="7854" w:type="dxa"/>
            <w:shd w:val="clear" w:color="auto" w:fill="F2F2F2" w:themeFill="background1" w:themeFillShade="F2"/>
            <w:hideMark/>
          </w:tcPr>
          <w:p w:rsidR="00FC4A86" w:rsidRPr="00FC4A86" w:rsidRDefault="00FC4A86" w:rsidP="00EB1E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Alarmy</w:t>
            </w:r>
          </w:p>
        </w:tc>
        <w:tc>
          <w:tcPr>
            <w:tcW w:w="1623" w:type="dxa"/>
            <w:gridSpan w:val="3"/>
            <w:shd w:val="clear" w:color="auto" w:fill="F2F2F2" w:themeFill="background1" w:themeFillShade="F2"/>
          </w:tcPr>
          <w:p w:rsidR="00FC4A86" w:rsidRPr="00FC4A86" w:rsidRDefault="00FC4A86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:rsidR="00FC4A86" w:rsidRPr="00FC4A86" w:rsidRDefault="00FC4A86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FC4A86" w:rsidRPr="00FC4A86" w:rsidRDefault="00FC4A86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2FFB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  <w:hidden/>
        </w:trPr>
        <w:tc>
          <w:tcPr>
            <w:tcW w:w="993" w:type="dxa"/>
            <w:vAlign w:val="center"/>
          </w:tcPr>
          <w:p w:rsidR="00C82FFB" w:rsidRPr="00C82FFB" w:rsidRDefault="00C82FFB" w:rsidP="00C82FFB">
            <w:pPr>
              <w:pStyle w:val="Akapitzlist"/>
              <w:numPr>
                <w:ilvl w:val="0"/>
                <w:numId w:val="29"/>
              </w:numPr>
              <w:tabs>
                <w:tab w:val="left" w:pos="168"/>
                <w:tab w:val="left" w:pos="668"/>
              </w:tabs>
              <w:ind w:right="72"/>
              <w:rPr>
                <w:rFonts w:ascii="Arial" w:hAnsi="Arial" w:cs="Arial"/>
                <w:bCs/>
                <w:vanish/>
                <w:lang w:val="en-US"/>
              </w:rPr>
            </w:pPr>
          </w:p>
          <w:p w:rsidR="00C82FFB" w:rsidRPr="00C82FFB" w:rsidRDefault="00C82FFB" w:rsidP="00C82FFB">
            <w:pPr>
              <w:pStyle w:val="Akapitzlist"/>
              <w:numPr>
                <w:ilvl w:val="0"/>
                <w:numId w:val="29"/>
              </w:numPr>
              <w:tabs>
                <w:tab w:val="left" w:pos="168"/>
                <w:tab w:val="left" w:pos="668"/>
              </w:tabs>
              <w:ind w:right="72"/>
              <w:rPr>
                <w:rFonts w:ascii="Arial" w:hAnsi="Arial" w:cs="Arial"/>
                <w:bCs/>
                <w:vanish/>
                <w:lang w:val="en-US"/>
              </w:rPr>
            </w:pPr>
          </w:p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168"/>
                <w:tab w:val="left" w:pos="668"/>
              </w:tabs>
              <w:ind w:left="466" w:right="72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Ręczne oraz automatyczne ustawianie granic alarmowych, na żądanie, na podstawie bieżących wartości parametrów, jednocześnie dla wszystkich monitorowanych parametrów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82FFB" w:rsidRPr="00FC4A86" w:rsidRDefault="006A229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C82FFB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trwałego i czasowego zablokowania alarmów tylko ciśnienia inwazyjnego, niezależnie od pozostałych alarmów, z odpowiednią sygnalizacją takiego stanu, lub inna metoda umożliwiająca przygotowanie linii pomiarowych ciśnienia przed przybyciem pacjenta oraz obsługę linii pomiarowych, bez zakłócania alarmami i bez ograniczania normalnego monitorowania innych parametrów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82FFB" w:rsidRPr="00FC4A86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442F4A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3 pkt.</w:t>
            </w:r>
          </w:p>
          <w:p w:rsidR="00C82FFB" w:rsidRPr="00FC4A86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168"/>
                <w:tab w:val="left" w:pos="668"/>
              </w:tabs>
              <w:ind w:left="466" w:right="72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82FFB" w:rsidRPr="00FC4A86" w:rsidRDefault="006A229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C82FFB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3AFF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373AFF" w:rsidRPr="000F4755" w:rsidRDefault="00373AFF" w:rsidP="00C82FFB">
            <w:pPr>
              <w:numPr>
                <w:ilvl w:val="1"/>
                <w:numId w:val="29"/>
              </w:numPr>
              <w:tabs>
                <w:tab w:val="left" w:pos="168"/>
                <w:tab w:val="left" w:pos="668"/>
              </w:tabs>
              <w:ind w:left="466" w:right="72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373AFF" w:rsidRPr="00FC4A86" w:rsidRDefault="00373AFF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Rejestracja w pamięci monitora zdarzeń alarmowych z zapisem odcinków krzywych dynamicznych wszystkich parametrów monitorowanych w chwili wystąpienia alarmu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373AFF" w:rsidRPr="00FC4A86" w:rsidRDefault="00373AFF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373AFF" w:rsidRDefault="00373AFF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5 pkt.</w:t>
            </w:r>
          </w:p>
          <w:p w:rsidR="00373AFF" w:rsidRPr="00FC4A86" w:rsidRDefault="00373AFF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:rsidR="00373AFF" w:rsidRPr="00FC4A86" w:rsidRDefault="00373AFF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442F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Świetlna sygnalizacja alarmów, widoczna z 360 stopni dookoła monitora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A34F18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3A7F9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168"/>
                <w:tab w:val="left" w:pos="668"/>
              </w:tabs>
              <w:ind w:left="466" w:right="72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Specjalny, dobrze widoczny wskaźnik informujący o wyciszeniu i o zawieszeniu alarmów, z informacją o pozostałym czasie wyciszenia i zawieszenia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A34F18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3A7F9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Informacja o ustawionej głośności alarmów stale wyświetlana na ekranie monitora podczas normalnej pracy monitora bez alarmu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1B1AF8" w:rsidRDefault="001B1AF8" w:rsidP="001B1AF8">
            <w:pPr>
              <w:jc w:val="center"/>
            </w:pPr>
            <w:r w:rsidRPr="00A34F18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3A7F9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0814C3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168"/>
                <w:tab w:val="left" w:pos="668"/>
              </w:tabs>
              <w:ind w:left="466" w:right="72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uruchomienia wydruku. 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82FFB" w:rsidRPr="00FC4A86" w:rsidRDefault="006A229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C82FFB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F2F2F2" w:themeFill="background1" w:themeFillShade="F2"/>
          </w:tcPr>
          <w:p w:rsidR="00C82FFB" w:rsidRPr="008A76E9" w:rsidRDefault="00C82FFB" w:rsidP="00C82FFB">
            <w:pPr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76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477" w:type="dxa"/>
            <w:gridSpan w:val="4"/>
            <w:shd w:val="clear" w:color="auto" w:fill="F2F2F2" w:themeFill="background1" w:themeFillShade="F2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Transport pacjenta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:rsidR="00C82FFB" w:rsidRPr="00FC4A86" w:rsidRDefault="00C82FFB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C82FFB" w:rsidRPr="00FC4A86" w:rsidRDefault="00C82FFB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  <w:hidden/>
        </w:trPr>
        <w:tc>
          <w:tcPr>
            <w:tcW w:w="993" w:type="dxa"/>
            <w:vAlign w:val="center"/>
          </w:tcPr>
          <w:p w:rsidR="00C82FFB" w:rsidRPr="00C82FFB" w:rsidRDefault="00C82FFB" w:rsidP="00C82FFB">
            <w:pPr>
              <w:pStyle w:val="Akapitzlist"/>
              <w:numPr>
                <w:ilvl w:val="0"/>
                <w:numId w:val="29"/>
              </w:numPr>
              <w:tabs>
                <w:tab w:val="left" w:pos="168"/>
                <w:tab w:val="left" w:pos="668"/>
              </w:tabs>
              <w:ind w:right="72"/>
              <w:rPr>
                <w:rFonts w:ascii="Arial" w:hAnsi="Arial" w:cs="Arial"/>
                <w:bCs/>
                <w:vanish/>
                <w:lang w:val="en-US"/>
              </w:rPr>
            </w:pPr>
          </w:p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168"/>
                <w:tab w:val="left" w:pos="668"/>
              </w:tabs>
              <w:ind w:left="466" w:right="72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na stanowisku, które opuścił przenoszony pacjent. 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82FFB" w:rsidRPr="00FC4A86" w:rsidRDefault="006A229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C82FFB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C82FFB" w:rsidRPr="00FC4A86" w:rsidRDefault="00C82FFB" w:rsidP="00442F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Monitor wyposażony w moduł transportowy, zgodny z</w:t>
            </w:r>
            <w:r w:rsidR="00442F4A">
              <w:rPr>
                <w:rFonts w:ascii="Arial" w:hAnsi="Arial" w:cs="Arial"/>
                <w:color w:val="000000"/>
                <w:sz w:val="22"/>
                <w:szCs w:val="22"/>
              </w:rPr>
              <w:t xml:space="preserve"> za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oferowanymi monitorami w obu grupach potencjalnie umożliwiający ciągłe i nieprzerwane monitorowanie co najmniej EKG w pełnym wymaganym zakresie (ST, arytmia), SpO</w:t>
            </w:r>
            <w:r w:rsidRPr="008F73FD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, ciśnienia metodą nieinwazyjną, ciśnienia metodą inwazyjną (x8), temperatury (x2), oraz CO</w:t>
            </w:r>
            <w:r w:rsidRPr="008F73FD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podczas transportu pacjenta, w szczególności bez żadnych przerw związanych z rozpoczynaniem i kończeniem transportu, oraz bez konieczność wymiany modułów pomiarowych albo układów pacjenta na czas transportu. Ciągłość monitorowania dotyczy trendów wszystkich monitorowanych parametrów (nie tylko parametrów monitorowanych przez sam moduł transportowy), trendów z podłączonych urządzeń (jak np. respirator),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82FFB" w:rsidRPr="00FC4A86" w:rsidRDefault="006A229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C82FFB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Przygotowanie monitora do transportu, rozpoczęcie i zakończenie transportu nie wymaga podłączania ani odłączania jakichkolwiek przewodów. Odłączenie i podłączenie modułu transportowego jest możliwe przy użyciu jednej ręki.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82FFB" w:rsidRPr="00FC4A86" w:rsidRDefault="006A229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C82FFB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C82FFB" w:rsidRPr="00FC4A86" w:rsidRDefault="00C82FFB" w:rsidP="00442F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Masa modułu transportowego </w:t>
            </w:r>
            <w:r w:rsidR="00442F4A">
              <w:rPr>
                <w:rFonts w:ascii="Arial" w:hAnsi="Arial" w:cs="Arial"/>
                <w:color w:val="000000"/>
                <w:sz w:val="22"/>
                <w:szCs w:val="22"/>
              </w:rPr>
              <w:t xml:space="preserve">maksymalnie 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1 kg, z ekranem i zasilaniem z wbudowanego akumulatora minimum przez 3 godziny ciągłego monitorowania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82FFB" w:rsidRPr="00FC4A86" w:rsidRDefault="006A229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C82FFB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Moduł transportowy wyposażony w ekran dotykowy o przekątnej min. 6”. Ekran pokazuje przynajmniej 3,5 sekundy przebiegów dynamicznych przy standardowej szybkości odświeżania 25 mm/s.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br/>
              <w:t>Ekran dotykowy przystosowany do warunków transportowych: zabezpieczony przed nieoczekiwaną zmianą wyświetlanych informacji, a w szczególności przed reagowaniem na krótkie, przypadkowe dotknięcia i przesunięcia palcem i palcami po ekranie.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82FFB" w:rsidRPr="00FC4A86" w:rsidRDefault="006A229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C82FFB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3AFF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373AFF" w:rsidRPr="000F4755" w:rsidRDefault="00373AFF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373AFF" w:rsidRPr="00FC4A86" w:rsidRDefault="00373AFF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zmiany funkcji przypisanych do dedykowanych przycisków sterujących głównego menu w module transportowym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373AFF" w:rsidRPr="00FC4A86" w:rsidRDefault="00373AFF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373AFF" w:rsidRDefault="00373AFF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2 pkt.</w:t>
            </w:r>
          </w:p>
          <w:p w:rsidR="00373AFF" w:rsidRPr="00FC4A86" w:rsidRDefault="00373AFF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169" w:type="dxa"/>
            <w:shd w:val="clear" w:color="auto" w:fill="auto"/>
          </w:tcPr>
          <w:p w:rsidR="00373AFF" w:rsidRPr="00FC4A86" w:rsidRDefault="00373AFF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C82FFB" w:rsidRPr="00FC4A86" w:rsidRDefault="00C82FFB" w:rsidP="00E61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Moduł transportowy, przystosowany do zagrożeń transportu wewnątrzszpitalnego, odporny </w:t>
            </w:r>
            <w:r w:rsidR="00E61CD1">
              <w:rPr>
                <w:rFonts w:ascii="Arial" w:hAnsi="Arial" w:cs="Arial"/>
                <w:color w:val="000000"/>
                <w:sz w:val="22"/>
                <w:szCs w:val="22"/>
              </w:rPr>
              <w:t>na uszkodzenia mechaniczne i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zachlapania (stopień ochrony min. IPX3)</w:t>
            </w:r>
            <w:r w:rsidR="00E61CD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potwierdzone odpowiednimi deklaracjami producenta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82FFB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C82FFB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2429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C52429" w:rsidRPr="000F4755" w:rsidRDefault="00C52429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C52429" w:rsidRPr="00C52429" w:rsidRDefault="00C52429" w:rsidP="00E61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429">
              <w:rPr>
                <w:rFonts w:ascii="Arial" w:hAnsi="Arial" w:cs="Arial"/>
                <w:sz w:val="22"/>
                <w:szCs w:val="22"/>
              </w:rPr>
              <w:t>Moduł transportowy odporny na upadek z wysokości przynajmniej 1 metra, potwierdzone odpowiednimi deklaracjami producenta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52429" w:rsidRDefault="00C52429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C52429" w:rsidRDefault="00C52429" w:rsidP="00C524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3 pkt.</w:t>
            </w:r>
          </w:p>
          <w:p w:rsidR="00C52429" w:rsidRPr="00DA0441" w:rsidRDefault="00C52429" w:rsidP="00C5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169" w:type="dxa"/>
            <w:shd w:val="clear" w:color="auto" w:fill="auto"/>
          </w:tcPr>
          <w:p w:rsidR="00C52429" w:rsidRPr="00FC4A86" w:rsidRDefault="00C52429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1CD1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E61CD1" w:rsidRPr="000F4755" w:rsidRDefault="00E61CD1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E61CD1" w:rsidRPr="00FC4A86" w:rsidRDefault="00E61CD1" w:rsidP="00E61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Moduł transportowy odporny na zachlapanie z każdej strony (stopień ochrony min IPX4), potwierdzone odpowiednimi deklaracjami producenta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E61CD1" w:rsidRPr="00FC4A86" w:rsidRDefault="00C52429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92767" w:rsidRDefault="00192767" w:rsidP="00192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TAK – </w:t>
            </w:r>
            <w:r w:rsidR="00C5242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pkt.</w:t>
            </w:r>
          </w:p>
          <w:p w:rsidR="00E61CD1" w:rsidRPr="00FC4A86" w:rsidRDefault="00192767" w:rsidP="00192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169" w:type="dxa"/>
            <w:shd w:val="clear" w:color="auto" w:fill="auto"/>
          </w:tcPr>
          <w:p w:rsidR="00E61CD1" w:rsidRPr="00FC4A86" w:rsidRDefault="00E61CD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Moduł transportowy wyposażony w uchwyt do przenoszenia, bez konieczności odłączania go w przypadku podłączania modułu na stanowisku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82FFB" w:rsidRPr="00FC4A86" w:rsidRDefault="00E61CD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E61CD1" w:rsidRDefault="00E61CD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3 pkt.</w:t>
            </w:r>
          </w:p>
          <w:p w:rsidR="00C82FFB" w:rsidRPr="00FC4A86" w:rsidRDefault="00E61CD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54" w:type="dxa"/>
            <w:shd w:val="clear" w:color="auto" w:fill="auto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rozbudowy o połączenie bezprzewodowe (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WiFi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) z siecią centralnego monitorowania, uruchamiane samoczynnie bezpośrednio po zdjęciu modułu ze stanowiska pacjenta.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Transmisja bezprzewodowa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WiFi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zabezpieczona na poziomie przynajmniej WPA2-PSK lub równoważnym. Rozwiązania inne, niż standardy przemysłowe, nie będą akceptowane.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Rozbudowa o możliwa bez konieczności wysyłania monitora do serwisu,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WiFi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nie może zmienić wymiarów, masy, ani odporności modułu na warunki zewnętrzne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82FFB" w:rsidRPr="00FC4A86" w:rsidRDefault="00442F4A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442F4A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10 pkt.</w:t>
            </w:r>
          </w:p>
          <w:p w:rsidR="00C82FFB" w:rsidRPr="00FC4A86" w:rsidRDefault="00442F4A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291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6A2291" w:rsidRPr="000F4755" w:rsidRDefault="006A2291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9" w:type="dxa"/>
            <w:gridSpan w:val="2"/>
            <w:shd w:val="clear" w:color="auto" w:fill="auto"/>
            <w:hideMark/>
          </w:tcPr>
          <w:p w:rsidR="006A2291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Moduł transportowy zamocowany na stanowisku przesyła dane do systemu monitorowania przez łącze optyczne, lub równoważne rozwiązanie, które nie ulega zużyciu przy dowolnie częstym podłączaniu i odłączaniu modułu, i wyklucza przenoszenie uszkodzeń z modułu na moduł spowodowanych przez uszkodzone piny złącza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6A2291" w:rsidRDefault="006A2291">
            <w:r w:rsidRPr="004476B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6A2291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6A2291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291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6A2291" w:rsidRPr="000F4755" w:rsidRDefault="006A2291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9" w:type="dxa"/>
            <w:gridSpan w:val="2"/>
            <w:shd w:val="clear" w:color="auto" w:fill="auto"/>
            <w:hideMark/>
          </w:tcPr>
          <w:p w:rsidR="006A2291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Moduł przystosowany do mocowania z prawej i lewej strony stanowiska w taki sposób, że przewody łączące monitor z pacjentem są skierowane bezpośrednio w stronę pacjenta, z zachowaniem odpowiedniej widoczności 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ekranu. Automatyczny obrót zawartości ekranu o 180 stopni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6A2291" w:rsidRDefault="006A2291">
            <w:r w:rsidRPr="004476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6A2291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6A2291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291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6A2291" w:rsidRPr="000F4755" w:rsidRDefault="006A2291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9" w:type="dxa"/>
            <w:gridSpan w:val="2"/>
            <w:shd w:val="clear" w:color="auto" w:fill="auto"/>
            <w:hideMark/>
          </w:tcPr>
          <w:p w:rsidR="006A2291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Moduł transportowy zamocowany na stanowisku umożliwia jednoczesną obserwację danych na ekranie stacjonarnym i na ekranie modułu transportowego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6A2291" w:rsidRDefault="006A2291">
            <w:r w:rsidRPr="004476B2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6A2291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6A2291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9" w:type="dxa"/>
            <w:gridSpan w:val="2"/>
            <w:shd w:val="clear" w:color="auto" w:fill="auto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Moduł transportowy potencjalnie może być zamocowany na stanowisku po przeciwnej stronie łóżka, niż monitor stacjonarny, umożliwiając sterowanie z dowolnej strony łóżka przynajmniej podstawowymi funkcjami monitora, takimi jak: wyciszenie i zawieszenie alarmów, uruchomienie pomiaru ciśnienia, włączenie trybu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Standby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, zaznaczenie zdarzenia do zapamiętania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C82FFB" w:rsidRPr="00FC4A86" w:rsidRDefault="006A229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C82FFB" w:rsidRPr="00FC4A86" w:rsidRDefault="001B1AF8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69" w:type="dxa"/>
            <w:gridSpan w:val="2"/>
            <w:shd w:val="clear" w:color="auto" w:fill="auto"/>
            <w:noWrap/>
            <w:vAlign w:val="bottom"/>
          </w:tcPr>
          <w:p w:rsidR="00C82FFB" w:rsidRPr="000814C3" w:rsidRDefault="00C82FFB" w:rsidP="00EB1E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4C3">
              <w:rPr>
                <w:rFonts w:ascii="Arial" w:hAnsi="Arial" w:cs="Arial"/>
                <w:sz w:val="22"/>
                <w:szCs w:val="22"/>
              </w:rPr>
              <w:t>Na wyposażeniu monitora wieszak przeznaczony do mocowania modułu transportowego do poręczy łóżka</w:t>
            </w:r>
          </w:p>
        </w:tc>
        <w:tc>
          <w:tcPr>
            <w:tcW w:w="1608" w:type="dxa"/>
            <w:gridSpan w:val="2"/>
            <w:shd w:val="clear" w:color="auto" w:fill="auto"/>
            <w:vAlign w:val="bottom"/>
          </w:tcPr>
          <w:p w:rsidR="00C82FFB" w:rsidRPr="00FC4A86" w:rsidRDefault="006A2291" w:rsidP="00EB1E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  <w:vAlign w:val="bottom"/>
          </w:tcPr>
          <w:p w:rsidR="00C82FFB" w:rsidRPr="00FC4A86" w:rsidRDefault="001B1AF8" w:rsidP="001B1A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0441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C82FFB" w:rsidRPr="00FC4A86" w:rsidRDefault="00C82FFB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F2F2F2" w:themeFill="background1" w:themeFillShade="F2"/>
          </w:tcPr>
          <w:p w:rsidR="00C82FFB" w:rsidRPr="00C82FFB" w:rsidRDefault="00C82FFB" w:rsidP="00C82FF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Możliwości monitorowania parametrów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bottom"/>
          </w:tcPr>
          <w:p w:rsidR="00C82FFB" w:rsidRPr="00FC4A86" w:rsidRDefault="00C82FFB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  <w:vAlign w:val="bottom"/>
          </w:tcPr>
          <w:p w:rsidR="00C82FFB" w:rsidRPr="00FC4A86" w:rsidRDefault="00C82FFB" w:rsidP="001B1A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C82FFB" w:rsidRPr="00FC4A86" w:rsidRDefault="00C82FFB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1AF8" w:rsidRPr="00FC4A86" w:rsidTr="00C062D7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noWrap/>
            <w:vAlign w:val="bottom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Pomiar EKG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1B1AF8" w:rsidRPr="00FC4A86" w:rsidRDefault="001B1AF8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981F5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1B1AF8" w:rsidRPr="00FC4A86" w:rsidRDefault="001B1AF8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monitorowania oraz jednoczesnego wyświetlania odprowadzeń EKG: 1 (wybieranego przez użytkownika) z 3 elektrod, 7 z 5 elektrod, 8 z 6 elektrod oraz 12 z 10 elektrod, po zastosowaniu odpowiedniego przewodu pomiarowego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8A1445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981F5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Monitorowanie odchylenia ST we wszystkich jednocześnie monitorowanych odprowadzeniach EKG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8A1445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981F5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442F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Analiza arytmii zgłaszająca arytmie według przynajmniej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1593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981F52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C82FFB" w:rsidRPr="000F4755" w:rsidRDefault="00C82FFB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C82FFB" w:rsidRPr="00E61CD1" w:rsidRDefault="00E61CD1" w:rsidP="00EB1E47">
            <w:pPr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Pomiar sumarycznego wektora odchyleń ST w 12 odprowadzeniach, z możliwością ustawienia granic alarmowych</w:t>
            </w:r>
          </w:p>
        </w:tc>
        <w:tc>
          <w:tcPr>
            <w:tcW w:w="1593" w:type="dxa"/>
            <w:shd w:val="clear" w:color="auto" w:fill="auto"/>
          </w:tcPr>
          <w:p w:rsidR="00C82FFB" w:rsidRPr="00FC4A86" w:rsidRDefault="00E61CD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E61CD1" w:rsidRDefault="00E61CD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5 pkt.</w:t>
            </w:r>
          </w:p>
          <w:p w:rsidR="00C82FFB" w:rsidRPr="00FC4A86" w:rsidRDefault="00E61CD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169" w:type="dxa"/>
            <w:shd w:val="clear" w:color="auto" w:fill="auto"/>
          </w:tcPr>
          <w:p w:rsidR="00C82FFB" w:rsidRPr="00FC4A86" w:rsidRDefault="00C82FFB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1CD1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E61CD1" w:rsidRPr="000F4755" w:rsidRDefault="00E61CD1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E61CD1" w:rsidRPr="00E61CD1" w:rsidRDefault="00E61CD1" w:rsidP="00EB1E47">
            <w:pPr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Pomiar zmiany sumarycznego wektora odchyleń ST w 12 odprowadzeniach, z możliwością ustawienia granic alarmowych</w:t>
            </w:r>
          </w:p>
        </w:tc>
        <w:tc>
          <w:tcPr>
            <w:tcW w:w="1593" w:type="dxa"/>
            <w:shd w:val="clear" w:color="auto" w:fill="auto"/>
          </w:tcPr>
          <w:p w:rsidR="00E61CD1" w:rsidRDefault="00E61CD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E61CD1" w:rsidRDefault="00E61CD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2 pkt.</w:t>
            </w:r>
          </w:p>
          <w:p w:rsidR="00E61CD1" w:rsidRPr="00FC4A86" w:rsidRDefault="00E61CD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:rsidR="00E61CD1" w:rsidRPr="00FC4A86" w:rsidRDefault="00E61CD1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1CD1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E61CD1" w:rsidRPr="000F4755" w:rsidRDefault="00E61CD1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E61CD1" w:rsidRPr="00E61CD1" w:rsidRDefault="00E61CD1" w:rsidP="00EB1E47">
            <w:pPr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rozbudowy o pomiar: PVI, zawartości hemoglobiny, methemoglobiny i karboksyhemoglobiny we krwi, przy użyciu czujnika na palec, podłączanego do oferowanego modułu saturacji.</w:t>
            </w:r>
          </w:p>
        </w:tc>
        <w:tc>
          <w:tcPr>
            <w:tcW w:w="1593" w:type="dxa"/>
            <w:shd w:val="clear" w:color="auto" w:fill="auto"/>
          </w:tcPr>
          <w:p w:rsidR="00E61CD1" w:rsidRDefault="00E61CD1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E61CD1" w:rsidRDefault="00E61CD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 – 2 pkt.</w:t>
            </w:r>
          </w:p>
          <w:p w:rsidR="00E61CD1" w:rsidRPr="00FC4A86" w:rsidRDefault="00E61CD1" w:rsidP="001B1A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:rsidR="00E61CD1" w:rsidRPr="00FC4A86" w:rsidRDefault="00E61CD1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750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Zakres pomiarowy częstości akcji serca przynajmniej 15 -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uderzeń na minutę</w:t>
            </w:r>
          </w:p>
        </w:tc>
        <w:tc>
          <w:tcPr>
            <w:tcW w:w="1593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F6105B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Pomiar oddechu</w:t>
            </w:r>
          </w:p>
        </w:tc>
        <w:tc>
          <w:tcPr>
            <w:tcW w:w="1593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F6105B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Monitorowanie oddechu metodą impedancyjną z elektrod EKG (wartości cyfrowe i krzywa dynamiczna), z możliwością zmiany odprowadzenia wybranego do monitorowania (I albo II), bez konieczności przepinania 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przewodu EKG ani zmiany położenia elektrod na pacjencie.</w:t>
            </w:r>
          </w:p>
        </w:tc>
        <w:tc>
          <w:tcPr>
            <w:tcW w:w="1593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F6105B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Ustawiany czas opóźnienia alarmu bezdechu w zakresie min. 10 - 30 sekund</w:t>
            </w:r>
          </w:p>
        </w:tc>
        <w:tc>
          <w:tcPr>
            <w:tcW w:w="1593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F6105B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F2F2F2" w:themeFill="background1" w:themeFillShade="F2"/>
          </w:tcPr>
          <w:p w:rsidR="00C82FFB" w:rsidRPr="00FC4A86" w:rsidRDefault="00C82FFB" w:rsidP="00C82FFB">
            <w:pPr>
              <w:pStyle w:val="Akapitzlist"/>
              <w:numPr>
                <w:ilvl w:val="0"/>
                <w:numId w:val="29"/>
              </w:numPr>
              <w:ind w:left="342" w:hanging="237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3"/>
            <w:shd w:val="clear" w:color="auto" w:fill="F2F2F2" w:themeFill="background1" w:themeFillShade="F2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Pomiar saturacji i tętna (SpO</w:t>
            </w:r>
            <w:r w:rsidRPr="008F73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C82FFB" w:rsidRPr="00FC4A86" w:rsidRDefault="00C82FFB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:rsidR="00C82FFB" w:rsidRPr="00FC4A86" w:rsidRDefault="00C82FFB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C82FFB" w:rsidRPr="00FC4A86" w:rsidRDefault="00C82FFB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Moduł pomiarowy SpO2 umożliwiający poprawne pomiary w warunkach niskiej perfuzji i artefaktów ruchowych algorytmem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Masimo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rainbow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SET, lub równoważnym pod względem dokładności pomiaru w takich warunkach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070D03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FA6EFB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Wyświetlane wartości liczbowe saturacji, tętna, krzywa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pletyzmograficzna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oraz wskaźnik perfuzji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070D03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FA6EFB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zamiennego stosowania technologii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Masimo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SET,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Masimo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rainbow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SET i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Nellcor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, również podczas transportu. Wymiana technologii pomiaru może być dokonana przez użytkownika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070D03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FA6EFB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pomiaru saturacji w dwóch torach, z wyświetlaniem różnicy saturacji. Możliwość zamiennego stosowania technologii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Masimo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SET i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Nellcor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br/>
              <w:t>Możliwość opisania miejsca pomiaru drugiego toru za pomocą standardowego oznaczenia, przynajmniej różnych 6 oznaczeń do wyboru.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070D03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FA6EFB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F2F2F2" w:themeFill="background1" w:themeFillShade="F2"/>
          </w:tcPr>
          <w:p w:rsidR="00C82FFB" w:rsidRPr="00FC4A86" w:rsidRDefault="00C82FFB" w:rsidP="00C82FFB">
            <w:pPr>
              <w:pStyle w:val="Akapitzlist"/>
              <w:numPr>
                <w:ilvl w:val="0"/>
                <w:numId w:val="29"/>
              </w:numPr>
              <w:ind w:left="342" w:hanging="237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Nieinwazyjny pomiar ciśnienia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bottom"/>
          </w:tcPr>
          <w:p w:rsidR="00C82FFB" w:rsidRPr="00FC4A86" w:rsidRDefault="00C82FFB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  <w:vAlign w:val="bottom"/>
          </w:tcPr>
          <w:p w:rsidR="00C82FFB" w:rsidRPr="00FC4A86" w:rsidRDefault="00C82FFB" w:rsidP="001B1A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C82FFB" w:rsidRPr="00FC4A86" w:rsidRDefault="00C82FFB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39694A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AC3F70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Tryb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stazy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żylnej i ciągłych pomiarów przez 5 minut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39694A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AC3F70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39694A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AC3F70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FFB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F2F2F2" w:themeFill="background1" w:themeFillShade="F2"/>
          </w:tcPr>
          <w:p w:rsidR="00C82FFB" w:rsidRPr="00FC4A86" w:rsidRDefault="00C82FFB" w:rsidP="00C82FFB">
            <w:pPr>
              <w:pStyle w:val="Akapitzlist"/>
              <w:numPr>
                <w:ilvl w:val="0"/>
                <w:numId w:val="29"/>
              </w:numPr>
              <w:ind w:left="342" w:hanging="237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3"/>
            <w:shd w:val="clear" w:color="auto" w:fill="F2F2F2" w:themeFill="background1" w:themeFillShade="F2"/>
            <w:hideMark/>
          </w:tcPr>
          <w:p w:rsidR="00C82FFB" w:rsidRPr="00FC4A86" w:rsidRDefault="00C82FFB" w:rsidP="00EB1E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Inwazyjny pomiar ciśnienia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C82FFB" w:rsidRPr="00FC4A86" w:rsidRDefault="00C82FFB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:rsidR="00C82FFB" w:rsidRPr="00FC4A86" w:rsidRDefault="00C82FFB" w:rsidP="001B1A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C82FFB" w:rsidRPr="00FC4A86" w:rsidRDefault="00C82FFB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6A22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przypisania do poszczególnych torów pomiarowych nazw powiązanych z miejscem pomiaru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731849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FF21B6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6A2291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2291">
              <w:rPr>
                <w:rFonts w:ascii="Arial" w:hAnsi="Arial" w:cs="Arial"/>
                <w:sz w:val="22"/>
                <w:szCs w:val="22"/>
              </w:rPr>
              <w:t>Monitor może obsłużyć kilkukrotny pomiar ciśnień, również w transporcie, bez konieczności przełączania linii pomiarowych do transportu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731849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FF21B6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C82FFB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6A22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wyświetlania wszystkich mierzonych ciśnień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731849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FF21B6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wyzerowania wszystkich ciśnień jednym poleceniem (np. przyciskiem)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731849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FF21B6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99F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F2F2F2" w:themeFill="background1" w:themeFillShade="F2"/>
          </w:tcPr>
          <w:p w:rsidR="00EA499F" w:rsidRPr="00FC4A86" w:rsidRDefault="00EA499F" w:rsidP="00C82FFB">
            <w:pPr>
              <w:pStyle w:val="Akapitzlist"/>
              <w:numPr>
                <w:ilvl w:val="0"/>
                <w:numId w:val="29"/>
              </w:numPr>
              <w:ind w:left="342" w:hanging="237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3"/>
            <w:shd w:val="clear" w:color="auto" w:fill="F2F2F2" w:themeFill="background1" w:themeFillShade="F2"/>
            <w:hideMark/>
          </w:tcPr>
          <w:p w:rsidR="00EA499F" w:rsidRPr="00FC4A86" w:rsidRDefault="00EA499F" w:rsidP="00EB1E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Pomiar temperatury 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EA499F" w:rsidRPr="00FC4A86" w:rsidRDefault="00EA499F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:rsidR="00EA499F" w:rsidRPr="00FC4A86" w:rsidRDefault="00EA499F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EA499F" w:rsidRPr="00FC4A86" w:rsidRDefault="00EA499F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6A22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Monitor może obsłużyć pomiar przynajmniej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temperatur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E455D3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2334A6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Jednoczesne wyświetlanie 3 wartości temperatury: T1, T2 i ich różnicy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E455D3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2334A6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przydzielania dodatkowych etykiet (oprócz 1, 2… lub a, b…) do poszczególnych torów pomiarowych temperatury, opisujących miejsce dokonywania pomiaru, za pomocą standardowych etykiet, przynajmniej 11 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różnych nazw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E455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2334A6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E455D3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2334A6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99F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F2F2F2" w:themeFill="background1" w:themeFillShade="F2"/>
          </w:tcPr>
          <w:p w:rsidR="00EA499F" w:rsidRPr="00FC4A86" w:rsidRDefault="00EA499F" w:rsidP="00C82FFB">
            <w:pPr>
              <w:pStyle w:val="Akapitzlist"/>
              <w:numPr>
                <w:ilvl w:val="0"/>
                <w:numId w:val="29"/>
              </w:numPr>
              <w:ind w:left="342" w:hanging="237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3"/>
            <w:shd w:val="clear" w:color="auto" w:fill="F2F2F2" w:themeFill="background1" w:themeFillShade="F2"/>
            <w:hideMark/>
          </w:tcPr>
          <w:p w:rsidR="00EA499F" w:rsidRPr="00FC4A86" w:rsidRDefault="00EA499F" w:rsidP="00EB1E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Pomiar  CO2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EA499F" w:rsidRPr="00FC4A86" w:rsidRDefault="00EA499F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</w:tcPr>
          <w:p w:rsidR="00EA499F" w:rsidRPr="00FC4A86" w:rsidRDefault="00EA499F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EA499F" w:rsidRPr="00FC4A86" w:rsidRDefault="00EA499F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191B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omiar CO</w:t>
            </w:r>
            <w:r w:rsidRPr="00191BC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w drogach oddechowych w strumieniu bocznym u pacjentów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zaintubowanych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i nie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zaintubowanych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, oraz możliwość pomiaru w strumieniu głównym, po podłączeniu odpowiedniego modułu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644DA5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DD47C0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Pomiar w strumieniu bocznym, realizowany metodą małych przepływów, ok. 50 ml/min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644DA5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DD47C0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99F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F2F2F2" w:themeFill="background1" w:themeFillShade="F2"/>
          </w:tcPr>
          <w:p w:rsidR="00EA499F" w:rsidRPr="00FC4A86" w:rsidRDefault="00EA499F" w:rsidP="00C82FFB">
            <w:pPr>
              <w:pStyle w:val="Akapitzlist"/>
              <w:numPr>
                <w:ilvl w:val="0"/>
                <w:numId w:val="29"/>
              </w:numPr>
              <w:ind w:left="342" w:hanging="237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EA499F" w:rsidRPr="00FC4A86" w:rsidRDefault="00EA499F" w:rsidP="00EB1E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Wymagane akcesoria pomiarowe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bottom"/>
          </w:tcPr>
          <w:p w:rsidR="00EA499F" w:rsidRPr="00FC4A86" w:rsidRDefault="00EA499F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  <w:vAlign w:val="bottom"/>
          </w:tcPr>
          <w:p w:rsidR="00EA499F" w:rsidRPr="00FC4A86" w:rsidRDefault="00EA499F" w:rsidP="001B1A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EA499F" w:rsidRPr="00FC4A86" w:rsidRDefault="00EA499F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CD1">
              <w:rPr>
                <w:rFonts w:ascii="Arial" w:hAnsi="Arial" w:cs="Arial"/>
                <w:color w:val="000000"/>
                <w:sz w:val="22"/>
                <w:szCs w:val="22"/>
              </w:rPr>
              <w:t>Przewód EKG do podłączenia 3 elektrod, długość przynajmniej 3 metry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2D36F8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DA75AB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Czujnik SpO2 dla dorosłych na palec, z przewodem min</w:t>
            </w:r>
            <w:r w:rsidRPr="00E61CD1">
              <w:rPr>
                <w:rFonts w:ascii="Arial" w:hAnsi="Arial" w:cs="Arial"/>
                <w:color w:val="000000"/>
                <w:sz w:val="22"/>
                <w:szCs w:val="22"/>
              </w:rPr>
              <w:t>. 3 metry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2D36F8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DA75AB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E61CD1">
              <w:rPr>
                <w:rFonts w:ascii="Arial" w:hAnsi="Arial" w:cs="Arial"/>
                <w:color w:val="000000"/>
                <w:sz w:val="22"/>
                <w:szCs w:val="22"/>
              </w:rPr>
              <w:t>ankiety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do pomiaru ciśnienia metodą nieinwazyjną, umożliwiające pomiary u pacjentów o przeciętnym wzroście, szczupłych i otyłych, przy zakresie obwodów ramienia przynajmniej od 17 do 53 </w:t>
            </w:r>
            <w:proofErr w:type="spellStart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>cm</w:t>
            </w:r>
            <w:proofErr w:type="spellEnd"/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. Przewód </w:t>
            </w:r>
            <w:r w:rsidRPr="00E61CD1">
              <w:rPr>
                <w:rFonts w:ascii="Arial" w:hAnsi="Arial" w:cs="Arial"/>
                <w:color w:val="000000"/>
                <w:sz w:val="22"/>
                <w:szCs w:val="22"/>
              </w:rPr>
              <w:t>łączący mankiet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z monitorem o długości przynajmniej 3 metrów 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2D36F8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DA75AB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CD1">
              <w:rPr>
                <w:rFonts w:ascii="Arial" w:hAnsi="Arial" w:cs="Arial"/>
                <w:color w:val="000000"/>
                <w:sz w:val="22"/>
                <w:szCs w:val="22"/>
              </w:rPr>
              <w:t>Czujnik temperatury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skóry, z przewodem min. 3 metry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2D36F8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DA75AB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Akcesoria do </w:t>
            </w:r>
            <w:r w:rsidRPr="00E61CD1">
              <w:rPr>
                <w:rFonts w:ascii="Arial" w:hAnsi="Arial" w:cs="Arial"/>
                <w:color w:val="000000"/>
                <w:sz w:val="22"/>
                <w:szCs w:val="22"/>
              </w:rPr>
              <w:t>pomiaru ciśnienia</w:t>
            </w:r>
            <w:r w:rsidRPr="00FC4A86">
              <w:rPr>
                <w:rFonts w:ascii="Arial" w:hAnsi="Arial" w:cs="Arial"/>
                <w:color w:val="000000"/>
                <w:sz w:val="22"/>
                <w:szCs w:val="22"/>
              </w:rPr>
              <w:t xml:space="preserve"> metodą inwazyjną przynajmniej w 2 torach</w:t>
            </w:r>
          </w:p>
        </w:tc>
        <w:tc>
          <w:tcPr>
            <w:tcW w:w="1593" w:type="dxa"/>
            <w:shd w:val="clear" w:color="auto" w:fill="auto"/>
          </w:tcPr>
          <w:p w:rsidR="001B1AF8" w:rsidRDefault="001B1AF8">
            <w:r w:rsidRPr="002D36F8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DA75AB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99F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shd w:val="clear" w:color="auto" w:fill="F2F2F2" w:themeFill="background1" w:themeFillShade="F2"/>
          </w:tcPr>
          <w:p w:rsidR="00EA499F" w:rsidRPr="00FC4A86" w:rsidRDefault="00EA499F" w:rsidP="00C82FFB">
            <w:pPr>
              <w:pStyle w:val="Akapitzlist"/>
              <w:numPr>
                <w:ilvl w:val="0"/>
                <w:numId w:val="29"/>
              </w:numPr>
              <w:ind w:left="342" w:hanging="237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4" w:type="dxa"/>
            <w:gridSpan w:val="3"/>
            <w:shd w:val="clear" w:color="auto" w:fill="F2F2F2" w:themeFill="background1" w:themeFillShade="F2"/>
            <w:vAlign w:val="center"/>
            <w:hideMark/>
          </w:tcPr>
          <w:p w:rsidR="00EA499F" w:rsidRPr="00FC4A86" w:rsidRDefault="00373AFF" w:rsidP="00EB1E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EA499F">
              <w:rPr>
                <w:rFonts w:ascii="Arial" w:hAnsi="Arial" w:cs="Arial"/>
                <w:b/>
                <w:color w:val="000000"/>
                <w:sz w:val="22"/>
                <w:szCs w:val="22"/>
              </w:rPr>
              <w:t>nne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EA499F" w:rsidRPr="00FC4A86" w:rsidRDefault="00EA499F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shd w:val="clear" w:color="auto" w:fill="F2F2F2" w:themeFill="background1" w:themeFillShade="F2"/>
            <w:vAlign w:val="center"/>
          </w:tcPr>
          <w:p w:rsidR="00EA499F" w:rsidRPr="00FC4A86" w:rsidRDefault="00EA499F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EA499F" w:rsidRPr="00FC4A86" w:rsidRDefault="00EA499F" w:rsidP="00FC4A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99F">
              <w:rPr>
                <w:rFonts w:ascii="Arial" w:hAnsi="Arial" w:cs="Arial"/>
                <w:color w:val="000000"/>
                <w:sz w:val="22"/>
                <w:szCs w:val="22"/>
              </w:rPr>
              <w:t>Instrukcja użytkownika w języku polskim (z dostawą)</w:t>
            </w:r>
          </w:p>
        </w:tc>
        <w:tc>
          <w:tcPr>
            <w:tcW w:w="1593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99F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05109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99F">
              <w:rPr>
                <w:rFonts w:ascii="Arial" w:hAnsi="Arial" w:cs="Arial"/>
                <w:color w:val="000000"/>
                <w:sz w:val="22"/>
                <w:szCs w:val="22"/>
              </w:rPr>
              <w:t>Okres gwarancji dla aparatu min. 24 miesiące obejmująca cały dostarczony sprzęt. Gwarancja liczona od daty uruchomienia aparatury potwierdzonego podpisaniem protokołu  końcowego</w:t>
            </w:r>
          </w:p>
        </w:tc>
        <w:tc>
          <w:tcPr>
            <w:tcW w:w="1593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99F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podać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05109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99F">
              <w:rPr>
                <w:rFonts w:ascii="Arial" w:hAnsi="Arial" w:cs="Arial"/>
                <w:color w:val="000000"/>
                <w:sz w:val="22"/>
                <w:szCs w:val="22"/>
              </w:rPr>
              <w:t>Przeglądy gwarancyjne zg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odnie z zaleceniami producenta</w:t>
            </w:r>
            <w:r w:rsidRPr="00EA499F">
              <w:rPr>
                <w:rFonts w:ascii="Arial" w:hAnsi="Arial" w:cs="Arial"/>
                <w:color w:val="000000"/>
                <w:sz w:val="22"/>
                <w:szCs w:val="22"/>
              </w:rPr>
              <w:t>, po uprzednim uzgodnieniu terminu z Zamawiającym</w:t>
            </w:r>
          </w:p>
        </w:tc>
        <w:tc>
          <w:tcPr>
            <w:tcW w:w="1593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99F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05109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</w:tcPr>
          <w:p w:rsidR="001B1AF8" w:rsidRPr="00191BC0" w:rsidRDefault="001B1AF8" w:rsidP="00EB1E47">
            <w:pPr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EA499F">
              <w:rPr>
                <w:rFonts w:ascii="Arial" w:hAnsi="Arial" w:cs="Arial"/>
                <w:color w:val="000000"/>
                <w:sz w:val="22"/>
                <w:szCs w:val="22"/>
              </w:rPr>
              <w:t>Wykonawca zobowiązuje się do usunięcia awarii aparatury w terminie 5 dni roboczych. W przypadku konieczności sprowadzenia części zamiennych z zagranicy w terminie 10 dni roboczych od daty zgłoszenia dokonanej w dniu roboczym.</w:t>
            </w:r>
          </w:p>
        </w:tc>
        <w:tc>
          <w:tcPr>
            <w:tcW w:w="1593" w:type="dxa"/>
            <w:shd w:val="clear" w:color="auto" w:fill="auto"/>
          </w:tcPr>
          <w:p w:rsidR="001B1AF8" w:rsidRPr="00FC4A86" w:rsidRDefault="001B1AF8" w:rsidP="00373A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99F">
              <w:rPr>
                <w:rFonts w:ascii="Arial" w:hAnsi="Arial" w:cs="Arial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05109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AF8" w:rsidRPr="00FC4A86" w:rsidTr="008A76E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93" w:type="dxa"/>
            <w:vAlign w:val="center"/>
          </w:tcPr>
          <w:p w:rsidR="001B1AF8" w:rsidRPr="000F4755" w:rsidRDefault="001B1AF8" w:rsidP="00EA499F">
            <w:pPr>
              <w:numPr>
                <w:ilvl w:val="1"/>
                <w:numId w:val="29"/>
              </w:numPr>
              <w:tabs>
                <w:tab w:val="left" w:pos="668"/>
              </w:tabs>
              <w:ind w:left="497" w:right="72" w:hanging="46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84" w:type="dxa"/>
            <w:gridSpan w:val="3"/>
            <w:shd w:val="clear" w:color="auto" w:fill="auto"/>
            <w:hideMark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99F">
              <w:rPr>
                <w:rFonts w:ascii="Arial" w:hAnsi="Arial" w:cs="Arial"/>
                <w:color w:val="000000"/>
                <w:sz w:val="22"/>
                <w:szCs w:val="22"/>
              </w:rPr>
              <w:t>Szkolenia dla personelu z obsługi aparatu na miejscu instalacji.</w:t>
            </w:r>
          </w:p>
        </w:tc>
        <w:tc>
          <w:tcPr>
            <w:tcW w:w="1593" w:type="dxa"/>
            <w:shd w:val="clear" w:color="auto" w:fill="auto"/>
          </w:tcPr>
          <w:p w:rsidR="001B1AF8" w:rsidRPr="00FC4A86" w:rsidRDefault="001B1AF8" w:rsidP="00EB1E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99F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1B1AF8" w:rsidRDefault="001B1AF8" w:rsidP="001B1AF8">
            <w:pPr>
              <w:jc w:val="center"/>
            </w:pPr>
            <w:r w:rsidRPr="00051097">
              <w:rPr>
                <w:rFonts w:ascii="Arial" w:hAnsi="Arial" w:cs="Arial"/>
                <w:sz w:val="22"/>
                <w:szCs w:val="22"/>
              </w:rPr>
              <w:t>Bez oceny</w:t>
            </w:r>
          </w:p>
        </w:tc>
        <w:tc>
          <w:tcPr>
            <w:tcW w:w="2169" w:type="dxa"/>
            <w:shd w:val="clear" w:color="auto" w:fill="auto"/>
          </w:tcPr>
          <w:p w:rsidR="001B1AF8" w:rsidRPr="00FC4A86" w:rsidRDefault="001B1AF8" w:rsidP="00FC4A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B1E47" w:rsidRPr="00A80DE2" w:rsidRDefault="00EB1E47" w:rsidP="0048443D">
      <w:pPr>
        <w:rPr>
          <w:rStyle w:val="FontStyle22"/>
          <w:rFonts w:ascii="Arial" w:hAnsi="Arial" w:cs="Arial"/>
          <w:b w:val="0"/>
        </w:rPr>
      </w:pPr>
    </w:p>
    <w:sectPr w:rsidR="00EB1E47" w:rsidRPr="00A80DE2" w:rsidSect="00476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74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FF" w:rsidRDefault="00373AFF">
      <w:r>
        <w:separator/>
      </w:r>
    </w:p>
  </w:endnote>
  <w:endnote w:type="continuationSeparator" w:id="0">
    <w:p w:rsidR="00373AFF" w:rsidRDefault="0037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FF" w:rsidRDefault="00373A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38860"/>
      <w:docPartObj>
        <w:docPartGallery w:val="Page Numbers (Bottom of Page)"/>
        <w:docPartUnique/>
      </w:docPartObj>
    </w:sdtPr>
    <w:sdtContent>
      <w:p w:rsidR="00373AFF" w:rsidRDefault="000A756A">
        <w:pPr>
          <w:pStyle w:val="Stopka"/>
          <w:jc w:val="right"/>
        </w:pPr>
        <w:r w:rsidRPr="00D828D8">
          <w:rPr>
            <w:rFonts w:ascii="Arial" w:hAnsi="Arial" w:cs="Arial"/>
          </w:rPr>
          <w:fldChar w:fldCharType="begin"/>
        </w:r>
        <w:r w:rsidR="00373AFF" w:rsidRPr="00D828D8">
          <w:rPr>
            <w:rFonts w:ascii="Arial" w:hAnsi="Arial" w:cs="Arial"/>
          </w:rPr>
          <w:instrText xml:space="preserve"> PAGE   \* MERGEFORMAT </w:instrText>
        </w:r>
        <w:r w:rsidRPr="00D828D8">
          <w:rPr>
            <w:rFonts w:ascii="Arial" w:hAnsi="Arial" w:cs="Arial"/>
          </w:rPr>
          <w:fldChar w:fldCharType="separate"/>
        </w:r>
        <w:r w:rsidR="00C52429">
          <w:rPr>
            <w:rFonts w:ascii="Arial" w:hAnsi="Arial" w:cs="Arial"/>
            <w:noProof/>
          </w:rPr>
          <w:t>37</w:t>
        </w:r>
        <w:r w:rsidRPr="00D828D8">
          <w:rPr>
            <w:rFonts w:ascii="Arial" w:hAnsi="Arial" w:cs="Arial"/>
          </w:rPr>
          <w:fldChar w:fldCharType="end"/>
        </w:r>
      </w:p>
    </w:sdtContent>
  </w:sdt>
  <w:p w:rsidR="00373AFF" w:rsidRDefault="00373A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FF" w:rsidRDefault="00373A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FF" w:rsidRDefault="00373AFF">
      <w:r>
        <w:separator/>
      </w:r>
    </w:p>
  </w:footnote>
  <w:footnote w:type="continuationSeparator" w:id="0">
    <w:p w:rsidR="00373AFF" w:rsidRDefault="00373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FF" w:rsidRDefault="00373A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FF" w:rsidRDefault="00373AFF">
    <w:pPr>
      <w:pStyle w:val="Nagwek"/>
    </w:pPr>
  </w:p>
  <w:p w:rsidR="00373AFF" w:rsidRDefault="00373AFF">
    <w:pPr>
      <w:pStyle w:val="Nagwek"/>
    </w:pPr>
  </w:p>
  <w:p w:rsidR="00373AFF" w:rsidRPr="00DA1861" w:rsidRDefault="00373AFF" w:rsidP="00804718">
    <w:pPr>
      <w:pStyle w:val="Nagwek"/>
      <w:tabs>
        <w:tab w:val="center" w:pos="7002"/>
        <w:tab w:val="right" w:pos="14004"/>
      </w:tabs>
      <w:jc w:val="center"/>
    </w:pPr>
    <w:r>
      <w:rPr>
        <w:noProof/>
      </w:rPr>
      <w:drawing>
        <wp:inline distT="0" distB="0" distL="0" distR="0">
          <wp:extent cx="7200900" cy="723900"/>
          <wp:effectExtent l="19050" t="0" r="0" b="0"/>
          <wp:docPr id="3" name="Obraz 2" descr="C:\Users\KONRAD~1.PIO\AppData\Local\Temp\zestaw_znakow_monochromat_po_2018_bez _flagi_polsk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NRAD~1.PIO\AppData\Local\Temp\zestaw_znakow_monochromat_po_2018_bez _flagi_polski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3AFF" w:rsidRDefault="00373AFF" w:rsidP="00804718">
    <w:pPr>
      <w:pStyle w:val="Nagwek"/>
      <w:tabs>
        <w:tab w:val="clear" w:pos="4536"/>
        <w:tab w:val="clear" w:pos="9072"/>
        <w:tab w:val="left" w:pos="349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FF" w:rsidRDefault="00373A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51186302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29240E5"/>
    <w:multiLevelType w:val="multilevel"/>
    <w:tmpl w:val="8542B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73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495CAB"/>
    <w:multiLevelType w:val="hybridMultilevel"/>
    <w:tmpl w:val="3CC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9722B"/>
    <w:multiLevelType w:val="multilevel"/>
    <w:tmpl w:val="5DD2C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3F855D0"/>
    <w:multiLevelType w:val="multilevel"/>
    <w:tmpl w:val="2EB66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6D01AE"/>
    <w:multiLevelType w:val="multilevel"/>
    <w:tmpl w:val="B5AC0B5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56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>
    <w:nsid w:val="1673667B"/>
    <w:multiLevelType w:val="hybridMultilevel"/>
    <w:tmpl w:val="9EE2E082"/>
    <w:lvl w:ilvl="0" w:tplc="0680D102">
      <w:start w:val="1"/>
      <w:numFmt w:val="decimal"/>
      <w:lvlText w:val="%1.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17EF68D4"/>
    <w:multiLevelType w:val="multilevel"/>
    <w:tmpl w:val="B5AC0B5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99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201D4145"/>
    <w:multiLevelType w:val="multilevel"/>
    <w:tmpl w:val="FF760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A45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E1308"/>
    <w:multiLevelType w:val="multilevel"/>
    <w:tmpl w:val="7946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786738A"/>
    <w:multiLevelType w:val="multilevel"/>
    <w:tmpl w:val="A86CB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107472"/>
    <w:multiLevelType w:val="multilevel"/>
    <w:tmpl w:val="5DD2C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B173A1C"/>
    <w:multiLevelType w:val="multilevel"/>
    <w:tmpl w:val="5DD2C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D2D5192"/>
    <w:multiLevelType w:val="multilevel"/>
    <w:tmpl w:val="38881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A52B01"/>
    <w:multiLevelType w:val="multilevel"/>
    <w:tmpl w:val="5DD2C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14433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3186D5D"/>
    <w:multiLevelType w:val="multilevel"/>
    <w:tmpl w:val="1812E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4A3125A"/>
    <w:multiLevelType w:val="hybridMultilevel"/>
    <w:tmpl w:val="048A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318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7416F83"/>
    <w:multiLevelType w:val="hybridMultilevel"/>
    <w:tmpl w:val="CFC2B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C579B8"/>
    <w:multiLevelType w:val="hybridMultilevel"/>
    <w:tmpl w:val="AEC0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1535E"/>
    <w:multiLevelType w:val="multilevel"/>
    <w:tmpl w:val="3A32F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122017A"/>
    <w:multiLevelType w:val="hybridMultilevel"/>
    <w:tmpl w:val="AA34FC98"/>
    <w:lvl w:ilvl="0" w:tplc="9E0A51AA">
      <w:start w:val="13"/>
      <w:numFmt w:val="decimal"/>
      <w:lvlText w:val="3. 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419D72E2"/>
    <w:multiLevelType w:val="multilevel"/>
    <w:tmpl w:val="5DD2C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4AB2763"/>
    <w:multiLevelType w:val="multilevel"/>
    <w:tmpl w:val="B5AC0B5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99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2">
    <w:nsid w:val="461F5DE7"/>
    <w:multiLevelType w:val="multilevel"/>
    <w:tmpl w:val="59AEB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7CB0475"/>
    <w:multiLevelType w:val="hybridMultilevel"/>
    <w:tmpl w:val="3558C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020E7B"/>
    <w:multiLevelType w:val="hybridMultilevel"/>
    <w:tmpl w:val="52AE6CEA"/>
    <w:lvl w:ilvl="0" w:tplc="9E0A51AA">
      <w:start w:val="13"/>
      <w:numFmt w:val="decimal"/>
      <w:lvlText w:val="3. 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5">
    <w:nsid w:val="4DA57FA1"/>
    <w:multiLevelType w:val="multilevel"/>
    <w:tmpl w:val="B11C10A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9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6">
    <w:nsid w:val="52EA2F79"/>
    <w:multiLevelType w:val="multilevel"/>
    <w:tmpl w:val="B5AC0B5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99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7">
    <w:nsid w:val="581F6DD3"/>
    <w:multiLevelType w:val="hybridMultilevel"/>
    <w:tmpl w:val="908CDF76"/>
    <w:lvl w:ilvl="0" w:tplc="0680D10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E4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4269BA"/>
    <w:multiLevelType w:val="hybridMultilevel"/>
    <w:tmpl w:val="9954C3DE"/>
    <w:lvl w:ilvl="0" w:tplc="CA26C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4F2992"/>
    <w:multiLevelType w:val="multilevel"/>
    <w:tmpl w:val="E89C2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58E4C72"/>
    <w:multiLevelType w:val="hybridMultilevel"/>
    <w:tmpl w:val="0F8A8106"/>
    <w:lvl w:ilvl="0" w:tplc="9182B0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41657"/>
    <w:multiLevelType w:val="multilevel"/>
    <w:tmpl w:val="5DD2C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8304B2F"/>
    <w:multiLevelType w:val="multilevel"/>
    <w:tmpl w:val="5DD2C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BFF618F"/>
    <w:multiLevelType w:val="hybridMultilevel"/>
    <w:tmpl w:val="B406009C"/>
    <w:lvl w:ilvl="0" w:tplc="DE34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128D4"/>
    <w:multiLevelType w:val="multilevel"/>
    <w:tmpl w:val="981E374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9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6">
    <w:nsid w:val="74C21887"/>
    <w:multiLevelType w:val="multilevel"/>
    <w:tmpl w:val="883C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9341C6B"/>
    <w:multiLevelType w:val="multilevel"/>
    <w:tmpl w:val="5DD2C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9CF4E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A9504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D40605F"/>
    <w:multiLevelType w:val="hybridMultilevel"/>
    <w:tmpl w:val="AEC0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40"/>
  </w:num>
  <w:num w:numId="4">
    <w:abstractNumId w:val="49"/>
  </w:num>
  <w:num w:numId="5">
    <w:abstractNumId w:val="31"/>
  </w:num>
  <w:num w:numId="6">
    <w:abstractNumId w:val="5"/>
  </w:num>
  <w:num w:numId="7">
    <w:abstractNumId w:val="14"/>
  </w:num>
  <w:num w:numId="8">
    <w:abstractNumId w:val="7"/>
  </w:num>
  <w:num w:numId="9">
    <w:abstractNumId w:val="39"/>
  </w:num>
  <w:num w:numId="10">
    <w:abstractNumId w:val="15"/>
  </w:num>
  <w:num w:numId="11">
    <w:abstractNumId w:val="25"/>
  </w:num>
  <w:num w:numId="12">
    <w:abstractNumId w:val="38"/>
  </w:num>
  <w:num w:numId="13">
    <w:abstractNumId w:val="11"/>
  </w:num>
  <w:num w:numId="14">
    <w:abstractNumId w:val="36"/>
  </w:num>
  <w:num w:numId="15">
    <w:abstractNumId w:val="12"/>
  </w:num>
  <w:num w:numId="16">
    <w:abstractNumId w:val="45"/>
  </w:num>
  <w:num w:numId="17">
    <w:abstractNumId w:val="10"/>
  </w:num>
  <w:num w:numId="18">
    <w:abstractNumId w:val="47"/>
  </w:num>
  <w:num w:numId="19">
    <w:abstractNumId w:val="22"/>
  </w:num>
  <w:num w:numId="20">
    <w:abstractNumId w:val="37"/>
  </w:num>
  <w:num w:numId="21">
    <w:abstractNumId w:val="18"/>
  </w:num>
  <w:num w:numId="22">
    <w:abstractNumId w:val="24"/>
  </w:num>
  <w:num w:numId="23">
    <w:abstractNumId w:val="44"/>
  </w:num>
  <w:num w:numId="24">
    <w:abstractNumId w:val="27"/>
  </w:num>
  <w:num w:numId="25">
    <w:abstractNumId w:val="50"/>
  </w:num>
  <w:num w:numId="26">
    <w:abstractNumId w:val="28"/>
  </w:num>
  <w:num w:numId="27">
    <w:abstractNumId w:val="29"/>
  </w:num>
  <w:num w:numId="28">
    <w:abstractNumId w:val="23"/>
  </w:num>
  <w:num w:numId="29">
    <w:abstractNumId w:val="46"/>
  </w:num>
  <w:num w:numId="30">
    <w:abstractNumId w:val="13"/>
  </w:num>
  <w:num w:numId="31">
    <w:abstractNumId w:val="21"/>
  </w:num>
  <w:num w:numId="32">
    <w:abstractNumId w:val="16"/>
  </w:num>
  <w:num w:numId="33">
    <w:abstractNumId w:val="20"/>
  </w:num>
  <w:num w:numId="34">
    <w:abstractNumId w:val="4"/>
  </w:num>
  <w:num w:numId="35">
    <w:abstractNumId w:val="26"/>
  </w:num>
  <w:num w:numId="36">
    <w:abstractNumId w:val="6"/>
  </w:num>
  <w:num w:numId="37">
    <w:abstractNumId w:val="32"/>
  </w:num>
  <w:num w:numId="38">
    <w:abstractNumId w:val="41"/>
  </w:num>
  <w:num w:numId="39">
    <w:abstractNumId w:val="30"/>
  </w:num>
  <w:num w:numId="40">
    <w:abstractNumId w:val="34"/>
  </w:num>
  <w:num w:numId="41">
    <w:abstractNumId w:val="8"/>
  </w:num>
  <w:num w:numId="42">
    <w:abstractNumId w:val="19"/>
  </w:num>
  <w:num w:numId="43">
    <w:abstractNumId w:val="43"/>
  </w:num>
  <w:num w:numId="44">
    <w:abstractNumId w:val="42"/>
  </w:num>
  <w:num w:numId="45">
    <w:abstractNumId w:val="1"/>
  </w:num>
  <w:num w:numId="46">
    <w:abstractNumId w:val="0"/>
  </w:num>
  <w:num w:numId="47">
    <w:abstractNumId w:val="17"/>
  </w:num>
  <w:num w:numId="48">
    <w:abstractNumId w:val="9"/>
  </w:num>
  <w:num w:numId="49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oNotTrackFormatting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462CC6"/>
    <w:rsid w:val="0000194C"/>
    <w:rsid w:val="000076DC"/>
    <w:rsid w:val="0001098A"/>
    <w:rsid w:val="00015B3A"/>
    <w:rsid w:val="00017E89"/>
    <w:rsid w:val="00020C3B"/>
    <w:rsid w:val="00021B17"/>
    <w:rsid w:val="0002317B"/>
    <w:rsid w:val="00031FC4"/>
    <w:rsid w:val="000375CE"/>
    <w:rsid w:val="00043FFB"/>
    <w:rsid w:val="00044C5B"/>
    <w:rsid w:val="00053402"/>
    <w:rsid w:val="00055C4F"/>
    <w:rsid w:val="00060E07"/>
    <w:rsid w:val="00061872"/>
    <w:rsid w:val="00062C18"/>
    <w:rsid w:val="000639D2"/>
    <w:rsid w:val="000708A0"/>
    <w:rsid w:val="00073A8F"/>
    <w:rsid w:val="00074538"/>
    <w:rsid w:val="000755F5"/>
    <w:rsid w:val="00075F0A"/>
    <w:rsid w:val="000814C3"/>
    <w:rsid w:val="00084E11"/>
    <w:rsid w:val="0008706F"/>
    <w:rsid w:val="0009058C"/>
    <w:rsid w:val="00090663"/>
    <w:rsid w:val="00094733"/>
    <w:rsid w:val="00094F01"/>
    <w:rsid w:val="000968FA"/>
    <w:rsid w:val="000A2640"/>
    <w:rsid w:val="000A3D3B"/>
    <w:rsid w:val="000A407C"/>
    <w:rsid w:val="000A6C88"/>
    <w:rsid w:val="000A756A"/>
    <w:rsid w:val="000A7BFE"/>
    <w:rsid w:val="000B34F1"/>
    <w:rsid w:val="000C139D"/>
    <w:rsid w:val="000C44C3"/>
    <w:rsid w:val="000C6B10"/>
    <w:rsid w:val="000D17D6"/>
    <w:rsid w:val="000D2B3C"/>
    <w:rsid w:val="000D434A"/>
    <w:rsid w:val="000E1B75"/>
    <w:rsid w:val="000E5A4E"/>
    <w:rsid w:val="000E6577"/>
    <w:rsid w:val="000F3AB9"/>
    <w:rsid w:val="000F4755"/>
    <w:rsid w:val="000F4D73"/>
    <w:rsid w:val="000F602F"/>
    <w:rsid w:val="000F6A82"/>
    <w:rsid w:val="00103902"/>
    <w:rsid w:val="00104678"/>
    <w:rsid w:val="00110552"/>
    <w:rsid w:val="001113CD"/>
    <w:rsid w:val="0011335A"/>
    <w:rsid w:val="001259DE"/>
    <w:rsid w:val="00133A6B"/>
    <w:rsid w:val="00134D12"/>
    <w:rsid w:val="00141B42"/>
    <w:rsid w:val="00142D9A"/>
    <w:rsid w:val="00147B32"/>
    <w:rsid w:val="00150F4F"/>
    <w:rsid w:val="00151D26"/>
    <w:rsid w:val="0015332D"/>
    <w:rsid w:val="001563FA"/>
    <w:rsid w:val="00156A75"/>
    <w:rsid w:val="00156D52"/>
    <w:rsid w:val="00162821"/>
    <w:rsid w:val="00167066"/>
    <w:rsid w:val="00167A0E"/>
    <w:rsid w:val="0017290F"/>
    <w:rsid w:val="00173CA3"/>
    <w:rsid w:val="00175C55"/>
    <w:rsid w:val="00184347"/>
    <w:rsid w:val="00185AAE"/>
    <w:rsid w:val="00185AFA"/>
    <w:rsid w:val="0018641F"/>
    <w:rsid w:val="00187328"/>
    <w:rsid w:val="00187B76"/>
    <w:rsid w:val="00190CAC"/>
    <w:rsid w:val="00191BC0"/>
    <w:rsid w:val="00192767"/>
    <w:rsid w:val="001A1448"/>
    <w:rsid w:val="001A15B6"/>
    <w:rsid w:val="001A24B9"/>
    <w:rsid w:val="001A3F07"/>
    <w:rsid w:val="001A5C13"/>
    <w:rsid w:val="001A6FA4"/>
    <w:rsid w:val="001B1316"/>
    <w:rsid w:val="001B1AF8"/>
    <w:rsid w:val="001B4888"/>
    <w:rsid w:val="001B5123"/>
    <w:rsid w:val="001B5EEF"/>
    <w:rsid w:val="001C121E"/>
    <w:rsid w:val="001C1649"/>
    <w:rsid w:val="001C4296"/>
    <w:rsid w:val="001C4309"/>
    <w:rsid w:val="001C4D53"/>
    <w:rsid w:val="001C6C5F"/>
    <w:rsid w:val="001D625B"/>
    <w:rsid w:val="001D64A0"/>
    <w:rsid w:val="001E279E"/>
    <w:rsid w:val="001E7346"/>
    <w:rsid w:val="001F1B94"/>
    <w:rsid w:val="001F4201"/>
    <w:rsid w:val="001F64DA"/>
    <w:rsid w:val="00202AED"/>
    <w:rsid w:val="0020490D"/>
    <w:rsid w:val="002053CF"/>
    <w:rsid w:val="00210F74"/>
    <w:rsid w:val="002137C6"/>
    <w:rsid w:val="00213B76"/>
    <w:rsid w:val="00213DB1"/>
    <w:rsid w:val="00214706"/>
    <w:rsid w:val="00215F1C"/>
    <w:rsid w:val="00223B96"/>
    <w:rsid w:val="002264C8"/>
    <w:rsid w:val="00232226"/>
    <w:rsid w:val="002405EA"/>
    <w:rsid w:val="00240801"/>
    <w:rsid w:val="002452F7"/>
    <w:rsid w:val="002455C4"/>
    <w:rsid w:val="00250EB9"/>
    <w:rsid w:val="00253626"/>
    <w:rsid w:val="00255D0E"/>
    <w:rsid w:val="00263FAB"/>
    <w:rsid w:val="002661CD"/>
    <w:rsid w:val="002734E9"/>
    <w:rsid w:val="002740CB"/>
    <w:rsid w:val="00276919"/>
    <w:rsid w:val="00282EBD"/>
    <w:rsid w:val="002837EB"/>
    <w:rsid w:val="002868E0"/>
    <w:rsid w:val="002915A9"/>
    <w:rsid w:val="00293523"/>
    <w:rsid w:val="00294287"/>
    <w:rsid w:val="002968EF"/>
    <w:rsid w:val="002A218C"/>
    <w:rsid w:val="002A2E28"/>
    <w:rsid w:val="002A3F63"/>
    <w:rsid w:val="002A4A95"/>
    <w:rsid w:val="002A6032"/>
    <w:rsid w:val="002A7D68"/>
    <w:rsid w:val="002B28B1"/>
    <w:rsid w:val="002B3E59"/>
    <w:rsid w:val="002B58C6"/>
    <w:rsid w:val="002B63BE"/>
    <w:rsid w:val="002C08EA"/>
    <w:rsid w:val="002C177E"/>
    <w:rsid w:val="002C38CE"/>
    <w:rsid w:val="002D0B44"/>
    <w:rsid w:val="002D1C6A"/>
    <w:rsid w:val="002D25D3"/>
    <w:rsid w:val="002D5F0F"/>
    <w:rsid w:val="002D68EA"/>
    <w:rsid w:val="002D7906"/>
    <w:rsid w:val="002E17FB"/>
    <w:rsid w:val="002E583E"/>
    <w:rsid w:val="002F05CA"/>
    <w:rsid w:val="002F09F5"/>
    <w:rsid w:val="002F13FC"/>
    <w:rsid w:val="002F3FB3"/>
    <w:rsid w:val="002F554F"/>
    <w:rsid w:val="002F636D"/>
    <w:rsid w:val="003078C7"/>
    <w:rsid w:val="00310016"/>
    <w:rsid w:val="00310A2F"/>
    <w:rsid w:val="00310CD5"/>
    <w:rsid w:val="00314EE4"/>
    <w:rsid w:val="0031747E"/>
    <w:rsid w:val="003175AB"/>
    <w:rsid w:val="0032177D"/>
    <w:rsid w:val="003227A2"/>
    <w:rsid w:val="00322D69"/>
    <w:rsid w:val="00323939"/>
    <w:rsid w:val="00326387"/>
    <w:rsid w:val="00327277"/>
    <w:rsid w:val="003301C7"/>
    <w:rsid w:val="003324DA"/>
    <w:rsid w:val="003334CB"/>
    <w:rsid w:val="00333E42"/>
    <w:rsid w:val="00340223"/>
    <w:rsid w:val="003402F6"/>
    <w:rsid w:val="00344028"/>
    <w:rsid w:val="0034534B"/>
    <w:rsid w:val="003500D7"/>
    <w:rsid w:val="00350DEB"/>
    <w:rsid w:val="0035288D"/>
    <w:rsid w:val="00352C14"/>
    <w:rsid w:val="00352D8E"/>
    <w:rsid w:val="0035363D"/>
    <w:rsid w:val="00355E4C"/>
    <w:rsid w:val="0036042D"/>
    <w:rsid w:val="0036286F"/>
    <w:rsid w:val="0036292E"/>
    <w:rsid w:val="003635E6"/>
    <w:rsid w:val="00365CE2"/>
    <w:rsid w:val="00365FFC"/>
    <w:rsid w:val="00367790"/>
    <w:rsid w:val="003723C2"/>
    <w:rsid w:val="00372EDD"/>
    <w:rsid w:val="00372FDB"/>
    <w:rsid w:val="00373AFF"/>
    <w:rsid w:val="0037451E"/>
    <w:rsid w:val="003763AF"/>
    <w:rsid w:val="00377157"/>
    <w:rsid w:val="003816AB"/>
    <w:rsid w:val="003824BB"/>
    <w:rsid w:val="00384572"/>
    <w:rsid w:val="003848A7"/>
    <w:rsid w:val="00386F7E"/>
    <w:rsid w:val="00387CA6"/>
    <w:rsid w:val="00390CD7"/>
    <w:rsid w:val="00392ED0"/>
    <w:rsid w:val="00395143"/>
    <w:rsid w:val="00397EDA"/>
    <w:rsid w:val="003A1FE7"/>
    <w:rsid w:val="003A32EC"/>
    <w:rsid w:val="003A3AA4"/>
    <w:rsid w:val="003A4261"/>
    <w:rsid w:val="003A46D0"/>
    <w:rsid w:val="003A77D4"/>
    <w:rsid w:val="003B18D4"/>
    <w:rsid w:val="003B215B"/>
    <w:rsid w:val="003B513F"/>
    <w:rsid w:val="003B74EC"/>
    <w:rsid w:val="003C33E9"/>
    <w:rsid w:val="003C4B59"/>
    <w:rsid w:val="003C741C"/>
    <w:rsid w:val="003C7A46"/>
    <w:rsid w:val="003D1BD5"/>
    <w:rsid w:val="003D61C8"/>
    <w:rsid w:val="003E0233"/>
    <w:rsid w:val="003E4741"/>
    <w:rsid w:val="003E5DEB"/>
    <w:rsid w:val="003E7D40"/>
    <w:rsid w:val="003F1DF8"/>
    <w:rsid w:val="003F1DFD"/>
    <w:rsid w:val="003F3655"/>
    <w:rsid w:val="003F6E67"/>
    <w:rsid w:val="003F7F61"/>
    <w:rsid w:val="0040051A"/>
    <w:rsid w:val="0041140D"/>
    <w:rsid w:val="00411762"/>
    <w:rsid w:val="0041784A"/>
    <w:rsid w:val="00424B65"/>
    <w:rsid w:val="00425DAD"/>
    <w:rsid w:val="00427B02"/>
    <w:rsid w:val="00431B36"/>
    <w:rsid w:val="00433A28"/>
    <w:rsid w:val="00436AB9"/>
    <w:rsid w:val="00436B5D"/>
    <w:rsid w:val="00437E8A"/>
    <w:rsid w:val="004425FB"/>
    <w:rsid w:val="00442F4A"/>
    <w:rsid w:val="00444F1A"/>
    <w:rsid w:val="0045032E"/>
    <w:rsid w:val="00451895"/>
    <w:rsid w:val="0045239E"/>
    <w:rsid w:val="00453518"/>
    <w:rsid w:val="00455FD2"/>
    <w:rsid w:val="004612E2"/>
    <w:rsid w:val="004625FE"/>
    <w:rsid w:val="00462CC6"/>
    <w:rsid w:val="00464847"/>
    <w:rsid w:val="00466C08"/>
    <w:rsid w:val="004769BD"/>
    <w:rsid w:val="00482545"/>
    <w:rsid w:val="0048443D"/>
    <w:rsid w:val="00484492"/>
    <w:rsid w:val="004845AF"/>
    <w:rsid w:val="00485F81"/>
    <w:rsid w:val="00486C0A"/>
    <w:rsid w:val="004915EB"/>
    <w:rsid w:val="00492E64"/>
    <w:rsid w:val="004A151E"/>
    <w:rsid w:val="004A706D"/>
    <w:rsid w:val="004B1F04"/>
    <w:rsid w:val="004B562F"/>
    <w:rsid w:val="004B6619"/>
    <w:rsid w:val="004B68E2"/>
    <w:rsid w:val="004B7FB8"/>
    <w:rsid w:val="004C09EF"/>
    <w:rsid w:val="004C5447"/>
    <w:rsid w:val="004C5635"/>
    <w:rsid w:val="004C5D61"/>
    <w:rsid w:val="004C63F7"/>
    <w:rsid w:val="004D1D09"/>
    <w:rsid w:val="004D3760"/>
    <w:rsid w:val="004D405D"/>
    <w:rsid w:val="004D4292"/>
    <w:rsid w:val="004D44AC"/>
    <w:rsid w:val="004D4DD0"/>
    <w:rsid w:val="004D614E"/>
    <w:rsid w:val="004E39D4"/>
    <w:rsid w:val="004E467D"/>
    <w:rsid w:val="004E5CAC"/>
    <w:rsid w:val="004E6B03"/>
    <w:rsid w:val="004E6F8A"/>
    <w:rsid w:val="004E7257"/>
    <w:rsid w:val="004F0C2C"/>
    <w:rsid w:val="004F4569"/>
    <w:rsid w:val="004F7365"/>
    <w:rsid w:val="004F7BBF"/>
    <w:rsid w:val="005003F9"/>
    <w:rsid w:val="00505575"/>
    <w:rsid w:val="00510305"/>
    <w:rsid w:val="00511839"/>
    <w:rsid w:val="0051382F"/>
    <w:rsid w:val="00516630"/>
    <w:rsid w:val="00521ED7"/>
    <w:rsid w:val="00531395"/>
    <w:rsid w:val="00532E4E"/>
    <w:rsid w:val="0054121D"/>
    <w:rsid w:val="0054174F"/>
    <w:rsid w:val="005429F0"/>
    <w:rsid w:val="00544E08"/>
    <w:rsid w:val="00546399"/>
    <w:rsid w:val="00551FE2"/>
    <w:rsid w:val="0055789C"/>
    <w:rsid w:val="00560DF8"/>
    <w:rsid w:val="005613DE"/>
    <w:rsid w:val="00561B01"/>
    <w:rsid w:val="00561BFD"/>
    <w:rsid w:val="00564541"/>
    <w:rsid w:val="005650FF"/>
    <w:rsid w:val="005704D3"/>
    <w:rsid w:val="005708AF"/>
    <w:rsid w:val="0057665F"/>
    <w:rsid w:val="00577AD5"/>
    <w:rsid w:val="00580A5B"/>
    <w:rsid w:val="00582ABB"/>
    <w:rsid w:val="00585323"/>
    <w:rsid w:val="00585F51"/>
    <w:rsid w:val="005907D7"/>
    <w:rsid w:val="005931BC"/>
    <w:rsid w:val="00593D4B"/>
    <w:rsid w:val="005A1AF4"/>
    <w:rsid w:val="005A4348"/>
    <w:rsid w:val="005B2A90"/>
    <w:rsid w:val="005B392B"/>
    <w:rsid w:val="005B533F"/>
    <w:rsid w:val="005C5674"/>
    <w:rsid w:val="005C5675"/>
    <w:rsid w:val="005D0E98"/>
    <w:rsid w:val="005D20B4"/>
    <w:rsid w:val="005D4005"/>
    <w:rsid w:val="005D47A1"/>
    <w:rsid w:val="005D4F5F"/>
    <w:rsid w:val="005D63A1"/>
    <w:rsid w:val="005E48FC"/>
    <w:rsid w:val="005E63FC"/>
    <w:rsid w:val="005F1872"/>
    <w:rsid w:val="005F4793"/>
    <w:rsid w:val="005F484E"/>
    <w:rsid w:val="005F4F6C"/>
    <w:rsid w:val="005F503F"/>
    <w:rsid w:val="005F719F"/>
    <w:rsid w:val="006055A0"/>
    <w:rsid w:val="00605F31"/>
    <w:rsid w:val="00611CB2"/>
    <w:rsid w:val="00613234"/>
    <w:rsid w:val="00626758"/>
    <w:rsid w:val="006320CF"/>
    <w:rsid w:val="0063296E"/>
    <w:rsid w:val="0063522A"/>
    <w:rsid w:val="00635AC4"/>
    <w:rsid w:val="0063768B"/>
    <w:rsid w:val="00637C8A"/>
    <w:rsid w:val="00640ECE"/>
    <w:rsid w:val="0064132A"/>
    <w:rsid w:val="0064194F"/>
    <w:rsid w:val="006428D8"/>
    <w:rsid w:val="006460EE"/>
    <w:rsid w:val="006509D1"/>
    <w:rsid w:val="00654250"/>
    <w:rsid w:val="00656967"/>
    <w:rsid w:val="00660DA6"/>
    <w:rsid w:val="00663624"/>
    <w:rsid w:val="00663B61"/>
    <w:rsid w:val="00670399"/>
    <w:rsid w:val="00670B33"/>
    <w:rsid w:val="00671DF5"/>
    <w:rsid w:val="006749D1"/>
    <w:rsid w:val="00674FA8"/>
    <w:rsid w:val="006760DB"/>
    <w:rsid w:val="00680372"/>
    <w:rsid w:val="00680436"/>
    <w:rsid w:val="006832C9"/>
    <w:rsid w:val="00685295"/>
    <w:rsid w:val="006853AE"/>
    <w:rsid w:val="00690730"/>
    <w:rsid w:val="006A1729"/>
    <w:rsid w:val="006A1748"/>
    <w:rsid w:val="006A2291"/>
    <w:rsid w:val="006A3212"/>
    <w:rsid w:val="006A44E4"/>
    <w:rsid w:val="006B4C72"/>
    <w:rsid w:val="006C069D"/>
    <w:rsid w:val="006C75F2"/>
    <w:rsid w:val="006D1578"/>
    <w:rsid w:val="006E0CD8"/>
    <w:rsid w:val="006E107E"/>
    <w:rsid w:val="006E24A9"/>
    <w:rsid w:val="006E3D9F"/>
    <w:rsid w:val="006E5297"/>
    <w:rsid w:val="006E66A3"/>
    <w:rsid w:val="006E78C9"/>
    <w:rsid w:val="006F4ECA"/>
    <w:rsid w:val="006F7135"/>
    <w:rsid w:val="006F767B"/>
    <w:rsid w:val="007145B0"/>
    <w:rsid w:val="0071618F"/>
    <w:rsid w:val="0071746C"/>
    <w:rsid w:val="00721E1F"/>
    <w:rsid w:val="00722B79"/>
    <w:rsid w:val="00723498"/>
    <w:rsid w:val="007263FE"/>
    <w:rsid w:val="00727D07"/>
    <w:rsid w:val="00735627"/>
    <w:rsid w:val="00735DAC"/>
    <w:rsid w:val="00737FB9"/>
    <w:rsid w:val="00742A93"/>
    <w:rsid w:val="007438E5"/>
    <w:rsid w:val="00745673"/>
    <w:rsid w:val="00745CD4"/>
    <w:rsid w:val="00746578"/>
    <w:rsid w:val="007500A4"/>
    <w:rsid w:val="007515DD"/>
    <w:rsid w:val="007518F4"/>
    <w:rsid w:val="00754D10"/>
    <w:rsid w:val="00755B73"/>
    <w:rsid w:val="007569A0"/>
    <w:rsid w:val="00762283"/>
    <w:rsid w:val="00764886"/>
    <w:rsid w:val="00765F3B"/>
    <w:rsid w:val="00770104"/>
    <w:rsid w:val="00776B3B"/>
    <w:rsid w:val="00786770"/>
    <w:rsid w:val="00791222"/>
    <w:rsid w:val="00794F53"/>
    <w:rsid w:val="0079650D"/>
    <w:rsid w:val="007A0538"/>
    <w:rsid w:val="007A2294"/>
    <w:rsid w:val="007A4B41"/>
    <w:rsid w:val="007B0D83"/>
    <w:rsid w:val="007B583A"/>
    <w:rsid w:val="007B6A31"/>
    <w:rsid w:val="007B7517"/>
    <w:rsid w:val="007C05BB"/>
    <w:rsid w:val="007C19B5"/>
    <w:rsid w:val="007C28B3"/>
    <w:rsid w:val="007C3088"/>
    <w:rsid w:val="007C6020"/>
    <w:rsid w:val="007C6395"/>
    <w:rsid w:val="007D318B"/>
    <w:rsid w:val="007D612C"/>
    <w:rsid w:val="007D687D"/>
    <w:rsid w:val="007D7391"/>
    <w:rsid w:val="007D7AB3"/>
    <w:rsid w:val="007E3B77"/>
    <w:rsid w:val="007E6794"/>
    <w:rsid w:val="007F3BC5"/>
    <w:rsid w:val="007F3BDB"/>
    <w:rsid w:val="007F728A"/>
    <w:rsid w:val="007F79EE"/>
    <w:rsid w:val="007F7B89"/>
    <w:rsid w:val="0080172B"/>
    <w:rsid w:val="00804718"/>
    <w:rsid w:val="0080622C"/>
    <w:rsid w:val="0081316F"/>
    <w:rsid w:val="00813D80"/>
    <w:rsid w:val="008148EF"/>
    <w:rsid w:val="00814C19"/>
    <w:rsid w:val="00814E61"/>
    <w:rsid w:val="00815CE0"/>
    <w:rsid w:val="0081792E"/>
    <w:rsid w:val="008212E5"/>
    <w:rsid w:val="0082281F"/>
    <w:rsid w:val="00825250"/>
    <w:rsid w:val="00834DDE"/>
    <w:rsid w:val="00843F48"/>
    <w:rsid w:val="00850C0E"/>
    <w:rsid w:val="00855F96"/>
    <w:rsid w:val="00857442"/>
    <w:rsid w:val="00871DFC"/>
    <w:rsid w:val="00872BE5"/>
    <w:rsid w:val="008773A9"/>
    <w:rsid w:val="00877C68"/>
    <w:rsid w:val="00881A1F"/>
    <w:rsid w:val="00882759"/>
    <w:rsid w:val="00890BB3"/>
    <w:rsid w:val="0089175D"/>
    <w:rsid w:val="0089432D"/>
    <w:rsid w:val="008967C5"/>
    <w:rsid w:val="008A6208"/>
    <w:rsid w:val="008A6B56"/>
    <w:rsid w:val="008A72D6"/>
    <w:rsid w:val="008A76E9"/>
    <w:rsid w:val="008B4514"/>
    <w:rsid w:val="008B467F"/>
    <w:rsid w:val="008C0669"/>
    <w:rsid w:val="008C3172"/>
    <w:rsid w:val="008C4A5D"/>
    <w:rsid w:val="008C4BA7"/>
    <w:rsid w:val="008C602D"/>
    <w:rsid w:val="008D29A9"/>
    <w:rsid w:val="008D3664"/>
    <w:rsid w:val="008D36AB"/>
    <w:rsid w:val="008D4C4B"/>
    <w:rsid w:val="008D6EC3"/>
    <w:rsid w:val="008E192D"/>
    <w:rsid w:val="008E19D3"/>
    <w:rsid w:val="008E49DE"/>
    <w:rsid w:val="008E7822"/>
    <w:rsid w:val="008F6E15"/>
    <w:rsid w:val="008F73FD"/>
    <w:rsid w:val="00902C71"/>
    <w:rsid w:val="00904241"/>
    <w:rsid w:val="00905A75"/>
    <w:rsid w:val="00910009"/>
    <w:rsid w:val="00910654"/>
    <w:rsid w:val="009116C1"/>
    <w:rsid w:val="00912151"/>
    <w:rsid w:val="009146EC"/>
    <w:rsid w:val="0092149A"/>
    <w:rsid w:val="00921BD1"/>
    <w:rsid w:val="00923DAB"/>
    <w:rsid w:val="0092450A"/>
    <w:rsid w:val="00927A55"/>
    <w:rsid w:val="00930C3B"/>
    <w:rsid w:val="0093328A"/>
    <w:rsid w:val="00936413"/>
    <w:rsid w:val="00942872"/>
    <w:rsid w:val="00942CD2"/>
    <w:rsid w:val="00944DD6"/>
    <w:rsid w:val="00944EB5"/>
    <w:rsid w:val="0094743A"/>
    <w:rsid w:val="00951643"/>
    <w:rsid w:val="0095602D"/>
    <w:rsid w:val="0096027E"/>
    <w:rsid w:val="009602D9"/>
    <w:rsid w:val="00961DC5"/>
    <w:rsid w:val="00963009"/>
    <w:rsid w:val="009643E0"/>
    <w:rsid w:val="00964681"/>
    <w:rsid w:val="00970087"/>
    <w:rsid w:val="009739B6"/>
    <w:rsid w:val="009752C8"/>
    <w:rsid w:val="009854F1"/>
    <w:rsid w:val="00986D06"/>
    <w:rsid w:val="00987EE1"/>
    <w:rsid w:val="0099028F"/>
    <w:rsid w:val="009907E0"/>
    <w:rsid w:val="009912E2"/>
    <w:rsid w:val="009957AF"/>
    <w:rsid w:val="00995E52"/>
    <w:rsid w:val="009970A4"/>
    <w:rsid w:val="009A0AB2"/>
    <w:rsid w:val="009A368D"/>
    <w:rsid w:val="009A3C17"/>
    <w:rsid w:val="009A743B"/>
    <w:rsid w:val="009B028F"/>
    <w:rsid w:val="009B2116"/>
    <w:rsid w:val="009B2587"/>
    <w:rsid w:val="009B367E"/>
    <w:rsid w:val="009B6967"/>
    <w:rsid w:val="009B6F0A"/>
    <w:rsid w:val="009B786D"/>
    <w:rsid w:val="009C158E"/>
    <w:rsid w:val="009C3CE8"/>
    <w:rsid w:val="009C4516"/>
    <w:rsid w:val="009C6E45"/>
    <w:rsid w:val="009D1486"/>
    <w:rsid w:val="009D44A2"/>
    <w:rsid w:val="009D5BFC"/>
    <w:rsid w:val="009D5E6E"/>
    <w:rsid w:val="009D70A8"/>
    <w:rsid w:val="009D7752"/>
    <w:rsid w:val="009D79EA"/>
    <w:rsid w:val="009E0D17"/>
    <w:rsid w:val="009E2EAA"/>
    <w:rsid w:val="009F2256"/>
    <w:rsid w:val="009F2F8C"/>
    <w:rsid w:val="009F4E77"/>
    <w:rsid w:val="009F619F"/>
    <w:rsid w:val="00A008CA"/>
    <w:rsid w:val="00A04A40"/>
    <w:rsid w:val="00A05B74"/>
    <w:rsid w:val="00A0624C"/>
    <w:rsid w:val="00A068D0"/>
    <w:rsid w:val="00A11AF8"/>
    <w:rsid w:val="00A11CC4"/>
    <w:rsid w:val="00A12417"/>
    <w:rsid w:val="00A161B8"/>
    <w:rsid w:val="00A25D79"/>
    <w:rsid w:val="00A27E23"/>
    <w:rsid w:val="00A311D0"/>
    <w:rsid w:val="00A3309E"/>
    <w:rsid w:val="00A36C41"/>
    <w:rsid w:val="00A40514"/>
    <w:rsid w:val="00A44491"/>
    <w:rsid w:val="00A44876"/>
    <w:rsid w:val="00A4535B"/>
    <w:rsid w:val="00A47729"/>
    <w:rsid w:val="00A47B92"/>
    <w:rsid w:val="00A47D45"/>
    <w:rsid w:val="00A501FE"/>
    <w:rsid w:val="00A549D8"/>
    <w:rsid w:val="00A55AC1"/>
    <w:rsid w:val="00A56307"/>
    <w:rsid w:val="00A609A9"/>
    <w:rsid w:val="00A62E14"/>
    <w:rsid w:val="00A6478D"/>
    <w:rsid w:val="00A6586B"/>
    <w:rsid w:val="00A70F6A"/>
    <w:rsid w:val="00A72F91"/>
    <w:rsid w:val="00A74330"/>
    <w:rsid w:val="00A75144"/>
    <w:rsid w:val="00A77C4A"/>
    <w:rsid w:val="00A80780"/>
    <w:rsid w:val="00A809E4"/>
    <w:rsid w:val="00A80A12"/>
    <w:rsid w:val="00A80DE2"/>
    <w:rsid w:val="00A810CC"/>
    <w:rsid w:val="00A867CE"/>
    <w:rsid w:val="00A86800"/>
    <w:rsid w:val="00A87956"/>
    <w:rsid w:val="00A9627C"/>
    <w:rsid w:val="00A97749"/>
    <w:rsid w:val="00AA5FFE"/>
    <w:rsid w:val="00AA713C"/>
    <w:rsid w:val="00AB0E30"/>
    <w:rsid w:val="00AB632E"/>
    <w:rsid w:val="00AB72F8"/>
    <w:rsid w:val="00AB7915"/>
    <w:rsid w:val="00AB7BC2"/>
    <w:rsid w:val="00AC0DC4"/>
    <w:rsid w:val="00AC3CEC"/>
    <w:rsid w:val="00AD7022"/>
    <w:rsid w:val="00AD70B1"/>
    <w:rsid w:val="00AE4C99"/>
    <w:rsid w:val="00AE568F"/>
    <w:rsid w:val="00AE5CB2"/>
    <w:rsid w:val="00AE6D07"/>
    <w:rsid w:val="00AE6F29"/>
    <w:rsid w:val="00AF0C56"/>
    <w:rsid w:val="00AF7AF8"/>
    <w:rsid w:val="00AF7CAD"/>
    <w:rsid w:val="00B02E83"/>
    <w:rsid w:val="00B04280"/>
    <w:rsid w:val="00B053C6"/>
    <w:rsid w:val="00B060D9"/>
    <w:rsid w:val="00B10037"/>
    <w:rsid w:val="00B12A6D"/>
    <w:rsid w:val="00B17420"/>
    <w:rsid w:val="00B175E0"/>
    <w:rsid w:val="00B17924"/>
    <w:rsid w:val="00B20085"/>
    <w:rsid w:val="00B21F01"/>
    <w:rsid w:val="00B32F98"/>
    <w:rsid w:val="00B36455"/>
    <w:rsid w:val="00B36F26"/>
    <w:rsid w:val="00B400E9"/>
    <w:rsid w:val="00B464BF"/>
    <w:rsid w:val="00B47457"/>
    <w:rsid w:val="00B476AD"/>
    <w:rsid w:val="00B47F3A"/>
    <w:rsid w:val="00B51A21"/>
    <w:rsid w:val="00B51CA8"/>
    <w:rsid w:val="00B54C6C"/>
    <w:rsid w:val="00B55669"/>
    <w:rsid w:val="00B558FC"/>
    <w:rsid w:val="00B57CE1"/>
    <w:rsid w:val="00B63795"/>
    <w:rsid w:val="00B63EEF"/>
    <w:rsid w:val="00B643B9"/>
    <w:rsid w:val="00B65C33"/>
    <w:rsid w:val="00B678B3"/>
    <w:rsid w:val="00B67CBC"/>
    <w:rsid w:val="00B67E30"/>
    <w:rsid w:val="00B71D8D"/>
    <w:rsid w:val="00B72FB5"/>
    <w:rsid w:val="00B74243"/>
    <w:rsid w:val="00B7467B"/>
    <w:rsid w:val="00B817A2"/>
    <w:rsid w:val="00B82261"/>
    <w:rsid w:val="00B906EB"/>
    <w:rsid w:val="00B9508B"/>
    <w:rsid w:val="00B96832"/>
    <w:rsid w:val="00B9690A"/>
    <w:rsid w:val="00B975DD"/>
    <w:rsid w:val="00BA230E"/>
    <w:rsid w:val="00BA4E39"/>
    <w:rsid w:val="00BA553D"/>
    <w:rsid w:val="00BB11D0"/>
    <w:rsid w:val="00BB164E"/>
    <w:rsid w:val="00BB4383"/>
    <w:rsid w:val="00BB441B"/>
    <w:rsid w:val="00BB70BB"/>
    <w:rsid w:val="00BB7569"/>
    <w:rsid w:val="00BC4492"/>
    <w:rsid w:val="00BC66ED"/>
    <w:rsid w:val="00BC7CF3"/>
    <w:rsid w:val="00BD0C91"/>
    <w:rsid w:val="00BE0123"/>
    <w:rsid w:val="00BE19EE"/>
    <w:rsid w:val="00BE340C"/>
    <w:rsid w:val="00BF1665"/>
    <w:rsid w:val="00BF3113"/>
    <w:rsid w:val="00BF3726"/>
    <w:rsid w:val="00C01533"/>
    <w:rsid w:val="00C034A4"/>
    <w:rsid w:val="00C03BD1"/>
    <w:rsid w:val="00C05071"/>
    <w:rsid w:val="00C05D85"/>
    <w:rsid w:val="00C07990"/>
    <w:rsid w:val="00C121E4"/>
    <w:rsid w:val="00C16EF4"/>
    <w:rsid w:val="00C17E2D"/>
    <w:rsid w:val="00C208DA"/>
    <w:rsid w:val="00C20C24"/>
    <w:rsid w:val="00C233F3"/>
    <w:rsid w:val="00C2485B"/>
    <w:rsid w:val="00C26B71"/>
    <w:rsid w:val="00C2793E"/>
    <w:rsid w:val="00C3101A"/>
    <w:rsid w:val="00C3127D"/>
    <w:rsid w:val="00C31354"/>
    <w:rsid w:val="00C32938"/>
    <w:rsid w:val="00C32C56"/>
    <w:rsid w:val="00C345AF"/>
    <w:rsid w:val="00C408EB"/>
    <w:rsid w:val="00C4150A"/>
    <w:rsid w:val="00C43223"/>
    <w:rsid w:val="00C447A6"/>
    <w:rsid w:val="00C47D73"/>
    <w:rsid w:val="00C50621"/>
    <w:rsid w:val="00C52429"/>
    <w:rsid w:val="00C546E2"/>
    <w:rsid w:val="00C563F1"/>
    <w:rsid w:val="00C61CB1"/>
    <w:rsid w:val="00C62E0D"/>
    <w:rsid w:val="00C65C92"/>
    <w:rsid w:val="00C669B7"/>
    <w:rsid w:val="00C67710"/>
    <w:rsid w:val="00C678D8"/>
    <w:rsid w:val="00C67BCD"/>
    <w:rsid w:val="00C70624"/>
    <w:rsid w:val="00C80574"/>
    <w:rsid w:val="00C82B47"/>
    <w:rsid w:val="00C82FFB"/>
    <w:rsid w:val="00C8607E"/>
    <w:rsid w:val="00C87B4C"/>
    <w:rsid w:val="00C90B67"/>
    <w:rsid w:val="00C91628"/>
    <w:rsid w:val="00C920DD"/>
    <w:rsid w:val="00C97E63"/>
    <w:rsid w:val="00CA28B5"/>
    <w:rsid w:val="00CA5E69"/>
    <w:rsid w:val="00CA66CA"/>
    <w:rsid w:val="00CB190B"/>
    <w:rsid w:val="00CB3E1C"/>
    <w:rsid w:val="00CB654C"/>
    <w:rsid w:val="00CC02CC"/>
    <w:rsid w:val="00CC2666"/>
    <w:rsid w:val="00CC4876"/>
    <w:rsid w:val="00CC5723"/>
    <w:rsid w:val="00CC63E9"/>
    <w:rsid w:val="00CC6FA4"/>
    <w:rsid w:val="00CD0A61"/>
    <w:rsid w:val="00CD0C05"/>
    <w:rsid w:val="00CE23E6"/>
    <w:rsid w:val="00CE453E"/>
    <w:rsid w:val="00CE6D57"/>
    <w:rsid w:val="00CF0B6F"/>
    <w:rsid w:val="00CF57CF"/>
    <w:rsid w:val="00D008D4"/>
    <w:rsid w:val="00D00C19"/>
    <w:rsid w:val="00D00E3E"/>
    <w:rsid w:val="00D07DED"/>
    <w:rsid w:val="00D13B2C"/>
    <w:rsid w:val="00D1419C"/>
    <w:rsid w:val="00D1567F"/>
    <w:rsid w:val="00D1594F"/>
    <w:rsid w:val="00D17AB3"/>
    <w:rsid w:val="00D17AE8"/>
    <w:rsid w:val="00D20FF9"/>
    <w:rsid w:val="00D217D2"/>
    <w:rsid w:val="00D2236E"/>
    <w:rsid w:val="00D264DD"/>
    <w:rsid w:val="00D302F6"/>
    <w:rsid w:val="00D33C4B"/>
    <w:rsid w:val="00D341D4"/>
    <w:rsid w:val="00D4041B"/>
    <w:rsid w:val="00D42413"/>
    <w:rsid w:val="00D4280E"/>
    <w:rsid w:val="00D42830"/>
    <w:rsid w:val="00D450A8"/>
    <w:rsid w:val="00D536C4"/>
    <w:rsid w:val="00D538BC"/>
    <w:rsid w:val="00D53A8C"/>
    <w:rsid w:val="00D54352"/>
    <w:rsid w:val="00D633BE"/>
    <w:rsid w:val="00D706D7"/>
    <w:rsid w:val="00D73D6F"/>
    <w:rsid w:val="00D828D8"/>
    <w:rsid w:val="00D856C5"/>
    <w:rsid w:val="00D873C7"/>
    <w:rsid w:val="00D90F70"/>
    <w:rsid w:val="00D9111A"/>
    <w:rsid w:val="00D92945"/>
    <w:rsid w:val="00DA18F9"/>
    <w:rsid w:val="00DA2047"/>
    <w:rsid w:val="00DA39E2"/>
    <w:rsid w:val="00DA4EFE"/>
    <w:rsid w:val="00DA5614"/>
    <w:rsid w:val="00DA741D"/>
    <w:rsid w:val="00DA7963"/>
    <w:rsid w:val="00DB0C57"/>
    <w:rsid w:val="00DB14C1"/>
    <w:rsid w:val="00DB6581"/>
    <w:rsid w:val="00DB7C72"/>
    <w:rsid w:val="00DC0036"/>
    <w:rsid w:val="00DC35FD"/>
    <w:rsid w:val="00DC3DE7"/>
    <w:rsid w:val="00DC4AAF"/>
    <w:rsid w:val="00DC5971"/>
    <w:rsid w:val="00DC6B9A"/>
    <w:rsid w:val="00DC7A49"/>
    <w:rsid w:val="00DD6B48"/>
    <w:rsid w:val="00DD79BB"/>
    <w:rsid w:val="00DE21FD"/>
    <w:rsid w:val="00DE4165"/>
    <w:rsid w:val="00DE5B2A"/>
    <w:rsid w:val="00DE7CB6"/>
    <w:rsid w:val="00DF1C68"/>
    <w:rsid w:val="00DF447B"/>
    <w:rsid w:val="00DF6285"/>
    <w:rsid w:val="00E057E4"/>
    <w:rsid w:val="00E12D1C"/>
    <w:rsid w:val="00E14C0C"/>
    <w:rsid w:val="00E1638C"/>
    <w:rsid w:val="00E16BEF"/>
    <w:rsid w:val="00E225F3"/>
    <w:rsid w:val="00E24B6A"/>
    <w:rsid w:val="00E32446"/>
    <w:rsid w:val="00E3341E"/>
    <w:rsid w:val="00E43EFC"/>
    <w:rsid w:val="00E46B2C"/>
    <w:rsid w:val="00E47E73"/>
    <w:rsid w:val="00E53862"/>
    <w:rsid w:val="00E57DAE"/>
    <w:rsid w:val="00E617E8"/>
    <w:rsid w:val="00E617EF"/>
    <w:rsid w:val="00E61CD1"/>
    <w:rsid w:val="00E65635"/>
    <w:rsid w:val="00E65D66"/>
    <w:rsid w:val="00E660E4"/>
    <w:rsid w:val="00E724C2"/>
    <w:rsid w:val="00E73BE8"/>
    <w:rsid w:val="00E74B70"/>
    <w:rsid w:val="00E750CC"/>
    <w:rsid w:val="00E76311"/>
    <w:rsid w:val="00E82331"/>
    <w:rsid w:val="00E827B3"/>
    <w:rsid w:val="00E843E4"/>
    <w:rsid w:val="00E86AB3"/>
    <w:rsid w:val="00E925E2"/>
    <w:rsid w:val="00E92F19"/>
    <w:rsid w:val="00E95738"/>
    <w:rsid w:val="00E959A6"/>
    <w:rsid w:val="00E95A80"/>
    <w:rsid w:val="00E9602A"/>
    <w:rsid w:val="00EA07D9"/>
    <w:rsid w:val="00EA499F"/>
    <w:rsid w:val="00EA50A6"/>
    <w:rsid w:val="00EB170C"/>
    <w:rsid w:val="00EB1E47"/>
    <w:rsid w:val="00EB7B54"/>
    <w:rsid w:val="00EC02EC"/>
    <w:rsid w:val="00EC1070"/>
    <w:rsid w:val="00EC1AEE"/>
    <w:rsid w:val="00EC5698"/>
    <w:rsid w:val="00ED066D"/>
    <w:rsid w:val="00ED3A34"/>
    <w:rsid w:val="00ED5EA4"/>
    <w:rsid w:val="00ED672A"/>
    <w:rsid w:val="00ED7DF2"/>
    <w:rsid w:val="00EE2C29"/>
    <w:rsid w:val="00EE3E1B"/>
    <w:rsid w:val="00EE4F18"/>
    <w:rsid w:val="00EE4FCC"/>
    <w:rsid w:val="00EF4443"/>
    <w:rsid w:val="00EF45FC"/>
    <w:rsid w:val="00EF5F37"/>
    <w:rsid w:val="00EF60D5"/>
    <w:rsid w:val="00EF7D68"/>
    <w:rsid w:val="00F0048C"/>
    <w:rsid w:val="00F0262A"/>
    <w:rsid w:val="00F02B11"/>
    <w:rsid w:val="00F040BF"/>
    <w:rsid w:val="00F1004D"/>
    <w:rsid w:val="00F12A61"/>
    <w:rsid w:val="00F12CAD"/>
    <w:rsid w:val="00F16150"/>
    <w:rsid w:val="00F172B2"/>
    <w:rsid w:val="00F211B7"/>
    <w:rsid w:val="00F22332"/>
    <w:rsid w:val="00F26D3D"/>
    <w:rsid w:val="00F27856"/>
    <w:rsid w:val="00F32701"/>
    <w:rsid w:val="00F3375A"/>
    <w:rsid w:val="00F34FC1"/>
    <w:rsid w:val="00F35820"/>
    <w:rsid w:val="00F374E0"/>
    <w:rsid w:val="00F423E1"/>
    <w:rsid w:val="00F42EE4"/>
    <w:rsid w:val="00F43396"/>
    <w:rsid w:val="00F4372F"/>
    <w:rsid w:val="00F4634A"/>
    <w:rsid w:val="00F51081"/>
    <w:rsid w:val="00F535ED"/>
    <w:rsid w:val="00F54244"/>
    <w:rsid w:val="00F54329"/>
    <w:rsid w:val="00F61983"/>
    <w:rsid w:val="00F72447"/>
    <w:rsid w:val="00F80353"/>
    <w:rsid w:val="00F85CA2"/>
    <w:rsid w:val="00F8685F"/>
    <w:rsid w:val="00F9688B"/>
    <w:rsid w:val="00FA3A8D"/>
    <w:rsid w:val="00FA46BC"/>
    <w:rsid w:val="00FB0A2F"/>
    <w:rsid w:val="00FB154E"/>
    <w:rsid w:val="00FB74E1"/>
    <w:rsid w:val="00FC0D65"/>
    <w:rsid w:val="00FC3857"/>
    <w:rsid w:val="00FC4A86"/>
    <w:rsid w:val="00FC4C6A"/>
    <w:rsid w:val="00FC581B"/>
    <w:rsid w:val="00FC5B51"/>
    <w:rsid w:val="00FD0F13"/>
    <w:rsid w:val="00FD23BB"/>
    <w:rsid w:val="00FD5691"/>
    <w:rsid w:val="00FD643C"/>
    <w:rsid w:val="00FD6BAB"/>
    <w:rsid w:val="00FD700C"/>
    <w:rsid w:val="00FE6BAD"/>
    <w:rsid w:val="00FF3BE2"/>
    <w:rsid w:val="00FF4102"/>
    <w:rsid w:val="00FF4597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C6"/>
  </w:style>
  <w:style w:type="paragraph" w:styleId="Nagwek1">
    <w:name w:val="heading 1"/>
    <w:basedOn w:val="Normalny"/>
    <w:next w:val="Normalny"/>
    <w:link w:val="Nagwek1Znak"/>
    <w:qFormat/>
    <w:rsid w:val="001628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62CC6"/>
    <w:pPr>
      <w:keepNext/>
      <w:suppressAutoHyphens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42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62CC6"/>
    <w:pPr>
      <w:keepNext/>
      <w:jc w:val="center"/>
      <w:outlineLvl w:val="3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55D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1B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1B1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425FB"/>
    <w:pPr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D5BFC"/>
    <w:pPr>
      <w:spacing w:after="120"/>
    </w:pPr>
  </w:style>
  <w:style w:type="paragraph" w:styleId="Tekstpodstawowywcity">
    <w:name w:val="Body Text Indent"/>
    <w:basedOn w:val="Normalny"/>
    <w:rsid w:val="009A743B"/>
    <w:pPr>
      <w:spacing w:after="120"/>
      <w:ind w:left="283"/>
    </w:pPr>
  </w:style>
  <w:style w:type="character" w:customStyle="1" w:styleId="Nagwek6Znak">
    <w:name w:val="Nagłówek 6 Znak"/>
    <w:link w:val="Nagwek6"/>
    <w:uiPriority w:val="9"/>
    <w:semiHidden/>
    <w:rsid w:val="00255D0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609A9"/>
  </w:style>
  <w:style w:type="paragraph" w:styleId="Lista">
    <w:name w:val="List"/>
    <w:basedOn w:val="Normalny"/>
    <w:uiPriority w:val="99"/>
    <w:semiHidden/>
    <w:unhideWhenUsed/>
    <w:rsid w:val="0045032E"/>
    <w:pPr>
      <w:widowControl w:val="0"/>
      <w:autoSpaceDE w:val="0"/>
      <w:autoSpaceDN w:val="0"/>
      <w:adjustRightInd w:val="0"/>
      <w:spacing w:line="360" w:lineRule="auto"/>
      <w:ind w:left="283" w:hanging="283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rsid w:val="006E78C9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22">
    <w:name w:val="Font Style22"/>
    <w:rsid w:val="0092149A"/>
    <w:rPr>
      <w:rFonts w:ascii="Arial Narrow" w:hAnsi="Arial Narrow" w:cs="Arial Narrow"/>
      <w:b/>
      <w:bCs/>
      <w:sz w:val="22"/>
      <w:szCs w:val="22"/>
    </w:rPr>
  </w:style>
  <w:style w:type="paragraph" w:customStyle="1" w:styleId="BodyText21">
    <w:name w:val="Body Text 21"/>
    <w:basedOn w:val="Normalny"/>
    <w:rsid w:val="002F09F5"/>
    <w:pPr>
      <w:ind w:left="1418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2F09F5"/>
  </w:style>
  <w:style w:type="character" w:customStyle="1" w:styleId="TekstprzypisukocowegoZnak">
    <w:name w:val="Tekst przypisu końcowego Znak"/>
    <w:basedOn w:val="Domylnaczcionkaakapitu"/>
    <w:link w:val="Tekstprzypisukocowego"/>
    <w:rsid w:val="002F09F5"/>
  </w:style>
  <w:style w:type="paragraph" w:customStyle="1" w:styleId="ListParagraph1">
    <w:name w:val="List Paragraph1"/>
    <w:basedOn w:val="Normalny"/>
    <w:rsid w:val="001133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rsid w:val="0048443D"/>
    <w:pPr>
      <w:widowControl w:val="0"/>
      <w:autoSpaceDE w:val="0"/>
      <w:autoSpaceDN w:val="0"/>
      <w:adjustRightInd w:val="0"/>
      <w:spacing w:line="410" w:lineRule="exact"/>
    </w:pPr>
    <w:rPr>
      <w:rFonts w:ascii="Arial Narrow" w:eastAsia="Calibri" w:hAnsi="Arial Narrow"/>
      <w:sz w:val="24"/>
      <w:szCs w:val="24"/>
    </w:rPr>
  </w:style>
  <w:style w:type="paragraph" w:customStyle="1" w:styleId="listaZ4">
    <w:name w:val="listaZ4"/>
    <w:basedOn w:val="Normalny"/>
    <w:rsid w:val="0048443D"/>
    <w:pPr>
      <w:tabs>
        <w:tab w:val="left" w:pos="426"/>
        <w:tab w:val="num" w:pos="1440"/>
      </w:tabs>
      <w:ind w:hanging="720"/>
    </w:pPr>
    <w:rPr>
      <w:smallCap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1839"/>
  </w:style>
  <w:style w:type="paragraph" w:styleId="Tekstpodstawowy3">
    <w:name w:val="Body Text 3"/>
    <w:basedOn w:val="Normalny"/>
    <w:link w:val="Tekstpodstawowy3Znak"/>
    <w:uiPriority w:val="99"/>
    <w:unhideWhenUsed/>
    <w:rsid w:val="009630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63009"/>
    <w:rPr>
      <w:sz w:val="16"/>
      <w:szCs w:val="16"/>
    </w:rPr>
  </w:style>
  <w:style w:type="character" w:customStyle="1" w:styleId="FontStyle37">
    <w:name w:val="Font Style37"/>
    <w:rsid w:val="0096300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semiHidden/>
    <w:rsid w:val="006803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B9A"/>
    <w:pPr>
      <w:ind w:left="708"/>
    </w:pPr>
  </w:style>
  <w:style w:type="paragraph" w:customStyle="1" w:styleId="Style9">
    <w:name w:val="Style9"/>
    <w:basedOn w:val="Normalny"/>
    <w:rsid w:val="00F34FC1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  <w:szCs w:val="24"/>
    </w:rPr>
  </w:style>
  <w:style w:type="character" w:customStyle="1" w:styleId="Nagwek1Znak">
    <w:name w:val="Nagłówek 1 Znak"/>
    <w:link w:val="Nagwek1"/>
    <w:rsid w:val="001628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przypisukocowego">
    <w:name w:val="endnote reference"/>
    <w:uiPriority w:val="99"/>
    <w:semiHidden/>
    <w:unhideWhenUsed/>
    <w:rsid w:val="00F040BF"/>
    <w:rPr>
      <w:vertAlign w:val="superscript"/>
    </w:rPr>
  </w:style>
  <w:style w:type="paragraph" w:customStyle="1" w:styleId="Akapitzlist1">
    <w:name w:val="Akapit z listą1"/>
    <w:basedOn w:val="Normalny"/>
    <w:rsid w:val="009C15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828D8"/>
  </w:style>
  <w:style w:type="paragraph" w:styleId="Bezodstpw">
    <w:name w:val="No Spacing"/>
    <w:uiPriority w:val="1"/>
    <w:qFormat/>
    <w:rsid w:val="003C4B59"/>
  </w:style>
  <w:style w:type="paragraph" w:customStyle="1" w:styleId="Domylny">
    <w:name w:val="Domyślny"/>
    <w:rsid w:val="00B82261"/>
    <w:pPr>
      <w:suppressAutoHyphens/>
      <w:spacing w:after="200" w:line="276" w:lineRule="auto"/>
    </w:pPr>
    <w:rPr>
      <w:rFonts w:eastAsia="Arial Unicode MS" w:cs="Arial Unicode MS"/>
      <w:color w:val="00000A"/>
      <w:sz w:val="24"/>
      <w:szCs w:val="24"/>
      <w:u w:color="00000A"/>
    </w:rPr>
  </w:style>
  <w:style w:type="paragraph" w:customStyle="1" w:styleId="Domylne">
    <w:name w:val="Domyślne"/>
    <w:rsid w:val="005E63FC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andard">
    <w:name w:val="Standard"/>
    <w:rsid w:val="008E49D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Standard"/>
    <w:rsid w:val="008E49DE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semiHidden/>
    <w:rsid w:val="008E49DE"/>
    <w:pPr>
      <w:tabs>
        <w:tab w:val="left" w:pos="-31680"/>
      </w:tabs>
    </w:pPr>
    <w:rPr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9DE"/>
    <w:rPr>
      <w:lang w:val="en-US" w:eastAsia="en-US"/>
    </w:rPr>
  </w:style>
  <w:style w:type="paragraph" w:customStyle="1" w:styleId="Normalny1">
    <w:name w:val="Normalny1"/>
    <w:rsid w:val="008E49DE"/>
    <w:rPr>
      <w:color w:val="000000"/>
      <w:sz w:val="24"/>
      <w:szCs w:val="24"/>
      <w:u w:color="000000"/>
      <w:lang w:val="en-US" w:eastAsia="en-US"/>
    </w:rPr>
  </w:style>
  <w:style w:type="table" w:styleId="Tabela-Siatka">
    <w:name w:val="Table Grid"/>
    <w:basedOn w:val="Standardowy"/>
    <w:uiPriority w:val="39"/>
    <w:rsid w:val="00605F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omylnaczcionkaakapitu"/>
    <w:rsid w:val="00964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E89F-53E8-4A93-AD5E-AB305E52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10037</Words>
  <Characters>61150</Characters>
  <Application>Microsoft Office Word</Application>
  <DocSecurity>0</DocSecurity>
  <Lines>509</Lines>
  <Paragraphs>142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2020-06-02T07:49:00Z</dcterms:created>
  <dcterms:modified xsi:type="dcterms:W3CDTF">2020-07-10T10:15:00Z</dcterms:modified>
</cp:coreProperties>
</file>