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5DAC" w14:textId="0168E912" w:rsidR="00CD5C79" w:rsidRPr="00CD5C79" w:rsidRDefault="00CD5C79" w:rsidP="00CD5C79">
      <w:pPr>
        <w:ind w:left="7080"/>
        <w:jc w:val="both"/>
        <w:rPr>
          <w:sz w:val="24"/>
        </w:rPr>
      </w:pPr>
      <w:r>
        <w:rPr>
          <w:sz w:val="24"/>
          <w:szCs w:val="24"/>
        </w:rPr>
        <w:t xml:space="preserve">       </w:t>
      </w:r>
      <w:r w:rsidRPr="00CD5C79">
        <w:rPr>
          <w:sz w:val="24"/>
          <w:szCs w:val="24"/>
        </w:rPr>
        <w:t xml:space="preserve">Załącznik nr 1 </w:t>
      </w:r>
    </w:p>
    <w:p w14:paraId="76836426" w14:textId="5765A690" w:rsidR="00CD5C79" w:rsidRDefault="00CD5C79" w:rsidP="00CD5C79">
      <w:pPr>
        <w:ind w:left="720"/>
        <w:jc w:val="right"/>
        <w:rPr>
          <w:sz w:val="24"/>
          <w:szCs w:val="24"/>
        </w:rPr>
      </w:pPr>
      <w:r w:rsidRPr="00CD5C79">
        <w:rPr>
          <w:sz w:val="24"/>
          <w:szCs w:val="24"/>
        </w:rPr>
        <w:t>do zamówienia nr WZP.236.</w:t>
      </w:r>
      <w:r w:rsidR="00382577">
        <w:rPr>
          <w:sz w:val="24"/>
          <w:szCs w:val="24"/>
        </w:rPr>
        <w:t>28</w:t>
      </w:r>
      <w:r w:rsidRPr="00CD5C79">
        <w:rPr>
          <w:sz w:val="24"/>
          <w:szCs w:val="24"/>
        </w:rPr>
        <w:t>.</w:t>
      </w:r>
      <w:r w:rsidR="00382577">
        <w:rPr>
          <w:sz w:val="24"/>
          <w:szCs w:val="24"/>
        </w:rPr>
        <w:t>6</w:t>
      </w:r>
      <w:r w:rsidRPr="00CD5C79">
        <w:rPr>
          <w:sz w:val="24"/>
          <w:szCs w:val="24"/>
        </w:rPr>
        <w:t>.201</w:t>
      </w:r>
      <w:r w:rsidR="00382577">
        <w:rPr>
          <w:sz w:val="24"/>
          <w:szCs w:val="24"/>
        </w:rPr>
        <w:t>9</w:t>
      </w:r>
    </w:p>
    <w:p w14:paraId="2C402661" w14:textId="340D2218" w:rsidR="00CD5C79" w:rsidRDefault="00CD5C79" w:rsidP="00CD5C79">
      <w:pPr>
        <w:ind w:left="720"/>
        <w:jc w:val="right"/>
        <w:rPr>
          <w:sz w:val="24"/>
          <w:szCs w:val="24"/>
        </w:rPr>
      </w:pPr>
    </w:p>
    <w:p w14:paraId="28F0C52C" w14:textId="77777777" w:rsidR="009A50C3" w:rsidRPr="005D63FF" w:rsidRDefault="009A50C3" w:rsidP="00CD5C79">
      <w:pPr>
        <w:ind w:left="720"/>
        <w:jc w:val="right"/>
        <w:rPr>
          <w:sz w:val="28"/>
          <w:szCs w:val="24"/>
        </w:rPr>
      </w:pPr>
    </w:p>
    <w:p w14:paraId="76E1B7CD" w14:textId="4E445825" w:rsidR="00CD5C79" w:rsidRPr="005D63FF" w:rsidRDefault="00CD5C79" w:rsidP="007D2F79">
      <w:pPr>
        <w:ind w:left="720"/>
        <w:jc w:val="center"/>
        <w:rPr>
          <w:b/>
          <w:sz w:val="28"/>
          <w:szCs w:val="24"/>
        </w:rPr>
      </w:pPr>
      <w:r w:rsidRPr="005D63FF">
        <w:rPr>
          <w:b/>
          <w:sz w:val="28"/>
          <w:szCs w:val="24"/>
        </w:rPr>
        <w:t>OPIS TECHNICZNY PRZEDMIOTU ZAMÓWIENIA</w:t>
      </w:r>
    </w:p>
    <w:p w14:paraId="117A1B3C" w14:textId="50998F2E" w:rsidR="002937C0" w:rsidRPr="005D63FF" w:rsidRDefault="000522E9" w:rsidP="007D2F79">
      <w:pPr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dla </w:t>
      </w:r>
      <w:r w:rsidR="00382577" w:rsidRPr="00382577">
        <w:rPr>
          <w:b/>
          <w:sz w:val="28"/>
          <w:szCs w:val="28"/>
        </w:rPr>
        <w:t xml:space="preserve">111 szt. hełmów strażackich </w:t>
      </w:r>
      <w:bookmarkStart w:id="0" w:name="_Hlk17799739"/>
      <w:r w:rsidR="00382577" w:rsidRPr="00382577">
        <w:rPr>
          <w:b/>
          <w:sz w:val="28"/>
          <w:szCs w:val="28"/>
        </w:rPr>
        <w:t>dla KM/</w:t>
      </w:r>
      <w:r w:rsidR="007D2F79">
        <w:rPr>
          <w:b/>
          <w:sz w:val="28"/>
          <w:szCs w:val="28"/>
        </w:rPr>
        <w:t>K</w:t>
      </w:r>
      <w:r w:rsidR="00382577" w:rsidRPr="00382577">
        <w:rPr>
          <w:b/>
          <w:sz w:val="28"/>
          <w:szCs w:val="28"/>
        </w:rPr>
        <w:t>P PSP województwa małopolskiego.</w:t>
      </w:r>
    </w:p>
    <w:bookmarkEnd w:id="0"/>
    <w:p w14:paraId="2CB9E034" w14:textId="2E16AE41" w:rsidR="00382577" w:rsidRPr="007D2F79" w:rsidRDefault="002937C0" w:rsidP="007D2F79">
      <w:pPr>
        <w:spacing w:before="240"/>
        <w:jc w:val="both"/>
        <w:rPr>
          <w:sz w:val="24"/>
          <w:szCs w:val="24"/>
        </w:rPr>
      </w:pPr>
      <w:r w:rsidRPr="002937C0">
        <w:rPr>
          <w:sz w:val="24"/>
          <w:szCs w:val="24"/>
        </w:rPr>
        <w:t>Przedmio</w:t>
      </w:r>
      <w:r w:rsidR="00382577">
        <w:rPr>
          <w:sz w:val="24"/>
          <w:szCs w:val="24"/>
        </w:rPr>
        <w:t xml:space="preserve">tem </w:t>
      </w:r>
      <w:r w:rsidRPr="002937C0">
        <w:rPr>
          <w:sz w:val="24"/>
          <w:szCs w:val="24"/>
        </w:rPr>
        <w:t xml:space="preserve"> </w:t>
      </w:r>
      <w:r w:rsidR="00382577" w:rsidRPr="00382577">
        <w:rPr>
          <w:sz w:val="24"/>
          <w:szCs w:val="24"/>
        </w:rPr>
        <w:t xml:space="preserve">zamówienia jest dostawa fabrycznie nowych 111 sztuk hełmów strażackich, spełniających poniższe wymagania: </w:t>
      </w:r>
    </w:p>
    <w:p w14:paraId="71DB040D" w14:textId="77777777" w:rsidR="00382577" w:rsidRPr="00382577" w:rsidRDefault="00382577" w:rsidP="007D2F79">
      <w:pPr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Hełmy strażackie specjalne muszą spełniać wymagania wskazane w pkt. 1.10. załącznika nr 2 „Hełmy strażackie” do Rozporządzenia Ministra Spraw Wewnętrznych i Administracji z dnia 20 czerwca 2007 r. w sprawie wykazu wyrobów służących zapewnieniu bezpieczeństwa publicznego lub ochronie zdrowia i życia oraz mienia, a także zasad wydawania dopuszczenia tych wyrobów do użytkowania (Dz.U. z 2007 r. nr 143. Poz.1002 z </w:t>
      </w:r>
      <w:proofErr w:type="spellStart"/>
      <w:r w:rsidRPr="00382577">
        <w:rPr>
          <w:sz w:val="24"/>
          <w:szCs w:val="24"/>
        </w:rPr>
        <w:t>późn</w:t>
      </w:r>
      <w:proofErr w:type="spellEnd"/>
      <w:r w:rsidRPr="00382577">
        <w:rPr>
          <w:sz w:val="24"/>
          <w:szCs w:val="24"/>
        </w:rPr>
        <w:t xml:space="preserve">. zm.) zmienionego rozporządzenia Ministra Spraw Wewnętrznych i Administracji z dnia 27 kwietnia 2010 r. zmieniającym rozporządzenie w sprawie wykazu wyrobów służących zapewnieniu bezpieczeństwa publicznego lub ochronie zdrowia i życia oraz mienia, a także zasad wydawania dopuszczenia tych wyrobów do użytkowania (Dz. U. z 2010 r. Nr 85. poz. 553 z </w:t>
      </w:r>
      <w:proofErr w:type="spellStart"/>
      <w:r w:rsidRPr="00382577">
        <w:rPr>
          <w:sz w:val="24"/>
          <w:szCs w:val="24"/>
        </w:rPr>
        <w:t>późn</w:t>
      </w:r>
      <w:proofErr w:type="spellEnd"/>
      <w:r w:rsidRPr="00382577">
        <w:rPr>
          <w:sz w:val="24"/>
          <w:szCs w:val="24"/>
        </w:rPr>
        <w:t>. zm.).</w:t>
      </w:r>
    </w:p>
    <w:p w14:paraId="7A376CC4" w14:textId="77777777" w:rsidR="00382577" w:rsidRPr="00382577" w:rsidRDefault="00382577" w:rsidP="007D2F79">
      <w:pPr>
        <w:numPr>
          <w:ilvl w:val="0"/>
          <w:numId w:val="28"/>
        </w:numPr>
        <w:autoSpaceDE/>
        <w:autoSpaceDN/>
        <w:adjustRightInd/>
        <w:jc w:val="both"/>
        <w:rPr>
          <w:rFonts w:eastAsia="TimesNewRoman"/>
          <w:sz w:val="24"/>
          <w:szCs w:val="24"/>
        </w:rPr>
      </w:pPr>
      <w:r w:rsidRPr="00382577">
        <w:rPr>
          <w:rFonts w:eastAsia="TimesNewRoman"/>
          <w:sz w:val="24"/>
          <w:szCs w:val="24"/>
        </w:rPr>
        <w:t xml:space="preserve">Hełmy </w:t>
      </w:r>
      <w:r w:rsidRPr="00382577">
        <w:rPr>
          <w:sz w:val="24"/>
          <w:szCs w:val="24"/>
        </w:rPr>
        <w:t xml:space="preserve">strażackie </w:t>
      </w:r>
      <w:r w:rsidRPr="00382577">
        <w:rPr>
          <w:rFonts w:eastAsia="TimesNewRoman"/>
          <w:sz w:val="24"/>
          <w:szCs w:val="24"/>
        </w:rPr>
        <w:t>muszą posiadać ważne świadectwo dopuszczenia wydane przez Centrum Naukowo-Badawcze Ochrony Przeciwpożarowej Państwowy Instytut Badawczy (CNBOP-PIB).</w:t>
      </w:r>
    </w:p>
    <w:p w14:paraId="3B5499C2" w14:textId="77777777" w:rsidR="00382577" w:rsidRPr="00382577" w:rsidRDefault="00382577" w:rsidP="007D2F79">
      <w:pPr>
        <w:numPr>
          <w:ilvl w:val="0"/>
          <w:numId w:val="28"/>
        </w:numPr>
        <w:autoSpaceDE/>
        <w:autoSpaceDN/>
        <w:adjustRightInd/>
        <w:jc w:val="both"/>
        <w:rPr>
          <w:rFonts w:eastAsia="TimesNewRoman"/>
          <w:sz w:val="24"/>
          <w:szCs w:val="24"/>
        </w:rPr>
      </w:pPr>
      <w:r w:rsidRPr="00382577">
        <w:rPr>
          <w:rFonts w:eastAsia="TimesNewRoman"/>
          <w:sz w:val="24"/>
          <w:szCs w:val="24"/>
        </w:rPr>
        <w:t xml:space="preserve">Hełmy muszą spełniać wymagania zawarte w Wymaganiach Technicznych dla </w:t>
      </w:r>
      <w:r w:rsidRPr="00382577">
        <w:rPr>
          <w:rFonts w:eastAsia="TimesNewRoman"/>
          <w:b/>
          <w:bCs/>
          <w:sz w:val="24"/>
          <w:szCs w:val="24"/>
        </w:rPr>
        <w:t>hełmów strażackich</w:t>
      </w:r>
      <w:r w:rsidRPr="00382577">
        <w:rPr>
          <w:rFonts w:eastAsia="TimesNewRoman"/>
          <w:sz w:val="24"/>
          <w:szCs w:val="24"/>
        </w:rPr>
        <w:t>, Numer Karty Wymagań Technicznych "KT - 47", określone w Zarządzeniu Nr 9 Komendanta Głównego Państwowej Straży Pożarnej z dnia 5 lutego 2007 r., w sprawie wzorców oraz szczegółowych wymagań, cech technicznych i jakościowych przedmiotów umundurowania, odzieży specjalnej i środków ochrony indywidualnej użytkowanych w Państwowej Straży Pożarnej (Dz. Urz. KG PSP  z 2009 r. Nr 2 poz.17).</w:t>
      </w:r>
    </w:p>
    <w:p w14:paraId="379B7960" w14:textId="77777777" w:rsidR="00382577" w:rsidRPr="00382577" w:rsidRDefault="00382577" w:rsidP="007D2F79">
      <w:pPr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Wykonane zgodnie z wymaganiami zawartymi w normie PN-EN 443:2008. </w:t>
      </w:r>
    </w:p>
    <w:p w14:paraId="628C1FCE" w14:textId="77777777" w:rsidR="00382577" w:rsidRPr="00382577" w:rsidRDefault="00382577" w:rsidP="007D2F79">
      <w:pPr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rFonts w:eastAsia="TimesNewRoman"/>
          <w:sz w:val="24"/>
          <w:szCs w:val="24"/>
        </w:rPr>
        <w:t xml:space="preserve">Hełmy </w:t>
      </w:r>
      <w:r w:rsidRPr="00382577">
        <w:rPr>
          <w:sz w:val="24"/>
          <w:szCs w:val="24"/>
        </w:rPr>
        <w:t xml:space="preserve">strażackie winny:  </w:t>
      </w:r>
    </w:p>
    <w:p w14:paraId="34AD0A10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posiadać skorupę wykonana metodą wtryskową, </w:t>
      </w:r>
    </w:p>
    <w:p w14:paraId="6D67D4B0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posiadać mocowanie osłony do hełmu wewnątrz, </w:t>
      </w:r>
    </w:p>
    <w:p w14:paraId="43574BB7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>posiadać więźbę z regulacją, umożliwiającą dopasowanie bez zdejmowania z głowy,</w:t>
      </w:r>
    </w:p>
    <w:p w14:paraId="070074FD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>być wyposażone w dodatkową osłonę oczu (typu gogle), zamykanie i otwieranie osłony winno być realizowane przez zewnętrzną dźwignię / pokrętło itp. nie dopuszcza się konieczności dotykania osłony w celu jej otwarcia / zamknięcia, zamykanie i otwieranie tej dodatkowej osłony oczu winno być możliwe niezależnie od położenia głównej osłony twarzy (wizjera),</w:t>
      </w:r>
    </w:p>
    <w:p w14:paraId="3794C8A8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być wyposażone w odpinaną osłonę karku (z tkaniny trudnopalnej, nie dopuszcza się osłony ze skóry), </w:t>
      </w:r>
    </w:p>
    <w:p w14:paraId="61E29817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muszą mieć możliwość współpracy z aparatami oddechowymi </w:t>
      </w:r>
      <w:proofErr w:type="spellStart"/>
      <w:r w:rsidRPr="00382577">
        <w:rPr>
          <w:sz w:val="24"/>
          <w:szCs w:val="24"/>
        </w:rPr>
        <w:t>Fenzy</w:t>
      </w:r>
      <w:proofErr w:type="spellEnd"/>
      <w:r w:rsidRPr="00382577">
        <w:rPr>
          <w:sz w:val="24"/>
          <w:szCs w:val="24"/>
        </w:rPr>
        <w:t xml:space="preserve">, </w:t>
      </w:r>
      <w:proofErr w:type="spellStart"/>
      <w:r w:rsidRPr="00382577">
        <w:rPr>
          <w:sz w:val="24"/>
          <w:szCs w:val="24"/>
        </w:rPr>
        <w:t>Drager</w:t>
      </w:r>
      <w:proofErr w:type="spellEnd"/>
      <w:r w:rsidRPr="00382577">
        <w:rPr>
          <w:sz w:val="24"/>
          <w:szCs w:val="24"/>
        </w:rPr>
        <w:t xml:space="preserve"> i </w:t>
      </w:r>
      <w:proofErr w:type="spellStart"/>
      <w:r w:rsidRPr="00382577">
        <w:rPr>
          <w:sz w:val="24"/>
          <w:szCs w:val="24"/>
        </w:rPr>
        <w:t>Auer</w:t>
      </w:r>
      <w:proofErr w:type="spellEnd"/>
      <w:r w:rsidRPr="00382577">
        <w:rPr>
          <w:sz w:val="24"/>
          <w:szCs w:val="24"/>
        </w:rPr>
        <w:t xml:space="preserve"> (wpinane i koszyk),</w:t>
      </w:r>
    </w:p>
    <w:p w14:paraId="4CF19A00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>posiadać kolor skorupy czerwony,</w:t>
      </w:r>
    </w:p>
    <w:p w14:paraId="6BADBE33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>posiadać możliwość montażu latarki w sposób niekolidujący lub utrudniający podpięcie maski ochrony dróg oddechowych</w:t>
      </w:r>
    </w:p>
    <w:p w14:paraId="0366A052" w14:textId="77777777" w:rsidR="00382577" w:rsidRPr="00382577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wszystkie użyte materiały muszą być w gatunku I. </w:t>
      </w:r>
    </w:p>
    <w:p w14:paraId="3A60C673" w14:textId="5DA0ED21" w:rsidR="002937C0" w:rsidRPr="007D2F79" w:rsidRDefault="00382577" w:rsidP="007D2F79">
      <w:pPr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382577">
        <w:rPr>
          <w:sz w:val="24"/>
          <w:szCs w:val="24"/>
        </w:rPr>
        <w:t xml:space="preserve">17 </w:t>
      </w:r>
      <w:proofErr w:type="spellStart"/>
      <w:r w:rsidRPr="00382577">
        <w:rPr>
          <w:sz w:val="24"/>
          <w:szCs w:val="24"/>
        </w:rPr>
        <w:t>szt</w:t>
      </w:r>
      <w:proofErr w:type="spellEnd"/>
      <w:r w:rsidRPr="00382577">
        <w:rPr>
          <w:sz w:val="24"/>
          <w:szCs w:val="24"/>
        </w:rPr>
        <w:t xml:space="preserve"> hełmów winno być oznakowane otokiem: 6 </w:t>
      </w:r>
      <w:proofErr w:type="spellStart"/>
      <w:r w:rsidRPr="00382577">
        <w:rPr>
          <w:sz w:val="24"/>
          <w:szCs w:val="24"/>
        </w:rPr>
        <w:t>szt</w:t>
      </w:r>
      <w:proofErr w:type="spellEnd"/>
      <w:r w:rsidRPr="00382577">
        <w:rPr>
          <w:sz w:val="24"/>
          <w:szCs w:val="24"/>
        </w:rPr>
        <w:t xml:space="preserve"> otok srebrny, 11 </w:t>
      </w:r>
      <w:proofErr w:type="spellStart"/>
      <w:r w:rsidRPr="00382577">
        <w:rPr>
          <w:sz w:val="24"/>
          <w:szCs w:val="24"/>
        </w:rPr>
        <w:t>szt</w:t>
      </w:r>
      <w:proofErr w:type="spellEnd"/>
      <w:r w:rsidRPr="00382577">
        <w:rPr>
          <w:sz w:val="24"/>
          <w:szCs w:val="24"/>
        </w:rPr>
        <w:t xml:space="preserve"> otok brązowy</w:t>
      </w:r>
      <w:r>
        <w:rPr>
          <w:sz w:val="24"/>
          <w:szCs w:val="24"/>
        </w:rPr>
        <w:t>.</w:t>
      </w:r>
      <w:bookmarkStart w:id="1" w:name="_GoBack"/>
      <w:bookmarkEnd w:id="1"/>
    </w:p>
    <w:sectPr w:rsidR="002937C0" w:rsidRPr="007D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7404" w14:textId="77777777" w:rsidR="00265AB4" w:rsidRDefault="00265AB4" w:rsidP="00265AB4">
      <w:r>
        <w:separator/>
      </w:r>
    </w:p>
  </w:endnote>
  <w:endnote w:type="continuationSeparator" w:id="0">
    <w:p w14:paraId="0944A523" w14:textId="77777777" w:rsidR="00265AB4" w:rsidRDefault="00265AB4" w:rsidP="002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C481" w14:textId="77777777" w:rsidR="00265AB4" w:rsidRDefault="00265AB4" w:rsidP="00265AB4">
      <w:r>
        <w:separator/>
      </w:r>
    </w:p>
  </w:footnote>
  <w:footnote w:type="continuationSeparator" w:id="0">
    <w:p w14:paraId="21D551FC" w14:textId="77777777" w:rsidR="00265AB4" w:rsidRDefault="00265AB4" w:rsidP="0026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75"/>
    <w:multiLevelType w:val="hybridMultilevel"/>
    <w:tmpl w:val="DA3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292"/>
    <w:multiLevelType w:val="hybridMultilevel"/>
    <w:tmpl w:val="9CD2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593"/>
    <w:multiLevelType w:val="hybridMultilevel"/>
    <w:tmpl w:val="1880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986"/>
    <w:multiLevelType w:val="hybridMultilevel"/>
    <w:tmpl w:val="B1DA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EF7"/>
    <w:multiLevelType w:val="hybridMultilevel"/>
    <w:tmpl w:val="3C167E7C"/>
    <w:lvl w:ilvl="0" w:tplc="B9741B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BF7891"/>
    <w:multiLevelType w:val="hybridMultilevel"/>
    <w:tmpl w:val="5EF2C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4865"/>
    <w:multiLevelType w:val="hybridMultilevel"/>
    <w:tmpl w:val="3DD0CBB2"/>
    <w:lvl w:ilvl="0" w:tplc="335CB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22B3"/>
    <w:multiLevelType w:val="hybridMultilevel"/>
    <w:tmpl w:val="DA74285C"/>
    <w:lvl w:ilvl="0" w:tplc="D7A6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D41"/>
    <w:multiLevelType w:val="hybridMultilevel"/>
    <w:tmpl w:val="DA3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23EA"/>
    <w:multiLevelType w:val="hybridMultilevel"/>
    <w:tmpl w:val="2108B7BA"/>
    <w:lvl w:ilvl="0" w:tplc="0030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2A1"/>
    <w:multiLevelType w:val="hybridMultilevel"/>
    <w:tmpl w:val="C28642FE"/>
    <w:lvl w:ilvl="0" w:tplc="9628E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270C"/>
    <w:multiLevelType w:val="hybridMultilevel"/>
    <w:tmpl w:val="9F7A99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6D4234"/>
    <w:multiLevelType w:val="hybridMultilevel"/>
    <w:tmpl w:val="17521D0E"/>
    <w:lvl w:ilvl="0" w:tplc="DC02F2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621D"/>
    <w:multiLevelType w:val="hybridMultilevel"/>
    <w:tmpl w:val="1858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D774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101E"/>
    <w:multiLevelType w:val="hybridMultilevel"/>
    <w:tmpl w:val="F0C2E314"/>
    <w:lvl w:ilvl="0" w:tplc="335CBC8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AD3670"/>
    <w:multiLevelType w:val="hybridMultilevel"/>
    <w:tmpl w:val="EAF8DF64"/>
    <w:lvl w:ilvl="0" w:tplc="81669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698"/>
    <w:multiLevelType w:val="singleLevel"/>
    <w:tmpl w:val="B380B2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58C5AE3"/>
    <w:multiLevelType w:val="hybridMultilevel"/>
    <w:tmpl w:val="A650B8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569A"/>
    <w:multiLevelType w:val="hybridMultilevel"/>
    <w:tmpl w:val="80A0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1616E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A0964"/>
    <w:multiLevelType w:val="hybridMultilevel"/>
    <w:tmpl w:val="94A4BE22"/>
    <w:lvl w:ilvl="0" w:tplc="6DA2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5A3E7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C2D05"/>
    <w:multiLevelType w:val="hybridMultilevel"/>
    <w:tmpl w:val="88467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D4E69"/>
    <w:multiLevelType w:val="hybridMultilevel"/>
    <w:tmpl w:val="A8EC1ABC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85331C"/>
    <w:multiLevelType w:val="hybridMultilevel"/>
    <w:tmpl w:val="01DE00C2"/>
    <w:lvl w:ilvl="0" w:tplc="4E2C6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335"/>
    <w:multiLevelType w:val="hybridMultilevel"/>
    <w:tmpl w:val="EA8EF5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606"/>
    <w:multiLevelType w:val="hybridMultilevel"/>
    <w:tmpl w:val="5BA2C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F59CC"/>
    <w:multiLevelType w:val="hybridMultilevel"/>
    <w:tmpl w:val="512C72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393312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0CCC"/>
    <w:multiLevelType w:val="hybridMultilevel"/>
    <w:tmpl w:val="5BA2C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C0612"/>
    <w:multiLevelType w:val="hybridMultilevel"/>
    <w:tmpl w:val="806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333C9"/>
    <w:multiLevelType w:val="hybridMultilevel"/>
    <w:tmpl w:val="D66ED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23C73"/>
    <w:multiLevelType w:val="hybridMultilevel"/>
    <w:tmpl w:val="9F7A99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47670C"/>
    <w:multiLevelType w:val="hybridMultilevel"/>
    <w:tmpl w:val="1858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44EA7"/>
    <w:multiLevelType w:val="hybridMultilevel"/>
    <w:tmpl w:val="86FA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87C4E"/>
    <w:multiLevelType w:val="hybridMultilevel"/>
    <w:tmpl w:val="44362CBA"/>
    <w:lvl w:ilvl="0" w:tplc="F4D41408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C3FC8"/>
    <w:multiLevelType w:val="hybridMultilevel"/>
    <w:tmpl w:val="A8D689D0"/>
    <w:lvl w:ilvl="0" w:tplc="8166922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5"/>
  </w:num>
  <w:num w:numId="5">
    <w:abstractNumId w:val="1"/>
  </w:num>
  <w:num w:numId="6">
    <w:abstractNumId w:val="11"/>
  </w:num>
  <w:num w:numId="7">
    <w:abstractNumId w:val="16"/>
  </w:num>
  <w:num w:numId="8">
    <w:abstractNumId w:val="13"/>
  </w:num>
  <w:num w:numId="9">
    <w:abstractNumId w:val="5"/>
  </w:num>
  <w:num w:numId="10">
    <w:abstractNumId w:val="6"/>
  </w:num>
  <w:num w:numId="11">
    <w:abstractNumId w:val="23"/>
  </w:num>
  <w:num w:numId="12">
    <w:abstractNumId w:val="27"/>
  </w:num>
  <w:num w:numId="13">
    <w:abstractNumId w:val="15"/>
  </w:num>
  <w:num w:numId="14">
    <w:abstractNumId w:val="3"/>
  </w:num>
  <w:num w:numId="15">
    <w:abstractNumId w:val="30"/>
  </w:num>
  <w:num w:numId="16">
    <w:abstractNumId w:val="32"/>
  </w:num>
  <w:num w:numId="17">
    <w:abstractNumId w:val="4"/>
  </w:num>
  <w:num w:numId="18">
    <w:abstractNumId w:val="20"/>
  </w:num>
  <w:num w:numId="19">
    <w:abstractNumId w:val="33"/>
  </w:num>
  <w:num w:numId="20">
    <w:abstractNumId w:val="26"/>
  </w:num>
  <w:num w:numId="21">
    <w:abstractNumId w:val="7"/>
  </w:num>
  <w:num w:numId="22">
    <w:abstractNumId w:val="36"/>
  </w:num>
  <w:num w:numId="23">
    <w:abstractNumId w:val="21"/>
  </w:num>
  <w:num w:numId="24">
    <w:abstractNumId w:val="31"/>
  </w:num>
  <w:num w:numId="25">
    <w:abstractNumId w:val="29"/>
  </w:num>
  <w:num w:numId="26">
    <w:abstractNumId w:val="22"/>
  </w:num>
  <w:num w:numId="27">
    <w:abstractNumId w:val="38"/>
  </w:num>
  <w:num w:numId="28">
    <w:abstractNumId w:val="35"/>
  </w:num>
  <w:num w:numId="29">
    <w:abstractNumId w:val="34"/>
  </w:num>
  <w:num w:numId="30">
    <w:abstractNumId w:val="14"/>
  </w:num>
  <w:num w:numId="31">
    <w:abstractNumId w:val="12"/>
  </w:num>
  <w:num w:numId="32">
    <w:abstractNumId w:val="19"/>
  </w:num>
  <w:num w:numId="33">
    <w:abstractNumId w:val="8"/>
  </w:num>
  <w:num w:numId="34">
    <w:abstractNumId w:val="37"/>
  </w:num>
  <w:num w:numId="35">
    <w:abstractNumId w:val="2"/>
  </w:num>
  <w:num w:numId="36">
    <w:abstractNumId w:val="24"/>
  </w:num>
  <w:num w:numId="37">
    <w:abstractNumId w:val="9"/>
  </w:num>
  <w:num w:numId="38">
    <w:abstractNumId w:val="28"/>
  </w:num>
  <w:num w:numId="3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5C"/>
    <w:rsid w:val="00024A0C"/>
    <w:rsid w:val="00025407"/>
    <w:rsid w:val="00050772"/>
    <w:rsid w:val="000522E9"/>
    <w:rsid w:val="000642FE"/>
    <w:rsid w:val="0006676C"/>
    <w:rsid w:val="00082550"/>
    <w:rsid w:val="0008344E"/>
    <w:rsid w:val="00092AA1"/>
    <w:rsid w:val="000B05F8"/>
    <w:rsid w:val="000B1380"/>
    <w:rsid w:val="000B3557"/>
    <w:rsid w:val="000C0323"/>
    <w:rsid w:val="000E41F0"/>
    <w:rsid w:val="000E664F"/>
    <w:rsid w:val="000F3F84"/>
    <w:rsid w:val="000F50D8"/>
    <w:rsid w:val="001127D4"/>
    <w:rsid w:val="00175654"/>
    <w:rsid w:val="00181A11"/>
    <w:rsid w:val="001913C8"/>
    <w:rsid w:val="0019154E"/>
    <w:rsid w:val="00196B12"/>
    <w:rsid w:val="001B45D0"/>
    <w:rsid w:val="001D16A5"/>
    <w:rsid w:val="001E0083"/>
    <w:rsid w:val="0020009E"/>
    <w:rsid w:val="0022365A"/>
    <w:rsid w:val="00236B3B"/>
    <w:rsid w:val="00244B26"/>
    <w:rsid w:val="00265AB4"/>
    <w:rsid w:val="00273608"/>
    <w:rsid w:val="002937C0"/>
    <w:rsid w:val="002953DD"/>
    <w:rsid w:val="002A3CE4"/>
    <w:rsid w:val="002C077F"/>
    <w:rsid w:val="002C1D26"/>
    <w:rsid w:val="002C320C"/>
    <w:rsid w:val="002D6FC1"/>
    <w:rsid w:val="002E7115"/>
    <w:rsid w:val="002F25A3"/>
    <w:rsid w:val="00353E7C"/>
    <w:rsid w:val="00366632"/>
    <w:rsid w:val="00370C4B"/>
    <w:rsid w:val="00382577"/>
    <w:rsid w:val="00387D12"/>
    <w:rsid w:val="003B1167"/>
    <w:rsid w:val="003B17EA"/>
    <w:rsid w:val="003B687A"/>
    <w:rsid w:val="003F18A9"/>
    <w:rsid w:val="003F3F35"/>
    <w:rsid w:val="0040432E"/>
    <w:rsid w:val="00430BD5"/>
    <w:rsid w:val="00443B00"/>
    <w:rsid w:val="004649F1"/>
    <w:rsid w:val="00485B4B"/>
    <w:rsid w:val="00492EAF"/>
    <w:rsid w:val="004A0BDE"/>
    <w:rsid w:val="004B6976"/>
    <w:rsid w:val="004E586D"/>
    <w:rsid w:val="004F0BBA"/>
    <w:rsid w:val="00522A1B"/>
    <w:rsid w:val="00550D3A"/>
    <w:rsid w:val="00557267"/>
    <w:rsid w:val="00561CE9"/>
    <w:rsid w:val="0056575E"/>
    <w:rsid w:val="00574746"/>
    <w:rsid w:val="005755E7"/>
    <w:rsid w:val="005B2C00"/>
    <w:rsid w:val="005D63FF"/>
    <w:rsid w:val="005E5A54"/>
    <w:rsid w:val="005F2F25"/>
    <w:rsid w:val="005F7FF3"/>
    <w:rsid w:val="00623CCA"/>
    <w:rsid w:val="0062618B"/>
    <w:rsid w:val="00644EB7"/>
    <w:rsid w:val="00646A86"/>
    <w:rsid w:val="00657FFA"/>
    <w:rsid w:val="00666ECA"/>
    <w:rsid w:val="00670F4C"/>
    <w:rsid w:val="0068288E"/>
    <w:rsid w:val="006835D6"/>
    <w:rsid w:val="006924C2"/>
    <w:rsid w:val="006B6BBC"/>
    <w:rsid w:val="006F7B80"/>
    <w:rsid w:val="0074040F"/>
    <w:rsid w:val="0077466D"/>
    <w:rsid w:val="007770FA"/>
    <w:rsid w:val="00793E1F"/>
    <w:rsid w:val="007B5DD7"/>
    <w:rsid w:val="007D2F79"/>
    <w:rsid w:val="008149AF"/>
    <w:rsid w:val="00827A7A"/>
    <w:rsid w:val="008E2A9D"/>
    <w:rsid w:val="009164EA"/>
    <w:rsid w:val="00922FD5"/>
    <w:rsid w:val="0095221D"/>
    <w:rsid w:val="009A50C3"/>
    <w:rsid w:val="009C1303"/>
    <w:rsid w:val="009D4F63"/>
    <w:rsid w:val="00A21A29"/>
    <w:rsid w:val="00A30D17"/>
    <w:rsid w:val="00A420D8"/>
    <w:rsid w:val="00A47E8B"/>
    <w:rsid w:val="00A5518B"/>
    <w:rsid w:val="00A70EA0"/>
    <w:rsid w:val="00A82D1E"/>
    <w:rsid w:val="00AC087B"/>
    <w:rsid w:val="00AC7277"/>
    <w:rsid w:val="00AD4A3B"/>
    <w:rsid w:val="00AD75D8"/>
    <w:rsid w:val="00B05312"/>
    <w:rsid w:val="00B46CD3"/>
    <w:rsid w:val="00B55FED"/>
    <w:rsid w:val="00B6723C"/>
    <w:rsid w:val="00BC24E9"/>
    <w:rsid w:val="00BC47B1"/>
    <w:rsid w:val="00BD58CC"/>
    <w:rsid w:val="00C2614D"/>
    <w:rsid w:val="00C42E40"/>
    <w:rsid w:val="00C56BF7"/>
    <w:rsid w:val="00C618B6"/>
    <w:rsid w:val="00C66531"/>
    <w:rsid w:val="00C7155E"/>
    <w:rsid w:val="00C8456A"/>
    <w:rsid w:val="00CA4A2B"/>
    <w:rsid w:val="00CB4413"/>
    <w:rsid w:val="00CD5C79"/>
    <w:rsid w:val="00CE5F2E"/>
    <w:rsid w:val="00D004C0"/>
    <w:rsid w:val="00D03A1B"/>
    <w:rsid w:val="00D07B8A"/>
    <w:rsid w:val="00D32480"/>
    <w:rsid w:val="00D36BB2"/>
    <w:rsid w:val="00D455AF"/>
    <w:rsid w:val="00D45DB1"/>
    <w:rsid w:val="00D67A85"/>
    <w:rsid w:val="00D72CA4"/>
    <w:rsid w:val="00D7646F"/>
    <w:rsid w:val="00DE7631"/>
    <w:rsid w:val="00DF2840"/>
    <w:rsid w:val="00E01CA0"/>
    <w:rsid w:val="00E17F29"/>
    <w:rsid w:val="00E45E2D"/>
    <w:rsid w:val="00E478BB"/>
    <w:rsid w:val="00EB36BD"/>
    <w:rsid w:val="00EC5DF5"/>
    <w:rsid w:val="00F10626"/>
    <w:rsid w:val="00F162A7"/>
    <w:rsid w:val="00F166E6"/>
    <w:rsid w:val="00F43642"/>
    <w:rsid w:val="00F6650D"/>
    <w:rsid w:val="00F67178"/>
    <w:rsid w:val="00F74153"/>
    <w:rsid w:val="00FB4F5C"/>
    <w:rsid w:val="00FD3B2E"/>
    <w:rsid w:val="00FE181B"/>
    <w:rsid w:val="00FE2038"/>
    <w:rsid w:val="00FE3166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0580"/>
  <w15:chartTrackingRefBased/>
  <w15:docId w15:val="{51FE3EA3-8502-4A4C-B298-A9D704E1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A1B"/>
    <w:pPr>
      <w:ind w:left="720"/>
      <w:contextualSpacing/>
    </w:pPr>
  </w:style>
  <w:style w:type="character" w:styleId="Hipercze">
    <w:name w:val="Hyperlink"/>
    <w:uiPriority w:val="99"/>
    <w:unhideWhenUsed/>
    <w:rsid w:val="00D03A1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BB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6650D"/>
    <w:pPr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6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A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A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Agnieszka Kuźniar</cp:lastModifiedBy>
  <cp:revision>132</cp:revision>
  <cp:lastPrinted>2019-08-28T07:56:00Z</cp:lastPrinted>
  <dcterms:created xsi:type="dcterms:W3CDTF">2018-06-07T10:03:00Z</dcterms:created>
  <dcterms:modified xsi:type="dcterms:W3CDTF">2019-08-28T10:29:00Z</dcterms:modified>
</cp:coreProperties>
</file>