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7F431EF8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B367E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2008FB57" w:rsidR="00EF1A23" w:rsidRPr="00E91703" w:rsidRDefault="00C9195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19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BON-IV.272.3.2024.AR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077F9" w14:textId="4962D5FE" w:rsidR="00213C13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4D329F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4D329F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1D6348F4" w14:textId="2F643957" w:rsidR="002B3942" w:rsidRPr="005C6570" w:rsidRDefault="00167900" w:rsidP="000C00BF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67900">
        <w:rPr>
          <w:rFonts w:ascii="Times New Roman" w:hAnsi="Times New Roman"/>
          <w:b/>
          <w:sz w:val="24"/>
          <w:szCs w:val="24"/>
        </w:rPr>
        <w:t>„</w:t>
      </w:r>
      <w:r w:rsidR="00C91953" w:rsidRPr="00C91953">
        <w:rPr>
          <w:rFonts w:ascii="Times New Roman" w:hAnsi="Times New Roman"/>
          <w:b/>
          <w:sz w:val="24"/>
          <w:szCs w:val="24"/>
        </w:rPr>
        <w:t>Świadczenie usług publicznych w zakresie wojewódzkich kolejowych przewozów pasażerskich</w:t>
      </w:r>
      <w:r w:rsidRPr="00167900">
        <w:rPr>
          <w:rFonts w:ascii="Times New Roman" w:hAnsi="Times New Roman"/>
          <w:b/>
          <w:sz w:val="24"/>
          <w:szCs w:val="24"/>
        </w:rPr>
        <w:t>”</w:t>
      </w:r>
    </w:p>
    <w:p w14:paraId="0EC11220" w14:textId="77777777" w:rsidR="00721800" w:rsidRDefault="00721800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5B9AC15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361BF19D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w zależności od podmiotu: NIP, KRS/CEiDG),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6C3DE125" w:rsidR="00EF1A2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3E41267E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>
        <w:rPr>
          <w:rFonts w:ascii="Times New Roman" w:hAnsi="Times New Roman" w:cs="Times New Roman"/>
          <w:sz w:val="24"/>
          <w:szCs w:val="24"/>
        </w:rPr>
        <w:t>), w zakresie odnoszącym się do podstaw wykluczenia wskazanych w art.108 ust.1 pkt 3-6</w:t>
      </w:r>
      <w:r w:rsidR="001679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800">
        <w:rPr>
          <w:rFonts w:ascii="Times New Roman" w:hAnsi="Times New Roman" w:cs="Times New Roman"/>
          <w:sz w:val="24"/>
          <w:szCs w:val="24"/>
        </w:rPr>
        <w:t>art. 109 ust. 1 pkt. 8 i</w:t>
      </w:r>
      <w:r w:rsidR="00284B3E">
        <w:rPr>
          <w:rFonts w:ascii="Times New Roman" w:hAnsi="Times New Roman" w:cs="Times New Roman"/>
          <w:sz w:val="24"/>
          <w:szCs w:val="24"/>
        </w:rPr>
        <w:t> </w:t>
      </w:r>
      <w:r w:rsidR="0072180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 w:rsidR="00167900">
        <w:rPr>
          <w:rFonts w:ascii="Times New Roman" w:hAnsi="Times New Roman" w:cs="Times New Roman"/>
          <w:sz w:val="24"/>
          <w:szCs w:val="24"/>
        </w:rPr>
        <w:t xml:space="preserve"> oraz w</w:t>
      </w:r>
      <w:r w:rsidR="00167900" w:rsidRPr="00167900">
        <w:rPr>
          <w:rFonts w:ascii="Times New Roman" w:hAnsi="Times New Roman" w:cs="Times New Roman"/>
          <w:sz w:val="24"/>
          <w:szCs w:val="24"/>
        </w:rPr>
        <w:t xml:space="preserve"> art. 7 ust. 1 ustawy z dnia 13 kwietnia 2022 r. o szczególnych rozwiązaniach w zakresie przeciwdziałania wspieraniu agresji na Ukrainę oraz służących ochronie bezpieczeństwa narodowego</w:t>
      </w:r>
      <w:r w:rsidR="001679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77777777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(elektroniczny kwalifikowany podpis Wykonawcy)</w:t>
      </w:r>
    </w:p>
    <w:p w14:paraId="2FF98308" w14:textId="77777777" w:rsidR="00721800" w:rsidRDefault="00721800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CF55AD" w14:textId="1B9EA3AA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055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1142067">
    <w:abstractNumId w:val="0"/>
  </w:num>
  <w:num w:numId="3" w16cid:durableId="1834371598">
    <w:abstractNumId w:val="3"/>
  </w:num>
  <w:num w:numId="4" w16cid:durableId="139005230">
    <w:abstractNumId w:val="1"/>
  </w:num>
  <w:num w:numId="5" w16cid:durableId="1748457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A3E02"/>
    <w:rsid w:val="000C00BF"/>
    <w:rsid w:val="00102803"/>
    <w:rsid w:val="00117529"/>
    <w:rsid w:val="00130F31"/>
    <w:rsid w:val="00151931"/>
    <w:rsid w:val="00153F2A"/>
    <w:rsid w:val="00164808"/>
    <w:rsid w:val="00167900"/>
    <w:rsid w:val="00205A00"/>
    <w:rsid w:val="00213C13"/>
    <w:rsid w:val="00284B3E"/>
    <w:rsid w:val="00285610"/>
    <w:rsid w:val="002B3942"/>
    <w:rsid w:val="002C0763"/>
    <w:rsid w:val="002E03BB"/>
    <w:rsid w:val="00351360"/>
    <w:rsid w:val="00396F4E"/>
    <w:rsid w:val="0047451A"/>
    <w:rsid w:val="004D329F"/>
    <w:rsid w:val="005470C5"/>
    <w:rsid w:val="00551ECC"/>
    <w:rsid w:val="00564514"/>
    <w:rsid w:val="0058694E"/>
    <w:rsid w:val="005B7B75"/>
    <w:rsid w:val="00607F44"/>
    <w:rsid w:val="00672B27"/>
    <w:rsid w:val="006A3283"/>
    <w:rsid w:val="006F5816"/>
    <w:rsid w:val="00721800"/>
    <w:rsid w:val="007426C3"/>
    <w:rsid w:val="008C70F9"/>
    <w:rsid w:val="00954972"/>
    <w:rsid w:val="009E1B20"/>
    <w:rsid w:val="009E67B0"/>
    <w:rsid w:val="00A04B13"/>
    <w:rsid w:val="00A43A37"/>
    <w:rsid w:val="00A63D7F"/>
    <w:rsid w:val="00AA3982"/>
    <w:rsid w:val="00AD6043"/>
    <w:rsid w:val="00AE610B"/>
    <w:rsid w:val="00B0163C"/>
    <w:rsid w:val="00B367ED"/>
    <w:rsid w:val="00BA368A"/>
    <w:rsid w:val="00C91953"/>
    <w:rsid w:val="00D6717E"/>
    <w:rsid w:val="00D8448B"/>
    <w:rsid w:val="00E3786F"/>
    <w:rsid w:val="00E56809"/>
    <w:rsid w:val="00E91703"/>
    <w:rsid w:val="00EE186A"/>
    <w:rsid w:val="00EF1A23"/>
    <w:rsid w:val="00F06070"/>
    <w:rsid w:val="00F4234A"/>
    <w:rsid w:val="00F75B5F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Rudnicka Alicja</cp:lastModifiedBy>
  <cp:revision>27</cp:revision>
  <cp:lastPrinted>2020-07-29T07:23:00Z</cp:lastPrinted>
  <dcterms:created xsi:type="dcterms:W3CDTF">2020-04-07T10:56:00Z</dcterms:created>
  <dcterms:modified xsi:type="dcterms:W3CDTF">2024-01-25T06:37:00Z</dcterms:modified>
</cp:coreProperties>
</file>