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05" w:rsidRPr="00875EDB" w:rsidRDefault="00BE7902" w:rsidP="00875EDB">
      <w:pPr>
        <w:jc w:val="center"/>
        <w:rPr>
          <w:b/>
        </w:rPr>
      </w:pPr>
      <w:r w:rsidRPr="00875EDB">
        <w:rPr>
          <w:b/>
        </w:rPr>
        <w:t>Opis techniczny przedmiotu zamówienia</w:t>
      </w:r>
    </w:p>
    <w:p w:rsidR="00BE7902" w:rsidRDefault="00BE7902" w:rsidP="00875EDB">
      <w:pPr>
        <w:jc w:val="center"/>
      </w:pPr>
      <w:r>
        <w:t>Spalinowy traktor do koszenia i odśnieżania</w:t>
      </w:r>
    </w:p>
    <w:p w:rsidR="008121B5" w:rsidRPr="008121B5" w:rsidRDefault="008121B5">
      <w:pPr>
        <w:rPr>
          <w:b/>
        </w:rPr>
      </w:pPr>
      <w:r w:rsidRPr="008121B5">
        <w:rPr>
          <w:b/>
        </w:rPr>
        <w:t xml:space="preserve">Silnik: </w:t>
      </w:r>
    </w:p>
    <w:p w:rsidR="00BE7902" w:rsidRDefault="00BE7902">
      <w:r>
        <w:t>- moc silnika nie mniejsza niż 5,8 kW</w:t>
      </w:r>
    </w:p>
    <w:p w:rsidR="008121B5" w:rsidRDefault="008121B5">
      <w:r>
        <w:t>- pojemość silnika min. 350 cm</w:t>
      </w:r>
      <w:r w:rsidRPr="008121B5">
        <w:rPr>
          <w:vertAlign w:val="superscript"/>
        </w:rPr>
        <w:t>3</w:t>
      </w:r>
    </w:p>
    <w:p w:rsidR="008121B5" w:rsidRDefault="008121B5">
      <w:r>
        <w:t xml:space="preserve">- system chłodzenia: powietrze </w:t>
      </w:r>
    </w:p>
    <w:p w:rsidR="008121B5" w:rsidRDefault="008121B5">
      <w:r>
        <w:t xml:space="preserve">- pojemność zbiornika paliwa min. 6l </w:t>
      </w:r>
    </w:p>
    <w:p w:rsidR="008121B5" w:rsidRDefault="008121B5">
      <w:r>
        <w:t>- pojemność akumulatora min. 18 Ah</w:t>
      </w:r>
    </w:p>
    <w:p w:rsidR="008121B5" w:rsidRDefault="008121B5">
      <w:r>
        <w:t>- napięcie akumulatora: 12V</w:t>
      </w:r>
    </w:p>
    <w:p w:rsidR="00BE7902" w:rsidRDefault="00BE7902">
      <w:r>
        <w:t xml:space="preserve">- napęd na tylne koła </w:t>
      </w:r>
    </w:p>
    <w:p w:rsidR="00BE7902" w:rsidRDefault="00BE7902">
      <w:r>
        <w:t xml:space="preserve">- manualna przekładnia biegów min. 5 przód i 1 tył </w:t>
      </w:r>
    </w:p>
    <w:p w:rsidR="008121B5" w:rsidRPr="008121B5" w:rsidRDefault="008121B5">
      <w:pPr>
        <w:rPr>
          <w:b/>
        </w:rPr>
      </w:pPr>
      <w:r w:rsidRPr="008121B5">
        <w:rPr>
          <w:b/>
        </w:rPr>
        <w:t xml:space="preserve">System tnący: </w:t>
      </w:r>
    </w:p>
    <w:p w:rsidR="00BE7902" w:rsidRDefault="00BE7902">
      <w:r>
        <w:t xml:space="preserve">- system załączania noży – sprzęgło elektromagnetyczne </w:t>
      </w:r>
    </w:p>
    <w:p w:rsidR="00BE7902" w:rsidRDefault="00BE7902">
      <w:r>
        <w:t xml:space="preserve">- ilość noży min. 2 </w:t>
      </w:r>
    </w:p>
    <w:p w:rsidR="00BE7902" w:rsidRDefault="00BE7902">
      <w:r>
        <w:t xml:space="preserve">- szerokość koszenia min. 80 cm max </w:t>
      </w:r>
      <w:r w:rsidR="008121B5">
        <w:t>100</w:t>
      </w:r>
      <w:r>
        <w:t xml:space="preserve"> cm </w:t>
      </w:r>
    </w:p>
    <w:p w:rsidR="008121B5" w:rsidRDefault="008121B5">
      <w:r>
        <w:t xml:space="preserve">- regulacja wysokości koszenia min. 6 poziomów </w:t>
      </w:r>
    </w:p>
    <w:p w:rsidR="008121B5" w:rsidRDefault="008121B5">
      <w:r>
        <w:t>- zakres wysokości koszenia: 25-80 mm</w:t>
      </w:r>
    </w:p>
    <w:p w:rsidR="00BE7902" w:rsidRDefault="00BE7902">
      <w:r>
        <w:t xml:space="preserve">- pojemność kosza 200 cm </w:t>
      </w:r>
    </w:p>
    <w:p w:rsidR="008121B5" w:rsidRDefault="008121B5">
      <w:r>
        <w:t xml:space="preserve">- koszenie na biegu wstecznym </w:t>
      </w:r>
    </w:p>
    <w:p w:rsidR="008121B5" w:rsidRDefault="008121B5">
      <w:pPr>
        <w:rPr>
          <w:b/>
        </w:rPr>
      </w:pPr>
      <w:r>
        <w:rPr>
          <w:b/>
        </w:rPr>
        <w:t xml:space="preserve">Pług: </w:t>
      </w:r>
    </w:p>
    <w:p w:rsidR="008121B5" w:rsidRDefault="008121B5" w:rsidP="008121B5">
      <w:r>
        <w:t xml:space="preserve">- pług śnieżny min. 120 cm szerokości  min. wysokość </w:t>
      </w:r>
      <w:r w:rsidR="003F48E0">
        <w:t>4</w:t>
      </w:r>
      <w:bookmarkStart w:id="0" w:name="_GoBack"/>
      <w:bookmarkEnd w:id="0"/>
      <w:r>
        <w:t xml:space="preserve">0 cm z gumową listwą zbierająca i adapterem </w:t>
      </w:r>
    </w:p>
    <w:p w:rsidR="008121B5" w:rsidRDefault="008121B5" w:rsidP="008121B5">
      <w:r>
        <w:t xml:space="preserve">- regulacja pozycji roboczej – jedna dźwignia z siedziska operatora </w:t>
      </w:r>
    </w:p>
    <w:p w:rsidR="008121B5" w:rsidRDefault="008121B5" w:rsidP="008121B5">
      <w:r>
        <w:t xml:space="preserve">- sprężynowy system zabezpieczenia przed uderzeniem </w:t>
      </w:r>
    </w:p>
    <w:p w:rsidR="008121B5" w:rsidRDefault="008121B5" w:rsidP="008121B5">
      <w:r>
        <w:t xml:space="preserve">- płowy ślizgowe </w:t>
      </w:r>
    </w:p>
    <w:p w:rsidR="00BE7902" w:rsidRPr="008121B5" w:rsidRDefault="00BE7902">
      <w:pPr>
        <w:rPr>
          <w:b/>
        </w:rPr>
      </w:pPr>
      <w:r w:rsidRPr="008121B5">
        <w:rPr>
          <w:b/>
        </w:rPr>
        <w:t xml:space="preserve">Wyposażenie dodatkowe: </w:t>
      </w:r>
    </w:p>
    <w:p w:rsidR="00BE7902" w:rsidRDefault="00BE7902">
      <w:r>
        <w:t xml:space="preserve">- światła halogenowe z przodu – min. 2 </w:t>
      </w:r>
    </w:p>
    <w:p w:rsidR="00BE7902" w:rsidRDefault="00BE7902">
      <w:r>
        <w:t xml:space="preserve">- ładowarka do akumulatora służącego do rozruchu urządzenia (jeśli jest wymagana) </w:t>
      </w:r>
    </w:p>
    <w:p w:rsidR="00BE7902" w:rsidRDefault="00BE7902">
      <w:r>
        <w:t xml:space="preserve">- łańcuch na koła min. 2 szt. </w:t>
      </w:r>
    </w:p>
    <w:p w:rsidR="008121B5" w:rsidRDefault="008121B5" w:rsidP="008121B5">
      <w:r>
        <w:t xml:space="preserve">- fotel kierowcy z regulacją </w:t>
      </w:r>
    </w:p>
    <w:p w:rsidR="008121B5" w:rsidRDefault="008121B5" w:rsidP="008121B5">
      <w:r>
        <w:t xml:space="preserve">- siedzenie z wyłącznikiem bezpieczeństwa </w:t>
      </w:r>
    </w:p>
    <w:p w:rsidR="00BE7902" w:rsidRDefault="008121B5">
      <w:r>
        <w:t xml:space="preserve">- zaczep </w:t>
      </w:r>
    </w:p>
    <w:sectPr w:rsidR="00BE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2"/>
    <w:rsid w:val="003A2400"/>
    <w:rsid w:val="003F48E0"/>
    <w:rsid w:val="00693AD1"/>
    <w:rsid w:val="008121B5"/>
    <w:rsid w:val="00875EDB"/>
    <w:rsid w:val="00BE7902"/>
    <w:rsid w:val="00C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4263"/>
  <w15:chartTrackingRefBased/>
  <w15:docId w15:val="{C327DA2C-A077-4C66-99B2-AF9C9C0F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Piwońska</dc:creator>
  <cp:keywords/>
  <dc:description/>
  <cp:lastModifiedBy>Elżbieta Piwońska</cp:lastModifiedBy>
  <cp:revision>2</cp:revision>
  <dcterms:created xsi:type="dcterms:W3CDTF">2023-02-06T09:31:00Z</dcterms:created>
  <dcterms:modified xsi:type="dcterms:W3CDTF">2023-05-18T12:26:00Z</dcterms:modified>
</cp:coreProperties>
</file>