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0724B" w14:textId="77777777" w:rsidR="006566C5" w:rsidRPr="0079412F" w:rsidRDefault="006566C5" w:rsidP="006566C5">
      <w:pPr>
        <w:tabs>
          <w:tab w:val="left" w:pos="837"/>
        </w:tabs>
        <w:rPr>
          <w:rFonts w:ascii="Aptos" w:hAnsi="Aptos" w:cs="Aptos"/>
          <w:b/>
          <w:bCs/>
        </w:rPr>
      </w:pPr>
      <w:r w:rsidRPr="0079412F">
        <w:rPr>
          <w:rFonts w:ascii="Aptos" w:hAnsi="Aptos" w:cs="Aptos"/>
          <w:b/>
          <w:bCs/>
        </w:rPr>
        <w:t>ZAMAWIAJĄCY:</w:t>
      </w:r>
      <w:r w:rsidRPr="0079412F">
        <w:rPr>
          <w:rFonts w:ascii="Aptos" w:hAnsi="Aptos" w:cs="Aptos"/>
          <w:b/>
          <w:bCs/>
        </w:rPr>
        <w:tab/>
      </w:r>
    </w:p>
    <w:p w14:paraId="69ED8727" w14:textId="77777777" w:rsidR="006566C5" w:rsidRPr="00D740B0" w:rsidRDefault="006566C5" w:rsidP="006566C5">
      <w:pPr>
        <w:pBdr>
          <w:top w:val="double" w:sz="4" w:space="1" w:color="auto"/>
          <w:bottom w:val="double" w:sz="4" w:space="1" w:color="auto"/>
        </w:pBdr>
        <w:spacing w:line="276" w:lineRule="auto"/>
        <w:ind w:left="0" w:firstLine="0"/>
        <w:jc w:val="center"/>
        <w:rPr>
          <w:rFonts w:ascii="Calibri" w:hAnsi="Calibri" w:cs="Calibri"/>
          <w:b/>
          <w:bCs/>
          <w:sz w:val="18"/>
          <w:szCs w:val="18"/>
        </w:rPr>
      </w:pPr>
      <w:r w:rsidRPr="00D740B0">
        <w:rPr>
          <w:rFonts w:ascii="Calibri" w:hAnsi="Calibri" w:cs="Calibri"/>
          <w:b/>
          <w:bCs/>
          <w:sz w:val="18"/>
          <w:szCs w:val="18"/>
        </w:rPr>
        <w:t>POGRANICZE Sp. z o.o.</w:t>
      </w:r>
    </w:p>
    <w:p w14:paraId="5866D030" w14:textId="77777777" w:rsidR="006566C5" w:rsidRPr="00D740B0" w:rsidRDefault="006566C5" w:rsidP="006566C5">
      <w:pPr>
        <w:pBdr>
          <w:top w:val="double" w:sz="4" w:space="1" w:color="auto"/>
          <w:bottom w:val="double" w:sz="4" w:space="1" w:color="auto"/>
        </w:pBdr>
        <w:jc w:val="center"/>
        <w:rPr>
          <w:rFonts w:ascii="Calibri" w:hAnsi="Calibri" w:cs="Calibri"/>
          <w:color w:val="000000"/>
          <w:sz w:val="18"/>
          <w:szCs w:val="18"/>
        </w:rPr>
      </w:pPr>
      <w:r w:rsidRPr="00D740B0">
        <w:rPr>
          <w:rFonts w:ascii="Calibri" w:hAnsi="Calibri" w:cs="Calibri"/>
          <w:color w:val="000000"/>
          <w:sz w:val="18"/>
          <w:szCs w:val="18"/>
        </w:rPr>
        <w:t>z siedzibą w Sokółce, ul. Torowa 12, 16-100 Sokółka, wpisana do rejestru przedsiębiorców Krajowego Rejestru</w:t>
      </w:r>
    </w:p>
    <w:p w14:paraId="7B4DA64A" w14:textId="77777777" w:rsidR="006566C5" w:rsidRPr="00D740B0" w:rsidRDefault="006566C5" w:rsidP="006566C5">
      <w:pPr>
        <w:pBdr>
          <w:top w:val="double" w:sz="4" w:space="1" w:color="auto"/>
          <w:bottom w:val="double" w:sz="4" w:space="1" w:color="auto"/>
        </w:pBdr>
        <w:jc w:val="center"/>
        <w:rPr>
          <w:rFonts w:ascii="Calibri" w:hAnsi="Calibri" w:cs="Calibri"/>
          <w:color w:val="000000"/>
          <w:sz w:val="18"/>
          <w:szCs w:val="18"/>
        </w:rPr>
      </w:pPr>
      <w:r w:rsidRPr="00D740B0">
        <w:rPr>
          <w:rFonts w:ascii="Calibri" w:hAnsi="Calibri" w:cs="Calibri"/>
          <w:color w:val="000000"/>
          <w:sz w:val="18"/>
          <w:szCs w:val="18"/>
        </w:rPr>
        <w:t>Sądowego pod numerem KRS 0001018835 prowadzonego przez Sąd Rejonowy w Białymstoku, XII Wydział</w:t>
      </w:r>
    </w:p>
    <w:p w14:paraId="6CF15174" w14:textId="77777777" w:rsidR="006566C5" w:rsidRDefault="006566C5" w:rsidP="006566C5">
      <w:pPr>
        <w:pStyle w:val="Nagwek"/>
        <w:pBdr>
          <w:top w:val="double" w:sz="4" w:space="1" w:color="auto"/>
          <w:bottom w:val="double" w:sz="4" w:space="1" w:color="auto"/>
        </w:pBdr>
        <w:tabs>
          <w:tab w:val="clear" w:pos="4536"/>
          <w:tab w:val="left" w:pos="709"/>
        </w:tabs>
        <w:jc w:val="center"/>
        <w:rPr>
          <w:rFonts w:ascii="Calibri" w:hAnsi="Calibri"/>
          <w:i/>
          <w:sz w:val="16"/>
          <w:szCs w:val="16"/>
          <w:highlight w:val="yellow"/>
        </w:rPr>
      </w:pPr>
      <w:r w:rsidRPr="00D740B0">
        <w:rPr>
          <w:rFonts w:ascii="Calibri" w:hAnsi="Calibri" w:cs="Calibri"/>
          <w:color w:val="000000"/>
          <w:sz w:val="18"/>
          <w:szCs w:val="18"/>
        </w:rPr>
        <w:t>Gospodarczy Krajowego Rejestru Sądowego, NIP </w:t>
      </w:r>
      <w:r w:rsidRPr="00D740B0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5451826414, </w:t>
      </w:r>
      <w:r w:rsidRPr="00D740B0">
        <w:rPr>
          <w:rFonts w:ascii="Calibri" w:hAnsi="Calibri" w:cs="Calibri"/>
          <w:color w:val="000000"/>
          <w:sz w:val="18"/>
          <w:szCs w:val="18"/>
        </w:rPr>
        <w:t>REGON </w:t>
      </w:r>
      <w:r w:rsidRPr="00D740B0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524446240,</w:t>
      </w:r>
      <w:r w:rsidRPr="00D740B0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br/>
        <w:t>kapitał zakładowy 100 000,00 zł, </w:t>
      </w:r>
      <w:r w:rsidRPr="00D740B0">
        <w:rPr>
          <w:rFonts w:ascii="Calibri" w:hAnsi="Calibri" w:cs="Calibri"/>
          <w:color w:val="000000"/>
          <w:sz w:val="18"/>
          <w:szCs w:val="18"/>
        </w:rPr>
        <w:t>tel. 85 711 89 09, 85 711 89 10</w:t>
      </w:r>
    </w:p>
    <w:p w14:paraId="00CEB0A0" w14:textId="2B1E42FD" w:rsidR="006566C5" w:rsidRPr="00090D7F" w:rsidRDefault="006566C5" w:rsidP="006566C5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color w:val="FF0000"/>
          <w:sz w:val="16"/>
          <w:szCs w:val="16"/>
          <w:lang w:val="de-DE"/>
        </w:rPr>
      </w:pPr>
      <w:r w:rsidRPr="00972999">
        <w:rPr>
          <w:rFonts w:ascii="Calibri" w:hAnsi="Calibri"/>
          <w:i/>
          <w:sz w:val="16"/>
          <w:szCs w:val="16"/>
        </w:rPr>
        <w:t>Znak sprawy</w:t>
      </w:r>
      <w:r w:rsidRPr="00972999">
        <w:rPr>
          <w:rFonts w:ascii="Calibri" w:hAnsi="Calibri"/>
          <w:i/>
          <w:sz w:val="16"/>
          <w:szCs w:val="16"/>
          <w:lang w:val="de-DE"/>
        </w:rPr>
        <w:t>: P</w:t>
      </w:r>
      <w:r w:rsidR="00972999" w:rsidRPr="00972999">
        <w:rPr>
          <w:rFonts w:ascii="Calibri" w:hAnsi="Calibri"/>
          <w:i/>
          <w:sz w:val="16"/>
          <w:szCs w:val="16"/>
          <w:lang w:val="de-DE"/>
        </w:rPr>
        <w:t>G</w:t>
      </w:r>
      <w:r w:rsidRPr="00972999">
        <w:rPr>
          <w:rFonts w:ascii="Calibri" w:hAnsi="Calibri"/>
          <w:i/>
          <w:sz w:val="16"/>
          <w:szCs w:val="16"/>
          <w:lang w:val="de-DE"/>
        </w:rPr>
        <w:t>.DZ-DB.Db.263.</w:t>
      </w:r>
      <w:r w:rsidR="00972999" w:rsidRPr="00972999">
        <w:rPr>
          <w:rFonts w:ascii="Calibri" w:hAnsi="Calibri"/>
          <w:i/>
          <w:sz w:val="16"/>
          <w:szCs w:val="16"/>
          <w:lang w:val="de-DE"/>
        </w:rPr>
        <w:t>1</w:t>
      </w:r>
      <w:r w:rsidRPr="00972999">
        <w:rPr>
          <w:rFonts w:ascii="Calibri" w:hAnsi="Calibri"/>
          <w:i/>
          <w:sz w:val="16"/>
          <w:szCs w:val="16"/>
          <w:lang w:val="de-DE"/>
        </w:rPr>
        <w:t>.2024</w:t>
      </w:r>
    </w:p>
    <w:p w14:paraId="145AA9BE" w14:textId="77777777" w:rsidR="006566C5" w:rsidRPr="0079412F" w:rsidRDefault="006566C5" w:rsidP="006566C5">
      <w:pPr>
        <w:pBdr>
          <w:bottom w:val="single" w:sz="4" w:space="1" w:color="auto"/>
        </w:pBdr>
        <w:tabs>
          <w:tab w:val="left" w:pos="0"/>
        </w:tabs>
        <w:rPr>
          <w:rFonts w:ascii="Aptos" w:hAnsi="Aptos" w:cs="Aptos"/>
          <w:i/>
          <w:sz w:val="16"/>
          <w:szCs w:val="16"/>
        </w:rPr>
      </w:pPr>
      <w:r w:rsidRPr="00090D7F">
        <w:rPr>
          <w:rFonts w:ascii="Calibri" w:hAnsi="Calibri"/>
          <w:i/>
          <w:sz w:val="16"/>
          <w:szCs w:val="16"/>
        </w:rPr>
        <w:t xml:space="preserve">Nazwa zamówienia: </w:t>
      </w:r>
      <w:r w:rsidRPr="00090D7F">
        <w:rPr>
          <w:rFonts w:ascii="Calibri" w:hAnsi="Calibri" w:cs="Calibri"/>
          <w:i/>
          <w:sz w:val="16"/>
          <w:szCs w:val="16"/>
        </w:rPr>
        <w:t>Zakup i dostawa rur z tworzyw sztucznych SN 8 do realizacji zadania pt.: „</w:t>
      </w:r>
      <w:r w:rsidRPr="00090D7F">
        <w:rPr>
          <w:rFonts w:ascii="Calibri" w:eastAsia="Arial" w:hAnsi="Calibri" w:cs="Calibri"/>
          <w:i/>
          <w:color w:val="000000"/>
          <w:sz w:val="16"/>
          <w:szCs w:val="16"/>
        </w:rPr>
        <w:t>Przebudowa drogi powiatowej nr 1265B Kuźnica – Nowodziel”</w:t>
      </w:r>
    </w:p>
    <w:p w14:paraId="35B24636" w14:textId="0A8AA4D8" w:rsidR="00352382" w:rsidRDefault="00352382" w:rsidP="00DE4280">
      <w:pPr>
        <w:pStyle w:val="Standard"/>
        <w:tabs>
          <w:tab w:val="left" w:pos="690"/>
        </w:tabs>
        <w:spacing w:line="240" w:lineRule="auto"/>
        <w:ind w:left="710"/>
        <w:rPr>
          <w:rFonts w:asciiTheme="minorHAnsi" w:hAnsiTheme="minorHAnsi" w:cstheme="minorHAnsi"/>
          <w:b/>
          <w:i/>
          <w:sz w:val="20"/>
          <w:szCs w:val="20"/>
        </w:rPr>
      </w:pPr>
    </w:p>
    <w:p w14:paraId="6298205C" w14:textId="77777777" w:rsidR="00DE4280" w:rsidRPr="0063215C" w:rsidRDefault="00DE4280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1496F669" w14:textId="2D352E25" w:rsidR="002D7FC2" w:rsidRPr="0063215C" w:rsidRDefault="002D7FC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21D38" w:rsidRPr="0063215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5"/>
        <w:gridCol w:w="3942"/>
      </w:tblGrid>
      <w:tr w:rsidR="009E2F3B" w:rsidRPr="0063215C" w14:paraId="06F18628" w14:textId="77777777" w:rsidTr="009E2F3B">
        <w:trPr>
          <w:trHeight w:val="1183"/>
        </w:trPr>
        <w:tc>
          <w:tcPr>
            <w:tcW w:w="5695" w:type="dxa"/>
          </w:tcPr>
          <w:p w14:paraId="452B44DC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WYKONAWCA:</w:t>
            </w:r>
          </w:p>
          <w:p w14:paraId="436EC21B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B19718F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6A263611" w14:textId="77777777" w:rsidR="009E2F3B" w:rsidRPr="0063215C" w:rsidRDefault="009E2F3B" w:rsidP="000F4F2A">
            <w:pPr>
              <w:spacing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(pełna nazwa/firma, adres)</w:t>
            </w:r>
          </w:p>
          <w:p w14:paraId="56F5101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 xml:space="preserve">NIP/PESEL,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1276AA4E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14:paraId="6D704069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>KRS/</w:t>
            </w:r>
            <w:proofErr w:type="spellStart"/>
            <w:r w:rsidRPr="0063215C">
              <w:rPr>
                <w:rFonts w:asciiTheme="minorHAnsi" w:hAnsiTheme="minorHAnsi" w:cstheme="minorHAnsi"/>
              </w:rPr>
              <w:t>CEiDG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0663E05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A1A472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reprezentowany przez:</w:t>
            </w:r>
          </w:p>
          <w:p w14:paraId="142E9085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0F5F00F" w14:textId="77777777" w:rsidR="009E2F3B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(imię, nazwisko, stanowisko/podstawa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do  reprezentacji)</w:t>
            </w:r>
          </w:p>
          <w:p w14:paraId="766ECE8E" w14:textId="4E4D279F" w:rsidR="009E2F3B" w:rsidRPr="0063215C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13F707C3" w14:textId="77777777" w:rsidR="009E2F3B" w:rsidRPr="0063215C" w:rsidRDefault="009E2F3B" w:rsidP="000F4F2A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</w:tbl>
    <w:p w14:paraId="654664E7" w14:textId="163E2219" w:rsidR="002D7FC2" w:rsidRPr="00667F86" w:rsidRDefault="002D7FC2" w:rsidP="0063215C">
      <w:pPr>
        <w:pStyle w:val="Nagwek2"/>
        <w:spacing w:before="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8"/>
          <w:szCs w:val="28"/>
        </w:rPr>
      </w:pPr>
      <w:bookmarkStart w:id="0" w:name="_Toc481471813"/>
      <w:bookmarkStart w:id="1" w:name="_Toc131678922"/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Zał. nr </w:t>
      </w:r>
      <w:r w:rsidR="00521D38"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>3</w:t>
      </w:r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 </w:t>
      </w:r>
      <w:bookmarkEnd w:id="0"/>
      <w:r w:rsidR="005475F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Oświadczenie </w:t>
      </w:r>
      <w:r w:rsidR="005C54A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Wykonawcy</w:t>
      </w:r>
      <w:r w:rsidR="00DD3E5C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o aktualności informacji</w:t>
      </w:r>
      <w:bookmarkEnd w:id="1"/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</w:p>
    <w:p w14:paraId="22ED97D4" w14:textId="5B74925D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Ja (My) niżej podpisany(ni)</w:t>
      </w:r>
    </w:p>
    <w:p w14:paraId="4DD3A3AF" w14:textId="44876AAD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B3B3EF3" w14:textId="1815007C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0C988AB3" w14:textId="77777777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działając w imieniu i na rzecz</w:t>
      </w:r>
    </w:p>
    <w:p w14:paraId="3AEAC9F8" w14:textId="7947F4E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52F2D4" w14:textId="197746E8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0F20B8F" w14:textId="6203994B" w:rsidR="002D7FC2" w:rsidRPr="0063215C" w:rsidRDefault="002D7FC2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hAnsiTheme="minorHAnsi" w:cstheme="minorHAnsi"/>
          <w:i/>
        </w:rPr>
        <w:t xml:space="preserve">(Nazwa i adres </w:t>
      </w:r>
      <w:r w:rsidR="005C54AD" w:rsidRPr="0063215C">
        <w:rPr>
          <w:rFonts w:asciiTheme="minorHAnsi" w:hAnsiTheme="minorHAnsi" w:cstheme="minorHAnsi"/>
          <w:i/>
        </w:rPr>
        <w:t>Wykonawcy</w:t>
      </w:r>
      <w:r w:rsidR="003D7E43" w:rsidRPr="0063215C">
        <w:rPr>
          <w:rFonts w:asciiTheme="minorHAnsi" w:hAnsiTheme="minorHAnsi" w:cstheme="minorHAnsi"/>
          <w:i/>
        </w:rPr>
        <w:t xml:space="preserve"> </w:t>
      </w:r>
      <w:r w:rsidRPr="0063215C">
        <w:rPr>
          <w:rFonts w:asciiTheme="minorHAnsi" w:hAnsiTheme="minorHAnsi" w:cstheme="minorHAnsi"/>
          <w:i/>
        </w:rPr>
        <w:t>)</w:t>
      </w:r>
    </w:p>
    <w:p w14:paraId="20B24FB5" w14:textId="77777777" w:rsidR="00DC12D0" w:rsidRPr="0063215C" w:rsidRDefault="00DC12D0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</w:p>
    <w:p w14:paraId="5CB56717" w14:textId="77777777" w:rsidR="00060BCA" w:rsidRDefault="002D7FC2" w:rsidP="0063215C">
      <w:pPr>
        <w:spacing w:line="240" w:lineRule="auto"/>
        <w:ind w:left="0" w:right="0" w:firstLine="0"/>
        <w:rPr>
          <w:rFonts w:asciiTheme="minorHAnsi" w:hAnsiTheme="minorHAnsi" w:cstheme="minorHAnsi"/>
          <w:bCs/>
        </w:rPr>
      </w:pPr>
      <w:r w:rsidRPr="0063215C">
        <w:rPr>
          <w:rFonts w:asciiTheme="minorHAnsi" w:hAnsiTheme="minorHAnsi" w:cstheme="minorHAnsi"/>
          <w:bCs/>
        </w:rPr>
        <w:t xml:space="preserve">biorącego udział w postępowaniu o udzielenie zamówienia publicznego </w:t>
      </w:r>
      <w:r w:rsidR="00C5334D" w:rsidRPr="0063215C">
        <w:rPr>
          <w:rFonts w:asciiTheme="minorHAnsi" w:hAnsiTheme="minorHAnsi" w:cstheme="minorHAnsi"/>
          <w:bCs/>
        </w:rPr>
        <w:t>pn.</w:t>
      </w:r>
      <w:r w:rsidRPr="0063215C">
        <w:rPr>
          <w:rFonts w:asciiTheme="minorHAnsi" w:hAnsiTheme="minorHAnsi" w:cstheme="minorHAnsi"/>
          <w:bCs/>
        </w:rPr>
        <w:t xml:space="preserve">: </w:t>
      </w:r>
    </w:p>
    <w:p w14:paraId="6B9373DB" w14:textId="77777777" w:rsidR="00060BCA" w:rsidRDefault="00060BCA" w:rsidP="00060BCA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highlight w:val="yellow"/>
        </w:rPr>
      </w:pPr>
    </w:p>
    <w:p w14:paraId="11866FAA" w14:textId="77777777" w:rsidR="001D58EB" w:rsidRDefault="00592A6A" w:rsidP="006F72E6">
      <w:pPr>
        <w:spacing w:line="240" w:lineRule="auto"/>
        <w:ind w:left="1" w:right="0" w:firstLine="0"/>
        <w:jc w:val="center"/>
        <w:rPr>
          <w:rStyle w:val="DefaultFontHxMailStyle"/>
          <w:b/>
          <w:bCs/>
          <w:iCs/>
        </w:rPr>
      </w:pPr>
      <w:r w:rsidRPr="00CE4EBB">
        <w:rPr>
          <w:rFonts w:ascii="Calibri" w:hAnsi="Calibri" w:cs="Calibri"/>
          <w:b/>
          <w:bCs/>
          <w:iCs/>
        </w:rPr>
        <w:t>Zakup i dostawa rur z tworzyw sztucznych SN 8 do realizacji zadania p</w:t>
      </w:r>
      <w:r w:rsidR="009422B2">
        <w:rPr>
          <w:rFonts w:ascii="Calibri" w:hAnsi="Calibri" w:cs="Calibri"/>
          <w:b/>
          <w:bCs/>
          <w:iCs/>
        </w:rPr>
        <w:t>n</w:t>
      </w:r>
      <w:r w:rsidRPr="00CE4EBB">
        <w:rPr>
          <w:rFonts w:ascii="Calibri" w:hAnsi="Calibri" w:cs="Calibri"/>
          <w:b/>
          <w:bCs/>
          <w:iCs/>
        </w:rPr>
        <w:t>.: „</w:t>
      </w:r>
      <w:r w:rsidRPr="00CE4EBB">
        <w:rPr>
          <w:rStyle w:val="DefaultFontHxMailStyle"/>
          <w:b/>
          <w:bCs/>
          <w:iCs/>
        </w:rPr>
        <w:t xml:space="preserve">Budowa </w:t>
      </w:r>
      <w:r w:rsidR="001D58EB" w:rsidRPr="001D58EB">
        <w:rPr>
          <w:rStyle w:val="DefaultFontHxMailStyle"/>
          <w:b/>
          <w:bCs/>
          <w:iCs/>
        </w:rPr>
        <w:t xml:space="preserve">drogi pieszo - rowerowej </w:t>
      </w:r>
    </w:p>
    <w:p w14:paraId="33147393" w14:textId="5B5CC88B" w:rsidR="000442EF" w:rsidRDefault="001D58EB" w:rsidP="006F72E6">
      <w:pPr>
        <w:spacing w:line="240" w:lineRule="auto"/>
        <w:ind w:left="1" w:righ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1D58EB">
        <w:rPr>
          <w:rStyle w:val="DefaultFontHxMailStyle"/>
          <w:b/>
          <w:bCs/>
          <w:iCs/>
        </w:rPr>
        <w:t>w ciągu drogi powiatowej Nr 1269B w miejscowości Drahle”</w:t>
      </w:r>
    </w:p>
    <w:p w14:paraId="63DE254E" w14:textId="5D0443E8" w:rsidR="00060BCA" w:rsidRPr="0063215C" w:rsidRDefault="00060BCA" w:rsidP="00060BCA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5C49FE52" w14:textId="1E9383BC" w:rsidR="00060BCA" w:rsidRPr="0063215C" w:rsidRDefault="006566C5" w:rsidP="00060BCA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D740B0">
        <w:rPr>
          <w:rFonts w:ascii="Calibri" w:hAnsi="Calibri" w:cs="Calibri"/>
          <w:b/>
          <w:bCs/>
          <w:sz w:val="18"/>
          <w:szCs w:val="18"/>
        </w:rPr>
        <w:t xml:space="preserve">POGRANICZE Sp. z </w:t>
      </w:r>
      <w:proofErr w:type="spellStart"/>
      <w:r w:rsidRPr="00D740B0">
        <w:rPr>
          <w:rFonts w:ascii="Calibri" w:hAnsi="Calibri" w:cs="Calibri"/>
          <w:b/>
          <w:bCs/>
          <w:sz w:val="18"/>
          <w:szCs w:val="18"/>
        </w:rPr>
        <w:t>o.o</w:t>
      </w:r>
      <w:proofErr w:type="spellEnd"/>
    </w:p>
    <w:p w14:paraId="1DAE7997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497B5B9D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(oznaczenie Zamawiającego),</w:t>
      </w:r>
    </w:p>
    <w:p w14:paraId="07AD0189" w14:textId="77777777" w:rsidR="00861660" w:rsidRPr="0063215C" w:rsidRDefault="00861660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B8945" w14:textId="4F2BF38E" w:rsidR="00C5334D" w:rsidRPr="0063215C" w:rsidRDefault="002D7FC2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>niniejszym oświadczam(</w:t>
      </w:r>
      <w:proofErr w:type="spellStart"/>
      <w:r w:rsidRPr="0063215C">
        <w:rPr>
          <w:rFonts w:asciiTheme="minorHAnsi" w:hAnsiTheme="minorHAnsi" w:cstheme="minorHAnsi"/>
          <w:b/>
          <w:bCs/>
          <w:sz w:val="20"/>
          <w:szCs w:val="20"/>
        </w:rPr>
        <w:t>amy</w:t>
      </w:r>
      <w:proofErr w:type="spellEnd"/>
      <w:r w:rsidRPr="0063215C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C5334D" w:rsidRPr="0063215C">
        <w:rPr>
          <w:rFonts w:asciiTheme="minorHAnsi" w:hAnsiTheme="minorHAnsi" w:cstheme="minorHAnsi"/>
          <w:b/>
          <w:bCs/>
          <w:sz w:val="20"/>
          <w:szCs w:val="20"/>
        </w:rPr>
        <w:t>, że:</w:t>
      </w:r>
    </w:p>
    <w:p w14:paraId="2BBC3659" w14:textId="4D32F4EF" w:rsidR="00625FBA" w:rsidRPr="0063215C" w:rsidRDefault="00625FBA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(dotyczy </w:t>
      </w:r>
      <w:r w:rsidR="005C54AD" w:rsidRPr="0063215C">
        <w:rPr>
          <w:rFonts w:asciiTheme="minorHAnsi" w:hAnsiTheme="minorHAnsi" w:cstheme="minorHAnsi"/>
          <w:bCs/>
          <w:i/>
          <w:iCs/>
          <w:sz w:val="20"/>
          <w:szCs w:val="20"/>
        </w:rPr>
        <w:t>Wykonawcy</w:t>
      </w:r>
      <w:r w:rsidRPr="0063215C">
        <w:rPr>
          <w:rFonts w:asciiTheme="minorHAnsi" w:hAnsiTheme="minorHAnsi" w:cstheme="minorHAnsi"/>
          <w:bCs/>
          <w:i/>
          <w:iCs/>
          <w:sz w:val="20"/>
          <w:szCs w:val="20"/>
        </w:rPr>
        <w:t>/Wykonawców wspólnie ubiegających się o zamówienia)</w:t>
      </w:r>
    </w:p>
    <w:p w14:paraId="10D1F1A9" w14:textId="5E32F9BC" w:rsidR="00C5334D" w:rsidRPr="0063215C" w:rsidRDefault="003D7E43" w:rsidP="0063215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proofErr w:type="spellStart"/>
      <w:r w:rsidR="005A7C82" w:rsidRPr="0063215C">
        <w:rPr>
          <w:rFonts w:asciiTheme="minorHAnsi" w:hAnsiTheme="minorHAnsi" w:cstheme="minorHAnsi"/>
          <w:sz w:val="20"/>
          <w:szCs w:val="20"/>
        </w:rPr>
        <w:t>t</w:t>
      </w:r>
      <w:r w:rsidR="00352382" w:rsidRPr="0063215C">
        <w:rPr>
          <w:rFonts w:asciiTheme="minorHAnsi" w:hAnsiTheme="minorHAnsi" w:cstheme="minorHAnsi"/>
          <w:sz w:val="20"/>
          <w:szCs w:val="20"/>
        </w:rPr>
        <w:t>.</w:t>
      </w:r>
      <w:r w:rsidR="005A7C82" w:rsidRPr="0063215C">
        <w:rPr>
          <w:rFonts w:asciiTheme="minorHAnsi" w:hAnsiTheme="minorHAnsi" w:cstheme="minorHAnsi"/>
          <w:sz w:val="20"/>
          <w:szCs w:val="20"/>
        </w:rPr>
        <w:t>j</w:t>
      </w:r>
      <w:proofErr w:type="spellEnd"/>
      <w:r w:rsidR="005A7C82" w:rsidRPr="0063215C">
        <w:rPr>
          <w:rFonts w:asciiTheme="minorHAnsi" w:hAnsiTheme="minorHAnsi" w:cstheme="minorHAnsi"/>
          <w:sz w:val="20"/>
          <w:szCs w:val="20"/>
        </w:rPr>
        <w:t>. Dz.U.</w:t>
      </w:r>
      <w:r w:rsidR="006F72E6">
        <w:rPr>
          <w:rFonts w:asciiTheme="minorHAnsi" w:hAnsiTheme="minorHAnsi" w:cstheme="minorHAnsi"/>
          <w:sz w:val="20"/>
          <w:szCs w:val="20"/>
        </w:rPr>
        <w:t xml:space="preserve"> z </w:t>
      </w:r>
      <w:r w:rsidR="005A7C82" w:rsidRPr="0063215C">
        <w:rPr>
          <w:rFonts w:asciiTheme="minorHAnsi" w:hAnsiTheme="minorHAnsi" w:cstheme="minorHAnsi"/>
          <w:sz w:val="20"/>
          <w:szCs w:val="20"/>
        </w:rPr>
        <w:t>202</w:t>
      </w:r>
      <w:r w:rsidR="00913B2F">
        <w:rPr>
          <w:rFonts w:asciiTheme="minorHAnsi" w:hAnsiTheme="minorHAnsi" w:cstheme="minorHAnsi"/>
          <w:sz w:val="20"/>
          <w:szCs w:val="20"/>
        </w:rPr>
        <w:t>3</w:t>
      </w:r>
      <w:r w:rsidR="006F72E6">
        <w:rPr>
          <w:rFonts w:asciiTheme="minorHAnsi" w:hAnsiTheme="minorHAnsi" w:cstheme="minorHAnsi"/>
          <w:sz w:val="20"/>
          <w:szCs w:val="20"/>
        </w:rPr>
        <w:t>r</w:t>
      </w:r>
      <w:r w:rsidR="00913B2F">
        <w:rPr>
          <w:rFonts w:asciiTheme="minorHAnsi" w:hAnsiTheme="minorHAnsi" w:cstheme="minorHAnsi"/>
          <w:sz w:val="20"/>
          <w:szCs w:val="20"/>
        </w:rPr>
        <w:t>.</w:t>
      </w:r>
      <w:r w:rsidR="006F72E6">
        <w:rPr>
          <w:rFonts w:asciiTheme="minorHAnsi" w:hAnsiTheme="minorHAnsi" w:cstheme="minorHAnsi"/>
          <w:sz w:val="20"/>
          <w:szCs w:val="20"/>
        </w:rPr>
        <w:t xml:space="preserve"> poz. </w:t>
      </w:r>
      <w:r w:rsidR="00913B2F">
        <w:rPr>
          <w:rFonts w:asciiTheme="minorHAnsi" w:hAnsiTheme="minorHAnsi" w:cstheme="minorHAnsi"/>
          <w:sz w:val="20"/>
          <w:szCs w:val="20"/>
        </w:rPr>
        <w:t>1605 ze</w:t>
      </w:r>
      <w:r w:rsidR="005A7C82" w:rsidRPr="0063215C">
        <w:rPr>
          <w:rFonts w:asciiTheme="minorHAnsi" w:hAnsiTheme="minorHAnsi" w:cstheme="minorHAnsi"/>
          <w:sz w:val="20"/>
          <w:szCs w:val="20"/>
        </w:rPr>
        <w:t xml:space="preserve"> zm.</w:t>
      </w:r>
      <w:r w:rsidRPr="0063215C">
        <w:rPr>
          <w:rFonts w:asciiTheme="minorHAnsi" w:hAnsiTheme="minorHAnsi" w:cstheme="minorHAnsi"/>
          <w:sz w:val="20"/>
          <w:szCs w:val="20"/>
        </w:rPr>
        <w:t xml:space="preserve">), są aktualne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</w:t>
      </w:r>
      <w:r w:rsidR="002B428F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21F23AD2" w14:textId="77777777" w:rsidR="00C5334D" w:rsidRPr="0063215C" w:rsidRDefault="00C5334D" w:rsidP="0063215C">
      <w:pPr>
        <w:spacing w:line="240" w:lineRule="auto"/>
        <w:ind w:left="1" w:right="-2" w:firstLine="0"/>
        <w:rPr>
          <w:rFonts w:asciiTheme="minorHAnsi" w:hAnsiTheme="minorHAnsi" w:cstheme="minorHAnsi"/>
          <w:iCs/>
          <w:strike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3895"/>
      </w:tblGrid>
      <w:tr w:rsidR="005138A2" w:rsidRPr="0063215C" w14:paraId="57FFDF9A" w14:textId="77777777" w:rsidTr="009E2F3B">
        <w:tc>
          <w:tcPr>
            <w:tcW w:w="4890" w:type="dxa"/>
          </w:tcPr>
          <w:p w14:paraId="5776483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BD304F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7F33332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53E23C2E" w14:textId="77777777" w:rsidTr="009E2F3B">
        <w:tc>
          <w:tcPr>
            <w:tcW w:w="4890" w:type="dxa"/>
          </w:tcPr>
          <w:p w14:paraId="0E31FA01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E50B0C9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689AE03D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18998078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42BBCD6D" w14:textId="77777777" w:rsidTr="009E2F3B">
        <w:tc>
          <w:tcPr>
            <w:tcW w:w="4890" w:type="dxa"/>
          </w:tcPr>
          <w:p w14:paraId="292BA095" w14:textId="1E0ECB38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.</w:t>
            </w:r>
          </w:p>
          <w:p w14:paraId="09BC2EE0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992" w:type="dxa"/>
          </w:tcPr>
          <w:p w14:paraId="135F0A70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02033F8" w14:textId="05ECF6E7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</w:t>
            </w:r>
          </w:p>
          <w:p w14:paraId="2C8B3F51" w14:textId="77777777" w:rsidR="0089508B" w:rsidRPr="009422B2" w:rsidRDefault="0089508B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22B2">
              <w:rPr>
                <w:rFonts w:asciiTheme="minorHAnsi" w:hAnsiTheme="minorHAnsi" w:cstheme="minorHAnsi"/>
                <w:sz w:val="18"/>
                <w:szCs w:val="18"/>
              </w:rPr>
              <w:t>Podpis(y) osoby(osób) upoważnionej(</w:t>
            </w:r>
            <w:proofErr w:type="spellStart"/>
            <w:r w:rsidRPr="009422B2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  <w:r w:rsidRPr="009422B2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2B19C09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422B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(należy podpisać </w:t>
            </w:r>
            <w:r w:rsidRPr="009422B2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kwalifiko</w:t>
            </w:r>
            <w:r w:rsidRPr="009422B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B177BE">
      <w:pPr>
        <w:pStyle w:val="Standard"/>
        <w:spacing w:before="60" w:line="240" w:lineRule="auto"/>
        <w:ind w:left="0" w:firstLine="0"/>
        <w:rPr>
          <w:rFonts w:ascii="Calibri" w:hAnsi="Calibri"/>
          <w:b/>
          <w:i/>
          <w:sz w:val="20"/>
          <w:szCs w:val="20"/>
        </w:rPr>
      </w:pPr>
    </w:p>
    <w:sectPr w:rsidR="008C79A5" w:rsidRPr="00B177BE" w:rsidSect="008C79A5">
      <w:footerReference w:type="even" r:id="rId8"/>
      <w:footerReference w:type="default" r:id="rId9"/>
      <w:pgSz w:w="11906" w:h="16838" w:code="9"/>
      <w:pgMar w:top="851" w:right="851" w:bottom="851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77777777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4FD8BE77" w14:textId="37962DAE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i/>
            <w:iCs/>
            <w:sz w:val="16"/>
            <w:szCs w:val="16"/>
          </w:rPr>
        </w:pPr>
      </w:p>
      <w:p w14:paraId="7E23A817" w14:textId="77777777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2EF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5B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345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3B93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8EB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897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A6A"/>
    <w:rsid w:val="00592C0C"/>
    <w:rsid w:val="00592DF9"/>
    <w:rsid w:val="00593F0A"/>
    <w:rsid w:val="0059422C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B97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6C5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97E31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2FEC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2E6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79F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53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448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2F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22B2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999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3A2F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26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67A23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280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  <w:style w:type="character" w:customStyle="1" w:styleId="DefaultFontHxMailStyle">
    <w:name w:val="Default Font HxMail Style"/>
    <w:rsid w:val="00592A6A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2312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2023-04-06T12:56:00Z</cp:lastPrinted>
  <dcterms:created xsi:type="dcterms:W3CDTF">2023-04-11T07:16:00Z</dcterms:created>
  <dcterms:modified xsi:type="dcterms:W3CDTF">2024-07-01T07:38:00Z</dcterms:modified>
</cp:coreProperties>
</file>