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0C162" w14:textId="77777777" w:rsidR="0047031B" w:rsidRDefault="00072B0F">
      <w:pPr>
        <w:spacing w:after="236"/>
        <w:ind w:left="12"/>
      </w:pPr>
      <w:r>
        <w:t xml:space="preserve">Załącznik nr 1 </w:t>
      </w:r>
    </w:p>
    <w:p w14:paraId="0F77A818" w14:textId="77777777" w:rsidR="0047031B" w:rsidRDefault="00072B0F">
      <w:pPr>
        <w:spacing w:after="230" w:line="259" w:lineRule="auto"/>
        <w:ind w:left="-5"/>
      </w:pPr>
      <w:r>
        <w:rPr>
          <w:u w:val="single" w:color="000000"/>
        </w:rPr>
        <w:t>Wymagania dla projektowanej pompy ciepła:</w:t>
      </w:r>
      <w:r>
        <w:t xml:space="preserve"> </w:t>
      </w:r>
    </w:p>
    <w:p w14:paraId="7C784BE0" w14:textId="77777777" w:rsidR="0047031B" w:rsidRDefault="00072B0F">
      <w:pPr>
        <w:numPr>
          <w:ilvl w:val="0"/>
          <w:numId w:val="1"/>
        </w:numPr>
        <w:ind w:left="120" w:hanging="118"/>
      </w:pPr>
      <w:r>
        <w:t xml:space="preserve">rodzaj pompy ciepła solanka-woda </w:t>
      </w:r>
    </w:p>
    <w:p w14:paraId="2E03C231" w14:textId="03B1347C" w:rsidR="0047031B" w:rsidRDefault="00072B0F">
      <w:pPr>
        <w:numPr>
          <w:ilvl w:val="0"/>
          <w:numId w:val="1"/>
        </w:numPr>
        <w:ind w:left="120" w:hanging="118"/>
      </w:pPr>
      <w:r>
        <w:t>minimalna moc grzewcza (</w:t>
      </w:r>
      <w:proofErr w:type="spellStart"/>
      <w:r>
        <w:t>B0</w:t>
      </w:r>
      <w:proofErr w:type="spellEnd"/>
      <w:r>
        <w:t>/</w:t>
      </w:r>
      <w:proofErr w:type="spellStart"/>
      <w:r>
        <w:t>W35</w:t>
      </w:r>
      <w:proofErr w:type="spellEnd"/>
      <w:r>
        <w:t xml:space="preserve">) </w:t>
      </w:r>
      <w:proofErr w:type="spellStart"/>
      <w:r>
        <w:t>2</w:t>
      </w:r>
      <w:r w:rsidR="00420D7B">
        <w:t>1</w:t>
      </w:r>
      <w:r>
        <w:t>,</w:t>
      </w:r>
      <w:r w:rsidR="00DD10B1">
        <w:t>00</w:t>
      </w:r>
      <w:r>
        <w:t>kW</w:t>
      </w:r>
      <w:proofErr w:type="spellEnd"/>
      <w:r>
        <w:t xml:space="preserve"> </w:t>
      </w:r>
    </w:p>
    <w:p w14:paraId="613DA857" w14:textId="6A1CCF94" w:rsidR="0047031B" w:rsidRDefault="00072B0F">
      <w:pPr>
        <w:numPr>
          <w:ilvl w:val="0"/>
          <w:numId w:val="1"/>
        </w:numPr>
        <w:ind w:left="120" w:hanging="118"/>
      </w:pPr>
      <w:r>
        <w:t>COP (</w:t>
      </w:r>
      <w:proofErr w:type="spellStart"/>
      <w:r>
        <w:t>B0</w:t>
      </w:r>
      <w:proofErr w:type="spellEnd"/>
      <w:r>
        <w:t>/</w:t>
      </w:r>
      <w:proofErr w:type="spellStart"/>
      <w:r>
        <w:t>W35</w:t>
      </w:r>
      <w:proofErr w:type="spellEnd"/>
      <w:r>
        <w:t xml:space="preserve">) </w:t>
      </w:r>
      <w:proofErr w:type="spellStart"/>
      <w:r>
        <w:t>min.4,</w:t>
      </w:r>
      <w:r w:rsidR="006B6FFA">
        <w:t>80</w:t>
      </w:r>
      <w:proofErr w:type="spellEnd"/>
      <w:r>
        <w:t xml:space="preserve"> </w:t>
      </w:r>
    </w:p>
    <w:p w14:paraId="157009F1" w14:textId="77777777" w:rsidR="0047031B" w:rsidRDefault="00072B0F">
      <w:pPr>
        <w:numPr>
          <w:ilvl w:val="0"/>
          <w:numId w:val="1"/>
        </w:numPr>
        <w:ind w:left="120" w:hanging="118"/>
      </w:pPr>
      <w:r>
        <w:t>minimalna moc grzewcza (</w:t>
      </w:r>
      <w:proofErr w:type="spellStart"/>
      <w:r>
        <w:t>B0</w:t>
      </w:r>
      <w:proofErr w:type="spellEnd"/>
      <w:r>
        <w:t>/</w:t>
      </w:r>
      <w:proofErr w:type="spellStart"/>
      <w:r>
        <w:t>W55</w:t>
      </w:r>
      <w:proofErr w:type="spellEnd"/>
      <w:r>
        <w:t xml:space="preserve">) </w:t>
      </w:r>
      <w:proofErr w:type="spellStart"/>
      <w:r>
        <w:t>20,0kW</w:t>
      </w:r>
      <w:proofErr w:type="spellEnd"/>
      <w:r>
        <w:t xml:space="preserve"> </w:t>
      </w:r>
    </w:p>
    <w:p w14:paraId="063A3174" w14:textId="0B2C86ED" w:rsidR="0047031B" w:rsidRDefault="00072B0F">
      <w:pPr>
        <w:numPr>
          <w:ilvl w:val="0"/>
          <w:numId w:val="1"/>
        </w:numPr>
        <w:ind w:left="120" w:hanging="118"/>
      </w:pPr>
      <w:r>
        <w:t>COP (</w:t>
      </w:r>
      <w:proofErr w:type="spellStart"/>
      <w:r>
        <w:t>B0</w:t>
      </w:r>
      <w:proofErr w:type="spellEnd"/>
      <w:r>
        <w:t>/</w:t>
      </w:r>
      <w:proofErr w:type="spellStart"/>
      <w:r>
        <w:t>W55</w:t>
      </w:r>
      <w:proofErr w:type="spellEnd"/>
      <w:r>
        <w:t xml:space="preserve">) </w:t>
      </w:r>
      <w:proofErr w:type="spellStart"/>
      <w:r>
        <w:t>min.3,0</w:t>
      </w:r>
      <w:r w:rsidR="006B6FFA">
        <w:t>0</w:t>
      </w:r>
      <w:proofErr w:type="spellEnd"/>
      <w:r>
        <w:t xml:space="preserve"> </w:t>
      </w:r>
    </w:p>
    <w:p w14:paraId="0187ECE3" w14:textId="795A1043" w:rsidR="0047031B" w:rsidRDefault="00072B0F">
      <w:pPr>
        <w:numPr>
          <w:ilvl w:val="0"/>
          <w:numId w:val="1"/>
        </w:numPr>
        <w:ind w:left="120" w:hanging="118"/>
      </w:pPr>
      <w:r>
        <w:t xml:space="preserve">max. pobór mocy </w:t>
      </w:r>
      <w:r w:rsidR="006B6FFA">
        <w:t xml:space="preserve">10 </w:t>
      </w:r>
      <w:r>
        <w:t xml:space="preserve">kW </w:t>
      </w:r>
    </w:p>
    <w:p w14:paraId="5697675A" w14:textId="77777777" w:rsidR="0047031B" w:rsidRDefault="00072B0F">
      <w:pPr>
        <w:numPr>
          <w:ilvl w:val="0"/>
          <w:numId w:val="1"/>
        </w:numPr>
        <w:ind w:left="120" w:hanging="118"/>
      </w:pPr>
      <w:r>
        <w:t xml:space="preserve">max  prąd rozruchowy pompy ciepła  </w:t>
      </w:r>
      <w:proofErr w:type="spellStart"/>
      <w:r>
        <w:t>30A</w:t>
      </w:r>
      <w:proofErr w:type="spellEnd"/>
      <w:r>
        <w:t xml:space="preserve"> </w:t>
      </w:r>
    </w:p>
    <w:p w14:paraId="0964CBF4" w14:textId="77777777" w:rsidR="0047031B" w:rsidRDefault="00072B0F">
      <w:pPr>
        <w:numPr>
          <w:ilvl w:val="0"/>
          <w:numId w:val="1"/>
        </w:numPr>
        <w:ind w:left="120" w:hanging="118"/>
      </w:pPr>
      <w:r>
        <w:t xml:space="preserve">Zakres temperatur -5 do </w:t>
      </w:r>
      <w:proofErr w:type="spellStart"/>
      <w:r>
        <w:t>25</w:t>
      </w:r>
      <w:r>
        <w:rPr>
          <w:vertAlign w:val="superscript"/>
        </w:rPr>
        <w:t>o</w:t>
      </w:r>
      <w:r>
        <w:t>C</w:t>
      </w:r>
      <w:proofErr w:type="spellEnd"/>
      <w:r>
        <w:t xml:space="preserve"> </w:t>
      </w:r>
    </w:p>
    <w:p w14:paraId="7AF10FED" w14:textId="77777777" w:rsidR="0047031B" w:rsidRDefault="00072B0F">
      <w:pPr>
        <w:numPr>
          <w:ilvl w:val="0"/>
          <w:numId w:val="1"/>
        </w:numPr>
        <w:ind w:left="120" w:hanging="118"/>
      </w:pPr>
      <w:r>
        <w:t xml:space="preserve">moc akustyczna wg </w:t>
      </w:r>
      <w:proofErr w:type="spellStart"/>
      <w:r>
        <w:t>EN12102</w:t>
      </w:r>
      <w:proofErr w:type="spellEnd"/>
      <w:r>
        <w:t xml:space="preserve">  </w:t>
      </w:r>
      <w:proofErr w:type="spellStart"/>
      <w:r>
        <w:t>50dB</w:t>
      </w:r>
      <w:proofErr w:type="spellEnd"/>
      <w:r>
        <w:t xml:space="preserve">(A) </w:t>
      </w:r>
    </w:p>
    <w:p w14:paraId="0CFCF176" w14:textId="77777777" w:rsidR="0047031B" w:rsidRDefault="00072B0F">
      <w:pPr>
        <w:numPr>
          <w:ilvl w:val="0"/>
          <w:numId w:val="1"/>
        </w:numPr>
        <w:spacing w:after="34"/>
        <w:ind w:left="120" w:hanging="118"/>
      </w:pPr>
      <w:r>
        <w:t xml:space="preserve">przepływ minimalny obiegu grzewczego </w:t>
      </w:r>
      <w:proofErr w:type="spellStart"/>
      <w:r>
        <w:t>2000dm</w:t>
      </w:r>
      <w:r>
        <w:rPr>
          <w:vertAlign w:val="superscript"/>
        </w:rPr>
        <w:t>3</w:t>
      </w:r>
      <w:proofErr w:type="spellEnd"/>
      <w:r>
        <w:t xml:space="preserve">/h </w:t>
      </w:r>
    </w:p>
    <w:p w14:paraId="5EC7E0CE" w14:textId="77777777" w:rsidR="0047031B" w:rsidRDefault="00072B0F">
      <w:pPr>
        <w:numPr>
          <w:ilvl w:val="0"/>
          <w:numId w:val="1"/>
        </w:numPr>
        <w:ind w:left="120" w:hanging="118"/>
      </w:pPr>
      <w:r>
        <w:t xml:space="preserve">przepływ nominalny </w:t>
      </w:r>
      <w:proofErr w:type="spellStart"/>
      <w:r>
        <w:t>3900dm</w:t>
      </w:r>
      <w:r>
        <w:rPr>
          <w:vertAlign w:val="superscript"/>
        </w:rPr>
        <w:t>3</w:t>
      </w:r>
      <w:proofErr w:type="spellEnd"/>
      <w:r>
        <w:t xml:space="preserve">/h </w:t>
      </w:r>
    </w:p>
    <w:p w14:paraId="35082DBB" w14:textId="77777777" w:rsidR="0047031B" w:rsidRDefault="00072B0F">
      <w:pPr>
        <w:numPr>
          <w:ilvl w:val="0"/>
          <w:numId w:val="1"/>
        </w:numPr>
        <w:ind w:left="120" w:hanging="118"/>
      </w:pPr>
      <w:r>
        <w:t xml:space="preserve">zasilanie 3 fazowe, </w:t>
      </w:r>
      <w:proofErr w:type="spellStart"/>
      <w:r>
        <w:t>400V</w:t>
      </w:r>
      <w:proofErr w:type="spellEnd"/>
      <w:r>
        <w:t xml:space="preserve"> </w:t>
      </w:r>
    </w:p>
    <w:p w14:paraId="15CF322F" w14:textId="77C6B84E" w:rsidR="0047031B" w:rsidRDefault="00072B0F">
      <w:pPr>
        <w:numPr>
          <w:ilvl w:val="0"/>
          <w:numId w:val="1"/>
        </w:numPr>
        <w:ind w:left="120" w:hanging="118"/>
      </w:pPr>
      <w:r>
        <w:t>grzałka elektryczna załącza się przy -</w:t>
      </w:r>
      <w:proofErr w:type="spellStart"/>
      <w:r w:rsidR="009B3FF1">
        <w:t>20</w:t>
      </w:r>
      <w:r>
        <w:rPr>
          <w:vertAlign w:val="superscript"/>
        </w:rPr>
        <w:t>o</w:t>
      </w:r>
      <w:r>
        <w:t>C</w:t>
      </w:r>
      <w:proofErr w:type="spellEnd"/>
      <w:r>
        <w:t xml:space="preserve"> </w:t>
      </w:r>
    </w:p>
    <w:p w14:paraId="48C4E0FB" w14:textId="77777777" w:rsidR="0047031B" w:rsidRDefault="00072B0F">
      <w:pPr>
        <w:numPr>
          <w:ilvl w:val="0"/>
          <w:numId w:val="1"/>
        </w:numPr>
        <w:ind w:left="120" w:hanging="118"/>
      </w:pPr>
      <w:r>
        <w:t xml:space="preserve">możliwość regulacji ustawienia punktu </w:t>
      </w:r>
      <w:proofErr w:type="spellStart"/>
      <w:r>
        <w:t>biwalentnego</w:t>
      </w:r>
      <w:proofErr w:type="spellEnd"/>
      <w:r>
        <w:t xml:space="preserve"> </w:t>
      </w:r>
    </w:p>
    <w:p w14:paraId="43F7E7F5" w14:textId="77777777" w:rsidR="0047031B" w:rsidRDefault="00072B0F">
      <w:pPr>
        <w:numPr>
          <w:ilvl w:val="0"/>
          <w:numId w:val="1"/>
        </w:numPr>
        <w:ind w:left="120" w:hanging="118"/>
      </w:pPr>
      <w:r>
        <w:t xml:space="preserve">moduł WI-FI </w:t>
      </w:r>
    </w:p>
    <w:p w14:paraId="188A75A0" w14:textId="77777777" w:rsidR="0047031B" w:rsidRDefault="00072B0F">
      <w:pPr>
        <w:numPr>
          <w:ilvl w:val="0"/>
          <w:numId w:val="1"/>
        </w:numPr>
        <w:ind w:left="120" w:hanging="118"/>
      </w:pPr>
      <w:r>
        <w:t xml:space="preserve">system </w:t>
      </w:r>
      <w:proofErr w:type="spellStart"/>
      <w:r>
        <w:t>SOFT</w:t>
      </w:r>
      <w:proofErr w:type="spellEnd"/>
      <w:r>
        <w:t xml:space="preserve"> START - automatyka: </w:t>
      </w:r>
    </w:p>
    <w:p w14:paraId="12CF49E1" w14:textId="77777777" w:rsidR="0047031B" w:rsidRDefault="00072B0F">
      <w:pPr>
        <w:numPr>
          <w:ilvl w:val="1"/>
          <w:numId w:val="1"/>
        </w:numPr>
        <w:ind w:hanging="360"/>
      </w:pPr>
      <w:r>
        <w:t xml:space="preserve">Odczyt bieżących parametrów pompy </w:t>
      </w:r>
    </w:p>
    <w:p w14:paraId="3551EC8B" w14:textId="77777777" w:rsidR="0047031B" w:rsidRDefault="00072B0F">
      <w:pPr>
        <w:numPr>
          <w:ilvl w:val="1"/>
          <w:numId w:val="1"/>
        </w:numPr>
        <w:ind w:hanging="360"/>
      </w:pPr>
      <w:r>
        <w:t xml:space="preserve">Sterowanie poszczególnymi obiegami </w:t>
      </w:r>
    </w:p>
    <w:p w14:paraId="22EC65FE" w14:textId="77777777" w:rsidR="0047031B" w:rsidRDefault="00072B0F">
      <w:pPr>
        <w:numPr>
          <w:ilvl w:val="1"/>
          <w:numId w:val="1"/>
        </w:numPr>
        <w:ind w:hanging="360"/>
      </w:pPr>
      <w:r>
        <w:t xml:space="preserve">Zliczanie zużytej energii </w:t>
      </w:r>
      <w:r>
        <w:t xml:space="preserve"> </w:t>
      </w:r>
      <w:r>
        <w:tab/>
        <w:t xml:space="preserve">Regulacja pogodowa </w:t>
      </w:r>
    </w:p>
    <w:p w14:paraId="62117E6A" w14:textId="77777777" w:rsidR="0047031B" w:rsidRDefault="00072B0F">
      <w:pPr>
        <w:spacing w:after="0" w:line="259" w:lineRule="auto"/>
        <w:ind w:left="0" w:firstLine="0"/>
      </w:pPr>
      <w:r>
        <w:t xml:space="preserve"> </w:t>
      </w:r>
    </w:p>
    <w:p w14:paraId="542B8ABD" w14:textId="77777777" w:rsidR="0047031B" w:rsidRDefault="00072B0F">
      <w:pPr>
        <w:spacing w:after="0" w:line="259" w:lineRule="auto"/>
        <w:ind w:left="-5"/>
      </w:pPr>
      <w:r>
        <w:rPr>
          <w:u w:val="single" w:color="000000"/>
        </w:rPr>
        <w:t>Wymagania dla projektowanego bufora ciepła i zasobnika:</w:t>
      </w:r>
      <w:r>
        <w:t xml:space="preserve"> </w:t>
      </w:r>
    </w:p>
    <w:p w14:paraId="25765385" w14:textId="77777777" w:rsidR="0047031B" w:rsidRDefault="00072B0F">
      <w:pPr>
        <w:ind w:left="12"/>
      </w:pPr>
      <w:r>
        <w:t xml:space="preserve">BUFOR </w:t>
      </w:r>
    </w:p>
    <w:p w14:paraId="476EED82" w14:textId="080BADB5" w:rsidR="0047031B" w:rsidRDefault="00072B0F">
      <w:pPr>
        <w:numPr>
          <w:ilvl w:val="0"/>
          <w:numId w:val="1"/>
        </w:numPr>
        <w:ind w:left="120" w:hanging="118"/>
      </w:pPr>
      <w:r>
        <w:t>izolacja min.</w:t>
      </w:r>
      <w:r w:rsidR="00DD10B1">
        <w:t xml:space="preserve"> </w:t>
      </w:r>
      <w:r>
        <w:t>100</w:t>
      </w:r>
      <w:r w:rsidR="006B6FFA">
        <w:t xml:space="preserve"> </w:t>
      </w:r>
      <w:r>
        <w:t xml:space="preserve">mm </w:t>
      </w:r>
      <w:r w:rsidR="00DD10B1" w:rsidRPr="00DD10B1">
        <w:t>pianka poliuretanowa</w:t>
      </w:r>
    </w:p>
    <w:p w14:paraId="059A660D" w14:textId="33A0E6E8" w:rsidR="0047031B" w:rsidRDefault="00DD10B1">
      <w:pPr>
        <w:numPr>
          <w:ilvl w:val="0"/>
          <w:numId w:val="1"/>
        </w:numPr>
        <w:ind w:left="120" w:hanging="118"/>
      </w:pPr>
      <w:bookmarkStart w:id="0" w:name="_Hlk137560652"/>
      <w:r>
        <w:t>zabezpieczanie</w:t>
      </w:r>
      <w:r w:rsidR="00072B0F">
        <w:t xml:space="preserve"> antykorozyjne </w:t>
      </w:r>
    </w:p>
    <w:tbl>
      <w:tblPr>
        <w:tblStyle w:val="TableGrid"/>
        <w:tblW w:w="5061" w:type="dxa"/>
        <w:tblInd w:w="0" w:type="dxa"/>
        <w:tblLook w:val="04A0" w:firstRow="1" w:lastRow="0" w:firstColumn="1" w:lastColumn="0" w:noHBand="0" w:noVBand="1"/>
      </w:tblPr>
      <w:tblGrid>
        <w:gridCol w:w="3653"/>
        <w:gridCol w:w="1408"/>
      </w:tblGrid>
      <w:tr w:rsidR="0047031B" w14:paraId="7316FD17" w14:textId="77777777">
        <w:trPr>
          <w:trHeight w:val="262"/>
        </w:trPr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14:paraId="1B9842EC" w14:textId="43D02097" w:rsidR="0047031B" w:rsidRDefault="00072B0F">
            <w:pPr>
              <w:spacing w:after="0" w:line="259" w:lineRule="auto"/>
              <w:ind w:left="0" w:firstLine="0"/>
            </w:pPr>
            <w:r>
              <w:t xml:space="preserve">- </w:t>
            </w:r>
            <w:r w:rsidR="00DD10B1">
              <w:t>p</w:t>
            </w:r>
            <w:r>
              <w:t xml:space="preserve">ojemność 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14:paraId="3B4C243D" w14:textId="02E80628" w:rsidR="0047031B" w:rsidRDefault="00072B0F">
            <w:pPr>
              <w:tabs>
                <w:tab w:val="center" w:pos="549"/>
              </w:tabs>
              <w:spacing w:after="0" w:line="259" w:lineRule="auto"/>
              <w:ind w:left="0" w:firstLine="0"/>
            </w:pPr>
            <w:r>
              <w:t xml:space="preserve">L </w:t>
            </w:r>
            <w:r>
              <w:tab/>
            </w:r>
            <w:r w:rsidR="00766764">
              <w:t>700 (łącznie)</w:t>
            </w:r>
            <w:r>
              <w:t xml:space="preserve"> </w:t>
            </w:r>
          </w:p>
        </w:tc>
      </w:tr>
    </w:tbl>
    <w:p w14:paraId="6A4C152B" w14:textId="77777777" w:rsidR="0047031B" w:rsidRDefault="00072B0F">
      <w:pPr>
        <w:spacing w:after="0" w:line="259" w:lineRule="auto"/>
        <w:ind w:left="0" w:firstLine="0"/>
      </w:pPr>
      <w:r>
        <w:t xml:space="preserve"> </w:t>
      </w:r>
    </w:p>
    <w:p w14:paraId="03D513BA" w14:textId="77777777" w:rsidR="0047031B" w:rsidRDefault="00072B0F">
      <w:pPr>
        <w:ind w:left="12"/>
      </w:pPr>
      <w:r>
        <w:t xml:space="preserve">PODGRZEWACZ </w:t>
      </w:r>
    </w:p>
    <w:p w14:paraId="206278C6" w14:textId="04863171" w:rsidR="0047031B" w:rsidRDefault="00072B0F">
      <w:pPr>
        <w:numPr>
          <w:ilvl w:val="0"/>
          <w:numId w:val="1"/>
        </w:numPr>
        <w:ind w:left="120" w:hanging="118"/>
      </w:pPr>
      <w:r>
        <w:t>izolacja min.</w:t>
      </w:r>
      <w:r w:rsidR="00DD10B1">
        <w:t xml:space="preserve"> </w:t>
      </w:r>
      <w:r>
        <w:t>100</w:t>
      </w:r>
      <w:r w:rsidR="006B6FFA">
        <w:t xml:space="preserve"> </w:t>
      </w:r>
      <w:r>
        <w:t xml:space="preserve">mm </w:t>
      </w:r>
      <w:r w:rsidR="00DD10B1" w:rsidRPr="00DD10B1">
        <w:t>pianka poliuretanowa</w:t>
      </w:r>
    </w:p>
    <w:p w14:paraId="2CECEF40" w14:textId="40D2236F" w:rsidR="00DD10B1" w:rsidRPr="00DD10B1" w:rsidRDefault="00DD10B1" w:rsidP="00DD10B1">
      <w:pPr>
        <w:numPr>
          <w:ilvl w:val="0"/>
          <w:numId w:val="1"/>
        </w:numPr>
        <w:ind w:left="120" w:hanging="118"/>
      </w:pPr>
      <w:r w:rsidRPr="00DD10B1">
        <w:t>zabezpieczanie antykorozyjne emalia ceramiczna</w:t>
      </w:r>
      <w:r>
        <w:t xml:space="preserve"> + anoda magnezowa</w:t>
      </w:r>
    </w:p>
    <w:p w14:paraId="7CC0123A" w14:textId="24BF70EB" w:rsidR="0047031B" w:rsidRDefault="00072B0F">
      <w:pPr>
        <w:numPr>
          <w:ilvl w:val="0"/>
          <w:numId w:val="1"/>
        </w:numPr>
        <w:spacing w:after="46"/>
        <w:ind w:left="120" w:hanging="118"/>
      </w:pPr>
      <w:r>
        <w:t>moc wymiennika (70/10/</w:t>
      </w:r>
      <w:proofErr w:type="spellStart"/>
      <w:r>
        <w:t>45oC</w:t>
      </w:r>
      <w:proofErr w:type="spellEnd"/>
      <w:r>
        <w:t>) 3</w:t>
      </w:r>
      <w:r w:rsidR="00766764">
        <w:t xml:space="preserve">0 </w:t>
      </w:r>
      <w:r>
        <w:t xml:space="preserve">kW  </w:t>
      </w:r>
      <w:r>
        <w:tab/>
        <w:t xml:space="preserve"> </w:t>
      </w:r>
    </w:p>
    <w:p w14:paraId="0E8AFBE9" w14:textId="3F284114" w:rsidR="00DD10B1" w:rsidRDefault="00DD10B1">
      <w:pPr>
        <w:numPr>
          <w:ilvl w:val="0"/>
          <w:numId w:val="1"/>
        </w:numPr>
        <w:spacing w:after="39"/>
        <w:ind w:left="120" w:hanging="118"/>
      </w:pPr>
      <w:r>
        <w:t xml:space="preserve">powierzchnia grzewcza wymiennika – </w:t>
      </w:r>
      <w:proofErr w:type="spellStart"/>
      <w:r>
        <w:t>0,3m</w:t>
      </w:r>
      <w:r w:rsidRPr="00DD10B1">
        <w:rPr>
          <w:vertAlign w:val="superscript"/>
        </w:rPr>
        <w:t>2</w:t>
      </w:r>
      <w:proofErr w:type="spellEnd"/>
      <w:r>
        <w:t>/kW</w:t>
      </w:r>
    </w:p>
    <w:p w14:paraId="6F883427" w14:textId="2D035E9B" w:rsidR="0047031B" w:rsidRDefault="00DD10B1">
      <w:pPr>
        <w:numPr>
          <w:ilvl w:val="0"/>
          <w:numId w:val="1"/>
        </w:numPr>
        <w:spacing w:after="39"/>
        <w:ind w:left="120" w:hanging="118"/>
      </w:pPr>
      <w:r>
        <w:t>p</w:t>
      </w:r>
      <w:r w:rsidR="00072B0F">
        <w:t xml:space="preserve">ojemność </w:t>
      </w:r>
      <w:r w:rsidR="00072B0F">
        <w:tab/>
        <w:t xml:space="preserve">L </w:t>
      </w:r>
      <w:r w:rsidR="00072B0F">
        <w:tab/>
      </w:r>
      <w:r w:rsidR="00766764">
        <w:t>270</w:t>
      </w:r>
      <w:r w:rsidR="00072B0F">
        <w:t xml:space="preserve"> </w:t>
      </w:r>
    </w:p>
    <w:p w14:paraId="52704480" w14:textId="2A6248D9" w:rsidR="00DD10B1" w:rsidRDefault="00DD10B1">
      <w:pPr>
        <w:numPr>
          <w:ilvl w:val="0"/>
          <w:numId w:val="1"/>
        </w:numPr>
        <w:spacing w:after="39"/>
        <w:ind w:left="120" w:hanging="118"/>
      </w:pPr>
      <w:r>
        <w:t>możliwość podgrzewania</w:t>
      </w:r>
      <w:r w:rsidRPr="00DD10B1">
        <w:t xml:space="preserve"> za pomocą grzałki elektrycznej</w:t>
      </w:r>
    </w:p>
    <w:p w14:paraId="5B883093" w14:textId="67487E1C" w:rsidR="0047031B" w:rsidRDefault="0047031B">
      <w:pPr>
        <w:spacing w:after="209" w:line="259" w:lineRule="auto"/>
        <w:ind w:left="0" w:firstLine="0"/>
      </w:pPr>
    </w:p>
    <w:p w14:paraId="12BC5AAF" w14:textId="77777777" w:rsidR="0047031B" w:rsidRDefault="00072B0F">
      <w:pPr>
        <w:spacing w:after="0" w:line="259" w:lineRule="auto"/>
        <w:ind w:left="0" w:firstLine="0"/>
      </w:pPr>
      <w:r>
        <w:t xml:space="preserve"> </w:t>
      </w:r>
    </w:p>
    <w:p w14:paraId="5EEFB8E6" w14:textId="77777777" w:rsidR="0047031B" w:rsidRDefault="00072B0F">
      <w:pPr>
        <w:spacing w:after="0" w:line="259" w:lineRule="auto"/>
        <w:ind w:left="0" w:firstLine="0"/>
      </w:pPr>
      <w:r>
        <w:t xml:space="preserve"> </w:t>
      </w:r>
    </w:p>
    <w:p w14:paraId="2D953AC7" w14:textId="77777777" w:rsidR="0047031B" w:rsidRDefault="00072B0F">
      <w:pPr>
        <w:spacing w:after="0" w:line="259" w:lineRule="auto"/>
        <w:ind w:left="0" w:firstLine="0"/>
      </w:pPr>
      <w:r>
        <w:t xml:space="preserve"> </w:t>
      </w:r>
    </w:p>
    <w:p w14:paraId="50FCBB5C" w14:textId="77777777" w:rsidR="0047031B" w:rsidRDefault="00072B0F">
      <w:pPr>
        <w:spacing w:after="0" w:line="259" w:lineRule="auto"/>
        <w:ind w:left="0" w:firstLine="0"/>
      </w:pPr>
      <w:r>
        <w:t xml:space="preserve"> </w:t>
      </w:r>
    </w:p>
    <w:sectPr w:rsidR="0047031B">
      <w:pgSz w:w="11906" w:h="16838"/>
      <w:pgMar w:top="1440" w:right="144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B1B8F"/>
    <w:multiLevelType w:val="hybridMultilevel"/>
    <w:tmpl w:val="F08478B2"/>
    <w:lvl w:ilvl="0" w:tplc="B75261D0">
      <w:start w:val="1"/>
      <w:numFmt w:val="bullet"/>
      <w:lvlText w:val="-"/>
      <w:lvlJc w:val="left"/>
      <w:pPr>
        <w:ind w:left="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78F13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85774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642350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28DD6C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F291D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C2552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E276B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4C5196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821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1B"/>
    <w:rsid w:val="00072B0F"/>
    <w:rsid w:val="00420D7B"/>
    <w:rsid w:val="0047031B"/>
    <w:rsid w:val="006B6FFA"/>
    <w:rsid w:val="00766764"/>
    <w:rsid w:val="009B3FF1"/>
    <w:rsid w:val="00B219F8"/>
    <w:rsid w:val="00CF1021"/>
    <w:rsid w:val="00DD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A19E"/>
  <w15:docId w15:val="{3D9FF880-5B03-44E6-8D84-B3FC5AFB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" w:line="256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D1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ZaBcznik nr 1.docx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ZaBcznik nr 1.docx</dc:title>
  <dc:subject/>
  <dc:creator>marci</dc:creator>
  <cp:keywords/>
  <cp:lastModifiedBy>Rafał Jurczyk</cp:lastModifiedBy>
  <cp:revision>6</cp:revision>
  <dcterms:created xsi:type="dcterms:W3CDTF">2023-06-13T12:49:00Z</dcterms:created>
  <dcterms:modified xsi:type="dcterms:W3CDTF">2023-08-30T06:11:00Z</dcterms:modified>
</cp:coreProperties>
</file>