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C8D8" w14:textId="77777777" w:rsidR="004E2330" w:rsidRDefault="004E2330" w:rsidP="004E2330">
      <w:pPr>
        <w:spacing w:after="0"/>
        <w:jc w:val="right"/>
        <w:rPr>
          <w:rFonts w:ascii="Verdana" w:eastAsia="Times New Roman" w:hAnsi="Verdana" w:cs="Arial"/>
          <w:sz w:val="20"/>
          <w:szCs w:val="24"/>
          <w:lang w:eastAsia="pl-PL"/>
        </w:rPr>
      </w:pPr>
    </w:p>
    <w:p w14:paraId="7F3146C2" w14:textId="2074718C" w:rsidR="005C29B6" w:rsidRDefault="004E2330" w:rsidP="005C29B6">
      <w:pPr>
        <w:spacing w:after="0"/>
        <w:jc w:val="right"/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</w:pPr>
      <w:r w:rsidRPr="004E2330">
        <w:rPr>
          <w:rFonts w:ascii="Verdana" w:eastAsia="Times New Roman" w:hAnsi="Verdana" w:cs="Arial"/>
          <w:sz w:val="20"/>
          <w:szCs w:val="24"/>
          <w:lang w:eastAsia="pl-PL"/>
        </w:rPr>
        <w:t xml:space="preserve">Postępowanie nr </w:t>
      </w:r>
      <w:r w:rsidRPr="004E2330"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  <w:t>BZP.2711.</w:t>
      </w:r>
      <w:r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  <w:t>11</w:t>
      </w:r>
      <w:r w:rsidRPr="004E2330"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  <w:t>.202</w:t>
      </w:r>
      <w:r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  <w:t>2</w:t>
      </w:r>
      <w:r w:rsidRPr="004E2330"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  <w:t>.</w:t>
      </w:r>
      <w:r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  <w:t>MG</w:t>
      </w:r>
    </w:p>
    <w:p w14:paraId="6E647BC7" w14:textId="63F82795" w:rsidR="005C29B6" w:rsidRPr="004E2330" w:rsidRDefault="005C29B6" w:rsidP="004E2330">
      <w:pPr>
        <w:spacing w:after="0"/>
        <w:jc w:val="right"/>
        <w:rPr>
          <w:rFonts w:ascii="Verdana" w:eastAsia="Times New Roman" w:hAnsi="Verdana" w:cs="Arial"/>
          <w:i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bCs/>
          <w:color w:val="000000"/>
          <w:sz w:val="20"/>
          <w:szCs w:val="20"/>
          <w:shd w:val="clear" w:color="auto" w:fill="FFFFFF"/>
          <w:lang w:eastAsia="pl-PL" w:bidi="pl-PL"/>
        </w:rPr>
        <w:t>Załącznik nr 1A do SWZ</w:t>
      </w:r>
    </w:p>
    <w:p w14:paraId="07295148" w14:textId="77777777" w:rsidR="004E2330" w:rsidRPr="004E2330" w:rsidRDefault="004E2330" w:rsidP="004E23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291" w:type="dxa"/>
        <w:shd w:val="clear" w:color="auto" w:fill="0070C0"/>
        <w:tblLook w:val="04A0" w:firstRow="1" w:lastRow="0" w:firstColumn="1" w:lastColumn="0" w:noHBand="0" w:noVBand="1"/>
      </w:tblPr>
      <w:tblGrid>
        <w:gridCol w:w="9291"/>
      </w:tblGrid>
      <w:tr w:rsidR="004E2330" w:rsidRPr="004E2330" w14:paraId="7CB2EEF4" w14:textId="77777777" w:rsidTr="00DA5940">
        <w:trPr>
          <w:trHeight w:val="644"/>
        </w:trPr>
        <w:tc>
          <w:tcPr>
            <w:tcW w:w="9291" w:type="dxa"/>
            <w:shd w:val="clear" w:color="auto" w:fill="0070C0"/>
          </w:tcPr>
          <w:p w14:paraId="0C2D84DC" w14:textId="77777777" w:rsidR="004D5ABA" w:rsidRDefault="004D5ABA" w:rsidP="004E2330">
            <w:pPr>
              <w:keepNext/>
              <w:keepLines/>
              <w:shd w:val="clear" w:color="auto" w:fill="006699"/>
              <w:tabs>
                <w:tab w:val="left" w:pos="1080"/>
              </w:tabs>
              <w:spacing w:after="0"/>
              <w:ind w:left="1077" w:hanging="1077"/>
              <w:jc w:val="center"/>
              <w:outlineLvl w:val="0"/>
              <w:rPr>
                <w:rFonts w:ascii="Verdana" w:eastAsia="Times New Roman" w:hAnsi="Verdana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  <w:p w14:paraId="571FDECB" w14:textId="5153854C" w:rsidR="004E2330" w:rsidRPr="005C29B6" w:rsidRDefault="004E2330" w:rsidP="004E2330">
            <w:pPr>
              <w:keepNext/>
              <w:keepLines/>
              <w:shd w:val="clear" w:color="auto" w:fill="006699"/>
              <w:tabs>
                <w:tab w:val="left" w:pos="1080"/>
              </w:tabs>
              <w:spacing w:after="0"/>
              <w:ind w:left="1077" w:hanging="1077"/>
              <w:jc w:val="center"/>
              <w:outlineLvl w:val="0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KALKULACJA CENY </w:t>
            </w:r>
          </w:p>
        </w:tc>
      </w:tr>
    </w:tbl>
    <w:p w14:paraId="77860557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6B87E0CD" w14:textId="77777777" w:rsidR="004E2330" w:rsidRPr="004E2330" w:rsidRDefault="004E2330" w:rsidP="004E2330">
      <w:pPr>
        <w:spacing w:after="0"/>
        <w:ind w:left="1176" w:hanging="1148"/>
        <w:jc w:val="center"/>
        <w:rPr>
          <w:rFonts w:ascii="Verdana" w:eastAsia="Times New Roman" w:hAnsi="Verdana" w:cs="Arial"/>
          <w:b/>
          <w:sz w:val="20"/>
          <w:szCs w:val="24"/>
          <w:lang w:eastAsia="pl-PL"/>
        </w:rPr>
      </w:pPr>
      <w:r w:rsidRPr="004E2330">
        <w:rPr>
          <w:rFonts w:ascii="Verdana" w:eastAsia="Times New Roman" w:hAnsi="Verdana" w:cs="Arial"/>
          <w:b/>
          <w:sz w:val="20"/>
          <w:szCs w:val="24"/>
          <w:lang w:eastAsia="pl-PL"/>
        </w:rPr>
        <w:t>Usługi medyczne w zakresie przeprowadzania badań lekarskich: wstępnych, okresowych i kontrolnych (badania profilaktyczne) oraz dla celów sanitarno-epidemiologicznych.</w:t>
      </w:r>
    </w:p>
    <w:p w14:paraId="56C7FE99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tbl>
      <w:tblPr>
        <w:tblW w:w="1034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12"/>
        <w:gridCol w:w="2485"/>
      </w:tblGrid>
      <w:tr w:rsidR="004E2330" w:rsidRPr="005C29B6" w14:paraId="74EDBD17" w14:textId="77777777" w:rsidTr="005C29B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7F2399" w14:textId="77777777" w:rsidR="004E2330" w:rsidRPr="005C29B6" w:rsidRDefault="004E2330" w:rsidP="005C29B6">
            <w:pPr>
              <w:spacing w:after="0" w:line="360" w:lineRule="auto"/>
              <w:ind w:right="-7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D90C2E" w14:textId="77777777" w:rsidR="005C29B6" w:rsidRPr="005C29B6" w:rsidRDefault="005C29B6" w:rsidP="005C29B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pl-PL"/>
              </w:rPr>
            </w:pPr>
          </w:p>
          <w:p w14:paraId="158593A1" w14:textId="2BFFB53F" w:rsidR="004E2330" w:rsidRPr="005C29B6" w:rsidRDefault="004E2330" w:rsidP="005C29B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pl-PL"/>
              </w:rPr>
              <w:t>Grupa pracownicza</w:t>
            </w:r>
          </w:p>
          <w:p w14:paraId="407D424F" w14:textId="77777777" w:rsidR="004E2330" w:rsidRPr="005C29B6" w:rsidRDefault="004E2330" w:rsidP="005C29B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485" w:type="dxa"/>
            <w:shd w:val="clear" w:color="auto" w:fill="DAEEF3" w:themeFill="accent5" w:themeFillTint="33"/>
            <w:vAlign w:val="center"/>
          </w:tcPr>
          <w:p w14:paraId="20659ABB" w14:textId="382B4F2F" w:rsidR="004E2330" w:rsidRPr="005C29B6" w:rsidRDefault="004E2330" w:rsidP="00DA594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pl-PL"/>
              </w:rPr>
              <w:t>Cena jednostkowa zestawu badań (zł)</w:t>
            </w:r>
          </w:p>
        </w:tc>
      </w:tr>
      <w:tr w:rsidR="004E2330" w:rsidRPr="005C29B6" w14:paraId="28C7DD49" w14:textId="77777777" w:rsidTr="005C29B6">
        <w:trPr>
          <w:trHeight w:val="197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F7C0E4B" w14:textId="77777777" w:rsidR="004E2330" w:rsidRPr="005C29B6" w:rsidRDefault="004E2330" w:rsidP="004E2330">
            <w:pPr>
              <w:spacing w:after="0" w:line="360" w:lineRule="auto"/>
              <w:ind w:right="-7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353D45AA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(2)</w:t>
            </w:r>
          </w:p>
        </w:tc>
        <w:tc>
          <w:tcPr>
            <w:tcW w:w="2485" w:type="dxa"/>
            <w:shd w:val="clear" w:color="auto" w:fill="EEECE1" w:themeFill="background2"/>
            <w:vAlign w:val="center"/>
          </w:tcPr>
          <w:p w14:paraId="0AA64C40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(3)</w:t>
            </w:r>
          </w:p>
        </w:tc>
      </w:tr>
      <w:tr w:rsidR="004E2330" w:rsidRPr="005C29B6" w14:paraId="0AA2639E" w14:textId="77777777" w:rsidTr="00921841">
        <w:trPr>
          <w:trHeight w:val="189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10F8A" w14:textId="77777777" w:rsidR="004E2330" w:rsidRPr="005C29B6" w:rsidRDefault="004E2330" w:rsidP="004E2330">
            <w:pPr>
              <w:numPr>
                <w:ilvl w:val="0"/>
                <w:numId w:val="6"/>
              </w:numPr>
              <w:spacing w:after="0" w:line="240" w:lineRule="auto"/>
              <w:ind w:right="-7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3DE8B0" w14:textId="77777777" w:rsidR="004E2330" w:rsidRPr="005C29B6" w:rsidRDefault="004E2330" w:rsidP="004E2330">
            <w:pPr>
              <w:spacing w:after="0" w:line="360" w:lineRule="auto"/>
              <w:ind w:left="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Pracownicy narażeni w czasie pracy na czynniki szkodliwe dla zdrowia:</w:t>
            </w:r>
          </w:p>
          <w:p w14:paraId="121493B0" w14:textId="77777777" w:rsidR="004E2330" w:rsidRPr="005C29B6" w:rsidRDefault="004E2330" w:rsidP="004E233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nauczyciele akademiccy – wykładowcy,</w:t>
            </w:r>
          </w:p>
          <w:p w14:paraId="3A728235" w14:textId="77777777" w:rsidR="004E2330" w:rsidRPr="005C29B6" w:rsidRDefault="004E2330" w:rsidP="004E233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inżynieryjno – techniczni,</w:t>
            </w:r>
          </w:p>
          <w:p w14:paraId="55F9F8BB" w14:textId="77777777" w:rsidR="004E2330" w:rsidRPr="005C29B6" w:rsidRDefault="004E2330" w:rsidP="004E233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pracownicy Działu Inwentaryzacji i Kasacji.</w:t>
            </w:r>
          </w:p>
          <w:p w14:paraId="71C7F0BA" w14:textId="77777777" w:rsidR="004E2330" w:rsidRPr="005C29B6" w:rsidRDefault="004E2330" w:rsidP="004E2330">
            <w:pPr>
              <w:spacing w:after="0" w:line="360" w:lineRule="auto"/>
              <w:ind w:left="36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                                           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1E6B04C3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11EA8C11" w14:textId="77777777" w:rsidTr="00921841">
        <w:trPr>
          <w:trHeight w:val="3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44F69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24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5F72CA8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Nauczyciele akademiccy – wykładowcy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  <w:vAlign w:val="center"/>
          </w:tcPr>
          <w:p w14:paraId="26792E1B" w14:textId="77777777" w:rsidR="004E2330" w:rsidRPr="005C29B6" w:rsidRDefault="004E2330" w:rsidP="004E233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4E2330" w:rsidRPr="005C29B6" w14:paraId="1A910E58" w14:textId="77777777" w:rsidTr="00921841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C1BE0" w14:textId="77777777" w:rsidR="004E2330" w:rsidRPr="005C29B6" w:rsidRDefault="004E2330" w:rsidP="004E2330">
            <w:pPr>
              <w:keepNext/>
              <w:numPr>
                <w:ilvl w:val="0"/>
                <w:numId w:val="7"/>
              </w:numPr>
              <w:spacing w:after="0" w:line="240" w:lineRule="auto"/>
              <w:ind w:right="-70"/>
              <w:jc w:val="center"/>
              <w:outlineLvl w:val="1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9646F3" w14:textId="77777777" w:rsidR="004E2330" w:rsidRPr="005C29B6" w:rsidRDefault="004E2330" w:rsidP="004E2330">
            <w:pPr>
              <w:keepNext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Verdana" w:eastAsia="Times New Roman" w:hAnsi="Verdana" w:cs="Times New Roman"/>
                <w:bCs/>
                <w:sz w:val="20"/>
                <w:szCs w:val="28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Cs/>
                <w:sz w:val="20"/>
                <w:szCs w:val="28"/>
                <w:lang w:eastAsia="pl-PL"/>
              </w:rPr>
              <w:t>obsługujący komputer</w:t>
            </w:r>
            <w:r w:rsidRPr="005C29B6">
              <w:rPr>
                <w:rFonts w:ascii="Verdana" w:eastAsia="Times New Roman" w:hAnsi="Verdana" w:cs="Times New Roman"/>
                <w:b/>
                <w:bCs/>
                <w:sz w:val="20"/>
                <w:szCs w:val="28"/>
                <w:lang w:eastAsia="pl-PL"/>
              </w:rPr>
              <w:t xml:space="preserve"> - </w:t>
            </w:r>
            <w:r w:rsidRPr="005C29B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2CCBBE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598C44C8" w14:textId="77777777" w:rsidTr="00921841">
        <w:trPr>
          <w:trHeight w:val="365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00309" w14:textId="77777777" w:rsidR="004E2330" w:rsidRPr="005C29B6" w:rsidRDefault="004E2330" w:rsidP="004E2330">
            <w:pPr>
              <w:keepNext/>
              <w:numPr>
                <w:ilvl w:val="0"/>
                <w:numId w:val="7"/>
              </w:numPr>
              <w:spacing w:after="0" w:line="240" w:lineRule="auto"/>
              <w:ind w:right="-70"/>
              <w:jc w:val="center"/>
              <w:outlineLvl w:val="1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B89" w14:textId="77777777" w:rsidR="004E2330" w:rsidRPr="005C29B6" w:rsidRDefault="004E2330" w:rsidP="004E2330">
            <w:pPr>
              <w:keepNext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sz w:val="20"/>
                <w:szCs w:val="28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Cs/>
                <w:sz w:val="20"/>
                <w:szCs w:val="28"/>
                <w:lang w:eastAsia="pl-PL"/>
              </w:rPr>
              <w:t xml:space="preserve">bez obsługi komputera- </w:t>
            </w:r>
            <w:r w:rsidRPr="005C29B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B1B8363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0A2607BC" w14:textId="77777777" w:rsidTr="00921841">
        <w:trPr>
          <w:trHeight w:val="33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781FF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24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D830F91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Pracownicy administracyjno – biurowi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  <w:vAlign w:val="center"/>
          </w:tcPr>
          <w:p w14:paraId="57F9184C" w14:textId="77777777" w:rsidR="004E2330" w:rsidRPr="005C29B6" w:rsidRDefault="004E2330" w:rsidP="004E2330">
            <w:pPr>
              <w:spacing w:after="0" w:line="360" w:lineRule="auto"/>
              <w:ind w:left="340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4E2330" w:rsidRPr="005C29B6" w14:paraId="30431C7E" w14:textId="77777777" w:rsidTr="00921841">
        <w:trPr>
          <w:trHeight w:val="337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36EE4" w14:textId="77777777" w:rsidR="004E2330" w:rsidRPr="005C29B6" w:rsidRDefault="004E2330" w:rsidP="004E2330">
            <w:pPr>
              <w:keepNext/>
              <w:numPr>
                <w:ilvl w:val="0"/>
                <w:numId w:val="8"/>
              </w:numPr>
              <w:spacing w:after="0" w:line="240" w:lineRule="auto"/>
              <w:ind w:right="-70"/>
              <w:jc w:val="center"/>
              <w:outlineLvl w:val="1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EC2187D" w14:textId="77777777" w:rsidR="004E2330" w:rsidRPr="005C29B6" w:rsidRDefault="004E2330" w:rsidP="004E2330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outlineLvl w:val="1"/>
              <w:rPr>
                <w:rFonts w:ascii="Verdana" w:eastAsia="Times New Roman" w:hAnsi="Verdana" w:cs="Times New Roman"/>
                <w:bCs/>
                <w:sz w:val="20"/>
                <w:szCs w:val="28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Cs/>
                <w:sz w:val="20"/>
                <w:szCs w:val="28"/>
                <w:lang w:eastAsia="pl-PL"/>
              </w:rPr>
              <w:t>obsługujący komputer</w:t>
            </w:r>
            <w:r w:rsidRPr="005C29B6">
              <w:rPr>
                <w:rFonts w:ascii="Verdana" w:eastAsia="Times New Roman" w:hAnsi="Verdana" w:cs="Times New Roman"/>
                <w:b/>
                <w:bCs/>
                <w:sz w:val="20"/>
                <w:szCs w:val="28"/>
                <w:lang w:eastAsia="pl-PL"/>
              </w:rPr>
              <w:t xml:space="preserve"> - </w:t>
            </w:r>
            <w:r w:rsidRPr="005C29B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bottom w:val="nil"/>
            </w:tcBorders>
            <w:vAlign w:val="bottom"/>
          </w:tcPr>
          <w:p w14:paraId="07325066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19EF7367" w14:textId="77777777" w:rsidTr="00921841">
        <w:trPr>
          <w:trHeight w:val="365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D389" w14:textId="77777777" w:rsidR="004E2330" w:rsidRPr="005C29B6" w:rsidRDefault="004E2330" w:rsidP="004E2330">
            <w:pPr>
              <w:numPr>
                <w:ilvl w:val="0"/>
                <w:numId w:val="8"/>
              </w:numPr>
              <w:spacing w:after="0" w:line="240" w:lineRule="auto"/>
              <w:ind w:right="-7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CC7E65D" w14:textId="77777777" w:rsidR="004E2330" w:rsidRPr="005C29B6" w:rsidRDefault="004E2330" w:rsidP="004E233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t xml:space="preserve">bez obsługi komputera-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bottom w:val="single" w:sz="4" w:space="0" w:color="auto"/>
            </w:tcBorders>
            <w:vAlign w:val="bottom"/>
          </w:tcPr>
          <w:p w14:paraId="1BDD7573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646B9740" w14:textId="77777777" w:rsidTr="00921841">
        <w:trPr>
          <w:trHeight w:val="551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F9DB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24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00C52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Pracownicy bibliotek     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5D64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9FC7042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61494861" w14:textId="77777777" w:rsidTr="0092184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5515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24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84AD082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Pracownicy obsługi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  <w:vAlign w:val="center"/>
          </w:tcPr>
          <w:p w14:paraId="292DE8D0" w14:textId="77777777" w:rsidR="004E2330" w:rsidRPr="005C29B6" w:rsidRDefault="004E2330" w:rsidP="004E233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4E2330" w:rsidRPr="005C29B6" w14:paraId="57989310" w14:textId="77777777" w:rsidTr="00921841"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AA2C1" w14:textId="77777777" w:rsidR="004E2330" w:rsidRPr="005C29B6" w:rsidRDefault="004E2330" w:rsidP="004E2330">
            <w:pPr>
              <w:numPr>
                <w:ilvl w:val="0"/>
                <w:numId w:val="9"/>
              </w:numPr>
              <w:spacing w:after="0" w:line="240" w:lineRule="auto"/>
              <w:ind w:right="-7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F2A712" w14:textId="77777777" w:rsidR="004E2330" w:rsidRPr="005C29B6" w:rsidRDefault="004E2330" w:rsidP="004E2330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t xml:space="preserve">strażnicy, recepcjoniści -  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bottom w:val="nil"/>
            </w:tcBorders>
            <w:vAlign w:val="bottom"/>
          </w:tcPr>
          <w:p w14:paraId="44003907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77F235BE" w14:textId="77777777" w:rsidTr="00921841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EBEA2" w14:textId="77777777" w:rsidR="004E2330" w:rsidRPr="005C29B6" w:rsidRDefault="004E2330" w:rsidP="004E2330">
            <w:pPr>
              <w:numPr>
                <w:ilvl w:val="0"/>
                <w:numId w:val="10"/>
              </w:numPr>
              <w:spacing w:after="0" w:line="240" w:lineRule="auto"/>
              <w:ind w:right="-7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EF3FCF4" w14:textId="77777777" w:rsidR="004E2330" w:rsidRPr="005C29B6" w:rsidRDefault="004E2330" w:rsidP="004E2330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t xml:space="preserve">sprzątające, porządkowe -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bottom w:val="single" w:sz="4" w:space="0" w:color="auto"/>
            </w:tcBorders>
            <w:vAlign w:val="bottom"/>
          </w:tcPr>
          <w:p w14:paraId="013C0E03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5F8BA68D" w14:textId="77777777" w:rsidTr="00921841">
        <w:trPr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4C41F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24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BE48F49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Pracownicy służb konserwacyjno – remontowych: 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  <w:vAlign w:val="center"/>
          </w:tcPr>
          <w:p w14:paraId="7A59BBEF" w14:textId="77777777" w:rsidR="004E2330" w:rsidRPr="005C29B6" w:rsidRDefault="004E2330" w:rsidP="004E2330">
            <w:pPr>
              <w:spacing w:after="0" w:line="360" w:lineRule="auto"/>
              <w:ind w:left="340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4E2330" w:rsidRPr="005C29B6" w14:paraId="3DBD2C3B" w14:textId="77777777" w:rsidTr="00921841">
        <w:trPr>
          <w:trHeight w:val="485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14A44" w14:textId="77777777" w:rsidR="004E2330" w:rsidRPr="005C29B6" w:rsidRDefault="004E2330" w:rsidP="004E2330">
            <w:pPr>
              <w:spacing w:after="0" w:line="360" w:lineRule="auto"/>
              <w:ind w:right="-7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A0ABA69" w14:textId="77777777" w:rsidR="004E2330" w:rsidRPr="005C29B6" w:rsidRDefault="004E2330" w:rsidP="004E2330">
            <w:pPr>
              <w:spacing w:after="0" w:line="360" w:lineRule="auto"/>
              <w:ind w:left="392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t xml:space="preserve">elektryk, hydraulik, ślusarz, stolarz -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bottom w:val="single" w:sz="4" w:space="0" w:color="auto"/>
            </w:tcBorders>
            <w:vAlign w:val="center"/>
          </w:tcPr>
          <w:p w14:paraId="089E58B1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5CC9BAE2" w14:textId="77777777" w:rsidTr="00921841">
        <w:trPr>
          <w:trHeight w:val="485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6BA8A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24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33EF137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Kierowcy    -  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nil"/>
              <w:bottom w:val="single" w:sz="4" w:space="0" w:color="auto"/>
            </w:tcBorders>
            <w:vAlign w:val="center"/>
          </w:tcPr>
          <w:p w14:paraId="40B87D7C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0B2C1DC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64C3D728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  <w:p w14:paraId="48220940" w14:textId="77777777" w:rsidR="004E2330" w:rsidRPr="005C29B6" w:rsidRDefault="004E2330" w:rsidP="004E233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4E2330" w:rsidRPr="005C29B6" w14:paraId="27DB1018" w14:textId="77777777" w:rsidTr="00921841">
        <w:trPr>
          <w:trHeight w:val="579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359C0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36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B66F8EE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Pracownicy korzystający z samochodu prywatnego w celach służbowych -     </w:t>
            </w:r>
            <w:r w:rsidRPr="005C29B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niezbędne badania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  <w:vAlign w:val="center"/>
          </w:tcPr>
          <w:p w14:paraId="3868CF07" w14:textId="77777777" w:rsidR="004E2330" w:rsidRPr="005C29B6" w:rsidRDefault="004E2330" w:rsidP="004E2330">
            <w:pPr>
              <w:spacing w:after="0" w:line="360" w:lineRule="auto"/>
              <w:ind w:left="34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  zł</w:t>
            </w:r>
          </w:p>
        </w:tc>
      </w:tr>
      <w:tr w:rsidR="004E2330" w:rsidRPr="005C29B6" w14:paraId="3AEA0455" w14:textId="77777777" w:rsidTr="00921841">
        <w:trPr>
          <w:trHeight w:val="365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52650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36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9B8A60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Nauczyciele akademiccy – wykładowcy</w:t>
            </w:r>
          </w:p>
          <w:p w14:paraId="3418715F" w14:textId="77777777" w:rsidR="004E2330" w:rsidRPr="005C29B6" w:rsidRDefault="004E2330" w:rsidP="004E2330">
            <w:pPr>
              <w:spacing w:after="0" w:line="360" w:lineRule="auto"/>
              <w:ind w:left="48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lastRenderedPageBreak/>
              <w:t>Badania lekarskie w celu orzekania o potrzebie udzielenia urlopu dla poratowania zdrowia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  <w:vAlign w:val="center"/>
          </w:tcPr>
          <w:p w14:paraId="28C223F4" w14:textId="77777777" w:rsidR="004E2330" w:rsidRPr="005C29B6" w:rsidRDefault="004E2330" w:rsidP="004E2330">
            <w:pPr>
              <w:spacing w:after="0" w:line="360" w:lineRule="auto"/>
              <w:ind w:left="34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…………………………… zł</w:t>
            </w:r>
          </w:p>
        </w:tc>
      </w:tr>
      <w:tr w:rsidR="004E2330" w:rsidRPr="005C29B6" w14:paraId="4F6ADE93" w14:textId="77777777" w:rsidTr="00921841">
        <w:trPr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0FAA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36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326BDFB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Pracownicy nowozatrudnieni  lub po przechorowaniach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  <w:vAlign w:val="center"/>
          </w:tcPr>
          <w:p w14:paraId="40531C20" w14:textId="77777777" w:rsidR="004E2330" w:rsidRPr="005C29B6" w:rsidRDefault="004E2330" w:rsidP="004E2330">
            <w:pPr>
              <w:spacing w:after="0" w:line="360" w:lineRule="auto"/>
              <w:ind w:left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4E2330" w:rsidRPr="005C29B6" w14:paraId="0B236B6E" w14:textId="77777777" w:rsidTr="00921841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99D45" w14:textId="77777777" w:rsidR="004E2330" w:rsidRPr="005C29B6" w:rsidRDefault="004E2330" w:rsidP="004E2330">
            <w:pPr>
              <w:spacing w:after="0"/>
              <w:ind w:right="-7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A43412D" w14:textId="77777777" w:rsidR="004E2330" w:rsidRPr="005C29B6" w:rsidRDefault="004E2330" w:rsidP="004E2330">
            <w:pPr>
              <w:spacing w:after="0"/>
              <w:ind w:left="70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(gruźlica)</w:t>
            </w:r>
          </w:p>
        </w:tc>
        <w:tc>
          <w:tcPr>
            <w:tcW w:w="2485" w:type="dxa"/>
            <w:tcBorders>
              <w:top w:val="nil"/>
              <w:bottom w:val="single" w:sz="4" w:space="0" w:color="auto"/>
            </w:tcBorders>
            <w:vAlign w:val="center"/>
          </w:tcPr>
          <w:p w14:paraId="51281E68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7D431683" w14:textId="77777777" w:rsidTr="00921841">
        <w:trPr>
          <w:trHeight w:val="561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D00CC" w14:textId="77777777" w:rsidR="004E2330" w:rsidRPr="005C29B6" w:rsidRDefault="004E2330" w:rsidP="004E2330">
            <w:pPr>
              <w:numPr>
                <w:ilvl w:val="0"/>
                <w:numId w:val="4"/>
              </w:numPr>
              <w:spacing w:after="0" w:line="240" w:lineRule="auto"/>
              <w:ind w:left="0" w:right="-70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7487E7" w14:textId="77777777" w:rsidR="004E2330" w:rsidRPr="005C29B6" w:rsidRDefault="004E2330" w:rsidP="004E2330">
            <w:pPr>
              <w:spacing w:after="0" w:line="360" w:lineRule="auto"/>
              <w:ind w:left="142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Pracownicy wykonujący pracę na stanowiskach z monitorami ekranowymi co najmniej przez połowę dobowego wymiaru czasu pracy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E4AB5" w14:textId="77777777" w:rsidR="004E2330" w:rsidRPr="005C29B6" w:rsidRDefault="004E2330" w:rsidP="004E233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63D4FEE2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……………………………….. zł</w:t>
            </w:r>
          </w:p>
        </w:tc>
      </w:tr>
      <w:tr w:rsidR="004E2330" w:rsidRPr="005C29B6" w14:paraId="01725C45" w14:textId="77777777" w:rsidTr="005C29B6">
        <w:trPr>
          <w:trHeight w:val="74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3ADCF" w14:textId="77777777" w:rsidR="004E2330" w:rsidRPr="005C29B6" w:rsidRDefault="004E2330" w:rsidP="004E2330">
            <w:pPr>
              <w:spacing w:after="0" w:line="360" w:lineRule="auto"/>
              <w:ind w:right="-7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F8863" w14:textId="77777777" w:rsidR="004E2330" w:rsidRPr="005C29B6" w:rsidRDefault="004E2330" w:rsidP="004E2330">
            <w:pPr>
              <w:spacing w:after="0" w:line="360" w:lineRule="auto"/>
              <w:ind w:left="498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Suma cen zestawów badań wykonywanych w poszczególnych grupach pracowniczych </w:t>
            </w:r>
            <w:r w:rsidRPr="005C29B6"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  <w:t>(kol. (2)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14:paraId="724FFB8E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……………………zł</w:t>
            </w:r>
          </w:p>
        </w:tc>
      </w:tr>
      <w:tr w:rsidR="004E2330" w:rsidRPr="005C29B6" w14:paraId="4F6D655D" w14:textId="77777777" w:rsidTr="005C29B6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A62EA" w14:textId="77777777" w:rsidR="004E2330" w:rsidRPr="005C29B6" w:rsidRDefault="004E2330" w:rsidP="004E2330">
            <w:pPr>
              <w:spacing w:after="0" w:line="360" w:lineRule="auto"/>
              <w:ind w:right="-7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1660E" w14:textId="77777777" w:rsidR="004E2330" w:rsidRPr="005C29B6" w:rsidRDefault="004E2330" w:rsidP="004E2330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ŚREDNIA CENA JEDNOSTKOWA ZESTAWU BADAŃ (B):</w:t>
            </w:r>
          </w:p>
          <w:p w14:paraId="0974EB29" w14:textId="77777777" w:rsidR="004E2330" w:rsidRPr="005C29B6" w:rsidRDefault="004E2330" w:rsidP="004E2330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(B = suma cen zestawów badań wykonywanych </w:t>
            </w:r>
          </w:p>
          <w:p w14:paraId="656E4B56" w14:textId="77777777" w:rsidR="004E2330" w:rsidRPr="005C29B6" w:rsidRDefault="004E2330" w:rsidP="004E2330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 poszczególnych grupach pracowniczych / 11)</w:t>
            </w:r>
          </w:p>
        </w:tc>
        <w:tc>
          <w:tcPr>
            <w:tcW w:w="2485" w:type="dxa"/>
            <w:shd w:val="clear" w:color="auto" w:fill="DAEEF3" w:themeFill="accent5" w:themeFillTint="33"/>
            <w:vAlign w:val="bottom"/>
          </w:tcPr>
          <w:p w14:paraId="534D16B8" w14:textId="77777777" w:rsidR="004E2330" w:rsidRPr="005C29B6" w:rsidRDefault="004E2330" w:rsidP="004E233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B = .……..………. zł</w:t>
            </w:r>
          </w:p>
        </w:tc>
      </w:tr>
      <w:tr w:rsidR="004E2330" w:rsidRPr="005C29B6" w14:paraId="1D95AEA9" w14:textId="77777777" w:rsidTr="005C29B6">
        <w:trPr>
          <w:trHeight w:val="840"/>
        </w:trPr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6766E" w14:textId="77777777" w:rsidR="004E2330" w:rsidRPr="005C29B6" w:rsidRDefault="004E2330" w:rsidP="004E2330">
            <w:pPr>
              <w:spacing w:after="0" w:line="360" w:lineRule="auto"/>
              <w:ind w:right="-7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A2509" w14:textId="77777777" w:rsidR="004E2330" w:rsidRPr="005C29B6" w:rsidRDefault="004E2330" w:rsidP="004E2330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Cena udziału lekarza w posiedzeniu komisji </w:t>
            </w:r>
          </w:p>
          <w:p w14:paraId="16BBCAA0" w14:textId="77777777" w:rsidR="004E2330" w:rsidRPr="005C29B6" w:rsidRDefault="004E2330" w:rsidP="004E2330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bezpieczeństwa i higieny pracy (K):</w:t>
            </w:r>
          </w:p>
        </w:tc>
        <w:tc>
          <w:tcPr>
            <w:tcW w:w="2485" w:type="dxa"/>
            <w:shd w:val="clear" w:color="auto" w:fill="DAEEF3" w:themeFill="accent5" w:themeFillTint="33"/>
            <w:vAlign w:val="bottom"/>
          </w:tcPr>
          <w:p w14:paraId="3D59155F" w14:textId="77777777" w:rsidR="004E2330" w:rsidRPr="005C29B6" w:rsidRDefault="004E2330" w:rsidP="004E233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K = .………………. zł</w:t>
            </w:r>
          </w:p>
        </w:tc>
      </w:tr>
      <w:tr w:rsidR="004E2330" w:rsidRPr="005C29B6" w14:paraId="5E727A2D" w14:textId="77777777" w:rsidTr="005C29B6">
        <w:trPr>
          <w:trHeight w:val="7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A585F" w14:textId="77777777" w:rsidR="004E2330" w:rsidRPr="005C29B6" w:rsidRDefault="004E2330" w:rsidP="004E2330">
            <w:pPr>
              <w:spacing w:after="0" w:line="360" w:lineRule="auto"/>
              <w:ind w:right="-7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FCF939" w14:textId="77777777" w:rsidR="004E2330" w:rsidRPr="005C29B6" w:rsidRDefault="004E2330" w:rsidP="004E2330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CENA OFERTOWA NETTO/BRUTTO:</w:t>
            </w:r>
          </w:p>
          <w:p w14:paraId="39F1C8D6" w14:textId="77777777" w:rsidR="004E2330" w:rsidRPr="005C29B6" w:rsidRDefault="004E2330" w:rsidP="004E2330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(B x 3000) + (K x 3)</w:t>
            </w:r>
          </w:p>
        </w:tc>
        <w:tc>
          <w:tcPr>
            <w:tcW w:w="2485" w:type="dxa"/>
            <w:shd w:val="clear" w:color="auto" w:fill="DAEEF3" w:themeFill="accent5" w:themeFillTint="33"/>
            <w:vAlign w:val="bottom"/>
          </w:tcPr>
          <w:p w14:paraId="0BB29E60" w14:textId="77777777" w:rsidR="004E2330" w:rsidRPr="005C29B6" w:rsidRDefault="004E2330" w:rsidP="004E233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5C29B6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>……………………zł*</w:t>
            </w:r>
          </w:p>
        </w:tc>
      </w:tr>
    </w:tbl>
    <w:p w14:paraId="5D9D2AD5" w14:textId="5E99EDC4" w:rsidR="005C29B6" w:rsidRDefault="005C29B6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524352F1" w14:textId="130B4D74" w:rsidR="005C29B6" w:rsidRPr="005C29B6" w:rsidRDefault="005C29B6" w:rsidP="004E2330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4"/>
          <w:lang w:eastAsia="pl-PL"/>
        </w:rPr>
      </w:pPr>
      <w:r w:rsidRPr="005C29B6">
        <w:rPr>
          <w:rFonts w:ascii="Verdana" w:eastAsia="Times New Roman" w:hAnsi="Verdana" w:cs="Times New Roman"/>
          <w:b/>
          <w:bCs/>
          <w:color w:val="FF0000"/>
          <w:sz w:val="20"/>
          <w:szCs w:val="24"/>
          <w:lang w:eastAsia="pl-PL"/>
        </w:rPr>
        <w:t>Uwaga!</w:t>
      </w:r>
    </w:p>
    <w:p w14:paraId="68C5FE1E" w14:textId="3DC22F4B" w:rsidR="004E2330" w:rsidRPr="005C29B6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4"/>
          <w:lang w:eastAsia="pl-PL"/>
        </w:rPr>
      </w:pPr>
      <w:r w:rsidRPr="005C29B6">
        <w:rPr>
          <w:rFonts w:ascii="Verdana" w:eastAsia="Times New Roman" w:hAnsi="Verdana" w:cs="Times New Roman"/>
          <w:b/>
          <w:bCs/>
          <w:color w:val="FF0000"/>
          <w:sz w:val="20"/>
          <w:szCs w:val="24"/>
          <w:lang w:eastAsia="pl-PL"/>
        </w:rPr>
        <w:t>*Kwotę przenieść do Formularza oferty (Załącznik nr 1 do SIWZ)</w:t>
      </w:r>
    </w:p>
    <w:p w14:paraId="0EB2A2B6" w14:textId="77777777" w:rsidR="004E2330" w:rsidRPr="005C29B6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4"/>
          <w:lang w:eastAsia="pl-PL"/>
        </w:rPr>
      </w:pPr>
    </w:p>
    <w:p w14:paraId="7618E37A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33DBA479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0C419831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4B78484C" w14:textId="77777777" w:rsidR="004E2330" w:rsidRPr="004E2330" w:rsidRDefault="004E2330" w:rsidP="004E2330">
      <w:pPr>
        <w:numPr>
          <w:ilvl w:val="0"/>
          <w:numId w:val="5"/>
        </w:numPr>
        <w:spacing w:after="0" w:line="240" w:lineRule="auto"/>
        <w:ind w:left="363" w:hanging="357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E2330">
        <w:rPr>
          <w:rFonts w:ascii="Verdana" w:eastAsia="Times New Roman" w:hAnsi="Verdana" w:cs="Times New Roman"/>
          <w:sz w:val="20"/>
          <w:szCs w:val="24"/>
          <w:lang w:eastAsia="pl-PL"/>
        </w:rPr>
        <w:t>Ilość wydzielonych grup pracowniczych = 11</w:t>
      </w:r>
    </w:p>
    <w:p w14:paraId="607A63CC" w14:textId="77777777" w:rsidR="004E2330" w:rsidRPr="004E2330" w:rsidRDefault="004E2330" w:rsidP="004E2330">
      <w:pPr>
        <w:numPr>
          <w:ilvl w:val="0"/>
          <w:numId w:val="5"/>
        </w:numPr>
        <w:spacing w:after="0" w:line="240" w:lineRule="auto"/>
        <w:ind w:left="363" w:hanging="357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E2330">
        <w:rPr>
          <w:rFonts w:ascii="Verdana" w:eastAsia="Times New Roman" w:hAnsi="Verdana" w:cs="Times New Roman"/>
          <w:sz w:val="20"/>
          <w:szCs w:val="24"/>
          <w:lang w:eastAsia="pl-PL"/>
        </w:rPr>
        <w:t>Maksymalna przewidywana liczba wykonanych zestawów badań pracowników w okresie umownym wynosi 3000.</w:t>
      </w:r>
    </w:p>
    <w:p w14:paraId="5253814B" w14:textId="77777777" w:rsidR="004E2330" w:rsidRPr="004E2330" w:rsidRDefault="004E2330" w:rsidP="004E2330">
      <w:pPr>
        <w:numPr>
          <w:ilvl w:val="0"/>
          <w:numId w:val="5"/>
        </w:numPr>
        <w:spacing w:after="0" w:line="240" w:lineRule="auto"/>
        <w:ind w:left="363" w:hanging="357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E2330">
        <w:rPr>
          <w:rFonts w:ascii="Verdana" w:eastAsia="Times New Roman" w:hAnsi="Verdana" w:cs="Times New Roman"/>
          <w:sz w:val="20"/>
          <w:szCs w:val="24"/>
          <w:lang w:eastAsia="pl-PL"/>
        </w:rPr>
        <w:t>Przewidywana ilość posiedzeń Komisji BHP wynosi 3.</w:t>
      </w:r>
    </w:p>
    <w:p w14:paraId="68940192" w14:textId="77777777" w:rsidR="004E2330" w:rsidRPr="004E2330" w:rsidRDefault="004E2330" w:rsidP="004E2330">
      <w:pPr>
        <w:numPr>
          <w:ilvl w:val="0"/>
          <w:numId w:val="5"/>
        </w:numPr>
        <w:spacing w:after="0" w:line="240" w:lineRule="auto"/>
        <w:ind w:left="363" w:hanging="357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E2330">
        <w:rPr>
          <w:rFonts w:ascii="Verdana" w:eastAsia="Times New Roman" w:hAnsi="Verdana" w:cs="Times New Roman"/>
          <w:sz w:val="20"/>
          <w:szCs w:val="24"/>
          <w:lang w:eastAsia="pl-PL"/>
        </w:rPr>
        <w:t xml:space="preserve">Usługi medyczne są zwolnione z podatku VAT. </w:t>
      </w:r>
    </w:p>
    <w:p w14:paraId="110D2A63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411FE478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7F8C9486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4F2ADD14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3A70209B" w14:textId="77777777" w:rsidR="004E2330" w:rsidRPr="004E2330" w:rsidRDefault="004E2330" w:rsidP="004E233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1554A46D" w14:textId="7DDBDFF4" w:rsidR="004D5ABA" w:rsidRDefault="004D5ABA" w:rsidP="004D5ABA">
      <w:pPr>
        <w:spacing w:after="0"/>
        <w:ind w:left="1" w:right="-1" w:firstLine="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oferty musi być opatrzony przez osobę lub osoby uprawnione do reprezentowania Wykonawcy kwalifikowanym podpisem elektronicznym, podpisem zaufanym lub podpisem osobistym</w:t>
      </w:r>
      <w:r w:rsidR="00715A4A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6B349534" w14:textId="77777777" w:rsidR="004D5ABA" w:rsidRDefault="004D5ABA" w:rsidP="004D5ABA">
      <w:pPr>
        <w:spacing w:after="0"/>
        <w:ind w:left="1" w:right="-1" w:firstLine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45974DD" w14:textId="77777777" w:rsidR="00A05CF9" w:rsidRPr="004E2330" w:rsidRDefault="00A05CF9" w:rsidP="004E2330"/>
    <w:sectPr w:rsidR="00A05CF9" w:rsidRPr="004E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3566" w14:textId="77777777" w:rsidR="00523248" w:rsidRDefault="00523248" w:rsidP="00523248">
      <w:pPr>
        <w:spacing w:after="0" w:line="240" w:lineRule="auto"/>
      </w:pPr>
      <w:r>
        <w:separator/>
      </w:r>
    </w:p>
  </w:endnote>
  <w:endnote w:type="continuationSeparator" w:id="0">
    <w:p w14:paraId="2AA516C3" w14:textId="77777777" w:rsidR="00523248" w:rsidRDefault="00523248" w:rsidP="0052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A5E8" w14:textId="77777777" w:rsidR="00523248" w:rsidRDefault="00523248" w:rsidP="00523248">
      <w:pPr>
        <w:spacing w:after="0" w:line="240" w:lineRule="auto"/>
      </w:pPr>
      <w:r>
        <w:separator/>
      </w:r>
    </w:p>
  </w:footnote>
  <w:footnote w:type="continuationSeparator" w:id="0">
    <w:p w14:paraId="5A381902" w14:textId="77777777" w:rsidR="00523248" w:rsidRDefault="00523248" w:rsidP="0052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CC"/>
    <w:multiLevelType w:val="hybridMultilevel"/>
    <w:tmpl w:val="EEFA8226"/>
    <w:lvl w:ilvl="0" w:tplc="E5A8EC40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569F"/>
    <w:multiLevelType w:val="singleLevel"/>
    <w:tmpl w:val="1E4A510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0"/>
        <w:szCs w:val="20"/>
      </w:rPr>
    </w:lvl>
  </w:abstractNum>
  <w:abstractNum w:abstractNumId="2" w15:restartNumberingAfterBreak="0">
    <w:nsid w:val="35042A52"/>
    <w:multiLevelType w:val="hybridMultilevel"/>
    <w:tmpl w:val="6B08963E"/>
    <w:lvl w:ilvl="0" w:tplc="9348C3D6">
      <w:start w:val="2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5357CB"/>
    <w:multiLevelType w:val="hybridMultilevel"/>
    <w:tmpl w:val="E4A647E8"/>
    <w:lvl w:ilvl="0" w:tplc="8562A1E0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65F07698"/>
    <w:multiLevelType w:val="singleLevel"/>
    <w:tmpl w:val="237A5B64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b/>
        <w:i w:val="0"/>
        <w:sz w:val="20"/>
        <w:szCs w:val="20"/>
      </w:rPr>
    </w:lvl>
  </w:abstractNum>
  <w:abstractNum w:abstractNumId="6" w15:restartNumberingAfterBreak="0">
    <w:nsid w:val="6AC715AE"/>
    <w:multiLevelType w:val="hybridMultilevel"/>
    <w:tmpl w:val="F9B8BAD2"/>
    <w:lvl w:ilvl="0" w:tplc="2CDC4468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0FA5"/>
    <w:multiLevelType w:val="hybridMultilevel"/>
    <w:tmpl w:val="ECE6BE3E"/>
    <w:lvl w:ilvl="0" w:tplc="ADA65D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0B04F7"/>
    <w:multiLevelType w:val="hybridMultilevel"/>
    <w:tmpl w:val="C548E1DE"/>
    <w:lvl w:ilvl="0" w:tplc="B7F6E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062800812">
    <w:abstractNumId w:val="3"/>
  </w:num>
  <w:num w:numId="2" w16cid:durableId="269776849">
    <w:abstractNumId w:val="9"/>
  </w:num>
  <w:num w:numId="3" w16cid:durableId="380326533">
    <w:abstractNumId w:val="1"/>
    <w:lvlOverride w:ilvl="0">
      <w:startOverride w:val="1"/>
    </w:lvlOverride>
  </w:num>
  <w:num w:numId="4" w16cid:durableId="149947044">
    <w:abstractNumId w:val="5"/>
    <w:lvlOverride w:ilvl="0">
      <w:startOverride w:val="2"/>
    </w:lvlOverride>
  </w:num>
  <w:num w:numId="5" w16cid:durableId="2039692745">
    <w:abstractNumId w:val="7"/>
  </w:num>
  <w:num w:numId="6" w16cid:durableId="2004044678">
    <w:abstractNumId w:val="8"/>
  </w:num>
  <w:num w:numId="7" w16cid:durableId="353464573">
    <w:abstractNumId w:val="4"/>
  </w:num>
  <w:num w:numId="8" w16cid:durableId="2086025941">
    <w:abstractNumId w:val="6"/>
  </w:num>
  <w:num w:numId="9" w16cid:durableId="920068645">
    <w:abstractNumId w:val="0"/>
  </w:num>
  <w:num w:numId="10" w16cid:durableId="191847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48"/>
    <w:rsid w:val="001D7312"/>
    <w:rsid w:val="00283D30"/>
    <w:rsid w:val="00360B6D"/>
    <w:rsid w:val="00393F2B"/>
    <w:rsid w:val="003F74E1"/>
    <w:rsid w:val="004262C5"/>
    <w:rsid w:val="004829A1"/>
    <w:rsid w:val="004D5ABA"/>
    <w:rsid w:val="004E2330"/>
    <w:rsid w:val="00523248"/>
    <w:rsid w:val="00573833"/>
    <w:rsid w:val="00590CA3"/>
    <w:rsid w:val="005A6AD5"/>
    <w:rsid w:val="005B6276"/>
    <w:rsid w:val="005C29B6"/>
    <w:rsid w:val="0070611D"/>
    <w:rsid w:val="00715A4A"/>
    <w:rsid w:val="00741716"/>
    <w:rsid w:val="00870A2D"/>
    <w:rsid w:val="00921841"/>
    <w:rsid w:val="009F06BB"/>
    <w:rsid w:val="009F6878"/>
    <w:rsid w:val="00A05CF9"/>
    <w:rsid w:val="00A13BE6"/>
    <w:rsid w:val="00B01D23"/>
    <w:rsid w:val="00B57E72"/>
    <w:rsid w:val="00B77372"/>
    <w:rsid w:val="00B95B56"/>
    <w:rsid w:val="00C3622B"/>
    <w:rsid w:val="00D37E57"/>
    <w:rsid w:val="00D85126"/>
    <w:rsid w:val="00DA5940"/>
    <w:rsid w:val="00DB6811"/>
    <w:rsid w:val="00EB6EF5"/>
    <w:rsid w:val="00F028A7"/>
    <w:rsid w:val="00F06DDA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3CFC"/>
  <w15:docId w15:val="{7F586F6A-3A15-4C8B-9485-E44D78C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2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248"/>
    <w:rPr>
      <w:sz w:val="20"/>
      <w:szCs w:val="20"/>
    </w:rPr>
  </w:style>
  <w:style w:type="paragraph" w:customStyle="1" w:styleId="Bezodstpw1">
    <w:name w:val="Bez odstępów1"/>
    <w:rsid w:val="005232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rsid w:val="00523248"/>
    <w:rPr>
      <w:vertAlign w:val="superscript"/>
    </w:rPr>
  </w:style>
  <w:style w:type="paragraph" w:styleId="Bezodstpw">
    <w:name w:val="No Spacing"/>
    <w:qFormat/>
    <w:rsid w:val="005232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57E72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E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6D98-63B3-47DD-81D7-DE89527C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Wilczek-Kozioł</dc:creator>
  <cp:lastModifiedBy>Monika Golińczak</cp:lastModifiedBy>
  <cp:revision>7</cp:revision>
  <cp:lastPrinted>2022-04-29T05:34:00Z</cp:lastPrinted>
  <dcterms:created xsi:type="dcterms:W3CDTF">2022-05-24T08:32:00Z</dcterms:created>
  <dcterms:modified xsi:type="dcterms:W3CDTF">2022-05-31T09:37:00Z</dcterms:modified>
</cp:coreProperties>
</file>