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26</w:t>
      </w:r>
      <w:r>
        <w:t>.</w:t>
      </w:r>
      <w:r>
        <w:rPr>
          <w:rFonts w:hint="default"/>
          <w:lang w:val="pl-PL"/>
        </w:rPr>
        <w:t>09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napToGrid w:val="0"/>
        <w:spacing w:line="200" w:lineRule="atLeast"/>
        <w:rPr>
          <w:b/>
          <w:sz w:val="22"/>
          <w:szCs w:val="22"/>
        </w:rPr>
      </w:pPr>
      <w:r>
        <w:rPr>
          <w:b/>
          <w:color w:val="000000"/>
        </w:rPr>
        <w:t>WTI.271.2.</w:t>
      </w:r>
      <w:r>
        <w:rPr>
          <w:rFonts w:hint="default"/>
          <w:b/>
          <w:color w:val="000000"/>
          <w:lang w:val="pl-PL"/>
        </w:rPr>
        <w:t>19</w:t>
      </w:r>
      <w:r>
        <w:rPr>
          <w:b/>
          <w:color w:val="000000"/>
        </w:rPr>
        <w:t>.202</w:t>
      </w:r>
      <w:r>
        <w:rPr>
          <w:rFonts w:hint="default"/>
          <w:b/>
          <w:color w:val="000000"/>
          <w:lang w:val="pl-PL"/>
        </w:rPr>
        <w:t>3</w:t>
      </w:r>
      <w:r>
        <w:rPr>
          <w:b/>
          <w:color w:val="000000"/>
        </w:rPr>
        <w:t>.ZP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INFORMACJA Z OTWARCIA OFERT </w:t>
      </w:r>
    </w:p>
    <w:p>
      <w:pPr>
        <w:tabs>
          <w:tab w:val="center" w:pos="4607"/>
        </w:tabs>
        <w:ind w:right="28"/>
        <w:jc w:val="center"/>
        <w:rPr>
          <w:rFonts w:hint="default" w:ascii="Times New Roman" w:hAnsi="Times New Roman" w:cs="Times New Roman"/>
          <w:b/>
          <w:lang w:val="pl-PL"/>
        </w:rPr>
      </w:pPr>
      <w:r>
        <w:rPr>
          <w:rFonts w:hint="default" w:ascii="Times New Roman" w:hAnsi="Times New Roman" w:cs="Times New Roman"/>
          <w:b/>
          <w:bCs/>
        </w:rPr>
        <w:t xml:space="preserve">w postępowaniu pod nazwą: </w:t>
      </w:r>
      <w:r>
        <w:rPr>
          <w:rFonts w:hint="default" w:ascii="Times New Roman" w:hAnsi="Times New Roman" w:cs="Times New Roman"/>
          <w:b/>
          <w:lang w:val="pl-PL"/>
        </w:rPr>
        <w:t>„Modernizacja boiska sportowego piłkarskiego w Dłużcu”</w:t>
      </w:r>
    </w:p>
    <w:p>
      <w:pPr>
        <w:snapToGrid w:val="0"/>
        <w:spacing w:line="360" w:lineRule="auto"/>
        <w:jc w:val="both"/>
        <w:rPr>
          <w:b/>
          <w:bCs/>
        </w:rPr>
      </w:pPr>
    </w:p>
    <w:p>
      <w:pPr>
        <w:pStyle w:val="5"/>
        <w:numPr>
          <w:ilvl w:val="0"/>
          <w:numId w:val="1"/>
        </w:numPr>
        <w:spacing w:line="200" w:lineRule="atLeast"/>
        <w:jc w:val="center"/>
        <w:rPr>
          <w:b/>
          <w:bCs/>
          <w:iCs/>
          <w:sz w:val="22"/>
          <w:szCs w:val="22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667"/>
        <w:gridCol w:w="4394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numId w:val="0"/>
              </w:numPr>
              <w:snapToGrid w:val="0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P.H.U. GRUMIX Karolina Przepióra - Gruda</w:t>
            </w:r>
          </w:p>
          <w:p>
            <w:pPr>
              <w:numPr>
                <w:numId w:val="0"/>
              </w:numPr>
              <w:snapToGrid w:val="0"/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ul. Szkolna 8a,</w:t>
            </w:r>
          </w:p>
          <w:p>
            <w:pPr>
              <w:numPr>
                <w:numId w:val="0"/>
              </w:numPr>
              <w:snapToGrid w:val="0"/>
              <w:rPr>
                <w:rFonts w:hint="default" w:cs="Times New Roman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42-512 Preczów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615.000,00 zł 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:highlight w:val="none"/>
              </w:rPr>
              <w:t>ALPA CONSULTING Krystyna Gawlik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u</w:t>
            </w: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highlight w:val="none"/>
              </w:rPr>
              <w:t>l.Wiśniowa 21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ascii="Times New Roman" w:hAnsi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hint="default" w:ascii="Times New Roman" w:hAnsi="Times New Roman"/>
                <w:b w:val="0"/>
                <w:bCs/>
                <w:color w:val="000000" w:themeColor="text1"/>
                <w:sz w:val="22"/>
                <w:szCs w:val="22"/>
                <w:highlight w:val="none"/>
              </w:rPr>
              <w:t>32-626 Jawiszowice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</w:rPr>
              <w:br w:type="textWrapping"/>
            </w: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855.164,73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3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IGNIS MEDIA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ul. Galicyjska 26A, 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Niesułowice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32-300 Olkusz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rebuchetMS-Bold" w:cs="Times New Roman"/>
                <w:b/>
                <w:bCs w:val="0"/>
                <w:color w:val="000000"/>
                <w:kern w:val="0"/>
                <w:sz w:val="22"/>
                <w:szCs w:val="22"/>
                <w:highlight w:val="yellow"/>
                <w:lang w:val="en-US" w:eastAsia="zh-CN" w:bidi="ar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721.026,00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4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GREENSPORT Anna Straszewska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ul. Tartaczna 14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34-312 Międzybrodzie Bialskie</w:t>
            </w:r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>687.570,00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lang w:val="pl-PL"/>
              </w:rPr>
            </w:pPr>
            <w:r>
              <w:rPr>
                <w:rFonts w:hint="default"/>
                <w:sz w:val="22"/>
                <w:lang w:val="pl-PL"/>
              </w:rPr>
              <w:t>5</w:t>
            </w:r>
          </w:p>
        </w:tc>
        <w:tc>
          <w:tcPr>
            <w:tcW w:w="466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Joks Bud Sp. z o.o.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ul. Widok 1</w:t>
            </w:r>
          </w:p>
          <w:p>
            <w:pPr>
              <w:pStyle w:val="5"/>
              <w:snapToGrid w:val="0"/>
              <w:spacing w:line="200" w:lineRule="atLeast"/>
              <w:rPr>
                <w:rFonts w:hint="default" w:cs="Times New Roman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41-200 Sosnowiec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</w:p>
          <w:p>
            <w:pPr>
              <w:pStyle w:val="5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cs="Times New Roman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822.760,03 zł 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Dokument został podpisany przez: </w:t>
      </w:r>
      <w:r>
        <w:rPr>
          <w:i/>
          <w:iCs/>
        </w:rPr>
        <w:br w:type="textWrapping"/>
      </w:r>
      <w:r>
        <w:rPr>
          <w:b/>
          <w:bCs/>
          <w:i/>
          <w:iCs/>
        </w:rPr>
        <w:t>Krzysztof Wolczyński/</w:t>
      </w:r>
      <w:r>
        <w:rPr>
          <w:i/>
          <w:iCs/>
        </w:rPr>
        <w:br w:type="textWrapping"/>
      </w:r>
      <w:r>
        <w:rPr>
          <w:i/>
          <w:iCs/>
        </w:rPr>
        <w:t>Naczelnik Wydziału Techniczno-Inwestycyjnego</w:t>
      </w:r>
    </w:p>
    <w:p/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rPr>
          <w:rStyle w:val="33"/>
          <w:sz w:val="16"/>
          <w:szCs w:val="16"/>
        </w:rPr>
        <w:t>Rozdzielnik: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Platforma przetargowa</w:t>
      </w:r>
      <w:r>
        <w:rPr>
          <w:sz w:val="16"/>
          <w:szCs w:val="16"/>
        </w:rPr>
        <w:br w:type="textWrapping"/>
      </w:r>
      <w:r>
        <w:rPr>
          <w:rStyle w:val="33"/>
          <w:sz w:val="16"/>
          <w:szCs w:val="16"/>
        </w:rPr>
        <w:sym w:font="Symbol" w:char="F02D"/>
      </w:r>
      <w:r>
        <w:rPr>
          <w:rStyle w:val="33"/>
          <w:sz w:val="16"/>
          <w:szCs w:val="16"/>
        </w:rPr>
        <w:t xml:space="preserve"> aa.</w:t>
      </w:r>
    </w:p>
    <w:sectPr>
      <w:headerReference r:id="rId3" w:type="default"/>
      <w:pgSz w:w="11906" w:h="16838"/>
      <w:pgMar w:top="720" w:right="720" w:bottom="720" w:left="720" w:header="426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rebuchetM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-63500</wp:posOffset>
          </wp:positionV>
          <wp:extent cx="2089150" cy="47434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150" cy="4743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F76A3"/>
    <w:rsid w:val="001726B7"/>
    <w:rsid w:val="001B4AF6"/>
    <w:rsid w:val="001C2CC6"/>
    <w:rsid w:val="001C74F8"/>
    <w:rsid w:val="00216F34"/>
    <w:rsid w:val="0022709E"/>
    <w:rsid w:val="00236FE3"/>
    <w:rsid w:val="0027072D"/>
    <w:rsid w:val="00282445"/>
    <w:rsid w:val="002D76F9"/>
    <w:rsid w:val="00322060"/>
    <w:rsid w:val="003A5A24"/>
    <w:rsid w:val="004676B7"/>
    <w:rsid w:val="004865CC"/>
    <w:rsid w:val="00521E82"/>
    <w:rsid w:val="005C01C3"/>
    <w:rsid w:val="00601A59"/>
    <w:rsid w:val="006156F3"/>
    <w:rsid w:val="006F0007"/>
    <w:rsid w:val="007659F8"/>
    <w:rsid w:val="007A586C"/>
    <w:rsid w:val="007A5F4F"/>
    <w:rsid w:val="00935919"/>
    <w:rsid w:val="00940F13"/>
    <w:rsid w:val="00977911"/>
    <w:rsid w:val="009F7EB5"/>
    <w:rsid w:val="00A07F58"/>
    <w:rsid w:val="00A766CF"/>
    <w:rsid w:val="00AC0DE4"/>
    <w:rsid w:val="00B534E1"/>
    <w:rsid w:val="00B63B0B"/>
    <w:rsid w:val="00C42584"/>
    <w:rsid w:val="00C64A50"/>
    <w:rsid w:val="00C66470"/>
    <w:rsid w:val="00C90A4D"/>
    <w:rsid w:val="00CC0FFE"/>
    <w:rsid w:val="00D0028F"/>
    <w:rsid w:val="00D33A27"/>
    <w:rsid w:val="00D85296"/>
    <w:rsid w:val="00D85C41"/>
    <w:rsid w:val="00D9029C"/>
    <w:rsid w:val="00DC7F67"/>
    <w:rsid w:val="00DD58C2"/>
    <w:rsid w:val="00DE119C"/>
    <w:rsid w:val="00EC6395"/>
    <w:rsid w:val="00ED4A3E"/>
    <w:rsid w:val="00F21C2B"/>
    <w:rsid w:val="00F45800"/>
    <w:rsid w:val="00F54F09"/>
    <w:rsid w:val="00F9636B"/>
    <w:rsid w:val="083245C7"/>
    <w:rsid w:val="0B082A4D"/>
    <w:rsid w:val="0FEB56A1"/>
    <w:rsid w:val="177B0B01"/>
    <w:rsid w:val="322140A6"/>
    <w:rsid w:val="33AF3BB2"/>
    <w:rsid w:val="40775330"/>
    <w:rsid w:val="4CFF2AE1"/>
    <w:rsid w:val="4D2515D1"/>
    <w:rsid w:val="52382589"/>
    <w:rsid w:val="539677B2"/>
    <w:rsid w:val="5673101A"/>
    <w:rsid w:val="59E17ECD"/>
    <w:rsid w:val="74FB03AC"/>
    <w:rsid w:val="7F0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  <w:style w:type="character" w:customStyle="1" w:styleId="33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544</Characters>
  <Lines>4</Lines>
  <Paragraphs>1</Paragraphs>
  <TotalTime>15</TotalTime>
  <ScaleCrop>false</ScaleCrop>
  <LinksUpToDate>false</LinksUpToDate>
  <CharactersWithSpaces>633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2023-09-26T08:08:44Z</cp:lastPrinted>
  <dcterms:modified xsi:type="dcterms:W3CDTF">2023-09-26T08:14:52Z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1045-12.2.0.13215</vt:lpwstr>
  </property>
  <property fmtid="{D5CDD505-2E9C-101B-9397-08002B2CF9AE}" pid="9" name="ICV">
    <vt:lpwstr>89315EF256464058BF92E0284592B343</vt:lpwstr>
  </property>
</Properties>
</file>