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680B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B01FAD" w14:textId="77777777"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EC42B6">
        <w:rPr>
          <w:rFonts w:cstheme="minorHAnsi"/>
          <w:sz w:val="22"/>
        </w:rPr>
        <w:t xml:space="preserve"> do SWZ</w:t>
      </w:r>
      <w:r w:rsidRPr="00AD5F85">
        <w:rPr>
          <w:rFonts w:cstheme="minorHAnsi"/>
          <w:sz w:val="22"/>
        </w:rPr>
        <w:t xml:space="preserve"> – wzór oświadczenia wykonawcy</w:t>
      </w:r>
    </w:p>
    <w:p w14:paraId="28BBF3B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823C80" w14:textId="21D41DC7"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</w:t>
      </w:r>
      <w:r w:rsidR="0090233D">
        <w:rPr>
          <w:rFonts w:ascii="Calibri" w:hAnsi="Calibri" w:cs="Tahoma"/>
          <w:iCs/>
          <w:sz w:val="20"/>
          <w:szCs w:val="20"/>
        </w:rPr>
        <w:t>2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14:paraId="1857E61A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2320A0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1A78846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  <w:r w:rsidR="00C65725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33F63DA8" w14:textId="02D2F7FC" w:rsidR="005262B9" w:rsidRDefault="00EC2034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</w:t>
      </w:r>
      <w:r w:rsidRPr="00EC203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(Dz.U. z 2021r. poz. 1129 ze zm.)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08A835F1" w14:textId="77777777" w:rsidR="005262B9" w:rsidRDefault="005262B9" w:rsidP="005262B9">
      <w:pPr>
        <w:rPr>
          <w:b/>
          <w:bCs/>
          <w:sz w:val="20"/>
          <w:szCs w:val="20"/>
        </w:rPr>
      </w:pPr>
    </w:p>
    <w:p w14:paraId="382A2535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43E2471C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5ACEC361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752535DF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14:paraId="2F90B189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23267D0A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7F62B2" w:rsidRDefault="005262B9" w:rsidP="005262B9">
      <w:pPr>
        <w:rPr>
          <w:rFonts w:asciiTheme="minorHAnsi" w:hAnsiTheme="minorHAnsi"/>
        </w:rPr>
      </w:pPr>
    </w:p>
    <w:p w14:paraId="4AC40504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14:paraId="17F5BCC5" w14:textId="77777777"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 xml:space="preserve">prowadzonego </w:t>
      </w:r>
      <w:r w:rsidRPr="00DD5267">
        <w:rPr>
          <w:rFonts w:asciiTheme="minorHAnsi" w:hAnsiTheme="minorHAnsi"/>
          <w:color w:val="000000"/>
          <w:sz w:val="20"/>
          <w:szCs w:val="20"/>
        </w:rPr>
        <w:t>przez Województwo Pomorskie</w:t>
      </w:r>
      <w:r w:rsidRPr="00DD5267">
        <w:rPr>
          <w:rFonts w:asciiTheme="minorHAnsi" w:hAnsiTheme="minorHAnsi"/>
          <w:sz w:val="20"/>
          <w:szCs w:val="20"/>
        </w:rPr>
        <w:t xml:space="preserve"> oświadczam, co</w:t>
      </w:r>
      <w:r w:rsidRPr="007F62B2">
        <w:rPr>
          <w:rFonts w:asciiTheme="minorHAnsi" w:hAnsiTheme="minorHAnsi"/>
          <w:sz w:val="20"/>
          <w:szCs w:val="20"/>
        </w:rPr>
        <w:t xml:space="preserve"> następuje:</w:t>
      </w:r>
    </w:p>
    <w:p w14:paraId="49579082" w14:textId="77777777" w:rsidR="005262B9" w:rsidRDefault="005262B9" w:rsidP="005262B9">
      <w:pPr>
        <w:rPr>
          <w:b/>
        </w:rPr>
      </w:pPr>
    </w:p>
    <w:p w14:paraId="3F4F94E2" w14:textId="77777777" w:rsidR="005262B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14:paraId="6B0F6AC8" w14:textId="77777777" w:rsidR="005262B9" w:rsidRPr="001B74D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0778AB68" w14:textId="21FCF319" w:rsidR="00811355" w:rsidRPr="00290058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290058" w:rsidRDefault="00811355" w:rsidP="00811355">
      <w:pPr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290058">
        <w:rPr>
          <w:rFonts w:asciiTheme="minorHAnsi" w:hAnsi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0058">
        <w:rPr>
          <w:rFonts w:asciiTheme="minorHAnsi" w:hAnsi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(Dz. U. z 2022 r., poz. 835).</w:t>
      </w:r>
    </w:p>
    <w:p w14:paraId="06B110C0" w14:textId="77777777"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51DC37D7" w14:textId="77777777"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085725C0" w14:textId="77777777"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C665F00" w14:textId="1BDB4F0B" w:rsidR="00C65725" w:rsidRDefault="005262B9" w:rsidP="00C62BC0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  <w:bookmarkStart w:id="0" w:name="_GoBack"/>
      <w:bookmarkEnd w:id="0"/>
    </w:p>
    <w:p w14:paraId="5136F47E" w14:textId="77777777"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0233D" w:rsidRDefault="0090233D" w:rsidP="00F74FD7">
      <w:r>
        <w:separator/>
      </w:r>
    </w:p>
  </w:endnote>
  <w:endnote w:type="continuationSeparator" w:id="0">
    <w:p w14:paraId="49778471" w14:textId="77777777" w:rsidR="0090233D" w:rsidRDefault="0090233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90233D" w:rsidRDefault="00BC47B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90233D">
          <w:fldChar w:fldCharType="begin"/>
        </w:r>
        <w:r w:rsidR="0090233D">
          <w:instrText>PAGE   \* MERGEFORMAT</w:instrText>
        </w:r>
        <w:r w:rsidR="0090233D">
          <w:fldChar w:fldCharType="separate"/>
        </w:r>
        <w:r w:rsidR="00C62BC0">
          <w:rPr>
            <w:noProof/>
          </w:rPr>
          <w:t>1</w:t>
        </w:r>
        <w:r w:rsidR="0090233D">
          <w:rPr>
            <w:noProof/>
          </w:rPr>
          <w:fldChar w:fldCharType="end"/>
        </w:r>
      </w:sdtContent>
    </w:sdt>
  </w:p>
  <w:p w14:paraId="2B88F6D8" w14:textId="648AD22C" w:rsidR="0090233D" w:rsidRDefault="0090233D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90233D" w:rsidRDefault="0090233D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0233D" w:rsidRDefault="0090233D" w:rsidP="00F74FD7">
      <w:r>
        <w:separator/>
      </w:r>
    </w:p>
  </w:footnote>
  <w:footnote w:type="continuationSeparator" w:id="0">
    <w:p w14:paraId="1ABCC747" w14:textId="77777777" w:rsidR="0090233D" w:rsidRDefault="0090233D" w:rsidP="00F74FD7">
      <w:r>
        <w:continuationSeparator/>
      </w:r>
    </w:p>
  </w:footnote>
  <w:footnote w:id="1">
    <w:p w14:paraId="6F145E8D" w14:textId="77777777" w:rsidR="0090233D" w:rsidRPr="00CB2CFF" w:rsidRDefault="0090233D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90233D" w:rsidRPr="00C30614" w:rsidRDefault="0090233D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90233D" w:rsidRPr="00C30614" w:rsidRDefault="0090233D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BC47B0" w:rsidRDefault="00BC47B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90233D" w:rsidRPr="00BC47B0" w:rsidRDefault="0090233D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5B261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4"/>
  </w:num>
  <w:num w:numId="3">
    <w:abstractNumId w:val="45"/>
  </w:num>
  <w:num w:numId="4">
    <w:abstractNumId w:val="1"/>
  </w:num>
  <w:num w:numId="5">
    <w:abstractNumId w:val="4"/>
  </w:num>
  <w:num w:numId="6">
    <w:abstractNumId w:val="5"/>
  </w:num>
  <w:num w:numId="7">
    <w:abstractNumId w:val="31"/>
  </w:num>
  <w:num w:numId="8">
    <w:abstractNumId w:val="6"/>
  </w:num>
  <w:num w:numId="9">
    <w:abstractNumId w:val="27"/>
  </w:num>
  <w:num w:numId="10">
    <w:abstractNumId w:val="90"/>
  </w:num>
  <w:num w:numId="11">
    <w:abstractNumId w:val="25"/>
  </w:num>
  <w:num w:numId="12">
    <w:abstractNumId w:val="2"/>
  </w:num>
  <w:num w:numId="13">
    <w:abstractNumId w:val="91"/>
  </w:num>
  <w:num w:numId="14">
    <w:abstractNumId w:val="60"/>
  </w:num>
  <w:num w:numId="15">
    <w:abstractNumId w:val="56"/>
  </w:num>
  <w:num w:numId="16">
    <w:abstractNumId w:val="36"/>
  </w:num>
  <w:num w:numId="17">
    <w:abstractNumId w:val="53"/>
  </w:num>
  <w:num w:numId="18">
    <w:abstractNumId w:val="77"/>
  </w:num>
  <w:num w:numId="19">
    <w:abstractNumId w:val="76"/>
  </w:num>
  <w:num w:numId="20">
    <w:abstractNumId w:val="65"/>
  </w:num>
  <w:num w:numId="21">
    <w:abstractNumId w:val="51"/>
  </w:num>
  <w:num w:numId="22">
    <w:abstractNumId w:val="28"/>
  </w:num>
  <w:num w:numId="23">
    <w:abstractNumId w:val="82"/>
  </w:num>
  <w:num w:numId="24">
    <w:abstractNumId w:val="47"/>
  </w:num>
  <w:num w:numId="25">
    <w:abstractNumId w:val="44"/>
  </w:num>
  <w:num w:numId="26">
    <w:abstractNumId w:val="19"/>
  </w:num>
  <w:num w:numId="27">
    <w:abstractNumId w:val="7"/>
  </w:num>
  <w:num w:numId="28">
    <w:abstractNumId w:val="40"/>
  </w:num>
  <w:num w:numId="29">
    <w:abstractNumId w:val="48"/>
  </w:num>
  <w:num w:numId="30">
    <w:abstractNumId w:val="42"/>
  </w:num>
  <w:num w:numId="31">
    <w:abstractNumId w:val="83"/>
  </w:num>
  <w:num w:numId="32">
    <w:abstractNumId w:val="0"/>
  </w:num>
  <w:num w:numId="33">
    <w:abstractNumId w:val="3"/>
  </w:num>
  <w:num w:numId="34">
    <w:abstractNumId w:val="24"/>
  </w:num>
  <w:num w:numId="35">
    <w:abstractNumId w:val="46"/>
  </w:num>
  <w:num w:numId="36">
    <w:abstractNumId w:val="33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39"/>
  </w:num>
  <w:num w:numId="40">
    <w:abstractNumId w:val="67"/>
  </w:num>
  <w:num w:numId="41">
    <w:abstractNumId w:val="14"/>
  </w:num>
  <w:num w:numId="42">
    <w:abstractNumId w:val="15"/>
  </w:num>
  <w:num w:numId="43">
    <w:abstractNumId w:val="57"/>
  </w:num>
  <w:num w:numId="44">
    <w:abstractNumId w:val="74"/>
  </w:num>
  <w:num w:numId="45">
    <w:abstractNumId w:val="85"/>
  </w:num>
  <w:num w:numId="46">
    <w:abstractNumId w:val="86"/>
  </w:num>
  <w:num w:numId="47">
    <w:abstractNumId w:val="8"/>
  </w:num>
  <w:num w:numId="48">
    <w:abstractNumId w:val="79"/>
  </w:num>
  <w:num w:numId="49">
    <w:abstractNumId w:val="92"/>
  </w:num>
  <w:num w:numId="50">
    <w:abstractNumId w:val="66"/>
  </w:num>
  <w:num w:numId="51">
    <w:abstractNumId w:val="50"/>
  </w:num>
  <w:num w:numId="52">
    <w:abstractNumId w:val="5"/>
    <w:lvlOverride w:ilvl="0">
      <w:startOverride w:val="1"/>
    </w:lvlOverride>
  </w:num>
  <w:num w:numId="53">
    <w:abstractNumId w:val="69"/>
  </w:num>
  <w:num w:numId="54">
    <w:abstractNumId w:val="30"/>
  </w:num>
  <w:num w:numId="55">
    <w:abstractNumId w:val="71"/>
  </w:num>
  <w:num w:numId="56">
    <w:abstractNumId w:val="80"/>
  </w:num>
  <w:num w:numId="57">
    <w:abstractNumId w:val="11"/>
  </w:num>
  <w:num w:numId="58">
    <w:abstractNumId w:val="38"/>
  </w:num>
  <w:num w:numId="59">
    <w:abstractNumId w:val="68"/>
  </w:num>
  <w:num w:numId="60">
    <w:abstractNumId w:val="26"/>
  </w:num>
  <w:num w:numId="61">
    <w:abstractNumId w:val="88"/>
  </w:num>
  <w:num w:numId="62">
    <w:abstractNumId w:val="89"/>
  </w:num>
  <w:num w:numId="63">
    <w:abstractNumId w:val="62"/>
  </w:num>
  <w:num w:numId="64">
    <w:abstractNumId w:val="41"/>
  </w:num>
  <w:num w:numId="65">
    <w:abstractNumId w:val="87"/>
  </w:num>
  <w:num w:numId="66">
    <w:abstractNumId w:val="84"/>
  </w:num>
  <w:num w:numId="67">
    <w:abstractNumId w:val="10"/>
  </w:num>
  <w:num w:numId="68">
    <w:abstractNumId w:val="16"/>
  </w:num>
  <w:num w:numId="69">
    <w:abstractNumId w:val="43"/>
  </w:num>
  <w:num w:numId="70">
    <w:abstractNumId w:val="58"/>
  </w:num>
  <w:num w:numId="71">
    <w:abstractNumId w:val="63"/>
  </w:num>
  <w:num w:numId="72">
    <w:abstractNumId w:val="12"/>
  </w:num>
  <w:num w:numId="73">
    <w:abstractNumId w:val="23"/>
  </w:num>
  <w:num w:numId="74">
    <w:abstractNumId w:val="73"/>
  </w:num>
  <w:num w:numId="75">
    <w:abstractNumId w:val="29"/>
  </w:num>
  <w:num w:numId="76">
    <w:abstractNumId w:val="64"/>
  </w:num>
  <w:num w:numId="77">
    <w:abstractNumId w:val="20"/>
  </w:num>
  <w:num w:numId="78">
    <w:abstractNumId w:val="54"/>
  </w:num>
  <w:num w:numId="79">
    <w:abstractNumId w:val="22"/>
  </w:num>
  <w:num w:numId="80">
    <w:abstractNumId w:val="35"/>
  </w:num>
  <w:num w:numId="81">
    <w:abstractNumId w:val="32"/>
  </w:num>
  <w:num w:numId="82">
    <w:abstractNumId w:val="59"/>
  </w:num>
  <w:num w:numId="83">
    <w:abstractNumId w:val="18"/>
  </w:num>
  <w:num w:numId="84">
    <w:abstractNumId w:val="13"/>
  </w:num>
  <w:num w:numId="85">
    <w:abstractNumId w:val="72"/>
  </w:num>
  <w:num w:numId="86">
    <w:abstractNumId w:val="9"/>
  </w:num>
  <w:num w:numId="87">
    <w:abstractNumId w:val="75"/>
  </w:num>
  <w:num w:numId="88">
    <w:abstractNumId w:val="21"/>
  </w:num>
  <w:num w:numId="89">
    <w:abstractNumId w:val="17"/>
  </w:num>
  <w:num w:numId="90">
    <w:abstractNumId w:val="78"/>
  </w:num>
  <w:num w:numId="91">
    <w:abstractNumId w:val="37"/>
  </w:num>
  <w:num w:numId="92">
    <w:abstractNumId w:val="49"/>
  </w:num>
  <w:num w:numId="93">
    <w:abstractNumId w:val="5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2F7AAB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2660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241A5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2BC0"/>
    <w:rsid w:val="00C65725"/>
    <w:rsid w:val="00C70BE2"/>
    <w:rsid w:val="00C73B68"/>
    <w:rsid w:val="00CA6036"/>
    <w:rsid w:val="00CB65D4"/>
    <w:rsid w:val="00CE0CCF"/>
    <w:rsid w:val="00CF3075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AC34-6A9C-4BCE-93CB-4B8B55E9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2022-06-09T11:59:00Z</dcterms:created>
  <dcterms:modified xsi:type="dcterms:W3CDTF">2022-06-09T11:59:00Z</dcterms:modified>
</cp:coreProperties>
</file>