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563DC3" w14:textId="77777777" w:rsidR="00DB6C7A" w:rsidRPr="00917AF9" w:rsidRDefault="00DB6C7A" w:rsidP="00DB6C7A">
      <w:pPr>
        <w:rPr>
          <w:rFonts w:ascii="Calibri Light" w:hAnsi="Calibri Light" w:cs="Calibri Light"/>
          <w:color w:val="7F7F7F"/>
          <w:sz w:val="18"/>
          <w:szCs w:val="18"/>
        </w:rPr>
      </w:pPr>
      <w:r w:rsidRPr="00917AF9">
        <w:rPr>
          <w:rFonts w:ascii="Calibri Light" w:hAnsi="Calibri Light" w:cs="Calibri Light"/>
          <w:noProof/>
          <w:color w:val="7F7F7F"/>
          <w:sz w:val="20"/>
          <w:szCs w:val="20"/>
        </w:rPr>
        <w:drawing>
          <wp:anchor distT="0" distB="0" distL="114300" distR="114300" simplePos="0" relativeHeight="251661312" behindDoc="1" locked="0" layoutInCell="1" allowOverlap="1" wp14:anchorId="48847BE3" wp14:editId="1D9180F1">
            <wp:simplePos x="0" y="0"/>
            <wp:positionH relativeFrom="column">
              <wp:posOffset>4343400</wp:posOffset>
            </wp:positionH>
            <wp:positionV relativeFrom="paragraph">
              <wp:posOffset>-172085</wp:posOffset>
            </wp:positionV>
            <wp:extent cx="1365250" cy="1010920"/>
            <wp:effectExtent l="0" t="0" r="6350" b="0"/>
            <wp:wrapNone/>
            <wp:docPr id="2" name="Obraz 2" descr="Log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ogo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17AF9">
        <w:rPr>
          <w:rFonts w:ascii="Calibri Light" w:hAnsi="Calibri Light" w:cs="Calibri Light"/>
          <w:b/>
          <w:color w:val="7F7F7F"/>
          <w:sz w:val="20"/>
          <w:szCs w:val="20"/>
        </w:rPr>
        <w:t>GB PROJEKT Piotr Głowacki</w:t>
      </w:r>
    </w:p>
    <w:p w14:paraId="448C401A" w14:textId="77777777" w:rsidR="00DB6C7A" w:rsidRPr="00917AF9" w:rsidRDefault="00DB6C7A" w:rsidP="00DB6C7A">
      <w:pPr>
        <w:rPr>
          <w:rFonts w:ascii="Calibri Light" w:hAnsi="Calibri Light" w:cs="Calibri Light"/>
          <w:color w:val="7F7F7F"/>
          <w:sz w:val="18"/>
          <w:szCs w:val="18"/>
        </w:rPr>
      </w:pPr>
      <w:r w:rsidRPr="00917AF9">
        <w:rPr>
          <w:rFonts w:ascii="Calibri Light" w:hAnsi="Calibri Light" w:cs="Calibri Light"/>
          <w:color w:val="7F7F7F"/>
          <w:sz w:val="18"/>
          <w:szCs w:val="18"/>
        </w:rPr>
        <w:t>Janikowo, ul. Lotnicza 4, 62-006 Kobylnica</w:t>
      </w:r>
    </w:p>
    <w:p w14:paraId="5383EC40" w14:textId="77777777" w:rsidR="00DB6C7A" w:rsidRPr="00917AF9" w:rsidRDefault="00DB6C7A" w:rsidP="00DB6C7A">
      <w:pPr>
        <w:rPr>
          <w:rFonts w:ascii="Calibri Light" w:hAnsi="Calibri Light" w:cs="Calibri Light"/>
          <w:color w:val="7F7F7F"/>
          <w:sz w:val="14"/>
          <w:szCs w:val="14"/>
        </w:rPr>
      </w:pPr>
      <w:r w:rsidRPr="00917AF9">
        <w:rPr>
          <w:rFonts w:ascii="Calibri Light" w:hAnsi="Calibri Light" w:cs="Calibri Light"/>
          <w:color w:val="7F7F7F"/>
          <w:sz w:val="14"/>
          <w:szCs w:val="14"/>
          <w:u w:val="single"/>
        </w:rPr>
        <w:t>TEL.  668 320 673</w:t>
      </w:r>
      <w:r w:rsidRPr="00917AF9">
        <w:rPr>
          <w:rFonts w:ascii="Calibri Light" w:hAnsi="Calibri Light" w:cs="Calibri Light"/>
          <w:color w:val="7F7F7F"/>
          <w:sz w:val="14"/>
          <w:szCs w:val="14"/>
        </w:rPr>
        <w:t>______________________________________________________________________________</w:t>
      </w:r>
    </w:p>
    <w:p w14:paraId="070B460B" w14:textId="77777777" w:rsidR="00DB6C7A" w:rsidRPr="00917AF9" w:rsidRDefault="00DB6C7A" w:rsidP="00DB6C7A">
      <w:pPr>
        <w:rPr>
          <w:rFonts w:ascii="Calibri Light" w:hAnsi="Calibri Light" w:cs="Calibri Light"/>
        </w:rPr>
      </w:pPr>
    </w:p>
    <w:p w14:paraId="568AD1F6" w14:textId="77777777" w:rsidR="00DB6C7A" w:rsidRPr="00917AF9" w:rsidRDefault="00DB6C7A" w:rsidP="00DB6C7A">
      <w:pPr>
        <w:jc w:val="center"/>
        <w:rPr>
          <w:rFonts w:ascii="Calibri Light" w:hAnsi="Calibri Light" w:cs="Calibri Light"/>
        </w:rPr>
      </w:pPr>
    </w:p>
    <w:p w14:paraId="26A5AC86" w14:textId="77777777" w:rsidR="00DB6C7A" w:rsidRPr="00917AF9" w:rsidRDefault="00DB6C7A" w:rsidP="00DB6C7A">
      <w:pPr>
        <w:jc w:val="center"/>
        <w:rPr>
          <w:rFonts w:ascii="Calibri Light" w:hAnsi="Calibri Light" w:cs="Calibri Light"/>
        </w:rPr>
      </w:pPr>
    </w:p>
    <w:p w14:paraId="3CD86892" w14:textId="77777777" w:rsidR="006A025A" w:rsidRPr="00917AF9" w:rsidRDefault="006A025A" w:rsidP="00DB6C7A">
      <w:pPr>
        <w:jc w:val="center"/>
        <w:rPr>
          <w:rFonts w:ascii="Calibri Light" w:hAnsi="Calibri Light" w:cs="Calibri Light"/>
        </w:rPr>
      </w:pPr>
    </w:p>
    <w:p w14:paraId="5530855A" w14:textId="77777777" w:rsidR="006A025A" w:rsidRPr="00917AF9" w:rsidRDefault="006A025A" w:rsidP="00DB6C7A">
      <w:pPr>
        <w:jc w:val="center"/>
        <w:rPr>
          <w:rFonts w:ascii="Calibri Light" w:hAnsi="Calibri Light" w:cs="Calibri Light"/>
        </w:rPr>
      </w:pPr>
    </w:p>
    <w:p w14:paraId="41789F25" w14:textId="77777777" w:rsidR="006A025A" w:rsidRPr="00917AF9" w:rsidRDefault="006A025A" w:rsidP="00DB6C7A">
      <w:pPr>
        <w:jc w:val="center"/>
        <w:rPr>
          <w:rFonts w:ascii="Calibri Light" w:hAnsi="Calibri Light" w:cs="Calibri Light"/>
        </w:rPr>
      </w:pPr>
    </w:p>
    <w:p w14:paraId="4B7E12ED" w14:textId="77777777" w:rsidR="00DB6C7A" w:rsidRPr="00917AF9" w:rsidRDefault="00DB6C7A" w:rsidP="00DB6C7A">
      <w:pPr>
        <w:jc w:val="center"/>
        <w:rPr>
          <w:rFonts w:ascii="Calibri Light" w:hAnsi="Calibri Light" w:cs="Calibri Light"/>
          <w:b/>
        </w:rPr>
      </w:pPr>
    </w:p>
    <w:p w14:paraId="3EA8E8B0" w14:textId="77777777" w:rsidR="00DB6C7A" w:rsidRPr="00917AF9" w:rsidRDefault="00DB6C7A" w:rsidP="00DB6C7A">
      <w:pPr>
        <w:jc w:val="center"/>
        <w:rPr>
          <w:rFonts w:ascii="Calibri Light" w:hAnsi="Calibri Light" w:cs="Calibri Light"/>
          <w:b/>
        </w:rPr>
      </w:pPr>
    </w:p>
    <w:p w14:paraId="70F37290" w14:textId="1073B054" w:rsidR="00DB6C7A" w:rsidRPr="00917AF9" w:rsidRDefault="00DB6C7A" w:rsidP="00DB6C7A">
      <w:pPr>
        <w:jc w:val="center"/>
        <w:rPr>
          <w:rFonts w:ascii="Calibri Light" w:hAnsi="Calibri Light" w:cs="Calibri Light"/>
          <w:b/>
          <w:sz w:val="32"/>
          <w:szCs w:val="32"/>
        </w:rPr>
      </w:pPr>
      <w:r w:rsidRPr="00917AF9">
        <w:rPr>
          <w:rFonts w:ascii="Calibri Light" w:hAnsi="Calibri Light" w:cs="Calibri Light"/>
          <w:b/>
          <w:sz w:val="32"/>
          <w:szCs w:val="32"/>
        </w:rPr>
        <w:t xml:space="preserve">PROJEKT </w:t>
      </w:r>
      <w:r w:rsidR="00070641">
        <w:rPr>
          <w:rFonts w:ascii="Calibri Light" w:hAnsi="Calibri Light" w:cs="Calibri Light"/>
          <w:b/>
          <w:sz w:val="32"/>
          <w:szCs w:val="32"/>
        </w:rPr>
        <w:t>TECHNICZNY</w:t>
      </w:r>
    </w:p>
    <w:p w14:paraId="467EFB38" w14:textId="77777777" w:rsidR="00DB6C7A" w:rsidRPr="00917AF9" w:rsidRDefault="00DB6C7A" w:rsidP="00DB6C7A">
      <w:pPr>
        <w:jc w:val="center"/>
        <w:rPr>
          <w:rFonts w:ascii="Calibri Light" w:hAnsi="Calibri Light" w:cs="Calibri Light"/>
          <w:b/>
        </w:rPr>
      </w:pPr>
    </w:p>
    <w:p w14:paraId="10786565" w14:textId="77777777" w:rsidR="006A025A" w:rsidRPr="00917AF9" w:rsidRDefault="006A025A" w:rsidP="00DB6C7A">
      <w:pPr>
        <w:jc w:val="center"/>
        <w:rPr>
          <w:rFonts w:ascii="Calibri Light" w:hAnsi="Calibri Light" w:cs="Calibri Light"/>
          <w:b/>
        </w:rPr>
      </w:pPr>
    </w:p>
    <w:p w14:paraId="75D68331" w14:textId="77777777" w:rsidR="006A025A" w:rsidRPr="00917AF9" w:rsidRDefault="006A025A" w:rsidP="00DB6C7A">
      <w:pPr>
        <w:jc w:val="center"/>
        <w:rPr>
          <w:rFonts w:ascii="Calibri Light" w:hAnsi="Calibri Light" w:cs="Calibri Light"/>
          <w:b/>
        </w:rPr>
      </w:pPr>
    </w:p>
    <w:p w14:paraId="4173F526" w14:textId="10798C50" w:rsidR="00DB6C7A" w:rsidRPr="00EB341E" w:rsidRDefault="005E0DEA" w:rsidP="00917AF9">
      <w:pPr>
        <w:jc w:val="center"/>
        <w:rPr>
          <w:rFonts w:ascii="Calibri Light" w:hAnsi="Calibri Light" w:cs="Calibri Light"/>
          <w:b/>
          <w:color w:val="FF0000"/>
          <w:sz w:val="28"/>
          <w:szCs w:val="28"/>
        </w:rPr>
      </w:pPr>
      <w:bookmarkStart w:id="0" w:name="_Hlk166072416"/>
      <w:r w:rsidRPr="005E0DEA">
        <w:rPr>
          <w:rFonts w:ascii="Calibri Light" w:hAnsi="Calibri Light" w:cs="Calibri Light"/>
          <w:b/>
          <w:sz w:val="28"/>
          <w:szCs w:val="28"/>
        </w:rPr>
        <w:t>„</w:t>
      </w:r>
      <w:r w:rsidR="00070641" w:rsidRPr="00070641">
        <w:rPr>
          <w:rFonts w:ascii="Calibri Light" w:hAnsi="Calibri Light" w:cs="Calibri Light"/>
          <w:b/>
          <w:sz w:val="28"/>
          <w:szCs w:val="28"/>
        </w:rPr>
        <w:t>Instalacja klimatyzacji dla pomieszczeń 236, 213, 212 i 211 w istniejącym budynku dydaktycznym nr A</w:t>
      </w:r>
      <w:r w:rsidR="002B1545">
        <w:rPr>
          <w:rFonts w:ascii="Calibri Light" w:hAnsi="Calibri Light" w:cs="Calibri Light"/>
          <w:b/>
          <w:sz w:val="28"/>
          <w:szCs w:val="28"/>
        </w:rPr>
        <w:t>”</w:t>
      </w:r>
    </w:p>
    <w:bookmarkEnd w:id="0"/>
    <w:p w14:paraId="18908082" w14:textId="77777777" w:rsidR="00DB6C7A" w:rsidRPr="00917AF9" w:rsidRDefault="00DB6C7A" w:rsidP="00DB6C7A">
      <w:pPr>
        <w:jc w:val="center"/>
        <w:rPr>
          <w:rFonts w:ascii="Calibri Light" w:hAnsi="Calibri Light" w:cs="Calibri Light"/>
          <w:b/>
          <w:sz w:val="28"/>
          <w:szCs w:val="28"/>
        </w:rPr>
      </w:pPr>
    </w:p>
    <w:p w14:paraId="7A9EBC90" w14:textId="77777777" w:rsidR="00DB6C7A" w:rsidRPr="00917AF9" w:rsidRDefault="00DB6C7A" w:rsidP="00DB6C7A">
      <w:pPr>
        <w:jc w:val="center"/>
        <w:rPr>
          <w:rFonts w:ascii="Calibri Light" w:hAnsi="Calibri Light" w:cs="Calibri Light"/>
        </w:rPr>
      </w:pPr>
    </w:p>
    <w:p w14:paraId="36B4C923" w14:textId="77777777" w:rsidR="00DB6C7A" w:rsidRPr="00917AF9" w:rsidRDefault="00DB6C7A" w:rsidP="00DB6C7A">
      <w:pPr>
        <w:jc w:val="center"/>
        <w:rPr>
          <w:rFonts w:ascii="Calibri Light" w:hAnsi="Calibri Light" w:cs="Calibri Light"/>
        </w:rPr>
      </w:pPr>
    </w:p>
    <w:p w14:paraId="5095220D" w14:textId="604EAE45" w:rsidR="00DB6C7A" w:rsidRPr="00917AF9" w:rsidRDefault="00DB6C7A" w:rsidP="006A025A">
      <w:pPr>
        <w:jc w:val="both"/>
        <w:rPr>
          <w:rFonts w:ascii="Calibri Light" w:hAnsi="Calibri Light" w:cs="Calibri Light"/>
        </w:rPr>
      </w:pPr>
      <w:r w:rsidRPr="00917AF9">
        <w:rPr>
          <w:rFonts w:ascii="Calibri Light" w:hAnsi="Calibri Light" w:cs="Calibri Light"/>
          <w:u w:val="single"/>
        </w:rPr>
        <w:t xml:space="preserve">Adres </w:t>
      </w:r>
      <w:proofErr w:type="gramStart"/>
      <w:r w:rsidRPr="00917AF9">
        <w:rPr>
          <w:rFonts w:ascii="Calibri Light" w:hAnsi="Calibri Light" w:cs="Calibri Light"/>
          <w:u w:val="single"/>
        </w:rPr>
        <w:t xml:space="preserve">obiektu: </w:t>
      </w:r>
      <w:r w:rsidRPr="00917AF9">
        <w:rPr>
          <w:rFonts w:ascii="Calibri Light" w:hAnsi="Calibri Light" w:cs="Calibri Light"/>
        </w:rPr>
        <w:t xml:space="preserve">  </w:t>
      </w:r>
      <w:proofErr w:type="gramEnd"/>
      <w:r w:rsidRPr="00917AF9">
        <w:rPr>
          <w:rFonts w:ascii="Calibri Light" w:hAnsi="Calibri Light" w:cs="Calibri Light"/>
        </w:rPr>
        <w:tab/>
      </w:r>
      <w:r w:rsidR="00070641">
        <w:rPr>
          <w:rFonts w:ascii="Calibri Light" w:hAnsi="Calibri Light" w:cs="Calibri Light"/>
        </w:rPr>
        <w:t>Aleje Niepodległości 10</w:t>
      </w:r>
      <w:r w:rsidR="006A025A" w:rsidRPr="00917AF9">
        <w:rPr>
          <w:rFonts w:ascii="Calibri Light" w:hAnsi="Calibri Light" w:cs="Calibri Light"/>
        </w:rPr>
        <w:t>, 6</w:t>
      </w:r>
      <w:r w:rsidR="00070641">
        <w:rPr>
          <w:rFonts w:ascii="Calibri Light" w:hAnsi="Calibri Light" w:cs="Calibri Light"/>
        </w:rPr>
        <w:t>1</w:t>
      </w:r>
      <w:r w:rsidR="006A025A" w:rsidRPr="00917AF9">
        <w:rPr>
          <w:rFonts w:ascii="Calibri Light" w:hAnsi="Calibri Light" w:cs="Calibri Light"/>
        </w:rPr>
        <w:t>-</w:t>
      </w:r>
      <w:r w:rsidR="00070641">
        <w:rPr>
          <w:rFonts w:ascii="Calibri Light" w:hAnsi="Calibri Light" w:cs="Calibri Light"/>
        </w:rPr>
        <w:t>875</w:t>
      </w:r>
      <w:r w:rsidR="006A025A" w:rsidRPr="00917AF9">
        <w:rPr>
          <w:rFonts w:ascii="Calibri Light" w:hAnsi="Calibri Light" w:cs="Calibri Light"/>
        </w:rPr>
        <w:t xml:space="preserve"> Poznań</w:t>
      </w:r>
    </w:p>
    <w:p w14:paraId="04481A81" w14:textId="77777777" w:rsidR="00DB6C7A" w:rsidRPr="00917AF9" w:rsidRDefault="00DB6C7A" w:rsidP="00DB6C7A">
      <w:pPr>
        <w:rPr>
          <w:rFonts w:ascii="Calibri Light" w:hAnsi="Calibri Light" w:cs="Calibri Light"/>
        </w:rPr>
      </w:pPr>
    </w:p>
    <w:p w14:paraId="5D2D68CE" w14:textId="77777777" w:rsidR="000678FC" w:rsidRPr="00917AF9" w:rsidRDefault="000678FC" w:rsidP="00DB6C7A">
      <w:pPr>
        <w:rPr>
          <w:rFonts w:ascii="Calibri Light" w:hAnsi="Calibri Light" w:cs="Calibri Light"/>
        </w:rPr>
      </w:pPr>
    </w:p>
    <w:p w14:paraId="321A8B8A" w14:textId="77777777" w:rsidR="00DB6C7A" w:rsidRPr="00917AF9" w:rsidRDefault="00DB6C7A" w:rsidP="00DB6C7A">
      <w:pPr>
        <w:rPr>
          <w:rFonts w:ascii="Calibri Light" w:hAnsi="Calibri Light" w:cs="Calibri Light"/>
        </w:rPr>
      </w:pPr>
    </w:p>
    <w:p w14:paraId="159847DB" w14:textId="1E0CBCDD" w:rsidR="00DB6C7A" w:rsidRPr="00917AF9" w:rsidRDefault="00DB6C7A" w:rsidP="00070641">
      <w:pPr>
        <w:rPr>
          <w:rFonts w:ascii="Calibri Light" w:hAnsi="Calibri Light" w:cs="Calibri Light"/>
        </w:rPr>
      </w:pPr>
      <w:r w:rsidRPr="00917AF9">
        <w:rPr>
          <w:rFonts w:ascii="Calibri Light" w:hAnsi="Calibri Light" w:cs="Calibri Light"/>
          <w:u w:val="single"/>
        </w:rPr>
        <w:t>Inwestor:</w:t>
      </w:r>
      <w:r w:rsidRPr="00917AF9">
        <w:rPr>
          <w:rFonts w:ascii="Calibri Light" w:hAnsi="Calibri Light" w:cs="Calibri Light"/>
        </w:rPr>
        <w:t xml:space="preserve"> </w:t>
      </w:r>
      <w:r w:rsidRPr="00917AF9">
        <w:rPr>
          <w:rFonts w:ascii="Calibri Light" w:hAnsi="Calibri Light" w:cs="Calibri Light"/>
        </w:rPr>
        <w:tab/>
      </w:r>
      <w:r w:rsidRPr="00917AF9">
        <w:rPr>
          <w:rFonts w:ascii="Calibri Light" w:hAnsi="Calibri Light" w:cs="Calibri Light"/>
        </w:rPr>
        <w:tab/>
      </w:r>
      <w:r w:rsidR="00070641">
        <w:rPr>
          <w:rFonts w:ascii="Calibri Light" w:hAnsi="Calibri Light" w:cs="Calibri Light"/>
        </w:rPr>
        <w:t>Uniwersytet Ekonomiczny w Poznaniu</w:t>
      </w:r>
    </w:p>
    <w:p w14:paraId="0E095462" w14:textId="59E7A731" w:rsidR="00DB6C7A" w:rsidRPr="00917AF9" w:rsidRDefault="00070641" w:rsidP="006A025A">
      <w:pPr>
        <w:ind w:left="708" w:firstLine="1416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Aleje Niepodległości 10</w:t>
      </w:r>
      <w:r w:rsidRPr="00917AF9">
        <w:rPr>
          <w:rFonts w:ascii="Calibri Light" w:hAnsi="Calibri Light" w:cs="Calibri Light"/>
        </w:rPr>
        <w:t>, 6</w:t>
      </w:r>
      <w:r>
        <w:rPr>
          <w:rFonts w:ascii="Calibri Light" w:hAnsi="Calibri Light" w:cs="Calibri Light"/>
        </w:rPr>
        <w:t>1</w:t>
      </w:r>
      <w:r w:rsidRPr="00917AF9">
        <w:rPr>
          <w:rFonts w:ascii="Calibri Light" w:hAnsi="Calibri Light" w:cs="Calibri Light"/>
        </w:rPr>
        <w:t>-</w:t>
      </w:r>
      <w:r>
        <w:rPr>
          <w:rFonts w:ascii="Calibri Light" w:hAnsi="Calibri Light" w:cs="Calibri Light"/>
        </w:rPr>
        <w:t>875</w:t>
      </w:r>
      <w:r w:rsidRPr="00917AF9">
        <w:rPr>
          <w:rFonts w:ascii="Calibri Light" w:hAnsi="Calibri Light" w:cs="Calibri Light"/>
        </w:rPr>
        <w:t xml:space="preserve"> Poznań </w:t>
      </w:r>
      <w:r w:rsidR="00DB6C7A" w:rsidRPr="00917AF9">
        <w:rPr>
          <w:rFonts w:ascii="Calibri Light" w:hAnsi="Calibri Light" w:cs="Calibri Light"/>
        </w:rPr>
        <w:t>________________________________________________________________________</w:t>
      </w:r>
    </w:p>
    <w:p w14:paraId="16F6F371" w14:textId="77777777" w:rsidR="006A025A" w:rsidRPr="00917AF9" w:rsidRDefault="006A025A" w:rsidP="00DB6C7A">
      <w:pPr>
        <w:tabs>
          <w:tab w:val="left" w:pos="7560"/>
        </w:tabs>
        <w:rPr>
          <w:rFonts w:ascii="Calibri Light" w:hAnsi="Calibri Light" w:cs="Calibri Light"/>
          <w:u w:val="single"/>
        </w:rPr>
      </w:pPr>
    </w:p>
    <w:p w14:paraId="1AE6069A" w14:textId="77777777" w:rsidR="00DB6C7A" w:rsidRPr="00917AF9" w:rsidRDefault="00DB6C7A" w:rsidP="00DB6C7A">
      <w:pPr>
        <w:tabs>
          <w:tab w:val="left" w:pos="7560"/>
        </w:tabs>
        <w:rPr>
          <w:rFonts w:ascii="Calibri Light" w:hAnsi="Calibri Light" w:cs="Calibri Light"/>
          <w:u w:val="single"/>
        </w:rPr>
      </w:pPr>
      <w:r w:rsidRPr="00917AF9">
        <w:rPr>
          <w:rFonts w:ascii="Calibri Light" w:hAnsi="Calibri Light" w:cs="Calibri Light"/>
          <w:u w:val="single"/>
        </w:rPr>
        <w:t>Autor opracowania:</w:t>
      </w:r>
    </w:p>
    <w:p w14:paraId="0597FF8A" w14:textId="77777777" w:rsidR="00DB6C7A" w:rsidRPr="00917AF9" w:rsidRDefault="00DB6C7A" w:rsidP="00DB6C7A">
      <w:pPr>
        <w:tabs>
          <w:tab w:val="left" w:pos="7560"/>
        </w:tabs>
        <w:rPr>
          <w:rFonts w:ascii="Calibri Light" w:hAnsi="Calibri Light" w:cs="Calibri Light"/>
          <w:u w:val="single"/>
        </w:rPr>
      </w:pPr>
    </w:p>
    <w:p w14:paraId="33331073" w14:textId="77777777" w:rsidR="00DB6C7A" w:rsidRPr="00917AF9" w:rsidRDefault="00DB6C7A" w:rsidP="00DB6C7A">
      <w:pPr>
        <w:tabs>
          <w:tab w:val="left" w:pos="0"/>
        </w:tabs>
        <w:jc w:val="both"/>
        <w:rPr>
          <w:rFonts w:ascii="Calibri Light" w:hAnsi="Calibri Light" w:cs="Calibri Light"/>
        </w:rPr>
      </w:pPr>
    </w:p>
    <w:p w14:paraId="490AD1E9" w14:textId="77777777" w:rsidR="00DB6C7A" w:rsidRPr="00917AF9" w:rsidRDefault="00DB6C7A" w:rsidP="00DB6C7A">
      <w:pPr>
        <w:tabs>
          <w:tab w:val="left" w:pos="7560"/>
        </w:tabs>
        <w:jc w:val="both"/>
        <w:rPr>
          <w:rFonts w:ascii="Calibri Light" w:hAnsi="Calibri Light" w:cs="Calibri Light"/>
        </w:rPr>
      </w:pPr>
    </w:p>
    <w:p w14:paraId="0BEEB0A2" w14:textId="77777777" w:rsidR="00A80E59" w:rsidRDefault="00DB6C7A" w:rsidP="00DB6C7A">
      <w:pPr>
        <w:tabs>
          <w:tab w:val="left" w:pos="0"/>
        </w:tabs>
        <w:jc w:val="both"/>
        <w:rPr>
          <w:rFonts w:ascii="Calibri Light" w:hAnsi="Calibri Light" w:cs="Calibri Light"/>
        </w:rPr>
      </w:pPr>
      <w:r w:rsidRPr="00917AF9">
        <w:rPr>
          <w:rFonts w:ascii="Calibri Light" w:hAnsi="Calibri Light" w:cs="Calibri Light"/>
        </w:rPr>
        <w:t>Instalacje elektryczne:</w:t>
      </w:r>
      <w:r w:rsidRPr="00917AF9">
        <w:rPr>
          <w:rFonts w:ascii="Calibri Light" w:hAnsi="Calibri Light" w:cs="Calibri Light"/>
        </w:rPr>
        <w:tab/>
      </w:r>
    </w:p>
    <w:p w14:paraId="2D4CDDD7" w14:textId="4840B95A" w:rsidR="00A80E59" w:rsidRDefault="00A80E59" w:rsidP="00DB6C7A">
      <w:pPr>
        <w:tabs>
          <w:tab w:val="left" w:pos="0"/>
        </w:tabs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ab/>
        <w:t>Projektant:</w:t>
      </w: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</w:p>
    <w:p w14:paraId="3F23B215" w14:textId="7CA1763B" w:rsidR="00DB6C7A" w:rsidRPr="00917AF9" w:rsidRDefault="00A80E59" w:rsidP="00DB6C7A">
      <w:pPr>
        <w:tabs>
          <w:tab w:val="left" w:pos="0"/>
        </w:tabs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 w:rsidR="00DB6C7A" w:rsidRPr="00917AF9">
        <w:rPr>
          <w:rFonts w:ascii="Calibri Light" w:hAnsi="Calibri Light" w:cs="Calibri Light"/>
        </w:rPr>
        <w:t>mgr inż. Piotr Głowacki</w:t>
      </w:r>
    </w:p>
    <w:p w14:paraId="5773B2AF" w14:textId="77777777" w:rsidR="00DB6C7A" w:rsidRDefault="00DB6C7A" w:rsidP="00DB6C7A">
      <w:pPr>
        <w:tabs>
          <w:tab w:val="left" w:pos="0"/>
        </w:tabs>
        <w:jc w:val="both"/>
        <w:rPr>
          <w:rFonts w:ascii="Calibri Light" w:hAnsi="Calibri Light" w:cs="Calibri Light"/>
        </w:rPr>
      </w:pPr>
      <w:r w:rsidRPr="00917AF9">
        <w:rPr>
          <w:rFonts w:ascii="Calibri Light" w:hAnsi="Calibri Light" w:cs="Calibri Light"/>
        </w:rPr>
        <w:tab/>
      </w:r>
      <w:r w:rsidRPr="00917AF9">
        <w:rPr>
          <w:rFonts w:ascii="Calibri Light" w:hAnsi="Calibri Light" w:cs="Calibri Light"/>
        </w:rPr>
        <w:tab/>
      </w:r>
      <w:r w:rsidRPr="00917AF9">
        <w:rPr>
          <w:rFonts w:ascii="Calibri Light" w:hAnsi="Calibri Light" w:cs="Calibri Light"/>
        </w:rPr>
        <w:tab/>
      </w:r>
      <w:r w:rsidRPr="00917AF9">
        <w:rPr>
          <w:rFonts w:ascii="Calibri Light" w:hAnsi="Calibri Light" w:cs="Calibri Light"/>
        </w:rPr>
        <w:tab/>
        <w:t xml:space="preserve">nr </w:t>
      </w:r>
      <w:proofErr w:type="spellStart"/>
      <w:r w:rsidRPr="00917AF9">
        <w:rPr>
          <w:rFonts w:ascii="Calibri Light" w:hAnsi="Calibri Light" w:cs="Calibri Light"/>
        </w:rPr>
        <w:t>upr</w:t>
      </w:r>
      <w:proofErr w:type="spellEnd"/>
      <w:r w:rsidRPr="00917AF9">
        <w:rPr>
          <w:rFonts w:ascii="Calibri Light" w:hAnsi="Calibri Light" w:cs="Calibri Light"/>
        </w:rPr>
        <w:t>: WKP/0185/POOE/13</w:t>
      </w:r>
    </w:p>
    <w:p w14:paraId="00F68352" w14:textId="5837F560" w:rsidR="00A80E59" w:rsidRDefault="00A80E59" w:rsidP="00A80E59">
      <w:pPr>
        <w:tabs>
          <w:tab w:val="left" w:pos="0"/>
        </w:tabs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ab/>
        <w:t>Sprawdzający:</w:t>
      </w: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</w:p>
    <w:p w14:paraId="0C187F5D" w14:textId="7BB775AC" w:rsidR="00A80E59" w:rsidRPr="00917AF9" w:rsidRDefault="00A80E59" w:rsidP="00A80E59">
      <w:pPr>
        <w:tabs>
          <w:tab w:val="left" w:pos="0"/>
        </w:tabs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 w:rsidRPr="00917AF9">
        <w:rPr>
          <w:rFonts w:ascii="Calibri Light" w:hAnsi="Calibri Light" w:cs="Calibri Light"/>
        </w:rPr>
        <w:t xml:space="preserve">mgr inż. </w:t>
      </w:r>
      <w:r>
        <w:rPr>
          <w:rFonts w:ascii="Calibri Light" w:hAnsi="Calibri Light" w:cs="Calibri Light"/>
        </w:rPr>
        <w:t>Michał Mądrzak</w:t>
      </w:r>
    </w:p>
    <w:p w14:paraId="684D850F" w14:textId="47BCF373" w:rsidR="00A80E59" w:rsidRPr="00917AF9" w:rsidRDefault="00A80E59" w:rsidP="00DB6C7A">
      <w:pPr>
        <w:tabs>
          <w:tab w:val="left" w:pos="0"/>
        </w:tabs>
        <w:jc w:val="both"/>
        <w:rPr>
          <w:rFonts w:ascii="Calibri Light" w:hAnsi="Calibri Light" w:cs="Calibri Light"/>
        </w:rPr>
      </w:pPr>
      <w:r w:rsidRPr="00917AF9">
        <w:rPr>
          <w:rFonts w:ascii="Calibri Light" w:hAnsi="Calibri Light" w:cs="Calibri Light"/>
        </w:rPr>
        <w:tab/>
      </w:r>
      <w:r w:rsidRPr="00917AF9">
        <w:rPr>
          <w:rFonts w:ascii="Calibri Light" w:hAnsi="Calibri Light" w:cs="Calibri Light"/>
        </w:rPr>
        <w:tab/>
      </w:r>
      <w:r w:rsidRPr="00917AF9">
        <w:rPr>
          <w:rFonts w:ascii="Calibri Light" w:hAnsi="Calibri Light" w:cs="Calibri Light"/>
        </w:rPr>
        <w:tab/>
      </w:r>
      <w:r w:rsidRPr="00917AF9">
        <w:rPr>
          <w:rFonts w:ascii="Calibri Light" w:hAnsi="Calibri Light" w:cs="Calibri Light"/>
        </w:rPr>
        <w:tab/>
      </w:r>
      <w:proofErr w:type="spellStart"/>
      <w:r w:rsidRPr="00A80E59">
        <w:rPr>
          <w:rFonts w:ascii="Calibri Light" w:hAnsi="Calibri Light" w:cs="Calibri Light"/>
        </w:rPr>
        <w:t>upr</w:t>
      </w:r>
      <w:proofErr w:type="spellEnd"/>
      <w:r w:rsidRPr="00A80E59">
        <w:rPr>
          <w:rFonts w:ascii="Calibri Light" w:hAnsi="Calibri Light" w:cs="Calibri Light"/>
        </w:rPr>
        <w:t>. nr. 290/85/</w:t>
      </w:r>
      <w:proofErr w:type="spellStart"/>
      <w:r w:rsidRPr="00A80E59">
        <w:rPr>
          <w:rFonts w:ascii="Calibri Light" w:hAnsi="Calibri Light" w:cs="Calibri Light"/>
        </w:rPr>
        <w:t>Pw</w:t>
      </w:r>
      <w:proofErr w:type="spellEnd"/>
    </w:p>
    <w:p w14:paraId="0C9AC25D" w14:textId="77777777" w:rsidR="00DB6C7A" w:rsidRPr="00917AF9" w:rsidRDefault="00DB6C7A" w:rsidP="00DB6C7A">
      <w:pPr>
        <w:tabs>
          <w:tab w:val="left" w:pos="0"/>
        </w:tabs>
        <w:jc w:val="both"/>
        <w:rPr>
          <w:rFonts w:ascii="Calibri Light" w:hAnsi="Calibri Light" w:cs="Calibri Light"/>
        </w:rPr>
      </w:pPr>
    </w:p>
    <w:p w14:paraId="281F14A5" w14:textId="77777777" w:rsidR="00DB6C7A" w:rsidRPr="00917AF9" w:rsidRDefault="00DB6C7A" w:rsidP="00DB6C7A">
      <w:pPr>
        <w:rPr>
          <w:rFonts w:ascii="Calibri Light" w:hAnsi="Calibri Light" w:cs="Calibri Light"/>
        </w:rPr>
      </w:pPr>
    </w:p>
    <w:p w14:paraId="4B67D3E2" w14:textId="77777777" w:rsidR="00DB6C7A" w:rsidRPr="00917AF9" w:rsidRDefault="00DB6C7A" w:rsidP="00DB6C7A">
      <w:pPr>
        <w:rPr>
          <w:rFonts w:ascii="Calibri Light" w:hAnsi="Calibri Light" w:cs="Calibri Light"/>
        </w:rPr>
      </w:pPr>
    </w:p>
    <w:p w14:paraId="69386C0D" w14:textId="77777777" w:rsidR="00DB6C7A" w:rsidRPr="00917AF9" w:rsidRDefault="00DB6C7A" w:rsidP="00DB6C7A">
      <w:pPr>
        <w:rPr>
          <w:rFonts w:ascii="Calibri Light" w:hAnsi="Calibri Light" w:cs="Calibri Light"/>
        </w:rPr>
      </w:pPr>
    </w:p>
    <w:p w14:paraId="34961E97" w14:textId="77777777" w:rsidR="00DB6C7A" w:rsidRDefault="00DB6C7A" w:rsidP="00DB6C7A">
      <w:pPr>
        <w:rPr>
          <w:rFonts w:ascii="Calibri Light" w:hAnsi="Calibri Light" w:cs="Calibri Light"/>
        </w:rPr>
      </w:pPr>
    </w:p>
    <w:p w14:paraId="7E2067F6" w14:textId="77777777" w:rsidR="00DB6C7A" w:rsidRPr="00917AF9" w:rsidRDefault="00DB6C7A" w:rsidP="00DB6C7A">
      <w:pPr>
        <w:rPr>
          <w:rFonts w:ascii="Calibri Light" w:hAnsi="Calibri Light" w:cs="Calibri Light"/>
        </w:rPr>
      </w:pPr>
    </w:p>
    <w:p w14:paraId="3C4131CB" w14:textId="77777777" w:rsidR="00DB6C7A" w:rsidRPr="00917AF9" w:rsidRDefault="00DB6C7A" w:rsidP="00DB6C7A">
      <w:pPr>
        <w:rPr>
          <w:rFonts w:ascii="Calibri Light" w:hAnsi="Calibri Light" w:cs="Calibri Light"/>
        </w:rPr>
      </w:pPr>
    </w:p>
    <w:p w14:paraId="2C20021A" w14:textId="77777777" w:rsidR="00DB6C7A" w:rsidRPr="00917AF9" w:rsidRDefault="00DB6C7A" w:rsidP="00DB6C7A">
      <w:pPr>
        <w:rPr>
          <w:rFonts w:ascii="Calibri Light" w:hAnsi="Calibri Light" w:cs="Calibri Light"/>
        </w:rPr>
      </w:pPr>
    </w:p>
    <w:p w14:paraId="62FD729D" w14:textId="77777777" w:rsidR="00DB6C7A" w:rsidRPr="00917AF9" w:rsidRDefault="00DB6C7A" w:rsidP="00DB6C7A">
      <w:pPr>
        <w:rPr>
          <w:rFonts w:ascii="Calibri Light" w:hAnsi="Calibri Light" w:cs="Calibri Light"/>
        </w:rPr>
      </w:pPr>
    </w:p>
    <w:p w14:paraId="3022E2B4" w14:textId="77777777" w:rsidR="00DB6C7A" w:rsidRPr="00917AF9" w:rsidRDefault="00DB6C7A" w:rsidP="00DB6C7A">
      <w:pPr>
        <w:pBdr>
          <w:bottom w:val="single" w:sz="12" w:space="3" w:color="auto"/>
        </w:pBdr>
        <w:rPr>
          <w:rFonts w:ascii="Calibri Light" w:hAnsi="Calibri Light" w:cs="Calibri Light"/>
        </w:rPr>
      </w:pPr>
    </w:p>
    <w:p w14:paraId="455FDBEC" w14:textId="7E4DFF35" w:rsidR="00DB6C7A" w:rsidRPr="00565CA0" w:rsidRDefault="00070641" w:rsidP="00DB6C7A">
      <w:pPr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MAJ</w:t>
      </w:r>
      <w:r w:rsidR="00565CA0" w:rsidRPr="00565CA0">
        <w:rPr>
          <w:rFonts w:ascii="Calibri Light" w:hAnsi="Calibri Light" w:cs="Calibri Light"/>
        </w:rPr>
        <w:t xml:space="preserve"> 202</w:t>
      </w:r>
      <w:r>
        <w:rPr>
          <w:rFonts w:ascii="Calibri Light" w:hAnsi="Calibri Light" w:cs="Calibri Light"/>
        </w:rPr>
        <w:t>4</w:t>
      </w:r>
    </w:p>
    <w:p w14:paraId="0984BFFC" w14:textId="77777777" w:rsidR="00DB6C7A" w:rsidRPr="00917AF9" w:rsidRDefault="00DB6C7A" w:rsidP="006A025A">
      <w:pPr>
        <w:rPr>
          <w:rFonts w:ascii="Calibri Light" w:hAnsi="Calibri Light" w:cs="Calibri Light"/>
          <w:sz w:val="20"/>
          <w:szCs w:val="20"/>
        </w:rPr>
      </w:pPr>
      <w:r w:rsidRPr="00917AF9">
        <w:rPr>
          <w:rFonts w:ascii="Calibri Light" w:hAnsi="Calibri Light" w:cs="Calibri Light"/>
          <w:sz w:val="20"/>
          <w:szCs w:val="20"/>
        </w:rPr>
        <w:br w:type="page"/>
      </w:r>
      <w:r w:rsidRPr="00917AF9">
        <w:rPr>
          <w:rFonts w:ascii="Calibri Light" w:hAnsi="Calibri Light" w:cs="Calibri Light"/>
          <w:sz w:val="20"/>
          <w:szCs w:val="20"/>
        </w:rPr>
        <w:lastRenderedPageBreak/>
        <w:t>SPIS TREŚCI</w:t>
      </w:r>
    </w:p>
    <w:p w14:paraId="44C5D274" w14:textId="77777777" w:rsidR="00591467" w:rsidRPr="00917AF9" w:rsidRDefault="00591467" w:rsidP="006A025A">
      <w:pPr>
        <w:rPr>
          <w:rFonts w:ascii="Calibri Light" w:hAnsi="Calibri Light" w:cs="Calibri Light"/>
          <w:sz w:val="20"/>
          <w:szCs w:val="20"/>
        </w:rPr>
      </w:pPr>
    </w:p>
    <w:p w14:paraId="742796E9" w14:textId="77777777" w:rsidR="00591467" w:rsidRPr="00917AF9" w:rsidRDefault="00591467" w:rsidP="006A025A">
      <w:pPr>
        <w:rPr>
          <w:rFonts w:ascii="Calibri Light" w:hAnsi="Calibri Light" w:cs="Calibri Light"/>
          <w:sz w:val="20"/>
          <w:szCs w:val="20"/>
        </w:rPr>
      </w:pPr>
      <w:r w:rsidRPr="00917AF9">
        <w:rPr>
          <w:rFonts w:ascii="Calibri Light" w:hAnsi="Calibri Light" w:cs="Calibri Light"/>
          <w:sz w:val="20"/>
          <w:szCs w:val="20"/>
        </w:rPr>
        <w:t>DOKUMENTY FORMALNE</w:t>
      </w:r>
    </w:p>
    <w:p w14:paraId="16DEBF55" w14:textId="60F6277B" w:rsidR="00DB6C7A" w:rsidRPr="00282A48" w:rsidRDefault="00DB6C7A" w:rsidP="00DF5A32">
      <w:pPr>
        <w:pStyle w:val="Spistreci1"/>
        <w:tabs>
          <w:tab w:val="left" w:pos="440"/>
          <w:tab w:val="right" w:leader="dot" w:pos="9062"/>
        </w:tabs>
        <w:spacing w:line="276" w:lineRule="auto"/>
        <w:rPr>
          <w:rStyle w:val="Hipercze"/>
          <w:rFonts w:ascii="Calibri Light" w:hAnsi="Calibri Light" w:cs="Calibri Light"/>
          <w:noProof/>
          <w:color w:val="auto"/>
          <w:sz w:val="20"/>
          <w:szCs w:val="20"/>
          <w:u w:val="none"/>
        </w:rPr>
      </w:pPr>
      <w:r w:rsidRPr="00917AF9">
        <w:rPr>
          <w:rFonts w:ascii="Calibri Light" w:hAnsi="Calibri Light" w:cs="Calibri Light"/>
          <w:sz w:val="20"/>
          <w:szCs w:val="20"/>
        </w:rPr>
        <w:fldChar w:fldCharType="begin"/>
      </w:r>
      <w:r w:rsidRPr="00917AF9">
        <w:rPr>
          <w:rFonts w:ascii="Calibri Light" w:hAnsi="Calibri Light" w:cs="Calibri Light"/>
          <w:sz w:val="20"/>
          <w:szCs w:val="20"/>
        </w:rPr>
        <w:instrText xml:space="preserve"> TOC \o "1-1" \n \h \z \u </w:instrText>
      </w:r>
      <w:r w:rsidRPr="00917AF9">
        <w:rPr>
          <w:rFonts w:ascii="Calibri Light" w:hAnsi="Calibri Light" w:cs="Calibri Light"/>
          <w:sz w:val="20"/>
          <w:szCs w:val="20"/>
        </w:rPr>
        <w:fldChar w:fldCharType="separate"/>
      </w:r>
    </w:p>
    <w:p w14:paraId="19FDDD11" w14:textId="0301F551" w:rsidR="00282A48" w:rsidRDefault="00282A48" w:rsidP="00282A48">
      <w:pPr>
        <w:rPr>
          <w:rFonts w:ascii="Calibri Light" w:hAnsi="Calibri Light" w:cs="Calibri Light"/>
          <w:sz w:val="20"/>
          <w:szCs w:val="20"/>
        </w:rPr>
      </w:pPr>
      <w:r>
        <w:rPr>
          <w:rFonts w:ascii="Calibri Light" w:hAnsi="Calibri Light" w:cs="Calibri Light"/>
          <w:sz w:val="20"/>
          <w:szCs w:val="20"/>
        </w:rPr>
        <w:t>1.</w:t>
      </w:r>
      <w:r>
        <w:rPr>
          <w:rFonts w:ascii="Calibri Light" w:hAnsi="Calibri Light" w:cs="Calibri Light"/>
          <w:sz w:val="20"/>
          <w:szCs w:val="20"/>
        </w:rPr>
        <w:tab/>
      </w:r>
      <w:r w:rsidR="00A80E59">
        <w:rPr>
          <w:rFonts w:ascii="Calibri Light" w:hAnsi="Calibri Light" w:cs="Calibri Light"/>
          <w:sz w:val="20"/>
          <w:szCs w:val="20"/>
        </w:rPr>
        <w:t>Przedmiot i zakres opracowania</w:t>
      </w:r>
    </w:p>
    <w:p w14:paraId="2B99AED0" w14:textId="3ED06EA8" w:rsidR="00282A48" w:rsidRDefault="00A80E59" w:rsidP="00282A48">
      <w:pPr>
        <w:rPr>
          <w:rFonts w:ascii="Calibri Light" w:hAnsi="Calibri Light" w:cs="Calibri Light"/>
          <w:sz w:val="20"/>
          <w:szCs w:val="20"/>
        </w:rPr>
      </w:pPr>
      <w:r>
        <w:rPr>
          <w:rFonts w:ascii="Calibri Light" w:hAnsi="Calibri Light" w:cs="Calibri Light"/>
          <w:sz w:val="20"/>
          <w:szCs w:val="20"/>
        </w:rPr>
        <w:t xml:space="preserve">2. </w:t>
      </w:r>
      <w:r>
        <w:rPr>
          <w:rFonts w:ascii="Calibri Light" w:hAnsi="Calibri Light" w:cs="Calibri Light"/>
          <w:sz w:val="20"/>
          <w:szCs w:val="20"/>
        </w:rPr>
        <w:tab/>
        <w:t>Podstawa opracowania</w:t>
      </w:r>
    </w:p>
    <w:p w14:paraId="1C858A32" w14:textId="047E8711" w:rsidR="00282A48" w:rsidRDefault="00A80E59" w:rsidP="00282A48">
      <w:pPr>
        <w:rPr>
          <w:rFonts w:ascii="Calibri Light" w:hAnsi="Calibri Light" w:cs="Calibri Light"/>
          <w:sz w:val="20"/>
          <w:szCs w:val="20"/>
        </w:rPr>
      </w:pPr>
      <w:r w:rsidRPr="00282A48">
        <w:rPr>
          <w:rFonts w:ascii="Calibri Light" w:hAnsi="Calibri Light" w:cs="Calibri Light"/>
          <w:sz w:val="20"/>
          <w:szCs w:val="20"/>
        </w:rPr>
        <w:t>3.</w:t>
      </w:r>
      <w:r>
        <w:rPr>
          <w:rFonts w:ascii="Calibri Light" w:hAnsi="Calibri Light" w:cs="Calibri Light"/>
          <w:sz w:val="20"/>
          <w:szCs w:val="20"/>
        </w:rPr>
        <w:tab/>
        <w:t xml:space="preserve">Rozbudowa istniejącej rozdzielnicy </w:t>
      </w:r>
    </w:p>
    <w:p w14:paraId="39C0A7C0" w14:textId="4E30FE0D" w:rsidR="00282A48" w:rsidRDefault="00A80E59" w:rsidP="00282A48">
      <w:pPr>
        <w:rPr>
          <w:rFonts w:ascii="Calibri Light" w:hAnsi="Calibri Light" w:cs="Calibri Light"/>
          <w:sz w:val="20"/>
          <w:szCs w:val="20"/>
        </w:rPr>
      </w:pPr>
      <w:r>
        <w:rPr>
          <w:rFonts w:ascii="Calibri Light" w:hAnsi="Calibri Light" w:cs="Calibri Light"/>
          <w:sz w:val="20"/>
          <w:szCs w:val="20"/>
        </w:rPr>
        <w:t>4.</w:t>
      </w:r>
      <w:r>
        <w:rPr>
          <w:rFonts w:ascii="Calibri Light" w:hAnsi="Calibri Light" w:cs="Calibri Light"/>
          <w:sz w:val="20"/>
          <w:szCs w:val="20"/>
        </w:rPr>
        <w:tab/>
        <w:t>Instalacja zasilania instalacji klimatyzacji</w:t>
      </w:r>
    </w:p>
    <w:p w14:paraId="6560D48E" w14:textId="70AD0C24" w:rsidR="00282A48" w:rsidRDefault="00A80E59" w:rsidP="00282A48">
      <w:pPr>
        <w:rPr>
          <w:rFonts w:ascii="Calibri Light" w:hAnsi="Calibri Light" w:cs="Calibri Light"/>
          <w:sz w:val="20"/>
          <w:szCs w:val="20"/>
        </w:rPr>
      </w:pPr>
      <w:r>
        <w:rPr>
          <w:rFonts w:ascii="Calibri Light" w:hAnsi="Calibri Light" w:cs="Calibri Light"/>
          <w:sz w:val="20"/>
          <w:szCs w:val="20"/>
        </w:rPr>
        <w:t>5.</w:t>
      </w:r>
      <w:r>
        <w:rPr>
          <w:rFonts w:ascii="Calibri Light" w:hAnsi="Calibri Light" w:cs="Calibri Light"/>
          <w:sz w:val="20"/>
          <w:szCs w:val="20"/>
        </w:rPr>
        <w:tab/>
        <w:t>Ochrona przeciwprzepięciowa</w:t>
      </w:r>
    </w:p>
    <w:p w14:paraId="00E24C8C" w14:textId="1C459FB2" w:rsidR="000262EF" w:rsidRDefault="000262EF" w:rsidP="00282A48">
      <w:pPr>
        <w:rPr>
          <w:rFonts w:ascii="Calibri Light" w:hAnsi="Calibri Light" w:cs="Calibri Light"/>
          <w:sz w:val="20"/>
          <w:szCs w:val="20"/>
        </w:rPr>
      </w:pPr>
      <w:r>
        <w:rPr>
          <w:rFonts w:ascii="Calibri Light" w:hAnsi="Calibri Light" w:cs="Calibri Light"/>
          <w:sz w:val="20"/>
          <w:szCs w:val="20"/>
        </w:rPr>
        <w:t>6.</w:t>
      </w:r>
      <w:r>
        <w:rPr>
          <w:rFonts w:ascii="Calibri Light" w:hAnsi="Calibri Light" w:cs="Calibri Light"/>
          <w:sz w:val="20"/>
          <w:szCs w:val="20"/>
        </w:rPr>
        <w:tab/>
        <w:t>I</w:t>
      </w:r>
      <w:bookmarkStart w:id="1" w:name="_Hlk168919183"/>
      <w:r>
        <w:rPr>
          <w:rFonts w:ascii="Calibri Light" w:hAnsi="Calibri Light" w:cs="Calibri Light"/>
          <w:sz w:val="20"/>
          <w:szCs w:val="20"/>
        </w:rPr>
        <w:t xml:space="preserve">nstalacja wymiany koryt posadzkowych oraz </w:t>
      </w:r>
      <w:proofErr w:type="spellStart"/>
      <w:r>
        <w:rPr>
          <w:rFonts w:ascii="Calibri Light" w:hAnsi="Calibri Light" w:cs="Calibri Light"/>
          <w:sz w:val="20"/>
          <w:szCs w:val="20"/>
        </w:rPr>
        <w:t>floorbox'ów</w:t>
      </w:r>
      <w:proofErr w:type="spellEnd"/>
      <w:r>
        <w:rPr>
          <w:rFonts w:ascii="Calibri Light" w:hAnsi="Calibri Light" w:cs="Calibri Light"/>
          <w:sz w:val="20"/>
          <w:szCs w:val="20"/>
        </w:rPr>
        <w:t xml:space="preserve"> w Sali 213</w:t>
      </w:r>
      <w:bookmarkEnd w:id="1"/>
    </w:p>
    <w:p w14:paraId="6A9AA0E0" w14:textId="7287397A" w:rsidR="00282A48" w:rsidRPr="00282A48" w:rsidRDefault="000262EF" w:rsidP="00282A48">
      <w:pPr>
        <w:rPr>
          <w:rFonts w:ascii="Calibri Light" w:hAnsi="Calibri Light" w:cs="Calibri Light"/>
          <w:sz w:val="20"/>
          <w:szCs w:val="20"/>
        </w:rPr>
      </w:pPr>
      <w:r>
        <w:rPr>
          <w:rFonts w:ascii="Calibri Light" w:hAnsi="Calibri Light" w:cs="Calibri Light"/>
          <w:sz w:val="20"/>
          <w:szCs w:val="20"/>
        </w:rPr>
        <w:t>7</w:t>
      </w:r>
      <w:r w:rsidR="00A80E59">
        <w:rPr>
          <w:rFonts w:ascii="Calibri Light" w:hAnsi="Calibri Light" w:cs="Calibri Light"/>
          <w:sz w:val="20"/>
          <w:szCs w:val="20"/>
        </w:rPr>
        <w:t xml:space="preserve">. </w:t>
      </w:r>
      <w:r w:rsidR="00A80E59">
        <w:rPr>
          <w:rFonts w:ascii="Calibri Light" w:hAnsi="Calibri Light" w:cs="Calibri Light"/>
          <w:sz w:val="20"/>
          <w:szCs w:val="20"/>
        </w:rPr>
        <w:tab/>
        <w:t>Spis rysunków</w:t>
      </w:r>
    </w:p>
    <w:p w14:paraId="3D7071E5" w14:textId="2171DFCA" w:rsidR="00F56CE5" w:rsidRPr="00917AF9" w:rsidRDefault="00DB6C7A" w:rsidP="00DF5A32">
      <w:pPr>
        <w:spacing w:line="276" w:lineRule="auto"/>
        <w:rPr>
          <w:rFonts w:ascii="Calibri Light" w:hAnsi="Calibri Light" w:cs="Calibri Light"/>
          <w:sz w:val="20"/>
          <w:szCs w:val="20"/>
        </w:rPr>
      </w:pPr>
      <w:r w:rsidRPr="00917AF9">
        <w:rPr>
          <w:rFonts w:ascii="Calibri Light" w:hAnsi="Calibri Light" w:cs="Calibri Light"/>
          <w:sz w:val="20"/>
          <w:szCs w:val="20"/>
        </w:rPr>
        <w:fldChar w:fldCharType="end"/>
      </w:r>
    </w:p>
    <w:p w14:paraId="1DCE4239" w14:textId="77777777" w:rsidR="00DB6C7A" w:rsidRPr="00917AF9" w:rsidRDefault="00DB6C7A" w:rsidP="00F56CE5">
      <w:pPr>
        <w:spacing w:line="258" w:lineRule="exact"/>
        <w:rPr>
          <w:rFonts w:ascii="Calibri Light" w:hAnsi="Calibri Light" w:cs="Calibri Light"/>
          <w:sz w:val="20"/>
          <w:szCs w:val="20"/>
        </w:rPr>
      </w:pPr>
    </w:p>
    <w:p w14:paraId="0CCF4AFE" w14:textId="567A3D5A" w:rsidR="00917AF9" w:rsidRDefault="00917AF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633F4E14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27893701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3D24F713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5711E192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0C6C717A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2D51B684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7FE4C6C0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38DC38A1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77A4C985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680154C5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5C90589F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50074FE4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24331227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44D7F3B6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34BB690B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2C9A2998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2B4D151C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06BD4F6D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4446A6CC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0932F8B6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4C39E92E" w14:textId="77777777" w:rsidR="00A80E5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16DD1999" w14:textId="77777777" w:rsidR="00A80E59" w:rsidRPr="00917AF9" w:rsidRDefault="00A80E5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077CB44A" w14:textId="0190E837" w:rsidR="00917AF9" w:rsidRPr="00565CA0" w:rsidRDefault="00917AF9" w:rsidP="00917AF9">
      <w:pPr>
        <w:jc w:val="right"/>
        <w:rPr>
          <w:rFonts w:ascii="Calibri Light" w:hAnsi="Calibri Light" w:cs="Calibri Light"/>
        </w:rPr>
      </w:pPr>
      <w:r w:rsidRPr="00565CA0">
        <w:rPr>
          <w:rFonts w:ascii="Calibri Light" w:hAnsi="Calibri Light" w:cs="Calibri Light"/>
        </w:rPr>
        <w:t>Poznań</w:t>
      </w:r>
      <w:r w:rsidR="00070641">
        <w:rPr>
          <w:rFonts w:ascii="Calibri Light" w:hAnsi="Calibri Light" w:cs="Calibri Light"/>
        </w:rPr>
        <w:t>, maj</w:t>
      </w:r>
      <w:r w:rsidR="002C5CCB">
        <w:rPr>
          <w:rFonts w:ascii="Calibri Light" w:hAnsi="Calibri Light" w:cs="Calibri Light"/>
        </w:rPr>
        <w:t xml:space="preserve"> </w:t>
      </w:r>
      <w:r w:rsidRPr="00565CA0">
        <w:rPr>
          <w:rFonts w:ascii="Calibri Light" w:hAnsi="Calibri Light" w:cs="Calibri Light"/>
        </w:rPr>
        <w:t>202</w:t>
      </w:r>
      <w:r w:rsidR="00070641">
        <w:rPr>
          <w:rFonts w:ascii="Calibri Light" w:hAnsi="Calibri Light" w:cs="Calibri Light"/>
        </w:rPr>
        <w:t>4</w:t>
      </w:r>
      <w:r w:rsidRPr="00565CA0">
        <w:rPr>
          <w:rFonts w:ascii="Calibri Light" w:hAnsi="Calibri Light" w:cs="Calibri Light"/>
        </w:rPr>
        <w:t xml:space="preserve"> r.</w:t>
      </w:r>
    </w:p>
    <w:p w14:paraId="561D2F55" w14:textId="77777777" w:rsidR="00917AF9" w:rsidRPr="00565CA0" w:rsidRDefault="00917AF9" w:rsidP="00917AF9">
      <w:pPr>
        <w:rPr>
          <w:rFonts w:ascii="Calibri Light" w:hAnsi="Calibri Light" w:cs="Calibri Light"/>
        </w:rPr>
      </w:pPr>
    </w:p>
    <w:p w14:paraId="38ADAF6A" w14:textId="77777777" w:rsidR="00917AF9" w:rsidRPr="00917AF9" w:rsidRDefault="00917AF9" w:rsidP="00917AF9">
      <w:pPr>
        <w:jc w:val="center"/>
        <w:rPr>
          <w:rFonts w:ascii="Calibri Light" w:hAnsi="Calibri Light" w:cs="Calibri Light"/>
        </w:rPr>
      </w:pPr>
    </w:p>
    <w:p w14:paraId="7A2F3FAF" w14:textId="77777777" w:rsidR="00917AF9" w:rsidRPr="00917AF9" w:rsidRDefault="00917AF9" w:rsidP="00917AF9">
      <w:pPr>
        <w:jc w:val="center"/>
        <w:rPr>
          <w:rFonts w:ascii="Calibri Light" w:hAnsi="Calibri Light" w:cs="Calibri Light"/>
        </w:rPr>
      </w:pPr>
    </w:p>
    <w:p w14:paraId="01AB160A" w14:textId="77777777" w:rsidR="00917AF9" w:rsidRPr="00917AF9" w:rsidRDefault="00917AF9" w:rsidP="00917AF9">
      <w:pPr>
        <w:jc w:val="center"/>
        <w:rPr>
          <w:rFonts w:ascii="Calibri Light" w:hAnsi="Calibri Light" w:cs="Calibri Light"/>
        </w:rPr>
      </w:pPr>
    </w:p>
    <w:p w14:paraId="1B791BAE" w14:textId="77777777" w:rsidR="00917AF9" w:rsidRPr="00917AF9" w:rsidRDefault="00917AF9" w:rsidP="00917AF9">
      <w:pPr>
        <w:jc w:val="center"/>
        <w:rPr>
          <w:rFonts w:ascii="Calibri Light" w:hAnsi="Calibri Light" w:cs="Calibri Light"/>
        </w:rPr>
      </w:pPr>
    </w:p>
    <w:p w14:paraId="1027B5D6" w14:textId="77777777" w:rsidR="00917AF9" w:rsidRPr="00917AF9" w:rsidRDefault="00917AF9" w:rsidP="00917AF9">
      <w:pPr>
        <w:pBdr>
          <w:bottom w:val="single" w:sz="4" w:space="1" w:color="auto"/>
        </w:pBdr>
        <w:jc w:val="center"/>
        <w:rPr>
          <w:rFonts w:ascii="Calibri Light" w:hAnsi="Calibri Light" w:cs="Calibri Light"/>
          <w:b/>
        </w:rPr>
      </w:pPr>
      <w:r w:rsidRPr="00917AF9">
        <w:rPr>
          <w:rFonts w:ascii="Calibri Light" w:hAnsi="Calibri Light" w:cs="Calibri Light"/>
          <w:b/>
        </w:rPr>
        <w:t>O Ś W I A D C Z E N I E</w:t>
      </w:r>
    </w:p>
    <w:p w14:paraId="5E779221" w14:textId="77777777" w:rsidR="00917AF9" w:rsidRPr="00917AF9" w:rsidRDefault="00917AF9" w:rsidP="00917AF9">
      <w:pPr>
        <w:jc w:val="center"/>
        <w:rPr>
          <w:rFonts w:ascii="Calibri Light" w:hAnsi="Calibri Light" w:cs="Calibri Light"/>
        </w:rPr>
      </w:pPr>
      <w:r w:rsidRPr="00917AF9">
        <w:rPr>
          <w:rFonts w:ascii="Calibri Light" w:hAnsi="Calibri Light" w:cs="Calibri Light"/>
        </w:rPr>
        <w:t xml:space="preserve">      </w:t>
      </w:r>
    </w:p>
    <w:p w14:paraId="2C2DEF74" w14:textId="77777777" w:rsidR="00917AF9" w:rsidRPr="00917AF9" w:rsidRDefault="00917AF9" w:rsidP="00917AF9">
      <w:pPr>
        <w:pStyle w:val="Stopka"/>
        <w:ind w:left="180" w:right="360"/>
        <w:rPr>
          <w:rFonts w:ascii="Calibri Light" w:hAnsi="Calibri Light" w:cs="Calibri Light"/>
          <w:snapToGrid w:val="0"/>
          <w:color w:val="000000"/>
        </w:rPr>
      </w:pPr>
    </w:p>
    <w:p w14:paraId="79480B74" w14:textId="77777777" w:rsidR="00917AF9" w:rsidRPr="00917AF9" w:rsidRDefault="00917AF9" w:rsidP="00917AF9">
      <w:pPr>
        <w:pStyle w:val="Bezodstpw"/>
        <w:spacing w:line="360" w:lineRule="auto"/>
        <w:rPr>
          <w:rFonts w:ascii="Calibri Light" w:hAnsi="Calibri Light" w:cs="Calibri Light"/>
        </w:rPr>
      </w:pPr>
    </w:p>
    <w:p w14:paraId="5BEC6AEF" w14:textId="1F25DDCD" w:rsidR="00917AF9" w:rsidRPr="00917AF9" w:rsidRDefault="00917AF9" w:rsidP="00917AF9">
      <w:pPr>
        <w:pStyle w:val="Bezodstpw"/>
        <w:spacing w:line="360" w:lineRule="auto"/>
        <w:rPr>
          <w:rFonts w:ascii="Calibri Light" w:hAnsi="Calibri Light" w:cs="Calibri Light"/>
        </w:rPr>
      </w:pPr>
      <w:r w:rsidRPr="00917AF9">
        <w:rPr>
          <w:rFonts w:ascii="Calibri Light" w:hAnsi="Calibri Light" w:cs="Calibri Light"/>
        </w:rPr>
        <w:t xml:space="preserve">Zgodnie z treścią art. 20 ust.4 Ustawy Prawo budowlane (Dz.U.03.207.2016 – tekst jednolity z późniejszymi zmianami) ja niżej podpisany oświadczam, że projekt </w:t>
      </w:r>
      <w:r w:rsidR="00565CA0" w:rsidRPr="00565CA0">
        <w:rPr>
          <w:rFonts w:ascii="Calibri Light" w:hAnsi="Calibri Light" w:cs="Calibri Light"/>
        </w:rPr>
        <w:t>„</w:t>
      </w:r>
      <w:r w:rsidR="00070641" w:rsidRPr="00070641">
        <w:rPr>
          <w:rFonts w:ascii="Calibri Light" w:hAnsi="Calibri Light" w:cs="Calibri Light"/>
        </w:rPr>
        <w:t>Instalacja klimatyzacji dla pomieszczeń 236, 213, 212 i 211 w istniejącym budynku dydaktycznym nr A</w:t>
      </w:r>
      <w:r w:rsidR="00565CA0" w:rsidRPr="00565CA0">
        <w:rPr>
          <w:rFonts w:ascii="Calibri Light" w:hAnsi="Calibri Light" w:cs="Calibri Light"/>
        </w:rPr>
        <w:t>”</w:t>
      </w:r>
      <w:r w:rsidRPr="00917AF9">
        <w:rPr>
          <w:rFonts w:ascii="Calibri Light" w:hAnsi="Calibri Light" w:cs="Calibri Light"/>
        </w:rPr>
        <w:t xml:space="preserve"> został wykonany zgodnie z obowiązującymi przepisami, normami oraz zasadami wiedzy technicznej.</w:t>
      </w:r>
    </w:p>
    <w:p w14:paraId="17CF2E2A" w14:textId="77777777" w:rsidR="00917AF9" w:rsidRPr="00917AF9" w:rsidRDefault="00917AF9" w:rsidP="00917AF9">
      <w:pPr>
        <w:pStyle w:val="Bezodstpw"/>
        <w:spacing w:line="360" w:lineRule="auto"/>
        <w:rPr>
          <w:rFonts w:ascii="Calibri Light" w:hAnsi="Calibri Light" w:cs="Calibri Light"/>
        </w:rPr>
      </w:pPr>
      <w:r w:rsidRPr="00917AF9">
        <w:rPr>
          <w:rFonts w:ascii="Calibri Light" w:hAnsi="Calibri Light" w:cs="Calibri Light"/>
        </w:rPr>
        <w:t>Dokumentacja jest kompletna z punktu widzenia celu, któremu ma służyć.</w:t>
      </w:r>
    </w:p>
    <w:p w14:paraId="022AC4D9" w14:textId="77777777" w:rsidR="00917AF9" w:rsidRPr="00917AF9" w:rsidRDefault="00917AF9" w:rsidP="00917AF9">
      <w:pPr>
        <w:pStyle w:val="Bezodstpw"/>
        <w:spacing w:line="360" w:lineRule="auto"/>
        <w:rPr>
          <w:rFonts w:ascii="Calibri Light" w:hAnsi="Calibri Light" w:cs="Calibri Light"/>
        </w:rPr>
      </w:pPr>
    </w:p>
    <w:p w14:paraId="3DCE662A" w14:textId="77777777" w:rsidR="00917AF9" w:rsidRPr="00917AF9" w:rsidRDefault="00917AF9" w:rsidP="00917AF9">
      <w:pPr>
        <w:rPr>
          <w:rFonts w:ascii="Calibri Light" w:hAnsi="Calibri Light" w:cs="Calibri Light"/>
        </w:rPr>
      </w:pPr>
    </w:p>
    <w:p w14:paraId="32322EFB" w14:textId="77777777" w:rsidR="00917AF9" w:rsidRPr="00917AF9" w:rsidRDefault="00917AF9" w:rsidP="00917AF9">
      <w:pPr>
        <w:rPr>
          <w:rFonts w:ascii="Calibri Light" w:hAnsi="Calibri Light" w:cs="Calibri Light"/>
        </w:rPr>
      </w:pPr>
    </w:p>
    <w:p w14:paraId="4A4115DF" w14:textId="77777777" w:rsidR="00917AF9" w:rsidRPr="00917AF9" w:rsidRDefault="00917AF9" w:rsidP="00917AF9">
      <w:pPr>
        <w:rPr>
          <w:rFonts w:ascii="Calibri Light" w:hAnsi="Calibri Light" w:cs="Calibri Light"/>
        </w:rPr>
      </w:pPr>
    </w:p>
    <w:p w14:paraId="3DF0D8D0" w14:textId="77777777" w:rsidR="00917AF9" w:rsidRPr="00917AF9" w:rsidRDefault="00917AF9" w:rsidP="00917AF9">
      <w:pPr>
        <w:jc w:val="right"/>
        <w:rPr>
          <w:rFonts w:ascii="Calibri Light" w:hAnsi="Calibri Light" w:cs="Calibri Light"/>
        </w:rPr>
      </w:pPr>
      <w:r w:rsidRPr="00917AF9">
        <w:rPr>
          <w:rFonts w:ascii="Calibri Light" w:hAnsi="Calibri Light" w:cs="Calibri Light"/>
          <w:u w:val="single"/>
        </w:rPr>
        <w:t>Projektant instalacji elektrycznych:</w:t>
      </w:r>
    </w:p>
    <w:p w14:paraId="5BBA845E" w14:textId="77777777" w:rsidR="00917AF9" w:rsidRPr="00917AF9" w:rsidRDefault="00917AF9" w:rsidP="00917AF9">
      <w:pPr>
        <w:jc w:val="right"/>
        <w:rPr>
          <w:rFonts w:ascii="Calibri Light" w:hAnsi="Calibri Light" w:cs="Calibri Light"/>
        </w:rPr>
      </w:pPr>
      <w:r w:rsidRPr="00917AF9">
        <w:rPr>
          <w:rFonts w:ascii="Calibri Light" w:hAnsi="Calibri Light" w:cs="Calibri Light"/>
        </w:rPr>
        <w:t>mgr inż. Piotr Głowacki</w:t>
      </w:r>
    </w:p>
    <w:p w14:paraId="1D74FE11" w14:textId="77777777" w:rsidR="00917AF9" w:rsidRPr="00917AF9" w:rsidRDefault="00917AF9" w:rsidP="00917AF9">
      <w:pPr>
        <w:jc w:val="right"/>
        <w:rPr>
          <w:rFonts w:ascii="Calibri Light" w:hAnsi="Calibri Light" w:cs="Calibri Light"/>
        </w:rPr>
      </w:pPr>
      <w:r w:rsidRPr="00917AF9">
        <w:rPr>
          <w:rFonts w:ascii="Calibri Light" w:hAnsi="Calibri Light" w:cs="Calibri Light"/>
        </w:rPr>
        <w:t>upr.bud.nr: WKP/0185/POOE/13</w:t>
      </w:r>
    </w:p>
    <w:p w14:paraId="2C438594" w14:textId="77777777" w:rsidR="00917AF9" w:rsidRPr="00917AF9" w:rsidRDefault="00917AF9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35684978" w14:textId="77777777" w:rsidR="00A92B5A" w:rsidRPr="00917AF9" w:rsidRDefault="00A92B5A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  <w:r w:rsidRPr="00917AF9">
        <w:rPr>
          <w:rFonts w:ascii="Calibri Light" w:hAnsi="Calibri Light" w:cs="Calibri Light"/>
          <w:noProof/>
        </w:rPr>
        <w:lastRenderedPageBreak/>
        <w:drawing>
          <wp:inline distT="0" distB="0" distL="0" distR="0" wp14:anchorId="720C7058" wp14:editId="623ED528">
            <wp:extent cx="5601970" cy="8258810"/>
            <wp:effectExtent l="0" t="0" r="0" b="889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0197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7AF9">
        <w:rPr>
          <w:rFonts w:ascii="Calibri Light" w:hAnsi="Calibri Light" w:cs="Calibri Light"/>
          <w:sz w:val="20"/>
          <w:szCs w:val="20"/>
        </w:rPr>
        <w:t xml:space="preserve"> </w:t>
      </w:r>
    </w:p>
    <w:p w14:paraId="7CD75E1A" w14:textId="77777777" w:rsidR="00A92B5A" w:rsidRPr="00917AF9" w:rsidRDefault="00A92B5A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6D41FFA8" w14:textId="77777777" w:rsidR="00A92B5A" w:rsidRPr="00917AF9" w:rsidRDefault="00A92B5A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17F9C5BF" w14:textId="77777777" w:rsidR="00A92B5A" w:rsidRPr="00917AF9" w:rsidRDefault="00A92B5A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  <w:r w:rsidRPr="00917AF9">
        <w:rPr>
          <w:rFonts w:ascii="Calibri Light" w:hAnsi="Calibri Light" w:cs="Calibri Light"/>
          <w:noProof/>
        </w:rPr>
        <w:lastRenderedPageBreak/>
        <w:drawing>
          <wp:inline distT="0" distB="0" distL="0" distR="0" wp14:anchorId="1F843CAB" wp14:editId="2F183D7F">
            <wp:extent cx="5903595" cy="8258810"/>
            <wp:effectExtent l="0" t="0" r="1905" b="889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0359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7AF9">
        <w:rPr>
          <w:rFonts w:ascii="Calibri Light" w:hAnsi="Calibri Light" w:cs="Calibri Light"/>
          <w:sz w:val="20"/>
          <w:szCs w:val="20"/>
        </w:rPr>
        <w:t xml:space="preserve"> </w:t>
      </w:r>
    </w:p>
    <w:p w14:paraId="6423F1A6" w14:textId="77777777" w:rsidR="00A92B5A" w:rsidRPr="00917AF9" w:rsidRDefault="00A92B5A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757241D8" w14:textId="77777777" w:rsidR="00941DEF" w:rsidRDefault="00AF297B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  <w:r w:rsidRPr="00852F2B">
        <w:rPr>
          <w:rFonts w:ascii="Arial" w:hAnsi="Arial" w:cs="Arial"/>
          <w:noProof/>
        </w:rPr>
        <w:lastRenderedPageBreak/>
        <w:drawing>
          <wp:inline distT="0" distB="0" distL="0" distR="0" wp14:anchorId="501E48BF" wp14:editId="34D99D2E">
            <wp:extent cx="5410955" cy="7602011"/>
            <wp:effectExtent l="0" t="0" r="0" b="0"/>
            <wp:docPr id="20904547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45472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10955" cy="7602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7BCC1" w14:textId="77777777" w:rsidR="00941DEF" w:rsidRDefault="00941DEF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3B703419" w14:textId="43E9C2B6" w:rsidR="00941DEF" w:rsidRDefault="00941DEF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  <w:r w:rsidRPr="00941DEF">
        <w:rPr>
          <w:rFonts w:ascii="Calibri Light" w:hAnsi="Calibri Light" w:cs="Calibri Light"/>
          <w:noProof/>
          <w:sz w:val="20"/>
          <w:szCs w:val="20"/>
        </w:rPr>
        <w:lastRenderedPageBreak/>
        <w:drawing>
          <wp:inline distT="0" distB="0" distL="0" distR="0" wp14:anchorId="79DF92D6" wp14:editId="111109F7">
            <wp:extent cx="5363323" cy="7935432"/>
            <wp:effectExtent l="0" t="0" r="8890" b="8890"/>
            <wp:docPr id="16478548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8548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63323" cy="793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D9DDD" w14:textId="77777777" w:rsidR="00941DEF" w:rsidRDefault="00941DEF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5C59185B" w14:textId="77777777" w:rsidR="00941DEF" w:rsidRDefault="00941DEF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7A84CE11" w14:textId="72CE9D54" w:rsidR="00941DEF" w:rsidRDefault="00941DEF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  <w:r w:rsidRPr="00941DEF">
        <w:rPr>
          <w:rFonts w:ascii="Calibri Light" w:hAnsi="Calibri Light" w:cs="Calibri Light"/>
          <w:noProof/>
          <w:sz w:val="20"/>
          <w:szCs w:val="20"/>
        </w:rPr>
        <w:lastRenderedPageBreak/>
        <w:drawing>
          <wp:inline distT="0" distB="0" distL="0" distR="0" wp14:anchorId="7B768DCF" wp14:editId="0E2B266E">
            <wp:extent cx="5620534" cy="7954485"/>
            <wp:effectExtent l="0" t="0" r="0" b="8890"/>
            <wp:docPr id="17167223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72230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795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88739" w14:textId="77777777" w:rsidR="00941DEF" w:rsidRDefault="00941DEF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35DA48F9" w14:textId="77777777" w:rsidR="00941DEF" w:rsidRDefault="00941DEF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</w:p>
    <w:p w14:paraId="465FAFA4" w14:textId="77777777" w:rsidR="00941DEF" w:rsidRDefault="00941DEF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  <w:r w:rsidRPr="00941DEF">
        <w:rPr>
          <w:rFonts w:ascii="Calibri Light" w:hAnsi="Calibri Light" w:cs="Calibri Light"/>
          <w:noProof/>
          <w:sz w:val="20"/>
          <w:szCs w:val="20"/>
        </w:rPr>
        <w:lastRenderedPageBreak/>
        <w:drawing>
          <wp:inline distT="0" distB="0" distL="0" distR="0" wp14:anchorId="3B3354BB" wp14:editId="3B46547D">
            <wp:extent cx="5249008" cy="7535327"/>
            <wp:effectExtent l="0" t="0" r="8890" b="8890"/>
            <wp:docPr id="51213431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13431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7535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BBA47" w14:textId="14240EFD" w:rsidR="00DB6C7A" w:rsidRPr="00917AF9" w:rsidRDefault="00A92B5A">
      <w:pPr>
        <w:spacing w:after="200" w:line="276" w:lineRule="auto"/>
        <w:rPr>
          <w:rFonts w:ascii="Calibri Light" w:hAnsi="Calibri Light" w:cs="Calibri Light"/>
          <w:sz w:val="20"/>
          <w:szCs w:val="20"/>
        </w:rPr>
      </w:pPr>
      <w:r w:rsidRPr="00917AF9">
        <w:rPr>
          <w:rFonts w:ascii="Calibri Light" w:hAnsi="Calibri Light" w:cs="Calibri Light"/>
          <w:sz w:val="20"/>
          <w:szCs w:val="20"/>
        </w:rPr>
        <w:t xml:space="preserve"> </w:t>
      </w:r>
      <w:r w:rsidRPr="00917AF9">
        <w:rPr>
          <w:rFonts w:ascii="Calibri Light" w:hAnsi="Calibri Light" w:cs="Calibri Light"/>
          <w:sz w:val="20"/>
          <w:szCs w:val="20"/>
        </w:rPr>
        <w:br w:type="page"/>
      </w:r>
    </w:p>
    <w:p w14:paraId="5EE5FC39" w14:textId="4E07303B" w:rsidR="00DB6C7A" w:rsidRPr="00917AF9" w:rsidRDefault="00A80E59" w:rsidP="00A80E59">
      <w:pPr>
        <w:pStyle w:val="Nagwek1"/>
        <w:jc w:val="both"/>
        <w:rPr>
          <w:rFonts w:ascii="Calibri Light" w:hAnsi="Calibri Light" w:cs="Calibri Light"/>
        </w:rPr>
      </w:pPr>
      <w:bookmarkStart w:id="2" w:name="_Toc117241675"/>
      <w:r>
        <w:rPr>
          <w:rFonts w:ascii="Calibri Light" w:hAnsi="Calibri Light" w:cs="Calibri Light"/>
        </w:rPr>
        <w:lastRenderedPageBreak/>
        <w:t>P</w:t>
      </w:r>
      <w:r w:rsidRPr="00917AF9">
        <w:rPr>
          <w:rFonts w:ascii="Calibri Light" w:hAnsi="Calibri Light" w:cs="Calibri Light"/>
        </w:rPr>
        <w:t>rzedmiot i zakres opracowania</w:t>
      </w:r>
      <w:bookmarkEnd w:id="2"/>
    </w:p>
    <w:p w14:paraId="380A0D05" w14:textId="77777777" w:rsidR="00DB6C7A" w:rsidRPr="00917AF9" w:rsidRDefault="00DB6C7A" w:rsidP="00A80E59">
      <w:pPr>
        <w:jc w:val="both"/>
        <w:rPr>
          <w:rFonts w:ascii="Calibri Light" w:hAnsi="Calibri Light" w:cs="Calibri Light"/>
        </w:rPr>
      </w:pPr>
    </w:p>
    <w:p w14:paraId="1132F540" w14:textId="44AC5BE4" w:rsidR="00F56CE5" w:rsidRPr="00917AF9" w:rsidRDefault="00F56CE5" w:rsidP="00A80E59">
      <w:pPr>
        <w:spacing w:line="218" w:lineRule="auto"/>
        <w:jc w:val="both"/>
        <w:rPr>
          <w:rFonts w:ascii="Calibri Light" w:hAnsi="Calibri Light" w:cs="Calibri Light"/>
          <w:sz w:val="20"/>
          <w:szCs w:val="20"/>
        </w:rPr>
      </w:pPr>
      <w:r w:rsidRPr="00917AF9">
        <w:rPr>
          <w:rFonts w:ascii="Calibri Light" w:eastAsia="Calibri" w:hAnsi="Calibri Light" w:cs="Calibri Light"/>
        </w:rPr>
        <w:t xml:space="preserve">Przedmiotem opracowania jest projekt </w:t>
      </w:r>
      <w:r w:rsidR="00070641">
        <w:rPr>
          <w:rFonts w:ascii="Calibri Light" w:eastAsia="Calibri" w:hAnsi="Calibri Light" w:cs="Calibri Light"/>
        </w:rPr>
        <w:t>zasilania instalacji klimatyzacji dla 3 pomieszczeń w budynku Uniwersytetu Ekonomicznego w Poznaniu przy Al. Niepodległości 10, 61-875 Poznań.</w:t>
      </w:r>
    </w:p>
    <w:p w14:paraId="61A3BC5B" w14:textId="072B7D36" w:rsidR="0082445C" w:rsidRPr="0082445C" w:rsidRDefault="00A80E59" w:rsidP="00A80E59">
      <w:pPr>
        <w:pStyle w:val="Nagwek1"/>
        <w:jc w:val="both"/>
        <w:rPr>
          <w:rFonts w:ascii="Calibri Light" w:hAnsi="Calibri Light" w:cs="Calibri Light"/>
        </w:rPr>
      </w:pPr>
      <w:bookmarkStart w:id="3" w:name="_Toc54879083"/>
      <w:bookmarkStart w:id="4" w:name="_Toc117241676"/>
      <w:r>
        <w:rPr>
          <w:rFonts w:ascii="Calibri Light" w:hAnsi="Calibri Light" w:cs="Calibri Light"/>
        </w:rPr>
        <w:t>P</w:t>
      </w:r>
      <w:r w:rsidRPr="00917AF9">
        <w:rPr>
          <w:rFonts w:ascii="Calibri Light" w:hAnsi="Calibri Light" w:cs="Calibri Light"/>
        </w:rPr>
        <w:t>odstawa opracowania</w:t>
      </w:r>
      <w:bookmarkEnd w:id="3"/>
      <w:bookmarkEnd w:id="4"/>
    </w:p>
    <w:p w14:paraId="5B937186" w14:textId="77777777" w:rsidR="00F56CE5" w:rsidRPr="00917AF9" w:rsidRDefault="00F56CE5" w:rsidP="00A80E59">
      <w:pPr>
        <w:spacing w:line="243" w:lineRule="exact"/>
        <w:jc w:val="both"/>
        <w:rPr>
          <w:rFonts w:ascii="Calibri Light" w:eastAsia="Calibri" w:hAnsi="Calibri Light" w:cs="Calibri Light"/>
          <w:b/>
          <w:bCs/>
          <w:sz w:val="28"/>
          <w:szCs w:val="28"/>
        </w:rPr>
      </w:pPr>
    </w:p>
    <w:p w14:paraId="69B8ADB1" w14:textId="29A6E0E8" w:rsidR="00F56CE5" w:rsidRPr="00CD202D" w:rsidRDefault="00F56CE5" w:rsidP="00A80E59">
      <w:pPr>
        <w:numPr>
          <w:ilvl w:val="0"/>
          <w:numId w:val="2"/>
        </w:numPr>
        <w:tabs>
          <w:tab w:val="left" w:pos="720"/>
        </w:tabs>
        <w:ind w:left="720" w:hanging="364"/>
        <w:jc w:val="both"/>
        <w:rPr>
          <w:rFonts w:ascii="Calibri Light" w:eastAsia="Arial" w:hAnsi="Calibri Light" w:cs="Calibri Light"/>
        </w:rPr>
      </w:pPr>
      <w:r w:rsidRPr="00917AF9">
        <w:rPr>
          <w:rFonts w:ascii="Calibri Light" w:eastAsia="Calibri" w:hAnsi="Calibri Light" w:cs="Calibri Light"/>
        </w:rPr>
        <w:t>Wytyczne Inwestora,</w:t>
      </w:r>
    </w:p>
    <w:p w14:paraId="429A2F3A" w14:textId="496BB6CE" w:rsidR="00F56CE5" w:rsidRPr="00CD202D" w:rsidRDefault="00F56CE5" w:rsidP="00A80E59">
      <w:pPr>
        <w:numPr>
          <w:ilvl w:val="0"/>
          <w:numId w:val="2"/>
        </w:numPr>
        <w:tabs>
          <w:tab w:val="left" w:pos="720"/>
        </w:tabs>
        <w:ind w:left="720" w:hanging="364"/>
        <w:jc w:val="both"/>
        <w:rPr>
          <w:rFonts w:ascii="Calibri Light" w:eastAsia="Arial" w:hAnsi="Calibri Light" w:cs="Calibri Light"/>
        </w:rPr>
      </w:pPr>
      <w:r w:rsidRPr="00917AF9">
        <w:rPr>
          <w:rFonts w:ascii="Calibri Light" w:eastAsia="Calibri" w:hAnsi="Calibri Light" w:cs="Calibri Light"/>
        </w:rPr>
        <w:t>Podkłady architektoniczno-budowlane,</w:t>
      </w:r>
    </w:p>
    <w:p w14:paraId="29DF443F" w14:textId="353421EA" w:rsidR="0082445C" w:rsidRPr="0082445C" w:rsidRDefault="00F56CE5" w:rsidP="00A80E59">
      <w:pPr>
        <w:numPr>
          <w:ilvl w:val="0"/>
          <w:numId w:val="2"/>
        </w:numPr>
        <w:tabs>
          <w:tab w:val="left" w:pos="720"/>
        </w:tabs>
        <w:ind w:left="720" w:hanging="364"/>
        <w:jc w:val="both"/>
        <w:rPr>
          <w:rFonts w:ascii="Calibri Light" w:eastAsia="Arial" w:hAnsi="Calibri Light" w:cs="Calibri Light"/>
        </w:rPr>
      </w:pPr>
      <w:r w:rsidRPr="00917AF9">
        <w:rPr>
          <w:rFonts w:ascii="Calibri Light" w:eastAsia="Calibri" w:hAnsi="Calibri Light" w:cs="Calibri Light"/>
        </w:rPr>
        <w:t>Obowiązujące przepisy i normy,</w:t>
      </w:r>
    </w:p>
    <w:p w14:paraId="2729195B" w14:textId="20C06197" w:rsidR="00584540" w:rsidRDefault="00070641" w:rsidP="00A80E59">
      <w:pPr>
        <w:pStyle w:val="Nagwek1"/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Rozbudowa istniejącej rozdzielnicy</w:t>
      </w:r>
    </w:p>
    <w:p w14:paraId="0C9D4589" w14:textId="77777777" w:rsidR="00584540" w:rsidRDefault="00584540" w:rsidP="00A80E59">
      <w:pPr>
        <w:jc w:val="both"/>
      </w:pPr>
    </w:p>
    <w:p w14:paraId="26C53ED2" w14:textId="58253BC2" w:rsidR="009317FF" w:rsidRPr="00584540" w:rsidRDefault="00070641" w:rsidP="00A80E59">
      <w:pPr>
        <w:ind w:firstLine="360"/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 xml:space="preserve">W ramach modernizacji rozdzielnicy należy zdemontować wyłącznik różnicowoprądowy oraz wyłączniki nadprądowe zainstalowane w rozdzielnicy </w:t>
      </w:r>
      <w:r w:rsidRPr="00070641">
        <w:rPr>
          <w:rFonts w:ascii="Calibri Light" w:hAnsi="Calibri Light" w:cs="Calibri Light"/>
        </w:rPr>
        <w:t>RS-3L 2.1</w:t>
      </w:r>
      <w:r>
        <w:rPr>
          <w:rFonts w:ascii="Calibri Light" w:hAnsi="Calibri Light" w:cs="Calibri Light"/>
        </w:rPr>
        <w:t xml:space="preserve"> za rozłącznikiem bezpiecznikowym F9 typu RBK00. </w:t>
      </w:r>
      <w:r w:rsidR="009317FF">
        <w:rPr>
          <w:rFonts w:ascii="Calibri Light" w:hAnsi="Calibri Light" w:cs="Calibri Light"/>
        </w:rPr>
        <w:t xml:space="preserve">Na schemacie PB-E-04 ukazano nowy schemat części modernizowanej na której uwzględniono wyłącznik różnicowoprądowy, wyłączniki nadprądowe oraz wyłącznik różnicowoprądowy z członem nadprądowym. </w:t>
      </w:r>
    </w:p>
    <w:p w14:paraId="652E2542" w14:textId="10AEDA97" w:rsidR="0082445C" w:rsidRPr="0082445C" w:rsidRDefault="009317FF" w:rsidP="0082445C">
      <w:pPr>
        <w:pStyle w:val="Nagwek1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Instalacje zasilania instalacji klimatyzacji</w:t>
      </w:r>
    </w:p>
    <w:p w14:paraId="2AB8E77D" w14:textId="77777777" w:rsidR="00F46F20" w:rsidRPr="00F46F20" w:rsidRDefault="00F46F20" w:rsidP="00DF5A32">
      <w:pPr>
        <w:spacing w:line="276" w:lineRule="auto"/>
      </w:pPr>
    </w:p>
    <w:p w14:paraId="0F992082" w14:textId="2A3182C6" w:rsidR="00675ECC" w:rsidRDefault="009317FF" w:rsidP="009317FF">
      <w:pPr>
        <w:spacing w:line="276" w:lineRule="auto"/>
        <w:ind w:firstLine="360"/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W ramach zasilania jednostek zewnętrznych instalacji klimatyzacji projektuje się wyprowadzenia dwóch kabli (oddzielnie dla każdej jednostki zewnętrznej) typu YKY 5x4mm</w:t>
      </w:r>
      <w:r>
        <w:rPr>
          <w:rFonts w:ascii="Calibri Light" w:hAnsi="Calibri Light" w:cs="Calibri Light"/>
          <w:vertAlign w:val="superscript"/>
        </w:rPr>
        <w:t>2</w:t>
      </w:r>
      <w:r>
        <w:rPr>
          <w:rFonts w:ascii="Calibri Light" w:hAnsi="Calibri Light" w:cs="Calibri Light"/>
        </w:rPr>
        <w:t xml:space="preserve"> dla jednostki nr.1 oraz YKY 5x2,5mm</w:t>
      </w:r>
      <w:r>
        <w:rPr>
          <w:rFonts w:ascii="Calibri Light" w:hAnsi="Calibri Light" w:cs="Calibri Light"/>
          <w:vertAlign w:val="superscript"/>
        </w:rPr>
        <w:t>2</w:t>
      </w:r>
      <w:r>
        <w:rPr>
          <w:rFonts w:ascii="Calibri Light" w:hAnsi="Calibri Light" w:cs="Calibri Light"/>
        </w:rPr>
        <w:t xml:space="preserve"> dla jednostki nr.2. </w:t>
      </w:r>
    </w:p>
    <w:p w14:paraId="7142C7A1" w14:textId="336A6A51" w:rsidR="009317FF" w:rsidRDefault="009317FF" w:rsidP="009317FF">
      <w:pPr>
        <w:spacing w:line="276" w:lineRule="auto"/>
        <w:ind w:firstLine="360"/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Ze względu na typ projektowanych jednostek wewnętrznych dla jednostki nr.1 należy zasilić z oddzielnego obwodu elektrycznego jednostki wewnętrzne klimatyzacji. Jednostki zasilić za pomocą przewodu N2XH 3x1,5mm</w:t>
      </w:r>
      <w:r>
        <w:rPr>
          <w:rFonts w:ascii="Calibri Light" w:hAnsi="Calibri Light" w:cs="Calibri Light"/>
        </w:rPr>
        <w:softHyphen/>
      </w:r>
      <w:r>
        <w:rPr>
          <w:rFonts w:ascii="Calibri Light" w:hAnsi="Calibri Light" w:cs="Calibri Light"/>
          <w:vertAlign w:val="superscript"/>
        </w:rPr>
        <w:t>2</w:t>
      </w:r>
      <w:r>
        <w:rPr>
          <w:rFonts w:ascii="Calibri Light" w:hAnsi="Calibri Light" w:cs="Calibri Light"/>
        </w:rPr>
        <w:t xml:space="preserve">. </w:t>
      </w:r>
    </w:p>
    <w:p w14:paraId="29E7AF26" w14:textId="4DAD4B45" w:rsidR="009317FF" w:rsidRDefault="009317FF" w:rsidP="009317FF">
      <w:pPr>
        <w:spacing w:line="276" w:lineRule="auto"/>
        <w:ind w:firstLine="360"/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 xml:space="preserve">Dla jednostek wewnętrznych klimatyzacji jednostki nr. 1 należy również zamontować gniazda natynkowe IP44 służące jako zasilanie pomp skroplin. </w:t>
      </w:r>
      <w:r w:rsidR="000F3F97">
        <w:rPr>
          <w:rFonts w:ascii="Calibri Light" w:hAnsi="Calibri Light" w:cs="Calibri Light"/>
        </w:rPr>
        <w:t>Gniazda należy zasilić z wydzielonego obwodu w rozdzielnicy RS-3L 2.1. Gdy jest taka możliwość g</w:t>
      </w:r>
      <w:r>
        <w:rPr>
          <w:rFonts w:ascii="Calibri Light" w:hAnsi="Calibri Light" w:cs="Calibri Light"/>
        </w:rPr>
        <w:t xml:space="preserve">niazda należy montować nad sufitem podwieszanym. </w:t>
      </w:r>
      <w:r w:rsidR="000F3F97">
        <w:rPr>
          <w:rFonts w:ascii="Calibri Light" w:hAnsi="Calibri Light" w:cs="Calibri Light"/>
        </w:rPr>
        <w:t xml:space="preserve">W przypadku gdy w pomieszczeniu nie ma sufitu podwieszanego gniazdo należy montować w takim </w:t>
      </w:r>
      <w:proofErr w:type="gramStart"/>
      <w:r w:rsidR="000F3F97">
        <w:rPr>
          <w:rFonts w:ascii="Calibri Light" w:hAnsi="Calibri Light" w:cs="Calibri Light"/>
        </w:rPr>
        <w:t>miejscu</w:t>
      </w:r>
      <w:proofErr w:type="gramEnd"/>
      <w:r w:rsidR="000F3F97">
        <w:rPr>
          <w:rFonts w:ascii="Calibri Light" w:hAnsi="Calibri Light" w:cs="Calibri Light"/>
        </w:rPr>
        <w:t xml:space="preserve"> aby umożliwiało ono serwisowanie pompy oraz jednostki wewnętrznej klimatyzacji oraz było możliwe podpięcie fabrycznego przewodu zasilającego pompę. </w:t>
      </w:r>
      <w:r>
        <w:rPr>
          <w:rFonts w:ascii="Calibri Light" w:hAnsi="Calibri Light" w:cs="Calibri Light"/>
        </w:rPr>
        <w:t>Miejsce wyprowadzenia wypustów oraz gniazd zostało ukazane na rysunku PB-E-01.</w:t>
      </w:r>
    </w:p>
    <w:p w14:paraId="1E2D5493" w14:textId="75B8F99F" w:rsidR="009317FF" w:rsidRDefault="009317FF" w:rsidP="009317FF">
      <w:pPr>
        <w:spacing w:line="276" w:lineRule="auto"/>
        <w:ind w:firstLine="360"/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Jednostki wewnętrzne agregatu nr.2 zasilane są z jednostki zewnętrznej. Nie jest więc wyprowadzania dodatkowego zasilania z rozdzielnicy.</w:t>
      </w:r>
    </w:p>
    <w:p w14:paraId="5BA88CB1" w14:textId="3C9AF340" w:rsidR="009317FF" w:rsidRPr="009317FF" w:rsidRDefault="00A80E59" w:rsidP="009317FF">
      <w:pPr>
        <w:spacing w:line="276" w:lineRule="auto"/>
        <w:ind w:firstLine="360"/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 xml:space="preserve">Przewody zasilające należy prowadzić wraz z kablami freonowymi instalacji klimatyzacji. Jeżeli nie jest to możliwe należy przeprowadzać na istniejących korytach kablowych lub na dedykowanych uchwytach kablowych. </w:t>
      </w:r>
    </w:p>
    <w:p w14:paraId="350597AD" w14:textId="364612E0" w:rsidR="00F56CE5" w:rsidRPr="00917AF9" w:rsidRDefault="00A80E59" w:rsidP="00593E8A">
      <w:pPr>
        <w:pStyle w:val="Nagwek1"/>
        <w:rPr>
          <w:rFonts w:ascii="Calibri Light" w:hAnsi="Calibri Light" w:cs="Calibri Light"/>
        </w:rPr>
      </w:pPr>
      <w:bookmarkStart w:id="5" w:name="_Toc54879101"/>
      <w:bookmarkStart w:id="6" w:name="_Toc117241680"/>
      <w:r>
        <w:rPr>
          <w:rFonts w:ascii="Calibri Light" w:hAnsi="Calibri Light" w:cs="Calibri Light"/>
        </w:rPr>
        <w:t>O</w:t>
      </w:r>
      <w:r w:rsidRPr="00917AF9">
        <w:rPr>
          <w:rFonts w:ascii="Calibri Light" w:hAnsi="Calibri Light" w:cs="Calibri Light"/>
        </w:rPr>
        <w:t>chrona przeciwprzepięciowa</w:t>
      </w:r>
      <w:bookmarkEnd w:id="5"/>
      <w:bookmarkEnd w:id="6"/>
    </w:p>
    <w:p w14:paraId="32989433" w14:textId="77777777" w:rsidR="00F56CE5" w:rsidRPr="00917AF9" w:rsidRDefault="00F56CE5" w:rsidP="00F56CE5">
      <w:pPr>
        <w:spacing w:line="280" w:lineRule="exact"/>
        <w:rPr>
          <w:rFonts w:ascii="Calibri Light" w:hAnsi="Calibri Light" w:cs="Calibri Light"/>
          <w:sz w:val="20"/>
          <w:szCs w:val="20"/>
        </w:rPr>
      </w:pPr>
    </w:p>
    <w:p w14:paraId="66A256F8" w14:textId="7B4D9C38" w:rsidR="00485385" w:rsidRDefault="00A80E59" w:rsidP="00A80E59">
      <w:pPr>
        <w:spacing w:line="276" w:lineRule="auto"/>
        <w:ind w:firstLine="360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>W ramach rozbudowy rozdzielnicy przewiduje się wykorzystanie istniejącej ochrony przeciwprzepięciowej</w:t>
      </w:r>
      <w:r w:rsidR="00F56CE5" w:rsidRPr="00917AF9">
        <w:rPr>
          <w:rFonts w:ascii="Calibri Light" w:eastAsia="Calibri" w:hAnsi="Calibri Light" w:cs="Calibri Light"/>
        </w:rPr>
        <w:t>.</w:t>
      </w:r>
    </w:p>
    <w:p w14:paraId="0F977FA8" w14:textId="1FFDD83A" w:rsidR="000262EF" w:rsidRPr="00917AF9" w:rsidRDefault="000262EF" w:rsidP="000262EF">
      <w:pPr>
        <w:pStyle w:val="Nagwek1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lastRenderedPageBreak/>
        <w:t>I</w:t>
      </w:r>
      <w:r w:rsidRPr="000262EF">
        <w:rPr>
          <w:rFonts w:ascii="Calibri Light" w:hAnsi="Calibri Light" w:cs="Calibri Light"/>
        </w:rPr>
        <w:t xml:space="preserve">nstalacja wymiany koryt posadzkowych oraz </w:t>
      </w:r>
      <w:proofErr w:type="spellStart"/>
      <w:r w:rsidRPr="000262EF">
        <w:rPr>
          <w:rFonts w:ascii="Calibri Light" w:hAnsi="Calibri Light" w:cs="Calibri Light"/>
        </w:rPr>
        <w:t>floorbox'ów</w:t>
      </w:r>
      <w:proofErr w:type="spellEnd"/>
      <w:r w:rsidRPr="000262EF">
        <w:rPr>
          <w:rFonts w:ascii="Calibri Light" w:hAnsi="Calibri Light" w:cs="Calibri Light"/>
        </w:rPr>
        <w:t xml:space="preserve"> w </w:t>
      </w:r>
      <w:r>
        <w:rPr>
          <w:rFonts w:ascii="Calibri Light" w:hAnsi="Calibri Light" w:cs="Calibri Light"/>
        </w:rPr>
        <w:t>s</w:t>
      </w:r>
      <w:r w:rsidRPr="000262EF">
        <w:rPr>
          <w:rFonts w:ascii="Calibri Light" w:hAnsi="Calibri Light" w:cs="Calibri Light"/>
        </w:rPr>
        <w:t>ali 213</w:t>
      </w:r>
    </w:p>
    <w:p w14:paraId="6C3D8801" w14:textId="77777777" w:rsidR="000262EF" w:rsidRDefault="000262EF" w:rsidP="00A80E59">
      <w:pPr>
        <w:spacing w:line="276" w:lineRule="auto"/>
        <w:ind w:firstLine="360"/>
        <w:jc w:val="both"/>
        <w:rPr>
          <w:rFonts w:ascii="Calibri Light" w:eastAsia="Calibri" w:hAnsi="Calibri Light" w:cs="Calibri Light"/>
        </w:rPr>
      </w:pPr>
    </w:p>
    <w:p w14:paraId="4546D7CD" w14:textId="604A66FB" w:rsidR="000262EF" w:rsidRDefault="000262EF" w:rsidP="000262EF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 xml:space="preserve">W ramach prac przeprowadzanych na potrzebę wykonania instalacji klimatyzacji pomieszczeń II piętra budynku A2, planuje się również wymianę instalacji pod posadzkowej tzn. koryta wraz z wymianą </w:t>
      </w:r>
      <w:proofErr w:type="spellStart"/>
      <w:r>
        <w:rPr>
          <w:rFonts w:ascii="Calibri Light" w:eastAsia="Calibri" w:hAnsi="Calibri Light" w:cs="Calibri Light"/>
        </w:rPr>
        <w:t>floorbox’ów</w:t>
      </w:r>
      <w:proofErr w:type="spellEnd"/>
      <w:r>
        <w:rPr>
          <w:rFonts w:ascii="Calibri Light" w:eastAsia="Calibri" w:hAnsi="Calibri Light" w:cs="Calibri Light"/>
        </w:rPr>
        <w:t xml:space="preserve"> służących do zasilania stanowisk komputerowych w sali 213.</w:t>
      </w:r>
    </w:p>
    <w:p w14:paraId="50F550F5" w14:textId="746F2DBF" w:rsidR="000262EF" w:rsidRDefault="000262EF" w:rsidP="000262EF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 xml:space="preserve">Na etapie prac remontowych w Sali 213 zostanie zdemontowana istniejąca podłoga wykonana z wykładziny PCV. </w:t>
      </w:r>
    </w:p>
    <w:p w14:paraId="391D6D81" w14:textId="1BC64DD0" w:rsidR="000262EF" w:rsidRDefault="000262EF" w:rsidP="000262EF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 xml:space="preserve">Koryta kablowe prowadzone są przez cały obwód sali 213 oraz dwie linie przy krawędzi stołów stanowisk komputerowych. Wymianie podlegają wszystkie koryta kablowe. W trakcie przeprowadzanych prac demontażowych należy wyciągnąć istniejące kable zasilające </w:t>
      </w:r>
      <w:proofErr w:type="spellStart"/>
      <w:r>
        <w:rPr>
          <w:rFonts w:ascii="Calibri Light" w:eastAsia="Calibri" w:hAnsi="Calibri Light" w:cs="Calibri Light"/>
        </w:rPr>
        <w:t>floorbox’y</w:t>
      </w:r>
      <w:proofErr w:type="spellEnd"/>
      <w:r>
        <w:rPr>
          <w:rFonts w:ascii="Calibri Light" w:eastAsia="Calibri" w:hAnsi="Calibri Light" w:cs="Calibri Light"/>
        </w:rPr>
        <w:t xml:space="preserve"> tak aby nie naruszyć izolacji oraz ciągłości przewodów. Po wymianie koryt należy ponownie wprowadzić przewody do koryt. Zakłada się stosowanie koryt</w:t>
      </w:r>
      <w:r w:rsidR="00871106">
        <w:rPr>
          <w:rFonts w:ascii="Calibri Light" w:eastAsia="Calibri" w:hAnsi="Calibri Light" w:cs="Calibri Light"/>
        </w:rPr>
        <w:t xml:space="preserve"> dwudzielnych</w:t>
      </w:r>
      <w:r>
        <w:rPr>
          <w:rFonts w:ascii="Calibri Light" w:eastAsia="Calibri" w:hAnsi="Calibri Light" w:cs="Calibri Light"/>
        </w:rPr>
        <w:t xml:space="preserve"> o wymiarach 190x48 wraz z pokrywami oraz dedykowanych zakrętów, trójników czy zakrętów k</w:t>
      </w:r>
      <w:r w:rsidR="000D5E41">
        <w:rPr>
          <w:rFonts w:ascii="Calibri Light" w:eastAsia="Calibri" w:hAnsi="Calibri Light" w:cs="Calibri Light"/>
        </w:rPr>
        <w:t xml:space="preserve">ąta 45˚. Pokrywy należy montować w taki </w:t>
      </w:r>
      <w:r w:rsidR="00871106">
        <w:rPr>
          <w:rFonts w:ascii="Calibri Light" w:eastAsia="Calibri" w:hAnsi="Calibri Light" w:cs="Calibri Light"/>
        </w:rPr>
        <w:t>sposób,</w:t>
      </w:r>
      <w:r w:rsidR="000D5E41">
        <w:rPr>
          <w:rFonts w:ascii="Calibri Light" w:eastAsia="Calibri" w:hAnsi="Calibri Light" w:cs="Calibri Light"/>
        </w:rPr>
        <w:t xml:space="preserve"> aby mogła być możliwość otwarcia serwisowego koryt. Do tego celu należy oddzielić trasę koryt z resztą podłogi pomieszczenia poprzez zastosowanie listew oddzielających dla wykładzin PCV. Do każdego koryta należy zamontować wykładzinę PCV, która będzie stosowana w ramach remontu pomieszczenia. </w:t>
      </w:r>
    </w:p>
    <w:p w14:paraId="2A25A76C" w14:textId="3BBBA923" w:rsidR="000D5E41" w:rsidRDefault="000D5E41" w:rsidP="000262EF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 xml:space="preserve">W ramach wymiany </w:t>
      </w:r>
      <w:r w:rsidR="00B20F28">
        <w:rPr>
          <w:rFonts w:ascii="Calibri Light" w:eastAsia="Calibri" w:hAnsi="Calibri Light" w:cs="Calibri Light"/>
        </w:rPr>
        <w:t>podłogowych punktów zasilania (</w:t>
      </w:r>
      <w:proofErr w:type="spellStart"/>
      <w:r w:rsidR="00B20F28">
        <w:rPr>
          <w:rFonts w:ascii="Calibri Light" w:eastAsia="Calibri" w:hAnsi="Calibri Light" w:cs="Calibri Light"/>
        </w:rPr>
        <w:t>floorbox</w:t>
      </w:r>
      <w:proofErr w:type="spellEnd"/>
      <w:r w:rsidR="00B20F28">
        <w:rPr>
          <w:rFonts w:ascii="Calibri Light" w:eastAsia="Calibri" w:hAnsi="Calibri Light" w:cs="Calibri Light"/>
        </w:rPr>
        <w:t>). Należy zdemontować istniejące punkty w liczbie 20 i zastąpić je nowymi o identycznym wymiarze, tak aby nie wymagało to dodatkowych prac związanych z poszerzaniem lub zwężaniem otworu posadzki. W ramach wyposażenia punktów podaje się:</w:t>
      </w:r>
    </w:p>
    <w:p w14:paraId="624E3C7F" w14:textId="7A62D5A3" w:rsidR="00B20F28" w:rsidRDefault="00B20F28" w:rsidP="00B20F28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>- 6 punktów pustych zawierających: Podłogowy punkt zasilania z ramką do wykładzin, 3 puszki montażowe gniazd M45, zaślepki 45x45mm, zaślepki 22,5x45mm,</w:t>
      </w:r>
    </w:p>
    <w:p w14:paraId="7AC3D06A" w14:textId="7986E408" w:rsidR="00B20F28" w:rsidRDefault="00B20F28" w:rsidP="00B20F28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>-</w:t>
      </w:r>
      <w:r>
        <w:rPr>
          <w:rFonts w:ascii="Calibri Light" w:eastAsia="Calibri" w:hAnsi="Calibri Light" w:cs="Calibri Light"/>
        </w:rPr>
        <w:t xml:space="preserve"> 10</w:t>
      </w:r>
      <w:r>
        <w:rPr>
          <w:rFonts w:ascii="Calibri Light" w:eastAsia="Calibri" w:hAnsi="Calibri Light" w:cs="Calibri Light"/>
        </w:rPr>
        <w:t xml:space="preserve"> punkt</w:t>
      </w:r>
      <w:r w:rsidR="008078E4">
        <w:rPr>
          <w:rFonts w:ascii="Calibri Light" w:eastAsia="Calibri" w:hAnsi="Calibri Light" w:cs="Calibri Light"/>
        </w:rPr>
        <w:t>ów</w:t>
      </w:r>
      <w:r>
        <w:rPr>
          <w:rFonts w:ascii="Calibri Light" w:eastAsia="Calibri" w:hAnsi="Calibri Light" w:cs="Calibri Light"/>
        </w:rPr>
        <w:t xml:space="preserve"> zawierający</w:t>
      </w:r>
      <w:r w:rsidR="008078E4">
        <w:rPr>
          <w:rFonts w:ascii="Calibri Light" w:eastAsia="Calibri" w:hAnsi="Calibri Light" w:cs="Calibri Light"/>
        </w:rPr>
        <w:t>ch</w:t>
      </w:r>
      <w:r>
        <w:rPr>
          <w:rFonts w:ascii="Calibri Light" w:eastAsia="Calibri" w:hAnsi="Calibri Light" w:cs="Calibri Light"/>
        </w:rPr>
        <w:t xml:space="preserve">: Podłogowy punkt zasilania z ramką do wykładzin, 3 puszki montażowe gniazd M45, </w:t>
      </w:r>
      <w:r>
        <w:rPr>
          <w:rFonts w:ascii="Calibri Light" w:eastAsia="Calibri" w:hAnsi="Calibri Light" w:cs="Calibri Light"/>
        </w:rPr>
        <w:t xml:space="preserve">4 gniazda DATA 230V z kluczami, 2 gniazda RJ-45 kat. 6 FTP ekranowany, </w:t>
      </w:r>
      <w:r w:rsidR="008078E4">
        <w:rPr>
          <w:rFonts w:ascii="Calibri Light" w:eastAsia="Calibri" w:hAnsi="Calibri Light" w:cs="Calibri Light"/>
        </w:rPr>
        <w:t xml:space="preserve">2 adaptery gniazd RJ-45 M45, </w:t>
      </w:r>
      <w:r>
        <w:rPr>
          <w:rFonts w:ascii="Calibri Light" w:eastAsia="Calibri" w:hAnsi="Calibri Light" w:cs="Calibri Light"/>
        </w:rPr>
        <w:t xml:space="preserve">zaślepki 45x45mm, </w:t>
      </w:r>
      <w:r w:rsidR="008078E4">
        <w:rPr>
          <w:rFonts w:ascii="Calibri Light" w:eastAsia="Calibri" w:hAnsi="Calibri Light" w:cs="Calibri Light"/>
        </w:rPr>
        <w:t>zaślepki</w:t>
      </w:r>
      <w:r>
        <w:rPr>
          <w:rFonts w:ascii="Calibri Light" w:eastAsia="Calibri" w:hAnsi="Calibri Light" w:cs="Calibri Light"/>
        </w:rPr>
        <w:t xml:space="preserve"> 22,5x45mm,</w:t>
      </w:r>
    </w:p>
    <w:p w14:paraId="5FACF54C" w14:textId="31400F23" w:rsidR="008078E4" w:rsidRDefault="008078E4" w:rsidP="008078E4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 xml:space="preserve">- </w:t>
      </w:r>
      <w:r>
        <w:rPr>
          <w:rFonts w:ascii="Calibri Light" w:eastAsia="Calibri" w:hAnsi="Calibri Light" w:cs="Calibri Light"/>
        </w:rPr>
        <w:t>3</w:t>
      </w:r>
      <w:r>
        <w:rPr>
          <w:rFonts w:ascii="Calibri Light" w:eastAsia="Calibri" w:hAnsi="Calibri Light" w:cs="Calibri Light"/>
        </w:rPr>
        <w:t xml:space="preserve"> punkt</w:t>
      </w:r>
      <w:r>
        <w:rPr>
          <w:rFonts w:ascii="Calibri Light" w:eastAsia="Calibri" w:hAnsi="Calibri Light" w:cs="Calibri Light"/>
        </w:rPr>
        <w:t>y</w:t>
      </w:r>
      <w:r>
        <w:rPr>
          <w:rFonts w:ascii="Calibri Light" w:eastAsia="Calibri" w:hAnsi="Calibri Light" w:cs="Calibri Light"/>
        </w:rPr>
        <w:t xml:space="preserve"> zawierając</w:t>
      </w:r>
      <w:r>
        <w:rPr>
          <w:rFonts w:ascii="Calibri Light" w:eastAsia="Calibri" w:hAnsi="Calibri Light" w:cs="Calibri Light"/>
        </w:rPr>
        <w:t>e</w:t>
      </w:r>
      <w:r>
        <w:rPr>
          <w:rFonts w:ascii="Calibri Light" w:eastAsia="Calibri" w:hAnsi="Calibri Light" w:cs="Calibri Light"/>
        </w:rPr>
        <w:t xml:space="preserve">: Podłogowy punkt zasilania z ramką do wykładzin, 3 puszki montażowe gniazd M45, </w:t>
      </w:r>
      <w:r>
        <w:rPr>
          <w:rFonts w:ascii="Calibri Light" w:eastAsia="Calibri" w:hAnsi="Calibri Light" w:cs="Calibri Light"/>
        </w:rPr>
        <w:t>6</w:t>
      </w:r>
      <w:r>
        <w:rPr>
          <w:rFonts w:ascii="Calibri Light" w:eastAsia="Calibri" w:hAnsi="Calibri Light" w:cs="Calibri Light"/>
        </w:rPr>
        <w:t xml:space="preserve"> gniazd DATA 230V z kluczami, </w:t>
      </w:r>
      <w:r>
        <w:rPr>
          <w:rFonts w:ascii="Calibri Light" w:eastAsia="Calibri" w:hAnsi="Calibri Light" w:cs="Calibri Light"/>
        </w:rPr>
        <w:t>3</w:t>
      </w:r>
      <w:r>
        <w:rPr>
          <w:rFonts w:ascii="Calibri Light" w:eastAsia="Calibri" w:hAnsi="Calibri Light" w:cs="Calibri Light"/>
        </w:rPr>
        <w:t xml:space="preserve"> gniazda RJ-45 kat. 6 FTP ekranowany, </w:t>
      </w:r>
      <w:r>
        <w:rPr>
          <w:rFonts w:ascii="Calibri Light" w:eastAsia="Calibri" w:hAnsi="Calibri Light" w:cs="Calibri Light"/>
        </w:rPr>
        <w:t xml:space="preserve">3 </w:t>
      </w:r>
      <w:r>
        <w:rPr>
          <w:rFonts w:ascii="Calibri Light" w:eastAsia="Calibri" w:hAnsi="Calibri Light" w:cs="Calibri Light"/>
        </w:rPr>
        <w:t>adaptery gniazd RJ-45 M45, zaślepki 45x45mm, zaślepki 22,5x45mm,</w:t>
      </w:r>
    </w:p>
    <w:p w14:paraId="2941E0C0" w14:textId="215B3EA1" w:rsidR="008078E4" w:rsidRDefault="008078E4" w:rsidP="008078E4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 xml:space="preserve">- </w:t>
      </w:r>
      <w:r>
        <w:rPr>
          <w:rFonts w:ascii="Calibri Light" w:eastAsia="Calibri" w:hAnsi="Calibri Light" w:cs="Calibri Light"/>
        </w:rPr>
        <w:t>1</w:t>
      </w:r>
      <w:r>
        <w:rPr>
          <w:rFonts w:ascii="Calibri Light" w:eastAsia="Calibri" w:hAnsi="Calibri Light" w:cs="Calibri Light"/>
        </w:rPr>
        <w:t xml:space="preserve"> punkt zawierając</w:t>
      </w:r>
      <w:r>
        <w:rPr>
          <w:rFonts w:ascii="Calibri Light" w:eastAsia="Calibri" w:hAnsi="Calibri Light" w:cs="Calibri Light"/>
        </w:rPr>
        <w:t>y</w:t>
      </w:r>
      <w:r>
        <w:rPr>
          <w:rFonts w:ascii="Calibri Light" w:eastAsia="Calibri" w:hAnsi="Calibri Light" w:cs="Calibri Light"/>
        </w:rPr>
        <w:t xml:space="preserve">: Podłogowy punkt zasilania z ramką do wykładzin, 3 puszki montażowe gniazd M45, </w:t>
      </w:r>
      <w:r>
        <w:rPr>
          <w:rFonts w:ascii="Calibri Light" w:eastAsia="Calibri" w:hAnsi="Calibri Light" w:cs="Calibri Light"/>
        </w:rPr>
        <w:t>8</w:t>
      </w:r>
      <w:r>
        <w:rPr>
          <w:rFonts w:ascii="Calibri Light" w:eastAsia="Calibri" w:hAnsi="Calibri Light" w:cs="Calibri Light"/>
        </w:rPr>
        <w:t xml:space="preserve"> gniazd DATA 230V z kluczami, </w:t>
      </w:r>
      <w:r>
        <w:rPr>
          <w:rFonts w:ascii="Calibri Light" w:eastAsia="Calibri" w:hAnsi="Calibri Light" w:cs="Calibri Light"/>
        </w:rPr>
        <w:t>4</w:t>
      </w:r>
      <w:r>
        <w:rPr>
          <w:rFonts w:ascii="Calibri Light" w:eastAsia="Calibri" w:hAnsi="Calibri Light" w:cs="Calibri Light"/>
        </w:rPr>
        <w:t xml:space="preserve"> gniazda RJ-45 kat. 6 FTP ekranowany, </w:t>
      </w:r>
      <w:r>
        <w:rPr>
          <w:rFonts w:ascii="Calibri Light" w:eastAsia="Calibri" w:hAnsi="Calibri Light" w:cs="Calibri Light"/>
        </w:rPr>
        <w:t>4</w:t>
      </w:r>
      <w:r>
        <w:rPr>
          <w:rFonts w:ascii="Calibri Light" w:eastAsia="Calibri" w:hAnsi="Calibri Light" w:cs="Calibri Light"/>
        </w:rPr>
        <w:t xml:space="preserve"> adaptery gniazd RJ-45 M45, zaślepki 45x45mm, zaślepki 22,5x45mm,</w:t>
      </w:r>
    </w:p>
    <w:p w14:paraId="0C40B17A" w14:textId="7F6B88AD" w:rsidR="008078E4" w:rsidRDefault="008078E4" w:rsidP="008078E4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 xml:space="preserve">Pokrywy do wykładzin należy wypełnić wykładziną PCV stosowaną w ramach remontu. </w:t>
      </w:r>
    </w:p>
    <w:p w14:paraId="1E40F2A4" w14:textId="6B7C6A20" w:rsidR="008078E4" w:rsidRDefault="008078E4" w:rsidP="008078E4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>Należy również wykonać dodatkowy punkt zasilania z drugiej strony koryta kablowego zlokalizowanego przy biurku prowadzącego zajęcia. Dokładną lokalizację wskaże inwestor. W ramach prac należy wykonać odpowiedni otwór oraz przeprowadzić kabel zasilający gniazd z omawianego wcześniej punkt podłogowego. Do wyposażenia punktu będzie należało:</w:t>
      </w:r>
    </w:p>
    <w:p w14:paraId="1F1A0980" w14:textId="15078390" w:rsidR="00B20F28" w:rsidRDefault="008078E4" w:rsidP="008078E4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 xml:space="preserve">- 1 punkt zawierający: Podłogowy punkt zasilania z ramką do wykładzin, 3 puszki montażowe gniazd M45, </w:t>
      </w:r>
      <w:r>
        <w:rPr>
          <w:rFonts w:ascii="Calibri Light" w:eastAsia="Calibri" w:hAnsi="Calibri Light" w:cs="Calibri Light"/>
        </w:rPr>
        <w:t>2</w:t>
      </w:r>
      <w:r>
        <w:rPr>
          <w:rFonts w:ascii="Calibri Light" w:eastAsia="Calibri" w:hAnsi="Calibri Light" w:cs="Calibri Light"/>
        </w:rPr>
        <w:t xml:space="preserve"> gniazd</w:t>
      </w:r>
      <w:r>
        <w:rPr>
          <w:rFonts w:ascii="Calibri Light" w:eastAsia="Calibri" w:hAnsi="Calibri Light" w:cs="Calibri Light"/>
        </w:rPr>
        <w:t>a</w:t>
      </w:r>
      <w:r>
        <w:rPr>
          <w:rFonts w:ascii="Calibri Light" w:eastAsia="Calibri" w:hAnsi="Calibri Light" w:cs="Calibri Light"/>
        </w:rPr>
        <w:t xml:space="preserve"> DATA 230V z kluczami, </w:t>
      </w:r>
      <w:r>
        <w:rPr>
          <w:rFonts w:ascii="Calibri Light" w:eastAsia="Calibri" w:hAnsi="Calibri Light" w:cs="Calibri Light"/>
        </w:rPr>
        <w:t>2</w:t>
      </w:r>
      <w:r>
        <w:rPr>
          <w:rFonts w:ascii="Calibri Light" w:eastAsia="Calibri" w:hAnsi="Calibri Light" w:cs="Calibri Light"/>
        </w:rPr>
        <w:t xml:space="preserve"> gniazda RJ-45 kat. 6 FTP ekranowany, </w:t>
      </w:r>
      <w:r>
        <w:rPr>
          <w:rFonts w:ascii="Calibri Light" w:eastAsia="Calibri" w:hAnsi="Calibri Light" w:cs="Calibri Light"/>
        </w:rPr>
        <w:t>2</w:t>
      </w:r>
      <w:r>
        <w:rPr>
          <w:rFonts w:ascii="Calibri Light" w:eastAsia="Calibri" w:hAnsi="Calibri Light" w:cs="Calibri Light"/>
        </w:rPr>
        <w:t xml:space="preserve"> adaptery gniazd RJ-45 M45, zaślepki 45x45mm, zaślepki 22,5x45mm,</w:t>
      </w:r>
    </w:p>
    <w:p w14:paraId="583043C7" w14:textId="39562235" w:rsidR="008078E4" w:rsidRDefault="008078E4" w:rsidP="008078E4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 xml:space="preserve">Pokrywy do wykładzin należy wypełnić wykładziną PCV stosowaną w ramach remontu. </w:t>
      </w:r>
    </w:p>
    <w:p w14:paraId="24D51237" w14:textId="21025EB2" w:rsidR="00871106" w:rsidRDefault="008078E4" w:rsidP="00871106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>
        <w:rPr>
          <w:rFonts w:ascii="Calibri Light" w:eastAsia="Calibri" w:hAnsi="Calibri Light" w:cs="Calibri Light"/>
        </w:rPr>
        <w:t xml:space="preserve">W ramach prac należy również zdemontować istniejącą instalacje zasilania oraz kabli sygnałowych rzutnika multimedialnego. Należy zdemontować istniejące koryta kablowe prowadzone natynkowo oraz poprowadzić przez pomieszczenie serwerowni </w:t>
      </w:r>
      <w:r w:rsidR="00871106">
        <w:rPr>
          <w:rFonts w:ascii="Calibri Light" w:eastAsia="Calibri" w:hAnsi="Calibri Light" w:cs="Calibri Light"/>
        </w:rPr>
        <w:t xml:space="preserve">po istniejącym korycie kablowym pionowo w dół do pod posadzkowego koryta kablowego a następnie wprowadzić do </w:t>
      </w:r>
      <w:r w:rsidR="00871106">
        <w:rPr>
          <w:rFonts w:ascii="Calibri Light" w:eastAsia="Calibri" w:hAnsi="Calibri Light" w:cs="Calibri Light"/>
        </w:rPr>
        <w:lastRenderedPageBreak/>
        <w:t xml:space="preserve">omawianego punktu zasilania podłogowego. Należy pamiętać o zostawieniu zapasu przewodów (co najmniej 1m). </w:t>
      </w:r>
    </w:p>
    <w:p w14:paraId="4AFC3EAA" w14:textId="4F7CE2D7" w:rsidR="00871106" w:rsidRPr="00871106" w:rsidRDefault="00871106" w:rsidP="00871106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 w:rsidRPr="00871106">
        <w:rPr>
          <w:rFonts w:ascii="Calibri Light" w:eastAsia="Calibri" w:hAnsi="Calibri Light" w:cs="Calibri Light"/>
        </w:rPr>
        <w:t xml:space="preserve">Przed przystąpieniem do prac oraz po ich zakończeniu wymaga się wykonania pomiarów istniejących przewodów sieci LAN, doprowadzonych do puszek podłogowych i zakończonych gniazdami </w:t>
      </w:r>
      <w:r>
        <w:rPr>
          <w:rFonts w:ascii="Calibri Light" w:eastAsia="Calibri" w:hAnsi="Calibri Light" w:cs="Calibri Light"/>
        </w:rPr>
        <w:t>RJ-</w:t>
      </w:r>
      <w:r w:rsidRPr="00871106">
        <w:rPr>
          <w:rFonts w:ascii="Calibri Light" w:eastAsia="Calibri" w:hAnsi="Calibri Light" w:cs="Calibri Light"/>
        </w:rPr>
        <w:t xml:space="preserve">45.  Przewody muszą być sprawdzone w przy pomocy testera na zwarcie, przerwę, odwrócenie par oraz w </w:t>
      </w:r>
      <w:r w:rsidRPr="00871106">
        <w:rPr>
          <w:rFonts w:ascii="Calibri Light" w:eastAsia="Calibri" w:hAnsi="Calibri Light" w:cs="Calibri Light"/>
        </w:rPr>
        <w:t>zakresie tłumienności</w:t>
      </w:r>
      <w:r w:rsidRPr="00871106">
        <w:rPr>
          <w:rFonts w:ascii="Calibri Light" w:eastAsia="Calibri" w:hAnsi="Calibri Light" w:cs="Calibri Light"/>
        </w:rPr>
        <w:t xml:space="preserve"> i przesłuchu </w:t>
      </w:r>
      <w:proofErr w:type="spellStart"/>
      <w:r w:rsidRPr="00871106">
        <w:rPr>
          <w:rFonts w:ascii="Calibri Light" w:eastAsia="Calibri" w:hAnsi="Calibri Light" w:cs="Calibri Light"/>
        </w:rPr>
        <w:t>zbliżnego</w:t>
      </w:r>
      <w:proofErr w:type="spellEnd"/>
      <w:r w:rsidRPr="00871106">
        <w:rPr>
          <w:rFonts w:ascii="Calibri Light" w:eastAsia="Calibri" w:hAnsi="Calibri Light" w:cs="Calibri Light"/>
        </w:rPr>
        <w:t xml:space="preserve"> (NEXT). </w:t>
      </w:r>
    </w:p>
    <w:p w14:paraId="49FCED87" w14:textId="77777777" w:rsidR="00871106" w:rsidRPr="00871106" w:rsidRDefault="00871106" w:rsidP="00871106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 w:rsidRPr="00871106">
        <w:rPr>
          <w:rFonts w:ascii="Calibri Light" w:eastAsia="Calibri" w:hAnsi="Calibri Light" w:cs="Calibri Light"/>
        </w:rPr>
        <w:t xml:space="preserve">Do sprawdzenia parametrów tłumienności i przesłuchów należy użyć miernika badającego parametry okablowania pod kątem zgodności z wymogami kategorii 6A (klasa EA) wg norm polskich lub międzynarodowych. </w:t>
      </w:r>
    </w:p>
    <w:p w14:paraId="073131DB" w14:textId="77777777" w:rsidR="00871106" w:rsidRPr="00871106" w:rsidRDefault="00871106" w:rsidP="00871106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 w:rsidRPr="00871106">
        <w:rPr>
          <w:rFonts w:ascii="Calibri Light" w:eastAsia="Calibri" w:hAnsi="Calibri Light" w:cs="Calibri Light"/>
        </w:rPr>
        <w:t xml:space="preserve">Ze względu na zastosowanie kabla o podwyższonym paśmie 650MHz pomiary należy przeprowadzić w całym widmie częstotliwości w przedziale 0 - 650 MHz. </w:t>
      </w:r>
    </w:p>
    <w:p w14:paraId="2200A9C8" w14:textId="055261EC" w:rsidR="00871106" w:rsidRDefault="00871106" w:rsidP="00871106">
      <w:pPr>
        <w:spacing w:line="276" w:lineRule="auto"/>
        <w:ind w:left="360" w:firstLine="348"/>
        <w:jc w:val="both"/>
        <w:rPr>
          <w:rFonts w:ascii="Calibri Light" w:eastAsia="Calibri" w:hAnsi="Calibri Light" w:cs="Calibri Light"/>
        </w:rPr>
      </w:pPr>
      <w:r w:rsidRPr="00871106">
        <w:rPr>
          <w:rFonts w:ascii="Calibri Light" w:eastAsia="Calibri" w:hAnsi="Calibri Light" w:cs="Calibri Light"/>
        </w:rPr>
        <w:t>Parametry torów transmisyjnych zmierzone po zakończeniu prac powinny być nie-gorsze niż parametry zweryfikowane testami początkowymi.</w:t>
      </w:r>
      <w:r>
        <w:rPr>
          <w:rFonts w:ascii="Calibri Light" w:eastAsia="Calibri" w:hAnsi="Calibri Light" w:cs="Calibri Light"/>
        </w:rPr>
        <w:t xml:space="preserve"> </w:t>
      </w:r>
    </w:p>
    <w:p w14:paraId="1E152D65" w14:textId="6A55D817" w:rsidR="000262EF" w:rsidRPr="00917AF9" w:rsidRDefault="000262EF" w:rsidP="000262EF">
      <w:pPr>
        <w:pStyle w:val="Nagwek1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Spis rysunków</w:t>
      </w:r>
    </w:p>
    <w:p w14:paraId="670DF8F8" w14:textId="77777777" w:rsidR="000262EF" w:rsidRPr="00A80E59" w:rsidRDefault="000262EF" w:rsidP="00A80E59">
      <w:pPr>
        <w:spacing w:line="276" w:lineRule="auto"/>
        <w:ind w:firstLine="360"/>
        <w:jc w:val="both"/>
        <w:rPr>
          <w:rFonts w:ascii="Calibri Light" w:hAnsi="Calibri Light" w:cs="Calibri Light"/>
          <w:sz w:val="20"/>
          <w:szCs w:val="20"/>
        </w:rPr>
      </w:pP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6350"/>
        <w:gridCol w:w="1152"/>
      </w:tblGrid>
      <w:tr w:rsidR="00485385" w:rsidRPr="001A11DE" w14:paraId="03678880" w14:textId="77777777" w:rsidTr="000D5E41">
        <w:tc>
          <w:tcPr>
            <w:tcW w:w="1560" w:type="dxa"/>
            <w:shd w:val="clear" w:color="auto" w:fill="auto"/>
          </w:tcPr>
          <w:p w14:paraId="0EBD9842" w14:textId="5A661637" w:rsidR="00485385" w:rsidRPr="00865CBE" w:rsidRDefault="00A80E59" w:rsidP="00D01424">
            <w:pPr>
              <w:jc w:val="center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PB-E-01</w:t>
            </w:r>
          </w:p>
        </w:tc>
        <w:tc>
          <w:tcPr>
            <w:tcW w:w="6350" w:type="dxa"/>
            <w:shd w:val="clear" w:color="auto" w:fill="auto"/>
          </w:tcPr>
          <w:p w14:paraId="1A86CA49" w14:textId="1503A61E" w:rsidR="00485385" w:rsidRPr="00865CBE" w:rsidRDefault="00A80E59" w:rsidP="00D01424">
            <w:pPr>
              <w:jc w:val="center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Instalacje elektryczne – II piętro</w:t>
            </w:r>
          </w:p>
        </w:tc>
        <w:tc>
          <w:tcPr>
            <w:tcW w:w="1152" w:type="dxa"/>
            <w:shd w:val="clear" w:color="auto" w:fill="auto"/>
          </w:tcPr>
          <w:p w14:paraId="400B0FBC" w14:textId="197F97BD" w:rsidR="00485385" w:rsidRPr="00865CBE" w:rsidRDefault="00A80E59" w:rsidP="00D01424">
            <w:pPr>
              <w:jc w:val="center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1:100</w:t>
            </w:r>
          </w:p>
        </w:tc>
      </w:tr>
      <w:tr w:rsidR="00F71F65" w:rsidRPr="001A11DE" w14:paraId="5637BFEA" w14:textId="77777777" w:rsidTr="000D5E41">
        <w:trPr>
          <w:trHeight w:val="64"/>
        </w:trPr>
        <w:tc>
          <w:tcPr>
            <w:tcW w:w="1560" w:type="dxa"/>
            <w:shd w:val="clear" w:color="auto" w:fill="auto"/>
          </w:tcPr>
          <w:p w14:paraId="35EC4AE0" w14:textId="3B02B0E8" w:rsidR="00F71F65" w:rsidRPr="00865CBE" w:rsidRDefault="00A80E59" w:rsidP="00F71F65">
            <w:pPr>
              <w:jc w:val="center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PB-E-02</w:t>
            </w:r>
          </w:p>
        </w:tc>
        <w:tc>
          <w:tcPr>
            <w:tcW w:w="6350" w:type="dxa"/>
            <w:shd w:val="clear" w:color="auto" w:fill="auto"/>
          </w:tcPr>
          <w:p w14:paraId="45014BF1" w14:textId="3E3E10B6" w:rsidR="00F71F65" w:rsidRPr="00865CBE" w:rsidRDefault="00A80E59" w:rsidP="00F71F65">
            <w:pPr>
              <w:jc w:val="center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Instalacje elektryczne – III piętro</w:t>
            </w:r>
          </w:p>
        </w:tc>
        <w:tc>
          <w:tcPr>
            <w:tcW w:w="1152" w:type="dxa"/>
            <w:shd w:val="clear" w:color="auto" w:fill="auto"/>
          </w:tcPr>
          <w:p w14:paraId="5DCB2AD9" w14:textId="3DFD772A" w:rsidR="00F71F65" w:rsidRPr="00865CBE" w:rsidRDefault="00A80E59" w:rsidP="00F71F65">
            <w:pPr>
              <w:jc w:val="center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1:100</w:t>
            </w:r>
          </w:p>
        </w:tc>
      </w:tr>
      <w:tr w:rsidR="00F102D8" w:rsidRPr="001A11DE" w14:paraId="3CE28011" w14:textId="77777777" w:rsidTr="000D5E41">
        <w:tc>
          <w:tcPr>
            <w:tcW w:w="1560" w:type="dxa"/>
            <w:shd w:val="clear" w:color="auto" w:fill="auto"/>
          </w:tcPr>
          <w:p w14:paraId="33CA623A" w14:textId="59E42A4F" w:rsidR="00F102D8" w:rsidRPr="00865CBE" w:rsidRDefault="00A80E59" w:rsidP="00F102D8">
            <w:pPr>
              <w:jc w:val="center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PB-E-03</w:t>
            </w:r>
          </w:p>
        </w:tc>
        <w:tc>
          <w:tcPr>
            <w:tcW w:w="6350" w:type="dxa"/>
            <w:shd w:val="clear" w:color="auto" w:fill="auto"/>
          </w:tcPr>
          <w:p w14:paraId="76272C53" w14:textId="2FD3118F" w:rsidR="00F102D8" w:rsidRPr="00865CBE" w:rsidRDefault="00A80E59" w:rsidP="00F102D8">
            <w:pPr>
              <w:jc w:val="center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Instalacje elektryczne - dach</w:t>
            </w:r>
          </w:p>
        </w:tc>
        <w:tc>
          <w:tcPr>
            <w:tcW w:w="1152" w:type="dxa"/>
            <w:shd w:val="clear" w:color="auto" w:fill="auto"/>
          </w:tcPr>
          <w:p w14:paraId="57DC6383" w14:textId="55AE8990" w:rsidR="00F102D8" w:rsidRPr="00865CBE" w:rsidRDefault="00A80E59" w:rsidP="00F102D8">
            <w:pPr>
              <w:jc w:val="center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1:100</w:t>
            </w:r>
          </w:p>
        </w:tc>
      </w:tr>
      <w:tr w:rsidR="00F102D8" w:rsidRPr="001A11DE" w14:paraId="7C5719A8" w14:textId="77777777" w:rsidTr="000D5E41">
        <w:trPr>
          <w:trHeight w:val="293"/>
        </w:trPr>
        <w:tc>
          <w:tcPr>
            <w:tcW w:w="1560" w:type="dxa"/>
            <w:shd w:val="clear" w:color="auto" w:fill="auto"/>
          </w:tcPr>
          <w:p w14:paraId="5857E018" w14:textId="788F5A67" w:rsidR="00F102D8" w:rsidRPr="00865CBE" w:rsidRDefault="00A80E59" w:rsidP="00F102D8">
            <w:pPr>
              <w:jc w:val="center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PB-E-04</w:t>
            </w:r>
          </w:p>
        </w:tc>
        <w:tc>
          <w:tcPr>
            <w:tcW w:w="6350" w:type="dxa"/>
            <w:shd w:val="clear" w:color="auto" w:fill="auto"/>
          </w:tcPr>
          <w:p w14:paraId="3E3CE358" w14:textId="08D31B9F" w:rsidR="00F102D8" w:rsidRPr="00865CBE" w:rsidRDefault="00A80E59" w:rsidP="00F102D8">
            <w:pPr>
              <w:jc w:val="center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Schemat rozbudowy rozdzielnicy RS-3L 2.1</w:t>
            </w:r>
          </w:p>
        </w:tc>
        <w:tc>
          <w:tcPr>
            <w:tcW w:w="1152" w:type="dxa"/>
            <w:shd w:val="clear" w:color="auto" w:fill="auto"/>
          </w:tcPr>
          <w:p w14:paraId="40EA6CA7" w14:textId="33F8FF1F" w:rsidR="00F102D8" w:rsidRPr="00865CBE" w:rsidRDefault="00F102D8" w:rsidP="00F102D8">
            <w:pPr>
              <w:jc w:val="center"/>
              <w:rPr>
                <w:rFonts w:ascii="Calibri Light" w:hAnsi="Calibri Light" w:cs="Calibri Light"/>
              </w:rPr>
            </w:pPr>
            <w:r w:rsidRPr="00865CBE">
              <w:rPr>
                <w:rFonts w:ascii="Calibri Light" w:hAnsi="Calibri Light" w:cs="Calibri Light"/>
              </w:rPr>
              <w:t>-:-</w:t>
            </w:r>
          </w:p>
        </w:tc>
      </w:tr>
    </w:tbl>
    <w:p w14:paraId="4DE6D0C6" w14:textId="3E39FA4C" w:rsidR="00DF5A32" w:rsidRPr="00DF5A32" w:rsidRDefault="00DF5A32" w:rsidP="00A80E59">
      <w:pPr>
        <w:tabs>
          <w:tab w:val="left" w:pos="5258"/>
        </w:tabs>
        <w:rPr>
          <w:rFonts w:ascii="Calibri Light" w:hAnsi="Calibri Light" w:cs="Calibri Light"/>
        </w:rPr>
      </w:pPr>
    </w:p>
    <w:sectPr w:rsidR="00DF5A32" w:rsidRPr="00DF5A3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C48F2D5" w14:textId="77777777" w:rsidR="00503864" w:rsidRDefault="00503864" w:rsidP="00DF5A32">
      <w:r>
        <w:separator/>
      </w:r>
    </w:p>
  </w:endnote>
  <w:endnote w:type="continuationSeparator" w:id="0">
    <w:p w14:paraId="3BE8DBA4" w14:textId="77777777" w:rsidR="00503864" w:rsidRDefault="00503864" w:rsidP="00DF5A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3C6EDA" w14:textId="77777777" w:rsidR="00503864" w:rsidRDefault="00503864" w:rsidP="00DF5A32">
      <w:r>
        <w:separator/>
      </w:r>
    </w:p>
  </w:footnote>
  <w:footnote w:type="continuationSeparator" w:id="0">
    <w:p w14:paraId="5CC7936B" w14:textId="77777777" w:rsidR="00503864" w:rsidRDefault="00503864" w:rsidP="00DF5A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694198"/>
    <w:multiLevelType w:val="hybridMultilevel"/>
    <w:tmpl w:val="61E4F176"/>
    <w:lvl w:ilvl="0" w:tplc="05D61F52">
      <w:start w:val="1"/>
      <w:numFmt w:val="bullet"/>
      <w:lvlText w:val="-"/>
      <w:lvlJc w:val="left"/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03E0C6"/>
    <w:multiLevelType w:val="hybridMultilevel"/>
    <w:tmpl w:val="63AAF35A"/>
    <w:lvl w:ilvl="0" w:tplc="7C02EBEA">
      <w:start w:val="1"/>
      <w:numFmt w:val="bullet"/>
      <w:lvlText w:val="-"/>
      <w:lvlJc w:val="left"/>
    </w:lvl>
    <w:lvl w:ilvl="1" w:tplc="2AD0E832">
      <w:numFmt w:val="decimal"/>
      <w:lvlText w:val=""/>
      <w:lvlJc w:val="left"/>
    </w:lvl>
    <w:lvl w:ilvl="2" w:tplc="6AC20000">
      <w:numFmt w:val="decimal"/>
      <w:lvlText w:val=""/>
      <w:lvlJc w:val="left"/>
    </w:lvl>
    <w:lvl w:ilvl="3" w:tplc="4BF466CE">
      <w:numFmt w:val="decimal"/>
      <w:lvlText w:val=""/>
      <w:lvlJc w:val="left"/>
    </w:lvl>
    <w:lvl w:ilvl="4" w:tplc="6B783888">
      <w:numFmt w:val="decimal"/>
      <w:lvlText w:val=""/>
      <w:lvlJc w:val="left"/>
    </w:lvl>
    <w:lvl w:ilvl="5" w:tplc="121E8A7E">
      <w:numFmt w:val="decimal"/>
      <w:lvlText w:val=""/>
      <w:lvlJc w:val="left"/>
    </w:lvl>
    <w:lvl w:ilvl="6" w:tplc="A3C40116">
      <w:numFmt w:val="decimal"/>
      <w:lvlText w:val=""/>
      <w:lvlJc w:val="left"/>
    </w:lvl>
    <w:lvl w:ilvl="7" w:tplc="11BA4E22">
      <w:numFmt w:val="decimal"/>
      <w:lvlText w:val=""/>
      <w:lvlJc w:val="left"/>
    </w:lvl>
    <w:lvl w:ilvl="8" w:tplc="088415C0">
      <w:numFmt w:val="decimal"/>
      <w:lvlText w:val=""/>
      <w:lvlJc w:val="left"/>
    </w:lvl>
  </w:abstractNum>
  <w:abstractNum w:abstractNumId="2" w15:restartNumberingAfterBreak="0">
    <w:nsid w:val="22802EA6"/>
    <w:multiLevelType w:val="hybridMultilevel"/>
    <w:tmpl w:val="3D460700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C655DD"/>
    <w:multiLevelType w:val="hybridMultilevel"/>
    <w:tmpl w:val="D51875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DE489F"/>
    <w:multiLevelType w:val="hybridMultilevel"/>
    <w:tmpl w:val="76E6BDE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1D5AE9"/>
    <w:multiLevelType w:val="hybridMultilevel"/>
    <w:tmpl w:val="AC4A26DA"/>
    <w:lvl w:ilvl="0" w:tplc="CBA4D6A8">
      <w:start w:val="1"/>
      <w:numFmt w:val="bullet"/>
      <w:lvlText w:val="•"/>
      <w:lvlJc w:val="left"/>
    </w:lvl>
    <w:lvl w:ilvl="1" w:tplc="69D68ED4">
      <w:numFmt w:val="decimal"/>
      <w:lvlText w:val=""/>
      <w:lvlJc w:val="left"/>
    </w:lvl>
    <w:lvl w:ilvl="2" w:tplc="03227634">
      <w:numFmt w:val="decimal"/>
      <w:lvlText w:val=""/>
      <w:lvlJc w:val="left"/>
    </w:lvl>
    <w:lvl w:ilvl="3" w:tplc="26C0ED7E">
      <w:numFmt w:val="decimal"/>
      <w:lvlText w:val=""/>
      <w:lvlJc w:val="left"/>
    </w:lvl>
    <w:lvl w:ilvl="4" w:tplc="8DFED7C8">
      <w:numFmt w:val="decimal"/>
      <w:lvlText w:val=""/>
      <w:lvlJc w:val="left"/>
    </w:lvl>
    <w:lvl w:ilvl="5" w:tplc="A896216E">
      <w:numFmt w:val="decimal"/>
      <w:lvlText w:val=""/>
      <w:lvlJc w:val="left"/>
    </w:lvl>
    <w:lvl w:ilvl="6" w:tplc="FBA47F9E">
      <w:numFmt w:val="decimal"/>
      <w:lvlText w:val=""/>
      <w:lvlJc w:val="left"/>
    </w:lvl>
    <w:lvl w:ilvl="7" w:tplc="52ECBDF2">
      <w:numFmt w:val="decimal"/>
      <w:lvlText w:val=""/>
      <w:lvlJc w:val="left"/>
    </w:lvl>
    <w:lvl w:ilvl="8" w:tplc="70DABAE8">
      <w:numFmt w:val="decimal"/>
      <w:lvlText w:val=""/>
      <w:lvlJc w:val="left"/>
    </w:lvl>
  </w:abstractNum>
  <w:abstractNum w:abstractNumId="6" w15:restartNumberingAfterBreak="0">
    <w:nsid w:val="3F2DBA31"/>
    <w:multiLevelType w:val="hybridMultilevel"/>
    <w:tmpl w:val="4A38DA74"/>
    <w:lvl w:ilvl="0" w:tplc="4D785B58">
      <w:start w:val="1"/>
      <w:numFmt w:val="bullet"/>
      <w:lvlText w:val="•"/>
      <w:lvlJc w:val="left"/>
    </w:lvl>
    <w:lvl w:ilvl="1" w:tplc="BFE44308">
      <w:start w:val="6"/>
      <w:numFmt w:val="decimal"/>
      <w:lvlText w:val="%2."/>
      <w:lvlJc w:val="left"/>
    </w:lvl>
    <w:lvl w:ilvl="2" w:tplc="0E5EA5EE">
      <w:numFmt w:val="decimal"/>
      <w:lvlText w:val=""/>
      <w:lvlJc w:val="left"/>
    </w:lvl>
    <w:lvl w:ilvl="3" w:tplc="301A9A06">
      <w:numFmt w:val="decimal"/>
      <w:lvlText w:val=""/>
      <w:lvlJc w:val="left"/>
    </w:lvl>
    <w:lvl w:ilvl="4" w:tplc="3F982BD2">
      <w:numFmt w:val="decimal"/>
      <w:lvlText w:val=""/>
      <w:lvlJc w:val="left"/>
    </w:lvl>
    <w:lvl w:ilvl="5" w:tplc="8B4C4E86">
      <w:numFmt w:val="decimal"/>
      <w:lvlText w:val=""/>
      <w:lvlJc w:val="left"/>
    </w:lvl>
    <w:lvl w:ilvl="6" w:tplc="D994802A">
      <w:numFmt w:val="decimal"/>
      <w:lvlText w:val=""/>
      <w:lvlJc w:val="left"/>
    </w:lvl>
    <w:lvl w:ilvl="7" w:tplc="46406BB0">
      <w:numFmt w:val="decimal"/>
      <w:lvlText w:val=""/>
      <w:lvlJc w:val="left"/>
    </w:lvl>
    <w:lvl w:ilvl="8" w:tplc="D1006AEA">
      <w:numFmt w:val="decimal"/>
      <w:lvlText w:val=""/>
      <w:lvlJc w:val="left"/>
    </w:lvl>
  </w:abstractNum>
  <w:abstractNum w:abstractNumId="7" w15:restartNumberingAfterBreak="0">
    <w:nsid w:val="42F9093D"/>
    <w:multiLevelType w:val="hybridMultilevel"/>
    <w:tmpl w:val="34343236"/>
    <w:lvl w:ilvl="0" w:tplc="166A3BF2">
      <w:start w:val="1"/>
      <w:numFmt w:val="decimal"/>
      <w:pStyle w:val="Nagwek1"/>
      <w:lvlText w:val="%1.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1BD7B7"/>
    <w:multiLevelType w:val="hybridMultilevel"/>
    <w:tmpl w:val="44D4ECD6"/>
    <w:lvl w:ilvl="0" w:tplc="55DAE15C">
      <w:start w:val="1"/>
      <w:numFmt w:val="bullet"/>
      <w:lvlText w:val="•"/>
      <w:lvlJc w:val="left"/>
    </w:lvl>
    <w:lvl w:ilvl="1" w:tplc="441076C4">
      <w:start w:val="5"/>
      <w:numFmt w:val="decimal"/>
      <w:lvlText w:val="%2."/>
      <w:lvlJc w:val="left"/>
    </w:lvl>
    <w:lvl w:ilvl="2" w:tplc="9F2857A6">
      <w:numFmt w:val="decimal"/>
      <w:lvlText w:val=""/>
      <w:lvlJc w:val="left"/>
    </w:lvl>
    <w:lvl w:ilvl="3" w:tplc="03341B16">
      <w:numFmt w:val="decimal"/>
      <w:lvlText w:val=""/>
      <w:lvlJc w:val="left"/>
    </w:lvl>
    <w:lvl w:ilvl="4" w:tplc="8A6AA094">
      <w:numFmt w:val="decimal"/>
      <w:lvlText w:val=""/>
      <w:lvlJc w:val="left"/>
    </w:lvl>
    <w:lvl w:ilvl="5" w:tplc="C5F00AE0">
      <w:numFmt w:val="decimal"/>
      <w:lvlText w:val=""/>
      <w:lvlJc w:val="left"/>
    </w:lvl>
    <w:lvl w:ilvl="6" w:tplc="9190D986">
      <w:numFmt w:val="decimal"/>
      <w:lvlText w:val=""/>
      <w:lvlJc w:val="left"/>
    </w:lvl>
    <w:lvl w:ilvl="7" w:tplc="8EEC8E98">
      <w:numFmt w:val="decimal"/>
      <w:lvlText w:val=""/>
      <w:lvlJc w:val="left"/>
    </w:lvl>
    <w:lvl w:ilvl="8" w:tplc="F0489896">
      <w:numFmt w:val="decimal"/>
      <w:lvlText w:val=""/>
      <w:lvlJc w:val="left"/>
    </w:lvl>
  </w:abstractNum>
  <w:abstractNum w:abstractNumId="9" w15:restartNumberingAfterBreak="0">
    <w:nsid w:val="436C6125"/>
    <w:multiLevelType w:val="hybridMultilevel"/>
    <w:tmpl w:val="B7EC47F6"/>
    <w:lvl w:ilvl="0" w:tplc="FE64E26E">
      <w:start w:val="1"/>
      <w:numFmt w:val="bullet"/>
      <w:lvlText w:val="•"/>
      <w:lvlJc w:val="left"/>
    </w:lvl>
    <w:lvl w:ilvl="1" w:tplc="3A42588E">
      <w:numFmt w:val="decimal"/>
      <w:lvlText w:val=""/>
      <w:lvlJc w:val="left"/>
    </w:lvl>
    <w:lvl w:ilvl="2" w:tplc="AB487106">
      <w:numFmt w:val="decimal"/>
      <w:lvlText w:val=""/>
      <w:lvlJc w:val="left"/>
    </w:lvl>
    <w:lvl w:ilvl="3" w:tplc="683C1CDC">
      <w:numFmt w:val="decimal"/>
      <w:lvlText w:val=""/>
      <w:lvlJc w:val="left"/>
    </w:lvl>
    <w:lvl w:ilvl="4" w:tplc="A1107BEA">
      <w:numFmt w:val="decimal"/>
      <w:lvlText w:val=""/>
      <w:lvlJc w:val="left"/>
    </w:lvl>
    <w:lvl w:ilvl="5" w:tplc="325C4BA6">
      <w:numFmt w:val="decimal"/>
      <w:lvlText w:val=""/>
      <w:lvlJc w:val="left"/>
    </w:lvl>
    <w:lvl w:ilvl="6" w:tplc="82FEDBA4">
      <w:numFmt w:val="decimal"/>
      <w:lvlText w:val=""/>
      <w:lvlJc w:val="left"/>
    </w:lvl>
    <w:lvl w:ilvl="7" w:tplc="DF16D2BA">
      <w:numFmt w:val="decimal"/>
      <w:lvlText w:val=""/>
      <w:lvlJc w:val="left"/>
    </w:lvl>
    <w:lvl w:ilvl="8" w:tplc="A9FA49A0">
      <w:numFmt w:val="decimal"/>
      <w:lvlText w:val=""/>
      <w:lvlJc w:val="left"/>
    </w:lvl>
  </w:abstractNum>
  <w:abstractNum w:abstractNumId="10" w15:restartNumberingAfterBreak="0">
    <w:nsid w:val="498B2413"/>
    <w:multiLevelType w:val="hybridMultilevel"/>
    <w:tmpl w:val="4BCC50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6AFB66"/>
    <w:multiLevelType w:val="hybridMultilevel"/>
    <w:tmpl w:val="7BFCE924"/>
    <w:lvl w:ilvl="0" w:tplc="E250B816">
      <w:start w:val="1"/>
      <w:numFmt w:val="bullet"/>
      <w:lvlText w:val="•"/>
      <w:lvlJc w:val="left"/>
    </w:lvl>
    <w:lvl w:ilvl="1" w:tplc="9C2A5F9A">
      <w:start w:val="1"/>
      <w:numFmt w:val="decimal"/>
      <w:lvlText w:val="%2."/>
      <w:lvlJc w:val="left"/>
    </w:lvl>
    <w:lvl w:ilvl="2" w:tplc="05D61F52">
      <w:start w:val="1"/>
      <w:numFmt w:val="bullet"/>
      <w:lvlText w:val="-"/>
      <w:lvlJc w:val="left"/>
    </w:lvl>
    <w:lvl w:ilvl="3" w:tplc="0C52012A">
      <w:numFmt w:val="decimal"/>
      <w:lvlText w:val=""/>
      <w:lvlJc w:val="left"/>
    </w:lvl>
    <w:lvl w:ilvl="4" w:tplc="16B0B094">
      <w:numFmt w:val="decimal"/>
      <w:lvlText w:val=""/>
      <w:lvlJc w:val="left"/>
    </w:lvl>
    <w:lvl w:ilvl="5" w:tplc="9A6831BA">
      <w:numFmt w:val="decimal"/>
      <w:lvlText w:val=""/>
      <w:lvlJc w:val="left"/>
    </w:lvl>
    <w:lvl w:ilvl="6" w:tplc="03DA2CAE">
      <w:numFmt w:val="decimal"/>
      <w:lvlText w:val=""/>
      <w:lvlJc w:val="left"/>
    </w:lvl>
    <w:lvl w:ilvl="7" w:tplc="9C2CEC06">
      <w:numFmt w:val="decimal"/>
      <w:lvlText w:val=""/>
      <w:lvlJc w:val="left"/>
    </w:lvl>
    <w:lvl w:ilvl="8" w:tplc="39FE21AA">
      <w:numFmt w:val="decimal"/>
      <w:lvlText w:val=""/>
      <w:lvlJc w:val="left"/>
    </w:lvl>
  </w:abstractNum>
  <w:abstractNum w:abstractNumId="12" w15:restartNumberingAfterBreak="0">
    <w:nsid w:val="519B500D"/>
    <w:multiLevelType w:val="hybridMultilevel"/>
    <w:tmpl w:val="3E16449E"/>
    <w:lvl w:ilvl="0" w:tplc="C6487666">
      <w:start w:val="1"/>
      <w:numFmt w:val="bullet"/>
      <w:lvlText w:val="•"/>
      <w:lvlJc w:val="left"/>
    </w:lvl>
    <w:lvl w:ilvl="1" w:tplc="C9BA78BA">
      <w:numFmt w:val="decimal"/>
      <w:lvlText w:val=""/>
      <w:lvlJc w:val="left"/>
    </w:lvl>
    <w:lvl w:ilvl="2" w:tplc="0AE416BE">
      <w:numFmt w:val="decimal"/>
      <w:lvlText w:val=""/>
      <w:lvlJc w:val="left"/>
    </w:lvl>
    <w:lvl w:ilvl="3" w:tplc="BDB2CE30">
      <w:numFmt w:val="decimal"/>
      <w:lvlText w:val=""/>
      <w:lvlJc w:val="left"/>
    </w:lvl>
    <w:lvl w:ilvl="4" w:tplc="BCB26F38">
      <w:numFmt w:val="decimal"/>
      <w:lvlText w:val=""/>
      <w:lvlJc w:val="left"/>
    </w:lvl>
    <w:lvl w:ilvl="5" w:tplc="3940B7C2">
      <w:numFmt w:val="decimal"/>
      <w:lvlText w:val=""/>
      <w:lvlJc w:val="left"/>
    </w:lvl>
    <w:lvl w:ilvl="6" w:tplc="0CC2A962">
      <w:numFmt w:val="decimal"/>
      <w:lvlText w:val=""/>
      <w:lvlJc w:val="left"/>
    </w:lvl>
    <w:lvl w:ilvl="7" w:tplc="82D46426">
      <w:numFmt w:val="decimal"/>
      <w:lvlText w:val=""/>
      <w:lvlJc w:val="left"/>
    </w:lvl>
    <w:lvl w:ilvl="8" w:tplc="A5BA65D6">
      <w:numFmt w:val="decimal"/>
      <w:lvlText w:val=""/>
      <w:lvlJc w:val="left"/>
    </w:lvl>
  </w:abstractNum>
  <w:abstractNum w:abstractNumId="13" w15:restartNumberingAfterBreak="0">
    <w:nsid w:val="61CE58CF"/>
    <w:multiLevelType w:val="hybridMultilevel"/>
    <w:tmpl w:val="7DD243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B68079A"/>
    <w:multiLevelType w:val="hybridMultilevel"/>
    <w:tmpl w:val="95CAF99E"/>
    <w:lvl w:ilvl="0" w:tplc="DE2CF1F0">
      <w:start w:val="1"/>
      <w:numFmt w:val="decimal"/>
      <w:pStyle w:val="Styl1"/>
      <w:lvlText w:val="%1."/>
      <w:lvlJc w:val="left"/>
      <w:rPr>
        <w:b/>
        <w:bCs/>
      </w:rPr>
    </w:lvl>
    <w:lvl w:ilvl="1" w:tplc="3098B9B8">
      <w:start w:val="1"/>
      <w:numFmt w:val="upperLetter"/>
      <w:lvlText w:val="%2"/>
      <w:lvlJc w:val="left"/>
    </w:lvl>
    <w:lvl w:ilvl="2" w:tplc="3C807948">
      <w:numFmt w:val="decimal"/>
      <w:lvlText w:val=""/>
      <w:lvlJc w:val="left"/>
    </w:lvl>
    <w:lvl w:ilvl="3" w:tplc="33465044">
      <w:numFmt w:val="decimal"/>
      <w:lvlText w:val=""/>
      <w:lvlJc w:val="left"/>
    </w:lvl>
    <w:lvl w:ilvl="4" w:tplc="B406E174">
      <w:numFmt w:val="decimal"/>
      <w:lvlText w:val=""/>
      <w:lvlJc w:val="left"/>
    </w:lvl>
    <w:lvl w:ilvl="5" w:tplc="9A7CED20">
      <w:numFmt w:val="decimal"/>
      <w:lvlText w:val=""/>
      <w:lvlJc w:val="left"/>
    </w:lvl>
    <w:lvl w:ilvl="6" w:tplc="73EA6F7A">
      <w:numFmt w:val="decimal"/>
      <w:lvlText w:val=""/>
      <w:lvlJc w:val="left"/>
    </w:lvl>
    <w:lvl w:ilvl="7" w:tplc="24B44FC0">
      <w:numFmt w:val="decimal"/>
      <w:lvlText w:val=""/>
      <w:lvlJc w:val="left"/>
    </w:lvl>
    <w:lvl w:ilvl="8" w:tplc="C9DA3FF6">
      <w:numFmt w:val="decimal"/>
      <w:lvlText w:val=""/>
      <w:lvlJc w:val="left"/>
    </w:lvl>
  </w:abstractNum>
  <w:abstractNum w:abstractNumId="15" w15:restartNumberingAfterBreak="0">
    <w:nsid w:val="6EC43403"/>
    <w:multiLevelType w:val="hybridMultilevel"/>
    <w:tmpl w:val="F8B4A9D0"/>
    <w:lvl w:ilvl="0" w:tplc="FFFFFFFF">
      <w:start w:val="1"/>
      <w:numFmt w:val="bullet"/>
      <w:lvlText w:val="•"/>
      <w:lvlJc w:val="left"/>
    </w:lvl>
    <w:lvl w:ilvl="1" w:tplc="FFFFFFFF">
      <w:start w:val="1"/>
      <w:numFmt w:val="decimal"/>
      <w:lvlText w:val="%2."/>
      <w:lvlJc w:val="left"/>
    </w:lvl>
    <w:lvl w:ilvl="2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 w15:restartNumberingAfterBreak="0">
    <w:nsid w:val="7B6357B1"/>
    <w:multiLevelType w:val="hybridMultilevel"/>
    <w:tmpl w:val="ECCAC8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33605229">
    <w:abstractNumId w:val="14"/>
  </w:num>
  <w:num w:numId="2" w16cid:durableId="756940998">
    <w:abstractNumId w:val="11"/>
  </w:num>
  <w:num w:numId="3" w16cid:durableId="1565531654">
    <w:abstractNumId w:val="12"/>
  </w:num>
  <w:num w:numId="4" w16cid:durableId="1508132244">
    <w:abstractNumId w:val="8"/>
  </w:num>
  <w:num w:numId="5" w16cid:durableId="63451121">
    <w:abstractNumId w:val="6"/>
  </w:num>
  <w:num w:numId="6" w16cid:durableId="1321814145">
    <w:abstractNumId w:val="9"/>
  </w:num>
  <w:num w:numId="7" w16cid:durableId="1503009265">
    <w:abstractNumId w:val="5"/>
  </w:num>
  <w:num w:numId="8" w16cid:durableId="1231698391">
    <w:abstractNumId w:val="1"/>
  </w:num>
  <w:num w:numId="9" w16cid:durableId="1883440034">
    <w:abstractNumId w:val="13"/>
  </w:num>
  <w:num w:numId="10" w16cid:durableId="1553543655">
    <w:abstractNumId w:val="16"/>
  </w:num>
  <w:num w:numId="11" w16cid:durableId="1526167166">
    <w:abstractNumId w:val="10"/>
  </w:num>
  <w:num w:numId="12" w16cid:durableId="1149706226">
    <w:abstractNumId w:val="4"/>
  </w:num>
  <w:num w:numId="13" w16cid:durableId="1912881965">
    <w:abstractNumId w:val="7"/>
  </w:num>
  <w:num w:numId="14" w16cid:durableId="123890600">
    <w:abstractNumId w:val="7"/>
  </w:num>
  <w:num w:numId="15" w16cid:durableId="213779625">
    <w:abstractNumId w:val="0"/>
  </w:num>
  <w:num w:numId="16" w16cid:durableId="1271085346">
    <w:abstractNumId w:val="2"/>
  </w:num>
  <w:num w:numId="17" w16cid:durableId="583340062">
    <w:abstractNumId w:val="15"/>
  </w:num>
  <w:num w:numId="18" w16cid:durableId="5308024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6CE5"/>
    <w:rsid w:val="000262EF"/>
    <w:rsid w:val="000678FC"/>
    <w:rsid w:val="00070641"/>
    <w:rsid w:val="00075D14"/>
    <w:rsid w:val="000B582C"/>
    <w:rsid w:val="000D18F2"/>
    <w:rsid w:val="000D5E41"/>
    <w:rsid w:val="000F3F97"/>
    <w:rsid w:val="00103BCA"/>
    <w:rsid w:val="001138CE"/>
    <w:rsid w:val="001470E4"/>
    <w:rsid w:val="001542B5"/>
    <w:rsid w:val="001A4D2C"/>
    <w:rsid w:val="002241BD"/>
    <w:rsid w:val="00235837"/>
    <w:rsid w:val="00244FFE"/>
    <w:rsid w:val="0026329F"/>
    <w:rsid w:val="00282A48"/>
    <w:rsid w:val="002B1545"/>
    <w:rsid w:val="002C5CCB"/>
    <w:rsid w:val="002D17A0"/>
    <w:rsid w:val="002D45D5"/>
    <w:rsid w:val="002D4B90"/>
    <w:rsid w:val="00344BB4"/>
    <w:rsid w:val="00373500"/>
    <w:rsid w:val="00396564"/>
    <w:rsid w:val="003B1D2B"/>
    <w:rsid w:val="003B3E11"/>
    <w:rsid w:val="004154F7"/>
    <w:rsid w:val="00485385"/>
    <w:rsid w:val="00503864"/>
    <w:rsid w:val="00525FF4"/>
    <w:rsid w:val="00565CA0"/>
    <w:rsid w:val="00570B3C"/>
    <w:rsid w:val="005722EF"/>
    <w:rsid w:val="00584540"/>
    <w:rsid w:val="00591467"/>
    <w:rsid w:val="00593E8A"/>
    <w:rsid w:val="005A4B71"/>
    <w:rsid w:val="005B6DDB"/>
    <w:rsid w:val="005C0604"/>
    <w:rsid w:val="005E0DEA"/>
    <w:rsid w:val="006753D7"/>
    <w:rsid w:val="00675ECC"/>
    <w:rsid w:val="00681B16"/>
    <w:rsid w:val="006A025A"/>
    <w:rsid w:val="006C2FC8"/>
    <w:rsid w:val="007326CE"/>
    <w:rsid w:val="0076316B"/>
    <w:rsid w:val="00765116"/>
    <w:rsid w:val="007D3E40"/>
    <w:rsid w:val="008078E4"/>
    <w:rsid w:val="0082445C"/>
    <w:rsid w:val="00832612"/>
    <w:rsid w:val="00845F37"/>
    <w:rsid w:val="00865CBE"/>
    <w:rsid w:val="00871106"/>
    <w:rsid w:val="00876D87"/>
    <w:rsid w:val="008A4DDF"/>
    <w:rsid w:val="008D0D73"/>
    <w:rsid w:val="008D5515"/>
    <w:rsid w:val="00917AF9"/>
    <w:rsid w:val="009317FF"/>
    <w:rsid w:val="009352FD"/>
    <w:rsid w:val="00940BB0"/>
    <w:rsid w:val="00941DEF"/>
    <w:rsid w:val="0095166D"/>
    <w:rsid w:val="009E0770"/>
    <w:rsid w:val="009E43F2"/>
    <w:rsid w:val="009F653B"/>
    <w:rsid w:val="00A11F19"/>
    <w:rsid w:val="00A42B16"/>
    <w:rsid w:val="00A80E59"/>
    <w:rsid w:val="00A92B5A"/>
    <w:rsid w:val="00AD03C3"/>
    <w:rsid w:val="00AF297B"/>
    <w:rsid w:val="00B20AAF"/>
    <w:rsid w:val="00B20F28"/>
    <w:rsid w:val="00B67330"/>
    <w:rsid w:val="00B87845"/>
    <w:rsid w:val="00BF7301"/>
    <w:rsid w:val="00C01D7B"/>
    <w:rsid w:val="00C23AB5"/>
    <w:rsid w:val="00C3287D"/>
    <w:rsid w:val="00C7197E"/>
    <w:rsid w:val="00C77C54"/>
    <w:rsid w:val="00CD202D"/>
    <w:rsid w:val="00CE2D2D"/>
    <w:rsid w:val="00D14839"/>
    <w:rsid w:val="00D551C9"/>
    <w:rsid w:val="00DB6C7A"/>
    <w:rsid w:val="00DF5A32"/>
    <w:rsid w:val="00E2479E"/>
    <w:rsid w:val="00E316A4"/>
    <w:rsid w:val="00E40030"/>
    <w:rsid w:val="00E55517"/>
    <w:rsid w:val="00EB341E"/>
    <w:rsid w:val="00F013FF"/>
    <w:rsid w:val="00F102D8"/>
    <w:rsid w:val="00F174EB"/>
    <w:rsid w:val="00F22A89"/>
    <w:rsid w:val="00F46F20"/>
    <w:rsid w:val="00F56CE5"/>
    <w:rsid w:val="00F71F65"/>
    <w:rsid w:val="00F82705"/>
    <w:rsid w:val="00FA3B1B"/>
    <w:rsid w:val="00FF6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45D978"/>
  <w15:docId w15:val="{A01CAB37-000E-467C-9926-87874930C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56CE5"/>
    <w:pPr>
      <w:spacing w:after="0" w:line="240" w:lineRule="auto"/>
    </w:pPr>
    <w:rPr>
      <w:rFonts w:ascii="Times New Roman" w:eastAsiaTheme="minorEastAsia" w:hAnsi="Times New Roman" w:cs="Times New Roman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93E8A"/>
    <w:pPr>
      <w:keepNext/>
      <w:keepLines/>
      <w:numPr>
        <w:numId w:val="13"/>
      </w:numPr>
      <w:spacing w:before="480"/>
      <w:ind w:left="720"/>
      <w:outlineLvl w:val="0"/>
    </w:pPr>
    <w:rPr>
      <w:rFonts w:asciiTheme="minorHAnsi" w:eastAsiaTheme="majorEastAsia" w:hAnsiTheme="minorHAnsi" w:cstheme="minorHAnsi"/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F56CE5"/>
    <w:pPr>
      <w:ind w:left="720"/>
      <w:contextualSpacing/>
    </w:pPr>
  </w:style>
  <w:style w:type="paragraph" w:customStyle="1" w:styleId="Styl1">
    <w:name w:val="Styl1"/>
    <w:basedOn w:val="Nagwek1"/>
    <w:link w:val="Styl1Znak"/>
    <w:qFormat/>
    <w:rsid w:val="00F56CE5"/>
    <w:pPr>
      <w:numPr>
        <w:numId w:val="1"/>
      </w:numPr>
      <w:tabs>
        <w:tab w:val="left" w:pos="700"/>
      </w:tabs>
      <w:spacing w:before="240"/>
      <w:ind w:left="720"/>
    </w:pPr>
    <w:rPr>
      <w:rFonts w:ascii="Calibri" w:eastAsia="Calibri" w:hAnsi="Calibri" w:cs="Calibri"/>
    </w:rPr>
  </w:style>
  <w:style w:type="character" w:customStyle="1" w:styleId="Styl1Znak">
    <w:name w:val="Styl1 Znak"/>
    <w:basedOn w:val="Domylnaczcionkaakapitu"/>
    <w:link w:val="Styl1"/>
    <w:rsid w:val="00F56CE5"/>
    <w:rPr>
      <w:rFonts w:ascii="Calibri" w:eastAsia="Calibri" w:hAnsi="Calibri" w:cs="Calibri"/>
      <w:b/>
      <w:bCs/>
      <w:sz w:val="28"/>
      <w:szCs w:val="28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593E8A"/>
    <w:rPr>
      <w:rFonts w:eastAsiaTheme="majorEastAsia" w:cstheme="minorHAnsi"/>
      <w:b/>
      <w:bCs/>
      <w:sz w:val="28"/>
      <w:szCs w:val="28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56CE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56CE5"/>
    <w:rPr>
      <w:rFonts w:ascii="Tahoma" w:eastAsiaTheme="minorEastAsia" w:hAnsi="Tahoma" w:cs="Tahoma"/>
      <w:sz w:val="16"/>
      <w:szCs w:val="16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DB6C7A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DB6C7A"/>
    <w:rPr>
      <w:color w:val="0000FF" w:themeColor="hyperlink"/>
      <w:u w:val="single"/>
    </w:rPr>
  </w:style>
  <w:style w:type="paragraph" w:styleId="Stopka">
    <w:name w:val="footer"/>
    <w:basedOn w:val="Normalny"/>
    <w:link w:val="StopkaZnak"/>
    <w:rsid w:val="00917AF9"/>
    <w:pPr>
      <w:tabs>
        <w:tab w:val="center" w:pos="4536"/>
        <w:tab w:val="right" w:pos="9072"/>
      </w:tabs>
    </w:pPr>
    <w:rPr>
      <w:rFonts w:eastAsia="Times New Roman"/>
      <w:sz w:val="20"/>
      <w:szCs w:val="20"/>
    </w:rPr>
  </w:style>
  <w:style w:type="character" w:customStyle="1" w:styleId="StopkaZnak">
    <w:name w:val="Stopka Znak"/>
    <w:basedOn w:val="Domylnaczcionkaakapitu"/>
    <w:link w:val="Stopka"/>
    <w:rsid w:val="00917AF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Bezodstpw">
    <w:name w:val="No Spacing"/>
    <w:aliases w:val="ARCHENIKA Bez odstępów"/>
    <w:link w:val="BezodstpwZnak"/>
    <w:qFormat/>
    <w:rsid w:val="00917AF9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BezodstpwZnak">
    <w:name w:val="Bez odstępów Znak"/>
    <w:aliases w:val="ARCHENIKA Bez odstępów Znak"/>
    <w:link w:val="Bezodstpw"/>
    <w:rsid w:val="00917AF9"/>
    <w:rPr>
      <w:rFonts w:ascii="Arial" w:eastAsia="Calibri" w:hAnsi="Arial" w:cs="Times New Roman"/>
    </w:rPr>
  </w:style>
  <w:style w:type="paragraph" w:styleId="Nagwek">
    <w:name w:val="header"/>
    <w:basedOn w:val="Normalny"/>
    <w:link w:val="NagwekZnak"/>
    <w:uiPriority w:val="99"/>
    <w:unhideWhenUsed/>
    <w:rsid w:val="00DF5A3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F5A32"/>
    <w:rPr>
      <w:rFonts w:ascii="Times New Roman" w:eastAsiaTheme="minorEastAsia" w:hAnsi="Times New Roman" w:cs="Times New Roman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7064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7064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70641"/>
    <w:rPr>
      <w:rFonts w:ascii="Times New Roman" w:eastAsiaTheme="minorEastAsia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7064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70641"/>
    <w:rPr>
      <w:rFonts w:ascii="Times New Roman" w:eastAsiaTheme="minorEastAsia" w:hAnsi="Times New Roman" w:cs="Times New Roman"/>
      <w:b/>
      <w:bCs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248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13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CA2035-2B25-48F2-BF7D-E2328253A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12</Pages>
  <Words>1244</Words>
  <Characters>7468</Characters>
  <Application>Microsoft Office Word</Application>
  <DocSecurity>0</DocSecurity>
  <Lines>62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Mariusz Borowski</cp:lastModifiedBy>
  <cp:revision>5</cp:revision>
  <cp:lastPrinted>2024-05-09T07:05:00Z</cp:lastPrinted>
  <dcterms:created xsi:type="dcterms:W3CDTF">2024-05-24T13:49:00Z</dcterms:created>
  <dcterms:modified xsi:type="dcterms:W3CDTF">2024-06-10T12:23:00Z</dcterms:modified>
</cp:coreProperties>
</file>