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89A" w14:textId="77777777" w:rsidR="00120AC9" w:rsidRDefault="004D67DE">
      <w:pPr>
        <w:pStyle w:val="Standard"/>
        <w:spacing w:after="0"/>
        <w:rPr>
          <w:rFonts w:ascii="Garamond" w:hAnsi="Garamond" w:cs="Arial"/>
          <w:b/>
          <w:i/>
        </w:rPr>
      </w:pP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Arial"/>
          <w:b/>
          <w:i/>
        </w:rPr>
        <w:t>Załącznik nr 7a do SWZ</w:t>
      </w:r>
    </w:p>
    <w:p w14:paraId="79E36A9C" w14:textId="77777777" w:rsidR="00120AC9" w:rsidRDefault="004D67DE">
      <w:pPr>
        <w:pStyle w:val="Nagwek1"/>
        <w:spacing w:line="276" w:lineRule="auto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U M O W A  Nr ……………..</w:t>
      </w:r>
    </w:p>
    <w:p w14:paraId="247DEDBE" w14:textId="77777777" w:rsidR="00120AC9" w:rsidRDefault="00120AC9">
      <w:pPr>
        <w:rPr>
          <w:rFonts w:ascii="Garamond" w:hAnsi="Garamond" w:cs="Arial"/>
        </w:rPr>
      </w:pPr>
    </w:p>
    <w:p w14:paraId="0E164A4C" w14:textId="77777777" w:rsidR="00120AC9" w:rsidRDefault="004D67DE">
      <w:pPr>
        <w:pStyle w:val="Nagwek1"/>
        <w:spacing w:line="276" w:lineRule="auto"/>
        <w:jc w:val="left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zawarta w  dniu ………………..we Wschowie, pomiędzy Gminą Wschowa</w:t>
      </w:r>
      <w:r>
        <w:rPr>
          <w:rFonts w:ascii="Garamond" w:hAnsi="Garamond" w:cs="Arial"/>
          <w:b w:val="0"/>
          <w:sz w:val="22"/>
          <w:szCs w:val="22"/>
        </w:rPr>
        <w:br/>
        <w:t xml:space="preserve"> zwaną dalej ZAMAWIAJĄCYM</w:t>
      </w:r>
      <w:r>
        <w:rPr>
          <w:rFonts w:ascii="Garamond" w:hAnsi="Garamond" w:cs="Arial"/>
          <w:b w:val="0"/>
          <w:sz w:val="22"/>
          <w:szCs w:val="22"/>
        </w:rPr>
        <w:br/>
        <w:t>NIP 925-19-31-551 REGON 411050787</w:t>
      </w:r>
      <w:r>
        <w:rPr>
          <w:rFonts w:ascii="Garamond" w:hAnsi="Garamond" w:cs="Arial"/>
          <w:b w:val="0"/>
          <w:sz w:val="22"/>
          <w:szCs w:val="22"/>
        </w:rPr>
        <w:br/>
        <w:t>reprezentowaną przez:</w:t>
      </w:r>
    </w:p>
    <w:p w14:paraId="082D08E6" w14:textId="77777777" w:rsidR="00120AC9" w:rsidRDefault="004D67DE">
      <w:pPr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……………………………………………………………………………………..</w:t>
      </w:r>
    </w:p>
    <w:p w14:paraId="42BB1760" w14:textId="77777777" w:rsidR="00120AC9" w:rsidRDefault="004D67DE">
      <w:pPr>
        <w:rPr>
          <w:rFonts w:ascii="Garamond" w:hAnsi="Garamond" w:cs="Arial"/>
        </w:rPr>
      </w:pPr>
      <w:r>
        <w:rPr>
          <w:rFonts w:ascii="Garamond" w:hAnsi="Garamond" w:cs="Arial"/>
        </w:rPr>
        <w:t>przy kontrasygnacie Skarbnika Miasta i Gminy  -  …………………………..</w:t>
      </w:r>
    </w:p>
    <w:p w14:paraId="1E7CA414" w14:textId="77777777" w:rsidR="00120AC9" w:rsidRDefault="004D67DE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</w:p>
    <w:p w14:paraId="2EAF63D1" w14:textId="77777777" w:rsidR="00120AC9" w:rsidRDefault="004D67D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……………………………………………….</w:t>
      </w:r>
    </w:p>
    <w:p w14:paraId="19950685" w14:textId="77777777" w:rsidR="00120AC9" w:rsidRDefault="004D67D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zwanym dalej WYKONAWCĄ, z drugiej strony o treści następującej:</w:t>
      </w:r>
    </w:p>
    <w:p w14:paraId="0527DBA2" w14:textId="77777777" w:rsidR="00120AC9" w:rsidRDefault="004D67DE">
      <w:pPr>
        <w:spacing w:before="120"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</w:t>
      </w:r>
    </w:p>
    <w:p w14:paraId="65219BFC" w14:textId="77777777" w:rsidR="00120AC9" w:rsidRDefault="004D67DE">
      <w:pPr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Zamawiający zleca, a Wykonawca przyjmuje do realizacji wykonanie zamó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wienia pn.: </w:t>
      </w:r>
    </w:p>
    <w:p w14:paraId="5569ECFC" w14:textId="77777777" w:rsidR="00120AC9" w:rsidRDefault="004D67DE">
      <w:pPr>
        <w:spacing w:after="0"/>
        <w:jc w:val="center"/>
        <w:rPr>
          <w:b/>
        </w:rPr>
      </w:pPr>
      <w:r>
        <w:rPr>
          <w:b/>
        </w:rPr>
        <w:t xml:space="preserve">WYKONANIE SYSTEMU SYGNALIZACJI PRZECIWPOŻAROWEJ Z MONITORINGIEM </w:t>
      </w:r>
    </w:p>
    <w:p w14:paraId="5BB5629A" w14:textId="77777777" w:rsidR="00120AC9" w:rsidRDefault="004D67DE">
      <w:pPr>
        <w:spacing w:after="0"/>
        <w:jc w:val="center"/>
        <w:rPr>
          <w:b/>
        </w:rPr>
      </w:pPr>
      <w:r>
        <w:rPr>
          <w:b/>
        </w:rPr>
        <w:t>W BUDYNKU RATUSZA WE WSCHOWIE</w:t>
      </w:r>
    </w:p>
    <w:p w14:paraId="58948CBA" w14:textId="77777777" w:rsidR="00120AC9" w:rsidRDefault="004D67DE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br/>
        <w:t>w zakresie Części I przedmiotu zamówienia określonym w  Specyfikacji Warunków Zamówienia (w skrócie SWZ) i w załączonych do SWZ dokumentach (w szcz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ególności w dokumentacji projektowej: projekcie budowlanym specyfikacji technicznej wykonania i odbioru robót budowlanych (</w:t>
      </w:r>
      <w:proofErr w:type="spellStart"/>
      <w:r>
        <w:rPr>
          <w:rFonts w:ascii="Garamond" w:eastAsia="Times New Roman" w:hAnsi="Garamond" w:cs="Arial"/>
          <w:color w:val="000000"/>
          <w:kern w:val="0"/>
          <w:lang w:eastAsia="pl-PL"/>
        </w:rPr>
        <w:t>STWiORB</w:t>
      </w:r>
      <w:proofErr w:type="spellEnd"/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), przedmiaru robót),w ofercie Wykonawcy oraz na warunkach wynikających z niniejszej Umowy. </w:t>
      </w:r>
    </w:p>
    <w:p w14:paraId="55E7B328" w14:textId="77777777" w:rsidR="00120AC9" w:rsidRDefault="00120AC9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</w:p>
    <w:p w14:paraId="34D0DB7A" w14:textId="77777777" w:rsidR="00120AC9" w:rsidRDefault="004D67DE" w:rsidP="004D67DE">
      <w:pPr>
        <w:widowControl/>
        <w:numPr>
          <w:ilvl w:val="0"/>
          <w:numId w:val="55"/>
        </w:numPr>
        <w:suppressAutoHyphens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kern w:val="0"/>
          <w:lang w:eastAsia="pl-PL"/>
        </w:rPr>
      </w:pPr>
      <w:r>
        <w:rPr>
          <w:rFonts w:ascii="Garamond" w:eastAsia="Times New Roman" w:hAnsi="Garamond" w:cs="Times New Roman"/>
          <w:color w:val="000000"/>
          <w:kern w:val="0"/>
          <w:lang w:eastAsia="pl-PL"/>
        </w:rPr>
        <w:t>Wykonawca zobowiązuje się do prz</w:t>
      </w:r>
      <w:r>
        <w:rPr>
          <w:rFonts w:ascii="Garamond" w:eastAsia="Times New Roman" w:hAnsi="Garamond" w:cs="Times New Roman"/>
          <w:color w:val="000000"/>
          <w:kern w:val="0"/>
          <w:lang w:eastAsia="pl-PL"/>
        </w:rPr>
        <w:t>eniesienia na rzecz Zamawiającego własności fabrycznie nowego  sprzętu.</w:t>
      </w:r>
    </w:p>
    <w:p w14:paraId="4B8097E8" w14:textId="77777777" w:rsidR="00120AC9" w:rsidRDefault="004D67DE" w:rsidP="004D67DE">
      <w:pPr>
        <w:widowControl/>
        <w:numPr>
          <w:ilvl w:val="0"/>
          <w:numId w:val="55"/>
        </w:numPr>
        <w:suppressAutoHyphens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kern w:val="0"/>
          <w:lang w:eastAsia="pl-PL"/>
        </w:rPr>
      </w:pPr>
      <w:r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</w:rPr>
        <w:t xml:space="preserve">Wykonawca zobowiązuje się do wykonania wszystkich robót niezbędnych do osiągnięcia rezultatu określonego w ust.1, niezależnie od tego czy wynikają wprost z dokumentów </w:t>
      </w:r>
      <w:r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</w:rPr>
        <w:t>wskazanych w ust. 2 niniejszego paragrafu.</w:t>
      </w:r>
    </w:p>
    <w:p w14:paraId="1F508F27" w14:textId="77777777" w:rsidR="00120AC9" w:rsidRDefault="004D67DE" w:rsidP="004D67DE">
      <w:pPr>
        <w:widowControl/>
        <w:numPr>
          <w:ilvl w:val="0"/>
          <w:numId w:val="55"/>
        </w:numPr>
        <w:suppressAutoHyphens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kern w:val="0"/>
          <w:lang w:eastAsia="pl-PL"/>
        </w:rPr>
      </w:pPr>
      <w:r>
        <w:rPr>
          <w:rFonts w:ascii="Garamond" w:eastAsia="Times New Roman" w:hAnsi="Garamond" w:cs="Times New Roman"/>
          <w:color w:val="000000"/>
          <w:kern w:val="0"/>
          <w:lang w:eastAsia="pl-PL"/>
        </w:rPr>
        <w:t>Wykonawca oświadcza, że posiada wiedzę i umiejętności, a także doświadczenie i możliwości techniczne niezbędne do wykonania przedmiotu umowy.</w:t>
      </w:r>
    </w:p>
    <w:p w14:paraId="709085E9" w14:textId="77777777" w:rsidR="00120AC9" w:rsidRDefault="004D67DE" w:rsidP="004D67DE">
      <w:pPr>
        <w:widowControl/>
        <w:numPr>
          <w:ilvl w:val="0"/>
          <w:numId w:val="55"/>
        </w:numPr>
        <w:suppressAutoHyphens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kern w:val="0"/>
          <w:lang w:eastAsia="pl-PL"/>
        </w:rPr>
      </w:pPr>
      <w:r>
        <w:rPr>
          <w:rFonts w:ascii="Garamond" w:eastAsia="Times New Roman" w:hAnsi="Garamond" w:cs="Times New Roman"/>
          <w:color w:val="000000"/>
          <w:kern w:val="0"/>
          <w:lang w:eastAsia="pl-PL"/>
        </w:rPr>
        <w:t>Wykonawca oświadcza, że zapoznał się z dokumentacją techniczną budowy i</w:t>
      </w:r>
      <w:r>
        <w:rPr>
          <w:rFonts w:ascii="Garamond" w:eastAsia="Times New Roman" w:hAnsi="Garamond" w:cs="Times New Roman"/>
          <w:color w:val="000000"/>
          <w:kern w:val="0"/>
          <w:lang w:eastAsia="pl-PL"/>
        </w:rPr>
        <w:t xml:space="preserve"> miejscem prowadzenia robót oraz, że warunki wykonywania robót są mu znane.</w:t>
      </w:r>
    </w:p>
    <w:p w14:paraId="736E2511" w14:textId="77777777" w:rsidR="00120AC9" w:rsidRDefault="004D67DE" w:rsidP="004D67DE">
      <w:pPr>
        <w:widowControl/>
        <w:numPr>
          <w:ilvl w:val="0"/>
          <w:numId w:val="55"/>
        </w:numPr>
        <w:suppressAutoHyphens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kern w:val="0"/>
          <w:lang w:eastAsia="pl-PL"/>
        </w:rPr>
      </w:pPr>
      <w:r>
        <w:rPr>
          <w:rFonts w:ascii="Garamond" w:eastAsia="Times New Roman" w:hAnsi="Garamond" w:cs="Times New Roman"/>
          <w:color w:val="000000"/>
          <w:kern w:val="0"/>
          <w:lang w:eastAsia="pl-PL"/>
        </w:rPr>
        <w:t xml:space="preserve">Wykonawca zobowiązuje się realizować roboty z zachowaniem najwyższej staranności, </w:t>
      </w:r>
      <w:r>
        <w:rPr>
          <w:rFonts w:ascii="Garamond" w:eastAsia="Times New Roman" w:hAnsi="Garamond" w:cs="Times New Roman"/>
          <w:color w:val="000000"/>
          <w:kern w:val="0"/>
          <w:lang w:eastAsia="pl-PL"/>
        </w:rPr>
        <w:br/>
        <w:t>z uwzględnieniem zawodowego charakteru prowadzonej działalności, zgodnie z postanowieniami niniej</w:t>
      </w:r>
      <w:r>
        <w:rPr>
          <w:rFonts w:ascii="Garamond" w:eastAsia="Times New Roman" w:hAnsi="Garamond" w:cs="Times New Roman"/>
          <w:color w:val="000000"/>
          <w:kern w:val="0"/>
          <w:lang w:eastAsia="pl-PL"/>
        </w:rPr>
        <w:t>szej umowy, powszechnie obowiązującymi przepisami prawa, normami, aktualnymi na dzień wykonywania robót zasadami wiedzy technicznej.</w:t>
      </w:r>
    </w:p>
    <w:p w14:paraId="6390ECE4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hAnsi="Garamond" w:cs="Arial"/>
          <w:color w:val="000000"/>
        </w:rPr>
        <w:t xml:space="preserve">6.Wykonawca zobowiązuje się do przeniesienia na rzecz Zamawiającego własności fabrycznie nowego  </w:t>
      </w:r>
    </w:p>
    <w:p w14:paraId="49DCE070" w14:textId="77777777" w:rsidR="00120AC9" w:rsidRDefault="004D67DE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   Dokumenty te stanowią integralną część Umowy.</w:t>
      </w:r>
    </w:p>
    <w:p w14:paraId="399AFAF6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hAnsi="Garamond" w:cs="Arial"/>
          <w:color w:val="000000"/>
        </w:rPr>
        <w:t>7.Przedmiot zamówienia obejmuje dostawę systemu wykrywania i sygnalizacji pożaru wraz z usługą montażu i uruc</w:t>
      </w:r>
      <w:r>
        <w:rPr>
          <w:rFonts w:ascii="Garamond" w:hAnsi="Garamond" w:cs="Arial"/>
          <w:color w:val="000000"/>
        </w:rPr>
        <w:t xml:space="preserve">homienia w budynku Ratusza Miejskiego we Wschowie. </w:t>
      </w:r>
    </w:p>
    <w:p w14:paraId="099A73C8" w14:textId="77777777" w:rsidR="00120AC9" w:rsidRDefault="004D67DE">
      <w:pPr>
        <w:widowControl/>
        <w:suppressAutoHyphens w:val="0"/>
        <w:spacing w:after="0" w:line="240" w:lineRule="auto"/>
        <w:ind w:left="284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Na przedmiot zamówienia składa się:</w:t>
      </w:r>
    </w:p>
    <w:p w14:paraId="05586CEB" w14:textId="77777777" w:rsidR="00120AC9" w:rsidRDefault="004D67DE">
      <w:pPr>
        <w:widowControl/>
        <w:suppressAutoHyphens w:val="0"/>
        <w:spacing w:after="0" w:line="240" w:lineRule="auto"/>
        <w:ind w:left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hAnsi="Garamond" w:cs="Arial"/>
          <w:color w:val="000000"/>
        </w:rPr>
        <w:t>1) Wykonanie systemu sygnalizacji przeciwpożarowej:</w:t>
      </w:r>
    </w:p>
    <w:p w14:paraId="2C571BC2" w14:textId="77777777" w:rsidR="00120AC9" w:rsidRDefault="004D67DE">
      <w:pPr>
        <w:widowControl/>
        <w:tabs>
          <w:tab w:val="left" w:pos="720"/>
        </w:tabs>
        <w:spacing w:after="0" w:line="240" w:lineRule="auto"/>
        <w:ind w:left="720"/>
        <w:jc w:val="both"/>
        <w:textAlignment w:val="auto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>- dostawa,</w:t>
      </w:r>
    </w:p>
    <w:p w14:paraId="24D0B7A5" w14:textId="77777777" w:rsidR="00120AC9" w:rsidRDefault="004D67DE">
      <w:pPr>
        <w:widowControl/>
        <w:tabs>
          <w:tab w:val="left" w:pos="720"/>
        </w:tabs>
        <w:spacing w:after="0" w:line="240" w:lineRule="auto"/>
        <w:ind w:left="720"/>
        <w:jc w:val="both"/>
        <w:textAlignment w:val="auto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>- montaż,</w:t>
      </w:r>
    </w:p>
    <w:p w14:paraId="76220A6E" w14:textId="77777777" w:rsidR="00120AC9" w:rsidRDefault="004D67DE">
      <w:pPr>
        <w:widowControl/>
        <w:tabs>
          <w:tab w:val="left" w:pos="720"/>
        </w:tabs>
        <w:spacing w:after="0" w:line="240" w:lineRule="auto"/>
        <w:ind w:left="720"/>
        <w:jc w:val="both"/>
        <w:textAlignment w:val="auto"/>
        <w:rPr>
          <w:rFonts w:ascii="Garamond" w:eastAsia="Times New Roman" w:hAnsi="Garamond" w:cstheme="minorHAnsi"/>
          <w:lang w:eastAsia="pl-PL"/>
        </w:rPr>
      </w:pPr>
      <w:r>
        <w:rPr>
          <w:rFonts w:ascii="Garamond" w:eastAsia="Times New Roman" w:hAnsi="Garamond" w:cstheme="minorHAnsi"/>
          <w:lang w:eastAsia="pl-PL"/>
        </w:rPr>
        <w:t>- uruchomienie i przyłączenie do Systemu Sygnalizacji Pożarowej (SSP) urządzeń do transmisji al</w:t>
      </w:r>
      <w:r>
        <w:rPr>
          <w:rFonts w:ascii="Garamond" w:eastAsia="Times New Roman" w:hAnsi="Garamond" w:cstheme="minorHAnsi"/>
          <w:lang w:eastAsia="pl-PL"/>
        </w:rPr>
        <w:t xml:space="preserve">armu pożarowego oraz sygnału </w:t>
      </w:r>
      <w:proofErr w:type="spellStart"/>
      <w:r>
        <w:rPr>
          <w:rFonts w:ascii="Garamond" w:eastAsia="Times New Roman" w:hAnsi="Garamond" w:cstheme="minorHAnsi"/>
          <w:lang w:eastAsia="pl-PL"/>
        </w:rPr>
        <w:t>uszkodzeniowego</w:t>
      </w:r>
      <w:proofErr w:type="spellEnd"/>
      <w:r>
        <w:rPr>
          <w:rFonts w:ascii="Garamond" w:eastAsia="Times New Roman" w:hAnsi="Garamond" w:cstheme="minorHAnsi"/>
          <w:lang w:eastAsia="pl-PL"/>
        </w:rPr>
        <w:t xml:space="preserve"> typu LES;</w:t>
      </w:r>
    </w:p>
    <w:p w14:paraId="12F727D5" w14:textId="77777777" w:rsidR="00120AC9" w:rsidRDefault="00120AC9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</w:p>
    <w:p w14:paraId="2EBFD23F" w14:textId="77777777" w:rsidR="00120AC9" w:rsidRDefault="00120AC9">
      <w:pPr>
        <w:widowControl/>
        <w:suppressAutoHyphens w:val="0"/>
        <w:spacing w:after="0" w:line="240" w:lineRule="auto"/>
        <w:ind w:left="426"/>
        <w:jc w:val="both"/>
        <w:textAlignment w:val="auto"/>
        <w:rPr>
          <w:rFonts w:ascii="Garamond" w:hAnsi="Garamond" w:cs="Arial"/>
        </w:rPr>
      </w:pPr>
    </w:p>
    <w:p w14:paraId="0FF199C0" w14:textId="77777777" w:rsidR="00120AC9" w:rsidRDefault="004D67DE">
      <w:pPr>
        <w:pStyle w:val="Standard"/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2</w:t>
      </w:r>
    </w:p>
    <w:p w14:paraId="42A40C94" w14:textId="77777777" w:rsidR="00120AC9" w:rsidRDefault="004D67DE">
      <w:pPr>
        <w:widowControl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Wymagany termin wykonania przedmiotu Umowy rozumiany jako termin dostawy oraz wykonania robót montażowych, uzyskania pozwolenia na użytkowanie (jeżeli dotyczy) i pisemnego zgłoszenia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Zamawiającemu gotowości do odbioru końcowego ustala się na okres …….. dni kalendarzowych od dnia podpisania niniejszej umowy. </w:t>
      </w:r>
    </w:p>
    <w:p w14:paraId="2A835B97" w14:textId="77777777" w:rsidR="00120AC9" w:rsidRDefault="004D67DE">
      <w:pPr>
        <w:widowControl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Wykonawca wyda Zamawiającemu dokumenty, które dotyczą sprzętu, przede wszystkim kraty gwarancyjne na sprzęt i </w:t>
      </w:r>
      <w:r>
        <w:rPr>
          <w:rFonts w:ascii="Garamond" w:hAnsi="Garamond" w:cs="Arial"/>
        </w:rPr>
        <w:t>instrukcje obsługi sprzętu.</w:t>
      </w:r>
    </w:p>
    <w:p w14:paraId="0C5D70D2" w14:textId="77777777" w:rsidR="00120AC9" w:rsidRDefault="004D67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Wykonawca ponosi odpowiedzialność za szkody i zniszczenia powstałe przy dostawie przedmiotu zamówienia.</w:t>
      </w:r>
    </w:p>
    <w:p w14:paraId="77BDEE45" w14:textId="77777777" w:rsidR="00120AC9" w:rsidRDefault="004D67DE">
      <w:pPr>
        <w:pStyle w:val="Standard"/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3</w:t>
      </w:r>
    </w:p>
    <w:p w14:paraId="4C6ABFEE" w14:textId="77777777" w:rsidR="00120AC9" w:rsidRDefault="004D67DE">
      <w:pPr>
        <w:widowControl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Wykonawca zobowiązuje się wykonać przedmiot niniejszej Umowy z materiałów własnych.</w:t>
      </w:r>
    </w:p>
    <w:p w14:paraId="3651F8D6" w14:textId="77777777" w:rsidR="00120AC9" w:rsidRDefault="004D67DE">
      <w:pPr>
        <w:widowControl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Materiały, o których mowa w ust.1 ni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niejszego paragrafu powinny odpowiadać co do jakości wymaganiom określonym w ustawie z dnia 16 kwietnia 2004 roku o wyrobach budowlanych (</w:t>
      </w:r>
      <w:proofErr w:type="spellStart"/>
      <w:r>
        <w:rPr>
          <w:rFonts w:ascii="Garamond" w:eastAsia="Times New Roman" w:hAnsi="Garamond" w:cs="Arial"/>
          <w:color w:val="000000"/>
          <w:kern w:val="0"/>
          <w:lang w:eastAsia="pl-PL"/>
        </w:rPr>
        <w:t>t.j</w:t>
      </w:r>
      <w:proofErr w:type="spellEnd"/>
      <w:r>
        <w:rPr>
          <w:rFonts w:ascii="Garamond" w:eastAsia="Times New Roman" w:hAnsi="Garamond" w:cs="Arial"/>
          <w:color w:val="000000"/>
          <w:kern w:val="0"/>
          <w:lang w:eastAsia="pl-PL"/>
        </w:rPr>
        <w:t>. Dz. U. z 2020 r. poz. 215 ze zm.) oraz wymaganiom określonym w SWZ.</w:t>
      </w:r>
    </w:p>
    <w:p w14:paraId="01C3E863" w14:textId="77777777" w:rsidR="00120AC9" w:rsidRDefault="004D67DE">
      <w:pPr>
        <w:widowControl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Na każde żądanie Zamawiającego lub Inspektora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 Nadzoru inwestorskiego danej branży Wykonawca obowiązany jest okazać w stosunku do wskazanych materiałów dokumenty potwierdzające spełnienie wymagań, o których mowa w ust.2 niniejszego paragrafu.</w:t>
      </w:r>
    </w:p>
    <w:p w14:paraId="53B6CBBF" w14:textId="77777777" w:rsidR="00120AC9" w:rsidRDefault="004D67DE">
      <w:pPr>
        <w:widowControl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Przed wbudowaniem materiałów, o których mowa w ust. 1 powyż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ej, Wykonawca zobowiązany jest do przedstawienia Inspektorowi Nadzoru inwestorskiego danej branży wszelkich dokumentów, potwierdzających spełnienie wymagań, o których mowa w ust. 2 powyżej. Termin przedstawienia wskazanych dokumentów do ich zatwierdzenia p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rzez Inspektora Nadzoru powinien być nie krótszy niż 8 dni przed ich planowanym wbudowaniem.</w:t>
      </w:r>
    </w:p>
    <w:p w14:paraId="26B3378E" w14:textId="77777777" w:rsidR="00120AC9" w:rsidRDefault="004D67DE">
      <w:pPr>
        <w:pStyle w:val="Akapitzlist"/>
        <w:widowControl/>
        <w:numPr>
          <w:ilvl w:val="0"/>
          <w:numId w:val="12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eastAsia="Times New Roman" w:hAnsi="Garamond" w:cs="Arial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System oraz urządzenia powinny spełniać wymagania pkt 11.3 zał. Nr 3 do rozporządzenia MSWiA z dnia 20 czerwca 2007 r. w sprawie wykazu wyrobów służących zapewnien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iu bezpieczeństwa publicznego lub ochronie zdrowia  i życia oraz mienia, a także zasad wydawania i dopuszczania tych wyrobów do użytkowania (Dz.U. Nr 143, poz. 1002). Spełnienie wymagań powinno być potwierdzone aprobatami technicznymi i świadectwami dopusz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czenia do stosowania w budownictwie,  </w:t>
      </w:r>
    </w:p>
    <w:p w14:paraId="446712E9" w14:textId="77777777" w:rsidR="00120AC9" w:rsidRDefault="004D67DE">
      <w:pPr>
        <w:pStyle w:val="Akapitzlist"/>
        <w:widowControl/>
        <w:numPr>
          <w:ilvl w:val="0"/>
          <w:numId w:val="12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eastAsia="Times New Roman" w:hAnsi="Garamond" w:cs="Arial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Wszystkie materiały, urządzenia i wyroby do realizacji zamówienia zabezpiecza wybrany wykonawca, roboty wykonawca będzie realizować w czynnym obiekcie, sposób prowadzenia prac powinien być wykonywany kondygnacyjnie, </w:t>
      </w:r>
    </w:p>
    <w:p w14:paraId="414D43B2" w14:textId="77777777" w:rsidR="00120AC9" w:rsidRDefault="004D67DE">
      <w:pPr>
        <w:pStyle w:val="Akapitzlist"/>
        <w:widowControl/>
        <w:numPr>
          <w:ilvl w:val="0"/>
          <w:numId w:val="12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eastAsia="Times New Roman" w:hAnsi="Garamond" w:cs="Arial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Wykonawca przedstawi Inwestorowi Certyfikat poświadczający ukończenie praktycznego szkolenia z zakresu pomiaru systemu bezprzewodowego, instalacji i programowania.</w:t>
      </w:r>
    </w:p>
    <w:p w14:paraId="4C2ACF57" w14:textId="77777777" w:rsidR="00120AC9" w:rsidRDefault="004D67DE">
      <w:pPr>
        <w:pStyle w:val="Nagwek21"/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4</w:t>
      </w:r>
    </w:p>
    <w:p w14:paraId="216127FB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>Wykonawca zobowiązuje się wystawić do dostarczonego przedmiotu zamówienia karty gwarancy</w:t>
      </w:r>
      <w:r>
        <w:rPr>
          <w:rFonts w:ascii="Garamond" w:hAnsi="Garamond" w:cs="Arial"/>
        </w:rPr>
        <w:t xml:space="preserve">jne, które będą doręczone Zamawiającemu w dniu podpisania protokołu zdawczo-odbiorczego przedmiotu zamówienia i będą wystawiane z datą podpisania tego protokołu. </w:t>
      </w:r>
    </w:p>
    <w:p w14:paraId="274786D3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Wykonawca udziela gwarancji jakości na dostarczony sprzęt, licząc od daty podpisania przez strony protokołu zdawczo-odbiorczego przedmiotu zamówienia. </w:t>
      </w:r>
    </w:p>
    <w:p w14:paraId="7E0C20CB" w14:textId="77777777" w:rsidR="00120AC9" w:rsidRPr="00864562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bCs/>
          <w:color w:val="000000" w:themeColor="text1"/>
        </w:rPr>
      </w:pPr>
      <w:r w:rsidRPr="00864562">
        <w:rPr>
          <w:rFonts w:ascii="Garamond" w:hAnsi="Garamond" w:cs="Arial"/>
          <w:b/>
          <w:bCs/>
        </w:rPr>
        <w:t>Wykonawca udziela gwarancji jakości na okres ….….. miesięcy na dostarczony sprzęt, zgodnie ze złożoną Of</w:t>
      </w:r>
      <w:r w:rsidRPr="00864562">
        <w:rPr>
          <w:rFonts w:ascii="Garamond" w:hAnsi="Garamond" w:cs="Arial"/>
          <w:b/>
          <w:bCs/>
        </w:rPr>
        <w:t>ertą</w:t>
      </w:r>
      <w:r w:rsidRPr="00864562">
        <w:rPr>
          <w:rFonts w:ascii="Garamond" w:hAnsi="Garamond" w:cs="Arial"/>
          <w:b/>
          <w:bCs/>
          <w:color w:val="000000" w:themeColor="text1"/>
        </w:rPr>
        <w:t>.</w:t>
      </w:r>
    </w:p>
    <w:p w14:paraId="32530B46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Wszelkie koszty związane z wykonywaniem obowiązków gwarancyjnych ponosi Wykonawca. </w:t>
      </w:r>
    </w:p>
    <w:p w14:paraId="36E45C44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Wykonawca na skutek zgłoszenia wady przez Zamawiającego podejmie niezwłocznie działania w celu usunięcia wady.</w:t>
      </w:r>
    </w:p>
    <w:p w14:paraId="71B45C64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Zamawiający ma prawo wyznaczyć termin na </w:t>
      </w:r>
      <w:r>
        <w:rPr>
          <w:rFonts w:ascii="Garamond" w:hAnsi="Garamond" w:cs="Arial"/>
        </w:rPr>
        <w:t>usunięcie wady przez Wykonawcę tj. w ciągu 5 roboczych dni od daty zgłoszenia(e-mailem).</w:t>
      </w:r>
    </w:p>
    <w:p w14:paraId="2F49514E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Usunięcie wady uważa się za skuteczne z chwilą podpisania przez Zamawiającego, protokołu sporządzonego przez Wykonawcę. </w:t>
      </w:r>
    </w:p>
    <w:p w14:paraId="2AC0E33F" w14:textId="750CE129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Do napraw gwarancyjnych Wykonawca jest zobowią</w:t>
      </w:r>
      <w:r>
        <w:rPr>
          <w:rFonts w:ascii="Garamond" w:hAnsi="Garamond" w:cs="Arial"/>
        </w:rPr>
        <w:t xml:space="preserve">zany użyć fabrycznie nowych materiałów i urządzeń </w:t>
      </w:r>
      <w:r>
        <w:rPr>
          <w:rFonts w:ascii="Garamond" w:hAnsi="Garamond" w:cs="Arial"/>
        </w:rPr>
        <w:t>o parametrach nie gorszych niż uszkodzone.</w:t>
      </w:r>
    </w:p>
    <w:p w14:paraId="44DAAD6C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Wykonawca nie może odmówić usunięcia wad ze względu na koszty z tym związane.</w:t>
      </w:r>
    </w:p>
    <w:p w14:paraId="143BD14B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Roszczenia z tytułu gwarancji jakości i rękojmi za wady przysługują także po termin</w:t>
      </w:r>
      <w:r>
        <w:rPr>
          <w:rFonts w:ascii="Garamond" w:hAnsi="Garamond" w:cs="Arial"/>
        </w:rPr>
        <w:t>ach upływu okresów, o których mowa  w ust. 1, jeżeli wady były zgłoszone przed upływem tych terminów. Bieg terminu gwarancji rozpoczyna się z chwilą podpisania przez Zamawiającego protokołu odbioru przedmiotu umowy bez zastrzeżeń.</w:t>
      </w:r>
    </w:p>
    <w:p w14:paraId="55D8E18B" w14:textId="77777777" w:rsidR="00120AC9" w:rsidRDefault="004D67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Jeżeli Wykonawca nie usun</w:t>
      </w:r>
      <w:r>
        <w:rPr>
          <w:rFonts w:ascii="Garamond" w:hAnsi="Garamond" w:cs="Arial"/>
        </w:rPr>
        <w:t>ie wad w wyznaczonym terminie przez Zamawiającego, Zamawiający może zlecić usunięcie wad stronie trzeciej na koszt Wykonawcy.</w:t>
      </w:r>
    </w:p>
    <w:p w14:paraId="7C516D48" w14:textId="77777777" w:rsidR="00120AC9" w:rsidRDefault="004D67DE">
      <w:pPr>
        <w:pStyle w:val="Standard"/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5</w:t>
      </w:r>
    </w:p>
    <w:p w14:paraId="5ADA508D" w14:textId="77777777" w:rsidR="00120AC9" w:rsidRDefault="004D67DE">
      <w:pPr>
        <w:widowControl/>
        <w:numPr>
          <w:ilvl w:val="0"/>
          <w:numId w:val="13"/>
        </w:numPr>
        <w:suppressAutoHyphens w:val="0"/>
        <w:spacing w:before="60" w:after="60" w:line="240" w:lineRule="auto"/>
        <w:ind w:hanging="284"/>
        <w:jc w:val="both"/>
        <w:rPr>
          <w:rFonts w:ascii="Garamond" w:hAnsi="Garamond"/>
        </w:rPr>
      </w:pPr>
      <w:r>
        <w:rPr>
          <w:rFonts w:ascii="Garamond" w:eastAsia="Times New Roman" w:hAnsi="Garamond" w:cs="Calibri"/>
          <w:kern w:val="0"/>
          <w:lang w:eastAsia="pl-PL"/>
        </w:rPr>
        <w:t>Za wykonanie przedmiotu Umowy, o którym mowa w § 1 niniejszej Umowy,  Zamawiający zapłaci Wykonawcy wynagrodzenie ryczałtowe z</w:t>
      </w:r>
      <w:r>
        <w:rPr>
          <w:rFonts w:ascii="Garamond" w:eastAsia="Times New Roman" w:hAnsi="Garamond" w:cs="Calibri"/>
          <w:kern w:val="0"/>
          <w:lang w:eastAsia="pl-PL"/>
        </w:rPr>
        <w:t>godnie z art. 632 Kodeksu Cywilnego:</w:t>
      </w:r>
    </w:p>
    <w:p w14:paraId="0451128F" w14:textId="77777777" w:rsidR="00120AC9" w:rsidRDefault="004D67DE">
      <w:pPr>
        <w:widowControl/>
        <w:suppressAutoHyphens w:val="0"/>
        <w:spacing w:before="60" w:after="60" w:line="240" w:lineRule="auto"/>
        <w:ind w:left="502"/>
        <w:jc w:val="both"/>
        <w:rPr>
          <w:rFonts w:ascii="Garamond" w:hAnsi="Garamond"/>
        </w:rPr>
      </w:pPr>
      <w:r>
        <w:rPr>
          <w:rFonts w:ascii="Garamond" w:eastAsia="Times New Roman" w:hAnsi="Garamond"/>
          <w:bCs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……………….. + VAT</w:t>
      </w:r>
      <w:r>
        <w:rPr>
          <w:rFonts w:ascii="Garamond" w:eastAsia="Times New Roman" w:hAnsi="Garamond"/>
          <w:i/>
          <w:lang w:eastAsia="pl-PL"/>
        </w:rPr>
        <w:t xml:space="preserve">(słownie: ……………………………… </w:t>
      </w:r>
      <w:r>
        <w:rPr>
          <w:rFonts w:ascii="Garamond" w:eastAsia="Times New Roman" w:hAnsi="Garamond"/>
          <w:i/>
          <w:vertAlign w:val="superscript"/>
          <w:lang w:eastAsia="pl-PL"/>
        </w:rPr>
        <w:t>00</w:t>
      </w:r>
      <w:r>
        <w:rPr>
          <w:rFonts w:ascii="Garamond" w:eastAsia="Times New Roman" w:hAnsi="Garamond"/>
          <w:i/>
          <w:lang w:eastAsia="pl-PL"/>
        </w:rPr>
        <w:t>/</w:t>
      </w:r>
      <w:r>
        <w:rPr>
          <w:rFonts w:ascii="Garamond" w:eastAsia="Times New Roman" w:hAnsi="Garamond"/>
          <w:i/>
          <w:vertAlign w:val="subscript"/>
          <w:lang w:eastAsia="pl-PL"/>
        </w:rPr>
        <w:t>100</w:t>
      </w:r>
      <w:r>
        <w:rPr>
          <w:rFonts w:ascii="Garamond" w:eastAsia="Times New Roman" w:hAnsi="Garamond"/>
          <w:i/>
          <w:lang w:eastAsia="pl-PL"/>
        </w:rPr>
        <w:t>)</w:t>
      </w:r>
      <w:r>
        <w:rPr>
          <w:rFonts w:ascii="Garamond" w:eastAsia="Times New Roman" w:hAnsi="Garamond"/>
          <w:lang w:eastAsia="pl-PL"/>
        </w:rPr>
        <w:t xml:space="preserve"> płatne jednorazowo na podstawie faktury</w:t>
      </w:r>
      <w:bookmarkStart w:id="0" w:name="_Hlk535908944"/>
      <w:r>
        <w:rPr>
          <w:rFonts w:ascii="Garamond" w:eastAsia="Times New Roman" w:hAnsi="Garamond"/>
          <w:lang w:eastAsia="pl-PL"/>
        </w:rPr>
        <w:t xml:space="preserve"> VAT w terminie 14 dni od dnia wystawienia faktury,</w:t>
      </w:r>
      <w:bookmarkEnd w:id="0"/>
    </w:p>
    <w:p w14:paraId="3541A98D" w14:textId="77777777" w:rsidR="00120AC9" w:rsidRDefault="004D67DE">
      <w:pPr>
        <w:widowControl/>
        <w:numPr>
          <w:ilvl w:val="0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Wynagrodzenie ryczałtowe określone w ust. 2 niniejszego paragrafu, zawiera wszelki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e koszty niezbędne do zrealizowania całego zamówienia (tj. wszystkich prac, robót i towarzyszących im dostaw i usług niezbędnych do realizacji przedmiotu zamówienia oraz obejmuje także ryzyko związane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z wynagrodzeniem ryczałtowym) i uwzględnia zakres czyn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ności i obowiązków wynikających wprost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 xml:space="preserve">z umowy, SWZ, w tym z dokumentacji projektowej i 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STWiORB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, oraz uprawnień wynikających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z gwarancji, jak również wszelkie koszty w nich nieujęte, a bez których nie można wykonać zamówienia w zakresie podanym w opisie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przedmiotu zamówienia, zgodnie z SWZ, obowiązującymi przepisami, Prawem budowlanym, wydanymi decyzjami, pozwoleniami i uzgodnieniami, sztuką budowlaną itp. oraz należny podatek VAT. Nie uwzględnienie powyższego przez Wykonawcę w wynagrodzeniu ryczałtowym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nie stanowi podstawy do ponoszenia przez Zamawiającego jakichkolwiek dodatkowych kosztów w terminie późniejszym. </w:t>
      </w:r>
    </w:p>
    <w:p w14:paraId="33126981" w14:textId="77777777" w:rsidR="00120AC9" w:rsidRDefault="004D67DE">
      <w:pPr>
        <w:widowControl/>
        <w:numPr>
          <w:ilvl w:val="0"/>
          <w:numId w:val="14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Wynagrodzenie ryczałtowe określone w ust. 2 niniejszego paragrafu zawiera w szczególności (lecz nie ograniczając się do):</w:t>
      </w:r>
    </w:p>
    <w:p w14:paraId="64664730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wykonanie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przyłącza wody i energii elektrycznej do potrzeb budowy;</w:t>
      </w:r>
    </w:p>
    <w:p w14:paraId="42C5E7A9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zaplecza socjalnego, wywozu śmieci z terenu robót, utylizacji odpadów powstałych przy realizacji niniejszej umowy, wywozu ziemi, gruzu;</w:t>
      </w:r>
    </w:p>
    <w:p w14:paraId="3D551576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wszelkich kar administracyjnych (mandaty itp.), w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ynikających z winy Wykonawcy;</w:t>
      </w:r>
    </w:p>
    <w:p w14:paraId="04252C42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wszystkie koszty związane z pracami towarzyszącymi i robotami tymczasowymi niezbędnymi do realizacji zamówienia;</w:t>
      </w:r>
    </w:p>
    <w:p w14:paraId="211F9208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uporządkowania terenu robót po wykonaniu robót;</w:t>
      </w:r>
    </w:p>
    <w:p w14:paraId="5331FD45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zabezpieczenia robót;</w:t>
      </w:r>
    </w:p>
    <w:p w14:paraId="3FCE1B08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wyposażenia zaplecza t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ymczasowego;</w:t>
      </w:r>
    </w:p>
    <w:p w14:paraId="60EFC903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eksploatacji wszelkiego sprzętu budowlanego, niezbędnego do wykonania robót, obejmujące również koszty sprowadzenia jak i odprowadzenia sprzętu na teren robót,  jego montaż i demontaż po zakończeniu robót, koszty paliw;</w:t>
      </w:r>
    </w:p>
    <w:p w14:paraId="69FF6063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koszty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niezbędnych projektów i rysunków wykonawczych lub warsztatowych uzgodnionych z Zamawiającym (jeżeli dotyczy);</w:t>
      </w:r>
    </w:p>
    <w:p w14:paraId="0521B02D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koszty dokonania uzgodnień, odbiorów,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wyłączeń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sieci w celu wykonywania robót;</w:t>
      </w:r>
    </w:p>
    <w:p w14:paraId="78706BA3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wykonania dokumentacji powykonawczej (jeżeli dotyczy);</w:t>
      </w:r>
    </w:p>
    <w:p w14:paraId="0BDE3C63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y wykonania tymczasowych niezbędnych przełączeń instalacyjnych: elektrycznych, teletechnicznych dla zapewniania ciągłości eksploatacji obiektów;</w:t>
      </w:r>
    </w:p>
    <w:p w14:paraId="67BF524B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opracowania instrukcji obsługi wykonanych instalacji/urządzeń oraz przeszkolenia pracowników Zamawiające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go;</w:t>
      </w:r>
    </w:p>
    <w:p w14:paraId="31C4E728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koszty realizacji przedmiotu zamówienia:</w:t>
      </w:r>
    </w:p>
    <w:p w14:paraId="69E4B030" w14:textId="77777777" w:rsidR="00120AC9" w:rsidRDefault="004D67DE">
      <w:pPr>
        <w:widowControl/>
        <w:numPr>
          <w:ilvl w:val="1"/>
          <w:numId w:val="15"/>
        </w:numPr>
        <w:suppressAutoHyphens w:val="0"/>
        <w:spacing w:after="0" w:line="240" w:lineRule="auto"/>
        <w:ind w:left="1211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dni wolne od pracy;</w:t>
      </w:r>
    </w:p>
    <w:p w14:paraId="0548064B" w14:textId="77777777" w:rsidR="00120AC9" w:rsidRDefault="004D67DE">
      <w:pPr>
        <w:widowControl/>
        <w:numPr>
          <w:ilvl w:val="1"/>
          <w:numId w:val="15"/>
        </w:numPr>
        <w:suppressAutoHyphens w:val="0"/>
        <w:spacing w:after="0" w:line="240" w:lineRule="auto"/>
        <w:ind w:left="1211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godzinach popołudniowych.</w:t>
      </w:r>
    </w:p>
    <w:p w14:paraId="37263174" w14:textId="77777777" w:rsidR="00120AC9" w:rsidRDefault="004D67DE">
      <w:pPr>
        <w:widowControl/>
        <w:numPr>
          <w:ilvl w:val="0"/>
          <w:numId w:val="15"/>
        </w:numPr>
        <w:suppressAutoHyphens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ewentualne koszty wykonania na budowie prototypu próbek zastosowanych rozwiązań, systemów, użytych materiałów i elementów wyposażenia.</w:t>
      </w:r>
    </w:p>
    <w:p w14:paraId="4F44108C" w14:textId="77777777" w:rsidR="00120AC9" w:rsidRDefault="004D67DE" w:rsidP="004D67DE">
      <w:pPr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Skutki finansowe błędnego </w:t>
      </w:r>
      <w:r>
        <w:rPr>
          <w:rFonts w:ascii="Garamond" w:hAnsi="Garamond" w:cs="Arial"/>
        </w:rPr>
        <w:t>obliczenia ceny oferty, wynikające z nieuwzględnienia wszystkich okoliczności, które mogą wpływać na cenę, obciążają Wykonawcę.</w:t>
      </w:r>
    </w:p>
    <w:p w14:paraId="013BA9CC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Wykonawca oświadcza, że jest podatnikiem podatku VAT, uprawnionym do wystawienia faktury VAT, </w:t>
      </w:r>
      <w:r>
        <w:rPr>
          <w:rFonts w:ascii="Garamond" w:hAnsi="Garamond" w:cs="Arial"/>
        </w:rPr>
        <w:br/>
        <w:t>NIP …………………………………………..</w:t>
      </w:r>
    </w:p>
    <w:p w14:paraId="68EDAFE7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Wynagrodzenie, o którym mowa w ust.1 zostanie przekazane na rachunek bankowy Wykonawcy </w:t>
      </w:r>
      <w:r>
        <w:rPr>
          <w:rFonts w:ascii="Garamond" w:hAnsi="Garamond" w:cs="Arial"/>
        </w:rPr>
        <w:br/>
        <w:t>w …………………………………….. nr………………………………</w:t>
      </w:r>
    </w:p>
    <w:p w14:paraId="018224FD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Ewentualna zmian</w:t>
      </w:r>
      <w:r>
        <w:rPr>
          <w:rFonts w:ascii="Garamond" w:hAnsi="Garamond" w:cs="Arial"/>
        </w:rPr>
        <w:t>a rachunku bankowego, o którym mowa w ust.5 wymaga powiadomienia Zamawiającego i nie stanowi istotnej zmiany umowy.</w:t>
      </w:r>
    </w:p>
    <w:p w14:paraId="78D1A458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</w:pPr>
      <w:r>
        <w:rPr>
          <w:rFonts w:ascii="Garamond" w:hAnsi="Garamond" w:cs="Arial"/>
        </w:rPr>
        <w:t>Wykonawca oświadcza, że rachunek bankowy, o którym mowa w ust.5 figuruje w „Wykazie podmiotów zarejestrowanych jako podatnicy VAT”, dostępny</w:t>
      </w:r>
      <w:r>
        <w:rPr>
          <w:rFonts w:ascii="Garamond" w:hAnsi="Garamond" w:cs="Arial"/>
        </w:rPr>
        <w:t xml:space="preserve">m na stronie Ministerstwa Finansów pod adresem internetowym: </w:t>
      </w:r>
      <w:hyperlink r:id="rId8">
        <w:r>
          <w:rPr>
            <w:rStyle w:val="czeinternetowe"/>
            <w:rFonts w:ascii="Garamond" w:hAnsi="Garamond" w:cs="Arial"/>
          </w:rPr>
          <w:t>www.podatki.gov.pl</w:t>
        </w:r>
      </w:hyperlink>
      <w:r>
        <w:rPr>
          <w:rFonts w:ascii="Garamond" w:hAnsi="Garamond" w:cs="Arial"/>
        </w:rPr>
        <w:t>.</w:t>
      </w:r>
    </w:p>
    <w:p w14:paraId="1D9ACB25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Wykonawca oświadcza, że rachunek bankowy, o którym mowa w ust.5 jest rachunkiem dla którego zgodnie z Rozdziałem 3a ustawy z dnia</w:t>
      </w:r>
      <w:r>
        <w:rPr>
          <w:rFonts w:ascii="Garamond" w:hAnsi="Garamond" w:cs="Arial"/>
        </w:rPr>
        <w:t xml:space="preserve"> 29 sierpnia 1997 r. - Prawo Bankowe (Dz. U. 2020. 1896 ze zm.) prowadzony jest rachunek VAT. </w:t>
      </w:r>
    </w:p>
    <w:p w14:paraId="566FFD2B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Strony zobowiązane są, każda w swoim zakresie do współdziałania przy wykonywaniu niniejszej umowy. </w:t>
      </w:r>
    </w:p>
    <w:p w14:paraId="21503357" w14:textId="77777777" w:rsidR="00120AC9" w:rsidRDefault="004D67DE" w:rsidP="004D67DE">
      <w:pPr>
        <w:pStyle w:val="Akapitzlist"/>
        <w:widowControl/>
        <w:numPr>
          <w:ilvl w:val="0"/>
          <w:numId w:val="54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Wykonawca nie może bez zgody Zamawiającego zbywać na rzecz os</w:t>
      </w:r>
      <w:r>
        <w:rPr>
          <w:rFonts w:ascii="Garamond" w:hAnsi="Garamond" w:cs="Arial"/>
        </w:rPr>
        <w:t>ób trzecich wierzytelności powstałych w wyniku realizacji niniejszej umowy.</w:t>
      </w:r>
    </w:p>
    <w:p w14:paraId="1CCE467B" w14:textId="77777777" w:rsidR="00120AC9" w:rsidRDefault="004D67DE">
      <w:pPr>
        <w:pStyle w:val="Akapitzlist"/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6</w:t>
      </w:r>
    </w:p>
    <w:p w14:paraId="3072A72A" w14:textId="77777777" w:rsidR="00120AC9" w:rsidRDefault="004D67DE">
      <w:pPr>
        <w:widowControl/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Zapłata wynagrodzenia należnego Wykonawcy za roboty objęte niniejszą Umową będzie następować na podstawie faktury końcowej.</w:t>
      </w:r>
    </w:p>
    <w:p w14:paraId="3983BEDD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2.  Zamawiający nie przewiduje udzielenia Wykonawcy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zaliczek na poczet wykonania przedmiotu umowy.</w:t>
      </w:r>
    </w:p>
    <w:p w14:paraId="0E3DFE81" w14:textId="77777777" w:rsidR="00120AC9" w:rsidRDefault="004D67DE">
      <w:pPr>
        <w:widowControl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Podstawą wystawienia faktury końcowej jest:</w:t>
      </w:r>
    </w:p>
    <w:p w14:paraId="7B5942A6" w14:textId="77777777" w:rsidR="00120AC9" w:rsidRDefault="004D67DE">
      <w:pPr>
        <w:widowControl/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Podpisany przez Zamawiającego, Inspektora nadzoru inwestorskiego, Kierownika Budowy, , Wykonawcy, Podwykonawcy, Dalszego Podwykonawcy protokół końcowego odbioru prze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dmiotu zamówienia. </w:t>
      </w:r>
    </w:p>
    <w:p w14:paraId="2A5EC574" w14:textId="77777777" w:rsidR="00120AC9" w:rsidRDefault="004D67DE">
      <w:pPr>
        <w:widowControl/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Oświadczenie Wykonawcy o braku zaległości finansowych w zapłacie wynagrodzenia wobec jakichkolwiek Podwykonawców i dalszych Podwykonawców podpisane przez osoby upoważnione do reprezentowania Wykonawcy.</w:t>
      </w:r>
    </w:p>
    <w:p w14:paraId="10C9C364" w14:textId="77777777" w:rsidR="00120AC9" w:rsidRDefault="004D67DE">
      <w:pPr>
        <w:widowControl/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Oświadczenie Podwykonawców o braku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wymagalnych roszczeń finansowych wobec Wykonawcy podpisane przez osoby upoważnione do reprezentowania Podwykonawcy.</w:t>
      </w:r>
    </w:p>
    <w:p w14:paraId="27599B69" w14:textId="77777777" w:rsidR="00120AC9" w:rsidRDefault="004D67DE">
      <w:pPr>
        <w:widowControl/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Oświadczenie dalszych Podwykonawców o braku wymagalnych roszczeń finansowych wobec Podwykonawców podpisane przez osoby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upoważnione do reprezentowania dalszych Podwykonawców.</w:t>
      </w:r>
    </w:p>
    <w:p w14:paraId="33ABDAF2" w14:textId="77777777" w:rsidR="00120AC9" w:rsidRDefault="004D67DE">
      <w:pPr>
        <w:widowControl/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Kopie przelewu wynagrodzenia Podwykonawcom i dalszym Podwykonawcom lub inne dowody potwierdzające dokonanie zapłaty wynagrodzenia Podwykonawcom i dalszym Podwykonawcom.</w:t>
      </w:r>
    </w:p>
    <w:p w14:paraId="62FB3A8C" w14:textId="77777777" w:rsidR="00120AC9" w:rsidRDefault="004D67DE">
      <w:pPr>
        <w:widowControl/>
        <w:numPr>
          <w:ilvl w:val="0"/>
          <w:numId w:val="19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Jeżeli Wykonawca nie przedstawi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wraz z fakturą końcową dokumentów, o których mowa odpowiednio w ust. 3 powyżej, Zamawiający jest uprawniony do wstrzymania wypłaty należnego Wykonawcy wynagrodzenia do czasu przedłożenia przez Wykonawcę stosownych dokumentów. Wstrzymanie przez Zamawiająceg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 zapłaty do czasu wypełnienia przez Wykonawcę wymagań, o których mowa w ust. 3 powyżej, nie skutkuje niedotrzymaniem przez Zamawiającego terminu płatności i nie uprawnia Wykonawcy do żądania odsetek za opóźnienie w zapłacie.</w:t>
      </w:r>
    </w:p>
    <w:p w14:paraId="5B01F562" w14:textId="77777777" w:rsidR="00120AC9" w:rsidRDefault="004D67DE">
      <w:pPr>
        <w:widowControl/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Zamawiający jest uprawniony do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żądania i uzyskania od Wykonawcy niezwłocznie wyjaśnień w przypadku wystąpienia wątpliwości dotyczących dokumentów składanych wraz z fakturą.</w:t>
      </w:r>
    </w:p>
    <w:p w14:paraId="752F9959" w14:textId="77777777" w:rsidR="00120AC9" w:rsidRDefault="004D67DE">
      <w:pPr>
        <w:widowControl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Zamawiający będzie miał prawo wglądu w każdym momencie do dokumentacji finansowej Wykonawcy dotyczącej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rozliczeń z Podwykonawcami i dalszymi Podwykonawcami poprzez otrzymanie potwierdzonych dokumentów o dokonanych płatnościach m.in. potwierdzenie przelewu, kwestionariusz przyjęcia gotówki.</w:t>
      </w:r>
    </w:p>
    <w:p w14:paraId="3E1AE8FD" w14:textId="77777777" w:rsidR="00120AC9" w:rsidRDefault="004D67DE">
      <w:pPr>
        <w:widowControl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Faktury winny być wystawione w następujący sposób:</w:t>
      </w:r>
    </w:p>
    <w:p w14:paraId="2968FCEA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 xml:space="preserve">Nabywca:         </w:t>
      </w:r>
      <w:r>
        <w:rPr>
          <w:rFonts w:ascii="Garamond" w:hAnsi="Garamond" w:cs="Arial"/>
          <w:u w:val="single"/>
        </w:rPr>
        <w:t xml:space="preserve">     </w:t>
      </w:r>
    </w:p>
    <w:p w14:paraId="3BBB7007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GMINA WSCHOWA </w:t>
      </w:r>
    </w:p>
    <w:p w14:paraId="20C5A046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ul. Rynek 1</w:t>
      </w:r>
    </w:p>
    <w:p w14:paraId="58A26E34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67-400 Wschowa</w:t>
      </w:r>
    </w:p>
    <w:p w14:paraId="6A6A9362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NIP 925-19-31-551</w:t>
      </w:r>
    </w:p>
    <w:p w14:paraId="15A51648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Odbiorca/Płatnik:</w:t>
      </w:r>
    </w:p>
    <w:p w14:paraId="79548F69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Urząd Miasta i Gminy we Wschowie </w:t>
      </w:r>
    </w:p>
    <w:p w14:paraId="3C0EA562" w14:textId="77777777" w:rsidR="00120AC9" w:rsidRDefault="004D67DE">
      <w:pPr>
        <w:spacing w:after="0" w:line="240" w:lineRule="auto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ul. Rynek 1</w:t>
      </w:r>
    </w:p>
    <w:p w14:paraId="18EB6C5B" w14:textId="77777777" w:rsidR="00120AC9" w:rsidRDefault="004D67DE">
      <w:pPr>
        <w:pStyle w:val="Akapitzlist"/>
        <w:widowControl/>
        <w:numPr>
          <w:ilvl w:val="1"/>
          <w:numId w:val="2"/>
        </w:numPr>
        <w:suppressAutoHyphens w:val="0"/>
        <w:spacing w:after="0" w:line="240" w:lineRule="auto"/>
        <w:ind w:left="709" w:firstLine="0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Wschowa</w:t>
      </w:r>
    </w:p>
    <w:p w14:paraId="1AA8AB0A" w14:textId="77777777" w:rsidR="00120AC9" w:rsidRDefault="004D67DE">
      <w:pPr>
        <w:pStyle w:val="Akapitzlist"/>
        <w:widowControl/>
        <w:numPr>
          <w:ilvl w:val="0"/>
          <w:numId w:val="21"/>
        </w:numPr>
        <w:suppressAutoHyphens w:val="0"/>
        <w:spacing w:after="160" w:line="240" w:lineRule="auto"/>
        <w:ind w:left="284" w:hanging="284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Za dzień zapłaty uważany będzie dzień obciążenia rachunku Zamawiającego. </w:t>
      </w:r>
    </w:p>
    <w:p w14:paraId="53B65927" w14:textId="77777777" w:rsidR="00120AC9" w:rsidRDefault="004D67DE">
      <w:pPr>
        <w:pStyle w:val="Akapitzlist"/>
        <w:widowControl/>
        <w:numPr>
          <w:ilvl w:val="0"/>
          <w:numId w:val="21"/>
        </w:numPr>
        <w:suppressAutoHyphens w:val="0"/>
        <w:spacing w:after="160" w:line="240" w:lineRule="auto"/>
        <w:ind w:left="284" w:hanging="284"/>
        <w:contextualSpacing/>
        <w:jc w:val="both"/>
        <w:textAlignment w:val="auto"/>
        <w:rPr>
          <w:rFonts w:ascii="Garamond" w:hAnsi="Garamond" w:cs="Arial"/>
          <w:strike/>
        </w:rPr>
      </w:pPr>
      <w:r>
        <w:rPr>
          <w:rFonts w:ascii="Garamond" w:hAnsi="Garamond" w:cs="Arial"/>
        </w:rPr>
        <w:t xml:space="preserve">W przypadku opóźnienia w zapłacie wynagrodzenia - WYKONAWCA  uprawniony jest do naliczenia odsetek ustawowych za opóźnienie w transakcjach handlowych. </w:t>
      </w:r>
    </w:p>
    <w:p w14:paraId="158701B1" w14:textId="77777777" w:rsidR="00120AC9" w:rsidRDefault="004D67DE">
      <w:pPr>
        <w:pStyle w:val="Akapitzlist"/>
        <w:widowControl/>
        <w:numPr>
          <w:ilvl w:val="0"/>
          <w:numId w:val="21"/>
        </w:numPr>
        <w:suppressAutoHyphens w:val="0"/>
        <w:spacing w:after="160" w:line="240" w:lineRule="auto"/>
        <w:ind w:left="284" w:hanging="284"/>
        <w:contextualSpacing/>
        <w:jc w:val="both"/>
        <w:textAlignment w:val="auto"/>
      </w:pPr>
      <w:r>
        <w:rPr>
          <w:rFonts w:ascii="Garamond" w:hAnsi="Garamond" w:cs="Arial"/>
        </w:rPr>
        <w:t>Faktury winny być wystawione w</w:t>
      </w:r>
      <w:r>
        <w:rPr>
          <w:rFonts w:ascii="Garamond" w:hAnsi="Garamond" w:cs="Arial"/>
        </w:rPr>
        <w:t xml:space="preserve"> zgodzie z przepisami ustawy z dnia 9 listopada 2018 r. o elektronicznym fakturowaniu w zamówieniach publicznych, koncesjach na roboty budowlane lub usługi oraz partnerstwie publiczno-prywatnym (Dz. U. 2020  poz. 1666). Szczegółowe informacje dot. elektron</w:t>
      </w:r>
      <w:r>
        <w:rPr>
          <w:rFonts w:ascii="Garamond" w:hAnsi="Garamond" w:cs="Arial"/>
        </w:rPr>
        <w:t xml:space="preserve">icznego wystawiania faktur w zamówieniach publicznych można znaleźć pod adresem: </w:t>
      </w:r>
      <w:hyperlink r:id="rId9">
        <w:r>
          <w:rPr>
            <w:rStyle w:val="czeinternetowe"/>
            <w:rFonts w:ascii="Garamond" w:hAnsi="Garamond" w:cs="Arial"/>
          </w:rPr>
          <w:t>https://efaktura.gov.pl</w:t>
        </w:r>
      </w:hyperlink>
      <w:r>
        <w:rPr>
          <w:rFonts w:ascii="Garamond" w:hAnsi="Garamond" w:cs="Arial"/>
        </w:rPr>
        <w:t>.</w:t>
      </w:r>
    </w:p>
    <w:p w14:paraId="77589294" w14:textId="77777777" w:rsidR="00120AC9" w:rsidRDefault="004D67DE">
      <w:pPr>
        <w:pStyle w:val="Akapitzlist"/>
        <w:widowControl/>
        <w:numPr>
          <w:ilvl w:val="0"/>
          <w:numId w:val="21"/>
        </w:numPr>
        <w:suppressAutoHyphens w:val="0"/>
        <w:spacing w:after="160" w:line="240" w:lineRule="auto"/>
        <w:ind w:left="284" w:hanging="284"/>
        <w:contextualSpacing/>
        <w:jc w:val="both"/>
        <w:textAlignment w:val="auto"/>
        <w:rPr>
          <w:rFonts w:ascii="Garamond" w:hAnsi="Garamond" w:cs="Arial"/>
          <w:strike/>
        </w:rPr>
      </w:pPr>
      <w:r>
        <w:rPr>
          <w:rFonts w:ascii="Garamond" w:hAnsi="Garamond" w:cs="Arial"/>
        </w:rPr>
        <w:t>Zamawiający oświadcza, że będzie realizować płatności za faktury z zastosowaniem mechanizmu podzielonej pł</w:t>
      </w:r>
      <w:r>
        <w:rPr>
          <w:rFonts w:ascii="Garamond" w:hAnsi="Garamond" w:cs="Arial"/>
        </w:rPr>
        <w:t xml:space="preserve">atności tzw. </w:t>
      </w:r>
      <w:proofErr w:type="spellStart"/>
      <w:r>
        <w:rPr>
          <w:rFonts w:ascii="Garamond" w:hAnsi="Garamond" w:cs="Arial"/>
        </w:rPr>
        <w:t>splitpayment</w:t>
      </w:r>
      <w:proofErr w:type="spellEnd"/>
      <w:r>
        <w:rPr>
          <w:rFonts w:ascii="Garamond" w:hAnsi="Garamond" w:cs="Arial"/>
        </w:rPr>
        <w:t>.</w:t>
      </w:r>
    </w:p>
    <w:p w14:paraId="33C5B065" w14:textId="195A9D19" w:rsidR="00120AC9" w:rsidRPr="00864562" w:rsidRDefault="004D67DE" w:rsidP="00864562">
      <w:pPr>
        <w:pStyle w:val="Akapitzlist"/>
        <w:widowControl/>
        <w:numPr>
          <w:ilvl w:val="0"/>
          <w:numId w:val="2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Garamond" w:hAnsi="Garamond" w:cs="Arial"/>
          <w:strike/>
        </w:rPr>
      </w:pPr>
      <w:r>
        <w:rPr>
          <w:rFonts w:ascii="Garamond" w:hAnsi="Garamond" w:cs="Arial"/>
        </w:rPr>
        <w:t xml:space="preserve">Podzielona płatność tzw. </w:t>
      </w:r>
      <w:proofErr w:type="spellStart"/>
      <w:r>
        <w:rPr>
          <w:rFonts w:ascii="Garamond" w:hAnsi="Garamond" w:cs="Arial"/>
        </w:rPr>
        <w:t>splitpayment</w:t>
      </w:r>
      <w:proofErr w:type="spellEnd"/>
      <w:r>
        <w:rPr>
          <w:rFonts w:ascii="Garamond" w:hAnsi="Garamond" w:cs="Arial"/>
        </w:rPr>
        <w:t xml:space="preserve"> stosowana będzie wyłącznie przy płatnościach bezgotówkowych, realizowanych za pośrednictwem polecenia przelewu lub polecenia zapłaty dla czynnych podatników VAT. Mechanizm podzielonej płatnoś</w:t>
      </w:r>
      <w:r>
        <w:rPr>
          <w:rFonts w:ascii="Garamond" w:hAnsi="Garamond" w:cs="Arial"/>
        </w:rPr>
        <w:t>ci nie będzie wykorzystywany do zapłaty za czynności lub zdarzenia pozostające poza zakresem VAT (np. zapłata odszkodowania), a także za świadczenia zwolnione z VAT, opodatkowane stawką 0% lub objęte odwrotnym obciążeniem.</w:t>
      </w:r>
    </w:p>
    <w:p w14:paraId="420CD9E0" w14:textId="77777777" w:rsidR="00120AC9" w:rsidRDefault="004D67DE">
      <w:pPr>
        <w:pStyle w:val="Akapitzlist"/>
        <w:tabs>
          <w:tab w:val="left" w:pos="0"/>
          <w:tab w:val="left" w:pos="426"/>
        </w:tabs>
        <w:spacing w:before="120" w:after="120" w:line="240" w:lineRule="auto"/>
        <w:ind w:left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§ 7 </w:t>
      </w:r>
    </w:p>
    <w:p w14:paraId="020F2F49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textAlignment w:val="auto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1. Odbiór końcowy dokonywan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y będzie na następujących zasadach:</w:t>
      </w:r>
    </w:p>
    <w:p w14:paraId="1B95ACE2" w14:textId="77777777" w:rsidR="00120AC9" w:rsidRDefault="004D67DE">
      <w:pPr>
        <w:widowControl/>
        <w:numPr>
          <w:ilvl w:val="0"/>
          <w:numId w:val="22"/>
        </w:numPr>
        <w:suppressAutoHyphens w:val="0"/>
        <w:spacing w:after="0" w:line="240" w:lineRule="auto"/>
        <w:ind w:left="567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Zgłoszenie wykonania robót do odbioru końcowego Wykonawca zobowiązany jest dokonać pisemnie a do zgłoszenia dołączyć wszystkie dokumenty wymagane przepisami prawa, w szczególności:</w:t>
      </w:r>
    </w:p>
    <w:p w14:paraId="581617C5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Pozwolenie na użytkowanie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obiektu bez uwag lub skuteczne zgłoszenie zakończenia budowy do właściwego inspektora nadzoru budowlanego – jeżeli jest wymagane;</w:t>
      </w:r>
    </w:p>
    <w:p w14:paraId="629ABDDA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Wypełnione dzienniki budowy;</w:t>
      </w:r>
    </w:p>
    <w:p w14:paraId="65723381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Oświadczenie Kierownika Budowy o zakończeniu robót;</w:t>
      </w:r>
    </w:p>
    <w:p w14:paraId="692EB780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Deklaracje zgodności wbudowanych materiałów 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urządzeń - zgodnie z rozporządzeniem Ministra Infrastruktury i Budownictwa z dnia 17 listopada 2016 r. w sprawie sposobu deklarowania właściwości użytkowych wyrobów budowlanych oraz sposobu znakowania ich znakiem budowlanym (Dz.U. 2016 poz. 1966 ze zm.).</w:t>
      </w:r>
    </w:p>
    <w:p w14:paraId="404288F5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Udzieloną pisemną gwarancję jakości na wykonane prace i wbudowane materiały, wyroby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i urządzenia.</w:t>
      </w:r>
    </w:p>
    <w:p w14:paraId="538D0894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Dokumentację powykonawczą obiektu budowlanego wraz ze wszystkimi zmianami dokonanymi w toku budowy, potwierdzonymi przez Kierownika Budowy i Inspektora Nadzo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ru.</w:t>
      </w:r>
    </w:p>
    <w:p w14:paraId="648EECFB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Wymagane dokumenty, protokoły i zaświadczenia z przeprowadzonych prób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i sprawdzeń, instrukcje użytkowania, dokumenty gwarancyjne i inne dokumenty wymagane stosownymi przepisami.</w:t>
      </w:r>
    </w:p>
    <w:p w14:paraId="5A264381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Protokoły odbiorów przyłączeń do sieci podpisane przez właścicieli tych s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ieci (jeśli dotyczy).</w:t>
      </w:r>
    </w:p>
    <w:p w14:paraId="08F8A267" w14:textId="77777777" w:rsidR="00120AC9" w:rsidRDefault="004D67DE">
      <w:pPr>
        <w:widowControl/>
        <w:numPr>
          <w:ilvl w:val="0"/>
          <w:numId w:val="23"/>
        </w:numPr>
        <w:suppressAutoHyphens w:val="0"/>
        <w:spacing w:after="0" w:line="240" w:lineRule="auto"/>
        <w:ind w:left="851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Pozostałe dokumenty potwierdzające należyte wykonanie przedmiotu Umowy.</w:t>
      </w:r>
    </w:p>
    <w:p w14:paraId="457B0A88" w14:textId="77777777" w:rsidR="00120AC9" w:rsidRDefault="004D67DE">
      <w:pPr>
        <w:widowControl/>
        <w:suppressAutoHyphens w:val="0"/>
        <w:spacing w:after="0" w:line="240" w:lineRule="auto"/>
        <w:ind w:left="567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2)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Dzień skutecznego zgłoszenia traktowany będzie jako zakończenie realizacji przedmiotu Umowy. Przez skuteczne zgłoszenie Zamawiający rozumie zgłoszenie spełnia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jące wszystkie opisane w ust. 1 pkt 1) wymagania/warunki.</w:t>
      </w:r>
    </w:p>
    <w:p w14:paraId="1C4FD754" w14:textId="77777777" w:rsidR="00120AC9" w:rsidRDefault="004D67DE">
      <w:pPr>
        <w:widowControl/>
        <w:suppressAutoHyphens w:val="0"/>
        <w:spacing w:after="0" w:line="240" w:lineRule="auto"/>
        <w:ind w:left="567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3) Odbioru końcowego przedmiotu Umowy dokona Zamawiający w obecności Wykonawcy, Podwykonawcy, Dalszego Podwykonawcy, Kierownika Budowy i Inspektora nadzoru, w ciągu 7 dni od daty pisemnego zgłoszeni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 ich do odbioru, przy czym zgłoszenie to musi być potwierdzone przez Inspektora nadzoru, iż roboty zostały wykonane zgodnie z dokumentacją budowy i umową, albo z wadami na tyle mało istotnymi, że obiekt nadaje się do użytkowania (usterki). Ewentualne wyst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ępowanie nieistotnych wad przedmiotu umowy (niewykluczających użytkowania wykonanych robót) nie skutkuje odmową odbioru robót, jednak wymaga usunięcia wskazanych usterek w terminie wyznaczonym przez Zamawiającego. </w:t>
      </w:r>
    </w:p>
    <w:p w14:paraId="3E0475C7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2.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Zamawiający może podjąć decyzję o prze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rwaniu czynności odbioru końcowego, jeżeli w czasie tych czynności ujawniono istnienie wad/usterek, które uniemożliwiają użytkowanie przedmiotu umowy zgodnie z przeznaczeniem - aż do czasu usunięcia wad/usterek.</w:t>
      </w:r>
    </w:p>
    <w:p w14:paraId="4C2718FA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3. W przypadku, gdy Inspektor nadzoru wniesi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 sprzeciw co do zawiadomienia o zakończeniu budowy Wykonawca zobowiązany będzie do usunięcia wad/usterek wskazanych w tym sprzeciwie w terminie wyznaczonym przez Zamawiającego.</w:t>
      </w:r>
    </w:p>
    <w:p w14:paraId="12F605D1" w14:textId="77777777" w:rsidR="00120AC9" w:rsidRDefault="004D67DE">
      <w:pPr>
        <w:widowControl/>
        <w:numPr>
          <w:ilvl w:val="0"/>
          <w:numId w:val="24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Brak jakiegokolwiek z dokumentów odbiorowych, o których mowa w ust. 1 pkt 1) p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owyżej lub też brak potwierdzenia przez Inspektora nadzoru, że prace zostały wykonane zgodnie z umową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i obiekt jest pozbawiony wszelkich wad na tyle istotnych, że obiekt nadaje się do użytkowania, spowoduje nie przystąpienie przez Zamawiającego do dokonan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ia odbioru robót.</w:t>
      </w:r>
    </w:p>
    <w:p w14:paraId="0349D1FC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5.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Jeżeli przedmiot Umowy ma wady lub usterki, Zamawiający może żądać ich usunięcia, wyznaczając w tym celu Wykonawcy zamówienia odpowiedni termin z zagrożeniem, że po bezskutecznym upływie wyznaczonego terminu nie przyjmie naprawy. Wykon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awca jest zobowiązany do usunięcia wad i usterek związanych z wykonywanymi przez siebie pracami bez względu na wysokość związanych z tym kosztów.</w:t>
      </w:r>
    </w:p>
    <w:p w14:paraId="420966B8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6.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Gdy wady/usterki usunąć się nie dadzą albo gdy z okoliczności wynika, że Wykonawca nie zdoła ich usunąć w c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zasie odpowiednim, Zamawiający może od umowy odstąpić, jeżeli wady/usterki są istotne; jeżeli wady/usterki nie są istotne, Zamawiający może żądać obniżenia wynagrodzenia w odpowiednim stosunku.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To samo dotyczy wypadku, gdy Wykonawca nie usunął wady/usterk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 w terminie wyznaczonym przez Zamawiającego. Zmniejszenie wynagrodzenia nastąpi po wyliczeniu wartości niewykonanych robót i/lub niedostarczonych materiałów. Wycena nastąpi przez Zamawiającego na podstawie złożonego do podpisania umowy kosztorysu robót, a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w przypadku braku odpowiednich pozycji - średnich cen z ostatniego kwartału poprzedzającego powyższe rozliczenie (co nie wyklucza możliwości domagania się przez Zamawiającego zwrotu całości poniesionych z tego tytułu kosztów, jeżeli Zamawiający zleci inne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mu podmiotowi usunięcie wad/usterek i rzeczywiste koszty usunięcia wad przekroczą koszty ustalone zgodnie z niniejszym postanowieniem umowy).</w:t>
      </w:r>
    </w:p>
    <w:p w14:paraId="7DB68732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7.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 czynności poszczególnych odbiorów sporządzany będzie pisemny protokół, zawierający wszelkie ustalenia dokonan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 w toku odbioru, jak też ewentualne stwierdzone wady/usterki oraz terminy wyznaczone przez Zamawiającego na usunięcie przez Wykonawcę stwierdzonych przy odbiorze wad/usterek.</w:t>
      </w:r>
    </w:p>
    <w:p w14:paraId="29A09F51" w14:textId="444988AC" w:rsidR="00120AC9" w:rsidRPr="00864562" w:rsidRDefault="004D67DE" w:rsidP="00864562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8.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Wykonawca jest zobowiązany do zawiadomienia Zamawiającego o usunięciu wad/ust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erek oraz do żądania wyznaczenia terminu na odbiór zakwestionowanych poprzednio robót jako wadliwych.</w:t>
      </w:r>
    </w:p>
    <w:p w14:paraId="120CA751" w14:textId="77777777" w:rsidR="00120AC9" w:rsidRDefault="004D67DE">
      <w:pPr>
        <w:pStyle w:val="Akapitzlist"/>
        <w:tabs>
          <w:tab w:val="left" w:pos="0"/>
          <w:tab w:val="left" w:pos="426"/>
        </w:tabs>
        <w:spacing w:before="120" w:after="120" w:line="240" w:lineRule="auto"/>
        <w:ind w:left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</w:t>
      </w:r>
      <w:r>
        <w:rPr>
          <w:rFonts w:ascii="Garamond" w:hAnsi="Garamond" w:cs="Arial"/>
          <w:b/>
        </w:rPr>
        <w:t xml:space="preserve"> 8</w:t>
      </w:r>
    </w:p>
    <w:p w14:paraId="0A7B8D72" w14:textId="77777777" w:rsidR="00120AC9" w:rsidRDefault="004D67DE">
      <w:pPr>
        <w:pStyle w:val="NormalnyWeb"/>
        <w:numPr>
          <w:ilvl w:val="0"/>
          <w:numId w:val="25"/>
        </w:numPr>
        <w:spacing w:beforeAutospacing="0" w:after="0" w:afterAutospacing="0"/>
        <w:ind w:left="284" w:right="-142" w:hanging="284"/>
        <w:jc w:val="both"/>
        <w:textAlignment w:val="baseline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W przypadku, gdy Wykonawca (Podwykonawca lub dalszy Podwykonawca) będzie zamierzał realizować przedmiot umowy z udziałem Podwykonawców, ma on </w:t>
      </w:r>
      <w:r>
        <w:rPr>
          <w:rFonts w:ascii="Garamond" w:hAnsi="Garamond" w:cs="Calibri"/>
          <w:sz w:val="22"/>
          <w:szCs w:val="22"/>
        </w:rPr>
        <w:t>obowiązek w trakcie realizacji Umowy przedkładania Zamawiającemu projektu umowy o podwykonawstwo, a także projekt jej zmiany. Ustalenia zawarte w projekcie umowy o podwykonawstwo oraz w projekcie jej zmian nie mogą być sprzeczne z wymogami SWZ, a z projekt</w:t>
      </w:r>
      <w:r>
        <w:rPr>
          <w:rFonts w:ascii="Garamond" w:hAnsi="Garamond" w:cs="Calibri"/>
          <w:sz w:val="22"/>
          <w:szCs w:val="22"/>
        </w:rPr>
        <w:t>ów tych musi wynikać w szczególności, iż:</w:t>
      </w:r>
    </w:p>
    <w:p w14:paraId="40EDF8AD" w14:textId="77777777" w:rsidR="00120AC9" w:rsidRDefault="004D67DE">
      <w:pPr>
        <w:widowControl/>
        <w:numPr>
          <w:ilvl w:val="0"/>
          <w:numId w:val="26"/>
        </w:numPr>
        <w:suppressAutoHyphens w:val="0"/>
        <w:spacing w:after="0" w:line="240" w:lineRule="auto"/>
        <w:ind w:left="567" w:right="-142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przedmiotem umowy o podwykonawstwo jest wyłącznie wykonanie, odpowiednio: robót budowlanych, dostaw lub usług, które ściśle odpowiadają części zamówienia określonego Umową zawartą pomiędzy Zamawiającym a Wykonawcą,</w:t>
      </w:r>
    </w:p>
    <w:p w14:paraId="0469C969" w14:textId="77777777" w:rsidR="00120AC9" w:rsidRDefault="004D67DE">
      <w:pPr>
        <w:widowControl/>
        <w:numPr>
          <w:ilvl w:val="0"/>
          <w:numId w:val="26"/>
        </w:numPr>
        <w:suppressAutoHyphens w:val="0"/>
        <w:spacing w:after="0" w:line="240" w:lineRule="auto"/>
        <w:ind w:left="567" w:right="-142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terminy realizacji są zgodne z niniejszą umową,</w:t>
      </w:r>
    </w:p>
    <w:p w14:paraId="69607C56" w14:textId="77777777" w:rsidR="00120AC9" w:rsidRDefault="004D67DE">
      <w:pPr>
        <w:widowControl/>
        <w:numPr>
          <w:ilvl w:val="0"/>
          <w:numId w:val="26"/>
        </w:numPr>
        <w:suppressAutoHyphens w:val="0"/>
        <w:spacing w:after="0" w:line="240" w:lineRule="auto"/>
        <w:ind w:left="567" w:right="-142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termin zapłaty wynagrodzenia Podwykonawcy lub dalszemu Podwykonawcy nie może być dłuższy niż 30 dni od dnia doręczenia Wykonawcy, Podwykonawcy lub dalszemu Podwykonawcy faktury lub rachunku, potwierdzających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wykonanie zleconej Podwykonawcy lub dalszemu Podwykonawcy: dostawy, usługi lub roboty budowlanej,</w:t>
      </w:r>
    </w:p>
    <w:p w14:paraId="358EDC1D" w14:textId="77777777" w:rsidR="00120AC9" w:rsidRDefault="004D67DE">
      <w:pPr>
        <w:widowControl/>
        <w:numPr>
          <w:ilvl w:val="0"/>
          <w:numId w:val="26"/>
        </w:numPr>
        <w:suppressAutoHyphens w:val="0"/>
        <w:spacing w:after="0" w:line="240" w:lineRule="auto"/>
        <w:ind w:left="567" w:right="-142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sposobów rozwiązania umowy z Podwykonawcą lub dalszym Podwykonawcą w przypadku rozwiązania niniejszej Umowy,</w:t>
      </w:r>
    </w:p>
    <w:p w14:paraId="449F1B74" w14:textId="77777777" w:rsidR="00120AC9" w:rsidRDefault="004D67DE">
      <w:pPr>
        <w:widowControl/>
        <w:numPr>
          <w:ilvl w:val="0"/>
          <w:numId w:val="26"/>
        </w:numPr>
        <w:suppressAutoHyphens w:val="0"/>
        <w:spacing w:after="0" w:line="240" w:lineRule="auto"/>
        <w:ind w:left="567" w:right="-142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okres odpowiedzialności Podwykonawcy lub dalszeg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o Podwykonawcy za Wady przedmiotu umowy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o podwykonawstwo, nie będzie  krótszy od okresu odpowiedzialności za Wady przedmiotu Umowy Wykonawcy wobec Zamawiającego,</w:t>
      </w:r>
    </w:p>
    <w:p w14:paraId="26ECFF98" w14:textId="77777777" w:rsidR="00120AC9" w:rsidRDefault="004D67DE">
      <w:pPr>
        <w:widowControl/>
        <w:numPr>
          <w:ilvl w:val="0"/>
          <w:numId w:val="26"/>
        </w:numPr>
        <w:suppressAutoHyphens w:val="0"/>
        <w:spacing w:after="0" w:line="240" w:lineRule="auto"/>
        <w:ind w:left="567" w:right="-142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Podwykonawca lub dalszy Podwykonawca są zobowiązani do przedstawiania Zamawiającemu na jego ż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ądanie dokumentów, oświadczeń i wyjaśnień dotyczących realizacji umowy o podwykonawstwo, w tym zwłaszcza dotyczących zapłaty przez Wykonawcę za prace zrealizowane przez Podwykonawcę lub dalszego Podwykonawcę.</w:t>
      </w:r>
    </w:p>
    <w:p w14:paraId="6D162483" w14:textId="77777777" w:rsidR="00120AC9" w:rsidRDefault="004D67DE">
      <w:pPr>
        <w:widowControl/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Umowa o podwykonawstwo nie może zawierać postan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owień:</w:t>
      </w:r>
    </w:p>
    <w:p w14:paraId="05839B92" w14:textId="77777777" w:rsidR="00120AC9" w:rsidRDefault="004D67DE">
      <w:pPr>
        <w:widowControl/>
        <w:numPr>
          <w:ilvl w:val="1"/>
          <w:numId w:val="28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uzależniających uzyskanie przez Podwykonawcę lub dalszego Podwykonawcę zapłaty od Wykonawcy lub Podwykonawcy za wykonanie przedmiotu umowy o podwykonawstwo od zapłaty przez Zamawiającego wynagrodzenia Wykonawcy lub odpowiednio od zapłaty przez Wykon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awcę wynagrodzenia Podwykonawcy;</w:t>
      </w:r>
    </w:p>
    <w:p w14:paraId="24F3EBC2" w14:textId="77777777" w:rsidR="00120AC9" w:rsidRDefault="004D67DE">
      <w:pPr>
        <w:widowControl/>
        <w:numPr>
          <w:ilvl w:val="1"/>
          <w:numId w:val="28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uzależniających zwrot kwot zabezpieczenia przez Wykonawcę Podwykonawcy, od zwrotu Zabezpieczenia należytego wykonania umowy Wykonawcy przez Zamawiającego. </w:t>
      </w:r>
    </w:p>
    <w:p w14:paraId="3CA84266" w14:textId="77105DB0" w:rsidR="00120AC9" w:rsidRDefault="004D67DE" w:rsidP="004D67DE">
      <w:pPr>
        <w:pStyle w:val="Akapitzlist"/>
        <w:widowControl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sytuacji, o której mowa w ust. 1 niniejszego paragrafu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Zamawiający, zgodnie z art. 462 ustawy </w:t>
      </w:r>
      <w:proofErr w:type="spellStart"/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Pzp</w:t>
      </w:r>
      <w:proofErr w:type="spellEnd"/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Zamawiający może badać, czy nie zachodzą wobec podwykonawcy niebędącego podmiotem udostępniającym zasoby podstawy wykluczenia, o których mowa w art. 108 i art. 109, o ile przewidział to w dokumentach zamówienia. W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ykonawca na żądanie zamawiającego przedstawia oświadczenie, o którym mowa w art. 125 ust. 1, lub podmiotowe środki dowodowe dotyczące tego podwykonawcy. W przypadku, jeżeli wobec podwykonawcy zachodzą podstawy wykluczenia, zamawiający żąda, aby wykonawca w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terminie określonym przez zamawiającego zastąpił tego podwykonawcę pod rygorem niedopuszczenia podwykonawcy do realizacji części zamówienia.</w:t>
      </w:r>
    </w:p>
    <w:p w14:paraId="1E08237D" w14:textId="5A7D25F1" w:rsidR="00120AC9" w:rsidRDefault="004D67DE" w:rsidP="004D67DE">
      <w:pPr>
        <w:pStyle w:val="Akapitzlist"/>
        <w:widowControl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Projekt umowy o podwykonawstwo, umowa o podwykonawstwo oraz jej zmiany, powinny zostać sporządzone w formie pisemn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ej, pod rygorem nieważności.</w:t>
      </w:r>
    </w:p>
    <w:p w14:paraId="3946437C" w14:textId="697BADE8" w:rsidR="00120AC9" w:rsidRDefault="004D67DE" w:rsidP="004D67DE">
      <w:pPr>
        <w:pStyle w:val="Akapitzlist"/>
        <w:widowControl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Suma ustalonych wynagrodzeń wynikająca z umów z Podwykonawcami lub dalszymi Podwykonawcami, za zakres wykonywany w podwykonawstwie nie może przekroczyć wynagrodzenia za ten zakres w niniejszej Umowie.</w:t>
      </w:r>
    </w:p>
    <w:p w14:paraId="5797B40D" w14:textId="5D40CD16" w:rsidR="00120AC9" w:rsidRDefault="004D67DE" w:rsidP="004D67DE">
      <w:pPr>
        <w:pStyle w:val="Akapitzlist"/>
        <w:widowControl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Do projektu umowy o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podwykonawstwo musi zostać załączona zgoda Wykonawcy na zawarcie umowy o podwykonawstwo o treści zgodnej z projektem umowy z Podwykonawcą lub dalszym Podwykonawcą.</w:t>
      </w:r>
    </w:p>
    <w:p w14:paraId="71E345EA" w14:textId="6A6E32A1" w:rsidR="00120AC9" w:rsidRDefault="004D67DE" w:rsidP="004D67DE">
      <w:pPr>
        <w:pStyle w:val="Akapitzlist"/>
        <w:widowControl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Projekt umowy o podwykonawstwo, której przedmiotem są roboty budowlane, a także projekt jej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zmiany należy przedłożyć Zamawiającemu na 16 dni przed planowanym terminem rozpoczęcia robót przez Podwykonawcę lub dalszego Podwykonawcę.</w:t>
      </w:r>
    </w:p>
    <w:p w14:paraId="36FE1121" w14:textId="77777777" w:rsidR="00120AC9" w:rsidRPr="00864562" w:rsidRDefault="004D67DE" w:rsidP="004D67DE">
      <w:pPr>
        <w:pStyle w:val="Akapitzlist"/>
        <w:widowControl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Zamawiający, w terminie 14 dni od przedłożenia projektu umowy o podwykonawstwo, której przedmiotem są roboty budowlan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e, a także projektu jej zmiany, zgłosi w formie pisemnej zastrzeżenia do projektu tej umowy i projektu jej zmiany, w przypadku, gdy:</w:t>
      </w:r>
    </w:p>
    <w:p w14:paraId="4BE3E0DA" w14:textId="77777777" w:rsidR="00120AC9" w:rsidRDefault="004D67DE" w:rsidP="004D67DE">
      <w:pPr>
        <w:widowControl/>
        <w:numPr>
          <w:ilvl w:val="0"/>
          <w:numId w:val="30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ie spełnia wymagań określonych w  SWZ,</w:t>
      </w:r>
    </w:p>
    <w:p w14:paraId="0035D813" w14:textId="77777777" w:rsidR="00120AC9" w:rsidRDefault="004D67DE" w:rsidP="004D67DE">
      <w:pPr>
        <w:widowControl/>
        <w:numPr>
          <w:ilvl w:val="0"/>
          <w:numId w:val="30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termin zapłaty wynagrodzenia jest dłuższy niż określony w ust. 1 lit. c niniejszego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paragrafu,</w:t>
      </w:r>
    </w:p>
    <w:p w14:paraId="2CAF1251" w14:textId="77777777" w:rsidR="00120AC9" w:rsidRDefault="004D67DE" w:rsidP="004D67DE">
      <w:pPr>
        <w:widowControl/>
        <w:numPr>
          <w:ilvl w:val="0"/>
          <w:numId w:val="30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nie spełnia wymagań określonych w ust.1 i 2 powyżej</w:t>
      </w:r>
    </w:p>
    <w:p w14:paraId="535E76DB" w14:textId="099C24FB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Niezgłoszenie przez Zamawiającego w formie pisemnej zastrzeżeń do przedłożonego projektu umowy o podwykonawstwo, której przedmiotem są roboty budowlane, a także projektu jej zmiany w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terminie, o którym mowa w ust. 8powyżej, będzie jednoznaczne z akceptacją tego projektu, jak również projektu jej zmiany przez Zamawiającego.</w:t>
      </w:r>
    </w:p>
    <w:p w14:paraId="6A029815" w14:textId="379E18FB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Wykonawca ma obowiązek przedkładania Zamawiającemu poświadczonej przez siebie za zgodność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br/>
        <w:t>z oryginałem kopii zawa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rtej umowy o podwykonawstwo, której przedmiotem są roboty budowlane i jej zmiany w terminie 7 dni od dnia jej zawarcia.</w:t>
      </w:r>
    </w:p>
    <w:p w14:paraId="00914662" w14:textId="1ED22119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Zamawiający, w terminie 14 dni od przedłożenia umowy o podwykonawstwo, której przedmiotem są roboty budowlane i jej zmiany, zgłosi w for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mie pisemnej sprzeciw do tej umowy i jej zmiany, w przypadkach, o których mowa w ust. 8 powyżej.</w:t>
      </w:r>
    </w:p>
    <w:p w14:paraId="6045CE87" w14:textId="0F808CD7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Niezgłoszenie przez Zamawiającego  w formie pisemnej sprzeciwu do przedłożonej umowy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br/>
        <w:t>o podwykonawstwo, której przedmiotem są roboty budowlane i jej zmiany w t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erminie, o którym mowa w ust. 11 powyżej, będzie jednoznaczne z akceptacją tej umowy i jej zmiany przez Zamawiającego.</w:t>
      </w:r>
    </w:p>
    <w:p w14:paraId="71110255" w14:textId="012F90DC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Wykonawca ma obowiązek przedkładania Zamawiającemu poświadczonej za zgodność z oryginałem przez Wykonawcę kopii zawartych umów o podwykon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awstwo, których przedmiotem są dostawy lub usługi oraz ich zmian, w terminie 7 dni od dnia ich zawarcia, jeżeli ich wartość jest większa niż 10.000,00 zł.</w:t>
      </w:r>
    </w:p>
    <w:p w14:paraId="349374C2" w14:textId="30F20CB8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przypadku, o którym mowa w ust. 13 powyżej, jeżeli termin zapłaty wynagrodzenia będzie dłuższy niż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30 dni od dnia doręczenia Wykonawcy faktury lub rachunku, potwierdzających wykonanie zleconej Podwykonawcy lub dalszemu Podwykonawcy dostawy lub usługi, Zamawiający w terminie 7 dni od przedłożenia umowy o podwykonawstwo i jej zmiany, której przedmiotem są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dostawy lub usługi, poinformuje o tym Wykonawcę wzywając go do doprowadzenia do zmiany tej umowy pod rygorem wystąpienia o zapłatę kary umownej, o której mowa w § 13 ust. 2 lit. h) niniejszej Umowy.</w:t>
      </w:r>
    </w:p>
    <w:p w14:paraId="17F31650" w14:textId="35025633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W przypadku zawarcia umowy o podwykonawstwo Wykonawca, P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odwykonawca lub dalszy Podwykonawca jest zobowiązany do zapłaty wynagrodzenia należnego Podwykonawcy lub dalszemu Podwykonawcy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br/>
        <w:t>z zachowaniem terminów określonych niniejszą Umową.</w:t>
      </w:r>
    </w:p>
    <w:p w14:paraId="63ABBAC0" w14:textId="4C040801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Wykonawca, Podwykonawca lub dalszy Podwykonawca nie może polecić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Podwykonawcy realizacji przedmiotu umowy o podwykonawstwo, której przedmiotem są roboty budowlane w przypadku braku jej akceptacji przez Zamawiającego.</w:t>
      </w:r>
    </w:p>
    <w:p w14:paraId="4E2840B9" w14:textId="2487876F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 xml:space="preserve">Zamawiający może zażądać od Wykonawcy niezwłocznego usunięcia z terenu budowy Podwykonawcy lub dalszego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Podwykonawcy, z którym nie została zawarta umowa o podwykonawstwo zaakceptowana przez Zamawiającego, lub może usunąć takiego Podwykonawcę lub dalszego Podwykonawcę na koszt Wykonawcy.</w:t>
      </w:r>
    </w:p>
    <w:p w14:paraId="7947E566" w14:textId="24089676" w:rsidR="00120AC9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Powierzenie realizacji zadań innemu Podwykonawcy lub dalszemu Podwykonaw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cy niż ten, z którym została zawarta zaakceptowana przez Zamawiającego umowa o podwykonawstwo, lub inna istotna zmiana tej umowy, w tym zmiana zakresu zadań określonych tą umową wymaga ponownej akceptacji Zamawiającego zgodnie z zasadami określonymi w nini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ejszym paragrafie.</w:t>
      </w:r>
    </w:p>
    <w:p w14:paraId="56388558" w14:textId="77777777" w:rsidR="00120AC9" w:rsidRPr="00864562" w:rsidRDefault="004D67DE" w:rsidP="004D67DE">
      <w:pPr>
        <w:widowControl/>
        <w:numPr>
          <w:ilvl w:val="0"/>
          <w:numId w:val="31"/>
        </w:numPr>
        <w:suppressAutoHyphens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Zlecenie części robót budowlanych lub dostaw i usług ujętych umową odpowiednim, wyspecjalizowanym jednostkom (Podwykonawcom) wyszczególnionym w ofercie i dalszym Podwykonawcom, może mieć miejsce, gdy:</w:t>
      </w:r>
    </w:p>
    <w:p w14:paraId="51607495" w14:textId="77777777" w:rsidR="00120AC9" w:rsidRDefault="004D67DE" w:rsidP="004D67DE">
      <w:pPr>
        <w:widowControl/>
        <w:numPr>
          <w:ilvl w:val="0"/>
          <w:numId w:val="32"/>
        </w:numPr>
        <w:suppressAutoHyphens w:val="0"/>
        <w:spacing w:after="0" w:line="240" w:lineRule="auto"/>
        <w:ind w:left="567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nie spowoduje to wydłużenia czasu an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 wzrostu kosztów określonych w niniejszej Umowie,</w:t>
      </w:r>
    </w:p>
    <w:p w14:paraId="7C655C61" w14:textId="77777777" w:rsidR="00120AC9" w:rsidRDefault="004D67DE" w:rsidP="004D67DE">
      <w:pPr>
        <w:widowControl/>
        <w:numPr>
          <w:ilvl w:val="0"/>
          <w:numId w:val="32"/>
        </w:numPr>
        <w:suppressAutoHyphens w:val="0"/>
        <w:spacing w:after="0" w:line="240" w:lineRule="auto"/>
        <w:ind w:left="567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nie ulegnie zmianom zakres robót lub usług określony w § 1 niniejszej umowy.</w:t>
      </w:r>
    </w:p>
    <w:p w14:paraId="5795F6CA" w14:textId="7E38DB93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Wykonawca odpowiada za działania i zaniechania Podwykonawcy i dalszego Podwykonawcy jak za swoje własne. Wykonawca odpowiada za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dobór Podwykonawców lub dalszych Podwykonawców pod względem wymaganych kwalifikacji, a także za jakość i terminowość prac przez nich wykonanych. Wykonawca ponosi wobec Zamawiającego pełną odpowiedzialność za roboty, które wykonuje przy pomocy Podwykonawców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lub dalszych Podwykonawców. Niezależnie od powyższego Wykonawca przyjmuje na siebie obowiązek pełnienia funkcji koordynacyjnych w zakresie podwykonawstwa.</w:t>
      </w:r>
    </w:p>
    <w:p w14:paraId="2F297F79" w14:textId="7683611F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Zamawiający, może żądać od Wykonawcy zmiany lub odsunięcia Podwykonawcy lub dalszego Podwykonawcy od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wykonywania świadczeń w zakresie realizacji przedmiotu Umowy, jeżeli sprzęt techniczny, osoby i kwalifikacje, którymi dysponuje Podwykonawca lub dalszy Podwykonawca, nie spełniają warunków lub wymagań dotyczących podwykonawstwa, określonych Umową, nie daj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ą rękojmi należytego wykonania powierzonych Podwykonawcy lub dalszemu Podwykonawcy robót budowlanych, dostaw lub usług lub dotrzymania terminów realizacji tych robót. Wykonawca, Podwykonawca lub dalszy Podwykonawca niezwłocznie usunie na żądanie Zamawiając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ego Podwykonawcę lub dalszego Podwykonawcę z terenu budowy, jeżeli działania Podwykonawcy lub dalszego Podwykonawcy na terenu budowy naruszają postanowienia niniejszej Umowy.</w:t>
      </w:r>
    </w:p>
    <w:p w14:paraId="660C017F" w14:textId="52939E9C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Wykonawca odpowiada za bezpieczeństwo Podwykonawców lub dalszych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Podwykonawców biorących udział w realizacji robót budowlanych stanowiących przedmiot umowy.</w:t>
      </w:r>
    </w:p>
    <w:p w14:paraId="75A25C58" w14:textId="43B65A2C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Jakakolwiek przerwa w realizacji przedmiotu zamówienia wynikająca z braku Podwykonawcy będzie traktowana jako przerwa wynikająca z przyczyn zależnych od Wykonawcy i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nie może stanowić podstawy do zmiany terminu zakończenia robót.</w:t>
      </w:r>
    </w:p>
    <w:p w14:paraId="70BD9BCB" w14:textId="482D7E6F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Umowy o podwykonawstwo, których przedmiotem są roboty budowlane, a także umowy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br/>
        <w:t xml:space="preserve">o podwykonawstwo z dalszymi Podwykonawcami muszą być zawierane na zasadach, o których mowa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br/>
        <w:t>w niniejszym paragr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afie.  </w:t>
      </w:r>
    </w:p>
    <w:p w14:paraId="350EB674" w14:textId="5CF18D0C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Wykonawca, Zamawiający i Podwykonawca ponoszą solidarną odpowiedzialność za zapłatę wynagrodzenia za roboty budowlane wykonane przez Podwykonawcę lub dalszego Podwykonawcę.</w:t>
      </w:r>
    </w:p>
    <w:p w14:paraId="107A55C9" w14:textId="374CD98B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Strony ustalają, że w przypadku zapłaty przez Zamawiającego wynagrodzenia P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odwykonawcom lub dalszym Podwykonawcom stosownie do art. 647</w:t>
      </w:r>
      <w:r w:rsidRPr="00864562">
        <w:rPr>
          <w:rFonts w:ascii="Garamond" w:eastAsia="Times New Roman" w:hAnsi="Garamond" w:cs="Calibri"/>
          <w:color w:val="000000"/>
          <w:kern w:val="0"/>
          <w:vertAlign w:val="superscript"/>
          <w:lang w:eastAsia="pl-PL"/>
        </w:rPr>
        <w:t xml:space="preserve">1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§ 5 Kodeksu Cywilnego, mimo uprzedniej zapłaty za te roboty Wykonawcy, Zamawiający ma prawo żądać zwrotu zapłaconego wynagrodzenia wraz z ewentualnymi odsetkami i kosztami w całości od Wykonawcy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.</w:t>
      </w:r>
    </w:p>
    <w:p w14:paraId="4039CB19" w14:textId="7E4DB21A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4315813" w14:textId="4170426D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Wynagrodzenie, o któ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rym mowa w ust. 27powyżej, dotyczy wyłączenie należności powstałych po zaakceptowaniu przez Zamawiającego umowy o podwykonawstwo, której przedmiotem są roboty budowlane, lub po przedłożeniu Zamawiającemu poświadczonej za zgodność z oryginałem kopii umowy o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podwykonawstwo, której przedmiotem są dostawy lub usługi ( przy robotach budowlanych).</w:t>
      </w:r>
    </w:p>
    <w:p w14:paraId="740C8A25" w14:textId="2B702265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Bezpośrednia płatność dokonywana przez Zamawiającego na rzecz Podwykonawcy lub dalszego Podwykonawcy będzie obejmować wyłącznie należne Podwykonawcy lub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dalszemu Podwykonawcy wynagrodzenie, bez odsetek należnych Podwykonawcy lub dalszemu Podwykonawcy.</w:t>
      </w:r>
    </w:p>
    <w:p w14:paraId="201CA4F4" w14:textId="5F025ECC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 niezwłocznie po zgłoszeniu żądania dokonania płatności bezpośredniej, w formie pisemnej, poinformuje Wykonawcę o zamiarze dokonania bezpośredniej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zapłaty wynagrodzenia, o której mowa w ust. 27powyżej oraz wezwie Wykonawcę do zgłoszenia pisemnych uwag dotyczących zasadności bezpośredniej zapłaty wynagrodzenia Podwykonawcy lub dalszemu Podwykonawcy, w terminie 7 dni od dnia doręczenia Wykonawcy wezwa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nia.</w:t>
      </w:r>
    </w:p>
    <w:p w14:paraId="05F0F3B2" w14:textId="1781C299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 jest uprawniony do odstąpienia od dokonania bezpośredniej płatności na rzecz Podwykonawcy lub dalszego Podwykonawcy i do wypłaty Wykonawcy należnego wynagrodzenia, jeżeli Wykonawca zgłosi uwagi, o których mowa w ust. 30 powyżej  i wykaże n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iezasadność takiej płatności, lub jeżeli Wykonawca nie zgłosi uwag o których mowa w ust. 30 powyżej, a Podwykonawca lub dalszy Podwykonawca nie wykażą zasadności takiej płatności.</w:t>
      </w:r>
    </w:p>
    <w:p w14:paraId="07C198FB" w14:textId="59D25FC1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Zamawiający może dokonać bezpośredniej płatności na rzecz Podwykonawcy lub d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alszego Podwykonawcy, jeżeli Wykonawca zgłosi uwagi, o których mowa w ust. 30 powyżej  i potwierdzi zasadność takiej płatności, lub jeżeli Wykonawca nie zgłosi uwag, o których mowa w ust. 30 powyżej, a Podwykonawca lub dalszy Podwykonawca wykażą zasadność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takiej płatności.</w:t>
      </w:r>
    </w:p>
    <w:p w14:paraId="29169A32" w14:textId="6D9FDE24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 może złożyć do depozytu sądowego kwotę potrzebną na pokrycie wynagrodzenia Podwykonawcy lub dalszego Podwykonawcy w przypadku zasadniczych wątpliwości co do wysokości należnej zapłaty lub co do podmiotu, któremu płatność należ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y się, co uznaje się za równoznaczne z wykonaniem w zakresie objętym zdeponowaną kwotą zobowiązania Zamawiającego względem Wykonawcy.</w:t>
      </w:r>
    </w:p>
    <w:p w14:paraId="63262ECD" w14:textId="375F6132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Podstawą płatności bezpośredniej dokonywanej przez Zamawiającego na rzecz Podwykonawcy lub dalszego Podwykonawcy będzie ko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pia faktury lub rachunku Podwykonawcy lub dalszego Podwykonawcy, potwierdzona za zgodność z oryginałem przez Wykonawcę lub Podwykonawcę, przedstawiona Zamawiającemu wraz z potwierdzoną za zgodność z oryginałem kopią protokołu odbioru przez Wykonawcę lub Po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dwykonawcę robót budowlanych, lub potwierdzeniem odbioru dostaw lub usług.</w:t>
      </w:r>
    </w:p>
    <w:p w14:paraId="4ADE68FB" w14:textId="6E4E277D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 dokona bezpośredniej płatności na rzecz Podwykonawcy lub dalszego Podwykonawcy w terminie 30 dni od dnia pisemnego potwierdzenia Podwykonawcy lub dalszemu Podwykonawcy p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rzez Zamawiającego uznania płatności bezpośredniej za uzasadnioną.</w:t>
      </w:r>
    </w:p>
    <w:p w14:paraId="516E3E59" w14:textId="65743225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Równowartość  kwoty zapłaconej Podwykonawcy lub dalszemu Podwykonawcy, bądź skierowanej do depozytu sądowego, Zamawiający potrąci z wynagrodzenia należnego Wykonawcy.</w:t>
      </w:r>
    </w:p>
    <w:p w14:paraId="0D5ABC05" w14:textId="7DB4866F" w:rsidR="00120AC9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sytuacji określonej w ust.36 powyżej Zamawiający może dokonać potrącenia kwoty zapłaconej Podwykonawcy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br/>
        <w:t>z dowolnej płatności przysługującej Wykonawcy lub z zabezpieczenia należytego wykonania umowy.</w:t>
      </w:r>
    </w:p>
    <w:p w14:paraId="2AD454E5" w14:textId="14613524" w:rsidR="00120AC9" w:rsidRPr="00864562" w:rsidRDefault="004D67DE" w:rsidP="004D67DE">
      <w:pPr>
        <w:widowControl/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Konieczność wielokrotnego dokonywania bezpośredniej zap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łaty Podwykonawcy lub dalszemu Podwykonawcy, o której mowa w ust. 27 powyżej, lub konieczność dokonania bezpośrednich zapłat na sumę większą niż 5% wartości  niniejszej Umowy, może stanowić podstawę do odstąpienia od umowy przez Zamawiającego.</w:t>
      </w:r>
    </w:p>
    <w:p w14:paraId="2EC99A5A" w14:textId="77777777" w:rsidR="00120AC9" w:rsidRDefault="004D67DE">
      <w:pPr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9</w:t>
      </w:r>
    </w:p>
    <w:p w14:paraId="07333B47" w14:textId="77777777" w:rsidR="00120AC9" w:rsidRDefault="004D67DE" w:rsidP="004D67DE">
      <w:pPr>
        <w:widowControl/>
        <w:numPr>
          <w:ilvl w:val="0"/>
          <w:numId w:val="34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Zamawiający ustanawia koordynatora robót w osobie: </w:t>
      </w:r>
    </w:p>
    <w:p w14:paraId="5375B855" w14:textId="77777777" w:rsidR="00120AC9" w:rsidRDefault="004D67DE">
      <w:pPr>
        <w:widowControl/>
        <w:suppressAutoHyphens w:val="0"/>
        <w:spacing w:after="0" w:line="240" w:lineRule="auto"/>
        <w:ind w:left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a)…………………………………………………………………………………………………………………….</w:t>
      </w:r>
    </w:p>
    <w:p w14:paraId="662D6ECA" w14:textId="77777777" w:rsidR="00120AC9" w:rsidRDefault="004D67DE" w:rsidP="004D67DE">
      <w:pPr>
        <w:widowControl/>
        <w:numPr>
          <w:ilvl w:val="0"/>
          <w:numId w:val="35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Zamawiający zastrzega sobie prawo zmiany koordynatora, o którym mowa w ust. 1 i zobowiązuje się do niezwłocznego powiadomienia o tym fakcie Wykonawcę. Ewent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ualna zmian koordynatora nie stanowi istotnej zmiany umowy. </w:t>
      </w:r>
    </w:p>
    <w:p w14:paraId="78003A62" w14:textId="77777777" w:rsidR="00120AC9" w:rsidRDefault="00120AC9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</w:p>
    <w:p w14:paraId="3BCCBD3C" w14:textId="77777777" w:rsidR="00120AC9" w:rsidRDefault="00120AC9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kern w:val="0"/>
          <w:lang w:eastAsia="pl-PL"/>
        </w:rPr>
      </w:pPr>
    </w:p>
    <w:p w14:paraId="3884758C" w14:textId="77777777" w:rsidR="00120AC9" w:rsidRDefault="004D67DE">
      <w:pPr>
        <w:widowControl/>
        <w:suppressAutoHyphens w:val="0"/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b/>
          <w:color w:val="000000"/>
          <w:kern w:val="0"/>
          <w:lang w:eastAsia="pl-PL"/>
        </w:rPr>
        <w:t>§ 10</w:t>
      </w:r>
    </w:p>
    <w:p w14:paraId="4C9E5207" w14:textId="77777777" w:rsidR="00120AC9" w:rsidRDefault="00120AC9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</w:p>
    <w:p w14:paraId="70BDAC09" w14:textId="77777777" w:rsidR="00120AC9" w:rsidRDefault="004D67DE" w:rsidP="004D67DE">
      <w:pPr>
        <w:widowControl/>
        <w:numPr>
          <w:ilvl w:val="0"/>
          <w:numId w:val="36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Wykonawca na swój koszt ustanawia kierownika robót w specjalności drogowej w osobie ………………… -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upr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. bud. nr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ewid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>. …………………. </w:t>
      </w:r>
    </w:p>
    <w:p w14:paraId="377DB8C6" w14:textId="77777777" w:rsidR="00120AC9" w:rsidRDefault="004D67DE" w:rsidP="004D67DE">
      <w:pPr>
        <w:widowControl/>
        <w:numPr>
          <w:ilvl w:val="0"/>
          <w:numId w:val="37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Kierownik robót działa w imieniu i na rachunek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Wykonawcy.</w:t>
      </w:r>
    </w:p>
    <w:p w14:paraId="6D266629" w14:textId="77777777" w:rsidR="00120AC9" w:rsidRDefault="004D67DE" w:rsidP="004D67DE">
      <w:pPr>
        <w:widowControl/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Ewentualna zmiana kierownika robót wymaga pisemnego powiadomienia Zamawiającego i nie stanowi istotnej zmiany umowy.</w:t>
      </w:r>
    </w:p>
    <w:p w14:paraId="752A11C0" w14:textId="77777777" w:rsidR="00120AC9" w:rsidRDefault="004D67DE" w:rsidP="004D67DE">
      <w:pPr>
        <w:widowControl/>
        <w:numPr>
          <w:ilvl w:val="0"/>
          <w:numId w:val="39"/>
        </w:numPr>
        <w:suppressAutoHyphens w:val="0"/>
        <w:spacing w:after="12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przypadku zmiany kierownika robót Wykonawca zobowiązany jest  niezwłocznie przedłożyć Zamawiającemu:</w:t>
      </w:r>
    </w:p>
    <w:p w14:paraId="69F7F174" w14:textId="77777777" w:rsidR="00120AC9" w:rsidRDefault="004D67DE" w:rsidP="004D67DE">
      <w:pPr>
        <w:widowControl/>
        <w:numPr>
          <w:ilvl w:val="0"/>
          <w:numId w:val="40"/>
        </w:numPr>
        <w:suppressAutoHyphens w:val="0"/>
        <w:spacing w:after="12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uprawnienia budowlane tej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osoby w formie kopii poświadczonej za zgodność  z oryginałem przez wykonawcę lub osobę upoważnioną, a także kopię aktualnego zaświadczenia o przynależności do PIIB poświadczoną za zgodność z oryginałem przez wykonawcę lub osobę upoważnioną.</w:t>
      </w:r>
    </w:p>
    <w:p w14:paraId="67F6CEF9" w14:textId="04EB0F9E" w:rsidR="00120AC9" w:rsidRPr="00864562" w:rsidRDefault="004D67DE" w:rsidP="004D67DE">
      <w:pPr>
        <w:pStyle w:val="Akapitzlist"/>
        <w:widowControl/>
        <w:numPr>
          <w:ilvl w:val="0"/>
          <w:numId w:val="40"/>
        </w:numPr>
        <w:suppressAutoHyphens w:val="0"/>
        <w:spacing w:after="120" w:line="240" w:lineRule="auto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Oświadczenie tej osoby o przyjęciu funkcji kierownika robót i sporządzeniu planu bezpieczeństwa.</w:t>
      </w:r>
    </w:p>
    <w:p w14:paraId="026F0C83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5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Zamawiający ustanawia nadzór inwestorski, który sprawować będzie ……………………………………….…………</w:t>
      </w:r>
    </w:p>
    <w:p w14:paraId="793FC033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6.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Inspektor nadzoru reprezentuje Zamawiającego wobec Wykonawcy, dział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ając w imieniu i na rachunek Zamawiającego.</w:t>
      </w:r>
    </w:p>
    <w:p w14:paraId="1DBD50BB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7.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Zamawiający zastrzega sobie prawo zmiany inspektora nadzoru i zobowiązuje się do niezwłocznego powiadomienia o tym fakcie Wykonawcę. Ewentualna zmiana inspektora nadzoru nie stanowi istotnej zmiany umowy.</w:t>
      </w:r>
    </w:p>
    <w:p w14:paraId="02CEC538" w14:textId="77777777" w:rsidR="00120AC9" w:rsidRDefault="00120AC9">
      <w:pPr>
        <w:widowControl/>
        <w:suppressAutoHyphens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</w:p>
    <w:p w14:paraId="51709A0F" w14:textId="77777777" w:rsidR="00120AC9" w:rsidRDefault="004D67DE">
      <w:pPr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</w:t>
      </w:r>
      <w:r>
        <w:rPr>
          <w:rFonts w:ascii="Garamond" w:hAnsi="Garamond" w:cs="Arial"/>
          <w:b/>
        </w:rPr>
        <w:t>1</w:t>
      </w:r>
    </w:p>
    <w:p w14:paraId="67D30B70" w14:textId="77777777" w:rsidR="00120AC9" w:rsidRDefault="004D67DE">
      <w:pPr>
        <w:widowControl/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W razie wystąpienia istotnej zmiany okoliczności powodującej, że wykonanie umowy nie leży </w:t>
      </w:r>
      <w:r>
        <w:rPr>
          <w:rFonts w:ascii="Garamond" w:hAnsi="Garamond" w:cs="Arial"/>
        </w:rPr>
        <w:br/>
        <w:t xml:space="preserve">w interesie publicznym, czego nie można było przewidzieć w chwili zawarcia umowy – zamawiający może odstąpić od umowy w terminie 30 dni od powzięcia wiadomości </w:t>
      </w:r>
      <w:r>
        <w:rPr>
          <w:rFonts w:ascii="Garamond" w:hAnsi="Garamond" w:cs="Arial"/>
        </w:rPr>
        <w:br/>
        <w:t xml:space="preserve">o </w:t>
      </w:r>
      <w:r>
        <w:rPr>
          <w:rFonts w:ascii="Garamond" w:hAnsi="Garamond" w:cs="Arial"/>
        </w:rPr>
        <w:t>powyższych okolicznościach. w takim przypadku wykonawca może żądać jedynie wynagrodzenia należnego mu z tytułu wykonania części umowy stwierdzonego protokołem sporządzonym  przy udziale zamawiającego.</w:t>
      </w:r>
    </w:p>
    <w:p w14:paraId="266ABE4D" w14:textId="77777777" w:rsidR="00120AC9" w:rsidRDefault="004D67DE">
      <w:pPr>
        <w:widowControl/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Zamawiającemu przysługuje prawo do odstąpienia od umowy</w:t>
      </w:r>
      <w:r>
        <w:rPr>
          <w:rFonts w:ascii="Garamond" w:hAnsi="Garamond" w:cs="Arial"/>
        </w:rPr>
        <w:t xml:space="preserve"> ze skutkiem natychmiastowym, przed upływem terminu określonego w § 2 niniejszej umowy jeżeli:</w:t>
      </w:r>
    </w:p>
    <w:p w14:paraId="6813580D" w14:textId="77777777" w:rsidR="00120AC9" w:rsidRDefault="004D67DE">
      <w:pPr>
        <w:widowControl/>
        <w:numPr>
          <w:ilvl w:val="0"/>
          <w:numId w:val="4"/>
        </w:numPr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wykonawca nie rozpoczął realizacji zamówienia bez uzasadnionych przyczyn oraz nie kontynuuje go pomimo wezwania zamawiającego złożonego na piśmie;</w:t>
      </w:r>
    </w:p>
    <w:p w14:paraId="4925E0E2" w14:textId="77777777" w:rsidR="00120AC9" w:rsidRDefault="004D67DE">
      <w:pPr>
        <w:widowControl/>
        <w:numPr>
          <w:ilvl w:val="0"/>
          <w:numId w:val="4"/>
        </w:numPr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wykonawca prze</w:t>
      </w:r>
      <w:r>
        <w:rPr>
          <w:rFonts w:ascii="Garamond" w:hAnsi="Garamond" w:cs="Arial"/>
        </w:rPr>
        <w:t xml:space="preserve">rwał bez uzgodnienia z zamawiającym realizację zamówienia </w:t>
      </w:r>
      <w:r>
        <w:rPr>
          <w:rFonts w:ascii="Garamond" w:hAnsi="Garamond" w:cs="Arial"/>
        </w:rPr>
        <w:br/>
        <w:t>i przerwa ta trwa dłużej niż 3 dni;</w:t>
      </w:r>
    </w:p>
    <w:p w14:paraId="4D312919" w14:textId="77777777" w:rsidR="00120AC9" w:rsidRDefault="004D67DE">
      <w:pPr>
        <w:widowControl/>
        <w:numPr>
          <w:ilvl w:val="0"/>
          <w:numId w:val="4"/>
        </w:numPr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wykonawca realizuje dostawę w sposób niezgodny z niniejszą umową i wskazaniami zamawiającego, pomimo pisemnego wezwania go przez zamawiającego do zaniechania nar</w:t>
      </w:r>
      <w:r>
        <w:rPr>
          <w:rFonts w:ascii="Garamond" w:hAnsi="Garamond" w:cs="Arial"/>
        </w:rPr>
        <w:t>uszeń;</w:t>
      </w:r>
    </w:p>
    <w:p w14:paraId="72028C9B" w14:textId="77777777" w:rsidR="00120AC9" w:rsidRDefault="004D67DE">
      <w:pPr>
        <w:widowControl/>
        <w:numPr>
          <w:ilvl w:val="0"/>
          <w:numId w:val="4"/>
        </w:numPr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wobec wykonawcy ogłoszono upadłość lub likwidację,</w:t>
      </w:r>
    </w:p>
    <w:p w14:paraId="66D8FF0E" w14:textId="77777777" w:rsidR="00120AC9" w:rsidRDefault="004D67DE">
      <w:pPr>
        <w:widowControl/>
        <w:numPr>
          <w:ilvl w:val="0"/>
          <w:numId w:val="4"/>
        </w:numPr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Wykonawca złoży wniosek o upadłość bądź restrukturyzację.</w:t>
      </w:r>
    </w:p>
    <w:p w14:paraId="2DBDB9E4" w14:textId="77777777" w:rsidR="00120AC9" w:rsidRDefault="004D67DE">
      <w:pPr>
        <w:pStyle w:val="Akapitzlist"/>
        <w:widowControl/>
        <w:numPr>
          <w:ilvl w:val="2"/>
          <w:numId w:val="3"/>
        </w:numPr>
        <w:suppressAutoHyphens w:val="0"/>
        <w:spacing w:after="0" w:line="240" w:lineRule="auto"/>
        <w:ind w:left="426" w:hanging="426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Zamawiającemu przysługuje prawo do odstąpienia od umowy przed upływem terminu określonego </w:t>
      </w:r>
      <w:r>
        <w:rPr>
          <w:rStyle w:val="Teksttreci"/>
          <w:rFonts w:ascii="Garamond" w:hAnsi="Garamond" w:cs="Arial"/>
          <w:sz w:val="22"/>
          <w:szCs w:val="22"/>
        </w:rPr>
        <w:t>w § 2 niniejszej umowy</w:t>
      </w:r>
      <w:r>
        <w:rPr>
          <w:rFonts w:ascii="Garamond" w:hAnsi="Garamond" w:cs="Arial"/>
        </w:rPr>
        <w:t xml:space="preserve"> również </w:t>
      </w:r>
      <w:r>
        <w:rPr>
          <w:rFonts w:ascii="Garamond" w:eastAsia="TimesNewRomanPSMT" w:hAnsi="Garamond" w:cs="Arial"/>
        </w:rPr>
        <w:t>w przypadku zmiany przepisów prawa uniemożliwiającej realizację umowy na jej warunkach.</w:t>
      </w:r>
    </w:p>
    <w:p w14:paraId="629138B1" w14:textId="77777777" w:rsidR="00120AC9" w:rsidRDefault="004D67DE">
      <w:pPr>
        <w:pStyle w:val="Akapitzlist"/>
        <w:widowControl/>
        <w:numPr>
          <w:ilvl w:val="2"/>
          <w:numId w:val="3"/>
        </w:numPr>
        <w:suppressAutoHyphens w:val="0"/>
        <w:spacing w:after="0" w:line="240" w:lineRule="auto"/>
        <w:ind w:left="426" w:hanging="426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Oświadczenie o rozwiązaniu lub odstąpieniu od u</w:t>
      </w:r>
      <w:r>
        <w:rPr>
          <w:rFonts w:ascii="Garamond" w:hAnsi="Garamond" w:cs="Arial"/>
        </w:rPr>
        <w:t>mowy powinno zostać złożone w formie pisemnej pod rygorem nieważności takiego oświadczenia i powinno zawierać uzasadnienie.</w:t>
      </w:r>
    </w:p>
    <w:p w14:paraId="7838C879" w14:textId="77777777" w:rsidR="00120AC9" w:rsidRDefault="004D67DE">
      <w:pPr>
        <w:pStyle w:val="Akapitzlist"/>
        <w:widowControl/>
        <w:numPr>
          <w:ilvl w:val="2"/>
          <w:numId w:val="3"/>
        </w:numPr>
        <w:suppressAutoHyphens w:val="0"/>
        <w:spacing w:after="0" w:line="240" w:lineRule="auto"/>
        <w:ind w:left="426" w:hanging="426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Oświadczenie o odstąpieniu od umowy z przyczyn, o których mowa w ust. 3 i 4 powinno zostać złożone w terminie 10 dni od daty stwierd</w:t>
      </w:r>
      <w:r>
        <w:rPr>
          <w:rFonts w:ascii="Garamond" w:hAnsi="Garamond" w:cs="Arial"/>
        </w:rPr>
        <w:t>zenia okoliczności przez Zamawiającego.</w:t>
      </w:r>
    </w:p>
    <w:p w14:paraId="356FB28F" w14:textId="77777777" w:rsidR="00120AC9" w:rsidRDefault="004D67DE">
      <w:pPr>
        <w:pStyle w:val="Akapitzlist"/>
        <w:widowControl/>
        <w:numPr>
          <w:ilvl w:val="2"/>
          <w:numId w:val="3"/>
        </w:numPr>
        <w:suppressAutoHyphens w:val="0"/>
        <w:spacing w:after="0" w:line="240" w:lineRule="auto"/>
        <w:ind w:left="426" w:hanging="426"/>
        <w:contextualSpacing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 wypadku rozwiązania umowy lub odstąpienia od umowy Wykonawcę oraz Zamawiającego obciążają następujące obowiązki:</w:t>
      </w:r>
    </w:p>
    <w:p w14:paraId="1921E14F" w14:textId="77777777" w:rsidR="00120AC9" w:rsidRDefault="004D67DE">
      <w:pPr>
        <w:widowControl/>
        <w:numPr>
          <w:ilvl w:val="3"/>
          <w:numId w:val="3"/>
        </w:numPr>
        <w:tabs>
          <w:tab w:val="left" w:pos="993"/>
        </w:tabs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Wykonawca zabezpieczy dostarczone wyposażenie w zakresie obustronnie uzgodnionym na koszt tej strony,</w:t>
      </w:r>
      <w:r>
        <w:rPr>
          <w:rFonts w:ascii="Garamond" w:hAnsi="Garamond" w:cs="Arial"/>
        </w:rPr>
        <w:t xml:space="preserve"> z której to winy nastąpiło rozwiązanie umowy,</w:t>
      </w:r>
    </w:p>
    <w:p w14:paraId="43CD4082" w14:textId="77777777" w:rsidR="00120AC9" w:rsidRDefault="004D67DE">
      <w:pPr>
        <w:widowControl/>
        <w:numPr>
          <w:ilvl w:val="3"/>
          <w:numId w:val="3"/>
        </w:numPr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Wykonawca zgłosi do dokonania przez Zamawiającego odbioru dostaw i prac przerwanych, </w:t>
      </w:r>
    </w:p>
    <w:p w14:paraId="34308688" w14:textId="77777777" w:rsidR="00120AC9" w:rsidRDefault="004D67DE">
      <w:pPr>
        <w:widowControl/>
        <w:numPr>
          <w:ilvl w:val="3"/>
          <w:numId w:val="3"/>
        </w:numPr>
        <w:tabs>
          <w:tab w:val="left" w:pos="993"/>
        </w:tabs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 terminie 2 dni od daty zgłoszenia, o którym mowa w pkt. b powyżej, Wykonawca przy udziale Zamawiającego sporządzi szczegó</w:t>
      </w:r>
      <w:r>
        <w:rPr>
          <w:rFonts w:ascii="Garamond" w:hAnsi="Garamond" w:cs="Arial"/>
        </w:rPr>
        <w:t>łowy protokół inwentaryzacji wykonanego przedmiotu umowy według stanu na dzień odstąpienia; protokół inwentaryzacji  stanowić będzie podstawę do wystawienia faktury VAT przez Wykonawcę,</w:t>
      </w:r>
    </w:p>
    <w:p w14:paraId="44A5D7F0" w14:textId="77777777" w:rsidR="00120AC9" w:rsidRDefault="004D67DE">
      <w:pPr>
        <w:widowControl/>
        <w:numPr>
          <w:ilvl w:val="3"/>
          <w:numId w:val="3"/>
        </w:numPr>
        <w:tabs>
          <w:tab w:val="left" w:pos="993"/>
        </w:tabs>
        <w:suppressAutoHyphens w:val="0"/>
        <w:spacing w:after="0" w:line="240" w:lineRule="auto"/>
        <w:ind w:left="993" w:hanging="284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Zamawiający zobowiązany jest do dokonania odbioru dostarczonego sprzęt</w:t>
      </w:r>
      <w:r>
        <w:rPr>
          <w:rFonts w:ascii="Garamond" w:hAnsi="Garamond" w:cs="Arial"/>
        </w:rPr>
        <w:t>u i wykonanych prac oraz do zapłaty wynagrodzenia za dostawy i prace, które zostały wykonane do dnia rozwiązania umowy/ odstąpienia od umowy.</w:t>
      </w:r>
    </w:p>
    <w:p w14:paraId="78C3A598" w14:textId="00D6B616" w:rsidR="00120AC9" w:rsidRPr="00864562" w:rsidRDefault="004D67DE" w:rsidP="00864562">
      <w:pPr>
        <w:widowControl/>
        <w:numPr>
          <w:ilvl w:val="2"/>
          <w:numId w:val="3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Jeżeli Wykonawca będzie wykonywał przedmiot umowy wadliwie, albo sprzecznie z umową Zamawiający może wezwać go do </w:t>
      </w:r>
      <w:r>
        <w:rPr>
          <w:rFonts w:ascii="Garamond" w:hAnsi="Garamond" w:cs="Arial"/>
        </w:rPr>
        <w:t>zmiany sposobu wykonywania umowy i wyznaczyć mu w tym celu odpowiedni termin; po bezskutecznym upływie wyznaczonego terminu Zamawiający może rozwiązać umowę, lub powierzyć poprawienie lub dalsze wykonanie przedmiotu umowy innemu podmiotowi na koszt Wykonaw</w:t>
      </w:r>
      <w:r>
        <w:rPr>
          <w:rFonts w:ascii="Garamond" w:hAnsi="Garamond" w:cs="Arial"/>
        </w:rPr>
        <w:t>cy.</w:t>
      </w:r>
    </w:p>
    <w:p w14:paraId="04B4A2FF" w14:textId="77777777" w:rsidR="00120AC9" w:rsidRDefault="004D67DE">
      <w:pPr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§12</w:t>
      </w:r>
    </w:p>
    <w:p w14:paraId="20DDBDF8" w14:textId="77777777" w:rsidR="00120AC9" w:rsidRDefault="004D67DE">
      <w:pPr>
        <w:widowControl/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Strony postanawiają, że obowiązującą je formą odszkodowania stanowią przede wszystkim (lecz nie wyłącznie) kary umowne, stosowane w następujących przypadkach i wielkościach:</w:t>
      </w:r>
    </w:p>
    <w:p w14:paraId="75CDA8CF" w14:textId="77777777" w:rsidR="00120AC9" w:rsidRDefault="004D67DE" w:rsidP="004D67DE">
      <w:pPr>
        <w:widowControl/>
        <w:numPr>
          <w:ilvl w:val="0"/>
          <w:numId w:val="51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Wykonawca zapłaci Zamawiającemu kary umowne:</w:t>
      </w:r>
    </w:p>
    <w:p w14:paraId="6DD2059B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za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przekroczenie terminu umownego wykonania przedmiotu Umowy, o (zwłoka w wykonaniu przedmiotu umowy) w wysokości 0,5% wartości wynagrodzenia brutto za wykonanie robót, o którym mowa w § 5 ust. 2 Umowy, za każdy rozpoczęty dzień zwłoki,</w:t>
      </w:r>
    </w:p>
    <w:p w14:paraId="2D2E079E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za zwłokę w usunięciu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wad/usterek stwierdzonych przy odbiorze końcowym lub odbiorze w okresie rękojmi i gwarancji - w wysokości 0,5% wartości Umowy za każdy rozpoczęty dzień zwłoki, licząc od dnia wyznaczonego na usunięcie tych wad/usterek,</w:t>
      </w:r>
    </w:p>
    <w:p w14:paraId="59E6F90F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 zawinione spowodowanie przerwy w r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ealizacji zamówienia z przyczyn zależnych od Wykonawcy - w wysokości 0,1% wartości kontraktu, za każdy rozpoczęty dzień przerwy, licząc od pierwszego dnia przerwy,</w:t>
      </w:r>
    </w:p>
    <w:p w14:paraId="0CEDAB4A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jeżeli czynności zastrzeżone dla Kierownika Budowy lub Kierownika Robót będzie wykonywała in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na osoba niż zaakceptowana przez Zamawiającego – w wysokości 5 000,00 zł za każdy stwierdzony przypadek,</w:t>
      </w:r>
    </w:p>
    <w:p w14:paraId="14D0EC82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jeżeli roboty objęte przedmiotem niniejszej Umowy będzie wykonywał inny podmiot, niż Wykonawca lub zgłoszony Podwykonawca lub dalszy Podwykonawca w wys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okości 1% wartości kontraktu,</w:t>
      </w:r>
    </w:p>
    <w:p w14:paraId="2E0DFAAA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przypadku nieprzedłożenia do zaakceptowania projektu umowy o podwykonawstwo, której przedmiotem są roboty budowlane, lub projektu jej zmiany – w wysokości 2 000,00 zł za każdy nieprzedłożony do zaakceptowania projekt umowy l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ub projekt zmiany umowy,</w:t>
      </w:r>
    </w:p>
    <w:p w14:paraId="69561184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przypadku  nieprzedłożenia poświadczonej za zgodność z oryginałem kopii umowy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o podwykonawstwo lub jej zmiany w terminie 7 dni od dnia jej zawarcia – w wysokości 2 000,00 zł za każdą nieprzedłożoną kopię umowy lub jej zmiany;</w:t>
      </w:r>
    </w:p>
    <w:p w14:paraId="25EAD2EA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przypadku braku zmiany umowy o podwykonawstwo w zakresie terminu zapłaty – w wysokości 2 000,00 zł.</w:t>
      </w:r>
    </w:p>
    <w:p w14:paraId="3CAA2C4E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 odstąpienie od umowy albo jej rozwiązanie przez którąkolwiek ze Stron z przyczyn zależnych od Wykonawcy w wysokości 20 % wartości kontraktu,</w:t>
      </w:r>
    </w:p>
    <w:p w14:paraId="6772893F" w14:textId="77777777" w:rsidR="00120AC9" w:rsidRDefault="004D67DE" w:rsidP="004D67DE">
      <w:pPr>
        <w:widowControl/>
        <w:numPr>
          <w:ilvl w:val="0"/>
          <w:numId w:val="5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 każdorazo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we stwierdzenie przez Zamawiającego naruszenia innych obowiązków Wykonawcy wynikających ze Specyfikacji Warunków Zamówienia oraz niniejszej Umowy w wysokości 2.000,00 zł za każdy stwierdzony przypadek. </w:t>
      </w:r>
    </w:p>
    <w:p w14:paraId="300818B8" w14:textId="48141ED1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Zamawiający zapłaci Wykonawcy kary umowne z tytułu od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stąpienia od umowy z przyczyn zależnych od Zamawiającego, z wyjątkiem przyczyny, o której mowa w § 11 ust. 2 niniejszej Umowy,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w wysokości 20 % wartości kontraktu.</w:t>
      </w:r>
    </w:p>
    <w:p w14:paraId="41A914B9" w14:textId="78E6C58C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Strony zastrzegają sobie prawo do odszkodowania uzupełniającego, przenoszącego wysokość kar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umownych do wysokości rzeczywiście poniesionej szkody, w szczególności do wysokości utraconego dofinansowania dla zadania, o którym mowa w § 1 niniejszej Umowy.</w:t>
      </w:r>
    </w:p>
    <w:p w14:paraId="0E8CDACC" w14:textId="37DBDDDF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Naliczenie kar umownych z poszczególnych tytułów wskazanych w niniejszym paragrafie jest nieza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leżne od siebie.</w:t>
      </w:r>
    </w:p>
    <w:p w14:paraId="4CB27291" w14:textId="5A5B4908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Zamawiający zastrzega sobie prawo potrącenia naliczonych kar umownych z faktur wystawianych przez Wykonawcę, a Wykonawca niniejszym wyraża zgodę na takie potrącenia.</w:t>
      </w:r>
    </w:p>
    <w:p w14:paraId="74E1EFD3" w14:textId="2F19273A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sytuacji określonej w ust. 5 powyżej Zmawiający może dokonać 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potrącenia kwoty zapłaconej Wykonawcy z dowolnej płatności przysługującej Wykonawcy lub z zabezpieczenia należytego wykonania umowy.</w:t>
      </w:r>
    </w:p>
    <w:p w14:paraId="1ABA78FA" w14:textId="015E5CD1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Zapłata kar umownych nie wpływa na zobowiązania Wykonawcy.</w:t>
      </w:r>
    </w:p>
    <w:p w14:paraId="7EBFC417" w14:textId="3FB5E397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Za wartość kontraktu, uważa się wynagrodzenie brutto, o którym m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owa w § 5 ust. 2 niniejszej Umowy.</w:t>
      </w:r>
    </w:p>
    <w:p w14:paraId="1DD2AC2E" w14:textId="72348582" w:rsidR="00120AC9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Łączna maksymalna wysokość kar umownych, których może dochodzić każda ze Stron, wynosi 20% wartości kontraktu. </w:t>
      </w:r>
    </w:p>
    <w:p w14:paraId="2388ABB2" w14:textId="4890FB23" w:rsidR="00120AC9" w:rsidRPr="004D67DE" w:rsidRDefault="004D67DE" w:rsidP="004D67DE">
      <w:pPr>
        <w:widowControl/>
        <w:numPr>
          <w:ilvl w:val="0"/>
          <w:numId w:val="53"/>
        </w:numPr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>Strony wspólnie postanawiają, iż mogą dochodzić należności przewyższającą wysokość nałożonej kary umownej gdy</w:t>
      </w:r>
      <w:r w:rsidRPr="00864562">
        <w:rPr>
          <w:rFonts w:ascii="Garamond" w:eastAsia="Times New Roman" w:hAnsi="Garamond" w:cs="Calibri"/>
          <w:color w:val="000000"/>
          <w:kern w:val="0"/>
          <w:lang w:eastAsia="pl-PL"/>
        </w:rPr>
        <w:t xml:space="preserve"> wartość szkody będzie większa.</w:t>
      </w:r>
    </w:p>
    <w:p w14:paraId="4D2F8762" w14:textId="77777777" w:rsidR="00120AC9" w:rsidRDefault="004D67DE">
      <w:pPr>
        <w:pStyle w:val="Standard"/>
        <w:spacing w:before="120" w:after="120" w:line="240" w:lineRule="auto"/>
        <w:jc w:val="center"/>
        <w:rPr>
          <w:rFonts w:ascii="Garamond" w:eastAsia="Andale Sans UI" w:hAnsi="Garamond" w:cs="Arial"/>
          <w:b/>
          <w:color w:val="000000"/>
          <w:lang w:bidi="en-US"/>
        </w:rPr>
      </w:pPr>
      <w:r>
        <w:rPr>
          <w:rFonts w:ascii="Garamond" w:eastAsia="Andale Sans UI" w:hAnsi="Garamond" w:cs="Arial"/>
          <w:b/>
          <w:color w:val="000000"/>
          <w:lang w:bidi="en-US"/>
        </w:rPr>
        <w:t>§</w:t>
      </w:r>
      <w:r>
        <w:rPr>
          <w:rFonts w:ascii="Garamond" w:eastAsia="Andale Sans UI" w:hAnsi="Garamond" w:cs="Arial"/>
          <w:b/>
          <w:color w:val="000000"/>
          <w:lang w:bidi="en-US"/>
        </w:rPr>
        <w:t xml:space="preserve"> 13</w:t>
      </w:r>
    </w:p>
    <w:p w14:paraId="33698B86" w14:textId="77777777" w:rsidR="00120AC9" w:rsidRDefault="004D67DE">
      <w:pPr>
        <w:pStyle w:val="NormalnyWeb"/>
        <w:spacing w:beforeAutospacing="0" w:after="0" w:afterAutospacing="0"/>
        <w:ind w:left="284" w:hanging="284"/>
        <w:jc w:val="both"/>
        <w:textAlignment w:val="baseline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1. </w:t>
      </w:r>
      <w:r>
        <w:rPr>
          <w:rFonts w:ascii="Garamond" w:hAnsi="Garamond" w:cs="Arial"/>
          <w:sz w:val="22"/>
          <w:szCs w:val="22"/>
        </w:rPr>
        <w:tab/>
        <w:t xml:space="preserve">Zgodnie z postanowieniami art. 455 ustawy </w:t>
      </w:r>
      <w:proofErr w:type="spellStart"/>
      <w:r>
        <w:rPr>
          <w:rFonts w:ascii="Garamond" w:hAnsi="Garamond" w:cs="Arial"/>
          <w:sz w:val="22"/>
          <w:szCs w:val="22"/>
        </w:rPr>
        <w:t>Pzp</w:t>
      </w:r>
      <w:proofErr w:type="spellEnd"/>
      <w:r>
        <w:rPr>
          <w:rFonts w:ascii="Garamond" w:hAnsi="Garamond" w:cs="Arial"/>
          <w:sz w:val="22"/>
          <w:szCs w:val="22"/>
        </w:rPr>
        <w:t xml:space="preserve"> Zamawiający przewiduje możliwość dokonania istotnych zmian postanowień zawartej umowy w stosunku do treści oferty, na podstawie, której dokonano wyboru </w:t>
      </w:r>
      <w:r>
        <w:rPr>
          <w:rFonts w:ascii="Garamond" w:hAnsi="Garamond" w:cs="Arial"/>
          <w:sz w:val="22"/>
          <w:szCs w:val="22"/>
        </w:rPr>
        <w:t>Wykonawcy, pod warunkiem podpisania aneksu zaakceptowanego przez obydwie Strony. W szczególności Zamawiający, dopuszcza:</w:t>
      </w:r>
    </w:p>
    <w:p w14:paraId="731A741C" w14:textId="77777777" w:rsidR="00120AC9" w:rsidRDefault="004D67DE">
      <w:pPr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aktualizację danych Wykonawcy i Zamawiającego poprzez: zmianę nazwy firmy, zmianę adresu siedziby, zmianę formy prawnej Wykonawcy itp.,</w:t>
      </w:r>
    </w:p>
    <w:p w14:paraId="58E54D9B" w14:textId="77777777" w:rsidR="00120AC9" w:rsidRDefault="004D67DE">
      <w:pPr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zmianę dotyczącą dostarczanego sprzętu w sytuacji, gdy nastąpi wycofanie danego modelu (typu, wersji) z produkcji przez producenta, a dostępny będzie sprzęt o parametrach nie gorszych niż wynikające z SWZ, umowy i oferty Wykonawcy, pod warunkiem, że nowa 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cena nie będzie wyższa niż wskazana w ofercie (tzn. sprzęt zamienny/zamienne może mieć cenę niższą albo równą cenie ofertowej); wycofanie modelu (typu, wersji), objętego przedmiotem zamówienia z produkcji przez producenta Wykonawca musi pisemnie udokumento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wać,</w:t>
      </w:r>
    </w:p>
    <w:p w14:paraId="6FDF21D3" w14:textId="77777777" w:rsidR="00120AC9" w:rsidRDefault="004D67DE">
      <w:pPr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zmianę dotyczącą dostarczanego sprzętu w sytuacji, gdy producent nie będzie mógł dostarczyć sprzętu w terminie wyznaczonym w umowie, a Zamawiający nie będzie mógł przedłużyć terminu realizacji przedmiotu zamówienia w związku z koniecznością terminoweg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o wydatkowania środków finansowych (sankcja utraty środków finansowych); pod warunkiem, że dostępny będzie sprzęt o parametrach nie gorszych niż wynikające z SWZ, umowy i oferty Wykonawcy oraz że cena nie będzie wyższa niż wskazana w ofercie (tzn. sprzęt z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amienny/zamienne może mieć cenę niższą albo równą cenie ofertowej),</w:t>
      </w:r>
    </w:p>
    <w:p w14:paraId="5E2198C8" w14:textId="77777777" w:rsidR="00120AC9" w:rsidRDefault="004D67DE">
      <w:pPr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zmianę terminów realizacji przedmiotu Umowy z przyczyn niezależnych od Wykonawcy lub Zamawiającego, w szczególności w przypadku okoliczności wystąpienia siły wyższej lub 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br/>
        <w:t>z powodu działani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a osób trzecich, które to przyczyny każda ze Stron musi udokumentować.</w:t>
      </w:r>
    </w:p>
    <w:p w14:paraId="49EF17AF" w14:textId="77777777" w:rsidR="00120AC9" w:rsidRDefault="004D67DE">
      <w:pPr>
        <w:widowControl/>
        <w:suppressAutoHyphens w:val="0"/>
        <w:spacing w:after="0" w:line="240" w:lineRule="auto"/>
        <w:ind w:left="426"/>
        <w:jc w:val="both"/>
        <w:textAlignment w:val="auto"/>
        <w:rPr>
          <w:rFonts w:ascii="Garamond" w:eastAsia="Times New Roman" w:hAnsi="Garamond" w:cs="Arial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Za siłę wyższą, warunkującą zmianę Umowy, uważać się będzie w szczególności: powódź, pożar i inne klęski żywiołowe, zamieszki, strajki, ataki terrorystyczne, działania wojenne, 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nagłe załamania warunków atmosferycznych, nagłe przerwy w dostawie energii elektrycznej, promieniowanie lub skażenia. W takim przypadku termin wykonania przedmiotu Umowy może zostać przesunięty o czas trwania siły wyższej oraz o czas trwania jej następstw.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 W takim przypadku Strony mogą również określić zmieniony sposób osiągnięcia rezultatu będącego przedmiotem danego świadczenia wchodzącego w zakres przedmiotu Umowy, celem dostosowania go do skutków wystąpienia siły wyższej. W takim przypadku zmiany w Umow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ie zostaną ograniczone tylko do zmian koniecznych. </w:t>
      </w:r>
    </w:p>
    <w:p w14:paraId="746C650B" w14:textId="77777777" w:rsidR="00120AC9" w:rsidRDefault="004D67DE">
      <w:pPr>
        <w:widowControl/>
        <w:numPr>
          <w:ilvl w:val="0"/>
          <w:numId w:val="10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zmniejszenie zakresu (asortymentu lub ilości) dostarczanego sprzętu oraz związane z tym zmniejszenie wartości umowy, wynikające z przyczyn niezależnych od Zamawiającego lub Wykonawcy, które to przyczyny k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ażda ze Stron musi udokumentować,</w:t>
      </w:r>
    </w:p>
    <w:p w14:paraId="7D6D5A58" w14:textId="77777777" w:rsidR="00120AC9" w:rsidRDefault="004D67DE">
      <w:pPr>
        <w:widowControl/>
        <w:numPr>
          <w:ilvl w:val="0"/>
          <w:numId w:val="11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Arial"/>
          <w:color w:val="000000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>zmianę dotyczącą dostarczanego przedmiotu Umowy albo terminu realizacji przedmiotu Umowy w sytuacji, gdy powstała możliwość zastosowania nowszych i korzystniejszych dla Zamawiającego rozwiązań technologicznych, technicznyc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>h lub w dziedzinie oprogramowania, niż te istniejące w chwili zawarcia Umowy, nie powodujących istotnej zmiany zawartej Umowy,</w:t>
      </w:r>
    </w:p>
    <w:p w14:paraId="672FCBD7" w14:textId="77777777" w:rsidR="00120AC9" w:rsidRDefault="004D67DE">
      <w:pPr>
        <w:widowControl/>
        <w:suppressAutoHyphens w:val="0"/>
        <w:spacing w:after="0" w:line="240" w:lineRule="auto"/>
        <w:ind w:left="426" w:hanging="284"/>
        <w:jc w:val="both"/>
        <w:textAlignment w:val="auto"/>
        <w:rPr>
          <w:rFonts w:ascii="Garamond" w:eastAsia="Times New Roman" w:hAnsi="Garamond" w:cs="Arial"/>
          <w:kern w:val="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h.  Zmiana umowy w zakresie terminu wykonania umowy, ograniczenia zakresu  umowy  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br/>
        <w:t>i  związanej  z  tym  zmiany wynagrodzenia,  w</w:t>
      </w:r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  razie  gdy  pandemia </w:t>
      </w:r>
      <w:proofErr w:type="spellStart"/>
      <w:r>
        <w:rPr>
          <w:rFonts w:ascii="Garamond" w:eastAsia="Times New Roman" w:hAnsi="Garamond" w:cs="Arial"/>
          <w:color w:val="000000"/>
          <w:kern w:val="0"/>
          <w:lang w:eastAsia="pl-PL"/>
        </w:rPr>
        <w:t>koronawirusa</w:t>
      </w:r>
      <w:proofErr w:type="spellEnd"/>
      <w:r>
        <w:rPr>
          <w:rFonts w:ascii="Garamond" w:eastAsia="Times New Roman" w:hAnsi="Garamond" w:cs="Arial"/>
          <w:color w:val="000000"/>
          <w:kern w:val="0"/>
          <w:lang w:eastAsia="pl-PL"/>
        </w:rPr>
        <w:t xml:space="preserve"> COVID-19 ma wpływ na wykonanie zamówienia, a Wykonawca wykaże ścisły związek pomiędzy tą sytuacją, a brakiem możliwości należytego wykonania umowy, jej części lub w umownym terminie.</w:t>
      </w:r>
    </w:p>
    <w:p w14:paraId="2FABEA46" w14:textId="77777777" w:rsidR="00120AC9" w:rsidRDefault="004D67DE">
      <w:pPr>
        <w:pStyle w:val="NormalnyWeb"/>
        <w:spacing w:beforeAutospacing="0" w:after="60" w:afterAutospacing="0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2. </w:t>
      </w:r>
      <w:r>
        <w:rPr>
          <w:rFonts w:ascii="Garamond" w:hAnsi="Garamond" w:cs="Calibri"/>
          <w:sz w:val="22"/>
          <w:szCs w:val="22"/>
        </w:rPr>
        <w:t>Ponadto, Zamawiający przewiduje mo</w:t>
      </w:r>
      <w:r>
        <w:rPr>
          <w:rFonts w:ascii="Garamond" w:hAnsi="Garamond" w:cs="Calibri"/>
          <w:sz w:val="22"/>
          <w:szCs w:val="22"/>
        </w:rPr>
        <w:t>żliwość dokonania zmian w umowie o udzielenie zamówienia publicznego po jej zawarciu, w szczególności Zamawiający, dopuszcza:</w:t>
      </w:r>
    </w:p>
    <w:p w14:paraId="714739DF" w14:textId="77777777" w:rsidR="00120AC9" w:rsidRDefault="004D67DE" w:rsidP="004D67DE">
      <w:pPr>
        <w:widowControl/>
        <w:numPr>
          <w:ilvl w:val="0"/>
          <w:numId w:val="41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wystąpienie warunków geologicznych, geotechnicznych lub hydrologicznych odbiegających w sposób istotny od przyjętych w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dokumentacji projektowej, rozpoznania terenu w zakresie znalezisk archeologicznych, wstępowania niewybuchów lub niewypałów, które mogą skutkować niewykonaniem lub nienależytym wykonaniem przedmiotu Umowy. W takim przypadku termin wykonania przedmiotu Umowy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może zostać przesunięty o czas trwania przyczyn niezależnych od Wykonawcy oraz o czas trwania ich następstw. </w:t>
      </w:r>
    </w:p>
    <w:p w14:paraId="548413ED" w14:textId="77777777" w:rsidR="00120AC9" w:rsidRDefault="004D67DE" w:rsidP="004D67DE">
      <w:pPr>
        <w:widowControl/>
        <w:numPr>
          <w:ilvl w:val="0"/>
          <w:numId w:val="41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odkrycia w trakcie robót budowlanych niewypałów i niewybuchów,</w:t>
      </w:r>
    </w:p>
    <w:p w14:paraId="69FD44EF" w14:textId="77777777" w:rsidR="00120AC9" w:rsidRDefault="004D67DE" w:rsidP="004D67DE">
      <w:pPr>
        <w:widowControl/>
        <w:numPr>
          <w:ilvl w:val="0"/>
          <w:numId w:val="41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odkrycia w trakcie robót budowlanych obiektów podziemnych wymagających wcześniejsz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ej rozbiórki lub usunięcia, </w:t>
      </w:r>
    </w:p>
    <w:p w14:paraId="344A7CDC" w14:textId="77777777" w:rsidR="00120AC9" w:rsidRDefault="004D67DE" w:rsidP="004D67DE">
      <w:pPr>
        <w:widowControl/>
        <w:numPr>
          <w:ilvl w:val="0"/>
          <w:numId w:val="41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odkrycia przedmiotu względem, którego powstanie przypuszczenie, że jest on zabytkiem, co oznaczać będzie konieczność wstrzymania robót lub takiego ich wykonania, aby zabytek nie został zniszczony, ale zabezpieczony jako przedmi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ot archeologiczny i miejsce jego znaleziska,</w:t>
      </w:r>
    </w:p>
    <w:p w14:paraId="3E3809F4" w14:textId="77777777" w:rsidR="004D67DE" w:rsidRDefault="004D67DE" w:rsidP="004D67DE">
      <w:pPr>
        <w:widowControl/>
        <w:numPr>
          <w:ilvl w:val="0"/>
          <w:numId w:val="41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stwierdzenia innego usytuowania obiektów podziemnych lub podziemnych sieci uzbrojenia terenu niż wynikające z ewidencji geodezyjnej, co będzie wymagało odpowiednich zmian w opracowaniach projektowych lub sposobi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 wykonania robót,</w:t>
      </w:r>
    </w:p>
    <w:p w14:paraId="57CB1449" w14:textId="63D4E08A" w:rsidR="00120AC9" w:rsidRPr="004D67DE" w:rsidRDefault="004D67DE" w:rsidP="004D67DE">
      <w:pPr>
        <w:widowControl/>
        <w:suppressAutoHyphens w:val="0"/>
        <w:spacing w:after="60" w:line="240" w:lineRule="auto"/>
        <w:ind w:left="142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1)b</w:t>
      </w:r>
      <w:r w:rsidRPr="004D67DE">
        <w:rPr>
          <w:rFonts w:ascii="Garamond" w:eastAsia="Times New Roman" w:hAnsi="Garamond" w:cs="Calibri"/>
          <w:color w:val="000000"/>
          <w:kern w:val="0"/>
          <w:lang w:eastAsia="pl-PL"/>
        </w:rPr>
        <w:t>ędących następstwem okoliczności leżących po stronie Zamawiającego, w szczególności:</w:t>
      </w:r>
    </w:p>
    <w:p w14:paraId="24D626A3" w14:textId="77777777" w:rsidR="00120AC9" w:rsidRDefault="004D67DE" w:rsidP="004D67DE">
      <w:pPr>
        <w:widowControl/>
        <w:numPr>
          <w:ilvl w:val="0"/>
          <w:numId w:val="42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ieterminowe przekazanie terenu budowy przez Zamawiającego,</w:t>
      </w:r>
    </w:p>
    <w:p w14:paraId="46950731" w14:textId="77777777" w:rsidR="00120AC9" w:rsidRDefault="004D67DE" w:rsidP="004D67DE">
      <w:pPr>
        <w:widowControl/>
        <w:numPr>
          <w:ilvl w:val="0"/>
          <w:numId w:val="42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wstrzymanie robót przez Zamawiającego, </w:t>
      </w:r>
    </w:p>
    <w:p w14:paraId="5E41C3AE" w14:textId="77777777" w:rsidR="00120AC9" w:rsidRDefault="004D67DE" w:rsidP="004D67DE">
      <w:pPr>
        <w:widowControl/>
        <w:numPr>
          <w:ilvl w:val="0"/>
          <w:numId w:val="42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konieczność usunięcia błędów lub wprowadzenia zmi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an w dokumentacji projektowej,</w:t>
      </w:r>
    </w:p>
    <w:p w14:paraId="1BFCE519" w14:textId="77777777" w:rsidR="00120AC9" w:rsidRDefault="004D67DE" w:rsidP="004D67DE">
      <w:pPr>
        <w:widowControl/>
        <w:numPr>
          <w:ilvl w:val="0"/>
          <w:numId w:val="42"/>
        </w:numPr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opóźnienia w procedurze wyboru Inspektora Nadzoru inwestorskiego,</w:t>
      </w:r>
    </w:p>
    <w:p w14:paraId="4FED9F5C" w14:textId="77777777" w:rsidR="00120AC9" w:rsidRDefault="004D67DE">
      <w:pPr>
        <w:widowControl/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2) z przyczyn zależnych od Zamawiającego, których nie można było przewidzieć w chwili zawarcia Umowy. W takim przypadku termin realizacji przedmiotu Umowy może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zostać przesunięty o czas trwania przyczyn leżących po stronie Zamawiającego oraz o czas trwania ich następstw, </w:t>
      </w:r>
    </w:p>
    <w:p w14:paraId="6A077DDC" w14:textId="77777777" w:rsidR="00120AC9" w:rsidRDefault="004D67DE">
      <w:pPr>
        <w:widowControl/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3)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zwłoki w działaniu instytucji opiniujących, uzgadniających oraz wydających decyzje administracyjne ponad czas (termin) wynikający z przepis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ów prawa,</w:t>
      </w:r>
    </w:p>
    <w:p w14:paraId="3C746146" w14:textId="77777777" w:rsidR="00120AC9" w:rsidRDefault="004D67DE">
      <w:pPr>
        <w:widowControl/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4)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 przyczyn niezależnych od Wykonawcy, których nie można było przewidzieć w chwili zawarcia Umowy, nie jest możliwe dotrzymanie pierwotnego terminu wykonania przedmiotu Umowy. W takim przypadku termin realizacji przedmiotu Umowy może zostać prz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esunięty o czas trwania przyczyn od Wykonawcy niezależnych, których nie można było przewidzieć w chwili zawarcia Umowy oraz o czas trwania ich następstw,</w:t>
      </w:r>
    </w:p>
    <w:p w14:paraId="57C49A09" w14:textId="77777777" w:rsidR="00120AC9" w:rsidRDefault="004D67DE">
      <w:pPr>
        <w:widowControl/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5)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zaleceń organów administracji publicznej dotyczących wykonania przedmiotu umowy w sposób wynikający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z tych zaleceń. w takim przypadku termin wykonania przedmiotu umowy może zostać przesunięty o czas trwania tych okoliczności od wykonawcy niezależnych oraz (ewentualnie) o czas trwania ich następstw. </w:t>
      </w:r>
    </w:p>
    <w:p w14:paraId="2C5642C8" w14:textId="77777777" w:rsidR="00120AC9" w:rsidRDefault="004D67DE">
      <w:pPr>
        <w:widowControl/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7)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 xml:space="preserve">zaistnienia, po zawarciu umowy, wymogów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środowiskowych lub uwarunkowań prawnych i administracyjnych. w takim przypadku termin wykonania przedmiotu umowy może zostać przesunięty o czas trwania tych okoliczności od wykonawcy niezależnych oraz (ewentualnie) o czas trwania ich następstw. </w:t>
      </w:r>
    </w:p>
    <w:p w14:paraId="044CC1A2" w14:textId="77777777" w:rsidR="00120AC9" w:rsidRDefault="004D67DE">
      <w:pPr>
        <w:widowControl/>
        <w:suppressAutoHyphens w:val="0"/>
        <w:spacing w:after="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8)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wejścia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w życie nowych przepisów, polskich norm po upływie terminu składania ofert, w czasie wykonywania przedmiotu umowy, gdy ich wprowadzenie będzie powodować wzrost pracochłonności wykonania danych opracowań lub projektów o więcej niż 5%.</w:t>
      </w:r>
    </w:p>
    <w:p w14:paraId="0FAD2890" w14:textId="77777777" w:rsidR="00120AC9" w:rsidRDefault="004D67DE">
      <w:pPr>
        <w:widowControl/>
        <w:suppressAutoHyphens w:val="0"/>
        <w:spacing w:after="60" w:line="240" w:lineRule="auto"/>
        <w:ind w:left="426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9) w sytuacji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konieczności wykonania robót zamiennych, rozumianych w sposób jak niżej:</w:t>
      </w:r>
    </w:p>
    <w:p w14:paraId="00F9E572" w14:textId="77777777" w:rsidR="00120AC9" w:rsidRDefault="004D67DE" w:rsidP="004D67DE">
      <w:pPr>
        <w:widowControl/>
        <w:numPr>
          <w:ilvl w:val="0"/>
          <w:numId w:val="43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roboty zamienne polegają na tym, że wykonawca zobowiązuje się do wykonania zamówienia podstawowego w sposób odmienny od określonego w umowie, </w:t>
      </w:r>
    </w:p>
    <w:p w14:paraId="0DE404AF" w14:textId="77777777" w:rsidR="00120AC9" w:rsidRDefault="004D67DE" w:rsidP="004D67DE">
      <w:pPr>
        <w:widowControl/>
        <w:numPr>
          <w:ilvl w:val="0"/>
          <w:numId w:val="43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konieczność wykonania robót zamiennych z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achodzi między innymi w sytuacji, gdy: </w:t>
      </w:r>
    </w:p>
    <w:p w14:paraId="7F945EE0" w14:textId="77777777" w:rsidR="00120AC9" w:rsidRDefault="004D67DE" w:rsidP="004D67DE">
      <w:pPr>
        <w:widowControl/>
        <w:numPr>
          <w:ilvl w:val="0"/>
          <w:numId w:val="44"/>
        </w:numPr>
        <w:suppressAutoHyphens w:val="0"/>
        <w:spacing w:after="60" w:line="240" w:lineRule="auto"/>
        <w:ind w:left="927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materiały budowlane, osprzęt lub urządzenia przewidziane do wykonania zamówienia, wskazane w dokumentacji projektowej, nie mogą być użyte przy realizacji przedmiotu zamówienia z powodu zaprzestania produkcji, wycofan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ia z rynku lub zastąpienia innymi lub lepszymi, </w:t>
      </w:r>
    </w:p>
    <w:p w14:paraId="7A08B0A5" w14:textId="77777777" w:rsidR="00120AC9" w:rsidRDefault="004D67DE" w:rsidP="004D67DE">
      <w:pPr>
        <w:widowControl/>
        <w:numPr>
          <w:ilvl w:val="0"/>
          <w:numId w:val="44"/>
        </w:numPr>
        <w:suppressAutoHyphens w:val="0"/>
        <w:spacing w:after="60" w:line="240" w:lineRule="auto"/>
        <w:ind w:left="927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trakcie wykonania przedmiotu zamówienia nastąpiła zmiana przepisów prawa budowlanego,</w:t>
      </w:r>
    </w:p>
    <w:p w14:paraId="3A6D9683" w14:textId="77777777" w:rsidR="00120AC9" w:rsidRDefault="004D67DE" w:rsidP="004D67DE">
      <w:pPr>
        <w:widowControl/>
        <w:numPr>
          <w:ilvl w:val="0"/>
          <w:numId w:val="44"/>
        </w:numPr>
        <w:suppressAutoHyphens w:val="0"/>
        <w:spacing w:after="60" w:line="240" w:lineRule="auto"/>
        <w:ind w:left="927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czasie realizacji budowy zmienią się warunki techniczne wykonania przedmiotu zamówienia (np. polska norma), </w:t>
      </w:r>
    </w:p>
    <w:p w14:paraId="19340113" w14:textId="77777777" w:rsidR="00120AC9" w:rsidRDefault="004D67DE" w:rsidP="004D67DE">
      <w:pPr>
        <w:widowControl/>
        <w:numPr>
          <w:ilvl w:val="0"/>
          <w:numId w:val="44"/>
        </w:numPr>
        <w:suppressAutoHyphens w:val="0"/>
        <w:spacing w:after="60" w:line="240" w:lineRule="auto"/>
        <w:ind w:left="927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 trakci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e realizacji przedmiotu zamówienia wystąpiła konieczność zmiany technologii wykonania robót.</w:t>
      </w:r>
    </w:p>
    <w:p w14:paraId="7B19F570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3. Zmiany osobowe:</w:t>
      </w:r>
    </w:p>
    <w:p w14:paraId="2DE9CB17" w14:textId="77777777" w:rsidR="00120AC9" w:rsidRDefault="004D67DE" w:rsidP="004D67DE">
      <w:pPr>
        <w:widowControl/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zmiana osób, przy pomocy, których wykonawca realizuje przedmiot umowy na inne osoby legitymujące się co najmniej równoważnymi uprawnieniami budo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wlanymi, o których mowa w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swz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oraz w ustawie prawo budowlane oraz równoważnym doświadczeniem zawodowym.</w:t>
      </w:r>
    </w:p>
    <w:p w14:paraId="7D20FF81" w14:textId="77777777" w:rsidR="00120AC9" w:rsidRDefault="004D67DE" w:rsidP="004D67DE">
      <w:pPr>
        <w:widowControl/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zmiana podwykonawcy, przy pomocy, którego wykonawca wykonuje przedmiot umowy na innego, dysponującego co najmniej porównywalnym doświadczeniem, potencja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łem technicznym i osobowym niż podwykonawca wskazany w zawartej umowie; </w:t>
      </w:r>
    </w:p>
    <w:p w14:paraId="75F6E302" w14:textId="77777777" w:rsidR="00120AC9" w:rsidRDefault="004D67DE" w:rsidP="004D67DE">
      <w:pPr>
        <w:widowControl/>
        <w:numPr>
          <w:ilvl w:val="0"/>
          <w:numId w:val="45"/>
        </w:numPr>
        <w:suppressAutoHyphens w:val="0"/>
        <w:spacing w:after="6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rozszerzenie zakresu podwykonawstwa w porównaniu do wskazanego w ofercie wykonawcy. </w:t>
      </w:r>
    </w:p>
    <w:p w14:paraId="1B6FBA57" w14:textId="77777777" w:rsidR="00120AC9" w:rsidRDefault="004D67DE">
      <w:pPr>
        <w:widowControl/>
        <w:suppressAutoHyphens w:val="0"/>
        <w:spacing w:after="6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4. Pozostałe zmiany: </w:t>
      </w:r>
    </w:p>
    <w:p w14:paraId="284C63C3" w14:textId="77777777" w:rsidR="00120AC9" w:rsidRDefault="004D67DE" w:rsidP="004D67DE">
      <w:pPr>
        <w:widowControl/>
        <w:numPr>
          <w:ilvl w:val="0"/>
          <w:numId w:val="46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zmiana wynagrodzenia wykonawcy, w przypadku zmiany stawki podatku vat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spowodowanego nowelizacją ustawy o podatku od towarów i usług, o kwotę wynikającą z tej zmiany;</w:t>
      </w:r>
    </w:p>
    <w:p w14:paraId="159C069C" w14:textId="77777777" w:rsidR="00120AC9" w:rsidRDefault="004D67DE" w:rsidP="004D67DE">
      <w:pPr>
        <w:widowControl/>
        <w:numPr>
          <w:ilvl w:val="0"/>
          <w:numId w:val="46"/>
        </w:numPr>
        <w:suppressAutoHyphens w:val="0"/>
        <w:spacing w:after="6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zmiana wynagrodzenia wykonawcy, w przypadku wykonania robót zamiennych w sytuacji, gdy wartość robót zamiennych jest różna od wartości robót zamienianych, o kwo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tę wynikającą z tej zmiany;</w:t>
      </w:r>
    </w:p>
    <w:p w14:paraId="1DB64F30" w14:textId="77777777" w:rsidR="00120AC9" w:rsidRDefault="004D67DE">
      <w:pPr>
        <w:widowControl/>
        <w:suppressAutoHyphens w:val="0"/>
        <w:spacing w:after="0" w:line="240" w:lineRule="auto"/>
        <w:ind w:left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lastRenderedPageBreak/>
        <w:t>     w takim przypadku zmiana wynagrodzenia nastąpi po wyliczeniu wartości robót zamiennych i/lub niewykonanych robót i/lub niedostarczonych materiałów. wycena nastąpi przez zamawiającego na podstawie złożonego do podpisania umo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wy kosztorysu robót, a w przypadku braku odpowiednich pozycji-średnich cen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sekocenbudu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z ostatniego kwartału poprzedzającego powyższe rozliczenie.</w:t>
      </w:r>
    </w:p>
    <w:p w14:paraId="7608A6F9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5.Zmiana danych związanych ze zmianą nr rachunku bankowego wykonawcy. </w:t>
      </w:r>
    </w:p>
    <w:p w14:paraId="44FA83AF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6. Rezygnacja przez Zamawiającego z re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alizacji części przedmiotu umowy, jeżeli: </w:t>
      </w:r>
    </w:p>
    <w:p w14:paraId="599AB9B3" w14:textId="77777777" w:rsidR="00120AC9" w:rsidRDefault="004D67DE" w:rsidP="004D67DE">
      <w:pPr>
        <w:widowControl/>
        <w:numPr>
          <w:ilvl w:val="0"/>
          <w:numId w:val="47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zrealizowanie przedmiotu umowy w całości nie będzie możliwe w terminie określonym w § 2 niniejszej umowy,</w:t>
      </w:r>
    </w:p>
    <w:p w14:paraId="1FD2DBCD" w14:textId="77777777" w:rsidR="00120AC9" w:rsidRDefault="004D67DE" w:rsidP="004D67DE">
      <w:pPr>
        <w:widowControl/>
        <w:numPr>
          <w:ilvl w:val="0"/>
          <w:numId w:val="47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zrealizowanie przedmiotu umowy w całości nie będzie możliwe z przyczyn technicznych, albo na skutek zmiany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przepisów prawnych np. p.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poż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>., bhp, norm technicznych,</w:t>
      </w:r>
    </w:p>
    <w:p w14:paraId="7746FDCB" w14:textId="77777777" w:rsidR="00120AC9" w:rsidRDefault="004D67DE" w:rsidP="004D67DE">
      <w:pPr>
        <w:widowControl/>
        <w:numPr>
          <w:ilvl w:val="0"/>
          <w:numId w:val="47"/>
        </w:numPr>
        <w:suppressAutoHyphens w:val="0"/>
        <w:spacing w:after="60" w:line="240" w:lineRule="auto"/>
        <w:ind w:left="426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nastąpiła zmiana technologii, sposobu wykonania robót, liczba lub asortyment dostarczonych urządzeń.</w:t>
      </w:r>
    </w:p>
    <w:p w14:paraId="79834908" w14:textId="77777777" w:rsidR="00120AC9" w:rsidRDefault="004D67DE">
      <w:pPr>
        <w:widowControl/>
        <w:suppressAutoHyphens w:val="0"/>
        <w:spacing w:after="60" w:line="240" w:lineRule="auto"/>
        <w:ind w:left="426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 takim przypadku wynagrodzenie przysługujące wykonawcy zostanie pomniejszone, przy czym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zamawiający zapłaci za wszystkie spełnione świadczenia oraz udokumentowane koszty, które wykonawca poniósł w związku z wynikającymi z umowy planowanymi świadczeniami. </w:t>
      </w:r>
    </w:p>
    <w:p w14:paraId="3C95B483" w14:textId="77777777" w:rsidR="00120AC9" w:rsidRDefault="004D67DE">
      <w:pPr>
        <w:widowControl/>
        <w:suppressAutoHyphens w:val="0"/>
        <w:spacing w:after="0" w:line="240" w:lineRule="auto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7. Zmianę umowy gdy zachodzi co najmniej jedna z następujących okoliczności:</w:t>
      </w:r>
    </w:p>
    <w:p w14:paraId="563AE220" w14:textId="77777777" w:rsidR="00120AC9" w:rsidRDefault="004D67DE">
      <w:pPr>
        <w:widowControl/>
        <w:suppressAutoHyphens w:val="0"/>
        <w:spacing w:after="0" w:line="240" w:lineRule="auto"/>
        <w:ind w:left="567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1) zmiany d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otyczą realizacji dodatkowych dostaw, usług lub robót budowlanych od dotychczasowego wykonawcy, nieobjętych zamówieniem podstawowym, o ile stały się niezbędne i zostały spełnione łącznie następujące warunki:</w:t>
      </w:r>
    </w:p>
    <w:p w14:paraId="2C01CBFB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a)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zmiana wykonawcy nie może zostać dokonana z p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owodów ekonomicznych lub technicznych,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w szczególności dotyczących zamienności lub interoperacyjności sprzętu, usług lub instalacji, zamówionych w ramach zamówienia podstawowego,</w:t>
      </w:r>
    </w:p>
    <w:p w14:paraId="5BFB144E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b)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zmiana wykonawcy spowodowałaby istotną niedogodność lub znaczne zwiększen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ie kosztów dla zamawiającego,</w:t>
      </w:r>
    </w:p>
    <w:p w14:paraId="4A46D00C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c)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 xml:space="preserve">wartość każdej kolejnej zmiany nie przekracza 50% wartości zamówienia określonej pierwotnie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w umowie;</w:t>
      </w:r>
    </w:p>
    <w:p w14:paraId="19A842CA" w14:textId="77777777" w:rsidR="00120AC9" w:rsidRDefault="004D67DE">
      <w:pPr>
        <w:widowControl/>
        <w:suppressAutoHyphens w:val="0"/>
        <w:spacing w:after="0" w:line="240" w:lineRule="auto"/>
        <w:ind w:left="567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2)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zostały spełnione łącznie następujące warunki:</w:t>
      </w:r>
    </w:p>
    <w:p w14:paraId="6716FE78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a)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 xml:space="preserve">konieczność zmiany umowy spowodowana jest okolicznościami, których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zamawiający, działając z należytą starannością, nie mógł przewidzieć,</w:t>
      </w:r>
    </w:p>
    <w:p w14:paraId="782D3F8C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b)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wartość zmiany nie przekracza 50% wartości zamówienia określonej pierwotnie w umowie;</w:t>
      </w:r>
    </w:p>
    <w:p w14:paraId="7AEBC4A8" w14:textId="77777777" w:rsidR="00120AC9" w:rsidRDefault="004D67DE">
      <w:pPr>
        <w:widowControl/>
        <w:suppressAutoHyphens w:val="0"/>
        <w:spacing w:after="0" w:line="240" w:lineRule="auto"/>
        <w:ind w:left="567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3)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wykonawcę, któremu zamawiający udzielił zamówienia, ma zastąpić nowy wykonawca:</w:t>
      </w:r>
    </w:p>
    <w:p w14:paraId="41E46953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a) w wyniku po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łączenia, podziału, przekształcenia, upadłości, restrukturyzacji lub nabycia dotychczasowego wykonawcy lub jego przedsiębiorstwa, o ile nowy wykonawca spełnia warunki udziału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br/>
        <w:t>w postępowaniu, nie zachodzą wobec niego podstawy wykluczenia oraz nie pociąga t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o za sobą innych istotnych zmian umowy,</w:t>
      </w:r>
    </w:p>
    <w:p w14:paraId="72A97E93" w14:textId="77777777" w:rsidR="00120AC9" w:rsidRDefault="004D67DE">
      <w:pPr>
        <w:widowControl/>
        <w:suppressAutoHyphens w:val="0"/>
        <w:spacing w:after="0" w:line="240" w:lineRule="auto"/>
        <w:ind w:left="851" w:hanging="283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b) w wyniku przejęcia przez zamawiającego zobowiązań wykonawcy względem jego podwykonawców.</w:t>
      </w:r>
    </w:p>
    <w:p w14:paraId="6B69BD0B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8.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Zmiana umowy w zakresie terminu wykonania umowy, ograniczenia zakresu umowy i związanej z tym zmiany wynagrodzenia, w raz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ie gdy pandemia </w:t>
      </w:r>
      <w:proofErr w:type="spellStart"/>
      <w:r>
        <w:rPr>
          <w:rFonts w:ascii="Garamond" w:eastAsia="Times New Roman" w:hAnsi="Garamond" w:cs="Calibri"/>
          <w:color w:val="000000"/>
          <w:kern w:val="0"/>
          <w:lang w:eastAsia="pl-PL"/>
        </w:rPr>
        <w:t>koronawirusa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 covid-19 ma wpływ na wykonanie zamówienia, a wykonawca wykaże ścisły związek pomiędzy tą sytuacją, a brakiem możliwości należytego wykonania umowy, jej części lub w umownym terminie.</w:t>
      </w:r>
    </w:p>
    <w:p w14:paraId="528641B6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9. Ponadto strony dopuszczają zmianę postano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wień umowy w następujących przypadkach:</w:t>
      </w:r>
    </w:p>
    <w:p w14:paraId="0393C08F" w14:textId="77777777" w:rsidR="00120AC9" w:rsidRDefault="004D67DE" w:rsidP="004D67DE">
      <w:pPr>
        <w:widowControl/>
        <w:numPr>
          <w:ilvl w:val="0"/>
          <w:numId w:val="48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zmiana danych związanych z obsługą administracyjno-organizacyjną umowy.</w:t>
      </w:r>
    </w:p>
    <w:p w14:paraId="564ECE78" w14:textId="77777777" w:rsidR="00120AC9" w:rsidRDefault="004D67DE" w:rsidP="004D67DE">
      <w:pPr>
        <w:widowControl/>
        <w:numPr>
          <w:ilvl w:val="0"/>
          <w:numId w:val="48"/>
        </w:numPr>
        <w:suppressAutoHyphens w:val="0"/>
        <w:spacing w:after="6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zmiany danych teleadresowych, zmiany osób wskazanych do kontaktów między stronami.</w:t>
      </w:r>
    </w:p>
    <w:p w14:paraId="2853A4FE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10.Warunki wprowadzenia zmiany do umowy:</w:t>
      </w:r>
    </w:p>
    <w:p w14:paraId="2BED5E1F" w14:textId="77777777" w:rsidR="00120AC9" w:rsidRDefault="004D67DE" w:rsidP="004D67DE">
      <w:pPr>
        <w:widowControl/>
        <w:numPr>
          <w:ilvl w:val="0"/>
          <w:numId w:val="49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strona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występująca o zmianę postanowień niniejszej umowy zobowiązana jest do udokumentowania zaistnienia okoliczności, o których mowa w ust. 1-5 niniejszego paragrafu.</w:t>
      </w:r>
    </w:p>
    <w:p w14:paraId="4C40876E" w14:textId="77777777" w:rsidR="00120AC9" w:rsidRDefault="004D67DE" w:rsidP="004D67DE">
      <w:pPr>
        <w:widowControl/>
        <w:numPr>
          <w:ilvl w:val="0"/>
          <w:numId w:val="49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wniosek o zmianę postanowień umowy musi być wyrażony na piśmie.</w:t>
      </w:r>
    </w:p>
    <w:p w14:paraId="62985B54" w14:textId="77777777" w:rsidR="00120AC9" w:rsidRDefault="004D67DE" w:rsidP="004D67DE">
      <w:pPr>
        <w:widowControl/>
        <w:numPr>
          <w:ilvl w:val="0"/>
          <w:numId w:val="49"/>
        </w:numPr>
        <w:suppressAutoHyphens w:val="0"/>
        <w:spacing w:after="0" w:line="240" w:lineRule="auto"/>
        <w:ind w:left="64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warunkiem dokonania zmian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jest złożenie wniosku przez stronę inicjującą zmianę, zawierającego:</w:t>
      </w:r>
    </w:p>
    <w:p w14:paraId="09F49397" w14:textId="77777777" w:rsidR="00120AC9" w:rsidRDefault="004D67DE" w:rsidP="004D67DE">
      <w:pPr>
        <w:widowControl/>
        <w:numPr>
          <w:ilvl w:val="0"/>
          <w:numId w:val="50"/>
        </w:numPr>
        <w:suppressAutoHyphens w:val="0"/>
        <w:spacing w:after="0" w:line="240" w:lineRule="auto"/>
        <w:ind w:left="851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opis propozycji zmiany,</w:t>
      </w:r>
    </w:p>
    <w:p w14:paraId="06CEB4D1" w14:textId="77777777" w:rsidR="00120AC9" w:rsidRDefault="004D67DE" w:rsidP="004D67DE">
      <w:pPr>
        <w:widowControl/>
        <w:numPr>
          <w:ilvl w:val="0"/>
          <w:numId w:val="50"/>
        </w:numPr>
        <w:suppressAutoHyphens w:val="0"/>
        <w:spacing w:after="0" w:line="240" w:lineRule="auto"/>
        <w:ind w:left="851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uzasadnienie zmiany,</w:t>
      </w:r>
    </w:p>
    <w:p w14:paraId="42FB68CD" w14:textId="77777777" w:rsidR="00120AC9" w:rsidRDefault="004D67DE" w:rsidP="004D67DE">
      <w:pPr>
        <w:widowControl/>
        <w:numPr>
          <w:ilvl w:val="0"/>
          <w:numId w:val="50"/>
        </w:numPr>
        <w:suppressAutoHyphens w:val="0"/>
        <w:spacing w:after="0" w:line="240" w:lineRule="auto"/>
        <w:ind w:left="851" w:hanging="283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opis wpływu zmiany na termin realizacji umowy.</w:t>
      </w:r>
    </w:p>
    <w:p w14:paraId="41F06720" w14:textId="77777777" w:rsidR="00120AC9" w:rsidRDefault="004D67DE">
      <w:pPr>
        <w:widowControl/>
        <w:suppressAutoHyphens w:val="0"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000000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>11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ab/>
        <w:t>Zmiana umowy może nastąpić wyłącznie w formie pisemnego aneksu pod rygorem nieważności.</w:t>
      </w:r>
    </w:p>
    <w:p w14:paraId="3EB10A9F" w14:textId="77777777" w:rsidR="00120AC9" w:rsidRDefault="004D67DE">
      <w:pPr>
        <w:widowControl/>
        <w:suppressAutoHyphens w:val="0"/>
        <w:spacing w:after="60" w:line="240" w:lineRule="auto"/>
        <w:ind w:left="284" w:hanging="284"/>
        <w:jc w:val="both"/>
        <w:textAlignment w:val="auto"/>
        <w:rPr>
          <w:rFonts w:ascii="Garamond" w:eastAsia="Times New Roman" w:hAnsi="Garamond" w:cs="Times New Roman"/>
          <w:kern w:val="0"/>
          <w:lang w:eastAsia="pl-PL"/>
        </w:rPr>
      </w:pPr>
      <w:r>
        <w:rPr>
          <w:rFonts w:ascii="Garamond" w:eastAsia="Times New Roman" w:hAnsi="Garamond" w:cs="Calibri"/>
          <w:color w:val="000000"/>
          <w:kern w:val="0"/>
          <w:lang w:eastAsia="pl-PL"/>
        </w:rPr>
        <w:t xml:space="preserve">12. 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Wykonawca nie będzie uprawniony do żadnego przedłużenia terminu wykonania umowy i zwiększenia wynagrodzenia w zakresie, w jakim konieczność dokonania zmiany została spowodowana przez jakikolwiek błąd lub opóźnienie ze strony wykonawcy, włącznie z błędem lu</w:t>
      </w:r>
      <w:r>
        <w:rPr>
          <w:rFonts w:ascii="Garamond" w:eastAsia="Times New Roman" w:hAnsi="Garamond" w:cs="Calibri"/>
          <w:color w:val="000000"/>
          <w:kern w:val="0"/>
          <w:lang w:eastAsia="pl-PL"/>
        </w:rPr>
        <w:t>b opóźnionym dostarczeniem jakiegokolwiek dokumentu wynikającego z obowiązków wykonawcy.</w:t>
      </w:r>
    </w:p>
    <w:p w14:paraId="4A5711D6" w14:textId="1F3B271C" w:rsidR="00120AC9" w:rsidRDefault="004D67DE" w:rsidP="004D67DE">
      <w:pPr>
        <w:pStyle w:val="Akapitzlist"/>
        <w:spacing w:before="120" w:after="120" w:line="240" w:lineRule="auto"/>
        <w:ind w:left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</w:t>
      </w:r>
      <w:r>
        <w:rPr>
          <w:rFonts w:ascii="Garamond" w:hAnsi="Garamond" w:cs="Arial"/>
          <w:b/>
        </w:rPr>
        <w:t>4</w:t>
      </w:r>
    </w:p>
    <w:p w14:paraId="0954161D" w14:textId="77777777" w:rsidR="00120AC9" w:rsidRDefault="004D67DE">
      <w:pPr>
        <w:pStyle w:val="Akapitzlist"/>
        <w:widowControl/>
        <w:numPr>
          <w:ilvl w:val="0"/>
          <w:numId w:val="6"/>
        </w:numPr>
        <w:suppressAutoHyphens w:val="0"/>
        <w:spacing w:after="0" w:line="240" w:lineRule="auto"/>
        <w:ind w:left="142" w:hanging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Wykonawca zobowiązany jest do zapewnienia realizacji zapisów rozporządzenia Parlamentu Europejskiego i Rady (UE) 2016/679 z dnia 27 kwietnia 2016 r. w </w:t>
      </w:r>
      <w:r>
        <w:rPr>
          <w:rFonts w:ascii="Garamond" w:hAnsi="Garamond" w:cs="Arial"/>
        </w:rPr>
        <w:t>sprawie ochrony osób fizycznych w związku z przetwarzaniem danych osobowych i w sprawie swobodnego przepływu takich danych oraz uchylenia dyrektywy 95/46/WE (ogólne rozporządzenie o ochronie danych) (Dz. Urz. UE L 119 z 04.05.2016), oraz ustawy z dnia 25 m</w:t>
      </w:r>
      <w:r>
        <w:rPr>
          <w:rFonts w:ascii="Garamond" w:hAnsi="Garamond" w:cs="Arial"/>
        </w:rPr>
        <w:t xml:space="preserve">aja 2018 r. o ochronie danych osobowych </w:t>
      </w:r>
      <w:r>
        <w:rPr>
          <w:rFonts w:ascii="Garamond" w:hAnsi="Garamond" w:cs="Arial"/>
        </w:rPr>
        <w:lastRenderedPageBreak/>
        <w:t>(</w:t>
      </w:r>
      <w:proofErr w:type="spellStart"/>
      <w:r>
        <w:rPr>
          <w:rFonts w:ascii="Garamond" w:hAnsi="Garamond" w:cs="Arial"/>
        </w:rPr>
        <w:t>t.j</w:t>
      </w:r>
      <w:proofErr w:type="spellEnd"/>
      <w:r>
        <w:rPr>
          <w:rFonts w:ascii="Garamond" w:hAnsi="Garamond" w:cs="Arial"/>
        </w:rPr>
        <w:t>. Dz.U. z 25 maja 2018 r., poz. 1000) w odniesieniu osób, których dane przekazuje Zamawiającemu w związku z realizacją przedmiotu niniejszej umowy.</w:t>
      </w:r>
    </w:p>
    <w:p w14:paraId="79E10211" w14:textId="77777777" w:rsidR="00120AC9" w:rsidRDefault="004D67DE">
      <w:pPr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15</w:t>
      </w:r>
    </w:p>
    <w:p w14:paraId="48193478" w14:textId="77777777" w:rsidR="00120AC9" w:rsidRDefault="004D67DE">
      <w:pPr>
        <w:widowControl/>
        <w:numPr>
          <w:ilvl w:val="0"/>
          <w:numId w:val="5"/>
        </w:numPr>
        <w:suppressAutoHyphens w:val="0"/>
        <w:spacing w:before="120" w:after="0" w:line="240" w:lineRule="auto"/>
        <w:ind w:left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Strony zobowiązane są informować się niezwłocznie o zmianie</w:t>
      </w:r>
      <w:r>
        <w:rPr>
          <w:rFonts w:ascii="Garamond" w:hAnsi="Garamond" w:cs="Arial"/>
        </w:rPr>
        <w:t xml:space="preserve"> danych adresowych </w:t>
      </w:r>
      <w:r>
        <w:rPr>
          <w:rFonts w:ascii="Garamond" w:hAnsi="Garamond" w:cs="Arial"/>
        </w:rPr>
        <w:br/>
        <w:t>i rejestrowych. W przypadku zaniechania takiego zawiadomienia, korespondencja wysłana na ostatni znany adres Strony uznawana będzie za skutecznie doręczoną.</w:t>
      </w:r>
    </w:p>
    <w:p w14:paraId="09FEC7D3" w14:textId="77777777" w:rsidR="00120AC9" w:rsidRDefault="004D67DE">
      <w:pPr>
        <w:widowControl/>
        <w:numPr>
          <w:ilvl w:val="0"/>
          <w:numId w:val="5"/>
        </w:numPr>
        <w:suppressAutoHyphens w:val="0"/>
        <w:spacing w:before="120" w:after="0" w:line="240" w:lineRule="auto"/>
        <w:ind w:left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W sprawach nie uregulowanych niniejszą umową mają zastosowanie przepisy Kodeksu</w:t>
      </w:r>
      <w:r>
        <w:rPr>
          <w:rFonts w:ascii="Garamond" w:hAnsi="Garamond" w:cs="Arial"/>
        </w:rPr>
        <w:t xml:space="preserve"> cywilnego oraz powszechnie obowiązujące przepisy prawa.</w:t>
      </w:r>
    </w:p>
    <w:p w14:paraId="0E44902B" w14:textId="77777777" w:rsidR="00120AC9" w:rsidRDefault="004D67DE">
      <w:pPr>
        <w:widowControl/>
        <w:numPr>
          <w:ilvl w:val="0"/>
          <w:numId w:val="5"/>
        </w:numPr>
        <w:suppressAutoHyphens w:val="0"/>
        <w:spacing w:before="120" w:after="0" w:line="240" w:lineRule="auto"/>
        <w:ind w:left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Spory między stronami mogące wyniknąć z realizacji umowy rozstrzygać będzie Sąd właściwy dla Zamawiającego.</w:t>
      </w:r>
    </w:p>
    <w:p w14:paraId="775B8308" w14:textId="77777777" w:rsidR="00120AC9" w:rsidRDefault="004D67DE">
      <w:pPr>
        <w:widowControl/>
        <w:numPr>
          <w:ilvl w:val="0"/>
          <w:numId w:val="5"/>
        </w:numPr>
        <w:suppressAutoHyphens w:val="0"/>
        <w:spacing w:before="120" w:after="0" w:line="240" w:lineRule="auto"/>
        <w:ind w:left="426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Integralną część umowy stanowią następujące załączniki:</w:t>
      </w:r>
    </w:p>
    <w:p w14:paraId="0CBEB9B4" w14:textId="77777777" w:rsidR="00120AC9" w:rsidRDefault="004D67DE">
      <w:pPr>
        <w:pStyle w:val="Akapitzlist"/>
        <w:spacing w:after="0" w:line="240" w:lineRule="auto"/>
        <w:ind w:left="426"/>
        <w:rPr>
          <w:rFonts w:ascii="Garamond" w:hAnsi="Garamond" w:cs="Arial"/>
        </w:rPr>
      </w:pPr>
      <w:r>
        <w:rPr>
          <w:rFonts w:ascii="Garamond" w:hAnsi="Garamond" w:cs="Arial"/>
        </w:rPr>
        <w:t>Nr 1. Oferta Wykonawcy z dnia………………</w:t>
      </w:r>
      <w:r>
        <w:rPr>
          <w:rFonts w:ascii="Garamond" w:hAnsi="Garamond" w:cs="Arial"/>
        </w:rPr>
        <w:t>…………</w:t>
      </w:r>
    </w:p>
    <w:p w14:paraId="337F52CE" w14:textId="3B58203C" w:rsidR="00120AC9" w:rsidRDefault="004D67DE" w:rsidP="004D67DE">
      <w:pPr>
        <w:pStyle w:val="Akapitzlist"/>
        <w:spacing w:after="0" w:line="240" w:lineRule="auto"/>
        <w:ind w:left="426"/>
        <w:rPr>
          <w:rFonts w:ascii="Garamond" w:hAnsi="Garamond" w:cs="Arial"/>
        </w:rPr>
      </w:pPr>
      <w:r>
        <w:rPr>
          <w:rFonts w:ascii="Garamond" w:hAnsi="Garamond" w:cs="Arial"/>
        </w:rPr>
        <w:t>Nr 2. Specyfikacja Istotnych Warunków Zamówienia</w:t>
      </w:r>
    </w:p>
    <w:p w14:paraId="369871BE" w14:textId="77777777" w:rsidR="00120AC9" w:rsidRDefault="004D67DE">
      <w:pPr>
        <w:spacing w:before="120" w:after="12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</w:t>
      </w:r>
      <w:r>
        <w:rPr>
          <w:rFonts w:ascii="Garamond" w:hAnsi="Garamond" w:cs="Arial"/>
          <w:b/>
        </w:rPr>
        <w:t xml:space="preserve"> 16</w:t>
      </w:r>
    </w:p>
    <w:p w14:paraId="115055C0" w14:textId="77777777" w:rsidR="00120AC9" w:rsidRDefault="004D67DE">
      <w:pPr>
        <w:spacing w:line="240" w:lineRule="auto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Umowa niniejsza została sporządzona w 3-ch jednobrzmiących egzemplarzach, 2 egz. dla Zamawiającego i 1 egz. dla Wykonawcy.</w:t>
      </w:r>
    </w:p>
    <w:p w14:paraId="51F6646A" w14:textId="77777777" w:rsidR="00120AC9" w:rsidRDefault="00120AC9">
      <w:pPr>
        <w:spacing w:line="240" w:lineRule="auto"/>
        <w:rPr>
          <w:rFonts w:ascii="Arial" w:hAnsi="Arial" w:cs="Arial"/>
          <w:sz w:val="20"/>
          <w:szCs w:val="20"/>
        </w:rPr>
      </w:pPr>
    </w:p>
    <w:p w14:paraId="74772327" w14:textId="77777777" w:rsidR="00120AC9" w:rsidRDefault="00120AC9">
      <w:pPr>
        <w:spacing w:line="240" w:lineRule="auto"/>
        <w:rPr>
          <w:rFonts w:ascii="Arial" w:hAnsi="Arial" w:cs="Arial"/>
          <w:sz w:val="20"/>
          <w:szCs w:val="20"/>
        </w:rPr>
      </w:pPr>
    </w:p>
    <w:p w14:paraId="198C778C" w14:textId="3ED96714" w:rsidR="00120AC9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  <w:r>
        <w:rPr>
          <w:rFonts w:ascii="Garamond" w:hAnsi="Garamond" w:cs="Arial"/>
          <w:b/>
          <w:i/>
          <w:sz w:val="20"/>
          <w:szCs w:val="20"/>
        </w:rPr>
        <w:t xml:space="preserve">                              ZAMAWIAJĄCY                             </w:t>
      </w:r>
      <w:r>
        <w:rPr>
          <w:rFonts w:ascii="Garamond" w:hAnsi="Garamond" w:cs="Arial"/>
          <w:b/>
          <w:i/>
          <w:sz w:val="20"/>
          <w:szCs w:val="20"/>
        </w:rPr>
        <w:t xml:space="preserve">                                          WYKONAWCA</w:t>
      </w:r>
    </w:p>
    <w:p w14:paraId="35543678" w14:textId="7ABA6904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5C5BACF9" w14:textId="4407A34D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74108874" w14:textId="394FAEEB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40F6530D" w14:textId="44DCDFDB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6884AEFF" w14:textId="453A4FB1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69101815" w14:textId="2978D537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1B9874ED" w14:textId="42CA68B0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6A1EF171" w14:textId="40215D28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5AFFB0F4" w14:textId="1E347049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5CC46CB8" w14:textId="768BC4A1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6B034301" w14:textId="772E7A91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4D20FA98" w14:textId="053A850B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310EB916" w14:textId="1CDF3C6A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3B1D638F" w14:textId="71812F80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04083771" w14:textId="4A4399EE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1E751BED" w14:textId="0DBD0C1F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2886BD81" w14:textId="5420D933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0B39637B" w14:textId="33AA1304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1EA8562C" w14:textId="3AFEA808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568110C6" w14:textId="306D5BEA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6E6BEDA2" w14:textId="3D884096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2F228127" w14:textId="59C173A8" w:rsidR="004D67DE" w:rsidRDefault="004D67DE">
      <w:pPr>
        <w:spacing w:line="240" w:lineRule="auto"/>
        <w:rPr>
          <w:rFonts w:ascii="Garamond" w:hAnsi="Garamond" w:cs="Arial"/>
          <w:b/>
          <w:i/>
          <w:sz w:val="20"/>
          <w:szCs w:val="20"/>
        </w:rPr>
      </w:pPr>
    </w:p>
    <w:p w14:paraId="132CE7B9" w14:textId="77777777" w:rsidR="004D67DE" w:rsidRPr="00503FA4" w:rsidRDefault="004D67DE" w:rsidP="004D67DE">
      <w:pPr>
        <w:rPr>
          <w:rFonts w:ascii="Garamond" w:eastAsia="Calibri" w:hAnsi="Garamond" w:cs="Calibri"/>
          <w:bCs/>
          <w:i/>
          <w:szCs w:val="24"/>
        </w:rPr>
      </w:pPr>
      <w:r w:rsidRPr="00503FA4">
        <w:rPr>
          <w:rFonts w:ascii="Garamond" w:eastAsia="Calibri" w:hAnsi="Garamond" w:cs="Calibri"/>
          <w:bCs/>
          <w:i/>
          <w:szCs w:val="24"/>
        </w:rPr>
        <w:t>Pouczenie przed podpisaniem umowy:</w:t>
      </w:r>
    </w:p>
    <w:p w14:paraId="3CC25FED" w14:textId="77777777" w:rsidR="004D67DE" w:rsidRPr="00503FA4" w:rsidRDefault="004D67DE" w:rsidP="004D67DE">
      <w:pPr>
        <w:rPr>
          <w:rFonts w:ascii="Garamond" w:hAnsi="Garamond" w:cs="Calibri"/>
          <w:szCs w:val="24"/>
        </w:rPr>
      </w:pPr>
    </w:p>
    <w:p w14:paraId="07E6D806" w14:textId="77777777" w:rsidR="004D67DE" w:rsidRPr="00503FA4" w:rsidRDefault="004D67DE" w:rsidP="004D67DE">
      <w:pPr>
        <w:rPr>
          <w:rFonts w:ascii="Garamond" w:hAnsi="Garamond" w:cs="Calibri"/>
          <w:szCs w:val="24"/>
        </w:rPr>
      </w:pPr>
    </w:p>
    <w:p w14:paraId="3DFA1840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Administratorem danych osobowych jest Urząd Miasta i Gminy Wschowa, Rynek 1, 67-400 Wschowa, zwany dalej Administratorem. </w:t>
      </w:r>
    </w:p>
    <w:p w14:paraId="3E812053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Dane kontaktowe do Inspektora Ochrony Danych: Natalia </w:t>
      </w:r>
      <w:proofErr w:type="spellStart"/>
      <w:r w:rsidRPr="00503FA4">
        <w:rPr>
          <w:rFonts w:ascii="Garamond" w:hAnsi="Garamond" w:cs="Calibri"/>
        </w:rPr>
        <w:t>Ratajewska</w:t>
      </w:r>
      <w:proofErr w:type="spellEnd"/>
      <w:r w:rsidRPr="00503FA4">
        <w:rPr>
          <w:rFonts w:ascii="Garamond" w:hAnsi="Garamond" w:cs="Calibri"/>
        </w:rPr>
        <w:t xml:space="preserve">, e-mail: </w:t>
      </w:r>
      <w:r w:rsidRPr="00503FA4">
        <w:rPr>
          <w:rFonts w:ascii="Garamond" w:hAnsi="Garamond" w:cs="Calibri"/>
          <w:color w:val="0000FF"/>
        </w:rPr>
        <w:t>ochronadanychosobowych24@gmail.com</w:t>
      </w:r>
    </w:p>
    <w:p w14:paraId="7AC1D828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Pani/Pana dane osobowe przetwarzane </w:t>
      </w:r>
      <w:proofErr w:type="spellStart"/>
      <w:r w:rsidRPr="00503FA4">
        <w:rPr>
          <w:rFonts w:ascii="Garamond" w:hAnsi="Garamond" w:cs="Calibri"/>
        </w:rPr>
        <w:t>be</w:t>
      </w:r>
      <w:r w:rsidRPr="00503FA4">
        <w:t>̨</w:t>
      </w:r>
      <w:r w:rsidRPr="00503FA4">
        <w:rPr>
          <w:rFonts w:ascii="Garamond" w:hAnsi="Garamond" w:cs="Calibri"/>
        </w:rPr>
        <w:t>da</w:t>
      </w:r>
      <w:proofErr w:type="spellEnd"/>
      <w:r w:rsidRPr="00503FA4">
        <w:t>̨</w:t>
      </w:r>
      <w:r w:rsidRPr="00503FA4">
        <w:rPr>
          <w:rFonts w:ascii="Garamond" w:hAnsi="Garamond" w:cs="Calibri"/>
        </w:rPr>
        <w:t xml:space="preserve"> w celu realizacji umowy </w:t>
      </w:r>
      <w:r w:rsidRPr="00503FA4">
        <w:rPr>
          <w:rFonts w:ascii="Garamond" w:hAnsi="Garamond" w:cs="Garamond"/>
        </w:rPr>
        <w:t>–</w:t>
      </w:r>
      <w:r w:rsidRPr="00503FA4">
        <w:rPr>
          <w:rFonts w:ascii="Garamond" w:hAnsi="Garamond" w:cs="Calibri"/>
        </w:rPr>
        <w:t xml:space="preserve"> na podstawie art. 6 ust. 1 lit. b </w:t>
      </w:r>
      <w:proofErr w:type="spellStart"/>
      <w:r w:rsidRPr="00503FA4">
        <w:rPr>
          <w:rFonts w:ascii="Garamond" w:hAnsi="Garamond" w:cs="Calibri"/>
        </w:rPr>
        <w:t>ogólnego</w:t>
      </w:r>
      <w:proofErr w:type="spellEnd"/>
      <w:r w:rsidRPr="00503FA4">
        <w:rPr>
          <w:rFonts w:ascii="Garamond" w:hAnsi="Garamond" w:cs="Calibri"/>
        </w:rPr>
        <w:t xml:space="preserve"> </w:t>
      </w:r>
      <w:proofErr w:type="spellStart"/>
      <w:r w:rsidRPr="00503FA4">
        <w:rPr>
          <w:rFonts w:ascii="Garamond" w:hAnsi="Garamond" w:cs="Calibri"/>
        </w:rPr>
        <w:t>rozporza</w:t>
      </w:r>
      <w:r w:rsidRPr="00503FA4">
        <w:t>̨</w:t>
      </w:r>
      <w:r w:rsidRPr="00503FA4">
        <w:rPr>
          <w:rFonts w:ascii="Garamond" w:hAnsi="Garamond" w:cs="Calibri"/>
        </w:rPr>
        <w:t>dzenia</w:t>
      </w:r>
      <w:proofErr w:type="spellEnd"/>
      <w:r w:rsidRPr="00503FA4">
        <w:rPr>
          <w:rFonts w:ascii="Garamond" w:hAnsi="Garamond" w:cs="Calibri"/>
        </w:rPr>
        <w:t xml:space="preserve"> o ochronie danych osobowych z dnia27 kwietnia 2016 r. </w:t>
      </w:r>
    </w:p>
    <w:p w14:paraId="798E65B9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Pani/Pana dane osobowe </w:t>
      </w:r>
      <w:proofErr w:type="spellStart"/>
      <w:r w:rsidRPr="00503FA4">
        <w:rPr>
          <w:rFonts w:ascii="Garamond" w:hAnsi="Garamond" w:cs="Calibri"/>
        </w:rPr>
        <w:t>be</w:t>
      </w:r>
      <w:r w:rsidRPr="00503FA4">
        <w:t>̨</w:t>
      </w:r>
      <w:r w:rsidRPr="00503FA4">
        <w:rPr>
          <w:rFonts w:ascii="Garamond" w:hAnsi="Garamond" w:cs="Calibri"/>
        </w:rPr>
        <w:t>da</w:t>
      </w:r>
      <w:proofErr w:type="spellEnd"/>
      <w:r w:rsidRPr="00503FA4">
        <w:t>̨</w:t>
      </w:r>
      <w:r w:rsidRPr="00503FA4">
        <w:rPr>
          <w:rFonts w:ascii="Garamond" w:hAnsi="Garamond" w:cs="Calibri"/>
        </w:rPr>
        <w:t xml:space="preserve"> mog</w:t>
      </w:r>
      <w:r w:rsidRPr="00503FA4">
        <w:rPr>
          <w:rFonts w:ascii="Garamond" w:hAnsi="Garamond" w:cs="Garamond"/>
        </w:rPr>
        <w:t>ł</w:t>
      </w:r>
      <w:r w:rsidRPr="00503FA4">
        <w:rPr>
          <w:rFonts w:ascii="Garamond" w:hAnsi="Garamond" w:cs="Calibri"/>
        </w:rPr>
        <w:t xml:space="preserve">y </w:t>
      </w:r>
      <w:proofErr w:type="spellStart"/>
      <w:r w:rsidRPr="00503FA4">
        <w:rPr>
          <w:rFonts w:ascii="Garamond" w:hAnsi="Garamond" w:cs="Calibri"/>
        </w:rPr>
        <w:t>byc</w:t>
      </w:r>
      <w:proofErr w:type="spellEnd"/>
      <w:r w:rsidRPr="00503FA4">
        <w:rPr>
          <w:rFonts w:ascii="Garamond" w:hAnsi="Garamond" w:cs="Calibri"/>
        </w:rPr>
        <w:t xml:space="preserve">́ przekazywane </w:t>
      </w:r>
      <w:proofErr w:type="spellStart"/>
      <w:r w:rsidRPr="00503FA4">
        <w:rPr>
          <w:rFonts w:ascii="Garamond" w:hAnsi="Garamond" w:cs="Calibri"/>
        </w:rPr>
        <w:t>wy</w:t>
      </w:r>
      <w:r w:rsidRPr="00503FA4">
        <w:rPr>
          <w:rFonts w:ascii="Garamond" w:hAnsi="Garamond" w:cs="Garamond"/>
        </w:rPr>
        <w:t>ł</w:t>
      </w:r>
      <w:r w:rsidRPr="00503FA4">
        <w:rPr>
          <w:rFonts w:ascii="Garamond" w:hAnsi="Garamond" w:cs="Calibri"/>
        </w:rPr>
        <w:t>a</w:t>
      </w:r>
      <w:r w:rsidRPr="00503FA4">
        <w:t>̨</w:t>
      </w:r>
      <w:r w:rsidRPr="00503FA4">
        <w:rPr>
          <w:rFonts w:ascii="Garamond" w:hAnsi="Garamond" w:cs="Calibri"/>
        </w:rPr>
        <w:t>cznie</w:t>
      </w:r>
      <w:proofErr w:type="spellEnd"/>
      <w:r w:rsidRPr="00503FA4">
        <w:rPr>
          <w:rFonts w:ascii="Garamond" w:hAnsi="Garamond" w:cs="Calibri"/>
        </w:rPr>
        <w:t xml:space="preserve"> podmiotom </w:t>
      </w:r>
      <w:proofErr w:type="spellStart"/>
      <w:r w:rsidRPr="00503FA4">
        <w:rPr>
          <w:rFonts w:ascii="Garamond" w:hAnsi="Garamond" w:cs="Calibri"/>
        </w:rPr>
        <w:t>upowaz</w:t>
      </w:r>
      <w:r w:rsidRPr="00503FA4">
        <w:t>̇</w:t>
      </w:r>
      <w:r w:rsidRPr="00503FA4">
        <w:rPr>
          <w:rFonts w:ascii="Garamond" w:hAnsi="Garamond" w:cs="Calibri"/>
        </w:rPr>
        <w:t>nionym</w:t>
      </w:r>
      <w:proofErr w:type="spellEnd"/>
      <w:r w:rsidRPr="00503FA4">
        <w:rPr>
          <w:rFonts w:ascii="Garamond" w:hAnsi="Garamond" w:cs="Calibri"/>
        </w:rPr>
        <w:t xml:space="preserve"> z mocy prawa. </w:t>
      </w:r>
    </w:p>
    <w:p w14:paraId="66E15953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Pani/Pana dane osobowe </w:t>
      </w:r>
      <w:proofErr w:type="spellStart"/>
      <w:r w:rsidRPr="00503FA4">
        <w:rPr>
          <w:rFonts w:ascii="Garamond" w:hAnsi="Garamond" w:cs="Calibri"/>
        </w:rPr>
        <w:t>be</w:t>
      </w:r>
      <w:r w:rsidRPr="00503FA4">
        <w:t>̨</w:t>
      </w:r>
      <w:r w:rsidRPr="00503FA4">
        <w:rPr>
          <w:rFonts w:ascii="Garamond" w:hAnsi="Garamond" w:cs="Calibri"/>
        </w:rPr>
        <w:t>da</w:t>
      </w:r>
      <w:proofErr w:type="spellEnd"/>
      <w:r w:rsidRPr="00503FA4">
        <w:t>̨</w:t>
      </w:r>
      <w:r w:rsidRPr="00503FA4">
        <w:rPr>
          <w:rFonts w:ascii="Garamond" w:hAnsi="Garamond" w:cs="Calibri"/>
        </w:rPr>
        <w:t xml:space="preserve"> przetwarzane do momentu ustania celu przetwarzania lub przez okres </w:t>
      </w:r>
      <w:proofErr w:type="spellStart"/>
      <w:r w:rsidRPr="00503FA4">
        <w:rPr>
          <w:rFonts w:ascii="Garamond" w:hAnsi="Garamond" w:cs="Calibri"/>
        </w:rPr>
        <w:t>wynikaja</w:t>
      </w:r>
      <w:r w:rsidRPr="00503FA4">
        <w:t>̨</w:t>
      </w:r>
      <w:r w:rsidRPr="00503FA4">
        <w:rPr>
          <w:rFonts w:ascii="Garamond" w:hAnsi="Garamond" w:cs="Calibri"/>
        </w:rPr>
        <w:t>cy</w:t>
      </w:r>
      <w:proofErr w:type="spellEnd"/>
      <w:r w:rsidRPr="00503FA4">
        <w:rPr>
          <w:rFonts w:ascii="Garamond" w:hAnsi="Garamond" w:cs="Calibri"/>
        </w:rPr>
        <w:t xml:space="preserve"> z kategorii archiwalnej </w:t>
      </w:r>
      <w:proofErr w:type="spellStart"/>
      <w:r w:rsidRPr="00503FA4">
        <w:rPr>
          <w:rFonts w:ascii="Garamond" w:hAnsi="Garamond" w:cs="Calibri"/>
        </w:rPr>
        <w:t>dokumentów</w:t>
      </w:r>
      <w:proofErr w:type="spellEnd"/>
      <w:r w:rsidRPr="00503FA4">
        <w:rPr>
          <w:rFonts w:ascii="Garamond" w:hAnsi="Garamond" w:cs="Calibri"/>
        </w:rPr>
        <w:t xml:space="preserve">, w </w:t>
      </w:r>
      <w:proofErr w:type="spellStart"/>
      <w:r w:rsidRPr="00503FA4">
        <w:rPr>
          <w:rFonts w:ascii="Garamond" w:hAnsi="Garamond" w:cs="Calibri"/>
        </w:rPr>
        <w:t>których</w:t>
      </w:r>
      <w:proofErr w:type="spellEnd"/>
      <w:r w:rsidRPr="00503FA4">
        <w:rPr>
          <w:rFonts w:ascii="Garamond" w:hAnsi="Garamond" w:cs="Calibri"/>
        </w:rPr>
        <w:t xml:space="preserve"> </w:t>
      </w:r>
      <w:proofErr w:type="spellStart"/>
      <w:r w:rsidRPr="00503FA4">
        <w:rPr>
          <w:rFonts w:ascii="Garamond" w:hAnsi="Garamond" w:cs="Calibri"/>
        </w:rPr>
        <w:t>uje</w:t>
      </w:r>
      <w:r w:rsidRPr="00503FA4">
        <w:t>̨</w:t>
      </w:r>
      <w:r w:rsidRPr="00503FA4">
        <w:rPr>
          <w:rFonts w:ascii="Garamond" w:hAnsi="Garamond" w:cs="Calibri"/>
        </w:rPr>
        <w:t>te</w:t>
      </w:r>
      <w:proofErr w:type="spellEnd"/>
      <w:r w:rsidRPr="00503FA4">
        <w:rPr>
          <w:rFonts w:ascii="Garamond" w:hAnsi="Garamond" w:cs="Calibri"/>
        </w:rPr>
        <w:t xml:space="preserve"> </w:t>
      </w:r>
      <w:proofErr w:type="spellStart"/>
      <w:r w:rsidRPr="00503FA4">
        <w:rPr>
          <w:rFonts w:ascii="Garamond" w:hAnsi="Garamond" w:cs="Calibri"/>
        </w:rPr>
        <w:t>sa</w:t>
      </w:r>
      <w:proofErr w:type="spellEnd"/>
      <w:r w:rsidRPr="00503FA4">
        <w:t>̨</w:t>
      </w:r>
      <w:r w:rsidRPr="00503FA4">
        <w:rPr>
          <w:rFonts w:ascii="Garamond" w:hAnsi="Garamond" w:cs="Calibri"/>
        </w:rPr>
        <w:t xml:space="preserve"> dane, </w:t>
      </w:r>
      <w:proofErr w:type="spellStart"/>
      <w:r w:rsidRPr="00503FA4">
        <w:rPr>
          <w:rFonts w:ascii="Garamond" w:hAnsi="Garamond" w:cs="Calibri"/>
        </w:rPr>
        <w:t>określonej</w:t>
      </w:r>
      <w:proofErr w:type="spellEnd"/>
      <w:r w:rsidRPr="00503FA4">
        <w:rPr>
          <w:rFonts w:ascii="Garamond" w:hAnsi="Garamond" w:cs="Calibri"/>
        </w:rPr>
        <w:t xml:space="preserve"> w przepisach wykonawczych do ustawy o narodowym zasobie archiwalnymi archiwach. </w:t>
      </w:r>
    </w:p>
    <w:p w14:paraId="6E2CAD60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Przysługuje Pani/Panu prawo do </w:t>
      </w:r>
      <w:proofErr w:type="spellStart"/>
      <w:r w:rsidRPr="00503FA4">
        <w:rPr>
          <w:rFonts w:ascii="Garamond" w:hAnsi="Garamond" w:cs="Calibri"/>
        </w:rPr>
        <w:t>żądania</w:t>
      </w:r>
      <w:proofErr w:type="spellEnd"/>
      <w:r w:rsidRPr="00503FA4">
        <w:rPr>
          <w:rFonts w:ascii="Garamond" w:hAnsi="Garamond" w:cs="Calibri"/>
        </w:rPr>
        <w:t xml:space="preserve"> od Administratora: </w:t>
      </w:r>
    </w:p>
    <w:p w14:paraId="43042F1D" w14:textId="77777777" w:rsidR="004D67DE" w:rsidRPr="00503FA4" w:rsidRDefault="004D67DE" w:rsidP="004D67DE">
      <w:pPr>
        <w:pStyle w:val="NormalnyWeb"/>
        <w:numPr>
          <w:ilvl w:val="1"/>
          <w:numId w:val="56"/>
        </w:numPr>
        <w:spacing w:before="100" w:after="100"/>
        <w:rPr>
          <w:rFonts w:ascii="Garamond" w:hAnsi="Garamond" w:cs="Calibri"/>
        </w:rPr>
      </w:pPr>
      <w:proofErr w:type="spellStart"/>
      <w:r w:rsidRPr="00503FA4">
        <w:rPr>
          <w:rFonts w:ascii="Garamond" w:hAnsi="Garamond" w:cs="Calibri"/>
        </w:rPr>
        <w:t>doste</w:t>
      </w:r>
      <w:r w:rsidRPr="00503FA4">
        <w:t>̨</w:t>
      </w:r>
      <w:r w:rsidRPr="00503FA4">
        <w:rPr>
          <w:rFonts w:ascii="Garamond" w:hAnsi="Garamond" w:cs="Calibri"/>
        </w:rPr>
        <w:t>pu</w:t>
      </w:r>
      <w:proofErr w:type="spellEnd"/>
      <w:r w:rsidRPr="00503FA4">
        <w:rPr>
          <w:rFonts w:ascii="Garamond" w:hAnsi="Garamond" w:cs="Calibri"/>
        </w:rPr>
        <w:t xml:space="preserve"> do swoich danych osobowych, ich sprostowania, </w:t>
      </w:r>
      <w:proofErr w:type="spellStart"/>
      <w:r w:rsidRPr="00503FA4">
        <w:rPr>
          <w:rFonts w:ascii="Garamond" w:hAnsi="Garamond" w:cs="Calibri"/>
        </w:rPr>
        <w:t>usunie</w:t>
      </w:r>
      <w:r w:rsidRPr="00503FA4">
        <w:t>̨</w:t>
      </w:r>
      <w:r w:rsidRPr="00503FA4">
        <w:rPr>
          <w:rFonts w:ascii="Garamond" w:hAnsi="Garamond" w:cs="Calibri"/>
        </w:rPr>
        <w:t>cia</w:t>
      </w:r>
      <w:proofErr w:type="spellEnd"/>
      <w:r w:rsidRPr="00503FA4">
        <w:rPr>
          <w:rFonts w:ascii="Garamond" w:hAnsi="Garamond" w:cs="Calibri"/>
        </w:rPr>
        <w:t xml:space="preserve"> lub ograniczenia przetwarzania, </w:t>
      </w:r>
    </w:p>
    <w:p w14:paraId="12905377" w14:textId="77777777" w:rsidR="004D67DE" w:rsidRPr="00503FA4" w:rsidRDefault="004D67DE" w:rsidP="004D67DE">
      <w:pPr>
        <w:pStyle w:val="NormalnyWeb"/>
        <w:numPr>
          <w:ilvl w:val="1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wnoszenia sprzeciwu wobec ich przetwarzania, </w:t>
      </w:r>
    </w:p>
    <w:p w14:paraId="45DEAD3C" w14:textId="77777777" w:rsidR="004D67DE" w:rsidRPr="00503FA4" w:rsidRDefault="004D67DE" w:rsidP="004D67DE">
      <w:pPr>
        <w:pStyle w:val="NormalnyWeb"/>
        <w:numPr>
          <w:ilvl w:val="1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przenoszenia danych, </w:t>
      </w:r>
    </w:p>
    <w:p w14:paraId="0AA8A8B2" w14:textId="77777777" w:rsidR="004D67DE" w:rsidRPr="00503FA4" w:rsidRDefault="004D67DE" w:rsidP="004D67DE">
      <w:pPr>
        <w:pStyle w:val="NormalnyWeb"/>
        <w:numPr>
          <w:ilvl w:val="1"/>
          <w:numId w:val="56"/>
        </w:numPr>
        <w:spacing w:before="100" w:after="100"/>
        <w:rPr>
          <w:rFonts w:ascii="Garamond" w:hAnsi="Garamond" w:cs="Calibri"/>
        </w:rPr>
      </w:pPr>
      <w:proofErr w:type="spellStart"/>
      <w:r w:rsidRPr="00503FA4">
        <w:rPr>
          <w:rFonts w:ascii="Garamond" w:hAnsi="Garamond" w:cs="Calibri"/>
        </w:rPr>
        <w:t>cofnie</w:t>
      </w:r>
      <w:r w:rsidRPr="00503FA4">
        <w:t>̨</w:t>
      </w:r>
      <w:r w:rsidRPr="00503FA4">
        <w:rPr>
          <w:rFonts w:ascii="Garamond" w:hAnsi="Garamond" w:cs="Calibri"/>
        </w:rPr>
        <w:t>cia</w:t>
      </w:r>
      <w:proofErr w:type="spellEnd"/>
      <w:r w:rsidRPr="00503FA4">
        <w:rPr>
          <w:rFonts w:ascii="Garamond" w:hAnsi="Garamond" w:cs="Calibri"/>
        </w:rPr>
        <w:t xml:space="preserve"> zgody na przetwarzanie danych, bez wpływu na </w:t>
      </w:r>
      <w:proofErr w:type="spellStart"/>
      <w:r w:rsidRPr="00503FA4">
        <w:rPr>
          <w:rFonts w:ascii="Garamond" w:hAnsi="Garamond" w:cs="Calibri"/>
        </w:rPr>
        <w:t>zgodnośc</w:t>
      </w:r>
      <w:proofErr w:type="spellEnd"/>
      <w:r w:rsidRPr="00503FA4">
        <w:rPr>
          <w:rFonts w:ascii="Garamond" w:hAnsi="Garamond" w:cs="Calibri"/>
        </w:rPr>
        <w:t xml:space="preserve">́ z prawem przetwarzania, </w:t>
      </w:r>
      <w:proofErr w:type="spellStart"/>
      <w:r w:rsidRPr="00503FA4">
        <w:rPr>
          <w:rFonts w:ascii="Garamond" w:hAnsi="Garamond" w:cs="Calibri"/>
        </w:rPr>
        <w:t>którego</w:t>
      </w:r>
      <w:proofErr w:type="spellEnd"/>
      <w:r w:rsidRPr="00503FA4">
        <w:rPr>
          <w:rFonts w:ascii="Garamond" w:hAnsi="Garamond" w:cs="Calibri"/>
        </w:rPr>
        <w:t xml:space="preserve"> dokonano na podstawie zgody przed jej </w:t>
      </w:r>
      <w:proofErr w:type="spellStart"/>
      <w:r w:rsidRPr="00503FA4">
        <w:rPr>
          <w:rFonts w:ascii="Garamond" w:hAnsi="Garamond" w:cs="Calibri"/>
        </w:rPr>
        <w:t>cofnięciem</w:t>
      </w:r>
      <w:proofErr w:type="spellEnd"/>
      <w:r w:rsidRPr="00503FA4">
        <w:rPr>
          <w:rFonts w:ascii="Garamond" w:hAnsi="Garamond" w:cs="Calibri"/>
        </w:rPr>
        <w:t xml:space="preserve">, </w:t>
      </w:r>
    </w:p>
    <w:p w14:paraId="035C7C99" w14:textId="77777777" w:rsidR="004D67DE" w:rsidRPr="00503FA4" w:rsidRDefault="004D67DE" w:rsidP="004D67DE">
      <w:pPr>
        <w:pStyle w:val="NormalnyWeb"/>
        <w:numPr>
          <w:ilvl w:val="1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wniesienia skargi na przetwarzanie danych osobowych do organu nadzorczego. </w:t>
      </w:r>
    </w:p>
    <w:p w14:paraId="0E24BB73" w14:textId="77777777" w:rsidR="004D67DE" w:rsidRPr="00503FA4" w:rsidRDefault="004D67DE" w:rsidP="004D67DE">
      <w:pPr>
        <w:pStyle w:val="NormalnyWeb"/>
        <w:numPr>
          <w:ilvl w:val="0"/>
          <w:numId w:val="56"/>
        </w:numPr>
        <w:spacing w:before="100" w:after="100"/>
        <w:rPr>
          <w:rFonts w:ascii="Garamond" w:hAnsi="Garamond" w:cs="Calibri"/>
        </w:rPr>
      </w:pPr>
      <w:r w:rsidRPr="00503FA4">
        <w:rPr>
          <w:rFonts w:ascii="Garamond" w:hAnsi="Garamond" w:cs="Calibri"/>
        </w:rPr>
        <w:t xml:space="preserve">Podanie danych osobowych jest dobrowolne, </w:t>
      </w:r>
      <w:proofErr w:type="spellStart"/>
      <w:r w:rsidRPr="00503FA4">
        <w:rPr>
          <w:rFonts w:ascii="Garamond" w:hAnsi="Garamond" w:cs="Calibri"/>
        </w:rPr>
        <w:t>jednakz</w:t>
      </w:r>
      <w:r w:rsidRPr="00503FA4">
        <w:t>̇</w:t>
      </w:r>
      <w:r w:rsidRPr="00503FA4">
        <w:rPr>
          <w:rFonts w:ascii="Garamond" w:hAnsi="Garamond" w:cs="Calibri"/>
        </w:rPr>
        <w:t>e</w:t>
      </w:r>
      <w:proofErr w:type="spellEnd"/>
      <w:r w:rsidRPr="00503FA4">
        <w:rPr>
          <w:rFonts w:ascii="Garamond" w:hAnsi="Garamond" w:cs="Calibri"/>
        </w:rPr>
        <w:t xml:space="preserve"> konsekwencja</w:t>
      </w:r>
      <w:r w:rsidRPr="00503FA4">
        <w:t>̨</w:t>
      </w:r>
      <w:r w:rsidRPr="00503FA4">
        <w:rPr>
          <w:rFonts w:ascii="Garamond" w:hAnsi="Garamond" w:cs="Calibri"/>
        </w:rPr>
        <w:t xml:space="preserve"> niepodania danych osobowych wymaganych przez Administratora jest brak </w:t>
      </w:r>
      <w:proofErr w:type="spellStart"/>
      <w:r w:rsidRPr="00503FA4">
        <w:rPr>
          <w:rFonts w:ascii="Garamond" w:hAnsi="Garamond" w:cs="Calibri"/>
        </w:rPr>
        <w:t>moz</w:t>
      </w:r>
      <w:r w:rsidRPr="00503FA4">
        <w:t>̇</w:t>
      </w:r>
      <w:r w:rsidRPr="00503FA4">
        <w:rPr>
          <w:rFonts w:ascii="Garamond" w:hAnsi="Garamond" w:cs="Calibri"/>
        </w:rPr>
        <w:t>liwości</w:t>
      </w:r>
      <w:proofErr w:type="spellEnd"/>
      <w:r w:rsidRPr="00503FA4">
        <w:rPr>
          <w:rFonts w:ascii="Garamond" w:hAnsi="Garamond" w:cs="Calibri"/>
        </w:rPr>
        <w:t xml:space="preserve"> zawarcia i wykonania umowy. </w:t>
      </w:r>
    </w:p>
    <w:p w14:paraId="3237D14B" w14:textId="77777777" w:rsidR="004D67DE" w:rsidRPr="00503FA4" w:rsidRDefault="004D67DE" w:rsidP="004D67DE">
      <w:pPr>
        <w:pStyle w:val="NormalnyWeb"/>
        <w:rPr>
          <w:rFonts w:ascii="Garamond" w:hAnsi="Garamond" w:cs="Calibri"/>
        </w:rPr>
      </w:pPr>
      <w:proofErr w:type="spellStart"/>
      <w:r w:rsidRPr="00503FA4">
        <w:rPr>
          <w:rFonts w:ascii="Garamond" w:hAnsi="Garamond" w:cs="Calibri"/>
        </w:rPr>
        <w:t>Treśc</w:t>
      </w:r>
      <w:proofErr w:type="spellEnd"/>
      <w:r w:rsidRPr="00503FA4">
        <w:rPr>
          <w:rFonts w:ascii="Garamond" w:hAnsi="Garamond" w:cs="Calibri"/>
        </w:rPr>
        <w:t xml:space="preserve">́ klauzuli informacyjnej wynika z realizacji </w:t>
      </w:r>
      <w:proofErr w:type="spellStart"/>
      <w:r w:rsidRPr="00503FA4">
        <w:rPr>
          <w:rFonts w:ascii="Garamond" w:hAnsi="Garamond" w:cs="Calibri"/>
        </w:rPr>
        <w:t>obowia</w:t>
      </w:r>
      <w:r w:rsidRPr="00503FA4">
        <w:t>̨</w:t>
      </w:r>
      <w:r w:rsidRPr="00503FA4">
        <w:rPr>
          <w:rFonts w:ascii="Garamond" w:hAnsi="Garamond" w:cs="Calibri"/>
        </w:rPr>
        <w:t>zku</w:t>
      </w:r>
      <w:proofErr w:type="spellEnd"/>
      <w:r w:rsidRPr="00503FA4">
        <w:rPr>
          <w:rFonts w:ascii="Garamond" w:hAnsi="Garamond" w:cs="Calibri"/>
        </w:rPr>
        <w:t xml:space="preserve"> informacyjnego zawartego w art. 13 </w:t>
      </w:r>
      <w:proofErr w:type="spellStart"/>
      <w:r w:rsidRPr="00503FA4">
        <w:rPr>
          <w:rFonts w:ascii="Garamond" w:hAnsi="Garamond" w:cs="Calibri"/>
        </w:rPr>
        <w:t>Rozporza</w:t>
      </w:r>
      <w:r w:rsidRPr="00503FA4">
        <w:t>̨</w:t>
      </w:r>
      <w:r w:rsidRPr="00503FA4">
        <w:rPr>
          <w:rFonts w:ascii="Garamond" w:hAnsi="Garamond" w:cs="Calibri"/>
        </w:rPr>
        <w:t>dzenia</w:t>
      </w:r>
      <w:proofErr w:type="spellEnd"/>
      <w:r w:rsidRPr="00503FA4">
        <w:rPr>
          <w:rFonts w:ascii="Garamond" w:hAnsi="Garamond" w:cs="Calibri"/>
        </w:rPr>
        <w:t xml:space="preserve"> Parlamentu Europejskiego i Rady (UE)2016/679 z dnia 27 kwietnia 2016 r., w sprawie ochrony </w:t>
      </w:r>
      <w:proofErr w:type="spellStart"/>
      <w:r w:rsidRPr="00503FA4">
        <w:rPr>
          <w:rFonts w:ascii="Garamond" w:hAnsi="Garamond" w:cs="Calibri"/>
        </w:rPr>
        <w:t>osób</w:t>
      </w:r>
      <w:proofErr w:type="spellEnd"/>
      <w:r w:rsidRPr="00503FA4">
        <w:rPr>
          <w:rFonts w:ascii="Garamond" w:hAnsi="Garamond" w:cs="Calibri"/>
        </w:rPr>
        <w:t xml:space="preserve"> fizycznych w </w:t>
      </w:r>
      <w:proofErr w:type="spellStart"/>
      <w:r w:rsidRPr="00503FA4">
        <w:rPr>
          <w:rFonts w:ascii="Garamond" w:hAnsi="Garamond" w:cs="Calibri"/>
        </w:rPr>
        <w:t>zwia</w:t>
      </w:r>
      <w:r w:rsidRPr="00503FA4">
        <w:t>̨</w:t>
      </w:r>
      <w:r w:rsidRPr="00503FA4">
        <w:rPr>
          <w:rFonts w:ascii="Garamond" w:hAnsi="Garamond" w:cs="Calibri"/>
        </w:rPr>
        <w:t>zku</w:t>
      </w:r>
      <w:proofErr w:type="spellEnd"/>
      <w:r w:rsidRPr="00503FA4">
        <w:rPr>
          <w:rFonts w:ascii="Garamond" w:hAnsi="Garamond" w:cs="Calibri"/>
        </w:rPr>
        <w:t xml:space="preserve"> z przetwarzaniem danych osobowych w sprawie swobodnego przepływu takich danych oraz uchylenia dyrektywy 95/46/WE (</w:t>
      </w:r>
      <w:proofErr w:type="spellStart"/>
      <w:r w:rsidRPr="00503FA4">
        <w:rPr>
          <w:rFonts w:ascii="Garamond" w:hAnsi="Garamond" w:cs="Calibri"/>
        </w:rPr>
        <w:t>ogólne</w:t>
      </w:r>
      <w:proofErr w:type="spellEnd"/>
      <w:r w:rsidRPr="00503FA4">
        <w:rPr>
          <w:rFonts w:ascii="Garamond" w:hAnsi="Garamond" w:cs="Calibri"/>
        </w:rPr>
        <w:t xml:space="preserve"> </w:t>
      </w:r>
      <w:proofErr w:type="spellStart"/>
      <w:r w:rsidRPr="00503FA4">
        <w:rPr>
          <w:rFonts w:ascii="Garamond" w:hAnsi="Garamond" w:cs="Calibri"/>
        </w:rPr>
        <w:t>rozporza</w:t>
      </w:r>
      <w:r w:rsidRPr="00503FA4">
        <w:t>̨</w:t>
      </w:r>
      <w:r w:rsidRPr="00503FA4">
        <w:rPr>
          <w:rFonts w:ascii="Garamond" w:hAnsi="Garamond" w:cs="Calibri"/>
        </w:rPr>
        <w:t>dzenie</w:t>
      </w:r>
      <w:proofErr w:type="spellEnd"/>
      <w:r w:rsidRPr="00503FA4">
        <w:rPr>
          <w:rFonts w:ascii="Garamond" w:hAnsi="Garamond" w:cs="Calibri"/>
        </w:rPr>
        <w:t xml:space="preserve"> o ochronie danych). </w:t>
      </w:r>
    </w:p>
    <w:p w14:paraId="2264EBA9" w14:textId="77777777" w:rsidR="004D67DE" w:rsidRPr="00503FA4" w:rsidRDefault="004D67DE" w:rsidP="004D67DE">
      <w:pPr>
        <w:rPr>
          <w:rFonts w:ascii="Garamond" w:hAnsi="Garamond" w:cs="Calibri"/>
          <w:szCs w:val="24"/>
        </w:rPr>
      </w:pPr>
    </w:p>
    <w:p w14:paraId="6D7EE09A" w14:textId="77777777" w:rsidR="004D67DE" w:rsidRDefault="004D67DE">
      <w:pPr>
        <w:spacing w:line="240" w:lineRule="auto"/>
      </w:pPr>
    </w:p>
    <w:sectPr w:rsidR="004D67DE" w:rsidSect="00864562">
      <w:footerReference w:type="default" r:id="rId10"/>
      <w:pgSz w:w="11906" w:h="16838"/>
      <w:pgMar w:top="720" w:right="720" w:bottom="720" w:left="720" w:header="0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303E" w14:textId="77777777" w:rsidR="00000000" w:rsidRDefault="004D67DE">
      <w:pPr>
        <w:spacing w:after="0" w:line="240" w:lineRule="auto"/>
      </w:pPr>
      <w:r>
        <w:separator/>
      </w:r>
    </w:p>
  </w:endnote>
  <w:endnote w:type="continuationSeparator" w:id="0">
    <w:p w14:paraId="7472AAB3" w14:textId="77777777" w:rsidR="00000000" w:rsidRDefault="004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4ED6" w14:textId="77777777" w:rsidR="00120AC9" w:rsidRDefault="004D67DE">
    <w:pPr>
      <w:pStyle w:val="Stopka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>PAGE</w:instrText>
    </w:r>
    <w:r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</w:p>
  <w:p w14:paraId="463A4314" w14:textId="77777777" w:rsidR="00120AC9" w:rsidRDefault="00120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09DF" w14:textId="77777777" w:rsidR="00000000" w:rsidRDefault="004D67DE">
      <w:pPr>
        <w:spacing w:after="0" w:line="240" w:lineRule="auto"/>
      </w:pPr>
      <w:r>
        <w:separator/>
      </w:r>
    </w:p>
  </w:footnote>
  <w:footnote w:type="continuationSeparator" w:id="0">
    <w:p w14:paraId="66F24613" w14:textId="77777777" w:rsidR="00000000" w:rsidRDefault="004D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FC"/>
    <w:multiLevelType w:val="multilevel"/>
    <w:tmpl w:val="F680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D1493"/>
    <w:multiLevelType w:val="multilevel"/>
    <w:tmpl w:val="1ABCF3C8"/>
    <w:lvl w:ilvl="0">
      <w:start w:val="4"/>
      <w:numFmt w:val="decimal"/>
      <w:lvlText w:val="%1."/>
      <w:lvlJc w:val="left"/>
      <w:pPr>
        <w:ind w:left="34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EE22FBC"/>
    <w:multiLevelType w:val="multilevel"/>
    <w:tmpl w:val="F5E26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F3978"/>
    <w:multiLevelType w:val="multilevel"/>
    <w:tmpl w:val="D772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6DA6"/>
    <w:multiLevelType w:val="multilevel"/>
    <w:tmpl w:val="6C3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30B67"/>
    <w:multiLevelType w:val="multilevel"/>
    <w:tmpl w:val="29F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230D3"/>
    <w:multiLevelType w:val="multilevel"/>
    <w:tmpl w:val="89949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0CF"/>
    <w:multiLevelType w:val="multilevel"/>
    <w:tmpl w:val="0752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90DEC"/>
    <w:multiLevelType w:val="multilevel"/>
    <w:tmpl w:val="873A57B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D0130"/>
    <w:multiLevelType w:val="multilevel"/>
    <w:tmpl w:val="755E1C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Arial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243C44F9"/>
    <w:multiLevelType w:val="multilevel"/>
    <w:tmpl w:val="9C969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50612"/>
    <w:multiLevelType w:val="multilevel"/>
    <w:tmpl w:val="198086B8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8963992"/>
    <w:multiLevelType w:val="multilevel"/>
    <w:tmpl w:val="C2222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56903"/>
    <w:multiLevelType w:val="multilevel"/>
    <w:tmpl w:val="AD04E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36643"/>
    <w:multiLevelType w:val="multilevel"/>
    <w:tmpl w:val="A5BCD1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078FD"/>
    <w:multiLevelType w:val="multilevel"/>
    <w:tmpl w:val="BC2C8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C08F0"/>
    <w:multiLevelType w:val="multilevel"/>
    <w:tmpl w:val="46083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0E86023"/>
    <w:multiLevelType w:val="multilevel"/>
    <w:tmpl w:val="B9F8E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60E2B"/>
    <w:multiLevelType w:val="multilevel"/>
    <w:tmpl w:val="8E2CD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16274"/>
    <w:multiLevelType w:val="multilevel"/>
    <w:tmpl w:val="8F74C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B2778"/>
    <w:multiLevelType w:val="multilevel"/>
    <w:tmpl w:val="A8460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77C66"/>
    <w:multiLevelType w:val="multilevel"/>
    <w:tmpl w:val="61020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A67EF"/>
    <w:multiLevelType w:val="multilevel"/>
    <w:tmpl w:val="019AB94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9B5AEB"/>
    <w:multiLevelType w:val="multilevel"/>
    <w:tmpl w:val="6D1AE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F0"/>
    <w:multiLevelType w:val="multilevel"/>
    <w:tmpl w:val="4B2E9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E538A7"/>
    <w:multiLevelType w:val="multilevel"/>
    <w:tmpl w:val="15B66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F2D6A"/>
    <w:multiLevelType w:val="multilevel"/>
    <w:tmpl w:val="F3186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439D7"/>
    <w:multiLevelType w:val="multilevel"/>
    <w:tmpl w:val="744AC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07898"/>
    <w:multiLevelType w:val="multilevel"/>
    <w:tmpl w:val="51BE41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4E2608"/>
    <w:multiLevelType w:val="multilevel"/>
    <w:tmpl w:val="78223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30644"/>
    <w:multiLevelType w:val="multilevel"/>
    <w:tmpl w:val="12686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832CF"/>
    <w:multiLevelType w:val="multilevel"/>
    <w:tmpl w:val="E0B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027F2"/>
    <w:multiLevelType w:val="multilevel"/>
    <w:tmpl w:val="A872A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F54474"/>
    <w:multiLevelType w:val="multilevel"/>
    <w:tmpl w:val="A15CF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533A8"/>
    <w:multiLevelType w:val="multilevel"/>
    <w:tmpl w:val="F5541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AD6095"/>
    <w:multiLevelType w:val="multilevel"/>
    <w:tmpl w:val="1080637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395BBE"/>
    <w:multiLevelType w:val="multilevel"/>
    <w:tmpl w:val="86060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1A4AF3"/>
    <w:multiLevelType w:val="multilevel"/>
    <w:tmpl w:val="42A88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D33CD3"/>
    <w:multiLevelType w:val="multilevel"/>
    <w:tmpl w:val="3BF0D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276016"/>
    <w:multiLevelType w:val="multilevel"/>
    <w:tmpl w:val="C8B2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</w:rPr>
    </w:lvl>
    <w:lvl w:ilvl="2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ascii="Garamond" w:hAnsi="Garamond"/>
        <w:sz w:val="20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/>
        <w:strike w:val="0"/>
        <w:dstrike w:val="0"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02266"/>
    <w:multiLevelType w:val="multilevel"/>
    <w:tmpl w:val="DA8CC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D617C5"/>
    <w:multiLevelType w:val="multilevel"/>
    <w:tmpl w:val="27E4D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B5051B"/>
    <w:multiLevelType w:val="multilevel"/>
    <w:tmpl w:val="0D4EEB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C61217"/>
    <w:multiLevelType w:val="multilevel"/>
    <w:tmpl w:val="45564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2624E4"/>
    <w:multiLevelType w:val="multilevel"/>
    <w:tmpl w:val="E0D4B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6817CB"/>
    <w:multiLevelType w:val="multilevel"/>
    <w:tmpl w:val="1C14A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795C5D"/>
    <w:multiLevelType w:val="multilevel"/>
    <w:tmpl w:val="67F81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F03132"/>
    <w:multiLevelType w:val="multilevel"/>
    <w:tmpl w:val="F16A1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2B5763"/>
    <w:multiLevelType w:val="multilevel"/>
    <w:tmpl w:val="7FA6768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D8592C"/>
    <w:multiLevelType w:val="multilevel"/>
    <w:tmpl w:val="7BC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7133E3"/>
    <w:multiLevelType w:val="multilevel"/>
    <w:tmpl w:val="7A429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5B7950"/>
    <w:multiLevelType w:val="multilevel"/>
    <w:tmpl w:val="985C7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5281C"/>
    <w:multiLevelType w:val="multilevel"/>
    <w:tmpl w:val="F53232F2"/>
    <w:lvl w:ilvl="0">
      <w:start w:val="67"/>
      <w:numFmt w:val="decimal"/>
      <w:lvlText w:val="%1"/>
      <w:lvlJc w:val="left"/>
      <w:pPr>
        <w:ind w:left="585" w:hanging="585"/>
      </w:pPr>
    </w:lvl>
    <w:lvl w:ilvl="1">
      <w:start w:val="400"/>
      <w:numFmt w:val="decimal"/>
      <w:lvlText w:val="%1.%2"/>
      <w:lvlJc w:val="left"/>
      <w:pPr>
        <w:ind w:left="1293" w:hanging="58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53" w15:restartNumberingAfterBreak="0">
    <w:nsid w:val="728F2D9F"/>
    <w:multiLevelType w:val="multilevel"/>
    <w:tmpl w:val="B7B0505C"/>
    <w:lvl w:ilvl="0">
      <w:start w:val="6"/>
      <w:numFmt w:val="decimal"/>
      <w:lvlText w:val="%1."/>
      <w:lvlJc w:val="left"/>
      <w:pPr>
        <w:ind w:left="0" w:firstLine="0"/>
      </w:pPr>
      <w:rPr>
        <w:rFonts w:ascii="Garamond" w:hAnsi="Garamond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014F88"/>
    <w:multiLevelType w:val="multilevel"/>
    <w:tmpl w:val="D486BAB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473122"/>
    <w:multiLevelType w:val="multilevel"/>
    <w:tmpl w:val="5752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2"/>
  </w:num>
  <w:num w:numId="3">
    <w:abstractNumId w:val="39"/>
  </w:num>
  <w:num w:numId="4">
    <w:abstractNumId w:val="28"/>
  </w:num>
  <w:num w:numId="5">
    <w:abstractNumId w:val="9"/>
  </w:num>
  <w:num w:numId="6">
    <w:abstractNumId w:val="23"/>
  </w:num>
  <w:num w:numId="7">
    <w:abstractNumId w:val="30"/>
  </w:num>
  <w:num w:numId="8">
    <w:abstractNumId w:val="51"/>
  </w:num>
  <w:num w:numId="9">
    <w:abstractNumId w:val="13"/>
  </w:num>
  <w:num w:numId="10">
    <w:abstractNumId w:val="48"/>
  </w:num>
  <w:num w:numId="11">
    <w:abstractNumId w:val="35"/>
  </w:num>
  <w:num w:numId="12">
    <w:abstractNumId w:val="49"/>
  </w:num>
  <w:num w:numId="13">
    <w:abstractNumId w:val="2"/>
  </w:num>
  <w:num w:numId="14">
    <w:abstractNumId w:val="20"/>
  </w:num>
  <w:num w:numId="15">
    <w:abstractNumId w:val="40"/>
  </w:num>
  <w:num w:numId="16">
    <w:abstractNumId w:val="4"/>
  </w:num>
  <w:num w:numId="17">
    <w:abstractNumId w:val="44"/>
  </w:num>
  <w:num w:numId="18">
    <w:abstractNumId w:val="8"/>
  </w:num>
  <w:num w:numId="19">
    <w:abstractNumId w:val="1"/>
  </w:num>
  <w:num w:numId="20">
    <w:abstractNumId w:val="54"/>
  </w:num>
  <w:num w:numId="21">
    <w:abstractNumId w:val="53"/>
  </w:num>
  <w:num w:numId="22">
    <w:abstractNumId w:val="21"/>
  </w:num>
  <w:num w:numId="23">
    <w:abstractNumId w:val="12"/>
  </w:num>
  <w:num w:numId="24">
    <w:abstractNumId w:val="25"/>
  </w:num>
  <w:num w:numId="25">
    <w:abstractNumId w:val="16"/>
  </w:num>
  <w:num w:numId="26">
    <w:abstractNumId w:val="47"/>
  </w:num>
  <w:num w:numId="27">
    <w:abstractNumId w:val="4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3"/>
  </w:num>
  <w:num w:numId="33">
    <w:abstractNumId w:val="42"/>
  </w:num>
  <w:num w:numId="34">
    <w:abstractNumId w:val="0"/>
  </w:num>
  <w:num w:numId="35">
    <w:abstractNumId w:val="38"/>
  </w:num>
  <w:num w:numId="36">
    <w:abstractNumId w:val="31"/>
  </w:num>
  <w:num w:numId="37">
    <w:abstractNumId w:val="18"/>
  </w:num>
  <w:num w:numId="38">
    <w:abstractNumId w:val="19"/>
  </w:num>
  <w:num w:numId="39">
    <w:abstractNumId w:val="50"/>
  </w:num>
  <w:num w:numId="40">
    <w:abstractNumId w:val="46"/>
  </w:num>
  <w:num w:numId="41">
    <w:abstractNumId w:val="27"/>
  </w:num>
  <w:num w:numId="42">
    <w:abstractNumId w:val="34"/>
  </w:num>
  <w:num w:numId="43">
    <w:abstractNumId w:val="33"/>
  </w:num>
  <w:num w:numId="44">
    <w:abstractNumId w:val="11"/>
  </w:num>
  <w:num w:numId="45">
    <w:abstractNumId w:val="36"/>
  </w:num>
  <w:num w:numId="46">
    <w:abstractNumId w:val="10"/>
  </w:num>
  <w:num w:numId="47">
    <w:abstractNumId w:val="43"/>
  </w:num>
  <w:num w:numId="48">
    <w:abstractNumId w:val="26"/>
  </w:num>
  <w:num w:numId="49">
    <w:abstractNumId w:val="6"/>
  </w:num>
  <w:num w:numId="50">
    <w:abstractNumId w:val="14"/>
  </w:num>
  <w:num w:numId="51">
    <w:abstractNumId w:val="55"/>
  </w:num>
  <w:num w:numId="52">
    <w:abstractNumId w:val="17"/>
  </w:num>
  <w:num w:numId="53">
    <w:abstractNumId w:val="29"/>
  </w:num>
  <w:num w:numId="54">
    <w:abstractNumId w:val="22"/>
  </w:num>
  <w:num w:numId="55">
    <w:abstractNumId w:val="7"/>
  </w:num>
  <w:num w:numId="5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C9"/>
    <w:rsid w:val="00120AC9"/>
    <w:rsid w:val="004D67DE"/>
    <w:rsid w:val="008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9FB8"/>
  <w15:docId w15:val="{77D8365E-EB30-469A-A3BD-D3B97637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11"/>
    <w:pPr>
      <w:widowControl w:val="0"/>
      <w:suppressAutoHyphens/>
      <w:spacing w:after="200" w:line="276" w:lineRule="auto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93511"/>
    <w:rPr>
      <w:b/>
    </w:rPr>
  </w:style>
  <w:style w:type="character" w:customStyle="1" w:styleId="ListLabel2">
    <w:name w:val="ListLabel 2"/>
    <w:qFormat/>
    <w:rsid w:val="00893511"/>
    <w:rPr>
      <w:rFonts w:eastAsia="Andale Sans UI" w:cs="Times New Roman"/>
    </w:rPr>
  </w:style>
  <w:style w:type="character" w:customStyle="1" w:styleId="Znakiwypunktowania">
    <w:name w:val="Znaki wypunktowania"/>
    <w:qFormat/>
    <w:rsid w:val="00893511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qFormat/>
    <w:rsid w:val="00893511"/>
  </w:style>
  <w:style w:type="character" w:customStyle="1" w:styleId="StopkaZnak">
    <w:name w:val="Stopka Znak"/>
    <w:basedOn w:val="Domylnaczcionkaakapitu"/>
    <w:qFormat/>
    <w:rsid w:val="00893511"/>
  </w:style>
  <w:style w:type="character" w:customStyle="1" w:styleId="TekstdymkaZnak">
    <w:name w:val="Tekst dymka Znak"/>
    <w:basedOn w:val="Domylnaczcionkaakapitu"/>
    <w:qFormat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character" w:customStyle="1" w:styleId="AkapitzlistZnak">
    <w:name w:val="Akapit z listą Znak"/>
    <w:link w:val="Akapitzlist"/>
    <w:qFormat/>
    <w:rsid w:val="00811CF0"/>
  </w:style>
  <w:style w:type="character" w:customStyle="1" w:styleId="Teksttreci">
    <w:name w:val="Tekst treści_"/>
    <w:link w:val="Teksttreci1"/>
    <w:uiPriority w:val="99"/>
    <w:qFormat/>
    <w:locked/>
    <w:rsid w:val="00452766"/>
    <w:rPr>
      <w:sz w:val="23"/>
      <w:szCs w:val="23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15BA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character" w:customStyle="1" w:styleId="apple-tab-span">
    <w:name w:val="apple-tab-span"/>
    <w:basedOn w:val="Domylnaczcionkaakapitu"/>
    <w:qFormat/>
    <w:rsid w:val="007D1B17"/>
  </w:style>
  <w:style w:type="character" w:customStyle="1" w:styleId="ListLabel3">
    <w:name w:val="ListLabel 3"/>
    <w:qFormat/>
    <w:rPr>
      <w:rFonts w:ascii="Garamond" w:hAnsi="Garamond"/>
      <w:sz w:val="20"/>
      <w:szCs w:val="22"/>
    </w:rPr>
  </w:style>
  <w:style w:type="character" w:customStyle="1" w:styleId="ListLabel4">
    <w:name w:val="ListLabel 4"/>
    <w:qFormat/>
    <w:rPr>
      <w:rFonts w:ascii="Garamond" w:eastAsia="Times New Roman" w:hAnsi="Garamond" w:cs="Arial"/>
      <w:strike w:val="0"/>
      <w:dstrike w:val="0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Garamond" w:hAnsi="Garamond" w:cs="Arial"/>
      <w:b w:val="0"/>
      <w:i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</w:rPr>
  </w:style>
  <w:style w:type="character" w:customStyle="1" w:styleId="ListLabel8">
    <w:name w:val="ListLabel 8"/>
    <w:qFormat/>
    <w:rPr>
      <w:rFonts w:ascii="Garamond" w:hAnsi="Garamond"/>
      <w:strike w:val="0"/>
      <w:dstrike w:val="0"/>
    </w:rPr>
  </w:style>
  <w:style w:type="character" w:customStyle="1" w:styleId="ListLabel9">
    <w:name w:val="ListLabel 9"/>
    <w:qFormat/>
    <w:rPr>
      <w:rFonts w:ascii="Garamond" w:hAnsi="Garamond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eastAsia="Times New Roman" w:cs="Times New Roman"/>
      <w:sz w:val="24"/>
      <w:szCs w:val="24"/>
      <w:lang w:eastAsia="pl-PL"/>
    </w:rPr>
  </w:style>
  <w:style w:type="character" w:customStyle="1" w:styleId="ListLabel19">
    <w:name w:val="ListLabel 19"/>
    <w:qFormat/>
    <w:rPr>
      <w:rFonts w:ascii="Garamond" w:hAnsi="Garamond" w:cs="Arial"/>
    </w:rPr>
  </w:style>
  <w:style w:type="paragraph" w:customStyle="1" w:styleId="Nagwek10">
    <w:name w:val="Nagłówek1"/>
    <w:basedOn w:val="Standard"/>
    <w:next w:val="Textbody"/>
    <w:qFormat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qFormat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Standard"/>
    <w:qFormat/>
    <w:rsid w:val="00893511"/>
    <w:pPr>
      <w:suppressLineNumbers/>
    </w:pPr>
    <w:rPr>
      <w:rFonts w:cs="Tahoma"/>
    </w:rPr>
  </w:style>
  <w:style w:type="paragraph" w:customStyle="1" w:styleId="Standard">
    <w:name w:val="Standard"/>
    <w:qFormat/>
    <w:rsid w:val="00893511"/>
    <w:pPr>
      <w:suppressAutoHyphens/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rsid w:val="00893511"/>
    <w:pPr>
      <w:spacing w:after="120"/>
    </w:pPr>
  </w:style>
  <w:style w:type="paragraph" w:customStyle="1" w:styleId="Default">
    <w:name w:val="Default"/>
    <w:qFormat/>
    <w:rsid w:val="00893511"/>
    <w:pPr>
      <w:suppressAutoHyphens/>
      <w:textAlignment w:val="baseline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link w:val="AkapitzlistZnak"/>
    <w:qFormat/>
    <w:rsid w:val="00893511"/>
    <w:pPr>
      <w:widowControl w:val="0"/>
      <w:suppressAutoHyphens/>
      <w:spacing w:after="200" w:line="276" w:lineRule="auto"/>
      <w:ind w:left="720"/>
      <w:textAlignment w:val="baseline"/>
    </w:pPr>
  </w:style>
  <w:style w:type="paragraph" w:styleId="Bezodstpw">
    <w:name w:val="No Spacing"/>
    <w:qFormat/>
    <w:rsid w:val="00893511"/>
    <w:pPr>
      <w:widowControl w:val="0"/>
      <w:suppressAutoHyphens/>
      <w:textAlignment w:val="baseline"/>
    </w:p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qFormat/>
    <w:rsid w:val="00F03ECB"/>
  </w:style>
  <w:style w:type="paragraph" w:customStyle="1" w:styleId="Nagwek21">
    <w:name w:val="Nagłówek 21"/>
    <w:basedOn w:val="Normalny"/>
    <w:qFormat/>
    <w:rsid w:val="00F03ECB"/>
  </w:style>
  <w:style w:type="paragraph" w:customStyle="1" w:styleId="Nagwek31">
    <w:name w:val="Nagłówek 31"/>
    <w:basedOn w:val="Normalny"/>
    <w:qFormat/>
    <w:rsid w:val="00F03ECB"/>
  </w:style>
  <w:style w:type="paragraph" w:customStyle="1" w:styleId="Nagwek41">
    <w:name w:val="Nagłówek 41"/>
    <w:basedOn w:val="Normalny"/>
    <w:qFormat/>
    <w:rsid w:val="00F03ECB"/>
  </w:style>
  <w:style w:type="paragraph" w:customStyle="1" w:styleId="Nagwek51">
    <w:name w:val="Nagłówek 51"/>
    <w:basedOn w:val="Normalny"/>
    <w:qFormat/>
    <w:rsid w:val="00F03ECB"/>
  </w:style>
  <w:style w:type="paragraph" w:customStyle="1" w:styleId="Nagwek61">
    <w:name w:val="Nagłówek 61"/>
    <w:basedOn w:val="Normalny"/>
    <w:qFormat/>
    <w:rsid w:val="00F03ECB"/>
  </w:style>
  <w:style w:type="paragraph" w:customStyle="1" w:styleId="Nagwek71">
    <w:name w:val="Nagłówek 71"/>
    <w:basedOn w:val="Normalny"/>
    <w:qFormat/>
    <w:rsid w:val="00F03ECB"/>
  </w:style>
  <w:style w:type="paragraph" w:customStyle="1" w:styleId="Nagwek81">
    <w:name w:val="Nagłówek 81"/>
    <w:basedOn w:val="Normalny"/>
    <w:qFormat/>
    <w:rsid w:val="00F03ECB"/>
  </w:style>
  <w:style w:type="paragraph" w:customStyle="1" w:styleId="Nagwek91">
    <w:name w:val="Nagłówek 91"/>
    <w:basedOn w:val="Normalny"/>
    <w:qFormat/>
    <w:rsid w:val="00F03ECB"/>
  </w:style>
  <w:style w:type="paragraph" w:customStyle="1" w:styleId="Teksttreci1">
    <w:name w:val="Tekst treści1"/>
    <w:basedOn w:val="Normalny"/>
    <w:link w:val="Teksttreci"/>
    <w:uiPriority w:val="99"/>
    <w:qFormat/>
    <w:rsid w:val="00452766"/>
    <w:pPr>
      <w:shd w:val="clear" w:color="auto" w:fill="FFFFFF"/>
      <w:suppressAutoHyphens w:val="0"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qFormat/>
    <w:rsid w:val="00F0280C"/>
    <w:pPr>
      <w:spacing w:after="0" w:line="379" w:lineRule="exact"/>
      <w:textAlignment w:val="auto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1748FA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1748FA"/>
    <w:pPr>
      <w:widowControl/>
      <w:suppressAutoHyphens w:val="0"/>
      <w:ind w:left="720"/>
      <w:contextualSpacing/>
      <w:textAlignment w:val="auto"/>
    </w:pPr>
    <w:rPr>
      <w:rFonts w:eastAsia="Times New Roman" w:cs="Calibri"/>
      <w:kern w:val="0"/>
    </w:rPr>
  </w:style>
  <w:style w:type="table" w:styleId="Tabela-Siatka">
    <w:name w:val="Table Grid"/>
    <w:basedOn w:val="Standardowy"/>
    <w:uiPriority w:val="59"/>
    <w:rsid w:val="00AB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7FC9-31DB-45B2-B71D-34BAA05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8170</Words>
  <Characters>49020</Characters>
  <Application>Microsoft Office Word</Application>
  <DocSecurity>4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Edyta Stańczak</cp:lastModifiedBy>
  <cp:revision>2</cp:revision>
  <cp:lastPrinted>2020-09-07T11:05:00Z</cp:lastPrinted>
  <dcterms:created xsi:type="dcterms:W3CDTF">2021-08-19T08:51:00Z</dcterms:created>
  <dcterms:modified xsi:type="dcterms:W3CDTF">2021-08-19T08:51:00Z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