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70F67AE2" w:rsidR="002E65FD" w:rsidRDefault="00AE24D9" w:rsidP="00394CD7">
      <w:pPr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116586">
        <w:rPr>
          <w:rFonts w:ascii="Arial" w:hAnsi="Arial" w:cs="Arial"/>
          <w:b/>
        </w:rPr>
        <w:t>WYBORZE OFERTY NAJKORZYSTNIEJSZEJ</w:t>
      </w:r>
      <w:r w:rsidR="00AA26F8">
        <w:rPr>
          <w:rFonts w:ascii="Arial" w:hAnsi="Arial" w:cs="Arial"/>
          <w:b/>
        </w:rPr>
        <w:t xml:space="preserve"> w zakresie części </w:t>
      </w:r>
      <w:r w:rsidR="00C96776">
        <w:rPr>
          <w:rFonts w:ascii="Arial" w:hAnsi="Arial" w:cs="Arial"/>
          <w:b/>
        </w:rPr>
        <w:t>I</w:t>
      </w:r>
      <w:r w:rsidR="00130AC1">
        <w:rPr>
          <w:rFonts w:ascii="Arial" w:hAnsi="Arial" w:cs="Arial"/>
          <w:b/>
        </w:rPr>
        <w:t>-V</w:t>
      </w:r>
      <w:r w:rsidR="00AA26F8">
        <w:rPr>
          <w:rFonts w:ascii="Arial" w:hAnsi="Arial" w:cs="Arial"/>
          <w:b/>
        </w:rPr>
        <w:t>I</w:t>
      </w:r>
      <w:r w:rsidR="00116586">
        <w:rPr>
          <w:rFonts w:ascii="Arial" w:hAnsi="Arial" w:cs="Arial"/>
          <w:b/>
        </w:rPr>
        <w:t xml:space="preserve"> </w:t>
      </w:r>
      <w:r w:rsidR="00AA26F8">
        <w:rPr>
          <w:rFonts w:ascii="Arial" w:hAnsi="Arial" w:cs="Arial"/>
          <w:b/>
        </w:rPr>
        <w:t>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6F1C42B8" w14:textId="1BD0FE5E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DA380C">
        <w:rPr>
          <w:sz w:val="20"/>
        </w:rPr>
        <w:t>2</w:t>
      </w:r>
      <w:r w:rsidR="00C96776">
        <w:rPr>
          <w:sz w:val="20"/>
        </w:rPr>
        <w:t>1</w:t>
      </w:r>
      <w:r w:rsidR="00BE5F4F">
        <w:rPr>
          <w:sz w:val="20"/>
        </w:rPr>
        <w:t>/202</w:t>
      </w:r>
      <w:r w:rsidR="00F71D28">
        <w:rPr>
          <w:sz w:val="20"/>
        </w:rPr>
        <w:t>4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F71D28">
        <w:rPr>
          <w:sz w:val="20"/>
        </w:rPr>
        <w:t>2024-</w:t>
      </w:r>
      <w:r w:rsidR="00C96776">
        <w:rPr>
          <w:sz w:val="20"/>
        </w:rPr>
        <w:t>03-1</w:t>
      </w:r>
      <w:r w:rsidR="00130AC1">
        <w:rPr>
          <w:sz w:val="20"/>
        </w:rPr>
        <w:t>5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6CE6F88F" w:rsidR="004C7251" w:rsidRDefault="00A6077D" w:rsidP="00A14C84">
      <w:pPr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bookmarkStart w:id="0" w:name="_Hlk159399092"/>
      <w:bookmarkStart w:id="1" w:name="_Hlk158125792"/>
      <w:r w:rsidR="00AA26F8" w:rsidRPr="00AA26F8">
        <w:rPr>
          <w:rFonts w:ascii="Arial" w:hAnsi="Arial" w:cs="Arial"/>
          <w:b/>
          <w:sz w:val="20"/>
          <w:szCs w:val="28"/>
        </w:rPr>
        <w:t xml:space="preserve">Opracowanie audytów </w:t>
      </w:r>
      <w:bookmarkStart w:id="2" w:name="_Hlk160020513"/>
      <w:bookmarkEnd w:id="0"/>
      <w:r w:rsidR="00025378" w:rsidRPr="00025378">
        <w:rPr>
          <w:rFonts w:ascii="Arial" w:hAnsi="Arial" w:cs="Arial"/>
          <w:b/>
          <w:sz w:val="20"/>
          <w:szCs w:val="28"/>
        </w:rPr>
        <w:t>energetycznych oraz dokumentacji projektowych dla wskazanych budynków ujętych w gminnej ewidencji zabytków administrowanych przez ZGM w Gorzowie Wlkp., w celu uzyskania z BGK dofinansowania w ramach premii termomodernizacyjnej z programu KPO z dnia 21.02.2024</w:t>
      </w:r>
      <w:r w:rsidR="00025378">
        <w:rPr>
          <w:rFonts w:ascii="Arial" w:hAnsi="Arial" w:cs="Arial"/>
          <w:b/>
          <w:sz w:val="20"/>
          <w:szCs w:val="28"/>
        </w:rPr>
        <w:t>r</w:t>
      </w:r>
      <w:bookmarkEnd w:id="2"/>
      <w:r w:rsidR="00F71D28" w:rsidRPr="00F71D28">
        <w:rPr>
          <w:rFonts w:ascii="Arial" w:hAnsi="Arial" w:cs="Arial"/>
          <w:b/>
          <w:sz w:val="20"/>
          <w:szCs w:val="28"/>
        </w:rPr>
        <w:t>.</w:t>
      </w:r>
      <w:bookmarkEnd w:id="1"/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3130515" w14:textId="2D4E7D5E" w:rsidR="00130AC1" w:rsidRPr="00130AC1" w:rsidRDefault="00A6077D" w:rsidP="00130AC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Pr="00130AC1">
        <w:rPr>
          <w:rFonts w:ascii="Arial" w:hAnsi="Arial" w:cs="Arial"/>
          <w:sz w:val="22"/>
          <w:szCs w:val="22"/>
        </w:rPr>
        <w:t>informuje, że </w:t>
      </w:r>
      <w:r w:rsidR="00DA380C" w:rsidRPr="00130AC1">
        <w:rPr>
          <w:rFonts w:ascii="Arial" w:hAnsi="Arial" w:cs="Arial"/>
          <w:b/>
          <w:bCs/>
          <w:sz w:val="22"/>
          <w:szCs w:val="22"/>
        </w:rPr>
        <w:t xml:space="preserve">na </w:t>
      </w:r>
      <w:r w:rsidR="00116586" w:rsidRPr="00130AC1">
        <w:rPr>
          <w:rFonts w:ascii="Arial" w:hAnsi="Arial" w:cs="Arial"/>
          <w:b/>
          <w:bCs/>
          <w:sz w:val="22"/>
          <w:szCs w:val="22"/>
        </w:rPr>
        <w:t>wykonanie zamówienia</w:t>
      </w:r>
      <w:r w:rsidR="007F6599" w:rsidRPr="00130AC1">
        <w:rPr>
          <w:rFonts w:ascii="Arial" w:hAnsi="Arial" w:cs="Arial"/>
          <w:b/>
          <w:bCs/>
          <w:sz w:val="22"/>
          <w:szCs w:val="22"/>
        </w:rPr>
        <w:t xml:space="preserve"> </w:t>
      </w:r>
      <w:r w:rsidR="00AA26F8" w:rsidRPr="00130AC1">
        <w:rPr>
          <w:rFonts w:ascii="Arial" w:hAnsi="Arial" w:cs="Arial"/>
          <w:b/>
          <w:bCs/>
          <w:sz w:val="22"/>
          <w:szCs w:val="22"/>
        </w:rPr>
        <w:t xml:space="preserve">w zakresie części </w:t>
      </w:r>
      <w:r w:rsidR="00C96776" w:rsidRPr="00130AC1">
        <w:rPr>
          <w:rFonts w:ascii="Arial" w:hAnsi="Arial" w:cs="Arial"/>
          <w:b/>
          <w:bCs/>
          <w:sz w:val="22"/>
          <w:szCs w:val="22"/>
        </w:rPr>
        <w:t>I</w:t>
      </w:r>
      <w:r w:rsidR="00DE0BF2">
        <w:rPr>
          <w:rFonts w:ascii="Arial" w:hAnsi="Arial" w:cs="Arial"/>
          <w:b/>
          <w:bCs/>
          <w:sz w:val="22"/>
          <w:szCs w:val="22"/>
        </w:rPr>
        <w:t>-</w:t>
      </w:r>
      <w:r w:rsidR="00BA1752">
        <w:rPr>
          <w:rFonts w:ascii="Arial" w:hAnsi="Arial" w:cs="Arial"/>
          <w:b/>
          <w:bCs/>
          <w:sz w:val="22"/>
          <w:szCs w:val="22"/>
        </w:rPr>
        <w:t xml:space="preserve"> </w:t>
      </w:r>
      <w:r w:rsidR="00130AC1" w:rsidRPr="00130AC1">
        <w:rPr>
          <w:rFonts w:ascii="Arial" w:hAnsi="Arial" w:cs="Arial"/>
          <w:b/>
          <w:bCs/>
          <w:sz w:val="22"/>
          <w:szCs w:val="22"/>
        </w:rPr>
        <w:t>V</w:t>
      </w:r>
      <w:r w:rsidR="00AA26F8" w:rsidRPr="00130AC1">
        <w:rPr>
          <w:rFonts w:ascii="Arial" w:hAnsi="Arial" w:cs="Arial"/>
          <w:b/>
          <w:bCs/>
          <w:sz w:val="22"/>
          <w:szCs w:val="22"/>
        </w:rPr>
        <w:t>I</w:t>
      </w:r>
      <w:r w:rsidR="00116586" w:rsidRPr="00130AC1">
        <w:rPr>
          <w:rFonts w:ascii="Arial" w:hAnsi="Arial" w:cs="Arial"/>
          <w:b/>
          <w:bCs/>
          <w:sz w:val="22"/>
          <w:szCs w:val="22"/>
        </w:rPr>
        <w:t xml:space="preserve"> </w:t>
      </w:r>
      <w:r w:rsidR="00DA380C" w:rsidRPr="00130AC1">
        <w:rPr>
          <w:rFonts w:ascii="Arial" w:hAnsi="Arial" w:cs="Arial"/>
          <w:b/>
          <w:bCs/>
          <w:sz w:val="22"/>
          <w:szCs w:val="22"/>
        </w:rPr>
        <w:t>z</w:t>
      </w:r>
      <w:r w:rsidR="007F6599" w:rsidRPr="00130AC1">
        <w:rPr>
          <w:rFonts w:ascii="Arial" w:hAnsi="Arial" w:cs="Arial"/>
          <w:b/>
          <w:bCs/>
          <w:sz w:val="22"/>
          <w:szCs w:val="22"/>
        </w:rPr>
        <w:t>ostał</w:t>
      </w:r>
      <w:r w:rsidR="00116586" w:rsidRPr="00130AC1">
        <w:rPr>
          <w:rFonts w:ascii="Arial" w:hAnsi="Arial" w:cs="Arial"/>
          <w:b/>
          <w:bCs/>
          <w:sz w:val="22"/>
          <w:szCs w:val="22"/>
        </w:rPr>
        <w:t>a</w:t>
      </w:r>
      <w:r w:rsidR="007F6599" w:rsidRPr="00130AC1">
        <w:rPr>
          <w:rFonts w:ascii="Arial" w:hAnsi="Arial" w:cs="Arial"/>
          <w:b/>
          <w:bCs/>
          <w:sz w:val="22"/>
          <w:szCs w:val="22"/>
        </w:rPr>
        <w:t xml:space="preserve"> </w:t>
      </w:r>
      <w:r w:rsidR="00116586" w:rsidRPr="00130AC1">
        <w:rPr>
          <w:rFonts w:ascii="Arial" w:hAnsi="Arial" w:cs="Arial"/>
          <w:b/>
          <w:bCs/>
          <w:sz w:val="22"/>
          <w:szCs w:val="22"/>
        </w:rPr>
        <w:t xml:space="preserve">wybrana oferta wykonawcy  </w:t>
      </w:r>
      <w:bookmarkStart w:id="3" w:name="_Hlk159399259"/>
      <w:bookmarkStart w:id="4" w:name="_Hlk160020595"/>
      <w:r w:rsidR="00130AC1" w:rsidRPr="00130AC1">
        <w:rPr>
          <w:rFonts w:ascii="Arial" w:hAnsi="Arial" w:cs="Arial"/>
          <w:b/>
          <w:bCs/>
          <w:sz w:val="22"/>
          <w:szCs w:val="22"/>
        </w:rPr>
        <w:t xml:space="preserve">Charlotta Lange  </w:t>
      </w:r>
      <w:r w:rsidR="00130AC1" w:rsidRPr="00130AC1">
        <w:rPr>
          <w:rFonts w:ascii="Arial" w:hAnsi="Arial" w:cs="Arial"/>
          <w:sz w:val="22"/>
          <w:szCs w:val="22"/>
        </w:rPr>
        <w:t>prowadzącej działalność gospodarczą pod nazwą GENARATOR Charlotta Lange z siedzibą w Kursku 24, 66-400 Międzyrzecz za cenę brutto:</w:t>
      </w:r>
    </w:p>
    <w:p w14:paraId="5BB6C4C7" w14:textId="77777777" w:rsidR="00130AC1" w:rsidRPr="00130AC1" w:rsidRDefault="00130AC1" w:rsidP="00130AC1">
      <w:pPr>
        <w:pStyle w:val="Tekstpodstawowy"/>
        <w:spacing w:line="360" w:lineRule="auto"/>
        <w:ind w:left="284"/>
        <w:jc w:val="left"/>
        <w:rPr>
          <w:rFonts w:cs="Arial"/>
          <w:sz w:val="22"/>
          <w:szCs w:val="22"/>
        </w:rPr>
      </w:pPr>
      <w:r w:rsidRPr="00130AC1">
        <w:rPr>
          <w:rFonts w:cs="Arial"/>
          <w:sz w:val="22"/>
          <w:szCs w:val="22"/>
        </w:rPr>
        <w:t>Część I</w:t>
      </w:r>
      <w:r w:rsidRPr="00130AC1">
        <w:rPr>
          <w:b/>
          <w:bCs/>
          <w:color w:val="000000" w:themeColor="text1"/>
          <w:sz w:val="22"/>
          <w:szCs w:val="22"/>
        </w:rPr>
        <w:t xml:space="preserve"> opracowanie audytu energetycznego wraz dokumentacją projektową </w:t>
      </w:r>
      <w:r w:rsidRPr="00130AC1">
        <w:rPr>
          <w:color w:val="000000" w:themeColor="text1"/>
          <w:sz w:val="22"/>
          <w:szCs w:val="22"/>
        </w:rPr>
        <w:t xml:space="preserve">dla budynku przy ul. </w:t>
      </w:r>
      <w:r w:rsidRPr="00130AC1">
        <w:rPr>
          <w:b/>
          <w:bCs/>
          <w:color w:val="000000" w:themeColor="text1"/>
          <w:sz w:val="22"/>
          <w:szCs w:val="22"/>
        </w:rPr>
        <w:t>Grobla 4a</w:t>
      </w:r>
      <w:r w:rsidRPr="00130AC1">
        <w:rPr>
          <w:rFonts w:cs="Arial"/>
          <w:sz w:val="22"/>
          <w:szCs w:val="22"/>
        </w:rPr>
        <w:t>: 14.760,00pln</w:t>
      </w:r>
    </w:p>
    <w:p w14:paraId="0DA7F172" w14:textId="77777777" w:rsidR="00130AC1" w:rsidRPr="00130AC1" w:rsidRDefault="00130AC1" w:rsidP="00130AC1">
      <w:pPr>
        <w:pStyle w:val="Tekstpodstawowy"/>
        <w:spacing w:line="360" w:lineRule="auto"/>
        <w:ind w:left="284"/>
        <w:jc w:val="left"/>
        <w:rPr>
          <w:rFonts w:cs="Arial"/>
          <w:sz w:val="22"/>
          <w:szCs w:val="22"/>
        </w:rPr>
      </w:pPr>
      <w:r w:rsidRPr="00130AC1">
        <w:rPr>
          <w:rFonts w:cs="Arial"/>
          <w:sz w:val="22"/>
          <w:szCs w:val="22"/>
        </w:rPr>
        <w:t>Część II</w:t>
      </w:r>
      <w:r w:rsidRPr="00130AC1">
        <w:rPr>
          <w:b/>
          <w:bCs/>
          <w:sz w:val="22"/>
          <w:szCs w:val="22"/>
        </w:rPr>
        <w:t xml:space="preserve"> opracowanie audytu energetycznego wraz z dokumentacją projektową</w:t>
      </w:r>
      <w:r w:rsidRPr="00130AC1">
        <w:rPr>
          <w:sz w:val="22"/>
          <w:szCs w:val="22"/>
        </w:rPr>
        <w:t xml:space="preserve"> dla budynku przy ul. </w:t>
      </w:r>
      <w:r w:rsidRPr="00130AC1">
        <w:rPr>
          <w:b/>
          <w:bCs/>
          <w:sz w:val="22"/>
          <w:szCs w:val="22"/>
        </w:rPr>
        <w:t>Lutyckiej 6</w:t>
      </w:r>
      <w:r w:rsidRPr="00130AC1">
        <w:rPr>
          <w:rFonts w:cs="Arial"/>
          <w:sz w:val="22"/>
          <w:szCs w:val="22"/>
        </w:rPr>
        <w:t>: 14.760,00pln</w:t>
      </w:r>
    </w:p>
    <w:p w14:paraId="7EE64C25" w14:textId="77777777" w:rsidR="00130AC1" w:rsidRPr="00DE0BF2" w:rsidRDefault="00130AC1" w:rsidP="00130AC1">
      <w:pPr>
        <w:pStyle w:val="Tekstpodstawowy"/>
        <w:spacing w:line="360" w:lineRule="auto"/>
        <w:ind w:left="284"/>
        <w:jc w:val="left"/>
        <w:rPr>
          <w:rFonts w:cs="Arial"/>
          <w:sz w:val="22"/>
          <w:szCs w:val="22"/>
        </w:rPr>
      </w:pPr>
      <w:r w:rsidRPr="00130AC1">
        <w:rPr>
          <w:rFonts w:cs="Arial"/>
          <w:sz w:val="22"/>
          <w:szCs w:val="22"/>
        </w:rPr>
        <w:t>Część III</w:t>
      </w:r>
      <w:r w:rsidRPr="00130AC1">
        <w:rPr>
          <w:b/>
          <w:bCs/>
          <w:sz w:val="22"/>
          <w:szCs w:val="22"/>
        </w:rPr>
        <w:t xml:space="preserve"> opracowanie audytu energetycznego wraz z dokumentacją projektową</w:t>
      </w:r>
      <w:r w:rsidRPr="00130AC1">
        <w:rPr>
          <w:sz w:val="22"/>
          <w:szCs w:val="22"/>
        </w:rPr>
        <w:t xml:space="preserve"> dla </w:t>
      </w:r>
      <w:r w:rsidRPr="00DE0BF2">
        <w:rPr>
          <w:sz w:val="22"/>
          <w:szCs w:val="22"/>
        </w:rPr>
        <w:t xml:space="preserve">budynku przy ul. </w:t>
      </w:r>
      <w:r w:rsidRPr="00DE0BF2">
        <w:rPr>
          <w:b/>
          <w:bCs/>
          <w:sz w:val="22"/>
          <w:szCs w:val="22"/>
        </w:rPr>
        <w:t>Ogrodowej 3</w:t>
      </w:r>
      <w:r w:rsidRPr="00DE0BF2">
        <w:rPr>
          <w:rFonts w:cs="Arial"/>
          <w:sz w:val="22"/>
          <w:szCs w:val="22"/>
        </w:rPr>
        <w:t>: 14.760,00pln</w:t>
      </w:r>
    </w:p>
    <w:p w14:paraId="5D4997F9" w14:textId="77777777" w:rsidR="00DE0BF2" w:rsidRPr="00DE0BF2" w:rsidRDefault="00DE0BF2" w:rsidP="00DE0BF2">
      <w:pPr>
        <w:pStyle w:val="Tekstpodstawowy"/>
        <w:spacing w:line="360" w:lineRule="auto"/>
        <w:ind w:left="284"/>
        <w:jc w:val="left"/>
        <w:rPr>
          <w:rFonts w:cs="Arial"/>
          <w:sz w:val="22"/>
          <w:szCs w:val="22"/>
        </w:rPr>
      </w:pPr>
      <w:r w:rsidRPr="00DE0BF2">
        <w:rPr>
          <w:rFonts w:cs="Arial"/>
          <w:sz w:val="22"/>
          <w:szCs w:val="22"/>
        </w:rPr>
        <w:t>Część IV</w:t>
      </w:r>
      <w:r w:rsidRPr="00DE0BF2">
        <w:rPr>
          <w:b/>
          <w:bCs/>
          <w:sz w:val="22"/>
          <w:szCs w:val="22"/>
        </w:rPr>
        <w:t xml:space="preserve"> opracowanie audytu energetycznego wraz z dokumentacją projektową</w:t>
      </w:r>
      <w:r w:rsidRPr="00DE0BF2">
        <w:rPr>
          <w:sz w:val="22"/>
          <w:szCs w:val="22"/>
        </w:rPr>
        <w:t xml:space="preserve"> dla budynku przy ul. </w:t>
      </w:r>
      <w:r w:rsidRPr="00DE0BF2">
        <w:rPr>
          <w:b/>
          <w:bCs/>
          <w:sz w:val="22"/>
          <w:szCs w:val="22"/>
        </w:rPr>
        <w:t>Sikorskiego 85</w:t>
      </w:r>
      <w:r w:rsidRPr="00DE0BF2">
        <w:rPr>
          <w:rFonts w:cs="Arial"/>
          <w:sz w:val="22"/>
          <w:szCs w:val="22"/>
        </w:rPr>
        <w:t>: 14.760,00pln</w:t>
      </w:r>
    </w:p>
    <w:p w14:paraId="0F718B1B" w14:textId="77777777" w:rsidR="00130AC1" w:rsidRPr="00130AC1" w:rsidRDefault="00130AC1" w:rsidP="00130AC1">
      <w:pPr>
        <w:pStyle w:val="Tekstpodstawowy"/>
        <w:spacing w:line="360" w:lineRule="auto"/>
        <w:ind w:left="284"/>
        <w:jc w:val="left"/>
        <w:rPr>
          <w:rFonts w:cs="Arial"/>
          <w:sz w:val="22"/>
          <w:szCs w:val="22"/>
        </w:rPr>
      </w:pPr>
      <w:r w:rsidRPr="00DE0BF2">
        <w:rPr>
          <w:rFonts w:cs="Arial"/>
          <w:sz w:val="22"/>
          <w:szCs w:val="22"/>
        </w:rPr>
        <w:t xml:space="preserve">Część V: </w:t>
      </w:r>
      <w:r w:rsidRPr="00DE0BF2">
        <w:rPr>
          <w:b/>
          <w:bCs/>
          <w:sz w:val="22"/>
          <w:szCs w:val="22"/>
        </w:rPr>
        <w:t>opracowanie audytów energetycznych dla budynków przy ul. Grobla 5, Grobla 12, Koniawska</w:t>
      </w:r>
      <w:r w:rsidRPr="00130AC1">
        <w:rPr>
          <w:b/>
          <w:bCs/>
          <w:sz w:val="22"/>
          <w:szCs w:val="22"/>
        </w:rPr>
        <w:t xml:space="preserve"> 56a i Śląska 91-92: </w:t>
      </w:r>
      <w:r w:rsidRPr="00130AC1">
        <w:rPr>
          <w:rFonts w:cs="Arial"/>
          <w:sz w:val="22"/>
          <w:szCs w:val="22"/>
        </w:rPr>
        <w:t>19 680,00pln</w:t>
      </w:r>
    </w:p>
    <w:p w14:paraId="11F24EB2" w14:textId="77777777" w:rsidR="00130AC1" w:rsidRPr="00130AC1" w:rsidRDefault="00130AC1" w:rsidP="00130AC1">
      <w:pPr>
        <w:pStyle w:val="Tekstpodstawowy"/>
        <w:spacing w:line="360" w:lineRule="auto"/>
        <w:ind w:left="284"/>
        <w:jc w:val="left"/>
        <w:rPr>
          <w:rFonts w:cs="Arial"/>
          <w:sz w:val="22"/>
          <w:szCs w:val="22"/>
        </w:rPr>
      </w:pPr>
      <w:r w:rsidRPr="00130AC1">
        <w:rPr>
          <w:rFonts w:cs="Arial"/>
          <w:sz w:val="22"/>
          <w:szCs w:val="22"/>
        </w:rPr>
        <w:t>Część VI</w:t>
      </w:r>
      <w:r w:rsidRPr="00130AC1">
        <w:rPr>
          <w:b/>
          <w:bCs/>
          <w:sz w:val="22"/>
          <w:szCs w:val="22"/>
        </w:rPr>
        <w:t xml:space="preserve"> opracowanie audytu energetycznego dla budynku przy ul. Spichrzowej 3</w:t>
      </w:r>
      <w:r w:rsidRPr="00130AC1">
        <w:rPr>
          <w:rFonts w:cs="Arial"/>
          <w:sz w:val="22"/>
          <w:szCs w:val="22"/>
        </w:rPr>
        <w:t>: 4 920,00pln</w:t>
      </w:r>
    </w:p>
    <w:p w14:paraId="17C1CBDF" w14:textId="77777777" w:rsidR="00130AC1" w:rsidRPr="00130AC1" w:rsidRDefault="00130AC1" w:rsidP="00130AC1">
      <w:pPr>
        <w:pStyle w:val="Tekstpodstawowy"/>
        <w:spacing w:line="360" w:lineRule="auto"/>
        <w:jc w:val="left"/>
        <w:rPr>
          <w:rFonts w:cs="Arial"/>
          <w:iCs/>
          <w:sz w:val="22"/>
          <w:szCs w:val="22"/>
        </w:rPr>
      </w:pPr>
      <w:r w:rsidRPr="00130AC1">
        <w:rPr>
          <w:rFonts w:cs="Arial"/>
          <w:iCs/>
          <w:sz w:val="22"/>
          <w:szCs w:val="22"/>
        </w:rPr>
        <w:t xml:space="preserve">oraz wykonaniem każdej części w terminie określonym w </w:t>
      </w:r>
      <w:proofErr w:type="spellStart"/>
      <w:r w:rsidRPr="00130AC1">
        <w:rPr>
          <w:rFonts w:cs="Arial"/>
          <w:iCs/>
          <w:sz w:val="22"/>
          <w:szCs w:val="22"/>
        </w:rPr>
        <w:t>swz</w:t>
      </w:r>
      <w:proofErr w:type="spellEnd"/>
    </w:p>
    <w:p w14:paraId="174DF7F9" w14:textId="10D7E08A" w:rsidR="00130AC1" w:rsidRDefault="00130AC1" w:rsidP="00130AC1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Uzasadnienie wyboru: oferta otrzymała w zakresie wymienionej części najwyższą ilość punktów przyznanych na podstawie kryteriów określonych w </w:t>
      </w:r>
      <w:proofErr w:type="spellStart"/>
      <w:r w:rsidRPr="00130AC1">
        <w:rPr>
          <w:rFonts w:ascii="Arial" w:hAnsi="Arial" w:cs="Arial"/>
          <w:sz w:val="22"/>
          <w:szCs w:val="22"/>
        </w:rPr>
        <w:t>swz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C24308" w14:textId="6807C25B" w:rsidR="00DA380C" w:rsidRPr="00DA380C" w:rsidRDefault="00130AC1" w:rsidP="00130AC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5" w:name="_Hlk161395110"/>
      <w:r w:rsidRPr="00130AC1">
        <w:rPr>
          <w:rFonts w:ascii="Arial" w:hAnsi="Arial" w:cs="Arial"/>
          <w:b/>
          <w:bCs/>
          <w:sz w:val="22"/>
          <w:szCs w:val="22"/>
        </w:rPr>
        <w:t>Oferty złożone w postępowaniu otrzymały następującą ilość punktów:</w:t>
      </w:r>
    </w:p>
    <w:p w14:paraId="5A11A9DF" w14:textId="77777777" w:rsidR="00130AC1" w:rsidRPr="00130AC1" w:rsidRDefault="00130AC1" w:rsidP="00130AC1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>Część I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opracowanie audytu energetycznego wraz dokumentacją projektową </w:t>
      </w:r>
      <w:r w:rsidRPr="00130AC1">
        <w:rPr>
          <w:rFonts w:ascii="Arial" w:hAnsi="Arial" w:cs="Arial"/>
          <w:color w:val="000000" w:themeColor="text1"/>
          <w:sz w:val="22"/>
          <w:szCs w:val="22"/>
        </w:rPr>
        <w:t xml:space="preserve">dla budynku przy ul. 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>Grobla 4a</w:t>
      </w:r>
      <w:r w:rsidRPr="00130AC1">
        <w:rPr>
          <w:rFonts w:ascii="Arial" w:hAnsi="Arial" w:cs="Arial"/>
          <w:sz w:val="22"/>
          <w:szCs w:val="22"/>
        </w:rPr>
        <w:t xml:space="preserve">: </w:t>
      </w:r>
    </w:p>
    <w:p w14:paraId="20016A63" w14:textId="608616A7" w:rsidR="00130AC1" w:rsidRPr="00130AC1" w:rsidRDefault="00130AC1" w:rsidP="00130A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>Generator Charlotta Langa; 66-300 Międzyrzecz, Kursko 24</w:t>
      </w:r>
      <w:r w:rsidRPr="00130AC1">
        <w:rPr>
          <w:rFonts w:ascii="Arial" w:hAnsi="Arial" w:cs="Arial"/>
          <w:sz w:val="22"/>
          <w:szCs w:val="22"/>
        </w:rPr>
        <w:t xml:space="preserve"> </w:t>
      </w:r>
      <w:r w:rsidRPr="00130AC1">
        <w:rPr>
          <w:rFonts w:ascii="Arial" w:hAnsi="Arial" w:cs="Arial"/>
          <w:sz w:val="22"/>
          <w:szCs w:val="22"/>
        </w:rPr>
        <w:t xml:space="preserve">otrzymała łącznie </w:t>
      </w:r>
      <w:r w:rsidRPr="00130AC1">
        <w:rPr>
          <w:rFonts w:ascii="Arial" w:hAnsi="Arial" w:cs="Arial"/>
          <w:sz w:val="22"/>
          <w:szCs w:val="22"/>
        </w:rPr>
        <w:t>70,00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 w:rsidRPr="00130AC1">
        <w:rPr>
          <w:rFonts w:ascii="Arial" w:hAnsi="Arial" w:cs="Arial"/>
          <w:sz w:val="22"/>
          <w:szCs w:val="22"/>
        </w:rPr>
        <w:t>70,00</w:t>
      </w:r>
      <w:r w:rsidRPr="00130AC1">
        <w:rPr>
          <w:rFonts w:ascii="Arial" w:hAnsi="Arial" w:cs="Arial"/>
          <w:sz w:val="22"/>
          <w:szCs w:val="22"/>
        </w:rPr>
        <w:t>pkt. i w kryterium skrócenie terminu wykonania audytu i projektu 0,00pkt.</w:t>
      </w:r>
    </w:p>
    <w:p w14:paraId="0D1C5A70" w14:textId="715B16D4" w:rsidR="00130AC1" w:rsidRPr="00130AC1" w:rsidRDefault="00130AC1" w:rsidP="00130AC1">
      <w:pPr>
        <w:spacing w:line="360" w:lineRule="auto"/>
        <w:rPr>
          <w:rFonts w:ascii="Arial" w:hAnsi="Arial" w:cs="Arial"/>
          <w:sz w:val="22"/>
          <w:szCs w:val="22"/>
        </w:rPr>
      </w:pPr>
    </w:p>
    <w:p w14:paraId="1BB398B6" w14:textId="7372FF63" w:rsidR="00130AC1" w:rsidRPr="00130AC1" w:rsidRDefault="00130AC1" w:rsidP="00130AC1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130AC1">
        <w:rPr>
          <w:rFonts w:ascii="Arial" w:hAnsi="Arial" w:cs="Arial"/>
          <w:sz w:val="22"/>
          <w:szCs w:val="22"/>
        </w:rPr>
        <w:lastRenderedPageBreak/>
        <w:t>Artmost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s.c.; 61-883 Poznań, Rybaki 6a/6, otrzymała łącznie </w:t>
      </w:r>
      <w:r w:rsidRPr="00130AC1">
        <w:rPr>
          <w:rFonts w:ascii="Arial" w:hAnsi="Arial" w:cs="Arial"/>
          <w:sz w:val="22"/>
          <w:szCs w:val="22"/>
        </w:rPr>
        <w:t>46,67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 w:rsidRPr="00130AC1">
        <w:rPr>
          <w:rFonts w:ascii="Arial" w:hAnsi="Arial" w:cs="Arial"/>
          <w:sz w:val="22"/>
          <w:szCs w:val="22"/>
        </w:rPr>
        <w:t>46,67</w:t>
      </w:r>
      <w:r w:rsidRPr="00130AC1">
        <w:rPr>
          <w:rFonts w:ascii="Arial" w:hAnsi="Arial" w:cs="Arial"/>
          <w:sz w:val="22"/>
          <w:szCs w:val="22"/>
        </w:rPr>
        <w:t>pkt. i w kryterium skrócenie terminu wykonania audytu i projektu 0,00pkt.</w:t>
      </w:r>
    </w:p>
    <w:p w14:paraId="1D7CDEB5" w14:textId="7122BB73" w:rsidR="00C96776" w:rsidRDefault="00C96776" w:rsidP="00130AC1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BIURO PROJEKTÓW, ANALIZ I AUDYTÓW SP. Z O.O.: 20-445 Lublin, ul. </w:t>
      </w:r>
      <w:proofErr w:type="spellStart"/>
      <w:r w:rsidRPr="00130AC1">
        <w:rPr>
          <w:rFonts w:ascii="Arial" w:hAnsi="Arial" w:cs="Arial"/>
          <w:sz w:val="22"/>
          <w:szCs w:val="22"/>
        </w:rPr>
        <w:t>Zemborzycka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53 10, otrzymała łącznie </w:t>
      </w:r>
      <w:r w:rsidR="00130AC1" w:rsidRPr="00130AC1">
        <w:rPr>
          <w:rFonts w:ascii="Arial" w:hAnsi="Arial" w:cs="Arial"/>
          <w:sz w:val="22"/>
          <w:szCs w:val="22"/>
        </w:rPr>
        <w:t>19,77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 w:rsidR="00130AC1" w:rsidRPr="00130AC1">
        <w:rPr>
          <w:rFonts w:ascii="Arial" w:hAnsi="Arial" w:cs="Arial"/>
          <w:sz w:val="22"/>
          <w:szCs w:val="22"/>
        </w:rPr>
        <w:t>19,7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audytu </w:t>
      </w:r>
      <w:bookmarkStart w:id="6" w:name="_Hlk161392288"/>
      <w:r w:rsidR="00130AC1" w:rsidRPr="00130AC1">
        <w:rPr>
          <w:rFonts w:ascii="Arial" w:hAnsi="Arial" w:cs="Arial"/>
          <w:sz w:val="22"/>
          <w:szCs w:val="22"/>
        </w:rPr>
        <w:t xml:space="preserve">i projektu </w:t>
      </w:r>
      <w:bookmarkEnd w:id="6"/>
      <w:r w:rsidRPr="00130AC1">
        <w:rPr>
          <w:rFonts w:ascii="Arial" w:hAnsi="Arial" w:cs="Arial"/>
          <w:sz w:val="22"/>
          <w:szCs w:val="22"/>
        </w:rPr>
        <w:t>0,00pkt.</w:t>
      </w:r>
    </w:p>
    <w:p w14:paraId="58730D09" w14:textId="1C874AE3" w:rsidR="00130AC1" w:rsidRPr="00130AC1" w:rsidRDefault="00130AC1" w:rsidP="00130AC1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I</w:t>
      </w:r>
      <w:r w:rsidRPr="00130AC1">
        <w:rPr>
          <w:rFonts w:ascii="Arial" w:hAnsi="Arial" w:cs="Arial"/>
          <w:sz w:val="22"/>
          <w:szCs w:val="22"/>
        </w:rPr>
        <w:t>I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opracowanie audytu energetycznego wraz dokumentacją projektową </w:t>
      </w:r>
      <w:r w:rsidRPr="00130AC1">
        <w:rPr>
          <w:rFonts w:ascii="Arial" w:hAnsi="Arial" w:cs="Arial"/>
          <w:color w:val="000000" w:themeColor="text1"/>
          <w:sz w:val="22"/>
          <w:szCs w:val="22"/>
        </w:rPr>
        <w:t xml:space="preserve">dla budynku przy ul.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Lutycka </w:t>
      </w:r>
      <w:r w:rsidRPr="00130AC1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</w:p>
    <w:p w14:paraId="50C7E8D0" w14:textId="77777777" w:rsidR="00130AC1" w:rsidRPr="00130AC1" w:rsidRDefault="00130AC1" w:rsidP="00130A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>Generator Charlotta Langa; 66-300 Międzyrzecz, Kursko 24 otrzymała łącznie 70,00pkt, w tym w kryterium cena 70,00pkt. i w kryterium skrócenie terminu wykonania audytu i projektu 0,00pkt.</w:t>
      </w:r>
    </w:p>
    <w:p w14:paraId="1CE767AC" w14:textId="77777777" w:rsidR="00130AC1" w:rsidRPr="00130AC1" w:rsidRDefault="00130AC1" w:rsidP="00130AC1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130AC1">
        <w:rPr>
          <w:rFonts w:ascii="Arial" w:hAnsi="Arial" w:cs="Arial"/>
          <w:sz w:val="22"/>
          <w:szCs w:val="22"/>
        </w:rPr>
        <w:t>Artmost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s.c.; 61-883 Poznań, Rybaki 6a/6, otrzymała łącznie 46,67pkt, w tym w kryterium cena 46,67pkt. i w kryterium skrócenie terminu wykonania audytu i projektu 0,00pkt.</w:t>
      </w:r>
    </w:p>
    <w:p w14:paraId="7480EF39" w14:textId="151F434B" w:rsidR="00130AC1" w:rsidRDefault="00130AC1" w:rsidP="00130AC1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BIURO PROJEKTÓW, ANALIZ I AUDYTÓW SP. Z O.O.: 20-445 Lublin, ul. </w:t>
      </w:r>
      <w:proofErr w:type="spellStart"/>
      <w:r w:rsidRPr="00130AC1">
        <w:rPr>
          <w:rFonts w:ascii="Arial" w:hAnsi="Arial" w:cs="Arial"/>
          <w:sz w:val="22"/>
          <w:szCs w:val="22"/>
        </w:rPr>
        <w:t>Zemborzycka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53 10, otrzymała łącznie </w:t>
      </w:r>
      <w:r>
        <w:rPr>
          <w:rFonts w:ascii="Arial" w:hAnsi="Arial" w:cs="Arial"/>
          <w:sz w:val="22"/>
          <w:szCs w:val="22"/>
        </w:rPr>
        <w:t>22,54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>
        <w:rPr>
          <w:rFonts w:ascii="Arial" w:hAnsi="Arial" w:cs="Arial"/>
          <w:sz w:val="22"/>
          <w:szCs w:val="22"/>
        </w:rPr>
        <w:t>22,54</w:t>
      </w:r>
      <w:r w:rsidRPr="00130AC1">
        <w:rPr>
          <w:rFonts w:ascii="Arial" w:hAnsi="Arial" w:cs="Arial"/>
          <w:sz w:val="22"/>
          <w:szCs w:val="22"/>
        </w:rPr>
        <w:t>pkt. i w kryterium skrócenie terminu wykonania audytu i projektu 0,00pkt.</w:t>
      </w:r>
    </w:p>
    <w:p w14:paraId="08AA0141" w14:textId="6E497CA2" w:rsidR="00130AC1" w:rsidRPr="00130AC1" w:rsidRDefault="00130AC1" w:rsidP="00130AC1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I</w:t>
      </w:r>
      <w:r w:rsidRPr="00130AC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opracowanie audytu energetycznego wraz dokumentacją projektową </w:t>
      </w:r>
      <w:r w:rsidRPr="00130AC1">
        <w:rPr>
          <w:rFonts w:ascii="Arial" w:hAnsi="Arial" w:cs="Arial"/>
          <w:color w:val="000000" w:themeColor="text1"/>
          <w:sz w:val="22"/>
          <w:szCs w:val="22"/>
        </w:rPr>
        <w:t xml:space="preserve">dla budynku przy ul.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Ogrodowa 3</w:t>
      </w:r>
      <w:r>
        <w:rPr>
          <w:rFonts w:ascii="Arial" w:hAnsi="Arial" w:cs="Arial"/>
          <w:sz w:val="22"/>
          <w:szCs w:val="22"/>
        </w:rPr>
        <w:t>:</w:t>
      </w:r>
    </w:p>
    <w:p w14:paraId="7CFEDDAC" w14:textId="77777777" w:rsidR="00130AC1" w:rsidRPr="00130AC1" w:rsidRDefault="00130AC1" w:rsidP="00130A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>Generator Charlotta Langa; 66-300 Międzyrzecz, Kursko 24 otrzymała łącznie 70,00pkt, w tym w kryterium cena 70,00pkt. i w kryterium skrócenie terminu wykonania audytu i projektu 0,00pkt.</w:t>
      </w:r>
    </w:p>
    <w:p w14:paraId="10BEEC63" w14:textId="77777777" w:rsidR="00DE0BF2" w:rsidRDefault="00DE0BF2" w:rsidP="00DE0BF2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BIURO PROJEKTÓW, ANALIZ I AUDYTÓW SP. Z O.O.: 20-445 Lublin, ul. </w:t>
      </w:r>
      <w:proofErr w:type="spellStart"/>
      <w:r w:rsidRPr="00130AC1">
        <w:rPr>
          <w:rFonts w:ascii="Arial" w:hAnsi="Arial" w:cs="Arial"/>
          <w:sz w:val="22"/>
          <w:szCs w:val="22"/>
        </w:rPr>
        <w:t>Zemborzycka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53 10, otrzymała łącznie </w:t>
      </w:r>
      <w:r>
        <w:rPr>
          <w:rFonts w:ascii="Arial" w:hAnsi="Arial" w:cs="Arial"/>
          <w:sz w:val="22"/>
          <w:szCs w:val="22"/>
        </w:rPr>
        <w:t>50,96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>
        <w:rPr>
          <w:rFonts w:ascii="Arial" w:hAnsi="Arial" w:cs="Arial"/>
          <w:sz w:val="22"/>
          <w:szCs w:val="22"/>
        </w:rPr>
        <w:t>20,96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audytu i projektu </w:t>
      </w:r>
      <w:r>
        <w:rPr>
          <w:rFonts w:ascii="Arial" w:hAnsi="Arial" w:cs="Arial"/>
          <w:sz w:val="22"/>
          <w:szCs w:val="22"/>
        </w:rPr>
        <w:t>3</w:t>
      </w:r>
      <w:r w:rsidRPr="00130AC1">
        <w:rPr>
          <w:rFonts w:ascii="Arial" w:hAnsi="Arial" w:cs="Arial"/>
          <w:sz w:val="22"/>
          <w:szCs w:val="22"/>
        </w:rPr>
        <w:t>0,00pkt.</w:t>
      </w:r>
    </w:p>
    <w:p w14:paraId="588AFF20" w14:textId="77777777" w:rsidR="00130AC1" w:rsidRPr="00130AC1" w:rsidRDefault="00130AC1" w:rsidP="00DE0BF2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130AC1">
        <w:rPr>
          <w:rFonts w:ascii="Arial" w:hAnsi="Arial" w:cs="Arial"/>
          <w:sz w:val="22"/>
          <w:szCs w:val="22"/>
        </w:rPr>
        <w:t>Artmost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s.c.; 61-883 Poznań, Rybaki 6a/6, otrzymała łącznie 46,67pkt, w tym w kryterium cena 46,67pkt. i w kryterium skrócenie terminu wykonania audytu i projektu 0,00pkt.</w:t>
      </w:r>
    </w:p>
    <w:p w14:paraId="300929C2" w14:textId="3A5FC6CF" w:rsidR="00DE0BF2" w:rsidRPr="00130AC1" w:rsidRDefault="00DE0BF2" w:rsidP="00DE0BF2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opracowanie audytu energetycznego wraz dokumentacją projektową </w:t>
      </w:r>
      <w:r w:rsidRPr="00130AC1">
        <w:rPr>
          <w:rFonts w:ascii="Arial" w:hAnsi="Arial" w:cs="Arial"/>
          <w:color w:val="000000" w:themeColor="text1"/>
          <w:sz w:val="22"/>
          <w:szCs w:val="22"/>
        </w:rPr>
        <w:t xml:space="preserve">dla budynku przy ul.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Sikorskiego 85</w:t>
      </w:r>
      <w:r>
        <w:rPr>
          <w:rFonts w:ascii="Arial" w:hAnsi="Arial" w:cs="Arial"/>
          <w:sz w:val="22"/>
          <w:szCs w:val="22"/>
        </w:rPr>
        <w:t>:</w:t>
      </w:r>
    </w:p>
    <w:p w14:paraId="6A93CCE4" w14:textId="77777777" w:rsidR="00DE0BF2" w:rsidRPr="00130AC1" w:rsidRDefault="00DE0BF2" w:rsidP="00DE0B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>Generator Charlotta Langa; 66-300 Międzyrzecz, Kursko 24 otrzymała łącznie 70,00pkt, w tym w kryterium cena 70,00pkt. i w kryterium skrócenie terminu wykonania audytu i projektu 0,00pkt.</w:t>
      </w:r>
    </w:p>
    <w:p w14:paraId="3F792153" w14:textId="13C5EAAD" w:rsidR="00DE0BF2" w:rsidRDefault="00DE0BF2" w:rsidP="00DE0BF2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ATELIER Karol Bukowski; 71-074 Szczecin, ul. gen. Aleksandra </w:t>
      </w:r>
      <w:proofErr w:type="spellStart"/>
      <w:r w:rsidRPr="00130AC1">
        <w:rPr>
          <w:rFonts w:ascii="Arial" w:hAnsi="Arial" w:cs="Arial"/>
          <w:sz w:val="22"/>
          <w:szCs w:val="22"/>
        </w:rPr>
        <w:t>Litwinowicza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5/4</w:t>
      </w:r>
      <w:r>
        <w:rPr>
          <w:rFonts w:ascii="Arial" w:hAnsi="Arial" w:cs="Arial"/>
          <w:sz w:val="22"/>
          <w:szCs w:val="22"/>
        </w:rPr>
        <w:t xml:space="preserve"> </w:t>
      </w:r>
      <w:r w:rsidRPr="00130AC1">
        <w:rPr>
          <w:rFonts w:ascii="Arial" w:hAnsi="Arial" w:cs="Arial"/>
          <w:sz w:val="22"/>
          <w:szCs w:val="22"/>
        </w:rPr>
        <w:t xml:space="preserve">otrzymała łącznie </w:t>
      </w:r>
      <w:r>
        <w:rPr>
          <w:rFonts w:ascii="Arial" w:hAnsi="Arial" w:cs="Arial"/>
          <w:sz w:val="22"/>
          <w:szCs w:val="22"/>
        </w:rPr>
        <w:t>46,67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>
        <w:rPr>
          <w:rFonts w:ascii="Arial" w:hAnsi="Arial" w:cs="Arial"/>
          <w:sz w:val="22"/>
          <w:szCs w:val="22"/>
        </w:rPr>
        <w:t>46,67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</w:t>
      </w:r>
      <w:r w:rsidRPr="00BA1752">
        <w:rPr>
          <w:rFonts w:ascii="Arial" w:hAnsi="Arial" w:cs="Arial"/>
          <w:sz w:val="22"/>
          <w:szCs w:val="22"/>
        </w:rPr>
        <w:t>audyt</w:t>
      </w:r>
      <w:r>
        <w:rPr>
          <w:rFonts w:ascii="Arial" w:hAnsi="Arial" w:cs="Arial"/>
          <w:sz w:val="22"/>
          <w:szCs w:val="22"/>
        </w:rPr>
        <w:t>u i projektu</w:t>
      </w:r>
      <w:r w:rsidRPr="00130AC1">
        <w:rPr>
          <w:rFonts w:ascii="Arial" w:hAnsi="Arial" w:cs="Arial"/>
          <w:sz w:val="22"/>
          <w:szCs w:val="22"/>
        </w:rPr>
        <w:t xml:space="preserve"> 0,00pkt.</w:t>
      </w:r>
    </w:p>
    <w:p w14:paraId="69AEA9FF" w14:textId="4AFDCEC4" w:rsidR="00DE0BF2" w:rsidRPr="00130AC1" w:rsidRDefault="00DE0BF2" w:rsidP="00DE0BF2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130AC1">
        <w:rPr>
          <w:rFonts w:ascii="Arial" w:hAnsi="Arial" w:cs="Arial"/>
          <w:sz w:val="22"/>
          <w:szCs w:val="22"/>
        </w:rPr>
        <w:t>Artmost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s.c.; 61-883 Poznań, Rybaki 6a/6, otrzymała łącznie </w:t>
      </w:r>
      <w:r>
        <w:rPr>
          <w:rFonts w:ascii="Arial" w:hAnsi="Arial" w:cs="Arial"/>
          <w:sz w:val="22"/>
          <w:szCs w:val="22"/>
        </w:rPr>
        <w:t>36,39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>
        <w:rPr>
          <w:rFonts w:ascii="Arial" w:hAnsi="Arial" w:cs="Arial"/>
          <w:sz w:val="22"/>
          <w:szCs w:val="22"/>
        </w:rPr>
        <w:t>36,39</w:t>
      </w:r>
      <w:r w:rsidRPr="00130AC1">
        <w:rPr>
          <w:rFonts w:ascii="Arial" w:hAnsi="Arial" w:cs="Arial"/>
          <w:sz w:val="22"/>
          <w:szCs w:val="22"/>
        </w:rPr>
        <w:t>pkt. i w kryterium skrócenie terminu wykonania audytu i projektu 0,00pkt.</w:t>
      </w:r>
    </w:p>
    <w:p w14:paraId="2D93625A" w14:textId="0A30D424" w:rsidR="00DE0BF2" w:rsidRDefault="00DE0BF2" w:rsidP="00DE0BF2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lastRenderedPageBreak/>
        <w:t xml:space="preserve">BIURO PROJEKTÓW, ANALIZ I AUDYTÓW SP. Z O.O.: 20-445 Lublin, ul. </w:t>
      </w:r>
      <w:proofErr w:type="spellStart"/>
      <w:r w:rsidRPr="00130AC1">
        <w:rPr>
          <w:rFonts w:ascii="Arial" w:hAnsi="Arial" w:cs="Arial"/>
          <w:sz w:val="22"/>
          <w:szCs w:val="22"/>
        </w:rPr>
        <w:t>Zemborzycka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53 10, otrzymała łącznie </w:t>
      </w:r>
      <w:r>
        <w:rPr>
          <w:rFonts w:ascii="Arial" w:hAnsi="Arial" w:cs="Arial"/>
          <w:sz w:val="22"/>
          <w:szCs w:val="22"/>
        </w:rPr>
        <w:t>20,62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>
        <w:rPr>
          <w:rFonts w:ascii="Arial" w:hAnsi="Arial" w:cs="Arial"/>
          <w:sz w:val="22"/>
          <w:szCs w:val="22"/>
        </w:rPr>
        <w:t>20,62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audytu i projektu </w:t>
      </w:r>
      <w:r>
        <w:rPr>
          <w:rFonts w:ascii="Arial" w:hAnsi="Arial" w:cs="Arial"/>
          <w:sz w:val="22"/>
          <w:szCs w:val="22"/>
        </w:rPr>
        <w:t>3</w:t>
      </w:r>
      <w:r w:rsidRPr="00130AC1">
        <w:rPr>
          <w:rFonts w:ascii="Arial" w:hAnsi="Arial" w:cs="Arial"/>
          <w:sz w:val="22"/>
          <w:szCs w:val="22"/>
        </w:rPr>
        <w:t>0,00pkt.</w:t>
      </w:r>
    </w:p>
    <w:p w14:paraId="67F05432" w14:textId="24398C03" w:rsidR="00A6794C" w:rsidRPr="00130AC1" w:rsidRDefault="00A6794C" w:rsidP="00A6794C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V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opracowanie audyt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ów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energetyczn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ych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30AC1">
        <w:rPr>
          <w:rFonts w:ascii="Arial" w:hAnsi="Arial" w:cs="Arial"/>
          <w:color w:val="000000" w:themeColor="text1"/>
          <w:sz w:val="22"/>
          <w:szCs w:val="22"/>
        </w:rPr>
        <w:t>dla budynk</w:t>
      </w:r>
      <w:r>
        <w:rPr>
          <w:rFonts w:ascii="Arial" w:hAnsi="Arial" w:cs="Arial"/>
          <w:color w:val="000000" w:themeColor="text1"/>
          <w:sz w:val="22"/>
          <w:szCs w:val="22"/>
        </w:rPr>
        <w:t>ów</w:t>
      </w:r>
      <w:r w:rsidRPr="00130AC1">
        <w:rPr>
          <w:rFonts w:ascii="Arial" w:hAnsi="Arial" w:cs="Arial"/>
          <w:color w:val="000000" w:themeColor="text1"/>
          <w:sz w:val="22"/>
          <w:szCs w:val="22"/>
        </w:rPr>
        <w:t xml:space="preserve"> przy ul. </w:t>
      </w:r>
      <w:r w:rsidRPr="00A6794C">
        <w:rPr>
          <w:rFonts w:ascii="Arial" w:hAnsi="Arial" w:cs="Arial"/>
          <w:b/>
          <w:bCs/>
          <w:color w:val="000000" w:themeColor="text1"/>
          <w:sz w:val="22"/>
          <w:szCs w:val="22"/>
        </w:rPr>
        <w:t>Grobla 5, Grobla 1</w:t>
      </w:r>
      <w:r w:rsidR="00B86F20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A6794C">
        <w:rPr>
          <w:rFonts w:ascii="Arial" w:hAnsi="Arial" w:cs="Arial"/>
          <w:b/>
          <w:bCs/>
          <w:color w:val="000000" w:themeColor="text1"/>
          <w:sz w:val="22"/>
          <w:szCs w:val="22"/>
        </w:rPr>
        <w:t>, Koniawska 56a i Śląska 91-92</w:t>
      </w:r>
      <w:r>
        <w:rPr>
          <w:rFonts w:ascii="Arial" w:hAnsi="Arial" w:cs="Arial"/>
          <w:sz w:val="22"/>
          <w:szCs w:val="22"/>
        </w:rPr>
        <w:t>:</w:t>
      </w:r>
    </w:p>
    <w:p w14:paraId="09DADFAE" w14:textId="2BD8CED6" w:rsidR="00A6794C" w:rsidRPr="00130AC1" w:rsidRDefault="00A6794C" w:rsidP="00A679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Generator Charlotta Langa; 66-300 Międzyrzecz, Kursko 24 otrzymała łącznie </w:t>
      </w:r>
      <w:r>
        <w:rPr>
          <w:rFonts w:ascii="Arial" w:hAnsi="Arial" w:cs="Arial"/>
          <w:sz w:val="22"/>
          <w:szCs w:val="22"/>
        </w:rPr>
        <w:t>6</w:t>
      </w:r>
      <w:r w:rsidRPr="00130AC1">
        <w:rPr>
          <w:rFonts w:ascii="Arial" w:hAnsi="Arial" w:cs="Arial"/>
          <w:sz w:val="22"/>
          <w:szCs w:val="22"/>
        </w:rPr>
        <w:t xml:space="preserve">0,00pkt, w tym w kryterium cena </w:t>
      </w:r>
      <w:r>
        <w:rPr>
          <w:rFonts w:ascii="Arial" w:hAnsi="Arial" w:cs="Arial"/>
          <w:sz w:val="22"/>
          <w:szCs w:val="22"/>
        </w:rPr>
        <w:t>6</w:t>
      </w:r>
      <w:r w:rsidRPr="00130AC1">
        <w:rPr>
          <w:rFonts w:ascii="Arial" w:hAnsi="Arial" w:cs="Arial"/>
          <w:sz w:val="22"/>
          <w:szCs w:val="22"/>
        </w:rPr>
        <w:t>0,00pkt. i w kryterium skrócenie terminu wykonania audyt</w:t>
      </w:r>
      <w:r>
        <w:rPr>
          <w:rFonts w:ascii="Arial" w:hAnsi="Arial" w:cs="Arial"/>
          <w:sz w:val="22"/>
          <w:szCs w:val="22"/>
        </w:rPr>
        <w:t>ów</w:t>
      </w:r>
      <w:r w:rsidRPr="00130AC1">
        <w:rPr>
          <w:rFonts w:ascii="Arial" w:hAnsi="Arial" w:cs="Arial"/>
          <w:sz w:val="22"/>
          <w:szCs w:val="22"/>
        </w:rPr>
        <w:t xml:space="preserve"> 0,00pkt.</w:t>
      </w:r>
    </w:p>
    <w:p w14:paraId="2CC3BDB3" w14:textId="607FDA52" w:rsidR="00A6794C" w:rsidRDefault="00A6794C" w:rsidP="00A6794C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ATELIER Karol Bukowski; 71-074 Szczecin, ul. gen. Aleksandra </w:t>
      </w:r>
      <w:proofErr w:type="spellStart"/>
      <w:r w:rsidRPr="00130AC1">
        <w:rPr>
          <w:rFonts w:ascii="Arial" w:hAnsi="Arial" w:cs="Arial"/>
          <w:sz w:val="22"/>
          <w:szCs w:val="22"/>
        </w:rPr>
        <w:t>Litwinowicza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5/4</w:t>
      </w:r>
      <w:r>
        <w:rPr>
          <w:rFonts w:ascii="Arial" w:hAnsi="Arial" w:cs="Arial"/>
          <w:sz w:val="22"/>
          <w:szCs w:val="22"/>
        </w:rPr>
        <w:t xml:space="preserve"> </w:t>
      </w:r>
      <w:r w:rsidRPr="00130AC1">
        <w:rPr>
          <w:rFonts w:ascii="Arial" w:hAnsi="Arial" w:cs="Arial"/>
          <w:sz w:val="22"/>
          <w:szCs w:val="22"/>
        </w:rPr>
        <w:t xml:space="preserve">otrzymała łącznie </w:t>
      </w:r>
      <w:r>
        <w:rPr>
          <w:rFonts w:ascii="Arial" w:hAnsi="Arial" w:cs="Arial"/>
          <w:sz w:val="22"/>
          <w:szCs w:val="22"/>
        </w:rPr>
        <w:t>38,40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 w:rsidR="00B86F20">
        <w:rPr>
          <w:rFonts w:ascii="Arial" w:hAnsi="Arial" w:cs="Arial"/>
          <w:sz w:val="22"/>
          <w:szCs w:val="22"/>
        </w:rPr>
        <w:t>38,40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</w:t>
      </w:r>
      <w:r w:rsidR="00BA1752" w:rsidRPr="00BA1752">
        <w:rPr>
          <w:rFonts w:ascii="Arial" w:hAnsi="Arial" w:cs="Arial"/>
          <w:sz w:val="22"/>
          <w:szCs w:val="22"/>
        </w:rPr>
        <w:t>audytów</w:t>
      </w:r>
      <w:r w:rsidRPr="00130AC1">
        <w:rPr>
          <w:rFonts w:ascii="Arial" w:hAnsi="Arial" w:cs="Arial"/>
          <w:sz w:val="22"/>
          <w:szCs w:val="22"/>
        </w:rPr>
        <w:t xml:space="preserve"> 0,00pkt.</w:t>
      </w:r>
    </w:p>
    <w:p w14:paraId="1911FAD0" w14:textId="0FEA73B8" w:rsidR="00B86F20" w:rsidRPr="00130AC1" w:rsidRDefault="00B86F20" w:rsidP="00DE0B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BIURO PROJEKTÓW, ANALIZ I AUDYTÓW SP. Z O.O.: 20-445 Lublin, ul. </w:t>
      </w:r>
      <w:proofErr w:type="spellStart"/>
      <w:r w:rsidRPr="00130AC1">
        <w:rPr>
          <w:rFonts w:ascii="Arial" w:hAnsi="Arial" w:cs="Arial"/>
          <w:sz w:val="22"/>
          <w:szCs w:val="22"/>
        </w:rPr>
        <w:t>Zemborzycka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53 10, otrzymała łącznie </w:t>
      </w:r>
      <w:r>
        <w:rPr>
          <w:rFonts w:ascii="Arial" w:hAnsi="Arial" w:cs="Arial"/>
          <w:sz w:val="22"/>
          <w:szCs w:val="22"/>
        </w:rPr>
        <w:t>13,15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>
        <w:rPr>
          <w:rFonts w:ascii="Arial" w:hAnsi="Arial" w:cs="Arial"/>
          <w:sz w:val="22"/>
          <w:szCs w:val="22"/>
        </w:rPr>
        <w:t>3,15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</w:t>
      </w:r>
      <w:r w:rsidR="00BA1752" w:rsidRPr="00BA1752">
        <w:rPr>
          <w:rFonts w:ascii="Arial" w:hAnsi="Arial" w:cs="Arial"/>
          <w:sz w:val="22"/>
          <w:szCs w:val="22"/>
        </w:rPr>
        <w:t>audytów</w:t>
      </w:r>
      <w:r w:rsidR="00BA1752" w:rsidRPr="00BA17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130AC1">
        <w:rPr>
          <w:rFonts w:ascii="Arial" w:hAnsi="Arial" w:cs="Arial"/>
          <w:sz w:val="22"/>
          <w:szCs w:val="22"/>
        </w:rPr>
        <w:t>0,00pkt.</w:t>
      </w:r>
    </w:p>
    <w:p w14:paraId="6C514B4D" w14:textId="03E8F431" w:rsidR="00A6794C" w:rsidRDefault="00A6794C" w:rsidP="00B86F20">
      <w:pPr>
        <w:spacing w:after="240" w:line="360" w:lineRule="auto"/>
        <w:rPr>
          <w:rFonts w:ascii="Arial" w:hAnsi="Arial" w:cs="Arial"/>
          <w:sz w:val="22"/>
          <w:szCs w:val="22"/>
        </w:rPr>
      </w:pPr>
      <w:proofErr w:type="spellStart"/>
      <w:r w:rsidRPr="00130AC1">
        <w:rPr>
          <w:rFonts w:ascii="Arial" w:hAnsi="Arial" w:cs="Arial"/>
          <w:sz w:val="22"/>
          <w:szCs w:val="22"/>
        </w:rPr>
        <w:t>Artmost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s.c.; 61-883 Poznań, Rybaki 6a/6, otrzymała łącznie </w:t>
      </w:r>
      <w:r>
        <w:rPr>
          <w:rFonts w:ascii="Arial" w:hAnsi="Arial" w:cs="Arial"/>
          <w:sz w:val="22"/>
          <w:szCs w:val="22"/>
        </w:rPr>
        <w:t>36,39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 w:rsidR="00B86F20">
        <w:rPr>
          <w:rFonts w:ascii="Arial" w:hAnsi="Arial" w:cs="Arial"/>
          <w:sz w:val="22"/>
          <w:szCs w:val="22"/>
        </w:rPr>
        <w:t>12,00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</w:t>
      </w:r>
      <w:r w:rsidR="00BA1752" w:rsidRPr="00BA1752">
        <w:rPr>
          <w:rFonts w:ascii="Arial" w:hAnsi="Arial" w:cs="Arial"/>
          <w:sz w:val="22"/>
          <w:szCs w:val="22"/>
        </w:rPr>
        <w:t>audytów</w:t>
      </w:r>
      <w:r w:rsidR="00BA1752" w:rsidRPr="00BA1752">
        <w:rPr>
          <w:rFonts w:ascii="Arial" w:hAnsi="Arial" w:cs="Arial"/>
          <w:sz w:val="22"/>
          <w:szCs w:val="22"/>
        </w:rPr>
        <w:t xml:space="preserve"> </w:t>
      </w:r>
      <w:r w:rsidRPr="00130AC1">
        <w:rPr>
          <w:rFonts w:ascii="Arial" w:hAnsi="Arial" w:cs="Arial"/>
          <w:sz w:val="22"/>
          <w:szCs w:val="22"/>
        </w:rPr>
        <w:t>0,00pkt.</w:t>
      </w:r>
    </w:p>
    <w:p w14:paraId="509903E7" w14:textId="75A1A1D4" w:rsidR="00B86F20" w:rsidRPr="00130AC1" w:rsidRDefault="00B86F20" w:rsidP="00B86F20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opracowanie audyt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energetyczn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ego</w:t>
      </w:r>
      <w:r w:rsidRPr="00130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30AC1">
        <w:rPr>
          <w:rFonts w:ascii="Arial" w:hAnsi="Arial" w:cs="Arial"/>
          <w:color w:val="000000" w:themeColor="text1"/>
          <w:sz w:val="22"/>
          <w:szCs w:val="22"/>
        </w:rPr>
        <w:t>dla budynk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130AC1">
        <w:rPr>
          <w:rFonts w:ascii="Arial" w:hAnsi="Arial" w:cs="Arial"/>
          <w:color w:val="000000" w:themeColor="text1"/>
          <w:sz w:val="22"/>
          <w:szCs w:val="22"/>
        </w:rPr>
        <w:t xml:space="preserve"> przy ul. </w:t>
      </w:r>
      <w:r w:rsidR="00BA1752">
        <w:rPr>
          <w:rFonts w:ascii="Arial" w:hAnsi="Arial" w:cs="Arial"/>
          <w:b/>
          <w:bCs/>
          <w:color w:val="000000" w:themeColor="text1"/>
          <w:sz w:val="22"/>
          <w:szCs w:val="22"/>
        </w:rPr>
        <w:t>Spichrzowej 3</w:t>
      </w:r>
      <w:r>
        <w:rPr>
          <w:rFonts w:ascii="Arial" w:hAnsi="Arial" w:cs="Arial"/>
          <w:sz w:val="22"/>
          <w:szCs w:val="22"/>
        </w:rPr>
        <w:t>:</w:t>
      </w:r>
    </w:p>
    <w:p w14:paraId="1937A2C4" w14:textId="3F5CC50E" w:rsidR="00B86F20" w:rsidRPr="00130AC1" w:rsidRDefault="00B86F20" w:rsidP="00B86F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Generator Charlotta Langa; 66-300 Międzyrzecz, Kursko 24 otrzymała łącznie </w:t>
      </w:r>
      <w:r>
        <w:rPr>
          <w:rFonts w:ascii="Arial" w:hAnsi="Arial" w:cs="Arial"/>
          <w:sz w:val="22"/>
          <w:szCs w:val="22"/>
        </w:rPr>
        <w:t>6</w:t>
      </w:r>
      <w:r w:rsidRPr="00130AC1">
        <w:rPr>
          <w:rFonts w:ascii="Arial" w:hAnsi="Arial" w:cs="Arial"/>
          <w:sz w:val="22"/>
          <w:szCs w:val="22"/>
        </w:rPr>
        <w:t xml:space="preserve">0,00pkt, w tym w kryterium cena </w:t>
      </w:r>
      <w:r>
        <w:rPr>
          <w:rFonts w:ascii="Arial" w:hAnsi="Arial" w:cs="Arial"/>
          <w:sz w:val="22"/>
          <w:szCs w:val="22"/>
        </w:rPr>
        <w:t>6</w:t>
      </w:r>
      <w:r w:rsidRPr="00130AC1">
        <w:rPr>
          <w:rFonts w:ascii="Arial" w:hAnsi="Arial" w:cs="Arial"/>
          <w:sz w:val="22"/>
          <w:szCs w:val="22"/>
        </w:rPr>
        <w:t>0,00pkt. i w kryterium skrócenie terminu wykonania audyt</w:t>
      </w:r>
      <w:r w:rsidR="00BA1752">
        <w:rPr>
          <w:rFonts w:ascii="Arial" w:hAnsi="Arial" w:cs="Arial"/>
          <w:sz w:val="22"/>
          <w:szCs w:val="22"/>
        </w:rPr>
        <w:t>u</w:t>
      </w:r>
      <w:r w:rsidRPr="00130AC1">
        <w:rPr>
          <w:rFonts w:ascii="Arial" w:hAnsi="Arial" w:cs="Arial"/>
          <w:sz w:val="22"/>
          <w:szCs w:val="22"/>
        </w:rPr>
        <w:t xml:space="preserve"> 0,00pkt.</w:t>
      </w:r>
    </w:p>
    <w:p w14:paraId="066BF79F" w14:textId="14E96B26" w:rsidR="00B86F20" w:rsidRDefault="00B86F20" w:rsidP="00B86F20">
      <w:pPr>
        <w:spacing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ATELIER Karol Bukowski; 71-074 Szczecin, ul. gen. Aleksandra </w:t>
      </w:r>
      <w:proofErr w:type="spellStart"/>
      <w:r w:rsidRPr="00130AC1">
        <w:rPr>
          <w:rFonts w:ascii="Arial" w:hAnsi="Arial" w:cs="Arial"/>
          <w:sz w:val="22"/>
          <w:szCs w:val="22"/>
        </w:rPr>
        <w:t>Litwinowicza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5/4</w:t>
      </w:r>
      <w:r>
        <w:rPr>
          <w:rFonts w:ascii="Arial" w:hAnsi="Arial" w:cs="Arial"/>
          <w:sz w:val="22"/>
          <w:szCs w:val="22"/>
        </w:rPr>
        <w:t xml:space="preserve"> </w:t>
      </w:r>
      <w:r w:rsidRPr="00130AC1">
        <w:rPr>
          <w:rFonts w:ascii="Arial" w:hAnsi="Arial" w:cs="Arial"/>
          <w:sz w:val="22"/>
          <w:szCs w:val="22"/>
        </w:rPr>
        <w:t xml:space="preserve">otrzymała łącznie </w:t>
      </w:r>
      <w:r w:rsidR="00BA1752">
        <w:rPr>
          <w:rFonts w:ascii="Arial" w:hAnsi="Arial" w:cs="Arial"/>
          <w:sz w:val="22"/>
          <w:szCs w:val="22"/>
        </w:rPr>
        <w:t>48,00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 w:rsidR="00BA1752">
        <w:rPr>
          <w:rFonts w:ascii="Arial" w:hAnsi="Arial" w:cs="Arial"/>
          <w:sz w:val="22"/>
          <w:szCs w:val="22"/>
        </w:rPr>
        <w:t>48,00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</w:t>
      </w:r>
      <w:r w:rsidR="00BA1752" w:rsidRPr="00BA1752">
        <w:rPr>
          <w:rFonts w:ascii="Arial" w:hAnsi="Arial" w:cs="Arial"/>
          <w:sz w:val="22"/>
          <w:szCs w:val="22"/>
        </w:rPr>
        <w:t>audytu</w:t>
      </w:r>
      <w:r w:rsidR="00BA1752" w:rsidRPr="00BA1752">
        <w:rPr>
          <w:rFonts w:ascii="Arial" w:hAnsi="Arial" w:cs="Arial"/>
          <w:sz w:val="22"/>
          <w:szCs w:val="22"/>
        </w:rPr>
        <w:t xml:space="preserve"> </w:t>
      </w:r>
      <w:r w:rsidRPr="00130AC1">
        <w:rPr>
          <w:rFonts w:ascii="Arial" w:hAnsi="Arial" w:cs="Arial"/>
          <w:sz w:val="22"/>
          <w:szCs w:val="22"/>
        </w:rPr>
        <w:t>0,00pkt.</w:t>
      </w:r>
    </w:p>
    <w:p w14:paraId="77074E00" w14:textId="54A47199" w:rsidR="00B86F20" w:rsidRPr="00130AC1" w:rsidRDefault="00B86F20" w:rsidP="00BA175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BIURO PROJEKTÓW, ANALIZ I AUDYTÓW SP. Z O.O.: 20-445 Lublin, ul. </w:t>
      </w:r>
      <w:proofErr w:type="spellStart"/>
      <w:r w:rsidRPr="00130AC1">
        <w:rPr>
          <w:rFonts w:ascii="Arial" w:hAnsi="Arial" w:cs="Arial"/>
          <w:sz w:val="22"/>
          <w:szCs w:val="22"/>
        </w:rPr>
        <w:t>Zemborzycka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53 10, otrzymała łącznie </w:t>
      </w:r>
      <w:r w:rsidR="00BA1752">
        <w:rPr>
          <w:rFonts w:ascii="Arial" w:hAnsi="Arial" w:cs="Arial"/>
          <w:sz w:val="22"/>
          <w:szCs w:val="22"/>
        </w:rPr>
        <w:t>24,91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 w:rsidR="00BA1752">
        <w:rPr>
          <w:rFonts w:ascii="Arial" w:hAnsi="Arial" w:cs="Arial"/>
          <w:sz w:val="22"/>
          <w:szCs w:val="22"/>
        </w:rPr>
        <w:t>14,91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</w:t>
      </w:r>
      <w:r w:rsidR="00BA1752" w:rsidRPr="00BA1752">
        <w:rPr>
          <w:rFonts w:ascii="Arial" w:hAnsi="Arial" w:cs="Arial"/>
          <w:sz w:val="22"/>
          <w:szCs w:val="22"/>
        </w:rPr>
        <w:t>audytu</w:t>
      </w:r>
      <w:r w:rsidR="00BA1752" w:rsidRPr="00BA17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130AC1">
        <w:rPr>
          <w:rFonts w:ascii="Arial" w:hAnsi="Arial" w:cs="Arial"/>
          <w:sz w:val="22"/>
          <w:szCs w:val="22"/>
        </w:rPr>
        <w:t>0,00pkt.</w:t>
      </w:r>
    </w:p>
    <w:p w14:paraId="6E483B86" w14:textId="23430A8B" w:rsidR="00B86F20" w:rsidRPr="00130AC1" w:rsidRDefault="00B86F20" w:rsidP="00BA1752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130AC1">
        <w:rPr>
          <w:rFonts w:ascii="Arial" w:hAnsi="Arial" w:cs="Arial"/>
          <w:sz w:val="22"/>
          <w:szCs w:val="22"/>
        </w:rPr>
        <w:t>Artmost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s.c.; 61-883 Poznań, Rybaki 6a/6, otrzymała łącznie </w:t>
      </w:r>
      <w:r w:rsidR="00BA1752">
        <w:rPr>
          <w:rFonts w:ascii="Arial" w:hAnsi="Arial" w:cs="Arial"/>
          <w:sz w:val="22"/>
          <w:szCs w:val="22"/>
        </w:rPr>
        <w:t>21,57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 w:rsidR="00BA1752">
        <w:rPr>
          <w:rFonts w:ascii="Arial" w:hAnsi="Arial" w:cs="Arial"/>
          <w:sz w:val="22"/>
          <w:szCs w:val="22"/>
        </w:rPr>
        <w:t>11,57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</w:t>
      </w:r>
      <w:r w:rsidR="00BA1752" w:rsidRPr="00BA1752">
        <w:rPr>
          <w:rFonts w:ascii="Arial" w:hAnsi="Arial" w:cs="Arial"/>
          <w:sz w:val="22"/>
          <w:szCs w:val="22"/>
        </w:rPr>
        <w:t>audytu</w:t>
      </w:r>
      <w:r w:rsidR="00BA1752" w:rsidRPr="00BA1752">
        <w:rPr>
          <w:rFonts w:ascii="Arial" w:hAnsi="Arial" w:cs="Arial"/>
          <w:sz w:val="22"/>
          <w:szCs w:val="22"/>
        </w:rPr>
        <w:t xml:space="preserve"> </w:t>
      </w:r>
      <w:r w:rsidR="00BA1752">
        <w:rPr>
          <w:rFonts w:ascii="Arial" w:hAnsi="Arial" w:cs="Arial"/>
          <w:sz w:val="22"/>
          <w:szCs w:val="22"/>
        </w:rPr>
        <w:t>1</w:t>
      </w:r>
      <w:r w:rsidRPr="00130AC1">
        <w:rPr>
          <w:rFonts w:ascii="Arial" w:hAnsi="Arial" w:cs="Arial"/>
          <w:sz w:val="22"/>
          <w:szCs w:val="22"/>
        </w:rPr>
        <w:t>0,00pkt.</w:t>
      </w:r>
    </w:p>
    <w:p w14:paraId="5BF81516" w14:textId="017D14D5" w:rsidR="00AB2B0E" w:rsidRPr="00025378" w:rsidRDefault="00A14C84" w:rsidP="00A14C8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7" w:name="_Hlk156287541"/>
      <w:bookmarkEnd w:id="3"/>
      <w:bookmarkEnd w:id="4"/>
      <w:bookmarkEnd w:id="5"/>
      <w:r w:rsidRPr="00025378">
        <w:rPr>
          <w:rFonts w:ascii="Arial" w:hAnsi="Arial" w:cs="Arial"/>
          <w:sz w:val="18"/>
          <w:szCs w:val="18"/>
        </w:rPr>
        <w:t xml:space="preserve">Podstawa prawna: art. 260 ust. 2 ustawy z dnia 11 września 2019 r. – Prawo zamówień publicznych – dalej: </w:t>
      </w:r>
      <w:proofErr w:type="spellStart"/>
      <w:r w:rsidRPr="00025378">
        <w:rPr>
          <w:rFonts w:ascii="Arial" w:hAnsi="Arial" w:cs="Arial"/>
          <w:sz w:val="18"/>
          <w:szCs w:val="18"/>
        </w:rPr>
        <w:t>Pzp</w:t>
      </w:r>
      <w:proofErr w:type="spellEnd"/>
      <w:r w:rsidRPr="00025378">
        <w:rPr>
          <w:rFonts w:ascii="Arial" w:hAnsi="Arial" w:cs="Arial"/>
          <w:sz w:val="18"/>
          <w:szCs w:val="18"/>
        </w:rPr>
        <w:t xml:space="preserve"> (Dz. U. z 2023 r. poz. 1605 ze zm.)</w:t>
      </w:r>
    </w:p>
    <w:bookmarkEnd w:id="7"/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394CD7">
      <w:pPr>
        <w:ind w:left="5664" w:firstLine="456"/>
        <w:jc w:val="right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B61"/>
    <w:multiLevelType w:val="hybridMultilevel"/>
    <w:tmpl w:val="ECB0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492848">
    <w:abstractNumId w:val="2"/>
  </w:num>
  <w:num w:numId="2" w16cid:durableId="1236360137">
    <w:abstractNumId w:val="1"/>
  </w:num>
  <w:num w:numId="3" w16cid:durableId="62681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8"/>
    <w:rsid w:val="00025378"/>
    <w:rsid w:val="000304B1"/>
    <w:rsid w:val="00056DC6"/>
    <w:rsid w:val="000618A5"/>
    <w:rsid w:val="000B05C5"/>
    <w:rsid w:val="000B5679"/>
    <w:rsid w:val="000D5D96"/>
    <w:rsid w:val="000E6E57"/>
    <w:rsid w:val="0010086D"/>
    <w:rsid w:val="00101C0C"/>
    <w:rsid w:val="00116586"/>
    <w:rsid w:val="001236FE"/>
    <w:rsid w:val="00130AC1"/>
    <w:rsid w:val="0013504C"/>
    <w:rsid w:val="00151642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94CD7"/>
    <w:rsid w:val="003A71BB"/>
    <w:rsid w:val="003C76B0"/>
    <w:rsid w:val="00401EC8"/>
    <w:rsid w:val="00404BD1"/>
    <w:rsid w:val="00407ED8"/>
    <w:rsid w:val="0041789E"/>
    <w:rsid w:val="0047376D"/>
    <w:rsid w:val="004B1656"/>
    <w:rsid w:val="004C7251"/>
    <w:rsid w:val="004E5219"/>
    <w:rsid w:val="00500A88"/>
    <w:rsid w:val="00613AD5"/>
    <w:rsid w:val="0063068C"/>
    <w:rsid w:val="00662D77"/>
    <w:rsid w:val="006A0B2C"/>
    <w:rsid w:val="006B64FF"/>
    <w:rsid w:val="00783B61"/>
    <w:rsid w:val="007E71A5"/>
    <w:rsid w:val="007F6599"/>
    <w:rsid w:val="00837500"/>
    <w:rsid w:val="008B4D81"/>
    <w:rsid w:val="008D3E1C"/>
    <w:rsid w:val="008E3F00"/>
    <w:rsid w:val="00913ACD"/>
    <w:rsid w:val="009757BD"/>
    <w:rsid w:val="00983F22"/>
    <w:rsid w:val="009B672D"/>
    <w:rsid w:val="009C15DC"/>
    <w:rsid w:val="00A02D44"/>
    <w:rsid w:val="00A11E3F"/>
    <w:rsid w:val="00A14C84"/>
    <w:rsid w:val="00A205ED"/>
    <w:rsid w:val="00A252FC"/>
    <w:rsid w:val="00A366D6"/>
    <w:rsid w:val="00A550A1"/>
    <w:rsid w:val="00A6077D"/>
    <w:rsid w:val="00A6364A"/>
    <w:rsid w:val="00A6794C"/>
    <w:rsid w:val="00A67E29"/>
    <w:rsid w:val="00A71B58"/>
    <w:rsid w:val="00A910A6"/>
    <w:rsid w:val="00AA26F8"/>
    <w:rsid w:val="00AB2B0E"/>
    <w:rsid w:val="00AB3D30"/>
    <w:rsid w:val="00AE24D9"/>
    <w:rsid w:val="00B15EF7"/>
    <w:rsid w:val="00B33057"/>
    <w:rsid w:val="00B61BA4"/>
    <w:rsid w:val="00B62F30"/>
    <w:rsid w:val="00B86F20"/>
    <w:rsid w:val="00B97C19"/>
    <w:rsid w:val="00BA1752"/>
    <w:rsid w:val="00BB3F45"/>
    <w:rsid w:val="00BE5F4F"/>
    <w:rsid w:val="00C675A3"/>
    <w:rsid w:val="00C96776"/>
    <w:rsid w:val="00CC792B"/>
    <w:rsid w:val="00CF0E2D"/>
    <w:rsid w:val="00DA380C"/>
    <w:rsid w:val="00DB0A8E"/>
    <w:rsid w:val="00DB42A9"/>
    <w:rsid w:val="00DC4BC3"/>
    <w:rsid w:val="00DE0BF2"/>
    <w:rsid w:val="00DE1C50"/>
    <w:rsid w:val="00DE4ED7"/>
    <w:rsid w:val="00E53EFB"/>
    <w:rsid w:val="00EF03E2"/>
    <w:rsid w:val="00F62DD9"/>
    <w:rsid w:val="00F71D28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3</cp:revision>
  <cp:lastPrinted>2024-03-15T10:51:00Z</cp:lastPrinted>
  <dcterms:created xsi:type="dcterms:W3CDTF">2024-03-15T09:45:00Z</dcterms:created>
  <dcterms:modified xsi:type="dcterms:W3CDTF">2024-03-15T10:51:00Z</dcterms:modified>
</cp:coreProperties>
</file>