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90497E" w:rsidRPr="0090497E">
        <w:rPr>
          <w:rFonts w:ascii="Calibri" w:hAnsi="Calibri" w:cs="Calibri"/>
          <w:b/>
          <w:sz w:val="22"/>
          <w:szCs w:val="22"/>
        </w:rPr>
        <w:t>Organizacja trzech edycji trzydniowych szkoleń stacjonarnych pt.: „Przeciwdziałanie przemocy domowej”</w:t>
      </w:r>
      <w:bookmarkStart w:id="0" w:name="_GoBack"/>
      <w:bookmarkEnd w:id="0"/>
      <w:r w:rsidR="004F53F0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4F53F0" w:rsidRPr="004F53F0">
        <w:rPr>
          <w:rFonts w:asciiTheme="minorHAnsi" w:hAnsiTheme="minorHAnsi" w:cstheme="minorHAnsi"/>
          <w:sz w:val="22"/>
          <w:szCs w:val="22"/>
        </w:rPr>
        <w:t>Organizacja dwóch konferencji w podregionach (radomski i siedlecki)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F" w:rsidRDefault="008576AF" w:rsidP="0004510A">
      <w:r>
        <w:separator/>
      </w:r>
    </w:p>
  </w:endnote>
  <w:endnote w:type="continuationSeparator" w:id="0">
    <w:p w:rsidR="008576AF" w:rsidRDefault="008576A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90497E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F" w:rsidRDefault="008576AF" w:rsidP="0004510A">
      <w:r>
        <w:separator/>
      </w:r>
    </w:p>
  </w:footnote>
  <w:footnote w:type="continuationSeparator" w:id="0">
    <w:p w:rsidR="008576AF" w:rsidRDefault="008576A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C67ACC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347023">
      <w:rPr>
        <w:rFonts w:asciiTheme="minorHAnsi" w:hAnsiTheme="minorHAnsi" w:cstheme="minorHAnsi"/>
        <w:bCs/>
        <w:color w:val="202122"/>
        <w:sz w:val="22"/>
        <w:szCs w:val="22"/>
      </w:rPr>
      <w:t>1</w:t>
    </w:r>
    <w:r w:rsidR="0090497E">
      <w:rPr>
        <w:rFonts w:asciiTheme="minorHAnsi" w:hAnsiTheme="minorHAnsi" w:cstheme="minorHAnsi"/>
        <w:bCs/>
        <w:color w:val="202122"/>
        <w:sz w:val="22"/>
        <w:szCs w:val="22"/>
      </w:rPr>
      <w:t>0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3A1934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90497E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347023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 xml:space="preserve"> TP/U/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41FBF6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12</cp:revision>
  <cp:lastPrinted>2017-02-24T07:02:00Z</cp:lastPrinted>
  <dcterms:created xsi:type="dcterms:W3CDTF">2022-10-17T10:47:00Z</dcterms:created>
  <dcterms:modified xsi:type="dcterms:W3CDTF">2023-06-07T12:27:00Z</dcterms:modified>
</cp:coreProperties>
</file>