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A3" w:rsidRDefault="00DB34A3" w:rsidP="00DB34A3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</w:p>
    <w:p w:rsidR="00DB34A3" w:rsidRPr="00DB34A3" w:rsidRDefault="008B7B73" w:rsidP="00DB34A3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Toruń, dnia </w:t>
      </w:r>
      <w:r w:rsidR="007D1FD3">
        <w:rPr>
          <w:rFonts w:ascii="Tahoma" w:hAnsi="Tahoma" w:cs="Tahoma"/>
          <w:sz w:val="20"/>
          <w:szCs w:val="20"/>
        </w:rPr>
        <w:t>5</w:t>
      </w:r>
      <w:r w:rsidR="00DB34A3" w:rsidRPr="00DB34A3">
        <w:rPr>
          <w:rFonts w:ascii="Tahoma" w:hAnsi="Tahoma" w:cs="Tahoma"/>
          <w:sz w:val="20"/>
          <w:szCs w:val="20"/>
        </w:rPr>
        <w:t>.0</w:t>
      </w:r>
      <w:r w:rsidR="007D1FD3">
        <w:rPr>
          <w:rFonts w:ascii="Tahoma" w:hAnsi="Tahoma" w:cs="Tahoma"/>
          <w:sz w:val="20"/>
          <w:szCs w:val="20"/>
        </w:rPr>
        <w:t>3</w:t>
      </w:r>
      <w:r w:rsidR="00DB34A3" w:rsidRPr="00DB34A3">
        <w:rPr>
          <w:rFonts w:ascii="Tahoma" w:hAnsi="Tahoma" w:cs="Tahoma"/>
          <w:sz w:val="20"/>
          <w:szCs w:val="20"/>
        </w:rPr>
        <w:t>.202</w:t>
      </w:r>
      <w:r w:rsidR="004B09AE">
        <w:rPr>
          <w:rFonts w:ascii="Tahoma" w:hAnsi="Tahoma" w:cs="Tahoma"/>
          <w:sz w:val="20"/>
          <w:szCs w:val="20"/>
        </w:rPr>
        <w:t xml:space="preserve">4 </w:t>
      </w:r>
      <w:r w:rsidR="00DB34A3" w:rsidRPr="00DB34A3">
        <w:rPr>
          <w:rFonts w:ascii="Tahoma" w:hAnsi="Tahoma" w:cs="Tahoma"/>
          <w:sz w:val="20"/>
          <w:szCs w:val="20"/>
        </w:rPr>
        <w:t>r.</w:t>
      </w:r>
    </w:p>
    <w:p w:rsidR="00DB34A3" w:rsidRPr="00DB34A3" w:rsidRDefault="007D1FD3" w:rsidP="00DB34A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TI.221.2</w:t>
      </w:r>
      <w:r w:rsidR="004B09AE">
        <w:rPr>
          <w:rFonts w:ascii="Tahoma" w:hAnsi="Tahoma" w:cs="Tahoma"/>
          <w:sz w:val="20"/>
          <w:szCs w:val="20"/>
        </w:rPr>
        <w:t>9</w:t>
      </w:r>
      <w:r w:rsidR="00DB34A3" w:rsidRPr="00DB34A3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2</w:t>
      </w:r>
      <w:r w:rsidR="00DB34A3" w:rsidRPr="00DB34A3">
        <w:rPr>
          <w:rFonts w:ascii="Tahoma" w:hAnsi="Tahoma" w:cs="Tahoma"/>
          <w:sz w:val="20"/>
          <w:szCs w:val="20"/>
        </w:rPr>
        <w:t>.JS</w:t>
      </w:r>
    </w:p>
    <w:p w:rsid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7D1FD3" w:rsidRDefault="007D1FD3" w:rsidP="00DB34A3">
      <w:pPr>
        <w:jc w:val="both"/>
        <w:rPr>
          <w:rFonts w:ascii="Tahoma" w:hAnsi="Tahoma" w:cs="Tahoma"/>
          <w:sz w:val="20"/>
          <w:szCs w:val="20"/>
        </w:rPr>
      </w:pPr>
    </w:p>
    <w:p w:rsidR="007D1FD3" w:rsidRDefault="007D1FD3" w:rsidP="00DB34A3">
      <w:pPr>
        <w:jc w:val="both"/>
        <w:rPr>
          <w:rFonts w:ascii="Tahoma" w:hAnsi="Tahoma" w:cs="Tahoma"/>
          <w:sz w:val="20"/>
          <w:szCs w:val="20"/>
        </w:rPr>
      </w:pPr>
    </w:p>
    <w:p w:rsidR="007D1FD3" w:rsidRPr="007D1FD3" w:rsidRDefault="007D1FD3" w:rsidP="00DB34A3">
      <w:pPr>
        <w:jc w:val="both"/>
        <w:rPr>
          <w:rFonts w:ascii="Tahoma" w:hAnsi="Tahoma" w:cs="Tahoma"/>
          <w:b/>
          <w:sz w:val="20"/>
          <w:szCs w:val="20"/>
        </w:rPr>
      </w:pPr>
      <w:r w:rsidRPr="007D1FD3">
        <w:rPr>
          <w:rFonts w:ascii="Tahoma" w:hAnsi="Tahoma" w:cs="Tahoma"/>
          <w:b/>
          <w:sz w:val="20"/>
          <w:szCs w:val="20"/>
        </w:rPr>
        <w:tab/>
      </w:r>
      <w:r w:rsidRPr="007D1FD3">
        <w:rPr>
          <w:rFonts w:ascii="Tahoma" w:hAnsi="Tahoma" w:cs="Tahoma"/>
          <w:b/>
          <w:sz w:val="20"/>
          <w:szCs w:val="20"/>
        </w:rPr>
        <w:tab/>
      </w:r>
      <w:r w:rsidRPr="007D1FD3">
        <w:rPr>
          <w:rFonts w:ascii="Tahoma" w:hAnsi="Tahoma" w:cs="Tahoma"/>
          <w:b/>
          <w:sz w:val="20"/>
          <w:szCs w:val="20"/>
        </w:rPr>
        <w:tab/>
      </w:r>
      <w:r w:rsidRPr="007D1FD3">
        <w:rPr>
          <w:rFonts w:ascii="Tahoma" w:hAnsi="Tahoma" w:cs="Tahoma"/>
          <w:b/>
          <w:sz w:val="20"/>
          <w:szCs w:val="20"/>
        </w:rPr>
        <w:tab/>
      </w:r>
      <w:r w:rsidRPr="007D1FD3">
        <w:rPr>
          <w:rFonts w:ascii="Tahoma" w:hAnsi="Tahoma" w:cs="Tahoma"/>
          <w:b/>
          <w:sz w:val="20"/>
          <w:szCs w:val="20"/>
        </w:rPr>
        <w:tab/>
      </w:r>
      <w:r w:rsidRPr="007D1FD3">
        <w:rPr>
          <w:rFonts w:ascii="Tahoma" w:hAnsi="Tahoma" w:cs="Tahoma"/>
          <w:b/>
          <w:sz w:val="20"/>
          <w:szCs w:val="20"/>
        </w:rPr>
        <w:tab/>
      </w:r>
      <w:r w:rsidRPr="007D1FD3">
        <w:rPr>
          <w:rFonts w:ascii="Tahoma" w:hAnsi="Tahoma" w:cs="Tahoma"/>
          <w:b/>
          <w:sz w:val="20"/>
          <w:szCs w:val="20"/>
        </w:rPr>
        <w:tab/>
        <w:t>Wykonawcy biorący udział w postępowaniu</w:t>
      </w:r>
    </w:p>
    <w:p w:rsidR="007D1FD3" w:rsidRDefault="007D1FD3" w:rsidP="00DB34A3">
      <w:pPr>
        <w:jc w:val="both"/>
        <w:rPr>
          <w:rFonts w:ascii="Tahoma" w:hAnsi="Tahoma" w:cs="Tahoma"/>
          <w:sz w:val="20"/>
          <w:szCs w:val="20"/>
        </w:rPr>
      </w:pPr>
    </w:p>
    <w:p w:rsidR="007D1FD3" w:rsidRDefault="007D1FD3" w:rsidP="00DB34A3">
      <w:pPr>
        <w:jc w:val="both"/>
        <w:rPr>
          <w:rFonts w:ascii="Tahoma" w:hAnsi="Tahoma" w:cs="Tahoma"/>
          <w:sz w:val="20"/>
          <w:szCs w:val="20"/>
        </w:rPr>
      </w:pPr>
    </w:p>
    <w:p w:rsidR="007D1FD3" w:rsidRPr="00DB34A3" w:rsidRDefault="007D1FD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  <w:r w:rsidRPr="00DB34A3">
        <w:rPr>
          <w:rFonts w:ascii="Tahoma" w:hAnsi="Tahoma" w:cs="Tahoma"/>
          <w:sz w:val="20"/>
          <w:szCs w:val="20"/>
        </w:rPr>
        <w:t>dotyczy: postępowania w trybie regulaminowego przetargu nieograniczonego na</w:t>
      </w:r>
      <w:r w:rsidR="004B09AE">
        <w:rPr>
          <w:rFonts w:ascii="Tahoma" w:hAnsi="Tahoma" w:cs="Tahoma"/>
          <w:sz w:val="20"/>
          <w:szCs w:val="20"/>
        </w:rPr>
        <w:t xml:space="preserve"> zadanie</w:t>
      </w:r>
      <w:r w:rsidRPr="00DB34A3">
        <w:rPr>
          <w:rFonts w:ascii="Tahoma" w:hAnsi="Tahoma" w:cs="Tahoma"/>
          <w:sz w:val="20"/>
          <w:szCs w:val="20"/>
        </w:rPr>
        <w:t>:</w:t>
      </w:r>
    </w:p>
    <w:p w:rsidR="00DB34A3" w:rsidRPr="007D1FD3" w:rsidRDefault="007D1FD3" w:rsidP="00DB34A3">
      <w:pPr>
        <w:jc w:val="both"/>
        <w:rPr>
          <w:rFonts w:ascii="Tahoma" w:hAnsi="Tahoma" w:cs="Tahoma"/>
          <w:sz w:val="20"/>
        </w:rPr>
      </w:pPr>
      <w:r w:rsidRPr="006C5E7C">
        <w:rPr>
          <w:rFonts w:ascii="Tahoma" w:hAnsi="Tahoma" w:cs="Tahoma"/>
          <w:b/>
          <w:sz w:val="20"/>
        </w:rPr>
        <w:t>Budowa</w:t>
      </w:r>
      <w:r w:rsidRPr="006C5E7C">
        <w:rPr>
          <w:rFonts w:ascii="Tahoma" w:hAnsi="Tahoma" w:cs="Tahoma"/>
          <w:b/>
          <w:bCs/>
          <w:sz w:val="20"/>
        </w:rPr>
        <w:t xml:space="preserve"> </w:t>
      </w:r>
      <w:r w:rsidRPr="006C5E7C">
        <w:rPr>
          <w:rFonts w:ascii="Tahoma" w:hAnsi="Tahoma" w:cs="Tahoma"/>
          <w:b/>
          <w:sz w:val="20"/>
        </w:rPr>
        <w:t xml:space="preserve">kanalizacji sanitarnej do posesji przy ul. Szosa Bydgoska 7 i 28 </w:t>
      </w:r>
      <w:r w:rsidRPr="006C5E7C">
        <w:rPr>
          <w:rFonts w:ascii="Tahoma" w:hAnsi="Tahoma" w:cs="Tahoma"/>
          <w:b/>
          <w:bCs/>
          <w:sz w:val="20"/>
        </w:rPr>
        <w:t>w Toruniu</w:t>
      </w:r>
      <w:r w:rsidR="00DB34A3" w:rsidRPr="00DB34A3">
        <w:rPr>
          <w:rFonts w:ascii="Tahoma" w:hAnsi="Tahoma" w:cs="Tahoma"/>
          <w:b/>
          <w:color w:val="000000"/>
          <w:sz w:val="20"/>
          <w:szCs w:val="20"/>
        </w:rPr>
        <w:t>.</w:t>
      </w:r>
    </w:p>
    <w:p w:rsidR="00DB34A3" w:rsidRPr="00DB34A3" w:rsidRDefault="00DB34A3" w:rsidP="00DB34A3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DB34A3" w:rsidRPr="00DB34A3" w:rsidRDefault="00DB34A3" w:rsidP="00DB34A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B34A3">
        <w:rPr>
          <w:rFonts w:ascii="Tahoma" w:hAnsi="Tahoma" w:cs="Tahoma"/>
          <w:sz w:val="20"/>
          <w:szCs w:val="20"/>
        </w:rPr>
        <w:t>Na podstawie postanowień §6 ust. 18.</w:t>
      </w:r>
      <w:r w:rsidR="004B09AE">
        <w:rPr>
          <w:rFonts w:ascii="Tahoma" w:hAnsi="Tahoma" w:cs="Tahoma"/>
          <w:sz w:val="20"/>
          <w:szCs w:val="20"/>
        </w:rPr>
        <w:t>5)</w:t>
      </w:r>
      <w:r w:rsidRPr="00DB34A3">
        <w:rPr>
          <w:rFonts w:ascii="Tahoma" w:hAnsi="Tahoma" w:cs="Tahoma"/>
          <w:sz w:val="20"/>
          <w:szCs w:val="20"/>
        </w:rPr>
        <w:t xml:space="preserve"> „Regulaminu udzielania zamówień na dostawy, usługi i roboty budowlane w Spółce Toruńskie Wodociągi Sp. z o.o.”, który jest dostępny na stronie internetowej </w:t>
      </w:r>
      <w:hyperlink r:id="rId6" w:history="1">
        <w:r w:rsidRPr="00DB34A3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DB34A3">
        <w:rPr>
          <w:rFonts w:ascii="Tahoma" w:hAnsi="Tahoma" w:cs="Tahoma"/>
          <w:sz w:val="20"/>
          <w:szCs w:val="20"/>
        </w:rPr>
        <w:t xml:space="preserve"> (w dziale „</w:t>
      </w:r>
      <w:r>
        <w:rPr>
          <w:rFonts w:ascii="Tahoma" w:hAnsi="Tahoma" w:cs="Tahoma"/>
          <w:sz w:val="20"/>
          <w:szCs w:val="20"/>
        </w:rPr>
        <w:t>P</w:t>
      </w:r>
      <w:r w:rsidRPr="00DB34A3">
        <w:rPr>
          <w:rFonts w:ascii="Tahoma" w:hAnsi="Tahoma" w:cs="Tahoma"/>
          <w:sz w:val="20"/>
          <w:szCs w:val="20"/>
        </w:rPr>
        <w:t>rzetargi/</w:t>
      </w:r>
      <w:r>
        <w:rPr>
          <w:rFonts w:ascii="Tahoma" w:hAnsi="Tahoma" w:cs="Tahoma"/>
          <w:sz w:val="20"/>
          <w:szCs w:val="20"/>
        </w:rPr>
        <w:t>R</w:t>
      </w:r>
      <w:r w:rsidRPr="00DB34A3">
        <w:rPr>
          <w:rFonts w:ascii="Tahoma" w:hAnsi="Tahoma" w:cs="Tahoma"/>
          <w:sz w:val="20"/>
          <w:szCs w:val="20"/>
        </w:rPr>
        <w:t xml:space="preserve">egulaminy”), </w:t>
      </w:r>
      <w:r w:rsidRPr="00DB34A3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DB34A3">
        <w:rPr>
          <w:rFonts w:ascii="Tahoma" w:hAnsi="Tahoma" w:cs="Tahoma"/>
          <w:sz w:val="20"/>
          <w:szCs w:val="20"/>
        </w:rPr>
        <w:t xml:space="preserve"> unieważnia postępowanie –</w:t>
      </w:r>
      <w:r w:rsidR="004B09AE">
        <w:rPr>
          <w:rFonts w:ascii="Tahoma" w:hAnsi="Tahoma" w:cs="Tahoma"/>
          <w:sz w:val="20"/>
          <w:szCs w:val="20"/>
        </w:rPr>
        <w:t>cena najkorzystniejszej oferty przewyższa kwotę, jaką Zamawiający zamierza przeznaczyć na sfinansowanie zamówienia</w:t>
      </w:r>
      <w:r w:rsidRPr="00DB34A3">
        <w:rPr>
          <w:rFonts w:ascii="Tahoma" w:hAnsi="Tahoma" w:cs="Tahoma"/>
          <w:color w:val="000000"/>
          <w:sz w:val="20"/>
          <w:szCs w:val="20"/>
        </w:rPr>
        <w:t>.</w:t>
      </w: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C40033" w:rsidRPr="00DB34A3" w:rsidRDefault="00C40033" w:rsidP="00DB34A3">
      <w:pPr>
        <w:rPr>
          <w:rFonts w:ascii="Tahoma" w:hAnsi="Tahoma" w:cs="Tahoma"/>
          <w:sz w:val="20"/>
          <w:szCs w:val="20"/>
        </w:rPr>
      </w:pPr>
    </w:p>
    <w:sectPr w:rsidR="00C40033" w:rsidRPr="00DB34A3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91F" w:rsidRDefault="00B8191F" w:rsidP="00283504">
      <w:r>
        <w:separator/>
      </w:r>
    </w:p>
  </w:endnote>
  <w:endnote w:type="continuationSeparator" w:id="0">
    <w:p w:rsidR="00B8191F" w:rsidRDefault="00B8191F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153E17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91F" w:rsidRDefault="00B8191F" w:rsidP="00283504">
      <w:r>
        <w:separator/>
      </w:r>
    </w:p>
  </w:footnote>
  <w:footnote w:type="continuationSeparator" w:id="0">
    <w:p w:rsidR="00B8191F" w:rsidRDefault="00B8191F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153E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153E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3E1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333C"/>
    <w:rsid w:val="00065069"/>
    <w:rsid w:val="000B21DD"/>
    <w:rsid w:val="000E073F"/>
    <w:rsid w:val="000E30BC"/>
    <w:rsid w:val="00106D91"/>
    <w:rsid w:val="001502D4"/>
    <w:rsid w:val="00153E17"/>
    <w:rsid w:val="00173EA0"/>
    <w:rsid w:val="00186637"/>
    <w:rsid w:val="001F45F9"/>
    <w:rsid w:val="001F7163"/>
    <w:rsid w:val="002473D2"/>
    <w:rsid w:val="00253DA1"/>
    <w:rsid w:val="00262457"/>
    <w:rsid w:val="00283504"/>
    <w:rsid w:val="00304AE4"/>
    <w:rsid w:val="003B74AC"/>
    <w:rsid w:val="003C418C"/>
    <w:rsid w:val="003D66AF"/>
    <w:rsid w:val="004457F0"/>
    <w:rsid w:val="004544F3"/>
    <w:rsid w:val="00482338"/>
    <w:rsid w:val="004A1F84"/>
    <w:rsid w:val="004B09AE"/>
    <w:rsid w:val="005812FF"/>
    <w:rsid w:val="005C199D"/>
    <w:rsid w:val="005D1B6A"/>
    <w:rsid w:val="0063740C"/>
    <w:rsid w:val="0068657F"/>
    <w:rsid w:val="00753634"/>
    <w:rsid w:val="00776CE7"/>
    <w:rsid w:val="0078569F"/>
    <w:rsid w:val="007923F8"/>
    <w:rsid w:val="007C1FB8"/>
    <w:rsid w:val="007D1FD3"/>
    <w:rsid w:val="007F4C16"/>
    <w:rsid w:val="00835D04"/>
    <w:rsid w:val="008B7B73"/>
    <w:rsid w:val="008E0949"/>
    <w:rsid w:val="009024AC"/>
    <w:rsid w:val="00925C70"/>
    <w:rsid w:val="009331C1"/>
    <w:rsid w:val="009370BA"/>
    <w:rsid w:val="00941A15"/>
    <w:rsid w:val="0096769B"/>
    <w:rsid w:val="00987E9C"/>
    <w:rsid w:val="00993016"/>
    <w:rsid w:val="009A7B0B"/>
    <w:rsid w:val="00AC0E59"/>
    <w:rsid w:val="00AC25DB"/>
    <w:rsid w:val="00AE1583"/>
    <w:rsid w:val="00AF4250"/>
    <w:rsid w:val="00B23E51"/>
    <w:rsid w:val="00B417FC"/>
    <w:rsid w:val="00B72525"/>
    <w:rsid w:val="00B8191F"/>
    <w:rsid w:val="00BE4958"/>
    <w:rsid w:val="00BF2F68"/>
    <w:rsid w:val="00C40033"/>
    <w:rsid w:val="00C423DA"/>
    <w:rsid w:val="00CC6D73"/>
    <w:rsid w:val="00D12C3E"/>
    <w:rsid w:val="00D35EA7"/>
    <w:rsid w:val="00DB34A3"/>
    <w:rsid w:val="00DD01FD"/>
    <w:rsid w:val="00E37C92"/>
    <w:rsid w:val="00E66873"/>
    <w:rsid w:val="00E67604"/>
    <w:rsid w:val="00E92C9C"/>
    <w:rsid w:val="00EA0FA8"/>
    <w:rsid w:val="00F16C23"/>
    <w:rsid w:val="00F405D5"/>
    <w:rsid w:val="00FB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odociagi.torun.com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65</TotalTime>
  <Pages>1</Pages>
  <Words>104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7</cp:revision>
  <cp:lastPrinted>2024-03-05T08:43:00Z</cp:lastPrinted>
  <dcterms:created xsi:type="dcterms:W3CDTF">2023-07-19T08:49:00Z</dcterms:created>
  <dcterms:modified xsi:type="dcterms:W3CDTF">2024-03-05T08:45:00Z</dcterms:modified>
</cp:coreProperties>
</file>