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70E1B" w14:textId="2535F9C4" w:rsidR="007F52FA" w:rsidRPr="00AB4420" w:rsidRDefault="007F52FA" w:rsidP="007F52FA">
      <w:pPr>
        <w:pStyle w:val="Nagwek4"/>
        <w:rPr>
          <w:bCs/>
          <w:i w:val="0"/>
          <w:sz w:val="22"/>
          <w:szCs w:val="22"/>
        </w:rPr>
      </w:pPr>
    </w:p>
    <w:p w14:paraId="3FE4F3C8" w14:textId="77777777" w:rsidR="007F52FA" w:rsidRPr="00AB4420" w:rsidRDefault="007F52FA" w:rsidP="007F52FA">
      <w:pPr>
        <w:pStyle w:val="Nagwek4"/>
        <w:rPr>
          <w:bCs/>
          <w:i w:val="0"/>
          <w:sz w:val="22"/>
          <w:szCs w:val="22"/>
        </w:rPr>
      </w:pPr>
      <w:r w:rsidRPr="00AB4420">
        <w:rPr>
          <w:bCs/>
          <w:i w:val="0"/>
          <w:sz w:val="22"/>
          <w:szCs w:val="22"/>
        </w:rPr>
        <w:t>Załącznik nr 6 do SWZ</w:t>
      </w:r>
    </w:p>
    <w:p w14:paraId="4D690E8E" w14:textId="77777777" w:rsidR="007F52FA" w:rsidRPr="00AB4420" w:rsidRDefault="007F52FA" w:rsidP="007F52FA">
      <w:pPr>
        <w:spacing w:after="0" w:line="480" w:lineRule="auto"/>
        <w:rPr>
          <w:rFonts w:ascii="Times New Roman" w:hAnsi="Times New Roman" w:cs="Times New Roman"/>
          <w:b/>
        </w:rPr>
      </w:pPr>
    </w:p>
    <w:p w14:paraId="526041B0" w14:textId="485416FE" w:rsidR="007F52FA" w:rsidRPr="00AB4420" w:rsidRDefault="007F52FA" w:rsidP="007F52FA">
      <w:pPr>
        <w:spacing w:after="120" w:line="480" w:lineRule="auto"/>
        <w:rPr>
          <w:rFonts w:ascii="Times New Roman" w:hAnsi="Times New Roman" w:cs="Times New Roman"/>
          <w:b/>
        </w:rPr>
      </w:pPr>
      <w:r w:rsidRPr="00AB4420">
        <w:rPr>
          <w:rFonts w:ascii="Times New Roman" w:hAnsi="Times New Roman" w:cs="Times New Roman"/>
        </w:rPr>
        <w:t>Znak sprawy:</w:t>
      </w:r>
      <w:r w:rsidR="00207A25" w:rsidRPr="00207A25">
        <w:rPr>
          <w:rFonts w:ascii="Cambria" w:hAnsi="Cambria"/>
        </w:rPr>
        <w:t xml:space="preserve"> </w:t>
      </w:r>
      <w:r w:rsidR="00207A25" w:rsidRPr="00192E2E">
        <w:rPr>
          <w:rFonts w:ascii="Cambria" w:hAnsi="Cambria"/>
        </w:rPr>
        <w:t>ZP.271.13.2024</w:t>
      </w:r>
      <w:bookmarkStart w:id="0" w:name="_GoBack"/>
      <w:bookmarkEnd w:id="0"/>
    </w:p>
    <w:p w14:paraId="51C4F08D" w14:textId="23F6C6EF" w:rsidR="007F52FA" w:rsidRPr="00AB4420" w:rsidRDefault="007F52FA" w:rsidP="004E0062">
      <w:pPr>
        <w:spacing w:after="80" w:line="240" w:lineRule="auto"/>
        <w:ind w:left="6235" w:firstLine="137"/>
        <w:jc w:val="center"/>
        <w:rPr>
          <w:rFonts w:ascii="Times New Roman" w:hAnsi="Times New Roman" w:cs="Times New Roman"/>
          <w:b/>
        </w:rPr>
      </w:pPr>
      <w:r w:rsidRPr="00AB4420">
        <w:rPr>
          <w:rFonts w:ascii="Times New Roman" w:hAnsi="Times New Roman" w:cs="Times New Roman"/>
          <w:b/>
        </w:rPr>
        <w:t>Zamawiający:</w:t>
      </w:r>
    </w:p>
    <w:p w14:paraId="7BAF5C98" w14:textId="77777777" w:rsidR="004E0062" w:rsidRDefault="004E0062" w:rsidP="004E0062">
      <w:pPr>
        <w:pStyle w:val="Tekstpodstawowy"/>
        <w:spacing w:after="0" w:line="360" w:lineRule="auto"/>
        <w:ind w:left="7080"/>
        <w:jc w:val="both"/>
        <w:rPr>
          <w:rFonts w:ascii="Cambria" w:hAnsi="Cambria" w:cs="Arial"/>
          <w:color w:val="000000"/>
        </w:rPr>
      </w:pPr>
      <w:r w:rsidRPr="00D56988">
        <w:rPr>
          <w:rFonts w:ascii="Cambria" w:hAnsi="Cambria" w:cs="Arial"/>
          <w:color w:val="000000"/>
        </w:rPr>
        <w:t xml:space="preserve">Gmina Narol, </w:t>
      </w:r>
    </w:p>
    <w:p w14:paraId="11802962" w14:textId="77777777" w:rsidR="004E0062" w:rsidRDefault="004E0062" w:rsidP="004E0062">
      <w:pPr>
        <w:pStyle w:val="Tekstpodstawowy"/>
        <w:spacing w:after="0" w:line="360" w:lineRule="auto"/>
        <w:ind w:left="7080"/>
        <w:jc w:val="both"/>
        <w:rPr>
          <w:rFonts w:ascii="Cambria" w:hAnsi="Cambria" w:cs="Arial"/>
          <w:color w:val="000000"/>
        </w:rPr>
      </w:pPr>
      <w:r w:rsidRPr="00D56988">
        <w:rPr>
          <w:rFonts w:ascii="Cambria" w:hAnsi="Cambria" w:cs="Arial"/>
          <w:color w:val="000000"/>
        </w:rPr>
        <w:t xml:space="preserve">ul. Rynek 1, </w:t>
      </w:r>
    </w:p>
    <w:p w14:paraId="7CC0594F" w14:textId="77777777" w:rsidR="004E0062" w:rsidRPr="00D56988" w:rsidRDefault="004E0062" w:rsidP="004E0062">
      <w:pPr>
        <w:pStyle w:val="Tekstpodstawowy"/>
        <w:spacing w:after="0" w:line="360" w:lineRule="auto"/>
        <w:ind w:left="7080"/>
        <w:jc w:val="both"/>
        <w:rPr>
          <w:rFonts w:ascii="Cambria" w:hAnsi="Cambria" w:cs="Arial"/>
          <w:color w:val="000000"/>
        </w:rPr>
      </w:pPr>
      <w:r w:rsidRPr="00D56988">
        <w:rPr>
          <w:rFonts w:ascii="Cambria" w:hAnsi="Cambria" w:cs="Arial"/>
          <w:color w:val="000000"/>
        </w:rPr>
        <w:t>37-610 Narol</w:t>
      </w:r>
    </w:p>
    <w:p w14:paraId="5B33FC2B" w14:textId="77777777" w:rsidR="007F52FA" w:rsidRPr="00AB4420" w:rsidRDefault="007F52FA" w:rsidP="007F52FA">
      <w:pPr>
        <w:spacing w:after="0" w:line="480" w:lineRule="auto"/>
        <w:rPr>
          <w:rFonts w:ascii="Times New Roman" w:hAnsi="Times New Roman" w:cs="Times New Roman"/>
          <w:b/>
        </w:rPr>
      </w:pPr>
      <w:r w:rsidRPr="00AB4420">
        <w:rPr>
          <w:rFonts w:ascii="Times New Roman" w:hAnsi="Times New Roman" w:cs="Times New Roman"/>
          <w:b/>
        </w:rPr>
        <w:t>Wykonawca:</w:t>
      </w:r>
    </w:p>
    <w:p w14:paraId="745DDA3B" w14:textId="77777777" w:rsidR="007F52FA" w:rsidRPr="00AB4420" w:rsidRDefault="007F52FA" w:rsidP="007F52FA">
      <w:pPr>
        <w:spacing w:after="0" w:line="240" w:lineRule="auto"/>
        <w:ind w:right="3260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……………………………………………………………………</w:t>
      </w:r>
    </w:p>
    <w:p w14:paraId="4F89F6C1" w14:textId="77777777" w:rsidR="007F52FA" w:rsidRPr="00AB4420" w:rsidRDefault="007F52FA" w:rsidP="007F52FA">
      <w:pPr>
        <w:ind w:right="2976"/>
        <w:rPr>
          <w:rFonts w:ascii="Times New Roman" w:hAnsi="Times New Roman" w:cs="Times New Roman"/>
          <w:i/>
        </w:rPr>
      </w:pPr>
      <w:r w:rsidRPr="00AB4420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7ACC248C" w14:textId="77777777" w:rsidR="007F52FA" w:rsidRPr="00AB4420" w:rsidRDefault="007F52FA" w:rsidP="007F52FA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B4420">
        <w:rPr>
          <w:rFonts w:ascii="Times New Roman" w:hAnsi="Times New Roman" w:cs="Times New Roman"/>
          <w:u w:val="single"/>
        </w:rPr>
        <w:t>reprezentowany przez:</w:t>
      </w:r>
    </w:p>
    <w:p w14:paraId="04A31848" w14:textId="77777777" w:rsidR="007F52FA" w:rsidRPr="00AB4420" w:rsidRDefault="007F52FA" w:rsidP="007F52FA">
      <w:pPr>
        <w:spacing w:after="40" w:line="240" w:lineRule="auto"/>
        <w:ind w:right="3260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………………………………………………</w:t>
      </w:r>
    </w:p>
    <w:p w14:paraId="7FE73AB9" w14:textId="77777777" w:rsidR="007F52FA" w:rsidRPr="00AB4420" w:rsidRDefault="007F52FA" w:rsidP="007F52FA">
      <w:pPr>
        <w:spacing w:after="480" w:line="240" w:lineRule="auto"/>
        <w:ind w:right="3260"/>
        <w:rPr>
          <w:rFonts w:ascii="Times New Roman" w:hAnsi="Times New Roman" w:cs="Times New Roman"/>
          <w:i/>
        </w:rPr>
      </w:pPr>
      <w:r w:rsidRPr="00AB4420">
        <w:rPr>
          <w:rFonts w:ascii="Times New Roman" w:hAnsi="Times New Roman" w:cs="Times New Roman"/>
          <w:i/>
        </w:rPr>
        <w:t>(imię, nazwisko, stanowisko/podstawa do reprezentacji)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F52FA" w:rsidRPr="00AB4420" w14:paraId="15767217" w14:textId="77777777" w:rsidTr="007F52FA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C4D0BA" w14:textId="77777777" w:rsidR="007F52FA" w:rsidRPr="00AB4420" w:rsidRDefault="007F52FA">
            <w:pPr>
              <w:spacing w:before="24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4420">
              <w:rPr>
                <w:rFonts w:ascii="Times New Roman" w:hAnsi="Times New Roman" w:cs="Times New Roman"/>
                <w:b/>
              </w:rPr>
              <w:t>OŚWIADCZENIE WYKONAWCY</w:t>
            </w:r>
          </w:p>
          <w:p w14:paraId="6D8863C8" w14:textId="77777777" w:rsidR="007F52FA" w:rsidRPr="00AB4420" w:rsidRDefault="007F52FA">
            <w:pPr>
              <w:jc w:val="both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</w:rPr>
              <w:t>składane na podstawie art. 125 ust. 1 ustawy z dnia 11 września 2019 r.  Prawo zamówień publicznych (t.j. Dz. U. z 2023r. poz. 1605) (dalej jako: ustawa Pzp), dotyczące przesłanek wykluczenia z:</w:t>
            </w:r>
          </w:p>
          <w:p w14:paraId="2468E54C" w14:textId="77777777" w:rsidR="007F52FA" w:rsidRPr="00AB4420" w:rsidRDefault="007F52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420">
              <w:rPr>
                <w:rFonts w:ascii="Times New Roman" w:hAnsi="Times New Roman" w:cs="Times New Roman"/>
                <w:b/>
                <w:bCs/>
              </w:rPr>
              <w:t>art. 5K Rozporządzenia 833/2014</w:t>
            </w:r>
          </w:p>
          <w:p w14:paraId="67314EFA" w14:textId="77777777" w:rsidR="007F52FA" w:rsidRPr="00AB4420" w:rsidRDefault="007F52FA">
            <w:pPr>
              <w:jc w:val="center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</w:rPr>
              <w:t>oraz</w:t>
            </w:r>
          </w:p>
          <w:p w14:paraId="69AFB9C4" w14:textId="77777777" w:rsidR="007F52FA" w:rsidRPr="00AB4420" w:rsidRDefault="007F52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420">
              <w:rPr>
                <w:rFonts w:ascii="Times New Roman" w:hAnsi="Times New Roman" w:cs="Times New Roman"/>
                <w:b/>
                <w:bCs/>
              </w:rPr>
              <w:t>art. 7 ust. 1 Ustawy z dnia 13 kwietnia 2022 r. o szczególnych rozwiązaniach w zakresie przeciwdziałania wspieraniu agresji na Ukrainę oraz służących ochronie bezpieczeństwa narodowego (t.j. Dz.U. z 2023r. poz. 1497).</w:t>
            </w:r>
          </w:p>
        </w:tc>
      </w:tr>
    </w:tbl>
    <w:p w14:paraId="7C03A6AE" w14:textId="77777777" w:rsidR="007F52FA" w:rsidRPr="00AB4420" w:rsidRDefault="007F52FA" w:rsidP="007F52FA">
      <w:pPr>
        <w:spacing w:before="360" w:after="12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Na potrzeby postępowania o udzielenie zamówienia publicznego pn.:</w:t>
      </w:r>
    </w:p>
    <w:p w14:paraId="55C62068" w14:textId="3672417B" w:rsidR="004E0062" w:rsidRDefault="00B52DC8" w:rsidP="00EC581A">
      <w:pPr>
        <w:spacing w:after="240" w:line="276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Realizacja </w:t>
      </w:r>
      <w:r w:rsidR="004E0062" w:rsidRPr="004E0062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projektu 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„</w:t>
      </w:r>
      <w:r w:rsidR="004E0062" w:rsidRPr="004E0062">
        <w:rPr>
          <w:rFonts w:ascii="Times New Roman" w:eastAsiaTheme="majorEastAsia" w:hAnsi="Times New Roman" w:cs="Times New Roman"/>
          <w:b/>
          <w:bCs/>
          <w:sz w:val="24"/>
          <w:szCs w:val="24"/>
        </w:rPr>
        <w:t>Wdrożenie e-usług w Gminie Narol” dofinansowan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ego</w:t>
      </w:r>
      <w:r w:rsidR="004E0062" w:rsidRPr="004E0062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w ramach priorytetu FEPK.01 Konkurencyjna i Cyfrowa Gospodarka, działanie FEPK.01.02 Cyfryzacja programu regionalnego Fundusze Europejskie dla Podkarpacia na lata 2021-2027.</w:t>
      </w:r>
    </w:p>
    <w:p w14:paraId="309FE4D7" w14:textId="4E111AF3" w:rsidR="007F52FA" w:rsidRPr="00EC581A" w:rsidRDefault="007F52FA" w:rsidP="00EC581A">
      <w:pPr>
        <w:spacing w:after="24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581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704D5B" w:rsidRPr="00EC581A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4E0062">
        <w:rPr>
          <w:rFonts w:ascii="Times New Roman" w:hAnsi="Times New Roman" w:cs="Times New Roman"/>
          <w:b/>
          <w:sz w:val="24"/>
          <w:szCs w:val="24"/>
        </w:rPr>
        <w:t>Narol</w:t>
      </w:r>
      <w:r w:rsidRPr="00EC581A">
        <w:rPr>
          <w:rFonts w:ascii="Times New Roman" w:hAnsi="Times New Roman" w:cs="Times New Roman"/>
          <w:b/>
          <w:sz w:val="24"/>
          <w:szCs w:val="24"/>
        </w:rPr>
        <w:t>,</w:t>
      </w:r>
      <w:r w:rsidRPr="00EC581A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7F227006" w14:textId="77777777" w:rsidTr="007F52FA">
        <w:tc>
          <w:tcPr>
            <w:tcW w:w="9104" w:type="dxa"/>
            <w:shd w:val="clear" w:color="auto" w:fill="D9D9D9"/>
            <w:hideMark/>
          </w:tcPr>
          <w:p w14:paraId="011AE07B" w14:textId="77777777" w:rsidR="007F52FA" w:rsidRPr="00AB4420" w:rsidRDefault="007F52FA">
            <w:pPr>
              <w:spacing w:before="120" w:after="120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OŚWIADCZENIA DOTYCZĄCE WYKONAWCY</w:t>
            </w:r>
          </w:p>
        </w:tc>
      </w:tr>
    </w:tbl>
    <w:p w14:paraId="67308FDD" w14:textId="77777777" w:rsidR="007F52FA" w:rsidRPr="00AB4420" w:rsidRDefault="007F52FA" w:rsidP="007F52FA">
      <w:pPr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lastRenderedPageBreak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AB4420">
        <w:rPr>
          <w:rFonts w:ascii="Times New Roman" w:hAnsi="Times New Roman" w:cs="Times New Roman"/>
          <w:i/>
          <w:iCs/>
        </w:rPr>
        <w:t>dalej: rozporządzenie 833/2014</w:t>
      </w:r>
      <w:r w:rsidRPr="00AB4420">
        <w:rPr>
          <w:rFonts w:ascii="Times New Roman" w:hAnsi="Times New Roman" w:cs="Times New Roman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AB4420">
        <w:rPr>
          <w:rFonts w:ascii="Times New Roman" w:hAnsi="Times New Roman" w:cs="Times New Roman"/>
          <w:i/>
          <w:iCs/>
        </w:rPr>
        <w:t xml:space="preserve">dalej: rozporządzenie 2022/576 </w:t>
      </w:r>
      <w:r w:rsidRPr="00AB4420">
        <w:rPr>
          <w:rStyle w:val="Odwoanieprzypisudolnego"/>
          <w:rFonts w:ascii="Times New Roman" w:hAnsi="Times New Roman" w:cs="Times New Roman"/>
          <w:i/>
          <w:iCs/>
        </w:rPr>
        <w:footnoteReference w:id="1"/>
      </w:r>
      <w:r w:rsidRPr="00AB4420">
        <w:rPr>
          <w:rFonts w:ascii="Times New Roman" w:hAnsi="Times New Roman" w:cs="Times New Roman"/>
        </w:rPr>
        <w:t>.</w:t>
      </w:r>
    </w:p>
    <w:p w14:paraId="4D0BF610" w14:textId="77777777" w:rsidR="007F52FA" w:rsidRPr="00AB4420" w:rsidRDefault="007F52FA" w:rsidP="007F52FA">
      <w:pPr>
        <w:spacing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Oświadczam, że nie zachodzą w stosunku do mnie przesłanki wykluczenia z postępowania na podstawie art. 7 ust. 1 ustawy z dnia 13 kwietnia 2022 r. </w:t>
      </w:r>
      <w:r w:rsidRPr="00AB4420">
        <w:rPr>
          <w:rFonts w:ascii="Times New Roman" w:hAnsi="Times New Roman" w:cs="Times New Roman"/>
          <w:i/>
          <w:iCs/>
        </w:rPr>
        <w:t>o szczególnych rozwiązaniach w zakresie przeciwdziałania wspieraniu agresji na Ukrainę oraz służących ochronie bezpieczeństwa narodowego</w:t>
      </w:r>
      <w:r w:rsidRPr="00AB4420">
        <w:rPr>
          <w:rFonts w:ascii="Times New Roman" w:hAnsi="Times New Roman" w:cs="Times New Roman"/>
        </w:rPr>
        <w:t xml:space="preserve"> (t.j. Dz.U. z 2023r. poz. 1497) </w:t>
      </w:r>
      <w:r w:rsidRPr="00AB4420">
        <w:rPr>
          <w:rStyle w:val="Odwoanieprzypisudolnego"/>
          <w:rFonts w:ascii="Times New Roman" w:hAnsi="Times New Roman" w:cs="Times New Roman"/>
        </w:rPr>
        <w:footnoteReference w:id="2"/>
      </w:r>
      <w:r w:rsidRPr="00AB4420">
        <w:rPr>
          <w:rFonts w:ascii="Times New Roman" w:hAnsi="Times New Roman" w:cs="Times New Roman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11CF2D0A" w14:textId="77777777" w:rsidTr="007F52FA">
        <w:tc>
          <w:tcPr>
            <w:tcW w:w="9104" w:type="dxa"/>
            <w:shd w:val="clear" w:color="auto" w:fill="D9D9D9"/>
            <w:hideMark/>
          </w:tcPr>
          <w:p w14:paraId="5EEBA96A" w14:textId="77777777" w:rsidR="007F52FA" w:rsidRPr="00AB4420" w:rsidRDefault="007F52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INFORMACJA DOTYCZĄCA POLEGANIA NA ZDOLNOŚCIACH LUB SYTUACJI PODMIOTU UDOSTĘPNIAJĄCEGO ZASOBY W ZAKRESIE ODPOWIADAJĄCYM PONAD 10% WARTOŚCI ZAMÓWIENIA</w:t>
            </w:r>
          </w:p>
        </w:tc>
      </w:tr>
    </w:tbl>
    <w:p w14:paraId="53FF90D4" w14:textId="77777777" w:rsidR="007F52FA" w:rsidRPr="00AB4420" w:rsidRDefault="007F52FA" w:rsidP="007F52FA">
      <w:pPr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color w:val="0070C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7407B208" w14:textId="0D2DAB06" w:rsidR="007F52FA" w:rsidRPr="00AB4420" w:rsidRDefault="007F52FA" w:rsidP="00D4589C">
      <w:pPr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Oświadczam, że w celu wykazania</w:t>
      </w:r>
      <w:r w:rsidR="00475D5B">
        <w:rPr>
          <w:rFonts w:ascii="Times New Roman" w:hAnsi="Times New Roman" w:cs="Times New Roman"/>
        </w:rPr>
        <w:t xml:space="preserve"> </w:t>
      </w:r>
      <w:r w:rsidRPr="00AB4420">
        <w:rPr>
          <w:rFonts w:ascii="Times New Roman" w:hAnsi="Times New Roman" w:cs="Times New Roman"/>
        </w:rPr>
        <w:t xml:space="preserve"> spełniania warunków udziału w postępowaniu, określonych przez zamawiającego</w:t>
      </w:r>
      <w:r w:rsidR="00D4589C">
        <w:rPr>
          <w:rFonts w:ascii="Times New Roman" w:hAnsi="Times New Roman" w:cs="Times New Roman"/>
        </w:rPr>
        <w:t xml:space="preserve"> </w:t>
      </w:r>
      <w:r w:rsidRPr="00AB4420">
        <w:rPr>
          <w:rFonts w:ascii="Times New Roman" w:hAnsi="Times New Roman" w:cs="Times New Roman"/>
        </w:rPr>
        <w:t>polegam na zdolnościach lub sytuacji następującego podmiotu udostępniającego zasoby:</w:t>
      </w:r>
    </w:p>
    <w:p w14:paraId="6645C0B5" w14:textId="77777777" w:rsidR="007F52FA" w:rsidRPr="00AB4420" w:rsidRDefault="007F52FA" w:rsidP="007F52F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……………………………….……………………………………………………………….....</w:t>
      </w:r>
    </w:p>
    <w:p w14:paraId="1CFEDDDC" w14:textId="77777777" w:rsidR="007F52FA" w:rsidRPr="00AB4420" w:rsidRDefault="007F52FA" w:rsidP="007F52FA">
      <w:pPr>
        <w:spacing w:line="276" w:lineRule="auto"/>
        <w:jc w:val="center"/>
        <w:rPr>
          <w:rFonts w:ascii="Times New Roman" w:hAnsi="Times New Roman" w:cs="Times New Roman"/>
          <w:i/>
          <w:iCs/>
        </w:rPr>
      </w:pPr>
      <w:r w:rsidRPr="00AB4420">
        <w:rPr>
          <w:rFonts w:ascii="Times New Roman" w:hAnsi="Times New Roman" w:cs="Times New Roman"/>
          <w:i/>
          <w:iCs/>
        </w:rPr>
        <w:lastRenderedPageBreak/>
        <w:t>(podać pełną nazwę/firmę, adres, a także w zależności od podmiotu: NIP/PESEL, KRS/CEiDG)</w:t>
      </w:r>
    </w:p>
    <w:p w14:paraId="78920F4B" w14:textId="77777777" w:rsidR="007F52FA" w:rsidRPr="00AB4420" w:rsidRDefault="007F52FA" w:rsidP="007F52FA">
      <w:pPr>
        <w:spacing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w następującym zakresie: </w:t>
      </w:r>
    </w:p>
    <w:p w14:paraId="1661B04D" w14:textId="77777777" w:rsidR="007F52FA" w:rsidRPr="00AB4420" w:rsidRDefault="007F52FA" w:rsidP="007F52F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……………………………………………………………………….………………………….</w:t>
      </w:r>
    </w:p>
    <w:p w14:paraId="3CB53DC9" w14:textId="77777777" w:rsidR="007F52FA" w:rsidRPr="00AB4420" w:rsidRDefault="007F52FA" w:rsidP="007F52FA">
      <w:pPr>
        <w:spacing w:line="276" w:lineRule="auto"/>
        <w:jc w:val="center"/>
        <w:rPr>
          <w:rFonts w:ascii="Times New Roman" w:hAnsi="Times New Roman" w:cs="Times New Roman"/>
          <w:i/>
          <w:iCs/>
        </w:rPr>
      </w:pPr>
      <w:r w:rsidRPr="00AB4420">
        <w:rPr>
          <w:rFonts w:ascii="Times New Roman" w:hAnsi="Times New Roman" w:cs="Times New Roman"/>
          <w:i/>
          <w:iCs/>
        </w:rPr>
        <w:t>(określić odpowiedni zakres udostępnianych zasobów dla wskazanego podmiotu)</w:t>
      </w:r>
    </w:p>
    <w:p w14:paraId="10100A42" w14:textId="77777777" w:rsidR="007F52FA" w:rsidRPr="00AB4420" w:rsidRDefault="007F52FA" w:rsidP="007F52FA">
      <w:pPr>
        <w:spacing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co odpowiada ponad 10% wartości przedmiotowego zamówienia. 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39FE430D" w14:textId="77777777" w:rsidTr="007F52FA">
        <w:tc>
          <w:tcPr>
            <w:tcW w:w="9104" w:type="dxa"/>
            <w:shd w:val="clear" w:color="auto" w:fill="D9D9D9"/>
            <w:hideMark/>
          </w:tcPr>
          <w:p w14:paraId="52664F55" w14:textId="77777777" w:rsidR="007F52FA" w:rsidRPr="00AB4420" w:rsidRDefault="007F52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OŚWIADCZENIE DOTYCZĄCE PODWYKONAWCY, NA KTÓREGO PRZYPADA PONAD 10% WARTOŚCI ZAMÓWIENIA</w:t>
            </w:r>
          </w:p>
        </w:tc>
      </w:tr>
    </w:tbl>
    <w:p w14:paraId="6A5F1506" w14:textId="77777777" w:rsidR="007F52FA" w:rsidRPr="00AB4420" w:rsidRDefault="007F52FA" w:rsidP="007F52FA">
      <w:pPr>
        <w:spacing w:before="24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5CB67612" w14:textId="77777777" w:rsidR="007F52FA" w:rsidRPr="00AB4420" w:rsidRDefault="007F52FA" w:rsidP="007F52FA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Oświadczam, że w stosunku do następującego podmiotu, będącego podwykonawcą, na którego przypada ponad 10% wartości zamówienia:</w:t>
      </w:r>
    </w:p>
    <w:p w14:paraId="5EDC8A25" w14:textId="77777777" w:rsidR="007F52FA" w:rsidRPr="00AB4420" w:rsidRDefault="007F52FA" w:rsidP="007F52FA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 ……………………………………………………………………………………………….…</w:t>
      </w:r>
    </w:p>
    <w:p w14:paraId="4DACA613" w14:textId="77777777" w:rsidR="007F52FA" w:rsidRPr="00AB4420" w:rsidRDefault="007F52FA" w:rsidP="007F52FA">
      <w:pPr>
        <w:spacing w:after="240" w:line="276" w:lineRule="auto"/>
        <w:jc w:val="center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i/>
          <w:iCs/>
        </w:rPr>
        <w:t>(podać pełną nazwę/firmę, adres, a także w zależności od podmiotu: NIP/PESEL, KRS/CEiDG)</w:t>
      </w:r>
    </w:p>
    <w:p w14:paraId="736C11AC" w14:textId="77777777" w:rsidR="007F52FA" w:rsidRPr="00AB4420" w:rsidRDefault="007F52FA" w:rsidP="007F52FA">
      <w:pPr>
        <w:spacing w:before="12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nie zachodzą podstawy wykluczenia z postępowania o udzielenie zamówienia przewidziane w  art.  5k rozporządzenia 833/2014 w brzmieniu nadanym rozporządzeniem 2022/576.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5018E358" w14:textId="77777777" w:rsidTr="007F52FA">
        <w:tc>
          <w:tcPr>
            <w:tcW w:w="9104" w:type="dxa"/>
            <w:shd w:val="clear" w:color="auto" w:fill="D9D9D9"/>
            <w:hideMark/>
          </w:tcPr>
          <w:p w14:paraId="13EEED78" w14:textId="77777777" w:rsidR="007F52FA" w:rsidRPr="00AB4420" w:rsidRDefault="007F52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OŚWIADCZENIE DOTYCZĄCE DOSTAWCY, NA KTÓREGO PRZYPADA PONAD 10% WARTOŚCI ZAMÓWIENIA</w:t>
            </w:r>
          </w:p>
        </w:tc>
      </w:tr>
    </w:tbl>
    <w:p w14:paraId="65D67D22" w14:textId="77777777" w:rsidR="007F52FA" w:rsidRPr="00AB4420" w:rsidRDefault="007F52FA" w:rsidP="007F52FA">
      <w:pPr>
        <w:spacing w:before="24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color w:val="0070C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708B7D35" w14:textId="77777777" w:rsidR="007F52FA" w:rsidRPr="00AB4420" w:rsidRDefault="007F52FA" w:rsidP="007F52FA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Oświadczam, że w stosunku do następującego podmiotu, będącego dostawcą, na którego przypada ponad 10% wartości zamówienia:</w:t>
      </w:r>
    </w:p>
    <w:p w14:paraId="324F3DC3" w14:textId="77777777" w:rsidR="007F52FA" w:rsidRPr="00AB4420" w:rsidRDefault="007F52FA" w:rsidP="007F52FA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 ……………………………………………………………………………………………….…</w:t>
      </w:r>
    </w:p>
    <w:p w14:paraId="25011DB6" w14:textId="77777777" w:rsidR="007F52FA" w:rsidRPr="00AB4420" w:rsidRDefault="007F52FA" w:rsidP="007F52FA">
      <w:pPr>
        <w:spacing w:after="240" w:line="276" w:lineRule="auto"/>
        <w:jc w:val="center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i/>
          <w:iCs/>
        </w:rPr>
        <w:t>(podać pełną nazwę/firmę, adres, a także w zależności od podmiotu: NIP/PESEL, KRS/CEiDG)</w:t>
      </w:r>
    </w:p>
    <w:p w14:paraId="36DD879D" w14:textId="77777777" w:rsidR="007F52FA" w:rsidRPr="00AB4420" w:rsidRDefault="007F52FA" w:rsidP="007F52FA">
      <w:pPr>
        <w:spacing w:before="12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nie zachodzą podstawy wykluczenia z postępowania o udzielenie zamówienia przewidziane w art.  5k rozporządzenia 833/2014 w brzmieniu nadanym rozporządzeniem 2022/576.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370004E5" w14:textId="77777777" w:rsidTr="007F52FA">
        <w:tc>
          <w:tcPr>
            <w:tcW w:w="9104" w:type="dxa"/>
            <w:shd w:val="clear" w:color="auto" w:fill="D9D9D9"/>
            <w:hideMark/>
          </w:tcPr>
          <w:p w14:paraId="6BA86A39" w14:textId="77777777" w:rsidR="007F52FA" w:rsidRPr="00AB4420" w:rsidRDefault="007F52FA">
            <w:pPr>
              <w:spacing w:before="120" w:after="120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OŚWIADCZENIE DOTYCZĄCE PODANYCH INFORMACJI</w:t>
            </w:r>
          </w:p>
        </w:tc>
      </w:tr>
    </w:tbl>
    <w:p w14:paraId="16C88628" w14:textId="77777777" w:rsidR="007F52FA" w:rsidRPr="00AB4420" w:rsidRDefault="007F52FA" w:rsidP="007F52FA">
      <w:pPr>
        <w:spacing w:before="24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2268FE75" w14:textId="77777777" w:rsidTr="007F52FA">
        <w:tc>
          <w:tcPr>
            <w:tcW w:w="9104" w:type="dxa"/>
            <w:shd w:val="clear" w:color="auto" w:fill="D9D9D9"/>
            <w:hideMark/>
          </w:tcPr>
          <w:p w14:paraId="25CF7284" w14:textId="77777777" w:rsidR="007F52FA" w:rsidRPr="00AB4420" w:rsidRDefault="007F52FA">
            <w:pPr>
              <w:spacing w:before="120" w:after="120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lastRenderedPageBreak/>
              <w:t>INFORMACJA DOTYCZĄCA DOSTĘPU DO PODMIOTOWYCH ŚRODKÓW DOWODOWYCH</w:t>
            </w:r>
          </w:p>
        </w:tc>
      </w:tr>
    </w:tbl>
    <w:p w14:paraId="30F69370" w14:textId="77777777" w:rsidR="007F52FA" w:rsidRPr="00AB4420" w:rsidRDefault="007F52FA" w:rsidP="007F52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E830DB8" w14:textId="77777777" w:rsidR="007F52FA" w:rsidRPr="00AB4420" w:rsidRDefault="007F52FA" w:rsidP="007F52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4B24A7A" w14:textId="77777777" w:rsidR="007F52FA" w:rsidRPr="00AB4420" w:rsidRDefault="007F52FA" w:rsidP="007F52F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14:paraId="46DFDCE6" w14:textId="77777777" w:rsidR="007F52FA" w:rsidRPr="00AB4420" w:rsidRDefault="007F52FA" w:rsidP="007F52FA">
      <w:pPr>
        <w:spacing w:after="0" w:line="36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AB4420">
        <w:rPr>
          <w:rFonts w:ascii="Times New Roman" w:hAnsi="Times New Roman" w:cs="Times New Roman"/>
          <w:i/>
          <w:iCs/>
        </w:rPr>
        <w:t>(wskazać podmiotowy środek dowodowy, adres internetowy, wydający urząd lub organ, dokładne dane referencyjne dokumentacji)</w:t>
      </w:r>
    </w:p>
    <w:p w14:paraId="152A2E56" w14:textId="77777777" w:rsidR="007F52FA" w:rsidRPr="00AB4420" w:rsidRDefault="007F52FA" w:rsidP="007F52F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14:paraId="0E40575C" w14:textId="77777777" w:rsidR="007F52FA" w:rsidRPr="00AB4420" w:rsidRDefault="007F52FA" w:rsidP="007F52FA">
      <w:pPr>
        <w:spacing w:after="0" w:line="36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AB4420">
        <w:rPr>
          <w:rFonts w:ascii="Times New Roman" w:hAnsi="Times New Roman" w:cs="Times New Roman"/>
          <w:i/>
          <w:iCs/>
        </w:rPr>
        <w:t>(wskazać podmiotowy środek dowodowy, adres internetowy, wydający urząd lub organ, dokładne dane referencyjne dokumentacji)</w:t>
      </w:r>
    </w:p>
    <w:p w14:paraId="55642E26" w14:textId="77777777" w:rsidR="007F52FA" w:rsidRPr="00AB4420" w:rsidRDefault="007F52FA" w:rsidP="007F52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B5DD0" w14:textId="77777777" w:rsidR="007F52FA" w:rsidRPr="00AB4420" w:rsidRDefault="007F52FA" w:rsidP="007F52FA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7"/>
        <w:gridCol w:w="4565"/>
      </w:tblGrid>
      <w:tr w:rsidR="00AB4420" w:rsidRPr="006D2A40" w14:paraId="75041B7A" w14:textId="77777777" w:rsidTr="00F740A7">
        <w:tc>
          <w:tcPr>
            <w:tcW w:w="4606" w:type="dxa"/>
            <w:vAlign w:val="center"/>
            <w:hideMark/>
          </w:tcPr>
          <w:p w14:paraId="36E8B934" w14:textId="77777777" w:rsidR="00AB4420" w:rsidRPr="006D2A40" w:rsidRDefault="00AB4420" w:rsidP="00F740A7">
            <w:pPr>
              <w:spacing w:line="312" w:lineRule="auto"/>
              <w:rPr>
                <w:rFonts w:ascii="Times New Roman" w:hAnsi="Times New Roman" w:cs="Times New Roman"/>
              </w:rPr>
            </w:pPr>
            <w:r w:rsidRPr="006D2A40">
              <w:rPr>
                <w:rFonts w:ascii="Times New Roman" w:hAnsi="Times New Roman" w:cs="Times New Roman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1915D11E" w14:textId="77777777" w:rsidR="00AB4420" w:rsidRPr="006D2A40" w:rsidRDefault="00AB4420" w:rsidP="00F740A7">
            <w:pPr>
              <w:spacing w:line="312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D2A40">
              <w:rPr>
                <w:rFonts w:ascii="Times New Roman" w:hAnsi="Times New Roman" w:cs="Times New Roman"/>
                <w:color w:val="FF0000"/>
              </w:rPr>
              <w:t>______________________________</w:t>
            </w:r>
          </w:p>
        </w:tc>
      </w:tr>
      <w:tr w:rsidR="00AB4420" w:rsidRPr="006D2A40" w14:paraId="086A4DAD" w14:textId="77777777" w:rsidTr="00F740A7">
        <w:tc>
          <w:tcPr>
            <w:tcW w:w="4606" w:type="dxa"/>
            <w:vAlign w:val="center"/>
          </w:tcPr>
          <w:p w14:paraId="399EFE46" w14:textId="77777777" w:rsidR="00AB4420" w:rsidRPr="006D2A40" w:rsidRDefault="00AB4420" w:rsidP="00F740A7">
            <w:pPr>
              <w:spacing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  <w:vAlign w:val="center"/>
            <w:hideMark/>
          </w:tcPr>
          <w:p w14:paraId="238D8D16" w14:textId="77777777" w:rsidR="00AB4420" w:rsidRPr="006D2A40" w:rsidRDefault="00AB4420" w:rsidP="00F740A7">
            <w:pPr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6D2A40">
              <w:rPr>
                <w:rFonts w:ascii="Times New Roman" w:hAnsi="Times New Roman" w:cs="Times New Roman"/>
                <w:i/>
                <w:iCs/>
                <w:color w:val="FF0000"/>
              </w:rPr>
              <w:t>Podpis (kwalifikowany podpis elektroniczny)</w:t>
            </w:r>
          </w:p>
        </w:tc>
      </w:tr>
    </w:tbl>
    <w:p w14:paraId="3947F9C4" w14:textId="77777777" w:rsidR="002B37E1" w:rsidRPr="00AB4420" w:rsidRDefault="002B37E1" w:rsidP="00E35E8D">
      <w:pPr>
        <w:spacing w:after="0" w:line="360" w:lineRule="auto"/>
        <w:ind w:left="3686"/>
        <w:jc w:val="both"/>
        <w:rPr>
          <w:rFonts w:ascii="Times New Roman" w:hAnsi="Times New Roman" w:cs="Times New Roman"/>
        </w:rPr>
      </w:pPr>
    </w:p>
    <w:sectPr w:rsidR="002B37E1" w:rsidRPr="00AB442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26361" w14:textId="77777777" w:rsidR="007D7A7C" w:rsidRDefault="007D7A7C" w:rsidP="007F52FA">
      <w:pPr>
        <w:spacing w:after="0" w:line="240" w:lineRule="auto"/>
      </w:pPr>
      <w:r>
        <w:separator/>
      </w:r>
    </w:p>
  </w:endnote>
  <w:endnote w:type="continuationSeparator" w:id="0">
    <w:p w14:paraId="6511F94B" w14:textId="77777777" w:rsidR="007D7A7C" w:rsidRDefault="007D7A7C" w:rsidP="007F5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86908" w14:textId="77777777" w:rsidR="00AB4420" w:rsidRPr="00AB4420" w:rsidRDefault="00AB4420" w:rsidP="00AB4420">
    <w:pPr>
      <w:pStyle w:val="Stopka"/>
      <w:pBdr>
        <w:top w:val="single" w:sz="4" w:space="1" w:color="D9D9D9" w:themeColor="background1" w:themeShade="D9"/>
      </w:pBdr>
      <w:spacing w:before="120" w:after="120"/>
      <w:rPr>
        <w:rFonts w:ascii="Times New Roman" w:hAnsi="Times New Roman" w:cs="Times New Roman"/>
        <w:b/>
        <w:bCs/>
        <w:color w:val="000000" w:themeColor="text1"/>
        <w:lang w:val="x-none"/>
      </w:rPr>
    </w:pPr>
    <w:r w:rsidRPr="00AB4420">
      <w:rPr>
        <w:rFonts w:ascii="Times New Roman" w:hAnsi="Times New Roman" w:cs="Times New Roman"/>
        <w:color w:val="000000" w:themeColor="text1"/>
      </w:rPr>
      <w:tab/>
    </w:r>
    <w:r w:rsidRPr="00AB4420">
      <w:rPr>
        <w:rFonts w:ascii="Times New Roman" w:hAnsi="Times New Roman" w:cs="Times New Roman"/>
        <w:color w:val="000000" w:themeColor="text1"/>
      </w:rPr>
      <w:tab/>
    </w:r>
    <w:r w:rsidRPr="00AB4420">
      <w:rPr>
        <w:rFonts w:ascii="Times New Roman" w:hAnsi="Times New Roman" w:cs="Times New Roman"/>
        <w:b/>
        <w:bCs/>
        <w:color w:val="000000" w:themeColor="text1"/>
      </w:rPr>
      <w:t xml:space="preserve"> </w: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t xml:space="preserve">Strona </w: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fldChar w:fldCharType="begin"/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instrText>PAGE</w:instrTex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fldChar w:fldCharType="separate"/>
    </w:r>
    <w:r w:rsidR="00207A25">
      <w:rPr>
        <w:rFonts w:ascii="Times New Roman" w:hAnsi="Times New Roman" w:cs="Times New Roman"/>
        <w:b/>
        <w:bCs/>
        <w:noProof/>
        <w:color w:val="000000" w:themeColor="text1"/>
        <w:lang w:val="x-none"/>
      </w:rPr>
      <w:t>4</w:t>
    </w:r>
    <w:r w:rsidRPr="00AB4420">
      <w:rPr>
        <w:rFonts w:ascii="Times New Roman" w:hAnsi="Times New Roman" w:cs="Times New Roman"/>
        <w:b/>
        <w:bCs/>
        <w:color w:val="000000" w:themeColor="text1"/>
      </w:rPr>
      <w:fldChar w:fldCharType="end"/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t xml:space="preserve"> z </w: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fldChar w:fldCharType="begin"/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instrText>NUMPAGES</w:instrTex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fldChar w:fldCharType="separate"/>
    </w:r>
    <w:r w:rsidR="00207A25">
      <w:rPr>
        <w:rFonts w:ascii="Times New Roman" w:hAnsi="Times New Roman" w:cs="Times New Roman"/>
        <w:b/>
        <w:bCs/>
        <w:noProof/>
        <w:color w:val="000000" w:themeColor="text1"/>
        <w:lang w:val="x-none"/>
      </w:rPr>
      <w:t>4</w:t>
    </w:r>
    <w:r w:rsidRPr="00AB4420">
      <w:rPr>
        <w:rFonts w:ascii="Times New Roman" w:hAnsi="Times New Roman" w:cs="Times New Roman"/>
        <w:b/>
        <w:bCs/>
        <w:color w:val="000000" w:themeColor="text1"/>
      </w:rPr>
      <w:fldChar w:fldCharType="end"/>
    </w:r>
  </w:p>
  <w:p w14:paraId="1E187A41" w14:textId="77777777" w:rsidR="00AB4420" w:rsidRDefault="00AB44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56788" w14:textId="77777777" w:rsidR="007D7A7C" w:rsidRDefault="007D7A7C" w:rsidP="007F52FA">
      <w:pPr>
        <w:spacing w:after="0" w:line="240" w:lineRule="auto"/>
      </w:pPr>
      <w:r>
        <w:separator/>
      </w:r>
    </w:p>
  </w:footnote>
  <w:footnote w:type="continuationSeparator" w:id="0">
    <w:p w14:paraId="0B72EED3" w14:textId="77777777" w:rsidR="007D7A7C" w:rsidRDefault="007D7A7C" w:rsidP="007F52FA">
      <w:pPr>
        <w:spacing w:after="0" w:line="240" w:lineRule="auto"/>
      </w:pPr>
      <w:r>
        <w:continuationSeparator/>
      </w:r>
    </w:p>
  </w:footnote>
  <w:footnote w:id="1">
    <w:p w14:paraId="2DFCCC25" w14:textId="77777777" w:rsidR="007F52FA" w:rsidRDefault="007F52FA" w:rsidP="007F52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307A9C" w14:textId="77777777" w:rsidR="007F52FA" w:rsidRDefault="007F52FA" w:rsidP="007F52FA">
      <w:pPr>
        <w:numPr>
          <w:ilvl w:val="0"/>
          <w:numId w:val="2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CDCA457" w14:textId="77777777" w:rsidR="007F52FA" w:rsidRDefault="007F52FA" w:rsidP="007F52FA">
      <w:pPr>
        <w:numPr>
          <w:ilvl w:val="0"/>
          <w:numId w:val="2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7996623" w14:textId="77777777" w:rsidR="007F52FA" w:rsidRDefault="007F52FA" w:rsidP="007F52FA">
      <w:pPr>
        <w:numPr>
          <w:ilvl w:val="0"/>
          <w:numId w:val="2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2F01FF6" w14:textId="77777777" w:rsidR="007F52FA" w:rsidRDefault="007F52FA" w:rsidP="007F52F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106F2A4" w14:textId="77777777" w:rsidR="007F52FA" w:rsidRDefault="007F52FA" w:rsidP="007F52FA">
      <w:pPr>
        <w:pStyle w:val="Tekstprzypisudolnego"/>
      </w:pPr>
    </w:p>
  </w:footnote>
  <w:footnote w:id="2">
    <w:p w14:paraId="429741FD" w14:textId="77777777" w:rsidR="007F52FA" w:rsidRDefault="007F52FA" w:rsidP="007F52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FCB5A88" w14:textId="77777777" w:rsidR="007F52FA" w:rsidRDefault="007F52FA" w:rsidP="007F52FA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5CE227" w14:textId="77777777" w:rsidR="007F52FA" w:rsidRDefault="007F52FA" w:rsidP="007F52FA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(t.j. Dz. U. z 2023r.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5CEEB3" w14:textId="77777777" w:rsidR="007F52FA" w:rsidRDefault="007F52FA" w:rsidP="007F52FA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(t.j. Dz. U. z 2023r.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83EBF" w14:textId="49A1F21A" w:rsidR="00974C6A" w:rsidRDefault="00974C6A">
    <w:pPr>
      <w:pStyle w:val="Nagwek"/>
    </w:pPr>
    <w:r w:rsidRPr="00AB4420">
      <w:rPr>
        <w:noProof/>
        <w:lang w:eastAsia="pl-PL"/>
      </w:rPr>
      <w:drawing>
        <wp:inline distT="0" distB="0" distL="0" distR="0" wp14:anchorId="64D1ADA1" wp14:editId="5AFEDFB0">
          <wp:extent cx="5759090" cy="585868"/>
          <wp:effectExtent l="0" t="0" r="3810" b="9525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090" cy="5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2"/>
    <w:rsid w:val="000F0722"/>
    <w:rsid w:val="00207A25"/>
    <w:rsid w:val="002B37E1"/>
    <w:rsid w:val="002C76D4"/>
    <w:rsid w:val="00305BC2"/>
    <w:rsid w:val="003F2948"/>
    <w:rsid w:val="00475D5B"/>
    <w:rsid w:val="004E0062"/>
    <w:rsid w:val="004F6AB4"/>
    <w:rsid w:val="00526481"/>
    <w:rsid w:val="006B1590"/>
    <w:rsid w:val="006D0294"/>
    <w:rsid w:val="00704D5B"/>
    <w:rsid w:val="00712E7C"/>
    <w:rsid w:val="007246D3"/>
    <w:rsid w:val="007D7A7C"/>
    <w:rsid w:val="007F52FA"/>
    <w:rsid w:val="008F480A"/>
    <w:rsid w:val="009078DC"/>
    <w:rsid w:val="00911025"/>
    <w:rsid w:val="00974C6A"/>
    <w:rsid w:val="00AA6F9B"/>
    <w:rsid w:val="00AB4420"/>
    <w:rsid w:val="00AB53DD"/>
    <w:rsid w:val="00B10AE9"/>
    <w:rsid w:val="00B52DC8"/>
    <w:rsid w:val="00C06D54"/>
    <w:rsid w:val="00D07AD6"/>
    <w:rsid w:val="00D17E49"/>
    <w:rsid w:val="00D4589C"/>
    <w:rsid w:val="00D767EE"/>
    <w:rsid w:val="00DB512C"/>
    <w:rsid w:val="00E35E8D"/>
    <w:rsid w:val="00EC2D20"/>
    <w:rsid w:val="00EC581A"/>
    <w:rsid w:val="00EF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6A94E"/>
  <w15:chartTrackingRefBased/>
  <w15:docId w15:val="{72F93855-A5E4-411C-BC44-EEFC240E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D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F52F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F52F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52F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2FA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7F52F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F52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F52FA"/>
    <w:rPr>
      <w:vertAlign w:val="superscript"/>
    </w:rPr>
  </w:style>
  <w:style w:type="character" w:customStyle="1" w:styleId="size">
    <w:name w:val="size"/>
    <w:basedOn w:val="Domylnaczcionkaakapitu"/>
    <w:rsid w:val="007F52FA"/>
  </w:style>
  <w:style w:type="table" w:styleId="Tabela-Siatka">
    <w:name w:val="Table Grid"/>
    <w:basedOn w:val="Standardowy"/>
    <w:rsid w:val="00E35E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4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420"/>
  </w:style>
  <w:style w:type="paragraph" w:styleId="Stopka">
    <w:name w:val="footer"/>
    <w:basedOn w:val="Normalny"/>
    <w:link w:val="StopkaZnak"/>
    <w:uiPriority w:val="99"/>
    <w:unhideWhenUsed/>
    <w:rsid w:val="00AB4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420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D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704D5B"/>
  </w:style>
  <w:style w:type="character" w:styleId="Odwoaniedokomentarza">
    <w:name w:val="annotation reference"/>
    <w:basedOn w:val="Domylnaczcionkaakapitu"/>
    <w:uiPriority w:val="99"/>
    <w:semiHidden/>
    <w:unhideWhenUsed/>
    <w:rsid w:val="00475D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D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D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D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D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8B207-17B1-4735-B99B-79ED1FC9E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218AE-57B4-45DC-96DA-D03E0C64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9C5DCE-6799-46D6-9B77-A94C424D80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48692398607</cp:lastModifiedBy>
  <cp:revision>2</cp:revision>
  <dcterms:created xsi:type="dcterms:W3CDTF">2024-10-02T03:46:00Z</dcterms:created>
  <dcterms:modified xsi:type="dcterms:W3CDTF">2024-10-02T03:46:00Z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