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1C" w:rsidRPr="00AB227A" w:rsidRDefault="0057601C" w:rsidP="0057601C">
      <w:pPr>
        <w:jc w:val="right"/>
        <w:rPr>
          <w:rFonts w:ascii="Arial" w:hAnsi="Arial" w:cs="Arial"/>
          <w:i/>
          <w:sz w:val="24"/>
          <w:szCs w:val="24"/>
        </w:rPr>
      </w:pPr>
    </w:p>
    <w:p w:rsidR="00700BF7" w:rsidRPr="00BF2263" w:rsidRDefault="00FF4158" w:rsidP="00D161A3">
      <w:pPr>
        <w:spacing w:line="276" w:lineRule="auto"/>
        <w:jc w:val="center"/>
        <w:rPr>
          <w:rFonts w:ascii="Arial Nova" w:hAnsi="Arial Nova" w:cs="Arial"/>
          <w:b/>
          <w:sz w:val="28"/>
          <w:szCs w:val="28"/>
          <w:u w:val="single"/>
        </w:rPr>
      </w:pPr>
      <w:r w:rsidRPr="00BF2263">
        <w:rPr>
          <w:rFonts w:ascii="Arial Nova" w:hAnsi="Arial Nova" w:cs="Arial"/>
          <w:b/>
          <w:sz w:val="28"/>
          <w:szCs w:val="28"/>
          <w:u w:val="single"/>
        </w:rPr>
        <w:t>OGŁOSZENIE O PRZETARGU NIEOGRANICZONYM</w:t>
      </w:r>
    </w:p>
    <w:p w:rsidR="00ED489D" w:rsidRPr="00BF2263" w:rsidRDefault="00681649" w:rsidP="00D161A3">
      <w:pPr>
        <w:spacing w:line="276" w:lineRule="auto"/>
        <w:jc w:val="center"/>
        <w:rPr>
          <w:rFonts w:ascii="Arial Nova" w:hAnsi="Arial Nova" w:cs="Arial"/>
          <w:b/>
          <w:sz w:val="28"/>
          <w:szCs w:val="28"/>
          <w:u w:val="single"/>
        </w:rPr>
      </w:pPr>
      <w:r w:rsidRPr="00BF2263">
        <w:rPr>
          <w:rFonts w:ascii="Arial Nova" w:hAnsi="Arial Nova" w:cs="Arial"/>
          <w:sz w:val="28"/>
          <w:szCs w:val="28"/>
        </w:rPr>
        <w:t>na wykonanie zamówienia p.n.</w:t>
      </w:r>
      <w:r w:rsidR="00C724A5">
        <w:rPr>
          <w:rFonts w:ascii="Arial Nova" w:hAnsi="Arial Nova" w:cs="Arial"/>
          <w:sz w:val="28"/>
          <w:szCs w:val="28"/>
        </w:rPr>
        <w:br/>
      </w:r>
      <w:r w:rsidRPr="00BF2263">
        <w:rPr>
          <w:rFonts w:ascii="Arial Nova" w:hAnsi="Arial Nova" w:cs="Arial"/>
          <w:sz w:val="28"/>
          <w:szCs w:val="28"/>
          <w:shd w:val="clear" w:color="auto" w:fill="FFFFFF"/>
        </w:rPr>
        <w:t xml:space="preserve"> </w:t>
      </w:r>
      <w:r w:rsidR="00DC73DD" w:rsidRPr="00BF2263">
        <w:rPr>
          <w:rFonts w:ascii="Arial Nova" w:hAnsi="Arial Nova" w:cs="Arial"/>
          <w:i/>
          <w:sz w:val="28"/>
          <w:szCs w:val="28"/>
          <w:shd w:val="clear" w:color="auto" w:fill="FFFFFF"/>
        </w:rPr>
        <w:t>„</w:t>
      </w:r>
      <w:r w:rsidR="001B66E8" w:rsidRPr="00BF2263">
        <w:rPr>
          <w:rFonts w:ascii="Arial Nova" w:hAnsi="Arial Nova" w:cs="Arial"/>
          <w:i/>
          <w:sz w:val="28"/>
          <w:szCs w:val="28"/>
          <w:shd w:val="clear" w:color="auto" w:fill="FFFFFF"/>
        </w:rPr>
        <w:t>NAPRAWA PODZIEMNEGO ZBIORNIKA PPOŻ. POŁOŻONEGO NA TERENIE NADLEŚNICTWA PARCIAKI</w:t>
      </w:r>
      <w:r w:rsidR="00982A27">
        <w:rPr>
          <w:rFonts w:ascii="Arial Nova" w:hAnsi="Arial Nova" w:cs="Arial"/>
          <w:i/>
          <w:sz w:val="28"/>
          <w:szCs w:val="28"/>
          <w:shd w:val="clear" w:color="auto" w:fill="FFFFFF"/>
        </w:rPr>
        <w:t xml:space="preserve"> POLEGAJĄCA NA</w:t>
      </w:r>
      <w:r w:rsidR="00B04918">
        <w:rPr>
          <w:rFonts w:ascii="Arial Nova" w:hAnsi="Arial Nova" w:cs="Arial"/>
          <w:i/>
          <w:sz w:val="28"/>
          <w:szCs w:val="28"/>
          <w:shd w:val="clear" w:color="auto" w:fill="FFFFFF"/>
        </w:rPr>
        <w:t xml:space="preserve"> JEGO </w:t>
      </w:r>
      <w:r w:rsidR="00982A27">
        <w:rPr>
          <w:rFonts w:ascii="Arial Nova" w:hAnsi="Arial Nova" w:cs="Arial"/>
          <w:i/>
          <w:sz w:val="28"/>
          <w:szCs w:val="28"/>
          <w:shd w:val="clear" w:color="auto" w:fill="FFFFFF"/>
        </w:rPr>
        <w:t xml:space="preserve"> PONOWNYM POSADOWIENIU”</w:t>
      </w:r>
      <w:r w:rsidR="00982A27">
        <w:rPr>
          <w:rFonts w:ascii="Arial Nova" w:hAnsi="Arial Nova" w:cs="Arial"/>
          <w:i/>
          <w:sz w:val="28"/>
          <w:szCs w:val="28"/>
          <w:shd w:val="clear" w:color="auto" w:fill="FFFFFF"/>
        </w:rPr>
        <w:br/>
      </w:r>
      <w:r w:rsidR="001B66E8" w:rsidRPr="00BF2263">
        <w:rPr>
          <w:rFonts w:ascii="Arial Nova" w:hAnsi="Arial Nova" w:cs="Arial"/>
          <w:i/>
          <w:sz w:val="28"/>
          <w:szCs w:val="28"/>
          <w:shd w:val="clear" w:color="auto" w:fill="FFFFFF"/>
        </w:rPr>
        <w:t xml:space="preserve"> (GM. JEDNOROŻEC, OBRĘB EWID. PARCIAKI, DZIAŁKA EWID. NR 2185/254</w:t>
      </w:r>
      <w:r w:rsidR="00CA4006" w:rsidRPr="00BF2263">
        <w:rPr>
          <w:rFonts w:ascii="Arial Nova" w:hAnsi="Arial Nova" w:cs="Arial"/>
          <w:i/>
          <w:sz w:val="28"/>
          <w:szCs w:val="28"/>
          <w:shd w:val="clear" w:color="auto" w:fill="FFFFFF"/>
        </w:rPr>
        <w:t>)</w:t>
      </w:r>
      <w:r w:rsidR="00DC73DD" w:rsidRPr="00BF2263">
        <w:rPr>
          <w:rFonts w:ascii="Arial Nova" w:hAnsi="Arial Nova" w:cs="Arial"/>
          <w:i/>
          <w:sz w:val="28"/>
          <w:szCs w:val="28"/>
          <w:shd w:val="clear" w:color="auto" w:fill="FFFFFF"/>
        </w:rPr>
        <w:t xml:space="preserve"> </w:t>
      </w:r>
    </w:p>
    <w:p w:rsidR="00ED489D" w:rsidRPr="00BF2263" w:rsidRDefault="00ED489D" w:rsidP="00D161A3">
      <w:pPr>
        <w:spacing w:line="276" w:lineRule="auto"/>
        <w:jc w:val="center"/>
        <w:rPr>
          <w:rFonts w:ascii="Arial Nova" w:hAnsi="Arial Nova" w:cs="Arial"/>
          <w:b/>
          <w:sz w:val="24"/>
          <w:szCs w:val="24"/>
          <w:u w:val="single"/>
        </w:rPr>
      </w:pPr>
    </w:p>
    <w:p w:rsidR="00681649" w:rsidRPr="00BF2263" w:rsidRDefault="00681649" w:rsidP="00D161A3">
      <w:pPr>
        <w:pStyle w:val="Akapitzlist"/>
        <w:numPr>
          <w:ilvl w:val="0"/>
          <w:numId w:val="12"/>
        </w:numPr>
        <w:spacing w:line="276" w:lineRule="auto"/>
        <w:ind w:left="709"/>
        <w:jc w:val="both"/>
        <w:rPr>
          <w:rFonts w:ascii="Arial Nova" w:hAnsi="Arial Nova" w:cs="Arial"/>
          <w:b/>
          <w:sz w:val="24"/>
          <w:szCs w:val="24"/>
          <w:u w:val="single"/>
        </w:rPr>
      </w:pPr>
      <w:r w:rsidRPr="00BF2263">
        <w:rPr>
          <w:rFonts w:ascii="Arial Nova" w:hAnsi="Arial Nova" w:cs="Arial"/>
          <w:b/>
          <w:sz w:val="24"/>
          <w:szCs w:val="24"/>
          <w:u w:val="single"/>
        </w:rPr>
        <w:t>Zamawiający</w:t>
      </w:r>
      <w:r w:rsidR="00F43BF2" w:rsidRPr="00BF2263">
        <w:rPr>
          <w:rFonts w:ascii="Arial Nova" w:hAnsi="Arial Nova" w:cs="Arial"/>
          <w:b/>
          <w:sz w:val="24"/>
          <w:szCs w:val="24"/>
          <w:u w:val="single"/>
        </w:rPr>
        <w:t>:</w:t>
      </w:r>
    </w:p>
    <w:p w:rsidR="00681649" w:rsidRPr="00BF2263" w:rsidRDefault="00681649" w:rsidP="00D161A3">
      <w:pPr>
        <w:pStyle w:val="Akapitzlist"/>
        <w:spacing w:line="276" w:lineRule="auto"/>
        <w:ind w:left="709"/>
        <w:jc w:val="both"/>
        <w:rPr>
          <w:rFonts w:ascii="Arial Nova" w:hAnsi="Arial Nova" w:cs="Arial"/>
          <w:sz w:val="24"/>
          <w:szCs w:val="24"/>
          <w:lang w:eastAsia="ar-SA"/>
        </w:rPr>
      </w:pPr>
      <w:r w:rsidRPr="00BF2263">
        <w:rPr>
          <w:rFonts w:ascii="Arial Nova" w:hAnsi="Arial Nova" w:cs="Arial"/>
          <w:b/>
          <w:sz w:val="24"/>
          <w:szCs w:val="24"/>
          <w:lang w:eastAsia="ar-SA"/>
        </w:rPr>
        <w:t>Skarb Państwa - Państwowe Gospodarstwo Leśne Lasy Państwowe Nadleśnictwo Parciaki</w:t>
      </w:r>
      <w:r w:rsidRPr="00BF2263">
        <w:rPr>
          <w:rFonts w:ascii="Arial Nova" w:hAnsi="Arial Nova" w:cs="Arial"/>
          <w:sz w:val="24"/>
          <w:szCs w:val="24"/>
          <w:lang w:eastAsia="ar-SA"/>
        </w:rPr>
        <w:t xml:space="preserve"> z siedzibą Budziska 1, 06-323 Jednorożec, NIP 761-000-27-45, REGON 550326885,</w:t>
      </w:r>
    </w:p>
    <w:p w:rsidR="00AB227A" w:rsidRPr="00BF2263" w:rsidRDefault="00681649" w:rsidP="00D161A3">
      <w:pPr>
        <w:pStyle w:val="Akapitzlist"/>
        <w:spacing w:line="276" w:lineRule="auto"/>
        <w:ind w:left="709"/>
        <w:jc w:val="both"/>
        <w:rPr>
          <w:rFonts w:ascii="Arial Nova" w:hAnsi="Arial Nova" w:cs="Arial"/>
          <w:sz w:val="24"/>
          <w:szCs w:val="24"/>
          <w:lang w:eastAsia="ar-SA"/>
        </w:rPr>
      </w:pPr>
      <w:r w:rsidRPr="00BF2263">
        <w:rPr>
          <w:rFonts w:ascii="Arial Nova" w:hAnsi="Arial Nova" w:cs="Arial"/>
          <w:sz w:val="24"/>
          <w:szCs w:val="24"/>
          <w:lang w:eastAsia="ar-SA"/>
        </w:rPr>
        <w:t xml:space="preserve">e-mail </w:t>
      </w:r>
      <w:r w:rsidR="004E5619" w:rsidRPr="00BF2263">
        <w:rPr>
          <w:rFonts w:ascii="Arial Nova" w:hAnsi="Arial Nova" w:cs="Arial"/>
          <w:sz w:val="24"/>
          <w:szCs w:val="24"/>
          <w:lang w:eastAsia="ar-SA"/>
        </w:rPr>
        <w:t>parciaki@olsztyn.lasy.gov.pl</w:t>
      </w:r>
      <w:r w:rsidRPr="00BF2263">
        <w:rPr>
          <w:rFonts w:ascii="Arial Nova" w:hAnsi="Arial Nova" w:cs="Arial"/>
          <w:sz w:val="24"/>
          <w:szCs w:val="24"/>
          <w:lang w:eastAsia="ar-SA"/>
        </w:rPr>
        <w:t xml:space="preserve">, tel. </w:t>
      </w:r>
      <w:r w:rsidR="004E5619" w:rsidRPr="00BF2263">
        <w:rPr>
          <w:rFonts w:ascii="Arial Nova" w:hAnsi="Arial Nova" w:cs="Arial"/>
          <w:sz w:val="24"/>
          <w:szCs w:val="24"/>
          <w:lang w:eastAsia="ar-SA"/>
        </w:rPr>
        <w:t>29 751 83 76</w:t>
      </w:r>
    </w:p>
    <w:p w:rsidR="00AB227A" w:rsidRPr="00BF2263" w:rsidRDefault="00AB227A" w:rsidP="00D161A3">
      <w:pPr>
        <w:pStyle w:val="Akapitzlist"/>
        <w:spacing w:line="276" w:lineRule="auto"/>
        <w:ind w:left="1080"/>
        <w:jc w:val="both"/>
        <w:rPr>
          <w:rFonts w:ascii="Arial Nova" w:hAnsi="Arial Nova" w:cs="Arial"/>
          <w:sz w:val="24"/>
          <w:szCs w:val="24"/>
          <w:lang w:eastAsia="ar-SA"/>
        </w:rPr>
      </w:pPr>
    </w:p>
    <w:p w:rsidR="00DD52ED" w:rsidRPr="00BF2263" w:rsidRDefault="00700BF7" w:rsidP="00D161A3">
      <w:pPr>
        <w:pStyle w:val="Akapitzlist"/>
        <w:numPr>
          <w:ilvl w:val="0"/>
          <w:numId w:val="12"/>
        </w:numPr>
        <w:spacing w:line="276" w:lineRule="auto"/>
        <w:ind w:left="709"/>
        <w:jc w:val="both"/>
        <w:rPr>
          <w:rFonts w:ascii="Arial Nova" w:hAnsi="Arial Nova" w:cs="Arial"/>
          <w:b/>
          <w:sz w:val="24"/>
          <w:szCs w:val="24"/>
          <w:u w:val="single"/>
        </w:rPr>
      </w:pPr>
      <w:r w:rsidRPr="00BF2263">
        <w:rPr>
          <w:rFonts w:ascii="Arial Nova" w:hAnsi="Arial Nova" w:cs="Arial"/>
          <w:b/>
          <w:sz w:val="24"/>
          <w:szCs w:val="24"/>
          <w:u w:val="single"/>
        </w:rPr>
        <w:t>Opis przedmiotu zamówienia</w:t>
      </w:r>
      <w:r w:rsidR="00F43BF2" w:rsidRPr="00BF2263">
        <w:rPr>
          <w:rFonts w:ascii="Arial Nova" w:hAnsi="Arial Nova" w:cs="Arial"/>
          <w:b/>
          <w:sz w:val="24"/>
          <w:szCs w:val="24"/>
          <w:u w:val="single"/>
        </w:rPr>
        <w:t>:</w:t>
      </w:r>
    </w:p>
    <w:p w:rsidR="00C8024B" w:rsidRPr="00BF2263" w:rsidRDefault="00DC38FB" w:rsidP="00E9536D">
      <w:pPr>
        <w:numPr>
          <w:ilvl w:val="0"/>
          <w:numId w:val="21"/>
        </w:numPr>
        <w:spacing w:after="0" w:line="276" w:lineRule="auto"/>
        <w:ind w:left="709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Przedmiotem</w:t>
      </w:r>
      <w:r w:rsidR="00C8024B" w:rsidRPr="00BF2263">
        <w:rPr>
          <w:rFonts w:ascii="Arial Nova" w:hAnsi="Arial Nova" w:cs="Arial"/>
          <w:sz w:val="24"/>
          <w:szCs w:val="24"/>
        </w:rPr>
        <w:t xml:space="preserve"> zamówie</w:t>
      </w:r>
      <w:r w:rsidR="00D161A3" w:rsidRPr="00BF2263">
        <w:rPr>
          <w:rFonts w:ascii="Arial Nova" w:hAnsi="Arial Nova" w:cs="Arial"/>
          <w:sz w:val="24"/>
          <w:szCs w:val="24"/>
        </w:rPr>
        <w:t xml:space="preserve">nia </w:t>
      </w:r>
      <w:r w:rsidRPr="00BF2263">
        <w:rPr>
          <w:rFonts w:ascii="Arial Nova" w:hAnsi="Arial Nova" w:cs="Arial"/>
          <w:sz w:val="24"/>
          <w:szCs w:val="24"/>
        </w:rPr>
        <w:t xml:space="preserve">jest </w:t>
      </w:r>
      <w:r w:rsidR="00982A27">
        <w:rPr>
          <w:rFonts w:ascii="Arial Nova" w:hAnsi="Arial Nova" w:cs="Arial"/>
          <w:sz w:val="24"/>
          <w:szCs w:val="24"/>
        </w:rPr>
        <w:t>posadowienie</w:t>
      </w:r>
      <w:r w:rsidR="00C8024B" w:rsidRPr="00BF2263">
        <w:rPr>
          <w:rFonts w:ascii="Arial Nova" w:hAnsi="Arial Nova" w:cs="Arial"/>
          <w:sz w:val="24"/>
          <w:szCs w:val="24"/>
        </w:rPr>
        <w:t xml:space="preserve"> podziemnego zbiornika ppoż. zlokalizowanego na działce nr 2185/254, obręb ewidencyjny Parciaki, gmin</w:t>
      </w:r>
      <w:r w:rsidR="008C2FB1" w:rsidRPr="00BF2263">
        <w:rPr>
          <w:rFonts w:ascii="Arial Nova" w:hAnsi="Arial Nova" w:cs="Arial"/>
          <w:sz w:val="24"/>
          <w:szCs w:val="24"/>
        </w:rPr>
        <w:t>a Jednorożec, powiat przasnyski</w:t>
      </w:r>
      <w:r w:rsidR="00C8024B" w:rsidRPr="00BF2263">
        <w:rPr>
          <w:rFonts w:ascii="Arial Nova" w:hAnsi="Arial Nova" w:cs="Arial"/>
          <w:sz w:val="24"/>
          <w:szCs w:val="24"/>
        </w:rPr>
        <w:t xml:space="preserve"> (adres leśny: 07-35-1-6-342-b-00).</w:t>
      </w:r>
    </w:p>
    <w:p w:rsidR="00C8024B" w:rsidRPr="00BF2263" w:rsidRDefault="00C8024B" w:rsidP="00E9536D">
      <w:pPr>
        <w:numPr>
          <w:ilvl w:val="0"/>
          <w:numId w:val="21"/>
        </w:numPr>
        <w:spacing w:after="0" w:line="276" w:lineRule="auto"/>
        <w:ind w:left="709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Szczegółowy zakres przedmiotu Umowy oraz sposób jej wykonania określają:</w:t>
      </w:r>
    </w:p>
    <w:p w:rsidR="00D613B2" w:rsidRPr="00BF2263" w:rsidRDefault="00C8024B" w:rsidP="00086CD3">
      <w:pPr>
        <w:pStyle w:val="Akapitzlist"/>
        <w:numPr>
          <w:ilvl w:val="0"/>
          <w:numId w:val="20"/>
        </w:numPr>
        <w:spacing w:after="0" w:line="276" w:lineRule="auto"/>
        <w:ind w:left="1134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Projekt techniczny posadowienia zbiornika (PT)</w:t>
      </w:r>
      <w:r w:rsidR="00D613B2" w:rsidRPr="00BF2263">
        <w:rPr>
          <w:rFonts w:ascii="Arial Nova" w:hAnsi="Arial Nova" w:cs="Arial"/>
          <w:sz w:val="24"/>
          <w:szCs w:val="24"/>
        </w:rPr>
        <w:t xml:space="preserve"> -</w:t>
      </w:r>
      <w:r w:rsidRPr="00BF2263">
        <w:rPr>
          <w:rFonts w:ascii="Arial Nova" w:hAnsi="Arial Nova" w:cs="Arial"/>
          <w:sz w:val="24"/>
          <w:szCs w:val="24"/>
        </w:rPr>
        <w:t xml:space="preserve"> </w:t>
      </w:r>
      <w:r w:rsidR="00D613B2" w:rsidRPr="00BF2263">
        <w:rPr>
          <w:rFonts w:ascii="Arial Nova" w:hAnsi="Arial Nova" w:cs="Arial"/>
          <w:sz w:val="24"/>
          <w:szCs w:val="24"/>
        </w:rPr>
        <w:t>załącznik nr 5</w:t>
      </w:r>
      <w:r w:rsidR="008D15C8" w:rsidRPr="00BF2263">
        <w:rPr>
          <w:rFonts w:ascii="Arial Nova" w:hAnsi="Arial Nova" w:cs="Arial"/>
          <w:sz w:val="24"/>
          <w:szCs w:val="24"/>
        </w:rPr>
        <w:t>,</w:t>
      </w:r>
    </w:p>
    <w:p w:rsidR="00D21010" w:rsidRPr="00BF2263" w:rsidRDefault="00C8024B" w:rsidP="00E9536D">
      <w:pPr>
        <w:numPr>
          <w:ilvl w:val="0"/>
          <w:numId w:val="20"/>
        </w:numPr>
        <w:spacing w:after="0" w:line="276" w:lineRule="auto"/>
        <w:ind w:left="1134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Specyfikacja Techniczna Wykonania i Odbioru Robót Obejmujących Posadowienie Zbiornika (</w:t>
      </w:r>
      <w:proofErr w:type="spellStart"/>
      <w:r w:rsidRPr="00BF2263">
        <w:rPr>
          <w:rFonts w:ascii="Arial Nova" w:hAnsi="Arial Nova" w:cs="Arial"/>
          <w:sz w:val="24"/>
          <w:szCs w:val="24"/>
        </w:rPr>
        <w:t>STWiOR</w:t>
      </w:r>
      <w:proofErr w:type="spellEnd"/>
      <w:r w:rsidRPr="00BF2263">
        <w:rPr>
          <w:rFonts w:ascii="Arial Nova" w:hAnsi="Arial Nova" w:cs="Arial"/>
          <w:sz w:val="24"/>
          <w:szCs w:val="24"/>
        </w:rPr>
        <w:t>)</w:t>
      </w:r>
      <w:r w:rsidR="00D613B2" w:rsidRPr="00BF2263">
        <w:rPr>
          <w:rFonts w:ascii="Arial Nova" w:hAnsi="Arial Nova" w:cs="Arial"/>
          <w:sz w:val="24"/>
          <w:szCs w:val="24"/>
        </w:rPr>
        <w:t xml:space="preserve"> - załącznik nr 6</w:t>
      </w:r>
      <w:r w:rsidR="008D15C8" w:rsidRPr="00BF2263">
        <w:rPr>
          <w:rFonts w:ascii="Arial Nova" w:hAnsi="Arial Nova" w:cs="Arial"/>
          <w:sz w:val="24"/>
          <w:szCs w:val="24"/>
        </w:rPr>
        <w:t>,</w:t>
      </w:r>
    </w:p>
    <w:p w:rsidR="00D613B2" w:rsidRPr="00BF2263" w:rsidRDefault="00D613B2" w:rsidP="00E9536D">
      <w:pPr>
        <w:pStyle w:val="Akapitzlist"/>
        <w:numPr>
          <w:ilvl w:val="0"/>
          <w:numId w:val="20"/>
        </w:numPr>
        <w:spacing w:after="0" w:line="276" w:lineRule="auto"/>
        <w:ind w:left="1134"/>
        <w:jc w:val="both"/>
        <w:rPr>
          <w:rFonts w:ascii="Arial Nova" w:hAnsi="Arial Nova" w:cs="Arial"/>
          <w:sz w:val="24"/>
          <w:szCs w:val="24"/>
          <w:shd w:val="clear" w:color="auto" w:fill="FFFFFF"/>
        </w:rPr>
      </w:pP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Przedmiar prac - </w:t>
      </w:r>
      <w:r w:rsidRPr="00BF2263">
        <w:rPr>
          <w:rFonts w:ascii="Arial Nova" w:hAnsi="Arial Nova" w:cs="Arial"/>
          <w:sz w:val="24"/>
          <w:szCs w:val="24"/>
        </w:rPr>
        <w:t>załącznik nr 7.</w:t>
      </w:r>
    </w:p>
    <w:p w:rsidR="00524318" w:rsidRPr="00BF2263" w:rsidRDefault="00524318" w:rsidP="000540BD">
      <w:pPr>
        <w:pStyle w:val="Akapitzlist"/>
        <w:numPr>
          <w:ilvl w:val="0"/>
          <w:numId w:val="21"/>
        </w:numPr>
        <w:spacing w:after="0" w:line="276" w:lineRule="auto"/>
        <w:ind w:left="709"/>
        <w:jc w:val="both"/>
        <w:rPr>
          <w:rFonts w:ascii="Arial Nova" w:hAnsi="Arial Nova" w:cs="Arial"/>
          <w:sz w:val="24"/>
          <w:szCs w:val="24"/>
          <w:shd w:val="clear" w:color="auto" w:fill="FFFFFF"/>
        </w:rPr>
      </w:pP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>Zamawiający zaleca przeprowadzenie przez Wykonawc</w:t>
      </w:r>
      <w:r w:rsidR="00851DB4" w:rsidRPr="00BF2263">
        <w:rPr>
          <w:rFonts w:ascii="Arial Nova" w:hAnsi="Arial Nova" w:cs="Arial"/>
          <w:sz w:val="24"/>
          <w:szCs w:val="24"/>
          <w:shd w:val="clear" w:color="auto" w:fill="FFFFFF"/>
        </w:rPr>
        <w:t>ę wizji lokalnej miejsca</w:t>
      </w: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 posadowienia zbiornika</w:t>
      </w:r>
      <w:r w:rsidR="00851DB4" w:rsidRPr="00BF2263">
        <w:rPr>
          <w:rFonts w:ascii="Arial Nova" w:hAnsi="Arial Nova" w:cs="Arial"/>
          <w:sz w:val="24"/>
          <w:szCs w:val="24"/>
          <w:shd w:val="clear" w:color="auto" w:fill="FFFFFF"/>
        </w:rPr>
        <w:t>. Zamawiający nie ponosi odpowiedzialności za skutki nierozpoznania lub mylnego rozpoznania warunków terenowych przez Wykonawcę.</w:t>
      </w: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 </w:t>
      </w:r>
    </w:p>
    <w:p w:rsidR="00D161A3" w:rsidRPr="00BF2263" w:rsidRDefault="00D161A3" w:rsidP="00524318">
      <w:pPr>
        <w:spacing w:after="0" w:line="276" w:lineRule="auto"/>
        <w:jc w:val="both"/>
        <w:rPr>
          <w:rFonts w:ascii="Arial Nova" w:hAnsi="Arial Nova" w:cs="Arial"/>
          <w:bCs/>
          <w:sz w:val="24"/>
          <w:szCs w:val="24"/>
          <w:shd w:val="clear" w:color="auto" w:fill="FFFFFF"/>
        </w:rPr>
      </w:pPr>
    </w:p>
    <w:p w:rsidR="00F43BF2" w:rsidRPr="00BF2263" w:rsidRDefault="00D21010" w:rsidP="00D161A3">
      <w:pPr>
        <w:pStyle w:val="Akapitzlist"/>
        <w:numPr>
          <w:ilvl w:val="0"/>
          <w:numId w:val="12"/>
        </w:numPr>
        <w:spacing w:after="0" w:line="276" w:lineRule="auto"/>
        <w:ind w:left="709"/>
        <w:jc w:val="both"/>
        <w:rPr>
          <w:rFonts w:ascii="Arial Nova" w:hAnsi="Arial Nova" w:cs="Arial"/>
          <w:sz w:val="24"/>
          <w:szCs w:val="24"/>
          <w:shd w:val="clear" w:color="auto" w:fill="FFFFFF"/>
        </w:rPr>
      </w:pPr>
      <w:r w:rsidRPr="00BF2263">
        <w:rPr>
          <w:rFonts w:ascii="Arial Nova" w:hAnsi="Arial Nova" w:cs="Arial"/>
          <w:b/>
          <w:bCs/>
          <w:sz w:val="24"/>
          <w:szCs w:val="24"/>
          <w:u w:val="single"/>
          <w:shd w:val="clear" w:color="auto" w:fill="FFFFFF"/>
        </w:rPr>
        <w:t>Termin realizacji</w:t>
      </w:r>
      <w:r w:rsidR="00F43BF2" w:rsidRPr="00BF2263">
        <w:rPr>
          <w:rFonts w:ascii="Arial Nova" w:hAnsi="Arial Nova" w:cs="Arial"/>
          <w:b/>
          <w:bCs/>
          <w:sz w:val="24"/>
          <w:szCs w:val="24"/>
          <w:u w:val="single"/>
          <w:shd w:val="clear" w:color="auto" w:fill="FFFFFF"/>
        </w:rPr>
        <w:t>:</w:t>
      </w:r>
      <w:r w:rsidR="005B1CC6">
        <w:rPr>
          <w:rFonts w:ascii="Arial Nova" w:hAnsi="Arial Nova" w:cs="Arial"/>
          <w:bCs/>
          <w:sz w:val="24"/>
          <w:szCs w:val="24"/>
          <w:shd w:val="clear" w:color="auto" w:fill="FFFFFF"/>
        </w:rPr>
        <w:t xml:space="preserve"> 60</w:t>
      </w:r>
      <w:r w:rsidR="001B66E8" w:rsidRPr="00BF2263">
        <w:rPr>
          <w:rFonts w:ascii="Arial Nova" w:hAnsi="Arial Nova" w:cs="Arial"/>
          <w:bCs/>
          <w:sz w:val="24"/>
          <w:szCs w:val="24"/>
          <w:shd w:val="clear" w:color="auto" w:fill="FFFFFF"/>
        </w:rPr>
        <w:t xml:space="preserve"> dni od </w:t>
      </w:r>
      <w:r w:rsidR="00524318" w:rsidRPr="00BF2263">
        <w:rPr>
          <w:rFonts w:ascii="Arial Nova" w:hAnsi="Arial Nova" w:cs="Arial"/>
          <w:bCs/>
          <w:sz w:val="24"/>
          <w:szCs w:val="24"/>
          <w:shd w:val="clear" w:color="auto" w:fill="FFFFFF"/>
        </w:rPr>
        <w:t>dnia</w:t>
      </w:r>
      <w:r w:rsidR="00524318" w:rsidRPr="00BF2263">
        <w:rPr>
          <w:rFonts w:ascii="Arial Nova" w:hAnsi="Arial Nova" w:cs="Arial"/>
          <w:bCs/>
          <w:color w:val="FF0000"/>
          <w:sz w:val="24"/>
          <w:szCs w:val="24"/>
          <w:shd w:val="clear" w:color="auto" w:fill="FFFFFF"/>
        </w:rPr>
        <w:t xml:space="preserve"> </w:t>
      </w:r>
      <w:r w:rsidR="001B66E8" w:rsidRPr="00BF2263">
        <w:rPr>
          <w:rFonts w:ascii="Arial Nova" w:hAnsi="Arial Nova" w:cs="Arial"/>
          <w:bCs/>
          <w:sz w:val="24"/>
          <w:szCs w:val="24"/>
          <w:shd w:val="clear" w:color="auto" w:fill="FFFFFF"/>
        </w:rPr>
        <w:t>zawarcia umowy</w:t>
      </w:r>
      <w:r w:rsidR="008C2FB1" w:rsidRPr="00BF2263">
        <w:rPr>
          <w:rFonts w:ascii="Arial Nova" w:hAnsi="Arial Nova" w:cs="Arial"/>
          <w:bCs/>
          <w:sz w:val="24"/>
          <w:szCs w:val="24"/>
          <w:shd w:val="clear" w:color="auto" w:fill="FFFFFF"/>
        </w:rPr>
        <w:t>.</w:t>
      </w:r>
      <w:r w:rsidR="00F43BF2" w:rsidRPr="00BF2263">
        <w:rPr>
          <w:rFonts w:ascii="Arial Nova" w:hAnsi="Arial Nova" w:cs="Arial"/>
          <w:bCs/>
          <w:sz w:val="24"/>
          <w:szCs w:val="24"/>
          <w:shd w:val="clear" w:color="auto" w:fill="FFFFFF"/>
        </w:rPr>
        <w:t xml:space="preserve"> </w:t>
      </w:r>
    </w:p>
    <w:p w:rsidR="00D161A3" w:rsidRPr="00BF2263" w:rsidRDefault="00D161A3" w:rsidP="00D161A3">
      <w:pPr>
        <w:pStyle w:val="Akapitzlist"/>
        <w:spacing w:after="0" w:line="276" w:lineRule="auto"/>
        <w:ind w:left="709"/>
        <w:jc w:val="both"/>
        <w:rPr>
          <w:rFonts w:ascii="Arial Nova" w:hAnsi="Arial Nova" w:cs="Arial"/>
          <w:sz w:val="24"/>
          <w:szCs w:val="24"/>
          <w:shd w:val="clear" w:color="auto" w:fill="FFFFFF"/>
        </w:rPr>
      </w:pPr>
    </w:p>
    <w:p w:rsidR="00E9536D" w:rsidRPr="00BF2263" w:rsidRDefault="00F43BF2" w:rsidP="00161E2A">
      <w:pPr>
        <w:pStyle w:val="Akapitzlist"/>
        <w:numPr>
          <w:ilvl w:val="0"/>
          <w:numId w:val="12"/>
        </w:numPr>
        <w:spacing w:after="0" w:line="276" w:lineRule="auto"/>
        <w:ind w:left="709"/>
        <w:jc w:val="both"/>
        <w:rPr>
          <w:rFonts w:ascii="Arial Nova" w:hAnsi="Arial Nova" w:cs="Arial"/>
          <w:sz w:val="24"/>
          <w:szCs w:val="24"/>
          <w:shd w:val="clear" w:color="auto" w:fill="FFFFFF"/>
        </w:rPr>
      </w:pPr>
      <w:r w:rsidRPr="00BF2263">
        <w:rPr>
          <w:rFonts w:ascii="Arial Nova" w:hAnsi="Arial Nova" w:cs="Arial"/>
          <w:b/>
          <w:bCs/>
          <w:sz w:val="24"/>
          <w:szCs w:val="24"/>
          <w:u w:val="single"/>
          <w:shd w:val="clear" w:color="auto" w:fill="FFFFFF"/>
        </w:rPr>
        <w:t>Okres gwarancji:</w:t>
      </w:r>
    </w:p>
    <w:p w:rsidR="00161E2A" w:rsidRPr="00BF2263" w:rsidRDefault="00161E2A" w:rsidP="00E9536D">
      <w:pPr>
        <w:spacing w:after="0" w:line="276" w:lineRule="auto"/>
        <w:ind w:left="708"/>
        <w:jc w:val="both"/>
        <w:rPr>
          <w:rFonts w:ascii="Arial Nova" w:hAnsi="Arial Nova" w:cs="Arial"/>
          <w:sz w:val="24"/>
          <w:szCs w:val="24"/>
          <w:shd w:val="clear" w:color="auto" w:fill="FFFFFF"/>
        </w:rPr>
      </w:pPr>
      <w:r w:rsidRPr="00BF2263">
        <w:rPr>
          <w:rFonts w:ascii="Arial Nova" w:hAnsi="Arial Nova" w:cs="Arial"/>
          <w:sz w:val="24"/>
          <w:szCs w:val="24"/>
        </w:rPr>
        <w:t xml:space="preserve">Na wykonany przedmiot zamówienia (roboty, materiały i urządzenia) Wykonawca udzieli Zamawiającemu gwarancji jakości na okres </w:t>
      </w:r>
      <w:r w:rsidRPr="00BF2263">
        <w:rPr>
          <w:rFonts w:ascii="Arial Nova" w:hAnsi="Arial Nova" w:cs="Arial"/>
          <w:b/>
          <w:sz w:val="24"/>
          <w:szCs w:val="24"/>
        </w:rPr>
        <w:t>min.</w:t>
      </w:r>
      <w:r w:rsidRPr="00BF2263">
        <w:rPr>
          <w:rFonts w:ascii="Arial Nova" w:hAnsi="Arial Nova" w:cs="Arial"/>
          <w:sz w:val="24"/>
          <w:szCs w:val="24"/>
        </w:rPr>
        <w:t xml:space="preserve"> </w:t>
      </w:r>
      <w:r w:rsidRPr="00BF2263">
        <w:rPr>
          <w:rFonts w:ascii="Arial Nova" w:hAnsi="Arial Nova" w:cs="Arial"/>
          <w:b/>
          <w:sz w:val="24"/>
          <w:szCs w:val="24"/>
        </w:rPr>
        <w:t>24 miesięcy</w:t>
      </w:r>
      <w:r w:rsidRPr="00BF2263">
        <w:rPr>
          <w:rFonts w:ascii="Arial Nova" w:hAnsi="Arial Nova" w:cs="Arial"/>
          <w:sz w:val="24"/>
          <w:szCs w:val="24"/>
        </w:rPr>
        <w:t xml:space="preserve"> od dnia odbioru końcowego robót. Karta gwarancyjna stanowi załącznik do </w:t>
      </w:r>
      <w:r w:rsidR="005F3E87" w:rsidRPr="00BF2263">
        <w:rPr>
          <w:rFonts w:ascii="Arial Nova" w:hAnsi="Arial Nova" w:cs="Arial"/>
          <w:sz w:val="24"/>
          <w:szCs w:val="24"/>
        </w:rPr>
        <w:t xml:space="preserve">wzoru </w:t>
      </w:r>
      <w:r w:rsidRPr="00BF2263">
        <w:rPr>
          <w:rFonts w:ascii="Arial Nova" w:hAnsi="Arial Nova" w:cs="Arial"/>
          <w:sz w:val="24"/>
          <w:szCs w:val="24"/>
        </w:rPr>
        <w:t xml:space="preserve">umowy. </w:t>
      </w:r>
    </w:p>
    <w:p w:rsidR="00161E2A" w:rsidRPr="00BF2263" w:rsidRDefault="00161E2A" w:rsidP="00161E2A">
      <w:pPr>
        <w:spacing w:after="152" w:line="276" w:lineRule="auto"/>
        <w:ind w:left="720" w:right="5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W przypadku zaoferowania o</w:t>
      </w:r>
      <w:r w:rsidR="00DE2325" w:rsidRPr="00BF2263">
        <w:rPr>
          <w:rFonts w:ascii="Arial Nova" w:hAnsi="Arial Nova" w:cs="Arial"/>
          <w:sz w:val="24"/>
          <w:szCs w:val="24"/>
        </w:rPr>
        <w:t>kresu gwarancji krótszego niż 24 miesiące</w:t>
      </w:r>
      <w:r w:rsidR="00475204" w:rsidRPr="00BF2263">
        <w:rPr>
          <w:rFonts w:ascii="Arial Nova" w:hAnsi="Arial Nova" w:cs="Arial"/>
          <w:sz w:val="24"/>
          <w:szCs w:val="24"/>
        </w:rPr>
        <w:t>,</w:t>
      </w:r>
      <w:r w:rsidRPr="00BF2263">
        <w:rPr>
          <w:rFonts w:ascii="Arial Nova" w:hAnsi="Arial Nova" w:cs="Arial"/>
          <w:sz w:val="24"/>
          <w:szCs w:val="24"/>
        </w:rPr>
        <w:t xml:space="preserve"> oferta zostanie odrzucona. W przypadku nie wpisania w ofercie okresu gwarancji, </w:t>
      </w:r>
      <w:r w:rsidRPr="00BF2263">
        <w:rPr>
          <w:rFonts w:ascii="Arial Nova" w:hAnsi="Arial Nova" w:cs="Arial"/>
          <w:sz w:val="24"/>
          <w:szCs w:val="24"/>
        </w:rPr>
        <w:lastRenderedPageBreak/>
        <w:t xml:space="preserve">Zamawiający uzna, że Wykonawca deklaruje minimalny </w:t>
      </w:r>
      <w:r w:rsidR="00475204" w:rsidRPr="00BF2263">
        <w:rPr>
          <w:rFonts w:ascii="Arial Nova" w:hAnsi="Arial Nova" w:cs="Arial"/>
          <w:sz w:val="24"/>
          <w:szCs w:val="24"/>
        </w:rPr>
        <w:t>24</w:t>
      </w:r>
      <w:r w:rsidRPr="00BF2263">
        <w:rPr>
          <w:rFonts w:ascii="Arial Nova" w:hAnsi="Arial Nova" w:cs="Arial"/>
          <w:sz w:val="24"/>
          <w:szCs w:val="24"/>
        </w:rPr>
        <w:t>-miesięczny okres gwarancji.</w:t>
      </w:r>
    </w:p>
    <w:p w:rsidR="00ED489D" w:rsidRPr="00BF2263" w:rsidRDefault="00F43BF2" w:rsidP="00D161A3">
      <w:pPr>
        <w:pStyle w:val="Akapitzlist"/>
        <w:spacing w:after="0" w:line="276" w:lineRule="auto"/>
        <w:ind w:left="709"/>
        <w:jc w:val="both"/>
        <w:rPr>
          <w:rFonts w:ascii="Arial Nova" w:hAnsi="Arial Nova" w:cs="Arial"/>
          <w:sz w:val="24"/>
          <w:szCs w:val="24"/>
          <w:shd w:val="clear" w:color="auto" w:fill="FFFFFF"/>
        </w:rPr>
      </w:pPr>
      <w:r w:rsidRPr="00BF2263">
        <w:rPr>
          <w:rFonts w:ascii="Arial Nova" w:hAnsi="Arial Nova" w:cs="Arial"/>
          <w:bCs/>
          <w:sz w:val="24"/>
          <w:szCs w:val="24"/>
          <w:shd w:val="clear" w:color="auto" w:fill="FFFFFF"/>
        </w:rPr>
        <w:t xml:space="preserve"> </w:t>
      </w:r>
    </w:p>
    <w:p w:rsidR="00EE2C15" w:rsidRPr="00BF2263" w:rsidRDefault="00F43BF2" w:rsidP="00EE2C15">
      <w:pPr>
        <w:pStyle w:val="Akapitzlist"/>
        <w:numPr>
          <w:ilvl w:val="0"/>
          <w:numId w:val="12"/>
        </w:numPr>
        <w:spacing w:after="0" w:line="276" w:lineRule="auto"/>
        <w:ind w:left="709"/>
        <w:rPr>
          <w:rFonts w:ascii="Arial Nova" w:hAnsi="Arial Nova" w:cs="Arial"/>
          <w:sz w:val="24"/>
          <w:szCs w:val="24"/>
          <w:u w:val="single"/>
          <w:shd w:val="clear" w:color="auto" w:fill="FFFFFF"/>
        </w:rPr>
      </w:pPr>
      <w:r w:rsidRPr="00BF2263">
        <w:rPr>
          <w:rFonts w:ascii="Arial Nova" w:hAnsi="Arial Nova" w:cs="Arial"/>
          <w:b/>
          <w:bCs/>
          <w:sz w:val="24"/>
          <w:szCs w:val="24"/>
          <w:u w:val="single"/>
          <w:shd w:val="clear" w:color="auto" w:fill="FFFFFF"/>
        </w:rPr>
        <w:t>Warunki udziału w postępowaniu:</w:t>
      </w:r>
      <w:r w:rsidR="00EE2C15" w:rsidRPr="00BF2263">
        <w:rPr>
          <w:rFonts w:ascii="Arial Nova" w:hAnsi="Arial Nova" w:cs="Arial"/>
          <w:b/>
          <w:bCs/>
          <w:sz w:val="24"/>
          <w:szCs w:val="24"/>
          <w:shd w:val="clear" w:color="auto" w:fill="FFFFFF"/>
        </w:rPr>
        <w:t xml:space="preserve"> </w:t>
      </w:r>
      <w:r w:rsidR="008C2FB1" w:rsidRPr="00BF2263">
        <w:rPr>
          <w:rFonts w:ascii="Arial Nova" w:eastAsia="Calibri" w:hAnsi="Arial Nova" w:cs="Arial"/>
          <w:bCs/>
          <w:sz w:val="24"/>
          <w:szCs w:val="24"/>
        </w:rPr>
        <w:t>O udzielenie zamówienia może ubiegać się</w:t>
      </w:r>
      <w:r w:rsidR="008C2FB1"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 </w:t>
      </w:r>
      <w:r w:rsidR="00DD52ED" w:rsidRPr="00BF2263">
        <w:rPr>
          <w:rFonts w:ascii="Arial Nova" w:hAnsi="Arial Nova" w:cs="Arial"/>
          <w:sz w:val="24"/>
          <w:szCs w:val="24"/>
          <w:shd w:val="clear" w:color="auto" w:fill="FFFFFF"/>
        </w:rPr>
        <w:t>Wykonawca</w:t>
      </w:r>
      <w:r w:rsidR="008C2FB1" w:rsidRPr="00BF2263">
        <w:rPr>
          <w:rFonts w:ascii="Arial Nova" w:hAnsi="Arial Nova" w:cs="Arial"/>
          <w:sz w:val="24"/>
          <w:szCs w:val="24"/>
          <w:shd w:val="clear" w:color="auto" w:fill="FFFFFF"/>
        </w:rPr>
        <w:t>, który</w:t>
      </w:r>
      <w:r w:rsidR="00EE2C15" w:rsidRPr="00BF2263">
        <w:rPr>
          <w:rFonts w:ascii="Arial Nova" w:hAnsi="Arial Nova" w:cs="Arial"/>
          <w:sz w:val="24"/>
          <w:szCs w:val="24"/>
          <w:shd w:val="clear" w:color="auto" w:fill="FFFFFF"/>
        </w:rPr>
        <w:t>:</w:t>
      </w:r>
      <w:r w:rsidR="00524318"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 </w:t>
      </w:r>
    </w:p>
    <w:p w:rsidR="00F2155B" w:rsidRPr="009F07E3" w:rsidRDefault="00F2155B" w:rsidP="00F2155B">
      <w:pPr>
        <w:pStyle w:val="Akapitzlist"/>
        <w:numPr>
          <w:ilvl w:val="1"/>
          <w:numId w:val="21"/>
        </w:numPr>
        <w:spacing w:after="0" w:line="276" w:lineRule="auto"/>
        <w:ind w:left="1134"/>
        <w:jc w:val="both"/>
        <w:rPr>
          <w:rFonts w:ascii="Arial Nova" w:hAnsi="Arial Nova" w:cs="Arial"/>
          <w:sz w:val="24"/>
          <w:szCs w:val="24"/>
          <w:u w:val="single"/>
          <w:shd w:val="clear" w:color="auto" w:fill="FFFFFF"/>
        </w:rPr>
      </w:pP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posiada doświadczenie, tj. w ciągu ostatnich </w:t>
      </w:r>
      <w:r w:rsidRPr="009F07E3">
        <w:rPr>
          <w:rFonts w:ascii="Arial Nova" w:hAnsi="Arial Nova" w:cs="Arial"/>
          <w:sz w:val="24"/>
          <w:szCs w:val="24"/>
          <w:shd w:val="clear" w:color="auto" w:fill="FFFFFF"/>
        </w:rPr>
        <w:t>5 lat</w:t>
      </w: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 liczonych wstecz od dnia, w którym upływa termin składania ofert, wykonał należycie roboty </w:t>
      </w:r>
      <w:r w:rsidRPr="009F07E3">
        <w:rPr>
          <w:rFonts w:ascii="Arial Nova" w:hAnsi="Arial Nova" w:cs="Arial"/>
          <w:sz w:val="24"/>
          <w:szCs w:val="24"/>
          <w:shd w:val="clear" w:color="auto" w:fill="FFFFFF"/>
        </w:rPr>
        <w:t>budowlane polegające na posadowieniu</w:t>
      </w:r>
      <w:r w:rsidR="009F07E3">
        <w:rPr>
          <w:rFonts w:ascii="Arial Nova" w:hAnsi="Arial Nova" w:cs="Arial"/>
          <w:sz w:val="24"/>
          <w:szCs w:val="24"/>
          <w:shd w:val="clear" w:color="auto" w:fill="FFFFFF"/>
        </w:rPr>
        <w:t xml:space="preserve"> minimum</w:t>
      </w:r>
      <w:r w:rsidRPr="009F07E3">
        <w:rPr>
          <w:rFonts w:ascii="Arial Nova" w:hAnsi="Arial Nova" w:cs="Arial"/>
          <w:sz w:val="24"/>
          <w:szCs w:val="24"/>
          <w:shd w:val="clear" w:color="auto" w:fill="FFFFFF"/>
        </w:rPr>
        <w:t xml:space="preserve"> </w:t>
      </w:r>
      <w:r w:rsidR="009F07E3" w:rsidRPr="009F07E3">
        <w:rPr>
          <w:rFonts w:ascii="Arial Nova" w:hAnsi="Arial Nova" w:cs="Arial"/>
          <w:sz w:val="24"/>
          <w:szCs w:val="24"/>
          <w:shd w:val="clear" w:color="auto" w:fill="FFFFFF"/>
        </w:rPr>
        <w:t>1</w:t>
      </w:r>
      <w:r w:rsidRPr="009F07E3">
        <w:rPr>
          <w:rFonts w:ascii="Arial Nova" w:hAnsi="Arial Nova" w:cs="Arial"/>
          <w:sz w:val="24"/>
          <w:szCs w:val="24"/>
          <w:shd w:val="clear" w:color="auto" w:fill="FFFFFF"/>
        </w:rPr>
        <w:t xml:space="preserve"> </w:t>
      </w:r>
      <w:r w:rsidR="009F07E3">
        <w:rPr>
          <w:rFonts w:ascii="Arial Nova" w:hAnsi="Arial Nova" w:cs="Arial"/>
          <w:sz w:val="24"/>
          <w:szCs w:val="24"/>
          <w:shd w:val="clear" w:color="auto" w:fill="FFFFFF"/>
        </w:rPr>
        <w:t>zbiornika podziemnego</w:t>
      </w:r>
      <w:r w:rsidRPr="009F07E3">
        <w:rPr>
          <w:rFonts w:ascii="Arial Nova" w:hAnsi="Arial Nova" w:cs="Arial"/>
          <w:sz w:val="24"/>
          <w:szCs w:val="24"/>
          <w:shd w:val="clear" w:color="auto" w:fill="FFFFFF"/>
        </w:rPr>
        <w:t xml:space="preserve">, o łącznej wartości </w:t>
      </w:r>
      <w:r w:rsidR="00982296" w:rsidRPr="009F07E3">
        <w:rPr>
          <w:rFonts w:ascii="Arial Nova" w:hAnsi="Arial Nova" w:cs="Arial"/>
          <w:sz w:val="24"/>
          <w:szCs w:val="24"/>
          <w:shd w:val="clear" w:color="auto" w:fill="FFFFFF"/>
        </w:rPr>
        <w:t xml:space="preserve">tych </w:t>
      </w:r>
      <w:r w:rsidRPr="009F07E3">
        <w:rPr>
          <w:rFonts w:ascii="Arial Nova" w:hAnsi="Arial Nova" w:cs="Arial"/>
          <w:sz w:val="24"/>
          <w:szCs w:val="24"/>
          <w:shd w:val="clear" w:color="auto" w:fill="FFFFFF"/>
        </w:rPr>
        <w:t xml:space="preserve">robót </w:t>
      </w:r>
      <w:r w:rsidR="00982296" w:rsidRPr="009F07E3">
        <w:rPr>
          <w:rFonts w:ascii="Arial Nova" w:hAnsi="Arial Nova" w:cs="Arial"/>
          <w:sz w:val="24"/>
          <w:szCs w:val="24"/>
          <w:shd w:val="clear" w:color="auto" w:fill="FFFFFF"/>
        </w:rPr>
        <w:t>(bez wartości zbiorników) nie mniejszej niż 50000</w:t>
      </w:r>
      <w:r w:rsidRPr="009F07E3">
        <w:rPr>
          <w:rFonts w:ascii="Arial Nova" w:hAnsi="Arial Nova" w:cs="Arial"/>
          <w:sz w:val="24"/>
          <w:szCs w:val="24"/>
          <w:shd w:val="clear" w:color="auto" w:fill="FFFFFF"/>
        </w:rPr>
        <w:t xml:space="preserve"> zł;</w:t>
      </w:r>
    </w:p>
    <w:p w:rsidR="001D612F" w:rsidRPr="00BF2263" w:rsidRDefault="008C2FB1" w:rsidP="00F2155B">
      <w:pPr>
        <w:pStyle w:val="Akapitzlist"/>
        <w:numPr>
          <w:ilvl w:val="1"/>
          <w:numId w:val="21"/>
        </w:numPr>
        <w:spacing w:after="0" w:line="276" w:lineRule="auto"/>
        <w:ind w:left="1134"/>
        <w:jc w:val="both"/>
        <w:rPr>
          <w:rFonts w:ascii="Arial Nova" w:hAnsi="Arial Nova" w:cs="Arial"/>
          <w:sz w:val="24"/>
          <w:szCs w:val="24"/>
          <w:u w:val="single"/>
          <w:shd w:val="clear" w:color="auto" w:fill="FFFFFF"/>
        </w:rPr>
      </w:pP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>dysponuje</w:t>
      </w:r>
      <w:r w:rsidR="00AA1911"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 </w:t>
      </w:r>
      <w:r w:rsidR="00294FCE"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sprzętem </w:t>
      </w: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>niezbędnym do wykonania zamówienia</w:t>
      </w:r>
      <w:r w:rsidR="00FF4158" w:rsidRPr="00BF2263">
        <w:rPr>
          <w:rFonts w:ascii="Arial Nova" w:hAnsi="Arial Nova" w:cs="Arial"/>
          <w:sz w:val="24"/>
          <w:szCs w:val="24"/>
          <w:shd w:val="clear" w:color="auto" w:fill="FFFFFF"/>
        </w:rPr>
        <w:t>,</w:t>
      </w:r>
      <w:r w:rsidRPr="00BF2263">
        <w:rPr>
          <w:rFonts w:ascii="Arial Nova" w:hAnsi="Arial Nova" w:cs="Arial"/>
          <w:color w:val="FF0000"/>
          <w:sz w:val="24"/>
          <w:szCs w:val="24"/>
          <w:shd w:val="clear" w:color="auto" w:fill="FFFFFF"/>
        </w:rPr>
        <w:t xml:space="preserve"> </w:t>
      </w: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>np.</w:t>
      </w:r>
      <w:r w:rsidR="00294FCE"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 </w:t>
      </w:r>
      <w:r w:rsidR="00753BCF" w:rsidRPr="00BF2263">
        <w:rPr>
          <w:rFonts w:ascii="Arial Nova" w:hAnsi="Arial Nova" w:cs="Arial"/>
          <w:sz w:val="24"/>
          <w:szCs w:val="24"/>
          <w:shd w:val="clear" w:color="auto" w:fill="FFFFFF"/>
        </w:rPr>
        <w:t>koparką, koparko-ładowarką, samochodem ciężarowym</w:t>
      </w:r>
      <w:r w:rsidR="00294FCE"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 do przewozu towarów sypkich o ładowności co najmniej 12 ton</w:t>
      </w:r>
      <w:r w:rsidR="00753BCF"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, </w:t>
      </w:r>
      <w:r w:rsidR="00294FCE" w:rsidRPr="00BF2263">
        <w:rPr>
          <w:rFonts w:ascii="Arial Nova" w:hAnsi="Arial Nova" w:cs="Arial"/>
          <w:sz w:val="24"/>
          <w:szCs w:val="24"/>
          <w:shd w:val="clear" w:color="auto" w:fill="FFFFFF"/>
        </w:rPr>
        <w:t>ró</w:t>
      </w:r>
      <w:r w:rsidR="00753BCF" w:rsidRPr="00BF2263">
        <w:rPr>
          <w:rFonts w:ascii="Arial Nova" w:hAnsi="Arial Nova" w:cs="Arial"/>
          <w:sz w:val="24"/>
          <w:szCs w:val="24"/>
          <w:shd w:val="clear" w:color="auto" w:fill="FFFFFF"/>
        </w:rPr>
        <w:t>wniarką</w:t>
      </w:r>
      <w:r w:rsidR="00524318"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 drogową</w:t>
      </w:r>
      <w:r w:rsidR="00753BCF"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 itp. maszynami pozwalającym</w:t>
      </w:r>
      <w:r w:rsidR="002C4959" w:rsidRPr="009F07E3">
        <w:rPr>
          <w:rFonts w:ascii="Arial Nova" w:hAnsi="Arial Nova" w:cs="Arial"/>
          <w:sz w:val="24"/>
          <w:szCs w:val="24"/>
          <w:shd w:val="clear" w:color="auto" w:fill="FFFFFF"/>
        </w:rPr>
        <w:t>i</w:t>
      </w:r>
      <w:r w:rsidR="00753BCF" w:rsidRPr="009F07E3">
        <w:rPr>
          <w:rFonts w:ascii="Arial Nova" w:hAnsi="Arial Nova" w:cs="Arial"/>
          <w:sz w:val="24"/>
          <w:szCs w:val="24"/>
          <w:shd w:val="clear" w:color="auto" w:fill="FFFFFF"/>
        </w:rPr>
        <w:t xml:space="preserve"> </w:t>
      </w:r>
      <w:r w:rsidR="00753BCF" w:rsidRPr="00BF2263">
        <w:rPr>
          <w:rFonts w:ascii="Arial Nova" w:hAnsi="Arial Nova" w:cs="Arial"/>
          <w:sz w:val="24"/>
          <w:szCs w:val="24"/>
          <w:shd w:val="clear" w:color="auto" w:fill="FFFFFF"/>
        </w:rPr>
        <w:t>na wykonanie</w:t>
      </w:r>
      <w:r w:rsidR="00294FCE"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 </w:t>
      </w:r>
      <w:r w:rsidR="00753BCF" w:rsidRPr="00BF2263">
        <w:rPr>
          <w:rFonts w:ascii="Arial Nova" w:hAnsi="Arial Nova" w:cs="Arial"/>
          <w:sz w:val="24"/>
          <w:szCs w:val="24"/>
          <w:shd w:val="clear" w:color="auto" w:fill="FFFFFF"/>
        </w:rPr>
        <w:t>umowy</w:t>
      </w:r>
      <w:r w:rsidR="002C4959" w:rsidRPr="00BF2263">
        <w:rPr>
          <w:rFonts w:ascii="Arial Nova" w:hAnsi="Arial Nova" w:cs="Arial"/>
          <w:sz w:val="24"/>
          <w:szCs w:val="24"/>
          <w:shd w:val="clear" w:color="auto" w:fill="FFFFFF"/>
        </w:rPr>
        <w:t>;</w:t>
      </w:r>
    </w:p>
    <w:p w:rsidR="00465D7B" w:rsidRPr="00BF2263" w:rsidRDefault="00465D7B" w:rsidP="00F2155B">
      <w:pPr>
        <w:pStyle w:val="Akapitzlist"/>
        <w:numPr>
          <w:ilvl w:val="1"/>
          <w:numId w:val="21"/>
        </w:numPr>
        <w:spacing w:after="0" w:line="276" w:lineRule="auto"/>
        <w:ind w:left="1134"/>
        <w:jc w:val="both"/>
        <w:rPr>
          <w:rFonts w:ascii="Arial Nova" w:hAnsi="Arial Nova" w:cs="Arial"/>
          <w:sz w:val="24"/>
          <w:szCs w:val="24"/>
          <w:u w:val="single"/>
          <w:shd w:val="clear" w:color="auto" w:fill="FFFFFF"/>
        </w:rPr>
      </w:pP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dysponuje osobą posiadającą uprawnienia </w:t>
      </w:r>
      <w:r w:rsidR="002C4959"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do kierowania robotami </w:t>
      </w: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>budowlan</w:t>
      </w:r>
      <w:r w:rsidR="002C4959" w:rsidRPr="00BF2263">
        <w:rPr>
          <w:rFonts w:ascii="Arial Nova" w:hAnsi="Arial Nova" w:cs="Arial"/>
          <w:sz w:val="24"/>
          <w:szCs w:val="24"/>
          <w:shd w:val="clear" w:color="auto" w:fill="FFFFFF"/>
        </w:rPr>
        <w:t>ymi bez ograniczeń;</w:t>
      </w: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 </w:t>
      </w:r>
    </w:p>
    <w:p w:rsidR="00ED489D" w:rsidRPr="00BF2263" w:rsidRDefault="00EE2C15" w:rsidP="00F2155B">
      <w:pPr>
        <w:pStyle w:val="Akapitzlist"/>
        <w:numPr>
          <w:ilvl w:val="1"/>
          <w:numId w:val="21"/>
        </w:numPr>
        <w:spacing w:after="0" w:line="276" w:lineRule="auto"/>
        <w:ind w:left="1134"/>
        <w:jc w:val="both"/>
        <w:rPr>
          <w:rFonts w:ascii="Arial Nova" w:hAnsi="Arial Nova" w:cs="Arial"/>
          <w:sz w:val="24"/>
          <w:szCs w:val="24"/>
          <w:u w:val="single"/>
          <w:shd w:val="clear" w:color="auto" w:fill="FFFFFF"/>
        </w:rPr>
      </w:pP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nie podlega wykluczeniu z postępowania na podstawie </w:t>
      </w:r>
      <w:r w:rsidRPr="00BF2263">
        <w:rPr>
          <w:rFonts w:ascii="Arial Nova" w:hAnsi="Arial Nova" w:cs="Arial"/>
          <w:sz w:val="24"/>
          <w:szCs w:val="24"/>
        </w:rPr>
        <w:t xml:space="preserve">art. 7 ustawy z dnia 13 kwietnia 2022 r. o szczególnych rozwiązaniach w zakresie przeciwdziałania wspieraniu agresji na Ukrainę oraz służących ochronie bezpieczeństwa narodowego (Dz. U. z </w:t>
      </w:r>
      <w:r w:rsidR="00F86824" w:rsidRPr="00BF2263">
        <w:rPr>
          <w:rFonts w:ascii="Arial Nova" w:eastAsia="Cambria" w:hAnsi="Arial Nova" w:cs="Arial"/>
          <w:sz w:val="24"/>
          <w:szCs w:val="24"/>
          <w:lang w:eastAsia="pl-PL"/>
        </w:rPr>
        <w:t>2024 r. poz. 507</w:t>
      </w:r>
      <w:r w:rsidRPr="00BF2263">
        <w:rPr>
          <w:rFonts w:ascii="Arial Nova" w:hAnsi="Arial Nova" w:cs="Arial"/>
          <w:sz w:val="24"/>
          <w:szCs w:val="24"/>
        </w:rPr>
        <w:t>)</w:t>
      </w:r>
      <w:r w:rsidR="00F86824" w:rsidRPr="00BF2263">
        <w:rPr>
          <w:rFonts w:ascii="Arial Nova" w:hAnsi="Arial Nova" w:cs="Arial"/>
          <w:sz w:val="24"/>
          <w:szCs w:val="24"/>
        </w:rPr>
        <w:t xml:space="preserve">. </w:t>
      </w:r>
      <w:r w:rsidR="00F86824" w:rsidRPr="00BF2263">
        <w:rPr>
          <w:rFonts w:ascii="Arial Nova" w:hAnsi="Arial Nova" w:cs="Arial"/>
          <w:b/>
          <w:sz w:val="24"/>
          <w:szCs w:val="24"/>
        </w:rPr>
        <w:t>*</w:t>
      </w:r>
    </w:p>
    <w:p w:rsidR="00102E4C" w:rsidRPr="00BF2263" w:rsidRDefault="00102E4C" w:rsidP="000E6663">
      <w:pPr>
        <w:spacing w:after="0" w:line="276" w:lineRule="auto"/>
        <w:ind w:left="774"/>
        <w:jc w:val="both"/>
        <w:rPr>
          <w:rFonts w:ascii="Arial Nova" w:hAnsi="Arial Nova" w:cs="Arial"/>
          <w:color w:val="FF0000"/>
          <w:sz w:val="24"/>
          <w:szCs w:val="24"/>
          <w:shd w:val="clear" w:color="auto" w:fill="FFFFFF"/>
        </w:rPr>
      </w:pPr>
    </w:p>
    <w:p w:rsidR="000E6663" w:rsidRPr="00BF2263" w:rsidRDefault="000E6663" w:rsidP="000E6663">
      <w:pPr>
        <w:spacing w:after="0" w:line="276" w:lineRule="auto"/>
        <w:ind w:left="774"/>
        <w:jc w:val="both"/>
        <w:rPr>
          <w:rFonts w:ascii="Arial Nova" w:hAnsi="Arial Nova" w:cs="Arial"/>
          <w:sz w:val="24"/>
          <w:szCs w:val="24"/>
          <w:shd w:val="clear" w:color="auto" w:fill="FFFFFF"/>
        </w:rPr>
      </w:pP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>Wykonawca załącza do oferty dokumenty potwierdzające spełnianie warunku określonego w pkt 1, wystawione przez podmiot, na rzecz którego roboty były wykonywane (referencje).</w:t>
      </w:r>
      <w:r w:rsidR="001D6DB7"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 W razie niezłożenia takiego dokumentu lub złożenia dokumentu zawierającego braki, Zamawiający wezwie Wykonawcę do jego uzupełnienia.</w:t>
      </w:r>
    </w:p>
    <w:p w:rsidR="000E6663" w:rsidRPr="00BF2263" w:rsidRDefault="000E6663" w:rsidP="000E6663">
      <w:pPr>
        <w:spacing w:after="0" w:line="276" w:lineRule="auto"/>
        <w:ind w:left="774"/>
        <w:jc w:val="both"/>
        <w:rPr>
          <w:rFonts w:ascii="Arial Nova" w:hAnsi="Arial Nova" w:cs="Arial"/>
          <w:sz w:val="24"/>
          <w:szCs w:val="24"/>
          <w:shd w:val="clear" w:color="auto" w:fill="FFFFFF"/>
        </w:rPr>
      </w:pP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Na potwierdzenie spełniania warunków określonych w pkt 2 – 4 Wykonawca składa </w:t>
      </w:r>
      <w:r w:rsidR="000224E4"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odpowiednie </w:t>
      </w: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>oświadczenia w treści oferty.</w:t>
      </w:r>
    </w:p>
    <w:p w:rsidR="0010321A" w:rsidRPr="00BF2263" w:rsidRDefault="0010321A" w:rsidP="000E6663">
      <w:pPr>
        <w:spacing w:after="0" w:line="276" w:lineRule="auto"/>
        <w:ind w:left="774"/>
        <w:jc w:val="both"/>
        <w:rPr>
          <w:rFonts w:ascii="Arial Nova" w:hAnsi="Arial Nova" w:cs="Arial"/>
          <w:sz w:val="24"/>
          <w:szCs w:val="24"/>
          <w:shd w:val="clear" w:color="auto" w:fill="FFFFFF"/>
        </w:rPr>
      </w:pP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>Przed zawarciem umowy Wykonawca złoży Zamawiającemu</w:t>
      </w:r>
      <w:r w:rsidRPr="00BF2263">
        <w:rPr>
          <w:rFonts w:ascii="Arial Nova" w:hAnsi="Arial Nova" w:cs="Arial"/>
          <w:sz w:val="24"/>
          <w:szCs w:val="24"/>
        </w:rPr>
        <w:t xml:space="preserve"> poświadczone za zgodność z oryginałem</w:t>
      </w: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>:</w:t>
      </w:r>
    </w:p>
    <w:p w:rsidR="0010321A" w:rsidRPr="00BF2263" w:rsidRDefault="0010321A" w:rsidP="0010321A">
      <w:pPr>
        <w:spacing w:after="0" w:line="276" w:lineRule="auto"/>
        <w:ind w:left="708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 xml:space="preserve">- kopie uprawnień kierownika budowy,  </w:t>
      </w:r>
    </w:p>
    <w:p w:rsidR="0010321A" w:rsidRPr="00BF2263" w:rsidRDefault="0010321A" w:rsidP="0010321A">
      <w:pPr>
        <w:spacing w:after="0" w:line="276" w:lineRule="auto"/>
        <w:ind w:left="708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- kopie zaświadczeń o przynależności kierownika budowy do właściwej Izby Inżynierów Budownictwa.</w:t>
      </w:r>
    </w:p>
    <w:p w:rsidR="00EE2C15" w:rsidRPr="00BF2263" w:rsidRDefault="00EE2C15" w:rsidP="0010321A">
      <w:pPr>
        <w:spacing w:after="0" w:line="276" w:lineRule="auto"/>
        <w:jc w:val="both"/>
        <w:rPr>
          <w:rFonts w:ascii="Arial Nova" w:hAnsi="Arial Nova" w:cs="Arial"/>
          <w:sz w:val="24"/>
          <w:szCs w:val="24"/>
          <w:shd w:val="clear" w:color="auto" w:fill="FFFFFF"/>
        </w:rPr>
      </w:pPr>
    </w:p>
    <w:p w:rsidR="008F6D7D" w:rsidRPr="00BF2263" w:rsidRDefault="008F6D7D" w:rsidP="008F6D7D">
      <w:pPr>
        <w:pStyle w:val="Akapitzlist"/>
        <w:numPr>
          <w:ilvl w:val="0"/>
          <w:numId w:val="12"/>
        </w:numPr>
        <w:spacing w:after="0" w:line="276" w:lineRule="auto"/>
        <w:ind w:left="709"/>
        <w:jc w:val="both"/>
        <w:rPr>
          <w:rFonts w:ascii="Arial Nova" w:hAnsi="Arial Nova" w:cs="Arial"/>
          <w:b/>
          <w:sz w:val="24"/>
          <w:szCs w:val="24"/>
          <w:u w:val="single"/>
          <w:shd w:val="clear" w:color="auto" w:fill="FFFFFF"/>
        </w:rPr>
      </w:pPr>
      <w:r w:rsidRPr="00BF2263">
        <w:rPr>
          <w:rFonts w:ascii="Arial Nova" w:hAnsi="Arial Nova" w:cs="Arial"/>
          <w:b/>
          <w:bCs/>
          <w:sz w:val="24"/>
          <w:szCs w:val="24"/>
          <w:u w:val="single"/>
          <w:shd w:val="clear" w:color="auto" w:fill="FFFFFF"/>
        </w:rPr>
        <w:t>Wymagania dotyczące wadium:</w:t>
      </w:r>
    </w:p>
    <w:p w:rsidR="008F6D7D" w:rsidRPr="00BF2263" w:rsidRDefault="008F6D7D" w:rsidP="008F6D7D">
      <w:pPr>
        <w:pStyle w:val="Akapitzlist"/>
        <w:spacing w:after="0" w:line="276" w:lineRule="auto"/>
        <w:ind w:left="709"/>
        <w:jc w:val="both"/>
        <w:rPr>
          <w:rFonts w:ascii="Arial Nova" w:hAnsi="Arial Nova" w:cs="Arial"/>
          <w:b/>
          <w:sz w:val="24"/>
          <w:szCs w:val="24"/>
          <w:u w:val="single"/>
          <w:shd w:val="clear" w:color="auto" w:fill="FFFFFF"/>
        </w:rPr>
      </w:pPr>
    </w:p>
    <w:p w:rsidR="008F6D7D" w:rsidRPr="00BF2263" w:rsidRDefault="008F6D7D" w:rsidP="008F6D7D">
      <w:pPr>
        <w:numPr>
          <w:ilvl w:val="0"/>
          <w:numId w:val="22"/>
        </w:numPr>
        <w:spacing w:after="0" w:line="276" w:lineRule="auto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>Zamawiający wymaga wniesienia wadium w kwocie: 5 000,00 zł (słownie: pięć tysięcy złotych 00/100)</w:t>
      </w:r>
      <w:r w:rsidR="007D7C61" w:rsidRPr="00BF2263">
        <w:rPr>
          <w:rFonts w:ascii="Arial Nova" w:hAnsi="Arial Nova" w:cs="Arial"/>
          <w:sz w:val="24"/>
          <w:szCs w:val="24"/>
          <w:shd w:val="clear" w:color="auto" w:fill="FFFFFF"/>
        </w:rPr>
        <w:t>.</w:t>
      </w: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 </w:t>
      </w:r>
    </w:p>
    <w:p w:rsidR="008F6D7D" w:rsidRPr="00BF2263" w:rsidRDefault="008F6D7D" w:rsidP="008F6D7D">
      <w:pPr>
        <w:numPr>
          <w:ilvl w:val="0"/>
          <w:numId w:val="22"/>
        </w:numPr>
        <w:spacing w:after="0" w:line="276" w:lineRule="auto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Wadium należy wnieść przed upływem terminu składania ofert</w:t>
      </w:r>
      <w:r w:rsidR="00BF2263" w:rsidRPr="00BF2263">
        <w:rPr>
          <w:rFonts w:ascii="Arial Nova" w:hAnsi="Arial Nova" w:cs="Arial"/>
          <w:sz w:val="24"/>
          <w:szCs w:val="24"/>
        </w:rPr>
        <w:t xml:space="preserve"> </w:t>
      </w:r>
      <w:r w:rsidRPr="00BF2263">
        <w:rPr>
          <w:rFonts w:ascii="Arial Nova" w:hAnsi="Arial Nova" w:cs="Arial"/>
          <w:sz w:val="24"/>
          <w:szCs w:val="24"/>
        </w:rPr>
        <w:t>w jednej</w:t>
      </w:r>
      <w:r w:rsidR="00BF2263" w:rsidRPr="00BF2263">
        <w:rPr>
          <w:rFonts w:ascii="Arial Nova" w:hAnsi="Arial Nova" w:cs="Arial"/>
          <w:sz w:val="24"/>
          <w:szCs w:val="24"/>
        </w:rPr>
        <w:br/>
      </w:r>
      <w:r w:rsidRPr="00BF2263">
        <w:rPr>
          <w:rFonts w:ascii="Arial Nova" w:hAnsi="Arial Nova" w:cs="Arial"/>
          <w:sz w:val="24"/>
          <w:szCs w:val="24"/>
        </w:rPr>
        <w:t xml:space="preserve"> lub kilku następujących formach: </w:t>
      </w:r>
    </w:p>
    <w:p w:rsidR="008F6D7D" w:rsidRPr="00BF2263" w:rsidRDefault="008F6D7D" w:rsidP="008F6D7D">
      <w:pPr>
        <w:spacing w:after="0" w:line="276" w:lineRule="auto"/>
        <w:ind w:left="720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1)</w:t>
      </w:r>
      <w:r w:rsidRPr="00BF2263">
        <w:rPr>
          <w:rFonts w:ascii="Arial Nova" w:hAnsi="Arial Nova" w:cs="Arial"/>
          <w:sz w:val="24"/>
          <w:szCs w:val="24"/>
        </w:rPr>
        <w:tab/>
        <w:t>pieniądzu,</w:t>
      </w:r>
    </w:p>
    <w:p w:rsidR="008F6D7D" w:rsidRPr="00BF2263" w:rsidRDefault="008F6D7D" w:rsidP="008F6D7D">
      <w:pPr>
        <w:spacing w:after="0" w:line="276" w:lineRule="auto"/>
        <w:ind w:left="720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lastRenderedPageBreak/>
        <w:t>2)</w:t>
      </w:r>
      <w:r w:rsidRPr="00BF2263">
        <w:rPr>
          <w:rFonts w:ascii="Arial Nova" w:hAnsi="Arial Nova" w:cs="Arial"/>
          <w:sz w:val="24"/>
          <w:szCs w:val="24"/>
        </w:rPr>
        <w:tab/>
        <w:t>gwarancjach bankowych,</w:t>
      </w:r>
    </w:p>
    <w:p w:rsidR="008F6D7D" w:rsidRPr="00BF2263" w:rsidRDefault="008F6D7D" w:rsidP="008F6D7D">
      <w:pPr>
        <w:spacing w:after="0" w:line="276" w:lineRule="auto"/>
        <w:ind w:left="720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3)</w:t>
      </w:r>
      <w:r w:rsidRPr="00BF2263">
        <w:rPr>
          <w:rFonts w:ascii="Arial Nova" w:hAnsi="Arial Nova" w:cs="Arial"/>
          <w:sz w:val="24"/>
          <w:szCs w:val="24"/>
        </w:rPr>
        <w:tab/>
        <w:t>gwarancjach ubezpieczeniowych,</w:t>
      </w:r>
    </w:p>
    <w:p w:rsidR="008F6D7D" w:rsidRPr="00BF2263" w:rsidRDefault="008F6D7D" w:rsidP="008F6D7D">
      <w:pPr>
        <w:numPr>
          <w:ilvl w:val="0"/>
          <w:numId w:val="22"/>
        </w:numPr>
        <w:spacing w:after="0" w:line="276" w:lineRule="auto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 xml:space="preserve">Wadium wnoszone w pieniądzu należy wpłacić przelewem na rachunek bankowy Zamawiającego w banku BGŻ BNP PARIBAS nr rachunku: 87 2030 0045 1110 0000 0019 4770 z dopiskiem: wadium na zabezpieczenie oferty w postępowaniu pn. </w:t>
      </w:r>
      <w:r w:rsidRPr="00FC3623">
        <w:rPr>
          <w:rFonts w:ascii="Arial Nova" w:hAnsi="Arial Nova" w:cs="Arial"/>
          <w:i/>
          <w:sz w:val="24"/>
          <w:szCs w:val="24"/>
        </w:rPr>
        <w:t>„Naprawa podziemnego zbiornika ppoż. położonego na terenie Nadleśnictwa Parciaki</w:t>
      </w:r>
      <w:r w:rsidR="00FC3623" w:rsidRPr="00FC3623">
        <w:rPr>
          <w:rFonts w:ascii="Arial Nova" w:hAnsi="Arial Nova" w:cs="Arial"/>
          <w:i/>
          <w:sz w:val="24"/>
          <w:szCs w:val="24"/>
        </w:rPr>
        <w:t xml:space="preserve"> polegająca na jego ponownym posadowieniu</w:t>
      </w:r>
      <w:r w:rsidRPr="00FC3623">
        <w:rPr>
          <w:rFonts w:ascii="Arial Nova" w:hAnsi="Arial Nova" w:cs="Arial"/>
          <w:i/>
          <w:sz w:val="24"/>
          <w:szCs w:val="24"/>
        </w:rPr>
        <w:t>”</w:t>
      </w:r>
      <w:r w:rsidRPr="00BF2263">
        <w:rPr>
          <w:rFonts w:ascii="Arial Nova" w:hAnsi="Arial Nova" w:cs="Arial"/>
          <w:sz w:val="24"/>
          <w:szCs w:val="24"/>
        </w:rPr>
        <w:t xml:space="preserve">. Wniesienie wadium w pieniądzu będzie skuteczne, jeżeli w podanym terminie zostanie zaliczone na rachunku bankowym Zamawiającego. Wadium wniesione w pieniądzu Zamawiający przechowuje na rachunku bankowym. </w:t>
      </w:r>
    </w:p>
    <w:p w:rsidR="008F6D7D" w:rsidRPr="00BF2263" w:rsidRDefault="008F6D7D" w:rsidP="008F6D7D">
      <w:pPr>
        <w:numPr>
          <w:ilvl w:val="0"/>
          <w:numId w:val="22"/>
        </w:numPr>
        <w:spacing w:before="120" w:after="0" w:line="276" w:lineRule="auto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bCs/>
          <w:sz w:val="24"/>
          <w:szCs w:val="24"/>
        </w:rPr>
        <w:t>Wadium wnoszone w formie gwarancji należy przekazać Zamawiającemu wraz z ofertą w oryginale w postaci elektronicznej opatrzonej kwalifikowanym podpisem elektronicznym osób upoważnionych do jego wystawienia.</w:t>
      </w:r>
    </w:p>
    <w:p w:rsidR="008F6D7D" w:rsidRPr="00BF2263" w:rsidRDefault="008F6D7D" w:rsidP="008F6D7D">
      <w:pPr>
        <w:numPr>
          <w:ilvl w:val="0"/>
          <w:numId w:val="22"/>
        </w:numPr>
        <w:spacing w:before="120" w:after="0" w:line="276" w:lineRule="auto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bCs/>
          <w:sz w:val="24"/>
          <w:szCs w:val="24"/>
        </w:rPr>
        <w:t>Treść gwarancji wadialnej musi zawierać następujące elementy:</w:t>
      </w:r>
    </w:p>
    <w:p w:rsidR="008F6D7D" w:rsidRPr="00BF2263" w:rsidRDefault="008F6D7D" w:rsidP="008F6D7D">
      <w:pPr>
        <w:spacing w:before="120" w:after="0" w:line="276" w:lineRule="auto"/>
        <w:ind w:left="720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 xml:space="preserve">1) </w:t>
      </w:r>
      <w:r w:rsidRPr="00BF2263">
        <w:rPr>
          <w:rFonts w:ascii="Arial Nova" w:hAnsi="Arial Nova" w:cs="Arial"/>
          <w:sz w:val="24"/>
          <w:szCs w:val="24"/>
        </w:rPr>
        <w:tab/>
        <w:t>nazwę dającego zlecenie (Wykonawcy, a jeśli ofertę składają wykonawcy wspólnie ubiegający się o zamówienie – z treści gwarancji wadialnej musi to bezpośrednio wynikać), beneficjenta gwarancji  (Zamawiającego), gwaranta (banku lub instytucji ubezpieczeniowej udzielających gwarancji ) oraz wskazanie ich siedzib,</w:t>
      </w:r>
    </w:p>
    <w:p w:rsidR="008F6D7D" w:rsidRPr="00BF2263" w:rsidRDefault="008F6D7D" w:rsidP="008F6D7D">
      <w:pPr>
        <w:spacing w:before="120" w:after="0" w:line="276" w:lineRule="auto"/>
        <w:ind w:left="720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 xml:space="preserve">2) </w:t>
      </w:r>
      <w:r w:rsidRPr="00BF2263">
        <w:rPr>
          <w:rFonts w:ascii="Arial Nova" w:hAnsi="Arial Nova" w:cs="Arial"/>
          <w:sz w:val="24"/>
          <w:szCs w:val="24"/>
        </w:rPr>
        <w:tab/>
        <w:t>określenie wierzytelności, która ma być zabezpieczona gwarancją</w:t>
      </w:r>
      <w:r w:rsidR="00BF2263" w:rsidRPr="00BF2263">
        <w:rPr>
          <w:rFonts w:ascii="Arial Nova" w:hAnsi="Arial Nova" w:cs="Arial"/>
          <w:strike/>
          <w:color w:val="FF0000"/>
          <w:sz w:val="24"/>
          <w:szCs w:val="24"/>
        </w:rPr>
        <w:t xml:space="preserve"> </w:t>
      </w:r>
      <w:r w:rsidRPr="00BF2263">
        <w:rPr>
          <w:rFonts w:ascii="Arial Nova" w:hAnsi="Arial Nova" w:cs="Arial"/>
          <w:sz w:val="24"/>
          <w:szCs w:val="24"/>
        </w:rPr>
        <w:t>– określenie przedmiotu zamówienia,</w:t>
      </w:r>
    </w:p>
    <w:p w:rsidR="008F6D7D" w:rsidRPr="00BF2263" w:rsidRDefault="008F6D7D" w:rsidP="008F6D7D">
      <w:pPr>
        <w:spacing w:before="120" w:after="0" w:line="276" w:lineRule="auto"/>
        <w:ind w:left="720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 xml:space="preserve">3) </w:t>
      </w:r>
      <w:r w:rsidRPr="00BF2263">
        <w:rPr>
          <w:rFonts w:ascii="Arial Nova" w:hAnsi="Arial Nova" w:cs="Arial"/>
          <w:sz w:val="24"/>
          <w:szCs w:val="24"/>
        </w:rPr>
        <w:tab/>
        <w:t xml:space="preserve">kwotę gwarancji, </w:t>
      </w:r>
    </w:p>
    <w:p w:rsidR="008F6D7D" w:rsidRPr="00BF2263" w:rsidRDefault="008F6D7D" w:rsidP="008F6D7D">
      <w:pPr>
        <w:spacing w:before="120" w:after="0" w:line="276" w:lineRule="auto"/>
        <w:ind w:left="720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 xml:space="preserve">4) </w:t>
      </w:r>
      <w:r w:rsidRPr="00BF2263">
        <w:rPr>
          <w:rFonts w:ascii="Arial Nova" w:hAnsi="Arial Nova" w:cs="Arial"/>
          <w:sz w:val="24"/>
          <w:szCs w:val="24"/>
        </w:rPr>
        <w:tab/>
        <w:t>zobowiązanie gwaranta do zapłacenia bezwarunkowo i nieodwołalnie kwoty gwarancji na pierwsze pisemne żądanie Zamawiającego w okolicznościach określonych w pkt 6.</w:t>
      </w:r>
    </w:p>
    <w:p w:rsidR="008F6D7D" w:rsidRPr="00BF2263" w:rsidRDefault="008F6D7D" w:rsidP="008F6D7D">
      <w:pPr>
        <w:numPr>
          <w:ilvl w:val="0"/>
          <w:numId w:val="22"/>
        </w:numPr>
        <w:spacing w:before="120" w:after="0" w:line="276" w:lineRule="auto"/>
        <w:jc w:val="both"/>
        <w:rPr>
          <w:rFonts w:ascii="Arial Nova" w:hAnsi="Arial Nova" w:cs="Arial"/>
          <w:b/>
          <w:sz w:val="24"/>
          <w:szCs w:val="24"/>
          <w:u w:val="single"/>
          <w:shd w:val="clear" w:color="auto" w:fill="FFFFFF"/>
        </w:rPr>
      </w:pPr>
      <w:r w:rsidRPr="00BF2263">
        <w:rPr>
          <w:rFonts w:ascii="Arial Nova" w:hAnsi="Arial Nova" w:cs="Arial"/>
          <w:sz w:val="24"/>
          <w:szCs w:val="24"/>
        </w:rPr>
        <w:t xml:space="preserve">Zamawiający zatrzyma wadium wniesione w formie pieniężnej, a w przypadku  wadium wniesionego w formie gwarancji – wystąpi do gwaranta o zapłatę wadium, jeżeli Wykonawca, którego oferta </w:t>
      </w:r>
      <w:r w:rsidR="007D7C61" w:rsidRPr="00BF2263">
        <w:rPr>
          <w:rFonts w:ascii="Arial Nova" w:hAnsi="Arial Nova" w:cs="Arial"/>
          <w:sz w:val="24"/>
          <w:szCs w:val="24"/>
        </w:rPr>
        <w:t>jest najkorzystniejsza</w:t>
      </w:r>
      <w:r w:rsidRPr="00BF2263">
        <w:rPr>
          <w:rFonts w:ascii="Arial Nova" w:hAnsi="Arial Nova" w:cs="Arial"/>
          <w:sz w:val="24"/>
          <w:szCs w:val="24"/>
        </w:rPr>
        <w:t>:</w:t>
      </w:r>
    </w:p>
    <w:p w:rsidR="007D7C61" w:rsidRPr="00BF2263" w:rsidRDefault="007D7C61" w:rsidP="0091204E">
      <w:pPr>
        <w:pStyle w:val="Akapitzlist"/>
        <w:numPr>
          <w:ilvl w:val="1"/>
          <w:numId w:val="12"/>
        </w:numPr>
        <w:spacing w:before="120" w:after="0" w:line="276" w:lineRule="auto"/>
        <w:ind w:left="1418" w:hanging="567"/>
        <w:jc w:val="both"/>
        <w:rPr>
          <w:rFonts w:ascii="Arial Nova" w:hAnsi="Arial Nova" w:cs="Arial"/>
          <w:sz w:val="24"/>
          <w:szCs w:val="24"/>
          <w:shd w:val="clear" w:color="auto" w:fill="FFFFFF"/>
        </w:rPr>
      </w:pP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>nie uzupełni referencji,</w:t>
      </w:r>
    </w:p>
    <w:p w:rsidR="007D7C61" w:rsidRPr="00BF2263" w:rsidRDefault="007D7C61" w:rsidP="0091204E">
      <w:pPr>
        <w:pStyle w:val="Akapitzlist"/>
        <w:numPr>
          <w:ilvl w:val="1"/>
          <w:numId w:val="12"/>
        </w:numPr>
        <w:spacing w:before="120" w:after="0" w:line="276" w:lineRule="auto"/>
        <w:ind w:left="1418" w:hanging="567"/>
        <w:jc w:val="both"/>
        <w:rPr>
          <w:rFonts w:ascii="Arial Nova" w:hAnsi="Arial Nova" w:cs="Arial"/>
          <w:sz w:val="24"/>
          <w:szCs w:val="24"/>
          <w:shd w:val="clear" w:color="auto" w:fill="FFFFFF"/>
        </w:rPr>
      </w:pP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>nie złoży dokumentów potwierdzających uprawnienia kierownika budowy,</w:t>
      </w:r>
    </w:p>
    <w:p w:rsidR="008F6D7D" w:rsidRPr="00BF2263" w:rsidRDefault="008F6D7D" w:rsidP="0091204E">
      <w:pPr>
        <w:pStyle w:val="Akapitzlist"/>
        <w:numPr>
          <w:ilvl w:val="1"/>
          <w:numId w:val="12"/>
        </w:numPr>
        <w:spacing w:before="120" w:after="0" w:line="276" w:lineRule="auto"/>
        <w:ind w:left="1418" w:hanging="567"/>
        <w:jc w:val="both"/>
        <w:rPr>
          <w:rFonts w:ascii="Arial Nova" w:hAnsi="Arial Nova" w:cs="Arial"/>
          <w:b/>
          <w:sz w:val="24"/>
          <w:szCs w:val="24"/>
          <w:u w:val="single"/>
          <w:shd w:val="clear" w:color="auto" w:fill="FFFFFF"/>
        </w:rPr>
      </w:pP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>nie wniesie zabezpieczenia należytego wykonania umowy,</w:t>
      </w:r>
    </w:p>
    <w:p w:rsidR="008F6D7D" w:rsidRPr="00BF2263" w:rsidRDefault="008F6D7D" w:rsidP="008F6D7D">
      <w:pPr>
        <w:pStyle w:val="Akapitzlist"/>
        <w:numPr>
          <w:ilvl w:val="1"/>
          <w:numId w:val="12"/>
        </w:numPr>
        <w:spacing w:before="120" w:after="0" w:line="276" w:lineRule="auto"/>
        <w:ind w:hanging="589"/>
        <w:jc w:val="both"/>
        <w:rPr>
          <w:rFonts w:ascii="Arial Nova" w:hAnsi="Arial Nova" w:cs="Arial"/>
          <w:b/>
          <w:sz w:val="24"/>
          <w:szCs w:val="24"/>
          <w:u w:val="single"/>
          <w:shd w:val="clear" w:color="auto" w:fill="FFFFFF"/>
        </w:rPr>
      </w:pP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>uchyli się od zawarcia umowy</w:t>
      </w:r>
      <w:r w:rsidR="006460D7"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 na warunkach określonych w ofercie i załączniku nr 1 do niniejszego zapytania</w:t>
      </w: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>.</w:t>
      </w:r>
    </w:p>
    <w:p w:rsidR="008F6D7D" w:rsidRPr="00BF2263" w:rsidRDefault="008F6D7D" w:rsidP="008F6D7D">
      <w:pPr>
        <w:numPr>
          <w:ilvl w:val="0"/>
          <w:numId w:val="22"/>
        </w:numPr>
        <w:spacing w:before="120" w:after="0" w:line="276" w:lineRule="auto"/>
        <w:jc w:val="both"/>
        <w:rPr>
          <w:rFonts w:ascii="Arial Nova" w:hAnsi="Arial Nova" w:cs="Arial"/>
          <w:b/>
          <w:sz w:val="24"/>
          <w:szCs w:val="24"/>
          <w:u w:val="single"/>
          <w:shd w:val="clear" w:color="auto" w:fill="FFFFFF"/>
        </w:rPr>
      </w:pPr>
      <w:r w:rsidRPr="00BF2263">
        <w:rPr>
          <w:rFonts w:ascii="Arial Nova" w:hAnsi="Arial Nova" w:cs="Arial"/>
          <w:sz w:val="24"/>
          <w:szCs w:val="24"/>
        </w:rPr>
        <w:t>Zamawiający zwraca wadium w terminie 7 dni od dnia otwarcia ofert. Wadium wniesione w formie pieniężnej podlega zwrotowi w kwocie nominalnej.</w:t>
      </w:r>
    </w:p>
    <w:p w:rsidR="008F6D7D" w:rsidRPr="00BF2263" w:rsidRDefault="008F6D7D" w:rsidP="00230DF1">
      <w:pPr>
        <w:spacing w:after="0" w:line="276" w:lineRule="auto"/>
        <w:jc w:val="both"/>
        <w:rPr>
          <w:rFonts w:ascii="Arial Nova" w:hAnsi="Arial Nova" w:cs="Arial"/>
          <w:sz w:val="24"/>
          <w:szCs w:val="24"/>
          <w:shd w:val="clear" w:color="auto" w:fill="FFFFFF"/>
        </w:rPr>
      </w:pPr>
    </w:p>
    <w:p w:rsidR="001B66E8" w:rsidRPr="00BF2263" w:rsidRDefault="00DC3557" w:rsidP="008F6D7D">
      <w:pPr>
        <w:pStyle w:val="Akapitzlist"/>
        <w:numPr>
          <w:ilvl w:val="0"/>
          <w:numId w:val="12"/>
        </w:numPr>
        <w:spacing w:after="0" w:line="276" w:lineRule="auto"/>
        <w:ind w:left="709"/>
        <w:jc w:val="both"/>
        <w:rPr>
          <w:rFonts w:ascii="Arial Nova" w:hAnsi="Arial Nova" w:cs="Arial"/>
          <w:b/>
          <w:sz w:val="24"/>
          <w:szCs w:val="24"/>
          <w:u w:val="single"/>
          <w:shd w:val="clear" w:color="auto" w:fill="FFFFFF"/>
        </w:rPr>
      </w:pPr>
      <w:r w:rsidRPr="00BF2263">
        <w:rPr>
          <w:rFonts w:ascii="Arial Nova" w:hAnsi="Arial Nova" w:cs="Arial"/>
          <w:b/>
          <w:sz w:val="24"/>
          <w:szCs w:val="24"/>
          <w:u w:val="single"/>
          <w:shd w:val="clear" w:color="auto" w:fill="FFFFFF"/>
        </w:rPr>
        <w:t>Kryteria</w:t>
      </w:r>
      <w:r w:rsidR="0057601C" w:rsidRPr="00BF2263">
        <w:rPr>
          <w:rFonts w:ascii="Arial Nova" w:hAnsi="Arial Nova" w:cs="Arial"/>
          <w:b/>
          <w:sz w:val="24"/>
          <w:szCs w:val="24"/>
          <w:u w:val="single"/>
          <w:shd w:val="clear" w:color="auto" w:fill="FFFFFF"/>
        </w:rPr>
        <w:t xml:space="preserve"> oceny ofert</w:t>
      </w:r>
      <w:r w:rsidR="00DB1390" w:rsidRPr="00BF2263">
        <w:rPr>
          <w:rFonts w:ascii="Arial Nova" w:hAnsi="Arial Nova" w:cs="Arial"/>
          <w:b/>
          <w:sz w:val="24"/>
          <w:szCs w:val="24"/>
          <w:u w:val="single"/>
          <w:shd w:val="clear" w:color="auto" w:fill="FFFFFF"/>
        </w:rPr>
        <w:t>:</w:t>
      </w:r>
      <w:r w:rsidR="00DB1390"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  </w:t>
      </w:r>
    </w:p>
    <w:p w:rsidR="001D28C7" w:rsidRPr="00BF2263" w:rsidRDefault="001D28C7" w:rsidP="001D28C7">
      <w:pPr>
        <w:pStyle w:val="Akapitzlist"/>
        <w:spacing w:after="0" w:line="276" w:lineRule="auto"/>
        <w:ind w:left="709"/>
        <w:jc w:val="both"/>
        <w:rPr>
          <w:rFonts w:ascii="Arial Nova" w:hAnsi="Arial Nova" w:cs="Arial"/>
          <w:b/>
          <w:sz w:val="24"/>
          <w:szCs w:val="24"/>
          <w:u w:val="single"/>
          <w:shd w:val="clear" w:color="auto" w:fill="FFFFFF"/>
        </w:rPr>
      </w:pPr>
    </w:p>
    <w:p w:rsidR="007B7715" w:rsidRPr="00BF2263" w:rsidRDefault="007B7715" w:rsidP="001D28C7">
      <w:pPr>
        <w:pStyle w:val="Akapitzlist"/>
        <w:numPr>
          <w:ilvl w:val="0"/>
          <w:numId w:val="23"/>
        </w:numPr>
        <w:spacing w:after="0" w:line="276" w:lineRule="auto"/>
        <w:ind w:left="709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>C</w:t>
      </w:r>
      <w:r w:rsidR="00700BF7" w:rsidRPr="00BF2263">
        <w:rPr>
          <w:rFonts w:ascii="Arial Nova" w:hAnsi="Arial Nova" w:cs="Arial"/>
          <w:sz w:val="24"/>
          <w:szCs w:val="24"/>
        </w:rPr>
        <w:t xml:space="preserve">ena </w:t>
      </w:r>
      <w:r w:rsidR="00700BF7" w:rsidRPr="00BF2263">
        <w:rPr>
          <w:rFonts w:ascii="Arial Nova" w:hAnsi="Arial Nova" w:cs="Arial"/>
          <w:b/>
          <w:sz w:val="24"/>
          <w:szCs w:val="24"/>
        </w:rPr>
        <w:t xml:space="preserve"> </w:t>
      </w:r>
      <w:r w:rsidR="001B66E8" w:rsidRPr="00BF2263">
        <w:rPr>
          <w:rFonts w:ascii="Arial Nova" w:hAnsi="Arial Nova" w:cs="Arial"/>
          <w:sz w:val="24"/>
          <w:szCs w:val="24"/>
        </w:rPr>
        <w:t>– 70</w:t>
      </w:r>
      <w:r w:rsidR="00700BF7" w:rsidRPr="00BF2263">
        <w:rPr>
          <w:rFonts w:ascii="Arial Nova" w:hAnsi="Arial Nova" w:cs="Arial"/>
          <w:sz w:val="24"/>
          <w:szCs w:val="24"/>
        </w:rPr>
        <w:t>%</w:t>
      </w:r>
      <w:r w:rsidR="00DB1390" w:rsidRPr="00BF2263">
        <w:rPr>
          <w:rFonts w:ascii="Arial Nova" w:hAnsi="Arial Nova" w:cs="Arial"/>
          <w:sz w:val="24"/>
          <w:szCs w:val="24"/>
        </w:rPr>
        <w:t>.</w:t>
      </w:r>
    </w:p>
    <w:p w:rsidR="007B7715" w:rsidRPr="00BF2263" w:rsidRDefault="007B7715" w:rsidP="007B7715">
      <w:pPr>
        <w:spacing w:before="120" w:line="276" w:lineRule="auto"/>
        <w:ind w:left="709"/>
        <w:jc w:val="both"/>
        <w:rPr>
          <w:rFonts w:ascii="Arial Nova" w:hAnsi="Arial Nova" w:cs="Arial"/>
          <w:bCs/>
          <w:sz w:val="24"/>
          <w:szCs w:val="24"/>
        </w:rPr>
      </w:pPr>
      <w:r w:rsidRPr="00BF2263">
        <w:rPr>
          <w:rFonts w:ascii="Arial Nova" w:hAnsi="Arial Nova" w:cs="Arial"/>
          <w:bCs/>
          <w:sz w:val="24"/>
          <w:szCs w:val="24"/>
        </w:rPr>
        <w:t xml:space="preserve">W ramach kryterium „Cena” ocena oferty zostanie dokonana przy zastosowaniu wzoru: </w:t>
      </w:r>
    </w:p>
    <w:p w:rsidR="007B7715" w:rsidRPr="00BF2263" w:rsidRDefault="007B7715" w:rsidP="007B7715">
      <w:pPr>
        <w:spacing w:before="120" w:line="276" w:lineRule="auto"/>
        <w:ind w:left="2124" w:firstLine="708"/>
        <w:jc w:val="both"/>
        <w:rPr>
          <w:rFonts w:ascii="Arial Nova" w:hAnsi="Arial Nova" w:cs="Arial"/>
          <w:bCs/>
        </w:rPr>
      </w:pPr>
      <w:proofErr w:type="spellStart"/>
      <w:r w:rsidRPr="00BF2263">
        <w:rPr>
          <w:rFonts w:ascii="Arial Nova" w:hAnsi="Arial Nova" w:cs="Arial"/>
          <w:bCs/>
        </w:rPr>
        <w:t>Cn</w:t>
      </w:r>
      <w:proofErr w:type="spellEnd"/>
      <w:r w:rsidRPr="00BF2263">
        <w:rPr>
          <w:rFonts w:ascii="Arial Nova" w:hAnsi="Arial Nova" w:cs="Arial"/>
          <w:bCs/>
        </w:rPr>
        <w:t xml:space="preserve"> </w:t>
      </w:r>
    </w:p>
    <w:p w:rsidR="007B7715" w:rsidRPr="00BF2263" w:rsidRDefault="007B7715" w:rsidP="007B7715">
      <w:pPr>
        <w:spacing w:line="276" w:lineRule="auto"/>
        <w:ind w:left="1418" w:firstLine="706"/>
        <w:rPr>
          <w:rFonts w:ascii="Arial Nova" w:hAnsi="Arial Nova" w:cs="Arial"/>
          <w:bCs/>
        </w:rPr>
      </w:pPr>
      <w:r w:rsidRPr="00BF2263">
        <w:rPr>
          <w:rFonts w:ascii="Arial Nova" w:hAnsi="Arial Nova" w:cs="Arial"/>
          <w:bCs/>
        </w:rPr>
        <w:t>C = ------------ x 70</w:t>
      </w:r>
    </w:p>
    <w:p w:rsidR="007B7715" w:rsidRPr="00BF2263" w:rsidRDefault="007B7715" w:rsidP="007B7715">
      <w:pPr>
        <w:spacing w:line="276" w:lineRule="auto"/>
        <w:ind w:left="2124" w:firstLine="708"/>
        <w:jc w:val="both"/>
        <w:rPr>
          <w:rFonts w:ascii="Arial Nova" w:hAnsi="Arial Nova" w:cs="Arial"/>
          <w:bCs/>
        </w:rPr>
      </w:pPr>
      <w:r w:rsidRPr="00BF2263">
        <w:rPr>
          <w:rFonts w:ascii="Arial Nova" w:hAnsi="Arial Nova" w:cs="Arial"/>
          <w:bCs/>
        </w:rPr>
        <w:t xml:space="preserve">Co </w:t>
      </w:r>
    </w:p>
    <w:p w:rsidR="007B7715" w:rsidRPr="00BF2263" w:rsidRDefault="007B7715" w:rsidP="007B7715">
      <w:pPr>
        <w:pStyle w:val="Tekstpodstawowy2"/>
        <w:spacing w:before="120" w:line="276" w:lineRule="auto"/>
        <w:ind w:left="708" w:firstLine="708"/>
        <w:rPr>
          <w:rFonts w:ascii="Arial Nova" w:hAnsi="Arial Nova" w:cs="Arial"/>
          <w:bCs/>
          <w:sz w:val="22"/>
          <w:szCs w:val="22"/>
        </w:rPr>
      </w:pPr>
      <w:r w:rsidRPr="00BF2263">
        <w:rPr>
          <w:rFonts w:ascii="Arial Nova" w:hAnsi="Arial Nova" w:cs="Arial"/>
          <w:bCs/>
          <w:sz w:val="22"/>
          <w:szCs w:val="22"/>
        </w:rPr>
        <w:t>gdzie:</w:t>
      </w:r>
    </w:p>
    <w:p w:rsidR="007B7715" w:rsidRPr="00BF2263" w:rsidRDefault="007B7715" w:rsidP="007B7715">
      <w:pPr>
        <w:pStyle w:val="Tekstpodstawowy2"/>
        <w:spacing w:line="276" w:lineRule="auto"/>
        <w:ind w:left="1418"/>
        <w:rPr>
          <w:rFonts w:ascii="Arial Nova" w:hAnsi="Arial Nova" w:cs="Arial"/>
          <w:bCs/>
          <w:sz w:val="22"/>
          <w:szCs w:val="22"/>
        </w:rPr>
      </w:pPr>
      <w:r w:rsidRPr="00BF2263">
        <w:rPr>
          <w:rFonts w:ascii="Arial Nova" w:hAnsi="Arial Nova" w:cs="Arial"/>
          <w:bCs/>
          <w:sz w:val="22"/>
          <w:szCs w:val="22"/>
        </w:rPr>
        <w:t>C – liczba punktów w ramach kryterium „Cena”,</w:t>
      </w:r>
    </w:p>
    <w:p w:rsidR="007B7715" w:rsidRPr="00BF2263" w:rsidRDefault="007B7715" w:rsidP="007B7715">
      <w:pPr>
        <w:pStyle w:val="Tekstpodstawowy2"/>
        <w:spacing w:line="276" w:lineRule="auto"/>
        <w:ind w:left="1418"/>
        <w:rPr>
          <w:rFonts w:ascii="Arial Nova" w:hAnsi="Arial Nova" w:cs="Arial"/>
          <w:bCs/>
          <w:sz w:val="22"/>
          <w:szCs w:val="22"/>
        </w:rPr>
      </w:pPr>
      <w:proofErr w:type="spellStart"/>
      <w:r w:rsidRPr="00BF2263">
        <w:rPr>
          <w:rFonts w:ascii="Arial Nova" w:hAnsi="Arial Nova" w:cs="Arial"/>
          <w:bCs/>
          <w:sz w:val="22"/>
          <w:szCs w:val="22"/>
        </w:rPr>
        <w:t>Cn</w:t>
      </w:r>
      <w:proofErr w:type="spellEnd"/>
      <w:r w:rsidRPr="00BF2263">
        <w:rPr>
          <w:rFonts w:ascii="Arial Nova" w:hAnsi="Arial Nova" w:cs="Arial"/>
          <w:bCs/>
          <w:sz w:val="22"/>
          <w:szCs w:val="22"/>
        </w:rPr>
        <w:t xml:space="preserve"> - najniższa cena spośród ofert ocenianych</w:t>
      </w:r>
    </w:p>
    <w:p w:rsidR="007B7715" w:rsidRPr="00BF2263" w:rsidRDefault="007B7715" w:rsidP="007B7715">
      <w:pPr>
        <w:pStyle w:val="Tekstpodstawowy2"/>
        <w:spacing w:line="276" w:lineRule="auto"/>
        <w:ind w:left="1418"/>
        <w:rPr>
          <w:rFonts w:ascii="Arial Nova" w:hAnsi="Arial Nova" w:cs="Arial"/>
          <w:bCs/>
          <w:sz w:val="22"/>
          <w:szCs w:val="22"/>
        </w:rPr>
      </w:pPr>
      <w:r w:rsidRPr="00BF2263">
        <w:rPr>
          <w:rFonts w:ascii="Arial Nova" w:hAnsi="Arial Nova" w:cs="Arial"/>
          <w:bCs/>
          <w:sz w:val="22"/>
          <w:szCs w:val="22"/>
        </w:rPr>
        <w:t xml:space="preserve">Co - cena oferty ocenianej </w:t>
      </w:r>
    </w:p>
    <w:p w:rsidR="007B7715" w:rsidRPr="00BF2263" w:rsidRDefault="007B7715" w:rsidP="00D161A3">
      <w:pPr>
        <w:pStyle w:val="Akapitzlist"/>
        <w:spacing w:after="0" w:line="276" w:lineRule="auto"/>
        <w:ind w:left="709"/>
        <w:jc w:val="both"/>
        <w:rPr>
          <w:rFonts w:ascii="Arial Nova" w:hAnsi="Arial Nova" w:cs="Arial"/>
          <w:sz w:val="24"/>
          <w:szCs w:val="24"/>
        </w:rPr>
      </w:pPr>
    </w:p>
    <w:p w:rsidR="001B66E8" w:rsidRPr="00BF2263" w:rsidRDefault="007B7715" w:rsidP="001D28C7">
      <w:pPr>
        <w:pStyle w:val="Akapitzlist"/>
        <w:numPr>
          <w:ilvl w:val="0"/>
          <w:numId w:val="23"/>
        </w:numPr>
        <w:spacing w:after="0" w:line="276" w:lineRule="auto"/>
        <w:ind w:left="709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O</w:t>
      </w:r>
      <w:r w:rsidR="001B66E8" w:rsidRPr="00BF2263">
        <w:rPr>
          <w:rFonts w:ascii="Arial Nova" w:hAnsi="Arial Nova" w:cs="Arial"/>
          <w:sz w:val="24"/>
          <w:szCs w:val="24"/>
        </w:rPr>
        <w:t>kres gwarancji</w:t>
      </w:r>
      <w:r w:rsidR="001B66E8" w:rsidRPr="00BF2263">
        <w:rPr>
          <w:rFonts w:ascii="Arial Nova" w:hAnsi="Arial Nova" w:cs="Arial"/>
          <w:b/>
          <w:sz w:val="24"/>
          <w:szCs w:val="24"/>
        </w:rPr>
        <w:t xml:space="preserve"> </w:t>
      </w:r>
      <w:r w:rsidR="001B66E8" w:rsidRPr="00BF2263">
        <w:rPr>
          <w:rFonts w:ascii="Arial Nova" w:hAnsi="Arial Nova" w:cs="Arial"/>
          <w:sz w:val="24"/>
          <w:szCs w:val="24"/>
        </w:rPr>
        <w:t>– 30%.</w:t>
      </w:r>
    </w:p>
    <w:p w:rsidR="007B7715" w:rsidRPr="00BF2263" w:rsidRDefault="007B7715" w:rsidP="007B7715">
      <w:pPr>
        <w:spacing w:after="0" w:line="276" w:lineRule="auto"/>
        <w:jc w:val="both"/>
        <w:rPr>
          <w:rFonts w:ascii="Arial Nova" w:hAnsi="Arial Nova" w:cs="Arial"/>
          <w:sz w:val="24"/>
          <w:szCs w:val="24"/>
        </w:rPr>
      </w:pPr>
    </w:p>
    <w:p w:rsidR="007B7715" w:rsidRPr="00BF2263" w:rsidRDefault="007B7715" w:rsidP="007B7715">
      <w:pPr>
        <w:suppressAutoHyphens/>
        <w:spacing w:after="0" w:line="276" w:lineRule="auto"/>
        <w:ind w:left="708"/>
        <w:jc w:val="both"/>
        <w:rPr>
          <w:rFonts w:ascii="Arial Nova" w:hAnsi="Arial Nova" w:cs="Arial"/>
          <w:bCs/>
          <w:sz w:val="24"/>
          <w:szCs w:val="24"/>
        </w:rPr>
      </w:pPr>
      <w:r w:rsidRPr="00BF2263">
        <w:rPr>
          <w:rFonts w:ascii="Arial Nova" w:hAnsi="Arial Nova" w:cs="Arial"/>
          <w:bCs/>
          <w:sz w:val="24"/>
          <w:szCs w:val="24"/>
        </w:rPr>
        <w:t>W ramach kryterium „Okres gwarancji” ocena oferty zostanie dokonana przy zastosowaniu wzoru:</w:t>
      </w:r>
    </w:p>
    <w:p w:rsidR="007B7715" w:rsidRPr="00BF2263" w:rsidRDefault="007B7715" w:rsidP="007B7715">
      <w:pPr>
        <w:pStyle w:val="Akapitzlist"/>
        <w:spacing w:line="276" w:lineRule="auto"/>
        <w:ind w:left="1276"/>
        <w:jc w:val="both"/>
        <w:rPr>
          <w:rFonts w:ascii="Arial Nova" w:hAnsi="Arial Nova" w:cs="Arial"/>
          <w:bCs/>
          <w:sz w:val="24"/>
          <w:szCs w:val="24"/>
        </w:rPr>
      </w:pPr>
    </w:p>
    <w:p w:rsidR="007B7715" w:rsidRPr="00BF2263" w:rsidRDefault="007B7715" w:rsidP="007B7715">
      <w:pPr>
        <w:pStyle w:val="Akapitzlist"/>
        <w:tabs>
          <w:tab w:val="left" w:pos="1134"/>
          <w:tab w:val="left" w:pos="1418"/>
        </w:tabs>
        <w:spacing w:line="276" w:lineRule="auto"/>
        <w:ind w:left="786"/>
        <w:jc w:val="both"/>
        <w:rPr>
          <w:rFonts w:ascii="Arial Nova" w:hAnsi="Arial Nova" w:cs="Arial"/>
        </w:rPr>
      </w:pPr>
      <w:r w:rsidRPr="00BF2263">
        <w:rPr>
          <w:rFonts w:ascii="Arial Nova" w:hAnsi="Arial Nova" w:cs="Arial"/>
          <w:sz w:val="24"/>
          <w:szCs w:val="24"/>
        </w:rPr>
        <w:tab/>
      </w:r>
      <w:r w:rsidRPr="00BF2263">
        <w:rPr>
          <w:rFonts w:ascii="Arial Nova" w:hAnsi="Arial Nova" w:cs="Arial"/>
        </w:rPr>
        <w:t xml:space="preserve">        </w:t>
      </w:r>
      <w:r w:rsidRPr="00BF2263">
        <w:rPr>
          <w:rFonts w:ascii="Arial Nova" w:hAnsi="Arial Nova" w:cs="Arial"/>
        </w:rPr>
        <w:tab/>
      </w:r>
      <w:r w:rsidRPr="00BF2263">
        <w:rPr>
          <w:rFonts w:ascii="Arial Nova" w:hAnsi="Arial Nova" w:cs="Arial"/>
        </w:rPr>
        <w:tab/>
        <w:t xml:space="preserve"> Go</w:t>
      </w:r>
    </w:p>
    <w:p w:rsidR="007B7715" w:rsidRPr="00BF2263" w:rsidRDefault="007B7715" w:rsidP="007B7715">
      <w:pPr>
        <w:pStyle w:val="Akapitzlist"/>
        <w:tabs>
          <w:tab w:val="left" w:pos="1134"/>
          <w:tab w:val="left" w:pos="1418"/>
        </w:tabs>
        <w:spacing w:line="276" w:lineRule="auto"/>
        <w:ind w:left="786"/>
        <w:jc w:val="both"/>
        <w:rPr>
          <w:rFonts w:ascii="Arial Nova" w:hAnsi="Arial Nova" w:cs="Arial"/>
        </w:rPr>
      </w:pPr>
      <w:r w:rsidRPr="00BF2263">
        <w:rPr>
          <w:rFonts w:ascii="Arial Nova" w:hAnsi="Arial Nova" w:cs="Arial"/>
        </w:rPr>
        <w:tab/>
      </w:r>
      <w:r w:rsidRPr="00BF2263">
        <w:rPr>
          <w:rFonts w:ascii="Arial Nova" w:hAnsi="Arial Nova" w:cs="Arial"/>
        </w:rPr>
        <w:tab/>
      </w:r>
      <w:r w:rsidRPr="00BF2263">
        <w:rPr>
          <w:rFonts w:ascii="Arial Nova" w:hAnsi="Arial Nova" w:cs="Arial"/>
        </w:rPr>
        <w:tab/>
        <w:t xml:space="preserve">G = ------------ </w:t>
      </w:r>
      <w:r w:rsidR="001D28C7" w:rsidRPr="00BF2263">
        <w:rPr>
          <w:rFonts w:ascii="Arial Nova" w:hAnsi="Arial Nova" w:cs="Arial"/>
        </w:rPr>
        <w:t>x 3</w:t>
      </w:r>
      <w:r w:rsidRPr="00BF2263">
        <w:rPr>
          <w:rFonts w:ascii="Arial Nova" w:hAnsi="Arial Nova" w:cs="Arial"/>
        </w:rPr>
        <w:t>0</w:t>
      </w:r>
    </w:p>
    <w:p w:rsidR="007B7715" w:rsidRPr="00BF2263" w:rsidRDefault="007B7715" w:rsidP="007B7715">
      <w:pPr>
        <w:pStyle w:val="Akapitzlist"/>
        <w:tabs>
          <w:tab w:val="left" w:pos="1134"/>
          <w:tab w:val="left" w:pos="1418"/>
        </w:tabs>
        <w:spacing w:line="276" w:lineRule="auto"/>
        <w:ind w:left="786"/>
        <w:jc w:val="both"/>
        <w:rPr>
          <w:rFonts w:ascii="Arial Nova" w:hAnsi="Arial Nova" w:cs="Arial"/>
        </w:rPr>
      </w:pPr>
      <w:r w:rsidRPr="00BF2263">
        <w:rPr>
          <w:rFonts w:ascii="Arial Nova" w:hAnsi="Arial Nova" w:cs="Arial"/>
        </w:rPr>
        <w:tab/>
      </w:r>
      <w:r w:rsidRPr="00BF2263">
        <w:rPr>
          <w:rFonts w:ascii="Arial Nova" w:hAnsi="Arial Nova" w:cs="Arial"/>
        </w:rPr>
        <w:tab/>
        <w:t xml:space="preserve"> </w:t>
      </w:r>
      <w:r w:rsidRPr="00BF2263">
        <w:rPr>
          <w:rFonts w:ascii="Arial Nova" w:hAnsi="Arial Nova" w:cs="Arial"/>
        </w:rPr>
        <w:tab/>
      </w:r>
      <w:r w:rsidRPr="00BF2263">
        <w:rPr>
          <w:rFonts w:ascii="Arial Nova" w:hAnsi="Arial Nova" w:cs="Arial"/>
        </w:rPr>
        <w:tab/>
        <w:t xml:space="preserve"> 60</w:t>
      </w:r>
    </w:p>
    <w:p w:rsidR="007B7715" w:rsidRPr="00BF2263" w:rsidRDefault="007B7715" w:rsidP="007B7715">
      <w:pPr>
        <w:pStyle w:val="Akapitzlist"/>
        <w:tabs>
          <w:tab w:val="left" w:pos="1134"/>
          <w:tab w:val="left" w:pos="1418"/>
        </w:tabs>
        <w:spacing w:line="276" w:lineRule="auto"/>
        <w:ind w:left="786"/>
        <w:jc w:val="both"/>
        <w:rPr>
          <w:rFonts w:ascii="Arial Nova" w:hAnsi="Arial Nova" w:cs="Arial"/>
        </w:rPr>
      </w:pPr>
      <w:r w:rsidRPr="00BF2263">
        <w:rPr>
          <w:rFonts w:ascii="Arial Nova" w:hAnsi="Arial Nova" w:cs="Arial"/>
        </w:rPr>
        <w:tab/>
      </w:r>
      <w:r w:rsidRPr="00BF2263">
        <w:rPr>
          <w:rFonts w:ascii="Arial Nova" w:hAnsi="Arial Nova" w:cs="Arial"/>
        </w:rPr>
        <w:tab/>
        <w:t xml:space="preserve">gdzie: </w:t>
      </w:r>
    </w:p>
    <w:p w:rsidR="007B7715" w:rsidRPr="00BF2263" w:rsidRDefault="007B7715" w:rsidP="007B7715">
      <w:pPr>
        <w:pStyle w:val="Akapitzlist"/>
        <w:tabs>
          <w:tab w:val="left" w:pos="1134"/>
          <w:tab w:val="left" w:pos="1418"/>
        </w:tabs>
        <w:spacing w:line="276" w:lineRule="auto"/>
        <w:ind w:left="1416" w:hanging="630"/>
        <w:jc w:val="both"/>
        <w:rPr>
          <w:rFonts w:ascii="Arial Nova" w:hAnsi="Arial Nova" w:cs="Arial"/>
        </w:rPr>
      </w:pPr>
      <w:r w:rsidRPr="00BF2263">
        <w:rPr>
          <w:rFonts w:ascii="Arial Nova" w:hAnsi="Arial Nova" w:cs="Arial"/>
        </w:rPr>
        <w:tab/>
      </w:r>
      <w:r w:rsidRPr="00BF2263">
        <w:rPr>
          <w:rFonts w:ascii="Arial Nova" w:hAnsi="Arial Nova" w:cs="Arial"/>
        </w:rPr>
        <w:tab/>
        <w:t>G - liczba punktów w ramach kryterium</w:t>
      </w:r>
      <w:r w:rsidRPr="00BF2263">
        <w:rPr>
          <w:rFonts w:ascii="Arial Nova" w:hAnsi="Arial Nova" w:cs="Arial"/>
          <w:bCs/>
        </w:rPr>
        <w:t xml:space="preserve"> „Gwarancja”,</w:t>
      </w:r>
    </w:p>
    <w:p w:rsidR="007B7715" w:rsidRPr="00BF2263" w:rsidRDefault="007B7715" w:rsidP="007B7715">
      <w:pPr>
        <w:pStyle w:val="Akapitzlist"/>
        <w:tabs>
          <w:tab w:val="left" w:pos="1134"/>
          <w:tab w:val="left" w:pos="1418"/>
        </w:tabs>
        <w:spacing w:line="276" w:lineRule="auto"/>
        <w:ind w:left="1416" w:hanging="630"/>
        <w:jc w:val="both"/>
        <w:rPr>
          <w:rFonts w:ascii="Arial Nova" w:hAnsi="Arial Nova" w:cs="Arial"/>
        </w:rPr>
      </w:pPr>
      <w:r w:rsidRPr="00BF2263">
        <w:rPr>
          <w:rFonts w:ascii="Arial Nova" w:hAnsi="Arial Nova" w:cs="Arial"/>
        </w:rPr>
        <w:tab/>
      </w:r>
      <w:r w:rsidRPr="00BF2263">
        <w:rPr>
          <w:rFonts w:ascii="Arial Nova" w:hAnsi="Arial Nova" w:cs="Arial"/>
        </w:rPr>
        <w:tab/>
        <w:t>Go - okres gwarancji w miesiącach w ocenianej ofercie.</w:t>
      </w:r>
    </w:p>
    <w:p w:rsidR="007B7715" w:rsidRPr="00BF2263" w:rsidRDefault="007B7715" w:rsidP="007B7715">
      <w:pPr>
        <w:spacing w:after="151" w:line="276" w:lineRule="auto"/>
        <w:ind w:left="708" w:right="5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Punkty zostaną przyznane za okres gwar</w:t>
      </w:r>
      <w:r w:rsidR="001D28C7" w:rsidRPr="00BF2263">
        <w:rPr>
          <w:rFonts w:ascii="Arial Nova" w:hAnsi="Arial Nova" w:cs="Arial"/>
          <w:sz w:val="24"/>
          <w:szCs w:val="24"/>
        </w:rPr>
        <w:t>ancji jakości nie krótszy niż 26</w:t>
      </w:r>
      <w:r w:rsidRPr="00BF2263">
        <w:rPr>
          <w:rFonts w:ascii="Arial Nova" w:hAnsi="Arial Nova" w:cs="Arial"/>
          <w:sz w:val="24"/>
          <w:szCs w:val="24"/>
        </w:rPr>
        <w:t xml:space="preserve"> miesięcy. </w:t>
      </w:r>
    </w:p>
    <w:p w:rsidR="007B7715" w:rsidRPr="00BF2263" w:rsidRDefault="007B7715" w:rsidP="007B7715">
      <w:pPr>
        <w:spacing w:after="152" w:line="276" w:lineRule="auto"/>
        <w:ind w:left="708" w:right="5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W przypadku zaoferowania okresu gwarancji dłuższego niż 60 miesięcy, do oceny ofert przyjmowany będzie okres gwarancji równy 60 miesięcy.</w:t>
      </w:r>
    </w:p>
    <w:p w:rsidR="001D28C7" w:rsidRPr="00BF2263" w:rsidRDefault="001D28C7" w:rsidP="001D28C7">
      <w:pPr>
        <w:pStyle w:val="Akapitzlist"/>
        <w:numPr>
          <w:ilvl w:val="0"/>
          <w:numId w:val="23"/>
        </w:numPr>
        <w:tabs>
          <w:tab w:val="left" w:pos="709"/>
        </w:tabs>
        <w:suppressAutoHyphens/>
        <w:spacing w:before="120" w:after="0" w:line="276" w:lineRule="auto"/>
        <w:ind w:left="709"/>
        <w:jc w:val="both"/>
        <w:rPr>
          <w:rFonts w:ascii="Arial Nova" w:hAnsi="Arial Nova" w:cs="Arial"/>
          <w:b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Za najkorzystniejszą ofertę zostan</w:t>
      </w:r>
      <w:r w:rsidR="00DC3557" w:rsidRPr="00BF2263">
        <w:rPr>
          <w:rFonts w:ascii="Arial Nova" w:hAnsi="Arial Nova" w:cs="Arial"/>
          <w:sz w:val="24"/>
          <w:szCs w:val="24"/>
        </w:rPr>
        <w:t>ie uznana oferta, która uzyska</w:t>
      </w:r>
      <w:r w:rsidRPr="00BF2263">
        <w:rPr>
          <w:rFonts w:ascii="Arial Nova" w:hAnsi="Arial Nova" w:cs="Arial"/>
          <w:sz w:val="24"/>
          <w:szCs w:val="24"/>
        </w:rPr>
        <w:t xml:space="preserve"> łącznie najwyższą liczbę punktów w wyżej wymienionych kryteriach (C + G).</w:t>
      </w:r>
    </w:p>
    <w:p w:rsidR="00ED489D" w:rsidRPr="00BF2263" w:rsidRDefault="00ED489D" w:rsidP="00D161A3">
      <w:pPr>
        <w:pStyle w:val="Akapitzlist"/>
        <w:spacing w:after="0" w:line="276" w:lineRule="auto"/>
        <w:ind w:left="785"/>
        <w:jc w:val="both"/>
        <w:rPr>
          <w:rFonts w:ascii="Arial Nova" w:hAnsi="Arial Nova" w:cs="Arial"/>
          <w:sz w:val="24"/>
          <w:szCs w:val="24"/>
        </w:rPr>
      </w:pPr>
    </w:p>
    <w:p w:rsidR="00700BF7" w:rsidRPr="00BF2263" w:rsidRDefault="00700BF7" w:rsidP="008F6D7D">
      <w:pPr>
        <w:pStyle w:val="Akapitzlist"/>
        <w:numPr>
          <w:ilvl w:val="0"/>
          <w:numId w:val="12"/>
        </w:numPr>
        <w:spacing w:after="0" w:line="276" w:lineRule="auto"/>
        <w:ind w:left="709"/>
        <w:jc w:val="both"/>
        <w:rPr>
          <w:rFonts w:ascii="Arial Nova" w:hAnsi="Arial Nova" w:cs="Arial"/>
          <w:b/>
          <w:sz w:val="24"/>
          <w:szCs w:val="24"/>
          <w:u w:val="single"/>
          <w:shd w:val="clear" w:color="auto" w:fill="FFFFFF"/>
        </w:rPr>
      </w:pPr>
      <w:r w:rsidRPr="00BF2263">
        <w:rPr>
          <w:rFonts w:ascii="Arial Nova" w:hAnsi="Arial Nova" w:cs="Arial"/>
          <w:b/>
          <w:sz w:val="24"/>
          <w:szCs w:val="24"/>
          <w:u w:val="single"/>
          <w:shd w:val="clear" w:color="auto" w:fill="FFFFFF"/>
        </w:rPr>
        <w:t>Składanie</w:t>
      </w:r>
      <w:r w:rsidR="0057601C" w:rsidRPr="00BF2263">
        <w:rPr>
          <w:rFonts w:ascii="Arial Nova" w:hAnsi="Arial Nova" w:cs="Arial"/>
          <w:b/>
          <w:sz w:val="24"/>
          <w:szCs w:val="24"/>
          <w:u w:val="single"/>
          <w:shd w:val="clear" w:color="auto" w:fill="FFFFFF"/>
        </w:rPr>
        <w:t xml:space="preserve"> ofert</w:t>
      </w:r>
    </w:p>
    <w:p w:rsidR="00D161A3" w:rsidRPr="00BF2263" w:rsidRDefault="00D161A3" w:rsidP="00D161A3">
      <w:pPr>
        <w:pStyle w:val="Akapitzlist"/>
        <w:spacing w:after="0" w:line="276" w:lineRule="auto"/>
        <w:ind w:left="709"/>
        <w:jc w:val="both"/>
        <w:rPr>
          <w:rFonts w:ascii="Arial Nova" w:hAnsi="Arial Nova" w:cs="Arial"/>
          <w:b/>
          <w:sz w:val="24"/>
          <w:szCs w:val="24"/>
          <w:u w:val="single"/>
          <w:shd w:val="clear" w:color="auto" w:fill="FFFFFF"/>
        </w:rPr>
      </w:pPr>
    </w:p>
    <w:p w:rsidR="006266AD" w:rsidRPr="00BF2263" w:rsidRDefault="006266AD" w:rsidP="00D161A3">
      <w:pPr>
        <w:numPr>
          <w:ilvl w:val="0"/>
          <w:numId w:val="14"/>
        </w:numPr>
        <w:spacing w:after="0" w:line="276" w:lineRule="auto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  <w:shd w:val="clear" w:color="auto" w:fill="FFFFFF"/>
        </w:rPr>
        <w:t xml:space="preserve">Ofertę należy złożyć do dnia </w:t>
      </w:r>
      <w:r w:rsidR="005B1CC6">
        <w:rPr>
          <w:rFonts w:ascii="Arial Nova" w:hAnsi="Arial Nova" w:cs="Arial"/>
          <w:b/>
          <w:sz w:val="24"/>
          <w:szCs w:val="24"/>
          <w:shd w:val="clear" w:color="auto" w:fill="FFFFFF"/>
        </w:rPr>
        <w:t>22</w:t>
      </w:r>
      <w:r w:rsidR="00B56DA9" w:rsidRPr="00B56DA9">
        <w:rPr>
          <w:rFonts w:ascii="Arial Nova" w:hAnsi="Arial Nova" w:cs="Arial"/>
          <w:b/>
          <w:sz w:val="24"/>
          <w:szCs w:val="24"/>
          <w:shd w:val="clear" w:color="auto" w:fill="FFFFFF"/>
        </w:rPr>
        <w:t>.07</w:t>
      </w:r>
      <w:r w:rsidRPr="00B56DA9">
        <w:rPr>
          <w:rFonts w:ascii="Arial Nova" w:hAnsi="Arial Nova" w:cs="Arial"/>
          <w:b/>
          <w:sz w:val="24"/>
          <w:szCs w:val="24"/>
          <w:shd w:val="clear" w:color="auto" w:fill="FFFFFF"/>
        </w:rPr>
        <w:t>.2024 r.</w:t>
      </w:r>
      <w:r w:rsidRPr="00B56DA9">
        <w:rPr>
          <w:rFonts w:ascii="Arial Nova" w:hAnsi="Arial Nova" w:cs="Arial"/>
          <w:sz w:val="24"/>
          <w:szCs w:val="24"/>
          <w:shd w:val="clear" w:color="auto" w:fill="FFFFFF"/>
        </w:rPr>
        <w:t xml:space="preserve"> do godz.: </w:t>
      </w:r>
      <w:r w:rsidRPr="00B56DA9">
        <w:rPr>
          <w:rFonts w:ascii="Arial Nova" w:hAnsi="Arial Nova" w:cs="Arial"/>
          <w:b/>
          <w:sz w:val="24"/>
          <w:szCs w:val="24"/>
          <w:shd w:val="clear" w:color="auto" w:fill="FFFFFF"/>
        </w:rPr>
        <w:t>10:00.</w:t>
      </w:r>
    </w:p>
    <w:p w:rsidR="00E7270B" w:rsidRPr="00BF2263" w:rsidRDefault="00E7270B" w:rsidP="00D161A3">
      <w:pPr>
        <w:numPr>
          <w:ilvl w:val="0"/>
          <w:numId w:val="14"/>
        </w:numPr>
        <w:spacing w:after="0" w:line="276" w:lineRule="auto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 xml:space="preserve">Treść oferty musi być zgodna z treścią formularza stanowiącego załącznik </w:t>
      </w:r>
      <w:r w:rsidR="00D613B2" w:rsidRPr="00BF2263">
        <w:rPr>
          <w:rFonts w:ascii="Arial Nova" w:hAnsi="Arial Nova" w:cs="Arial"/>
          <w:sz w:val="24"/>
          <w:szCs w:val="24"/>
        </w:rPr>
        <w:t xml:space="preserve">nr 2 </w:t>
      </w:r>
      <w:r w:rsidR="00564470" w:rsidRPr="00BF2263">
        <w:rPr>
          <w:rFonts w:ascii="Arial Nova" w:hAnsi="Arial Nova" w:cs="Arial"/>
          <w:sz w:val="24"/>
          <w:szCs w:val="24"/>
        </w:rPr>
        <w:t>do niniejszego ogłoszenia</w:t>
      </w:r>
      <w:r w:rsidRPr="00BF2263">
        <w:rPr>
          <w:rFonts w:ascii="Arial Nova" w:hAnsi="Arial Nova" w:cs="Arial"/>
          <w:sz w:val="24"/>
          <w:szCs w:val="24"/>
        </w:rPr>
        <w:t xml:space="preserve">. </w:t>
      </w:r>
      <w:r w:rsidR="00FD7461" w:rsidRPr="00BF2263">
        <w:rPr>
          <w:rFonts w:ascii="Arial Nova" w:hAnsi="Arial Nova" w:cs="Arial"/>
          <w:sz w:val="24"/>
          <w:szCs w:val="24"/>
        </w:rPr>
        <w:t xml:space="preserve">Ofertę należy podpisać kwalifikowanym podpisem elektronicznym </w:t>
      </w:r>
      <w:r w:rsidR="00FD7461" w:rsidRPr="00BF2263">
        <w:rPr>
          <w:rFonts w:ascii="Arial Nova" w:eastAsia="Arial" w:hAnsi="Arial Nova" w:cs="Arial"/>
          <w:sz w:val="24"/>
          <w:szCs w:val="24"/>
        </w:rPr>
        <w:t>lub podpisem zaufanym lub podpisem osobistym.</w:t>
      </w:r>
    </w:p>
    <w:p w:rsidR="006266AD" w:rsidRPr="00BF2263" w:rsidRDefault="00E7270B" w:rsidP="00E7270B">
      <w:pPr>
        <w:numPr>
          <w:ilvl w:val="0"/>
          <w:numId w:val="14"/>
        </w:numPr>
        <w:spacing w:after="0" w:line="276" w:lineRule="auto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 xml:space="preserve">Do oferty należy załączyć kosztorys ofertowy zgodny ze wzorem stanowiącym załącznik nr 3 do niniejszego </w:t>
      </w:r>
      <w:r w:rsidR="00564470" w:rsidRPr="00BF2263">
        <w:rPr>
          <w:rFonts w:ascii="Arial Nova" w:hAnsi="Arial Nova" w:cs="Arial"/>
          <w:sz w:val="24"/>
          <w:szCs w:val="24"/>
        </w:rPr>
        <w:t>ogłoszenia</w:t>
      </w:r>
      <w:r w:rsidR="00D613B2" w:rsidRPr="00BF2263">
        <w:rPr>
          <w:rFonts w:ascii="Arial Nova" w:hAnsi="Arial Nova" w:cs="Arial"/>
          <w:sz w:val="24"/>
          <w:szCs w:val="24"/>
        </w:rPr>
        <w:t>,</w:t>
      </w:r>
      <w:r w:rsidRPr="00BF2263">
        <w:rPr>
          <w:rFonts w:ascii="Arial Nova" w:hAnsi="Arial Nova" w:cs="Arial"/>
          <w:sz w:val="24"/>
          <w:szCs w:val="24"/>
        </w:rPr>
        <w:t xml:space="preserve"> zawierający</w:t>
      </w:r>
      <w:r w:rsidR="006266AD" w:rsidRPr="00BF2263">
        <w:rPr>
          <w:rFonts w:ascii="Arial Nova" w:hAnsi="Arial Nova" w:cs="Arial"/>
          <w:sz w:val="24"/>
          <w:szCs w:val="24"/>
        </w:rPr>
        <w:t xml:space="preserve"> ceny jednostkowe netto, wartości netto, wartości brutto</w:t>
      </w:r>
      <w:r w:rsidRPr="00BF2263">
        <w:rPr>
          <w:rFonts w:ascii="Arial Nova" w:hAnsi="Arial Nova" w:cs="Arial"/>
          <w:sz w:val="24"/>
          <w:szCs w:val="24"/>
        </w:rPr>
        <w:t>.</w:t>
      </w:r>
      <w:r w:rsidR="006266AD" w:rsidRPr="00BF2263">
        <w:rPr>
          <w:rFonts w:ascii="Arial Nova" w:hAnsi="Arial Nova" w:cs="Arial"/>
          <w:sz w:val="24"/>
          <w:szCs w:val="24"/>
        </w:rPr>
        <w:t xml:space="preserve"> </w:t>
      </w:r>
    </w:p>
    <w:p w:rsidR="006266AD" w:rsidRPr="00BF2263" w:rsidRDefault="006266AD" w:rsidP="00D161A3">
      <w:pPr>
        <w:numPr>
          <w:ilvl w:val="0"/>
          <w:numId w:val="14"/>
        </w:numPr>
        <w:spacing w:after="0" w:line="276" w:lineRule="auto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lastRenderedPageBreak/>
        <w:t xml:space="preserve">Złożenie oferty odbywa się za pośrednictwem dedykowanej platformy zakupowej: </w:t>
      </w:r>
      <w:hyperlink r:id="rId8" w:history="1">
        <w:r w:rsidRPr="00BF2263">
          <w:rPr>
            <w:rStyle w:val="Hipercze"/>
            <w:rFonts w:ascii="Arial Nova" w:hAnsi="Arial Nova" w:cs="Arial"/>
            <w:color w:val="auto"/>
            <w:sz w:val="24"/>
            <w:szCs w:val="24"/>
          </w:rPr>
          <w:t>www.platformazakupowa.pl</w:t>
        </w:r>
      </w:hyperlink>
      <w:r w:rsidRPr="00BF2263">
        <w:rPr>
          <w:rFonts w:ascii="Arial Nova" w:hAnsi="Arial Nova" w:cs="Arial"/>
          <w:sz w:val="24"/>
          <w:szCs w:val="24"/>
        </w:rPr>
        <w:t xml:space="preserve"> w konkretnym postępowaniu w sprawie udzielenia zamówienia publicznego w zakładce „PRZEDMIOT ZAMÓWIENIA”.</w:t>
      </w:r>
    </w:p>
    <w:p w:rsidR="006266AD" w:rsidRPr="00BF2263" w:rsidRDefault="006266AD" w:rsidP="00D161A3">
      <w:pPr>
        <w:numPr>
          <w:ilvl w:val="0"/>
          <w:numId w:val="14"/>
        </w:numPr>
        <w:spacing w:after="0" w:line="276" w:lineRule="auto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Zaleca się, aby przed rozpoczęciem złożenia oferty Wykonawca zalogował się do systemu, a jeżeli nie posiada konta, założył bezpłatne konto.</w:t>
      </w:r>
    </w:p>
    <w:p w:rsidR="006266AD" w:rsidRPr="00BF2263" w:rsidRDefault="006266AD" w:rsidP="00D161A3">
      <w:pPr>
        <w:numPr>
          <w:ilvl w:val="0"/>
          <w:numId w:val="14"/>
        </w:numPr>
        <w:spacing w:after="0" w:line="276" w:lineRule="auto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Będąc na stronie danego postępowania należy kliknąć link z logo Zamawiającego na stronie dot. postępowania.</w:t>
      </w:r>
    </w:p>
    <w:p w:rsidR="006266AD" w:rsidRPr="00BF2263" w:rsidRDefault="006266AD" w:rsidP="00D161A3">
      <w:pPr>
        <w:numPr>
          <w:ilvl w:val="0"/>
          <w:numId w:val="14"/>
        </w:numPr>
        <w:spacing w:after="0" w:line="276" w:lineRule="auto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Zaleca się, aby łączna objętość plików nie była większa niż 0,5 GB.</w:t>
      </w:r>
    </w:p>
    <w:p w:rsidR="00B95297" w:rsidRPr="00BF2263" w:rsidRDefault="0057601C" w:rsidP="008F6D7D">
      <w:pPr>
        <w:pStyle w:val="Akapitzlist"/>
        <w:numPr>
          <w:ilvl w:val="0"/>
          <w:numId w:val="12"/>
        </w:numPr>
        <w:spacing w:before="240" w:after="0" w:line="276" w:lineRule="auto"/>
        <w:ind w:left="709"/>
        <w:jc w:val="both"/>
        <w:rPr>
          <w:rFonts w:ascii="Arial Nova" w:hAnsi="Arial Nova" w:cs="Arial"/>
          <w:b/>
          <w:sz w:val="24"/>
          <w:szCs w:val="24"/>
          <w:u w:val="single"/>
        </w:rPr>
      </w:pPr>
      <w:r w:rsidRPr="00BF2263">
        <w:rPr>
          <w:rFonts w:ascii="Arial Nova" w:hAnsi="Arial Nova" w:cs="Arial"/>
          <w:b/>
          <w:sz w:val="24"/>
          <w:szCs w:val="24"/>
          <w:u w:val="single"/>
        </w:rPr>
        <w:t>Otwarcie ofert</w:t>
      </w:r>
    </w:p>
    <w:p w:rsidR="00B95297" w:rsidRPr="00BF2263" w:rsidRDefault="00B95297" w:rsidP="00D161A3">
      <w:pPr>
        <w:pStyle w:val="Akapitzlist"/>
        <w:spacing w:before="240" w:after="0" w:line="276" w:lineRule="auto"/>
        <w:ind w:left="1080"/>
        <w:jc w:val="both"/>
        <w:rPr>
          <w:rFonts w:ascii="Arial Nova" w:hAnsi="Arial Nova" w:cs="Arial"/>
          <w:b/>
          <w:sz w:val="24"/>
          <w:szCs w:val="24"/>
        </w:rPr>
      </w:pPr>
    </w:p>
    <w:p w:rsidR="00960B45" w:rsidRPr="00BF2263" w:rsidRDefault="00CF3220" w:rsidP="00D161A3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Otwarcie ofert nastąpi dnia</w:t>
      </w:r>
      <w:r w:rsidR="00B95297" w:rsidRPr="00BF2263">
        <w:rPr>
          <w:rFonts w:ascii="Arial Nova" w:hAnsi="Arial Nova" w:cs="Arial"/>
          <w:sz w:val="24"/>
          <w:szCs w:val="24"/>
        </w:rPr>
        <w:t xml:space="preserve"> </w:t>
      </w:r>
      <w:r w:rsidR="005B1CC6">
        <w:rPr>
          <w:rFonts w:ascii="Arial Nova" w:hAnsi="Arial Nova" w:cs="Arial"/>
          <w:b/>
          <w:sz w:val="24"/>
          <w:szCs w:val="24"/>
        </w:rPr>
        <w:t>22</w:t>
      </w:r>
      <w:r w:rsidR="00B56DA9" w:rsidRPr="00B56DA9">
        <w:rPr>
          <w:rFonts w:ascii="Arial Nova" w:hAnsi="Arial Nova" w:cs="Arial"/>
          <w:b/>
          <w:sz w:val="24"/>
          <w:szCs w:val="24"/>
        </w:rPr>
        <w:t>.07</w:t>
      </w:r>
      <w:r w:rsidR="00E6223C" w:rsidRPr="00B56DA9">
        <w:rPr>
          <w:rFonts w:ascii="Arial Nova" w:hAnsi="Arial Nova" w:cs="Arial"/>
          <w:b/>
          <w:sz w:val="24"/>
          <w:szCs w:val="24"/>
        </w:rPr>
        <w:t>.2024</w:t>
      </w:r>
      <w:r w:rsidR="00F748F2" w:rsidRPr="00B56DA9">
        <w:rPr>
          <w:rFonts w:ascii="Arial Nova" w:hAnsi="Arial Nova" w:cs="Arial"/>
          <w:b/>
          <w:sz w:val="24"/>
          <w:szCs w:val="24"/>
        </w:rPr>
        <w:t xml:space="preserve"> </w:t>
      </w:r>
      <w:r w:rsidR="00ED489D" w:rsidRPr="00B56DA9">
        <w:rPr>
          <w:rFonts w:ascii="Arial Nova" w:hAnsi="Arial Nova" w:cs="Arial"/>
          <w:b/>
          <w:sz w:val="24"/>
          <w:szCs w:val="24"/>
        </w:rPr>
        <w:t>r</w:t>
      </w:r>
      <w:r w:rsidR="00ED489D" w:rsidRPr="00B56DA9">
        <w:rPr>
          <w:rFonts w:ascii="Arial Nova" w:hAnsi="Arial Nova" w:cs="Arial"/>
          <w:sz w:val="24"/>
          <w:szCs w:val="24"/>
        </w:rPr>
        <w:t xml:space="preserve">. </w:t>
      </w:r>
      <w:r w:rsidR="00B95297" w:rsidRPr="00B56DA9">
        <w:rPr>
          <w:rFonts w:ascii="Arial Nova" w:hAnsi="Arial Nova" w:cs="Arial"/>
          <w:sz w:val="24"/>
          <w:szCs w:val="24"/>
        </w:rPr>
        <w:t xml:space="preserve">o godz.: </w:t>
      </w:r>
      <w:r w:rsidR="00B56DA9" w:rsidRPr="00B56DA9">
        <w:rPr>
          <w:rFonts w:ascii="Arial Nova" w:hAnsi="Arial Nova" w:cs="Arial"/>
          <w:b/>
          <w:sz w:val="24"/>
          <w:szCs w:val="24"/>
        </w:rPr>
        <w:t>10</w:t>
      </w:r>
      <w:r w:rsidR="00ED489D" w:rsidRPr="00B56DA9">
        <w:rPr>
          <w:rFonts w:ascii="Arial Nova" w:hAnsi="Arial Nova" w:cs="Arial"/>
          <w:b/>
          <w:sz w:val="24"/>
          <w:szCs w:val="24"/>
        </w:rPr>
        <w:t>:30</w:t>
      </w:r>
      <w:r w:rsidR="00B95297" w:rsidRPr="00B56DA9">
        <w:rPr>
          <w:rFonts w:ascii="Arial Nova" w:hAnsi="Arial Nova" w:cs="Arial"/>
          <w:sz w:val="24"/>
          <w:szCs w:val="24"/>
        </w:rPr>
        <w:t>.</w:t>
      </w:r>
    </w:p>
    <w:p w:rsidR="00B95297" w:rsidRPr="00BF2263" w:rsidRDefault="00230DF1" w:rsidP="00D161A3">
      <w:pPr>
        <w:pStyle w:val="Akapitzlist"/>
        <w:numPr>
          <w:ilvl w:val="0"/>
          <w:numId w:val="17"/>
        </w:numPr>
        <w:spacing w:before="240" w:after="0" w:line="276" w:lineRule="auto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 xml:space="preserve">Zamawiający, </w:t>
      </w:r>
      <w:r w:rsidR="00B95297" w:rsidRPr="00BF2263">
        <w:rPr>
          <w:rFonts w:ascii="Arial Nova" w:hAnsi="Arial Nova" w:cs="Arial"/>
          <w:sz w:val="24"/>
          <w:szCs w:val="24"/>
        </w:rPr>
        <w:t>niezwłocznie po otwarciu ofert, udostępnia na stronie internetowej prowadzonego postępowania</w:t>
      </w:r>
      <w:r w:rsidR="00564470" w:rsidRPr="00BF2263">
        <w:rPr>
          <w:rFonts w:ascii="Arial Nova" w:hAnsi="Arial Nova" w:cs="Arial"/>
          <w:sz w:val="24"/>
          <w:szCs w:val="24"/>
        </w:rPr>
        <w:t xml:space="preserve"> (</w:t>
      </w:r>
      <w:hyperlink r:id="rId9" w:history="1">
        <w:r w:rsidR="00610B75" w:rsidRPr="00BF2263">
          <w:rPr>
            <w:rStyle w:val="Hipercze"/>
            <w:rFonts w:ascii="Arial Nova" w:hAnsi="Arial Nova" w:cs="Arial"/>
            <w:color w:val="auto"/>
            <w:sz w:val="24"/>
            <w:szCs w:val="24"/>
          </w:rPr>
          <w:t>www.platformazakupowa.pl</w:t>
        </w:r>
      </w:hyperlink>
      <w:r w:rsidR="00564470" w:rsidRPr="00BF2263">
        <w:rPr>
          <w:rFonts w:ascii="Arial Nova" w:hAnsi="Arial Nova" w:cs="Arial"/>
          <w:sz w:val="24"/>
          <w:szCs w:val="24"/>
        </w:rPr>
        <w:t>)</w:t>
      </w:r>
      <w:r w:rsidR="00564470" w:rsidRPr="00BF2263">
        <w:rPr>
          <w:rFonts w:ascii="Arial Nova" w:hAnsi="Arial Nova" w:cs="Arial"/>
          <w:color w:val="FF0000"/>
          <w:sz w:val="24"/>
          <w:szCs w:val="24"/>
        </w:rPr>
        <w:t xml:space="preserve"> </w:t>
      </w:r>
      <w:r w:rsidR="00B95297" w:rsidRPr="00BF2263">
        <w:rPr>
          <w:rFonts w:ascii="Arial Nova" w:hAnsi="Arial Nova" w:cs="Arial"/>
          <w:sz w:val="24"/>
          <w:szCs w:val="24"/>
        </w:rPr>
        <w:t>informacje o:</w:t>
      </w:r>
    </w:p>
    <w:p w:rsidR="00B95297" w:rsidRPr="00BF2263" w:rsidRDefault="00B95297" w:rsidP="00D161A3">
      <w:pPr>
        <w:pStyle w:val="Akapitzlist"/>
        <w:numPr>
          <w:ilvl w:val="0"/>
          <w:numId w:val="16"/>
        </w:numPr>
        <w:spacing w:before="240" w:after="0" w:line="276" w:lineRule="auto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:rsidR="00B95297" w:rsidRPr="00BF2263" w:rsidRDefault="00B95297" w:rsidP="00D161A3">
      <w:pPr>
        <w:pStyle w:val="Akapitzlist"/>
        <w:numPr>
          <w:ilvl w:val="0"/>
          <w:numId w:val="16"/>
        </w:numPr>
        <w:spacing w:before="240" w:after="0" w:line="276" w:lineRule="auto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cenach zawartych w ofertach.</w:t>
      </w:r>
    </w:p>
    <w:p w:rsidR="00960B45" w:rsidRPr="00BF2263" w:rsidRDefault="00960B45" w:rsidP="00D161A3">
      <w:pPr>
        <w:pStyle w:val="Default"/>
        <w:numPr>
          <w:ilvl w:val="0"/>
          <w:numId w:val="17"/>
        </w:numPr>
        <w:spacing w:before="120" w:line="276" w:lineRule="auto"/>
        <w:jc w:val="both"/>
        <w:rPr>
          <w:rFonts w:ascii="Arial Nova" w:eastAsia="Calibri" w:hAnsi="Arial Nova"/>
          <w:bCs/>
          <w:color w:val="auto"/>
        </w:rPr>
      </w:pPr>
      <w:r w:rsidRPr="00BF2263">
        <w:rPr>
          <w:rFonts w:ascii="Arial Nova" w:hAnsi="Arial Nova"/>
          <w:color w:val="auto"/>
        </w:rPr>
        <w:t xml:space="preserve">Zamawiający może poprawić w ofercie oczywiste omyłki rachunkowe </w:t>
      </w:r>
      <w:r w:rsidR="0094429F" w:rsidRPr="00BF2263">
        <w:rPr>
          <w:rFonts w:ascii="Arial Nova" w:hAnsi="Arial Nova"/>
          <w:color w:val="auto"/>
        </w:rPr>
        <w:br/>
      </w:r>
      <w:r w:rsidRPr="00BF2263">
        <w:rPr>
          <w:rFonts w:ascii="Arial Nova" w:hAnsi="Arial Nova"/>
          <w:color w:val="auto"/>
        </w:rPr>
        <w:t>i pisarskie</w:t>
      </w:r>
      <w:r w:rsidR="00230DF1" w:rsidRPr="00BF2263">
        <w:rPr>
          <w:rFonts w:ascii="Arial Nova" w:hAnsi="Arial Nova"/>
          <w:color w:val="auto"/>
        </w:rPr>
        <w:t xml:space="preserve"> oraz inne omyłki nie powodujące istotnych zmian w treści oferty.</w:t>
      </w:r>
    </w:p>
    <w:p w:rsidR="00A7392B" w:rsidRPr="00BF2263" w:rsidRDefault="00D15E81" w:rsidP="0037318F">
      <w:pPr>
        <w:pStyle w:val="Default"/>
        <w:numPr>
          <w:ilvl w:val="0"/>
          <w:numId w:val="17"/>
        </w:numPr>
        <w:spacing w:before="120" w:line="276" w:lineRule="auto"/>
        <w:jc w:val="both"/>
        <w:rPr>
          <w:rFonts w:ascii="Arial Nova" w:eastAsia="Calibri" w:hAnsi="Arial Nova"/>
          <w:bCs/>
          <w:color w:val="auto"/>
        </w:rPr>
      </w:pPr>
      <w:r w:rsidRPr="00BF2263">
        <w:rPr>
          <w:rFonts w:ascii="Arial Nova" w:eastAsia="Calibri" w:hAnsi="Arial Nova"/>
          <w:bCs/>
          <w:color w:val="auto"/>
        </w:rPr>
        <w:t xml:space="preserve">Oferta nie odpowiadająca warunkom niniejszego </w:t>
      </w:r>
      <w:r w:rsidR="00564470" w:rsidRPr="00BF2263">
        <w:rPr>
          <w:rFonts w:ascii="Arial Nova" w:hAnsi="Arial Nova"/>
          <w:color w:val="auto"/>
        </w:rPr>
        <w:t>ogłoszenia</w:t>
      </w:r>
      <w:r w:rsidR="00564470" w:rsidRPr="00BF2263">
        <w:rPr>
          <w:rFonts w:ascii="Arial Nova" w:eastAsia="Calibri" w:hAnsi="Arial Nova"/>
          <w:bCs/>
          <w:color w:val="auto"/>
        </w:rPr>
        <w:t xml:space="preserve"> </w:t>
      </w:r>
      <w:r w:rsidRPr="00BF2263">
        <w:rPr>
          <w:rFonts w:ascii="Arial Nova" w:eastAsia="Calibri" w:hAnsi="Arial Nova"/>
          <w:bCs/>
          <w:color w:val="auto"/>
        </w:rPr>
        <w:t>zostanie odrzucona.</w:t>
      </w:r>
    </w:p>
    <w:p w:rsidR="0037318F" w:rsidRPr="00BF2263" w:rsidRDefault="0037318F" w:rsidP="0037318F">
      <w:pPr>
        <w:pStyle w:val="Default"/>
        <w:spacing w:before="120" w:line="276" w:lineRule="auto"/>
        <w:ind w:left="720"/>
        <w:jc w:val="both"/>
        <w:rPr>
          <w:rFonts w:ascii="Arial Nova" w:eastAsia="Calibri" w:hAnsi="Arial Nova"/>
          <w:bCs/>
          <w:color w:val="auto"/>
        </w:rPr>
      </w:pPr>
    </w:p>
    <w:p w:rsidR="00F17A23" w:rsidRPr="00BF2263" w:rsidRDefault="00F17A23" w:rsidP="008F6D7D">
      <w:pPr>
        <w:pStyle w:val="Default"/>
        <w:numPr>
          <w:ilvl w:val="0"/>
          <w:numId w:val="12"/>
        </w:numPr>
        <w:spacing w:before="120" w:line="276" w:lineRule="auto"/>
        <w:ind w:left="709"/>
        <w:jc w:val="both"/>
        <w:rPr>
          <w:rFonts w:ascii="Arial Nova" w:eastAsia="Calibri" w:hAnsi="Arial Nova"/>
          <w:bCs/>
          <w:color w:val="auto"/>
          <w:u w:val="single"/>
        </w:rPr>
      </w:pPr>
      <w:r w:rsidRPr="00BF2263">
        <w:rPr>
          <w:rFonts w:ascii="Arial Nova" w:eastAsia="Calibri" w:hAnsi="Arial Nova"/>
          <w:b/>
          <w:bCs/>
          <w:color w:val="auto"/>
          <w:u w:val="single"/>
        </w:rPr>
        <w:t>Zabezpieczenie należytego wykonania umowy:</w:t>
      </w:r>
    </w:p>
    <w:p w:rsidR="00192F3E" w:rsidRPr="00BF2263" w:rsidRDefault="00192F3E" w:rsidP="00192F3E">
      <w:pPr>
        <w:pStyle w:val="Akapitzlist"/>
        <w:numPr>
          <w:ilvl w:val="0"/>
          <w:numId w:val="31"/>
        </w:numPr>
        <w:spacing w:before="120" w:line="276" w:lineRule="auto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 xml:space="preserve">Zamawiający wymaga wniesienia zabezpieczenia należytego wykonania umowy przez Wykonawcę, którego oferta została wybrana, w wysokości 10% ceny całkowitej brutto podanej w ofercie. Zabezpieczenie należytego wykonania umowy musi zostać wniesione przed podpisaniem umowy, w </w:t>
      </w:r>
      <w:r w:rsidR="001613CA" w:rsidRPr="00BF2263">
        <w:rPr>
          <w:rFonts w:ascii="Arial Nova" w:hAnsi="Arial Nova" w:cs="Arial"/>
          <w:sz w:val="24"/>
          <w:szCs w:val="24"/>
        </w:rPr>
        <w:t>jednej lub kilku z następujących form</w:t>
      </w:r>
      <w:r w:rsidRPr="00BF2263">
        <w:rPr>
          <w:rFonts w:ascii="Arial Nova" w:hAnsi="Arial Nova" w:cs="Arial"/>
          <w:sz w:val="24"/>
          <w:szCs w:val="24"/>
        </w:rPr>
        <w:t>:</w:t>
      </w:r>
    </w:p>
    <w:p w:rsidR="00192F3E" w:rsidRPr="00BF2263" w:rsidRDefault="00192F3E" w:rsidP="00192F3E">
      <w:pPr>
        <w:pStyle w:val="Akapitzlist"/>
        <w:spacing w:after="0" w:line="276" w:lineRule="auto"/>
        <w:ind w:left="644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1)</w:t>
      </w:r>
      <w:r w:rsidRPr="00BF2263">
        <w:rPr>
          <w:rFonts w:ascii="Arial Nova" w:hAnsi="Arial Nova" w:cs="Arial"/>
          <w:sz w:val="24"/>
          <w:szCs w:val="24"/>
        </w:rPr>
        <w:tab/>
        <w:t>pieniądzu,</w:t>
      </w:r>
    </w:p>
    <w:p w:rsidR="00192F3E" w:rsidRPr="00BF2263" w:rsidRDefault="00192F3E" w:rsidP="00192F3E">
      <w:pPr>
        <w:pStyle w:val="Akapitzlist"/>
        <w:spacing w:after="0" w:line="276" w:lineRule="auto"/>
        <w:ind w:left="644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2)</w:t>
      </w:r>
      <w:r w:rsidRPr="00BF2263">
        <w:rPr>
          <w:rFonts w:ascii="Arial Nova" w:hAnsi="Arial Nova" w:cs="Arial"/>
          <w:sz w:val="24"/>
          <w:szCs w:val="24"/>
        </w:rPr>
        <w:tab/>
        <w:t>gwarancjach bankowych,</w:t>
      </w:r>
    </w:p>
    <w:p w:rsidR="00192F3E" w:rsidRPr="00BF2263" w:rsidRDefault="00192F3E" w:rsidP="00C35436">
      <w:pPr>
        <w:pStyle w:val="Akapitzlist"/>
        <w:spacing w:after="0" w:line="276" w:lineRule="auto"/>
        <w:ind w:left="644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>3)</w:t>
      </w:r>
      <w:r w:rsidRPr="00BF2263">
        <w:rPr>
          <w:rFonts w:ascii="Arial Nova" w:hAnsi="Arial Nova" w:cs="Arial"/>
          <w:sz w:val="24"/>
          <w:szCs w:val="24"/>
        </w:rPr>
        <w:tab/>
        <w:t>gwarancjach ubezpieczeniowych.</w:t>
      </w:r>
    </w:p>
    <w:p w:rsidR="00192F3E" w:rsidRPr="00BF2263" w:rsidRDefault="00192F3E" w:rsidP="00192F3E">
      <w:pPr>
        <w:pStyle w:val="Akapitzlist"/>
        <w:numPr>
          <w:ilvl w:val="0"/>
          <w:numId w:val="31"/>
        </w:numPr>
        <w:spacing w:before="120" w:line="276" w:lineRule="auto"/>
        <w:jc w:val="both"/>
        <w:rPr>
          <w:rFonts w:ascii="Arial Nova" w:hAnsi="Arial Nova" w:cs="Arial"/>
          <w:strike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t xml:space="preserve">Zabezpieczenie wnoszone w pieniądzu należy wpłacić przelewem na rachunek bankowy Zamawiającego w banku BGŻ BNP PARIBAS nr rachunku: 87 2030 0045 1110 0000 0019 4770 z dopiskiem: Zabezpieczenie zamówienia pn. </w:t>
      </w:r>
      <w:r w:rsidRPr="00FC3623">
        <w:rPr>
          <w:rFonts w:ascii="Arial Nova" w:hAnsi="Arial Nova" w:cs="Arial"/>
          <w:i/>
          <w:sz w:val="24"/>
          <w:szCs w:val="24"/>
        </w:rPr>
        <w:t>„Naprawa podziemnego zbiornika ppoż. położonego na terenie Nadleśnictwa Parciaki</w:t>
      </w:r>
      <w:r w:rsidR="00365E44" w:rsidRPr="00FC3623">
        <w:rPr>
          <w:rFonts w:ascii="Arial Nova" w:hAnsi="Arial Nova" w:cs="Arial"/>
          <w:i/>
          <w:sz w:val="24"/>
          <w:szCs w:val="24"/>
        </w:rPr>
        <w:t xml:space="preserve"> polegająca na jego ponownym posadowieniu</w:t>
      </w:r>
      <w:r w:rsidRPr="00FC3623">
        <w:rPr>
          <w:rFonts w:ascii="Arial Nova" w:hAnsi="Arial Nova" w:cs="Arial"/>
          <w:i/>
          <w:sz w:val="24"/>
          <w:szCs w:val="24"/>
        </w:rPr>
        <w:t>”</w:t>
      </w:r>
      <w:r w:rsidRPr="00BF2263">
        <w:rPr>
          <w:rFonts w:ascii="Arial Nova" w:hAnsi="Arial Nova" w:cs="Arial"/>
          <w:sz w:val="24"/>
          <w:szCs w:val="24"/>
        </w:rPr>
        <w:t>.</w:t>
      </w:r>
      <w:bookmarkStart w:id="0" w:name="_GoBack"/>
      <w:bookmarkEnd w:id="0"/>
    </w:p>
    <w:p w:rsidR="0058550A" w:rsidRPr="00BF2263" w:rsidRDefault="00192F3E" w:rsidP="00E623A2">
      <w:pPr>
        <w:pStyle w:val="Akapitzlist"/>
        <w:numPr>
          <w:ilvl w:val="0"/>
          <w:numId w:val="31"/>
        </w:numPr>
        <w:spacing w:before="120" w:line="276" w:lineRule="auto"/>
        <w:jc w:val="both"/>
        <w:rPr>
          <w:rFonts w:ascii="Arial Nova" w:hAnsi="Arial Nova" w:cs="Arial"/>
          <w:strike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</w:rPr>
        <w:lastRenderedPageBreak/>
        <w:t>Zabezpieczenie należytego wykonania umowy, we wszystkich f</w:t>
      </w:r>
      <w:r w:rsidR="00E623A2" w:rsidRPr="00BF2263">
        <w:rPr>
          <w:rFonts w:ascii="Arial Nova" w:hAnsi="Arial Nova" w:cs="Arial"/>
          <w:sz w:val="24"/>
          <w:szCs w:val="24"/>
        </w:rPr>
        <w:t>ormach przewidzianych w pkt 1</w:t>
      </w:r>
      <w:r w:rsidRPr="00BF2263">
        <w:rPr>
          <w:rFonts w:ascii="Arial Nova" w:hAnsi="Arial Nova" w:cs="Arial"/>
          <w:sz w:val="24"/>
          <w:szCs w:val="24"/>
        </w:rPr>
        <w:t>, powinno zabezpieczać roszczenia wynikające z niewykonania bądź nienależytego wykonania umowy w taki sam sposób, co oznacza, iż zabezpieczenie wnies</w:t>
      </w:r>
      <w:r w:rsidR="00E623A2" w:rsidRPr="00BF2263">
        <w:rPr>
          <w:rFonts w:ascii="Arial Nova" w:hAnsi="Arial Nova" w:cs="Arial"/>
          <w:sz w:val="24"/>
          <w:szCs w:val="24"/>
        </w:rPr>
        <w:t>ione w formie gwarancji</w:t>
      </w:r>
      <w:r w:rsidRPr="00BF2263">
        <w:rPr>
          <w:rFonts w:ascii="Arial Nova" w:hAnsi="Arial Nova" w:cs="Arial"/>
          <w:sz w:val="24"/>
          <w:szCs w:val="24"/>
        </w:rPr>
        <w:t xml:space="preserve"> nie może zabezpieczać roszczeń Zamawiającego w sposób mniej korzystny, niż jakby miało to miejsce w przypadku wniesienia zabezpieczenia w pieniądzu. Zabezpieczenie należytego wykonania umo</w:t>
      </w:r>
      <w:r w:rsidR="00E623A2" w:rsidRPr="00BF2263">
        <w:rPr>
          <w:rFonts w:ascii="Arial Nova" w:hAnsi="Arial Nova" w:cs="Arial"/>
          <w:sz w:val="24"/>
          <w:szCs w:val="24"/>
        </w:rPr>
        <w:t>wy w formie gwarancji</w:t>
      </w:r>
      <w:r w:rsidRPr="00BF2263">
        <w:rPr>
          <w:rFonts w:ascii="Arial Nova" w:hAnsi="Arial Nova" w:cs="Arial"/>
          <w:sz w:val="24"/>
          <w:szCs w:val="24"/>
        </w:rPr>
        <w:t xml:space="preserve"> powinno być nieodwołalne, bezwarunkowe i płatne na pierwsze pisemne żądanie Zamawiającego. Zamawiający nie dopuszcza możliwości uzależnienia wyp</w:t>
      </w:r>
      <w:r w:rsidR="00E623A2" w:rsidRPr="00BF2263">
        <w:rPr>
          <w:rFonts w:ascii="Arial Nova" w:hAnsi="Arial Nova" w:cs="Arial"/>
          <w:sz w:val="24"/>
          <w:szCs w:val="24"/>
        </w:rPr>
        <w:t>łaty kwot z gwarancji</w:t>
      </w:r>
      <w:r w:rsidRPr="00BF2263">
        <w:rPr>
          <w:rFonts w:ascii="Arial Nova" w:hAnsi="Arial Nova" w:cs="Arial"/>
          <w:sz w:val="24"/>
          <w:szCs w:val="24"/>
        </w:rPr>
        <w:t xml:space="preserve"> od przedłożenia jakichkolwiek dodatkowych dokumentów, bądź spełnienia jakichkolwiek warunków, poza oświadczeniem Zamawiającego, iż żądana kwota jest należna z tytułu niewykonania bądź nienależytego wykonania umowy.</w:t>
      </w:r>
    </w:p>
    <w:p w:rsidR="00D15E81" w:rsidRPr="00BF2263" w:rsidRDefault="00D15E81" w:rsidP="008F6D7D">
      <w:pPr>
        <w:pStyle w:val="Default"/>
        <w:numPr>
          <w:ilvl w:val="0"/>
          <w:numId w:val="12"/>
        </w:numPr>
        <w:spacing w:before="120" w:line="276" w:lineRule="auto"/>
        <w:ind w:left="709"/>
        <w:jc w:val="both"/>
        <w:rPr>
          <w:rFonts w:ascii="Arial Nova" w:eastAsia="Calibri" w:hAnsi="Arial Nova"/>
          <w:bCs/>
          <w:color w:val="auto"/>
          <w:u w:val="single"/>
        </w:rPr>
      </w:pPr>
      <w:r w:rsidRPr="00BF2263">
        <w:rPr>
          <w:rFonts w:ascii="Arial Nova" w:hAnsi="Arial Nova"/>
          <w:b/>
          <w:bCs/>
          <w:color w:val="auto"/>
          <w:u w:val="single"/>
        </w:rPr>
        <w:t>Osoby uprawnione do kontaktów z wykonawcami:</w:t>
      </w:r>
    </w:p>
    <w:p w:rsidR="00D15E81" w:rsidRPr="00BF2263" w:rsidRDefault="004E5619" w:rsidP="00D161A3">
      <w:pPr>
        <w:pStyle w:val="Default"/>
        <w:spacing w:before="120" w:line="276" w:lineRule="auto"/>
        <w:ind w:left="720"/>
        <w:rPr>
          <w:rFonts w:ascii="Arial Nova" w:hAnsi="Arial Nova"/>
          <w:color w:val="auto"/>
          <w:lang w:eastAsia="ar-SA"/>
        </w:rPr>
      </w:pPr>
      <w:r w:rsidRPr="00BF2263">
        <w:rPr>
          <w:rFonts w:ascii="Arial Nova" w:eastAsia="Calibri" w:hAnsi="Arial Nova"/>
          <w:bCs/>
          <w:color w:val="auto"/>
        </w:rPr>
        <w:t>Mateusz Pawłowski</w:t>
      </w:r>
      <w:r w:rsidR="00D15E81" w:rsidRPr="00BF2263">
        <w:rPr>
          <w:rFonts w:ascii="Arial Nova" w:eastAsia="Calibri" w:hAnsi="Arial Nova"/>
          <w:bCs/>
          <w:color w:val="auto"/>
        </w:rPr>
        <w:t>, tel.</w:t>
      </w:r>
      <w:r w:rsidRPr="00BF2263">
        <w:rPr>
          <w:rFonts w:ascii="Arial Nova" w:eastAsia="Calibri" w:hAnsi="Arial Nova"/>
          <w:bCs/>
          <w:color w:val="auto"/>
        </w:rPr>
        <w:t>784 959 154</w:t>
      </w:r>
      <w:r w:rsidR="00D15E81" w:rsidRPr="00BF2263">
        <w:rPr>
          <w:rFonts w:ascii="Arial Nova" w:eastAsia="Calibri" w:hAnsi="Arial Nova"/>
          <w:bCs/>
          <w:color w:val="auto"/>
        </w:rPr>
        <w:t xml:space="preserve">, </w:t>
      </w:r>
      <w:r w:rsidRPr="00BF2263">
        <w:rPr>
          <w:rFonts w:ascii="Arial Nova" w:eastAsia="Calibri" w:hAnsi="Arial Nova"/>
          <w:bCs/>
          <w:color w:val="auto"/>
        </w:rPr>
        <w:br/>
      </w:r>
      <w:r w:rsidR="00D15E81" w:rsidRPr="00BF2263">
        <w:rPr>
          <w:rFonts w:ascii="Arial Nova" w:eastAsia="Calibri" w:hAnsi="Arial Nova"/>
          <w:bCs/>
          <w:color w:val="auto"/>
        </w:rPr>
        <w:t>e-mail</w:t>
      </w:r>
      <w:r w:rsidRPr="00BF2263">
        <w:rPr>
          <w:rFonts w:ascii="Arial Nova" w:hAnsi="Arial Nova"/>
          <w:color w:val="auto"/>
          <w:lang w:eastAsia="ar-SA"/>
        </w:rPr>
        <w:t xml:space="preserve"> </w:t>
      </w:r>
      <w:hyperlink r:id="rId10" w:history="1">
        <w:r w:rsidRPr="00BF2263">
          <w:rPr>
            <w:rStyle w:val="Hipercze"/>
            <w:rFonts w:ascii="Arial Nova" w:hAnsi="Arial Nova"/>
            <w:color w:val="auto"/>
            <w:lang w:eastAsia="ar-SA"/>
          </w:rPr>
          <w:t>parciaki@olsztyn.lasy.gov.pl</w:t>
        </w:r>
      </w:hyperlink>
      <w:r w:rsidR="00D15E81" w:rsidRPr="00BF2263">
        <w:rPr>
          <w:rFonts w:ascii="Arial Nova" w:eastAsia="Calibri" w:hAnsi="Arial Nova"/>
          <w:bCs/>
          <w:color w:val="auto"/>
        </w:rPr>
        <w:t xml:space="preserve"> </w:t>
      </w:r>
    </w:p>
    <w:p w:rsidR="00D15E81" w:rsidRPr="00BF2263" w:rsidRDefault="00D15E81" w:rsidP="00D161A3">
      <w:pPr>
        <w:spacing w:before="240" w:after="0" w:line="276" w:lineRule="auto"/>
        <w:ind w:left="360"/>
        <w:jc w:val="both"/>
        <w:rPr>
          <w:rFonts w:ascii="Arial Nova" w:hAnsi="Arial Nova" w:cs="Arial"/>
          <w:sz w:val="24"/>
          <w:szCs w:val="24"/>
        </w:rPr>
      </w:pPr>
      <w:r w:rsidRPr="00BF2263">
        <w:rPr>
          <w:rFonts w:ascii="Arial Nova" w:hAnsi="Arial Nova" w:cs="Arial"/>
          <w:sz w:val="24"/>
          <w:szCs w:val="24"/>
          <w:lang w:eastAsia="ar-SA"/>
        </w:rPr>
        <w:t xml:space="preserve">Postępowanie jest prowadzone na podstawie zarządzenia nr 6/2022 Nadleśniczego Nadleśnictwa Parciaki z dnia 28.01.2022 r. w sprawie </w:t>
      </w:r>
      <w:r w:rsidRPr="00BF2263">
        <w:rPr>
          <w:rFonts w:ascii="Arial Nova" w:hAnsi="Arial Nova" w:cs="Arial"/>
          <w:i/>
          <w:iCs/>
          <w:sz w:val="24"/>
          <w:szCs w:val="24"/>
          <w:lang w:eastAsia="ar-SA"/>
        </w:rPr>
        <w:t>wprowadzenia Regulaminu udzielania zamówień publicznych wyłączonych spod stosowania przepisów ustawy Prawo zamówień publicznych w Nadleśnictwie Parciaki</w:t>
      </w:r>
      <w:r w:rsidRPr="00BF2263">
        <w:rPr>
          <w:rFonts w:ascii="Arial Nova" w:hAnsi="Arial Nova" w:cs="Arial"/>
          <w:iCs/>
          <w:sz w:val="24"/>
          <w:szCs w:val="24"/>
          <w:lang w:eastAsia="ar-SA"/>
        </w:rPr>
        <w:t>.</w:t>
      </w:r>
    </w:p>
    <w:p w:rsidR="00700BF7" w:rsidRPr="00BF2263" w:rsidRDefault="00700BF7" w:rsidP="00D161A3">
      <w:pPr>
        <w:spacing w:after="0" w:line="276" w:lineRule="auto"/>
        <w:ind w:left="360"/>
        <w:jc w:val="both"/>
        <w:rPr>
          <w:rFonts w:ascii="Arial Nova" w:hAnsi="Arial Nova" w:cs="Arial"/>
          <w:shd w:val="clear" w:color="auto" w:fill="FFFFFF"/>
        </w:rPr>
      </w:pPr>
    </w:p>
    <w:p w:rsidR="008C2435" w:rsidRPr="00BF2263" w:rsidRDefault="008C2435" w:rsidP="00D161A3">
      <w:pPr>
        <w:spacing w:after="0" w:line="276" w:lineRule="auto"/>
        <w:ind w:left="360"/>
        <w:jc w:val="both"/>
        <w:rPr>
          <w:rFonts w:ascii="Arial Nova" w:hAnsi="Arial Nova" w:cs="Arial"/>
          <w:shd w:val="clear" w:color="auto" w:fill="FFFFFF"/>
        </w:rPr>
      </w:pPr>
      <w:r w:rsidRPr="00BF2263">
        <w:rPr>
          <w:rFonts w:ascii="Arial Nova" w:hAnsi="Arial Nova" w:cs="Arial"/>
          <w:shd w:val="clear" w:color="auto" w:fill="FFFFFF"/>
        </w:rPr>
        <w:t>Załączniki:</w:t>
      </w:r>
    </w:p>
    <w:p w:rsidR="008C2435" w:rsidRPr="00BF2263" w:rsidRDefault="00ED030F" w:rsidP="00D161A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 Nova" w:hAnsi="Arial Nova" w:cs="Arial"/>
          <w:shd w:val="clear" w:color="auto" w:fill="FFFFFF"/>
        </w:rPr>
      </w:pPr>
      <w:r w:rsidRPr="00BF2263">
        <w:rPr>
          <w:rFonts w:ascii="Arial Nova" w:hAnsi="Arial Nova" w:cs="Arial"/>
          <w:shd w:val="clear" w:color="auto" w:fill="FFFFFF"/>
        </w:rPr>
        <w:t>Wzór umowy,</w:t>
      </w:r>
    </w:p>
    <w:p w:rsidR="004D68E9" w:rsidRPr="00BF2263" w:rsidRDefault="004D68E9" w:rsidP="00D161A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 Nova" w:hAnsi="Arial Nova" w:cs="Arial"/>
          <w:shd w:val="clear" w:color="auto" w:fill="FFFFFF"/>
        </w:rPr>
      </w:pPr>
      <w:r w:rsidRPr="00BF2263">
        <w:rPr>
          <w:rFonts w:ascii="Arial Nova" w:hAnsi="Arial Nova" w:cs="Arial"/>
          <w:shd w:val="clear" w:color="auto" w:fill="FFFFFF"/>
        </w:rPr>
        <w:t>Formularz oferty,</w:t>
      </w:r>
    </w:p>
    <w:p w:rsidR="00753BCF" w:rsidRPr="00BF2263" w:rsidRDefault="00753BCF" w:rsidP="00D161A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 Nova" w:hAnsi="Arial Nova" w:cs="Arial"/>
          <w:shd w:val="clear" w:color="auto" w:fill="FFFFFF"/>
        </w:rPr>
      </w:pPr>
      <w:r w:rsidRPr="00BF2263">
        <w:rPr>
          <w:rFonts w:ascii="Arial Nova" w:hAnsi="Arial Nova" w:cs="Arial"/>
          <w:shd w:val="clear" w:color="auto" w:fill="FFFFFF"/>
        </w:rPr>
        <w:t>Kosztorys ofertowy</w:t>
      </w:r>
      <w:r w:rsidR="00E419E9" w:rsidRPr="00BF2263">
        <w:rPr>
          <w:rFonts w:ascii="Arial Nova" w:hAnsi="Arial Nova" w:cs="Arial"/>
          <w:shd w:val="clear" w:color="auto" w:fill="FFFFFF"/>
        </w:rPr>
        <w:t>,</w:t>
      </w:r>
    </w:p>
    <w:p w:rsidR="00ED030F" w:rsidRPr="00BF2263" w:rsidRDefault="00E419E9" w:rsidP="00D161A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 Nova" w:hAnsi="Arial Nova" w:cs="Arial"/>
          <w:shd w:val="clear" w:color="auto" w:fill="FFFFFF"/>
        </w:rPr>
      </w:pPr>
      <w:r w:rsidRPr="00BF2263">
        <w:rPr>
          <w:rFonts w:ascii="Arial Nova" w:hAnsi="Arial Nova" w:cs="Arial"/>
          <w:shd w:val="clear" w:color="auto" w:fill="FFFFFF"/>
        </w:rPr>
        <w:t>Klauzula RODO,</w:t>
      </w:r>
    </w:p>
    <w:p w:rsidR="00753BCF" w:rsidRPr="00BF2263" w:rsidRDefault="00C8024B" w:rsidP="00D161A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 Nova" w:hAnsi="Arial Nova" w:cs="Arial"/>
          <w:shd w:val="clear" w:color="auto" w:fill="FFFFFF"/>
        </w:rPr>
      </w:pPr>
      <w:r w:rsidRPr="00BF2263">
        <w:rPr>
          <w:rFonts w:ascii="Arial Nova" w:hAnsi="Arial Nova" w:cs="Arial"/>
          <w:shd w:val="clear" w:color="auto" w:fill="FFFFFF"/>
        </w:rPr>
        <w:t>Projekt techniczny posadowienia zbiornika</w:t>
      </w:r>
      <w:r w:rsidR="00E419E9" w:rsidRPr="00BF2263">
        <w:rPr>
          <w:rFonts w:ascii="Arial Nova" w:hAnsi="Arial Nova" w:cs="Arial"/>
          <w:shd w:val="clear" w:color="auto" w:fill="FFFFFF"/>
        </w:rPr>
        <w:t>,</w:t>
      </w:r>
    </w:p>
    <w:p w:rsidR="00C8024B" w:rsidRPr="00BF2263" w:rsidRDefault="00C8024B" w:rsidP="00D161A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 Nova" w:hAnsi="Arial Nova" w:cs="Arial"/>
          <w:shd w:val="clear" w:color="auto" w:fill="FFFFFF"/>
        </w:rPr>
      </w:pPr>
      <w:r w:rsidRPr="00BF2263">
        <w:rPr>
          <w:rFonts w:ascii="Arial Nova" w:hAnsi="Arial Nova" w:cs="Arial"/>
          <w:shd w:val="clear" w:color="auto" w:fill="FFFFFF"/>
        </w:rPr>
        <w:t>Specyfikacja Techni</w:t>
      </w:r>
      <w:r w:rsidR="00365E44">
        <w:rPr>
          <w:rFonts w:ascii="Arial Nova" w:hAnsi="Arial Nova" w:cs="Arial"/>
          <w:shd w:val="clear" w:color="auto" w:fill="FFFFFF"/>
        </w:rPr>
        <w:t xml:space="preserve">czna Wykonania i Odbioru Robót </w:t>
      </w:r>
      <w:r w:rsidRPr="00BF2263">
        <w:rPr>
          <w:rFonts w:ascii="Arial Nova" w:hAnsi="Arial Nova" w:cs="Arial"/>
          <w:shd w:val="clear" w:color="auto" w:fill="FFFFFF"/>
        </w:rPr>
        <w:t>Obejmujących Posadowienie Zbiornika</w:t>
      </w:r>
      <w:r w:rsidR="00E419E9" w:rsidRPr="00BF2263">
        <w:rPr>
          <w:rFonts w:ascii="Arial Nova" w:hAnsi="Arial Nova" w:cs="Arial"/>
          <w:shd w:val="clear" w:color="auto" w:fill="FFFFFF"/>
        </w:rPr>
        <w:t>,</w:t>
      </w:r>
    </w:p>
    <w:p w:rsidR="0001101B" w:rsidRPr="002A2D1E" w:rsidRDefault="00D161A3" w:rsidP="0001101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 Nova" w:hAnsi="Arial Nova" w:cs="Arial"/>
          <w:shd w:val="clear" w:color="auto" w:fill="FFFFFF"/>
        </w:rPr>
      </w:pPr>
      <w:r w:rsidRPr="00BF2263">
        <w:rPr>
          <w:rFonts w:ascii="Arial Nova" w:hAnsi="Arial Nova" w:cs="Arial"/>
          <w:shd w:val="clear" w:color="auto" w:fill="FFFFFF"/>
        </w:rPr>
        <w:t>Przedmiar prac</w:t>
      </w:r>
      <w:r w:rsidR="00E419E9" w:rsidRPr="00BF2263">
        <w:rPr>
          <w:rFonts w:ascii="Arial Nova" w:hAnsi="Arial Nova" w:cs="Arial"/>
          <w:shd w:val="clear" w:color="auto" w:fill="FFFFFF"/>
        </w:rPr>
        <w:t>.</w:t>
      </w:r>
      <w:r w:rsidRPr="00BF2263">
        <w:rPr>
          <w:rFonts w:ascii="Arial Nova" w:hAnsi="Arial Nova" w:cs="Arial"/>
          <w:shd w:val="clear" w:color="auto" w:fill="FFFFFF"/>
        </w:rPr>
        <w:t xml:space="preserve"> </w:t>
      </w:r>
    </w:p>
    <w:p w:rsidR="0001101B" w:rsidRPr="00BF2263" w:rsidRDefault="0001101B" w:rsidP="0001101B">
      <w:pPr>
        <w:spacing w:before="120"/>
        <w:ind w:left="360" w:hanging="360"/>
        <w:jc w:val="both"/>
        <w:rPr>
          <w:rFonts w:ascii="Arial Nova" w:hAnsi="Arial Nova" w:cs="Arial"/>
          <w:b/>
          <w:sz w:val="20"/>
          <w:szCs w:val="20"/>
        </w:rPr>
      </w:pPr>
      <w:r w:rsidRPr="00BF2263">
        <w:rPr>
          <w:rFonts w:ascii="Arial Nova" w:hAnsi="Arial Nova" w:cs="Arial"/>
          <w:b/>
          <w:sz w:val="20"/>
          <w:szCs w:val="20"/>
        </w:rPr>
        <w:t>*</w:t>
      </w:r>
      <w:r w:rsidRPr="00BF2263">
        <w:rPr>
          <w:rFonts w:ascii="Arial Nova" w:hAnsi="Arial Nova" w:cs="Arial"/>
          <w:b/>
          <w:sz w:val="20"/>
          <w:szCs w:val="20"/>
        </w:rPr>
        <w:tab/>
      </w:r>
      <w:r w:rsidRPr="00BF2263">
        <w:rPr>
          <w:rFonts w:ascii="Arial Nova" w:hAnsi="Arial Nova" w:cs="Arial"/>
          <w:sz w:val="20"/>
          <w:szCs w:val="20"/>
        </w:rPr>
        <w:t>Na podstawie:</w:t>
      </w:r>
    </w:p>
    <w:p w:rsidR="0001101B" w:rsidRPr="00BF2263" w:rsidRDefault="0001101B" w:rsidP="0001101B">
      <w:pPr>
        <w:pStyle w:val="Akapitzlist"/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709" w:hanging="709"/>
        <w:jc w:val="both"/>
        <w:rPr>
          <w:rFonts w:ascii="Arial Nova" w:hAnsi="Arial Nova" w:cs="Arial"/>
          <w:sz w:val="20"/>
          <w:szCs w:val="20"/>
        </w:rPr>
      </w:pPr>
      <w:r w:rsidRPr="00BF2263">
        <w:rPr>
          <w:rFonts w:ascii="Arial Nova" w:hAnsi="Arial Nova" w:cs="Arial"/>
          <w:sz w:val="20"/>
          <w:szCs w:val="20"/>
        </w:rPr>
        <w:t>art. 7 ust. 1 pkt 1 Ustawy</w:t>
      </w:r>
      <w:r w:rsidR="008363A6" w:rsidRPr="00BF2263">
        <w:rPr>
          <w:rFonts w:ascii="Arial Nova" w:hAnsi="Arial Nova" w:cs="Arial"/>
          <w:sz w:val="20"/>
          <w:szCs w:val="20"/>
        </w:rPr>
        <w:t>,</w:t>
      </w:r>
      <w:r w:rsidRPr="00BF2263">
        <w:rPr>
          <w:rFonts w:ascii="Arial Nova" w:hAnsi="Arial Nova" w:cs="Arial"/>
          <w:sz w:val="20"/>
          <w:szCs w:val="20"/>
        </w:rPr>
        <w:t xml:space="preserve"> </w:t>
      </w:r>
      <w:r w:rsidR="008363A6" w:rsidRPr="00BF2263">
        <w:rPr>
          <w:rFonts w:ascii="Arial Nova" w:hAnsi="Arial Nova" w:cs="Arial"/>
          <w:sz w:val="20"/>
          <w:szCs w:val="20"/>
        </w:rPr>
        <w:t xml:space="preserve">o której mowa w rozdz. V </w:t>
      </w:r>
      <w:r w:rsidR="00086CD3" w:rsidRPr="00BF2263">
        <w:rPr>
          <w:rFonts w:ascii="Arial Nova" w:hAnsi="Arial Nova" w:cs="Arial"/>
          <w:sz w:val="20"/>
          <w:szCs w:val="20"/>
        </w:rPr>
        <w:t>pkt 2</w:t>
      </w:r>
      <w:r w:rsidR="008363A6" w:rsidRPr="00BF2263">
        <w:rPr>
          <w:rFonts w:ascii="Arial Nova" w:hAnsi="Arial Nova" w:cs="Arial"/>
          <w:sz w:val="20"/>
          <w:szCs w:val="20"/>
        </w:rPr>
        <w:t xml:space="preserve"> powyżej, </w:t>
      </w:r>
      <w:r w:rsidRPr="00BF2263">
        <w:rPr>
          <w:rFonts w:ascii="Arial Nova" w:eastAsia="A" w:hAnsi="Arial Nova" w:cs="Arial"/>
          <w:sz w:val="20"/>
          <w:szCs w:val="20"/>
        </w:rPr>
        <w:t>Zamawiający wykluczy Wykonawcę</w:t>
      </w:r>
      <w:r w:rsidRPr="00BF2263">
        <w:rPr>
          <w:rFonts w:ascii="Arial Nova" w:hAnsi="Arial Nova" w:cs="Arial"/>
          <w:sz w:val="20"/>
          <w:szCs w:val="20"/>
        </w:rPr>
        <w:t xml:space="preserve"> wymienionego w wykazach określonych w </w:t>
      </w:r>
      <w:hyperlink r:id="rId11" w:anchor="/document/67607987?cm=DOCUMENT" w:history="1">
        <w:r w:rsidRPr="00BF2263">
          <w:rPr>
            <w:rStyle w:val="Hipercze"/>
            <w:rFonts w:ascii="Arial Nova" w:hAnsi="Arial Nova" w:cs="Arial"/>
            <w:color w:val="auto"/>
            <w:sz w:val="20"/>
            <w:szCs w:val="20"/>
            <w:u w:val="none"/>
          </w:rPr>
          <w:t>rozporządzeniu</w:t>
        </w:r>
      </w:hyperlink>
      <w:r w:rsidRPr="00BF2263">
        <w:rPr>
          <w:rFonts w:ascii="Arial Nova" w:hAnsi="Arial Nova" w:cs="Arial"/>
          <w:sz w:val="20"/>
          <w:szCs w:val="20"/>
        </w:rPr>
        <w:t xml:space="preserve"> 765/2006 i </w:t>
      </w:r>
      <w:hyperlink r:id="rId12" w:anchor="/document/68410867?cm=DOCUMENT" w:history="1">
        <w:r w:rsidRPr="00BF2263">
          <w:rPr>
            <w:rStyle w:val="Hipercze"/>
            <w:rFonts w:ascii="Arial Nova" w:hAnsi="Arial Nova" w:cs="Arial"/>
            <w:color w:val="auto"/>
            <w:sz w:val="20"/>
            <w:szCs w:val="20"/>
            <w:u w:val="none"/>
          </w:rPr>
          <w:t>rozporządzeniu</w:t>
        </w:r>
      </w:hyperlink>
      <w:r w:rsidRPr="00BF2263">
        <w:rPr>
          <w:rFonts w:ascii="Arial Nova" w:hAnsi="Arial Nova" w:cs="Arial"/>
          <w:sz w:val="20"/>
          <w:szCs w:val="20"/>
        </w:rPr>
        <w:t xml:space="preserve"> 269/2014 albo wpisanego na listę na podstawie decyzji w sprawie wpisu na listę rozstrzygającej o zastosowaniu środka, o którym mowa w art. 1 pkt 3 Ustawy;</w:t>
      </w:r>
    </w:p>
    <w:p w:rsidR="0001101B" w:rsidRPr="00BF2263" w:rsidRDefault="0001101B" w:rsidP="0001101B">
      <w:pPr>
        <w:pStyle w:val="Akapitzlist"/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709" w:hanging="709"/>
        <w:jc w:val="both"/>
        <w:rPr>
          <w:rFonts w:ascii="Arial Nova" w:hAnsi="Arial Nova" w:cs="Arial"/>
          <w:sz w:val="20"/>
          <w:szCs w:val="20"/>
        </w:rPr>
      </w:pPr>
      <w:r w:rsidRPr="00BF2263">
        <w:rPr>
          <w:rFonts w:ascii="Arial Nova" w:hAnsi="Arial Nova" w:cs="Arial"/>
          <w:sz w:val="20"/>
          <w:szCs w:val="20"/>
        </w:rPr>
        <w:t>art. 7 ust. 1 pkt 2 Ustawy</w:t>
      </w:r>
      <w:r w:rsidR="008363A6" w:rsidRPr="00BF2263">
        <w:rPr>
          <w:rFonts w:ascii="Arial Nova" w:hAnsi="Arial Nova" w:cs="Arial"/>
          <w:sz w:val="20"/>
          <w:szCs w:val="20"/>
        </w:rPr>
        <w:t xml:space="preserve">, o której mowa w rozdz. V </w:t>
      </w:r>
      <w:r w:rsidR="00086CD3" w:rsidRPr="00BF2263">
        <w:rPr>
          <w:rFonts w:ascii="Arial Nova" w:hAnsi="Arial Nova" w:cs="Arial"/>
          <w:sz w:val="20"/>
          <w:szCs w:val="20"/>
        </w:rPr>
        <w:t xml:space="preserve">pkt 2 </w:t>
      </w:r>
      <w:r w:rsidR="008363A6" w:rsidRPr="00BF2263">
        <w:rPr>
          <w:rFonts w:ascii="Arial Nova" w:hAnsi="Arial Nova" w:cs="Arial"/>
          <w:sz w:val="20"/>
          <w:szCs w:val="20"/>
        </w:rPr>
        <w:t>powyżej,</w:t>
      </w:r>
      <w:r w:rsidRPr="00BF2263">
        <w:rPr>
          <w:rFonts w:ascii="Arial Nova" w:hAnsi="Arial Nova" w:cs="Arial"/>
          <w:sz w:val="20"/>
          <w:szCs w:val="20"/>
        </w:rPr>
        <w:t xml:space="preserve"> </w:t>
      </w:r>
      <w:r w:rsidRPr="00BF2263">
        <w:rPr>
          <w:rFonts w:ascii="Arial Nova" w:eastAsia="A" w:hAnsi="Arial Nova" w:cs="Arial"/>
          <w:sz w:val="20"/>
          <w:szCs w:val="20"/>
        </w:rPr>
        <w:t>Zamawiający wykluczy Wykonawcę</w:t>
      </w:r>
      <w:r w:rsidRPr="00BF2263">
        <w:rPr>
          <w:rFonts w:ascii="Arial Nova" w:hAnsi="Arial Nova" w:cs="Arial"/>
          <w:sz w:val="20"/>
          <w:szCs w:val="20"/>
        </w:rPr>
        <w:t xml:space="preserve">, którego beneficjentem rzeczywistym w rozumieniu </w:t>
      </w:r>
      <w:hyperlink r:id="rId13" w:anchor="/document/18708093?cm=DOCUMENT" w:history="1">
        <w:r w:rsidRPr="00BF2263">
          <w:rPr>
            <w:rStyle w:val="Hipercze"/>
            <w:rFonts w:ascii="Arial Nova" w:hAnsi="Arial Nova" w:cs="Arial"/>
            <w:color w:val="auto"/>
            <w:sz w:val="20"/>
            <w:szCs w:val="20"/>
            <w:u w:val="none"/>
          </w:rPr>
          <w:t>ustawy</w:t>
        </w:r>
      </w:hyperlink>
      <w:r w:rsidRPr="00BF2263">
        <w:rPr>
          <w:rFonts w:ascii="Arial Nova" w:hAnsi="Arial Nova" w:cs="Arial"/>
          <w:sz w:val="20"/>
          <w:szCs w:val="20"/>
        </w:rPr>
        <w:t xml:space="preserve"> z dnia 1 marca 2018 r. o przeciwdziałaniu praniu pieniędzy oraz finansowaniu terroryzmu (Dz. U. z 2023 r. poz. 1124 z </w:t>
      </w:r>
      <w:proofErr w:type="spellStart"/>
      <w:r w:rsidRPr="00BF2263">
        <w:rPr>
          <w:rFonts w:ascii="Arial Nova" w:hAnsi="Arial Nova" w:cs="Arial"/>
          <w:sz w:val="20"/>
          <w:szCs w:val="20"/>
        </w:rPr>
        <w:t>późn</w:t>
      </w:r>
      <w:proofErr w:type="spellEnd"/>
      <w:r w:rsidRPr="00BF2263">
        <w:rPr>
          <w:rFonts w:ascii="Arial Nova" w:hAnsi="Arial Nova" w:cs="Arial"/>
          <w:sz w:val="20"/>
          <w:szCs w:val="20"/>
        </w:rPr>
        <w:t xml:space="preserve">. zm.) jest osoba wymieniona w wykazach określonych w </w:t>
      </w:r>
      <w:hyperlink r:id="rId14" w:anchor="/document/67607987?cm=DOCUMENT" w:history="1">
        <w:r w:rsidRPr="00BF2263">
          <w:rPr>
            <w:rStyle w:val="Hipercze"/>
            <w:rFonts w:ascii="Arial Nova" w:hAnsi="Arial Nova" w:cs="Arial"/>
            <w:color w:val="auto"/>
            <w:sz w:val="20"/>
            <w:szCs w:val="20"/>
            <w:u w:val="none"/>
          </w:rPr>
          <w:t>rozporządzeniu</w:t>
        </w:r>
      </w:hyperlink>
      <w:r w:rsidRPr="00BF2263">
        <w:rPr>
          <w:rFonts w:ascii="Arial Nova" w:hAnsi="Arial Nova" w:cs="Arial"/>
          <w:sz w:val="20"/>
          <w:szCs w:val="20"/>
        </w:rPr>
        <w:t xml:space="preserve"> 765/2006 i </w:t>
      </w:r>
      <w:hyperlink r:id="rId15" w:anchor="/document/68410867?cm=DOCUMENT" w:history="1">
        <w:r w:rsidRPr="00BF2263">
          <w:rPr>
            <w:rStyle w:val="Hipercze"/>
            <w:rFonts w:ascii="Arial Nova" w:hAnsi="Arial Nova" w:cs="Arial"/>
            <w:color w:val="auto"/>
            <w:sz w:val="20"/>
            <w:szCs w:val="20"/>
            <w:u w:val="none"/>
          </w:rPr>
          <w:t>rozporządzeniu</w:t>
        </w:r>
      </w:hyperlink>
      <w:r w:rsidRPr="00BF2263">
        <w:rPr>
          <w:rFonts w:ascii="Arial Nova" w:hAnsi="Arial Nova" w:cs="Arial"/>
          <w:sz w:val="20"/>
          <w:szCs w:val="20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1101B" w:rsidRPr="002A2D1E" w:rsidRDefault="0001101B" w:rsidP="002A2D1E">
      <w:pPr>
        <w:pStyle w:val="Akapitzlist"/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709" w:hanging="709"/>
        <w:jc w:val="both"/>
        <w:rPr>
          <w:rFonts w:ascii="Arial Nova" w:hAnsi="Arial Nova" w:cs="Arial"/>
          <w:sz w:val="20"/>
          <w:szCs w:val="20"/>
        </w:rPr>
      </w:pPr>
      <w:r w:rsidRPr="00BF2263">
        <w:rPr>
          <w:rFonts w:ascii="Arial Nova" w:hAnsi="Arial Nova" w:cs="Arial"/>
          <w:sz w:val="20"/>
          <w:szCs w:val="20"/>
        </w:rPr>
        <w:lastRenderedPageBreak/>
        <w:t>art. 7 ust. 1 pkt 3 Ustawy</w:t>
      </w:r>
      <w:r w:rsidR="008363A6" w:rsidRPr="00BF2263">
        <w:rPr>
          <w:rFonts w:ascii="Arial Nova" w:hAnsi="Arial Nova" w:cs="Arial"/>
          <w:sz w:val="20"/>
          <w:szCs w:val="20"/>
        </w:rPr>
        <w:t xml:space="preserve">, o której mowa w rozdz. V </w:t>
      </w:r>
      <w:r w:rsidR="00086CD3" w:rsidRPr="00BF2263">
        <w:rPr>
          <w:rFonts w:ascii="Arial Nova" w:hAnsi="Arial Nova" w:cs="Arial"/>
          <w:sz w:val="20"/>
          <w:szCs w:val="20"/>
        </w:rPr>
        <w:t xml:space="preserve">pkt 2 </w:t>
      </w:r>
      <w:r w:rsidR="008363A6" w:rsidRPr="00BF2263">
        <w:rPr>
          <w:rFonts w:ascii="Arial Nova" w:hAnsi="Arial Nova" w:cs="Arial"/>
          <w:sz w:val="20"/>
          <w:szCs w:val="20"/>
        </w:rPr>
        <w:t>powyżej,</w:t>
      </w:r>
      <w:r w:rsidRPr="00BF2263">
        <w:rPr>
          <w:rFonts w:ascii="Arial Nova" w:hAnsi="Arial Nova" w:cs="Arial"/>
          <w:sz w:val="20"/>
          <w:szCs w:val="20"/>
        </w:rPr>
        <w:t xml:space="preserve"> </w:t>
      </w:r>
      <w:r w:rsidRPr="00BF2263">
        <w:rPr>
          <w:rFonts w:ascii="Arial Nova" w:eastAsia="A" w:hAnsi="Arial Nova" w:cs="Arial"/>
          <w:sz w:val="20"/>
          <w:szCs w:val="20"/>
        </w:rPr>
        <w:t>Zamawiający wykluczy Wykonawcę</w:t>
      </w:r>
      <w:r w:rsidRPr="00BF2263">
        <w:rPr>
          <w:rFonts w:ascii="Arial Nova" w:hAnsi="Arial Nova" w:cs="Arial"/>
          <w:sz w:val="20"/>
          <w:szCs w:val="20"/>
        </w:rPr>
        <w:t xml:space="preserve">, którego jednostką dominującą w rozumieniu </w:t>
      </w:r>
      <w:hyperlink r:id="rId16" w:anchor="/document/16796295?unitId=art(3)ust(1)pkt(37)&amp;cm=DOCUMENT" w:history="1">
        <w:r w:rsidRPr="00BF2263">
          <w:rPr>
            <w:rStyle w:val="Hipercze"/>
            <w:rFonts w:ascii="Arial Nova" w:hAnsi="Arial Nova" w:cs="Arial"/>
            <w:color w:val="auto"/>
            <w:sz w:val="20"/>
            <w:szCs w:val="20"/>
            <w:u w:val="none"/>
          </w:rPr>
          <w:t>art. 3 ust. 1 pkt 37</w:t>
        </w:r>
      </w:hyperlink>
      <w:r w:rsidRPr="00BF2263">
        <w:rPr>
          <w:rFonts w:ascii="Arial Nova" w:hAnsi="Arial Nova" w:cs="Arial"/>
          <w:sz w:val="20"/>
          <w:szCs w:val="20"/>
        </w:rPr>
        <w:t xml:space="preserve"> ustawy z dnia 29 września 1994 r. o rachunkowości (Dz. U. z 2023 r. poz. 120 z </w:t>
      </w:r>
      <w:proofErr w:type="spellStart"/>
      <w:r w:rsidRPr="00BF2263">
        <w:rPr>
          <w:rFonts w:ascii="Arial Nova" w:hAnsi="Arial Nova" w:cs="Arial"/>
          <w:sz w:val="20"/>
          <w:szCs w:val="20"/>
        </w:rPr>
        <w:t>późn</w:t>
      </w:r>
      <w:proofErr w:type="spellEnd"/>
      <w:r w:rsidRPr="00BF2263">
        <w:rPr>
          <w:rFonts w:ascii="Arial Nova" w:hAnsi="Arial Nova" w:cs="Arial"/>
          <w:sz w:val="20"/>
          <w:szCs w:val="20"/>
        </w:rPr>
        <w:t xml:space="preserve">. zm.) jest podmiot wymieniony w wykazach określonych w </w:t>
      </w:r>
      <w:hyperlink r:id="rId17" w:anchor="/document/67607987?cm=DOCUMENT" w:history="1">
        <w:r w:rsidRPr="00BF2263">
          <w:rPr>
            <w:rStyle w:val="Hipercze"/>
            <w:rFonts w:ascii="Arial Nova" w:hAnsi="Arial Nova" w:cs="Arial"/>
            <w:color w:val="auto"/>
            <w:sz w:val="20"/>
            <w:szCs w:val="20"/>
            <w:u w:val="none"/>
          </w:rPr>
          <w:t>rozporządzeniu</w:t>
        </w:r>
      </w:hyperlink>
      <w:r w:rsidRPr="00BF2263">
        <w:rPr>
          <w:rFonts w:ascii="Arial Nova" w:hAnsi="Arial Nova" w:cs="Arial"/>
          <w:sz w:val="20"/>
          <w:szCs w:val="20"/>
        </w:rPr>
        <w:t xml:space="preserve"> 765/2006 i </w:t>
      </w:r>
      <w:hyperlink r:id="rId18" w:anchor="/document/68410867?cm=DOCUMENT" w:history="1">
        <w:r w:rsidRPr="00BF2263">
          <w:rPr>
            <w:rStyle w:val="Hipercze"/>
            <w:rFonts w:ascii="Arial Nova" w:hAnsi="Arial Nova" w:cs="Arial"/>
            <w:color w:val="auto"/>
            <w:sz w:val="20"/>
            <w:szCs w:val="20"/>
            <w:u w:val="none"/>
          </w:rPr>
          <w:t>rozporządzeniu</w:t>
        </w:r>
      </w:hyperlink>
      <w:r w:rsidRPr="00BF2263">
        <w:rPr>
          <w:rFonts w:ascii="Arial Nova" w:hAnsi="Arial Nova" w:cs="Arial"/>
          <w:sz w:val="20"/>
          <w:szCs w:val="20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01101B" w:rsidRPr="002A2D1E" w:rsidSect="00F70BCE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E68" w:rsidRDefault="00A64E68" w:rsidP="002F2CE0">
      <w:pPr>
        <w:spacing w:after="0" w:line="240" w:lineRule="auto"/>
      </w:pPr>
      <w:r>
        <w:separator/>
      </w:r>
    </w:p>
  </w:endnote>
  <w:endnote w:type="continuationSeparator" w:id="0">
    <w:p w:rsidR="00A64E68" w:rsidRDefault="00A64E68" w:rsidP="002F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950160"/>
      <w:docPartObj>
        <w:docPartGallery w:val="Page Numbers (Bottom of Page)"/>
        <w:docPartUnique/>
      </w:docPartObj>
    </w:sdtPr>
    <w:sdtEndPr/>
    <w:sdtContent>
      <w:p w:rsidR="002F2CE0" w:rsidRDefault="005B3F28">
        <w:pPr>
          <w:pStyle w:val="Stopka"/>
          <w:jc w:val="right"/>
        </w:pPr>
        <w:r>
          <w:fldChar w:fldCharType="begin"/>
        </w:r>
        <w:r w:rsidR="002F2CE0">
          <w:instrText>PAGE   \* MERGEFORMAT</w:instrText>
        </w:r>
        <w:r>
          <w:fldChar w:fldCharType="separate"/>
        </w:r>
        <w:r w:rsidR="00FC3623">
          <w:rPr>
            <w:noProof/>
          </w:rPr>
          <w:t>6</w:t>
        </w:r>
        <w:r>
          <w:fldChar w:fldCharType="end"/>
        </w:r>
      </w:p>
    </w:sdtContent>
  </w:sdt>
  <w:p w:rsidR="002F2CE0" w:rsidRDefault="002F2C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E68" w:rsidRDefault="00A64E68" w:rsidP="002F2CE0">
      <w:pPr>
        <w:spacing w:after="0" w:line="240" w:lineRule="auto"/>
      </w:pPr>
      <w:r>
        <w:separator/>
      </w:r>
    </w:p>
  </w:footnote>
  <w:footnote w:type="continuationSeparator" w:id="0">
    <w:p w:rsidR="00A64E68" w:rsidRDefault="00A64E68" w:rsidP="002F2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711"/>
    <w:multiLevelType w:val="multilevel"/>
    <w:tmpl w:val="0B60D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4B14A3"/>
    <w:multiLevelType w:val="hybridMultilevel"/>
    <w:tmpl w:val="E4285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E2374"/>
    <w:multiLevelType w:val="hybridMultilevel"/>
    <w:tmpl w:val="3F8A0780"/>
    <w:lvl w:ilvl="0" w:tplc="F6248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D77E7"/>
    <w:multiLevelType w:val="hybridMultilevel"/>
    <w:tmpl w:val="D9D2037A"/>
    <w:lvl w:ilvl="0" w:tplc="1FF66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8114E"/>
    <w:multiLevelType w:val="hybridMultilevel"/>
    <w:tmpl w:val="674682F0"/>
    <w:lvl w:ilvl="0" w:tplc="D466DCA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4E0ED10A">
      <w:start w:val="1"/>
      <w:numFmt w:val="decimal"/>
      <w:lvlText w:val="%2)"/>
      <w:lvlJc w:val="left"/>
      <w:pPr>
        <w:ind w:left="2505" w:hanging="70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C7514D"/>
    <w:multiLevelType w:val="hybridMultilevel"/>
    <w:tmpl w:val="1DD49134"/>
    <w:lvl w:ilvl="0" w:tplc="2BD044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9A6E10">
      <w:start w:val="1"/>
      <w:numFmt w:val="decimal"/>
      <w:lvlText w:val="%2)"/>
      <w:lvlJc w:val="left"/>
      <w:pPr>
        <w:ind w:left="1440" w:hanging="360"/>
      </w:pPr>
      <w:rPr>
        <w:rFonts w:ascii="Arial Nova" w:eastAsiaTheme="minorHAnsi" w:hAnsi="Arial Nova" w:cs="Arial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83F43"/>
    <w:multiLevelType w:val="multilevel"/>
    <w:tmpl w:val="316E9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D530EA7"/>
    <w:multiLevelType w:val="hybridMultilevel"/>
    <w:tmpl w:val="7C3A1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0732A"/>
    <w:multiLevelType w:val="hybridMultilevel"/>
    <w:tmpl w:val="03F65650"/>
    <w:lvl w:ilvl="0" w:tplc="C882E0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70B48"/>
    <w:multiLevelType w:val="hybridMultilevel"/>
    <w:tmpl w:val="5E4C2072"/>
    <w:lvl w:ilvl="0" w:tplc="2EEECC0C">
      <w:start w:val="4"/>
      <w:numFmt w:val="decimal"/>
      <w:lvlText w:val="%1."/>
      <w:lvlJc w:val="left"/>
      <w:pPr>
        <w:ind w:left="396"/>
      </w:pPr>
      <w:rPr>
        <w:rFonts w:ascii="Cambria" w:eastAsia="Arial" w:hAnsi="Cambria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E89758">
      <w:start w:val="1"/>
      <w:numFmt w:val="lowerLetter"/>
      <w:lvlText w:val="%2)"/>
      <w:lvlJc w:val="left"/>
      <w:pPr>
        <w:ind w:left="1558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8AD564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5EB9AC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B22D52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AEFC90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82A53C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F27312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BC90BE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5327B3D"/>
    <w:multiLevelType w:val="hybridMultilevel"/>
    <w:tmpl w:val="11343638"/>
    <w:lvl w:ilvl="0" w:tplc="59F21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73B20"/>
    <w:multiLevelType w:val="hybridMultilevel"/>
    <w:tmpl w:val="59242622"/>
    <w:lvl w:ilvl="0" w:tplc="0CC407A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5DDC1714">
      <w:start w:val="1"/>
      <w:numFmt w:val="decimal"/>
      <w:lvlText w:val="%2)"/>
      <w:lvlJc w:val="left"/>
      <w:pPr>
        <w:ind w:left="1298" w:hanging="360"/>
      </w:pPr>
      <w:rPr>
        <w:rFonts w:ascii="Arial Nova" w:eastAsiaTheme="minorHAnsi" w:hAnsi="Arial Nova" w:cs="Arial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3C530AAC"/>
    <w:multiLevelType w:val="hybridMultilevel"/>
    <w:tmpl w:val="457622C0"/>
    <w:lvl w:ilvl="0" w:tplc="A6FED810">
      <w:start w:val="1"/>
      <w:numFmt w:val="decimal"/>
      <w:lvlText w:val="%1)"/>
      <w:lvlJc w:val="left"/>
      <w:pPr>
        <w:ind w:left="720" w:hanging="360"/>
      </w:pPr>
      <w:rPr>
        <w:rFonts w:ascii="Arial Nova" w:eastAsiaTheme="minorHAnsi" w:hAnsi="Arial Nov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B636E"/>
    <w:multiLevelType w:val="hybridMultilevel"/>
    <w:tmpl w:val="2F76257E"/>
    <w:lvl w:ilvl="0" w:tplc="C7FED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B781A"/>
    <w:multiLevelType w:val="hybridMultilevel"/>
    <w:tmpl w:val="AEE03DFA"/>
    <w:lvl w:ilvl="0" w:tplc="C882E0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F65F3"/>
    <w:multiLevelType w:val="hybridMultilevel"/>
    <w:tmpl w:val="57A6ECDE"/>
    <w:lvl w:ilvl="0" w:tplc="9E14D3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072BFB"/>
    <w:multiLevelType w:val="hybridMultilevel"/>
    <w:tmpl w:val="E3C80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53F68"/>
    <w:multiLevelType w:val="hybridMultilevel"/>
    <w:tmpl w:val="729AFB32"/>
    <w:lvl w:ilvl="0" w:tplc="E7F2AC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008D3"/>
    <w:multiLevelType w:val="hybridMultilevel"/>
    <w:tmpl w:val="CDB668AE"/>
    <w:lvl w:ilvl="0" w:tplc="62502E3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52095AF1"/>
    <w:multiLevelType w:val="hybridMultilevel"/>
    <w:tmpl w:val="7BA625E4"/>
    <w:lvl w:ilvl="0" w:tplc="E47609BA">
      <w:start w:val="1"/>
      <w:numFmt w:val="decimal"/>
      <w:lvlText w:val="%1."/>
      <w:lvlJc w:val="left"/>
      <w:pPr>
        <w:ind w:left="1068" w:hanging="360"/>
      </w:pPr>
      <w:rPr>
        <w:rFonts w:ascii="Arial" w:eastAsia="Calibri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2CA4F82"/>
    <w:multiLevelType w:val="hybridMultilevel"/>
    <w:tmpl w:val="CCA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E68A7"/>
    <w:multiLevelType w:val="hybridMultilevel"/>
    <w:tmpl w:val="0E145592"/>
    <w:lvl w:ilvl="0" w:tplc="1ABE3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F2AAF"/>
    <w:multiLevelType w:val="multilevel"/>
    <w:tmpl w:val="749611B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7482E0F"/>
    <w:multiLevelType w:val="hybridMultilevel"/>
    <w:tmpl w:val="1AC41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867D2F"/>
    <w:multiLevelType w:val="hybridMultilevel"/>
    <w:tmpl w:val="B5B2ED14"/>
    <w:lvl w:ilvl="0" w:tplc="C882E0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E6A70"/>
    <w:multiLevelType w:val="hybridMultilevel"/>
    <w:tmpl w:val="1C08AFD2"/>
    <w:lvl w:ilvl="0" w:tplc="A740E80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DF7DCE"/>
    <w:multiLevelType w:val="hybridMultilevel"/>
    <w:tmpl w:val="91389C40"/>
    <w:lvl w:ilvl="0" w:tplc="ACF8343A">
      <w:start w:val="1"/>
      <w:numFmt w:val="decimal"/>
      <w:lvlText w:val="%1)"/>
      <w:lvlJc w:val="left"/>
      <w:pPr>
        <w:ind w:left="78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661158E8"/>
    <w:multiLevelType w:val="multilevel"/>
    <w:tmpl w:val="0B60D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6C9979F5"/>
    <w:multiLevelType w:val="multilevel"/>
    <w:tmpl w:val="4AA65A74"/>
    <w:lvl w:ilvl="0">
      <w:start w:val="1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D691191"/>
    <w:multiLevelType w:val="hybridMultilevel"/>
    <w:tmpl w:val="DDC0A7E2"/>
    <w:lvl w:ilvl="0" w:tplc="1FF66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C06DEC"/>
    <w:multiLevelType w:val="hybridMultilevel"/>
    <w:tmpl w:val="39AA8076"/>
    <w:lvl w:ilvl="0" w:tplc="9F120120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F60535E"/>
    <w:multiLevelType w:val="hybridMultilevel"/>
    <w:tmpl w:val="EC94A4B8"/>
    <w:lvl w:ilvl="0" w:tplc="C882E0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14"/>
  </w:num>
  <w:num w:numId="4">
    <w:abstractNumId w:val="7"/>
  </w:num>
  <w:num w:numId="5">
    <w:abstractNumId w:val="0"/>
  </w:num>
  <w:num w:numId="6">
    <w:abstractNumId w:val="31"/>
  </w:num>
  <w:num w:numId="7">
    <w:abstractNumId w:val="8"/>
  </w:num>
  <w:num w:numId="8">
    <w:abstractNumId w:val="27"/>
  </w:num>
  <w:num w:numId="9">
    <w:abstractNumId w:val="6"/>
  </w:num>
  <w:num w:numId="10">
    <w:abstractNumId w:val="2"/>
  </w:num>
  <w:num w:numId="11">
    <w:abstractNumId w:val="13"/>
  </w:num>
  <w:num w:numId="12">
    <w:abstractNumId w:val="5"/>
  </w:num>
  <w:num w:numId="13">
    <w:abstractNumId w:val="10"/>
  </w:num>
  <w:num w:numId="14">
    <w:abstractNumId w:val="2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1"/>
  </w:num>
  <w:num w:numId="18">
    <w:abstractNumId w:val="20"/>
  </w:num>
  <w:num w:numId="19">
    <w:abstractNumId w:val="16"/>
  </w:num>
  <w:num w:numId="20">
    <w:abstractNumId w:val="12"/>
  </w:num>
  <w:num w:numId="21">
    <w:abstractNumId w:val="11"/>
  </w:num>
  <w:num w:numId="22">
    <w:abstractNumId w:val="3"/>
  </w:num>
  <w:num w:numId="23">
    <w:abstractNumId w:val="15"/>
  </w:num>
  <w:num w:numId="24">
    <w:abstractNumId w:val="4"/>
  </w:num>
  <w:num w:numId="25">
    <w:abstractNumId w:val="28"/>
  </w:num>
  <w:num w:numId="26">
    <w:abstractNumId w:val="22"/>
  </w:num>
  <w:num w:numId="27">
    <w:abstractNumId w:val="19"/>
  </w:num>
  <w:num w:numId="28">
    <w:abstractNumId w:val="18"/>
  </w:num>
  <w:num w:numId="29">
    <w:abstractNumId w:val="17"/>
  </w:num>
  <w:num w:numId="30">
    <w:abstractNumId w:val="23"/>
  </w:num>
  <w:num w:numId="31">
    <w:abstractNumId w:val="30"/>
  </w:num>
  <w:num w:numId="32">
    <w:abstractNumId w:val="1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2ED"/>
    <w:rsid w:val="0001101B"/>
    <w:rsid w:val="00011ED2"/>
    <w:rsid w:val="000224E4"/>
    <w:rsid w:val="000434FF"/>
    <w:rsid w:val="000540BD"/>
    <w:rsid w:val="000766A1"/>
    <w:rsid w:val="00086CD3"/>
    <w:rsid w:val="000C2C1D"/>
    <w:rsid w:val="000E2B14"/>
    <w:rsid w:val="000E6663"/>
    <w:rsid w:val="00102E4C"/>
    <w:rsid w:val="0010321A"/>
    <w:rsid w:val="00124CDF"/>
    <w:rsid w:val="00135262"/>
    <w:rsid w:val="001613CA"/>
    <w:rsid w:val="00161E2A"/>
    <w:rsid w:val="0018244A"/>
    <w:rsid w:val="00192F3E"/>
    <w:rsid w:val="001A21EE"/>
    <w:rsid w:val="001B01BE"/>
    <w:rsid w:val="001B66E8"/>
    <w:rsid w:val="001B7AF8"/>
    <w:rsid w:val="001D0CA3"/>
    <w:rsid w:val="001D28C7"/>
    <w:rsid w:val="001D612F"/>
    <w:rsid w:val="001D6DB7"/>
    <w:rsid w:val="001E0EF9"/>
    <w:rsid w:val="001E1944"/>
    <w:rsid w:val="001E4AF0"/>
    <w:rsid w:val="001F462D"/>
    <w:rsid w:val="00230DF1"/>
    <w:rsid w:val="0023480F"/>
    <w:rsid w:val="00270082"/>
    <w:rsid w:val="002764C3"/>
    <w:rsid w:val="00294FCE"/>
    <w:rsid w:val="002A10F1"/>
    <w:rsid w:val="002A1A35"/>
    <w:rsid w:val="002A2D1E"/>
    <w:rsid w:val="002C4959"/>
    <w:rsid w:val="002F2CE0"/>
    <w:rsid w:val="00302D20"/>
    <w:rsid w:val="00320F9F"/>
    <w:rsid w:val="00354CC2"/>
    <w:rsid w:val="00365E44"/>
    <w:rsid w:val="0037318F"/>
    <w:rsid w:val="00382478"/>
    <w:rsid w:val="003C5E7E"/>
    <w:rsid w:val="003D7084"/>
    <w:rsid w:val="00440A0F"/>
    <w:rsid w:val="00465D7B"/>
    <w:rsid w:val="00475204"/>
    <w:rsid w:val="00475DD9"/>
    <w:rsid w:val="004D68E9"/>
    <w:rsid w:val="004E5619"/>
    <w:rsid w:val="00516061"/>
    <w:rsid w:val="00524318"/>
    <w:rsid w:val="00561FEA"/>
    <w:rsid w:val="00564470"/>
    <w:rsid w:val="0057601C"/>
    <w:rsid w:val="005819F1"/>
    <w:rsid w:val="00582949"/>
    <w:rsid w:val="0058550A"/>
    <w:rsid w:val="00595E2C"/>
    <w:rsid w:val="005B1CC6"/>
    <w:rsid w:val="005B3F28"/>
    <w:rsid w:val="005F3E87"/>
    <w:rsid w:val="00610B75"/>
    <w:rsid w:val="006266AD"/>
    <w:rsid w:val="006304A2"/>
    <w:rsid w:val="006438DB"/>
    <w:rsid w:val="006460D7"/>
    <w:rsid w:val="006510B6"/>
    <w:rsid w:val="00674584"/>
    <w:rsid w:val="00681649"/>
    <w:rsid w:val="00696FED"/>
    <w:rsid w:val="006D57C6"/>
    <w:rsid w:val="00700BF7"/>
    <w:rsid w:val="00706D0D"/>
    <w:rsid w:val="00731056"/>
    <w:rsid w:val="00732F76"/>
    <w:rsid w:val="007330F4"/>
    <w:rsid w:val="00753BCF"/>
    <w:rsid w:val="00760E0B"/>
    <w:rsid w:val="0076420C"/>
    <w:rsid w:val="007979AE"/>
    <w:rsid w:val="007B7715"/>
    <w:rsid w:val="007D7C61"/>
    <w:rsid w:val="00817F36"/>
    <w:rsid w:val="00833F3F"/>
    <w:rsid w:val="008363A6"/>
    <w:rsid w:val="00851DB4"/>
    <w:rsid w:val="00870AEF"/>
    <w:rsid w:val="008C2435"/>
    <w:rsid w:val="008C2FB1"/>
    <w:rsid w:val="008C6434"/>
    <w:rsid w:val="008D15C8"/>
    <w:rsid w:val="008E38B8"/>
    <w:rsid w:val="008F6D7D"/>
    <w:rsid w:val="0091204E"/>
    <w:rsid w:val="00940C44"/>
    <w:rsid w:val="0094429F"/>
    <w:rsid w:val="00960B45"/>
    <w:rsid w:val="009771B4"/>
    <w:rsid w:val="00982296"/>
    <w:rsid w:val="00982A27"/>
    <w:rsid w:val="0098568B"/>
    <w:rsid w:val="00997B32"/>
    <w:rsid w:val="009A2E98"/>
    <w:rsid w:val="009E187B"/>
    <w:rsid w:val="009F07E3"/>
    <w:rsid w:val="009F3ACB"/>
    <w:rsid w:val="00A0186B"/>
    <w:rsid w:val="00A13F19"/>
    <w:rsid w:val="00A535FC"/>
    <w:rsid w:val="00A613F8"/>
    <w:rsid w:val="00A64E68"/>
    <w:rsid w:val="00A7392B"/>
    <w:rsid w:val="00A77403"/>
    <w:rsid w:val="00AA1911"/>
    <w:rsid w:val="00AB227A"/>
    <w:rsid w:val="00AD3477"/>
    <w:rsid w:val="00AE7C94"/>
    <w:rsid w:val="00AF28E2"/>
    <w:rsid w:val="00AF2B39"/>
    <w:rsid w:val="00B04918"/>
    <w:rsid w:val="00B24815"/>
    <w:rsid w:val="00B517E8"/>
    <w:rsid w:val="00B52DFD"/>
    <w:rsid w:val="00B56DA9"/>
    <w:rsid w:val="00B645E0"/>
    <w:rsid w:val="00B87ED5"/>
    <w:rsid w:val="00B91B64"/>
    <w:rsid w:val="00B95297"/>
    <w:rsid w:val="00BA4198"/>
    <w:rsid w:val="00BE1148"/>
    <w:rsid w:val="00BE51F7"/>
    <w:rsid w:val="00BF2263"/>
    <w:rsid w:val="00C04662"/>
    <w:rsid w:val="00C12D18"/>
    <w:rsid w:val="00C35436"/>
    <w:rsid w:val="00C449A9"/>
    <w:rsid w:val="00C724A5"/>
    <w:rsid w:val="00C8024B"/>
    <w:rsid w:val="00CA4006"/>
    <w:rsid w:val="00CF3220"/>
    <w:rsid w:val="00D01B5F"/>
    <w:rsid w:val="00D0458E"/>
    <w:rsid w:val="00D04E69"/>
    <w:rsid w:val="00D14B73"/>
    <w:rsid w:val="00D15E81"/>
    <w:rsid w:val="00D161A3"/>
    <w:rsid w:val="00D21010"/>
    <w:rsid w:val="00D40D2D"/>
    <w:rsid w:val="00D53C90"/>
    <w:rsid w:val="00D613B2"/>
    <w:rsid w:val="00D74BD3"/>
    <w:rsid w:val="00DA32C5"/>
    <w:rsid w:val="00DB1390"/>
    <w:rsid w:val="00DC3557"/>
    <w:rsid w:val="00DC38FB"/>
    <w:rsid w:val="00DC73DD"/>
    <w:rsid w:val="00DD52ED"/>
    <w:rsid w:val="00DE2325"/>
    <w:rsid w:val="00DE320E"/>
    <w:rsid w:val="00E05A81"/>
    <w:rsid w:val="00E2027A"/>
    <w:rsid w:val="00E419E9"/>
    <w:rsid w:val="00E46D35"/>
    <w:rsid w:val="00E534BA"/>
    <w:rsid w:val="00E6223C"/>
    <w:rsid w:val="00E623A2"/>
    <w:rsid w:val="00E6405E"/>
    <w:rsid w:val="00E7270B"/>
    <w:rsid w:val="00E94214"/>
    <w:rsid w:val="00E9536D"/>
    <w:rsid w:val="00EA726D"/>
    <w:rsid w:val="00EC5BC1"/>
    <w:rsid w:val="00ED030F"/>
    <w:rsid w:val="00ED489D"/>
    <w:rsid w:val="00EE2C15"/>
    <w:rsid w:val="00EF29A7"/>
    <w:rsid w:val="00F06588"/>
    <w:rsid w:val="00F17A23"/>
    <w:rsid w:val="00F2155B"/>
    <w:rsid w:val="00F250EE"/>
    <w:rsid w:val="00F43BF2"/>
    <w:rsid w:val="00F70BCE"/>
    <w:rsid w:val="00F748F2"/>
    <w:rsid w:val="00F86824"/>
    <w:rsid w:val="00FC3623"/>
    <w:rsid w:val="00FD6682"/>
    <w:rsid w:val="00FD7461"/>
    <w:rsid w:val="00FE0FBB"/>
    <w:rsid w:val="00FF4158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6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21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4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20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700BF7"/>
  </w:style>
  <w:style w:type="character" w:styleId="Hipercze">
    <w:name w:val="Hyperlink"/>
    <w:basedOn w:val="Domylnaczcionkaakapitu"/>
    <w:uiPriority w:val="99"/>
    <w:unhideWhenUsed/>
    <w:rsid w:val="00700BF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2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CE0"/>
  </w:style>
  <w:style w:type="paragraph" w:styleId="Stopka">
    <w:name w:val="footer"/>
    <w:basedOn w:val="Normalny"/>
    <w:link w:val="StopkaZnak"/>
    <w:uiPriority w:val="99"/>
    <w:unhideWhenUsed/>
    <w:rsid w:val="002F2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CE0"/>
  </w:style>
  <w:style w:type="character" w:styleId="Tekstzastpczy">
    <w:name w:val="Placeholder Text"/>
    <w:basedOn w:val="Domylnaczcionkaakapitu"/>
    <w:uiPriority w:val="99"/>
    <w:semiHidden/>
    <w:rsid w:val="00DB1390"/>
    <w:rPr>
      <w:color w:val="808080"/>
    </w:rPr>
  </w:style>
  <w:style w:type="paragraph" w:customStyle="1" w:styleId="Default">
    <w:name w:val="Default"/>
    <w:rsid w:val="00D15E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7B7715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B7715"/>
    <w:rPr>
      <w:rFonts w:ascii="Arial" w:eastAsia="Times New Roman" w:hAnsi="Arial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21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4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20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700BF7"/>
  </w:style>
  <w:style w:type="character" w:styleId="Hipercze">
    <w:name w:val="Hyperlink"/>
    <w:basedOn w:val="Domylnaczcionkaakapitu"/>
    <w:uiPriority w:val="99"/>
    <w:unhideWhenUsed/>
    <w:rsid w:val="00700BF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2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CE0"/>
  </w:style>
  <w:style w:type="paragraph" w:styleId="Stopka">
    <w:name w:val="footer"/>
    <w:basedOn w:val="Normalny"/>
    <w:link w:val="StopkaZnak"/>
    <w:uiPriority w:val="99"/>
    <w:unhideWhenUsed/>
    <w:rsid w:val="002F2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mailto:parciaki@olsztyn.lasy.gov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1838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SADOWSKA</dc:creator>
  <cp:lastModifiedBy>N.Parciaki Mateusz Pawłowski</cp:lastModifiedBy>
  <cp:revision>76</cp:revision>
  <cp:lastPrinted>2024-06-26T11:51:00Z</cp:lastPrinted>
  <dcterms:created xsi:type="dcterms:W3CDTF">2024-06-23T07:14:00Z</dcterms:created>
  <dcterms:modified xsi:type="dcterms:W3CDTF">2024-07-12T11:48:00Z</dcterms:modified>
</cp:coreProperties>
</file>