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998" w:rsidRDefault="006E0998" w:rsidP="006E0998">
      <w:pPr>
        <w:pStyle w:val="Akapitzlist"/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:rsidR="006E0998" w:rsidRPr="00767059" w:rsidRDefault="006E0998" w:rsidP="006E0998">
      <w:pPr>
        <w:pStyle w:val="Tekstpodstawowywcity"/>
        <w:ind w:left="6804" w:firstLine="567"/>
        <w:rPr>
          <w:b w:val="0"/>
          <w:i/>
          <w:sz w:val="22"/>
          <w:szCs w:val="22"/>
        </w:rPr>
      </w:pPr>
      <w:r w:rsidRPr="00767059">
        <w:rPr>
          <w:b w:val="0"/>
          <w:i/>
          <w:sz w:val="22"/>
          <w:szCs w:val="22"/>
        </w:rPr>
        <w:t>Załącznik nr 6/III</w:t>
      </w:r>
    </w:p>
    <w:p w:rsidR="00767059" w:rsidRDefault="00767059" w:rsidP="006E0998">
      <w:pPr>
        <w:pStyle w:val="Tekstpodstawowywcity"/>
        <w:spacing w:line="276" w:lineRule="auto"/>
        <w:ind w:left="0"/>
        <w:jc w:val="center"/>
        <w:rPr>
          <w:b w:val="0"/>
          <w:sz w:val="24"/>
          <w:szCs w:val="24"/>
        </w:rPr>
      </w:pPr>
    </w:p>
    <w:p w:rsidR="006E0998" w:rsidRPr="00767059" w:rsidRDefault="006E0998" w:rsidP="006E0998">
      <w:pPr>
        <w:pStyle w:val="Tekstpodstawowywcity"/>
        <w:spacing w:line="276" w:lineRule="auto"/>
        <w:ind w:left="0"/>
        <w:jc w:val="center"/>
        <w:rPr>
          <w:b w:val="0"/>
          <w:sz w:val="24"/>
          <w:szCs w:val="24"/>
        </w:rPr>
      </w:pPr>
      <w:r w:rsidRPr="00767059">
        <w:rPr>
          <w:b w:val="0"/>
          <w:sz w:val="24"/>
          <w:szCs w:val="24"/>
        </w:rPr>
        <w:t>Opis przedmiotu zamówienia</w:t>
      </w:r>
    </w:p>
    <w:p w:rsidR="006E0998" w:rsidRPr="00767059" w:rsidRDefault="006E0998" w:rsidP="006E0998">
      <w:pPr>
        <w:pStyle w:val="Tekstpodstawowywcity"/>
        <w:spacing w:line="276" w:lineRule="auto"/>
        <w:ind w:left="0"/>
        <w:jc w:val="center"/>
        <w:rPr>
          <w:b w:val="0"/>
          <w:sz w:val="24"/>
          <w:szCs w:val="24"/>
        </w:rPr>
      </w:pPr>
      <w:r w:rsidRPr="00767059">
        <w:rPr>
          <w:b w:val="0"/>
          <w:sz w:val="24"/>
          <w:szCs w:val="24"/>
        </w:rPr>
        <w:t>do postępowania na sukcesywną dostawę armatury wodociągowej.</w:t>
      </w:r>
    </w:p>
    <w:p w:rsidR="006E0998" w:rsidRPr="00BD51EF" w:rsidRDefault="006E0998" w:rsidP="006E0998">
      <w:pPr>
        <w:pStyle w:val="Tekstpodstawowywcity"/>
        <w:ind w:left="567"/>
        <w:rPr>
          <w:b w:val="0"/>
          <w:color w:val="006600"/>
          <w:sz w:val="16"/>
          <w:szCs w:val="16"/>
        </w:rPr>
      </w:pPr>
    </w:p>
    <w:p w:rsidR="006E0998" w:rsidRPr="001631A5" w:rsidRDefault="006E0998" w:rsidP="006E0998">
      <w:pPr>
        <w:pStyle w:val="Tekstpodstawowywcity"/>
        <w:spacing w:after="120"/>
        <w:ind w:left="0"/>
        <w:rPr>
          <w:b w:val="0"/>
          <w:sz w:val="24"/>
          <w:szCs w:val="24"/>
          <w:u w:val="single"/>
        </w:rPr>
      </w:pPr>
      <w:r w:rsidRPr="001631A5">
        <w:rPr>
          <w:b w:val="0"/>
          <w:sz w:val="24"/>
          <w:szCs w:val="24"/>
          <w:u w:val="single"/>
        </w:rPr>
        <w:t>W każdej części – produkty jednego producenta.</w:t>
      </w:r>
      <w:bookmarkStart w:id="0" w:name="_GoBack"/>
      <w:bookmarkEnd w:id="0"/>
    </w:p>
    <w:p w:rsidR="006E0998" w:rsidRDefault="006E0998" w:rsidP="006E0998">
      <w:pPr>
        <w:pStyle w:val="Tekstpodstawowywcity"/>
        <w:ind w:left="360" w:hanging="360"/>
        <w:rPr>
          <w:sz w:val="22"/>
          <w:szCs w:val="22"/>
          <w:u w:val="single"/>
        </w:rPr>
      </w:pPr>
    </w:p>
    <w:p w:rsidR="006E0998" w:rsidRPr="00837119" w:rsidRDefault="006E0998" w:rsidP="006E0998">
      <w:pPr>
        <w:pStyle w:val="Tekstpodstawowywcity"/>
        <w:ind w:left="360" w:hanging="360"/>
        <w:rPr>
          <w:sz w:val="22"/>
          <w:szCs w:val="22"/>
          <w:u w:val="single"/>
        </w:rPr>
      </w:pPr>
      <w:r w:rsidRPr="00837119">
        <w:rPr>
          <w:sz w:val="22"/>
          <w:szCs w:val="22"/>
          <w:u w:val="single"/>
        </w:rPr>
        <w:t xml:space="preserve">Część </w:t>
      </w:r>
      <w:r>
        <w:rPr>
          <w:sz w:val="22"/>
          <w:szCs w:val="22"/>
          <w:u w:val="single"/>
        </w:rPr>
        <w:t xml:space="preserve">III </w:t>
      </w:r>
      <w:r w:rsidRPr="00837119">
        <w:rPr>
          <w:sz w:val="22"/>
          <w:szCs w:val="22"/>
          <w:u w:val="single"/>
        </w:rPr>
        <w:t xml:space="preserve">– </w:t>
      </w:r>
      <w:r w:rsidR="00EE3D08">
        <w:rPr>
          <w:sz w:val="22"/>
          <w:szCs w:val="22"/>
          <w:u w:val="single"/>
        </w:rPr>
        <w:t>K</w:t>
      </w:r>
      <w:r>
        <w:rPr>
          <w:sz w:val="22"/>
          <w:szCs w:val="22"/>
          <w:u w:val="single"/>
        </w:rPr>
        <w:t>rany nawiertne</w:t>
      </w:r>
      <w:r w:rsidR="00EE3D08">
        <w:rPr>
          <w:sz w:val="22"/>
          <w:szCs w:val="22"/>
          <w:u w:val="single"/>
        </w:rPr>
        <w:t>.</w:t>
      </w:r>
    </w:p>
    <w:p w:rsidR="006E0998" w:rsidRDefault="00071BA9" w:rsidP="00D6497D">
      <w:pPr>
        <w:pStyle w:val="Tekstpodstawowywcity"/>
        <w:numPr>
          <w:ilvl w:val="0"/>
          <w:numId w:val="40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Kran nawiertny NWZ rury żel. i stal</w:t>
      </w:r>
      <w:r w:rsidR="006E0998">
        <w:rPr>
          <w:b w:val="0"/>
          <w:bCs w:val="0"/>
          <w:sz w:val="22"/>
          <w:szCs w:val="22"/>
        </w:rPr>
        <w:t xml:space="preserve"> Ø </w:t>
      </w:r>
      <w:r w:rsidR="00E65A80">
        <w:rPr>
          <w:b w:val="0"/>
          <w:bCs w:val="0"/>
          <w:sz w:val="22"/>
          <w:szCs w:val="22"/>
        </w:rPr>
        <w:t>8</w:t>
      </w:r>
      <w:r w:rsidR="006E0998">
        <w:rPr>
          <w:b w:val="0"/>
          <w:bCs w:val="0"/>
          <w:sz w:val="22"/>
          <w:szCs w:val="22"/>
        </w:rPr>
        <w:t>0</w:t>
      </w:r>
      <w:r>
        <w:rPr>
          <w:b w:val="0"/>
          <w:bCs w:val="0"/>
          <w:sz w:val="22"/>
          <w:szCs w:val="22"/>
        </w:rPr>
        <w:t xml:space="preserve">/50 </w:t>
      </w:r>
      <w:r w:rsidR="006E0998">
        <w:rPr>
          <w:b w:val="0"/>
          <w:bCs w:val="0"/>
          <w:sz w:val="22"/>
          <w:szCs w:val="22"/>
        </w:rPr>
        <w:t>mm</w:t>
      </w:r>
      <w:r w:rsidR="006E0998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="006E0998">
        <w:rPr>
          <w:b w:val="0"/>
          <w:bCs w:val="0"/>
          <w:sz w:val="22"/>
          <w:szCs w:val="22"/>
        </w:rPr>
        <w:tab/>
        <w:t>–</w:t>
      </w:r>
      <w:r w:rsidR="006E0998">
        <w:rPr>
          <w:b w:val="0"/>
          <w:bCs w:val="0"/>
          <w:sz w:val="22"/>
          <w:szCs w:val="22"/>
        </w:rPr>
        <w:tab/>
        <w:t>3 szt.</w:t>
      </w:r>
    </w:p>
    <w:p w:rsidR="00071BA9" w:rsidRDefault="00071BA9" w:rsidP="00D6497D">
      <w:pPr>
        <w:pStyle w:val="Tekstpodstawowywcity"/>
        <w:numPr>
          <w:ilvl w:val="0"/>
          <w:numId w:val="40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Kran nawiertny NWZ rury żel. i stal Ø 100/50 mm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>–</w:t>
      </w:r>
      <w:r>
        <w:rPr>
          <w:b w:val="0"/>
          <w:bCs w:val="0"/>
          <w:sz w:val="22"/>
          <w:szCs w:val="22"/>
        </w:rPr>
        <w:tab/>
      </w:r>
      <w:r w:rsidR="000D358F">
        <w:rPr>
          <w:b w:val="0"/>
          <w:bCs w:val="0"/>
          <w:sz w:val="22"/>
          <w:szCs w:val="22"/>
        </w:rPr>
        <w:t>5</w:t>
      </w:r>
      <w:r>
        <w:rPr>
          <w:b w:val="0"/>
          <w:bCs w:val="0"/>
          <w:sz w:val="22"/>
          <w:szCs w:val="22"/>
        </w:rPr>
        <w:t xml:space="preserve"> szt.</w:t>
      </w:r>
    </w:p>
    <w:p w:rsidR="000D358F" w:rsidRDefault="000D358F" w:rsidP="00D6497D">
      <w:pPr>
        <w:pStyle w:val="Tekstpodstawowywcity"/>
        <w:numPr>
          <w:ilvl w:val="0"/>
          <w:numId w:val="40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Kran nawiertny NWZ rury żel. i stal Ø 150/50 mm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>–</w:t>
      </w:r>
      <w:r>
        <w:rPr>
          <w:b w:val="0"/>
          <w:bCs w:val="0"/>
          <w:sz w:val="22"/>
          <w:szCs w:val="22"/>
        </w:rPr>
        <w:tab/>
        <w:t>4 szt.</w:t>
      </w:r>
    </w:p>
    <w:p w:rsidR="006E0998" w:rsidRPr="006E0998" w:rsidRDefault="006E0998" w:rsidP="006E0998">
      <w:pPr>
        <w:pStyle w:val="Tekstpodstawowywcity"/>
        <w:tabs>
          <w:tab w:val="left" w:pos="360"/>
        </w:tabs>
        <w:spacing w:line="276" w:lineRule="auto"/>
        <w:ind w:left="426"/>
        <w:rPr>
          <w:sz w:val="22"/>
          <w:szCs w:val="22"/>
        </w:rPr>
      </w:pPr>
    </w:p>
    <w:p w:rsidR="0069044E" w:rsidRPr="0069044E" w:rsidRDefault="0069044E" w:rsidP="0069044E">
      <w:pPr>
        <w:spacing w:after="120"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69044E">
        <w:rPr>
          <w:rFonts w:ascii="Arial" w:hAnsi="Arial" w:cs="Arial"/>
          <w:b/>
          <w:bCs/>
          <w:sz w:val="22"/>
          <w:szCs w:val="22"/>
        </w:rPr>
        <w:t xml:space="preserve">Wymagania techniczne dotyczące </w:t>
      </w:r>
      <w:r w:rsidRPr="0069044E">
        <w:rPr>
          <w:rFonts w:ascii="Arial" w:hAnsi="Arial" w:cs="Arial"/>
          <w:b/>
          <w:sz w:val="22"/>
          <w:szCs w:val="22"/>
        </w:rPr>
        <w:t>nawiertki NWZ</w:t>
      </w:r>
      <w:r w:rsidRPr="0069044E">
        <w:rPr>
          <w:rFonts w:ascii="Arial" w:hAnsi="Arial" w:cs="Arial"/>
          <w:sz w:val="22"/>
          <w:szCs w:val="22"/>
        </w:rPr>
        <w:t xml:space="preserve"> </w:t>
      </w:r>
      <w:r w:rsidRPr="0069044E">
        <w:rPr>
          <w:rFonts w:ascii="Arial" w:hAnsi="Arial" w:cs="Arial"/>
          <w:b/>
          <w:bCs/>
          <w:sz w:val="22"/>
          <w:szCs w:val="22"/>
        </w:rPr>
        <w:t>do rur żeliwnych i stalowych:</w:t>
      </w:r>
    </w:p>
    <w:p w:rsidR="0069044E" w:rsidRPr="0069044E" w:rsidRDefault="0069044E" w:rsidP="0069044E">
      <w:pPr>
        <w:numPr>
          <w:ilvl w:val="0"/>
          <w:numId w:val="48"/>
        </w:numPr>
        <w:tabs>
          <w:tab w:val="clear" w:pos="397"/>
          <w:tab w:val="num" w:pos="360"/>
        </w:tabs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9044E">
        <w:rPr>
          <w:rFonts w:ascii="Arial" w:hAnsi="Arial" w:cs="Arial"/>
          <w:sz w:val="22"/>
          <w:szCs w:val="22"/>
        </w:rPr>
        <w:t>wszystkie elementy żeliwne wykonane z żeliwa sferoidalnego minimum EN-GJS-400, powierzchnie zewnętrzne i wewnętrzne zabezpieczone antykorozyjnie farbą proszkową, żywicą epoksydową lub poliamidem technicznym (grubość powłoki min. 250 µm, wytrzymałość na uderze</w:t>
      </w:r>
      <w:r>
        <w:rPr>
          <w:rFonts w:ascii="Arial" w:hAnsi="Arial" w:cs="Arial"/>
          <w:sz w:val="22"/>
          <w:szCs w:val="22"/>
        </w:rPr>
        <w:t>nie siłą 5Nm z wysokości 1 m);</w:t>
      </w:r>
    </w:p>
    <w:p w:rsidR="0069044E" w:rsidRPr="0069044E" w:rsidRDefault="0069044E" w:rsidP="0069044E">
      <w:pPr>
        <w:numPr>
          <w:ilvl w:val="0"/>
          <w:numId w:val="48"/>
        </w:numPr>
        <w:tabs>
          <w:tab w:val="clear" w:pos="397"/>
          <w:tab w:val="num" w:pos="360"/>
        </w:tabs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9044E">
        <w:rPr>
          <w:rFonts w:ascii="Arial" w:hAnsi="Arial" w:cs="Arial"/>
          <w:sz w:val="22"/>
          <w:szCs w:val="22"/>
        </w:rPr>
        <w:t xml:space="preserve">obejma z śrubami wykonana ze stali kwasoodpornej lub nierdzewnej z zamocowaną opaską gumową na całej powierzchni i uszczelką z gumy NBR/EPDM </w:t>
      </w:r>
    </w:p>
    <w:p w:rsidR="0069044E" w:rsidRPr="0069044E" w:rsidRDefault="0069044E" w:rsidP="0069044E">
      <w:pPr>
        <w:numPr>
          <w:ilvl w:val="0"/>
          <w:numId w:val="48"/>
        </w:numPr>
        <w:tabs>
          <w:tab w:val="clear" w:pos="397"/>
          <w:tab w:val="num" w:pos="360"/>
        </w:tabs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9044E">
        <w:rPr>
          <w:rFonts w:ascii="Arial" w:hAnsi="Arial" w:cs="Arial"/>
          <w:sz w:val="22"/>
          <w:szCs w:val="22"/>
        </w:rPr>
        <w:t xml:space="preserve">zasuwa klinowa miękkouszczelniona Ø 50 z gwintem wewnętrznym (od strony </w:t>
      </w:r>
      <w:r>
        <w:rPr>
          <w:rFonts w:ascii="Arial" w:hAnsi="Arial" w:cs="Arial"/>
          <w:sz w:val="22"/>
          <w:szCs w:val="22"/>
        </w:rPr>
        <w:t>przyłącza wodociągowego)</w:t>
      </w:r>
      <w:r w:rsidRPr="0069044E">
        <w:rPr>
          <w:rFonts w:ascii="Arial" w:hAnsi="Arial" w:cs="Arial"/>
          <w:sz w:val="22"/>
          <w:szCs w:val="22"/>
        </w:rPr>
        <w:t>; korpus, pokrywa, klin wykonane z żeliwa sferoidalnego minimum EN-GJS-400; korpus z pokrywą skręcany za pomocą śrub A</w:t>
      </w:r>
      <w:r>
        <w:rPr>
          <w:rFonts w:ascii="Arial" w:hAnsi="Arial" w:cs="Arial"/>
          <w:sz w:val="22"/>
          <w:szCs w:val="22"/>
        </w:rPr>
        <w:t>2 (stal nierdzewna), schowane w </w:t>
      </w:r>
      <w:r w:rsidRPr="0069044E">
        <w:rPr>
          <w:rFonts w:ascii="Arial" w:hAnsi="Arial" w:cs="Arial"/>
          <w:sz w:val="22"/>
          <w:szCs w:val="22"/>
        </w:rPr>
        <w:t>korpusie, zalewane masą na gorąco; dopuszcza się połączenie bezgwintowe korpusu z</w:t>
      </w:r>
      <w:r>
        <w:rPr>
          <w:rFonts w:ascii="Arial" w:hAnsi="Arial" w:cs="Arial"/>
          <w:sz w:val="22"/>
          <w:szCs w:val="22"/>
        </w:rPr>
        <w:t> </w:t>
      </w:r>
      <w:r w:rsidRPr="0069044E">
        <w:rPr>
          <w:rFonts w:ascii="Arial" w:hAnsi="Arial" w:cs="Arial"/>
          <w:sz w:val="22"/>
          <w:szCs w:val="22"/>
        </w:rPr>
        <w:t>pokrywą; trzpień wykonany ze stali nierdzewnej walcowany na zimno; klin nawulkanizowany wewnętrznie i zewnętrznie gumą EPDM, NBR; nalewka w stopce klina; pełny, prosty przepływ przez zasuwę, bez przewężeń w miejscu zamknięcia – równoprzelotowa średnica ot</w:t>
      </w:r>
      <w:r>
        <w:rPr>
          <w:rFonts w:ascii="Arial" w:hAnsi="Arial" w:cs="Arial"/>
          <w:sz w:val="22"/>
          <w:szCs w:val="22"/>
        </w:rPr>
        <w:t xml:space="preserve">woru </w:t>
      </w:r>
      <w:r w:rsidRPr="0069044E">
        <w:rPr>
          <w:rFonts w:ascii="Arial" w:hAnsi="Arial" w:cs="Arial"/>
          <w:sz w:val="22"/>
          <w:szCs w:val="22"/>
        </w:rPr>
        <w:t xml:space="preserve">równa średnicy </w:t>
      </w:r>
      <w:r>
        <w:rPr>
          <w:rFonts w:ascii="Arial" w:hAnsi="Arial" w:cs="Arial"/>
          <w:sz w:val="22"/>
          <w:szCs w:val="22"/>
        </w:rPr>
        <w:t>nominalnej; prowadzenie klina w </w:t>
      </w:r>
      <w:r w:rsidRPr="0069044E">
        <w:rPr>
          <w:rFonts w:ascii="Arial" w:hAnsi="Arial" w:cs="Arial"/>
          <w:sz w:val="22"/>
          <w:szCs w:val="22"/>
        </w:rPr>
        <w:t>prowadnicach będących integralną częścią korpusu zasuwy; ogranicznik posuwu klina zabezpieczający przed zwulkanizowaniem gumy na klinie z uszczelką zasadniczą zasuwy; odlew korpusu zasuwy z oznakowaniem określającym: producenta, średnicę i ciśnienie nominalne, klasę materiału;</w:t>
      </w:r>
    </w:p>
    <w:p w:rsidR="0069044E" w:rsidRPr="0069044E" w:rsidRDefault="0069044E" w:rsidP="0069044E">
      <w:pPr>
        <w:numPr>
          <w:ilvl w:val="0"/>
          <w:numId w:val="48"/>
        </w:numPr>
        <w:tabs>
          <w:tab w:val="clear" w:pos="397"/>
          <w:tab w:val="num" w:pos="360"/>
        </w:tabs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9044E">
        <w:rPr>
          <w:rFonts w:ascii="Arial" w:hAnsi="Arial" w:cs="Arial"/>
          <w:sz w:val="22"/>
          <w:szCs w:val="22"/>
        </w:rPr>
        <w:t xml:space="preserve">armatura przygotowana do bezpośredniego montażu skręcona w jedną całość; możliwość wykonania nawicertu przy pracującym wodociągu pod ciśnieniem; </w:t>
      </w:r>
    </w:p>
    <w:p w:rsidR="0069044E" w:rsidRPr="0069044E" w:rsidRDefault="0069044E" w:rsidP="0069044E">
      <w:pPr>
        <w:numPr>
          <w:ilvl w:val="0"/>
          <w:numId w:val="48"/>
        </w:numPr>
        <w:tabs>
          <w:tab w:val="clear" w:pos="397"/>
          <w:tab w:val="num" w:pos="360"/>
        </w:tabs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9044E">
        <w:rPr>
          <w:rFonts w:ascii="Arial" w:hAnsi="Arial" w:cs="Arial"/>
          <w:sz w:val="22"/>
          <w:szCs w:val="22"/>
        </w:rPr>
        <w:t>zastosowanie do sieci wodociągowych, ciśnienie PN 16;</w:t>
      </w:r>
    </w:p>
    <w:p w:rsidR="0069044E" w:rsidRPr="0069044E" w:rsidRDefault="0069044E" w:rsidP="0069044E">
      <w:pPr>
        <w:numPr>
          <w:ilvl w:val="0"/>
          <w:numId w:val="48"/>
        </w:numPr>
        <w:tabs>
          <w:tab w:val="clear" w:pos="397"/>
          <w:tab w:val="num" w:pos="360"/>
        </w:tabs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9044E">
        <w:rPr>
          <w:rFonts w:ascii="Arial" w:hAnsi="Arial" w:cs="Arial"/>
          <w:sz w:val="22"/>
          <w:szCs w:val="22"/>
        </w:rPr>
        <w:t>trwałe oznakowanie w widocznym miejscu, informujące o producencie/logo, klasie i rodzaju zastosowanego materiału, średnicy nominalnej, ciśnieniu maksymalnym;</w:t>
      </w:r>
    </w:p>
    <w:p w:rsidR="0069044E" w:rsidRPr="0069044E" w:rsidRDefault="0069044E" w:rsidP="0069044E">
      <w:pPr>
        <w:numPr>
          <w:ilvl w:val="0"/>
          <w:numId w:val="48"/>
        </w:numPr>
        <w:tabs>
          <w:tab w:val="clear" w:pos="397"/>
          <w:tab w:val="num" w:pos="360"/>
        </w:tabs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9044E">
        <w:rPr>
          <w:rFonts w:ascii="Arial" w:hAnsi="Arial" w:cs="Arial"/>
          <w:sz w:val="22"/>
          <w:szCs w:val="22"/>
        </w:rPr>
        <w:t>oferowane produkty muszą posiadać atest PZH.</w:t>
      </w:r>
    </w:p>
    <w:p w:rsidR="000D358F" w:rsidRDefault="000D358F" w:rsidP="006E0998">
      <w:pPr>
        <w:pStyle w:val="Akapitzlist"/>
        <w:spacing w:line="276" w:lineRule="auto"/>
        <w:ind w:left="0"/>
        <w:rPr>
          <w:rFonts w:ascii="Arial" w:hAnsi="Arial" w:cs="Arial"/>
          <w:color w:val="FF0000"/>
          <w:sz w:val="22"/>
          <w:szCs w:val="22"/>
        </w:rPr>
      </w:pPr>
    </w:p>
    <w:sectPr w:rsidR="000D358F" w:rsidSect="00EF0384">
      <w:footerReference w:type="default" r:id="rId8"/>
      <w:pgSz w:w="11906" w:h="16838"/>
      <w:pgMar w:top="1417" w:right="1133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76A" w:rsidRDefault="008E276A" w:rsidP="00765C2E">
      <w:r>
        <w:separator/>
      </w:r>
    </w:p>
  </w:endnote>
  <w:endnote w:type="continuationSeparator" w:id="0">
    <w:p w:rsidR="008E276A" w:rsidRDefault="008E276A" w:rsidP="0076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059" w:rsidRDefault="00767059" w:rsidP="0076705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65A80">
      <w:rPr>
        <w:noProof/>
      </w:rPr>
      <w:t>1</w:t>
    </w:r>
    <w:r>
      <w:fldChar w:fldCharType="end"/>
    </w:r>
  </w:p>
  <w:p w:rsidR="00767059" w:rsidRDefault="00767059" w:rsidP="00767059">
    <w:pPr>
      <w:pStyle w:val="Stopka"/>
    </w:pPr>
    <w:r>
      <w:t>_____________________________________________________________________________________________</w:t>
    </w:r>
    <w:r>
      <w:br/>
    </w:r>
    <w:r>
      <w:rPr>
        <w:rFonts w:ascii="Arial" w:hAnsi="Arial" w:cs="Arial"/>
      </w:rPr>
      <w:t>Załącznik nr 6/III – Sukcesywna dostawa armatury wodociągowej</w:t>
    </w:r>
    <w:r>
      <w:t xml:space="preserve"> </w:t>
    </w:r>
  </w:p>
  <w:p w:rsidR="00AA0C61" w:rsidRPr="00765C2E" w:rsidRDefault="00AA0C61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76A" w:rsidRDefault="008E276A" w:rsidP="00765C2E">
      <w:r>
        <w:separator/>
      </w:r>
    </w:p>
  </w:footnote>
  <w:footnote w:type="continuationSeparator" w:id="0">
    <w:p w:rsidR="008E276A" w:rsidRDefault="008E276A" w:rsidP="00765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6ACF"/>
    <w:multiLevelType w:val="hybridMultilevel"/>
    <w:tmpl w:val="5A084056"/>
    <w:lvl w:ilvl="0" w:tplc="87600588">
      <w:start w:val="1"/>
      <w:numFmt w:val="decimal"/>
      <w:lvlText w:val="%1."/>
      <w:lvlJc w:val="left"/>
      <w:pPr>
        <w:tabs>
          <w:tab w:val="num" w:pos="1477"/>
        </w:tabs>
        <w:ind w:left="1647" w:hanging="397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4D7618E"/>
    <w:multiLevelType w:val="hybridMultilevel"/>
    <w:tmpl w:val="BCD480DA"/>
    <w:lvl w:ilvl="0" w:tplc="99B4105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B074B6"/>
    <w:multiLevelType w:val="hybridMultilevel"/>
    <w:tmpl w:val="222411B4"/>
    <w:lvl w:ilvl="0" w:tplc="811C7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716841"/>
    <w:multiLevelType w:val="hybridMultilevel"/>
    <w:tmpl w:val="9EA0D554"/>
    <w:lvl w:ilvl="0" w:tplc="A5A2D6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27D69"/>
    <w:multiLevelType w:val="hybridMultilevel"/>
    <w:tmpl w:val="34282F80"/>
    <w:lvl w:ilvl="0" w:tplc="C15446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5" w15:restartNumberingAfterBreak="0">
    <w:nsid w:val="12B723DC"/>
    <w:multiLevelType w:val="hybridMultilevel"/>
    <w:tmpl w:val="E4E4853C"/>
    <w:lvl w:ilvl="0" w:tplc="B2BC7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FF5A17"/>
    <w:multiLevelType w:val="hybridMultilevel"/>
    <w:tmpl w:val="B9D0D9CA"/>
    <w:lvl w:ilvl="0" w:tplc="E80ED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5E37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190D1B"/>
    <w:multiLevelType w:val="hybridMultilevel"/>
    <w:tmpl w:val="E54AE50A"/>
    <w:lvl w:ilvl="0" w:tplc="6D304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CD419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6F1617"/>
    <w:multiLevelType w:val="hybridMultilevel"/>
    <w:tmpl w:val="FC90D7B4"/>
    <w:lvl w:ilvl="0" w:tplc="3A08970E">
      <w:start w:val="1"/>
      <w:numFmt w:val="decimal"/>
      <w:lvlText w:val="%1."/>
      <w:lvlJc w:val="left"/>
      <w:pPr>
        <w:tabs>
          <w:tab w:val="num" w:pos="397"/>
        </w:tabs>
        <w:ind w:left="567" w:hanging="397"/>
      </w:pPr>
      <w:rPr>
        <w:rFonts w:hint="default"/>
        <w:b/>
        <w:bCs/>
      </w:rPr>
    </w:lvl>
    <w:lvl w:ilvl="1" w:tplc="108E5404">
      <w:start w:val="1"/>
      <w:numFmt w:val="decimal"/>
      <w:lvlText w:val="%2."/>
      <w:lvlJc w:val="left"/>
      <w:pPr>
        <w:tabs>
          <w:tab w:val="num" w:pos="1307"/>
        </w:tabs>
        <w:ind w:left="1477" w:hanging="397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B74D8D"/>
    <w:multiLevelType w:val="hybridMultilevel"/>
    <w:tmpl w:val="F2F8BE76"/>
    <w:lvl w:ilvl="0" w:tplc="25384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6E2096"/>
    <w:multiLevelType w:val="hybridMultilevel"/>
    <w:tmpl w:val="0FAED270"/>
    <w:lvl w:ilvl="0" w:tplc="C396DA92">
      <w:start w:val="8"/>
      <w:numFmt w:val="decimal"/>
      <w:lvlText w:val="%1."/>
      <w:lvlJc w:val="left"/>
      <w:pPr>
        <w:tabs>
          <w:tab w:val="num" w:pos="227"/>
        </w:tabs>
        <w:ind w:left="397" w:hanging="397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D026D"/>
    <w:multiLevelType w:val="hybridMultilevel"/>
    <w:tmpl w:val="2652A2E2"/>
    <w:lvl w:ilvl="0" w:tplc="545CDA5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86C61F6"/>
    <w:multiLevelType w:val="hybridMultilevel"/>
    <w:tmpl w:val="A782B916"/>
    <w:lvl w:ilvl="0" w:tplc="20B8A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A5666D6"/>
    <w:multiLevelType w:val="hybridMultilevel"/>
    <w:tmpl w:val="0E563866"/>
    <w:lvl w:ilvl="0" w:tplc="25384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2F354D"/>
    <w:multiLevelType w:val="hybridMultilevel"/>
    <w:tmpl w:val="3880EAC6"/>
    <w:lvl w:ilvl="0" w:tplc="C3B805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2EE00F5B"/>
    <w:multiLevelType w:val="hybridMultilevel"/>
    <w:tmpl w:val="CA082E18"/>
    <w:lvl w:ilvl="0" w:tplc="C8645A7A">
      <w:start w:val="1"/>
      <w:numFmt w:val="decimal"/>
      <w:lvlText w:val="%1."/>
      <w:lvlJc w:val="left"/>
      <w:pPr>
        <w:tabs>
          <w:tab w:val="num" w:pos="397"/>
        </w:tabs>
        <w:ind w:left="567" w:hanging="397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FF22178"/>
    <w:multiLevelType w:val="hybridMultilevel"/>
    <w:tmpl w:val="6EAC1D02"/>
    <w:lvl w:ilvl="0" w:tplc="4FB681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33E931BE"/>
    <w:multiLevelType w:val="hybridMultilevel"/>
    <w:tmpl w:val="A782B916"/>
    <w:lvl w:ilvl="0" w:tplc="20B8A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E5442D"/>
    <w:multiLevelType w:val="hybridMultilevel"/>
    <w:tmpl w:val="57B29AFE"/>
    <w:lvl w:ilvl="0" w:tplc="46BE6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6FC0E56"/>
    <w:multiLevelType w:val="hybridMultilevel"/>
    <w:tmpl w:val="74624B1E"/>
    <w:lvl w:ilvl="0" w:tplc="4C3ABC44">
      <w:start w:val="1"/>
      <w:numFmt w:val="decimal"/>
      <w:lvlText w:val="%1."/>
      <w:lvlJc w:val="left"/>
      <w:pPr>
        <w:tabs>
          <w:tab w:val="num" w:pos="227"/>
        </w:tabs>
        <w:ind w:left="397" w:hanging="397"/>
      </w:pPr>
      <w:rPr>
        <w:rFonts w:cs="Times New Roman" w:hint="default"/>
        <w:b w:val="0"/>
        <w:bCs/>
        <w:color w:val="006600"/>
      </w:rPr>
    </w:lvl>
    <w:lvl w:ilvl="1" w:tplc="04150019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</w:rPr>
    </w:lvl>
  </w:abstractNum>
  <w:abstractNum w:abstractNumId="20" w15:restartNumberingAfterBreak="0">
    <w:nsid w:val="374F14C7"/>
    <w:multiLevelType w:val="hybridMultilevel"/>
    <w:tmpl w:val="B04A8740"/>
    <w:lvl w:ilvl="0" w:tplc="D80CD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8A418C4"/>
    <w:multiLevelType w:val="hybridMultilevel"/>
    <w:tmpl w:val="B6988338"/>
    <w:lvl w:ilvl="0" w:tplc="67AA5E7A">
      <w:start w:val="1"/>
      <w:numFmt w:val="decimal"/>
      <w:lvlText w:val="%1."/>
      <w:lvlJc w:val="left"/>
      <w:pPr>
        <w:tabs>
          <w:tab w:val="num" w:pos="227"/>
        </w:tabs>
        <w:ind w:left="397" w:hanging="397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A9650B5"/>
    <w:multiLevelType w:val="hybridMultilevel"/>
    <w:tmpl w:val="41E09D26"/>
    <w:lvl w:ilvl="0" w:tplc="52448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AB60C21"/>
    <w:multiLevelType w:val="hybridMultilevel"/>
    <w:tmpl w:val="FE34C46C"/>
    <w:lvl w:ilvl="0" w:tplc="A6524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AFE5E85"/>
    <w:multiLevelType w:val="hybridMultilevel"/>
    <w:tmpl w:val="1400C4CC"/>
    <w:lvl w:ilvl="0" w:tplc="79A41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B6927B0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FAC26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CA558FC"/>
    <w:multiLevelType w:val="hybridMultilevel"/>
    <w:tmpl w:val="C076FE32"/>
    <w:lvl w:ilvl="0" w:tplc="16E6E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DDE6D7C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EE7F2C"/>
    <w:multiLevelType w:val="hybridMultilevel"/>
    <w:tmpl w:val="57EECBF6"/>
    <w:lvl w:ilvl="0" w:tplc="1D1ABEB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7" w15:restartNumberingAfterBreak="0">
    <w:nsid w:val="3F4046D1"/>
    <w:multiLevelType w:val="hybridMultilevel"/>
    <w:tmpl w:val="CFC8C71E"/>
    <w:lvl w:ilvl="0" w:tplc="8356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6363AF2"/>
    <w:multiLevelType w:val="hybridMultilevel"/>
    <w:tmpl w:val="C16606B2"/>
    <w:lvl w:ilvl="0" w:tplc="56F448B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13991"/>
    <w:multiLevelType w:val="hybridMultilevel"/>
    <w:tmpl w:val="09F2E42E"/>
    <w:lvl w:ilvl="0" w:tplc="D80CD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7D0228"/>
    <w:multiLevelType w:val="hybridMultilevel"/>
    <w:tmpl w:val="7F58E884"/>
    <w:lvl w:ilvl="0" w:tplc="955ED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color w:val="0066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3E81F92"/>
    <w:multiLevelType w:val="hybridMultilevel"/>
    <w:tmpl w:val="E4E4853C"/>
    <w:lvl w:ilvl="0" w:tplc="B2BC7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6927075"/>
    <w:multiLevelType w:val="hybridMultilevel"/>
    <w:tmpl w:val="91A4C56C"/>
    <w:lvl w:ilvl="0" w:tplc="62BEB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A5253BF"/>
    <w:multiLevelType w:val="hybridMultilevel"/>
    <w:tmpl w:val="778CCD20"/>
    <w:lvl w:ilvl="0" w:tplc="D7382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CD34F1"/>
    <w:multiLevelType w:val="hybridMultilevel"/>
    <w:tmpl w:val="C89CAAC4"/>
    <w:lvl w:ilvl="0" w:tplc="B2BC7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BF8737E"/>
    <w:multiLevelType w:val="hybridMultilevel"/>
    <w:tmpl w:val="7902B6B2"/>
    <w:lvl w:ilvl="0" w:tplc="4C96A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CAB4C76"/>
    <w:multiLevelType w:val="hybridMultilevel"/>
    <w:tmpl w:val="F2F8BE76"/>
    <w:lvl w:ilvl="0" w:tplc="25384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3324EE4"/>
    <w:multiLevelType w:val="hybridMultilevel"/>
    <w:tmpl w:val="A782B916"/>
    <w:lvl w:ilvl="0" w:tplc="20B8A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AFC022B"/>
    <w:multiLevelType w:val="hybridMultilevel"/>
    <w:tmpl w:val="726C38A0"/>
    <w:lvl w:ilvl="0" w:tplc="872AD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3AE6F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B403EBA"/>
    <w:multiLevelType w:val="hybridMultilevel"/>
    <w:tmpl w:val="DC8ECE9C"/>
    <w:lvl w:ilvl="0" w:tplc="C164A9B4">
      <w:start w:val="1"/>
      <w:numFmt w:val="decimal"/>
      <w:lvlText w:val="%1."/>
      <w:lvlJc w:val="left"/>
      <w:pPr>
        <w:tabs>
          <w:tab w:val="num" w:pos="397"/>
        </w:tabs>
        <w:ind w:left="567" w:hanging="397"/>
      </w:pPr>
      <w:rPr>
        <w:rFonts w:cs="Times New Roman" w:hint="default"/>
        <w:b w:val="0"/>
        <w:bCs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D46C96"/>
    <w:multiLevelType w:val="hybridMultilevel"/>
    <w:tmpl w:val="3F8C292C"/>
    <w:lvl w:ilvl="0" w:tplc="F2207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BFF7249"/>
    <w:multiLevelType w:val="hybridMultilevel"/>
    <w:tmpl w:val="A782B916"/>
    <w:lvl w:ilvl="0" w:tplc="20B8A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DF17513"/>
    <w:multiLevelType w:val="hybridMultilevel"/>
    <w:tmpl w:val="A782B916"/>
    <w:lvl w:ilvl="0" w:tplc="20B8A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E0B7389"/>
    <w:multiLevelType w:val="hybridMultilevel"/>
    <w:tmpl w:val="EA1CC004"/>
    <w:lvl w:ilvl="0" w:tplc="E758D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F310930"/>
    <w:multiLevelType w:val="hybridMultilevel"/>
    <w:tmpl w:val="A406036A"/>
    <w:lvl w:ilvl="0" w:tplc="557A818C">
      <w:start w:val="1"/>
      <w:numFmt w:val="decimal"/>
      <w:lvlText w:val="%1."/>
      <w:lvlJc w:val="left"/>
      <w:pPr>
        <w:tabs>
          <w:tab w:val="num" w:pos="2197"/>
        </w:tabs>
        <w:ind w:left="2197" w:hanging="1497"/>
      </w:pPr>
      <w:rPr>
        <w:rFonts w:ascii="Arial" w:hAnsi="Arial" w:cs="Arial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 w15:restartNumberingAfterBreak="0">
    <w:nsid w:val="72BF5B4E"/>
    <w:multiLevelType w:val="hybridMultilevel"/>
    <w:tmpl w:val="E5709F24"/>
    <w:lvl w:ilvl="0" w:tplc="9314E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5B1684F"/>
    <w:multiLevelType w:val="hybridMultilevel"/>
    <w:tmpl w:val="F8EE6736"/>
    <w:lvl w:ilvl="0" w:tplc="14F200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 w15:restartNumberingAfterBreak="0">
    <w:nsid w:val="7FE96BE6"/>
    <w:multiLevelType w:val="hybridMultilevel"/>
    <w:tmpl w:val="98FA3B22"/>
    <w:lvl w:ilvl="0" w:tplc="E6B69654">
      <w:start w:val="1"/>
      <w:numFmt w:val="decimal"/>
      <w:lvlText w:val="%1."/>
      <w:lvlJc w:val="left"/>
      <w:pPr>
        <w:tabs>
          <w:tab w:val="num" w:pos="397"/>
        </w:tabs>
        <w:ind w:left="567" w:hanging="397"/>
      </w:pPr>
      <w:rPr>
        <w:rFonts w:cs="Times New Roman" w:hint="default"/>
        <w:b w:val="0"/>
        <w:bCs/>
      </w:rPr>
    </w:lvl>
    <w:lvl w:ilvl="1" w:tplc="C96A766A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30"/>
  </w:num>
  <w:num w:numId="3">
    <w:abstractNumId w:val="13"/>
  </w:num>
  <w:num w:numId="4">
    <w:abstractNumId w:val="32"/>
  </w:num>
  <w:num w:numId="5">
    <w:abstractNumId w:val="40"/>
  </w:num>
  <w:num w:numId="6">
    <w:abstractNumId w:val="2"/>
  </w:num>
  <w:num w:numId="7">
    <w:abstractNumId w:val="27"/>
  </w:num>
  <w:num w:numId="8">
    <w:abstractNumId w:val="41"/>
  </w:num>
  <w:num w:numId="9">
    <w:abstractNumId w:val="47"/>
  </w:num>
  <w:num w:numId="10">
    <w:abstractNumId w:val="15"/>
  </w:num>
  <w:num w:numId="11">
    <w:abstractNumId w:val="39"/>
  </w:num>
  <w:num w:numId="12">
    <w:abstractNumId w:val="4"/>
  </w:num>
  <w:num w:numId="13">
    <w:abstractNumId w:val="18"/>
  </w:num>
  <w:num w:numId="14">
    <w:abstractNumId w:val="0"/>
  </w:num>
  <w:num w:numId="15">
    <w:abstractNumId w:val="7"/>
  </w:num>
  <w:num w:numId="16">
    <w:abstractNumId w:val="24"/>
  </w:num>
  <w:num w:numId="17">
    <w:abstractNumId w:val="19"/>
  </w:num>
  <w:num w:numId="18">
    <w:abstractNumId w:val="22"/>
  </w:num>
  <w:num w:numId="19">
    <w:abstractNumId w:val="44"/>
  </w:num>
  <w:num w:numId="20">
    <w:abstractNumId w:val="45"/>
  </w:num>
  <w:num w:numId="21">
    <w:abstractNumId w:val="38"/>
  </w:num>
  <w:num w:numId="22">
    <w:abstractNumId w:val="43"/>
  </w:num>
  <w:num w:numId="23">
    <w:abstractNumId w:val="25"/>
  </w:num>
  <w:num w:numId="24">
    <w:abstractNumId w:val="11"/>
  </w:num>
  <w:num w:numId="25">
    <w:abstractNumId w:val="1"/>
  </w:num>
  <w:num w:numId="26">
    <w:abstractNumId w:val="6"/>
  </w:num>
  <w:num w:numId="27">
    <w:abstractNumId w:val="20"/>
  </w:num>
  <w:num w:numId="28">
    <w:abstractNumId w:val="28"/>
  </w:num>
  <w:num w:numId="29">
    <w:abstractNumId w:val="21"/>
  </w:num>
  <w:num w:numId="30">
    <w:abstractNumId w:val="10"/>
  </w:num>
  <w:num w:numId="31">
    <w:abstractNumId w:val="33"/>
  </w:num>
  <w:num w:numId="32">
    <w:abstractNumId w:val="29"/>
  </w:num>
  <w:num w:numId="33">
    <w:abstractNumId w:val="36"/>
  </w:num>
  <w:num w:numId="34">
    <w:abstractNumId w:val="9"/>
  </w:num>
  <w:num w:numId="35">
    <w:abstractNumId w:val="3"/>
  </w:num>
  <w:num w:numId="36">
    <w:abstractNumId w:val="42"/>
  </w:num>
  <w:num w:numId="37">
    <w:abstractNumId w:val="12"/>
  </w:num>
  <w:num w:numId="38">
    <w:abstractNumId w:val="37"/>
  </w:num>
  <w:num w:numId="39">
    <w:abstractNumId w:val="17"/>
  </w:num>
  <w:num w:numId="40">
    <w:abstractNumId w:val="16"/>
  </w:num>
  <w:num w:numId="41">
    <w:abstractNumId w:val="14"/>
  </w:num>
  <w:num w:numId="42">
    <w:abstractNumId w:val="46"/>
  </w:num>
  <w:num w:numId="43">
    <w:abstractNumId w:val="5"/>
  </w:num>
  <w:num w:numId="44">
    <w:abstractNumId w:val="26"/>
  </w:num>
  <w:num w:numId="45">
    <w:abstractNumId w:val="34"/>
  </w:num>
  <w:num w:numId="46">
    <w:abstractNumId w:val="31"/>
  </w:num>
  <w:num w:numId="47">
    <w:abstractNumId w:val="23"/>
  </w:num>
  <w:num w:numId="48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oNotTrackMoves/>
  <w:defaultTabStop w:val="567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6212"/>
    <w:rsid w:val="00013867"/>
    <w:rsid w:val="000207C3"/>
    <w:rsid w:val="00026DF2"/>
    <w:rsid w:val="00040560"/>
    <w:rsid w:val="00043A20"/>
    <w:rsid w:val="000468F6"/>
    <w:rsid w:val="000500C9"/>
    <w:rsid w:val="00052E08"/>
    <w:rsid w:val="00055267"/>
    <w:rsid w:val="00066353"/>
    <w:rsid w:val="00070FF0"/>
    <w:rsid w:val="00071BA9"/>
    <w:rsid w:val="00071BF5"/>
    <w:rsid w:val="00076581"/>
    <w:rsid w:val="00083575"/>
    <w:rsid w:val="000836D1"/>
    <w:rsid w:val="000909D1"/>
    <w:rsid w:val="00093929"/>
    <w:rsid w:val="00095A47"/>
    <w:rsid w:val="00096A2C"/>
    <w:rsid w:val="000C406C"/>
    <w:rsid w:val="000D2C3B"/>
    <w:rsid w:val="000D358F"/>
    <w:rsid w:val="000D681A"/>
    <w:rsid w:val="000E5801"/>
    <w:rsid w:val="000E6307"/>
    <w:rsid w:val="000F0326"/>
    <w:rsid w:val="000F2774"/>
    <w:rsid w:val="00101C52"/>
    <w:rsid w:val="00112DE5"/>
    <w:rsid w:val="0011732C"/>
    <w:rsid w:val="00117E3E"/>
    <w:rsid w:val="001220ED"/>
    <w:rsid w:val="00136160"/>
    <w:rsid w:val="00136284"/>
    <w:rsid w:val="00136AB0"/>
    <w:rsid w:val="00141F93"/>
    <w:rsid w:val="00143CC4"/>
    <w:rsid w:val="00147F34"/>
    <w:rsid w:val="001504D2"/>
    <w:rsid w:val="00154A35"/>
    <w:rsid w:val="001614EE"/>
    <w:rsid w:val="001631A5"/>
    <w:rsid w:val="00163C8C"/>
    <w:rsid w:val="00165F8B"/>
    <w:rsid w:val="00166207"/>
    <w:rsid w:val="001725F9"/>
    <w:rsid w:val="00182CF2"/>
    <w:rsid w:val="0018449D"/>
    <w:rsid w:val="00185EB9"/>
    <w:rsid w:val="00190097"/>
    <w:rsid w:val="0019063F"/>
    <w:rsid w:val="00196EEA"/>
    <w:rsid w:val="001A04E5"/>
    <w:rsid w:val="001A3428"/>
    <w:rsid w:val="001A54B5"/>
    <w:rsid w:val="001A6256"/>
    <w:rsid w:val="001A72E7"/>
    <w:rsid w:val="001B5E34"/>
    <w:rsid w:val="001D61B0"/>
    <w:rsid w:val="001E0C04"/>
    <w:rsid w:val="001F412B"/>
    <w:rsid w:val="001F6452"/>
    <w:rsid w:val="001F6688"/>
    <w:rsid w:val="00212E7E"/>
    <w:rsid w:val="0021555B"/>
    <w:rsid w:val="002349BA"/>
    <w:rsid w:val="0024102A"/>
    <w:rsid w:val="002619D3"/>
    <w:rsid w:val="0027284B"/>
    <w:rsid w:val="00283624"/>
    <w:rsid w:val="00286ED0"/>
    <w:rsid w:val="00287FC3"/>
    <w:rsid w:val="0029312D"/>
    <w:rsid w:val="00294F3E"/>
    <w:rsid w:val="002A6AA4"/>
    <w:rsid w:val="002C7C6A"/>
    <w:rsid w:val="002F579D"/>
    <w:rsid w:val="002F6C96"/>
    <w:rsid w:val="003013E8"/>
    <w:rsid w:val="003020A6"/>
    <w:rsid w:val="003042E3"/>
    <w:rsid w:val="00312A19"/>
    <w:rsid w:val="00327476"/>
    <w:rsid w:val="003352F4"/>
    <w:rsid w:val="00336F11"/>
    <w:rsid w:val="003475AD"/>
    <w:rsid w:val="00351BB1"/>
    <w:rsid w:val="0035739B"/>
    <w:rsid w:val="00357630"/>
    <w:rsid w:val="003714C3"/>
    <w:rsid w:val="0037161D"/>
    <w:rsid w:val="0037237D"/>
    <w:rsid w:val="00381127"/>
    <w:rsid w:val="00386B1D"/>
    <w:rsid w:val="00387CED"/>
    <w:rsid w:val="003A2353"/>
    <w:rsid w:val="003A4B21"/>
    <w:rsid w:val="003B03CE"/>
    <w:rsid w:val="003B17DD"/>
    <w:rsid w:val="003B4020"/>
    <w:rsid w:val="003B59E5"/>
    <w:rsid w:val="003C7C9B"/>
    <w:rsid w:val="003D5029"/>
    <w:rsid w:val="003D73D7"/>
    <w:rsid w:val="003F11E6"/>
    <w:rsid w:val="003F42AD"/>
    <w:rsid w:val="003F4B09"/>
    <w:rsid w:val="004064C5"/>
    <w:rsid w:val="00422793"/>
    <w:rsid w:val="00423213"/>
    <w:rsid w:val="00430734"/>
    <w:rsid w:val="00431AD6"/>
    <w:rsid w:val="00432ED7"/>
    <w:rsid w:val="00432FB8"/>
    <w:rsid w:val="00433315"/>
    <w:rsid w:val="00442157"/>
    <w:rsid w:val="00467B8C"/>
    <w:rsid w:val="00475E0C"/>
    <w:rsid w:val="00477BB0"/>
    <w:rsid w:val="00480010"/>
    <w:rsid w:val="004909E9"/>
    <w:rsid w:val="004962EF"/>
    <w:rsid w:val="00496428"/>
    <w:rsid w:val="004A2333"/>
    <w:rsid w:val="004A2AC1"/>
    <w:rsid w:val="004B7658"/>
    <w:rsid w:val="004C2FAA"/>
    <w:rsid w:val="004D047E"/>
    <w:rsid w:val="004D38AB"/>
    <w:rsid w:val="004D638E"/>
    <w:rsid w:val="004E15F6"/>
    <w:rsid w:val="004E323E"/>
    <w:rsid w:val="004E3285"/>
    <w:rsid w:val="004E6227"/>
    <w:rsid w:val="004F3B1C"/>
    <w:rsid w:val="00504F8F"/>
    <w:rsid w:val="00524C31"/>
    <w:rsid w:val="00524FF9"/>
    <w:rsid w:val="0052570A"/>
    <w:rsid w:val="00531AC1"/>
    <w:rsid w:val="00544E44"/>
    <w:rsid w:val="0056000F"/>
    <w:rsid w:val="005751D3"/>
    <w:rsid w:val="0058389D"/>
    <w:rsid w:val="005B6482"/>
    <w:rsid w:val="005C4E36"/>
    <w:rsid w:val="005C5502"/>
    <w:rsid w:val="005C617F"/>
    <w:rsid w:val="005D0EDC"/>
    <w:rsid w:val="005E1AE2"/>
    <w:rsid w:val="005F36F9"/>
    <w:rsid w:val="005F4CC5"/>
    <w:rsid w:val="00602246"/>
    <w:rsid w:val="006023BF"/>
    <w:rsid w:val="00604EBE"/>
    <w:rsid w:val="0060748F"/>
    <w:rsid w:val="00607F91"/>
    <w:rsid w:val="00612E6C"/>
    <w:rsid w:val="006217A8"/>
    <w:rsid w:val="00623A23"/>
    <w:rsid w:val="006304DA"/>
    <w:rsid w:val="00641ADB"/>
    <w:rsid w:val="00647A48"/>
    <w:rsid w:val="006718FA"/>
    <w:rsid w:val="00672AD0"/>
    <w:rsid w:val="006734D7"/>
    <w:rsid w:val="006776E4"/>
    <w:rsid w:val="0069044E"/>
    <w:rsid w:val="00692624"/>
    <w:rsid w:val="00692853"/>
    <w:rsid w:val="00696215"/>
    <w:rsid w:val="006B21E3"/>
    <w:rsid w:val="006B7483"/>
    <w:rsid w:val="006C3756"/>
    <w:rsid w:val="006D6ABC"/>
    <w:rsid w:val="006E0998"/>
    <w:rsid w:val="006E3E99"/>
    <w:rsid w:val="006E46A7"/>
    <w:rsid w:val="006F6435"/>
    <w:rsid w:val="00701A6B"/>
    <w:rsid w:val="007030A0"/>
    <w:rsid w:val="007060F3"/>
    <w:rsid w:val="00707717"/>
    <w:rsid w:val="00734447"/>
    <w:rsid w:val="00735918"/>
    <w:rsid w:val="00737C59"/>
    <w:rsid w:val="007419C6"/>
    <w:rsid w:val="00750733"/>
    <w:rsid w:val="00765A41"/>
    <w:rsid w:val="00765C2E"/>
    <w:rsid w:val="00767059"/>
    <w:rsid w:val="007900EA"/>
    <w:rsid w:val="00792464"/>
    <w:rsid w:val="0079350F"/>
    <w:rsid w:val="00793726"/>
    <w:rsid w:val="007A0799"/>
    <w:rsid w:val="007A0894"/>
    <w:rsid w:val="007B1E1A"/>
    <w:rsid w:val="007B67DB"/>
    <w:rsid w:val="007D1C0C"/>
    <w:rsid w:val="007D2710"/>
    <w:rsid w:val="007F10A6"/>
    <w:rsid w:val="007F7E8C"/>
    <w:rsid w:val="00806F21"/>
    <w:rsid w:val="00821796"/>
    <w:rsid w:val="008266EA"/>
    <w:rsid w:val="0082758C"/>
    <w:rsid w:val="00831D72"/>
    <w:rsid w:val="008327B0"/>
    <w:rsid w:val="00837119"/>
    <w:rsid w:val="00854C97"/>
    <w:rsid w:val="00857BAE"/>
    <w:rsid w:val="00866E8B"/>
    <w:rsid w:val="008670D1"/>
    <w:rsid w:val="008706A1"/>
    <w:rsid w:val="00871372"/>
    <w:rsid w:val="00876C9B"/>
    <w:rsid w:val="00880B6D"/>
    <w:rsid w:val="00887FD1"/>
    <w:rsid w:val="00894167"/>
    <w:rsid w:val="008A160B"/>
    <w:rsid w:val="008A418A"/>
    <w:rsid w:val="008A4AB7"/>
    <w:rsid w:val="008A7362"/>
    <w:rsid w:val="008B0C50"/>
    <w:rsid w:val="008B28C9"/>
    <w:rsid w:val="008B3A42"/>
    <w:rsid w:val="008B6300"/>
    <w:rsid w:val="008D004D"/>
    <w:rsid w:val="008D7932"/>
    <w:rsid w:val="008E0658"/>
    <w:rsid w:val="008E276A"/>
    <w:rsid w:val="008E5C86"/>
    <w:rsid w:val="008E741C"/>
    <w:rsid w:val="008F2BF1"/>
    <w:rsid w:val="008F3545"/>
    <w:rsid w:val="008F4813"/>
    <w:rsid w:val="008F566D"/>
    <w:rsid w:val="009178CB"/>
    <w:rsid w:val="00921C77"/>
    <w:rsid w:val="00925C00"/>
    <w:rsid w:val="00927034"/>
    <w:rsid w:val="00936643"/>
    <w:rsid w:val="00963C0A"/>
    <w:rsid w:val="00963EB3"/>
    <w:rsid w:val="00990992"/>
    <w:rsid w:val="00991D2F"/>
    <w:rsid w:val="00997B60"/>
    <w:rsid w:val="009A30F5"/>
    <w:rsid w:val="009A3655"/>
    <w:rsid w:val="009A76F9"/>
    <w:rsid w:val="009A7AAF"/>
    <w:rsid w:val="009B184F"/>
    <w:rsid w:val="009C1924"/>
    <w:rsid w:val="009C2175"/>
    <w:rsid w:val="009C28E6"/>
    <w:rsid w:val="009D2451"/>
    <w:rsid w:val="009E0333"/>
    <w:rsid w:val="009F437F"/>
    <w:rsid w:val="00A06334"/>
    <w:rsid w:val="00A07B66"/>
    <w:rsid w:val="00A11CE7"/>
    <w:rsid w:val="00A13580"/>
    <w:rsid w:val="00A15111"/>
    <w:rsid w:val="00A27B6B"/>
    <w:rsid w:val="00A33AC8"/>
    <w:rsid w:val="00A428F1"/>
    <w:rsid w:val="00A5323A"/>
    <w:rsid w:val="00A55069"/>
    <w:rsid w:val="00A623D9"/>
    <w:rsid w:val="00A831B6"/>
    <w:rsid w:val="00A83D63"/>
    <w:rsid w:val="00A93E1D"/>
    <w:rsid w:val="00A94086"/>
    <w:rsid w:val="00A960BB"/>
    <w:rsid w:val="00AA0C61"/>
    <w:rsid w:val="00AA267D"/>
    <w:rsid w:val="00AB3C27"/>
    <w:rsid w:val="00AB3CB1"/>
    <w:rsid w:val="00AB619F"/>
    <w:rsid w:val="00AC0829"/>
    <w:rsid w:val="00AC3719"/>
    <w:rsid w:val="00AE25AE"/>
    <w:rsid w:val="00AF363A"/>
    <w:rsid w:val="00B07E55"/>
    <w:rsid w:val="00B31935"/>
    <w:rsid w:val="00B32140"/>
    <w:rsid w:val="00B5776C"/>
    <w:rsid w:val="00B61FA8"/>
    <w:rsid w:val="00B71793"/>
    <w:rsid w:val="00B72CAB"/>
    <w:rsid w:val="00B754C0"/>
    <w:rsid w:val="00B7792D"/>
    <w:rsid w:val="00B92EBE"/>
    <w:rsid w:val="00B964DD"/>
    <w:rsid w:val="00BA7827"/>
    <w:rsid w:val="00BB2A79"/>
    <w:rsid w:val="00BB4C7E"/>
    <w:rsid w:val="00BC2704"/>
    <w:rsid w:val="00BC5E53"/>
    <w:rsid w:val="00BD2173"/>
    <w:rsid w:val="00BD51EF"/>
    <w:rsid w:val="00BF609A"/>
    <w:rsid w:val="00C05C18"/>
    <w:rsid w:val="00C10914"/>
    <w:rsid w:val="00C239BE"/>
    <w:rsid w:val="00C23F29"/>
    <w:rsid w:val="00C24058"/>
    <w:rsid w:val="00C2462C"/>
    <w:rsid w:val="00C250DD"/>
    <w:rsid w:val="00C4128B"/>
    <w:rsid w:val="00C45B0C"/>
    <w:rsid w:val="00C4677D"/>
    <w:rsid w:val="00C627E4"/>
    <w:rsid w:val="00C62FC0"/>
    <w:rsid w:val="00C64C92"/>
    <w:rsid w:val="00C80849"/>
    <w:rsid w:val="00C8317E"/>
    <w:rsid w:val="00C846A5"/>
    <w:rsid w:val="00C8473E"/>
    <w:rsid w:val="00C865AD"/>
    <w:rsid w:val="00C90F74"/>
    <w:rsid w:val="00C95F99"/>
    <w:rsid w:val="00CA02EE"/>
    <w:rsid w:val="00CB1067"/>
    <w:rsid w:val="00CC6552"/>
    <w:rsid w:val="00CE4B80"/>
    <w:rsid w:val="00CE6192"/>
    <w:rsid w:val="00CF1CA4"/>
    <w:rsid w:val="00CF3589"/>
    <w:rsid w:val="00CF380A"/>
    <w:rsid w:val="00CF551E"/>
    <w:rsid w:val="00CF6C90"/>
    <w:rsid w:val="00D05C96"/>
    <w:rsid w:val="00D11288"/>
    <w:rsid w:val="00D1375A"/>
    <w:rsid w:val="00D17955"/>
    <w:rsid w:val="00D17D79"/>
    <w:rsid w:val="00D2232E"/>
    <w:rsid w:val="00D23838"/>
    <w:rsid w:val="00D32D60"/>
    <w:rsid w:val="00D34E58"/>
    <w:rsid w:val="00D36980"/>
    <w:rsid w:val="00D403EF"/>
    <w:rsid w:val="00D415A0"/>
    <w:rsid w:val="00D52888"/>
    <w:rsid w:val="00D5782D"/>
    <w:rsid w:val="00D636D1"/>
    <w:rsid w:val="00D6497D"/>
    <w:rsid w:val="00D6527D"/>
    <w:rsid w:val="00D65300"/>
    <w:rsid w:val="00D82438"/>
    <w:rsid w:val="00D82D03"/>
    <w:rsid w:val="00D9048F"/>
    <w:rsid w:val="00D90998"/>
    <w:rsid w:val="00D96B0A"/>
    <w:rsid w:val="00DC0F05"/>
    <w:rsid w:val="00DC4F4B"/>
    <w:rsid w:val="00DD326B"/>
    <w:rsid w:val="00DE6590"/>
    <w:rsid w:val="00DE66B5"/>
    <w:rsid w:val="00DE7F49"/>
    <w:rsid w:val="00DF0D56"/>
    <w:rsid w:val="00DF3CF2"/>
    <w:rsid w:val="00E0072F"/>
    <w:rsid w:val="00E026D8"/>
    <w:rsid w:val="00E0275E"/>
    <w:rsid w:val="00E04D47"/>
    <w:rsid w:val="00E056BC"/>
    <w:rsid w:val="00E207BB"/>
    <w:rsid w:val="00E3226A"/>
    <w:rsid w:val="00E37778"/>
    <w:rsid w:val="00E4704D"/>
    <w:rsid w:val="00E53C89"/>
    <w:rsid w:val="00E6003F"/>
    <w:rsid w:val="00E60E48"/>
    <w:rsid w:val="00E65A80"/>
    <w:rsid w:val="00E726BD"/>
    <w:rsid w:val="00E72B2F"/>
    <w:rsid w:val="00E74CD1"/>
    <w:rsid w:val="00E855BD"/>
    <w:rsid w:val="00E91C02"/>
    <w:rsid w:val="00E926E8"/>
    <w:rsid w:val="00E92FB3"/>
    <w:rsid w:val="00E966FF"/>
    <w:rsid w:val="00EA6C0A"/>
    <w:rsid w:val="00EA7490"/>
    <w:rsid w:val="00EB72AE"/>
    <w:rsid w:val="00EC038D"/>
    <w:rsid w:val="00EC30F3"/>
    <w:rsid w:val="00EC530D"/>
    <w:rsid w:val="00EC5DC2"/>
    <w:rsid w:val="00EC7B66"/>
    <w:rsid w:val="00EC7CCB"/>
    <w:rsid w:val="00ED61C2"/>
    <w:rsid w:val="00ED6656"/>
    <w:rsid w:val="00EE3D08"/>
    <w:rsid w:val="00EF0384"/>
    <w:rsid w:val="00EF6100"/>
    <w:rsid w:val="00EF7723"/>
    <w:rsid w:val="00F0301F"/>
    <w:rsid w:val="00F03C70"/>
    <w:rsid w:val="00F05E30"/>
    <w:rsid w:val="00F102CF"/>
    <w:rsid w:val="00F10CCF"/>
    <w:rsid w:val="00F229AC"/>
    <w:rsid w:val="00F22D10"/>
    <w:rsid w:val="00F26F16"/>
    <w:rsid w:val="00F273D3"/>
    <w:rsid w:val="00F3112C"/>
    <w:rsid w:val="00F34646"/>
    <w:rsid w:val="00F46212"/>
    <w:rsid w:val="00F5167F"/>
    <w:rsid w:val="00F51762"/>
    <w:rsid w:val="00F54408"/>
    <w:rsid w:val="00F572B9"/>
    <w:rsid w:val="00F77C43"/>
    <w:rsid w:val="00F86008"/>
    <w:rsid w:val="00F87960"/>
    <w:rsid w:val="00F96359"/>
    <w:rsid w:val="00F97224"/>
    <w:rsid w:val="00FA447C"/>
    <w:rsid w:val="00FB6F65"/>
    <w:rsid w:val="00FB7FC8"/>
    <w:rsid w:val="00FC607A"/>
    <w:rsid w:val="00FE5C3A"/>
    <w:rsid w:val="00FE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636DD0-41ED-4034-B3AC-64D996CA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FC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B7FC8"/>
    <w:pPr>
      <w:keepNext/>
      <w:spacing w:line="480" w:lineRule="auto"/>
      <w:jc w:val="center"/>
      <w:outlineLvl w:val="0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B7FC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B7FC8"/>
    <w:rPr>
      <w:rFonts w:ascii="Arial" w:hAnsi="Arial" w:cs="Arial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9"/>
    <w:rsid w:val="00FB7FC8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FB7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7FC8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B7FC8"/>
    <w:pPr>
      <w:spacing w:line="360" w:lineRule="auto"/>
      <w:ind w:left="142"/>
      <w:jc w:val="both"/>
    </w:pPr>
    <w:rPr>
      <w:rFonts w:ascii="Arial" w:hAnsi="Arial" w:cs="Arial"/>
      <w:b/>
      <w:bCs/>
      <w:sz w:val="28"/>
      <w:szCs w:val="28"/>
    </w:rPr>
  </w:style>
  <w:style w:type="character" w:customStyle="1" w:styleId="BodyTextIndentChar">
    <w:name w:val="Body Text Indent Char"/>
    <w:link w:val="BodyTextIndent1"/>
    <w:uiPriority w:val="99"/>
    <w:rsid w:val="00FB7FC8"/>
    <w:rPr>
      <w:rFonts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FB7FC8"/>
    <w:rPr>
      <w:rFonts w:ascii="Arial" w:hAnsi="Arial" w:cs="Arial"/>
      <w:b/>
      <w:bCs/>
      <w:sz w:val="28"/>
      <w:szCs w:val="28"/>
      <w:lang w:eastAsia="pl-PL"/>
    </w:rPr>
  </w:style>
  <w:style w:type="paragraph" w:customStyle="1" w:styleId="BodyTextIndent1">
    <w:name w:val="Body Text Indent1"/>
    <w:basedOn w:val="Normalny"/>
    <w:link w:val="BodyTextIndentChar"/>
    <w:uiPriority w:val="99"/>
    <w:rsid w:val="00FB7FC8"/>
    <w:pPr>
      <w:ind w:left="3540" w:hanging="2832"/>
    </w:pPr>
    <w:rPr>
      <w:rFonts w:ascii="Calibri" w:eastAsia="Calibri" w:hAnsi="Calibri"/>
      <w:sz w:val="24"/>
      <w:szCs w:val="24"/>
    </w:rPr>
  </w:style>
  <w:style w:type="character" w:styleId="Hipercze">
    <w:name w:val="Hyperlink"/>
    <w:uiPriority w:val="99"/>
    <w:rsid w:val="00FB7FC8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FB7FC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B7FC8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FB7FC8"/>
    <w:pPr>
      <w:ind w:firstLine="708"/>
    </w:pPr>
    <w:rPr>
      <w:sz w:val="26"/>
      <w:szCs w:val="26"/>
    </w:rPr>
  </w:style>
  <w:style w:type="character" w:customStyle="1" w:styleId="Tekstpodstawowywcity3Znak">
    <w:name w:val="Tekst podstawowy wcięty 3 Znak"/>
    <w:link w:val="Tekstpodstawowywcity3"/>
    <w:uiPriority w:val="99"/>
    <w:rsid w:val="00FB7FC8"/>
    <w:rPr>
      <w:rFonts w:ascii="Times New Roman" w:hAnsi="Times New Roman" w:cs="Times New Roman"/>
      <w:sz w:val="26"/>
      <w:szCs w:val="26"/>
      <w:lang w:eastAsia="pl-PL"/>
    </w:rPr>
  </w:style>
  <w:style w:type="paragraph" w:customStyle="1" w:styleId="ListParagraph1">
    <w:name w:val="List Paragraph1"/>
    <w:basedOn w:val="Normalny"/>
    <w:uiPriority w:val="99"/>
    <w:rsid w:val="00FB7FC8"/>
    <w:pPr>
      <w:ind w:left="708"/>
    </w:pPr>
  </w:style>
  <w:style w:type="character" w:customStyle="1" w:styleId="DocumentMapChar">
    <w:name w:val="Document Map Char"/>
    <w:uiPriority w:val="99"/>
    <w:semiHidden/>
    <w:rsid w:val="00FB7FC8"/>
    <w:rPr>
      <w:rFonts w:ascii="Tahoma" w:hAnsi="Tahoma"/>
      <w:sz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FB7FC8"/>
    <w:rPr>
      <w:rFonts w:ascii="Tahoma" w:eastAsia="Calibri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C10914"/>
    <w:rPr>
      <w:rFonts w:ascii="Times New Roman" w:hAnsi="Times New Roman" w:cs="Times New Roman"/>
      <w:sz w:val="2"/>
    </w:rPr>
  </w:style>
  <w:style w:type="character" w:customStyle="1" w:styleId="EndnoteTextChar">
    <w:name w:val="Endnote Text Char"/>
    <w:uiPriority w:val="99"/>
    <w:semiHidden/>
    <w:rsid w:val="00FB7FC8"/>
    <w:rPr>
      <w:rFonts w:ascii="Times New Roman" w:hAnsi="Times New Roman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B7FC8"/>
    <w:rPr>
      <w:rFonts w:eastAsia="Calibri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10914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FB7F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7FC8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FB7FC8"/>
    <w:rPr>
      <w:rFonts w:cs="Times New Roman"/>
    </w:rPr>
  </w:style>
  <w:style w:type="character" w:customStyle="1" w:styleId="ZnakZnak4">
    <w:name w:val="Znak Znak4"/>
    <w:uiPriority w:val="99"/>
    <w:rsid w:val="00FB7FC8"/>
    <w:rPr>
      <w:rFonts w:ascii="Arial" w:hAnsi="Arial" w:cs="Arial"/>
      <w:b/>
      <w:bCs/>
      <w:sz w:val="28"/>
      <w:szCs w:val="28"/>
      <w:lang w:val="pl-PL" w:eastAsia="pl-PL"/>
    </w:rPr>
  </w:style>
  <w:style w:type="paragraph" w:customStyle="1" w:styleId="Normalny12">
    <w:name w:val="Normalny+12"/>
    <w:basedOn w:val="Normalny"/>
    <w:uiPriority w:val="99"/>
    <w:rsid w:val="00FB7FC8"/>
  </w:style>
  <w:style w:type="character" w:customStyle="1" w:styleId="ZnakZnak3">
    <w:name w:val="Znak Znak3"/>
    <w:uiPriority w:val="99"/>
    <w:rsid w:val="00FB7FC8"/>
    <w:rPr>
      <w:rFonts w:ascii="Arial" w:hAnsi="Arial" w:cs="Arial"/>
      <w:b/>
      <w:bCs/>
      <w:sz w:val="28"/>
      <w:szCs w:val="28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FB7F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FB7FC8"/>
    <w:rPr>
      <w:rFonts w:ascii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B7FC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FB7FC8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BalloonTextChar">
    <w:name w:val="Balloon Text Char"/>
    <w:uiPriority w:val="99"/>
    <w:semiHidden/>
    <w:rsid w:val="00FB7FC8"/>
    <w:rPr>
      <w:rFonts w:ascii="Tahoma" w:hAnsi="Tahoma"/>
      <w:sz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B7F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10914"/>
    <w:rPr>
      <w:rFonts w:ascii="Times New Roman" w:hAnsi="Times New Roman" w:cs="Times New Roman"/>
      <w:sz w:val="2"/>
    </w:rPr>
  </w:style>
  <w:style w:type="paragraph" w:styleId="Akapitzlist">
    <w:name w:val="List Paragraph"/>
    <w:basedOn w:val="Normalny"/>
    <w:uiPriority w:val="99"/>
    <w:qFormat/>
    <w:rsid w:val="00FB7FC8"/>
    <w:pPr>
      <w:ind w:left="720"/>
    </w:pPr>
  </w:style>
  <w:style w:type="paragraph" w:customStyle="1" w:styleId="8EAA14224D814626B5601D20B9208574">
    <w:name w:val="8EAA14224D814626B5601D20B9208574"/>
    <w:uiPriority w:val="99"/>
    <w:rsid w:val="00A33AC8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FooterOdd">
    <w:name w:val="Footer Odd"/>
    <w:basedOn w:val="Normalny"/>
    <w:uiPriority w:val="99"/>
    <w:rsid w:val="00D96B0A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Cs w:val="23"/>
      <w:lang w:eastAsia="ja-JP"/>
    </w:rPr>
  </w:style>
  <w:style w:type="character" w:customStyle="1" w:styleId="span12">
    <w:name w:val="span_12"/>
    <w:uiPriority w:val="99"/>
    <w:rsid w:val="00A27B6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6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D2432-EB9A-4843-AF13-46B12CC2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2076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Zał. nr 1 do SIWZ – Sukcesywna dostawa armatury wodociągowej i kanalizacyjnej</dc:creator>
  <cp:keywords/>
  <dc:description/>
  <cp:lastModifiedBy>Ewa Żelazek</cp:lastModifiedBy>
  <cp:revision>155</cp:revision>
  <cp:lastPrinted>2020-06-12T07:19:00Z</cp:lastPrinted>
  <dcterms:created xsi:type="dcterms:W3CDTF">2015-08-26T09:49:00Z</dcterms:created>
  <dcterms:modified xsi:type="dcterms:W3CDTF">2020-07-21T09:08:00Z</dcterms:modified>
</cp:coreProperties>
</file>