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5E4A5" w14:textId="77777777" w:rsidR="00F358C2" w:rsidRPr="00C82811" w:rsidRDefault="00F358C2" w:rsidP="00F358C2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358C2" w14:paraId="2317AA32" w14:textId="77777777" w:rsidTr="008F4723">
        <w:tc>
          <w:tcPr>
            <w:tcW w:w="8930" w:type="dxa"/>
            <w:shd w:val="clear" w:color="auto" w:fill="FFC000"/>
          </w:tcPr>
          <w:p w14:paraId="437164B5" w14:textId="77777777" w:rsidR="00F358C2" w:rsidRDefault="00F358C2" w:rsidP="008F4723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</w:rPr>
            </w:pPr>
          </w:p>
          <w:p w14:paraId="70315AA1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21738F">
              <w:rPr>
                <w:rFonts w:ascii="Century Gothic" w:eastAsia="Calibri" w:hAnsi="Century Gothic"/>
                <w:b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</w:rPr>
              <w:t>TAJEMNICĘ PRZEDSIĘBIORSTWA</w:t>
            </w:r>
          </w:p>
          <w:p w14:paraId="306EBB64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5DE902D9" w14:textId="77777777" w:rsidR="00F358C2" w:rsidRPr="00363448" w:rsidRDefault="00F358C2" w:rsidP="00F358C2">
      <w:pPr>
        <w:spacing w:line="276" w:lineRule="auto"/>
        <w:rPr>
          <w:rFonts w:ascii="Century Gothic" w:eastAsia="Calibri" w:hAnsi="Century Gothic"/>
          <w:b/>
          <w:sz w:val="18"/>
          <w:szCs w:val="18"/>
        </w:rPr>
      </w:pPr>
    </w:p>
    <w:p w14:paraId="4F1F31FF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 xml:space="preserve">w rozumieniu przepisów o zwalczaniu nieuczciwej konkurencji </w:t>
      </w:r>
    </w:p>
    <w:p w14:paraId="7ACDE471" w14:textId="77777777" w:rsidR="00F358C2" w:rsidRPr="000E3E16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</w:rPr>
        <w:t>art. 11 ust. 2</w:t>
      </w:r>
      <w:r w:rsidRPr="000E3E16">
        <w:rPr>
          <w:rFonts w:ascii="Century Gothic" w:eastAsia="Calibri" w:hAnsi="Century Gothic"/>
          <w:sz w:val="16"/>
          <w:szCs w:val="16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</w:rPr>
        <w:t>lczaniu nieuczciwej konkurencji)</w:t>
      </w:r>
    </w:p>
    <w:p w14:paraId="47C1B6F7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6D94FB91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bookmarkStart w:id="0" w:name="_GoBack"/>
      <w:bookmarkEnd w:id="0"/>
    </w:p>
    <w:p w14:paraId="0783E1B7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</w:t>
      </w:r>
      <w:r>
        <w:rPr>
          <w:rFonts w:ascii="Century Gothic" w:eastAsia="Calibri" w:hAnsi="Century Gothic"/>
          <w:sz w:val="18"/>
          <w:szCs w:val="18"/>
        </w:rPr>
        <w:t>.....</w:t>
      </w: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</w:t>
      </w:r>
      <w:r w:rsidRPr="00363448">
        <w:rPr>
          <w:rFonts w:ascii="Century Gothic" w:eastAsia="Calibri" w:hAnsi="Century Gothic"/>
          <w:sz w:val="18"/>
          <w:szCs w:val="18"/>
        </w:rPr>
        <w:t>..........</w:t>
      </w:r>
    </w:p>
    <w:p w14:paraId="6976DCA7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(n</w:t>
      </w:r>
      <w:r w:rsidRPr="00363448">
        <w:rPr>
          <w:rFonts w:ascii="Century Gothic" w:eastAsia="Calibri" w:hAnsi="Century Gothic"/>
          <w:sz w:val="18"/>
          <w:szCs w:val="18"/>
        </w:rPr>
        <w:t>azwa i adres Wykonawcy</w:t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1</w:t>
      </w:r>
      <w:r w:rsidRPr="000F683D">
        <w:rPr>
          <w:rFonts w:ascii="Century Gothic" w:eastAsia="Calibri" w:hAnsi="Century Gothic"/>
          <w:sz w:val="18"/>
          <w:szCs w:val="18"/>
        </w:rPr>
        <w:t>)</w:t>
      </w:r>
    </w:p>
    <w:p w14:paraId="0FFBF532" w14:textId="77777777" w:rsidR="00F358C2" w:rsidRPr="000F683D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</w:p>
    <w:p w14:paraId="527551A3" w14:textId="5E89CF9A" w:rsidR="00C44A42" w:rsidRDefault="003F690F" w:rsidP="008E5A8F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„</w:t>
      </w:r>
      <w:r w:rsidR="008E5A8F" w:rsidRPr="008E5A8F">
        <w:rPr>
          <w:rFonts w:ascii="Century Gothic" w:hAnsi="Century Gothic"/>
          <w:b/>
          <w:sz w:val="16"/>
          <w:szCs w:val="16"/>
        </w:rPr>
        <w:t>USŁUGA PRZYGOTOWANIA ŚCIEŻKI LEKTORSKIEJ i AUDIODESKRYPCJI WRAZ Z NOŚNIKIEM DCP / BLU – RAY ORAZ PRZYGOTOWANIE NAPISÓW, DO 9 UTWORÓW AUDIOWIZUALNYCH DLA OSÓB Z NIEPEŁNOSPRAWNOŚCIAMI SŁUCHU I WZROKU, W RAMACH PROJEKTU „KINO OTWARTE” DLA CENTRUM KULTURY ZAMEK W POZNANIU</w:t>
      </w:r>
      <w:r w:rsidRPr="003F690F">
        <w:rPr>
          <w:rFonts w:ascii="Century Gothic" w:hAnsi="Century Gothic"/>
          <w:b/>
          <w:sz w:val="16"/>
          <w:szCs w:val="16"/>
        </w:rPr>
        <w:t>”</w:t>
      </w:r>
    </w:p>
    <w:p w14:paraId="28AEF3AB" w14:textId="77777777" w:rsidR="003F690F" w:rsidRPr="0021738F" w:rsidRDefault="003F690F" w:rsidP="003F690F">
      <w:pPr>
        <w:spacing w:line="288" w:lineRule="auto"/>
        <w:ind w:left="709"/>
        <w:jc w:val="center"/>
        <w:rPr>
          <w:rFonts w:ascii="Century Gothic" w:eastAsia="Calibri" w:hAnsi="Century Gothic"/>
          <w:sz w:val="16"/>
          <w:szCs w:val="16"/>
        </w:rPr>
      </w:pPr>
    </w:p>
    <w:p w14:paraId="0C976433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</w:rPr>
        <w:t xml:space="preserve"> :</w:t>
      </w:r>
    </w:p>
    <w:p w14:paraId="26EBAB8E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</w:t>
      </w:r>
    </w:p>
    <w:p w14:paraId="3A2134D0" w14:textId="77777777" w:rsidR="00F358C2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</w:t>
      </w:r>
    </w:p>
    <w:p w14:paraId="26F3DB51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……………………………………………………………………………………………………………..</w:t>
      </w:r>
    </w:p>
    <w:p w14:paraId="74317E66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29CB164D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Uzasadnienie</w:t>
      </w:r>
      <w:r w:rsidRPr="00363448">
        <w:rPr>
          <w:rFonts w:ascii="Century Gothic" w:eastAsia="Calibri" w:hAnsi="Century Gothic"/>
          <w:sz w:val="18"/>
          <w:szCs w:val="18"/>
        </w:rPr>
        <w:t>, iż zastrzeżone informacje stanowią tajemnicę przedsiębiorstwa w rozumieniu ustawy o zwalczaniu nieuczciwej konkurencji:</w:t>
      </w:r>
    </w:p>
    <w:p w14:paraId="6F235C90" w14:textId="77777777" w:rsidR="00F358C2" w:rsidRPr="0021738F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14:paraId="3AA3034A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1F4D8" w14:textId="77777777" w:rsidR="00F358C2" w:rsidRPr="00794DCD" w:rsidRDefault="00F358C2" w:rsidP="00F358C2">
      <w:pPr>
        <w:spacing w:line="276" w:lineRule="auto"/>
        <w:ind w:left="786"/>
        <w:rPr>
          <w:rFonts w:ascii="Century Gothic" w:eastAsia="Calibri" w:hAnsi="Century Gothic"/>
          <w:sz w:val="18"/>
          <w:szCs w:val="18"/>
        </w:rPr>
      </w:pPr>
    </w:p>
    <w:p w14:paraId="1DDAB679" w14:textId="77777777" w:rsidR="00F358C2" w:rsidRPr="009A5CCB" w:rsidRDefault="00F358C2" w:rsidP="00F358C2">
      <w:pPr>
        <w:ind w:left="284" w:right="-141"/>
        <w:jc w:val="both"/>
        <w:rPr>
          <w:rFonts w:ascii="Century Gothic" w:eastAsia="Calibri" w:hAnsi="Century Gothic"/>
          <w:sz w:val="22"/>
          <w:szCs w:val="22"/>
        </w:rPr>
      </w:pPr>
    </w:p>
    <w:p w14:paraId="6A96F5AE" w14:textId="53F468DB" w:rsidR="00F358C2" w:rsidRPr="0021738F" w:rsidRDefault="00F358C2" w:rsidP="00F358C2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</w:t>
      </w:r>
      <w:r w:rsidR="003F690F">
        <w:rPr>
          <w:rFonts w:ascii="Century Gothic" w:hAnsi="Century Gothic"/>
          <w:kern w:val="2"/>
          <w:sz w:val="16"/>
          <w:szCs w:val="16"/>
        </w:rPr>
        <w:t>.......</w:t>
      </w:r>
      <w:r w:rsidR="003F690F">
        <w:rPr>
          <w:rFonts w:ascii="Century Gothic" w:hAnsi="Century Gothic"/>
          <w:kern w:val="2"/>
          <w:sz w:val="16"/>
          <w:szCs w:val="16"/>
        </w:rPr>
        <w:tab/>
      </w:r>
      <w:r w:rsidR="003F690F">
        <w:rPr>
          <w:rFonts w:ascii="Century Gothic" w:hAnsi="Century Gothic"/>
          <w:kern w:val="2"/>
          <w:sz w:val="16"/>
          <w:szCs w:val="16"/>
        </w:rPr>
        <w:tab/>
        <w:t xml:space="preserve">             …………………….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3C5BF71E" w14:textId="375B0F5D" w:rsidR="00F358C2" w:rsidRPr="0021738F" w:rsidRDefault="00F358C2" w:rsidP="00F358C2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="003F690F">
        <w:rPr>
          <w:rFonts w:ascii="Century Gothic" w:hAnsi="Century Gothic"/>
          <w:b/>
          <w:kern w:val="2"/>
          <w:sz w:val="16"/>
          <w:szCs w:val="16"/>
        </w:rPr>
        <w:t xml:space="preserve">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F240ABF" w14:textId="7CB04D27" w:rsidR="00F358C2" w:rsidRPr="003F690F" w:rsidRDefault="00F358C2" w:rsidP="00F358C2">
      <w:pPr>
        <w:spacing w:before="100"/>
        <w:ind w:left="5812" w:hanging="5104"/>
        <w:rPr>
          <w:rFonts w:ascii="Century Gothic" w:hAnsi="Century Gothic"/>
          <w:kern w:val="2"/>
          <w:sz w:val="14"/>
          <w:szCs w:val="14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</w:t>
      </w:r>
      <w:r w:rsidR="003F690F">
        <w:rPr>
          <w:rFonts w:ascii="Century Gothic" w:hAnsi="Century Gothic"/>
          <w:kern w:val="2"/>
          <w:sz w:val="16"/>
          <w:szCs w:val="16"/>
        </w:rPr>
        <w:t xml:space="preserve">    </w:t>
      </w:r>
      <w:r w:rsidRPr="003F690F">
        <w:rPr>
          <w:rFonts w:ascii="Century Gothic" w:hAnsi="Century Gothic"/>
          <w:kern w:val="2"/>
          <w:sz w:val="14"/>
          <w:szCs w:val="14"/>
        </w:rPr>
        <w:t xml:space="preserve"> (podpisy osób upra</w:t>
      </w:r>
      <w:r w:rsidR="003F690F" w:rsidRPr="003F690F">
        <w:rPr>
          <w:rFonts w:ascii="Century Gothic" w:hAnsi="Century Gothic"/>
          <w:kern w:val="2"/>
          <w:sz w:val="14"/>
          <w:szCs w:val="14"/>
        </w:rPr>
        <w:t xml:space="preserve">wnionych do </w:t>
      </w:r>
      <w:r w:rsidRPr="003F690F">
        <w:rPr>
          <w:rFonts w:ascii="Century Gothic" w:hAnsi="Century Gothic"/>
          <w:kern w:val="2"/>
          <w:sz w:val="14"/>
          <w:szCs w:val="14"/>
        </w:rPr>
        <w:t>reprezentowania Wykonawcy/ów)</w:t>
      </w:r>
    </w:p>
    <w:p w14:paraId="14BD1ADB" w14:textId="77777777" w:rsidR="00F358C2" w:rsidRDefault="00F358C2" w:rsidP="00F358C2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</w:rPr>
      </w:pPr>
    </w:p>
    <w:p w14:paraId="77C7AA34" w14:textId="77777777" w:rsidR="00F358C2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1D9732B" w14:textId="77777777" w:rsidR="00F358C2" w:rsidRPr="00F5330D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E241036" w14:textId="77777777" w:rsidR="00F358C2" w:rsidRPr="00C82811" w:rsidRDefault="00F358C2" w:rsidP="00F358C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</w:rPr>
        <w:t>UWAGA!</w:t>
      </w:r>
    </w:p>
    <w:p w14:paraId="588ECE6B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 przypadku Wykonawców wspólnie ubiegających się o udzielenie zamówienia wymagane jest podanie nazw i adresów każdego z Wykonawców.</w:t>
      </w:r>
    </w:p>
    <w:p w14:paraId="4EFA03F2" w14:textId="3F469C4D" w:rsidR="00563BA6" w:rsidRPr="003F690F" w:rsidRDefault="00F358C2" w:rsidP="003F69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Wykonawca nie może zastrzec informacji, o których mowa w art. 222 ust. 5 ustawy Prawo zamówień publicznych.</w:t>
      </w:r>
      <w:r w:rsidR="00A84280" w:rsidRPr="003F690F">
        <w:rPr>
          <w:rFonts w:ascii="Century Gothic" w:hAnsi="Century Gothic"/>
        </w:rPr>
        <w:tab/>
      </w:r>
    </w:p>
    <w:sectPr w:rsidR="00563BA6" w:rsidRPr="003F690F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3BAC0" w14:textId="77777777" w:rsidR="004B2A7F" w:rsidRDefault="004B2A7F" w:rsidP="009F1122">
      <w:r>
        <w:separator/>
      </w:r>
    </w:p>
  </w:endnote>
  <w:endnote w:type="continuationSeparator" w:id="0">
    <w:p w14:paraId="5CFAE882" w14:textId="77777777" w:rsidR="004B2A7F" w:rsidRDefault="004B2A7F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02588606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06573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B3638" w14:textId="77777777" w:rsidR="004B2A7F" w:rsidRDefault="004B2A7F" w:rsidP="009F1122">
      <w:r>
        <w:separator/>
      </w:r>
    </w:p>
  </w:footnote>
  <w:footnote w:type="continuationSeparator" w:id="0">
    <w:p w14:paraId="05B631AD" w14:textId="77777777" w:rsidR="004B2A7F" w:rsidRDefault="004B2A7F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65A62408" w:rsidR="00A91F41" w:rsidRPr="003F690F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A7F87">
      <w:rPr>
        <w:rFonts w:ascii="Century Gothic" w:hAnsi="Century Gothic"/>
        <w:b/>
        <w:sz w:val="16"/>
        <w:szCs w:val="16"/>
      </w:rPr>
      <w:t xml:space="preserve">                       </w:t>
    </w:r>
    <w:r w:rsidR="00BB3F16" w:rsidRPr="003F690F">
      <w:rPr>
        <w:rFonts w:ascii="Century Gothic" w:hAnsi="Century Gothic"/>
        <w:b/>
        <w:i/>
        <w:sz w:val="16"/>
        <w:szCs w:val="16"/>
      </w:rPr>
      <w:t>Załącznik nr</w:t>
    </w:r>
    <w:r w:rsidR="003F690F" w:rsidRPr="003F690F">
      <w:rPr>
        <w:rFonts w:ascii="Century Gothic" w:hAnsi="Century Gothic"/>
        <w:b/>
        <w:i/>
        <w:sz w:val="16"/>
        <w:szCs w:val="16"/>
      </w:rPr>
      <w:t xml:space="preserve"> 6</w:t>
    </w:r>
    <w:r w:rsidR="00EA7F87" w:rsidRPr="003F690F">
      <w:rPr>
        <w:rFonts w:ascii="Century Gothic" w:hAnsi="Century Gothic"/>
        <w:b/>
        <w:i/>
        <w:sz w:val="16"/>
        <w:szCs w:val="16"/>
      </w:rPr>
      <w:t xml:space="preserve"> do </w:t>
    </w:r>
    <w:r w:rsidR="000B79B0" w:rsidRPr="003F690F">
      <w:rPr>
        <w:rFonts w:ascii="Century Gothic" w:hAnsi="Century Gothic"/>
        <w:b/>
        <w:i/>
        <w:sz w:val="16"/>
        <w:szCs w:val="16"/>
      </w:rPr>
      <w:t>ZO/</w:t>
    </w:r>
    <w:r w:rsidR="00006573">
      <w:rPr>
        <w:rFonts w:ascii="Century Gothic" w:hAnsi="Century Gothic"/>
        <w:b/>
        <w:i/>
        <w:sz w:val="16"/>
        <w:szCs w:val="16"/>
      </w:rPr>
      <w:t>9</w:t>
    </w:r>
    <w:r w:rsidR="00F93343" w:rsidRPr="003F690F">
      <w:rPr>
        <w:rFonts w:ascii="Century Gothic" w:hAnsi="Century Gothic"/>
        <w:b/>
        <w:i/>
        <w:sz w:val="16"/>
        <w:szCs w:val="16"/>
      </w:rPr>
      <w:t>/202</w:t>
    </w:r>
    <w:r w:rsidR="008E5A8F">
      <w:rPr>
        <w:rFonts w:ascii="Century Gothic" w:hAnsi="Century Gothic"/>
        <w:b/>
        <w:i/>
        <w:sz w:val="16"/>
        <w:szCs w:val="16"/>
      </w:rPr>
      <w:t>3</w:t>
    </w:r>
  </w:p>
  <w:p w14:paraId="70C12C34" w14:textId="77777777" w:rsidR="00EA7F87" w:rsidRPr="00F44FE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06573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79B0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40D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3F690F"/>
    <w:rsid w:val="00411A00"/>
    <w:rsid w:val="0042040F"/>
    <w:rsid w:val="00440B40"/>
    <w:rsid w:val="004533BF"/>
    <w:rsid w:val="004540B4"/>
    <w:rsid w:val="00465CB9"/>
    <w:rsid w:val="00470F6D"/>
    <w:rsid w:val="004739C0"/>
    <w:rsid w:val="0048050D"/>
    <w:rsid w:val="00482C4A"/>
    <w:rsid w:val="00493376"/>
    <w:rsid w:val="004A76C6"/>
    <w:rsid w:val="004B2879"/>
    <w:rsid w:val="004B2A7F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26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8E5A8F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4A42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3973"/>
    <w:rsid w:val="00CC4931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358C2"/>
    <w:rsid w:val="00F44FEB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AFB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37</cp:revision>
  <cp:lastPrinted>2022-09-01T05:17:00Z</cp:lastPrinted>
  <dcterms:created xsi:type="dcterms:W3CDTF">2022-06-13T09:22:00Z</dcterms:created>
  <dcterms:modified xsi:type="dcterms:W3CDTF">2023-01-30T06:51:00Z</dcterms:modified>
</cp:coreProperties>
</file>