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6EAD9B3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0F3AA1">
        <w:rPr>
          <w:rFonts w:ascii="Arial" w:hAnsi="Arial" w:cs="Arial"/>
        </w:rPr>
        <w:t>05-16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44FD81AA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0F3AA1">
        <w:rPr>
          <w:rFonts w:ascii="Arial" w:hAnsi="Arial" w:cs="Arial"/>
          <w:b/>
          <w:sz w:val="28"/>
          <w:szCs w:val="28"/>
        </w:rPr>
        <w:t>wyniku postępowania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4934B61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0F3AA1" w:rsidRPr="00041FFC">
        <w:rPr>
          <w:rFonts w:ascii="Arial" w:hAnsi="Arial" w:cs="Arial"/>
          <w:b/>
          <w:sz w:val="22"/>
          <w:szCs w:val="22"/>
        </w:rPr>
        <w:t>postępowania o udzielenie zamówienia publicznego na wymianę instalacji elektrycznej w lokalach i na klatkach schodowych budynków gminnych administrowanych przez ZGM z dnia 05.05.2022r</w:t>
      </w:r>
      <w:r w:rsidR="000F3AA1">
        <w:rPr>
          <w:rFonts w:ascii="Arial" w:hAnsi="Arial" w:cs="Arial"/>
          <w:b/>
          <w:sz w:val="22"/>
          <w:szCs w:val="22"/>
        </w:rPr>
        <w:t>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3F3E6302" w14:textId="7B80B91D" w:rsidR="000F3AA1" w:rsidRPr="000F3AA1" w:rsidRDefault="00401EC8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>
        <w:rPr>
          <w:rFonts w:ascii="Arial" w:hAnsi="Arial" w:cs="Arial"/>
          <w:b/>
          <w:sz w:val="22"/>
          <w:szCs w:val="22"/>
        </w:rPr>
        <w:t>III</w:t>
      </w:r>
      <w:r w:rsidR="006973A7" w:rsidRPr="0066454F">
        <w:rPr>
          <w:rFonts w:ascii="Arial" w:hAnsi="Arial" w:cs="Arial"/>
          <w:b/>
          <w:sz w:val="22"/>
          <w:szCs w:val="22"/>
        </w:rPr>
        <w:t>- Rejon ADM-</w:t>
      </w:r>
      <w:r w:rsidR="000F3AA1">
        <w:rPr>
          <w:rFonts w:ascii="Arial" w:hAnsi="Arial" w:cs="Arial"/>
          <w:b/>
          <w:sz w:val="22"/>
          <w:szCs w:val="22"/>
        </w:rPr>
        <w:t>3 i części IV – rejon ADM-4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0F3AA1">
        <w:rPr>
          <w:rFonts w:ascii="Arial" w:hAnsi="Arial" w:cs="Arial"/>
          <w:b/>
          <w:sz w:val="22"/>
          <w:szCs w:val="22"/>
        </w:rPr>
        <w:t>Andrzej Rynkiewicz, Zakład Usługowo-Handlowy ELEKTRO-POMOC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; </w:t>
      </w:r>
      <w:r w:rsidR="006973A7" w:rsidRPr="0066454F">
        <w:rPr>
          <w:rFonts w:ascii="Arial" w:hAnsi="Arial" w:cs="Arial"/>
          <w:bCs/>
          <w:sz w:val="22"/>
          <w:szCs w:val="22"/>
        </w:rPr>
        <w:t xml:space="preserve">ul. </w:t>
      </w:r>
      <w:r w:rsidR="000F3AA1">
        <w:rPr>
          <w:rFonts w:ascii="Arial" w:hAnsi="Arial" w:cs="Arial"/>
          <w:bCs/>
          <w:sz w:val="22"/>
          <w:szCs w:val="22"/>
        </w:rPr>
        <w:t>Międzychodzka 28</w:t>
      </w:r>
      <w:r w:rsidR="006973A7" w:rsidRPr="0066454F">
        <w:rPr>
          <w:rFonts w:ascii="Arial" w:hAnsi="Arial" w:cs="Arial"/>
          <w:bCs/>
          <w:sz w:val="22"/>
          <w:szCs w:val="22"/>
        </w:rPr>
        <w:t>, 66-</w:t>
      </w:r>
      <w:r w:rsidR="00E128B1">
        <w:rPr>
          <w:rFonts w:ascii="Arial" w:hAnsi="Arial" w:cs="Arial"/>
          <w:bCs/>
          <w:sz w:val="22"/>
          <w:szCs w:val="22"/>
        </w:rPr>
        <w:t>40</w:t>
      </w:r>
      <w:r w:rsidR="000F3AA1">
        <w:rPr>
          <w:rFonts w:ascii="Arial" w:hAnsi="Arial" w:cs="Arial"/>
          <w:bCs/>
          <w:sz w:val="22"/>
          <w:szCs w:val="22"/>
        </w:rPr>
        <w:t>0</w:t>
      </w:r>
      <w:r w:rsidR="006973A7" w:rsidRPr="0066454F">
        <w:rPr>
          <w:rFonts w:ascii="Arial" w:hAnsi="Arial" w:cs="Arial"/>
          <w:bCs/>
          <w:sz w:val="22"/>
          <w:szCs w:val="22"/>
        </w:rPr>
        <w:t xml:space="preserve"> </w:t>
      </w:r>
      <w:r w:rsidR="000F3AA1">
        <w:rPr>
          <w:rFonts w:ascii="Arial" w:hAnsi="Arial" w:cs="Arial"/>
          <w:bCs/>
          <w:sz w:val="22"/>
          <w:szCs w:val="22"/>
        </w:rPr>
        <w:t>Gorzów Wlkp.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za </w:t>
      </w:r>
      <w:r w:rsidR="000F3AA1" w:rsidRPr="000F3AA1">
        <w:rPr>
          <w:rFonts w:ascii="Arial" w:hAnsi="Arial" w:cs="Arial"/>
          <w:b/>
          <w:sz w:val="22"/>
          <w:szCs w:val="22"/>
        </w:rPr>
        <w:t>Część III-rejon ADM-3: 13 429,10pln</w:t>
      </w:r>
      <w:r w:rsidR="000F3AA1">
        <w:rPr>
          <w:rFonts w:ascii="Arial" w:hAnsi="Arial" w:cs="Arial"/>
          <w:b/>
          <w:sz w:val="22"/>
          <w:szCs w:val="22"/>
        </w:rPr>
        <w:t xml:space="preserve">, oraz 60mies. okresem gwarancji </w:t>
      </w:r>
    </w:p>
    <w:p w14:paraId="57692236" w14:textId="26F45BBF" w:rsidR="000F3AA1" w:rsidRPr="000F3AA1" w:rsidRDefault="000F3AA1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F3AA1">
        <w:rPr>
          <w:rFonts w:ascii="Arial" w:hAnsi="Arial" w:cs="Arial"/>
          <w:b/>
          <w:sz w:val="22"/>
          <w:szCs w:val="22"/>
        </w:rPr>
        <w:t>Część IV-rejon ADM-4: 56 243,76pln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3AA1">
        <w:rPr>
          <w:rFonts w:ascii="Arial" w:hAnsi="Arial" w:cs="Arial"/>
          <w:b/>
          <w:sz w:val="22"/>
          <w:szCs w:val="22"/>
        </w:rPr>
        <w:t xml:space="preserve">oraz </w:t>
      </w:r>
      <w:r>
        <w:rPr>
          <w:rFonts w:ascii="Arial" w:hAnsi="Arial" w:cs="Arial"/>
          <w:b/>
          <w:sz w:val="22"/>
          <w:szCs w:val="22"/>
        </w:rPr>
        <w:t>36</w:t>
      </w:r>
      <w:r w:rsidRPr="000F3AA1">
        <w:rPr>
          <w:rFonts w:ascii="Arial" w:hAnsi="Arial" w:cs="Arial"/>
          <w:b/>
          <w:sz w:val="22"/>
          <w:szCs w:val="22"/>
        </w:rPr>
        <w:t>mies. okresem gwarancji.</w:t>
      </w:r>
    </w:p>
    <w:p w14:paraId="4D48B2DD" w14:textId="07707559" w:rsidR="006973A7" w:rsidRPr="0066454F" w:rsidRDefault="000F3AA1" w:rsidP="000F3AA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0F3AA1">
        <w:rPr>
          <w:rFonts w:ascii="Arial" w:hAnsi="Arial" w:cs="Arial"/>
          <w:bCs/>
          <w:sz w:val="22"/>
          <w:szCs w:val="22"/>
        </w:rPr>
        <w:t xml:space="preserve">Oferta została złożona jako jedyna niepodlegająca odrzuceniu, uzyskując tym samym najwyższą ilość punktów przyznanych na podstawie kryteriów określnych wzorami w </w:t>
      </w:r>
      <w:proofErr w:type="spellStart"/>
      <w:r w:rsidRPr="000F3AA1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0F3AA1">
        <w:rPr>
          <w:rFonts w:ascii="Arial" w:hAnsi="Arial" w:cs="Arial"/>
          <w:bCs/>
          <w:sz w:val="22"/>
          <w:szCs w:val="22"/>
        </w:rPr>
        <w:t xml:space="preserve"> w zakresie każdej z </w:t>
      </w:r>
      <w:proofErr w:type="spellStart"/>
      <w:r w:rsidRPr="000F3AA1">
        <w:rPr>
          <w:rFonts w:ascii="Arial" w:hAnsi="Arial" w:cs="Arial"/>
          <w:bCs/>
          <w:sz w:val="22"/>
          <w:szCs w:val="22"/>
        </w:rPr>
        <w:t>ww</w:t>
      </w:r>
      <w:proofErr w:type="spellEnd"/>
      <w:r w:rsidRPr="000F3AA1">
        <w:rPr>
          <w:rFonts w:ascii="Arial" w:hAnsi="Arial" w:cs="Arial"/>
          <w:bCs/>
          <w:sz w:val="22"/>
          <w:szCs w:val="22"/>
        </w:rPr>
        <w:t xml:space="preserve"> części.</w:t>
      </w:r>
    </w:p>
    <w:p w14:paraId="4A2BEF26" w14:textId="77777777" w:rsidR="000F3AA1" w:rsidRDefault="006973A7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454F">
        <w:rPr>
          <w:rFonts w:ascii="Arial" w:hAnsi="Arial" w:cs="Arial"/>
          <w:bCs/>
          <w:sz w:val="22"/>
          <w:szCs w:val="22"/>
        </w:rPr>
        <w:t>Wykonawca złożył ofertę niepodlegającą odrzuceniu, uzyskując łącznie</w:t>
      </w:r>
      <w:r w:rsidR="000F3AA1">
        <w:rPr>
          <w:rFonts w:ascii="Arial" w:hAnsi="Arial" w:cs="Arial"/>
          <w:b/>
          <w:sz w:val="22"/>
          <w:szCs w:val="22"/>
        </w:rPr>
        <w:t>:</w:t>
      </w:r>
    </w:p>
    <w:p w14:paraId="40CBF863" w14:textId="7B8687DA" w:rsidR="009B79A8" w:rsidRPr="0066454F" w:rsidRDefault="000F3AA1" w:rsidP="009B79A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F3AA1">
        <w:rPr>
          <w:rFonts w:ascii="Arial" w:hAnsi="Arial" w:cs="Arial"/>
          <w:bCs/>
          <w:sz w:val="22"/>
          <w:szCs w:val="22"/>
        </w:rPr>
        <w:t xml:space="preserve">Część III-rejon ADM-3: </w:t>
      </w:r>
      <w:r>
        <w:rPr>
          <w:rFonts w:ascii="Arial" w:hAnsi="Arial" w:cs="Arial"/>
          <w:b/>
          <w:sz w:val="22"/>
          <w:szCs w:val="22"/>
        </w:rPr>
        <w:t>10</w:t>
      </w:r>
      <w:r w:rsidRPr="0066454F">
        <w:rPr>
          <w:rFonts w:ascii="Arial" w:hAnsi="Arial" w:cs="Arial"/>
          <w:b/>
          <w:sz w:val="22"/>
          <w:szCs w:val="22"/>
        </w:rPr>
        <w:t xml:space="preserve">0pkt., </w:t>
      </w:r>
      <w:r w:rsidR="00C342CD" w:rsidRPr="00C342CD">
        <w:rPr>
          <w:rFonts w:ascii="Arial" w:hAnsi="Arial" w:cs="Arial"/>
          <w:bCs/>
          <w:sz w:val="22"/>
          <w:szCs w:val="22"/>
        </w:rPr>
        <w:t>w tym w kryterium cena: 60pkt.; w kryterium okres gwarancji 10pkt. oraz w kryterium skrócenie terminu wykonania 30pkt.</w:t>
      </w:r>
      <w:r w:rsidR="00C342CD">
        <w:rPr>
          <w:rFonts w:ascii="Arial" w:hAnsi="Arial" w:cs="Arial"/>
          <w:bCs/>
          <w:sz w:val="22"/>
          <w:szCs w:val="22"/>
        </w:rPr>
        <w:t xml:space="preserve"> </w:t>
      </w:r>
      <w:r w:rsidR="009B79A8" w:rsidRPr="009B79A8">
        <w:rPr>
          <w:rFonts w:ascii="Arial" w:hAnsi="Arial" w:cs="Arial"/>
          <w:bCs/>
          <w:sz w:val="22"/>
          <w:szCs w:val="22"/>
        </w:rPr>
        <w:t>Kolejna złożona w zakresie części III oferta została</w:t>
      </w:r>
      <w:r w:rsidR="009B79A8" w:rsidRPr="007668FE">
        <w:rPr>
          <w:rFonts w:ascii="Arial" w:hAnsi="Arial" w:cs="Arial"/>
          <w:sz w:val="22"/>
          <w:szCs w:val="22"/>
        </w:rPr>
        <w:t xml:space="preserve"> odrzuc</w:t>
      </w:r>
      <w:r w:rsidR="009B79A8">
        <w:rPr>
          <w:rFonts w:ascii="Arial" w:hAnsi="Arial" w:cs="Arial"/>
          <w:sz w:val="22"/>
          <w:szCs w:val="22"/>
        </w:rPr>
        <w:t>ona</w:t>
      </w:r>
      <w:r w:rsidR="009B79A8" w:rsidRPr="007668FE">
        <w:rPr>
          <w:rFonts w:ascii="Arial" w:hAnsi="Arial" w:cs="Arial"/>
          <w:sz w:val="22"/>
          <w:szCs w:val="22"/>
        </w:rPr>
        <w:t xml:space="preserve"> na podstawie art. 226 ust. 1 pkt </w:t>
      </w:r>
      <w:r w:rsidR="009B79A8">
        <w:rPr>
          <w:rFonts w:ascii="Arial" w:hAnsi="Arial" w:cs="Arial"/>
          <w:sz w:val="22"/>
          <w:szCs w:val="22"/>
        </w:rPr>
        <w:t>10</w:t>
      </w:r>
      <w:r w:rsidR="009B79A8" w:rsidRPr="007668FE">
        <w:rPr>
          <w:rFonts w:ascii="Arial" w:hAnsi="Arial" w:cs="Arial"/>
          <w:sz w:val="22"/>
          <w:szCs w:val="22"/>
        </w:rPr>
        <w:t xml:space="preserve">, tj. jako </w:t>
      </w:r>
      <w:r w:rsidR="009B79A8">
        <w:rPr>
          <w:rFonts w:ascii="Arial" w:hAnsi="Arial" w:cs="Arial"/>
          <w:sz w:val="22"/>
          <w:szCs w:val="22"/>
        </w:rPr>
        <w:t>zawierająca błędy w obliczeniu ceny</w:t>
      </w:r>
    </w:p>
    <w:p w14:paraId="0048D40E" w14:textId="37676964" w:rsidR="000F3AA1" w:rsidRPr="0066454F" w:rsidRDefault="000F3AA1" w:rsidP="000F3AA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0F3AA1">
        <w:rPr>
          <w:rFonts w:ascii="Arial" w:hAnsi="Arial" w:cs="Arial"/>
          <w:bCs/>
          <w:sz w:val="22"/>
          <w:szCs w:val="22"/>
        </w:rPr>
        <w:t xml:space="preserve">Część IV-rejon ADM-4: </w:t>
      </w:r>
      <w:r>
        <w:rPr>
          <w:rFonts w:ascii="Arial" w:hAnsi="Arial" w:cs="Arial"/>
          <w:b/>
          <w:sz w:val="22"/>
          <w:szCs w:val="22"/>
        </w:rPr>
        <w:t>6</w:t>
      </w:r>
      <w:r w:rsidRPr="0066454F">
        <w:rPr>
          <w:rFonts w:ascii="Arial" w:hAnsi="Arial" w:cs="Arial"/>
          <w:b/>
          <w:sz w:val="22"/>
          <w:szCs w:val="22"/>
        </w:rPr>
        <w:t xml:space="preserve">0pkt., </w:t>
      </w:r>
      <w:r w:rsidRPr="0066454F">
        <w:rPr>
          <w:rFonts w:ascii="Arial" w:hAnsi="Arial" w:cs="Arial"/>
          <w:bCs/>
          <w:sz w:val="22"/>
          <w:szCs w:val="22"/>
        </w:rPr>
        <w:t>w tym w kryterium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Pr="0066454F">
        <w:rPr>
          <w:rFonts w:ascii="Arial" w:hAnsi="Arial" w:cs="Arial"/>
          <w:bCs/>
          <w:sz w:val="22"/>
          <w:szCs w:val="22"/>
        </w:rPr>
        <w:t>cena:</w:t>
      </w:r>
      <w:r w:rsidRPr="0066454F">
        <w:rPr>
          <w:rFonts w:ascii="Arial" w:hAnsi="Arial" w:cs="Arial"/>
          <w:b/>
          <w:sz w:val="22"/>
          <w:szCs w:val="22"/>
        </w:rPr>
        <w:t xml:space="preserve"> 60pkt. </w:t>
      </w:r>
      <w:r w:rsidRPr="0066454F">
        <w:rPr>
          <w:rFonts w:ascii="Arial" w:hAnsi="Arial" w:cs="Arial"/>
          <w:bCs/>
          <w:sz w:val="22"/>
          <w:szCs w:val="22"/>
        </w:rPr>
        <w:t xml:space="preserve">i w kryterium </w:t>
      </w:r>
      <w:r>
        <w:rPr>
          <w:rFonts w:ascii="Arial" w:hAnsi="Arial" w:cs="Arial"/>
          <w:bCs/>
          <w:sz w:val="22"/>
          <w:szCs w:val="22"/>
        </w:rPr>
        <w:t xml:space="preserve">okres gwarancji </w:t>
      </w:r>
      <w:r w:rsidRPr="0066454F">
        <w:rPr>
          <w:rFonts w:ascii="Arial" w:hAnsi="Arial" w:cs="Arial"/>
          <w:b/>
          <w:sz w:val="22"/>
          <w:szCs w:val="22"/>
        </w:rPr>
        <w:t>0pkt.</w:t>
      </w:r>
    </w:p>
    <w:p w14:paraId="210ACB14" w14:textId="0F41E60E" w:rsidR="000F3AA1" w:rsidRPr="000F3AA1" w:rsidRDefault="009B79A8" w:rsidP="009B79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art. 260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Zamawiający informuje jednocześnie o </w:t>
      </w:r>
      <w:r w:rsidR="000F3AA1" w:rsidRPr="000F3AA1">
        <w:rPr>
          <w:rFonts w:ascii="Arial" w:hAnsi="Arial" w:cs="Arial"/>
          <w:sz w:val="22"/>
          <w:szCs w:val="22"/>
        </w:rPr>
        <w:t>unieważnieni</w:t>
      </w:r>
      <w:r>
        <w:rPr>
          <w:rFonts w:ascii="Arial" w:hAnsi="Arial" w:cs="Arial"/>
          <w:sz w:val="22"/>
          <w:szCs w:val="22"/>
        </w:rPr>
        <w:t>u</w:t>
      </w:r>
      <w:r w:rsidR="000F3AA1" w:rsidRPr="000F3AA1">
        <w:rPr>
          <w:rFonts w:ascii="Arial" w:hAnsi="Arial" w:cs="Arial"/>
          <w:sz w:val="22"/>
          <w:szCs w:val="22"/>
        </w:rPr>
        <w:t xml:space="preserve"> postępowania w </w:t>
      </w:r>
      <w:r>
        <w:rPr>
          <w:rFonts w:ascii="Arial" w:hAnsi="Arial" w:cs="Arial"/>
          <w:sz w:val="22"/>
          <w:szCs w:val="22"/>
        </w:rPr>
        <w:t xml:space="preserve">zakresie </w:t>
      </w:r>
      <w:r w:rsidR="000F3AA1" w:rsidRPr="000F3AA1">
        <w:rPr>
          <w:rFonts w:ascii="Arial" w:hAnsi="Arial" w:cs="Arial"/>
          <w:sz w:val="22"/>
          <w:szCs w:val="22"/>
        </w:rPr>
        <w:t xml:space="preserve">części I, II i V, tj. dotyczącej odpowiednio rejonu ADM-1, ADM-2 i ADM-5, na podstawie art. 255 pkt 2 ustawy </w:t>
      </w:r>
      <w:proofErr w:type="spellStart"/>
      <w:r w:rsidR="000F3AA1" w:rsidRPr="000F3AA1">
        <w:rPr>
          <w:rFonts w:ascii="Arial" w:hAnsi="Arial" w:cs="Arial"/>
          <w:sz w:val="22"/>
          <w:szCs w:val="22"/>
        </w:rPr>
        <w:t>Pzp</w:t>
      </w:r>
      <w:proofErr w:type="spellEnd"/>
      <w:r w:rsidR="000F3AA1" w:rsidRPr="000F3AA1">
        <w:rPr>
          <w:rFonts w:ascii="Arial" w:hAnsi="Arial" w:cs="Arial"/>
          <w:sz w:val="22"/>
          <w:szCs w:val="22"/>
        </w:rPr>
        <w:t>, tj. jedyna złożona oferta podlega odrzuceniu.</w:t>
      </w:r>
    </w:p>
    <w:p w14:paraId="361D9495" w14:textId="0EBEC60C" w:rsidR="000F3AA1" w:rsidRPr="007668FE" w:rsidRDefault="000F3AA1" w:rsidP="009B79A8">
      <w:pPr>
        <w:spacing w:line="360" w:lineRule="auto"/>
        <w:rPr>
          <w:rFonts w:ascii="Arial" w:hAnsi="Arial" w:cs="Arial"/>
          <w:sz w:val="22"/>
          <w:szCs w:val="22"/>
        </w:rPr>
      </w:pPr>
      <w:r w:rsidRPr="007668FE">
        <w:rPr>
          <w:rFonts w:ascii="Arial" w:hAnsi="Arial" w:cs="Arial"/>
          <w:sz w:val="22"/>
          <w:szCs w:val="22"/>
        </w:rPr>
        <w:t xml:space="preserve">Uzasadnienie faktyczne: jedyna oferta złożona przez Wykonawcę w postępowaniu </w:t>
      </w:r>
      <w:r w:rsidR="009B79A8">
        <w:rPr>
          <w:rFonts w:ascii="Arial" w:hAnsi="Arial" w:cs="Arial"/>
          <w:sz w:val="22"/>
          <w:szCs w:val="22"/>
        </w:rPr>
        <w:t>została</w:t>
      </w:r>
      <w:r w:rsidRPr="007668FE">
        <w:rPr>
          <w:rFonts w:ascii="Arial" w:hAnsi="Arial" w:cs="Arial"/>
          <w:sz w:val="22"/>
          <w:szCs w:val="22"/>
        </w:rPr>
        <w:t xml:space="preserve"> odrzuc</w:t>
      </w:r>
      <w:r w:rsidR="009B79A8">
        <w:rPr>
          <w:rFonts w:ascii="Arial" w:hAnsi="Arial" w:cs="Arial"/>
          <w:sz w:val="22"/>
          <w:szCs w:val="22"/>
        </w:rPr>
        <w:t>ona</w:t>
      </w:r>
      <w:r w:rsidRPr="007668FE">
        <w:rPr>
          <w:rFonts w:ascii="Arial" w:hAnsi="Arial" w:cs="Arial"/>
          <w:sz w:val="22"/>
          <w:szCs w:val="22"/>
        </w:rPr>
        <w:t xml:space="preserve"> na podstawie art. 226 ust. 1 pkt </w:t>
      </w:r>
      <w:r>
        <w:rPr>
          <w:rFonts w:ascii="Arial" w:hAnsi="Arial" w:cs="Arial"/>
          <w:sz w:val="22"/>
          <w:szCs w:val="22"/>
        </w:rPr>
        <w:t>10</w:t>
      </w:r>
      <w:r w:rsidRPr="007668FE">
        <w:rPr>
          <w:rFonts w:ascii="Arial" w:hAnsi="Arial" w:cs="Arial"/>
          <w:sz w:val="22"/>
          <w:szCs w:val="22"/>
        </w:rPr>
        <w:t xml:space="preserve">, tj. jako </w:t>
      </w:r>
      <w:r>
        <w:rPr>
          <w:rFonts w:ascii="Arial" w:hAnsi="Arial" w:cs="Arial"/>
          <w:sz w:val="22"/>
          <w:szCs w:val="22"/>
        </w:rPr>
        <w:t>zawierająca błędy w obliczeniu ceny</w:t>
      </w:r>
      <w:r w:rsidRPr="007668FE">
        <w:rPr>
          <w:rFonts w:ascii="Arial" w:hAnsi="Arial" w:cs="Arial"/>
          <w:sz w:val="22"/>
          <w:szCs w:val="22"/>
        </w:rPr>
        <w:t>.</w:t>
      </w: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49B7C1D" w:rsidR="00B276B4" w:rsidRDefault="00716F0D">
    <w:pPr>
      <w:pStyle w:val="Nagwek"/>
    </w:pPr>
    <w:r>
      <w:t>TZP-002/</w:t>
    </w:r>
    <w:r w:rsidR="000F3AA1">
      <w:t>21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BC7C39"/>
    <w:multiLevelType w:val="hybridMultilevel"/>
    <w:tmpl w:val="8640B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7000">
    <w:abstractNumId w:val="2"/>
  </w:num>
  <w:num w:numId="2" w16cid:durableId="214703007">
    <w:abstractNumId w:val="1"/>
  </w:num>
  <w:num w:numId="3" w16cid:durableId="1099637054">
    <w:abstractNumId w:val="4"/>
  </w:num>
  <w:num w:numId="4" w16cid:durableId="1470367341">
    <w:abstractNumId w:val="0"/>
  </w:num>
  <w:num w:numId="5" w16cid:durableId="1431897755">
    <w:abstractNumId w:val="3"/>
  </w:num>
  <w:num w:numId="6" w16cid:durableId="2004697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0F3AA1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831CBF"/>
    <w:rsid w:val="00892568"/>
    <w:rsid w:val="008E3F00"/>
    <w:rsid w:val="0095763A"/>
    <w:rsid w:val="009671D9"/>
    <w:rsid w:val="00995B5B"/>
    <w:rsid w:val="009B79A8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342CD"/>
    <w:rsid w:val="00CC47E9"/>
    <w:rsid w:val="00CE5412"/>
    <w:rsid w:val="00CF0E2D"/>
    <w:rsid w:val="00DB0A8E"/>
    <w:rsid w:val="00DB42A9"/>
    <w:rsid w:val="00DE1C50"/>
    <w:rsid w:val="00DE4ED7"/>
    <w:rsid w:val="00E128B1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2022-05-16T05:40:00Z</cp:lastPrinted>
  <dcterms:created xsi:type="dcterms:W3CDTF">2022-04-12T05:37:00Z</dcterms:created>
  <dcterms:modified xsi:type="dcterms:W3CDTF">2022-05-16T05:40:00Z</dcterms:modified>
</cp:coreProperties>
</file>