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87AA3" w14:textId="77777777" w:rsidR="00DB623C" w:rsidRPr="00A469D2" w:rsidRDefault="00A7058D" w:rsidP="00DB623C">
      <w:pPr>
        <w:jc w:val="center"/>
        <w:rPr>
          <w:b/>
          <w:sz w:val="34"/>
          <w:szCs w:val="34"/>
        </w:rPr>
      </w:pPr>
      <w:r w:rsidRPr="00A469D2">
        <w:rPr>
          <w:b/>
          <w:sz w:val="34"/>
          <w:szCs w:val="34"/>
        </w:rPr>
        <w:t>SPECYFIKACJA WARUNKÓW ZAMÓWIENIA</w:t>
      </w:r>
      <w:r w:rsidR="00DB623C" w:rsidRPr="00A469D2">
        <w:rPr>
          <w:b/>
          <w:sz w:val="34"/>
          <w:szCs w:val="34"/>
        </w:rPr>
        <w:t xml:space="preserve"> (SWZ)</w:t>
      </w:r>
    </w:p>
    <w:p w14:paraId="6D77C081" w14:textId="79E59D2C" w:rsidR="00DB623C" w:rsidRPr="00A469D2" w:rsidRDefault="00DB623C" w:rsidP="00DB623C">
      <w:pPr>
        <w:jc w:val="center"/>
        <w:rPr>
          <w:b/>
          <w:sz w:val="34"/>
          <w:szCs w:val="34"/>
        </w:rPr>
      </w:pPr>
      <w:r w:rsidRPr="00A469D2">
        <w:rPr>
          <w:b/>
          <w:bCs/>
          <w:sz w:val="20"/>
          <w:szCs w:val="20"/>
        </w:rPr>
        <w:t>dla zamówienia o wartości mniejszej niż  progi unijne</w:t>
      </w:r>
    </w:p>
    <w:p w14:paraId="6613744D" w14:textId="1E8E6B75" w:rsidR="00FC6A4B" w:rsidRPr="00A469D2" w:rsidRDefault="00FC6A4B" w:rsidP="00FC6A4B">
      <w:pPr>
        <w:jc w:val="center"/>
        <w:rPr>
          <w:b/>
          <w:color w:val="FF9900"/>
        </w:rPr>
      </w:pPr>
      <w:r w:rsidRPr="00A469D2">
        <w:t xml:space="preserve">Nr postępowania: </w:t>
      </w:r>
      <w:r w:rsidR="00857071" w:rsidRPr="00857071">
        <w:t>BR.271.1.2.2021</w:t>
      </w:r>
    </w:p>
    <w:p w14:paraId="6CCDA520" w14:textId="77777777" w:rsidR="00DB623C" w:rsidRPr="00A469D2" w:rsidRDefault="00DB623C" w:rsidP="00DB623C">
      <w:pPr>
        <w:rPr>
          <w:b/>
          <w:sz w:val="34"/>
          <w:szCs w:val="34"/>
        </w:rPr>
      </w:pPr>
    </w:p>
    <w:p w14:paraId="00000002" w14:textId="77777777" w:rsidR="005819E7" w:rsidRPr="00A469D2" w:rsidRDefault="005819E7">
      <w:pPr>
        <w:jc w:val="center"/>
      </w:pPr>
    </w:p>
    <w:p w14:paraId="00000003" w14:textId="77777777" w:rsidR="005819E7" w:rsidRPr="00A469D2" w:rsidRDefault="005819E7">
      <w:pPr>
        <w:jc w:val="center"/>
      </w:pPr>
    </w:p>
    <w:p w14:paraId="00000004" w14:textId="77777777" w:rsidR="005819E7" w:rsidRPr="00A469D2" w:rsidRDefault="00A7058D">
      <w:pPr>
        <w:jc w:val="center"/>
        <w:rPr>
          <w:b/>
        </w:rPr>
      </w:pPr>
      <w:r w:rsidRPr="00A469D2">
        <w:rPr>
          <w:b/>
        </w:rPr>
        <w:t>ZAMAWIAJĄCY:</w:t>
      </w:r>
    </w:p>
    <w:p w14:paraId="6CE74C9E" w14:textId="21EF4C05" w:rsidR="00A7058D" w:rsidRPr="00A469D2" w:rsidRDefault="00A7058D" w:rsidP="00A7058D">
      <w:pPr>
        <w:pStyle w:val="NormalnyWeb"/>
        <w:spacing w:before="20" w:beforeAutospacing="0" w:after="20" w:afterAutospacing="0" w:line="20" w:lineRule="atLeast"/>
        <w:ind w:left="403" w:hanging="403"/>
        <w:jc w:val="center"/>
        <w:rPr>
          <w:rFonts w:ascii="Arial" w:hAnsi="Arial" w:cs="Arial"/>
          <w:b/>
          <w:sz w:val="22"/>
          <w:szCs w:val="20"/>
        </w:rPr>
      </w:pPr>
      <w:r w:rsidRPr="00A469D2">
        <w:rPr>
          <w:rFonts w:ascii="Arial" w:hAnsi="Arial" w:cs="Arial"/>
          <w:b/>
          <w:sz w:val="22"/>
          <w:szCs w:val="20"/>
        </w:rPr>
        <w:t>Gmina Trzebownisko, 36-001 Trzebownisko 976</w:t>
      </w:r>
    </w:p>
    <w:p w14:paraId="00000006" w14:textId="77777777" w:rsidR="005819E7" w:rsidRPr="00A469D2" w:rsidRDefault="005819E7">
      <w:pPr>
        <w:jc w:val="center"/>
        <w:rPr>
          <w:sz w:val="26"/>
          <w:szCs w:val="26"/>
        </w:rPr>
      </w:pPr>
    </w:p>
    <w:p w14:paraId="00000007" w14:textId="18EC60A3" w:rsidR="005819E7" w:rsidRPr="00A469D2" w:rsidRDefault="00A7058D">
      <w:pPr>
        <w:spacing w:before="240" w:line="360" w:lineRule="auto"/>
        <w:jc w:val="center"/>
        <w:rPr>
          <w:sz w:val="20"/>
          <w:szCs w:val="20"/>
        </w:rPr>
      </w:pPr>
      <w:r w:rsidRPr="00A469D2">
        <w:rPr>
          <w:sz w:val="20"/>
          <w:szCs w:val="20"/>
        </w:rPr>
        <w:t>Zaprasza do złożenia oferty</w:t>
      </w:r>
      <w:r w:rsidR="00FC6A4B">
        <w:rPr>
          <w:sz w:val="20"/>
          <w:szCs w:val="20"/>
        </w:rPr>
        <w:t xml:space="preserve"> w trybie art. 275 pkt 1 (tryb</w:t>
      </w:r>
      <w:r w:rsidRPr="00A469D2">
        <w:rPr>
          <w:sz w:val="20"/>
          <w:szCs w:val="20"/>
        </w:rPr>
        <w:t xml:space="preserve"> podstawow</w:t>
      </w:r>
      <w:r w:rsidR="00FC6A4B">
        <w:rPr>
          <w:sz w:val="20"/>
          <w:szCs w:val="20"/>
        </w:rPr>
        <w:t>y</w:t>
      </w:r>
      <w:r w:rsidRPr="00A469D2">
        <w:rPr>
          <w:sz w:val="20"/>
          <w:szCs w:val="20"/>
        </w:rPr>
        <w:t xml:space="preserve"> bez negocjacji) o wartości zamówienia nieprzekraczającej progów unijnych o jakich stanowi art. 3 ustawy z 11 września 2019 r. - Prawo zamówień publicznych (Dz. U. z 2019 r. poz. 2019) – dalej ustaw</w:t>
      </w:r>
      <w:r w:rsidR="00FC6A4B">
        <w:rPr>
          <w:sz w:val="20"/>
          <w:szCs w:val="20"/>
        </w:rPr>
        <w:t>a</w:t>
      </w:r>
      <w:r w:rsidRPr="00A469D2">
        <w:rPr>
          <w:sz w:val="20"/>
          <w:szCs w:val="20"/>
        </w:rPr>
        <w:t xml:space="preserve"> PZP na </w:t>
      </w:r>
      <w:r w:rsidR="00FC6A4B">
        <w:rPr>
          <w:sz w:val="20"/>
          <w:szCs w:val="20"/>
        </w:rPr>
        <w:t>zamówienie pn.:</w:t>
      </w:r>
      <w:r w:rsidRPr="00A469D2">
        <w:rPr>
          <w:sz w:val="20"/>
          <w:szCs w:val="20"/>
        </w:rPr>
        <w:t> </w:t>
      </w:r>
    </w:p>
    <w:p w14:paraId="5CB47A39" w14:textId="77777777" w:rsidR="00F1454E" w:rsidRDefault="00857071" w:rsidP="00F1454E">
      <w:pPr>
        <w:jc w:val="center"/>
        <w:rPr>
          <w:b/>
        </w:rPr>
      </w:pPr>
      <w:r w:rsidRPr="00F1454E">
        <w:rPr>
          <w:b/>
        </w:rPr>
        <w:t xml:space="preserve">Budowa oświetlenia drogowego </w:t>
      </w:r>
      <w:r w:rsidR="00F1454E" w:rsidRPr="00F1454E">
        <w:rPr>
          <w:b/>
        </w:rPr>
        <w:t xml:space="preserve">na terenie gminy Trzebownisko, </w:t>
      </w:r>
    </w:p>
    <w:p w14:paraId="3BB91576" w14:textId="37FF43B9" w:rsidR="00A7058D" w:rsidRPr="00F1454E" w:rsidRDefault="00857071" w:rsidP="00F1454E">
      <w:pPr>
        <w:jc w:val="center"/>
        <w:rPr>
          <w:b/>
        </w:rPr>
      </w:pPr>
      <w:r w:rsidRPr="00F1454E">
        <w:rPr>
          <w:b/>
        </w:rPr>
        <w:t>w miejscowości Łukawiec</w:t>
      </w:r>
    </w:p>
    <w:p w14:paraId="2E4AF892" w14:textId="6CD1C339" w:rsidR="00A7058D" w:rsidRPr="00A469D2" w:rsidRDefault="00A7058D" w:rsidP="00A7058D">
      <w:pPr>
        <w:spacing w:before="20" w:after="20"/>
        <w:jc w:val="both"/>
        <w:rPr>
          <w:szCs w:val="20"/>
        </w:rPr>
      </w:pPr>
    </w:p>
    <w:p w14:paraId="0000000F" w14:textId="0D2EB9DB" w:rsidR="005819E7" w:rsidRPr="00A469D2" w:rsidRDefault="005819E7">
      <w:pPr>
        <w:jc w:val="center"/>
        <w:rPr>
          <w:b/>
          <w:color w:val="FF9900"/>
          <w:sz w:val="32"/>
          <w:szCs w:val="32"/>
        </w:rPr>
      </w:pPr>
    </w:p>
    <w:p w14:paraId="00000010" w14:textId="77777777" w:rsidR="005819E7" w:rsidRPr="00A469D2" w:rsidRDefault="005819E7">
      <w:pPr>
        <w:jc w:val="center"/>
        <w:rPr>
          <w:sz w:val="16"/>
          <w:szCs w:val="16"/>
        </w:rPr>
      </w:pPr>
    </w:p>
    <w:p w14:paraId="00000012" w14:textId="77777777" w:rsidR="005819E7" w:rsidRPr="00A469D2" w:rsidRDefault="005819E7">
      <w:pPr>
        <w:jc w:val="center"/>
      </w:pPr>
    </w:p>
    <w:p w14:paraId="00000013" w14:textId="77777777" w:rsidR="005819E7" w:rsidRPr="00A469D2" w:rsidRDefault="005819E7">
      <w:pPr>
        <w:jc w:val="center"/>
      </w:pPr>
    </w:p>
    <w:p w14:paraId="00000014" w14:textId="77777777" w:rsidR="005819E7" w:rsidRPr="00A469D2" w:rsidRDefault="005819E7">
      <w:pPr>
        <w:jc w:val="center"/>
      </w:pPr>
    </w:p>
    <w:p w14:paraId="00000015" w14:textId="77777777" w:rsidR="005819E7" w:rsidRPr="00A469D2" w:rsidRDefault="005819E7">
      <w:pPr>
        <w:jc w:val="center"/>
      </w:pPr>
    </w:p>
    <w:p w14:paraId="00000016" w14:textId="77777777" w:rsidR="005819E7" w:rsidRPr="00A469D2" w:rsidRDefault="005819E7">
      <w:pPr>
        <w:jc w:val="center"/>
      </w:pPr>
    </w:p>
    <w:p w14:paraId="00000017" w14:textId="77777777" w:rsidR="005819E7" w:rsidRPr="00A469D2" w:rsidRDefault="005819E7">
      <w:pPr>
        <w:jc w:val="center"/>
      </w:pPr>
    </w:p>
    <w:p w14:paraId="00000018" w14:textId="77777777" w:rsidR="005819E7" w:rsidRPr="00A469D2" w:rsidRDefault="005819E7">
      <w:pPr>
        <w:jc w:val="center"/>
      </w:pPr>
    </w:p>
    <w:p w14:paraId="00000019" w14:textId="77777777" w:rsidR="005819E7" w:rsidRPr="00A469D2" w:rsidRDefault="005819E7">
      <w:pPr>
        <w:jc w:val="center"/>
      </w:pPr>
    </w:p>
    <w:p w14:paraId="0000001A" w14:textId="77777777" w:rsidR="005819E7" w:rsidRPr="00A469D2" w:rsidRDefault="005819E7">
      <w:pPr>
        <w:jc w:val="center"/>
      </w:pPr>
    </w:p>
    <w:p w14:paraId="0000001B" w14:textId="77777777" w:rsidR="005819E7" w:rsidRPr="00A469D2" w:rsidRDefault="005819E7">
      <w:pPr>
        <w:jc w:val="center"/>
      </w:pPr>
    </w:p>
    <w:p w14:paraId="0000001C" w14:textId="77777777" w:rsidR="005819E7" w:rsidRPr="00A469D2" w:rsidRDefault="005819E7">
      <w:pPr>
        <w:jc w:val="center"/>
      </w:pPr>
    </w:p>
    <w:p w14:paraId="0000001D" w14:textId="77777777" w:rsidR="005819E7" w:rsidRPr="00A469D2" w:rsidRDefault="005819E7">
      <w:pPr>
        <w:jc w:val="center"/>
      </w:pPr>
    </w:p>
    <w:p w14:paraId="0000001E" w14:textId="77777777" w:rsidR="005819E7" w:rsidRPr="00A469D2" w:rsidRDefault="005819E7">
      <w:pPr>
        <w:jc w:val="center"/>
      </w:pPr>
    </w:p>
    <w:p w14:paraId="0000001F" w14:textId="77777777" w:rsidR="005819E7" w:rsidRPr="00A469D2" w:rsidRDefault="005819E7">
      <w:pPr>
        <w:jc w:val="center"/>
      </w:pPr>
    </w:p>
    <w:p w14:paraId="00000020" w14:textId="77777777" w:rsidR="005819E7" w:rsidRPr="00A469D2" w:rsidRDefault="005819E7">
      <w:pPr>
        <w:jc w:val="center"/>
      </w:pPr>
    </w:p>
    <w:p w14:paraId="00000021" w14:textId="77777777" w:rsidR="005819E7" w:rsidRPr="00A469D2" w:rsidRDefault="005819E7">
      <w:pPr>
        <w:jc w:val="center"/>
      </w:pPr>
    </w:p>
    <w:p w14:paraId="00000022" w14:textId="77777777" w:rsidR="005819E7" w:rsidRPr="00A469D2" w:rsidRDefault="005819E7">
      <w:pPr>
        <w:jc w:val="center"/>
      </w:pPr>
    </w:p>
    <w:p w14:paraId="00000023" w14:textId="77777777" w:rsidR="005819E7" w:rsidRPr="00A469D2" w:rsidRDefault="005819E7">
      <w:pPr>
        <w:jc w:val="center"/>
      </w:pPr>
    </w:p>
    <w:p w14:paraId="00000024" w14:textId="77777777" w:rsidR="005819E7" w:rsidRPr="00A469D2" w:rsidRDefault="005819E7"/>
    <w:p w14:paraId="00000025" w14:textId="77777777" w:rsidR="005819E7" w:rsidRPr="00A469D2" w:rsidRDefault="005819E7"/>
    <w:p w14:paraId="00000026" w14:textId="77777777" w:rsidR="005819E7" w:rsidRPr="00A469D2" w:rsidRDefault="005819E7">
      <w:pPr>
        <w:jc w:val="center"/>
      </w:pPr>
    </w:p>
    <w:p w14:paraId="00000027" w14:textId="77777777" w:rsidR="005819E7" w:rsidRPr="00A469D2" w:rsidRDefault="005819E7">
      <w:pPr>
        <w:jc w:val="center"/>
      </w:pPr>
    </w:p>
    <w:p w14:paraId="0000002A" w14:textId="2DA86A5C" w:rsidR="005819E7" w:rsidRPr="00A469D2" w:rsidRDefault="00E050BF" w:rsidP="00A7058D">
      <w:pPr>
        <w:jc w:val="center"/>
        <w:rPr>
          <w:b/>
        </w:rPr>
      </w:pPr>
      <w:r>
        <w:rPr>
          <w:b/>
        </w:rPr>
        <w:t>29</w:t>
      </w:r>
      <w:r w:rsidR="00F1454E" w:rsidRPr="00F1454E">
        <w:rPr>
          <w:b/>
        </w:rPr>
        <w:t>.04.</w:t>
      </w:r>
      <w:r w:rsidR="00A7058D" w:rsidRPr="00A469D2">
        <w:rPr>
          <w:b/>
        </w:rPr>
        <w:t>2021</w:t>
      </w:r>
      <w:r w:rsidR="00A7058D" w:rsidRPr="00A469D2">
        <w:br w:type="page"/>
      </w:r>
    </w:p>
    <w:p w14:paraId="0000002B" w14:textId="77777777" w:rsidR="005819E7" w:rsidRPr="00A469D2" w:rsidRDefault="00A7058D">
      <w:pPr>
        <w:jc w:val="center"/>
        <w:rPr>
          <w:b/>
          <w:sz w:val="28"/>
          <w:szCs w:val="28"/>
        </w:rPr>
      </w:pPr>
      <w:r w:rsidRPr="00A469D2">
        <w:rPr>
          <w:b/>
          <w:sz w:val="30"/>
          <w:szCs w:val="30"/>
        </w:rPr>
        <w:lastRenderedPageBreak/>
        <w:t>SPIS TREŚCI</w:t>
      </w:r>
    </w:p>
    <w:sdt>
      <w:sdtPr>
        <w:id w:val="1872491573"/>
        <w:docPartObj>
          <w:docPartGallery w:val="Table of Contents"/>
          <w:docPartUnique/>
        </w:docPartObj>
      </w:sdtPr>
      <w:sdtEndPr/>
      <w:sdtContent>
        <w:p w14:paraId="623CB548" w14:textId="77777777" w:rsidR="00E050BF" w:rsidRDefault="00A7058D">
          <w:pPr>
            <w:pStyle w:val="Spistreci2"/>
            <w:tabs>
              <w:tab w:val="left" w:pos="660"/>
              <w:tab w:val="right" w:pos="9019"/>
            </w:tabs>
            <w:rPr>
              <w:rFonts w:asciiTheme="minorHAnsi" w:eastAsiaTheme="minorEastAsia" w:hAnsiTheme="minorHAnsi" w:cstheme="minorBidi"/>
              <w:noProof/>
              <w:lang w:val="pl-PL"/>
            </w:rPr>
          </w:pPr>
          <w:r w:rsidRPr="00A469D2">
            <w:fldChar w:fldCharType="begin"/>
          </w:r>
          <w:r w:rsidRPr="00A469D2">
            <w:instrText xml:space="preserve"> TOC \h \u \z </w:instrText>
          </w:r>
          <w:r w:rsidRPr="00A469D2">
            <w:fldChar w:fldCharType="separate"/>
          </w:r>
          <w:hyperlink w:anchor="_Toc70583834" w:history="1">
            <w:r w:rsidR="00E050BF" w:rsidRPr="002E2B14">
              <w:rPr>
                <w:rStyle w:val="Hipercze"/>
                <w:b/>
                <w:noProof/>
              </w:rPr>
              <w:t>I.</w:t>
            </w:r>
            <w:r w:rsidR="00E050BF">
              <w:rPr>
                <w:rFonts w:asciiTheme="minorHAnsi" w:eastAsiaTheme="minorEastAsia" w:hAnsiTheme="minorHAnsi" w:cstheme="minorBidi"/>
                <w:noProof/>
                <w:lang w:val="pl-PL"/>
              </w:rPr>
              <w:tab/>
            </w:r>
            <w:r w:rsidR="00E050BF" w:rsidRPr="002E2B14">
              <w:rPr>
                <w:rStyle w:val="Hipercze"/>
                <w:b/>
                <w:noProof/>
              </w:rPr>
              <w:t>Nazwa oraz adres Zamawiającego</w:t>
            </w:r>
            <w:r w:rsidR="00E050BF">
              <w:rPr>
                <w:noProof/>
                <w:webHidden/>
              </w:rPr>
              <w:tab/>
            </w:r>
            <w:r w:rsidR="00E050BF">
              <w:rPr>
                <w:noProof/>
                <w:webHidden/>
              </w:rPr>
              <w:fldChar w:fldCharType="begin"/>
            </w:r>
            <w:r w:rsidR="00E050BF">
              <w:rPr>
                <w:noProof/>
                <w:webHidden/>
              </w:rPr>
              <w:instrText xml:space="preserve"> PAGEREF _Toc70583834 \h </w:instrText>
            </w:r>
            <w:r w:rsidR="00E050BF">
              <w:rPr>
                <w:noProof/>
                <w:webHidden/>
              </w:rPr>
            </w:r>
            <w:r w:rsidR="00E050BF">
              <w:rPr>
                <w:noProof/>
                <w:webHidden/>
              </w:rPr>
              <w:fldChar w:fldCharType="separate"/>
            </w:r>
            <w:r w:rsidR="00E050BF">
              <w:rPr>
                <w:noProof/>
                <w:webHidden/>
              </w:rPr>
              <w:t>3</w:t>
            </w:r>
            <w:r w:rsidR="00E050BF">
              <w:rPr>
                <w:noProof/>
                <w:webHidden/>
              </w:rPr>
              <w:fldChar w:fldCharType="end"/>
            </w:r>
          </w:hyperlink>
        </w:p>
        <w:p w14:paraId="4E03685E" w14:textId="77777777" w:rsidR="00E050BF" w:rsidRDefault="00E050BF">
          <w:pPr>
            <w:pStyle w:val="Spistreci2"/>
            <w:tabs>
              <w:tab w:val="left" w:pos="660"/>
              <w:tab w:val="right" w:pos="9019"/>
            </w:tabs>
            <w:rPr>
              <w:rFonts w:asciiTheme="minorHAnsi" w:eastAsiaTheme="minorEastAsia" w:hAnsiTheme="minorHAnsi" w:cstheme="minorBidi"/>
              <w:noProof/>
              <w:lang w:val="pl-PL"/>
            </w:rPr>
          </w:pPr>
          <w:hyperlink w:anchor="_Toc70583835" w:history="1">
            <w:r w:rsidRPr="002E2B14">
              <w:rPr>
                <w:rStyle w:val="Hipercze"/>
                <w:b/>
                <w:noProof/>
              </w:rPr>
              <w:t>II.</w:t>
            </w:r>
            <w:r>
              <w:rPr>
                <w:rFonts w:asciiTheme="minorHAnsi" w:eastAsiaTheme="minorEastAsia" w:hAnsiTheme="minorHAnsi" w:cstheme="minorBidi"/>
                <w:noProof/>
                <w:lang w:val="pl-PL"/>
              </w:rPr>
              <w:tab/>
            </w:r>
            <w:r w:rsidRPr="002E2B14">
              <w:rPr>
                <w:rStyle w:val="Hipercze"/>
                <w:b/>
                <w:noProof/>
              </w:rPr>
              <w:t>Tryb udzielania zamówienia</w:t>
            </w:r>
            <w:r>
              <w:rPr>
                <w:noProof/>
                <w:webHidden/>
              </w:rPr>
              <w:tab/>
            </w:r>
            <w:r>
              <w:rPr>
                <w:noProof/>
                <w:webHidden/>
              </w:rPr>
              <w:fldChar w:fldCharType="begin"/>
            </w:r>
            <w:r>
              <w:rPr>
                <w:noProof/>
                <w:webHidden/>
              </w:rPr>
              <w:instrText xml:space="preserve"> PAGEREF _Toc70583835 \h </w:instrText>
            </w:r>
            <w:r>
              <w:rPr>
                <w:noProof/>
                <w:webHidden/>
              </w:rPr>
            </w:r>
            <w:r>
              <w:rPr>
                <w:noProof/>
                <w:webHidden/>
              </w:rPr>
              <w:fldChar w:fldCharType="separate"/>
            </w:r>
            <w:r>
              <w:rPr>
                <w:noProof/>
                <w:webHidden/>
              </w:rPr>
              <w:t>3</w:t>
            </w:r>
            <w:r>
              <w:rPr>
                <w:noProof/>
                <w:webHidden/>
              </w:rPr>
              <w:fldChar w:fldCharType="end"/>
            </w:r>
          </w:hyperlink>
        </w:p>
        <w:p w14:paraId="73C7B67C" w14:textId="50B42788" w:rsidR="00E050BF" w:rsidRDefault="00E050BF">
          <w:pPr>
            <w:pStyle w:val="Spistreci2"/>
            <w:tabs>
              <w:tab w:val="left" w:pos="880"/>
              <w:tab w:val="right" w:pos="9019"/>
            </w:tabs>
            <w:rPr>
              <w:rFonts w:asciiTheme="minorHAnsi" w:eastAsiaTheme="minorEastAsia" w:hAnsiTheme="minorHAnsi" w:cstheme="minorBidi"/>
              <w:noProof/>
              <w:lang w:val="pl-PL"/>
            </w:rPr>
          </w:pPr>
          <w:hyperlink w:anchor="_Toc70583836" w:history="1">
            <w:r w:rsidRPr="002E2B14">
              <w:rPr>
                <w:rStyle w:val="Hipercze"/>
                <w:b/>
                <w:noProof/>
              </w:rPr>
              <w:t>III.</w:t>
            </w:r>
            <w:r>
              <w:rPr>
                <w:rFonts w:asciiTheme="minorHAnsi" w:eastAsiaTheme="minorEastAsia" w:hAnsiTheme="minorHAnsi" w:cstheme="minorBidi"/>
                <w:noProof/>
                <w:lang w:val="pl-PL"/>
              </w:rPr>
              <w:t xml:space="preserve">     </w:t>
            </w:r>
            <w:r w:rsidRPr="002E2B14">
              <w:rPr>
                <w:rStyle w:val="Hipercze"/>
                <w:b/>
                <w:noProof/>
              </w:rPr>
              <w:t>Opis przedmiotu zamówienia</w:t>
            </w:r>
            <w:r>
              <w:rPr>
                <w:noProof/>
                <w:webHidden/>
              </w:rPr>
              <w:tab/>
            </w:r>
            <w:r>
              <w:rPr>
                <w:noProof/>
                <w:webHidden/>
              </w:rPr>
              <w:fldChar w:fldCharType="begin"/>
            </w:r>
            <w:r>
              <w:rPr>
                <w:noProof/>
                <w:webHidden/>
              </w:rPr>
              <w:instrText xml:space="preserve"> PAGEREF _Toc70583836 \h </w:instrText>
            </w:r>
            <w:r>
              <w:rPr>
                <w:noProof/>
                <w:webHidden/>
              </w:rPr>
            </w:r>
            <w:r>
              <w:rPr>
                <w:noProof/>
                <w:webHidden/>
              </w:rPr>
              <w:fldChar w:fldCharType="separate"/>
            </w:r>
            <w:r>
              <w:rPr>
                <w:noProof/>
                <w:webHidden/>
              </w:rPr>
              <w:t>3</w:t>
            </w:r>
            <w:r>
              <w:rPr>
                <w:noProof/>
                <w:webHidden/>
              </w:rPr>
              <w:fldChar w:fldCharType="end"/>
            </w:r>
          </w:hyperlink>
        </w:p>
        <w:p w14:paraId="4FB0B92B" w14:textId="5C171155" w:rsidR="00E050BF" w:rsidRDefault="00E050BF">
          <w:pPr>
            <w:pStyle w:val="Spistreci2"/>
            <w:tabs>
              <w:tab w:val="left" w:pos="880"/>
              <w:tab w:val="right" w:pos="9019"/>
            </w:tabs>
            <w:rPr>
              <w:rFonts w:asciiTheme="minorHAnsi" w:eastAsiaTheme="minorEastAsia" w:hAnsiTheme="minorHAnsi" w:cstheme="minorBidi"/>
              <w:noProof/>
              <w:lang w:val="pl-PL"/>
            </w:rPr>
          </w:pPr>
          <w:hyperlink w:anchor="_Toc70583837" w:history="1">
            <w:r w:rsidRPr="002E2B14">
              <w:rPr>
                <w:rStyle w:val="Hipercze"/>
                <w:b/>
                <w:noProof/>
              </w:rPr>
              <w:t>IV.</w:t>
            </w:r>
            <w:r>
              <w:rPr>
                <w:rFonts w:asciiTheme="minorHAnsi" w:eastAsiaTheme="minorEastAsia" w:hAnsiTheme="minorHAnsi" w:cstheme="minorBidi"/>
                <w:noProof/>
                <w:lang w:val="pl-PL"/>
              </w:rPr>
              <w:t xml:space="preserve">     </w:t>
            </w:r>
            <w:r w:rsidRPr="002E2B14">
              <w:rPr>
                <w:rStyle w:val="Hipercze"/>
                <w:b/>
                <w:noProof/>
              </w:rPr>
              <w:t>Wizja lokalna</w:t>
            </w:r>
            <w:r>
              <w:rPr>
                <w:noProof/>
                <w:webHidden/>
              </w:rPr>
              <w:tab/>
            </w:r>
            <w:r>
              <w:rPr>
                <w:noProof/>
                <w:webHidden/>
              </w:rPr>
              <w:fldChar w:fldCharType="begin"/>
            </w:r>
            <w:r>
              <w:rPr>
                <w:noProof/>
                <w:webHidden/>
              </w:rPr>
              <w:instrText xml:space="preserve"> PAGEREF _Toc70583837 \h </w:instrText>
            </w:r>
            <w:r>
              <w:rPr>
                <w:noProof/>
                <w:webHidden/>
              </w:rPr>
            </w:r>
            <w:r>
              <w:rPr>
                <w:noProof/>
                <w:webHidden/>
              </w:rPr>
              <w:fldChar w:fldCharType="separate"/>
            </w:r>
            <w:r>
              <w:rPr>
                <w:noProof/>
                <w:webHidden/>
              </w:rPr>
              <w:t>5</w:t>
            </w:r>
            <w:r>
              <w:rPr>
                <w:noProof/>
                <w:webHidden/>
              </w:rPr>
              <w:fldChar w:fldCharType="end"/>
            </w:r>
          </w:hyperlink>
        </w:p>
        <w:p w14:paraId="49BC85DB" w14:textId="77777777" w:rsidR="00E050BF" w:rsidRDefault="00E050BF">
          <w:pPr>
            <w:pStyle w:val="Spistreci2"/>
            <w:tabs>
              <w:tab w:val="left" w:pos="660"/>
              <w:tab w:val="right" w:pos="9019"/>
            </w:tabs>
            <w:rPr>
              <w:rFonts w:asciiTheme="minorHAnsi" w:eastAsiaTheme="minorEastAsia" w:hAnsiTheme="minorHAnsi" w:cstheme="minorBidi"/>
              <w:noProof/>
              <w:lang w:val="pl-PL"/>
            </w:rPr>
          </w:pPr>
          <w:hyperlink w:anchor="_Toc70583838" w:history="1">
            <w:r w:rsidRPr="002E2B14">
              <w:rPr>
                <w:rStyle w:val="Hipercze"/>
                <w:b/>
                <w:noProof/>
              </w:rPr>
              <w:t>V.</w:t>
            </w:r>
            <w:r>
              <w:rPr>
                <w:rFonts w:asciiTheme="minorHAnsi" w:eastAsiaTheme="minorEastAsia" w:hAnsiTheme="minorHAnsi" w:cstheme="minorBidi"/>
                <w:noProof/>
                <w:lang w:val="pl-PL"/>
              </w:rPr>
              <w:tab/>
            </w:r>
            <w:r w:rsidRPr="002E2B14">
              <w:rPr>
                <w:rStyle w:val="Hipercze"/>
                <w:b/>
                <w:noProof/>
              </w:rPr>
              <w:t>Podwykonawstwo</w:t>
            </w:r>
            <w:r>
              <w:rPr>
                <w:noProof/>
                <w:webHidden/>
              </w:rPr>
              <w:tab/>
            </w:r>
            <w:r>
              <w:rPr>
                <w:noProof/>
                <w:webHidden/>
              </w:rPr>
              <w:fldChar w:fldCharType="begin"/>
            </w:r>
            <w:r>
              <w:rPr>
                <w:noProof/>
                <w:webHidden/>
              </w:rPr>
              <w:instrText xml:space="preserve"> PAGEREF _Toc70583838 \h </w:instrText>
            </w:r>
            <w:r>
              <w:rPr>
                <w:noProof/>
                <w:webHidden/>
              </w:rPr>
            </w:r>
            <w:r>
              <w:rPr>
                <w:noProof/>
                <w:webHidden/>
              </w:rPr>
              <w:fldChar w:fldCharType="separate"/>
            </w:r>
            <w:r>
              <w:rPr>
                <w:noProof/>
                <w:webHidden/>
              </w:rPr>
              <w:t>6</w:t>
            </w:r>
            <w:r>
              <w:rPr>
                <w:noProof/>
                <w:webHidden/>
              </w:rPr>
              <w:fldChar w:fldCharType="end"/>
            </w:r>
          </w:hyperlink>
        </w:p>
        <w:p w14:paraId="6067F73A" w14:textId="4804919D" w:rsidR="00E050BF" w:rsidRDefault="00E050BF">
          <w:pPr>
            <w:pStyle w:val="Spistreci2"/>
            <w:tabs>
              <w:tab w:val="left" w:pos="880"/>
              <w:tab w:val="right" w:pos="9019"/>
            </w:tabs>
            <w:rPr>
              <w:rFonts w:asciiTheme="minorHAnsi" w:eastAsiaTheme="minorEastAsia" w:hAnsiTheme="minorHAnsi" w:cstheme="minorBidi"/>
              <w:noProof/>
              <w:lang w:val="pl-PL"/>
            </w:rPr>
          </w:pPr>
          <w:hyperlink w:anchor="_Toc70583839" w:history="1">
            <w:r w:rsidRPr="002E2B14">
              <w:rPr>
                <w:rStyle w:val="Hipercze"/>
                <w:b/>
                <w:noProof/>
              </w:rPr>
              <w:t>VI.</w:t>
            </w:r>
            <w:r>
              <w:rPr>
                <w:rFonts w:asciiTheme="minorHAnsi" w:eastAsiaTheme="minorEastAsia" w:hAnsiTheme="minorHAnsi" w:cstheme="minorBidi"/>
                <w:noProof/>
                <w:lang w:val="pl-PL"/>
              </w:rPr>
              <w:t xml:space="preserve">    </w:t>
            </w:r>
            <w:r w:rsidRPr="002E2B14">
              <w:rPr>
                <w:rStyle w:val="Hipercze"/>
                <w:b/>
                <w:noProof/>
              </w:rPr>
              <w:t>Termin wykonania zamówienia</w:t>
            </w:r>
            <w:r>
              <w:rPr>
                <w:noProof/>
                <w:webHidden/>
              </w:rPr>
              <w:tab/>
            </w:r>
            <w:r>
              <w:rPr>
                <w:noProof/>
                <w:webHidden/>
              </w:rPr>
              <w:fldChar w:fldCharType="begin"/>
            </w:r>
            <w:r>
              <w:rPr>
                <w:noProof/>
                <w:webHidden/>
              </w:rPr>
              <w:instrText xml:space="preserve"> PAGEREF _Toc70583839 \h </w:instrText>
            </w:r>
            <w:r>
              <w:rPr>
                <w:noProof/>
                <w:webHidden/>
              </w:rPr>
            </w:r>
            <w:r>
              <w:rPr>
                <w:noProof/>
                <w:webHidden/>
              </w:rPr>
              <w:fldChar w:fldCharType="separate"/>
            </w:r>
            <w:r>
              <w:rPr>
                <w:noProof/>
                <w:webHidden/>
              </w:rPr>
              <w:t>6</w:t>
            </w:r>
            <w:r>
              <w:rPr>
                <w:noProof/>
                <w:webHidden/>
              </w:rPr>
              <w:fldChar w:fldCharType="end"/>
            </w:r>
          </w:hyperlink>
        </w:p>
        <w:p w14:paraId="0F844FA7" w14:textId="785C0FA1" w:rsidR="00E050BF" w:rsidRDefault="00E050BF">
          <w:pPr>
            <w:pStyle w:val="Spistreci2"/>
            <w:tabs>
              <w:tab w:val="left" w:pos="880"/>
              <w:tab w:val="right" w:pos="9019"/>
            </w:tabs>
            <w:rPr>
              <w:rFonts w:asciiTheme="minorHAnsi" w:eastAsiaTheme="minorEastAsia" w:hAnsiTheme="minorHAnsi" w:cstheme="minorBidi"/>
              <w:noProof/>
              <w:lang w:val="pl-PL"/>
            </w:rPr>
          </w:pPr>
          <w:hyperlink w:anchor="_Toc70583840" w:history="1">
            <w:r w:rsidRPr="002E2B14">
              <w:rPr>
                <w:rStyle w:val="Hipercze"/>
                <w:b/>
                <w:noProof/>
              </w:rPr>
              <w:t>VII.</w:t>
            </w:r>
            <w:r>
              <w:rPr>
                <w:rFonts w:asciiTheme="minorHAnsi" w:eastAsiaTheme="minorEastAsia" w:hAnsiTheme="minorHAnsi" w:cstheme="minorBidi"/>
                <w:noProof/>
                <w:lang w:val="pl-PL"/>
              </w:rPr>
              <w:t xml:space="preserve">   </w:t>
            </w:r>
            <w:r w:rsidRPr="002E2B14">
              <w:rPr>
                <w:rStyle w:val="Hipercze"/>
                <w:b/>
                <w:noProof/>
              </w:rPr>
              <w:t>Warunki udziału w postępowaniu</w:t>
            </w:r>
            <w:r>
              <w:rPr>
                <w:noProof/>
                <w:webHidden/>
              </w:rPr>
              <w:tab/>
            </w:r>
            <w:r>
              <w:rPr>
                <w:noProof/>
                <w:webHidden/>
              </w:rPr>
              <w:fldChar w:fldCharType="begin"/>
            </w:r>
            <w:r>
              <w:rPr>
                <w:noProof/>
                <w:webHidden/>
              </w:rPr>
              <w:instrText xml:space="preserve"> PAGEREF _Toc70583840 \h </w:instrText>
            </w:r>
            <w:r>
              <w:rPr>
                <w:noProof/>
                <w:webHidden/>
              </w:rPr>
            </w:r>
            <w:r>
              <w:rPr>
                <w:noProof/>
                <w:webHidden/>
              </w:rPr>
              <w:fldChar w:fldCharType="separate"/>
            </w:r>
            <w:r>
              <w:rPr>
                <w:noProof/>
                <w:webHidden/>
              </w:rPr>
              <w:t>6</w:t>
            </w:r>
            <w:r>
              <w:rPr>
                <w:noProof/>
                <w:webHidden/>
              </w:rPr>
              <w:fldChar w:fldCharType="end"/>
            </w:r>
          </w:hyperlink>
        </w:p>
        <w:p w14:paraId="61F07C81" w14:textId="20E75442" w:rsidR="00E050BF" w:rsidRDefault="00E050BF">
          <w:pPr>
            <w:pStyle w:val="Spistreci2"/>
            <w:tabs>
              <w:tab w:val="left" w:pos="880"/>
              <w:tab w:val="right" w:pos="9019"/>
            </w:tabs>
            <w:rPr>
              <w:rFonts w:asciiTheme="minorHAnsi" w:eastAsiaTheme="minorEastAsia" w:hAnsiTheme="minorHAnsi" w:cstheme="minorBidi"/>
              <w:noProof/>
              <w:lang w:val="pl-PL"/>
            </w:rPr>
          </w:pPr>
          <w:hyperlink w:anchor="_Toc70583841" w:history="1">
            <w:r w:rsidRPr="002E2B14">
              <w:rPr>
                <w:rStyle w:val="Hipercze"/>
                <w:b/>
                <w:noProof/>
              </w:rPr>
              <w:t>VIII.</w:t>
            </w:r>
            <w:r>
              <w:rPr>
                <w:rFonts w:asciiTheme="minorHAnsi" w:eastAsiaTheme="minorEastAsia" w:hAnsiTheme="minorHAnsi" w:cstheme="minorBidi"/>
                <w:noProof/>
                <w:lang w:val="pl-PL"/>
              </w:rPr>
              <w:t xml:space="preserve">  </w:t>
            </w:r>
            <w:r w:rsidRPr="002E2B14">
              <w:rPr>
                <w:rStyle w:val="Hipercze"/>
                <w:b/>
                <w:noProof/>
              </w:rPr>
              <w:t>Podstawy wykluczenia z postępowania</w:t>
            </w:r>
            <w:r>
              <w:rPr>
                <w:noProof/>
                <w:webHidden/>
              </w:rPr>
              <w:tab/>
            </w:r>
            <w:r>
              <w:rPr>
                <w:noProof/>
                <w:webHidden/>
              </w:rPr>
              <w:fldChar w:fldCharType="begin"/>
            </w:r>
            <w:r>
              <w:rPr>
                <w:noProof/>
                <w:webHidden/>
              </w:rPr>
              <w:instrText xml:space="preserve"> PAGEREF _Toc70583841 \h </w:instrText>
            </w:r>
            <w:r>
              <w:rPr>
                <w:noProof/>
                <w:webHidden/>
              </w:rPr>
            </w:r>
            <w:r>
              <w:rPr>
                <w:noProof/>
                <w:webHidden/>
              </w:rPr>
              <w:fldChar w:fldCharType="separate"/>
            </w:r>
            <w:r>
              <w:rPr>
                <w:noProof/>
                <w:webHidden/>
              </w:rPr>
              <w:t>7</w:t>
            </w:r>
            <w:r>
              <w:rPr>
                <w:noProof/>
                <w:webHidden/>
              </w:rPr>
              <w:fldChar w:fldCharType="end"/>
            </w:r>
          </w:hyperlink>
        </w:p>
        <w:p w14:paraId="61E53B9A" w14:textId="1BEB4E91" w:rsidR="00E050BF" w:rsidRDefault="00E050BF">
          <w:pPr>
            <w:pStyle w:val="Spistreci2"/>
            <w:tabs>
              <w:tab w:val="left" w:pos="880"/>
              <w:tab w:val="right" w:pos="9019"/>
            </w:tabs>
            <w:rPr>
              <w:rFonts w:asciiTheme="minorHAnsi" w:eastAsiaTheme="minorEastAsia" w:hAnsiTheme="minorHAnsi" w:cstheme="minorBidi"/>
              <w:noProof/>
              <w:lang w:val="pl-PL"/>
            </w:rPr>
          </w:pPr>
          <w:hyperlink w:anchor="_Toc70583842" w:history="1">
            <w:r w:rsidRPr="002E2B14">
              <w:rPr>
                <w:rStyle w:val="Hipercze"/>
                <w:b/>
                <w:noProof/>
              </w:rPr>
              <w:t>IX.</w:t>
            </w:r>
            <w:r>
              <w:rPr>
                <w:rFonts w:asciiTheme="minorHAnsi" w:eastAsiaTheme="minorEastAsia" w:hAnsiTheme="minorHAnsi" w:cstheme="minorBidi"/>
                <w:noProof/>
                <w:lang w:val="pl-PL"/>
              </w:rPr>
              <w:t xml:space="preserve">    </w:t>
            </w:r>
            <w:r w:rsidRPr="002E2B14">
              <w:rPr>
                <w:rStyle w:val="Hipercze"/>
                <w:b/>
                <w:noProof/>
              </w:rPr>
              <w:t>Podmiotowe środki dowodowe. 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_Toc70583842 \h </w:instrText>
            </w:r>
            <w:r>
              <w:rPr>
                <w:noProof/>
                <w:webHidden/>
              </w:rPr>
            </w:r>
            <w:r>
              <w:rPr>
                <w:noProof/>
                <w:webHidden/>
              </w:rPr>
              <w:fldChar w:fldCharType="separate"/>
            </w:r>
            <w:r>
              <w:rPr>
                <w:noProof/>
                <w:webHidden/>
              </w:rPr>
              <w:t>7</w:t>
            </w:r>
            <w:r>
              <w:rPr>
                <w:noProof/>
                <w:webHidden/>
              </w:rPr>
              <w:fldChar w:fldCharType="end"/>
            </w:r>
          </w:hyperlink>
        </w:p>
        <w:p w14:paraId="322C5B83" w14:textId="77777777" w:rsidR="00E050BF" w:rsidRDefault="00E050BF">
          <w:pPr>
            <w:pStyle w:val="Spistreci2"/>
            <w:tabs>
              <w:tab w:val="left" w:pos="660"/>
              <w:tab w:val="right" w:pos="9019"/>
            </w:tabs>
            <w:rPr>
              <w:rFonts w:asciiTheme="minorHAnsi" w:eastAsiaTheme="minorEastAsia" w:hAnsiTheme="minorHAnsi" w:cstheme="minorBidi"/>
              <w:noProof/>
              <w:lang w:val="pl-PL"/>
            </w:rPr>
          </w:pPr>
          <w:hyperlink w:anchor="_Toc70583843" w:history="1">
            <w:r w:rsidRPr="002E2B14">
              <w:rPr>
                <w:rStyle w:val="Hipercze"/>
                <w:b/>
                <w:noProof/>
              </w:rPr>
              <w:t>X.</w:t>
            </w:r>
            <w:r>
              <w:rPr>
                <w:rFonts w:asciiTheme="minorHAnsi" w:eastAsiaTheme="minorEastAsia" w:hAnsiTheme="minorHAnsi" w:cstheme="minorBidi"/>
                <w:noProof/>
                <w:lang w:val="pl-PL"/>
              </w:rPr>
              <w:tab/>
            </w:r>
            <w:r w:rsidRPr="002E2B14">
              <w:rPr>
                <w:rStyle w:val="Hipercze"/>
                <w:b/>
                <w:noProof/>
              </w:rPr>
              <w:t>Poleganie na zasobach innych podmiotów</w:t>
            </w:r>
            <w:r>
              <w:rPr>
                <w:noProof/>
                <w:webHidden/>
              </w:rPr>
              <w:tab/>
            </w:r>
            <w:r>
              <w:rPr>
                <w:noProof/>
                <w:webHidden/>
              </w:rPr>
              <w:fldChar w:fldCharType="begin"/>
            </w:r>
            <w:r>
              <w:rPr>
                <w:noProof/>
                <w:webHidden/>
              </w:rPr>
              <w:instrText xml:space="preserve"> PAGEREF _Toc70583843 \h </w:instrText>
            </w:r>
            <w:r>
              <w:rPr>
                <w:noProof/>
                <w:webHidden/>
              </w:rPr>
            </w:r>
            <w:r>
              <w:rPr>
                <w:noProof/>
                <w:webHidden/>
              </w:rPr>
              <w:fldChar w:fldCharType="separate"/>
            </w:r>
            <w:r>
              <w:rPr>
                <w:noProof/>
                <w:webHidden/>
              </w:rPr>
              <w:t>9</w:t>
            </w:r>
            <w:r>
              <w:rPr>
                <w:noProof/>
                <w:webHidden/>
              </w:rPr>
              <w:fldChar w:fldCharType="end"/>
            </w:r>
          </w:hyperlink>
        </w:p>
        <w:p w14:paraId="6ABF7EE3" w14:textId="6CA2F6C8" w:rsidR="00E050BF" w:rsidRDefault="00E050BF">
          <w:pPr>
            <w:pStyle w:val="Spistreci2"/>
            <w:tabs>
              <w:tab w:val="left" w:pos="880"/>
              <w:tab w:val="right" w:pos="9019"/>
            </w:tabs>
            <w:rPr>
              <w:rFonts w:asciiTheme="minorHAnsi" w:eastAsiaTheme="minorEastAsia" w:hAnsiTheme="minorHAnsi" w:cstheme="minorBidi"/>
              <w:noProof/>
              <w:lang w:val="pl-PL"/>
            </w:rPr>
          </w:pPr>
          <w:hyperlink w:anchor="_Toc70583844" w:history="1">
            <w:r w:rsidRPr="002E2B14">
              <w:rPr>
                <w:rStyle w:val="Hipercze"/>
                <w:b/>
                <w:noProof/>
              </w:rPr>
              <w:t>XI.</w:t>
            </w:r>
            <w:r>
              <w:rPr>
                <w:rFonts w:asciiTheme="minorHAnsi" w:eastAsiaTheme="minorEastAsia" w:hAnsiTheme="minorHAnsi" w:cstheme="minorBidi"/>
                <w:noProof/>
                <w:lang w:val="pl-PL"/>
              </w:rPr>
              <w:t xml:space="preserve">   </w:t>
            </w:r>
            <w:r w:rsidRPr="002E2B14">
              <w:rPr>
                <w:rStyle w:val="Hipercze"/>
                <w:b/>
                <w:noProof/>
              </w:rPr>
              <w:t>Informacja dla Wykonawców wspólnie ubiegających się o udzielenie zamówienia (Spółki cywilne/ konsorcja)</w:t>
            </w:r>
            <w:r>
              <w:rPr>
                <w:noProof/>
                <w:webHidden/>
              </w:rPr>
              <w:tab/>
            </w:r>
            <w:r>
              <w:rPr>
                <w:noProof/>
                <w:webHidden/>
              </w:rPr>
              <w:fldChar w:fldCharType="begin"/>
            </w:r>
            <w:r>
              <w:rPr>
                <w:noProof/>
                <w:webHidden/>
              </w:rPr>
              <w:instrText xml:space="preserve"> PAGEREF _Toc70583844 \h </w:instrText>
            </w:r>
            <w:r>
              <w:rPr>
                <w:noProof/>
                <w:webHidden/>
              </w:rPr>
            </w:r>
            <w:r>
              <w:rPr>
                <w:noProof/>
                <w:webHidden/>
              </w:rPr>
              <w:fldChar w:fldCharType="separate"/>
            </w:r>
            <w:r>
              <w:rPr>
                <w:noProof/>
                <w:webHidden/>
              </w:rPr>
              <w:t>9</w:t>
            </w:r>
            <w:r>
              <w:rPr>
                <w:noProof/>
                <w:webHidden/>
              </w:rPr>
              <w:fldChar w:fldCharType="end"/>
            </w:r>
          </w:hyperlink>
        </w:p>
        <w:p w14:paraId="4F73C38C" w14:textId="7D9025AB" w:rsidR="00E050BF" w:rsidRDefault="00E050BF">
          <w:pPr>
            <w:pStyle w:val="Spistreci2"/>
            <w:tabs>
              <w:tab w:val="left" w:pos="880"/>
              <w:tab w:val="right" w:pos="9019"/>
            </w:tabs>
            <w:rPr>
              <w:rFonts w:asciiTheme="minorHAnsi" w:eastAsiaTheme="minorEastAsia" w:hAnsiTheme="minorHAnsi" w:cstheme="minorBidi"/>
              <w:noProof/>
              <w:lang w:val="pl-PL"/>
            </w:rPr>
          </w:pPr>
          <w:hyperlink w:anchor="_Toc70583845" w:history="1">
            <w:r w:rsidRPr="002E2B14">
              <w:rPr>
                <w:rStyle w:val="Hipercze"/>
                <w:b/>
                <w:noProof/>
              </w:rPr>
              <w:t>XII.</w:t>
            </w:r>
            <w:r>
              <w:rPr>
                <w:rFonts w:asciiTheme="minorHAnsi" w:eastAsiaTheme="minorEastAsia" w:hAnsiTheme="minorHAnsi" w:cstheme="minorBidi"/>
                <w:noProof/>
                <w:lang w:val="pl-PL"/>
              </w:rPr>
              <w:t xml:space="preserve">  </w:t>
            </w:r>
            <w:r w:rsidRPr="002E2B14">
              <w:rPr>
                <w:rStyle w:val="Hipercze"/>
                <w:b/>
                <w:noProof/>
              </w:rPr>
              <w:t>Informacje o sposobie porozumiewania się zamawiającego z Wykonawcami, wyjaśnienia treści SWZ oraz przekazywania oświadczeń lub dokumentów</w:t>
            </w:r>
            <w:r>
              <w:rPr>
                <w:noProof/>
                <w:webHidden/>
              </w:rPr>
              <w:tab/>
            </w:r>
            <w:r>
              <w:rPr>
                <w:noProof/>
                <w:webHidden/>
              </w:rPr>
              <w:fldChar w:fldCharType="begin"/>
            </w:r>
            <w:r>
              <w:rPr>
                <w:noProof/>
                <w:webHidden/>
              </w:rPr>
              <w:instrText xml:space="preserve"> PAGEREF _Toc70583845 \h </w:instrText>
            </w:r>
            <w:r>
              <w:rPr>
                <w:noProof/>
                <w:webHidden/>
              </w:rPr>
            </w:r>
            <w:r>
              <w:rPr>
                <w:noProof/>
                <w:webHidden/>
              </w:rPr>
              <w:fldChar w:fldCharType="separate"/>
            </w:r>
            <w:r>
              <w:rPr>
                <w:noProof/>
                <w:webHidden/>
              </w:rPr>
              <w:t>10</w:t>
            </w:r>
            <w:r>
              <w:rPr>
                <w:noProof/>
                <w:webHidden/>
              </w:rPr>
              <w:fldChar w:fldCharType="end"/>
            </w:r>
          </w:hyperlink>
        </w:p>
        <w:p w14:paraId="2721C015" w14:textId="50E688E5" w:rsidR="00E050BF" w:rsidRDefault="00E050BF">
          <w:pPr>
            <w:pStyle w:val="Spistreci2"/>
            <w:tabs>
              <w:tab w:val="left" w:pos="880"/>
              <w:tab w:val="right" w:pos="9019"/>
            </w:tabs>
            <w:rPr>
              <w:rFonts w:asciiTheme="minorHAnsi" w:eastAsiaTheme="minorEastAsia" w:hAnsiTheme="minorHAnsi" w:cstheme="minorBidi"/>
              <w:noProof/>
              <w:lang w:val="pl-PL"/>
            </w:rPr>
          </w:pPr>
          <w:hyperlink w:anchor="_Toc70583846" w:history="1">
            <w:r w:rsidRPr="002E2B14">
              <w:rPr>
                <w:rStyle w:val="Hipercze"/>
                <w:b/>
                <w:noProof/>
              </w:rPr>
              <w:t>XIII.</w:t>
            </w:r>
            <w:r>
              <w:rPr>
                <w:rFonts w:asciiTheme="minorHAnsi" w:eastAsiaTheme="minorEastAsia" w:hAnsiTheme="minorHAnsi" w:cstheme="minorBidi"/>
                <w:noProof/>
                <w:lang w:val="pl-PL"/>
              </w:rPr>
              <w:t xml:space="preserve"> </w:t>
            </w:r>
            <w:r w:rsidRPr="002E2B14">
              <w:rPr>
                <w:rStyle w:val="Hipercze"/>
                <w:b/>
                <w:noProof/>
              </w:rPr>
              <w:t>Opis sposobu przygotowania oferty oraz dokumentów wymaganych przez Zamawiającego w SWZ</w:t>
            </w:r>
            <w:r>
              <w:rPr>
                <w:noProof/>
                <w:webHidden/>
              </w:rPr>
              <w:tab/>
            </w:r>
            <w:r>
              <w:rPr>
                <w:noProof/>
                <w:webHidden/>
              </w:rPr>
              <w:fldChar w:fldCharType="begin"/>
            </w:r>
            <w:r>
              <w:rPr>
                <w:noProof/>
                <w:webHidden/>
              </w:rPr>
              <w:instrText xml:space="preserve"> PAGEREF _Toc70583846 \h </w:instrText>
            </w:r>
            <w:r>
              <w:rPr>
                <w:noProof/>
                <w:webHidden/>
              </w:rPr>
            </w:r>
            <w:r>
              <w:rPr>
                <w:noProof/>
                <w:webHidden/>
              </w:rPr>
              <w:fldChar w:fldCharType="separate"/>
            </w:r>
            <w:r>
              <w:rPr>
                <w:noProof/>
                <w:webHidden/>
              </w:rPr>
              <w:t>11</w:t>
            </w:r>
            <w:r>
              <w:rPr>
                <w:noProof/>
                <w:webHidden/>
              </w:rPr>
              <w:fldChar w:fldCharType="end"/>
            </w:r>
          </w:hyperlink>
        </w:p>
        <w:p w14:paraId="54D2A086" w14:textId="2CB8F789" w:rsidR="00E050BF" w:rsidRDefault="00E050BF">
          <w:pPr>
            <w:pStyle w:val="Spistreci2"/>
            <w:tabs>
              <w:tab w:val="left" w:pos="880"/>
              <w:tab w:val="right" w:pos="9019"/>
            </w:tabs>
            <w:rPr>
              <w:rFonts w:asciiTheme="minorHAnsi" w:eastAsiaTheme="minorEastAsia" w:hAnsiTheme="minorHAnsi" w:cstheme="minorBidi"/>
              <w:noProof/>
              <w:lang w:val="pl-PL"/>
            </w:rPr>
          </w:pPr>
          <w:hyperlink w:anchor="_Toc70583847" w:history="1">
            <w:r w:rsidRPr="002E2B14">
              <w:rPr>
                <w:rStyle w:val="Hipercze"/>
                <w:b/>
                <w:noProof/>
              </w:rPr>
              <w:t>XIV.</w:t>
            </w:r>
            <w:r>
              <w:rPr>
                <w:rFonts w:asciiTheme="minorHAnsi" w:eastAsiaTheme="minorEastAsia" w:hAnsiTheme="minorHAnsi" w:cstheme="minorBidi"/>
                <w:noProof/>
                <w:lang w:val="pl-PL"/>
              </w:rPr>
              <w:t xml:space="preserve"> </w:t>
            </w:r>
            <w:r w:rsidRPr="002E2B14">
              <w:rPr>
                <w:rStyle w:val="Hipercze"/>
                <w:b/>
                <w:noProof/>
              </w:rPr>
              <w:t>Sposób obliczania ceny oferty</w:t>
            </w:r>
            <w:r>
              <w:rPr>
                <w:noProof/>
                <w:webHidden/>
              </w:rPr>
              <w:tab/>
            </w:r>
            <w:r>
              <w:rPr>
                <w:noProof/>
                <w:webHidden/>
              </w:rPr>
              <w:fldChar w:fldCharType="begin"/>
            </w:r>
            <w:r>
              <w:rPr>
                <w:noProof/>
                <w:webHidden/>
              </w:rPr>
              <w:instrText xml:space="preserve"> PAGEREF _Toc70583847 \h </w:instrText>
            </w:r>
            <w:r>
              <w:rPr>
                <w:noProof/>
                <w:webHidden/>
              </w:rPr>
            </w:r>
            <w:r>
              <w:rPr>
                <w:noProof/>
                <w:webHidden/>
              </w:rPr>
              <w:fldChar w:fldCharType="separate"/>
            </w:r>
            <w:r>
              <w:rPr>
                <w:noProof/>
                <w:webHidden/>
              </w:rPr>
              <w:t>14</w:t>
            </w:r>
            <w:r>
              <w:rPr>
                <w:noProof/>
                <w:webHidden/>
              </w:rPr>
              <w:fldChar w:fldCharType="end"/>
            </w:r>
          </w:hyperlink>
        </w:p>
        <w:p w14:paraId="2F6505AE" w14:textId="5B70EA2F" w:rsidR="00E050BF" w:rsidRDefault="00E050BF">
          <w:pPr>
            <w:pStyle w:val="Spistreci2"/>
            <w:tabs>
              <w:tab w:val="left" w:pos="880"/>
              <w:tab w:val="right" w:pos="9019"/>
            </w:tabs>
            <w:rPr>
              <w:rFonts w:asciiTheme="minorHAnsi" w:eastAsiaTheme="minorEastAsia" w:hAnsiTheme="minorHAnsi" w:cstheme="minorBidi"/>
              <w:noProof/>
              <w:lang w:val="pl-PL"/>
            </w:rPr>
          </w:pPr>
          <w:hyperlink w:anchor="_Toc70583848" w:history="1">
            <w:r w:rsidRPr="002E2B14">
              <w:rPr>
                <w:rStyle w:val="Hipercze"/>
                <w:b/>
                <w:noProof/>
              </w:rPr>
              <w:t>XV.</w:t>
            </w:r>
            <w:r>
              <w:rPr>
                <w:rFonts w:asciiTheme="minorHAnsi" w:eastAsiaTheme="minorEastAsia" w:hAnsiTheme="minorHAnsi" w:cstheme="minorBidi"/>
                <w:noProof/>
                <w:lang w:val="pl-PL"/>
              </w:rPr>
              <w:t xml:space="preserve">  </w:t>
            </w:r>
            <w:r w:rsidRPr="002E2B14">
              <w:rPr>
                <w:rStyle w:val="Hipercze"/>
                <w:b/>
                <w:noProof/>
              </w:rPr>
              <w:t>Wymagania dotyczące wadium</w:t>
            </w:r>
            <w:r>
              <w:rPr>
                <w:noProof/>
                <w:webHidden/>
              </w:rPr>
              <w:tab/>
            </w:r>
            <w:r>
              <w:rPr>
                <w:noProof/>
                <w:webHidden/>
              </w:rPr>
              <w:fldChar w:fldCharType="begin"/>
            </w:r>
            <w:r>
              <w:rPr>
                <w:noProof/>
                <w:webHidden/>
              </w:rPr>
              <w:instrText xml:space="preserve"> PAGEREF _Toc70583848 \h </w:instrText>
            </w:r>
            <w:r>
              <w:rPr>
                <w:noProof/>
                <w:webHidden/>
              </w:rPr>
            </w:r>
            <w:r>
              <w:rPr>
                <w:noProof/>
                <w:webHidden/>
              </w:rPr>
              <w:fldChar w:fldCharType="separate"/>
            </w:r>
            <w:r>
              <w:rPr>
                <w:noProof/>
                <w:webHidden/>
              </w:rPr>
              <w:t>15</w:t>
            </w:r>
            <w:r>
              <w:rPr>
                <w:noProof/>
                <w:webHidden/>
              </w:rPr>
              <w:fldChar w:fldCharType="end"/>
            </w:r>
          </w:hyperlink>
        </w:p>
        <w:p w14:paraId="5197A53F" w14:textId="25FE75E9" w:rsidR="00E050BF" w:rsidRDefault="00E050BF">
          <w:pPr>
            <w:pStyle w:val="Spistreci2"/>
            <w:tabs>
              <w:tab w:val="left" w:pos="880"/>
              <w:tab w:val="right" w:pos="9019"/>
            </w:tabs>
            <w:rPr>
              <w:rFonts w:asciiTheme="minorHAnsi" w:eastAsiaTheme="minorEastAsia" w:hAnsiTheme="minorHAnsi" w:cstheme="minorBidi"/>
              <w:noProof/>
              <w:lang w:val="pl-PL"/>
            </w:rPr>
          </w:pPr>
          <w:hyperlink w:anchor="_Toc70583849" w:history="1">
            <w:r w:rsidRPr="002E2B14">
              <w:rPr>
                <w:rStyle w:val="Hipercze"/>
                <w:b/>
                <w:noProof/>
              </w:rPr>
              <w:t>XVI.</w:t>
            </w:r>
            <w:r>
              <w:rPr>
                <w:rFonts w:asciiTheme="minorHAnsi" w:eastAsiaTheme="minorEastAsia" w:hAnsiTheme="minorHAnsi" w:cstheme="minorBidi"/>
                <w:noProof/>
                <w:lang w:val="pl-PL"/>
              </w:rPr>
              <w:t xml:space="preserve"> </w:t>
            </w:r>
            <w:r w:rsidRPr="002E2B14">
              <w:rPr>
                <w:rStyle w:val="Hipercze"/>
                <w:b/>
                <w:noProof/>
              </w:rPr>
              <w:t>Termin związania ofertą</w:t>
            </w:r>
            <w:r>
              <w:rPr>
                <w:noProof/>
                <w:webHidden/>
              </w:rPr>
              <w:tab/>
            </w:r>
            <w:r>
              <w:rPr>
                <w:noProof/>
                <w:webHidden/>
              </w:rPr>
              <w:fldChar w:fldCharType="begin"/>
            </w:r>
            <w:r>
              <w:rPr>
                <w:noProof/>
                <w:webHidden/>
              </w:rPr>
              <w:instrText xml:space="preserve"> PAGEREF _Toc70583849 \h </w:instrText>
            </w:r>
            <w:r>
              <w:rPr>
                <w:noProof/>
                <w:webHidden/>
              </w:rPr>
            </w:r>
            <w:r>
              <w:rPr>
                <w:noProof/>
                <w:webHidden/>
              </w:rPr>
              <w:fldChar w:fldCharType="separate"/>
            </w:r>
            <w:r>
              <w:rPr>
                <w:noProof/>
                <w:webHidden/>
              </w:rPr>
              <w:t>15</w:t>
            </w:r>
            <w:r>
              <w:rPr>
                <w:noProof/>
                <w:webHidden/>
              </w:rPr>
              <w:fldChar w:fldCharType="end"/>
            </w:r>
          </w:hyperlink>
        </w:p>
        <w:p w14:paraId="41AB5534" w14:textId="0D4F6826" w:rsidR="00E050BF" w:rsidRDefault="00E050BF">
          <w:pPr>
            <w:pStyle w:val="Spistreci2"/>
            <w:tabs>
              <w:tab w:val="left" w:pos="1100"/>
              <w:tab w:val="right" w:pos="9019"/>
            </w:tabs>
            <w:rPr>
              <w:rFonts w:asciiTheme="minorHAnsi" w:eastAsiaTheme="minorEastAsia" w:hAnsiTheme="minorHAnsi" w:cstheme="minorBidi"/>
              <w:noProof/>
              <w:lang w:val="pl-PL"/>
            </w:rPr>
          </w:pPr>
          <w:hyperlink w:anchor="_Toc70583850" w:history="1">
            <w:r w:rsidRPr="002E2B14">
              <w:rPr>
                <w:rStyle w:val="Hipercze"/>
                <w:b/>
                <w:noProof/>
              </w:rPr>
              <w:t>XVII.</w:t>
            </w:r>
            <w:r>
              <w:rPr>
                <w:rFonts w:asciiTheme="minorHAnsi" w:eastAsiaTheme="minorEastAsia" w:hAnsiTheme="minorHAnsi" w:cstheme="minorBidi"/>
                <w:noProof/>
                <w:lang w:val="pl-PL"/>
              </w:rPr>
              <w:t xml:space="preserve"> </w:t>
            </w:r>
            <w:r w:rsidRPr="002E2B14">
              <w:rPr>
                <w:rStyle w:val="Hipercze"/>
                <w:b/>
                <w:noProof/>
              </w:rPr>
              <w:t>Miejsce i termin składania ofert</w:t>
            </w:r>
            <w:r>
              <w:rPr>
                <w:noProof/>
                <w:webHidden/>
              </w:rPr>
              <w:tab/>
            </w:r>
            <w:r>
              <w:rPr>
                <w:noProof/>
                <w:webHidden/>
              </w:rPr>
              <w:fldChar w:fldCharType="begin"/>
            </w:r>
            <w:r>
              <w:rPr>
                <w:noProof/>
                <w:webHidden/>
              </w:rPr>
              <w:instrText xml:space="preserve"> PAGEREF _Toc70583850 \h </w:instrText>
            </w:r>
            <w:r>
              <w:rPr>
                <w:noProof/>
                <w:webHidden/>
              </w:rPr>
            </w:r>
            <w:r>
              <w:rPr>
                <w:noProof/>
                <w:webHidden/>
              </w:rPr>
              <w:fldChar w:fldCharType="separate"/>
            </w:r>
            <w:r>
              <w:rPr>
                <w:noProof/>
                <w:webHidden/>
              </w:rPr>
              <w:t>15</w:t>
            </w:r>
            <w:r>
              <w:rPr>
                <w:noProof/>
                <w:webHidden/>
              </w:rPr>
              <w:fldChar w:fldCharType="end"/>
            </w:r>
          </w:hyperlink>
        </w:p>
        <w:p w14:paraId="64F07445" w14:textId="54C5AD45" w:rsidR="00E050BF" w:rsidRDefault="00E050BF">
          <w:pPr>
            <w:pStyle w:val="Spistreci2"/>
            <w:tabs>
              <w:tab w:val="left" w:pos="1100"/>
              <w:tab w:val="right" w:pos="9019"/>
            </w:tabs>
            <w:rPr>
              <w:rFonts w:asciiTheme="minorHAnsi" w:eastAsiaTheme="minorEastAsia" w:hAnsiTheme="minorHAnsi" w:cstheme="minorBidi"/>
              <w:noProof/>
              <w:lang w:val="pl-PL"/>
            </w:rPr>
          </w:pPr>
          <w:hyperlink w:anchor="_Toc70583851" w:history="1">
            <w:r w:rsidRPr="002E2B14">
              <w:rPr>
                <w:rStyle w:val="Hipercze"/>
                <w:b/>
                <w:noProof/>
              </w:rPr>
              <w:t>XVIII.</w:t>
            </w:r>
            <w:r>
              <w:rPr>
                <w:rFonts w:asciiTheme="minorHAnsi" w:eastAsiaTheme="minorEastAsia" w:hAnsiTheme="minorHAnsi" w:cstheme="minorBidi"/>
                <w:noProof/>
                <w:lang w:val="pl-PL"/>
              </w:rPr>
              <w:t xml:space="preserve"> </w:t>
            </w:r>
            <w:r w:rsidRPr="002E2B14">
              <w:rPr>
                <w:rStyle w:val="Hipercze"/>
                <w:b/>
                <w:noProof/>
              </w:rPr>
              <w:t>Otwarcie ofert</w:t>
            </w:r>
            <w:r>
              <w:rPr>
                <w:noProof/>
                <w:webHidden/>
              </w:rPr>
              <w:tab/>
            </w:r>
            <w:r>
              <w:rPr>
                <w:noProof/>
                <w:webHidden/>
              </w:rPr>
              <w:fldChar w:fldCharType="begin"/>
            </w:r>
            <w:r>
              <w:rPr>
                <w:noProof/>
                <w:webHidden/>
              </w:rPr>
              <w:instrText xml:space="preserve"> PAGEREF _Toc70583851 \h </w:instrText>
            </w:r>
            <w:r>
              <w:rPr>
                <w:noProof/>
                <w:webHidden/>
              </w:rPr>
            </w:r>
            <w:r>
              <w:rPr>
                <w:noProof/>
                <w:webHidden/>
              </w:rPr>
              <w:fldChar w:fldCharType="separate"/>
            </w:r>
            <w:r>
              <w:rPr>
                <w:noProof/>
                <w:webHidden/>
              </w:rPr>
              <w:t>16</w:t>
            </w:r>
            <w:r>
              <w:rPr>
                <w:noProof/>
                <w:webHidden/>
              </w:rPr>
              <w:fldChar w:fldCharType="end"/>
            </w:r>
          </w:hyperlink>
        </w:p>
        <w:p w14:paraId="77A966BC" w14:textId="785627AE" w:rsidR="00E050BF" w:rsidRDefault="00E050BF">
          <w:pPr>
            <w:pStyle w:val="Spistreci2"/>
            <w:tabs>
              <w:tab w:val="left" w:pos="880"/>
              <w:tab w:val="right" w:pos="9019"/>
            </w:tabs>
            <w:rPr>
              <w:rFonts w:asciiTheme="minorHAnsi" w:eastAsiaTheme="minorEastAsia" w:hAnsiTheme="minorHAnsi" w:cstheme="minorBidi"/>
              <w:noProof/>
              <w:lang w:val="pl-PL"/>
            </w:rPr>
          </w:pPr>
          <w:hyperlink w:anchor="_Toc70583852" w:history="1">
            <w:r w:rsidRPr="002E2B14">
              <w:rPr>
                <w:rStyle w:val="Hipercze"/>
                <w:b/>
                <w:noProof/>
              </w:rPr>
              <w:t>XIX.</w:t>
            </w:r>
            <w:r>
              <w:rPr>
                <w:rFonts w:asciiTheme="minorHAnsi" w:eastAsiaTheme="minorEastAsia" w:hAnsiTheme="minorHAnsi" w:cstheme="minorBidi"/>
                <w:noProof/>
                <w:lang w:val="pl-PL"/>
              </w:rPr>
              <w:t xml:space="preserve">   </w:t>
            </w:r>
            <w:r w:rsidRPr="002E2B14">
              <w:rPr>
                <w:rStyle w:val="Hipercze"/>
                <w:b/>
                <w:noProof/>
              </w:rPr>
              <w:t>Opis kryteriów oceny ofert wraz z podaniem wag tych kryteriów i sposobu oceny ofert</w:t>
            </w:r>
            <w:r>
              <w:rPr>
                <w:noProof/>
                <w:webHidden/>
              </w:rPr>
              <w:tab/>
            </w:r>
            <w:r>
              <w:rPr>
                <w:noProof/>
                <w:webHidden/>
              </w:rPr>
              <w:fldChar w:fldCharType="begin"/>
            </w:r>
            <w:r>
              <w:rPr>
                <w:noProof/>
                <w:webHidden/>
              </w:rPr>
              <w:instrText xml:space="preserve"> PAGEREF _Toc70583852 \h </w:instrText>
            </w:r>
            <w:r>
              <w:rPr>
                <w:noProof/>
                <w:webHidden/>
              </w:rPr>
            </w:r>
            <w:r>
              <w:rPr>
                <w:noProof/>
                <w:webHidden/>
              </w:rPr>
              <w:fldChar w:fldCharType="separate"/>
            </w:r>
            <w:r>
              <w:rPr>
                <w:noProof/>
                <w:webHidden/>
              </w:rPr>
              <w:t>16</w:t>
            </w:r>
            <w:r>
              <w:rPr>
                <w:noProof/>
                <w:webHidden/>
              </w:rPr>
              <w:fldChar w:fldCharType="end"/>
            </w:r>
          </w:hyperlink>
        </w:p>
        <w:p w14:paraId="38D73B2D" w14:textId="74765B7E" w:rsidR="00E050BF" w:rsidRDefault="00E050BF">
          <w:pPr>
            <w:pStyle w:val="Spistreci2"/>
            <w:tabs>
              <w:tab w:val="left" w:pos="880"/>
              <w:tab w:val="right" w:pos="9019"/>
            </w:tabs>
            <w:rPr>
              <w:rFonts w:asciiTheme="minorHAnsi" w:eastAsiaTheme="minorEastAsia" w:hAnsiTheme="minorHAnsi" w:cstheme="minorBidi"/>
              <w:noProof/>
              <w:lang w:val="pl-PL"/>
            </w:rPr>
          </w:pPr>
          <w:hyperlink w:anchor="_Toc70583853" w:history="1">
            <w:r w:rsidRPr="002E2B14">
              <w:rPr>
                <w:rStyle w:val="Hipercze"/>
                <w:b/>
                <w:noProof/>
              </w:rPr>
              <w:t>XX.</w:t>
            </w:r>
            <w:r>
              <w:rPr>
                <w:rFonts w:asciiTheme="minorHAnsi" w:eastAsiaTheme="minorEastAsia" w:hAnsiTheme="minorHAnsi" w:cstheme="minorBidi"/>
                <w:noProof/>
                <w:lang w:val="pl-PL"/>
              </w:rPr>
              <w:t xml:space="preserve">  </w:t>
            </w:r>
            <w:r w:rsidRPr="002E2B14">
              <w:rPr>
                <w:rStyle w:val="Hipercze"/>
                <w:b/>
                <w:noProof/>
              </w:rPr>
              <w:t>Informacje o formalnościach, jakie powinny być dopełnione po wyborze oferty w celu zawarcia umowy</w:t>
            </w:r>
            <w:r>
              <w:rPr>
                <w:noProof/>
                <w:webHidden/>
              </w:rPr>
              <w:tab/>
            </w:r>
            <w:r>
              <w:rPr>
                <w:noProof/>
                <w:webHidden/>
              </w:rPr>
              <w:fldChar w:fldCharType="begin"/>
            </w:r>
            <w:r>
              <w:rPr>
                <w:noProof/>
                <w:webHidden/>
              </w:rPr>
              <w:instrText xml:space="preserve"> PAGEREF _Toc70583853 \h </w:instrText>
            </w:r>
            <w:r>
              <w:rPr>
                <w:noProof/>
                <w:webHidden/>
              </w:rPr>
            </w:r>
            <w:r>
              <w:rPr>
                <w:noProof/>
                <w:webHidden/>
              </w:rPr>
              <w:fldChar w:fldCharType="separate"/>
            </w:r>
            <w:r>
              <w:rPr>
                <w:noProof/>
                <w:webHidden/>
              </w:rPr>
              <w:t>17</w:t>
            </w:r>
            <w:r>
              <w:rPr>
                <w:noProof/>
                <w:webHidden/>
              </w:rPr>
              <w:fldChar w:fldCharType="end"/>
            </w:r>
          </w:hyperlink>
        </w:p>
        <w:p w14:paraId="3405F102" w14:textId="645E45C6" w:rsidR="00E050BF" w:rsidRDefault="00E050BF">
          <w:pPr>
            <w:pStyle w:val="Spistreci2"/>
            <w:tabs>
              <w:tab w:val="left" w:pos="880"/>
              <w:tab w:val="right" w:pos="9019"/>
            </w:tabs>
            <w:rPr>
              <w:rFonts w:asciiTheme="minorHAnsi" w:eastAsiaTheme="minorEastAsia" w:hAnsiTheme="minorHAnsi" w:cstheme="minorBidi"/>
              <w:noProof/>
              <w:lang w:val="pl-PL"/>
            </w:rPr>
          </w:pPr>
          <w:hyperlink w:anchor="_Toc70583854" w:history="1">
            <w:r w:rsidRPr="002E2B14">
              <w:rPr>
                <w:rStyle w:val="Hipercze"/>
                <w:b/>
                <w:noProof/>
              </w:rPr>
              <w:t>XXI.</w:t>
            </w:r>
            <w:r>
              <w:rPr>
                <w:rFonts w:asciiTheme="minorHAnsi" w:eastAsiaTheme="minorEastAsia" w:hAnsiTheme="minorHAnsi" w:cstheme="minorBidi"/>
                <w:noProof/>
                <w:lang w:val="pl-PL"/>
              </w:rPr>
              <w:t xml:space="preserve"> </w:t>
            </w:r>
            <w:r w:rsidRPr="002E2B14">
              <w:rPr>
                <w:rStyle w:val="Hipercze"/>
                <w:b/>
                <w:noProof/>
              </w:rPr>
              <w:t>Wymagania dotyczące zabezpieczenia należytego wykonania umowy</w:t>
            </w:r>
            <w:r>
              <w:rPr>
                <w:noProof/>
                <w:webHidden/>
              </w:rPr>
              <w:tab/>
            </w:r>
            <w:r>
              <w:rPr>
                <w:noProof/>
                <w:webHidden/>
              </w:rPr>
              <w:fldChar w:fldCharType="begin"/>
            </w:r>
            <w:r>
              <w:rPr>
                <w:noProof/>
                <w:webHidden/>
              </w:rPr>
              <w:instrText xml:space="preserve"> PAGEREF _Toc70583854 \h </w:instrText>
            </w:r>
            <w:r>
              <w:rPr>
                <w:noProof/>
                <w:webHidden/>
              </w:rPr>
            </w:r>
            <w:r>
              <w:rPr>
                <w:noProof/>
                <w:webHidden/>
              </w:rPr>
              <w:fldChar w:fldCharType="separate"/>
            </w:r>
            <w:r>
              <w:rPr>
                <w:noProof/>
                <w:webHidden/>
              </w:rPr>
              <w:t>17</w:t>
            </w:r>
            <w:r>
              <w:rPr>
                <w:noProof/>
                <w:webHidden/>
              </w:rPr>
              <w:fldChar w:fldCharType="end"/>
            </w:r>
          </w:hyperlink>
        </w:p>
        <w:p w14:paraId="62FBB463" w14:textId="30299D5F" w:rsidR="00E050BF" w:rsidRDefault="00E050BF">
          <w:pPr>
            <w:pStyle w:val="Spistreci2"/>
            <w:tabs>
              <w:tab w:val="left" w:pos="1100"/>
              <w:tab w:val="right" w:pos="9019"/>
            </w:tabs>
            <w:rPr>
              <w:rFonts w:asciiTheme="minorHAnsi" w:eastAsiaTheme="minorEastAsia" w:hAnsiTheme="minorHAnsi" w:cstheme="minorBidi"/>
              <w:noProof/>
              <w:lang w:val="pl-PL"/>
            </w:rPr>
          </w:pPr>
          <w:hyperlink w:anchor="_Toc70583855" w:history="1">
            <w:r w:rsidRPr="002E2B14">
              <w:rPr>
                <w:rStyle w:val="Hipercze"/>
                <w:b/>
                <w:noProof/>
              </w:rPr>
              <w:t>XXII.</w:t>
            </w:r>
            <w:r>
              <w:rPr>
                <w:rFonts w:asciiTheme="minorHAnsi" w:eastAsiaTheme="minorEastAsia" w:hAnsiTheme="minorHAnsi" w:cstheme="minorBidi"/>
                <w:noProof/>
                <w:lang w:val="pl-PL"/>
              </w:rPr>
              <w:t xml:space="preserve">  </w:t>
            </w:r>
            <w:r w:rsidRPr="002E2B14">
              <w:rPr>
                <w:rStyle w:val="Hipercze"/>
                <w:b/>
                <w:noProof/>
              </w:rPr>
              <w:t>Projektowane postanowienia umowy w sprawie zamówienia publicznego, które zostaną wprowadzone do umowy</w:t>
            </w:r>
            <w:r>
              <w:rPr>
                <w:noProof/>
                <w:webHidden/>
              </w:rPr>
              <w:tab/>
            </w:r>
            <w:r>
              <w:rPr>
                <w:noProof/>
                <w:webHidden/>
              </w:rPr>
              <w:fldChar w:fldCharType="begin"/>
            </w:r>
            <w:r>
              <w:rPr>
                <w:noProof/>
                <w:webHidden/>
              </w:rPr>
              <w:instrText xml:space="preserve"> PAGEREF _Toc70583855 \h </w:instrText>
            </w:r>
            <w:r>
              <w:rPr>
                <w:noProof/>
                <w:webHidden/>
              </w:rPr>
            </w:r>
            <w:r>
              <w:rPr>
                <w:noProof/>
                <w:webHidden/>
              </w:rPr>
              <w:fldChar w:fldCharType="separate"/>
            </w:r>
            <w:r>
              <w:rPr>
                <w:noProof/>
                <w:webHidden/>
              </w:rPr>
              <w:t>18</w:t>
            </w:r>
            <w:r>
              <w:rPr>
                <w:noProof/>
                <w:webHidden/>
              </w:rPr>
              <w:fldChar w:fldCharType="end"/>
            </w:r>
          </w:hyperlink>
        </w:p>
        <w:p w14:paraId="6D4431EC" w14:textId="23636D0C" w:rsidR="00E050BF" w:rsidRDefault="00E050BF">
          <w:pPr>
            <w:pStyle w:val="Spistreci2"/>
            <w:tabs>
              <w:tab w:val="left" w:pos="1100"/>
              <w:tab w:val="right" w:pos="9019"/>
            </w:tabs>
            <w:rPr>
              <w:rFonts w:asciiTheme="minorHAnsi" w:eastAsiaTheme="minorEastAsia" w:hAnsiTheme="minorHAnsi" w:cstheme="minorBidi"/>
              <w:noProof/>
              <w:lang w:val="pl-PL"/>
            </w:rPr>
          </w:pPr>
          <w:hyperlink w:anchor="_Toc70583856" w:history="1">
            <w:r w:rsidRPr="002E2B14">
              <w:rPr>
                <w:rStyle w:val="Hipercze"/>
                <w:b/>
                <w:noProof/>
              </w:rPr>
              <w:t>XXIII.</w:t>
            </w:r>
            <w:r>
              <w:rPr>
                <w:rFonts w:asciiTheme="minorHAnsi" w:eastAsiaTheme="minorEastAsia" w:hAnsiTheme="minorHAnsi" w:cstheme="minorBidi"/>
                <w:noProof/>
                <w:lang w:val="pl-PL"/>
              </w:rPr>
              <w:t xml:space="preserve"> </w:t>
            </w:r>
            <w:r w:rsidRPr="002E2B14">
              <w:rPr>
                <w:rStyle w:val="Hipercze"/>
                <w:b/>
                <w:noProof/>
              </w:rPr>
              <w:t>Pouczenie o środkach ochrony prawnej przysługujących Wykonawcy</w:t>
            </w:r>
            <w:r>
              <w:rPr>
                <w:noProof/>
                <w:webHidden/>
              </w:rPr>
              <w:tab/>
            </w:r>
            <w:r>
              <w:rPr>
                <w:noProof/>
                <w:webHidden/>
              </w:rPr>
              <w:fldChar w:fldCharType="begin"/>
            </w:r>
            <w:r>
              <w:rPr>
                <w:noProof/>
                <w:webHidden/>
              </w:rPr>
              <w:instrText xml:space="preserve"> PAGEREF _Toc70583856 \h </w:instrText>
            </w:r>
            <w:r>
              <w:rPr>
                <w:noProof/>
                <w:webHidden/>
              </w:rPr>
            </w:r>
            <w:r>
              <w:rPr>
                <w:noProof/>
                <w:webHidden/>
              </w:rPr>
              <w:fldChar w:fldCharType="separate"/>
            </w:r>
            <w:r>
              <w:rPr>
                <w:noProof/>
                <w:webHidden/>
              </w:rPr>
              <w:t>18</w:t>
            </w:r>
            <w:r>
              <w:rPr>
                <w:noProof/>
                <w:webHidden/>
              </w:rPr>
              <w:fldChar w:fldCharType="end"/>
            </w:r>
          </w:hyperlink>
        </w:p>
        <w:p w14:paraId="6C3C2384" w14:textId="19B21CF8" w:rsidR="00E050BF" w:rsidRDefault="00E050BF">
          <w:pPr>
            <w:pStyle w:val="Spistreci2"/>
            <w:tabs>
              <w:tab w:val="left" w:pos="1100"/>
              <w:tab w:val="right" w:pos="9019"/>
            </w:tabs>
            <w:rPr>
              <w:rFonts w:asciiTheme="minorHAnsi" w:eastAsiaTheme="minorEastAsia" w:hAnsiTheme="minorHAnsi" w:cstheme="minorBidi"/>
              <w:noProof/>
              <w:lang w:val="pl-PL"/>
            </w:rPr>
          </w:pPr>
          <w:hyperlink w:anchor="_Toc70583857" w:history="1">
            <w:r w:rsidRPr="002E2B14">
              <w:rPr>
                <w:rStyle w:val="Hipercze"/>
                <w:b/>
                <w:noProof/>
              </w:rPr>
              <w:t>XXIV.</w:t>
            </w:r>
            <w:r>
              <w:rPr>
                <w:rFonts w:asciiTheme="minorHAnsi" w:eastAsiaTheme="minorEastAsia" w:hAnsiTheme="minorHAnsi" w:cstheme="minorBidi"/>
                <w:noProof/>
                <w:lang w:val="pl-PL"/>
              </w:rPr>
              <w:t xml:space="preserve"> </w:t>
            </w:r>
            <w:r w:rsidRPr="002E2B14">
              <w:rPr>
                <w:rStyle w:val="Hipercze"/>
                <w:b/>
                <w:noProof/>
              </w:rPr>
              <w:t>Ochrona danych osobowych</w:t>
            </w:r>
            <w:r>
              <w:rPr>
                <w:noProof/>
                <w:webHidden/>
              </w:rPr>
              <w:tab/>
            </w:r>
            <w:r>
              <w:rPr>
                <w:noProof/>
                <w:webHidden/>
              </w:rPr>
              <w:fldChar w:fldCharType="begin"/>
            </w:r>
            <w:r>
              <w:rPr>
                <w:noProof/>
                <w:webHidden/>
              </w:rPr>
              <w:instrText xml:space="preserve"> PAGEREF _Toc70583857 \h </w:instrText>
            </w:r>
            <w:r>
              <w:rPr>
                <w:noProof/>
                <w:webHidden/>
              </w:rPr>
            </w:r>
            <w:r>
              <w:rPr>
                <w:noProof/>
                <w:webHidden/>
              </w:rPr>
              <w:fldChar w:fldCharType="separate"/>
            </w:r>
            <w:r>
              <w:rPr>
                <w:noProof/>
                <w:webHidden/>
              </w:rPr>
              <w:t>19</w:t>
            </w:r>
            <w:r>
              <w:rPr>
                <w:noProof/>
                <w:webHidden/>
              </w:rPr>
              <w:fldChar w:fldCharType="end"/>
            </w:r>
          </w:hyperlink>
        </w:p>
        <w:p w14:paraId="5A2B77A9" w14:textId="742A2558" w:rsidR="00E050BF" w:rsidRDefault="00E050BF">
          <w:pPr>
            <w:pStyle w:val="Spistreci2"/>
            <w:tabs>
              <w:tab w:val="left" w:pos="1100"/>
              <w:tab w:val="right" w:pos="9019"/>
            </w:tabs>
            <w:rPr>
              <w:rFonts w:asciiTheme="minorHAnsi" w:eastAsiaTheme="minorEastAsia" w:hAnsiTheme="minorHAnsi" w:cstheme="minorBidi"/>
              <w:noProof/>
              <w:lang w:val="pl-PL"/>
            </w:rPr>
          </w:pPr>
          <w:hyperlink w:anchor="_Toc70583858" w:history="1">
            <w:r w:rsidRPr="002E2B14">
              <w:rPr>
                <w:rStyle w:val="Hipercze"/>
                <w:b/>
                <w:noProof/>
              </w:rPr>
              <w:t>XXV.</w:t>
            </w:r>
            <w:r>
              <w:rPr>
                <w:rFonts w:asciiTheme="minorHAnsi" w:eastAsiaTheme="minorEastAsia" w:hAnsiTheme="minorHAnsi" w:cstheme="minorBidi"/>
                <w:noProof/>
                <w:lang w:val="pl-PL"/>
              </w:rPr>
              <w:t xml:space="preserve">  </w:t>
            </w:r>
            <w:r w:rsidRPr="002E2B14">
              <w:rPr>
                <w:rStyle w:val="Hipercze"/>
                <w:b/>
                <w:noProof/>
              </w:rPr>
              <w:t>Pozostałe informacje</w:t>
            </w:r>
            <w:r>
              <w:rPr>
                <w:noProof/>
                <w:webHidden/>
              </w:rPr>
              <w:tab/>
            </w:r>
            <w:r>
              <w:rPr>
                <w:noProof/>
                <w:webHidden/>
              </w:rPr>
              <w:fldChar w:fldCharType="begin"/>
            </w:r>
            <w:r>
              <w:rPr>
                <w:noProof/>
                <w:webHidden/>
              </w:rPr>
              <w:instrText xml:space="preserve"> PAGEREF _Toc70583858 \h </w:instrText>
            </w:r>
            <w:r>
              <w:rPr>
                <w:noProof/>
                <w:webHidden/>
              </w:rPr>
            </w:r>
            <w:r>
              <w:rPr>
                <w:noProof/>
                <w:webHidden/>
              </w:rPr>
              <w:fldChar w:fldCharType="separate"/>
            </w:r>
            <w:r>
              <w:rPr>
                <w:noProof/>
                <w:webHidden/>
              </w:rPr>
              <w:t>20</w:t>
            </w:r>
            <w:r>
              <w:rPr>
                <w:noProof/>
                <w:webHidden/>
              </w:rPr>
              <w:fldChar w:fldCharType="end"/>
            </w:r>
          </w:hyperlink>
        </w:p>
        <w:p w14:paraId="509A8036" w14:textId="4297F852" w:rsidR="00E050BF" w:rsidRDefault="00E050BF">
          <w:pPr>
            <w:pStyle w:val="Spistreci2"/>
            <w:tabs>
              <w:tab w:val="left" w:pos="1100"/>
              <w:tab w:val="right" w:pos="9019"/>
            </w:tabs>
            <w:rPr>
              <w:rFonts w:asciiTheme="minorHAnsi" w:eastAsiaTheme="minorEastAsia" w:hAnsiTheme="minorHAnsi" w:cstheme="minorBidi"/>
              <w:noProof/>
              <w:lang w:val="pl-PL"/>
            </w:rPr>
          </w:pPr>
          <w:hyperlink w:anchor="_Toc70583859" w:history="1">
            <w:r w:rsidRPr="002E2B14">
              <w:rPr>
                <w:rStyle w:val="Hipercze"/>
                <w:b/>
                <w:noProof/>
              </w:rPr>
              <w:t>XXVI.</w:t>
            </w:r>
            <w:r>
              <w:rPr>
                <w:rFonts w:asciiTheme="minorHAnsi" w:eastAsiaTheme="minorEastAsia" w:hAnsiTheme="minorHAnsi" w:cstheme="minorBidi"/>
                <w:noProof/>
                <w:lang w:val="pl-PL"/>
              </w:rPr>
              <w:t xml:space="preserve"> </w:t>
            </w:r>
            <w:bookmarkStart w:id="0" w:name="_GoBack"/>
            <w:bookmarkEnd w:id="0"/>
            <w:r w:rsidRPr="002E2B14">
              <w:rPr>
                <w:rStyle w:val="Hipercze"/>
                <w:b/>
                <w:noProof/>
              </w:rPr>
              <w:t>Spis załączników</w:t>
            </w:r>
            <w:r>
              <w:rPr>
                <w:noProof/>
                <w:webHidden/>
              </w:rPr>
              <w:tab/>
            </w:r>
            <w:r>
              <w:rPr>
                <w:noProof/>
                <w:webHidden/>
              </w:rPr>
              <w:fldChar w:fldCharType="begin"/>
            </w:r>
            <w:r>
              <w:rPr>
                <w:noProof/>
                <w:webHidden/>
              </w:rPr>
              <w:instrText xml:space="preserve"> PAGEREF _Toc70583859 \h </w:instrText>
            </w:r>
            <w:r>
              <w:rPr>
                <w:noProof/>
                <w:webHidden/>
              </w:rPr>
            </w:r>
            <w:r>
              <w:rPr>
                <w:noProof/>
                <w:webHidden/>
              </w:rPr>
              <w:fldChar w:fldCharType="separate"/>
            </w:r>
            <w:r>
              <w:rPr>
                <w:noProof/>
                <w:webHidden/>
              </w:rPr>
              <w:t>20</w:t>
            </w:r>
            <w:r>
              <w:rPr>
                <w:noProof/>
                <w:webHidden/>
              </w:rPr>
              <w:fldChar w:fldCharType="end"/>
            </w:r>
          </w:hyperlink>
        </w:p>
        <w:p w14:paraId="66CD0CFE" w14:textId="1CE0C1C3" w:rsidR="00E050BF" w:rsidRDefault="00E050BF" w:rsidP="00E050BF">
          <w:pPr>
            <w:pStyle w:val="Spistreci3"/>
            <w:tabs>
              <w:tab w:val="right" w:pos="9019"/>
            </w:tabs>
            <w:rPr>
              <w:rFonts w:asciiTheme="minorHAnsi" w:eastAsiaTheme="minorEastAsia" w:hAnsiTheme="minorHAnsi" w:cstheme="minorBidi"/>
              <w:noProof/>
              <w:lang w:val="pl-PL"/>
            </w:rPr>
          </w:pPr>
          <w:hyperlink w:anchor="_Toc70583860" w:history="1">
            <w:r w:rsidRPr="002E2B14">
              <w:rPr>
                <w:rStyle w:val="Hipercze"/>
                <w:noProof/>
              </w:rPr>
              <w:t xml:space="preserve">Załącznik 1 do SWZ- </w:t>
            </w:r>
            <w:r w:rsidRPr="002E2B14">
              <w:rPr>
                <w:rStyle w:val="Hipercze"/>
                <w:bCs/>
                <w:noProof/>
              </w:rPr>
              <w:t>Projektowane postanowienia umowy</w:t>
            </w:r>
            <w:r>
              <w:rPr>
                <w:noProof/>
                <w:webHidden/>
              </w:rPr>
              <w:tab/>
            </w:r>
            <w:r>
              <w:rPr>
                <w:noProof/>
                <w:webHidden/>
              </w:rPr>
              <w:fldChar w:fldCharType="begin"/>
            </w:r>
            <w:r>
              <w:rPr>
                <w:noProof/>
                <w:webHidden/>
              </w:rPr>
              <w:instrText xml:space="preserve"> PAGEREF _Toc70583860 \h </w:instrText>
            </w:r>
            <w:r>
              <w:rPr>
                <w:noProof/>
                <w:webHidden/>
              </w:rPr>
            </w:r>
            <w:r>
              <w:rPr>
                <w:noProof/>
                <w:webHidden/>
              </w:rPr>
              <w:fldChar w:fldCharType="separate"/>
            </w:r>
            <w:r>
              <w:rPr>
                <w:noProof/>
                <w:webHidden/>
              </w:rPr>
              <w:t>21</w:t>
            </w:r>
            <w:r>
              <w:rPr>
                <w:noProof/>
                <w:webHidden/>
              </w:rPr>
              <w:fldChar w:fldCharType="end"/>
            </w:r>
          </w:hyperlink>
        </w:p>
        <w:p w14:paraId="540F8B54" w14:textId="5524F0EB" w:rsidR="00AA7355" w:rsidRPr="00E050BF" w:rsidRDefault="00A7058D" w:rsidP="00E050BF">
          <w:pPr>
            <w:tabs>
              <w:tab w:val="right" w:pos="9025"/>
            </w:tabs>
            <w:spacing w:before="200" w:after="80" w:line="240" w:lineRule="auto"/>
            <w:rPr>
              <w:b/>
              <w:color w:val="000000"/>
            </w:rPr>
          </w:pPr>
          <w:r w:rsidRPr="00A469D2">
            <w:fldChar w:fldCharType="end"/>
          </w:r>
        </w:p>
      </w:sdtContent>
    </w:sdt>
    <w:p w14:paraId="292EDEB1" w14:textId="2A0C5C37" w:rsidR="00C6356C" w:rsidRPr="00F1454E" w:rsidRDefault="00A7058D" w:rsidP="003C5F43">
      <w:pPr>
        <w:pStyle w:val="Nagwek2"/>
        <w:numPr>
          <w:ilvl w:val="0"/>
          <w:numId w:val="49"/>
        </w:numPr>
        <w:spacing w:line="240" w:lineRule="auto"/>
        <w:rPr>
          <w:b/>
          <w:sz w:val="24"/>
        </w:rPr>
      </w:pPr>
      <w:bookmarkStart w:id="1" w:name="_Toc70583834"/>
      <w:r w:rsidRPr="00F1454E">
        <w:rPr>
          <w:b/>
          <w:sz w:val="24"/>
        </w:rPr>
        <w:lastRenderedPageBreak/>
        <w:t>Nazwa oraz adres Zamawiającego</w:t>
      </w:r>
      <w:bookmarkEnd w:id="1"/>
    </w:p>
    <w:p w14:paraId="3726184E" w14:textId="77777777" w:rsidR="001B5318" w:rsidRPr="00A469D2" w:rsidRDefault="00A7058D" w:rsidP="006B44E4">
      <w:pPr>
        <w:pStyle w:val="Akapitzlist"/>
        <w:numPr>
          <w:ilvl w:val="0"/>
          <w:numId w:val="28"/>
        </w:numPr>
        <w:spacing w:before="240" w:after="240" w:line="240" w:lineRule="auto"/>
        <w:rPr>
          <w:rFonts w:ascii="Arial" w:eastAsia="SimSun" w:hAnsi="Arial" w:cs="Arial"/>
          <w:kern w:val="3"/>
          <w:sz w:val="20"/>
          <w:szCs w:val="20"/>
          <w:lang w:bidi="en-US"/>
        </w:rPr>
      </w:pPr>
      <w:r w:rsidRPr="00A469D2">
        <w:rPr>
          <w:rFonts w:ascii="Arial" w:hAnsi="Arial" w:cs="Arial"/>
          <w:b/>
          <w:sz w:val="20"/>
          <w:szCs w:val="20"/>
        </w:rPr>
        <w:t xml:space="preserve">Gmina Trzebownisko, 36-001 Trzebownisko976, </w:t>
      </w:r>
      <w:r w:rsidRPr="00F1454E">
        <w:rPr>
          <w:rFonts w:ascii="Arial" w:eastAsia="SimSun" w:hAnsi="Arial" w:cs="Arial"/>
          <w:b/>
          <w:kern w:val="3"/>
          <w:sz w:val="20"/>
          <w:szCs w:val="20"/>
          <w:lang w:bidi="en-US"/>
        </w:rPr>
        <w:t>NIP: 517-00-37-677</w:t>
      </w:r>
    </w:p>
    <w:p w14:paraId="027735EB" w14:textId="7D754DBC" w:rsidR="00A7058D" w:rsidRPr="00A469D2" w:rsidRDefault="00A7058D" w:rsidP="006B44E4">
      <w:pPr>
        <w:pStyle w:val="Akapitzlist"/>
        <w:numPr>
          <w:ilvl w:val="0"/>
          <w:numId w:val="28"/>
        </w:numPr>
        <w:spacing w:before="240" w:after="240" w:line="240" w:lineRule="auto"/>
        <w:rPr>
          <w:rFonts w:ascii="Arial" w:eastAsia="SimSun" w:hAnsi="Arial" w:cs="Arial"/>
          <w:kern w:val="3"/>
          <w:sz w:val="20"/>
          <w:szCs w:val="20"/>
          <w:lang w:bidi="en-US"/>
        </w:rPr>
      </w:pPr>
      <w:r w:rsidRPr="00A469D2">
        <w:rPr>
          <w:rFonts w:ascii="Arial" w:hAnsi="Arial" w:cs="Arial"/>
          <w:sz w:val="20"/>
          <w:szCs w:val="20"/>
        </w:rPr>
        <w:t>godziny pracy</w:t>
      </w:r>
      <w:r w:rsidR="00F1454E">
        <w:rPr>
          <w:rFonts w:ascii="Arial" w:hAnsi="Arial" w:cs="Arial"/>
          <w:sz w:val="20"/>
          <w:szCs w:val="20"/>
        </w:rPr>
        <w:t xml:space="preserve"> Zamawiającego</w:t>
      </w:r>
      <w:r w:rsidRPr="00A469D2">
        <w:rPr>
          <w:rFonts w:ascii="Arial" w:hAnsi="Arial" w:cs="Arial"/>
          <w:sz w:val="20"/>
          <w:szCs w:val="20"/>
        </w:rPr>
        <w:t xml:space="preserve">: poniedziałek 8.30-16.30, wtorek-piątek od 7.30 do 15:30 </w:t>
      </w:r>
    </w:p>
    <w:p w14:paraId="2701718A" w14:textId="77777777" w:rsidR="00630355" w:rsidRPr="00630355" w:rsidRDefault="00A7058D" w:rsidP="006B44E4">
      <w:pPr>
        <w:pStyle w:val="Akapitzlist"/>
        <w:numPr>
          <w:ilvl w:val="0"/>
          <w:numId w:val="28"/>
        </w:numPr>
        <w:spacing w:line="240" w:lineRule="auto"/>
        <w:jc w:val="both"/>
        <w:rPr>
          <w:rFonts w:ascii="Arial" w:hAnsi="Arial" w:cs="Arial"/>
          <w:color w:val="FF0000"/>
          <w:sz w:val="20"/>
          <w:szCs w:val="20"/>
        </w:rPr>
      </w:pPr>
      <w:r w:rsidRPr="00A469D2">
        <w:rPr>
          <w:rFonts w:ascii="Arial" w:hAnsi="Arial" w:cs="Arial"/>
          <w:b/>
          <w:sz w:val="20"/>
          <w:szCs w:val="20"/>
        </w:rPr>
        <w:t xml:space="preserve">Tel. 17 77 13 700  </w:t>
      </w:r>
      <w:r w:rsidRPr="00A469D2">
        <w:rPr>
          <w:rFonts w:ascii="Arial" w:hAnsi="Arial" w:cs="Arial"/>
          <w:sz w:val="20"/>
          <w:szCs w:val="20"/>
        </w:rPr>
        <w:t xml:space="preserve">e-mail: </w:t>
      </w:r>
      <w:hyperlink r:id="rId8" w:history="1">
        <w:r w:rsidR="00F1454E" w:rsidRPr="00AD04BC">
          <w:rPr>
            <w:rStyle w:val="Hipercze"/>
            <w:rFonts w:ascii="Arial" w:hAnsi="Arial" w:cs="Arial"/>
            <w:sz w:val="20"/>
            <w:szCs w:val="20"/>
          </w:rPr>
          <w:t>poczta@trzebownisko.pl</w:t>
        </w:r>
      </w:hyperlink>
      <w:r w:rsidR="00F1454E">
        <w:rPr>
          <w:rFonts w:ascii="Arial" w:hAnsi="Arial" w:cs="Arial"/>
          <w:sz w:val="20"/>
          <w:szCs w:val="20"/>
        </w:rPr>
        <w:t xml:space="preserve"> </w:t>
      </w:r>
    </w:p>
    <w:p w14:paraId="0000004C" w14:textId="26B752E2" w:rsidR="005819E7" w:rsidRPr="00630355" w:rsidRDefault="00492763" w:rsidP="006B44E4">
      <w:pPr>
        <w:pStyle w:val="Akapitzlist"/>
        <w:numPr>
          <w:ilvl w:val="0"/>
          <w:numId w:val="28"/>
        </w:numPr>
        <w:spacing w:line="240" w:lineRule="auto"/>
        <w:jc w:val="both"/>
        <w:rPr>
          <w:rFonts w:ascii="Arial" w:hAnsi="Arial" w:cs="Arial"/>
          <w:color w:val="FF0000"/>
          <w:sz w:val="20"/>
          <w:szCs w:val="20"/>
        </w:rPr>
      </w:pPr>
      <w:r w:rsidRPr="00630355">
        <w:rPr>
          <w:rFonts w:ascii="Arial" w:hAnsi="Arial" w:cs="Arial"/>
          <w:sz w:val="20"/>
          <w:szCs w:val="20"/>
        </w:rPr>
        <w:t>Adres str</w:t>
      </w:r>
      <w:r w:rsidR="00630355" w:rsidRPr="00630355">
        <w:rPr>
          <w:rFonts w:ascii="Arial" w:hAnsi="Arial" w:cs="Arial"/>
          <w:sz w:val="20"/>
          <w:szCs w:val="20"/>
        </w:rPr>
        <w:t>ony internetowej</w:t>
      </w:r>
      <w:r w:rsidRPr="00630355">
        <w:rPr>
          <w:rFonts w:ascii="Arial" w:hAnsi="Arial" w:cs="Arial"/>
          <w:sz w:val="20"/>
          <w:szCs w:val="20"/>
        </w:rPr>
        <w:t>, na której jest prowadzone postępowania i na której będą dostępne wszelkie dokumenty związane z procedurą</w:t>
      </w:r>
      <w:r w:rsidRPr="00630355">
        <w:rPr>
          <w:sz w:val="20"/>
          <w:szCs w:val="20"/>
        </w:rPr>
        <w:t xml:space="preserve">: </w:t>
      </w:r>
      <w:hyperlink r:id="rId9" w:history="1">
        <w:r w:rsidRPr="00630355">
          <w:rPr>
            <w:b/>
            <w:sz w:val="20"/>
            <w:szCs w:val="20"/>
          </w:rPr>
          <w:t>https://platformazakupowa.pl/pn/trzebownisko</w:t>
        </w:r>
      </w:hyperlink>
    </w:p>
    <w:p w14:paraId="00000060" w14:textId="358AD612" w:rsidR="005819E7" w:rsidRPr="004A6678" w:rsidRDefault="00A7058D" w:rsidP="00630355">
      <w:pPr>
        <w:spacing w:before="240" w:after="240" w:line="240" w:lineRule="auto"/>
        <w:jc w:val="both"/>
        <w:rPr>
          <w:b/>
          <w:sz w:val="18"/>
        </w:rPr>
      </w:pPr>
      <w:r w:rsidRPr="004A6678">
        <w:rPr>
          <w:b/>
          <w:sz w:val="18"/>
        </w:rPr>
        <w:t xml:space="preserve">Uwaga! </w:t>
      </w:r>
      <w:r w:rsidRPr="004A6678">
        <w:rPr>
          <w:sz w:val="18"/>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A24109" w:rsidRPr="004A6678">
        <w:rPr>
          <w:b/>
          <w:sz w:val="18"/>
        </w:rPr>
        <w:t>w rozdziale XII</w:t>
      </w:r>
      <w:r w:rsidRPr="004A6678">
        <w:rPr>
          <w:b/>
          <w:sz w:val="18"/>
        </w:rPr>
        <w:t xml:space="preserve"> pkt 3.</w:t>
      </w:r>
    </w:p>
    <w:p w14:paraId="00000061" w14:textId="790EAA59" w:rsidR="005819E7" w:rsidRPr="00630355" w:rsidRDefault="00A7058D" w:rsidP="003C5F43">
      <w:pPr>
        <w:pStyle w:val="Nagwek2"/>
        <w:numPr>
          <w:ilvl w:val="0"/>
          <w:numId w:val="49"/>
        </w:numPr>
        <w:spacing w:before="240" w:after="240" w:line="240" w:lineRule="auto"/>
        <w:rPr>
          <w:b/>
          <w:sz w:val="24"/>
        </w:rPr>
      </w:pPr>
      <w:bookmarkStart w:id="2" w:name="_Toc70583835"/>
      <w:r w:rsidRPr="00630355">
        <w:rPr>
          <w:b/>
          <w:sz w:val="24"/>
        </w:rPr>
        <w:t>Tryb udzielania zamówienia</w:t>
      </w:r>
      <w:bookmarkEnd w:id="2"/>
    </w:p>
    <w:p w14:paraId="241E1A85" w14:textId="77777777" w:rsidR="00630355" w:rsidRPr="001E559C" w:rsidRDefault="00A7058D" w:rsidP="003C5F43">
      <w:pPr>
        <w:pStyle w:val="Akapitzlist"/>
        <w:numPr>
          <w:ilvl w:val="0"/>
          <w:numId w:val="70"/>
        </w:numPr>
        <w:spacing w:before="240" w:line="240" w:lineRule="auto"/>
        <w:jc w:val="both"/>
        <w:rPr>
          <w:rFonts w:ascii="Arial" w:hAnsi="Arial" w:cs="Arial"/>
          <w:sz w:val="20"/>
          <w:szCs w:val="20"/>
        </w:rPr>
      </w:pPr>
      <w:r w:rsidRPr="001E559C">
        <w:rPr>
          <w:rFonts w:ascii="Arial" w:hAnsi="Arial" w:cs="Arial"/>
          <w:sz w:val="20"/>
          <w:szCs w:val="20"/>
        </w:rPr>
        <w:t xml:space="preserve">Niniejsze postępowanie prowadzone jest w trybie podstawowym o jakim stanowi art. 275 pkt 1 PZP oraz niniejszej Specyfikacji Warunków Zamówienia, zwaną dalej „SWZ”. </w:t>
      </w:r>
    </w:p>
    <w:p w14:paraId="0A3AC1BA" w14:textId="31EC1C8F" w:rsidR="00C937F2" w:rsidRPr="00630355" w:rsidRDefault="00A7058D" w:rsidP="003C5F43">
      <w:pPr>
        <w:pStyle w:val="Akapitzlist"/>
        <w:numPr>
          <w:ilvl w:val="0"/>
          <w:numId w:val="70"/>
        </w:numPr>
        <w:spacing w:before="240" w:line="240" w:lineRule="auto"/>
        <w:jc w:val="both"/>
        <w:rPr>
          <w:sz w:val="20"/>
          <w:szCs w:val="20"/>
        </w:rPr>
      </w:pPr>
      <w:r w:rsidRPr="001E559C">
        <w:rPr>
          <w:rFonts w:ascii="Arial" w:hAnsi="Arial" w:cs="Arial"/>
          <w:sz w:val="20"/>
          <w:szCs w:val="20"/>
        </w:rPr>
        <w:t>Zamawiający nie przewiduje prowadzenia negocjacji</w:t>
      </w:r>
      <w:r w:rsidRPr="00630355">
        <w:rPr>
          <w:sz w:val="20"/>
          <w:szCs w:val="20"/>
        </w:rPr>
        <w:t xml:space="preserve">. </w:t>
      </w:r>
    </w:p>
    <w:p w14:paraId="0000006F" w14:textId="5FBE9F06" w:rsidR="005819E7" w:rsidRPr="00630355" w:rsidRDefault="00A7058D" w:rsidP="003C5F43">
      <w:pPr>
        <w:pStyle w:val="Nagwek2"/>
        <w:numPr>
          <w:ilvl w:val="0"/>
          <w:numId w:val="49"/>
        </w:numPr>
        <w:spacing w:before="240" w:after="240" w:line="240" w:lineRule="auto"/>
        <w:rPr>
          <w:b/>
          <w:sz w:val="24"/>
        </w:rPr>
      </w:pPr>
      <w:bookmarkStart w:id="3" w:name="_Toc70583836"/>
      <w:r w:rsidRPr="00630355">
        <w:rPr>
          <w:b/>
          <w:sz w:val="24"/>
        </w:rPr>
        <w:t>Opis przedmiotu zamówienia</w:t>
      </w:r>
      <w:bookmarkEnd w:id="3"/>
      <w:r w:rsidR="00934648" w:rsidRPr="00630355">
        <w:rPr>
          <w:b/>
          <w:sz w:val="24"/>
        </w:rPr>
        <w:t xml:space="preserve"> </w:t>
      </w:r>
    </w:p>
    <w:p w14:paraId="6860FAC8" w14:textId="77777777" w:rsidR="00630355" w:rsidRPr="001E559C" w:rsidRDefault="00A7058D" w:rsidP="003C5F43">
      <w:pPr>
        <w:pStyle w:val="Akapitzlist"/>
        <w:numPr>
          <w:ilvl w:val="0"/>
          <w:numId w:val="71"/>
        </w:numPr>
        <w:spacing w:before="240" w:line="240" w:lineRule="auto"/>
        <w:jc w:val="both"/>
        <w:rPr>
          <w:rFonts w:ascii="Arial" w:hAnsi="Arial" w:cs="Arial"/>
          <w:b/>
        </w:rPr>
      </w:pPr>
      <w:r w:rsidRPr="001E559C">
        <w:rPr>
          <w:rFonts w:ascii="Arial" w:hAnsi="Arial" w:cs="Arial"/>
          <w:sz w:val="20"/>
          <w:szCs w:val="20"/>
          <w:u w:val="single"/>
        </w:rPr>
        <w:t>Przedmiotem zamówienia jest</w:t>
      </w:r>
      <w:r w:rsidR="00934648" w:rsidRPr="001E559C">
        <w:rPr>
          <w:rFonts w:ascii="Arial" w:hAnsi="Arial" w:cs="Arial"/>
          <w:sz w:val="20"/>
          <w:szCs w:val="20"/>
          <w:u w:val="single"/>
        </w:rPr>
        <w:t>:</w:t>
      </w:r>
      <w:r w:rsidRPr="001E559C">
        <w:rPr>
          <w:rFonts w:ascii="Arial" w:hAnsi="Arial" w:cs="Arial"/>
          <w:sz w:val="20"/>
          <w:szCs w:val="20"/>
        </w:rPr>
        <w:t xml:space="preserve"> </w:t>
      </w:r>
      <w:r w:rsidR="00630355" w:rsidRPr="00F450F4">
        <w:rPr>
          <w:rFonts w:ascii="Arial" w:hAnsi="Arial" w:cs="Arial"/>
          <w:b/>
          <w:sz w:val="20"/>
        </w:rPr>
        <w:t>Budowa oświetlenia drogowego na terenie gminy Trzebownisko, w miejscowości Łukawiec</w:t>
      </w:r>
    </w:p>
    <w:p w14:paraId="2561EBAD" w14:textId="77777777" w:rsidR="00630355" w:rsidRPr="001E559C" w:rsidRDefault="00FC6A4B" w:rsidP="003C5F43">
      <w:pPr>
        <w:pStyle w:val="Akapitzlist"/>
        <w:numPr>
          <w:ilvl w:val="0"/>
          <w:numId w:val="71"/>
        </w:numPr>
        <w:spacing w:before="240" w:line="240" w:lineRule="auto"/>
        <w:jc w:val="both"/>
        <w:rPr>
          <w:rFonts w:ascii="Arial" w:hAnsi="Arial" w:cs="Arial"/>
          <w:b/>
        </w:rPr>
      </w:pPr>
      <w:r w:rsidRPr="001E559C">
        <w:rPr>
          <w:rFonts w:ascii="Arial" w:hAnsi="Arial" w:cs="Arial"/>
          <w:bCs/>
          <w:spacing w:val="-1"/>
          <w:sz w:val="20"/>
          <w:szCs w:val="20"/>
        </w:rPr>
        <w:t>Rodzaj zamówienia: roboty budowlane</w:t>
      </w:r>
    </w:p>
    <w:p w14:paraId="528A5569" w14:textId="49AA427B" w:rsidR="00C669A0" w:rsidRPr="001E559C" w:rsidRDefault="001E559C" w:rsidP="003C5F43">
      <w:pPr>
        <w:pStyle w:val="Akapitzlist"/>
        <w:numPr>
          <w:ilvl w:val="0"/>
          <w:numId w:val="71"/>
        </w:numPr>
        <w:spacing w:before="240" w:line="240" w:lineRule="auto"/>
        <w:jc w:val="both"/>
        <w:rPr>
          <w:rFonts w:ascii="Arial" w:hAnsi="Arial" w:cs="Arial"/>
          <w:sz w:val="20"/>
          <w:szCs w:val="20"/>
        </w:rPr>
      </w:pPr>
      <w:r w:rsidRPr="001E559C">
        <w:rPr>
          <w:rFonts w:ascii="Arial" w:hAnsi="Arial" w:cs="Arial"/>
          <w:sz w:val="20"/>
          <w:szCs w:val="20"/>
        </w:rPr>
        <w:t>Z</w:t>
      </w:r>
      <w:r w:rsidR="00934648" w:rsidRPr="001E559C">
        <w:rPr>
          <w:rFonts w:ascii="Arial" w:hAnsi="Arial" w:cs="Arial"/>
          <w:sz w:val="20"/>
          <w:szCs w:val="20"/>
        </w:rPr>
        <w:t xml:space="preserve">akres zamówienia </w:t>
      </w:r>
      <w:r w:rsidRPr="001E559C">
        <w:rPr>
          <w:rFonts w:ascii="Arial" w:hAnsi="Arial" w:cs="Arial"/>
          <w:sz w:val="20"/>
          <w:szCs w:val="20"/>
        </w:rPr>
        <w:t>obejmuje budowę oświetlenia drogowego w następujących odcinkach:</w:t>
      </w:r>
    </w:p>
    <w:p w14:paraId="467D1CD4" w14:textId="1E02304D" w:rsidR="001E559C" w:rsidRPr="001E559C" w:rsidRDefault="001E559C" w:rsidP="003C5F43">
      <w:pPr>
        <w:pStyle w:val="Akapitzlist"/>
        <w:numPr>
          <w:ilvl w:val="1"/>
          <w:numId w:val="71"/>
        </w:numPr>
        <w:jc w:val="both"/>
        <w:rPr>
          <w:rFonts w:ascii="Arial" w:hAnsi="Arial" w:cs="Arial"/>
          <w:sz w:val="20"/>
          <w:szCs w:val="20"/>
        </w:rPr>
      </w:pPr>
      <w:r w:rsidRPr="001E559C">
        <w:rPr>
          <w:rFonts w:ascii="Arial" w:hAnsi="Arial" w:cs="Arial"/>
          <w:sz w:val="20"/>
          <w:szCs w:val="20"/>
        </w:rPr>
        <w:t xml:space="preserve">Odcinek nr 1 - Budowa oświetlenia drogi powiatowej 1382R Łukawiec – Terliczka. Oświetlenie zasilane kablem ziemnym o długości około 460m, słup strunobetonowy 1 szt., słupy stalowe 10 szt., oprawy typu LED  - 11 </w:t>
      </w:r>
      <w:proofErr w:type="spellStart"/>
      <w:r w:rsidRPr="001E559C">
        <w:rPr>
          <w:rFonts w:ascii="Arial" w:hAnsi="Arial" w:cs="Arial"/>
          <w:sz w:val="20"/>
          <w:szCs w:val="20"/>
        </w:rPr>
        <w:t>kpl</w:t>
      </w:r>
      <w:proofErr w:type="spellEnd"/>
    </w:p>
    <w:p w14:paraId="33A9E623" w14:textId="29E31616" w:rsidR="001E559C" w:rsidRPr="001E559C" w:rsidRDefault="001E559C" w:rsidP="003C5F43">
      <w:pPr>
        <w:pStyle w:val="Akapitzlist"/>
        <w:numPr>
          <w:ilvl w:val="1"/>
          <w:numId w:val="71"/>
        </w:numPr>
        <w:jc w:val="both"/>
        <w:rPr>
          <w:rFonts w:ascii="Arial" w:hAnsi="Arial" w:cs="Arial"/>
          <w:sz w:val="20"/>
          <w:szCs w:val="20"/>
        </w:rPr>
      </w:pPr>
      <w:r w:rsidRPr="001E559C">
        <w:rPr>
          <w:rFonts w:ascii="Arial" w:hAnsi="Arial" w:cs="Arial"/>
          <w:sz w:val="20"/>
          <w:szCs w:val="20"/>
        </w:rPr>
        <w:t xml:space="preserve">Odcinek nr 2 - Budowa oświetlenia drogi gminnej dz. nr 565/6. Oświetlenie zasilane kablem ziemnym o długości około 350m, słupy stalowe 7 szt., z oprawami typu LED  - 7 </w:t>
      </w:r>
      <w:proofErr w:type="spellStart"/>
      <w:r w:rsidRPr="001E559C">
        <w:rPr>
          <w:rFonts w:ascii="Arial" w:hAnsi="Arial" w:cs="Arial"/>
          <w:sz w:val="20"/>
          <w:szCs w:val="20"/>
        </w:rPr>
        <w:t>kpl</w:t>
      </w:r>
      <w:proofErr w:type="spellEnd"/>
    </w:p>
    <w:p w14:paraId="37FA1875" w14:textId="6AF6DE9C" w:rsidR="001E559C" w:rsidRPr="001E559C" w:rsidRDefault="001E559C" w:rsidP="003C5F43">
      <w:pPr>
        <w:pStyle w:val="Akapitzlist"/>
        <w:numPr>
          <w:ilvl w:val="1"/>
          <w:numId w:val="71"/>
        </w:numPr>
        <w:jc w:val="both"/>
        <w:rPr>
          <w:rFonts w:ascii="Arial" w:hAnsi="Arial" w:cs="Arial"/>
          <w:sz w:val="20"/>
          <w:szCs w:val="20"/>
        </w:rPr>
      </w:pPr>
      <w:r w:rsidRPr="001E559C">
        <w:rPr>
          <w:rFonts w:ascii="Arial" w:hAnsi="Arial" w:cs="Arial"/>
          <w:sz w:val="20"/>
          <w:szCs w:val="20"/>
        </w:rPr>
        <w:t xml:space="preserve">Odcinek nr 3 - Budowa oświetlenia drogi gminnej dz. nr 2408. Budowa oświetlenia napowietrznego o długości około 190m, budowa linii kablowej około 35m, słupy strunobetonowe 5 szt. z oprawami typu LED  - 5 </w:t>
      </w:r>
      <w:proofErr w:type="spellStart"/>
      <w:r w:rsidRPr="001E559C">
        <w:rPr>
          <w:rFonts w:ascii="Arial" w:hAnsi="Arial" w:cs="Arial"/>
          <w:sz w:val="20"/>
          <w:szCs w:val="20"/>
        </w:rPr>
        <w:t>kpl</w:t>
      </w:r>
      <w:proofErr w:type="spellEnd"/>
    </w:p>
    <w:p w14:paraId="7859C167" w14:textId="5204ED74" w:rsidR="001E559C" w:rsidRPr="001E559C" w:rsidRDefault="001E559C" w:rsidP="003C5F43">
      <w:pPr>
        <w:pStyle w:val="Akapitzlist"/>
        <w:numPr>
          <w:ilvl w:val="1"/>
          <w:numId w:val="71"/>
        </w:numPr>
        <w:jc w:val="both"/>
        <w:rPr>
          <w:rFonts w:ascii="Arial" w:hAnsi="Arial" w:cs="Arial"/>
          <w:sz w:val="20"/>
          <w:szCs w:val="20"/>
        </w:rPr>
      </w:pPr>
      <w:r w:rsidRPr="001E559C">
        <w:rPr>
          <w:rFonts w:ascii="Arial" w:hAnsi="Arial" w:cs="Arial"/>
          <w:sz w:val="20"/>
          <w:szCs w:val="20"/>
        </w:rPr>
        <w:t xml:space="preserve">Odcinek nr 4 - Budowa oświetlenia drogi gminnej dz. nr 3770. Budowa linii kablowej na długości ok 85m, montaż przewodów napowietrznych około 58m, słup strunobetonowy 1 szt., słupy stalowe 2 szt. oprawy typu LED  - 4 </w:t>
      </w:r>
      <w:proofErr w:type="spellStart"/>
      <w:r w:rsidRPr="001E559C">
        <w:rPr>
          <w:rFonts w:ascii="Arial" w:hAnsi="Arial" w:cs="Arial"/>
          <w:sz w:val="20"/>
          <w:szCs w:val="20"/>
        </w:rPr>
        <w:t>kpl</w:t>
      </w:r>
      <w:proofErr w:type="spellEnd"/>
    </w:p>
    <w:p w14:paraId="6CFFAC0E" w14:textId="2BE6A039" w:rsidR="001E559C" w:rsidRPr="001E559C" w:rsidRDefault="001E559C" w:rsidP="003C5F43">
      <w:pPr>
        <w:pStyle w:val="Akapitzlist"/>
        <w:numPr>
          <w:ilvl w:val="1"/>
          <w:numId w:val="71"/>
        </w:numPr>
        <w:jc w:val="both"/>
        <w:rPr>
          <w:rFonts w:ascii="Arial" w:hAnsi="Arial" w:cs="Arial"/>
          <w:sz w:val="20"/>
          <w:szCs w:val="20"/>
        </w:rPr>
      </w:pPr>
      <w:r w:rsidRPr="001E559C">
        <w:rPr>
          <w:rFonts w:ascii="Arial" w:hAnsi="Arial" w:cs="Arial"/>
          <w:sz w:val="20"/>
          <w:szCs w:val="20"/>
        </w:rPr>
        <w:t xml:space="preserve">Odcinek nr 5 - Budowa oświetlenia drogi gminnej dz. nr 2782/13. Budowa oświetlenia napowietrznego o długości około 135m, słupy strunobetonowe 3 szt. z oprawami typu LED  - 3 </w:t>
      </w:r>
      <w:proofErr w:type="spellStart"/>
      <w:r w:rsidRPr="001E559C">
        <w:rPr>
          <w:rFonts w:ascii="Arial" w:hAnsi="Arial" w:cs="Arial"/>
          <w:sz w:val="20"/>
          <w:szCs w:val="20"/>
        </w:rPr>
        <w:t>kpl</w:t>
      </w:r>
      <w:proofErr w:type="spellEnd"/>
    </w:p>
    <w:p w14:paraId="27789750" w14:textId="77777777" w:rsidR="001E559C" w:rsidRPr="001E559C" w:rsidRDefault="001E559C" w:rsidP="003C5F43">
      <w:pPr>
        <w:pStyle w:val="Akapitzlist"/>
        <w:numPr>
          <w:ilvl w:val="1"/>
          <w:numId w:val="71"/>
        </w:numPr>
        <w:jc w:val="both"/>
        <w:rPr>
          <w:rFonts w:ascii="Arial" w:hAnsi="Arial" w:cs="Arial"/>
          <w:sz w:val="20"/>
          <w:szCs w:val="20"/>
        </w:rPr>
      </w:pPr>
      <w:r w:rsidRPr="001E559C">
        <w:rPr>
          <w:rFonts w:ascii="Arial" w:hAnsi="Arial" w:cs="Arial"/>
          <w:sz w:val="20"/>
          <w:szCs w:val="20"/>
        </w:rPr>
        <w:t>Odcinek nr 5A – Podwieszenie trzech nowych opraw oświetleniowych na istniejących słupach PGE wraz z podwieszeniem dodatkowego przewodu napowietrznego w celu oświetlenia drogi gminnej 2782/13 i 2763/1</w:t>
      </w:r>
    </w:p>
    <w:p w14:paraId="70C120B8" w14:textId="77777777" w:rsidR="001E559C" w:rsidRPr="001E559C" w:rsidRDefault="001E559C" w:rsidP="003C5F43">
      <w:pPr>
        <w:pStyle w:val="Akapitzlist"/>
        <w:numPr>
          <w:ilvl w:val="1"/>
          <w:numId w:val="71"/>
        </w:numPr>
        <w:jc w:val="both"/>
        <w:rPr>
          <w:rFonts w:ascii="Arial" w:hAnsi="Arial" w:cs="Arial"/>
          <w:sz w:val="20"/>
          <w:szCs w:val="20"/>
        </w:rPr>
      </w:pPr>
      <w:r w:rsidRPr="001E559C">
        <w:rPr>
          <w:rFonts w:ascii="Arial" w:hAnsi="Arial" w:cs="Arial"/>
          <w:sz w:val="20"/>
          <w:szCs w:val="20"/>
        </w:rPr>
        <w:t xml:space="preserve">Odcinek nr 6 - Budowa oświetlenia drogi gminnej dz. nr 2840/1. Budowa oświetlenia napowietrznego o długości około 45m, słup strunobetonowy 1 szt. montaż  oprawy typu LED  - 2 </w:t>
      </w:r>
      <w:proofErr w:type="spellStart"/>
      <w:r w:rsidRPr="001E559C">
        <w:rPr>
          <w:rFonts w:ascii="Arial" w:hAnsi="Arial" w:cs="Arial"/>
          <w:sz w:val="20"/>
          <w:szCs w:val="20"/>
        </w:rPr>
        <w:t>kpl</w:t>
      </w:r>
      <w:proofErr w:type="spellEnd"/>
    </w:p>
    <w:p w14:paraId="64DDA52C" w14:textId="77777777" w:rsidR="001E559C" w:rsidRPr="001E559C" w:rsidRDefault="00C669A0" w:rsidP="003C5F43">
      <w:pPr>
        <w:pStyle w:val="Akapitzlist"/>
        <w:numPr>
          <w:ilvl w:val="0"/>
          <w:numId w:val="71"/>
        </w:numPr>
        <w:jc w:val="both"/>
        <w:rPr>
          <w:sz w:val="20"/>
          <w:szCs w:val="20"/>
        </w:rPr>
      </w:pPr>
      <w:r w:rsidRPr="001E559C">
        <w:rPr>
          <w:rFonts w:ascii="Arial" w:hAnsi="Arial" w:cs="Arial"/>
          <w:bCs/>
          <w:spacing w:val="-1"/>
          <w:sz w:val="20"/>
          <w:szCs w:val="20"/>
        </w:rPr>
        <w:t>Przedmiot zamówienia obejmuje wykonanie wszelkich podstawowych i towarzyszących robót budowlanych, usług i dostaw, związanych z wykonaniem zamówienia na obiekt gotowy do użytkowania opisanych w SWZ, wynikających z obowiązujących przepisów prawa i opracowanej dokumentacji projektowej.</w:t>
      </w:r>
    </w:p>
    <w:p w14:paraId="0F4B91D6" w14:textId="77777777" w:rsidR="001E559C" w:rsidRPr="001E559C" w:rsidRDefault="001E559C" w:rsidP="003C5F43">
      <w:pPr>
        <w:pStyle w:val="Akapitzlist"/>
        <w:numPr>
          <w:ilvl w:val="0"/>
          <w:numId w:val="71"/>
        </w:numPr>
        <w:jc w:val="both"/>
        <w:rPr>
          <w:sz w:val="20"/>
          <w:szCs w:val="20"/>
        </w:rPr>
      </w:pPr>
      <w:r>
        <w:rPr>
          <w:rFonts w:ascii="Arial" w:hAnsi="Arial" w:cs="Arial"/>
          <w:bCs/>
          <w:spacing w:val="-1"/>
          <w:sz w:val="20"/>
          <w:szCs w:val="20"/>
        </w:rPr>
        <w:t>Z</w:t>
      </w:r>
      <w:r w:rsidR="00C669A0" w:rsidRPr="001E559C">
        <w:rPr>
          <w:rFonts w:ascii="Arial" w:hAnsi="Arial" w:cs="Arial"/>
          <w:bCs/>
          <w:spacing w:val="-1"/>
          <w:sz w:val="20"/>
          <w:szCs w:val="20"/>
        </w:rPr>
        <w:t xml:space="preserve">akres zamówienia obejmuje inne niezbędne do zrealizowania zamówienia roboty towarzyszące podstawowemu zakresowi robót nie ujęte w przedmiarach i SWZ, a bez których nie można wykonać zamówienia. W związku z powyższym zaleca się szczegółowe sprawdzenie przyszłego placu budowy </w:t>
      </w:r>
    </w:p>
    <w:p w14:paraId="38A37A76" w14:textId="77777777" w:rsidR="00453C11" w:rsidRDefault="00C52840" w:rsidP="003C5F43">
      <w:pPr>
        <w:pStyle w:val="Akapitzlist"/>
        <w:numPr>
          <w:ilvl w:val="0"/>
          <w:numId w:val="71"/>
        </w:numPr>
        <w:spacing w:after="120" w:line="240" w:lineRule="auto"/>
        <w:ind w:left="1077" w:hanging="357"/>
        <w:jc w:val="both"/>
        <w:rPr>
          <w:rFonts w:ascii="Arial" w:hAnsi="Arial" w:cs="Arial"/>
          <w:sz w:val="20"/>
          <w:szCs w:val="20"/>
        </w:rPr>
      </w:pPr>
      <w:r w:rsidRPr="001E559C">
        <w:rPr>
          <w:rFonts w:ascii="Arial" w:hAnsi="Arial" w:cs="Arial"/>
          <w:color w:val="000000"/>
          <w:sz w:val="20"/>
        </w:rPr>
        <w:t>Szczegółowy opis przedmiotu zamówienia określ</w:t>
      </w:r>
      <w:r w:rsidRPr="001E559C">
        <w:rPr>
          <w:rFonts w:ascii="Arial" w:hAnsi="Arial" w:cs="Arial"/>
          <w:sz w:val="20"/>
        </w:rPr>
        <w:t xml:space="preserve">a dokumentacja projektowa </w:t>
      </w:r>
      <w:r w:rsidRPr="001E559C">
        <w:rPr>
          <w:rFonts w:ascii="Arial" w:hAnsi="Arial" w:cs="Arial"/>
          <w:sz w:val="20"/>
          <w:szCs w:val="20"/>
        </w:rPr>
        <w:t>oraz</w:t>
      </w:r>
      <w:r w:rsidRPr="001E559C">
        <w:rPr>
          <w:rFonts w:ascii="Arial" w:hAnsi="Arial" w:cs="Arial"/>
          <w:sz w:val="20"/>
        </w:rPr>
        <w:t xml:space="preserve"> specyfikacje techniczne wykonania i odbioru robót budowlanych. </w:t>
      </w:r>
      <w:r w:rsidRPr="001E559C">
        <w:rPr>
          <w:rFonts w:ascii="Arial" w:hAnsi="Arial" w:cs="Arial"/>
          <w:sz w:val="20"/>
          <w:szCs w:val="20"/>
        </w:rPr>
        <w:t xml:space="preserve">Dokumentacja ta </w:t>
      </w:r>
      <w:r w:rsidRPr="001E559C">
        <w:rPr>
          <w:rFonts w:ascii="Arial" w:hAnsi="Arial" w:cs="Arial"/>
          <w:sz w:val="20"/>
          <w:szCs w:val="20"/>
        </w:rPr>
        <w:lastRenderedPageBreak/>
        <w:t xml:space="preserve">jest załącznikiem do ogłoszenia </w:t>
      </w:r>
      <w:r w:rsidR="001E559C">
        <w:rPr>
          <w:rFonts w:ascii="Arial" w:hAnsi="Arial" w:cs="Arial"/>
          <w:sz w:val="20"/>
          <w:szCs w:val="20"/>
        </w:rPr>
        <w:t>w</w:t>
      </w:r>
      <w:r w:rsidRPr="001E559C">
        <w:rPr>
          <w:rFonts w:ascii="Arial" w:hAnsi="Arial" w:cs="Arial"/>
          <w:sz w:val="20"/>
          <w:szCs w:val="20"/>
        </w:rPr>
        <w:t xml:space="preserve"> postępowaniu i jest dostępna na stronie internetowej prowadzonego postępowania. </w:t>
      </w:r>
    </w:p>
    <w:p w14:paraId="74CA9433" w14:textId="77777777" w:rsidR="0064251C" w:rsidRPr="0064251C" w:rsidRDefault="0064251C" w:rsidP="003C5F43">
      <w:pPr>
        <w:pStyle w:val="Akapitzlist"/>
        <w:numPr>
          <w:ilvl w:val="0"/>
          <w:numId w:val="71"/>
        </w:numPr>
        <w:spacing w:before="120" w:after="120" w:line="259" w:lineRule="auto"/>
        <w:ind w:left="1077" w:hanging="357"/>
        <w:jc w:val="both"/>
        <w:rPr>
          <w:rFonts w:ascii="Arial" w:hAnsi="Arial" w:cs="Arial"/>
          <w:sz w:val="20"/>
        </w:rPr>
      </w:pPr>
      <w:r w:rsidRPr="0064251C">
        <w:rPr>
          <w:rFonts w:ascii="Arial" w:hAnsi="Arial" w:cs="Arial"/>
          <w:sz w:val="20"/>
        </w:rPr>
        <w:t>Realizacja zamówienia podlega prawu polskiemu, w tym w szczególności ustawie z dnia 7 lipca 1994r. Prawo budowlane (</w:t>
      </w:r>
      <w:proofErr w:type="spellStart"/>
      <w:r w:rsidRPr="0064251C">
        <w:rPr>
          <w:rFonts w:ascii="Arial" w:hAnsi="Arial" w:cs="Arial"/>
          <w:sz w:val="20"/>
        </w:rPr>
        <w:t>t.j</w:t>
      </w:r>
      <w:proofErr w:type="spellEnd"/>
      <w:r w:rsidRPr="0064251C">
        <w:rPr>
          <w:rFonts w:ascii="Arial" w:hAnsi="Arial" w:cs="Arial"/>
          <w:sz w:val="20"/>
        </w:rPr>
        <w:t xml:space="preserve">. Dz. U. z 2020 r. poz. 1333 z </w:t>
      </w:r>
      <w:proofErr w:type="spellStart"/>
      <w:r w:rsidRPr="0064251C">
        <w:rPr>
          <w:rFonts w:ascii="Arial" w:hAnsi="Arial" w:cs="Arial"/>
          <w:sz w:val="20"/>
        </w:rPr>
        <w:t>późn</w:t>
      </w:r>
      <w:proofErr w:type="spellEnd"/>
      <w:r w:rsidRPr="0064251C">
        <w:rPr>
          <w:rFonts w:ascii="Arial" w:hAnsi="Arial" w:cs="Arial"/>
          <w:sz w:val="20"/>
        </w:rPr>
        <w:t>. zm.), ustawie z dnia 23 kwietnia 1964r. Kodeks cywilny (</w:t>
      </w:r>
      <w:proofErr w:type="spellStart"/>
      <w:r w:rsidRPr="0064251C">
        <w:rPr>
          <w:rFonts w:ascii="Arial" w:hAnsi="Arial" w:cs="Arial"/>
          <w:sz w:val="20"/>
        </w:rPr>
        <w:t>t.j</w:t>
      </w:r>
      <w:proofErr w:type="spellEnd"/>
      <w:r w:rsidRPr="0064251C">
        <w:rPr>
          <w:rFonts w:ascii="Arial" w:hAnsi="Arial" w:cs="Arial"/>
          <w:sz w:val="20"/>
        </w:rPr>
        <w:t xml:space="preserve">. Dz. U. z 2020 r. poz. 1740, 2320) i ustawie z dnia 11 września 2019r. prawo zamówień publicznych (Dz.U. z 2019r. poz. 2019 ze zm.). </w:t>
      </w:r>
    </w:p>
    <w:p w14:paraId="1AA45B65" w14:textId="77777777" w:rsidR="0064251C" w:rsidRDefault="0064251C" w:rsidP="003C5F43">
      <w:pPr>
        <w:pStyle w:val="Akapitzlist"/>
        <w:numPr>
          <w:ilvl w:val="0"/>
          <w:numId w:val="71"/>
        </w:numPr>
        <w:spacing w:after="160" w:line="259" w:lineRule="auto"/>
        <w:jc w:val="both"/>
        <w:rPr>
          <w:rFonts w:ascii="Arial" w:hAnsi="Arial" w:cs="Arial"/>
          <w:sz w:val="20"/>
        </w:rPr>
      </w:pPr>
      <w:r w:rsidRPr="0064251C">
        <w:rPr>
          <w:rFonts w:ascii="Arial" w:hAnsi="Arial" w:cs="Arial"/>
          <w:sz w:val="20"/>
        </w:rPr>
        <w:t xml:space="preserve">Jeżeli w SWZ zostało wskazane pochodzenie (marka, znak towarowy, producent, dostawca) materiałów lub normy, aprobaty, specyfikacje i systemy, o których mowa w art. 99 ust. 5 ustawy </w:t>
      </w:r>
      <w:proofErr w:type="spellStart"/>
      <w:r w:rsidRPr="0064251C">
        <w:rPr>
          <w:rFonts w:ascii="Arial" w:hAnsi="Arial" w:cs="Arial"/>
          <w:sz w:val="20"/>
        </w:rPr>
        <w:t>Pzp</w:t>
      </w:r>
      <w:proofErr w:type="spellEnd"/>
      <w:r w:rsidRPr="0064251C">
        <w:rPr>
          <w:rFonts w:ascii="Arial" w:hAnsi="Arial" w:cs="Arial"/>
          <w:sz w:val="20"/>
        </w:rPr>
        <w:t xml:space="preserve">, zamawiający dopuszcza oferowanie materiałów lub rozwiązań równoważnych pod warunkiem, że zagwarantują one prawidłową realizację robót oraz zapewnią uzyskanie parametrów technicznych nie gorszych od założonych w wyżej wymienionych dokumentach, tj. w szczególności w dokumentacji technicznej, w przedmiarze robót oraz </w:t>
      </w:r>
      <w:proofErr w:type="spellStart"/>
      <w:r w:rsidRPr="0064251C">
        <w:rPr>
          <w:rFonts w:ascii="Arial" w:hAnsi="Arial" w:cs="Arial"/>
          <w:sz w:val="20"/>
        </w:rPr>
        <w:t>STWiOR</w:t>
      </w:r>
      <w:proofErr w:type="spellEnd"/>
      <w:r w:rsidRPr="0064251C">
        <w:rPr>
          <w:rFonts w:ascii="Arial" w:hAnsi="Arial" w:cs="Arial"/>
          <w:sz w:val="20"/>
        </w:rPr>
        <w:t xml:space="preserve">. </w:t>
      </w:r>
    </w:p>
    <w:p w14:paraId="30111B29" w14:textId="77777777" w:rsidR="0064251C" w:rsidRPr="0064251C" w:rsidRDefault="0064251C" w:rsidP="003C5F43">
      <w:pPr>
        <w:pStyle w:val="Akapitzlist"/>
        <w:numPr>
          <w:ilvl w:val="0"/>
          <w:numId w:val="71"/>
        </w:numPr>
        <w:jc w:val="both"/>
        <w:rPr>
          <w:rFonts w:ascii="Arial" w:hAnsi="Arial" w:cs="Arial"/>
          <w:color w:val="FF0000"/>
          <w:sz w:val="20"/>
          <w:szCs w:val="20"/>
        </w:rPr>
      </w:pPr>
      <w:r w:rsidRPr="0040499B">
        <w:rPr>
          <w:rFonts w:ascii="Arial" w:hAnsi="Arial" w:cs="Arial"/>
          <w:bCs/>
          <w:sz w:val="20"/>
          <w:szCs w:val="20"/>
        </w:rPr>
        <w:t xml:space="preserve">Zgodnie z art. 101 ust. 4 ustawy </w:t>
      </w:r>
      <w:proofErr w:type="spellStart"/>
      <w:r w:rsidRPr="0040499B">
        <w:rPr>
          <w:rFonts w:ascii="Arial" w:hAnsi="Arial" w:cs="Arial"/>
          <w:bCs/>
          <w:sz w:val="20"/>
          <w:szCs w:val="20"/>
        </w:rPr>
        <w:t>Pzp</w:t>
      </w:r>
      <w:proofErr w:type="spellEnd"/>
      <w:r w:rsidRPr="0040499B">
        <w:rPr>
          <w:rFonts w:ascii="Arial" w:hAnsi="Arial" w:cs="Arial"/>
          <w:bCs/>
          <w:sz w:val="20"/>
          <w:szCs w:val="20"/>
        </w:rPr>
        <w:t xml:space="preserve"> w sytuacji,</w:t>
      </w:r>
      <w:r w:rsidRPr="0040499B">
        <w:rPr>
          <w:rFonts w:ascii="Arial" w:hAnsi="Arial" w:cs="Arial"/>
          <w:b/>
          <w:bCs/>
          <w:sz w:val="20"/>
          <w:szCs w:val="20"/>
        </w:rPr>
        <w:t xml:space="preserve"> </w:t>
      </w:r>
      <w:r w:rsidRPr="003F1680">
        <w:rPr>
          <w:rFonts w:ascii="Arial" w:hAnsi="Arial" w:cs="Arial"/>
          <w:bCs/>
          <w:sz w:val="20"/>
          <w:szCs w:val="20"/>
        </w:rPr>
        <w:t xml:space="preserve">gdyby w dokumentacji projektowej lub </w:t>
      </w:r>
      <w:proofErr w:type="spellStart"/>
      <w:r w:rsidRPr="003F1680">
        <w:rPr>
          <w:rFonts w:ascii="Arial" w:hAnsi="Arial" w:cs="Arial"/>
          <w:bCs/>
          <w:sz w:val="20"/>
          <w:szCs w:val="20"/>
        </w:rPr>
        <w:t>STWiORB</w:t>
      </w:r>
      <w:proofErr w:type="spellEnd"/>
      <w:r w:rsidRPr="003F1680">
        <w:rPr>
          <w:rFonts w:ascii="Arial" w:hAnsi="Arial" w:cs="Arial"/>
          <w:bCs/>
          <w:sz w:val="20"/>
          <w:szCs w:val="20"/>
        </w:rPr>
        <w:t>, a więc w dokumentach opisującym przedmiot zamówienia, zawarto odniesienie do norm, ocen technicznych, aprobat, specyfikacji technicznych i systemów referencji technicznych</w:t>
      </w:r>
      <w:r w:rsidRPr="003F1680">
        <w:rPr>
          <w:rFonts w:ascii="Arial" w:hAnsi="Arial" w:cs="Arial"/>
          <w:sz w:val="20"/>
          <w:szCs w:val="20"/>
        </w:rPr>
        <w:t xml:space="preserve">, o których mowa w art. 101 ust. 1 pkt 2 i ust. 3 ustawy </w:t>
      </w:r>
      <w:proofErr w:type="spellStart"/>
      <w:r w:rsidRPr="003F1680">
        <w:rPr>
          <w:rFonts w:ascii="Arial" w:hAnsi="Arial" w:cs="Arial"/>
          <w:sz w:val="20"/>
          <w:szCs w:val="20"/>
        </w:rPr>
        <w:t>Pzp</w:t>
      </w:r>
      <w:proofErr w:type="spellEnd"/>
      <w:r w:rsidRPr="003F1680">
        <w:rPr>
          <w:rFonts w:ascii="Arial" w:hAnsi="Arial" w:cs="Arial"/>
          <w:sz w:val="20"/>
          <w:szCs w:val="20"/>
        </w:rPr>
        <w:t xml:space="preserve">, a takim odniesieniom nie  towarzyszyło wyrażenie „lub równoważne”, to </w:t>
      </w:r>
      <w:r w:rsidRPr="003F1680">
        <w:rPr>
          <w:rFonts w:ascii="Arial" w:hAnsi="Arial" w:cs="Arial"/>
          <w:bCs/>
          <w:sz w:val="20"/>
          <w:szCs w:val="20"/>
        </w:rPr>
        <w:t>Zamawiający dopuszcza rozwiązania równoważne opisywanym</w:t>
      </w:r>
      <w:r w:rsidRPr="0040499B">
        <w:rPr>
          <w:rFonts w:ascii="Arial" w:hAnsi="Arial" w:cs="Arial"/>
          <w:b/>
          <w:bCs/>
          <w:sz w:val="20"/>
          <w:szCs w:val="20"/>
        </w:rPr>
        <w:t xml:space="preserve"> </w:t>
      </w:r>
      <w:r w:rsidRPr="0040499B">
        <w:rPr>
          <w:rFonts w:ascii="Arial" w:hAnsi="Arial" w:cs="Arial"/>
          <w:bCs/>
          <w:sz w:val="20"/>
          <w:szCs w:val="20"/>
        </w:rPr>
        <w:t>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w:t>
      </w:r>
      <w:r w:rsidRPr="0040499B">
        <w:rPr>
          <w:rFonts w:ascii="Arial" w:hAnsi="Arial" w:cs="Arial"/>
          <w:b/>
          <w:bCs/>
          <w:sz w:val="20"/>
          <w:szCs w:val="20"/>
        </w:rPr>
        <w:t xml:space="preserve"> </w:t>
      </w:r>
    </w:p>
    <w:p w14:paraId="6B079CE3" w14:textId="4206146B" w:rsidR="0064251C" w:rsidRPr="00922212" w:rsidRDefault="0064251C" w:rsidP="003C5F43">
      <w:pPr>
        <w:pStyle w:val="Akapitzlist"/>
        <w:numPr>
          <w:ilvl w:val="0"/>
          <w:numId w:val="71"/>
        </w:numPr>
        <w:jc w:val="both"/>
        <w:rPr>
          <w:rFonts w:ascii="Arial" w:hAnsi="Arial" w:cs="Arial"/>
          <w:sz w:val="20"/>
          <w:szCs w:val="20"/>
        </w:rPr>
      </w:pPr>
      <w:r w:rsidRPr="00453C11">
        <w:rPr>
          <w:rFonts w:ascii="Arial" w:hAnsi="Arial" w:cs="Arial"/>
          <w:bCs/>
          <w:spacing w:val="-1"/>
          <w:sz w:val="20"/>
          <w:szCs w:val="20"/>
        </w:rPr>
        <w:t>Wszystkie kryteria i cechy opisane w normach, ocenach technicznych, specyfikacjach technicznych i systemach referencji technicznych wyznaczają minimalne standardy, które musi spełnić oferowany produkt lub usługa</w:t>
      </w:r>
      <w:r w:rsidR="00922212">
        <w:rPr>
          <w:rFonts w:ascii="Arial" w:hAnsi="Arial" w:cs="Arial"/>
          <w:bCs/>
          <w:spacing w:val="-1"/>
          <w:sz w:val="20"/>
          <w:szCs w:val="20"/>
        </w:rPr>
        <w:t>.</w:t>
      </w:r>
    </w:p>
    <w:p w14:paraId="0B89D6E7" w14:textId="0DCABB4A" w:rsidR="00922212" w:rsidRPr="00922212" w:rsidRDefault="00922212" w:rsidP="003C5F43">
      <w:pPr>
        <w:pStyle w:val="Akapitzlist"/>
        <w:numPr>
          <w:ilvl w:val="0"/>
          <w:numId w:val="71"/>
        </w:numPr>
        <w:jc w:val="both"/>
        <w:rPr>
          <w:rFonts w:ascii="Arial" w:hAnsi="Arial" w:cs="Arial"/>
          <w:bCs/>
          <w:spacing w:val="-1"/>
          <w:sz w:val="20"/>
          <w:szCs w:val="20"/>
        </w:rPr>
      </w:pPr>
      <w:r w:rsidRPr="00922212">
        <w:rPr>
          <w:rFonts w:ascii="Arial" w:hAnsi="Arial" w:cs="Arial"/>
          <w:bCs/>
          <w:spacing w:val="-1"/>
          <w:sz w:val="20"/>
          <w:szCs w:val="20"/>
        </w:rPr>
        <w:t xml:space="preserve">Zgodnie z art. 101 ust. 5 </w:t>
      </w:r>
      <w:proofErr w:type="spellStart"/>
      <w:r w:rsidRPr="00922212">
        <w:rPr>
          <w:rFonts w:ascii="Arial" w:hAnsi="Arial" w:cs="Arial"/>
          <w:bCs/>
          <w:spacing w:val="-1"/>
          <w:sz w:val="20"/>
          <w:szCs w:val="20"/>
        </w:rPr>
        <w:t>Pzp</w:t>
      </w:r>
      <w:proofErr w:type="spellEnd"/>
      <w:r w:rsidRPr="00922212">
        <w:rPr>
          <w:rFonts w:ascii="Arial" w:hAnsi="Arial" w:cs="Arial"/>
          <w:bCs/>
          <w:spacing w:val="-1"/>
          <w:sz w:val="20"/>
          <w:szCs w:val="20"/>
        </w:rPr>
        <w:t xml:space="preserve"> </w:t>
      </w:r>
      <w:r w:rsidRPr="00922212">
        <w:rPr>
          <w:rFonts w:ascii="Arial" w:hAnsi="Arial" w:cs="Arial"/>
          <w:b/>
          <w:bCs/>
          <w:spacing w:val="-1"/>
          <w:sz w:val="20"/>
          <w:szCs w:val="20"/>
        </w:rPr>
        <w:t xml:space="preserve">wykonawca, który powołuje się na rozwiązania równoważne opisywanym w tych dokumentach, jest obowiązany udowodnić, poprzez dołączenie do oferty stosownych przedmiotowych środków dowodowych, o których mowa w art. 104–107 ustawy </w:t>
      </w:r>
      <w:proofErr w:type="spellStart"/>
      <w:r w:rsidRPr="00922212">
        <w:rPr>
          <w:rFonts w:ascii="Arial" w:hAnsi="Arial" w:cs="Arial"/>
          <w:b/>
          <w:bCs/>
          <w:spacing w:val="-1"/>
          <w:sz w:val="20"/>
          <w:szCs w:val="20"/>
        </w:rPr>
        <w:t>Pzp</w:t>
      </w:r>
      <w:proofErr w:type="spellEnd"/>
      <w:r w:rsidRPr="00922212">
        <w:rPr>
          <w:rFonts w:ascii="Arial" w:hAnsi="Arial" w:cs="Arial"/>
          <w:b/>
          <w:bCs/>
          <w:spacing w:val="-1"/>
          <w:sz w:val="20"/>
          <w:szCs w:val="20"/>
        </w:rPr>
        <w:t>, że proponowane rozwiązania w równoważnym stopniu spełniają wymagania określone w opisie przedmiotu zamówienia</w:t>
      </w:r>
      <w:r>
        <w:rPr>
          <w:rFonts w:ascii="Arial" w:hAnsi="Arial" w:cs="Arial"/>
          <w:b/>
          <w:bCs/>
          <w:spacing w:val="-1"/>
          <w:sz w:val="20"/>
          <w:szCs w:val="20"/>
        </w:rPr>
        <w:t>.</w:t>
      </w:r>
    </w:p>
    <w:p w14:paraId="32A911EC" w14:textId="77777777" w:rsidR="0040499B" w:rsidRDefault="0064251C" w:rsidP="003C5F43">
      <w:pPr>
        <w:pStyle w:val="Akapitzlist"/>
        <w:numPr>
          <w:ilvl w:val="0"/>
          <w:numId w:val="71"/>
        </w:numPr>
        <w:spacing w:after="160" w:line="259" w:lineRule="auto"/>
        <w:jc w:val="both"/>
        <w:rPr>
          <w:rFonts w:ascii="Arial" w:hAnsi="Arial" w:cs="Arial"/>
          <w:sz w:val="20"/>
        </w:rPr>
      </w:pPr>
      <w:r w:rsidRPr="0040499B">
        <w:rPr>
          <w:rFonts w:ascii="Arial" w:hAnsi="Arial" w:cs="Arial"/>
          <w:sz w:val="20"/>
        </w:rPr>
        <w:t xml:space="preserve">Dodatkowe informacje dotyczące przedmiotu zamówienia: </w:t>
      </w:r>
    </w:p>
    <w:p w14:paraId="6CC40779" w14:textId="77777777" w:rsidR="0040499B" w:rsidRDefault="0064251C" w:rsidP="003C5F43">
      <w:pPr>
        <w:pStyle w:val="Akapitzlist"/>
        <w:numPr>
          <w:ilvl w:val="1"/>
          <w:numId w:val="71"/>
        </w:numPr>
        <w:spacing w:after="160" w:line="259" w:lineRule="auto"/>
        <w:jc w:val="both"/>
        <w:rPr>
          <w:rFonts w:ascii="Arial" w:hAnsi="Arial" w:cs="Arial"/>
          <w:sz w:val="20"/>
        </w:rPr>
      </w:pPr>
      <w:r w:rsidRPr="0040499B">
        <w:rPr>
          <w:rFonts w:ascii="Arial" w:hAnsi="Arial" w:cs="Arial"/>
          <w:sz w:val="20"/>
        </w:rPr>
        <w:t xml:space="preserve">Wykonawca wykona przedmiot zamówienia z materiałów i urządzeń własnych. Zastosowane materiały i urządzenia winny odpowiadać deklaracjom zgodności z Polskimi Normami, atestami i aprobatami technicznymi. </w:t>
      </w:r>
    </w:p>
    <w:p w14:paraId="6AAB64D9" w14:textId="77777777" w:rsidR="0040499B" w:rsidRDefault="0064251C" w:rsidP="003C5F43">
      <w:pPr>
        <w:pStyle w:val="Akapitzlist"/>
        <w:numPr>
          <w:ilvl w:val="1"/>
          <w:numId w:val="71"/>
        </w:numPr>
        <w:spacing w:after="160" w:line="259" w:lineRule="auto"/>
        <w:jc w:val="both"/>
        <w:rPr>
          <w:rFonts w:ascii="Arial" w:hAnsi="Arial" w:cs="Arial"/>
          <w:sz w:val="20"/>
        </w:rPr>
      </w:pPr>
      <w:r w:rsidRPr="0040499B">
        <w:rPr>
          <w:rFonts w:ascii="Arial" w:hAnsi="Arial" w:cs="Arial"/>
          <w:sz w:val="20"/>
        </w:rPr>
        <w:t xml:space="preserve">Wykonawca ma obowiązek posiadać w stosunku do użytych materiałów aktualne dokumenty potwierdzające pozwolenie na ich zastosowanie/wbudowanie (np. atesty, certyfikaty, aprobaty techniczne, deklaracje zgodności). </w:t>
      </w:r>
    </w:p>
    <w:p w14:paraId="2081AE0A" w14:textId="77777777" w:rsidR="0040499B" w:rsidRDefault="0064251C" w:rsidP="003C5F43">
      <w:pPr>
        <w:pStyle w:val="Akapitzlist"/>
        <w:numPr>
          <w:ilvl w:val="1"/>
          <w:numId w:val="71"/>
        </w:numPr>
        <w:spacing w:after="160" w:line="259" w:lineRule="auto"/>
        <w:jc w:val="both"/>
        <w:rPr>
          <w:rFonts w:ascii="Arial" w:hAnsi="Arial" w:cs="Arial"/>
          <w:sz w:val="20"/>
        </w:rPr>
      </w:pPr>
      <w:r w:rsidRPr="0040499B">
        <w:rPr>
          <w:rFonts w:ascii="Arial" w:hAnsi="Arial" w:cs="Arial"/>
          <w:sz w:val="20"/>
        </w:rPr>
        <w:t xml:space="preserve">Transport materiałów na plac budowy oraz dostarczenie i eksploatacja maszyn, urządzeń obciążają Wykonawcę. </w:t>
      </w:r>
    </w:p>
    <w:p w14:paraId="24155AAD" w14:textId="77777777" w:rsidR="0040499B" w:rsidRDefault="0064251C" w:rsidP="003C5F43">
      <w:pPr>
        <w:pStyle w:val="Akapitzlist"/>
        <w:numPr>
          <w:ilvl w:val="1"/>
          <w:numId w:val="71"/>
        </w:numPr>
        <w:spacing w:after="160" w:line="259" w:lineRule="auto"/>
        <w:jc w:val="both"/>
        <w:rPr>
          <w:rFonts w:ascii="Arial" w:hAnsi="Arial" w:cs="Arial"/>
          <w:sz w:val="20"/>
        </w:rPr>
      </w:pPr>
      <w:r w:rsidRPr="0040499B">
        <w:rPr>
          <w:rFonts w:ascii="Arial" w:hAnsi="Arial" w:cs="Arial"/>
          <w:sz w:val="20"/>
        </w:rPr>
        <w:t xml:space="preserve">Wykonawca zobowiązany jest do wykonania robót budowlanych zgodnie ze sztuką budowlaną, obowiązującymi przepisami i normami oraz przy zachowaniu przepisów BHP oraz ppoż. i maksymalnym ograniczeniu uciążliwości prowadzenia robót. </w:t>
      </w:r>
    </w:p>
    <w:p w14:paraId="107D16D0" w14:textId="77777777" w:rsidR="0040499B" w:rsidRDefault="0064251C" w:rsidP="003C5F43">
      <w:pPr>
        <w:pStyle w:val="Akapitzlist"/>
        <w:numPr>
          <w:ilvl w:val="1"/>
          <w:numId w:val="71"/>
        </w:numPr>
        <w:spacing w:after="160" w:line="259" w:lineRule="auto"/>
        <w:jc w:val="both"/>
        <w:rPr>
          <w:rFonts w:ascii="Arial" w:hAnsi="Arial" w:cs="Arial"/>
          <w:sz w:val="20"/>
        </w:rPr>
      </w:pPr>
      <w:r w:rsidRPr="0040499B">
        <w:rPr>
          <w:rFonts w:ascii="Arial" w:hAnsi="Arial" w:cs="Arial"/>
          <w:sz w:val="20"/>
        </w:rPr>
        <w:t>Wykonawca gwarantuje także wykonanie przedmiotu zamówienia pod kierownictwem osób posiadających wymagane przygotowanie zawodowe do pełnienia samodzielnych funkcji w budownictwie.</w:t>
      </w:r>
    </w:p>
    <w:p w14:paraId="55E4DE83" w14:textId="77777777" w:rsidR="0040499B" w:rsidRDefault="0064251C" w:rsidP="003C5F43">
      <w:pPr>
        <w:pStyle w:val="Akapitzlist"/>
        <w:numPr>
          <w:ilvl w:val="1"/>
          <w:numId w:val="71"/>
        </w:numPr>
        <w:spacing w:after="160" w:line="259" w:lineRule="auto"/>
        <w:jc w:val="both"/>
        <w:rPr>
          <w:rFonts w:ascii="Arial" w:hAnsi="Arial" w:cs="Arial"/>
          <w:sz w:val="20"/>
        </w:rPr>
      </w:pPr>
      <w:r w:rsidRPr="0040499B">
        <w:rPr>
          <w:rFonts w:ascii="Arial" w:hAnsi="Arial" w:cs="Arial"/>
          <w:sz w:val="20"/>
        </w:rPr>
        <w:t xml:space="preserve">Wykonawca w trakcie wykonywania robót ponosi odpowiedzialność za bezpieczeństwo swoich pracowników oraz innych osób znajdujących się w obrębie przekazanego placu budowy z tytułu prowadzonych robót. </w:t>
      </w:r>
    </w:p>
    <w:p w14:paraId="7CD18955" w14:textId="0D8E83BC" w:rsidR="00C075D9" w:rsidRDefault="00C075D9" w:rsidP="003C5F43">
      <w:pPr>
        <w:pStyle w:val="Akapitzlist"/>
        <w:numPr>
          <w:ilvl w:val="1"/>
          <w:numId w:val="71"/>
        </w:numPr>
        <w:spacing w:after="160" w:line="259" w:lineRule="auto"/>
        <w:jc w:val="both"/>
        <w:rPr>
          <w:rFonts w:ascii="Arial" w:hAnsi="Arial" w:cs="Arial"/>
          <w:sz w:val="20"/>
        </w:rPr>
      </w:pPr>
      <w:r w:rsidRPr="005671FA">
        <w:rPr>
          <w:rFonts w:ascii="Tahoma" w:hAnsi="Tahoma"/>
          <w:sz w:val="20"/>
          <w:szCs w:val="20"/>
        </w:rPr>
        <w:t xml:space="preserve">Wykonawca będzie ponosić odpowiedzialność za ochronę instalacji i urządzeń podziemnych oraz zapewni ich właściwe oznakowanie i zabezpieczenie przed uszkodzeniem w czasie wykonywanych prac. W przypadku nieprzewidzianych kolizji z istniejącymi sieciami uzbrojenia podziemnego wykonawca zgłosi fakt </w:t>
      </w:r>
      <w:r w:rsidRPr="005671FA">
        <w:rPr>
          <w:rFonts w:ascii="Tahoma" w:hAnsi="Tahoma"/>
          <w:sz w:val="20"/>
          <w:szCs w:val="20"/>
        </w:rPr>
        <w:lastRenderedPageBreak/>
        <w:t>zamawiającemu i właścicielowi sieci celem uzyskania odpowiednich uzgodnień dla prawidłowego wykonania przedmiotu zamówienia</w:t>
      </w:r>
    </w:p>
    <w:p w14:paraId="779E3EC1" w14:textId="77777777" w:rsidR="0040499B" w:rsidRDefault="0064251C" w:rsidP="003C5F43">
      <w:pPr>
        <w:pStyle w:val="Akapitzlist"/>
        <w:numPr>
          <w:ilvl w:val="1"/>
          <w:numId w:val="71"/>
        </w:numPr>
        <w:spacing w:after="160" w:line="259" w:lineRule="auto"/>
        <w:jc w:val="both"/>
        <w:rPr>
          <w:rFonts w:ascii="Arial" w:hAnsi="Arial" w:cs="Arial"/>
          <w:sz w:val="20"/>
        </w:rPr>
      </w:pPr>
      <w:r w:rsidRPr="0040499B">
        <w:rPr>
          <w:rFonts w:ascii="Arial" w:hAnsi="Arial" w:cs="Arial"/>
          <w:sz w:val="20"/>
        </w:rPr>
        <w:t xml:space="preserve">Przed przystąpieniem do końcowego odbioru robót Wykonawca przedstawia Zamawiającemu protokoły z wykonanych prób i badań jakie były niezbędne do prawidłowej realizacji zamówienia, certyfikaty lub atesty na zastosowane materiały, dokumentację dotyczącą wykonanych robót budowlanych (inwentaryzacja powykonawcza). </w:t>
      </w:r>
    </w:p>
    <w:p w14:paraId="1E4C814A" w14:textId="6326FCC7" w:rsidR="0064251C" w:rsidRDefault="0064251C" w:rsidP="003C5F43">
      <w:pPr>
        <w:pStyle w:val="Akapitzlist"/>
        <w:numPr>
          <w:ilvl w:val="1"/>
          <w:numId w:val="71"/>
        </w:numPr>
        <w:spacing w:after="160" w:line="259" w:lineRule="auto"/>
        <w:jc w:val="both"/>
        <w:rPr>
          <w:rFonts w:ascii="Arial" w:hAnsi="Arial" w:cs="Arial"/>
          <w:sz w:val="20"/>
        </w:rPr>
      </w:pPr>
      <w:r w:rsidRPr="00922212">
        <w:rPr>
          <w:rFonts w:ascii="Arial" w:hAnsi="Arial" w:cs="Arial"/>
          <w:sz w:val="20"/>
        </w:rPr>
        <w:t>W celu zabezpieczenia realizacji przedmiotu zamówienia Zamawiający zobowiązuje Wykonawcę, którego oferta zostanie wybrana jako najkorzystniejsza w niniejszym postępowaniu do posiadania opłaconego ubezpieczenia od odpowiedzialności cywilnej w zakresie prowadzonej działalności związanej z przedmiotem zamówienia przez c</w:t>
      </w:r>
      <w:r w:rsidR="00922212" w:rsidRPr="00922212">
        <w:rPr>
          <w:rFonts w:ascii="Arial" w:hAnsi="Arial" w:cs="Arial"/>
          <w:sz w:val="20"/>
        </w:rPr>
        <w:t xml:space="preserve">ały okres realizacji zamówienia. </w:t>
      </w:r>
    </w:p>
    <w:p w14:paraId="47A0326E" w14:textId="77777777" w:rsidR="00922212" w:rsidRPr="00922212" w:rsidRDefault="00922212" w:rsidP="00922212">
      <w:pPr>
        <w:pStyle w:val="Akapitzlist"/>
        <w:spacing w:after="160" w:line="259" w:lineRule="auto"/>
        <w:ind w:left="1800"/>
        <w:jc w:val="both"/>
        <w:rPr>
          <w:rFonts w:ascii="Arial" w:hAnsi="Arial" w:cs="Arial"/>
          <w:sz w:val="20"/>
        </w:rPr>
      </w:pPr>
    </w:p>
    <w:p w14:paraId="00000072" w14:textId="7EE498CB" w:rsidR="005819E7" w:rsidRPr="00C075D9" w:rsidRDefault="00A7058D" w:rsidP="003C5F43">
      <w:pPr>
        <w:pStyle w:val="Akapitzlist"/>
        <w:numPr>
          <w:ilvl w:val="0"/>
          <w:numId w:val="71"/>
        </w:numPr>
        <w:spacing w:before="240"/>
        <w:ind w:left="1077" w:hanging="357"/>
        <w:jc w:val="both"/>
        <w:rPr>
          <w:rFonts w:ascii="Arial" w:hAnsi="Arial" w:cs="Arial"/>
          <w:sz w:val="20"/>
          <w:szCs w:val="20"/>
        </w:rPr>
      </w:pPr>
      <w:r w:rsidRPr="00C075D9">
        <w:rPr>
          <w:rFonts w:ascii="Arial" w:hAnsi="Arial" w:cs="Arial"/>
          <w:sz w:val="20"/>
          <w:szCs w:val="20"/>
        </w:rPr>
        <w:t xml:space="preserve">Wspólny Słownik Zamówień CPV: </w:t>
      </w:r>
    </w:p>
    <w:p w14:paraId="4AA4D070" w14:textId="77777777" w:rsidR="00453C11" w:rsidRDefault="00453C11" w:rsidP="00453C11">
      <w:pPr>
        <w:pStyle w:val="Style7"/>
        <w:widowControl/>
        <w:spacing w:before="120" w:after="120" w:line="250" w:lineRule="exact"/>
        <w:ind w:left="1080"/>
        <w:rPr>
          <w:rStyle w:val="FontStyle13"/>
        </w:rPr>
      </w:pPr>
      <w:r w:rsidRPr="00545D91">
        <w:rPr>
          <w:rStyle w:val="FontStyle13"/>
        </w:rPr>
        <w:t>45316110-9</w:t>
      </w:r>
      <w:r>
        <w:rPr>
          <w:rFonts w:ascii="Tahoma" w:hAnsi="Tahoma" w:cs="Tahoma"/>
          <w:sz w:val="18"/>
          <w:szCs w:val="18"/>
        </w:rPr>
        <w:t xml:space="preserve"> - </w:t>
      </w:r>
      <w:hyperlink r:id="rId10" w:tooltip="przetargi na Instalowanie urządzeń oświetlenia drogowego - kod CPV 45316110-9" w:history="1">
        <w:r w:rsidRPr="00545D91">
          <w:rPr>
            <w:rStyle w:val="FontStyle13"/>
          </w:rPr>
          <w:t>Instalowanie urządzeń oświetlenia drogowego</w:t>
        </w:r>
      </w:hyperlink>
    </w:p>
    <w:p w14:paraId="1E725D06" w14:textId="77777777" w:rsidR="00453C11" w:rsidRDefault="00453C11" w:rsidP="00453C11">
      <w:pPr>
        <w:pStyle w:val="Style7"/>
        <w:widowControl/>
        <w:spacing w:before="120" w:after="120" w:line="250" w:lineRule="exact"/>
        <w:ind w:left="1080"/>
        <w:rPr>
          <w:rStyle w:val="FontStyle13"/>
        </w:rPr>
      </w:pPr>
      <w:r w:rsidRPr="00545D91">
        <w:rPr>
          <w:rStyle w:val="FontStyle13"/>
        </w:rPr>
        <w:t xml:space="preserve">45316100-6- </w:t>
      </w:r>
      <w:hyperlink r:id="rId11" w:tooltip="przetargi na Instalowanie urządzeń oświetlenia zewnętrznego - kod CPV 45316100-6" w:history="1">
        <w:r w:rsidRPr="00545D91">
          <w:rPr>
            <w:rStyle w:val="FontStyle13"/>
          </w:rPr>
          <w:t>Instalowanie urządzeń oświetlenia zewnętrznego</w:t>
        </w:r>
      </w:hyperlink>
    </w:p>
    <w:p w14:paraId="22DFA830" w14:textId="24676222" w:rsidR="009E042F" w:rsidRPr="00F450F4" w:rsidRDefault="00A7058D" w:rsidP="003C5F43">
      <w:pPr>
        <w:pStyle w:val="Style7"/>
        <w:widowControl/>
        <w:numPr>
          <w:ilvl w:val="0"/>
          <w:numId w:val="71"/>
        </w:numPr>
        <w:spacing w:before="120" w:after="120" w:line="240" w:lineRule="auto"/>
        <w:ind w:left="1077" w:hanging="357"/>
        <w:rPr>
          <w:i/>
          <w:iCs/>
          <w:color w:val="000000"/>
          <w:sz w:val="20"/>
          <w:szCs w:val="20"/>
        </w:rPr>
      </w:pPr>
      <w:r w:rsidRPr="00453C11">
        <w:rPr>
          <w:sz w:val="20"/>
          <w:szCs w:val="20"/>
        </w:rPr>
        <w:t xml:space="preserve">Zamawiający </w:t>
      </w:r>
      <w:r w:rsidR="000B44A9" w:rsidRPr="00453C11">
        <w:rPr>
          <w:sz w:val="20"/>
          <w:szCs w:val="20"/>
        </w:rPr>
        <w:t xml:space="preserve">nie </w:t>
      </w:r>
      <w:r w:rsidRPr="00453C11">
        <w:rPr>
          <w:sz w:val="20"/>
          <w:szCs w:val="20"/>
        </w:rPr>
        <w:t>dopuszcza składania ofert częściowych</w:t>
      </w:r>
      <w:r w:rsidRPr="00453C11">
        <w:rPr>
          <w:sz w:val="20"/>
          <w:szCs w:val="20"/>
          <w:vertAlign w:val="superscript"/>
        </w:rPr>
        <w:footnoteReference w:id="1"/>
      </w:r>
      <w:r w:rsidRPr="00453C11">
        <w:rPr>
          <w:sz w:val="20"/>
          <w:szCs w:val="20"/>
        </w:rPr>
        <w:t>.</w:t>
      </w:r>
    </w:p>
    <w:p w14:paraId="00D78DB5" w14:textId="77777777" w:rsidR="00F450F4" w:rsidRDefault="00F450F4" w:rsidP="003C5F43">
      <w:pPr>
        <w:numPr>
          <w:ilvl w:val="0"/>
          <w:numId w:val="71"/>
        </w:numPr>
        <w:spacing w:after="120" w:line="240" w:lineRule="auto"/>
        <w:ind w:left="1077" w:hanging="357"/>
        <w:jc w:val="both"/>
        <w:rPr>
          <w:sz w:val="20"/>
          <w:szCs w:val="20"/>
        </w:rPr>
      </w:pPr>
      <w:r>
        <w:rPr>
          <w:sz w:val="20"/>
          <w:szCs w:val="20"/>
        </w:rPr>
        <w:t>Zamawiający nie dopuszcza składania ofert wariantowych oraz w postaci katalogów elektronicznych</w:t>
      </w:r>
      <w:r>
        <w:rPr>
          <w:sz w:val="20"/>
          <w:szCs w:val="20"/>
          <w:vertAlign w:val="superscript"/>
        </w:rPr>
        <w:footnoteReference w:id="2"/>
      </w:r>
      <w:r>
        <w:rPr>
          <w:sz w:val="20"/>
          <w:szCs w:val="20"/>
        </w:rPr>
        <w:t>.</w:t>
      </w:r>
    </w:p>
    <w:p w14:paraId="7CDEAAE9" w14:textId="77777777" w:rsidR="00F450F4" w:rsidRDefault="00B73177" w:rsidP="003C5F43">
      <w:pPr>
        <w:numPr>
          <w:ilvl w:val="0"/>
          <w:numId w:val="71"/>
        </w:numPr>
        <w:spacing w:after="120" w:line="240" w:lineRule="auto"/>
        <w:ind w:left="1077" w:hanging="357"/>
        <w:jc w:val="both"/>
        <w:rPr>
          <w:sz w:val="20"/>
          <w:szCs w:val="20"/>
        </w:rPr>
      </w:pPr>
      <w:r w:rsidRPr="00F450F4">
        <w:rPr>
          <w:sz w:val="20"/>
          <w:szCs w:val="20"/>
        </w:rPr>
        <w:t xml:space="preserve">Zamawiający nie przewiduje możliwości udzielenia zamówień, o których mowa w art. 214 ust. 1 pkt 7 </w:t>
      </w:r>
      <w:proofErr w:type="spellStart"/>
      <w:r w:rsidRPr="00F450F4">
        <w:rPr>
          <w:sz w:val="20"/>
          <w:szCs w:val="20"/>
        </w:rPr>
        <w:t>Pzp</w:t>
      </w:r>
      <w:proofErr w:type="spellEnd"/>
      <w:r w:rsidRPr="00F450F4">
        <w:rPr>
          <w:sz w:val="20"/>
          <w:szCs w:val="20"/>
        </w:rPr>
        <w:t xml:space="preserve"> </w:t>
      </w:r>
    </w:p>
    <w:p w14:paraId="002BF256" w14:textId="7D961D0E" w:rsidR="00F450F4" w:rsidRPr="001E437F" w:rsidRDefault="00946C31" w:rsidP="003C5F43">
      <w:pPr>
        <w:numPr>
          <w:ilvl w:val="0"/>
          <w:numId w:val="71"/>
        </w:numPr>
        <w:spacing w:after="120" w:line="240" w:lineRule="auto"/>
        <w:ind w:left="1077" w:hanging="357"/>
        <w:jc w:val="both"/>
        <w:rPr>
          <w:sz w:val="20"/>
          <w:szCs w:val="20"/>
        </w:rPr>
      </w:pPr>
      <w:r w:rsidRPr="00F450F4">
        <w:rPr>
          <w:b/>
          <w:sz w:val="20"/>
          <w:szCs w:val="20"/>
        </w:rPr>
        <w:t>Zatrudnienie  pracowników</w:t>
      </w:r>
      <w:r w:rsidRPr="00F450F4">
        <w:rPr>
          <w:sz w:val="20"/>
          <w:szCs w:val="20"/>
        </w:rPr>
        <w:t xml:space="preserve">: </w:t>
      </w:r>
      <w:r w:rsidR="00C937F2" w:rsidRPr="00F450F4">
        <w:rPr>
          <w:sz w:val="20"/>
          <w:szCs w:val="20"/>
        </w:rPr>
        <w:t xml:space="preserve">Wymagania związane z realizacją zamówienia w zakresie zatrudnienia przez wykonawcę lub </w:t>
      </w:r>
      <w:r w:rsidR="00C937F2" w:rsidRPr="00F450F4">
        <w:rPr>
          <w:sz w:val="20"/>
          <w:szCs w:val="20"/>
          <w:u w:val="single"/>
        </w:rPr>
        <w:t>podwykonawcę na podstawie stosunku pracy osób wykonujących wskazane przez zamawiającego</w:t>
      </w:r>
      <w:r w:rsidR="00C937F2" w:rsidRPr="00F450F4">
        <w:rPr>
          <w:sz w:val="20"/>
          <w:szCs w:val="20"/>
        </w:rPr>
        <w:t xml:space="preserve"> czynności w zakresie realizacji zamówienia, jeżeli wykonanie tych czynności polega na wykonywaniu pracy w sposób określony w art. 22 § 1 ustawy z dnia 26 czerwca 1974 r</w:t>
      </w:r>
      <w:r w:rsidR="00F450F4">
        <w:rPr>
          <w:sz w:val="20"/>
          <w:szCs w:val="20"/>
        </w:rPr>
        <w:t>. - Kodeks pracy (</w:t>
      </w:r>
      <w:r w:rsidR="001E437F" w:rsidRPr="001E437F">
        <w:rPr>
          <w:sz w:val="20"/>
          <w:szCs w:val="20"/>
        </w:rPr>
        <w:t>Dz. U. z 2020 r. poz. 1320</w:t>
      </w:r>
      <w:r w:rsidR="00C937F2" w:rsidRPr="00F450F4">
        <w:rPr>
          <w:sz w:val="20"/>
          <w:szCs w:val="20"/>
        </w:rPr>
        <w:t xml:space="preserve">) </w:t>
      </w:r>
      <w:r w:rsidR="001E437F" w:rsidRPr="001E437F">
        <w:rPr>
          <w:sz w:val="20"/>
        </w:rPr>
        <w:t>w szczególności dotyczy to czynności związanych z wykonaniem: robót ziemnych, robót montażowych. Osoby wykonujące czynności wskazane przez Zamawiającego powinny być zatrudnione przez wykonawcę lub podwykonawcę na podstawie stosunku pracy, co najmniej przez cały okres, w którym będą realizować wskazane wyżej czynności. Obowiązek ten nie dotyczy osób pełniących samodzielne funkcje zgodnie z posiadanymi uprawnieniami w szczególności: osób samozatrudnionych, itp.</w:t>
      </w:r>
    </w:p>
    <w:p w14:paraId="19CBE598" w14:textId="34A4E857" w:rsidR="00F450F4" w:rsidRPr="00F450F4" w:rsidRDefault="00C937F2" w:rsidP="003C5F43">
      <w:pPr>
        <w:pStyle w:val="Akapitzlist"/>
        <w:numPr>
          <w:ilvl w:val="0"/>
          <w:numId w:val="71"/>
        </w:numPr>
        <w:suppressAutoHyphens/>
        <w:spacing w:after="120" w:line="240" w:lineRule="auto"/>
        <w:ind w:left="1077" w:hanging="357"/>
        <w:jc w:val="both"/>
        <w:rPr>
          <w:rFonts w:ascii="Arial" w:hAnsi="Arial" w:cs="Arial"/>
          <w:sz w:val="20"/>
          <w:szCs w:val="20"/>
        </w:rPr>
      </w:pPr>
      <w:r w:rsidRPr="00F450F4">
        <w:rPr>
          <w:rFonts w:ascii="Arial" w:hAnsi="Arial" w:cs="Arial"/>
          <w:sz w:val="20"/>
          <w:szCs w:val="20"/>
        </w:rPr>
        <w:t>Szczegółowe wymagania dotyczące realizacji oraz egzekwowania wymogu zatrudnienia na podstawie stosunku pracy zostały o</w:t>
      </w:r>
      <w:r w:rsidR="001E437F">
        <w:rPr>
          <w:rFonts w:ascii="Arial" w:hAnsi="Arial" w:cs="Arial"/>
          <w:sz w:val="20"/>
          <w:szCs w:val="20"/>
        </w:rPr>
        <w:t xml:space="preserve">kreślone w projektowanych </w:t>
      </w:r>
      <w:r w:rsidRPr="00F450F4">
        <w:rPr>
          <w:rFonts w:ascii="Arial" w:hAnsi="Arial" w:cs="Arial"/>
          <w:sz w:val="20"/>
          <w:szCs w:val="20"/>
        </w:rPr>
        <w:t>postanowi</w:t>
      </w:r>
      <w:r w:rsidR="00922212">
        <w:rPr>
          <w:rFonts w:ascii="Arial" w:hAnsi="Arial" w:cs="Arial"/>
          <w:sz w:val="20"/>
          <w:szCs w:val="20"/>
        </w:rPr>
        <w:t>eniach umownych Zamówienia, stanowiący Załącznik</w:t>
      </w:r>
      <w:r w:rsidRPr="00F450F4">
        <w:rPr>
          <w:rFonts w:ascii="Arial" w:hAnsi="Arial" w:cs="Arial"/>
          <w:sz w:val="20"/>
          <w:szCs w:val="20"/>
        </w:rPr>
        <w:t xml:space="preserve"> do SWZ. </w:t>
      </w:r>
    </w:p>
    <w:p w14:paraId="58473BAE" w14:textId="3E33BAAE" w:rsidR="00C937F2" w:rsidRPr="00F450F4" w:rsidRDefault="00C937F2" w:rsidP="003C5F43">
      <w:pPr>
        <w:pStyle w:val="Akapitzlist"/>
        <w:numPr>
          <w:ilvl w:val="0"/>
          <w:numId w:val="71"/>
        </w:numPr>
        <w:suppressAutoHyphens/>
        <w:spacing w:before="120" w:after="120" w:line="240" w:lineRule="auto"/>
        <w:ind w:left="1077" w:hanging="357"/>
        <w:jc w:val="both"/>
        <w:rPr>
          <w:rFonts w:ascii="Arial" w:hAnsi="Arial" w:cs="Arial"/>
          <w:sz w:val="20"/>
          <w:szCs w:val="20"/>
        </w:rPr>
      </w:pPr>
      <w:r w:rsidRPr="00F450F4">
        <w:rPr>
          <w:rFonts w:ascii="Arial" w:hAnsi="Arial" w:cs="Arial"/>
          <w:sz w:val="20"/>
          <w:szCs w:val="20"/>
        </w:rPr>
        <w:t xml:space="preserve">Zamawiający nie określa dodatkowych wymagań związanych z zatrudnianiem osób, o których mowa w art. 96 ust. 2 pkt 2 PZP </w:t>
      </w:r>
    </w:p>
    <w:p w14:paraId="00000077" w14:textId="2EE7A02B" w:rsidR="005819E7" w:rsidRPr="009F6046" w:rsidRDefault="00A7058D" w:rsidP="003C5F43">
      <w:pPr>
        <w:pStyle w:val="Nagwek2"/>
        <w:numPr>
          <w:ilvl w:val="0"/>
          <w:numId w:val="49"/>
        </w:numPr>
        <w:spacing w:line="240" w:lineRule="auto"/>
        <w:rPr>
          <w:b/>
          <w:sz w:val="24"/>
        </w:rPr>
      </w:pPr>
      <w:bookmarkStart w:id="4" w:name="_Toc70583837"/>
      <w:r w:rsidRPr="009F6046">
        <w:rPr>
          <w:b/>
          <w:sz w:val="24"/>
        </w:rPr>
        <w:t>Wizja lokalna</w:t>
      </w:r>
      <w:bookmarkEnd w:id="4"/>
    </w:p>
    <w:p w14:paraId="51105567" w14:textId="09C80CFB" w:rsidR="0040499B" w:rsidRPr="009F6046" w:rsidRDefault="0040499B" w:rsidP="009F6046">
      <w:pPr>
        <w:spacing w:after="160" w:line="259" w:lineRule="auto"/>
        <w:jc w:val="both"/>
        <w:rPr>
          <w:sz w:val="20"/>
        </w:rPr>
      </w:pPr>
      <w:r w:rsidRPr="009F6046">
        <w:rPr>
          <w:sz w:val="20"/>
        </w:rPr>
        <w:t xml:space="preserve">Zamawiający informuje że dopuszcza się możliwość przeprowadzenia wizji lokalnej, przy czym możliwe jest złożenie oferty bez jej przeprowadzenia. Zamawiający nie przewiduje odrzucenia oferty Wykonawcy, który nie odbył wizji lokalnej w ramach przedmiotowego postępowania. W celu umówienia wizji lokalnej na terenie inwestycji Wykonawca zobowiązany jest skontaktować się z osobami wyznaczonymi do komunikowania się z wykonawcami. Zamawiający informuje, że w trakcie wizji lokalnej nie będą udzielane żadne odpowiedzi na pytania oraz nie będą sporządzane protokoły z tych wizji. Zamawiający informuje, że wszelkie niezbędne dokumenty są zamieszczone na stronie prowadzonego postępowania i w związku z tym Zamawiający nie przewiduje możliwości ani nie stawia </w:t>
      </w:r>
      <w:r w:rsidRPr="009F6046">
        <w:rPr>
          <w:sz w:val="20"/>
        </w:rPr>
        <w:lastRenderedPageBreak/>
        <w:t>wymogu sprawdzenia przez wykonawcę dokumentów niezbędnych do realizacji zamó</w:t>
      </w:r>
      <w:r w:rsidR="003F1680">
        <w:rPr>
          <w:sz w:val="20"/>
        </w:rPr>
        <w:t>wienia dostępnych na miejscu u Z</w:t>
      </w:r>
      <w:r w:rsidRPr="009F6046">
        <w:rPr>
          <w:sz w:val="20"/>
        </w:rPr>
        <w:t>amawiającego.</w:t>
      </w:r>
    </w:p>
    <w:p w14:paraId="0000007A" w14:textId="06F8562F" w:rsidR="005819E7" w:rsidRPr="009F6046" w:rsidRDefault="00A7058D" w:rsidP="003C5F43">
      <w:pPr>
        <w:pStyle w:val="Nagwek2"/>
        <w:numPr>
          <w:ilvl w:val="0"/>
          <w:numId w:val="49"/>
        </w:numPr>
        <w:spacing w:line="240" w:lineRule="auto"/>
        <w:rPr>
          <w:b/>
          <w:sz w:val="24"/>
        </w:rPr>
      </w:pPr>
      <w:bookmarkStart w:id="5" w:name="_Toc70583838"/>
      <w:r w:rsidRPr="009F6046">
        <w:rPr>
          <w:b/>
          <w:sz w:val="24"/>
        </w:rPr>
        <w:t>Podwykonawstwo</w:t>
      </w:r>
      <w:bookmarkEnd w:id="5"/>
    </w:p>
    <w:p w14:paraId="0000007B" w14:textId="50CA72AB" w:rsidR="005819E7" w:rsidRPr="00A469D2" w:rsidRDefault="00A7058D" w:rsidP="006B44E4">
      <w:pPr>
        <w:numPr>
          <w:ilvl w:val="0"/>
          <w:numId w:val="7"/>
        </w:numPr>
        <w:spacing w:line="20" w:lineRule="atLeast"/>
        <w:ind w:left="454" w:hanging="454"/>
        <w:jc w:val="both"/>
        <w:rPr>
          <w:sz w:val="20"/>
          <w:szCs w:val="20"/>
        </w:rPr>
      </w:pPr>
      <w:r w:rsidRPr="00A469D2">
        <w:rPr>
          <w:sz w:val="20"/>
          <w:szCs w:val="20"/>
        </w:rPr>
        <w:t xml:space="preserve">Wykonawca może powierzyć wykonanie części zamówienia podwykonawcy (podwykonawcom). </w:t>
      </w:r>
    </w:p>
    <w:p w14:paraId="0000007C" w14:textId="34B5D80C" w:rsidR="005819E7" w:rsidRPr="00A469D2" w:rsidRDefault="00A7058D" w:rsidP="006B44E4">
      <w:pPr>
        <w:numPr>
          <w:ilvl w:val="0"/>
          <w:numId w:val="7"/>
        </w:numPr>
        <w:spacing w:line="20" w:lineRule="atLeast"/>
        <w:ind w:left="454" w:hanging="454"/>
        <w:jc w:val="both"/>
        <w:rPr>
          <w:sz w:val="20"/>
          <w:szCs w:val="20"/>
        </w:rPr>
      </w:pPr>
      <w:r w:rsidRPr="00A469D2">
        <w:rPr>
          <w:sz w:val="20"/>
          <w:szCs w:val="20"/>
        </w:rPr>
        <w:t xml:space="preserve">Zamawiający </w:t>
      </w:r>
      <w:r w:rsidR="000C2015" w:rsidRPr="00A469D2">
        <w:rPr>
          <w:sz w:val="20"/>
          <w:szCs w:val="20"/>
        </w:rPr>
        <w:t>nie</w:t>
      </w:r>
      <w:r w:rsidRPr="00A469D2">
        <w:rPr>
          <w:sz w:val="20"/>
          <w:szCs w:val="20"/>
        </w:rPr>
        <w:t xml:space="preserve"> zastrzega obowiązku osobistego wykonania przez Wykonawcę kluczowych części zamówienia</w:t>
      </w:r>
      <w:r w:rsidRPr="00A469D2">
        <w:rPr>
          <w:sz w:val="20"/>
          <w:szCs w:val="20"/>
          <w:vertAlign w:val="superscript"/>
        </w:rPr>
        <w:footnoteReference w:id="3"/>
      </w:r>
      <w:r w:rsidRPr="00A469D2">
        <w:rPr>
          <w:sz w:val="20"/>
          <w:szCs w:val="20"/>
        </w:rPr>
        <w:t>.</w:t>
      </w:r>
    </w:p>
    <w:p w14:paraId="0000007D" w14:textId="1E7B9D12" w:rsidR="005819E7" w:rsidRPr="00A469D2" w:rsidRDefault="00A7058D" w:rsidP="006B44E4">
      <w:pPr>
        <w:numPr>
          <w:ilvl w:val="0"/>
          <w:numId w:val="7"/>
        </w:numPr>
        <w:spacing w:line="20" w:lineRule="atLeast"/>
        <w:ind w:left="454" w:hanging="454"/>
        <w:jc w:val="both"/>
        <w:rPr>
          <w:sz w:val="20"/>
          <w:szCs w:val="20"/>
        </w:rPr>
      </w:pPr>
      <w:r w:rsidRPr="00A469D2">
        <w:rPr>
          <w:sz w:val="20"/>
          <w:szCs w:val="20"/>
        </w:rPr>
        <w:t>Zamawiający wymaga, aby w przypadku powierzenia części zamówienia podwykonawcom, Wykonawca wskazał w ofercie części zamówienia, których wykonanie zamierza powierzyć podwykonawcom oraz podał (o ile są mu wiadome na tym</w:t>
      </w:r>
      <w:r w:rsidR="004476D8" w:rsidRPr="00A469D2">
        <w:rPr>
          <w:sz w:val="20"/>
          <w:szCs w:val="20"/>
        </w:rPr>
        <w:t xml:space="preserve"> etapie) nazwy (firmy) tych podw</w:t>
      </w:r>
      <w:r w:rsidRPr="00A469D2">
        <w:rPr>
          <w:sz w:val="20"/>
          <w:szCs w:val="20"/>
        </w:rPr>
        <w:t>ykonawców</w:t>
      </w:r>
      <w:r w:rsidRPr="00A469D2">
        <w:rPr>
          <w:sz w:val="20"/>
          <w:szCs w:val="20"/>
          <w:vertAlign w:val="superscript"/>
        </w:rPr>
        <w:footnoteReference w:id="4"/>
      </w:r>
      <w:r w:rsidRPr="00A469D2">
        <w:rPr>
          <w:sz w:val="20"/>
          <w:szCs w:val="20"/>
        </w:rPr>
        <w:t>.</w:t>
      </w:r>
    </w:p>
    <w:p w14:paraId="64276047" w14:textId="274D668C" w:rsidR="000C2015" w:rsidRPr="00A469D2" w:rsidRDefault="004476D8" w:rsidP="006B44E4">
      <w:pPr>
        <w:pStyle w:val="Akapitzlist"/>
        <w:numPr>
          <w:ilvl w:val="0"/>
          <w:numId w:val="7"/>
        </w:numPr>
        <w:suppressAutoHyphens/>
        <w:spacing w:after="0" w:line="20" w:lineRule="atLeast"/>
        <w:ind w:left="454" w:hanging="454"/>
        <w:jc w:val="both"/>
        <w:rPr>
          <w:rFonts w:ascii="Arial" w:hAnsi="Arial" w:cs="Arial"/>
          <w:sz w:val="20"/>
          <w:szCs w:val="20"/>
        </w:rPr>
      </w:pPr>
      <w:r w:rsidRPr="00A469D2">
        <w:rPr>
          <w:rFonts w:ascii="Arial" w:hAnsi="Arial" w:cs="Arial"/>
          <w:bCs/>
          <w:sz w:val="20"/>
          <w:szCs w:val="20"/>
        </w:rPr>
        <w:t xml:space="preserve">Wymagania dotyczące umowy o podwykonawstwo – zawarte są w projektowanych postanowieniach umownych </w:t>
      </w:r>
    </w:p>
    <w:p w14:paraId="0000007E" w14:textId="0E93327F" w:rsidR="005819E7" w:rsidRPr="009F6046" w:rsidRDefault="00A7058D" w:rsidP="003C5F43">
      <w:pPr>
        <w:pStyle w:val="Nagwek2"/>
        <w:numPr>
          <w:ilvl w:val="0"/>
          <w:numId w:val="49"/>
        </w:numPr>
        <w:spacing w:line="240" w:lineRule="auto"/>
        <w:rPr>
          <w:b/>
          <w:sz w:val="24"/>
        </w:rPr>
      </w:pPr>
      <w:bookmarkStart w:id="6" w:name="_Toc70583839"/>
      <w:r w:rsidRPr="009F6046">
        <w:rPr>
          <w:b/>
          <w:sz w:val="24"/>
        </w:rPr>
        <w:t>Termin wykonania zamówienia</w:t>
      </w:r>
      <w:bookmarkEnd w:id="6"/>
    </w:p>
    <w:p w14:paraId="0000007F" w14:textId="6D259202" w:rsidR="005819E7" w:rsidRPr="00BD16B8" w:rsidRDefault="00A87C34" w:rsidP="00A87C34">
      <w:pPr>
        <w:spacing w:before="240" w:line="240" w:lineRule="auto"/>
        <w:ind w:left="426"/>
        <w:jc w:val="both"/>
        <w:rPr>
          <w:sz w:val="20"/>
          <w:szCs w:val="20"/>
        </w:rPr>
      </w:pPr>
      <w:r w:rsidRPr="00BD16B8">
        <w:rPr>
          <w:sz w:val="20"/>
          <w:szCs w:val="20"/>
        </w:rPr>
        <w:t xml:space="preserve">Przedmiot zamówienia należy wykonać w terminie </w:t>
      </w:r>
      <w:r w:rsidR="000C2015" w:rsidRPr="00BD16B8">
        <w:rPr>
          <w:sz w:val="20"/>
          <w:szCs w:val="20"/>
        </w:rPr>
        <w:t xml:space="preserve">do </w:t>
      </w:r>
      <w:r w:rsidR="00BD16B8" w:rsidRPr="00BD16B8">
        <w:rPr>
          <w:sz w:val="20"/>
          <w:szCs w:val="20"/>
        </w:rPr>
        <w:t>6</w:t>
      </w:r>
      <w:r w:rsidR="000C2015" w:rsidRPr="00BD16B8">
        <w:rPr>
          <w:sz w:val="20"/>
          <w:szCs w:val="20"/>
        </w:rPr>
        <w:t>0 dni od daty podpisania umowy</w:t>
      </w:r>
      <w:r w:rsidR="000C2015" w:rsidRPr="00BD16B8">
        <w:rPr>
          <w:sz w:val="20"/>
          <w:szCs w:val="20"/>
          <w:vertAlign w:val="superscript"/>
        </w:rPr>
        <w:t xml:space="preserve"> </w:t>
      </w:r>
      <w:r w:rsidR="00A7058D" w:rsidRPr="00BD16B8">
        <w:rPr>
          <w:sz w:val="20"/>
          <w:szCs w:val="20"/>
          <w:vertAlign w:val="superscript"/>
        </w:rPr>
        <w:footnoteReference w:id="5"/>
      </w:r>
    </w:p>
    <w:p w14:paraId="00000081" w14:textId="4004E52A" w:rsidR="005819E7" w:rsidRPr="009F6046" w:rsidRDefault="00A7058D" w:rsidP="003C5F43">
      <w:pPr>
        <w:pStyle w:val="Nagwek2"/>
        <w:numPr>
          <w:ilvl w:val="0"/>
          <w:numId w:val="49"/>
        </w:numPr>
        <w:tabs>
          <w:tab w:val="left" w:pos="0"/>
        </w:tabs>
        <w:spacing w:line="240" w:lineRule="auto"/>
        <w:rPr>
          <w:b/>
          <w:sz w:val="24"/>
        </w:rPr>
      </w:pPr>
      <w:bookmarkStart w:id="7" w:name="_Toc70583840"/>
      <w:r w:rsidRPr="009F6046">
        <w:rPr>
          <w:b/>
          <w:sz w:val="24"/>
        </w:rPr>
        <w:t>Warunki udziału w postępowaniu</w:t>
      </w:r>
      <w:r w:rsidRPr="00C075D9">
        <w:rPr>
          <w:b/>
          <w:sz w:val="24"/>
          <w:vertAlign w:val="superscript"/>
        </w:rPr>
        <w:footnoteReference w:id="6"/>
      </w:r>
      <w:bookmarkEnd w:id="7"/>
    </w:p>
    <w:p w14:paraId="00000082" w14:textId="3536E754" w:rsidR="005819E7" w:rsidRPr="00A469D2" w:rsidRDefault="00A7058D" w:rsidP="006B44E4">
      <w:pPr>
        <w:numPr>
          <w:ilvl w:val="0"/>
          <w:numId w:val="15"/>
        </w:numPr>
        <w:spacing w:before="240" w:line="240" w:lineRule="auto"/>
        <w:ind w:left="426" w:right="20"/>
        <w:jc w:val="both"/>
        <w:rPr>
          <w:sz w:val="20"/>
          <w:szCs w:val="20"/>
        </w:rPr>
      </w:pPr>
      <w:r w:rsidRPr="00A469D2">
        <w:rPr>
          <w:sz w:val="20"/>
          <w:szCs w:val="20"/>
        </w:rPr>
        <w:t xml:space="preserve">O udzielenie zamówienia mogą ubiegać się Wykonawcy, którzy nie podlegają wykluczeniu na zasadach określonych w Rozdziale </w:t>
      </w:r>
      <w:r w:rsidR="00E402C2">
        <w:rPr>
          <w:sz w:val="20"/>
          <w:szCs w:val="20"/>
        </w:rPr>
        <w:t>VIII</w:t>
      </w:r>
      <w:r w:rsidRPr="00A469D2">
        <w:rPr>
          <w:sz w:val="20"/>
          <w:szCs w:val="20"/>
        </w:rPr>
        <w:t xml:space="preserve"> SWZ, oraz spełniają określone przez Zamawiającego warunki</w:t>
      </w:r>
      <w:r w:rsidRPr="00A469D2">
        <w:rPr>
          <w:b/>
          <w:sz w:val="20"/>
          <w:szCs w:val="20"/>
          <w:highlight w:val="white"/>
        </w:rPr>
        <w:t xml:space="preserve"> </w:t>
      </w:r>
      <w:r w:rsidRPr="00A469D2">
        <w:rPr>
          <w:sz w:val="20"/>
          <w:szCs w:val="20"/>
          <w:highlight w:val="white"/>
        </w:rPr>
        <w:t>udziału w postępowaniu.</w:t>
      </w:r>
    </w:p>
    <w:p w14:paraId="00000083" w14:textId="77777777" w:rsidR="005819E7" w:rsidRPr="00A469D2" w:rsidRDefault="00A7058D" w:rsidP="006B44E4">
      <w:pPr>
        <w:numPr>
          <w:ilvl w:val="0"/>
          <w:numId w:val="15"/>
        </w:numPr>
        <w:spacing w:line="240" w:lineRule="auto"/>
        <w:ind w:left="426" w:right="20"/>
        <w:jc w:val="both"/>
        <w:rPr>
          <w:sz w:val="20"/>
          <w:szCs w:val="20"/>
        </w:rPr>
      </w:pPr>
      <w:r w:rsidRPr="00A469D2">
        <w:rPr>
          <w:sz w:val="20"/>
          <w:szCs w:val="20"/>
        </w:rPr>
        <w:t>O udzielenie zamówienia mogą ubiegać się Wykonawcy, którzy spełniają warunki dotyczące:</w:t>
      </w:r>
    </w:p>
    <w:p w14:paraId="00000084" w14:textId="21019EF1" w:rsidR="005819E7" w:rsidRPr="00A469D2" w:rsidRDefault="00A7058D" w:rsidP="006B44E4">
      <w:pPr>
        <w:numPr>
          <w:ilvl w:val="0"/>
          <w:numId w:val="3"/>
        </w:numPr>
        <w:spacing w:line="240" w:lineRule="auto"/>
        <w:ind w:left="852" w:right="20" w:hanging="426"/>
        <w:jc w:val="both"/>
        <w:rPr>
          <w:sz w:val="20"/>
          <w:szCs w:val="20"/>
        </w:rPr>
      </w:pPr>
      <w:r w:rsidRPr="00A469D2">
        <w:rPr>
          <w:b/>
          <w:sz w:val="20"/>
          <w:szCs w:val="20"/>
        </w:rPr>
        <w:t>zdolności do występowania w obrocie gospodarczym:</w:t>
      </w:r>
    </w:p>
    <w:p w14:paraId="3941E241" w14:textId="77777777" w:rsidR="000C2015" w:rsidRPr="00A469D2" w:rsidRDefault="000C2015" w:rsidP="001B5318">
      <w:pPr>
        <w:pStyle w:val="Akapitzlist"/>
        <w:spacing w:line="240" w:lineRule="auto"/>
        <w:ind w:left="1004"/>
        <w:jc w:val="both"/>
        <w:rPr>
          <w:rFonts w:ascii="Arial" w:hAnsi="Arial" w:cs="Arial"/>
          <w:i/>
          <w:sz w:val="20"/>
          <w:szCs w:val="20"/>
        </w:rPr>
      </w:pPr>
      <w:r w:rsidRPr="00A469D2">
        <w:rPr>
          <w:rFonts w:ascii="Arial" w:hAnsi="Arial" w:cs="Arial"/>
          <w:i/>
          <w:sz w:val="20"/>
          <w:szCs w:val="20"/>
        </w:rPr>
        <w:t xml:space="preserve">Zamawiający nie określa warunku w tym zakresie </w:t>
      </w:r>
    </w:p>
    <w:p w14:paraId="00000086" w14:textId="027D6E6B" w:rsidR="005819E7" w:rsidRPr="00A469D2" w:rsidRDefault="00A7058D" w:rsidP="006B44E4">
      <w:pPr>
        <w:numPr>
          <w:ilvl w:val="0"/>
          <w:numId w:val="3"/>
        </w:numPr>
        <w:spacing w:line="240" w:lineRule="auto"/>
        <w:ind w:left="852" w:right="20" w:hanging="426"/>
        <w:jc w:val="both"/>
        <w:rPr>
          <w:sz w:val="20"/>
          <w:szCs w:val="20"/>
        </w:rPr>
      </w:pPr>
      <w:r w:rsidRPr="00A469D2">
        <w:rPr>
          <w:b/>
          <w:sz w:val="20"/>
          <w:szCs w:val="20"/>
        </w:rPr>
        <w:t>uprawnień do prowadzenia określonej działalności gospodarczej lub zawodowej, o ile wynika to z odrębnych przepisów:</w:t>
      </w:r>
    </w:p>
    <w:p w14:paraId="192F7BDF" w14:textId="77777777" w:rsidR="000C2015" w:rsidRPr="00A469D2" w:rsidRDefault="000C2015" w:rsidP="001B5318">
      <w:pPr>
        <w:pStyle w:val="Akapitzlist"/>
        <w:spacing w:line="240" w:lineRule="auto"/>
        <w:ind w:left="1004"/>
        <w:jc w:val="both"/>
        <w:rPr>
          <w:rFonts w:ascii="Arial" w:hAnsi="Arial" w:cs="Arial"/>
          <w:i/>
          <w:sz w:val="20"/>
          <w:szCs w:val="20"/>
        </w:rPr>
      </w:pPr>
      <w:r w:rsidRPr="00A469D2">
        <w:rPr>
          <w:rFonts w:ascii="Arial" w:hAnsi="Arial" w:cs="Arial"/>
          <w:i/>
          <w:sz w:val="20"/>
          <w:szCs w:val="20"/>
        </w:rPr>
        <w:t xml:space="preserve">Zamawiający nie określa warunku w tym zakresie </w:t>
      </w:r>
    </w:p>
    <w:p w14:paraId="00000088" w14:textId="77777777" w:rsidR="005819E7" w:rsidRPr="00A469D2" w:rsidRDefault="00A7058D" w:rsidP="006B44E4">
      <w:pPr>
        <w:numPr>
          <w:ilvl w:val="0"/>
          <w:numId w:val="3"/>
        </w:numPr>
        <w:spacing w:line="240" w:lineRule="auto"/>
        <w:ind w:left="852" w:right="20" w:hanging="426"/>
        <w:jc w:val="both"/>
        <w:rPr>
          <w:sz w:val="20"/>
          <w:szCs w:val="20"/>
        </w:rPr>
      </w:pPr>
      <w:r w:rsidRPr="00A469D2">
        <w:rPr>
          <w:b/>
          <w:sz w:val="20"/>
          <w:szCs w:val="20"/>
        </w:rPr>
        <w:t>sytuacji ekonomicznej lub finansowej:</w:t>
      </w:r>
    </w:p>
    <w:p w14:paraId="5730FC76" w14:textId="77777777" w:rsidR="000C2015" w:rsidRPr="00A469D2" w:rsidRDefault="000C2015" w:rsidP="001B5318">
      <w:pPr>
        <w:pStyle w:val="Akapitzlist"/>
        <w:spacing w:line="240" w:lineRule="auto"/>
        <w:ind w:left="1004"/>
        <w:jc w:val="both"/>
        <w:rPr>
          <w:rFonts w:ascii="Arial" w:hAnsi="Arial" w:cs="Arial"/>
          <w:i/>
          <w:sz w:val="20"/>
          <w:szCs w:val="20"/>
        </w:rPr>
      </w:pPr>
      <w:r w:rsidRPr="00A469D2">
        <w:rPr>
          <w:rFonts w:ascii="Arial" w:hAnsi="Arial" w:cs="Arial"/>
          <w:i/>
          <w:sz w:val="20"/>
          <w:szCs w:val="20"/>
        </w:rPr>
        <w:t xml:space="preserve">Zamawiający nie określa warunku w tym zakresie </w:t>
      </w:r>
    </w:p>
    <w:p w14:paraId="0000008A" w14:textId="77777777" w:rsidR="005819E7" w:rsidRPr="00A469D2" w:rsidRDefault="00A7058D" w:rsidP="006B44E4">
      <w:pPr>
        <w:numPr>
          <w:ilvl w:val="0"/>
          <w:numId w:val="3"/>
        </w:numPr>
        <w:spacing w:line="240" w:lineRule="auto"/>
        <w:ind w:left="852" w:right="20" w:hanging="426"/>
        <w:jc w:val="both"/>
        <w:rPr>
          <w:sz w:val="20"/>
          <w:szCs w:val="20"/>
        </w:rPr>
      </w:pPr>
      <w:r w:rsidRPr="00A469D2">
        <w:rPr>
          <w:b/>
          <w:sz w:val="20"/>
          <w:szCs w:val="20"/>
        </w:rPr>
        <w:t>zdolności technicznej lub zawodowej</w:t>
      </w:r>
      <w:r w:rsidRPr="00A469D2">
        <w:rPr>
          <w:b/>
          <w:sz w:val="20"/>
          <w:szCs w:val="20"/>
          <w:vertAlign w:val="superscript"/>
        </w:rPr>
        <w:footnoteReference w:id="7"/>
      </w:r>
      <w:r w:rsidRPr="00A469D2">
        <w:rPr>
          <w:b/>
          <w:sz w:val="20"/>
          <w:szCs w:val="20"/>
        </w:rPr>
        <w:t>:</w:t>
      </w:r>
    </w:p>
    <w:p w14:paraId="1A3DE4DF" w14:textId="77777777" w:rsidR="0069149A" w:rsidRPr="00A469D2" w:rsidRDefault="0069149A" w:rsidP="006B44E4">
      <w:pPr>
        <w:pStyle w:val="Akapitzlist"/>
        <w:numPr>
          <w:ilvl w:val="0"/>
          <w:numId w:val="22"/>
        </w:numPr>
        <w:spacing w:line="240" w:lineRule="auto"/>
        <w:ind w:left="1134" w:hanging="283"/>
        <w:jc w:val="both"/>
        <w:rPr>
          <w:rFonts w:ascii="Arial" w:hAnsi="Arial" w:cs="Arial"/>
          <w:sz w:val="20"/>
          <w:szCs w:val="20"/>
        </w:rPr>
      </w:pPr>
      <w:r w:rsidRPr="00A469D2">
        <w:rPr>
          <w:rFonts w:ascii="Arial" w:hAnsi="Arial" w:cs="Arial"/>
          <w:sz w:val="20"/>
          <w:szCs w:val="20"/>
        </w:rPr>
        <w:t>Posiadanie doświadczenia niezbędnego do wykonania przedmiotu zamówienia:</w:t>
      </w:r>
    </w:p>
    <w:p w14:paraId="53D2B719" w14:textId="69F160D0" w:rsidR="00C075D9" w:rsidRPr="00545D91" w:rsidRDefault="00A7058D" w:rsidP="00C075D9">
      <w:pPr>
        <w:pStyle w:val="Akapitzlist"/>
        <w:spacing w:line="240" w:lineRule="auto"/>
        <w:ind w:left="1134"/>
        <w:jc w:val="both"/>
        <w:rPr>
          <w:rFonts w:ascii="Tahoma" w:hAnsi="Tahoma" w:cs="Tahoma"/>
          <w:b/>
          <w:color w:val="FF0000"/>
          <w:sz w:val="20"/>
          <w:szCs w:val="20"/>
        </w:rPr>
      </w:pPr>
      <w:r w:rsidRPr="00A469D2">
        <w:rPr>
          <w:rFonts w:ascii="Arial" w:hAnsi="Arial" w:cs="Arial"/>
          <w:sz w:val="20"/>
          <w:szCs w:val="20"/>
        </w:rPr>
        <w:t xml:space="preserve">Wykonawca spełni warunek, jeżeli wykaże, że w okresie ostatnich </w:t>
      </w:r>
      <w:r w:rsidR="000C2015" w:rsidRPr="00A469D2">
        <w:rPr>
          <w:rFonts w:ascii="Arial" w:hAnsi="Arial" w:cs="Arial"/>
          <w:sz w:val="20"/>
          <w:szCs w:val="20"/>
        </w:rPr>
        <w:t>5</w:t>
      </w:r>
      <w:r w:rsidRPr="00A469D2">
        <w:rPr>
          <w:rFonts w:ascii="Arial" w:hAnsi="Arial" w:cs="Arial"/>
          <w:sz w:val="20"/>
          <w:szCs w:val="20"/>
        </w:rPr>
        <w:t xml:space="preserve"> lat przed upływem terminu składania ofert, a jeżeli okres prowadzenia działalności jest krótszy - w tym okresie, wykonał</w:t>
      </w:r>
      <w:r w:rsidR="00C075D9">
        <w:rPr>
          <w:rFonts w:ascii="Arial" w:hAnsi="Arial" w:cs="Arial"/>
          <w:sz w:val="20"/>
          <w:szCs w:val="20"/>
        </w:rPr>
        <w:t xml:space="preserve"> </w:t>
      </w:r>
      <w:r w:rsidR="00C075D9" w:rsidRPr="00C075D9">
        <w:rPr>
          <w:rFonts w:ascii="Tahoma" w:hAnsi="Tahoma" w:cs="Tahoma"/>
          <w:sz w:val="20"/>
          <w:szCs w:val="20"/>
        </w:rPr>
        <w:t xml:space="preserve">– zakończył </w:t>
      </w:r>
      <w:r w:rsidR="00C075D9" w:rsidRPr="00545D91">
        <w:rPr>
          <w:rFonts w:ascii="Tahoma" w:hAnsi="Tahoma" w:cs="Tahoma"/>
          <w:sz w:val="20"/>
          <w:szCs w:val="20"/>
        </w:rPr>
        <w:t>c</w:t>
      </w:r>
      <w:r w:rsidR="00C075D9">
        <w:rPr>
          <w:rFonts w:ascii="Tahoma" w:hAnsi="Tahoma" w:cs="Tahoma"/>
          <w:sz w:val="20"/>
          <w:szCs w:val="20"/>
        </w:rPr>
        <w:t xml:space="preserve">o najmniej dwie roboty budowlane, polegające na budowie, przebudowie </w:t>
      </w:r>
      <w:r w:rsidR="00C075D9" w:rsidRPr="00545D91">
        <w:rPr>
          <w:rFonts w:ascii="Tahoma" w:hAnsi="Tahoma" w:cs="Tahoma"/>
          <w:sz w:val="20"/>
          <w:szCs w:val="20"/>
        </w:rPr>
        <w:t xml:space="preserve">oświetlenia ulicznego </w:t>
      </w:r>
      <w:r w:rsidR="00C075D9">
        <w:rPr>
          <w:rFonts w:ascii="Tahoma" w:hAnsi="Tahoma" w:cs="Tahoma"/>
          <w:sz w:val="20"/>
          <w:szCs w:val="20"/>
        </w:rPr>
        <w:t>o wartości nie mniejszej niż 10</w:t>
      </w:r>
      <w:r w:rsidR="00C075D9" w:rsidRPr="00545D91">
        <w:rPr>
          <w:rFonts w:ascii="Tahoma" w:hAnsi="Tahoma" w:cs="Tahoma"/>
          <w:sz w:val="20"/>
          <w:szCs w:val="20"/>
        </w:rPr>
        <w:t>0.000,00 zł brutto każda</w:t>
      </w:r>
    </w:p>
    <w:p w14:paraId="106589B0" w14:textId="391D8502" w:rsidR="00C075D9" w:rsidRPr="00B16CAB" w:rsidRDefault="00C075D9" w:rsidP="00B16CAB">
      <w:pPr>
        <w:pStyle w:val="Akapitzlist"/>
        <w:suppressAutoHyphens/>
        <w:spacing w:before="120" w:after="120" w:line="240" w:lineRule="auto"/>
        <w:ind w:left="1134"/>
        <w:jc w:val="both"/>
        <w:rPr>
          <w:rFonts w:ascii="Tahoma" w:hAnsi="Tahoma" w:cs="Tahoma"/>
          <w:b/>
          <w:sz w:val="20"/>
          <w:szCs w:val="20"/>
        </w:rPr>
      </w:pPr>
      <w:r w:rsidRPr="004D0C4C">
        <w:rPr>
          <w:rFonts w:ascii="Tahoma" w:hAnsi="Tahoma" w:cs="Tahoma"/>
          <w:sz w:val="20"/>
          <w:szCs w:val="20"/>
        </w:rPr>
        <w:t>Wykonawcy winni udokumentować posiadanie wiedzy i doświadczenia poprzez załączenie dowodów potwierdzających</w:t>
      </w:r>
      <w:r>
        <w:rPr>
          <w:rFonts w:ascii="Tahoma" w:hAnsi="Tahoma" w:cs="Tahoma"/>
          <w:sz w:val="20"/>
          <w:szCs w:val="20"/>
        </w:rPr>
        <w:t>,</w:t>
      </w:r>
      <w:r w:rsidRPr="004D0C4C">
        <w:rPr>
          <w:rFonts w:ascii="Tahoma" w:hAnsi="Tahoma" w:cs="Tahoma"/>
          <w:sz w:val="20"/>
          <w:szCs w:val="20"/>
        </w:rPr>
        <w:t xml:space="preserve"> </w:t>
      </w:r>
      <w:r>
        <w:rPr>
          <w:rFonts w:ascii="Tahoma" w:hAnsi="Tahoma" w:cs="Tahoma"/>
          <w:sz w:val="20"/>
          <w:szCs w:val="20"/>
        </w:rPr>
        <w:t>że</w:t>
      </w:r>
      <w:r w:rsidRPr="004D0C4C">
        <w:rPr>
          <w:rFonts w:ascii="Tahoma" w:hAnsi="Tahoma" w:cs="Tahoma"/>
          <w:sz w:val="20"/>
          <w:szCs w:val="20"/>
        </w:rPr>
        <w:t xml:space="preserve"> roboty zostały wykonane w sposób należyty oraz wykonane zgodnie z przepisami prawa budowlanego i prawidłowo ukończone.</w:t>
      </w:r>
    </w:p>
    <w:p w14:paraId="07CEA17D" w14:textId="77777777" w:rsidR="0069149A" w:rsidRPr="00A469D2" w:rsidRDefault="0069149A" w:rsidP="00B16CAB">
      <w:pPr>
        <w:suppressAutoHyphens/>
        <w:spacing w:line="240" w:lineRule="auto"/>
        <w:jc w:val="both"/>
        <w:rPr>
          <w:sz w:val="20"/>
          <w:szCs w:val="20"/>
          <w:u w:val="single"/>
        </w:rPr>
      </w:pPr>
      <w:r w:rsidRPr="00A469D2">
        <w:rPr>
          <w:sz w:val="20"/>
          <w:szCs w:val="20"/>
          <w:u w:val="single"/>
        </w:rPr>
        <w:t>UWAGA:</w:t>
      </w:r>
    </w:p>
    <w:p w14:paraId="1D15E598" w14:textId="77777777" w:rsidR="0069149A" w:rsidRPr="00A469D2" w:rsidRDefault="0069149A" w:rsidP="001B5318">
      <w:pPr>
        <w:suppressAutoHyphens/>
        <w:spacing w:line="240" w:lineRule="auto"/>
        <w:ind w:left="340"/>
        <w:jc w:val="both"/>
        <w:rPr>
          <w:i/>
          <w:sz w:val="20"/>
          <w:szCs w:val="20"/>
        </w:rPr>
      </w:pPr>
      <w:r w:rsidRPr="00A469D2">
        <w:rPr>
          <w:sz w:val="20"/>
          <w:szCs w:val="20"/>
        </w:rPr>
        <w:t xml:space="preserve">W związku z art. 118 ust 2 ustawy </w:t>
      </w:r>
      <w:proofErr w:type="spellStart"/>
      <w:r w:rsidRPr="00A469D2">
        <w:rPr>
          <w:sz w:val="20"/>
          <w:szCs w:val="20"/>
        </w:rPr>
        <w:t>Pzp</w:t>
      </w:r>
      <w:proofErr w:type="spellEnd"/>
      <w:r w:rsidRPr="00A469D2">
        <w:rPr>
          <w:sz w:val="20"/>
          <w:szCs w:val="20"/>
        </w:rPr>
        <w:t>: „</w:t>
      </w:r>
      <w:r w:rsidRPr="00A469D2">
        <w:rPr>
          <w:i/>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C15BFFF" w14:textId="77777777" w:rsidR="0069149A" w:rsidRPr="00A469D2" w:rsidRDefault="0069149A" w:rsidP="001B5318">
      <w:pPr>
        <w:suppressAutoHyphens/>
        <w:spacing w:line="240" w:lineRule="auto"/>
        <w:ind w:left="340"/>
        <w:jc w:val="both"/>
        <w:rPr>
          <w:sz w:val="20"/>
          <w:szCs w:val="20"/>
        </w:rPr>
      </w:pPr>
    </w:p>
    <w:p w14:paraId="12C255A9" w14:textId="1B04807D" w:rsidR="0069149A" w:rsidRPr="00A469D2" w:rsidRDefault="0069149A" w:rsidP="00B16CAB">
      <w:pPr>
        <w:suppressAutoHyphens/>
        <w:spacing w:line="240" w:lineRule="auto"/>
        <w:ind w:left="340"/>
        <w:jc w:val="both"/>
        <w:rPr>
          <w:sz w:val="20"/>
          <w:szCs w:val="20"/>
        </w:rPr>
      </w:pPr>
      <w:r w:rsidRPr="00A469D2">
        <w:rPr>
          <w:sz w:val="20"/>
          <w:szCs w:val="20"/>
        </w:rPr>
        <w:lastRenderedPageBreak/>
        <w:t>W przypadku robót, których wartość została wyrażona w umowie w innej walucie niż w PLN należy dokonać przeliczenia tej waluty na PLN przy zastosowaniu średniego kursu N</w:t>
      </w:r>
      <w:r w:rsidR="00B16CAB">
        <w:rPr>
          <w:sz w:val="20"/>
          <w:szCs w:val="20"/>
        </w:rPr>
        <w:t>BP na dzień zakończenia robót (</w:t>
      </w:r>
      <w:r w:rsidRPr="00A469D2">
        <w:rPr>
          <w:sz w:val="20"/>
          <w:szCs w:val="20"/>
        </w:rPr>
        <w:t>w przypadku robót rozliczanych wyłącznie w walutach innych niż PLN)</w:t>
      </w:r>
    </w:p>
    <w:p w14:paraId="0000008C" w14:textId="77777777" w:rsidR="005819E7" w:rsidRPr="00BD16B8" w:rsidRDefault="00A7058D" w:rsidP="006B44E4">
      <w:pPr>
        <w:numPr>
          <w:ilvl w:val="0"/>
          <w:numId w:val="15"/>
        </w:numPr>
        <w:spacing w:before="120" w:line="240" w:lineRule="auto"/>
        <w:ind w:left="448"/>
        <w:jc w:val="both"/>
        <w:rPr>
          <w:sz w:val="20"/>
          <w:szCs w:val="20"/>
        </w:rPr>
      </w:pPr>
      <w:r w:rsidRPr="00BD16B8">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D" w14:textId="579ABB22" w:rsidR="005819E7" w:rsidRPr="005C4694" w:rsidRDefault="00A7058D" w:rsidP="006B44E4">
      <w:pPr>
        <w:numPr>
          <w:ilvl w:val="0"/>
          <w:numId w:val="15"/>
        </w:numPr>
        <w:spacing w:before="120" w:line="240" w:lineRule="auto"/>
        <w:ind w:left="448"/>
        <w:jc w:val="both"/>
        <w:rPr>
          <w:sz w:val="20"/>
          <w:szCs w:val="20"/>
        </w:rPr>
      </w:pPr>
      <w:r w:rsidRPr="005C4694">
        <w:rPr>
          <w:sz w:val="20"/>
          <w:szCs w:val="20"/>
        </w:rPr>
        <w:t xml:space="preserve">Wykonawcy wspólnie ubiegający się o udzielenie zamówienia </w:t>
      </w:r>
      <w:r w:rsidR="005C4694" w:rsidRPr="005C4694">
        <w:rPr>
          <w:sz w:val="20"/>
          <w:szCs w:val="20"/>
        </w:rPr>
        <w:t>składa</w:t>
      </w:r>
      <w:r w:rsidRPr="005C4694">
        <w:rPr>
          <w:sz w:val="20"/>
          <w:szCs w:val="20"/>
        </w:rPr>
        <w:t xml:space="preserve"> oświadczenie, z którego wynika, które roboty budowlane/dostawy/usługi wykonają poszczególni wykonawcy w odniesieniu do warunków, które zostały opisane w ust. 2 - zgodnie z </w:t>
      </w:r>
      <w:r w:rsidRPr="00922212">
        <w:rPr>
          <w:sz w:val="20"/>
          <w:szCs w:val="20"/>
        </w:rPr>
        <w:t>Załącznikiem do SWZ</w:t>
      </w:r>
      <w:r w:rsidRPr="005C4694">
        <w:rPr>
          <w:sz w:val="20"/>
          <w:szCs w:val="20"/>
        </w:rPr>
        <w:t xml:space="preserve">. </w:t>
      </w:r>
    </w:p>
    <w:p w14:paraId="0000008E" w14:textId="03C30BD5" w:rsidR="005819E7" w:rsidRPr="00C075D9" w:rsidRDefault="00A7058D" w:rsidP="003C5F43">
      <w:pPr>
        <w:pStyle w:val="Nagwek2"/>
        <w:numPr>
          <w:ilvl w:val="0"/>
          <w:numId w:val="49"/>
        </w:numPr>
        <w:spacing w:line="240" w:lineRule="auto"/>
        <w:rPr>
          <w:b/>
          <w:sz w:val="24"/>
        </w:rPr>
      </w:pPr>
      <w:bookmarkStart w:id="8" w:name="_Toc70583841"/>
      <w:r w:rsidRPr="00C075D9">
        <w:rPr>
          <w:b/>
          <w:sz w:val="24"/>
        </w:rPr>
        <w:t>Podstawy wykluczenia z postępowania</w:t>
      </w:r>
      <w:bookmarkEnd w:id="8"/>
    </w:p>
    <w:p w14:paraId="0000008F" w14:textId="77777777" w:rsidR="005819E7" w:rsidRPr="00A469D2" w:rsidRDefault="00A7058D" w:rsidP="006B44E4">
      <w:pPr>
        <w:numPr>
          <w:ilvl w:val="0"/>
          <w:numId w:val="1"/>
        </w:numPr>
        <w:spacing w:before="240" w:line="240" w:lineRule="auto"/>
        <w:ind w:left="426"/>
        <w:jc w:val="both"/>
        <w:rPr>
          <w:sz w:val="20"/>
          <w:szCs w:val="20"/>
        </w:rPr>
      </w:pPr>
      <w:r w:rsidRPr="00A469D2">
        <w:rPr>
          <w:sz w:val="20"/>
          <w:szCs w:val="20"/>
        </w:rPr>
        <w:t>Z postępowania o udzielenie zamówienia wyklucza się Wykonawców, w stosunku do których zachodzi którakolwiek z okoliczności wskazanych:</w:t>
      </w:r>
    </w:p>
    <w:p w14:paraId="2ECCA519" w14:textId="77777777" w:rsidR="003F25CD" w:rsidRDefault="00A7058D" w:rsidP="003F25CD">
      <w:pPr>
        <w:numPr>
          <w:ilvl w:val="0"/>
          <w:numId w:val="16"/>
        </w:numPr>
        <w:spacing w:line="240" w:lineRule="auto"/>
        <w:ind w:left="812" w:hanging="386"/>
        <w:jc w:val="both"/>
        <w:rPr>
          <w:sz w:val="20"/>
          <w:szCs w:val="20"/>
        </w:rPr>
      </w:pPr>
      <w:r w:rsidRPr="00A469D2">
        <w:rPr>
          <w:sz w:val="20"/>
          <w:szCs w:val="20"/>
        </w:rPr>
        <w:t>w art. 108 ust. 1 PZP;</w:t>
      </w:r>
      <w:r w:rsidR="00A403DB" w:rsidRPr="00A469D2">
        <w:rPr>
          <w:sz w:val="20"/>
          <w:szCs w:val="20"/>
        </w:rPr>
        <w:t xml:space="preserve"> </w:t>
      </w:r>
    </w:p>
    <w:p w14:paraId="7AF471AF" w14:textId="7BE67071" w:rsidR="00A403DB" w:rsidRPr="003F25CD" w:rsidRDefault="00A403DB" w:rsidP="003F25CD">
      <w:pPr>
        <w:spacing w:line="240" w:lineRule="auto"/>
        <w:ind w:left="812"/>
        <w:jc w:val="both"/>
        <w:rPr>
          <w:sz w:val="20"/>
          <w:szCs w:val="20"/>
        </w:rPr>
      </w:pPr>
      <w:r w:rsidRPr="003F25CD">
        <w:rPr>
          <w:sz w:val="20"/>
          <w:szCs w:val="20"/>
        </w:rPr>
        <w:t>Wykonawca, żaden ze wspólników konsorcjum (w przypadku składania oferty wspólnej), żaden ze wspólników spółki cywilnej ani żaden podmiot, na którego zasoby powołuje się wykonawca w celu spełnienia warunków udziału w postępowaniu nie może podlegać wykluczeniu z postępowania na podstawie żadnej z przesłanek, o których mow</w:t>
      </w:r>
      <w:r w:rsidR="00B16CAB" w:rsidRPr="003F25CD">
        <w:rPr>
          <w:sz w:val="20"/>
          <w:szCs w:val="20"/>
        </w:rPr>
        <w:t xml:space="preserve">a w art. 108 ust. 1 ustawy </w:t>
      </w:r>
      <w:proofErr w:type="spellStart"/>
      <w:r w:rsidR="00B16CAB" w:rsidRPr="003F25CD">
        <w:rPr>
          <w:sz w:val="20"/>
          <w:szCs w:val="20"/>
        </w:rPr>
        <w:t>Pzp</w:t>
      </w:r>
      <w:proofErr w:type="spellEnd"/>
      <w:r w:rsidR="00B16CAB" w:rsidRPr="003F25CD">
        <w:rPr>
          <w:sz w:val="20"/>
          <w:szCs w:val="20"/>
        </w:rPr>
        <w:t>.</w:t>
      </w:r>
    </w:p>
    <w:p w14:paraId="00000091" w14:textId="4ADF5AE3" w:rsidR="005819E7" w:rsidRPr="00A469D2" w:rsidRDefault="00A403DB" w:rsidP="006B44E4">
      <w:pPr>
        <w:numPr>
          <w:ilvl w:val="0"/>
          <w:numId w:val="16"/>
        </w:numPr>
        <w:spacing w:line="240" w:lineRule="auto"/>
        <w:ind w:left="812" w:hanging="386"/>
        <w:jc w:val="both"/>
        <w:rPr>
          <w:sz w:val="20"/>
          <w:szCs w:val="20"/>
        </w:rPr>
      </w:pPr>
      <w:r w:rsidRPr="00A469D2">
        <w:rPr>
          <w:sz w:val="20"/>
          <w:szCs w:val="20"/>
        </w:rPr>
        <w:t xml:space="preserve">Wykonawca, żaden ze wspólników konsorcjum (w przypadku składania oferty wspólnej) oraz żaden ze wspólników spółki cywilnej ani żaden podmiot, na którego zasoby powołuje się wykonawca w celu spełnienia warunków udziału w postępowaniu nie może podlegać wykluczeniu z postępowania na podstawie przesłanek, o których mowa w art. 109 ust. 1 pkt. 4, PZP, </w:t>
      </w:r>
      <w:r w:rsidR="00A7058D" w:rsidRPr="00A469D2">
        <w:rPr>
          <w:sz w:val="20"/>
          <w:szCs w:val="20"/>
        </w:rPr>
        <w:t>tj.:</w:t>
      </w:r>
    </w:p>
    <w:p w14:paraId="00000092" w14:textId="77777777" w:rsidR="005819E7" w:rsidRPr="00A469D2" w:rsidRDefault="00A7058D" w:rsidP="006B44E4">
      <w:pPr>
        <w:numPr>
          <w:ilvl w:val="0"/>
          <w:numId w:val="6"/>
        </w:numPr>
        <w:spacing w:before="60" w:after="60" w:line="240" w:lineRule="auto"/>
        <w:ind w:left="1246" w:hanging="434"/>
        <w:jc w:val="both"/>
        <w:rPr>
          <w:sz w:val="20"/>
          <w:szCs w:val="20"/>
        </w:rPr>
      </w:pPr>
      <w:r w:rsidRPr="00A469D2">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5" w14:textId="77777777" w:rsidR="005819E7" w:rsidRPr="00A469D2" w:rsidRDefault="00A7058D" w:rsidP="006B44E4">
      <w:pPr>
        <w:numPr>
          <w:ilvl w:val="0"/>
          <w:numId w:val="1"/>
        </w:numPr>
        <w:spacing w:line="240" w:lineRule="auto"/>
        <w:ind w:left="426"/>
        <w:jc w:val="both"/>
        <w:rPr>
          <w:sz w:val="20"/>
          <w:szCs w:val="20"/>
        </w:rPr>
      </w:pPr>
      <w:r w:rsidRPr="00A469D2">
        <w:rPr>
          <w:sz w:val="20"/>
          <w:szCs w:val="20"/>
        </w:rPr>
        <w:t xml:space="preserve">Wykluczenie Wykonawcy następuje zgodnie z art. 111 PZP </w:t>
      </w:r>
    </w:p>
    <w:p w14:paraId="00000096" w14:textId="6CA9AE30" w:rsidR="005819E7" w:rsidRPr="00C25DBD" w:rsidRDefault="00A7058D" w:rsidP="003C5F43">
      <w:pPr>
        <w:pStyle w:val="Nagwek2"/>
        <w:numPr>
          <w:ilvl w:val="0"/>
          <w:numId w:val="49"/>
        </w:numPr>
        <w:spacing w:line="240" w:lineRule="auto"/>
        <w:jc w:val="both"/>
        <w:rPr>
          <w:b/>
          <w:sz w:val="24"/>
        </w:rPr>
      </w:pPr>
      <w:bookmarkStart w:id="9" w:name="_Toc70583842"/>
      <w:r w:rsidRPr="00C25DBD">
        <w:rPr>
          <w:b/>
          <w:sz w:val="24"/>
        </w:rPr>
        <w:t>Podmiotowe środki dowodowe. Oświadczenia i dokumenty, jakie zobowiązani są dostarczyć Wykonawcy w celu potwierdzenia spełniania warunków udziału w postępowaniu oraz wykazania braku podstaw wykluczenia</w:t>
      </w:r>
      <w:bookmarkEnd w:id="9"/>
    </w:p>
    <w:p w14:paraId="5063F10C" w14:textId="77777777" w:rsidR="00B7228A" w:rsidRPr="003F25CD" w:rsidRDefault="00A7058D" w:rsidP="003C5F43">
      <w:pPr>
        <w:pStyle w:val="Akapitzlist"/>
        <w:numPr>
          <w:ilvl w:val="0"/>
          <w:numId w:val="73"/>
        </w:numPr>
        <w:spacing w:before="240" w:line="240" w:lineRule="auto"/>
        <w:jc w:val="both"/>
        <w:rPr>
          <w:rFonts w:ascii="Arial" w:hAnsi="Arial" w:cs="Arial"/>
          <w:sz w:val="20"/>
          <w:szCs w:val="20"/>
        </w:rPr>
      </w:pPr>
      <w:r w:rsidRPr="003F25CD">
        <w:rPr>
          <w:rFonts w:ascii="Arial" w:hAnsi="Arial" w:cs="Arial"/>
          <w:sz w:val="20"/>
          <w:szCs w:val="20"/>
        </w:rPr>
        <w:t xml:space="preserve">Wykonawca zobowiązany jest dołączyć aktualne na dzień składania ofert </w:t>
      </w:r>
      <w:r w:rsidRPr="003F25CD">
        <w:rPr>
          <w:rFonts w:ascii="Arial" w:hAnsi="Arial" w:cs="Arial"/>
          <w:b/>
          <w:sz w:val="20"/>
          <w:szCs w:val="20"/>
        </w:rPr>
        <w:t>oświadczenie</w:t>
      </w:r>
      <w:r w:rsidRPr="003F25CD">
        <w:rPr>
          <w:rFonts w:ascii="Arial" w:hAnsi="Arial" w:cs="Arial"/>
          <w:sz w:val="20"/>
          <w:szCs w:val="20"/>
        </w:rPr>
        <w:t xml:space="preserve"> </w:t>
      </w:r>
      <w:r w:rsidRPr="003F25CD">
        <w:rPr>
          <w:rFonts w:ascii="Arial" w:hAnsi="Arial" w:cs="Arial"/>
          <w:sz w:val="20"/>
          <w:szCs w:val="20"/>
          <w:u w:val="single"/>
        </w:rPr>
        <w:t xml:space="preserve">o spełnianiu warunków </w:t>
      </w:r>
      <w:r w:rsidRPr="003F25CD">
        <w:rPr>
          <w:rFonts w:ascii="Arial" w:hAnsi="Arial" w:cs="Arial"/>
          <w:sz w:val="20"/>
          <w:szCs w:val="20"/>
        </w:rPr>
        <w:t xml:space="preserve">udziału w postępowaniu oraz o </w:t>
      </w:r>
      <w:r w:rsidRPr="003F25CD">
        <w:rPr>
          <w:rFonts w:ascii="Arial" w:hAnsi="Arial" w:cs="Arial"/>
          <w:sz w:val="20"/>
          <w:szCs w:val="20"/>
          <w:u w:val="single"/>
        </w:rPr>
        <w:t>braku podstaw do wykluc</w:t>
      </w:r>
      <w:r w:rsidR="003A4208" w:rsidRPr="003F25CD">
        <w:rPr>
          <w:rFonts w:ascii="Arial" w:hAnsi="Arial" w:cs="Arial"/>
          <w:sz w:val="20"/>
          <w:szCs w:val="20"/>
          <w:u w:val="single"/>
        </w:rPr>
        <w:t>zenia</w:t>
      </w:r>
      <w:r w:rsidR="003A4208" w:rsidRPr="003F25CD">
        <w:rPr>
          <w:rFonts w:ascii="Arial" w:hAnsi="Arial" w:cs="Arial"/>
          <w:sz w:val="20"/>
          <w:szCs w:val="20"/>
        </w:rPr>
        <w:t xml:space="preserve"> z postępowania – </w:t>
      </w:r>
      <w:r w:rsidR="0008626B" w:rsidRPr="003F25CD">
        <w:rPr>
          <w:rFonts w:ascii="Arial" w:hAnsi="Arial" w:cs="Arial"/>
          <w:b/>
          <w:sz w:val="20"/>
          <w:szCs w:val="20"/>
        </w:rPr>
        <w:t xml:space="preserve">zgodnie z Załącznikiem nr 3 do SWZ </w:t>
      </w:r>
      <w:r w:rsidRPr="003F25CD">
        <w:rPr>
          <w:rFonts w:ascii="Arial" w:hAnsi="Arial" w:cs="Arial"/>
          <w:b/>
          <w:sz w:val="20"/>
          <w:szCs w:val="20"/>
          <w:vertAlign w:val="superscript"/>
        </w:rPr>
        <w:footnoteReference w:id="8"/>
      </w:r>
      <w:r w:rsidRPr="003F25CD">
        <w:rPr>
          <w:rFonts w:ascii="Arial" w:hAnsi="Arial" w:cs="Arial"/>
          <w:sz w:val="20"/>
          <w:szCs w:val="20"/>
        </w:rPr>
        <w:t>;</w:t>
      </w:r>
    </w:p>
    <w:p w14:paraId="6B921F39" w14:textId="77777777" w:rsidR="00B7228A" w:rsidRPr="003F25CD" w:rsidRDefault="00A7058D" w:rsidP="003C5F43">
      <w:pPr>
        <w:pStyle w:val="Akapitzlist"/>
        <w:numPr>
          <w:ilvl w:val="0"/>
          <w:numId w:val="73"/>
        </w:numPr>
        <w:spacing w:before="240" w:line="240" w:lineRule="auto"/>
        <w:jc w:val="both"/>
        <w:rPr>
          <w:rFonts w:ascii="Arial" w:hAnsi="Arial" w:cs="Arial"/>
          <w:sz w:val="20"/>
          <w:szCs w:val="20"/>
        </w:rPr>
      </w:pPr>
      <w:r w:rsidRPr="003F25CD">
        <w:rPr>
          <w:rFonts w:ascii="Arial" w:hAnsi="Arial" w:cs="Arial"/>
          <w:sz w:val="20"/>
          <w:szCs w:val="20"/>
        </w:rPr>
        <w:t>Informacje zawarte w oświadczeniu, o którym mowa w pkt 1 stanowią wstępne potwierdzenie, że Wykonawca nie podlega wykluczeniu oraz spełnia warunki udziału w postępowaniu.</w:t>
      </w:r>
    </w:p>
    <w:p w14:paraId="338FC882" w14:textId="77777777" w:rsidR="00B7228A" w:rsidRPr="003F25CD" w:rsidRDefault="00A7058D" w:rsidP="003C5F43">
      <w:pPr>
        <w:pStyle w:val="Akapitzlist"/>
        <w:numPr>
          <w:ilvl w:val="0"/>
          <w:numId w:val="73"/>
        </w:numPr>
        <w:spacing w:before="240" w:line="240" w:lineRule="auto"/>
        <w:jc w:val="both"/>
        <w:rPr>
          <w:rFonts w:ascii="Arial" w:hAnsi="Arial" w:cs="Arial"/>
          <w:sz w:val="20"/>
          <w:szCs w:val="20"/>
        </w:rPr>
      </w:pPr>
      <w:r w:rsidRPr="003F25CD">
        <w:rPr>
          <w:rFonts w:ascii="Arial" w:hAnsi="Arial" w:cs="Arial"/>
          <w:sz w:val="20"/>
          <w:szCs w:val="20"/>
        </w:rPr>
        <w:t>Zamawiający w</w:t>
      </w:r>
      <w:r w:rsidR="000E531C" w:rsidRPr="003F25CD">
        <w:rPr>
          <w:rFonts w:ascii="Arial" w:hAnsi="Arial" w:cs="Arial"/>
          <w:sz w:val="20"/>
          <w:szCs w:val="20"/>
        </w:rPr>
        <w:t>ezwie</w:t>
      </w:r>
      <w:r w:rsidRPr="003F25CD">
        <w:rPr>
          <w:rFonts w:ascii="Arial" w:hAnsi="Arial" w:cs="Arial"/>
          <w:sz w:val="20"/>
          <w:szCs w:val="20"/>
        </w:rPr>
        <w:t xml:space="preserve"> wykonawcę, którego oferta została najwyżej oceniona, do złożenia w wyznaczonym terminie, nie krótszym niż 5 dni od dnia wezwania, </w:t>
      </w:r>
      <w:r w:rsidRPr="003F25CD">
        <w:rPr>
          <w:rFonts w:ascii="Arial" w:hAnsi="Arial" w:cs="Arial"/>
          <w:sz w:val="20"/>
          <w:szCs w:val="20"/>
          <w:u w:val="single"/>
        </w:rPr>
        <w:t>podmiotowych środków dowodowych</w:t>
      </w:r>
      <w:r w:rsidRPr="003F25CD">
        <w:rPr>
          <w:rFonts w:ascii="Arial" w:hAnsi="Arial" w:cs="Arial"/>
          <w:sz w:val="20"/>
          <w:szCs w:val="20"/>
          <w:vertAlign w:val="superscript"/>
        </w:rPr>
        <w:footnoteReference w:id="9"/>
      </w:r>
      <w:r w:rsidRPr="003F25CD">
        <w:rPr>
          <w:rFonts w:ascii="Arial" w:hAnsi="Arial" w:cs="Arial"/>
          <w:sz w:val="20"/>
          <w:szCs w:val="20"/>
        </w:rPr>
        <w:t xml:space="preserve">, </w:t>
      </w:r>
      <w:r w:rsidR="00B7228A" w:rsidRPr="003F25CD">
        <w:rPr>
          <w:rFonts w:ascii="Arial" w:hAnsi="Arial" w:cs="Arial"/>
          <w:sz w:val="20"/>
          <w:szCs w:val="20"/>
        </w:rPr>
        <w:t xml:space="preserve">aktualnych na dzień złożenia podmiotowych środków dowodowych. Podmiotowe środki dowodowe składa się pod rygorem nieważności w formie elektronicznej (tj. w postaci elektronicznej opatrzonej kwalifikowanym podpisem elektronicznym) lub w postaci elektronicznej opatrzonej podpisem zaufanym lub podpisem osobistym. </w:t>
      </w:r>
    </w:p>
    <w:p w14:paraId="0CEF97CF" w14:textId="77777777" w:rsidR="00B7228A" w:rsidRPr="003F25CD" w:rsidRDefault="00B7228A" w:rsidP="003C5F43">
      <w:pPr>
        <w:pStyle w:val="Akapitzlist"/>
        <w:numPr>
          <w:ilvl w:val="1"/>
          <w:numId w:val="73"/>
        </w:numPr>
        <w:spacing w:before="240" w:line="240" w:lineRule="auto"/>
        <w:jc w:val="both"/>
        <w:rPr>
          <w:rFonts w:ascii="Arial" w:hAnsi="Arial" w:cs="Arial"/>
          <w:sz w:val="20"/>
          <w:szCs w:val="20"/>
        </w:rPr>
      </w:pPr>
      <w:r w:rsidRPr="003F25CD">
        <w:rPr>
          <w:rFonts w:ascii="Arial" w:hAnsi="Arial" w:cs="Arial"/>
          <w:b/>
          <w:sz w:val="20"/>
          <w:szCs w:val="20"/>
        </w:rPr>
        <w:t>Wykaz podmiotowych środków dowodowych na potwierdzenie spełniania warunków udziału w postępowaniu</w:t>
      </w:r>
      <w:r w:rsidRPr="003F25CD">
        <w:rPr>
          <w:rFonts w:ascii="Arial" w:hAnsi="Arial" w:cs="Arial"/>
          <w:sz w:val="20"/>
          <w:szCs w:val="20"/>
        </w:rPr>
        <w:t xml:space="preserve">: w celu potwierdzenia okoliczności, o których mowa w art. 112 ust. </w:t>
      </w:r>
      <w:r w:rsidRPr="003F25CD">
        <w:rPr>
          <w:rFonts w:ascii="Arial" w:hAnsi="Arial" w:cs="Arial"/>
          <w:sz w:val="20"/>
          <w:szCs w:val="20"/>
        </w:rPr>
        <w:lastRenderedPageBreak/>
        <w:t xml:space="preserve">2 pkt. 4 ustawy, w zakresie zdolności technicznej lub zawodowej, Wykonawca, na wezwanie Zamawiającego, składa sporządzony wg załącznika do SWZ, </w:t>
      </w:r>
    </w:p>
    <w:p w14:paraId="24E3AAC2" w14:textId="77777777" w:rsidR="00B7228A" w:rsidRPr="003F25CD" w:rsidRDefault="00B7228A" w:rsidP="003C5F43">
      <w:pPr>
        <w:pStyle w:val="Akapitzlist"/>
        <w:numPr>
          <w:ilvl w:val="2"/>
          <w:numId w:val="73"/>
        </w:numPr>
        <w:spacing w:before="240" w:line="240" w:lineRule="auto"/>
        <w:jc w:val="both"/>
        <w:rPr>
          <w:rFonts w:ascii="Arial" w:hAnsi="Arial" w:cs="Arial"/>
          <w:sz w:val="20"/>
          <w:szCs w:val="20"/>
        </w:rPr>
      </w:pPr>
      <w:r w:rsidRPr="003F25CD">
        <w:rPr>
          <w:rFonts w:ascii="Arial" w:hAnsi="Arial" w:cs="Arial"/>
          <w:sz w:val="20"/>
          <w:szCs w:val="20"/>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wraz 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na okoliczność spełnienia warunku o którym mowa w Rozdziale VII ust. 2 pkt 4)  - SWZ;</w:t>
      </w:r>
    </w:p>
    <w:p w14:paraId="5C0A4550" w14:textId="4D1A8CD2" w:rsidR="00B7228A" w:rsidRPr="003F25CD" w:rsidRDefault="00B7228A" w:rsidP="003C5F43">
      <w:pPr>
        <w:pStyle w:val="Akapitzlist"/>
        <w:numPr>
          <w:ilvl w:val="1"/>
          <w:numId w:val="73"/>
        </w:numPr>
        <w:spacing w:before="240" w:line="240" w:lineRule="auto"/>
        <w:jc w:val="both"/>
        <w:rPr>
          <w:rFonts w:ascii="Arial" w:hAnsi="Arial" w:cs="Arial"/>
          <w:b/>
          <w:sz w:val="20"/>
          <w:szCs w:val="20"/>
        </w:rPr>
      </w:pPr>
      <w:r w:rsidRPr="003F25CD">
        <w:rPr>
          <w:rFonts w:ascii="Arial" w:hAnsi="Arial" w:cs="Arial"/>
          <w:b/>
          <w:sz w:val="20"/>
          <w:szCs w:val="20"/>
        </w:rPr>
        <w:t xml:space="preserve">Wykaz podmiotowych środków dowodowych na potwierdzenie niepodlegania wykluczeniu: </w:t>
      </w:r>
    </w:p>
    <w:p w14:paraId="1111E296" w14:textId="77777777" w:rsidR="00B7228A" w:rsidRPr="003F25CD" w:rsidRDefault="00B7228A" w:rsidP="003C5F43">
      <w:pPr>
        <w:pStyle w:val="Akapitzlist"/>
        <w:numPr>
          <w:ilvl w:val="0"/>
          <w:numId w:val="72"/>
        </w:numPr>
        <w:spacing w:after="160" w:line="259" w:lineRule="auto"/>
        <w:jc w:val="both"/>
        <w:rPr>
          <w:rFonts w:ascii="Arial" w:hAnsi="Arial" w:cs="Arial"/>
          <w:sz w:val="20"/>
          <w:szCs w:val="20"/>
        </w:rPr>
      </w:pPr>
      <w:r w:rsidRPr="003F25CD">
        <w:rPr>
          <w:rFonts w:ascii="Arial" w:hAnsi="Arial" w:cs="Arial"/>
          <w:sz w:val="20"/>
          <w:szCs w:val="20"/>
        </w:rPr>
        <w:t>w celu potwierdzenia okoliczności, o których mowa w art. 109 ust. 1 pkt. 4 ustawy, w zakresie podstaw wykluczenia z udziału w postępowaniu o udzielenie zamówienia, Wykonawca na wezwanie, Zamawiającego składa:</w:t>
      </w:r>
    </w:p>
    <w:p w14:paraId="762E43C5" w14:textId="401D678F" w:rsidR="00B7228A" w:rsidRPr="003F25CD" w:rsidRDefault="00B7228A" w:rsidP="003C5F43">
      <w:pPr>
        <w:pStyle w:val="Akapitzlist"/>
        <w:numPr>
          <w:ilvl w:val="2"/>
          <w:numId w:val="73"/>
        </w:numPr>
        <w:spacing w:after="160" w:line="259" w:lineRule="auto"/>
        <w:jc w:val="both"/>
        <w:rPr>
          <w:rFonts w:ascii="Arial" w:hAnsi="Arial" w:cs="Arial"/>
          <w:sz w:val="20"/>
          <w:szCs w:val="20"/>
        </w:rPr>
      </w:pPr>
      <w:r w:rsidRPr="003F25CD">
        <w:rPr>
          <w:rFonts w:ascii="Arial" w:hAnsi="Arial" w:cs="Arial"/>
          <w:sz w:val="20"/>
          <w:szCs w:val="20"/>
        </w:rPr>
        <w:t>odpis lub informację z Krajowego Rejestru Sądowego lub z Centralnej Ewidencji i Informacji o Działalności Gospodarczej, sporządzonych nie wcześniej niż 3 miesiące przed jej złożeniem, jeżeli odrębne przepisy wymagają wpisu do rejestru lub ewidencji,</w:t>
      </w:r>
    </w:p>
    <w:p w14:paraId="67EACE01" w14:textId="77777777" w:rsidR="00B7228A" w:rsidRPr="003F25CD" w:rsidRDefault="00B7228A" w:rsidP="003C5F43">
      <w:pPr>
        <w:pStyle w:val="Akapitzlist"/>
        <w:numPr>
          <w:ilvl w:val="0"/>
          <w:numId w:val="72"/>
        </w:numPr>
        <w:spacing w:after="160" w:line="259" w:lineRule="auto"/>
        <w:jc w:val="both"/>
        <w:rPr>
          <w:rFonts w:ascii="Arial" w:hAnsi="Arial" w:cs="Arial"/>
          <w:sz w:val="20"/>
          <w:szCs w:val="20"/>
        </w:rPr>
      </w:pPr>
      <w:r w:rsidRPr="003F25CD">
        <w:rPr>
          <w:rFonts w:ascii="Arial" w:hAnsi="Arial" w:cs="Arial"/>
          <w:sz w:val="20"/>
          <w:szCs w:val="20"/>
        </w:rPr>
        <w:t xml:space="preserve">w celu potwierdzenia okoliczności, o których mowa w art. 108 ust. 1 pkt. 5 ustawy w zakresie braku podstaw wykluczenia z udziału w postępowania o udzielenie zamówienia Wykonawca przedłoży sporządzone na formularzu stanowiącym załącznik do SWZ </w:t>
      </w:r>
    </w:p>
    <w:p w14:paraId="5F6F8F48" w14:textId="4B79ED51" w:rsidR="00B7228A" w:rsidRPr="003F25CD" w:rsidRDefault="00B7228A" w:rsidP="003C5F43">
      <w:pPr>
        <w:pStyle w:val="Akapitzlist"/>
        <w:numPr>
          <w:ilvl w:val="2"/>
          <w:numId w:val="73"/>
        </w:numPr>
        <w:spacing w:after="160" w:line="259" w:lineRule="auto"/>
        <w:jc w:val="both"/>
        <w:rPr>
          <w:rFonts w:ascii="Arial" w:hAnsi="Arial" w:cs="Arial"/>
          <w:sz w:val="20"/>
          <w:szCs w:val="20"/>
        </w:rPr>
      </w:pPr>
      <w:r w:rsidRPr="003F25CD">
        <w:rPr>
          <w:rFonts w:ascii="Arial" w:hAnsi="Arial" w:cs="Arial"/>
          <w:sz w:val="20"/>
          <w:szCs w:val="20"/>
        </w:rPr>
        <w:t xml:space="preserve">oświadczenie o przynależności lub braku przynależności do tej samej grupy kapitałowej, w rozumieniu ustawy z dnia 16 lutego 2007r. o ochronie konkurencji i konsumentów (tj. Dz. U. z 2020r. poz. 1076 z </w:t>
      </w:r>
      <w:proofErr w:type="spellStart"/>
      <w:r w:rsidRPr="003F25CD">
        <w:rPr>
          <w:rFonts w:ascii="Arial" w:hAnsi="Arial" w:cs="Arial"/>
          <w:sz w:val="20"/>
          <w:szCs w:val="20"/>
        </w:rPr>
        <w:t>późn</w:t>
      </w:r>
      <w:proofErr w:type="spellEnd"/>
      <w:r w:rsidRPr="003F25CD">
        <w:rPr>
          <w:rFonts w:ascii="Arial" w:hAnsi="Arial" w:cs="Arial"/>
          <w:sz w:val="20"/>
          <w:szCs w:val="20"/>
        </w:rPr>
        <w:t xml:space="preserve">. zmianami) z innym wykonawcą, który złożył odrębną ofertę, albo oświadczenia o przynależności do tej samej grupy kapitałowej wraz z dokumentami lub informacjami potwierdzającymi przygotowanie oferty, niezależnie od innego wykonawcy należącego do tej samej grupy kapitałowej. W przypadku wspólnego ubiegania się o udzielenie zamówienia każdy z Wykonawców wspólnie ubiegających się o udzielenie zamówienia zobowiązany jest do złożenia w/w dokumentu tj. Oświadczenia wykonawcy, w zakresie art. 108 ust. 1 pkt 5 ustawy </w:t>
      </w:r>
      <w:proofErr w:type="spellStart"/>
      <w:r w:rsidRPr="003F25CD">
        <w:rPr>
          <w:rFonts w:ascii="Arial" w:hAnsi="Arial" w:cs="Arial"/>
          <w:sz w:val="20"/>
          <w:szCs w:val="20"/>
        </w:rPr>
        <w:t>Pzp</w:t>
      </w:r>
      <w:proofErr w:type="spellEnd"/>
      <w:r w:rsidRPr="003F25CD">
        <w:rPr>
          <w:rFonts w:ascii="Arial" w:hAnsi="Arial" w:cs="Arial"/>
          <w:sz w:val="20"/>
          <w:szCs w:val="20"/>
        </w:rPr>
        <w:t xml:space="preserve">, o braku przynależności do tej samej grupy kapitałowej. </w:t>
      </w:r>
    </w:p>
    <w:p w14:paraId="55D8B33E" w14:textId="77777777" w:rsidR="00B7228A" w:rsidRPr="003F25CD" w:rsidRDefault="00B7228A" w:rsidP="00B7228A">
      <w:pPr>
        <w:jc w:val="both"/>
        <w:rPr>
          <w:sz w:val="20"/>
          <w:szCs w:val="20"/>
        </w:rPr>
      </w:pPr>
      <w:r w:rsidRPr="003F25CD">
        <w:rPr>
          <w:sz w:val="20"/>
          <w:szCs w:val="20"/>
        </w:rPr>
        <w:t xml:space="preserve">Jeżeli Wykonawca ma siedzibę lub miejsce zamieszkania poza terytorium Rzeczypospolitej Polskiej, składa oświadczenia i dokumenty takie same jak Wykonawca mający siedzibę lub miejsce zamieszkania na terytorium Rzeczypospolitej Polskiej. </w:t>
      </w:r>
    </w:p>
    <w:p w14:paraId="728C70C3" w14:textId="77777777" w:rsidR="00904340" w:rsidRPr="003F25CD" w:rsidRDefault="00B7228A" w:rsidP="003C5F43">
      <w:pPr>
        <w:pStyle w:val="Akapitzlist"/>
        <w:numPr>
          <w:ilvl w:val="0"/>
          <w:numId w:val="73"/>
        </w:numPr>
        <w:jc w:val="both"/>
        <w:rPr>
          <w:rFonts w:ascii="Arial" w:hAnsi="Arial" w:cs="Arial"/>
          <w:sz w:val="20"/>
          <w:szCs w:val="20"/>
        </w:rPr>
      </w:pPr>
      <w:r w:rsidRPr="003F25CD">
        <w:rPr>
          <w:rFonts w:ascii="Arial" w:hAnsi="Arial" w:cs="Arial"/>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3F25CD">
        <w:rPr>
          <w:rFonts w:ascii="Arial" w:hAnsi="Arial" w:cs="Arial"/>
          <w:sz w:val="20"/>
          <w:szCs w:val="20"/>
        </w:rPr>
        <w:t>Pzp</w:t>
      </w:r>
      <w:proofErr w:type="spellEnd"/>
      <w:r w:rsidRPr="003F25CD">
        <w:rPr>
          <w:rFonts w:ascii="Arial" w:hAnsi="Arial" w:cs="Arial"/>
          <w:sz w:val="20"/>
          <w:szCs w:val="20"/>
        </w:rPr>
        <w:t xml:space="preserve">, dane umożliwiające dostęp do tych środków. </w:t>
      </w:r>
    </w:p>
    <w:p w14:paraId="272703A9" w14:textId="77777777" w:rsidR="00904340" w:rsidRPr="003F25CD" w:rsidRDefault="00B7228A" w:rsidP="003C5F43">
      <w:pPr>
        <w:pStyle w:val="Akapitzlist"/>
        <w:numPr>
          <w:ilvl w:val="0"/>
          <w:numId w:val="73"/>
        </w:numPr>
        <w:jc w:val="both"/>
        <w:rPr>
          <w:rFonts w:ascii="Arial" w:hAnsi="Arial" w:cs="Arial"/>
          <w:sz w:val="20"/>
          <w:szCs w:val="20"/>
        </w:rPr>
      </w:pPr>
      <w:r w:rsidRPr="003F25CD">
        <w:rPr>
          <w:rFonts w:ascii="Arial" w:hAnsi="Arial" w:cs="Arial"/>
          <w:sz w:val="20"/>
          <w:szCs w:val="20"/>
        </w:rPr>
        <w:t xml:space="preserve">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lub dokumentów. </w:t>
      </w:r>
    </w:p>
    <w:p w14:paraId="53CE2963" w14:textId="77777777" w:rsidR="00904340" w:rsidRPr="003F25CD" w:rsidRDefault="00B7228A" w:rsidP="003C5F43">
      <w:pPr>
        <w:pStyle w:val="Akapitzlist"/>
        <w:numPr>
          <w:ilvl w:val="0"/>
          <w:numId w:val="73"/>
        </w:numPr>
        <w:jc w:val="both"/>
        <w:rPr>
          <w:rFonts w:ascii="Arial" w:hAnsi="Arial" w:cs="Arial"/>
          <w:sz w:val="20"/>
          <w:szCs w:val="20"/>
        </w:rPr>
      </w:pPr>
      <w:r w:rsidRPr="003F25CD">
        <w:rPr>
          <w:rFonts w:ascii="Arial" w:hAnsi="Arial" w:cs="Arial"/>
          <w:sz w:val="20"/>
          <w:szCs w:val="20"/>
        </w:rPr>
        <w:t xml:space="preserve">Wykonawca nie jest zobowiązany do złożenia podmiotowych środków dowodowych, które zamawiający posiada, jeżeli wykonawca wskaże te środki oraz potwierdzi ich prawidłowość i aktualność. </w:t>
      </w:r>
    </w:p>
    <w:p w14:paraId="61687887" w14:textId="4BBA2107" w:rsidR="00B7228A" w:rsidRPr="003F25CD" w:rsidRDefault="00B7228A" w:rsidP="003C5F43">
      <w:pPr>
        <w:pStyle w:val="Akapitzlist"/>
        <w:numPr>
          <w:ilvl w:val="0"/>
          <w:numId w:val="73"/>
        </w:numPr>
        <w:jc w:val="both"/>
        <w:rPr>
          <w:rFonts w:ascii="Arial" w:hAnsi="Arial" w:cs="Arial"/>
          <w:sz w:val="20"/>
          <w:szCs w:val="20"/>
        </w:rPr>
      </w:pPr>
      <w:r w:rsidRPr="003F25CD">
        <w:rPr>
          <w:rFonts w:ascii="Arial" w:hAnsi="Arial" w:cs="Arial"/>
          <w:sz w:val="20"/>
          <w:szCs w:val="20"/>
        </w:rPr>
        <w:t xml:space="preserve">W zakresie nieuregulowanym ustawą </w:t>
      </w:r>
      <w:proofErr w:type="spellStart"/>
      <w:r w:rsidRPr="003F25CD">
        <w:rPr>
          <w:rFonts w:ascii="Arial" w:hAnsi="Arial" w:cs="Arial"/>
          <w:sz w:val="20"/>
          <w:szCs w:val="20"/>
        </w:rPr>
        <w:t>Pzp</w:t>
      </w:r>
      <w:proofErr w:type="spellEnd"/>
      <w:r w:rsidRPr="003F25CD">
        <w:rPr>
          <w:rFonts w:ascii="Arial" w:hAnsi="Arial" w:cs="Arial"/>
          <w:sz w:val="20"/>
          <w:szCs w:val="20"/>
        </w:rPr>
        <w:t xml:space="preserve"> lub niniejszą SWZ do oświadczeń i dokumentów składanych przez Wykonawcę w postępowaniu zastosowanie mają w szczególności przepisy Rozporządzenia Prezesa Rady M</w:t>
      </w:r>
      <w:r w:rsidR="00456AFE">
        <w:rPr>
          <w:rFonts w:ascii="Arial" w:hAnsi="Arial" w:cs="Arial"/>
          <w:sz w:val="20"/>
          <w:szCs w:val="20"/>
        </w:rPr>
        <w:t>inistrów z dnia 30 grudnia 2020</w:t>
      </w:r>
      <w:r w:rsidRPr="003F25CD">
        <w:rPr>
          <w:rFonts w:ascii="Arial" w:hAnsi="Arial" w:cs="Arial"/>
          <w:sz w:val="20"/>
          <w:szCs w:val="20"/>
        </w:rPr>
        <w:t xml:space="preserve">r. w sprawie sposobu sporządzania i przekazywania informacji oraz wymagań technicznych dla dokumentów elektronicznych oraz środków komunikacji elektronicznej w postępowaniu o udzielenie zamówienia publicznego lub konkursie (Dz.U. z 2020 r. poz. 2452) oraz w Rozporządzenie Ministra Rozwoju, Pracy i Technologii z dnia 23 grudnia 2020 r. w sprawie podmiotowych środków dowodowych oraz </w:t>
      </w:r>
      <w:r w:rsidRPr="003F25CD">
        <w:rPr>
          <w:rFonts w:ascii="Arial" w:hAnsi="Arial" w:cs="Arial"/>
          <w:sz w:val="20"/>
          <w:szCs w:val="20"/>
        </w:rPr>
        <w:lastRenderedPageBreak/>
        <w:t>innych dokumentów lub oświadczeń, jakich może żądać zamawiający od wykonawcy (Dz.U. z 2020 poz. 2415).</w:t>
      </w:r>
    </w:p>
    <w:p w14:paraId="000000A3" w14:textId="5CF86A9D" w:rsidR="005819E7" w:rsidRPr="003F1680" w:rsidRDefault="00A7058D" w:rsidP="003C5F43">
      <w:pPr>
        <w:pStyle w:val="Nagwek2"/>
        <w:numPr>
          <w:ilvl w:val="0"/>
          <w:numId w:val="49"/>
        </w:numPr>
        <w:spacing w:line="240" w:lineRule="auto"/>
        <w:rPr>
          <w:b/>
          <w:sz w:val="24"/>
        </w:rPr>
      </w:pPr>
      <w:bookmarkStart w:id="10" w:name="_Toc70583843"/>
      <w:r w:rsidRPr="003F1680">
        <w:rPr>
          <w:b/>
          <w:sz w:val="24"/>
        </w:rPr>
        <w:t>Poleganie na zasobach innych podmiotów</w:t>
      </w:r>
      <w:r w:rsidRPr="003F1680">
        <w:rPr>
          <w:b/>
          <w:sz w:val="24"/>
          <w:vertAlign w:val="superscript"/>
        </w:rPr>
        <w:footnoteReference w:id="10"/>
      </w:r>
      <w:bookmarkEnd w:id="10"/>
    </w:p>
    <w:p w14:paraId="000000A4" w14:textId="77777777" w:rsidR="005819E7" w:rsidRPr="00A469D2" w:rsidRDefault="00A7058D" w:rsidP="006B44E4">
      <w:pPr>
        <w:numPr>
          <w:ilvl w:val="3"/>
          <w:numId w:val="1"/>
        </w:numPr>
        <w:spacing w:before="240" w:line="240" w:lineRule="auto"/>
        <w:ind w:left="426" w:right="20"/>
        <w:jc w:val="both"/>
        <w:rPr>
          <w:sz w:val="20"/>
          <w:szCs w:val="20"/>
        </w:rPr>
      </w:pPr>
      <w:r w:rsidRPr="00A469D2">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58D1498A" w:rsidR="005819E7" w:rsidRPr="00A469D2" w:rsidRDefault="00A7058D" w:rsidP="006B44E4">
      <w:pPr>
        <w:numPr>
          <w:ilvl w:val="3"/>
          <w:numId w:val="1"/>
        </w:numPr>
        <w:spacing w:line="240" w:lineRule="auto"/>
        <w:ind w:left="426" w:right="20"/>
        <w:jc w:val="both"/>
        <w:rPr>
          <w:sz w:val="20"/>
          <w:szCs w:val="20"/>
        </w:rPr>
      </w:pPr>
      <w:r w:rsidRPr="00A469D2">
        <w:rPr>
          <w:sz w:val="20"/>
          <w:szCs w:val="20"/>
        </w:rPr>
        <w:t>W odniesieniu do warunków dotyczących doświadczenia, wykonawcy mogą polegać na zdolnościach podmiotów udostępniających zasoby, jeśli podmioty te wykonają świadczenie do realizacji</w:t>
      </w:r>
      <w:r w:rsidR="00090BAC">
        <w:rPr>
          <w:sz w:val="20"/>
          <w:szCs w:val="20"/>
        </w:rPr>
        <w:t>,</w:t>
      </w:r>
      <w:r w:rsidRPr="00A469D2">
        <w:rPr>
          <w:sz w:val="20"/>
          <w:szCs w:val="20"/>
        </w:rPr>
        <w:t xml:space="preserve"> którego te zdolności są wymagane.</w:t>
      </w:r>
    </w:p>
    <w:p w14:paraId="000000A6" w14:textId="09A58F8A" w:rsidR="005819E7" w:rsidRPr="00A469D2" w:rsidRDefault="00A7058D" w:rsidP="006B44E4">
      <w:pPr>
        <w:numPr>
          <w:ilvl w:val="3"/>
          <w:numId w:val="1"/>
        </w:numPr>
        <w:spacing w:line="240" w:lineRule="auto"/>
        <w:ind w:left="426" w:right="20"/>
        <w:jc w:val="both"/>
        <w:rPr>
          <w:sz w:val="20"/>
          <w:szCs w:val="20"/>
        </w:rPr>
      </w:pPr>
      <w:r w:rsidRPr="00A469D2">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A469D2">
        <w:rPr>
          <w:sz w:val="20"/>
          <w:szCs w:val="20"/>
          <w:vertAlign w:val="superscript"/>
        </w:rPr>
        <w:footnoteReference w:id="11"/>
      </w:r>
      <w:r w:rsidRPr="00A469D2">
        <w:rPr>
          <w:sz w:val="20"/>
          <w:szCs w:val="20"/>
        </w:rPr>
        <w:t xml:space="preserve">. Wzór oświadczenia stanowi </w:t>
      </w:r>
      <w:r w:rsidR="00904340" w:rsidRPr="007173FC">
        <w:rPr>
          <w:sz w:val="20"/>
          <w:szCs w:val="20"/>
        </w:rPr>
        <w:t xml:space="preserve">załącznik </w:t>
      </w:r>
      <w:r w:rsidRPr="007173FC">
        <w:rPr>
          <w:sz w:val="20"/>
          <w:szCs w:val="20"/>
        </w:rPr>
        <w:t>do SWZ.</w:t>
      </w:r>
    </w:p>
    <w:p w14:paraId="000000A7" w14:textId="77777777" w:rsidR="005819E7" w:rsidRPr="00A469D2" w:rsidRDefault="00A7058D" w:rsidP="006B44E4">
      <w:pPr>
        <w:numPr>
          <w:ilvl w:val="3"/>
          <w:numId w:val="1"/>
        </w:numPr>
        <w:spacing w:line="240" w:lineRule="auto"/>
        <w:ind w:left="426" w:right="20"/>
        <w:jc w:val="both"/>
        <w:rPr>
          <w:sz w:val="20"/>
          <w:szCs w:val="20"/>
        </w:rPr>
      </w:pPr>
      <w:r w:rsidRPr="00A469D2">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2B7BF9EB" w:rsidR="005819E7" w:rsidRPr="00A469D2" w:rsidRDefault="00A7058D" w:rsidP="006B44E4">
      <w:pPr>
        <w:numPr>
          <w:ilvl w:val="3"/>
          <w:numId w:val="1"/>
        </w:numPr>
        <w:spacing w:line="240" w:lineRule="auto"/>
        <w:ind w:left="426" w:right="20"/>
        <w:jc w:val="both"/>
        <w:rPr>
          <w:sz w:val="20"/>
          <w:szCs w:val="20"/>
        </w:rPr>
      </w:pPr>
      <w:r w:rsidRPr="00A469D2">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A469D2">
        <w:rPr>
          <w:sz w:val="20"/>
          <w:szCs w:val="20"/>
          <w:vertAlign w:val="superscript"/>
        </w:rPr>
        <w:footnoteReference w:id="12"/>
      </w:r>
      <w:r w:rsidRPr="00A469D2">
        <w:rPr>
          <w:sz w:val="20"/>
          <w:szCs w:val="20"/>
        </w:rPr>
        <w:t>.</w:t>
      </w:r>
    </w:p>
    <w:p w14:paraId="000000A9" w14:textId="77777777" w:rsidR="005819E7" w:rsidRPr="00A469D2" w:rsidRDefault="00A7058D" w:rsidP="006B44E4">
      <w:pPr>
        <w:numPr>
          <w:ilvl w:val="3"/>
          <w:numId w:val="1"/>
        </w:numPr>
        <w:spacing w:line="240" w:lineRule="auto"/>
        <w:ind w:left="426" w:right="20"/>
        <w:jc w:val="both"/>
        <w:rPr>
          <w:sz w:val="20"/>
          <w:szCs w:val="20"/>
        </w:rPr>
      </w:pPr>
      <w:r w:rsidRPr="00A469D2">
        <w:rPr>
          <w:b/>
          <w:sz w:val="20"/>
          <w:szCs w:val="20"/>
        </w:rPr>
        <w:t xml:space="preserve">UWAGA: </w:t>
      </w:r>
      <w:r w:rsidRPr="00A469D2">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A469D2">
        <w:rPr>
          <w:sz w:val="20"/>
          <w:szCs w:val="20"/>
          <w:vertAlign w:val="superscript"/>
        </w:rPr>
        <w:footnoteReference w:id="13"/>
      </w:r>
      <w:r w:rsidRPr="00A469D2">
        <w:rPr>
          <w:sz w:val="20"/>
          <w:szCs w:val="20"/>
        </w:rPr>
        <w:t>.</w:t>
      </w:r>
    </w:p>
    <w:p w14:paraId="000000AA" w14:textId="05EF87F8" w:rsidR="005819E7" w:rsidRPr="00A469D2" w:rsidRDefault="00A7058D" w:rsidP="006B44E4">
      <w:pPr>
        <w:numPr>
          <w:ilvl w:val="3"/>
          <w:numId w:val="1"/>
        </w:numPr>
        <w:shd w:val="clear" w:color="auto" w:fill="FFFFFF"/>
        <w:spacing w:line="240" w:lineRule="auto"/>
        <w:ind w:left="426"/>
        <w:jc w:val="both"/>
        <w:rPr>
          <w:sz w:val="20"/>
          <w:szCs w:val="20"/>
        </w:rPr>
      </w:pPr>
      <w:r w:rsidRPr="00A469D2">
        <w:rPr>
          <w:sz w:val="20"/>
          <w:szCs w:val="20"/>
        </w:rPr>
        <w:t xml:space="preserve">Wykonawca, w przypadku polegania na zdolnościach lub sytuacji podmiotów udostępniających zasoby, przedstawia, wraz z oświadczeniem, o którym mowa w Rozdziale </w:t>
      </w:r>
      <w:r w:rsidR="0013441B" w:rsidRPr="00A469D2">
        <w:rPr>
          <w:sz w:val="20"/>
          <w:szCs w:val="20"/>
        </w:rPr>
        <w:t>I</w:t>
      </w:r>
      <w:r w:rsidRPr="00A469D2">
        <w:rPr>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13441B" w:rsidRPr="00A469D2">
        <w:rPr>
          <w:sz w:val="20"/>
          <w:szCs w:val="20"/>
        </w:rPr>
        <w:t>I</w:t>
      </w:r>
      <w:r w:rsidRPr="00A469D2">
        <w:rPr>
          <w:sz w:val="20"/>
          <w:szCs w:val="20"/>
        </w:rPr>
        <w:t>X SWZ</w:t>
      </w:r>
      <w:r w:rsidRPr="00A469D2">
        <w:rPr>
          <w:sz w:val="20"/>
          <w:szCs w:val="20"/>
          <w:vertAlign w:val="superscript"/>
        </w:rPr>
        <w:footnoteReference w:id="14"/>
      </w:r>
      <w:r w:rsidRPr="00A469D2">
        <w:rPr>
          <w:sz w:val="20"/>
          <w:szCs w:val="20"/>
        </w:rPr>
        <w:t>.</w:t>
      </w:r>
    </w:p>
    <w:p w14:paraId="000000AB" w14:textId="3F4314FF" w:rsidR="005819E7" w:rsidRPr="00806C0B" w:rsidRDefault="00A7058D" w:rsidP="003C5F43">
      <w:pPr>
        <w:pStyle w:val="Nagwek2"/>
        <w:numPr>
          <w:ilvl w:val="0"/>
          <w:numId w:val="49"/>
        </w:numPr>
        <w:spacing w:line="240" w:lineRule="auto"/>
        <w:jc w:val="both"/>
        <w:rPr>
          <w:b/>
          <w:sz w:val="24"/>
        </w:rPr>
      </w:pPr>
      <w:bookmarkStart w:id="11" w:name="_Toc70583844"/>
      <w:r w:rsidRPr="00806C0B">
        <w:rPr>
          <w:b/>
          <w:sz w:val="24"/>
        </w:rPr>
        <w:t>Informacja dla Wykonawców wspólnie ubiegających się o udzielenie zamówienia</w:t>
      </w:r>
      <w:r w:rsidR="003F5548" w:rsidRPr="00806C0B">
        <w:rPr>
          <w:b/>
          <w:sz w:val="24"/>
        </w:rPr>
        <w:t xml:space="preserve"> (Spółki cywilne/ konsorcja)</w:t>
      </w:r>
      <w:bookmarkEnd w:id="11"/>
    </w:p>
    <w:p w14:paraId="000000AC" w14:textId="77777777" w:rsidR="005819E7" w:rsidRPr="00A469D2" w:rsidRDefault="00A7058D" w:rsidP="006B44E4">
      <w:pPr>
        <w:numPr>
          <w:ilvl w:val="0"/>
          <w:numId w:val="14"/>
        </w:numPr>
        <w:spacing w:before="240" w:line="240" w:lineRule="auto"/>
        <w:ind w:left="426"/>
        <w:jc w:val="both"/>
      </w:pPr>
      <w:r w:rsidRPr="00A469D2">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A469D2">
        <w:rPr>
          <w:b/>
          <w:sz w:val="20"/>
          <w:szCs w:val="20"/>
        </w:rPr>
        <w:t xml:space="preserve"> </w:t>
      </w:r>
      <w:r w:rsidRPr="00A469D2">
        <w:rPr>
          <w:sz w:val="20"/>
          <w:szCs w:val="20"/>
        </w:rPr>
        <w:t xml:space="preserve">winno być załączone do oferty. </w:t>
      </w:r>
    </w:p>
    <w:p w14:paraId="000000AD" w14:textId="513FFA7A" w:rsidR="005819E7" w:rsidRPr="00A469D2" w:rsidRDefault="00A7058D" w:rsidP="006B44E4">
      <w:pPr>
        <w:numPr>
          <w:ilvl w:val="0"/>
          <w:numId w:val="14"/>
        </w:numPr>
        <w:spacing w:line="240" w:lineRule="auto"/>
        <w:ind w:left="426"/>
        <w:jc w:val="both"/>
      </w:pPr>
      <w:r w:rsidRPr="00A469D2">
        <w:rPr>
          <w:sz w:val="20"/>
          <w:szCs w:val="20"/>
        </w:rPr>
        <w:t xml:space="preserve">W przypadku Wykonawców wspólnie ubiegających się o udzielenie zamówienia, oświadczenia, o których mowa w Rozdziale </w:t>
      </w:r>
      <w:r w:rsidR="0013441B" w:rsidRPr="00A469D2">
        <w:rPr>
          <w:sz w:val="20"/>
          <w:szCs w:val="20"/>
        </w:rPr>
        <w:t>I</w:t>
      </w:r>
      <w:r w:rsidRPr="00A469D2">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AE" w14:textId="364862C8" w:rsidR="005819E7" w:rsidRPr="00236839" w:rsidRDefault="00A7058D" w:rsidP="006B44E4">
      <w:pPr>
        <w:numPr>
          <w:ilvl w:val="0"/>
          <w:numId w:val="14"/>
        </w:numPr>
        <w:spacing w:line="240" w:lineRule="auto"/>
        <w:ind w:left="426"/>
        <w:jc w:val="both"/>
      </w:pPr>
      <w:r w:rsidRPr="00236839">
        <w:rPr>
          <w:sz w:val="20"/>
          <w:szCs w:val="20"/>
        </w:rPr>
        <w:t xml:space="preserve">Wykonawcy wspólnie ubiegający się o udzielenie zamówienia </w:t>
      </w:r>
      <w:r w:rsidR="002944F9" w:rsidRPr="00236839">
        <w:rPr>
          <w:sz w:val="20"/>
          <w:szCs w:val="20"/>
        </w:rPr>
        <w:t>składają</w:t>
      </w:r>
      <w:r w:rsidRPr="00236839">
        <w:rPr>
          <w:sz w:val="20"/>
          <w:szCs w:val="20"/>
        </w:rPr>
        <w:t xml:space="preserve"> oświadczenie, z którego wynika, które roboty budowlane/dostawy/usługi</w:t>
      </w:r>
      <w:r w:rsidRPr="00236839">
        <w:rPr>
          <w:sz w:val="20"/>
          <w:szCs w:val="20"/>
          <w:vertAlign w:val="superscript"/>
        </w:rPr>
        <w:footnoteReference w:id="15"/>
      </w:r>
      <w:r w:rsidRPr="00236839">
        <w:rPr>
          <w:sz w:val="20"/>
          <w:szCs w:val="20"/>
        </w:rPr>
        <w:t xml:space="preserve"> wykonają poszczególni wykonawcy.</w:t>
      </w:r>
    </w:p>
    <w:p w14:paraId="000000B0" w14:textId="62B4BA83" w:rsidR="005819E7" w:rsidRPr="00806C0B" w:rsidRDefault="00A7058D" w:rsidP="003C5F43">
      <w:pPr>
        <w:pStyle w:val="Nagwek2"/>
        <w:numPr>
          <w:ilvl w:val="0"/>
          <w:numId w:val="49"/>
        </w:numPr>
        <w:spacing w:before="240" w:after="240" w:line="240" w:lineRule="auto"/>
        <w:jc w:val="both"/>
        <w:rPr>
          <w:b/>
          <w:sz w:val="24"/>
        </w:rPr>
      </w:pPr>
      <w:bookmarkStart w:id="12" w:name="_Toc70583845"/>
      <w:r w:rsidRPr="00806C0B">
        <w:rPr>
          <w:b/>
          <w:sz w:val="24"/>
        </w:rPr>
        <w:lastRenderedPageBreak/>
        <w:t xml:space="preserve">Informacje o sposobie porozumiewania </w:t>
      </w:r>
      <w:r w:rsidR="003F25CD">
        <w:rPr>
          <w:b/>
          <w:sz w:val="24"/>
        </w:rPr>
        <w:t xml:space="preserve">się zamawiającego z </w:t>
      </w:r>
      <w:r w:rsidR="001D1463" w:rsidRPr="00806C0B">
        <w:rPr>
          <w:b/>
          <w:sz w:val="24"/>
        </w:rPr>
        <w:t xml:space="preserve">Wykonawcami, wyjaśnienia treści SWZ </w:t>
      </w:r>
      <w:r w:rsidRPr="00806C0B">
        <w:rPr>
          <w:b/>
          <w:sz w:val="24"/>
        </w:rPr>
        <w:t>oraz przekazywania oświadczeń lub dokumentów</w:t>
      </w:r>
      <w:bookmarkEnd w:id="12"/>
    </w:p>
    <w:p w14:paraId="73F1AAB4" w14:textId="2C1FA582" w:rsidR="002561DA" w:rsidRPr="00A469D2" w:rsidRDefault="00A7058D" w:rsidP="006B44E4">
      <w:pPr>
        <w:numPr>
          <w:ilvl w:val="0"/>
          <w:numId w:val="13"/>
        </w:numPr>
        <w:pBdr>
          <w:top w:val="nil"/>
          <w:left w:val="nil"/>
          <w:bottom w:val="nil"/>
          <w:right w:val="nil"/>
          <w:between w:val="nil"/>
        </w:pBdr>
        <w:spacing w:line="240" w:lineRule="auto"/>
        <w:jc w:val="both"/>
        <w:rPr>
          <w:sz w:val="20"/>
          <w:szCs w:val="20"/>
        </w:rPr>
      </w:pPr>
      <w:r w:rsidRPr="00A469D2">
        <w:rPr>
          <w:sz w:val="20"/>
          <w:szCs w:val="20"/>
        </w:rPr>
        <w:t>Osobą uprawnioną do kontaktu z Wykonawcami jest:</w:t>
      </w:r>
      <w:r w:rsidR="00C31E50" w:rsidRPr="00A469D2">
        <w:rPr>
          <w:sz w:val="20"/>
          <w:szCs w:val="20"/>
        </w:rPr>
        <w:t xml:space="preserve"> </w:t>
      </w:r>
      <w:r w:rsidR="006A49DA">
        <w:rPr>
          <w:sz w:val="20"/>
          <w:szCs w:val="20"/>
        </w:rPr>
        <w:t xml:space="preserve">Dominika Hartman - </w:t>
      </w:r>
      <w:r w:rsidR="006A49DA" w:rsidRPr="00A469D2">
        <w:rPr>
          <w:sz w:val="20"/>
          <w:szCs w:val="20"/>
        </w:rPr>
        <w:t>Referat Budownictwa i Rozwoju Gospodarczego</w:t>
      </w:r>
      <w:r w:rsidR="006A49DA">
        <w:rPr>
          <w:sz w:val="20"/>
          <w:szCs w:val="20"/>
        </w:rPr>
        <w:t>,</w:t>
      </w:r>
      <w:r w:rsidR="006A49DA" w:rsidRPr="00A469D2">
        <w:rPr>
          <w:sz w:val="20"/>
          <w:szCs w:val="20"/>
        </w:rPr>
        <w:t xml:space="preserve"> </w:t>
      </w:r>
      <w:r w:rsidR="00C31E50" w:rsidRPr="00A469D2">
        <w:rPr>
          <w:sz w:val="20"/>
          <w:szCs w:val="20"/>
        </w:rPr>
        <w:t>Urząd Gm</w:t>
      </w:r>
      <w:r w:rsidR="006A49DA">
        <w:rPr>
          <w:sz w:val="20"/>
          <w:szCs w:val="20"/>
        </w:rPr>
        <w:t>iny Trzebownisko, 36-001 Trzebownisko 976 tel. + 48/17 77 13 746 w godz. poniedziałek 8:30-16:30, wtorek – piątek 7:30-15:30</w:t>
      </w:r>
    </w:p>
    <w:p w14:paraId="000000B2" w14:textId="16254A84" w:rsidR="005819E7" w:rsidRPr="00A469D2" w:rsidRDefault="00A7058D" w:rsidP="006B44E4">
      <w:pPr>
        <w:numPr>
          <w:ilvl w:val="0"/>
          <w:numId w:val="13"/>
        </w:numPr>
        <w:pBdr>
          <w:top w:val="nil"/>
          <w:left w:val="nil"/>
          <w:bottom w:val="nil"/>
          <w:right w:val="nil"/>
          <w:between w:val="nil"/>
        </w:pBdr>
        <w:spacing w:line="240" w:lineRule="auto"/>
        <w:jc w:val="both"/>
        <w:rPr>
          <w:sz w:val="20"/>
          <w:szCs w:val="20"/>
        </w:rPr>
      </w:pPr>
      <w:r w:rsidRPr="00A469D2">
        <w:rPr>
          <w:sz w:val="20"/>
          <w:szCs w:val="20"/>
        </w:rPr>
        <w:t xml:space="preserve">Postępowanie prowadzone jest w języku polskim w formie elektronicznej za pośrednictwem </w:t>
      </w:r>
      <w:hyperlink r:id="rId12">
        <w:r w:rsidRPr="00A469D2">
          <w:rPr>
            <w:sz w:val="20"/>
            <w:szCs w:val="20"/>
            <w:u w:val="single"/>
          </w:rPr>
          <w:t>platformazakupowa.pl</w:t>
        </w:r>
      </w:hyperlink>
      <w:r w:rsidRPr="00A469D2">
        <w:rPr>
          <w:sz w:val="20"/>
          <w:szCs w:val="20"/>
        </w:rPr>
        <w:t xml:space="preserve"> pod adresem</w:t>
      </w:r>
      <w:r w:rsidR="00162988" w:rsidRPr="00A469D2">
        <w:rPr>
          <w:sz w:val="20"/>
          <w:szCs w:val="20"/>
          <w:vertAlign w:val="superscript"/>
        </w:rPr>
        <w:t xml:space="preserve"> </w:t>
      </w:r>
      <w:hyperlink r:id="rId13" w:history="1">
        <w:r w:rsidR="002561DA" w:rsidRPr="00A469D2">
          <w:rPr>
            <w:b/>
            <w:sz w:val="20"/>
            <w:szCs w:val="20"/>
          </w:rPr>
          <w:t>https://platformazakupowa.pl/pn/trzebownisko</w:t>
        </w:r>
      </w:hyperlink>
    </w:p>
    <w:p w14:paraId="000000B3" w14:textId="77777777" w:rsidR="005819E7" w:rsidRPr="00530BBD" w:rsidRDefault="00A7058D" w:rsidP="006B44E4">
      <w:pPr>
        <w:numPr>
          <w:ilvl w:val="0"/>
          <w:numId w:val="13"/>
        </w:numPr>
        <w:spacing w:line="240" w:lineRule="auto"/>
        <w:jc w:val="both"/>
        <w:rPr>
          <w:rFonts w:eastAsia="Calibri"/>
          <w:sz w:val="20"/>
        </w:rPr>
      </w:pPr>
      <w:r w:rsidRPr="006A49DA">
        <w:rPr>
          <w:rFonts w:eastAsia="Calibri"/>
          <w:sz w:val="20"/>
        </w:rPr>
        <w:t xml:space="preserve">W celu skrócenia czasu udzielenia odpowiedzi na pytania komunikacja między </w:t>
      </w:r>
      <w:r w:rsidRPr="00530BBD">
        <w:rPr>
          <w:rFonts w:eastAsia="Calibri"/>
          <w:sz w:val="20"/>
        </w:rPr>
        <w:t>zamawiającym a wykonawcami w zakresie:</w:t>
      </w:r>
    </w:p>
    <w:p w14:paraId="35DF4A1E" w14:textId="77777777" w:rsidR="006A49DA" w:rsidRPr="00090BAC" w:rsidRDefault="00A7058D" w:rsidP="003C5F43">
      <w:pPr>
        <w:pStyle w:val="Akapitzlist"/>
        <w:numPr>
          <w:ilvl w:val="0"/>
          <w:numId w:val="72"/>
        </w:numPr>
        <w:spacing w:line="240" w:lineRule="auto"/>
        <w:jc w:val="both"/>
        <w:rPr>
          <w:rFonts w:ascii="Arial" w:hAnsi="Arial" w:cs="Arial"/>
          <w:sz w:val="20"/>
          <w:highlight w:val="white"/>
        </w:rPr>
      </w:pPr>
      <w:r w:rsidRPr="00090BAC">
        <w:rPr>
          <w:rFonts w:ascii="Arial" w:hAnsi="Arial" w:cs="Arial"/>
          <w:sz w:val="20"/>
          <w:highlight w:val="white"/>
        </w:rPr>
        <w:t>przesyłania Zamawiającemu pytań do treści SWZ;</w:t>
      </w:r>
    </w:p>
    <w:p w14:paraId="161079D9" w14:textId="77777777" w:rsidR="006A49DA" w:rsidRPr="00090BAC" w:rsidRDefault="00A7058D" w:rsidP="003C5F43">
      <w:pPr>
        <w:pStyle w:val="Akapitzlist"/>
        <w:numPr>
          <w:ilvl w:val="0"/>
          <w:numId w:val="72"/>
        </w:numPr>
        <w:spacing w:line="240" w:lineRule="auto"/>
        <w:jc w:val="both"/>
        <w:rPr>
          <w:rFonts w:ascii="Arial" w:hAnsi="Arial" w:cs="Arial"/>
          <w:sz w:val="20"/>
          <w:highlight w:val="white"/>
        </w:rPr>
      </w:pPr>
      <w:r w:rsidRPr="00090BAC">
        <w:rPr>
          <w:rFonts w:ascii="Arial" w:hAnsi="Arial" w:cs="Arial"/>
          <w:sz w:val="20"/>
          <w:highlight w:val="white"/>
        </w:rPr>
        <w:t>przesyłania odpowiedzi na wezwanie Zamawiającego do złożenia podmiotowych środków dowodowych;</w:t>
      </w:r>
    </w:p>
    <w:p w14:paraId="2823B72F" w14:textId="659D9F94" w:rsidR="006A49DA" w:rsidRPr="00090BAC" w:rsidRDefault="00A7058D" w:rsidP="003C5F43">
      <w:pPr>
        <w:pStyle w:val="Akapitzlist"/>
        <w:numPr>
          <w:ilvl w:val="0"/>
          <w:numId w:val="72"/>
        </w:numPr>
        <w:spacing w:line="240" w:lineRule="auto"/>
        <w:jc w:val="both"/>
        <w:rPr>
          <w:rFonts w:ascii="Arial" w:hAnsi="Arial" w:cs="Arial"/>
          <w:sz w:val="20"/>
          <w:highlight w:val="white"/>
        </w:rPr>
      </w:pPr>
      <w:r w:rsidRPr="00090BAC">
        <w:rPr>
          <w:rFonts w:ascii="Arial" w:hAnsi="Arial" w:cs="Arial"/>
          <w:sz w:val="20"/>
          <w:highlight w:val="white"/>
        </w:rPr>
        <w:t>przesyłania odpowied</w:t>
      </w:r>
      <w:r w:rsidR="00090BAC">
        <w:rPr>
          <w:rFonts w:ascii="Arial" w:hAnsi="Arial" w:cs="Arial"/>
          <w:sz w:val="20"/>
          <w:highlight w:val="white"/>
        </w:rPr>
        <w:t xml:space="preserve">zi na wezwanie Zamawiającego do </w:t>
      </w:r>
      <w:r w:rsidRPr="00090BAC">
        <w:rPr>
          <w:rFonts w:ascii="Arial" w:hAnsi="Arial" w:cs="Arial"/>
          <w:sz w:val="20"/>
          <w:highlight w:val="white"/>
        </w:rPr>
        <w:t>złożenia/</w:t>
      </w:r>
      <w:r w:rsidRPr="00090BAC">
        <w:rPr>
          <w:rFonts w:ascii="Arial" w:hAnsi="Arial" w:cs="Arial"/>
          <w:sz w:val="20"/>
          <w:lang w:val="pl" w:eastAsia="pl-PL"/>
        </w:rPr>
        <w:t>poprawienia</w:t>
      </w:r>
      <w:r w:rsidRPr="00090BAC">
        <w:rPr>
          <w:rFonts w:ascii="Arial" w:hAnsi="Arial" w:cs="Arial"/>
          <w:sz w:val="20"/>
          <w:highlight w:val="white"/>
        </w:rPr>
        <w:t>/</w:t>
      </w:r>
      <w:r w:rsidR="00090BAC">
        <w:rPr>
          <w:rFonts w:ascii="Arial" w:hAnsi="Arial" w:cs="Arial"/>
          <w:sz w:val="20"/>
          <w:highlight w:val="white"/>
        </w:rPr>
        <w:t xml:space="preserve"> </w:t>
      </w:r>
      <w:r w:rsidRPr="00090BAC">
        <w:rPr>
          <w:rFonts w:ascii="Arial" w:hAnsi="Arial" w:cs="Arial"/>
          <w:sz w:val="20"/>
          <w:highlight w:val="white"/>
        </w:rPr>
        <w:t>uzupełnienia oświadczenia, o</w:t>
      </w:r>
      <w:r w:rsidR="00090BAC">
        <w:rPr>
          <w:rFonts w:ascii="Arial" w:hAnsi="Arial" w:cs="Arial"/>
          <w:sz w:val="20"/>
          <w:highlight w:val="white"/>
        </w:rPr>
        <w:t xml:space="preserve"> którym mowa w art. 125 ust. 1, </w:t>
      </w:r>
      <w:r w:rsidRPr="00090BAC">
        <w:rPr>
          <w:rFonts w:ascii="Arial" w:hAnsi="Arial" w:cs="Arial"/>
          <w:sz w:val="20"/>
          <w:highlight w:val="white"/>
        </w:rPr>
        <w:t>podmiotowych środków dowodowych, innych dokumen</w:t>
      </w:r>
      <w:r w:rsidR="00090BAC">
        <w:rPr>
          <w:rFonts w:ascii="Arial" w:hAnsi="Arial" w:cs="Arial"/>
          <w:sz w:val="20"/>
          <w:highlight w:val="white"/>
        </w:rPr>
        <w:t xml:space="preserve">tów lub oświadczeń składanych w </w:t>
      </w:r>
      <w:r w:rsidRPr="00090BAC">
        <w:rPr>
          <w:rFonts w:ascii="Arial" w:hAnsi="Arial" w:cs="Arial"/>
          <w:sz w:val="20"/>
          <w:highlight w:val="white"/>
        </w:rPr>
        <w:t>postępowaniu;</w:t>
      </w:r>
    </w:p>
    <w:p w14:paraId="2360B2E3" w14:textId="77777777" w:rsidR="006A49DA" w:rsidRPr="00090BAC" w:rsidRDefault="00A7058D" w:rsidP="003C5F43">
      <w:pPr>
        <w:pStyle w:val="Akapitzlist"/>
        <w:numPr>
          <w:ilvl w:val="0"/>
          <w:numId w:val="72"/>
        </w:numPr>
        <w:spacing w:line="240" w:lineRule="auto"/>
        <w:jc w:val="both"/>
        <w:rPr>
          <w:rFonts w:ascii="Arial" w:hAnsi="Arial" w:cs="Arial"/>
          <w:sz w:val="20"/>
          <w:highlight w:val="white"/>
        </w:rPr>
      </w:pPr>
      <w:r w:rsidRPr="00090BAC">
        <w:rPr>
          <w:rFonts w:ascii="Arial" w:hAnsi="Arial" w:cs="Arial"/>
          <w:sz w:val="20"/>
          <w:highlight w:val="whit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59DD066" w14:textId="77777777" w:rsidR="006A49DA" w:rsidRPr="00090BAC" w:rsidRDefault="00A7058D" w:rsidP="003C5F43">
      <w:pPr>
        <w:pStyle w:val="Akapitzlist"/>
        <w:numPr>
          <w:ilvl w:val="0"/>
          <w:numId w:val="72"/>
        </w:numPr>
        <w:spacing w:line="240" w:lineRule="auto"/>
        <w:jc w:val="both"/>
        <w:rPr>
          <w:rFonts w:ascii="Arial" w:hAnsi="Arial" w:cs="Arial"/>
          <w:sz w:val="20"/>
          <w:highlight w:val="white"/>
        </w:rPr>
      </w:pPr>
      <w:r w:rsidRPr="00090BAC">
        <w:rPr>
          <w:rFonts w:ascii="Arial" w:hAnsi="Arial" w:cs="Arial"/>
          <w:sz w:val="20"/>
          <w:highlight w:val="white"/>
        </w:rPr>
        <w:t>przesyłania odpowiedzi na wezwanie Zamawiającego do złożenia wyjaśnień dot. treści przedmiotowych środków dowodowych;</w:t>
      </w:r>
    </w:p>
    <w:p w14:paraId="764D2798" w14:textId="77777777" w:rsidR="006A49DA" w:rsidRPr="00090BAC" w:rsidRDefault="00A7058D" w:rsidP="003C5F43">
      <w:pPr>
        <w:pStyle w:val="Akapitzlist"/>
        <w:numPr>
          <w:ilvl w:val="0"/>
          <w:numId w:val="72"/>
        </w:numPr>
        <w:spacing w:line="240" w:lineRule="auto"/>
        <w:jc w:val="both"/>
        <w:rPr>
          <w:rFonts w:ascii="Arial" w:hAnsi="Arial" w:cs="Arial"/>
          <w:sz w:val="20"/>
          <w:highlight w:val="white"/>
        </w:rPr>
      </w:pPr>
      <w:r w:rsidRPr="00090BAC">
        <w:rPr>
          <w:rFonts w:ascii="Arial" w:hAnsi="Arial" w:cs="Arial"/>
          <w:sz w:val="20"/>
          <w:highlight w:val="white"/>
        </w:rPr>
        <w:t>przesłania odpowiedzi na inne wezwania Zamawiającego wynikające z ustawy - Prawo zamówień publicznych;</w:t>
      </w:r>
    </w:p>
    <w:p w14:paraId="4994D874" w14:textId="77777777" w:rsidR="006A49DA" w:rsidRPr="00090BAC" w:rsidRDefault="00A7058D" w:rsidP="003C5F43">
      <w:pPr>
        <w:pStyle w:val="Akapitzlist"/>
        <w:numPr>
          <w:ilvl w:val="0"/>
          <w:numId w:val="72"/>
        </w:numPr>
        <w:spacing w:line="240" w:lineRule="auto"/>
        <w:jc w:val="both"/>
        <w:rPr>
          <w:rFonts w:ascii="Arial" w:hAnsi="Arial" w:cs="Arial"/>
          <w:sz w:val="20"/>
          <w:highlight w:val="white"/>
        </w:rPr>
      </w:pPr>
      <w:r w:rsidRPr="00090BAC">
        <w:rPr>
          <w:rFonts w:ascii="Arial" w:hAnsi="Arial" w:cs="Arial"/>
          <w:sz w:val="20"/>
          <w:highlight w:val="white"/>
        </w:rPr>
        <w:t>przesyłania wniosków, informacji, oświadczeń Wykonawcy;</w:t>
      </w:r>
    </w:p>
    <w:p w14:paraId="000000BC" w14:textId="7FF92FA2" w:rsidR="005819E7" w:rsidRPr="00090BAC" w:rsidRDefault="00A7058D" w:rsidP="003C5F43">
      <w:pPr>
        <w:pStyle w:val="Akapitzlist"/>
        <w:numPr>
          <w:ilvl w:val="0"/>
          <w:numId w:val="72"/>
        </w:numPr>
        <w:spacing w:line="240" w:lineRule="auto"/>
        <w:jc w:val="both"/>
        <w:rPr>
          <w:rFonts w:ascii="Arial" w:hAnsi="Arial" w:cs="Arial"/>
          <w:sz w:val="20"/>
          <w:highlight w:val="white"/>
        </w:rPr>
      </w:pPr>
      <w:r w:rsidRPr="00090BAC">
        <w:rPr>
          <w:rFonts w:ascii="Arial" w:hAnsi="Arial" w:cs="Arial"/>
          <w:sz w:val="20"/>
          <w:highlight w:val="white"/>
        </w:rPr>
        <w:t>przesyłania odwołania/inne</w:t>
      </w:r>
    </w:p>
    <w:p w14:paraId="000000BD" w14:textId="77777777" w:rsidR="005819E7" w:rsidRPr="006A49DA" w:rsidRDefault="00A7058D" w:rsidP="001B5318">
      <w:pPr>
        <w:pBdr>
          <w:top w:val="nil"/>
          <w:left w:val="nil"/>
          <w:bottom w:val="nil"/>
          <w:right w:val="nil"/>
          <w:between w:val="nil"/>
        </w:pBdr>
        <w:spacing w:line="240" w:lineRule="auto"/>
        <w:ind w:left="720"/>
        <w:jc w:val="both"/>
        <w:rPr>
          <w:b/>
          <w:sz w:val="20"/>
          <w:szCs w:val="20"/>
          <w:u w:val="single"/>
        </w:rPr>
      </w:pPr>
      <w:r w:rsidRPr="006A49DA">
        <w:rPr>
          <w:rFonts w:eastAsia="Calibri"/>
          <w:u w:val="single"/>
        </w:rPr>
        <w:t xml:space="preserve">odbywa się za pośrednictwem </w:t>
      </w:r>
      <w:hyperlink r:id="rId14">
        <w:r w:rsidRPr="006A49DA">
          <w:rPr>
            <w:rFonts w:eastAsia="Calibri"/>
            <w:u w:val="single"/>
          </w:rPr>
          <w:t>platformazakupowa.pl</w:t>
        </w:r>
      </w:hyperlink>
      <w:r w:rsidRPr="006A49DA">
        <w:rPr>
          <w:rFonts w:eastAsia="Calibri"/>
          <w:u w:val="single"/>
        </w:rPr>
        <w:t xml:space="preserve"> i formularza </w:t>
      </w:r>
      <w:r w:rsidRPr="006A49DA">
        <w:rPr>
          <w:rFonts w:eastAsia="Calibri"/>
          <w:b/>
          <w:u w:val="single"/>
        </w:rPr>
        <w:t>„Wyślij wiadomość do zamawiającego”.</w:t>
      </w:r>
      <w:r w:rsidRPr="006A49DA">
        <w:rPr>
          <w:b/>
          <w:sz w:val="20"/>
          <w:szCs w:val="20"/>
          <w:u w:val="single"/>
        </w:rPr>
        <w:t xml:space="preserve"> </w:t>
      </w:r>
    </w:p>
    <w:p w14:paraId="275C352F" w14:textId="77777777" w:rsidR="0013441B" w:rsidRPr="00A469D2" w:rsidRDefault="00A7058D" w:rsidP="001B5318">
      <w:pPr>
        <w:spacing w:line="240" w:lineRule="auto"/>
        <w:ind w:left="720"/>
        <w:jc w:val="both"/>
        <w:rPr>
          <w:sz w:val="20"/>
          <w:szCs w:val="20"/>
        </w:rPr>
      </w:pPr>
      <w:r w:rsidRPr="00A469D2">
        <w:rPr>
          <w:sz w:val="20"/>
          <w:szCs w:val="20"/>
        </w:rPr>
        <w:t xml:space="preserve">Za datę przekazania (wpływu) oświadczeń, wniosków, zawiadomień oraz informacji przyjmuje się datę ich przesłania za pośrednictwem </w:t>
      </w:r>
      <w:hyperlink r:id="rId15">
        <w:r w:rsidRPr="00A469D2">
          <w:rPr>
            <w:sz w:val="20"/>
            <w:szCs w:val="20"/>
            <w:u w:val="single"/>
          </w:rPr>
          <w:t>platformazakupowa.pl</w:t>
        </w:r>
      </w:hyperlink>
      <w:r w:rsidRPr="00A469D2">
        <w:rPr>
          <w:sz w:val="20"/>
          <w:szCs w:val="20"/>
        </w:rPr>
        <w:t xml:space="preserve"> poprzez kliknięcie przycisku  „Wyślij wiadomość do zamawiającego” po których pojawi się komunikat, że wiadomość została wysłana do zamawiającego. </w:t>
      </w:r>
    </w:p>
    <w:p w14:paraId="000000BE" w14:textId="6F8905FA" w:rsidR="005819E7" w:rsidRPr="00A469D2" w:rsidRDefault="00A7058D" w:rsidP="006B44E4">
      <w:pPr>
        <w:pStyle w:val="Akapitzlist"/>
        <w:numPr>
          <w:ilvl w:val="0"/>
          <w:numId w:val="13"/>
        </w:numPr>
        <w:spacing w:line="240" w:lineRule="auto"/>
        <w:jc w:val="both"/>
        <w:rPr>
          <w:rFonts w:ascii="Arial" w:hAnsi="Arial" w:cs="Arial"/>
          <w:sz w:val="20"/>
          <w:szCs w:val="20"/>
        </w:rPr>
      </w:pPr>
      <w:r w:rsidRPr="00A469D2">
        <w:rPr>
          <w:rFonts w:ascii="Arial" w:hAnsi="Arial" w:cs="Arial"/>
          <w:sz w:val="20"/>
          <w:szCs w:val="20"/>
        </w:rPr>
        <w:t>Zamawiający dopuszcza, opcjonalnie, komunikację  za pośrednictwem poczty elektronicznej. Adres poczty elektronicznej osoby uprawnionej do kontaktu z Wykonawcami:</w:t>
      </w:r>
      <w:r w:rsidR="00934648" w:rsidRPr="00A469D2">
        <w:rPr>
          <w:rFonts w:ascii="Arial" w:hAnsi="Arial" w:cs="Arial"/>
          <w:sz w:val="20"/>
          <w:szCs w:val="20"/>
        </w:rPr>
        <w:t xml:space="preserve"> </w:t>
      </w:r>
      <w:hyperlink r:id="rId16" w:history="1">
        <w:r w:rsidR="00C31E50" w:rsidRPr="00A469D2">
          <w:rPr>
            <w:rStyle w:val="Hipercze"/>
            <w:rFonts w:ascii="Arial" w:hAnsi="Arial" w:cs="Arial"/>
            <w:sz w:val="20"/>
            <w:szCs w:val="20"/>
          </w:rPr>
          <w:t>przetargi@trzebownisko.pl</w:t>
        </w:r>
      </w:hyperlink>
      <w:r w:rsidR="00934648" w:rsidRPr="00A469D2">
        <w:rPr>
          <w:rFonts w:ascii="Arial" w:hAnsi="Arial" w:cs="Arial"/>
          <w:sz w:val="20"/>
          <w:szCs w:val="20"/>
        </w:rPr>
        <w:t xml:space="preserve"> </w:t>
      </w:r>
    </w:p>
    <w:p w14:paraId="000000BF" w14:textId="77777777" w:rsidR="005819E7" w:rsidRPr="00A469D2" w:rsidRDefault="00A7058D" w:rsidP="006B44E4">
      <w:pPr>
        <w:numPr>
          <w:ilvl w:val="0"/>
          <w:numId w:val="13"/>
        </w:numPr>
        <w:pBdr>
          <w:top w:val="nil"/>
          <w:left w:val="nil"/>
          <w:bottom w:val="nil"/>
          <w:right w:val="nil"/>
          <w:between w:val="nil"/>
        </w:pBdr>
        <w:spacing w:line="240" w:lineRule="auto"/>
        <w:jc w:val="both"/>
        <w:rPr>
          <w:sz w:val="20"/>
          <w:szCs w:val="20"/>
        </w:rPr>
      </w:pPr>
      <w:r w:rsidRPr="00A469D2">
        <w:rPr>
          <w:sz w:val="20"/>
          <w:szCs w:val="20"/>
        </w:rPr>
        <w:t xml:space="preserve">Zamawiający będzie przekazywał wykonawcom informacje za pośrednictwem </w:t>
      </w:r>
      <w:hyperlink r:id="rId17">
        <w:r w:rsidRPr="00A469D2">
          <w:rPr>
            <w:sz w:val="20"/>
            <w:szCs w:val="20"/>
            <w:u w:val="single"/>
          </w:rPr>
          <w:t>platformazakupowa.pl</w:t>
        </w:r>
      </w:hyperlink>
      <w:r w:rsidRPr="00A469D2">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sidRPr="00A469D2">
          <w:rPr>
            <w:sz w:val="20"/>
            <w:szCs w:val="20"/>
            <w:u w:val="single"/>
          </w:rPr>
          <w:t>platformazakupowa.pl</w:t>
        </w:r>
      </w:hyperlink>
      <w:r w:rsidRPr="00A469D2">
        <w:rPr>
          <w:sz w:val="20"/>
          <w:szCs w:val="20"/>
        </w:rPr>
        <w:t xml:space="preserve"> do konkretnego wykonawcy.</w:t>
      </w:r>
    </w:p>
    <w:p w14:paraId="000000C0" w14:textId="77777777" w:rsidR="005819E7" w:rsidRPr="00A469D2" w:rsidRDefault="00A7058D" w:rsidP="006B44E4">
      <w:pPr>
        <w:numPr>
          <w:ilvl w:val="0"/>
          <w:numId w:val="13"/>
        </w:numPr>
        <w:pBdr>
          <w:top w:val="nil"/>
          <w:left w:val="nil"/>
          <w:bottom w:val="nil"/>
          <w:right w:val="nil"/>
          <w:between w:val="nil"/>
        </w:pBdr>
        <w:spacing w:line="240" w:lineRule="auto"/>
        <w:jc w:val="both"/>
        <w:rPr>
          <w:sz w:val="20"/>
          <w:szCs w:val="20"/>
        </w:rPr>
      </w:pPr>
      <w:r w:rsidRPr="00A469D2">
        <w:rPr>
          <w:sz w:val="20"/>
          <w:szCs w:val="20"/>
        </w:rPr>
        <w:t xml:space="preserve">Wykonawca jako podmiot profesjonalny ma obowiązek sprawdzania komunikatów i wiadomości bezpośrednio na </w:t>
      </w:r>
      <w:r w:rsidRPr="00090BAC">
        <w:rPr>
          <w:sz w:val="20"/>
          <w:szCs w:val="20"/>
          <w:u w:val="single"/>
        </w:rPr>
        <w:t>platformazakupowa.pl</w:t>
      </w:r>
      <w:r w:rsidRPr="00A469D2">
        <w:rPr>
          <w:sz w:val="20"/>
          <w:szCs w:val="20"/>
        </w:rPr>
        <w:t xml:space="preserve"> przesłanych przez zamawiającego, gdyż system powiadomień może ulec awarii lub powiadomienie może trafić do folderu SPAM.</w:t>
      </w:r>
    </w:p>
    <w:p w14:paraId="000000C1" w14:textId="77777777" w:rsidR="005819E7" w:rsidRPr="00A469D2" w:rsidRDefault="00A7058D" w:rsidP="006B44E4">
      <w:pPr>
        <w:numPr>
          <w:ilvl w:val="0"/>
          <w:numId w:val="13"/>
        </w:numPr>
        <w:pBdr>
          <w:top w:val="nil"/>
          <w:left w:val="nil"/>
          <w:bottom w:val="nil"/>
          <w:right w:val="nil"/>
          <w:between w:val="nil"/>
        </w:pBdr>
        <w:spacing w:line="240" w:lineRule="auto"/>
        <w:jc w:val="both"/>
        <w:rPr>
          <w:sz w:val="20"/>
          <w:szCs w:val="20"/>
        </w:rPr>
      </w:pPr>
      <w:r w:rsidRPr="00A469D2">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9">
        <w:r w:rsidRPr="00A469D2">
          <w:rPr>
            <w:sz w:val="20"/>
            <w:szCs w:val="20"/>
            <w:u w:val="single"/>
          </w:rPr>
          <w:t>platformazakupowa.pl</w:t>
        </w:r>
      </w:hyperlink>
      <w:r w:rsidRPr="00A469D2">
        <w:rPr>
          <w:sz w:val="20"/>
          <w:szCs w:val="20"/>
        </w:rPr>
        <w:t>, tj.:</w:t>
      </w:r>
    </w:p>
    <w:p w14:paraId="000000C2" w14:textId="77777777" w:rsidR="005819E7" w:rsidRPr="00A469D2" w:rsidRDefault="00A7058D" w:rsidP="006B44E4">
      <w:pPr>
        <w:numPr>
          <w:ilvl w:val="1"/>
          <w:numId w:val="10"/>
        </w:numPr>
        <w:spacing w:line="240" w:lineRule="auto"/>
        <w:jc w:val="both"/>
        <w:rPr>
          <w:sz w:val="20"/>
          <w:szCs w:val="20"/>
        </w:rPr>
      </w:pPr>
      <w:r w:rsidRPr="00A469D2">
        <w:rPr>
          <w:sz w:val="20"/>
          <w:szCs w:val="20"/>
        </w:rPr>
        <w:t xml:space="preserve">stały dostęp do sieci Internet o gwarantowanej przepustowości nie mniejszej niż 512 </w:t>
      </w:r>
      <w:proofErr w:type="spellStart"/>
      <w:r w:rsidRPr="00A469D2">
        <w:rPr>
          <w:sz w:val="20"/>
          <w:szCs w:val="20"/>
        </w:rPr>
        <w:t>kb</w:t>
      </w:r>
      <w:proofErr w:type="spellEnd"/>
      <w:r w:rsidRPr="00A469D2">
        <w:rPr>
          <w:sz w:val="20"/>
          <w:szCs w:val="20"/>
        </w:rPr>
        <w:t>/s,</w:t>
      </w:r>
    </w:p>
    <w:p w14:paraId="000000C3" w14:textId="77777777" w:rsidR="005819E7" w:rsidRPr="00A469D2" w:rsidRDefault="00A7058D" w:rsidP="006B44E4">
      <w:pPr>
        <w:numPr>
          <w:ilvl w:val="1"/>
          <w:numId w:val="10"/>
        </w:numPr>
        <w:spacing w:line="240" w:lineRule="auto"/>
        <w:jc w:val="both"/>
        <w:rPr>
          <w:sz w:val="20"/>
          <w:szCs w:val="20"/>
        </w:rPr>
      </w:pPr>
      <w:r w:rsidRPr="00A469D2">
        <w:rPr>
          <w:sz w:val="20"/>
          <w:szCs w:val="20"/>
        </w:rPr>
        <w:t>komputer klasy PC lub MAC o następującej konfiguracji: pamięć min. 2 GB Ram, procesor Intel IV 2 GHZ lub jego nowsza wersja, jeden z systemów operacyjnych - MS Windows 7, Mac Os x 10 4, Linux, lub ich nowsze wersje,</w:t>
      </w:r>
    </w:p>
    <w:p w14:paraId="000000C4" w14:textId="77777777" w:rsidR="005819E7" w:rsidRPr="00A469D2" w:rsidRDefault="00A7058D" w:rsidP="006B44E4">
      <w:pPr>
        <w:numPr>
          <w:ilvl w:val="1"/>
          <w:numId w:val="10"/>
        </w:numPr>
        <w:spacing w:line="240" w:lineRule="auto"/>
        <w:jc w:val="both"/>
        <w:rPr>
          <w:sz w:val="20"/>
          <w:szCs w:val="20"/>
        </w:rPr>
      </w:pPr>
      <w:r w:rsidRPr="00A469D2">
        <w:rPr>
          <w:sz w:val="20"/>
          <w:szCs w:val="20"/>
        </w:rPr>
        <w:t>zainstalowana dowolna przeglądarka internetowa, w przypadku Internet Explorer minimalnie wersja 10 0.,</w:t>
      </w:r>
    </w:p>
    <w:p w14:paraId="000000C5" w14:textId="77777777" w:rsidR="005819E7" w:rsidRPr="00A469D2" w:rsidRDefault="00A7058D" w:rsidP="006B44E4">
      <w:pPr>
        <w:numPr>
          <w:ilvl w:val="1"/>
          <w:numId w:val="10"/>
        </w:numPr>
        <w:spacing w:line="240" w:lineRule="auto"/>
        <w:jc w:val="both"/>
        <w:rPr>
          <w:sz w:val="20"/>
          <w:szCs w:val="20"/>
        </w:rPr>
      </w:pPr>
      <w:r w:rsidRPr="00A469D2">
        <w:rPr>
          <w:sz w:val="20"/>
          <w:szCs w:val="20"/>
        </w:rPr>
        <w:lastRenderedPageBreak/>
        <w:t>włączona obsługa JavaScript,</w:t>
      </w:r>
    </w:p>
    <w:p w14:paraId="000000C6" w14:textId="77777777" w:rsidR="005819E7" w:rsidRPr="00A469D2" w:rsidRDefault="00A7058D" w:rsidP="006B44E4">
      <w:pPr>
        <w:numPr>
          <w:ilvl w:val="1"/>
          <w:numId w:val="10"/>
        </w:numPr>
        <w:spacing w:line="240" w:lineRule="auto"/>
        <w:jc w:val="both"/>
        <w:rPr>
          <w:sz w:val="20"/>
          <w:szCs w:val="20"/>
        </w:rPr>
      </w:pPr>
      <w:r w:rsidRPr="00A469D2">
        <w:rPr>
          <w:sz w:val="20"/>
          <w:szCs w:val="20"/>
        </w:rPr>
        <w:t xml:space="preserve">zainstalowany program Adobe </w:t>
      </w:r>
      <w:proofErr w:type="spellStart"/>
      <w:r w:rsidRPr="00A469D2">
        <w:rPr>
          <w:sz w:val="20"/>
          <w:szCs w:val="20"/>
        </w:rPr>
        <w:t>Acrobat</w:t>
      </w:r>
      <w:proofErr w:type="spellEnd"/>
      <w:r w:rsidRPr="00A469D2">
        <w:rPr>
          <w:sz w:val="20"/>
          <w:szCs w:val="20"/>
        </w:rPr>
        <w:t xml:space="preserve"> Reader lub inny obsługujący format plików .pdf,</w:t>
      </w:r>
    </w:p>
    <w:p w14:paraId="000000C7" w14:textId="77777777" w:rsidR="005819E7" w:rsidRPr="00A469D2" w:rsidRDefault="00A7058D" w:rsidP="006B44E4">
      <w:pPr>
        <w:numPr>
          <w:ilvl w:val="1"/>
          <w:numId w:val="10"/>
        </w:numPr>
        <w:spacing w:line="240" w:lineRule="auto"/>
        <w:jc w:val="both"/>
        <w:rPr>
          <w:sz w:val="20"/>
          <w:szCs w:val="20"/>
        </w:rPr>
      </w:pPr>
      <w:r w:rsidRPr="00A469D2">
        <w:rPr>
          <w:sz w:val="20"/>
          <w:szCs w:val="20"/>
        </w:rPr>
        <w:t>Platformazakupowa.pl działa według standardu przyjętego w komunikacji sieciowej - kodowanie UTF8,</w:t>
      </w:r>
    </w:p>
    <w:p w14:paraId="000000C8" w14:textId="77777777" w:rsidR="005819E7" w:rsidRPr="00A469D2" w:rsidRDefault="00A7058D" w:rsidP="006B44E4">
      <w:pPr>
        <w:numPr>
          <w:ilvl w:val="1"/>
          <w:numId w:val="10"/>
        </w:numPr>
        <w:spacing w:line="240" w:lineRule="auto"/>
        <w:jc w:val="both"/>
        <w:rPr>
          <w:sz w:val="20"/>
          <w:szCs w:val="20"/>
        </w:rPr>
      </w:pPr>
      <w:r w:rsidRPr="00A469D2">
        <w:rPr>
          <w:sz w:val="20"/>
          <w:szCs w:val="20"/>
        </w:rPr>
        <w:t>Oznaczenie czasu odbioru danych przez platformę zakupową stanowi datę oraz dokładny czas (</w:t>
      </w:r>
      <w:proofErr w:type="spellStart"/>
      <w:r w:rsidRPr="00A469D2">
        <w:rPr>
          <w:sz w:val="20"/>
          <w:szCs w:val="20"/>
        </w:rPr>
        <w:t>hh:mm:ss</w:t>
      </w:r>
      <w:proofErr w:type="spellEnd"/>
      <w:r w:rsidRPr="00A469D2">
        <w:rPr>
          <w:sz w:val="20"/>
          <w:szCs w:val="20"/>
        </w:rPr>
        <w:t>) generowany wg. czasu lokalnego serwera synchronizowanego z zegarem Głównego Urzędu Miar.</w:t>
      </w:r>
    </w:p>
    <w:p w14:paraId="000000C9" w14:textId="77777777" w:rsidR="005819E7" w:rsidRPr="00A469D2" w:rsidRDefault="00A7058D" w:rsidP="006B44E4">
      <w:pPr>
        <w:numPr>
          <w:ilvl w:val="0"/>
          <w:numId w:val="13"/>
        </w:numPr>
        <w:pBdr>
          <w:top w:val="nil"/>
          <w:left w:val="nil"/>
          <w:bottom w:val="nil"/>
          <w:right w:val="nil"/>
          <w:between w:val="nil"/>
        </w:pBdr>
        <w:spacing w:line="240" w:lineRule="auto"/>
        <w:jc w:val="both"/>
        <w:rPr>
          <w:sz w:val="20"/>
          <w:szCs w:val="20"/>
        </w:rPr>
      </w:pPr>
      <w:r w:rsidRPr="00A469D2">
        <w:rPr>
          <w:sz w:val="20"/>
          <w:szCs w:val="20"/>
        </w:rPr>
        <w:t>Wykonawca, przystępując do niniejszego postępowania o udzielenie zamówienia publicznego:</w:t>
      </w:r>
    </w:p>
    <w:p w14:paraId="000000CA" w14:textId="77777777" w:rsidR="005819E7" w:rsidRPr="00A469D2" w:rsidRDefault="00A7058D" w:rsidP="003C5F43">
      <w:pPr>
        <w:numPr>
          <w:ilvl w:val="1"/>
          <w:numId w:val="57"/>
        </w:numPr>
        <w:spacing w:line="240" w:lineRule="auto"/>
        <w:jc w:val="both"/>
        <w:rPr>
          <w:sz w:val="20"/>
          <w:szCs w:val="20"/>
        </w:rPr>
      </w:pPr>
      <w:r w:rsidRPr="00A469D2">
        <w:rPr>
          <w:sz w:val="20"/>
          <w:szCs w:val="20"/>
        </w:rPr>
        <w:t xml:space="preserve">akceptuje warunki korzystania z </w:t>
      </w:r>
      <w:hyperlink r:id="rId20">
        <w:r w:rsidRPr="00A469D2">
          <w:rPr>
            <w:sz w:val="20"/>
            <w:szCs w:val="20"/>
            <w:u w:val="single"/>
          </w:rPr>
          <w:t>platformazakupowa.pl</w:t>
        </w:r>
      </w:hyperlink>
      <w:r w:rsidRPr="00A469D2">
        <w:rPr>
          <w:sz w:val="20"/>
          <w:szCs w:val="20"/>
        </w:rPr>
        <w:t xml:space="preserve"> określone w Regulaminie zamieszczonym na stronie internetowej </w:t>
      </w:r>
      <w:hyperlink r:id="rId21">
        <w:r w:rsidRPr="00A469D2">
          <w:rPr>
            <w:sz w:val="20"/>
            <w:szCs w:val="20"/>
          </w:rPr>
          <w:t>pod linkiem</w:t>
        </w:r>
      </w:hyperlink>
      <w:r w:rsidRPr="00A469D2">
        <w:rPr>
          <w:sz w:val="20"/>
          <w:szCs w:val="20"/>
        </w:rPr>
        <w:t xml:space="preserve">  w zakładce „Regulamin" oraz uznaje go za wiążący,</w:t>
      </w:r>
    </w:p>
    <w:p w14:paraId="000000CB" w14:textId="77777777" w:rsidR="005819E7" w:rsidRPr="00A469D2" w:rsidRDefault="00A7058D" w:rsidP="003C5F43">
      <w:pPr>
        <w:numPr>
          <w:ilvl w:val="1"/>
          <w:numId w:val="57"/>
        </w:numPr>
        <w:spacing w:line="240" w:lineRule="auto"/>
        <w:jc w:val="both"/>
        <w:rPr>
          <w:sz w:val="20"/>
          <w:szCs w:val="20"/>
        </w:rPr>
      </w:pPr>
      <w:r w:rsidRPr="00A469D2">
        <w:rPr>
          <w:sz w:val="20"/>
          <w:szCs w:val="20"/>
        </w:rPr>
        <w:t xml:space="preserve">zapoznał i stosuje się do Instrukcji składania ofert/wniosków dostępnej </w:t>
      </w:r>
      <w:hyperlink r:id="rId22">
        <w:r w:rsidRPr="00A469D2">
          <w:rPr>
            <w:sz w:val="20"/>
            <w:szCs w:val="20"/>
            <w:u w:val="single"/>
          </w:rPr>
          <w:t>pod linkiem</w:t>
        </w:r>
      </w:hyperlink>
      <w:r w:rsidRPr="00A469D2">
        <w:rPr>
          <w:sz w:val="20"/>
          <w:szCs w:val="20"/>
        </w:rPr>
        <w:t xml:space="preserve">. </w:t>
      </w:r>
    </w:p>
    <w:p w14:paraId="000000CC" w14:textId="76004074" w:rsidR="005819E7" w:rsidRPr="00A469D2" w:rsidRDefault="00A7058D" w:rsidP="006B44E4">
      <w:pPr>
        <w:numPr>
          <w:ilvl w:val="0"/>
          <w:numId w:val="13"/>
        </w:numPr>
        <w:pBdr>
          <w:top w:val="nil"/>
          <w:left w:val="nil"/>
          <w:bottom w:val="nil"/>
          <w:right w:val="nil"/>
          <w:between w:val="nil"/>
        </w:pBdr>
        <w:spacing w:line="240" w:lineRule="auto"/>
        <w:jc w:val="both"/>
        <w:rPr>
          <w:rFonts w:eastAsia="Calibri"/>
          <w:sz w:val="20"/>
          <w:szCs w:val="20"/>
        </w:rPr>
      </w:pPr>
      <w:r w:rsidRPr="00A469D2">
        <w:rPr>
          <w:b/>
          <w:sz w:val="20"/>
          <w:szCs w:val="20"/>
        </w:rPr>
        <w:t xml:space="preserve">Zamawiający nie ponosi odpowiedzialności za złożenie oferty w sposób niezgodny z Instrukcją korzystania z </w:t>
      </w:r>
      <w:hyperlink r:id="rId23">
        <w:r w:rsidRPr="00A469D2">
          <w:rPr>
            <w:b/>
            <w:sz w:val="20"/>
            <w:szCs w:val="20"/>
            <w:u w:val="single"/>
          </w:rPr>
          <w:t>platformazakupowa.pl</w:t>
        </w:r>
      </w:hyperlink>
      <w:r w:rsidRPr="00A469D2">
        <w:rPr>
          <w:sz w:val="20"/>
          <w:szCs w:val="20"/>
        </w:rPr>
        <w:t>, w szczególności za sytuację, gdy zamawiający zapozna się z treścią oferty przed upływem terminu składania ofert (np. złożenie oferty w zakładce „Wyślij</w:t>
      </w:r>
      <w:r w:rsidR="00090BAC">
        <w:rPr>
          <w:sz w:val="20"/>
          <w:szCs w:val="20"/>
        </w:rPr>
        <w:t xml:space="preserve"> wiadomość do zamawiającego”). </w:t>
      </w:r>
      <w:r w:rsidRPr="00A469D2">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D" w14:textId="77777777" w:rsidR="005819E7" w:rsidRPr="00A469D2" w:rsidRDefault="00A7058D" w:rsidP="006B44E4">
      <w:pPr>
        <w:numPr>
          <w:ilvl w:val="0"/>
          <w:numId w:val="13"/>
        </w:numPr>
        <w:pBdr>
          <w:top w:val="nil"/>
          <w:left w:val="nil"/>
          <w:bottom w:val="nil"/>
          <w:right w:val="nil"/>
          <w:between w:val="nil"/>
        </w:pBdr>
        <w:spacing w:line="240" w:lineRule="auto"/>
        <w:jc w:val="both"/>
        <w:rPr>
          <w:sz w:val="20"/>
          <w:szCs w:val="20"/>
        </w:rPr>
      </w:pPr>
      <w:r w:rsidRPr="00A469D2">
        <w:rPr>
          <w:sz w:val="20"/>
          <w:szCs w:val="20"/>
        </w:rPr>
        <w:t xml:space="preserve">Zamawiający informuje, że instrukcje korzystania z </w:t>
      </w:r>
      <w:hyperlink r:id="rId24">
        <w:r w:rsidRPr="00A469D2">
          <w:rPr>
            <w:sz w:val="20"/>
            <w:szCs w:val="20"/>
            <w:u w:val="single"/>
          </w:rPr>
          <w:t>platformazakupowa.pl</w:t>
        </w:r>
      </w:hyperlink>
      <w:r w:rsidRPr="00A469D2">
        <w:rPr>
          <w:sz w:val="20"/>
          <w:szCs w:val="20"/>
        </w:rPr>
        <w:t xml:space="preserve"> dotyczące w szczególności logowania, składania wniosków o wyjaśnienie treści SWZ, składania ofert oraz innych czynności podejmowanych w niniejszym postępowaniu przy użyciu </w:t>
      </w:r>
      <w:hyperlink r:id="rId25">
        <w:r w:rsidRPr="00A469D2">
          <w:rPr>
            <w:sz w:val="20"/>
            <w:szCs w:val="20"/>
            <w:u w:val="single"/>
          </w:rPr>
          <w:t>platformazakupowa.pl</w:t>
        </w:r>
      </w:hyperlink>
      <w:r w:rsidRPr="00A469D2">
        <w:rPr>
          <w:sz w:val="20"/>
          <w:szCs w:val="20"/>
        </w:rPr>
        <w:t xml:space="preserve"> znajdują się w zakładce „Instrukcje dla Wykonawców" na stronie internetowej pod adresem: </w:t>
      </w:r>
      <w:hyperlink r:id="rId26">
        <w:r w:rsidRPr="00A469D2">
          <w:rPr>
            <w:sz w:val="20"/>
            <w:szCs w:val="20"/>
            <w:u w:val="single"/>
          </w:rPr>
          <w:t>https://platformazakupowa.pl/strona/45-instrukcje</w:t>
        </w:r>
      </w:hyperlink>
    </w:p>
    <w:p w14:paraId="000000CE" w14:textId="003AEEE6" w:rsidR="005819E7" w:rsidRPr="006A49DA" w:rsidRDefault="00A7058D" w:rsidP="003C5F43">
      <w:pPr>
        <w:pStyle w:val="Nagwek2"/>
        <w:numPr>
          <w:ilvl w:val="0"/>
          <w:numId w:val="49"/>
        </w:numPr>
        <w:spacing w:before="240" w:after="240" w:line="240" w:lineRule="auto"/>
        <w:jc w:val="both"/>
        <w:rPr>
          <w:b/>
          <w:sz w:val="24"/>
        </w:rPr>
      </w:pPr>
      <w:bookmarkStart w:id="13" w:name="_Toc70583846"/>
      <w:r w:rsidRPr="006A49DA">
        <w:rPr>
          <w:b/>
          <w:sz w:val="24"/>
        </w:rPr>
        <w:t>Opis sposobu przygotowania ofert</w:t>
      </w:r>
      <w:r w:rsidR="00DF168E" w:rsidRPr="006A49DA">
        <w:rPr>
          <w:b/>
          <w:sz w:val="24"/>
        </w:rPr>
        <w:t>y</w:t>
      </w:r>
      <w:r w:rsidR="003F25CD">
        <w:rPr>
          <w:b/>
          <w:sz w:val="24"/>
        </w:rPr>
        <w:t xml:space="preserve"> oraz dokumentów wymaganych </w:t>
      </w:r>
      <w:r w:rsidRPr="006A49DA">
        <w:rPr>
          <w:b/>
          <w:sz w:val="24"/>
        </w:rPr>
        <w:t>przez Zamawiającego w SWZ</w:t>
      </w:r>
      <w:bookmarkEnd w:id="13"/>
    </w:p>
    <w:p w14:paraId="67146D33" w14:textId="77777777" w:rsidR="0086070B" w:rsidRPr="00A469D2" w:rsidRDefault="00A7058D" w:rsidP="003C5F43">
      <w:pPr>
        <w:numPr>
          <w:ilvl w:val="0"/>
          <w:numId w:val="58"/>
        </w:numPr>
        <w:spacing w:line="240" w:lineRule="auto"/>
        <w:jc w:val="both"/>
        <w:rPr>
          <w:rFonts w:eastAsia="Calibri"/>
          <w:sz w:val="20"/>
          <w:szCs w:val="20"/>
        </w:rPr>
      </w:pPr>
      <w:r w:rsidRPr="00A469D2">
        <w:rPr>
          <w:sz w:val="20"/>
          <w:szCs w:val="20"/>
        </w:rPr>
        <w:t xml:space="preserve">Oferta oraz przedmiotowe środki dowodowe składane elektronicznie muszą zostać podpisane </w:t>
      </w:r>
      <w:r w:rsidRPr="00A469D2">
        <w:rPr>
          <w:b/>
          <w:sz w:val="20"/>
          <w:szCs w:val="20"/>
        </w:rPr>
        <w:t>elektronicznym kwalifikowanym podpisem</w:t>
      </w:r>
      <w:r w:rsidRPr="00A469D2">
        <w:rPr>
          <w:sz w:val="20"/>
          <w:szCs w:val="20"/>
        </w:rPr>
        <w:t xml:space="preserve"> lub </w:t>
      </w:r>
      <w:r w:rsidRPr="00A469D2">
        <w:rPr>
          <w:b/>
          <w:sz w:val="20"/>
          <w:szCs w:val="20"/>
        </w:rPr>
        <w:t>podpisem zaufanym</w:t>
      </w:r>
      <w:r w:rsidRPr="00A469D2">
        <w:rPr>
          <w:sz w:val="20"/>
          <w:szCs w:val="20"/>
        </w:rPr>
        <w:t xml:space="preserve"> lub </w:t>
      </w:r>
      <w:r w:rsidRPr="00A469D2">
        <w:rPr>
          <w:b/>
          <w:sz w:val="20"/>
          <w:szCs w:val="20"/>
        </w:rPr>
        <w:t>podpisem osobistym</w:t>
      </w:r>
      <w:r w:rsidRPr="00A469D2">
        <w:rPr>
          <w:sz w:val="20"/>
          <w:szCs w:val="20"/>
        </w:rPr>
        <w:t xml:space="preserve">. W procesie składania oferty, w tym przedmiotowych środków dowodowych na platformie, </w:t>
      </w:r>
      <w:r w:rsidRPr="00A469D2">
        <w:rPr>
          <w:b/>
          <w:sz w:val="20"/>
          <w:szCs w:val="20"/>
        </w:rPr>
        <w:t>kwalifikowany podpis elektroniczny</w:t>
      </w:r>
      <w:r w:rsidRPr="00A469D2">
        <w:rPr>
          <w:sz w:val="20"/>
          <w:szCs w:val="20"/>
        </w:rPr>
        <w:t xml:space="preserve"> lub </w:t>
      </w:r>
      <w:r w:rsidRPr="00A469D2">
        <w:rPr>
          <w:b/>
          <w:sz w:val="20"/>
          <w:szCs w:val="20"/>
        </w:rPr>
        <w:t>podpis zaufany</w:t>
      </w:r>
      <w:r w:rsidRPr="00A469D2">
        <w:rPr>
          <w:sz w:val="20"/>
          <w:szCs w:val="20"/>
        </w:rPr>
        <w:t xml:space="preserve"> lub </w:t>
      </w:r>
      <w:r w:rsidRPr="00A469D2">
        <w:rPr>
          <w:b/>
          <w:sz w:val="20"/>
          <w:szCs w:val="20"/>
        </w:rPr>
        <w:t>podpis osobisty</w:t>
      </w:r>
      <w:r w:rsidRPr="00A469D2">
        <w:rPr>
          <w:sz w:val="20"/>
          <w:szCs w:val="20"/>
        </w:rPr>
        <w:t xml:space="preserve"> Wykonawca składa bezpośrednio na dokumencie, który następnie przesyła do systemu.</w:t>
      </w:r>
      <w:bookmarkStart w:id="14" w:name="_21eeoojwb3nb" w:colFirst="0" w:colLast="0"/>
      <w:bookmarkEnd w:id="14"/>
    </w:p>
    <w:p w14:paraId="69CBF564" w14:textId="77777777" w:rsidR="0086070B" w:rsidRPr="006B44E4" w:rsidRDefault="00A7058D" w:rsidP="003C5F43">
      <w:pPr>
        <w:numPr>
          <w:ilvl w:val="0"/>
          <w:numId w:val="58"/>
        </w:numPr>
        <w:spacing w:line="240" w:lineRule="auto"/>
        <w:jc w:val="both"/>
        <w:rPr>
          <w:rFonts w:eastAsia="Calibri"/>
          <w:color w:val="FF0000"/>
          <w:sz w:val="18"/>
          <w:szCs w:val="20"/>
        </w:rPr>
      </w:pPr>
      <w:r w:rsidRPr="006B44E4">
        <w:rPr>
          <w:sz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6B44E4">
        <w:rPr>
          <w:b/>
          <w:sz w:val="20"/>
        </w:rPr>
        <w:t>kwalifikowanym podpisem elektronicznym</w:t>
      </w:r>
      <w:r w:rsidRPr="006B44E4">
        <w:rPr>
          <w:sz w:val="20"/>
        </w:rPr>
        <w:t xml:space="preserve"> lub </w:t>
      </w:r>
      <w:r w:rsidRPr="006B44E4">
        <w:rPr>
          <w:b/>
          <w:sz w:val="20"/>
        </w:rPr>
        <w:t>podpisem zaufanym</w:t>
      </w:r>
      <w:r w:rsidRPr="006B44E4">
        <w:rPr>
          <w:sz w:val="20"/>
        </w:rPr>
        <w:t xml:space="preserve"> lub </w:t>
      </w:r>
      <w:r w:rsidRPr="006B44E4">
        <w:rPr>
          <w:b/>
          <w:sz w:val="20"/>
        </w:rPr>
        <w:t>podpisem osobistym</w:t>
      </w:r>
      <w:r w:rsidRPr="006B44E4">
        <w:rPr>
          <w:sz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r w:rsidRPr="006B44E4">
        <w:rPr>
          <w:sz w:val="20"/>
          <w:vertAlign w:val="superscript"/>
        </w:rPr>
        <w:footnoteReference w:id="16"/>
      </w:r>
    </w:p>
    <w:p w14:paraId="51850A90" w14:textId="77777777" w:rsidR="0086070B" w:rsidRPr="006B44E4" w:rsidRDefault="00A7058D" w:rsidP="003C5F43">
      <w:pPr>
        <w:numPr>
          <w:ilvl w:val="0"/>
          <w:numId w:val="58"/>
        </w:numPr>
        <w:spacing w:line="240" w:lineRule="auto"/>
        <w:jc w:val="both"/>
        <w:rPr>
          <w:rFonts w:eastAsia="Calibri"/>
          <w:color w:val="FF0000"/>
          <w:sz w:val="18"/>
          <w:szCs w:val="20"/>
        </w:rPr>
      </w:pPr>
      <w:r w:rsidRPr="006B44E4">
        <w:rPr>
          <w:sz w:val="20"/>
        </w:rPr>
        <w:t>Oferta powinna być:</w:t>
      </w:r>
    </w:p>
    <w:p w14:paraId="0EDAC707" w14:textId="77777777" w:rsidR="0086070B" w:rsidRPr="006B44E4" w:rsidRDefault="00A7058D" w:rsidP="003C5F43">
      <w:pPr>
        <w:numPr>
          <w:ilvl w:val="0"/>
          <w:numId w:val="51"/>
        </w:numPr>
        <w:spacing w:line="240" w:lineRule="auto"/>
        <w:ind w:left="993" w:hanging="284"/>
        <w:jc w:val="both"/>
        <w:rPr>
          <w:rFonts w:eastAsia="Calibri"/>
          <w:sz w:val="18"/>
          <w:szCs w:val="20"/>
        </w:rPr>
      </w:pPr>
      <w:r w:rsidRPr="006B44E4">
        <w:rPr>
          <w:sz w:val="20"/>
        </w:rPr>
        <w:t>sporządzona na podstawie załączników niniejszej SWZ w języku polskim,</w:t>
      </w:r>
    </w:p>
    <w:p w14:paraId="57FC45CE" w14:textId="77777777" w:rsidR="0086070B" w:rsidRPr="006B44E4" w:rsidRDefault="00A7058D" w:rsidP="003C5F43">
      <w:pPr>
        <w:numPr>
          <w:ilvl w:val="0"/>
          <w:numId w:val="52"/>
        </w:numPr>
        <w:spacing w:line="240" w:lineRule="auto"/>
        <w:ind w:left="993" w:hanging="284"/>
        <w:jc w:val="both"/>
        <w:rPr>
          <w:rFonts w:eastAsia="Calibri"/>
          <w:sz w:val="18"/>
          <w:szCs w:val="20"/>
        </w:rPr>
      </w:pPr>
      <w:r w:rsidRPr="006B44E4">
        <w:rPr>
          <w:sz w:val="20"/>
        </w:rPr>
        <w:t xml:space="preserve">złożona przy użyciu środków komunikacji elektronicznej tzn. za pośrednictwem </w:t>
      </w:r>
      <w:hyperlink r:id="rId27">
        <w:r w:rsidRPr="006B44E4">
          <w:rPr>
            <w:sz w:val="20"/>
            <w:u w:val="single"/>
          </w:rPr>
          <w:t>platformazakupowa.pl</w:t>
        </w:r>
      </w:hyperlink>
      <w:r w:rsidRPr="006B44E4">
        <w:rPr>
          <w:sz w:val="20"/>
        </w:rPr>
        <w:t>,</w:t>
      </w:r>
    </w:p>
    <w:p w14:paraId="7C8F7510" w14:textId="77777777" w:rsidR="0086070B" w:rsidRPr="006B44E4" w:rsidRDefault="00A7058D" w:rsidP="003C5F43">
      <w:pPr>
        <w:numPr>
          <w:ilvl w:val="0"/>
          <w:numId w:val="53"/>
        </w:numPr>
        <w:spacing w:line="240" w:lineRule="auto"/>
        <w:ind w:left="993" w:hanging="284"/>
        <w:jc w:val="both"/>
        <w:rPr>
          <w:rFonts w:eastAsia="Calibri"/>
          <w:sz w:val="18"/>
          <w:szCs w:val="20"/>
        </w:rPr>
      </w:pPr>
      <w:r w:rsidRPr="006B44E4">
        <w:rPr>
          <w:sz w:val="20"/>
        </w:rPr>
        <w:t xml:space="preserve">podpisana </w:t>
      </w:r>
      <w:hyperlink r:id="rId28">
        <w:r w:rsidRPr="006B44E4">
          <w:rPr>
            <w:b/>
            <w:sz w:val="20"/>
            <w:u w:val="single"/>
          </w:rPr>
          <w:t>kwalifikowanym podpisem elektronicznym</w:t>
        </w:r>
      </w:hyperlink>
      <w:r w:rsidRPr="006B44E4">
        <w:rPr>
          <w:sz w:val="20"/>
        </w:rPr>
        <w:t xml:space="preserve"> lub </w:t>
      </w:r>
      <w:hyperlink r:id="rId29">
        <w:r w:rsidRPr="006B44E4">
          <w:rPr>
            <w:b/>
            <w:sz w:val="20"/>
            <w:u w:val="single"/>
          </w:rPr>
          <w:t>podpisem zaufanym</w:t>
        </w:r>
      </w:hyperlink>
      <w:r w:rsidRPr="006B44E4">
        <w:rPr>
          <w:sz w:val="20"/>
        </w:rPr>
        <w:t xml:space="preserve"> lub </w:t>
      </w:r>
      <w:hyperlink r:id="rId30">
        <w:r w:rsidRPr="006B44E4">
          <w:rPr>
            <w:b/>
            <w:sz w:val="20"/>
            <w:u w:val="single"/>
          </w:rPr>
          <w:t>podpisem osobistym</w:t>
        </w:r>
      </w:hyperlink>
      <w:r w:rsidRPr="006B44E4">
        <w:rPr>
          <w:sz w:val="20"/>
        </w:rPr>
        <w:t xml:space="preserve"> przez osobę/osoby upoważnioną/upoważnione.</w:t>
      </w:r>
    </w:p>
    <w:p w14:paraId="04CE781F" w14:textId="77777777" w:rsidR="0086070B" w:rsidRPr="006B44E4" w:rsidRDefault="00A7058D" w:rsidP="003C5F43">
      <w:pPr>
        <w:numPr>
          <w:ilvl w:val="0"/>
          <w:numId w:val="53"/>
        </w:numPr>
        <w:spacing w:line="240" w:lineRule="auto"/>
        <w:ind w:left="993" w:hanging="284"/>
        <w:jc w:val="both"/>
        <w:rPr>
          <w:rFonts w:eastAsia="Calibri"/>
          <w:sz w:val="18"/>
          <w:szCs w:val="20"/>
        </w:rPr>
      </w:pPr>
      <w:r w:rsidRPr="006B44E4">
        <w:rPr>
          <w:sz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B44E4">
        <w:rPr>
          <w:sz w:val="20"/>
        </w:rPr>
        <w:t>eIDAS</w:t>
      </w:r>
      <w:proofErr w:type="spellEnd"/>
      <w:r w:rsidRPr="006B44E4">
        <w:rPr>
          <w:sz w:val="20"/>
        </w:rPr>
        <w:t>) (UE) nr 910/2014 - od 1 lipca 2016 roku”.</w:t>
      </w:r>
    </w:p>
    <w:p w14:paraId="0D416722" w14:textId="77777777" w:rsidR="0086070B" w:rsidRPr="006B44E4" w:rsidRDefault="00A7058D" w:rsidP="003C5F43">
      <w:pPr>
        <w:numPr>
          <w:ilvl w:val="0"/>
          <w:numId w:val="53"/>
        </w:numPr>
        <w:spacing w:line="240" w:lineRule="auto"/>
        <w:ind w:left="993" w:hanging="284"/>
        <w:jc w:val="both"/>
        <w:rPr>
          <w:rFonts w:eastAsia="Calibri"/>
          <w:sz w:val="18"/>
          <w:szCs w:val="20"/>
        </w:rPr>
      </w:pPr>
      <w:r w:rsidRPr="006B44E4">
        <w:rPr>
          <w:sz w:val="20"/>
        </w:rPr>
        <w:t xml:space="preserve">W przypadku wykorzystania formatu podpisu </w:t>
      </w:r>
      <w:proofErr w:type="spellStart"/>
      <w:r w:rsidRPr="006B44E4">
        <w:rPr>
          <w:sz w:val="20"/>
        </w:rPr>
        <w:t>XAdES</w:t>
      </w:r>
      <w:proofErr w:type="spellEnd"/>
      <w:r w:rsidRPr="006B44E4">
        <w:rPr>
          <w:sz w:val="20"/>
        </w:rPr>
        <w:t xml:space="preserve"> zewnętrzny. Zamawiający wymaga dołączenia odpowiedniej ilości plików tj. podpisywanych plików z danymi oraz plików </w:t>
      </w:r>
      <w:proofErr w:type="spellStart"/>
      <w:r w:rsidRPr="006B44E4">
        <w:rPr>
          <w:sz w:val="20"/>
        </w:rPr>
        <w:t>XAdES</w:t>
      </w:r>
      <w:proofErr w:type="spellEnd"/>
      <w:r w:rsidRPr="006B44E4">
        <w:rPr>
          <w:sz w:val="20"/>
        </w:rPr>
        <w:t>.</w:t>
      </w:r>
    </w:p>
    <w:p w14:paraId="5AB08C24" w14:textId="77777777" w:rsidR="0086070B" w:rsidRPr="006B44E4" w:rsidRDefault="00A7058D" w:rsidP="003C5F43">
      <w:pPr>
        <w:numPr>
          <w:ilvl w:val="0"/>
          <w:numId w:val="58"/>
        </w:numPr>
        <w:spacing w:line="240" w:lineRule="auto"/>
        <w:jc w:val="both"/>
        <w:rPr>
          <w:rFonts w:eastAsia="Calibri"/>
          <w:color w:val="FF0000"/>
          <w:sz w:val="18"/>
          <w:szCs w:val="20"/>
        </w:rPr>
      </w:pPr>
      <w:r w:rsidRPr="006B44E4">
        <w:rPr>
          <w:sz w:val="20"/>
        </w:rPr>
        <w:lastRenderedPageBreak/>
        <w:t xml:space="preserve">Zgodnie z art. 18 ust. 3 ustawy </w:t>
      </w:r>
      <w:proofErr w:type="spellStart"/>
      <w:r w:rsidRPr="006B44E4">
        <w:rPr>
          <w:sz w:val="20"/>
        </w:rPr>
        <w:t>Pzp</w:t>
      </w:r>
      <w:proofErr w:type="spellEnd"/>
      <w:r w:rsidRPr="006B44E4">
        <w:rPr>
          <w:sz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AB27A9D" w14:textId="3DCAADB2" w:rsidR="0086070B" w:rsidRPr="006B44E4" w:rsidRDefault="00A7058D" w:rsidP="003C5F43">
      <w:pPr>
        <w:numPr>
          <w:ilvl w:val="0"/>
          <w:numId w:val="58"/>
        </w:numPr>
        <w:spacing w:line="240" w:lineRule="auto"/>
        <w:jc w:val="both"/>
        <w:rPr>
          <w:rFonts w:eastAsia="Calibri"/>
          <w:color w:val="FF0000"/>
          <w:sz w:val="18"/>
          <w:szCs w:val="20"/>
        </w:rPr>
      </w:pPr>
      <w:r w:rsidRPr="006B44E4">
        <w:rPr>
          <w:sz w:val="20"/>
        </w:rPr>
        <w:t xml:space="preserve">Wykonawca, za pośrednictwem </w:t>
      </w:r>
      <w:hyperlink r:id="rId31">
        <w:r w:rsidRPr="006B44E4">
          <w:rPr>
            <w:sz w:val="20"/>
            <w:u w:val="single"/>
          </w:rPr>
          <w:t>platformazakupowa.pl</w:t>
        </w:r>
      </w:hyperlink>
      <w:r w:rsidRPr="006B44E4">
        <w:rPr>
          <w:sz w:val="20"/>
        </w:rPr>
        <w:t xml:space="preserve"> może przed upływem terminu do składania ofert zmienić lub wycofać ofertę. Sposób dokonywania zmiany lub wycofania oferty zamieszczono w instrukcji zamieszczonej na stronie internetowej pod adresem:</w:t>
      </w:r>
      <w:r w:rsidR="0086070B" w:rsidRPr="006B44E4">
        <w:rPr>
          <w:sz w:val="20"/>
        </w:rPr>
        <w:t xml:space="preserve"> </w:t>
      </w:r>
      <w:hyperlink r:id="rId32">
        <w:r w:rsidRPr="006B44E4">
          <w:rPr>
            <w:sz w:val="20"/>
            <w:u w:val="single"/>
          </w:rPr>
          <w:t>https://platformazakupowa.pl/strona/45-instrukcje</w:t>
        </w:r>
      </w:hyperlink>
    </w:p>
    <w:p w14:paraId="60628677" w14:textId="77777777" w:rsidR="0086070B" w:rsidRPr="006B44E4" w:rsidRDefault="00A7058D" w:rsidP="003C5F43">
      <w:pPr>
        <w:numPr>
          <w:ilvl w:val="0"/>
          <w:numId w:val="58"/>
        </w:numPr>
        <w:spacing w:line="240" w:lineRule="auto"/>
        <w:jc w:val="both"/>
        <w:rPr>
          <w:rFonts w:eastAsia="Calibri"/>
          <w:color w:val="FF0000"/>
          <w:sz w:val="18"/>
          <w:szCs w:val="20"/>
        </w:rPr>
      </w:pPr>
      <w:r w:rsidRPr="006B44E4">
        <w:rPr>
          <w:sz w:val="20"/>
        </w:rPr>
        <w:t>Każdy z Wykonawców może złożyć tylko jedną ofertę. Złożenie większej liczby ofert lub oferty zawierającej propozycje wariantowe spowoduje podlegać będzie odrzuceniu.</w:t>
      </w:r>
    </w:p>
    <w:p w14:paraId="1901DD7E" w14:textId="77777777" w:rsidR="0086070B" w:rsidRPr="006B44E4" w:rsidRDefault="00A7058D" w:rsidP="003C5F43">
      <w:pPr>
        <w:numPr>
          <w:ilvl w:val="0"/>
          <w:numId w:val="58"/>
        </w:numPr>
        <w:spacing w:line="240" w:lineRule="auto"/>
        <w:jc w:val="both"/>
        <w:rPr>
          <w:rFonts w:eastAsia="Calibri"/>
          <w:color w:val="FF0000"/>
          <w:sz w:val="18"/>
          <w:szCs w:val="20"/>
        </w:rPr>
      </w:pPr>
      <w:r w:rsidRPr="006B44E4">
        <w:rPr>
          <w:sz w:val="20"/>
        </w:rPr>
        <w:t>Ceny oferty muszą zawierać wszystkie koszty, jakie musi ponieść Wykonawca, aby zrealizować zamówienie z najwyższą starannością.</w:t>
      </w:r>
    </w:p>
    <w:p w14:paraId="3CD56D6B" w14:textId="77777777" w:rsidR="0086070B" w:rsidRPr="006B44E4" w:rsidRDefault="00A7058D" w:rsidP="003C5F43">
      <w:pPr>
        <w:numPr>
          <w:ilvl w:val="0"/>
          <w:numId w:val="58"/>
        </w:numPr>
        <w:spacing w:line="240" w:lineRule="auto"/>
        <w:jc w:val="both"/>
        <w:rPr>
          <w:rFonts w:eastAsia="Calibri"/>
          <w:color w:val="FF0000"/>
          <w:sz w:val="18"/>
          <w:szCs w:val="20"/>
        </w:rPr>
      </w:pPr>
      <w:r w:rsidRPr="006B44E4">
        <w:rPr>
          <w:sz w:val="20"/>
        </w:rPr>
        <w:t>Dokumenty i oświadczenia składane przez wykonaw</w:t>
      </w:r>
      <w:r w:rsidR="002338CA" w:rsidRPr="006B44E4">
        <w:rPr>
          <w:sz w:val="20"/>
        </w:rPr>
        <w:t>cę powinny być w języku polskim</w:t>
      </w:r>
      <w:r w:rsidRPr="006B44E4">
        <w:rPr>
          <w:sz w:val="20"/>
        </w:rPr>
        <w:t>. W przypadku  załączenia dokumentów sporządzonych w innym języku niż dopuszczony, Wykonawca zobowiązany jest załączyć tłumaczenie na język polski.</w:t>
      </w:r>
    </w:p>
    <w:p w14:paraId="512304CC" w14:textId="77777777" w:rsidR="0086070B" w:rsidRPr="006B44E4" w:rsidRDefault="00A7058D" w:rsidP="003C5F43">
      <w:pPr>
        <w:numPr>
          <w:ilvl w:val="0"/>
          <w:numId w:val="58"/>
        </w:numPr>
        <w:spacing w:line="240" w:lineRule="auto"/>
        <w:jc w:val="both"/>
        <w:rPr>
          <w:rFonts w:eastAsia="Calibri"/>
          <w:color w:val="FF0000"/>
          <w:sz w:val="18"/>
          <w:szCs w:val="20"/>
        </w:rPr>
      </w:pPr>
      <w:r w:rsidRPr="006B44E4">
        <w:rPr>
          <w:sz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C114776" w14:textId="77777777" w:rsidR="0086070B" w:rsidRPr="006B44E4" w:rsidRDefault="00A7058D" w:rsidP="003C5F43">
      <w:pPr>
        <w:numPr>
          <w:ilvl w:val="0"/>
          <w:numId w:val="58"/>
        </w:numPr>
        <w:spacing w:line="240" w:lineRule="auto"/>
        <w:jc w:val="both"/>
        <w:rPr>
          <w:rFonts w:eastAsia="Calibri"/>
          <w:color w:val="FF0000"/>
          <w:sz w:val="18"/>
          <w:szCs w:val="20"/>
        </w:rPr>
      </w:pPr>
      <w:r w:rsidRPr="006B44E4">
        <w:rPr>
          <w:sz w:val="20"/>
        </w:rPr>
        <w:t>Maksymalny rozmiar jednego pliku przesyłanego za pośrednictwem dedykowanych formularzy do: złożenia, zmiany, wycofania oferty wynosi 150 MB natomiast przy komunikacji wielkość pliku to maksymalnie 500 MB.</w:t>
      </w:r>
    </w:p>
    <w:p w14:paraId="340B8A90" w14:textId="77777777" w:rsidR="0086070B" w:rsidRPr="006B44E4" w:rsidRDefault="00A7058D" w:rsidP="003C5F43">
      <w:pPr>
        <w:numPr>
          <w:ilvl w:val="0"/>
          <w:numId w:val="58"/>
        </w:numPr>
        <w:spacing w:line="240" w:lineRule="auto"/>
        <w:jc w:val="both"/>
        <w:rPr>
          <w:rFonts w:eastAsia="Calibri"/>
          <w:color w:val="FF0000"/>
          <w:sz w:val="18"/>
          <w:szCs w:val="20"/>
        </w:rPr>
      </w:pPr>
      <w:r w:rsidRPr="006B44E4">
        <w:rPr>
          <w:b/>
          <w:sz w:val="20"/>
        </w:rPr>
        <w:t>Rozszerzenia plików wykorzystywanych przez Wykonawców powinny być zgodne z</w:t>
      </w:r>
      <w:r w:rsidRPr="006B44E4">
        <w:rPr>
          <w:sz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1008CE1" w14:textId="77777777" w:rsidR="0086070B" w:rsidRPr="006B44E4" w:rsidRDefault="00A7058D" w:rsidP="003C5F43">
      <w:pPr>
        <w:numPr>
          <w:ilvl w:val="0"/>
          <w:numId w:val="58"/>
        </w:numPr>
        <w:spacing w:line="240" w:lineRule="auto"/>
        <w:jc w:val="both"/>
        <w:rPr>
          <w:rFonts w:eastAsia="Calibri"/>
          <w:color w:val="FF0000"/>
          <w:sz w:val="18"/>
          <w:szCs w:val="20"/>
        </w:rPr>
      </w:pPr>
      <w:r w:rsidRPr="006B44E4">
        <w:rPr>
          <w:sz w:val="20"/>
        </w:rPr>
        <w:t>Zamawiający rekomenduje wykorzystanie formatów: .pdf .</w:t>
      </w:r>
      <w:proofErr w:type="spellStart"/>
      <w:r w:rsidRPr="006B44E4">
        <w:rPr>
          <w:sz w:val="20"/>
        </w:rPr>
        <w:t>doc</w:t>
      </w:r>
      <w:proofErr w:type="spellEnd"/>
      <w:r w:rsidRPr="006B44E4">
        <w:rPr>
          <w:sz w:val="20"/>
        </w:rPr>
        <w:t xml:space="preserve"> .</w:t>
      </w:r>
      <w:proofErr w:type="spellStart"/>
      <w:r w:rsidRPr="006B44E4">
        <w:rPr>
          <w:sz w:val="20"/>
        </w:rPr>
        <w:t>docx</w:t>
      </w:r>
      <w:proofErr w:type="spellEnd"/>
      <w:r w:rsidRPr="006B44E4">
        <w:rPr>
          <w:sz w:val="20"/>
        </w:rPr>
        <w:t xml:space="preserve"> .xls .</w:t>
      </w:r>
      <w:proofErr w:type="spellStart"/>
      <w:r w:rsidRPr="006B44E4">
        <w:rPr>
          <w:sz w:val="20"/>
        </w:rPr>
        <w:t>xlsx</w:t>
      </w:r>
      <w:proofErr w:type="spellEnd"/>
      <w:r w:rsidRPr="006B44E4">
        <w:rPr>
          <w:sz w:val="20"/>
        </w:rPr>
        <w:t xml:space="preserve"> .jpg (.</w:t>
      </w:r>
      <w:proofErr w:type="spellStart"/>
      <w:r w:rsidRPr="006B44E4">
        <w:rPr>
          <w:sz w:val="20"/>
        </w:rPr>
        <w:t>jpeg</w:t>
      </w:r>
      <w:proofErr w:type="spellEnd"/>
      <w:r w:rsidRPr="006B44E4">
        <w:rPr>
          <w:sz w:val="20"/>
        </w:rPr>
        <w:t xml:space="preserve">) </w:t>
      </w:r>
      <w:r w:rsidRPr="006B44E4">
        <w:rPr>
          <w:b/>
          <w:sz w:val="20"/>
          <w:u w:val="single"/>
        </w:rPr>
        <w:t>ze szczególnym wskazaniem na .pdf</w:t>
      </w:r>
    </w:p>
    <w:p w14:paraId="404D5D0B" w14:textId="77777777" w:rsidR="0086070B" w:rsidRPr="006B44E4" w:rsidRDefault="00A7058D" w:rsidP="003C5F43">
      <w:pPr>
        <w:numPr>
          <w:ilvl w:val="0"/>
          <w:numId w:val="58"/>
        </w:numPr>
        <w:spacing w:line="240" w:lineRule="auto"/>
        <w:jc w:val="both"/>
        <w:rPr>
          <w:rFonts w:eastAsia="Calibri"/>
          <w:color w:val="FF0000"/>
          <w:sz w:val="18"/>
          <w:szCs w:val="20"/>
        </w:rPr>
      </w:pPr>
      <w:r w:rsidRPr="006B44E4">
        <w:rPr>
          <w:sz w:val="20"/>
        </w:rPr>
        <w:t>W celu ewentualnej kompresji danych Zamawiający rekomenduje wykorzystanie jednego z rozszerzeń:</w:t>
      </w:r>
    </w:p>
    <w:p w14:paraId="127A209E" w14:textId="77777777" w:rsidR="0086070B" w:rsidRPr="006B44E4" w:rsidRDefault="00A7058D" w:rsidP="003C5F43">
      <w:pPr>
        <w:numPr>
          <w:ilvl w:val="0"/>
          <w:numId w:val="55"/>
        </w:numPr>
        <w:spacing w:line="240" w:lineRule="auto"/>
        <w:ind w:left="1985" w:hanging="284"/>
        <w:jc w:val="both"/>
        <w:rPr>
          <w:rFonts w:eastAsia="Calibri"/>
          <w:color w:val="FF0000"/>
          <w:sz w:val="18"/>
          <w:szCs w:val="20"/>
        </w:rPr>
      </w:pPr>
      <w:r w:rsidRPr="006B44E4">
        <w:rPr>
          <w:sz w:val="20"/>
        </w:rPr>
        <w:t xml:space="preserve">.zip </w:t>
      </w:r>
    </w:p>
    <w:p w14:paraId="141C9A86" w14:textId="77777777" w:rsidR="0086070B" w:rsidRPr="006B44E4" w:rsidRDefault="00A7058D" w:rsidP="003C5F43">
      <w:pPr>
        <w:numPr>
          <w:ilvl w:val="0"/>
          <w:numId w:val="55"/>
        </w:numPr>
        <w:spacing w:line="240" w:lineRule="auto"/>
        <w:ind w:left="1985" w:hanging="284"/>
        <w:jc w:val="both"/>
        <w:rPr>
          <w:rFonts w:eastAsia="Calibri"/>
          <w:color w:val="FF0000"/>
          <w:sz w:val="18"/>
          <w:szCs w:val="20"/>
        </w:rPr>
      </w:pPr>
      <w:r w:rsidRPr="006B44E4">
        <w:rPr>
          <w:sz w:val="20"/>
        </w:rPr>
        <w:t>.7Z</w:t>
      </w:r>
    </w:p>
    <w:p w14:paraId="4642718D" w14:textId="77777777" w:rsidR="00814873" w:rsidRPr="006B44E4" w:rsidRDefault="00A7058D" w:rsidP="003C5F43">
      <w:pPr>
        <w:numPr>
          <w:ilvl w:val="0"/>
          <w:numId w:val="58"/>
        </w:numPr>
        <w:spacing w:line="240" w:lineRule="auto"/>
        <w:jc w:val="both"/>
        <w:rPr>
          <w:rFonts w:eastAsia="Calibri"/>
          <w:color w:val="FF0000"/>
          <w:sz w:val="18"/>
          <w:szCs w:val="20"/>
        </w:rPr>
      </w:pPr>
      <w:r w:rsidRPr="006B44E4">
        <w:rPr>
          <w:sz w:val="20"/>
        </w:rPr>
        <w:t xml:space="preserve">Wśród rozszerzeń powszechnych a </w:t>
      </w:r>
      <w:r w:rsidRPr="006B44E4">
        <w:rPr>
          <w:b/>
          <w:sz w:val="20"/>
        </w:rPr>
        <w:t>niewystępujących</w:t>
      </w:r>
      <w:r w:rsidRPr="006B44E4">
        <w:rPr>
          <w:sz w:val="20"/>
        </w:rPr>
        <w:t xml:space="preserve"> w Rozporządzeniu KRI występują: </w:t>
      </w:r>
    </w:p>
    <w:p w14:paraId="09EA8C59" w14:textId="77777777" w:rsidR="00814873" w:rsidRPr="006B44E4" w:rsidRDefault="00A7058D" w:rsidP="003C5F43">
      <w:pPr>
        <w:numPr>
          <w:ilvl w:val="0"/>
          <w:numId w:val="56"/>
        </w:numPr>
        <w:spacing w:line="240" w:lineRule="auto"/>
        <w:ind w:left="1985" w:hanging="284"/>
        <w:jc w:val="both"/>
        <w:rPr>
          <w:rFonts w:eastAsia="Calibri"/>
          <w:color w:val="FF0000"/>
          <w:sz w:val="18"/>
          <w:szCs w:val="20"/>
        </w:rPr>
      </w:pPr>
      <w:r w:rsidRPr="006B44E4">
        <w:rPr>
          <w:sz w:val="20"/>
        </w:rPr>
        <w:t>.</w:t>
      </w:r>
      <w:proofErr w:type="spellStart"/>
      <w:r w:rsidRPr="006B44E4">
        <w:rPr>
          <w:sz w:val="20"/>
        </w:rPr>
        <w:t>rar</w:t>
      </w:r>
      <w:proofErr w:type="spellEnd"/>
      <w:r w:rsidRPr="006B44E4">
        <w:rPr>
          <w:sz w:val="20"/>
        </w:rPr>
        <w:t xml:space="preserve"> </w:t>
      </w:r>
    </w:p>
    <w:p w14:paraId="380501AA" w14:textId="77777777" w:rsidR="00814873" w:rsidRPr="006B44E4" w:rsidRDefault="00A7058D" w:rsidP="003C5F43">
      <w:pPr>
        <w:numPr>
          <w:ilvl w:val="0"/>
          <w:numId w:val="56"/>
        </w:numPr>
        <w:spacing w:line="240" w:lineRule="auto"/>
        <w:ind w:left="1985" w:hanging="284"/>
        <w:jc w:val="both"/>
        <w:rPr>
          <w:rFonts w:eastAsia="Calibri"/>
          <w:color w:val="FF0000"/>
          <w:sz w:val="18"/>
          <w:szCs w:val="20"/>
        </w:rPr>
      </w:pPr>
      <w:r w:rsidRPr="006B44E4">
        <w:rPr>
          <w:sz w:val="20"/>
        </w:rPr>
        <w:t xml:space="preserve">.gif </w:t>
      </w:r>
    </w:p>
    <w:p w14:paraId="14157A61" w14:textId="77777777" w:rsidR="00814873" w:rsidRPr="006B44E4" w:rsidRDefault="00A7058D" w:rsidP="003C5F43">
      <w:pPr>
        <w:numPr>
          <w:ilvl w:val="0"/>
          <w:numId w:val="56"/>
        </w:numPr>
        <w:spacing w:line="240" w:lineRule="auto"/>
        <w:ind w:left="1985" w:hanging="284"/>
        <w:jc w:val="both"/>
        <w:rPr>
          <w:rFonts w:eastAsia="Calibri"/>
          <w:color w:val="FF0000"/>
          <w:sz w:val="18"/>
          <w:szCs w:val="20"/>
        </w:rPr>
      </w:pPr>
      <w:r w:rsidRPr="006B44E4">
        <w:rPr>
          <w:sz w:val="20"/>
        </w:rPr>
        <w:t>.</w:t>
      </w:r>
      <w:proofErr w:type="spellStart"/>
      <w:r w:rsidRPr="006B44E4">
        <w:rPr>
          <w:sz w:val="20"/>
        </w:rPr>
        <w:t>bmp</w:t>
      </w:r>
      <w:proofErr w:type="spellEnd"/>
      <w:r w:rsidRPr="006B44E4">
        <w:rPr>
          <w:sz w:val="20"/>
        </w:rPr>
        <w:t xml:space="preserve"> </w:t>
      </w:r>
    </w:p>
    <w:p w14:paraId="26314527" w14:textId="77777777" w:rsidR="00814873" w:rsidRPr="006B44E4" w:rsidRDefault="00A7058D" w:rsidP="003C5F43">
      <w:pPr>
        <w:numPr>
          <w:ilvl w:val="0"/>
          <w:numId w:val="56"/>
        </w:numPr>
        <w:spacing w:line="240" w:lineRule="auto"/>
        <w:ind w:left="1985" w:hanging="284"/>
        <w:jc w:val="both"/>
        <w:rPr>
          <w:rFonts w:eastAsia="Calibri"/>
          <w:color w:val="FF0000"/>
          <w:sz w:val="18"/>
          <w:szCs w:val="20"/>
        </w:rPr>
      </w:pPr>
      <w:r w:rsidRPr="006B44E4">
        <w:rPr>
          <w:sz w:val="20"/>
        </w:rPr>
        <w:t>.</w:t>
      </w:r>
      <w:proofErr w:type="spellStart"/>
      <w:r w:rsidRPr="006B44E4">
        <w:rPr>
          <w:sz w:val="20"/>
        </w:rPr>
        <w:t>numbers</w:t>
      </w:r>
      <w:proofErr w:type="spellEnd"/>
      <w:r w:rsidRPr="006B44E4">
        <w:rPr>
          <w:sz w:val="20"/>
        </w:rPr>
        <w:t xml:space="preserve"> </w:t>
      </w:r>
    </w:p>
    <w:p w14:paraId="0C2C54B3" w14:textId="77777777" w:rsidR="00814873" w:rsidRPr="006B44E4" w:rsidRDefault="00A7058D" w:rsidP="003C5F43">
      <w:pPr>
        <w:numPr>
          <w:ilvl w:val="0"/>
          <w:numId w:val="56"/>
        </w:numPr>
        <w:spacing w:line="240" w:lineRule="auto"/>
        <w:ind w:left="1985" w:hanging="284"/>
        <w:jc w:val="both"/>
        <w:rPr>
          <w:rFonts w:eastAsia="Calibri"/>
          <w:color w:val="FF0000"/>
          <w:sz w:val="18"/>
          <w:szCs w:val="20"/>
        </w:rPr>
      </w:pPr>
      <w:r w:rsidRPr="006B44E4">
        <w:rPr>
          <w:sz w:val="20"/>
        </w:rPr>
        <w:t>.</w:t>
      </w:r>
      <w:proofErr w:type="spellStart"/>
      <w:r w:rsidRPr="006B44E4">
        <w:rPr>
          <w:sz w:val="20"/>
        </w:rPr>
        <w:t>pages</w:t>
      </w:r>
      <w:proofErr w:type="spellEnd"/>
      <w:r w:rsidRPr="006B44E4">
        <w:rPr>
          <w:sz w:val="20"/>
        </w:rPr>
        <w:t xml:space="preserve">. </w:t>
      </w:r>
    </w:p>
    <w:p w14:paraId="7EA89694" w14:textId="1BBA09E8" w:rsidR="0086070B" w:rsidRPr="006B44E4" w:rsidRDefault="00A7058D" w:rsidP="00814873">
      <w:pPr>
        <w:spacing w:line="240" w:lineRule="auto"/>
        <w:ind w:left="720"/>
        <w:jc w:val="both"/>
        <w:rPr>
          <w:rFonts w:eastAsia="Calibri"/>
          <w:color w:val="FF0000"/>
          <w:sz w:val="18"/>
          <w:szCs w:val="20"/>
        </w:rPr>
      </w:pPr>
      <w:r w:rsidRPr="006B44E4">
        <w:rPr>
          <w:b/>
          <w:sz w:val="20"/>
        </w:rPr>
        <w:t>Dokumenty złożone w takich plikach zostaną uznane za złożone nieskutecznie.</w:t>
      </w:r>
      <w:r w:rsidRPr="006B44E4">
        <w:rPr>
          <w:b/>
          <w:sz w:val="20"/>
          <w:vertAlign w:val="superscript"/>
        </w:rPr>
        <w:footnoteReference w:id="17"/>
      </w:r>
    </w:p>
    <w:p w14:paraId="6081DD6A" w14:textId="77777777" w:rsidR="0086070B" w:rsidRPr="006B44E4" w:rsidRDefault="00A7058D" w:rsidP="003C5F43">
      <w:pPr>
        <w:numPr>
          <w:ilvl w:val="0"/>
          <w:numId w:val="58"/>
        </w:numPr>
        <w:spacing w:line="240" w:lineRule="auto"/>
        <w:jc w:val="both"/>
        <w:rPr>
          <w:rFonts w:eastAsia="Calibri"/>
          <w:color w:val="FF0000"/>
          <w:sz w:val="18"/>
          <w:szCs w:val="20"/>
        </w:rPr>
      </w:pPr>
      <w:r w:rsidRPr="006B44E4">
        <w:rPr>
          <w:sz w:val="20"/>
        </w:rPr>
        <w:t xml:space="preserve">Zamawiający zwraca uwagę na ograniczenia wielkości plików podpisywanych profilem zaufanym, który wynosi </w:t>
      </w:r>
      <w:r w:rsidRPr="006B44E4">
        <w:rPr>
          <w:b/>
          <w:sz w:val="20"/>
        </w:rPr>
        <w:t>maksymalnie 10MB</w:t>
      </w:r>
      <w:r w:rsidRPr="006B44E4">
        <w:rPr>
          <w:sz w:val="20"/>
        </w:rPr>
        <w:t xml:space="preserve">, oraz na ograniczenie wielkości plików podpisywanych w aplikacji </w:t>
      </w:r>
      <w:proofErr w:type="spellStart"/>
      <w:r w:rsidRPr="006B44E4">
        <w:rPr>
          <w:sz w:val="20"/>
        </w:rPr>
        <w:t>eDoApp</w:t>
      </w:r>
      <w:proofErr w:type="spellEnd"/>
      <w:r w:rsidRPr="006B44E4">
        <w:rPr>
          <w:sz w:val="20"/>
        </w:rPr>
        <w:t xml:space="preserve"> służącej do składania podpisu osobistego, który wynosi </w:t>
      </w:r>
      <w:r w:rsidRPr="006B44E4">
        <w:rPr>
          <w:b/>
          <w:sz w:val="20"/>
        </w:rPr>
        <w:t>maksymalnie 5MB</w:t>
      </w:r>
      <w:r w:rsidRPr="006B44E4">
        <w:rPr>
          <w:sz w:val="20"/>
        </w:rPr>
        <w:t>.</w:t>
      </w:r>
    </w:p>
    <w:p w14:paraId="0A8EFAF0" w14:textId="77777777" w:rsidR="0086070B" w:rsidRPr="006B44E4" w:rsidRDefault="00A7058D" w:rsidP="003C5F43">
      <w:pPr>
        <w:numPr>
          <w:ilvl w:val="0"/>
          <w:numId w:val="58"/>
        </w:numPr>
        <w:spacing w:line="240" w:lineRule="auto"/>
        <w:jc w:val="both"/>
        <w:rPr>
          <w:rFonts w:eastAsia="Calibri"/>
          <w:color w:val="FF0000"/>
          <w:sz w:val="18"/>
          <w:szCs w:val="20"/>
        </w:rPr>
      </w:pPr>
      <w:r w:rsidRPr="006B44E4">
        <w:rPr>
          <w:sz w:val="20"/>
        </w:rPr>
        <w:t>W przypadku stosowania przez wykonawcę kwalifikowanego podpisu elektronicznego:</w:t>
      </w:r>
    </w:p>
    <w:p w14:paraId="72C224BB" w14:textId="77777777" w:rsidR="0086070B" w:rsidRPr="006B44E4" w:rsidRDefault="00A7058D" w:rsidP="003C5F43">
      <w:pPr>
        <w:numPr>
          <w:ilvl w:val="0"/>
          <w:numId w:val="58"/>
        </w:numPr>
        <w:spacing w:line="240" w:lineRule="auto"/>
        <w:jc w:val="both"/>
        <w:rPr>
          <w:rFonts w:eastAsia="Calibri"/>
          <w:color w:val="FF0000"/>
          <w:sz w:val="18"/>
          <w:szCs w:val="20"/>
        </w:rPr>
      </w:pPr>
      <w:r w:rsidRPr="006B44E4">
        <w:rPr>
          <w:sz w:val="20"/>
        </w:rPr>
        <w:t xml:space="preserve">Ze względu na niskie ryzyko naruszenia integralności pliku oraz łatwiejszą weryfikację podpisu zamawiający zaleca, w miarę możliwości, </w:t>
      </w:r>
      <w:r w:rsidRPr="006B44E4">
        <w:rPr>
          <w:b/>
          <w:sz w:val="20"/>
        </w:rPr>
        <w:t xml:space="preserve">przekonwertowanie plików składających się na ofertę na rozszerzenie .pdf  i opatrzenie ich podpisem kwalifikowanym w formacie </w:t>
      </w:r>
      <w:proofErr w:type="spellStart"/>
      <w:r w:rsidRPr="006B44E4">
        <w:rPr>
          <w:b/>
          <w:sz w:val="20"/>
        </w:rPr>
        <w:t>PAdES</w:t>
      </w:r>
      <w:proofErr w:type="spellEnd"/>
      <w:r w:rsidRPr="006B44E4">
        <w:rPr>
          <w:b/>
          <w:sz w:val="20"/>
        </w:rPr>
        <w:t xml:space="preserve">. </w:t>
      </w:r>
    </w:p>
    <w:p w14:paraId="18F9A927" w14:textId="77777777" w:rsidR="0086070B" w:rsidRPr="006B44E4" w:rsidRDefault="00A7058D" w:rsidP="003C5F43">
      <w:pPr>
        <w:numPr>
          <w:ilvl w:val="0"/>
          <w:numId w:val="58"/>
        </w:numPr>
        <w:spacing w:line="240" w:lineRule="auto"/>
        <w:jc w:val="both"/>
        <w:rPr>
          <w:rFonts w:eastAsia="Calibri"/>
          <w:color w:val="FF0000"/>
          <w:sz w:val="18"/>
          <w:szCs w:val="20"/>
        </w:rPr>
      </w:pPr>
      <w:r w:rsidRPr="006B44E4">
        <w:rPr>
          <w:sz w:val="20"/>
        </w:rPr>
        <w:lastRenderedPageBreak/>
        <w:t xml:space="preserve">Pliki w innych formatach niż PDF </w:t>
      </w:r>
      <w:r w:rsidRPr="006B44E4">
        <w:rPr>
          <w:b/>
          <w:sz w:val="20"/>
        </w:rPr>
        <w:t xml:space="preserve">zaleca się opatrzyć podpisem w formacie </w:t>
      </w:r>
      <w:proofErr w:type="spellStart"/>
      <w:r w:rsidRPr="006B44E4">
        <w:rPr>
          <w:b/>
          <w:sz w:val="20"/>
        </w:rPr>
        <w:t>XAdES</w:t>
      </w:r>
      <w:proofErr w:type="spellEnd"/>
      <w:r w:rsidRPr="006B44E4">
        <w:rPr>
          <w:b/>
          <w:sz w:val="20"/>
        </w:rPr>
        <w:t xml:space="preserve"> o typie zewnętrznym</w:t>
      </w:r>
      <w:r w:rsidRPr="006B44E4">
        <w:rPr>
          <w:sz w:val="20"/>
        </w:rPr>
        <w:t>. Wykonawca powinien pamiętać, aby plik z podpisem przekazywać łącznie z dokumentem podpisywanym.</w:t>
      </w:r>
    </w:p>
    <w:p w14:paraId="0A73F272" w14:textId="77777777" w:rsidR="0086070B" w:rsidRPr="006B44E4" w:rsidRDefault="00A7058D" w:rsidP="003C5F43">
      <w:pPr>
        <w:numPr>
          <w:ilvl w:val="0"/>
          <w:numId w:val="58"/>
        </w:numPr>
        <w:spacing w:line="240" w:lineRule="auto"/>
        <w:jc w:val="both"/>
        <w:rPr>
          <w:rFonts w:eastAsia="Calibri"/>
          <w:color w:val="FF0000"/>
          <w:sz w:val="18"/>
          <w:szCs w:val="20"/>
        </w:rPr>
      </w:pPr>
      <w:r w:rsidRPr="006B44E4">
        <w:rPr>
          <w:sz w:val="20"/>
        </w:rPr>
        <w:t>Zamawiający rekomenduje wykorzystanie podpisu z kwalifikowanym znacznikiem czasu.</w:t>
      </w:r>
    </w:p>
    <w:p w14:paraId="225678A5" w14:textId="77777777" w:rsidR="0086070B" w:rsidRPr="006B44E4" w:rsidRDefault="00A7058D" w:rsidP="003C5F43">
      <w:pPr>
        <w:numPr>
          <w:ilvl w:val="0"/>
          <w:numId w:val="58"/>
        </w:numPr>
        <w:spacing w:line="240" w:lineRule="auto"/>
        <w:jc w:val="both"/>
        <w:rPr>
          <w:rFonts w:eastAsia="Calibri"/>
          <w:color w:val="FF0000"/>
          <w:sz w:val="18"/>
          <w:szCs w:val="20"/>
        </w:rPr>
      </w:pPr>
      <w:r w:rsidRPr="006B44E4">
        <w:rPr>
          <w:sz w:val="20"/>
        </w:rPr>
        <w:t>Zamawiający zaleca aby</w:t>
      </w:r>
      <w:r w:rsidRPr="006B44E4">
        <w:rPr>
          <w:b/>
          <w:sz w:val="20"/>
        </w:rPr>
        <w:t xml:space="preserve"> w przypadku podpisywania pliku przez kilka osób, stosować podpisy tego samego rodzaju.</w:t>
      </w:r>
      <w:r w:rsidRPr="006B44E4">
        <w:rPr>
          <w:sz w:val="20"/>
        </w:rPr>
        <w:t xml:space="preserve"> Podpisywanie różnymi rodzajami podpisów np. osobistym i kwalifikowanym może doprowadzić do problemów w weryfikacji plików. </w:t>
      </w:r>
    </w:p>
    <w:p w14:paraId="0E8A4746" w14:textId="77777777" w:rsidR="0086070B" w:rsidRPr="006B44E4" w:rsidRDefault="00A7058D" w:rsidP="003C5F43">
      <w:pPr>
        <w:numPr>
          <w:ilvl w:val="0"/>
          <w:numId w:val="58"/>
        </w:numPr>
        <w:spacing w:line="240" w:lineRule="auto"/>
        <w:jc w:val="both"/>
        <w:rPr>
          <w:rFonts w:eastAsia="Calibri"/>
          <w:color w:val="FF0000"/>
          <w:sz w:val="18"/>
          <w:szCs w:val="20"/>
        </w:rPr>
      </w:pPr>
      <w:r w:rsidRPr="006B44E4">
        <w:rPr>
          <w:sz w:val="20"/>
        </w:rPr>
        <w:t>Zamawiający zaleca, aby Wykonawca z odpowiednim wyprzedzeniem przetestował możliwość prawidłowego wykorzystania wybranej metody podpisania plików oferty.</w:t>
      </w:r>
    </w:p>
    <w:p w14:paraId="08C0CA1A" w14:textId="77777777" w:rsidR="0086070B" w:rsidRPr="006B44E4" w:rsidRDefault="00A7058D" w:rsidP="003C5F43">
      <w:pPr>
        <w:numPr>
          <w:ilvl w:val="0"/>
          <w:numId w:val="58"/>
        </w:numPr>
        <w:spacing w:line="240" w:lineRule="auto"/>
        <w:jc w:val="both"/>
        <w:rPr>
          <w:rFonts w:eastAsia="Calibri"/>
          <w:color w:val="FF0000"/>
          <w:sz w:val="18"/>
          <w:szCs w:val="20"/>
        </w:rPr>
      </w:pPr>
      <w:r w:rsidRPr="006B44E4">
        <w:rPr>
          <w:sz w:val="20"/>
        </w:rPr>
        <w:t>Osobą składającą ofertę powinna być osoba kontaktowa podawana w dokumentacji.</w:t>
      </w:r>
    </w:p>
    <w:p w14:paraId="4DFE0E28" w14:textId="77777777" w:rsidR="0086070B" w:rsidRPr="006B44E4" w:rsidRDefault="00A7058D" w:rsidP="003C5F43">
      <w:pPr>
        <w:numPr>
          <w:ilvl w:val="0"/>
          <w:numId w:val="58"/>
        </w:numPr>
        <w:spacing w:line="240" w:lineRule="auto"/>
        <w:jc w:val="both"/>
        <w:rPr>
          <w:rFonts w:eastAsia="Calibri"/>
          <w:color w:val="FF0000"/>
          <w:sz w:val="18"/>
          <w:szCs w:val="20"/>
        </w:rPr>
      </w:pPr>
      <w:r w:rsidRPr="006B44E4">
        <w:rPr>
          <w:sz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127A9F6" w14:textId="77777777" w:rsidR="0086070B" w:rsidRPr="006B44E4" w:rsidRDefault="00A7058D" w:rsidP="003C5F43">
      <w:pPr>
        <w:numPr>
          <w:ilvl w:val="0"/>
          <w:numId w:val="58"/>
        </w:numPr>
        <w:spacing w:line="240" w:lineRule="auto"/>
        <w:jc w:val="both"/>
        <w:rPr>
          <w:rFonts w:eastAsia="Calibri"/>
          <w:color w:val="FF0000"/>
          <w:sz w:val="18"/>
          <w:szCs w:val="20"/>
        </w:rPr>
      </w:pPr>
      <w:r w:rsidRPr="006B44E4">
        <w:rPr>
          <w:sz w:val="20"/>
        </w:rPr>
        <w:t xml:space="preserve">Jeśli Wykonawca pakuje dokumenty np. w plik o rozszerzeniu .zip, zaleca się wcześniejsze podpisanie każdego ze skompresowanych plików. </w:t>
      </w:r>
    </w:p>
    <w:p w14:paraId="11DFD5AD" w14:textId="77777777" w:rsidR="0086070B" w:rsidRPr="00B50E2A" w:rsidRDefault="00A7058D" w:rsidP="003C5F43">
      <w:pPr>
        <w:numPr>
          <w:ilvl w:val="0"/>
          <w:numId w:val="58"/>
        </w:numPr>
        <w:spacing w:line="240" w:lineRule="auto"/>
        <w:jc w:val="both"/>
        <w:rPr>
          <w:rFonts w:eastAsia="Calibri"/>
          <w:color w:val="FF0000"/>
          <w:sz w:val="18"/>
          <w:szCs w:val="20"/>
        </w:rPr>
      </w:pPr>
      <w:r w:rsidRPr="006B44E4">
        <w:rPr>
          <w:sz w:val="20"/>
        </w:rPr>
        <w:t xml:space="preserve">Zamawiający zaleca aby </w:t>
      </w:r>
      <w:r w:rsidRPr="006B44E4">
        <w:rPr>
          <w:b/>
          <w:sz w:val="20"/>
          <w:u w:val="single"/>
        </w:rPr>
        <w:t>nie</w:t>
      </w:r>
      <w:r w:rsidRPr="006B44E4">
        <w:rPr>
          <w:b/>
          <w:sz w:val="20"/>
        </w:rPr>
        <w:t xml:space="preserve"> </w:t>
      </w:r>
      <w:r w:rsidRPr="006B44E4">
        <w:rPr>
          <w:sz w:val="20"/>
        </w:rPr>
        <w:t>wprowadzać jakichkolwiek zmian w plikach po podpisaniu ich podpisem kwalifikowanym. Może to skutkować naruszeniem integralności plików co równoważne będzie z koniecznością odrzucenia oferty.</w:t>
      </w:r>
    </w:p>
    <w:p w14:paraId="0844E9C9" w14:textId="77777777" w:rsidR="00B50E2A" w:rsidRPr="006B44E4" w:rsidRDefault="00B50E2A" w:rsidP="00B50E2A">
      <w:pPr>
        <w:spacing w:line="240" w:lineRule="auto"/>
        <w:ind w:left="720"/>
        <w:jc w:val="both"/>
        <w:rPr>
          <w:rFonts w:eastAsia="Calibri"/>
          <w:color w:val="FF0000"/>
          <w:sz w:val="18"/>
          <w:szCs w:val="20"/>
        </w:rPr>
      </w:pPr>
    </w:p>
    <w:p w14:paraId="58D42A67" w14:textId="2ED034F1" w:rsidR="0086070B" w:rsidRPr="007173FC" w:rsidRDefault="001846F8" w:rsidP="003C5F43">
      <w:pPr>
        <w:numPr>
          <w:ilvl w:val="0"/>
          <w:numId w:val="58"/>
        </w:numPr>
        <w:spacing w:line="240" w:lineRule="auto"/>
        <w:jc w:val="both"/>
        <w:rPr>
          <w:rFonts w:eastAsia="Calibri"/>
          <w:color w:val="FF0000"/>
          <w:sz w:val="20"/>
          <w:szCs w:val="20"/>
        </w:rPr>
      </w:pPr>
      <w:r w:rsidRPr="00456AFE">
        <w:rPr>
          <w:b/>
          <w:color w:val="7030A0"/>
          <w:u w:val="single"/>
        </w:rPr>
        <w:t>OFERTA M</w:t>
      </w:r>
      <w:r w:rsidR="0013441B" w:rsidRPr="00456AFE">
        <w:rPr>
          <w:b/>
          <w:color w:val="7030A0"/>
          <w:u w:val="single"/>
        </w:rPr>
        <w:t>USI</w:t>
      </w:r>
      <w:r w:rsidRPr="00456AFE">
        <w:rPr>
          <w:b/>
          <w:color w:val="7030A0"/>
          <w:u w:val="single"/>
        </w:rPr>
        <w:t xml:space="preserve"> ZAWIERAĆ</w:t>
      </w:r>
      <w:r w:rsidR="00A7058D" w:rsidRPr="00456AFE">
        <w:rPr>
          <w:b/>
          <w:color w:val="7030A0"/>
          <w:u w:val="single"/>
        </w:rPr>
        <w:t>:</w:t>
      </w:r>
    </w:p>
    <w:p w14:paraId="052EC4B3" w14:textId="77777777" w:rsidR="001846F8" w:rsidRPr="00A469D2" w:rsidRDefault="001846F8" w:rsidP="001846F8">
      <w:pPr>
        <w:spacing w:line="240" w:lineRule="auto"/>
        <w:jc w:val="both"/>
        <w:rPr>
          <w:b/>
          <w:u w:val="single"/>
        </w:rPr>
      </w:pPr>
    </w:p>
    <w:p w14:paraId="5B8F8599" w14:textId="1E9CE892" w:rsidR="00B50E2A" w:rsidRDefault="001846F8" w:rsidP="003C5F43">
      <w:pPr>
        <w:pStyle w:val="NormalnyWeb"/>
        <w:numPr>
          <w:ilvl w:val="0"/>
          <w:numId w:val="74"/>
        </w:numPr>
        <w:tabs>
          <w:tab w:val="left" w:pos="360"/>
          <w:tab w:val="num" w:pos="1372"/>
        </w:tabs>
        <w:suppressAutoHyphens/>
        <w:spacing w:before="0" w:beforeAutospacing="0" w:after="0" w:afterAutospacing="0" w:line="20" w:lineRule="atLeast"/>
        <w:jc w:val="both"/>
        <w:rPr>
          <w:rFonts w:ascii="Arial" w:hAnsi="Arial" w:cs="Arial"/>
          <w:sz w:val="20"/>
          <w:szCs w:val="20"/>
          <w:u w:val="single"/>
        </w:rPr>
      </w:pPr>
      <w:r w:rsidRPr="00B50E2A">
        <w:rPr>
          <w:rFonts w:ascii="Arial" w:hAnsi="Arial" w:cs="Arial"/>
          <w:sz w:val="20"/>
          <w:szCs w:val="20"/>
          <w:u w:val="single"/>
        </w:rPr>
        <w:t xml:space="preserve">wypełniony formularz OFERTA </w:t>
      </w:r>
      <w:r w:rsidR="00B5546F" w:rsidRPr="00B50E2A">
        <w:rPr>
          <w:rFonts w:ascii="Arial" w:hAnsi="Arial" w:cs="Arial"/>
          <w:sz w:val="20"/>
          <w:szCs w:val="20"/>
          <w:u w:val="single"/>
        </w:rPr>
        <w:t>– zał</w:t>
      </w:r>
      <w:r w:rsidR="007173FC">
        <w:rPr>
          <w:rFonts w:ascii="Arial" w:hAnsi="Arial" w:cs="Arial"/>
          <w:sz w:val="20"/>
          <w:szCs w:val="20"/>
          <w:u w:val="single"/>
        </w:rPr>
        <w:t>ącznik</w:t>
      </w:r>
      <w:r w:rsidR="00B5546F" w:rsidRPr="00B50E2A">
        <w:rPr>
          <w:rFonts w:ascii="Arial" w:hAnsi="Arial" w:cs="Arial"/>
          <w:sz w:val="20"/>
          <w:szCs w:val="20"/>
          <w:u w:val="single"/>
        </w:rPr>
        <w:t xml:space="preserve"> nr 2</w:t>
      </w:r>
    </w:p>
    <w:p w14:paraId="3BB62C1F" w14:textId="77777777" w:rsidR="00B50E2A" w:rsidRPr="003F25CD" w:rsidRDefault="005A7D5F" w:rsidP="003C5F43">
      <w:pPr>
        <w:pStyle w:val="NormalnyWeb"/>
        <w:numPr>
          <w:ilvl w:val="0"/>
          <w:numId w:val="74"/>
        </w:numPr>
        <w:tabs>
          <w:tab w:val="left" w:pos="360"/>
          <w:tab w:val="num" w:pos="1372"/>
        </w:tabs>
        <w:suppressAutoHyphens/>
        <w:spacing w:before="0" w:beforeAutospacing="0" w:after="0" w:afterAutospacing="0" w:line="20" w:lineRule="atLeast"/>
        <w:jc w:val="both"/>
        <w:rPr>
          <w:rFonts w:ascii="Arial" w:hAnsi="Arial" w:cs="Arial"/>
          <w:sz w:val="20"/>
          <w:szCs w:val="20"/>
          <w:u w:val="single"/>
        </w:rPr>
      </w:pPr>
      <w:r w:rsidRPr="003F25CD">
        <w:rPr>
          <w:rFonts w:ascii="Arial" w:hAnsi="Arial" w:cs="Arial"/>
          <w:sz w:val="20"/>
          <w:szCs w:val="20"/>
          <w:u w:val="single"/>
        </w:rPr>
        <w:t xml:space="preserve">oświadczenie/a o braku podstaw wykluczenia oraz spełnienia warunków udziału w </w:t>
      </w:r>
      <w:r w:rsidR="00CA1A28" w:rsidRPr="003F25CD">
        <w:rPr>
          <w:rFonts w:ascii="Arial" w:hAnsi="Arial" w:cs="Arial"/>
          <w:sz w:val="20"/>
          <w:szCs w:val="20"/>
          <w:u w:val="single"/>
        </w:rPr>
        <w:t>postępowaniu</w:t>
      </w:r>
      <w:r w:rsidRPr="003F25CD">
        <w:rPr>
          <w:rFonts w:ascii="Arial" w:hAnsi="Arial" w:cs="Arial"/>
          <w:sz w:val="20"/>
          <w:szCs w:val="20"/>
          <w:u w:val="single"/>
        </w:rPr>
        <w:t xml:space="preserve"> </w:t>
      </w:r>
      <w:r w:rsidR="00B5546F" w:rsidRPr="003F25CD">
        <w:rPr>
          <w:rFonts w:ascii="Arial" w:hAnsi="Arial" w:cs="Arial"/>
          <w:sz w:val="20"/>
          <w:szCs w:val="20"/>
          <w:u w:val="single"/>
        </w:rPr>
        <w:t>–</w:t>
      </w:r>
      <w:r w:rsidRPr="003F25CD">
        <w:rPr>
          <w:rFonts w:ascii="Arial" w:hAnsi="Arial" w:cs="Arial"/>
          <w:sz w:val="20"/>
          <w:szCs w:val="20"/>
          <w:u w:val="single"/>
        </w:rPr>
        <w:t xml:space="preserve"> </w:t>
      </w:r>
      <w:r w:rsidR="00B5546F" w:rsidRPr="003F25CD">
        <w:rPr>
          <w:rFonts w:ascii="Arial" w:hAnsi="Arial" w:cs="Arial"/>
          <w:sz w:val="20"/>
          <w:szCs w:val="20"/>
          <w:u w:val="single"/>
        </w:rPr>
        <w:t xml:space="preserve">załącznik nr 3 </w:t>
      </w:r>
    </w:p>
    <w:p w14:paraId="053B093A" w14:textId="77777777" w:rsidR="00B50E2A" w:rsidRPr="00B50E2A" w:rsidRDefault="005A7D5F" w:rsidP="00B50E2A">
      <w:pPr>
        <w:pStyle w:val="NormalnyWeb"/>
        <w:tabs>
          <w:tab w:val="left" w:pos="360"/>
        </w:tabs>
        <w:suppressAutoHyphens/>
        <w:spacing w:before="0" w:beforeAutospacing="0" w:after="0" w:afterAutospacing="0" w:line="20" w:lineRule="atLeast"/>
        <w:ind w:left="360"/>
        <w:jc w:val="both"/>
        <w:rPr>
          <w:rFonts w:ascii="Arial" w:hAnsi="Arial" w:cs="Arial"/>
          <w:sz w:val="18"/>
          <w:szCs w:val="20"/>
          <w:u w:val="single"/>
        </w:rPr>
      </w:pPr>
      <w:r w:rsidRPr="00B50E2A">
        <w:rPr>
          <w:rFonts w:ascii="Arial" w:hAnsi="Arial" w:cs="Arial"/>
          <w:i/>
          <w:sz w:val="20"/>
          <w:szCs w:val="21"/>
        </w:rPr>
        <w:t xml:space="preserve">składa </w:t>
      </w:r>
      <w:r w:rsidR="00B5546F" w:rsidRPr="00B50E2A">
        <w:rPr>
          <w:rFonts w:ascii="Arial" w:hAnsi="Arial"/>
          <w:i/>
          <w:sz w:val="20"/>
          <w:szCs w:val="21"/>
        </w:rPr>
        <w:t xml:space="preserve">Wykonawca; każdy ze wspólników konsorcjum (w przypadku składania oferty wspólnej) oraz każdego ze wspólników spółki cywilnej; podmiotów udostępniających zasoby, czyli podmiotów, na zasoby których powołuje się wykonawca w celu spełnienia warunków udziału w postępowaniu, o których mowa w punktach VIII oraz przesłanek wykluczenia z postępowania, o których mowa w punkcie VII SWZ) </w:t>
      </w:r>
    </w:p>
    <w:p w14:paraId="1C4D348A" w14:textId="6AFB4F5C" w:rsidR="00B50E2A" w:rsidRDefault="00B5546F" w:rsidP="003C5F43">
      <w:pPr>
        <w:pStyle w:val="NormalnyWeb"/>
        <w:numPr>
          <w:ilvl w:val="0"/>
          <w:numId w:val="74"/>
        </w:numPr>
        <w:tabs>
          <w:tab w:val="left" w:pos="360"/>
        </w:tabs>
        <w:suppressAutoHyphens/>
        <w:spacing w:before="0" w:beforeAutospacing="0" w:after="0" w:afterAutospacing="0" w:line="20" w:lineRule="atLeast"/>
        <w:jc w:val="both"/>
        <w:rPr>
          <w:rFonts w:ascii="Arial" w:hAnsi="Arial" w:cs="Arial"/>
          <w:sz w:val="20"/>
          <w:szCs w:val="20"/>
          <w:u w:val="single"/>
        </w:rPr>
      </w:pPr>
      <w:r w:rsidRPr="00B50E2A">
        <w:rPr>
          <w:rFonts w:ascii="Arial" w:hAnsi="Arial" w:cs="Arial"/>
          <w:sz w:val="20"/>
          <w:szCs w:val="20"/>
          <w:u w:val="single"/>
        </w:rPr>
        <w:t>zobowiązanie po</w:t>
      </w:r>
      <w:r w:rsidR="00D81FF1">
        <w:rPr>
          <w:rFonts w:ascii="Arial" w:hAnsi="Arial" w:cs="Arial"/>
          <w:sz w:val="20"/>
          <w:szCs w:val="20"/>
          <w:u w:val="single"/>
        </w:rPr>
        <w:t xml:space="preserve">dmiotu udostępniającego zasoby </w:t>
      </w:r>
      <w:r w:rsidRPr="00B50E2A">
        <w:rPr>
          <w:rFonts w:ascii="Arial" w:hAnsi="Arial" w:cs="Arial"/>
          <w:sz w:val="20"/>
          <w:szCs w:val="20"/>
          <w:u w:val="single"/>
        </w:rPr>
        <w:t xml:space="preserve">lub inny dokument </w:t>
      </w:r>
      <w:r w:rsidRPr="00B50E2A">
        <w:rPr>
          <w:rFonts w:ascii="Arial" w:hAnsi="Arial" w:cs="Arial"/>
          <w:sz w:val="20"/>
          <w:szCs w:val="20"/>
        </w:rPr>
        <w:t xml:space="preserve"> (jeśli dotyczy) – zał. nr 4</w:t>
      </w:r>
    </w:p>
    <w:p w14:paraId="2020AEF5" w14:textId="58E5617B" w:rsidR="001846F8" w:rsidRPr="00B50E2A" w:rsidRDefault="001846F8" w:rsidP="003C5F43">
      <w:pPr>
        <w:pStyle w:val="NormalnyWeb"/>
        <w:numPr>
          <w:ilvl w:val="0"/>
          <w:numId w:val="74"/>
        </w:numPr>
        <w:tabs>
          <w:tab w:val="left" w:pos="360"/>
        </w:tabs>
        <w:suppressAutoHyphens/>
        <w:spacing w:before="0" w:beforeAutospacing="0" w:after="0" w:afterAutospacing="0" w:line="20" w:lineRule="atLeast"/>
        <w:jc w:val="both"/>
        <w:rPr>
          <w:rFonts w:ascii="Arial" w:hAnsi="Arial" w:cs="Arial"/>
          <w:sz w:val="20"/>
          <w:szCs w:val="20"/>
          <w:u w:val="single"/>
        </w:rPr>
      </w:pPr>
      <w:r w:rsidRPr="00B50E2A">
        <w:rPr>
          <w:rFonts w:ascii="Arial" w:hAnsi="Arial" w:cs="Arial"/>
          <w:sz w:val="20"/>
          <w:szCs w:val="20"/>
          <w:u w:val="single"/>
        </w:rPr>
        <w:t>dokument/y potwierdzający/e umocowanie do reprezentowania Wykonawcy</w:t>
      </w:r>
      <w:r w:rsidRPr="00B50E2A">
        <w:rPr>
          <w:rFonts w:ascii="Arial" w:hAnsi="Arial" w:cs="Arial"/>
          <w:sz w:val="20"/>
          <w:szCs w:val="20"/>
        </w:rPr>
        <w:t xml:space="preserve"> i/lub podmiotu udostepniającego zasoby w celu potwierdzenia, że osoba działająca w imieniu Wykonawcy </w:t>
      </w:r>
      <w:bookmarkStart w:id="15" w:name="_Hlk63412252"/>
      <w:r w:rsidRPr="00B50E2A">
        <w:rPr>
          <w:rFonts w:ascii="Arial" w:hAnsi="Arial" w:cs="Arial"/>
          <w:sz w:val="20"/>
          <w:szCs w:val="20"/>
        </w:rPr>
        <w:t xml:space="preserve">i/lub podmiotu udostepniającego </w:t>
      </w:r>
      <w:bookmarkEnd w:id="15"/>
      <w:r w:rsidRPr="00B50E2A">
        <w:rPr>
          <w:rFonts w:ascii="Arial" w:hAnsi="Arial" w:cs="Arial"/>
          <w:sz w:val="20"/>
          <w:szCs w:val="20"/>
        </w:rPr>
        <w:t>zasoby jest umocowana do jego reprezentowania:</w:t>
      </w:r>
    </w:p>
    <w:p w14:paraId="170F9DD0" w14:textId="0492E669" w:rsidR="001F6661" w:rsidRPr="00AC4A77" w:rsidRDefault="001846F8" w:rsidP="003C5F43">
      <w:pPr>
        <w:pStyle w:val="NormalnyWeb"/>
        <w:numPr>
          <w:ilvl w:val="0"/>
          <w:numId w:val="54"/>
        </w:numPr>
        <w:suppressAutoHyphens/>
        <w:spacing w:before="0" w:beforeAutospacing="0" w:after="0" w:afterAutospacing="0" w:line="20" w:lineRule="atLeast"/>
        <w:jc w:val="both"/>
        <w:rPr>
          <w:rFonts w:ascii="Arial" w:hAnsi="Arial" w:cs="Arial"/>
          <w:sz w:val="20"/>
          <w:szCs w:val="20"/>
        </w:rPr>
      </w:pPr>
      <w:r w:rsidRPr="00AC4A77">
        <w:rPr>
          <w:rFonts w:ascii="Arial" w:hAnsi="Arial" w:cs="Arial"/>
          <w:sz w:val="20"/>
          <w:szCs w:val="20"/>
          <w:u w:val="single"/>
        </w:rPr>
        <w:t xml:space="preserve"> odpis lub informacja z Krajowego Rejestru Sądowego lub z Centralnej Ewidencji i Informacji o Działalności Gospodarczej</w:t>
      </w:r>
      <w:r w:rsidRPr="00AC4A77">
        <w:rPr>
          <w:rFonts w:ascii="Arial" w:hAnsi="Arial" w:cs="Arial"/>
          <w:sz w:val="20"/>
          <w:szCs w:val="20"/>
        </w:rPr>
        <w:t xml:space="preserve"> lub innego właściwego rejestru. Wykonawca nie jest zobowiązany do złożenia w/w dokumentów jeżeli Zamawiający może je uzyskać za pomocą bezpłatnych i ogólnodostępnych </w:t>
      </w:r>
      <w:r w:rsidR="001F6661" w:rsidRPr="00AC4A77">
        <w:rPr>
          <w:rFonts w:ascii="Arial" w:hAnsi="Arial" w:cs="Arial"/>
          <w:sz w:val="20"/>
          <w:szCs w:val="20"/>
        </w:rPr>
        <w:t>baz danych, o ile</w:t>
      </w:r>
      <w:r w:rsidR="00AC4A77" w:rsidRPr="00AC4A77">
        <w:rPr>
          <w:rFonts w:ascii="Arial" w:hAnsi="Arial" w:cs="Arial"/>
          <w:sz w:val="20"/>
          <w:szCs w:val="20"/>
        </w:rPr>
        <w:t xml:space="preserve"> </w:t>
      </w:r>
      <w:r w:rsidR="001F6661" w:rsidRPr="00AC4A77">
        <w:rPr>
          <w:rFonts w:ascii="Arial" w:hAnsi="Arial" w:cs="Arial"/>
          <w:sz w:val="20"/>
          <w:szCs w:val="20"/>
        </w:rPr>
        <w:t>wykonawca wskazał dane umożliwiające dostęp do tych dokumentów, przy czym poprzez w/w dane</w:t>
      </w:r>
      <w:r w:rsidR="00AC4A77" w:rsidRPr="00AC4A77">
        <w:rPr>
          <w:rFonts w:ascii="Arial" w:hAnsi="Arial" w:cs="Arial"/>
          <w:sz w:val="20"/>
          <w:szCs w:val="20"/>
        </w:rPr>
        <w:t xml:space="preserve"> </w:t>
      </w:r>
      <w:r w:rsidR="001F6661" w:rsidRPr="00AC4A77">
        <w:rPr>
          <w:rFonts w:ascii="Arial" w:hAnsi="Arial" w:cs="Arial"/>
          <w:sz w:val="20"/>
          <w:szCs w:val="20"/>
        </w:rPr>
        <w:t>należy rozumieć wskazanie przez Wykonawcę w ofercie lub innych dokumentach załączonych do oferty</w:t>
      </w:r>
      <w:r w:rsidR="00AC4A77" w:rsidRPr="00AC4A77">
        <w:rPr>
          <w:rFonts w:ascii="Arial" w:hAnsi="Arial" w:cs="Arial"/>
          <w:sz w:val="20"/>
          <w:szCs w:val="20"/>
        </w:rPr>
        <w:t xml:space="preserve"> </w:t>
      </w:r>
      <w:r w:rsidR="001F6661" w:rsidRPr="00AC4A77">
        <w:rPr>
          <w:rFonts w:ascii="Arial" w:hAnsi="Arial" w:cs="Arial"/>
          <w:sz w:val="20"/>
          <w:szCs w:val="20"/>
        </w:rPr>
        <w:t>np. nr KRS, nr NIP, Nr REGON</w:t>
      </w:r>
    </w:p>
    <w:p w14:paraId="7DE7A09C" w14:textId="77777777" w:rsidR="001846F8" w:rsidRPr="00AC4A77" w:rsidRDefault="001846F8" w:rsidP="003C5F43">
      <w:pPr>
        <w:pStyle w:val="NormalnyWeb"/>
        <w:numPr>
          <w:ilvl w:val="0"/>
          <w:numId w:val="54"/>
        </w:numPr>
        <w:suppressAutoHyphens/>
        <w:spacing w:before="0" w:beforeAutospacing="0" w:after="0" w:afterAutospacing="0" w:line="20" w:lineRule="atLeast"/>
        <w:jc w:val="both"/>
        <w:rPr>
          <w:rFonts w:ascii="Arial" w:hAnsi="Arial" w:cs="Arial"/>
          <w:sz w:val="20"/>
          <w:szCs w:val="20"/>
        </w:rPr>
      </w:pPr>
      <w:r w:rsidRPr="00AC4A77">
        <w:rPr>
          <w:rFonts w:ascii="Arial" w:hAnsi="Arial" w:cs="Arial"/>
          <w:sz w:val="20"/>
          <w:szCs w:val="20"/>
        </w:rPr>
        <w:t xml:space="preserve">jeżeli w imieniu wykonawcy i/lub podmiotu udostepniającego zasoby działa osoba, której umocowanie do jego reprezentowania nie wynika z dokumentów, o których mowa w </w:t>
      </w:r>
      <w:proofErr w:type="spellStart"/>
      <w:r w:rsidRPr="00AC4A77">
        <w:rPr>
          <w:rFonts w:ascii="Arial" w:hAnsi="Arial" w:cs="Arial"/>
          <w:sz w:val="20"/>
          <w:szCs w:val="20"/>
        </w:rPr>
        <w:t>ppkt</w:t>
      </w:r>
      <w:proofErr w:type="spellEnd"/>
      <w:r w:rsidRPr="00AC4A77">
        <w:rPr>
          <w:rFonts w:ascii="Arial" w:hAnsi="Arial" w:cs="Arial"/>
          <w:sz w:val="20"/>
          <w:szCs w:val="20"/>
        </w:rPr>
        <w:t>. a), Zamawiający żąda od Wykonawcy pełnomocnictwa lub innego dokumentu potwierdzającego umocowanie do reprezentowania wykonawcy i/lub podmiotu udostepniającego zasoby.</w:t>
      </w:r>
    </w:p>
    <w:p w14:paraId="3A0988AB" w14:textId="77777777" w:rsidR="001846F8" w:rsidRPr="00AC4A77" w:rsidRDefault="001846F8" w:rsidP="003C5F43">
      <w:pPr>
        <w:pStyle w:val="NormalnyWeb"/>
        <w:numPr>
          <w:ilvl w:val="0"/>
          <w:numId w:val="54"/>
        </w:numPr>
        <w:tabs>
          <w:tab w:val="left" w:pos="709"/>
        </w:tabs>
        <w:suppressAutoHyphens/>
        <w:spacing w:before="0" w:beforeAutospacing="0" w:after="0" w:afterAutospacing="0" w:line="20" w:lineRule="atLeast"/>
        <w:jc w:val="both"/>
        <w:rPr>
          <w:rFonts w:ascii="Arial" w:hAnsi="Arial" w:cs="Arial"/>
          <w:sz w:val="20"/>
          <w:szCs w:val="20"/>
        </w:rPr>
      </w:pPr>
      <w:r w:rsidRPr="00AC4A77">
        <w:rPr>
          <w:rFonts w:ascii="Arial" w:hAnsi="Arial" w:cs="Arial"/>
          <w:sz w:val="20"/>
          <w:szCs w:val="20"/>
          <w:u w:val="single"/>
        </w:rPr>
        <w:t>pełnomocnictwo</w:t>
      </w:r>
      <w:r w:rsidRPr="00AC4A77">
        <w:rPr>
          <w:rFonts w:ascii="Arial" w:hAnsi="Arial" w:cs="Arial"/>
          <w:sz w:val="20"/>
          <w:szCs w:val="20"/>
        </w:rPr>
        <w:t xml:space="preserve"> – jeśli wymagane do reprezentowania Wykonawcy/ów w przypadku, gdy: </w:t>
      </w:r>
    </w:p>
    <w:p w14:paraId="1875AA58" w14:textId="77777777" w:rsidR="00AC4A77" w:rsidRPr="00AC4A77" w:rsidRDefault="001846F8" w:rsidP="003C5F43">
      <w:pPr>
        <w:pStyle w:val="NormalnyWeb"/>
        <w:numPr>
          <w:ilvl w:val="0"/>
          <w:numId w:val="75"/>
        </w:numPr>
        <w:tabs>
          <w:tab w:val="left" w:pos="709"/>
        </w:tabs>
        <w:spacing w:before="0" w:beforeAutospacing="0" w:after="0" w:afterAutospacing="0" w:line="20" w:lineRule="atLeast"/>
        <w:jc w:val="both"/>
        <w:rPr>
          <w:rFonts w:ascii="Arial" w:hAnsi="Arial" w:cs="Arial"/>
          <w:sz w:val="20"/>
          <w:szCs w:val="20"/>
        </w:rPr>
      </w:pPr>
      <w:r w:rsidRPr="00AC4A77">
        <w:rPr>
          <w:rFonts w:ascii="Arial" w:hAnsi="Arial" w:cs="Arial"/>
          <w:sz w:val="20"/>
          <w:szCs w:val="20"/>
        </w:rPr>
        <w:t xml:space="preserve">Wykonawcę reprezentuje pełnomocnik, </w:t>
      </w:r>
    </w:p>
    <w:p w14:paraId="11AA262E" w14:textId="77777777" w:rsidR="00AC4A77" w:rsidRPr="00AC4A77" w:rsidRDefault="001846F8" w:rsidP="003C5F43">
      <w:pPr>
        <w:pStyle w:val="NormalnyWeb"/>
        <w:numPr>
          <w:ilvl w:val="0"/>
          <w:numId w:val="75"/>
        </w:numPr>
        <w:tabs>
          <w:tab w:val="left" w:pos="709"/>
        </w:tabs>
        <w:spacing w:before="0" w:beforeAutospacing="0" w:after="0" w:afterAutospacing="0" w:line="20" w:lineRule="atLeast"/>
        <w:jc w:val="both"/>
        <w:rPr>
          <w:rFonts w:ascii="Arial" w:hAnsi="Arial" w:cs="Arial"/>
          <w:sz w:val="20"/>
          <w:szCs w:val="20"/>
        </w:rPr>
      </w:pPr>
      <w:r w:rsidRPr="00AC4A77">
        <w:rPr>
          <w:rFonts w:ascii="Arial" w:hAnsi="Arial" w:cs="Arial"/>
          <w:sz w:val="20"/>
          <w:szCs w:val="20"/>
        </w:rPr>
        <w:t xml:space="preserve">ofertę składają Wykonawcy ubiegający się wspólnie o udzielenie zamówienia publicznego o treści wymaganej w art. 58 ust. 2 </w:t>
      </w:r>
      <w:proofErr w:type="spellStart"/>
      <w:r w:rsidRPr="00AC4A77">
        <w:rPr>
          <w:rFonts w:ascii="Arial" w:hAnsi="Arial" w:cs="Arial"/>
          <w:sz w:val="20"/>
          <w:szCs w:val="20"/>
        </w:rPr>
        <w:t>Pzp</w:t>
      </w:r>
      <w:proofErr w:type="spellEnd"/>
      <w:r w:rsidRPr="00AC4A77">
        <w:rPr>
          <w:rFonts w:ascii="Arial" w:hAnsi="Arial" w:cs="Arial"/>
          <w:sz w:val="20"/>
          <w:szCs w:val="20"/>
        </w:rPr>
        <w:t xml:space="preserve"> (dotyczy również wspólników spółki cywilnej) </w:t>
      </w:r>
    </w:p>
    <w:p w14:paraId="62F2BEF4" w14:textId="47876BA8" w:rsidR="001846F8" w:rsidRPr="00AC4A77" w:rsidRDefault="001846F8" w:rsidP="003C5F43">
      <w:pPr>
        <w:pStyle w:val="NormalnyWeb"/>
        <w:numPr>
          <w:ilvl w:val="0"/>
          <w:numId w:val="75"/>
        </w:numPr>
        <w:tabs>
          <w:tab w:val="left" w:pos="709"/>
        </w:tabs>
        <w:spacing w:before="0" w:beforeAutospacing="0" w:after="0" w:afterAutospacing="0" w:line="20" w:lineRule="atLeast"/>
        <w:jc w:val="both"/>
        <w:rPr>
          <w:rFonts w:ascii="Arial" w:hAnsi="Arial" w:cs="Arial"/>
          <w:sz w:val="20"/>
          <w:szCs w:val="20"/>
        </w:rPr>
      </w:pPr>
      <w:r w:rsidRPr="00AC4A77">
        <w:rPr>
          <w:rFonts w:ascii="Arial" w:hAnsi="Arial" w:cs="Arial"/>
          <w:sz w:val="20"/>
          <w:szCs w:val="20"/>
        </w:rPr>
        <w:t xml:space="preserve">umocowanie nie wynika z </w:t>
      </w:r>
      <w:proofErr w:type="spellStart"/>
      <w:r w:rsidRPr="00AC4A77">
        <w:rPr>
          <w:rFonts w:ascii="Arial" w:hAnsi="Arial" w:cs="Arial"/>
          <w:sz w:val="20"/>
          <w:szCs w:val="20"/>
        </w:rPr>
        <w:t>ppkt</w:t>
      </w:r>
      <w:proofErr w:type="spellEnd"/>
      <w:r w:rsidRPr="00AC4A77">
        <w:rPr>
          <w:rFonts w:ascii="Arial" w:hAnsi="Arial" w:cs="Arial"/>
          <w:sz w:val="20"/>
          <w:szCs w:val="20"/>
        </w:rPr>
        <w:t xml:space="preserve">. </w:t>
      </w:r>
      <w:r w:rsidR="00CA3017" w:rsidRPr="00AC4A77">
        <w:rPr>
          <w:rFonts w:ascii="Arial" w:hAnsi="Arial" w:cs="Arial"/>
          <w:sz w:val="20"/>
          <w:szCs w:val="20"/>
        </w:rPr>
        <w:t>4</w:t>
      </w:r>
      <w:r w:rsidRPr="00AC4A77">
        <w:rPr>
          <w:rFonts w:ascii="Arial" w:hAnsi="Arial" w:cs="Arial"/>
          <w:sz w:val="20"/>
          <w:szCs w:val="20"/>
        </w:rPr>
        <w:t xml:space="preserve"> a) i b) </w:t>
      </w:r>
    </w:p>
    <w:p w14:paraId="6E3CCA16" w14:textId="63BD99CB" w:rsidR="001846F8" w:rsidRPr="006B44E4" w:rsidRDefault="00AC4A77" w:rsidP="00AC4A77">
      <w:pPr>
        <w:pStyle w:val="NormalnyWeb"/>
        <w:tabs>
          <w:tab w:val="left" w:pos="709"/>
          <w:tab w:val="num" w:pos="1701"/>
        </w:tabs>
        <w:spacing w:before="0" w:beforeAutospacing="0" w:after="0" w:afterAutospacing="0" w:line="20" w:lineRule="atLeast"/>
        <w:ind w:left="709" w:hanging="284"/>
        <w:jc w:val="both"/>
        <w:rPr>
          <w:rFonts w:ascii="Arial" w:hAnsi="Arial" w:cs="Arial"/>
          <w:color w:val="FF0000"/>
          <w:sz w:val="20"/>
          <w:szCs w:val="20"/>
        </w:rPr>
      </w:pPr>
      <w:r>
        <w:rPr>
          <w:rFonts w:ascii="Arial" w:hAnsi="Arial" w:cs="Arial"/>
          <w:color w:val="FF0000"/>
          <w:sz w:val="20"/>
          <w:szCs w:val="20"/>
        </w:rPr>
        <w:t xml:space="preserve">     </w:t>
      </w:r>
      <w:r w:rsidR="001846F8" w:rsidRPr="00AC4A77">
        <w:rPr>
          <w:rFonts w:ascii="Arial" w:hAnsi="Arial" w:cs="Arial"/>
          <w:sz w:val="20"/>
          <w:szCs w:val="20"/>
        </w:rPr>
        <w:t>Dokument/y potwierdzający/e umocowanie do reprezento</w:t>
      </w:r>
      <w:r w:rsidRPr="00AC4A77">
        <w:rPr>
          <w:rFonts w:ascii="Arial" w:hAnsi="Arial" w:cs="Arial"/>
          <w:sz w:val="20"/>
          <w:szCs w:val="20"/>
        </w:rPr>
        <w:t xml:space="preserve">wania podmiotu udostepniającego </w:t>
      </w:r>
      <w:r w:rsidR="001846F8" w:rsidRPr="00AC4A77">
        <w:rPr>
          <w:rFonts w:ascii="Arial" w:hAnsi="Arial" w:cs="Arial"/>
          <w:sz w:val="20"/>
          <w:szCs w:val="20"/>
        </w:rPr>
        <w:t>zasoby składane są tylko w przypadku korzystania z jego zasobów w celu potwierdzenia spełniania warunków</w:t>
      </w:r>
      <w:r w:rsidR="001846F8" w:rsidRPr="006B44E4">
        <w:rPr>
          <w:rFonts w:ascii="Arial" w:hAnsi="Arial" w:cs="Arial"/>
          <w:color w:val="FF0000"/>
          <w:sz w:val="20"/>
          <w:szCs w:val="20"/>
        </w:rPr>
        <w:t>.</w:t>
      </w:r>
    </w:p>
    <w:p w14:paraId="11E553E9" w14:textId="77777777" w:rsidR="0027175F" w:rsidRPr="006B44E4" w:rsidRDefault="0027175F" w:rsidP="001846F8">
      <w:pPr>
        <w:spacing w:line="240" w:lineRule="auto"/>
        <w:jc w:val="both"/>
        <w:rPr>
          <w:rFonts w:eastAsia="Calibri"/>
          <w:color w:val="FF0000"/>
          <w:sz w:val="20"/>
          <w:szCs w:val="20"/>
        </w:rPr>
      </w:pPr>
    </w:p>
    <w:p w14:paraId="648FC72B" w14:textId="5B799FA7" w:rsidR="0027175F" w:rsidRPr="00AC4A77" w:rsidRDefault="0027175F" w:rsidP="003C5F43">
      <w:pPr>
        <w:pStyle w:val="Akapitzlist"/>
        <w:numPr>
          <w:ilvl w:val="0"/>
          <w:numId w:val="58"/>
        </w:numPr>
        <w:spacing w:line="240" w:lineRule="auto"/>
        <w:ind w:left="567" w:hanging="283"/>
        <w:jc w:val="both"/>
        <w:rPr>
          <w:rFonts w:ascii="Arial" w:hAnsi="Arial" w:cs="Arial"/>
          <w:sz w:val="20"/>
          <w:szCs w:val="20"/>
        </w:rPr>
      </w:pPr>
      <w:r w:rsidRPr="00AC4A77">
        <w:rPr>
          <w:rFonts w:ascii="Arial" w:hAnsi="Arial" w:cs="Arial"/>
          <w:sz w:val="20"/>
          <w:szCs w:val="20"/>
        </w:rPr>
        <w:t xml:space="preserve">Jeżeli Wykonawca ma siedzibę lub miejsce zamieszkania poza terytorium Rzeczypospolitej Polskiej, zamiast dokumentu, </w:t>
      </w:r>
      <w:r w:rsidR="00A02418" w:rsidRPr="00AC4A77">
        <w:rPr>
          <w:rFonts w:ascii="Arial" w:hAnsi="Arial" w:cs="Arial"/>
          <w:sz w:val="20"/>
          <w:szCs w:val="20"/>
        </w:rPr>
        <w:t>potwierdzającego status prawny wykonawcy, np. odpis z właściwego rejestru lub z centralnej ewidencji i informacji o działalności gospodarczej</w:t>
      </w:r>
      <w:r w:rsidRPr="00AC4A77">
        <w:rPr>
          <w:rFonts w:ascii="Arial" w:hAnsi="Arial" w:cs="Arial"/>
          <w:sz w:val="20"/>
          <w:szCs w:val="20"/>
        </w:rPr>
        <w:t xml:space="preserve">, składa dokument lub dokumenty wystawione w kraju, w którym Wykonawca ma siedzibę lub miejsce </w:t>
      </w:r>
      <w:r w:rsidRPr="00AC4A77">
        <w:rPr>
          <w:rFonts w:ascii="Arial" w:hAnsi="Arial" w:cs="Arial"/>
          <w:sz w:val="20"/>
          <w:szCs w:val="20"/>
        </w:rPr>
        <w:lastRenderedPageBreak/>
        <w:t>zamieszkania, potwierdzające odpowiednio, że nie otwarto jego likwidacji ani nie ogłoszono upadłości. Dokument, o którym mowa powyżej, powinien być wystawiony nie wcześniej niż 3 miesiące przed upływem terminu składania ofert</w:t>
      </w:r>
      <w:r w:rsidRPr="00AC4A77">
        <w:rPr>
          <w:rFonts w:ascii="Arial" w:hAnsi="Arial" w:cs="Arial"/>
          <w:vertAlign w:val="superscript"/>
        </w:rPr>
        <w:footnoteReference w:id="18"/>
      </w:r>
      <w:r w:rsidRPr="00AC4A77">
        <w:rPr>
          <w:rFonts w:ascii="Arial" w:hAnsi="Arial" w:cs="Arial"/>
          <w:sz w:val="20"/>
          <w:szCs w:val="20"/>
        </w:rPr>
        <w:t>.</w:t>
      </w:r>
    </w:p>
    <w:p w14:paraId="7AD8B627" w14:textId="2B97341F" w:rsidR="0027175F" w:rsidRPr="006B44E4" w:rsidRDefault="0027175F" w:rsidP="003C5F43">
      <w:pPr>
        <w:numPr>
          <w:ilvl w:val="0"/>
          <w:numId w:val="58"/>
        </w:numPr>
        <w:spacing w:line="240" w:lineRule="auto"/>
        <w:ind w:left="567" w:hanging="283"/>
        <w:jc w:val="both"/>
        <w:rPr>
          <w:color w:val="FF0000"/>
          <w:sz w:val="20"/>
          <w:szCs w:val="20"/>
        </w:rPr>
      </w:pPr>
      <w:r w:rsidRPr="00AC4A77">
        <w:rPr>
          <w:sz w:val="20"/>
          <w:szCs w:val="20"/>
        </w:rPr>
        <w:t>Jeżeli w kraju, w którym Wykonawca ma siedzibę lub miejsce zamieszk</w:t>
      </w:r>
      <w:r w:rsidR="00EA0C71" w:rsidRPr="00AC4A77">
        <w:rPr>
          <w:sz w:val="20"/>
          <w:szCs w:val="20"/>
        </w:rPr>
        <w:t>ania, nie wydaje się dokumentów</w:t>
      </w:r>
      <w:r w:rsidRPr="00AC4A77">
        <w:rPr>
          <w:sz w:val="20"/>
          <w:szCs w:val="20"/>
        </w:rPr>
        <w:t xml:space="preserve"> </w:t>
      </w:r>
      <w:r w:rsidR="00EA0C71" w:rsidRPr="00AC4A77">
        <w:rPr>
          <w:sz w:val="20"/>
          <w:szCs w:val="20"/>
        </w:rPr>
        <w:t>potwierdzających status prawny wykonawcy, np. odpis z właściwego rejestru lub z centralnej ewidencji i informacji o działalności gospodarczej</w:t>
      </w:r>
      <w:r w:rsidRPr="00AC4A77">
        <w:rPr>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711A05">
        <w:rPr>
          <w:sz w:val="20"/>
          <w:szCs w:val="20"/>
          <w:vertAlign w:val="superscript"/>
        </w:rPr>
        <w:footnoteReference w:id="19"/>
      </w:r>
      <w:r w:rsidRPr="00711A05">
        <w:rPr>
          <w:sz w:val="20"/>
          <w:szCs w:val="20"/>
        </w:rPr>
        <w:t>.</w:t>
      </w:r>
    </w:p>
    <w:p w14:paraId="000000F7" w14:textId="6057912B" w:rsidR="005819E7" w:rsidRPr="00A21549" w:rsidRDefault="00A7058D" w:rsidP="003C5F43">
      <w:pPr>
        <w:pStyle w:val="Nagwek2"/>
        <w:numPr>
          <w:ilvl w:val="0"/>
          <w:numId w:val="49"/>
        </w:numPr>
        <w:spacing w:before="240" w:after="240" w:line="240" w:lineRule="auto"/>
        <w:rPr>
          <w:b/>
          <w:sz w:val="24"/>
          <w:szCs w:val="22"/>
        </w:rPr>
      </w:pPr>
      <w:bookmarkStart w:id="16" w:name="_Toc70583847"/>
      <w:r w:rsidRPr="00A21549">
        <w:rPr>
          <w:b/>
          <w:sz w:val="24"/>
          <w:szCs w:val="22"/>
        </w:rPr>
        <w:t>Sposób obliczania ceny oferty</w:t>
      </w:r>
      <w:bookmarkEnd w:id="16"/>
    </w:p>
    <w:p w14:paraId="1B0ADB51" w14:textId="77777777" w:rsidR="00A403DB" w:rsidRPr="00A469D2" w:rsidRDefault="00A403DB" w:rsidP="003C5F43">
      <w:pPr>
        <w:pStyle w:val="Akapitzlist"/>
        <w:numPr>
          <w:ilvl w:val="0"/>
          <w:numId w:val="50"/>
        </w:numPr>
        <w:spacing w:line="240" w:lineRule="auto"/>
        <w:ind w:left="709" w:hanging="425"/>
        <w:jc w:val="both"/>
        <w:rPr>
          <w:rFonts w:ascii="Arial" w:hAnsi="Arial" w:cs="Arial"/>
          <w:sz w:val="20"/>
          <w:szCs w:val="20"/>
        </w:rPr>
      </w:pPr>
      <w:r w:rsidRPr="00A469D2">
        <w:rPr>
          <w:rFonts w:ascii="Arial" w:hAnsi="Arial" w:cs="Arial"/>
          <w:sz w:val="20"/>
          <w:szCs w:val="20"/>
        </w:rPr>
        <w:t xml:space="preserve">Cenę oferty należy podać  w formie </w:t>
      </w:r>
      <w:r w:rsidRPr="00A469D2">
        <w:rPr>
          <w:rFonts w:ascii="Arial" w:hAnsi="Arial" w:cs="Arial"/>
          <w:b/>
          <w:sz w:val="20"/>
          <w:szCs w:val="20"/>
        </w:rPr>
        <w:t>ryczałtu</w:t>
      </w:r>
      <w:r w:rsidRPr="00A469D2">
        <w:rPr>
          <w:rFonts w:ascii="Arial" w:hAnsi="Arial" w:cs="Arial"/>
          <w:sz w:val="20"/>
          <w:szCs w:val="20"/>
        </w:rPr>
        <w:t>.</w:t>
      </w:r>
    </w:p>
    <w:p w14:paraId="0A8C70FF" w14:textId="77777777" w:rsidR="00A403DB" w:rsidRPr="00A469D2" w:rsidRDefault="00A403DB" w:rsidP="003C5F43">
      <w:pPr>
        <w:pStyle w:val="Akapitzlist"/>
        <w:numPr>
          <w:ilvl w:val="0"/>
          <w:numId w:val="50"/>
        </w:numPr>
        <w:spacing w:line="240" w:lineRule="auto"/>
        <w:ind w:left="709" w:hanging="425"/>
        <w:jc w:val="both"/>
        <w:rPr>
          <w:rFonts w:ascii="Arial" w:hAnsi="Arial" w:cs="Arial"/>
          <w:sz w:val="20"/>
          <w:szCs w:val="20"/>
        </w:rPr>
      </w:pPr>
      <w:r w:rsidRPr="00A469D2">
        <w:rPr>
          <w:rFonts w:ascii="Arial" w:hAnsi="Arial" w:cs="Arial"/>
          <w:sz w:val="20"/>
          <w:szCs w:val="20"/>
        </w:rPr>
        <w:t>Ustawa z dnia 23 kwietnia 1964 r. Kodeks cywilny (Dz. U. z 2020 r., poz. 1740 ze zm.) ten rodzaj wynagrodzenia określa w art. 632 następująco:</w:t>
      </w:r>
    </w:p>
    <w:p w14:paraId="48D78D73" w14:textId="77777777" w:rsidR="00A403DB" w:rsidRPr="00A469D2" w:rsidRDefault="00A403DB" w:rsidP="00A403DB">
      <w:pPr>
        <w:pStyle w:val="Akapitzlist"/>
        <w:spacing w:line="240" w:lineRule="auto"/>
        <w:ind w:left="709"/>
        <w:jc w:val="both"/>
        <w:rPr>
          <w:rFonts w:ascii="Arial" w:hAnsi="Arial" w:cs="Arial"/>
          <w:i/>
          <w:sz w:val="20"/>
          <w:szCs w:val="20"/>
        </w:rPr>
      </w:pPr>
      <w:r w:rsidRPr="00A469D2">
        <w:rPr>
          <w:rFonts w:ascii="Arial" w:hAnsi="Arial" w:cs="Arial"/>
          <w:i/>
          <w:sz w:val="20"/>
          <w:szCs w:val="20"/>
        </w:rPr>
        <w:t>§ 1. Jeżeli strony umówiły się o wynagrodzenie ryczałtowe, przyjmujący zamówienie nie może żądać podwyższenia wynagrodzenia, chociażby w czasie zawarcia umowy nie można było przewidzieć rozmiaru lub kosztów prac.</w:t>
      </w:r>
    </w:p>
    <w:p w14:paraId="105A5211" w14:textId="77777777" w:rsidR="00A403DB" w:rsidRPr="00A469D2" w:rsidRDefault="00A403DB" w:rsidP="00A403DB">
      <w:pPr>
        <w:pStyle w:val="Akapitzlist"/>
        <w:spacing w:line="240" w:lineRule="auto"/>
        <w:ind w:left="709"/>
        <w:jc w:val="both"/>
        <w:rPr>
          <w:rFonts w:ascii="Arial" w:hAnsi="Arial" w:cs="Arial"/>
          <w:sz w:val="20"/>
          <w:szCs w:val="20"/>
        </w:rPr>
      </w:pPr>
      <w:r w:rsidRPr="00A469D2">
        <w:rPr>
          <w:rFonts w:ascii="Arial" w:hAnsi="Arial" w:cs="Arial"/>
          <w:i/>
          <w:sz w:val="20"/>
          <w:szCs w:val="20"/>
        </w:rPr>
        <w:t>§ 2. Jeżeli jednak wskutek zmiany stosunków, której nie można było przewidzieć, wykonanie dzieła groziłoby przyjmującemu zamówienie rażącą stratą, sąd może podwyższyć ryczałt lub rozwiązać umowę</w:t>
      </w:r>
      <w:r w:rsidRPr="00A469D2">
        <w:rPr>
          <w:rFonts w:ascii="Arial" w:hAnsi="Arial" w:cs="Arial"/>
          <w:sz w:val="20"/>
          <w:szCs w:val="20"/>
        </w:rPr>
        <w:t>.</w:t>
      </w:r>
    </w:p>
    <w:p w14:paraId="740B0F1E" w14:textId="2A524FBC" w:rsidR="00A403DB" w:rsidRPr="00A469D2" w:rsidRDefault="00A403DB" w:rsidP="003C5F43">
      <w:pPr>
        <w:pStyle w:val="Akapitzlist"/>
        <w:numPr>
          <w:ilvl w:val="0"/>
          <w:numId w:val="50"/>
        </w:numPr>
        <w:spacing w:line="240" w:lineRule="auto"/>
        <w:ind w:left="709" w:hanging="425"/>
        <w:jc w:val="both"/>
        <w:rPr>
          <w:rFonts w:ascii="Arial" w:hAnsi="Arial" w:cs="Arial"/>
          <w:sz w:val="20"/>
          <w:szCs w:val="20"/>
        </w:rPr>
      </w:pPr>
      <w:r w:rsidRPr="00A469D2">
        <w:rPr>
          <w:rFonts w:ascii="Arial" w:hAnsi="Arial" w:cs="Arial"/>
          <w:b/>
          <w:sz w:val="20"/>
          <w:szCs w:val="20"/>
        </w:rPr>
        <w:t>W związku z powyższym cena oferty musi zawierać wszelkie koszty niezbędne do zrealizowania zamówienia wynikające wprost z dokumentacji projektowej, jak  również w niej nie ujęte z powodu wad dokumentacji projektowej wynikających z jej niezgodności z zasadami wiedzy technicznej lub stanem faktycznym, a bez których nie można wykonać zamówienia</w:t>
      </w:r>
      <w:r w:rsidRPr="00A469D2">
        <w:rPr>
          <w:rFonts w:ascii="Arial" w:hAnsi="Arial" w:cs="Arial"/>
          <w:sz w:val="20"/>
          <w:szCs w:val="20"/>
        </w:rPr>
        <w:t>.</w:t>
      </w:r>
    </w:p>
    <w:p w14:paraId="4AE6DFC6" w14:textId="1A402168" w:rsidR="00531BB6" w:rsidRPr="00531BB6" w:rsidRDefault="00A403DB" w:rsidP="003C5F43">
      <w:pPr>
        <w:pStyle w:val="NormalnyWeb"/>
        <w:numPr>
          <w:ilvl w:val="0"/>
          <w:numId w:val="50"/>
        </w:numPr>
        <w:tabs>
          <w:tab w:val="left" w:pos="426"/>
          <w:tab w:val="left" w:pos="5670"/>
        </w:tabs>
        <w:spacing w:before="0" w:after="0"/>
        <w:ind w:left="709" w:hanging="425"/>
        <w:jc w:val="both"/>
        <w:rPr>
          <w:rFonts w:ascii="Arial" w:hAnsi="Arial" w:cs="Arial"/>
          <w:color w:val="000000"/>
          <w:sz w:val="20"/>
        </w:rPr>
      </w:pPr>
      <w:r w:rsidRPr="00A469D2">
        <w:rPr>
          <w:rFonts w:ascii="Arial" w:hAnsi="Arial" w:cs="Arial"/>
          <w:color w:val="000000"/>
          <w:sz w:val="20"/>
          <w:szCs w:val="20"/>
        </w:rPr>
        <w:t xml:space="preserve">Będą to między innymi następujące koszty: podatku VAT w wysokości </w:t>
      </w:r>
      <w:r w:rsidRPr="00A469D2">
        <w:rPr>
          <w:rFonts w:ascii="Arial" w:hAnsi="Arial" w:cs="Arial"/>
          <w:sz w:val="20"/>
          <w:szCs w:val="20"/>
        </w:rPr>
        <w:t>23%,</w:t>
      </w:r>
      <w:r w:rsidRPr="00A469D2">
        <w:rPr>
          <w:rFonts w:ascii="Arial" w:hAnsi="Arial" w:cs="Arial"/>
          <w:color w:val="000000"/>
          <w:sz w:val="20"/>
        </w:rPr>
        <w:t xml:space="preserve"> wszelkich robót przygotowawczych i porządko</w:t>
      </w:r>
      <w:r w:rsidRPr="00A469D2">
        <w:rPr>
          <w:rFonts w:ascii="Arial" w:hAnsi="Arial" w:cs="Arial"/>
          <w:sz w:val="20"/>
        </w:rPr>
        <w:t xml:space="preserve">wych, zorganizowania, zagospodarowania i  późniejszej likwidacji placu budowy, utrzymania zaplecza budowy (naprawa, woda, energia elektryczna, dozorowanie budowy), związane z zabezpieczeniem i  oznakowaniem prowadzonych robót, </w:t>
      </w:r>
      <w:r w:rsidRPr="00A469D2">
        <w:rPr>
          <w:rFonts w:ascii="Arial" w:hAnsi="Arial" w:cs="Arial"/>
          <w:color w:val="000000"/>
          <w:sz w:val="20"/>
        </w:rPr>
        <w:t xml:space="preserve">robót rozbiórkowych, </w:t>
      </w:r>
      <w:r w:rsidRPr="00A469D2">
        <w:rPr>
          <w:rFonts w:ascii="Arial" w:hAnsi="Arial" w:cs="Arial"/>
          <w:sz w:val="20"/>
        </w:rPr>
        <w:t>demontażowych,</w:t>
      </w:r>
      <w:r w:rsidRPr="00A469D2">
        <w:rPr>
          <w:rFonts w:ascii="Arial" w:hAnsi="Arial" w:cs="Arial"/>
          <w:color w:val="000000"/>
          <w:sz w:val="20"/>
        </w:rPr>
        <w:t xml:space="preserve"> wykończeniowych, odtworzeniowych, wywozu materiałów pochodzących z rozbiórki, wycinki drzew, </w:t>
      </w:r>
      <w:proofErr w:type="spellStart"/>
      <w:r w:rsidRPr="00A469D2">
        <w:rPr>
          <w:rFonts w:ascii="Arial" w:hAnsi="Arial" w:cs="Arial"/>
          <w:color w:val="000000"/>
          <w:sz w:val="20"/>
        </w:rPr>
        <w:t>nasadzeń</w:t>
      </w:r>
      <w:proofErr w:type="spellEnd"/>
      <w:r w:rsidRPr="00A469D2">
        <w:rPr>
          <w:rFonts w:ascii="Arial" w:hAnsi="Arial" w:cs="Arial"/>
          <w:color w:val="000000"/>
          <w:sz w:val="20"/>
        </w:rPr>
        <w:t xml:space="preserve">, </w:t>
      </w:r>
      <w:r w:rsidRPr="00A469D2">
        <w:rPr>
          <w:rFonts w:ascii="Arial" w:hAnsi="Arial" w:cs="Arial"/>
          <w:sz w:val="20"/>
        </w:rPr>
        <w:t>wykonania ewentualnych przekładek w przypadku kolizji z istniejącym uzbrojeniem, ewentualnej wymiany gruntu, zagęszczenia gruntu, doprowadzenia terenu do porządku, odtworzenia dróg i chodników, planu bezpieczeństwa i ochrony zdrowia, koszty związane z  odbiorami wykonanych robót, wykonania dokumentacji powykonawczej, obsługi geodezyjnej w trakcie robót i wykonania inwentaryzacji geodezyjnej powykonawczej, ubezpieczenia budowy na czas realizacji</w:t>
      </w:r>
      <w:r w:rsidRPr="00A469D2">
        <w:rPr>
          <w:rFonts w:ascii="Arial" w:hAnsi="Arial" w:cs="Arial"/>
          <w:color w:val="000000"/>
          <w:sz w:val="20"/>
        </w:rPr>
        <w:t xml:space="preserve"> i innych czynności niezbędnych do wykonania przedmiotu zamówienia. </w:t>
      </w:r>
    </w:p>
    <w:p w14:paraId="1D35CC26" w14:textId="77777777" w:rsidR="00A403DB" w:rsidRPr="00A469D2" w:rsidRDefault="00A403DB" w:rsidP="003C5F43">
      <w:pPr>
        <w:pStyle w:val="Akapitzlist"/>
        <w:numPr>
          <w:ilvl w:val="0"/>
          <w:numId w:val="50"/>
        </w:numPr>
        <w:tabs>
          <w:tab w:val="left" w:pos="16756"/>
        </w:tabs>
        <w:spacing w:before="120"/>
        <w:ind w:left="709" w:hanging="425"/>
        <w:rPr>
          <w:rFonts w:ascii="Arial" w:hAnsi="Arial" w:cs="Arial"/>
          <w:bCs/>
          <w:color w:val="000000"/>
          <w:sz w:val="20"/>
        </w:rPr>
      </w:pPr>
      <w:r w:rsidRPr="00A469D2">
        <w:rPr>
          <w:rFonts w:ascii="Arial" w:hAnsi="Arial" w:cs="Arial"/>
          <w:bCs/>
          <w:color w:val="000000"/>
          <w:sz w:val="20"/>
        </w:rPr>
        <w:t xml:space="preserve">Kosztorysu ofertowego nie należy składać- wymagany na etapie podpisywania umowy. </w:t>
      </w:r>
    </w:p>
    <w:p w14:paraId="000000FE" w14:textId="33E593DD" w:rsidR="005819E7" w:rsidRPr="00A469D2" w:rsidRDefault="00A7058D" w:rsidP="003C5F43">
      <w:pPr>
        <w:pStyle w:val="Akapitzlist"/>
        <w:numPr>
          <w:ilvl w:val="0"/>
          <w:numId w:val="50"/>
        </w:numPr>
        <w:tabs>
          <w:tab w:val="left" w:pos="16756"/>
        </w:tabs>
        <w:spacing w:before="120"/>
        <w:ind w:left="709" w:hanging="425"/>
        <w:jc w:val="both"/>
        <w:rPr>
          <w:rFonts w:ascii="Arial" w:hAnsi="Arial" w:cs="Arial"/>
          <w:bCs/>
          <w:sz w:val="20"/>
        </w:rPr>
      </w:pPr>
      <w:r w:rsidRPr="00A469D2">
        <w:rPr>
          <w:rFonts w:ascii="Arial" w:hAnsi="Arial" w:cs="Arial"/>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A469D2">
        <w:rPr>
          <w:rFonts w:ascii="Arial" w:hAnsi="Arial" w:cs="Arial"/>
          <w:sz w:val="20"/>
          <w:szCs w:val="20"/>
        </w:rPr>
        <w:t>późn</w:t>
      </w:r>
      <w:proofErr w:type="spellEnd"/>
      <w:r w:rsidRPr="00A469D2">
        <w:rPr>
          <w:rFonts w:ascii="Arial" w:hAnsi="Arial" w:cs="Arial"/>
          <w:sz w:val="20"/>
          <w:szCs w:val="20"/>
        </w:rPr>
        <w:t>. zm.), dla celów zastosowania kryterium ceny lub kosztu zamawiający dolicza do przedstawionej w tej ofercie ceny kwotę podatku od towarów i usług, którą miałby obowiązek rozliczyć</w:t>
      </w:r>
      <w:r w:rsidRPr="00A469D2">
        <w:rPr>
          <w:rFonts w:ascii="Arial" w:hAnsi="Arial" w:cs="Arial"/>
          <w:vertAlign w:val="superscript"/>
        </w:rPr>
        <w:footnoteReference w:id="20"/>
      </w:r>
      <w:r w:rsidRPr="00A469D2">
        <w:rPr>
          <w:rFonts w:ascii="Arial" w:hAnsi="Arial" w:cs="Arial"/>
          <w:sz w:val="20"/>
          <w:szCs w:val="20"/>
        </w:rPr>
        <w:t>.</w:t>
      </w:r>
      <w:r w:rsidRPr="00A469D2">
        <w:rPr>
          <w:rFonts w:ascii="Arial" w:hAnsi="Arial" w:cs="Arial"/>
          <w:b/>
          <w:sz w:val="20"/>
          <w:szCs w:val="20"/>
        </w:rPr>
        <w:t xml:space="preserve"> </w:t>
      </w:r>
      <w:r w:rsidRPr="00A469D2">
        <w:rPr>
          <w:rFonts w:ascii="Arial" w:hAnsi="Arial" w:cs="Arial"/>
          <w:sz w:val="20"/>
          <w:szCs w:val="20"/>
        </w:rPr>
        <w:t>W ofercie, o której mowa w ust. 1, Wykonawca ma obowiązek:</w:t>
      </w:r>
    </w:p>
    <w:p w14:paraId="000000FF" w14:textId="77777777" w:rsidR="005819E7" w:rsidRPr="00A469D2" w:rsidRDefault="00A7058D" w:rsidP="001B5318">
      <w:pPr>
        <w:tabs>
          <w:tab w:val="left" w:pos="3855"/>
        </w:tabs>
        <w:spacing w:line="240" w:lineRule="auto"/>
        <w:ind w:left="826" w:hanging="409"/>
        <w:jc w:val="both"/>
        <w:rPr>
          <w:sz w:val="20"/>
          <w:szCs w:val="20"/>
        </w:rPr>
      </w:pPr>
      <w:r w:rsidRPr="00A469D2">
        <w:rPr>
          <w:sz w:val="20"/>
          <w:szCs w:val="20"/>
        </w:rPr>
        <w:t>1)</w:t>
      </w:r>
      <w:r w:rsidRPr="00A469D2">
        <w:rPr>
          <w:sz w:val="20"/>
          <w:szCs w:val="20"/>
        </w:rPr>
        <w:tab/>
        <w:t>poinformowania zamawiającego, że wybór jego oferty będzie prowadził do powstania u zamawiającego obowiązku podatkowego;</w:t>
      </w:r>
    </w:p>
    <w:p w14:paraId="00000100" w14:textId="77777777" w:rsidR="005819E7" w:rsidRPr="00A469D2" w:rsidRDefault="00A7058D" w:rsidP="001B5318">
      <w:pPr>
        <w:tabs>
          <w:tab w:val="left" w:pos="3855"/>
        </w:tabs>
        <w:spacing w:line="240" w:lineRule="auto"/>
        <w:ind w:left="826" w:hanging="409"/>
        <w:jc w:val="both"/>
        <w:rPr>
          <w:sz w:val="20"/>
          <w:szCs w:val="20"/>
        </w:rPr>
      </w:pPr>
      <w:r w:rsidRPr="00A469D2">
        <w:rPr>
          <w:sz w:val="20"/>
          <w:szCs w:val="20"/>
        </w:rPr>
        <w:lastRenderedPageBreak/>
        <w:t>2)</w:t>
      </w:r>
      <w:r w:rsidRPr="00A469D2">
        <w:rPr>
          <w:sz w:val="20"/>
          <w:szCs w:val="20"/>
        </w:rPr>
        <w:tab/>
        <w:t>wskazania nazwy (rodzaju) towaru lub usługi, których dostawa lub świadczenie będą prowadziły do powstania obowiązku podatkowego;</w:t>
      </w:r>
    </w:p>
    <w:p w14:paraId="00000101" w14:textId="77777777" w:rsidR="005819E7" w:rsidRPr="00A469D2" w:rsidRDefault="00A7058D" w:rsidP="001B5318">
      <w:pPr>
        <w:tabs>
          <w:tab w:val="left" w:pos="3855"/>
        </w:tabs>
        <w:spacing w:line="240" w:lineRule="auto"/>
        <w:ind w:left="826" w:hanging="409"/>
        <w:jc w:val="both"/>
        <w:rPr>
          <w:sz w:val="20"/>
          <w:szCs w:val="20"/>
        </w:rPr>
      </w:pPr>
      <w:r w:rsidRPr="00A469D2">
        <w:rPr>
          <w:sz w:val="20"/>
          <w:szCs w:val="20"/>
        </w:rPr>
        <w:t>3)</w:t>
      </w:r>
      <w:r w:rsidRPr="00A469D2">
        <w:rPr>
          <w:sz w:val="20"/>
          <w:szCs w:val="20"/>
        </w:rPr>
        <w:tab/>
        <w:t>wskazania wartości towaru lub usługi objętego obowiązkiem podatkowym zamawiającego, bez kwoty podatku;</w:t>
      </w:r>
    </w:p>
    <w:p w14:paraId="00000102" w14:textId="77777777" w:rsidR="005819E7" w:rsidRPr="00A469D2" w:rsidRDefault="00A7058D" w:rsidP="001B5318">
      <w:pPr>
        <w:tabs>
          <w:tab w:val="left" w:pos="3855"/>
        </w:tabs>
        <w:spacing w:line="240" w:lineRule="auto"/>
        <w:ind w:left="826" w:hanging="409"/>
        <w:jc w:val="both"/>
        <w:rPr>
          <w:sz w:val="20"/>
          <w:szCs w:val="20"/>
        </w:rPr>
      </w:pPr>
      <w:r w:rsidRPr="00A469D2">
        <w:rPr>
          <w:sz w:val="20"/>
          <w:szCs w:val="20"/>
        </w:rPr>
        <w:t>4)</w:t>
      </w:r>
      <w:r w:rsidRPr="00A469D2">
        <w:rPr>
          <w:sz w:val="20"/>
          <w:szCs w:val="20"/>
        </w:rPr>
        <w:tab/>
        <w:t>wskazania stawki podatku od towarów i usług, która zgodnie z wiedzą wykonawcy, będzie miała zastosowanie.</w:t>
      </w:r>
    </w:p>
    <w:p w14:paraId="00000103" w14:textId="3667CB4A" w:rsidR="005819E7" w:rsidRPr="00A469D2" w:rsidRDefault="00A7058D" w:rsidP="003C5F43">
      <w:pPr>
        <w:pStyle w:val="Akapitzlist"/>
        <w:numPr>
          <w:ilvl w:val="0"/>
          <w:numId w:val="50"/>
        </w:numPr>
        <w:spacing w:line="240" w:lineRule="auto"/>
        <w:ind w:left="709" w:hanging="425"/>
        <w:jc w:val="both"/>
        <w:rPr>
          <w:rFonts w:ascii="Arial" w:hAnsi="Arial" w:cs="Arial"/>
          <w:sz w:val="20"/>
          <w:szCs w:val="20"/>
        </w:rPr>
      </w:pPr>
      <w:r w:rsidRPr="00A469D2">
        <w:rPr>
          <w:rFonts w:ascii="Arial" w:hAnsi="Arial" w:cs="Arial"/>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104" w14:textId="7471C22A" w:rsidR="005819E7" w:rsidRPr="001D1463" w:rsidRDefault="00A7058D" w:rsidP="003C5F43">
      <w:pPr>
        <w:pStyle w:val="Nagwek2"/>
        <w:numPr>
          <w:ilvl w:val="0"/>
          <w:numId w:val="49"/>
        </w:numPr>
        <w:spacing w:before="240" w:after="240" w:line="240" w:lineRule="auto"/>
        <w:rPr>
          <w:b/>
          <w:color w:val="0070C0"/>
        </w:rPr>
      </w:pPr>
      <w:bookmarkStart w:id="17" w:name="_Toc70583848"/>
      <w:r w:rsidRPr="00A21549">
        <w:rPr>
          <w:b/>
          <w:sz w:val="24"/>
          <w:szCs w:val="22"/>
        </w:rPr>
        <w:t>Wymagania dotyczące wadium</w:t>
      </w:r>
      <w:r w:rsidRPr="00D81FF1">
        <w:rPr>
          <w:b/>
          <w:sz w:val="24"/>
          <w:vertAlign w:val="superscript"/>
        </w:rPr>
        <w:footnoteReference w:id="21"/>
      </w:r>
      <w:bookmarkEnd w:id="17"/>
    </w:p>
    <w:p w14:paraId="3398CAC3" w14:textId="77777777" w:rsidR="00D7059B" w:rsidRPr="00A469D2" w:rsidRDefault="00D7059B" w:rsidP="001B5318">
      <w:pPr>
        <w:pStyle w:val="NormalnyWeb"/>
        <w:tabs>
          <w:tab w:val="left" w:pos="360"/>
          <w:tab w:val="left" w:pos="375"/>
        </w:tabs>
        <w:spacing w:before="0" w:after="0"/>
        <w:ind w:left="-15"/>
        <w:jc w:val="both"/>
        <w:rPr>
          <w:rFonts w:ascii="Arial" w:hAnsi="Arial" w:cs="Arial"/>
          <w:b/>
          <w:bCs/>
          <w:sz w:val="20"/>
          <w:szCs w:val="20"/>
        </w:rPr>
      </w:pPr>
      <w:r w:rsidRPr="00A469D2">
        <w:rPr>
          <w:rFonts w:ascii="Arial" w:hAnsi="Arial" w:cs="Arial"/>
          <w:sz w:val="20"/>
          <w:szCs w:val="20"/>
        </w:rPr>
        <w:t xml:space="preserve">Zamawiający nie wymaga wniesienia wadium </w:t>
      </w:r>
    </w:p>
    <w:p w14:paraId="00000118" w14:textId="4B32C0D0" w:rsidR="005819E7" w:rsidRPr="00A21549" w:rsidRDefault="00A7058D" w:rsidP="003C5F43">
      <w:pPr>
        <w:pStyle w:val="Nagwek2"/>
        <w:numPr>
          <w:ilvl w:val="0"/>
          <w:numId w:val="49"/>
        </w:numPr>
        <w:spacing w:before="240" w:after="240" w:line="240" w:lineRule="auto"/>
        <w:rPr>
          <w:b/>
          <w:sz w:val="24"/>
          <w:szCs w:val="22"/>
        </w:rPr>
      </w:pPr>
      <w:bookmarkStart w:id="18" w:name="_Toc70583849"/>
      <w:r w:rsidRPr="00A21549">
        <w:rPr>
          <w:b/>
          <w:sz w:val="24"/>
          <w:szCs w:val="22"/>
        </w:rPr>
        <w:t>Termin związania ofertą</w:t>
      </w:r>
      <w:bookmarkEnd w:id="18"/>
    </w:p>
    <w:p w14:paraId="00000119" w14:textId="2BAE9226" w:rsidR="005819E7" w:rsidRPr="00A469D2" w:rsidRDefault="00A7058D" w:rsidP="006B44E4">
      <w:pPr>
        <w:numPr>
          <w:ilvl w:val="0"/>
          <w:numId w:val="21"/>
        </w:numPr>
        <w:spacing w:before="240" w:line="240" w:lineRule="auto"/>
        <w:ind w:left="426"/>
        <w:jc w:val="both"/>
        <w:rPr>
          <w:strike/>
          <w:sz w:val="20"/>
          <w:szCs w:val="20"/>
        </w:rPr>
      </w:pPr>
      <w:r w:rsidRPr="00A469D2">
        <w:rPr>
          <w:sz w:val="20"/>
          <w:szCs w:val="20"/>
        </w:rPr>
        <w:t xml:space="preserve">Wykonawca będzie związany ofertą przez okres </w:t>
      </w:r>
      <w:r w:rsidRPr="00A469D2">
        <w:rPr>
          <w:b/>
          <w:sz w:val="20"/>
          <w:szCs w:val="20"/>
        </w:rPr>
        <w:t>30 dni</w:t>
      </w:r>
      <w:r w:rsidRPr="00A469D2">
        <w:rPr>
          <w:b/>
          <w:sz w:val="20"/>
          <w:szCs w:val="20"/>
          <w:vertAlign w:val="superscript"/>
        </w:rPr>
        <w:footnoteReference w:id="22"/>
      </w:r>
      <w:r w:rsidRPr="00A469D2">
        <w:rPr>
          <w:sz w:val="20"/>
          <w:szCs w:val="20"/>
        </w:rPr>
        <w:t xml:space="preserve">, tj. do </w:t>
      </w:r>
      <w:r w:rsidRPr="00456AFE">
        <w:rPr>
          <w:sz w:val="20"/>
          <w:szCs w:val="20"/>
        </w:rPr>
        <w:t xml:space="preserve">dnia </w:t>
      </w:r>
      <w:r w:rsidR="00456AFE" w:rsidRPr="00456AFE">
        <w:rPr>
          <w:b/>
          <w:sz w:val="20"/>
          <w:szCs w:val="20"/>
        </w:rPr>
        <w:t>17.06.2021</w:t>
      </w:r>
      <w:r w:rsidRPr="00456AFE">
        <w:rPr>
          <w:b/>
          <w:sz w:val="20"/>
          <w:szCs w:val="20"/>
        </w:rPr>
        <w:t>r.</w:t>
      </w:r>
      <w:r w:rsidRPr="00456AFE">
        <w:rPr>
          <w:sz w:val="20"/>
          <w:szCs w:val="20"/>
        </w:rPr>
        <w:t xml:space="preserve"> </w:t>
      </w:r>
    </w:p>
    <w:p w14:paraId="0000011A" w14:textId="77777777" w:rsidR="005819E7" w:rsidRPr="00A469D2" w:rsidRDefault="00A7058D" w:rsidP="006B44E4">
      <w:pPr>
        <w:numPr>
          <w:ilvl w:val="0"/>
          <w:numId w:val="21"/>
        </w:numPr>
        <w:spacing w:line="240" w:lineRule="auto"/>
        <w:ind w:left="426"/>
        <w:jc w:val="both"/>
        <w:rPr>
          <w:sz w:val="20"/>
          <w:szCs w:val="20"/>
        </w:rPr>
      </w:pPr>
      <w:r w:rsidRPr="00A469D2">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A469D2">
        <w:rPr>
          <w:sz w:val="20"/>
          <w:szCs w:val="20"/>
        </w:rPr>
        <w:tab/>
        <w:t>Przedłużenie terminu związania ofertą wymaga złożenia przez wykonawcę pisemnego oświadczenia o wyrażeniu zgody na przedłużenie terminu związania ofertą.</w:t>
      </w:r>
    </w:p>
    <w:p w14:paraId="0000011B" w14:textId="77777777" w:rsidR="005819E7" w:rsidRPr="00A469D2" w:rsidRDefault="00A7058D" w:rsidP="006B44E4">
      <w:pPr>
        <w:numPr>
          <w:ilvl w:val="0"/>
          <w:numId w:val="21"/>
        </w:numPr>
        <w:spacing w:line="240" w:lineRule="auto"/>
        <w:ind w:left="426"/>
        <w:jc w:val="both"/>
        <w:rPr>
          <w:sz w:val="20"/>
          <w:szCs w:val="20"/>
        </w:rPr>
      </w:pPr>
      <w:r w:rsidRPr="00A469D2">
        <w:rPr>
          <w:sz w:val="20"/>
          <w:szCs w:val="20"/>
        </w:rPr>
        <w:t>Odmowa wyrażenia zgody na przedłużenie terminu związania ofertą nie powoduje utraty wadium.</w:t>
      </w:r>
    </w:p>
    <w:p w14:paraId="0000011C" w14:textId="25407F68" w:rsidR="005819E7" w:rsidRPr="00A21549" w:rsidRDefault="00A7058D" w:rsidP="003C5F43">
      <w:pPr>
        <w:pStyle w:val="Nagwek2"/>
        <w:numPr>
          <w:ilvl w:val="0"/>
          <w:numId w:val="49"/>
        </w:numPr>
        <w:spacing w:before="240" w:after="240" w:line="240" w:lineRule="auto"/>
        <w:rPr>
          <w:b/>
          <w:sz w:val="24"/>
          <w:szCs w:val="22"/>
        </w:rPr>
      </w:pPr>
      <w:bookmarkStart w:id="19" w:name="_Toc70583850"/>
      <w:r w:rsidRPr="00A21549">
        <w:rPr>
          <w:b/>
          <w:sz w:val="24"/>
          <w:szCs w:val="22"/>
        </w:rPr>
        <w:t>Miejsce i termin składania ofert</w:t>
      </w:r>
      <w:bookmarkEnd w:id="19"/>
    </w:p>
    <w:p w14:paraId="0000011D" w14:textId="26AB9504" w:rsidR="005819E7" w:rsidRPr="00A469D2" w:rsidRDefault="00A7058D" w:rsidP="006B44E4">
      <w:pPr>
        <w:numPr>
          <w:ilvl w:val="0"/>
          <w:numId w:val="17"/>
        </w:numPr>
        <w:spacing w:before="240" w:line="240" w:lineRule="auto"/>
        <w:jc w:val="both"/>
        <w:rPr>
          <w:sz w:val="20"/>
          <w:szCs w:val="20"/>
        </w:rPr>
      </w:pPr>
      <w:r w:rsidRPr="00A469D2">
        <w:rPr>
          <w:sz w:val="20"/>
          <w:szCs w:val="20"/>
        </w:rPr>
        <w:t xml:space="preserve">Ofertę wraz z wymaganymi dokumentami należy umieścić na </w:t>
      </w:r>
      <w:hyperlink r:id="rId33">
        <w:r w:rsidRPr="00A469D2">
          <w:rPr>
            <w:sz w:val="20"/>
            <w:szCs w:val="20"/>
            <w:u w:val="single"/>
          </w:rPr>
          <w:t>platformazakupowa.pl</w:t>
        </w:r>
      </w:hyperlink>
      <w:r w:rsidRPr="00A469D2">
        <w:rPr>
          <w:sz w:val="20"/>
          <w:szCs w:val="20"/>
        </w:rPr>
        <w:t xml:space="preserve"> pod adresem: </w:t>
      </w:r>
      <w:r w:rsidR="003B113A" w:rsidRPr="00A469D2">
        <w:rPr>
          <w:sz w:val="20"/>
          <w:szCs w:val="20"/>
        </w:rPr>
        <w:t>https://platformazakupowa.pl/pn/trzebownisko</w:t>
      </w:r>
      <w:r w:rsidRPr="00A469D2">
        <w:rPr>
          <w:sz w:val="20"/>
          <w:szCs w:val="20"/>
        </w:rPr>
        <w:t xml:space="preserve"> w myśl Ustawy PZP na stronie internetowej prowadzonego postępowania  </w:t>
      </w:r>
      <w:r w:rsidRPr="00A469D2">
        <w:rPr>
          <w:b/>
          <w:sz w:val="20"/>
          <w:szCs w:val="20"/>
        </w:rPr>
        <w:t xml:space="preserve">do dnia </w:t>
      </w:r>
      <w:r w:rsidR="00456AFE">
        <w:rPr>
          <w:b/>
          <w:sz w:val="20"/>
          <w:szCs w:val="20"/>
        </w:rPr>
        <w:t>18.05.2021</w:t>
      </w:r>
      <w:r w:rsidRPr="00A469D2">
        <w:rPr>
          <w:b/>
          <w:sz w:val="20"/>
          <w:szCs w:val="20"/>
        </w:rPr>
        <w:t xml:space="preserve"> do godziny </w:t>
      </w:r>
      <w:r w:rsidR="00456AFE">
        <w:rPr>
          <w:b/>
          <w:sz w:val="20"/>
          <w:szCs w:val="20"/>
        </w:rPr>
        <w:t>10:00</w:t>
      </w:r>
    </w:p>
    <w:p w14:paraId="0000011E" w14:textId="77777777" w:rsidR="005819E7" w:rsidRPr="00A469D2" w:rsidRDefault="00A7058D" w:rsidP="006B44E4">
      <w:pPr>
        <w:numPr>
          <w:ilvl w:val="0"/>
          <w:numId w:val="17"/>
        </w:numPr>
        <w:pBdr>
          <w:top w:val="nil"/>
          <w:left w:val="nil"/>
          <w:bottom w:val="nil"/>
          <w:right w:val="nil"/>
          <w:between w:val="nil"/>
        </w:pBdr>
        <w:spacing w:line="240" w:lineRule="auto"/>
        <w:jc w:val="both"/>
        <w:rPr>
          <w:sz w:val="20"/>
          <w:szCs w:val="20"/>
        </w:rPr>
      </w:pPr>
      <w:r w:rsidRPr="00A469D2">
        <w:rPr>
          <w:sz w:val="20"/>
          <w:szCs w:val="20"/>
        </w:rPr>
        <w:t>Do oferty należy dołączyć wszystkie wymagane w SWZ dokumenty.</w:t>
      </w:r>
    </w:p>
    <w:p w14:paraId="0000011F" w14:textId="77777777" w:rsidR="005819E7" w:rsidRPr="00A469D2" w:rsidRDefault="00A7058D" w:rsidP="006B44E4">
      <w:pPr>
        <w:numPr>
          <w:ilvl w:val="0"/>
          <w:numId w:val="17"/>
        </w:numPr>
        <w:pBdr>
          <w:top w:val="nil"/>
          <w:left w:val="nil"/>
          <w:bottom w:val="nil"/>
          <w:right w:val="nil"/>
          <w:between w:val="nil"/>
        </w:pBdr>
        <w:spacing w:line="240" w:lineRule="auto"/>
        <w:jc w:val="both"/>
        <w:rPr>
          <w:sz w:val="20"/>
          <w:szCs w:val="20"/>
        </w:rPr>
      </w:pPr>
      <w:r w:rsidRPr="00A469D2">
        <w:rPr>
          <w:sz w:val="20"/>
          <w:szCs w:val="20"/>
        </w:rPr>
        <w:t>Po wypełnieniu Formularza składania oferty lub wniosku i dołączenia  wszystkich wymaganych załączników należy kliknąć przycisk „Przejdź do podsumowania”.</w:t>
      </w:r>
    </w:p>
    <w:p w14:paraId="00000120" w14:textId="053C922A" w:rsidR="005819E7" w:rsidRPr="00A469D2" w:rsidRDefault="00A7058D" w:rsidP="006B44E4">
      <w:pPr>
        <w:numPr>
          <w:ilvl w:val="0"/>
          <w:numId w:val="17"/>
        </w:numPr>
        <w:pBdr>
          <w:top w:val="nil"/>
          <w:left w:val="nil"/>
          <w:bottom w:val="nil"/>
          <w:right w:val="nil"/>
          <w:between w:val="nil"/>
        </w:pBdr>
        <w:spacing w:line="240" w:lineRule="auto"/>
        <w:jc w:val="both"/>
        <w:rPr>
          <w:sz w:val="20"/>
          <w:szCs w:val="20"/>
        </w:rPr>
      </w:pPr>
      <w:r w:rsidRPr="00A469D2">
        <w:rPr>
          <w:sz w:val="20"/>
          <w:szCs w:val="20"/>
        </w:rPr>
        <w:t xml:space="preserve">Oferta lub wniosek składana elektronicznie musi zostać podpisana elektronicznym podpisem kwalifikowanym, podpisem zaufanym lub podpisem osobistym. W procesie składania oferty za pośrednictwem </w:t>
      </w:r>
      <w:hyperlink r:id="rId34">
        <w:r w:rsidRPr="00A469D2">
          <w:rPr>
            <w:sz w:val="20"/>
            <w:szCs w:val="20"/>
            <w:u w:val="single"/>
          </w:rPr>
          <w:t>platformazakupowa.pl</w:t>
        </w:r>
      </w:hyperlink>
      <w:r w:rsidRPr="00A469D2">
        <w:rPr>
          <w:sz w:val="20"/>
          <w:szCs w:val="20"/>
        </w:rPr>
        <w:t xml:space="preserve">, Wykonawca powinien złożyć podpis bezpośrednio na dokumentach przesłanych za pośrednictwem </w:t>
      </w:r>
      <w:hyperlink r:id="rId35">
        <w:r w:rsidRPr="00A469D2">
          <w:rPr>
            <w:sz w:val="20"/>
            <w:szCs w:val="20"/>
            <w:u w:val="single"/>
          </w:rPr>
          <w:t>platformazakupowa.pl</w:t>
        </w:r>
      </w:hyperlink>
      <w:r w:rsidRPr="00A469D2">
        <w:rPr>
          <w:sz w:val="20"/>
          <w:szCs w:val="20"/>
        </w:rPr>
        <w:t xml:space="preserve">. </w:t>
      </w:r>
      <w:r w:rsidRPr="001D1463">
        <w:rPr>
          <w:sz w:val="20"/>
          <w:szCs w:val="20"/>
        </w:rPr>
        <w:t>Zalecamy stosowanie podpisu na każdym załączonym pliku osobno, w szczególności wskazan</w:t>
      </w:r>
      <w:r w:rsidR="00EA3BC3">
        <w:rPr>
          <w:sz w:val="20"/>
          <w:szCs w:val="20"/>
        </w:rPr>
        <w:t xml:space="preserve">ych w art. 63 ust 1 oraz ust.2 </w:t>
      </w:r>
      <w:proofErr w:type="spellStart"/>
      <w:r w:rsidRPr="001D1463">
        <w:rPr>
          <w:sz w:val="20"/>
          <w:szCs w:val="20"/>
        </w:rPr>
        <w:t>Pzp</w:t>
      </w:r>
      <w:proofErr w:type="spellEnd"/>
      <w:r w:rsidRPr="001D1463">
        <w:rPr>
          <w:sz w:val="20"/>
          <w:szCs w:val="20"/>
        </w:rPr>
        <w:t>, gdzie zaznaczono, iż oferty, wnioski o dopuszczenie</w:t>
      </w:r>
      <w:r w:rsidRPr="00A469D2">
        <w:rPr>
          <w:sz w:val="20"/>
          <w:szCs w:val="20"/>
        </w:rPr>
        <w:t xml:space="preserv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21" w14:textId="77777777" w:rsidR="005819E7" w:rsidRPr="00A469D2" w:rsidRDefault="00A7058D" w:rsidP="006B44E4">
      <w:pPr>
        <w:numPr>
          <w:ilvl w:val="0"/>
          <w:numId w:val="17"/>
        </w:numPr>
        <w:pBdr>
          <w:top w:val="nil"/>
          <w:left w:val="nil"/>
          <w:bottom w:val="nil"/>
          <w:right w:val="nil"/>
          <w:between w:val="nil"/>
        </w:pBdr>
        <w:spacing w:line="240" w:lineRule="auto"/>
        <w:jc w:val="both"/>
        <w:rPr>
          <w:sz w:val="20"/>
          <w:szCs w:val="20"/>
        </w:rPr>
      </w:pPr>
      <w:r w:rsidRPr="00A469D2">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22" w14:textId="77777777" w:rsidR="005819E7" w:rsidRPr="00A469D2" w:rsidRDefault="00A7058D" w:rsidP="006B44E4">
      <w:pPr>
        <w:numPr>
          <w:ilvl w:val="0"/>
          <w:numId w:val="17"/>
        </w:numPr>
        <w:pBdr>
          <w:top w:val="nil"/>
          <w:left w:val="nil"/>
          <w:bottom w:val="nil"/>
          <w:right w:val="nil"/>
          <w:between w:val="nil"/>
        </w:pBdr>
        <w:spacing w:after="240" w:line="240" w:lineRule="auto"/>
        <w:jc w:val="both"/>
        <w:rPr>
          <w:sz w:val="20"/>
          <w:szCs w:val="20"/>
        </w:rPr>
      </w:pPr>
      <w:r w:rsidRPr="00A469D2">
        <w:rPr>
          <w:sz w:val="20"/>
          <w:szCs w:val="20"/>
        </w:rPr>
        <w:t xml:space="preserve">Szczegółowa instrukcja dla Wykonawców dotycząca złożenia, zmiany i wycofania oferty znajduje się na stronie internetowej pod adresem:  </w:t>
      </w:r>
      <w:hyperlink r:id="rId36">
        <w:r w:rsidRPr="00A469D2">
          <w:rPr>
            <w:sz w:val="20"/>
            <w:szCs w:val="20"/>
            <w:u w:val="single"/>
          </w:rPr>
          <w:t>https://platformazakupowa.pl/strona/45-instrukcje</w:t>
        </w:r>
      </w:hyperlink>
    </w:p>
    <w:p w14:paraId="00000123" w14:textId="5878BF96" w:rsidR="005819E7" w:rsidRPr="00A21549" w:rsidRDefault="00A7058D" w:rsidP="003C5F43">
      <w:pPr>
        <w:pStyle w:val="Nagwek2"/>
        <w:numPr>
          <w:ilvl w:val="0"/>
          <w:numId w:val="49"/>
        </w:numPr>
        <w:spacing w:line="240" w:lineRule="auto"/>
        <w:jc w:val="both"/>
        <w:rPr>
          <w:b/>
          <w:sz w:val="24"/>
          <w:szCs w:val="22"/>
        </w:rPr>
      </w:pPr>
      <w:bookmarkStart w:id="20" w:name="_Toc70583851"/>
      <w:r w:rsidRPr="00A21549">
        <w:rPr>
          <w:b/>
          <w:sz w:val="24"/>
          <w:szCs w:val="22"/>
        </w:rPr>
        <w:lastRenderedPageBreak/>
        <w:t>Otwarcie ofert</w:t>
      </w:r>
      <w:bookmarkEnd w:id="20"/>
    </w:p>
    <w:p w14:paraId="00000124" w14:textId="1E7324B6" w:rsidR="005819E7" w:rsidRPr="00AC4A77" w:rsidRDefault="00A7058D" w:rsidP="006B44E4">
      <w:pPr>
        <w:numPr>
          <w:ilvl w:val="0"/>
          <w:numId w:val="2"/>
        </w:numPr>
        <w:spacing w:line="240" w:lineRule="auto"/>
        <w:jc w:val="both"/>
        <w:rPr>
          <w:sz w:val="20"/>
          <w:szCs w:val="20"/>
        </w:rPr>
      </w:pPr>
      <w:r w:rsidRPr="00AC4A77">
        <w:rPr>
          <w:sz w:val="20"/>
          <w:szCs w:val="20"/>
        </w:rPr>
        <w:t xml:space="preserve">Otwarcie ofert następuje niezwłocznie po upływie terminu składania ofert, nie później niż następnego dnia po dniu, w którym upłynął </w:t>
      </w:r>
      <w:r w:rsidRPr="00456AFE">
        <w:rPr>
          <w:b/>
          <w:sz w:val="20"/>
          <w:szCs w:val="20"/>
        </w:rPr>
        <w:t xml:space="preserve">termin składania ofert tj. </w:t>
      </w:r>
      <w:r w:rsidR="00456AFE" w:rsidRPr="00456AFE">
        <w:rPr>
          <w:b/>
          <w:sz w:val="20"/>
          <w:szCs w:val="20"/>
        </w:rPr>
        <w:t>18.05.2021</w:t>
      </w:r>
    </w:p>
    <w:p w14:paraId="00000125" w14:textId="77777777" w:rsidR="005819E7" w:rsidRPr="00AC4A77" w:rsidRDefault="00A7058D" w:rsidP="006B44E4">
      <w:pPr>
        <w:numPr>
          <w:ilvl w:val="0"/>
          <w:numId w:val="2"/>
        </w:numPr>
        <w:pBdr>
          <w:top w:val="nil"/>
          <w:left w:val="nil"/>
          <w:bottom w:val="nil"/>
          <w:right w:val="nil"/>
          <w:between w:val="nil"/>
        </w:pBdr>
        <w:spacing w:line="240" w:lineRule="auto"/>
        <w:jc w:val="both"/>
        <w:rPr>
          <w:sz w:val="20"/>
          <w:szCs w:val="20"/>
        </w:rPr>
      </w:pPr>
      <w:r w:rsidRPr="00AC4A77">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27" w14:textId="77777777" w:rsidR="005819E7" w:rsidRPr="00AC4A77" w:rsidRDefault="00A7058D" w:rsidP="006B44E4">
      <w:pPr>
        <w:numPr>
          <w:ilvl w:val="0"/>
          <w:numId w:val="2"/>
        </w:numPr>
        <w:pBdr>
          <w:top w:val="nil"/>
          <w:left w:val="nil"/>
          <w:bottom w:val="nil"/>
          <w:right w:val="nil"/>
          <w:between w:val="nil"/>
        </w:pBdr>
        <w:spacing w:line="240" w:lineRule="auto"/>
        <w:jc w:val="both"/>
        <w:rPr>
          <w:sz w:val="20"/>
          <w:szCs w:val="20"/>
        </w:rPr>
      </w:pPr>
      <w:r w:rsidRPr="00AC4A77">
        <w:rPr>
          <w:sz w:val="20"/>
          <w:szCs w:val="20"/>
        </w:rPr>
        <w:t>Zamawiający, najpóźniej przed otwarciem ofert, udostępnia na stronie internetowej prowadzonego postępowania informację o kwocie, jaką zamierza przeznaczyć na sfinansowanie zamówienia.</w:t>
      </w:r>
    </w:p>
    <w:p w14:paraId="00000128" w14:textId="77777777" w:rsidR="005819E7" w:rsidRPr="00AC4A77" w:rsidRDefault="00A7058D" w:rsidP="006B44E4">
      <w:pPr>
        <w:numPr>
          <w:ilvl w:val="0"/>
          <w:numId w:val="2"/>
        </w:numPr>
        <w:pBdr>
          <w:top w:val="nil"/>
          <w:left w:val="nil"/>
          <w:bottom w:val="nil"/>
          <w:right w:val="nil"/>
          <w:between w:val="nil"/>
        </w:pBdr>
        <w:spacing w:line="240" w:lineRule="auto"/>
        <w:jc w:val="both"/>
        <w:rPr>
          <w:sz w:val="20"/>
          <w:szCs w:val="20"/>
        </w:rPr>
      </w:pPr>
      <w:r w:rsidRPr="00AC4A77">
        <w:rPr>
          <w:sz w:val="20"/>
          <w:szCs w:val="20"/>
        </w:rPr>
        <w:t>Zamawiający, niezwłocznie po otwarciu ofert, udostępnia na stronie internetowej prowadzonego postępowania informacje o:</w:t>
      </w:r>
    </w:p>
    <w:p w14:paraId="26B719B4" w14:textId="77777777" w:rsidR="00AC4A77" w:rsidRPr="00AC4A77" w:rsidRDefault="00A7058D" w:rsidP="00AC4A77">
      <w:pPr>
        <w:pStyle w:val="Akapitzlist"/>
        <w:numPr>
          <w:ilvl w:val="2"/>
          <w:numId w:val="15"/>
        </w:numPr>
        <w:shd w:val="clear" w:color="auto" w:fill="FFFFFF"/>
        <w:spacing w:line="240" w:lineRule="auto"/>
        <w:ind w:left="1134" w:hanging="425"/>
        <w:jc w:val="both"/>
        <w:rPr>
          <w:rFonts w:ascii="Arial" w:hAnsi="Arial" w:cs="Arial"/>
          <w:sz w:val="20"/>
          <w:szCs w:val="20"/>
        </w:rPr>
      </w:pPr>
      <w:r w:rsidRPr="00AC4A77">
        <w:rPr>
          <w:rFonts w:ascii="Arial" w:hAnsi="Arial" w:cs="Arial"/>
          <w:sz w:val="20"/>
          <w:szCs w:val="20"/>
        </w:rPr>
        <w:t>nazwach albo imionach i nazwiskach oraz siedzibach lub miejscach prowadzonej działalności gospodarczej albo miejscach zamieszkania Wykonawców, których oferty zostały otwarte;</w:t>
      </w:r>
    </w:p>
    <w:p w14:paraId="0000012A" w14:textId="5961D5DF" w:rsidR="005819E7" w:rsidRPr="00AC4A77" w:rsidRDefault="00A7058D" w:rsidP="00AC4A77">
      <w:pPr>
        <w:pStyle w:val="Akapitzlist"/>
        <w:numPr>
          <w:ilvl w:val="2"/>
          <w:numId w:val="15"/>
        </w:numPr>
        <w:shd w:val="clear" w:color="auto" w:fill="FFFFFF"/>
        <w:spacing w:line="240" w:lineRule="auto"/>
        <w:ind w:left="1134" w:hanging="425"/>
        <w:jc w:val="both"/>
        <w:rPr>
          <w:rFonts w:ascii="Arial" w:hAnsi="Arial" w:cs="Arial"/>
          <w:sz w:val="20"/>
          <w:szCs w:val="20"/>
        </w:rPr>
      </w:pPr>
      <w:r w:rsidRPr="00AC4A77">
        <w:rPr>
          <w:rFonts w:ascii="Arial" w:hAnsi="Arial" w:cs="Arial"/>
          <w:sz w:val="20"/>
          <w:szCs w:val="20"/>
        </w:rPr>
        <w:t>cenach lub kosztach zawartych w ofertach.</w:t>
      </w:r>
    </w:p>
    <w:p w14:paraId="0000012B" w14:textId="3E31666E" w:rsidR="005819E7" w:rsidRPr="00AC4A77" w:rsidRDefault="00A7058D" w:rsidP="001B5318">
      <w:pPr>
        <w:shd w:val="clear" w:color="auto" w:fill="FFFFFF"/>
        <w:spacing w:line="240" w:lineRule="auto"/>
        <w:ind w:left="720"/>
        <w:jc w:val="both"/>
        <w:rPr>
          <w:sz w:val="20"/>
          <w:szCs w:val="20"/>
        </w:rPr>
      </w:pPr>
      <w:r w:rsidRPr="00AC4A77">
        <w:rPr>
          <w:sz w:val="20"/>
          <w:szCs w:val="20"/>
        </w:rPr>
        <w:t>Informacja zostanie opublikowana na stronie postępowania na</w:t>
      </w:r>
      <w:hyperlink r:id="rId37">
        <w:r w:rsidRPr="00AC4A77">
          <w:rPr>
            <w:sz w:val="20"/>
            <w:szCs w:val="20"/>
            <w:u w:val="single"/>
          </w:rPr>
          <w:t xml:space="preserve"> platformazakupowa.pl</w:t>
        </w:r>
      </w:hyperlink>
      <w:r w:rsidR="00EA3BC3">
        <w:rPr>
          <w:sz w:val="20"/>
          <w:szCs w:val="20"/>
        </w:rPr>
        <w:t xml:space="preserve"> w sekcji „</w:t>
      </w:r>
      <w:r w:rsidRPr="00AC4A77">
        <w:rPr>
          <w:sz w:val="20"/>
          <w:szCs w:val="20"/>
        </w:rPr>
        <w:t>Komunikaty” .</w:t>
      </w:r>
    </w:p>
    <w:p w14:paraId="0000012D" w14:textId="2B5ACF16" w:rsidR="005819E7" w:rsidRPr="00A21549" w:rsidRDefault="00A7058D" w:rsidP="003C5F43">
      <w:pPr>
        <w:pStyle w:val="Nagwek2"/>
        <w:numPr>
          <w:ilvl w:val="0"/>
          <w:numId w:val="49"/>
        </w:numPr>
        <w:spacing w:line="240" w:lineRule="auto"/>
        <w:jc w:val="both"/>
        <w:rPr>
          <w:b/>
          <w:sz w:val="24"/>
          <w:szCs w:val="22"/>
        </w:rPr>
      </w:pPr>
      <w:bookmarkStart w:id="21" w:name="_Toc70583852"/>
      <w:r w:rsidRPr="00A21549">
        <w:rPr>
          <w:b/>
          <w:sz w:val="24"/>
          <w:szCs w:val="22"/>
        </w:rPr>
        <w:t>Opis kryteriów oceny ofert wraz z podaniem wag tych kryteriów i sposobu oceny ofert</w:t>
      </w:r>
      <w:bookmarkEnd w:id="21"/>
      <w:r w:rsidRPr="00A21549">
        <w:rPr>
          <w:b/>
          <w:sz w:val="24"/>
          <w:szCs w:val="22"/>
        </w:rPr>
        <w:t xml:space="preserve"> </w:t>
      </w:r>
    </w:p>
    <w:p w14:paraId="0000012E" w14:textId="198BC653" w:rsidR="005819E7" w:rsidRPr="00A469D2" w:rsidRDefault="00A7058D" w:rsidP="006B44E4">
      <w:pPr>
        <w:numPr>
          <w:ilvl w:val="0"/>
          <w:numId w:val="11"/>
        </w:numPr>
        <w:spacing w:before="240" w:line="240" w:lineRule="auto"/>
        <w:ind w:left="426"/>
        <w:jc w:val="both"/>
        <w:rPr>
          <w:sz w:val="20"/>
          <w:szCs w:val="20"/>
        </w:rPr>
      </w:pPr>
      <w:r w:rsidRPr="00A469D2">
        <w:rPr>
          <w:sz w:val="20"/>
          <w:szCs w:val="20"/>
        </w:rPr>
        <w:t>Przy wyborze najkorzystniejszej oferty Zamawiający będzie się kierował nastę</w:t>
      </w:r>
      <w:r w:rsidR="00FC1FC8" w:rsidRPr="00A469D2">
        <w:rPr>
          <w:sz w:val="20"/>
          <w:szCs w:val="20"/>
        </w:rPr>
        <w:t>pującymi kryteriami oceny ofert dla każdej części zamówienia:</w:t>
      </w:r>
    </w:p>
    <w:p w14:paraId="0000012F" w14:textId="5C47DE88" w:rsidR="005819E7" w:rsidRPr="00A469D2" w:rsidRDefault="00FC1FC8" w:rsidP="001B5318">
      <w:pPr>
        <w:spacing w:line="240" w:lineRule="auto"/>
        <w:ind w:left="924"/>
        <w:rPr>
          <w:b/>
          <w:sz w:val="20"/>
          <w:szCs w:val="20"/>
        </w:rPr>
      </w:pPr>
      <w:r w:rsidRPr="00A469D2">
        <w:rPr>
          <w:b/>
          <w:sz w:val="20"/>
          <w:szCs w:val="20"/>
        </w:rPr>
        <w:t xml:space="preserve">P1- </w:t>
      </w:r>
      <w:r w:rsidR="00A7058D" w:rsidRPr="00A469D2">
        <w:rPr>
          <w:b/>
          <w:sz w:val="20"/>
          <w:szCs w:val="20"/>
        </w:rPr>
        <w:t>Cena (C)</w:t>
      </w:r>
      <w:r w:rsidR="003B113A" w:rsidRPr="00A469D2">
        <w:rPr>
          <w:b/>
          <w:sz w:val="20"/>
          <w:szCs w:val="20"/>
        </w:rPr>
        <w:t xml:space="preserve"> ryczałtowa</w:t>
      </w:r>
      <w:r w:rsidR="00A7058D" w:rsidRPr="00A469D2">
        <w:rPr>
          <w:b/>
          <w:sz w:val="20"/>
          <w:szCs w:val="20"/>
        </w:rPr>
        <w:t xml:space="preserve"> </w:t>
      </w:r>
      <w:r w:rsidR="003B113A" w:rsidRPr="00A469D2">
        <w:rPr>
          <w:b/>
          <w:sz w:val="20"/>
          <w:szCs w:val="20"/>
        </w:rPr>
        <w:t>brutto</w:t>
      </w:r>
      <w:r w:rsidR="00A7058D" w:rsidRPr="00A469D2">
        <w:rPr>
          <w:b/>
          <w:sz w:val="20"/>
          <w:szCs w:val="20"/>
        </w:rPr>
        <w:t xml:space="preserve">– waga kryterium </w:t>
      </w:r>
      <w:r w:rsidR="003B113A" w:rsidRPr="00A469D2">
        <w:rPr>
          <w:b/>
          <w:smallCaps/>
          <w:sz w:val="20"/>
          <w:szCs w:val="20"/>
        </w:rPr>
        <w:t>-</w:t>
      </w:r>
      <w:r w:rsidR="00A7058D" w:rsidRPr="00A469D2">
        <w:rPr>
          <w:b/>
          <w:smallCaps/>
          <w:sz w:val="20"/>
          <w:szCs w:val="20"/>
        </w:rPr>
        <w:t> </w:t>
      </w:r>
      <w:r w:rsidR="003B113A" w:rsidRPr="00A469D2">
        <w:rPr>
          <w:b/>
          <w:smallCaps/>
          <w:sz w:val="20"/>
          <w:szCs w:val="20"/>
        </w:rPr>
        <w:t>60</w:t>
      </w:r>
      <w:r w:rsidR="00A7058D" w:rsidRPr="00A469D2">
        <w:rPr>
          <w:b/>
          <w:sz w:val="20"/>
          <w:szCs w:val="20"/>
        </w:rPr>
        <w:t>%;</w:t>
      </w:r>
    </w:p>
    <w:p w14:paraId="00000130" w14:textId="4E1ED5FE" w:rsidR="005819E7" w:rsidRPr="00A469D2" w:rsidRDefault="00FC1FC8" w:rsidP="001B5318">
      <w:pPr>
        <w:spacing w:line="240" w:lineRule="auto"/>
        <w:ind w:left="924"/>
        <w:rPr>
          <w:b/>
          <w:sz w:val="20"/>
          <w:szCs w:val="20"/>
        </w:rPr>
      </w:pPr>
      <w:r w:rsidRPr="00A469D2">
        <w:rPr>
          <w:b/>
          <w:sz w:val="20"/>
          <w:szCs w:val="20"/>
        </w:rPr>
        <w:t xml:space="preserve">P2- </w:t>
      </w:r>
      <w:r w:rsidR="003B113A" w:rsidRPr="00A469D2">
        <w:rPr>
          <w:b/>
          <w:sz w:val="20"/>
          <w:szCs w:val="20"/>
        </w:rPr>
        <w:t>Okres gwarancji</w:t>
      </w:r>
      <w:r w:rsidRPr="00A469D2">
        <w:rPr>
          <w:b/>
          <w:sz w:val="20"/>
          <w:szCs w:val="20"/>
        </w:rPr>
        <w:t xml:space="preserve"> na cały przedmiot zamówienia</w:t>
      </w:r>
      <w:r w:rsidR="00A7058D" w:rsidRPr="00A469D2">
        <w:rPr>
          <w:b/>
          <w:smallCaps/>
          <w:sz w:val="20"/>
          <w:szCs w:val="20"/>
        </w:rPr>
        <w:t xml:space="preserve"> </w:t>
      </w:r>
      <w:r w:rsidR="00A7058D" w:rsidRPr="00A469D2">
        <w:rPr>
          <w:b/>
          <w:sz w:val="20"/>
          <w:szCs w:val="20"/>
        </w:rPr>
        <w:t xml:space="preserve">– waga kryterium </w:t>
      </w:r>
      <w:r w:rsidR="003B113A" w:rsidRPr="00A469D2">
        <w:rPr>
          <w:b/>
          <w:sz w:val="20"/>
          <w:szCs w:val="20"/>
        </w:rPr>
        <w:t>-</w:t>
      </w:r>
      <w:r w:rsidR="003B113A" w:rsidRPr="00A469D2">
        <w:rPr>
          <w:b/>
          <w:smallCaps/>
          <w:sz w:val="20"/>
          <w:szCs w:val="20"/>
        </w:rPr>
        <w:t> 40</w:t>
      </w:r>
      <w:r w:rsidR="00A7058D" w:rsidRPr="00A469D2">
        <w:rPr>
          <w:b/>
          <w:sz w:val="20"/>
          <w:szCs w:val="20"/>
        </w:rPr>
        <w:t>%.</w:t>
      </w:r>
    </w:p>
    <w:p w14:paraId="03737DCB" w14:textId="77777777" w:rsidR="0013441B" w:rsidRPr="00A469D2" w:rsidRDefault="0013441B" w:rsidP="00A21549">
      <w:pPr>
        <w:pStyle w:val="Akapitzlist"/>
        <w:numPr>
          <w:ilvl w:val="0"/>
          <w:numId w:val="11"/>
        </w:numPr>
        <w:autoSpaceDE w:val="0"/>
        <w:autoSpaceDN w:val="0"/>
        <w:adjustRightInd w:val="0"/>
        <w:spacing w:after="11" w:line="240" w:lineRule="auto"/>
        <w:ind w:left="426" w:hanging="426"/>
        <w:jc w:val="both"/>
        <w:rPr>
          <w:rFonts w:ascii="Arial" w:eastAsiaTheme="minorHAnsi" w:hAnsi="Arial" w:cs="Arial"/>
          <w:sz w:val="20"/>
          <w:szCs w:val="20"/>
        </w:rPr>
      </w:pPr>
      <w:r w:rsidRPr="00A469D2">
        <w:rPr>
          <w:rFonts w:ascii="Arial" w:eastAsiaTheme="minorHAnsi" w:hAnsi="Arial" w:cs="Arial"/>
          <w:sz w:val="20"/>
          <w:szCs w:val="20"/>
        </w:rPr>
        <w:t xml:space="preserve">Za najkorzystniejszą zostanie uznana oferta, która uzyska łącznie najwyższą ilość punktów, P=P1+P2  </w:t>
      </w:r>
      <w:r w:rsidRPr="00A469D2">
        <w:rPr>
          <w:rFonts w:ascii="Arial" w:hAnsi="Arial" w:cs="Arial"/>
          <w:sz w:val="20"/>
          <w:szCs w:val="20"/>
        </w:rPr>
        <w:t>Ilość punktów przyznanych badanej ofercie P to suma punktów z kryterium cena ofertowa P1(maksymalnie 60 pkt ) i kryterium rękojmia P2(maksymalnie 40 pkt) P=P1+P2</w:t>
      </w:r>
    </w:p>
    <w:p w14:paraId="2C66EBDE" w14:textId="158D7551" w:rsidR="0013441B" w:rsidRPr="00A469D2" w:rsidRDefault="0013441B" w:rsidP="006B44E4">
      <w:pPr>
        <w:pStyle w:val="Akapitzlist"/>
        <w:numPr>
          <w:ilvl w:val="0"/>
          <w:numId w:val="11"/>
        </w:numPr>
        <w:autoSpaceDE w:val="0"/>
        <w:autoSpaceDN w:val="0"/>
        <w:adjustRightInd w:val="0"/>
        <w:spacing w:after="11" w:line="240" w:lineRule="auto"/>
        <w:ind w:left="426" w:hanging="426"/>
        <w:rPr>
          <w:rFonts w:ascii="Arial" w:eastAsiaTheme="minorHAnsi" w:hAnsi="Arial" w:cs="Arial"/>
          <w:sz w:val="20"/>
          <w:szCs w:val="20"/>
        </w:rPr>
      </w:pPr>
      <w:r w:rsidRPr="00A469D2">
        <w:rPr>
          <w:rFonts w:ascii="Arial" w:hAnsi="Arial" w:cs="Arial"/>
          <w:sz w:val="20"/>
          <w:szCs w:val="20"/>
        </w:rPr>
        <w:t>Za najkorzystniejszą zostanie uznana oferta, która uzyska największą ilość punktów (maksymalnie 100).</w:t>
      </w:r>
    </w:p>
    <w:p w14:paraId="00000132" w14:textId="77777777" w:rsidR="005819E7" w:rsidRPr="00A469D2" w:rsidRDefault="00A7058D" w:rsidP="00A21549">
      <w:pPr>
        <w:numPr>
          <w:ilvl w:val="0"/>
          <w:numId w:val="11"/>
        </w:numPr>
        <w:spacing w:line="240" w:lineRule="auto"/>
        <w:ind w:left="426" w:hanging="426"/>
        <w:jc w:val="both"/>
        <w:rPr>
          <w:sz w:val="20"/>
          <w:szCs w:val="20"/>
          <w:u w:val="single"/>
        </w:rPr>
      </w:pPr>
      <w:r w:rsidRPr="00A469D2">
        <w:rPr>
          <w:sz w:val="20"/>
          <w:szCs w:val="20"/>
          <w:u w:val="single"/>
        </w:rPr>
        <w:t>Zasady oceny ofert w poszczególnych kryteriach:</w:t>
      </w:r>
    </w:p>
    <w:p w14:paraId="00000133" w14:textId="68963029" w:rsidR="005819E7" w:rsidRPr="00A469D2" w:rsidRDefault="00FC1FC8" w:rsidP="003C5F43">
      <w:pPr>
        <w:pStyle w:val="Akapitzlist"/>
        <w:numPr>
          <w:ilvl w:val="2"/>
          <w:numId w:val="60"/>
        </w:numPr>
        <w:spacing w:line="240" w:lineRule="auto"/>
        <w:ind w:left="567" w:hanging="141"/>
        <w:jc w:val="both"/>
        <w:rPr>
          <w:rFonts w:ascii="Arial" w:hAnsi="Arial" w:cs="Arial"/>
          <w:szCs w:val="20"/>
        </w:rPr>
      </w:pPr>
      <w:r w:rsidRPr="00A469D2">
        <w:rPr>
          <w:rFonts w:ascii="Arial" w:hAnsi="Arial" w:cs="Arial"/>
          <w:b/>
          <w:szCs w:val="20"/>
        </w:rPr>
        <w:t xml:space="preserve">P1- </w:t>
      </w:r>
      <w:r w:rsidR="00A7058D" w:rsidRPr="00A469D2">
        <w:rPr>
          <w:rFonts w:ascii="Arial" w:hAnsi="Arial" w:cs="Arial"/>
          <w:b/>
          <w:szCs w:val="20"/>
        </w:rPr>
        <w:t xml:space="preserve">Cena (C) – waga </w:t>
      </w:r>
      <w:r w:rsidR="00A7058D" w:rsidRPr="00A469D2">
        <w:rPr>
          <w:rFonts w:ascii="Arial" w:hAnsi="Arial" w:cs="Arial"/>
          <w:b/>
          <w:smallCaps/>
          <w:szCs w:val="20"/>
        </w:rPr>
        <w:t>  </w:t>
      </w:r>
      <w:r w:rsidR="003B113A" w:rsidRPr="00A469D2">
        <w:rPr>
          <w:rFonts w:ascii="Arial" w:hAnsi="Arial" w:cs="Arial"/>
          <w:b/>
          <w:smallCaps/>
          <w:szCs w:val="20"/>
        </w:rPr>
        <w:t>60</w:t>
      </w:r>
      <w:r w:rsidR="00A7058D" w:rsidRPr="00A469D2">
        <w:rPr>
          <w:rFonts w:ascii="Arial" w:hAnsi="Arial" w:cs="Arial"/>
          <w:b/>
          <w:smallCaps/>
          <w:szCs w:val="20"/>
        </w:rPr>
        <w:t>   </w:t>
      </w:r>
      <w:r w:rsidR="00A7058D" w:rsidRPr="00A469D2">
        <w:rPr>
          <w:rFonts w:ascii="Arial" w:hAnsi="Arial" w:cs="Arial"/>
          <w:b/>
          <w:szCs w:val="20"/>
        </w:rPr>
        <w:t>%</w:t>
      </w:r>
      <w:r w:rsidR="00F4466D">
        <w:rPr>
          <w:rFonts w:ascii="Arial" w:hAnsi="Arial" w:cs="Arial"/>
          <w:b/>
          <w:szCs w:val="20"/>
        </w:rPr>
        <w:t>- maksymalna ilość punktów 60</w:t>
      </w:r>
    </w:p>
    <w:p w14:paraId="00000134" w14:textId="77777777" w:rsidR="005819E7" w:rsidRPr="00A469D2" w:rsidRDefault="00A7058D" w:rsidP="001B5318">
      <w:pPr>
        <w:spacing w:before="240" w:line="240" w:lineRule="auto"/>
        <w:ind w:left="2124"/>
        <w:jc w:val="both"/>
        <w:rPr>
          <w:sz w:val="20"/>
          <w:szCs w:val="20"/>
        </w:rPr>
      </w:pPr>
      <w:r w:rsidRPr="00A469D2">
        <w:rPr>
          <w:b/>
          <w:sz w:val="20"/>
          <w:szCs w:val="20"/>
        </w:rPr>
        <w:t>cena najniższa brutto*</w:t>
      </w:r>
    </w:p>
    <w:p w14:paraId="00000135" w14:textId="30D50171" w:rsidR="005819E7" w:rsidRPr="00A469D2" w:rsidRDefault="00A7058D" w:rsidP="001B5318">
      <w:pPr>
        <w:spacing w:line="240" w:lineRule="auto"/>
        <w:ind w:left="1080"/>
        <w:jc w:val="both"/>
        <w:rPr>
          <w:sz w:val="20"/>
          <w:szCs w:val="20"/>
        </w:rPr>
      </w:pPr>
      <w:r w:rsidRPr="00A469D2">
        <w:rPr>
          <w:b/>
          <w:sz w:val="20"/>
          <w:szCs w:val="20"/>
        </w:rPr>
        <w:t>C =</w:t>
      </w:r>
      <w:r w:rsidRPr="00A469D2">
        <w:rPr>
          <w:sz w:val="20"/>
          <w:szCs w:val="20"/>
        </w:rPr>
        <w:t xml:space="preserve"> </w:t>
      </w:r>
      <w:r w:rsidRPr="00A469D2">
        <w:rPr>
          <w:strike/>
          <w:sz w:val="20"/>
          <w:szCs w:val="20"/>
        </w:rPr>
        <w:t xml:space="preserve">------------------------------------------------ </w:t>
      </w:r>
      <w:r w:rsidRPr="00A469D2">
        <w:rPr>
          <w:sz w:val="20"/>
          <w:szCs w:val="20"/>
        </w:rPr>
        <w:t xml:space="preserve">  </w:t>
      </w:r>
      <w:r w:rsidRPr="00A469D2">
        <w:rPr>
          <w:b/>
          <w:sz w:val="20"/>
          <w:szCs w:val="20"/>
        </w:rPr>
        <w:t xml:space="preserve">x 100 pkt x </w:t>
      </w:r>
      <w:r w:rsidR="003B113A" w:rsidRPr="00A469D2">
        <w:rPr>
          <w:b/>
          <w:smallCaps/>
          <w:sz w:val="20"/>
          <w:szCs w:val="20"/>
        </w:rPr>
        <w:t>60</w:t>
      </w:r>
      <w:r w:rsidRPr="00A469D2">
        <w:rPr>
          <w:b/>
          <w:sz w:val="20"/>
          <w:szCs w:val="20"/>
        </w:rPr>
        <w:t>%</w:t>
      </w:r>
    </w:p>
    <w:p w14:paraId="00000136" w14:textId="77777777" w:rsidR="005819E7" w:rsidRPr="00A469D2" w:rsidRDefault="00A7058D" w:rsidP="001B5318">
      <w:pPr>
        <w:spacing w:line="240" w:lineRule="auto"/>
        <w:ind w:left="1736"/>
        <w:jc w:val="both"/>
        <w:rPr>
          <w:sz w:val="20"/>
          <w:szCs w:val="20"/>
        </w:rPr>
      </w:pPr>
      <w:r w:rsidRPr="00A469D2">
        <w:rPr>
          <w:b/>
          <w:sz w:val="20"/>
          <w:szCs w:val="20"/>
        </w:rPr>
        <w:t>cena oferty ocenianej brutto</w:t>
      </w:r>
    </w:p>
    <w:p w14:paraId="00000137" w14:textId="77777777" w:rsidR="005819E7" w:rsidRPr="00A469D2" w:rsidRDefault="00A7058D" w:rsidP="001B5318">
      <w:pPr>
        <w:spacing w:before="240" w:line="240" w:lineRule="auto"/>
        <w:ind w:left="372" w:firstLine="708"/>
        <w:jc w:val="both"/>
        <w:rPr>
          <w:sz w:val="16"/>
          <w:szCs w:val="16"/>
        </w:rPr>
      </w:pPr>
      <w:r w:rsidRPr="00A469D2">
        <w:rPr>
          <w:b/>
          <w:sz w:val="16"/>
          <w:szCs w:val="16"/>
        </w:rPr>
        <w:t>* spośród wszystkich złożonych ofert niepodlegających odrzuceniu</w:t>
      </w:r>
    </w:p>
    <w:p w14:paraId="00000138" w14:textId="77777777" w:rsidR="005819E7" w:rsidRPr="00A469D2" w:rsidRDefault="00A7058D" w:rsidP="006B44E4">
      <w:pPr>
        <w:numPr>
          <w:ilvl w:val="0"/>
          <w:numId w:val="19"/>
        </w:numPr>
        <w:spacing w:before="240" w:line="240" w:lineRule="auto"/>
        <w:ind w:left="1358" w:hanging="420"/>
        <w:jc w:val="both"/>
        <w:rPr>
          <w:sz w:val="20"/>
          <w:szCs w:val="20"/>
        </w:rPr>
      </w:pPr>
      <w:r w:rsidRPr="00A469D2">
        <w:rPr>
          <w:sz w:val="20"/>
          <w:szCs w:val="20"/>
        </w:rPr>
        <w:t>Podstawą przyznania punktów w kryterium „cena” będzie cena ofertowa brutto podana przez Wykonawcę w Formularzu Ofertowym.</w:t>
      </w:r>
    </w:p>
    <w:p w14:paraId="00000139" w14:textId="77777777" w:rsidR="005819E7" w:rsidRPr="00A469D2" w:rsidRDefault="00A7058D" w:rsidP="006B44E4">
      <w:pPr>
        <w:numPr>
          <w:ilvl w:val="0"/>
          <w:numId w:val="19"/>
        </w:numPr>
        <w:spacing w:line="240" w:lineRule="auto"/>
        <w:ind w:left="1358" w:hanging="420"/>
        <w:jc w:val="both"/>
        <w:rPr>
          <w:sz w:val="20"/>
          <w:szCs w:val="20"/>
        </w:rPr>
      </w:pPr>
      <w:r w:rsidRPr="00A469D2">
        <w:rPr>
          <w:sz w:val="20"/>
          <w:szCs w:val="20"/>
        </w:rPr>
        <w:t>Cena ofertowa brutto musi uwzględniać wszelkie koszty jakie Wykonawca poniesie w związku z realizacją przedmiotu zamówienia.</w:t>
      </w:r>
    </w:p>
    <w:p w14:paraId="0000013A" w14:textId="6F8BE266" w:rsidR="005819E7" w:rsidRPr="00A469D2" w:rsidRDefault="00FC1FC8" w:rsidP="003C5F43">
      <w:pPr>
        <w:pStyle w:val="Akapitzlist"/>
        <w:numPr>
          <w:ilvl w:val="2"/>
          <w:numId w:val="59"/>
        </w:numPr>
        <w:spacing w:line="240" w:lineRule="auto"/>
        <w:ind w:left="567" w:hanging="141"/>
        <w:jc w:val="both"/>
        <w:rPr>
          <w:rFonts w:ascii="Arial" w:hAnsi="Arial" w:cs="Arial"/>
          <w:b/>
          <w:szCs w:val="20"/>
        </w:rPr>
      </w:pPr>
      <w:r w:rsidRPr="00A469D2">
        <w:rPr>
          <w:rFonts w:ascii="Arial" w:hAnsi="Arial" w:cs="Arial"/>
          <w:b/>
          <w:szCs w:val="20"/>
        </w:rPr>
        <w:t>P2- gwarancja</w:t>
      </w:r>
      <w:r w:rsidR="00A7058D" w:rsidRPr="00A469D2">
        <w:rPr>
          <w:rFonts w:ascii="Arial" w:hAnsi="Arial" w:cs="Arial"/>
          <w:b/>
          <w:szCs w:val="20"/>
        </w:rPr>
        <w:t xml:space="preserve">– waga </w:t>
      </w:r>
      <w:r w:rsidR="00A7058D" w:rsidRPr="00A469D2">
        <w:rPr>
          <w:rFonts w:ascii="Arial" w:hAnsi="Arial" w:cs="Arial"/>
          <w:b/>
          <w:smallCaps/>
          <w:szCs w:val="20"/>
        </w:rPr>
        <w:t>  </w:t>
      </w:r>
      <w:r w:rsidRPr="00A469D2">
        <w:rPr>
          <w:rFonts w:ascii="Arial" w:hAnsi="Arial" w:cs="Arial"/>
          <w:b/>
          <w:smallCaps/>
          <w:szCs w:val="20"/>
        </w:rPr>
        <w:t>40 </w:t>
      </w:r>
      <w:r w:rsidR="00A7058D" w:rsidRPr="00A469D2">
        <w:rPr>
          <w:rFonts w:ascii="Arial" w:hAnsi="Arial" w:cs="Arial"/>
          <w:b/>
          <w:szCs w:val="20"/>
        </w:rPr>
        <w:t>%</w:t>
      </w:r>
      <w:r w:rsidR="00F4466D">
        <w:rPr>
          <w:rFonts w:ascii="Arial" w:hAnsi="Arial" w:cs="Arial"/>
          <w:b/>
          <w:szCs w:val="20"/>
        </w:rPr>
        <w:t>- maksymalna ilość punktów 40</w:t>
      </w:r>
    </w:p>
    <w:p w14:paraId="0A2661C7" w14:textId="77777777" w:rsidR="00FC1FC8" w:rsidRPr="00A469D2" w:rsidRDefault="00FC1FC8" w:rsidP="001B5318">
      <w:pPr>
        <w:autoSpaceDE w:val="0"/>
        <w:autoSpaceDN w:val="0"/>
        <w:adjustRightInd w:val="0"/>
        <w:spacing w:line="240" w:lineRule="auto"/>
        <w:rPr>
          <w:rFonts w:eastAsiaTheme="minorHAnsi"/>
          <w:sz w:val="20"/>
          <w:szCs w:val="20"/>
          <w:lang w:eastAsia="en-US"/>
        </w:rPr>
      </w:pPr>
      <w:r w:rsidRPr="00A469D2">
        <w:rPr>
          <w:rFonts w:eastAsiaTheme="minorHAnsi"/>
          <w:sz w:val="20"/>
          <w:szCs w:val="20"/>
          <w:lang w:eastAsia="en-US"/>
        </w:rPr>
        <w:t xml:space="preserve">Za termin gwarancji: </w:t>
      </w:r>
    </w:p>
    <w:p w14:paraId="7D81CCF5" w14:textId="6BCF7678" w:rsidR="00FC1FC8" w:rsidRPr="00A469D2" w:rsidRDefault="00FC1FC8" w:rsidP="001B5318">
      <w:pPr>
        <w:autoSpaceDE w:val="0"/>
        <w:autoSpaceDN w:val="0"/>
        <w:adjustRightInd w:val="0"/>
        <w:spacing w:line="240" w:lineRule="auto"/>
        <w:rPr>
          <w:rFonts w:eastAsiaTheme="minorHAnsi"/>
          <w:sz w:val="20"/>
          <w:szCs w:val="20"/>
          <w:lang w:eastAsia="en-US"/>
        </w:rPr>
      </w:pPr>
      <w:r w:rsidRPr="00A469D2">
        <w:rPr>
          <w:rFonts w:eastAsiaTheme="minorHAnsi"/>
          <w:sz w:val="20"/>
          <w:szCs w:val="20"/>
          <w:lang w:eastAsia="en-US"/>
        </w:rPr>
        <w:t>60 miesięcy</w:t>
      </w:r>
      <w:r w:rsidR="00A21549">
        <w:rPr>
          <w:rFonts w:eastAsiaTheme="minorHAnsi"/>
          <w:sz w:val="20"/>
          <w:szCs w:val="20"/>
          <w:lang w:eastAsia="en-US"/>
        </w:rPr>
        <w:t xml:space="preserve"> (5 lat)</w:t>
      </w:r>
      <w:r w:rsidRPr="00A469D2">
        <w:rPr>
          <w:rFonts w:eastAsiaTheme="minorHAnsi"/>
          <w:sz w:val="20"/>
          <w:szCs w:val="20"/>
          <w:lang w:eastAsia="en-US"/>
        </w:rPr>
        <w:t xml:space="preserve"> gwarancji i więcej 40 pkt, </w:t>
      </w:r>
    </w:p>
    <w:p w14:paraId="77A0BFA6" w14:textId="77777777" w:rsidR="00FC1FC8" w:rsidRPr="00A469D2" w:rsidRDefault="00FC1FC8" w:rsidP="001B5318">
      <w:pPr>
        <w:autoSpaceDE w:val="0"/>
        <w:autoSpaceDN w:val="0"/>
        <w:adjustRightInd w:val="0"/>
        <w:spacing w:line="240" w:lineRule="auto"/>
        <w:rPr>
          <w:rFonts w:eastAsiaTheme="minorHAnsi"/>
          <w:sz w:val="20"/>
          <w:szCs w:val="20"/>
          <w:lang w:eastAsia="en-US"/>
        </w:rPr>
      </w:pPr>
      <w:r w:rsidRPr="00A469D2">
        <w:rPr>
          <w:rFonts w:eastAsiaTheme="minorHAnsi"/>
          <w:sz w:val="20"/>
          <w:szCs w:val="20"/>
          <w:lang w:eastAsia="en-US"/>
        </w:rPr>
        <w:t xml:space="preserve">za 48 do 59 miesięcy – 20 pkt, </w:t>
      </w:r>
    </w:p>
    <w:p w14:paraId="6CE52BD4" w14:textId="1202623C" w:rsidR="00FC1FC8" w:rsidRPr="00A469D2" w:rsidRDefault="00FC1FC8" w:rsidP="001B5318">
      <w:pPr>
        <w:autoSpaceDE w:val="0"/>
        <w:autoSpaceDN w:val="0"/>
        <w:adjustRightInd w:val="0"/>
        <w:spacing w:line="240" w:lineRule="auto"/>
        <w:rPr>
          <w:rFonts w:eastAsiaTheme="minorHAnsi"/>
          <w:sz w:val="20"/>
          <w:szCs w:val="20"/>
          <w:lang w:eastAsia="en-US"/>
        </w:rPr>
      </w:pPr>
      <w:r w:rsidRPr="00A469D2">
        <w:rPr>
          <w:rFonts w:eastAsiaTheme="minorHAnsi"/>
          <w:sz w:val="20"/>
          <w:szCs w:val="20"/>
          <w:lang w:eastAsia="en-US"/>
        </w:rPr>
        <w:t xml:space="preserve">za 36 do 47 miesięcy– 0 pkt. </w:t>
      </w:r>
    </w:p>
    <w:p w14:paraId="2ECF4CD7" w14:textId="7196337B" w:rsidR="00FC1FC8" w:rsidRPr="00A469D2" w:rsidRDefault="00FC1FC8" w:rsidP="001B5318">
      <w:pPr>
        <w:autoSpaceDE w:val="0"/>
        <w:autoSpaceDN w:val="0"/>
        <w:adjustRightInd w:val="0"/>
        <w:spacing w:line="240" w:lineRule="auto"/>
        <w:rPr>
          <w:rFonts w:eastAsiaTheme="minorHAnsi"/>
          <w:sz w:val="20"/>
          <w:szCs w:val="20"/>
          <w:lang w:eastAsia="en-US"/>
        </w:rPr>
      </w:pPr>
      <w:r w:rsidRPr="00A469D2">
        <w:rPr>
          <w:rFonts w:eastAsiaTheme="minorHAnsi"/>
          <w:b/>
          <w:bCs/>
          <w:sz w:val="20"/>
          <w:szCs w:val="20"/>
          <w:lang w:eastAsia="en-US"/>
        </w:rPr>
        <w:t xml:space="preserve">Minimalny okres gwarancji wynosi 3 lata. </w:t>
      </w:r>
      <w:r w:rsidRPr="00A469D2">
        <w:rPr>
          <w:rFonts w:eastAsiaTheme="minorHAnsi"/>
          <w:sz w:val="20"/>
          <w:szCs w:val="20"/>
          <w:lang w:eastAsia="en-US"/>
        </w:rPr>
        <w:t>Zaoferowa</w:t>
      </w:r>
      <w:r w:rsidR="00D614EC" w:rsidRPr="00A469D2">
        <w:rPr>
          <w:rFonts w:eastAsiaTheme="minorHAnsi"/>
          <w:sz w:val="20"/>
          <w:szCs w:val="20"/>
          <w:lang w:eastAsia="en-US"/>
        </w:rPr>
        <w:t>nie gwarancji</w:t>
      </w:r>
      <w:r w:rsidRPr="00A469D2">
        <w:rPr>
          <w:rFonts w:eastAsiaTheme="minorHAnsi"/>
          <w:sz w:val="20"/>
          <w:szCs w:val="20"/>
          <w:lang w:eastAsia="en-US"/>
        </w:rPr>
        <w:t xml:space="preserve"> na okres krótszy niż </w:t>
      </w:r>
      <w:r w:rsidR="00F13A7C" w:rsidRPr="00A469D2">
        <w:rPr>
          <w:rFonts w:eastAsiaTheme="minorHAnsi"/>
          <w:sz w:val="20"/>
          <w:szCs w:val="20"/>
          <w:lang w:eastAsia="en-US"/>
        </w:rPr>
        <w:t xml:space="preserve">36 </w:t>
      </w:r>
      <w:r w:rsidRPr="00A469D2">
        <w:rPr>
          <w:rFonts w:eastAsiaTheme="minorHAnsi"/>
          <w:sz w:val="20"/>
          <w:szCs w:val="20"/>
          <w:lang w:eastAsia="en-US"/>
        </w:rPr>
        <w:t>miesięcy skutkowało będzie odrzuceniem oferty.</w:t>
      </w:r>
    </w:p>
    <w:p w14:paraId="61C3B270" w14:textId="47630249" w:rsidR="00FC1FC8" w:rsidRPr="00A469D2" w:rsidRDefault="00F13A7C" w:rsidP="004F1842">
      <w:pPr>
        <w:pStyle w:val="NormalnyWeb"/>
        <w:spacing w:before="0" w:after="0"/>
        <w:jc w:val="both"/>
        <w:rPr>
          <w:rFonts w:ascii="Arial" w:hAnsi="Arial" w:cs="Arial"/>
          <w:sz w:val="20"/>
          <w:szCs w:val="20"/>
        </w:rPr>
      </w:pPr>
      <w:r w:rsidRPr="00A469D2">
        <w:rPr>
          <w:rFonts w:ascii="Arial" w:hAnsi="Arial" w:cs="Arial"/>
          <w:sz w:val="20"/>
          <w:szCs w:val="20"/>
        </w:rPr>
        <w:t xml:space="preserve">Punkty w kryterium gwarancji zostaną przyznane tylko w przypadku złożenia przez Wykonawcę oświadczenia o oferowanym okresie </w:t>
      </w:r>
      <w:r w:rsidR="00D614EC" w:rsidRPr="00A469D2">
        <w:rPr>
          <w:rFonts w:ascii="Arial" w:hAnsi="Arial" w:cs="Arial"/>
          <w:sz w:val="20"/>
          <w:szCs w:val="20"/>
        </w:rPr>
        <w:t>gwarancji</w:t>
      </w:r>
      <w:r w:rsidRPr="00A469D2">
        <w:rPr>
          <w:rFonts w:ascii="Arial" w:hAnsi="Arial" w:cs="Arial"/>
          <w:sz w:val="20"/>
          <w:szCs w:val="20"/>
        </w:rPr>
        <w:t xml:space="preserve"> (w druku OFERTA). W przypadku nie złożenia takiego oświadczenia oferta otrzyma 0 punktów oraz Zamawiający uzna że Wykonawca zaoferował minimalny okres rękojmi tj. 36 m-</w:t>
      </w:r>
      <w:proofErr w:type="spellStart"/>
      <w:r w:rsidRPr="00A469D2">
        <w:rPr>
          <w:rFonts w:ascii="Arial" w:hAnsi="Arial" w:cs="Arial"/>
          <w:sz w:val="20"/>
          <w:szCs w:val="20"/>
        </w:rPr>
        <w:t>cy</w:t>
      </w:r>
      <w:proofErr w:type="spellEnd"/>
      <w:r w:rsidRPr="00A469D2">
        <w:rPr>
          <w:rFonts w:ascii="Arial" w:hAnsi="Arial" w:cs="Arial"/>
          <w:sz w:val="20"/>
          <w:szCs w:val="20"/>
        </w:rPr>
        <w:t>.</w:t>
      </w:r>
    </w:p>
    <w:p w14:paraId="02F1A759" w14:textId="77777777" w:rsidR="00F13A7C" w:rsidRPr="00A469D2" w:rsidRDefault="00A7058D" w:rsidP="006B44E4">
      <w:pPr>
        <w:numPr>
          <w:ilvl w:val="0"/>
          <w:numId w:val="11"/>
        </w:numPr>
        <w:spacing w:line="240" w:lineRule="auto"/>
        <w:ind w:left="426" w:hanging="426"/>
        <w:jc w:val="both"/>
        <w:rPr>
          <w:sz w:val="20"/>
          <w:szCs w:val="20"/>
        </w:rPr>
      </w:pPr>
      <w:r w:rsidRPr="00A469D2">
        <w:rPr>
          <w:sz w:val="20"/>
          <w:szCs w:val="20"/>
        </w:rPr>
        <w:lastRenderedPageBreak/>
        <w:t>Punktacja przyznawana ofertom w poszczególnych kryteriach oceny ofert będzie liczona z dokładnością do dwóch miejsc po przecinku, zgodnie z zasadami arytmetyki.</w:t>
      </w:r>
      <w:r w:rsidR="00F13A7C" w:rsidRPr="00A469D2">
        <w:rPr>
          <w:sz w:val="20"/>
          <w:szCs w:val="20"/>
        </w:rPr>
        <w:t xml:space="preserve"> </w:t>
      </w:r>
    </w:p>
    <w:p w14:paraId="0000013C" w14:textId="0BADBDCD" w:rsidR="005819E7" w:rsidRPr="00A469D2" w:rsidRDefault="00F13A7C" w:rsidP="006B44E4">
      <w:pPr>
        <w:numPr>
          <w:ilvl w:val="0"/>
          <w:numId w:val="11"/>
        </w:numPr>
        <w:spacing w:line="240" w:lineRule="auto"/>
        <w:ind w:left="426" w:hanging="426"/>
        <w:jc w:val="both"/>
        <w:rPr>
          <w:sz w:val="20"/>
          <w:szCs w:val="20"/>
        </w:rPr>
      </w:pPr>
      <w:r w:rsidRPr="00A469D2">
        <w:rPr>
          <w:sz w:val="20"/>
          <w:szCs w:val="20"/>
        </w:rPr>
        <w:t>Ocenie będą podlegały oferty niepodlegające odrzuceniu.</w:t>
      </w:r>
    </w:p>
    <w:p w14:paraId="0000013D" w14:textId="77777777" w:rsidR="005819E7" w:rsidRPr="00A469D2" w:rsidRDefault="00A7058D" w:rsidP="006B44E4">
      <w:pPr>
        <w:numPr>
          <w:ilvl w:val="0"/>
          <w:numId w:val="11"/>
        </w:numPr>
        <w:spacing w:line="240" w:lineRule="auto"/>
        <w:ind w:left="426" w:hanging="426"/>
        <w:jc w:val="both"/>
        <w:rPr>
          <w:sz w:val="20"/>
          <w:szCs w:val="20"/>
        </w:rPr>
      </w:pPr>
      <w:r w:rsidRPr="00A469D2">
        <w:rPr>
          <w:sz w:val="20"/>
          <w:szCs w:val="20"/>
        </w:rPr>
        <w:t>W toku badania i oceny ofert Zamawiający może żądać od Wykonawcy wyjaśnień dotyczących treści złożonej oferty, w tym zaoferowanej ceny.</w:t>
      </w:r>
    </w:p>
    <w:p w14:paraId="0000013E" w14:textId="77777777" w:rsidR="005819E7" w:rsidRPr="00A469D2" w:rsidRDefault="00A7058D" w:rsidP="006B44E4">
      <w:pPr>
        <w:numPr>
          <w:ilvl w:val="0"/>
          <w:numId w:val="11"/>
        </w:numPr>
        <w:spacing w:line="240" w:lineRule="auto"/>
        <w:ind w:left="426" w:hanging="426"/>
        <w:jc w:val="both"/>
        <w:rPr>
          <w:sz w:val="20"/>
          <w:szCs w:val="20"/>
        </w:rPr>
      </w:pPr>
      <w:r w:rsidRPr="00A469D2">
        <w:rPr>
          <w:sz w:val="20"/>
          <w:szCs w:val="20"/>
        </w:rPr>
        <w:t>Zamawiający udzieli zamówienia Wykonawcy, którego oferta zostanie uznana za najkorzystniejszą.</w:t>
      </w:r>
    </w:p>
    <w:p w14:paraId="0000013F" w14:textId="55C7408E" w:rsidR="005819E7" w:rsidRPr="00A21549" w:rsidRDefault="00A7058D" w:rsidP="003C5F43">
      <w:pPr>
        <w:pStyle w:val="Nagwek2"/>
        <w:numPr>
          <w:ilvl w:val="0"/>
          <w:numId w:val="49"/>
        </w:numPr>
        <w:spacing w:line="240" w:lineRule="auto"/>
        <w:jc w:val="both"/>
        <w:rPr>
          <w:b/>
          <w:sz w:val="24"/>
          <w:szCs w:val="22"/>
        </w:rPr>
      </w:pPr>
      <w:bookmarkStart w:id="22" w:name="_Toc70583853"/>
      <w:r w:rsidRPr="00A21549">
        <w:rPr>
          <w:b/>
          <w:sz w:val="24"/>
          <w:szCs w:val="22"/>
        </w:rPr>
        <w:t>Informacje o formalnościach, jakie powinny być dopełnione po wyborze oferty w celu zawarcia umowy</w:t>
      </w:r>
      <w:bookmarkEnd w:id="22"/>
      <w:r w:rsidR="00DA4EAB" w:rsidRPr="00A21549">
        <w:rPr>
          <w:b/>
          <w:sz w:val="24"/>
          <w:szCs w:val="22"/>
        </w:rPr>
        <w:t xml:space="preserve"> </w:t>
      </w:r>
    </w:p>
    <w:p w14:paraId="00000140" w14:textId="77777777" w:rsidR="005819E7" w:rsidRPr="00A469D2" w:rsidRDefault="00A7058D" w:rsidP="006B44E4">
      <w:pPr>
        <w:numPr>
          <w:ilvl w:val="0"/>
          <w:numId w:val="5"/>
        </w:numPr>
        <w:spacing w:before="240" w:line="240" w:lineRule="auto"/>
        <w:ind w:left="462" w:hanging="426"/>
        <w:jc w:val="both"/>
        <w:rPr>
          <w:sz w:val="20"/>
          <w:szCs w:val="20"/>
        </w:rPr>
      </w:pPr>
      <w:r w:rsidRPr="00A469D2">
        <w:rPr>
          <w:sz w:val="20"/>
          <w:szCs w:val="20"/>
        </w:rPr>
        <w:t>Zamawiający zawiera umowę w sprawie zamówienia publicznego w terminie nie krótszym niż 5 dni od dnia przesłania zawiadomienia o wyborze najkorzystniejszej oferty.</w:t>
      </w:r>
    </w:p>
    <w:p w14:paraId="4684BB0C" w14:textId="20269519" w:rsidR="00DA4EAB" w:rsidRPr="00F4466D" w:rsidRDefault="00DA4EAB" w:rsidP="00A21549">
      <w:pPr>
        <w:numPr>
          <w:ilvl w:val="0"/>
          <w:numId w:val="5"/>
        </w:numPr>
        <w:spacing w:line="240" w:lineRule="auto"/>
        <w:ind w:left="459" w:hanging="425"/>
        <w:jc w:val="both"/>
        <w:rPr>
          <w:sz w:val="20"/>
          <w:szCs w:val="20"/>
        </w:rPr>
      </w:pPr>
      <w:r w:rsidRPr="00F4466D">
        <w:rPr>
          <w:sz w:val="20"/>
          <w:szCs w:val="20"/>
        </w:rPr>
        <w:t>Wzór umowy jest załącznikiem do SWZ</w:t>
      </w:r>
    </w:p>
    <w:p w14:paraId="00000141" w14:textId="7D481130" w:rsidR="005819E7" w:rsidRPr="00F4466D" w:rsidRDefault="00A7058D" w:rsidP="006B44E4">
      <w:pPr>
        <w:numPr>
          <w:ilvl w:val="0"/>
          <w:numId w:val="5"/>
        </w:numPr>
        <w:spacing w:line="240" w:lineRule="auto"/>
        <w:ind w:left="462" w:hanging="426"/>
        <w:jc w:val="both"/>
        <w:rPr>
          <w:sz w:val="20"/>
          <w:szCs w:val="20"/>
        </w:rPr>
      </w:pPr>
      <w:r w:rsidRPr="00F4466D">
        <w:rPr>
          <w:sz w:val="20"/>
          <w:szCs w:val="20"/>
        </w:rPr>
        <w:t xml:space="preserve">Zamawiający może zawrzeć umowę w sprawie zamówienia publicznego przed upływem terminu, </w:t>
      </w:r>
      <w:r w:rsidR="00A21549">
        <w:rPr>
          <w:sz w:val="20"/>
          <w:szCs w:val="20"/>
        </w:rPr>
        <w:t xml:space="preserve">o którym mowa w ust. 1, jeżeli </w:t>
      </w:r>
      <w:r w:rsidRPr="00F4466D">
        <w:rPr>
          <w:sz w:val="20"/>
          <w:szCs w:val="20"/>
        </w:rPr>
        <w:t xml:space="preserve">w postępowaniu o udzielenie </w:t>
      </w:r>
      <w:r w:rsidR="00A21549">
        <w:rPr>
          <w:sz w:val="20"/>
          <w:szCs w:val="20"/>
        </w:rPr>
        <w:t xml:space="preserve">zamówienia prowadzonym w trybie </w:t>
      </w:r>
      <w:r w:rsidRPr="00F4466D">
        <w:rPr>
          <w:sz w:val="20"/>
          <w:szCs w:val="20"/>
        </w:rPr>
        <w:t>podstaw</w:t>
      </w:r>
      <w:r w:rsidR="00934648" w:rsidRPr="00F4466D">
        <w:rPr>
          <w:sz w:val="20"/>
          <w:szCs w:val="20"/>
        </w:rPr>
        <w:t>owym złożono tylko jedną ofertę dla danej części.</w:t>
      </w:r>
    </w:p>
    <w:p w14:paraId="0DAB7989" w14:textId="69FE59E1" w:rsidR="00BC3333" w:rsidRPr="00A469D2" w:rsidRDefault="00A7058D" w:rsidP="006B44E4">
      <w:pPr>
        <w:numPr>
          <w:ilvl w:val="0"/>
          <w:numId w:val="5"/>
        </w:numPr>
        <w:spacing w:line="240" w:lineRule="auto"/>
        <w:ind w:left="462" w:hanging="426"/>
        <w:jc w:val="both"/>
        <w:rPr>
          <w:sz w:val="20"/>
          <w:szCs w:val="20"/>
        </w:rPr>
      </w:pPr>
      <w:r w:rsidRPr="00A469D2">
        <w:rPr>
          <w:sz w:val="20"/>
          <w:szCs w:val="20"/>
        </w:rPr>
        <w:t>Wykonawca, którego oferta zostanie uznana za najkorzystniejszą, będzie zobowiązany przed podpisaniem umowy do</w:t>
      </w:r>
      <w:r w:rsidR="00BC3333" w:rsidRPr="00A469D2">
        <w:rPr>
          <w:sz w:val="20"/>
          <w:szCs w:val="20"/>
        </w:rPr>
        <w:t>:</w:t>
      </w:r>
    </w:p>
    <w:p w14:paraId="6CFE21F0" w14:textId="0970A7B1" w:rsidR="00BC3333" w:rsidRPr="00A469D2" w:rsidRDefault="00BC3333" w:rsidP="006B44E4">
      <w:pPr>
        <w:pStyle w:val="NormalnyWeb"/>
        <w:numPr>
          <w:ilvl w:val="0"/>
          <w:numId w:val="22"/>
        </w:numPr>
        <w:suppressAutoHyphens/>
        <w:spacing w:before="0" w:beforeAutospacing="0" w:after="0" w:afterAutospacing="0"/>
        <w:jc w:val="both"/>
        <w:rPr>
          <w:rFonts w:ascii="Arial" w:hAnsi="Arial" w:cs="Arial"/>
          <w:bCs/>
          <w:sz w:val="20"/>
          <w:szCs w:val="20"/>
        </w:rPr>
      </w:pPr>
      <w:r w:rsidRPr="00A469D2">
        <w:rPr>
          <w:rFonts w:ascii="Arial" w:eastAsia="Arial" w:hAnsi="Arial" w:cs="Arial"/>
          <w:sz w:val="20"/>
          <w:szCs w:val="20"/>
          <w:lang w:val="pl"/>
        </w:rPr>
        <w:t xml:space="preserve">wniesienia </w:t>
      </w:r>
      <w:r w:rsidRPr="00A469D2">
        <w:rPr>
          <w:rFonts w:ascii="Arial" w:hAnsi="Arial" w:cs="Arial"/>
          <w:bCs/>
          <w:sz w:val="20"/>
          <w:szCs w:val="20"/>
        </w:rPr>
        <w:t xml:space="preserve">wymaganego zabezpieczenia należytego wykonania umowy. </w:t>
      </w:r>
      <w:r w:rsidRPr="00A469D2">
        <w:rPr>
          <w:rFonts w:ascii="Arial" w:hAnsi="Arial" w:cs="Arial"/>
          <w:bCs/>
          <w:sz w:val="20"/>
          <w:szCs w:val="20"/>
        </w:rPr>
        <w:br/>
        <w:t>W przypadku gdy zabezpieczenie należytego wykonania umowy nie jest wpłacane bezpośrednio na rachunek bankowy zamawiającego Wykonawca musi przedłożyć dokument np. gwarancja bankowa, ubezpieczeniowa itp.</w:t>
      </w:r>
    </w:p>
    <w:p w14:paraId="337AD5C4" w14:textId="6A3C0A12" w:rsidR="00BC3333" w:rsidRPr="00A469D2" w:rsidRDefault="00BC3333" w:rsidP="006B44E4">
      <w:pPr>
        <w:pStyle w:val="Akapitzlist"/>
        <w:numPr>
          <w:ilvl w:val="0"/>
          <w:numId w:val="22"/>
        </w:numPr>
        <w:spacing w:after="0" w:line="240" w:lineRule="auto"/>
        <w:jc w:val="both"/>
        <w:rPr>
          <w:rFonts w:ascii="Arial" w:eastAsia="Arial" w:hAnsi="Arial" w:cs="Arial"/>
          <w:sz w:val="20"/>
          <w:szCs w:val="20"/>
          <w:lang w:val="pl" w:eastAsia="pl-PL"/>
        </w:rPr>
      </w:pPr>
      <w:r w:rsidRPr="00A469D2">
        <w:rPr>
          <w:rFonts w:ascii="Arial" w:eastAsia="Arial" w:hAnsi="Arial" w:cs="Arial"/>
          <w:sz w:val="20"/>
          <w:szCs w:val="20"/>
          <w:lang w:val="pl" w:eastAsia="pl-PL"/>
        </w:rPr>
        <w:t>Przedłożenia:</w:t>
      </w:r>
    </w:p>
    <w:p w14:paraId="0A679A92" w14:textId="4269A975" w:rsidR="00BC3333" w:rsidRPr="00A469D2" w:rsidRDefault="00BC3333" w:rsidP="006B44E4">
      <w:pPr>
        <w:pStyle w:val="NormalnyWeb"/>
        <w:numPr>
          <w:ilvl w:val="0"/>
          <w:numId w:val="24"/>
        </w:numPr>
        <w:suppressAutoHyphens/>
        <w:spacing w:before="0" w:beforeAutospacing="0" w:after="0" w:afterAutospacing="0"/>
        <w:ind w:hanging="357"/>
        <w:jc w:val="both"/>
        <w:rPr>
          <w:rFonts w:ascii="Arial" w:hAnsi="Arial" w:cs="Arial"/>
          <w:bCs/>
          <w:sz w:val="20"/>
          <w:szCs w:val="20"/>
        </w:rPr>
      </w:pPr>
      <w:r w:rsidRPr="00A469D2">
        <w:rPr>
          <w:rFonts w:ascii="Arial" w:hAnsi="Arial" w:cs="Arial"/>
          <w:bCs/>
          <w:sz w:val="20"/>
          <w:szCs w:val="20"/>
        </w:rPr>
        <w:t>pełnomocnictwa do zawarcia umowy, jeżeli nie wynika ono z treści OFERTY,</w:t>
      </w:r>
    </w:p>
    <w:p w14:paraId="43A188C3" w14:textId="77777777" w:rsidR="00BC3333" w:rsidRPr="00A469D2" w:rsidRDefault="00BC3333" w:rsidP="006B44E4">
      <w:pPr>
        <w:pStyle w:val="NormalnyWeb"/>
        <w:numPr>
          <w:ilvl w:val="0"/>
          <w:numId w:val="24"/>
        </w:numPr>
        <w:suppressAutoHyphens/>
        <w:spacing w:before="0" w:beforeAutospacing="0" w:after="0" w:afterAutospacing="0"/>
        <w:ind w:hanging="357"/>
        <w:jc w:val="both"/>
        <w:rPr>
          <w:rFonts w:ascii="Arial" w:hAnsi="Arial" w:cs="Arial"/>
          <w:bCs/>
          <w:sz w:val="20"/>
          <w:szCs w:val="20"/>
        </w:rPr>
      </w:pPr>
      <w:r w:rsidRPr="00A469D2">
        <w:rPr>
          <w:rFonts w:ascii="Arial" w:hAnsi="Arial" w:cs="Arial"/>
          <w:bCs/>
          <w:sz w:val="20"/>
          <w:szCs w:val="20"/>
        </w:rPr>
        <w:t xml:space="preserve">umowę regulującą współpracę – w przypadku złożenia oferty przez wykonawców wspólnie ubiegających się o udzielnie zamówienie, </w:t>
      </w:r>
    </w:p>
    <w:p w14:paraId="270883BF" w14:textId="4AAAF5DF" w:rsidR="00BC3333" w:rsidRPr="00A469D2" w:rsidRDefault="00BC3333" w:rsidP="006B44E4">
      <w:pPr>
        <w:pStyle w:val="NormalnyWeb"/>
        <w:numPr>
          <w:ilvl w:val="0"/>
          <w:numId w:val="24"/>
        </w:numPr>
        <w:suppressAutoHyphens/>
        <w:spacing w:before="0" w:beforeAutospacing="0" w:after="0" w:afterAutospacing="0"/>
        <w:ind w:hanging="357"/>
        <w:jc w:val="both"/>
        <w:rPr>
          <w:rFonts w:ascii="Arial" w:hAnsi="Arial" w:cs="Arial"/>
          <w:bCs/>
          <w:sz w:val="20"/>
          <w:szCs w:val="20"/>
        </w:rPr>
      </w:pPr>
      <w:r w:rsidRPr="00A469D2">
        <w:rPr>
          <w:rFonts w:ascii="Arial" w:hAnsi="Arial" w:cs="Arial"/>
          <w:bCs/>
          <w:sz w:val="20"/>
          <w:szCs w:val="20"/>
        </w:rPr>
        <w:t>harmonogramu rzeczowo-finansowego uzgodniony z Zamawiającym podpisany przez Wykonawcę</w:t>
      </w:r>
      <w:r w:rsidR="00D41AAF" w:rsidRPr="00A469D2">
        <w:rPr>
          <w:rFonts w:ascii="Arial" w:hAnsi="Arial" w:cs="Arial"/>
          <w:bCs/>
          <w:sz w:val="20"/>
          <w:szCs w:val="20"/>
        </w:rPr>
        <w:t>- zgodnie z projektowanymi postanowieniami umowy</w:t>
      </w:r>
    </w:p>
    <w:p w14:paraId="0CB3073D" w14:textId="7A8E951B" w:rsidR="00BC3333" w:rsidRPr="00A469D2" w:rsidRDefault="00BC3333" w:rsidP="006B44E4">
      <w:pPr>
        <w:pStyle w:val="NormalnyWeb"/>
        <w:numPr>
          <w:ilvl w:val="0"/>
          <w:numId w:val="24"/>
        </w:numPr>
        <w:suppressAutoHyphens/>
        <w:spacing w:before="0" w:beforeAutospacing="0" w:after="0" w:afterAutospacing="0"/>
        <w:ind w:hanging="357"/>
        <w:jc w:val="both"/>
        <w:rPr>
          <w:rFonts w:ascii="Arial" w:hAnsi="Arial" w:cs="Arial"/>
          <w:bCs/>
          <w:sz w:val="20"/>
          <w:szCs w:val="20"/>
        </w:rPr>
      </w:pPr>
      <w:r w:rsidRPr="00A469D2">
        <w:rPr>
          <w:rFonts w:ascii="Arial" w:hAnsi="Arial" w:cs="Arial"/>
          <w:bCs/>
          <w:sz w:val="20"/>
          <w:szCs w:val="20"/>
        </w:rPr>
        <w:t>kosztorys ofertowy</w:t>
      </w:r>
      <w:r w:rsidR="00D41AAF" w:rsidRPr="00A469D2">
        <w:rPr>
          <w:rFonts w:ascii="Arial" w:hAnsi="Arial" w:cs="Arial"/>
          <w:bCs/>
          <w:sz w:val="20"/>
          <w:szCs w:val="20"/>
        </w:rPr>
        <w:t>- zgodnie z projektowanymi postanowieniami umowy</w:t>
      </w:r>
    </w:p>
    <w:p w14:paraId="67533FB0" w14:textId="77777777" w:rsidR="00BC3333" w:rsidRPr="00A469D2" w:rsidRDefault="00BC3333" w:rsidP="001B5318">
      <w:pPr>
        <w:spacing w:line="240" w:lineRule="auto"/>
        <w:jc w:val="both"/>
        <w:rPr>
          <w:sz w:val="20"/>
          <w:szCs w:val="20"/>
        </w:rPr>
      </w:pPr>
    </w:p>
    <w:p w14:paraId="00000144" w14:textId="77777777" w:rsidR="005819E7" w:rsidRPr="00A469D2" w:rsidRDefault="00A7058D" w:rsidP="006B44E4">
      <w:pPr>
        <w:numPr>
          <w:ilvl w:val="0"/>
          <w:numId w:val="5"/>
        </w:numPr>
        <w:spacing w:line="240" w:lineRule="auto"/>
        <w:ind w:left="462" w:hanging="426"/>
        <w:jc w:val="both"/>
        <w:rPr>
          <w:sz w:val="20"/>
          <w:szCs w:val="20"/>
        </w:rPr>
      </w:pPr>
      <w:r w:rsidRPr="00A469D2">
        <w:rPr>
          <w:sz w:val="20"/>
          <w:szCs w:val="20"/>
        </w:rPr>
        <w:t>Wykonawca będzie zobowiązany do podpisania umowy w miejscu i terminie wskazanym przez Zamawiającego.</w:t>
      </w:r>
    </w:p>
    <w:p w14:paraId="00000145" w14:textId="714D9C19" w:rsidR="005819E7" w:rsidRPr="00A21549" w:rsidRDefault="00A7058D" w:rsidP="003C5F43">
      <w:pPr>
        <w:pStyle w:val="Nagwek2"/>
        <w:numPr>
          <w:ilvl w:val="0"/>
          <w:numId w:val="49"/>
        </w:numPr>
        <w:spacing w:line="240" w:lineRule="auto"/>
        <w:jc w:val="both"/>
        <w:rPr>
          <w:b/>
          <w:sz w:val="24"/>
          <w:szCs w:val="22"/>
        </w:rPr>
      </w:pPr>
      <w:bookmarkStart w:id="23" w:name="_Toc70583854"/>
      <w:r w:rsidRPr="00A21549">
        <w:rPr>
          <w:b/>
          <w:sz w:val="24"/>
          <w:szCs w:val="22"/>
        </w:rPr>
        <w:t>Wymagania dotyczące zabezpieczenia należytego wykonania umowy</w:t>
      </w:r>
      <w:bookmarkEnd w:id="23"/>
    </w:p>
    <w:p w14:paraId="7F2ED4D2" w14:textId="77777777" w:rsidR="00BC3333" w:rsidRPr="00A469D2" w:rsidRDefault="00BC3333" w:rsidP="001B5318">
      <w:pPr>
        <w:pStyle w:val="NormalnyWeb"/>
        <w:spacing w:before="120" w:after="0"/>
        <w:ind w:left="403" w:hanging="403"/>
        <w:jc w:val="both"/>
        <w:rPr>
          <w:rFonts w:ascii="Arial" w:hAnsi="Arial" w:cs="Arial"/>
          <w:sz w:val="20"/>
          <w:szCs w:val="20"/>
        </w:rPr>
      </w:pPr>
      <w:r w:rsidRPr="00A469D2">
        <w:rPr>
          <w:rFonts w:ascii="Arial" w:hAnsi="Arial" w:cs="Arial"/>
          <w:sz w:val="20"/>
          <w:szCs w:val="20"/>
        </w:rPr>
        <w:t>1.  Zasady wnoszenia zabezpieczenia</w:t>
      </w:r>
    </w:p>
    <w:p w14:paraId="42A78136" w14:textId="1E5FD1EF" w:rsidR="00BC3333" w:rsidRPr="00A469D2" w:rsidRDefault="00BC3333" w:rsidP="006B44E4">
      <w:pPr>
        <w:pStyle w:val="NormalnyWeb"/>
        <w:numPr>
          <w:ilvl w:val="0"/>
          <w:numId w:val="26"/>
        </w:numPr>
        <w:suppressAutoHyphens/>
        <w:spacing w:before="120" w:beforeAutospacing="0" w:after="0" w:afterAutospacing="0"/>
        <w:jc w:val="both"/>
        <w:rPr>
          <w:rFonts w:ascii="Arial" w:hAnsi="Arial" w:cs="Arial"/>
          <w:sz w:val="20"/>
          <w:szCs w:val="20"/>
        </w:rPr>
      </w:pPr>
      <w:r w:rsidRPr="00A469D2">
        <w:rPr>
          <w:rFonts w:ascii="Arial" w:hAnsi="Arial" w:cs="Arial"/>
          <w:sz w:val="20"/>
          <w:szCs w:val="20"/>
        </w:rPr>
        <w:t xml:space="preserve">Zamawiający będzie wymagał od Wykonawcy, którego ofertę wybrano jako najkorzystniejszą, złożenia przed zawarciem umowy zabezpieczenia należytego wykonania umowy w wysokości </w:t>
      </w:r>
      <w:r w:rsidRPr="00A469D2">
        <w:rPr>
          <w:rFonts w:ascii="Arial" w:hAnsi="Arial" w:cs="Arial"/>
          <w:b/>
          <w:sz w:val="20"/>
          <w:szCs w:val="20"/>
        </w:rPr>
        <w:t>5 % ceny</w:t>
      </w:r>
      <w:r w:rsidRPr="00A469D2">
        <w:rPr>
          <w:rFonts w:ascii="Arial" w:hAnsi="Arial" w:cs="Arial"/>
          <w:sz w:val="20"/>
          <w:szCs w:val="20"/>
        </w:rPr>
        <w:t xml:space="preserve"> brutto podanej w ofercie.</w:t>
      </w:r>
    </w:p>
    <w:p w14:paraId="2F14D773" w14:textId="77777777" w:rsidR="00BC3333" w:rsidRPr="00A469D2" w:rsidRDefault="00BC3333" w:rsidP="006B44E4">
      <w:pPr>
        <w:pStyle w:val="NormalnyWeb"/>
        <w:numPr>
          <w:ilvl w:val="0"/>
          <w:numId w:val="26"/>
        </w:numPr>
        <w:suppressAutoHyphens/>
        <w:spacing w:before="120" w:beforeAutospacing="0" w:after="0" w:afterAutospacing="0"/>
        <w:jc w:val="both"/>
        <w:rPr>
          <w:rFonts w:ascii="Arial" w:hAnsi="Arial" w:cs="Arial"/>
          <w:sz w:val="20"/>
          <w:szCs w:val="20"/>
        </w:rPr>
      </w:pPr>
      <w:r w:rsidRPr="00A469D2">
        <w:rPr>
          <w:rFonts w:ascii="Arial" w:hAnsi="Arial" w:cs="Arial"/>
          <w:sz w:val="20"/>
          <w:szCs w:val="20"/>
        </w:rPr>
        <w:t xml:space="preserve">Zabezpieczenie może być wnoszone według wyboru Wykonawcy w jednej lub w kilku następujących formach: </w:t>
      </w:r>
    </w:p>
    <w:p w14:paraId="4D9A20A8" w14:textId="77777777" w:rsidR="00BC3333" w:rsidRPr="00A469D2" w:rsidRDefault="00BC3333" w:rsidP="006B44E4">
      <w:pPr>
        <w:pStyle w:val="NormalnyWeb"/>
        <w:numPr>
          <w:ilvl w:val="0"/>
          <w:numId w:val="25"/>
        </w:numPr>
        <w:spacing w:before="20" w:beforeAutospacing="0" w:after="0" w:afterAutospacing="0"/>
        <w:ind w:left="1066" w:hanging="357"/>
        <w:rPr>
          <w:rFonts w:ascii="Arial" w:hAnsi="Arial" w:cs="Arial"/>
          <w:sz w:val="20"/>
          <w:szCs w:val="20"/>
        </w:rPr>
      </w:pPr>
      <w:r w:rsidRPr="00A469D2">
        <w:rPr>
          <w:rFonts w:ascii="Arial" w:hAnsi="Arial" w:cs="Arial"/>
          <w:sz w:val="20"/>
          <w:szCs w:val="20"/>
        </w:rPr>
        <w:t>pieniądzu,</w:t>
      </w:r>
    </w:p>
    <w:p w14:paraId="2CE3AA9E" w14:textId="77777777" w:rsidR="00BC3333" w:rsidRPr="00A469D2" w:rsidRDefault="00BC3333" w:rsidP="006B44E4">
      <w:pPr>
        <w:pStyle w:val="NormalnyWeb"/>
        <w:numPr>
          <w:ilvl w:val="0"/>
          <w:numId w:val="25"/>
        </w:numPr>
        <w:spacing w:before="20" w:beforeAutospacing="0" w:after="0" w:afterAutospacing="0"/>
        <w:ind w:left="1066" w:hanging="357"/>
        <w:jc w:val="both"/>
        <w:rPr>
          <w:rFonts w:ascii="Arial" w:hAnsi="Arial" w:cs="Arial"/>
          <w:sz w:val="20"/>
          <w:szCs w:val="20"/>
        </w:rPr>
      </w:pPr>
      <w:r w:rsidRPr="00A469D2">
        <w:rPr>
          <w:rFonts w:ascii="Arial" w:hAnsi="Arial" w:cs="Arial"/>
          <w:sz w:val="20"/>
          <w:szCs w:val="20"/>
        </w:rPr>
        <w:t>poręczeniach bankowych lub poręczeniach spółdzielczej kasy oszczędnościowo-kredytowej, z tym że zobowiązanie kasy jest zawsze zobowiązaniem pieniężnym,</w:t>
      </w:r>
    </w:p>
    <w:p w14:paraId="35154438" w14:textId="77777777" w:rsidR="00BC3333" w:rsidRPr="00A469D2" w:rsidRDefault="00BC3333" w:rsidP="006B44E4">
      <w:pPr>
        <w:pStyle w:val="NormalnyWeb"/>
        <w:numPr>
          <w:ilvl w:val="0"/>
          <w:numId w:val="25"/>
        </w:numPr>
        <w:spacing w:before="20" w:beforeAutospacing="0" w:after="0" w:afterAutospacing="0"/>
        <w:ind w:left="1066" w:hanging="357"/>
        <w:jc w:val="both"/>
        <w:rPr>
          <w:rFonts w:ascii="Arial" w:hAnsi="Arial" w:cs="Arial"/>
          <w:sz w:val="20"/>
          <w:szCs w:val="20"/>
        </w:rPr>
      </w:pPr>
      <w:r w:rsidRPr="00A469D2">
        <w:rPr>
          <w:rFonts w:ascii="Arial" w:hAnsi="Arial" w:cs="Arial"/>
          <w:sz w:val="20"/>
          <w:szCs w:val="20"/>
        </w:rPr>
        <w:t>gwarancjach bankowych,</w:t>
      </w:r>
    </w:p>
    <w:p w14:paraId="0BE6E380" w14:textId="77777777" w:rsidR="00BC3333" w:rsidRPr="00A469D2" w:rsidRDefault="00BC3333" w:rsidP="006B44E4">
      <w:pPr>
        <w:pStyle w:val="NormalnyWeb"/>
        <w:numPr>
          <w:ilvl w:val="0"/>
          <w:numId w:val="25"/>
        </w:numPr>
        <w:spacing w:before="20" w:beforeAutospacing="0" w:after="0" w:afterAutospacing="0"/>
        <w:ind w:left="1066" w:hanging="357"/>
        <w:jc w:val="both"/>
        <w:rPr>
          <w:rFonts w:ascii="Arial" w:hAnsi="Arial" w:cs="Arial"/>
          <w:sz w:val="20"/>
          <w:szCs w:val="20"/>
        </w:rPr>
      </w:pPr>
      <w:r w:rsidRPr="00A469D2">
        <w:rPr>
          <w:rFonts w:ascii="Arial" w:hAnsi="Arial" w:cs="Arial"/>
          <w:sz w:val="20"/>
          <w:szCs w:val="20"/>
        </w:rPr>
        <w:t>gwarancjach ubezpieczeniowych,</w:t>
      </w:r>
    </w:p>
    <w:p w14:paraId="443F89CA" w14:textId="77777777" w:rsidR="000A27BC" w:rsidRDefault="00BC3333" w:rsidP="000A27BC">
      <w:pPr>
        <w:pStyle w:val="NormalnyWeb"/>
        <w:numPr>
          <w:ilvl w:val="0"/>
          <w:numId w:val="25"/>
        </w:numPr>
        <w:spacing w:before="20" w:beforeAutospacing="0" w:after="0" w:afterAutospacing="0"/>
        <w:ind w:left="1066" w:hanging="357"/>
        <w:jc w:val="both"/>
        <w:rPr>
          <w:rFonts w:ascii="Arial" w:hAnsi="Arial" w:cs="Arial"/>
          <w:sz w:val="20"/>
          <w:szCs w:val="20"/>
        </w:rPr>
      </w:pPr>
      <w:r w:rsidRPr="00A469D2">
        <w:rPr>
          <w:rFonts w:ascii="Arial" w:hAnsi="Arial" w:cs="Arial"/>
          <w:sz w:val="20"/>
          <w:szCs w:val="20"/>
        </w:rPr>
        <w:t>poręczeniach udzielanych przez podmioty, o których mowa w art. 6 b ust. 5 pkt 2 ustawy z dnia 9 listopada 2000 r. o utworzeniu Polskiej Agencji Rozwoju Przedsiębiorczości,</w:t>
      </w:r>
    </w:p>
    <w:p w14:paraId="0F6F2A13" w14:textId="40E1641B" w:rsidR="00BC3333" w:rsidRPr="000A27BC" w:rsidRDefault="00BC3333" w:rsidP="000A27BC">
      <w:pPr>
        <w:pStyle w:val="NormalnyWeb"/>
        <w:numPr>
          <w:ilvl w:val="0"/>
          <w:numId w:val="26"/>
        </w:numPr>
        <w:spacing w:before="20" w:beforeAutospacing="0" w:after="0" w:afterAutospacing="0"/>
        <w:jc w:val="both"/>
        <w:rPr>
          <w:rFonts w:ascii="Arial" w:hAnsi="Arial" w:cs="Arial"/>
          <w:sz w:val="20"/>
          <w:szCs w:val="20"/>
        </w:rPr>
      </w:pPr>
      <w:r w:rsidRPr="000A27BC">
        <w:rPr>
          <w:rFonts w:ascii="Arial" w:hAnsi="Arial" w:cs="Arial"/>
          <w:sz w:val="20"/>
          <w:szCs w:val="20"/>
        </w:rPr>
        <w:t>Zabezpieczenie wnoszone w pieniądzu należy wpłacić przelewem na rachunek bankowy Zamawiającego:</w:t>
      </w:r>
      <w:r w:rsidRPr="000A27BC">
        <w:rPr>
          <w:rFonts w:ascii="Arial" w:eastAsia="Tahoma,Bold" w:hAnsi="Arial" w:cs="Arial"/>
          <w:b/>
          <w:bCs/>
          <w:sz w:val="20"/>
          <w:szCs w:val="20"/>
        </w:rPr>
        <w:t xml:space="preserve"> Bank Spółdzielczy Jasionka Nr 24 9191 0000 2001 0000 0143 0062 </w:t>
      </w:r>
      <w:r w:rsidR="000A27BC" w:rsidRPr="000A27BC">
        <w:rPr>
          <w:rFonts w:ascii="Arial" w:hAnsi="Arial" w:cs="Arial"/>
          <w:sz w:val="20"/>
          <w:szCs w:val="20"/>
        </w:rPr>
        <w:t xml:space="preserve">z podaniem tytułu: </w:t>
      </w:r>
      <w:r w:rsidRPr="000A27BC">
        <w:rPr>
          <w:rFonts w:ascii="Arial" w:hAnsi="Arial" w:cs="Arial"/>
          <w:sz w:val="20"/>
          <w:szCs w:val="20"/>
        </w:rPr>
        <w:t>„zabezpieczenie należytego wykonania umowy na</w:t>
      </w:r>
      <w:r w:rsidRPr="000A27BC">
        <w:rPr>
          <w:rFonts w:ascii="Arial" w:hAnsi="Arial" w:cs="Arial"/>
          <w:b/>
          <w:bCs/>
          <w:sz w:val="20"/>
          <w:szCs w:val="20"/>
        </w:rPr>
        <w:t xml:space="preserve"> </w:t>
      </w:r>
      <w:r w:rsidRPr="000A27BC">
        <w:rPr>
          <w:rFonts w:ascii="Arial" w:hAnsi="Arial" w:cs="Arial"/>
          <w:bCs/>
          <w:sz w:val="20"/>
          <w:szCs w:val="20"/>
        </w:rPr>
        <w:t>zadanie:</w:t>
      </w:r>
      <w:r w:rsidRPr="000A27BC">
        <w:rPr>
          <w:rFonts w:ascii="Arial" w:hAnsi="Arial" w:cs="Arial"/>
          <w:b/>
          <w:bCs/>
          <w:sz w:val="20"/>
          <w:szCs w:val="20"/>
        </w:rPr>
        <w:t xml:space="preserve"> </w:t>
      </w:r>
      <w:r w:rsidR="00A21549" w:rsidRPr="000A27BC">
        <w:rPr>
          <w:rFonts w:ascii="Arial" w:eastAsia="Tahoma,Bold" w:hAnsi="Arial" w:cs="Arial"/>
          <w:b/>
          <w:bCs/>
          <w:sz w:val="20"/>
          <w:szCs w:val="20"/>
        </w:rPr>
        <w:t>Budowa oświetlenia drogowego na terenie gminy Trzebownisko, w miejscowości Łukawiec</w:t>
      </w:r>
      <w:r w:rsidRPr="000A27BC">
        <w:rPr>
          <w:rFonts w:ascii="Arial" w:eastAsia="Tahoma,Bold" w:hAnsi="Arial" w:cs="Arial"/>
          <w:b/>
          <w:bCs/>
          <w:sz w:val="20"/>
          <w:szCs w:val="20"/>
        </w:rPr>
        <w:t>.</w:t>
      </w:r>
      <w:r w:rsidRPr="000A27BC">
        <w:rPr>
          <w:rFonts w:ascii="Arial" w:hAnsi="Arial" w:cs="Arial"/>
          <w:b/>
          <w:szCs w:val="20"/>
        </w:rPr>
        <w:t xml:space="preserve"> </w:t>
      </w:r>
    </w:p>
    <w:p w14:paraId="45EEF828" w14:textId="77777777" w:rsidR="00BC3333" w:rsidRPr="00A469D2" w:rsidRDefault="00BC3333" w:rsidP="001B5318">
      <w:pPr>
        <w:pStyle w:val="Akapitzlist1"/>
        <w:tabs>
          <w:tab w:val="left" w:pos="426"/>
        </w:tabs>
        <w:suppressAutoHyphens w:val="0"/>
        <w:spacing w:before="120"/>
        <w:contextualSpacing/>
        <w:jc w:val="both"/>
        <w:rPr>
          <w:rFonts w:ascii="Arial" w:hAnsi="Arial" w:cs="Arial"/>
          <w:sz w:val="20"/>
          <w:szCs w:val="20"/>
          <w:highlight w:val="yellow"/>
        </w:rPr>
      </w:pPr>
    </w:p>
    <w:p w14:paraId="493446C7" w14:textId="77777777" w:rsidR="00BC3333" w:rsidRPr="00A469D2" w:rsidRDefault="00BC3333" w:rsidP="006B44E4">
      <w:pPr>
        <w:pStyle w:val="Akapitzlist1"/>
        <w:numPr>
          <w:ilvl w:val="0"/>
          <w:numId w:val="26"/>
        </w:numPr>
        <w:tabs>
          <w:tab w:val="left" w:pos="426"/>
        </w:tabs>
        <w:suppressAutoHyphens w:val="0"/>
        <w:spacing w:before="120"/>
        <w:contextualSpacing/>
        <w:jc w:val="both"/>
        <w:rPr>
          <w:rFonts w:ascii="Arial" w:hAnsi="Arial" w:cs="Arial"/>
          <w:sz w:val="20"/>
          <w:szCs w:val="20"/>
        </w:rPr>
      </w:pPr>
      <w:r w:rsidRPr="00A469D2">
        <w:rPr>
          <w:rFonts w:ascii="Arial" w:hAnsi="Arial" w:cs="Arial"/>
          <w:sz w:val="20"/>
          <w:szCs w:val="20"/>
        </w:rPr>
        <w:lastRenderedPageBreak/>
        <w:t>Celem właściwej identyfikacji, wpłaty z tytułu zabezpieczenia należytego wykonania umowy powinny zawierać w tytule przelewu numer umowy wskazany przez Zamawiającego. Za skuteczne wniesienie zabezpieczenia należytego wykonania umowy w pieniądzu rozumie się gdy w oznaczonym terminie nastąpi uznanie kwoty zabezpieczenia na rachunku bankowym Zamawiającego.</w:t>
      </w:r>
    </w:p>
    <w:p w14:paraId="1D3BF05A" w14:textId="77777777" w:rsidR="00B60FF7" w:rsidRPr="00A469D2" w:rsidRDefault="00BC3333" w:rsidP="006B44E4">
      <w:pPr>
        <w:pStyle w:val="Akapitzlist1"/>
        <w:numPr>
          <w:ilvl w:val="0"/>
          <w:numId w:val="26"/>
        </w:numPr>
        <w:tabs>
          <w:tab w:val="left" w:pos="426"/>
        </w:tabs>
        <w:suppressAutoHyphens w:val="0"/>
        <w:spacing w:before="120"/>
        <w:contextualSpacing/>
        <w:jc w:val="both"/>
        <w:rPr>
          <w:rFonts w:ascii="Arial" w:hAnsi="Arial" w:cs="Arial"/>
          <w:sz w:val="20"/>
          <w:szCs w:val="20"/>
        </w:rPr>
      </w:pPr>
      <w:r w:rsidRPr="00A469D2">
        <w:rPr>
          <w:rFonts w:ascii="Arial" w:hAnsi="Arial" w:cs="Arial"/>
          <w:sz w:val="20"/>
          <w:szCs w:val="20"/>
        </w:rPr>
        <w:t>Zabezpieczenie w innej formie niż pieniądz należy złożyć w for</w:t>
      </w:r>
      <w:r w:rsidR="00B60FF7" w:rsidRPr="00A469D2">
        <w:rPr>
          <w:rFonts w:ascii="Arial" w:hAnsi="Arial" w:cs="Arial"/>
          <w:sz w:val="20"/>
          <w:szCs w:val="20"/>
        </w:rPr>
        <w:t>mie oryginału w Urzędzie Gminy.</w:t>
      </w:r>
    </w:p>
    <w:p w14:paraId="1BBCA0BC" w14:textId="77777777" w:rsidR="00B60FF7" w:rsidRPr="00A469D2" w:rsidRDefault="00BC3333" w:rsidP="006B44E4">
      <w:pPr>
        <w:pStyle w:val="Akapitzlist1"/>
        <w:numPr>
          <w:ilvl w:val="0"/>
          <w:numId w:val="26"/>
        </w:numPr>
        <w:tabs>
          <w:tab w:val="left" w:pos="426"/>
        </w:tabs>
        <w:suppressAutoHyphens w:val="0"/>
        <w:spacing w:before="120"/>
        <w:contextualSpacing/>
        <w:jc w:val="both"/>
        <w:rPr>
          <w:rFonts w:ascii="Arial" w:hAnsi="Arial" w:cs="Arial"/>
          <w:sz w:val="20"/>
          <w:szCs w:val="20"/>
        </w:rPr>
      </w:pPr>
      <w:r w:rsidRPr="00A469D2">
        <w:rPr>
          <w:rFonts w:ascii="Arial" w:hAnsi="Arial" w:cs="Arial"/>
          <w:sz w:val="20"/>
          <w:szCs w:val="20"/>
        </w:rPr>
        <w:t xml:space="preserve">Zamawiający nie wyraża zgody na tworzenie zabezpieczenia przez potrącenia z należności za częściowo wykonane zamówienie. </w:t>
      </w:r>
    </w:p>
    <w:p w14:paraId="758C0BBE" w14:textId="2E6F15E1" w:rsidR="00BC3333" w:rsidRPr="00A469D2" w:rsidRDefault="00BC3333" w:rsidP="006B44E4">
      <w:pPr>
        <w:pStyle w:val="Akapitzlist1"/>
        <w:numPr>
          <w:ilvl w:val="0"/>
          <w:numId w:val="26"/>
        </w:numPr>
        <w:tabs>
          <w:tab w:val="left" w:pos="426"/>
        </w:tabs>
        <w:suppressAutoHyphens w:val="0"/>
        <w:spacing w:before="120"/>
        <w:contextualSpacing/>
        <w:jc w:val="both"/>
        <w:rPr>
          <w:rFonts w:ascii="Arial" w:hAnsi="Arial" w:cs="Arial"/>
          <w:sz w:val="20"/>
          <w:szCs w:val="20"/>
        </w:rPr>
      </w:pPr>
      <w:r w:rsidRPr="00A469D2">
        <w:rPr>
          <w:rFonts w:ascii="Arial" w:hAnsi="Arial" w:cs="Arial"/>
          <w:sz w:val="20"/>
          <w:szCs w:val="20"/>
        </w:rPr>
        <w:t xml:space="preserve">W przypadku wnoszenia zabezpieczenia w innej formie niż pieniądz treść dokumentu stanowiącego zabezpieczenie musi być zgodna z art. 453 </w:t>
      </w:r>
      <w:proofErr w:type="spellStart"/>
      <w:r w:rsidRPr="00A469D2">
        <w:rPr>
          <w:rFonts w:ascii="Arial" w:hAnsi="Arial" w:cs="Arial"/>
          <w:sz w:val="20"/>
          <w:szCs w:val="20"/>
        </w:rPr>
        <w:t>Pzp</w:t>
      </w:r>
      <w:proofErr w:type="spellEnd"/>
      <w:r w:rsidRPr="00A469D2">
        <w:rPr>
          <w:rFonts w:ascii="Arial" w:hAnsi="Arial" w:cs="Arial"/>
          <w:sz w:val="20"/>
          <w:szCs w:val="20"/>
        </w:rPr>
        <w:t xml:space="preserve">, czyli Zamawiający wymaga aby kwota pozostawiona na zabezpieczenie roszczeń z tytułu rękojmi za wady przedmiotu umowy lub gwarancji wynosiła 30% wysokości zabezpieczenia. Z treści gwarancji /poręczenia winno wynikać bezwarunkowe i nieodwołalne zobowiązanie Gwaranta do wypłaty Zamawiającemu, na jego pierwsze żądanie, wymaganej kwoty. </w:t>
      </w:r>
    </w:p>
    <w:p w14:paraId="18AB74DB" w14:textId="77777777" w:rsidR="00BC3333" w:rsidRPr="00A469D2" w:rsidRDefault="00BC3333" w:rsidP="001B5318">
      <w:pPr>
        <w:pStyle w:val="Akapitzlist1"/>
        <w:tabs>
          <w:tab w:val="left" w:pos="426"/>
        </w:tabs>
        <w:suppressAutoHyphens w:val="0"/>
        <w:spacing w:before="120"/>
        <w:contextualSpacing/>
        <w:jc w:val="both"/>
        <w:rPr>
          <w:rFonts w:ascii="Arial" w:hAnsi="Arial" w:cs="Arial"/>
          <w:sz w:val="20"/>
          <w:szCs w:val="20"/>
        </w:rPr>
      </w:pPr>
    </w:p>
    <w:p w14:paraId="5F649F63" w14:textId="77777777" w:rsidR="00BC3333" w:rsidRPr="00A469D2" w:rsidRDefault="00BC3333" w:rsidP="004F1842">
      <w:pPr>
        <w:pStyle w:val="NormalnyWeb"/>
        <w:spacing w:before="0" w:beforeAutospacing="0" w:after="0" w:afterAutospacing="0"/>
        <w:ind w:left="403" w:hanging="403"/>
        <w:jc w:val="both"/>
        <w:rPr>
          <w:rFonts w:ascii="Arial" w:hAnsi="Arial" w:cs="Arial"/>
          <w:sz w:val="20"/>
          <w:szCs w:val="20"/>
        </w:rPr>
      </w:pPr>
      <w:r w:rsidRPr="00A469D2">
        <w:rPr>
          <w:rFonts w:ascii="Arial" w:hAnsi="Arial" w:cs="Arial"/>
          <w:bCs/>
          <w:sz w:val="20"/>
          <w:szCs w:val="20"/>
        </w:rPr>
        <w:t>2. Zasady zwrotu zabezpieczenia</w:t>
      </w:r>
    </w:p>
    <w:p w14:paraId="324390DA" w14:textId="7942C554" w:rsidR="00BC3333" w:rsidRPr="00A469D2" w:rsidRDefault="00BC3333" w:rsidP="006B44E4">
      <w:pPr>
        <w:pStyle w:val="NormalnyWeb"/>
        <w:numPr>
          <w:ilvl w:val="0"/>
          <w:numId w:val="27"/>
        </w:numPr>
        <w:spacing w:before="0" w:beforeAutospacing="0" w:after="0" w:afterAutospacing="0"/>
        <w:jc w:val="both"/>
        <w:rPr>
          <w:rFonts w:ascii="Arial" w:hAnsi="Arial" w:cs="Arial"/>
          <w:sz w:val="20"/>
          <w:szCs w:val="20"/>
        </w:rPr>
      </w:pPr>
      <w:r w:rsidRPr="00A469D2">
        <w:rPr>
          <w:rFonts w:ascii="Arial" w:hAnsi="Arial" w:cs="Arial"/>
          <w:sz w:val="20"/>
          <w:szCs w:val="20"/>
        </w:rPr>
        <w:t xml:space="preserve">Zamawiający zwraca 70% zabezpieczenia  w terminie 30 dni od dnia </w:t>
      </w:r>
      <w:r w:rsidR="002944F9">
        <w:rPr>
          <w:rFonts w:ascii="Arial" w:hAnsi="Arial" w:cs="Arial"/>
          <w:sz w:val="20"/>
          <w:szCs w:val="20"/>
        </w:rPr>
        <w:t>odbioru robót</w:t>
      </w:r>
      <w:r w:rsidRPr="00A469D2">
        <w:rPr>
          <w:rFonts w:ascii="Arial" w:hAnsi="Arial" w:cs="Arial"/>
          <w:sz w:val="20"/>
          <w:szCs w:val="20"/>
        </w:rPr>
        <w:t xml:space="preserve"> i uznania przez Zamawiającego za należycie wykonane. </w:t>
      </w:r>
    </w:p>
    <w:p w14:paraId="0289A4C7" w14:textId="7D83236C" w:rsidR="00BC3333" w:rsidRPr="00C96756" w:rsidRDefault="00BC3333" w:rsidP="00C96756">
      <w:pPr>
        <w:pStyle w:val="NormalnyWeb"/>
        <w:numPr>
          <w:ilvl w:val="0"/>
          <w:numId w:val="27"/>
        </w:numPr>
        <w:spacing w:before="0" w:beforeAutospacing="0" w:after="0" w:afterAutospacing="0"/>
        <w:jc w:val="both"/>
        <w:rPr>
          <w:rFonts w:ascii="Arial" w:hAnsi="Arial" w:cs="Arial"/>
          <w:sz w:val="20"/>
          <w:szCs w:val="20"/>
        </w:rPr>
      </w:pPr>
      <w:r w:rsidRPr="00A469D2">
        <w:rPr>
          <w:rFonts w:ascii="Arial" w:hAnsi="Arial" w:cs="Arial"/>
          <w:sz w:val="20"/>
          <w:szCs w:val="20"/>
        </w:rPr>
        <w:t>Zamawiający zostawi na zabezpieczenie roszczeń z tytułu rękojmi za wady lub gwarancji kwotę 30% zabezpieczenia</w:t>
      </w:r>
    </w:p>
    <w:p w14:paraId="0B6EE198" w14:textId="31E3DA38" w:rsidR="004476D8" w:rsidRPr="00C96756" w:rsidRDefault="004476D8" w:rsidP="003C5F43">
      <w:pPr>
        <w:pStyle w:val="Nagwek2"/>
        <w:numPr>
          <w:ilvl w:val="0"/>
          <w:numId w:val="49"/>
        </w:numPr>
        <w:spacing w:line="240" w:lineRule="auto"/>
        <w:jc w:val="both"/>
        <w:rPr>
          <w:b/>
          <w:sz w:val="24"/>
          <w:szCs w:val="22"/>
        </w:rPr>
      </w:pPr>
      <w:bookmarkStart w:id="24" w:name="_Toc70583855"/>
      <w:r w:rsidRPr="00C96756">
        <w:rPr>
          <w:b/>
          <w:sz w:val="24"/>
          <w:szCs w:val="22"/>
        </w:rPr>
        <w:t>Projektowane postanowienia umowy w sprawie zamówienia publicznego, które zostaną wprowadzone do umowy</w:t>
      </w:r>
      <w:bookmarkEnd w:id="24"/>
    </w:p>
    <w:p w14:paraId="4ABD892D" w14:textId="77777777" w:rsidR="00DB623C" w:rsidRPr="00A469D2" w:rsidRDefault="00DB623C" w:rsidP="006B44E4">
      <w:pPr>
        <w:pStyle w:val="NormalnyWeb"/>
        <w:numPr>
          <w:ilvl w:val="0"/>
          <w:numId w:val="12"/>
        </w:numPr>
        <w:suppressAutoHyphens/>
        <w:spacing w:before="120" w:beforeAutospacing="0" w:after="0" w:afterAutospacing="0" w:line="276" w:lineRule="auto"/>
        <w:ind w:left="284" w:hanging="284"/>
        <w:jc w:val="both"/>
        <w:rPr>
          <w:rFonts w:ascii="Arial" w:hAnsi="Arial" w:cs="Arial"/>
          <w:sz w:val="20"/>
        </w:rPr>
      </w:pPr>
      <w:r w:rsidRPr="00A469D2">
        <w:rPr>
          <w:rFonts w:ascii="Arial" w:hAnsi="Arial" w:cs="Arial"/>
          <w:sz w:val="20"/>
        </w:rPr>
        <w:t>Umowa w sprawie zamówienia publicznego zgodna z załączonymi do SWZ projektowanymi postanowieniami umowy zostanie zawarta z Wykonawcą, którego oferta została wybrana, jako najkorzystniejsza. Termin zawarcia umowy zostanie podany przez Zamawiającego.</w:t>
      </w:r>
    </w:p>
    <w:p w14:paraId="7B96DE6A" w14:textId="3CFD5EFF" w:rsidR="00DB623C" w:rsidRPr="00C96756" w:rsidRDefault="00DB623C" w:rsidP="00C96756">
      <w:pPr>
        <w:pStyle w:val="Akapitzlist1"/>
        <w:numPr>
          <w:ilvl w:val="0"/>
          <w:numId w:val="12"/>
        </w:numPr>
        <w:spacing w:before="120" w:line="276" w:lineRule="auto"/>
        <w:ind w:left="284" w:hanging="284"/>
        <w:jc w:val="both"/>
        <w:rPr>
          <w:rFonts w:ascii="Arial" w:hAnsi="Arial" w:cs="Arial"/>
          <w:sz w:val="20"/>
        </w:rPr>
      </w:pPr>
      <w:r w:rsidRPr="00A469D2">
        <w:rPr>
          <w:rFonts w:ascii="Arial" w:hAnsi="Arial" w:cs="Arial"/>
          <w:sz w:val="20"/>
        </w:rPr>
        <w:t xml:space="preserve">Możliwości zmiany zawartej umowy oraz warunki takich zmian zostały określone w projektowanych postanowieniach umowy w sprawie zamówienia publicznego </w:t>
      </w:r>
      <w:r w:rsidR="00C96756">
        <w:rPr>
          <w:rFonts w:ascii="Arial" w:hAnsi="Arial" w:cs="Arial"/>
          <w:sz w:val="20"/>
        </w:rPr>
        <w:t>–załącznik nr 1 do SWZ</w:t>
      </w:r>
    </w:p>
    <w:p w14:paraId="0000014C" w14:textId="6A4E021A" w:rsidR="005819E7" w:rsidRPr="00C96756" w:rsidRDefault="00A7058D" w:rsidP="003C5F43">
      <w:pPr>
        <w:pStyle w:val="Nagwek2"/>
        <w:numPr>
          <w:ilvl w:val="0"/>
          <w:numId w:val="49"/>
        </w:numPr>
        <w:spacing w:line="240" w:lineRule="auto"/>
        <w:jc w:val="both"/>
        <w:rPr>
          <w:b/>
          <w:sz w:val="24"/>
          <w:szCs w:val="22"/>
        </w:rPr>
      </w:pPr>
      <w:bookmarkStart w:id="25" w:name="_Toc70583856"/>
      <w:r w:rsidRPr="00C96756">
        <w:rPr>
          <w:b/>
          <w:sz w:val="24"/>
          <w:szCs w:val="22"/>
        </w:rPr>
        <w:t>Pouczenie o środkach ochrony prawnej przysługujących Wykonawcy</w:t>
      </w:r>
      <w:bookmarkEnd w:id="25"/>
    </w:p>
    <w:p w14:paraId="0000014D" w14:textId="77777777" w:rsidR="005819E7" w:rsidRPr="00A469D2" w:rsidRDefault="00A7058D" w:rsidP="006B44E4">
      <w:pPr>
        <w:numPr>
          <w:ilvl w:val="0"/>
          <w:numId w:val="4"/>
        </w:numPr>
        <w:spacing w:before="240" w:line="240" w:lineRule="auto"/>
        <w:ind w:left="426"/>
        <w:jc w:val="both"/>
        <w:rPr>
          <w:sz w:val="20"/>
          <w:szCs w:val="20"/>
        </w:rPr>
      </w:pPr>
      <w:r w:rsidRPr="00A469D2">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E" w14:textId="77777777" w:rsidR="005819E7" w:rsidRPr="00A469D2" w:rsidRDefault="00A7058D" w:rsidP="006B44E4">
      <w:pPr>
        <w:numPr>
          <w:ilvl w:val="0"/>
          <w:numId w:val="4"/>
        </w:numPr>
        <w:spacing w:line="240" w:lineRule="auto"/>
        <w:ind w:left="426"/>
        <w:jc w:val="both"/>
        <w:rPr>
          <w:sz w:val="20"/>
          <w:szCs w:val="20"/>
        </w:rPr>
      </w:pPr>
      <w:r w:rsidRPr="00A469D2">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F" w14:textId="77777777" w:rsidR="005819E7" w:rsidRPr="00A469D2" w:rsidRDefault="00A7058D" w:rsidP="006B44E4">
      <w:pPr>
        <w:numPr>
          <w:ilvl w:val="0"/>
          <w:numId w:val="4"/>
        </w:numPr>
        <w:spacing w:line="240" w:lineRule="auto"/>
        <w:ind w:left="426"/>
        <w:jc w:val="both"/>
        <w:rPr>
          <w:sz w:val="20"/>
          <w:szCs w:val="20"/>
        </w:rPr>
      </w:pPr>
      <w:r w:rsidRPr="00A469D2">
        <w:rPr>
          <w:sz w:val="20"/>
          <w:szCs w:val="20"/>
        </w:rPr>
        <w:t>Odwołanie przysługuje na:</w:t>
      </w:r>
    </w:p>
    <w:p w14:paraId="00000150" w14:textId="77777777" w:rsidR="005819E7" w:rsidRPr="00A469D2" w:rsidRDefault="00A7058D" w:rsidP="001B5318">
      <w:pPr>
        <w:spacing w:line="240" w:lineRule="auto"/>
        <w:ind w:left="868" w:hanging="425"/>
        <w:jc w:val="both"/>
        <w:rPr>
          <w:sz w:val="20"/>
          <w:szCs w:val="20"/>
        </w:rPr>
      </w:pPr>
      <w:r w:rsidRPr="00A469D2">
        <w:rPr>
          <w:sz w:val="20"/>
          <w:szCs w:val="20"/>
        </w:rPr>
        <w:t>1)</w:t>
      </w:r>
      <w:r w:rsidRPr="00A469D2">
        <w:rPr>
          <w:sz w:val="20"/>
          <w:szCs w:val="20"/>
        </w:rPr>
        <w:tab/>
        <w:t>niezgodną z przepisami ustawy czynność Zamawiającego, podjętą w postępowaniu o udzielenie zamówienia, w tym na projektowane postanowienie umowy;</w:t>
      </w:r>
    </w:p>
    <w:p w14:paraId="00000151" w14:textId="77777777" w:rsidR="005819E7" w:rsidRPr="00A469D2" w:rsidRDefault="00A7058D" w:rsidP="001B5318">
      <w:pPr>
        <w:spacing w:line="240" w:lineRule="auto"/>
        <w:ind w:left="868" w:hanging="425"/>
        <w:jc w:val="both"/>
        <w:rPr>
          <w:sz w:val="20"/>
          <w:szCs w:val="20"/>
        </w:rPr>
      </w:pPr>
      <w:r w:rsidRPr="00A469D2">
        <w:rPr>
          <w:sz w:val="20"/>
          <w:szCs w:val="20"/>
        </w:rPr>
        <w:t>2)</w:t>
      </w:r>
      <w:r w:rsidRPr="00A469D2">
        <w:rPr>
          <w:sz w:val="20"/>
          <w:szCs w:val="20"/>
        </w:rPr>
        <w:tab/>
        <w:t>zaniechanie czynności w postępowaniu o udzielenie zamówienia do której zamawiający był obowiązany na podstawie ustawy;</w:t>
      </w:r>
    </w:p>
    <w:p w14:paraId="00000152" w14:textId="77777777" w:rsidR="005819E7" w:rsidRPr="00A469D2" w:rsidRDefault="00A7058D" w:rsidP="006B44E4">
      <w:pPr>
        <w:numPr>
          <w:ilvl w:val="0"/>
          <w:numId w:val="4"/>
        </w:numPr>
        <w:spacing w:line="240" w:lineRule="auto"/>
        <w:ind w:left="426"/>
        <w:jc w:val="both"/>
        <w:rPr>
          <w:sz w:val="20"/>
          <w:szCs w:val="20"/>
        </w:rPr>
      </w:pPr>
      <w:r w:rsidRPr="00A469D2">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53" w14:textId="77777777" w:rsidR="005819E7" w:rsidRPr="00A469D2" w:rsidRDefault="00A7058D" w:rsidP="006B44E4">
      <w:pPr>
        <w:numPr>
          <w:ilvl w:val="0"/>
          <w:numId w:val="4"/>
        </w:numPr>
        <w:spacing w:line="240" w:lineRule="auto"/>
        <w:ind w:left="426"/>
        <w:jc w:val="both"/>
        <w:rPr>
          <w:sz w:val="20"/>
          <w:szCs w:val="20"/>
        </w:rPr>
      </w:pPr>
      <w:r w:rsidRPr="00A469D2">
        <w:rPr>
          <w:sz w:val="20"/>
          <w:szCs w:val="20"/>
        </w:rPr>
        <w:t>Odwołanie wobec treści ogłoszenia lub treści SWZ wnosi się w terminie 5 dni od dnia zamieszczenia ogłoszenia w Biuletynie Zamówień Publicznych lub treści SWZ na stronie internetowej.</w:t>
      </w:r>
    </w:p>
    <w:p w14:paraId="00000154" w14:textId="77777777" w:rsidR="005819E7" w:rsidRPr="00A469D2" w:rsidRDefault="00A7058D" w:rsidP="006B44E4">
      <w:pPr>
        <w:numPr>
          <w:ilvl w:val="0"/>
          <w:numId w:val="4"/>
        </w:numPr>
        <w:spacing w:line="240" w:lineRule="auto"/>
        <w:ind w:left="426"/>
        <w:jc w:val="both"/>
        <w:rPr>
          <w:sz w:val="20"/>
          <w:szCs w:val="20"/>
        </w:rPr>
      </w:pPr>
      <w:r w:rsidRPr="00A469D2">
        <w:rPr>
          <w:sz w:val="20"/>
          <w:szCs w:val="20"/>
        </w:rPr>
        <w:t>Odwołanie wnosi się w terminie:</w:t>
      </w:r>
    </w:p>
    <w:p w14:paraId="00000155" w14:textId="77777777" w:rsidR="005819E7" w:rsidRPr="00A469D2" w:rsidRDefault="00A7058D" w:rsidP="001B5318">
      <w:pPr>
        <w:spacing w:line="240" w:lineRule="auto"/>
        <w:ind w:left="709" w:hanging="425"/>
        <w:jc w:val="both"/>
        <w:rPr>
          <w:sz w:val="20"/>
          <w:szCs w:val="20"/>
        </w:rPr>
      </w:pPr>
      <w:r w:rsidRPr="00A469D2">
        <w:rPr>
          <w:sz w:val="20"/>
          <w:szCs w:val="20"/>
        </w:rPr>
        <w:t>1)</w:t>
      </w:r>
      <w:r w:rsidRPr="00A469D2">
        <w:rPr>
          <w:sz w:val="20"/>
          <w:szCs w:val="20"/>
        </w:rPr>
        <w:tab/>
        <w:t>5 dni od dnia przekazania informacji o czynności zamawiającego stanowiącej podstawę jego wniesienia, jeżeli informacja została przekazana przy użyciu środków komunikacji elektronicznej,</w:t>
      </w:r>
    </w:p>
    <w:p w14:paraId="00000156" w14:textId="77777777" w:rsidR="005819E7" w:rsidRPr="00A469D2" w:rsidRDefault="00A7058D" w:rsidP="001B5318">
      <w:pPr>
        <w:spacing w:line="240" w:lineRule="auto"/>
        <w:ind w:left="709" w:hanging="425"/>
        <w:jc w:val="both"/>
        <w:rPr>
          <w:sz w:val="20"/>
          <w:szCs w:val="20"/>
        </w:rPr>
      </w:pPr>
      <w:r w:rsidRPr="00A469D2">
        <w:rPr>
          <w:sz w:val="20"/>
          <w:szCs w:val="20"/>
        </w:rPr>
        <w:t>2)</w:t>
      </w:r>
      <w:r w:rsidRPr="00A469D2">
        <w:rPr>
          <w:sz w:val="20"/>
          <w:szCs w:val="20"/>
        </w:rPr>
        <w:tab/>
        <w:t>10 dni od dnia przekazania informacji o czynności zamawiającego stanowiącej podstawę jego wniesienia, jeżeli informacja została przekazana w sposób inny niż określony w pkt 1).</w:t>
      </w:r>
    </w:p>
    <w:p w14:paraId="00000157" w14:textId="77777777" w:rsidR="005819E7" w:rsidRPr="00A469D2" w:rsidRDefault="00A7058D" w:rsidP="006B44E4">
      <w:pPr>
        <w:numPr>
          <w:ilvl w:val="0"/>
          <w:numId w:val="4"/>
        </w:numPr>
        <w:spacing w:line="240" w:lineRule="auto"/>
        <w:ind w:left="426"/>
        <w:jc w:val="both"/>
        <w:rPr>
          <w:sz w:val="20"/>
          <w:szCs w:val="20"/>
        </w:rPr>
      </w:pPr>
      <w:r w:rsidRPr="00A469D2">
        <w:rPr>
          <w:sz w:val="20"/>
          <w:szCs w:val="20"/>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58" w14:textId="77777777" w:rsidR="005819E7" w:rsidRPr="00A469D2" w:rsidRDefault="00A7058D" w:rsidP="006B44E4">
      <w:pPr>
        <w:numPr>
          <w:ilvl w:val="0"/>
          <w:numId w:val="4"/>
        </w:numPr>
        <w:spacing w:line="240" w:lineRule="auto"/>
        <w:ind w:left="426"/>
        <w:jc w:val="both"/>
        <w:rPr>
          <w:sz w:val="20"/>
          <w:szCs w:val="20"/>
        </w:rPr>
      </w:pPr>
      <w:r w:rsidRPr="00A469D2">
        <w:rPr>
          <w:sz w:val="20"/>
          <w:szCs w:val="20"/>
        </w:rPr>
        <w:t>Na orzeczenie Izby oraz postanowienie Prezesa Izby, o którym mowa w art. 519 ust. 1 ustawy PZP, stronom oraz uczestnikom postępowania odwoławczego przysługuje skarga do sądu.</w:t>
      </w:r>
    </w:p>
    <w:p w14:paraId="00000159" w14:textId="77777777" w:rsidR="005819E7" w:rsidRPr="00A469D2" w:rsidRDefault="00A7058D" w:rsidP="006B44E4">
      <w:pPr>
        <w:numPr>
          <w:ilvl w:val="0"/>
          <w:numId w:val="4"/>
        </w:numPr>
        <w:spacing w:line="240" w:lineRule="auto"/>
        <w:ind w:left="426"/>
        <w:jc w:val="both"/>
        <w:rPr>
          <w:sz w:val="20"/>
          <w:szCs w:val="20"/>
        </w:rPr>
      </w:pPr>
      <w:r w:rsidRPr="00A469D2">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5A" w14:textId="77777777" w:rsidR="005819E7" w:rsidRPr="00A469D2" w:rsidRDefault="00A7058D" w:rsidP="006B44E4">
      <w:pPr>
        <w:numPr>
          <w:ilvl w:val="0"/>
          <w:numId w:val="4"/>
        </w:numPr>
        <w:spacing w:line="240" w:lineRule="auto"/>
        <w:ind w:left="426"/>
        <w:jc w:val="both"/>
        <w:rPr>
          <w:sz w:val="20"/>
          <w:szCs w:val="20"/>
        </w:rPr>
      </w:pPr>
      <w:r w:rsidRPr="00A469D2">
        <w:rPr>
          <w:sz w:val="20"/>
          <w:szCs w:val="20"/>
        </w:rPr>
        <w:t>Skargę wnosi się do Sądu Okręgowego w Warszawie - sądu zamówień publicznych, zwanego dalej "sądem zamówień publicznych".</w:t>
      </w:r>
    </w:p>
    <w:p w14:paraId="0000015B" w14:textId="77777777" w:rsidR="005819E7" w:rsidRPr="00A469D2" w:rsidRDefault="00A7058D" w:rsidP="006B44E4">
      <w:pPr>
        <w:numPr>
          <w:ilvl w:val="0"/>
          <w:numId w:val="4"/>
        </w:numPr>
        <w:spacing w:line="240" w:lineRule="auto"/>
        <w:ind w:left="426"/>
        <w:jc w:val="both"/>
        <w:rPr>
          <w:sz w:val="20"/>
          <w:szCs w:val="20"/>
        </w:rPr>
      </w:pPr>
      <w:r w:rsidRPr="00A469D2">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5C" w14:textId="77777777" w:rsidR="005819E7" w:rsidRPr="00A469D2" w:rsidRDefault="00A7058D" w:rsidP="006B44E4">
      <w:pPr>
        <w:numPr>
          <w:ilvl w:val="0"/>
          <w:numId w:val="4"/>
        </w:numPr>
        <w:spacing w:line="240" w:lineRule="auto"/>
        <w:ind w:left="426"/>
        <w:jc w:val="both"/>
        <w:rPr>
          <w:sz w:val="20"/>
          <w:szCs w:val="20"/>
        </w:rPr>
      </w:pPr>
      <w:r w:rsidRPr="00A469D2">
        <w:rPr>
          <w:sz w:val="20"/>
          <w:szCs w:val="20"/>
        </w:rPr>
        <w:t>Prezes Izby przekazuje skargę wraz z aktami postępowania odwoławczego do sądu zamówień publicznych w terminie 7 dni od dnia jej otrzymania.</w:t>
      </w:r>
    </w:p>
    <w:p w14:paraId="49921C19" w14:textId="560AA44A" w:rsidR="00236245" w:rsidRPr="00C96756" w:rsidRDefault="00236245" w:rsidP="003C5F43">
      <w:pPr>
        <w:pStyle w:val="Nagwek2"/>
        <w:numPr>
          <w:ilvl w:val="0"/>
          <w:numId w:val="49"/>
        </w:numPr>
        <w:spacing w:before="240" w:after="240" w:line="240" w:lineRule="auto"/>
        <w:rPr>
          <w:b/>
          <w:sz w:val="24"/>
          <w:szCs w:val="22"/>
        </w:rPr>
      </w:pPr>
      <w:r w:rsidRPr="00C96756">
        <w:rPr>
          <w:b/>
          <w:sz w:val="24"/>
          <w:szCs w:val="22"/>
        </w:rPr>
        <w:t xml:space="preserve"> </w:t>
      </w:r>
      <w:bookmarkStart w:id="26" w:name="_Toc70583857"/>
      <w:r w:rsidRPr="00C96756">
        <w:rPr>
          <w:b/>
          <w:sz w:val="24"/>
          <w:szCs w:val="22"/>
        </w:rPr>
        <w:t>Ochrona danych osobowych</w:t>
      </w:r>
      <w:bookmarkEnd w:id="26"/>
    </w:p>
    <w:p w14:paraId="054CCB98" w14:textId="77777777" w:rsidR="00236245" w:rsidRPr="00A469D2" w:rsidRDefault="00236245" w:rsidP="006B44E4">
      <w:pPr>
        <w:numPr>
          <w:ilvl w:val="0"/>
          <w:numId w:val="18"/>
        </w:numPr>
        <w:spacing w:before="240" w:line="240" w:lineRule="auto"/>
        <w:ind w:left="284"/>
        <w:jc w:val="both"/>
        <w:rPr>
          <w:sz w:val="20"/>
          <w:szCs w:val="20"/>
        </w:rPr>
      </w:pPr>
      <w:r w:rsidRPr="00A469D2">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E2B37E5" w14:textId="77777777" w:rsidR="00236245" w:rsidRPr="00A469D2" w:rsidRDefault="00236245" w:rsidP="006B44E4">
      <w:pPr>
        <w:numPr>
          <w:ilvl w:val="0"/>
          <w:numId w:val="8"/>
        </w:numPr>
        <w:spacing w:line="240" w:lineRule="auto"/>
        <w:ind w:left="709" w:hanging="401"/>
        <w:jc w:val="both"/>
        <w:rPr>
          <w:sz w:val="20"/>
          <w:szCs w:val="20"/>
        </w:rPr>
      </w:pPr>
      <w:r w:rsidRPr="00A469D2">
        <w:rPr>
          <w:sz w:val="20"/>
          <w:szCs w:val="20"/>
        </w:rPr>
        <w:t xml:space="preserve">administratorem Pani/Pana danych osobowych jest Gmina Trzebownisko, 36-001 Trzebownisko 976, nr tel. 17 77-13-700. </w:t>
      </w:r>
    </w:p>
    <w:p w14:paraId="0B0C3671" w14:textId="77777777" w:rsidR="00236245" w:rsidRPr="00A469D2" w:rsidRDefault="00236245" w:rsidP="006B44E4">
      <w:pPr>
        <w:numPr>
          <w:ilvl w:val="0"/>
          <w:numId w:val="8"/>
        </w:numPr>
        <w:spacing w:line="240" w:lineRule="auto"/>
        <w:ind w:left="709" w:hanging="401"/>
        <w:jc w:val="both"/>
        <w:rPr>
          <w:sz w:val="20"/>
          <w:szCs w:val="20"/>
        </w:rPr>
      </w:pPr>
      <w:r w:rsidRPr="00A469D2">
        <w:rPr>
          <w:sz w:val="20"/>
          <w:szCs w:val="20"/>
        </w:rPr>
        <w:t>administrator wyznaczył Inspektora Danych Osobowych, z którym można się kontaktować pod adresem e-mail: daneosobowe@trzebownisko.pl</w:t>
      </w:r>
    </w:p>
    <w:p w14:paraId="6E915667" w14:textId="77777777" w:rsidR="00236245" w:rsidRPr="00A469D2" w:rsidRDefault="00236245" w:rsidP="006B44E4">
      <w:pPr>
        <w:numPr>
          <w:ilvl w:val="0"/>
          <w:numId w:val="8"/>
        </w:numPr>
        <w:spacing w:line="240" w:lineRule="auto"/>
        <w:ind w:left="709" w:hanging="401"/>
        <w:jc w:val="both"/>
        <w:rPr>
          <w:sz w:val="20"/>
          <w:szCs w:val="20"/>
        </w:rPr>
      </w:pPr>
      <w:r w:rsidRPr="00A469D2">
        <w:rPr>
          <w:sz w:val="20"/>
          <w:szCs w:val="20"/>
        </w:rPr>
        <w:t xml:space="preserve">Pani/Pana dane osobowe przetwarzane będą na podstawie art. 6 ust. 1 lit. c RODO w celu związanym z przedmiotowym postępowaniem o udzielenie zamówienia publicznego, prowadzonym </w:t>
      </w:r>
      <w:r w:rsidRPr="00F4466D">
        <w:rPr>
          <w:sz w:val="20"/>
          <w:szCs w:val="20"/>
        </w:rPr>
        <w:t>w trybie podstawowym.</w:t>
      </w:r>
    </w:p>
    <w:p w14:paraId="58ACA6F3" w14:textId="77777777" w:rsidR="00236245" w:rsidRPr="00A469D2" w:rsidRDefault="00236245" w:rsidP="006B44E4">
      <w:pPr>
        <w:numPr>
          <w:ilvl w:val="0"/>
          <w:numId w:val="8"/>
        </w:numPr>
        <w:spacing w:line="240" w:lineRule="auto"/>
        <w:ind w:left="709" w:hanging="401"/>
        <w:jc w:val="both"/>
        <w:rPr>
          <w:sz w:val="20"/>
          <w:szCs w:val="20"/>
        </w:rPr>
      </w:pPr>
      <w:r w:rsidRPr="00A469D2">
        <w:rPr>
          <w:sz w:val="20"/>
          <w:szCs w:val="20"/>
        </w:rPr>
        <w:t>odbiorcami Pani/Pana danych osobowych będą osoby lub podmioty, którym udostępniona zostanie dokumentacja postępowania w oparciu o art. 74 ustawy PZP</w:t>
      </w:r>
    </w:p>
    <w:p w14:paraId="728DAA17" w14:textId="77777777" w:rsidR="00236245" w:rsidRPr="00A469D2" w:rsidRDefault="00236245" w:rsidP="006B44E4">
      <w:pPr>
        <w:numPr>
          <w:ilvl w:val="0"/>
          <w:numId w:val="8"/>
        </w:numPr>
        <w:spacing w:line="240" w:lineRule="auto"/>
        <w:ind w:left="709" w:hanging="401"/>
        <w:jc w:val="both"/>
        <w:rPr>
          <w:sz w:val="20"/>
          <w:szCs w:val="20"/>
        </w:rPr>
      </w:pPr>
      <w:r w:rsidRPr="00A469D2">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3FC33130" w14:textId="77777777" w:rsidR="00236245" w:rsidRPr="00A469D2" w:rsidRDefault="00236245" w:rsidP="006B44E4">
      <w:pPr>
        <w:numPr>
          <w:ilvl w:val="0"/>
          <w:numId w:val="8"/>
        </w:numPr>
        <w:spacing w:line="240" w:lineRule="auto"/>
        <w:ind w:left="709" w:hanging="401"/>
        <w:jc w:val="both"/>
        <w:rPr>
          <w:sz w:val="20"/>
          <w:szCs w:val="20"/>
        </w:rPr>
      </w:pPr>
      <w:r w:rsidRPr="00A469D2">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3E42C997" w14:textId="77777777" w:rsidR="00236245" w:rsidRPr="00A469D2" w:rsidRDefault="00236245" w:rsidP="006B44E4">
      <w:pPr>
        <w:numPr>
          <w:ilvl w:val="0"/>
          <w:numId w:val="8"/>
        </w:numPr>
        <w:spacing w:line="240" w:lineRule="auto"/>
        <w:ind w:left="709" w:hanging="401"/>
        <w:jc w:val="both"/>
        <w:rPr>
          <w:sz w:val="20"/>
          <w:szCs w:val="20"/>
        </w:rPr>
      </w:pPr>
      <w:r w:rsidRPr="00A469D2">
        <w:rPr>
          <w:sz w:val="20"/>
          <w:szCs w:val="20"/>
        </w:rPr>
        <w:t>w odniesieniu do Pani/Pana danych osobowych decyzje nie będą podejmowane w sposób zautomatyzowany, stosownie do art. 22 RODO.</w:t>
      </w:r>
    </w:p>
    <w:p w14:paraId="233C86D1" w14:textId="77777777" w:rsidR="00236245" w:rsidRPr="00A469D2" w:rsidRDefault="00236245" w:rsidP="006B44E4">
      <w:pPr>
        <w:numPr>
          <w:ilvl w:val="0"/>
          <w:numId w:val="8"/>
        </w:numPr>
        <w:spacing w:line="240" w:lineRule="auto"/>
        <w:ind w:left="709" w:hanging="401"/>
        <w:jc w:val="both"/>
        <w:rPr>
          <w:sz w:val="20"/>
          <w:szCs w:val="20"/>
        </w:rPr>
      </w:pPr>
      <w:r w:rsidRPr="00A469D2">
        <w:rPr>
          <w:sz w:val="20"/>
          <w:szCs w:val="20"/>
        </w:rPr>
        <w:t>posiada Pani/Pan:</w:t>
      </w:r>
    </w:p>
    <w:p w14:paraId="640CB50C" w14:textId="77777777" w:rsidR="00236245" w:rsidRPr="00A469D2" w:rsidRDefault="00236245" w:rsidP="006B44E4">
      <w:pPr>
        <w:numPr>
          <w:ilvl w:val="0"/>
          <w:numId w:val="9"/>
        </w:numPr>
        <w:spacing w:line="240" w:lineRule="auto"/>
        <w:ind w:left="1064" w:hanging="462"/>
        <w:jc w:val="both"/>
        <w:rPr>
          <w:sz w:val="20"/>
          <w:szCs w:val="20"/>
        </w:rPr>
      </w:pPr>
      <w:r w:rsidRPr="00A469D2">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68A853E" w14:textId="77777777" w:rsidR="00236245" w:rsidRPr="00A469D2" w:rsidRDefault="00236245" w:rsidP="006B44E4">
      <w:pPr>
        <w:numPr>
          <w:ilvl w:val="0"/>
          <w:numId w:val="9"/>
        </w:numPr>
        <w:spacing w:line="240" w:lineRule="auto"/>
        <w:ind w:left="1064" w:hanging="462"/>
        <w:jc w:val="both"/>
        <w:rPr>
          <w:sz w:val="20"/>
          <w:szCs w:val="20"/>
        </w:rPr>
      </w:pPr>
      <w:r w:rsidRPr="00A469D2">
        <w:rPr>
          <w:sz w:val="20"/>
          <w:szCs w:val="20"/>
        </w:rPr>
        <w:t>na podstawie art. 16 RODO prawo do sprostowania Pani/Pana danych osobowych (</w:t>
      </w:r>
      <w:r w:rsidRPr="00A469D2">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469D2">
        <w:rPr>
          <w:sz w:val="20"/>
          <w:szCs w:val="20"/>
        </w:rPr>
        <w:t>);</w:t>
      </w:r>
    </w:p>
    <w:p w14:paraId="1B268D58" w14:textId="77777777" w:rsidR="00236245" w:rsidRPr="00A469D2" w:rsidRDefault="00236245" w:rsidP="006B44E4">
      <w:pPr>
        <w:numPr>
          <w:ilvl w:val="0"/>
          <w:numId w:val="9"/>
        </w:numPr>
        <w:spacing w:line="240" w:lineRule="auto"/>
        <w:ind w:left="1064" w:hanging="462"/>
        <w:jc w:val="both"/>
        <w:rPr>
          <w:sz w:val="20"/>
          <w:szCs w:val="20"/>
        </w:rPr>
      </w:pPr>
      <w:r w:rsidRPr="00A469D2">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469D2">
        <w:rPr>
          <w:i/>
          <w:sz w:val="20"/>
          <w:szCs w:val="20"/>
        </w:rPr>
        <w:t xml:space="preserve">prawo do ograniczenia przetwarzania nie ma zastosowania w odniesieniu do przechowywania, w celu zapewnienia korzystania ze środków ochrony prawnej lub w celu ochrony praw innej </w:t>
      </w:r>
      <w:r w:rsidRPr="00A469D2">
        <w:rPr>
          <w:i/>
          <w:sz w:val="20"/>
          <w:szCs w:val="20"/>
        </w:rPr>
        <w:lastRenderedPageBreak/>
        <w:t>osoby fizycznej lub prawnej, lub z uwagi na ważne względy interesu publicznego Unii Europejskiej lub państwa członkowskiego</w:t>
      </w:r>
      <w:r w:rsidRPr="00A469D2">
        <w:rPr>
          <w:sz w:val="20"/>
          <w:szCs w:val="20"/>
        </w:rPr>
        <w:t>);</w:t>
      </w:r>
    </w:p>
    <w:p w14:paraId="31091913" w14:textId="77777777" w:rsidR="00236245" w:rsidRPr="00A469D2" w:rsidRDefault="00236245" w:rsidP="006B44E4">
      <w:pPr>
        <w:numPr>
          <w:ilvl w:val="0"/>
          <w:numId w:val="9"/>
        </w:numPr>
        <w:spacing w:line="240" w:lineRule="auto"/>
        <w:ind w:left="1064" w:hanging="462"/>
        <w:jc w:val="both"/>
        <w:rPr>
          <w:sz w:val="20"/>
          <w:szCs w:val="20"/>
        </w:rPr>
      </w:pPr>
      <w:r w:rsidRPr="00A469D2">
        <w:rPr>
          <w:sz w:val="20"/>
          <w:szCs w:val="20"/>
        </w:rPr>
        <w:t xml:space="preserve">prawo do wniesienia skargi do Prezesa Urzędu Ochrony Danych Osobowych, gdy uzna Pani/Pan, że przetwarzanie danych osobowych Pani/Pana dotyczących narusza przepisy RODO; </w:t>
      </w:r>
      <w:r w:rsidRPr="00A469D2">
        <w:rPr>
          <w:i/>
          <w:sz w:val="20"/>
          <w:szCs w:val="20"/>
        </w:rPr>
        <w:t xml:space="preserve"> </w:t>
      </w:r>
    </w:p>
    <w:p w14:paraId="4513B8E8" w14:textId="77777777" w:rsidR="00236245" w:rsidRPr="00A469D2" w:rsidRDefault="00236245" w:rsidP="006B44E4">
      <w:pPr>
        <w:numPr>
          <w:ilvl w:val="0"/>
          <w:numId w:val="8"/>
        </w:numPr>
        <w:spacing w:line="240" w:lineRule="auto"/>
        <w:ind w:left="709" w:hanging="401"/>
        <w:jc w:val="both"/>
        <w:rPr>
          <w:sz w:val="20"/>
          <w:szCs w:val="20"/>
        </w:rPr>
      </w:pPr>
      <w:r w:rsidRPr="00A469D2">
        <w:rPr>
          <w:sz w:val="20"/>
          <w:szCs w:val="20"/>
        </w:rPr>
        <w:t>nie przysługuje Pani/Panu:</w:t>
      </w:r>
    </w:p>
    <w:p w14:paraId="20A96F4E" w14:textId="77777777" w:rsidR="00236245" w:rsidRPr="00A469D2" w:rsidRDefault="00236245" w:rsidP="006B44E4">
      <w:pPr>
        <w:numPr>
          <w:ilvl w:val="0"/>
          <w:numId w:val="20"/>
        </w:numPr>
        <w:spacing w:line="240" w:lineRule="auto"/>
        <w:ind w:left="1008" w:hanging="392"/>
        <w:jc w:val="both"/>
        <w:rPr>
          <w:sz w:val="20"/>
          <w:szCs w:val="20"/>
        </w:rPr>
      </w:pPr>
      <w:r w:rsidRPr="00A469D2">
        <w:rPr>
          <w:sz w:val="20"/>
          <w:szCs w:val="20"/>
        </w:rPr>
        <w:t>w związku z art. 17 ust. 3 lit. b, d lub e RODO prawo do usunięcia danych osobowych;</w:t>
      </w:r>
    </w:p>
    <w:p w14:paraId="1F1FC0B4" w14:textId="77777777" w:rsidR="00236245" w:rsidRPr="00A469D2" w:rsidRDefault="00236245" w:rsidP="006B44E4">
      <w:pPr>
        <w:numPr>
          <w:ilvl w:val="0"/>
          <w:numId w:val="20"/>
        </w:numPr>
        <w:spacing w:line="240" w:lineRule="auto"/>
        <w:ind w:left="1008" w:hanging="392"/>
        <w:jc w:val="both"/>
        <w:rPr>
          <w:sz w:val="20"/>
          <w:szCs w:val="20"/>
        </w:rPr>
      </w:pPr>
      <w:r w:rsidRPr="00A469D2">
        <w:rPr>
          <w:sz w:val="20"/>
          <w:szCs w:val="20"/>
        </w:rPr>
        <w:t>prawo do przenoszenia danych osobowych, o którym mowa w art. 20 RODO;</w:t>
      </w:r>
    </w:p>
    <w:p w14:paraId="20308A2A" w14:textId="77777777" w:rsidR="00236245" w:rsidRPr="00A469D2" w:rsidRDefault="00236245" w:rsidP="006B44E4">
      <w:pPr>
        <w:numPr>
          <w:ilvl w:val="0"/>
          <w:numId w:val="20"/>
        </w:numPr>
        <w:spacing w:line="240" w:lineRule="auto"/>
        <w:ind w:left="1008" w:hanging="392"/>
        <w:jc w:val="both"/>
        <w:rPr>
          <w:sz w:val="20"/>
          <w:szCs w:val="20"/>
        </w:rPr>
      </w:pPr>
      <w:r w:rsidRPr="00A469D2">
        <w:rPr>
          <w:sz w:val="20"/>
          <w:szCs w:val="20"/>
        </w:rPr>
        <w:t xml:space="preserve">na podstawie art. 21 RODO prawo sprzeciwu, wobec przetwarzania danych osobowych, gdyż podstawą prawną przetwarzania Pani/Pana danych osobowych jest art. 6 ust. 1 lit. c RODO; </w:t>
      </w:r>
    </w:p>
    <w:p w14:paraId="01313FC2" w14:textId="209257A5" w:rsidR="00236245" w:rsidRPr="00A469D2" w:rsidRDefault="00236245" w:rsidP="006B44E4">
      <w:pPr>
        <w:numPr>
          <w:ilvl w:val="0"/>
          <w:numId w:val="8"/>
        </w:numPr>
        <w:spacing w:line="240" w:lineRule="auto"/>
        <w:ind w:left="709" w:hanging="401"/>
        <w:jc w:val="both"/>
        <w:rPr>
          <w:color w:val="FF0000"/>
          <w:sz w:val="20"/>
          <w:szCs w:val="20"/>
        </w:rPr>
      </w:pPr>
      <w:r w:rsidRPr="00A469D2">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r w:rsidR="00206BCE">
        <w:rPr>
          <w:sz w:val="20"/>
          <w:szCs w:val="20"/>
        </w:rPr>
        <w:t>.</w:t>
      </w:r>
    </w:p>
    <w:p w14:paraId="5967A86D" w14:textId="188FC34A" w:rsidR="00236245" w:rsidRPr="00C96756" w:rsidRDefault="00EE6975" w:rsidP="003C5F43">
      <w:pPr>
        <w:pStyle w:val="Nagwek2"/>
        <w:numPr>
          <w:ilvl w:val="0"/>
          <w:numId w:val="49"/>
        </w:numPr>
        <w:spacing w:before="240" w:after="240" w:line="240" w:lineRule="auto"/>
        <w:rPr>
          <w:b/>
          <w:sz w:val="24"/>
          <w:szCs w:val="22"/>
        </w:rPr>
      </w:pPr>
      <w:bookmarkStart w:id="27" w:name="_Toc70583858"/>
      <w:r w:rsidRPr="00C96756">
        <w:rPr>
          <w:b/>
          <w:sz w:val="24"/>
          <w:szCs w:val="22"/>
        </w:rPr>
        <w:t>Pozostałe informacje</w:t>
      </w:r>
      <w:bookmarkEnd w:id="27"/>
    </w:p>
    <w:p w14:paraId="2F4396F9" w14:textId="77777777" w:rsidR="00C96756" w:rsidRPr="00C96756" w:rsidRDefault="00EE6975" w:rsidP="003C5F43">
      <w:pPr>
        <w:pStyle w:val="Akapitzlist"/>
        <w:numPr>
          <w:ilvl w:val="0"/>
          <w:numId w:val="61"/>
        </w:numPr>
        <w:spacing w:line="240" w:lineRule="auto"/>
        <w:jc w:val="both"/>
        <w:rPr>
          <w:rFonts w:ascii="Arial" w:hAnsi="Arial" w:cs="Arial"/>
          <w:sz w:val="20"/>
          <w:szCs w:val="20"/>
        </w:rPr>
      </w:pPr>
      <w:r w:rsidRPr="00C96756">
        <w:rPr>
          <w:rFonts w:ascii="Arial" w:hAnsi="Arial" w:cs="Arial"/>
          <w:sz w:val="20"/>
          <w:szCs w:val="20"/>
        </w:rPr>
        <w:t xml:space="preserve">Zamawiający nie dopuszcza składania ofert wariantowych </w:t>
      </w:r>
    </w:p>
    <w:p w14:paraId="22370491" w14:textId="77777777" w:rsidR="00C96756" w:rsidRPr="00C96756" w:rsidRDefault="00EE6975" w:rsidP="003C5F43">
      <w:pPr>
        <w:pStyle w:val="Akapitzlist"/>
        <w:numPr>
          <w:ilvl w:val="0"/>
          <w:numId w:val="61"/>
        </w:numPr>
        <w:spacing w:line="240" w:lineRule="auto"/>
        <w:jc w:val="both"/>
        <w:rPr>
          <w:rFonts w:ascii="Arial" w:hAnsi="Arial" w:cs="Arial"/>
          <w:sz w:val="20"/>
          <w:szCs w:val="20"/>
        </w:rPr>
      </w:pPr>
      <w:r w:rsidRPr="00C96756">
        <w:rPr>
          <w:rFonts w:ascii="Arial" w:hAnsi="Arial" w:cs="Arial"/>
          <w:sz w:val="20"/>
          <w:szCs w:val="20"/>
        </w:rPr>
        <w:t>Zamawiający nie przewiduje zawarcia umowy ramowej</w:t>
      </w:r>
    </w:p>
    <w:p w14:paraId="1C6FAC4E" w14:textId="77777777" w:rsidR="00C96756" w:rsidRPr="00C96756" w:rsidRDefault="00EE6975" w:rsidP="003C5F43">
      <w:pPr>
        <w:pStyle w:val="Akapitzlist"/>
        <w:numPr>
          <w:ilvl w:val="0"/>
          <w:numId w:val="61"/>
        </w:numPr>
        <w:spacing w:line="240" w:lineRule="auto"/>
        <w:jc w:val="both"/>
        <w:rPr>
          <w:rFonts w:ascii="Arial" w:hAnsi="Arial" w:cs="Arial"/>
          <w:sz w:val="20"/>
          <w:szCs w:val="20"/>
        </w:rPr>
      </w:pPr>
      <w:r w:rsidRPr="00C96756">
        <w:rPr>
          <w:rFonts w:ascii="Arial" w:hAnsi="Arial" w:cs="Arial"/>
          <w:sz w:val="20"/>
          <w:szCs w:val="20"/>
        </w:rPr>
        <w:t>Zamawiający nie przewiduje rozliczenia  w walutach obcych</w:t>
      </w:r>
    </w:p>
    <w:p w14:paraId="0B5F219C" w14:textId="77777777" w:rsidR="00C96756" w:rsidRPr="00C96756" w:rsidRDefault="00236245" w:rsidP="003C5F43">
      <w:pPr>
        <w:pStyle w:val="Akapitzlist"/>
        <w:numPr>
          <w:ilvl w:val="0"/>
          <w:numId w:val="61"/>
        </w:numPr>
        <w:spacing w:line="240" w:lineRule="auto"/>
        <w:jc w:val="both"/>
        <w:rPr>
          <w:rFonts w:ascii="Arial" w:hAnsi="Arial" w:cs="Arial"/>
          <w:sz w:val="20"/>
          <w:szCs w:val="20"/>
        </w:rPr>
      </w:pPr>
      <w:r w:rsidRPr="00C96756">
        <w:rPr>
          <w:rFonts w:ascii="Arial" w:hAnsi="Arial" w:cs="Arial"/>
          <w:sz w:val="20"/>
          <w:szCs w:val="20"/>
        </w:rPr>
        <w:t>Zamawiający nie przewiduje aukcji elektronicznej.</w:t>
      </w:r>
    </w:p>
    <w:p w14:paraId="6D51B0C2" w14:textId="77777777" w:rsidR="00C96756" w:rsidRPr="00C96756" w:rsidRDefault="00E079E8" w:rsidP="003C5F43">
      <w:pPr>
        <w:pStyle w:val="Akapitzlist"/>
        <w:numPr>
          <w:ilvl w:val="0"/>
          <w:numId w:val="61"/>
        </w:numPr>
        <w:spacing w:line="240" w:lineRule="auto"/>
        <w:jc w:val="both"/>
        <w:rPr>
          <w:rFonts w:ascii="Arial" w:hAnsi="Arial" w:cs="Arial"/>
          <w:sz w:val="20"/>
          <w:szCs w:val="20"/>
        </w:rPr>
      </w:pPr>
      <w:r w:rsidRPr="00C96756">
        <w:rPr>
          <w:rFonts w:ascii="Arial" w:hAnsi="Arial" w:cs="Arial"/>
          <w:sz w:val="20"/>
          <w:szCs w:val="20"/>
        </w:rPr>
        <w:t xml:space="preserve">Zamawiający nie zastrzega wymogu ani nie dopuszcza możliwości złożenia ofert w postaci katalogów elektronicznych lob dołączenia katalogów elektronicznych do oferty, </w:t>
      </w:r>
    </w:p>
    <w:p w14:paraId="556A44A1" w14:textId="77777777" w:rsidR="00C96756" w:rsidRPr="00C96756" w:rsidRDefault="00EE6975" w:rsidP="003C5F43">
      <w:pPr>
        <w:pStyle w:val="Akapitzlist"/>
        <w:numPr>
          <w:ilvl w:val="0"/>
          <w:numId w:val="61"/>
        </w:numPr>
        <w:spacing w:line="240" w:lineRule="auto"/>
        <w:jc w:val="both"/>
        <w:rPr>
          <w:rFonts w:ascii="Arial" w:hAnsi="Arial" w:cs="Arial"/>
          <w:sz w:val="20"/>
          <w:szCs w:val="20"/>
        </w:rPr>
      </w:pPr>
      <w:r w:rsidRPr="00C96756">
        <w:rPr>
          <w:rFonts w:ascii="Arial" w:hAnsi="Arial" w:cs="Arial"/>
          <w:sz w:val="20"/>
          <w:szCs w:val="20"/>
        </w:rPr>
        <w:t>Zamawiający nie przewiduje ustanowienia dynamicznego systemu zakupów.</w:t>
      </w:r>
    </w:p>
    <w:p w14:paraId="6D3290A4" w14:textId="77777777" w:rsidR="00C96756" w:rsidRPr="00C96756" w:rsidRDefault="00EE6975" w:rsidP="003C5F43">
      <w:pPr>
        <w:pStyle w:val="Akapitzlist"/>
        <w:numPr>
          <w:ilvl w:val="0"/>
          <w:numId w:val="61"/>
        </w:numPr>
        <w:spacing w:line="240" w:lineRule="auto"/>
        <w:jc w:val="both"/>
        <w:rPr>
          <w:rFonts w:ascii="Arial" w:hAnsi="Arial" w:cs="Arial"/>
          <w:sz w:val="20"/>
          <w:szCs w:val="20"/>
        </w:rPr>
      </w:pPr>
      <w:r w:rsidRPr="00C96756">
        <w:rPr>
          <w:rFonts w:ascii="Arial" w:hAnsi="Arial" w:cs="Arial"/>
          <w:sz w:val="20"/>
          <w:szCs w:val="20"/>
        </w:rPr>
        <w:t>Zamawiający nie przewiduje zwrotu kosztów udziału w postepowaniu.</w:t>
      </w:r>
    </w:p>
    <w:p w14:paraId="642DBBFF" w14:textId="47E3D95E" w:rsidR="00236245" w:rsidRPr="00C96756" w:rsidRDefault="00236245" w:rsidP="003C5F43">
      <w:pPr>
        <w:pStyle w:val="Akapitzlist"/>
        <w:numPr>
          <w:ilvl w:val="0"/>
          <w:numId w:val="61"/>
        </w:numPr>
        <w:spacing w:line="240" w:lineRule="auto"/>
        <w:jc w:val="both"/>
        <w:rPr>
          <w:rFonts w:ascii="Arial" w:hAnsi="Arial" w:cs="Arial"/>
          <w:sz w:val="20"/>
          <w:szCs w:val="20"/>
        </w:rPr>
      </w:pPr>
      <w:r w:rsidRPr="00C96756">
        <w:rPr>
          <w:rFonts w:ascii="Arial" w:hAnsi="Arial" w:cs="Arial"/>
          <w:sz w:val="20"/>
          <w:szCs w:val="20"/>
        </w:rPr>
        <w:t>Zamawiający nie zastrzega możliwości ubiegania się o udzielenie zamówienia wyłącznie przez Wykonawcó</w:t>
      </w:r>
      <w:r w:rsidR="004322AE" w:rsidRPr="00C96756">
        <w:rPr>
          <w:rFonts w:ascii="Arial" w:hAnsi="Arial" w:cs="Arial"/>
          <w:sz w:val="20"/>
          <w:szCs w:val="20"/>
        </w:rPr>
        <w:t>w, o których mowa w art. 94 PZP.</w:t>
      </w:r>
    </w:p>
    <w:p w14:paraId="33207238" w14:textId="3D63E1EA" w:rsidR="004A2C30" w:rsidRPr="00C96756" w:rsidRDefault="00A7058D" w:rsidP="003C5F43">
      <w:pPr>
        <w:pStyle w:val="Nagwek2"/>
        <w:numPr>
          <w:ilvl w:val="0"/>
          <w:numId w:val="49"/>
        </w:numPr>
        <w:spacing w:before="240" w:after="240" w:line="240" w:lineRule="auto"/>
        <w:rPr>
          <w:b/>
          <w:sz w:val="24"/>
          <w:szCs w:val="22"/>
        </w:rPr>
      </w:pPr>
      <w:bookmarkStart w:id="28" w:name="_Toc70583859"/>
      <w:r w:rsidRPr="00C96756">
        <w:rPr>
          <w:b/>
          <w:sz w:val="24"/>
          <w:szCs w:val="22"/>
        </w:rPr>
        <w:t>Spis załączników</w:t>
      </w:r>
      <w:bookmarkEnd w:id="28"/>
    </w:p>
    <w:p w14:paraId="3EF66C82" w14:textId="298A7EE2" w:rsidR="004A2C30" w:rsidRPr="00F4466D" w:rsidRDefault="00943C82" w:rsidP="006B44E4">
      <w:pPr>
        <w:pStyle w:val="NormalnyWeb"/>
        <w:numPr>
          <w:ilvl w:val="0"/>
          <w:numId w:val="37"/>
        </w:numPr>
        <w:suppressAutoHyphens/>
        <w:spacing w:line="276" w:lineRule="auto"/>
        <w:ind w:left="357" w:hanging="357"/>
        <w:jc w:val="both"/>
        <w:rPr>
          <w:rFonts w:ascii="Arial" w:hAnsi="Arial" w:cs="Arial"/>
          <w:bCs/>
          <w:sz w:val="20"/>
          <w:szCs w:val="20"/>
        </w:rPr>
      </w:pPr>
      <w:r w:rsidRPr="00F4466D">
        <w:rPr>
          <w:rFonts w:ascii="Arial" w:hAnsi="Arial" w:cs="Arial"/>
          <w:bCs/>
          <w:sz w:val="20"/>
          <w:szCs w:val="20"/>
        </w:rPr>
        <w:t>Zał</w:t>
      </w:r>
      <w:r w:rsidR="00DE6907">
        <w:rPr>
          <w:rFonts w:ascii="Arial" w:hAnsi="Arial" w:cs="Arial"/>
          <w:bCs/>
          <w:sz w:val="20"/>
          <w:szCs w:val="20"/>
        </w:rPr>
        <w:t>ącznik nr 1- P</w:t>
      </w:r>
      <w:r w:rsidRPr="00F4466D">
        <w:rPr>
          <w:rFonts w:ascii="Arial" w:hAnsi="Arial" w:cs="Arial"/>
          <w:bCs/>
          <w:sz w:val="20"/>
          <w:szCs w:val="20"/>
        </w:rPr>
        <w:t xml:space="preserve">rojektowane postanowienia umowy w sprawie zamówienia publicznego  </w:t>
      </w:r>
    </w:p>
    <w:p w14:paraId="0F054229" w14:textId="77777777" w:rsidR="0044736D" w:rsidRDefault="00943C82" w:rsidP="0044736D">
      <w:pPr>
        <w:pStyle w:val="NormalnyWeb"/>
        <w:numPr>
          <w:ilvl w:val="0"/>
          <w:numId w:val="37"/>
        </w:numPr>
        <w:suppressAutoHyphens/>
        <w:spacing w:line="276" w:lineRule="auto"/>
        <w:ind w:left="357" w:hanging="357"/>
        <w:jc w:val="both"/>
        <w:rPr>
          <w:rFonts w:ascii="Arial" w:hAnsi="Arial" w:cs="Arial"/>
          <w:bCs/>
          <w:sz w:val="20"/>
          <w:szCs w:val="20"/>
        </w:rPr>
      </w:pPr>
      <w:r w:rsidRPr="00F4466D">
        <w:rPr>
          <w:rFonts w:ascii="Arial" w:hAnsi="Arial" w:cs="Arial"/>
          <w:bCs/>
          <w:sz w:val="20"/>
          <w:szCs w:val="20"/>
        </w:rPr>
        <w:t>Zał</w:t>
      </w:r>
      <w:r w:rsidR="00DE6907">
        <w:rPr>
          <w:rFonts w:ascii="Arial" w:hAnsi="Arial" w:cs="Arial"/>
          <w:bCs/>
          <w:sz w:val="20"/>
          <w:szCs w:val="20"/>
        </w:rPr>
        <w:t xml:space="preserve">ącznik </w:t>
      </w:r>
      <w:r w:rsidRPr="00F4466D">
        <w:rPr>
          <w:rFonts w:ascii="Arial" w:hAnsi="Arial" w:cs="Arial"/>
          <w:bCs/>
          <w:sz w:val="20"/>
          <w:szCs w:val="20"/>
        </w:rPr>
        <w:t>nr 2</w:t>
      </w:r>
      <w:r w:rsidR="00DE6907">
        <w:rPr>
          <w:rFonts w:ascii="Arial" w:hAnsi="Arial" w:cs="Arial"/>
          <w:bCs/>
          <w:sz w:val="20"/>
          <w:szCs w:val="20"/>
        </w:rPr>
        <w:t xml:space="preserve"> </w:t>
      </w:r>
      <w:r w:rsidRPr="00F4466D">
        <w:rPr>
          <w:rFonts w:ascii="Arial" w:hAnsi="Arial" w:cs="Arial"/>
          <w:bCs/>
          <w:sz w:val="20"/>
          <w:szCs w:val="20"/>
        </w:rPr>
        <w:t>-</w:t>
      </w:r>
      <w:r w:rsidR="00DE6907">
        <w:rPr>
          <w:rFonts w:ascii="Arial" w:hAnsi="Arial" w:cs="Arial"/>
          <w:bCs/>
          <w:sz w:val="20"/>
          <w:szCs w:val="20"/>
        </w:rPr>
        <w:t xml:space="preserve"> F</w:t>
      </w:r>
      <w:r w:rsidR="002202A9" w:rsidRPr="00F4466D">
        <w:rPr>
          <w:rFonts w:ascii="Arial" w:hAnsi="Arial" w:cs="Arial"/>
          <w:bCs/>
          <w:sz w:val="20"/>
          <w:szCs w:val="20"/>
        </w:rPr>
        <w:t>ormularz OFERTA</w:t>
      </w:r>
      <w:r w:rsidRPr="00F4466D">
        <w:rPr>
          <w:rFonts w:ascii="Arial" w:hAnsi="Arial" w:cs="Arial"/>
          <w:bCs/>
          <w:sz w:val="20"/>
          <w:szCs w:val="20"/>
        </w:rPr>
        <w:t xml:space="preserve"> </w:t>
      </w:r>
    </w:p>
    <w:p w14:paraId="7DC54945" w14:textId="6526945F" w:rsidR="0044736D" w:rsidRPr="0044736D" w:rsidRDefault="00DE6907" w:rsidP="0044736D">
      <w:pPr>
        <w:pStyle w:val="NormalnyWeb"/>
        <w:numPr>
          <w:ilvl w:val="0"/>
          <w:numId w:val="37"/>
        </w:numPr>
        <w:suppressAutoHyphens/>
        <w:spacing w:line="276" w:lineRule="auto"/>
        <w:ind w:left="357" w:hanging="357"/>
        <w:jc w:val="both"/>
        <w:rPr>
          <w:rFonts w:ascii="Arial" w:hAnsi="Arial" w:cs="Arial"/>
          <w:bCs/>
          <w:sz w:val="20"/>
          <w:szCs w:val="20"/>
        </w:rPr>
      </w:pPr>
      <w:r w:rsidRPr="0044736D">
        <w:rPr>
          <w:rFonts w:ascii="Arial" w:hAnsi="Arial" w:cs="Arial"/>
          <w:bCs/>
          <w:sz w:val="20"/>
          <w:szCs w:val="20"/>
        </w:rPr>
        <w:t xml:space="preserve">Załącznik </w:t>
      </w:r>
      <w:r w:rsidR="00943C82" w:rsidRPr="0044736D">
        <w:rPr>
          <w:rFonts w:ascii="Arial" w:hAnsi="Arial" w:cs="Arial"/>
          <w:bCs/>
          <w:sz w:val="20"/>
          <w:szCs w:val="20"/>
        </w:rPr>
        <w:t>nr 3</w:t>
      </w:r>
      <w:r w:rsidRPr="0044736D">
        <w:rPr>
          <w:rFonts w:ascii="Arial" w:hAnsi="Arial" w:cs="Arial"/>
          <w:bCs/>
          <w:sz w:val="20"/>
          <w:szCs w:val="20"/>
        </w:rPr>
        <w:t xml:space="preserve"> </w:t>
      </w:r>
      <w:r w:rsidR="00943C82" w:rsidRPr="0044736D">
        <w:rPr>
          <w:rFonts w:ascii="Arial" w:hAnsi="Arial" w:cs="Arial"/>
          <w:bCs/>
          <w:sz w:val="20"/>
          <w:szCs w:val="20"/>
        </w:rPr>
        <w:t xml:space="preserve">- Oświadczenie </w:t>
      </w:r>
      <w:r w:rsidR="0044736D" w:rsidRPr="0044736D">
        <w:rPr>
          <w:rFonts w:ascii="Arial" w:hAnsi="Arial" w:cs="Arial"/>
          <w:bCs/>
          <w:sz w:val="20"/>
          <w:szCs w:val="20"/>
        </w:rPr>
        <w:t>składane na podstawie art. 125 ust. 1</w:t>
      </w:r>
      <w:r w:rsidR="0044736D">
        <w:rPr>
          <w:rFonts w:ascii="Arial" w:hAnsi="Arial" w:cs="Arial"/>
          <w:bCs/>
          <w:sz w:val="20"/>
          <w:szCs w:val="20"/>
        </w:rPr>
        <w:t>, o niepodleganiu wykluczeniu i spełnianiu warunków udziału w postepowaniu</w:t>
      </w:r>
    </w:p>
    <w:p w14:paraId="4F56692C" w14:textId="2DBF8D76" w:rsidR="002202A9" w:rsidRPr="00F4466D" w:rsidRDefault="00943C82" w:rsidP="006B44E4">
      <w:pPr>
        <w:pStyle w:val="NormalnyWeb"/>
        <w:numPr>
          <w:ilvl w:val="0"/>
          <w:numId w:val="37"/>
        </w:numPr>
        <w:suppressAutoHyphens/>
        <w:spacing w:line="276" w:lineRule="auto"/>
        <w:ind w:left="357" w:hanging="357"/>
        <w:jc w:val="both"/>
        <w:rPr>
          <w:rFonts w:ascii="Arial" w:hAnsi="Arial" w:cs="Arial"/>
          <w:bCs/>
          <w:sz w:val="20"/>
          <w:szCs w:val="20"/>
        </w:rPr>
      </w:pPr>
      <w:r w:rsidRPr="00F4466D">
        <w:rPr>
          <w:rFonts w:ascii="Arial" w:hAnsi="Arial" w:cs="Arial"/>
          <w:bCs/>
          <w:sz w:val="20"/>
          <w:szCs w:val="20"/>
        </w:rPr>
        <w:t>Zał</w:t>
      </w:r>
      <w:r w:rsidR="00DE6907">
        <w:rPr>
          <w:rFonts w:ascii="Arial" w:hAnsi="Arial" w:cs="Arial"/>
          <w:bCs/>
          <w:sz w:val="20"/>
          <w:szCs w:val="20"/>
        </w:rPr>
        <w:t>ącznik</w:t>
      </w:r>
      <w:r w:rsidRPr="00F4466D">
        <w:rPr>
          <w:rFonts w:ascii="Arial" w:hAnsi="Arial" w:cs="Arial"/>
          <w:bCs/>
          <w:sz w:val="20"/>
          <w:szCs w:val="20"/>
        </w:rPr>
        <w:t xml:space="preserve"> nr 4</w:t>
      </w:r>
      <w:r w:rsidR="00DE6907">
        <w:rPr>
          <w:rFonts w:ascii="Arial" w:hAnsi="Arial" w:cs="Arial"/>
          <w:bCs/>
          <w:sz w:val="20"/>
          <w:szCs w:val="20"/>
        </w:rPr>
        <w:t xml:space="preserve"> - W</w:t>
      </w:r>
      <w:r w:rsidR="002202A9" w:rsidRPr="00F4466D">
        <w:rPr>
          <w:rFonts w:ascii="Arial" w:hAnsi="Arial" w:cs="Arial"/>
          <w:bCs/>
          <w:sz w:val="20"/>
          <w:szCs w:val="20"/>
        </w:rPr>
        <w:t>zór zobowiązania podmiotu udostępniającego zasoby</w:t>
      </w:r>
      <w:r w:rsidR="0044736D">
        <w:rPr>
          <w:rFonts w:ascii="Arial" w:hAnsi="Arial" w:cs="Arial"/>
          <w:bCs/>
          <w:sz w:val="20"/>
          <w:szCs w:val="20"/>
        </w:rPr>
        <w:t xml:space="preserve">, na które wykonawca będzie się powoływał w celu spełniania warunków udziału w postepowaniu    </w:t>
      </w:r>
    </w:p>
    <w:p w14:paraId="5CDBBAF0" w14:textId="77777777" w:rsidR="00102B60" w:rsidRDefault="00F4466D" w:rsidP="00102B60">
      <w:pPr>
        <w:pStyle w:val="NormalnyWeb"/>
        <w:numPr>
          <w:ilvl w:val="0"/>
          <w:numId w:val="37"/>
        </w:numPr>
        <w:suppressAutoHyphens/>
        <w:spacing w:line="276" w:lineRule="auto"/>
        <w:jc w:val="both"/>
        <w:rPr>
          <w:rFonts w:ascii="Arial" w:hAnsi="Arial" w:cs="Arial"/>
          <w:bCs/>
          <w:sz w:val="20"/>
          <w:szCs w:val="20"/>
        </w:rPr>
      </w:pPr>
      <w:r w:rsidRPr="00F4466D">
        <w:rPr>
          <w:rFonts w:ascii="Arial" w:hAnsi="Arial" w:cs="Arial"/>
          <w:bCs/>
          <w:sz w:val="20"/>
          <w:szCs w:val="20"/>
        </w:rPr>
        <w:t>Zał</w:t>
      </w:r>
      <w:r w:rsidR="00DE6907">
        <w:rPr>
          <w:rFonts w:ascii="Arial" w:hAnsi="Arial" w:cs="Arial"/>
          <w:bCs/>
          <w:sz w:val="20"/>
          <w:szCs w:val="20"/>
        </w:rPr>
        <w:t>ącznik</w:t>
      </w:r>
      <w:r w:rsidRPr="00F4466D">
        <w:rPr>
          <w:rFonts w:ascii="Arial" w:hAnsi="Arial" w:cs="Arial"/>
          <w:bCs/>
          <w:sz w:val="20"/>
          <w:szCs w:val="20"/>
        </w:rPr>
        <w:t xml:space="preserve"> nr </w:t>
      </w:r>
      <w:r w:rsidR="00DE6907">
        <w:rPr>
          <w:rFonts w:ascii="Arial" w:hAnsi="Arial" w:cs="Arial"/>
          <w:bCs/>
          <w:sz w:val="20"/>
          <w:szCs w:val="20"/>
        </w:rPr>
        <w:t>5 - W</w:t>
      </w:r>
      <w:r w:rsidRPr="00F4466D">
        <w:rPr>
          <w:rFonts w:ascii="Arial" w:hAnsi="Arial" w:cs="Arial"/>
          <w:bCs/>
          <w:sz w:val="20"/>
          <w:szCs w:val="20"/>
        </w:rPr>
        <w:t xml:space="preserve">ykaz </w:t>
      </w:r>
      <w:r w:rsidR="0044736D">
        <w:rPr>
          <w:rFonts w:ascii="Arial" w:hAnsi="Arial" w:cs="Arial"/>
          <w:bCs/>
          <w:sz w:val="20"/>
          <w:szCs w:val="20"/>
        </w:rPr>
        <w:t xml:space="preserve">wykonanych </w:t>
      </w:r>
      <w:r w:rsidRPr="00F4466D">
        <w:rPr>
          <w:rFonts w:ascii="Arial" w:hAnsi="Arial" w:cs="Arial"/>
          <w:bCs/>
          <w:sz w:val="20"/>
          <w:szCs w:val="20"/>
        </w:rPr>
        <w:t>robót budowlanych</w:t>
      </w:r>
    </w:p>
    <w:p w14:paraId="35B9FDF9" w14:textId="749F7D66" w:rsidR="00102B60" w:rsidRPr="00102B60" w:rsidRDefault="00DE6907" w:rsidP="00102B60">
      <w:pPr>
        <w:pStyle w:val="NormalnyWeb"/>
        <w:numPr>
          <w:ilvl w:val="0"/>
          <w:numId w:val="37"/>
        </w:numPr>
        <w:suppressAutoHyphens/>
        <w:spacing w:line="276" w:lineRule="auto"/>
        <w:jc w:val="both"/>
        <w:rPr>
          <w:rFonts w:ascii="Arial" w:hAnsi="Arial" w:cs="Arial"/>
          <w:bCs/>
          <w:sz w:val="20"/>
          <w:szCs w:val="20"/>
        </w:rPr>
      </w:pPr>
      <w:r w:rsidRPr="00102B60">
        <w:rPr>
          <w:rFonts w:ascii="Arial" w:hAnsi="Arial" w:cs="Arial"/>
          <w:bCs/>
          <w:sz w:val="20"/>
          <w:szCs w:val="20"/>
        </w:rPr>
        <w:t xml:space="preserve">Załącznik nr 6 - </w:t>
      </w:r>
      <w:r w:rsidR="00102B60" w:rsidRPr="00102B60">
        <w:rPr>
          <w:rFonts w:ascii="Arial" w:hAnsi="Arial" w:cs="Arial"/>
          <w:bCs/>
          <w:sz w:val="20"/>
          <w:szCs w:val="20"/>
        </w:rPr>
        <w:t>Oświadczenie o przynależności albo braku przynależności do tej samej grupy kapitałowej</w:t>
      </w:r>
    </w:p>
    <w:p w14:paraId="75F86BA8" w14:textId="4F02B3D6" w:rsidR="002202A9" w:rsidRPr="00102B60" w:rsidRDefault="002944F9" w:rsidP="003F25CD">
      <w:pPr>
        <w:pStyle w:val="NormalnyWeb"/>
        <w:numPr>
          <w:ilvl w:val="0"/>
          <w:numId w:val="37"/>
        </w:numPr>
        <w:suppressAutoHyphens/>
        <w:spacing w:line="276" w:lineRule="auto"/>
        <w:jc w:val="both"/>
        <w:rPr>
          <w:rFonts w:ascii="Arial" w:hAnsi="Arial" w:cs="Arial"/>
          <w:bCs/>
          <w:sz w:val="20"/>
          <w:szCs w:val="20"/>
        </w:rPr>
      </w:pPr>
      <w:r w:rsidRPr="00102B60">
        <w:rPr>
          <w:rFonts w:ascii="Arial" w:hAnsi="Arial" w:cs="Arial"/>
          <w:bCs/>
          <w:sz w:val="20"/>
          <w:szCs w:val="20"/>
        </w:rPr>
        <w:t>Zał</w:t>
      </w:r>
      <w:r w:rsidR="00DE6907" w:rsidRPr="00102B60">
        <w:rPr>
          <w:rFonts w:ascii="Arial" w:hAnsi="Arial" w:cs="Arial"/>
          <w:bCs/>
          <w:sz w:val="20"/>
          <w:szCs w:val="20"/>
        </w:rPr>
        <w:t xml:space="preserve">ącznik nr 7 - </w:t>
      </w:r>
      <w:r w:rsidR="0044736D" w:rsidRPr="00102B60">
        <w:rPr>
          <w:rFonts w:ascii="Arial" w:hAnsi="Arial" w:cs="Arial"/>
          <w:bCs/>
          <w:sz w:val="20"/>
          <w:szCs w:val="20"/>
        </w:rPr>
        <w:t>Dokumentacja projektowa</w:t>
      </w:r>
    </w:p>
    <w:p w14:paraId="11EB7733" w14:textId="77777777" w:rsidR="002202A9" w:rsidRDefault="002202A9" w:rsidP="002202A9">
      <w:pPr>
        <w:pStyle w:val="NormalnyWeb"/>
        <w:spacing w:before="0" w:after="0" w:line="280" w:lineRule="atLeast"/>
        <w:rPr>
          <w:rFonts w:ascii="Arial" w:hAnsi="Arial" w:cs="Arial"/>
          <w:bCs/>
          <w:color w:val="FF0000"/>
          <w:sz w:val="20"/>
          <w:szCs w:val="20"/>
        </w:rPr>
      </w:pPr>
    </w:p>
    <w:p w14:paraId="68752FD6" w14:textId="77777777" w:rsidR="00236839" w:rsidRDefault="00236839" w:rsidP="002202A9">
      <w:pPr>
        <w:pStyle w:val="NormalnyWeb"/>
        <w:spacing w:before="0" w:after="0" w:line="280" w:lineRule="atLeast"/>
        <w:rPr>
          <w:rFonts w:ascii="Arial" w:hAnsi="Arial" w:cs="Arial"/>
          <w:bCs/>
          <w:color w:val="FF0000"/>
          <w:sz w:val="20"/>
          <w:szCs w:val="20"/>
        </w:rPr>
      </w:pPr>
    </w:p>
    <w:p w14:paraId="72B91D13" w14:textId="77777777" w:rsidR="00236839" w:rsidRDefault="00236839" w:rsidP="002202A9">
      <w:pPr>
        <w:pStyle w:val="NormalnyWeb"/>
        <w:spacing w:before="0" w:after="0" w:line="280" w:lineRule="atLeast"/>
        <w:rPr>
          <w:rFonts w:ascii="Arial" w:hAnsi="Arial" w:cs="Arial"/>
          <w:bCs/>
          <w:color w:val="FF0000"/>
          <w:sz w:val="20"/>
          <w:szCs w:val="20"/>
        </w:rPr>
      </w:pPr>
    </w:p>
    <w:p w14:paraId="429D572A" w14:textId="77777777" w:rsidR="00236839" w:rsidRDefault="00236839" w:rsidP="002202A9">
      <w:pPr>
        <w:pStyle w:val="NormalnyWeb"/>
        <w:spacing w:before="0" w:after="0" w:line="280" w:lineRule="atLeast"/>
        <w:rPr>
          <w:rFonts w:ascii="Arial" w:hAnsi="Arial" w:cs="Arial"/>
          <w:bCs/>
          <w:color w:val="FF0000"/>
          <w:sz w:val="20"/>
          <w:szCs w:val="20"/>
        </w:rPr>
      </w:pPr>
    </w:p>
    <w:p w14:paraId="2925CA70" w14:textId="77777777" w:rsidR="00236839" w:rsidRDefault="00236839" w:rsidP="002202A9">
      <w:pPr>
        <w:pStyle w:val="NormalnyWeb"/>
        <w:spacing w:before="0" w:after="0" w:line="280" w:lineRule="atLeast"/>
        <w:rPr>
          <w:rFonts w:ascii="Arial" w:hAnsi="Arial" w:cs="Arial"/>
          <w:bCs/>
          <w:color w:val="FF0000"/>
          <w:sz w:val="20"/>
          <w:szCs w:val="20"/>
        </w:rPr>
      </w:pPr>
    </w:p>
    <w:p w14:paraId="68F0F23B" w14:textId="77777777" w:rsidR="00236839" w:rsidRDefault="00236839" w:rsidP="002202A9">
      <w:pPr>
        <w:pStyle w:val="NormalnyWeb"/>
        <w:spacing w:before="0" w:after="0" w:line="280" w:lineRule="atLeast"/>
        <w:rPr>
          <w:rFonts w:ascii="Arial" w:hAnsi="Arial" w:cs="Arial"/>
          <w:bCs/>
          <w:color w:val="FF0000"/>
          <w:sz w:val="20"/>
          <w:szCs w:val="20"/>
        </w:rPr>
      </w:pPr>
    </w:p>
    <w:p w14:paraId="00D138D7" w14:textId="77777777" w:rsidR="00DE6907" w:rsidRPr="00A469D2" w:rsidRDefault="00DE6907" w:rsidP="002202A9">
      <w:pPr>
        <w:pStyle w:val="NormalnyWeb"/>
        <w:spacing w:before="0" w:after="0" w:line="280" w:lineRule="atLeast"/>
        <w:rPr>
          <w:rFonts w:ascii="Arial" w:hAnsi="Arial" w:cs="Arial"/>
          <w:bCs/>
          <w:color w:val="FF0000"/>
          <w:sz w:val="20"/>
          <w:szCs w:val="20"/>
        </w:rPr>
      </w:pPr>
    </w:p>
    <w:p w14:paraId="7FD2E79C" w14:textId="4973EEC7" w:rsidR="00DE6907" w:rsidRDefault="00EA5C86" w:rsidP="00DE6907">
      <w:pPr>
        <w:pStyle w:val="Nagwek3"/>
        <w:spacing w:before="0" w:after="0"/>
        <w:ind w:left="17"/>
        <w:jc w:val="center"/>
        <w:rPr>
          <w:color w:val="000000"/>
          <w:sz w:val="20"/>
        </w:rPr>
      </w:pPr>
      <w:bookmarkStart w:id="29" w:name="_Toc69130534"/>
      <w:bookmarkStart w:id="30" w:name="_Toc70583860"/>
      <w:r>
        <w:rPr>
          <w:color w:val="000000"/>
          <w:sz w:val="20"/>
        </w:rPr>
        <w:lastRenderedPageBreak/>
        <w:t xml:space="preserve">Załącznik 1 do SWZ- </w:t>
      </w:r>
      <w:r w:rsidR="00DE6907">
        <w:rPr>
          <w:bCs/>
          <w:sz w:val="20"/>
          <w:szCs w:val="20"/>
        </w:rPr>
        <w:t>P</w:t>
      </w:r>
      <w:r w:rsidR="00DE6907" w:rsidRPr="00F4466D">
        <w:rPr>
          <w:bCs/>
          <w:sz w:val="20"/>
          <w:szCs w:val="20"/>
        </w:rPr>
        <w:t>rojektowane postanowienia umowy</w:t>
      </w:r>
      <w:bookmarkEnd w:id="30"/>
    </w:p>
    <w:p w14:paraId="687BB375" w14:textId="77777777" w:rsidR="00456AFE" w:rsidRPr="00A469D2" w:rsidRDefault="00456AFE" w:rsidP="00456AFE">
      <w:pPr>
        <w:pStyle w:val="Nagwek3"/>
        <w:spacing w:before="0" w:after="0"/>
        <w:jc w:val="center"/>
        <w:rPr>
          <w:i/>
          <w:color w:val="000000"/>
          <w:sz w:val="20"/>
        </w:rPr>
      </w:pPr>
      <w:bookmarkStart w:id="31" w:name="_Toc70583669"/>
      <w:bookmarkStart w:id="32" w:name="_Toc70583861"/>
      <w:bookmarkEnd w:id="29"/>
      <w:r w:rsidRPr="00A469D2">
        <w:rPr>
          <w:color w:val="000000"/>
          <w:sz w:val="20"/>
        </w:rPr>
        <w:t>UMOWA (</w:t>
      </w:r>
      <w:r>
        <w:rPr>
          <w:color w:val="000000"/>
          <w:sz w:val="20"/>
        </w:rPr>
        <w:t>Projekt</w:t>
      </w:r>
      <w:r w:rsidRPr="00A469D2">
        <w:rPr>
          <w:color w:val="000000"/>
          <w:sz w:val="20"/>
        </w:rPr>
        <w:t>)</w:t>
      </w:r>
      <w:bookmarkEnd w:id="31"/>
      <w:bookmarkEnd w:id="32"/>
    </w:p>
    <w:p w14:paraId="52F3A7DD" w14:textId="77777777" w:rsidR="00456AFE" w:rsidRDefault="00456AFE" w:rsidP="002202A9">
      <w:pPr>
        <w:shd w:val="clear" w:color="auto" w:fill="FFFFFF"/>
        <w:tabs>
          <w:tab w:val="left" w:pos="502"/>
        </w:tabs>
        <w:suppressAutoHyphens/>
        <w:autoSpaceDN w:val="0"/>
        <w:spacing w:line="360" w:lineRule="auto"/>
        <w:contextualSpacing/>
        <w:mirrorIndents/>
        <w:jc w:val="both"/>
        <w:rPr>
          <w:sz w:val="20"/>
          <w:szCs w:val="20"/>
        </w:rPr>
      </w:pPr>
    </w:p>
    <w:p w14:paraId="2EFA719A" w14:textId="77777777" w:rsidR="002202A9" w:rsidRPr="00EA3BC3" w:rsidRDefault="002202A9" w:rsidP="002202A9">
      <w:pPr>
        <w:shd w:val="clear" w:color="auto" w:fill="FFFFFF"/>
        <w:tabs>
          <w:tab w:val="left" w:pos="502"/>
        </w:tabs>
        <w:suppressAutoHyphens/>
        <w:autoSpaceDN w:val="0"/>
        <w:spacing w:line="360" w:lineRule="auto"/>
        <w:contextualSpacing/>
        <w:mirrorIndents/>
        <w:jc w:val="both"/>
        <w:rPr>
          <w:rFonts w:eastAsia="SimSun"/>
          <w:kern w:val="3"/>
          <w:sz w:val="20"/>
          <w:szCs w:val="20"/>
          <w:lang w:bidi="en-US"/>
        </w:rPr>
      </w:pPr>
      <w:r w:rsidRPr="00EA3BC3">
        <w:rPr>
          <w:sz w:val="20"/>
          <w:szCs w:val="20"/>
        </w:rPr>
        <w:t xml:space="preserve">zawarta w dniu ........................ </w:t>
      </w:r>
      <w:r w:rsidRPr="00EA3BC3">
        <w:rPr>
          <w:rFonts w:eastAsia="SimSun"/>
          <w:kern w:val="3"/>
          <w:sz w:val="20"/>
          <w:szCs w:val="20"/>
          <w:lang w:bidi="en-US"/>
        </w:rPr>
        <w:t>w Trzebownisko  pomiędzy:</w:t>
      </w:r>
    </w:p>
    <w:p w14:paraId="623C70C9" w14:textId="4AFD7B2F" w:rsidR="002202A9" w:rsidRPr="00EA3BC3" w:rsidRDefault="002202A9" w:rsidP="00EA3BC3">
      <w:pPr>
        <w:shd w:val="clear" w:color="auto" w:fill="FFFFFF"/>
        <w:tabs>
          <w:tab w:val="left" w:pos="502"/>
        </w:tabs>
        <w:suppressAutoHyphens/>
        <w:autoSpaceDN w:val="0"/>
        <w:spacing w:line="360" w:lineRule="auto"/>
        <w:contextualSpacing/>
        <w:mirrorIndents/>
        <w:jc w:val="both"/>
        <w:rPr>
          <w:rFonts w:eastAsia="SimSun"/>
          <w:kern w:val="3"/>
          <w:sz w:val="20"/>
          <w:szCs w:val="20"/>
          <w:lang w:bidi="en-US"/>
        </w:rPr>
      </w:pPr>
      <w:r w:rsidRPr="00EA3BC3">
        <w:rPr>
          <w:rFonts w:eastAsia="SimSun"/>
          <w:kern w:val="3"/>
          <w:sz w:val="20"/>
          <w:szCs w:val="20"/>
          <w:lang w:bidi="en-US"/>
        </w:rPr>
        <w:t>Gminą Trzebownisko, Gminą Trzebownisko mającą swą siedzibę w Trzebownisku Regon: 690582157, NIP: 517-0</w:t>
      </w:r>
      <w:r w:rsidR="00EA3BC3">
        <w:rPr>
          <w:rFonts w:eastAsia="SimSun"/>
          <w:kern w:val="3"/>
          <w:sz w:val="20"/>
          <w:szCs w:val="20"/>
          <w:lang w:bidi="en-US"/>
        </w:rPr>
        <w:t>0-37-677, reprezentowaną przez:</w:t>
      </w:r>
    </w:p>
    <w:p w14:paraId="2B290A15" w14:textId="77777777" w:rsidR="003B73FC" w:rsidRPr="005D7034" w:rsidRDefault="003B73FC" w:rsidP="003B73FC">
      <w:pPr>
        <w:spacing w:line="360" w:lineRule="auto"/>
        <w:rPr>
          <w:rFonts w:ascii="Tahoma" w:hAnsi="Tahoma" w:cs="Tahoma"/>
          <w:sz w:val="20"/>
          <w:szCs w:val="20"/>
        </w:rPr>
      </w:pPr>
      <w:r w:rsidRPr="005D7034">
        <w:rPr>
          <w:rFonts w:ascii="Tahoma" w:hAnsi="Tahoma" w:cs="Tahoma"/>
          <w:sz w:val="20"/>
          <w:szCs w:val="20"/>
        </w:rPr>
        <w:t>zwaną dalej „Zamawiającym”, reprezentowaną przez:</w:t>
      </w:r>
    </w:p>
    <w:p w14:paraId="60749F12" w14:textId="77744CB7" w:rsidR="003B73FC" w:rsidRPr="003B73FC" w:rsidRDefault="003B73FC" w:rsidP="003B73FC">
      <w:pPr>
        <w:tabs>
          <w:tab w:val="num" w:pos="360"/>
        </w:tabs>
        <w:spacing w:line="360" w:lineRule="auto"/>
        <w:ind w:left="360" w:hanging="360"/>
        <w:rPr>
          <w:rFonts w:ascii="Tahoma" w:hAnsi="Tahoma" w:cs="Tahoma"/>
          <w:sz w:val="20"/>
          <w:szCs w:val="20"/>
        </w:rPr>
      </w:pPr>
      <w:r w:rsidRPr="003B73FC">
        <w:rPr>
          <w:rFonts w:ascii="Tahoma" w:hAnsi="Tahoma" w:cs="Tahoma"/>
          <w:sz w:val="20"/>
          <w:szCs w:val="20"/>
        </w:rPr>
        <w:t>..............................................– Wójt Gminy Trzebownisko</w:t>
      </w:r>
    </w:p>
    <w:p w14:paraId="75074E67" w14:textId="77777777" w:rsidR="003B73FC" w:rsidRDefault="003B73FC" w:rsidP="003B73FC">
      <w:pPr>
        <w:spacing w:line="360" w:lineRule="auto"/>
        <w:rPr>
          <w:rFonts w:ascii="Tahoma" w:hAnsi="Tahoma" w:cs="Tahoma"/>
          <w:sz w:val="20"/>
          <w:szCs w:val="20"/>
        </w:rPr>
      </w:pPr>
      <w:r w:rsidRPr="00CE7BE0">
        <w:rPr>
          <w:rFonts w:ascii="Tahoma" w:hAnsi="Tahoma" w:cs="Tahoma"/>
          <w:sz w:val="20"/>
          <w:szCs w:val="20"/>
        </w:rPr>
        <w:t xml:space="preserve">przy </w:t>
      </w:r>
      <w:r>
        <w:rPr>
          <w:rFonts w:ascii="Tahoma" w:hAnsi="Tahoma" w:cs="Tahoma"/>
          <w:sz w:val="20"/>
          <w:szCs w:val="20"/>
        </w:rPr>
        <w:t>Kontrasygnacie</w:t>
      </w:r>
      <w:r w:rsidRPr="00CE7BE0">
        <w:rPr>
          <w:rFonts w:ascii="Tahoma" w:hAnsi="Tahoma" w:cs="Tahoma"/>
          <w:sz w:val="20"/>
          <w:szCs w:val="20"/>
        </w:rPr>
        <w:t xml:space="preserve"> Skarbnika Gminy</w:t>
      </w:r>
      <w:r>
        <w:rPr>
          <w:rFonts w:ascii="Tahoma" w:hAnsi="Tahoma" w:cs="Tahoma"/>
          <w:sz w:val="20"/>
          <w:szCs w:val="20"/>
        </w:rPr>
        <w:t xml:space="preserve"> Trzebownisko</w:t>
      </w:r>
    </w:p>
    <w:p w14:paraId="54BB2937" w14:textId="54BCC290" w:rsidR="003B73FC" w:rsidRPr="003B73FC" w:rsidRDefault="003B73FC" w:rsidP="003B73FC">
      <w:pPr>
        <w:spacing w:line="360" w:lineRule="auto"/>
        <w:rPr>
          <w:rFonts w:ascii="Tahoma" w:hAnsi="Tahoma" w:cs="Tahoma"/>
          <w:sz w:val="20"/>
          <w:szCs w:val="20"/>
        </w:rPr>
      </w:pPr>
      <w:r>
        <w:rPr>
          <w:rFonts w:ascii="Tahoma" w:hAnsi="Tahoma" w:cs="Tahoma"/>
          <w:sz w:val="20"/>
          <w:szCs w:val="20"/>
        </w:rPr>
        <w:t>............................................... – Skarbnik Gminy</w:t>
      </w:r>
    </w:p>
    <w:p w14:paraId="2EC0036D" w14:textId="66763F7B" w:rsidR="002202A9" w:rsidRPr="00EA3BC3" w:rsidRDefault="00EA3BC3" w:rsidP="00EA3BC3">
      <w:pPr>
        <w:shd w:val="clear" w:color="auto" w:fill="FFFFFF"/>
        <w:tabs>
          <w:tab w:val="left" w:pos="502"/>
        </w:tabs>
        <w:suppressAutoHyphens/>
        <w:autoSpaceDN w:val="0"/>
        <w:spacing w:line="360" w:lineRule="auto"/>
        <w:contextualSpacing/>
        <w:mirrorIndents/>
        <w:jc w:val="both"/>
        <w:rPr>
          <w:rFonts w:eastAsia="SimSun"/>
          <w:kern w:val="3"/>
          <w:sz w:val="20"/>
          <w:szCs w:val="20"/>
          <w:lang w:bidi="en-US"/>
        </w:rPr>
      </w:pPr>
      <w:r w:rsidRPr="00EA3BC3">
        <w:rPr>
          <w:rFonts w:eastAsia="SimSun"/>
          <w:kern w:val="3"/>
          <w:sz w:val="20"/>
          <w:szCs w:val="20"/>
          <w:lang w:bidi="en-US"/>
        </w:rPr>
        <w:t>a</w:t>
      </w:r>
    </w:p>
    <w:p w14:paraId="7B974048" w14:textId="5B678C3F" w:rsidR="002202A9" w:rsidRPr="00EA3BC3" w:rsidRDefault="003B73FC" w:rsidP="002202A9">
      <w:pPr>
        <w:jc w:val="both"/>
        <w:rPr>
          <w:sz w:val="20"/>
          <w:szCs w:val="20"/>
        </w:rPr>
      </w:pPr>
      <w:r>
        <w:rPr>
          <w:sz w:val="20"/>
          <w:szCs w:val="20"/>
        </w:rPr>
        <w:t>(Nazwa Wykonawcy)</w:t>
      </w:r>
      <w:r w:rsidR="002202A9" w:rsidRPr="00EA3BC3">
        <w:rPr>
          <w:sz w:val="20"/>
          <w:szCs w:val="20"/>
        </w:rPr>
        <w:t xml:space="preserve"> ............................................................................</w:t>
      </w:r>
      <w:r w:rsidR="00EA3BC3">
        <w:rPr>
          <w:sz w:val="20"/>
          <w:szCs w:val="20"/>
        </w:rPr>
        <w:t>........................................</w:t>
      </w:r>
      <w:r w:rsidR="002202A9" w:rsidRPr="00EA3BC3">
        <w:rPr>
          <w:sz w:val="20"/>
          <w:szCs w:val="20"/>
        </w:rPr>
        <w:t>....</w:t>
      </w:r>
      <w:r>
        <w:rPr>
          <w:sz w:val="20"/>
          <w:szCs w:val="20"/>
        </w:rPr>
        <w:t>.......</w:t>
      </w:r>
    </w:p>
    <w:p w14:paraId="748A0509" w14:textId="323565BA" w:rsidR="002202A9" w:rsidRPr="00EA3BC3" w:rsidRDefault="002202A9" w:rsidP="002202A9">
      <w:pPr>
        <w:rPr>
          <w:sz w:val="20"/>
          <w:szCs w:val="20"/>
        </w:rPr>
      </w:pPr>
      <w:r w:rsidRPr="00EA3BC3">
        <w:rPr>
          <w:sz w:val="20"/>
          <w:szCs w:val="20"/>
        </w:rPr>
        <w:t>z siedzibą: ...................................................................................................</w:t>
      </w:r>
      <w:r w:rsidR="00EA3BC3">
        <w:rPr>
          <w:sz w:val="20"/>
          <w:szCs w:val="20"/>
        </w:rPr>
        <w:t>....................................</w:t>
      </w:r>
      <w:r w:rsidRPr="00EA3BC3">
        <w:rPr>
          <w:sz w:val="20"/>
          <w:szCs w:val="20"/>
        </w:rPr>
        <w:t>.........</w:t>
      </w:r>
    </w:p>
    <w:p w14:paraId="6DF02646" w14:textId="77777777" w:rsidR="002202A9" w:rsidRPr="00EA3BC3" w:rsidRDefault="002202A9" w:rsidP="002202A9">
      <w:pPr>
        <w:jc w:val="both"/>
        <w:rPr>
          <w:sz w:val="20"/>
          <w:szCs w:val="20"/>
        </w:rPr>
      </w:pPr>
      <w:r w:rsidRPr="00EA3BC3">
        <w:rPr>
          <w:sz w:val="20"/>
          <w:szCs w:val="20"/>
        </w:rPr>
        <w:t>wpisaną do Krajowego Rejestru Sądowego w Sądzie ........................................... Wydział ............................................ pod numerem ......................., NIP: ................ zwaną dalej 'Wykonawcą', którą reprezentują:</w:t>
      </w:r>
    </w:p>
    <w:p w14:paraId="30F93CF3" w14:textId="458C6F34" w:rsidR="002202A9" w:rsidRPr="00EA3BC3" w:rsidRDefault="002202A9" w:rsidP="002202A9">
      <w:pPr>
        <w:spacing w:after="120"/>
        <w:jc w:val="both"/>
        <w:rPr>
          <w:sz w:val="20"/>
          <w:szCs w:val="20"/>
        </w:rPr>
      </w:pPr>
      <w:r w:rsidRPr="00EA3BC3">
        <w:rPr>
          <w:sz w:val="20"/>
          <w:szCs w:val="20"/>
        </w:rPr>
        <w:t>................................................................................................................</w:t>
      </w:r>
      <w:r w:rsidR="00EA3BC3">
        <w:rPr>
          <w:sz w:val="20"/>
          <w:szCs w:val="20"/>
        </w:rPr>
        <w:t>......................................</w:t>
      </w:r>
      <w:r w:rsidRPr="00EA3BC3">
        <w:rPr>
          <w:sz w:val="20"/>
          <w:szCs w:val="20"/>
        </w:rPr>
        <w:t>............</w:t>
      </w:r>
    </w:p>
    <w:p w14:paraId="648147E9" w14:textId="6949878A" w:rsidR="002202A9" w:rsidRPr="00EA3BC3" w:rsidRDefault="002202A9" w:rsidP="006B44E4">
      <w:pPr>
        <w:jc w:val="both"/>
        <w:rPr>
          <w:sz w:val="20"/>
          <w:szCs w:val="20"/>
        </w:rPr>
      </w:pPr>
      <w:r w:rsidRPr="00EA3BC3">
        <w:rPr>
          <w:sz w:val="20"/>
          <w:szCs w:val="20"/>
        </w:rPr>
        <w:t xml:space="preserve">Niniejsza umowa zostaje </w:t>
      </w:r>
      <w:r w:rsidRPr="00EA3BC3">
        <w:rPr>
          <w:rFonts w:eastAsia="SimSun"/>
          <w:kern w:val="3"/>
          <w:sz w:val="20"/>
          <w:szCs w:val="20"/>
          <w:lang w:bidi="en-US"/>
        </w:rPr>
        <w:t>w rezultacie dokonania przez Zamawiającego wyboru oferty Wykonawcy w postępowaniu o udzielenie zamówienia publicznego przeprowadzonego w trybie podstawowym</w:t>
      </w:r>
      <w:r w:rsidRPr="00EA3BC3">
        <w:rPr>
          <w:sz w:val="20"/>
          <w:szCs w:val="20"/>
        </w:rPr>
        <w:t xml:space="preserve"> bez możliwości prowadzenia negocjacji – art. 275 pkt 1 ustawy Prawo zamówień publicznych (</w:t>
      </w:r>
      <w:proofErr w:type="spellStart"/>
      <w:r w:rsidRPr="00EA3BC3">
        <w:rPr>
          <w:sz w:val="20"/>
          <w:szCs w:val="20"/>
        </w:rPr>
        <w:t>t.j</w:t>
      </w:r>
      <w:proofErr w:type="spellEnd"/>
      <w:r w:rsidRPr="00EA3BC3">
        <w:rPr>
          <w:sz w:val="20"/>
          <w:szCs w:val="20"/>
        </w:rPr>
        <w:t xml:space="preserve">. Dz. U. z 2019 r., poz. 2019 ze zm.), dalej: ustawa </w:t>
      </w:r>
      <w:proofErr w:type="spellStart"/>
      <w:r w:rsidRPr="00EA3BC3">
        <w:rPr>
          <w:sz w:val="20"/>
          <w:szCs w:val="20"/>
        </w:rPr>
        <w:t>Pzp</w:t>
      </w:r>
      <w:proofErr w:type="spellEnd"/>
      <w:r w:rsidRPr="00EA3BC3">
        <w:rPr>
          <w:sz w:val="20"/>
          <w:szCs w:val="20"/>
        </w:rPr>
        <w:t>,</w:t>
      </w:r>
      <w:r w:rsidR="006B44E4" w:rsidRPr="00EA3BC3">
        <w:rPr>
          <w:sz w:val="20"/>
          <w:szCs w:val="20"/>
        </w:rPr>
        <w:t xml:space="preserve"> </w:t>
      </w:r>
    </w:p>
    <w:p w14:paraId="4EB0A7D6" w14:textId="77777777" w:rsidR="002202A9" w:rsidRPr="00EA3BC3" w:rsidRDefault="002202A9" w:rsidP="002202A9">
      <w:pPr>
        <w:shd w:val="clear" w:color="auto" w:fill="FFFFFF"/>
        <w:tabs>
          <w:tab w:val="left" w:pos="502"/>
        </w:tabs>
        <w:suppressAutoHyphens/>
        <w:autoSpaceDN w:val="0"/>
        <w:spacing w:line="360" w:lineRule="auto"/>
        <w:contextualSpacing/>
        <w:mirrorIndents/>
        <w:jc w:val="center"/>
        <w:rPr>
          <w:rFonts w:eastAsia="SimSun"/>
          <w:b/>
          <w:kern w:val="3"/>
          <w:sz w:val="20"/>
          <w:szCs w:val="20"/>
          <w:lang w:bidi="en-US"/>
        </w:rPr>
      </w:pPr>
      <w:r w:rsidRPr="00EA3BC3">
        <w:rPr>
          <w:rFonts w:eastAsia="SimSun"/>
          <w:b/>
          <w:kern w:val="3"/>
          <w:sz w:val="20"/>
          <w:szCs w:val="20"/>
          <w:lang w:bidi="en-US"/>
        </w:rPr>
        <w:t>§1</w:t>
      </w:r>
    </w:p>
    <w:p w14:paraId="6A239E12" w14:textId="3517892D" w:rsidR="002202A9" w:rsidRPr="00EA3BC3" w:rsidRDefault="003B73FC" w:rsidP="002202A9">
      <w:pPr>
        <w:shd w:val="clear" w:color="auto" w:fill="FFFFFF"/>
        <w:tabs>
          <w:tab w:val="left" w:pos="502"/>
        </w:tabs>
        <w:suppressAutoHyphens/>
        <w:autoSpaceDN w:val="0"/>
        <w:spacing w:line="360" w:lineRule="auto"/>
        <w:contextualSpacing/>
        <w:mirrorIndents/>
        <w:jc w:val="center"/>
        <w:rPr>
          <w:rFonts w:eastAsia="SimSun"/>
          <w:b/>
          <w:kern w:val="3"/>
          <w:sz w:val="20"/>
          <w:szCs w:val="20"/>
          <w:lang w:bidi="en-US"/>
        </w:rPr>
      </w:pPr>
      <w:r w:rsidRPr="00EA3BC3">
        <w:rPr>
          <w:rFonts w:eastAsia="SimSun"/>
          <w:b/>
          <w:kern w:val="3"/>
          <w:sz w:val="20"/>
          <w:szCs w:val="20"/>
          <w:lang w:bidi="en-US"/>
        </w:rPr>
        <w:t>Przedmiot umowy</w:t>
      </w:r>
    </w:p>
    <w:p w14:paraId="7E899EB7" w14:textId="6D292959" w:rsidR="00236839" w:rsidRPr="003B73FC" w:rsidRDefault="002202A9" w:rsidP="003B73FC">
      <w:pPr>
        <w:widowControl w:val="0"/>
        <w:tabs>
          <w:tab w:val="left" w:pos="543"/>
          <w:tab w:val="left" w:pos="544"/>
        </w:tabs>
        <w:autoSpaceDE w:val="0"/>
        <w:autoSpaceDN w:val="0"/>
        <w:spacing w:line="240" w:lineRule="auto"/>
        <w:ind w:right="108"/>
        <w:jc w:val="both"/>
        <w:rPr>
          <w:b/>
        </w:rPr>
      </w:pPr>
      <w:r w:rsidRPr="003B73FC">
        <w:rPr>
          <w:sz w:val="20"/>
          <w:szCs w:val="20"/>
        </w:rPr>
        <w:t>Zamawiający zleca a Wykonawca przyjmuje do wykonania przedmiot umowy pn</w:t>
      </w:r>
      <w:r w:rsidRPr="003B73FC">
        <w:rPr>
          <w:b/>
          <w:sz w:val="20"/>
          <w:szCs w:val="20"/>
        </w:rPr>
        <w:t xml:space="preserve">.: </w:t>
      </w:r>
      <w:r w:rsidR="00921E94" w:rsidRPr="003B73FC">
        <w:rPr>
          <w:b/>
        </w:rPr>
        <w:t>Budowa, oświetlenia drogowego na terenie gminy Trzebownisko, w miejscowości Łukawiec</w:t>
      </w:r>
    </w:p>
    <w:p w14:paraId="30E5D858" w14:textId="5DD7FAE2" w:rsidR="00921E94" w:rsidRPr="00921E94" w:rsidRDefault="00921E94" w:rsidP="00921E94">
      <w:pPr>
        <w:widowControl w:val="0"/>
        <w:numPr>
          <w:ilvl w:val="0"/>
          <w:numId w:val="39"/>
        </w:numPr>
        <w:tabs>
          <w:tab w:val="left" w:pos="543"/>
          <w:tab w:val="left" w:pos="544"/>
        </w:tabs>
        <w:autoSpaceDE w:val="0"/>
        <w:autoSpaceDN w:val="0"/>
        <w:spacing w:line="360" w:lineRule="auto"/>
        <w:ind w:hanging="429"/>
        <w:jc w:val="both"/>
        <w:rPr>
          <w:sz w:val="20"/>
          <w:szCs w:val="20"/>
        </w:rPr>
      </w:pPr>
      <w:r w:rsidRPr="00921E94">
        <w:rPr>
          <w:sz w:val="20"/>
          <w:szCs w:val="20"/>
        </w:rPr>
        <w:t>Zakres zamówienia obejmuje budowę oświetlenia drogowego w następujących odcinkach:</w:t>
      </w:r>
    </w:p>
    <w:p w14:paraId="7CA96AE0" w14:textId="77777777" w:rsidR="00921E94" w:rsidRPr="001E559C" w:rsidRDefault="00921E94" w:rsidP="00921E94">
      <w:pPr>
        <w:pStyle w:val="Akapitzlist"/>
        <w:numPr>
          <w:ilvl w:val="1"/>
          <w:numId w:val="39"/>
        </w:numPr>
        <w:jc w:val="both"/>
        <w:rPr>
          <w:rFonts w:ascii="Arial" w:hAnsi="Arial" w:cs="Arial"/>
          <w:sz w:val="20"/>
          <w:szCs w:val="20"/>
        </w:rPr>
      </w:pPr>
      <w:r w:rsidRPr="001E559C">
        <w:rPr>
          <w:rFonts w:ascii="Arial" w:hAnsi="Arial" w:cs="Arial"/>
          <w:sz w:val="20"/>
          <w:szCs w:val="20"/>
        </w:rPr>
        <w:t xml:space="preserve">Odcinek nr 1 - Budowa oświetlenia drogi powiatowej 1382R Łukawiec – Terliczka. Oświetlenie zasilane kablem ziemnym o długości około 460m, słup strunobetonowy 1 szt., słupy stalowe 10 szt., oprawy typu LED  - 11 </w:t>
      </w:r>
      <w:proofErr w:type="spellStart"/>
      <w:r w:rsidRPr="001E559C">
        <w:rPr>
          <w:rFonts w:ascii="Arial" w:hAnsi="Arial" w:cs="Arial"/>
          <w:sz w:val="20"/>
          <w:szCs w:val="20"/>
        </w:rPr>
        <w:t>kpl</w:t>
      </w:r>
      <w:proofErr w:type="spellEnd"/>
    </w:p>
    <w:p w14:paraId="0A761B73" w14:textId="77777777" w:rsidR="00921E94" w:rsidRPr="001E559C" w:rsidRDefault="00921E94" w:rsidP="00921E94">
      <w:pPr>
        <w:pStyle w:val="Akapitzlist"/>
        <w:numPr>
          <w:ilvl w:val="1"/>
          <w:numId w:val="39"/>
        </w:numPr>
        <w:jc w:val="both"/>
        <w:rPr>
          <w:rFonts w:ascii="Arial" w:hAnsi="Arial" w:cs="Arial"/>
          <w:sz w:val="20"/>
          <w:szCs w:val="20"/>
        </w:rPr>
      </w:pPr>
      <w:r w:rsidRPr="001E559C">
        <w:rPr>
          <w:rFonts w:ascii="Arial" w:hAnsi="Arial" w:cs="Arial"/>
          <w:sz w:val="20"/>
          <w:szCs w:val="20"/>
        </w:rPr>
        <w:t xml:space="preserve">Odcinek nr 2 - Budowa oświetlenia drogi gminnej dz. nr 565/6. Oświetlenie zasilane kablem ziemnym o długości około 350m, słupy stalowe 7 szt., z oprawami typu LED  - 7 </w:t>
      </w:r>
      <w:proofErr w:type="spellStart"/>
      <w:r w:rsidRPr="001E559C">
        <w:rPr>
          <w:rFonts w:ascii="Arial" w:hAnsi="Arial" w:cs="Arial"/>
          <w:sz w:val="20"/>
          <w:szCs w:val="20"/>
        </w:rPr>
        <w:t>kpl</w:t>
      </w:r>
      <w:proofErr w:type="spellEnd"/>
    </w:p>
    <w:p w14:paraId="7007B8DB" w14:textId="77777777" w:rsidR="00921E94" w:rsidRPr="001E559C" w:rsidRDefault="00921E94" w:rsidP="00921E94">
      <w:pPr>
        <w:pStyle w:val="Akapitzlist"/>
        <w:numPr>
          <w:ilvl w:val="1"/>
          <w:numId w:val="39"/>
        </w:numPr>
        <w:jc w:val="both"/>
        <w:rPr>
          <w:rFonts w:ascii="Arial" w:hAnsi="Arial" w:cs="Arial"/>
          <w:sz w:val="20"/>
          <w:szCs w:val="20"/>
        </w:rPr>
      </w:pPr>
      <w:r w:rsidRPr="001E559C">
        <w:rPr>
          <w:rFonts w:ascii="Arial" w:hAnsi="Arial" w:cs="Arial"/>
          <w:sz w:val="20"/>
          <w:szCs w:val="20"/>
        </w:rPr>
        <w:t xml:space="preserve">Odcinek nr 3 - Budowa oświetlenia drogi gminnej dz. nr 2408. Budowa oświetlenia napowietrznego o długości około 190m, budowa linii kablowej około 35m, słupy strunobetonowe 5 szt. z oprawami typu LED  - 5 </w:t>
      </w:r>
      <w:proofErr w:type="spellStart"/>
      <w:r w:rsidRPr="001E559C">
        <w:rPr>
          <w:rFonts w:ascii="Arial" w:hAnsi="Arial" w:cs="Arial"/>
          <w:sz w:val="20"/>
          <w:szCs w:val="20"/>
        </w:rPr>
        <w:t>kpl</w:t>
      </w:r>
      <w:proofErr w:type="spellEnd"/>
    </w:p>
    <w:p w14:paraId="734B9E98" w14:textId="77777777" w:rsidR="00921E94" w:rsidRPr="001E559C" w:rsidRDefault="00921E94" w:rsidP="00921E94">
      <w:pPr>
        <w:pStyle w:val="Akapitzlist"/>
        <w:numPr>
          <w:ilvl w:val="1"/>
          <w:numId w:val="39"/>
        </w:numPr>
        <w:jc w:val="both"/>
        <w:rPr>
          <w:rFonts w:ascii="Arial" w:hAnsi="Arial" w:cs="Arial"/>
          <w:sz w:val="20"/>
          <w:szCs w:val="20"/>
        </w:rPr>
      </w:pPr>
      <w:r w:rsidRPr="001E559C">
        <w:rPr>
          <w:rFonts w:ascii="Arial" w:hAnsi="Arial" w:cs="Arial"/>
          <w:sz w:val="20"/>
          <w:szCs w:val="20"/>
        </w:rPr>
        <w:t xml:space="preserve">Odcinek nr 4 - Budowa oświetlenia drogi gminnej dz. nr 3770. Budowa linii kablowej na długości ok 85m, montaż przewodów napowietrznych około 58m, słup strunobetonowy 1 szt., słupy stalowe 2 szt. oprawy typu LED  - 4 </w:t>
      </w:r>
      <w:proofErr w:type="spellStart"/>
      <w:r w:rsidRPr="001E559C">
        <w:rPr>
          <w:rFonts w:ascii="Arial" w:hAnsi="Arial" w:cs="Arial"/>
          <w:sz w:val="20"/>
          <w:szCs w:val="20"/>
        </w:rPr>
        <w:t>kpl</w:t>
      </w:r>
      <w:proofErr w:type="spellEnd"/>
    </w:p>
    <w:p w14:paraId="371022EF" w14:textId="77777777" w:rsidR="00921E94" w:rsidRPr="001E559C" w:rsidRDefault="00921E94" w:rsidP="00921E94">
      <w:pPr>
        <w:pStyle w:val="Akapitzlist"/>
        <w:numPr>
          <w:ilvl w:val="1"/>
          <w:numId w:val="39"/>
        </w:numPr>
        <w:jc w:val="both"/>
        <w:rPr>
          <w:rFonts w:ascii="Arial" w:hAnsi="Arial" w:cs="Arial"/>
          <w:sz w:val="20"/>
          <w:szCs w:val="20"/>
        </w:rPr>
      </w:pPr>
      <w:r w:rsidRPr="001E559C">
        <w:rPr>
          <w:rFonts w:ascii="Arial" w:hAnsi="Arial" w:cs="Arial"/>
          <w:sz w:val="20"/>
          <w:szCs w:val="20"/>
        </w:rPr>
        <w:t xml:space="preserve">Odcinek nr 5 - Budowa oświetlenia drogi gminnej dz. nr 2782/13. Budowa oświetlenia napowietrznego o długości około 135m, słupy strunobetonowe 3 szt. z oprawami typu LED  - 3 </w:t>
      </w:r>
      <w:proofErr w:type="spellStart"/>
      <w:r w:rsidRPr="001E559C">
        <w:rPr>
          <w:rFonts w:ascii="Arial" w:hAnsi="Arial" w:cs="Arial"/>
          <w:sz w:val="20"/>
          <w:szCs w:val="20"/>
        </w:rPr>
        <w:t>kpl</w:t>
      </w:r>
      <w:proofErr w:type="spellEnd"/>
    </w:p>
    <w:p w14:paraId="0118EC17" w14:textId="77777777" w:rsidR="00921E94" w:rsidRPr="001E559C" w:rsidRDefault="00921E94" w:rsidP="00921E94">
      <w:pPr>
        <w:pStyle w:val="Akapitzlist"/>
        <w:numPr>
          <w:ilvl w:val="1"/>
          <w:numId w:val="39"/>
        </w:numPr>
        <w:jc w:val="both"/>
        <w:rPr>
          <w:rFonts w:ascii="Arial" w:hAnsi="Arial" w:cs="Arial"/>
          <w:sz w:val="20"/>
          <w:szCs w:val="20"/>
        </w:rPr>
      </w:pPr>
      <w:r w:rsidRPr="001E559C">
        <w:rPr>
          <w:rFonts w:ascii="Arial" w:hAnsi="Arial" w:cs="Arial"/>
          <w:sz w:val="20"/>
          <w:szCs w:val="20"/>
        </w:rPr>
        <w:t>Odcinek nr 5A – Podwieszenie trzech nowych opraw oświetleniowych na istniejących słupach PGE wraz z podwieszeniem dodatkowego przewodu napowietrznego w celu oświetlenia drogi gminnej 2782/13 i 2763/1</w:t>
      </w:r>
    </w:p>
    <w:p w14:paraId="3425E9D9" w14:textId="77777777" w:rsidR="00921E94" w:rsidRPr="001E559C" w:rsidRDefault="00921E94" w:rsidP="003B73FC">
      <w:pPr>
        <w:pStyle w:val="Akapitzlist"/>
        <w:numPr>
          <w:ilvl w:val="1"/>
          <w:numId w:val="39"/>
        </w:numPr>
        <w:spacing w:after="0"/>
        <w:ind w:left="828" w:hanging="284"/>
        <w:jc w:val="both"/>
        <w:rPr>
          <w:rFonts w:ascii="Arial" w:hAnsi="Arial" w:cs="Arial"/>
          <w:sz w:val="20"/>
          <w:szCs w:val="20"/>
        </w:rPr>
      </w:pPr>
      <w:r w:rsidRPr="001E559C">
        <w:rPr>
          <w:rFonts w:ascii="Arial" w:hAnsi="Arial" w:cs="Arial"/>
          <w:sz w:val="20"/>
          <w:szCs w:val="20"/>
        </w:rPr>
        <w:t xml:space="preserve">Odcinek nr 6 - Budowa oświetlenia drogi gminnej dz. nr 2840/1. Budowa oświetlenia napowietrznego o długości około 45m, słup strunobetonowy 1 szt. montaż  oprawy typu LED  - 2 </w:t>
      </w:r>
      <w:proofErr w:type="spellStart"/>
      <w:r w:rsidRPr="001E559C">
        <w:rPr>
          <w:rFonts w:ascii="Arial" w:hAnsi="Arial" w:cs="Arial"/>
          <w:sz w:val="20"/>
          <w:szCs w:val="20"/>
        </w:rPr>
        <w:t>kpl</w:t>
      </w:r>
      <w:proofErr w:type="spellEnd"/>
    </w:p>
    <w:p w14:paraId="520383F7" w14:textId="251C5F4A" w:rsidR="002202A9" w:rsidRPr="00921E94" w:rsidRDefault="002202A9" w:rsidP="003B73FC">
      <w:pPr>
        <w:widowControl w:val="0"/>
        <w:numPr>
          <w:ilvl w:val="0"/>
          <w:numId w:val="39"/>
        </w:numPr>
        <w:tabs>
          <w:tab w:val="left" w:pos="543"/>
          <w:tab w:val="left" w:pos="544"/>
        </w:tabs>
        <w:autoSpaceDE w:val="0"/>
        <w:autoSpaceDN w:val="0"/>
        <w:spacing w:line="240" w:lineRule="auto"/>
        <w:ind w:left="544" w:hanging="431"/>
        <w:jc w:val="both"/>
        <w:rPr>
          <w:sz w:val="20"/>
          <w:szCs w:val="20"/>
        </w:rPr>
      </w:pPr>
      <w:r w:rsidRPr="00921E94">
        <w:rPr>
          <w:sz w:val="20"/>
          <w:szCs w:val="20"/>
        </w:rPr>
        <w:t xml:space="preserve">Szczegółowy zakres rzeczowy przedmiotu umowy określa: </w:t>
      </w:r>
    </w:p>
    <w:p w14:paraId="6BEA6F2C" w14:textId="77777777" w:rsidR="002202A9" w:rsidRPr="00EA3BC3" w:rsidRDefault="002202A9" w:rsidP="00921E94">
      <w:pPr>
        <w:numPr>
          <w:ilvl w:val="0"/>
          <w:numId w:val="40"/>
        </w:numPr>
        <w:tabs>
          <w:tab w:val="left" w:pos="284"/>
        </w:tabs>
        <w:spacing w:line="240" w:lineRule="auto"/>
        <w:ind w:left="1134" w:hanging="425"/>
        <w:jc w:val="both"/>
        <w:rPr>
          <w:sz w:val="20"/>
          <w:szCs w:val="20"/>
        </w:rPr>
      </w:pPr>
      <w:r w:rsidRPr="00EA3BC3">
        <w:rPr>
          <w:sz w:val="20"/>
          <w:szCs w:val="20"/>
          <w:lang w:bidi="en-US"/>
        </w:rPr>
        <w:lastRenderedPageBreak/>
        <w:t>dokumentacja projektowa, Specyfikacje Techniczne Wykonania i Odbioru Robót Budowlanych,</w:t>
      </w:r>
    </w:p>
    <w:p w14:paraId="1BB7E006" w14:textId="77777777" w:rsidR="002202A9" w:rsidRPr="00EA3BC3" w:rsidRDefault="002202A9" w:rsidP="00921E94">
      <w:pPr>
        <w:numPr>
          <w:ilvl w:val="0"/>
          <w:numId w:val="40"/>
        </w:numPr>
        <w:tabs>
          <w:tab w:val="left" w:pos="284"/>
        </w:tabs>
        <w:spacing w:line="240" w:lineRule="auto"/>
        <w:ind w:left="1134" w:hanging="425"/>
        <w:jc w:val="both"/>
        <w:rPr>
          <w:sz w:val="20"/>
          <w:szCs w:val="20"/>
        </w:rPr>
      </w:pPr>
      <w:r w:rsidRPr="00EA3BC3">
        <w:rPr>
          <w:sz w:val="20"/>
          <w:szCs w:val="20"/>
          <w:lang w:bidi="en-US"/>
        </w:rPr>
        <w:t xml:space="preserve">Specyfikacja Warunków Zamówienia, </w:t>
      </w:r>
    </w:p>
    <w:p w14:paraId="781A1587" w14:textId="77777777" w:rsidR="002202A9" w:rsidRPr="00EA3BC3" w:rsidRDefault="002202A9" w:rsidP="00921E94">
      <w:pPr>
        <w:numPr>
          <w:ilvl w:val="0"/>
          <w:numId w:val="40"/>
        </w:numPr>
        <w:tabs>
          <w:tab w:val="left" w:pos="284"/>
        </w:tabs>
        <w:spacing w:line="240" w:lineRule="auto"/>
        <w:ind w:left="1134" w:hanging="425"/>
        <w:jc w:val="both"/>
        <w:rPr>
          <w:sz w:val="20"/>
          <w:szCs w:val="20"/>
        </w:rPr>
      </w:pPr>
      <w:r w:rsidRPr="00EA3BC3">
        <w:rPr>
          <w:sz w:val="20"/>
          <w:szCs w:val="20"/>
          <w:lang w:bidi="en-US"/>
        </w:rPr>
        <w:t>zmiany opisu przedmiotu zamówienia dokonane w trakcie procedury przetargowej - w wersji elektronicznej - stanowiące integralną część umowy.</w:t>
      </w:r>
    </w:p>
    <w:p w14:paraId="2FAFE4BD" w14:textId="77777777" w:rsidR="004234E7" w:rsidRDefault="002202A9" w:rsidP="004234E7">
      <w:pPr>
        <w:pStyle w:val="Tekstpodstawowy"/>
        <w:numPr>
          <w:ilvl w:val="0"/>
          <w:numId w:val="39"/>
        </w:numPr>
        <w:rPr>
          <w:rFonts w:ascii="Arial" w:hAnsi="Arial" w:cs="Arial"/>
          <w:sz w:val="20"/>
          <w:szCs w:val="20"/>
        </w:rPr>
      </w:pPr>
      <w:r w:rsidRPr="00EA3BC3">
        <w:rPr>
          <w:rFonts w:ascii="Arial" w:hAnsi="Arial" w:cs="Arial"/>
          <w:sz w:val="20"/>
          <w:szCs w:val="20"/>
        </w:rPr>
        <w:t>Roboty zostaną wykonane wg załączonej dokumentacji projektowej, specyfikacji technicznych wykonania i odbioru robót budowlanych oraz specyfikacji warunków zamówienia. Dokumenty te stanowią integralną część umowy. Roboty muszą być wykonane zgodnie z obowiązującymi przepisami, normami, a w szczególności z przepisami Prawa budowlanego oraz na ustalonych niniejszą umową warunkach.</w:t>
      </w:r>
    </w:p>
    <w:p w14:paraId="69CC7DB0" w14:textId="77777777" w:rsidR="00DC4C30" w:rsidRDefault="002202A9" w:rsidP="00DC4C30">
      <w:pPr>
        <w:pStyle w:val="Tekstpodstawowy"/>
        <w:numPr>
          <w:ilvl w:val="0"/>
          <w:numId w:val="39"/>
        </w:numPr>
        <w:rPr>
          <w:rFonts w:ascii="Arial" w:hAnsi="Arial" w:cs="Arial"/>
          <w:sz w:val="20"/>
          <w:szCs w:val="20"/>
        </w:rPr>
      </w:pPr>
      <w:r w:rsidRPr="004234E7">
        <w:rPr>
          <w:rFonts w:ascii="Arial" w:hAnsi="Arial" w:cs="Arial"/>
          <w:sz w:val="20"/>
          <w:szCs w:val="20"/>
        </w:rPr>
        <w:t xml:space="preserve">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14:paraId="036A770E" w14:textId="77777777" w:rsidR="00DC4C30" w:rsidRDefault="002202A9" w:rsidP="00DC4C30">
      <w:pPr>
        <w:pStyle w:val="Tekstpodstawowy"/>
        <w:numPr>
          <w:ilvl w:val="0"/>
          <w:numId w:val="39"/>
        </w:numPr>
        <w:rPr>
          <w:rFonts w:ascii="Arial" w:hAnsi="Arial" w:cs="Arial"/>
          <w:sz w:val="20"/>
          <w:szCs w:val="20"/>
        </w:rPr>
      </w:pPr>
      <w:r w:rsidRPr="00DC4C30">
        <w:rPr>
          <w:rFonts w:ascii="Arial" w:hAnsi="Arial" w:cs="Arial"/>
          <w:sz w:val="20"/>
          <w:szCs w:val="20"/>
        </w:rPr>
        <w:t>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 2 ust. 4 niniejszej umowy.</w:t>
      </w:r>
    </w:p>
    <w:p w14:paraId="7CE5D1D8" w14:textId="03A40123" w:rsidR="002202A9" w:rsidRPr="00DC4C30" w:rsidRDefault="002202A9" w:rsidP="00DC4C30">
      <w:pPr>
        <w:pStyle w:val="Tekstpodstawowy"/>
        <w:numPr>
          <w:ilvl w:val="0"/>
          <w:numId w:val="39"/>
        </w:numPr>
        <w:rPr>
          <w:rFonts w:ascii="Arial" w:hAnsi="Arial" w:cs="Arial"/>
          <w:sz w:val="20"/>
          <w:szCs w:val="20"/>
        </w:rPr>
      </w:pPr>
      <w:r w:rsidRPr="00DC4C30">
        <w:rPr>
          <w:rFonts w:ascii="Arial" w:hAnsi="Arial" w:cs="Arial"/>
          <w:sz w:val="20"/>
          <w:szCs w:val="20"/>
        </w:rPr>
        <w:t>Zamawiający dopuszcza wprowadzenie zamiany materiałów i urządzeń przedstawionych w ofercie pod warunkiem, że zmiany te będą korzystne dla Zamawiającego.</w:t>
      </w:r>
      <w:r w:rsidR="00DC4C30">
        <w:rPr>
          <w:rFonts w:ascii="Arial" w:hAnsi="Arial" w:cs="Arial"/>
          <w:sz w:val="20"/>
          <w:szCs w:val="20"/>
        </w:rPr>
        <w:t xml:space="preserve"> </w:t>
      </w:r>
      <w:r w:rsidRPr="00DC4C30">
        <w:rPr>
          <w:rFonts w:ascii="Arial" w:hAnsi="Arial" w:cs="Arial"/>
          <w:sz w:val="20"/>
          <w:szCs w:val="20"/>
        </w:rPr>
        <w:t>Będą to, przykładowo,</w:t>
      </w:r>
      <w:r w:rsidRPr="00DC4C30">
        <w:rPr>
          <w:sz w:val="20"/>
          <w:szCs w:val="20"/>
        </w:rPr>
        <w:t xml:space="preserve"> </w:t>
      </w:r>
      <w:r w:rsidRPr="00DC4C30">
        <w:rPr>
          <w:rFonts w:ascii="Arial" w:hAnsi="Arial" w:cs="Arial"/>
          <w:sz w:val="20"/>
          <w:szCs w:val="20"/>
        </w:rPr>
        <w:t>okoliczności:</w:t>
      </w:r>
    </w:p>
    <w:p w14:paraId="5BFD1285" w14:textId="77777777" w:rsidR="00DC4C30" w:rsidRDefault="002202A9" w:rsidP="003C5F43">
      <w:pPr>
        <w:pStyle w:val="Tekstpodstawowy"/>
        <w:numPr>
          <w:ilvl w:val="0"/>
          <w:numId w:val="77"/>
        </w:numPr>
        <w:tabs>
          <w:tab w:val="left" w:pos="567"/>
        </w:tabs>
        <w:rPr>
          <w:rFonts w:ascii="Arial" w:hAnsi="Arial" w:cs="Arial"/>
          <w:sz w:val="20"/>
          <w:szCs w:val="20"/>
        </w:rPr>
      </w:pPr>
      <w:r w:rsidRPr="00EA3BC3">
        <w:rPr>
          <w:rFonts w:ascii="Arial" w:hAnsi="Arial" w:cs="Arial"/>
          <w:sz w:val="20"/>
          <w:szCs w:val="20"/>
        </w:rPr>
        <w:t>powodujące obniżenie kosztu ponoszonego przez Zamawiającego na eksploatację i konserwację wykonanego przedmiotu umowy;</w:t>
      </w:r>
    </w:p>
    <w:p w14:paraId="4FA76E3D" w14:textId="77777777" w:rsidR="00DC4C30" w:rsidRDefault="002202A9" w:rsidP="003C5F43">
      <w:pPr>
        <w:pStyle w:val="Tekstpodstawowy"/>
        <w:numPr>
          <w:ilvl w:val="0"/>
          <w:numId w:val="77"/>
        </w:numPr>
        <w:tabs>
          <w:tab w:val="left" w:pos="567"/>
        </w:tabs>
        <w:rPr>
          <w:rFonts w:ascii="Arial" w:hAnsi="Arial" w:cs="Arial"/>
          <w:sz w:val="20"/>
          <w:szCs w:val="20"/>
        </w:rPr>
      </w:pPr>
      <w:r w:rsidRPr="00DC4C30">
        <w:rPr>
          <w:rFonts w:ascii="Arial" w:hAnsi="Arial" w:cs="Arial"/>
          <w:sz w:val="20"/>
          <w:szCs w:val="20"/>
        </w:rPr>
        <w:t>powodujące poprawienie parametrów technicznych;</w:t>
      </w:r>
    </w:p>
    <w:p w14:paraId="3D0D09BC" w14:textId="77777777" w:rsidR="00DC4C30" w:rsidRDefault="002202A9" w:rsidP="003C5F43">
      <w:pPr>
        <w:pStyle w:val="Tekstpodstawowy"/>
        <w:numPr>
          <w:ilvl w:val="0"/>
          <w:numId w:val="77"/>
        </w:numPr>
        <w:tabs>
          <w:tab w:val="left" w:pos="567"/>
        </w:tabs>
        <w:rPr>
          <w:rFonts w:ascii="Arial" w:hAnsi="Arial" w:cs="Arial"/>
          <w:sz w:val="20"/>
          <w:szCs w:val="20"/>
        </w:rPr>
      </w:pPr>
      <w:r w:rsidRPr="00DC4C30">
        <w:rPr>
          <w:rFonts w:ascii="Arial" w:hAnsi="Arial" w:cs="Arial"/>
          <w:sz w:val="20"/>
          <w:szCs w:val="20"/>
        </w:rPr>
        <w:t>wynikające z aktualizacji rozwiązań z uwagi na postęp technologiczny lub zmiany obowiązujących przepisów.</w:t>
      </w:r>
    </w:p>
    <w:p w14:paraId="4B4B6CFF" w14:textId="77777777" w:rsidR="00DC4C30" w:rsidRDefault="002202A9" w:rsidP="003C5F43">
      <w:pPr>
        <w:pStyle w:val="Tekstpodstawowy"/>
        <w:numPr>
          <w:ilvl w:val="0"/>
          <w:numId w:val="77"/>
        </w:numPr>
        <w:tabs>
          <w:tab w:val="left" w:pos="567"/>
        </w:tabs>
        <w:rPr>
          <w:rFonts w:ascii="Arial" w:hAnsi="Arial" w:cs="Arial"/>
          <w:sz w:val="20"/>
          <w:szCs w:val="20"/>
        </w:rPr>
      </w:pPr>
      <w:r w:rsidRPr="00DC4C30">
        <w:rPr>
          <w:rFonts w:ascii="Arial" w:hAnsi="Arial" w:cs="Arial"/>
          <w:sz w:val="20"/>
          <w:szCs w:val="20"/>
        </w:rPr>
        <w:t>Zmiana ta nie spowoduje obniżenia parametrów materiałów lub urządzeń.</w:t>
      </w:r>
    </w:p>
    <w:p w14:paraId="70404402" w14:textId="27A14D60" w:rsidR="002202A9" w:rsidRPr="00DC4C30" w:rsidRDefault="002202A9" w:rsidP="003C5F43">
      <w:pPr>
        <w:pStyle w:val="Tekstpodstawowy"/>
        <w:numPr>
          <w:ilvl w:val="0"/>
          <w:numId w:val="77"/>
        </w:numPr>
        <w:tabs>
          <w:tab w:val="left" w:pos="567"/>
        </w:tabs>
        <w:rPr>
          <w:rFonts w:ascii="Arial" w:hAnsi="Arial" w:cs="Arial"/>
          <w:sz w:val="20"/>
          <w:szCs w:val="20"/>
        </w:rPr>
      </w:pPr>
      <w:r w:rsidRPr="00DC4C30">
        <w:rPr>
          <w:rFonts w:ascii="Arial" w:hAnsi="Arial" w:cs="Arial"/>
          <w:sz w:val="20"/>
          <w:szCs w:val="20"/>
        </w:rPr>
        <w:t>Zmiany, o których mowa w ust. 3, 4 i 5 niniejszego paragrafu muszą być każdorazowo zatwierdzone przez Zamawiającego w porozumieniu z Projektantem.</w:t>
      </w:r>
    </w:p>
    <w:p w14:paraId="400F25C4" w14:textId="77777777" w:rsidR="00DC4C30" w:rsidRDefault="002202A9" w:rsidP="00DC4C30">
      <w:pPr>
        <w:pStyle w:val="western"/>
        <w:numPr>
          <w:ilvl w:val="0"/>
          <w:numId w:val="39"/>
        </w:numPr>
        <w:tabs>
          <w:tab w:val="left" w:pos="567"/>
        </w:tabs>
        <w:spacing w:before="0" w:after="0"/>
        <w:ind w:left="567" w:hanging="452"/>
        <w:rPr>
          <w:rFonts w:ascii="Arial" w:hAnsi="Arial" w:cs="Arial"/>
          <w:sz w:val="20"/>
          <w:szCs w:val="20"/>
        </w:rPr>
      </w:pPr>
      <w:r w:rsidRPr="00DC4C30">
        <w:rPr>
          <w:rFonts w:ascii="Arial" w:hAnsi="Arial" w:cs="Arial"/>
          <w:kern w:val="0"/>
          <w:sz w:val="20"/>
          <w:szCs w:val="20"/>
        </w:rPr>
        <w:t>Zamiany, o których mowa w ust. 3 i 5 niniejszego paragrafu nie spowodują zmiany ceny wykonania przedmiotu umowy, o której mowa</w:t>
      </w:r>
      <w:r w:rsidR="00DC4C30" w:rsidRPr="00DC4C30">
        <w:rPr>
          <w:rFonts w:ascii="Arial" w:hAnsi="Arial" w:cs="Arial"/>
          <w:kern w:val="0"/>
          <w:sz w:val="20"/>
          <w:szCs w:val="20"/>
        </w:rPr>
        <w:t xml:space="preserve"> w § 2 ust. 1 niniejszej umowy</w:t>
      </w:r>
      <w:r w:rsidR="00DC4C30">
        <w:rPr>
          <w:rFonts w:ascii="Arial" w:hAnsi="Arial" w:cs="Arial"/>
          <w:sz w:val="20"/>
          <w:szCs w:val="20"/>
        </w:rPr>
        <w:t>.</w:t>
      </w:r>
    </w:p>
    <w:p w14:paraId="398BF57C" w14:textId="2028B6EF" w:rsidR="002202A9" w:rsidRPr="00DC4C30" w:rsidRDefault="002202A9" w:rsidP="00DC4C30">
      <w:pPr>
        <w:pStyle w:val="western"/>
        <w:numPr>
          <w:ilvl w:val="0"/>
          <w:numId w:val="39"/>
        </w:numPr>
        <w:tabs>
          <w:tab w:val="left" w:pos="567"/>
        </w:tabs>
        <w:spacing w:before="0" w:after="0"/>
        <w:ind w:left="567" w:hanging="452"/>
        <w:rPr>
          <w:rFonts w:ascii="Arial" w:hAnsi="Arial" w:cs="Arial"/>
          <w:sz w:val="20"/>
          <w:szCs w:val="20"/>
        </w:rPr>
      </w:pPr>
      <w:r w:rsidRPr="00DC4C30">
        <w:rPr>
          <w:rFonts w:ascii="Arial" w:hAnsi="Arial" w:cs="Arial"/>
          <w:b/>
          <w:kern w:val="0"/>
          <w:sz w:val="20"/>
          <w:szCs w:val="20"/>
        </w:rPr>
        <w:t>Wykonawca przed podpisaniem umowy zobowiązany jest do wykonania i przedłożenia Zamawiającemu, następujących dokumentów:</w:t>
      </w:r>
    </w:p>
    <w:p w14:paraId="0B789782" w14:textId="77777777" w:rsidR="00DC4C30" w:rsidRDefault="002202A9" w:rsidP="003C5F43">
      <w:pPr>
        <w:pStyle w:val="Stopka"/>
        <w:numPr>
          <w:ilvl w:val="0"/>
          <w:numId w:val="78"/>
        </w:numPr>
        <w:tabs>
          <w:tab w:val="left" w:pos="708"/>
        </w:tabs>
        <w:jc w:val="both"/>
        <w:rPr>
          <w:iCs/>
          <w:sz w:val="20"/>
          <w:szCs w:val="20"/>
        </w:rPr>
      </w:pPr>
      <w:r w:rsidRPr="00EA3BC3">
        <w:rPr>
          <w:b/>
          <w:sz w:val="20"/>
          <w:szCs w:val="20"/>
        </w:rPr>
        <w:t>kosztorysu</w:t>
      </w:r>
      <w:r w:rsidRPr="00EA3BC3">
        <w:rPr>
          <w:sz w:val="20"/>
          <w:szCs w:val="20"/>
        </w:rPr>
        <w:t xml:space="preserve"> </w:t>
      </w:r>
      <w:r w:rsidR="002944F9" w:rsidRPr="00DC4C30">
        <w:rPr>
          <w:b/>
          <w:sz w:val="20"/>
          <w:szCs w:val="20"/>
        </w:rPr>
        <w:t>ofertowego</w:t>
      </w:r>
      <w:r w:rsidR="002944F9" w:rsidRPr="00EA3BC3">
        <w:rPr>
          <w:sz w:val="20"/>
          <w:szCs w:val="20"/>
        </w:rPr>
        <w:t xml:space="preserve"> </w:t>
      </w:r>
      <w:r w:rsidRPr="00EA3BC3">
        <w:rPr>
          <w:sz w:val="20"/>
          <w:szCs w:val="20"/>
        </w:rPr>
        <w:t>opracowanego metodą kalkulacji szczegółowej zgodnie z Rozporządzeniem Ministra Rozwoju Regionalnego i Budownictwa z dnia 13 lipca 2001 r. w sprawie metod kosztorysowania obiektów i robót budowlanych (Dz. U. Nr 80, poz. 867). Ponieważ obowiązującym wynagrodzeniem jest wynagrodzenie ryczałtowe, kosztorys ten będzie wykorzystywany do obliczenia należnego wynagrodzenia Wykonawcy w przypadku odstąpienia od umowy, a więc w sytuacji uregulowanej w § 14 umowy. Będzie on także podstawą do rozliczania</w:t>
      </w:r>
      <w:r w:rsidRPr="00EA3BC3">
        <w:rPr>
          <w:iCs/>
          <w:sz w:val="20"/>
          <w:szCs w:val="20"/>
        </w:rPr>
        <w:t xml:space="preserve"> „dodatkowych robót budowlanych” wykraczających poza określenie przedmiotu zamówienia podstawowego w sytuacji gdy umowa zostanie zmieniona (aneksowana) </w:t>
      </w:r>
      <w:r w:rsidRPr="00DC4C30">
        <w:rPr>
          <w:iCs/>
          <w:sz w:val="20"/>
          <w:szCs w:val="20"/>
        </w:rPr>
        <w:t>na podstawie  art. 455 ust. 1 pkt 3</w:t>
      </w:r>
      <w:r w:rsidR="002944F9" w:rsidRPr="00DC4C30">
        <w:rPr>
          <w:iCs/>
          <w:sz w:val="20"/>
          <w:szCs w:val="20"/>
        </w:rPr>
        <w:t xml:space="preserve"> lub pkt. 4</w:t>
      </w:r>
      <w:r w:rsidRPr="00DC4C30">
        <w:rPr>
          <w:iCs/>
          <w:sz w:val="20"/>
          <w:szCs w:val="20"/>
        </w:rPr>
        <w:t xml:space="preserve"> lub art. 455 ust. 2 ustawy </w:t>
      </w:r>
      <w:proofErr w:type="spellStart"/>
      <w:r w:rsidRPr="00DC4C30">
        <w:rPr>
          <w:iCs/>
          <w:sz w:val="20"/>
          <w:szCs w:val="20"/>
        </w:rPr>
        <w:t>Pzp</w:t>
      </w:r>
      <w:proofErr w:type="spellEnd"/>
      <w:r w:rsidRPr="00DC4C30">
        <w:rPr>
          <w:iCs/>
          <w:sz w:val="20"/>
          <w:szCs w:val="20"/>
        </w:rPr>
        <w:t xml:space="preserve">. Szczegółowo zostało to opisane w § 3 niniejszej umowy. </w:t>
      </w:r>
      <w:r w:rsidRPr="00DC4C30">
        <w:rPr>
          <w:sz w:val="20"/>
          <w:szCs w:val="20"/>
        </w:rPr>
        <w:t xml:space="preserve">Strony umowy zgodnie ustalają, że w sprawie metod kosztorysowania obiektów i robót budowlanych będą stosować metody określone treścią rozporządzenia Ministra Regionalnego i Budownictwa z dnia </w:t>
      </w:r>
      <w:r w:rsidRPr="00DC4C30">
        <w:rPr>
          <w:rStyle w:val="object"/>
          <w:sz w:val="20"/>
          <w:szCs w:val="20"/>
        </w:rPr>
        <w:t>13 lipca 2001</w:t>
      </w:r>
      <w:r w:rsidRPr="00DC4C30">
        <w:rPr>
          <w:sz w:val="20"/>
          <w:szCs w:val="20"/>
        </w:rPr>
        <w:t xml:space="preserve"> r. pomimo, że obowiązywało ono faktycznie do dnia </w:t>
      </w:r>
      <w:r w:rsidRPr="00DC4C30">
        <w:rPr>
          <w:rStyle w:val="object"/>
          <w:sz w:val="20"/>
          <w:szCs w:val="20"/>
        </w:rPr>
        <w:t>12 grudnia 2001</w:t>
      </w:r>
      <w:r w:rsidRPr="00DC4C30">
        <w:rPr>
          <w:sz w:val="20"/>
          <w:szCs w:val="20"/>
        </w:rPr>
        <w:t>r.;</w:t>
      </w:r>
    </w:p>
    <w:p w14:paraId="6B50C48D" w14:textId="2C5917DE" w:rsidR="002202A9" w:rsidRPr="00DC4C30" w:rsidRDefault="002202A9" w:rsidP="003C5F43">
      <w:pPr>
        <w:pStyle w:val="Stopka"/>
        <w:numPr>
          <w:ilvl w:val="0"/>
          <w:numId w:val="78"/>
        </w:numPr>
        <w:tabs>
          <w:tab w:val="left" w:pos="708"/>
        </w:tabs>
        <w:jc w:val="both"/>
        <w:rPr>
          <w:iCs/>
          <w:sz w:val="20"/>
          <w:szCs w:val="20"/>
        </w:rPr>
      </w:pPr>
      <w:r w:rsidRPr="00DC4C30">
        <w:rPr>
          <w:b/>
          <w:sz w:val="20"/>
          <w:szCs w:val="20"/>
        </w:rPr>
        <w:t xml:space="preserve">harmonogramu </w:t>
      </w:r>
      <w:proofErr w:type="spellStart"/>
      <w:r w:rsidRPr="00DC4C30">
        <w:rPr>
          <w:b/>
          <w:sz w:val="20"/>
          <w:szCs w:val="20"/>
        </w:rPr>
        <w:t>rzeczowo-terminowo-finansowego</w:t>
      </w:r>
      <w:proofErr w:type="spellEnd"/>
      <w:r w:rsidRPr="00DC4C30">
        <w:rPr>
          <w:sz w:val="20"/>
          <w:szCs w:val="20"/>
        </w:rPr>
        <w:t>, uwzględniającego wykonanie wszystkich robót objętych przedmiotem zamówienia. Harmonogram musi zawierać wszelkie koszty składające się na cenę oferty, niezbędne do zrealizowania zamówienia z ich podziałem na poszczególne elementy, które mogą stanowić osobny element odbioru częściowego z uwzględnieniem terminów realizacji każdego z tych elementów.</w:t>
      </w:r>
    </w:p>
    <w:p w14:paraId="14914C49" w14:textId="77777777" w:rsidR="002202A9" w:rsidRPr="00EA3BC3" w:rsidRDefault="002202A9" w:rsidP="002202A9">
      <w:pPr>
        <w:pStyle w:val="Stopka"/>
        <w:ind w:left="567"/>
        <w:jc w:val="both"/>
        <w:rPr>
          <w:sz w:val="20"/>
          <w:szCs w:val="20"/>
        </w:rPr>
      </w:pPr>
      <w:r w:rsidRPr="00EA3BC3">
        <w:rPr>
          <w:sz w:val="20"/>
          <w:szCs w:val="20"/>
        </w:rPr>
        <w:tab/>
        <w:t xml:space="preserve">W sytuacji, gdy Wykonawca będzie zamierzał powierzyć Podwykonawcom części przedmiotu zamówienia, harmonogram musi określać wartości tych części. Będą one stanowiły </w:t>
      </w:r>
      <w:r w:rsidRPr="00EA3BC3">
        <w:rPr>
          <w:b/>
          <w:iCs/>
          <w:sz w:val="20"/>
          <w:szCs w:val="20"/>
        </w:rPr>
        <w:t xml:space="preserve">górną granicę odpowiedzialności Zamawiającego w stosunku do wynagrodzenia Podwykonawców wykonujących daną część zamówienia, o której mowa w art. </w:t>
      </w:r>
      <w:r w:rsidRPr="00EA3BC3">
        <w:rPr>
          <w:b/>
          <w:sz w:val="20"/>
          <w:szCs w:val="20"/>
        </w:rPr>
        <w:t>647</w:t>
      </w:r>
      <w:r w:rsidRPr="00EA3BC3">
        <w:rPr>
          <w:b/>
          <w:sz w:val="20"/>
          <w:szCs w:val="20"/>
          <w:vertAlign w:val="superscript"/>
        </w:rPr>
        <w:t>1</w:t>
      </w:r>
      <w:r w:rsidRPr="00EA3BC3">
        <w:rPr>
          <w:b/>
          <w:sz w:val="20"/>
          <w:szCs w:val="20"/>
        </w:rPr>
        <w:t xml:space="preserve"> </w:t>
      </w:r>
      <w:r w:rsidRPr="00EA3BC3">
        <w:rPr>
          <w:b/>
          <w:iCs/>
          <w:sz w:val="20"/>
          <w:szCs w:val="20"/>
        </w:rPr>
        <w:t xml:space="preserve">§ 3 </w:t>
      </w:r>
      <w:r w:rsidRPr="00EA3BC3">
        <w:rPr>
          <w:b/>
          <w:sz w:val="20"/>
          <w:szCs w:val="20"/>
        </w:rPr>
        <w:t>Kodeksu cywilnego</w:t>
      </w:r>
      <w:r w:rsidRPr="00EA3BC3">
        <w:rPr>
          <w:b/>
          <w:iCs/>
          <w:sz w:val="20"/>
          <w:szCs w:val="20"/>
        </w:rPr>
        <w:t>.</w:t>
      </w:r>
    </w:p>
    <w:p w14:paraId="25285820" w14:textId="77777777" w:rsidR="002202A9" w:rsidRPr="00EA3BC3" w:rsidRDefault="002202A9" w:rsidP="002202A9">
      <w:pPr>
        <w:pStyle w:val="Stopka"/>
        <w:ind w:left="567" w:hanging="283"/>
        <w:jc w:val="both"/>
        <w:rPr>
          <w:b/>
          <w:iCs/>
          <w:sz w:val="20"/>
          <w:szCs w:val="20"/>
        </w:rPr>
      </w:pPr>
      <w:r w:rsidRPr="00EA3BC3">
        <w:rPr>
          <w:sz w:val="20"/>
          <w:szCs w:val="20"/>
        </w:rPr>
        <w:lastRenderedPageBreak/>
        <w:tab/>
        <w:t xml:space="preserve">Wykonawcę obowiązuje konieczność zgłaszania Zamawiającemu każdorazowej zmiany harmonogramu w ww. terminie. </w:t>
      </w:r>
      <w:r w:rsidRPr="00EA3BC3">
        <w:rPr>
          <w:b/>
          <w:sz w:val="20"/>
          <w:szCs w:val="20"/>
        </w:rPr>
        <w:t xml:space="preserve">Zmiany nie mogą dotyczyć kwot stanowiących </w:t>
      </w:r>
      <w:r w:rsidRPr="00EA3BC3">
        <w:rPr>
          <w:b/>
          <w:iCs/>
          <w:sz w:val="20"/>
          <w:szCs w:val="20"/>
        </w:rPr>
        <w:t>górną granicę odpowiedzialności Zamawiającego w stosunku do wynagrodzenia Podwykonawców wykonujących daną część  zamówienia.</w:t>
      </w:r>
    </w:p>
    <w:p w14:paraId="300A1C4A" w14:textId="77777777" w:rsidR="004B1D71" w:rsidRPr="00EA3BC3" w:rsidRDefault="004B1D71" w:rsidP="002202A9">
      <w:pPr>
        <w:pStyle w:val="Stopka"/>
        <w:ind w:left="567" w:hanging="283"/>
        <w:jc w:val="both"/>
        <w:rPr>
          <w:b/>
          <w:iCs/>
          <w:sz w:val="20"/>
          <w:szCs w:val="20"/>
        </w:rPr>
      </w:pPr>
    </w:p>
    <w:p w14:paraId="1AC1E40B" w14:textId="77777777" w:rsidR="004B1D71" w:rsidRPr="00EA3BC3" w:rsidRDefault="004B1D71" w:rsidP="003C5F43">
      <w:pPr>
        <w:pStyle w:val="Style9"/>
        <w:widowControl/>
        <w:numPr>
          <w:ilvl w:val="0"/>
          <w:numId w:val="63"/>
        </w:numPr>
        <w:spacing w:line="276" w:lineRule="auto"/>
        <w:jc w:val="both"/>
        <w:rPr>
          <w:rFonts w:eastAsia="Calibri"/>
          <w:b/>
          <w:sz w:val="20"/>
          <w:szCs w:val="20"/>
          <w:lang w:eastAsia="en-US"/>
        </w:rPr>
      </w:pPr>
      <w:r w:rsidRPr="00EA3BC3">
        <w:rPr>
          <w:rFonts w:eastAsia="Calibri"/>
          <w:sz w:val="20"/>
          <w:szCs w:val="20"/>
          <w:lang w:eastAsia="en-US"/>
        </w:rPr>
        <w:t>Harmonogram rzeczowo - finansowy może podlegać aktualizacji na wniosek każdej ze Stron Umowy w zakresie przesunięcia terminów realizacji poszczególnych etapów robót.</w:t>
      </w:r>
    </w:p>
    <w:p w14:paraId="1B564740" w14:textId="70F5579E" w:rsidR="004B1D71" w:rsidRPr="00EA3BC3" w:rsidRDefault="004B1D71" w:rsidP="003C5F43">
      <w:pPr>
        <w:pStyle w:val="Style9"/>
        <w:widowControl/>
        <w:numPr>
          <w:ilvl w:val="0"/>
          <w:numId w:val="63"/>
        </w:numPr>
        <w:spacing w:line="276" w:lineRule="auto"/>
        <w:jc w:val="both"/>
        <w:rPr>
          <w:rFonts w:eastAsia="Calibri"/>
          <w:b/>
          <w:sz w:val="20"/>
          <w:szCs w:val="20"/>
          <w:lang w:eastAsia="en-US"/>
        </w:rPr>
      </w:pPr>
      <w:r w:rsidRPr="00EA3BC3">
        <w:rPr>
          <w:rFonts w:eastAsia="Calibri"/>
          <w:sz w:val="20"/>
          <w:szCs w:val="20"/>
          <w:lang w:eastAsia="en-US"/>
        </w:rPr>
        <w:t>W przypadku konieczności aktualizacji Harmonogramu rzeczowo-finansowego, w szczególności, gdy poprzednia wersja Harmonogramu stanie się niespójna z faktycznym postępem w realizacji przedmiotu Umowy, jak również w sytuacji, gdy Inspektor nadzoru inwestorskiego powiadomi Wykonawcę, że Harmonogram rzeczowo-finansowy jest niezgodny z wymaganiami określonymi Umową</w:t>
      </w:r>
      <w:r w:rsidR="00DC4C30">
        <w:rPr>
          <w:rFonts w:eastAsia="Calibri"/>
          <w:sz w:val="20"/>
          <w:szCs w:val="20"/>
          <w:lang w:eastAsia="en-US"/>
        </w:rPr>
        <w:t>,</w:t>
      </w:r>
      <w:r w:rsidRPr="00EA3BC3">
        <w:rPr>
          <w:rFonts w:eastAsia="Calibri"/>
          <w:sz w:val="20"/>
          <w:szCs w:val="20"/>
          <w:lang w:eastAsia="en-US"/>
        </w:rPr>
        <w:t xml:space="preserve"> a złożenie takiego Harmonogramu jest możliwe, Wykonawca sporządzi niezwłocznie, jednak nie później niż w terminie 7 dni roboczych od dnia ujawnienia konieczności aktualizacji, projekt zaktualizowanego Harmonogramu i przedstawi go Inspektorowi nadzoru inwestorskiego do zatwierdzenia. Jeżeli Inspektor nadzoru inwestorskiego w terminie 7 dni roboczych od dnia otrzymania projektu zaktualizowanego Harmonogramu rzeczowo-finansowego nie zgłosi do niego uwag, przedłożony projekt uważa się za zatwierdzony także przez Zamawiającego.</w:t>
      </w:r>
    </w:p>
    <w:p w14:paraId="57F82024" w14:textId="77777777" w:rsidR="004B1D71" w:rsidRPr="00EA3BC3" w:rsidRDefault="004B1D71" w:rsidP="003C5F43">
      <w:pPr>
        <w:pStyle w:val="Style9"/>
        <w:widowControl/>
        <w:numPr>
          <w:ilvl w:val="0"/>
          <w:numId w:val="63"/>
        </w:numPr>
        <w:spacing w:line="276" w:lineRule="auto"/>
        <w:jc w:val="both"/>
        <w:rPr>
          <w:rFonts w:eastAsia="Calibri"/>
          <w:b/>
          <w:sz w:val="20"/>
          <w:szCs w:val="20"/>
          <w:lang w:eastAsia="en-US"/>
        </w:rPr>
      </w:pPr>
      <w:r w:rsidRPr="00EA3BC3">
        <w:rPr>
          <w:rFonts w:eastAsia="Calibri"/>
          <w:sz w:val="20"/>
          <w:szCs w:val="20"/>
          <w:lang w:eastAsia="en-US"/>
        </w:rPr>
        <w:t>Zaktualizowany Harmonogram rzeczowo - finansowy zastępuje dotychczasowy Harmonogram rzeczowo - finansowy i jest wiążący dla Stron.</w:t>
      </w:r>
    </w:p>
    <w:p w14:paraId="64F5E044" w14:textId="77777777" w:rsidR="004B1D71" w:rsidRPr="00EA3BC3" w:rsidRDefault="004B1D71" w:rsidP="003C5F43">
      <w:pPr>
        <w:pStyle w:val="Style9"/>
        <w:widowControl/>
        <w:numPr>
          <w:ilvl w:val="0"/>
          <w:numId w:val="63"/>
        </w:numPr>
        <w:spacing w:line="276" w:lineRule="auto"/>
        <w:jc w:val="both"/>
        <w:rPr>
          <w:rFonts w:eastAsia="Calibri"/>
          <w:b/>
          <w:sz w:val="20"/>
          <w:szCs w:val="20"/>
          <w:lang w:eastAsia="en-US"/>
        </w:rPr>
      </w:pPr>
      <w:r w:rsidRPr="00EA3BC3">
        <w:rPr>
          <w:rFonts w:eastAsia="Calibri"/>
          <w:sz w:val="20"/>
          <w:szCs w:val="20"/>
          <w:lang w:eastAsia="en-US"/>
        </w:rPr>
        <w:t>Jeżeli Inspektor nadzoru inwestorskiego zgłosi uwagi do projektu zaktualizowanego Harmonogramu rzeczowo-finansowego, uzasadnione odniesieniem do wymagań realizacyjnych opisanych w SIWZ, dokumentacji projektowej lub Umowie, w szczególności dotyczące jego niezgodności z postanowieniami Umowy lub tempa wykonywania robót, Wykonawca jest zobowiązany do niezwłocznego, nie później niż w terminie 7 dni roboczych od ich otrzymania, przedłożenia poprawionego Harmonogramu rzeczowo-finansowego uwzględniającego uwagi Inspektora nadzoru inwestorskiego oraz postanowienia Umowy.</w:t>
      </w:r>
    </w:p>
    <w:p w14:paraId="47A96CB7" w14:textId="77777777" w:rsidR="004B1D71" w:rsidRPr="00EA3BC3" w:rsidRDefault="004B1D71" w:rsidP="003C5F43">
      <w:pPr>
        <w:pStyle w:val="Style9"/>
        <w:widowControl/>
        <w:numPr>
          <w:ilvl w:val="0"/>
          <w:numId w:val="63"/>
        </w:numPr>
        <w:spacing w:line="276" w:lineRule="auto"/>
        <w:jc w:val="both"/>
        <w:rPr>
          <w:rFonts w:eastAsia="Calibri"/>
          <w:b/>
          <w:sz w:val="20"/>
          <w:szCs w:val="20"/>
          <w:lang w:eastAsia="en-US"/>
        </w:rPr>
      </w:pPr>
      <w:r w:rsidRPr="00EA3BC3">
        <w:rPr>
          <w:rFonts w:eastAsia="Calibri"/>
          <w:sz w:val="20"/>
          <w:szCs w:val="20"/>
          <w:lang w:eastAsia="en-US"/>
        </w:rPr>
        <w:t>Jeżeli faktyczny postęp robót z przyczyn leżących po stronie Wykonawcy będzie obiektywnie   zagrażał   terminowi   zakończenia   robót   lub   określonemu terminowi zakończenia etapu robót, Wykonawca z przyczyn leżących po jego stronie nie dotrzyma terminu określonego w Harmonogramie rzeczowo-finansowym lub zajdą inne istotne odstępstwa od Harmonogramu rzeczowo-finansowego, Wykonawca na żądanie Zamawiającego niezwłocznie, nie później niż w terminie 7 dni roboczych, przedstawi Zamawiającemu do zatwierdzenia projekt Programu naprawczego.</w:t>
      </w:r>
    </w:p>
    <w:p w14:paraId="49BC846B" w14:textId="77777777" w:rsidR="004B1D71" w:rsidRPr="00EA3BC3" w:rsidRDefault="004B1D71" w:rsidP="003C5F43">
      <w:pPr>
        <w:pStyle w:val="Style9"/>
        <w:widowControl/>
        <w:numPr>
          <w:ilvl w:val="0"/>
          <w:numId w:val="63"/>
        </w:numPr>
        <w:spacing w:line="276" w:lineRule="auto"/>
        <w:jc w:val="both"/>
        <w:rPr>
          <w:rFonts w:eastAsia="Calibri"/>
          <w:b/>
          <w:sz w:val="20"/>
          <w:szCs w:val="20"/>
          <w:lang w:eastAsia="en-US"/>
        </w:rPr>
      </w:pPr>
      <w:r w:rsidRPr="00EA3BC3">
        <w:rPr>
          <w:rFonts w:eastAsia="Calibri"/>
          <w:sz w:val="20"/>
          <w:szCs w:val="20"/>
          <w:lang w:eastAsia="en-US"/>
        </w:rPr>
        <w:t>Program naprawczy powinien przewidywać reorganizację sposobu wykonywania robót poprzez zwiększenie zaangażowania sprzętu, personelu, Podwykonawców lub zasobów finansowych Wykonawcy w celu wykonania niezrealizowanych dotychczas etapów robót w terminach określonych w zaktualizowanym Harmonogramie rzeczowo finansowym. Wykonawcy nie przysługuje z tego tytułu dodatkowe wynagrodzenie.</w:t>
      </w:r>
    </w:p>
    <w:p w14:paraId="6030D1D7" w14:textId="77777777" w:rsidR="004B1D71" w:rsidRPr="00EA3BC3" w:rsidRDefault="004B1D71" w:rsidP="003C5F43">
      <w:pPr>
        <w:pStyle w:val="Style9"/>
        <w:widowControl/>
        <w:numPr>
          <w:ilvl w:val="0"/>
          <w:numId w:val="63"/>
        </w:numPr>
        <w:spacing w:line="276" w:lineRule="auto"/>
        <w:jc w:val="both"/>
        <w:rPr>
          <w:rFonts w:eastAsia="Calibri"/>
          <w:b/>
          <w:sz w:val="20"/>
          <w:szCs w:val="20"/>
          <w:lang w:eastAsia="en-US"/>
        </w:rPr>
      </w:pPr>
      <w:r w:rsidRPr="00EA3BC3">
        <w:rPr>
          <w:rFonts w:eastAsia="Calibri"/>
          <w:sz w:val="20"/>
          <w:szCs w:val="20"/>
          <w:lang w:eastAsia="en-US"/>
        </w:rPr>
        <w:t>Jeżeli przyczyna, z powodu której będzie zagrożone dotrzymanie terminu zakończenia robót lub określonego terminu zakończenia etapu robót budowlanych wynika z winy Wykonawcy, Wykonawca nie jest uprawniony do wystąpienia do Inspektora nadzoru inwestorskiego i do Zamawiającego o przedłużenie Terminu zakończenia robót oraz odpowiednio etapów robót i do zwrotu poniesionych kosztów.</w:t>
      </w:r>
    </w:p>
    <w:p w14:paraId="4BEEFE32" w14:textId="77777777" w:rsidR="004B1D71" w:rsidRPr="00EA3BC3" w:rsidRDefault="004B1D71" w:rsidP="003C5F43">
      <w:pPr>
        <w:pStyle w:val="Style9"/>
        <w:widowControl/>
        <w:numPr>
          <w:ilvl w:val="0"/>
          <w:numId w:val="63"/>
        </w:numPr>
        <w:spacing w:line="276" w:lineRule="auto"/>
        <w:jc w:val="both"/>
        <w:rPr>
          <w:rFonts w:eastAsia="Calibri"/>
          <w:b/>
          <w:sz w:val="20"/>
          <w:szCs w:val="20"/>
          <w:lang w:eastAsia="en-US"/>
        </w:rPr>
      </w:pPr>
      <w:r w:rsidRPr="00EA3BC3">
        <w:rPr>
          <w:rFonts w:eastAsia="Calibri"/>
          <w:sz w:val="20"/>
          <w:szCs w:val="20"/>
          <w:lang w:eastAsia="en-US"/>
        </w:rPr>
        <w:t>Inspektor nadzoru inwestorskiego może wstrzymać wpisem do Dziennika budowy wykonywanie robót budowlanych na podstawie Umowy w przypadku:</w:t>
      </w:r>
    </w:p>
    <w:p w14:paraId="2A9A9CE1" w14:textId="77777777" w:rsidR="004B1D71" w:rsidRPr="00EA3BC3" w:rsidRDefault="004B1D71" w:rsidP="003C5F43">
      <w:pPr>
        <w:pStyle w:val="Style9"/>
        <w:widowControl/>
        <w:numPr>
          <w:ilvl w:val="2"/>
          <w:numId w:val="62"/>
        </w:numPr>
        <w:spacing w:line="276" w:lineRule="auto"/>
        <w:ind w:left="851" w:hanging="284"/>
        <w:jc w:val="both"/>
        <w:rPr>
          <w:rFonts w:eastAsia="Calibri"/>
          <w:b/>
          <w:sz w:val="20"/>
          <w:szCs w:val="20"/>
          <w:lang w:eastAsia="en-US"/>
        </w:rPr>
      </w:pPr>
      <w:r w:rsidRPr="00EA3BC3">
        <w:rPr>
          <w:rFonts w:eastAsia="Calibri"/>
          <w:sz w:val="20"/>
          <w:szCs w:val="20"/>
          <w:lang w:eastAsia="en-US"/>
        </w:rPr>
        <w:t>wykonywania robót budowlanych niezgodnie z Dokumentacją projektową lub w sposób</w:t>
      </w:r>
      <w:r w:rsidRPr="00EA3BC3">
        <w:rPr>
          <w:rFonts w:eastAsia="Calibri"/>
          <w:sz w:val="20"/>
          <w:szCs w:val="20"/>
          <w:lang w:eastAsia="en-US"/>
        </w:rPr>
        <w:br/>
        <w:t>naruszający warunki bezpieczeństwa, stwarzający zagrożenie dla życia i zdrowia osób</w:t>
      </w:r>
      <w:r w:rsidRPr="00EA3BC3">
        <w:rPr>
          <w:rFonts w:eastAsia="Calibri"/>
          <w:sz w:val="20"/>
          <w:szCs w:val="20"/>
          <w:lang w:eastAsia="en-US"/>
        </w:rPr>
        <w:br/>
        <w:t>znajdujących się na terenie budowy, i niedokonania poprawy w wyznaczonym terminie,</w:t>
      </w:r>
      <w:r w:rsidRPr="00EA3BC3">
        <w:rPr>
          <w:rFonts w:eastAsia="Calibri"/>
          <w:sz w:val="20"/>
          <w:szCs w:val="20"/>
          <w:lang w:eastAsia="en-US"/>
        </w:rPr>
        <w:br/>
        <w:t>przy czym wszelkie opóźnienia wynikłe z powodu takiego wstrzymania obciążają</w:t>
      </w:r>
      <w:r w:rsidRPr="00EA3BC3">
        <w:rPr>
          <w:rFonts w:eastAsia="Calibri"/>
          <w:sz w:val="20"/>
          <w:szCs w:val="20"/>
          <w:lang w:eastAsia="en-US"/>
        </w:rPr>
        <w:br/>
        <w:t>wyłącznie Wykonawcę,</w:t>
      </w:r>
    </w:p>
    <w:p w14:paraId="08813FFB" w14:textId="77777777" w:rsidR="004B1D71" w:rsidRPr="00EA3BC3" w:rsidRDefault="004B1D71" w:rsidP="003C5F43">
      <w:pPr>
        <w:pStyle w:val="Style9"/>
        <w:widowControl/>
        <w:numPr>
          <w:ilvl w:val="2"/>
          <w:numId w:val="62"/>
        </w:numPr>
        <w:spacing w:line="276" w:lineRule="auto"/>
        <w:ind w:left="851" w:hanging="284"/>
        <w:jc w:val="both"/>
        <w:rPr>
          <w:rFonts w:eastAsia="Calibri"/>
          <w:b/>
          <w:sz w:val="20"/>
          <w:szCs w:val="20"/>
          <w:lang w:eastAsia="en-US"/>
        </w:rPr>
      </w:pPr>
      <w:r w:rsidRPr="00EA3BC3">
        <w:rPr>
          <w:rFonts w:eastAsia="Calibri"/>
          <w:sz w:val="20"/>
          <w:szCs w:val="20"/>
          <w:lang w:eastAsia="en-US"/>
        </w:rPr>
        <w:t xml:space="preserve">wystąpienia warunków atmosferycznych, mogących wpłynąć na pogorszenie jakości robót, z tym zastrzeżeniem, że przed wstrzymaniem robót budowlanych w związku z wystąpieniem </w:t>
      </w:r>
      <w:r w:rsidRPr="00EA3BC3">
        <w:rPr>
          <w:rFonts w:eastAsia="Calibri"/>
          <w:sz w:val="20"/>
          <w:szCs w:val="20"/>
          <w:lang w:eastAsia="en-US"/>
        </w:rPr>
        <w:lastRenderedPageBreak/>
        <w:t>tych okoliczności, Inspektor nadzoru inwestorskiego i przedstawiciel Wykonawcy uzgodnią nowe terminy wykonania robót w Harmonogramie rzeczowo -finansowym,</w:t>
      </w:r>
    </w:p>
    <w:p w14:paraId="17C981AB" w14:textId="1D13BE53" w:rsidR="002202A9" w:rsidRPr="00DC4C30" w:rsidRDefault="004B1D71" w:rsidP="003C5F43">
      <w:pPr>
        <w:pStyle w:val="Style9"/>
        <w:widowControl/>
        <w:numPr>
          <w:ilvl w:val="2"/>
          <w:numId w:val="62"/>
        </w:numPr>
        <w:spacing w:line="276" w:lineRule="auto"/>
        <w:ind w:left="851" w:hanging="284"/>
        <w:jc w:val="both"/>
        <w:rPr>
          <w:rFonts w:eastAsia="Calibri"/>
          <w:b/>
          <w:sz w:val="20"/>
          <w:szCs w:val="20"/>
          <w:lang w:eastAsia="en-US"/>
        </w:rPr>
      </w:pPr>
      <w:r w:rsidRPr="00EA3BC3">
        <w:rPr>
          <w:rFonts w:eastAsia="Calibri"/>
          <w:sz w:val="20"/>
          <w:szCs w:val="20"/>
          <w:lang w:eastAsia="en-US"/>
        </w:rPr>
        <w:t>gdyby ich kontynuacja mogłaby wywołać zagrożenie bezpieczeństwa bądź spowodować niedopuszczalną niezgodność z Dokumentacją projektową lub z pozwoleniem na budowę.</w:t>
      </w:r>
    </w:p>
    <w:p w14:paraId="28803FE2" w14:textId="77777777" w:rsidR="002202A9" w:rsidRPr="00EA3BC3" w:rsidRDefault="002202A9" w:rsidP="002202A9">
      <w:pPr>
        <w:jc w:val="center"/>
        <w:rPr>
          <w:b/>
          <w:sz w:val="20"/>
          <w:szCs w:val="20"/>
        </w:rPr>
      </w:pPr>
      <w:r w:rsidRPr="00EA3BC3">
        <w:rPr>
          <w:b/>
          <w:sz w:val="20"/>
          <w:szCs w:val="20"/>
        </w:rPr>
        <w:t>§ 2</w:t>
      </w:r>
    </w:p>
    <w:p w14:paraId="4E808416" w14:textId="559ED527" w:rsidR="004B1D71" w:rsidRPr="00EA3BC3" w:rsidRDefault="004B1D71" w:rsidP="002202A9">
      <w:pPr>
        <w:jc w:val="center"/>
        <w:rPr>
          <w:b/>
          <w:sz w:val="20"/>
          <w:szCs w:val="20"/>
        </w:rPr>
      </w:pPr>
      <w:r w:rsidRPr="00EA3BC3">
        <w:rPr>
          <w:b/>
          <w:sz w:val="20"/>
          <w:szCs w:val="20"/>
        </w:rPr>
        <w:t>Wynagrodzenie</w:t>
      </w:r>
    </w:p>
    <w:p w14:paraId="5B1F94DF" w14:textId="79F38533" w:rsidR="002202A9" w:rsidRPr="00DC4C30" w:rsidRDefault="002202A9" w:rsidP="003C5F43">
      <w:pPr>
        <w:pStyle w:val="Akapitzlist"/>
        <w:numPr>
          <w:ilvl w:val="0"/>
          <w:numId w:val="79"/>
        </w:numPr>
        <w:jc w:val="both"/>
        <w:rPr>
          <w:rFonts w:ascii="Arial" w:hAnsi="Arial" w:cs="Arial"/>
          <w:sz w:val="20"/>
          <w:szCs w:val="20"/>
        </w:rPr>
      </w:pPr>
      <w:r w:rsidRPr="00DC4C30">
        <w:rPr>
          <w:rFonts w:ascii="Arial" w:hAnsi="Arial" w:cs="Arial"/>
          <w:sz w:val="20"/>
          <w:szCs w:val="20"/>
        </w:rPr>
        <w:t xml:space="preserve">Za wykonanie przedmiotu umowy, określonego w § 1 ust. 1 niniejszej umowy, strony ustalają </w:t>
      </w:r>
      <w:r w:rsidRPr="00DC4C30">
        <w:rPr>
          <w:rFonts w:ascii="Arial" w:hAnsi="Arial" w:cs="Arial"/>
          <w:b/>
          <w:bCs/>
          <w:sz w:val="20"/>
          <w:szCs w:val="20"/>
        </w:rPr>
        <w:t>wynagrodzenie ryczałtowe</w:t>
      </w:r>
      <w:r w:rsidRPr="00DC4C30">
        <w:rPr>
          <w:rFonts w:ascii="Arial" w:hAnsi="Arial" w:cs="Arial"/>
          <w:sz w:val="20"/>
          <w:szCs w:val="20"/>
        </w:rPr>
        <w:t>, którego definicję określa art. 632 Kodeksu cywilnego, w wysokości:</w:t>
      </w:r>
    </w:p>
    <w:p w14:paraId="659F0BB2" w14:textId="77777777" w:rsidR="002202A9" w:rsidRPr="00EA3BC3" w:rsidRDefault="002202A9" w:rsidP="002202A9">
      <w:pPr>
        <w:tabs>
          <w:tab w:val="left" w:pos="17608"/>
          <w:tab w:val="left" w:pos="23804"/>
        </w:tabs>
        <w:ind w:left="284"/>
        <w:jc w:val="both"/>
        <w:rPr>
          <w:b/>
          <w:sz w:val="20"/>
          <w:szCs w:val="20"/>
        </w:rPr>
      </w:pPr>
      <w:r w:rsidRPr="00EA3BC3">
        <w:rPr>
          <w:b/>
          <w:sz w:val="20"/>
          <w:szCs w:val="20"/>
        </w:rPr>
        <w:t>netto</w:t>
      </w:r>
      <w:r w:rsidRPr="00EA3BC3">
        <w:rPr>
          <w:b/>
          <w:bCs/>
          <w:sz w:val="20"/>
          <w:szCs w:val="20"/>
        </w:rPr>
        <w:t xml:space="preserve">: </w:t>
      </w:r>
      <w:r w:rsidRPr="00EA3BC3">
        <w:rPr>
          <w:b/>
          <w:sz w:val="20"/>
          <w:szCs w:val="20"/>
        </w:rPr>
        <w:t>………………………………………………………..…………………………..…………. zł</w:t>
      </w:r>
    </w:p>
    <w:p w14:paraId="21909FF4" w14:textId="197935FE" w:rsidR="002202A9" w:rsidRPr="00EA3BC3" w:rsidRDefault="002202A9" w:rsidP="002202A9">
      <w:pPr>
        <w:tabs>
          <w:tab w:val="left" w:pos="17608"/>
          <w:tab w:val="left" w:pos="22853"/>
        </w:tabs>
        <w:ind w:left="284"/>
        <w:jc w:val="both"/>
        <w:rPr>
          <w:sz w:val="20"/>
          <w:szCs w:val="20"/>
        </w:rPr>
      </w:pPr>
      <w:r w:rsidRPr="00EA3BC3">
        <w:rPr>
          <w:sz w:val="20"/>
          <w:szCs w:val="20"/>
        </w:rPr>
        <w:t>słownie: ………………………………………………………………………………………………………………..…</w:t>
      </w:r>
    </w:p>
    <w:p w14:paraId="445529E2" w14:textId="77777777" w:rsidR="002202A9" w:rsidRPr="00EA3BC3" w:rsidRDefault="002202A9" w:rsidP="002202A9">
      <w:pPr>
        <w:tabs>
          <w:tab w:val="left" w:pos="17608"/>
          <w:tab w:val="left" w:pos="23804"/>
          <w:tab w:val="right" w:pos="25546"/>
        </w:tabs>
        <w:ind w:left="284"/>
        <w:jc w:val="both"/>
        <w:rPr>
          <w:b/>
          <w:sz w:val="20"/>
          <w:szCs w:val="20"/>
        </w:rPr>
      </w:pPr>
      <w:r w:rsidRPr="00EA3BC3">
        <w:rPr>
          <w:b/>
          <w:sz w:val="20"/>
          <w:szCs w:val="20"/>
        </w:rPr>
        <w:t>podatek VAT</w:t>
      </w:r>
      <w:r w:rsidRPr="00EA3BC3">
        <w:rPr>
          <w:sz w:val="20"/>
          <w:szCs w:val="20"/>
        </w:rPr>
        <w:t xml:space="preserve"> w wysokości </w:t>
      </w:r>
      <w:r w:rsidRPr="00EA3BC3">
        <w:rPr>
          <w:b/>
          <w:sz w:val="20"/>
          <w:szCs w:val="20"/>
        </w:rPr>
        <w:t>23%</w:t>
      </w:r>
      <w:r w:rsidRPr="00EA3BC3">
        <w:rPr>
          <w:sz w:val="20"/>
          <w:szCs w:val="20"/>
        </w:rPr>
        <w:t xml:space="preserve">, tj.: </w:t>
      </w:r>
      <w:r w:rsidRPr="00EA3BC3">
        <w:rPr>
          <w:b/>
          <w:sz w:val="20"/>
          <w:szCs w:val="20"/>
        </w:rPr>
        <w:t>…………….……………………..………….………. zł</w:t>
      </w:r>
    </w:p>
    <w:p w14:paraId="12349F91" w14:textId="5A1921D2" w:rsidR="002202A9" w:rsidRPr="00EA3BC3" w:rsidRDefault="002202A9" w:rsidP="002202A9">
      <w:pPr>
        <w:tabs>
          <w:tab w:val="left" w:pos="17608"/>
          <w:tab w:val="left" w:pos="22853"/>
        </w:tabs>
        <w:ind w:left="284"/>
        <w:jc w:val="both"/>
        <w:rPr>
          <w:sz w:val="20"/>
          <w:szCs w:val="20"/>
        </w:rPr>
      </w:pPr>
      <w:r w:rsidRPr="00EA3BC3">
        <w:rPr>
          <w:sz w:val="20"/>
          <w:szCs w:val="20"/>
        </w:rPr>
        <w:t>słownie: …………………………………………………………………………………………………………………</w:t>
      </w:r>
    </w:p>
    <w:p w14:paraId="07DA36B3" w14:textId="77777777" w:rsidR="002202A9" w:rsidRPr="00EA3BC3" w:rsidRDefault="002202A9" w:rsidP="002202A9">
      <w:pPr>
        <w:tabs>
          <w:tab w:val="left" w:pos="17608"/>
          <w:tab w:val="left" w:pos="23804"/>
          <w:tab w:val="right" w:pos="25546"/>
        </w:tabs>
        <w:ind w:left="284"/>
        <w:jc w:val="both"/>
        <w:rPr>
          <w:b/>
          <w:sz w:val="20"/>
          <w:szCs w:val="20"/>
        </w:rPr>
      </w:pPr>
      <w:r w:rsidRPr="00EA3BC3">
        <w:rPr>
          <w:b/>
          <w:bCs/>
          <w:sz w:val="20"/>
          <w:szCs w:val="20"/>
        </w:rPr>
        <w:t>bru</w:t>
      </w:r>
      <w:r w:rsidRPr="00EA3BC3">
        <w:rPr>
          <w:b/>
          <w:sz w:val="20"/>
          <w:szCs w:val="20"/>
        </w:rPr>
        <w:t>tto: ………………………………………………………………………….…………..……… zł</w:t>
      </w:r>
    </w:p>
    <w:p w14:paraId="59712D45" w14:textId="1133593F" w:rsidR="002202A9" w:rsidRPr="00EA3BC3" w:rsidRDefault="002202A9" w:rsidP="002202A9">
      <w:pPr>
        <w:ind w:left="284" w:hanging="300"/>
        <w:jc w:val="both"/>
        <w:rPr>
          <w:sz w:val="20"/>
          <w:szCs w:val="20"/>
        </w:rPr>
      </w:pPr>
      <w:r w:rsidRPr="00EA3BC3">
        <w:rPr>
          <w:sz w:val="20"/>
          <w:szCs w:val="20"/>
        </w:rPr>
        <w:tab/>
        <w:t>słownie: …………………………………………………………………………………………………………………</w:t>
      </w:r>
    </w:p>
    <w:p w14:paraId="1B348B16" w14:textId="62936286" w:rsidR="00DC4C30" w:rsidRDefault="002202A9" w:rsidP="003C5F43">
      <w:pPr>
        <w:pStyle w:val="NormalnyWeb"/>
        <w:numPr>
          <w:ilvl w:val="0"/>
          <w:numId w:val="79"/>
        </w:numPr>
        <w:tabs>
          <w:tab w:val="left" w:pos="284"/>
        </w:tabs>
        <w:suppressAutoHyphens/>
        <w:spacing w:before="120" w:beforeAutospacing="0"/>
        <w:ind w:left="284" w:hanging="284"/>
        <w:jc w:val="both"/>
        <w:rPr>
          <w:rFonts w:ascii="Arial" w:hAnsi="Arial" w:cs="Arial"/>
          <w:sz w:val="20"/>
          <w:szCs w:val="20"/>
        </w:rPr>
      </w:pPr>
      <w:r w:rsidRPr="00DC4C30">
        <w:rPr>
          <w:rFonts w:ascii="Arial" w:hAnsi="Arial" w:cs="Arial"/>
          <w:bCs/>
          <w:sz w:val="20"/>
          <w:szCs w:val="20"/>
        </w:rPr>
        <w:t>Wynagrodzenie</w:t>
      </w:r>
      <w:r w:rsidR="003B73FC">
        <w:rPr>
          <w:rFonts w:ascii="Arial" w:hAnsi="Arial" w:cs="Arial"/>
          <w:bCs/>
          <w:sz w:val="20"/>
          <w:szCs w:val="20"/>
        </w:rPr>
        <w:t xml:space="preserve"> ryczałtowe</w:t>
      </w:r>
      <w:r w:rsidRPr="00DC4C30">
        <w:rPr>
          <w:rFonts w:ascii="Arial" w:hAnsi="Arial" w:cs="Arial"/>
          <w:bCs/>
          <w:sz w:val="20"/>
          <w:szCs w:val="20"/>
        </w:rPr>
        <w:t xml:space="preserve">, o którym mowa w ust. 1 </w:t>
      </w:r>
      <w:r w:rsidRPr="00DC4C30">
        <w:rPr>
          <w:rFonts w:ascii="Arial" w:hAnsi="Arial" w:cs="Arial"/>
          <w:sz w:val="20"/>
          <w:szCs w:val="20"/>
        </w:rPr>
        <w:t xml:space="preserve">niniejszego paragrafu </w:t>
      </w:r>
      <w:r w:rsidRPr="00DC4C30">
        <w:rPr>
          <w:rFonts w:ascii="Arial" w:hAnsi="Arial" w:cs="Arial"/>
          <w:bCs/>
          <w:sz w:val="20"/>
          <w:szCs w:val="20"/>
        </w:rPr>
        <w:t>obe</w:t>
      </w:r>
      <w:r w:rsidR="00DC4C30">
        <w:rPr>
          <w:rFonts w:ascii="Arial" w:hAnsi="Arial" w:cs="Arial"/>
          <w:bCs/>
          <w:sz w:val="20"/>
          <w:szCs w:val="20"/>
        </w:rPr>
        <w:t xml:space="preserve">jmuje wszelkie koszty niezbędne </w:t>
      </w:r>
      <w:r w:rsidRPr="00DC4C30">
        <w:rPr>
          <w:rFonts w:ascii="Arial" w:hAnsi="Arial" w:cs="Arial"/>
          <w:bCs/>
          <w:sz w:val="20"/>
          <w:szCs w:val="20"/>
        </w:rPr>
        <w:t>do zrealizowania przedmiotu umowy wynikające wprost z dokumentacji projektowej, jak również w niej nie ujęte z powodu wad dokumentacji spowodowanych jej niezgodnością z zasadami wiedzy technicznej lub stanem faktycznym, a bez których nie można wykonać przedmiotu umowy</w:t>
      </w:r>
      <w:r w:rsidRPr="00DC4C30">
        <w:rPr>
          <w:rFonts w:ascii="Arial" w:hAnsi="Arial" w:cs="Arial"/>
          <w:sz w:val="20"/>
          <w:szCs w:val="20"/>
        </w:rPr>
        <w:t>.</w:t>
      </w:r>
      <w:r w:rsidRPr="00EA3BC3">
        <w:rPr>
          <w:rFonts w:ascii="Arial" w:hAnsi="Arial" w:cs="Arial"/>
          <w:sz w:val="20"/>
          <w:szCs w:val="20"/>
        </w:rPr>
        <w:t xml:space="preserve"> 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14:paraId="725BA918" w14:textId="77777777" w:rsidR="00CA1B5E" w:rsidRPr="00CA1B5E" w:rsidRDefault="002202A9" w:rsidP="003C5F43">
      <w:pPr>
        <w:pStyle w:val="NormalnyWeb"/>
        <w:numPr>
          <w:ilvl w:val="0"/>
          <w:numId w:val="79"/>
        </w:numPr>
        <w:tabs>
          <w:tab w:val="left" w:pos="284"/>
        </w:tabs>
        <w:suppressAutoHyphens/>
        <w:spacing w:before="0" w:after="0"/>
        <w:ind w:left="284" w:hanging="284"/>
        <w:jc w:val="both"/>
        <w:rPr>
          <w:rFonts w:ascii="Arial" w:hAnsi="Arial" w:cs="Arial"/>
          <w:b/>
          <w:bCs/>
          <w:sz w:val="20"/>
          <w:szCs w:val="20"/>
        </w:rPr>
      </w:pPr>
      <w:r w:rsidRPr="00CA1B5E">
        <w:rPr>
          <w:rFonts w:ascii="Arial" w:hAnsi="Arial" w:cs="Arial"/>
          <w:bCs/>
          <w:sz w:val="20"/>
          <w:szCs w:val="20"/>
        </w:rPr>
        <w:t>Kwota określona w ust. 1 niniejszego paragrafu zawiera wszystkie koszty związane z realizacją przedmiotu umowy określonego w § 1 ust. 1 niniejszej umowy i nie może ulec zmianie poza okolicznościami przedstawionymi w ust. 4 i 5  niniejszego paragrafu.</w:t>
      </w:r>
      <w:r w:rsidR="00CA1B5E" w:rsidRPr="00CA1B5E">
        <w:rPr>
          <w:rFonts w:ascii="Arial" w:hAnsi="Arial" w:cs="Arial"/>
          <w:bCs/>
          <w:sz w:val="20"/>
          <w:szCs w:val="20"/>
        </w:rPr>
        <w:t xml:space="preserve"> </w:t>
      </w:r>
    </w:p>
    <w:p w14:paraId="1ADA9EDB" w14:textId="77777777" w:rsidR="00CA1B5E" w:rsidRDefault="002202A9" w:rsidP="003C5F43">
      <w:pPr>
        <w:pStyle w:val="NormalnyWeb"/>
        <w:numPr>
          <w:ilvl w:val="0"/>
          <w:numId w:val="79"/>
        </w:numPr>
        <w:tabs>
          <w:tab w:val="left" w:pos="284"/>
        </w:tabs>
        <w:suppressAutoHyphens/>
        <w:spacing w:before="0" w:after="0"/>
        <w:ind w:left="284" w:hanging="284"/>
        <w:jc w:val="both"/>
        <w:rPr>
          <w:rFonts w:ascii="Arial" w:hAnsi="Arial" w:cs="Arial"/>
          <w:b/>
          <w:bCs/>
          <w:sz w:val="20"/>
          <w:szCs w:val="20"/>
        </w:rPr>
      </w:pPr>
      <w:r w:rsidRPr="00CA1B5E">
        <w:rPr>
          <w:rFonts w:ascii="Arial" w:hAnsi="Arial" w:cs="Arial"/>
          <w:sz w:val="20"/>
          <w:szCs w:val="20"/>
        </w:rPr>
        <w:t>W przypadku rezygnacji z wykonywania pewnych robót przewidzianych w dokumentacji projektowej („robót zaniechanych”, o których mowa § 1 ust. 4 niniejszej umowy) sposób obliczenia wartości tych robót zostanie wyliczony zgodnie z zapisami zamieszczonymi w § 1</w:t>
      </w:r>
      <w:r w:rsidR="00617954" w:rsidRPr="00CA1B5E">
        <w:rPr>
          <w:rFonts w:ascii="Arial" w:hAnsi="Arial" w:cs="Arial"/>
          <w:sz w:val="20"/>
          <w:szCs w:val="20"/>
        </w:rPr>
        <w:t>5</w:t>
      </w:r>
      <w:r w:rsidRPr="00CA1B5E">
        <w:rPr>
          <w:rFonts w:ascii="Arial" w:hAnsi="Arial" w:cs="Arial"/>
          <w:sz w:val="20"/>
          <w:szCs w:val="20"/>
        </w:rPr>
        <w:t xml:space="preserve"> ust. 6 niniejszej umowy.</w:t>
      </w:r>
      <w:r w:rsidRPr="00CA1B5E">
        <w:rPr>
          <w:rFonts w:ascii="Arial" w:hAnsi="Arial" w:cs="Arial"/>
          <w:b/>
          <w:bCs/>
          <w:sz w:val="20"/>
          <w:szCs w:val="20"/>
        </w:rPr>
        <w:t xml:space="preserve"> </w:t>
      </w:r>
    </w:p>
    <w:p w14:paraId="3F2FEEA2" w14:textId="77777777" w:rsidR="00531BB6" w:rsidRPr="00531BB6" w:rsidRDefault="006A75B0" w:rsidP="003C5F43">
      <w:pPr>
        <w:pStyle w:val="NormalnyWeb"/>
        <w:numPr>
          <w:ilvl w:val="0"/>
          <w:numId w:val="79"/>
        </w:numPr>
        <w:tabs>
          <w:tab w:val="left" w:pos="284"/>
        </w:tabs>
        <w:suppressAutoHyphens/>
        <w:spacing w:before="0" w:after="0"/>
        <w:ind w:left="284" w:hanging="284"/>
        <w:jc w:val="both"/>
        <w:rPr>
          <w:rFonts w:ascii="Arial" w:hAnsi="Arial" w:cs="Arial"/>
          <w:b/>
          <w:bCs/>
          <w:sz w:val="20"/>
          <w:szCs w:val="20"/>
        </w:rPr>
      </w:pPr>
      <w:r w:rsidRPr="00CA1B5E">
        <w:rPr>
          <w:rFonts w:ascii="Arial" w:hAnsi="Arial" w:cs="Arial"/>
          <w:sz w:val="20"/>
          <w:szCs w:val="20"/>
        </w:rPr>
        <w:t>Wynagrodzenie, o którym mowa w niniejszym paragrafie, zostanie zmienione w przypadku wystąpienia okoliczności, o których mowa w</w:t>
      </w:r>
      <w:r w:rsidRPr="00CA1B5E">
        <w:rPr>
          <w:rFonts w:ascii="Arial" w:hAnsi="Arial" w:cs="Arial"/>
          <w:iCs/>
          <w:sz w:val="20"/>
          <w:szCs w:val="20"/>
        </w:rPr>
        <w:t xml:space="preserve"> art. 436 pkt 4 lit b ustawy Prawa zamówień publicznych, czyli w </w:t>
      </w:r>
      <w:r w:rsidRPr="00CA1B5E">
        <w:rPr>
          <w:rFonts w:ascii="Arial" w:hAnsi="Arial" w:cs="Arial"/>
          <w:sz w:val="20"/>
          <w:szCs w:val="20"/>
        </w:rPr>
        <w:t>przypadku:</w:t>
      </w:r>
    </w:p>
    <w:p w14:paraId="1DC0B95B" w14:textId="77777777" w:rsidR="00531BB6" w:rsidRPr="00531BB6" w:rsidRDefault="006A75B0" w:rsidP="003C5F43">
      <w:pPr>
        <w:pStyle w:val="NormalnyWeb"/>
        <w:numPr>
          <w:ilvl w:val="1"/>
          <w:numId w:val="79"/>
        </w:numPr>
        <w:tabs>
          <w:tab w:val="left" w:pos="284"/>
        </w:tabs>
        <w:suppressAutoHyphens/>
        <w:spacing w:before="0" w:after="0"/>
        <w:jc w:val="both"/>
        <w:rPr>
          <w:rFonts w:ascii="Arial" w:hAnsi="Arial" w:cs="Arial"/>
          <w:b/>
          <w:bCs/>
          <w:sz w:val="20"/>
          <w:szCs w:val="20"/>
        </w:rPr>
      </w:pPr>
      <w:r w:rsidRPr="00531BB6">
        <w:rPr>
          <w:rFonts w:ascii="Arial" w:hAnsi="Arial" w:cs="Arial"/>
          <w:sz w:val="20"/>
          <w:szCs w:val="20"/>
        </w:rPr>
        <w:t>zmiany stawki podatku od towarów i usług oraz podatku akcyzowego - do faktur wystawianych po dniu wejścia w życie zmiany stawki podatku od towarów i usług oraz podatku akcyzowego naliczana będzie nowa stawka;</w:t>
      </w:r>
    </w:p>
    <w:p w14:paraId="0C5F10AD" w14:textId="77777777" w:rsidR="00531BB6" w:rsidRPr="00531BB6" w:rsidRDefault="006A75B0" w:rsidP="003C5F43">
      <w:pPr>
        <w:pStyle w:val="NormalnyWeb"/>
        <w:numPr>
          <w:ilvl w:val="1"/>
          <w:numId w:val="79"/>
        </w:numPr>
        <w:tabs>
          <w:tab w:val="left" w:pos="284"/>
        </w:tabs>
        <w:suppressAutoHyphens/>
        <w:spacing w:before="0" w:after="0"/>
        <w:jc w:val="both"/>
        <w:rPr>
          <w:rFonts w:ascii="Arial" w:hAnsi="Arial" w:cs="Arial"/>
          <w:b/>
          <w:bCs/>
          <w:sz w:val="20"/>
          <w:szCs w:val="20"/>
        </w:rPr>
      </w:pPr>
      <w:r w:rsidRPr="00531BB6">
        <w:rPr>
          <w:rFonts w:ascii="Arial" w:hAnsi="Arial" w:cs="Arial"/>
          <w:sz w:val="20"/>
          <w:szCs w:val="20"/>
        </w:rPr>
        <w:t>zmiany</w:t>
      </w:r>
      <w:r w:rsidRPr="00531BB6">
        <w:rPr>
          <w:rFonts w:ascii="Arial" w:hAnsi="Arial" w:cs="Arial"/>
          <w:iCs/>
          <w:sz w:val="20"/>
          <w:szCs w:val="20"/>
        </w:rPr>
        <w:t xml:space="preserve"> </w:t>
      </w:r>
      <w:r w:rsidRPr="00531BB6">
        <w:rPr>
          <w:rFonts w:ascii="Arial" w:hAnsi="Arial" w:cs="Arial"/>
          <w:sz w:val="20"/>
          <w:szCs w:val="20"/>
        </w:rPr>
        <w:t>wysokości minimalnego wynagrodzenia za pracę albo wysokości minimalnej stawki godzinowej, ustalonych na podstawie ust</w:t>
      </w:r>
      <w:r w:rsidR="00531BB6">
        <w:rPr>
          <w:rFonts w:ascii="Arial" w:hAnsi="Arial" w:cs="Arial"/>
          <w:sz w:val="20"/>
          <w:szCs w:val="20"/>
        </w:rPr>
        <w:t>awy z dnia 10 października 2002</w:t>
      </w:r>
      <w:r w:rsidRPr="00531BB6">
        <w:rPr>
          <w:rFonts w:ascii="Arial" w:hAnsi="Arial" w:cs="Arial"/>
          <w:sz w:val="20"/>
          <w:szCs w:val="20"/>
        </w:rPr>
        <w:t>r. o minimalnym wynagrodzeniu za pracę;</w:t>
      </w:r>
    </w:p>
    <w:p w14:paraId="1CC0821E" w14:textId="77777777" w:rsidR="00531BB6" w:rsidRPr="00531BB6" w:rsidRDefault="006A75B0" w:rsidP="003C5F43">
      <w:pPr>
        <w:pStyle w:val="NormalnyWeb"/>
        <w:numPr>
          <w:ilvl w:val="1"/>
          <w:numId w:val="79"/>
        </w:numPr>
        <w:tabs>
          <w:tab w:val="left" w:pos="284"/>
        </w:tabs>
        <w:suppressAutoHyphens/>
        <w:spacing w:before="0" w:after="0"/>
        <w:jc w:val="both"/>
        <w:rPr>
          <w:rFonts w:ascii="Arial" w:hAnsi="Arial" w:cs="Arial"/>
          <w:b/>
          <w:bCs/>
          <w:sz w:val="20"/>
          <w:szCs w:val="20"/>
        </w:rPr>
      </w:pPr>
      <w:r w:rsidRPr="00531BB6">
        <w:rPr>
          <w:rFonts w:ascii="Arial" w:hAnsi="Arial" w:cs="Arial"/>
          <w:sz w:val="20"/>
          <w:szCs w:val="20"/>
        </w:rPr>
        <w:t>zmiany zasad podlegania ubezpieczeniom społecznym lub ubezpieczeniu zdrowotnemu lub  wysokości stawki składki na ubezpieczenia społeczne lub ubezpieczenie zdrowotne;</w:t>
      </w:r>
    </w:p>
    <w:p w14:paraId="6D53D457" w14:textId="1FF506E5" w:rsidR="006A75B0" w:rsidRPr="00531BB6" w:rsidRDefault="006A75B0" w:rsidP="003C5F43">
      <w:pPr>
        <w:pStyle w:val="NormalnyWeb"/>
        <w:numPr>
          <w:ilvl w:val="1"/>
          <w:numId w:val="79"/>
        </w:numPr>
        <w:tabs>
          <w:tab w:val="left" w:pos="284"/>
        </w:tabs>
        <w:suppressAutoHyphens/>
        <w:spacing w:before="0" w:beforeAutospacing="0" w:after="0" w:afterAutospacing="0"/>
        <w:ind w:left="1077" w:hanging="357"/>
        <w:jc w:val="both"/>
        <w:rPr>
          <w:rFonts w:ascii="Arial" w:hAnsi="Arial" w:cs="Arial"/>
          <w:b/>
          <w:bCs/>
          <w:sz w:val="20"/>
          <w:szCs w:val="20"/>
        </w:rPr>
      </w:pPr>
      <w:r w:rsidRPr="00531BB6">
        <w:rPr>
          <w:rFonts w:ascii="Arial" w:hAnsi="Arial" w:cs="Arial"/>
          <w:sz w:val="20"/>
          <w:szCs w:val="20"/>
        </w:rPr>
        <w:t>zmiany zasad gromadzenia i wysokości wpłat do pracowniczych planów kapitałowych, o których mowa w ust</w:t>
      </w:r>
      <w:r w:rsidR="00372F4B">
        <w:rPr>
          <w:rFonts w:ascii="Arial" w:hAnsi="Arial" w:cs="Arial"/>
          <w:sz w:val="20"/>
          <w:szCs w:val="20"/>
        </w:rPr>
        <w:t>awie z dnia 4 października 2018</w:t>
      </w:r>
      <w:r w:rsidRPr="00531BB6">
        <w:rPr>
          <w:rFonts w:ascii="Arial" w:hAnsi="Arial" w:cs="Arial"/>
          <w:sz w:val="20"/>
          <w:szCs w:val="20"/>
        </w:rPr>
        <w:t>r. o pracowniczych planach kapitałowych.</w:t>
      </w:r>
    </w:p>
    <w:p w14:paraId="5CEDE738" w14:textId="4467A478" w:rsidR="00531BB6" w:rsidRDefault="006A75B0" w:rsidP="00531BB6">
      <w:pPr>
        <w:spacing w:line="240" w:lineRule="auto"/>
        <w:ind w:left="426"/>
        <w:jc w:val="both"/>
        <w:rPr>
          <w:sz w:val="20"/>
          <w:szCs w:val="20"/>
        </w:rPr>
      </w:pPr>
      <w:r w:rsidRPr="00EA3BC3">
        <w:rPr>
          <w:sz w:val="20"/>
          <w:szCs w:val="20"/>
        </w:rPr>
        <w:t>Wykonawcy będzie przysługiwało prawo do zmiany wynagrodzenia, jeżeli wykaże, że zmiany określone w punktach 2</w:t>
      </w:r>
      <w:r w:rsidR="00372F4B">
        <w:rPr>
          <w:sz w:val="20"/>
          <w:szCs w:val="20"/>
        </w:rPr>
        <w:t>)</w:t>
      </w:r>
      <w:r w:rsidRPr="00EA3BC3">
        <w:rPr>
          <w:sz w:val="20"/>
          <w:szCs w:val="20"/>
        </w:rPr>
        <w:t>-4</w:t>
      </w:r>
      <w:r w:rsidR="00372F4B">
        <w:rPr>
          <w:sz w:val="20"/>
          <w:szCs w:val="20"/>
        </w:rPr>
        <w:t>) przedmiotowego ust.</w:t>
      </w:r>
      <w:r w:rsidRPr="00EA3BC3">
        <w:rPr>
          <w:sz w:val="20"/>
          <w:szCs w:val="20"/>
        </w:rPr>
        <w:t xml:space="preserve"> będą miały wpływ na koszty wykonania przedmiotu niniejszej umowy. W tym celu, w terminie 30 dni od  dnia wejścia w życie przepisów dokonujących tych zmian, Wykonawca musi przedłożyć Zamawiającemu dowody (dokumenty) określające wynagrodzenia pracowników zatrudnionych na podstawie umowy o pracę i na podstawie umów cywilnoprawnych wykonujących przedmiot umowy. Jeżeli wynagrodzenia osób zatrudnionych w ramach stosunku pracy były na minimalnym poziomie, to w</w:t>
      </w:r>
      <w:r w:rsidR="00531BB6">
        <w:rPr>
          <w:sz w:val="20"/>
          <w:szCs w:val="20"/>
        </w:rPr>
        <w:t xml:space="preserve">ynagrodzenie Wykonawcy wzrośnie </w:t>
      </w:r>
      <w:r w:rsidRPr="00EA3BC3">
        <w:rPr>
          <w:sz w:val="20"/>
          <w:szCs w:val="20"/>
        </w:rPr>
        <w:t xml:space="preserve">o różnicę pomiędzy kwotą minimalnego wynagrodzenia po jego podwyższeniu, a kwotą wcześniejszą. Jeżeli pracownicy otrzymywali wynagrodzenia wyższe niż minimalne, to wzrost minimalnego wynagrodzenia nie może być przesłanką do wzrostu wynagrodzenia. Analogiczne zasady będą stosowane w przypadku wzrostu stawki godzinowej w </w:t>
      </w:r>
      <w:r w:rsidRPr="00EA3BC3">
        <w:rPr>
          <w:sz w:val="20"/>
          <w:szCs w:val="20"/>
        </w:rPr>
        <w:lastRenderedPageBreak/>
        <w:t>odniesieniu do  osób, z którymi Wykonawcę łączą umowy cywilnoprawne i które wykonują przedm</w:t>
      </w:r>
      <w:r w:rsidR="00531BB6">
        <w:rPr>
          <w:sz w:val="20"/>
          <w:szCs w:val="20"/>
        </w:rPr>
        <w:t>iot umowy.</w:t>
      </w:r>
    </w:p>
    <w:p w14:paraId="37E4E905" w14:textId="3175E796" w:rsidR="006A75B0" w:rsidRPr="00531BB6" w:rsidRDefault="006A75B0" w:rsidP="003C5F43">
      <w:pPr>
        <w:pStyle w:val="Akapitzlist"/>
        <w:numPr>
          <w:ilvl w:val="0"/>
          <w:numId w:val="79"/>
        </w:numPr>
        <w:spacing w:line="240" w:lineRule="auto"/>
        <w:jc w:val="both"/>
        <w:rPr>
          <w:rFonts w:ascii="Arial" w:hAnsi="Arial" w:cs="Arial"/>
          <w:sz w:val="20"/>
          <w:szCs w:val="20"/>
        </w:rPr>
      </w:pPr>
      <w:r w:rsidRPr="00531BB6">
        <w:rPr>
          <w:rFonts w:ascii="Arial" w:hAnsi="Arial" w:cs="Arial"/>
          <w:sz w:val="20"/>
          <w:szCs w:val="20"/>
        </w:rPr>
        <w:t xml:space="preserve">Wynagrodzenie, o którym mowa w niniejszym paragrafie, zostanie zmienione w przypadku wystąpienia okoliczności, o których mowa w art. 439 ustawy </w:t>
      </w:r>
      <w:proofErr w:type="spellStart"/>
      <w:r w:rsidRPr="00531BB6">
        <w:rPr>
          <w:rFonts w:ascii="Arial" w:hAnsi="Arial" w:cs="Arial"/>
          <w:sz w:val="20"/>
          <w:szCs w:val="20"/>
        </w:rPr>
        <w:t>Pzp</w:t>
      </w:r>
      <w:proofErr w:type="spellEnd"/>
      <w:r w:rsidRPr="00531BB6">
        <w:rPr>
          <w:rFonts w:ascii="Arial" w:hAnsi="Arial" w:cs="Arial"/>
          <w:sz w:val="20"/>
          <w:szCs w:val="20"/>
        </w:rPr>
        <w:t>, zgodnie z poniższymi zasadami:</w:t>
      </w:r>
    </w:p>
    <w:p w14:paraId="14529652" w14:textId="77777777" w:rsidR="00531BB6" w:rsidRPr="00531BB6" w:rsidRDefault="006A75B0" w:rsidP="003C5F43">
      <w:pPr>
        <w:pStyle w:val="Akapitzlist"/>
        <w:numPr>
          <w:ilvl w:val="0"/>
          <w:numId w:val="80"/>
        </w:numPr>
        <w:spacing w:line="240" w:lineRule="auto"/>
        <w:jc w:val="both"/>
        <w:rPr>
          <w:rFonts w:ascii="Arial" w:hAnsi="Arial" w:cs="Arial"/>
          <w:sz w:val="20"/>
          <w:szCs w:val="20"/>
        </w:rPr>
      </w:pPr>
      <w:r w:rsidRPr="00531BB6">
        <w:rPr>
          <w:rFonts w:ascii="Arial" w:hAnsi="Arial" w:cs="Arial"/>
          <w:sz w:val="20"/>
          <w:szCs w:val="20"/>
        </w:rPr>
        <w:t>wynagrodzenie ulegnie waloryzacji o zmianę wskaźnika cen produkcji budowlano-montażowej ustalanego przez Prezesa Głównego Urzędu Statystycznego i ogłaszanego w Dzienniku Urzędowym RP „Monitor Polski”. Pierwsza waloryzacja nastąpi po 12 miesiącach od podpisania umowy i będzie wyliczona jako średnia arytmetyczna ze wskaźnika za okres poprzednich 12 miesięcy;</w:t>
      </w:r>
    </w:p>
    <w:p w14:paraId="52E6A2AE" w14:textId="77777777" w:rsidR="00531BB6" w:rsidRPr="00531BB6" w:rsidRDefault="006A75B0" w:rsidP="003C5F43">
      <w:pPr>
        <w:pStyle w:val="Akapitzlist"/>
        <w:numPr>
          <w:ilvl w:val="0"/>
          <w:numId w:val="80"/>
        </w:numPr>
        <w:spacing w:line="240" w:lineRule="auto"/>
        <w:jc w:val="both"/>
        <w:rPr>
          <w:rFonts w:ascii="Arial" w:hAnsi="Arial" w:cs="Arial"/>
          <w:sz w:val="20"/>
          <w:szCs w:val="20"/>
        </w:rPr>
      </w:pPr>
      <w:r w:rsidRPr="00531BB6">
        <w:rPr>
          <w:rFonts w:ascii="Arial" w:hAnsi="Arial" w:cs="Arial"/>
          <w:sz w:val="20"/>
          <w:szCs w:val="20"/>
        </w:rPr>
        <w:t>każda kolejna waloryzacja dokonywana będzie po upływie 3 miesięcy od poprzedniej waloryzacji i będzie wyliczana jako średnia arytmetyczna ze wskaźnika za okres, który upłynął od poprzedniej waloryzacji;</w:t>
      </w:r>
    </w:p>
    <w:p w14:paraId="2A1DD66C" w14:textId="77777777" w:rsidR="00531BB6" w:rsidRDefault="006A75B0" w:rsidP="003C5F43">
      <w:pPr>
        <w:pStyle w:val="Akapitzlist"/>
        <w:numPr>
          <w:ilvl w:val="0"/>
          <w:numId w:val="80"/>
        </w:numPr>
        <w:spacing w:line="240" w:lineRule="auto"/>
        <w:jc w:val="both"/>
        <w:rPr>
          <w:rFonts w:ascii="Arial" w:hAnsi="Arial" w:cs="Arial"/>
          <w:sz w:val="20"/>
          <w:szCs w:val="20"/>
        </w:rPr>
      </w:pPr>
      <w:r w:rsidRPr="00531BB6">
        <w:rPr>
          <w:rFonts w:ascii="Arial" w:hAnsi="Arial" w:cs="Arial"/>
          <w:sz w:val="20"/>
          <w:szCs w:val="20"/>
        </w:rPr>
        <w:t xml:space="preserve">Zamawiający nie określa maksymalnej wartości zmiany wynagrodzenia na podstawie przesłanek, o których mowa w art. 439 ust. 2 ustawy </w:t>
      </w:r>
      <w:proofErr w:type="spellStart"/>
      <w:r w:rsidRPr="00531BB6">
        <w:rPr>
          <w:rFonts w:ascii="Arial" w:hAnsi="Arial" w:cs="Arial"/>
          <w:sz w:val="20"/>
          <w:szCs w:val="20"/>
        </w:rPr>
        <w:t>Pzp</w:t>
      </w:r>
      <w:proofErr w:type="spellEnd"/>
      <w:r w:rsidRPr="00531BB6">
        <w:rPr>
          <w:rFonts w:ascii="Arial" w:hAnsi="Arial" w:cs="Arial"/>
          <w:sz w:val="20"/>
          <w:szCs w:val="20"/>
        </w:rPr>
        <w:t>. Wartość ta będzie wynikała z ww. waloryzacji;</w:t>
      </w:r>
    </w:p>
    <w:p w14:paraId="59093AEA" w14:textId="2C7A5401" w:rsidR="002202A9" w:rsidRPr="00531BB6" w:rsidRDefault="006A75B0" w:rsidP="003C5F43">
      <w:pPr>
        <w:pStyle w:val="Akapitzlist"/>
        <w:numPr>
          <w:ilvl w:val="0"/>
          <w:numId w:val="80"/>
        </w:numPr>
        <w:spacing w:line="240" w:lineRule="auto"/>
        <w:jc w:val="both"/>
        <w:rPr>
          <w:rFonts w:ascii="Arial" w:hAnsi="Arial" w:cs="Arial"/>
          <w:sz w:val="20"/>
          <w:szCs w:val="20"/>
        </w:rPr>
      </w:pPr>
      <w:r w:rsidRPr="00531BB6">
        <w:rPr>
          <w:rFonts w:ascii="Arial" w:hAnsi="Arial" w:cs="Arial"/>
          <w:sz w:val="20"/>
          <w:szCs w:val="20"/>
        </w:rPr>
        <w:t>jeżeli umowa zostanie zawarta po upływie 180 dni od dnia upływu terminu składania ofert, początkowym terminem ustalenia zmiany wynagrodzenia będzie dzień otwarcia ofert, nie dzień zawarcia umowy</w:t>
      </w:r>
    </w:p>
    <w:p w14:paraId="522602FD" w14:textId="77777777" w:rsidR="002202A9" w:rsidRPr="00EA3BC3" w:rsidRDefault="002202A9" w:rsidP="002202A9">
      <w:pPr>
        <w:jc w:val="center"/>
        <w:rPr>
          <w:b/>
          <w:bCs/>
          <w:sz w:val="20"/>
          <w:szCs w:val="20"/>
        </w:rPr>
      </w:pPr>
      <w:r w:rsidRPr="00EA3BC3">
        <w:rPr>
          <w:b/>
          <w:bCs/>
          <w:sz w:val="20"/>
          <w:szCs w:val="20"/>
        </w:rPr>
        <w:t>§ 3</w:t>
      </w:r>
    </w:p>
    <w:p w14:paraId="058449AD" w14:textId="77777777" w:rsidR="00531BB6" w:rsidRPr="00531BB6" w:rsidRDefault="002202A9" w:rsidP="003C5F43">
      <w:pPr>
        <w:pStyle w:val="Akapitzlist"/>
        <w:numPr>
          <w:ilvl w:val="0"/>
          <w:numId w:val="81"/>
        </w:numPr>
        <w:tabs>
          <w:tab w:val="left" w:pos="28532"/>
          <w:tab w:val="left" w:pos="31680"/>
        </w:tabs>
        <w:jc w:val="both"/>
        <w:rPr>
          <w:rFonts w:ascii="Arial" w:hAnsi="Arial" w:cs="Arial"/>
          <w:sz w:val="20"/>
          <w:szCs w:val="20"/>
        </w:rPr>
      </w:pPr>
      <w:r w:rsidRPr="00531BB6">
        <w:rPr>
          <w:rFonts w:ascii="Arial" w:hAnsi="Arial" w:cs="Arial"/>
          <w:b/>
          <w:bCs/>
          <w:iCs/>
          <w:sz w:val="20"/>
          <w:szCs w:val="20"/>
        </w:rPr>
        <w:t>W sytuacji, gdyby umowa została zmieniona</w:t>
      </w:r>
      <w:r w:rsidRPr="00531BB6">
        <w:rPr>
          <w:rFonts w:ascii="Arial" w:hAnsi="Arial" w:cs="Arial"/>
          <w:bCs/>
          <w:iCs/>
          <w:sz w:val="20"/>
          <w:szCs w:val="20"/>
        </w:rPr>
        <w:t xml:space="preserve"> na podstawie </w:t>
      </w:r>
      <w:r w:rsidRPr="00531BB6">
        <w:rPr>
          <w:rFonts w:ascii="Arial" w:hAnsi="Arial" w:cs="Arial"/>
          <w:iCs/>
          <w:sz w:val="20"/>
          <w:szCs w:val="20"/>
        </w:rPr>
        <w:t>art. 455 ust. 1 pkt 3 lub art. 455 ust. 2</w:t>
      </w:r>
      <w:r w:rsidRPr="00531BB6">
        <w:rPr>
          <w:rFonts w:ascii="Arial" w:hAnsi="Arial" w:cs="Arial"/>
          <w:bCs/>
          <w:iCs/>
          <w:sz w:val="20"/>
          <w:szCs w:val="20"/>
        </w:rPr>
        <w:t xml:space="preserve"> ustawy </w:t>
      </w:r>
      <w:proofErr w:type="spellStart"/>
      <w:r w:rsidRPr="00531BB6">
        <w:rPr>
          <w:rFonts w:ascii="Arial" w:hAnsi="Arial" w:cs="Arial"/>
          <w:bCs/>
          <w:iCs/>
          <w:sz w:val="20"/>
          <w:szCs w:val="20"/>
        </w:rPr>
        <w:t>Pzp</w:t>
      </w:r>
      <w:proofErr w:type="spellEnd"/>
      <w:r w:rsidRPr="00531BB6">
        <w:rPr>
          <w:rFonts w:ascii="Arial" w:hAnsi="Arial" w:cs="Arial"/>
          <w:iCs/>
          <w:sz w:val="20"/>
          <w:szCs w:val="20"/>
        </w:rPr>
        <w:t>, czyli gdyby Zamawiający zlecił Wykonawcy wykonanie</w:t>
      </w:r>
      <w:r w:rsidRPr="00531BB6">
        <w:rPr>
          <w:rFonts w:ascii="Arial" w:hAnsi="Arial" w:cs="Arial"/>
          <w:b/>
          <w:bCs/>
          <w:iCs/>
          <w:sz w:val="20"/>
          <w:szCs w:val="20"/>
        </w:rPr>
        <w:t xml:space="preserve"> „dodatkowych robót budowlanych” wykraczających poza przedmiot niniejszej umowy </w:t>
      </w:r>
      <w:r w:rsidRPr="00531BB6">
        <w:rPr>
          <w:rFonts w:ascii="Arial" w:hAnsi="Arial" w:cs="Arial"/>
          <w:bCs/>
          <w:iCs/>
          <w:sz w:val="20"/>
          <w:szCs w:val="20"/>
        </w:rPr>
        <w:t>(„</w:t>
      </w:r>
      <w:r w:rsidRPr="00531BB6">
        <w:rPr>
          <w:rFonts w:ascii="Arial" w:hAnsi="Arial" w:cs="Arial"/>
          <w:b/>
          <w:bCs/>
          <w:iCs/>
          <w:sz w:val="20"/>
          <w:szCs w:val="20"/>
        </w:rPr>
        <w:t>zamówienia podstawowego</w:t>
      </w:r>
      <w:r w:rsidRPr="00531BB6">
        <w:rPr>
          <w:rFonts w:ascii="Arial" w:hAnsi="Arial" w:cs="Arial"/>
          <w:bCs/>
          <w:iCs/>
          <w:sz w:val="20"/>
          <w:szCs w:val="20"/>
        </w:rPr>
        <w:t>”), to ustala się następujące zasady ich zlecania oraz rozliczania.</w:t>
      </w:r>
    </w:p>
    <w:p w14:paraId="3F3732C8" w14:textId="77777777" w:rsidR="00531BB6" w:rsidRPr="00531BB6" w:rsidRDefault="002202A9" w:rsidP="003C5F43">
      <w:pPr>
        <w:pStyle w:val="Akapitzlist"/>
        <w:numPr>
          <w:ilvl w:val="0"/>
          <w:numId w:val="81"/>
        </w:numPr>
        <w:tabs>
          <w:tab w:val="left" w:pos="28532"/>
          <w:tab w:val="left" w:pos="31680"/>
        </w:tabs>
        <w:jc w:val="both"/>
        <w:rPr>
          <w:rFonts w:ascii="Arial" w:hAnsi="Arial" w:cs="Arial"/>
          <w:sz w:val="20"/>
          <w:szCs w:val="20"/>
        </w:rPr>
      </w:pPr>
      <w:r w:rsidRPr="00531BB6">
        <w:rPr>
          <w:rFonts w:ascii="Arial" w:hAnsi="Arial" w:cs="Arial"/>
          <w:sz w:val="20"/>
          <w:szCs w:val="20"/>
        </w:rPr>
        <w:t xml:space="preserve">Rozpoczęcie wykonywania </w:t>
      </w:r>
      <w:r w:rsidRPr="00531BB6">
        <w:rPr>
          <w:rFonts w:ascii="Arial" w:hAnsi="Arial" w:cs="Arial"/>
          <w:b/>
          <w:bCs/>
          <w:iCs/>
          <w:sz w:val="20"/>
          <w:szCs w:val="20"/>
        </w:rPr>
        <w:t>„dodatkowych robót budowlanych” wykraczających poza przedmiot niniejszej umowy, a więc robót o których mowa w niniejszym paragrafie</w:t>
      </w:r>
      <w:r w:rsidRPr="00531BB6">
        <w:rPr>
          <w:rFonts w:ascii="Arial" w:hAnsi="Arial" w:cs="Arial"/>
          <w:bCs/>
          <w:iCs/>
          <w:sz w:val="20"/>
          <w:szCs w:val="20"/>
        </w:rPr>
        <w:t>,</w:t>
      </w:r>
      <w:r w:rsidRPr="00531BB6">
        <w:rPr>
          <w:rFonts w:ascii="Arial" w:hAnsi="Arial" w:cs="Arial"/>
          <w:sz w:val="20"/>
          <w:szCs w:val="20"/>
        </w:rPr>
        <w:t xml:space="preserve"> może nastąpić po podpisaniu przez Strony umowy, aneksu zmieniającego umowę w tym zakresie. Podstawą do podpisania aneksu będzie protokół konieczności potwierdzony przez inspektora nadzoru</w:t>
      </w:r>
      <w:r w:rsidRPr="00531BB6">
        <w:rPr>
          <w:rFonts w:ascii="Arial" w:hAnsi="Arial" w:cs="Arial"/>
          <w:sz w:val="20"/>
          <w:szCs w:val="20"/>
          <w:shd w:val="clear" w:color="auto" w:fill="FFFFFF"/>
        </w:rPr>
        <w:t xml:space="preserve"> i zatwierdzony przez Strony umowy. Protokół ten musi zawierać uzasadnienie wskazujące, że spełnione zostały przesłanki, o których mowa w </w:t>
      </w:r>
      <w:r w:rsidRPr="00531BB6">
        <w:rPr>
          <w:rFonts w:ascii="Arial" w:hAnsi="Arial" w:cs="Arial"/>
          <w:iCs/>
          <w:sz w:val="20"/>
          <w:szCs w:val="20"/>
        </w:rPr>
        <w:t xml:space="preserve">art. 455 ust. 1 pkt 3 lub art. 455 ust. 2 </w:t>
      </w:r>
      <w:r w:rsidRPr="00531BB6">
        <w:rPr>
          <w:rFonts w:ascii="Arial" w:hAnsi="Arial" w:cs="Arial"/>
          <w:sz w:val="20"/>
          <w:szCs w:val="20"/>
          <w:shd w:val="clear" w:color="auto" w:fill="FFFFFF"/>
        </w:rPr>
        <w:t xml:space="preserve">ustawy </w:t>
      </w:r>
      <w:proofErr w:type="spellStart"/>
      <w:r w:rsidRPr="00531BB6">
        <w:rPr>
          <w:rFonts w:ascii="Arial" w:hAnsi="Arial" w:cs="Arial"/>
          <w:sz w:val="20"/>
          <w:szCs w:val="20"/>
          <w:shd w:val="clear" w:color="auto" w:fill="FFFFFF"/>
        </w:rPr>
        <w:t>Pzp</w:t>
      </w:r>
      <w:proofErr w:type="spellEnd"/>
      <w:r w:rsidRPr="00531BB6">
        <w:rPr>
          <w:rFonts w:ascii="Arial" w:hAnsi="Arial" w:cs="Arial"/>
          <w:sz w:val="20"/>
          <w:szCs w:val="20"/>
          <w:shd w:val="clear" w:color="auto" w:fill="FFFFFF"/>
        </w:rPr>
        <w:t xml:space="preserve">. Rozpoczęcie wykonywania tych robót musi być poprzedzone wykonaniem dokumentacji projektowej opisującej te roboty. Dokumentacja musi być zgodna z przepisami Prawa budowlanego wraz z jego aktami wykonawczymi.  </w:t>
      </w:r>
    </w:p>
    <w:p w14:paraId="3FC16477" w14:textId="43A3ED6F" w:rsidR="002202A9" w:rsidRPr="00531BB6" w:rsidRDefault="002202A9" w:rsidP="003C5F43">
      <w:pPr>
        <w:pStyle w:val="Akapitzlist"/>
        <w:numPr>
          <w:ilvl w:val="0"/>
          <w:numId w:val="81"/>
        </w:numPr>
        <w:tabs>
          <w:tab w:val="left" w:pos="28532"/>
          <w:tab w:val="left" w:pos="31680"/>
        </w:tabs>
        <w:spacing w:after="120"/>
        <w:ind w:left="357" w:hanging="357"/>
        <w:jc w:val="both"/>
        <w:rPr>
          <w:rFonts w:ascii="Arial" w:hAnsi="Arial" w:cs="Arial"/>
          <w:sz w:val="20"/>
          <w:szCs w:val="20"/>
        </w:rPr>
      </w:pPr>
      <w:r w:rsidRPr="00531BB6">
        <w:rPr>
          <w:rFonts w:ascii="Arial" w:hAnsi="Arial" w:cs="Arial"/>
          <w:b/>
          <w:bCs/>
          <w:sz w:val="20"/>
          <w:szCs w:val="20"/>
        </w:rPr>
        <w:t xml:space="preserve">Rozliczanie </w:t>
      </w:r>
      <w:r w:rsidRPr="00531BB6">
        <w:rPr>
          <w:rFonts w:ascii="Arial" w:hAnsi="Arial" w:cs="Arial"/>
          <w:b/>
          <w:iCs/>
          <w:sz w:val="20"/>
          <w:szCs w:val="20"/>
        </w:rPr>
        <w:t>„dodatkowych robót budowlanych”</w:t>
      </w:r>
      <w:r w:rsidRPr="00531BB6">
        <w:rPr>
          <w:rFonts w:ascii="Arial" w:hAnsi="Arial" w:cs="Arial"/>
          <w:iCs/>
          <w:sz w:val="20"/>
          <w:szCs w:val="20"/>
        </w:rPr>
        <w:t xml:space="preserve"> wykraczających poza określenie przedmiotu zamówienia podstawowego, których Zamawiający może udzielić na podstawie art. 455 ust. 1 pkt 3 lub art. 455 ust. 2 ustawy </w:t>
      </w:r>
      <w:proofErr w:type="spellStart"/>
      <w:r w:rsidRPr="00531BB6">
        <w:rPr>
          <w:rFonts w:ascii="Arial" w:hAnsi="Arial" w:cs="Arial"/>
          <w:iCs/>
          <w:sz w:val="20"/>
          <w:szCs w:val="20"/>
        </w:rPr>
        <w:t>Pzp</w:t>
      </w:r>
      <w:proofErr w:type="spellEnd"/>
      <w:r w:rsidRPr="00531BB6">
        <w:rPr>
          <w:rFonts w:ascii="Arial" w:hAnsi="Arial" w:cs="Arial"/>
          <w:iCs/>
          <w:sz w:val="20"/>
          <w:szCs w:val="20"/>
        </w:rPr>
        <w:t>, czyli robót, o których mowa w niniejszym paragrafie</w:t>
      </w:r>
      <w:r w:rsidRPr="00531BB6">
        <w:rPr>
          <w:rFonts w:ascii="Arial" w:hAnsi="Arial" w:cs="Arial"/>
          <w:sz w:val="20"/>
          <w:szCs w:val="20"/>
        </w:rPr>
        <w:t xml:space="preserve"> odbywało się będzie </w:t>
      </w:r>
      <w:r w:rsidRPr="00531BB6">
        <w:rPr>
          <w:rFonts w:ascii="Arial" w:hAnsi="Arial" w:cs="Arial"/>
          <w:sz w:val="20"/>
          <w:szCs w:val="20"/>
          <w:u w:val="single"/>
        </w:rPr>
        <w:t>fakturami wystawianymi po ich wykonaniu (i odebraniu przez inspektora nadzoru), lecz nie częściej niż w okresach miesięcznych</w:t>
      </w:r>
      <w:r w:rsidRPr="00531BB6">
        <w:rPr>
          <w:rFonts w:ascii="Arial" w:hAnsi="Arial" w:cs="Arial"/>
          <w:sz w:val="20"/>
          <w:szCs w:val="20"/>
        </w:rPr>
        <w:t>. Faktury regulowane będą w terminie do 30 dni od daty otrzymania przez Zamawiającego faktury, protokołu odbioru wykonanych robót oraz kosztorysu wykonanego w oparciu o następujące założenia:</w:t>
      </w:r>
    </w:p>
    <w:p w14:paraId="7938071D" w14:textId="1C21DADA" w:rsidR="002202A9" w:rsidRPr="00EA3BC3" w:rsidRDefault="002202A9" w:rsidP="003C5F43">
      <w:pPr>
        <w:pStyle w:val="awciety"/>
        <w:numPr>
          <w:ilvl w:val="0"/>
          <w:numId w:val="82"/>
        </w:numPr>
        <w:spacing w:line="240" w:lineRule="auto"/>
        <w:rPr>
          <w:rFonts w:ascii="Arial" w:hAnsi="Arial" w:cs="Arial"/>
          <w:color w:val="auto"/>
          <w:sz w:val="20"/>
        </w:rPr>
      </w:pPr>
      <w:r w:rsidRPr="00EA3BC3">
        <w:rPr>
          <w:rFonts w:ascii="Arial" w:hAnsi="Arial" w:cs="Arial"/>
          <w:color w:val="auto"/>
          <w:sz w:val="20"/>
        </w:rPr>
        <w:t>ceny jednostkowe robót będą przyjmowane z kosztorysu, o którym mowa w </w:t>
      </w:r>
      <w:r w:rsidRPr="00EA3BC3">
        <w:rPr>
          <w:rFonts w:ascii="Arial" w:hAnsi="Arial" w:cs="Arial"/>
          <w:bCs/>
          <w:color w:val="auto"/>
          <w:sz w:val="20"/>
        </w:rPr>
        <w:t>§ 1 ust. 8a) niniejszej umowy,</w:t>
      </w:r>
      <w:r w:rsidRPr="00EA3BC3">
        <w:rPr>
          <w:rFonts w:ascii="Arial" w:hAnsi="Arial" w:cs="Arial"/>
          <w:color w:val="auto"/>
          <w:sz w:val="20"/>
        </w:rPr>
        <w:t xml:space="preserve"> a ilości wykonanych w tym okresie robót – z książki obmiaru;</w:t>
      </w:r>
    </w:p>
    <w:p w14:paraId="7575D439" w14:textId="6C57DF27" w:rsidR="002202A9" w:rsidRPr="00EA3BC3" w:rsidRDefault="002202A9" w:rsidP="003C5F43">
      <w:pPr>
        <w:pStyle w:val="awciety"/>
        <w:numPr>
          <w:ilvl w:val="0"/>
          <w:numId w:val="82"/>
        </w:numPr>
        <w:spacing w:line="240" w:lineRule="auto"/>
        <w:rPr>
          <w:rFonts w:ascii="Arial" w:hAnsi="Arial" w:cs="Arial"/>
          <w:color w:val="auto"/>
          <w:sz w:val="20"/>
        </w:rPr>
      </w:pPr>
      <w:r w:rsidRPr="00EA3BC3">
        <w:rPr>
          <w:rFonts w:ascii="Arial" w:hAnsi="Arial" w:cs="Arial"/>
          <w:color w:val="auto"/>
          <w:sz w:val="20"/>
        </w:rPr>
        <w:t>w przypadku, gdy wystąpią roboty, na które nie określono w kosztorysie cen jednostkowych, tzn. takie, których nie można rozliczyć zgodnie z po</w:t>
      </w:r>
      <w:r w:rsidR="00372F4B">
        <w:rPr>
          <w:rFonts w:ascii="Arial" w:hAnsi="Arial" w:cs="Arial"/>
          <w:color w:val="auto"/>
          <w:sz w:val="20"/>
        </w:rPr>
        <w:t>dpunktem „a”  niniejszego ust.</w:t>
      </w:r>
      <w:r w:rsidRPr="00EA3BC3">
        <w:rPr>
          <w:rFonts w:ascii="Arial" w:hAnsi="Arial" w:cs="Arial"/>
          <w:color w:val="auto"/>
          <w:sz w:val="20"/>
        </w:rPr>
        <w:t>, roboty te rozliczone będą na podstawie kosztorysów przygotowanych przez Wykonawcę, a zatwierdzonych przez inspektora nadzoru</w:t>
      </w:r>
      <w:r w:rsidRPr="00EA3BC3">
        <w:rPr>
          <w:rFonts w:ascii="Arial" w:hAnsi="Arial" w:cs="Arial"/>
          <w:color w:val="auto"/>
          <w:sz w:val="20"/>
          <w:shd w:val="clear" w:color="auto" w:fill="FFFFFF"/>
        </w:rPr>
        <w:t xml:space="preserve"> </w:t>
      </w:r>
      <w:r w:rsidRPr="00EA3BC3">
        <w:rPr>
          <w:rFonts w:ascii="Arial" w:hAnsi="Arial" w:cs="Arial"/>
          <w:color w:val="auto"/>
          <w:sz w:val="20"/>
        </w:rPr>
        <w:t>i Zamawiającego.</w:t>
      </w:r>
    </w:p>
    <w:p w14:paraId="445B961A" w14:textId="77777777" w:rsidR="002202A9" w:rsidRPr="00EA3BC3" w:rsidRDefault="002202A9" w:rsidP="002202A9">
      <w:pPr>
        <w:pStyle w:val="awciety"/>
        <w:spacing w:line="240" w:lineRule="auto"/>
        <w:ind w:firstLine="0"/>
        <w:rPr>
          <w:rFonts w:ascii="Arial" w:hAnsi="Arial" w:cs="Arial"/>
          <w:color w:val="auto"/>
          <w:sz w:val="20"/>
        </w:rPr>
      </w:pPr>
      <w:r w:rsidRPr="00EA3BC3">
        <w:rPr>
          <w:rFonts w:ascii="Arial" w:hAnsi="Arial" w:cs="Arial"/>
          <w:color w:val="auto"/>
          <w:sz w:val="20"/>
        </w:rPr>
        <w:t>Kosztorysy te opracowane będą w oparciu o następujące założenia:</w:t>
      </w:r>
    </w:p>
    <w:p w14:paraId="089A45FB" w14:textId="708F2144" w:rsidR="002202A9" w:rsidRPr="00EA3BC3" w:rsidRDefault="002202A9" w:rsidP="003C5F43">
      <w:pPr>
        <w:pStyle w:val="44-"/>
        <w:numPr>
          <w:ilvl w:val="0"/>
          <w:numId w:val="83"/>
        </w:numPr>
        <w:tabs>
          <w:tab w:val="left" w:pos="624"/>
        </w:tabs>
        <w:spacing w:line="240" w:lineRule="auto"/>
        <w:rPr>
          <w:rFonts w:ascii="Arial" w:hAnsi="Arial" w:cs="Arial"/>
          <w:color w:val="auto"/>
          <w:sz w:val="20"/>
        </w:rPr>
      </w:pPr>
      <w:r w:rsidRPr="00EA3BC3">
        <w:rPr>
          <w:rFonts w:ascii="Arial" w:hAnsi="Arial" w:cs="Arial"/>
          <w:color w:val="auto"/>
          <w:sz w:val="20"/>
        </w:rPr>
        <w:t>ceny czynników produkcji (R, M, S, Ko, Z) zostaną przyjęte z kosztorysów opracowanych przez Wykonawcę metodą kalkulacji szczegółowej;</w:t>
      </w:r>
    </w:p>
    <w:p w14:paraId="217B5C31" w14:textId="760A2C9A" w:rsidR="002202A9" w:rsidRPr="00EA3BC3" w:rsidRDefault="002202A9" w:rsidP="003C5F43">
      <w:pPr>
        <w:pStyle w:val="44-"/>
        <w:numPr>
          <w:ilvl w:val="0"/>
          <w:numId w:val="83"/>
        </w:numPr>
        <w:tabs>
          <w:tab w:val="left" w:pos="624"/>
        </w:tabs>
        <w:spacing w:line="240" w:lineRule="auto"/>
        <w:rPr>
          <w:rFonts w:ascii="Arial" w:hAnsi="Arial" w:cs="Arial"/>
          <w:color w:val="auto"/>
          <w:sz w:val="20"/>
        </w:rPr>
      </w:pPr>
      <w:r w:rsidRPr="00EA3BC3">
        <w:rPr>
          <w:rFonts w:ascii="Arial" w:hAnsi="Arial" w:cs="Arial"/>
          <w:color w:val="auto"/>
          <w:sz w:val="20"/>
        </w:rPr>
        <w:t>w przypadku, gdy nie będzie możliwe rozliczenie danej roboty w oparciu o zapisy w podpunkcie „1”, brakujące ceny czynników produkcji zostaną przyjęte z zeszytów SEKOCENBUD (jako średnie) za okres ich wbudowania;</w:t>
      </w:r>
    </w:p>
    <w:p w14:paraId="1A855A71" w14:textId="19F8DB19" w:rsidR="00372F4B" w:rsidRPr="00456AFE" w:rsidRDefault="002202A9" w:rsidP="00456AFE">
      <w:pPr>
        <w:pStyle w:val="44-"/>
        <w:numPr>
          <w:ilvl w:val="0"/>
          <w:numId w:val="83"/>
        </w:numPr>
        <w:tabs>
          <w:tab w:val="left" w:pos="624"/>
        </w:tabs>
        <w:spacing w:line="240" w:lineRule="auto"/>
        <w:rPr>
          <w:rFonts w:ascii="Arial" w:hAnsi="Arial" w:cs="Arial"/>
          <w:color w:val="auto"/>
          <w:sz w:val="20"/>
        </w:rPr>
      </w:pPr>
      <w:r w:rsidRPr="00EA3BC3">
        <w:rPr>
          <w:rFonts w:ascii="Arial" w:hAnsi="Arial" w:cs="Arial"/>
          <w:color w:val="auto"/>
          <w:sz w:val="20"/>
        </w:rPr>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indywidualna Wykonawcy, zatwierdzona przez Zamawiającego.</w:t>
      </w:r>
    </w:p>
    <w:p w14:paraId="5B6A4D19" w14:textId="77777777" w:rsidR="002202A9" w:rsidRPr="00EA3BC3" w:rsidRDefault="002202A9" w:rsidP="002202A9">
      <w:pPr>
        <w:jc w:val="center"/>
        <w:rPr>
          <w:b/>
          <w:bCs/>
          <w:sz w:val="20"/>
          <w:szCs w:val="20"/>
        </w:rPr>
      </w:pPr>
      <w:r w:rsidRPr="00EA3BC3">
        <w:rPr>
          <w:b/>
          <w:bCs/>
          <w:sz w:val="20"/>
          <w:szCs w:val="20"/>
        </w:rPr>
        <w:lastRenderedPageBreak/>
        <w:t>§ 4</w:t>
      </w:r>
    </w:p>
    <w:p w14:paraId="496428BC" w14:textId="7BB1E7BC" w:rsidR="004B1D71" w:rsidRPr="00EA3BC3" w:rsidRDefault="004B1D71" w:rsidP="002202A9">
      <w:pPr>
        <w:jc w:val="center"/>
        <w:rPr>
          <w:sz w:val="20"/>
          <w:szCs w:val="20"/>
        </w:rPr>
      </w:pPr>
      <w:r w:rsidRPr="00EA3BC3">
        <w:rPr>
          <w:b/>
          <w:bCs/>
          <w:sz w:val="20"/>
          <w:szCs w:val="20"/>
        </w:rPr>
        <w:t>Rozliczenie</w:t>
      </w:r>
    </w:p>
    <w:p w14:paraId="6B191756" w14:textId="77777777" w:rsidR="00254F90" w:rsidRPr="00254F90" w:rsidRDefault="002202A9" w:rsidP="003C5F43">
      <w:pPr>
        <w:pStyle w:val="Akapitzlist"/>
        <w:numPr>
          <w:ilvl w:val="0"/>
          <w:numId w:val="84"/>
        </w:numPr>
        <w:tabs>
          <w:tab w:val="left" w:pos="17324"/>
          <w:tab w:val="left" w:pos="20564"/>
        </w:tabs>
        <w:ind w:left="284" w:hanging="284"/>
        <w:jc w:val="both"/>
        <w:rPr>
          <w:rFonts w:ascii="Arial" w:hAnsi="Arial" w:cs="Arial"/>
          <w:b/>
          <w:bCs/>
          <w:sz w:val="20"/>
          <w:szCs w:val="20"/>
        </w:rPr>
      </w:pPr>
      <w:r w:rsidRPr="00254F90">
        <w:rPr>
          <w:rFonts w:ascii="Arial" w:hAnsi="Arial" w:cs="Arial"/>
          <w:sz w:val="20"/>
          <w:szCs w:val="20"/>
        </w:rPr>
        <w:t xml:space="preserve">Rozliczanie robót </w:t>
      </w:r>
      <w:r w:rsidR="00727F82" w:rsidRPr="00254F90">
        <w:rPr>
          <w:rFonts w:ascii="Arial" w:hAnsi="Arial" w:cs="Arial"/>
          <w:sz w:val="20"/>
          <w:szCs w:val="20"/>
        </w:rPr>
        <w:t xml:space="preserve">może odbywać się </w:t>
      </w:r>
      <w:r w:rsidRPr="00254F90">
        <w:rPr>
          <w:rFonts w:ascii="Arial" w:hAnsi="Arial" w:cs="Arial"/>
          <w:sz w:val="20"/>
          <w:szCs w:val="20"/>
        </w:rPr>
        <w:t xml:space="preserve">fakturami częściowymi i fakturą końcową. </w:t>
      </w:r>
    </w:p>
    <w:p w14:paraId="6BC806CD" w14:textId="77777777" w:rsidR="00254F90" w:rsidRPr="00254F90" w:rsidRDefault="002202A9" w:rsidP="003C5F43">
      <w:pPr>
        <w:pStyle w:val="Akapitzlist"/>
        <w:numPr>
          <w:ilvl w:val="0"/>
          <w:numId w:val="84"/>
        </w:numPr>
        <w:tabs>
          <w:tab w:val="left" w:pos="17324"/>
          <w:tab w:val="left" w:pos="20564"/>
        </w:tabs>
        <w:ind w:left="284" w:hanging="284"/>
        <w:jc w:val="both"/>
        <w:rPr>
          <w:rFonts w:ascii="Arial" w:hAnsi="Arial" w:cs="Arial"/>
          <w:b/>
          <w:bCs/>
          <w:sz w:val="20"/>
          <w:szCs w:val="20"/>
        </w:rPr>
      </w:pPr>
      <w:r w:rsidRPr="00254F90">
        <w:rPr>
          <w:rFonts w:ascii="Arial" w:hAnsi="Arial" w:cs="Arial"/>
          <w:sz w:val="20"/>
        </w:rPr>
        <w:t>Faktury częściowe wystawiane będą po wykonaniu i odebraniu przez inspektora nadzoru</w:t>
      </w:r>
      <w:r w:rsidRPr="00254F90">
        <w:rPr>
          <w:rFonts w:ascii="Arial" w:hAnsi="Arial" w:cs="Arial"/>
          <w:sz w:val="20"/>
          <w:shd w:val="clear" w:color="auto" w:fill="FFFFFF"/>
        </w:rPr>
        <w:t xml:space="preserve"> </w:t>
      </w:r>
      <w:r w:rsidRPr="00254F90">
        <w:rPr>
          <w:rFonts w:ascii="Arial" w:hAnsi="Arial" w:cs="Arial"/>
          <w:sz w:val="20"/>
        </w:rPr>
        <w:t>danego etapu robót określonego w harmonogramie, o którym mowa w § 1 ust. 8b) niniejszej umowy.                         Do każdej faktury częściowej, jak i końcowej, Wykonawca jest zobowiązany dołączyć (jako załącznik) dokument o nazwie: „Wykaz podmiotów, które wykonywały roboty, dostawy lub usługi w ramach składanej faktury, tj. faktury nr …. z dnia ….”. Wykaz ten musi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 wyjątkiem tych, którzy już zakończyli realizację zawartych umów o podwykonawstwo i przedstawili Zamawiającemu oświadczenie, z datą pewną, potwierdzające faktyczne otrzymanie zapłaty od Wykonawcy lub Podwykonawców, z którymi zawarli umowy), bez względu na fakt czy występują w tym wykazie czy też nie, oraz inspektora nadzoru. Brak wykazu spełniającego powyższe wymagania będzie podstawą do odmowy przyjęcia faktury. Zamiast podpisania wykazu, o którym mowa powyżej, dopuszcza się złożenie przez Podwykonawcę lub dalszego Podwykonawcę osobnego oświadczenia o akceptacji wykazu do faktury nr …. z dnia …</w:t>
      </w:r>
      <w:r w:rsidR="00254F90">
        <w:rPr>
          <w:rFonts w:ascii="Arial" w:hAnsi="Arial" w:cs="Arial"/>
          <w:sz w:val="20"/>
        </w:rPr>
        <w:t xml:space="preserve"> </w:t>
      </w:r>
    </w:p>
    <w:p w14:paraId="2D865816" w14:textId="73B9E3E6" w:rsidR="002202A9" w:rsidRPr="00254F90" w:rsidRDefault="002202A9" w:rsidP="00254F90">
      <w:pPr>
        <w:pStyle w:val="Akapitzlist"/>
        <w:tabs>
          <w:tab w:val="left" w:pos="17324"/>
          <w:tab w:val="left" w:pos="20564"/>
        </w:tabs>
        <w:spacing w:after="0"/>
        <w:ind w:left="284"/>
        <w:jc w:val="both"/>
        <w:rPr>
          <w:rFonts w:ascii="Arial" w:hAnsi="Arial" w:cs="Arial"/>
          <w:b/>
          <w:bCs/>
          <w:sz w:val="20"/>
          <w:szCs w:val="20"/>
        </w:rPr>
      </w:pPr>
      <w:r w:rsidRPr="00254F90">
        <w:rPr>
          <w:rFonts w:ascii="Arial" w:hAnsi="Arial" w:cs="Arial"/>
          <w:b/>
          <w:bCs/>
          <w:sz w:val="20"/>
        </w:rPr>
        <w:t xml:space="preserve">Warunkiem zapłaty następnej faktury, zawierającej także powyższy załącznik, jest udokumentowanie przez Wykonawcę, że Podwykonawcy oraz dalsi Podwykonawcy występujący na załączniku złożonym do poprzedniej faktury otrzymali należne im wynagrodzenie. </w:t>
      </w:r>
      <w:r w:rsidRPr="00254F90">
        <w:rPr>
          <w:rFonts w:ascii="Arial" w:hAnsi="Arial" w:cs="Arial"/>
          <w:sz w:val="20"/>
        </w:rPr>
        <w:t>Dowodem takiego udokumentowania może być: pisemne oświadczenie Podwykonawcy lub dalszego Podwykonawcy, że</w:t>
      </w:r>
      <w:r w:rsidRPr="00254F90">
        <w:rPr>
          <w:rFonts w:ascii="Arial" w:hAnsi="Arial" w:cs="Arial"/>
          <w:b/>
          <w:bCs/>
          <w:sz w:val="20"/>
        </w:rPr>
        <w:t xml:space="preserve"> </w:t>
      </w:r>
      <w:r w:rsidRPr="00254F90">
        <w:rPr>
          <w:rFonts w:ascii="Arial" w:hAnsi="Arial" w:cs="Arial"/>
          <w:sz w:val="20"/>
        </w:rPr>
        <w:t>otrzymał należną mu kwotę, dokument bankowy potwierdzający przelew środków na konto Podwykonawcy i inne tego typu dokumenty.</w:t>
      </w:r>
      <w:r w:rsidRPr="00254F90">
        <w:rPr>
          <w:rFonts w:ascii="Arial" w:hAnsi="Arial" w:cs="Arial"/>
          <w:b/>
          <w:bCs/>
          <w:sz w:val="20"/>
        </w:rPr>
        <w:t xml:space="preserve"> </w:t>
      </w:r>
    </w:p>
    <w:p w14:paraId="1B7ADC57" w14:textId="77777777" w:rsidR="00254F90" w:rsidRDefault="002202A9" w:rsidP="00254F90">
      <w:pPr>
        <w:tabs>
          <w:tab w:val="left" w:pos="17608"/>
        </w:tabs>
        <w:ind w:left="284"/>
        <w:jc w:val="both"/>
        <w:rPr>
          <w:b/>
          <w:bCs/>
          <w:sz w:val="20"/>
          <w:szCs w:val="20"/>
        </w:rPr>
      </w:pPr>
      <w:r w:rsidRPr="00EA3BC3">
        <w:rPr>
          <w:b/>
          <w:bCs/>
          <w:sz w:val="20"/>
          <w:szCs w:val="20"/>
        </w:rPr>
        <w:t>Wymagane jest aby Podwykonawcy oraz dalsi Podwykonawcy, którzy wykonali przedmioty swoich umów i otrzymali całość należnego im wynagrodzenia składali oświadczenia z datą pewną jednoznacznie potwierdzające powyższe</w:t>
      </w:r>
      <w:r w:rsidR="00254F90">
        <w:rPr>
          <w:b/>
          <w:bCs/>
          <w:sz w:val="20"/>
          <w:szCs w:val="20"/>
        </w:rPr>
        <w:t xml:space="preserve"> fakty.</w:t>
      </w:r>
    </w:p>
    <w:p w14:paraId="6A155065" w14:textId="20638026" w:rsidR="002202A9" w:rsidRPr="00254F90" w:rsidRDefault="002202A9" w:rsidP="003C5F43">
      <w:pPr>
        <w:pStyle w:val="Akapitzlist"/>
        <w:numPr>
          <w:ilvl w:val="0"/>
          <w:numId w:val="84"/>
        </w:numPr>
        <w:tabs>
          <w:tab w:val="left" w:pos="17608"/>
        </w:tabs>
        <w:spacing w:after="0"/>
        <w:ind w:left="284" w:hanging="284"/>
        <w:jc w:val="both"/>
        <w:rPr>
          <w:rFonts w:ascii="Arial" w:hAnsi="Arial" w:cs="Arial"/>
          <w:b/>
          <w:bCs/>
          <w:sz w:val="20"/>
          <w:szCs w:val="20"/>
        </w:rPr>
      </w:pPr>
      <w:r w:rsidRPr="00254F90">
        <w:rPr>
          <w:rFonts w:ascii="Arial" w:hAnsi="Arial" w:cs="Arial"/>
          <w:sz w:val="20"/>
          <w:szCs w:val="20"/>
        </w:rPr>
        <w:t>Faktury regulowane będą w terminie 30 dni od daty otrzymania przez Zamawiającego faktury i protokołu odbioru wykonanych w tym okresie robót, przelewem</w:t>
      </w:r>
      <w:r w:rsidR="00D200FE">
        <w:rPr>
          <w:rFonts w:ascii="Arial" w:hAnsi="Arial" w:cs="Arial"/>
          <w:sz w:val="20"/>
          <w:szCs w:val="20"/>
        </w:rPr>
        <w:t xml:space="preserve"> na rachunek bankowy Wykonawcy.</w:t>
      </w:r>
    </w:p>
    <w:p w14:paraId="6E205FFD" w14:textId="77777777" w:rsidR="00D200FE" w:rsidRPr="00D200FE" w:rsidRDefault="002202A9" w:rsidP="003C5F43">
      <w:pPr>
        <w:pStyle w:val="Akapitzlist"/>
        <w:numPr>
          <w:ilvl w:val="0"/>
          <w:numId w:val="84"/>
        </w:numPr>
        <w:tabs>
          <w:tab w:val="left" w:pos="15052"/>
        </w:tabs>
        <w:ind w:left="284" w:hanging="284"/>
        <w:jc w:val="both"/>
        <w:rPr>
          <w:rFonts w:ascii="Arial" w:hAnsi="Arial" w:cs="Arial"/>
          <w:b/>
          <w:bCs/>
          <w:sz w:val="20"/>
          <w:szCs w:val="20"/>
        </w:rPr>
      </w:pPr>
      <w:r w:rsidRPr="00254F90">
        <w:rPr>
          <w:rFonts w:ascii="Arial" w:hAnsi="Arial" w:cs="Arial"/>
          <w:sz w:val="20"/>
          <w:szCs w:val="20"/>
        </w:rPr>
        <w:t>Ostateczne rozliczenie za wykonany przedmiot umowy nastąpi w oparciu o fakturę końcową, wystawioną na podstawie protokołu odbioru końcowego.</w:t>
      </w:r>
      <w:r w:rsidRPr="00254F90">
        <w:rPr>
          <w:rFonts w:ascii="Arial" w:hAnsi="Arial" w:cs="Arial"/>
          <w:b/>
          <w:bCs/>
          <w:sz w:val="20"/>
          <w:szCs w:val="20"/>
        </w:rPr>
        <w:t xml:space="preserve"> </w:t>
      </w:r>
      <w:r w:rsidRPr="00254F90">
        <w:rPr>
          <w:rFonts w:ascii="Arial" w:hAnsi="Arial" w:cs="Arial"/>
          <w:sz w:val="20"/>
          <w:szCs w:val="20"/>
        </w:rPr>
        <w:t>Faktura końcowa będzie płatna w terminie 30 dni od daty jej otrzymania przez Zamawiającego.</w:t>
      </w:r>
    </w:p>
    <w:p w14:paraId="0C3529CC" w14:textId="77777777" w:rsidR="00D200FE" w:rsidRPr="00D200FE" w:rsidRDefault="002202A9" w:rsidP="00D200FE">
      <w:pPr>
        <w:pStyle w:val="Akapitzlist"/>
        <w:tabs>
          <w:tab w:val="left" w:pos="15052"/>
        </w:tabs>
        <w:ind w:left="284"/>
        <w:jc w:val="both"/>
        <w:rPr>
          <w:rFonts w:ascii="Arial" w:hAnsi="Arial" w:cs="Arial"/>
          <w:b/>
          <w:bCs/>
          <w:sz w:val="20"/>
          <w:szCs w:val="20"/>
        </w:rPr>
      </w:pPr>
      <w:r w:rsidRPr="00D200FE">
        <w:rPr>
          <w:rFonts w:ascii="Arial" w:hAnsi="Arial" w:cs="Arial"/>
          <w:b/>
          <w:sz w:val="20"/>
          <w:szCs w:val="20"/>
        </w:rPr>
        <w:t>Wartość faktury końcowej nie może być niższa niż 10% wyn</w:t>
      </w:r>
      <w:r w:rsidR="00761C20" w:rsidRPr="00D200FE">
        <w:rPr>
          <w:rFonts w:ascii="Arial" w:hAnsi="Arial" w:cs="Arial"/>
          <w:b/>
          <w:sz w:val="20"/>
          <w:szCs w:val="20"/>
        </w:rPr>
        <w:t>agrodzenia należnego Wykonawcy.</w:t>
      </w:r>
    </w:p>
    <w:p w14:paraId="3D3932C3" w14:textId="77777777" w:rsidR="00D200FE" w:rsidRPr="00D200FE" w:rsidRDefault="002202A9" w:rsidP="00D200FE">
      <w:pPr>
        <w:pStyle w:val="Akapitzlist"/>
        <w:tabs>
          <w:tab w:val="left" w:pos="15052"/>
        </w:tabs>
        <w:ind w:left="284"/>
        <w:jc w:val="both"/>
        <w:rPr>
          <w:rFonts w:ascii="Arial" w:hAnsi="Arial" w:cs="Arial"/>
          <w:b/>
          <w:bCs/>
          <w:sz w:val="20"/>
          <w:szCs w:val="20"/>
        </w:rPr>
      </w:pPr>
      <w:r w:rsidRPr="00D200FE">
        <w:rPr>
          <w:rFonts w:ascii="Arial" w:hAnsi="Arial" w:cs="Arial"/>
          <w:bCs/>
          <w:sz w:val="20"/>
          <w:szCs w:val="20"/>
        </w:rPr>
        <w:t xml:space="preserve">Wykonawca zobowiązany jest do przedstawienia Zamawiającemu, najpóźniej przed datą końcowego rozliczenia z Zamawiającym - najpóźniej na dzień poprzedzający ostateczną zapłatę,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14:paraId="1D972951" w14:textId="59749B3D" w:rsidR="00AD75EE" w:rsidRPr="00AD75EE" w:rsidRDefault="002202A9" w:rsidP="003C5F43">
      <w:pPr>
        <w:pStyle w:val="Akapitzlist"/>
        <w:numPr>
          <w:ilvl w:val="0"/>
          <w:numId w:val="84"/>
        </w:numPr>
        <w:tabs>
          <w:tab w:val="left" w:pos="8584"/>
          <w:tab w:val="left" w:pos="9020"/>
        </w:tabs>
        <w:spacing w:after="180" w:line="100" w:lineRule="atLeast"/>
        <w:ind w:left="284" w:hanging="284"/>
        <w:jc w:val="both"/>
        <w:rPr>
          <w:rFonts w:ascii="Arial" w:hAnsi="Arial" w:cs="Arial"/>
          <w:b/>
          <w:sz w:val="20"/>
          <w:szCs w:val="20"/>
        </w:rPr>
      </w:pPr>
      <w:r w:rsidRPr="00D200FE">
        <w:rPr>
          <w:rFonts w:ascii="Arial" w:hAnsi="Arial" w:cs="Arial"/>
          <w:b/>
          <w:sz w:val="20"/>
          <w:szCs w:val="20"/>
        </w:rPr>
        <w:t xml:space="preserve">Wykonawca oświadcza, że rachunek bankowy, wskazany </w:t>
      </w:r>
      <w:r w:rsidR="00D200FE" w:rsidRPr="00D200FE">
        <w:rPr>
          <w:rFonts w:ascii="Arial" w:hAnsi="Arial" w:cs="Arial"/>
          <w:b/>
          <w:sz w:val="20"/>
          <w:szCs w:val="20"/>
        </w:rPr>
        <w:t>na fakturze jest</w:t>
      </w:r>
      <w:r w:rsidRPr="00D200FE">
        <w:rPr>
          <w:rFonts w:ascii="Arial" w:hAnsi="Arial" w:cs="Arial"/>
          <w:b/>
          <w:sz w:val="20"/>
          <w:szCs w:val="20"/>
        </w:rPr>
        <w:t xml:space="preserve"> właściwy do ureg</w:t>
      </w:r>
      <w:r w:rsidR="00372F4B">
        <w:rPr>
          <w:rFonts w:ascii="Arial" w:hAnsi="Arial" w:cs="Arial"/>
          <w:b/>
          <w:sz w:val="20"/>
          <w:szCs w:val="20"/>
        </w:rPr>
        <w:t xml:space="preserve">ulowania należności wynikającej </w:t>
      </w:r>
      <w:r w:rsidRPr="00D200FE">
        <w:rPr>
          <w:rFonts w:ascii="Arial" w:hAnsi="Arial" w:cs="Arial"/>
          <w:b/>
          <w:sz w:val="20"/>
          <w:szCs w:val="20"/>
        </w:rPr>
        <w:t>z przedmiotowej umowy, służy do rozliczeń finansowych w ramach wykonywanej przez niego działalności gospodarczej i jest dla niego prowadzony rachunek VAT, o którym mowa w art. 2 pkt 37 ustawy z dnia 11 marca 2004 r. o podatku od towarów i usług. Rachunek jest zgłoszony do </w:t>
      </w:r>
      <w:r w:rsidR="00445413">
        <w:rPr>
          <w:rFonts w:ascii="Arial" w:hAnsi="Arial" w:cs="Arial"/>
          <w:b/>
          <w:sz w:val="20"/>
          <w:szCs w:val="20"/>
        </w:rPr>
        <w:t>właściwego</w:t>
      </w:r>
      <w:r w:rsidRPr="00D200FE">
        <w:rPr>
          <w:rFonts w:ascii="Arial" w:hAnsi="Arial" w:cs="Arial"/>
          <w:i/>
          <w:sz w:val="20"/>
          <w:szCs w:val="20"/>
        </w:rPr>
        <w:t xml:space="preserve"> </w:t>
      </w:r>
      <w:r w:rsidR="00AD75EE" w:rsidRPr="00AD75EE">
        <w:rPr>
          <w:rFonts w:ascii="Arial" w:hAnsi="Arial" w:cs="Arial"/>
          <w:b/>
          <w:sz w:val="20"/>
          <w:szCs w:val="20"/>
        </w:rPr>
        <w:t>Urzędu Skarbowego</w:t>
      </w:r>
      <w:r w:rsidRPr="00D200FE">
        <w:rPr>
          <w:rFonts w:ascii="Arial" w:hAnsi="Arial" w:cs="Arial"/>
          <w:b/>
          <w:sz w:val="20"/>
          <w:szCs w:val="20"/>
        </w:rPr>
        <w:t xml:space="preserve"> i widnieje w wykazie podmiotów zarej</w:t>
      </w:r>
      <w:r w:rsidR="00AD75EE">
        <w:rPr>
          <w:rFonts w:ascii="Arial" w:hAnsi="Arial" w:cs="Arial"/>
          <w:b/>
          <w:sz w:val="20"/>
          <w:szCs w:val="20"/>
        </w:rPr>
        <w:t xml:space="preserve">estrowanych jako podatnicy VAT, </w:t>
      </w:r>
      <w:r w:rsidR="00AD75EE" w:rsidRPr="00AD75EE">
        <w:rPr>
          <w:rFonts w:ascii="Arial" w:hAnsi="Arial" w:cs="Arial"/>
          <w:b/>
          <w:sz w:val="20"/>
          <w:szCs w:val="20"/>
        </w:rPr>
        <w:t>niezarejestrowanych oraz wykreślonych i przywróconych do rejestru VAT.</w:t>
      </w:r>
    </w:p>
    <w:p w14:paraId="769B06E4" w14:textId="4B18D454" w:rsidR="002202A9" w:rsidRPr="00AD75EE" w:rsidRDefault="002202A9" w:rsidP="003C5F43">
      <w:pPr>
        <w:pStyle w:val="Akapitzlist"/>
        <w:numPr>
          <w:ilvl w:val="0"/>
          <w:numId w:val="84"/>
        </w:numPr>
        <w:tabs>
          <w:tab w:val="left" w:pos="8584"/>
          <w:tab w:val="left" w:pos="9020"/>
        </w:tabs>
        <w:spacing w:after="180" w:line="100" w:lineRule="atLeast"/>
        <w:ind w:left="284" w:hanging="284"/>
        <w:jc w:val="both"/>
        <w:rPr>
          <w:rFonts w:ascii="Tahoma" w:hAnsi="Tahoma" w:cs="Tahoma"/>
          <w:iCs/>
          <w:sz w:val="20"/>
          <w:szCs w:val="23"/>
        </w:rPr>
      </w:pPr>
      <w:r w:rsidRPr="00AD75EE">
        <w:rPr>
          <w:rFonts w:ascii="Arial" w:hAnsi="Arial" w:cs="Arial"/>
          <w:sz w:val="20"/>
          <w:szCs w:val="20"/>
        </w:rPr>
        <w:t>Kary umowne, ustalone w oparciu o zapisy zamieszczone w § 15 umowy będą potrącane z faktur Wykonawcy.</w:t>
      </w:r>
    </w:p>
    <w:p w14:paraId="37DBA816" w14:textId="77777777" w:rsidR="00AD75EE" w:rsidRDefault="00AD75EE" w:rsidP="00AD75EE">
      <w:pPr>
        <w:widowControl w:val="0"/>
        <w:tabs>
          <w:tab w:val="left" w:pos="284"/>
          <w:tab w:val="left" w:pos="15052"/>
        </w:tabs>
        <w:jc w:val="both"/>
        <w:rPr>
          <w:i/>
          <w:sz w:val="20"/>
          <w:szCs w:val="20"/>
        </w:rPr>
      </w:pPr>
    </w:p>
    <w:p w14:paraId="3187D3BB" w14:textId="77777777" w:rsidR="00AD75EE" w:rsidRDefault="00AD75EE" w:rsidP="00AD75EE">
      <w:pPr>
        <w:widowControl w:val="0"/>
        <w:tabs>
          <w:tab w:val="left" w:pos="284"/>
          <w:tab w:val="left" w:pos="15052"/>
        </w:tabs>
        <w:jc w:val="both"/>
        <w:rPr>
          <w:i/>
          <w:sz w:val="20"/>
          <w:szCs w:val="20"/>
        </w:rPr>
      </w:pPr>
    </w:p>
    <w:p w14:paraId="42D27E3B" w14:textId="77777777" w:rsidR="00AD75EE" w:rsidRPr="00AD75EE" w:rsidRDefault="00AD75EE" w:rsidP="00AD75EE">
      <w:pPr>
        <w:widowControl w:val="0"/>
        <w:tabs>
          <w:tab w:val="left" w:pos="284"/>
          <w:tab w:val="left" w:pos="15052"/>
        </w:tabs>
        <w:jc w:val="both"/>
        <w:rPr>
          <w:i/>
          <w:sz w:val="20"/>
          <w:szCs w:val="20"/>
        </w:rPr>
      </w:pPr>
    </w:p>
    <w:p w14:paraId="34643D88" w14:textId="77777777" w:rsidR="002202A9" w:rsidRPr="00EA3BC3" w:rsidRDefault="002202A9" w:rsidP="002202A9">
      <w:pPr>
        <w:jc w:val="center"/>
        <w:rPr>
          <w:b/>
          <w:bCs/>
          <w:sz w:val="20"/>
          <w:szCs w:val="20"/>
        </w:rPr>
      </w:pPr>
      <w:r w:rsidRPr="00EA3BC3">
        <w:rPr>
          <w:b/>
          <w:bCs/>
          <w:sz w:val="20"/>
          <w:szCs w:val="20"/>
        </w:rPr>
        <w:lastRenderedPageBreak/>
        <w:t>§ 5</w:t>
      </w:r>
    </w:p>
    <w:p w14:paraId="5D28A5DA" w14:textId="6E2785F9" w:rsidR="00293013" w:rsidRPr="00634F17" w:rsidRDefault="00634F17" w:rsidP="00634F17">
      <w:pPr>
        <w:tabs>
          <w:tab w:val="left" w:pos="567"/>
        </w:tabs>
        <w:jc w:val="center"/>
        <w:rPr>
          <w:b/>
          <w:sz w:val="20"/>
          <w:szCs w:val="20"/>
        </w:rPr>
      </w:pPr>
      <w:r>
        <w:rPr>
          <w:b/>
          <w:sz w:val="20"/>
          <w:szCs w:val="20"/>
        </w:rPr>
        <w:t>Potencjał Wykonawcy</w:t>
      </w:r>
    </w:p>
    <w:p w14:paraId="3AF3A07F" w14:textId="4F634214" w:rsidR="00293013" w:rsidRPr="00483BF3" w:rsidRDefault="00293013" w:rsidP="003C5F43">
      <w:pPr>
        <w:pStyle w:val="Akapitzlist"/>
        <w:numPr>
          <w:ilvl w:val="0"/>
          <w:numId w:val="44"/>
        </w:numPr>
        <w:tabs>
          <w:tab w:val="left" w:pos="426"/>
        </w:tabs>
        <w:spacing w:after="0"/>
        <w:ind w:left="284" w:hanging="284"/>
        <w:jc w:val="both"/>
        <w:rPr>
          <w:rFonts w:ascii="Arial" w:hAnsi="Arial" w:cs="Arial"/>
          <w:sz w:val="20"/>
          <w:szCs w:val="20"/>
        </w:rPr>
      </w:pPr>
      <w:r w:rsidRPr="00EA3BC3">
        <w:rPr>
          <w:rFonts w:ascii="Arial" w:hAnsi="Arial" w:cs="Arial"/>
          <w:sz w:val="20"/>
          <w:szCs w:val="20"/>
        </w:rPr>
        <w:t>Wykonawca oświadcza, że w celu realizacji Umowy zapewni odpowiednie zasoby techniczne  oraz  personel posiadający zdolności, doświadczenie, wiedzę oraz wymagane uprawnienia, w zakresie niezbędnym</w:t>
      </w:r>
      <w:r w:rsidR="00372F4B">
        <w:rPr>
          <w:rFonts w:ascii="Arial" w:hAnsi="Arial" w:cs="Arial"/>
          <w:sz w:val="20"/>
          <w:szCs w:val="20"/>
        </w:rPr>
        <w:t xml:space="preserve"> do wykonania przedmiotu Umowy.</w:t>
      </w:r>
    </w:p>
    <w:p w14:paraId="2F60F59D" w14:textId="77777777" w:rsidR="00293013" w:rsidRPr="00EA3BC3" w:rsidRDefault="00293013" w:rsidP="003C5F43">
      <w:pPr>
        <w:pStyle w:val="Akapitzlist"/>
        <w:numPr>
          <w:ilvl w:val="0"/>
          <w:numId w:val="44"/>
        </w:numPr>
        <w:autoSpaceDE w:val="0"/>
        <w:autoSpaceDN w:val="0"/>
        <w:adjustRightInd w:val="0"/>
        <w:ind w:left="284" w:hanging="284"/>
        <w:jc w:val="both"/>
        <w:rPr>
          <w:rFonts w:ascii="Arial" w:hAnsi="Arial" w:cs="Arial"/>
          <w:sz w:val="20"/>
          <w:szCs w:val="20"/>
        </w:rPr>
      </w:pPr>
      <w:r w:rsidRPr="00EA3BC3">
        <w:rPr>
          <w:rFonts w:ascii="Arial" w:eastAsia="SimSun" w:hAnsi="Arial" w:cs="Arial"/>
          <w:kern w:val="24"/>
          <w:sz w:val="20"/>
          <w:szCs w:val="20"/>
          <w:u w:color="FFFFFF"/>
        </w:rPr>
        <w:t xml:space="preserve">Zamawiający wymaga zatrudnienia na podstawie umowy o pracę przez Wykonawcę lub Podwykonawcę osób wykonujących wskazane przez Zamawiającego w SWZ czynności </w:t>
      </w:r>
      <w:r w:rsidRPr="00EA3BC3">
        <w:rPr>
          <w:rFonts w:ascii="Arial" w:eastAsia="SimSun" w:hAnsi="Arial" w:cs="Arial"/>
          <w:kern w:val="24"/>
          <w:sz w:val="20"/>
          <w:szCs w:val="20"/>
          <w:u w:color="FFFFFF"/>
        </w:rPr>
        <w:br/>
        <w:t>w zakresie realizacji przedmiotu zamówienia</w:t>
      </w:r>
    </w:p>
    <w:p w14:paraId="35BB5AD5" w14:textId="77777777" w:rsidR="00293013" w:rsidRPr="00EA3BC3" w:rsidRDefault="00293013" w:rsidP="003C5F43">
      <w:pPr>
        <w:pStyle w:val="Akapitzlist"/>
        <w:numPr>
          <w:ilvl w:val="0"/>
          <w:numId w:val="44"/>
        </w:numPr>
        <w:autoSpaceDE w:val="0"/>
        <w:autoSpaceDN w:val="0"/>
        <w:adjustRightInd w:val="0"/>
        <w:ind w:left="284" w:hanging="284"/>
        <w:jc w:val="both"/>
        <w:rPr>
          <w:rFonts w:ascii="Arial" w:hAnsi="Arial" w:cs="Arial"/>
          <w:sz w:val="20"/>
          <w:szCs w:val="20"/>
        </w:rPr>
      </w:pPr>
      <w:r w:rsidRPr="00EA3BC3">
        <w:rPr>
          <w:rFonts w:ascii="Arial" w:hAnsi="Arial" w:cs="Arial"/>
          <w:sz w:val="20"/>
          <w:szCs w:val="20"/>
        </w:rPr>
        <w:t xml:space="preserve">W trakcie realizacji przedmiotu umowy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 </w:t>
      </w:r>
    </w:p>
    <w:p w14:paraId="6F986C33" w14:textId="77777777" w:rsidR="00293013" w:rsidRPr="00EA3BC3" w:rsidRDefault="00293013" w:rsidP="003C5F43">
      <w:pPr>
        <w:pStyle w:val="Akapitzlist"/>
        <w:numPr>
          <w:ilvl w:val="0"/>
          <w:numId w:val="43"/>
        </w:numPr>
        <w:autoSpaceDE w:val="0"/>
        <w:autoSpaceDN w:val="0"/>
        <w:adjustRightInd w:val="0"/>
        <w:ind w:left="851" w:hanging="284"/>
        <w:jc w:val="both"/>
        <w:rPr>
          <w:rFonts w:ascii="Arial" w:hAnsi="Arial" w:cs="Arial"/>
          <w:sz w:val="20"/>
          <w:szCs w:val="20"/>
        </w:rPr>
      </w:pPr>
      <w:r w:rsidRPr="00EA3BC3">
        <w:rPr>
          <w:rFonts w:ascii="Arial" w:hAnsi="Arial" w:cs="Arial"/>
          <w:sz w:val="20"/>
          <w:szCs w:val="20"/>
        </w:rPr>
        <w:t xml:space="preserve">żądania oświadczeń i dokumentów w zakresie potwierdzenia spełniania w/w wymogów i dokonywania ich oceny, </w:t>
      </w:r>
    </w:p>
    <w:p w14:paraId="457BE407" w14:textId="77777777" w:rsidR="00293013" w:rsidRPr="00EA3BC3" w:rsidRDefault="00293013" w:rsidP="003C5F43">
      <w:pPr>
        <w:pStyle w:val="Akapitzlist"/>
        <w:numPr>
          <w:ilvl w:val="0"/>
          <w:numId w:val="43"/>
        </w:numPr>
        <w:autoSpaceDE w:val="0"/>
        <w:autoSpaceDN w:val="0"/>
        <w:adjustRightInd w:val="0"/>
        <w:ind w:left="851" w:hanging="284"/>
        <w:jc w:val="both"/>
        <w:rPr>
          <w:rFonts w:ascii="Arial" w:hAnsi="Arial" w:cs="Arial"/>
          <w:sz w:val="20"/>
          <w:szCs w:val="20"/>
        </w:rPr>
      </w:pPr>
      <w:r w:rsidRPr="00EA3BC3">
        <w:rPr>
          <w:rFonts w:ascii="Arial" w:hAnsi="Arial" w:cs="Arial"/>
          <w:sz w:val="20"/>
          <w:szCs w:val="20"/>
        </w:rPr>
        <w:t xml:space="preserve">żądania wyjaśnień w przypadku wątpliwości w zakresie potwierdzenia spełniania w/w wymogów, </w:t>
      </w:r>
    </w:p>
    <w:p w14:paraId="3CE7B1FE" w14:textId="77777777" w:rsidR="00293013" w:rsidRPr="00EA3BC3" w:rsidRDefault="00293013" w:rsidP="003C5F43">
      <w:pPr>
        <w:pStyle w:val="Akapitzlist"/>
        <w:numPr>
          <w:ilvl w:val="0"/>
          <w:numId w:val="43"/>
        </w:numPr>
        <w:autoSpaceDE w:val="0"/>
        <w:autoSpaceDN w:val="0"/>
        <w:adjustRightInd w:val="0"/>
        <w:ind w:left="851" w:hanging="284"/>
        <w:jc w:val="both"/>
        <w:rPr>
          <w:rFonts w:ascii="Arial" w:hAnsi="Arial" w:cs="Arial"/>
          <w:sz w:val="20"/>
          <w:szCs w:val="20"/>
        </w:rPr>
      </w:pPr>
      <w:r w:rsidRPr="00EA3BC3">
        <w:rPr>
          <w:rFonts w:ascii="Arial" w:hAnsi="Arial" w:cs="Arial"/>
          <w:sz w:val="20"/>
          <w:szCs w:val="20"/>
        </w:rPr>
        <w:t>przeprowadzania kontroli na miejscu wykonywania przedmiotu umowy lub w siedzibie Wykonawcy,</w:t>
      </w:r>
    </w:p>
    <w:p w14:paraId="1FA421C3" w14:textId="77777777" w:rsidR="00293013" w:rsidRPr="00EA3BC3" w:rsidRDefault="00293013" w:rsidP="003C5F43">
      <w:pPr>
        <w:pStyle w:val="Akapitzlist"/>
        <w:numPr>
          <w:ilvl w:val="0"/>
          <w:numId w:val="43"/>
        </w:numPr>
        <w:autoSpaceDE w:val="0"/>
        <w:autoSpaceDN w:val="0"/>
        <w:adjustRightInd w:val="0"/>
        <w:ind w:left="851" w:hanging="284"/>
        <w:jc w:val="both"/>
        <w:rPr>
          <w:rFonts w:ascii="Arial" w:hAnsi="Arial" w:cs="Arial"/>
          <w:sz w:val="20"/>
          <w:szCs w:val="20"/>
        </w:rPr>
      </w:pPr>
      <w:r w:rsidRPr="00EA3BC3">
        <w:rPr>
          <w:rFonts w:ascii="Arial" w:hAnsi="Arial" w:cs="Arial"/>
          <w:sz w:val="20"/>
          <w:szCs w:val="20"/>
        </w:rPr>
        <w:t xml:space="preserve">zadawania pytań w szczególności osobom przebywającym na terenie placu budowy. </w:t>
      </w:r>
    </w:p>
    <w:p w14:paraId="76AFEA10" w14:textId="77777777" w:rsidR="00293013" w:rsidRPr="00EA3BC3" w:rsidRDefault="00293013" w:rsidP="003C5F43">
      <w:pPr>
        <w:pStyle w:val="Akapitzlist"/>
        <w:numPr>
          <w:ilvl w:val="0"/>
          <w:numId w:val="44"/>
        </w:numPr>
        <w:autoSpaceDE w:val="0"/>
        <w:autoSpaceDN w:val="0"/>
        <w:adjustRightInd w:val="0"/>
        <w:spacing w:after="0"/>
        <w:ind w:left="284" w:hanging="284"/>
        <w:jc w:val="both"/>
        <w:rPr>
          <w:rFonts w:ascii="Arial" w:hAnsi="Arial" w:cs="Arial"/>
          <w:sz w:val="20"/>
          <w:szCs w:val="20"/>
        </w:rPr>
      </w:pPr>
      <w:r w:rsidRPr="00EA3BC3">
        <w:rPr>
          <w:rFonts w:ascii="Arial" w:hAnsi="Arial" w:cs="Arial"/>
          <w:sz w:val="20"/>
          <w:szCs w:val="20"/>
        </w:rPr>
        <w:t xml:space="preserve">W trakcie realizacji przedmiotu umowy na każde wezwanie Zamawiającego w wyznaczonym terminie tj. 10 dni Wykonawca przedłoży Zamawiającemu wskazane poniżej dowody w celu potwierdzenia spełnienia wymogu zatrudnienia na podstawie umowy o pracę przez Wykonawcę lub podwykonawcę osób wykonujących wskazane powyżej czynności w trakcie realizacji przedmiotu umowy: </w:t>
      </w:r>
    </w:p>
    <w:p w14:paraId="629B13A3" w14:textId="77777777" w:rsidR="00483BF3" w:rsidRDefault="00293013" w:rsidP="003C5F43">
      <w:pPr>
        <w:pStyle w:val="Akapitzlist"/>
        <w:numPr>
          <w:ilvl w:val="0"/>
          <w:numId w:val="85"/>
        </w:numPr>
        <w:tabs>
          <w:tab w:val="left" w:pos="709"/>
        </w:tabs>
        <w:jc w:val="both"/>
        <w:rPr>
          <w:rFonts w:ascii="Arial" w:hAnsi="Arial" w:cs="Arial"/>
          <w:sz w:val="20"/>
          <w:szCs w:val="20"/>
        </w:rPr>
      </w:pPr>
      <w:r w:rsidRPr="00EA3BC3">
        <w:rPr>
          <w:rFonts w:ascii="Arial" w:hAnsi="Arial" w:cs="Arial"/>
          <w:sz w:val="20"/>
          <w:szCs w:val="20"/>
        </w:rPr>
        <w:t>oświadczenie zatrudnionego pracownika;</w:t>
      </w:r>
    </w:p>
    <w:p w14:paraId="525D31EC" w14:textId="77777777" w:rsidR="00483BF3" w:rsidRDefault="00293013" w:rsidP="003C5F43">
      <w:pPr>
        <w:pStyle w:val="Akapitzlist"/>
        <w:numPr>
          <w:ilvl w:val="0"/>
          <w:numId w:val="85"/>
        </w:numPr>
        <w:tabs>
          <w:tab w:val="left" w:pos="709"/>
        </w:tabs>
        <w:jc w:val="both"/>
        <w:rPr>
          <w:rFonts w:ascii="Arial" w:hAnsi="Arial" w:cs="Arial"/>
          <w:sz w:val="20"/>
          <w:szCs w:val="20"/>
        </w:rPr>
      </w:pPr>
      <w:r w:rsidRPr="00483BF3">
        <w:rPr>
          <w:rFonts w:ascii="Arial" w:hAnsi="Arial" w:cs="Arial"/>
          <w:sz w:val="20"/>
          <w:szCs w:val="20"/>
        </w:rPr>
        <w:t>oświadczenia Wykonawcy lub Podwykonawcy o zatrudnieniu pracownika na podstawie umowy o pracę;</w:t>
      </w:r>
    </w:p>
    <w:p w14:paraId="6BECFD8E" w14:textId="77777777" w:rsidR="00483BF3" w:rsidRDefault="00293013" w:rsidP="003C5F43">
      <w:pPr>
        <w:pStyle w:val="Akapitzlist"/>
        <w:numPr>
          <w:ilvl w:val="0"/>
          <w:numId w:val="85"/>
        </w:numPr>
        <w:tabs>
          <w:tab w:val="left" w:pos="709"/>
        </w:tabs>
        <w:jc w:val="both"/>
        <w:rPr>
          <w:rFonts w:ascii="Arial" w:hAnsi="Arial" w:cs="Arial"/>
          <w:sz w:val="20"/>
          <w:szCs w:val="20"/>
        </w:rPr>
      </w:pPr>
      <w:r w:rsidRPr="00483BF3">
        <w:rPr>
          <w:rFonts w:ascii="Arial" w:hAnsi="Arial" w:cs="Arial"/>
          <w:sz w:val="20"/>
          <w:szCs w:val="20"/>
        </w:rPr>
        <w:t xml:space="preserve">poświadczoną za zgodność z oryginałem kopię umowy o </w:t>
      </w:r>
      <w:r w:rsidR="00483BF3">
        <w:rPr>
          <w:rFonts w:ascii="Arial" w:hAnsi="Arial" w:cs="Arial"/>
          <w:sz w:val="20"/>
          <w:szCs w:val="20"/>
        </w:rPr>
        <w:t>pracę zatrudnionego pracownika;</w:t>
      </w:r>
    </w:p>
    <w:p w14:paraId="679B0E0E" w14:textId="25A2E5E8" w:rsidR="00293013" w:rsidRPr="00483BF3" w:rsidRDefault="00293013" w:rsidP="003C5F43">
      <w:pPr>
        <w:pStyle w:val="Akapitzlist"/>
        <w:numPr>
          <w:ilvl w:val="0"/>
          <w:numId w:val="85"/>
        </w:numPr>
        <w:tabs>
          <w:tab w:val="left" w:pos="709"/>
        </w:tabs>
        <w:jc w:val="both"/>
        <w:rPr>
          <w:rFonts w:ascii="Arial" w:hAnsi="Arial" w:cs="Arial"/>
          <w:sz w:val="20"/>
          <w:szCs w:val="20"/>
        </w:rPr>
      </w:pPr>
      <w:r w:rsidRPr="00483BF3">
        <w:rPr>
          <w:rFonts w:ascii="Arial" w:hAnsi="Arial" w:cs="Arial"/>
          <w:sz w:val="20"/>
          <w:szCs w:val="20"/>
        </w:rPr>
        <w:t>inne dokumenty</w:t>
      </w:r>
      <w:r w:rsidR="00483BF3">
        <w:rPr>
          <w:rFonts w:ascii="Arial" w:hAnsi="Arial" w:cs="Arial"/>
          <w:sz w:val="20"/>
          <w:szCs w:val="20"/>
        </w:rPr>
        <w:t xml:space="preserve"> </w:t>
      </w:r>
      <w:r w:rsidRPr="00483BF3">
        <w:rPr>
          <w:rFonts w:ascii="Arial" w:hAnsi="Arial" w:cs="Arial"/>
          <w:sz w:val="20"/>
          <w:szCs w:val="20"/>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14:paraId="6313AF6A" w14:textId="77777777" w:rsidR="00483BF3" w:rsidRDefault="00293013" w:rsidP="003C5F43">
      <w:pPr>
        <w:pStyle w:val="Akapitzlist"/>
        <w:numPr>
          <w:ilvl w:val="0"/>
          <w:numId w:val="44"/>
        </w:numPr>
        <w:autoSpaceDE w:val="0"/>
        <w:autoSpaceDN w:val="0"/>
        <w:adjustRightInd w:val="0"/>
        <w:jc w:val="both"/>
        <w:rPr>
          <w:rFonts w:ascii="Arial" w:hAnsi="Arial" w:cs="Arial"/>
          <w:sz w:val="20"/>
          <w:szCs w:val="20"/>
        </w:rPr>
      </w:pPr>
      <w:r w:rsidRPr="00483BF3">
        <w:rPr>
          <w:rFonts w:ascii="Arial" w:hAnsi="Arial" w:cs="Arial"/>
          <w:sz w:val="20"/>
          <w:szCs w:val="20"/>
        </w:rPr>
        <w:t>Nieprzedłożenie przez Wykona</w:t>
      </w:r>
      <w:r w:rsidR="00483BF3">
        <w:rPr>
          <w:rFonts w:ascii="Arial" w:hAnsi="Arial" w:cs="Arial"/>
          <w:sz w:val="20"/>
          <w:szCs w:val="20"/>
        </w:rPr>
        <w:t>wcę dokumentów określonych w pkt. 4</w:t>
      </w:r>
      <w:r w:rsidRPr="00483BF3">
        <w:rPr>
          <w:rFonts w:ascii="Arial" w:hAnsi="Arial" w:cs="Arial"/>
          <w:sz w:val="20"/>
          <w:szCs w:val="20"/>
        </w:rPr>
        <w:t>, w terminie wskazanym przez osobę upoważnioną będzie traktowane jako niewypełnienie obowiązku zatrudnienia Pracowników świadczących czynności na podstawie umowy o pracę.</w:t>
      </w:r>
    </w:p>
    <w:p w14:paraId="7259C02D" w14:textId="77777777" w:rsidR="00483BF3" w:rsidRDefault="00293013" w:rsidP="003C5F43">
      <w:pPr>
        <w:pStyle w:val="Akapitzlist"/>
        <w:numPr>
          <w:ilvl w:val="0"/>
          <w:numId w:val="44"/>
        </w:numPr>
        <w:autoSpaceDE w:val="0"/>
        <w:autoSpaceDN w:val="0"/>
        <w:adjustRightInd w:val="0"/>
        <w:jc w:val="both"/>
        <w:rPr>
          <w:rFonts w:ascii="Arial" w:hAnsi="Arial" w:cs="Arial"/>
          <w:sz w:val="20"/>
          <w:szCs w:val="20"/>
        </w:rPr>
      </w:pPr>
      <w:r w:rsidRPr="00483BF3">
        <w:rPr>
          <w:rFonts w:ascii="Arial" w:hAnsi="Arial" w:cs="Arial"/>
          <w:sz w:val="20"/>
          <w:szCs w:val="20"/>
        </w:rPr>
        <w:t>Wykonawca oświadcza, że posiada wiedzę i doświadczenie wymagane do realizacji robót budowlanych będących przedmiotem Umowy.</w:t>
      </w:r>
    </w:p>
    <w:p w14:paraId="2D2AAD3B" w14:textId="77777777" w:rsidR="00483BF3" w:rsidRDefault="00293013" w:rsidP="003C5F43">
      <w:pPr>
        <w:pStyle w:val="Akapitzlist"/>
        <w:numPr>
          <w:ilvl w:val="0"/>
          <w:numId w:val="44"/>
        </w:numPr>
        <w:autoSpaceDE w:val="0"/>
        <w:autoSpaceDN w:val="0"/>
        <w:adjustRightInd w:val="0"/>
        <w:jc w:val="both"/>
        <w:rPr>
          <w:rFonts w:ascii="Arial" w:hAnsi="Arial" w:cs="Arial"/>
          <w:sz w:val="20"/>
          <w:szCs w:val="20"/>
        </w:rPr>
      </w:pPr>
      <w:r w:rsidRPr="00483BF3">
        <w:rPr>
          <w:rFonts w:ascii="Arial" w:hAnsi="Arial" w:cs="Arial"/>
          <w:sz w:val="20"/>
          <w:szCs w:val="20"/>
        </w:rPr>
        <w:t>Wykonawca oświadcza, że podmiot trzeci -----(</w:t>
      </w:r>
      <w:r w:rsidRPr="00483BF3">
        <w:rPr>
          <w:rFonts w:ascii="Arial" w:hAnsi="Arial" w:cs="Arial"/>
          <w:i/>
          <w:sz w:val="20"/>
          <w:szCs w:val="20"/>
        </w:rPr>
        <w:t>nazwa podmiotu trzeciego</w:t>
      </w:r>
      <w:r w:rsidRPr="00483BF3">
        <w:rPr>
          <w:rFonts w:ascii="Arial" w:hAnsi="Arial" w:cs="Arial"/>
          <w:sz w:val="20"/>
          <w:szCs w:val="20"/>
        </w:rPr>
        <w:t>),  na zasoby którego w zakresie wiedzy i/lub doświadczenia Wykonawca powoływał się składając Ofertę celem wykazania spełniania warunków udziału w postępowaniu o udzielenie zamówienia publicznego, będzie realizował przedmiot Umowy w zakresie------ (</w:t>
      </w:r>
      <w:r w:rsidRPr="00483BF3">
        <w:rPr>
          <w:rFonts w:ascii="Arial" w:hAnsi="Arial" w:cs="Arial"/>
          <w:i/>
          <w:sz w:val="20"/>
          <w:szCs w:val="20"/>
        </w:rPr>
        <w:t>w jakim wiedza i doświadczenie podmiotu trzeciego były deklarowane do wykonania przedmiotu Umowy na użytek postępowania o udzielenie zamówienia publicznego</w:t>
      </w:r>
      <w:r w:rsidRPr="00483BF3">
        <w:rPr>
          <w:rFonts w:ascii="Arial" w:hAnsi="Arial" w:cs="Arial"/>
          <w:sz w:val="20"/>
          <w:szCs w:val="20"/>
        </w:rPr>
        <w:t>). W przypadku zaprzestania wykonywania Umowy przez ------(</w:t>
      </w:r>
      <w:r w:rsidRPr="00483BF3">
        <w:rPr>
          <w:rFonts w:ascii="Arial" w:hAnsi="Arial" w:cs="Arial"/>
          <w:i/>
          <w:sz w:val="20"/>
          <w:szCs w:val="20"/>
        </w:rPr>
        <w:t>nazwa podmiotu trzeciego</w:t>
      </w:r>
      <w:r w:rsidRPr="00483BF3">
        <w:rPr>
          <w:rFonts w:ascii="Arial" w:hAnsi="Arial" w:cs="Arial"/>
          <w:sz w:val="20"/>
          <w:szCs w:val="20"/>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24E53311" w14:textId="77777777" w:rsidR="00483BF3" w:rsidRDefault="00293013" w:rsidP="003C5F43">
      <w:pPr>
        <w:pStyle w:val="Akapitzlist"/>
        <w:numPr>
          <w:ilvl w:val="0"/>
          <w:numId w:val="44"/>
        </w:numPr>
        <w:autoSpaceDE w:val="0"/>
        <w:autoSpaceDN w:val="0"/>
        <w:adjustRightInd w:val="0"/>
        <w:jc w:val="both"/>
        <w:rPr>
          <w:rFonts w:ascii="Arial" w:hAnsi="Arial" w:cs="Arial"/>
          <w:sz w:val="20"/>
          <w:szCs w:val="20"/>
        </w:rPr>
      </w:pPr>
      <w:r w:rsidRPr="00483BF3">
        <w:rPr>
          <w:rFonts w:ascii="Arial" w:hAnsi="Arial" w:cs="Arial"/>
          <w:sz w:val="20"/>
          <w:szCs w:val="20"/>
        </w:rPr>
        <w:t>Wykonawca oświadcza, że dysponuje odpowiednimi środkami finansowymi umożliwiającymi wykonanie przedmiotu Umowy.</w:t>
      </w:r>
    </w:p>
    <w:p w14:paraId="244819A2" w14:textId="77777777" w:rsidR="00483BF3" w:rsidRDefault="00293013" w:rsidP="003C5F43">
      <w:pPr>
        <w:pStyle w:val="Akapitzlist"/>
        <w:numPr>
          <w:ilvl w:val="0"/>
          <w:numId w:val="44"/>
        </w:numPr>
        <w:autoSpaceDE w:val="0"/>
        <w:autoSpaceDN w:val="0"/>
        <w:adjustRightInd w:val="0"/>
        <w:jc w:val="both"/>
        <w:rPr>
          <w:rFonts w:ascii="Arial" w:hAnsi="Arial" w:cs="Arial"/>
          <w:sz w:val="20"/>
          <w:szCs w:val="20"/>
        </w:rPr>
      </w:pPr>
      <w:r w:rsidRPr="00483BF3">
        <w:rPr>
          <w:rFonts w:ascii="Arial" w:hAnsi="Arial" w:cs="Arial"/>
          <w:sz w:val="20"/>
          <w:szCs w:val="20"/>
        </w:rPr>
        <w:t>Wykonawca zapewnia, że ------ (</w:t>
      </w:r>
      <w:r w:rsidRPr="00483BF3">
        <w:rPr>
          <w:rFonts w:ascii="Arial" w:hAnsi="Arial" w:cs="Arial"/>
          <w:i/>
          <w:sz w:val="20"/>
          <w:szCs w:val="20"/>
        </w:rPr>
        <w:t>podmiot trzeci</w:t>
      </w:r>
      <w:r w:rsidRPr="00483BF3">
        <w:rPr>
          <w:rFonts w:ascii="Arial" w:hAnsi="Arial" w:cs="Arial"/>
          <w:sz w:val="20"/>
          <w:szCs w:val="20"/>
        </w:rPr>
        <w:t xml:space="preserve">),  na zasoby którego w zakresie zasobów finansowych Wykonawca powoływał się składając Ofertę, będzie ponosił wraz z Wykonawcą </w:t>
      </w:r>
      <w:r w:rsidRPr="00483BF3">
        <w:rPr>
          <w:rFonts w:ascii="Arial" w:hAnsi="Arial" w:cs="Arial"/>
          <w:sz w:val="20"/>
          <w:szCs w:val="20"/>
        </w:rPr>
        <w:lastRenderedPageBreak/>
        <w:t>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w:t>
      </w:r>
      <w:r w:rsidRPr="00483BF3">
        <w:rPr>
          <w:rFonts w:ascii="Arial" w:hAnsi="Arial" w:cs="Arial"/>
          <w:i/>
          <w:sz w:val="20"/>
          <w:szCs w:val="20"/>
        </w:rPr>
        <w:t>podmiot trzeci</w:t>
      </w:r>
      <w:r w:rsidRPr="00483BF3">
        <w:rPr>
          <w:rFonts w:ascii="Arial" w:hAnsi="Arial" w:cs="Arial"/>
          <w:sz w:val="20"/>
          <w:szCs w:val="20"/>
        </w:rPr>
        <w:t xml:space="preserve">) z tego tytułu nie obciążają Zamawiającego. </w:t>
      </w:r>
    </w:p>
    <w:p w14:paraId="30AAE964" w14:textId="10CB2DCB" w:rsidR="002202A9" w:rsidRPr="00483BF3" w:rsidRDefault="00293013" w:rsidP="003C5F43">
      <w:pPr>
        <w:pStyle w:val="Akapitzlist"/>
        <w:numPr>
          <w:ilvl w:val="0"/>
          <w:numId w:val="44"/>
        </w:numPr>
        <w:autoSpaceDE w:val="0"/>
        <w:autoSpaceDN w:val="0"/>
        <w:adjustRightInd w:val="0"/>
        <w:jc w:val="both"/>
        <w:rPr>
          <w:rFonts w:ascii="Arial" w:hAnsi="Arial" w:cs="Arial"/>
          <w:sz w:val="20"/>
          <w:szCs w:val="20"/>
        </w:rPr>
      </w:pPr>
      <w:r w:rsidRPr="00483BF3">
        <w:rPr>
          <w:rFonts w:ascii="Arial" w:hAnsi="Arial" w:cs="Arial"/>
          <w:sz w:val="20"/>
          <w:szCs w:val="20"/>
        </w:rPr>
        <w:t>Dokument potwierdzający zobowiązanie ………. (</w:t>
      </w:r>
      <w:r w:rsidRPr="00483BF3">
        <w:rPr>
          <w:rFonts w:ascii="Arial" w:hAnsi="Arial" w:cs="Arial"/>
          <w:i/>
          <w:sz w:val="20"/>
          <w:szCs w:val="20"/>
        </w:rPr>
        <w:t>podmiot trzeci)</w:t>
      </w:r>
      <w:r w:rsidRPr="00483BF3">
        <w:rPr>
          <w:rFonts w:ascii="Arial" w:hAnsi="Arial" w:cs="Arial"/>
          <w:sz w:val="20"/>
          <w:szCs w:val="20"/>
        </w:rPr>
        <w:t xml:space="preserve"> do solidarnej odpowiedzialności wobec Zamawiającego za wykonanie przedmiotu Umowy w zakresie zasobów finansowych, niezbędnych do realizacji przedmiotu Umowy, określający szczegółowo wysokość zobowiązania oraz zasady wypłaty świadczenia stanowi załącznik do Umowy.</w:t>
      </w:r>
      <w:r w:rsidRPr="00483BF3">
        <w:rPr>
          <w:rFonts w:ascii="Arial" w:hAnsi="Arial" w:cs="Arial"/>
          <w:bCs/>
          <w:sz w:val="20"/>
          <w:szCs w:val="20"/>
          <w:lang w:eastAsia="ar-SA"/>
        </w:rPr>
        <w:t xml:space="preserve">                                        </w:t>
      </w:r>
    </w:p>
    <w:p w14:paraId="27C880A4" w14:textId="77777777" w:rsidR="002202A9" w:rsidRPr="00EA3BC3" w:rsidRDefault="002202A9" w:rsidP="002202A9">
      <w:pPr>
        <w:jc w:val="center"/>
        <w:rPr>
          <w:b/>
          <w:bCs/>
          <w:sz w:val="20"/>
          <w:szCs w:val="20"/>
        </w:rPr>
      </w:pPr>
      <w:r w:rsidRPr="00EA3BC3">
        <w:rPr>
          <w:b/>
          <w:bCs/>
          <w:sz w:val="20"/>
          <w:szCs w:val="20"/>
        </w:rPr>
        <w:t>§ 6</w:t>
      </w:r>
    </w:p>
    <w:p w14:paraId="73140570" w14:textId="3E30908A" w:rsidR="004B1D71" w:rsidRPr="00EA3BC3" w:rsidRDefault="004B1D71" w:rsidP="002202A9">
      <w:pPr>
        <w:jc w:val="center"/>
        <w:rPr>
          <w:sz w:val="20"/>
          <w:szCs w:val="20"/>
        </w:rPr>
      </w:pPr>
      <w:r w:rsidRPr="00EA3BC3">
        <w:rPr>
          <w:b/>
          <w:bCs/>
          <w:sz w:val="20"/>
          <w:szCs w:val="20"/>
        </w:rPr>
        <w:t xml:space="preserve">Termin </w:t>
      </w:r>
    </w:p>
    <w:p w14:paraId="51FBC8DA" w14:textId="77777777" w:rsidR="002202A9" w:rsidRPr="00EA3BC3" w:rsidRDefault="002202A9" w:rsidP="002202A9">
      <w:pPr>
        <w:tabs>
          <w:tab w:val="left" w:pos="11472"/>
          <w:tab w:val="left" w:pos="11622"/>
          <w:tab w:val="left" w:pos="11755"/>
        </w:tabs>
        <w:jc w:val="both"/>
        <w:rPr>
          <w:b/>
          <w:bCs/>
          <w:sz w:val="20"/>
          <w:szCs w:val="20"/>
        </w:rPr>
      </w:pPr>
      <w:r w:rsidRPr="00EA3BC3">
        <w:rPr>
          <w:sz w:val="20"/>
          <w:szCs w:val="20"/>
        </w:rPr>
        <w:t>1. </w:t>
      </w:r>
      <w:r w:rsidRPr="00EA3BC3">
        <w:rPr>
          <w:b/>
          <w:bCs/>
          <w:sz w:val="20"/>
          <w:szCs w:val="20"/>
        </w:rPr>
        <w:t xml:space="preserve">Termin wykonania zamówienia: </w:t>
      </w:r>
    </w:p>
    <w:p w14:paraId="435532A7" w14:textId="207DB342" w:rsidR="002202A9" w:rsidRPr="00EA3BC3" w:rsidRDefault="002202A9" w:rsidP="002202A9">
      <w:pPr>
        <w:ind w:left="567" w:hanging="284"/>
        <w:jc w:val="both"/>
        <w:rPr>
          <w:kern w:val="2"/>
          <w:sz w:val="20"/>
          <w:szCs w:val="20"/>
          <w:lang w:eastAsia="ar-SA"/>
        </w:rPr>
      </w:pPr>
      <w:r w:rsidRPr="00EA3BC3">
        <w:rPr>
          <w:kern w:val="2"/>
          <w:sz w:val="20"/>
          <w:szCs w:val="20"/>
          <w:lang w:eastAsia="ar-SA"/>
        </w:rPr>
        <w:t xml:space="preserve">a) rozpoczęcie realizacji przedmiotu zamówienia: </w:t>
      </w:r>
      <w:r w:rsidR="009A1D5C" w:rsidRPr="00EA3BC3">
        <w:rPr>
          <w:rFonts w:eastAsia="SimSun"/>
          <w:kern w:val="3"/>
          <w:sz w:val="20"/>
          <w:szCs w:val="20"/>
          <w:lang w:bidi="en-US"/>
        </w:rPr>
        <w:t>po przekazaniu terenu budowy</w:t>
      </w:r>
    </w:p>
    <w:p w14:paraId="36851A3E" w14:textId="5DA877EC" w:rsidR="002202A9" w:rsidRPr="00EA3BC3" w:rsidRDefault="002202A9" w:rsidP="002202A9">
      <w:pPr>
        <w:ind w:left="567" w:hanging="284"/>
        <w:jc w:val="both"/>
        <w:rPr>
          <w:b/>
          <w:kern w:val="2"/>
          <w:sz w:val="20"/>
          <w:szCs w:val="20"/>
          <w:lang w:eastAsia="ar-SA"/>
        </w:rPr>
      </w:pPr>
      <w:r w:rsidRPr="00EA3BC3">
        <w:rPr>
          <w:kern w:val="2"/>
          <w:sz w:val="20"/>
          <w:szCs w:val="20"/>
          <w:lang w:eastAsia="ar-SA"/>
        </w:rPr>
        <w:t xml:space="preserve">b) zakończenie realizacji przedmiotu zamówienia: </w:t>
      </w:r>
      <w:r w:rsidR="00C15910" w:rsidRPr="00EA3BC3">
        <w:rPr>
          <w:b/>
          <w:sz w:val="20"/>
          <w:szCs w:val="20"/>
        </w:rPr>
        <w:t>do</w:t>
      </w:r>
      <w:r w:rsidRPr="00EA3BC3">
        <w:rPr>
          <w:b/>
          <w:sz w:val="20"/>
          <w:szCs w:val="20"/>
        </w:rPr>
        <w:t xml:space="preserve"> </w:t>
      </w:r>
      <w:r w:rsidR="009D5BA8" w:rsidRPr="00EA3BC3">
        <w:rPr>
          <w:b/>
          <w:sz w:val="20"/>
          <w:szCs w:val="20"/>
        </w:rPr>
        <w:t>60</w:t>
      </w:r>
      <w:r w:rsidRPr="00EA3BC3">
        <w:rPr>
          <w:b/>
          <w:sz w:val="20"/>
          <w:szCs w:val="20"/>
        </w:rPr>
        <w:t xml:space="preserve"> od </w:t>
      </w:r>
      <w:r w:rsidR="00C15910" w:rsidRPr="00EA3BC3">
        <w:rPr>
          <w:b/>
          <w:sz w:val="20"/>
          <w:szCs w:val="20"/>
        </w:rPr>
        <w:t xml:space="preserve">dni od </w:t>
      </w:r>
      <w:r w:rsidRPr="00EA3BC3">
        <w:rPr>
          <w:b/>
          <w:sz w:val="20"/>
          <w:szCs w:val="20"/>
        </w:rPr>
        <w:t>podpisania umowy.</w:t>
      </w:r>
    </w:p>
    <w:p w14:paraId="2099C4F0" w14:textId="205727EC" w:rsidR="002202A9" w:rsidRPr="00EA3BC3" w:rsidRDefault="002202A9" w:rsidP="00EA279A">
      <w:pPr>
        <w:pStyle w:val="Stopka"/>
        <w:tabs>
          <w:tab w:val="left" w:pos="708"/>
        </w:tabs>
        <w:jc w:val="both"/>
        <w:rPr>
          <w:b/>
          <w:bCs/>
          <w:color w:val="FF0000"/>
          <w:sz w:val="20"/>
          <w:szCs w:val="20"/>
        </w:rPr>
      </w:pPr>
    </w:p>
    <w:p w14:paraId="30AD1D20" w14:textId="1AB864FB" w:rsidR="00761C20" w:rsidRPr="00EA3BC3" w:rsidRDefault="00761C20" w:rsidP="00761C20">
      <w:pPr>
        <w:suppressAutoHyphens/>
        <w:autoSpaceDN w:val="0"/>
        <w:spacing w:line="360" w:lineRule="auto"/>
        <w:contextualSpacing/>
        <w:mirrorIndents/>
        <w:jc w:val="center"/>
        <w:rPr>
          <w:rFonts w:eastAsia="SimSun"/>
          <w:b/>
          <w:kern w:val="3"/>
          <w:sz w:val="20"/>
          <w:szCs w:val="20"/>
          <w:lang w:bidi="en-US"/>
        </w:rPr>
      </w:pPr>
      <w:r w:rsidRPr="00EA3BC3">
        <w:rPr>
          <w:rFonts w:eastAsia="SimSun"/>
          <w:b/>
          <w:kern w:val="3"/>
          <w:sz w:val="20"/>
          <w:szCs w:val="20"/>
        </w:rPr>
        <w:t xml:space="preserve">§ </w:t>
      </w:r>
      <w:r w:rsidR="00EA279A" w:rsidRPr="00EA3BC3">
        <w:rPr>
          <w:rFonts w:eastAsia="SimSun"/>
          <w:b/>
          <w:kern w:val="3"/>
          <w:sz w:val="20"/>
          <w:szCs w:val="20"/>
        </w:rPr>
        <w:t>7</w:t>
      </w:r>
    </w:p>
    <w:p w14:paraId="7C43229F" w14:textId="28329471" w:rsidR="00761C20" w:rsidRPr="00EA3BC3" w:rsidRDefault="00EA279A" w:rsidP="00761C20">
      <w:pPr>
        <w:suppressAutoHyphens/>
        <w:autoSpaceDN w:val="0"/>
        <w:spacing w:line="240" w:lineRule="auto"/>
        <w:contextualSpacing/>
        <w:mirrorIndents/>
        <w:jc w:val="center"/>
        <w:rPr>
          <w:rFonts w:eastAsia="SimSun"/>
          <w:b/>
          <w:kern w:val="3"/>
          <w:sz w:val="20"/>
          <w:szCs w:val="20"/>
          <w:lang w:bidi="en-US"/>
        </w:rPr>
      </w:pPr>
      <w:r w:rsidRPr="00EA3BC3">
        <w:rPr>
          <w:rFonts w:eastAsia="SimSun"/>
          <w:b/>
          <w:kern w:val="3"/>
          <w:sz w:val="20"/>
          <w:szCs w:val="20"/>
          <w:lang w:bidi="en-US"/>
        </w:rPr>
        <w:t xml:space="preserve">Obowiązki Wykonawcy i Zamawiającego </w:t>
      </w:r>
    </w:p>
    <w:p w14:paraId="76706784" w14:textId="5C290686" w:rsidR="00454607" w:rsidRPr="00D513B0" w:rsidRDefault="00761C20" w:rsidP="003C5F43">
      <w:pPr>
        <w:pStyle w:val="Akapitzlist"/>
        <w:numPr>
          <w:ilvl w:val="0"/>
          <w:numId w:val="86"/>
        </w:numPr>
        <w:suppressAutoHyphens/>
        <w:autoSpaceDN w:val="0"/>
        <w:spacing w:line="240" w:lineRule="auto"/>
        <w:mirrorIndents/>
        <w:jc w:val="both"/>
        <w:rPr>
          <w:rFonts w:ascii="Arial" w:eastAsia="SimSun" w:hAnsi="Arial" w:cs="Arial"/>
          <w:b/>
          <w:kern w:val="3"/>
          <w:sz w:val="20"/>
          <w:szCs w:val="20"/>
          <w:lang w:bidi="en-US"/>
        </w:rPr>
      </w:pPr>
      <w:r w:rsidRPr="00454607">
        <w:rPr>
          <w:rFonts w:ascii="Arial" w:eastAsia="SimSun" w:hAnsi="Arial" w:cs="Arial"/>
          <w:kern w:val="3"/>
          <w:sz w:val="20"/>
          <w:szCs w:val="20"/>
          <w:lang w:bidi="en-US"/>
        </w:rPr>
        <w:t>Do obowiązków Zamawiającego należy:</w:t>
      </w:r>
      <w:r w:rsidR="00236839" w:rsidRPr="00454607">
        <w:rPr>
          <w:rFonts w:ascii="Arial" w:eastAsia="SimSun" w:hAnsi="Arial" w:cs="Arial"/>
          <w:b/>
          <w:kern w:val="3"/>
          <w:sz w:val="20"/>
          <w:szCs w:val="20"/>
          <w:lang w:bidi="en-US"/>
        </w:rPr>
        <w:t xml:space="preserve"> </w:t>
      </w:r>
    </w:p>
    <w:p w14:paraId="031252CB" w14:textId="1ADE670F" w:rsidR="00D513B0" w:rsidRDefault="00D513B0" w:rsidP="003C5F43">
      <w:pPr>
        <w:pStyle w:val="Akapitzlist"/>
        <w:numPr>
          <w:ilvl w:val="0"/>
          <w:numId w:val="89"/>
        </w:numPr>
        <w:rPr>
          <w:rFonts w:ascii="Tahoma" w:hAnsi="Tahoma" w:cs="Tahoma"/>
          <w:sz w:val="20"/>
          <w:szCs w:val="20"/>
        </w:rPr>
      </w:pPr>
      <w:r w:rsidRPr="00227D30">
        <w:rPr>
          <w:rFonts w:ascii="Tahoma" w:hAnsi="Tahoma" w:cs="Tahoma"/>
          <w:sz w:val="20"/>
          <w:szCs w:val="20"/>
        </w:rPr>
        <w:t xml:space="preserve">wprowadzenie </w:t>
      </w:r>
      <w:r>
        <w:rPr>
          <w:rFonts w:ascii="Tahoma" w:hAnsi="Tahoma" w:cs="Tahoma"/>
          <w:sz w:val="20"/>
          <w:szCs w:val="20"/>
        </w:rPr>
        <w:t xml:space="preserve">i protokolarne przekazanie </w:t>
      </w:r>
      <w:r w:rsidRPr="00227D30">
        <w:rPr>
          <w:rFonts w:ascii="Tahoma" w:hAnsi="Tahoma" w:cs="Tahoma"/>
          <w:sz w:val="20"/>
          <w:szCs w:val="20"/>
        </w:rPr>
        <w:t xml:space="preserve">Wykonawcy </w:t>
      </w:r>
      <w:r>
        <w:rPr>
          <w:rFonts w:ascii="Tahoma" w:hAnsi="Tahoma" w:cs="Tahoma"/>
          <w:sz w:val="20"/>
          <w:szCs w:val="20"/>
        </w:rPr>
        <w:t>terenu robót wraz z dziennikiem budowy w terminie do 10 dni od dnia podpisania umowy</w:t>
      </w:r>
      <w:r w:rsidRPr="00227D30">
        <w:rPr>
          <w:rFonts w:ascii="Tahoma" w:hAnsi="Tahoma" w:cs="Tahoma"/>
          <w:sz w:val="20"/>
          <w:szCs w:val="20"/>
        </w:rPr>
        <w:t>,</w:t>
      </w:r>
    </w:p>
    <w:p w14:paraId="70FEE480" w14:textId="77777777" w:rsidR="00D513B0" w:rsidRDefault="00D513B0" w:rsidP="003C5F43">
      <w:pPr>
        <w:pStyle w:val="Akapitzlist"/>
        <w:numPr>
          <w:ilvl w:val="0"/>
          <w:numId w:val="89"/>
        </w:numPr>
        <w:rPr>
          <w:rFonts w:ascii="Tahoma" w:hAnsi="Tahoma" w:cs="Tahoma"/>
          <w:sz w:val="20"/>
          <w:szCs w:val="20"/>
        </w:rPr>
      </w:pPr>
      <w:r>
        <w:rPr>
          <w:rFonts w:ascii="Tahoma" w:hAnsi="Tahoma" w:cs="Tahoma"/>
          <w:sz w:val="20"/>
          <w:szCs w:val="20"/>
        </w:rPr>
        <w:t>przekazanie dokumentacji wykonawczej,</w:t>
      </w:r>
    </w:p>
    <w:p w14:paraId="38B9A3CE" w14:textId="77777777" w:rsidR="00D513B0" w:rsidRDefault="00D513B0" w:rsidP="003C5F43">
      <w:pPr>
        <w:pStyle w:val="Akapitzlist"/>
        <w:numPr>
          <w:ilvl w:val="0"/>
          <w:numId w:val="89"/>
        </w:numPr>
        <w:rPr>
          <w:rFonts w:ascii="Tahoma" w:hAnsi="Tahoma" w:cs="Tahoma"/>
          <w:sz w:val="20"/>
          <w:szCs w:val="20"/>
        </w:rPr>
      </w:pPr>
      <w:r w:rsidRPr="00227D30">
        <w:rPr>
          <w:rFonts w:ascii="Tahoma" w:hAnsi="Tahoma" w:cs="Tahoma"/>
          <w:sz w:val="20"/>
          <w:szCs w:val="20"/>
        </w:rPr>
        <w:t>zapewnienie nadzoru inwestorskiego,</w:t>
      </w:r>
    </w:p>
    <w:p w14:paraId="75072928" w14:textId="036EB085" w:rsidR="00D513B0" w:rsidRPr="00D513B0" w:rsidRDefault="00D513B0" w:rsidP="003C5F43">
      <w:pPr>
        <w:pStyle w:val="Akapitzlist"/>
        <w:numPr>
          <w:ilvl w:val="0"/>
          <w:numId w:val="89"/>
        </w:numPr>
        <w:rPr>
          <w:rFonts w:ascii="Tahoma" w:hAnsi="Tahoma" w:cs="Tahoma"/>
          <w:sz w:val="20"/>
          <w:szCs w:val="20"/>
        </w:rPr>
      </w:pPr>
      <w:r w:rsidRPr="00D513B0">
        <w:rPr>
          <w:rFonts w:ascii="Tahoma" w:hAnsi="Tahoma" w:cs="Tahoma"/>
          <w:sz w:val="20"/>
          <w:szCs w:val="20"/>
        </w:rPr>
        <w:t>odebranie wykonanych robót po sprawdzeniu jego należytego wykonania</w:t>
      </w:r>
    </w:p>
    <w:p w14:paraId="5D3AF906" w14:textId="77777777" w:rsidR="00454607" w:rsidRDefault="00761C20" w:rsidP="003C5F43">
      <w:pPr>
        <w:pStyle w:val="Akapitzlist"/>
        <w:numPr>
          <w:ilvl w:val="0"/>
          <w:numId w:val="86"/>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Do obowiązków Wykonawcy należy:</w:t>
      </w:r>
    </w:p>
    <w:p w14:paraId="24310DAB" w14:textId="36DD4568" w:rsidR="00454607" w:rsidRPr="00454607" w:rsidRDefault="009A1D5C" w:rsidP="003C5F43">
      <w:pPr>
        <w:pStyle w:val="Akapitzlist"/>
        <w:numPr>
          <w:ilvl w:val="1"/>
          <w:numId w:val="86"/>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24"/>
          <w:sz w:val="20"/>
          <w:szCs w:val="20"/>
          <w:u w:color="FFFFFF"/>
        </w:rPr>
        <w:t xml:space="preserve">Rozpoczęcie robót do </w:t>
      </w:r>
      <w:r w:rsidR="00454607" w:rsidRPr="00454607">
        <w:rPr>
          <w:rFonts w:ascii="Arial" w:eastAsia="SimSun" w:hAnsi="Arial" w:cs="Arial"/>
          <w:kern w:val="24"/>
          <w:sz w:val="20"/>
          <w:szCs w:val="20"/>
          <w:u w:color="FFFFFF"/>
        </w:rPr>
        <w:t>10</w:t>
      </w:r>
      <w:r w:rsidRPr="00454607">
        <w:rPr>
          <w:rFonts w:ascii="Arial" w:eastAsia="SimSun" w:hAnsi="Arial" w:cs="Arial"/>
          <w:kern w:val="24"/>
          <w:sz w:val="20"/>
          <w:szCs w:val="20"/>
          <w:u w:color="FFFFFF"/>
        </w:rPr>
        <w:t xml:space="preserve"> dni od przekazania terenu budowy</w:t>
      </w:r>
    </w:p>
    <w:p w14:paraId="7C0B87CE" w14:textId="77777777" w:rsidR="00454607" w:rsidRPr="00454607" w:rsidRDefault="00761C20" w:rsidP="003C5F43">
      <w:pPr>
        <w:pStyle w:val="Akapitzlist"/>
        <w:numPr>
          <w:ilvl w:val="1"/>
          <w:numId w:val="86"/>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24"/>
          <w:sz w:val="20"/>
          <w:szCs w:val="20"/>
          <w:u w:color="FFFFFF"/>
        </w:rPr>
        <w:t xml:space="preserve">zapewnienie niezbędnej obsługi geodezyjnej, wytyczenie obiektów oraz wykonanie </w:t>
      </w:r>
      <w:r w:rsidRPr="00454607">
        <w:rPr>
          <w:rFonts w:ascii="Arial" w:eastAsia="SimSun" w:hAnsi="Arial" w:cs="Arial"/>
          <w:kern w:val="24"/>
          <w:sz w:val="20"/>
          <w:szCs w:val="20"/>
          <w:u w:color="FFFFFF"/>
        </w:rPr>
        <w:br/>
        <w:t>i uzgodnienie inwentaryzacji geodezyjnej powykonawczej przedmiotu umowy i przekazanie Zamawiającemu w 3 egz. w wersji papierowej i 1 egz. w wersji elektronicznej,</w:t>
      </w:r>
    </w:p>
    <w:p w14:paraId="1D94A039" w14:textId="77777777" w:rsidR="00454607" w:rsidRPr="00454607" w:rsidRDefault="00761C20" w:rsidP="003C5F43">
      <w:pPr>
        <w:pStyle w:val="Akapitzlist"/>
        <w:numPr>
          <w:ilvl w:val="1"/>
          <w:numId w:val="86"/>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opracowanie planu BIOZ,</w:t>
      </w:r>
    </w:p>
    <w:p w14:paraId="0B1F2B52" w14:textId="77777777" w:rsidR="00454607" w:rsidRPr="00454607" w:rsidRDefault="00761C20" w:rsidP="003C5F43">
      <w:pPr>
        <w:pStyle w:val="Akapitzlist"/>
        <w:numPr>
          <w:ilvl w:val="1"/>
          <w:numId w:val="86"/>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prowadzenie dokumentacji budowy w tym dziennika robót zgodnie z ustawą Prawo Budowlane,</w:t>
      </w:r>
    </w:p>
    <w:p w14:paraId="461E1C13" w14:textId="77777777" w:rsidR="00454607" w:rsidRPr="00454607" w:rsidRDefault="00761C20" w:rsidP="003C5F43">
      <w:pPr>
        <w:pStyle w:val="Akapitzlist"/>
        <w:numPr>
          <w:ilvl w:val="1"/>
          <w:numId w:val="86"/>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urządzenie, zagospodarowanie i zabezpieczenie terenu robót oraz utrzymanie w/w składników w należytym stanie, w tym zabezpieczenie terenu robót przed dostępem osób postronnych, wykonanie i utrzymanie ogrodzenia terenu robót, dróg tymczasowych</w:t>
      </w:r>
      <w:r w:rsidRPr="00454607">
        <w:rPr>
          <w:rFonts w:ascii="Arial" w:eastAsia="SimSun" w:hAnsi="Arial" w:cs="Arial"/>
          <w:strike/>
          <w:kern w:val="3"/>
          <w:sz w:val="20"/>
          <w:szCs w:val="20"/>
          <w:lang w:bidi="en-US"/>
        </w:rPr>
        <w:t>,</w:t>
      </w:r>
      <w:r w:rsidRPr="00454607">
        <w:rPr>
          <w:rFonts w:ascii="Arial" w:eastAsia="SimSun" w:hAnsi="Arial" w:cs="Arial"/>
          <w:kern w:val="3"/>
          <w:sz w:val="20"/>
          <w:szCs w:val="20"/>
          <w:lang w:bidi="en-US"/>
        </w:rPr>
        <w:t xml:space="preserve"> dojazdów oraz zapewnienie dozoru budowy,</w:t>
      </w:r>
    </w:p>
    <w:p w14:paraId="5557F8CD" w14:textId="77777777" w:rsidR="00454607" w:rsidRPr="00454607" w:rsidRDefault="00761C20" w:rsidP="003C5F43">
      <w:pPr>
        <w:pStyle w:val="Akapitzlist"/>
        <w:numPr>
          <w:ilvl w:val="1"/>
          <w:numId w:val="86"/>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 xml:space="preserve">wykonanie przedmiotu umowy zgodnie z umową, dokumentacją projektową, Specyfikacjami Technicznymi Wykonania i Odbioru Robót, sztuką budowlaną, </w:t>
      </w:r>
    </w:p>
    <w:p w14:paraId="201495BB" w14:textId="77777777" w:rsidR="00454607" w:rsidRPr="00454607" w:rsidRDefault="00761C20" w:rsidP="003C5F43">
      <w:pPr>
        <w:pStyle w:val="Akapitzlist"/>
        <w:numPr>
          <w:ilvl w:val="1"/>
          <w:numId w:val="86"/>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organizowania pracy zgodnie z warunkami bhp i socjalnymi określonymi w przepisach szczegółowych,</w:t>
      </w:r>
    </w:p>
    <w:p w14:paraId="36A9166A" w14:textId="77777777" w:rsidR="00454607" w:rsidRPr="00454607" w:rsidRDefault="00761C20" w:rsidP="003C5F43">
      <w:pPr>
        <w:pStyle w:val="Akapitzlist"/>
        <w:numPr>
          <w:ilvl w:val="1"/>
          <w:numId w:val="86"/>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przeprowadzenie prób, sprawdzeń i badań, uzyskiwanie warunków, zgód i opinii niezbędnych do wykonywania  robót,</w:t>
      </w:r>
    </w:p>
    <w:p w14:paraId="78EBFD16" w14:textId="77777777" w:rsidR="00454607" w:rsidRPr="00454607" w:rsidRDefault="00761C20" w:rsidP="003C5F43">
      <w:pPr>
        <w:pStyle w:val="Akapitzlist"/>
        <w:numPr>
          <w:ilvl w:val="1"/>
          <w:numId w:val="86"/>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doprowadzenia do należytego stanu i porządku terenu robót po wykonanych robotach,</w:t>
      </w:r>
    </w:p>
    <w:p w14:paraId="3B2447E6" w14:textId="77777777" w:rsidR="00454607" w:rsidRPr="00454607" w:rsidRDefault="00761C20" w:rsidP="003C5F43">
      <w:pPr>
        <w:pStyle w:val="Akapitzlist"/>
        <w:numPr>
          <w:ilvl w:val="1"/>
          <w:numId w:val="86"/>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uporządkowania terenu sąsiednich nieruchomości, jeżeli w związku z wykonywaną umową Wykonawca z nich korzystał, po wcześniejszym uzyskaniu zgody na wejście w teren,</w:t>
      </w:r>
    </w:p>
    <w:p w14:paraId="6676D273" w14:textId="2DEADF65" w:rsidR="00454607" w:rsidRPr="00454607" w:rsidRDefault="00761C20" w:rsidP="003C5F43">
      <w:pPr>
        <w:pStyle w:val="Akapitzlist"/>
        <w:numPr>
          <w:ilvl w:val="1"/>
          <w:numId w:val="86"/>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 xml:space="preserve">dostarczenie </w:t>
      </w:r>
      <w:r w:rsidR="00DA3BFC" w:rsidRPr="00454607">
        <w:rPr>
          <w:rFonts w:ascii="Arial" w:eastAsia="SimSun" w:hAnsi="Arial" w:cs="Arial"/>
          <w:kern w:val="3"/>
          <w:sz w:val="20"/>
          <w:szCs w:val="20"/>
          <w:lang w:bidi="en-US"/>
        </w:rPr>
        <w:t>Zamawiającemu wraz z fakturą końcową, następujące dokumenty potwierdzające brak zobowiązań Wykonawcy wobec Podwykonawców oraz dalszych Podwykonawców:</w:t>
      </w:r>
      <w:r w:rsidR="00454607" w:rsidRPr="00454607">
        <w:rPr>
          <w:rFonts w:ascii="Arial" w:eastAsia="SimSun" w:hAnsi="Arial" w:cs="Arial"/>
          <w:kern w:val="3"/>
          <w:sz w:val="20"/>
          <w:szCs w:val="20"/>
          <w:lang w:bidi="en-US"/>
        </w:rPr>
        <w:t xml:space="preserve"> </w:t>
      </w:r>
      <w:r w:rsidRPr="00454607">
        <w:rPr>
          <w:rFonts w:ascii="Arial" w:eastAsia="SimSun" w:hAnsi="Arial" w:cs="Arial"/>
          <w:kern w:val="3"/>
          <w:sz w:val="20"/>
          <w:szCs w:val="20"/>
          <w:lang w:bidi="en-US"/>
        </w:rPr>
        <w:t>określonych</w:t>
      </w:r>
      <w:r w:rsidRPr="00454607">
        <w:rPr>
          <w:rFonts w:ascii="Arial" w:eastAsia="Times New Roman" w:hAnsi="Arial" w:cs="Arial"/>
          <w:kern w:val="24"/>
          <w:sz w:val="20"/>
          <w:szCs w:val="20"/>
          <w:u w:color="FFFFFF"/>
          <w:lang w:eastAsia="ar-SA"/>
        </w:rPr>
        <w:t xml:space="preserve"> w §</w:t>
      </w:r>
      <w:r w:rsidR="00372F4B">
        <w:rPr>
          <w:rFonts w:ascii="Arial" w:eastAsia="Times New Roman" w:hAnsi="Arial" w:cs="Arial"/>
          <w:kern w:val="24"/>
          <w:sz w:val="20"/>
          <w:szCs w:val="20"/>
          <w:u w:color="FFFFFF"/>
          <w:lang w:eastAsia="ar-SA"/>
        </w:rPr>
        <w:t xml:space="preserve"> </w:t>
      </w:r>
      <w:r w:rsidR="001B06A2" w:rsidRPr="00454607">
        <w:rPr>
          <w:rFonts w:ascii="Arial" w:eastAsia="Times New Roman" w:hAnsi="Arial" w:cs="Arial"/>
          <w:kern w:val="24"/>
          <w:sz w:val="20"/>
          <w:szCs w:val="20"/>
          <w:u w:color="FFFFFF"/>
          <w:lang w:eastAsia="ar-SA"/>
        </w:rPr>
        <w:t>4</w:t>
      </w:r>
      <w:r w:rsidR="00DA3BFC" w:rsidRPr="00454607">
        <w:rPr>
          <w:rFonts w:ascii="Arial" w:eastAsia="Times New Roman" w:hAnsi="Arial" w:cs="Arial"/>
          <w:kern w:val="24"/>
          <w:sz w:val="20"/>
          <w:szCs w:val="20"/>
          <w:u w:color="FFFFFF"/>
          <w:lang w:eastAsia="ar-SA"/>
        </w:rPr>
        <w:t xml:space="preserve"> </w:t>
      </w:r>
      <w:r w:rsidR="001B06A2" w:rsidRPr="00454607">
        <w:rPr>
          <w:rFonts w:ascii="Arial" w:eastAsia="Times New Roman" w:hAnsi="Arial" w:cs="Arial"/>
          <w:kern w:val="24"/>
          <w:sz w:val="20"/>
          <w:szCs w:val="20"/>
          <w:u w:color="FFFFFF"/>
          <w:lang w:eastAsia="ar-SA"/>
        </w:rPr>
        <w:t>ust. 4</w:t>
      </w:r>
      <w:r w:rsidRPr="00454607">
        <w:rPr>
          <w:rFonts w:ascii="Arial" w:eastAsia="Times New Roman" w:hAnsi="Arial" w:cs="Arial"/>
          <w:kern w:val="24"/>
          <w:sz w:val="20"/>
          <w:szCs w:val="20"/>
          <w:u w:color="FFFFFF"/>
          <w:lang w:eastAsia="ar-SA"/>
        </w:rPr>
        <w:t>.</w:t>
      </w:r>
    </w:p>
    <w:p w14:paraId="350D07B2" w14:textId="77777777" w:rsidR="00454607" w:rsidRPr="00454607" w:rsidRDefault="00761C20" w:rsidP="003C5F43">
      <w:pPr>
        <w:pStyle w:val="Akapitzlist"/>
        <w:numPr>
          <w:ilvl w:val="1"/>
          <w:numId w:val="86"/>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Times New Roman" w:hAnsi="Arial" w:cs="Arial"/>
          <w:kern w:val="24"/>
          <w:sz w:val="20"/>
          <w:szCs w:val="20"/>
          <w:u w:color="FFFFFF"/>
          <w:lang w:eastAsia="ar-SA"/>
        </w:rPr>
        <w:t>przedkładanie bieżących aktualizacji harmonogramu,</w:t>
      </w:r>
    </w:p>
    <w:p w14:paraId="48E023AA" w14:textId="77777777" w:rsidR="00454607" w:rsidRPr="00454607" w:rsidRDefault="00761C20" w:rsidP="003C5F43">
      <w:pPr>
        <w:pStyle w:val="Akapitzlist"/>
        <w:numPr>
          <w:ilvl w:val="1"/>
          <w:numId w:val="86"/>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Times New Roman" w:hAnsi="Arial" w:cs="Arial"/>
          <w:kern w:val="24"/>
          <w:sz w:val="20"/>
          <w:szCs w:val="20"/>
          <w:u w:color="FFFFFF"/>
          <w:lang w:eastAsia="ar-SA"/>
        </w:rPr>
        <w:t>podpisania stosownych umów z dostawcami mediów na potrzeby budowy i ponoszenia kosztów mediów</w:t>
      </w:r>
      <w:r w:rsidR="00454607" w:rsidRPr="00454607">
        <w:rPr>
          <w:rFonts w:ascii="Arial" w:eastAsia="Times New Roman" w:hAnsi="Arial" w:cs="Arial"/>
          <w:kern w:val="24"/>
          <w:sz w:val="20"/>
          <w:szCs w:val="20"/>
          <w:u w:color="FFFFFF"/>
          <w:lang w:eastAsia="ar-SA"/>
        </w:rPr>
        <w:t>,</w:t>
      </w:r>
      <w:r w:rsidRPr="00454607">
        <w:rPr>
          <w:rFonts w:ascii="Arial" w:eastAsia="Times New Roman" w:hAnsi="Arial" w:cs="Arial"/>
          <w:kern w:val="24"/>
          <w:sz w:val="20"/>
          <w:szCs w:val="20"/>
          <w:u w:color="FFFFFF"/>
          <w:lang w:eastAsia="ar-SA"/>
        </w:rPr>
        <w:t xml:space="preserve"> aż do daty odbioru przedmiotu umowy w tym kosztów rozruchu i uruchomienia serwisowego urządzeń,</w:t>
      </w:r>
    </w:p>
    <w:p w14:paraId="2873990C" w14:textId="77777777" w:rsidR="00454607" w:rsidRPr="00454607" w:rsidRDefault="00761C20" w:rsidP="003C5F43">
      <w:pPr>
        <w:pStyle w:val="Akapitzlist"/>
        <w:numPr>
          <w:ilvl w:val="1"/>
          <w:numId w:val="86"/>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Times New Roman" w:hAnsi="Arial" w:cs="Arial"/>
          <w:kern w:val="24"/>
          <w:sz w:val="20"/>
          <w:szCs w:val="20"/>
          <w:u w:color="FFFFFF"/>
          <w:lang w:eastAsia="ar-SA"/>
        </w:rPr>
        <w:t>udostepnienia placu budowy innym Wykonawcom działającym na zlecenie Zamawiającego i realizujących zamówienie na terenie robót.</w:t>
      </w:r>
    </w:p>
    <w:p w14:paraId="049516AB" w14:textId="77777777" w:rsidR="00454607" w:rsidRPr="00454607" w:rsidRDefault="00761C20" w:rsidP="003C5F43">
      <w:pPr>
        <w:pStyle w:val="Akapitzlist"/>
        <w:numPr>
          <w:ilvl w:val="0"/>
          <w:numId w:val="86"/>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Wykonawca zobowiązuje się do umożliwienia wstępu na teren robót pracownikom organów państwowego nadzoru budowlanego, do których należy wykonywanie zadań określonych ustawą Prawo budowlane.</w:t>
      </w:r>
    </w:p>
    <w:p w14:paraId="691EBC51" w14:textId="77777777" w:rsidR="00454607" w:rsidRPr="00454607" w:rsidRDefault="00761C20" w:rsidP="003C5F43">
      <w:pPr>
        <w:pStyle w:val="Akapitzlist"/>
        <w:numPr>
          <w:ilvl w:val="0"/>
          <w:numId w:val="86"/>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Wykonawca zobowiązuje się do zabezpieczenia robót na czas ewentualnych p</w:t>
      </w:r>
      <w:r w:rsidR="00454607" w:rsidRPr="00454607">
        <w:rPr>
          <w:rFonts w:ascii="Arial" w:eastAsia="SimSun" w:hAnsi="Arial" w:cs="Arial"/>
          <w:kern w:val="3"/>
          <w:sz w:val="20"/>
          <w:szCs w:val="20"/>
          <w:lang w:bidi="en-US"/>
        </w:rPr>
        <w:t xml:space="preserve">rzerw </w:t>
      </w:r>
      <w:r w:rsidRPr="00454607">
        <w:rPr>
          <w:rFonts w:ascii="Arial" w:eastAsia="SimSun" w:hAnsi="Arial" w:cs="Arial"/>
          <w:kern w:val="3"/>
          <w:sz w:val="20"/>
          <w:szCs w:val="20"/>
          <w:lang w:bidi="en-US"/>
        </w:rPr>
        <w:t>w realizacji.</w:t>
      </w:r>
    </w:p>
    <w:p w14:paraId="04EB331F" w14:textId="77777777" w:rsidR="00454607" w:rsidRPr="00454607" w:rsidRDefault="00761C20" w:rsidP="003C5F43">
      <w:pPr>
        <w:pStyle w:val="Akapitzlist"/>
        <w:numPr>
          <w:ilvl w:val="0"/>
          <w:numId w:val="86"/>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lastRenderedPageBreak/>
        <w:t xml:space="preserve">Materiały użyte do wykonania przedmiotu umowy powinny odpowiadać, co do jakości, wymogom wyrobów dopuszczonych do obrotu i stosowania w budownictwie stosownie do art. 10 ustawy Prawo budowlane. Na każde żądanie przedstawiciela Zamawiającego (inspektora), Wykonawca zobowiązany jest okazać w stosunku do wskazanych materiałów deklarację właściwości użytkowych lub krajową deklarację zgodności z Normą lub Aprobatą techniczną dla wbudowanych materiałów. Komplet w/w dokumentów Wykonawca przekaże Zamawiającemu po zakończeniu robót, a przed odbiorem przedmiotu umowy. </w:t>
      </w:r>
      <w:r w:rsidRPr="00454607">
        <w:rPr>
          <w:rFonts w:ascii="Arial" w:hAnsi="Arial" w:cs="Arial"/>
          <w:sz w:val="20"/>
          <w:szCs w:val="20"/>
        </w:rPr>
        <w:t xml:space="preserve">W przypadku przedstawienia dokumentów w języku innym niż polski Wykonawca przedstawi również obok dokumentu oryginalnego tłumaczenie na język polski. </w:t>
      </w:r>
    </w:p>
    <w:p w14:paraId="05FEDFDA" w14:textId="77777777" w:rsidR="00454607" w:rsidRPr="00454607" w:rsidRDefault="00761C20" w:rsidP="003C5F43">
      <w:pPr>
        <w:pStyle w:val="Akapitzlist"/>
        <w:numPr>
          <w:ilvl w:val="0"/>
          <w:numId w:val="86"/>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24"/>
          <w:sz w:val="20"/>
          <w:szCs w:val="20"/>
          <w:u w:color="FFFFFF"/>
        </w:rPr>
        <w:t>Wykonawca jest obowiązany informować inspektora o wszystkich problemach lub okolicznościach, które mogą mieć wpływ na jakość i term</w:t>
      </w:r>
      <w:r w:rsidR="00454607" w:rsidRPr="00454607">
        <w:rPr>
          <w:rFonts w:ascii="Arial" w:eastAsia="SimSun" w:hAnsi="Arial" w:cs="Arial"/>
          <w:kern w:val="24"/>
          <w:sz w:val="20"/>
          <w:szCs w:val="20"/>
          <w:u w:color="FFFFFF"/>
        </w:rPr>
        <w:t xml:space="preserve">in wykonania przedmiotu umowy, </w:t>
      </w:r>
      <w:r w:rsidRPr="00454607">
        <w:rPr>
          <w:rFonts w:ascii="Arial" w:eastAsia="SimSun" w:hAnsi="Arial" w:cs="Arial"/>
          <w:kern w:val="24"/>
          <w:sz w:val="20"/>
          <w:szCs w:val="20"/>
          <w:u w:color="FFFFFF"/>
        </w:rPr>
        <w:t xml:space="preserve">w tym poinformować </w:t>
      </w:r>
      <w:r w:rsidRPr="00454607">
        <w:rPr>
          <w:rFonts w:ascii="Arial" w:eastAsia="SimSun" w:hAnsi="Arial" w:cs="Arial"/>
          <w:kern w:val="24"/>
          <w:sz w:val="20"/>
          <w:szCs w:val="20"/>
          <w:u w:color="FFFFFF"/>
          <w:lang w:eastAsia="ar-SA"/>
        </w:rPr>
        <w:t>Zamawiającego o niemożności wykonania przedmiotu umowy w terminie umownym.</w:t>
      </w:r>
    </w:p>
    <w:p w14:paraId="59369C07" w14:textId="77777777" w:rsidR="00454607" w:rsidRPr="00454607" w:rsidRDefault="00761C20" w:rsidP="003C5F43">
      <w:pPr>
        <w:pStyle w:val="Akapitzlist"/>
        <w:numPr>
          <w:ilvl w:val="0"/>
          <w:numId w:val="86"/>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24"/>
          <w:sz w:val="20"/>
          <w:szCs w:val="20"/>
          <w:u w:color="FFFFFF"/>
        </w:rPr>
        <w:t>Wykonawca obowiązany jest stosować się do wszystkich poleceń inspektora, zgodnie ze Specyfikacją Techniczną Wykonania i Odbioru Robót oraz obowiązującym prawem.</w:t>
      </w:r>
    </w:p>
    <w:p w14:paraId="48E0D438" w14:textId="77777777" w:rsidR="00454607" w:rsidRPr="00454607" w:rsidRDefault="007E4D60" w:rsidP="003C5F43">
      <w:pPr>
        <w:pStyle w:val="Akapitzlist"/>
        <w:numPr>
          <w:ilvl w:val="0"/>
          <w:numId w:val="86"/>
        </w:numPr>
        <w:suppressAutoHyphens/>
        <w:autoSpaceDN w:val="0"/>
        <w:spacing w:line="240" w:lineRule="auto"/>
        <w:mirrorIndents/>
        <w:jc w:val="both"/>
        <w:rPr>
          <w:rFonts w:ascii="Arial" w:eastAsia="SimSun" w:hAnsi="Arial" w:cs="Arial"/>
          <w:kern w:val="3"/>
          <w:sz w:val="20"/>
          <w:szCs w:val="20"/>
          <w:lang w:bidi="en-US"/>
        </w:rPr>
      </w:pPr>
      <w:r w:rsidRPr="00454607">
        <w:rPr>
          <w:rFonts w:ascii="Arial" w:hAnsi="Arial" w:cs="Arial"/>
          <w:sz w:val="20"/>
          <w:szCs w:val="20"/>
        </w:rPr>
        <w:t>Podczas c</w:t>
      </w:r>
      <w:r w:rsidRPr="00454607">
        <w:rPr>
          <w:rFonts w:ascii="Arial" w:hAnsi="Arial" w:cs="Arial"/>
          <w:bCs/>
          <w:sz w:val="20"/>
          <w:szCs w:val="20"/>
        </w:rPr>
        <w:t>ałego okresu trwania robót Wykonawca winien na własny koszt zabezpieczyć i oznakować prowadzone roboty oraz dbać o stan techniczny i prawidłowość oznakowania przez cały czas trwania realizacji przedmiotu umowy.</w:t>
      </w:r>
    </w:p>
    <w:p w14:paraId="65A9E26E" w14:textId="77777777" w:rsidR="00454607" w:rsidRPr="00454607" w:rsidRDefault="007E4D60" w:rsidP="003C5F43">
      <w:pPr>
        <w:pStyle w:val="Akapitzlist"/>
        <w:numPr>
          <w:ilvl w:val="0"/>
          <w:numId w:val="86"/>
        </w:numPr>
        <w:suppressAutoHyphens/>
        <w:autoSpaceDN w:val="0"/>
        <w:spacing w:line="240" w:lineRule="auto"/>
        <w:mirrorIndents/>
        <w:jc w:val="both"/>
        <w:rPr>
          <w:rFonts w:ascii="Arial" w:eastAsia="SimSun" w:hAnsi="Arial" w:cs="Arial"/>
          <w:kern w:val="3"/>
          <w:sz w:val="20"/>
          <w:szCs w:val="20"/>
          <w:lang w:bidi="en-US"/>
        </w:rPr>
      </w:pPr>
      <w:r w:rsidRPr="00454607">
        <w:rPr>
          <w:rFonts w:ascii="Arial" w:hAnsi="Arial" w:cs="Arial"/>
          <w:bCs/>
          <w:sz w:val="20"/>
          <w:szCs w:val="20"/>
        </w:rPr>
        <w:t>Wykonawca ponosi pełną odpowiedzialność za teren budowy z chwilą przejęcia frontu robót.</w:t>
      </w:r>
    </w:p>
    <w:p w14:paraId="35E7C679" w14:textId="77777777" w:rsidR="00454607" w:rsidRPr="00454607" w:rsidRDefault="007E4D60" w:rsidP="003C5F43">
      <w:pPr>
        <w:pStyle w:val="Akapitzlist"/>
        <w:numPr>
          <w:ilvl w:val="0"/>
          <w:numId w:val="86"/>
        </w:numPr>
        <w:suppressAutoHyphens/>
        <w:autoSpaceDN w:val="0"/>
        <w:spacing w:line="240" w:lineRule="auto"/>
        <w:mirrorIndents/>
        <w:jc w:val="both"/>
        <w:rPr>
          <w:rFonts w:ascii="Arial" w:eastAsia="SimSun" w:hAnsi="Arial" w:cs="Arial"/>
          <w:kern w:val="3"/>
          <w:sz w:val="20"/>
          <w:szCs w:val="20"/>
          <w:lang w:bidi="en-US"/>
        </w:rPr>
      </w:pPr>
      <w:r w:rsidRPr="00454607">
        <w:rPr>
          <w:rFonts w:ascii="Arial" w:hAnsi="Arial" w:cs="Arial"/>
          <w:bCs/>
          <w:sz w:val="20"/>
          <w:szCs w:val="20"/>
        </w:rPr>
        <w:t xml:space="preserve">Zamawiający nie zapewnia Wykonawcy </w:t>
      </w:r>
      <w:r w:rsidR="00454607" w:rsidRPr="00454607">
        <w:rPr>
          <w:rFonts w:ascii="Arial" w:hAnsi="Arial" w:cs="Arial"/>
          <w:bCs/>
          <w:sz w:val="20"/>
          <w:szCs w:val="20"/>
        </w:rPr>
        <w:t xml:space="preserve">terenu pod zaplecze budowy oraz terenu </w:t>
      </w:r>
      <w:r w:rsidRPr="00454607">
        <w:rPr>
          <w:rFonts w:ascii="Arial" w:hAnsi="Arial" w:cs="Arial"/>
          <w:bCs/>
          <w:sz w:val="20"/>
          <w:szCs w:val="20"/>
        </w:rPr>
        <w:t>na składowanie materiałów.</w:t>
      </w:r>
    </w:p>
    <w:p w14:paraId="029E1BA2" w14:textId="77777777" w:rsidR="00454607" w:rsidRDefault="007E4D60" w:rsidP="003C5F43">
      <w:pPr>
        <w:pStyle w:val="Akapitzlist"/>
        <w:numPr>
          <w:ilvl w:val="0"/>
          <w:numId w:val="86"/>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Wykonawca ponosi odpowiedzialność za s</w:t>
      </w:r>
      <w:r w:rsidR="00454607" w:rsidRPr="00454607">
        <w:rPr>
          <w:rFonts w:ascii="Arial" w:eastAsia="SimSun" w:hAnsi="Arial" w:cs="Arial"/>
          <w:kern w:val="3"/>
          <w:sz w:val="20"/>
          <w:szCs w:val="20"/>
          <w:lang w:bidi="en-US"/>
        </w:rPr>
        <w:t xml:space="preserve">zkody wyrządzone Zamawiającemu </w:t>
      </w:r>
      <w:r w:rsidRPr="00454607">
        <w:rPr>
          <w:rFonts w:ascii="Arial" w:eastAsia="SimSun" w:hAnsi="Arial" w:cs="Arial"/>
          <w:kern w:val="3"/>
          <w:sz w:val="20"/>
          <w:szCs w:val="20"/>
          <w:lang w:bidi="en-US"/>
        </w:rPr>
        <w:t>i osobom trzecim w związku z  prowadzonymi  robotami lub z powodu niewykonania lub  niewłaściwego wykonania umowy.</w:t>
      </w:r>
    </w:p>
    <w:p w14:paraId="2DB58ADC" w14:textId="04A53C88" w:rsidR="00771062" w:rsidRPr="00454607" w:rsidRDefault="00771062" w:rsidP="003C5F43">
      <w:pPr>
        <w:pStyle w:val="Akapitzlist"/>
        <w:numPr>
          <w:ilvl w:val="0"/>
          <w:numId w:val="86"/>
        </w:numPr>
        <w:suppressAutoHyphens/>
        <w:autoSpaceDN w:val="0"/>
        <w:spacing w:line="240" w:lineRule="auto"/>
        <w:mirrorIndents/>
        <w:jc w:val="both"/>
        <w:rPr>
          <w:rFonts w:ascii="Arial" w:eastAsia="SimSun" w:hAnsi="Arial" w:cs="Arial"/>
          <w:kern w:val="3"/>
          <w:sz w:val="20"/>
          <w:szCs w:val="20"/>
          <w:lang w:bidi="en-US"/>
        </w:rPr>
      </w:pPr>
      <w:r>
        <w:rPr>
          <w:rFonts w:ascii="Arial" w:hAnsi="Arial" w:cs="Arial"/>
          <w:sz w:val="20"/>
        </w:rPr>
        <w:t xml:space="preserve">Wykonawca, zawrze umowę </w:t>
      </w:r>
      <w:r w:rsidR="00445413">
        <w:rPr>
          <w:rFonts w:ascii="Arial" w:hAnsi="Arial" w:cs="Arial"/>
          <w:sz w:val="20"/>
        </w:rPr>
        <w:t>ubezpieczeniową</w:t>
      </w:r>
      <w:r w:rsidRPr="00922212">
        <w:rPr>
          <w:rFonts w:ascii="Arial" w:hAnsi="Arial" w:cs="Arial"/>
          <w:sz w:val="20"/>
        </w:rPr>
        <w:t xml:space="preserve"> od odpowiedzialności cywilnej w zakresie prowadzonej działalności związanej z przedmiotem zamówienia </w:t>
      </w:r>
      <w:r w:rsidR="00445413">
        <w:rPr>
          <w:rFonts w:ascii="Arial" w:hAnsi="Arial" w:cs="Arial"/>
          <w:sz w:val="20"/>
        </w:rPr>
        <w:t>na</w:t>
      </w:r>
      <w:r w:rsidRPr="00922212">
        <w:rPr>
          <w:rFonts w:ascii="Arial" w:hAnsi="Arial" w:cs="Arial"/>
          <w:sz w:val="20"/>
        </w:rPr>
        <w:t xml:space="preserve"> cały okres realizacji zamówienia</w:t>
      </w:r>
      <w:r w:rsidR="00445413">
        <w:rPr>
          <w:rFonts w:ascii="Arial" w:hAnsi="Arial" w:cs="Arial"/>
          <w:sz w:val="20"/>
        </w:rPr>
        <w:t>.</w:t>
      </w:r>
      <w:r>
        <w:rPr>
          <w:rFonts w:ascii="Arial" w:hAnsi="Arial" w:cs="Arial"/>
          <w:sz w:val="20"/>
        </w:rPr>
        <w:t xml:space="preserve"> </w:t>
      </w:r>
    </w:p>
    <w:p w14:paraId="14C07E32" w14:textId="77777777" w:rsidR="00454607" w:rsidRPr="00454607" w:rsidRDefault="007E4D60" w:rsidP="003C5F43">
      <w:pPr>
        <w:pStyle w:val="Akapitzlist"/>
        <w:numPr>
          <w:ilvl w:val="0"/>
          <w:numId w:val="86"/>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 xml:space="preserve">Wykonawca ponosi pełną odpowiedzialność za właściwe wykonanie robót, zapewnienie BHP i warunków bezpieczeństwa oraz metody </w:t>
      </w:r>
      <w:proofErr w:type="spellStart"/>
      <w:r w:rsidRPr="00454607">
        <w:rPr>
          <w:rFonts w:ascii="Arial" w:eastAsia="SimSun" w:hAnsi="Arial" w:cs="Arial"/>
          <w:kern w:val="3"/>
          <w:sz w:val="20"/>
          <w:szCs w:val="20"/>
          <w:lang w:bidi="en-US"/>
        </w:rPr>
        <w:t>organizacyjno</w:t>
      </w:r>
      <w:proofErr w:type="spellEnd"/>
      <w:r w:rsidRPr="00454607">
        <w:rPr>
          <w:rFonts w:ascii="Arial" w:eastAsia="SimSun" w:hAnsi="Arial" w:cs="Arial"/>
          <w:kern w:val="3"/>
          <w:sz w:val="20"/>
          <w:szCs w:val="20"/>
          <w:lang w:bidi="en-US"/>
        </w:rPr>
        <w:t xml:space="preserve"> – technologiczne stosowane na terenie prowadzenia robót. </w:t>
      </w:r>
    </w:p>
    <w:p w14:paraId="19B58E8B" w14:textId="4690BD73" w:rsidR="002202A9" w:rsidRPr="00360602" w:rsidRDefault="007E4D60" w:rsidP="003C5F43">
      <w:pPr>
        <w:pStyle w:val="Akapitzlist"/>
        <w:numPr>
          <w:ilvl w:val="0"/>
          <w:numId w:val="86"/>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Strony zgodnie ustalają, że nie wywiązywanie się z przyjętych zobowiązań przewidzianych w niniejszej umowie będzie wywoływało skutki wynikające z niniejszej umowy i obowiązujących  przepisów  prawnych</w:t>
      </w:r>
    </w:p>
    <w:p w14:paraId="652A3AD1" w14:textId="77777777" w:rsidR="002202A9" w:rsidRPr="00EA3BC3" w:rsidRDefault="002202A9" w:rsidP="002202A9">
      <w:pPr>
        <w:jc w:val="center"/>
        <w:rPr>
          <w:b/>
          <w:bCs/>
          <w:sz w:val="20"/>
          <w:szCs w:val="20"/>
        </w:rPr>
      </w:pPr>
      <w:r w:rsidRPr="00EA3BC3">
        <w:rPr>
          <w:b/>
          <w:bCs/>
          <w:sz w:val="20"/>
          <w:szCs w:val="20"/>
        </w:rPr>
        <w:t>§ 8</w:t>
      </w:r>
    </w:p>
    <w:p w14:paraId="6825E3E2" w14:textId="011495A3" w:rsidR="004B1D71" w:rsidRDefault="004B1D71" w:rsidP="002202A9">
      <w:pPr>
        <w:jc w:val="center"/>
        <w:rPr>
          <w:b/>
          <w:bCs/>
          <w:sz w:val="20"/>
          <w:szCs w:val="20"/>
        </w:rPr>
      </w:pPr>
      <w:r w:rsidRPr="00EA3BC3">
        <w:rPr>
          <w:b/>
          <w:bCs/>
          <w:sz w:val="20"/>
          <w:szCs w:val="20"/>
        </w:rPr>
        <w:t>Przedstawiciele Wykonawcy</w:t>
      </w:r>
      <w:r w:rsidR="005606C9" w:rsidRPr="00EA3BC3">
        <w:rPr>
          <w:b/>
          <w:bCs/>
          <w:sz w:val="20"/>
          <w:szCs w:val="20"/>
        </w:rPr>
        <w:t xml:space="preserve"> </w:t>
      </w:r>
    </w:p>
    <w:p w14:paraId="20E6056B" w14:textId="6F072BD0" w:rsidR="00360602" w:rsidRPr="00360602" w:rsidRDefault="00360602" w:rsidP="00360602">
      <w:pPr>
        <w:spacing w:after="160" w:line="259" w:lineRule="auto"/>
        <w:jc w:val="both"/>
        <w:rPr>
          <w:sz w:val="20"/>
        </w:rPr>
      </w:pPr>
      <w:r>
        <w:rPr>
          <w:sz w:val="20"/>
        </w:rPr>
        <w:t xml:space="preserve">Wykonawca gwarantuje, </w:t>
      </w:r>
      <w:r w:rsidRPr="00360602">
        <w:rPr>
          <w:sz w:val="20"/>
        </w:rPr>
        <w:t>wykonanie przedmiotu zamówienia pod kierownictwem osób posiadających wymagane przygotowanie zawodowe do pełnienia samodzielnych funkcji w budownictwie.</w:t>
      </w:r>
    </w:p>
    <w:p w14:paraId="173C0814" w14:textId="77777777" w:rsidR="00360602" w:rsidRPr="00360602" w:rsidRDefault="002202A9" w:rsidP="003C5F43">
      <w:pPr>
        <w:pStyle w:val="Akapitzlist"/>
        <w:numPr>
          <w:ilvl w:val="0"/>
          <w:numId w:val="87"/>
        </w:numPr>
        <w:jc w:val="both"/>
        <w:rPr>
          <w:rFonts w:ascii="Arial" w:hAnsi="Arial" w:cs="Arial"/>
          <w:sz w:val="20"/>
          <w:szCs w:val="20"/>
        </w:rPr>
      </w:pPr>
      <w:r w:rsidRPr="00360602">
        <w:rPr>
          <w:rFonts w:ascii="Arial" w:hAnsi="Arial" w:cs="Arial"/>
          <w:bCs/>
          <w:sz w:val="20"/>
          <w:szCs w:val="20"/>
        </w:rPr>
        <w:t>*</w:t>
      </w:r>
      <w:r w:rsidRPr="00360602">
        <w:rPr>
          <w:rFonts w:ascii="Arial" w:hAnsi="Arial" w:cs="Arial"/>
          <w:b/>
          <w:bCs/>
          <w:sz w:val="20"/>
          <w:szCs w:val="20"/>
        </w:rPr>
        <w:t xml:space="preserve">Kierownikiem budowy </w:t>
      </w:r>
      <w:r w:rsidRPr="00360602">
        <w:rPr>
          <w:rFonts w:ascii="Arial" w:hAnsi="Arial" w:cs="Arial"/>
          <w:bCs/>
          <w:sz w:val="20"/>
          <w:szCs w:val="20"/>
        </w:rPr>
        <w:t xml:space="preserve">jest: .............................................................................., </w:t>
      </w:r>
      <w:r w:rsidRPr="00360602">
        <w:rPr>
          <w:rFonts w:ascii="Arial" w:hAnsi="Arial" w:cs="Arial"/>
          <w:sz w:val="20"/>
          <w:szCs w:val="20"/>
        </w:rPr>
        <w:t xml:space="preserve">posiadający (-a) uprawnienia do kierowania robotami budowlanymi </w:t>
      </w:r>
      <w:r w:rsidRPr="00360602">
        <w:rPr>
          <w:rFonts w:ascii="Arial" w:hAnsi="Arial" w:cs="Arial"/>
          <w:b/>
          <w:bCs/>
          <w:sz w:val="20"/>
          <w:szCs w:val="20"/>
        </w:rPr>
        <w:t>w specjalności</w:t>
      </w:r>
      <w:r w:rsidRPr="00360602">
        <w:rPr>
          <w:rFonts w:ascii="Arial" w:hAnsi="Arial" w:cs="Arial"/>
          <w:sz w:val="20"/>
          <w:szCs w:val="20"/>
        </w:rPr>
        <w:t xml:space="preserve">  </w:t>
      </w:r>
      <w:r w:rsidRPr="00360602">
        <w:rPr>
          <w:rFonts w:ascii="Arial" w:hAnsi="Arial" w:cs="Arial"/>
          <w:b/>
          <w:bCs/>
          <w:sz w:val="20"/>
          <w:szCs w:val="20"/>
        </w:rPr>
        <w:t>konstrukcyjno-budowlanej.</w:t>
      </w:r>
      <w:r w:rsidR="00360602" w:rsidRPr="00360602">
        <w:rPr>
          <w:rFonts w:ascii="Arial" w:hAnsi="Arial" w:cs="Arial"/>
          <w:b/>
          <w:bCs/>
          <w:sz w:val="20"/>
          <w:szCs w:val="20"/>
        </w:rPr>
        <w:t xml:space="preserve"> </w:t>
      </w:r>
      <w:r w:rsidRPr="00360602">
        <w:rPr>
          <w:rFonts w:ascii="Arial" w:hAnsi="Arial" w:cs="Arial"/>
          <w:sz w:val="20"/>
          <w:szCs w:val="20"/>
        </w:rPr>
        <w:t>Nr uprawnień: ...................................................................................................</w:t>
      </w:r>
    </w:p>
    <w:p w14:paraId="39C87119" w14:textId="77777777" w:rsidR="00360602" w:rsidRPr="00360602" w:rsidRDefault="002202A9" w:rsidP="003C5F43">
      <w:pPr>
        <w:pStyle w:val="Akapitzlist"/>
        <w:numPr>
          <w:ilvl w:val="0"/>
          <w:numId w:val="87"/>
        </w:numPr>
        <w:jc w:val="both"/>
        <w:rPr>
          <w:rFonts w:ascii="Arial" w:hAnsi="Arial" w:cs="Arial"/>
          <w:sz w:val="20"/>
          <w:szCs w:val="20"/>
        </w:rPr>
      </w:pPr>
      <w:r w:rsidRPr="00360602">
        <w:rPr>
          <w:rFonts w:ascii="Arial" w:hAnsi="Arial" w:cs="Arial"/>
          <w:sz w:val="20"/>
          <w:szCs w:val="20"/>
        </w:rPr>
        <w:t>Istnieje możliwość dokonania zmiany kierownika robót jedynie za uprzednią pisemną zgodą Zamawiającego.</w:t>
      </w:r>
    </w:p>
    <w:p w14:paraId="39D64B78" w14:textId="77777777" w:rsidR="00360602" w:rsidRPr="00360602" w:rsidRDefault="002202A9" w:rsidP="003C5F43">
      <w:pPr>
        <w:pStyle w:val="Akapitzlist"/>
        <w:numPr>
          <w:ilvl w:val="0"/>
          <w:numId w:val="87"/>
        </w:numPr>
        <w:jc w:val="both"/>
        <w:rPr>
          <w:rFonts w:ascii="Arial" w:hAnsi="Arial" w:cs="Arial"/>
          <w:sz w:val="20"/>
          <w:szCs w:val="20"/>
        </w:rPr>
      </w:pPr>
      <w:r w:rsidRPr="00360602">
        <w:rPr>
          <w:rFonts w:ascii="Arial" w:hAnsi="Arial" w:cs="Arial"/>
          <w:sz w:val="20"/>
          <w:szCs w:val="20"/>
        </w:rPr>
        <w:t>Wykonawca z własnej inicjatywy proponuje zmianę osoby przedstawionej w ust. 1 niniejszego paragrafu w następujących przypadkach:</w:t>
      </w:r>
    </w:p>
    <w:p w14:paraId="590BE589" w14:textId="77777777" w:rsidR="00360602" w:rsidRPr="00360602" w:rsidRDefault="002202A9" w:rsidP="003C5F43">
      <w:pPr>
        <w:pStyle w:val="Akapitzlist"/>
        <w:numPr>
          <w:ilvl w:val="1"/>
          <w:numId w:val="87"/>
        </w:numPr>
        <w:jc w:val="both"/>
        <w:rPr>
          <w:rFonts w:ascii="Arial" w:hAnsi="Arial" w:cs="Arial"/>
          <w:sz w:val="20"/>
          <w:szCs w:val="20"/>
        </w:rPr>
      </w:pPr>
      <w:r w:rsidRPr="00360602">
        <w:rPr>
          <w:rFonts w:ascii="Arial" w:hAnsi="Arial" w:cs="Arial"/>
          <w:sz w:val="20"/>
          <w:szCs w:val="20"/>
        </w:rPr>
        <w:t>śmierci, choroby lub innych zdarzeń losowych;</w:t>
      </w:r>
    </w:p>
    <w:p w14:paraId="24FF660C" w14:textId="77777777" w:rsidR="00360602" w:rsidRPr="00360602" w:rsidRDefault="002202A9" w:rsidP="003C5F43">
      <w:pPr>
        <w:pStyle w:val="Akapitzlist"/>
        <w:numPr>
          <w:ilvl w:val="1"/>
          <w:numId w:val="87"/>
        </w:numPr>
        <w:jc w:val="both"/>
        <w:rPr>
          <w:rFonts w:ascii="Arial" w:hAnsi="Arial" w:cs="Arial"/>
          <w:sz w:val="20"/>
          <w:szCs w:val="20"/>
        </w:rPr>
      </w:pPr>
      <w:r w:rsidRPr="00360602">
        <w:rPr>
          <w:rFonts w:ascii="Arial" w:hAnsi="Arial" w:cs="Arial"/>
          <w:sz w:val="20"/>
          <w:szCs w:val="20"/>
        </w:rPr>
        <w:t>jeżeli zmiana tej osoby stanie się konieczna z jakichkolwiek innych przyczyn niezależnych od Wykonawcy.</w:t>
      </w:r>
    </w:p>
    <w:p w14:paraId="142A57AD" w14:textId="77777777" w:rsidR="00360602" w:rsidRPr="00360602" w:rsidRDefault="002202A9" w:rsidP="003C5F43">
      <w:pPr>
        <w:pStyle w:val="Akapitzlist"/>
        <w:numPr>
          <w:ilvl w:val="0"/>
          <w:numId w:val="87"/>
        </w:numPr>
        <w:jc w:val="both"/>
        <w:rPr>
          <w:rFonts w:ascii="Arial" w:hAnsi="Arial" w:cs="Arial"/>
          <w:sz w:val="20"/>
          <w:szCs w:val="20"/>
        </w:rPr>
      </w:pPr>
      <w:r w:rsidRPr="00360602">
        <w:rPr>
          <w:rFonts w:ascii="Arial" w:hAnsi="Arial" w:cs="Arial"/>
          <w:sz w:val="20"/>
          <w:szCs w:val="20"/>
        </w:rPr>
        <w:t>W przypadku zmiany osoby przedstawionej w ust. 1 niniejszego paragrafu, nowa osoba powołana do pełnienia ww. obowiązków musi spełniać wymagania określone w specyfikacji warunków zamówienia dla danej funkcji.</w:t>
      </w:r>
    </w:p>
    <w:p w14:paraId="12CEDCB1" w14:textId="37725327" w:rsidR="002202A9" w:rsidRPr="00360602" w:rsidRDefault="002202A9" w:rsidP="003C5F43">
      <w:pPr>
        <w:pStyle w:val="Akapitzlist"/>
        <w:numPr>
          <w:ilvl w:val="0"/>
          <w:numId w:val="87"/>
        </w:numPr>
        <w:jc w:val="both"/>
        <w:rPr>
          <w:rFonts w:ascii="Arial" w:hAnsi="Arial" w:cs="Arial"/>
          <w:sz w:val="20"/>
          <w:szCs w:val="20"/>
        </w:rPr>
      </w:pPr>
      <w:r w:rsidRPr="00360602">
        <w:rPr>
          <w:rFonts w:ascii="Arial" w:hAnsi="Arial" w:cs="Arial"/>
          <w:sz w:val="20"/>
          <w:szCs w:val="20"/>
        </w:rPr>
        <w:t xml:space="preserve">Zamawiający może także zażądać od Wykonawcy zmiany osoby, o której mowa w ust. 1 niniejszego paragrafu, jeżeli uzna, że nie wykonuje należycie swoich obowiązków. Wykonawca obowiązany jest dokonać zmiany tej osoby w terminie nie dłuższym niż 14 dni od daty </w:t>
      </w:r>
      <w:r w:rsidR="00360602" w:rsidRPr="00360602">
        <w:rPr>
          <w:rFonts w:ascii="Arial" w:hAnsi="Arial" w:cs="Arial"/>
          <w:sz w:val="20"/>
          <w:szCs w:val="20"/>
        </w:rPr>
        <w:t>złożenia wniosku Zamawiającego.</w:t>
      </w:r>
    </w:p>
    <w:p w14:paraId="6F3AEF4C" w14:textId="77777777" w:rsidR="00CA19B4" w:rsidRDefault="00CA19B4" w:rsidP="002202A9">
      <w:pPr>
        <w:jc w:val="center"/>
        <w:rPr>
          <w:b/>
          <w:bCs/>
          <w:sz w:val="20"/>
          <w:szCs w:val="20"/>
        </w:rPr>
      </w:pPr>
    </w:p>
    <w:p w14:paraId="42FB1A0A" w14:textId="77777777" w:rsidR="00CA19B4" w:rsidRDefault="00CA19B4" w:rsidP="002202A9">
      <w:pPr>
        <w:jc w:val="center"/>
        <w:rPr>
          <w:b/>
          <w:bCs/>
          <w:sz w:val="20"/>
          <w:szCs w:val="20"/>
        </w:rPr>
      </w:pPr>
    </w:p>
    <w:p w14:paraId="24F522C8" w14:textId="77777777" w:rsidR="002202A9" w:rsidRPr="00EA3BC3" w:rsidRDefault="002202A9" w:rsidP="002202A9">
      <w:pPr>
        <w:jc w:val="center"/>
        <w:rPr>
          <w:sz w:val="20"/>
          <w:szCs w:val="20"/>
        </w:rPr>
      </w:pPr>
      <w:r w:rsidRPr="00EA3BC3">
        <w:rPr>
          <w:b/>
          <w:bCs/>
          <w:sz w:val="20"/>
          <w:szCs w:val="20"/>
        </w:rPr>
        <w:lastRenderedPageBreak/>
        <w:t>§ 9</w:t>
      </w:r>
    </w:p>
    <w:p w14:paraId="6B441A23" w14:textId="09A8FCF3" w:rsidR="002202A9" w:rsidRPr="00EA3BC3" w:rsidRDefault="002202A9" w:rsidP="002202A9">
      <w:pPr>
        <w:tabs>
          <w:tab w:val="left" w:pos="8236"/>
        </w:tabs>
        <w:ind w:left="15" w:hanging="15"/>
        <w:jc w:val="both"/>
        <w:rPr>
          <w:sz w:val="20"/>
          <w:szCs w:val="20"/>
        </w:rPr>
      </w:pPr>
      <w:r w:rsidRPr="00EA3BC3">
        <w:rPr>
          <w:sz w:val="20"/>
          <w:szCs w:val="20"/>
        </w:rPr>
        <w:t>Funkcję inspektora nadzoru z ramienia Zamawiającego pełnić będz</w:t>
      </w:r>
      <w:r w:rsidR="00360602">
        <w:rPr>
          <w:sz w:val="20"/>
          <w:szCs w:val="20"/>
        </w:rPr>
        <w:t>ie: ……………………………………… z siedzibą:</w:t>
      </w:r>
      <w:r w:rsidRPr="00EA3BC3">
        <w:rPr>
          <w:sz w:val="20"/>
          <w:szCs w:val="20"/>
        </w:rPr>
        <w:t>………………………….…………………………</w:t>
      </w:r>
      <w:r w:rsidR="00360602">
        <w:rPr>
          <w:sz w:val="20"/>
          <w:szCs w:val="20"/>
        </w:rPr>
        <w:t>……….....</w:t>
      </w:r>
    </w:p>
    <w:p w14:paraId="069FE23E" w14:textId="48768774" w:rsidR="00951F30" w:rsidRPr="00360602" w:rsidRDefault="002202A9" w:rsidP="00D513B0">
      <w:pPr>
        <w:ind w:left="17" w:hanging="17"/>
        <w:jc w:val="both"/>
        <w:rPr>
          <w:sz w:val="20"/>
          <w:szCs w:val="20"/>
        </w:rPr>
      </w:pPr>
      <w:r w:rsidRPr="00EA3BC3">
        <w:rPr>
          <w:sz w:val="20"/>
          <w:szCs w:val="20"/>
        </w:rPr>
        <w:t xml:space="preserve">Zakres uprawnień inspektora nadzoru wynika z zapisów art. 25 i 26 ustawy Prawo Budowlane (j.t. Dz. U. z 2020 r., poz. 1333). Zamawiający upoważnia inspektora nadzoru do </w:t>
      </w:r>
      <w:r w:rsidR="00DA3BFC" w:rsidRPr="00EA3BC3">
        <w:rPr>
          <w:sz w:val="20"/>
          <w:szCs w:val="20"/>
        </w:rPr>
        <w:t>kontrolowania rozliczeń budowy.</w:t>
      </w:r>
    </w:p>
    <w:p w14:paraId="5EC5D73C" w14:textId="3249CC69" w:rsidR="007E4D60" w:rsidRPr="00EA3BC3" w:rsidRDefault="007E4D60" w:rsidP="007E4D60">
      <w:pPr>
        <w:tabs>
          <w:tab w:val="left" w:pos="993"/>
        </w:tabs>
        <w:suppressAutoHyphens/>
        <w:ind w:right="51"/>
        <w:jc w:val="center"/>
        <w:rPr>
          <w:b/>
          <w:strike/>
          <w:sz w:val="20"/>
          <w:szCs w:val="20"/>
          <w:lang w:eastAsia="ar-SA"/>
        </w:rPr>
      </w:pPr>
      <w:r w:rsidRPr="00EA3BC3">
        <w:rPr>
          <w:b/>
          <w:bCs/>
          <w:sz w:val="20"/>
          <w:szCs w:val="20"/>
          <w:lang w:eastAsia="ar-SA"/>
        </w:rPr>
        <w:t>§ 10</w:t>
      </w:r>
    </w:p>
    <w:p w14:paraId="66DEF615" w14:textId="77777777" w:rsidR="007E4D60" w:rsidRPr="00EA3BC3" w:rsidRDefault="007E4D60" w:rsidP="007E4D60">
      <w:pPr>
        <w:suppressAutoHyphens/>
        <w:contextualSpacing/>
        <w:jc w:val="center"/>
        <w:rPr>
          <w:rFonts w:eastAsia="Calibri"/>
          <w:b/>
          <w:sz w:val="20"/>
          <w:szCs w:val="20"/>
          <w:lang w:eastAsia="ar-SA"/>
        </w:rPr>
      </w:pPr>
      <w:r w:rsidRPr="00EA3BC3">
        <w:rPr>
          <w:rFonts w:eastAsia="Calibri"/>
          <w:b/>
          <w:sz w:val="20"/>
          <w:szCs w:val="20"/>
        </w:rPr>
        <w:t>Podwykonawcy</w:t>
      </w:r>
    </w:p>
    <w:p w14:paraId="3CAFB62A" w14:textId="77777777" w:rsidR="007E4D60" w:rsidRPr="00EA3BC3" w:rsidRDefault="007E4D60" w:rsidP="003C5F43">
      <w:pPr>
        <w:pStyle w:val="Akapitzlist"/>
        <w:numPr>
          <w:ilvl w:val="0"/>
          <w:numId w:val="67"/>
        </w:numPr>
        <w:tabs>
          <w:tab w:val="left" w:pos="567"/>
          <w:tab w:val="left" w:pos="851"/>
        </w:tabs>
        <w:spacing w:after="120"/>
        <w:ind w:left="426" w:hanging="426"/>
        <w:jc w:val="both"/>
        <w:rPr>
          <w:rFonts w:ascii="Arial" w:hAnsi="Arial" w:cs="Arial"/>
          <w:sz w:val="20"/>
          <w:szCs w:val="20"/>
        </w:rPr>
      </w:pPr>
      <w:r w:rsidRPr="00EA3BC3">
        <w:rPr>
          <w:rFonts w:ascii="Arial" w:hAnsi="Arial" w:cs="Arial"/>
          <w:sz w:val="20"/>
          <w:szCs w:val="20"/>
        </w:rPr>
        <w:t>Wykonawca wykona własnymi siłami wszystkie roboty budowlane stanowiące przedmiot Umowy: ----------------------- a  Podwykonawcom powierzy wykonanie następujących robót budowlanych stanowiących przedmiot Umowy:---------------------------</w:t>
      </w:r>
    </w:p>
    <w:p w14:paraId="2CC99E24" w14:textId="79B36D0F" w:rsidR="007E4D60" w:rsidRPr="00951F30" w:rsidRDefault="007E4D60" w:rsidP="00951F30">
      <w:pPr>
        <w:pStyle w:val="Akapitzlist"/>
        <w:tabs>
          <w:tab w:val="left" w:pos="567"/>
          <w:tab w:val="left" w:pos="851"/>
        </w:tabs>
        <w:spacing w:after="120"/>
        <w:ind w:left="426"/>
        <w:jc w:val="both"/>
        <w:rPr>
          <w:rFonts w:ascii="Arial" w:hAnsi="Arial" w:cs="Arial"/>
          <w:sz w:val="20"/>
          <w:szCs w:val="20"/>
        </w:rPr>
      </w:pPr>
      <w:r w:rsidRPr="00EA3BC3">
        <w:rPr>
          <w:rFonts w:ascii="Arial" w:hAnsi="Arial" w:cs="Arial"/>
          <w:b/>
          <w:bCs/>
          <w:sz w:val="20"/>
          <w:szCs w:val="20"/>
        </w:rPr>
        <w:t>Wykonawca jest bezwzględnie zobowiązany do zgłaszania wszystkich projektów umów oraz zawartych umów dotyczących podwykonawstwa na roboty budowlane bez względu na ich wartość.</w:t>
      </w:r>
      <w:r w:rsidRPr="00EA3BC3">
        <w:rPr>
          <w:rFonts w:ascii="Arial" w:hAnsi="Arial" w:cs="Arial"/>
          <w:sz w:val="20"/>
          <w:szCs w:val="20"/>
        </w:rPr>
        <w:t xml:space="preserve"> </w:t>
      </w:r>
      <w:r w:rsidRPr="00EA3BC3">
        <w:rPr>
          <w:rFonts w:ascii="Arial" w:hAnsi="Arial" w:cs="Arial"/>
          <w:bCs/>
          <w:sz w:val="20"/>
          <w:szCs w:val="20"/>
        </w:rPr>
        <w:t>Zgłaszanie Podwykonawców lub dalszych Podwykonawców, przedstawianie projektów umów, kopii umów, rozliczanie za wykonane przez nich roboty, dostawy lub usługi itp. będzie odbywało się</w:t>
      </w:r>
      <w:r w:rsidRPr="00EA3BC3">
        <w:rPr>
          <w:rFonts w:ascii="Arial" w:hAnsi="Arial" w:cs="Arial"/>
          <w:sz w:val="20"/>
          <w:szCs w:val="20"/>
        </w:rPr>
        <w:t xml:space="preserve"> </w:t>
      </w:r>
      <w:r w:rsidRPr="00EA3BC3">
        <w:rPr>
          <w:rFonts w:ascii="Arial" w:hAnsi="Arial" w:cs="Arial"/>
          <w:bCs/>
          <w:sz w:val="20"/>
          <w:szCs w:val="20"/>
        </w:rPr>
        <w:t xml:space="preserve">zgodnie z następującymi przepisami ustawy </w:t>
      </w:r>
      <w:proofErr w:type="spellStart"/>
      <w:r w:rsidRPr="00EA3BC3">
        <w:rPr>
          <w:rFonts w:ascii="Arial" w:hAnsi="Arial" w:cs="Arial"/>
          <w:bCs/>
          <w:sz w:val="20"/>
          <w:szCs w:val="20"/>
        </w:rPr>
        <w:t>Pzp</w:t>
      </w:r>
      <w:proofErr w:type="spellEnd"/>
      <w:r w:rsidRPr="00EA3BC3">
        <w:rPr>
          <w:rFonts w:ascii="Arial" w:hAnsi="Arial" w:cs="Arial"/>
          <w:sz w:val="20"/>
          <w:szCs w:val="20"/>
        </w:rPr>
        <w:t xml:space="preserve">: art. 464 i art. 465 </w:t>
      </w:r>
    </w:p>
    <w:p w14:paraId="3B476CD3" w14:textId="77777777" w:rsidR="007E4D60" w:rsidRPr="00EA3BC3" w:rsidRDefault="007E4D60" w:rsidP="003C5F43">
      <w:pPr>
        <w:pStyle w:val="Akapitzlist"/>
        <w:numPr>
          <w:ilvl w:val="0"/>
          <w:numId w:val="67"/>
        </w:numPr>
        <w:tabs>
          <w:tab w:val="left" w:pos="567"/>
          <w:tab w:val="left" w:pos="851"/>
        </w:tabs>
        <w:spacing w:after="120"/>
        <w:ind w:left="426" w:hanging="426"/>
        <w:jc w:val="both"/>
        <w:rPr>
          <w:rFonts w:ascii="Arial" w:hAnsi="Arial" w:cs="Arial"/>
          <w:sz w:val="20"/>
          <w:szCs w:val="20"/>
        </w:rPr>
      </w:pPr>
      <w:r w:rsidRPr="00EA3BC3">
        <w:rPr>
          <w:rFonts w:ascii="Arial" w:hAnsi="Arial" w:cs="Arial"/>
          <w:sz w:val="20"/>
          <w:szCs w:val="20"/>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3E26BA1D" w14:textId="77777777" w:rsidR="007E4D60" w:rsidRPr="00EA3BC3" w:rsidRDefault="007E4D60" w:rsidP="003C5F43">
      <w:pPr>
        <w:pStyle w:val="Akapitzlist"/>
        <w:numPr>
          <w:ilvl w:val="0"/>
          <w:numId w:val="67"/>
        </w:numPr>
        <w:tabs>
          <w:tab w:val="left" w:pos="567"/>
          <w:tab w:val="left" w:pos="851"/>
        </w:tabs>
        <w:spacing w:after="120"/>
        <w:ind w:left="426" w:hanging="426"/>
        <w:jc w:val="both"/>
        <w:rPr>
          <w:rFonts w:ascii="Arial" w:hAnsi="Arial" w:cs="Arial"/>
          <w:sz w:val="20"/>
          <w:szCs w:val="20"/>
        </w:rPr>
      </w:pPr>
      <w:r w:rsidRPr="00EA3BC3">
        <w:rPr>
          <w:rFonts w:ascii="Arial" w:hAnsi="Arial" w:cs="Arial"/>
          <w:sz w:val="20"/>
          <w:szCs w:val="20"/>
        </w:rPr>
        <w:t>Wykonawca jest odpowiedzialny za działania lub zaniechania Podwykonawców, dalszych Podwykonawców, ich przedstawicieli lub pracowników, jak za własne działania lub zaniechania.</w:t>
      </w:r>
    </w:p>
    <w:p w14:paraId="6EBEADBE" w14:textId="736BDCD8" w:rsidR="007E4D60" w:rsidRPr="00EA3BC3" w:rsidRDefault="007E4D60" w:rsidP="003C5F43">
      <w:pPr>
        <w:pStyle w:val="Akapitzlist"/>
        <w:numPr>
          <w:ilvl w:val="0"/>
          <w:numId w:val="67"/>
        </w:numPr>
        <w:tabs>
          <w:tab w:val="left" w:pos="567"/>
          <w:tab w:val="left" w:pos="851"/>
        </w:tabs>
        <w:spacing w:after="0"/>
        <w:ind w:left="426" w:hanging="426"/>
        <w:jc w:val="both"/>
        <w:rPr>
          <w:rFonts w:ascii="Arial" w:hAnsi="Arial" w:cs="Arial"/>
          <w:sz w:val="20"/>
          <w:szCs w:val="20"/>
        </w:rPr>
      </w:pPr>
      <w:r w:rsidRPr="00EA3BC3">
        <w:rPr>
          <w:rFonts w:ascii="Arial" w:hAnsi="Arial" w:cs="Arial"/>
          <w:sz w:val="20"/>
          <w:szCs w:val="20"/>
        </w:rPr>
        <w:t>Umowa z Podwykonawcą lub dalszym Podwykonawcą powinna stanowić w szczególności, iż:</w:t>
      </w:r>
    </w:p>
    <w:p w14:paraId="241C4F9B" w14:textId="77777777" w:rsidR="007E4D60" w:rsidRPr="00EA3BC3" w:rsidRDefault="007E4D60" w:rsidP="003C5F43">
      <w:pPr>
        <w:numPr>
          <w:ilvl w:val="0"/>
          <w:numId w:val="65"/>
        </w:numPr>
        <w:tabs>
          <w:tab w:val="left" w:pos="1134"/>
        </w:tabs>
        <w:ind w:left="851" w:hanging="284"/>
        <w:jc w:val="both"/>
        <w:rPr>
          <w:rFonts w:eastAsia="Calibri"/>
          <w:sz w:val="20"/>
          <w:szCs w:val="20"/>
        </w:rPr>
      </w:pPr>
      <w:r w:rsidRPr="00EA3BC3">
        <w:rPr>
          <w:rFonts w:eastAsia="Calibri"/>
          <w:sz w:val="20"/>
          <w:szCs w:val="20"/>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6D26B144" w14:textId="77777777" w:rsidR="007E4D60" w:rsidRPr="00EA3BC3" w:rsidRDefault="007E4D60" w:rsidP="003C5F43">
      <w:pPr>
        <w:numPr>
          <w:ilvl w:val="0"/>
          <w:numId w:val="65"/>
        </w:numPr>
        <w:tabs>
          <w:tab w:val="left" w:pos="1134"/>
        </w:tabs>
        <w:ind w:left="851" w:hanging="284"/>
        <w:jc w:val="both"/>
        <w:rPr>
          <w:rFonts w:eastAsia="Calibri"/>
          <w:sz w:val="20"/>
          <w:szCs w:val="20"/>
        </w:rPr>
      </w:pPr>
      <w:r w:rsidRPr="00EA3BC3">
        <w:rPr>
          <w:rFonts w:eastAsia="Calibri"/>
          <w:sz w:val="20"/>
          <w:szCs w:val="20"/>
        </w:rPr>
        <w:t>przedmiotem Umowy o podwykonawstwo jest wyłącznie wykonanie, odpowiednio: robót budowlanych, dostaw lub usług, które ściśle odpowiadają części zamówienia określonego Umową zawartą pomiędzy Zamawiającym a Wykonawcą,</w:t>
      </w:r>
    </w:p>
    <w:p w14:paraId="006B743E" w14:textId="77777777" w:rsidR="007E4D60" w:rsidRPr="00EA3BC3" w:rsidRDefault="007E4D60" w:rsidP="003C5F43">
      <w:pPr>
        <w:numPr>
          <w:ilvl w:val="0"/>
          <w:numId w:val="65"/>
        </w:numPr>
        <w:tabs>
          <w:tab w:val="left" w:pos="1134"/>
        </w:tabs>
        <w:ind w:left="851" w:hanging="284"/>
        <w:jc w:val="both"/>
        <w:rPr>
          <w:rFonts w:eastAsia="Calibri"/>
          <w:sz w:val="20"/>
          <w:szCs w:val="20"/>
        </w:rPr>
      </w:pPr>
      <w:r w:rsidRPr="00EA3BC3">
        <w:rPr>
          <w:rFonts w:eastAsia="Calibri"/>
          <w:sz w:val="20"/>
          <w:szCs w:val="20"/>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35572FC9" w14:textId="36830118" w:rsidR="007E4D60" w:rsidRPr="00EA3BC3" w:rsidRDefault="007E4D60" w:rsidP="003C5F43">
      <w:pPr>
        <w:numPr>
          <w:ilvl w:val="0"/>
          <w:numId w:val="65"/>
        </w:numPr>
        <w:tabs>
          <w:tab w:val="left" w:pos="1134"/>
        </w:tabs>
        <w:ind w:left="851" w:hanging="284"/>
        <w:jc w:val="both"/>
        <w:rPr>
          <w:rFonts w:eastAsia="Calibri"/>
          <w:sz w:val="20"/>
          <w:szCs w:val="20"/>
        </w:rPr>
      </w:pPr>
      <w:r w:rsidRPr="00EA3BC3">
        <w:rPr>
          <w:rFonts w:eastAsia="Calibri"/>
          <w:sz w:val="20"/>
          <w:szCs w:val="20"/>
        </w:rPr>
        <w:t xml:space="preserve">wykonanie przedmiotu Umowy o podwykonawstwo zostaje określone na co najmniej takim poziomie jakości, jaki wynika z Umowy zawartej pomiędzy Zamawiającym a Wykonawcą </w:t>
      </w:r>
      <w:r w:rsidRPr="00EA3BC3">
        <w:rPr>
          <w:rFonts w:eastAsia="Calibri"/>
          <w:sz w:val="20"/>
          <w:szCs w:val="20"/>
        </w:rPr>
        <w:br/>
        <w:t>i powinno odpowiadać stosownym dla tego wyko</w:t>
      </w:r>
      <w:r w:rsidR="00CA19B4">
        <w:rPr>
          <w:rFonts w:eastAsia="Calibri"/>
          <w:sz w:val="20"/>
          <w:szCs w:val="20"/>
        </w:rPr>
        <w:t xml:space="preserve">nania wymaganiom określonym </w:t>
      </w:r>
      <w:r w:rsidR="00CA19B4">
        <w:rPr>
          <w:rFonts w:eastAsia="Calibri"/>
          <w:sz w:val="20"/>
          <w:szCs w:val="20"/>
        </w:rPr>
        <w:br/>
        <w:t>w d</w:t>
      </w:r>
      <w:r w:rsidRPr="00EA3BC3">
        <w:rPr>
          <w:rFonts w:eastAsia="Calibri"/>
          <w:sz w:val="20"/>
          <w:szCs w:val="20"/>
        </w:rPr>
        <w:t>okum</w:t>
      </w:r>
      <w:r w:rsidR="00CA19B4">
        <w:rPr>
          <w:rFonts w:eastAsia="Calibri"/>
          <w:sz w:val="20"/>
          <w:szCs w:val="20"/>
        </w:rPr>
        <w:t xml:space="preserve">entacji projektowej, </w:t>
      </w:r>
      <w:proofErr w:type="spellStart"/>
      <w:r w:rsidR="00CA19B4">
        <w:rPr>
          <w:rFonts w:eastAsia="Calibri"/>
          <w:sz w:val="20"/>
          <w:szCs w:val="20"/>
        </w:rPr>
        <w:t>STWiORB</w:t>
      </w:r>
      <w:proofErr w:type="spellEnd"/>
      <w:r w:rsidR="00CA19B4">
        <w:rPr>
          <w:rFonts w:eastAsia="Calibri"/>
          <w:sz w:val="20"/>
          <w:szCs w:val="20"/>
        </w:rPr>
        <w:t>, S</w:t>
      </w:r>
      <w:r w:rsidRPr="00EA3BC3">
        <w:rPr>
          <w:rFonts w:eastAsia="Calibri"/>
          <w:sz w:val="20"/>
          <w:szCs w:val="20"/>
        </w:rPr>
        <w:t>WZ oraz standardom deklarowanym w Ofercie Wykonawcy,</w:t>
      </w:r>
    </w:p>
    <w:p w14:paraId="6CD113E0" w14:textId="77777777" w:rsidR="007E4D60" w:rsidRPr="00EA3BC3" w:rsidRDefault="007E4D60" w:rsidP="003C5F43">
      <w:pPr>
        <w:numPr>
          <w:ilvl w:val="0"/>
          <w:numId w:val="65"/>
        </w:numPr>
        <w:tabs>
          <w:tab w:val="left" w:pos="1134"/>
        </w:tabs>
        <w:ind w:left="851" w:hanging="284"/>
        <w:jc w:val="both"/>
        <w:rPr>
          <w:rFonts w:eastAsia="Calibri"/>
          <w:sz w:val="20"/>
          <w:szCs w:val="20"/>
        </w:rPr>
      </w:pPr>
      <w:r w:rsidRPr="00EA3BC3">
        <w:rPr>
          <w:sz w:val="20"/>
          <w:szCs w:val="20"/>
        </w:rPr>
        <w:t>okres odpowiedzialności Podwykonawcy lub dalszego Podwykonawcy za Wady przedmiotu Umowy o podwykonawstwo, nie będzie  krótszy od okresu odpowiedzialności za Wady przedmiotu Umowy Wykonawcy wobec Zamawiającego,</w:t>
      </w:r>
    </w:p>
    <w:p w14:paraId="2BF46642" w14:textId="77777777" w:rsidR="007E4D60" w:rsidRPr="00EA3BC3" w:rsidRDefault="007E4D60" w:rsidP="003C5F43">
      <w:pPr>
        <w:numPr>
          <w:ilvl w:val="0"/>
          <w:numId w:val="65"/>
        </w:numPr>
        <w:tabs>
          <w:tab w:val="left" w:pos="1134"/>
        </w:tabs>
        <w:ind w:left="851" w:hanging="284"/>
        <w:jc w:val="both"/>
        <w:rPr>
          <w:rFonts w:eastAsia="Calibri"/>
          <w:sz w:val="20"/>
          <w:szCs w:val="20"/>
        </w:rPr>
      </w:pPr>
      <w:r w:rsidRPr="00EA3BC3">
        <w:rPr>
          <w:rFonts w:eastAsia="Calibri"/>
          <w:sz w:val="20"/>
          <w:szCs w:val="20"/>
        </w:rPr>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5A03C72B" w14:textId="77777777" w:rsidR="007E4D60" w:rsidRPr="00EA3BC3" w:rsidRDefault="007E4D60" w:rsidP="003C5F43">
      <w:pPr>
        <w:numPr>
          <w:ilvl w:val="0"/>
          <w:numId w:val="65"/>
        </w:numPr>
        <w:tabs>
          <w:tab w:val="left" w:pos="1134"/>
        </w:tabs>
        <w:ind w:left="851" w:hanging="284"/>
        <w:jc w:val="both"/>
        <w:rPr>
          <w:rFonts w:eastAsia="Calibri"/>
          <w:sz w:val="20"/>
          <w:szCs w:val="20"/>
        </w:rPr>
      </w:pPr>
      <w:r w:rsidRPr="00EA3BC3">
        <w:rPr>
          <w:rFonts w:eastAsia="Calibri"/>
          <w:sz w:val="20"/>
          <w:szCs w:val="20"/>
        </w:rPr>
        <w:lastRenderedPageBreak/>
        <w:t>Podwykonawca lub dalszy Podwykonawca są zobowiązani do przedstawiania Zamawiającemu na jego żądanie dokumentów, oświadczeń i wyjaśnień dotyczących realizacji Umowy o podwykonawstwo.</w:t>
      </w:r>
    </w:p>
    <w:p w14:paraId="779D3575" w14:textId="6518D026" w:rsidR="007E4D60" w:rsidRPr="00EA3BC3" w:rsidRDefault="007E4D60" w:rsidP="003C5F43">
      <w:pPr>
        <w:numPr>
          <w:ilvl w:val="0"/>
          <w:numId w:val="65"/>
        </w:numPr>
        <w:tabs>
          <w:tab w:val="left" w:pos="1134"/>
        </w:tabs>
        <w:ind w:left="851" w:hanging="284"/>
        <w:jc w:val="both"/>
        <w:rPr>
          <w:rFonts w:eastAsia="Calibri"/>
          <w:sz w:val="20"/>
          <w:szCs w:val="20"/>
        </w:rPr>
      </w:pPr>
      <w:r w:rsidRPr="00EA3BC3">
        <w:rPr>
          <w:bCs/>
          <w:sz w:val="20"/>
          <w:szCs w:val="20"/>
        </w:rPr>
        <w:t>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przestawienia dokumentu potwierdzającego ich faktyczne usunięcie</w:t>
      </w:r>
    </w:p>
    <w:p w14:paraId="5DFCAA9D" w14:textId="77777777" w:rsidR="007E4D60" w:rsidRPr="00EA3BC3" w:rsidRDefault="007E4D60" w:rsidP="003C5F43">
      <w:pPr>
        <w:pStyle w:val="Akapitzlist"/>
        <w:numPr>
          <w:ilvl w:val="0"/>
          <w:numId w:val="67"/>
        </w:numPr>
        <w:tabs>
          <w:tab w:val="left" w:pos="567"/>
        </w:tabs>
        <w:spacing w:after="0"/>
        <w:ind w:left="426" w:hanging="426"/>
        <w:jc w:val="both"/>
        <w:rPr>
          <w:rFonts w:ascii="Arial" w:hAnsi="Arial" w:cs="Arial"/>
          <w:sz w:val="20"/>
          <w:szCs w:val="20"/>
        </w:rPr>
      </w:pPr>
      <w:r w:rsidRPr="00EA3BC3">
        <w:rPr>
          <w:rFonts w:ascii="Arial" w:hAnsi="Arial" w:cs="Arial"/>
          <w:sz w:val="20"/>
          <w:szCs w:val="20"/>
        </w:rPr>
        <w:t>Umowa o podwykonawstwo nie może zawierać postanowień:</w:t>
      </w:r>
    </w:p>
    <w:p w14:paraId="412A3BC0" w14:textId="77777777" w:rsidR="007E4D60" w:rsidRPr="00EA3BC3" w:rsidRDefault="007E4D60" w:rsidP="003C5F43">
      <w:pPr>
        <w:numPr>
          <w:ilvl w:val="0"/>
          <w:numId w:val="68"/>
        </w:numPr>
        <w:tabs>
          <w:tab w:val="left" w:pos="851"/>
          <w:tab w:val="left" w:pos="1134"/>
        </w:tabs>
        <w:ind w:left="851" w:hanging="284"/>
        <w:jc w:val="both"/>
        <w:rPr>
          <w:rFonts w:eastAsia="Calibri"/>
          <w:sz w:val="20"/>
          <w:szCs w:val="20"/>
        </w:rPr>
      </w:pPr>
      <w:r w:rsidRPr="00EA3BC3">
        <w:rPr>
          <w:rFonts w:eastAsia="Calibri"/>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0C43121D" w14:textId="77777777" w:rsidR="007E4D60" w:rsidRPr="00EA3BC3" w:rsidRDefault="007E4D60" w:rsidP="003C5F43">
      <w:pPr>
        <w:numPr>
          <w:ilvl w:val="0"/>
          <w:numId w:val="68"/>
        </w:numPr>
        <w:tabs>
          <w:tab w:val="left" w:pos="851"/>
          <w:tab w:val="left" w:pos="1134"/>
        </w:tabs>
        <w:ind w:left="851" w:hanging="284"/>
        <w:jc w:val="both"/>
        <w:rPr>
          <w:rFonts w:eastAsia="Calibri"/>
          <w:sz w:val="20"/>
          <w:szCs w:val="20"/>
        </w:rPr>
      </w:pPr>
      <w:r w:rsidRPr="00EA3BC3">
        <w:rPr>
          <w:rFonts w:eastAsia="Calibri"/>
          <w:sz w:val="20"/>
          <w:szCs w:val="20"/>
        </w:rPr>
        <w:t xml:space="preserve">uzależniających zwrot kwot zabezpieczenia przez Wykonawcę Podwykonawcy, od zwrotu Zabezpieczenia należytego wykonania umowy Wykonawcy przez Zamawiającego. </w:t>
      </w:r>
    </w:p>
    <w:p w14:paraId="54E6EBAD" w14:textId="39EC2DDB" w:rsidR="007E4D60" w:rsidRPr="00EA3BC3" w:rsidRDefault="007E4D60" w:rsidP="003C5F43">
      <w:pPr>
        <w:numPr>
          <w:ilvl w:val="0"/>
          <w:numId w:val="68"/>
        </w:numPr>
        <w:tabs>
          <w:tab w:val="left" w:pos="851"/>
          <w:tab w:val="left" w:pos="1134"/>
        </w:tabs>
        <w:ind w:left="851" w:hanging="284"/>
        <w:jc w:val="both"/>
        <w:rPr>
          <w:rFonts w:eastAsia="Calibri"/>
          <w:sz w:val="20"/>
          <w:szCs w:val="20"/>
        </w:rPr>
      </w:pPr>
      <w:r w:rsidRPr="00EA3BC3">
        <w:rPr>
          <w:bCs/>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41AA274" w14:textId="77777777" w:rsidR="007E4D60" w:rsidRPr="00EA3BC3" w:rsidRDefault="007E4D60" w:rsidP="003C5F43">
      <w:pPr>
        <w:pStyle w:val="Akapitzlist"/>
        <w:numPr>
          <w:ilvl w:val="0"/>
          <w:numId w:val="67"/>
        </w:numPr>
        <w:tabs>
          <w:tab w:val="left" w:pos="709"/>
        </w:tabs>
        <w:spacing w:after="120"/>
        <w:ind w:left="426" w:hanging="426"/>
        <w:jc w:val="both"/>
        <w:rPr>
          <w:rFonts w:ascii="Arial" w:hAnsi="Arial" w:cs="Arial"/>
          <w:sz w:val="20"/>
          <w:szCs w:val="20"/>
        </w:rPr>
      </w:pPr>
      <w:r w:rsidRPr="00EA3BC3">
        <w:rPr>
          <w:rFonts w:ascii="Arial" w:hAnsi="Arial" w:cs="Arial"/>
          <w:sz w:val="20"/>
          <w:szCs w:val="20"/>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14:paraId="0CD6ED4C" w14:textId="61A50DF7" w:rsidR="007E4D60" w:rsidRPr="00EA3BC3" w:rsidRDefault="007E4D60" w:rsidP="003C5F43">
      <w:pPr>
        <w:pStyle w:val="Akapitzlist"/>
        <w:numPr>
          <w:ilvl w:val="0"/>
          <w:numId w:val="67"/>
        </w:numPr>
        <w:tabs>
          <w:tab w:val="left" w:pos="709"/>
        </w:tabs>
        <w:spacing w:after="120"/>
        <w:ind w:left="426" w:hanging="426"/>
        <w:jc w:val="both"/>
        <w:rPr>
          <w:rFonts w:ascii="Arial" w:hAnsi="Arial" w:cs="Arial"/>
          <w:sz w:val="20"/>
          <w:szCs w:val="20"/>
        </w:rPr>
      </w:pPr>
      <w:r w:rsidRPr="00EA3BC3">
        <w:rPr>
          <w:rFonts w:ascii="Arial" w:hAnsi="Arial" w:cs="Arial"/>
          <w:sz w:val="20"/>
          <w:szCs w:val="20"/>
        </w:rPr>
        <w:t xml:space="preserve">Wykonawca, Podwykonawca lub dalszy Podwykonawca zobowiązany jest do </w:t>
      </w:r>
      <w:r w:rsidRPr="00EA3BC3">
        <w:rPr>
          <w:rFonts w:ascii="Arial" w:hAnsi="Arial" w:cs="Arial"/>
          <w:sz w:val="20"/>
          <w:szCs w:val="20"/>
          <w:u w:val="single"/>
        </w:rPr>
        <w:t>przedłożenia Zamawiającemu</w:t>
      </w:r>
      <w:r w:rsidRPr="00EA3BC3">
        <w:rPr>
          <w:rFonts w:ascii="Arial" w:hAnsi="Arial" w:cs="Arial"/>
          <w:sz w:val="20"/>
          <w:szCs w:val="20"/>
        </w:rPr>
        <w:t xml:space="preserve">, </w:t>
      </w:r>
      <w:r w:rsidRPr="00EA3BC3">
        <w:rPr>
          <w:rFonts w:ascii="Arial" w:hAnsi="Arial" w:cs="Arial"/>
          <w:sz w:val="20"/>
          <w:szCs w:val="20"/>
          <w:u w:val="single"/>
        </w:rPr>
        <w:t>projektu Umowy</w:t>
      </w:r>
      <w:r w:rsidRPr="00EA3BC3">
        <w:rPr>
          <w:rFonts w:ascii="Arial" w:hAnsi="Arial" w:cs="Arial"/>
          <w:sz w:val="20"/>
          <w:szCs w:val="20"/>
        </w:rPr>
        <w:t xml:space="preserve"> o podwykonawstwo, której przedmiotem są </w:t>
      </w:r>
      <w:r w:rsidRPr="00EA3BC3">
        <w:rPr>
          <w:rFonts w:ascii="Arial" w:hAnsi="Arial" w:cs="Arial"/>
          <w:sz w:val="20"/>
          <w:szCs w:val="20"/>
          <w:u w:val="single"/>
        </w:rPr>
        <w:t>roboty budowlane</w:t>
      </w:r>
      <w:r w:rsidRPr="00EA3BC3">
        <w:rPr>
          <w:rFonts w:ascii="Arial" w:hAnsi="Arial" w:cs="Arial"/>
          <w:sz w:val="20"/>
          <w:szCs w:val="20"/>
        </w:rPr>
        <w:t xml:space="preserve">, wraz z określeniem dokładnego zakresu robót i podaniem ceny tego elementu robót wraz z częścią dokumentacji dotyczącej wykonania robót, które mają być realizowane na podstawie Umowy o podwykonawstwo lub ze wskazaniem tej części dokumentacji, nie później niż </w:t>
      </w:r>
      <w:r w:rsidR="0070578E" w:rsidRPr="00EA3BC3">
        <w:rPr>
          <w:rFonts w:ascii="Arial" w:hAnsi="Arial" w:cs="Arial"/>
          <w:sz w:val="20"/>
          <w:szCs w:val="20"/>
        </w:rPr>
        <w:t>14</w:t>
      </w:r>
      <w:r w:rsidRPr="00EA3BC3">
        <w:rPr>
          <w:rFonts w:ascii="Arial" w:hAnsi="Arial" w:cs="Arial"/>
          <w:sz w:val="20"/>
          <w:szCs w:val="20"/>
        </w:rPr>
        <w:t xml:space="preserve"> dni przed jej zawarciem, a w przypadku projektu umowy przedkładanego przez Podwykonawcę lub dalszego Podwykonawcę,  wraz ze zgodą Wykonawcy na zawarcie Umowy o podwykonawstwo o treści zgodnej z projektem umowy. </w:t>
      </w:r>
    </w:p>
    <w:p w14:paraId="2C5A3615" w14:textId="1D40B990" w:rsidR="007E4D60" w:rsidRPr="00EA3BC3" w:rsidRDefault="007E4D60" w:rsidP="003C5F43">
      <w:pPr>
        <w:pStyle w:val="Akapitzlist"/>
        <w:numPr>
          <w:ilvl w:val="0"/>
          <w:numId w:val="67"/>
        </w:numPr>
        <w:tabs>
          <w:tab w:val="left" w:pos="709"/>
        </w:tabs>
        <w:spacing w:after="120"/>
        <w:ind w:left="426" w:hanging="426"/>
        <w:jc w:val="both"/>
        <w:rPr>
          <w:rFonts w:ascii="Arial" w:hAnsi="Arial" w:cs="Arial"/>
          <w:sz w:val="20"/>
          <w:szCs w:val="20"/>
        </w:rPr>
      </w:pPr>
      <w:r w:rsidRPr="00EA3BC3">
        <w:rPr>
          <w:rFonts w:ascii="Arial" w:hAnsi="Arial" w:cs="Arial"/>
          <w:sz w:val="20"/>
          <w:szCs w:val="20"/>
        </w:rPr>
        <w:t xml:space="preserve">Projekt Umowy o podwykonawstwo, której przedmiotem są roboty budowlane, będzie uważany za zaakceptowany przez Zamawiającego, jeżeli Zamawiający w terminie </w:t>
      </w:r>
      <w:r w:rsidR="0070578E" w:rsidRPr="00EA3BC3">
        <w:rPr>
          <w:rFonts w:ascii="Arial" w:hAnsi="Arial" w:cs="Arial"/>
          <w:sz w:val="20"/>
          <w:szCs w:val="20"/>
        </w:rPr>
        <w:t>14</w:t>
      </w:r>
      <w:r w:rsidRPr="00EA3BC3">
        <w:rPr>
          <w:rFonts w:ascii="Arial" w:hAnsi="Arial" w:cs="Arial"/>
          <w:sz w:val="20"/>
          <w:szCs w:val="20"/>
        </w:rPr>
        <w:t xml:space="preserve">  dni od dnia przedłożenia mu projektu nie zgłosi na piśmie zastrzeżeń. Za dzień przedłożenia projektu przez Wykonawcę uznaje się dzień przedłożenia projektu Zamawiającemu na zasadach określonych w ust. 7.</w:t>
      </w:r>
    </w:p>
    <w:p w14:paraId="1BD98352" w14:textId="77777777" w:rsidR="007E4D60" w:rsidRPr="00EA3BC3" w:rsidRDefault="007E4D60" w:rsidP="003C5F43">
      <w:pPr>
        <w:pStyle w:val="Akapitzlist"/>
        <w:numPr>
          <w:ilvl w:val="0"/>
          <w:numId w:val="67"/>
        </w:numPr>
        <w:tabs>
          <w:tab w:val="left" w:pos="709"/>
        </w:tabs>
        <w:spacing w:after="0"/>
        <w:ind w:left="426" w:hanging="426"/>
        <w:jc w:val="both"/>
        <w:rPr>
          <w:rFonts w:ascii="Arial" w:hAnsi="Arial" w:cs="Arial"/>
          <w:sz w:val="20"/>
          <w:szCs w:val="20"/>
        </w:rPr>
      </w:pPr>
      <w:r w:rsidRPr="00EA3BC3">
        <w:rPr>
          <w:rFonts w:ascii="Arial" w:hAnsi="Arial" w:cs="Arial"/>
          <w:sz w:val="20"/>
          <w:szCs w:val="20"/>
        </w:rPr>
        <w:t xml:space="preserve">Zamawiający zgłosi w terminie określonym w ust 8 pisemne zastrzeżenia do projektu Umowy </w:t>
      </w:r>
      <w:r w:rsidRPr="00EA3BC3">
        <w:rPr>
          <w:rFonts w:ascii="Arial" w:hAnsi="Arial" w:cs="Arial"/>
          <w:sz w:val="20"/>
          <w:szCs w:val="20"/>
          <w:lang w:eastAsia="ar-SA"/>
        </w:rPr>
        <w:t xml:space="preserve">o podwykonawstwo, której przedmiotem są roboty budowlane, w szczególności w następujących przypadkach: </w:t>
      </w:r>
    </w:p>
    <w:p w14:paraId="028FA368" w14:textId="77777777" w:rsidR="007E4D60" w:rsidRPr="00EA3BC3" w:rsidRDefault="007E4D60" w:rsidP="003C5F43">
      <w:pPr>
        <w:numPr>
          <w:ilvl w:val="0"/>
          <w:numId w:val="66"/>
        </w:numPr>
        <w:tabs>
          <w:tab w:val="left" w:pos="709"/>
        </w:tabs>
        <w:ind w:left="851" w:hanging="284"/>
        <w:contextualSpacing/>
        <w:jc w:val="both"/>
        <w:rPr>
          <w:rFonts w:eastAsia="Calibri"/>
          <w:sz w:val="20"/>
          <w:szCs w:val="20"/>
        </w:rPr>
      </w:pPr>
      <w:r w:rsidRPr="00EA3BC3">
        <w:rPr>
          <w:sz w:val="20"/>
          <w:szCs w:val="20"/>
          <w:lang w:eastAsia="ar-SA"/>
        </w:rPr>
        <w:t xml:space="preserve">niespełniania przez projekt wymagań dotyczących Umowy o podwykonawstwo, określonych </w:t>
      </w:r>
      <w:r w:rsidRPr="00EA3BC3">
        <w:rPr>
          <w:sz w:val="20"/>
          <w:szCs w:val="20"/>
          <w:lang w:eastAsia="ar-SA"/>
        </w:rPr>
        <w:br/>
        <w:t xml:space="preserve">w ust. 4, przy czym, Zamawiający może odstąpić od żądania załączników do Umowy o podwykonawstwo, o których mowa w ust. 4 </w:t>
      </w:r>
      <w:proofErr w:type="spellStart"/>
      <w:r w:rsidRPr="00EA3BC3">
        <w:rPr>
          <w:sz w:val="20"/>
          <w:szCs w:val="20"/>
          <w:lang w:eastAsia="ar-SA"/>
        </w:rPr>
        <w:t>lit.f</w:t>
      </w:r>
      <w:proofErr w:type="spellEnd"/>
      <w:r w:rsidRPr="00EA3BC3">
        <w:rPr>
          <w:sz w:val="20"/>
          <w:szCs w:val="20"/>
          <w:lang w:eastAsia="ar-SA"/>
        </w:rPr>
        <w:t>.</w:t>
      </w:r>
    </w:p>
    <w:p w14:paraId="5B7C6C40" w14:textId="77777777" w:rsidR="007E4D60" w:rsidRPr="00EA3BC3" w:rsidRDefault="007E4D60" w:rsidP="003C5F43">
      <w:pPr>
        <w:numPr>
          <w:ilvl w:val="0"/>
          <w:numId w:val="66"/>
        </w:numPr>
        <w:tabs>
          <w:tab w:val="left" w:pos="709"/>
        </w:tabs>
        <w:ind w:left="851" w:hanging="284"/>
        <w:contextualSpacing/>
        <w:jc w:val="both"/>
        <w:rPr>
          <w:rFonts w:eastAsia="Calibri"/>
          <w:sz w:val="20"/>
          <w:szCs w:val="20"/>
        </w:rPr>
      </w:pPr>
      <w:r w:rsidRPr="00EA3BC3">
        <w:rPr>
          <w:sz w:val="20"/>
          <w:szCs w:val="20"/>
          <w:lang w:eastAsia="ar-SA"/>
        </w:rPr>
        <w:t>niezałączenia do projektu zestawień, dokumentów lub informacji, o których mowa w ust. 7,</w:t>
      </w:r>
    </w:p>
    <w:p w14:paraId="4F51B82E" w14:textId="77777777" w:rsidR="007E4D60" w:rsidRPr="00EA3BC3" w:rsidRDefault="007E4D60" w:rsidP="003C5F43">
      <w:pPr>
        <w:numPr>
          <w:ilvl w:val="0"/>
          <w:numId w:val="66"/>
        </w:numPr>
        <w:ind w:left="851" w:hanging="284"/>
        <w:contextualSpacing/>
        <w:jc w:val="both"/>
        <w:rPr>
          <w:rFonts w:eastAsia="Calibri"/>
          <w:sz w:val="20"/>
          <w:szCs w:val="20"/>
        </w:rPr>
      </w:pPr>
      <w:r w:rsidRPr="00EA3BC3">
        <w:rPr>
          <w:rFonts w:eastAsia="Calibri"/>
          <w:sz w:val="20"/>
          <w:szCs w:val="20"/>
        </w:rPr>
        <w:t>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 przez ------(</w:t>
      </w:r>
      <w:r w:rsidRPr="00EA3BC3">
        <w:rPr>
          <w:rFonts w:eastAsia="Calibri"/>
          <w:i/>
          <w:sz w:val="20"/>
          <w:szCs w:val="20"/>
        </w:rPr>
        <w:t>podmiot trzeci</w:t>
      </w:r>
      <w:r w:rsidRPr="00EA3BC3">
        <w:rPr>
          <w:rFonts w:eastAsia="Calibri"/>
          <w:sz w:val="20"/>
          <w:szCs w:val="20"/>
        </w:rPr>
        <w:t>),  na zasoby którego Wykonawca powoływał się w postępowaniu o udzielenie zamówienia publicznego w celu wykazania spełniania warunków udziału w postępowaniu,</w:t>
      </w:r>
    </w:p>
    <w:p w14:paraId="0D13A0E5" w14:textId="77777777" w:rsidR="007E4D60" w:rsidRPr="00EA3BC3" w:rsidRDefault="007E4D60" w:rsidP="003C5F43">
      <w:pPr>
        <w:numPr>
          <w:ilvl w:val="0"/>
          <w:numId w:val="66"/>
        </w:numPr>
        <w:tabs>
          <w:tab w:val="left" w:pos="1134"/>
        </w:tabs>
        <w:ind w:left="851" w:hanging="284"/>
        <w:jc w:val="both"/>
        <w:rPr>
          <w:rFonts w:eastAsia="Calibri"/>
          <w:sz w:val="20"/>
          <w:szCs w:val="20"/>
        </w:rPr>
      </w:pPr>
      <w:r w:rsidRPr="00EA3BC3">
        <w:rPr>
          <w:rFonts w:eastAsia="Calibri"/>
          <w:sz w:val="20"/>
          <w:szCs w:val="20"/>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45101F0C" w14:textId="77777777" w:rsidR="007E4D60" w:rsidRPr="00EA3BC3" w:rsidRDefault="007E4D60" w:rsidP="003C5F43">
      <w:pPr>
        <w:numPr>
          <w:ilvl w:val="0"/>
          <w:numId w:val="66"/>
        </w:numPr>
        <w:ind w:left="851" w:hanging="284"/>
        <w:contextualSpacing/>
        <w:jc w:val="both"/>
        <w:rPr>
          <w:rFonts w:eastAsia="Calibri"/>
          <w:sz w:val="20"/>
          <w:szCs w:val="20"/>
        </w:rPr>
      </w:pPr>
      <w:r w:rsidRPr="00EA3BC3">
        <w:rPr>
          <w:rFonts w:eastAsia="Calibri"/>
          <w:sz w:val="20"/>
          <w:szCs w:val="20"/>
        </w:rPr>
        <w:lastRenderedPageBreak/>
        <w:t xml:space="preserve">gdy projekt zawiera postanowienia uzależniające zwrot kwot zabezpieczenia przez Wykonawcę Podwykonawcy od zwrotu Wykonawcy Zabezpieczenia należytego wykonania Umowy przez Zamawiającego, </w:t>
      </w:r>
    </w:p>
    <w:p w14:paraId="1683EF7F" w14:textId="77777777" w:rsidR="007E4D60" w:rsidRPr="00EA3BC3" w:rsidRDefault="007E4D60" w:rsidP="003C5F43">
      <w:pPr>
        <w:numPr>
          <w:ilvl w:val="0"/>
          <w:numId w:val="66"/>
        </w:numPr>
        <w:ind w:left="851" w:hanging="284"/>
        <w:contextualSpacing/>
        <w:jc w:val="both"/>
        <w:rPr>
          <w:rFonts w:eastAsia="Calibri"/>
          <w:sz w:val="20"/>
          <w:szCs w:val="20"/>
        </w:rPr>
      </w:pPr>
      <w:r w:rsidRPr="00EA3BC3">
        <w:rPr>
          <w:rFonts w:eastAsia="Calibri"/>
          <w:sz w:val="20"/>
          <w:szCs w:val="20"/>
        </w:rPr>
        <w:t xml:space="preserve"> gdy termin realizacji robót budowlanych określonych projektem jest dłuższy niż przewidywany Umową dla tych robót,</w:t>
      </w:r>
    </w:p>
    <w:p w14:paraId="5E879056" w14:textId="77777777" w:rsidR="007E4D60" w:rsidRPr="00EA3BC3" w:rsidRDefault="007E4D60" w:rsidP="003C5F43">
      <w:pPr>
        <w:numPr>
          <w:ilvl w:val="0"/>
          <w:numId w:val="66"/>
        </w:numPr>
        <w:ind w:left="851" w:hanging="284"/>
        <w:contextualSpacing/>
        <w:jc w:val="both"/>
        <w:rPr>
          <w:rFonts w:eastAsia="Calibri"/>
          <w:sz w:val="20"/>
          <w:szCs w:val="20"/>
        </w:rPr>
      </w:pPr>
      <w:r w:rsidRPr="00EA3BC3">
        <w:rPr>
          <w:rFonts w:eastAsia="Calibri"/>
          <w:sz w:val="20"/>
          <w:szCs w:val="20"/>
        </w:rPr>
        <w:t>gdy projekt zawiera postanowienia dotyczące sposobu rozliczeń za wykonane roboty, uniemożliwiającego rozliczenie tych robót pomiędzy Zamawiającym a Wykonawcą na podstawie Umowy.</w:t>
      </w:r>
    </w:p>
    <w:p w14:paraId="11B90BBC" w14:textId="77777777" w:rsidR="007E4D60" w:rsidRPr="00EA3BC3" w:rsidRDefault="007E4D60" w:rsidP="003C5F43">
      <w:pPr>
        <w:pStyle w:val="Akapitzlist"/>
        <w:numPr>
          <w:ilvl w:val="0"/>
          <w:numId w:val="67"/>
        </w:numPr>
        <w:tabs>
          <w:tab w:val="left" w:pos="709"/>
        </w:tabs>
        <w:spacing w:after="120"/>
        <w:ind w:left="426" w:hanging="426"/>
        <w:jc w:val="both"/>
        <w:rPr>
          <w:rFonts w:ascii="Arial" w:hAnsi="Arial" w:cs="Arial"/>
          <w:sz w:val="20"/>
          <w:szCs w:val="20"/>
        </w:rPr>
      </w:pPr>
      <w:r w:rsidRPr="00EA3BC3">
        <w:rPr>
          <w:rFonts w:ascii="Arial" w:hAnsi="Arial" w:cs="Arial"/>
          <w:sz w:val="20"/>
          <w:szCs w:val="20"/>
        </w:rPr>
        <w:t>W przypadku zgłoszenia przez Zamawiającego zastrzeżeń do projektu Umowy o podwykonawstwo w terminie określonym w ust. 9 Wykonawca, Podwykonawca lub dalszy Podwykonawca może przedłożyć zmieniony projekt Umowy o podwykonawstwo, uwzględniający w całości zastrzeżenia Zamawiającego.</w:t>
      </w:r>
    </w:p>
    <w:p w14:paraId="0303F2A2" w14:textId="77777777" w:rsidR="007E4D60" w:rsidRPr="00EA3BC3" w:rsidRDefault="007E4D60" w:rsidP="003C5F43">
      <w:pPr>
        <w:pStyle w:val="Akapitzlist"/>
        <w:numPr>
          <w:ilvl w:val="0"/>
          <w:numId w:val="67"/>
        </w:numPr>
        <w:tabs>
          <w:tab w:val="left" w:pos="709"/>
        </w:tabs>
        <w:spacing w:after="120"/>
        <w:ind w:left="426" w:hanging="426"/>
        <w:jc w:val="both"/>
        <w:rPr>
          <w:rFonts w:ascii="Arial" w:hAnsi="Arial" w:cs="Arial"/>
          <w:sz w:val="20"/>
          <w:szCs w:val="20"/>
        </w:rPr>
      </w:pPr>
      <w:r w:rsidRPr="00EA3BC3">
        <w:rPr>
          <w:rFonts w:ascii="Arial" w:hAnsi="Arial" w:cs="Arial"/>
          <w:sz w:val="20"/>
          <w:szCs w:val="20"/>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2 dni przed dniem skierowania Podwykonawcy lub dalszego Podwykonawcy do realizacji robót budowlanych.</w:t>
      </w:r>
    </w:p>
    <w:p w14:paraId="497FE154" w14:textId="77777777" w:rsidR="007E4D60" w:rsidRPr="00EA3BC3" w:rsidRDefault="007E4D60" w:rsidP="003C5F43">
      <w:pPr>
        <w:pStyle w:val="Akapitzlist"/>
        <w:numPr>
          <w:ilvl w:val="0"/>
          <w:numId w:val="67"/>
        </w:numPr>
        <w:tabs>
          <w:tab w:val="left" w:pos="709"/>
        </w:tabs>
        <w:spacing w:after="120"/>
        <w:ind w:left="426" w:hanging="426"/>
        <w:jc w:val="both"/>
        <w:rPr>
          <w:rFonts w:ascii="Arial" w:hAnsi="Arial" w:cs="Arial"/>
          <w:sz w:val="20"/>
          <w:szCs w:val="20"/>
        </w:rPr>
      </w:pPr>
      <w:r w:rsidRPr="00EA3BC3">
        <w:rPr>
          <w:rFonts w:ascii="Arial" w:hAnsi="Arial" w:cs="Arial"/>
          <w:sz w:val="20"/>
          <w:szCs w:val="20"/>
        </w:rPr>
        <w:t xml:space="preserve">Zamawiający zgłosi Wykonawcy, Podwykonawcy lub dalszemu Podwykonawcy pisemny sprzeciw do </w:t>
      </w:r>
      <w:r w:rsidRPr="00EA3BC3">
        <w:rPr>
          <w:rFonts w:ascii="Arial" w:hAnsi="Arial" w:cs="Arial"/>
          <w:sz w:val="20"/>
          <w:szCs w:val="20"/>
          <w:lang w:eastAsia="ar-SA"/>
        </w:rPr>
        <w:t xml:space="preserve">przedłożonej Umowy o podwykonawstwo, której przedmiotem są roboty budowlane, w terminie 14 dni od jej przedłożenia w przypadkach określonych w ust. 9. </w:t>
      </w:r>
    </w:p>
    <w:p w14:paraId="49F4415D" w14:textId="77777777" w:rsidR="007E4D60" w:rsidRPr="00EA3BC3" w:rsidRDefault="007E4D60" w:rsidP="003C5F43">
      <w:pPr>
        <w:pStyle w:val="Akapitzlist"/>
        <w:numPr>
          <w:ilvl w:val="0"/>
          <w:numId w:val="67"/>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Umowa o podwykonawstwo, której przedmiotem są roboty budowlane, będzie uważana za zaakceptowaną przez Zamawiającego, jeżeli Zamawiający w terminie 14 dni od dnia przedłożenia kopii tej umowy nie zgłosi do niej na piśmie sprzeciwu.</w:t>
      </w:r>
    </w:p>
    <w:p w14:paraId="3A7C6234" w14:textId="467A5558" w:rsidR="007E4D60" w:rsidRPr="00EA3BC3" w:rsidRDefault="007E4D60" w:rsidP="003C5F43">
      <w:pPr>
        <w:pStyle w:val="Akapitzlist"/>
        <w:numPr>
          <w:ilvl w:val="0"/>
          <w:numId w:val="67"/>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 xml:space="preserve">Wykonawca, Podwykonawca, lub dalszy Podwykonawca, przedłoży Zamawiającemu poświadczoną za zgodność z oryginałem kopię zawartej Umowy o podwykonawstwo, której przedmiotem są </w:t>
      </w:r>
      <w:r w:rsidRPr="00EA3BC3">
        <w:rPr>
          <w:rFonts w:ascii="Arial" w:hAnsi="Arial" w:cs="Arial"/>
          <w:sz w:val="20"/>
          <w:szCs w:val="20"/>
          <w:u w:val="single"/>
          <w:lang w:eastAsia="ar-SA"/>
        </w:rPr>
        <w:t>dostawy lub usługi</w:t>
      </w:r>
      <w:r w:rsidRPr="00EA3BC3">
        <w:rPr>
          <w:rFonts w:ascii="Arial" w:hAnsi="Arial" w:cs="Arial"/>
          <w:sz w:val="20"/>
          <w:szCs w:val="20"/>
          <w:lang w:eastAsia="ar-SA"/>
        </w:rPr>
        <w:t xml:space="preserve"> stanowiące część przedmiotu Umowy, w terminie 7 dni od dnia jej zawarcia, z wyłączeniem Umów o podwykon</w:t>
      </w:r>
      <w:r w:rsidR="009A1D5C" w:rsidRPr="00EA3BC3">
        <w:rPr>
          <w:rFonts w:ascii="Arial" w:hAnsi="Arial" w:cs="Arial"/>
          <w:sz w:val="20"/>
          <w:szCs w:val="20"/>
          <w:lang w:eastAsia="ar-SA"/>
        </w:rPr>
        <w:t xml:space="preserve">awstwo o wartości mniejszej </w:t>
      </w:r>
      <w:r w:rsidRPr="00EA3BC3">
        <w:rPr>
          <w:rFonts w:ascii="Arial" w:hAnsi="Arial" w:cs="Arial"/>
          <w:sz w:val="20"/>
          <w:szCs w:val="20"/>
          <w:lang w:eastAsia="ar-SA"/>
        </w:rPr>
        <w:t xml:space="preserve">niż </w:t>
      </w:r>
      <w:r w:rsidRPr="00EA3BC3">
        <w:rPr>
          <w:rFonts w:ascii="Arial" w:hAnsi="Arial" w:cs="Arial"/>
          <w:sz w:val="20"/>
          <w:szCs w:val="20"/>
          <w:u w:val="single"/>
          <w:lang w:eastAsia="ar-SA"/>
        </w:rPr>
        <w:t>10 000 zł</w:t>
      </w:r>
      <w:r w:rsidRPr="00EA3BC3">
        <w:rPr>
          <w:rFonts w:ascii="Arial" w:hAnsi="Arial" w:cs="Arial"/>
          <w:sz w:val="20"/>
          <w:szCs w:val="20"/>
          <w:lang w:eastAsia="ar-SA"/>
        </w:rPr>
        <w:t>.</w:t>
      </w:r>
    </w:p>
    <w:p w14:paraId="50D0416D" w14:textId="77777777" w:rsidR="007E4D60" w:rsidRPr="00EA3BC3" w:rsidRDefault="007E4D60" w:rsidP="003C5F43">
      <w:pPr>
        <w:pStyle w:val="Akapitzlist"/>
        <w:numPr>
          <w:ilvl w:val="0"/>
          <w:numId w:val="67"/>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Wykonawca, Podwykonawca lub dalszy Podwykonawca nie może podzlecić Podwykonawcy realizacji przedmiotu Umowy o podwykonawstwo, której przedmiotem są roboty budowlane w przypadku braku jej akceptacji przez Zamawiającego.</w:t>
      </w:r>
    </w:p>
    <w:p w14:paraId="606AD8F3" w14:textId="77777777" w:rsidR="007E4D60" w:rsidRPr="00EA3BC3" w:rsidRDefault="007E4D60" w:rsidP="003C5F43">
      <w:pPr>
        <w:pStyle w:val="Akapitzlist"/>
        <w:numPr>
          <w:ilvl w:val="0"/>
          <w:numId w:val="67"/>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7E11C0C2" w14:textId="77777777" w:rsidR="007E4D60" w:rsidRPr="00EA3BC3" w:rsidRDefault="007E4D60" w:rsidP="003C5F43">
      <w:pPr>
        <w:pStyle w:val="Akapitzlist"/>
        <w:numPr>
          <w:ilvl w:val="0"/>
          <w:numId w:val="67"/>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0A1CD48E" w14:textId="77777777" w:rsidR="007E4D60" w:rsidRPr="00EA3BC3" w:rsidRDefault="007E4D60" w:rsidP="003C5F43">
      <w:pPr>
        <w:pStyle w:val="Akapitzlist"/>
        <w:numPr>
          <w:ilvl w:val="0"/>
          <w:numId w:val="67"/>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7 – 14.</w:t>
      </w:r>
    </w:p>
    <w:p w14:paraId="0F130BA7" w14:textId="77777777" w:rsidR="007E4D60" w:rsidRPr="00EA3BC3" w:rsidRDefault="007E4D60" w:rsidP="003C5F43">
      <w:pPr>
        <w:pStyle w:val="Akapitzlist"/>
        <w:numPr>
          <w:ilvl w:val="0"/>
          <w:numId w:val="67"/>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 xml:space="preserve">Do zmian istotnych postanowień Umów o podwykonawstwo, innych niż określone w ust. 17, stosuje się zasady określone w ust. 7 – 14. </w:t>
      </w:r>
    </w:p>
    <w:p w14:paraId="68B2C4C1" w14:textId="77777777" w:rsidR="007E4D60" w:rsidRPr="00EA3BC3" w:rsidRDefault="007E4D60" w:rsidP="003C5F43">
      <w:pPr>
        <w:pStyle w:val="Akapitzlist"/>
        <w:numPr>
          <w:ilvl w:val="0"/>
          <w:numId w:val="67"/>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W przypadku zawarcia Umowy o podwykonawstwo Wykonawca, Podwykonawca lub dalszy Podwykonawca jest zobowiązany do zapłaty wynagrodzenia należnego Podwykonawcy lub dalszemu Podwykonawcy z zachowaniem terminów określonych tą umową.</w:t>
      </w:r>
    </w:p>
    <w:p w14:paraId="2D331E12" w14:textId="77777777" w:rsidR="007E4D60" w:rsidRPr="00EA3BC3" w:rsidRDefault="007E4D60" w:rsidP="003C5F43">
      <w:pPr>
        <w:pStyle w:val="Akapitzlist"/>
        <w:numPr>
          <w:ilvl w:val="0"/>
          <w:numId w:val="67"/>
        </w:numPr>
        <w:tabs>
          <w:tab w:val="left" w:pos="709"/>
        </w:tabs>
        <w:spacing w:after="120"/>
        <w:ind w:left="426" w:hanging="426"/>
        <w:jc w:val="both"/>
        <w:rPr>
          <w:rFonts w:ascii="Arial" w:hAnsi="Arial" w:cs="Arial"/>
          <w:sz w:val="20"/>
          <w:szCs w:val="20"/>
        </w:rPr>
      </w:pPr>
      <w:r w:rsidRPr="00EA3BC3">
        <w:rPr>
          <w:rFonts w:ascii="Arial" w:hAnsi="Arial" w:cs="Arial"/>
          <w:sz w:val="20"/>
          <w:szCs w:val="20"/>
        </w:rPr>
        <w:t xml:space="preserve">Zamawiający, </w:t>
      </w:r>
      <w:r w:rsidRPr="00EA3BC3">
        <w:rPr>
          <w:rFonts w:ascii="Arial" w:hAnsi="Arial" w:cs="Arial"/>
          <w:sz w:val="20"/>
          <w:szCs w:val="20"/>
          <w:lang w:eastAsia="ar-SA"/>
        </w:rPr>
        <w:t xml:space="preserve">może żądać od Wykonawcy zmiany lub odsunięcia Podwykonawcy lub dalszego Podwykonawcy od wykonywania świadczeń w zakresie realizacji przedmiotu Umowy, jeżeli sprzęt techniczny, osoby i kwalifikacje, którymi dysponuje Podwykonawca lub dalszy Podwykonawca, nie </w:t>
      </w:r>
      <w:r w:rsidRPr="00EA3BC3">
        <w:rPr>
          <w:rFonts w:ascii="Arial" w:hAnsi="Arial" w:cs="Arial"/>
          <w:sz w:val="20"/>
          <w:szCs w:val="20"/>
          <w:lang w:eastAsia="ar-SA"/>
        </w:rPr>
        <w:lastRenderedPageBreak/>
        <w:t>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475229F0" w14:textId="6FB7037A" w:rsidR="00E463C1" w:rsidRPr="00951F30" w:rsidRDefault="007E4D60" w:rsidP="003C5F43">
      <w:pPr>
        <w:pStyle w:val="Akapitzlist"/>
        <w:numPr>
          <w:ilvl w:val="0"/>
          <w:numId w:val="67"/>
        </w:numPr>
        <w:tabs>
          <w:tab w:val="left" w:pos="709"/>
        </w:tabs>
        <w:spacing w:after="0"/>
        <w:ind w:left="426" w:hanging="426"/>
        <w:jc w:val="both"/>
        <w:rPr>
          <w:rFonts w:ascii="Arial" w:hAnsi="Arial" w:cs="Arial"/>
          <w:sz w:val="20"/>
          <w:szCs w:val="20"/>
        </w:rPr>
      </w:pPr>
      <w:r w:rsidRPr="00EA3BC3">
        <w:rPr>
          <w:rFonts w:ascii="Arial" w:hAnsi="Arial" w:cs="Arial"/>
          <w:sz w:val="20"/>
          <w:szCs w:val="20"/>
          <w:lang w:eastAsia="ar-SA"/>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392E8963" w14:textId="77777777" w:rsidR="002202A9" w:rsidRPr="00EA3BC3" w:rsidRDefault="002202A9" w:rsidP="002202A9">
      <w:pPr>
        <w:pStyle w:val="WW-Tekstpodstawowywcity2"/>
        <w:ind w:hanging="301"/>
        <w:rPr>
          <w:rFonts w:ascii="Arial" w:hAnsi="Arial" w:cs="Arial"/>
          <w:bCs/>
          <w:sz w:val="20"/>
        </w:rPr>
      </w:pPr>
    </w:p>
    <w:p w14:paraId="742B2462" w14:textId="422BB806" w:rsidR="009C34F5" w:rsidRPr="00EA3BC3" w:rsidRDefault="009C34F5" w:rsidP="009C34F5">
      <w:pPr>
        <w:shd w:val="clear" w:color="auto" w:fill="FFFFFF"/>
        <w:tabs>
          <w:tab w:val="left" w:pos="425"/>
        </w:tabs>
        <w:suppressAutoHyphens/>
        <w:autoSpaceDN w:val="0"/>
        <w:spacing w:line="360" w:lineRule="auto"/>
        <w:ind w:right="-2"/>
        <w:contextualSpacing/>
        <w:mirrorIndents/>
        <w:jc w:val="center"/>
        <w:rPr>
          <w:rFonts w:eastAsia="SimSun"/>
          <w:b/>
          <w:kern w:val="3"/>
          <w:sz w:val="20"/>
          <w:szCs w:val="20"/>
          <w:lang w:bidi="en-US"/>
        </w:rPr>
      </w:pPr>
      <w:r w:rsidRPr="00EA3BC3">
        <w:rPr>
          <w:rFonts w:eastAsia="SimSun"/>
          <w:b/>
          <w:kern w:val="3"/>
          <w:sz w:val="20"/>
          <w:szCs w:val="20"/>
        </w:rPr>
        <w:t xml:space="preserve">§ </w:t>
      </w:r>
      <w:r w:rsidR="00155118" w:rsidRPr="00EA3BC3">
        <w:rPr>
          <w:rFonts w:eastAsia="SimSun"/>
          <w:b/>
          <w:kern w:val="3"/>
          <w:sz w:val="20"/>
          <w:szCs w:val="20"/>
        </w:rPr>
        <w:t>1</w:t>
      </w:r>
      <w:r w:rsidR="00293013" w:rsidRPr="00EA3BC3">
        <w:rPr>
          <w:rFonts w:eastAsia="SimSun"/>
          <w:b/>
          <w:kern w:val="3"/>
          <w:sz w:val="20"/>
          <w:szCs w:val="20"/>
        </w:rPr>
        <w:t>1</w:t>
      </w:r>
    </w:p>
    <w:p w14:paraId="361FC9A6" w14:textId="6E501224" w:rsidR="009C34F5" w:rsidRPr="00EA3BC3" w:rsidRDefault="00372F4B" w:rsidP="009C34F5">
      <w:pPr>
        <w:spacing w:line="360" w:lineRule="auto"/>
        <w:ind w:right="-2"/>
        <w:contextualSpacing/>
        <w:mirrorIndents/>
        <w:jc w:val="center"/>
        <w:rPr>
          <w:rFonts w:eastAsia="SimSun"/>
          <w:b/>
          <w:kern w:val="3"/>
          <w:sz w:val="20"/>
          <w:szCs w:val="20"/>
          <w:lang w:bidi="en-US"/>
        </w:rPr>
      </w:pPr>
      <w:r w:rsidRPr="00EA3BC3">
        <w:rPr>
          <w:rFonts w:eastAsia="SimSun"/>
          <w:b/>
          <w:kern w:val="3"/>
          <w:sz w:val="20"/>
          <w:szCs w:val="20"/>
          <w:lang w:bidi="en-US"/>
        </w:rPr>
        <w:t>Odbiór robót zanikających i ulegających zakryciu</w:t>
      </w:r>
    </w:p>
    <w:p w14:paraId="285ED6CD" w14:textId="77777777" w:rsidR="00155118" w:rsidRPr="00EA3BC3" w:rsidRDefault="00155118" w:rsidP="003C5F43">
      <w:pPr>
        <w:numPr>
          <w:ilvl w:val="0"/>
          <w:numId w:val="47"/>
        </w:numPr>
        <w:tabs>
          <w:tab w:val="left" w:pos="567"/>
        </w:tabs>
        <w:spacing w:after="120"/>
        <w:ind w:left="284" w:hanging="284"/>
        <w:contextualSpacing/>
        <w:jc w:val="both"/>
        <w:rPr>
          <w:rFonts w:eastAsia="Calibri"/>
          <w:sz w:val="20"/>
          <w:szCs w:val="20"/>
        </w:rPr>
      </w:pPr>
      <w:r w:rsidRPr="00EA3BC3">
        <w:rPr>
          <w:rFonts w:eastAsia="Calibri"/>
          <w:sz w:val="20"/>
          <w:szCs w:val="20"/>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59634B84" w14:textId="77777777" w:rsidR="00155118" w:rsidRPr="00EA3BC3" w:rsidRDefault="00155118" w:rsidP="003C5F43">
      <w:pPr>
        <w:numPr>
          <w:ilvl w:val="0"/>
          <w:numId w:val="47"/>
        </w:numPr>
        <w:tabs>
          <w:tab w:val="left" w:pos="567"/>
        </w:tabs>
        <w:spacing w:after="120"/>
        <w:ind w:left="284" w:hanging="284"/>
        <w:contextualSpacing/>
        <w:jc w:val="both"/>
        <w:rPr>
          <w:rFonts w:eastAsia="Calibri"/>
          <w:sz w:val="20"/>
          <w:szCs w:val="20"/>
        </w:rPr>
      </w:pPr>
      <w:r w:rsidRPr="00EA3BC3">
        <w:rPr>
          <w:rFonts w:eastAsia="Calibri"/>
          <w:sz w:val="20"/>
          <w:szCs w:val="20"/>
        </w:rPr>
        <w:t xml:space="preserve">Wykonawca zgłasza gotowość do odbioru robót zanikających i ulegających zakryciu wpisem do Dziennika budowy i jednocześnie zawiadamia o tej gotowości Inspektora nadzoru inwestorskiego. </w:t>
      </w:r>
    </w:p>
    <w:p w14:paraId="5154E703" w14:textId="77777777" w:rsidR="00155118" w:rsidRPr="00EA3BC3" w:rsidRDefault="00155118" w:rsidP="003C5F43">
      <w:pPr>
        <w:numPr>
          <w:ilvl w:val="0"/>
          <w:numId w:val="47"/>
        </w:numPr>
        <w:tabs>
          <w:tab w:val="left" w:pos="567"/>
        </w:tabs>
        <w:spacing w:after="120"/>
        <w:ind w:left="284" w:hanging="284"/>
        <w:contextualSpacing/>
        <w:jc w:val="both"/>
        <w:rPr>
          <w:rFonts w:eastAsia="Calibri"/>
          <w:sz w:val="20"/>
          <w:szCs w:val="20"/>
        </w:rPr>
      </w:pPr>
      <w:r w:rsidRPr="00EA3BC3">
        <w:rPr>
          <w:rFonts w:eastAsia="Calibri"/>
          <w:sz w:val="20"/>
          <w:szCs w:val="20"/>
        </w:rPr>
        <w:t>Inspektor nadzoru inwestorskiego dokonuje odbioru zgłoszonych przez Wykonawcę robót zanikających i ulegających zakryciu niezwłocznie, nie później jednak niż 3 dni od daty zgłoszenia gotowości do odbioru i potwierdza odbiór robót Protokołem odbioru robót zanikających i ulegających zakryciu oraz wpisem do Dziennika budowy.</w:t>
      </w:r>
    </w:p>
    <w:p w14:paraId="412F32AF" w14:textId="77777777" w:rsidR="00155118" w:rsidRPr="00EA3BC3" w:rsidRDefault="00155118" w:rsidP="003C5F43">
      <w:pPr>
        <w:numPr>
          <w:ilvl w:val="0"/>
          <w:numId w:val="47"/>
        </w:numPr>
        <w:tabs>
          <w:tab w:val="left" w:pos="567"/>
        </w:tabs>
        <w:spacing w:after="120"/>
        <w:ind w:left="284" w:hanging="284"/>
        <w:contextualSpacing/>
        <w:jc w:val="both"/>
        <w:rPr>
          <w:rFonts w:eastAsia="Calibri"/>
          <w:sz w:val="20"/>
          <w:szCs w:val="20"/>
        </w:rPr>
      </w:pPr>
      <w:r w:rsidRPr="00EA3BC3">
        <w:rPr>
          <w:rFonts w:eastAsia="Calibri"/>
          <w:sz w:val="20"/>
          <w:szCs w:val="20"/>
        </w:rPr>
        <w:t xml:space="preserve">Jeżeli Inspektor nadzoru inwestorskiego uzna odbiór robót zanikających lub ulegających zakryciu za zbędny, jest zobowiązany powiadomić o tym Wykonawcę niezwłocznie, nie później niż w terminie określonym w pkt 3. </w:t>
      </w:r>
    </w:p>
    <w:p w14:paraId="4AB8402F" w14:textId="77777777" w:rsidR="00155118" w:rsidRPr="00EA3BC3" w:rsidRDefault="00155118" w:rsidP="003C5F43">
      <w:pPr>
        <w:numPr>
          <w:ilvl w:val="0"/>
          <w:numId w:val="47"/>
        </w:numPr>
        <w:tabs>
          <w:tab w:val="left" w:pos="567"/>
        </w:tabs>
        <w:spacing w:after="120"/>
        <w:ind w:left="284" w:hanging="284"/>
        <w:contextualSpacing/>
        <w:jc w:val="both"/>
        <w:rPr>
          <w:rFonts w:eastAsia="Calibri"/>
          <w:sz w:val="20"/>
          <w:szCs w:val="20"/>
        </w:rPr>
      </w:pPr>
      <w:r w:rsidRPr="00EA3BC3">
        <w:rPr>
          <w:rFonts w:eastAsia="Calibri"/>
          <w:sz w:val="20"/>
          <w:szCs w:val="20"/>
        </w:rPr>
        <w:t xml:space="preserve">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14:paraId="07C1807F" w14:textId="717CBB25" w:rsidR="002202A9" w:rsidRPr="00951F30" w:rsidRDefault="00155118" w:rsidP="003C5F43">
      <w:pPr>
        <w:numPr>
          <w:ilvl w:val="0"/>
          <w:numId w:val="47"/>
        </w:numPr>
        <w:tabs>
          <w:tab w:val="left" w:pos="567"/>
        </w:tabs>
        <w:spacing w:after="120"/>
        <w:ind w:left="284" w:hanging="284"/>
        <w:contextualSpacing/>
        <w:jc w:val="both"/>
        <w:rPr>
          <w:rFonts w:eastAsia="Calibri"/>
          <w:sz w:val="20"/>
          <w:szCs w:val="20"/>
        </w:rPr>
      </w:pPr>
      <w:r w:rsidRPr="00EA3BC3">
        <w:rPr>
          <w:rFonts w:eastAsia="Calibri"/>
          <w:sz w:val="20"/>
          <w:szCs w:val="20"/>
        </w:rPr>
        <w:t>Odbiór częściowy robót jest dokonywany w celu prowadzenia częściowych rozliczeń za wykonane elementy robót.</w:t>
      </w:r>
    </w:p>
    <w:p w14:paraId="256B370B" w14:textId="7CB209BE" w:rsidR="002202A9" w:rsidRPr="00EA3BC3" w:rsidRDefault="002202A9" w:rsidP="002202A9">
      <w:pPr>
        <w:autoSpaceDE w:val="0"/>
        <w:autoSpaceDN w:val="0"/>
        <w:adjustRightInd w:val="0"/>
        <w:jc w:val="center"/>
        <w:rPr>
          <w:b/>
          <w:sz w:val="20"/>
          <w:szCs w:val="20"/>
        </w:rPr>
      </w:pPr>
      <w:r w:rsidRPr="00EA3BC3">
        <w:rPr>
          <w:b/>
          <w:sz w:val="20"/>
          <w:szCs w:val="20"/>
        </w:rPr>
        <w:t>§ 1</w:t>
      </w:r>
      <w:r w:rsidR="00293013" w:rsidRPr="00EA3BC3">
        <w:rPr>
          <w:b/>
          <w:sz w:val="20"/>
          <w:szCs w:val="20"/>
        </w:rPr>
        <w:t>2</w:t>
      </w:r>
    </w:p>
    <w:p w14:paraId="04AD1BAA" w14:textId="4FE47D41" w:rsidR="00C85E44" w:rsidRPr="00EA3BC3" w:rsidRDefault="00372F4B" w:rsidP="00C85E44">
      <w:pPr>
        <w:spacing w:line="360" w:lineRule="auto"/>
        <w:contextualSpacing/>
        <w:mirrorIndents/>
        <w:jc w:val="center"/>
        <w:rPr>
          <w:rFonts w:eastAsia="SimSun"/>
          <w:b/>
          <w:bCs/>
          <w:iCs/>
          <w:kern w:val="3"/>
          <w:sz w:val="20"/>
          <w:szCs w:val="20"/>
          <w:lang w:bidi="en-US"/>
        </w:rPr>
      </w:pPr>
      <w:r w:rsidRPr="00EA3BC3">
        <w:rPr>
          <w:rFonts w:eastAsia="SimSun"/>
          <w:b/>
          <w:bCs/>
          <w:iCs/>
          <w:kern w:val="3"/>
          <w:sz w:val="20"/>
          <w:szCs w:val="20"/>
          <w:lang w:bidi="en-US"/>
        </w:rPr>
        <w:t>Odbiór przedmiotu umowy</w:t>
      </w:r>
    </w:p>
    <w:p w14:paraId="4E5AFDAB" w14:textId="77777777" w:rsidR="00B260AC" w:rsidRPr="00EA3BC3" w:rsidRDefault="00C85E44" w:rsidP="006B44E4">
      <w:pPr>
        <w:pStyle w:val="Akapitzlist"/>
        <w:numPr>
          <w:ilvl w:val="3"/>
          <w:numId w:val="36"/>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 xml:space="preserve">Odbiór końcowy jest dokonywany po zakończeniu przez Wykonawcę całości Robót budowlanych składających się na przedmiot Umowy, na podstawie oświadczenia Kierownika budowy wpisanego do Dziennika budowy i potwierdzenia tego faktu przez Inspektora nadzoru inwestorskiego, po zgłoszeniu przez Wykonawcę zakończenia robót i zgłoszeniu gotowości do ich odbioru. </w:t>
      </w:r>
    </w:p>
    <w:p w14:paraId="23C2F208" w14:textId="6C00CA6A" w:rsidR="00B260AC" w:rsidRPr="00EA3BC3" w:rsidRDefault="00B260AC" w:rsidP="006B44E4">
      <w:pPr>
        <w:pStyle w:val="Akapitzlist"/>
        <w:numPr>
          <w:ilvl w:val="3"/>
          <w:numId w:val="36"/>
        </w:numPr>
        <w:tabs>
          <w:tab w:val="clear" w:pos="3240"/>
          <w:tab w:val="left" w:pos="567"/>
        </w:tabs>
        <w:spacing w:after="120"/>
        <w:ind w:left="284" w:hanging="284"/>
        <w:jc w:val="both"/>
        <w:rPr>
          <w:rFonts w:ascii="Arial" w:hAnsi="Arial" w:cs="Arial"/>
          <w:sz w:val="20"/>
          <w:szCs w:val="20"/>
        </w:rPr>
      </w:pPr>
      <w:r w:rsidRPr="00EA3BC3">
        <w:rPr>
          <w:rFonts w:ascii="Arial" w:hAnsi="Arial" w:cs="Arial"/>
          <w:bCs/>
          <w:iCs/>
          <w:sz w:val="20"/>
          <w:szCs w:val="20"/>
        </w:rPr>
        <w:t>Wykonawca zobowiązany jest do wykonania dokumentacji powykonawczej w wersji papierowej i w wersji elektronicznej w formacie PDF.</w:t>
      </w:r>
    </w:p>
    <w:p w14:paraId="1CC3F8A8" w14:textId="77777777" w:rsidR="00C85E44" w:rsidRPr="00EA3BC3" w:rsidRDefault="00C85E44" w:rsidP="006B44E4">
      <w:pPr>
        <w:pStyle w:val="Akapitzlist"/>
        <w:numPr>
          <w:ilvl w:val="3"/>
          <w:numId w:val="36"/>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 xml:space="preserve">Przed zgłoszeniem gotowości do Odbioru końcowego Wykonawca przeprowadza wszystkie wymagane prawem próby i sprawdzenia, zawiadamiając o nich uprzednio Zamawiającego wpisem do Dziennika budowy w terminie umożliwiającym udział przedstawicieli Zamawiającego </w:t>
      </w:r>
      <w:r w:rsidRPr="00EA3BC3">
        <w:rPr>
          <w:rFonts w:ascii="Arial" w:hAnsi="Arial" w:cs="Arial"/>
          <w:sz w:val="20"/>
          <w:szCs w:val="20"/>
        </w:rPr>
        <w:br/>
        <w:t>w próbach i sprawdzeniach.</w:t>
      </w:r>
    </w:p>
    <w:p w14:paraId="079491C6" w14:textId="77777777" w:rsidR="00C85E44" w:rsidRPr="00EA3BC3" w:rsidRDefault="00C85E44" w:rsidP="006B44E4">
      <w:pPr>
        <w:pStyle w:val="Akapitzlist"/>
        <w:numPr>
          <w:ilvl w:val="3"/>
          <w:numId w:val="36"/>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W celu dokonania odbioru końcowego Wykonawca przedstawia Zamawiającemu komplet dokumentów pozwalających na ocenę prawidłowego wykonania przedmiotu odbioru, a w szczególności: Dziennik budowy, zaświadczenia właściwych jednostek i organów, protokoły odbiorów technicznych i odbiorów częściowych, świadectwa kontroli jakości, certyfikaty i aprobaty techniczne oraz dokumentację powykonawczą ze wszystkimi zamianami dokonanymi w toku budowy.</w:t>
      </w:r>
    </w:p>
    <w:p w14:paraId="1927E2C0" w14:textId="2A328EE2" w:rsidR="00C85E44" w:rsidRPr="00EA3BC3" w:rsidRDefault="00C85E44" w:rsidP="006B44E4">
      <w:pPr>
        <w:pStyle w:val="Akapitzlist"/>
        <w:numPr>
          <w:ilvl w:val="3"/>
          <w:numId w:val="36"/>
        </w:numPr>
        <w:tabs>
          <w:tab w:val="clear" w:pos="3240"/>
          <w:tab w:val="left" w:pos="567"/>
        </w:tabs>
        <w:spacing w:after="120"/>
        <w:ind w:left="284" w:hanging="284"/>
        <w:jc w:val="both"/>
        <w:rPr>
          <w:rFonts w:ascii="Arial" w:hAnsi="Arial" w:cs="Arial"/>
          <w:sz w:val="20"/>
          <w:szCs w:val="20"/>
        </w:rPr>
      </w:pPr>
      <w:r w:rsidRPr="00EA3BC3">
        <w:rPr>
          <w:rFonts w:ascii="Arial" w:hAnsi="Arial" w:cs="Arial"/>
          <w:bCs/>
          <w:sz w:val="20"/>
          <w:szCs w:val="20"/>
        </w:rPr>
        <w:t xml:space="preserve">Wykonawca zobowiązany jest do przedstawiania Zamawiającemu protokołów odbiorów częściowych i końcowych podpisanych pomiędzy Wykonawcą, Podwykonawcami i dalszymi </w:t>
      </w:r>
      <w:r w:rsidRPr="00EA3BC3">
        <w:rPr>
          <w:rFonts w:ascii="Arial" w:hAnsi="Arial" w:cs="Arial"/>
          <w:bCs/>
          <w:sz w:val="20"/>
          <w:szCs w:val="20"/>
        </w:rPr>
        <w:lastRenderedPageBreak/>
        <w:t>Podwykonawcami. W przypadku jeśli w tych protokołach zawarte będą zastrzeżenia lub uwagi, Wykonawca zobligowany będzie do przedstawienia dokumentu potwierdzającego ich  faktyczne usunięcie.</w:t>
      </w:r>
    </w:p>
    <w:p w14:paraId="62D308DA" w14:textId="77777777" w:rsidR="00C85E44" w:rsidRPr="00EA3BC3" w:rsidRDefault="00C85E44" w:rsidP="006B44E4">
      <w:pPr>
        <w:pStyle w:val="Akapitzlist"/>
        <w:numPr>
          <w:ilvl w:val="3"/>
          <w:numId w:val="36"/>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Odbiór końcowy jest przeprowadzany komisyjnie przy udziale upoważnionych przedstawicieli Zamawiającego, w tym Inspektora nadzoru inwestorskiego i upoważnionych przedstawicieli Wykonawcy. W uzasadnionych przypadkach komisja może powołać rzeczoznawców lub specjalistów branżowych.</w:t>
      </w:r>
    </w:p>
    <w:p w14:paraId="0B9DB89E" w14:textId="77777777" w:rsidR="00C85E44" w:rsidRPr="00EA3BC3" w:rsidRDefault="00C85E44" w:rsidP="006B44E4">
      <w:pPr>
        <w:pStyle w:val="Akapitzlist"/>
        <w:numPr>
          <w:ilvl w:val="3"/>
          <w:numId w:val="36"/>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O terminie odbioru Wykonawca ma obowiązek poinformowania Podwykonawców, przy udziale których wykonał przedmiot Umowy.</w:t>
      </w:r>
    </w:p>
    <w:p w14:paraId="55F41553" w14:textId="77777777" w:rsidR="00C85E44" w:rsidRPr="00EA3BC3" w:rsidRDefault="00C85E44" w:rsidP="006B44E4">
      <w:pPr>
        <w:pStyle w:val="Akapitzlist"/>
        <w:numPr>
          <w:ilvl w:val="3"/>
          <w:numId w:val="36"/>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 xml:space="preserve">Przystąpienie do Odbioru końcowego następuje w terminie nie dłuższym </w:t>
      </w:r>
      <w:r w:rsidRPr="00EA3BC3">
        <w:rPr>
          <w:rFonts w:ascii="Arial" w:hAnsi="Arial" w:cs="Arial"/>
          <w:b/>
          <w:sz w:val="20"/>
          <w:szCs w:val="20"/>
        </w:rPr>
        <w:t>niż 14 dni roboczych</w:t>
      </w:r>
      <w:r w:rsidRPr="00EA3BC3">
        <w:rPr>
          <w:rFonts w:ascii="Arial" w:hAnsi="Arial" w:cs="Arial"/>
          <w:sz w:val="20"/>
          <w:szCs w:val="20"/>
        </w:rPr>
        <w:t xml:space="preserve"> od pisemnego zgłoszenia robót do odbioru. </w:t>
      </w:r>
    </w:p>
    <w:p w14:paraId="4E56202B" w14:textId="77777777" w:rsidR="00C85E44" w:rsidRPr="00EA3BC3" w:rsidRDefault="00C85E44" w:rsidP="006B44E4">
      <w:pPr>
        <w:pStyle w:val="Akapitzlist"/>
        <w:numPr>
          <w:ilvl w:val="3"/>
          <w:numId w:val="36"/>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 xml:space="preserve">Jeżeli w toku czynności Odbioru końcowego zostanie stwierdzone, że roboty budowlane będące jego przedmiotem nie są gotowe do odbioru z powodu ich niezakończenia, </w:t>
      </w:r>
      <w:r w:rsidRPr="00EA3BC3">
        <w:rPr>
          <w:rFonts w:ascii="Arial" w:hAnsi="Arial" w:cs="Arial"/>
          <w:sz w:val="20"/>
          <w:szCs w:val="20"/>
          <w:u w:val="single"/>
        </w:rPr>
        <w:t>z powodu wystąpienia istotnych Wad, uniemożliwiających korzystanie z przedmiotu Umowy</w:t>
      </w:r>
      <w:r w:rsidRPr="00EA3BC3">
        <w:rPr>
          <w:rFonts w:ascii="Arial" w:hAnsi="Arial" w:cs="Arial"/>
          <w:sz w:val="20"/>
          <w:szCs w:val="20"/>
        </w:rPr>
        <w:t xml:space="preserve">, lub z powodu nieprzeprowadzenia wymaganych prób i sprawdzeń, Zamawiający może przerwać Odbiór końcowy, wyznaczając Wykonawcy termin do wykonania robót, usunięcia Wad lub przeprowadzenia prób i sprawdzeń, uwzględniający złożoność ich techniczną, a po jego upływie powrócić do wykonywania czynności Odbioru końcowego. </w:t>
      </w:r>
    </w:p>
    <w:p w14:paraId="43D609FB" w14:textId="77777777" w:rsidR="00B0306B" w:rsidRPr="00EA3BC3" w:rsidRDefault="00B260AC" w:rsidP="006B44E4">
      <w:pPr>
        <w:pStyle w:val="Akapitzlist"/>
        <w:numPr>
          <w:ilvl w:val="3"/>
          <w:numId w:val="36"/>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Jeżeli w toku czynności odbioru końcowego przedmiotu umowy zostaną stwierdzone wady:</w:t>
      </w:r>
      <w:r w:rsidR="0073002F" w:rsidRPr="00EA3BC3">
        <w:rPr>
          <w:rFonts w:ascii="Arial" w:hAnsi="Arial" w:cs="Arial"/>
          <w:sz w:val="20"/>
          <w:szCs w:val="20"/>
        </w:rPr>
        <w:t xml:space="preserve"> </w:t>
      </w:r>
    </w:p>
    <w:p w14:paraId="2DEF2172" w14:textId="65984CD8" w:rsidR="00B260AC" w:rsidRPr="00EA3BC3" w:rsidRDefault="00B260AC" w:rsidP="003C5F43">
      <w:pPr>
        <w:pStyle w:val="Akapitzlist"/>
        <w:numPr>
          <w:ilvl w:val="0"/>
          <w:numId w:val="48"/>
        </w:numPr>
        <w:autoSpaceDE w:val="0"/>
        <w:jc w:val="both"/>
        <w:rPr>
          <w:rFonts w:ascii="Arial" w:hAnsi="Arial" w:cs="Arial"/>
          <w:sz w:val="20"/>
          <w:szCs w:val="20"/>
        </w:rPr>
      </w:pPr>
      <w:r w:rsidRPr="00EA3BC3">
        <w:rPr>
          <w:rFonts w:ascii="Arial" w:hAnsi="Arial" w:cs="Arial"/>
          <w:sz w:val="20"/>
          <w:szCs w:val="20"/>
        </w:rPr>
        <w:t>nadające się do usunięcia, to Wykonawca zobowiązany jest do ich usunięcia w wyznaczonym przez Zamawiającego terminie. Fakt usunięcia wad zostanie stwierdzony protokolarnie. W przypadku, gdy Wykonawca odmówi usunięcia wad lub nie usunie ich w wyznaczonym przez Zamawiającego terminie, Zamawiający ma prawo zlecić usunięcie wad osobie trzeciej na koszt i ryzyko Wykonawcy, a koszty z tym związane pokryje z kwoty zabezpieczenia należytego wykonania umowy, a gdy kwota ta okaże się niewystarczająca, Zamawiający będzie dochodził od Wykonawcy zwrotu kosztów na zasadach ogólnych;</w:t>
      </w:r>
    </w:p>
    <w:p w14:paraId="49E2DE9E" w14:textId="2C96F4AE" w:rsidR="00B260AC" w:rsidRPr="00EA3BC3" w:rsidRDefault="00B260AC" w:rsidP="003C5F43">
      <w:pPr>
        <w:pStyle w:val="Akapitzlist"/>
        <w:numPr>
          <w:ilvl w:val="0"/>
          <w:numId w:val="48"/>
        </w:numPr>
        <w:autoSpaceDE w:val="0"/>
        <w:jc w:val="both"/>
        <w:rPr>
          <w:rFonts w:ascii="Arial" w:hAnsi="Arial" w:cs="Arial"/>
          <w:sz w:val="20"/>
          <w:szCs w:val="20"/>
        </w:rPr>
      </w:pPr>
      <w:r w:rsidRPr="00EA3BC3">
        <w:rPr>
          <w:rFonts w:ascii="Arial" w:hAnsi="Arial" w:cs="Arial"/>
          <w:sz w:val="20"/>
          <w:szCs w:val="20"/>
        </w:rPr>
        <w:t>nie nadające się do usunięcia, to Zamawiający może:</w:t>
      </w:r>
    </w:p>
    <w:p w14:paraId="73B67A40" w14:textId="77777777" w:rsidR="00951F30" w:rsidRDefault="00B260AC" w:rsidP="003C5F43">
      <w:pPr>
        <w:pStyle w:val="Akapitzlist"/>
        <w:widowControl w:val="0"/>
        <w:numPr>
          <w:ilvl w:val="0"/>
          <w:numId w:val="88"/>
        </w:numPr>
        <w:tabs>
          <w:tab w:val="left" w:pos="-3240"/>
          <w:tab w:val="left" w:pos="1276"/>
        </w:tabs>
        <w:autoSpaceDE w:val="0"/>
        <w:ind w:left="1276" w:hanging="283"/>
        <w:jc w:val="both"/>
        <w:rPr>
          <w:rFonts w:ascii="Arial" w:hAnsi="Arial" w:cs="Arial"/>
          <w:sz w:val="20"/>
          <w:szCs w:val="20"/>
        </w:rPr>
      </w:pPr>
      <w:r w:rsidRPr="00EA3BC3">
        <w:rPr>
          <w:rFonts w:ascii="Arial" w:hAnsi="Arial" w:cs="Arial"/>
          <w:sz w:val="20"/>
          <w:szCs w:val="20"/>
        </w:rPr>
        <w:t xml:space="preserve">jeżeli wady umożliwiają użytkowanie obiektu zgodnie z jego przeznaczeniem, obniżyć wynagrodzenie Wykonawcy odpowiednio do utraconej wartości użytkowej, estetycznej i technicznej; </w:t>
      </w:r>
    </w:p>
    <w:p w14:paraId="7133F92B" w14:textId="3A7CD752" w:rsidR="00A64133" w:rsidRPr="00951F30" w:rsidRDefault="00B260AC" w:rsidP="003C5F43">
      <w:pPr>
        <w:pStyle w:val="Akapitzlist"/>
        <w:widowControl w:val="0"/>
        <w:numPr>
          <w:ilvl w:val="0"/>
          <w:numId w:val="88"/>
        </w:numPr>
        <w:tabs>
          <w:tab w:val="left" w:pos="-3240"/>
          <w:tab w:val="left" w:pos="1276"/>
        </w:tabs>
        <w:autoSpaceDE w:val="0"/>
        <w:ind w:left="1276" w:hanging="283"/>
        <w:jc w:val="both"/>
        <w:rPr>
          <w:rFonts w:ascii="Arial" w:hAnsi="Arial" w:cs="Arial"/>
          <w:sz w:val="20"/>
          <w:szCs w:val="20"/>
        </w:rPr>
      </w:pPr>
      <w:r w:rsidRPr="00951F30">
        <w:rPr>
          <w:rFonts w:ascii="Arial" w:hAnsi="Arial" w:cs="Arial"/>
          <w:sz w:val="20"/>
          <w:szCs w:val="20"/>
        </w:rPr>
        <w:t>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usunięcia tych wad zostanie stwierdzony protokólarnie.</w:t>
      </w:r>
    </w:p>
    <w:p w14:paraId="43A69D09" w14:textId="77777777" w:rsidR="00B260AC" w:rsidRPr="00EA3BC3" w:rsidRDefault="00B260AC" w:rsidP="006B44E4">
      <w:pPr>
        <w:pStyle w:val="Akapitzlist"/>
        <w:numPr>
          <w:ilvl w:val="3"/>
          <w:numId w:val="36"/>
        </w:numPr>
        <w:tabs>
          <w:tab w:val="clear" w:pos="3240"/>
          <w:tab w:val="left" w:pos="567"/>
        </w:tabs>
        <w:spacing w:after="120"/>
        <w:ind w:left="284" w:hanging="284"/>
        <w:jc w:val="both"/>
        <w:rPr>
          <w:rFonts w:ascii="Arial" w:hAnsi="Arial" w:cs="Arial"/>
          <w:sz w:val="20"/>
          <w:szCs w:val="20"/>
        </w:rPr>
      </w:pPr>
      <w:r w:rsidRPr="00EA3BC3">
        <w:rPr>
          <w:rFonts w:ascii="Arial" w:hAnsi="Arial" w:cs="Arial"/>
          <w:spacing w:val="-4"/>
          <w:sz w:val="20"/>
          <w:szCs w:val="20"/>
        </w:rPr>
        <w:t>Komisja sporządza Protokół Odbioru końcowego robót. Podpisany Protokół odbioru końcowego robót jest podstawą do dokonania końcowych rozliczeń Stron.</w:t>
      </w:r>
    </w:p>
    <w:p w14:paraId="0460CA28" w14:textId="77777777" w:rsidR="00B260AC" w:rsidRPr="00EA3BC3" w:rsidRDefault="00B260AC" w:rsidP="006B44E4">
      <w:pPr>
        <w:pStyle w:val="Akapitzlist"/>
        <w:numPr>
          <w:ilvl w:val="3"/>
          <w:numId w:val="36"/>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Wykonawca ponosi pełną odpowiedzialność za staranność i estetykę realizacji przedmiotu umowy.</w:t>
      </w:r>
    </w:p>
    <w:p w14:paraId="1AE599A3" w14:textId="77777777" w:rsidR="00AA2A5C" w:rsidRPr="00EA3BC3" w:rsidRDefault="00C85E44" w:rsidP="006B44E4">
      <w:pPr>
        <w:pStyle w:val="Akapitzlist"/>
        <w:numPr>
          <w:ilvl w:val="3"/>
          <w:numId w:val="36"/>
        </w:numPr>
        <w:tabs>
          <w:tab w:val="clear" w:pos="3240"/>
          <w:tab w:val="left" w:pos="567"/>
        </w:tabs>
        <w:spacing w:after="120"/>
        <w:ind w:left="284" w:hanging="284"/>
        <w:jc w:val="both"/>
        <w:rPr>
          <w:rFonts w:ascii="Arial" w:hAnsi="Arial" w:cs="Arial"/>
          <w:sz w:val="20"/>
          <w:szCs w:val="20"/>
        </w:rPr>
      </w:pPr>
      <w:r w:rsidRPr="00EA3BC3">
        <w:rPr>
          <w:rFonts w:ascii="Arial" w:hAnsi="Arial" w:cs="Arial"/>
          <w:spacing w:val="-4"/>
          <w:sz w:val="20"/>
          <w:szCs w:val="20"/>
        </w:rPr>
        <w:t xml:space="preserve">Za dzień faktycznego Odbioru końcowego uznaje się dzień podpisania przez upoważnionych </w:t>
      </w:r>
      <w:r w:rsidRPr="00EA3BC3">
        <w:rPr>
          <w:rFonts w:ascii="Arial" w:hAnsi="Arial" w:cs="Arial"/>
          <w:sz w:val="20"/>
          <w:szCs w:val="20"/>
        </w:rPr>
        <w:t xml:space="preserve">przedstawicieli Stron Umowy Protokołu odbioru końcowego robót. </w:t>
      </w:r>
    </w:p>
    <w:p w14:paraId="12E59291" w14:textId="77777777" w:rsidR="001B77AA" w:rsidRPr="00EA3BC3" w:rsidRDefault="001B77AA" w:rsidP="002202A9">
      <w:pPr>
        <w:pStyle w:val="Akapitzlist"/>
        <w:tabs>
          <w:tab w:val="left" w:pos="284"/>
        </w:tabs>
        <w:spacing w:after="0" w:line="240" w:lineRule="auto"/>
        <w:ind w:left="284" w:hanging="426"/>
        <w:jc w:val="both"/>
        <w:rPr>
          <w:rFonts w:ascii="Arial" w:hAnsi="Arial" w:cs="Arial"/>
          <w:sz w:val="20"/>
          <w:szCs w:val="20"/>
        </w:rPr>
      </w:pPr>
    </w:p>
    <w:p w14:paraId="611B02B4" w14:textId="31B57B5E" w:rsidR="001B77AA" w:rsidRPr="00EA3BC3" w:rsidRDefault="001B77AA" w:rsidP="001B77AA">
      <w:pPr>
        <w:ind w:left="360"/>
        <w:jc w:val="center"/>
        <w:rPr>
          <w:b/>
          <w:sz w:val="20"/>
          <w:szCs w:val="20"/>
        </w:rPr>
      </w:pPr>
      <w:r w:rsidRPr="00EA3BC3">
        <w:rPr>
          <w:b/>
          <w:sz w:val="20"/>
          <w:szCs w:val="20"/>
        </w:rPr>
        <w:t>§ 1</w:t>
      </w:r>
      <w:r w:rsidR="00293013" w:rsidRPr="00EA3BC3">
        <w:rPr>
          <w:b/>
          <w:sz w:val="20"/>
          <w:szCs w:val="20"/>
        </w:rPr>
        <w:t>3</w:t>
      </w:r>
    </w:p>
    <w:p w14:paraId="64438E6E" w14:textId="4D136FC3" w:rsidR="001B77AA" w:rsidRPr="00EA3BC3" w:rsidRDefault="001B77AA" w:rsidP="001B77AA">
      <w:pPr>
        <w:tabs>
          <w:tab w:val="left" w:pos="567"/>
          <w:tab w:val="left" w:pos="993"/>
        </w:tabs>
        <w:spacing w:after="120"/>
        <w:contextualSpacing/>
        <w:jc w:val="center"/>
        <w:rPr>
          <w:rFonts w:eastAsia="Calibri"/>
          <w:b/>
          <w:sz w:val="20"/>
          <w:szCs w:val="20"/>
        </w:rPr>
      </w:pPr>
      <w:r w:rsidRPr="00EA3BC3">
        <w:rPr>
          <w:rFonts w:eastAsia="Calibri"/>
          <w:b/>
          <w:sz w:val="20"/>
          <w:szCs w:val="20"/>
        </w:rPr>
        <w:t>Odpo</w:t>
      </w:r>
      <w:r w:rsidR="009A1D5C" w:rsidRPr="00EA3BC3">
        <w:rPr>
          <w:rFonts w:eastAsia="Calibri"/>
          <w:b/>
          <w:sz w:val="20"/>
          <w:szCs w:val="20"/>
        </w:rPr>
        <w:t>wiedzialność z tytułu gwarancji</w:t>
      </w:r>
    </w:p>
    <w:p w14:paraId="0EBBEB81" w14:textId="77777777" w:rsidR="001B77AA" w:rsidRPr="00EA3BC3" w:rsidRDefault="001B77AA" w:rsidP="003C5F43">
      <w:pPr>
        <w:numPr>
          <w:ilvl w:val="0"/>
          <w:numId w:val="45"/>
        </w:numPr>
        <w:suppressAutoHyphens/>
        <w:jc w:val="both"/>
        <w:rPr>
          <w:sz w:val="20"/>
          <w:szCs w:val="20"/>
        </w:rPr>
      </w:pPr>
      <w:r w:rsidRPr="00EA3BC3">
        <w:rPr>
          <w:sz w:val="20"/>
          <w:szCs w:val="20"/>
        </w:rPr>
        <w:t xml:space="preserve">Wykonawca udziela Zamawiającemu gwarancji na wykonanie roboty i zamontowane urządzenia i materiały zgodnie ze złożoną ofertą. Okres gwarancji na cały przedmiot umowy wynosi: </w:t>
      </w:r>
      <w:r w:rsidRPr="006A73AE">
        <w:rPr>
          <w:b/>
          <w:sz w:val="20"/>
          <w:szCs w:val="20"/>
        </w:rPr>
        <w:t>…………..</w:t>
      </w:r>
      <w:r w:rsidRPr="00EA3BC3">
        <w:rPr>
          <w:sz w:val="20"/>
          <w:szCs w:val="20"/>
        </w:rPr>
        <w:t xml:space="preserve"> i liczy się od dnia dokonania odbioru końcowego przedmiotu umowy.</w:t>
      </w:r>
    </w:p>
    <w:p w14:paraId="5A4669A9" w14:textId="77777777" w:rsidR="001B77AA" w:rsidRPr="00EA3BC3" w:rsidRDefault="001B77AA" w:rsidP="003C5F43">
      <w:pPr>
        <w:numPr>
          <w:ilvl w:val="0"/>
          <w:numId w:val="45"/>
        </w:numPr>
        <w:suppressAutoHyphens/>
        <w:jc w:val="both"/>
        <w:rPr>
          <w:sz w:val="20"/>
          <w:szCs w:val="20"/>
        </w:rPr>
      </w:pPr>
      <w:r w:rsidRPr="00EA3BC3">
        <w:rPr>
          <w:sz w:val="20"/>
          <w:szCs w:val="20"/>
        </w:rPr>
        <w:t>Wykonawca ponosi odpowiedzialność z tytułu gwarancji za:</w:t>
      </w:r>
    </w:p>
    <w:p w14:paraId="5A506244" w14:textId="77777777" w:rsidR="001B77AA" w:rsidRPr="00EA3BC3" w:rsidRDefault="001B77AA" w:rsidP="003C5F43">
      <w:pPr>
        <w:numPr>
          <w:ilvl w:val="1"/>
          <w:numId w:val="45"/>
        </w:numPr>
        <w:suppressAutoHyphens/>
        <w:jc w:val="both"/>
        <w:rPr>
          <w:sz w:val="20"/>
          <w:szCs w:val="20"/>
        </w:rPr>
      </w:pPr>
      <w:r w:rsidRPr="00EA3BC3">
        <w:rPr>
          <w:sz w:val="20"/>
          <w:szCs w:val="20"/>
        </w:rPr>
        <w:t>wady zmniejszające wartość użytkową, techniczną i estetyczną wykonanych robót,</w:t>
      </w:r>
    </w:p>
    <w:p w14:paraId="58D6BDCB" w14:textId="5E28F8E5" w:rsidR="001B77AA" w:rsidRPr="00EA3BC3" w:rsidRDefault="001B77AA" w:rsidP="003C5F43">
      <w:pPr>
        <w:numPr>
          <w:ilvl w:val="1"/>
          <w:numId w:val="45"/>
        </w:numPr>
        <w:suppressAutoHyphens/>
        <w:jc w:val="both"/>
        <w:rPr>
          <w:sz w:val="20"/>
          <w:szCs w:val="20"/>
        </w:rPr>
      </w:pPr>
      <w:r w:rsidRPr="00EA3BC3">
        <w:rPr>
          <w:sz w:val="20"/>
          <w:szCs w:val="20"/>
        </w:rPr>
        <w:t xml:space="preserve">usunięcie wad lub usterek stwierdzonych w toku czynności odbioru pogwarancyjnego i </w:t>
      </w:r>
      <w:r w:rsidR="009A1D5C" w:rsidRPr="00EA3BC3">
        <w:rPr>
          <w:sz w:val="20"/>
          <w:szCs w:val="20"/>
        </w:rPr>
        <w:t xml:space="preserve">wad </w:t>
      </w:r>
      <w:r w:rsidRPr="00EA3BC3">
        <w:rPr>
          <w:sz w:val="20"/>
          <w:szCs w:val="20"/>
        </w:rPr>
        <w:t>ujawnionych w okresie gwarancyjnym.</w:t>
      </w:r>
    </w:p>
    <w:p w14:paraId="02835270" w14:textId="6F5530C0" w:rsidR="00176D55" w:rsidRPr="006A73AE" w:rsidRDefault="001B77AA" w:rsidP="003C5F43">
      <w:pPr>
        <w:pStyle w:val="Akapitzlist"/>
        <w:numPr>
          <w:ilvl w:val="0"/>
          <w:numId w:val="45"/>
        </w:numPr>
        <w:jc w:val="both"/>
        <w:rPr>
          <w:rFonts w:ascii="Arial" w:eastAsia="Arial" w:hAnsi="Arial" w:cs="Arial"/>
          <w:sz w:val="20"/>
          <w:szCs w:val="20"/>
          <w:lang w:val="pl" w:eastAsia="pl-PL"/>
        </w:rPr>
      </w:pPr>
      <w:r w:rsidRPr="006A73AE">
        <w:rPr>
          <w:rFonts w:ascii="Arial" w:eastAsia="Arial" w:hAnsi="Arial" w:cs="Arial"/>
          <w:sz w:val="20"/>
          <w:szCs w:val="20"/>
          <w:lang w:val="pl" w:eastAsia="pl-PL"/>
        </w:rPr>
        <w:t>W przypadku ujawnienia w okresie gwarancji wad lub usterek Zamawiający poinformuje o tym Wykonawcę na piśmie i wyzna</w:t>
      </w:r>
      <w:r w:rsidR="00176D55" w:rsidRPr="006A73AE">
        <w:rPr>
          <w:rFonts w:ascii="Arial" w:eastAsia="Arial" w:hAnsi="Arial" w:cs="Arial"/>
          <w:sz w:val="20"/>
          <w:szCs w:val="20"/>
          <w:lang w:val="pl" w:eastAsia="pl-PL"/>
        </w:rPr>
        <w:t>czy mu termin do ich usunięcia.</w:t>
      </w:r>
    </w:p>
    <w:p w14:paraId="13F9B8F6" w14:textId="77777777" w:rsidR="00176D55" w:rsidRPr="006A73AE" w:rsidRDefault="001B77AA" w:rsidP="003C5F43">
      <w:pPr>
        <w:pStyle w:val="Akapitzlist"/>
        <w:numPr>
          <w:ilvl w:val="0"/>
          <w:numId w:val="45"/>
        </w:numPr>
        <w:jc w:val="both"/>
        <w:rPr>
          <w:rFonts w:ascii="Arial" w:eastAsia="Arial" w:hAnsi="Arial" w:cs="Arial"/>
          <w:sz w:val="20"/>
          <w:szCs w:val="20"/>
          <w:lang w:val="pl" w:eastAsia="pl-PL"/>
        </w:rPr>
      </w:pPr>
      <w:r w:rsidRPr="006A73AE">
        <w:rPr>
          <w:rFonts w:ascii="Arial" w:eastAsia="Arial" w:hAnsi="Arial" w:cs="Arial"/>
          <w:sz w:val="20"/>
          <w:szCs w:val="20"/>
          <w:lang w:val="pl" w:eastAsia="pl-PL"/>
        </w:rPr>
        <w:lastRenderedPageBreak/>
        <w:t>W przypadku nie usunięcia wad lub usterek w wyznaczonym przez Zamawiającego terminie Zamawiający może naliczyć karę umowną zgodnie</w:t>
      </w:r>
      <w:r w:rsidR="00176D55" w:rsidRPr="006A73AE">
        <w:rPr>
          <w:rFonts w:ascii="Arial" w:eastAsia="Arial" w:hAnsi="Arial" w:cs="Arial"/>
          <w:sz w:val="20"/>
          <w:szCs w:val="20"/>
          <w:lang w:val="pl" w:eastAsia="pl-PL"/>
        </w:rPr>
        <w:t xml:space="preserve"> z zapisami w niniejszej umowie.</w:t>
      </w:r>
    </w:p>
    <w:p w14:paraId="47F90831" w14:textId="77777777" w:rsidR="00176D55" w:rsidRPr="00EA3BC3" w:rsidRDefault="00176D55" w:rsidP="003C5F43">
      <w:pPr>
        <w:pStyle w:val="Akapitzlist"/>
        <w:numPr>
          <w:ilvl w:val="0"/>
          <w:numId w:val="45"/>
        </w:numPr>
        <w:jc w:val="both"/>
        <w:rPr>
          <w:rFonts w:ascii="Arial" w:hAnsi="Arial" w:cs="Arial"/>
          <w:color w:val="FF0000"/>
          <w:sz w:val="20"/>
          <w:szCs w:val="20"/>
        </w:rPr>
      </w:pPr>
      <w:r w:rsidRPr="00EA3BC3">
        <w:rPr>
          <w:rFonts w:ascii="Arial" w:hAnsi="Arial" w:cs="Arial"/>
          <w:sz w:val="20"/>
          <w:szCs w:val="20"/>
        </w:rPr>
        <w:t>Wykonawca będzie zobowiązany do udziału w corocznych bezpłatnych przeglądach w okresie gwarancji oraz na miesiąc przed upływem deklarowanego w ofercie okresu gwarancyjnego.</w:t>
      </w:r>
    </w:p>
    <w:p w14:paraId="11299388" w14:textId="77777777" w:rsidR="00176D55" w:rsidRPr="00EA3BC3" w:rsidRDefault="00176D55" w:rsidP="003C5F43">
      <w:pPr>
        <w:pStyle w:val="Akapitzlist"/>
        <w:numPr>
          <w:ilvl w:val="0"/>
          <w:numId w:val="45"/>
        </w:numPr>
        <w:jc w:val="both"/>
        <w:rPr>
          <w:rFonts w:ascii="Arial" w:hAnsi="Arial" w:cs="Arial"/>
          <w:sz w:val="20"/>
          <w:szCs w:val="20"/>
        </w:rPr>
      </w:pPr>
      <w:r w:rsidRPr="00EA3BC3">
        <w:rPr>
          <w:rFonts w:ascii="Arial" w:hAnsi="Arial" w:cs="Arial"/>
          <w:sz w:val="20"/>
          <w:szCs w:val="20"/>
        </w:rPr>
        <w:t>Przeglądy gwarancyjne przeprowadzane są komisyjnie przy udziale upoważnionych przedstawicieli Zamawiającego, inspektora nadzoru</w:t>
      </w:r>
      <w:r w:rsidRPr="00EA3BC3">
        <w:rPr>
          <w:rFonts w:ascii="Arial" w:hAnsi="Arial" w:cs="Arial"/>
          <w:sz w:val="20"/>
          <w:szCs w:val="20"/>
          <w:shd w:val="clear" w:color="auto" w:fill="FFFFFF"/>
        </w:rPr>
        <w:t xml:space="preserve"> </w:t>
      </w:r>
      <w:r w:rsidRPr="00EA3BC3">
        <w:rPr>
          <w:rFonts w:ascii="Arial" w:hAnsi="Arial" w:cs="Arial"/>
          <w:sz w:val="20"/>
          <w:szCs w:val="20"/>
        </w:rPr>
        <w:t>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265E8265" w14:textId="77777777" w:rsidR="00176D55" w:rsidRPr="00EA3BC3" w:rsidRDefault="00176D55" w:rsidP="003C5F43">
      <w:pPr>
        <w:pStyle w:val="Akapitzlist"/>
        <w:numPr>
          <w:ilvl w:val="0"/>
          <w:numId w:val="45"/>
        </w:numPr>
        <w:jc w:val="both"/>
        <w:rPr>
          <w:rFonts w:ascii="Arial" w:hAnsi="Arial" w:cs="Arial"/>
          <w:sz w:val="20"/>
          <w:szCs w:val="20"/>
        </w:rPr>
      </w:pPr>
      <w:r w:rsidRPr="00EA3BC3">
        <w:rPr>
          <w:rFonts w:ascii="Arial" w:hAnsi="Arial" w:cs="Arial"/>
          <w:sz w:val="20"/>
          <w:szCs w:val="20"/>
        </w:rPr>
        <w:t>Przeglądy gwarancyjne polegają na ocenie stanu technicznego przedmiotu umowy i ocenie jakości wykonanych robót oraz wskazaniu ewentualnych wad ujawnionych w okresie rękojmi lub gwarancji jakości.</w:t>
      </w:r>
    </w:p>
    <w:p w14:paraId="36C2C922" w14:textId="77777777" w:rsidR="00176D55" w:rsidRPr="00EA3BC3" w:rsidRDefault="00176D55" w:rsidP="003C5F43">
      <w:pPr>
        <w:pStyle w:val="Akapitzlist"/>
        <w:numPr>
          <w:ilvl w:val="0"/>
          <w:numId w:val="45"/>
        </w:numPr>
        <w:jc w:val="both"/>
        <w:rPr>
          <w:rFonts w:ascii="Arial" w:hAnsi="Arial" w:cs="Arial"/>
          <w:color w:val="FF0000"/>
          <w:sz w:val="20"/>
          <w:szCs w:val="20"/>
        </w:rPr>
      </w:pPr>
      <w:r w:rsidRPr="00EA3BC3">
        <w:rPr>
          <w:rFonts w:ascii="Arial" w:hAnsi="Arial" w:cs="Arial"/>
          <w:sz w:val="20"/>
          <w:szCs w:val="20"/>
        </w:rPr>
        <w:t>Jeżeli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r w:rsidRPr="00EA3BC3">
        <w:rPr>
          <w:rFonts w:ascii="Arial" w:hAnsi="Arial" w:cs="Arial"/>
          <w:color w:val="FF0000"/>
          <w:sz w:val="20"/>
          <w:szCs w:val="20"/>
        </w:rPr>
        <w:t>.</w:t>
      </w:r>
    </w:p>
    <w:p w14:paraId="06238702" w14:textId="77777777" w:rsidR="00176D55" w:rsidRPr="00EA3BC3" w:rsidRDefault="00176D55" w:rsidP="003C5F43">
      <w:pPr>
        <w:pStyle w:val="Akapitzlist"/>
        <w:numPr>
          <w:ilvl w:val="0"/>
          <w:numId w:val="45"/>
        </w:numPr>
        <w:jc w:val="both"/>
        <w:rPr>
          <w:rFonts w:ascii="Arial" w:hAnsi="Arial" w:cs="Arial"/>
          <w:sz w:val="20"/>
          <w:szCs w:val="20"/>
        </w:rPr>
      </w:pPr>
      <w:r w:rsidRPr="00EA3BC3">
        <w:rPr>
          <w:rFonts w:ascii="Arial" w:hAnsi="Arial" w:cs="Arial"/>
          <w:sz w:val="20"/>
          <w:szCs w:val="20"/>
        </w:rPr>
        <w:t>Odbiory gwarancyjne będą przeprowadzane po przeglądach gwarancyjnych, w okresie rękojmi i w okresie gwarancji jakości w ciągu 30 dni przed upływem odpowiednio okresu gwarancji jakości, okresu rękojmi, w celu oceny wykonanych robót związanych z usunięciem wad ujawnionych w okresie rękojmi lub gwarancji jakości.</w:t>
      </w:r>
    </w:p>
    <w:p w14:paraId="0F910FB4" w14:textId="77777777" w:rsidR="00176D55" w:rsidRPr="00EA3BC3" w:rsidRDefault="00176D55" w:rsidP="003C5F43">
      <w:pPr>
        <w:pStyle w:val="Akapitzlist"/>
        <w:numPr>
          <w:ilvl w:val="0"/>
          <w:numId w:val="45"/>
        </w:numPr>
        <w:jc w:val="both"/>
        <w:rPr>
          <w:rFonts w:ascii="Arial" w:hAnsi="Arial" w:cs="Arial"/>
          <w:sz w:val="20"/>
          <w:szCs w:val="20"/>
        </w:rPr>
      </w:pPr>
      <w:r w:rsidRPr="00EA3BC3">
        <w:rPr>
          <w:rFonts w:ascii="Arial" w:hAnsi="Arial" w:cs="Arial"/>
          <w:sz w:val="20"/>
          <w:szCs w:val="20"/>
        </w:rPr>
        <w:t>Odbiory gwarancyjne będą dokonywane komisyjnie przy udziale upoważnionych przedstawicieli Zamawiającego, inspektora nadzoru</w:t>
      </w:r>
      <w:r w:rsidRPr="00EA3BC3">
        <w:rPr>
          <w:rFonts w:ascii="Arial" w:hAnsi="Arial" w:cs="Arial"/>
          <w:sz w:val="20"/>
          <w:szCs w:val="20"/>
          <w:shd w:val="clear" w:color="auto" w:fill="FFFFFF"/>
        </w:rPr>
        <w:t xml:space="preserve"> </w:t>
      </w:r>
      <w:r w:rsidRPr="00EA3BC3">
        <w:rPr>
          <w:rFonts w:ascii="Arial" w:hAnsi="Arial" w:cs="Arial"/>
          <w:sz w:val="20"/>
          <w:szCs w:val="20"/>
        </w:rPr>
        <w:t>i upoważnionych przedstawicieli Wykonawcy w wyznaczonym przez Zamawiającego terminie.</w:t>
      </w:r>
    </w:p>
    <w:p w14:paraId="1E6A0E52" w14:textId="77777777" w:rsidR="00176D55" w:rsidRPr="00EA3BC3" w:rsidRDefault="00176D55" w:rsidP="003C5F43">
      <w:pPr>
        <w:pStyle w:val="Akapitzlist"/>
        <w:numPr>
          <w:ilvl w:val="0"/>
          <w:numId w:val="45"/>
        </w:numPr>
        <w:jc w:val="both"/>
        <w:rPr>
          <w:rFonts w:ascii="Arial" w:hAnsi="Arial" w:cs="Arial"/>
          <w:color w:val="FF0000"/>
          <w:sz w:val="20"/>
          <w:szCs w:val="20"/>
        </w:rPr>
      </w:pPr>
      <w:r w:rsidRPr="00EA3BC3">
        <w:rPr>
          <w:rFonts w:ascii="Arial" w:hAnsi="Arial" w:cs="Arial"/>
          <w:sz w:val="20"/>
          <w:szCs w:val="20"/>
        </w:rPr>
        <w:t>Odbiór gwarancyjny potwierdzany jest protokołem usunięcia wad, sporządzonym po usunięciu wad ujawnionych w okresie rękojmi i w okresie gwarancji jakości</w:t>
      </w:r>
      <w:r w:rsidRPr="00EA3BC3">
        <w:rPr>
          <w:rFonts w:ascii="Arial" w:hAnsi="Arial" w:cs="Arial"/>
          <w:color w:val="FF0000"/>
          <w:sz w:val="20"/>
          <w:szCs w:val="20"/>
        </w:rPr>
        <w:t>.</w:t>
      </w:r>
    </w:p>
    <w:p w14:paraId="441A90E3" w14:textId="77777777" w:rsidR="00176D55" w:rsidRPr="00EA3BC3" w:rsidRDefault="00176D55" w:rsidP="003C5F43">
      <w:pPr>
        <w:pStyle w:val="Akapitzlist"/>
        <w:numPr>
          <w:ilvl w:val="0"/>
          <w:numId w:val="45"/>
        </w:numPr>
        <w:jc w:val="both"/>
        <w:rPr>
          <w:rFonts w:ascii="Arial" w:hAnsi="Arial" w:cs="Arial"/>
          <w:sz w:val="20"/>
          <w:szCs w:val="20"/>
        </w:rPr>
      </w:pPr>
      <w:r w:rsidRPr="00EA3BC3">
        <w:rPr>
          <w:rFonts w:ascii="Arial" w:hAnsi="Arial" w:cs="Arial"/>
          <w:sz w:val="20"/>
          <w:szCs w:val="20"/>
        </w:rPr>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14:paraId="320EC3CD" w14:textId="77777777" w:rsidR="00176D55" w:rsidRPr="00EA3BC3" w:rsidRDefault="00176D55" w:rsidP="003C5F43">
      <w:pPr>
        <w:pStyle w:val="Akapitzlist"/>
        <w:numPr>
          <w:ilvl w:val="0"/>
          <w:numId w:val="45"/>
        </w:numPr>
        <w:jc w:val="both"/>
        <w:rPr>
          <w:rFonts w:ascii="Arial" w:hAnsi="Arial" w:cs="Arial"/>
          <w:sz w:val="20"/>
          <w:szCs w:val="20"/>
        </w:rPr>
      </w:pPr>
      <w:r w:rsidRPr="00EA3BC3">
        <w:rPr>
          <w:rFonts w:ascii="Arial" w:hAnsi="Arial" w:cs="Arial"/>
          <w:sz w:val="20"/>
          <w:szCs w:val="20"/>
        </w:rPr>
        <w:t>Z odbioru ostatecznego sporządza się protokół odbioru ostatecznego.</w:t>
      </w:r>
    </w:p>
    <w:p w14:paraId="3CF19EA6" w14:textId="1425E83B" w:rsidR="001B77AA" w:rsidRPr="00951F30" w:rsidRDefault="00176D55" w:rsidP="003C5F43">
      <w:pPr>
        <w:pStyle w:val="Akapitzlist"/>
        <w:numPr>
          <w:ilvl w:val="0"/>
          <w:numId w:val="45"/>
        </w:numPr>
        <w:jc w:val="both"/>
        <w:rPr>
          <w:rFonts w:ascii="Arial" w:hAnsi="Arial" w:cs="Arial"/>
          <w:sz w:val="20"/>
          <w:szCs w:val="20"/>
        </w:rPr>
      </w:pPr>
      <w:r w:rsidRPr="00EA3BC3">
        <w:rPr>
          <w:rFonts w:ascii="Arial" w:hAnsi="Arial" w:cs="Arial"/>
          <w:sz w:val="20"/>
          <w:szCs w:val="20"/>
        </w:rPr>
        <w:t>Jeżeli podczas odbioru ostatecznego okaże się, że nie zostały usunięte wszystkie wady, co skutkuje niemożliwością użytkowania przedmiotu niniejszej umowy bądź jego części, Zamawiający przerywa odbiór ostateczny, a Wykonawca jest zobowiązany przedłużyć gwarancję w stosunku do całego przedmiotu umowy na nowy okres. Zamawiający wyznacza nowy (inny) termin odbioru ostatecznego do upływu którego Wykonawca jest zobowiązany usunąć wady</w:t>
      </w:r>
    </w:p>
    <w:p w14:paraId="1C601488" w14:textId="3BBF41B6" w:rsidR="001B77AA" w:rsidRPr="00EA3BC3" w:rsidRDefault="001B77AA" w:rsidP="001B77AA">
      <w:pPr>
        <w:jc w:val="center"/>
        <w:rPr>
          <w:b/>
          <w:sz w:val="20"/>
          <w:szCs w:val="20"/>
        </w:rPr>
      </w:pPr>
      <w:r w:rsidRPr="00EA3BC3">
        <w:rPr>
          <w:b/>
          <w:sz w:val="20"/>
          <w:szCs w:val="20"/>
        </w:rPr>
        <w:t>§ 1</w:t>
      </w:r>
      <w:r w:rsidR="00293013" w:rsidRPr="00EA3BC3">
        <w:rPr>
          <w:b/>
          <w:sz w:val="20"/>
          <w:szCs w:val="20"/>
        </w:rPr>
        <w:t>4</w:t>
      </w:r>
    </w:p>
    <w:p w14:paraId="2D007129" w14:textId="77777777" w:rsidR="001B77AA" w:rsidRPr="00EA3BC3" w:rsidRDefault="001B77AA" w:rsidP="00951F30">
      <w:pPr>
        <w:tabs>
          <w:tab w:val="left" w:pos="374"/>
        </w:tabs>
        <w:ind w:left="748" w:hanging="748"/>
        <w:jc w:val="center"/>
        <w:rPr>
          <w:b/>
          <w:sz w:val="20"/>
          <w:szCs w:val="20"/>
        </w:rPr>
      </w:pPr>
      <w:r w:rsidRPr="00EA3BC3">
        <w:rPr>
          <w:b/>
          <w:sz w:val="20"/>
          <w:szCs w:val="20"/>
        </w:rPr>
        <w:t>Rękojmia</w:t>
      </w:r>
    </w:p>
    <w:p w14:paraId="0501FDE0" w14:textId="77777777" w:rsidR="001B77AA" w:rsidRPr="00EA3BC3" w:rsidRDefault="001B77AA" w:rsidP="003C5F43">
      <w:pPr>
        <w:numPr>
          <w:ilvl w:val="0"/>
          <w:numId w:val="46"/>
        </w:numPr>
        <w:tabs>
          <w:tab w:val="num" w:pos="709"/>
        </w:tabs>
        <w:suppressAutoHyphens/>
        <w:ind w:left="709" w:hanging="425"/>
        <w:jc w:val="both"/>
        <w:rPr>
          <w:sz w:val="20"/>
          <w:szCs w:val="20"/>
        </w:rPr>
      </w:pPr>
      <w:r w:rsidRPr="00EA3BC3">
        <w:rPr>
          <w:sz w:val="20"/>
          <w:szCs w:val="20"/>
        </w:rPr>
        <w:t>Odpowiedzialność Wykonawcy z tytułu rękojmi za wady fizyczne dotyczy wad przedmiotu umowy istniejących w czasie dokonywania czynności odbioru oraz wad powstałych po odbiorze, lecz z przyczyn tkwiących w przedmiocie umowy w chwili odbioru i wygasa po 6 miesiącach od upływu okresu gwarancji.</w:t>
      </w:r>
    </w:p>
    <w:p w14:paraId="387534E5" w14:textId="5E0B68CD" w:rsidR="001B77AA" w:rsidRPr="00EA3BC3" w:rsidRDefault="001B77AA" w:rsidP="003C5F43">
      <w:pPr>
        <w:numPr>
          <w:ilvl w:val="0"/>
          <w:numId w:val="46"/>
        </w:numPr>
        <w:tabs>
          <w:tab w:val="num" w:pos="709"/>
        </w:tabs>
        <w:suppressAutoHyphens/>
        <w:ind w:left="709" w:hanging="425"/>
        <w:jc w:val="both"/>
        <w:rPr>
          <w:sz w:val="20"/>
          <w:szCs w:val="20"/>
        </w:rPr>
      </w:pPr>
      <w:r w:rsidRPr="00EA3BC3">
        <w:rPr>
          <w:sz w:val="20"/>
          <w:szCs w:val="20"/>
        </w:rPr>
        <w:t>O wykryciu wady Zamawiający powiadomi na piśmie wykonawcę</w:t>
      </w:r>
      <w:r w:rsidR="00B0306B" w:rsidRPr="00EA3BC3">
        <w:rPr>
          <w:sz w:val="20"/>
          <w:szCs w:val="20"/>
        </w:rPr>
        <w:t>.</w:t>
      </w:r>
      <w:r w:rsidRPr="00EA3BC3">
        <w:rPr>
          <w:sz w:val="20"/>
          <w:szCs w:val="20"/>
        </w:rPr>
        <w:t xml:space="preserve"> </w:t>
      </w:r>
    </w:p>
    <w:p w14:paraId="037B09B7" w14:textId="77777777" w:rsidR="001B77AA" w:rsidRPr="00EA3BC3" w:rsidRDefault="001B77AA" w:rsidP="003C5F43">
      <w:pPr>
        <w:numPr>
          <w:ilvl w:val="0"/>
          <w:numId w:val="46"/>
        </w:numPr>
        <w:tabs>
          <w:tab w:val="num" w:pos="709"/>
        </w:tabs>
        <w:suppressAutoHyphens/>
        <w:ind w:left="709" w:hanging="425"/>
        <w:jc w:val="both"/>
        <w:rPr>
          <w:sz w:val="20"/>
          <w:szCs w:val="20"/>
        </w:rPr>
      </w:pPr>
      <w:r w:rsidRPr="00EA3BC3">
        <w:rPr>
          <w:sz w:val="20"/>
          <w:szCs w:val="20"/>
        </w:rPr>
        <w:t>Wykonawca jest zobowiązany na własny koszt i własnym staraniem niezwłocznie usunąć wszystkie wady odnoszące się do przedmiotu niniejszej umowy, jeżeli Zamawiający zażądał tego na piśmie przed upływem okresu rękojmi.</w:t>
      </w:r>
    </w:p>
    <w:p w14:paraId="223060C3" w14:textId="77777777" w:rsidR="001B77AA" w:rsidRPr="00EA3BC3" w:rsidRDefault="001B77AA" w:rsidP="003C5F43">
      <w:pPr>
        <w:numPr>
          <w:ilvl w:val="0"/>
          <w:numId w:val="46"/>
        </w:numPr>
        <w:tabs>
          <w:tab w:val="num" w:pos="709"/>
        </w:tabs>
        <w:suppressAutoHyphens/>
        <w:ind w:left="709" w:hanging="425"/>
        <w:jc w:val="both"/>
        <w:rPr>
          <w:sz w:val="20"/>
          <w:szCs w:val="20"/>
        </w:rPr>
      </w:pPr>
      <w:r w:rsidRPr="00EA3BC3">
        <w:rPr>
          <w:sz w:val="20"/>
          <w:szCs w:val="20"/>
        </w:rPr>
        <w:t>Roszczenia z tytułu rękojmi mogą być dochodzone także po upływie terminu rękojmi, jeżeli zamawiający zgłosi Wykonawcy istnienie wady w okresie rękojmi.</w:t>
      </w:r>
    </w:p>
    <w:p w14:paraId="34FCE3EB" w14:textId="77777777" w:rsidR="001B77AA" w:rsidRPr="00EA3BC3" w:rsidRDefault="001B77AA" w:rsidP="003C5F43">
      <w:pPr>
        <w:numPr>
          <w:ilvl w:val="0"/>
          <w:numId w:val="46"/>
        </w:numPr>
        <w:tabs>
          <w:tab w:val="num" w:pos="709"/>
        </w:tabs>
        <w:suppressAutoHyphens/>
        <w:ind w:left="709" w:hanging="425"/>
        <w:jc w:val="both"/>
        <w:rPr>
          <w:sz w:val="20"/>
          <w:szCs w:val="20"/>
        </w:rPr>
      </w:pPr>
      <w:r w:rsidRPr="00EA3BC3">
        <w:rPr>
          <w:sz w:val="20"/>
          <w:szCs w:val="20"/>
        </w:rPr>
        <w:lastRenderedPageBreak/>
        <w:t>Zgłoszenie przez inspektora nadzoru wady powinny być usunięte przez Wykonawcę w terminie ustalonym przez Zamawiającego, nie później jednak niż w terminie określonym w ust.10. Inspektor nadzoru poświadcza usunięcie wad.</w:t>
      </w:r>
    </w:p>
    <w:p w14:paraId="64C0885C" w14:textId="77C63B7D" w:rsidR="001B77AA" w:rsidRPr="00EA3BC3" w:rsidRDefault="00AA2A5C" w:rsidP="003C5F43">
      <w:pPr>
        <w:numPr>
          <w:ilvl w:val="0"/>
          <w:numId w:val="46"/>
        </w:numPr>
        <w:tabs>
          <w:tab w:val="num" w:pos="709"/>
        </w:tabs>
        <w:suppressAutoHyphens/>
        <w:ind w:left="709" w:hanging="425"/>
        <w:jc w:val="both"/>
        <w:rPr>
          <w:sz w:val="20"/>
          <w:szCs w:val="20"/>
        </w:rPr>
      </w:pPr>
      <w:r w:rsidRPr="00EA3BC3">
        <w:rPr>
          <w:sz w:val="20"/>
          <w:szCs w:val="20"/>
        </w:rPr>
        <w:t>Nie</w:t>
      </w:r>
      <w:r w:rsidR="001B77AA" w:rsidRPr="00EA3BC3">
        <w:rPr>
          <w:sz w:val="20"/>
          <w:szCs w:val="20"/>
        </w:rPr>
        <w:t>usunięcie przez Wykonawcę wad w uzgodnionym terminie uprawnia Zamawiającego do powierzenia ich usunięcia osobom trzecim w całości na koszt Wykonawcy po powiadomieniu Wykonawcy. Koszt usunięcia wad przez osobę trzecią może zostać w takim przypadku potrącony z zabezpieczenia należytego wykonania umowy.</w:t>
      </w:r>
    </w:p>
    <w:p w14:paraId="493C1108" w14:textId="77777777" w:rsidR="001B77AA" w:rsidRPr="00EA3BC3" w:rsidRDefault="001B77AA" w:rsidP="003C5F43">
      <w:pPr>
        <w:numPr>
          <w:ilvl w:val="0"/>
          <w:numId w:val="46"/>
        </w:numPr>
        <w:tabs>
          <w:tab w:val="num" w:pos="709"/>
        </w:tabs>
        <w:suppressAutoHyphens/>
        <w:ind w:left="709" w:hanging="425"/>
        <w:jc w:val="both"/>
        <w:rPr>
          <w:sz w:val="20"/>
          <w:szCs w:val="20"/>
        </w:rPr>
      </w:pPr>
      <w:r w:rsidRPr="00EA3BC3">
        <w:rPr>
          <w:sz w:val="20"/>
          <w:szCs w:val="20"/>
        </w:rPr>
        <w:t>Wady ujawnione w okresie rękojmi będą kwalifikowane przy udziale stron niniejszej umowy oraz prawidłowo oceniane pod względem przyczyny ich powstania, według stanu na dzień sporządzenia protokołu.</w:t>
      </w:r>
    </w:p>
    <w:p w14:paraId="2066310E" w14:textId="77777777" w:rsidR="001B77AA" w:rsidRPr="00EA3BC3" w:rsidRDefault="001B77AA" w:rsidP="003C5F43">
      <w:pPr>
        <w:numPr>
          <w:ilvl w:val="0"/>
          <w:numId w:val="46"/>
        </w:numPr>
        <w:tabs>
          <w:tab w:val="num" w:pos="709"/>
        </w:tabs>
        <w:suppressAutoHyphens/>
        <w:ind w:left="709" w:hanging="425"/>
        <w:jc w:val="both"/>
        <w:rPr>
          <w:sz w:val="20"/>
          <w:szCs w:val="20"/>
        </w:rPr>
      </w:pPr>
      <w:r w:rsidRPr="00EA3BC3">
        <w:rPr>
          <w:sz w:val="20"/>
          <w:szCs w:val="20"/>
        </w:rPr>
        <w:t>Zamawiający powiadomi Wykonawcę o terminie i miejscu kwalifikacji wad na 14 dni przed dokonaniem oględzin.</w:t>
      </w:r>
    </w:p>
    <w:p w14:paraId="0B74B510" w14:textId="77777777" w:rsidR="001B77AA" w:rsidRPr="00EA3BC3" w:rsidRDefault="001B77AA" w:rsidP="003C5F43">
      <w:pPr>
        <w:numPr>
          <w:ilvl w:val="0"/>
          <w:numId w:val="46"/>
        </w:numPr>
        <w:tabs>
          <w:tab w:val="num" w:pos="709"/>
        </w:tabs>
        <w:suppressAutoHyphens/>
        <w:ind w:left="709" w:hanging="425"/>
        <w:jc w:val="both"/>
        <w:rPr>
          <w:sz w:val="20"/>
          <w:szCs w:val="20"/>
        </w:rPr>
      </w:pPr>
      <w:r w:rsidRPr="00EA3BC3">
        <w:rPr>
          <w:sz w:val="20"/>
          <w:szCs w:val="20"/>
        </w:rPr>
        <w:t>Protokół z komisyjnego zakwalifikowania wad Wykonawca otrzyma bezpośrednio po zakończeniu działania komisji.</w:t>
      </w:r>
    </w:p>
    <w:p w14:paraId="207D4FC2" w14:textId="10F52D4E" w:rsidR="002202A9" w:rsidRPr="006A73AE" w:rsidRDefault="001B77AA" w:rsidP="003C5F43">
      <w:pPr>
        <w:numPr>
          <w:ilvl w:val="0"/>
          <w:numId w:val="46"/>
        </w:numPr>
        <w:tabs>
          <w:tab w:val="num" w:pos="709"/>
        </w:tabs>
        <w:suppressAutoHyphens/>
        <w:ind w:left="709" w:hanging="425"/>
        <w:jc w:val="both"/>
        <w:rPr>
          <w:sz w:val="20"/>
          <w:szCs w:val="20"/>
        </w:rPr>
      </w:pPr>
      <w:r w:rsidRPr="00EA3BC3">
        <w:rPr>
          <w:rFonts w:eastAsia="Calibri"/>
          <w:sz w:val="20"/>
          <w:szCs w:val="20"/>
          <w:lang w:eastAsia="ar-SA"/>
        </w:rPr>
        <w:t>Terminy usunięcia ujawnionych wad będzie określać Zamawiający, który weźmie pod uwagę niezbędny czas i techniczne możliwości ich usunięcia i pisemnie poinformuje o  nich Wykonawcę.</w:t>
      </w:r>
      <w:r w:rsidRPr="00EA3BC3">
        <w:rPr>
          <w:rFonts w:eastAsia="Calibri"/>
          <w:bCs/>
          <w:sz w:val="20"/>
          <w:szCs w:val="20"/>
          <w:lang w:eastAsia="ar-SA"/>
        </w:rPr>
        <w:t xml:space="preserve"> </w:t>
      </w:r>
    </w:p>
    <w:p w14:paraId="02699AF9" w14:textId="0912AE58" w:rsidR="002202A9" w:rsidRPr="00EA3BC3" w:rsidRDefault="002202A9" w:rsidP="002202A9">
      <w:pPr>
        <w:pStyle w:val="Akapitzlist"/>
        <w:spacing w:after="0" w:line="240" w:lineRule="auto"/>
        <w:ind w:left="0"/>
        <w:jc w:val="center"/>
        <w:rPr>
          <w:rFonts w:ascii="Arial" w:hAnsi="Arial" w:cs="Arial"/>
          <w:b/>
          <w:bCs/>
          <w:sz w:val="20"/>
          <w:szCs w:val="20"/>
        </w:rPr>
      </w:pPr>
      <w:r w:rsidRPr="00EA3BC3">
        <w:rPr>
          <w:rFonts w:ascii="Arial" w:hAnsi="Arial" w:cs="Arial"/>
          <w:b/>
          <w:bCs/>
          <w:sz w:val="20"/>
          <w:szCs w:val="20"/>
        </w:rPr>
        <w:t>§ 1</w:t>
      </w:r>
      <w:r w:rsidR="00293013" w:rsidRPr="00EA3BC3">
        <w:rPr>
          <w:rFonts w:ascii="Arial" w:hAnsi="Arial" w:cs="Arial"/>
          <w:b/>
          <w:bCs/>
          <w:sz w:val="20"/>
          <w:szCs w:val="20"/>
        </w:rPr>
        <w:t>5</w:t>
      </w:r>
    </w:p>
    <w:p w14:paraId="01B8FDD4" w14:textId="5A5FAC67" w:rsidR="00AC6FC5" w:rsidRPr="00EA3BC3" w:rsidRDefault="004575B1" w:rsidP="002202A9">
      <w:pPr>
        <w:pStyle w:val="Akapitzlist"/>
        <w:spacing w:after="0" w:line="240" w:lineRule="auto"/>
        <w:ind w:left="0"/>
        <w:jc w:val="center"/>
        <w:rPr>
          <w:rFonts w:ascii="Arial" w:hAnsi="Arial" w:cs="Arial"/>
          <w:b/>
          <w:sz w:val="20"/>
          <w:szCs w:val="20"/>
        </w:rPr>
      </w:pPr>
      <w:r w:rsidRPr="00EA3BC3">
        <w:rPr>
          <w:rFonts w:ascii="Arial" w:hAnsi="Arial" w:cs="Arial"/>
          <w:b/>
          <w:bCs/>
          <w:sz w:val="20"/>
          <w:szCs w:val="20"/>
        </w:rPr>
        <w:t>O</w:t>
      </w:r>
      <w:r w:rsidR="00AC6FC5" w:rsidRPr="00EA3BC3">
        <w:rPr>
          <w:rFonts w:ascii="Arial" w:hAnsi="Arial" w:cs="Arial"/>
          <w:b/>
          <w:bCs/>
          <w:sz w:val="20"/>
          <w:szCs w:val="20"/>
        </w:rPr>
        <w:t>dstąpienie od umowy</w:t>
      </w:r>
    </w:p>
    <w:p w14:paraId="6BFEA465" w14:textId="77777777" w:rsidR="00BB025E" w:rsidRPr="005F4A8D" w:rsidRDefault="00CE5342" w:rsidP="003C5F43">
      <w:pPr>
        <w:pStyle w:val="Akapitzlist"/>
        <w:numPr>
          <w:ilvl w:val="0"/>
          <w:numId w:val="91"/>
        </w:numPr>
        <w:tabs>
          <w:tab w:val="left" w:pos="17608"/>
          <w:tab w:val="left" w:pos="20858"/>
        </w:tabs>
        <w:jc w:val="both"/>
        <w:rPr>
          <w:rFonts w:ascii="Arial" w:hAnsi="Arial" w:cs="Arial"/>
          <w:sz w:val="20"/>
          <w:szCs w:val="20"/>
        </w:rPr>
      </w:pPr>
      <w:r w:rsidRPr="005F4A8D">
        <w:rPr>
          <w:rFonts w:ascii="Arial" w:hAnsi="Arial" w:cs="Arial"/>
          <w:sz w:val="20"/>
          <w:szCs w:val="20"/>
        </w:rPr>
        <w:t>Zama</w:t>
      </w:r>
      <w:r w:rsidR="006A73AE" w:rsidRPr="005F4A8D">
        <w:rPr>
          <w:rFonts w:ascii="Arial" w:hAnsi="Arial" w:cs="Arial"/>
          <w:sz w:val="20"/>
          <w:szCs w:val="20"/>
        </w:rPr>
        <w:t>wiający może odstąpić od umowy:</w:t>
      </w:r>
    </w:p>
    <w:p w14:paraId="00204B6E" w14:textId="77777777" w:rsidR="00BB025E" w:rsidRPr="005F4A8D" w:rsidRDefault="006A73AE" w:rsidP="003C5F43">
      <w:pPr>
        <w:pStyle w:val="Akapitzlist"/>
        <w:numPr>
          <w:ilvl w:val="1"/>
          <w:numId w:val="91"/>
        </w:numPr>
        <w:tabs>
          <w:tab w:val="left" w:pos="17608"/>
          <w:tab w:val="left" w:pos="20858"/>
        </w:tabs>
        <w:jc w:val="both"/>
        <w:rPr>
          <w:rFonts w:ascii="Arial" w:hAnsi="Arial" w:cs="Arial"/>
          <w:sz w:val="20"/>
          <w:szCs w:val="20"/>
        </w:rPr>
      </w:pPr>
      <w:r w:rsidRPr="005F4A8D">
        <w:rPr>
          <w:rFonts w:ascii="Arial" w:hAnsi="Arial" w:cs="Arial"/>
          <w:sz w:val="20"/>
          <w:szCs w:val="20"/>
          <w:lang w:val="pl" w:eastAsia="ar-SA"/>
        </w:rPr>
        <w:t>w</w:t>
      </w:r>
      <w:r w:rsidR="00CE5342" w:rsidRPr="005F4A8D">
        <w:rPr>
          <w:rFonts w:ascii="Arial" w:hAnsi="Arial" w:cs="Arial"/>
          <w:sz w:val="20"/>
          <w:szCs w:val="20"/>
          <w:lang w:val="pl" w:eastAsia="ar-SA"/>
        </w:rPr>
        <w:t xml:space="preserve"> terminie 30</w:t>
      </w:r>
      <w:r w:rsidRPr="005F4A8D">
        <w:rPr>
          <w:rFonts w:ascii="Arial" w:hAnsi="Arial" w:cs="Arial"/>
          <w:sz w:val="20"/>
          <w:szCs w:val="20"/>
          <w:lang w:val="pl" w:eastAsia="ar-SA"/>
        </w:rPr>
        <w:t xml:space="preserve"> </w:t>
      </w:r>
      <w:r w:rsidR="00CE5342" w:rsidRPr="005F4A8D">
        <w:rPr>
          <w:rFonts w:ascii="Arial" w:hAnsi="Arial" w:cs="Arial"/>
          <w:sz w:val="20"/>
          <w:szCs w:val="20"/>
          <w:lang w:val="pl" w:eastAsia="ar-SA"/>
        </w:rPr>
        <w:t>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9B1A4AF" w14:textId="71FA66F1" w:rsidR="00CE5342" w:rsidRPr="005F4A8D" w:rsidRDefault="00CE5342" w:rsidP="003C5F43">
      <w:pPr>
        <w:pStyle w:val="Akapitzlist"/>
        <w:numPr>
          <w:ilvl w:val="1"/>
          <w:numId w:val="91"/>
        </w:numPr>
        <w:tabs>
          <w:tab w:val="left" w:pos="17608"/>
          <w:tab w:val="left" w:pos="20858"/>
        </w:tabs>
        <w:jc w:val="both"/>
        <w:rPr>
          <w:rFonts w:ascii="Arial" w:hAnsi="Arial" w:cs="Arial"/>
          <w:sz w:val="20"/>
          <w:szCs w:val="20"/>
        </w:rPr>
      </w:pPr>
      <w:r w:rsidRPr="005F4A8D">
        <w:rPr>
          <w:rFonts w:ascii="Arial" w:hAnsi="Arial" w:cs="Arial"/>
          <w:sz w:val="20"/>
          <w:szCs w:val="20"/>
          <w:lang w:val="pl" w:eastAsia="ar-SA"/>
        </w:rPr>
        <w:t>jeżeli zachodziło najmniej jedna z następujących okoliczności:</w:t>
      </w:r>
    </w:p>
    <w:p w14:paraId="44DFFF1B" w14:textId="557FA44B" w:rsidR="00CE5342" w:rsidRPr="005F4A8D" w:rsidRDefault="00CE5342" w:rsidP="003C5F43">
      <w:pPr>
        <w:pStyle w:val="Akapitzlist"/>
        <w:numPr>
          <w:ilvl w:val="0"/>
          <w:numId w:val="69"/>
        </w:numPr>
        <w:tabs>
          <w:tab w:val="left" w:pos="17608"/>
          <w:tab w:val="left" w:pos="20858"/>
        </w:tabs>
        <w:jc w:val="both"/>
        <w:rPr>
          <w:rFonts w:ascii="Arial" w:hAnsi="Arial" w:cs="Arial"/>
          <w:sz w:val="20"/>
          <w:szCs w:val="20"/>
          <w:lang w:val="pl" w:eastAsia="ar-SA"/>
        </w:rPr>
      </w:pPr>
      <w:r w:rsidRPr="005F4A8D">
        <w:rPr>
          <w:rFonts w:ascii="Arial" w:hAnsi="Arial" w:cs="Arial"/>
          <w:sz w:val="20"/>
          <w:szCs w:val="20"/>
          <w:lang w:val="pl" w:eastAsia="ar-SA"/>
        </w:rPr>
        <w:t xml:space="preserve">dokonano zmiany umowy z naruszeniem art.454 i art.455 ustawy </w:t>
      </w:r>
      <w:proofErr w:type="spellStart"/>
      <w:r w:rsidRPr="005F4A8D">
        <w:rPr>
          <w:rFonts w:ascii="Arial" w:hAnsi="Arial" w:cs="Arial"/>
          <w:sz w:val="20"/>
          <w:szCs w:val="20"/>
          <w:lang w:val="pl" w:eastAsia="ar-SA"/>
        </w:rPr>
        <w:t>pzp</w:t>
      </w:r>
      <w:proofErr w:type="spellEnd"/>
      <w:r w:rsidRPr="005F4A8D">
        <w:rPr>
          <w:rFonts w:ascii="Arial" w:hAnsi="Arial" w:cs="Arial"/>
          <w:sz w:val="20"/>
          <w:szCs w:val="20"/>
          <w:lang w:val="pl" w:eastAsia="ar-SA"/>
        </w:rPr>
        <w:t>,</w:t>
      </w:r>
    </w:p>
    <w:p w14:paraId="28E17D87" w14:textId="1CCEAC10" w:rsidR="00CE5342" w:rsidRPr="005F4A8D" w:rsidRDefault="00CE5342" w:rsidP="003C5F43">
      <w:pPr>
        <w:pStyle w:val="Akapitzlist"/>
        <w:numPr>
          <w:ilvl w:val="0"/>
          <w:numId w:val="69"/>
        </w:numPr>
        <w:tabs>
          <w:tab w:val="left" w:pos="17608"/>
          <w:tab w:val="left" w:pos="20858"/>
        </w:tabs>
        <w:jc w:val="both"/>
        <w:rPr>
          <w:rFonts w:ascii="Arial" w:hAnsi="Arial" w:cs="Arial"/>
          <w:sz w:val="20"/>
          <w:szCs w:val="20"/>
          <w:lang w:val="pl" w:eastAsia="ar-SA"/>
        </w:rPr>
      </w:pPr>
      <w:r w:rsidRPr="005F4A8D">
        <w:rPr>
          <w:rFonts w:ascii="Arial" w:hAnsi="Arial" w:cs="Arial"/>
          <w:sz w:val="20"/>
          <w:szCs w:val="20"/>
          <w:lang w:val="pl" w:eastAsia="ar-SA"/>
        </w:rPr>
        <w:t>wykonawca w chwili zawarcia umowy podlegał wykluczeniu na podstawie art.108,</w:t>
      </w:r>
    </w:p>
    <w:p w14:paraId="1310DF2D" w14:textId="77777777" w:rsidR="00BB025E" w:rsidRPr="005F4A8D" w:rsidRDefault="00CE5342" w:rsidP="003C5F43">
      <w:pPr>
        <w:pStyle w:val="Akapitzlist"/>
        <w:numPr>
          <w:ilvl w:val="0"/>
          <w:numId w:val="69"/>
        </w:numPr>
        <w:tabs>
          <w:tab w:val="left" w:pos="17608"/>
          <w:tab w:val="left" w:pos="20858"/>
        </w:tabs>
        <w:jc w:val="both"/>
        <w:rPr>
          <w:rFonts w:ascii="Arial" w:hAnsi="Arial" w:cs="Arial"/>
          <w:sz w:val="20"/>
          <w:szCs w:val="20"/>
          <w:lang w:val="pl" w:eastAsia="ar-SA"/>
        </w:rPr>
      </w:pPr>
      <w:r w:rsidRPr="005F4A8D">
        <w:rPr>
          <w:rFonts w:ascii="Arial" w:hAnsi="Arial" w:cs="Arial"/>
          <w:sz w:val="20"/>
          <w:szCs w:val="20"/>
          <w:lang w:val="pl" w:eastAsia="ar-SA"/>
        </w:rPr>
        <w:t>Trybunał Sprawiedliwości Unii Europejskiej stwierdził, w ramach procedury przewidzianej wart.258Traktatu o funkcjonowaniu Unii</w:t>
      </w:r>
      <w:r w:rsidR="002202A9" w:rsidRPr="005F4A8D">
        <w:rPr>
          <w:rFonts w:ascii="Arial" w:hAnsi="Arial" w:cs="Arial"/>
          <w:sz w:val="20"/>
          <w:szCs w:val="20"/>
          <w:lang w:val="pl" w:eastAsia="ar-SA"/>
        </w:rPr>
        <w:t> </w:t>
      </w:r>
      <w:r w:rsidRPr="005F4A8D">
        <w:rPr>
          <w:rFonts w:ascii="Arial" w:hAnsi="Arial" w:cs="Arial"/>
          <w:sz w:val="20"/>
          <w:szCs w:val="20"/>
          <w:lang w:val="pl" w:eastAsia="ar-SA"/>
        </w:rPr>
        <w:t>Europejskiej, że Rzeczpospolita Polska uchybiła zobowiązaniom, które ciążą na niej na mocy Traktatów, dyrektywy 2014/24/UE, dyrektywy 2014/25/UE i dyrektywy 2009/81/WE, z uwagi na to, że zamawiający udzielił zamówienia z naruszeniem prawa Unii Europejskiej.</w:t>
      </w:r>
    </w:p>
    <w:p w14:paraId="011910CD" w14:textId="77777777" w:rsidR="00BB025E" w:rsidRPr="005F4A8D" w:rsidRDefault="00CE5342" w:rsidP="003C5F43">
      <w:pPr>
        <w:pStyle w:val="Akapitzlist"/>
        <w:numPr>
          <w:ilvl w:val="0"/>
          <w:numId w:val="92"/>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lang w:eastAsia="ar-SA"/>
        </w:rPr>
        <w:t>Wykonawca nie rozpoczął robót bez uzasadnionych przyczyn lub nie kontynuuje ich, pomimo wezwania Zamawiającego złożonego na piśmie;</w:t>
      </w:r>
    </w:p>
    <w:p w14:paraId="1F787E99" w14:textId="77777777" w:rsidR="00BB025E" w:rsidRPr="005F4A8D" w:rsidRDefault="00CE5342" w:rsidP="003C5F43">
      <w:pPr>
        <w:pStyle w:val="Akapitzlist"/>
        <w:numPr>
          <w:ilvl w:val="0"/>
          <w:numId w:val="92"/>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lang w:val="pl" w:eastAsia="ar-SA"/>
        </w:rPr>
        <w:t>Wykonawca przerwał realizację robót i przerwa ta trwa dłużej niż 14 dni roboczych i pomimo dodatkowego pisemnego wezwania Zamawiającego nie podjął ich w okresie 14 dni roboczych od dnia doręczenia Wykonawcy dodatkowego wezwania, chyba że przerwa jest uzasadniona technologicznie;</w:t>
      </w:r>
    </w:p>
    <w:p w14:paraId="415D996A" w14:textId="77777777" w:rsidR="00BB025E" w:rsidRPr="005F4A8D" w:rsidRDefault="00CE5342" w:rsidP="003C5F43">
      <w:pPr>
        <w:pStyle w:val="Akapitzlist"/>
        <w:numPr>
          <w:ilvl w:val="0"/>
          <w:numId w:val="92"/>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lang w:val="pl" w:eastAsia="ar-SA"/>
        </w:rPr>
        <w:t>podzleca całość robót lub dokonuje cesji Umowy, jej części bez zgody Zamawiającego,</w:t>
      </w:r>
    </w:p>
    <w:p w14:paraId="18252510" w14:textId="77777777" w:rsidR="005F4A8D" w:rsidRPr="005F4A8D" w:rsidRDefault="00CE5342" w:rsidP="003C5F43">
      <w:pPr>
        <w:pStyle w:val="Akapitzlist"/>
        <w:numPr>
          <w:ilvl w:val="0"/>
          <w:numId w:val="92"/>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lang w:val="pl" w:eastAsia="ar-SA"/>
        </w:rPr>
        <w:t>w razie konieczności 3 – krotnego dokonywania bezpośredniej zapłaty przez Zamawiającego lub konieczności dokonania bezpośrednich płatności na sumę większą niż 5% wartości Umowy, Podwykonawcy lub dalszemu Podwykonawcy.</w:t>
      </w:r>
    </w:p>
    <w:p w14:paraId="0611F1D6" w14:textId="77777777" w:rsidR="005F4A8D" w:rsidRPr="005F4A8D" w:rsidRDefault="002202A9" w:rsidP="003C5F43">
      <w:pPr>
        <w:pStyle w:val="Akapitzlist"/>
        <w:numPr>
          <w:ilvl w:val="0"/>
          <w:numId w:val="91"/>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Odstąpienie od umowy winno nastąpić w formie pisemnej pod rygorem nieważności takiego oświadczenia i powinno zawierać uzasadnienie.</w:t>
      </w:r>
    </w:p>
    <w:p w14:paraId="356970FD" w14:textId="77777777" w:rsidR="005F4A8D" w:rsidRPr="005F4A8D" w:rsidRDefault="002202A9" w:rsidP="003C5F43">
      <w:pPr>
        <w:pStyle w:val="Akapitzlist"/>
        <w:numPr>
          <w:ilvl w:val="0"/>
          <w:numId w:val="91"/>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W przypadku odstąpienia od umowy, Wykonawcę oraz Zamawiającego obciążają  następujące obowiązki szczegółowe:</w:t>
      </w:r>
    </w:p>
    <w:p w14:paraId="4A9248CE" w14:textId="77777777" w:rsidR="005F4A8D" w:rsidRPr="005F4A8D" w:rsidRDefault="002202A9" w:rsidP="003C5F43">
      <w:pPr>
        <w:pStyle w:val="Akapitzlist"/>
        <w:numPr>
          <w:ilvl w:val="1"/>
          <w:numId w:val="91"/>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w terminie 14 dni od daty odstąpienia od umowy, Wykonawca przy udziale inspektora nadzoru sporządzi szczegółowy protokół inwentaryzacji robót w toku, wed</w:t>
      </w:r>
      <w:r w:rsidR="00E012AB" w:rsidRPr="005F4A8D">
        <w:rPr>
          <w:rFonts w:ascii="Arial" w:hAnsi="Arial" w:cs="Arial"/>
          <w:sz w:val="20"/>
          <w:szCs w:val="20"/>
        </w:rPr>
        <w:t>ług stanu na dzień odstąpienia;</w:t>
      </w:r>
    </w:p>
    <w:p w14:paraId="2163FEC7" w14:textId="77777777" w:rsidR="005F4A8D" w:rsidRPr="005F4A8D" w:rsidRDefault="00103F56" w:rsidP="003C5F43">
      <w:pPr>
        <w:pStyle w:val="Akapitzlist"/>
        <w:numPr>
          <w:ilvl w:val="1"/>
          <w:numId w:val="91"/>
        </w:numPr>
        <w:tabs>
          <w:tab w:val="left" w:pos="-30382"/>
          <w:tab w:val="left" w:pos="-26989"/>
          <w:tab w:val="left" w:pos="17608"/>
          <w:tab w:val="left" w:pos="20858"/>
        </w:tabs>
        <w:jc w:val="both"/>
        <w:rPr>
          <w:rFonts w:ascii="Arial" w:hAnsi="Arial" w:cs="Arial"/>
          <w:sz w:val="20"/>
          <w:szCs w:val="20"/>
          <w:lang w:eastAsia="ar-SA"/>
        </w:rPr>
      </w:pPr>
      <w:r w:rsidRPr="005F4A8D">
        <w:rPr>
          <w:rFonts w:ascii="Arial" w:eastAsia="SimSun" w:hAnsi="Arial" w:cs="Arial"/>
          <w:kern w:val="3"/>
          <w:sz w:val="20"/>
          <w:szCs w:val="20"/>
          <w:lang w:bidi="en-US"/>
        </w:rPr>
        <w:t xml:space="preserve">w razie, gdy Wykonawca nie sporządzi inwentaryzacji, o której mowa w </w:t>
      </w:r>
      <w:r w:rsidR="00E012AB" w:rsidRPr="005F4A8D">
        <w:rPr>
          <w:rFonts w:ascii="Arial" w:eastAsia="SimSun" w:hAnsi="Arial" w:cs="Arial"/>
          <w:kern w:val="3"/>
          <w:sz w:val="20"/>
          <w:szCs w:val="20"/>
          <w:lang w:bidi="en-US"/>
        </w:rPr>
        <w:t>lit.</w:t>
      </w:r>
      <w:r w:rsidRPr="005F4A8D">
        <w:rPr>
          <w:rFonts w:ascii="Arial" w:eastAsia="SimSun" w:hAnsi="Arial" w:cs="Arial"/>
          <w:kern w:val="3"/>
          <w:sz w:val="20"/>
          <w:szCs w:val="20"/>
          <w:lang w:bidi="en-US"/>
        </w:rPr>
        <w:t xml:space="preserve"> </w:t>
      </w:r>
      <w:r w:rsidR="00E012AB" w:rsidRPr="005F4A8D">
        <w:rPr>
          <w:rFonts w:ascii="Arial" w:eastAsia="SimSun" w:hAnsi="Arial" w:cs="Arial"/>
          <w:kern w:val="3"/>
          <w:sz w:val="20"/>
          <w:szCs w:val="20"/>
          <w:lang w:bidi="en-US"/>
        </w:rPr>
        <w:t>a)</w:t>
      </w:r>
      <w:r w:rsidRPr="005F4A8D">
        <w:rPr>
          <w:rFonts w:ascii="Arial" w:eastAsia="SimSun" w:hAnsi="Arial" w:cs="Arial"/>
          <w:kern w:val="3"/>
          <w:sz w:val="20"/>
          <w:szCs w:val="20"/>
          <w:lang w:bidi="en-US"/>
        </w:rPr>
        <w:t xml:space="preserve">, Zamawiający może </w:t>
      </w:r>
      <w:r w:rsidRPr="005F4A8D">
        <w:rPr>
          <w:rFonts w:ascii="Arial" w:eastAsia="SimSun" w:hAnsi="Arial" w:cs="Arial"/>
          <w:kern w:val="3"/>
          <w:sz w:val="20"/>
          <w:szCs w:val="20"/>
        </w:rPr>
        <w:t xml:space="preserve">powierzyć sporządzenie </w:t>
      </w:r>
      <w:r w:rsidRPr="005F4A8D">
        <w:rPr>
          <w:rFonts w:ascii="Arial" w:eastAsia="SimSun" w:hAnsi="Arial" w:cs="Arial"/>
          <w:kern w:val="3"/>
          <w:sz w:val="20"/>
          <w:szCs w:val="20"/>
          <w:lang w:bidi="en-US"/>
        </w:rPr>
        <w:t>inwentaryzacji</w:t>
      </w:r>
      <w:r w:rsidRPr="005F4A8D">
        <w:rPr>
          <w:rFonts w:ascii="Arial" w:eastAsia="SimSun" w:hAnsi="Arial" w:cs="Arial"/>
          <w:kern w:val="3"/>
          <w:sz w:val="20"/>
          <w:szCs w:val="20"/>
        </w:rPr>
        <w:t xml:space="preserve"> innej osobie i żądać zwrotu od Wykonawcy kosztów poniesionych z tego tytułu,</w:t>
      </w:r>
    </w:p>
    <w:p w14:paraId="04128ED6" w14:textId="77777777" w:rsidR="005F4A8D" w:rsidRPr="005F4A8D" w:rsidRDefault="002202A9" w:rsidP="003C5F43">
      <w:pPr>
        <w:pStyle w:val="Akapitzlist"/>
        <w:numPr>
          <w:ilvl w:val="1"/>
          <w:numId w:val="91"/>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lastRenderedPageBreak/>
        <w:t>Wykonawca zabezpieczy przerwane roboty w zakresie obustronnie uzgodnionym na koszt tej Strony, z winy której nastąpiło odstąpienie od umowy;</w:t>
      </w:r>
    </w:p>
    <w:p w14:paraId="55082CDE" w14:textId="77777777" w:rsidR="005F4A8D" w:rsidRPr="005F4A8D" w:rsidRDefault="00103F56" w:rsidP="003C5F43">
      <w:pPr>
        <w:pStyle w:val="Akapitzlist"/>
        <w:numPr>
          <w:ilvl w:val="1"/>
          <w:numId w:val="91"/>
        </w:numPr>
        <w:tabs>
          <w:tab w:val="left" w:pos="-30382"/>
          <w:tab w:val="left" w:pos="-26989"/>
          <w:tab w:val="left" w:pos="17608"/>
          <w:tab w:val="left" w:pos="20858"/>
        </w:tabs>
        <w:jc w:val="both"/>
        <w:rPr>
          <w:rFonts w:ascii="Arial" w:hAnsi="Arial" w:cs="Arial"/>
          <w:sz w:val="20"/>
          <w:szCs w:val="20"/>
          <w:lang w:eastAsia="ar-SA"/>
        </w:rPr>
      </w:pPr>
      <w:r w:rsidRPr="005F4A8D">
        <w:rPr>
          <w:rFonts w:ascii="Arial" w:eastAsia="SimSun" w:hAnsi="Arial" w:cs="Arial"/>
          <w:kern w:val="3"/>
          <w:sz w:val="20"/>
          <w:szCs w:val="20"/>
          <w:lang w:bidi="en-US"/>
        </w:rPr>
        <w:t>koszty zabezpieczenia przerwanych robót ponosi Wykonawca, jeżeli odstąpienie od umowy następuje z przyczyn leżących po jego stronie,</w:t>
      </w:r>
    </w:p>
    <w:p w14:paraId="49C684A5" w14:textId="77777777" w:rsidR="005F4A8D" w:rsidRPr="005F4A8D" w:rsidRDefault="00103F56" w:rsidP="003C5F43">
      <w:pPr>
        <w:pStyle w:val="Akapitzlist"/>
        <w:numPr>
          <w:ilvl w:val="1"/>
          <w:numId w:val="91"/>
        </w:numPr>
        <w:tabs>
          <w:tab w:val="left" w:pos="-30382"/>
          <w:tab w:val="left" w:pos="-26989"/>
          <w:tab w:val="left" w:pos="17608"/>
          <w:tab w:val="left" w:pos="20858"/>
        </w:tabs>
        <w:jc w:val="both"/>
        <w:rPr>
          <w:rFonts w:ascii="Arial" w:hAnsi="Arial" w:cs="Arial"/>
          <w:sz w:val="20"/>
          <w:szCs w:val="20"/>
          <w:lang w:eastAsia="ar-SA"/>
        </w:rPr>
      </w:pPr>
      <w:r w:rsidRPr="005F4A8D">
        <w:rPr>
          <w:rFonts w:ascii="Arial" w:eastAsia="SimSun" w:hAnsi="Arial" w:cs="Arial"/>
          <w:kern w:val="3"/>
          <w:sz w:val="20"/>
          <w:szCs w:val="20"/>
          <w:lang w:bidi="en-US"/>
        </w:rPr>
        <w:t>w razie, gdy Wykonawca nie zabezpieczy przerwanyc</w:t>
      </w:r>
      <w:r w:rsidR="00E012AB" w:rsidRPr="005F4A8D">
        <w:rPr>
          <w:rFonts w:ascii="Arial" w:eastAsia="SimSun" w:hAnsi="Arial" w:cs="Arial"/>
          <w:kern w:val="3"/>
          <w:sz w:val="20"/>
          <w:szCs w:val="20"/>
          <w:lang w:bidi="en-US"/>
        </w:rPr>
        <w:t xml:space="preserve">h robót, w sytuacji określonej </w:t>
      </w:r>
      <w:r w:rsidRPr="005F4A8D">
        <w:rPr>
          <w:rFonts w:ascii="Arial" w:eastAsia="SimSun" w:hAnsi="Arial" w:cs="Arial"/>
          <w:kern w:val="3"/>
          <w:sz w:val="20"/>
          <w:szCs w:val="20"/>
          <w:lang w:bidi="en-US"/>
        </w:rPr>
        <w:t xml:space="preserve">w </w:t>
      </w:r>
      <w:r w:rsidR="00E012AB" w:rsidRPr="005F4A8D">
        <w:rPr>
          <w:rFonts w:ascii="Arial" w:eastAsia="SimSun" w:hAnsi="Arial" w:cs="Arial"/>
          <w:kern w:val="3"/>
          <w:sz w:val="20"/>
          <w:szCs w:val="20"/>
          <w:lang w:bidi="en-US"/>
        </w:rPr>
        <w:t>lit. d)</w:t>
      </w:r>
      <w:r w:rsidRPr="005F4A8D">
        <w:rPr>
          <w:rFonts w:ascii="Arial" w:eastAsia="SimSun" w:hAnsi="Arial" w:cs="Arial"/>
          <w:kern w:val="3"/>
          <w:sz w:val="20"/>
          <w:szCs w:val="20"/>
          <w:lang w:bidi="en-US"/>
        </w:rPr>
        <w:t xml:space="preserve"> Zamawiający może </w:t>
      </w:r>
      <w:r w:rsidRPr="005F4A8D">
        <w:rPr>
          <w:rFonts w:ascii="Arial" w:eastAsia="SimSun" w:hAnsi="Arial" w:cs="Arial"/>
          <w:kern w:val="3"/>
          <w:sz w:val="20"/>
          <w:szCs w:val="20"/>
        </w:rPr>
        <w:t>powierzyć wykonanie zabezpieczenia innej osobie i żądać zwrotu od Wykonawcy kosztów poniesionych z tego tytułu</w:t>
      </w:r>
      <w:r w:rsidRPr="005F4A8D">
        <w:rPr>
          <w:rFonts w:ascii="Arial" w:eastAsia="SimSun" w:hAnsi="Arial" w:cs="Arial"/>
          <w:kern w:val="3"/>
          <w:sz w:val="20"/>
          <w:szCs w:val="20"/>
          <w:lang w:bidi="en-US"/>
        </w:rPr>
        <w:t>.</w:t>
      </w:r>
    </w:p>
    <w:p w14:paraId="4F2EFC04" w14:textId="77777777" w:rsidR="005F4A8D" w:rsidRPr="005F4A8D" w:rsidRDefault="002202A9" w:rsidP="003C5F43">
      <w:pPr>
        <w:pStyle w:val="Akapitzlist"/>
        <w:numPr>
          <w:ilvl w:val="1"/>
          <w:numId w:val="91"/>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Wykonawca zgłosi do dokonania przez inspektora nadzoru</w:t>
      </w:r>
      <w:r w:rsidRPr="005F4A8D">
        <w:rPr>
          <w:rFonts w:ascii="Arial" w:hAnsi="Arial" w:cs="Arial"/>
          <w:sz w:val="20"/>
          <w:szCs w:val="20"/>
          <w:shd w:val="clear" w:color="auto" w:fill="FFFFFF"/>
        </w:rPr>
        <w:t xml:space="preserve"> </w:t>
      </w:r>
      <w:r w:rsidRPr="005F4A8D">
        <w:rPr>
          <w:rFonts w:ascii="Arial" w:hAnsi="Arial" w:cs="Arial"/>
          <w:sz w:val="20"/>
          <w:szCs w:val="20"/>
        </w:rPr>
        <w:t>odbioru robót przerwanych oraz robót zabezpieczających, jeżeli odstąpienie od umowy nastąpiło z przyczyn, za które Wykonawca nie odpowiada;</w:t>
      </w:r>
    </w:p>
    <w:p w14:paraId="5A800BA2" w14:textId="77777777" w:rsidR="005F4A8D" w:rsidRDefault="002202A9" w:rsidP="003C5F43">
      <w:pPr>
        <w:pStyle w:val="Akapitzlist"/>
        <w:numPr>
          <w:ilvl w:val="1"/>
          <w:numId w:val="91"/>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Wykonawca niezwłocznie, najpóźniej w terminie 30 dni, usunie z terenu budowy urządzenia przez niego dostarczone lub wzniesione, stanowiące zaplecze budowy.</w:t>
      </w:r>
    </w:p>
    <w:p w14:paraId="610C5D6A" w14:textId="77777777" w:rsidR="005F4A8D" w:rsidRPr="00372F4B" w:rsidRDefault="002202A9" w:rsidP="003C5F43">
      <w:pPr>
        <w:pStyle w:val="Akapitzlist"/>
        <w:numPr>
          <w:ilvl w:val="0"/>
          <w:numId w:val="91"/>
        </w:numPr>
        <w:tabs>
          <w:tab w:val="left" w:pos="-30382"/>
          <w:tab w:val="left" w:pos="-26989"/>
          <w:tab w:val="left" w:pos="17608"/>
          <w:tab w:val="left" w:pos="20858"/>
        </w:tabs>
        <w:jc w:val="both"/>
        <w:rPr>
          <w:rFonts w:ascii="Arial" w:hAnsi="Arial" w:cs="Arial"/>
          <w:sz w:val="20"/>
          <w:szCs w:val="20"/>
          <w:lang w:eastAsia="ar-SA"/>
        </w:rPr>
      </w:pPr>
      <w:r w:rsidRPr="00372F4B">
        <w:rPr>
          <w:rFonts w:ascii="Arial" w:hAnsi="Arial" w:cs="Arial"/>
          <w:sz w:val="20"/>
          <w:szCs w:val="20"/>
        </w:rPr>
        <w:t>Zamawiający w razie odstąpienia od umowy z przyczyn, za które Wykonawca nie ponosi odpowiedzialności, zobowiązany jest w terminie 30 dni, do:</w:t>
      </w:r>
    </w:p>
    <w:p w14:paraId="4295322D" w14:textId="77777777" w:rsidR="005F4A8D" w:rsidRPr="00372F4B" w:rsidRDefault="002202A9" w:rsidP="003C5F43">
      <w:pPr>
        <w:pStyle w:val="Akapitzlist"/>
        <w:numPr>
          <w:ilvl w:val="1"/>
          <w:numId w:val="91"/>
        </w:numPr>
        <w:tabs>
          <w:tab w:val="left" w:pos="-30382"/>
          <w:tab w:val="left" w:pos="-26989"/>
          <w:tab w:val="left" w:pos="17608"/>
          <w:tab w:val="left" w:pos="20858"/>
        </w:tabs>
        <w:jc w:val="both"/>
        <w:rPr>
          <w:rFonts w:ascii="Arial" w:hAnsi="Arial" w:cs="Arial"/>
          <w:sz w:val="20"/>
          <w:szCs w:val="20"/>
          <w:lang w:eastAsia="ar-SA"/>
        </w:rPr>
      </w:pPr>
      <w:r w:rsidRPr="00372F4B">
        <w:rPr>
          <w:rFonts w:ascii="Arial" w:hAnsi="Arial" w:cs="Arial"/>
          <w:sz w:val="20"/>
          <w:szCs w:val="20"/>
        </w:rPr>
        <w:t>dokonania odbioru robót przerwanych oraz zapłaty wynagrodzenia za roboty, które zostały wykonane do dnia odstąpienia od umowy;</w:t>
      </w:r>
    </w:p>
    <w:p w14:paraId="6A5B235A" w14:textId="77777777" w:rsidR="005F4A8D" w:rsidRPr="00372F4B" w:rsidRDefault="002202A9" w:rsidP="003C5F43">
      <w:pPr>
        <w:pStyle w:val="Akapitzlist"/>
        <w:numPr>
          <w:ilvl w:val="1"/>
          <w:numId w:val="91"/>
        </w:numPr>
        <w:tabs>
          <w:tab w:val="left" w:pos="-30382"/>
          <w:tab w:val="left" w:pos="-26989"/>
          <w:tab w:val="left" w:pos="17608"/>
          <w:tab w:val="left" w:pos="20858"/>
        </w:tabs>
        <w:jc w:val="both"/>
        <w:rPr>
          <w:rFonts w:ascii="Arial" w:hAnsi="Arial" w:cs="Arial"/>
          <w:sz w:val="20"/>
          <w:szCs w:val="20"/>
          <w:lang w:eastAsia="ar-SA"/>
        </w:rPr>
      </w:pPr>
      <w:r w:rsidRPr="00372F4B">
        <w:rPr>
          <w:rFonts w:ascii="Arial" w:hAnsi="Arial" w:cs="Arial"/>
          <w:sz w:val="20"/>
          <w:szCs w:val="20"/>
        </w:rPr>
        <w:t>odkupienia materiałów, konstrukcji lub urządzeń, określonych w punkcie 4c), po cenach przedstawionych w kosztorysie;</w:t>
      </w:r>
    </w:p>
    <w:p w14:paraId="45E51567" w14:textId="77777777" w:rsidR="005F4A8D" w:rsidRPr="00372F4B" w:rsidRDefault="002202A9" w:rsidP="003C5F43">
      <w:pPr>
        <w:pStyle w:val="Akapitzlist"/>
        <w:numPr>
          <w:ilvl w:val="1"/>
          <w:numId w:val="91"/>
        </w:numPr>
        <w:tabs>
          <w:tab w:val="left" w:pos="-30382"/>
          <w:tab w:val="left" w:pos="-26989"/>
          <w:tab w:val="left" w:pos="17608"/>
          <w:tab w:val="left" w:pos="20858"/>
        </w:tabs>
        <w:jc w:val="both"/>
        <w:rPr>
          <w:rFonts w:ascii="Arial" w:hAnsi="Arial" w:cs="Arial"/>
          <w:sz w:val="20"/>
          <w:szCs w:val="20"/>
          <w:lang w:eastAsia="ar-SA"/>
        </w:rPr>
      </w:pPr>
      <w:r w:rsidRPr="00372F4B">
        <w:rPr>
          <w:rFonts w:ascii="Arial" w:hAnsi="Arial" w:cs="Arial"/>
          <w:sz w:val="20"/>
          <w:szCs w:val="20"/>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16B8C7B4" w14:textId="77777777" w:rsidR="005F4A8D" w:rsidRPr="00372F4B" w:rsidRDefault="002202A9" w:rsidP="003C5F43">
      <w:pPr>
        <w:pStyle w:val="Akapitzlist"/>
        <w:numPr>
          <w:ilvl w:val="1"/>
          <w:numId w:val="91"/>
        </w:numPr>
        <w:tabs>
          <w:tab w:val="left" w:pos="-30382"/>
          <w:tab w:val="left" w:pos="-26989"/>
          <w:tab w:val="left" w:pos="17608"/>
          <w:tab w:val="left" w:pos="20858"/>
        </w:tabs>
        <w:jc w:val="both"/>
        <w:rPr>
          <w:rFonts w:ascii="Arial" w:hAnsi="Arial" w:cs="Arial"/>
          <w:sz w:val="20"/>
          <w:szCs w:val="20"/>
          <w:lang w:eastAsia="ar-SA"/>
        </w:rPr>
      </w:pPr>
      <w:r w:rsidRPr="00372F4B">
        <w:rPr>
          <w:rFonts w:ascii="Arial" w:hAnsi="Arial" w:cs="Arial"/>
          <w:sz w:val="20"/>
          <w:szCs w:val="20"/>
        </w:rPr>
        <w:t>przejęcia od Wykonawcy pod swój dozór frontu robót.</w:t>
      </w:r>
    </w:p>
    <w:p w14:paraId="7419D3E6" w14:textId="77777777" w:rsidR="005F4A8D" w:rsidRPr="005F4A8D" w:rsidRDefault="002202A9" w:rsidP="003C5F43">
      <w:pPr>
        <w:pStyle w:val="Akapitzlist"/>
        <w:numPr>
          <w:ilvl w:val="0"/>
          <w:numId w:val="91"/>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Sposób obliczenia należnego wynagrodzenia Wykonawcy z tytułu wykonania części umowy będzie następujący:</w:t>
      </w:r>
    </w:p>
    <w:p w14:paraId="09F5A822" w14:textId="77777777" w:rsidR="005F4A8D" w:rsidRPr="005F4A8D" w:rsidRDefault="002202A9" w:rsidP="003C5F43">
      <w:pPr>
        <w:pStyle w:val="Akapitzlist"/>
        <w:numPr>
          <w:ilvl w:val="1"/>
          <w:numId w:val="91"/>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 xml:space="preserve">w przypadku odstąpienia od całego elementu robót określonego w harmonogramie </w:t>
      </w:r>
      <w:proofErr w:type="spellStart"/>
      <w:r w:rsidRPr="005F4A8D">
        <w:rPr>
          <w:rFonts w:ascii="Arial" w:hAnsi="Arial" w:cs="Arial"/>
          <w:sz w:val="20"/>
          <w:szCs w:val="20"/>
        </w:rPr>
        <w:t>rzeczowo-terminowo-finansowym</w:t>
      </w:r>
      <w:proofErr w:type="spellEnd"/>
      <w:r w:rsidRPr="005F4A8D">
        <w:rPr>
          <w:rFonts w:ascii="Arial" w:hAnsi="Arial" w:cs="Arial"/>
          <w:sz w:val="20"/>
          <w:szCs w:val="20"/>
        </w:rPr>
        <w:t xml:space="preserve">, nastąpi odliczenie wartości tego elementu (wynikającej z harmonogramu </w:t>
      </w:r>
      <w:proofErr w:type="spellStart"/>
      <w:r w:rsidRPr="005F4A8D">
        <w:rPr>
          <w:rFonts w:ascii="Arial" w:hAnsi="Arial" w:cs="Arial"/>
          <w:sz w:val="20"/>
          <w:szCs w:val="20"/>
        </w:rPr>
        <w:t>rzeczowo-terminowo-finansowego</w:t>
      </w:r>
      <w:proofErr w:type="spellEnd"/>
      <w:r w:rsidRPr="005F4A8D">
        <w:rPr>
          <w:rFonts w:ascii="Arial" w:hAnsi="Arial" w:cs="Arial"/>
          <w:sz w:val="20"/>
          <w:szCs w:val="20"/>
        </w:rPr>
        <w:t>) od ogólnej wartości przedmiotu zamówienia;</w:t>
      </w:r>
      <w:r w:rsidR="00926980" w:rsidRPr="005F4A8D">
        <w:rPr>
          <w:rFonts w:ascii="Arial" w:hAnsi="Arial" w:cs="Arial"/>
          <w:sz w:val="20"/>
          <w:szCs w:val="20"/>
        </w:rPr>
        <w:t xml:space="preserve"> </w:t>
      </w:r>
    </w:p>
    <w:p w14:paraId="49BB9FE3" w14:textId="77777777" w:rsidR="005F4A8D" w:rsidRPr="005F4A8D" w:rsidRDefault="002202A9" w:rsidP="003C5F43">
      <w:pPr>
        <w:pStyle w:val="Akapitzlist"/>
        <w:numPr>
          <w:ilvl w:val="1"/>
          <w:numId w:val="91"/>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 xml:space="preserve">w przypadku odstąpienia od części robót z danego elementu określonego w harmonogramie </w:t>
      </w:r>
      <w:proofErr w:type="spellStart"/>
      <w:r w:rsidRPr="005F4A8D">
        <w:rPr>
          <w:rFonts w:ascii="Arial" w:hAnsi="Arial" w:cs="Arial"/>
          <w:sz w:val="20"/>
          <w:szCs w:val="20"/>
        </w:rPr>
        <w:t>rzeczowo-terminowo-finansowym</w:t>
      </w:r>
      <w:proofErr w:type="spellEnd"/>
      <w:r w:rsidRPr="005F4A8D">
        <w:rPr>
          <w:rFonts w:ascii="Arial" w:hAnsi="Arial" w:cs="Arial"/>
          <w:sz w:val="20"/>
          <w:szCs w:val="20"/>
        </w:rPr>
        <w:t>, obliczenie wykonanej części tego elementu nastąpi na podstawie kosztorysów powykonawczych, przygotowanych przez Wykonawcę, a zatwierd</w:t>
      </w:r>
      <w:r w:rsidR="005F4A8D" w:rsidRPr="005F4A8D">
        <w:rPr>
          <w:rFonts w:ascii="Arial" w:hAnsi="Arial" w:cs="Arial"/>
          <w:sz w:val="20"/>
          <w:szCs w:val="20"/>
        </w:rPr>
        <w:t>zonych przez inspektora nadzoru.</w:t>
      </w:r>
    </w:p>
    <w:p w14:paraId="4705DC63" w14:textId="3DF1A1FB" w:rsidR="002202A9" w:rsidRPr="005F4A8D" w:rsidRDefault="002202A9" w:rsidP="005F4A8D">
      <w:pPr>
        <w:pStyle w:val="Akapitzlist"/>
        <w:tabs>
          <w:tab w:val="left" w:pos="-30382"/>
          <w:tab w:val="left" w:pos="-26989"/>
          <w:tab w:val="left" w:pos="17608"/>
          <w:tab w:val="left" w:pos="20858"/>
        </w:tabs>
        <w:ind w:left="1080"/>
        <w:jc w:val="both"/>
        <w:rPr>
          <w:rFonts w:ascii="Arial" w:hAnsi="Arial" w:cs="Arial"/>
          <w:sz w:val="20"/>
          <w:szCs w:val="20"/>
          <w:lang w:eastAsia="ar-SA"/>
        </w:rPr>
      </w:pPr>
      <w:r w:rsidRPr="005F4A8D">
        <w:rPr>
          <w:rFonts w:ascii="Arial" w:hAnsi="Arial" w:cs="Arial"/>
          <w:sz w:val="20"/>
          <w:szCs w:val="20"/>
        </w:rPr>
        <w:t>Kosztorysy te opracowane będą w oparciu o następujące założenia:</w:t>
      </w:r>
    </w:p>
    <w:p w14:paraId="7FBF79B5" w14:textId="77777777" w:rsidR="00BB025E" w:rsidRPr="005F4A8D" w:rsidRDefault="002202A9" w:rsidP="003C5F43">
      <w:pPr>
        <w:pStyle w:val="Akapitzlist"/>
        <w:numPr>
          <w:ilvl w:val="0"/>
          <w:numId w:val="90"/>
        </w:numPr>
        <w:jc w:val="both"/>
        <w:rPr>
          <w:rFonts w:ascii="Arial" w:hAnsi="Arial" w:cs="Arial"/>
          <w:sz w:val="20"/>
          <w:szCs w:val="20"/>
        </w:rPr>
      </w:pPr>
      <w:r w:rsidRPr="005F4A8D">
        <w:rPr>
          <w:rFonts w:ascii="Arial" w:hAnsi="Arial" w:cs="Arial"/>
          <w:sz w:val="20"/>
          <w:szCs w:val="20"/>
        </w:rPr>
        <w:t xml:space="preserve">ceny jednostkowe robót zostaną przyjęte z kosztorysów, o których mowa w § 1 ust. 8a) niniejszej umowy, a ilości wykonanych robót z książki obmiarów;                 </w:t>
      </w:r>
    </w:p>
    <w:p w14:paraId="55583DDA" w14:textId="77777777" w:rsidR="005F4A8D" w:rsidRPr="005F4A8D" w:rsidRDefault="002202A9" w:rsidP="003C5F43">
      <w:pPr>
        <w:pStyle w:val="Akapitzlist"/>
        <w:numPr>
          <w:ilvl w:val="0"/>
          <w:numId w:val="90"/>
        </w:numPr>
        <w:jc w:val="both"/>
        <w:rPr>
          <w:rFonts w:ascii="Arial" w:hAnsi="Arial" w:cs="Arial"/>
          <w:sz w:val="20"/>
          <w:szCs w:val="20"/>
        </w:rPr>
      </w:pPr>
      <w:r w:rsidRPr="005F4A8D">
        <w:rPr>
          <w:rFonts w:ascii="Arial" w:hAnsi="Arial" w:cs="Arial"/>
          <w:sz w:val="20"/>
          <w:szCs w:val="20"/>
        </w:rPr>
        <w:t xml:space="preserve">w przypadku, gdy nie będzie możliwe rozliczenie danej roboty w oparciu o ww. zapisy, brakujące ceny czynników produkcji zostaną przyjęte z zeszytów SEKOCENBUD (jako średnie) za okres ich wbudowania. </w:t>
      </w:r>
    </w:p>
    <w:p w14:paraId="21602258" w14:textId="77777777" w:rsidR="005F4A8D" w:rsidRPr="005F4A8D" w:rsidRDefault="002202A9" w:rsidP="005F4A8D">
      <w:pPr>
        <w:ind w:left="960"/>
        <w:jc w:val="both"/>
        <w:rPr>
          <w:sz w:val="20"/>
          <w:szCs w:val="20"/>
        </w:rPr>
      </w:pPr>
      <w:r w:rsidRPr="005F4A8D">
        <w:rPr>
          <w:sz w:val="20"/>
          <w:szCs w:val="20"/>
        </w:rPr>
        <w:t xml:space="preserve">Podstawą do określenia nakładów rzeczowych będą KNR-y. W przypadku braku odpowiednich pozycji + KNNR-y, a następnie wycena indywidualna Wykonawcy zatwierdzona przez Zamawiającego. </w:t>
      </w:r>
    </w:p>
    <w:p w14:paraId="0C0C8C64" w14:textId="77777777" w:rsidR="005F4A8D" w:rsidRPr="005F4A8D" w:rsidRDefault="00926980" w:rsidP="003C5F43">
      <w:pPr>
        <w:pStyle w:val="Akapitzlist"/>
        <w:numPr>
          <w:ilvl w:val="0"/>
          <w:numId w:val="93"/>
        </w:numPr>
        <w:jc w:val="both"/>
        <w:rPr>
          <w:rFonts w:ascii="Arial" w:hAnsi="Arial" w:cs="Arial"/>
          <w:sz w:val="20"/>
          <w:szCs w:val="20"/>
        </w:rPr>
      </w:pPr>
      <w:r w:rsidRPr="005F4A8D">
        <w:rPr>
          <w:rFonts w:ascii="Arial" w:hAnsi="Arial" w:cs="Arial"/>
          <w:sz w:val="20"/>
          <w:szCs w:val="20"/>
        </w:rPr>
        <w:t>Wynagrodzenie zostanie pomniejszone o roszczenia Zamawiającego z tytułu kar umownych oraz ewentualne roszczenia o obniżenie ceny na podstawie rękojmi i gwarancji lub inne roszczenia odszkodowawcze</w:t>
      </w:r>
    </w:p>
    <w:p w14:paraId="5E644AE4" w14:textId="77777777" w:rsidR="005F4A8D" w:rsidRPr="005F4A8D" w:rsidRDefault="002202A9" w:rsidP="003C5F43">
      <w:pPr>
        <w:pStyle w:val="Akapitzlist"/>
        <w:numPr>
          <w:ilvl w:val="0"/>
          <w:numId w:val="91"/>
        </w:numPr>
        <w:jc w:val="both"/>
        <w:rPr>
          <w:rFonts w:ascii="Arial" w:hAnsi="Arial" w:cs="Arial"/>
          <w:sz w:val="20"/>
          <w:szCs w:val="20"/>
        </w:rPr>
      </w:pPr>
      <w:r w:rsidRPr="005F4A8D">
        <w:rPr>
          <w:rFonts w:ascii="Arial" w:hAnsi="Arial" w:cs="Arial"/>
          <w:sz w:val="20"/>
        </w:rPr>
        <w:t>Wynagrodzenie należne Wykonawcy za zabezpieczenie przerwanych prac nastąpi na podstawie kosztorysów powykonawczych przygotowanych przez Wykonawcę, a zatwierdzonych przez inspektora nadzoru</w:t>
      </w:r>
      <w:r w:rsidRPr="005F4A8D">
        <w:rPr>
          <w:rFonts w:ascii="Arial" w:hAnsi="Arial" w:cs="Arial"/>
          <w:sz w:val="20"/>
          <w:shd w:val="clear" w:color="auto" w:fill="FFFFFF"/>
        </w:rPr>
        <w:t xml:space="preserve"> </w:t>
      </w:r>
      <w:r w:rsidRPr="005F4A8D">
        <w:rPr>
          <w:rFonts w:ascii="Arial" w:hAnsi="Arial" w:cs="Arial"/>
          <w:sz w:val="20"/>
        </w:rPr>
        <w:t>zgodnie z zapisami zamieszczonymi w ust. 6 niniejszego paragrafu.</w:t>
      </w:r>
    </w:p>
    <w:p w14:paraId="19907F3C" w14:textId="77777777" w:rsidR="005F4A8D" w:rsidRPr="005F4A8D" w:rsidRDefault="002202A9" w:rsidP="005F4A8D">
      <w:pPr>
        <w:pStyle w:val="Akapitzlist"/>
        <w:ind w:left="360"/>
        <w:jc w:val="both"/>
        <w:rPr>
          <w:rFonts w:ascii="Arial" w:hAnsi="Arial" w:cs="Arial"/>
          <w:sz w:val="20"/>
          <w:szCs w:val="20"/>
        </w:rPr>
      </w:pPr>
      <w:r w:rsidRPr="005F4A8D">
        <w:rPr>
          <w:rFonts w:ascii="Arial" w:hAnsi="Arial" w:cs="Arial"/>
          <w:sz w:val="20"/>
          <w:szCs w:val="20"/>
        </w:rPr>
        <w:t>Kosztorysy te opracowane będą w oparciu o następujące założenia:</w:t>
      </w:r>
    </w:p>
    <w:p w14:paraId="472B62BC" w14:textId="77777777" w:rsidR="005F4A8D" w:rsidRPr="005F4A8D" w:rsidRDefault="002202A9" w:rsidP="003C5F43">
      <w:pPr>
        <w:pStyle w:val="Akapitzlist"/>
        <w:numPr>
          <w:ilvl w:val="0"/>
          <w:numId w:val="94"/>
        </w:numPr>
        <w:jc w:val="both"/>
        <w:rPr>
          <w:rFonts w:ascii="Arial" w:hAnsi="Arial" w:cs="Arial"/>
          <w:sz w:val="20"/>
          <w:szCs w:val="20"/>
        </w:rPr>
      </w:pPr>
      <w:r w:rsidRPr="005F4A8D">
        <w:rPr>
          <w:rFonts w:ascii="Arial" w:hAnsi="Arial" w:cs="Arial"/>
          <w:sz w:val="20"/>
          <w:szCs w:val="20"/>
        </w:rPr>
        <w:t>ceny jednostkowe robót zostaną przyjęte z kosztorysów, o których mowa w § 1 ust. 8a) niniejszej umowy, a ilości wykonanych robót z książki obmiarów;</w:t>
      </w:r>
    </w:p>
    <w:p w14:paraId="09A481FA" w14:textId="39DE51EA" w:rsidR="002202A9" w:rsidRPr="005F4A8D" w:rsidRDefault="002202A9" w:rsidP="003C5F43">
      <w:pPr>
        <w:pStyle w:val="Akapitzlist"/>
        <w:numPr>
          <w:ilvl w:val="0"/>
          <w:numId w:val="94"/>
        </w:numPr>
        <w:jc w:val="both"/>
        <w:rPr>
          <w:rFonts w:ascii="Arial" w:hAnsi="Arial" w:cs="Arial"/>
          <w:sz w:val="20"/>
          <w:szCs w:val="20"/>
        </w:rPr>
      </w:pPr>
      <w:r w:rsidRPr="005F4A8D">
        <w:rPr>
          <w:rFonts w:ascii="Arial" w:hAnsi="Arial" w:cs="Arial"/>
          <w:sz w:val="20"/>
          <w:szCs w:val="20"/>
        </w:rPr>
        <w:lastRenderedPageBreak/>
        <w:t>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 KNNR-y, a następnie wycena indywidualna Wykonawcy zatwierdzona przez inspektora nadzoru</w:t>
      </w:r>
      <w:r w:rsidRPr="005F4A8D">
        <w:rPr>
          <w:rFonts w:ascii="Arial" w:hAnsi="Arial" w:cs="Arial"/>
          <w:sz w:val="20"/>
          <w:szCs w:val="20"/>
          <w:shd w:val="clear" w:color="auto" w:fill="FFFFFF"/>
        </w:rPr>
        <w:t xml:space="preserve"> </w:t>
      </w:r>
      <w:r w:rsidRPr="005F4A8D">
        <w:rPr>
          <w:rFonts w:ascii="Arial" w:hAnsi="Arial" w:cs="Arial"/>
          <w:sz w:val="20"/>
          <w:szCs w:val="20"/>
        </w:rPr>
        <w:t>i Zamawiającego.</w:t>
      </w:r>
    </w:p>
    <w:p w14:paraId="071B1024" w14:textId="05C2AE53" w:rsidR="002202A9" w:rsidRPr="00EA3BC3" w:rsidRDefault="002202A9" w:rsidP="002202A9">
      <w:pPr>
        <w:jc w:val="center"/>
        <w:rPr>
          <w:b/>
          <w:bCs/>
          <w:sz w:val="20"/>
          <w:szCs w:val="20"/>
        </w:rPr>
      </w:pPr>
      <w:r w:rsidRPr="00EA3BC3">
        <w:rPr>
          <w:b/>
          <w:bCs/>
          <w:sz w:val="20"/>
          <w:szCs w:val="20"/>
        </w:rPr>
        <w:t>§ 1</w:t>
      </w:r>
      <w:r w:rsidR="00293013" w:rsidRPr="00EA3BC3">
        <w:rPr>
          <w:b/>
          <w:bCs/>
          <w:sz w:val="20"/>
          <w:szCs w:val="20"/>
        </w:rPr>
        <w:t>6</w:t>
      </w:r>
    </w:p>
    <w:p w14:paraId="2BBFB1C9" w14:textId="6CA13D91" w:rsidR="00FE72B7" w:rsidRPr="00EA3BC3" w:rsidRDefault="00FE72B7" w:rsidP="002202A9">
      <w:pPr>
        <w:jc w:val="center"/>
        <w:rPr>
          <w:bCs/>
          <w:sz w:val="20"/>
          <w:szCs w:val="20"/>
        </w:rPr>
      </w:pPr>
      <w:r w:rsidRPr="00EA3BC3">
        <w:rPr>
          <w:b/>
          <w:bCs/>
          <w:sz w:val="20"/>
          <w:szCs w:val="20"/>
        </w:rPr>
        <w:t>Kary umowne i odszkodowania</w:t>
      </w:r>
    </w:p>
    <w:p w14:paraId="6E6A055D" w14:textId="77777777" w:rsidR="00C93881" w:rsidRDefault="002202A9" w:rsidP="003C5F43">
      <w:pPr>
        <w:pStyle w:val="WW-Tekstpodstawowywcity2"/>
        <w:numPr>
          <w:ilvl w:val="0"/>
          <w:numId w:val="95"/>
        </w:numPr>
        <w:tabs>
          <w:tab w:val="left" w:pos="17608"/>
        </w:tabs>
        <w:rPr>
          <w:rFonts w:ascii="Arial" w:hAnsi="Arial" w:cs="Arial"/>
          <w:sz w:val="20"/>
        </w:rPr>
      </w:pPr>
      <w:r w:rsidRPr="00EA3BC3">
        <w:rPr>
          <w:rFonts w:ascii="Arial" w:hAnsi="Arial" w:cs="Arial"/>
          <w:sz w:val="20"/>
        </w:rPr>
        <w:t>Wykonawca zapłaci Zamawiającemu karę umowną:</w:t>
      </w:r>
    </w:p>
    <w:p w14:paraId="428DFB32" w14:textId="77777777" w:rsidR="00C93881" w:rsidRPr="00D30BC0" w:rsidRDefault="002202A9" w:rsidP="003C5F43">
      <w:pPr>
        <w:pStyle w:val="WW-Tekstpodstawowywcity2"/>
        <w:numPr>
          <w:ilvl w:val="1"/>
          <w:numId w:val="95"/>
        </w:numPr>
        <w:tabs>
          <w:tab w:val="left" w:pos="-30382"/>
          <w:tab w:val="left" w:pos="-24469"/>
          <w:tab w:val="left" w:pos="17608"/>
        </w:tabs>
        <w:rPr>
          <w:rFonts w:ascii="Arial" w:hAnsi="Arial" w:cs="Arial"/>
          <w:sz w:val="20"/>
        </w:rPr>
      </w:pPr>
      <w:r w:rsidRPr="00D30BC0">
        <w:rPr>
          <w:rFonts w:ascii="Arial" w:hAnsi="Arial" w:cs="Arial"/>
          <w:sz w:val="20"/>
        </w:rPr>
        <w:t xml:space="preserve">za odstąpienie od umowy przez Zamawiającego z przyczyn, za które odpowiedzialność ponosi Wykonawca - w wysokości </w:t>
      </w:r>
      <w:r w:rsidR="004575B1" w:rsidRPr="00D30BC0">
        <w:rPr>
          <w:rFonts w:ascii="Arial" w:hAnsi="Arial" w:cs="Arial"/>
          <w:b/>
          <w:bCs/>
          <w:sz w:val="20"/>
        </w:rPr>
        <w:t>1</w:t>
      </w:r>
      <w:r w:rsidR="00FE68E1" w:rsidRPr="00D30BC0">
        <w:rPr>
          <w:rFonts w:ascii="Arial" w:hAnsi="Arial" w:cs="Arial"/>
          <w:b/>
          <w:bCs/>
          <w:sz w:val="20"/>
        </w:rPr>
        <w:t>0</w:t>
      </w:r>
      <w:r w:rsidRPr="00D30BC0">
        <w:rPr>
          <w:rFonts w:ascii="Arial" w:hAnsi="Arial" w:cs="Arial"/>
          <w:b/>
          <w:sz w:val="20"/>
        </w:rPr>
        <w:t>%</w:t>
      </w:r>
      <w:r w:rsidRPr="00D30BC0">
        <w:rPr>
          <w:rFonts w:ascii="Arial" w:hAnsi="Arial" w:cs="Arial"/>
          <w:sz w:val="20"/>
        </w:rPr>
        <w:t xml:space="preserve"> wynagrodzenia umownego netto</w:t>
      </w:r>
      <w:r w:rsidR="00BC4EBB" w:rsidRPr="00D30BC0">
        <w:rPr>
          <w:rFonts w:ascii="Arial" w:hAnsi="Arial" w:cs="Arial"/>
          <w:sz w:val="20"/>
        </w:rPr>
        <w:t xml:space="preserve"> o którym mowa w § 2 ust. 1 niniejszej umowy</w:t>
      </w:r>
      <w:r w:rsidRPr="00D30BC0">
        <w:rPr>
          <w:rFonts w:ascii="Arial" w:hAnsi="Arial" w:cs="Arial"/>
          <w:sz w:val="20"/>
        </w:rPr>
        <w:t>,</w:t>
      </w:r>
    </w:p>
    <w:p w14:paraId="497D3B49" w14:textId="77777777" w:rsidR="00C93881" w:rsidRPr="00D30BC0" w:rsidRDefault="002202A9" w:rsidP="003C5F43">
      <w:pPr>
        <w:pStyle w:val="WW-Tekstpodstawowywcity2"/>
        <w:numPr>
          <w:ilvl w:val="1"/>
          <w:numId w:val="95"/>
        </w:numPr>
        <w:tabs>
          <w:tab w:val="left" w:pos="-30382"/>
          <w:tab w:val="left" w:pos="-24469"/>
          <w:tab w:val="left" w:pos="17608"/>
        </w:tabs>
        <w:rPr>
          <w:rFonts w:ascii="Arial" w:hAnsi="Arial" w:cs="Arial"/>
          <w:sz w:val="20"/>
        </w:rPr>
      </w:pPr>
      <w:r w:rsidRPr="00D30BC0">
        <w:rPr>
          <w:rFonts w:ascii="Arial" w:hAnsi="Arial" w:cs="Arial"/>
          <w:sz w:val="20"/>
        </w:rPr>
        <w:t xml:space="preserve">za zwłokę w </w:t>
      </w:r>
      <w:r w:rsidR="00FE72B7" w:rsidRPr="00D30BC0">
        <w:rPr>
          <w:rFonts w:ascii="Arial" w:hAnsi="Arial" w:cs="Arial"/>
          <w:sz w:val="20"/>
        </w:rPr>
        <w:t>wykonaniu przedmiotu umowy</w:t>
      </w:r>
      <w:r w:rsidRPr="00D30BC0">
        <w:rPr>
          <w:rFonts w:ascii="Arial" w:hAnsi="Arial" w:cs="Arial"/>
          <w:sz w:val="20"/>
        </w:rPr>
        <w:t xml:space="preserve"> – w wysokości </w:t>
      </w:r>
      <w:r w:rsidRPr="00D30BC0">
        <w:rPr>
          <w:rFonts w:ascii="Arial" w:hAnsi="Arial" w:cs="Arial"/>
          <w:b/>
          <w:sz w:val="20"/>
        </w:rPr>
        <w:t>0,2%</w:t>
      </w:r>
      <w:r w:rsidRPr="00D30BC0">
        <w:rPr>
          <w:rFonts w:ascii="Arial" w:hAnsi="Arial" w:cs="Arial"/>
          <w:sz w:val="20"/>
        </w:rPr>
        <w:t xml:space="preserve"> wynagrodzenia umownego netto, o którym mowa w § 2 ust. 1 niniejszej umowy, za każdy dzień zwłoki;</w:t>
      </w:r>
    </w:p>
    <w:p w14:paraId="3049C69B" w14:textId="426B57BA" w:rsidR="00D30BC0" w:rsidRPr="00D30BC0" w:rsidRDefault="002202A9" w:rsidP="003C5F43">
      <w:pPr>
        <w:pStyle w:val="WW-Tekstpodstawowywcity2"/>
        <w:numPr>
          <w:ilvl w:val="1"/>
          <w:numId w:val="95"/>
        </w:numPr>
        <w:tabs>
          <w:tab w:val="left" w:pos="-30382"/>
          <w:tab w:val="left" w:pos="-24469"/>
          <w:tab w:val="left" w:pos="17608"/>
        </w:tabs>
        <w:rPr>
          <w:rFonts w:ascii="Arial" w:hAnsi="Arial" w:cs="Arial"/>
          <w:sz w:val="20"/>
        </w:rPr>
      </w:pPr>
      <w:r w:rsidRPr="00D30BC0">
        <w:rPr>
          <w:rFonts w:ascii="Arial" w:hAnsi="Arial" w:cs="Arial"/>
          <w:sz w:val="20"/>
        </w:rPr>
        <w:t xml:space="preserve">za nieprzedłożenie do zaakceptowania projektu umowy o podwykonawstwo, której przedmiotem są roboty budowlane lub projektu jej zmiany - w wysokości </w:t>
      </w:r>
      <w:r w:rsidR="009A5105">
        <w:rPr>
          <w:rFonts w:ascii="Arial" w:hAnsi="Arial" w:cs="Arial"/>
          <w:sz w:val="20"/>
        </w:rPr>
        <w:t>50</w:t>
      </w:r>
      <w:r w:rsidRPr="00D30BC0">
        <w:rPr>
          <w:rFonts w:ascii="Arial" w:hAnsi="Arial" w:cs="Arial"/>
          <w:sz w:val="20"/>
        </w:rPr>
        <w:t>0,00 złotych za każdy nieprzedłożony do zaakceptowania projekt umowy lub jej zmiany;</w:t>
      </w:r>
    </w:p>
    <w:p w14:paraId="57364E7C" w14:textId="5563F4D9" w:rsidR="00D30BC0" w:rsidRPr="00D30BC0" w:rsidRDefault="002202A9" w:rsidP="003C5F43">
      <w:pPr>
        <w:pStyle w:val="WW-Tekstpodstawowywcity2"/>
        <w:numPr>
          <w:ilvl w:val="1"/>
          <w:numId w:val="95"/>
        </w:numPr>
        <w:tabs>
          <w:tab w:val="left" w:pos="-30382"/>
          <w:tab w:val="left" w:pos="-24469"/>
          <w:tab w:val="left" w:pos="17608"/>
        </w:tabs>
        <w:rPr>
          <w:rFonts w:ascii="Arial" w:hAnsi="Arial" w:cs="Arial"/>
          <w:sz w:val="20"/>
        </w:rPr>
      </w:pPr>
      <w:r w:rsidRPr="00D30BC0">
        <w:rPr>
          <w:rFonts w:ascii="Arial" w:hAnsi="Arial" w:cs="Arial"/>
          <w:sz w:val="20"/>
        </w:rPr>
        <w:t xml:space="preserve">za nieprzedłożenie poświadczonej za zgodność z oryginałem kopii umowy o podwykonawstwo lub jej zmiany - w wysokości </w:t>
      </w:r>
      <w:r w:rsidR="009A5105">
        <w:rPr>
          <w:rFonts w:ascii="Arial" w:hAnsi="Arial" w:cs="Arial"/>
          <w:sz w:val="20"/>
        </w:rPr>
        <w:t>5</w:t>
      </w:r>
      <w:r w:rsidRPr="00D30BC0">
        <w:rPr>
          <w:rFonts w:ascii="Arial" w:hAnsi="Arial" w:cs="Arial"/>
          <w:sz w:val="20"/>
        </w:rPr>
        <w:t>00,00 złotych za każdą nieprzedłoż</w:t>
      </w:r>
      <w:r w:rsidR="00BC4EBB" w:rsidRPr="00D30BC0">
        <w:rPr>
          <w:rFonts w:ascii="Arial" w:hAnsi="Arial" w:cs="Arial"/>
          <w:sz w:val="20"/>
        </w:rPr>
        <w:t>oną kopię umowy lub jej zmiany;</w:t>
      </w:r>
    </w:p>
    <w:p w14:paraId="44B42045" w14:textId="77777777" w:rsidR="00D30BC0" w:rsidRPr="00D30BC0" w:rsidRDefault="002202A9" w:rsidP="003C5F43">
      <w:pPr>
        <w:pStyle w:val="WW-Tekstpodstawowywcity2"/>
        <w:numPr>
          <w:ilvl w:val="1"/>
          <w:numId w:val="95"/>
        </w:numPr>
        <w:tabs>
          <w:tab w:val="left" w:pos="-30382"/>
          <w:tab w:val="left" w:pos="-24469"/>
          <w:tab w:val="left" w:pos="17608"/>
        </w:tabs>
        <w:rPr>
          <w:rFonts w:ascii="Arial" w:hAnsi="Arial" w:cs="Arial"/>
          <w:sz w:val="20"/>
        </w:rPr>
      </w:pPr>
      <w:r w:rsidRPr="00D30BC0">
        <w:rPr>
          <w:rFonts w:ascii="Arial" w:hAnsi="Arial" w:cs="Arial"/>
          <w:sz w:val="20"/>
        </w:rPr>
        <w:t xml:space="preserve">za brak zapłaty </w:t>
      </w:r>
      <w:r w:rsidR="00FE68E1" w:rsidRPr="00D30BC0">
        <w:rPr>
          <w:rFonts w:ascii="Arial" w:hAnsi="Arial" w:cs="Arial"/>
          <w:sz w:val="20"/>
        </w:rPr>
        <w:t xml:space="preserve">lub nieterminową zapłatę </w:t>
      </w:r>
      <w:r w:rsidRPr="00D30BC0">
        <w:rPr>
          <w:rFonts w:ascii="Arial" w:hAnsi="Arial" w:cs="Arial"/>
          <w:sz w:val="20"/>
        </w:rPr>
        <w:t xml:space="preserve">należnego wynagrodzenia Podwykonawcom lub dalszym Podwykonawcom - w wysokości </w:t>
      </w:r>
      <w:r w:rsidR="00FE68E1" w:rsidRPr="00D30BC0">
        <w:rPr>
          <w:rFonts w:ascii="Arial" w:hAnsi="Arial" w:cs="Arial"/>
          <w:sz w:val="20"/>
        </w:rPr>
        <w:t>1</w:t>
      </w:r>
      <w:r w:rsidRPr="00D30BC0">
        <w:rPr>
          <w:rFonts w:ascii="Arial" w:hAnsi="Arial" w:cs="Arial"/>
          <w:sz w:val="20"/>
        </w:rPr>
        <w:t>% należnego</w:t>
      </w:r>
      <w:r w:rsidR="00FE68E1" w:rsidRPr="00D30BC0">
        <w:rPr>
          <w:rFonts w:ascii="Arial" w:hAnsi="Arial" w:cs="Arial"/>
          <w:sz w:val="20"/>
        </w:rPr>
        <w:t xml:space="preserve"> im wynagrodzenia netto za każdy przypadek braku zapłaty lub nieterminowej zapłaty</w:t>
      </w:r>
      <w:r w:rsidRPr="00D30BC0">
        <w:rPr>
          <w:rFonts w:ascii="Arial" w:hAnsi="Arial" w:cs="Arial"/>
          <w:sz w:val="20"/>
        </w:rPr>
        <w:t>;</w:t>
      </w:r>
    </w:p>
    <w:p w14:paraId="7EEA6CC6" w14:textId="77777777" w:rsidR="00D30BC0" w:rsidRPr="00D30BC0" w:rsidRDefault="002202A9" w:rsidP="003C5F43">
      <w:pPr>
        <w:pStyle w:val="WW-Tekstpodstawowywcity2"/>
        <w:numPr>
          <w:ilvl w:val="1"/>
          <w:numId w:val="95"/>
        </w:numPr>
        <w:tabs>
          <w:tab w:val="left" w:pos="-30382"/>
          <w:tab w:val="left" w:pos="-24469"/>
          <w:tab w:val="left" w:pos="17608"/>
        </w:tabs>
        <w:rPr>
          <w:rFonts w:ascii="Arial" w:hAnsi="Arial" w:cs="Arial"/>
          <w:sz w:val="20"/>
        </w:rPr>
      </w:pPr>
      <w:r w:rsidRPr="00D30BC0">
        <w:rPr>
          <w:rFonts w:ascii="Arial" w:hAnsi="Arial" w:cs="Arial"/>
          <w:sz w:val="20"/>
        </w:rPr>
        <w:t>za brak dokonania wymaganej przez Zamawiającego zmiany umowy o podwykonawstwo w zakresie terminu zapłaty we wskazanym przez Zamawiającego terminie - w wysokości 1.000,00 złotych;</w:t>
      </w:r>
    </w:p>
    <w:p w14:paraId="510FF106" w14:textId="77777777" w:rsidR="00D30BC0" w:rsidRPr="00D30BC0" w:rsidRDefault="002202A9" w:rsidP="003C5F43">
      <w:pPr>
        <w:pStyle w:val="WW-Tekstpodstawowywcity2"/>
        <w:numPr>
          <w:ilvl w:val="1"/>
          <w:numId w:val="95"/>
        </w:numPr>
        <w:tabs>
          <w:tab w:val="left" w:pos="-30382"/>
          <w:tab w:val="left" w:pos="-24469"/>
          <w:tab w:val="left" w:pos="17608"/>
        </w:tabs>
        <w:rPr>
          <w:rFonts w:ascii="Arial" w:hAnsi="Arial" w:cs="Arial"/>
          <w:sz w:val="20"/>
        </w:rPr>
      </w:pPr>
      <w:r w:rsidRPr="00D30BC0">
        <w:rPr>
          <w:rFonts w:ascii="Arial" w:hAnsi="Arial" w:cs="Arial"/>
          <w:sz w:val="20"/>
        </w:rPr>
        <w:t xml:space="preserve">za naruszenie </w:t>
      </w:r>
      <w:r w:rsidRPr="00D30BC0">
        <w:rPr>
          <w:rFonts w:ascii="Arial" w:hAnsi="Arial" w:cs="Arial"/>
          <w:b/>
          <w:sz w:val="20"/>
        </w:rPr>
        <w:t xml:space="preserve">art. 439 ust. 5 </w:t>
      </w:r>
      <w:r w:rsidRPr="00D30BC0">
        <w:rPr>
          <w:rFonts w:ascii="Arial" w:hAnsi="Arial" w:cs="Arial"/>
          <w:sz w:val="20"/>
        </w:rPr>
        <w:t xml:space="preserve">ustawy </w:t>
      </w:r>
      <w:proofErr w:type="spellStart"/>
      <w:r w:rsidRPr="00D30BC0">
        <w:rPr>
          <w:rFonts w:ascii="Arial" w:hAnsi="Arial" w:cs="Arial"/>
          <w:sz w:val="20"/>
        </w:rPr>
        <w:t>Pzp</w:t>
      </w:r>
      <w:proofErr w:type="spellEnd"/>
      <w:r w:rsidRPr="00D30BC0">
        <w:rPr>
          <w:rFonts w:ascii="Arial" w:hAnsi="Arial" w:cs="Arial"/>
          <w:sz w:val="20"/>
        </w:rPr>
        <w:t xml:space="preserve">, czyli za brak zapłaty lub nieterminową zapłatę wynagrodzenia należnego Podwykonawcy z tytułu zwiększenia wynagrodzenia Wykonawcy zgodnie z art. 439 ust. 1–3 ustawy </w:t>
      </w:r>
      <w:proofErr w:type="spellStart"/>
      <w:r w:rsidRPr="00D30BC0">
        <w:rPr>
          <w:rFonts w:ascii="Arial" w:hAnsi="Arial" w:cs="Arial"/>
          <w:sz w:val="20"/>
        </w:rPr>
        <w:t>Pzp</w:t>
      </w:r>
      <w:proofErr w:type="spellEnd"/>
      <w:r w:rsidRPr="00D30BC0">
        <w:rPr>
          <w:rFonts w:ascii="Arial" w:hAnsi="Arial" w:cs="Arial"/>
          <w:sz w:val="20"/>
        </w:rPr>
        <w:t xml:space="preserve"> - w wysokości 100% kwoty niezapłaconego wynagrodzenia należnego Podwykonawcy;</w:t>
      </w:r>
    </w:p>
    <w:p w14:paraId="524721B5" w14:textId="77777777" w:rsidR="00D30BC0" w:rsidRPr="00D30BC0" w:rsidRDefault="002202A9" w:rsidP="003C5F43">
      <w:pPr>
        <w:pStyle w:val="WW-Tekstpodstawowywcity2"/>
        <w:numPr>
          <w:ilvl w:val="1"/>
          <w:numId w:val="95"/>
        </w:numPr>
        <w:tabs>
          <w:tab w:val="left" w:pos="-30382"/>
          <w:tab w:val="left" w:pos="-24469"/>
          <w:tab w:val="left" w:pos="17608"/>
        </w:tabs>
        <w:rPr>
          <w:rFonts w:ascii="Arial" w:hAnsi="Arial" w:cs="Arial"/>
          <w:sz w:val="20"/>
        </w:rPr>
      </w:pPr>
      <w:r w:rsidRPr="00D30BC0">
        <w:rPr>
          <w:rFonts w:ascii="Arial" w:hAnsi="Arial" w:cs="Arial"/>
          <w:sz w:val="20"/>
        </w:rPr>
        <w:t>za dopuszczenie do wykonywania przedmiotu umowy innego podmiotu niż Wykonawca lub zaakceptowany przez Zamawiającego Podwykonawca lub dalszy Podwykonawca - w wysokości 2% wynagrodzenia umownego netto, o którym mowa w § 2 ust. 1 niniejszej umowy;</w:t>
      </w:r>
    </w:p>
    <w:p w14:paraId="6C8B91D9" w14:textId="77777777" w:rsidR="00D30BC0" w:rsidRPr="00D30BC0" w:rsidRDefault="00EA7326" w:rsidP="003C5F43">
      <w:pPr>
        <w:pStyle w:val="WW-Tekstpodstawowywcity2"/>
        <w:numPr>
          <w:ilvl w:val="1"/>
          <w:numId w:val="95"/>
        </w:numPr>
        <w:tabs>
          <w:tab w:val="left" w:pos="-30382"/>
          <w:tab w:val="left" w:pos="-24469"/>
          <w:tab w:val="left" w:pos="17608"/>
        </w:tabs>
        <w:rPr>
          <w:rFonts w:ascii="Arial" w:hAnsi="Arial" w:cs="Arial"/>
          <w:sz w:val="20"/>
        </w:rPr>
      </w:pPr>
      <w:r w:rsidRPr="00D30BC0">
        <w:rPr>
          <w:rFonts w:ascii="Arial" w:hAnsi="Arial" w:cs="Arial"/>
          <w:sz w:val="20"/>
        </w:rPr>
        <w:t>za nieprzedłożenie przez Wykonawcę lub Podwykonawcę dokumentów, potwierdzających zatrudnienie osób na podstawie umowy o pracę w wysokości 1000 zł za każdy przypadek</w:t>
      </w:r>
    </w:p>
    <w:p w14:paraId="5B50E6C6" w14:textId="77777777" w:rsidR="00D30BC0" w:rsidRPr="00D30BC0" w:rsidRDefault="002202A9" w:rsidP="003C5F43">
      <w:pPr>
        <w:pStyle w:val="WW-Tekstpodstawowywcity2"/>
        <w:numPr>
          <w:ilvl w:val="1"/>
          <w:numId w:val="95"/>
        </w:numPr>
        <w:tabs>
          <w:tab w:val="left" w:pos="-30382"/>
          <w:tab w:val="left" w:pos="-24469"/>
          <w:tab w:val="left" w:pos="17608"/>
        </w:tabs>
        <w:rPr>
          <w:rFonts w:ascii="Arial" w:hAnsi="Arial" w:cs="Arial"/>
          <w:sz w:val="20"/>
        </w:rPr>
      </w:pPr>
      <w:r w:rsidRPr="00D30BC0">
        <w:rPr>
          <w:rFonts w:ascii="Arial" w:hAnsi="Arial" w:cs="Arial"/>
          <w:sz w:val="20"/>
        </w:rPr>
        <w:t xml:space="preserve">za zwłokę w usunięciu wad stwierdzonych przy odbiorze końcowym lub ujawnionych w okresie gwarancji lub rękojmi albo stwierdzonych w trakcie odbioru ostatecznego, czyli przed upłynięciem okresu gwarancji lub rękojmi – w wysokości </w:t>
      </w:r>
      <w:r w:rsidRPr="00D30BC0">
        <w:rPr>
          <w:rFonts w:ascii="Arial" w:hAnsi="Arial" w:cs="Arial"/>
          <w:b/>
          <w:sz w:val="20"/>
        </w:rPr>
        <w:t>0,2%</w:t>
      </w:r>
      <w:r w:rsidRPr="00D30BC0">
        <w:rPr>
          <w:rFonts w:ascii="Arial" w:hAnsi="Arial" w:cs="Arial"/>
          <w:sz w:val="20"/>
        </w:rPr>
        <w:t xml:space="preserve"> wynagrodzenia umownego netto, o którym mowa w § 2 ust. 1 niniejszej umowy, za każdy dzień zwłoki, liczonej od dnia wyznaczonego na usunięcie wad.</w:t>
      </w:r>
    </w:p>
    <w:p w14:paraId="3D4381AB" w14:textId="77777777" w:rsidR="00D30BC0" w:rsidRPr="00D30BC0" w:rsidRDefault="002202A9" w:rsidP="003C5F43">
      <w:pPr>
        <w:pStyle w:val="WW-Tekstpodstawowywcity2"/>
        <w:numPr>
          <w:ilvl w:val="0"/>
          <w:numId w:val="95"/>
        </w:numPr>
        <w:tabs>
          <w:tab w:val="left" w:pos="-30382"/>
          <w:tab w:val="left" w:pos="-24469"/>
          <w:tab w:val="left" w:pos="17608"/>
        </w:tabs>
        <w:rPr>
          <w:rFonts w:ascii="Arial" w:hAnsi="Arial" w:cs="Arial"/>
          <w:sz w:val="20"/>
        </w:rPr>
      </w:pPr>
      <w:r w:rsidRPr="00D30BC0">
        <w:rPr>
          <w:rFonts w:ascii="Arial" w:hAnsi="Arial" w:cs="Arial"/>
          <w:sz w:val="20"/>
        </w:rPr>
        <w:t xml:space="preserve">Zamawiający zapłaci Wykonawcy karę umową za odstąpienie od umowy przez Wykonawcę z przyczyn, za które ponosi odpowiedzialność Zamawiający – w wysokości </w:t>
      </w:r>
      <w:r w:rsidR="004575B1" w:rsidRPr="00D30BC0">
        <w:rPr>
          <w:rFonts w:ascii="Arial" w:hAnsi="Arial" w:cs="Arial"/>
          <w:b/>
          <w:bCs/>
          <w:sz w:val="20"/>
        </w:rPr>
        <w:t>1</w:t>
      </w:r>
      <w:r w:rsidR="00E613F3" w:rsidRPr="00D30BC0">
        <w:rPr>
          <w:rFonts w:ascii="Arial" w:hAnsi="Arial" w:cs="Arial"/>
          <w:b/>
          <w:bCs/>
          <w:sz w:val="20"/>
        </w:rPr>
        <w:t>0</w:t>
      </w:r>
      <w:r w:rsidRPr="00D30BC0">
        <w:rPr>
          <w:rFonts w:ascii="Arial" w:hAnsi="Arial" w:cs="Arial"/>
          <w:b/>
          <w:sz w:val="20"/>
        </w:rPr>
        <w:t>%</w:t>
      </w:r>
      <w:r w:rsidRPr="00D30BC0">
        <w:rPr>
          <w:rFonts w:ascii="Arial" w:hAnsi="Arial" w:cs="Arial"/>
          <w:sz w:val="20"/>
        </w:rPr>
        <w:t xml:space="preserve"> wynagrodzenia umownego netto, o którym mowa w § 2 ust. 1 niniejszej umowy, za wyjątkiem wystąpienia sytuacji, przedstawionej w art. 456 ust. 1 pkt 1 ustawy </w:t>
      </w:r>
      <w:proofErr w:type="spellStart"/>
      <w:r w:rsidRPr="00D30BC0">
        <w:rPr>
          <w:rFonts w:ascii="Arial" w:hAnsi="Arial" w:cs="Arial"/>
          <w:sz w:val="20"/>
        </w:rPr>
        <w:t>Pzp</w:t>
      </w:r>
      <w:proofErr w:type="spellEnd"/>
      <w:r w:rsidRPr="00D30BC0">
        <w:rPr>
          <w:rFonts w:ascii="Arial" w:hAnsi="Arial" w:cs="Arial"/>
          <w:sz w:val="20"/>
        </w:rPr>
        <w:t>.</w:t>
      </w:r>
    </w:p>
    <w:p w14:paraId="56B201AE" w14:textId="77777777" w:rsidR="00D30BC0" w:rsidRPr="00D30BC0" w:rsidRDefault="002202A9" w:rsidP="003C5F43">
      <w:pPr>
        <w:pStyle w:val="WW-Tekstpodstawowywcity2"/>
        <w:numPr>
          <w:ilvl w:val="0"/>
          <w:numId w:val="95"/>
        </w:numPr>
        <w:tabs>
          <w:tab w:val="left" w:pos="-30382"/>
          <w:tab w:val="left" w:pos="-24469"/>
          <w:tab w:val="left" w:pos="17608"/>
        </w:tabs>
        <w:rPr>
          <w:rFonts w:ascii="Arial" w:hAnsi="Arial" w:cs="Arial"/>
          <w:sz w:val="20"/>
        </w:rPr>
      </w:pPr>
      <w:r w:rsidRPr="00D30BC0">
        <w:rPr>
          <w:rFonts w:ascii="Arial" w:hAnsi="Arial" w:cs="Arial"/>
          <w:sz w:val="20"/>
        </w:rPr>
        <w:t xml:space="preserve">Kary umowne, o których mowa w niniejszej umowie </w:t>
      </w:r>
      <w:r w:rsidR="00E613F3" w:rsidRPr="00D30BC0">
        <w:rPr>
          <w:rFonts w:ascii="Arial" w:hAnsi="Arial" w:cs="Arial"/>
          <w:sz w:val="20"/>
        </w:rPr>
        <w:t xml:space="preserve">mogą być </w:t>
      </w:r>
      <w:r w:rsidRPr="00D30BC0">
        <w:rPr>
          <w:rFonts w:ascii="Arial" w:hAnsi="Arial" w:cs="Arial"/>
          <w:sz w:val="20"/>
        </w:rPr>
        <w:t>potrącane z faktur Wykonawcy.</w:t>
      </w:r>
    </w:p>
    <w:p w14:paraId="59B54761" w14:textId="77777777" w:rsidR="00D30BC0" w:rsidRPr="00D30BC0" w:rsidRDefault="002202A9" w:rsidP="003C5F43">
      <w:pPr>
        <w:pStyle w:val="WW-Tekstpodstawowywcity2"/>
        <w:numPr>
          <w:ilvl w:val="0"/>
          <w:numId w:val="95"/>
        </w:numPr>
        <w:tabs>
          <w:tab w:val="left" w:pos="-30382"/>
          <w:tab w:val="left" w:pos="-24469"/>
          <w:tab w:val="left" w:pos="17608"/>
        </w:tabs>
        <w:rPr>
          <w:rFonts w:ascii="Arial" w:hAnsi="Arial" w:cs="Arial"/>
          <w:sz w:val="20"/>
        </w:rPr>
      </w:pPr>
      <w:r w:rsidRPr="00D30BC0">
        <w:rPr>
          <w:rFonts w:ascii="Arial" w:hAnsi="Arial" w:cs="Arial"/>
          <w:sz w:val="20"/>
        </w:rPr>
        <w:t>Kary będą potrącane bez uzyskiwania zgody Wykonawcy.</w:t>
      </w:r>
    </w:p>
    <w:p w14:paraId="7D885E6D" w14:textId="77777777" w:rsidR="00D30BC0" w:rsidRPr="00D30BC0" w:rsidRDefault="00E613F3" w:rsidP="003C5F43">
      <w:pPr>
        <w:pStyle w:val="WW-Tekstpodstawowywcity2"/>
        <w:numPr>
          <w:ilvl w:val="0"/>
          <w:numId w:val="95"/>
        </w:numPr>
        <w:tabs>
          <w:tab w:val="left" w:pos="-30382"/>
          <w:tab w:val="left" w:pos="-24469"/>
          <w:tab w:val="left" w:pos="17608"/>
        </w:tabs>
        <w:rPr>
          <w:rFonts w:ascii="Arial" w:hAnsi="Arial" w:cs="Arial"/>
          <w:sz w:val="20"/>
        </w:rPr>
      </w:pPr>
      <w:r w:rsidRPr="00D30BC0">
        <w:rPr>
          <w:rFonts w:ascii="Arial" w:hAnsi="Arial" w:cs="Arial"/>
          <w:sz w:val="20"/>
        </w:rPr>
        <w:t xml:space="preserve">Termin zapłaty </w:t>
      </w:r>
      <w:r w:rsidR="00B733F9" w:rsidRPr="00D30BC0">
        <w:rPr>
          <w:rFonts w:ascii="Arial" w:hAnsi="Arial" w:cs="Arial"/>
          <w:sz w:val="20"/>
        </w:rPr>
        <w:t>należności</w:t>
      </w:r>
      <w:r w:rsidRPr="00D30BC0">
        <w:rPr>
          <w:rFonts w:ascii="Arial" w:hAnsi="Arial" w:cs="Arial"/>
          <w:sz w:val="20"/>
        </w:rPr>
        <w:t xml:space="preserve"> tytułem kar umownych wynosi do 5 dni roboczych od dnia doręczenia noty obciążeniowej. </w:t>
      </w:r>
    </w:p>
    <w:p w14:paraId="742A1F2F" w14:textId="77777777" w:rsidR="00D30BC0" w:rsidRPr="00D30BC0" w:rsidRDefault="002202A9" w:rsidP="003C5F43">
      <w:pPr>
        <w:pStyle w:val="WW-Tekstpodstawowywcity2"/>
        <w:numPr>
          <w:ilvl w:val="0"/>
          <w:numId w:val="95"/>
        </w:numPr>
        <w:tabs>
          <w:tab w:val="left" w:pos="-30382"/>
          <w:tab w:val="left" w:pos="-24469"/>
          <w:tab w:val="left" w:pos="17608"/>
        </w:tabs>
        <w:rPr>
          <w:rFonts w:ascii="Arial" w:hAnsi="Arial" w:cs="Arial"/>
          <w:sz w:val="20"/>
        </w:rPr>
      </w:pPr>
      <w:r w:rsidRPr="00D30BC0">
        <w:rPr>
          <w:rFonts w:ascii="Arial" w:hAnsi="Arial" w:cs="Arial"/>
          <w:sz w:val="20"/>
        </w:rPr>
        <w:t>Zamawiający ma prawo dochodzić odszkodowania uzupełniającego na zasadach Kodeksu  cywilnego,  jeżeli szkoda przewyższy wysokość kar umownych.</w:t>
      </w:r>
    </w:p>
    <w:p w14:paraId="49332FF6" w14:textId="77777777" w:rsidR="00D30BC0" w:rsidRPr="00D30BC0" w:rsidRDefault="002202A9" w:rsidP="003C5F43">
      <w:pPr>
        <w:pStyle w:val="WW-Tekstpodstawowywcity2"/>
        <w:numPr>
          <w:ilvl w:val="0"/>
          <w:numId w:val="95"/>
        </w:numPr>
        <w:tabs>
          <w:tab w:val="left" w:pos="-30382"/>
          <w:tab w:val="left" w:pos="-24469"/>
          <w:tab w:val="left" w:pos="17608"/>
        </w:tabs>
        <w:rPr>
          <w:rFonts w:ascii="Arial" w:hAnsi="Arial" w:cs="Arial"/>
          <w:sz w:val="20"/>
        </w:rPr>
      </w:pPr>
      <w:r w:rsidRPr="00D30BC0">
        <w:rPr>
          <w:rFonts w:ascii="Arial" w:hAnsi="Arial" w:cs="Arial"/>
          <w:sz w:val="20"/>
        </w:rPr>
        <w:t>Zamawiający może usunąć, bez zgody sądu powszechnego, w zastępstwie Wykonawcy i na jego koszt, wady nieusunięte w wyznaczonym terminie.</w:t>
      </w:r>
    </w:p>
    <w:p w14:paraId="1312068C" w14:textId="77777777" w:rsidR="00D30BC0" w:rsidRPr="00D30BC0" w:rsidRDefault="002202A9" w:rsidP="003C5F43">
      <w:pPr>
        <w:pStyle w:val="WW-Tekstpodstawowywcity2"/>
        <w:numPr>
          <w:ilvl w:val="0"/>
          <w:numId w:val="95"/>
        </w:numPr>
        <w:tabs>
          <w:tab w:val="left" w:pos="-30382"/>
          <w:tab w:val="left" w:pos="-24469"/>
          <w:tab w:val="left" w:pos="17608"/>
        </w:tabs>
        <w:rPr>
          <w:rFonts w:ascii="Arial" w:hAnsi="Arial" w:cs="Arial"/>
          <w:sz w:val="20"/>
        </w:rPr>
      </w:pPr>
      <w:r w:rsidRPr="00D30BC0">
        <w:rPr>
          <w:rFonts w:ascii="Arial" w:hAnsi="Arial" w:cs="Arial"/>
          <w:sz w:val="20"/>
        </w:rPr>
        <w:t>W przypadku uzgodnienia zmiany terminów realizacji kara umowna będzie liczona od nowych terminów.</w:t>
      </w:r>
    </w:p>
    <w:p w14:paraId="4B9DD355" w14:textId="3591E1E1" w:rsidR="002202A9" w:rsidRPr="00D30BC0" w:rsidRDefault="002202A9" w:rsidP="003C5F43">
      <w:pPr>
        <w:pStyle w:val="WW-Tekstpodstawowywcity2"/>
        <w:numPr>
          <w:ilvl w:val="0"/>
          <w:numId w:val="95"/>
        </w:numPr>
        <w:tabs>
          <w:tab w:val="left" w:pos="-30382"/>
          <w:tab w:val="left" w:pos="-24469"/>
          <w:tab w:val="left" w:pos="17608"/>
        </w:tabs>
        <w:rPr>
          <w:rFonts w:ascii="Arial" w:hAnsi="Arial" w:cs="Arial"/>
          <w:sz w:val="20"/>
        </w:rPr>
      </w:pPr>
      <w:r w:rsidRPr="00D30BC0">
        <w:rPr>
          <w:rFonts w:ascii="Arial" w:hAnsi="Arial" w:cs="Arial"/>
          <w:sz w:val="20"/>
        </w:rPr>
        <w:t>Łączna maksymalna wysokość kar umownych, których mogą dochodzić Strony umowy nie może przekroczyć 20% wynagrodzenia umownego netto, o którym mowa w § 2 ust. 1 niniejszej umowy.</w:t>
      </w:r>
    </w:p>
    <w:p w14:paraId="00C13C39" w14:textId="77777777" w:rsidR="002202A9" w:rsidRDefault="002202A9" w:rsidP="002202A9">
      <w:pPr>
        <w:jc w:val="center"/>
        <w:rPr>
          <w:b/>
          <w:bCs/>
          <w:color w:val="FF0000"/>
          <w:sz w:val="20"/>
          <w:szCs w:val="20"/>
        </w:rPr>
      </w:pPr>
    </w:p>
    <w:p w14:paraId="3F857027" w14:textId="77777777" w:rsidR="00445413" w:rsidRPr="00EA3BC3" w:rsidRDefault="00445413" w:rsidP="002202A9">
      <w:pPr>
        <w:jc w:val="center"/>
        <w:rPr>
          <w:b/>
          <w:bCs/>
          <w:color w:val="FF0000"/>
          <w:sz w:val="20"/>
          <w:szCs w:val="20"/>
        </w:rPr>
      </w:pPr>
    </w:p>
    <w:p w14:paraId="1030101B" w14:textId="418F9E3D" w:rsidR="002202A9" w:rsidRPr="00EA3BC3" w:rsidRDefault="002202A9" w:rsidP="002202A9">
      <w:pPr>
        <w:jc w:val="center"/>
        <w:rPr>
          <w:b/>
          <w:bCs/>
          <w:sz w:val="20"/>
          <w:szCs w:val="20"/>
        </w:rPr>
      </w:pPr>
      <w:r w:rsidRPr="00EA3BC3">
        <w:rPr>
          <w:b/>
          <w:bCs/>
          <w:sz w:val="20"/>
          <w:szCs w:val="20"/>
        </w:rPr>
        <w:lastRenderedPageBreak/>
        <w:t>§ 1</w:t>
      </w:r>
      <w:r w:rsidR="00293013" w:rsidRPr="00EA3BC3">
        <w:rPr>
          <w:b/>
          <w:bCs/>
          <w:sz w:val="20"/>
          <w:szCs w:val="20"/>
        </w:rPr>
        <w:t>7</w:t>
      </w:r>
    </w:p>
    <w:p w14:paraId="0EC150A7" w14:textId="79CBA0D8" w:rsidR="004B1D71" w:rsidRPr="00EA3BC3" w:rsidRDefault="004B1D71" w:rsidP="002202A9">
      <w:pPr>
        <w:jc w:val="center"/>
        <w:rPr>
          <w:sz w:val="20"/>
          <w:szCs w:val="20"/>
        </w:rPr>
      </w:pPr>
      <w:r w:rsidRPr="00EA3BC3">
        <w:rPr>
          <w:b/>
          <w:bCs/>
          <w:sz w:val="20"/>
          <w:szCs w:val="20"/>
        </w:rPr>
        <w:t>Zabezpieczenie należytego wykonania umowy</w:t>
      </w:r>
    </w:p>
    <w:p w14:paraId="1EE69488" w14:textId="7EC7D7F1" w:rsidR="002202A9" w:rsidRPr="00EA3BC3" w:rsidRDefault="002202A9" w:rsidP="002202A9">
      <w:pPr>
        <w:tabs>
          <w:tab w:val="left" w:pos="16188"/>
        </w:tabs>
        <w:ind w:left="284" w:hanging="284"/>
        <w:jc w:val="both"/>
        <w:rPr>
          <w:sz w:val="20"/>
          <w:szCs w:val="20"/>
        </w:rPr>
      </w:pPr>
      <w:r w:rsidRPr="00EA3BC3">
        <w:rPr>
          <w:sz w:val="20"/>
          <w:szCs w:val="20"/>
        </w:rPr>
        <w:t xml:space="preserve">1. Wykonawca wniósł zabezpieczenie należytego wykonania umowy w formie …………………………………….….………………… w wysokości </w:t>
      </w:r>
      <w:r w:rsidRPr="00EA3BC3">
        <w:rPr>
          <w:b/>
          <w:bCs/>
          <w:sz w:val="20"/>
          <w:szCs w:val="20"/>
        </w:rPr>
        <w:t>5</w:t>
      </w:r>
      <w:r w:rsidRPr="00EA3BC3">
        <w:rPr>
          <w:b/>
          <w:sz w:val="20"/>
          <w:szCs w:val="20"/>
        </w:rPr>
        <w:t>% ceny oferty brutto</w:t>
      </w:r>
      <w:r w:rsidRPr="00EA3BC3">
        <w:rPr>
          <w:sz w:val="20"/>
          <w:szCs w:val="20"/>
        </w:rPr>
        <w:t>, co stanowi kwotę w wyso</w:t>
      </w:r>
      <w:r w:rsidR="00D30BC0">
        <w:rPr>
          <w:sz w:val="20"/>
          <w:szCs w:val="20"/>
        </w:rPr>
        <w:t>kości: …………………………………………………</w:t>
      </w:r>
      <w:r w:rsidRPr="00EA3BC3">
        <w:rPr>
          <w:sz w:val="20"/>
          <w:szCs w:val="20"/>
        </w:rPr>
        <w:t xml:space="preserve">……………………..……………. zł </w:t>
      </w:r>
    </w:p>
    <w:p w14:paraId="0EDCF7A5" w14:textId="53B430A9" w:rsidR="002202A9" w:rsidRPr="00EA3BC3" w:rsidRDefault="002202A9" w:rsidP="002202A9">
      <w:pPr>
        <w:tabs>
          <w:tab w:val="left" w:pos="16188"/>
        </w:tabs>
        <w:ind w:left="284"/>
        <w:jc w:val="both"/>
        <w:rPr>
          <w:sz w:val="20"/>
          <w:szCs w:val="20"/>
        </w:rPr>
      </w:pPr>
      <w:r w:rsidRPr="00EA3BC3">
        <w:rPr>
          <w:sz w:val="20"/>
          <w:szCs w:val="20"/>
        </w:rPr>
        <w:t>słownie: ……………………………………………………………….………………….………………………………</w:t>
      </w:r>
    </w:p>
    <w:p w14:paraId="68D5A96A" w14:textId="77777777" w:rsidR="00D30BC0" w:rsidRDefault="002202A9" w:rsidP="00D30BC0">
      <w:pPr>
        <w:pStyle w:val="1"/>
        <w:spacing w:line="240" w:lineRule="auto"/>
        <w:ind w:left="360" w:firstLine="0"/>
        <w:rPr>
          <w:rFonts w:ascii="Arial" w:hAnsi="Arial" w:cs="Arial"/>
          <w:color w:val="auto"/>
          <w:sz w:val="20"/>
        </w:rPr>
      </w:pPr>
      <w:r w:rsidRPr="00EA3BC3">
        <w:rPr>
          <w:rFonts w:ascii="Arial" w:hAnsi="Arial" w:cs="Arial"/>
          <w:color w:val="auto"/>
          <w:sz w:val="20"/>
        </w:rPr>
        <w:t>Treść dokumentu stanowiącego zabezpieczenie w zakresie jego zwrotu musi być zgodna z art. 453 Prawa zamówień publicznych.</w:t>
      </w:r>
    </w:p>
    <w:p w14:paraId="0E12A337" w14:textId="67D145FC" w:rsidR="002202A9" w:rsidRPr="00D30BC0" w:rsidRDefault="002202A9" w:rsidP="00D30BC0">
      <w:pPr>
        <w:pStyle w:val="1"/>
        <w:spacing w:line="240" w:lineRule="auto"/>
        <w:ind w:left="360" w:firstLine="0"/>
        <w:rPr>
          <w:rFonts w:ascii="Arial" w:hAnsi="Arial" w:cs="Arial"/>
          <w:color w:val="auto"/>
          <w:sz w:val="20"/>
        </w:rPr>
      </w:pPr>
      <w:r w:rsidRPr="00D30BC0">
        <w:rPr>
          <w:rFonts w:ascii="Arial" w:hAnsi="Arial" w:cs="Arial"/>
          <w:sz w:val="20"/>
        </w:rPr>
        <w:t>Z treści zabezpieczenia przedstawionego w formie gwarancji/poręczenia winno wynikać, że bank, ubezpieczyciel, poręczyciel zapłaci, na rzecz Zamawiającego w terminie</w:t>
      </w:r>
      <w:r w:rsidRPr="00D30BC0">
        <w:rPr>
          <w:rFonts w:ascii="Arial" w:hAnsi="Arial" w:cs="Arial"/>
          <w:bCs/>
          <w:sz w:val="20"/>
        </w:rPr>
        <w:t xml:space="preserve"> maksymalnie 15 dni</w:t>
      </w:r>
      <w:r w:rsidRPr="00D30BC0">
        <w:rPr>
          <w:rFonts w:ascii="Arial" w:hAnsi="Arial" w:cs="Arial"/>
          <w:sz w:val="20"/>
        </w:rPr>
        <w:t xml:space="preserve"> od pisemnego żądania kwotę zabezpieczenia, na pierwsze wezwanie Zamawiającego, bez odwołania, bez warunku, bez konieczności sporządzania i podpisywania jakichkolwiek protokołów odbioru robót lub usuwania wad w okresie rękojmi oraz niezależnie od kwestionowania czy zastrzeżeń Wykonawcy i bez dochodzenia czy wezwanie Zamawiaj</w:t>
      </w:r>
      <w:r w:rsidR="00D30BC0" w:rsidRPr="00D30BC0">
        <w:rPr>
          <w:rFonts w:ascii="Arial" w:hAnsi="Arial" w:cs="Arial"/>
          <w:sz w:val="20"/>
        </w:rPr>
        <w:t>ącego jest uzasadnione czy nie.</w:t>
      </w:r>
    </w:p>
    <w:p w14:paraId="58492A0B" w14:textId="77777777" w:rsidR="00D30BC0" w:rsidRPr="00D30BC0" w:rsidRDefault="002202A9" w:rsidP="003C5F43">
      <w:pPr>
        <w:pStyle w:val="Akapitzlist"/>
        <w:numPr>
          <w:ilvl w:val="0"/>
          <w:numId w:val="96"/>
        </w:numPr>
        <w:tabs>
          <w:tab w:val="left" w:pos="13348"/>
        </w:tabs>
        <w:jc w:val="both"/>
        <w:rPr>
          <w:rFonts w:ascii="Arial" w:hAnsi="Arial" w:cs="Arial"/>
          <w:sz w:val="20"/>
          <w:szCs w:val="20"/>
        </w:rPr>
      </w:pPr>
      <w:r w:rsidRPr="00D30BC0">
        <w:rPr>
          <w:rFonts w:ascii="Arial" w:hAnsi="Arial" w:cs="Arial"/>
          <w:sz w:val="20"/>
          <w:szCs w:val="20"/>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14:paraId="0870BE0B" w14:textId="77777777" w:rsidR="00D30BC0" w:rsidRPr="00D30BC0" w:rsidRDefault="002202A9" w:rsidP="003C5F43">
      <w:pPr>
        <w:pStyle w:val="Akapitzlist"/>
        <w:numPr>
          <w:ilvl w:val="0"/>
          <w:numId w:val="96"/>
        </w:numPr>
        <w:tabs>
          <w:tab w:val="left" w:pos="13348"/>
        </w:tabs>
        <w:jc w:val="both"/>
        <w:rPr>
          <w:rFonts w:ascii="Arial" w:hAnsi="Arial" w:cs="Arial"/>
          <w:sz w:val="20"/>
          <w:szCs w:val="20"/>
        </w:rPr>
      </w:pPr>
      <w:r w:rsidRPr="00D30BC0">
        <w:rPr>
          <w:rFonts w:ascii="Arial" w:hAnsi="Arial" w:cs="Arial"/>
          <w:sz w:val="20"/>
        </w:rPr>
        <w:t xml:space="preserve">W przypadku należytego wykonania robót – 70 % zabezpieczenia zostanie zwrócone lub zwolnione w ciągu 30 dni po odbiorze końcowym całego przedmiotu umowy potwierdzającym jego należyte wykonanie. Pozostała część, tj. 30 % zostanie zwrócona lub zwolniona w ciągu 15 dni po upływie rękojmi za wady na podstawie protokołu z ostatecznego przeglądu bez usterek i wad. W przypadku wystąpienia usterek lub wad podstawą do zwrotu lub zwolnienia zabezpieczenia będzie protokół ich usunięcia. </w:t>
      </w:r>
    </w:p>
    <w:p w14:paraId="37CED067" w14:textId="77777777" w:rsidR="00D30BC0" w:rsidRPr="00D30BC0" w:rsidRDefault="002202A9" w:rsidP="003C5F43">
      <w:pPr>
        <w:pStyle w:val="Akapitzlist"/>
        <w:numPr>
          <w:ilvl w:val="0"/>
          <w:numId w:val="96"/>
        </w:numPr>
        <w:tabs>
          <w:tab w:val="left" w:pos="13348"/>
        </w:tabs>
        <w:jc w:val="both"/>
        <w:rPr>
          <w:rFonts w:ascii="Arial" w:hAnsi="Arial" w:cs="Arial"/>
          <w:sz w:val="20"/>
          <w:szCs w:val="20"/>
        </w:rPr>
      </w:pPr>
      <w:r w:rsidRPr="00D30BC0">
        <w:rPr>
          <w:rFonts w:ascii="Arial" w:hAnsi="Arial" w:cs="Arial"/>
          <w:sz w:val="20"/>
        </w:rPr>
        <w:t xml:space="preserve">W sytuacji, gdy wskutek okoliczności, o których mowa w § </w:t>
      </w:r>
      <w:r w:rsidR="00D335C1" w:rsidRPr="00D30BC0">
        <w:rPr>
          <w:rFonts w:ascii="Arial" w:hAnsi="Arial" w:cs="Arial"/>
          <w:sz w:val="20"/>
        </w:rPr>
        <w:t>1</w:t>
      </w:r>
      <w:r w:rsidR="00293013" w:rsidRPr="00D30BC0">
        <w:rPr>
          <w:rFonts w:ascii="Arial" w:hAnsi="Arial" w:cs="Arial"/>
          <w:sz w:val="20"/>
        </w:rPr>
        <w:t>8</w:t>
      </w:r>
      <w:r w:rsidRPr="00D30BC0">
        <w:rPr>
          <w:rFonts w:ascii="Arial" w:hAnsi="Arial" w:cs="Arial"/>
          <w:sz w:val="20"/>
        </w:rPr>
        <w:t xml:space="preserve"> niniejszej umowy,</w:t>
      </w:r>
      <w:r w:rsidRPr="00D30BC0">
        <w:rPr>
          <w:rFonts w:ascii="Arial" w:hAnsi="Arial" w:cs="Arial"/>
          <w:b/>
          <w:bCs/>
          <w:sz w:val="20"/>
        </w:rPr>
        <w:t xml:space="preserve"> </w:t>
      </w:r>
      <w:r w:rsidRPr="00D30BC0">
        <w:rPr>
          <w:rFonts w:ascii="Arial" w:hAnsi="Arial" w:cs="Arial"/>
          <w:sz w:val="20"/>
        </w:rPr>
        <w:t>wystąpi konieczność przedłużenia terminu realizacji zamówienia w stosunku do terminu przedstawionego w ofercie,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2BD2E8D7" w14:textId="15F0E1A8" w:rsidR="002202A9" w:rsidRPr="00D30BC0" w:rsidRDefault="002202A9" w:rsidP="003C5F43">
      <w:pPr>
        <w:pStyle w:val="Akapitzlist"/>
        <w:numPr>
          <w:ilvl w:val="0"/>
          <w:numId w:val="96"/>
        </w:numPr>
        <w:tabs>
          <w:tab w:val="left" w:pos="13348"/>
        </w:tabs>
        <w:jc w:val="both"/>
        <w:rPr>
          <w:rFonts w:ascii="Arial" w:hAnsi="Arial" w:cs="Arial"/>
          <w:sz w:val="20"/>
          <w:szCs w:val="20"/>
        </w:rPr>
      </w:pPr>
      <w:r w:rsidRPr="00D30BC0">
        <w:rPr>
          <w:rFonts w:ascii="Arial" w:hAnsi="Arial" w:cs="Arial"/>
          <w:sz w:val="20"/>
          <w:szCs w:val="20"/>
        </w:rPr>
        <w:t xml:space="preserve">W trakcie realizacji umowy Wykonawca może dokonać zmiany formy zabezpieczenia na jedną lub kilka form, o których mowa w punkcie </w:t>
      </w:r>
      <w:r w:rsidR="00766C14" w:rsidRPr="00D30BC0">
        <w:rPr>
          <w:rFonts w:ascii="Arial" w:hAnsi="Arial" w:cs="Arial"/>
          <w:sz w:val="20"/>
          <w:szCs w:val="20"/>
        </w:rPr>
        <w:t>SWZ</w:t>
      </w:r>
      <w:r w:rsidRPr="00D30BC0">
        <w:rPr>
          <w:rFonts w:ascii="Arial" w:hAnsi="Arial" w:cs="Arial"/>
          <w:sz w:val="20"/>
          <w:szCs w:val="20"/>
        </w:rPr>
        <w:t>. Zmiana formy zabezpieczenia musi być dokonana z zachowaniem ciągłości zabezpieczenia i bez zmiany jego wysokości.</w:t>
      </w:r>
    </w:p>
    <w:p w14:paraId="553B5659" w14:textId="16B761BD" w:rsidR="002202A9" w:rsidRPr="00EA3BC3" w:rsidRDefault="002202A9" w:rsidP="002202A9">
      <w:pPr>
        <w:pStyle w:val="1"/>
        <w:tabs>
          <w:tab w:val="left" w:pos="2409"/>
          <w:tab w:val="left" w:pos="12212"/>
        </w:tabs>
        <w:spacing w:line="240" w:lineRule="auto"/>
        <w:ind w:left="0" w:firstLine="0"/>
        <w:jc w:val="center"/>
        <w:rPr>
          <w:rFonts w:ascii="Arial" w:hAnsi="Arial" w:cs="Arial"/>
          <w:b/>
          <w:bCs/>
          <w:color w:val="auto"/>
          <w:sz w:val="20"/>
        </w:rPr>
      </w:pPr>
      <w:r w:rsidRPr="00EA3BC3">
        <w:rPr>
          <w:rFonts w:ascii="Arial" w:hAnsi="Arial" w:cs="Arial"/>
          <w:b/>
          <w:bCs/>
          <w:color w:val="auto"/>
          <w:sz w:val="20"/>
        </w:rPr>
        <w:t>§ 1</w:t>
      </w:r>
      <w:r w:rsidR="00293013" w:rsidRPr="00EA3BC3">
        <w:rPr>
          <w:rFonts w:ascii="Arial" w:hAnsi="Arial" w:cs="Arial"/>
          <w:b/>
          <w:bCs/>
          <w:color w:val="auto"/>
          <w:sz w:val="20"/>
        </w:rPr>
        <w:t>8</w:t>
      </w:r>
    </w:p>
    <w:p w14:paraId="13E682F2" w14:textId="61C8E127" w:rsidR="004B1D71" w:rsidRPr="00EA3BC3" w:rsidRDefault="004B1D71" w:rsidP="002202A9">
      <w:pPr>
        <w:pStyle w:val="1"/>
        <w:tabs>
          <w:tab w:val="left" w:pos="2409"/>
          <w:tab w:val="left" w:pos="12212"/>
        </w:tabs>
        <w:spacing w:line="240" w:lineRule="auto"/>
        <w:ind w:left="0" w:firstLine="0"/>
        <w:jc w:val="center"/>
        <w:rPr>
          <w:rFonts w:ascii="Arial" w:hAnsi="Arial" w:cs="Arial"/>
          <w:b/>
          <w:bCs/>
          <w:color w:val="auto"/>
          <w:sz w:val="20"/>
        </w:rPr>
      </w:pPr>
      <w:r w:rsidRPr="00EA3BC3">
        <w:rPr>
          <w:rFonts w:ascii="Arial" w:hAnsi="Arial" w:cs="Arial"/>
          <w:b/>
          <w:bCs/>
          <w:color w:val="auto"/>
          <w:sz w:val="20"/>
        </w:rPr>
        <w:t>Zmiany umowy</w:t>
      </w:r>
    </w:p>
    <w:p w14:paraId="30A7B9C1" w14:textId="77777777" w:rsidR="00815A63" w:rsidRPr="00EA3BC3" w:rsidRDefault="00815A63" w:rsidP="002202A9">
      <w:pPr>
        <w:pStyle w:val="Tekstpodstawowy"/>
        <w:rPr>
          <w:rFonts w:ascii="Arial" w:hAnsi="Arial" w:cs="Arial"/>
          <w:b/>
          <w:bCs/>
          <w:sz w:val="20"/>
          <w:szCs w:val="20"/>
        </w:rPr>
      </w:pPr>
    </w:p>
    <w:p w14:paraId="5EE349D4" w14:textId="77777777" w:rsidR="00D30BC0" w:rsidRDefault="00D335C1" w:rsidP="003C5F43">
      <w:pPr>
        <w:pStyle w:val="Akapitzlist"/>
        <w:numPr>
          <w:ilvl w:val="0"/>
          <w:numId w:val="97"/>
        </w:numPr>
        <w:tabs>
          <w:tab w:val="left" w:pos="284"/>
        </w:tabs>
        <w:suppressAutoHyphens/>
        <w:autoSpaceDN w:val="0"/>
        <w:spacing w:after="0" w:line="240" w:lineRule="auto"/>
        <w:ind w:left="357" w:hanging="357"/>
        <w:mirrorIndents/>
        <w:jc w:val="both"/>
        <w:rPr>
          <w:rFonts w:ascii="Arial" w:eastAsia="Times New Roman" w:hAnsi="Arial" w:cs="Arial"/>
          <w:kern w:val="2"/>
          <w:sz w:val="20"/>
          <w:szCs w:val="20"/>
          <w:lang w:eastAsia="ar-SA"/>
        </w:rPr>
      </w:pPr>
      <w:r w:rsidRPr="00D30BC0">
        <w:rPr>
          <w:rFonts w:ascii="Arial" w:eastAsia="Times New Roman" w:hAnsi="Arial" w:cs="Arial"/>
          <w:kern w:val="2"/>
          <w:sz w:val="20"/>
          <w:szCs w:val="20"/>
          <w:lang w:eastAsia="ar-SA"/>
        </w:rPr>
        <w:t>Zmiana postanowień zawartej umowy może nastąpić za zgodą obu Str</w:t>
      </w:r>
      <w:r w:rsidR="00D30BC0" w:rsidRPr="00D30BC0">
        <w:rPr>
          <w:rFonts w:ascii="Arial" w:eastAsia="Times New Roman" w:hAnsi="Arial" w:cs="Arial"/>
          <w:kern w:val="2"/>
          <w:sz w:val="20"/>
          <w:szCs w:val="20"/>
          <w:lang w:eastAsia="ar-SA"/>
        </w:rPr>
        <w:t xml:space="preserve">on wyrażoną na piśmie, w formie </w:t>
      </w:r>
      <w:r w:rsidRPr="00D30BC0">
        <w:rPr>
          <w:rFonts w:ascii="Arial" w:eastAsia="Times New Roman" w:hAnsi="Arial" w:cs="Arial"/>
          <w:kern w:val="2"/>
          <w:sz w:val="20"/>
          <w:szCs w:val="20"/>
          <w:lang w:eastAsia="ar-SA"/>
        </w:rPr>
        <w:t xml:space="preserve">aneksu do umowy, pod rygorem nieważności takiej zmiany. </w:t>
      </w:r>
    </w:p>
    <w:p w14:paraId="0BB49B60" w14:textId="52FBB7E8" w:rsidR="00D30BC0" w:rsidRPr="00B32E1C" w:rsidRDefault="00D335C1" w:rsidP="003C5F43">
      <w:pPr>
        <w:pStyle w:val="Akapitzlist"/>
        <w:numPr>
          <w:ilvl w:val="0"/>
          <w:numId w:val="97"/>
        </w:numPr>
        <w:tabs>
          <w:tab w:val="left" w:pos="284"/>
        </w:tabs>
        <w:suppressAutoHyphens/>
        <w:autoSpaceDN w:val="0"/>
        <w:spacing w:after="0" w:line="240" w:lineRule="auto"/>
        <w:ind w:left="357" w:hanging="357"/>
        <w:mirrorIndents/>
        <w:jc w:val="both"/>
        <w:rPr>
          <w:rFonts w:ascii="Arial" w:eastAsia="Times New Roman" w:hAnsi="Arial" w:cs="Arial"/>
          <w:kern w:val="2"/>
          <w:sz w:val="20"/>
          <w:szCs w:val="20"/>
          <w:lang w:eastAsia="ar-SA"/>
        </w:rPr>
      </w:pPr>
      <w:r w:rsidRPr="00D30BC0">
        <w:rPr>
          <w:rFonts w:ascii="Arial" w:hAnsi="Arial" w:cs="Arial"/>
          <w:sz w:val="20"/>
          <w:szCs w:val="20"/>
        </w:rPr>
        <w:t xml:space="preserve">Termin ustalony </w:t>
      </w:r>
      <w:r w:rsidRPr="00B32E1C">
        <w:rPr>
          <w:rFonts w:ascii="Arial" w:hAnsi="Arial" w:cs="Arial"/>
          <w:sz w:val="20"/>
          <w:szCs w:val="20"/>
        </w:rPr>
        <w:t xml:space="preserve">w </w:t>
      </w:r>
      <w:r w:rsidR="00B32E1C" w:rsidRPr="00B32E1C">
        <w:rPr>
          <w:rFonts w:ascii="Arial" w:hAnsi="Arial" w:cs="Arial"/>
          <w:sz w:val="20"/>
          <w:szCs w:val="20"/>
        </w:rPr>
        <w:t xml:space="preserve">§ 6 </w:t>
      </w:r>
      <w:r w:rsidRPr="00B32E1C">
        <w:rPr>
          <w:rFonts w:ascii="Arial" w:hAnsi="Arial" w:cs="Arial"/>
          <w:sz w:val="20"/>
          <w:szCs w:val="20"/>
        </w:rPr>
        <w:t xml:space="preserve">ust. 1 pkt b) </w:t>
      </w:r>
      <w:r w:rsidRPr="00D30BC0">
        <w:rPr>
          <w:rFonts w:ascii="Arial" w:hAnsi="Arial" w:cs="Arial"/>
          <w:sz w:val="20"/>
          <w:szCs w:val="20"/>
        </w:rPr>
        <w:t>ulegnie przesunięciu w przypadku wystą</w:t>
      </w:r>
      <w:r w:rsidR="00D30BC0" w:rsidRPr="00D30BC0">
        <w:rPr>
          <w:rFonts w:ascii="Arial" w:hAnsi="Arial" w:cs="Arial"/>
          <w:sz w:val="20"/>
          <w:szCs w:val="20"/>
        </w:rPr>
        <w:t>pienia opóźnień wynikających z:</w:t>
      </w:r>
    </w:p>
    <w:p w14:paraId="1B71DFBD" w14:textId="088DD26F" w:rsidR="00B32E1C" w:rsidRPr="00B32E1C" w:rsidRDefault="00B32E1C" w:rsidP="003C5F43">
      <w:pPr>
        <w:pStyle w:val="awciety"/>
        <w:numPr>
          <w:ilvl w:val="0"/>
          <w:numId w:val="98"/>
        </w:numPr>
        <w:spacing w:line="240" w:lineRule="auto"/>
        <w:rPr>
          <w:rFonts w:ascii="Arial" w:hAnsi="Arial" w:cs="Arial"/>
          <w:color w:val="auto"/>
          <w:sz w:val="20"/>
        </w:rPr>
      </w:pPr>
      <w:r w:rsidRPr="00B32E1C">
        <w:rPr>
          <w:rFonts w:ascii="Arial" w:hAnsi="Arial" w:cs="Arial"/>
          <w:sz w:val="20"/>
        </w:rPr>
        <w:t>działania siły wyższej (np. klęski żywiołowe, epidemie, strajki generalne lub lokalne), mającego bezpośredni wpływ na terminowość wykonywania robót</w:t>
      </w:r>
    </w:p>
    <w:p w14:paraId="79D4A57E" w14:textId="236C64A3" w:rsidR="00D335C1" w:rsidRPr="00B32E1C" w:rsidRDefault="00D335C1" w:rsidP="003C5F43">
      <w:pPr>
        <w:pStyle w:val="awciety"/>
        <w:numPr>
          <w:ilvl w:val="0"/>
          <w:numId w:val="98"/>
        </w:numPr>
        <w:spacing w:line="240" w:lineRule="auto"/>
        <w:rPr>
          <w:rFonts w:ascii="Arial" w:hAnsi="Arial" w:cs="Arial"/>
          <w:color w:val="auto"/>
          <w:sz w:val="20"/>
        </w:rPr>
      </w:pPr>
      <w:r w:rsidRPr="00B32E1C">
        <w:rPr>
          <w:rFonts w:ascii="Arial" w:hAnsi="Arial" w:cs="Arial"/>
          <w:color w:val="auto"/>
          <w:sz w:val="20"/>
        </w:rPr>
        <w:t xml:space="preserve">wystąpienia warunków atmosferycznych uniemożliwiających wykonywanie robót – fakt ten musi zostać udokumentowany wpisem kierownika robót do dziennika budowy oraz zgłoszony niezwłocznie Zamawiającemu i musi zostać potwierdzony przez inspektora nadzoru; </w:t>
      </w:r>
    </w:p>
    <w:p w14:paraId="21547D94" w14:textId="23ACFC15" w:rsidR="00D335C1" w:rsidRPr="00B32E1C" w:rsidRDefault="00D335C1" w:rsidP="003C5F43">
      <w:pPr>
        <w:pStyle w:val="awciety"/>
        <w:numPr>
          <w:ilvl w:val="0"/>
          <w:numId w:val="98"/>
        </w:numPr>
        <w:spacing w:line="240" w:lineRule="auto"/>
        <w:rPr>
          <w:rFonts w:ascii="Arial" w:hAnsi="Arial" w:cs="Arial"/>
          <w:color w:val="auto"/>
          <w:sz w:val="20"/>
        </w:rPr>
      </w:pPr>
      <w:r w:rsidRPr="00B32E1C">
        <w:rPr>
          <w:rFonts w:ascii="Arial" w:hAnsi="Arial" w:cs="Arial"/>
          <w:color w:val="auto"/>
          <w:sz w:val="20"/>
        </w:rPr>
        <w:t>wystąpienia okoliczności, których Strony umowy nie były w stanie przewidzieć, pomimo zachowania należytej staranności;</w:t>
      </w:r>
    </w:p>
    <w:p w14:paraId="3E7D96AA" w14:textId="77777777" w:rsidR="00B32E1C" w:rsidRPr="00B32E1C" w:rsidRDefault="00D335C1" w:rsidP="003C5F43">
      <w:pPr>
        <w:pStyle w:val="awciety"/>
        <w:numPr>
          <w:ilvl w:val="0"/>
          <w:numId w:val="98"/>
        </w:numPr>
        <w:spacing w:line="240" w:lineRule="auto"/>
        <w:rPr>
          <w:rFonts w:ascii="Arial" w:hAnsi="Arial" w:cs="Arial"/>
          <w:color w:val="auto"/>
          <w:sz w:val="20"/>
        </w:rPr>
      </w:pPr>
      <w:r w:rsidRPr="00B32E1C">
        <w:rPr>
          <w:rFonts w:ascii="Arial" w:hAnsi="Arial" w:cs="Arial"/>
          <w:color w:val="auto"/>
          <w:sz w:val="20"/>
        </w:rPr>
        <w:t>wystąpienia konieczności wykonania robót zamiennych, robót dodatkowych, które wstrzymują lub opóźniają realizację przedmiotu umowy</w:t>
      </w:r>
    </w:p>
    <w:p w14:paraId="732EAA4B" w14:textId="77777777" w:rsidR="00B32E1C" w:rsidRPr="00B32E1C" w:rsidRDefault="00D335C1" w:rsidP="003C5F43">
      <w:pPr>
        <w:pStyle w:val="awciety"/>
        <w:numPr>
          <w:ilvl w:val="0"/>
          <w:numId w:val="98"/>
        </w:numPr>
        <w:spacing w:line="240" w:lineRule="auto"/>
        <w:rPr>
          <w:rFonts w:ascii="Arial" w:hAnsi="Arial" w:cs="Arial"/>
          <w:color w:val="auto"/>
          <w:sz w:val="20"/>
        </w:rPr>
      </w:pPr>
      <w:r w:rsidRPr="00B32E1C">
        <w:rPr>
          <w:rFonts w:ascii="Arial" w:hAnsi="Arial" w:cs="Arial"/>
          <w:sz w:val="20"/>
        </w:rPr>
        <w:t>wystąpienia istotnego błędu w dokumentacji projektowej – termin umowny może zostać wydłużony o czas niezbędny na usunięcie wad w projekcie przez Wykonawcę dokumentacji projektowej;</w:t>
      </w:r>
    </w:p>
    <w:p w14:paraId="346B1882" w14:textId="77777777" w:rsidR="00B32E1C" w:rsidRPr="00B32E1C" w:rsidRDefault="00D335C1" w:rsidP="003C5F43">
      <w:pPr>
        <w:pStyle w:val="awciety"/>
        <w:numPr>
          <w:ilvl w:val="0"/>
          <w:numId w:val="98"/>
        </w:numPr>
        <w:spacing w:line="240" w:lineRule="auto"/>
        <w:rPr>
          <w:rFonts w:ascii="Arial" w:hAnsi="Arial" w:cs="Arial"/>
          <w:color w:val="auto"/>
          <w:sz w:val="20"/>
        </w:rPr>
      </w:pPr>
      <w:r w:rsidRPr="00B32E1C">
        <w:rPr>
          <w:rFonts w:ascii="Arial" w:hAnsi="Arial" w:cs="Arial"/>
          <w:sz w:val="20"/>
        </w:rPr>
        <w:lastRenderedPageBreak/>
        <w:t xml:space="preserve">wykopalisk uniemożliwiających wykonywanie robót. </w:t>
      </w:r>
    </w:p>
    <w:p w14:paraId="19DF7103" w14:textId="77777777" w:rsidR="00B32E1C" w:rsidRPr="00B32E1C" w:rsidRDefault="00D335C1" w:rsidP="003C5F43">
      <w:pPr>
        <w:pStyle w:val="awciety"/>
        <w:numPr>
          <w:ilvl w:val="0"/>
          <w:numId w:val="99"/>
        </w:numPr>
        <w:spacing w:line="240" w:lineRule="auto"/>
        <w:rPr>
          <w:rFonts w:ascii="Arial" w:hAnsi="Arial" w:cs="Arial"/>
          <w:color w:val="auto"/>
          <w:sz w:val="20"/>
        </w:rPr>
      </w:pPr>
      <w:r w:rsidRPr="00B32E1C">
        <w:rPr>
          <w:rFonts w:ascii="Arial" w:hAnsi="Arial" w:cs="Arial"/>
          <w:sz w:val="20"/>
        </w:rPr>
        <w:t xml:space="preserve">Opóźnienia, o których mowa w ust. </w:t>
      </w:r>
      <w:r w:rsidR="00293013" w:rsidRPr="00B32E1C">
        <w:rPr>
          <w:rFonts w:ascii="Arial" w:hAnsi="Arial" w:cs="Arial"/>
          <w:sz w:val="20"/>
        </w:rPr>
        <w:t>2</w:t>
      </w:r>
      <w:r w:rsidRPr="00B32E1C">
        <w:rPr>
          <w:rFonts w:ascii="Arial" w:hAnsi="Arial" w:cs="Arial"/>
          <w:sz w:val="20"/>
        </w:rPr>
        <w:t xml:space="preserve"> lit a-</w:t>
      </w:r>
      <w:r w:rsidR="002F1E88" w:rsidRPr="00B32E1C">
        <w:rPr>
          <w:rFonts w:ascii="Arial" w:hAnsi="Arial" w:cs="Arial"/>
          <w:sz w:val="20"/>
        </w:rPr>
        <w:t>f</w:t>
      </w:r>
      <w:r w:rsidRPr="00B32E1C">
        <w:rPr>
          <w:rFonts w:ascii="Arial" w:hAnsi="Arial" w:cs="Arial"/>
          <w:sz w:val="20"/>
        </w:rPr>
        <w:t xml:space="preserve"> , muszą być odnotowane w dzienniku budowy, udokumentowane stosownymi protokołami podpisanymi przez kierownika robót, inspektora nadzoru</w:t>
      </w:r>
      <w:r w:rsidRPr="00B32E1C">
        <w:rPr>
          <w:rFonts w:ascii="Arial" w:hAnsi="Arial" w:cs="Arial"/>
          <w:sz w:val="20"/>
          <w:shd w:val="clear" w:color="auto" w:fill="FFFFFF"/>
        </w:rPr>
        <w:t xml:space="preserve"> </w:t>
      </w:r>
      <w:r w:rsidRPr="00B32E1C">
        <w:rPr>
          <w:rFonts w:ascii="Arial" w:hAnsi="Arial" w:cs="Arial"/>
          <w:sz w:val="20"/>
        </w:rPr>
        <w:t xml:space="preserve">oraz zaakceptowane przez Zamawiającego. </w:t>
      </w:r>
    </w:p>
    <w:p w14:paraId="33F089D6" w14:textId="77777777" w:rsidR="00B32E1C" w:rsidRPr="00B32E1C" w:rsidRDefault="00D335C1" w:rsidP="003C5F43">
      <w:pPr>
        <w:pStyle w:val="awciety"/>
        <w:numPr>
          <w:ilvl w:val="0"/>
          <w:numId w:val="99"/>
        </w:numPr>
        <w:spacing w:line="240" w:lineRule="auto"/>
        <w:rPr>
          <w:rFonts w:ascii="Arial" w:hAnsi="Arial" w:cs="Arial"/>
          <w:color w:val="auto"/>
          <w:sz w:val="20"/>
        </w:rPr>
      </w:pPr>
      <w:r w:rsidRPr="00B32E1C">
        <w:rPr>
          <w:rFonts w:ascii="Arial" w:hAnsi="Arial" w:cs="Arial"/>
          <w:sz w:val="20"/>
        </w:rPr>
        <w:t xml:space="preserve">W przedstawionych w ust. </w:t>
      </w:r>
      <w:r w:rsidR="00293013" w:rsidRPr="00B32E1C">
        <w:rPr>
          <w:rFonts w:ascii="Arial" w:hAnsi="Arial" w:cs="Arial"/>
          <w:sz w:val="20"/>
        </w:rPr>
        <w:t>2</w:t>
      </w:r>
      <w:r w:rsidRPr="00B32E1C">
        <w:rPr>
          <w:rFonts w:ascii="Arial" w:hAnsi="Arial" w:cs="Arial"/>
          <w:sz w:val="20"/>
        </w:rPr>
        <w:t xml:space="preserve"> przypadkach wystąpienia opóźnień, Strony ustalą nowe terminy, z tym że maksymalny okres przesunięcia terminu zakończenia realizacji przedmiotu umowy równy będzie okre</w:t>
      </w:r>
      <w:r w:rsidR="00B32E1C" w:rsidRPr="00B32E1C">
        <w:rPr>
          <w:rFonts w:ascii="Arial" w:hAnsi="Arial" w:cs="Arial"/>
          <w:sz w:val="20"/>
        </w:rPr>
        <w:t>sowi przerwy lub postoju.</w:t>
      </w:r>
    </w:p>
    <w:p w14:paraId="08958428" w14:textId="77777777" w:rsidR="00B32E1C" w:rsidRPr="00B32E1C" w:rsidRDefault="002F1E88" w:rsidP="003C5F43">
      <w:pPr>
        <w:pStyle w:val="awciety"/>
        <w:numPr>
          <w:ilvl w:val="0"/>
          <w:numId w:val="99"/>
        </w:numPr>
        <w:spacing w:line="240" w:lineRule="auto"/>
        <w:rPr>
          <w:rFonts w:ascii="Arial" w:hAnsi="Arial" w:cs="Arial"/>
          <w:color w:val="auto"/>
          <w:sz w:val="20"/>
        </w:rPr>
      </w:pPr>
      <w:r w:rsidRPr="00B32E1C">
        <w:rPr>
          <w:rFonts w:ascii="Arial" w:hAnsi="Arial" w:cs="Arial"/>
          <w:bCs/>
          <w:sz w:val="20"/>
        </w:rPr>
        <w:t xml:space="preserve">Z uwagi na ryczałtowy charakter wynagrodzenia zmiany umowy mogą nastąpić na podstawie okoliczności, o których mowa w art. 455 ustawy </w:t>
      </w:r>
      <w:proofErr w:type="spellStart"/>
      <w:r w:rsidRPr="00B32E1C">
        <w:rPr>
          <w:rFonts w:ascii="Arial" w:hAnsi="Arial" w:cs="Arial"/>
          <w:bCs/>
          <w:sz w:val="20"/>
        </w:rPr>
        <w:t>Pzp</w:t>
      </w:r>
      <w:proofErr w:type="spellEnd"/>
      <w:r w:rsidRPr="00B32E1C">
        <w:rPr>
          <w:rFonts w:ascii="Arial" w:hAnsi="Arial" w:cs="Arial"/>
          <w:bCs/>
          <w:sz w:val="20"/>
        </w:rPr>
        <w:t xml:space="preserve">. Zawarcie aneksu do umowy na podstawie art. 455 ust. 2 ustawy </w:t>
      </w:r>
      <w:proofErr w:type="spellStart"/>
      <w:r w:rsidRPr="00B32E1C">
        <w:rPr>
          <w:rFonts w:ascii="Arial" w:hAnsi="Arial" w:cs="Arial"/>
          <w:bCs/>
          <w:sz w:val="20"/>
        </w:rPr>
        <w:t>Pzp</w:t>
      </w:r>
      <w:proofErr w:type="spellEnd"/>
      <w:r w:rsidRPr="00B32E1C">
        <w:rPr>
          <w:rFonts w:ascii="Arial" w:hAnsi="Arial" w:cs="Arial"/>
          <w:bCs/>
          <w:sz w:val="20"/>
        </w:rPr>
        <w:t xml:space="preserve"> może nastąpić tylko w sytuacji, gdy łączna wartość zmian ceny ofertowej nie przekroczy 15% przy uwzględnieniu ewentualnej waloryzacji ceny ofertowej na podstawie okoliczności, o których mowa w art. 455 ust. 4 ustawy </w:t>
      </w:r>
      <w:proofErr w:type="spellStart"/>
      <w:r w:rsidRPr="00B32E1C">
        <w:rPr>
          <w:rFonts w:ascii="Arial" w:hAnsi="Arial" w:cs="Arial"/>
          <w:bCs/>
          <w:sz w:val="20"/>
        </w:rPr>
        <w:t>Pzp</w:t>
      </w:r>
      <w:proofErr w:type="spellEnd"/>
      <w:r w:rsidRPr="00B32E1C">
        <w:rPr>
          <w:rFonts w:ascii="Arial" w:hAnsi="Arial" w:cs="Arial"/>
          <w:bCs/>
          <w:sz w:val="20"/>
        </w:rPr>
        <w:t>.</w:t>
      </w:r>
    </w:p>
    <w:p w14:paraId="3B2FFB21" w14:textId="76B4FFD2" w:rsidR="002202A9" w:rsidRPr="00B32E1C" w:rsidRDefault="002F1E88" w:rsidP="009A5105">
      <w:pPr>
        <w:pStyle w:val="awciety"/>
        <w:numPr>
          <w:ilvl w:val="0"/>
          <w:numId w:val="99"/>
        </w:numPr>
        <w:spacing w:after="120" w:line="240" w:lineRule="auto"/>
        <w:ind w:left="357" w:hanging="357"/>
        <w:rPr>
          <w:rFonts w:ascii="Arial" w:hAnsi="Arial" w:cs="Arial"/>
          <w:color w:val="auto"/>
          <w:sz w:val="20"/>
        </w:rPr>
      </w:pPr>
      <w:r w:rsidRPr="00B32E1C">
        <w:rPr>
          <w:rFonts w:ascii="Arial" w:eastAsia="SimSun" w:hAnsi="Arial" w:cs="Arial"/>
          <w:kern w:val="3"/>
          <w:sz w:val="20"/>
          <w:lang w:bidi="en-US"/>
        </w:rPr>
        <w:t xml:space="preserve">Zmiany wynagrodzenia zostały opisane w </w:t>
      </w:r>
      <w:r w:rsidRPr="00B32E1C">
        <w:rPr>
          <w:rFonts w:ascii="Arial" w:hAnsi="Arial" w:cs="Arial"/>
          <w:bCs/>
          <w:sz w:val="20"/>
        </w:rPr>
        <w:t>§ 2 ust. 4, 5,</w:t>
      </w:r>
      <w:r w:rsidR="009A5105">
        <w:rPr>
          <w:rFonts w:ascii="Arial" w:hAnsi="Arial" w:cs="Arial"/>
          <w:bCs/>
          <w:sz w:val="20"/>
        </w:rPr>
        <w:t xml:space="preserve"> </w:t>
      </w:r>
      <w:r w:rsidRPr="00B32E1C">
        <w:rPr>
          <w:rFonts w:ascii="Arial" w:hAnsi="Arial" w:cs="Arial"/>
          <w:bCs/>
          <w:sz w:val="20"/>
        </w:rPr>
        <w:t xml:space="preserve">6 </w:t>
      </w:r>
      <w:r w:rsidR="00F12881" w:rsidRPr="00B32E1C">
        <w:rPr>
          <w:rFonts w:ascii="Arial" w:hAnsi="Arial" w:cs="Arial"/>
          <w:bCs/>
          <w:sz w:val="20"/>
        </w:rPr>
        <w:t>oraz w § 3</w:t>
      </w:r>
    </w:p>
    <w:p w14:paraId="3AC20398" w14:textId="292D339A" w:rsidR="002202A9" w:rsidRPr="00EA3BC3" w:rsidRDefault="002202A9" w:rsidP="002202A9">
      <w:pPr>
        <w:jc w:val="center"/>
        <w:rPr>
          <w:rStyle w:val="Uwydatnienie"/>
          <w:i w:val="0"/>
          <w:iCs w:val="0"/>
          <w:sz w:val="20"/>
          <w:szCs w:val="20"/>
        </w:rPr>
      </w:pPr>
      <w:r w:rsidRPr="00EA3BC3">
        <w:rPr>
          <w:b/>
          <w:bCs/>
          <w:sz w:val="20"/>
          <w:szCs w:val="20"/>
        </w:rPr>
        <w:t>§ 1</w:t>
      </w:r>
      <w:r w:rsidR="00293013" w:rsidRPr="00EA3BC3">
        <w:rPr>
          <w:b/>
          <w:bCs/>
          <w:sz w:val="20"/>
          <w:szCs w:val="20"/>
        </w:rPr>
        <w:t>9</w:t>
      </w:r>
    </w:p>
    <w:p w14:paraId="4010B98F" w14:textId="7E9EE442" w:rsidR="002202A9" w:rsidRPr="00EA3BC3" w:rsidRDefault="002202A9" w:rsidP="002202A9">
      <w:pPr>
        <w:jc w:val="both"/>
        <w:rPr>
          <w:sz w:val="20"/>
          <w:szCs w:val="20"/>
        </w:rPr>
      </w:pPr>
      <w:r w:rsidRPr="00EA3BC3">
        <w:rPr>
          <w:iCs/>
          <w:sz w:val="20"/>
          <w:szCs w:val="20"/>
        </w:rPr>
        <w:t xml:space="preserve">Zamawiający nie wyraża zgody na dokonywanie przelewu wierzytelności, cesji wierzytelności oraz podpisywanie wszelkich innych umów przez </w:t>
      </w:r>
      <w:r w:rsidRPr="00EA3BC3">
        <w:rPr>
          <w:sz w:val="20"/>
          <w:szCs w:val="20"/>
        </w:rPr>
        <w:t>Wykonawcę</w:t>
      </w:r>
      <w:r w:rsidRPr="00EA3BC3">
        <w:rPr>
          <w:iCs/>
          <w:sz w:val="20"/>
          <w:szCs w:val="20"/>
        </w:rPr>
        <w:t xml:space="preserve">, z których treści będzie wynikało prawo do dochodzenia bezpośrednio zapłaty i roszczeń finansowych od </w:t>
      </w:r>
      <w:r w:rsidR="00815A63" w:rsidRPr="00EA3BC3">
        <w:rPr>
          <w:iCs/>
          <w:sz w:val="20"/>
          <w:szCs w:val="20"/>
        </w:rPr>
        <w:t>Zamawiającego</w:t>
      </w:r>
      <w:r w:rsidRPr="00EA3BC3">
        <w:rPr>
          <w:sz w:val="20"/>
          <w:szCs w:val="20"/>
        </w:rPr>
        <w:t>.</w:t>
      </w:r>
    </w:p>
    <w:p w14:paraId="5CAB6688" w14:textId="77777777" w:rsidR="002202A9" w:rsidRPr="00EA3BC3" w:rsidRDefault="002202A9" w:rsidP="002202A9">
      <w:pPr>
        <w:jc w:val="center"/>
        <w:rPr>
          <w:b/>
          <w:bCs/>
          <w:color w:val="FF0000"/>
          <w:sz w:val="20"/>
          <w:szCs w:val="20"/>
        </w:rPr>
      </w:pPr>
    </w:p>
    <w:p w14:paraId="36896977" w14:textId="09F7D250" w:rsidR="002202A9" w:rsidRPr="00EA3BC3" w:rsidRDefault="002202A9" w:rsidP="002202A9">
      <w:pPr>
        <w:jc w:val="center"/>
        <w:rPr>
          <w:sz w:val="20"/>
          <w:szCs w:val="20"/>
        </w:rPr>
      </w:pPr>
      <w:r w:rsidRPr="00EA3BC3">
        <w:rPr>
          <w:b/>
          <w:bCs/>
          <w:sz w:val="20"/>
          <w:szCs w:val="20"/>
        </w:rPr>
        <w:t xml:space="preserve">§ </w:t>
      </w:r>
      <w:r w:rsidR="00293013" w:rsidRPr="00EA3BC3">
        <w:rPr>
          <w:b/>
          <w:bCs/>
          <w:sz w:val="20"/>
          <w:szCs w:val="20"/>
        </w:rPr>
        <w:t>20</w:t>
      </w:r>
    </w:p>
    <w:p w14:paraId="509FCFF3" w14:textId="05D103FE" w:rsidR="002202A9" w:rsidRPr="00EA3BC3" w:rsidRDefault="002202A9" w:rsidP="002202A9">
      <w:pPr>
        <w:jc w:val="both"/>
        <w:rPr>
          <w:bCs/>
          <w:sz w:val="20"/>
          <w:szCs w:val="20"/>
        </w:rPr>
      </w:pPr>
      <w:r w:rsidRPr="00EA3BC3">
        <w:rPr>
          <w:sz w:val="20"/>
          <w:szCs w:val="20"/>
        </w:rPr>
        <w:t xml:space="preserve">W sprawach nieuregulowanych niniejszą umową mają zastosowanie odpowiednie przepisy ustawy Prawo zamówień publicznych, Prawa budowlanego wraz z aktami wykonawczymi, Kodeksu cywilnego </w:t>
      </w:r>
      <w:r w:rsidR="009A5105">
        <w:rPr>
          <w:sz w:val="20"/>
          <w:szCs w:val="20"/>
        </w:rPr>
        <w:t xml:space="preserve">oraz ustawy z dnia 2 marca 2020r. o szczególnych </w:t>
      </w:r>
      <w:r w:rsidR="00A270F0">
        <w:rPr>
          <w:sz w:val="20"/>
          <w:szCs w:val="20"/>
        </w:rPr>
        <w:t>rozwiązaniach</w:t>
      </w:r>
      <w:r w:rsidR="009A5105">
        <w:rPr>
          <w:sz w:val="20"/>
          <w:szCs w:val="20"/>
        </w:rPr>
        <w:t xml:space="preserve"> </w:t>
      </w:r>
      <w:r w:rsidR="00A270F0">
        <w:rPr>
          <w:sz w:val="20"/>
          <w:szCs w:val="20"/>
        </w:rPr>
        <w:t>związanych</w:t>
      </w:r>
      <w:r w:rsidR="009A5105">
        <w:rPr>
          <w:sz w:val="20"/>
          <w:szCs w:val="20"/>
        </w:rPr>
        <w:t xml:space="preserve"> z zapobieganiem, przeciwdziałaniem i zwalczaniem COVID -19, innych chorób zakaźnych oraz wywołanych nimi sytuacji kryzysowymi (Dz.U. z 2020r., poz. 374 ze zm.)</w:t>
      </w:r>
    </w:p>
    <w:p w14:paraId="1DF96F54" w14:textId="77777777" w:rsidR="002202A9" w:rsidRPr="00EA3BC3" w:rsidRDefault="002202A9" w:rsidP="002202A9">
      <w:pPr>
        <w:jc w:val="center"/>
        <w:rPr>
          <w:b/>
          <w:bCs/>
          <w:sz w:val="20"/>
          <w:szCs w:val="20"/>
        </w:rPr>
      </w:pPr>
    </w:p>
    <w:p w14:paraId="05309906" w14:textId="1278CD18" w:rsidR="002202A9" w:rsidRPr="00EA3BC3" w:rsidRDefault="002202A9" w:rsidP="002202A9">
      <w:pPr>
        <w:jc w:val="center"/>
        <w:rPr>
          <w:sz w:val="20"/>
          <w:szCs w:val="20"/>
        </w:rPr>
      </w:pPr>
      <w:r w:rsidRPr="00EA3BC3">
        <w:rPr>
          <w:b/>
          <w:bCs/>
          <w:sz w:val="20"/>
          <w:szCs w:val="20"/>
        </w:rPr>
        <w:t>§ 2</w:t>
      </w:r>
      <w:r w:rsidR="00293013" w:rsidRPr="00EA3BC3">
        <w:rPr>
          <w:b/>
          <w:bCs/>
          <w:sz w:val="20"/>
          <w:szCs w:val="20"/>
        </w:rPr>
        <w:t>1</w:t>
      </w:r>
    </w:p>
    <w:p w14:paraId="346B34CD" w14:textId="77777777" w:rsidR="002202A9" w:rsidRPr="00EA3BC3" w:rsidRDefault="002202A9" w:rsidP="002202A9">
      <w:pPr>
        <w:jc w:val="both"/>
        <w:rPr>
          <w:b/>
          <w:bCs/>
          <w:sz w:val="20"/>
          <w:szCs w:val="20"/>
        </w:rPr>
      </w:pPr>
      <w:r w:rsidRPr="00EA3BC3">
        <w:rPr>
          <w:sz w:val="20"/>
          <w:szCs w:val="20"/>
        </w:rPr>
        <w:t>Ewentualne spory powstałe na tle wykonania przedmiotu umowy, Strony poddają rozstrzygnięciu sądom powszechnym właściwym dla siedziby Zamawiającego.</w:t>
      </w:r>
    </w:p>
    <w:p w14:paraId="0FD56A1A" w14:textId="77777777" w:rsidR="002202A9" w:rsidRPr="00EA3BC3" w:rsidRDefault="002202A9" w:rsidP="002202A9">
      <w:pPr>
        <w:jc w:val="center"/>
        <w:rPr>
          <w:b/>
          <w:bCs/>
          <w:sz w:val="20"/>
          <w:szCs w:val="20"/>
        </w:rPr>
      </w:pPr>
    </w:p>
    <w:p w14:paraId="095421D1" w14:textId="023CEC85" w:rsidR="002202A9" w:rsidRPr="00EA3BC3" w:rsidRDefault="002202A9" w:rsidP="002202A9">
      <w:pPr>
        <w:jc w:val="center"/>
        <w:rPr>
          <w:sz w:val="20"/>
          <w:szCs w:val="20"/>
        </w:rPr>
      </w:pPr>
      <w:r w:rsidRPr="00EA3BC3">
        <w:rPr>
          <w:b/>
          <w:bCs/>
          <w:sz w:val="20"/>
          <w:szCs w:val="20"/>
        </w:rPr>
        <w:t>§ 2</w:t>
      </w:r>
      <w:r w:rsidR="00293013" w:rsidRPr="00EA3BC3">
        <w:rPr>
          <w:b/>
          <w:bCs/>
          <w:sz w:val="20"/>
          <w:szCs w:val="20"/>
        </w:rPr>
        <w:t>2</w:t>
      </w:r>
    </w:p>
    <w:p w14:paraId="7BA21581" w14:textId="25A3F070" w:rsidR="002202A9" w:rsidRPr="00EA3BC3" w:rsidRDefault="002202A9" w:rsidP="002202A9">
      <w:pPr>
        <w:jc w:val="both"/>
        <w:rPr>
          <w:sz w:val="20"/>
          <w:szCs w:val="20"/>
        </w:rPr>
      </w:pPr>
      <w:r w:rsidRPr="00EA3BC3">
        <w:rPr>
          <w:sz w:val="20"/>
          <w:szCs w:val="20"/>
        </w:rPr>
        <w:t>Umowę sporządzono w 4-ch jednobrzmiących egzemplarzach</w:t>
      </w:r>
      <w:r w:rsidR="00D513B0">
        <w:rPr>
          <w:sz w:val="20"/>
          <w:szCs w:val="20"/>
        </w:rPr>
        <w:t>, każdy na prawach oryginału</w:t>
      </w:r>
      <w:r w:rsidRPr="00EA3BC3">
        <w:rPr>
          <w:sz w:val="20"/>
          <w:szCs w:val="20"/>
        </w:rPr>
        <w:t xml:space="preserve"> - 3 egz. dla Zamawiającego i 1 egz. dla Wykonawcy.</w:t>
      </w:r>
    </w:p>
    <w:p w14:paraId="1C619A7C" w14:textId="77777777" w:rsidR="00951F30" w:rsidRPr="00EF2101" w:rsidRDefault="00951F30" w:rsidP="00951F30">
      <w:pPr>
        <w:pStyle w:val="Tekstpodstawowywcity2"/>
        <w:ind w:left="0"/>
        <w:jc w:val="both"/>
        <w:rPr>
          <w:rFonts w:ascii="Tahoma" w:hAnsi="Tahoma" w:cs="Tahoma"/>
          <w:sz w:val="20"/>
        </w:rPr>
      </w:pPr>
    </w:p>
    <w:p w14:paraId="677057E4" w14:textId="6168C834" w:rsidR="00951F30" w:rsidRPr="00EF2101" w:rsidRDefault="00951F30" w:rsidP="00951F30">
      <w:pPr>
        <w:pStyle w:val="Tekstpodstawowywcity2"/>
        <w:jc w:val="both"/>
        <w:rPr>
          <w:rFonts w:ascii="Tahoma" w:hAnsi="Tahoma" w:cs="Tahoma"/>
          <w:sz w:val="20"/>
          <w:vertAlign w:val="superscript"/>
        </w:rPr>
      </w:pPr>
      <w:r>
        <w:rPr>
          <w:rFonts w:ascii="Tahoma" w:hAnsi="Tahoma" w:cs="Tahoma"/>
          <w:sz w:val="20"/>
        </w:rPr>
        <w:t xml:space="preserve">    </w:t>
      </w:r>
      <w:r w:rsidRPr="00EF2101">
        <w:rPr>
          <w:rFonts w:ascii="Tahoma" w:hAnsi="Tahoma" w:cs="Tahoma"/>
          <w:sz w:val="20"/>
        </w:rPr>
        <w:t>Zamawiający:</w:t>
      </w:r>
      <w:r w:rsidRPr="00EF2101">
        <w:rPr>
          <w:rFonts w:ascii="Tahoma" w:hAnsi="Tahoma" w:cs="Tahoma"/>
          <w:sz w:val="20"/>
        </w:rPr>
        <w:tab/>
      </w:r>
      <w:r w:rsidRPr="00EF2101">
        <w:rPr>
          <w:rFonts w:ascii="Tahoma" w:hAnsi="Tahoma" w:cs="Tahoma"/>
          <w:sz w:val="20"/>
        </w:rPr>
        <w:tab/>
      </w:r>
      <w:r w:rsidRPr="00EF2101">
        <w:rPr>
          <w:rFonts w:ascii="Tahoma" w:hAnsi="Tahoma" w:cs="Tahoma"/>
          <w:sz w:val="20"/>
        </w:rPr>
        <w:tab/>
      </w:r>
      <w:r w:rsidRPr="00EF2101">
        <w:rPr>
          <w:rFonts w:ascii="Tahoma" w:hAnsi="Tahoma" w:cs="Tahoma"/>
          <w:sz w:val="20"/>
        </w:rPr>
        <w:tab/>
      </w:r>
      <w:r w:rsidRPr="00EF2101">
        <w:rPr>
          <w:rFonts w:ascii="Tahoma" w:hAnsi="Tahoma" w:cs="Tahoma"/>
          <w:sz w:val="20"/>
        </w:rPr>
        <w:tab/>
      </w:r>
      <w:r>
        <w:rPr>
          <w:rFonts w:ascii="Tahoma" w:hAnsi="Tahoma" w:cs="Tahoma"/>
          <w:sz w:val="20"/>
        </w:rPr>
        <w:t xml:space="preserve">                                </w:t>
      </w:r>
      <w:r w:rsidRPr="00EF2101">
        <w:rPr>
          <w:rFonts w:ascii="Tahoma" w:hAnsi="Tahoma" w:cs="Tahoma"/>
          <w:sz w:val="20"/>
        </w:rPr>
        <w:t>Wykonawca:</w:t>
      </w:r>
    </w:p>
    <w:p w14:paraId="5BE8C5A8" w14:textId="77777777" w:rsidR="00951F30" w:rsidRDefault="00951F30" w:rsidP="00951F30">
      <w:pPr>
        <w:jc w:val="both"/>
        <w:rPr>
          <w:rFonts w:ascii="Tahoma" w:hAnsi="Tahoma" w:cs="Tahoma"/>
          <w:sz w:val="20"/>
          <w:szCs w:val="20"/>
        </w:rPr>
      </w:pPr>
    </w:p>
    <w:p w14:paraId="0489C8BF" w14:textId="77777777" w:rsidR="00951F30" w:rsidRDefault="00951F30" w:rsidP="00951F30">
      <w:pPr>
        <w:jc w:val="both"/>
        <w:rPr>
          <w:rFonts w:ascii="Tahoma" w:hAnsi="Tahoma" w:cs="Tahoma"/>
          <w:sz w:val="20"/>
          <w:szCs w:val="20"/>
        </w:rPr>
      </w:pPr>
    </w:p>
    <w:p w14:paraId="34E6FE63" w14:textId="77777777" w:rsidR="00951F30" w:rsidRPr="00EF2101" w:rsidRDefault="00951F30" w:rsidP="00951F30">
      <w:pPr>
        <w:jc w:val="both"/>
        <w:rPr>
          <w:rFonts w:ascii="Tahoma" w:hAnsi="Tahoma" w:cs="Tahoma"/>
          <w:sz w:val="20"/>
          <w:szCs w:val="20"/>
        </w:rPr>
      </w:pPr>
    </w:p>
    <w:p w14:paraId="3646C7B5" w14:textId="1CB9DBE2" w:rsidR="002202A9" w:rsidRPr="00EA3BC3" w:rsidRDefault="00951F30" w:rsidP="00951F30">
      <w:pPr>
        <w:jc w:val="center"/>
        <w:rPr>
          <w:color w:val="FF0000"/>
          <w:sz w:val="20"/>
          <w:szCs w:val="20"/>
        </w:rPr>
      </w:pPr>
      <w:r w:rsidRPr="00636085">
        <w:rPr>
          <w:rFonts w:ascii="Tahoma" w:hAnsi="Tahoma" w:cs="Tahoma"/>
          <w:color w:val="000000"/>
          <w:sz w:val="20"/>
          <w:szCs w:val="20"/>
        </w:rPr>
        <w:t>Kontrasygnata Skarbnika Gminy</w:t>
      </w:r>
    </w:p>
    <w:p w14:paraId="21E369C0" w14:textId="7F51701E" w:rsidR="00C31E50" w:rsidRPr="00EA3BC3" w:rsidRDefault="002202A9" w:rsidP="00530BBD">
      <w:pPr>
        <w:spacing w:after="120"/>
        <w:jc w:val="both"/>
        <w:rPr>
          <w:color w:val="000000"/>
          <w:sz w:val="20"/>
          <w:szCs w:val="20"/>
        </w:rPr>
      </w:pPr>
      <w:r w:rsidRPr="00EA3BC3">
        <w:rPr>
          <w:color w:val="FF0000"/>
          <w:sz w:val="20"/>
          <w:szCs w:val="20"/>
        </w:rPr>
        <w:t xml:space="preserve">  </w:t>
      </w:r>
    </w:p>
    <w:p w14:paraId="7247262E" w14:textId="77777777" w:rsidR="00530BBD" w:rsidRDefault="00530BBD" w:rsidP="00530BBD">
      <w:pPr>
        <w:rPr>
          <w:rFonts w:ascii="Tahoma" w:hAnsi="Tahoma" w:cs="Tahoma"/>
          <w:b/>
          <w:i/>
          <w:sz w:val="20"/>
          <w:szCs w:val="20"/>
        </w:rPr>
      </w:pPr>
    </w:p>
    <w:p w14:paraId="2282B824" w14:textId="77777777" w:rsidR="00530BBD" w:rsidRDefault="00530BBD" w:rsidP="00530BBD">
      <w:pPr>
        <w:rPr>
          <w:rFonts w:ascii="Tahoma" w:hAnsi="Tahoma" w:cs="Tahoma"/>
          <w:b/>
          <w:i/>
          <w:sz w:val="20"/>
          <w:szCs w:val="20"/>
        </w:rPr>
      </w:pPr>
    </w:p>
    <w:p w14:paraId="0BDF08AF" w14:textId="77777777" w:rsidR="00530BBD" w:rsidRDefault="00530BBD" w:rsidP="00530BBD">
      <w:pPr>
        <w:rPr>
          <w:rFonts w:ascii="Tahoma" w:hAnsi="Tahoma" w:cs="Tahoma"/>
          <w:b/>
          <w:i/>
          <w:sz w:val="20"/>
          <w:szCs w:val="20"/>
        </w:rPr>
      </w:pPr>
    </w:p>
    <w:p w14:paraId="065CDF9E" w14:textId="77777777" w:rsidR="00530BBD" w:rsidRDefault="00530BBD" w:rsidP="00530BBD">
      <w:pPr>
        <w:rPr>
          <w:rFonts w:ascii="Tahoma" w:hAnsi="Tahoma" w:cs="Tahoma"/>
          <w:b/>
          <w:i/>
          <w:sz w:val="20"/>
          <w:szCs w:val="20"/>
        </w:rPr>
      </w:pPr>
    </w:p>
    <w:p w14:paraId="30673018" w14:textId="77777777" w:rsidR="004A2C30" w:rsidRDefault="004A2C30" w:rsidP="00530BBD">
      <w:pPr>
        <w:rPr>
          <w:rFonts w:ascii="Tahoma" w:hAnsi="Tahoma" w:cs="Tahoma"/>
          <w:b/>
          <w:i/>
          <w:sz w:val="20"/>
          <w:szCs w:val="20"/>
        </w:rPr>
      </w:pPr>
    </w:p>
    <w:p w14:paraId="01ACDFB7" w14:textId="77777777" w:rsidR="004A2C30" w:rsidRDefault="004A2C30" w:rsidP="00530BBD">
      <w:pPr>
        <w:rPr>
          <w:rFonts w:ascii="Tahoma" w:hAnsi="Tahoma" w:cs="Tahoma"/>
          <w:b/>
          <w:i/>
          <w:sz w:val="20"/>
          <w:szCs w:val="20"/>
        </w:rPr>
      </w:pPr>
    </w:p>
    <w:p w14:paraId="600F1E89" w14:textId="77777777" w:rsidR="004A2C30" w:rsidRDefault="004A2C30" w:rsidP="00530BBD">
      <w:pPr>
        <w:rPr>
          <w:rFonts w:ascii="Tahoma" w:hAnsi="Tahoma" w:cs="Tahoma"/>
          <w:b/>
          <w:i/>
          <w:sz w:val="20"/>
          <w:szCs w:val="20"/>
        </w:rPr>
      </w:pPr>
    </w:p>
    <w:p w14:paraId="3CDC3098" w14:textId="77777777" w:rsidR="004A2C30" w:rsidRDefault="004A2C30" w:rsidP="004A2C30">
      <w:pPr>
        <w:pStyle w:val="NormalnyWeb"/>
        <w:spacing w:before="0" w:after="0" w:line="280" w:lineRule="atLeast"/>
        <w:rPr>
          <w:rFonts w:ascii="Arial" w:hAnsi="Arial" w:cs="Arial"/>
          <w:bCs/>
          <w:color w:val="FF0000"/>
          <w:sz w:val="20"/>
          <w:szCs w:val="20"/>
        </w:rPr>
      </w:pPr>
    </w:p>
    <w:p w14:paraId="78D11242" w14:textId="77777777" w:rsidR="00B32E1C" w:rsidRPr="00A469D2" w:rsidRDefault="00B32E1C" w:rsidP="004A2C30">
      <w:pPr>
        <w:pStyle w:val="NormalnyWeb"/>
        <w:spacing w:before="0" w:after="0" w:line="280" w:lineRule="atLeast"/>
        <w:rPr>
          <w:rFonts w:ascii="Arial" w:hAnsi="Arial" w:cs="Arial"/>
          <w:bCs/>
          <w:color w:val="FF0000"/>
          <w:sz w:val="20"/>
          <w:szCs w:val="20"/>
        </w:rPr>
      </w:pPr>
    </w:p>
    <w:sectPr w:rsidR="00B32E1C" w:rsidRPr="00A469D2" w:rsidSect="004C40F3">
      <w:headerReference w:type="default" r:id="rId38"/>
      <w:footerReference w:type="default" r:id="rId39"/>
      <w:pgSz w:w="11909" w:h="16834"/>
      <w:pgMar w:top="1440" w:right="1440" w:bottom="1440" w:left="1440" w:header="568"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DEAED" w14:textId="77777777" w:rsidR="00711A05" w:rsidRDefault="00711A05">
      <w:pPr>
        <w:spacing w:line="240" w:lineRule="auto"/>
      </w:pPr>
      <w:r>
        <w:separator/>
      </w:r>
    </w:p>
  </w:endnote>
  <w:endnote w:type="continuationSeparator" w:id="0">
    <w:p w14:paraId="141C8169" w14:textId="77777777" w:rsidR="00711A05" w:rsidRDefault="00711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panose1 w:val="00000000000000000000"/>
    <w:charset w:val="00"/>
    <w:family w:val="auto"/>
    <w:notTrueType/>
    <w:pitch w:val="variable"/>
    <w:sig w:usb0="00000007" w:usb1="00000000" w:usb2="00000000" w:usb3="00000000" w:csb0="00000003" w:csb1="00000000"/>
  </w:font>
  <w:font w:name="Optima">
    <w:altName w:val="Times New Roman"/>
    <w:panose1 w:val="00000000000000000000"/>
    <w:charset w:val="00"/>
    <w:family w:val="auto"/>
    <w:notTrueType/>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Franklin Gothic Medium Cond">
    <w:panose1 w:val="020B06060304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Bold">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66" w14:textId="77777777" w:rsidR="00711A05" w:rsidRDefault="00711A05">
    <w:pPr>
      <w:jc w:val="right"/>
    </w:pPr>
    <w:r>
      <w:fldChar w:fldCharType="begin"/>
    </w:r>
    <w:r>
      <w:instrText>PAGE</w:instrText>
    </w:r>
    <w:r>
      <w:fldChar w:fldCharType="separate"/>
    </w:r>
    <w:r w:rsidR="00E050BF">
      <w:rPr>
        <w:noProof/>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D1708" w14:textId="77777777" w:rsidR="00711A05" w:rsidRDefault="00711A05">
      <w:pPr>
        <w:spacing w:line="240" w:lineRule="auto"/>
      </w:pPr>
      <w:r>
        <w:separator/>
      </w:r>
    </w:p>
  </w:footnote>
  <w:footnote w:type="continuationSeparator" w:id="0">
    <w:p w14:paraId="1FB01FA4" w14:textId="77777777" w:rsidR="00711A05" w:rsidRDefault="00711A05">
      <w:pPr>
        <w:spacing w:line="240" w:lineRule="auto"/>
      </w:pPr>
      <w:r>
        <w:continuationSeparator/>
      </w:r>
    </w:p>
  </w:footnote>
  <w:footnote w:id="1">
    <w:p w14:paraId="0000016C" w14:textId="49A6DD2C" w:rsidR="00711A05" w:rsidRDefault="00711A05">
      <w:pPr>
        <w:spacing w:line="240" w:lineRule="auto"/>
        <w:jc w:val="both"/>
        <w:rPr>
          <w:sz w:val="16"/>
          <w:szCs w:val="16"/>
        </w:rPr>
      </w:pPr>
      <w:r>
        <w:rPr>
          <w:vertAlign w:val="superscript"/>
        </w:rPr>
        <w:footnoteRef/>
      </w:r>
      <w:r>
        <w:rPr>
          <w:sz w:val="16"/>
          <w:szCs w:val="16"/>
        </w:rPr>
        <w:t xml:space="preserve"> Zgodnie z  art. 281 ust. 2 pkt 4 i 5 PZP </w:t>
      </w:r>
    </w:p>
  </w:footnote>
  <w:footnote w:id="2">
    <w:p w14:paraId="2DE8C5B3" w14:textId="77777777" w:rsidR="00711A05" w:rsidRDefault="00711A05" w:rsidP="00F450F4">
      <w:pPr>
        <w:spacing w:line="240" w:lineRule="auto"/>
        <w:jc w:val="both"/>
        <w:rPr>
          <w:sz w:val="16"/>
          <w:szCs w:val="16"/>
        </w:rPr>
      </w:pPr>
      <w:r>
        <w:rPr>
          <w:vertAlign w:val="superscript"/>
        </w:rPr>
        <w:footnoteRef/>
      </w:r>
      <w:r>
        <w:rPr>
          <w:sz w:val="16"/>
          <w:szCs w:val="16"/>
        </w:rPr>
        <w:t xml:space="preserve"> Jeżeli zamawiający dopuszcza składanie ofert wariantowych należy podać informacje zgodnie z wymaganiami wskazanymi w art. 281 ust. 2 pkt 6.</w:t>
      </w:r>
    </w:p>
  </w:footnote>
  <w:footnote w:id="3">
    <w:p w14:paraId="00000172" w14:textId="0DC594CF" w:rsidR="00711A05" w:rsidRDefault="00711A05">
      <w:pPr>
        <w:spacing w:line="240" w:lineRule="auto"/>
        <w:jc w:val="both"/>
        <w:rPr>
          <w:sz w:val="16"/>
          <w:szCs w:val="16"/>
        </w:rPr>
      </w:pPr>
      <w:r>
        <w:rPr>
          <w:vertAlign w:val="superscript"/>
        </w:rPr>
        <w:footnoteRef/>
      </w:r>
      <w:r>
        <w:rPr>
          <w:sz w:val="16"/>
          <w:szCs w:val="16"/>
        </w:rPr>
        <w:t xml:space="preserve"> Zgodnie z art. 281 ust. 2 pkt 15 PZP </w:t>
      </w:r>
    </w:p>
  </w:footnote>
  <w:footnote w:id="4">
    <w:p w14:paraId="00000173" w14:textId="6FEA7B8C" w:rsidR="00711A05" w:rsidRDefault="00711A05">
      <w:pPr>
        <w:spacing w:line="240" w:lineRule="auto"/>
        <w:jc w:val="both"/>
        <w:rPr>
          <w:sz w:val="16"/>
          <w:szCs w:val="16"/>
        </w:rPr>
      </w:pPr>
      <w:r>
        <w:rPr>
          <w:vertAlign w:val="superscript"/>
        </w:rPr>
        <w:footnoteRef/>
      </w:r>
      <w:r>
        <w:rPr>
          <w:sz w:val="16"/>
          <w:szCs w:val="16"/>
        </w:rPr>
        <w:t xml:space="preserve"> Zgodnie z art. 462 ust. 2 PZP </w:t>
      </w:r>
    </w:p>
  </w:footnote>
  <w:footnote w:id="5">
    <w:p w14:paraId="00000174" w14:textId="42EEF56C" w:rsidR="00711A05" w:rsidRDefault="00711A05">
      <w:pPr>
        <w:spacing w:line="240" w:lineRule="auto"/>
        <w:jc w:val="both"/>
        <w:rPr>
          <w:sz w:val="16"/>
          <w:szCs w:val="16"/>
        </w:rPr>
      </w:pPr>
      <w:r>
        <w:rPr>
          <w:vertAlign w:val="superscript"/>
        </w:rPr>
        <w:footnoteRef/>
      </w:r>
      <w:r>
        <w:rPr>
          <w:sz w:val="16"/>
          <w:szCs w:val="16"/>
        </w:rPr>
        <w:t xml:space="preserve"> Zgodnie z art. 436 PZP </w:t>
      </w:r>
    </w:p>
  </w:footnote>
  <w:footnote w:id="6">
    <w:p w14:paraId="00000175" w14:textId="52A0EBA8" w:rsidR="00711A05" w:rsidRDefault="00711A05">
      <w:pPr>
        <w:spacing w:line="240" w:lineRule="auto"/>
        <w:jc w:val="both"/>
        <w:rPr>
          <w:sz w:val="16"/>
          <w:szCs w:val="16"/>
        </w:rPr>
      </w:pPr>
      <w:r>
        <w:rPr>
          <w:vertAlign w:val="superscript"/>
        </w:rPr>
        <w:footnoteRef/>
      </w:r>
      <w:r>
        <w:rPr>
          <w:sz w:val="16"/>
          <w:szCs w:val="16"/>
        </w:rPr>
        <w:t xml:space="preserve"> Zgodnie z art. 57 pkt 2 PZP </w:t>
      </w:r>
    </w:p>
  </w:footnote>
  <w:footnote w:id="7">
    <w:p w14:paraId="00000178" w14:textId="5B19A0CC" w:rsidR="00711A05" w:rsidRDefault="00711A05">
      <w:pPr>
        <w:spacing w:line="240" w:lineRule="auto"/>
        <w:jc w:val="both"/>
        <w:rPr>
          <w:sz w:val="16"/>
          <w:szCs w:val="16"/>
        </w:rPr>
      </w:pPr>
      <w:r>
        <w:rPr>
          <w:vertAlign w:val="superscript"/>
        </w:rPr>
        <w:footnoteRef/>
      </w:r>
      <w:r>
        <w:rPr>
          <w:sz w:val="16"/>
          <w:szCs w:val="16"/>
        </w:rPr>
        <w:t xml:space="preserve"> art. 116 ust. 1 PZP.</w:t>
      </w:r>
    </w:p>
  </w:footnote>
  <w:footnote w:id="8">
    <w:p w14:paraId="0000017C" w14:textId="4DEC25E1" w:rsidR="00711A05" w:rsidRDefault="00711A05">
      <w:pPr>
        <w:spacing w:line="240" w:lineRule="auto"/>
        <w:jc w:val="both"/>
        <w:rPr>
          <w:sz w:val="16"/>
          <w:szCs w:val="16"/>
        </w:rPr>
      </w:pPr>
      <w:r>
        <w:rPr>
          <w:vertAlign w:val="superscript"/>
        </w:rPr>
        <w:footnoteRef/>
      </w:r>
      <w:r>
        <w:rPr>
          <w:sz w:val="16"/>
          <w:szCs w:val="16"/>
        </w:rPr>
        <w:t xml:space="preserve"> z art. 273 ust. 2 PZP, </w:t>
      </w:r>
      <w:r>
        <w:rPr>
          <w:sz w:val="16"/>
          <w:szCs w:val="16"/>
          <w:highlight w:val="white"/>
        </w:rPr>
        <w:t xml:space="preserve">art. 125 ust. 1, </w:t>
      </w:r>
    </w:p>
  </w:footnote>
  <w:footnote w:id="9">
    <w:p w14:paraId="0000017D" w14:textId="77777777" w:rsidR="00711A05" w:rsidRDefault="00711A05">
      <w:pPr>
        <w:spacing w:line="240" w:lineRule="auto"/>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10">
    <w:p w14:paraId="00000182" w14:textId="77777777" w:rsidR="00711A05" w:rsidRDefault="00711A05">
      <w:pPr>
        <w:spacing w:line="240" w:lineRule="auto"/>
        <w:rPr>
          <w:sz w:val="16"/>
          <w:szCs w:val="16"/>
        </w:rPr>
      </w:pPr>
      <w:r>
        <w:rPr>
          <w:vertAlign w:val="superscript"/>
        </w:rPr>
        <w:footnoteRef/>
      </w:r>
      <w:r>
        <w:rPr>
          <w:sz w:val="16"/>
          <w:szCs w:val="16"/>
        </w:rPr>
        <w:t xml:space="preserve"> Zapisy dostosowane do wzoru SWZ wynikają z przepisów art. 118 – 123 PZP  </w:t>
      </w:r>
    </w:p>
  </w:footnote>
  <w:footnote w:id="11">
    <w:p w14:paraId="00000183" w14:textId="77777777" w:rsidR="00711A05" w:rsidRDefault="00711A05">
      <w:pPr>
        <w:spacing w:line="240" w:lineRule="auto"/>
        <w:rPr>
          <w:sz w:val="16"/>
          <w:szCs w:val="16"/>
        </w:rPr>
      </w:pPr>
      <w:r>
        <w:rPr>
          <w:vertAlign w:val="superscript"/>
        </w:rPr>
        <w:footnoteRef/>
      </w:r>
      <w:r>
        <w:rPr>
          <w:sz w:val="16"/>
          <w:szCs w:val="16"/>
        </w:rPr>
        <w:t xml:space="preserve"> Zgodnie z art. 118 ust. 3 PZP </w:t>
      </w:r>
    </w:p>
  </w:footnote>
  <w:footnote w:id="12">
    <w:p w14:paraId="00000184" w14:textId="77777777" w:rsidR="00711A05" w:rsidRDefault="00711A05">
      <w:pPr>
        <w:spacing w:line="240" w:lineRule="auto"/>
        <w:rPr>
          <w:sz w:val="16"/>
          <w:szCs w:val="16"/>
        </w:rPr>
      </w:pPr>
      <w:r>
        <w:rPr>
          <w:vertAlign w:val="superscript"/>
        </w:rPr>
        <w:footnoteRef/>
      </w:r>
      <w:r>
        <w:rPr>
          <w:sz w:val="16"/>
          <w:szCs w:val="16"/>
        </w:rPr>
        <w:t xml:space="preserve"> Zgodnie z art. 122 PZP </w:t>
      </w:r>
    </w:p>
  </w:footnote>
  <w:footnote w:id="13">
    <w:p w14:paraId="00000185" w14:textId="77777777" w:rsidR="00711A05" w:rsidRDefault="00711A05">
      <w:pPr>
        <w:spacing w:line="240" w:lineRule="auto"/>
        <w:rPr>
          <w:sz w:val="16"/>
          <w:szCs w:val="16"/>
        </w:rPr>
      </w:pPr>
      <w:r>
        <w:rPr>
          <w:vertAlign w:val="superscript"/>
        </w:rPr>
        <w:footnoteRef/>
      </w:r>
      <w:r>
        <w:rPr>
          <w:sz w:val="16"/>
          <w:szCs w:val="16"/>
        </w:rPr>
        <w:t xml:space="preserve"> Zgodnie z art. 123 PZP </w:t>
      </w:r>
    </w:p>
  </w:footnote>
  <w:footnote w:id="14">
    <w:p w14:paraId="00000186" w14:textId="77777777" w:rsidR="00711A05" w:rsidRDefault="00711A05">
      <w:pPr>
        <w:spacing w:line="240" w:lineRule="auto"/>
        <w:rPr>
          <w:sz w:val="16"/>
          <w:szCs w:val="16"/>
        </w:rPr>
      </w:pPr>
      <w:r>
        <w:rPr>
          <w:vertAlign w:val="superscript"/>
        </w:rPr>
        <w:footnoteRef/>
      </w:r>
      <w:r>
        <w:rPr>
          <w:sz w:val="16"/>
          <w:szCs w:val="16"/>
        </w:rPr>
        <w:t xml:space="preserve"> Zgodnie z art. 125 ust. 5 PZP </w:t>
      </w:r>
    </w:p>
  </w:footnote>
  <w:footnote w:id="15">
    <w:p w14:paraId="00000187" w14:textId="77777777" w:rsidR="00711A05" w:rsidRDefault="00711A05">
      <w:pPr>
        <w:spacing w:line="240" w:lineRule="auto"/>
        <w:rPr>
          <w:sz w:val="16"/>
          <w:szCs w:val="16"/>
        </w:rPr>
      </w:pPr>
      <w:r>
        <w:rPr>
          <w:vertAlign w:val="superscript"/>
        </w:rPr>
        <w:footnoteRef/>
      </w:r>
      <w:r>
        <w:rPr>
          <w:sz w:val="16"/>
          <w:szCs w:val="16"/>
        </w:rPr>
        <w:t xml:space="preserve"> W zależności od tego co jest przedmiotem postępowania.</w:t>
      </w:r>
    </w:p>
  </w:footnote>
  <w:footnote w:id="16">
    <w:p w14:paraId="00000194" w14:textId="77777777" w:rsidR="00711A05" w:rsidRDefault="00711A05">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17">
    <w:p w14:paraId="00000195" w14:textId="77777777" w:rsidR="00711A05" w:rsidRDefault="00711A05">
      <w:pPr>
        <w:spacing w:line="240" w:lineRule="auto"/>
        <w:rPr>
          <w:color w:val="232323"/>
          <w:sz w:val="16"/>
          <w:szCs w:val="16"/>
          <w:highlight w:val="white"/>
        </w:rPr>
      </w:pPr>
      <w:r>
        <w:rPr>
          <w:vertAlign w:val="superscript"/>
        </w:rPr>
        <w:footnoteRef/>
      </w:r>
      <w:r>
        <w:rPr>
          <w:sz w:val="20"/>
          <w:szCs w:val="20"/>
        </w:rPr>
        <w:t xml:space="preserve"> </w:t>
      </w:r>
      <w:r>
        <w:rPr>
          <w:sz w:val="16"/>
          <w:szCs w:val="16"/>
        </w:rPr>
        <w:t xml:space="preserve">Zgodnie z wyrokiem KIO </w:t>
      </w:r>
      <w:r>
        <w:rPr>
          <w:color w:val="333333"/>
          <w:sz w:val="16"/>
          <w:szCs w:val="16"/>
          <w:highlight w:val="white"/>
        </w:rPr>
        <w:t xml:space="preserve">1451/20 Zamawiający, jeżeli nie precyzuje w SWZ przyjmowanych formatów danych, powinien dopuścić oferty w każdym, możliwym do odczytania formacie. </w:t>
      </w:r>
      <w:proofErr w:type="spellStart"/>
      <w:r>
        <w:rPr>
          <w:color w:val="333333"/>
          <w:sz w:val="16"/>
          <w:szCs w:val="16"/>
          <w:highlight w:val="white"/>
        </w:rPr>
        <w:t>PRZETARGowa</w:t>
      </w:r>
      <w:proofErr w:type="spellEnd"/>
      <w:r>
        <w:rPr>
          <w:color w:val="333333"/>
          <w:sz w:val="16"/>
          <w:szCs w:val="16"/>
          <w:highlight w:val="white"/>
        </w:rPr>
        <w:t xml:space="preserve"> rekomenduje wskazanie formatów zawartych w Załączniku nr 2 do </w:t>
      </w:r>
      <w:r>
        <w:rPr>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14:paraId="00000196" w14:textId="77777777" w:rsidR="00711A05" w:rsidRDefault="00711A05">
      <w:pPr>
        <w:spacing w:line="240" w:lineRule="auto"/>
        <w:rPr>
          <w:color w:val="333333"/>
          <w:sz w:val="16"/>
          <w:szCs w:val="16"/>
          <w:highlight w:val="white"/>
        </w:rPr>
      </w:pPr>
    </w:p>
  </w:footnote>
  <w:footnote w:id="18">
    <w:p w14:paraId="7051C18B" w14:textId="77777777" w:rsidR="00711A05" w:rsidRDefault="00711A05" w:rsidP="0027175F">
      <w:pPr>
        <w:spacing w:line="240" w:lineRule="auto"/>
        <w:jc w:val="both"/>
        <w:rPr>
          <w:sz w:val="16"/>
          <w:szCs w:val="16"/>
        </w:rPr>
      </w:pPr>
      <w:r>
        <w:rPr>
          <w:vertAlign w:val="superscript"/>
        </w:rPr>
        <w:footnoteRef/>
      </w:r>
      <w:r>
        <w:rPr>
          <w:sz w:val="16"/>
          <w:szCs w:val="16"/>
        </w:rPr>
        <w:t xml:space="preserve"> Zgodnie z § 4 ust. 2 ROZPORZĄDZENIA MINISTRA ROZWOJU, PRACY I TECHNOLOGII z dnia 23 grudnia 2020 r. w sprawie podmiotowych środków dowodowych oraz innych dokumentów lub oświadczeń, jakich może żądać zamawiający od wykonawcy </w:t>
      </w:r>
    </w:p>
  </w:footnote>
  <w:footnote w:id="19">
    <w:p w14:paraId="0B7AE603" w14:textId="77777777" w:rsidR="00711A05" w:rsidRDefault="00711A05" w:rsidP="0027175F">
      <w:pPr>
        <w:spacing w:line="240" w:lineRule="auto"/>
        <w:jc w:val="both"/>
        <w:rPr>
          <w:sz w:val="16"/>
          <w:szCs w:val="16"/>
        </w:rPr>
      </w:pPr>
      <w:r>
        <w:rPr>
          <w:vertAlign w:val="superscript"/>
        </w:rPr>
        <w:footnoteRef/>
      </w:r>
      <w:r>
        <w:rPr>
          <w:sz w:val="16"/>
          <w:szCs w:val="16"/>
        </w:rPr>
        <w:t xml:space="preserve"> Zgodnie z § 3 ust. 3 projektu rozporządzenia Ministra Rozwoju w sprawie rodzajów podmiotowych środków dowodowych oraz innych dokumentów lub oświadczeń, jakich może żądać zamawiający od wykonawcy. </w:t>
      </w:r>
    </w:p>
  </w:footnote>
  <w:footnote w:id="20">
    <w:p w14:paraId="0000018B" w14:textId="77777777" w:rsidR="00711A05" w:rsidRDefault="00711A05">
      <w:pPr>
        <w:spacing w:line="240" w:lineRule="auto"/>
        <w:rPr>
          <w:sz w:val="16"/>
          <w:szCs w:val="16"/>
        </w:rPr>
      </w:pPr>
      <w:r>
        <w:rPr>
          <w:vertAlign w:val="superscript"/>
        </w:rPr>
        <w:footnoteRef/>
      </w:r>
      <w:r>
        <w:rPr>
          <w:sz w:val="16"/>
          <w:szCs w:val="16"/>
        </w:rPr>
        <w:t xml:space="preserve"> Zgodnie z art. 225 PZP </w:t>
      </w:r>
    </w:p>
  </w:footnote>
  <w:footnote w:id="21">
    <w:p w14:paraId="0000018F" w14:textId="3AF55976" w:rsidR="00711A05" w:rsidRDefault="00711A05">
      <w:pPr>
        <w:spacing w:line="240" w:lineRule="auto"/>
        <w:rPr>
          <w:sz w:val="16"/>
          <w:szCs w:val="16"/>
        </w:rPr>
      </w:pPr>
      <w:r>
        <w:rPr>
          <w:vertAlign w:val="superscript"/>
        </w:rPr>
        <w:footnoteRef/>
      </w:r>
      <w:r>
        <w:rPr>
          <w:sz w:val="16"/>
          <w:szCs w:val="16"/>
        </w:rPr>
        <w:t xml:space="preserve"> Zgodnie z art. 97 ust. 1 PZP</w:t>
      </w:r>
    </w:p>
  </w:footnote>
  <w:footnote w:id="22">
    <w:p w14:paraId="00000190" w14:textId="77777777" w:rsidR="00711A05" w:rsidRDefault="00711A05">
      <w:pPr>
        <w:spacing w:line="240" w:lineRule="auto"/>
        <w:jc w:val="both"/>
        <w:rPr>
          <w:sz w:val="16"/>
          <w:szCs w:val="16"/>
        </w:rPr>
      </w:pPr>
      <w:r>
        <w:rPr>
          <w:vertAlign w:val="superscript"/>
        </w:rPr>
        <w:footnoteRef/>
      </w:r>
      <w:r>
        <w:rPr>
          <w:sz w:val="16"/>
          <w:szCs w:val="16"/>
        </w:rPr>
        <w:t xml:space="preserve"> Maksymalny termin związania ofertą zgodnie z art. 307 ust. 1 PZP Zgodnie z przywołanym przepisem termin określa się poprzez wskazanie daty w dokumentach zamówienia.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88" w14:textId="3F177036" w:rsidR="00711A05" w:rsidRPr="004C40F3" w:rsidRDefault="00711A05" w:rsidP="004C40F3">
    <w:pPr>
      <w:jc w:val="center"/>
      <w:rPr>
        <w:rFonts w:eastAsia="Calibri"/>
        <w:color w:val="434343"/>
        <w:sz w:val="16"/>
        <w:szCs w:val="16"/>
      </w:rPr>
    </w:pPr>
    <w:r w:rsidRPr="004C40F3">
      <w:rPr>
        <w:rFonts w:eastAsia="Calibri"/>
        <w:color w:val="434343"/>
        <w:sz w:val="16"/>
        <w:szCs w:val="16"/>
      </w:rPr>
      <w:t>BR.271.1.</w:t>
    </w:r>
    <w:r>
      <w:rPr>
        <w:rFonts w:eastAsia="Calibri"/>
        <w:color w:val="434343"/>
        <w:sz w:val="16"/>
        <w:szCs w:val="16"/>
      </w:rPr>
      <w:t>2</w:t>
    </w:r>
    <w:r w:rsidRPr="004C40F3">
      <w:rPr>
        <w:rFonts w:eastAsia="Calibri"/>
        <w:color w:val="434343"/>
        <w:sz w:val="16"/>
        <w:szCs w:val="16"/>
      </w:rPr>
      <w:t>.2021</w:t>
    </w:r>
  </w:p>
  <w:p w14:paraId="5FA1C37D" w14:textId="4AAE05B5" w:rsidR="00711A05" w:rsidRPr="004C40F3" w:rsidRDefault="00711A05" w:rsidP="00F1454E">
    <w:pPr>
      <w:jc w:val="center"/>
      <w:rPr>
        <w:sz w:val="16"/>
        <w:szCs w:val="16"/>
      </w:rPr>
    </w:pPr>
    <w:r w:rsidRPr="00F1454E">
      <w:rPr>
        <w:sz w:val="16"/>
        <w:szCs w:val="16"/>
      </w:rPr>
      <w:t>Budowa</w:t>
    </w:r>
    <w:r>
      <w:rPr>
        <w:sz w:val="16"/>
        <w:szCs w:val="16"/>
      </w:rPr>
      <w:t>,</w:t>
    </w:r>
    <w:r w:rsidRPr="00F1454E">
      <w:rPr>
        <w:sz w:val="16"/>
        <w:szCs w:val="16"/>
      </w:rPr>
      <w:t xml:space="preserve"> oświetlenia drogowego na terenie gminy Trzebownisko, w miejscowości Łukawiec</w:t>
    </w:r>
    <w:r>
      <w:rPr>
        <w:sz w:val="16"/>
        <w:szCs w:val="16"/>
      </w:rPr>
      <w:t>.</w:t>
    </w:r>
  </w:p>
  <w:p w14:paraId="5BA2867B" w14:textId="19379364" w:rsidR="00711A05" w:rsidRDefault="00711A05" w:rsidP="004C40F3">
    <w:pPr>
      <w:ind w:right="-1440" w:hanging="1418"/>
      <w:rPr>
        <w:rFonts w:ascii="Calibri" w:eastAsia="Calibri" w:hAnsi="Calibri" w:cs="Calibri"/>
        <w:color w:val="434343"/>
      </w:rPr>
    </w:pPr>
    <w:r>
      <w:rPr>
        <w:rFonts w:ascii="Calibri" w:eastAsia="Calibri" w:hAnsi="Calibri" w:cs="Calibri"/>
        <w:color w:val="434343"/>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17"/>
    <w:multiLevelType w:val="multilevel"/>
    <w:tmpl w:val="00000017"/>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0057478E"/>
    <w:multiLevelType w:val="hybridMultilevel"/>
    <w:tmpl w:val="41AE2CAC"/>
    <w:name w:val="WW8Num36"/>
    <w:lvl w:ilvl="0" w:tplc="2C121E3A">
      <w:start w:val="1"/>
      <w:numFmt w:val="decimal"/>
      <w:lvlText w:val="%1)"/>
      <w:lvlJc w:val="left"/>
      <w:pPr>
        <w:tabs>
          <w:tab w:val="num" w:pos="720"/>
        </w:tabs>
        <w:ind w:left="720" w:hanging="360"/>
      </w:pPr>
      <w:rPr>
        <w:b w:val="0"/>
        <w:i w:val="0"/>
        <w:strike w:val="0"/>
        <w:color w:val="auto"/>
      </w:rPr>
    </w:lvl>
    <w:lvl w:ilvl="1" w:tplc="FFFFFFFF">
      <w:start w:val="1"/>
      <w:numFmt w:val="lowerLetter"/>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 w15:restartNumberingAfterBreak="0">
    <w:nsid w:val="00C41782"/>
    <w:multiLevelType w:val="hybridMultilevel"/>
    <w:tmpl w:val="00E47EB0"/>
    <w:lvl w:ilvl="0" w:tplc="42088C98">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BB6460"/>
    <w:multiLevelType w:val="multilevel"/>
    <w:tmpl w:val="0C3CA21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02D129F2"/>
    <w:multiLevelType w:val="multilevel"/>
    <w:tmpl w:val="FF9A3F5E"/>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 w15:restartNumberingAfterBreak="0">
    <w:nsid w:val="03F44F0D"/>
    <w:multiLevelType w:val="hybridMultilevel"/>
    <w:tmpl w:val="AD1807CC"/>
    <w:lvl w:ilvl="0" w:tplc="BBFC4972">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0C7EA1"/>
    <w:multiLevelType w:val="hybridMultilevel"/>
    <w:tmpl w:val="684EFC10"/>
    <w:lvl w:ilvl="0" w:tplc="84122906">
      <w:start w:val="1"/>
      <w:numFmt w:val="bullet"/>
      <w:lvlText w:val=""/>
      <w:lvlJc w:val="left"/>
      <w:pPr>
        <w:ind w:left="1786" w:hanging="360"/>
      </w:pPr>
      <w:rPr>
        <w:rFonts w:ascii="Symbol" w:hAnsi="Symbol"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8" w15:restartNumberingAfterBreak="0">
    <w:nsid w:val="076D09B5"/>
    <w:multiLevelType w:val="hybridMultilevel"/>
    <w:tmpl w:val="310E4D8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7870640"/>
    <w:multiLevelType w:val="hybridMultilevel"/>
    <w:tmpl w:val="F5B4AD36"/>
    <w:lvl w:ilvl="0" w:tplc="9702AE16">
      <w:start w:val="1"/>
      <w:numFmt w:val="decimal"/>
      <w:lvlText w:val="%1."/>
      <w:lvlJc w:val="left"/>
      <w:pPr>
        <w:ind w:left="720" w:hanging="360"/>
      </w:pPr>
      <w:rPr>
        <w:b w:val="0"/>
      </w:rPr>
    </w:lvl>
    <w:lvl w:ilvl="1" w:tplc="8502FEE4">
      <w:start w:val="1"/>
      <w:numFmt w:val="decimal"/>
      <w:lvlText w:val="%2)"/>
      <w:lvlJc w:val="left"/>
      <w:pPr>
        <w:ind w:left="1440" w:hanging="360"/>
      </w:pPr>
      <w:rPr>
        <w:b w:val="0"/>
      </w:rPr>
    </w:lvl>
    <w:lvl w:ilvl="2" w:tplc="04150017">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7E7A83"/>
    <w:multiLevelType w:val="multilevel"/>
    <w:tmpl w:val="EB5A85DC"/>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11" w15:restartNumberingAfterBreak="0">
    <w:nsid w:val="0897444B"/>
    <w:multiLevelType w:val="hybridMultilevel"/>
    <w:tmpl w:val="808021D6"/>
    <w:lvl w:ilvl="0" w:tplc="E54050D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98615BE"/>
    <w:multiLevelType w:val="multilevel"/>
    <w:tmpl w:val="576E9E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99F3DCD"/>
    <w:multiLevelType w:val="hybridMultilevel"/>
    <w:tmpl w:val="103632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A19248F"/>
    <w:multiLevelType w:val="hybridMultilevel"/>
    <w:tmpl w:val="DA42B3E6"/>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15:restartNumberingAfterBreak="0">
    <w:nsid w:val="0BAA3C4B"/>
    <w:multiLevelType w:val="multilevel"/>
    <w:tmpl w:val="AFC6F270"/>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0C9B5792"/>
    <w:multiLevelType w:val="multilevel"/>
    <w:tmpl w:val="7D22F7CC"/>
    <w:lvl w:ilvl="0">
      <w:start w:val="1"/>
      <w:numFmt w:val="bullet"/>
      <w:lvlText w:val=""/>
      <w:lvlJc w:val="left"/>
      <w:pPr>
        <w:ind w:left="720" w:hanging="360"/>
      </w:pPr>
      <w:rPr>
        <w:rFonts w:ascii="Symbol" w:hAnsi="Symbol"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0DE66942"/>
    <w:multiLevelType w:val="multilevel"/>
    <w:tmpl w:val="2A52041A"/>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0DF40D67"/>
    <w:multiLevelType w:val="multilevel"/>
    <w:tmpl w:val="6B7AB31C"/>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0E494370"/>
    <w:multiLevelType w:val="hybridMultilevel"/>
    <w:tmpl w:val="EACE75BE"/>
    <w:lvl w:ilvl="0" w:tplc="FC2853FA">
      <w:start w:val="1"/>
      <w:numFmt w:val="decimal"/>
      <w:lvlText w:val="%1."/>
      <w:lvlJc w:val="left"/>
      <w:pPr>
        <w:ind w:left="360" w:hanging="360"/>
      </w:pPr>
      <w:rPr>
        <w:rFonts w:hint="default"/>
        <w:b w:val="0"/>
      </w:rPr>
    </w:lvl>
    <w:lvl w:ilvl="1" w:tplc="6CDA63C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E5A4F29"/>
    <w:multiLevelType w:val="hybridMultilevel"/>
    <w:tmpl w:val="45CE62A2"/>
    <w:lvl w:ilvl="0" w:tplc="5330BBDA">
      <w:start w:val="3"/>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0B40481"/>
    <w:multiLevelType w:val="hybridMultilevel"/>
    <w:tmpl w:val="0608A58C"/>
    <w:lvl w:ilvl="0" w:tplc="B3C2B6B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12864DB6"/>
    <w:multiLevelType w:val="hybridMultilevel"/>
    <w:tmpl w:val="DA90408A"/>
    <w:lvl w:ilvl="0" w:tplc="A02EB700">
      <w:start w:val="1"/>
      <w:numFmt w:val="decimal"/>
      <w:lvlText w:val="%1."/>
      <w:lvlJc w:val="left"/>
      <w:pPr>
        <w:ind w:left="543" w:hanging="428"/>
      </w:pPr>
      <w:rPr>
        <w:rFonts w:ascii="Arial" w:eastAsia="Times New Roman" w:hAnsi="Arial" w:cs="Arial" w:hint="default"/>
        <w:i w:val="0"/>
        <w:iCs/>
        <w:spacing w:val="-3"/>
        <w:w w:val="100"/>
        <w:sz w:val="20"/>
        <w:szCs w:val="20"/>
        <w:lang w:val="pl-PL" w:eastAsia="en-US" w:bidi="ar-SA"/>
      </w:rPr>
    </w:lvl>
    <w:lvl w:ilvl="1" w:tplc="4E7C596C">
      <w:start w:val="1"/>
      <w:numFmt w:val="decimal"/>
      <w:lvlText w:val="%2)"/>
      <w:lvlJc w:val="left"/>
      <w:pPr>
        <w:ind w:left="824" w:hanging="281"/>
      </w:pPr>
      <w:rPr>
        <w:rFonts w:ascii="Arial" w:eastAsia="Times New Roman" w:hAnsi="Arial" w:cs="Arial" w:hint="default"/>
        <w:w w:val="100"/>
        <w:sz w:val="20"/>
        <w:szCs w:val="20"/>
        <w:lang w:val="pl-PL" w:eastAsia="en-US" w:bidi="ar-SA"/>
      </w:rPr>
    </w:lvl>
    <w:lvl w:ilvl="2" w:tplc="4E0A5122">
      <w:numFmt w:val="bullet"/>
      <w:lvlText w:val="•"/>
      <w:lvlJc w:val="left"/>
      <w:pPr>
        <w:ind w:left="1762" w:hanging="281"/>
      </w:pPr>
      <w:rPr>
        <w:rFonts w:hint="default"/>
        <w:lang w:val="pl-PL" w:eastAsia="en-US" w:bidi="ar-SA"/>
      </w:rPr>
    </w:lvl>
    <w:lvl w:ilvl="3" w:tplc="0138164A">
      <w:numFmt w:val="bullet"/>
      <w:lvlText w:val="•"/>
      <w:lvlJc w:val="left"/>
      <w:pPr>
        <w:ind w:left="2704" w:hanging="281"/>
      </w:pPr>
      <w:rPr>
        <w:rFonts w:hint="default"/>
        <w:lang w:val="pl-PL" w:eastAsia="en-US" w:bidi="ar-SA"/>
      </w:rPr>
    </w:lvl>
    <w:lvl w:ilvl="4" w:tplc="60867952">
      <w:numFmt w:val="bullet"/>
      <w:lvlText w:val="•"/>
      <w:lvlJc w:val="left"/>
      <w:pPr>
        <w:ind w:left="3646" w:hanging="281"/>
      </w:pPr>
      <w:rPr>
        <w:rFonts w:hint="default"/>
        <w:lang w:val="pl-PL" w:eastAsia="en-US" w:bidi="ar-SA"/>
      </w:rPr>
    </w:lvl>
    <w:lvl w:ilvl="5" w:tplc="A0C2D2A4">
      <w:numFmt w:val="bullet"/>
      <w:lvlText w:val="•"/>
      <w:lvlJc w:val="left"/>
      <w:pPr>
        <w:ind w:left="4588" w:hanging="281"/>
      </w:pPr>
      <w:rPr>
        <w:rFonts w:hint="default"/>
        <w:lang w:val="pl-PL" w:eastAsia="en-US" w:bidi="ar-SA"/>
      </w:rPr>
    </w:lvl>
    <w:lvl w:ilvl="6" w:tplc="5308D8E8">
      <w:numFmt w:val="bullet"/>
      <w:lvlText w:val="•"/>
      <w:lvlJc w:val="left"/>
      <w:pPr>
        <w:ind w:left="5531" w:hanging="281"/>
      </w:pPr>
      <w:rPr>
        <w:rFonts w:hint="default"/>
        <w:lang w:val="pl-PL" w:eastAsia="en-US" w:bidi="ar-SA"/>
      </w:rPr>
    </w:lvl>
    <w:lvl w:ilvl="7" w:tplc="B5A64796">
      <w:numFmt w:val="bullet"/>
      <w:lvlText w:val="•"/>
      <w:lvlJc w:val="left"/>
      <w:pPr>
        <w:ind w:left="6473" w:hanging="281"/>
      </w:pPr>
      <w:rPr>
        <w:rFonts w:hint="default"/>
        <w:lang w:val="pl-PL" w:eastAsia="en-US" w:bidi="ar-SA"/>
      </w:rPr>
    </w:lvl>
    <w:lvl w:ilvl="8" w:tplc="C9D475F6">
      <w:numFmt w:val="bullet"/>
      <w:lvlText w:val="•"/>
      <w:lvlJc w:val="left"/>
      <w:pPr>
        <w:ind w:left="7415" w:hanging="281"/>
      </w:pPr>
      <w:rPr>
        <w:rFonts w:hint="default"/>
        <w:lang w:val="pl-PL" w:eastAsia="en-US" w:bidi="ar-SA"/>
      </w:rPr>
    </w:lvl>
  </w:abstractNum>
  <w:abstractNum w:abstractNumId="23" w15:restartNumberingAfterBreak="0">
    <w:nsid w:val="128B110F"/>
    <w:multiLevelType w:val="hybridMultilevel"/>
    <w:tmpl w:val="2850F8E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5534A8F"/>
    <w:multiLevelType w:val="hybridMultilevel"/>
    <w:tmpl w:val="DD38304E"/>
    <w:lvl w:ilvl="0" w:tplc="8412290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181D3707"/>
    <w:multiLevelType w:val="hybridMultilevel"/>
    <w:tmpl w:val="953824B6"/>
    <w:lvl w:ilvl="0" w:tplc="430C7FF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B083AD3"/>
    <w:multiLevelType w:val="hybridMultilevel"/>
    <w:tmpl w:val="FDA0A76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1BB2294B"/>
    <w:multiLevelType w:val="multilevel"/>
    <w:tmpl w:val="D2EAFA7C"/>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8" w15:restartNumberingAfterBreak="0">
    <w:nsid w:val="1DAF7983"/>
    <w:multiLevelType w:val="hybridMultilevel"/>
    <w:tmpl w:val="BCC2F21E"/>
    <w:lvl w:ilvl="0" w:tplc="04150017">
      <w:start w:val="1"/>
      <w:numFmt w:val="lowerLetter"/>
      <w:lvlText w:val="%1)"/>
      <w:lvlJc w:val="left"/>
      <w:pPr>
        <w:ind w:left="1436" w:hanging="360"/>
      </w:pPr>
    </w:lvl>
    <w:lvl w:ilvl="1" w:tplc="04150019">
      <w:start w:val="1"/>
      <w:numFmt w:val="lowerLetter"/>
      <w:lvlText w:val="%2."/>
      <w:lvlJc w:val="left"/>
      <w:pPr>
        <w:ind w:left="2156" w:hanging="360"/>
      </w:pPr>
    </w:lvl>
    <w:lvl w:ilvl="2" w:tplc="0415001B">
      <w:start w:val="1"/>
      <w:numFmt w:val="lowerRoman"/>
      <w:lvlText w:val="%3."/>
      <w:lvlJc w:val="right"/>
      <w:pPr>
        <w:ind w:left="2876" w:hanging="180"/>
      </w:pPr>
    </w:lvl>
    <w:lvl w:ilvl="3" w:tplc="0415000F">
      <w:start w:val="1"/>
      <w:numFmt w:val="decimal"/>
      <w:lvlText w:val="%4."/>
      <w:lvlJc w:val="left"/>
      <w:pPr>
        <w:ind w:left="3596" w:hanging="360"/>
      </w:pPr>
    </w:lvl>
    <w:lvl w:ilvl="4" w:tplc="04150019">
      <w:start w:val="1"/>
      <w:numFmt w:val="lowerLetter"/>
      <w:lvlText w:val="%5."/>
      <w:lvlJc w:val="left"/>
      <w:pPr>
        <w:ind w:left="4316" w:hanging="360"/>
      </w:pPr>
    </w:lvl>
    <w:lvl w:ilvl="5" w:tplc="0415001B">
      <w:start w:val="1"/>
      <w:numFmt w:val="lowerRoman"/>
      <w:lvlText w:val="%6."/>
      <w:lvlJc w:val="right"/>
      <w:pPr>
        <w:ind w:left="5036" w:hanging="180"/>
      </w:pPr>
    </w:lvl>
    <w:lvl w:ilvl="6" w:tplc="0415000F">
      <w:start w:val="1"/>
      <w:numFmt w:val="decimal"/>
      <w:lvlText w:val="%7."/>
      <w:lvlJc w:val="left"/>
      <w:pPr>
        <w:ind w:left="5756" w:hanging="360"/>
      </w:pPr>
    </w:lvl>
    <w:lvl w:ilvl="7" w:tplc="04150019">
      <w:start w:val="1"/>
      <w:numFmt w:val="lowerLetter"/>
      <w:lvlText w:val="%8."/>
      <w:lvlJc w:val="left"/>
      <w:pPr>
        <w:ind w:left="6476" w:hanging="360"/>
      </w:pPr>
    </w:lvl>
    <w:lvl w:ilvl="8" w:tplc="0415001B">
      <w:start w:val="1"/>
      <w:numFmt w:val="lowerRoman"/>
      <w:lvlText w:val="%9."/>
      <w:lvlJc w:val="right"/>
      <w:pPr>
        <w:ind w:left="7196" w:hanging="180"/>
      </w:pPr>
    </w:lvl>
  </w:abstractNum>
  <w:abstractNum w:abstractNumId="29" w15:restartNumberingAfterBreak="0">
    <w:nsid w:val="209E7588"/>
    <w:multiLevelType w:val="hybridMultilevel"/>
    <w:tmpl w:val="7F4ADB82"/>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21D1798B"/>
    <w:multiLevelType w:val="hybridMultilevel"/>
    <w:tmpl w:val="AA2E4D6C"/>
    <w:lvl w:ilvl="0" w:tplc="2C121E3A">
      <w:start w:val="1"/>
      <w:numFmt w:val="decimal"/>
      <w:lvlText w:val="%1)"/>
      <w:lvlJc w:val="left"/>
      <w:pPr>
        <w:tabs>
          <w:tab w:val="num" w:pos="720"/>
        </w:tabs>
        <w:ind w:left="720" w:hanging="360"/>
      </w:pPr>
      <w:rPr>
        <w:b w:val="0"/>
        <w:i w:val="0"/>
        <w:strike w:val="0"/>
        <w:color w:val="auto"/>
      </w:rPr>
    </w:lvl>
    <w:lvl w:ilvl="1" w:tplc="FFFFFFFF">
      <w:start w:val="1"/>
      <w:numFmt w:val="lowerLetter"/>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1" w15:restartNumberingAfterBreak="0">
    <w:nsid w:val="22461C23"/>
    <w:multiLevelType w:val="multilevel"/>
    <w:tmpl w:val="485EA6E2"/>
    <w:lvl w:ilvl="0">
      <w:start w:val="1"/>
      <w:numFmt w:val="decimal"/>
      <w:lvlText w:val="%1)"/>
      <w:lvlJc w:val="left"/>
      <w:pPr>
        <w:ind w:left="916" w:hanging="360"/>
      </w:pPr>
      <w:rPr>
        <w:b w:val="0"/>
        <w:color w:val="auto"/>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2" w15:restartNumberingAfterBreak="0">
    <w:nsid w:val="23DF4AF7"/>
    <w:multiLevelType w:val="hybridMultilevel"/>
    <w:tmpl w:val="F370B90A"/>
    <w:lvl w:ilvl="0" w:tplc="0415000F">
      <w:start w:val="1"/>
      <w:numFmt w:val="decimal"/>
      <w:lvlText w:val="%1."/>
      <w:lvlJc w:val="left"/>
      <w:pPr>
        <w:ind w:left="1080" w:hanging="360"/>
      </w:pPr>
      <w:rPr>
        <w:rFonts w:hint="default"/>
        <w:b w:val="0"/>
        <w:i w:val="0"/>
        <w:color w:val="auto"/>
        <w:sz w:val="20"/>
        <w:szCs w:val="20"/>
      </w:rPr>
    </w:lvl>
    <w:lvl w:ilvl="1" w:tplc="04150017">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51A1435"/>
    <w:multiLevelType w:val="hybridMultilevel"/>
    <w:tmpl w:val="5B7E72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58050DD"/>
    <w:multiLevelType w:val="hybridMultilevel"/>
    <w:tmpl w:val="364A3188"/>
    <w:lvl w:ilvl="0" w:tplc="BDF4EB7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D21885"/>
    <w:multiLevelType w:val="hybridMultilevel"/>
    <w:tmpl w:val="9A8EE94A"/>
    <w:lvl w:ilvl="0" w:tplc="E5F8E7CE">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BB326E"/>
    <w:multiLevelType w:val="multilevel"/>
    <w:tmpl w:val="1840D610"/>
    <w:lvl w:ilvl="0">
      <w:start w:val="1"/>
      <w:numFmt w:val="decimal"/>
      <w:lvlText w:val="%1)"/>
      <w:lvlJc w:val="left"/>
      <w:pPr>
        <w:ind w:left="720" w:hanging="360"/>
      </w:pPr>
      <w:rPr>
        <w:b w:val="0"/>
      </w:r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9DF7BED"/>
    <w:multiLevelType w:val="hybridMultilevel"/>
    <w:tmpl w:val="6660D48A"/>
    <w:lvl w:ilvl="0" w:tplc="04150017">
      <w:start w:val="1"/>
      <w:numFmt w:val="lowerLetter"/>
      <w:lvlText w:val="%1)"/>
      <w:lvlJc w:val="left"/>
      <w:pPr>
        <w:ind w:left="1080" w:hanging="360"/>
      </w:pPr>
      <w:rPr>
        <w:rFonts w:hint="default"/>
        <w:b w:val="0"/>
        <w:i w:val="0"/>
        <w:color w:val="auto"/>
        <w:sz w:val="20"/>
        <w:szCs w:val="20"/>
      </w:rPr>
    </w:lvl>
    <w:lvl w:ilvl="1" w:tplc="04150017">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C6A2A4E"/>
    <w:multiLevelType w:val="hybridMultilevel"/>
    <w:tmpl w:val="57EED55C"/>
    <w:lvl w:ilvl="0" w:tplc="04150017">
      <w:start w:val="1"/>
      <w:numFmt w:val="lowerLetter"/>
      <w:lvlText w:val="%1)"/>
      <w:lvlJc w:val="left"/>
      <w:pPr>
        <w:ind w:left="1049" w:hanging="360"/>
      </w:pPr>
      <w:rPr>
        <w:rFonts w:hint="default"/>
      </w:rPr>
    </w:lvl>
    <w:lvl w:ilvl="1" w:tplc="04150019" w:tentative="1">
      <w:start w:val="1"/>
      <w:numFmt w:val="lowerLetter"/>
      <w:lvlText w:val="%2."/>
      <w:lvlJc w:val="left"/>
      <w:pPr>
        <w:ind w:left="1769" w:hanging="360"/>
      </w:pPr>
    </w:lvl>
    <w:lvl w:ilvl="2" w:tplc="0415001B" w:tentative="1">
      <w:start w:val="1"/>
      <w:numFmt w:val="lowerRoman"/>
      <w:lvlText w:val="%3."/>
      <w:lvlJc w:val="right"/>
      <w:pPr>
        <w:ind w:left="2489" w:hanging="180"/>
      </w:pPr>
    </w:lvl>
    <w:lvl w:ilvl="3" w:tplc="0415000F" w:tentative="1">
      <w:start w:val="1"/>
      <w:numFmt w:val="decimal"/>
      <w:lvlText w:val="%4."/>
      <w:lvlJc w:val="left"/>
      <w:pPr>
        <w:ind w:left="3209" w:hanging="360"/>
      </w:pPr>
    </w:lvl>
    <w:lvl w:ilvl="4" w:tplc="04150019" w:tentative="1">
      <w:start w:val="1"/>
      <w:numFmt w:val="lowerLetter"/>
      <w:lvlText w:val="%5."/>
      <w:lvlJc w:val="left"/>
      <w:pPr>
        <w:ind w:left="3929" w:hanging="360"/>
      </w:pPr>
    </w:lvl>
    <w:lvl w:ilvl="5" w:tplc="0415001B" w:tentative="1">
      <w:start w:val="1"/>
      <w:numFmt w:val="lowerRoman"/>
      <w:lvlText w:val="%6."/>
      <w:lvlJc w:val="right"/>
      <w:pPr>
        <w:ind w:left="4649" w:hanging="180"/>
      </w:pPr>
    </w:lvl>
    <w:lvl w:ilvl="6" w:tplc="0415000F" w:tentative="1">
      <w:start w:val="1"/>
      <w:numFmt w:val="decimal"/>
      <w:lvlText w:val="%7."/>
      <w:lvlJc w:val="left"/>
      <w:pPr>
        <w:ind w:left="5369" w:hanging="360"/>
      </w:pPr>
    </w:lvl>
    <w:lvl w:ilvl="7" w:tplc="04150019" w:tentative="1">
      <w:start w:val="1"/>
      <w:numFmt w:val="lowerLetter"/>
      <w:lvlText w:val="%8."/>
      <w:lvlJc w:val="left"/>
      <w:pPr>
        <w:ind w:left="6089" w:hanging="360"/>
      </w:pPr>
    </w:lvl>
    <w:lvl w:ilvl="8" w:tplc="0415001B" w:tentative="1">
      <w:start w:val="1"/>
      <w:numFmt w:val="lowerRoman"/>
      <w:lvlText w:val="%9."/>
      <w:lvlJc w:val="right"/>
      <w:pPr>
        <w:ind w:left="6809" w:hanging="180"/>
      </w:pPr>
    </w:lvl>
  </w:abstractNum>
  <w:abstractNum w:abstractNumId="39" w15:restartNumberingAfterBreak="0">
    <w:nsid w:val="2D1702A1"/>
    <w:multiLevelType w:val="hybridMultilevel"/>
    <w:tmpl w:val="C3B81992"/>
    <w:lvl w:ilvl="0" w:tplc="3612C76A">
      <w:start w:val="1"/>
      <w:numFmt w:val="decimal"/>
      <w:lvlText w:val="%1."/>
      <w:lvlJc w:val="left"/>
      <w:pPr>
        <w:tabs>
          <w:tab w:val="num" w:pos="360"/>
        </w:tabs>
        <w:ind w:left="360" w:hanging="360"/>
      </w:pPr>
      <w:rPr>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E95472E"/>
    <w:multiLevelType w:val="hybridMultilevel"/>
    <w:tmpl w:val="238ADBE0"/>
    <w:lvl w:ilvl="0" w:tplc="4CE09A12">
      <w:start w:val="1"/>
      <w:numFmt w:val="decimal"/>
      <w:lvlText w:val="%1."/>
      <w:lvlJc w:val="left"/>
      <w:pPr>
        <w:tabs>
          <w:tab w:val="num" w:pos="-702"/>
        </w:tabs>
        <w:ind w:left="-702" w:hanging="360"/>
      </w:pPr>
    </w:lvl>
    <w:lvl w:ilvl="1" w:tplc="04150019">
      <w:start w:val="1"/>
      <w:numFmt w:val="lowerLetter"/>
      <w:lvlText w:val="%2."/>
      <w:lvlJc w:val="left"/>
      <w:pPr>
        <w:tabs>
          <w:tab w:val="num" w:pos="18"/>
        </w:tabs>
        <w:ind w:left="18" w:hanging="360"/>
      </w:pPr>
    </w:lvl>
    <w:lvl w:ilvl="2" w:tplc="0415001B">
      <w:start w:val="1"/>
      <w:numFmt w:val="lowerRoman"/>
      <w:lvlText w:val="%3."/>
      <w:lvlJc w:val="right"/>
      <w:pPr>
        <w:tabs>
          <w:tab w:val="num" w:pos="738"/>
        </w:tabs>
        <w:ind w:left="738" w:hanging="180"/>
      </w:pPr>
    </w:lvl>
    <w:lvl w:ilvl="3" w:tplc="0415000F">
      <w:start w:val="1"/>
      <w:numFmt w:val="decimal"/>
      <w:lvlText w:val="%4."/>
      <w:lvlJc w:val="left"/>
      <w:pPr>
        <w:tabs>
          <w:tab w:val="num" w:pos="1458"/>
        </w:tabs>
        <w:ind w:left="1458" w:hanging="360"/>
      </w:pPr>
    </w:lvl>
    <w:lvl w:ilvl="4" w:tplc="04150019">
      <w:start w:val="1"/>
      <w:numFmt w:val="lowerLetter"/>
      <w:lvlText w:val="%5."/>
      <w:lvlJc w:val="left"/>
      <w:pPr>
        <w:tabs>
          <w:tab w:val="num" w:pos="2178"/>
        </w:tabs>
        <w:ind w:left="2178" w:hanging="360"/>
      </w:pPr>
    </w:lvl>
    <w:lvl w:ilvl="5" w:tplc="0415001B">
      <w:start w:val="1"/>
      <w:numFmt w:val="lowerRoman"/>
      <w:lvlText w:val="%6."/>
      <w:lvlJc w:val="right"/>
      <w:pPr>
        <w:tabs>
          <w:tab w:val="num" w:pos="2898"/>
        </w:tabs>
        <w:ind w:left="2898" w:hanging="180"/>
      </w:pPr>
    </w:lvl>
    <w:lvl w:ilvl="6" w:tplc="0415000F">
      <w:start w:val="1"/>
      <w:numFmt w:val="decimal"/>
      <w:lvlText w:val="%7."/>
      <w:lvlJc w:val="left"/>
      <w:pPr>
        <w:tabs>
          <w:tab w:val="num" w:pos="3618"/>
        </w:tabs>
        <w:ind w:left="3618" w:hanging="360"/>
      </w:pPr>
    </w:lvl>
    <w:lvl w:ilvl="7" w:tplc="04150019">
      <w:start w:val="1"/>
      <w:numFmt w:val="lowerLetter"/>
      <w:lvlText w:val="%8."/>
      <w:lvlJc w:val="left"/>
      <w:pPr>
        <w:tabs>
          <w:tab w:val="num" w:pos="4338"/>
        </w:tabs>
        <w:ind w:left="4338" w:hanging="360"/>
      </w:pPr>
    </w:lvl>
    <w:lvl w:ilvl="8" w:tplc="0415001B">
      <w:start w:val="1"/>
      <w:numFmt w:val="lowerRoman"/>
      <w:lvlText w:val="%9."/>
      <w:lvlJc w:val="right"/>
      <w:pPr>
        <w:tabs>
          <w:tab w:val="num" w:pos="5058"/>
        </w:tabs>
        <w:ind w:left="5058" w:hanging="180"/>
      </w:pPr>
    </w:lvl>
  </w:abstractNum>
  <w:abstractNum w:abstractNumId="41" w15:restartNumberingAfterBreak="0">
    <w:nsid w:val="2EF10E67"/>
    <w:multiLevelType w:val="hybridMultilevel"/>
    <w:tmpl w:val="91BC6332"/>
    <w:lvl w:ilvl="0" w:tplc="04150017">
      <w:start w:val="1"/>
      <w:numFmt w:val="lowerLetter"/>
      <w:lvlText w:val="%1)"/>
      <w:lvlJc w:val="left"/>
      <w:pPr>
        <w:ind w:left="1436" w:hanging="360"/>
      </w:pPr>
    </w:lvl>
    <w:lvl w:ilvl="1" w:tplc="04150019">
      <w:start w:val="1"/>
      <w:numFmt w:val="lowerLetter"/>
      <w:lvlText w:val="%2."/>
      <w:lvlJc w:val="left"/>
      <w:pPr>
        <w:ind w:left="2156" w:hanging="360"/>
      </w:pPr>
    </w:lvl>
    <w:lvl w:ilvl="2" w:tplc="0415001B">
      <w:start w:val="1"/>
      <w:numFmt w:val="lowerRoman"/>
      <w:lvlText w:val="%3."/>
      <w:lvlJc w:val="right"/>
      <w:pPr>
        <w:ind w:left="2876" w:hanging="180"/>
      </w:pPr>
    </w:lvl>
    <w:lvl w:ilvl="3" w:tplc="0415000F">
      <w:start w:val="1"/>
      <w:numFmt w:val="decimal"/>
      <w:lvlText w:val="%4."/>
      <w:lvlJc w:val="left"/>
      <w:pPr>
        <w:ind w:left="3596" w:hanging="360"/>
      </w:pPr>
    </w:lvl>
    <w:lvl w:ilvl="4" w:tplc="04150019">
      <w:start w:val="1"/>
      <w:numFmt w:val="lowerLetter"/>
      <w:lvlText w:val="%5."/>
      <w:lvlJc w:val="left"/>
      <w:pPr>
        <w:ind w:left="4316" w:hanging="360"/>
      </w:pPr>
    </w:lvl>
    <w:lvl w:ilvl="5" w:tplc="0415001B">
      <w:start w:val="1"/>
      <w:numFmt w:val="lowerRoman"/>
      <w:lvlText w:val="%6."/>
      <w:lvlJc w:val="right"/>
      <w:pPr>
        <w:ind w:left="5036" w:hanging="180"/>
      </w:pPr>
    </w:lvl>
    <w:lvl w:ilvl="6" w:tplc="0415000F">
      <w:start w:val="1"/>
      <w:numFmt w:val="decimal"/>
      <w:lvlText w:val="%7."/>
      <w:lvlJc w:val="left"/>
      <w:pPr>
        <w:ind w:left="5756" w:hanging="360"/>
      </w:pPr>
    </w:lvl>
    <w:lvl w:ilvl="7" w:tplc="04150019">
      <w:start w:val="1"/>
      <w:numFmt w:val="lowerLetter"/>
      <w:lvlText w:val="%8."/>
      <w:lvlJc w:val="left"/>
      <w:pPr>
        <w:ind w:left="6476" w:hanging="360"/>
      </w:pPr>
    </w:lvl>
    <w:lvl w:ilvl="8" w:tplc="0415001B">
      <w:start w:val="1"/>
      <w:numFmt w:val="lowerRoman"/>
      <w:lvlText w:val="%9."/>
      <w:lvlJc w:val="right"/>
      <w:pPr>
        <w:ind w:left="7196" w:hanging="180"/>
      </w:pPr>
    </w:lvl>
  </w:abstractNum>
  <w:abstractNum w:abstractNumId="42" w15:restartNumberingAfterBreak="0">
    <w:nsid w:val="2F2A2612"/>
    <w:multiLevelType w:val="hybridMultilevel"/>
    <w:tmpl w:val="6382F9AA"/>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2F370A2D"/>
    <w:multiLevelType w:val="hybridMultilevel"/>
    <w:tmpl w:val="C310B326"/>
    <w:lvl w:ilvl="0" w:tplc="D5EC7204">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2F5E652F"/>
    <w:multiLevelType w:val="multilevel"/>
    <w:tmpl w:val="33A49562"/>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5" w15:restartNumberingAfterBreak="0">
    <w:nsid w:val="32E3610D"/>
    <w:multiLevelType w:val="hybridMultilevel"/>
    <w:tmpl w:val="B9BAC514"/>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3BC78BC"/>
    <w:multiLevelType w:val="hybridMultilevel"/>
    <w:tmpl w:val="641C1ADE"/>
    <w:lvl w:ilvl="0" w:tplc="419A29F8">
      <w:start w:val="1"/>
      <w:numFmt w:val="decimal"/>
      <w:lvlText w:val="%1."/>
      <w:lvlJc w:val="left"/>
      <w:pPr>
        <w:ind w:left="644" w:hanging="360"/>
      </w:pPr>
      <w:rPr>
        <w:rFonts w:ascii="Arial" w:hAnsi="Arial" w:cs="Arial"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3698126E"/>
    <w:multiLevelType w:val="singleLevel"/>
    <w:tmpl w:val="BDDACE2A"/>
    <w:lvl w:ilvl="0">
      <w:start w:val="1"/>
      <w:numFmt w:val="decimal"/>
      <w:pStyle w:val="Tekstowyabc"/>
      <w:lvlText w:val="%1."/>
      <w:lvlJc w:val="left"/>
      <w:pPr>
        <w:tabs>
          <w:tab w:val="num" w:pos="360"/>
        </w:tabs>
        <w:ind w:left="357" w:hanging="357"/>
      </w:pPr>
    </w:lvl>
  </w:abstractNum>
  <w:abstractNum w:abstractNumId="48" w15:restartNumberingAfterBreak="0">
    <w:nsid w:val="38FE39F8"/>
    <w:multiLevelType w:val="singleLevel"/>
    <w:tmpl w:val="90B61AAC"/>
    <w:lvl w:ilvl="0">
      <w:start w:val="1"/>
      <w:numFmt w:val="bullet"/>
      <w:pStyle w:val="Tekstowy1a-"/>
      <w:lvlText w:val="–"/>
      <w:lvlJc w:val="left"/>
      <w:pPr>
        <w:tabs>
          <w:tab w:val="num" w:pos="360"/>
        </w:tabs>
        <w:ind w:left="357" w:hanging="357"/>
      </w:pPr>
      <w:rPr>
        <w:rFonts w:ascii="Times New Roman" w:hAnsi="Times New Roman" w:cs="Times New Roman" w:hint="default"/>
        <w:sz w:val="24"/>
      </w:rPr>
    </w:lvl>
  </w:abstractNum>
  <w:abstractNum w:abstractNumId="49" w15:restartNumberingAfterBreak="0">
    <w:nsid w:val="39F23BC9"/>
    <w:multiLevelType w:val="hybridMultilevel"/>
    <w:tmpl w:val="797E678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3A5351EE"/>
    <w:multiLevelType w:val="multilevel"/>
    <w:tmpl w:val="2764778C"/>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3D0647FB"/>
    <w:multiLevelType w:val="hybridMultilevel"/>
    <w:tmpl w:val="A6C682E4"/>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D6B6F0D"/>
    <w:multiLevelType w:val="multilevel"/>
    <w:tmpl w:val="BE6245C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3DB51911"/>
    <w:multiLevelType w:val="hybridMultilevel"/>
    <w:tmpl w:val="92D21F0C"/>
    <w:lvl w:ilvl="0" w:tplc="151EA51C">
      <w:start w:val="1"/>
      <w:numFmt w:val="decimal"/>
      <w:lvlText w:val="%1)"/>
      <w:lvlJc w:val="left"/>
      <w:pPr>
        <w:tabs>
          <w:tab w:val="num" w:pos="763"/>
        </w:tabs>
        <w:ind w:left="763" w:hanging="360"/>
      </w:pPr>
      <w:rPr>
        <w:rFonts w:hint="default"/>
      </w:rPr>
    </w:lvl>
    <w:lvl w:ilvl="1" w:tplc="04150019" w:tentative="1">
      <w:start w:val="1"/>
      <w:numFmt w:val="lowerLetter"/>
      <w:lvlText w:val="%2."/>
      <w:lvlJc w:val="left"/>
      <w:pPr>
        <w:ind w:left="1483" w:hanging="360"/>
      </w:pPr>
    </w:lvl>
    <w:lvl w:ilvl="2" w:tplc="0415001B" w:tentative="1">
      <w:start w:val="1"/>
      <w:numFmt w:val="lowerRoman"/>
      <w:lvlText w:val="%3."/>
      <w:lvlJc w:val="right"/>
      <w:pPr>
        <w:ind w:left="2203" w:hanging="180"/>
      </w:pPr>
    </w:lvl>
    <w:lvl w:ilvl="3" w:tplc="0415000F" w:tentative="1">
      <w:start w:val="1"/>
      <w:numFmt w:val="decimal"/>
      <w:lvlText w:val="%4."/>
      <w:lvlJc w:val="left"/>
      <w:pPr>
        <w:ind w:left="2923" w:hanging="360"/>
      </w:pPr>
    </w:lvl>
    <w:lvl w:ilvl="4" w:tplc="04150019" w:tentative="1">
      <w:start w:val="1"/>
      <w:numFmt w:val="lowerLetter"/>
      <w:lvlText w:val="%5."/>
      <w:lvlJc w:val="left"/>
      <w:pPr>
        <w:ind w:left="3643" w:hanging="360"/>
      </w:pPr>
    </w:lvl>
    <w:lvl w:ilvl="5" w:tplc="0415001B" w:tentative="1">
      <w:start w:val="1"/>
      <w:numFmt w:val="lowerRoman"/>
      <w:lvlText w:val="%6."/>
      <w:lvlJc w:val="right"/>
      <w:pPr>
        <w:ind w:left="4363" w:hanging="180"/>
      </w:pPr>
    </w:lvl>
    <w:lvl w:ilvl="6" w:tplc="0415000F" w:tentative="1">
      <w:start w:val="1"/>
      <w:numFmt w:val="decimal"/>
      <w:lvlText w:val="%7."/>
      <w:lvlJc w:val="left"/>
      <w:pPr>
        <w:ind w:left="5083" w:hanging="360"/>
      </w:pPr>
    </w:lvl>
    <w:lvl w:ilvl="7" w:tplc="04150019" w:tentative="1">
      <w:start w:val="1"/>
      <w:numFmt w:val="lowerLetter"/>
      <w:lvlText w:val="%8."/>
      <w:lvlJc w:val="left"/>
      <w:pPr>
        <w:ind w:left="5803" w:hanging="360"/>
      </w:pPr>
    </w:lvl>
    <w:lvl w:ilvl="8" w:tplc="0415001B" w:tentative="1">
      <w:start w:val="1"/>
      <w:numFmt w:val="lowerRoman"/>
      <w:lvlText w:val="%9."/>
      <w:lvlJc w:val="right"/>
      <w:pPr>
        <w:ind w:left="6523" w:hanging="180"/>
      </w:pPr>
    </w:lvl>
  </w:abstractNum>
  <w:abstractNum w:abstractNumId="54" w15:restartNumberingAfterBreak="0">
    <w:nsid w:val="3F7F3001"/>
    <w:multiLevelType w:val="hybridMultilevel"/>
    <w:tmpl w:val="9E26B53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40C74A0C"/>
    <w:multiLevelType w:val="hybridMultilevel"/>
    <w:tmpl w:val="6660D48A"/>
    <w:lvl w:ilvl="0" w:tplc="04150017">
      <w:start w:val="1"/>
      <w:numFmt w:val="lowerLetter"/>
      <w:lvlText w:val="%1)"/>
      <w:lvlJc w:val="left"/>
      <w:pPr>
        <w:ind w:left="1080" w:hanging="360"/>
      </w:pPr>
      <w:rPr>
        <w:rFonts w:hint="default"/>
        <w:b w:val="0"/>
        <w:i w:val="0"/>
        <w:color w:val="auto"/>
        <w:sz w:val="20"/>
        <w:szCs w:val="20"/>
      </w:rPr>
    </w:lvl>
    <w:lvl w:ilvl="1" w:tplc="04150017">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447F7A7D"/>
    <w:multiLevelType w:val="hybridMultilevel"/>
    <w:tmpl w:val="1D4C3212"/>
    <w:lvl w:ilvl="0" w:tplc="79565FE4">
      <w:start w:val="1"/>
      <w:numFmt w:val="decimal"/>
      <w:lvlText w:val="%1."/>
      <w:lvlJc w:val="left"/>
      <w:pPr>
        <w:ind w:left="360" w:hanging="360"/>
      </w:pPr>
      <w:rPr>
        <w:rFonts w:ascii="Arial" w:hAnsi="Arial" w:cs="Arial"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61B48C1"/>
    <w:multiLevelType w:val="hybridMultilevel"/>
    <w:tmpl w:val="54F80AB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46B84202"/>
    <w:multiLevelType w:val="hybridMultilevel"/>
    <w:tmpl w:val="89FE8018"/>
    <w:lvl w:ilvl="0" w:tplc="3D96EEE6">
      <w:start w:val="12"/>
      <w:numFmt w:val="decimal"/>
      <w:lvlText w:val="%1."/>
      <w:lvlJc w:val="left"/>
      <w:pPr>
        <w:tabs>
          <w:tab w:val="num" w:pos="360"/>
        </w:tabs>
        <w:ind w:left="360" w:hanging="360"/>
      </w:pPr>
      <w:rPr>
        <w:rFonts w:hint="default"/>
        <w:b w:val="0"/>
        <w:strike w:val="0"/>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59" w15:restartNumberingAfterBreak="0">
    <w:nsid w:val="48664156"/>
    <w:multiLevelType w:val="hybridMultilevel"/>
    <w:tmpl w:val="78885EC6"/>
    <w:lvl w:ilvl="0" w:tplc="84122906">
      <w:start w:val="1"/>
      <w:numFmt w:val="bullet"/>
      <w:lvlText w:val=""/>
      <w:lvlJc w:val="left"/>
      <w:pPr>
        <w:ind w:left="1320"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60" w15:restartNumberingAfterBreak="0">
    <w:nsid w:val="48C15D17"/>
    <w:multiLevelType w:val="singleLevel"/>
    <w:tmpl w:val="9DB6B8E4"/>
    <w:lvl w:ilvl="0">
      <w:start w:val="1"/>
      <w:numFmt w:val="lowerLetter"/>
      <w:pStyle w:val="Tekstowy"/>
      <w:lvlText w:val="%1)"/>
      <w:lvlJc w:val="left"/>
      <w:pPr>
        <w:tabs>
          <w:tab w:val="num" w:pos="360"/>
        </w:tabs>
        <w:ind w:left="357" w:hanging="357"/>
      </w:pPr>
    </w:lvl>
  </w:abstractNum>
  <w:abstractNum w:abstractNumId="61" w15:restartNumberingAfterBreak="0">
    <w:nsid w:val="48ED6706"/>
    <w:multiLevelType w:val="multilevel"/>
    <w:tmpl w:val="2764778C"/>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4B1A5DB2"/>
    <w:multiLevelType w:val="multilevel"/>
    <w:tmpl w:val="DDC0BA1E"/>
    <w:lvl w:ilvl="0">
      <w:start w:val="1"/>
      <w:numFmt w:val="bullet"/>
      <w:lvlText w:val=""/>
      <w:lvlJc w:val="left"/>
      <w:pPr>
        <w:ind w:left="720" w:hanging="360"/>
      </w:pPr>
      <w:rPr>
        <w:rFonts w:ascii="Symbol" w:hAnsi="Symbol"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4DD2310D"/>
    <w:multiLevelType w:val="multilevel"/>
    <w:tmpl w:val="E81ABF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4E096955"/>
    <w:multiLevelType w:val="multilevel"/>
    <w:tmpl w:val="DFFC4BB4"/>
    <w:lvl w:ilvl="0">
      <w:start w:val="1"/>
      <w:numFmt w:val="decimal"/>
      <w:lvlText w:val="%1."/>
      <w:lvlJc w:val="left"/>
      <w:pPr>
        <w:ind w:left="1009" w:hanging="452"/>
      </w:pPr>
      <w:rPr>
        <w:rFonts w:ascii="Arial" w:eastAsia="Arial" w:hAnsi="Arial" w:cs="Arial"/>
        <w:b w:val="0"/>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5" w15:restartNumberingAfterBreak="0">
    <w:nsid w:val="4EAE1CEF"/>
    <w:multiLevelType w:val="multilevel"/>
    <w:tmpl w:val="061CB166"/>
    <w:lvl w:ilvl="0">
      <w:start w:val="1"/>
      <w:numFmt w:val="decimal"/>
      <w:pStyle w:val="GD-punkt1"/>
      <w:lvlText w:val="%1."/>
      <w:lvlJc w:val="left"/>
      <w:pPr>
        <w:tabs>
          <w:tab w:val="num" w:pos="360"/>
        </w:tabs>
        <w:ind w:left="360" w:hanging="360"/>
      </w:pPr>
      <w:rPr>
        <w:rFonts w:hint="default"/>
      </w:rPr>
    </w:lvl>
    <w:lvl w:ilvl="1">
      <w:start w:val="1"/>
      <w:numFmt w:val="decimal"/>
      <w:suff w:val="space"/>
      <w:lvlText w:val="%1.%2."/>
      <w:lvlJc w:val="left"/>
      <w:pPr>
        <w:ind w:left="1021" w:hanging="737"/>
      </w:pPr>
      <w:rPr>
        <w:rFonts w:ascii="Tahoma" w:hAnsi="Tahoma" w:hint="default"/>
        <w:b/>
        <w:i w:val="0"/>
        <w:sz w:val="22"/>
        <w:szCs w:val="24"/>
      </w:rPr>
    </w:lvl>
    <w:lvl w:ilvl="2">
      <w:start w:val="1"/>
      <w:numFmt w:val="decimal"/>
      <w:pStyle w:val="GD-punkt111"/>
      <w:lvlText w:val="%1.%2.%3."/>
      <w:lvlJc w:val="left"/>
      <w:pPr>
        <w:tabs>
          <w:tab w:val="num" w:pos="1004"/>
        </w:tabs>
        <w:ind w:left="788" w:hanging="504"/>
      </w:pPr>
      <w:rPr>
        <w:rFonts w:hint="default"/>
      </w:rPr>
    </w:lvl>
    <w:lvl w:ilvl="3">
      <w:start w:val="1"/>
      <w:numFmt w:val="lowerLetter"/>
      <w:lvlText w:val="%4)"/>
      <w:lvlJc w:val="left"/>
      <w:pPr>
        <w:tabs>
          <w:tab w:val="num" w:pos="567"/>
        </w:tabs>
        <w:ind w:left="851" w:hanging="341"/>
      </w:pPr>
      <w:rPr>
        <w:rFonts w:hint="default"/>
      </w:rPr>
    </w:lvl>
    <w:lvl w:ilvl="4">
      <w:start w:val="1"/>
      <w:numFmt w:val="none"/>
      <w:lvlText w:val="-"/>
      <w:lvlJc w:val="left"/>
      <w:pPr>
        <w:tabs>
          <w:tab w:val="num" w:pos="1077"/>
        </w:tabs>
        <w:ind w:left="1077" w:hanging="226"/>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505478DA"/>
    <w:multiLevelType w:val="hybridMultilevel"/>
    <w:tmpl w:val="3BA23F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505D3CA9"/>
    <w:multiLevelType w:val="hybridMultilevel"/>
    <w:tmpl w:val="F5EE300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1D80A47"/>
    <w:multiLevelType w:val="hybridMultilevel"/>
    <w:tmpl w:val="8EFCC11A"/>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69" w15:restartNumberingAfterBreak="0">
    <w:nsid w:val="52206A3F"/>
    <w:multiLevelType w:val="hybridMultilevel"/>
    <w:tmpl w:val="091CC71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52623441"/>
    <w:multiLevelType w:val="multilevel"/>
    <w:tmpl w:val="AFC6F270"/>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544344B9"/>
    <w:multiLevelType w:val="multilevel"/>
    <w:tmpl w:val="527242D0"/>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72" w15:restartNumberingAfterBreak="0">
    <w:nsid w:val="545F1ACA"/>
    <w:multiLevelType w:val="hybridMultilevel"/>
    <w:tmpl w:val="F05805AC"/>
    <w:lvl w:ilvl="0" w:tplc="86DE696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4D06494"/>
    <w:multiLevelType w:val="multilevel"/>
    <w:tmpl w:val="EC263582"/>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74" w15:restartNumberingAfterBreak="0">
    <w:nsid w:val="56B17B87"/>
    <w:multiLevelType w:val="hybridMultilevel"/>
    <w:tmpl w:val="3CE45206"/>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59E90E0F"/>
    <w:multiLevelType w:val="multilevel"/>
    <w:tmpl w:val="2200D004"/>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6" w15:restartNumberingAfterBreak="0">
    <w:nsid w:val="5A0A7E4F"/>
    <w:multiLevelType w:val="multilevel"/>
    <w:tmpl w:val="CC428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5A3453A4"/>
    <w:multiLevelType w:val="hybridMultilevel"/>
    <w:tmpl w:val="EE8CFB5E"/>
    <w:lvl w:ilvl="0" w:tplc="E54050D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DE1451A"/>
    <w:multiLevelType w:val="multilevel"/>
    <w:tmpl w:val="576E9E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5E0C3AC8"/>
    <w:multiLevelType w:val="multilevel"/>
    <w:tmpl w:val="2764778C"/>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5ED25C6E"/>
    <w:multiLevelType w:val="multilevel"/>
    <w:tmpl w:val="22349FA4"/>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81" w15:restartNumberingAfterBreak="0">
    <w:nsid w:val="5FD548B2"/>
    <w:multiLevelType w:val="multilevel"/>
    <w:tmpl w:val="431AC648"/>
    <w:lvl w:ilvl="0">
      <w:start w:val="1"/>
      <w:numFmt w:val="decimal"/>
      <w:lvlText w:val="%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82" w15:restartNumberingAfterBreak="0">
    <w:nsid w:val="61B81C3D"/>
    <w:multiLevelType w:val="multilevel"/>
    <w:tmpl w:val="C10C8C28"/>
    <w:lvl w:ilvl="0">
      <w:start w:val="1"/>
      <w:numFmt w:val="decimal"/>
      <w:lvlText w:val="%1."/>
      <w:lvlJc w:val="left"/>
      <w:pPr>
        <w:ind w:left="720" w:hanging="360"/>
      </w:pPr>
      <w:rPr>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3" w15:restartNumberingAfterBreak="0">
    <w:nsid w:val="630B5CE7"/>
    <w:multiLevelType w:val="multilevel"/>
    <w:tmpl w:val="40AE9F2C"/>
    <w:lvl w:ilvl="0">
      <w:start w:val="1"/>
      <w:numFmt w:val="decimal"/>
      <w:lvlText w:val="%1."/>
      <w:lvlJc w:val="left"/>
      <w:pPr>
        <w:ind w:left="720" w:hanging="360"/>
      </w:pPr>
      <w:rPr>
        <w:rFonts w:hint="default"/>
        <w:b w:val="0"/>
        <w:color w:val="auto"/>
        <w:u w:val="none"/>
        <w:vertAlign w:val="baseline"/>
      </w:rPr>
    </w:lvl>
    <w:lvl w:ilvl="1">
      <w:start w:val="1"/>
      <w:numFmt w:val="lowerLetter"/>
      <w:lvlText w:val="%2."/>
      <w:lvlJc w:val="left"/>
      <w:pPr>
        <w:ind w:left="1440" w:hanging="360"/>
      </w:pPr>
      <w:rPr>
        <w:b w:val="0"/>
        <w:u w:val="none"/>
        <w:vertAlign w:val="baseline"/>
      </w:rPr>
    </w:lvl>
    <w:lvl w:ilvl="2">
      <w:start w:val="1"/>
      <w:numFmt w:val="lowerRoman"/>
      <w:lvlText w:val="%3."/>
      <w:lvlJc w:val="right"/>
      <w:pPr>
        <w:ind w:left="2160" w:hanging="360"/>
      </w:pPr>
      <w:rPr>
        <w:b/>
        <w:u w:val="none"/>
        <w:vertAlign w:val="baseline"/>
      </w:rPr>
    </w:lvl>
    <w:lvl w:ilvl="3">
      <w:start w:val="1"/>
      <w:numFmt w:val="decimal"/>
      <w:lvlText w:val="%4."/>
      <w:lvlJc w:val="left"/>
      <w:pPr>
        <w:ind w:left="2880" w:hanging="360"/>
      </w:pPr>
      <w:rPr>
        <w:b/>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84" w15:restartNumberingAfterBreak="0">
    <w:nsid w:val="64DC2245"/>
    <w:multiLevelType w:val="multilevel"/>
    <w:tmpl w:val="EA789AE6"/>
    <w:lvl w:ilvl="0">
      <w:start w:val="1"/>
      <w:numFmt w:val="decimal"/>
      <w:lvlText w:val="%1."/>
      <w:lvlJc w:val="left"/>
      <w:pPr>
        <w:ind w:left="360" w:hanging="360"/>
      </w:pPr>
      <w:rPr>
        <w:b w:val="0"/>
        <w:i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5" w15:restartNumberingAfterBreak="0">
    <w:nsid w:val="67E1758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69D30F22"/>
    <w:multiLevelType w:val="hybridMultilevel"/>
    <w:tmpl w:val="78607A5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7" w15:restartNumberingAfterBreak="0">
    <w:nsid w:val="6A256DB1"/>
    <w:multiLevelType w:val="multilevel"/>
    <w:tmpl w:val="F7A074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15:restartNumberingAfterBreak="0">
    <w:nsid w:val="6BCC2DEB"/>
    <w:multiLevelType w:val="multilevel"/>
    <w:tmpl w:val="F5E855E4"/>
    <w:lvl w:ilvl="0">
      <w:start w:val="1"/>
      <w:numFmt w:val="decimal"/>
      <w:lvlText w:val="%1."/>
      <w:lvlJc w:val="left"/>
      <w:pPr>
        <w:ind w:left="505" w:hanging="363"/>
      </w:pPr>
      <w:rPr>
        <w:b w:val="0"/>
        <w:strike w:val="0"/>
        <w:vertAlign w:val="baseline"/>
      </w:rPr>
    </w:lvl>
    <w:lvl w:ilvl="1">
      <w:start w:val="1"/>
      <w:numFmt w:val="lowerLetter"/>
      <w:lvlText w:val="%2."/>
      <w:lvlJc w:val="left"/>
      <w:pPr>
        <w:ind w:left="145" w:hanging="360"/>
      </w:pPr>
      <w:rPr>
        <w:vertAlign w:val="baseline"/>
      </w:rPr>
    </w:lvl>
    <w:lvl w:ilvl="2">
      <w:start w:val="1"/>
      <w:numFmt w:val="lowerRoman"/>
      <w:lvlText w:val="%3."/>
      <w:lvlJc w:val="right"/>
      <w:pPr>
        <w:ind w:left="865" w:hanging="180"/>
      </w:pPr>
      <w:rPr>
        <w:vertAlign w:val="baseline"/>
      </w:rPr>
    </w:lvl>
    <w:lvl w:ilvl="3">
      <w:start w:val="1"/>
      <w:numFmt w:val="decimal"/>
      <w:lvlText w:val="%4."/>
      <w:lvlJc w:val="left"/>
      <w:pPr>
        <w:ind w:left="1585" w:hanging="360"/>
      </w:pPr>
      <w:rPr>
        <w:vertAlign w:val="baseline"/>
      </w:rPr>
    </w:lvl>
    <w:lvl w:ilvl="4">
      <w:start w:val="1"/>
      <w:numFmt w:val="lowerLetter"/>
      <w:lvlText w:val="%5."/>
      <w:lvlJc w:val="left"/>
      <w:pPr>
        <w:ind w:left="2305" w:hanging="360"/>
      </w:pPr>
      <w:rPr>
        <w:vertAlign w:val="baseline"/>
      </w:rPr>
    </w:lvl>
    <w:lvl w:ilvl="5">
      <w:start w:val="1"/>
      <w:numFmt w:val="lowerRoman"/>
      <w:lvlText w:val="%6."/>
      <w:lvlJc w:val="right"/>
      <w:pPr>
        <w:ind w:left="3025" w:hanging="180"/>
      </w:pPr>
      <w:rPr>
        <w:vertAlign w:val="baseline"/>
      </w:rPr>
    </w:lvl>
    <w:lvl w:ilvl="6">
      <w:start w:val="1"/>
      <w:numFmt w:val="decimal"/>
      <w:lvlText w:val="%7."/>
      <w:lvlJc w:val="left"/>
      <w:pPr>
        <w:ind w:left="3745" w:hanging="360"/>
      </w:pPr>
      <w:rPr>
        <w:vertAlign w:val="baseline"/>
      </w:rPr>
    </w:lvl>
    <w:lvl w:ilvl="7">
      <w:start w:val="1"/>
      <w:numFmt w:val="lowerLetter"/>
      <w:lvlText w:val="%8."/>
      <w:lvlJc w:val="left"/>
      <w:pPr>
        <w:ind w:left="4465" w:hanging="360"/>
      </w:pPr>
      <w:rPr>
        <w:vertAlign w:val="baseline"/>
      </w:rPr>
    </w:lvl>
    <w:lvl w:ilvl="8">
      <w:start w:val="1"/>
      <w:numFmt w:val="lowerRoman"/>
      <w:lvlText w:val="%9."/>
      <w:lvlJc w:val="right"/>
      <w:pPr>
        <w:ind w:left="5185" w:hanging="180"/>
      </w:pPr>
      <w:rPr>
        <w:vertAlign w:val="baseline"/>
      </w:rPr>
    </w:lvl>
  </w:abstractNum>
  <w:abstractNum w:abstractNumId="89" w15:restartNumberingAfterBreak="0">
    <w:nsid w:val="6BE16F99"/>
    <w:multiLevelType w:val="multilevel"/>
    <w:tmpl w:val="C088A5F0"/>
    <w:lvl w:ilvl="0">
      <w:start w:val="1"/>
      <w:numFmt w:val="decimal"/>
      <w:pStyle w:val="Paragraf"/>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Times New Roman" w:hAnsi="Times New Roman" w:cs="Times New Roman" w:hint="default"/>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bullet"/>
      <w:lvlText w:val="–"/>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bullet"/>
      <w:lvlText w:val="–"/>
      <w:lvlJc w:val="left"/>
      <w:pPr>
        <w:tabs>
          <w:tab w:val="num" w:pos="3240"/>
        </w:tabs>
        <w:ind w:left="3240" w:hanging="360"/>
      </w:pPr>
      <w:rPr>
        <w:rFonts w:ascii="Times New Roman" w:hAnsi="Times New Roman" w:cs="Times New Roman" w:hint="default"/>
        <w:sz w:val="24"/>
      </w:rPr>
    </w:lvl>
  </w:abstractNum>
  <w:abstractNum w:abstractNumId="90" w15:restartNumberingAfterBreak="0">
    <w:nsid w:val="6E741B8F"/>
    <w:multiLevelType w:val="multilevel"/>
    <w:tmpl w:val="B2E6CDB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91" w15:restartNumberingAfterBreak="0">
    <w:nsid w:val="6EFE55A8"/>
    <w:multiLevelType w:val="hybridMultilevel"/>
    <w:tmpl w:val="4BCC48D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2" w15:restartNumberingAfterBreak="0">
    <w:nsid w:val="700F45F5"/>
    <w:multiLevelType w:val="hybridMultilevel"/>
    <w:tmpl w:val="CB82CFC2"/>
    <w:lvl w:ilvl="0" w:tplc="E3B0759A">
      <w:start w:val="1"/>
      <w:numFmt w:val="upperRoman"/>
      <w:lvlText w:val="%1."/>
      <w:lvlJc w:val="right"/>
      <w:pPr>
        <w:ind w:left="720" w:hanging="360"/>
      </w:pPr>
      <w:rPr>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2E45724"/>
    <w:multiLevelType w:val="hybridMultilevel"/>
    <w:tmpl w:val="431E47D8"/>
    <w:lvl w:ilvl="0" w:tplc="89502BEC">
      <w:start w:val="1"/>
      <w:numFmt w:val="decimal"/>
      <w:lvlText w:val="%1."/>
      <w:lvlJc w:val="left"/>
      <w:pPr>
        <w:tabs>
          <w:tab w:val="num" w:pos="720"/>
        </w:tabs>
        <w:ind w:left="720" w:hanging="360"/>
      </w:pPr>
      <w:rPr>
        <w:color w:val="auto"/>
      </w:rPr>
    </w:lvl>
    <w:lvl w:ilvl="1" w:tplc="69D2209C">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4" w15:restartNumberingAfterBreak="0">
    <w:nsid w:val="73305BBC"/>
    <w:multiLevelType w:val="multilevel"/>
    <w:tmpl w:val="9B800BB0"/>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95" w15:restartNumberingAfterBreak="0">
    <w:nsid w:val="7469249F"/>
    <w:multiLevelType w:val="hybridMultilevel"/>
    <w:tmpl w:val="9E34B7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74C4637C"/>
    <w:multiLevelType w:val="multilevel"/>
    <w:tmpl w:val="B218B640"/>
    <w:lvl w:ilvl="0">
      <w:start w:val="1"/>
      <w:numFmt w:val="bullet"/>
      <w:pStyle w:val="Tekstowy123"/>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61712C1"/>
    <w:multiLevelType w:val="hybridMultilevel"/>
    <w:tmpl w:val="78523C8C"/>
    <w:lvl w:ilvl="0" w:tplc="8412290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8" w15:restartNumberingAfterBreak="0">
    <w:nsid w:val="7C6B61C3"/>
    <w:multiLevelType w:val="hybridMultilevel"/>
    <w:tmpl w:val="950A3A2A"/>
    <w:styleLink w:val="Zaimportowanystyl18"/>
    <w:lvl w:ilvl="0" w:tplc="BB08BFCC">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8542AD62">
      <w:start w:val="1"/>
      <w:numFmt w:val="lowerLetter"/>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rPr>
    </w:lvl>
    <w:lvl w:ilvl="2" w:tplc="358ED514">
      <w:start w:val="1"/>
      <w:numFmt w:val="lowerRoman"/>
      <w:lvlText w:val="%3."/>
      <w:lvlJc w:val="left"/>
      <w:pPr>
        <w:tabs>
          <w:tab w:val="num" w:pos="2124"/>
        </w:tabs>
        <w:ind w:left="2148" w:hanging="278"/>
      </w:pPr>
      <w:rPr>
        <w:rFonts w:hAnsi="Arial Unicode MS"/>
        <w:caps w:val="0"/>
        <w:smallCaps w:val="0"/>
        <w:strike w:val="0"/>
        <w:dstrike w:val="0"/>
        <w:color w:val="000000"/>
        <w:spacing w:val="0"/>
        <w:w w:val="100"/>
        <w:kern w:val="0"/>
        <w:position w:val="0"/>
        <w:highlight w:val="none"/>
        <w:vertAlign w:val="baseline"/>
      </w:rPr>
    </w:lvl>
    <w:lvl w:ilvl="3" w:tplc="0CB0350E">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rPr>
    </w:lvl>
    <w:lvl w:ilvl="4" w:tplc="C2862608">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rPr>
    </w:lvl>
    <w:lvl w:ilvl="5" w:tplc="50E26E50">
      <w:start w:val="1"/>
      <w:numFmt w:val="lowerRoman"/>
      <w:lvlText w:val="%6."/>
      <w:lvlJc w:val="left"/>
      <w:pPr>
        <w:tabs>
          <w:tab w:val="num" w:pos="4248"/>
        </w:tabs>
        <w:ind w:left="4272" w:hanging="242"/>
      </w:pPr>
      <w:rPr>
        <w:rFonts w:hAnsi="Arial Unicode MS"/>
        <w:caps w:val="0"/>
        <w:smallCaps w:val="0"/>
        <w:strike w:val="0"/>
        <w:dstrike w:val="0"/>
        <w:color w:val="000000"/>
        <w:spacing w:val="0"/>
        <w:w w:val="100"/>
        <w:kern w:val="0"/>
        <w:position w:val="0"/>
        <w:highlight w:val="none"/>
        <w:vertAlign w:val="baseline"/>
      </w:rPr>
    </w:lvl>
    <w:lvl w:ilvl="6" w:tplc="5ECE607E">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rPr>
    </w:lvl>
    <w:lvl w:ilvl="7" w:tplc="4B0C6862">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rPr>
    </w:lvl>
    <w:lvl w:ilvl="8" w:tplc="D736C096">
      <w:start w:val="1"/>
      <w:numFmt w:val="lowerRoman"/>
      <w:lvlText w:val="%9."/>
      <w:lvlJc w:val="left"/>
      <w:pPr>
        <w:tabs>
          <w:tab w:val="num" w:pos="6372"/>
        </w:tabs>
        <w:ind w:left="6396" w:hanging="206"/>
      </w:pPr>
      <w:rPr>
        <w:rFonts w:hAnsi="Arial Unicode MS"/>
        <w:caps w:val="0"/>
        <w:smallCaps w:val="0"/>
        <w:strike w:val="0"/>
        <w:dstrike w:val="0"/>
        <w:color w:val="000000"/>
        <w:spacing w:val="0"/>
        <w:w w:val="100"/>
        <w:kern w:val="0"/>
        <w:position w:val="0"/>
        <w:highlight w:val="none"/>
        <w:vertAlign w:val="baseline"/>
      </w:rPr>
    </w:lvl>
  </w:abstractNum>
  <w:abstractNum w:abstractNumId="99" w15:restartNumberingAfterBreak="0">
    <w:nsid w:val="7C743BC9"/>
    <w:multiLevelType w:val="hybridMultilevel"/>
    <w:tmpl w:val="71E60FBA"/>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0" w15:restartNumberingAfterBreak="0">
    <w:nsid w:val="7E9562C6"/>
    <w:multiLevelType w:val="multilevel"/>
    <w:tmpl w:val="1066713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7"/>
  </w:num>
  <w:num w:numId="2">
    <w:abstractNumId w:val="76"/>
  </w:num>
  <w:num w:numId="3">
    <w:abstractNumId w:val="4"/>
  </w:num>
  <w:num w:numId="4">
    <w:abstractNumId w:val="52"/>
  </w:num>
  <w:num w:numId="5">
    <w:abstractNumId w:val="100"/>
  </w:num>
  <w:num w:numId="6">
    <w:abstractNumId w:val="10"/>
  </w:num>
  <w:num w:numId="7">
    <w:abstractNumId w:val="44"/>
  </w:num>
  <w:num w:numId="8">
    <w:abstractNumId w:val="31"/>
  </w:num>
  <w:num w:numId="9">
    <w:abstractNumId w:val="27"/>
  </w:num>
  <w:num w:numId="10">
    <w:abstractNumId w:val="78"/>
  </w:num>
  <w:num w:numId="11">
    <w:abstractNumId w:val="75"/>
  </w:num>
  <w:num w:numId="12">
    <w:abstractNumId w:val="82"/>
  </w:num>
  <w:num w:numId="13">
    <w:abstractNumId w:val="87"/>
  </w:num>
  <w:num w:numId="14">
    <w:abstractNumId w:val="64"/>
  </w:num>
  <w:num w:numId="15">
    <w:abstractNumId w:val="73"/>
  </w:num>
  <w:num w:numId="16">
    <w:abstractNumId w:val="81"/>
  </w:num>
  <w:num w:numId="17">
    <w:abstractNumId w:val="63"/>
  </w:num>
  <w:num w:numId="18">
    <w:abstractNumId w:val="94"/>
  </w:num>
  <w:num w:numId="19">
    <w:abstractNumId w:val="71"/>
  </w:num>
  <w:num w:numId="20">
    <w:abstractNumId w:val="80"/>
  </w:num>
  <w:num w:numId="21">
    <w:abstractNumId w:val="88"/>
  </w:num>
  <w:num w:numId="22">
    <w:abstractNumId w:val="77"/>
  </w:num>
  <w:num w:numId="23">
    <w:abstractNumId w:val="68"/>
  </w:num>
  <w:num w:numId="24">
    <w:abstractNumId w:val="23"/>
  </w:num>
  <w:num w:numId="25">
    <w:abstractNumId w:val="21"/>
  </w:num>
  <w:num w:numId="26">
    <w:abstractNumId w:val="34"/>
  </w:num>
  <w:num w:numId="27">
    <w:abstractNumId w:val="53"/>
  </w:num>
  <w:num w:numId="28">
    <w:abstractNumId w:val="11"/>
  </w:num>
  <w:num w:numId="29">
    <w:abstractNumId w:val="96"/>
  </w:num>
  <w:num w:numId="30">
    <w:abstractNumId w:val="47"/>
    <w:lvlOverride w:ilvl="0">
      <w:startOverride w:val="1"/>
    </w:lvlOverride>
  </w:num>
  <w:num w:numId="31">
    <w:abstractNumId w:val="60"/>
    <w:lvlOverride w:ilvl="0">
      <w:startOverride w:val="1"/>
    </w:lvlOverride>
  </w:num>
  <w:num w:numId="32">
    <w:abstractNumId w:val="48"/>
  </w:num>
  <w:num w:numId="33">
    <w:abstractNumId w:val="89"/>
    <w:lvlOverride w:ilvl="0">
      <w:startOverride w:val="1"/>
    </w:lvlOverride>
    <w:lvlOverride w:ilvl="1">
      <w:startOverride w:val="1"/>
    </w:lvlOverride>
    <w:lvlOverride w:ilvl="2"/>
    <w:lvlOverride w:ilvl="3">
      <w:startOverride w:val="1"/>
    </w:lvlOverride>
    <w:lvlOverride w:ilvl="4">
      <w:startOverride w:val="1"/>
    </w:lvlOverride>
    <w:lvlOverride w:ilvl="5"/>
    <w:lvlOverride w:ilvl="6">
      <w:startOverride w:val="1"/>
    </w:lvlOverride>
    <w:lvlOverride w:ilvl="7">
      <w:startOverride w:val="1"/>
    </w:lvlOverride>
    <w:lvlOverride w:ilvl="8"/>
  </w:num>
  <w:num w:numId="34">
    <w:abstractNumId w:val="65"/>
  </w:num>
  <w:num w:numId="35">
    <w:abstractNumId w:val="98"/>
  </w:num>
  <w:num w:numId="36">
    <w:abstractNumId w:val="2"/>
  </w:num>
  <w:num w:numId="37">
    <w:abstractNumId w:val="90"/>
  </w:num>
  <w:num w:numId="38">
    <w:abstractNumId w:val="18"/>
  </w:num>
  <w:num w:numId="39">
    <w:abstractNumId w:val="22"/>
  </w:num>
  <w:num w:numId="40">
    <w:abstractNumId w:val="3"/>
  </w:num>
  <w:num w:numId="41">
    <w:abstractNumId w:val="39"/>
  </w:num>
  <w:num w:numId="42">
    <w:abstractNumId w:val="6"/>
  </w:num>
  <w:num w:numId="43">
    <w:abstractNumId w:val="14"/>
  </w:num>
  <w:num w:numId="44">
    <w:abstractNumId w:val="67"/>
  </w:num>
  <w:num w:numId="45">
    <w:abstractNumId w:val="93"/>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num>
  <w:num w:numId="48">
    <w:abstractNumId w:val="30"/>
  </w:num>
  <w:num w:numId="49">
    <w:abstractNumId w:val="92"/>
  </w:num>
  <w:num w:numId="50">
    <w:abstractNumId w:val="57"/>
  </w:num>
  <w:num w:numId="51">
    <w:abstractNumId w:val="61"/>
  </w:num>
  <w:num w:numId="52">
    <w:abstractNumId w:val="79"/>
  </w:num>
  <w:num w:numId="53">
    <w:abstractNumId w:val="50"/>
  </w:num>
  <w:num w:numId="54">
    <w:abstractNumId w:val="91"/>
  </w:num>
  <w:num w:numId="55">
    <w:abstractNumId w:val="16"/>
  </w:num>
  <w:num w:numId="56">
    <w:abstractNumId w:val="62"/>
  </w:num>
  <w:num w:numId="57">
    <w:abstractNumId w:val="12"/>
  </w:num>
  <w:num w:numId="58">
    <w:abstractNumId w:val="83"/>
  </w:num>
  <w:num w:numId="59">
    <w:abstractNumId w:val="15"/>
  </w:num>
  <w:num w:numId="60">
    <w:abstractNumId w:val="70"/>
  </w:num>
  <w:num w:numId="61">
    <w:abstractNumId w:val="5"/>
  </w:num>
  <w:num w:numId="62">
    <w:abstractNumId w:val="9"/>
  </w:num>
  <w:num w:numId="63">
    <w:abstractNumId w:val="36"/>
  </w:num>
  <w:num w:numId="64">
    <w:abstractNumId w:val="1"/>
  </w:num>
  <w:num w:numId="6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5"/>
  </w:num>
  <w:num w:numId="68">
    <w:abstractNumId w:val="28"/>
  </w:num>
  <w:num w:numId="69">
    <w:abstractNumId w:val="26"/>
  </w:num>
  <w:num w:numId="70">
    <w:abstractNumId w:val="49"/>
  </w:num>
  <w:num w:numId="71">
    <w:abstractNumId w:val="32"/>
  </w:num>
  <w:num w:numId="72">
    <w:abstractNumId w:val="24"/>
  </w:num>
  <w:num w:numId="73">
    <w:abstractNumId w:val="85"/>
  </w:num>
  <w:num w:numId="74">
    <w:abstractNumId w:val="69"/>
  </w:num>
  <w:num w:numId="75">
    <w:abstractNumId w:val="7"/>
  </w:num>
  <w:num w:numId="76">
    <w:abstractNumId w:val="84"/>
  </w:num>
  <w:num w:numId="77">
    <w:abstractNumId w:val="37"/>
  </w:num>
  <w:num w:numId="78">
    <w:abstractNumId w:val="55"/>
  </w:num>
  <w:num w:numId="79">
    <w:abstractNumId w:val="19"/>
  </w:num>
  <w:num w:numId="80">
    <w:abstractNumId w:val="8"/>
  </w:num>
  <w:num w:numId="81">
    <w:abstractNumId w:val="66"/>
  </w:num>
  <w:num w:numId="82">
    <w:abstractNumId w:val="38"/>
  </w:num>
  <w:num w:numId="83">
    <w:abstractNumId w:val="54"/>
  </w:num>
  <w:num w:numId="84">
    <w:abstractNumId w:val="46"/>
  </w:num>
  <w:num w:numId="85">
    <w:abstractNumId w:val="42"/>
  </w:num>
  <w:num w:numId="86">
    <w:abstractNumId w:val="56"/>
  </w:num>
  <w:num w:numId="87">
    <w:abstractNumId w:val="51"/>
  </w:num>
  <w:num w:numId="88">
    <w:abstractNumId w:val="29"/>
  </w:num>
  <w:num w:numId="89">
    <w:abstractNumId w:val="74"/>
  </w:num>
  <w:num w:numId="90">
    <w:abstractNumId w:val="59"/>
  </w:num>
  <w:num w:numId="91">
    <w:abstractNumId w:val="33"/>
  </w:num>
  <w:num w:numId="92">
    <w:abstractNumId w:val="35"/>
  </w:num>
  <w:num w:numId="93">
    <w:abstractNumId w:val="20"/>
  </w:num>
  <w:num w:numId="94">
    <w:abstractNumId w:val="97"/>
  </w:num>
  <w:num w:numId="95">
    <w:abstractNumId w:val="45"/>
  </w:num>
  <w:num w:numId="96">
    <w:abstractNumId w:val="25"/>
  </w:num>
  <w:num w:numId="97">
    <w:abstractNumId w:val="43"/>
  </w:num>
  <w:num w:numId="98">
    <w:abstractNumId w:val="99"/>
  </w:num>
  <w:num w:numId="99">
    <w:abstractNumId w:val="72"/>
  </w:num>
  <w:num w:numId="100">
    <w:abstractNumId w:val="5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E7"/>
    <w:rsid w:val="000244D7"/>
    <w:rsid w:val="0003574A"/>
    <w:rsid w:val="00037751"/>
    <w:rsid w:val="00042D1B"/>
    <w:rsid w:val="00064F83"/>
    <w:rsid w:val="00065F30"/>
    <w:rsid w:val="0008626B"/>
    <w:rsid w:val="00090BAC"/>
    <w:rsid w:val="000A27BC"/>
    <w:rsid w:val="000B44A9"/>
    <w:rsid w:val="000C2015"/>
    <w:rsid w:val="000D10E6"/>
    <w:rsid w:val="000D5649"/>
    <w:rsid w:val="000E531C"/>
    <w:rsid w:val="00102B60"/>
    <w:rsid w:val="00103F56"/>
    <w:rsid w:val="001102D6"/>
    <w:rsid w:val="001160D9"/>
    <w:rsid w:val="0011681E"/>
    <w:rsid w:val="0013441B"/>
    <w:rsid w:val="0014758A"/>
    <w:rsid w:val="00154F9E"/>
    <w:rsid w:val="00155118"/>
    <w:rsid w:val="00162988"/>
    <w:rsid w:val="00166EF2"/>
    <w:rsid w:val="00167BA7"/>
    <w:rsid w:val="00175FD8"/>
    <w:rsid w:val="00176384"/>
    <w:rsid w:val="00176D55"/>
    <w:rsid w:val="001846F8"/>
    <w:rsid w:val="001A38A3"/>
    <w:rsid w:val="001A58EC"/>
    <w:rsid w:val="001B06A2"/>
    <w:rsid w:val="001B47D2"/>
    <w:rsid w:val="001B5318"/>
    <w:rsid w:val="001B77AA"/>
    <w:rsid w:val="001D1463"/>
    <w:rsid w:val="001E1AC6"/>
    <w:rsid w:val="001E35CD"/>
    <w:rsid w:val="001E437F"/>
    <w:rsid w:val="001E559C"/>
    <w:rsid w:val="001F6661"/>
    <w:rsid w:val="00206BCE"/>
    <w:rsid w:val="002202A9"/>
    <w:rsid w:val="00232FF1"/>
    <w:rsid w:val="002338CA"/>
    <w:rsid w:val="00236245"/>
    <w:rsid w:val="00236839"/>
    <w:rsid w:val="00244686"/>
    <w:rsid w:val="00254F90"/>
    <w:rsid w:val="002561DA"/>
    <w:rsid w:val="0027175F"/>
    <w:rsid w:val="00273461"/>
    <w:rsid w:val="00280091"/>
    <w:rsid w:val="00293013"/>
    <w:rsid w:val="002944F9"/>
    <w:rsid w:val="002B7CE3"/>
    <w:rsid w:val="002D3E84"/>
    <w:rsid w:val="002F1E88"/>
    <w:rsid w:val="00360602"/>
    <w:rsid w:val="00364322"/>
    <w:rsid w:val="00372F4B"/>
    <w:rsid w:val="00376D62"/>
    <w:rsid w:val="00392AAA"/>
    <w:rsid w:val="003A3CFE"/>
    <w:rsid w:val="003A4208"/>
    <w:rsid w:val="003B113A"/>
    <w:rsid w:val="003B6F74"/>
    <w:rsid w:val="003B73FC"/>
    <w:rsid w:val="003C55B2"/>
    <w:rsid w:val="003C5F43"/>
    <w:rsid w:val="003D2C13"/>
    <w:rsid w:val="003F1680"/>
    <w:rsid w:val="003F25CD"/>
    <w:rsid w:val="003F5548"/>
    <w:rsid w:val="0040499B"/>
    <w:rsid w:val="0042266C"/>
    <w:rsid w:val="004234E7"/>
    <w:rsid w:val="00426DA3"/>
    <w:rsid w:val="004322AE"/>
    <w:rsid w:val="00445413"/>
    <w:rsid w:val="0044736D"/>
    <w:rsid w:val="004476D8"/>
    <w:rsid w:val="00451084"/>
    <w:rsid w:val="00453C11"/>
    <w:rsid w:val="00454607"/>
    <w:rsid w:val="00456AFE"/>
    <w:rsid w:val="00456C49"/>
    <w:rsid w:val="004575B1"/>
    <w:rsid w:val="00460AFE"/>
    <w:rsid w:val="00483BF3"/>
    <w:rsid w:val="00492763"/>
    <w:rsid w:val="004931F7"/>
    <w:rsid w:val="004A13B7"/>
    <w:rsid w:val="004A2C30"/>
    <w:rsid w:val="004A6678"/>
    <w:rsid w:val="004B1D71"/>
    <w:rsid w:val="004B6ACD"/>
    <w:rsid w:val="004C40F3"/>
    <w:rsid w:val="004F1842"/>
    <w:rsid w:val="004F308A"/>
    <w:rsid w:val="00530BBD"/>
    <w:rsid w:val="00531BB6"/>
    <w:rsid w:val="00536DF1"/>
    <w:rsid w:val="00540676"/>
    <w:rsid w:val="0054512A"/>
    <w:rsid w:val="005606C9"/>
    <w:rsid w:val="005761DB"/>
    <w:rsid w:val="005819E7"/>
    <w:rsid w:val="005913D9"/>
    <w:rsid w:val="005A6FB5"/>
    <w:rsid w:val="005A7D5F"/>
    <w:rsid w:val="005C4694"/>
    <w:rsid w:val="005E7F30"/>
    <w:rsid w:val="005F4A8D"/>
    <w:rsid w:val="006124B7"/>
    <w:rsid w:val="00617954"/>
    <w:rsid w:val="00624763"/>
    <w:rsid w:val="00630355"/>
    <w:rsid w:val="00634F17"/>
    <w:rsid w:val="00640AEB"/>
    <w:rsid w:val="0064251C"/>
    <w:rsid w:val="00644B42"/>
    <w:rsid w:val="00650769"/>
    <w:rsid w:val="006572A1"/>
    <w:rsid w:val="00685BFA"/>
    <w:rsid w:val="0069076B"/>
    <w:rsid w:val="0069149A"/>
    <w:rsid w:val="00695565"/>
    <w:rsid w:val="006A49DA"/>
    <w:rsid w:val="006A73AE"/>
    <w:rsid w:val="006A75B0"/>
    <w:rsid w:val="006B44E4"/>
    <w:rsid w:val="006C2949"/>
    <w:rsid w:val="006C4CD3"/>
    <w:rsid w:val="006D2586"/>
    <w:rsid w:val="006E53A2"/>
    <w:rsid w:val="006F0DCB"/>
    <w:rsid w:val="00702D43"/>
    <w:rsid w:val="0070578E"/>
    <w:rsid w:val="00711A05"/>
    <w:rsid w:val="007173FC"/>
    <w:rsid w:val="00727F82"/>
    <w:rsid w:val="0073002F"/>
    <w:rsid w:val="00734706"/>
    <w:rsid w:val="00761C20"/>
    <w:rsid w:val="00766C14"/>
    <w:rsid w:val="00771062"/>
    <w:rsid w:val="00771FB0"/>
    <w:rsid w:val="007E4D60"/>
    <w:rsid w:val="00806C0B"/>
    <w:rsid w:val="00814873"/>
    <w:rsid w:val="00815A63"/>
    <w:rsid w:val="008318A0"/>
    <w:rsid w:val="00833F7F"/>
    <w:rsid w:val="00843A4C"/>
    <w:rsid w:val="00857071"/>
    <w:rsid w:val="0086070B"/>
    <w:rsid w:val="00865A5A"/>
    <w:rsid w:val="008675C6"/>
    <w:rsid w:val="00870755"/>
    <w:rsid w:val="0088569E"/>
    <w:rsid w:val="008A60B9"/>
    <w:rsid w:val="008D72C6"/>
    <w:rsid w:val="008F4A33"/>
    <w:rsid w:val="00904340"/>
    <w:rsid w:val="00905A92"/>
    <w:rsid w:val="00910C19"/>
    <w:rsid w:val="009111F5"/>
    <w:rsid w:val="00921E94"/>
    <w:rsid w:val="00922212"/>
    <w:rsid w:val="00922BBA"/>
    <w:rsid w:val="00922E19"/>
    <w:rsid w:val="0092667E"/>
    <w:rsid w:val="00926980"/>
    <w:rsid w:val="00934648"/>
    <w:rsid w:val="00943C82"/>
    <w:rsid w:val="00946C31"/>
    <w:rsid w:val="00951F30"/>
    <w:rsid w:val="0096346B"/>
    <w:rsid w:val="00992A6A"/>
    <w:rsid w:val="009A1D5C"/>
    <w:rsid w:val="009A4CE7"/>
    <w:rsid w:val="009A5105"/>
    <w:rsid w:val="009A6045"/>
    <w:rsid w:val="009A7956"/>
    <w:rsid w:val="009C1588"/>
    <w:rsid w:val="009C34F5"/>
    <w:rsid w:val="009D230B"/>
    <w:rsid w:val="009D5BA8"/>
    <w:rsid w:val="009E042F"/>
    <w:rsid w:val="009E5737"/>
    <w:rsid w:val="009F6046"/>
    <w:rsid w:val="009F6908"/>
    <w:rsid w:val="00A0025A"/>
    <w:rsid w:val="00A02418"/>
    <w:rsid w:val="00A14C70"/>
    <w:rsid w:val="00A21549"/>
    <w:rsid w:val="00A24109"/>
    <w:rsid w:val="00A270F0"/>
    <w:rsid w:val="00A403DB"/>
    <w:rsid w:val="00A469D2"/>
    <w:rsid w:val="00A64133"/>
    <w:rsid w:val="00A7058D"/>
    <w:rsid w:val="00A7531D"/>
    <w:rsid w:val="00A7634C"/>
    <w:rsid w:val="00A87C34"/>
    <w:rsid w:val="00AA2A5C"/>
    <w:rsid w:val="00AA7355"/>
    <w:rsid w:val="00AC4A77"/>
    <w:rsid w:val="00AC6FC5"/>
    <w:rsid w:val="00AC7239"/>
    <w:rsid w:val="00AD75EE"/>
    <w:rsid w:val="00AF2FDB"/>
    <w:rsid w:val="00B0306B"/>
    <w:rsid w:val="00B16CAB"/>
    <w:rsid w:val="00B20A32"/>
    <w:rsid w:val="00B260AC"/>
    <w:rsid w:val="00B32E1C"/>
    <w:rsid w:val="00B45562"/>
    <w:rsid w:val="00B50E2A"/>
    <w:rsid w:val="00B526A8"/>
    <w:rsid w:val="00B5546F"/>
    <w:rsid w:val="00B60FF7"/>
    <w:rsid w:val="00B7228A"/>
    <w:rsid w:val="00B73177"/>
    <w:rsid w:val="00B733F9"/>
    <w:rsid w:val="00B87A15"/>
    <w:rsid w:val="00BB025E"/>
    <w:rsid w:val="00BC3333"/>
    <w:rsid w:val="00BC4EBB"/>
    <w:rsid w:val="00BD16B8"/>
    <w:rsid w:val="00BD4AF1"/>
    <w:rsid w:val="00BE1B92"/>
    <w:rsid w:val="00BE21D6"/>
    <w:rsid w:val="00BE63BF"/>
    <w:rsid w:val="00C04BA3"/>
    <w:rsid w:val="00C075D9"/>
    <w:rsid w:val="00C15910"/>
    <w:rsid w:val="00C1785F"/>
    <w:rsid w:val="00C17BA0"/>
    <w:rsid w:val="00C25DBD"/>
    <w:rsid w:val="00C30FA9"/>
    <w:rsid w:val="00C31E50"/>
    <w:rsid w:val="00C338EB"/>
    <w:rsid w:val="00C52840"/>
    <w:rsid w:val="00C6356C"/>
    <w:rsid w:val="00C669A0"/>
    <w:rsid w:val="00C82D08"/>
    <w:rsid w:val="00C85E44"/>
    <w:rsid w:val="00C937F2"/>
    <w:rsid w:val="00C93881"/>
    <w:rsid w:val="00C96756"/>
    <w:rsid w:val="00C9767B"/>
    <w:rsid w:val="00CA19B4"/>
    <w:rsid w:val="00CA1A28"/>
    <w:rsid w:val="00CA1B5E"/>
    <w:rsid w:val="00CA3017"/>
    <w:rsid w:val="00CD01F0"/>
    <w:rsid w:val="00CE5342"/>
    <w:rsid w:val="00CF0EB1"/>
    <w:rsid w:val="00D068D4"/>
    <w:rsid w:val="00D200FE"/>
    <w:rsid w:val="00D27F8B"/>
    <w:rsid w:val="00D30BC0"/>
    <w:rsid w:val="00D335C1"/>
    <w:rsid w:val="00D41AAF"/>
    <w:rsid w:val="00D46EEB"/>
    <w:rsid w:val="00D513B0"/>
    <w:rsid w:val="00D614EC"/>
    <w:rsid w:val="00D621E7"/>
    <w:rsid w:val="00D7059B"/>
    <w:rsid w:val="00D81FF1"/>
    <w:rsid w:val="00DA3BFC"/>
    <w:rsid w:val="00DA4EAB"/>
    <w:rsid w:val="00DB623C"/>
    <w:rsid w:val="00DC4C30"/>
    <w:rsid w:val="00DC5189"/>
    <w:rsid w:val="00DE6907"/>
    <w:rsid w:val="00DF168E"/>
    <w:rsid w:val="00E012AB"/>
    <w:rsid w:val="00E0413A"/>
    <w:rsid w:val="00E050BF"/>
    <w:rsid w:val="00E079E8"/>
    <w:rsid w:val="00E2538D"/>
    <w:rsid w:val="00E402C2"/>
    <w:rsid w:val="00E463C1"/>
    <w:rsid w:val="00E504F0"/>
    <w:rsid w:val="00E611DD"/>
    <w:rsid w:val="00E613F3"/>
    <w:rsid w:val="00E7532C"/>
    <w:rsid w:val="00EA0C71"/>
    <w:rsid w:val="00EA279A"/>
    <w:rsid w:val="00EA3BC3"/>
    <w:rsid w:val="00EA5C86"/>
    <w:rsid w:val="00EA7326"/>
    <w:rsid w:val="00EC481D"/>
    <w:rsid w:val="00EE6975"/>
    <w:rsid w:val="00EF573D"/>
    <w:rsid w:val="00F12881"/>
    <w:rsid w:val="00F13A7C"/>
    <w:rsid w:val="00F1454E"/>
    <w:rsid w:val="00F1759B"/>
    <w:rsid w:val="00F438D1"/>
    <w:rsid w:val="00F4466D"/>
    <w:rsid w:val="00F450F4"/>
    <w:rsid w:val="00F51746"/>
    <w:rsid w:val="00F67D85"/>
    <w:rsid w:val="00F82FA9"/>
    <w:rsid w:val="00F936C6"/>
    <w:rsid w:val="00FC1FC8"/>
    <w:rsid w:val="00FC6A4B"/>
    <w:rsid w:val="00FE68E1"/>
    <w:rsid w:val="00FE72B7"/>
    <w:rsid w:val="00FF2506"/>
    <w:rsid w:val="00FF365F"/>
    <w:rsid w:val="00FF5387"/>
    <w:rsid w:val="00FF5A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C48A28E1-CDF4-430E-B15D-481C47ED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link w:val="Nagwek1Znak"/>
    <w:qFormat/>
    <w:pPr>
      <w:keepNext/>
      <w:keepLines/>
      <w:spacing w:before="400" w:after="120"/>
      <w:outlineLvl w:val="0"/>
    </w:pPr>
    <w:rPr>
      <w:sz w:val="40"/>
      <w:szCs w:val="40"/>
    </w:rPr>
  </w:style>
  <w:style w:type="paragraph" w:styleId="Nagwek2">
    <w:name w:val="heading 2"/>
    <w:basedOn w:val="Normalny"/>
    <w:next w:val="Normalny"/>
    <w:link w:val="Nagwek2Znak"/>
    <w:qFormat/>
    <w:pPr>
      <w:keepNext/>
      <w:keepLines/>
      <w:spacing w:before="360" w:after="120"/>
      <w:outlineLvl w:val="1"/>
    </w:pPr>
    <w:rPr>
      <w:sz w:val="32"/>
      <w:szCs w:val="32"/>
    </w:rPr>
  </w:style>
  <w:style w:type="paragraph" w:styleId="Nagwek3">
    <w:name w:val="heading 3"/>
    <w:basedOn w:val="Normalny"/>
    <w:next w:val="Normalny"/>
    <w:link w:val="Nagwek3Znak"/>
    <w:uiPriority w:val="9"/>
    <w:qFormat/>
    <w:pPr>
      <w:keepNext/>
      <w:keepLines/>
      <w:spacing w:before="320" w:after="80"/>
      <w:outlineLvl w:val="2"/>
    </w:pPr>
    <w:rPr>
      <w:color w:val="434343"/>
      <w:sz w:val="28"/>
      <w:szCs w:val="28"/>
    </w:rPr>
  </w:style>
  <w:style w:type="paragraph" w:styleId="Nagwek4">
    <w:name w:val="heading 4"/>
    <w:basedOn w:val="Normalny"/>
    <w:next w:val="Normalny"/>
    <w:link w:val="Nagwek4Znak"/>
    <w:qFormat/>
    <w:pPr>
      <w:keepNext/>
      <w:keepLines/>
      <w:spacing w:before="280" w:after="80"/>
      <w:outlineLvl w:val="3"/>
    </w:pPr>
    <w:rPr>
      <w:color w:val="666666"/>
      <w:sz w:val="24"/>
      <w:szCs w:val="24"/>
    </w:rPr>
  </w:style>
  <w:style w:type="paragraph" w:styleId="Nagwek5">
    <w:name w:val="heading 5"/>
    <w:basedOn w:val="Normalny"/>
    <w:next w:val="Normalny"/>
    <w:link w:val="Nagwek5Znak"/>
    <w:uiPriority w:val="9"/>
    <w:qFormat/>
    <w:pPr>
      <w:keepNext/>
      <w:keepLines/>
      <w:spacing w:before="240" w:after="80"/>
      <w:outlineLvl w:val="4"/>
    </w:pPr>
    <w:rPr>
      <w:color w:val="666666"/>
    </w:rPr>
  </w:style>
  <w:style w:type="paragraph" w:styleId="Nagwek6">
    <w:name w:val="heading 6"/>
    <w:basedOn w:val="Normalny"/>
    <w:next w:val="Normalny"/>
    <w:link w:val="Nagwek6Znak"/>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2202A9"/>
    <w:pPr>
      <w:keepNext/>
      <w:tabs>
        <w:tab w:val="num" w:pos="4500"/>
      </w:tabs>
      <w:suppressAutoHyphens/>
      <w:spacing w:line="240" w:lineRule="auto"/>
      <w:ind w:left="397" w:hanging="360"/>
      <w:jc w:val="right"/>
      <w:outlineLvl w:val="6"/>
    </w:pPr>
    <w:rPr>
      <w:rFonts w:ascii="Times New Roman" w:eastAsia="Times New Roman" w:hAnsi="Times New Roman" w:cs="Times New Roman"/>
      <w:b/>
      <w:i/>
      <w:sz w:val="24"/>
      <w:szCs w:val="24"/>
      <w:lang w:val="pl-PL" w:eastAsia="ar-SA"/>
    </w:rPr>
  </w:style>
  <w:style w:type="paragraph" w:styleId="Nagwek8">
    <w:name w:val="heading 8"/>
    <w:basedOn w:val="Normalny"/>
    <w:next w:val="Normalny"/>
    <w:link w:val="Nagwek8Znak"/>
    <w:unhideWhenUsed/>
    <w:qFormat/>
    <w:rsid w:val="002202A9"/>
    <w:pPr>
      <w:keepNext/>
      <w:tabs>
        <w:tab w:val="num" w:pos="5220"/>
      </w:tabs>
      <w:suppressAutoHyphens/>
      <w:spacing w:line="240" w:lineRule="auto"/>
      <w:ind w:left="5220" w:hanging="360"/>
      <w:jc w:val="center"/>
      <w:outlineLvl w:val="7"/>
    </w:pPr>
    <w:rPr>
      <w:rFonts w:ascii="Times New Roman" w:eastAsia="Times New Roman" w:hAnsi="Times New Roman" w:cs="Times New Roman"/>
      <w:b/>
      <w:szCs w:val="20"/>
      <w:lang w:val="pl-PL" w:eastAsia="ar-SA"/>
    </w:rPr>
  </w:style>
  <w:style w:type="paragraph" w:styleId="Nagwek9">
    <w:name w:val="heading 9"/>
    <w:basedOn w:val="Normalny"/>
    <w:next w:val="Normalny"/>
    <w:link w:val="Nagwek9Znak"/>
    <w:unhideWhenUsed/>
    <w:qFormat/>
    <w:rsid w:val="002202A9"/>
    <w:pPr>
      <w:suppressAutoHyphens/>
      <w:spacing w:before="240" w:after="60" w:line="240" w:lineRule="auto"/>
      <w:outlineLvl w:val="8"/>
    </w:pPr>
    <w:rPr>
      <w:rFonts w:eastAsia="Times New Roman"/>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link w:val="PodtytuZnak"/>
    <w:qFormat/>
    <w:pPr>
      <w:keepNext/>
      <w:keepLines/>
      <w:spacing w:after="320"/>
    </w:pPr>
    <w:rPr>
      <w:color w:val="666666"/>
      <w:sz w:val="30"/>
      <w:szCs w:val="30"/>
    </w:rPr>
  </w:style>
  <w:style w:type="paragraph" w:styleId="NormalnyWeb">
    <w:name w:val="Normal (Web)"/>
    <w:basedOn w:val="Normalny"/>
    <w:unhideWhenUsed/>
    <w:qFormat/>
    <w:rsid w:val="00A7058D"/>
    <w:pPr>
      <w:spacing w:before="100" w:beforeAutospacing="1" w:after="100" w:afterAutospacing="1" w:line="240" w:lineRule="auto"/>
    </w:pPr>
    <w:rPr>
      <w:rFonts w:ascii="Times New Roman" w:eastAsia="Times New Roman" w:hAnsi="Times New Roman" w:cs="Times New Roman"/>
      <w:sz w:val="24"/>
      <w:szCs w:val="24"/>
      <w:lang w:val="pl-PL"/>
    </w:rPr>
  </w:style>
  <w:style w:type="paragraph" w:styleId="Nagwek">
    <w:name w:val="header"/>
    <w:basedOn w:val="Normalny"/>
    <w:link w:val="NagwekZnak"/>
    <w:uiPriority w:val="99"/>
    <w:unhideWhenUsed/>
    <w:rsid w:val="00A7058D"/>
    <w:pPr>
      <w:tabs>
        <w:tab w:val="center" w:pos="4536"/>
        <w:tab w:val="right" w:pos="9072"/>
      </w:tabs>
      <w:spacing w:line="240" w:lineRule="auto"/>
    </w:pPr>
  </w:style>
  <w:style w:type="character" w:customStyle="1" w:styleId="NagwekZnak">
    <w:name w:val="Nagłówek Znak"/>
    <w:basedOn w:val="Domylnaczcionkaakapitu"/>
    <w:link w:val="Nagwek"/>
    <w:uiPriority w:val="99"/>
    <w:rsid w:val="00A7058D"/>
  </w:style>
  <w:style w:type="paragraph" w:styleId="Stopka">
    <w:name w:val="footer"/>
    <w:aliases w:val="Znak, Znak"/>
    <w:basedOn w:val="Normalny"/>
    <w:link w:val="StopkaZnak"/>
    <w:unhideWhenUsed/>
    <w:rsid w:val="00A7058D"/>
    <w:pPr>
      <w:tabs>
        <w:tab w:val="center" w:pos="4536"/>
        <w:tab w:val="right" w:pos="9072"/>
      </w:tabs>
      <w:spacing w:line="240" w:lineRule="auto"/>
    </w:pPr>
  </w:style>
  <w:style w:type="character" w:customStyle="1" w:styleId="StopkaZnak">
    <w:name w:val="Stopka Znak"/>
    <w:aliases w:val="Znak Znak2, Znak Znak"/>
    <w:basedOn w:val="Domylnaczcionkaakapitu"/>
    <w:link w:val="Stopka"/>
    <w:rsid w:val="00A7058D"/>
  </w:style>
  <w:style w:type="paragraph" w:styleId="Akapitzlist">
    <w:name w:val="List Paragraph"/>
    <w:aliases w:val="CW_Lista,Numerowanie,Akapit z listą BS,Kolorowa lista — akcent 11,Obiekt,List Paragraph1,Akapit z listą 1,BulletC"/>
    <w:basedOn w:val="Normalny"/>
    <w:link w:val="AkapitzlistZnak"/>
    <w:uiPriority w:val="34"/>
    <w:qFormat/>
    <w:rsid w:val="00C669A0"/>
    <w:pPr>
      <w:spacing w:after="200"/>
      <w:ind w:left="720"/>
      <w:contextualSpacing/>
    </w:pPr>
    <w:rPr>
      <w:rFonts w:ascii="Calibri" w:eastAsia="Calibri" w:hAnsi="Calibri" w:cs="Calibri"/>
      <w:lang w:val="pl-PL" w:eastAsia="en-US"/>
    </w:rPr>
  </w:style>
  <w:style w:type="character" w:customStyle="1" w:styleId="AkapitzlistZnak">
    <w:name w:val="Akapit z listą Znak"/>
    <w:aliases w:val="CW_Lista Znak,Numerowanie Znak,Akapit z listą BS Znak,Kolorowa lista — akcent 11 Znak,Obiekt Znak,List Paragraph1 Znak,Akapit z listą 1 Znak,BulletC Znak"/>
    <w:link w:val="Akapitzlist"/>
    <w:uiPriority w:val="34"/>
    <w:qFormat/>
    <w:locked/>
    <w:rsid w:val="00C669A0"/>
    <w:rPr>
      <w:rFonts w:ascii="Calibri" w:eastAsia="Calibri" w:hAnsi="Calibri" w:cs="Calibri"/>
      <w:lang w:val="pl-PL" w:eastAsia="en-US"/>
    </w:rPr>
  </w:style>
  <w:style w:type="paragraph" w:customStyle="1" w:styleId="Mtekst">
    <w:name w:val="M) tekst"/>
    <w:rsid w:val="00C669A0"/>
    <w:pPr>
      <w:widowControl w:val="0"/>
      <w:suppressAutoHyphens/>
      <w:autoSpaceDN w:val="0"/>
      <w:spacing w:line="360" w:lineRule="auto"/>
      <w:ind w:firstLine="567"/>
      <w:jc w:val="both"/>
    </w:pPr>
    <w:rPr>
      <w:rFonts w:ascii="Times New Roman" w:eastAsia="Andale Sans UI" w:hAnsi="Times New Roman" w:cs="Tahoma"/>
      <w:kern w:val="3"/>
      <w:sz w:val="24"/>
      <w:szCs w:val="24"/>
      <w:lang w:val="pl-PL" w:eastAsia="en-US" w:bidi="en-US"/>
    </w:rPr>
  </w:style>
  <w:style w:type="paragraph" w:customStyle="1" w:styleId="Akapitzlist1">
    <w:name w:val="Akapit z listą1"/>
    <w:aliases w:val="L1,Akapit z listą5"/>
    <w:basedOn w:val="Normalny"/>
    <w:uiPriority w:val="99"/>
    <w:qFormat/>
    <w:rsid w:val="00BC3333"/>
    <w:pPr>
      <w:suppressAutoHyphens/>
      <w:spacing w:line="240" w:lineRule="auto"/>
      <w:ind w:left="720"/>
    </w:pPr>
    <w:rPr>
      <w:rFonts w:ascii="Times New Roman" w:eastAsia="Calibri" w:hAnsi="Times New Roman" w:cs="Times New Roman"/>
      <w:sz w:val="24"/>
      <w:szCs w:val="24"/>
      <w:lang w:val="pl-PL" w:eastAsia="ar-SA"/>
    </w:rPr>
  </w:style>
  <w:style w:type="character" w:customStyle="1" w:styleId="Nagwek7Znak">
    <w:name w:val="Nagłówek 7 Znak"/>
    <w:basedOn w:val="Domylnaczcionkaakapitu"/>
    <w:link w:val="Nagwek7"/>
    <w:uiPriority w:val="9"/>
    <w:rsid w:val="002202A9"/>
    <w:rPr>
      <w:rFonts w:ascii="Times New Roman" w:eastAsia="Times New Roman" w:hAnsi="Times New Roman" w:cs="Times New Roman"/>
      <w:b/>
      <w:i/>
      <w:sz w:val="24"/>
      <w:szCs w:val="24"/>
      <w:lang w:val="pl-PL" w:eastAsia="ar-SA"/>
    </w:rPr>
  </w:style>
  <w:style w:type="character" w:customStyle="1" w:styleId="Nagwek8Znak">
    <w:name w:val="Nagłówek 8 Znak"/>
    <w:basedOn w:val="Domylnaczcionkaakapitu"/>
    <w:link w:val="Nagwek8"/>
    <w:rsid w:val="002202A9"/>
    <w:rPr>
      <w:rFonts w:ascii="Times New Roman" w:eastAsia="Times New Roman" w:hAnsi="Times New Roman" w:cs="Times New Roman"/>
      <w:b/>
      <w:szCs w:val="20"/>
      <w:lang w:val="pl-PL" w:eastAsia="ar-SA"/>
    </w:rPr>
  </w:style>
  <w:style w:type="character" w:customStyle="1" w:styleId="Nagwek9Znak">
    <w:name w:val="Nagłówek 9 Znak"/>
    <w:basedOn w:val="Domylnaczcionkaakapitu"/>
    <w:link w:val="Nagwek9"/>
    <w:rsid w:val="002202A9"/>
    <w:rPr>
      <w:rFonts w:eastAsia="Times New Roman"/>
      <w:lang w:val="pl-PL" w:eastAsia="ar-SA"/>
    </w:rPr>
  </w:style>
  <w:style w:type="character" w:customStyle="1" w:styleId="Nagwek1Znak">
    <w:name w:val="Nagłówek 1 Znak"/>
    <w:basedOn w:val="Domylnaczcionkaakapitu"/>
    <w:link w:val="Nagwek1"/>
    <w:rsid w:val="002202A9"/>
    <w:rPr>
      <w:sz w:val="40"/>
      <w:szCs w:val="40"/>
    </w:rPr>
  </w:style>
  <w:style w:type="character" w:customStyle="1" w:styleId="Nagwek2Znak">
    <w:name w:val="Nagłówek 2 Znak"/>
    <w:basedOn w:val="Domylnaczcionkaakapitu"/>
    <w:link w:val="Nagwek2"/>
    <w:rsid w:val="002202A9"/>
    <w:rPr>
      <w:sz w:val="32"/>
      <w:szCs w:val="32"/>
    </w:rPr>
  </w:style>
  <w:style w:type="character" w:customStyle="1" w:styleId="Nagwek4Znak">
    <w:name w:val="Nagłówek 4 Znak"/>
    <w:basedOn w:val="Domylnaczcionkaakapitu"/>
    <w:link w:val="Nagwek4"/>
    <w:rsid w:val="002202A9"/>
    <w:rPr>
      <w:color w:val="666666"/>
      <w:sz w:val="24"/>
      <w:szCs w:val="24"/>
    </w:rPr>
  </w:style>
  <w:style w:type="character" w:customStyle="1" w:styleId="Nagwek3Znak">
    <w:name w:val="Nagłówek 3 Znak"/>
    <w:basedOn w:val="Domylnaczcionkaakapitu"/>
    <w:link w:val="Nagwek3"/>
    <w:uiPriority w:val="9"/>
    <w:rsid w:val="002202A9"/>
    <w:rPr>
      <w:color w:val="434343"/>
      <w:sz w:val="28"/>
      <w:szCs w:val="28"/>
    </w:rPr>
  </w:style>
  <w:style w:type="character" w:customStyle="1" w:styleId="Nagwek5Znak">
    <w:name w:val="Nagłówek 5 Znak"/>
    <w:basedOn w:val="Domylnaczcionkaakapitu"/>
    <w:link w:val="Nagwek5"/>
    <w:uiPriority w:val="9"/>
    <w:rsid w:val="002202A9"/>
    <w:rPr>
      <w:color w:val="666666"/>
    </w:rPr>
  </w:style>
  <w:style w:type="character" w:customStyle="1" w:styleId="Nagwek6Znak">
    <w:name w:val="Nagłówek 6 Znak"/>
    <w:basedOn w:val="Domylnaczcionkaakapitu"/>
    <w:link w:val="Nagwek6"/>
    <w:rsid w:val="002202A9"/>
    <w:rPr>
      <w:i/>
      <w:color w:val="666666"/>
    </w:rPr>
  </w:style>
  <w:style w:type="character" w:styleId="Hipercze">
    <w:name w:val="Hyperlink"/>
    <w:uiPriority w:val="99"/>
    <w:unhideWhenUsed/>
    <w:rsid w:val="002202A9"/>
    <w:rPr>
      <w:color w:val="0000FF"/>
      <w:u w:val="single"/>
    </w:rPr>
  </w:style>
  <w:style w:type="character" w:customStyle="1" w:styleId="TekstprzypisudolnegoZnak">
    <w:name w:val="Tekst przypisu dolnego Znak"/>
    <w:basedOn w:val="Domylnaczcionkaakapitu"/>
    <w:link w:val="Tekstprzypisudolnego"/>
    <w:uiPriority w:val="99"/>
    <w:rsid w:val="002202A9"/>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unhideWhenUsed/>
    <w:rsid w:val="002202A9"/>
    <w:pPr>
      <w:spacing w:line="240" w:lineRule="auto"/>
    </w:pPr>
    <w:rPr>
      <w:rFonts w:ascii="Times New Roman" w:eastAsia="Times New Roman" w:hAnsi="Times New Roman" w:cs="Times New Roman"/>
      <w:sz w:val="20"/>
      <w:szCs w:val="20"/>
    </w:rPr>
  </w:style>
  <w:style w:type="character" w:customStyle="1" w:styleId="TekstprzypisudolnegoZnak1">
    <w:name w:val="Tekst przypisu dolnego Znak1"/>
    <w:basedOn w:val="Domylnaczcionkaakapitu"/>
    <w:uiPriority w:val="99"/>
    <w:semiHidden/>
    <w:rsid w:val="002202A9"/>
    <w:rPr>
      <w:sz w:val="20"/>
      <w:szCs w:val="20"/>
    </w:rPr>
  </w:style>
  <w:style w:type="paragraph" w:styleId="Tekstpodstawowy">
    <w:name w:val="Body Text"/>
    <w:basedOn w:val="Normalny"/>
    <w:link w:val="TekstpodstawowyZnak"/>
    <w:unhideWhenUsed/>
    <w:rsid w:val="002202A9"/>
    <w:pPr>
      <w:suppressAutoHyphens/>
      <w:spacing w:line="240" w:lineRule="auto"/>
      <w:jc w:val="both"/>
    </w:pPr>
    <w:rPr>
      <w:rFonts w:ascii="Times New Roman" w:eastAsia="Times New Roman" w:hAnsi="Times New Roman" w:cs="Times New Roman"/>
      <w:sz w:val="24"/>
      <w:szCs w:val="24"/>
      <w:lang w:val="pl-PL" w:eastAsia="ar-SA"/>
    </w:rPr>
  </w:style>
  <w:style w:type="character" w:customStyle="1" w:styleId="TekstpodstawowyZnak">
    <w:name w:val="Tekst podstawowy Znak"/>
    <w:basedOn w:val="Domylnaczcionkaakapitu"/>
    <w:link w:val="Tekstpodstawowy"/>
    <w:rsid w:val="002202A9"/>
    <w:rPr>
      <w:rFonts w:ascii="Times New Roman" w:eastAsia="Times New Roman" w:hAnsi="Times New Roman" w:cs="Times New Roman"/>
      <w:sz w:val="24"/>
      <w:szCs w:val="24"/>
      <w:lang w:val="pl-PL" w:eastAsia="ar-SA"/>
    </w:rPr>
  </w:style>
  <w:style w:type="character" w:customStyle="1" w:styleId="TytuZnak">
    <w:name w:val="Tytuł Znak"/>
    <w:basedOn w:val="Domylnaczcionkaakapitu"/>
    <w:link w:val="Tytu"/>
    <w:qFormat/>
    <w:rsid w:val="002202A9"/>
    <w:rPr>
      <w:sz w:val="52"/>
      <w:szCs w:val="52"/>
    </w:rPr>
  </w:style>
  <w:style w:type="character" w:customStyle="1" w:styleId="TekstpodstawowywcityZnak">
    <w:name w:val="Tekst podstawowy wcięty Znak"/>
    <w:basedOn w:val="Domylnaczcionkaakapitu"/>
    <w:link w:val="Tekstpodstawowywcity"/>
    <w:uiPriority w:val="99"/>
    <w:rsid w:val="002202A9"/>
    <w:rPr>
      <w:rFonts w:eastAsia="Times New Roman"/>
      <w:b/>
      <w:bCs/>
      <w:color w:val="000000"/>
      <w:sz w:val="24"/>
      <w:szCs w:val="20"/>
    </w:rPr>
  </w:style>
  <w:style w:type="paragraph" w:styleId="Tekstpodstawowywcity">
    <w:name w:val="Body Text Indent"/>
    <w:basedOn w:val="Normalny"/>
    <w:link w:val="TekstpodstawowywcityZnak"/>
    <w:uiPriority w:val="99"/>
    <w:unhideWhenUsed/>
    <w:rsid w:val="002202A9"/>
    <w:pPr>
      <w:keepLines/>
      <w:autoSpaceDE w:val="0"/>
      <w:autoSpaceDN w:val="0"/>
      <w:adjustRightInd w:val="0"/>
      <w:spacing w:line="240" w:lineRule="atLeast"/>
      <w:ind w:right="750" w:firstLine="5"/>
      <w:jc w:val="both"/>
    </w:pPr>
    <w:rPr>
      <w:rFonts w:eastAsia="Times New Roman"/>
      <w:b/>
      <w:bCs/>
      <w:color w:val="000000"/>
      <w:sz w:val="24"/>
      <w:szCs w:val="20"/>
    </w:rPr>
  </w:style>
  <w:style w:type="character" w:customStyle="1" w:styleId="TekstpodstawowywcityZnak1">
    <w:name w:val="Tekst podstawowy wcięty Znak1"/>
    <w:basedOn w:val="Domylnaczcionkaakapitu"/>
    <w:uiPriority w:val="99"/>
    <w:semiHidden/>
    <w:rsid w:val="002202A9"/>
  </w:style>
  <w:style w:type="character" w:customStyle="1" w:styleId="Tekstpodstawowy2Znak">
    <w:name w:val="Tekst podstawowy 2 Znak"/>
    <w:basedOn w:val="Domylnaczcionkaakapitu"/>
    <w:link w:val="Tekstpodstawowy2"/>
    <w:rsid w:val="002202A9"/>
    <w:rPr>
      <w:rFonts w:ascii="Times New Roman" w:eastAsia="Times New Roman" w:hAnsi="Times New Roman" w:cs="Times New Roman"/>
      <w:b/>
      <w:bCs/>
      <w:sz w:val="24"/>
      <w:szCs w:val="24"/>
      <w:lang w:eastAsia="ar-SA"/>
    </w:rPr>
  </w:style>
  <w:style w:type="paragraph" w:styleId="Tekstpodstawowy2">
    <w:name w:val="Body Text 2"/>
    <w:basedOn w:val="Normalny"/>
    <w:link w:val="Tekstpodstawowy2Znak"/>
    <w:unhideWhenUsed/>
    <w:rsid w:val="002202A9"/>
    <w:pPr>
      <w:tabs>
        <w:tab w:val="left" w:pos="3852"/>
      </w:tabs>
      <w:suppressAutoHyphens/>
      <w:spacing w:line="240" w:lineRule="auto"/>
    </w:pPr>
    <w:rPr>
      <w:rFonts w:ascii="Times New Roman" w:eastAsia="Times New Roman" w:hAnsi="Times New Roman" w:cs="Times New Roman"/>
      <w:b/>
      <w:bCs/>
      <w:sz w:val="24"/>
      <w:szCs w:val="24"/>
      <w:lang w:eastAsia="ar-SA"/>
    </w:rPr>
  </w:style>
  <w:style w:type="character" w:customStyle="1" w:styleId="Tekstpodstawowy2Znak1">
    <w:name w:val="Tekst podstawowy 2 Znak1"/>
    <w:basedOn w:val="Domylnaczcionkaakapitu"/>
    <w:uiPriority w:val="99"/>
    <w:semiHidden/>
    <w:rsid w:val="002202A9"/>
  </w:style>
  <w:style w:type="character" w:customStyle="1" w:styleId="Tekstpodstawowy3Znak">
    <w:name w:val="Tekst podstawowy 3 Znak"/>
    <w:basedOn w:val="Domylnaczcionkaakapitu"/>
    <w:link w:val="Tekstpodstawowy3"/>
    <w:rsid w:val="002202A9"/>
    <w:rPr>
      <w:rFonts w:ascii="Times New Roman" w:eastAsia="Times New Roman" w:hAnsi="Times New Roman" w:cs="Times New Roman"/>
      <w:color w:val="000000"/>
      <w:sz w:val="24"/>
      <w:szCs w:val="24"/>
    </w:rPr>
  </w:style>
  <w:style w:type="paragraph" w:styleId="Tekstpodstawowy3">
    <w:name w:val="Body Text 3"/>
    <w:basedOn w:val="Normalny"/>
    <w:link w:val="Tekstpodstawowy3Znak"/>
    <w:unhideWhenUsed/>
    <w:rsid w:val="002202A9"/>
    <w:pPr>
      <w:tabs>
        <w:tab w:val="left" w:pos="8460"/>
        <w:tab w:val="right" w:pos="8910"/>
      </w:tabs>
      <w:autoSpaceDE w:val="0"/>
      <w:autoSpaceDN w:val="0"/>
      <w:adjustRightInd w:val="0"/>
      <w:spacing w:line="240" w:lineRule="auto"/>
    </w:pPr>
    <w:rPr>
      <w:rFonts w:ascii="Times New Roman" w:eastAsia="Times New Roman" w:hAnsi="Times New Roman" w:cs="Times New Roman"/>
      <w:color w:val="000000"/>
      <w:sz w:val="24"/>
      <w:szCs w:val="24"/>
    </w:rPr>
  </w:style>
  <w:style w:type="character" w:customStyle="1" w:styleId="Tekstpodstawowy3Znak1">
    <w:name w:val="Tekst podstawowy 3 Znak1"/>
    <w:basedOn w:val="Domylnaczcionkaakapitu"/>
    <w:uiPriority w:val="99"/>
    <w:semiHidden/>
    <w:rsid w:val="002202A9"/>
    <w:rPr>
      <w:sz w:val="16"/>
      <w:szCs w:val="16"/>
    </w:rPr>
  </w:style>
  <w:style w:type="character" w:customStyle="1" w:styleId="Tekstpodstawowywcity2Znak">
    <w:name w:val="Tekst podstawowy wcięty 2 Znak"/>
    <w:basedOn w:val="Domylnaczcionkaakapitu"/>
    <w:link w:val="Tekstpodstawowywcity2"/>
    <w:rsid w:val="002202A9"/>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unhideWhenUsed/>
    <w:rsid w:val="002202A9"/>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1">
    <w:name w:val="Tekst podstawowy wcięty 2 Znak1"/>
    <w:basedOn w:val="Domylnaczcionkaakapitu"/>
    <w:uiPriority w:val="99"/>
    <w:semiHidden/>
    <w:rsid w:val="002202A9"/>
  </w:style>
  <w:style w:type="character" w:customStyle="1" w:styleId="Tekstpodstawowywcity3Znak">
    <w:name w:val="Tekst podstawowy wcięty 3 Znak"/>
    <w:basedOn w:val="Domylnaczcionkaakapitu"/>
    <w:link w:val="Tekstpodstawowywcity3"/>
    <w:rsid w:val="002202A9"/>
    <w:rPr>
      <w:rFonts w:ascii="Times New Roman" w:eastAsia="Times New Roman" w:hAnsi="Times New Roman" w:cs="Times New Roman"/>
      <w:sz w:val="16"/>
      <w:szCs w:val="16"/>
      <w:lang w:eastAsia="ar-SA"/>
    </w:rPr>
  </w:style>
  <w:style w:type="paragraph" w:styleId="Tekstpodstawowywcity3">
    <w:name w:val="Body Text Indent 3"/>
    <w:basedOn w:val="Normalny"/>
    <w:link w:val="Tekstpodstawowywcity3Znak"/>
    <w:unhideWhenUsed/>
    <w:rsid w:val="002202A9"/>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1">
    <w:name w:val="Tekst podstawowy wcięty 3 Znak1"/>
    <w:basedOn w:val="Domylnaczcionkaakapitu"/>
    <w:uiPriority w:val="99"/>
    <w:semiHidden/>
    <w:rsid w:val="002202A9"/>
    <w:rPr>
      <w:sz w:val="16"/>
      <w:szCs w:val="16"/>
    </w:rPr>
  </w:style>
  <w:style w:type="character" w:customStyle="1" w:styleId="MapadokumentuZnak">
    <w:name w:val="Mapa dokumentu Znak"/>
    <w:basedOn w:val="Domylnaczcionkaakapitu"/>
    <w:link w:val="Mapadokumentu"/>
    <w:semiHidden/>
    <w:rsid w:val="002202A9"/>
    <w:rPr>
      <w:rFonts w:ascii="Tahoma" w:eastAsia="Times New Roman" w:hAnsi="Tahoma" w:cs="Tahoma"/>
      <w:sz w:val="20"/>
      <w:szCs w:val="20"/>
      <w:shd w:val="clear" w:color="auto" w:fill="000080"/>
    </w:rPr>
  </w:style>
  <w:style w:type="paragraph" w:styleId="Mapadokumentu">
    <w:name w:val="Document Map"/>
    <w:basedOn w:val="Normalny"/>
    <w:link w:val="MapadokumentuZnak"/>
    <w:semiHidden/>
    <w:unhideWhenUsed/>
    <w:rsid w:val="002202A9"/>
    <w:pPr>
      <w:shd w:val="clear" w:color="auto" w:fill="000080"/>
      <w:spacing w:line="240" w:lineRule="auto"/>
    </w:pPr>
    <w:rPr>
      <w:rFonts w:ascii="Tahoma" w:eastAsia="Times New Roman" w:hAnsi="Tahoma" w:cs="Tahoma"/>
      <w:sz w:val="20"/>
      <w:szCs w:val="20"/>
    </w:rPr>
  </w:style>
  <w:style w:type="character" w:customStyle="1" w:styleId="MapadokumentuZnak1">
    <w:name w:val="Mapa dokumentu Znak1"/>
    <w:basedOn w:val="Domylnaczcionkaakapitu"/>
    <w:uiPriority w:val="99"/>
    <w:semiHidden/>
    <w:rsid w:val="002202A9"/>
    <w:rPr>
      <w:rFonts w:ascii="Segoe UI" w:hAnsi="Segoe UI" w:cs="Segoe UI"/>
      <w:sz w:val="16"/>
      <w:szCs w:val="16"/>
    </w:rPr>
  </w:style>
  <w:style w:type="character" w:customStyle="1" w:styleId="TekstdymkaZnak">
    <w:name w:val="Tekst dymka Znak"/>
    <w:basedOn w:val="Domylnaczcionkaakapitu"/>
    <w:link w:val="Tekstdymka"/>
    <w:uiPriority w:val="99"/>
    <w:rsid w:val="002202A9"/>
    <w:rPr>
      <w:rFonts w:ascii="Tahoma" w:eastAsia="Times New Roman" w:hAnsi="Tahoma" w:cs="Tahoma"/>
      <w:sz w:val="16"/>
      <w:szCs w:val="16"/>
      <w:lang w:eastAsia="ar-SA"/>
    </w:rPr>
  </w:style>
  <w:style w:type="paragraph" w:styleId="Tekstdymka">
    <w:name w:val="Balloon Text"/>
    <w:basedOn w:val="Normalny"/>
    <w:link w:val="TekstdymkaZnak"/>
    <w:uiPriority w:val="99"/>
    <w:unhideWhenUsed/>
    <w:rsid w:val="002202A9"/>
    <w:pPr>
      <w:suppressAutoHyphens/>
      <w:spacing w:line="240" w:lineRule="auto"/>
    </w:pPr>
    <w:rPr>
      <w:rFonts w:ascii="Tahoma" w:eastAsia="Times New Roman" w:hAnsi="Tahoma" w:cs="Tahoma"/>
      <w:sz w:val="16"/>
      <w:szCs w:val="16"/>
      <w:lang w:eastAsia="ar-SA"/>
    </w:rPr>
  </w:style>
  <w:style w:type="character" w:customStyle="1" w:styleId="TekstdymkaZnak1">
    <w:name w:val="Tekst dymka Znak1"/>
    <w:basedOn w:val="Domylnaczcionkaakapitu"/>
    <w:uiPriority w:val="99"/>
    <w:semiHidden/>
    <w:rsid w:val="002202A9"/>
    <w:rPr>
      <w:rFonts w:ascii="Segoe UI" w:hAnsi="Segoe UI" w:cs="Segoe UI"/>
      <w:sz w:val="18"/>
      <w:szCs w:val="18"/>
    </w:rPr>
  </w:style>
  <w:style w:type="paragraph" w:customStyle="1" w:styleId="Podpiszwyky">
    <w:name w:val="Podpis zwykły"/>
    <w:basedOn w:val="Normalny"/>
    <w:rsid w:val="002202A9"/>
    <w:pPr>
      <w:spacing w:line="360" w:lineRule="auto"/>
      <w:ind w:left="4820" w:right="567"/>
      <w:jc w:val="both"/>
    </w:pPr>
    <w:rPr>
      <w:rFonts w:ascii="Times New Roman" w:eastAsia="Times New Roman" w:hAnsi="Times New Roman" w:cs="Times New Roman"/>
      <w:sz w:val="24"/>
      <w:szCs w:val="20"/>
      <w:lang w:val="pl-PL"/>
    </w:rPr>
  </w:style>
  <w:style w:type="paragraph" w:customStyle="1" w:styleId="bold">
    <w:name w:val="bold"/>
    <w:basedOn w:val="Normalny"/>
    <w:rsid w:val="002202A9"/>
    <w:pPr>
      <w:spacing w:line="240" w:lineRule="auto"/>
      <w:ind w:left="225"/>
    </w:pPr>
    <w:rPr>
      <w:rFonts w:ascii="Times New Roman" w:eastAsia="Times New Roman" w:hAnsi="Times New Roman" w:cs="Times New Roman"/>
      <w:b/>
      <w:bCs/>
      <w:sz w:val="24"/>
      <w:szCs w:val="24"/>
      <w:lang w:val="pl-PL"/>
    </w:rPr>
  </w:style>
  <w:style w:type="paragraph" w:customStyle="1" w:styleId="khheader">
    <w:name w:val="kh_header"/>
    <w:basedOn w:val="Normalny"/>
    <w:rsid w:val="002202A9"/>
    <w:pPr>
      <w:spacing w:line="420" w:lineRule="atLeast"/>
      <w:ind w:left="225"/>
      <w:jc w:val="center"/>
    </w:pPr>
    <w:rPr>
      <w:rFonts w:ascii="Times New Roman" w:eastAsia="Times New Roman" w:hAnsi="Times New Roman" w:cs="Times New Roman"/>
      <w:sz w:val="28"/>
      <w:szCs w:val="28"/>
      <w:lang w:val="pl-PL"/>
    </w:rPr>
  </w:style>
  <w:style w:type="paragraph" w:customStyle="1" w:styleId="khtitle">
    <w:name w:val="kh_title"/>
    <w:basedOn w:val="Normalny"/>
    <w:rsid w:val="002202A9"/>
    <w:pPr>
      <w:spacing w:before="375" w:after="225" w:line="240" w:lineRule="auto"/>
    </w:pPr>
    <w:rPr>
      <w:rFonts w:ascii="Times New Roman" w:eastAsia="Times New Roman" w:hAnsi="Times New Roman" w:cs="Times New Roman"/>
      <w:b/>
      <w:bCs/>
      <w:sz w:val="24"/>
      <w:szCs w:val="24"/>
      <w:u w:val="single"/>
      <w:lang w:val="pl-PL"/>
    </w:rPr>
  </w:style>
  <w:style w:type="paragraph" w:customStyle="1" w:styleId="justify">
    <w:name w:val="justify"/>
    <w:basedOn w:val="Normalny"/>
    <w:rsid w:val="002202A9"/>
    <w:pPr>
      <w:spacing w:line="240" w:lineRule="auto"/>
      <w:ind w:left="225"/>
      <w:jc w:val="both"/>
    </w:pPr>
    <w:rPr>
      <w:rFonts w:ascii="Times New Roman" w:eastAsia="Times New Roman" w:hAnsi="Times New Roman" w:cs="Times New Roman"/>
      <w:sz w:val="24"/>
      <w:szCs w:val="24"/>
      <w:lang w:val="pl-PL"/>
    </w:rPr>
  </w:style>
  <w:style w:type="paragraph" w:customStyle="1" w:styleId="Tekstowy123">
    <w:name w:val="Tekstowy 123"/>
    <w:basedOn w:val="Normalny"/>
    <w:rsid w:val="002202A9"/>
    <w:pPr>
      <w:numPr>
        <w:numId w:val="29"/>
      </w:numPr>
      <w:spacing w:line="360" w:lineRule="auto"/>
      <w:jc w:val="both"/>
    </w:pPr>
    <w:rPr>
      <w:rFonts w:ascii="Times New Roman" w:eastAsia="Times New Roman" w:hAnsi="Times New Roman" w:cs="Times New Roman"/>
      <w:sz w:val="24"/>
      <w:szCs w:val="20"/>
      <w:lang w:val="pl-PL"/>
    </w:rPr>
  </w:style>
  <w:style w:type="paragraph" w:customStyle="1" w:styleId="Tekstowyabc">
    <w:name w:val="Tekstowy abc"/>
    <w:basedOn w:val="Normalny"/>
    <w:rsid w:val="002202A9"/>
    <w:pPr>
      <w:numPr>
        <w:numId w:val="30"/>
      </w:numPr>
      <w:spacing w:line="360" w:lineRule="auto"/>
      <w:jc w:val="both"/>
    </w:pPr>
    <w:rPr>
      <w:rFonts w:ascii="Times New Roman" w:eastAsia="Times New Roman" w:hAnsi="Times New Roman" w:cs="Times New Roman"/>
      <w:sz w:val="24"/>
      <w:szCs w:val="20"/>
      <w:lang w:val="pl-PL"/>
    </w:rPr>
  </w:style>
  <w:style w:type="paragraph" w:customStyle="1" w:styleId="Tekstowy">
    <w:name w:val="Tekstowy –"/>
    <w:basedOn w:val="Normalny"/>
    <w:rsid w:val="002202A9"/>
    <w:pPr>
      <w:numPr>
        <w:numId w:val="31"/>
      </w:numPr>
      <w:spacing w:line="360" w:lineRule="auto"/>
      <w:jc w:val="both"/>
    </w:pPr>
    <w:rPr>
      <w:rFonts w:ascii="Times New Roman" w:eastAsia="Times New Roman" w:hAnsi="Times New Roman" w:cs="Times New Roman"/>
      <w:sz w:val="24"/>
      <w:szCs w:val="20"/>
      <w:lang w:val="pl-PL"/>
    </w:rPr>
  </w:style>
  <w:style w:type="paragraph" w:customStyle="1" w:styleId="Tekstowy1a-">
    <w:name w:val="Tekstowy 1a-"/>
    <w:basedOn w:val="Tekstowy123"/>
    <w:rsid w:val="002202A9"/>
    <w:pPr>
      <w:numPr>
        <w:numId w:val="32"/>
      </w:numPr>
      <w:tabs>
        <w:tab w:val="clear" w:pos="360"/>
        <w:tab w:val="num" w:pos="720"/>
      </w:tabs>
      <w:spacing w:line="288" w:lineRule="auto"/>
      <w:ind w:left="720" w:hanging="360"/>
    </w:pPr>
  </w:style>
  <w:style w:type="paragraph" w:customStyle="1" w:styleId="Tekstowybezakapitu">
    <w:name w:val="Tekstowy bez akapitu"/>
    <w:basedOn w:val="Normalny"/>
    <w:rsid w:val="002202A9"/>
    <w:pPr>
      <w:spacing w:line="240" w:lineRule="auto"/>
    </w:pPr>
    <w:rPr>
      <w:rFonts w:ascii="Times New Roman" w:eastAsia="Times New Roman" w:hAnsi="Times New Roman" w:cs="Times New Roman"/>
      <w:sz w:val="24"/>
      <w:szCs w:val="24"/>
      <w:lang w:val="pl-PL"/>
    </w:rPr>
  </w:style>
  <w:style w:type="paragraph" w:customStyle="1" w:styleId="Paragraf">
    <w:name w:val="Paragraf"/>
    <w:basedOn w:val="Normalny"/>
    <w:next w:val="Tekstowybezakapitu"/>
    <w:rsid w:val="002202A9"/>
    <w:pPr>
      <w:keepNext/>
      <w:numPr>
        <w:numId w:val="33"/>
      </w:numPr>
      <w:spacing w:before="120" w:after="120" w:line="360" w:lineRule="auto"/>
      <w:ind w:left="0" w:firstLine="0"/>
      <w:jc w:val="center"/>
    </w:pPr>
    <w:rPr>
      <w:rFonts w:ascii="Times New Roman" w:eastAsia="Times New Roman" w:hAnsi="Times New Roman" w:cs="Times New Roman"/>
      <w:sz w:val="24"/>
      <w:szCs w:val="20"/>
      <w:lang w:val="pl-PL"/>
    </w:rPr>
  </w:style>
  <w:style w:type="character" w:customStyle="1" w:styleId="TekstowyZnak">
    <w:name w:val="Tekstowy Znak"/>
    <w:link w:val="Tekstowy0"/>
    <w:locked/>
    <w:rsid w:val="002202A9"/>
    <w:rPr>
      <w:sz w:val="24"/>
    </w:rPr>
  </w:style>
  <w:style w:type="paragraph" w:customStyle="1" w:styleId="Tekstowy0">
    <w:name w:val="Tekstowy"/>
    <w:basedOn w:val="Normalny"/>
    <w:link w:val="TekstowyZnak"/>
    <w:rsid w:val="002202A9"/>
    <w:pPr>
      <w:spacing w:line="360" w:lineRule="auto"/>
      <w:ind w:firstLine="709"/>
      <w:jc w:val="both"/>
    </w:pPr>
    <w:rPr>
      <w:sz w:val="24"/>
    </w:rPr>
  </w:style>
  <w:style w:type="paragraph" w:customStyle="1" w:styleId="Zawartoramki">
    <w:name w:val="Zawartość ramki"/>
    <w:basedOn w:val="Tekstpodstawowy"/>
    <w:rsid w:val="002202A9"/>
  </w:style>
  <w:style w:type="paragraph" w:customStyle="1" w:styleId="Default">
    <w:name w:val="Default"/>
    <w:rsid w:val="002202A9"/>
    <w:pPr>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paragraph" w:customStyle="1" w:styleId="Indeks">
    <w:name w:val="Indeks"/>
    <w:basedOn w:val="Normalny"/>
    <w:rsid w:val="002202A9"/>
    <w:pPr>
      <w:suppressLineNumbers/>
      <w:suppressAutoHyphens/>
      <w:spacing w:line="240" w:lineRule="auto"/>
    </w:pPr>
    <w:rPr>
      <w:rFonts w:ascii="Times New Roman" w:eastAsia="Times New Roman" w:hAnsi="Times New Roman" w:cs="Lucida Sans Unicode"/>
      <w:sz w:val="24"/>
      <w:szCs w:val="24"/>
      <w:lang w:val="pl-PL" w:eastAsia="ar-SA"/>
    </w:rPr>
  </w:style>
  <w:style w:type="paragraph" w:customStyle="1" w:styleId="Podpis1">
    <w:name w:val="Podpis1"/>
    <w:basedOn w:val="Normalny"/>
    <w:rsid w:val="002202A9"/>
    <w:pPr>
      <w:suppressLineNumbers/>
      <w:suppressAutoHyphens/>
      <w:spacing w:before="120" w:after="120" w:line="240" w:lineRule="auto"/>
    </w:pPr>
    <w:rPr>
      <w:rFonts w:ascii="Times New Roman" w:eastAsia="Times New Roman" w:hAnsi="Times New Roman" w:cs="Lucida Sans Unicode"/>
      <w:i/>
      <w:iCs/>
      <w:sz w:val="20"/>
      <w:szCs w:val="20"/>
      <w:lang w:val="pl-PL" w:eastAsia="ar-SA"/>
    </w:rPr>
  </w:style>
  <w:style w:type="paragraph" w:customStyle="1" w:styleId="Nagwek10">
    <w:name w:val="Nagłówek1"/>
    <w:basedOn w:val="Normalny"/>
    <w:next w:val="Tekstpodstawowy"/>
    <w:rsid w:val="002202A9"/>
    <w:pPr>
      <w:keepNext/>
      <w:suppressAutoHyphens/>
      <w:spacing w:before="240" w:after="120" w:line="240" w:lineRule="auto"/>
    </w:pPr>
    <w:rPr>
      <w:rFonts w:eastAsia="Lucida Sans Unicode" w:cs="Times New Roman"/>
      <w:sz w:val="28"/>
      <w:szCs w:val="28"/>
      <w:lang w:val="pl-PL" w:eastAsia="ar-SA"/>
    </w:rPr>
  </w:style>
  <w:style w:type="paragraph" w:customStyle="1" w:styleId="WW-Podpispodobiektem">
    <w:name w:val="WW-Podpis pod obiektem"/>
    <w:basedOn w:val="Normalny"/>
    <w:next w:val="Normalny"/>
    <w:rsid w:val="002202A9"/>
    <w:pPr>
      <w:suppressAutoHyphens/>
      <w:spacing w:line="500" w:lineRule="atLeast"/>
      <w:jc w:val="right"/>
    </w:pPr>
    <w:rPr>
      <w:rFonts w:ascii="Times New Roman" w:eastAsia="Times New Roman" w:hAnsi="Times New Roman" w:cs="Times New Roman"/>
      <w:b/>
      <w:sz w:val="44"/>
      <w:szCs w:val="24"/>
      <w:lang w:val="pl-PL" w:eastAsia="ar-SA"/>
    </w:rPr>
  </w:style>
  <w:style w:type="paragraph" w:customStyle="1" w:styleId="Zawartotabeli">
    <w:name w:val="Zawartość tabeli"/>
    <w:basedOn w:val="Tekstpodstawowy"/>
    <w:qFormat/>
    <w:rsid w:val="002202A9"/>
    <w:pPr>
      <w:suppressLineNumbers/>
    </w:pPr>
  </w:style>
  <w:style w:type="paragraph" w:customStyle="1" w:styleId="Nagwektabeli">
    <w:name w:val="Nagłówek tabeli"/>
    <w:basedOn w:val="Zawartotabeli"/>
    <w:qFormat/>
    <w:rsid w:val="002202A9"/>
    <w:pPr>
      <w:jc w:val="center"/>
    </w:pPr>
    <w:rPr>
      <w:b/>
      <w:bCs/>
      <w:i/>
      <w:iCs/>
    </w:rPr>
  </w:style>
  <w:style w:type="paragraph" w:customStyle="1" w:styleId="WW-Tekstdugiegocytatu">
    <w:name w:val="WW-Tekst długiego cytatu"/>
    <w:basedOn w:val="Normalny"/>
    <w:rsid w:val="002202A9"/>
    <w:pPr>
      <w:suppressAutoHyphens/>
      <w:spacing w:line="240" w:lineRule="auto"/>
      <w:ind w:left="113" w:right="113"/>
      <w:jc w:val="center"/>
    </w:pPr>
    <w:rPr>
      <w:rFonts w:ascii="Times New Roman" w:eastAsia="Times New Roman" w:hAnsi="Times New Roman" w:cs="Times New Roman"/>
      <w:szCs w:val="24"/>
      <w:lang w:val="pl-PL" w:eastAsia="ar-SA"/>
    </w:rPr>
  </w:style>
  <w:style w:type="paragraph" w:customStyle="1" w:styleId="Adresatpisma">
    <w:name w:val="Adresat pisma"/>
    <w:basedOn w:val="Normalny"/>
    <w:rsid w:val="002202A9"/>
    <w:pPr>
      <w:spacing w:line="360" w:lineRule="auto"/>
      <w:ind w:left="3969"/>
    </w:pPr>
    <w:rPr>
      <w:rFonts w:ascii="Times New Roman" w:eastAsia="Times New Roman" w:hAnsi="Times New Roman" w:cs="Times New Roman"/>
      <w:b/>
      <w:spacing w:val="40"/>
      <w:sz w:val="28"/>
      <w:szCs w:val="20"/>
      <w:lang w:val="pl-PL"/>
    </w:rPr>
  </w:style>
  <w:style w:type="paragraph" w:customStyle="1" w:styleId="AdresatPani">
    <w:name w:val="Adresat &quot;Pan/i&quot;"/>
    <w:basedOn w:val="Normalny"/>
    <w:next w:val="Normalny"/>
    <w:rsid w:val="002202A9"/>
    <w:pPr>
      <w:spacing w:before="720" w:line="360" w:lineRule="auto"/>
      <w:ind w:left="3402"/>
      <w:jc w:val="both"/>
    </w:pPr>
    <w:rPr>
      <w:rFonts w:ascii="Times New Roman" w:eastAsia="Times New Roman" w:hAnsi="Times New Roman" w:cs="Times New Roman"/>
      <w:b/>
      <w:sz w:val="24"/>
      <w:szCs w:val="20"/>
      <w:lang w:val="pl-PL"/>
    </w:rPr>
  </w:style>
  <w:style w:type="paragraph" w:customStyle="1" w:styleId="Narodku">
    <w:name w:val="Na środku"/>
    <w:basedOn w:val="Normalny"/>
    <w:rsid w:val="002202A9"/>
    <w:pPr>
      <w:spacing w:after="120" w:line="360" w:lineRule="auto"/>
      <w:jc w:val="center"/>
    </w:pPr>
    <w:rPr>
      <w:rFonts w:ascii="Times New Roman" w:eastAsia="Times New Roman" w:hAnsi="Times New Roman" w:cs="Times New Roman"/>
      <w:b/>
      <w:spacing w:val="30"/>
      <w:sz w:val="28"/>
      <w:szCs w:val="20"/>
      <w:lang w:val="pl-PL"/>
    </w:rPr>
  </w:style>
  <w:style w:type="paragraph" w:customStyle="1" w:styleId="Tekstowy1-">
    <w:name w:val="Tekstowy 1-"/>
    <w:basedOn w:val="Normalny"/>
    <w:rsid w:val="002202A9"/>
    <w:pPr>
      <w:spacing w:line="240" w:lineRule="auto"/>
    </w:pPr>
    <w:rPr>
      <w:rFonts w:ascii="Times New Roman" w:eastAsia="Times New Roman" w:hAnsi="Times New Roman" w:cs="Times New Roman"/>
      <w:sz w:val="24"/>
      <w:szCs w:val="20"/>
      <w:lang w:val="pl-PL"/>
    </w:rPr>
  </w:style>
  <w:style w:type="paragraph" w:customStyle="1" w:styleId="tekstost">
    <w:name w:val="tekst ost"/>
    <w:basedOn w:val="Normalny"/>
    <w:rsid w:val="002202A9"/>
    <w:pPr>
      <w:overflowPunct w:val="0"/>
      <w:autoSpaceDE w:val="0"/>
      <w:autoSpaceDN w:val="0"/>
      <w:adjustRightInd w:val="0"/>
      <w:spacing w:line="240" w:lineRule="auto"/>
      <w:jc w:val="both"/>
    </w:pPr>
    <w:rPr>
      <w:rFonts w:ascii="Times New Roman" w:eastAsia="Times New Roman" w:hAnsi="Times New Roman" w:cs="Times New Roman"/>
      <w:sz w:val="20"/>
      <w:szCs w:val="20"/>
      <w:lang w:val="pl-PL" w:eastAsia="en-US"/>
    </w:rPr>
  </w:style>
  <w:style w:type="paragraph" w:customStyle="1" w:styleId="Tekstpodstawowy21">
    <w:name w:val="Tekst podstawowy 21"/>
    <w:basedOn w:val="Normalny"/>
    <w:qFormat/>
    <w:rsid w:val="002202A9"/>
    <w:pPr>
      <w:suppressAutoHyphens/>
      <w:spacing w:line="360" w:lineRule="auto"/>
      <w:jc w:val="center"/>
    </w:pPr>
    <w:rPr>
      <w:rFonts w:ascii="Times New Roman" w:eastAsia="Times New Roman" w:hAnsi="Times New Roman" w:cs="Times New Roman"/>
      <w:b/>
      <w:sz w:val="24"/>
      <w:szCs w:val="24"/>
      <w:lang w:val="pl-PL" w:eastAsia="ar-SA"/>
    </w:rPr>
  </w:style>
  <w:style w:type="paragraph" w:customStyle="1" w:styleId="Tekstpodstawowy22">
    <w:name w:val="Tekst podstawowy 22"/>
    <w:basedOn w:val="Normalny"/>
    <w:rsid w:val="002202A9"/>
    <w:pPr>
      <w:spacing w:line="240" w:lineRule="auto"/>
      <w:jc w:val="both"/>
    </w:pPr>
    <w:rPr>
      <w:rFonts w:ascii="Times New Roman" w:eastAsia="Times New Roman" w:hAnsi="Times New Roman" w:cs="Times New Roman"/>
      <w:sz w:val="24"/>
      <w:szCs w:val="20"/>
      <w:lang w:val="pl-PL"/>
    </w:rPr>
  </w:style>
  <w:style w:type="paragraph" w:customStyle="1" w:styleId="Styl1">
    <w:name w:val="Styl1"/>
    <w:basedOn w:val="Normalny"/>
    <w:rsid w:val="002202A9"/>
    <w:pPr>
      <w:widowControl w:val="0"/>
      <w:autoSpaceDE w:val="0"/>
      <w:autoSpaceDN w:val="0"/>
      <w:spacing w:before="240" w:line="240" w:lineRule="auto"/>
      <w:jc w:val="both"/>
    </w:pPr>
    <w:rPr>
      <w:rFonts w:eastAsia="Times New Roman"/>
      <w:sz w:val="24"/>
      <w:szCs w:val="24"/>
      <w:lang w:val="pl-PL"/>
    </w:rPr>
  </w:style>
  <w:style w:type="paragraph" w:customStyle="1" w:styleId="Standard">
    <w:name w:val="Standard"/>
    <w:rsid w:val="002202A9"/>
    <w:pPr>
      <w:widowControl w:val="0"/>
      <w:autoSpaceDE w:val="0"/>
      <w:autoSpaceDN w:val="0"/>
      <w:adjustRightInd w:val="0"/>
      <w:spacing w:line="240" w:lineRule="auto"/>
    </w:pPr>
    <w:rPr>
      <w:rFonts w:ascii="Times New Roman" w:eastAsia="Times New Roman" w:hAnsi="Times New Roman" w:cs="Times New Roman"/>
      <w:sz w:val="24"/>
      <w:szCs w:val="24"/>
      <w:lang w:val="pl-PL"/>
    </w:rPr>
  </w:style>
  <w:style w:type="paragraph" w:customStyle="1" w:styleId="awciety">
    <w:name w:val="a) wciety"/>
    <w:basedOn w:val="Normalny"/>
    <w:uiPriority w:val="99"/>
    <w:rsid w:val="002202A9"/>
    <w:pPr>
      <w:suppressAutoHyphens/>
      <w:snapToGrid w:val="0"/>
      <w:spacing w:line="258" w:lineRule="atLeast"/>
      <w:ind w:left="567" w:hanging="238"/>
      <w:jc w:val="both"/>
    </w:pPr>
    <w:rPr>
      <w:rFonts w:ascii="FrankfurtGothic" w:eastAsia="Times New Roman" w:hAnsi="FrankfurtGothic" w:cs="FrankfurtGothic"/>
      <w:color w:val="000000"/>
      <w:sz w:val="19"/>
      <w:szCs w:val="20"/>
      <w:lang w:val="pl-PL" w:eastAsia="ar-SA"/>
    </w:rPr>
  </w:style>
  <w:style w:type="paragraph" w:customStyle="1" w:styleId="1">
    <w:name w:val="1."/>
    <w:basedOn w:val="Normalny"/>
    <w:uiPriority w:val="99"/>
    <w:rsid w:val="002202A9"/>
    <w:pPr>
      <w:suppressAutoHyphens/>
      <w:snapToGrid w:val="0"/>
      <w:spacing w:line="258" w:lineRule="atLeast"/>
      <w:ind w:left="227" w:hanging="227"/>
      <w:jc w:val="both"/>
    </w:pPr>
    <w:rPr>
      <w:rFonts w:ascii="FrankfurtGothic" w:eastAsia="Times New Roman" w:hAnsi="FrankfurtGothic" w:cs="FrankfurtGothic"/>
      <w:color w:val="000000"/>
      <w:sz w:val="19"/>
      <w:szCs w:val="20"/>
      <w:lang w:val="pl-PL" w:eastAsia="ar-SA"/>
    </w:rPr>
  </w:style>
  <w:style w:type="paragraph" w:customStyle="1" w:styleId="Normal1">
    <w:name w:val="Normal1"/>
    <w:basedOn w:val="Normalny"/>
    <w:rsid w:val="002202A9"/>
    <w:pPr>
      <w:widowControl w:val="0"/>
      <w:suppressAutoHyphens/>
      <w:autoSpaceDE w:val="0"/>
      <w:spacing w:line="240" w:lineRule="auto"/>
    </w:pPr>
    <w:rPr>
      <w:rFonts w:eastAsia="Calibri"/>
      <w:color w:val="000000"/>
      <w:sz w:val="24"/>
      <w:szCs w:val="24"/>
      <w:lang w:val="pl-PL"/>
    </w:rPr>
  </w:style>
  <w:style w:type="paragraph" w:customStyle="1" w:styleId="Tekstpodstawowy31">
    <w:name w:val="Tekst podstawowy 31"/>
    <w:basedOn w:val="Normalny"/>
    <w:rsid w:val="002202A9"/>
    <w:pPr>
      <w:widowControl w:val="0"/>
      <w:suppressAutoHyphens/>
      <w:spacing w:line="240" w:lineRule="auto"/>
    </w:pPr>
    <w:rPr>
      <w:rFonts w:ascii="Times New Roman" w:eastAsia="Times New Roman" w:hAnsi="Times New Roman" w:cs="Times New Roman"/>
      <w:sz w:val="24"/>
      <w:szCs w:val="20"/>
      <w:lang w:val="pl-PL" w:eastAsia="ar-SA"/>
    </w:rPr>
  </w:style>
  <w:style w:type="paragraph" w:customStyle="1" w:styleId="normaltableau">
    <w:name w:val="normal_tableau"/>
    <w:basedOn w:val="Normalny"/>
    <w:rsid w:val="002202A9"/>
    <w:pPr>
      <w:spacing w:before="120" w:after="120" w:line="240" w:lineRule="auto"/>
      <w:jc w:val="both"/>
    </w:pPr>
    <w:rPr>
      <w:rFonts w:ascii="Optima" w:eastAsia="Times New Roman" w:hAnsi="Optima" w:cs="Times New Roman"/>
      <w:lang w:val="en-GB"/>
    </w:rPr>
  </w:style>
  <w:style w:type="paragraph" w:customStyle="1" w:styleId="WW-NormalnyWeb">
    <w:name w:val="WW-Normalny (Web)"/>
    <w:basedOn w:val="Normalny"/>
    <w:rsid w:val="002202A9"/>
    <w:pPr>
      <w:suppressAutoHyphens/>
      <w:spacing w:before="100" w:after="119" w:line="240" w:lineRule="auto"/>
    </w:pPr>
    <w:rPr>
      <w:rFonts w:ascii="Arial Unicode MS" w:eastAsia="Arial Unicode MS" w:hAnsi="Arial Unicode MS" w:cs="Times New Roman"/>
      <w:sz w:val="24"/>
      <w:szCs w:val="20"/>
      <w:lang w:val="pl-PL"/>
    </w:rPr>
  </w:style>
  <w:style w:type="character" w:customStyle="1" w:styleId="bold1">
    <w:name w:val="bold1"/>
    <w:rsid w:val="002202A9"/>
    <w:rPr>
      <w:b/>
      <w:bCs/>
    </w:rPr>
  </w:style>
  <w:style w:type="character" w:customStyle="1" w:styleId="WW8Num2z0">
    <w:name w:val="WW8Num2z0"/>
    <w:rsid w:val="002202A9"/>
    <w:rPr>
      <w:rFonts w:ascii="Times New Roman" w:hAnsi="Times New Roman" w:cs="Times New Roman" w:hint="default"/>
    </w:rPr>
  </w:style>
  <w:style w:type="character" w:customStyle="1" w:styleId="WW8Num2z2">
    <w:name w:val="WW8Num2z2"/>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8Num2z4">
    <w:name w:val="WW8Num2z4"/>
    <w:rsid w:val="002202A9"/>
    <w:rPr>
      <w:rFonts w:ascii="Courier New" w:hAnsi="Courier New" w:cs="Courier New" w:hint="default"/>
    </w:rPr>
  </w:style>
  <w:style w:type="character" w:customStyle="1" w:styleId="WW8Num2z5">
    <w:name w:val="WW8Num2z5"/>
    <w:rsid w:val="002202A9"/>
    <w:rPr>
      <w:rFonts w:ascii="Wingdings" w:hAnsi="Wingdings" w:hint="default"/>
    </w:rPr>
  </w:style>
  <w:style w:type="character" w:customStyle="1" w:styleId="WW8Num2z6">
    <w:name w:val="WW8Num2z6"/>
    <w:rsid w:val="002202A9"/>
    <w:rPr>
      <w:rFonts w:ascii="Symbol" w:hAnsi="Symbol" w:hint="default"/>
    </w:rPr>
  </w:style>
  <w:style w:type="character" w:customStyle="1" w:styleId="WW8Num3z0">
    <w:name w:val="WW8Num3z0"/>
    <w:rsid w:val="002202A9"/>
    <w:rPr>
      <w:rFonts w:ascii="Symbol" w:hAnsi="Symbol" w:hint="default"/>
      <w:sz w:val="18"/>
      <w:szCs w:val="18"/>
    </w:rPr>
  </w:style>
  <w:style w:type="character" w:customStyle="1" w:styleId="WW8Num5z0">
    <w:name w:val="WW8Num5z0"/>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8Num9z2">
    <w:name w:val="WW8Num9z2"/>
    <w:rsid w:val="002202A9"/>
    <w:rPr>
      <w:rFonts w:ascii="Times New Roman" w:hAnsi="Times New Roman" w:cs="Times New Roman" w:hint="default"/>
    </w:rPr>
  </w:style>
  <w:style w:type="character" w:customStyle="1" w:styleId="WW8Num11z0">
    <w:name w:val="WW8Num11z0"/>
    <w:rsid w:val="002202A9"/>
    <w:rPr>
      <w:rFonts w:ascii="Times New Roman" w:hAnsi="Times New Roman" w:cs="Times New Roman" w:hint="default"/>
    </w:rPr>
  </w:style>
  <w:style w:type="character" w:customStyle="1" w:styleId="WW8Num15z0">
    <w:name w:val="WW8Num15z0"/>
    <w:rsid w:val="002202A9"/>
    <w:rPr>
      <w:rFonts w:ascii="Times New Roman" w:hAnsi="Times New Roman" w:cs="Times New Roman" w:hint="default"/>
    </w:rPr>
  </w:style>
  <w:style w:type="character" w:customStyle="1" w:styleId="WW8Num15z1">
    <w:name w:val="WW8Num15z1"/>
    <w:rsid w:val="002202A9"/>
    <w:rPr>
      <w:rFonts w:ascii="Courier New" w:hAnsi="Courier New" w:cs="Courier New" w:hint="default"/>
    </w:rPr>
  </w:style>
  <w:style w:type="character" w:customStyle="1" w:styleId="WW8Num15z2">
    <w:name w:val="WW8Num15z2"/>
    <w:rsid w:val="002202A9"/>
    <w:rPr>
      <w:rFonts w:ascii="Wingdings" w:hAnsi="Wingdings" w:hint="default"/>
    </w:rPr>
  </w:style>
  <w:style w:type="character" w:customStyle="1" w:styleId="WW8Num15z3">
    <w:name w:val="WW8Num15z3"/>
    <w:rsid w:val="002202A9"/>
    <w:rPr>
      <w:rFonts w:ascii="Symbol" w:hAnsi="Symbol" w:hint="default"/>
    </w:rPr>
  </w:style>
  <w:style w:type="character" w:customStyle="1" w:styleId="WW8Num18z0">
    <w:name w:val="WW8Num18z0"/>
    <w:rsid w:val="002202A9"/>
    <w:rPr>
      <w:rFonts w:ascii="Times New Roman" w:hAnsi="Times New Roman" w:cs="Times New Roman" w:hint="default"/>
    </w:rPr>
  </w:style>
  <w:style w:type="character" w:customStyle="1" w:styleId="WW8Num22z0">
    <w:name w:val="WW8Num22z0"/>
    <w:rsid w:val="002202A9"/>
    <w:rPr>
      <w:rFonts w:ascii="Times New Roman" w:hAnsi="Times New Roman" w:cs="Times New Roman" w:hint="default"/>
    </w:rPr>
  </w:style>
  <w:style w:type="character" w:customStyle="1" w:styleId="WW-Absatz-Standardschriftart">
    <w:name w:val="WW-Absatz-Standardschriftart"/>
    <w:rsid w:val="002202A9"/>
  </w:style>
  <w:style w:type="character" w:customStyle="1" w:styleId="WW-WW8Num2z0">
    <w:name w:val="WW-WW8Num2z0"/>
    <w:rsid w:val="002202A9"/>
    <w:rPr>
      <w:rFonts w:ascii="Times New Roman" w:hAnsi="Times New Roman" w:cs="Times New Roman" w:hint="default"/>
    </w:rPr>
  </w:style>
  <w:style w:type="character" w:customStyle="1" w:styleId="WW-WW8Num2z2">
    <w:name w:val="WW-WW8Num2z2"/>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
    <w:name w:val="WW-WW8Num2z4"/>
    <w:rsid w:val="002202A9"/>
    <w:rPr>
      <w:rFonts w:ascii="Courier New" w:hAnsi="Courier New" w:cs="Courier New" w:hint="default"/>
    </w:rPr>
  </w:style>
  <w:style w:type="character" w:customStyle="1" w:styleId="WW-WW8Num2z5">
    <w:name w:val="WW-WW8Num2z5"/>
    <w:rsid w:val="002202A9"/>
    <w:rPr>
      <w:rFonts w:ascii="Wingdings" w:hAnsi="Wingdings" w:hint="default"/>
    </w:rPr>
  </w:style>
  <w:style w:type="character" w:customStyle="1" w:styleId="WW-WW8Num2z6">
    <w:name w:val="WW-WW8Num2z6"/>
    <w:rsid w:val="002202A9"/>
    <w:rPr>
      <w:rFonts w:ascii="Symbol" w:hAnsi="Symbol" w:hint="default"/>
    </w:rPr>
  </w:style>
  <w:style w:type="character" w:customStyle="1" w:styleId="WW-WW8Num3z0">
    <w:name w:val="WW-WW8Num3z0"/>
    <w:rsid w:val="002202A9"/>
    <w:rPr>
      <w:rFonts w:ascii="Symbol" w:hAnsi="Symbol" w:hint="default"/>
      <w:sz w:val="18"/>
      <w:szCs w:val="18"/>
    </w:rPr>
  </w:style>
  <w:style w:type="character" w:customStyle="1" w:styleId="WW-WW8Num5z0">
    <w:name w:val="WW-WW8Num5z0"/>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
    <w:name w:val="WW-WW8Num9z2"/>
    <w:rsid w:val="002202A9"/>
    <w:rPr>
      <w:rFonts w:ascii="Times New Roman" w:hAnsi="Times New Roman" w:cs="Times New Roman" w:hint="default"/>
    </w:rPr>
  </w:style>
  <w:style w:type="character" w:customStyle="1" w:styleId="WW-WW8Num11z0">
    <w:name w:val="WW-WW8Num11z0"/>
    <w:rsid w:val="002202A9"/>
    <w:rPr>
      <w:rFonts w:ascii="Times New Roman" w:hAnsi="Times New Roman" w:cs="Times New Roman" w:hint="default"/>
    </w:rPr>
  </w:style>
  <w:style w:type="character" w:customStyle="1" w:styleId="WW-WW8Num15z0">
    <w:name w:val="WW-WW8Num15z0"/>
    <w:rsid w:val="002202A9"/>
    <w:rPr>
      <w:rFonts w:ascii="Times New Roman" w:hAnsi="Times New Roman" w:cs="Times New Roman" w:hint="default"/>
    </w:rPr>
  </w:style>
  <w:style w:type="character" w:customStyle="1" w:styleId="WW-WW8Num15z1">
    <w:name w:val="WW-WW8Num15z1"/>
    <w:rsid w:val="002202A9"/>
    <w:rPr>
      <w:rFonts w:ascii="Courier New" w:hAnsi="Courier New" w:cs="Courier New" w:hint="default"/>
    </w:rPr>
  </w:style>
  <w:style w:type="character" w:customStyle="1" w:styleId="WW-WW8Num15z2">
    <w:name w:val="WW-WW8Num15z2"/>
    <w:rsid w:val="002202A9"/>
    <w:rPr>
      <w:rFonts w:ascii="Wingdings" w:hAnsi="Wingdings" w:hint="default"/>
    </w:rPr>
  </w:style>
  <w:style w:type="character" w:customStyle="1" w:styleId="WW-WW8Num15z3">
    <w:name w:val="WW-WW8Num15z3"/>
    <w:rsid w:val="002202A9"/>
    <w:rPr>
      <w:rFonts w:ascii="Symbol" w:hAnsi="Symbol" w:hint="default"/>
    </w:rPr>
  </w:style>
  <w:style w:type="character" w:customStyle="1" w:styleId="WW-WW8Num18z0">
    <w:name w:val="WW-WW8Num18z0"/>
    <w:rsid w:val="002202A9"/>
    <w:rPr>
      <w:rFonts w:ascii="Times New Roman" w:hAnsi="Times New Roman" w:cs="Times New Roman" w:hint="default"/>
    </w:rPr>
  </w:style>
  <w:style w:type="character" w:customStyle="1" w:styleId="WW-WW8Num22z0">
    <w:name w:val="WW-WW8Num22z0"/>
    <w:rsid w:val="002202A9"/>
    <w:rPr>
      <w:rFonts w:ascii="Times New Roman" w:hAnsi="Times New Roman" w:cs="Times New Roman" w:hint="default"/>
    </w:rPr>
  </w:style>
  <w:style w:type="character" w:customStyle="1" w:styleId="WW-Absatz-Standardschriftart1">
    <w:name w:val="WW-Absatz-Standardschriftart1"/>
    <w:rsid w:val="002202A9"/>
  </w:style>
  <w:style w:type="character" w:customStyle="1" w:styleId="WW-WW8Num2z01">
    <w:name w:val="WW-WW8Num2z01"/>
    <w:rsid w:val="002202A9"/>
    <w:rPr>
      <w:rFonts w:ascii="Times New Roman" w:hAnsi="Times New Roman" w:cs="Times New Roman" w:hint="default"/>
    </w:rPr>
  </w:style>
  <w:style w:type="character" w:customStyle="1" w:styleId="WW-WW8Num2z21">
    <w:name w:val="WW-WW8Num2z2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1">
    <w:name w:val="WW-WW8Num2z41"/>
    <w:rsid w:val="002202A9"/>
    <w:rPr>
      <w:rFonts w:ascii="Courier New" w:hAnsi="Courier New" w:cs="Courier New" w:hint="default"/>
    </w:rPr>
  </w:style>
  <w:style w:type="character" w:customStyle="1" w:styleId="WW-WW8Num2z51">
    <w:name w:val="WW-WW8Num2z51"/>
    <w:rsid w:val="002202A9"/>
    <w:rPr>
      <w:rFonts w:ascii="Wingdings" w:hAnsi="Wingdings" w:hint="default"/>
    </w:rPr>
  </w:style>
  <w:style w:type="character" w:customStyle="1" w:styleId="WW-WW8Num2z61">
    <w:name w:val="WW-WW8Num2z61"/>
    <w:rsid w:val="002202A9"/>
    <w:rPr>
      <w:rFonts w:ascii="Symbol" w:hAnsi="Symbol" w:hint="default"/>
    </w:rPr>
  </w:style>
  <w:style w:type="character" w:customStyle="1" w:styleId="WW-WW8Num3z01">
    <w:name w:val="WW-WW8Num3z01"/>
    <w:rsid w:val="002202A9"/>
    <w:rPr>
      <w:rFonts w:ascii="Symbol" w:hAnsi="Symbol" w:hint="default"/>
      <w:sz w:val="18"/>
      <w:szCs w:val="18"/>
    </w:rPr>
  </w:style>
  <w:style w:type="character" w:customStyle="1" w:styleId="WW-WW8Num5z01">
    <w:name w:val="WW-WW8Num5z0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1">
    <w:name w:val="WW-WW8Num9z21"/>
    <w:rsid w:val="002202A9"/>
    <w:rPr>
      <w:rFonts w:ascii="Times New Roman" w:hAnsi="Times New Roman" w:cs="Times New Roman" w:hint="default"/>
    </w:rPr>
  </w:style>
  <w:style w:type="character" w:customStyle="1" w:styleId="WW-WW8Num11z01">
    <w:name w:val="WW-WW8Num11z01"/>
    <w:rsid w:val="002202A9"/>
    <w:rPr>
      <w:rFonts w:ascii="Times New Roman" w:hAnsi="Times New Roman" w:cs="Times New Roman" w:hint="default"/>
    </w:rPr>
  </w:style>
  <w:style w:type="character" w:customStyle="1" w:styleId="WW-WW8Num15z01">
    <w:name w:val="WW-WW8Num15z01"/>
    <w:rsid w:val="002202A9"/>
    <w:rPr>
      <w:rFonts w:ascii="Times New Roman" w:hAnsi="Times New Roman" w:cs="Times New Roman" w:hint="default"/>
    </w:rPr>
  </w:style>
  <w:style w:type="character" w:customStyle="1" w:styleId="WW-WW8Num15z11">
    <w:name w:val="WW-WW8Num15z11"/>
    <w:rsid w:val="002202A9"/>
    <w:rPr>
      <w:rFonts w:ascii="Courier New" w:hAnsi="Courier New" w:cs="Courier New" w:hint="default"/>
    </w:rPr>
  </w:style>
  <w:style w:type="character" w:customStyle="1" w:styleId="WW-WW8Num15z21">
    <w:name w:val="WW-WW8Num15z21"/>
    <w:rsid w:val="002202A9"/>
    <w:rPr>
      <w:rFonts w:ascii="Wingdings" w:hAnsi="Wingdings" w:hint="default"/>
    </w:rPr>
  </w:style>
  <w:style w:type="character" w:customStyle="1" w:styleId="WW-WW8Num15z31">
    <w:name w:val="WW-WW8Num15z31"/>
    <w:rsid w:val="002202A9"/>
    <w:rPr>
      <w:rFonts w:ascii="Symbol" w:hAnsi="Symbol" w:hint="default"/>
    </w:rPr>
  </w:style>
  <w:style w:type="character" w:customStyle="1" w:styleId="WW-WW8Num18z01">
    <w:name w:val="WW-WW8Num18z01"/>
    <w:rsid w:val="002202A9"/>
    <w:rPr>
      <w:rFonts w:ascii="Times New Roman" w:hAnsi="Times New Roman" w:cs="Times New Roman" w:hint="default"/>
    </w:rPr>
  </w:style>
  <w:style w:type="character" w:customStyle="1" w:styleId="WW-WW8Num22z01">
    <w:name w:val="WW-WW8Num22z01"/>
    <w:rsid w:val="002202A9"/>
    <w:rPr>
      <w:rFonts w:ascii="Times New Roman" w:hAnsi="Times New Roman" w:cs="Times New Roman" w:hint="default"/>
    </w:rPr>
  </w:style>
  <w:style w:type="character" w:customStyle="1" w:styleId="WW-Domylnaczcionkaakapitu">
    <w:name w:val="WW-Domyślna czcionka akapitu"/>
    <w:rsid w:val="002202A9"/>
  </w:style>
  <w:style w:type="character" w:customStyle="1" w:styleId="WW-WW8Num2z011">
    <w:name w:val="WW-WW8Num2z011"/>
    <w:rsid w:val="002202A9"/>
    <w:rPr>
      <w:rFonts w:ascii="Times New Roman" w:hAnsi="Times New Roman" w:cs="Times New Roman" w:hint="default"/>
    </w:rPr>
  </w:style>
  <w:style w:type="character" w:customStyle="1" w:styleId="WW-WW8Num2z211">
    <w:name w:val="WW-WW8Num2z2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11">
    <w:name w:val="WW-WW8Num2z411"/>
    <w:rsid w:val="002202A9"/>
    <w:rPr>
      <w:rFonts w:ascii="Courier New" w:hAnsi="Courier New" w:cs="Courier New" w:hint="default"/>
    </w:rPr>
  </w:style>
  <w:style w:type="character" w:customStyle="1" w:styleId="WW-WW8Num2z511">
    <w:name w:val="WW-WW8Num2z511"/>
    <w:rsid w:val="002202A9"/>
    <w:rPr>
      <w:rFonts w:ascii="Wingdings" w:hAnsi="Wingdings" w:hint="default"/>
    </w:rPr>
  </w:style>
  <w:style w:type="character" w:customStyle="1" w:styleId="WW-WW8Num2z611">
    <w:name w:val="WW-WW8Num2z611"/>
    <w:rsid w:val="002202A9"/>
    <w:rPr>
      <w:rFonts w:ascii="Symbol" w:hAnsi="Symbol" w:hint="default"/>
    </w:rPr>
  </w:style>
  <w:style w:type="character" w:customStyle="1" w:styleId="WW-WW8Num3z011">
    <w:name w:val="WW-WW8Num3z011"/>
    <w:rsid w:val="002202A9"/>
    <w:rPr>
      <w:rFonts w:ascii="Symbol" w:hAnsi="Symbol" w:hint="default"/>
      <w:sz w:val="18"/>
      <w:szCs w:val="18"/>
    </w:rPr>
  </w:style>
  <w:style w:type="character" w:customStyle="1" w:styleId="WW-WW8Num5z011">
    <w:name w:val="WW-WW8Num5z0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11">
    <w:name w:val="WW-WW8Num9z211"/>
    <w:rsid w:val="002202A9"/>
    <w:rPr>
      <w:rFonts w:ascii="Times New Roman" w:hAnsi="Times New Roman" w:cs="Times New Roman" w:hint="default"/>
    </w:rPr>
  </w:style>
  <w:style w:type="character" w:customStyle="1" w:styleId="WW-WW8Num11z011">
    <w:name w:val="WW-WW8Num11z011"/>
    <w:rsid w:val="002202A9"/>
    <w:rPr>
      <w:rFonts w:ascii="Times New Roman" w:hAnsi="Times New Roman" w:cs="Times New Roman" w:hint="default"/>
    </w:rPr>
  </w:style>
  <w:style w:type="character" w:customStyle="1" w:styleId="WW-WW8Num15z011">
    <w:name w:val="WW-WW8Num15z011"/>
    <w:rsid w:val="002202A9"/>
    <w:rPr>
      <w:rFonts w:ascii="Times New Roman" w:hAnsi="Times New Roman" w:cs="Times New Roman" w:hint="default"/>
    </w:rPr>
  </w:style>
  <w:style w:type="character" w:customStyle="1" w:styleId="WW-WW8Num15z111">
    <w:name w:val="WW-WW8Num15z111"/>
    <w:rsid w:val="002202A9"/>
    <w:rPr>
      <w:rFonts w:ascii="Courier New" w:hAnsi="Courier New" w:cs="Courier New" w:hint="default"/>
    </w:rPr>
  </w:style>
  <w:style w:type="character" w:customStyle="1" w:styleId="WW-WW8Num15z211">
    <w:name w:val="WW-WW8Num15z211"/>
    <w:rsid w:val="002202A9"/>
    <w:rPr>
      <w:rFonts w:ascii="Wingdings" w:hAnsi="Wingdings" w:hint="default"/>
    </w:rPr>
  </w:style>
  <w:style w:type="character" w:customStyle="1" w:styleId="WW-WW8Num15z311">
    <w:name w:val="WW-WW8Num15z311"/>
    <w:rsid w:val="002202A9"/>
    <w:rPr>
      <w:rFonts w:ascii="Symbol" w:hAnsi="Symbol" w:hint="default"/>
    </w:rPr>
  </w:style>
  <w:style w:type="character" w:customStyle="1" w:styleId="WW-WW8Num18z011">
    <w:name w:val="WW-WW8Num18z011"/>
    <w:rsid w:val="002202A9"/>
    <w:rPr>
      <w:rFonts w:ascii="Times New Roman" w:hAnsi="Times New Roman" w:cs="Times New Roman" w:hint="default"/>
    </w:rPr>
  </w:style>
  <w:style w:type="character" w:customStyle="1" w:styleId="WW-WW8Num22z011">
    <w:name w:val="WW-WW8Num22z011"/>
    <w:rsid w:val="002202A9"/>
    <w:rPr>
      <w:rFonts w:ascii="Times New Roman" w:hAnsi="Times New Roman" w:cs="Times New Roman" w:hint="default"/>
    </w:rPr>
  </w:style>
  <w:style w:type="character" w:customStyle="1" w:styleId="WW-Absatz-Standardschriftart11">
    <w:name w:val="WW-Absatz-Standardschriftart11"/>
    <w:rsid w:val="002202A9"/>
  </w:style>
  <w:style w:type="character" w:customStyle="1" w:styleId="WW-WW8Num2z0111">
    <w:name w:val="WW-WW8Num2z0111"/>
    <w:rsid w:val="002202A9"/>
    <w:rPr>
      <w:rFonts w:ascii="Times New Roman" w:hAnsi="Times New Roman" w:cs="Times New Roman" w:hint="default"/>
    </w:rPr>
  </w:style>
  <w:style w:type="character" w:customStyle="1" w:styleId="WW-WW8Num2z2111">
    <w:name w:val="WW-WW8Num2z2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111">
    <w:name w:val="WW-WW8Num2z4111"/>
    <w:rsid w:val="002202A9"/>
    <w:rPr>
      <w:rFonts w:ascii="Courier New" w:hAnsi="Courier New" w:cs="Courier New" w:hint="default"/>
    </w:rPr>
  </w:style>
  <w:style w:type="character" w:customStyle="1" w:styleId="WW-WW8Num2z5111">
    <w:name w:val="WW-WW8Num2z5111"/>
    <w:rsid w:val="002202A9"/>
    <w:rPr>
      <w:rFonts w:ascii="Wingdings" w:hAnsi="Wingdings" w:hint="default"/>
    </w:rPr>
  </w:style>
  <w:style w:type="character" w:customStyle="1" w:styleId="WW-WW8Num2z6111">
    <w:name w:val="WW-WW8Num2z6111"/>
    <w:rsid w:val="002202A9"/>
    <w:rPr>
      <w:rFonts w:ascii="Symbol" w:hAnsi="Symbol" w:hint="default"/>
    </w:rPr>
  </w:style>
  <w:style w:type="character" w:customStyle="1" w:styleId="WW-WW8Num3z0111">
    <w:name w:val="WW-WW8Num3z0111"/>
    <w:rsid w:val="002202A9"/>
    <w:rPr>
      <w:rFonts w:ascii="Symbol" w:hAnsi="Symbol" w:hint="default"/>
      <w:sz w:val="18"/>
      <w:szCs w:val="18"/>
    </w:rPr>
  </w:style>
  <w:style w:type="character" w:customStyle="1" w:styleId="WW-WW8Num5z0111">
    <w:name w:val="WW-WW8Num5z0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111">
    <w:name w:val="WW-WW8Num9z2111"/>
    <w:rsid w:val="002202A9"/>
    <w:rPr>
      <w:rFonts w:ascii="Times New Roman" w:hAnsi="Times New Roman" w:cs="Times New Roman" w:hint="default"/>
    </w:rPr>
  </w:style>
  <w:style w:type="character" w:customStyle="1" w:styleId="WW-WW8Num11z0111">
    <w:name w:val="WW-WW8Num11z0111"/>
    <w:rsid w:val="002202A9"/>
    <w:rPr>
      <w:rFonts w:ascii="Times New Roman" w:hAnsi="Times New Roman" w:cs="Times New Roman" w:hint="default"/>
    </w:rPr>
  </w:style>
  <w:style w:type="character" w:customStyle="1" w:styleId="WW-WW8Num15z0111">
    <w:name w:val="WW-WW8Num15z0111"/>
    <w:rsid w:val="002202A9"/>
    <w:rPr>
      <w:rFonts w:ascii="Times New Roman" w:hAnsi="Times New Roman" w:cs="Times New Roman" w:hint="default"/>
    </w:rPr>
  </w:style>
  <w:style w:type="character" w:customStyle="1" w:styleId="WW-WW8Num15z1111">
    <w:name w:val="WW-WW8Num15z1111"/>
    <w:rsid w:val="002202A9"/>
    <w:rPr>
      <w:rFonts w:ascii="Courier New" w:hAnsi="Courier New" w:cs="Courier New" w:hint="default"/>
    </w:rPr>
  </w:style>
  <w:style w:type="character" w:customStyle="1" w:styleId="WW-WW8Num15z2111">
    <w:name w:val="WW-WW8Num15z2111"/>
    <w:rsid w:val="002202A9"/>
    <w:rPr>
      <w:rFonts w:ascii="Wingdings" w:hAnsi="Wingdings" w:hint="default"/>
    </w:rPr>
  </w:style>
  <w:style w:type="character" w:customStyle="1" w:styleId="WW-WW8Num15z3111">
    <w:name w:val="WW-WW8Num15z3111"/>
    <w:rsid w:val="002202A9"/>
    <w:rPr>
      <w:rFonts w:ascii="Symbol" w:hAnsi="Symbol" w:hint="default"/>
    </w:rPr>
  </w:style>
  <w:style w:type="character" w:customStyle="1" w:styleId="WW-WW8Num18z0111">
    <w:name w:val="WW-WW8Num18z0111"/>
    <w:rsid w:val="002202A9"/>
    <w:rPr>
      <w:rFonts w:ascii="Times New Roman" w:hAnsi="Times New Roman" w:cs="Times New Roman" w:hint="default"/>
    </w:rPr>
  </w:style>
  <w:style w:type="character" w:customStyle="1" w:styleId="WW8Num23z0">
    <w:name w:val="WW8Num23z0"/>
    <w:rsid w:val="002202A9"/>
    <w:rPr>
      <w:rFonts w:ascii="Times New Roman" w:hAnsi="Times New Roman" w:cs="Times New Roman" w:hint="default"/>
    </w:rPr>
  </w:style>
  <w:style w:type="character" w:customStyle="1" w:styleId="WW-Absatz-Standardschriftart111">
    <w:name w:val="WW-Absatz-Standardschriftart111"/>
    <w:rsid w:val="002202A9"/>
  </w:style>
  <w:style w:type="character" w:customStyle="1" w:styleId="WW-WW8Num2z01111">
    <w:name w:val="WW-WW8Num2z01111"/>
    <w:rsid w:val="002202A9"/>
    <w:rPr>
      <w:rFonts w:ascii="Times New Roman" w:hAnsi="Times New Roman" w:cs="Times New Roman" w:hint="default"/>
    </w:rPr>
  </w:style>
  <w:style w:type="character" w:customStyle="1" w:styleId="WW-WW8Num2z21111">
    <w:name w:val="WW-WW8Num2z21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1111">
    <w:name w:val="WW-WW8Num2z41111"/>
    <w:rsid w:val="002202A9"/>
    <w:rPr>
      <w:rFonts w:ascii="Courier New" w:hAnsi="Courier New" w:cs="Courier New" w:hint="default"/>
    </w:rPr>
  </w:style>
  <w:style w:type="character" w:customStyle="1" w:styleId="WW-WW8Num2z51111">
    <w:name w:val="WW-WW8Num2z51111"/>
    <w:rsid w:val="002202A9"/>
    <w:rPr>
      <w:rFonts w:ascii="Wingdings" w:hAnsi="Wingdings" w:hint="default"/>
    </w:rPr>
  </w:style>
  <w:style w:type="character" w:customStyle="1" w:styleId="WW-WW8Num2z61111">
    <w:name w:val="WW-WW8Num2z61111"/>
    <w:rsid w:val="002202A9"/>
    <w:rPr>
      <w:rFonts w:ascii="Symbol" w:hAnsi="Symbol" w:hint="default"/>
    </w:rPr>
  </w:style>
  <w:style w:type="character" w:customStyle="1" w:styleId="WW-WW8Num3z01111">
    <w:name w:val="WW-WW8Num3z01111"/>
    <w:rsid w:val="002202A9"/>
    <w:rPr>
      <w:rFonts w:ascii="Symbol" w:hAnsi="Symbol" w:hint="default"/>
      <w:sz w:val="18"/>
      <w:szCs w:val="18"/>
    </w:rPr>
  </w:style>
  <w:style w:type="character" w:customStyle="1" w:styleId="WW-WW8Num5z01111">
    <w:name w:val="WW-WW8Num5z01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1111">
    <w:name w:val="WW-WW8Num9z21111"/>
    <w:rsid w:val="002202A9"/>
    <w:rPr>
      <w:rFonts w:ascii="Times New Roman" w:hAnsi="Times New Roman" w:cs="Times New Roman" w:hint="default"/>
    </w:rPr>
  </w:style>
  <w:style w:type="character" w:customStyle="1" w:styleId="WW-WW8Num11z01111">
    <w:name w:val="WW-WW8Num11z01111"/>
    <w:rsid w:val="002202A9"/>
    <w:rPr>
      <w:rFonts w:ascii="Times New Roman" w:hAnsi="Times New Roman" w:cs="Times New Roman" w:hint="default"/>
    </w:rPr>
  </w:style>
  <w:style w:type="character" w:customStyle="1" w:styleId="WW-WW8Num15z01111">
    <w:name w:val="WW-WW8Num15z01111"/>
    <w:rsid w:val="002202A9"/>
    <w:rPr>
      <w:rFonts w:ascii="Times New Roman" w:hAnsi="Times New Roman" w:cs="Times New Roman" w:hint="default"/>
    </w:rPr>
  </w:style>
  <w:style w:type="character" w:customStyle="1" w:styleId="WW-WW8Num15z11111">
    <w:name w:val="WW-WW8Num15z11111"/>
    <w:rsid w:val="002202A9"/>
    <w:rPr>
      <w:rFonts w:ascii="Courier New" w:hAnsi="Courier New" w:cs="Courier New" w:hint="default"/>
    </w:rPr>
  </w:style>
  <w:style w:type="character" w:customStyle="1" w:styleId="WW-WW8Num15z21111">
    <w:name w:val="WW-WW8Num15z21111"/>
    <w:rsid w:val="002202A9"/>
    <w:rPr>
      <w:rFonts w:ascii="Wingdings" w:hAnsi="Wingdings" w:hint="default"/>
    </w:rPr>
  </w:style>
  <w:style w:type="character" w:customStyle="1" w:styleId="WW-WW8Num15z31111">
    <w:name w:val="WW-WW8Num15z31111"/>
    <w:rsid w:val="002202A9"/>
    <w:rPr>
      <w:rFonts w:ascii="Symbol" w:hAnsi="Symbol" w:hint="default"/>
    </w:rPr>
  </w:style>
  <w:style w:type="character" w:customStyle="1" w:styleId="WW-WW8Num18z01111">
    <w:name w:val="WW-WW8Num18z01111"/>
    <w:rsid w:val="002202A9"/>
    <w:rPr>
      <w:rFonts w:ascii="Times New Roman" w:hAnsi="Times New Roman" w:cs="Times New Roman" w:hint="default"/>
    </w:rPr>
  </w:style>
  <w:style w:type="character" w:customStyle="1" w:styleId="WW-WW8Num23z0">
    <w:name w:val="WW-WW8Num23z0"/>
    <w:rsid w:val="002202A9"/>
    <w:rPr>
      <w:rFonts w:ascii="Times New Roman" w:hAnsi="Times New Roman" w:cs="Times New Roman" w:hint="default"/>
    </w:rPr>
  </w:style>
  <w:style w:type="character" w:customStyle="1" w:styleId="WW-Absatz-Standardschriftart1111">
    <w:name w:val="WW-Absatz-Standardschriftart1111"/>
    <w:rsid w:val="002202A9"/>
  </w:style>
  <w:style w:type="character" w:customStyle="1" w:styleId="WW-WW8Num2z011111">
    <w:name w:val="WW-WW8Num2z011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3z011111">
    <w:name w:val="WW-WW8Num3z011111"/>
    <w:rsid w:val="002202A9"/>
    <w:rPr>
      <w:rFonts w:ascii="Times New Roman" w:hAnsi="Times New Roman" w:cs="Times New Roman" w:hint="default"/>
    </w:rPr>
  </w:style>
  <w:style w:type="character" w:customStyle="1" w:styleId="WW8Num3z4">
    <w:name w:val="WW8Num3z4"/>
    <w:rsid w:val="002202A9"/>
    <w:rPr>
      <w:rFonts w:ascii="Courier New" w:hAnsi="Courier New" w:cs="Courier New" w:hint="default"/>
    </w:rPr>
  </w:style>
  <w:style w:type="character" w:customStyle="1" w:styleId="WW8Num3z5">
    <w:name w:val="WW8Num3z5"/>
    <w:rsid w:val="002202A9"/>
    <w:rPr>
      <w:rFonts w:ascii="Wingdings" w:hAnsi="Wingdings" w:hint="default"/>
    </w:rPr>
  </w:style>
  <w:style w:type="character" w:customStyle="1" w:styleId="WW8Num3z6">
    <w:name w:val="WW8Num3z6"/>
    <w:rsid w:val="002202A9"/>
    <w:rPr>
      <w:rFonts w:ascii="Symbol" w:hAnsi="Symbol" w:hint="default"/>
    </w:rPr>
  </w:style>
  <w:style w:type="character" w:customStyle="1" w:styleId="WW8Num4z2">
    <w:name w:val="WW8Num4z2"/>
    <w:rsid w:val="002202A9"/>
    <w:rPr>
      <w:rFonts w:ascii="Times New Roman" w:hAnsi="Times New Roman" w:cs="Times New Roman" w:hint="default"/>
    </w:rPr>
  </w:style>
  <w:style w:type="character" w:customStyle="1" w:styleId="WW8Num10z0">
    <w:name w:val="WW8Num10z0"/>
    <w:rsid w:val="002202A9"/>
    <w:rPr>
      <w:rFonts w:ascii="Times New Roman" w:hAnsi="Times New Roman" w:cs="Times New Roman" w:hint="default"/>
    </w:rPr>
  </w:style>
  <w:style w:type="character" w:customStyle="1" w:styleId="WW8Num10z2">
    <w:name w:val="WW8Num10z2"/>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8Num10z4">
    <w:name w:val="WW8Num10z4"/>
    <w:rsid w:val="002202A9"/>
    <w:rPr>
      <w:rFonts w:ascii="Courier New" w:hAnsi="Courier New" w:cs="Courier New" w:hint="default"/>
    </w:rPr>
  </w:style>
  <w:style w:type="character" w:customStyle="1" w:styleId="WW8Num10z5">
    <w:name w:val="WW8Num10z5"/>
    <w:rsid w:val="002202A9"/>
    <w:rPr>
      <w:rFonts w:ascii="Wingdings" w:hAnsi="Wingdings" w:hint="default"/>
    </w:rPr>
  </w:style>
  <w:style w:type="character" w:customStyle="1" w:styleId="WW8Num10z6">
    <w:name w:val="WW8Num10z6"/>
    <w:rsid w:val="002202A9"/>
    <w:rPr>
      <w:rFonts w:ascii="Symbol" w:hAnsi="Symbol" w:hint="default"/>
    </w:rPr>
  </w:style>
  <w:style w:type="character" w:customStyle="1" w:styleId="WW8Num12z0">
    <w:name w:val="WW8Num12z0"/>
    <w:rsid w:val="002202A9"/>
    <w:rPr>
      <w:rFonts w:ascii="Symbol" w:hAnsi="Symbol" w:hint="default"/>
      <w:sz w:val="18"/>
      <w:szCs w:val="18"/>
    </w:rPr>
  </w:style>
  <w:style w:type="character" w:customStyle="1" w:styleId="WW8Num12z1">
    <w:name w:val="WW8Num12z1"/>
    <w:rsid w:val="002202A9"/>
    <w:rPr>
      <w:rFonts w:ascii="Courier New" w:hAnsi="Courier New" w:cs="Courier New" w:hint="default"/>
    </w:rPr>
  </w:style>
  <w:style w:type="character" w:customStyle="1" w:styleId="WW8Num12z2">
    <w:name w:val="WW8Num12z2"/>
    <w:rsid w:val="002202A9"/>
    <w:rPr>
      <w:rFonts w:ascii="Wingdings" w:hAnsi="Wingdings" w:hint="default"/>
    </w:rPr>
  </w:style>
  <w:style w:type="character" w:customStyle="1" w:styleId="WW8Num12z3">
    <w:name w:val="WW8Num12z3"/>
    <w:rsid w:val="002202A9"/>
    <w:rPr>
      <w:rFonts w:ascii="Symbol" w:hAnsi="Symbol" w:hint="default"/>
    </w:rPr>
  </w:style>
  <w:style w:type="character" w:customStyle="1" w:styleId="WW8Num14z0">
    <w:name w:val="WW8Num14z0"/>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15z011111">
    <w:name w:val="WW-WW8Num15z011111"/>
    <w:rsid w:val="002202A9"/>
    <w:rPr>
      <w:rFonts w:ascii="Times New Roman" w:hAnsi="Times New Roman" w:cs="Times New Roman" w:hint="default"/>
    </w:rPr>
  </w:style>
  <w:style w:type="character" w:customStyle="1" w:styleId="WW-WW8Num15z311111">
    <w:name w:val="WW-WW8Num15z311111"/>
    <w:rsid w:val="002202A9"/>
    <w:rPr>
      <w:rFonts w:ascii="Symbol" w:hAnsi="Symbol" w:hint="default"/>
    </w:rPr>
  </w:style>
  <w:style w:type="character" w:customStyle="1" w:styleId="WW8Num15z4">
    <w:name w:val="WW8Num15z4"/>
    <w:rsid w:val="002202A9"/>
    <w:rPr>
      <w:rFonts w:ascii="Courier New" w:hAnsi="Courier New" w:cs="Courier New" w:hint="default"/>
    </w:rPr>
  </w:style>
  <w:style w:type="character" w:customStyle="1" w:styleId="WW8Num15z5">
    <w:name w:val="WW8Num15z5"/>
    <w:rsid w:val="002202A9"/>
    <w:rPr>
      <w:rFonts w:ascii="Wingdings" w:hAnsi="Wingdings" w:hint="default"/>
    </w:rPr>
  </w:style>
  <w:style w:type="character" w:customStyle="1" w:styleId="WW8Num25z2">
    <w:name w:val="WW8Num25z2"/>
    <w:rsid w:val="002202A9"/>
    <w:rPr>
      <w:rFonts w:ascii="Times New Roman" w:hAnsi="Times New Roman" w:cs="Times New Roman" w:hint="default"/>
    </w:rPr>
  </w:style>
  <w:style w:type="character" w:customStyle="1" w:styleId="WW8Num26z0">
    <w:name w:val="WW8Num26z0"/>
    <w:rsid w:val="002202A9"/>
    <w:rPr>
      <w:rFonts w:ascii="Times New Roman" w:hAnsi="Times New Roman" w:cs="Times New Roman" w:hint="default"/>
    </w:rPr>
  </w:style>
  <w:style w:type="character" w:customStyle="1" w:styleId="WW8Num26z4">
    <w:name w:val="WW8Num26z4"/>
    <w:rsid w:val="002202A9"/>
    <w:rPr>
      <w:rFonts w:ascii="Courier New" w:hAnsi="Courier New" w:cs="Courier New" w:hint="default"/>
    </w:rPr>
  </w:style>
  <w:style w:type="character" w:customStyle="1" w:styleId="WW8Num26z5">
    <w:name w:val="WW8Num26z5"/>
    <w:rsid w:val="002202A9"/>
    <w:rPr>
      <w:rFonts w:ascii="Wingdings" w:hAnsi="Wingdings" w:hint="default"/>
    </w:rPr>
  </w:style>
  <w:style w:type="character" w:customStyle="1" w:styleId="WW8Num26z6">
    <w:name w:val="WW8Num26z6"/>
    <w:rsid w:val="002202A9"/>
    <w:rPr>
      <w:rFonts w:ascii="Symbol" w:hAnsi="Symbol" w:hint="default"/>
    </w:rPr>
  </w:style>
  <w:style w:type="character" w:customStyle="1" w:styleId="WW8Num31z0">
    <w:name w:val="WW8Num31z0"/>
    <w:rsid w:val="002202A9"/>
    <w:rPr>
      <w:rFonts w:ascii="Times New Roman" w:hAnsi="Times New Roman" w:cs="Times New Roman" w:hint="default"/>
    </w:rPr>
  </w:style>
  <w:style w:type="character" w:customStyle="1" w:styleId="WW8Num31z4">
    <w:name w:val="WW8Num31z4"/>
    <w:rsid w:val="002202A9"/>
    <w:rPr>
      <w:rFonts w:ascii="Courier New" w:hAnsi="Courier New" w:cs="Courier New" w:hint="default"/>
    </w:rPr>
  </w:style>
  <w:style w:type="character" w:customStyle="1" w:styleId="WW8Num31z5">
    <w:name w:val="WW8Num31z5"/>
    <w:rsid w:val="002202A9"/>
    <w:rPr>
      <w:rFonts w:ascii="Wingdings" w:hAnsi="Wingdings" w:hint="default"/>
    </w:rPr>
  </w:style>
  <w:style w:type="character" w:customStyle="1" w:styleId="WW8Num31z6">
    <w:name w:val="WW8Num31z6"/>
    <w:rsid w:val="002202A9"/>
    <w:rPr>
      <w:rFonts w:ascii="Symbol" w:hAnsi="Symbol" w:hint="default"/>
    </w:rPr>
  </w:style>
  <w:style w:type="character" w:customStyle="1" w:styleId="WW8Num32z2">
    <w:name w:val="WW8Num32z2"/>
    <w:rsid w:val="002202A9"/>
    <w:rPr>
      <w:rFonts w:ascii="Times New Roman" w:hAnsi="Times New Roman" w:cs="Times New Roman" w:hint="default"/>
    </w:rPr>
  </w:style>
  <w:style w:type="character" w:customStyle="1" w:styleId="WW8Num33z0">
    <w:name w:val="WW8Num33z0"/>
    <w:rsid w:val="002202A9"/>
    <w:rPr>
      <w:rFonts w:ascii="Times New Roman" w:hAnsi="Times New Roman" w:cs="Times New Roman" w:hint="default"/>
    </w:rPr>
  </w:style>
  <w:style w:type="character" w:customStyle="1" w:styleId="WW8Num33z1">
    <w:name w:val="WW8Num33z1"/>
    <w:rsid w:val="002202A9"/>
    <w:rPr>
      <w:rFonts w:ascii="Courier New" w:hAnsi="Courier New" w:cs="Courier New" w:hint="default"/>
    </w:rPr>
  </w:style>
  <w:style w:type="character" w:customStyle="1" w:styleId="WW8Num33z2">
    <w:name w:val="WW8Num33z2"/>
    <w:rsid w:val="002202A9"/>
    <w:rPr>
      <w:rFonts w:ascii="Wingdings" w:hAnsi="Wingdings" w:hint="default"/>
    </w:rPr>
  </w:style>
  <w:style w:type="character" w:customStyle="1" w:styleId="WW8Num33z3">
    <w:name w:val="WW8Num33z3"/>
    <w:rsid w:val="002202A9"/>
    <w:rPr>
      <w:rFonts w:ascii="Symbol" w:hAnsi="Symbol" w:hint="default"/>
    </w:rPr>
  </w:style>
  <w:style w:type="character" w:customStyle="1" w:styleId="WW8Num42z0">
    <w:name w:val="WW8Num42z0"/>
    <w:rsid w:val="002202A9"/>
    <w:rPr>
      <w:rFonts w:ascii="Times New Roman" w:hAnsi="Times New Roman" w:cs="Times New Roman" w:hint="default"/>
    </w:rPr>
  </w:style>
  <w:style w:type="character" w:customStyle="1" w:styleId="WW8Num42z1">
    <w:name w:val="WW8Num42z1"/>
    <w:rsid w:val="002202A9"/>
    <w:rPr>
      <w:rFonts w:ascii="Courier New" w:hAnsi="Courier New" w:cs="Courier New" w:hint="default"/>
    </w:rPr>
  </w:style>
  <w:style w:type="character" w:customStyle="1" w:styleId="WW8Num42z2">
    <w:name w:val="WW8Num42z2"/>
    <w:rsid w:val="002202A9"/>
    <w:rPr>
      <w:rFonts w:ascii="Wingdings" w:hAnsi="Wingdings" w:hint="default"/>
    </w:rPr>
  </w:style>
  <w:style w:type="character" w:customStyle="1" w:styleId="WW8Num42z3">
    <w:name w:val="WW8Num42z3"/>
    <w:rsid w:val="002202A9"/>
    <w:rPr>
      <w:rFonts w:ascii="Symbol" w:hAnsi="Symbol" w:hint="default"/>
    </w:rPr>
  </w:style>
  <w:style w:type="character" w:customStyle="1" w:styleId="WW8Num47z0">
    <w:name w:val="WW8Num47z0"/>
    <w:rsid w:val="002202A9"/>
    <w:rPr>
      <w:rFonts w:ascii="Times New Roman" w:hAnsi="Times New Roman" w:cs="Times New Roman" w:hint="default"/>
    </w:rPr>
  </w:style>
  <w:style w:type="character" w:customStyle="1" w:styleId="WW8Num47z1">
    <w:name w:val="WW8Num47z1"/>
    <w:rsid w:val="002202A9"/>
    <w:rPr>
      <w:rFonts w:ascii="Courier New" w:hAnsi="Courier New" w:cs="Courier New" w:hint="default"/>
    </w:rPr>
  </w:style>
  <w:style w:type="character" w:customStyle="1" w:styleId="WW8Num47z2">
    <w:name w:val="WW8Num47z2"/>
    <w:rsid w:val="002202A9"/>
    <w:rPr>
      <w:rFonts w:ascii="Wingdings" w:hAnsi="Wingdings" w:hint="default"/>
    </w:rPr>
  </w:style>
  <w:style w:type="character" w:customStyle="1" w:styleId="WW8Num47z3">
    <w:name w:val="WW8Num47z3"/>
    <w:rsid w:val="002202A9"/>
    <w:rPr>
      <w:rFonts w:ascii="Symbol" w:hAnsi="Symbol" w:hint="default"/>
    </w:rPr>
  </w:style>
  <w:style w:type="character" w:customStyle="1" w:styleId="WW8Num53z0">
    <w:name w:val="WW8Num53z0"/>
    <w:rsid w:val="002202A9"/>
    <w:rPr>
      <w:rFonts w:ascii="Times New Roman" w:hAnsi="Times New Roman" w:cs="Times New Roman" w:hint="default"/>
    </w:rPr>
  </w:style>
  <w:style w:type="character" w:customStyle="1" w:styleId="WW8Num53z1">
    <w:name w:val="WW8Num53z1"/>
    <w:rsid w:val="002202A9"/>
    <w:rPr>
      <w:rFonts w:ascii="Courier New" w:hAnsi="Courier New" w:cs="Courier New" w:hint="default"/>
    </w:rPr>
  </w:style>
  <w:style w:type="character" w:customStyle="1" w:styleId="WW8Num53z2">
    <w:name w:val="WW8Num53z2"/>
    <w:rsid w:val="002202A9"/>
    <w:rPr>
      <w:rFonts w:ascii="Wingdings" w:hAnsi="Wingdings" w:hint="default"/>
    </w:rPr>
  </w:style>
  <w:style w:type="character" w:customStyle="1" w:styleId="WW8Num53z3">
    <w:name w:val="WW8Num53z3"/>
    <w:rsid w:val="002202A9"/>
    <w:rPr>
      <w:rFonts w:ascii="Symbol" w:hAnsi="Symbol" w:hint="default"/>
    </w:rPr>
  </w:style>
  <w:style w:type="character" w:customStyle="1" w:styleId="WW8Num54z0">
    <w:name w:val="WW8Num54z0"/>
    <w:rsid w:val="002202A9"/>
    <w:rPr>
      <w:rFonts w:ascii="Times New Roman" w:hAnsi="Times New Roman" w:cs="Times New Roman" w:hint="default"/>
    </w:rPr>
  </w:style>
  <w:style w:type="character" w:customStyle="1" w:styleId="WW8Num54z4">
    <w:name w:val="WW8Num54z4"/>
    <w:rsid w:val="002202A9"/>
    <w:rPr>
      <w:rFonts w:ascii="Courier New" w:hAnsi="Courier New" w:cs="Courier New" w:hint="default"/>
    </w:rPr>
  </w:style>
  <w:style w:type="character" w:customStyle="1" w:styleId="WW8Num54z5">
    <w:name w:val="WW8Num54z5"/>
    <w:rsid w:val="002202A9"/>
    <w:rPr>
      <w:rFonts w:ascii="Wingdings" w:hAnsi="Wingdings" w:hint="default"/>
    </w:rPr>
  </w:style>
  <w:style w:type="character" w:customStyle="1" w:styleId="WW8Num54z6">
    <w:name w:val="WW8Num54z6"/>
    <w:rsid w:val="002202A9"/>
    <w:rPr>
      <w:rFonts w:ascii="Symbol" w:hAnsi="Symbol" w:hint="default"/>
    </w:rPr>
  </w:style>
  <w:style w:type="character" w:customStyle="1" w:styleId="WW-Domylnaczcionkaakapitu1">
    <w:name w:val="WW-Domyślna czcionka akapitu1"/>
    <w:rsid w:val="002202A9"/>
  </w:style>
  <w:style w:type="character" w:customStyle="1" w:styleId="ZnakZnak1">
    <w:name w:val="Znak Znak1"/>
    <w:rsid w:val="002202A9"/>
    <w:rPr>
      <w:sz w:val="24"/>
      <w:szCs w:val="24"/>
      <w:lang w:val="pl-PL" w:eastAsia="ar-SA" w:bidi="ar-SA"/>
    </w:rPr>
  </w:style>
  <w:style w:type="character" w:customStyle="1" w:styleId="text2">
    <w:name w:val="text2"/>
    <w:basedOn w:val="Domylnaczcionkaakapitu"/>
    <w:rsid w:val="002202A9"/>
  </w:style>
  <w:style w:type="character" w:customStyle="1" w:styleId="ZnakZnak4">
    <w:name w:val="Znak Znak4"/>
    <w:rsid w:val="002202A9"/>
    <w:rPr>
      <w:sz w:val="24"/>
      <w:szCs w:val="24"/>
      <w:lang w:val="pl-PL" w:eastAsia="ar-SA" w:bidi="ar-SA"/>
    </w:rPr>
  </w:style>
  <w:style w:type="character" w:styleId="UyteHipercze">
    <w:name w:val="FollowedHyperlink"/>
    <w:rsid w:val="002202A9"/>
    <w:rPr>
      <w:color w:val="800080"/>
      <w:u w:val="single"/>
    </w:rPr>
  </w:style>
  <w:style w:type="character" w:styleId="Numerstrony">
    <w:name w:val="page number"/>
    <w:basedOn w:val="Domylnaczcionkaakapitu"/>
    <w:rsid w:val="002202A9"/>
  </w:style>
  <w:style w:type="table" w:styleId="Tabela-Siatka">
    <w:name w:val="Table Grid"/>
    <w:basedOn w:val="Standardowy"/>
    <w:uiPriority w:val="59"/>
    <w:rsid w:val="002202A9"/>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Tekstpodstawowy"/>
    <w:rsid w:val="002202A9"/>
    <w:rPr>
      <w:rFonts w:cs="Lucida Sans Unicode"/>
    </w:rPr>
  </w:style>
  <w:style w:type="paragraph" w:customStyle="1" w:styleId="Tekstpodstawowy23">
    <w:name w:val="Tekst podstawowy 23"/>
    <w:basedOn w:val="Normalny"/>
    <w:rsid w:val="002202A9"/>
    <w:pPr>
      <w:spacing w:line="240" w:lineRule="auto"/>
      <w:jc w:val="both"/>
    </w:pPr>
    <w:rPr>
      <w:rFonts w:ascii="Times New Roman" w:eastAsia="Times New Roman" w:hAnsi="Times New Roman" w:cs="Times New Roman"/>
      <w:sz w:val="24"/>
      <w:szCs w:val="20"/>
      <w:lang w:val="pl-PL"/>
    </w:rPr>
  </w:style>
  <w:style w:type="character" w:styleId="Odwoanieprzypisudolnego">
    <w:name w:val="footnote reference"/>
    <w:uiPriority w:val="99"/>
    <w:rsid w:val="002202A9"/>
    <w:rPr>
      <w:vertAlign w:val="superscript"/>
    </w:rPr>
  </w:style>
  <w:style w:type="paragraph" w:styleId="Tekstblokowy">
    <w:name w:val="Block Text"/>
    <w:basedOn w:val="Normalny"/>
    <w:rsid w:val="002202A9"/>
    <w:pPr>
      <w:spacing w:before="39" w:after="39" w:line="240" w:lineRule="auto"/>
      <w:ind w:left="519" w:right="39" w:hanging="480"/>
    </w:pPr>
    <w:rPr>
      <w:rFonts w:ascii="Times New Roman" w:eastAsia="Times New Roman" w:hAnsi="Times New Roman" w:cs="Times New Roman"/>
      <w:sz w:val="24"/>
      <w:szCs w:val="20"/>
      <w:lang w:val="pl-PL"/>
    </w:rPr>
  </w:style>
  <w:style w:type="paragraph" w:customStyle="1" w:styleId="Style3">
    <w:name w:val="Style3"/>
    <w:basedOn w:val="Normalny"/>
    <w:uiPriority w:val="99"/>
    <w:rsid w:val="002202A9"/>
    <w:pPr>
      <w:widowControl w:val="0"/>
      <w:autoSpaceDE w:val="0"/>
      <w:autoSpaceDN w:val="0"/>
      <w:adjustRightInd w:val="0"/>
      <w:spacing w:line="276" w:lineRule="exact"/>
      <w:ind w:hanging="418"/>
      <w:jc w:val="both"/>
    </w:pPr>
    <w:rPr>
      <w:rFonts w:eastAsiaTheme="minorEastAsia"/>
      <w:sz w:val="24"/>
      <w:szCs w:val="24"/>
      <w:lang w:val="pl-PL"/>
    </w:rPr>
  </w:style>
  <w:style w:type="paragraph" w:customStyle="1" w:styleId="Style5">
    <w:name w:val="Style5"/>
    <w:basedOn w:val="Normalny"/>
    <w:uiPriority w:val="99"/>
    <w:rsid w:val="002202A9"/>
    <w:pPr>
      <w:widowControl w:val="0"/>
      <w:autoSpaceDE w:val="0"/>
      <w:autoSpaceDN w:val="0"/>
      <w:adjustRightInd w:val="0"/>
      <w:spacing w:line="276" w:lineRule="exact"/>
      <w:ind w:hanging="701"/>
      <w:jc w:val="both"/>
    </w:pPr>
    <w:rPr>
      <w:rFonts w:eastAsiaTheme="minorEastAsia"/>
      <w:sz w:val="24"/>
      <w:szCs w:val="24"/>
      <w:lang w:val="pl-PL"/>
    </w:rPr>
  </w:style>
  <w:style w:type="character" w:customStyle="1" w:styleId="FontStyle12">
    <w:name w:val="Font Style12"/>
    <w:basedOn w:val="Domylnaczcionkaakapitu"/>
    <w:uiPriority w:val="99"/>
    <w:rsid w:val="002202A9"/>
    <w:rPr>
      <w:rFonts w:ascii="Arial" w:hAnsi="Arial" w:cs="Arial"/>
      <w:color w:val="000000"/>
      <w:sz w:val="22"/>
      <w:szCs w:val="22"/>
    </w:rPr>
  </w:style>
  <w:style w:type="paragraph" w:customStyle="1" w:styleId="Style7">
    <w:name w:val="Style7"/>
    <w:basedOn w:val="Normalny"/>
    <w:uiPriority w:val="99"/>
    <w:rsid w:val="002202A9"/>
    <w:pPr>
      <w:widowControl w:val="0"/>
      <w:autoSpaceDE w:val="0"/>
      <w:autoSpaceDN w:val="0"/>
      <w:adjustRightInd w:val="0"/>
      <w:spacing w:line="253" w:lineRule="exact"/>
      <w:jc w:val="both"/>
    </w:pPr>
    <w:rPr>
      <w:rFonts w:eastAsiaTheme="minorEastAsia"/>
      <w:sz w:val="24"/>
      <w:szCs w:val="24"/>
      <w:lang w:val="pl-PL"/>
    </w:rPr>
  </w:style>
  <w:style w:type="paragraph" w:customStyle="1" w:styleId="Style9">
    <w:name w:val="Style9"/>
    <w:basedOn w:val="Normalny"/>
    <w:uiPriority w:val="99"/>
    <w:rsid w:val="002202A9"/>
    <w:pPr>
      <w:widowControl w:val="0"/>
      <w:autoSpaceDE w:val="0"/>
      <w:autoSpaceDN w:val="0"/>
      <w:adjustRightInd w:val="0"/>
      <w:spacing w:line="240" w:lineRule="auto"/>
    </w:pPr>
    <w:rPr>
      <w:rFonts w:eastAsiaTheme="minorEastAsia"/>
      <w:sz w:val="24"/>
      <w:szCs w:val="24"/>
      <w:lang w:val="pl-PL"/>
    </w:rPr>
  </w:style>
  <w:style w:type="character" w:customStyle="1" w:styleId="FontStyle13">
    <w:name w:val="Font Style13"/>
    <w:basedOn w:val="Domylnaczcionkaakapitu"/>
    <w:uiPriority w:val="99"/>
    <w:rsid w:val="002202A9"/>
    <w:rPr>
      <w:rFonts w:ascii="Arial" w:hAnsi="Arial" w:cs="Arial"/>
      <w:i/>
      <w:iCs/>
      <w:color w:val="000000"/>
      <w:sz w:val="20"/>
      <w:szCs w:val="20"/>
    </w:rPr>
  </w:style>
  <w:style w:type="paragraph" w:customStyle="1" w:styleId="Style4">
    <w:name w:val="Style4"/>
    <w:basedOn w:val="Normalny"/>
    <w:uiPriority w:val="99"/>
    <w:rsid w:val="002202A9"/>
    <w:pPr>
      <w:widowControl w:val="0"/>
      <w:autoSpaceDE w:val="0"/>
      <w:autoSpaceDN w:val="0"/>
      <w:adjustRightInd w:val="0"/>
      <w:spacing w:line="149" w:lineRule="exact"/>
      <w:jc w:val="both"/>
    </w:pPr>
    <w:rPr>
      <w:rFonts w:eastAsiaTheme="minorEastAsia"/>
      <w:sz w:val="24"/>
      <w:szCs w:val="24"/>
      <w:lang w:val="pl-PL"/>
    </w:rPr>
  </w:style>
  <w:style w:type="paragraph" w:customStyle="1" w:styleId="akapit">
    <w:name w:val="akapit"/>
    <w:basedOn w:val="Normalny"/>
    <w:link w:val="akapitZnak"/>
    <w:qFormat/>
    <w:rsid w:val="002202A9"/>
    <w:pPr>
      <w:spacing w:line="240" w:lineRule="auto"/>
      <w:ind w:firstLine="360"/>
      <w:jc w:val="both"/>
    </w:pPr>
    <w:rPr>
      <w:rFonts w:eastAsia="Times New Roman" w:cs="Times New Roman"/>
      <w:sz w:val="20"/>
      <w:szCs w:val="24"/>
      <w:lang w:val="x-none" w:eastAsia="x-none"/>
    </w:rPr>
  </w:style>
  <w:style w:type="character" w:customStyle="1" w:styleId="akapitZnak">
    <w:name w:val="akapit Znak"/>
    <w:link w:val="akapit"/>
    <w:rsid w:val="002202A9"/>
    <w:rPr>
      <w:rFonts w:eastAsia="Times New Roman" w:cs="Times New Roman"/>
      <w:sz w:val="20"/>
      <w:szCs w:val="24"/>
      <w:lang w:val="x-none" w:eastAsia="x-none"/>
    </w:rPr>
  </w:style>
  <w:style w:type="paragraph" w:customStyle="1" w:styleId="Style8">
    <w:name w:val="Style8"/>
    <w:basedOn w:val="Normalny"/>
    <w:uiPriority w:val="99"/>
    <w:rsid w:val="002202A9"/>
    <w:pPr>
      <w:widowControl w:val="0"/>
      <w:autoSpaceDE w:val="0"/>
      <w:autoSpaceDN w:val="0"/>
      <w:adjustRightInd w:val="0"/>
      <w:spacing w:line="274" w:lineRule="exact"/>
    </w:pPr>
    <w:rPr>
      <w:rFonts w:ascii="Times New Roman" w:eastAsiaTheme="minorEastAsia" w:hAnsi="Times New Roman" w:cs="Times New Roman"/>
      <w:sz w:val="24"/>
      <w:szCs w:val="24"/>
      <w:lang w:val="pl-PL"/>
    </w:rPr>
  </w:style>
  <w:style w:type="character" w:customStyle="1" w:styleId="FontStyle15">
    <w:name w:val="Font Style15"/>
    <w:basedOn w:val="Domylnaczcionkaakapitu"/>
    <w:uiPriority w:val="99"/>
    <w:rsid w:val="002202A9"/>
    <w:rPr>
      <w:rFonts w:ascii="Times New Roman" w:hAnsi="Times New Roman" w:cs="Times New Roman"/>
      <w:color w:val="000000"/>
      <w:sz w:val="22"/>
      <w:szCs w:val="22"/>
    </w:rPr>
  </w:style>
  <w:style w:type="character" w:customStyle="1" w:styleId="FontStyle14">
    <w:name w:val="Font Style14"/>
    <w:basedOn w:val="Domylnaczcionkaakapitu"/>
    <w:uiPriority w:val="99"/>
    <w:rsid w:val="002202A9"/>
    <w:rPr>
      <w:rFonts w:ascii="Times New Roman" w:hAnsi="Times New Roman" w:cs="Times New Roman"/>
      <w:b/>
      <w:bCs/>
      <w:color w:val="000000"/>
      <w:sz w:val="22"/>
      <w:szCs w:val="22"/>
    </w:rPr>
  </w:style>
  <w:style w:type="character" w:customStyle="1" w:styleId="FontStyle16">
    <w:name w:val="Font Style16"/>
    <w:basedOn w:val="Domylnaczcionkaakapitu"/>
    <w:uiPriority w:val="99"/>
    <w:rsid w:val="002202A9"/>
    <w:rPr>
      <w:rFonts w:ascii="Times New Roman" w:hAnsi="Times New Roman" w:cs="Times New Roman"/>
      <w:b/>
      <w:bCs/>
      <w:i/>
      <w:iCs/>
      <w:color w:val="000000"/>
      <w:sz w:val="18"/>
      <w:szCs w:val="18"/>
    </w:rPr>
  </w:style>
  <w:style w:type="paragraph" w:customStyle="1" w:styleId="GD-punkt1">
    <w:name w:val="GD - punkt 1."/>
    <w:basedOn w:val="Nagwek1"/>
    <w:qFormat/>
    <w:rsid w:val="002202A9"/>
    <w:pPr>
      <w:numPr>
        <w:numId w:val="34"/>
      </w:numPr>
      <w:spacing w:before="200"/>
      <w:jc w:val="both"/>
    </w:pPr>
    <w:rPr>
      <w:rFonts w:ascii="Tahoma" w:eastAsia="Times New Roman" w:hAnsi="Tahoma" w:cs="Times New Roman"/>
      <w:b/>
      <w:bCs/>
      <w:sz w:val="24"/>
      <w:szCs w:val="28"/>
      <w:u w:val="single"/>
      <w:lang w:val="x-none" w:eastAsia="en-US"/>
    </w:rPr>
  </w:style>
  <w:style w:type="paragraph" w:customStyle="1" w:styleId="GD-punkt111">
    <w:name w:val="GD - punkt 1.1.1"/>
    <w:basedOn w:val="Normalny"/>
    <w:uiPriority w:val="1"/>
    <w:qFormat/>
    <w:rsid w:val="002202A9"/>
    <w:pPr>
      <w:keepNext/>
      <w:keepLines/>
      <w:numPr>
        <w:ilvl w:val="2"/>
        <w:numId w:val="34"/>
      </w:numPr>
      <w:spacing w:before="120" w:after="120" w:line="240" w:lineRule="auto"/>
      <w:jc w:val="both"/>
      <w:outlineLvl w:val="1"/>
    </w:pPr>
    <w:rPr>
      <w:rFonts w:ascii="Tahoma" w:eastAsia="Times New Roman" w:hAnsi="Tahoma" w:cs="Times New Roman"/>
      <w:b/>
      <w:bCs/>
      <w:szCs w:val="26"/>
      <w:lang w:val="pl-PL" w:eastAsia="en-US"/>
    </w:rPr>
  </w:style>
  <w:style w:type="paragraph" w:customStyle="1" w:styleId="PFUNormalny">
    <w:name w:val="PFU_Normalny"/>
    <w:basedOn w:val="Normalny"/>
    <w:link w:val="PFUNormalnyZnak"/>
    <w:qFormat/>
    <w:rsid w:val="002202A9"/>
    <w:pPr>
      <w:spacing w:before="60" w:after="40"/>
      <w:ind w:firstLine="567"/>
      <w:jc w:val="both"/>
    </w:pPr>
    <w:rPr>
      <w:rFonts w:ascii="Tahoma" w:eastAsia="Calibri" w:hAnsi="Tahoma" w:cs="Times New Roman"/>
      <w:b/>
      <w:szCs w:val="24"/>
      <w:lang w:val="x-none" w:eastAsia="en-US"/>
    </w:rPr>
  </w:style>
  <w:style w:type="character" w:customStyle="1" w:styleId="PFUNormalnyZnak">
    <w:name w:val="PFU_Normalny Znak"/>
    <w:link w:val="PFUNormalny"/>
    <w:rsid w:val="002202A9"/>
    <w:rPr>
      <w:rFonts w:ascii="Tahoma" w:eastAsia="Calibri" w:hAnsi="Tahoma" w:cs="Times New Roman"/>
      <w:b/>
      <w:szCs w:val="24"/>
      <w:lang w:val="x-none" w:eastAsia="en-US"/>
    </w:rPr>
  </w:style>
  <w:style w:type="paragraph" w:customStyle="1" w:styleId="Style25">
    <w:name w:val="Style25"/>
    <w:basedOn w:val="Normalny"/>
    <w:uiPriority w:val="99"/>
    <w:rsid w:val="002202A9"/>
    <w:pPr>
      <w:widowControl w:val="0"/>
      <w:autoSpaceDE w:val="0"/>
      <w:autoSpaceDN w:val="0"/>
      <w:adjustRightInd w:val="0"/>
      <w:spacing w:line="288" w:lineRule="exact"/>
      <w:ind w:firstLine="562"/>
      <w:jc w:val="both"/>
    </w:pPr>
    <w:rPr>
      <w:rFonts w:ascii="Tahoma" w:eastAsiaTheme="minorEastAsia" w:hAnsi="Tahoma" w:cs="Tahoma"/>
      <w:sz w:val="24"/>
      <w:szCs w:val="24"/>
      <w:lang w:val="pl-PL"/>
    </w:rPr>
  </w:style>
  <w:style w:type="character" w:customStyle="1" w:styleId="FontStyle41">
    <w:name w:val="Font Style41"/>
    <w:basedOn w:val="Domylnaczcionkaakapitu"/>
    <w:uiPriority w:val="99"/>
    <w:rsid w:val="002202A9"/>
    <w:rPr>
      <w:rFonts w:ascii="Tahoma" w:hAnsi="Tahoma" w:cs="Tahoma"/>
      <w:color w:val="000000"/>
      <w:sz w:val="18"/>
      <w:szCs w:val="18"/>
    </w:rPr>
  </w:style>
  <w:style w:type="paragraph" w:customStyle="1" w:styleId="Style13">
    <w:name w:val="Style13"/>
    <w:basedOn w:val="Normalny"/>
    <w:uiPriority w:val="99"/>
    <w:rsid w:val="002202A9"/>
    <w:pPr>
      <w:widowControl w:val="0"/>
      <w:autoSpaceDE w:val="0"/>
      <w:autoSpaceDN w:val="0"/>
      <w:adjustRightInd w:val="0"/>
      <w:spacing w:line="374" w:lineRule="exact"/>
    </w:pPr>
    <w:rPr>
      <w:rFonts w:ascii="Tahoma" w:eastAsiaTheme="minorEastAsia" w:hAnsi="Tahoma" w:cs="Tahoma"/>
      <w:sz w:val="24"/>
      <w:szCs w:val="24"/>
      <w:lang w:val="pl-PL"/>
    </w:rPr>
  </w:style>
  <w:style w:type="paragraph" w:customStyle="1" w:styleId="Style18">
    <w:name w:val="Style18"/>
    <w:basedOn w:val="Normalny"/>
    <w:uiPriority w:val="99"/>
    <w:rsid w:val="002202A9"/>
    <w:pPr>
      <w:widowControl w:val="0"/>
      <w:autoSpaceDE w:val="0"/>
      <w:autoSpaceDN w:val="0"/>
      <w:adjustRightInd w:val="0"/>
      <w:spacing w:line="240" w:lineRule="auto"/>
    </w:pPr>
    <w:rPr>
      <w:rFonts w:ascii="Tahoma" w:eastAsiaTheme="minorEastAsia" w:hAnsi="Tahoma" w:cs="Tahoma"/>
      <w:sz w:val="24"/>
      <w:szCs w:val="24"/>
      <w:lang w:val="pl-PL"/>
    </w:rPr>
  </w:style>
  <w:style w:type="paragraph" w:customStyle="1" w:styleId="Style28">
    <w:name w:val="Style28"/>
    <w:basedOn w:val="Normalny"/>
    <w:uiPriority w:val="99"/>
    <w:rsid w:val="002202A9"/>
    <w:pPr>
      <w:widowControl w:val="0"/>
      <w:autoSpaceDE w:val="0"/>
      <w:autoSpaceDN w:val="0"/>
      <w:adjustRightInd w:val="0"/>
      <w:spacing w:line="418" w:lineRule="exact"/>
      <w:ind w:hanging="274"/>
    </w:pPr>
    <w:rPr>
      <w:rFonts w:ascii="Tahoma" w:eastAsiaTheme="minorEastAsia" w:hAnsi="Tahoma" w:cs="Tahoma"/>
      <w:sz w:val="24"/>
      <w:szCs w:val="24"/>
      <w:lang w:val="pl-PL"/>
    </w:rPr>
  </w:style>
  <w:style w:type="character" w:customStyle="1" w:styleId="FontStyle33">
    <w:name w:val="Font Style33"/>
    <w:basedOn w:val="Domylnaczcionkaakapitu"/>
    <w:uiPriority w:val="99"/>
    <w:rsid w:val="002202A9"/>
    <w:rPr>
      <w:rFonts w:ascii="Tahoma" w:hAnsi="Tahoma" w:cs="Tahoma"/>
      <w:b/>
      <w:bCs/>
      <w:color w:val="000000"/>
      <w:sz w:val="18"/>
      <w:szCs w:val="18"/>
    </w:rPr>
  </w:style>
  <w:style w:type="character" w:customStyle="1" w:styleId="FontStyle38">
    <w:name w:val="Font Style38"/>
    <w:basedOn w:val="Domylnaczcionkaakapitu"/>
    <w:uiPriority w:val="99"/>
    <w:rsid w:val="002202A9"/>
    <w:rPr>
      <w:rFonts w:ascii="Tahoma" w:hAnsi="Tahoma" w:cs="Tahoma"/>
      <w:smallCaps/>
      <w:color w:val="000000"/>
      <w:sz w:val="16"/>
      <w:szCs w:val="16"/>
    </w:rPr>
  </w:style>
  <w:style w:type="paragraph" w:customStyle="1" w:styleId="Style11">
    <w:name w:val="Style11"/>
    <w:basedOn w:val="Normalny"/>
    <w:uiPriority w:val="99"/>
    <w:rsid w:val="002202A9"/>
    <w:pPr>
      <w:widowControl w:val="0"/>
      <w:autoSpaceDE w:val="0"/>
      <w:autoSpaceDN w:val="0"/>
      <w:adjustRightInd w:val="0"/>
      <w:spacing w:line="292" w:lineRule="exact"/>
      <w:ind w:hanging="346"/>
      <w:jc w:val="both"/>
    </w:pPr>
    <w:rPr>
      <w:rFonts w:ascii="Tahoma" w:eastAsiaTheme="minorEastAsia" w:hAnsi="Tahoma" w:cs="Tahoma"/>
      <w:sz w:val="24"/>
      <w:szCs w:val="24"/>
      <w:lang w:val="pl-PL"/>
    </w:rPr>
  </w:style>
  <w:style w:type="paragraph" w:customStyle="1" w:styleId="Style29">
    <w:name w:val="Style29"/>
    <w:basedOn w:val="Normalny"/>
    <w:uiPriority w:val="99"/>
    <w:rsid w:val="002202A9"/>
    <w:pPr>
      <w:widowControl w:val="0"/>
      <w:autoSpaceDE w:val="0"/>
      <w:autoSpaceDN w:val="0"/>
      <w:adjustRightInd w:val="0"/>
      <w:spacing w:line="367" w:lineRule="exact"/>
      <w:ind w:hanging="295"/>
    </w:pPr>
    <w:rPr>
      <w:rFonts w:ascii="Tahoma" w:eastAsiaTheme="minorEastAsia" w:hAnsi="Tahoma" w:cs="Tahoma"/>
      <w:sz w:val="24"/>
      <w:szCs w:val="24"/>
      <w:lang w:val="pl-PL"/>
    </w:rPr>
  </w:style>
  <w:style w:type="paragraph" w:customStyle="1" w:styleId="Style16">
    <w:name w:val="Style16"/>
    <w:basedOn w:val="Normalny"/>
    <w:uiPriority w:val="99"/>
    <w:rsid w:val="002202A9"/>
    <w:pPr>
      <w:widowControl w:val="0"/>
      <w:autoSpaceDE w:val="0"/>
      <w:autoSpaceDN w:val="0"/>
      <w:adjustRightInd w:val="0"/>
      <w:spacing w:line="240" w:lineRule="auto"/>
    </w:pPr>
    <w:rPr>
      <w:rFonts w:ascii="MS Reference Sans Serif" w:eastAsiaTheme="minorEastAsia" w:hAnsi="MS Reference Sans Serif" w:cstheme="minorBidi"/>
      <w:sz w:val="24"/>
      <w:szCs w:val="24"/>
      <w:lang w:val="pl-PL"/>
    </w:rPr>
  </w:style>
  <w:style w:type="paragraph" w:customStyle="1" w:styleId="Style17">
    <w:name w:val="Style17"/>
    <w:basedOn w:val="Normalny"/>
    <w:uiPriority w:val="99"/>
    <w:rsid w:val="002202A9"/>
    <w:pPr>
      <w:widowControl w:val="0"/>
      <w:autoSpaceDE w:val="0"/>
      <w:autoSpaceDN w:val="0"/>
      <w:adjustRightInd w:val="0"/>
      <w:spacing w:line="240" w:lineRule="exact"/>
      <w:ind w:hanging="365"/>
      <w:jc w:val="both"/>
    </w:pPr>
    <w:rPr>
      <w:rFonts w:ascii="MS Reference Sans Serif" w:eastAsiaTheme="minorEastAsia" w:hAnsi="MS Reference Sans Serif" w:cstheme="minorBidi"/>
      <w:sz w:val="24"/>
      <w:szCs w:val="24"/>
      <w:lang w:val="pl-PL"/>
    </w:rPr>
  </w:style>
  <w:style w:type="character" w:customStyle="1" w:styleId="FontStyle22">
    <w:name w:val="Font Style22"/>
    <w:basedOn w:val="Domylnaczcionkaakapitu"/>
    <w:uiPriority w:val="99"/>
    <w:rsid w:val="002202A9"/>
    <w:rPr>
      <w:rFonts w:ascii="MS Reference Sans Serif" w:hAnsi="MS Reference Sans Serif" w:cs="MS Reference Sans Serif"/>
      <w:color w:val="000000"/>
      <w:sz w:val="18"/>
      <w:szCs w:val="18"/>
    </w:rPr>
  </w:style>
  <w:style w:type="character" w:customStyle="1" w:styleId="FontStyle24">
    <w:name w:val="Font Style24"/>
    <w:basedOn w:val="Domylnaczcionkaakapitu"/>
    <w:uiPriority w:val="99"/>
    <w:rsid w:val="002202A9"/>
    <w:rPr>
      <w:rFonts w:ascii="MS Reference Sans Serif" w:hAnsi="MS Reference Sans Serif" w:cs="MS Reference Sans Serif"/>
      <w:color w:val="000000"/>
      <w:sz w:val="14"/>
      <w:szCs w:val="14"/>
    </w:rPr>
  </w:style>
  <w:style w:type="character" w:customStyle="1" w:styleId="FontStyle27">
    <w:name w:val="Font Style27"/>
    <w:basedOn w:val="Domylnaczcionkaakapitu"/>
    <w:uiPriority w:val="99"/>
    <w:rsid w:val="002202A9"/>
    <w:rPr>
      <w:rFonts w:ascii="MS Reference Sans Serif" w:hAnsi="MS Reference Sans Serif" w:cs="MS Reference Sans Serif"/>
      <w:i/>
      <w:iCs/>
      <w:color w:val="000000"/>
      <w:spacing w:val="10"/>
      <w:sz w:val="12"/>
      <w:szCs w:val="12"/>
    </w:rPr>
  </w:style>
  <w:style w:type="character" w:styleId="Pogrubienie">
    <w:name w:val="Strong"/>
    <w:basedOn w:val="Domylnaczcionkaakapitu"/>
    <w:qFormat/>
    <w:rsid w:val="002202A9"/>
    <w:rPr>
      <w:b/>
      <w:bCs/>
    </w:rPr>
  </w:style>
  <w:style w:type="paragraph" w:styleId="Zwykytekst">
    <w:name w:val="Plain Text"/>
    <w:basedOn w:val="Normalny"/>
    <w:link w:val="ZwykytekstZnak"/>
    <w:rsid w:val="002202A9"/>
    <w:pPr>
      <w:spacing w:line="240" w:lineRule="auto"/>
    </w:pPr>
    <w:rPr>
      <w:rFonts w:ascii="Courier New" w:eastAsia="Times New Roman" w:hAnsi="Courier New" w:cs="Courier New"/>
      <w:sz w:val="20"/>
      <w:szCs w:val="20"/>
      <w:lang w:val="pl-PL"/>
    </w:rPr>
  </w:style>
  <w:style w:type="character" w:customStyle="1" w:styleId="ZwykytekstZnak">
    <w:name w:val="Zwykły tekst Znak"/>
    <w:basedOn w:val="Domylnaczcionkaakapitu"/>
    <w:link w:val="Zwykytekst"/>
    <w:rsid w:val="002202A9"/>
    <w:rPr>
      <w:rFonts w:ascii="Courier New" w:eastAsia="Times New Roman" w:hAnsi="Courier New" w:cs="Courier New"/>
      <w:sz w:val="20"/>
      <w:szCs w:val="20"/>
      <w:lang w:val="pl-PL"/>
    </w:rPr>
  </w:style>
  <w:style w:type="paragraph" w:customStyle="1" w:styleId="Zwykytekst1">
    <w:name w:val="Zwykły tekst1"/>
    <w:basedOn w:val="Normalny"/>
    <w:rsid w:val="002202A9"/>
    <w:pPr>
      <w:suppressAutoHyphens/>
      <w:spacing w:line="240" w:lineRule="auto"/>
    </w:pPr>
    <w:rPr>
      <w:rFonts w:ascii="Courier New" w:eastAsia="Times New Roman" w:hAnsi="Courier New" w:cs="Courier New"/>
      <w:sz w:val="20"/>
      <w:szCs w:val="20"/>
      <w:lang w:val="pl-PL" w:eastAsia="ar-SA"/>
    </w:rPr>
  </w:style>
  <w:style w:type="paragraph" w:customStyle="1" w:styleId="Style14">
    <w:name w:val="Style14"/>
    <w:basedOn w:val="Normalny"/>
    <w:uiPriority w:val="99"/>
    <w:rsid w:val="002202A9"/>
    <w:pPr>
      <w:widowControl w:val="0"/>
      <w:autoSpaceDE w:val="0"/>
      <w:autoSpaceDN w:val="0"/>
      <w:adjustRightInd w:val="0"/>
      <w:spacing w:line="309" w:lineRule="exact"/>
      <w:ind w:hanging="274"/>
      <w:jc w:val="both"/>
    </w:pPr>
    <w:rPr>
      <w:rFonts w:ascii="Times New Roman" w:eastAsiaTheme="minorEastAsia" w:hAnsi="Times New Roman" w:cs="Times New Roman"/>
      <w:sz w:val="24"/>
      <w:szCs w:val="24"/>
      <w:lang w:val="pl-PL"/>
    </w:rPr>
  </w:style>
  <w:style w:type="character" w:customStyle="1" w:styleId="FontStyle20">
    <w:name w:val="Font Style20"/>
    <w:basedOn w:val="Domylnaczcionkaakapitu"/>
    <w:uiPriority w:val="99"/>
    <w:rsid w:val="002202A9"/>
    <w:rPr>
      <w:rFonts w:ascii="Times New Roman" w:hAnsi="Times New Roman" w:cs="Times New Roman"/>
      <w:color w:val="000000"/>
      <w:sz w:val="22"/>
      <w:szCs w:val="22"/>
    </w:rPr>
  </w:style>
  <w:style w:type="paragraph" w:customStyle="1" w:styleId="Style23">
    <w:name w:val="Style23"/>
    <w:basedOn w:val="Normalny"/>
    <w:uiPriority w:val="99"/>
    <w:rsid w:val="002202A9"/>
    <w:pPr>
      <w:widowControl w:val="0"/>
      <w:autoSpaceDE w:val="0"/>
      <w:autoSpaceDN w:val="0"/>
      <w:adjustRightInd w:val="0"/>
      <w:spacing w:line="263" w:lineRule="exact"/>
      <w:ind w:hanging="94"/>
      <w:jc w:val="both"/>
    </w:pPr>
    <w:rPr>
      <w:rFonts w:eastAsiaTheme="minorEastAsia"/>
      <w:sz w:val="24"/>
      <w:szCs w:val="24"/>
      <w:lang w:val="pl-PL"/>
    </w:rPr>
  </w:style>
  <w:style w:type="paragraph" w:customStyle="1" w:styleId="Style21">
    <w:name w:val="Style21"/>
    <w:basedOn w:val="Normalny"/>
    <w:uiPriority w:val="99"/>
    <w:rsid w:val="002202A9"/>
    <w:pPr>
      <w:widowControl w:val="0"/>
      <w:autoSpaceDE w:val="0"/>
      <w:autoSpaceDN w:val="0"/>
      <w:adjustRightInd w:val="0"/>
      <w:spacing w:line="396" w:lineRule="exact"/>
      <w:ind w:hanging="331"/>
      <w:jc w:val="both"/>
    </w:pPr>
    <w:rPr>
      <w:rFonts w:eastAsiaTheme="minorEastAsia"/>
      <w:sz w:val="24"/>
      <w:szCs w:val="24"/>
      <w:lang w:val="pl-PL"/>
    </w:rPr>
  </w:style>
  <w:style w:type="paragraph" w:customStyle="1" w:styleId="Style36">
    <w:name w:val="Style36"/>
    <w:basedOn w:val="Normalny"/>
    <w:uiPriority w:val="99"/>
    <w:rsid w:val="002202A9"/>
    <w:pPr>
      <w:widowControl w:val="0"/>
      <w:autoSpaceDE w:val="0"/>
      <w:autoSpaceDN w:val="0"/>
      <w:adjustRightInd w:val="0"/>
      <w:spacing w:line="394" w:lineRule="exact"/>
      <w:ind w:hanging="238"/>
      <w:jc w:val="both"/>
    </w:pPr>
    <w:rPr>
      <w:rFonts w:eastAsiaTheme="minorEastAsia"/>
      <w:sz w:val="24"/>
      <w:szCs w:val="24"/>
      <w:lang w:val="pl-PL"/>
    </w:rPr>
  </w:style>
  <w:style w:type="paragraph" w:customStyle="1" w:styleId="Style30">
    <w:name w:val="Style30"/>
    <w:basedOn w:val="Normalny"/>
    <w:uiPriority w:val="99"/>
    <w:rsid w:val="002202A9"/>
    <w:pPr>
      <w:widowControl w:val="0"/>
      <w:autoSpaceDE w:val="0"/>
      <w:autoSpaceDN w:val="0"/>
      <w:adjustRightInd w:val="0"/>
      <w:spacing w:line="394" w:lineRule="exact"/>
      <w:ind w:hanging="338"/>
    </w:pPr>
    <w:rPr>
      <w:rFonts w:eastAsiaTheme="minorEastAsia"/>
      <w:sz w:val="24"/>
      <w:szCs w:val="24"/>
      <w:lang w:val="pl-PL"/>
    </w:rPr>
  </w:style>
  <w:style w:type="paragraph" w:customStyle="1" w:styleId="Style35">
    <w:name w:val="Style35"/>
    <w:basedOn w:val="Normalny"/>
    <w:uiPriority w:val="99"/>
    <w:rsid w:val="002202A9"/>
    <w:pPr>
      <w:widowControl w:val="0"/>
      <w:autoSpaceDE w:val="0"/>
      <w:autoSpaceDN w:val="0"/>
      <w:adjustRightInd w:val="0"/>
      <w:spacing w:line="240" w:lineRule="auto"/>
      <w:jc w:val="both"/>
    </w:pPr>
    <w:rPr>
      <w:rFonts w:eastAsiaTheme="minorEastAsia"/>
      <w:sz w:val="24"/>
      <w:szCs w:val="24"/>
      <w:lang w:val="pl-PL"/>
    </w:rPr>
  </w:style>
  <w:style w:type="character" w:customStyle="1" w:styleId="FontStyle79">
    <w:name w:val="Font Style79"/>
    <w:basedOn w:val="Domylnaczcionkaakapitu"/>
    <w:uiPriority w:val="99"/>
    <w:rsid w:val="002202A9"/>
    <w:rPr>
      <w:rFonts w:ascii="Franklin Gothic Medium Cond" w:hAnsi="Franklin Gothic Medium Cond" w:cs="Franklin Gothic Medium Cond"/>
      <w:color w:val="000000"/>
      <w:spacing w:val="10"/>
      <w:sz w:val="18"/>
      <w:szCs w:val="18"/>
    </w:rPr>
  </w:style>
  <w:style w:type="paragraph" w:customStyle="1" w:styleId="Style61">
    <w:name w:val="Style61"/>
    <w:basedOn w:val="Normalny"/>
    <w:uiPriority w:val="99"/>
    <w:rsid w:val="002202A9"/>
    <w:pPr>
      <w:widowControl w:val="0"/>
      <w:autoSpaceDE w:val="0"/>
      <w:autoSpaceDN w:val="0"/>
      <w:adjustRightInd w:val="0"/>
      <w:spacing w:line="269" w:lineRule="exact"/>
      <w:jc w:val="both"/>
    </w:pPr>
    <w:rPr>
      <w:rFonts w:ascii="Franklin Gothic Medium Cond" w:eastAsiaTheme="minorEastAsia" w:hAnsi="Franklin Gothic Medium Cond" w:cstheme="minorBidi"/>
      <w:sz w:val="24"/>
      <w:szCs w:val="24"/>
      <w:lang w:val="pl-PL"/>
    </w:rPr>
  </w:style>
  <w:style w:type="paragraph" w:customStyle="1" w:styleId="Style2">
    <w:name w:val="Style2"/>
    <w:basedOn w:val="Normalny"/>
    <w:uiPriority w:val="99"/>
    <w:rsid w:val="002202A9"/>
    <w:pPr>
      <w:widowControl w:val="0"/>
      <w:autoSpaceDE w:val="0"/>
      <w:autoSpaceDN w:val="0"/>
      <w:adjustRightInd w:val="0"/>
      <w:spacing w:line="240" w:lineRule="auto"/>
    </w:pPr>
    <w:rPr>
      <w:rFonts w:ascii="Arial Unicode MS" w:eastAsia="Arial Unicode MS" w:hAnsiTheme="minorHAnsi" w:cs="Arial Unicode MS"/>
      <w:sz w:val="24"/>
      <w:szCs w:val="24"/>
      <w:lang w:val="pl-PL"/>
    </w:rPr>
  </w:style>
  <w:style w:type="paragraph" w:customStyle="1" w:styleId="Style10">
    <w:name w:val="Style10"/>
    <w:basedOn w:val="Normalny"/>
    <w:uiPriority w:val="99"/>
    <w:rsid w:val="002202A9"/>
    <w:pPr>
      <w:widowControl w:val="0"/>
      <w:autoSpaceDE w:val="0"/>
      <w:autoSpaceDN w:val="0"/>
      <w:adjustRightInd w:val="0"/>
      <w:spacing w:line="254" w:lineRule="exact"/>
      <w:ind w:firstLine="283"/>
    </w:pPr>
    <w:rPr>
      <w:rFonts w:ascii="Arial Unicode MS" w:eastAsia="Arial Unicode MS" w:hAnsiTheme="minorHAnsi" w:cs="Arial Unicode MS"/>
      <w:sz w:val="24"/>
      <w:szCs w:val="24"/>
      <w:lang w:val="pl-PL"/>
    </w:rPr>
  </w:style>
  <w:style w:type="paragraph" w:customStyle="1" w:styleId="Style15">
    <w:name w:val="Style15"/>
    <w:basedOn w:val="Normalny"/>
    <w:uiPriority w:val="99"/>
    <w:rsid w:val="002202A9"/>
    <w:pPr>
      <w:widowControl w:val="0"/>
      <w:autoSpaceDE w:val="0"/>
      <w:autoSpaceDN w:val="0"/>
      <w:adjustRightInd w:val="0"/>
      <w:spacing w:line="259" w:lineRule="exact"/>
      <w:ind w:hanging="360"/>
    </w:pPr>
    <w:rPr>
      <w:rFonts w:ascii="Arial Unicode MS" w:eastAsia="Arial Unicode MS" w:hAnsiTheme="minorHAnsi" w:cs="Arial Unicode MS"/>
      <w:sz w:val="24"/>
      <w:szCs w:val="24"/>
      <w:lang w:val="pl-PL"/>
    </w:rPr>
  </w:style>
  <w:style w:type="paragraph" w:customStyle="1" w:styleId="Style19">
    <w:name w:val="Style19"/>
    <w:basedOn w:val="Normalny"/>
    <w:uiPriority w:val="99"/>
    <w:rsid w:val="002202A9"/>
    <w:pPr>
      <w:widowControl w:val="0"/>
      <w:autoSpaceDE w:val="0"/>
      <w:autoSpaceDN w:val="0"/>
      <w:adjustRightInd w:val="0"/>
      <w:spacing w:line="254" w:lineRule="exact"/>
      <w:jc w:val="both"/>
    </w:pPr>
    <w:rPr>
      <w:rFonts w:ascii="Arial Unicode MS" w:eastAsia="Arial Unicode MS" w:hAnsiTheme="minorHAnsi" w:cs="Arial Unicode MS"/>
      <w:sz w:val="24"/>
      <w:szCs w:val="24"/>
      <w:lang w:val="pl-PL"/>
    </w:rPr>
  </w:style>
  <w:style w:type="character" w:customStyle="1" w:styleId="FontStyle35">
    <w:name w:val="Font Style35"/>
    <w:basedOn w:val="Domylnaczcionkaakapitu"/>
    <w:uiPriority w:val="99"/>
    <w:rsid w:val="002202A9"/>
    <w:rPr>
      <w:rFonts w:ascii="Arial Unicode MS" w:eastAsia="Arial Unicode MS" w:cs="Arial Unicode MS"/>
      <w:color w:val="000000"/>
      <w:sz w:val="20"/>
      <w:szCs w:val="20"/>
    </w:rPr>
  </w:style>
  <w:style w:type="character" w:customStyle="1" w:styleId="FontStyle42">
    <w:name w:val="Font Style42"/>
    <w:basedOn w:val="Domylnaczcionkaakapitu"/>
    <w:uiPriority w:val="99"/>
    <w:rsid w:val="002202A9"/>
    <w:rPr>
      <w:rFonts w:ascii="Arial" w:hAnsi="Arial" w:cs="Arial"/>
      <w:i/>
      <w:iCs/>
      <w:color w:val="000000"/>
      <w:sz w:val="22"/>
      <w:szCs w:val="22"/>
    </w:rPr>
  </w:style>
  <w:style w:type="character" w:customStyle="1" w:styleId="ng-binding">
    <w:name w:val="ng-binding"/>
    <w:basedOn w:val="Domylnaczcionkaakapitu"/>
    <w:rsid w:val="002202A9"/>
  </w:style>
  <w:style w:type="character" w:customStyle="1" w:styleId="WW8Num8z0">
    <w:name w:val="WW8Num8z0"/>
    <w:rsid w:val="002202A9"/>
    <w:rPr>
      <w:rFonts w:ascii="Arial" w:hAnsi="Arial"/>
    </w:rPr>
  </w:style>
  <w:style w:type="character" w:customStyle="1" w:styleId="WW8Num9z0">
    <w:name w:val="WW8Num9z0"/>
    <w:rsid w:val="002202A9"/>
    <w:rPr>
      <w:b w:val="0"/>
      <w:i w:val="0"/>
    </w:rPr>
  </w:style>
  <w:style w:type="character" w:customStyle="1" w:styleId="Absatz-Standardschriftart">
    <w:name w:val="Absatz-Standardschriftart"/>
    <w:rsid w:val="002202A9"/>
  </w:style>
  <w:style w:type="character" w:customStyle="1" w:styleId="WW8Num1z0">
    <w:name w:val="WW8Num1z0"/>
    <w:rsid w:val="002202A9"/>
    <w:rPr>
      <w:rFonts w:ascii="Symbol" w:hAnsi="Symbol"/>
      <w:b/>
    </w:rPr>
  </w:style>
  <w:style w:type="character" w:customStyle="1" w:styleId="WW8Num1z1">
    <w:name w:val="WW8Num1z1"/>
    <w:rsid w:val="002202A9"/>
    <w:rPr>
      <w:rFonts w:ascii="Courier New" w:hAnsi="Courier New" w:cs="Courier New"/>
    </w:rPr>
  </w:style>
  <w:style w:type="character" w:customStyle="1" w:styleId="WW8Num1z2">
    <w:name w:val="WW8Num1z2"/>
    <w:rsid w:val="002202A9"/>
    <w:rPr>
      <w:rFonts w:ascii="Wingdings" w:hAnsi="Wingdings"/>
    </w:rPr>
  </w:style>
  <w:style w:type="character" w:customStyle="1" w:styleId="WW8Num1z3">
    <w:name w:val="WW8Num1z3"/>
    <w:rsid w:val="002202A9"/>
    <w:rPr>
      <w:rFonts w:ascii="Symbol" w:hAnsi="Symbol"/>
    </w:rPr>
  </w:style>
  <w:style w:type="character" w:customStyle="1" w:styleId="WW8Num4z0">
    <w:name w:val="WW8Num4z0"/>
    <w:rsid w:val="002202A9"/>
    <w:rPr>
      <w:rFonts w:ascii="Arial" w:hAnsi="Arial" w:cs="Arial"/>
      <w:b/>
    </w:rPr>
  </w:style>
  <w:style w:type="character" w:customStyle="1" w:styleId="WW8Num7z0">
    <w:name w:val="WW8Num7z0"/>
    <w:rsid w:val="002202A9"/>
    <w:rPr>
      <w:b/>
    </w:rPr>
  </w:style>
  <w:style w:type="character" w:customStyle="1" w:styleId="WW8Num18z1">
    <w:name w:val="WW8Num18z1"/>
    <w:rsid w:val="002202A9"/>
    <w:rPr>
      <w:rFonts w:ascii="Courier New" w:hAnsi="Courier New" w:cs="Courier New"/>
    </w:rPr>
  </w:style>
  <w:style w:type="character" w:customStyle="1" w:styleId="WW8Num18z2">
    <w:name w:val="WW8Num18z2"/>
    <w:rsid w:val="002202A9"/>
    <w:rPr>
      <w:rFonts w:ascii="Wingdings" w:hAnsi="Wingdings"/>
    </w:rPr>
  </w:style>
  <w:style w:type="character" w:customStyle="1" w:styleId="WW8Num18z3">
    <w:name w:val="WW8Num18z3"/>
    <w:rsid w:val="002202A9"/>
    <w:rPr>
      <w:rFonts w:ascii="Symbol" w:hAnsi="Symbol"/>
    </w:rPr>
  </w:style>
  <w:style w:type="character" w:customStyle="1" w:styleId="WW8Num21z0">
    <w:name w:val="WW8Num21z0"/>
    <w:rsid w:val="002202A9"/>
    <w:rPr>
      <w:b w:val="0"/>
      <w:i w:val="0"/>
    </w:rPr>
  </w:style>
  <w:style w:type="character" w:customStyle="1" w:styleId="WW8Num21z1">
    <w:name w:val="WW8Num21z1"/>
    <w:rsid w:val="002202A9"/>
    <w:rPr>
      <w:rFonts w:ascii="Times New Roman" w:eastAsia="Times New Roman" w:hAnsi="Times New Roman" w:cs="Times New Roman"/>
      <w:b/>
    </w:rPr>
  </w:style>
  <w:style w:type="character" w:customStyle="1" w:styleId="WW8Num21z2">
    <w:name w:val="WW8Num21z2"/>
    <w:rsid w:val="002202A9"/>
    <w:rPr>
      <w:rFonts w:ascii="Symbol" w:hAnsi="Symbol"/>
      <w:b/>
    </w:rPr>
  </w:style>
  <w:style w:type="character" w:customStyle="1" w:styleId="WW8Num21z3">
    <w:name w:val="WW8Num21z3"/>
    <w:rsid w:val="002202A9"/>
    <w:rPr>
      <w:rFonts w:ascii="Times New Roman" w:eastAsia="Times New Roman" w:hAnsi="Times New Roman" w:cs="Times New Roman"/>
      <w:b/>
      <w:i w:val="0"/>
    </w:rPr>
  </w:style>
  <w:style w:type="character" w:customStyle="1" w:styleId="WW8Num22z1">
    <w:name w:val="WW8Num22z1"/>
    <w:rsid w:val="002202A9"/>
    <w:rPr>
      <w:rFonts w:ascii="Courier New" w:hAnsi="Courier New" w:cs="Courier New"/>
    </w:rPr>
  </w:style>
  <w:style w:type="character" w:customStyle="1" w:styleId="WW8Num22z2">
    <w:name w:val="WW8Num22z2"/>
    <w:rsid w:val="002202A9"/>
    <w:rPr>
      <w:rFonts w:ascii="Wingdings" w:hAnsi="Wingdings"/>
    </w:rPr>
  </w:style>
  <w:style w:type="character" w:customStyle="1" w:styleId="WW8Num25z0">
    <w:name w:val="WW8Num25z0"/>
    <w:rsid w:val="002202A9"/>
    <w:rPr>
      <w:rFonts w:ascii="Arial" w:hAnsi="Arial" w:cs="Arial"/>
    </w:rPr>
  </w:style>
  <w:style w:type="character" w:customStyle="1" w:styleId="Domylnaczcionkaakapitu1">
    <w:name w:val="Domyślna czcionka akapitu1"/>
    <w:rsid w:val="002202A9"/>
  </w:style>
  <w:style w:type="character" w:customStyle="1" w:styleId="TekstprzypisukocowegoZnak">
    <w:name w:val="Tekst przypisu końcowego Znak"/>
    <w:rsid w:val="002202A9"/>
    <w:rPr>
      <w:rFonts w:ascii="Arial" w:hAnsi="Arial" w:cs="Tahoma"/>
    </w:rPr>
  </w:style>
  <w:style w:type="character" w:customStyle="1" w:styleId="Znakiprzypiswdolnych">
    <w:name w:val="Znaki przypisów dolnych"/>
    <w:rsid w:val="002202A9"/>
    <w:rPr>
      <w:vertAlign w:val="superscript"/>
    </w:rPr>
  </w:style>
  <w:style w:type="character" w:customStyle="1" w:styleId="Znakinumeracji">
    <w:name w:val="Znaki numeracji"/>
    <w:rsid w:val="002202A9"/>
  </w:style>
  <w:style w:type="paragraph" w:customStyle="1" w:styleId="Nagwek20">
    <w:name w:val="Nagłówek2"/>
    <w:basedOn w:val="Normalny"/>
    <w:next w:val="Tekstpodstawowy"/>
    <w:rsid w:val="002202A9"/>
    <w:pPr>
      <w:keepNext/>
      <w:suppressAutoHyphens/>
      <w:spacing w:before="240" w:after="120" w:line="240" w:lineRule="auto"/>
    </w:pPr>
    <w:rPr>
      <w:rFonts w:eastAsia="Lucida Sans Unicode" w:cs="Mangal"/>
      <w:sz w:val="28"/>
      <w:szCs w:val="28"/>
      <w:lang w:val="pl-PL" w:eastAsia="ar-SA"/>
    </w:rPr>
  </w:style>
  <w:style w:type="paragraph" w:customStyle="1" w:styleId="WW-Domylnie">
    <w:name w:val="WW-Domyślnie"/>
    <w:rsid w:val="002202A9"/>
    <w:pPr>
      <w:suppressAutoHyphens/>
      <w:spacing w:line="240" w:lineRule="auto"/>
    </w:pPr>
    <w:rPr>
      <w:rFonts w:ascii="Times New Roman" w:hAnsi="Times New Roman" w:cs="Times New Roman"/>
      <w:sz w:val="24"/>
      <w:szCs w:val="20"/>
      <w:lang w:val="pl-PL" w:eastAsia="ar-SA"/>
    </w:rPr>
  </w:style>
  <w:style w:type="paragraph" w:customStyle="1" w:styleId="Sowowa">
    <w:name w:val="Sowowa"/>
    <w:basedOn w:val="Normalny"/>
    <w:rsid w:val="002202A9"/>
    <w:pPr>
      <w:widowControl w:val="0"/>
      <w:suppressAutoHyphens/>
      <w:spacing w:line="360" w:lineRule="auto"/>
    </w:pPr>
    <w:rPr>
      <w:rFonts w:ascii="Times New Roman" w:eastAsia="Tahoma" w:hAnsi="Times New Roman" w:cs="Tahoma"/>
      <w:sz w:val="24"/>
      <w:szCs w:val="20"/>
      <w:lang w:val="pl-PL" w:eastAsia="ar-SA"/>
    </w:rPr>
  </w:style>
  <w:style w:type="paragraph" w:customStyle="1" w:styleId="sowowa0">
    <w:name w:val="sowowa"/>
    <w:basedOn w:val="Normalny"/>
    <w:rsid w:val="002202A9"/>
    <w:pPr>
      <w:suppressAutoHyphens/>
      <w:spacing w:before="280" w:after="280" w:line="240" w:lineRule="auto"/>
    </w:pPr>
    <w:rPr>
      <w:rFonts w:ascii="Times New Roman" w:eastAsia="Times New Roman" w:hAnsi="Times New Roman" w:cs="Times New Roman"/>
      <w:sz w:val="24"/>
      <w:szCs w:val="24"/>
      <w:lang w:val="pl-PL" w:eastAsia="ar-SA"/>
    </w:rPr>
  </w:style>
  <w:style w:type="character" w:customStyle="1" w:styleId="PodtytuZnak">
    <w:name w:val="Podtytuł Znak"/>
    <w:basedOn w:val="Domylnaczcionkaakapitu"/>
    <w:link w:val="Podtytu"/>
    <w:qFormat/>
    <w:rsid w:val="002202A9"/>
    <w:rPr>
      <w:color w:val="666666"/>
      <w:sz w:val="30"/>
      <w:szCs w:val="30"/>
    </w:rPr>
  </w:style>
  <w:style w:type="paragraph" w:customStyle="1" w:styleId="paragraf0">
    <w:name w:val="paragraf"/>
    <w:basedOn w:val="Normalny"/>
    <w:rsid w:val="002202A9"/>
    <w:pPr>
      <w:suppressAutoHyphens/>
      <w:spacing w:before="60" w:line="240" w:lineRule="auto"/>
    </w:pPr>
    <w:rPr>
      <w:rFonts w:eastAsia="Times New Roman" w:cs="Times New Roman"/>
      <w:b/>
      <w:sz w:val="16"/>
      <w:szCs w:val="20"/>
      <w:lang w:val="pl-PL" w:eastAsia="ar-SA"/>
    </w:rPr>
  </w:style>
  <w:style w:type="paragraph" w:customStyle="1" w:styleId="ZnakZnakZnakZnakZnakZnak">
    <w:name w:val="Znak Znak Znak Znak Znak Znak"/>
    <w:basedOn w:val="Normalny"/>
    <w:rsid w:val="002202A9"/>
    <w:pPr>
      <w:suppressAutoHyphens/>
      <w:spacing w:line="240" w:lineRule="auto"/>
    </w:pPr>
    <w:rPr>
      <w:rFonts w:ascii="Times New Roman" w:eastAsia="Times New Roman" w:hAnsi="Times New Roman" w:cs="Times New Roman"/>
      <w:sz w:val="24"/>
      <w:szCs w:val="24"/>
      <w:lang w:val="pl-PL" w:eastAsia="ar-SA"/>
    </w:rPr>
  </w:style>
  <w:style w:type="paragraph" w:customStyle="1" w:styleId="Normalny12pt">
    <w:name w:val="Normalny + 12 pt"/>
    <w:basedOn w:val="Normalny"/>
    <w:rsid w:val="002202A9"/>
    <w:pPr>
      <w:widowControl w:val="0"/>
      <w:tabs>
        <w:tab w:val="num" w:pos="360"/>
      </w:tabs>
      <w:suppressAutoHyphens/>
      <w:spacing w:before="120" w:after="120" w:line="240" w:lineRule="auto"/>
      <w:ind w:left="360" w:hanging="360"/>
      <w:jc w:val="both"/>
    </w:pPr>
    <w:rPr>
      <w:rFonts w:ascii="Times New Roman" w:eastAsia="Times New Roman" w:hAnsi="Times New Roman" w:cs="Times New Roman"/>
      <w:color w:val="000000"/>
      <w:sz w:val="24"/>
      <w:szCs w:val="24"/>
      <w:lang w:val="pl-PL" w:eastAsia="ar-SA"/>
    </w:rPr>
  </w:style>
  <w:style w:type="paragraph" w:customStyle="1" w:styleId="Tekstblokowy1">
    <w:name w:val="Tekst blokowy1"/>
    <w:basedOn w:val="Normalny"/>
    <w:rsid w:val="002202A9"/>
    <w:pPr>
      <w:suppressAutoHyphens/>
      <w:spacing w:line="240" w:lineRule="auto"/>
      <w:ind w:left="567" w:right="-2" w:hanging="567"/>
      <w:jc w:val="both"/>
    </w:pPr>
    <w:rPr>
      <w:rFonts w:ascii="Times New Roman" w:eastAsia="Times New Roman" w:hAnsi="Times New Roman" w:cs="Times New Roman"/>
      <w:sz w:val="24"/>
      <w:szCs w:val="24"/>
      <w:lang w:val="pl-PL" w:eastAsia="ar-SA"/>
    </w:rPr>
  </w:style>
  <w:style w:type="paragraph" w:customStyle="1" w:styleId="Tekstpodstawowywcity21">
    <w:name w:val="Tekst podstawowy wcięty 21"/>
    <w:basedOn w:val="Normalny"/>
    <w:rsid w:val="002202A9"/>
    <w:pPr>
      <w:suppressAutoHyphens/>
      <w:spacing w:after="120" w:line="480" w:lineRule="auto"/>
      <w:ind w:left="283"/>
    </w:pPr>
    <w:rPr>
      <w:rFonts w:ascii="Times New Roman" w:eastAsia="Times New Roman" w:hAnsi="Times New Roman" w:cs="Times New Roman"/>
      <w:sz w:val="24"/>
      <w:szCs w:val="24"/>
      <w:lang w:val="pl-PL" w:eastAsia="ar-SA"/>
    </w:rPr>
  </w:style>
  <w:style w:type="paragraph" w:customStyle="1" w:styleId="Tekstpodstawowywcity31">
    <w:name w:val="Tekst podstawowy wcięty 31"/>
    <w:basedOn w:val="Normalny"/>
    <w:rsid w:val="002202A9"/>
    <w:pPr>
      <w:suppressAutoHyphens/>
      <w:spacing w:line="240" w:lineRule="auto"/>
      <w:ind w:left="1260" w:hanging="1260"/>
    </w:pPr>
    <w:rPr>
      <w:rFonts w:eastAsia="Times New Roman"/>
      <w:sz w:val="24"/>
      <w:szCs w:val="28"/>
      <w:lang w:val="pl-PL" w:eastAsia="ar-SA"/>
    </w:rPr>
  </w:style>
  <w:style w:type="paragraph" w:styleId="Tekstprzypisukocowego">
    <w:name w:val="endnote text"/>
    <w:basedOn w:val="Normalny"/>
    <w:link w:val="TekstprzypisukocowegoZnak1"/>
    <w:rsid w:val="002202A9"/>
    <w:pPr>
      <w:suppressAutoHyphens/>
      <w:spacing w:line="240" w:lineRule="auto"/>
    </w:pPr>
    <w:rPr>
      <w:rFonts w:eastAsia="Times New Roman" w:cs="Tahoma"/>
      <w:sz w:val="20"/>
      <w:szCs w:val="20"/>
      <w:lang w:val="pl-PL" w:eastAsia="ar-SA"/>
    </w:rPr>
  </w:style>
  <w:style w:type="character" w:customStyle="1" w:styleId="TekstprzypisukocowegoZnak1">
    <w:name w:val="Tekst przypisu końcowego Znak1"/>
    <w:basedOn w:val="Domylnaczcionkaakapitu"/>
    <w:link w:val="Tekstprzypisukocowego"/>
    <w:rsid w:val="002202A9"/>
    <w:rPr>
      <w:rFonts w:eastAsia="Times New Roman" w:cs="Tahoma"/>
      <w:sz w:val="20"/>
      <w:szCs w:val="20"/>
      <w:lang w:val="pl-PL" w:eastAsia="ar-SA"/>
    </w:rPr>
  </w:style>
  <w:style w:type="paragraph" w:customStyle="1" w:styleId="Tekstpodstawowy32">
    <w:name w:val="Tekst podstawowy 32"/>
    <w:basedOn w:val="Normalny"/>
    <w:rsid w:val="002202A9"/>
    <w:pPr>
      <w:suppressAutoHyphens/>
      <w:spacing w:line="240" w:lineRule="auto"/>
      <w:jc w:val="both"/>
    </w:pPr>
    <w:rPr>
      <w:rFonts w:ascii="Times New Roman" w:eastAsia="Times New Roman" w:hAnsi="Times New Roman" w:cs="Times New Roman"/>
      <w:b/>
      <w:sz w:val="24"/>
      <w:szCs w:val="20"/>
      <w:lang w:val="pl-PL" w:eastAsia="ar-SA"/>
    </w:rPr>
  </w:style>
  <w:style w:type="paragraph" w:customStyle="1" w:styleId="ZnakZnakZnakZnakZnakZnakZnak">
    <w:name w:val="Znak Znak Znak Znak Znak Znak Znak"/>
    <w:basedOn w:val="Normalny"/>
    <w:rsid w:val="002202A9"/>
    <w:pPr>
      <w:suppressAutoHyphens/>
      <w:spacing w:line="240" w:lineRule="auto"/>
    </w:pPr>
    <w:rPr>
      <w:rFonts w:ascii="Times New Roman" w:eastAsia="Times New Roman" w:hAnsi="Times New Roman" w:cs="Times New Roman"/>
      <w:sz w:val="24"/>
      <w:szCs w:val="24"/>
      <w:lang w:val="pl-PL" w:eastAsia="ar-SA"/>
    </w:rPr>
  </w:style>
  <w:style w:type="paragraph" w:customStyle="1" w:styleId="Akapitzlist2">
    <w:name w:val="Akapit z listą2"/>
    <w:basedOn w:val="Normalny"/>
    <w:link w:val="ListParagraphChar"/>
    <w:uiPriority w:val="99"/>
    <w:qFormat/>
    <w:rsid w:val="002202A9"/>
    <w:pPr>
      <w:spacing w:line="240" w:lineRule="auto"/>
      <w:ind w:left="720"/>
      <w:contextualSpacing/>
    </w:pPr>
    <w:rPr>
      <w:rFonts w:ascii="Times New Roman" w:eastAsia="Calibri" w:hAnsi="Times New Roman" w:cs="Times New Roman"/>
      <w:sz w:val="24"/>
      <w:szCs w:val="24"/>
      <w:lang w:val="pl-PL" w:eastAsia="en-US"/>
    </w:rPr>
  </w:style>
  <w:style w:type="character" w:customStyle="1" w:styleId="ListParagraphChar">
    <w:name w:val="List Paragraph Char"/>
    <w:link w:val="Akapitzlist2"/>
    <w:uiPriority w:val="99"/>
    <w:locked/>
    <w:rsid w:val="002202A9"/>
    <w:rPr>
      <w:rFonts w:ascii="Times New Roman" w:eastAsia="Calibri" w:hAnsi="Times New Roman" w:cs="Times New Roman"/>
      <w:sz w:val="24"/>
      <w:szCs w:val="24"/>
      <w:lang w:val="pl-PL" w:eastAsia="en-US"/>
    </w:rPr>
  </w:style>
  <w:style w:type="paragraph" w:styleId="Bezodstpw">
    <w:name w:val="No Spacing"/>
    <w:uiPriority w:val="99"/>
    <w:qFormat/>
    <w:rsid w:val="002202A9"/>
    <w:pPr>
      <w:spacing w:line="240" w:lineRule="auto"/>
      <w:jc w:val="both"/>
    </w:pPr>
    <w:rPr>
      <w:rFonts w:ascii="Times New Roman" w:eastAsia="Calibri" w:hAnsi="Times New Roman" w:cs="Times New Roman"/>
      <w:sz w:val="24"/>
      <w:lang w:val="pl-PL" w:eastAsia="en-US"/>
    </w:rPr>
  </w:style>
  <w:style w:type="paragraph" w:customStyle="1" w:styleId="Bezodstpw1">
    <w:name w:val="Bez odstępów1"/>
    <w:rsid w:val="002202A9"/>
    <w:pPr>
      <w:spacing w:line="240" w:lineRule="auto"/>
      <w:jc w:val="both"/>
    </w:pPr>
    <w:rPr>
      <w:rFonts w:ascii="Times New Roman" w:eastAsia="Times New Roman" w:hAnsi="Times New Roman" w:cs="Times New Roman"/>
      <w:sz w:val="24"/>
      <w:lang w:val="pl-PL" w:eastAsia="en-US"/>
    </w:rPr>
  </w:style>
  <w:style w:type="character" w:customStyle="1" w:styleId="txt-new">
    <w:name w:val="txt-new"/>
    <w:rsid w:val="002202A9"/>
  </w:style>
  <w:style w:type="character" w:styleId="Odwoaniedokomentarza">
    <w:name w:val="annotation reference"/>
    <w:uiPriority w:val="99"/>
    <w:rsid w:val="002202A9"/>
    <w:rPr>
      <w:sz w:val="16"/>
      <w:szCs w:val="16"/>
    </w:rPr>
  </w:style>
  <w:style w:type="paragraph" w:styleId="Tekstkomentarza">
    <w:name w:val="annotation text"/>
    <w:basedOn w:val="Normalny"/>
    <w:link w:val="TekstkomentarzaZnak"/>
    <w:uiPriority w:val="99"/>
    <w:rsid w:val="002202A9"/>
    <w:pPr>
      <w:suppressAutoHyphens/>
      <w:spacing w:line="240" w:lineRule="auto"/>
    </w:pPr>
    <w:rPr>
      <w:rFonts w:ascii="Times New Roman" w:eastAsia="Times New Roman" w:hAnsi="Times New Roman" w:cs="Times New Roman"/>
      <w:sz w:val="20"/>
      <w:szCs w:val="20"/>
      <w:lang w:val="pl-PL" w:eastAsia="ar-SA"/>
    </w:rPr>
  </w:style>
  <w:style w:type="character" w:customStyle="1" w:styleId="TekstkomentarzaZnak">
    <w:name w:val="Tekst komentarza Znak"/>
    <w:basedOn w:val="Domylnaczcionkaakapitu"/>
    <w:link w:val="Tekstkomentarza"/>
    <w:uiPriority w:val="99"/>
    <w:rsid w:val="002202A9"/>
    <w:rPr>
      <w:rFonts w:ascii="Times New Roman" w:eastAsia="Times New Roman" w:hAnsi="Times New Roman" w:cs="Times New Roman"/>
      <w:sz w:val="20"/>
      <w:szCs w:val="20"/>
      <w:lang w:val="pl-PL" w:eastAsia="ar-SA"/>
    </w:rPr>
  </w:style>
  <w:style w:type="paragraph" w:styleId="Tematkomentarza">
    <w:name w:val="annotation subject"/>
    <w:basedOn w:val="Tekstkomentarza"/>
    <w:next w:val="Tekstkomentarza"/>
    <w:link w:val="TematkomentarzaZnak"/>
    <w:uiPriority w:val="99"/>
    <w:rsid w:val="002202A9"/>
    <w:rPr>
      <w:b/>
      <w:bCs/>
    </w:rPr>
  </w:style>
  <w:style w:type="character" w:customStyle="1" w:styleId="TematkomentarzaZnak">
    <w:name w:val="Temat komentarza Znak"/>
    <w:basedOn w:val="TekstkomentarzaZnak"/>
    <w:link w:val="Tematkomentarza"/>
    <w:uiPriority w:val="99"/>
    <w:rsid w:val="002202A9"/>
    <w:rPr>
      <w:rFonts w:ascii="Times New Roman" w:eastAsia="Times New Roman" w:hAnsi="Times New Roman" w:cs="Times New Roman"/>
      <w:b/>
      <w:bCs/>
      <w:sz w:val="20"/>
      <w:szCs w:val="20"/>
      <w:lang w:val="pl-PL" w:eastAsia="ar-SA"/>
    </w:rPr>
  </w:style>
  <w:style w:type="paragraph" w:customStyle="1" w:styleId="glowny">
    <w:name w:val="glowny"/>
    <w:basedOn w:val="Stopka"/>
    <w:next w:val="Stopka"/>
    <w:rsid w:val="002202A9"/>
    <w:pPr>
      <w:suppressAutoHyphens/>
      <w:snapToGrid w:val="0"/>
      <w:spacing w:line="258" w:lineRule="atLeast"/>
      <w:jc w:val="both"/>
    </w:pPr>
    <w:rPr>
      <w:rFonts w:ascii="FrankfurtGothic" w:eastAsiaTheme="minorHAnsi" w:hAnsi="FrankfurtGothic" w:cstheme="minorBidi"/>
      <w:color w:val="000000"/>
      <w:kern w:val="2"/>
      <w:sz w:val="19"/>
      <w:lang w:val="pl-PL" w:eastAsia="ar-SA"/>
    </w:rPr>
  </w:style>
  <w:style w:type="character" w:customStyle="1" w:styleId="object">
    <w:name w:val="object"/>
    <w:basedOn w:val="Domylnaczcionkaakapitu"/>
    <w:uiPriority w:val="99"/>
    <w:qFormat/>
    <w:rsid w:val="002202A9"/>
  </w:style>
  <w:style w:type="character" w:styleId="Uwydatnienie">
    <w:name w:val="Emphasis"/>
    <w:basedOn w:val="Domylnaczcionkaakapitu"/>
    <w:uiPriority w:val="99"/>
    <w:qFormat/>
    <w:rsid w:val="002202A9"/>
    <w:rPr>
      <w:i/>
      <w:iCs/>
    </w:rPr>
  </w:style>
  <w:style w:type="character" w:customStyle="1" w:styleId="StopkaZnak1">
    <w:name w:val="Stopka Znak1"/>
    <w:aliases w:val="Znak Znak"/>
    <w:basedOn w:val="Domylnaczcionkaakapitu"/>
    <w:qFormat/>
    <w:rsid w:val="002202A9"/>
  </w:style>
  <w:style w:type="paragraph" w:customStyle="1" w:styleId="Tekstpodstawowywcity33">
    <w:name w:val="Tekst podstawowy wcięty 33"/>
    <w:basedOn w:val="Normalny"/>
    <w:uiPriority w:val="99"/>
    <w:rsid w:val="002202A9"/>
    <w:pPr>
      <w:tabs>
        <w:tab w:val="left" w:pos="-23705"/>
      </w:tabs>
      <w:suppressAutoHyphens/>
      <w:spacing w:line="240" w:lineRule="auto"/>
      <w:ind w:left="709" w:hanging="709"/>
      <w:jc w:val="both"/>
    </w:pPr>
    <w:rPr>
      <w:rFonts w:ascii="Verdana" w:eastAsia="Times New Roman" w:hAnsi="Verdana" w:cs="Times New Roman"/>
      <w:b/>
      <w:kern w:val="2"/>
      <w:szCs w:val="20"/>
      <w:lang w:val="pl-PL" w:eastAsia="ar-SA"/>
    </w:rPr>
  </w:style>
  <w:style w:type="paragraph" w:customStyle="1" w:styleId="WW-Tekstpodstawowywcity2">
    <w:name w:val="WW-Tekst podstawowy wcięty 2"/>
    <w:basedOn w:val="Normalny"/>
    <w:uiPriority w:val="99"/>
    <w:rsid w:val="002202A9"/>
    <w:pPr>
      <w:suppressAutoHyphens/>
      <w:spacing w:line="240" w:lineRule="auto"/>
      <w:ind w:left="284" w:hanging="284"/>
      <w:jc w:val="both"/>
    </w:pPr>
    <w:rPr>
      <w:rFonts w:ascii="Times New Roman" w:eastAsia="Times New Roman" w:hAnsi="Times New Roman" w:cs="Times New Roman"/>
      <w:kern w:val="2"/>
      <w:sz w:val="24"/>
      <w:szCs w:val="20"/>
      <w:lang w:val="pl-PL" w:eastAsia="ar-SA"/>
    </w:rPr>
  </w:style>
  <w:style w:type="paragraph" w:customStyle="1" w:styleId="WW-Tekstpodstawowywcity3">
    <w:name w:val="WW-Tekst podstawowy wcięty 3"/>
    <w:basedOn w:val="Normalny"/>
    <w:uiPriority w:val="99"/>
    <w:rsid w:val="002202A9"/>
    <w:pPr>
      <w:tabs>
        <w:tab w:val="left" w:pos="16756"/>
      </w:tabs>
      <w:suppressAutoHyphens/>
      <w:spacing w:line="240" w:lineRule="auto"/>
      <w:ind w:left="284"/>
      <w:jc w:val="both"/>
    </w:pPr>
    <w:rPr>
      <w:rFonts w:ascii="Times New Roman" w:eastAsia="Times New Roman" w:hAnsi="Times New Roman" w:cs="Times New Roman"/>
      <w:kern w:val="2"/>
      <w:sz w:val="24"/>
      <w:szCs w:val="20"/>
      <w:lang w:val="pl-PL" w:eastAsia="ar-SA"/>
    </w:rPr>
  </w:style>
  <w:style w:type="paragraph" w:customStyle="1" w:styleId="WW-Tekstpodstawowywcity31">
    <w:name w:val="WW-Tekst podstawowy wcięty 31"/>
    <w:basedOn w:val="Normalny"/>
    <w:uiPriority w:val="99"/>
    <w:rsid w:val="002202A9"/>
    <w:pPr>
      <w:suppressAutoHyphens/>
      <w:spacing w:line="240" w:lineRule="auto"/>
      <w:ind w:left="-11"/>
    </w:pPr>
    <w:rPr>
      <w:rFonts w:ascii="Times New Roman" w:eastAsia="Times New Roman" w:hAnsi="Times New Roman" w:cs="Times New Roman"/>
      <w:kern w:val="2"/>
      <w:sz w:val="24"/>
      <w:szCs w:val="20"/>
      <w:lang w:val="pl-PL" w:eastAsia="ar-SA"/>
    </w:rPr>
  </w:style>
  <w:style w:type="paragraph" w:customStyle="1" w:styleId="western">
    <w:name w:val="western"/>
    <w:basedOn w:val="Normalny"/>
    <w:uiPriority w:val="99"/>
    <w:rsid w:val="002202A9"/>
    <w:pPr>
      <w:suppressAutoHyphens/>
      <w:spacing w:before="280" w:after="280" w:line="240" w:lineRule="auto"/>
      <w:jc w:val="both"/>
    </w:pPr>
    <w:rPr>
      <w:rFonts w:ascii="Times New Roman" w:eastAsia="Times New Roman" w:hAnsi="Times New Roman" w:cs="Times New Roman"/>
      <w:kern w:val="2"/>
      <w:sz w:val="24"/>
      <w:szCs w:val="24"/>
      <w:lang w:val="pl-PL" w:eastAsia="ar-SA"/>
    </w:rPr>
  </w:style>
  <w:style w:type="paragraph" w:customStyle="1" w:styleId="Tekstpodstawowywcity34">
    <w:name w:val="Tekst podstawowy wcięty 34"/>
    <w:basedOn w:val="Normalny"/>
    <w:uiPriority w:val="99"/>
    <w:rsid w:val="002202A9"/>
    <w:pPr>
      <w:tabs>
        <w:tab w:val="left" w:pos="-21578"/>
      </w:tabs>
      <w:suppressAutoHyphens/>
      <w:spacing w:line="240" w:lineRule="auto"/>
      <w:ind w:left="709" w:hanging="425"/>
      <w:jc w:val="both"/>
    </w:pPr>
    <w:rPr>
      <w:rFonts w:ascii="Verdana" w:eastAsia="Times New Roman" w:hAnsi="Verdana" w:cs="Times New Roman"/>
      <w:kern w:val="2"/>
      <w:szCs w:val="24"/>
      <w:lang w:val="pl-PL" w:eastAsia="ar-SA"/>
    </w:rPr>
  </w:style>
  <w:style w:type="paragraph" w:customStyle="1" w:styleId="44-">
    <w:name w:val="44-"/>
    <w:basedOn w:val="awciety"/>
    <w:next w:val="awciety"/>
    <w:uiPriority w:val="99"/>
    <w:rsid w:val="002202A9"/>
    <w:pPr>
      <w:ind w:left="680" w:hanging="227"/>
    </w:pPr>
    <w:rPr>
      <w:kern w:val="2"/>
    </w:rPr>
  </w:style>
  <w:style w:type="paragraph" w:customStyle="1" w:styleId="10">
    <w:name w:val="1"/>
    <w:basedOn w:val="Normalny"/>
    <w:uiPriority w:val="99"/>
    <w:rsid w:val="002202A9"/>
    <w:pPr>
      <w:spacing w:before="100" w:beforeAutospacing="1" w:after="100" w:afterAutospacing="1" w:line="240" w:lineRule="auto"/>
    </w:pPr>
    <w:rPr>
      <w:rFonts w:ascii="Times New Roman" w:eastAsia="SimSun" w:hAnsi="Times New Roman" w:cs="Times New Roman"/>
      <w:sz w:val="24"/>
      <w:szCs w:val="24"/>
      <w:lang w:val="pl-PL" w:eastAsia="zh-CN"/>
    </w:rPr>
  </w:style>
  <w:style w:type="character" w:customStyle="1" w:styleId="FontStyle47">
    <w:name w:val="Font Style47"/>
    <w:rsid w:val="002202A9"/>
    <w:rPr>
      <w:rFonts w:ascii="Tahoma" w:hAnsi="Tahoma" w:cs="Tahoma" w:hint="default"/>
      <w:sz w:val="18"/>
      <w:szCs w:val="18"/>
    </w:rPr>
  </w:style>
  <w:style w:type="paragraph" w:customStyle="1" w:styleId="WW-Listanumerowana">
    <w:name w:val="WW-Lista numerowana"/>
    <w:basedOn w:val="Normalny"/>
    <w:uiPriority w:val="99"/>
    <w:rsid w:val="002202A9"/>
    <w:pPr>
      <w:suppressAutoHyphens/>
      <w:spacing w:after="120" w:line="240" w:lineRule="auto"/>
      <w:ind w:left="284" w:hanging="284"/>
      <w:jc w:val="both"/>
    </w:pPr>
    <w:rPr>
      <w:rFonts w:ascii="Times New Roman" w:eastAsia="Times New Roman" w:hAnsi="Times New Roman" w:cs="Times New Roman"/>
      <w:kern w:val="2"/>
      <w:sz w:val="24"/>
      <w:szCs w:val="20"/>
      <w:lang w:val="pl-PL" w:eastAsia="ar-SA"/>
    </w:rPr>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2202A9"/>
    <w:pPr>
      <w:spacing w:after="120"/>
      <w:ind w:left="284" w:hanging="284"/>
    </w:pPr>
    <w:rPr>
      <w:kern w:val="2"/>
      <w:szCs w:val="20"/>
      <w:lang w:val="x-none"/>
    </w:rPr>
  </w:style>
  <w:style w:type="paragraph" w:customStyle="1" w:styleId="Tekstpodstawowy33">
    <w:name w:val="Tekst podstawowy 33"/>
    <w:basedOn w:val="Normalny"/>
    <w:rsid w:val="002202A9"/>
    <w:pPr>
      <w:spacing w:after="120" w:line="240" w:lineRule="auto"/>
    </w:pPr>
    <w:rPr>
      <w:rFonts w:ascii="Times New Roman" w:eastAsia="Times New Roman" w:hAnsi="Times New Roman" w:cs="Times New Roman"/>
      <w:kern w:val="2"/>
      <w:sz w:val="16"/>
      <w:szCs w:val="16"/>
      <w:lang w:val="en-US" w:eastAsia="ar-SA"/>
    </w:rPr>
  </w:style>
  <w:style w:type="paragraph" w:customStyle="1" w:styleId="Default1">
    <w:name w:val="Default1"/>
    <w:basedOn w:val="Normalny"/>
    <w:rsid w:val="002202A9"/>
    <w:pPr>
      <w:widowControl w:val="0"/>
      <w:suppressAutoHyphens/>
      <w:autoSpaceDE w:val="0"/>
      <w:spacing w:line="240" w:lineRule="auto"/>
    </w:pPr>
    <w:rPr>
      <w:rFonts w:ascii="Times New Roman" w:eastAsia="Times New Roman" w:hAnsi="Times New Roman" w:cs="Times New Roman"/>
      <w:color w:val="000000"/>
      <w:kern w:val="1"/>
      <w:sz w:val="24"/>
      <w:szCs w:val="24"/>
      <w:lang w:val="pl-PL" w:eastAsia="hi-IN" w:bidi="hi-IN"/>
    </w:rPr>
  </w:style>
  <w:style w:type="paragraph" w:customStyle="1" w:styleId="Nagwek14">
    <w:name w:val="Nagłówek14"/>
    <w:basedOn w:val="Normalny"/>
    <w:next w:val="Tekstpodstawowy"/>
    <w:qFormat/>
    <w:rsid w:val="002202A9"/>
    <w:pPr>
      <w:keepNext/>
      <w:suppressAutoHyphens/>
      <w:spacing w:before="240" w:after="120" w:line="240" w:lineRule="auto"/>
    </w:pPr>
    <w:rPr>
      <w:rFonts w:eastAsia="Lucida Sans Unicode" w:cs="Tahoma"/>
      <w:kern w:val="2"/>
      <w:sz w:val="28"/>
      <w:szCs w:val="28"/>
      <w:lang w:val="pl-PL" w:eastAsia="ar-SA"/>
    </w:rPr>
  </w:style>
  <w:style w:type="paragraph" w:customStyle="1" w:styleId="NormalnyWeb1">
    <w:name w:val="Normalny (Web)1"/>
    <w:qFormat/>
    <w:rsid w:val="002202A9"/>
    <w:pPr>
      <w:widowControl w:val="0"/>
      <w:suppressAutoHyphens/>
      <w:spacing w:line="240" w:lineRule="auto"/>
    </w:pPr>
    <w:rPr>
      <w:rFonts w:ascii="Times New Roman" w:hAnsi="Times New Roman" w:cs="Calibri"/>
      <w:kern w:val="2"/>
      <w:sz w:val="20"/>
      <w:szCs w:val="20"/>
      <w:lang w:val="pl-PL" w:eastAsia="ar-SA"/>
    </w:rPr>
  </w:style>
  <w:style w:type="paragraph" w:customStyle="1" w:styleId="Listanumerowana1">
    <w:name w:val="Lista numerowana1"/>
    <w:basedOn w:val="Lista"/>
    <w:qFormat/>
    <w:rsid w:val="002202A9"/>
    <w:pPr>
      <w:tabs>
        <w:tab w:val="left" w:pos="4113"/>
      </w:tabs>
      <w:spacing w:before="60" w:after="60" w:line="280" w:lineRule="atLeast"/>
      <w:ind w:left="851" w:hanging="284"/>
      <w:jc w:val="left"/>
    </w:pPr>
    <w:rPr>
      <w:rFonts w:ascii="Arial" w:eastAsia="Calibri" w:hAnsi="Arial" w:cs="Arial"/>
      <w:kern w:val="2"/>
      <w:sz w:val="20"/>
    </w:rPr>
  </w:style>
  <w:style w:type="character" w:customStyle="1" w:styleId="czeinternetowe">
    <w:name w:val="Łącze internetowe"/>
    <w:rsid w:val="002202A9"/>
    <w:rPr>
      <w:color w:val="0000FF"/>
      <w:u w:val="single"/>
    </w:rPr>
  </w:style>
  <w:style w:type="character" w:customStyle="1" w:styleId="a21">
    <w:name w:val="a21"/>
    <w:qFormat/>
    <w:rsid w:val="002202A9"/>
    <w:rPr>
      <w:rFonts w:ascii="Verdana" w:hAnsi="Verdana" w:cs="Verdana"/>
      <w:b/>
      <w:bCs/>
      <w:sz w:val="11"/>
      <w:szCs w:val="11"/>
    </w:rPr>
  </w:style>
  <w:style w:type="character" w:customStyle="1" w:styleId="EquationCaption">
    <w:name w:val="_Equation Caption"/>
    <w:uiPriority w:val="99"/>
    <w:qFormat/>
    <w:rsid w:val="002202A9"/>
  </w:style>
  <w:style w:type="character" w:customStyle="1" w:styleId="TytuZnak1">
    <w:name w:val="Tytuł Znak1"/>
    <w:basedOn w:val="Domylnaczcionkaakapitu"/>
    <w:uiPriority w:val="10"/>
    <w:rsid w:val="002202A9"/>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2202A9"/>
    <w:rPr>
      <w:rFonts w:eastAsiaTheme="minorEastAsia"/>
      <w:color w:val="5A5A5A" w:themeColor="text1" w:themeTint="A5"/>
      <w:spacing w:val="15"/>
    </w:rPr>
  </w:style>
  <w:style w:type="numbering" w:customStyle="1" w:styleId="Zaimportowanystyl18">
    <w:name w:val="Zaimportowany styl 18"/>
    <w:rsid w:val="002202A9"/>
    <w:pPr>
      <w:numPr>
        <w:numId w:val="35"/>
      </w:numPr>
    </w:pPr>
  </w:style>
  <w:style w:type="paragraph" w:customStyle="1" w:styleId="4-">
    <w:name w:val="4-"/>
    <w:basedOn w:val="Normalny"/>
    <w:next w:val="Normalny"/>
    <w:qFormat/>
    <w:rsid w:val="002202A9"/>
    <w:pPr>
      <w:spacing w:line="258" w:lineRule="atLeast"/>
      <w:ind w:left="227"/>
      <w:jc w:val="both"/>
    </w:pPr>
    <w:rPr>
      <w:rFonts w:ascii="FrankfurtGothic" w:eastAsia="Times New Roman" w:hAnsi="FrankfurtGothic" w:cs="FrankfurtGothic"/>
      <w:color w:val="000000"/>
      <w:sz w:val="19"/>
      <w:szCs w:val="20"/>
      <w:lang w:val="pl-PL" w:eastAsia="ar-SA"/>
    </w:rPr>
  </w:style>
  <w:style w:type="paragraph" w:customStyle="1" w:styleId="Akapitzlist3">
    <w:name w:val="Akapit z listą3"/>
    <w:rsid w:val="002202A9"/>
    <w:pPr>
      <w:widowControl w:val="0"/>
      <w:suppressAutoHyphens/>
      <w:spacing w:line="240" w:lineRule="auto"/>
      <w:ind w:left="720"/>
    </w:pPr>
    <w:rPr>
      <w:rFonts w:ascii="Times New Roman" w:hAnsi="Times New Roman" w:cs="Calibri"/>
      <w:kern w:val="1"/>
      <w:sz w:val="20"/>
      <w:szCs w:val="20"/>
      <w:lang w:val="pl-PL" w:eastAsia="ar-SA"/>
    </w:rPr>
  </w:style>
  <w:style w:type="paragraph" w:customStyle="1" w:styleId="Tekstpodstawowy34">
    <w:name w:val="Tekst podstawowy 34"/>
    <w:basedOn w:val="Normalny"/>
    <w:rsid w:val="002202A9"/>
    <w:pPr>
      <w:suppressAutoHyphens/>
      <w:spacing w:line="240" w:lineRule="auto"/>
      <w:jc w:val="both"/>
    </w:pPr>
    <w:rPr>
      <w:rFonts w:ascii="Times New Roman" w:eastAsia="Times New Roman" w:hAnsi="Times New Roman" w:cs="Times New Roman"/>
      <w:b/>
      <w:sz w:val="24"/>
      <w:szCs w:val="20"/>
      <w:lang w:val="pl-PL" w:eastAsia="ar-SA"/>
    </w:rPr>
  </w:style>
  <w:style w:type="paragraph" w:customStyle="1" w:styleId="Akapitzlist4">
    <w:name w:val="Akapit z listą4"/>
    <w:basedOn w:val="Normalny"/>
    <w:rsid w:val="002202A9"/>
    <w:pPr>
      <w:spacing w:line="240" w:lineRule="auto"/>
      <w:ind w:left="720"/>
      <w:contextualSpacing/>
    </w:pPr>
    <w:rPr>
      <w:rFonts w:ascii="Times New Roman" w:eastAsia="Calibri" w:hAnsi="Times New Roman" w:cs="Times New Roman"/>
      <w:sz w:val="24"/>
      <w:szCs w:val="24"/>
      <w:lang w:val="pl-PL" w:eastAsia="en-US"/>
    </w:rPr>
  </w:style>
  <w:style w:type="paragraph" w:customStyle="1" w:styleId="Bezodstpw2">
    <w:name w:val="Bez odstępów2"/>
    <w:rsid w:val="002202A9"/>
    <w:pPr>
      <w:spacing w:line="240" w:lineRule="auto"/>
      <w:jc w:val="both"/>
    </w:pPr>
    <w:rPr>
      <w:rFonts w:ascii="Times New Roman" w:eastAsia="Times New Roman" w:hAnsi="Times New Roman" w:cs="Times New Roman"/>
      <w:sz w:val="24"/>
      <w:lang w:val="pl-PL" w:eastAsia="en-US"/>
    </w:rPr>
  </w:style>
  <w:style w:type="character" w:customStyle="1" w:styleId="text">
    <w:name w:val="text"/>
    <w:basedOn w:val="Domylnaczcionkaakapitu"/>
    <w:uiPriority w:val="99"/>
    <w:rsid w:val="002202A9"/>
  </w:style>
  <w:style w:type="character" w:customStyle="1" w:styleId="highlight">
    <w:name w:val="highlight"/>
    <w:basedOn w:val="Domylnaczcionkaakapitu"/>
    <w:rsid w:val="002202A9"/>
  </w:style>
  <w:style w:type="paragraph" w:customStyle="1" w:styleId="Tekstpodstawowy35">
    <w:name w:val="Tekst podstawowy 35"/>
    <w:basedOn w:val="Normalny"/>
    <w:rsid w:val="002202A9"/>
    <w:pPr>
      <w:suppressAutoHyphens/>
      <w:spacing w:line="240" w:lineRule="auto"/>
      <w:jc w:val="both"/>
    </w:pPr>
    <w:rPr>
      <w:rFonts w:ascii="Times New Roman" w:eastAsia="Times New Roman" w:hAnsi="Times New Roman" w:cs="Times New Roman"/>
      <w:b/>
      <w:sz w:val="24"/>
      <w:szCs w:val="20"/>
      <w:lang w:val="pl-PL" w:eastAsia="ar-SA"/>
    </w:rPr>
  </w:style>
  <w:style w:type="paragraph" w:customStyle="1" w:styleId="Akapitzlist6">
    <w:name w:val="Akapit z listą6"/>
    <w:basedOn w:val="Normalny"/>
    <w:rsid w:val="002202A9"/>
    <w:pPr>
      <w:spacing w:line="240" w:lineRule="auto"/>
      <w:ind w:left="720"/>
      <w:contextualSpacing/>
    </w:pPr>
    <w:rPr>
      <w:rFonts w:ascii="Times New Roman" w:eastAsia="Calibri" w:hAnsi="Times New Roman" w:cs="Times New Roman"/>
      <w:sz w:val="24"/>
      <w:szCs w:val="24"/>
      <w:lang w:val="pl-PL" w:eastAsia="en-US"/>
    </w:rPr>
  </w:style>
  <w:style w:type="paragraph" w:customStyle="1" w:styleId="Bezodstpw3">
    <w:name w:val="Bez odstępów3"/>
    <w:rsid w:val="002202A9"/>
    <w:pPr>
      <w:spacing w:line="240" w:lineRule="auto"/>
      <w:jc w:val="both"/>
    </w:pPr>
    <w:rPr>
      <w:rFonts w:ascii="Times New Roman" w:eastAsia="Times New Roman" w:hAnsi="Times New Roman" w:cs="Times New Roman"/>
      <w:sz w:val="24"/>
      <w:lang w:val="pl-PL" w:eastAsia="en-US"/>
    </w:rPr>
  </w:style>
  <w:style w:type="numbering" w:customStyle="1" w:styleId="WWNum30">
    <w:name w:val="WWNum30"/>
    <w:rsid w:val="002202A9"/>
    <w:pPr>
      <w:numPr>
        <w:numId w:val="38"/>
      </w:numPr>
    </w:pPr>
  </w:style>
  <w:style w:type="paragraph" w:styleId="Poprawka">
    <w:name w:val="Revision"/>
    <w:hidden/>
    <w:uiPriority w:val="99"/>
    <w:semiHidden/>
    <w:rsid w:val="002202A9"/>
    <w:pPr>
      <w:spacing w:line="240" w:lineRule="auto"/>
    </w:pPr>
    <w:rPr>
      <w:rFonts w:ascii="Calibri" w:eastAsia="Calibri" w:hAnsi="Calibri" w:cs="Times New Roman"/>
      <w:lang w:val="pl-PL" w:eastAsia="en-US"/>
    </w:rPr>
  </w:style>
  <w:style w:type="character" w:customStyle="1" w:styleId="apple-tab-span">
    <w:name w:val="apple-tab-span"/>
    <w:basedOn w:val="Domylnaczcionkaakapitu"/>
    <w:rsid w:val="002202A9"/>
  </w:style>
  <w:style w:type="paragraph" w:styleId="Spistreci2">
    <w:name w:val="toc 2"/>
    <w:basedOn w:val="Normalny"/>
    <w:next w:val="Normalny"/>
    <w:autoRedefine/>
    <w:uiPriority w:val="39"/>
    <w:unhideWhenUsed/>
    <w:rsid w:val="0092667E"/>
    <w:pPr>
      <w:spacing w:after="100"/>
      <w:ind w:left="220"/>
    </w:pPr>
  </w:style>
  <w:style w:type="paragraph" w:styleId="Spistreci5">
    <w:name w:val="toc 5"/>
    <w:basedOn w:val="Normalny"/>
    <w:next w:val="Normalny"/>
    <w:autoRedefine/>
    <w:uiPriority w:val="39"/>
    <w:unhideWhenUsed/>
    <w:rsid w:val="0092667E"/>
    <w:pPr>
      <w:spacing w:after="100"/>
      <w:ind w:left="880"/>
    </w:pPr>
  </w:style>
  <w:style w:type="paragraph" w:styleId="Spistreci3">
    <w:name w:val="toc 3"/>
    <w:basedOn w:val="Normalny"/>
    <w:next w:val="Normalny"/>
    <w:autoRedefine/>
    <w:uiPriority w:val="39"/>
    <w:unhideWhenUsed/>
    <w:rsid w:val="0092667E"/>
    <w:pPr>
      <w:spacing w:after="100"/>
      <w:ind w:left="440"/>
    </w:pPr>
  </w:style>
  <w:style w:type="paragraph" w:styleId="Spistreci7">
    <w:name w:val="toc 7"/>
    <w:basedOn w:val="Normalny"/>
    <w:next w:val="Normalny"/>
    <w:autoRedefine/>
    <w:uiPriority w:val="39"/>
    <w:unhideWhenUsed/>
    <w:rsid w:val="0092667E"/>
    <w:pPr>
      <w:spacing w:after="100"/>
      <w:ind w:left="1320"/>
    </w:pPr>
  </w:style>
  <w:style w:type="paragraph" w:styleId="Spistreci1">
    <w:name w:val="toc 1"/>
    <w:basedOn w:val="Normalny"/>
    <w:next w:val="Normalny"/>
    <w:autoRedefine/>
    <w:uiPriority w:val="39"/>
    <w:unhideWhenUsed/>
    <w:rsid w:val="00EA5C86"/>
    <w:pPr>
      <w:spacing w:after="100"/>
    </w:pPr>
  </w:style>
  <w:style w:type="paragraph" w:customStyle="1" w:styleId="center">
    <w:name w:val="center"/>
    <w:rsid w:val="00833F7F"/>
    <w:pPr>
      <w:spacing w:after="200"/>
      <w:jc w:val="center"/>
    </w:pPr>
    <w:rPr>
      <w:rFonts w:ascii="Arial Narrow" w:eastAsia="Times New Roman" w:hAnsi="Arial Narrow" w:cs="Arial Narrow"/>
      <w:lang w:val="pl-PL"/>
    </w:rPr>
  </w:style>
  <w:style w:type="paragraph" w:customStyle="1" w:styleId="right">
    <w:name w:val="right"/>
    <w:rsid w:val="00833F7F"/>
    <w:pPr>
      <w:spacing w:after="200"/>
      <w:jc w:val="right"/>
    </w:pPr>
    <w:rPr>
      <w:rFonts w:ascii="Arial Narrow" w:eastAsia="Times New Roman" w:hAnsi="Arial Narrow" w:cs="Arial Narrow"/>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6749">
      <w:bodyDiv w:val="1"/>
      <w:marLeft w:val="0"/>
      <w:marRight w:val="0"/>
      <w:marTop w:val="0"/>
      <w:marBottom w:val="0"/>
      <w:divBdr>
        <w:top w:val="none" w:sz="0" w:space="0" w:color="auto"/>
        <w:left w:val="none" w:sz="0" w:space="0" w:color="auto"/>
        <w:bottom w:val="none" w:sz="0" w:space="0" w:color="auto"/>
        <w:right w:val="none" w:sz="0" w:space="0" w:color="auto"/>
      </w:divBdr>
    </w:div>
    <w:div w:id="222260878">
      <w:bodyDiv w:val="1"/>
      <w:marLeft w:val="0"/>
      <w:marRight w:val="0"/>
      <w:marTop w:val="0"/>
      <w:marBottom w:val="0"/>
      <w:divBdr>
        <w:top w:val="none" w:sz="0" w:space="0" w:color="auto"/>
        <w:left w:val="none" w:sz="0" w:space="0" w:color="auto"/>
        <w:bottom w:val="none" w:sz="0" w:space="0" w:color="auto"/>
        <w:right w:val="none" w:sz="0" w:space="0" w:color="auto"/>
      </w:divBdr>
    </w:div>
    <w:div w:id="606429520">
      <w:bodyDiv w:val="1"/>
      <w:marLeft w:val="0"/>
      <w:marRight w:val="0"/>
      <w:marTop w:val="0"/>
      <w:marBottom w:val="0"/>
      <w:divBdr>
        <w:top w:val="none" w:sz="0" w:space="0" w:color="auto"/>
        <w:left w:val="none" w:sz="0" w:space="0" w:color="auto"/>
        <w:bottom w:val="none" w:sz="0" w:space="0" w:color="auto"/>
        <w:right w:val="none" w:sz="0" w:space="0" w:color="auto"/>
      </w:divBdr>
    </w:div>
    <w:div w:id="1427772729">
      <w:bodyDiv w:val="1"/>
      <w:marLeft w:val="0"/>
      <w:marRight w:val="0"/>
      <w:marTop w:val="0"/>
      <w:marBottom w:val="0"/>
      <w:divBdr>
        <w:top w:val="none" w:sz="0" w:space="0" w:color="auto"/>
        <w:left w:val="none" w:sz="0" w:space="0" w:color="auto"/>
        <w:bottom w:val="none" w:sz="0" w:space="0" w:color="auto"/>
        <w:right w:val="none" w:sz="0" w:space="0" w:color="auto"/>
      </w:divBdr>
    </w:div>
    <w:div w:id="1557665150">
      <w:bodyDiv w:val="1"/>
      <w:marLeft w:val="0"/>
      <w:marRight w:val="0"/>
      <w:marTop w:val="0"/>
      <w:marBottom w:val="0"/>
      <w:divBdr>
        <w:top w:val="none" w:sz="0" w:space="0" w:color="auto"/>
        <w:left w:val="none" w:sz="0" w:space="0" w:color="auto"/>
        <w:bottom w:val="none" w:sz="0" w:space="0" w:color="auto"/>
        <w:right w:val="none" w:sz="0" w:space="0" w:color="auto"/>
      </w:divBdr>
    </w:div>
    <w:div w:id="1950962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oczta@trzebownisko.pl" TargetMode="External"/><Relationship Id="rId13" Type="http://schemas.openxmlformats.org/officeDocument/2006/relationships/hyperlink" Target="https://platformazakupowa.pl/pn/trzebownisko"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zetargi@trzebownisko.pl" TargetMode="External"/><Relationship Id="rId20" Type="http://schemas.openxmlformats.org/officeDocument/2006/relationships/hyperlink" Target="https://platformazakupowa.pl/" TargetMode="External"/><Relationship Id="rId29" Type="http://schemas.openxmlformats.org/officeDocument/2006/relationships/hyperlink" Target="https://moj.gov.pl/nforms/signer/upload?xFormsAppName=SIGNE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zetargi.egospodarka.pl/Instalowanie-urzadzen-oswietlenia-zewnetrznego"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platformazakupowa.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www.przetargi.egospodarka.pl/Instalowanie-urzadzen-oswietlenia-drogowego"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trzebownisko"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52D37-8A81-4ED2-96CE-91D78765D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4876D34D</Template>
  <TotalTime>979</TotalTime>
  <Pages>40</Pages>
  <Words>20072</Words>
  <Characters>120436</Characters>
  <Application>Microsoft Office Word</Application>
  <DocSecurity>0</DocSecurity>
  <Lines>1003</Lines>
  <Paragraphs>280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Gwóźdź</dc:creator>
  <cp:lastModifiedBy>Dominika Hartman</cp:lastModifiedBy>
  <cp:revision>21</cp:revision>
  <cp:lastPrinted>2021-04-29T05:47:00Z</cp:lastPrinted>
  <dcterms:created xsi:type="dcterms:W3CDTF">2021-04-26T09:13:00Z</dcterms:created>
  <dcterms:modified xsi:type="dcterms:W3CDTF">2021-04-29T08:18:00Z</dcterms:modified>
</cp:coreProperties>
</file>