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356AB557" w14:textId="336335E6" w:rsidR="00657498" w:rsidRPr="00081940" w:rsidRDefault="00081940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(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 patrz Rozdział II podrozdział 5 pkt 4 lit b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 SWZ )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51462628" w:rsidR="00471EC1" w:rsidRPr="00BF1CD1" w:rsidRDefault="00471EC1" w:rsidP="00780B61">
      <w:pPr>
        <w:pStyle w:val="Akapitzlist"/>
        <w:ind w:left="0" w:right="416"/>
        <w:jc w:val="center"/>
        <w:rPr>
          <w:rFonts w:ascii="Book Antiqua" w:hAnsi="Book Antiqua"/>
          <w:b/>
          <w:color w:val="FF0000"/>
          <w:sz w:val="22"/>
          <w:szCs w:val="22"/>
        </w:rPr>
      </w:pPr>
      <w:r w:rsidRPr="007D2358">
        <w:rPr>
          <w:rFonts w:ascii="Book Antiqua" w:hAnsi="Book Antiqua"/>
          <w:b/>
          <w:sz w:val="22"/>
          <w:szCs w:val="22"/>
        </w:rPr>
        <w:t xml:space="preserve">Wykaz musi wskazywać 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co najmniej dwie roboty o charakterze podobnym do objętych zamówieniem w tym jednej o wartości nie mniejszej niż </w:t>
      </w:r>
      <w:r w:rsidR="006A32F4">
        <w:rPr>
          <w:rFonts w:ascii="Book Antiqua" w:hAnsi="Book Antiqua"/>
          <w:b/>
          <w:color w:val="FF0000"/>
          <w:sz w:val="22"/>
          <w:szCs w:val="22"/>
        </w:rPr>
        <w:t>5</w:t>
      </w:r>
      <w:r w:rsidR="00F03263" w:rsidRPr="00502AF5">
        <w:rPr>
          <w:rFonts w:ascii="Book Antiqua" w:hAnsi="Book Antiqua"/>
          <w:b/>
          <w:color w:val="FF0000"/>
          <w:sz w:val="22"/>
          <w:szCs w:val="22"/>
        </w:rPr>
        <w:t>0</w:t>
      </w:r>
      <w:r w:rsidR="0043320E" w:rsidRPr="00502AF5">
        <w:rPr>
          <w:rFonts w:ascii="Book Antiqua" w:hAnsi="Book Antiqua"/>
          <w:b/>
          <w:color w:val="FF0000"/>
          <w:sz w:val="22"/>
          <w:szCs w:val="22"/>
        </w:rPr>
        <w:t>0 000,00 zł</w:t>
      </w:r>
      <w:r w:rsidRPr="00502AF5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FE0B3B" w:rsidRPr="00502AF5">
        <w:rPr>
          <w:rFonts w:ascii="Book Antiqua" w:hAnsi="Book Antiqua"/>
          <w:b/>
          <w:color w:val="FF0000"/>
          <w:sz w:val="22"/>
          <w:szCs w:val="22"/>
        </w:rPr>
        <w:t xml:space="preserve">brutto </w:t>
      </w:r>
      <w:r w:rsidRPr="007D2358">
        <w:rPr>
          <w:rFonts w:ascii="Book Antiqua" w:hAnsi="Book Antiqua"/>
          <w:b/>
          <w:sz w:val="22"/>
          <w:szCs w:val="22"/>
        </w:rPr>
        <w:t>polegając</w:t>
      </w:r>
      <w:r w:rsidR="0043320E" w:rsidRPr="007D2358">
        <w:rPr>
          <w:rFonts w:ascii="Book Antiqua" w:hAnsi="Book Antiqua"/>
          <w:b/>
          <w:sz w:val="22"/>
          <w:szCs w:val="22"/>
        </w:rPr>
        <w:t>e</w:t>
      </w:r>
      <w:r w:rsidRPr="007D2358">
        <w:rPr>
          <w:rFonts w:ascii="Book Antiqua" w:hAnsi="Book Antiqua"/>
          <w:b/>
          <w:sz w:val="22"/>
          <w:szCs w:val="22"/>
        </w:rPr>
        <w:t xml:space="preserve"> na budowie</w:t>
      </w:r>
      <w:r w:rsidR="00022851" w:rsidRPr="007D2358">
        <w:rPr>
          <w:rFonts w:ascii="Book Antiqua" w:hAnsi="Book Antiqua"/>
          <w:b/>
          <w:sz w:val="22"/>
          <w:szCs w:val="22"/>
        </w:rPr>
        <w:t xml:space="preserve"> </w:t>
      </w:r>
      <w:r w:rsidR="00BF1CD1">
        <w:rPr>
          <w:rFonts w:ascii="Book Antiqua" w:hAnsi="Book Antiqua"/>
          <w:b/>
          <w:color w:val="FF0000"/>
          <w:sz w:val="22"/>
          <w:szCs w:val="22"/>
        </w:rPr>
        <w:t>budynku użyteczności publicznej o powierzchni zabudowy co najmniej 200 m</w:t>
      </w:r>
      <w:r w:rsidR="00BF1CD1">
        <w:rPr>
          <w:rFonts w:ascii="Book Antiqua" w:hAnsi="Book Antiqua"/>
          <w:b/>
          <w:color w:val="FF0000"/>
          <w:sz w:val="22"/>
          <w:szCs w:val="22"/>
          <w:vertAlign w:val="superscript"/>
        </w:rPr>
        <w:t>2</w:t>
      </w:r>
    </w:p>
    <w:p w14:paraId="0DEFB301" w14:textId="0CE20D55" w:rsidR="00657498" w:rsidRPr="007D2358" w:rsidRDefault="00657498" w:rsidP="00502AF5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</w:rPr>
      </w:pPr>
      <w:r w:rsidRPr="007D2358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7D2358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2E79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569A9"/>
    <w:rsid w:val="00081940"/>
    <w:rsid w:val="000D05A8"/>
    <w:rsid w:val="001B2017"/>
    <w:rsid w:val="001C486B"/>
    <w:rsid w:val="001D7CA5"/>
    <w:rsid w:val="002E4AE9"/>
    <w:rsid w:val="002E7958"/>
    <w:rsid w:val="00410E12"/>
    <w:rsid w:val="0043320E"/>
    <w:rsid w:val="00471EC1"/>
    <w:rsid w:val="00502AF5"/>
    <w:rsid w:val="00517113"/>
    <w:rsid w:val="0055652A"/>
    <w:rsid w:val="005D3A37"/>
    <w:rsid w:val="00657498"/>
    <w:rsid w:val="0069009F"/>
    <w:rsid w:val="006A32F4"/>
    <w:rsid w:val="006F0AC5"/>
    <w:rsid w:val="00780B61"/>
    <w:rsid w:val="007D2358"/>
    <w:rsid w:val="0082364D"/>
    <w:rsid w:val="00867CE5"/>
    <w:rsid w:val="008C0A38"/>
    <w:rsid w:val="00922F70"/>
    <w:rsid w:val="00AF5DD9"/>
    <w:rsid w:val="00B400F3"/>
    <w:rsid w:val="00BF1CD1"/>
    <w:rsid w:val="00D125C6"/>
    <w:rsid w:val="00D71858"/>
    <w:rsid w:val="00DA7C59"/>
    <w:rsid w:val="00DE019E"/>
    <w:rsid w:val="00F03263"/>
    <w:rsid w:val="00F30E00"/>
    <w:rsid w:val="00F5120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2023-09-11T13:28:00Z</cp:lastPrinted>
  <dcterms:created xsi:type="dcterms:W3CDTF">2024-01-09T11:37:00Z</dcterms:created>
  <dcterms:modified xsi:type="dcterms:W3CDTF">2024-01-15T12:26:00Z</dcterms:modified>
</cp:coreProperties>
</file>