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6225" w14:textId="77777777" w:rsidR="000533ED" w:rsidRDefault="000533ED" w:rsidP="000533ED">
      <w:pPr>
        <w:autoSpaceDE w:val="0"/>
        <w:autoSpaceDN w:val="0"/>
        <w:adjustRightInd w:val="0"/>
        <w:spacing w:after="0" w:line="240" w:lineRule="auto"/>
        <w:jc w:val="center"/>
        <w:rPr>
          <w:rFonts w:ascii="Calibri" w:eastAsia="Times New Roman" w:hAnsi="Calibri" w:cs="Calibri"/>
          <w:b/>
          <w:bCs/>
          <w:sz w:val="24"/>
          <w:szCs w:val="24"/>
          <w:lang w:eastAsia="pl-PL"/>
        </w:rPr>
      </w:pPr>
    </w:p>
    <w:p w14:paraId="69E8D671" w14:textId="26594C33" w:rsidR="000533ED" w:rsidRDefault="000533ED" w:rsidP="000533ED">
      <w:pPr>
        <w:autoSpaceDE w:val="0"/>
        <w:autoSpaceDN w:val="0"/>
        <w:adjustRightInd w:val="0"/>
        <w:spacing w:after="0" w:line="240" w:lineRule="auto"/>
        <w:jc w:val="right"/>
        <w:rPr>
          <w:rFonts w:ascii="Calibri" w:eastAsia="Times New Roman" w:hAnsi="Calibri" w:cs="Calibri"/>
          <w:b/>
          <w:bCs/>
          <w:sz w:val="24"/>
          <w:szCs w:val="24"/>
          <w:lang w:eastAsia="pl-PL"/>
        </w:rPr>
      </w:pPr>
      <w:r>
        <w:rPr>
          <w:rFonts w:ascii="Calibri" w:eastAsia="Times New Roman" w:hAnsi="Calibri" w:cs="Calibri"/>
          <w:b/>
          <w:bCs/>
          <w:sz w:val="24"/>
          <w:szCs w:val="24"/>
          <w:lang w:eastAsia="pl-PL"/>
        </w:rPr>
        <w:t xml:space="preserve">Załącznik nr </w:t>
      </w:r>
      <w:r w:rsidR="004679B7">
        <w:rPr>
          <w:rFonts w:ascii="Calibri" w:eastAsia="Times New Roman" w:hAnsi="Calibri" w:cs="Calibri"/>
          <w:b/>
          <w:bCs/>
          <w:sz w:val="24"/>
          <w:szCs w:val="24"/>
          <w:lang w:eastAsia="pl-PL"/>
        </w:rPr>
        <w:t>10</w:t>
      </w:r>
      <w:r>
        <w:rPr>
          <w:rFonts w:ascii="Calibri" w:eastAsia="Times New Roman" w:hAnsi="Calibri" w:cs="Calibri"/>
          <w:b/>
          <w:bCs/>
          <w:sz w:val="24"/>
          <w:szCs w:val="24"/>
          <w:lang w:eastAsia="pl-PL"/>
        </w:rPr>
        <w:t xml:space="preserve"> do SWZ</w:t>
      </w:r>
    </w:p>
    <w:p w14:paraId="2477A550" w14:textId="77777777" w:rsidR="000533ED" w:rsidRDefault="000533ED" w:rsidP="000533ED">
      <w:pPr>
        <w:autoSpaceDE w:val="0"/>
        <w:autoSpaceDN w:val="0"/>
        <w:adjustRightInd w:val="0"/>
        <w:spacing w:after="0" w:line="240" w:lineRule="auto"/>
        <w:jc w:val="center"/>
        <w:rPr>
          <w:rFonts w:ascii="Calibri" w:eastAsia="Times New Roman" w:hAnsi="Calibri" w:cs="Calibri"/>
          <w:b/>
          <w:bCs/>
          <w:sz w:val="24"/>
          <w:szCs w:val="24"/>
          <w:lang w:eastAsia="pl-PL"/>
        </w:rPr>
      </w:pPr>
    </w:p>
    <w:p w14:paraId="1D0DB5FF" w14:textId="77777777" w:rsidR="000533ED" w:rsidRPr="00641301" w:rsidRDefault="000533ED" w:rsidP="000533ED">
      <w:pPr>
        <w:autoSpaceDE w:val="0"/>
        <w:autoSpaceDN w:val="0"/>
        <w:adjustRightInd w:val="0"/>
        <w:spacing w:after="0" w:line="240" w:lineRule="auto"/>
        <w:jc w:val="center"/>
        <w:rPr>
          <w:rFonts w:ascii="Calibri" w:eastAsia="Times New Roman" w:hAnsi="Calibri" w:cs="Calibri"/>
          <w:b/>
          <w:bCs/>
          <w:sz w:val="24"/>
          <w:szCs w:val="24"/>
          <w:lang w:eastAsia="pl-PL"/>
        </w:rPr>
      </w:pPr>
      <w:r w:rsidRPr="00641301">
        <w:rPr>
          <w:rFonts w:ascii="Calibri" w:eastAsia="Times New Roman" w:hAnsi="Calibri" w:cs="Calibri"/>
          <w:b/>
          <w:bCs/>
          <w:sz w:val="24"/>
          <w:szCs w:val="24"/>
          <w:lang w:eastAsia="pl-PL"/>
        </w:rPr>
        <w:t>Projektowane Postanowienia Umowne</w:t>
      </w:r>
    </w:p>
    <w:p w14:paraId="320BB980" w14:textId="77777777" w:rsidR="000533ED" w:rsidRPr="00641301" w:rsidRDefault="000533ED" w:rsidP="000533ED">
      <w:pPr>
        <w:autoSpaceDE w:val="0"/>
        <w:autoSpaceDN w:val="0"/>
        <w:adjustRightInd w:val="0"/>
        <w:spacing w:after="0" w:line="240" w:lineRule="exact"/>
        <w:ind w:right="24"/>
        <w:jc w:val="center"/>
        <w:rPr>
          <w:rFonts w:ascii="Calibri" w:eastAsia="Times New Roman" w:hAnsi="Calibri" w:cs="Calibri"/>
          <w:sz w:val="24"/>
          <w:szCs w:val="24"/>
          <w:lang w:eastAsia="pl-PL"/>
        </w:rPr>
      </w:pPr>
    </w:p>
    <w:p w14:paraId="06D83061" w14:textId="77777777" w:rsidR="000533ED" w:rsidRDefault="000533ED" w:rsidP="000533ED">
      <w:pPr>
        <w:suppressAutoHyphens/>
        <w:autoSpaceDE w:val="0"/>
        <w:autoSpaceDN w:val="0"/>
        <w:adjustRightInd w:val="0"/>
        <w:spacing w:after="0" w:line="276" w:lineRule="auto"/>
        <w:jc w:val="both"/>
        <w:rPr>
          <w:rFonts w:ascii="Cambria" w:eastAsia="Times New Roman" w:hAnsi="Cambria" w:cs="Times New Roman"/>
          <w:sz w:val="20"/>
          <w:szCs w:val="20"/>
          <w:lang w:eastAsia="ar-SA"/>
        </w:rPr>
      </w:pPr>
    </w:p>
    <w:p w14:paraId="2EC4BAA7" w14:textId="77777777" w:rsidR="000533ED" w:rsidRPr="00A3463B" w:rsidRDefault="000533ED" w:rsidP="000533ED">
      <w:pPr>
        <w:suppressAutoHyphens/>
        <w:autoSpaceDE w:val="0"/>
        <w:autoSpaceDN w:val="0"/>
        <w:adjustRightInd w:val="0"/>
        <w:spacing w:after="0" w:line="276" w:lineRule="auto"/>
        <w:jc w:val="both"/>
        <w:rPr>
          <w:rFonts w:ascii="Cambria" w:eastAsia="Times New Roman" w:hAnsi="Cambria" w:cs="Times New Roman"/>
          <w:lang w:eastAsia="ar-SA"/>
        </w:rPr>
      </w:pPr>
      <w:r w:rsidRPr="00A3463B">
        <w:rPr>
          <w:rFonts w:ascii="Cambria" w:eastAsia="Times New Roman" w:hAnsi="Cambria" w:cs="Times New Roman"/>
          <w:lang w:eastAsia="ar-SA"/>
        </w:rPr>
        <w:t xml:space="preserve">W dniu …………  r. w Santoku pomiędzy: </w:t>
      </w:r>
    </w:p>
    <w:p w14:paraId="4C396219" w14:textId="77777777" w:rsidR="000533ED" w:rsidRPr="00A3463B" w:rsidRDefault="000533ED" w:rsidP="000533ED">
      <w:pPr>
        <w:suppressAutoHyphens/>
        <w:autoSpaceDE w:val="0"/>
        <w:autoSpaceDN w:val="0"/>
        <w:adjustRightInd w:val="0"/>
        <w:spacing w:after="0" w:line="276" w:lineRule="auto"/>
        <w:jc w:val="both"/>
        <w:rPr>
          <w:rFonts w:ascii="Cambria" w:eastAsia="Times New Roman" w:hAnsi="Cambria" w:cs="Times New Roman"/>
          <w:lang w:eastAsia="ar-SA"/>
        </w:rPr>
      </w:pPr>
      <w:r w:rsidRPr="00A3463B">
        <w:rPr>
          <w:rFonts w:ascii="Cambria" w:eastAsia="Times New Roman" w:hAnsi="Cambria" w:cs="Times New Roman"/>
          <w:lang w:eastAsia="ar-SA"/>
        </w:rPr>
        <w:t>Gminą Santok z siedzibą przy ul. Gorzowskiej 59; 66-431 Santok, NIP: 5991012158, w imieniu które</w:t>
      </w:r>
      <w:r>
        <w:rPr>
          <w:rFonts w:ascii="Cambria" w:eastAsia="Times New Roman" w:hAnsi="Cambria" w:cs="Times New Roman"/>
          <w:lang w:eastAsia="ar-SA"/>
        </w:rPr>
        <w:t xml:space="preserve">j </w:t>
      </w:r>
      <w:r w:rsidRPr="00A3463B">
        <w:rPr>
          <w:rFonts w:ascii="Cambria" w:eastAsia="Times New Roman" w:hAnsi="Cambria" w:cs="Times New Roman"/>
          <w:lang w:eastAsia="ar-SA"/>
        </w:rPr>
        <w:t>występuje:</w:t>
      </w:r>
    </w:p>
    <w:p w14:paraId="50753338" w14:textId="77777777" w:rsidR="000533ED" w:rsidRPr="00A3463B" w:rsidRDefault="000533ED">
      <w:pPr>
        <w:pStyle w:val="Akapitzlist"/>
        <w:numPr>
          <w:ilvl w:val="0"/>
          <w:numId w:val="64"/>
        </w:numPr>
        <w:tabs>
          <w:tab w:val="left" w:pos="567"/>
        </w:tabs>
        <w:suppressAutoHyphens/>
        <w:spacing w:line="276" w:lineRule="auto"/>
        <w:jc w:val="both"/>
        <w:rPr>
          <w:rFonts w:ascii="Cambria" w:hAnsi="Cambria"/>
          <w:sz w:val="22"/>
          <w:szCs w:val="22"/>
          <w:lang w:eastAsia="ar-SA"/>
        </w:rPr>
      </w:pPr>
      <w:r w:rsidRPr="00A3463B">
        <w:rPr>
          <w:rFonts w:ascii="Cambria" w:hAnsi="Cambria"/>
          <w:sz w:val="22"/>
          <w:szCs w:val="22"/>
          <w:lang w:eastAsia="ar-SA"/>
        </w:rPr>
        <w:t>Paweł Pisarek – Wójt Gminy Santok,</w:t>
      </w:r>
    </w:p>
    <w:p w14:paraId="3B3AD8E4" w14:textId="77777777" w:rsidR="000533ED" w:rsidRPr="00A3463B" w:rsidRDefault="000533ED" w:rsidP="000533ED">
      <w:pPr>
        <w:widowControl w:val="0"/>
        <w:suppressAutoHyphens/>
        <w:spacing w:after="120" w:line="276" w:lineRule="auto"/>
        <w:jc w:val="both"/>
        <w:rPr>
          <w:rFonts w:ascii="Cambria" w:eastAsia="SimSun" w:hAnsi="Cambria" w:cs="Arial"/>
          <w:kern w:val="1"/>
          <w:lang w:eastAsia="hi-IN" w:bidi="hi-IN"/>
        </w:rPr>
      </w:pPr>
      <w:r w:rsidRPr="00A3463B">
        <w:rPr>
          <w:rFonts w:ascii="Cambria" w:eastAsia="Times New Roman" w:hAnsi="Cambria" w:cs="Times New Roman"/>
          <w:lang w:eastAsia="ar-SA"/>
        </w:rPr>
        <w:t xml:space="preserve">przy kontrasygnacie Skarbnika Gminy   –  p. Andrzeja Szymczaka </w:t>
      </w:r>
    </w:p>
    <w:p w14:paraId="5B9F6BBB" w14:textId="77777777" w:rsidR="000533ED" w:rsidRPr="00641301" w:rsidRDefault="000533ED" w:rsidP="000533ED">
      <w:pPr>
        <w:tabs>
          <w:tab w:val="left" w:leader="dot" w:pos="9072"/>
        </w:tabs>
        <w:autoSpaceDE w:val="0"/>
        <w:autoSpaceDN w:val="0"/>
        <w:adjustRightInd w:val="0"/>
        <w:spacing w:after="0" w:line="240" w:lineRule="auto"/>
        <w:jc w:val="both"/>
        <w:rPr>
          <w:rFonts w:ascii="Cambria" w:eastAsia="Times New Roman" w:hAnsi="Cambria" w:cs="Calibri"/>
          <w:lang w:eastAsia="pl-PL"/>
        </w:rPr>
      </w:pPr>
    </w:p>
    <w:p w14:paraId="0DF4DB06" w14:textId="77777777" w:rsidR="000533ED" w:rsidRPr="00641301" w:rsidRDefault="000533ED" w:rsidP="000533ED">
      <w:pPr>
        <w:tabs>
          <w:tab w:val="left" w:leader="dot" w:pos="9072"/>
        </w:tabs>
        <w:autoSpaceDE w:val="0"/>
        <w:autoSpaceDN w:val="0"/>
        <w:adjustRightInd w:val="0"/>
        <w:spacing w:after="0" w:line="240" w:lineRule="auto"/>
        <w:jc w:val="both"/>
        <w:rPr>
          <w:rFonts w:ascii="Cambria" w:eastAsia="Times New Roman" w:hAnsi="Cambria" w:cs="Calibri"/>
          <w:b/>
          <w:bCs/>
          <w:color w:val="000000"/>
          <w:lang w:eastAsia="pl-PL"/>
        </w:rPr>
      </w:pPr>
      <w:r w:rsidRPr="00641301">
        <w:rPr>
          <w:rFonts w:ascii="Cambria" w:eastAsia="Times New Roman" w:hAnsi="Cambria" w:cs="Calibri"/>
          <w:color w:val="000000"/>
          <w:lang w:eastAsia="pl-PL"/>
        </w:rPr>
        <w:t xml:space="preserve">zwanym w dalszej treści umowy </w:t>
      </w:r>
      <w:r w:rsidRPr="00641301">
        <w:rPr>
          <w:rFonts w:ascii="Cambria" w:eastAsia="Times New Roman" w:hAnsi="Cambria" w:cs="Calibri"/>
          <w:b/>
          <w:bCs/>
          <w:color w:val="000000"/>
          <w:lang w:eastAsia="pl-PL"/>
        </w:rPr>
        <w:t xml:space="preserve">„Zamawiającym" </w:t>
      </w:r>
    </w:p>
    <w:p w14:paraId="058332D9" w14:textId="77777777" w:rsidR="000533ED" w:rsidRDefault="000533ED" w:rsidP="000533ED">
      <w:pPr>
        <w:tabs>
          <w:tab w:val="left" w:leader="dot" w:pos="9072"/>
        </w:tabs>
        <w:autoSpaceDE w:val="0"/>
        <w:autoSpaceDN w:val="0"/>
        <w:adjustRightInd w:val="0"/>
        <w:spacing w:after="0" w:line="240" w:lineRule="auto"/>
        <w:jc w:val="both"/>
        <w:rPr>
          <w:rFonts w:ascii="Cambria" w:eastAsia="Times New Roman" w:hAnsi="Cambria" w:cs="Calibri"/>
          <w:color w:val="000000"/>
          <w:lang w:eastAsia="pl-PL"/>
        </w:rPr>
      </w:pPr>
    </w:p>
    <w:p w14:paraId="1542751E" w14:textId="77777777" w:rsidR="000533ED" w:rsidRDefault="000533ED" w:rsidP="000533ED">
      <w:pPr>
        <w:tabs>
          <w:tab w:val="left" w:leader="dot" w:pos="9072"/>
        </w:tabs>
        <w:autoSpaceDE w:val="0"/>
        <w:autoSpaceDN w:val="0"/>
        <w:adjustRightInd w:val="0"/>
        <w:spacing w:after="0" w:line="240" w:lineRule="auto"/>
        <w:jc w:val="both"/>
        <w:rPr>
          <w:rFonts w:ascii="Cambria" w:eastAsia="Times New Roman" w:hAnsi="Cambria" w:cs="Calibri"/>
          <w:color w:val="000000"/>
          <w:lang w:eastAsia="pl-PL"/>
        </w:rPr>
      </w:pPr>
      <w:r w:rsidRPr="00641301">
        <w:rPr>
          <w:rFonts w:ascii="Cambria" w:eastAsia="Times New Roman" w:hAnsi="Cambria" w:cs="Calibri"/>
          <w:color w:val="000000"/>
          <w:lang w:eastAsia="pl-PL"/>
        </w:rPr>
        <w:t>a ………………………………</w:t>
      </w:r>
    </w:p>
    <w:p w14:paraId="3193C1E9" w14:textId="77777777" w:rsidR="000533ED" w:rsidRPr="00641301" w:rsidRDefault="000533ED" w:rsidP="000533ED">
      <w:pPr>
        <w:tabs>
          <w:tab w:val="left" w:leader="dot" w:pos="9072"/>
        </w:tabs>
        <w:autoSpaceDE w:val="0"/>
        <w:autoSpaceDN w:val="0"/>
        <w:adjustRightInd w:val="0"/>
        <w:spacing w:after="0" w:line="240" w:lineRule="auto"/>
        <w:jc w:val="both"/>
        <w:rPr>
          <w:rFonts w:ascii="Cambria" w:eastAsia="Times New Roman" w:hAnsi="Cambria" w:cs="Calibri"/>
          <w:color w:val="000000"/>
          <w:lang w:eastAsia="pl-PL"/>
        </w:rPr>
      </w:pPr>
      <w:r>
        <w:rPr>
          <w:rFonts w:ascii="Cambria" w:eastAsia="Times New Roman" w:hAnsi="Cambria" w:cs="Calibri"/>
          <w:color w:val="000000"/>
          <w:lang w:eastAsia="pl-PL"/>
        </w:rPr>
        <w:t>NIP………………………………REGON……………….</w:t>
      </w:r>
    </w:p>
    <w:p w14:paraId="0C82E276" w14:textId="77777777" w:rsidR="000533ED" w:rsidRPr="00641301" w:rsidRDefault="000533ED" w:rsidP="000533ED">
      <w:pPr>
        <w:tabs>
          <w:tab w:val="left" w:leader="dot" w:pos="9072"/>
        </w:tabs>
        <w:autoSpaceDE w:val="0"/>
        <w:autoSpaceDN w:val="0"/>
        <w:adjustRightInd w:val="0"/>
        <w:spacing w:before="29" w:after="0" w:line="240" w:lineRule="auto"/>
        <w:jc w:val="both"/>
        <w:rPr>
          <w:rFonts w:ascii="Cambria" w:eastAsia="Times New Roman" w:hAnsi="Cambria" w:cs="Calibri"/>
          <w:color w:val="000000"/>
          <w:lang w:eastAsia="pl-PL"/>
        </w:rPr>
      </w:pPr>
      <w:r w:rsidRPr="00641301">
        <w:rPr>
          <w:rFonts w:ascii="Cambria" w:eastAsia="Times New Roman" w:hAnsi="Cambria" w:cs="Calibri"/>
          <w:color w:val="000000"/>
          <w:lang w:eastAsia="pl-PL"/>
        </w:rPr>
        <w:t>reprezentowanym przez:</w:t>
      </w:r>
    </w:p>
    <w:p w14:paraId="1436820A" w14:textId="77777777" w:rsidR="000533ED" w:rsidRPr="00641301" w:rsidRDefault="000533ED" w:rsidP="000533ED">
      <w:pPr>
        <w:tabs>
          <w:tab w:val="left" w:pos="7088"/>
          <w:tab w:val="left" w:leader="dot" w:pos="9072"/>
        </w:tabs>
        <w:autoSpaceDE w:val="0"/>
        <w:autoSpaceDN w:val="0"/>
        <w:adjustRightInd w:val="0"/>
        <w:spacing w:after="0" w:line="240" w:lineRule="exact"/>
        <w:ind w:right="5242"/>
        <w:jc w:val="both"/>
        <w:rPr>
          <w:rFonts w:ascii="Cambria" w:eastAsia="Times New Roman" w:hAnsi="Cambria" w:cs="Calibri"/>
          <w:lang w:eastAsia="pl-PL"/>
        </w:rPr>
      </w:pPr>
      <w:r w:rsidRPr="00641301">
        <w:rPr>
          <w:rFonts w:ascii="Cambria" w:eastAsia="Times New Roman" w:hAnsi="Cambria" w:cs="Calibri"/>
          <w:lang w:eastAsia="pl-PL"/>
        </w:rPr>
        <w:t>……………………………………</w:t>
      </w:r>
    </w:p>
    <w:p w14:paraId="0A2783D1" w14:textId="77777777" w:rsidR="000533ED" w:rsidRPr="00641301" w:rsidRDefault="000533ED" w:rsidP="000533ED">
      <w:pPr>
        <w:tabs>
          <w:tab w:val="left" w:leader="dot" w:pos="9072"/>
        </w:tabs>
        <w:autoSpaceDE w:val="0"/>
        <w:autoSpaceDN w:val="0"/>
        <w:adjustRightInd w:val="0"/>
        <w:spacing w:before="19" w:after="0" w:line="250" w:lineRule="exact"/>
        <w:ind w:right="4962"/>
        <w:jc w:val="both"/>
        <w:rPr>
          <w:rFonts w:ascii="Cambria" w:eastAsia="Times New Roman" w:hAnsi="Cambria" w:cs="Calibri"/>
          <w:b/>
          <w:bCs/>
          <w:color w:val="000000"/>
          <w:lang w:eastAsia="pl-PL"/>
        </w:rPr>
      </w:pPr>
      <w:r w:rsidRPr="00641301">
        <w:rPr>
          <w:rFonts w:ascii="Cambria" w:eastAsia="Times New Roman" w:hAnsi="Cambria" w:cs="Calibri"/>
          <w:color w:val="000000"/>
          <w:lang w:eastAsia="pl-PL"/>
        </w:rPr>
        <w:t xml:space="preserve">zwanym w dalszej treści </w:t>
      </w:r>
      <w:r w:rsidRPr="00641301">
        <w:rPr>
          <w:rFonts w:ascii="Cambria" w:eastAsia="Times New Roman" w:hAnsi="Cambria" w:cs="Calibri"/>
          <w:b/>
          <w:bCs/>
          <w:color w:val="000000"/>
          <w:lang w:eastAsia="pl-PL"/>
        </w:rPr>
        <w:t xml:space="preserve">„Wykonawcą" </w:t>
      </w:r>
    </w:p>
    <w:p w14:paraId="28F895A9" w14:textId="77777777" w:rsidR="000533ED" w:rsidRPr="00641301" w:rsidRDefault="000533ED" w:rsidP="000533ED">
      <w:pPr>
        <w:tabs>
          <w:tab w:val="left" w:leader="dot" w:pos="9072"/>
        </w:tabs>
        <w:autoSpaceDE w:val="0"/>
        <w:autoSpaceDN w:val="0"/>
        <w:adjustRightInd w:val="0"/>
        <w:spacing w:before="19" w:after="0" w:line="250" w:lineRule="exact"/>
        <w:ind w:right="5242"/>
        <w:jc w:val="both"/>
        <w:rPr>
          <w:rFonts w:ascii="Cambria" w:eastAsia="Times New Roman" w:hAnsi="Cambria" w:cs="Calibri"/>
          <w:b/>
          <w:bCs/>
          <w:color w:val="000000"/>
          <w:lang w:eastAsia="pl-PL"/>
        </w:rPr>
      </w:pPr>
      <w:r w:rsidRPr="00641301">
        <w:rPr>
          <w:rFonts w:ascii="Cambria" w:eastAsia="Times New Roman" w:hAnsi="Cambria" w:cs="Calibri"/>
          <w:color w:val="000000"/>
          <w:lang w:eastAsia="pl-PL"/>
        </w:rPr>
        <w:t xml:space="preserve">dalej łącznie zwanymi </w:t>
      </w:r>
      <w:r w:rsidRPr="00641301">
        <w:rPr>
          <w:rFonts w:ascii="Cambria" w:eastAsia="Times New Roman" w:hAnsi="Cambria" w:cs="Calibri"/>
          <w:b/>
          <w:bCs/>
          <w:color w:val="000000"/>
          <w:lang w:eastAsia="pl-PL"/>
        </w:rPr>
        <w:t>„Stronami"</w:t>
      </w:r>
    </w:p>
    <w:p w14:paraId="639238BA" w14:textId="77777777" w:rsidR="000533ED" w:rsidRPr="00A3463B" w:rsidRDefault="000533ED" w:rsidP="000533ED">
      <w:pPr>
        <w:tabs>
          <w:tab w:val="left" w:leader="dot" w:pos="9072"/>
        </w:tabs>
        <w:autoSpaceDE w:val="0"/>
        <w:autoSpaceDN w:val="0"/>
        <w:adjustRightInd w:val="0"/>
        <w:spacing w:after="0" w:line="250" w:lineRule="exact"/>
        <w:jc w:val="both"/>
        <w:rPr>
          <w:rFonts w:ascii="Cambria" w:eastAsia="Times New Roman" w:hAnsi="Cambria" w:cs="Calibri"/>
          <w:color w:val="000000"/>
          <w:lang w:eastAsia="pl-PL"/>
        </w:rPr>
      </w:pPr>
      <w:r w:rsidRPr="00641301">
        <w:rPr>
          <w:rFonts w:ascii="Cambria" w:eastAsia="Times New Roman" w:hAnsi="Cambria" w:cs="Calibri"/>
          <w:color w:val="000000"/>
          <w:lang w:eastAsia="pl-PL"/>
        </w:rPr>
        <w:t>zawarta została niniejsza (dalej ,,Umowa") o następującej treści:</w:t>
      </w:r>
    </w:p>
    <w:p w14:paraId="7B972A95" w14:textId="77777777" w:rsidR="000533ED" w:rsidRDefault="000533ED" w:rsidP="000533ED">
      <w:pPr>
        <w:tabs>
          <w:tab w:val="left" w:leader="dot" w:pos="9072"/>
        </w:tabs>
        <w:autoSpaceDE w:val="0"/>
        <w:autoSpaceDN w:val="0"/>
        <w:adjustRightInd w:val="0"/>
        <w:spacing w:after="0" w:line="250" w:lineRule="exact"/>
        <w:jc w:val="both"/>
        <w:rPr>
          <w:rFonts w:ascii="Calibri" w:eastAsia="Times New Roman" w:hAnsi="Calibri" w:cs="Calibri"/>
          <w:color w:val="000000"/>
          <w:lang w:eastAsia="pl-PL"/>
        </w:rPr>
      </w:pPr>
    </w:p>
    <w:p w14:paraId="71498F5C" w14:textId="77777777" w:rsidR="000533ED" w:rsidRPr="00641301" w:rsidRDefault="000533ED" w:rsidP="000533ED">
      <w:pPr>
        <w:autoSpaceDE w:val="0"/>
        <w:autoSpaceDN w:val="0"/>
        <w:adjustRightInd w:val="0"/>
        <w:spacing w:after="0" w:line="240" w:lineRule="exact"/>
        <w:ind w:right="77"/>
        <w:rPr>
          <w:rFonts w:ascii="Calibri" w:eastAsia="Times New Roman" w:hAnsi="Calibri" w:cs="Calibri"/>
          <w:lang w:eastAsia="pl-PL"/>
        </w:rPr>
      </w:pPr>
    </w:p>
    <w:p w14:paraId="2E0DB8BB" w14:textId="77777777" w:rsidR="000533ED" w:rsidRPr="00641301" w:rsidRDefault="000533ED" w:rsidP="000533ED">
      <w:pPr>
        <w:autoSpaceDE w:val="0"/>
        <w:autoSpaceDN w:val="0"/>
        <w:adjustRightInd w:val="0"/>
        <w:spacing w:before="110" w:after="0" w:line="240" w:lineRule="auto"/>
        <w:ind w:right="77"/>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§1</w:t>
      </w:r>
    </w:p>
    <w:p w14:paraId="5F749E98" w14:textId="77777777" w:rsidR="000533ED" w:rsidRPr="00641301" w:rsidRDefault="000533ED" w:rsidP="000533ED">
      <w:pPr>
        <w:autoSpaceDE w:val="0"/>
        <w:autoSpaceDN w:val="0"/>
        <w:adjustRightInd w:val="0"/>
        <w:spacing w:after="0" w:line="240" w:lineRule="auto"/>
        <w:ind w:left="2410"/>
        <w:jc w:val="both"/>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Przedmiot umowy oraz postanowienia ogóln</w:t>
      </w:r>
      <w:r w:rsidRPr="001B0C9E">
        <w:rPr>
          <w:rFonts w:ascii="Cambria" w:eastAsia="Times New Roman" w:hAnsi="Cambria" w:cs="Calibri"/>
          <w:b/>
          <w:bCs/>
          <w:color w:val="000000"/>
          <w:lang w:eastAsia="pl-PL"/>
        </w:rPr>
        <w:t>e</w:t>
      </w:r>
    </w:p>
    <w:p w14:paraId="53CAEE42" w14:textId="77777777" w:rsidR="000B5F3D" w:rsidRDefault="000533ED" w:rsidP="000B5F3D">
      <w:pPr>
        <w:numPr>
          <w:ilvl w:val="0"/>
          <w:numId w:val="1"/>
        </w:numPr>
        <w:autoSpaceDE w:val="0"/>
        <w:autoSpaceDN w:val="0"/>
        <w:adjustRightInd w:val="0"/>
        <w:spacing w:after="0" w:line="250" w:lineRule="exact"/>
        <w:ind w:left="331" w:hanging="331"/>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W wyniku dokonanego wyboru ofert w postępowaniu o udzielenie zamówienia publicznego przeprowadzonego w trybie podstawowym, na podstawie art. 275 pkt 1) ustawy z dnia 11 września 2019 r. Prawo Zamówień Publicznych (Dz.U. z 2021r poz. 1129</w:t>
      </w:r>
      <w:r w:rsidR="00DE5F4E">
        <w:rPr>
          <w:rFonts w:ascii="Cambria" w:eastAsia="Times New Roman" w:hAnsi="Cambria" w:cs="Calibri"/>
          <w:sz w:val="20"/>
          <w:szCs w:val="20"/>
          <w:lang w:eastAsia="pl-PL"/>
        </w:rPr>
        <w:t>,1598</w:t>
      </w:r>
      <w:r w:rsidRPr="00641301">
        <w:rPr>
          <w:rFonts w:ascii="Cambria" w:eastAsia="Times New Roman" w:hAnsi="Cambria" w:cs="Calibri"/>
          <w:sz w:val="20"/>
          <w:szCs w:val="20"/>
          <w:lang w:eastAsia="pl-PL"/>
        </w:rPr>
        <w:t xml:space="preserve"> ze zm.) Zamawiający zleca, a Wykonawca przyjmuje do wykonania roboty budowlane pod nazwą: </w:t>
      </w:r>
      <w:r w:rsidRPr="00DE5F4E">
        <w:rPr>
          <w:rFonts w:ascii="Cambria" w:eastAsia="Times New Roman" w:hAnsi="Cambria" w:cs="Calibri"/>
          <w:b/>
          <w:sz w:val="20"/>
          <w:szCs w:val="20"/>
          <w:lang w:eastAsia="pl-PL"/>
        </w:rPr>
        <w:t xml:space="preserve">„Budowa </w:t>
      </w:r>
      <w:r w:rsidR="00DE5F4E">
        <w:rPr>
          <w:rFonts w:ascii="Cambria" w:eastAsia="Times New Roman" w:hAnsi="Cambria" w:cs="Calibri"/>
          <w:b/>
          <w:sz w:val="20"/>
          <w:szCs w:val="20"/>
          <w:lang w:eastAsia="pl-PL"/>
        </w:rPr>
        <w:t>ochotniczej Straży Pożarnej w Janczewie w formule zaprojektuj i wybuduj</w:t>
      </w:r>
      <w:r w:rsidRPr="00DE5F4E">
        <w:rPr>
          <w:rFonts w:ascii="Cambria" w:eastAsia="Times New Roman" w:hAnsi="Cambria" w:cs="Calibri"/>
          <w:b/>
          <w:sz w:val="20"/>
          <w:szCs w:val="20"/>
          <w:lang w:eastAsia="pl-PL"/>
        </w:rPr>
        <w:t>”.</w:t>
      </w:r>
    </w:p>
    <w:p w14:paraId="62FBDEDB" w14:textId="4621D27C" w:rsidR="000B5F3D" w:rsidRPr="000B5F3D" w:rsidRDefault="000B5F3D" w:rsidP="000B5F3D">
      <w:pPr>
        <w:numPr>
          <w:ilvl w:val="0"/>
          <w:numId w:val="1"/>
        </w:numPr>
        <w:autoSpaceDE w:val="0"/>
        <w:autoSpaceDN w:val="0"/>
        <w:adjustRightInd w:val="0"/>
        <w:spacing w:after="0" w:line="250" w:lineRule="exact"/>
        <w:ind w:left="331" w:hanging="331"/>
        <w:jc w:val="both"/>
        <w:rPr>
          <w:rFonts w:ascii="Cambria" w:eastAsia="Times New Roman" w:hAnsi="Cambria" w:cs="Calibri"/>
          <w:sz w:val="20"/>
          <w:szCs w:val="20"/>
          <w:lang w:eastAsia="pl-PL"/>
        </w:rPr>
      </w:pPr>
      <w:r w:rsidRPr="000B5F3D">
        <w:rPr>
          <w:rFonts w:ascii="Cambria" w:eastAsia="Times New Roman" w:hAnsi="Cambria" w:cs="Arial"/>
          <w:sz w:val="20"/>
          <w:szCs w:val="20"/>
          <w:lang w:eastAsia="pl-PL"/>
        </w:rPr>
        <w:t xml:space="preserve">Przedmiotem umowy jest wykonanie prac projektowych i robót budowlanych zadania inwestycyjnego określonego w pkt 1. </w:t>
      </w:r>
    </w:p>
    <w:p w14:paraId="4EED656A" w14:textId="43244F1D" w:rsidR="000B5F3D" w:rsidRPr="000B5F3D" w:rsidRDefault="000B5F3D" w:rsidP="000B5F3D">
      <w:pPr>
        <w:numPr>
          <w:ilvl w:val="0"/>
          <w:numId w:val="1"/>
        </w:numPr>
        <w:autoSpaceDE w:val="0"/>
        <w:autoSpaceDN w:val="0"/>
        <w:adjustRightInd w:val="0"/>
        <w:spacing w:after="0" w:line="250" w:lineRule="exact"/>
        <w:ind w:left="331" w:hanging="331"/>
        <w:jc w:val="both"/>
        <w:rPr>
          <w:rFonts w:ascii="Cambria" w:eastAsia="Times New Roman" w:hAnsi="Cambria" w:cs="Calibri"/>
          <w:sz w:val="20"/>
          <w:szCs w:val="20"/>
          <w:lang w:eastAsia="pl-PL"/>
        </w:rPr>
      </w:pPr>
      <w:r w:rsidRPr="000B5F3D">
        <w:rPr>
          <w:rFonts w:ascii="Cambria" w:eastAsia="Times New Roman" w:hAnsi="Cambria" w:cs="Arial"/>
          <w:sz w:val="20"/>
          <w:szCs w:val="20"/>
          <w:lang w:eastAsia="pl-PL"/>
        </w:rPr>
        <w:t xml:space="preserve">Przedmiot umowy obejmuje następujące etapy: </w:t>
      </w:r>
    </w:p>
    <w:p w14:paraId="08E3C393" w14:textId="24D28F68" w:rsidR="000B5F3D" w:rsidRPr="000B5F3D" w:rsidRDefault="000B5F3D">
      <w:pPr>
        <w:pStyle w:val="Akapitzlist"/>
        <w:numPr>
          <w:ilvl w:val="0"/>
          <w:numId w:val="71"/>
        </w:numPr>
        <w:contextualSpacing/>
        <w:jc w:val="both"/>
        <w:rPr>
          <w:rFonts w:ascii="Cambria" w:hAnsi="Cambria" w:cs="Arial"/>
        </w:rPr>
      </w:pPr>
      <w:r w:rsidRPr="000B5F3D">
        <w:rPr>
          <w:rFonts w:ascii="Cambria" w:hAnsi="Cambria" w:cs="Arial"/>
        </w:rPr>
        <w:t>Etap I: Opracowanie projektu budowlanego w celu uzyskania pozwolenia na budowę, kompletnych projektów wykonawczych pełno branżowych, Specyfikacji Technicznych Wykonania i Odbioru Robót, Przedmiaru robót, uzyskanie wymaganych uzgodnień, decyzji, w tym ostatecznej decyzji pozwolenia na budowę, pełnienie nadzoru autorskiego przez cały okres realizacji robót,</w:t>
      </w:r>
    </w:p>
    <w:p w14:paraId="460B6578" w14:textId="23443AE7" w:rsidR="000B5F3D" w:rsidRPr="000B5F3D" w:rsidRDefault="000B5F3D">
      <w:pPr>
        <w:pStyle w:val="Akapitzlist"/>
        <w:numPr>
          <w:ilvl w:val="0"/>
          <w:numId w:val="71"/>
        </w:numPr>
        <w:contextualSpacing/>
        <w:jc w:val="both"/>
        <w:rPr>
          <w:rFonts w:ascii="Cambria" w:eastAsiaTheme="minorHAnsi" w:hAnsi="Cambria" w:cs="Arial"/>
          <w:lang w:eastAsia="en-US"/>
        </w:rPr>
      </w:pPr>
      <w:r w:rsidRPr="000B5F3D">
        <w:rPr>
          <w:rFonts w:ascii="Cambria" w:hAnsi="Cambria" w:cs="Arial"/>
        </w:rPr>
        <w:t xml:space="preserve">Etap II: Roboty budowlane i wykończeniowe, uzyskanie ostatecznej decyzji pozwolenia na użytkowanie. </w:t>
      </w:r>
    </w:p>
    <w:p w14:paraId="4F103E56" w14:textId="77777777" w:rsidR="000533ED" w:rsidRPr="00641301" w:rsidRDefault="000533ED" w:rsidP="000533ED">
      <w:pPr>
        <w:numPr>
          <w:ilvl w:val="0"/>
          <w:numId w:val="1"/>
        </w:numPr>
        <w:tabs>
          <w:tab w:val="left" w:pos="350"/>
        </w:tabs>
        <w:autoSpaceDE w:val="0"/>
        <w:autoSpaceDN w:val="0"/>
        <w:adjustRightInd w:val="0"/>
        <w:spacing w:after="0" w:line="259"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Zadanie jest realizowane przy dofinansowaniu w ramach RZĄDOWEGO FUNDUSZU POLSKI ŁAD: Program Inwestycji Strategicznych.</w:t>
      </w:r>
    </w:p>
    <w:p w14:paraId="3D34555D" w14:textId="77777777" w:rsidR="000533ED" w:rsidRPr="00641301" w:rsidRDefault="000533ED" w:rsidP="000533ED">
      <w:pPr>
        <w:numPr>
          <w:ilvl w:val="0"/>
          <w:numId w:val="1"/>
        </w:numPr>
        <w:tabs>
          <w:tab w:val="left" w:pos="350"/>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wykona przedmiot Umowy określony w ust. 1 zgodnie z postanowieniami niniejszej</w:t>
      </w:r>
    </w:p>
    <w:p w14:paraId="1BBBAEBF" w14:textId="77777777" w:rsidR="000533ED" w:rsidRPr="00641301" w:rsidRDefault="000533ED" w:rsidP="000533ED">
      <w:pPr>
        <w:tabs>
          <w:tab w:val="left" w:leader="dot" w:pos="3960"/>
          <w:tab w:val="left" w:pos="4190"/>
        </w:tabs>
        <w:autoSpaceDE w:val="0"/>
        <w:autoSpaceDN w:val="0"/>
        <w:adjustRightInd w:val="0"/>
        <w:spacing w:after="0" w:line="250" w:lineRule="exact"/>
        <w:ind w:left="36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Umowy,  SWZ z   dnia </w:t>
      </w:r>
      <w:r w:rsidRPr="00641301">
        <w:rPr>
          <w:rFonts w:ascii="Cambria" w:eastAsia="Times New Roman" w:hAnsi="Cambria" w:cs="Calibri"/>
          <w:color w:val="000000"/>
          <w:sz w:val="20"/>
          <w:szCs w:val="20"/>
          <w:lang w:eastAsia="pl-PL"/>
        </w:rPr>
        <w:tab/>
      </w:r>
      <w:r w:rsidRPr="00641301">
        <w:rPr>
          <w:rFonts w:ascii="Cambria" w:eastAsia="Times New Roman" w:hAnsi="Cambria" w:cs="Calibri"/>
          <w:color w:val="000000"/>
          <w:sz w:val="20"/>
          <w:szCs w:val="20"/>
          <w:lang w:eastAsia="pl-PL"/>
        </w:rPr>
        <w:tab/>
        <w:t xml:space="preserve">wraz   z  jego   modyfikacjami   ( jeżeli dotyczy), ofertą z dnia……r., stanowiącymi integralną część niniejszej Umowy, przepisami prawa i warunkami techniczno - budowlanymi, oraz wynikającymi z aprobat technicznych, Polskimi Normami i sztuką budowlaną, gwarantując wysoką jakość i terminowość realizacji. </w:t>
      </w:r>
    </w:p>
    <w:p w14:paraId="0A2BA6B0" w14:textId="77777777" w:rsidR="000533ED" w:rsidRPr="00641301" w:rsidRDefault="000533ED" w:rsidP="000533ED">
      <w:pPr>
        <w:numPr>
          <w:ilvl w:val="0"/>
          <w:numId w:val="2"/>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Szczegółowy zakres robót będący przedmiotem Umowy, ze wskazaniem etapów ich realizacji i kosztów poszczególnych etapów określa harmonogram robót.</w:t>
      </w:r>
    </w:p>
    <w:p w14:paraId="47A6647C" w14:textId="77777777" w:rsidR="000533ED" w:rsidRPr="00641301" w:rsidRDefault="000533ED" w:rsidP="000533ED">
      <w:pPr>
        <w:numPr>
          <w:ilvl w:val="0"/>
          <w:numId w:val="2"/>
        </w:numPr>
        <w:tabs>
          <w:tab w:val="left" w:pos="350"/>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Zmiana harmonogramu robót nie powoduje zmiany umowy.</w:t>
      </w:r>
    </w:p>
    <w:p w14:paraId="5569CBE0" w14:textId="77777777" w:rsidR="000533ED" w:rsidRPr="00641301" w:rsidRDefault="000533ED" w:rsidP="000533ED">
      <w:pPr>
        <w:numPr>
          <w:ilvl w:val="0"/>
          <w:numId w:val="2"/>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Wszystkie roboty wykonane będą z materiałów dostarczonych przez Wykonawcę. Zamiana materiałów i technologii jest możliwa tylko za pisemną zgodą udzieloną przez Zamawiającego.</w:t>
      </w:r>
    </w:p>
    <w:p w14:paraId="56BF409E" w14:textId="77777777" w:rsidR="000533ED" w:rsidRPr="00641301" w:rsidRDefault="000533ED" w:rsidP="000533ED">
      <w:pPr>
        <w:numPr>
          <w:ilvl w:val="0"/>
          <w:numId w:val="2"/>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 xml:space="preserve">Wykonawca oświadcza, że posiada odpowiednie środki finansowe, rzeczowe, zespół </w:t>
      </w:r>
      <w:r w:rsidRPr="001B0C9E">
        <w:rPr>
          <w:rFonts w:ascii="Cambria" w:eastAsia="Times New Roman" w:hAnsi="Cambria" w:cs="Calibri"/>
          <w:color w:val="000000"/>
          <w:sz w:val="20"/>
          <w:szCs w:val="20"/>
          <w:lang w:eastAsia="pl-PL"/>
        </w:rPr>
        <w:t>osób</w:t>
      </w:r>
      <w:r w:rsidRPr="00641301">
        <w:rPr>
          <w:rFonts w:ascii="Cambria" w:eastAsia="Times New Roman" w:hAnsi="Cambria" w:cs="Calibri"/>
          <w:color w:val="000000"/>
          <w:sz w:val="20"/>
          <w:szCs w:val="20"/>
          <w:lang w:eastAsia="pl-PL"/>
        </w:rPr>
        <w:t xml:space="preserve"> oraz doświadczenie do wykonywania przedmiotu Umowy ze starannością wymaganą przy tego rodzaju pracach oraz posiada wszystkie niezbędne uprawnienia do realizacji przedmiotowej inwestycji.</w:t>
      </w:r>
    </w:p>
    <w:p w14:paraId="021ECAFD" w14:textId="77777777" w:rsidR="000533ED" w:rsidRPr="00641301" w:rsidRDefault="000533ED" w:rsidP="000533ED">
      <w:pPr>
        <w:numPr>
          <w:ilvl w:val="0"/>
          <w:numId w:val="2"/>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Zamawiający oświadcza, że posiada odpowiednie środki finansowe niezbędne do pokrycia kosztów inwestycji, w tym wynagrodzenia Wykonawcy, zgodnie z warunkami niniejszej Umowy. </w:t>
      </w:r>
    </w:p>
    <w:p w14:paraId="725DFA5D" w14:textId="77777777" w:rsidR="000533ED" w:rsidRPr="00641301" w:rsidRDefault="000533ED" w:rsidP="000533ED">
      <w:pPr>
        <w:numPr>
          <w:ilvl w:val="0"/>
          <w:numId w:val="2"/>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Wszystkie prace  i roboty przygotowawcze, podstawowe, uzupełniające, zabezpieczające i likwidujące, objęte Umową, Wykonawca wykona siłami własnymi i ewentualnie przy pomocy Podwykonawców. </w:t>
      </w:r>
    </w:p>
    <w:p w14:paraId="1A5AB34E" w14:textId="77777777" w:rsidR="000533ED" w:rsidRPr="00641301" w:rsidRDefault="000533ED" w:rsidP="000533ED">
      <w:pPr>
        <w:autoSpaceDE w:val="0"/>
        <w:autoSpaceDN w:val="0"/>
        <w:adjustRightInd w:val="0"/>
        <w:spacing w:before="67" w:after="0" w:line="240" w:lineRule="auto"/>
        <w:ind w:right="72"/>
        <w:rPr>
          <w:rFonts w:ascii="Calibri" w:eastAsia="Times New Roman" w:hAnsi="Calibri" w:cs="Calibri"/>
          <w:b/>
          <w:bCs/>
          <w:color w:val="000000"/>
          <w:spacing w:val="60"/>
          <w:lang w:eastAsia="pl-PL"/>
        </w:rPr>
      </w:pPr>
    </w:p>
    <w:p w14:paraId="249D88EF" w14:textId="77777777" w:rsidR="000533ED" w:rsidRPr="00641301" w:rsidRDefault="000533ED" w:rsidP="000533ED">
      <w:pPr>
        <w:autoSpaceDE w:val="0"/>
        <w:autoSpaceDN w:val="0"/>
        <w:adjustRightInd w:val="0"/>
        <w:spacing w:before="67" w:after="0" w:line="240" w:lineRule="auto"/>
        <w:ind w:right="72"/>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§2</w:t>
      </w:r>
    </w:p>
    <w:p w14:paraId="4A9B0B3F" w14:textId="77777777" w:rsidR="000533ED" w:rsidRPr="00641301" w:rsidRDefault="000533ED" w:rsidP="000533ED">
      <w:pPr>
        <w:autoSpaceDE w:val="0"/>
        <w:autoSpaceDN w:val="0"/>
        <w:adjustRightInd w:val="0"/>
        <w:spacing w:before="19" w:after="0" w:line="240" w:lineRule="auto"/>
        <w:ind w:right="14"/>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Obowiązki stron</w:t>
      </w:r>
    </w:p>
    <w:p w14:paraId="390B423C" w14:textId="77777777" w:rsidR="000533ED" w:rsidRPr="00641301" w:rsidRDefault="000533ED" w:rsidP="000533ED">
      <w:pPr>
        <w:autoSpaceDE w:val="0"/>
        <w:autoSpaceDN w:val="0"/>
        <w:adjustRightInd w:val="0"/>
        <w:spacing w:after="0" w:line="240" w:lineRule="exact"/>
        <w:jc w:val="both"/>
        <w:rPr>
          <w:rFonts w:ascii="Calibri" w:eastAsia="Times New Roman" w:hAnsi="Calibri" w:cs="Calibri"/>
          <w:lang w:eastAsia="pl-PL"/>
        </w:rPr>
      </w:pPr>
    </w:p>
    <w:p w14:paraId="7FF8C32C" w14:textId="77777777" w:rsidR="000533ED" w:rsidRPr="00641301" w:rsidRDefault="000533ED" w:rsidP="000533ED">
      <w:pPr>
        <w:tabs>
          <w:tab w:val="left" w:pos="360"/>
        </w:tabs>
        <w:autoSpaceDE w:val="0"/>
        <w:autoSpaceDN w:val="0"/>
        <w:adjustRightInd w:val="0"/>
        <w:spacing w:before="38" w:after="0" w:line="240" w:lineRule="auto"/>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1.</w:t>
      </w:r>
      <w:r w:rsidRPr="00641301">
        <w:rPr>
          <w:rFonts w:ascii="Cambria" w:eastAsia="Times New Roman" w:hAnsi="Cambria" w:cs="Calibri"/>
          <w:color w:val="000000"/>
          <w:sz w:val="20"/>
          <w:szCs w:val="20"/>
          <w:lang w:eastAsia="pl-PL"/>
        </w:rPr>
        <w:tab/>
        <w:t>Do obowiązków Zamawiającego należy:</w:t>
      </w:r>
    </w:p>
    <w:p w14:paraId="2FAF706D" w14:textId="77777777" w:rsidR="0099396D" w:rsidRDefault="000533ED" w:rsidP="0099396D">
      <w:pPr>
        <w:pStyle w:val="Akapitzlist"/>
        <w:numPr>
          <w:ilvl w:val="0"/>
          <w:numId w:val="3"/>
        </w:numPr>
        <w:tabs>
          <w:tab w:val="left" w:pos="715"/>
        </w:tabs>
        <w:spacing w:before="10" w:line="250" w:lineRule="exact"/>
        <w:jc w:val="both"/>
        <w:rPr>
          <w:rFonts w:ascii="Cambria" w:hAnsi="Cambria" w:cs="Calibri"/>
          <w:color w:val="000000"/>
        </w:rPr>
      </w:pPr>
      <w:r w:rsidRPr="0099396D">
        <w:rPr>
          <w:rFonts w:ascii="Cambria" w:hAnsi="Cambria" w:cs="Calibri"/>
          <w:color w:val="000000"/>
        </w:rPr>
        <w:t>zapewnienie nadzoru przez przedstawiciela Zamawiającego,</w:t>
      </w:r>
    </w:p>
    <w:p w14:paraId="342E4B25" w14:textId="77777777" w:rsidR="0099396D" w:rsidRDefault="000533ED" w:rsidP="0099396D">
      <w:pPr>
        <w:pStyle w:val="Akapitzlist"/>
        <w:numPr>
          <w:ilvl w:val="0"/>
          <w:numId w:val="3"/>
        </w:numPr>
        <w:tabs>
          <w:tab w:val="left" w:pos="715"/>
        </w:tabs>
        <w:spacing w:before="10" w:line="250" w:lineRule="exact"/>
        <w:jc w:val="both"/>
        <w:rPr>
          <w:rFonts w:ascii="Cambria" w:hAnsi="Cambria" w:cs="Calibri"/>
          <w:color w:val="000000"/>
        </w:rPr>
      </w:pPr>
      <w:r w:rsidRPr="0099396D">
        <w:rPr>
          <w:rFonts w:ascii="Cambria" w:hAnsi="Cambria" w:cs="Calibri"/>
          <w:color w:val="000000"/>
        </w:rPr>
        <w:t>zapewnienie finansowania inwestycji w wysokości umożliwiającej zapłatę wynagrodzenia za wykonane roboty zgodnie z warunkami niniejszej Umowy,</w:t>
      </w:r>
    </w:p>
    <w:p w14:paraId="73B41572" w14:textId="11B3A785" w:rsidR="000533ED" w:rsidRPr="0099396D" w:rsidRDefault="000533ED" w:rsidP="0099396D">
      <w:pPr>
        <w:pStyle w:val="Akapitzlist"/>
        <w:numPr>
          <w:ilvl w:val="0"/>
          <w:numId w:val="3"/>
        </w:numPr>
        <w:tabs>
          <w:tab w:val="left" w:pos="715"/>
        </w:tabs>
        <w:spacing w:before="10" w:line="250" w:lineRule="exact"/>
        <w:jc w:val="both"/>
        <w:rPr>
          <w:rFonts w:ascii="Cambria" w:hAnsi="Cambria" w:cs="Calibri"/>
          <w:color w:val="000000"/>
        </w:rPr>
      </w:pPr>
      <w:r w:rsidRPr="0099396D">
        <w:rPr>
          <w:rFonts w:ascii="Cambria" w:hAnsi="Cambria" w:cs="Calibri"/>
          <w:color w:val="000000"/>
        </w:rPr>
        <w:t xml:space="preserve">dokonywanie odbiorów wykonanych </w:t>
      </w:r>
      <w:r w:rsidR="0099396D" w:rsidRPr="0099396D">
        <w:rPr>
          <w:rFonts w:ascii="Cambria" w:hAnsi="Cambria" w:cs="Calibri"/>
          <w:color w:val="000000"/>
        </w:rPr>
        <w:t xml:space="preserve">prac projektowych i </w:t>
      </w:r>
      <w:r w:rsidRPr="0099396D">
        <w:rPr>
          <w:rFonts w:ascii="Cambria" w:hAnsi="Cambria" w:cs="Calibri"/>
          <w:color w:val="000000"/>
        </w:rPr>
        <w:t>rob</w:t>
      </w:r>
      <w:r w:rsidR="0099396D" w:rsidRPr="0099396D">
        <w:rPr>
          <w:rFonts w:ascii="Cambria" w:hAnsi="Cambria" w:cs="Calibri"/>
          <w:color w:val="000000"/>
        </w:rPr>
        <w:t>ó</w:t>
      </w:r>
      <w:r w:rsidRPr="0099396D">
        <w:rPr>
          <w:rFonts w:ascii="Cambria" w:hAnsi="Cambria" w:cs="Calibri"/>
          <w:color w:val="000000"/>
        </w:rPr>
        <w:t>t</w:t>
      </w:r>
      <w:r w:rsidR="0099396D" w:rsidRPr="0099396D">
        <w:rPr>
          <w:rFonts w:ascii="Cambria" w:hAnsi="Cambria" w:cs="Calibri"/>
          <w:color w:val="000000"/>
        </w:rPr>
        <w:t xml:space="preserve"> budowlanych oraz wyposażenia</w:t>
      </w:r>
      <w:r w:rsidRPr="0099396D">
        <w:rPr>
          <w:rFonts w:ascii="Cambria" w:hAnsi="Cambria" w:cs="Calibri"/>
          <w:color w:val="000000"/>
        </w:rPr>
        <w:t xml:space="preserve"> w terminach i na zasadach określonych w Umowie.</w:t>
      </w:r>
    </w:p>
    <w:p w14:paraId="5EA79C2A" w14:textId="638B1F2E" w:rsidR="000533ED" w:rsidRPr="0099396D" w:rsidRDefault="000533ED" w:rsidP="000533ED">
      <w:pPr>
        <w:tabs>
          <w:tab w:val="left" w:pos="360"/>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99396D">
        <w:rPr>
          <w:rFonts w:ascii="Cambria" w:eastAsia="Times New Roman" w:hAnsi="Cambria" w:cs="Calibri"/>
          <w:color w:val="000000"/>
          <w:sz w:val="20"/>
          <w:szCs w:val="20"/>
          <w:lang w:eastAsia="pl-PL"/>
        </w:rPr>
        <w:t>2.</w:t>
      </w:r>
      <w:r w:rsidRPr="0099396D">
        <w:rPr>
          <w:rFonts w:ascii="Cambria" w:eastAsia="Times New Roman" w:hAnsi="Cambria" w:cs="Calibri"/>
          <w:color w:val="000000"/>
          <w:sz w:val="20"/>
          <w:szCs w:val="20"/>
          <w:lang w:eastAsia="pl-PL"/>
        </w:rPr>
        <w:tab/>
        <w:t>Do obowiązków Wykonawcy należy:</w:t>
      </w:r>
    </w:p>
    <w:p w14:paraId="2644F58B" w14:textId="1F3CA246" w:rsidR="0099396D" w:rsidRPr="0099396D" w:rsidRDefault="0099396D">
      <w:pPr>
        <w:pStyle w:val="Akapitzlist"/>
        <w:numPr>
          <w:ilvl w:val="0"/>
          <w:numId w:val="66"/>
        </w:numPr>
        <w:spacing w:after="5" w:line="250" w:lineRule="auto"/>
        <w:ind w:right="128"/>
        <w:contextualSpacing/>
        <w:jc w:val="both"/>
        <w:rPr>
          <w:rFonts w:ascii="Cambria" w:eastAsia="Verdana" w:hAnsi="Cambria" w:cs="Verdana"/>
          <w:color w:val="000000"/>
        </w:rPr>
      </w:pPr>
      <w:r w:rsidRPr="0099396D">
        <w:rPr>
          <w:rFonts w:ascii="Cambria" w:eastAsia="Verdana" w:hAnsi="Cambria" w:cs="Verdana"/>
          <w:color w:val="000000"/>
        </w:rPr>
        <w:t>uzgodnić z Zamawiającym w ciągu 7 dni od zawarcia niniejszej Umowy harmonogram rzeczowo-finansowy,</w:t>
      </w:r>
    </w:p>
    <w:p w14:paraId="3E8C9CE7" w14:textId="77777777" w:rsidR="0099396D" w:rsidRPr="0099396D" w:rsidRDefault="0099396D">
      <w:pPr>
        <w:numPr>
          <w:ilvl w:val="0"/>
          <w:numId w:val="66"/>
        </w:numPr>
        <w:spacing w:after="5" w:line="250" w:lineRule="auto"/>
        <w:ind w:right="128"/>
        <w:contextualSpacing/>
        <w:jc w:val="both"/>
        <w:rPr>
          <w:rFonts w:ascii="Cambria" w:eastAsia="Verdana" w:hAnsi="Cambria" w:cs="Verdana"/>
          <w:sz w:val="20"/>
          <w:szCs w:val="20"/>
          <w:lang w:eastAsia="pl-PL"/>
        </w:rPr>
      </w:pPr>
      <w:r w:rsidRPr="0099396D">
        <w:rPr>
          <w:rFonts w:ascii="Cambria" w:eastAsia="Verdana" w:hAnsi="Cambria" w:cs="Verdana"/>
          <w:color w:val="000000"/>
          <w:sz w:val="20"/>
          <w:szCs w:val="20"/>
          <w:lang w:eastAsia="pl-PL"/>
        </w:rPr>
        <w:t xml:space="preserve">opracować projekt budowlany obejmujący wszystkie branże wraz z uzyskaniem </w:t>
      </w:r>
      <w:r w:rsidRPr="0099396D">
        <w:rPr>
          <w:rFonts w:ascii="Cambria" w:eastAsia="Verdana" w:hAnsi="Cambria" w:cs="Verdana"/>
          <w:sz w:val="20"/>
          <w:szCs w:val="20"/>
          <w:lang w:eastAsia="pl-PL"/>
        </w:rPr>
        <w:t xml:space="preserve">warunków, decyzji oraz uzyskaniem ostatecznej decyzji pozwolenia na budowę dla inwestycji, </w:t>
      </w:r>
    </w:p>
    <w:p w14:paraId="336C27BB"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sz w:val="20"/>
          <w:szCs w:val="20"/>
          <w:lang w:eastAsia="pl-PL"/>
        </w:rPr>
        <w:t xml:space="preserve">uzyskać akceptację Zamawiającego  dla  rozwiązań  projektowych w poszczególnych fazach </w:t>
      </w:r>
      <w:r w:rsidRPr="0099396D">
        <w:rPr>
          <w:rFonts w:ascii="Cambria" w:eastAsia="Verdana" w:hAnsi="Cambria" w:cs="Verdana"/>
          <w:color w:val="000000"/>
          <w:sz w:val="20"/>
          <w:szCs w:val="20"/>
          <w:lang w:eastAsia="pl-PL"/>
        </w:rPr>
        <w:t xml:space="preserve">projektowania oraz ostatecznej wersji projektu, </w:t>
      </w:r>
    </w:p>
    <w:p w14:paraId="573CF44B" w14:textId="77777777" w:rsidR="0099396D" w:rsidRPr="0099396D" w:rsidRDefault="0099396D">
      <w:pPr>
        <w:numPr>
          <w:ilvl w:val="0"/>
          <w:numId w:val="66"/>
        </w:numPr>
        <w:spacing w:after="5" w:line="250" w:lineRule="auto"/>
        <w:ind w:right="128"/>
        <w:contextualSpacing/>
        <w:jc w:val="both"/>
        <w:rPr>
          <w:rFonts w:ascii="Cambria" w:eastAsia="Verdana" w:hAnsi="Cambria" w:cs="Verdana"/>
          <w:sz w:val="20"/>
          <w:szCs w:val="20"/>
          <w:lang w:eastAsia="pl-PL"/>
        </w:rPr>
      </w:pPr>
      <w:r w:rsidRPr="0099396D">
        <w:rPr>
          <w:rFonts w:ascii="Cambria" w:eastAsia="Verdana" w:hAnsi="Cambria" w:cs="Verdana"/>
          <w:color w:val="000000"/>
          <w:sz w:val="20"/>
          <w:szCs w:val="20"/>
          <w:lang w:eastAsia="pl-PL"/>
        </w:rPr>
        <w:t xml:space="preserve">opracować projekty wykonawcze obejmujące wszystkie konieczne branże wraz z uzyskaniem warunków i decyzji, zgodnie z załączonymi wymogami  w programie funkcjonalno-użytkowym (załącznik nr 1 do umowy), </w:t>
      </w:r>
      <w:r w:rsidRPr="0099396D">
        <w:rPr>
          <w:rFonts w:ascii="Cambria" w:eastAsia="Verdana" w:hAnsi="Cambria" w:cs="Verdana"/>
          <w:sz w:val="20"/>
          <w:szCs w:val="20"/>
          <w:lang w:eastAsia="pl-PL"/>
        </w:rPr>
        <w:t xml:space="preserve">sporządzić Specyfikacje Techniczne Wykonania i Odbioru Robót, Przedmiary robót, </w:t>
      </w:r>
    </w:p>
    <w:p w14:paraId="5874C666"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sporządzić przed rozpoczęciem robót plan bezpieczeństwa i ochrony zdrowia,  zgodnie z przepisami rozporządzenia Ministra Infrastruktury z dnia 23 czerwca 2003 r. w sprawie informacji dotyczącej bezpieczeństwa  i ochrony zdrowia oraz planu bezpieczeństwa i ochrony zdrowia  (Dz. U. z 2003 r. Nr 120, poz. 1126) i niezwłocznie przekazać 1 egzemplarz planu „BIOZ” Zamawiającemu, </w:t>
      </w:r>
    </w:p>
    <w:p w14:paraId="12EC1924"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prowadzić dziennik budowy zgodnie z przepisami rozporządzenia Ministra Infrastruktury z dnia 26 czerwca 2002r. w sprawie dziennika budowy, montażu i rozbiórki, tablicy informacyjnej oraz ogłoszenia zawierającego dane dotyczące bezpieczeństwa pracy i ochrony zdrowia (Dz. U. z 2018 r. poz. 963 ze zm.) a także prowadzić dziennik kontroli BHP na placu budowy, </w:t>
      </w:r>
    </w:p>
    <w:p w14:paraId="068D24A4"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prowadzić wszystkie roboty związane z realizacją zadania (w tym wykonanie i montaż rusztowań oraz zabezpieczeń) w sposób bezpieczny zgodnie z Rozporządzeniem Ministra Infrastruktury z dnia 6 lutego 2003r. w sprawie bezpieczeństwa i higieny pracy podczas wykonywania robót budowlanych (Dz. U. z 2003r. Nr 47 poz.401 ze zm.), </w:t>
      </w:r>
    </w:p>
    <w:p w14:paraId="6FC361A5"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wykonać roboty przygotowawcze i budowlane w zakresie przedmiotu umowy oraz uzyskać </w:t>
      </w:r>
      <w:r w:rsidRPr="0099396D">
        <w:rPr>
          <w:rFonts w:ascii="Cambria" w:eastAsia="Verdana" w:hAnsi="Cambria" w:cs="Verdana"/>
          <w:sz w:val="20"/>
          <w:szCs w:val="20"/>
          <w:lang w:eastAsia="pl-PL"/>
        </w:rPr>
        <w:t xml:space="preserve">ostateczną </w:t>
      </w:r>
      <w:r w:rsidRPr="0099396D">
        <w:rPr>
          <w:rFonts w:ascii="Cambria" w:eastAsia="Verdana" w:hAnsi="Cambria" w:cs="Verdana"/>
          <w:color w:val="000000"/>
          <w:sz w:val="20"/>
          <w:szCs w:val="20"/>
          <w:lang w:eastAsia="pl-PL"/>
        </w:rPr>
        <w:t xml:space="preserve">decyzję dopuszczającą do użytkowania, </w:t>
      </w:r>
    </w:p>
    <w:p w14:paraId="3585EE61"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uczestniczyć w wyznaczonych przez Zamawiającego spotkaniach w celu omówienia spraw związanych z realizacją przedmiotu umowy, </w:t>
      </w:r>
    </w:p>
    <w:p w14:paraId="6E16C764"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uzyskać wszystkie uzgodnienia wymagane przepisami prawa, opinie i zatwierdzenia, </w:t>
      </w:r>
    </w:p>
    <w:p w14:paraId="7AEC4475"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zbilansować potrzeby w zakresie energii elektrycznej, </w:t>
      </w:r>
    </w:p>
    <w:p w14:paraId="550B2388"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uzgodnić dokumentację przez rzeczoznawców ds.: przeciwpożarowych, sanitarno-higienicznych oraz BHP,</w:t>
      </w:r>
    </w:p>
    <w:p w14:paraId="275EE8F5"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uzupełnić i poprawić dokumentację wg zaleceń jednostek uzgadniających i urzędów zatwierdzających, </w:t>
      </w:r>
    </w:p>
    <w:p w14:paraId="7F1BBC97" w14:textId="77777777" w:rsidR="0099396D" w:rsidRPr="0099396D" w:rsidRDefault="0099396D">
      <w:pPr>
        <w:numPr>
          <w:ilvl w:val="0"/>
          <w:numId w:val="66"/>
        </w:numPr>
        <w:spacing w:after="5" w:line="250" w:lineRule="auto"/>
        <w:ind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zapewnić prowadzenie robót przez Kierownika Budowy posiadającego wymagane uprawnienia budowlane oraz wpis do właściwej izby samorządu zawodowego,</w:t>
      </w:r>
    </w:p>
    <w:p w14:paraId="661EF8E5" w14:textId="77777777" w:rsidR="0099396D" w:rsidRPr="0099396D" w:rsidRDefault="0099396D">
      <w:pPr>
        <w:numPr>
          <w:ilvl w:val="0"/>
          <w:numId w:val="66"/>
        </w:numPr>
        <w:spacing w:after="5" w:line="250" w:lineRule="auto"/>
        <w:ind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dokonać zgłoszenia rozpoczęcia robót w imieniu Zamawiającego do Powiatowego Nadzoru Budowlanego,</w:t>
      </w:r>
    </w:p>
    <w:p w14:paraId="4D3F55C3" w14:textId="77777777" w:rsidR="0099396D" w:rsidRPr="0099396D" w:rsidRDefault="0099396D">
      <w:pPr>
        <w:numPr>
          <w:ilvl w:val="0"/>
          <w:numId w:val="66"/>
        </w:numPr>
        <w:spacing w:after="5" w:line="250" w:lineRule="auto"/>
        <w:ind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lastRenderedPageBreak/>
        <w:t xml:space="preserve">rozpocząć roboty budowlano-montażowe w terminie do 5 dni po uzyskaniu ostatecznej decyzji pozwolenia na budowę, </w:t>
      </w:r>
    </w:p>
    <w:p w14:paraId="11C9FB40"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zorganizować, zagospodarować oraz należycie zabezpieczyć plac budowy wraz z zapleczem budowy, ponosić koszty zużycia wody, zrzutu ścieków, kosztów energii elektrycznej i ogrzewania dla potrzeb budowy, </w:t>
      </w:r>
    </w:p>
    <w:p w14:paraId="0CB87ED3"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usunąć wszelkie szkody i awarie spowodowane przez Wykonawcę w trakcie realizacji robót, </w:t>
      </w:r>
    </w:p>
    <w:p w14:paraId="1CE61D73"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utrzymać plac budowy w stanie wolnym od zbędnych przeszkód, usuwać na bieżąco zbędne materiały, odpady, śmieci, urządzenia prowizoryczne, które nie są już potrzebne, </w:t>
      </w:r>
    </w:p>
    <w:p w14:paraId="4304927A" w14:textId="215593B1"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U. z 202</w:t>
      </w:r>
      <w:r w:rsidR="00147BB7" w:rsidRPr="00E75282">
        <w:rPr>
          <w:rFonts w:ascii="Cambria" w:eastAsia="Verdana" w:hAnsi="Cambria" w:cs="Verdana"/>
          <w:color w:val="000000"/>
          <w:sz w:val="20"/>
          <w:szCs w:val="20"/>
          <w:lang w:eastAsia="pl-PL"/>
        </w:rPr>
        <w:t>2</w:t>
      </w:r>
      <w:r w:rsidRPr="0099396D">
        <w:rPr>
          <w:rFonts w:ascii="Cambria" w:eastAsia="Verdana" w:hAnsi="Cambria" w:cs="Verdana"/>
          <w:color w:val="000000"/>
          <w:sz w:val="20"/>
          <w:szCs w:val="20"/>
          <w:lang w:eastAsia="pl-PL"/>
        </w:rPr>
        <w:t xml:space="preserve"> r., poz. </w:t>
      </w:r>
      <w:r w:rsidR="00147BB7" w:rsidRPr="00E75282">
        <w:rPr>
          <w:rFonts w:ascii="Cambria" w:eastAsia="Verdana" w:hAnsi="Cambria" w:cs="Verdana"/>
          <w:color w:val="000000"/>
          <w:sz w:val="20"/>
          <w:szCs w:val="20"/>
          <w:lang w:eastAsia="pl-PL"/>
        </w:rPr>
        <w:t>699</w:t>
      </w:r>
      <w:r w:rsidRPr="0099396D">
        <w:rPr>
          <w:rFonts w:ascii="Cambria" w:eastAsia="Verdana" w:hAnsi="Cambria" w:cs="Verdana"/>
          <w:color w:val="000000"/>
          <w:sz w:val="20"/>
          <w:szCs w:val="20"/>
          <w:lang w:eastAsia="pl-PL"/>
        </w:rPr>
        <w:t xml:space="preserve"> ze zm.) i ustawą z dnia 27 kwietnia 2001r. Prawo ochrony środowiska (Dz. U. z 202</w:t>
      </w:r>
      <w:r w:rsidR="00666D5E" w:rsidRPr="00E75282">
        <w:rPr>
          <w:rFonts w:ascii="Cambria" w:eastAsia="Verdana" w:hAnsi="Cambria" w:cs="Verdana"/>
          <w:color w:val="000000"/>
          <w:sz w:val="20"/>
          <w:szCs w:val="20"/>
          <w:lang w:eastAsia="pl-PL"/>
        </w:rPr>
        <w:t>2</w:t>
      </w:r>
      <w:r w:rsidRPr="0099396D">
        <w:rPr>
          <w:rFonts w:ascii="Cambria" w:eastAsia="Verdana" w:hAnsi="Cambria" w:cs="Verdana"/>
          <w:color w:val="000000"/>
          <w:sz w:val="20"/>
          <w:szCs w:val="20"/>
          <w:lang w:eastAsia="pl-PL"/>
        </w:rPr>
        <w:t xml:space="preserve"> r., poz. </w:t>
      </w:r>
      <w:r w:rsidR="00666D5E" w:rsidRPr="00E75282">
        <w:rPr>
          <w:rFonts w:ascii="Cambria" w:eastAsia="Verdana" w:hAnsi="Cambria" w:cs="Verdana"/>
          <w:color w:val="000000"/>
          <w:sz w:val="20"/>
          <w:szCs w:val="20"/>
          <w:lang w:eastAsia="pl-PL"/>
        </w:rPr>
        <w:t>1079</w:t>
      </w:r>
      <w:r w:rsidRPr="0099396D">
        <w:rPr>
          <w:rFonts w:ascii="Cambria" w:eastAsia="Verdana" w:hAnsi="Cambria" w:cs="Verdana"/>
          <w:color w:val="000000"/>
          <w:sz w:val="20"/>
          <w:szCs w:val="20"/>
          <w:lang w:eastAsia="pl-PL"/>
        </w:rPr>
        <w:t xml:space="preserve"> ze zm.), </w:t>
      </w:r>
    </w:p>
    <w:p w14:paraId="21743A06" w14:textId="77777777" w:rsidR="0099396D" w:rsidRPr="0099396D" w:rsidRDefault="0099396D">
      <w:pPr>
        <w:numPr>
          <w:ilvl w:val="0"/>
          <w:numId w:val="66"/>
        </w:numPr>
        <w:spacing w:after="5" w:line="250" w:lineRule="auto"/>
        <w:ind w:right="128"/>
        <w:contextualSpacing/>
        <w:jc w:val="both"/>
        <w:rPr>
          <w:rFonts w:ascii="Cambria" w:eastAsia="Verdana" w:hAnsi="Cambria" w:cs="Verdana"/>
          <w:color w:val="FF0000"/>
          <w:sz w:val="20"/>
          <w:szCs w:val="20"/>
          <w:lang w:eastAsia="pl-PL"/>
        </w:rPr>
      </w:pPr>
      <w:r w:rsidRPr="0099396D">
        <w:rPr>
          <w:rFonts w:ascii="Cambria" w:eastAsia="Verdana" w:hAnsi="Cambria" w:cs="Verdana"/>
          <w:color w:val="000000"/>
          <w:sz w:val="20"/>
          <w:szCs w:val="20"/>
          <w:lang w:eastAsia="pl-PL"/>
        </w:rPr>
        <w:t xml:space="preserve">przed rozpoczęciem robót: </w:t>
      </w:r>
    </w:p>
    <w:p w14:paraId="02E2BAA5" w14:textId="77777777" w:rsidR="0099396D" w:rsidRPr="0099396D" w:rsidRDefault="0099396D">
      <w:pPr>
        <w:numPr>
          <w:ilvl w:val="0"/>
          <w:numId w:val="67"/>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 xml:space="preserve">zabezpieczyć, wygrodzić teren przed dostępem osób trzecich, </w:t>
      </w:r>
    </w:p>
    <w:p w14:paraId="4F1F03D6" w14:textId="77777777" w:rsidR="0099396D" w:rsidRPr="0099396D" w:rsidRDefault="0099396D">
      <w:pPr>
        <w:numPr>
          <w:ilvl w:val="0"/>
          <w:numId w:val="67"/>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 xml:space="preserve">nadzorować mienie i ubezpieczyć budowę, </w:t>
      </w:r>
    </w:p>
    <w:p w14:paraId="73E315EA" w14:textId="77777777" w:rsidR="0099396D" w:rsidRPr="0099396D" w:rsidRDefault="0099396D">
      <w:pPr>
        <w:numPr>
          <w:ilvl w:val="0"/>
          <w:numId w:val="67"/>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 xml:space="preserve">zabezpieczyć dojścia do posesji, </w:t>
      </w:r>
    </w:p>
    <w:p w14:paraId="69CC956F" w14:textId="77777777" w:rsidR="0099396D" w:rsidRPr="0099396D" w:rsidRDefault="0099396D">
      <w:pPr>
        <w:numPr>
          <w:ilvl w:val="0"/>
          <w:numId w:val="67"/>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 xml:space="preserve">przygotować biuro budowy, </w:t>
      </w:r>
    </w:p>
    <w:p w14:paraId="688DC506" w14:textId="27CC28A1" w:rsidR="0099396D" w:rsidRPr="0099396D" w:rsidRDefault="0099396D">
      <w:pPr>
        <w:numPr>
          <w:ilvl w:val="0"/>
          <w:numId w:val="68"/>
        </w:numPr>
        <w:spacing w:after="5" w:line="250" w:lineRule="auto"/>
        <w:ind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 xml:space="preserve">Prowadzić roboty zgodnie z </w:t>
      </w:r>
      <w:r w:rsidR="00E75282">
        <w:rPr>
          <w:rFonts w:ascii="Cambria" w:eastAsia="Verdana" w:hAnsi="Cambria" w:cs="Verdana"/>
          <w:sz w:val="20"/>
          <w:szCs w:val="20"/>
          <w:lang w:eastAsia="pl-PL"/>
        </w:rPr>
        <w:t xml:space="preserve">opracowaną </w:t>
      </w:r>
      <w:r w:rsidRPr="0099396D">
        <w:rPr>
          <w:rFonts w:ascii="Cambria" w:eastAsia="Verdana" w:hAnsi="Cambria" w:cs="Verdana"/>
          <w:sz w:val="20"/>
          <w:szCs w:val="20"/>
          <w:lang w:eastAsia="pl-PL"/>
        </w:rPr>
        <w:t>dokumentacj</w:t>
      </w:r>
      <w:r w:rsidR="00E75282">
        <w:rPr>
          <w:rFonts w:ascii="Cambria" w:eastAsia="Verdana" w:hAnsi="Cambria" w:cs="Verdana"/>
          <w:sz w:val="20"/>
          <w:szCs w:val="20"/>
          <w:lang w:eastAsia="pl-PL"/>
        </w:rPr>
        <w:t>ą</w:t>
      </w:r>
      <w:r w:rsidRPr="0099396D">
        <w:rPr>
          <w:rFonts w:ascii="Cambria" w:eastAsia="Verdana" w:hAnsi="Cambria" w:cs="Verdana"/>
          <w:sz w:val="20"/>
          <w:szCs w:val="20"/>
          <w:lang w:eastAsia="pl-PL"/>
        </w:rPr>
        <w:t xml:space="preserve"> projektową, decyzją pozwolenia na budowę, obowiązującymi przepisami, w tym Prawem budowlany, zatwierdzonym przez Zamawiającego harmonogramem</w:t>
      </w:r>
      <w:r w:rsidR="00666D5E" w:rsidRPr="00E75282">
        <w:rPr>
          <w:rFonts w:ascii="Cambria" w:eastAsia="Verdana" w:hAnsi="Cambria" w:cs="Verdana"/>
          <w:sz w:val="20"/>
          <w:szCs w:val="20"/>
          <w:lang w:eastAsia="pl-PL"/>
        </w:rPr>
        <w:t> </w:t>
      </w:r>
      <w:r w:rsidRPr="0099396D">
        <w:rPr>
          <w:rFonts w:ascii="Cambria" w:eastAsia="Verdana" w:hAnsi="Cambria" w:cs="Verdana"/>
          <w:sz w:val="20"/>
          <w:szCs w:val="20"/>
          <w:lang w:eastAsia="pl-PL"/>
        </w:rPr>
        <w:t xml:space="preserve">rzeczowo – finansowym, </w:t>
      </w:r>
    </w:p>
    <w:p w14:paraId="21CC6121" w14:textId="77777777" w:rsidR="0099396D" w:rsidRPr="0099396D" w:rsidRDefault="0099396D">
      <w:pPr>
        <w:numPr>
          <w:ilvl w:val="0"/>
          <w:numId w:val="68"/>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Po zakończeniu robót:</w:t>
      </w:r>
    </w:p>
    <w:p w14:paraId="38B702AF" w14:textId="77777777" w:rsidR="0099396D" w:rsidRPr="0099396D" w:rsidRDefault="0099396D">
      <w:pPr>
        <w:numPr>
          <w:ilvl w:val="0"/>
          <w:numId w:val="69"/>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color w:val="000000"/>
          <w:sz w:val="20"/>
          <w:szCs w:val="20"/>
          <w:lang w:eastAsia="pl-PL"/>
        </w:rPr>
        <w:t xml:space="preserve">opracować inwentaryzację powykonawczą, odbiorową i przekazać Zamawiającemu w 2 egz. w wersji papierowej, </w:t>
      </w:r>
    </w:p>
    <w:p w14:paraId="5FEEC94A" w14:textId="516F20DA" w:rsidR="0099396D" w:rsidRPr="0099396D" w:rsidRDefault="0099396D">
      <w:pPr>
        <w:numPr>
          <w:ilvl w:val="0"/>
          <w:numId w:val="69"/>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sz w:val="20"/>
          <w:szCs w:val="20"/>
          <w:lang w:eastAsia="pl-PL"/>
        </w:rPr>
        <w:t>dokonać zgłoszenia zakończenia robót w imieniu Zamawiającego do Państwowej Inspekcji Sanitarnej i Państwowej Straży Pożarnej oraz Powiatowego Inspektora Nadzoru Budowlanego,</w:t>
      </w:r>
    </w:p>
    <w:p w14:paraId="66AD144A" w14:textId="77777777" w:rsidR="0099396D" w:rsidRPr="0099396D" w:rsidRDefault="0099396D">
      <w:pPr>
        <w:numPr>
          <w:ilvl w:val="0"/>
          <w:numId w:val="69"/>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sz w:val="20"/>
          <w:szCs w:val="20"/>
          <w:lang w:eastAsia="pl-PL"/>
        </w:rPr>
        <w:t xml:space="preserve">uczestniczyć w odbiorach Państwowej Inspekcji Sanitarnej i Państwowej Straży Pożarnej, </w:t>
      </w:r>
    </w:p>
    <w:p w14:paraId="18F0571E" w14:textId="77777777" w:rsidR="0099396D" w:rsidRPr="0099396D" w:rsidRDefault="0099396D">
      <w:pPr>
        <w:numPr>
          <w:ilvl w:val="0"/>
          <w:numId w:val="69"/>
        </w:numPr>
        <w:spacing w:after="5" w:line="250" w:lineRule="auto"/>
        <w:ind w:right="128"/>
        <w:contextualSpacing/>
        <w:jc w:val="both"/>
        <w:rPr>
          <w:rFonts w:ascii="Cambria" w:eastAsia="Verdana" w:hAnsi="Cambria" w:cs="Verdana"/>
          <w:color w:val="000000"/>
          <w:sz w:val="20"/>
          <w:szCs w:val="20"/>
          <w:lang w:eastAsia="pl-PL"/>
        </w:rPr>
      </w:pPr>
      <w:r w:rsidRPr="0099396D">
        <w:rPr>
          <w:rFonts w:ascii="Cambria" w:eastAsia="Verdana" w:hAnsi="Cambria" w:cs="Verdana"/>
          <w:sz w:val="20"/>
          <w:szCs w:val="20"/>
          <w:lang w:eastAsia="pl-PL"/>
        </w:rPr>
        <w:t xml:space="preserve">wykonać niezbędne próby, badania, uzgodnienia i pomiary w tym: </w:t>
      </w:r>
    </w:p>
    <w:p w14:paraId="574AD384" w14:textId="77777777" w:rsidR="0099396D" w:rsidRPr="0099396D" w:rsidRDefault="0099396D" w:rsidP="0099396D">
      <w:pPr>
        <w:spacing w:after="5" w:line="250" w:lineRule="auto"/>
        <w:ind w:right="128" w:firstLine="708"/>
        <w:jc w:val="both"/>
        <w:rPr>
          <w:rFonts w:ascii="Cambria" w:eastAsia="Verdana" w:hAnsi="Cambria" w:cs="Verdana"/>
          <w:sz w:val="20"/>
          <w:szCs w:val="20"/>
          <w:lang w:eastAsia="pl-PL"/>
        </w:rPr>
      </w:pPr>
      <w:r w:rsidRPr="0099396D">
        <w:rPr>
          <w:rFonts w:ascii="Cambria" w:eastAsia="Verdana" w:hAnsi="Cambria" w:cs="Verdana"/>
          <w:sz w:val="20"/>
          <w:szCs w:val="20"/>
          <w:lang w:eastAsia="pl-PL"/>
        </w:rPr>
        <w:t xml:space="preserve">- pomiary, badania, niezbędne szkolenia pracowników, </w:t>
      </w:r>
    </w:p>
    <w:p w14:paraId="6CA162F1" w14:textId="77777777" w:rsidR="0099396D" w:rsidRPr="0099396D" w:rsidRDefault="0099396D" w:rsidP="0099396D">
      <w:pPr>
        <w:spacing w:after="5" w:line="250" w:lineRule="auto"/>
        <w:ind w:right="128" w:firstLine="708"/>
        <w:jc w:val="both"/>
        <w:rPr>
          <w:rFonts w:ascii="Cambria" w:eastAsia="Verdana" w:hAnsi="Cambria" w:cs="Verdana"/>
          <w:sz w:val="20"/>
          <w:szCs w:val="20"/>
          <w:lang w:eastAsia="pl-PL"/>
        </w:rPr>
      </w:pPr>
      <w:r w:rsidRPr="0099396D">
        <w:rPr>
          <w:rFonts w:ascii="Cambria" w:eastAsia="Verdana" w:hAnsi="Cambria" w:cs="Verdana"/>
          <w:sz w:val="20"/>
          <w:szCs w:val="20"/>
          <w:lang w:eastAsia="pl-PL"/>
        </w:rPr>
        <w:t xml:space="preserve">- pełnić nadzór autorski, </w:t>
      </w:r>
    </w:p>
    <w:p w14:paraId="065D9849" w14:textId="77777777" w:rsidR="0099396D" w:rsidRPr="0099396D" w:rsidRDefault="0099396D" w:rsidP="0099396D">
      <w:pPr>
        <w:spacing w:after="5" w:line="250" w:lineRule="auto"/>
        <w:ind w:left="720"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 dostarczyć we własnym zakresie i na swój koszt materiały potrzebne do wykonania przedmiotu umowy,</w:t>
      </w:r>
    </w:p>
    <w:p w14:paraId="4FA7EF2D" w14:textId="77777777" w:rsidR="0099396D" w:rsidRPr="0099396D" w:rsidRDefault="0099396D" w:rsidP="0099396D">
      <w:pPr>
        <w:spacing w:after="5" w:line="250" w:lineRule="auto"/>
        <w:ind w:left="720" w:right="128"/>
        <w:contextualSpacing/>
        <w:jc w:val="both"/>
        <w:rPr>
          <w:rFonts w:ascii="Cambria" w:eastAsia="Verdana" w:hAnsi="Cambria" w:cs="Verdana"/>
          <w:sz w:val="20"/>
          <w:szCs w:val="20"/>
          <w:lang w:eastAsia="pl-PL"/>
        </w:rPr>
      </w:pPr>
      <w:r w:rsidRPr="0099396D">
        <w:rPr>
          <w:rFonts w:ascii="Cambria" w:eastAsia="Verdana" w:hAnsi="Cambria" w:cs="Verdana"/>
          <w:sz w:val="20"/>
          <w:szCs w:val="20"/>
          <w:lang w:eastAsia="pl-PL"/>
        </w:rPr>
        <w:t>- uzyskać ostateczną decyzję pozwolenia na użytkowanie.</w:t>
      </w:r>
    </w:p>
    <w:p w14:paraId="44D14739" w14:textId="77777777" w:rsidR="00E75282" w:rsidRDefault="00E75282" w:rsidP="00E75282">
      <w:pPr>
        <w:spacing w:after="5" w:line="250" w:lineRule="auto"/>
        <w:ind w:right="128"/>
        <w:contextualSpacing/>
        <w:jc w:val="both"/>
        <w:rPr>
          <w:rFonts w:ascii="Cambria" w:eastAsia="Verdana" w:hAnsi="Cambria" w:cs="Verdana"/>
          <w:color w:val="000000"/>
        </w:rPr>
      </w:pPr>
      <w:r w:rsidRPr="00E75282">
        <w:rPr>
          <w:rFonts w:ascii="Cambria" w:eastAsia="Verdana" w:hAnsi="Cambria" w:cs="Verdana"/>
          <w:color w:val="000000"/>
          <w:sz w:val="20"/>
          <w:szCs w:val="20"/>
        </w:rPr>
        <w:t>2. </w:t>
      </w:r>
      <w:r w:rsidR="0099396D" w:rsidRPr="00E75282">
        <w:rPr>
          <w:rFonts w:ascii="Cambria" w:eastAsia="Verdana" w:hAnsi="Cambria" w:cs="Verdana"/>
          <w:color w:val="000000"/>
          <w:sz w:val="20"/>
          <w:szCs w:val="20"/>
        </w:rPr>
        <w:t>Wykonawca zobowiązany jest na etapie opracowania dokumentacji projektowej do roboczych konsultacji z Zamawiającym w celu akceptacji proponowanych przez Wykonawcę rozwiązań technicznych i standardów</w:t>
      </w:r>
      <w:r w:rsidR="0099396D" w:rsidRPr="00E75282">
        <w:rPr>
          <w:rFonts w:ascii="Cambria" w:eastAsia="Verdana" w:hAnsi="Cambria" w:cs="Verdana"/>
          <w:color w:val="000000"/>
        </w:rPr>
        <w:t xml:space="preserve">. </w:t>
      </w:r>
    </w:p>
    <w:p w14:paraId="32B66F19" w14:textId="025AB23A" w:rsidR="0099396D" w:rsidRPr="0099396D" w:rsidRDefault="00E75282" w:rsidP="00E75282">
      <w:pPr>
        <w:spacing w:after="5" w:line="250" w:lineRule="auto"/>
        <w:ind w:right="128"/>
        <w:contextualSpacing/>
        <w:jc w:val="both"/>
        <w:rPr>
          <w:rFonts w:ascii="Cambria" w:eastAsia="Verdana" w:hAnsi="Cambria" w:cs="Verdana"/>
          <w:color w:val="000000"/>
        </w:rPr>
      </w:pPr>
      <w:r w:rsidRPr="00E75282">
        <w:rPr>
          <w:rFonts w:ascii="Cambria" w:eastAsia="Verdana" w:hAnsi="Cambria" w:cs="Verdana"/>
          <w:color w:val="000000"/>
          <w:sz w:val="20"/>
          <w:szCs w:val="20"/>
        </w:rPr>
        <w:t>3.</w:t>
      </w:r>
      <w:r>
        <w:rPr>
          <w:rFonts w:ascii="Cambria" w:eastAsia="Verdana" w:hAnsi="Cambria" w:cs="Verdana"/>
          <w:color w:val="000000"/>
        </w:rPr>
        <w:t xml:space="preserve"> </w:t>
      </w:r>
      <w:r w:rsidR="0099396D" w:rsidRPr="0099396D">
        <w:rPr>
          <w:rFonts w:ascii="Cambria" w:eastAsia="Verdana" w:hAnsi="Cambria" w:cs="Verdana"/>
          <w:color w:val="000000"/>
          <w:sz w:val="20"/>
          <w:szCs w:val="20"/>
          <w:lang w:eastAsia="pl-PL"/>
        </w:rPr>
        <w:t xml:space="preserve">Do obowiązków Wykonawcy należy również: </w:t>
      </w:r>
    </w:p>
    <w:p w14:paraId="78267618" w14:textId="77777777" w:rsidR="00E75282" w:rsidRDefault="0099396D">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uczestniczenie w radach budowy z Zamawiającym, na których Wykonawca przedstawi sprawozdanie z postępu robót, </w:t>
      </w:r>
    </w:p>
    <w:p w14:paraId="31D87023" w14:textId="77777777" w:rsidR="00E75282" w:rsidRDefault="0099396D">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zorganizowanie bezpiecznych warunków poruszania się i zabezpieczenie miejsca wykonywania robót,   </w:t>
      </w:r>
    </w:p>
    <w:p w14:paraId="55C71442" w14:textId="77777777" w:rsidR="00E75282" w:rsidRDefault="0099396D">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wyposażenie pracowników Wykonawcy w jednolitą odzież roboczą i zobowiązanie ich do jej noszenia przez cały okres wykonywania robót, </w:t>
      </w:r>
    </w:p>
    <w:p w14:paraId="3DDFF466" w14:textId="77777777" w:rsidR="00E75282" w:rsidRDefault="0099396D">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dysponowanie osobami, które posiadają zaświadczenie o ukończeniu szkolenia BHP, </w:t>
      </w:r>
    </w:p>
    <w:p w14:paraId="25ED63A6" w14:textId="77777777" w:rsidR="00E75282" w:rsidRDefault="0099396D">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przestrzeganie przy realizacji robót wszystkich warunków i wymogów Zamawiającego, </w:t>
      </w:r>
    </w:p>
    <w:p w14:paraId="6BE782AB" w14:textId="77777777" w:rsidR="00E75282" w:rsidRDefault="0099396D">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zgłaszanie zakończenia robót podlegających zakryciu oraz robót zanikających </w:t>
      </w:r>
      <w:r w:rsidR="00E75282">
        <w:rPr>
          <w:rFonts w:ascii="Cambria" w:eastAsia="Verdana" w:hAnsi="Cambria" w:cs="Verdana"/>
          <w:color w:val="000000"/>
        </w:rPr>
        <w:t xml:space="preserve">Inspektorowi Nadzoru </w:t>
      </w:r>
      <w:r w:rsidRPr="00E75282">
        <w:rPr>
          <w:rFonts w:ascii="Cambria" w:eastAsia="Verdana" w:hAnsi="Cambria" w:cs="Verdana"/>
          <w:color w:val="000000"/>
        </w:rPr>
        <w:t xml:space="preserve">w terminie 3 dni od dnia ich zakończenia,   </w:t>
      </w:r>
    </w:p>
    <w:p w14:paraId="12ACDC03" w14:textId="77777777" w:rsidR="00E75282" w:rsidRDefault="0099396D">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uzyskanie zezwoleń i innych wymaganych przepisami dokumentów niezbędnych do wykonania umowy, </w:t>
      </w:r>
    </w:p>
    <w:p w14:paraId="2A1F2CD0" w14:textId="77777777" w:rsidR="00E75282" w:rsidRDefault="0099396D">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poniesienie wszelkich opłat związanych z prowadzeniem i zabezpieczeniem budowy, </w:t>
      </w:r>
    </w:p>
    <w:p w14:paraId="121BD22B" w14:textId="0D6D032A" w:rsidR="0099396D" w:rsidRPr="00E75282" w:rsidRDefault="0099396D">
      <w:pPr>
        <w:pStyle w:val="Akapitzlist"/>
        <w:numPr>
          <w:ilvl w:val="1"/>
          <w:numId w:val="65"/>
        </w:numPr>
        <w:spacing w:after="5" w:line="250" w:lineRule="auto"/>
        <w:ind w:left="709" w:right="128" w:hanging="474"/>
        <w:jc w:val="both"/>
        <w:rPr>
          <w:rFonts w:ascii="Cambria" w:eastAsia="Verdana" w:hAnsi="Cambria" w:cs="Verdana"/>
          <w:color w:val="000000"/>
        </w:rPr>
      </w:pPr>
      <w:r w:rsidRPr="00E75282">
        <w:rPr>
          <w:rFonts w:ascii="Cambria" w:eastAsia="Verdana" w:hAnsi="Cambria" w:cs="Verdana"/>
          <w:color w:val="000000"/>
        </w:rPr>
        <w:t xml:space="preserve">dostarczenie przed odbiorem końcowym robót:  </w:t>
      </w:r>
    </w:p>
    <w:p w14:paraId="2D1C2886" w14:textId="77777777" w:rsidR="00E75282" w:rsidRDefault="0099396D">
      <w:pPr>
        <w:pStyle w:val="Akapitzlist"/>
        <w:numPr>
          <w:ilvl w:val="0"/>
          <w:numId w:val="70"/>
        </w:numPr>
        <w:ind w:right="128"/>
        <w:jc w:val="both"/>
        <w:rPr>
          <w:rFonts w:ascii="Cambria" w:eastAsia="Verdana" w:hAnsi="Cambria" w:cs="Verdana"/>
          <w:color w:val="000000"/>
        </w:rPr>
      </w:pPr>
      <w:r w:rsidRPr="00E75282">
        <w:rPr>
          <w:rFonts w:ascii="Cambria" w:eastAsia="Verdana" w:hAnsi="Cambria" w:cs="Verdana"/>
          <w:color w:val="000000"/>
        </w:rPr>
        <w:t xml:space="preserve">tabelarycznego zestawienia urządzeń zawierającego informacje dotyczące urządzenia, ilość, opisaną lokalizację montażu oraz cenę urządzeń, pozwalające na ewidencję środków trwałych przez Użytkownika, </w:t>
      </w:r>
    </w:p>
    <w:p w14:paraId="50F3D056" w14:textId="77777777" w:rsidR="00E75282" w:rsidRDefault="0099396D">
      <w:pPr>
        <w:pStyle w:val="Akapitzlist"/>
        <w:numPr>
          <w:ilvl w:val="0"/>
          <w:numId w:val="70"/>
        </w:numPr>
        <w:ind w:right="128"/>
        <w:jc w:val="both"/>
        <w:rPr>
          <w:rFonts w:ascii="Cambria" w:eastAsia="Verdana" w:hAnsi="Cambria" w:cs="Verdana"/>
          <w:color w:val="000000"/>
        </w:rPr>
      </w:pPr>
      <w:r w:rsidRPr="00E75282">
        <w:rPr>
          <w:rFonts w:ascii="Cambria" w:eastAsia="Verdana" w:hAnsi="Cambria" w:cs="Verdana"/>
          <w:color w:val="000000"/>
        </w:rPr>
        <w:t>instrukcj</w:t>
      </w:r>
      <w:r w:rsidR="00E75282">
        <w:rPr>
          <w:rFonts w:ascii="Cambria" w:eastAsia="Verdana" w:hAnsi="Cambria" w:cs="Verdana"/>
          <w:color w:val="000000"/>
        </w:rPr>
        <w:t>ę</w:t>
      </w:r>
      <w:r w:rsidRPr="00E75282">
        <w:rPr>
          <w:rFonts w:ascii="Cambria" w:eastAsia="Verdana" w:hAnsi="Cambria" w:cs="Verdana"/>
          <w:color w:val="000000"/>
        </w:rPr>
        <w:t xml:space="preserve"> obsługi urządzeń w języku polskim,  </w:t>
      </w:r>
    </w:p>
    <w:p w14:paraId="5C92ED37" w14:textId="77777777" w:rsidR="00E75282" w:rsidRDefault="0099396D">
      <w:pPr>
        <w:pStyle w:val="Akapitzlist"/>
        <w:numPr>
          <w:ilvl w:val="0"/>
          <w:numId w:val="70"/>
        </w:numPr>
        <w:ind w:right="128"/>
        <w:jc w:val="both"/>
        <w:rPr>
          <w:rFonts w:ascii="Cambria" w:eastAsia="Verdana" w:hAnsi="Cambria" w:cs="Verdana"/>
          <w:color w:val="000000"/>
        </w:rPr>
      </w:pPr>
      <w:r w:rsidRPr="00E75282">
        <w:rPr>
          <w:rFonts w:ascii="Cambria" w:eastAsia="Verdana" w:hAnsi="Cambria" w:cs="Verdana"/>
          <w:color w:val="000000"/>
        </w:rPr>
        <w:t xml:space="preserve">schematów instalacji, kart technicznych urządzeń wraz z wymaganiami konserwacyjnymi, </w:t>
      </w:r>
    </w:p>
    <w:p w14:paraId="6C836A31" w14:textId="77777777" w:rsidR="00E75282" w:rsidRDefault="0099396D">
      <w:pPr>
        <w:pStyle w:val="Akapitzlist"/>
        <w:numPr>
          <w:ilvl w:val="0"/>
          <w:numId w:val="70"/>
        </w:numPr>
        <w:ind w:right="128"/>
        <w:jc w:val="both"/>
        <w:rPr>
          <w:rFonts w:ascii="Cambria" w:eastAsia="Verdana" w:hAnsi="Cambria" w:cs="Verdana"/>
          <w:color w:val="000000"/>
        </w:rPr>
      </w:pPr>
      <w:r w:rsidRPr="00E75282">
        <w:rPr>
          <w:rFonts w:ascii="Cambria" w:eastAsia="Verdana" w:hAnsi="Cambria" w:cs="Verdana"/>
          <w:color w:val="000000"/>
        </w:rPr>
        <w:lastRenderedPageBreak/>
        <w:t xml:space="preserve">kart gwarancyjnych urządzeń wraz z certyfikatami i zaświadczeniami wymaganymi przez Zamawiającego, </w:t>
      </w:r>
    </w:p>
    <w:p w14:paraId="0D937F88" w14:textId="0328E156" w:rsidR="0099396D" w:rsidRPr="00E75282" w:rsidRDefault="0099396D">
      <w:pPr>
        <w:pStyle w:val="Akapitzlist"/>
        <w:numPr>
          <w:ilvl w:val="0"/>
          <w:numId w:val="70"/>
        </w:numPr>
        <w:ind w:right="128"/>
        <w:jc w:val="both"/>
        <w:rPr>
          <w:rFonts w:ascii="Cambria" w:eastAsia="Verdana" w:hAnsi="Cambria" w:cs="Verdana"/>
          <w:color w:val="000000"/>
        </w:rPr>
      </w:pPr>
      <w:r w:rsidRPr="00E75282">
        <w:rPr>
          <w:rFonts w:ascii="Cambria" w:eastAsia="Verdana" w:hAnsi="Cambria" w:cs="Verdana"/>
          <w:color w:val="000000"/>
        </w:rPr>
        <w:t>karty gwarancyjnej robót budowlanych – załącznik</w:t>
      </w:r>
      <w:r w:rsidR="00A330D8">
        <w:rPr>
          <w:rFonts w:ascii="Cambria" w:eastAsia="Verdana" w:hAnsi="Cambria" w:cs="Verdana"/>
          <w:color w:val="000000"/>
        </w:rPr>
        <w:t xml:space="preserve"> 3 </w:t>
      </w:r>
      <w:r w:rsidRPr="00E75282">
        <w:rPr>
          <w:rFonts w:ascii="Cambria" w:eastAsia="Verdana" w:hAnsi="Cambria" w:cs="Verdana"/>
          <w:color w:val="000000"/>
        </w:rPr>
        <w:t xml:space="preserve"> do umowy, </w:t>
      </w:r>
    </w:p>
    <w:p w14:paraId="6E90364E" w14:textId="316CEC51" w:rsidR="0099396D" w:rsidRPr="00E75282" w:rsidRDefault="00E75282" w:rsidP="00E75282">
      <w:pPr>
        <w:spacing w:after="5"/>
        <w:ind w:right="128"/>
        <w:contextualSpacing/>
        <w:jc w:val="both"/>
        <w:rPr>
          <w:rFonts w:ascii="Cambria" w:eastAsia="Verdana" w:hAnsi="Cambria" w:cs="Verdana"/>
          <w:color w:val="000000"/>
        </w:rPr>
      </w:pPr>
      <w:r w:rsidRPr="00E75282">
        <w:rPr>
          <w:rFonts w:ascii="Cambria" w:eastAsia="Verdana" w:hAnsi="Cambria" w:cs="Verdana"/>
          <w:color w:val="000000"/>
          <w:sz w:val="20"/>
          <w:szCs w:val="20"/>
        </w:rPr>
        <w:t>4. </w:t>
      </w:r>
      <w:r w:rsidR="0099396D" w:rsidRPr="00E75282">
        <w:rPr>
          <w:rFonts w:ascii="Cambria" w:eastAsia="Verdana" w:hAnsi="Cambria" w:cs="Verdana"/>
          <w:color w:val="000000"/>
          <w:sz w:val="20"/>
          <w:szCs w:val="20"/>
        </w:rPr>
        <w:t xml:space="preserve">Przed podpisaniem umowy Wykonawca zobowiązany jest opracować i przedłożyć Zamawiającemu do akceptacji Harmonogram Rzeczowo – Finansowy (załącznik </w:t>
      </w:r>
      <w:r w:rsidR="00A330D8">
        <w:rPr>
          <w:rFonts w:ascii="Cambria" w:eastAsia="Verdana" w:hAnsi="Cambria" w:cs="Verdana"/>
          <w:color w:val="000000"/>
          <w:sz w:val="20"/>
          <w:szCs w:val="20"/>
        </w:rPr>
        <w:t>4</w:t>
      </w:r>
      <w:r w:rsidR="0099396D" w:rsidRPr="00E75282">
        <w:rPr>
          <w:rFonts w:ascii="Cambria" w:eastAsia="Verdana" w:hAnsi="Cambria" w:cs="Verdana"/>
          <w:color w:val="000000"/>
          <w:sz w:val="20"/>
          <w:szCs w:val="20"/>
        </w:rPr>
        <w:t xml:space="preserve"> do umowy) prac projektowych i wszystkich planowanych do wykonania robót  w rozbiciu na branże i rodzaje robót w tym osobno na każdą instalację, termin ich wykonania oraz wartość zgodną z ofertą wykonawcy (załącznik nr </w:t>
      </w:r>
      <w:r w:rsidR="00A330D8">
        <w:rPr>
          <w:rFonts w:ascii="Cambria" w:eastAsia="Verdana" w:hAnsi="Cambria" w:cs="Verdana"/>
          <w:color w:val="000000"/>
          <w:sz w:val="20"/>
          <w:szCs w:val="20"/>
        </w:rPr>
        <w:t>5</w:t>
      </w:r>
      <w:r w:rsidR="0099396D" w:rsidRPr="00E75282">
        <w:rPr>
          <w:rFonts w:ascii="Cambria" w:eastAsia="Verdana" w:hAnsi="Cambria" w:cs="Verdana"/>
          <w:color w:val="000000"/>
          <w:sz w:val="20"/>
          <w:szCs w:val="20"/>
        </w:rPr>
        <w:t xml:space="preserve"> do umowy). Wykonawca zobowiązany jest do zaktualizowania Harmonogramu</w:t>
      </w:r>
      <w:r w:rsidR="0099396D" w:rsidRPr="00E75282">
        <w:rPr>
          <w:rFonts w:ascii="Cambria" w:eastAsia="Verdana" w:hAnsi="Cambria" w:cs="Verdana"/>
          <w:color w:val="000000"/>
        </w:rPr>
        <w:t>.</w:t>
      </w:r>
    </w:p>
    <w:p w14:paraId="1B84D1C4" w14:textId="77777777" w:rsidR="00441074" w:rsidRDefault="00E75282" w:rsidP="00441074">
      <w:pPr>
        <w:spacing w:after="5" w:line="240" w:lineRule="auto"/>
        <w:ind w:right="128"/>
        <w:contextualSpacing/>
        <w:jc w:val="both"/>
        <w:rPr>
          <w:rFonts w:ascii="Cambria" w:eastAsia="Verdana" w:hAnsi="Cambria" w:cs="Verdana"/>
          <w:color w:val="000000"/>
          <w:sz w:val="20"/>
          <w:szCs w:val="20"/>
          <w:lang w:eastAsia="pl-PL"/>
        </w:rPr>
      </w:pPr>
      <w:r>
        <w:rPr>
          <w:rFonts w:ascii="Cambria" w:eastAsia="Verdana" w:hAnsi="Cambria" w:cs="Verdana"/>
          <w:color w:val="000000"/>
          <w:sz w:val="20"/>
          <w:szCs w:val="20"/>
          <w:lang w:eastAsia="pl-PL"/>
        </w:rPr>
        <w:t>5. </w:t>
      </w:r>
      <w:r w:rsidR="0099396D" w:rsidRPr="0099396D">
        <w:rPr>
          <w:rFonts w:ascii="Cambria" w:eastAsia="Verdana" w:hAnsi="Cambria" w:cs="Verdana"/>
          <w:color w:val="000000"/>
          <w:sz w:val="20"/>
          <w:szCs w:val="20"/>
          <w:lang w:eastAsia="pl-PL"/>
        </w:rPr>
        <w:t xml:space="preserve">Wykonawca zobowiązany jest zapewnić osobę z odpowiednimi uprawnieniami, która obejmie stanowisko kierownika budowy. </w:t>
      </w:r>
    </w:p>
    <w:p w14:paraId="087700C3" w14:textId="5DDA518F" w:rsidR="000533ED" w:rsidRPr="00441074" w:rsidRDefault="00441074" w:rsidP="00441074">
      <w:pPr>
        <w:spacing w:after="5" w:line="240" w:lineRule="auto"/>
        <w:ind w:right="128"/>
        <w:contextualSpacing/>
        <w:jc w:val="both"/>
        <w:rPr>
          <w:rFonts w:ascii="Cambria" w:eastAsia="Verdana" w:hAnsi="Cambria" w:cs="Verdana"/>
          <w:color w:val="000000"/>
          <w:sz w:val="20"/>
          <w:szCs w:val="20"/>
          <w:lang w:eastAsia="pl-PL"/>
        </w:rPr>
      </w:pPr>
      <w:r w:rsidRPr="00441074">
        <w:rPr>
          <w:rFonts w:ascii="Cambria" w:eastAsia="Verdana" w:hAnsi="Cambria" w:cs="Verdana"/>
          <w:color w:val="000000"/>
          <w:sz w:val="20"/>
          <w:szCs w:val="20"/>
          <w:lang w:eastAsia="pl-PL"/>
        </w:rPr>
        <w:t xml:space="preserve">6. </w:t>
      </w:r>
      <w:r w:rsidR="000533ED" w:rsidRPr="00441074">
        <w:rPr>
          <w:rFonts w:ascii="Cambria" w:hAnsi="Cambria" w:cs="Calibri"/>
          <w:color w:val="000000"/>
          <w:sz w:val="20"/>
          <w:szCs w:val="20"/>
        </w:rPr>
        <w:t>Zamawiający wymaga zatrudnienia na podstawie stosunku pracy przez Wykonawcę lub</w:t>
      </w:r>
      <w:r w:rsidR="000533ED" w:rsidRPr="00441074">
        <w:rPr>
          <w:rFonts w:ascii="Cambria" w:hAnsi="Cambria" w:cs="Calibri"/>
          <w:color w:val="000000"/>
          <w:sz w:val="20"/>
          <w:szCs w:val="20"/>
        </w:rPr>
        <w:br/>
        <w:t>Podwykonawcę osób wykonujących wskazane poniżej czynności w trakcie realizacji zamówienia,</w:t>
      </w:r>
      <w:r w:rsidR="000533ED" w:rsidRPr="00441074">
        <w:rPr>
          <w:rFonts w:ascii="Cambria" w:hAnsi="Cambria" w:cs="Calibri"/>
          <w:color w:val="000000"/>
          <w:sz w:val="20"/>
          <w:szCs w:val="20"/>
        </w:rPr>
        <w:br/>
        <w:t>których wykonanie zawiera cechy stosunku pracy określone w art. 22 §1 ustawy</w:t>
      </w:r>
      <w:r w:rsidR="000533ED" w:rsidRPr="00441074">
        <w:rPr>
          <w:rFonts w:ascii="Cambria" w:hAnsi="Cambria" w:cs="Calibri"/>
          <w:color w:val="000000"/>
          <w:sz w:val="20"/>
          <w:szCs w:val="20"/>
        </w:rPr>
        <w:br/>
        <w:t>z dnia 26 czerwca 1974r. - Kodeks pracy (t .j. Dz. U. z 202</w:t>
      </w:r>
      <w:r>
        <w:rPr>
          <w:rFonts w:ascii="Cambria" w:hAnsi="Cambria" w:cs="Calibri"/>
          <w:color w:val="000000"/>
          <w:sz w:val="20"/>
          <w:szCs w:val="20"/>
        </w:rPr>
        <w:t>2</w:t>
      </w:r>
      <w:r w:rsidR="000533ED" w:rsidRPr="00441074">
        <w:rPr>
          <w:rFonts w:ascii="Cambria" w:hAnsi="Cambria" w:cs="Calibri"/>
          <w:color w:val="000000"/>
          <w:sz w:val="20"/>
          <w:szCs w:val="20"/>
        </w:rPr>
        <w:t xml:space="preserve"> r., poz. </w:t>
      </w:r>
      <w:r>
        <w:rPr>
          <w:rFonts w:ascii="Cambria" w:hAnsi="Cambria" w:cs="Calibri"/>
          <w:color w:val="000000"/>
          <w:sz w:val="20"/>
          <w:szCs w:val="20"/>
        </w:rPr>
        <w:t>1510</w:t>
      </w:r>
      <w:r w:rsidR="000533ED" w:rsidRPr="00441074">
        <w:rPr>
          <w:rFonts w:ascii="Cambria" w:hAnsi="Cambria" w:cs="Calibri"/>
          <w:color w:val="000000"/>
          <w:sz w:val="20"/>
          <w:szCs w:val="20"/>
        </w:rPr>
        <w:t xml:space="preserve"> ze zm.).</w:t>
      </w:r>
    </w:p>
    <w:p w14:paraId="5864EF9C" w14:textId="77777777" w:rsidR="000533ED" w:rsidRPr="00441074" w:rsidRDefault="000533ED">
      <w:pPr>
        <w:numPr>
          <w:ilvl w:val="0"/>
          <w:numId w:val="4"/>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441074">
        <w:rPr>
          <w:rFonts w:ascii="Cambria" w:eastAsia="Times New Roman" w:hAnsi="Cambria" w:cs="Calibri"/>
          <w:color w:val="000000"/>
          <w:sz w:val="20"/>
          <w:szCs w:val="20"/>
          <w:lang w:eastAsia="pl-PL"/>
        </w:rPr>
        <w:t xml:space="preserve">Rodzaje czynności związanych z realizacją zamówienia, dla których Zamawiający wymaga zatrudnienia na podstawie stosunku pracy przez Wykonawcę lub Podwykonawcę osób wykonujących czynności w trakcie realizacji zamówienia: </w:t>
      </w:r>
    </w:p>
    <w:p w14:paraId="33492B69" w14:textId="77777777" w:rsidR="000533ED" w:rsidRPr="00441074" w:rsidRDefault="000533ED" w:rsidP="000533ED">
      <w:pPr>
        <w:tabs>
          <w:tab w:val="left" w:pos="706"/>
        </w:tabs>
        <w:autoSpaceDE w:val="0"/>
        <w:autoSpaceDN w:val="0"/>
        <w:adjustRightInd w:val="0"/>
        <w:spacing w:after="0" w:line="250" w:lineRule="exact"/>
        <w:ind w:left="706"/>
        <w:jc w:val="both"/>
        <w:rPr>
          <w:rFonts w:ascii="Cambria" w:eastAsia="Times New Roman" w:hAnsi="Cambria" w:cs="Calibri"/>
          <w:b/>
          <w:color w:val="000000"/>
          <w:sz w:val="20"/>
          <w:szCs w:val="20"/>
          <w:lang w:eastAsia="pl-PL"/>
        </w:rPr>
      </w:pPr>
      <w:r w:rsidRPr="00441074">
        <w:rPr>
          <w:rFonts w:ascii="Cambria" w:eastAsia="Times New Roman" w:hAnsi="Cambria" w:cs="Calibri"/>
          <w:color w:val="000000"/>
          <w:sz w:val="20"/>
          <w:szCs w:val="20"/>
          <w:lang w:eastAsia="pl-PL"/>
        </w:rPr>
        <w:t>a</w:t>
      </w:r>
      <w:r w:rsidRPr="00441074">
        <w:rPr>
          <w:rFonts w:ascii="Cambria" w:eastAsia="Times New Roman" w:hAnsi="Cambria" w:cs="Calibri"/>
          <w:b/>
          <w:bCs/>
          <w:color w:val="000000"/>
          <w:sz w:val="20"/>
          <w:szCs w:val="20"/>
          <w:lang w:eastAsia="pl-PL"/>
        </w:rPr>
        <w:t>) roboty ogólnobudowlane,</w:t>
      </w:r>
    </w:p>
    <w:p w14:paraId="5412D810" w14:textId="77777777" w:rsidR="000533ED" w:rsidRPr="00641301" w:rsidRDefault="000533ED">
      <w:pPr>
        <w:numPr>
          <w:ilvl w:val="0"/>
          <w:numId w:val="4"/>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trakcie realizacji zamówienia Zamawiający uprawniony jest do wykonywania czynności kontrolnych wobec Wykonawcy odnośnie spełniania przez Wykonawcę lub Podwykonawcę wymogu zatrudnienia na podstawie stosunku pracy osób wykonujących wskazane w punkcie 1) czynności. Zamawiający uprawniony jest w szczególności do:</w:t>
      </w:r>
    </w:p>
    <w:p w14:paraId="71F7B7E0" w14:textId="77777777" w:rsidR="000533ED" w:rsidRPr="00641301" w:rsidRDefault="000533ED">
      <w:pPr>
        <w:numPr>
          <w:ilvl w:val="0"/>
          <w:numId w:val="5"/>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żądania oświadczeń i dokumentów w zakresie potwierdzenia spełniania ww. wymogów i dokonywania ich oceny,</w:t>
      </w:r>
    </w:p>
    <w:p w14:paraId="4755F2F4" w14:textId="77777777" w:rsidR="000533ED" w:rsidRPr="00641301" w:rsidRDefault="000533ED">
      <w:pPr>
        <w:numPr>
          <w:ilvl w:val="0"/>
          <w:numId w:val="5"/>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żądania wyjaśnień w przypadku wątpliwości w zakresie potwierdzenia spełniania ww. wymogów,</w:t>
      </w:r>
    </w:p>
    <w:p w14:paraId="475647BE" w14:textId="77777777" w:rsidR="000533ED" w:rsidRPr="00641301" w:rsidRDefault="000533ED">
      <w:pPr>
        <w:numPr>
          <w:ilvl w:val="0"/>
          <w:numId w:val="5"/>
        </w:numPr>
        <w:tabs>
          <w:tab w:val="left" w:pos="715"/>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przeprowadzania kontroli na miejscu wykonywania świadczenia.</w:t>
      </w:r>
    </w:p>
    <w:p w14:paraId="540B1A57" w14:textId="77777777" w:rsidR="000533ED" w:rsidRPr="00641301" w:rsidRDefault="000533ED">
      <w:pPr>
        <w:numPr>
          <w:ilvl w:val="0"/>
          <w:numId w:val="4"/>
        </w:numPr>
        <w:tabs>
          <w:tab w:val="left" w:pos="341"/>
        </w:tabs>
        <w:autoSpaceDE w:val="0"/>
        <w:autoSpaceDN w:val="0"/>
        <w:adjustRightInd w:val="0"/>
        <w:spacing w:after="0" w:line="250" w:lineRule="exact"/>
        <w:ind w:left="682" w:right="10"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trakcie realizacji zamówienia na każde wezwanie Zamawiającego w wyznaczonym w tym</w:t>
      </w:r>
      <w:r w:rsidRPr="00641301">
        <w:rPr>
          <w:rFonts w:ascii="Cambria" w:eastAsia="Times New Roman" w:hAnsi="Cambria" w:cs="Calibri"/>
          <w:color w:val="000000"/>
          <w:sz w:val="20"/>
          <w:szCs w:val="20"/>
          <w:lang w:eastAsia="pl-PL"/>
        </w:rPr>
        <w:br/>
        <w:t>wezwaniu terminie Wykonawca przedłoży Zamawiającemu wskazane poniżej dowody</w:t>
      </w:r>
      <w:r w:rsidRPr="00641301">
        <w:rPr>
          <w:rFonts w:ascii="Cambria" w:eastAsia="Times New Roman" w:hAnsi="Cambria" w:cs="Calibri"/>
          <w:color w:val="000000"/>
          <w:sz w:val="20"/>
          <w:szCs w:val="20"/>
          <w:lang w:eastAsia="pl-PL"/>
        </w:rPr>
        <w:br/>
        <w:t>w celu potwierdzenia spełnienia wymogu zatrudnienia na podstawie stosunku pracy przez</w:t>
      </w:r>
      <w:r w:rsidRPr="00641301">
        <w:rPr>
          <w:rFonts w:ascii="Cambria" w:eastAsia="Times New Roman" w:hAnsi="Cambria" w:cs="Calibri"/>
          <w:color w:val="000000"/>
          <w:sz w:val="20"/>
          <w:szCs w:val="20"/>
          <w:lang w:eastAsia="pl-PL"/>
        </w:rPr>
        <w:br/>
        <w:t>Wykonawcę lub Podwykonawcę osób wykonujących wskazane w punkcie 1) czynności</w:t>
      </w:r>
      <w:r w:rsidRPr="00641301">
        <w:rPr>
          <w:rFonts w:ascii="Cambria" w:eastAsia="Times New Roman" w:hAnsi="Cambria" w:cs="Calibri"/>
          <w:color w:val="000000"/>
          <w:sz w:val="20"/>
          <w:szCs w:val="20"/>
          <w:lang w:eastAsia="pl-PL"/>
        </w:rPr>
        <w:br/>
        <w:t>w trakcie realizacji zamówienia:</w:t>
      </w:r>
    </w:p>
    <w:p w14:paraId="48FE5F09" w14:textId="77777777" w:rsidR="000533ED" w:rsidRPr="00641301" w:rsidRDefault="000533ED">
      <w:pPr>
        <w:numPr>
          <w:ilvl w:val="0"/>
          <w:numId w:val="37"/>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6190B788" w14:textId="77777777" w:rsidR="000533ED" w:rsidRPr="00641301" w:rsidRDefault="000533ED">
      <w:pPr>
        <w:numPr>
          <w:ilvl w:val="0"/>
          <w:numId w:val="37"/>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07DDBF64" w14:textId="77777777" w:rsidR="000533ED" w:rsidRPr="00641301" w:rsidRDefault="000533ED">
      <w:pPr>
        <w:numPr>
          <w:ilvl w:val="0"/>
          <w:numId w:val="37"/>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41301">
        <w:rPr>
          <w:rFonts w:ascii="Cambria" w:eastAsia="Times New Roman" w:hAnsi="Cambria" w:cs="Calibri"/>
          <w:color w:val="000000"/>
          <w:sz w:val="20"/>
          <w:szCs w:val="20"/>
          <w:lang w:eastAsia="pl-PL"/>
        </w:rPr>
        <w:lastRenderedPageBreak/>
        <w:t>dalej „RODO" (tj. w szczególności</w:t>
      </w:r>
      <w:r w:rsidRPr="00641301">
        <w:rPr>
          <w:rFonts w:ascii="Cambria" w:eastAsia="Times New Roman" w:hAnsi="Cambria" w:cs="Calibri"/>
          <w:color w:val="000000"/>
          <w:sz w:val="20"/>
          <w:szCs w:val="20"/>
          <w:vertAlign w:val="superscript"/>
          <w:lang w:eastAsia="pl-PL"/>
        </w:rPr>
        <w:footnoteReference w:id="1"/>
      </w:r>
      <w:r w:rsidRPr="00641301">
        <w:rPr>
          <w:rFonts w:ascii="Cambria" w:eastAsia="Times New Roman" w:hAnsi="Cambria" w:cs="Calibri"/>
          <w:color w:val="000000"/>
          <w:sz w:val="20"/>
          <w:szCs w:val="20"/>
          <w:lang w:eastAsia="pl-PL"/>
        </w:rPr>
        <w:t xml:space="preserve">  bez adresów, nr PESEL pracowników). Imię i nazwisko pracownika nie podlega anonimizacji. Informacje takie jak: data zawarcia umowy, rodzaj umowy o pracę i wymiar etatu powinny być możliwe do zidentyfikowania;</w:t>
      </w:r>
    </w:p>
    <w:p w14:paraId="610410C7" w14:textId="77777777" w:rsidR="000533ED" w:rsidRPr="00641301" w:rsidRDefault="000533ED">
      <w:pPr>
        <w:numPr>
          <w:ilvl w:val="0"/>
          <w:numId w:val="37"/>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zaświadczenie właściwego oddziału ZUS, potwierdzające opłacanie przez Wykonawcę lub Podwykonawcę składek na ubezpieczenia społeczne i zdrowotne z tytułu zatrudnienia na podstawie stosunku pracy za ostatni okres rozliczeniowy, jeżeli dotyczy;</w:t>
      </w:r>
    </w:p>
    <w:p w14:paraId="74049DFF" w14:textId="77777777" w:rsidR="000533ED" w:rsidRPr="00641301" w:rsidRDefault="000533ED">
      <w:pPr>
        <w:numPr>
          <w:ilvl w:val="0"/>
          <w:numId w:val="37"/>
        </w:numPr>
        <w:tabs>
          <w:tab w:val="left" w:pos="715"/>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2E3B91" w14:textId="77777777" w:rsidR="000533ED" w:rsidRPr="00641301" w:rsidRDefault="000533ED">
      <w:pPr>
        <w:numPr>
          <w:ilvl w:val="0"/>
          <w:numId w:val="6"/>
        </w:numPr>
        <w:tabs>
          <w:tab w:val="left" w:pos="341"/>
        </w:tabs>
        <w:autoSpaceDE w:val="0"/>
        <w:autoSpaceDN w:val="0"/>
        <w:adjustRightInd w:val="0"/>
        <w:spacing w:after="0" w:line="250" w:lineRule="exact"/>
        <w:ind w:left="682"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 tytułu niespełnienia przez Wykonawcę lub Podwykonawcę wymogu zatrudnienia na podstawie stosunku pracy osób wykonujących wskazane w punkcie 1) czynności Zamawiający przewiduje sankcję w postaci obowiązku zapłaty przez Wykonawcę kary umownej w wysokości określonej w </w:t>
      </w:r>
      <w:r w:rsidRPr="00641301">
        <w:rPr>
          <w:rFonts w:ascii="Cambria" w:eastAsia="Times New Roman" w:hAnsi="Cambria" w:cs="Calibri"/>
          <w:sz w:val="20"/>
          <w:szCs w:val="20"/>
          <w:lang w:eastAsia="pl-PL"/>
        </w:rPr>
        <w:t xml:space="preserve">§ 9 ust.1 pkt 5)  </w:t>
      </w:r>
      <w:r w:rsidRPr="00641301">
        <w:rPr>
          <w:rFonts w:ascii="Cambria" w:eastAsia="Times New Roman" w:hAnsi="Cambria" w:cs="Calibri"/>
          <w:color w:val="000000"/>
          <w:sz w:val="20"/>
          <w:szCs w:val="20"/>
          <w:lang w:eastAsia="pl-PL"/>
        </w:rPr>
        <w:t>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1) czynności.</w:t>
      </w:r>
    </w:p>
    <w:p w14:paraId="38B0144D" w14:textId="77777777" w:rsidR="000533ED" w:rsidRPr="00641301" w:rsidRDefault="000533ED">
      <w:pPr>
        <w:numPr>
          <w:ilvl w:val="0"/>
          <w:numId w:val="6"/>
        </w:numPr>
        <w:tabs>
          <w:tab w:val="left" w:pos="350"/>
        </w:tabs>
        <w:autoSpaceDE w:val="0"/>
        <w:autoSpaceDN w:val="0"/>
        <w:adjustRightInd w:val="0"/>
        <w:spacing w:after="0" w:line="250" w:lineRule="exact"/>
        <w:ind w:left="682"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uzasadnionych wątpliwości co do przestrzegania prawa pracy przez Wykonawcę lub Podwykonawcę, Zamawiający może zwrócić się o przeprowadzenie kontroli przez Państwową Inspekcje Pracy.</w:t>
      </w:r>
    </w:p>
    <w:p w14:paraId="1BCBE02B" w14:textId="61FD7FC3" w:rsidR="00F12360" w:rsidRPr="0054729E" w:rsidRDefault="00F12360" w:rsidP="0054729E">
      <w:pPr>
        <w:autoSpaceDE w:val="0"/>
        <w:autoSpaceDN w:val="0"/>
        <w:adjustRightInd w:val="0"/>
        <w:spacing w:after="0" w:line="240" w:lineRule="auto"/>
        <w:jc w:val="both"/>
        <w:rPr>
          <w:rFonts w:ascii="Cambria" w:hAnsi="Cambria" w:cs="Arial"/>
          <w:color w:val="000000"/>
          <w:sz w:val="20"/>
          <w:szCs w:val="20"/>
        </w:rPr>
      </w:pPr>
      <w:r w:rsidRPr="00F12360">
        <w:rPr>
          <w:rFonts w:ascii="Cambria" w:hAnsi="Cambria" w:cs="Calibri"/>
          <w:color w:val="000000"/>
          <w:sz w:val="20"/>
          <w:szCs w:val="20"/>
        </w:rPr>
        <w:t xml:space="preserve">7.  </w:t>
      </w:r>
      <w:r w:rsidRPr="00F12360">
        <w:rPr>
          <w:rFonts w:ascii="Cambria" w:hAnsi="Cambria" w:cs="Arial"/>
          <w:color w:val="000000"/>
          <w:sz w:val="20"/>
          <w:szCs w:val="20"/>
        </w:rPr>
        <w:t>Wykonawca oświadcza, że nie jest podmiotem, o którym mowa w art. 7</w:t>
      </w:r>
      <w:r>
        <w:rPr>
          <w:rFonts w:ascii="Cambria" w:hAnsi="Cambria" w:cs="Arial"/>
          <w:color w:val="000000"/>
          <w:sz w:val="20"/>
          <w:szCs w:val="20"/>
        </w:rPr>
        <w:t xml:space="preserve"> </w:t>
      </w:r>
      <w:r w:rsidRPr="00F12360">
        <w:rPr>
          <w:rFonts w:ascii="Cambria" w:hAnsi="Cambria" w:cs="Arial"/>
          <w:color w:val="000000"/>
          <w:sz w:val="20"/>
          <w:szCs w:val="20"/>
        </w:rPr>
        <w:t>ustawy z dnia 13 kwietnia 2022 r. o szczególnych rozwiązaniach w zakresie</w:t>
      </w:r>
      <w:r>
        <w:rPr>
          <w:rFonts w:ascii="Cambria" w:hAnsi="Cambria" w:cs="Arial"/>
          <w:color w:val="000000"/>
          <w:sz w:val="20"/>
          <w:szCs w:val="20"/>
        </w:rPr>
        <w:t xml:space="preserve"> </w:t>
      </w:r>
      <w:r w:rsidRPr="00F12360">
        <w:rPr>
          <w:rFonts w:ascii="Cambria" w:hAnsi="Cambria" w:cs="Arial"/>
          <w:color w:val="000000"/>
          <w:sz w:val="20"/>
          <w:szCs w:val="20"/>
        </w:rPr>
        <w:t xml:space="preserve">przeciwdziałania wspieraniu agresji na Ukrainę oraz służących </w:t>
      </w:r>
      <w:r w:rsidRPr="0054729E">
        <w:rPr>
          <w:rFonts w:ascii="Cambria" w:hAnsi="Cambria" w:cs="Arial"/>
          <w:color w:val="000000"/>
          <w:sz w:val="20"/>
          <w:szCs w:val="20"/>
        </w:rPr>
        <w:t>ochronie   bezpieczeństwa narodowego (Dz.U. z 2022 r., poz.835) co potwierdzi</w:t>
      </w:r>
      <w:r w:rsidR="0054729E">
        <w:rPr>
          <w:rFonts w:ascii="Cambria" w:hAnsi="Cambria" w:cs="Arial"/>
          <w:color w:val="000000"/>
          <w:sz w:val="20"/>
          <w:szCs w:val="20"/>
        </w:rPr>
        <w:t xml:space="preserve"> </w:t>
      </w:r>
      <w:r w:rsidRPr="0054729E">
        <w:rPr>
          <w:rFonts w:ascii="Cambria" w:hAnsi="Cambria" w:cs="Arial"/>
          <w:color w:val="000000"/>
          <w:sz w:val="20"/>
          <w:szCs w:val="20"/>
        </w:rPr>
        <w:t>stosownym oświadczeniem, stanowiącym załącznik do niniejszej umowy</w:t>
      </w:r>
      <w:r w:rsidRPr="00300985">
        <w:rPr>
          <w:rFonts w:ascii="Arial" w:hAnsi="Arial" w:cs="Arial"/>
          <w:color w:val="000000"/>
        </w:rPr>
        <w:t>.</w:t>
      </w:r>
      <w:r w:rsidR="0054729E">
        <w:rPr>
          <w:rFonts w:ascii="Arial" w:hAnsi="Arial" w:cs="Arial"/>
          <w:color w:val="000000"/>
        </w:rPr>
        <w:t xml:space="preserve"> </w:t>
      </w:r>
    </w:p>
    <w:p w14:paraId="560793BB" w14:textId="77638C5D" w:rsidR="000533ED" w:rsidRPr="00F12360" w:rsidRDefault="000533ED" w:rsidP="00F12360">
      <w:pPr>
        <w:tabs>
          <w:tab w:val="left" w:pos="350"/>
        </w:tabs>
        <w:spacing w:line="250" w:lineRule="exact"/>
        <w:jc w:val="both"/>
        <w:rPr>
          <w:rFonts w:ascii="Cambria" w:hAnsi="Cambria" w:cs="Calibri"/>
          <w:color w:val="000000"/>
        </w:rPr>
      </w:pPr>
    </w:p>
    <w:p w14:paraId="7BBB4AE4" w14:textId="77777777" w:rsidR="000533ED" w:rsidRPr="00641301" w:rsidRDefault="000533ED" w:rsidP="000533ED">
      <w:pPr>
        <w:autoSpaceDE w:val="0"/>
        <w:autoSpaceDN w:val="0"/>
        <w:adjustRightInd w:val="0"/>
        <w:spacing w:after="0" w:line="240" w:lineRule="auto"/>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§3</w:t>
      </w:r>
    </w:p>
    <w:p w14:paraId="5B35047D" w14:textId="77777777" w:rsidR="000533ED" w:rsidRPr="00641301" w:rsidRDefault="000533ED" w:rsidP="000533ED">
      <w:pPr>
        <w:autoSpaceDE w:val="0"/>
        <w:autoSpaceDN w:val="0"/>
        <w:adjustRightInd w:val="0"/>
        <w:spacing w:after="0" w:line="240" w:lineRule="auto"/>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Termin wykonania umowy</w:t>
      </w:r>
    </w:p>
    <w:p w14:paraId="1BFA0C66" w14:textId="0DEB3764" w:rsidR="000533ED" w:rsidRPr="00641301" w:rsidRDefault="000533ED">
      <w:pPr>
        <w:numPr>
          <w:ilvl w:val="0"/>
          <w:numId w:val="7"/>
        </w:numPr>
        <w:autoSpaceDE w:val="0"/>
        <w:autoSpaceDN w:val="0"/>
        <w:adjustRightInd w:val="0"/>
        <w:spacing w:before="68" w:after="0" w:line="250" w:lineRule="exact"/>
        <w:ind w:left="350" w:right="19" w:hanging="350"/>
        <w:jc w:val="both"/>
        <w:rPr>
          <w:rFonts w:ascii="Cambria" w:eastAsia="Times New Roman" w:hAnsi="Cambria" w:cs="Calibri"/>
          <w:color w:val="000000"/>
          <w:sz w:val="20"/>
          <w:szCs w:val="20"/>
          <w:lang w:eastAsia="pl-PL"/>
        </w:rPr>
      </w:pPr>
      <w:bookmarkStart w:id="0" w:name="_Hlk91754181"/>
      <w:r w:rsidRPr="00641301">
        <w:rPr>
          <w:rFonts w:ascii="Cambria" w:eastAsia="Times New Roman" w:hAnsi="Cambria" w:cs="Calibri"/>
          <w:color w:val="000000"/>
          <w:sz w:val="20"/>
          <w:szCs w:val="20"/>
          <w:lang w:eastAsia="pl-PL"/>
        </w:rPr>
        <w:t>Termin realizacji przedmiotu umowy:</w:t>
      </w:r>
      <w:r w:rsidRPr="00641301">
        <w:rPr>
          <w:rFonts w:ascii="Cambria" w:eastAsia="Times New Roman" w:hAnsi="Cambria" w:cs="Calibri"/>
          <w:b/>
          <w:color w:val="000000"/>
          <w:sz w:val="20"/>
          <w:szCs w:val="20"/>
          <w:lang w:eastAsia="pl-PL"/>
        </w:rPr>
        <w:t xml:space="preserve"> do 1</w:t>
      </w:r>
      <w:r w:rsidR="003F77D5">
        <w:rPr>
          <w:rFonts w:ascii="Cambria" w:eastAsia="Times New Roman" w:hAnsi="Cambria" w:cs="Calibri"/>
          <w:b/>
          <w:color w:val="000000"/>
          <w:sz w:val="20"/>
          <w:szCs w:val="20"/>
          <w:lang w:eastAsia="pl-PL"/>
        </w:rPr>
        <w:t>5</w:t>
      </w:r>
      <w:r w:rsidR="000B5F3D">
        <w:rPr>
          <w:rFonts w:ascii="Cambria" w:eastAsia="Times New Roman" w:hAnsi="Cambria" w:cs="Calibri"/>
          <w:b/>
          <w:color w:val="000000"/>
          <w:sz w:val="20"/>
          <w:szCs w:val="20"/>
          <w:lang w:eastAsia="pl-PL"/>
        </w:rPr>
        <w:t xml:space="preserve"> </w:t>
      </w:r>
      <w:r w:rsidRPr="00641301">
        <w:rPr>
          <w:rFonts w:ascii="Cambria" w:eastAsia="Times New Roman" w:hAnsi="Cambria" w:cs="Calibri"/>
          <w:b/>
          <w:color w:val="000000"/>
          <w:sz w:val="20"/>
          <w:szCs w:val="20"/>
          <w:lang w:eastAsia="pl-PL"/>
        </w:rPr>
        <w:t>miesięcy od dnia zawarcia umowy</w:t>
      </w:r>
      <w:r w:rsidRPr="00641301">
        <w:rPr>
          <w:rFonts w:ascii="Cambria" w:eastAsia="Times New Roman" w:hAnsi="Cambria" w:cs="Calibri"/>
          <w:color w:val="000000"/>
          <w:sz w:val="20"/>
          <w:szCs w:val="20"/>
          <w:lang w:eastAsia="pl-PL"/>
        </w:rPr>
        <w:t>.</w:t>
      </w:r>
    </w:p>
    <w:p w14:paraId="62BA687D" w14:textId="77777777" w:rsidR="000533ED" w:rsidRPr="00641301" w:rsidRDefault="000533ED">
      <w:pPr>
        <w:numPr>
          <w:ilvl w:val="0"/>
          <w:numId w:val="7"/>
        </w:numPr>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Za dzień wykonania przedmiotu umowy przyjmuje się dzień pisemnego powiadomienia Zamawiającego przez Wykonawcę o zakończeniu wszystkich robót budowlanych i gotowości do odbioru końcowego. Zgłoszenie Wykonawcy będzie zawierało oświadczenie o terminie zakończenia robót budowlanych potwierdzone przez przedstawiciela Zamawiającego. W przypadku gdy Zamawiający nie odebrał robót budowlanych, za dzień wykonania robót budowlanych przyjmie się dzień otrzymania przez Zamawiającego powiadomienia Wykonawcy o usunięciu wszystkich wad stwierdzonych podczas czynności odbiorowych i gotowości do odbioru końcowego, potwierdzone przez przedstawiciela Zamawiającego. </w:t>
      </w:r>
    </w:p>
    <w:p w14:paraId="24476F89" w14:textId="77777777" w:rsidR="000533ED" w:rsidRPr="00641301" w:rsidRDefault="000533ED">
      <w:pPr>
        <w:numPr>
          <w:ilvl w:val="0"/>
          <w:numId w:val="7"/>
        </w:numPr>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Ustalony w ust. 1 termin zakończenia realizacji przedmiotu umowy może ulec zmianie w przypadkach określonych w §12 niniejszej umowy.</w:t>
      </w:r>
    </w:p>
    <w:p w14:paraId="638E925D" w14:textId="77777777" w:rsidR="000533ED" w:rsidRPr="00641301" w:rsidRDefault="000533ED">
      <w:pPr>
        <w:numPr>
          <w:ilvl w:val="0"/>
          <w:numId w:val="7"/>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każdym przypadku zmiana terminu musi byś spowodowana przyczyną rzeczywistą i potwierdzona aneksem do umowy podpisanym przez Strony.</w:t>
      </w:r>
    </w:p>
    <w:p w14:paraId="6F91F171" w14:textId="77777777" w:rsidR="000533ED" w:rsidRPr="00641301" w:rsidRDefault="000533ED">
      <w:pPr>
        <w:numPr>
          <w:ilvl w:val="0"/>
          <w:numId w:val="7"/>
        </w:numPr>
        <w:tabs>
          <w:tab w:val="left" w:pos="350"/>
        </w:tabs>
        <w:autoSpaceDE w:val="0"/>
        <w:autoSpaceDN w:val="0"/>
        <w:adjustRightInd w:val="0"/>
        <w:spacing w:after="0" w:line="250" w:lineRule="exact"/>
        <w:ind w:left="350" w:right="14" w:hanging="350"/>
        <w:jc w:val="both"/>
        <w:rPr>
          <w:rFonts w:ascii="Cambria" w:eastAsia="Times New Roman" w:hAnsi="Cambria" w:cs="Calibri"/>
          <w:strike/>
          <w:color w:val="000000"/>
          <w:sz w:val="20"/>
          <w:szCs w:val="20"/>
          <w:lang w:eastAsia="pl-PL"/>
        </w:rPr>
      </w:pPr>
      <w:r w:rsidRPr="00641301">
        <w:rPr>
          <w:rFonts w:ascii="Cambria" w:eastAsia="Times New Roman" w:hAnsi="Cambria" w:cs="Calibri"/>
          <w:color w:val="000000"/>
          <w:sz w:val="20"/>
          <w:szCs w:val="20"/>
          <w:lang w:eastAsia="pl-PL"/>
        </w:rPr>
        <w:t>O zaistnieniu jakiejkolwiek przyczyny nie dotrzymania terminu określonego w ust. 1 Wykonawca obowiązany jest niezwłocznie, pisemnie powiadomić Zamawiającego.</w:t>
      </w:r>
      <w:r w:rsidRPr="00641301">
        <w:rPr>
          <w:rFonts w:ascii="Cambria" w:eastAsia="Times New Roman" w:hAnsi="Cambria" w:cs="Calibri"/>
          <w:strike/>
          <w:color w:val="000000"/>
          <w:sz w:val="20"/>
          <w:szCs w:val="20"/>
          <w:lang w:eastAsia="pl-PL"/>
        </w:rPr>
        <w:t xml:space="preserve"> </w:t>
      </w:r>
    </w:p>
    <w:p w14:paraId="4CE87F53" w14:textId="77777777" w:rsidR="000533ED" w:rsidRPr="00641301" w:rsidRDefault="000533ED">
      <w:pPr>
        <w:numPr>
          <w:ilvl w:val="0"/>
          <w:numId w:val="7"/>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nie ma obowiązku przedłużenia terminu wykonania przedmiotu umowy, jeżeli Wykonawca w ciągu 10 dni od dnia zaistnienia okoliczności nie przedłoży Zamawiającemu szczegółowego wniosku o przedłużenie terminu wraz z uzasadnieniem.</w:t>
      </w:r>
    </w:p>
    <w:p w14:paraId="0E6975FC" w14:textId="77777777" w:rsidR="000533ED" w:rsidRPr="00641301" w:rsidRDefault="000533ED">
      <w:pPr>
        <w:numPr>
          <w:ilvl w:val="0"/>
          <w:numId w:val="7"/>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Zamawiający w ciągu 10 dni od daty złożenia wniosku przez Wykonawcę zdecyduje, czy i o ile przedłuży termin wykonania przedmiotu umowy.</w:t>
      </w:r>
    </w:p>
    <w:p w14:paraId="7EE00E6C" w14:textId="77777777" w:rsidR="000533ED" w:rsidRPr="00641301" w:rsidRDefault="000533ED">
      <w:pPr>
        <w:numPr>
          <w:ilvl w:val="0"/>
          <w:numId w:val="7"/>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Termin wykonania przedmiotu umowy zostanie przedłużony z powodu przerwania prac spowodowanego pisemnym poleceniem Zamawiającego, o czas przerwy.</w:t>
      </w:r>
    </w:p>
    <w:p w14:paraId="7496492E" w14:textId="77777777" w:rsidR="000533ED" w:rsidRPr="00641301" w:rsidRDefault="000533ED">
      <w:pPr>
        <w:numPr>
          <w:ilvl w:val="0"/>
          <w:numId w:val="7"/>
        </w:numPr>
        <w:tabs>
          <w:tab w:val="left" w:pos="426"/>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polecić Wykonawcy podjęcie kroków dla przyspieszenia tempa robót, jeżeli z jakiejkolwiek przyczyny, która nie uprawnia Wykonawcy do przedłużenia terminu wykonania robót lub ich części, tempo robót, zdaniem Zamawiającego, nie pozwoli na terminowe zakończenie robót. Wszystkie koszty związane z podjętymi działaniami obciążą Wykonawcę.</w:t>
      </w:r>
    </w:p>
    <w:p w14:paraId="448264F8" w14:textId="77777777" w:rsidR="000533ED" w:rsidRPr="00641301" w:rsidRDefault="000533ED">
      <w:pPr>
        <w:numPr>
          <w:ilvl w:val="0"/>
          <w:numId w:val="7"/>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 przekroczeniu terminu umownego zakończenia robót, Wykonawcy nie przysługuje prawo do odstąpienia od wykonania przedmiotu umowy.</w:t>
      </w:r>
    </w:p>
    <w:bookmarkEnd w:id="0"/>
    <w:p w14:paraId="5968504A" w14:textId="77777777" w:rsidR="000533ED" w:rsidRPr="00641301" w:rsidRDefault="000533ED" w:rsidP="000533ED">
      <w:pPr>
        <w:autoSpaceDE w:val="0"/>
        <w:autoSpaceDN w:val="0"/>
        <w:adjustRightInd w:val="0"/>
        <w:spacing w:before="139" w:after="0" w:line="240" w:lineRule="auto"/>
        <w:ind w:right="72"/>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§4</w:t>
      </w:r>
    </w:p>
    <w:p w14:paraId="11DD0AB1" w14:textId="77777777" w:rsidR="000533ED" w:rsidRPr="00641301" w:rsidRDefault="000533ED" w:rsidP="000533ED">
      <w:pPr>
        <w:autoSpaceDE w:val="0"/>
        <w:autoSpaceDN w:val="0"/>
        <w:adjustRightInd w:val="0"/>
        <w:spacing w:after="0" w:line="240" w:lineRule="auto"/>
        <w:ind w:right="5"/>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Podwykonawcy</w:t>
      </w:r>
    </w:p>
    <w:p w14:paraId="67EFD9AD"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77EB695"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32F722E"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E3C38E2"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zgłosi w formie pisemnej, pod rygorem nieważności, zastrzeżenia do projektu umowy o podwykonawstwo oraz dalsze podwykonawstwo, której przedmiotem są roboty budowlane w terminie 7 dni liczonych od dnia przedłożenia Zamawiającemu tych dokumentów, w przypadku gdy:</w:t>
      </w:r>
    </w:p>
    <w:p w14:paraId="475F1EB4" w14:textId="77777777" w:rsidR="000533ED" w:rsidRPr="00641301" w:rsidRDefault="000533ED">
      <w:pPr>
        <w:numPr>
          <w:ilvl w:val="0"/>
          <w:numId w:val="48"/>
        </w:numPr>
        <w:shd w:val="clear" w:color="auto" w:fill="FFFFFF"/>
        <w:spacing w:after="0" w:line="0" w:lineRule="atLeast"/>
        <w:ind w:left="709" w:hanging="357"/>
        <w:contextualSpacing/>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nie spełnia ona wymagań określonych w dokumentach zamówienia;</w:t>
      </w:r>
    </w:p>
    <w:p w14:paraId="2729A8BF" w14:textId="77777777" w:rsidR="000533ED" w:rsidRPr="00641301" w:rsidRDefault="000533ED">
      <w:pPr>
        <w:numPr>
          <w:ilvl w:val="0"/>
          <w:numId w:val="48"/>
        </w:numPr>
        <w:shd w:val="clear" w:color="auto" w:fill="FFFFFF"/>
        <w:spacing w:after="0" w:line="0" w:lineRule="atLeast"/>
        <w:ind w:left="709" w:hanging="357"/>
        <w:contextualSpacing/>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przewiduje ona termin zapłaty wynagrodzenia dłuższy niż określony w ust. 3;</w:t>
      </w:r>
    </w:p>
    <w:p w14:paraId="043B7A90" w14:textId="77777777" w:rsidR="000533ED" w:rsidRPr="00641301" w:rsidRDefault="000533ED">
      <w:pPr>
        <w:numPr>
          <w:ilvl w:val="0"/>
          <w:numId w:val="48"/>
        </w:numPr>
        <w:shd w:val="clear" w:color="auto" w:fill="FFFFFF"/>
        <w:spacing w:after="0" w:line="0" w:lineRule="atLeast"/>
        <w:ind w:left="709" w:hanging="357"/>
        <w:contextualSpacing/>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zawiera ona postanowienia niezgodne z ust 1.</w:t>
      </w:r>
    </w:p>
    <w:p w14:paraId="78D98B40"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Niezgłoszenie zastrzeżeń, o których mowa w ust. 4, do przedłożonego projektu umowy o podwykonawstwo, której przedmiotem są roboty budowlane, w terminie określonym w ust 4, uważa się za akceptację projektu umowy przez Zamawiającego</w:t>
      </w:r>
    </w:p>
    <w:p w14:paraId="4CC00525"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D922FAF"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w terminie określonym w ust 4, zgłasza w formie pisemnej pod rygorem nieważności sprzeciw do umowy o podwykonawstwo, której przedmiotem są roboty budowlane, w przypadkach, o których mowa w ust. 4.</w:t>
      </w:r>
    </w:p>
    <w:p w14:paraId="6C3C4535"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Niezgłoszenie sprzeciwu, o którym mowa w ust. 7, do przedłożonej umowy o podwykonawstwo, której przedmiotem są roboty budowlane, w terminie określonym w ust 4, uważa się za akceptację umowy przez Zamawiającego.</w:t>
      </w:r>
    </w:p>
    <w:p w14:paraId="5F37ED2D"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7F92B8FA"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 przypadku, o którym mowa w ust. 9, podwykonawca lub dalszy podwykonawca, przedkłada poświadczoną za zgodność z oryginałem kopię umowy również wykonawcy. </w:t>
      </w:r>
    </w:p>
    <w:p w14:paraId="3ACF42A9"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o którym mowa w ust. 9, jeżeli termin zapłaty wynagrodzenia jest dłuższy niż określony w ust. 3, Zamawiający informuje o tym wykonawcę i wzywa go do doprowadzenia do zmiany tej umowy, pod rygorem wystąpienia o zapłatę kary umownej.</w:t>
      </w:r>
    </w:p>
    <w:p w14:paraId="3C3D2057"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Przepisy ust. 2-11 stosuje się odpowiednio do zmian umowy o podwykonawstwo.</w:t>
      </w:r>
    </w:p>
    <w:p w14:paraId="100E865F"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zrealizuje przy pomocy Podwykonawców następujący zakres robót:</w:t>
      </w:r>
    </w:p>
    <w:p w14:paraId="1845990C" w14:textId="77777777" w:rsidR="000533ED" w:rsidRPr="00641301" w:rsidRDefault="000533ED" w:rsidP="000533ED">
      <w:pPr>
        <w:tabs>
          <w:tab w:val="left" w:pos="355"/>
        </w:tabs>
        <w:autoSpaceDE w:val="0"/>
        <w:autoSpaceDN w:val="0"/>
        <w:adjustRightInd w:val="0"/>
        <w:spacing w:after="0" w:line="250" w:lineRule="exact"/>
        <w:ind w:left="355" w:right="1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t>
      </w:r>
    </w:p>
    <w:p w14:paraId="410D0D1E"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Pozostały zakres robót Wykonawca wykona siłami własnymi.</w:t>
      </w:r>
    </w:p>
    <w:p w14:paraId="2CBD14BC"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zobowiązany jest na żądanie Zamawiającego udzielić mu wszelkich informacji dotyczących Podwykonawców i dalszych Podwykonawców.</w:t>
      </w:r>
    </w:p>
    <w:p w14:paraId="6CD14C28"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Podzlecenia robót przez Wykonawcę Podwykonawcom lub dalszym Podwykonawcom niewymienionym w ust. 13 w trakcie realizacji przedmiotu umowy może nastąpić za zgodą Zamawiającego i o ile nie zmieni to warunków SWZ, z zachowaniem procedury określonej w ust.1-12, przy czym Podwykonawca lub dalszy Podwykonawca jest obowiązany dołączyć do przedstawionego projektu umowy zgodę Wykonawcy na zawarcie umowy o podwykonawstwo o treści zgodnej z przedstawionym projektem umowy.</w:t>
      </w:r>
    </w:p>
    <w:p w14:paraId="34638EE5"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Powierzenie wykonania części zamówienia podwykonawcom nie zwalnia wykonawcy z odpowiedzialności za należyte wykonanie tego zamówienia.</w:t>
      </w:r>
    </w:p>
    <w:p w14:paraId="6A6DC47A" w14:textId="77777777" w:rsidR="000533ED" w:rsidRPr="00641301" w:rsidRDefault="000533ED">
      <w:pPr>
        <w:numPr>
          <w:ilvl w:val="0"/>
          <w:numId w:val="38"/>
        </w:numPr>
        <w:tabs>
          <w:tab w:val="left" w:pos="355"/>
        </w:tabs>
        <w:autoSpaceDE w:val="0"/>
        <w:autoSpaceDN w:val="0"/>
        <w:adjustRightInd w:val="0"/>
        <w:spacing w:after="0" w:line="250" w:lineRule="exact"/>
        <w:ind w:left="355" w:right="10" w:hanging="355"/>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jest zobowiązany do kontroli swoich podwykonawców w zakresie zatrudnienia o umowę o pracę.</w:t>
      </w:r>
    </w:p>
    <w:p w14:paraId="10175BA2" w14:textId="77777777" w:rsidR="000533ED" w:rsidRPr="00641301" w:rsidRDefault="000533ED" w:rsidP="000533ED">
      <w:pPr>
        <w:tabs>
          <w:tab w:val="left" w:pos="355"/>
        </w:tabs>
        <w:autoSpaceDE w:val="0"/>
        <w:autoSpaceDN w:val="0"/>
        <w:adjustRightInd w:val="0"/>
        <w:spacing w:after="0" w:line="276" w:lineRule="auto"/>
        <w:ind w:left="355"/>
        <w:jc w:val="both"/>
        <w:rPr>
          <w:rFonts w:ascii="Calibri" w:eastAsia="Times New Roman" w:hAnsi="Calibri" w:cs="Calibri"/>
          <w:color w:val="000000"/>
          <w:lang w:eastAsia="pl-PL"/>
        </w:rPr>
      </w:pPr>
    </w:p>
    <w:p w14:paraId="6B230B20" w14:textId="77777777" w:rsidR="000533ED" w:rsidRPr="00641301" w:rsidRDefault="000533ED" w:rsidP="000533ED">
      <w:pPr>
        <w:autoSpaceDE w:val="0"/>
        <w:autoSpaceDN w:val="0"/>
        <w:adjustRightInd w:val="0"/>
        <w:spacing w:before="120" w:after="0" w:line="240" w:lineRule="auto"/>
        <w:ind w:right="14"/>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 5</w:t>
      </w:r>
    </w:p>
    <w:p w14:paraId="427FD15A" w14:textId="6C596B5E" w:rsidR="000533ED" w:rsidRPr="004F13EC" w:rsidRDefault="000533ED" w:rsidP="004F13EC">
      <w:pPr>
        <w:autoSpaceDE w:val="0"/>
        <w:autoSpaceDN w:val="0"/>
        <w:adjustRightInd w:val="0"/>
        <w:spacing w:after="0" w:line="240" w:lineRule="auto"/>
        <w:ind w:left="3398"/>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Materiały i wyroby budowlane</w:t>
      </w:r>
    </w:p>
    <w:p w14:paraId="3C8F4ED9" w14:textId="77777777" w:rsidR="000533ED" w:rsidRPr="00641301" w:rsidRDefault="000533ED" w:rsidP="000533ED">
      <w:pPr>
        <w:tabs>
          <w:tab w:val="left" w:pos="350"/>
        </w:tabs>
        <w:autoSpaceDE w:val="0"/>
        <w:autoSpaceDN w:val="0"/>
        <w:adjustRightInd w:val="0"/>
        <w:spacing w:before="14" w:after="0" w:line="250" w:lineRule="exact"/>
        <w:ind w:left="350" w:right="19" w:hanging="350"/>
        <w:jc w:val="both"/>
        <w:rPr>
          <w:rFonts w:ascii="Cambria" w:eastAsia="Times New Roman" w:hAnsi="Cambria" w:cs="Calibri"/>
          <w:color w:val="000000"/>
          <w:sz w:val="20"/>
          <w:szCs w:val="20"/>
          <w:lang w:eastAsia="pl-PL"/>
        </w:rPr>
      </w:pPr>
      <w:r w:rsidRPr="00641301">
        <w:rPr>
          <w:rFonts w:ascii="Calibri" w:eastAsia="Times New Roman" w:hAnsi="Calibri" w:cs="Calibri"/>
          <w:color w:val="000000"/>
          <w:lang w:eastAsia="pl-PL"/>
        </w:rPr>
        <w:t>1.</w:t>
      </w:r>
      <w:r w:rsidRPr="00641301">
        <w:rPr>
          <w:rFonts w:ascii="Cambria" w:eastAsia="Times New Roman" w:hAnsi="Cambria" w:cs="Calibri"/>
          <w:color w:val="000000"/>
          <w:sz w:val="20"/>
          <w:szCs w:val="20"/>
          <w:lang w:eastAsia="pl-PL"/>
        </w:rPr>
        <w:tab/>
        <w:t>Wszystkie prace i roboty budowlane, będące przedmiotem Umowy, zostaną wykonane przez</w:t>
      </w:r>
      <w:r w:rsidRPr="00641301">
        <w:rPr>
          <w:rFonts w:ascii="Cambria" w:eastAsia="Times New Roman" w:hAnsi="Cambria" w:cs="Calibri"/>
          <w:color w:val="000000"/>
          <w:sz w:val="20"/>
          <w:szCs w:val="20"/>
          <w:lang w:eastAsia="pl-PL"/>
        </w:rPr>
        <w:br/>
        <w:t>Wykonawcę  z materiałów i wyrobów budowlanych,  odpowiadających  SWZ, normom i wymogom wyrobów, dopuszczonych do obrotu gospodarczego i stosowania w budownictwie i posiadających stosowne, obowiązujące polskie atesty, certyfikaty lub świadectwa dopuszczenia do powszechnego użycia.</w:t>
      </w:r>
    </w:p>
    <w:p w14:paraId="60D0BCE9" w14:textId="77777777" w:rsidR="000533ED" w:rsidRPr="00641301" w:rsidRDefault="000533ED">
      <w:pPr>
        <w:numPr>
          <w:ilvl w:val="0"/>
          <w:numId w:val="8"/>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Na każde żądanie przedstawicieli Zamawiającego lub projektantów Wykonawca zobowiązany jest okazać stosowne dokumenty, co do zgodności wbudowanych materiałów i urządzeń z Polską Normą lub z aprobatą techniczną.</w:t>
      </w:r>
    </w:p>
    <w:p w14:paraId="42EC2DEE" w14:textId="77777777" w:rsidR="000533ED" w:rsidRPr="00641301" w:rsidRDefault="000533ED">
      <w:pPr>
        <w:numPr>
          <w:ilvl w:val="0"/>
          <w:numId w:val="8"/>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zapewni potrzebne oprzyrządowanie, pracowników, materiały, surowce i sprzęt, niezbędny do zbadania - na żądanie przedstawicieli Zamawiającego - jakości wykonywanych robót a także sprawdzenia np. ciężaru lub jakości użytych materiałów lub wyrobów. Jeśli w wyniku przeprowadzonych badań okaże się, że zastosowane materiały, bądź wykonanie robót jest niezgodne z Umową lub dokumentacją projektową, koszty badań obciążą Wykonawcę. W przeciwnym przypadku koszty badań ponosi Zamawiający, a zakończenie robót czy danego elementu scalonego ulegnie stosownemu przedłużeniu, o ile konieczność badań takich nie wynikała z postanowień niniejszej Umowy.</w:t>
      </w:r>
    </w:p>
    <w:p w14:paraId="79AAE3E4" w14:textId="77777777" w:rsidR="000533ED" w:rsidRPr="00641301" w:rsidRDefault="000533ED">
      <w:pPr>
        <w:numPr>
          <w:ilvl w:val="0"/>
          <w:numId w:val="8"/>
        </w:numPr>
        <w:tabs>
          <w:tab w:val="left" w:pos="336"/>
        </w:tabs>
        <w:autoSpaceDE w:val="0"/>
        <w:autoSpaceDN w:val="0"/>
        <w:adjustRightInd w:val="0"/>
        <w:spacing w:after="0" w:line="250" w:lineRule="exact"/>
        <w:ind w:left="336" w:right="5"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bez zgody nadzoru inwestorskiego lub autorskiego nie może dokonywać jakichkolwiek zmian w stosowaniu materiałów i wyrobów budowlanych określonych w dokumentacji wykonawczej. Wniosek Wykonawcy o zamianę materiałów i urządzeń na inne musi mieć pisemną zgodę Zamawiającego.</w:t>
      </w:r>
    </w:p>
    <w:p w14:paraId="2BF59944" w14:textId="77777777" w:rsidR="000533ED" w:rsidRPr="00641301" w:rsidRDefault="000533ED">
      <w:pPr>
        <w:numPr>
          <w:ilvl w:val="0"/>
          <w:numId w:val="8"/>
        </w:numPr>
        <w:tabs>
          <w:tab w:val="left" w:pos="336"/>
        </w:tabs>
        <w:autoSpaceDE w:val="0"/>
        <w:autoSpaceDN w:val="0"/>
        <w:adjustRightInd w:val="0"/>
        <w:spacing w:after="0" w:line="250" w:lineRule="exact"/>
        <w:ind w:left="336" w:right="19"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ma prawo wstrzymać prace prowadzone niezgodnie z warunkami niniejszej Umowy, jak również odrzucić wszystkie materiały, które nie są właściwej jakości. W takim przypadku Wykonawcy nie przysługuje wynagrodzenie za prace nienależycie wykonane, w tym prace wykonane przy użyciu niewłaściwych materiałów.</w:t>
      </w:r>
    </w:p>
    <w:p w14:paraId="08058DDD" w14:textId="77777777" w:rsidR="000533ED" w:rsidRPr="00641301" w:rsidRDefault="000533ED" w:rsidP="000533ED">
      <w:pPr>
        <w:tabs>
          <w:tab w:val="left" w:pos="336"/>
        </w:tabs>
        <w:autoSpaceDE w:val="0"/>
        <w:autoSpaceDN w:val="0"/>
        <w:adjustRightInd w:val="0"/>
        <w:spacing w:after="0" w:line="250" w:lineRule="exact"/>
        <w:ind w:right="19"/>
        <w:jc w:val="both"/>
        <w:rPr>
          <w:rFonts w:ascii="Calibri" w:eastAsia="Times New Roman" w:hAnsi="Calibri" w:cs="Calibri"/>
          <w:color w:val="000000"/>
          <w:lang w:eastAsia="pl-PL"/>
        </w:rPr>
      </w:pPr>
    </w:p>
    <w:p w14:paraId="582007B0" w14:textId="77777777" w:rsidR="000533ED" w:rsidRPr="00641301" w:rsidRDefault="000533ED" w:rsidP="000533ED">
      <w:pPr>
        <w:autoSpaceDE w:val="0"/>
        <w:autoSpaceDN w:val="0"/>
        <w:adjustRightInd w:val="0"/>
        <w:spacing w:before="29" w:after="0" w:line="240" w:lineRule="auto"/>
        <w:ind w:left="288"/>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§6</w:t>
      </w:r>
    </w:p>
    <w:p w14:paraId="5C250176" w14:textId="3D78F68D" w:rsidR="000533ED" w:rsidRPr="00641301" w:rsidRDefault="000533ED" w:rsidP="004F13EC">
      <w:pPr>
        <w:autoSpaceDE w:val="0"/>
        <w:autoSpaceDN w:val="0"/>
        <w:adjustRightInd w:val="0"/>
        <w:spacing w:after="0" w:line="240" w:lineRule="auto"/>
        <w:ind w:right="14"/>
        <w:jc w:val="center"/>
        <w:rPr>
          <w:rFonts w:ascii="Cambria" w:eastAsia="Times New Roman" w:hAnsi="Cambria" w:cs="Calibri"/>
          <w:b/>
          <w:bCs/>
          <w:color w:val="000000"/>
          <w:lang w:eastAsia="pl-PL"/>
        </w:rPr>
      </w:pPr>
      <w:bookmarkStart w:id="1" w:name="_Hlk91754491"/>
      <w:r w:rsidRPr="00641301">
        <w:rPr>
          <w:rFonts w:ascii="Cambria" w:eastAsia="Times New Roman" w:hAnsi="Cambria" w:cs="Calibri"/>
          <w:b/>
          <w:bCs/>
          <w:color w:val="000000"/>
          <w:lang w:eastAsia="pl-PL"/>
        </w:rPr>
        <w:t>Zasady ustalenia wynagrodzenia Wykonawcy</w:t>
      </w:r>
    </w:p>
    <w:p w14:paraId="12B5F119" w14:textId="77777777" w:rsidR="000533ED" w:rsidRPr="00641301" w:rsidRDefault="000533ED">
      <w:pPr>
        <w:numPr>
          <w:ilvl w:val="0"/>
          <w:numId w:val="9"/>
        </w:numPr>
        <w:tabs>
          <w:tab w:val="left" w:pos="350"/>
          <w:tab w:val="left" w:leader="dot" w:pos="4032"/>
          <w:tab w:val="left" w:leader="dot" w:pos="8126"/>
        </w:tabs>
        <w:autoSpaceDE w:val="0"/>
        <w:autoSpaceDN w:val="0"/>
        <w:adjustRightInd w:val="0"/>
        <w:spacing w:after="0" w:line="250" w:lineRule="exact"/>
        <w:ind w:left="350" w:right="10" w:hanging="350"/>
        <w:jc w:val="both"/>
        <w:rPr>
          <w:rFonts w:ascii="Cambria" w:eastAsia="Times New Roman" w:hAnsi="Cambria" w:cs="Calibri"/>
          <w:b/>
          <w:bCs/>
          <w:color w:val="000000"/>
          <w:sz w:val="20"/>
          <w:szCs w:val="20"/>
          <w:lang w:eastAsia="pl-PL"/>
        </w:rPr>
      </w:pPr>
      <w:r w:rsidRPr="00641301">
        <w:rPr>
          <w:rFonts w:ascii="Cambria" w:eastAsia="Times New Roman" w:hAnsi="Cambria" w:cs="Calibri"/>
          <w:b/>
          <w:bCs/>
          <w:color w:val="000000"/>
          <w:sz w:val="20"/>
          <w:szCs w:val="20"/>
          <w:lang w:eastAsia="pl-PL"/>
        </w:rPr>
        <w:t>Za wykonane roboty Zamawiający zapłaci Wykonawcy wynagrodzenie ryczałtowe</w:t>
      </w:r>
      <w:r w:rsidRPr="00641301">
        <w:rPr>
          <w:rFonts w:ascii="Cambria" w:eastAsia="Times New Roman" w:hAnsi="Cambria" w:cs="Calibri"/>
          <w:b/>
          <w:bCs/>
          <w:color w:val="000000"/>
          <w:sz w:val="20"/>
          <w:szCs w:val="20"/>
          <w:lang w:eastAsia="pl-PL"/>
        </w:rPr>
        <w:br/>
        <w:t>w wysokości brutto:</w:t>
      </w:r>
      <w:r w:rsidRPr="00641301">
        <w:rPr>
          <w:rFonts w:ascii="Cambria" w:eastAsia="Times New Roman" w:hAnsi="Cambria" w:cs="Calibri"/>
          <w:b/>
          <w:bCs/>
          <w:color w:val="000000"/>
          <w:sz w:val="20"/>
          <w:szCs w:val="20"/>
          <w:lang w:eastAsia="pl-PL"/>
        </w:rPr>
        <w:tab/>
        <w:t>zł (słownie:</w:t>
      </w:r>
      <w:r w:rsidRPr="00641301">
        <w:rPr>
          <w:rFonts w:ascii="Cambria" w:eastAsia="Times New Roman" w:hAnsi="Cambria" w:cs="Calibri"/>
          <w:b/>
          <w:bCs/>
          <w:color w:val="000000"/>
          <w:sz w:val="20"/>
          <w:szCs w:val="20"/>
          <w:lang w:eastAsia="pl-PL"/>
        </w:rPr>
        <w:tab/>
        <w:t>)</w:t>
      </w:r>
    </w:p>
    <w:p w14:paraId="68EF0EC4" w14:textId="77777777" w:rsidR="000533ED" w:rsidRPr="00641301" w:rsidRDefault="000533ED">
      <w:pPr>
        <w:numPr>
          <w:ilvl w:val="0"/>
          <w:numId w:val="9"/>
        </w:numPr>
        <w:tabs>
          <w:tab w:val="left" w:pos="350"/>
          <w:tab w:val="left" w:leader="dot" w:pos="4032"/>
          <w:tab w:val="left" w:leader="dot" w:pos="8126"/>
        </w:tabs>
        <w:autoSpaceDE w:val="0"/>
        <w:autoSpaceDN w:val="0"/>
        <w:adjustRightInd w:val="0"/>
        <w:spacing w:after="0" w:line="250" w:lineRule="exact"/>
        <w:ind w:left="350" w:right="10" w:hanging="350"/>
        <w:jc w:val="both"/>
        <w:rPr>
          <w:rFonts w:ascii="Cambria" w:eastAsia="Times New Roman" w:hAnsi="Cambria" w:cs="Calibri"/>
          <w:b/>
          <w:bCs/>
          <w:color w:val="000000"/>
          <w:sz w:val="20"/>
          <w:szCs w:val="20"/>
          <w:lang w:eastAsia="pl-PL"/>
        </w:rPr>
      </w:pPr>
      <w:r w:rsidRPr="00641301">
        <w:rPr>
          <w:rFonts w:ascii="Cambria" w:eastAsia="Times New Roman" w:hAnsi="Cambria" w:cs="Calibri"/>
          <w:b/>
          <w:bCs/>
          <w:color w:val="000000"/>
          <w:sz w:val="20"/>
          <w:szCs w:val="20"/>
          <w:lang w:eastAsia="pl-PL"/>
        </w:rPr>
        <w:t xml:space="preserve">Rozliczenie finansowe za wykonanie przedmiotu umowy odbywać się będzie na podstawie  faktury częściowej i faktury końcowej. </w:t>
      </w:r>
      <w:r w:rsidRPr="00641301">
        <w:rPr>
          <w:rFonts w:ascii="Cambria" w:eastAsia="Times New Roman" w:hAnsi="Cambria" w:cs="Calibri"/>
          <w:color w:val="000000"/>
          <w:sz w:val="20"/>
          <w:szCs w:val="20"/>
          <w:lang w:eastAsia="pl-PL"/>
        </w:rPr>
        <w:t>Podstawą do wystawienia faktury częściowej będzie protokół odbioru częściowego wykonanych robót, sporządzony przez przedstawiciela ze strony Zamawiającego i Kierownika Robót ze strony Wykonawcy. Faktura końcowa, zostanie wystawiona przez Wykonawcę na podstawie końcowego komisyjnego protokołu odbioru.</w:t>
      </w:r>
    </w:p>
    <w:p w14:paraId="3616685E" w14:textId="77777777" w:rsidR="000533ED" w:rsidRPr="00641301" w:rsidRDefault="000533ED">
      <w:pPr>
        <w:numPr>
          <w:ilvl w:val="0"/>
          <w:numId w:val="9"/>
        </w:numPr>
        <w:tabs>
          <w:tab w:val="left" w:pos="350"/>
          <w:tab w:val="left" w:leader="dot" w:pos="4032"/>
          <w:tab w:val="left" w:leader="dot" w:pos="8126"/>
        </w:tabs>
        <w:autoSpaceDE w:val="0"/>
        <w:autoSpaceDN w:val="0"/>
        <w:adjustRightInd w:val="0"/>
        <w:spacing w:after="0" w:line="250" w:lineRule="exact"/>
        <w:ind w:left="350" w:right="10" w:hanging="350"/>
        <w:jc w:val="both"/>
        <w:rPr>
          <w:rFonts w:ascii="Cambria" w:eastAsia="Times New Roman" w:hAnsi="Cambria" w:cs="Calibri"/>
          <w:b/>
          <w:bCs/>
          <w:color w:val="000000"/>
          <w:sz w:val="20"/>
          <w:szCs w:val="20"/>
          <w:lang w:eastAsia="pl-PL"/>
        </w:rPr>
      </w:pPr>
      <w:r w:rsidRPr="00641301">
        <w:rPr>
          <w:rFonts w:ascii="Cambria" w:eastAsia="Times New Roman" w:hAnsi="Cambria" w:cs="Calibri"/>
          <w:b/>
          <w:bCs/>
          <w:color w:val="000000"/>
          <w:sz w:val="20"/>
          <w:szCs w:val="20"/>
          <w:lang w:eastAsia="pl-PL"/>
        </w:rPr>
        <w:t xml:space="preserve">Sposób rozliczenia wynagrodzenia: </w:t>
      </w:r>
    </w:p>
    <w:p w14:paraId="14AEBEF5" w14:textId="77777777" w:rsidR="000533ED" w:rsidRPr="00641301" w:rsidRDefault="000533ED">
      <w:pPr>
        <w:numPr>
          <w:ilvl w:val="0"/>
          <w:numId w:val="61"/>
        </w:numPr>
        <w:tabs>
          <w:tab w:val="left" w:pos="350"/>
          <w:tab w:val="left" w:leader="dot" w:pos="4032"/>
          <w:tab w:val="left" w:leader="dot" w:pos="8126"/>
        </w:tabs>
        <w:autoSpaceDE w:val="0"/>
        <w:autoSpaceDN w:val="0"/>
        <w:adjustRightInd w:val="0"/>
        <w:spacing w:after="0" w:line="250" w:lineRule="exact"/>
        <w:ind w:right="10"/>
        <w:jc w:val="both"/>
        <w:rPr>
          <w:rFonts w:ascii="Cambria" w:eastAsia="Times New Roman" w:hAnsi="Cambria" w:cs="Calibri"/>
          <w:bCs/>
          <w:color w:val="000000"/>
          <w:sz w:val="20"/>
          <w:szCs w:val="20"/>
          <w:lang w:eastAsia="pl-PL"/>
        </w:rPr>
      </w:pPr>
      <w:r w:rsidRPr="00641301">
        <w:rPr>
          <w:rFonts w:ascii="Cambria" w:eastAsia="Times New Roman" w:hAnsi="Cambria" w:cs="Calibri"/>
          <w:b/>
          <w:bCs/>
          <w:color w:val="000000"/>
          <w:sz w:val="20"/>
          <w:szCs w:val="20"/>
          <w:lang w:eastAsia="pl-PL"/>
        </w:rPr>
        <w:lastRenderedPageBreak/>
        <w:t>Faktura częściowa w wysokości nie wyższej niż 50% kwoty wynagrodzenia określonego w</w:t>
      </w:r>
      <w:r w:rsidRPr="00641301">
        <w:rPr>
          <w:rFonts w:ascii="Cambria" w:eastAsia="Times New Roman" w:hAnsi="Cambria" w:cs="Calibri"/>
          <w:b/>
          <w:bCs/>
          <w:color w:val="000000"/>
          <w:sz w:val="20"/>
          <w:szCs w:val="20"/>
          <w:lang w:eastAsia="pl-PL"/>
        </w:rPr>
        <w:br/>
        <w:t xml:space="preserve"> </w:t>
      </w:r>
      <w:r w:rsidRPr="00641301">
        <w:rPr>
          <w:rFonts w:ascii="Cambria" w:eastAsia="Times New Roman" w:hAnsi="Cambria" w:cs="Calibri"/>
          <w:b/>
          <w:color w:val="000000"/>
          <w:sz w:val="20"/>
          <w:szCs w:val="20"/>
          <w:lang w:eastAsia="pl-PL"/>
        </w:rPr>
        <w:t>§ 6 ust. 1 i odpowiadająca wartości przerobu potwierdzonego częściowym protokołem odbioru robót zgodnego  z § 7.</w:t>
      </w:r>
    </w:p>
    <w:p w14:paraId="0EE08A8F" w14:textId="77777777" w:rsidR="000533ED" w:rsidRPr="00641301" w:rsidRDefault="000533ED">
      <w:pPr>
        <w:numPr>
          <w:ilvl w:val="0"/>
          <w:numId w:val="61"/>
        </w:numPr>
        <w:tabs>
          <w:tab w:val="left" w:pos="350"/>
          <w:tab w:val="left" w:leader="dot" w:pos="4032"/>
          <w:tab w:val="left" w:leader="dot" w:pos="8126"/>
        </w:tabs>
        <w:autoSpaceDE w:val="0"/>
        <w:autoSpaceDN w:val="0"/>
        <w:adjustRightInd w:val="0"/>
        <w:spacing w:after="0" w:line="250" w:lineRule="exact"/>
        <w:ind w:right="10"/>
        <w:jc w:val="both"/>
        <w:rPr>
          <w:rFonts w:ascii="Cambria" w:eastAsia="Times New Roman" w:hAnsi="Cambria" w:cs="Calibri"/>
          <w:bCs/>
          <w:color w:val="000000"/>
          <w:sz w:val="20"/>
          <w:szCs w:val="20"/>
          <w:lang w:eastAsia="pl-PL"/>
        </w:rPr>
      </w:pPr>
      <w:r w:rsidRPr="00641301">
        <w:rPr>
          <w:rFonts w:ascii="Cambria" w:eastAsia="Times New Roman" w:hAnsi="Cambria" w:cs="Calibri"/>
          <w:b/>
          <w:color w:val="000000"/>
          <w:sz w:val="20"/>
          <w:szCs w:val="20"/>
          <w:lang w:eastAsia="pl-PL"/>
        </w:rPr>
        <w:t xml:space="preserve">Faktura końcowa w wysokości pozostałej do zapłaty kwoty wynagrodzenia określonego w </w:t>
      </w:r>
      <w:r w:rsidRPr="00641301">
        <w:rPr>
          <w:rFonts w:ascii="Cambria" w:eastAsia="Times New Roman" w:hAnsi="Cambria" w:cs="Calibri"/>
          <w:b/>
          <w:color w:val="000000"/>
          <w:sz w:val="20"/>
          <w:szCs w:val="20"/>
          <w:lang w:eastAsia="pl-PL"/>
        </w:rPr>
        <w:br/>
        <w:t>§ 6 ust. 1 po wykonaniu całego zakresu robót określonych w harmonogramie rzeczowo – finansowym na podstawie końcowego komisyjnego protokołu odbioru.</w:t>
      </w:r>
    </w:p>
    <w:p w14:paraId="57304359" w14:textId="77777777" w:rsidR="000533ED" w:rsidRPr="00641301" w:rsidRDefault="000533ED">
      <w:pPr>
        <w:numPr>
          <w:ilvl w:val="0"/>
          <w:numId w:val="9"/>
        </w:numPr>
        <w:tabs>
          <w:tab w:val="left" w:pos="350"/>
        </w:tabs>
        <w:autoSpaceDE w:val="0"/>
        <w:autoSpaceDN w:val="0"/>
        <w:adjustRightInd w:val="0"/>
        <w:spacing w:after="0" w:line="250" w:lineRule="exact"/>
        <w:ind w:left="350" w:right="5" w:hanging="350"/>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xml:space="preserve">Wykonawca zapewnia finansowanie inwestycji na czas poprzedzający wypłatę środków z Promesy Nr…………….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3, z tym, że zapłata wynagrodzenia Wykonawcy w całości nastąpi po wykonaniu inwestycji w terminie do </w:t>
      </w:r>
      <w:r>
        <w:rPr>
          <w:rFonts w:ascii="Cambria" w:eastAsia="Times New Roman" w:hAnsi="Cambria" w:cs="Calibri"/>
          <w:sz w:val="20"/>
          <w:szCs w:val="20"/>
          <w:lang w:eastAsia="pl-PL"/>
        </w:rPr>
        <w:t>30</w:t>
      </w:r>
      <w:r w:rsidRPr="00641301">
        <w:rPr>
          <w:rFonts w:ascii="Cambria" w:eastAsia="Times New Roman" w:hAnsi="Cambria" w:cs="Calibri"/>
          <w:sz w:val="20"/>
          <w:szCs w:val="20"/>
          <w:lang w:eastAsia="pl-PL"/>
        </w:rPr>
        <w:t xml:space="preserve"> dni od dnia odbioru inwestycji przez Zamawiającego.</w:t>
      </w:r>
    </w:p>
    <w:p w14:paraId="71949E65" w14:textId="77777777" w:rsidR="000533ED" w:rsidRPr="00641301" w:rsidRDefault="000533ED">
      <w:pPr>
        <w:numPr>
          <w:ilvl w:val="0"/>
          <w:numId w:val="9"/>
        </w:numPr>
        <w:tabs>
          <w:tab w:val="left" w:pos="350"/>
        </w:tabs>
        <w:autoSpaceDE w:val="0"/>
        <w:autoSpaceDN w:val="0"/>
        <w:adjustRightInd w:val="0"/>
        <w:spacing w:after="0" w:line="250" w:lineRule="exact"/>
        <w:ind w:left="350" w:right="5" w:hanging="350"/>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w:t>
      </w:r>
      <w:r>
        <w:rPr>
          <w:rFonts w:ascii="Cambria" w:eastAsia="Times New Roman" w:hAnsi="Cambria" w:cs="Calibri"/>
          <w:sz w:val="20"/>
          <w:szCs w:val="20"/>
          <w:lang w:eastAsia="pl-PL"/>
        </w:rPr>
        <w:t>30</w:t>
      </w:r>
      <w:r w:rsidRPr="00641301">
        <w:rPr>
          <w:rFonts w:ascii="Cambria" w:eastAsia="Times New Roman" w:hAnsi="Cambria" w:cs="Calibri"/>
          <w:sz w:val="20"/>
          <w:szCs w:val="20"/>
          <w:lang w:eastAsia="pl-PL"/>
        </w:rPr>
        <w:t xml:space="preserve"> dni od dnia odbioru inwestycji przez Zamawiającego.  </w:t>
      </w:r>
      <w:r w:rsidRPr="00641301">
        <w:rPr>
          <w:rFonts w:ascii="Cambria" w:eastAsia="Times New Roman" w:hAnsi="Cambria" w:cs="Calibri"/>
          <w:i/>
          <w:color w:val="FF0000"/>
          <w:sz w:val="20"/>
          <w:szCs w:val="20"/>
          <w:lang w:eastAsia="pl-PL"/>
        </w:rPr>
        <w:t xml:space="preserve"> </w:t>
      </w:r>
    </w:p>
    <w:p w14:paraId="6D8D8C90" w14:textId="77777777" w:rsidR="000533ED" w:rsidRPr="00641301" w:rsidRDefault="000533ED">
      <w:pPr>
        <w:numPr>
          <w:ilvl w:val="0"/>
          <w:numId w:val="63"/>
        </w:numPr>
        <w:tabs>
          <w:tab w:val="left" w:pos="350"/>
        </w:tabs>
        <w:autoSpaceDE w:val="0"/>
        <w:autoSpaceDN w:val="0"/>
        <w:adjustRightInd w:val="0"/>
        <w:spacing w:after="0" w:line="250" w:lineRule="exact"/>
        <w:ind w:left="426" w:hanging="4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zobowiązany jest każdorazowo do złożenia wraz z fakturą wystawioną Zamawiającemu dowodu zapłaty wymagalnego wynagrodzenia Podwykonawcy lub dalszego Podwykonawcy, którego wierzytelność jest składową wystawionej faktury.</w:t>
      </w:r>
    </w:p>
    <w:p w14:paraId="6A566486" w14:textId="77777777" w:rsidR="000533ED" w:rsidRPr="00641301" w:rsidRDefault="000533ED">
      <w:pPr>
        <w:numPr>
          <w:ilvl w:val="0"/>
          <w:numId w:val="63"/>
        </w:numPr>
        <w:tabs>
          <w:tab w:val="left" w:pos="350"/>
        </w:tabs>
        <w:autoSpaceDE w:val="0"/>
        <w:autoSpaceDN w:val="0"/>
        <w:adjustRightInd w:val="0"/>
        <w:spacing w:after="0" w:line="250" w:lineRule="exact"/>
        <w:ind w:left="426" w:right="5" w:hanging="4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będące przedmiotem niniejszej umowy.</w:t>
      </w:r>
    </w:p>
    <w:p w14:paraId="0F5B5E65" w14:textId="77777777" w:rsidR="000533ED" w:rsidRPr="00641301" w:rsidRDefault="000533ED">
      <w:pPr>
        <w:numPr>
          <w:ilvl w:val="0"/>
          <w:numId w:val="63"/>
        </w:numPr>
        <w:tabs>
          <w:tab w:val="left" w:pos="350"/>
        </w:tabs>
        <w:autoSpaceDE w:val="0"/>
        <w:autoSpaceDN w:val="0"/>
        <w:adjustRightInd w:val="0"/>
        <w:spacing w:after="0" w:line="250" w:lineRule="exact"/>
        <w:ind w:left="426" w:right="10" w:hanging="4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Wynagrodzenie, o którym mowa w ust.7, dotyczy wyłącznie należności powstałych po zaakceptowaniu przez Zamawiającego umowy o podwykonawstwo, której przedmiotem są roboty budowlane, lub po przedłożeniu Zamawiającemu poświadczonej za zgodność z oryginałem kopii umowy o podwykonawstwo, której są dostawy lub usługi.</w:t>
      </w:r>
    </w:p>
    <w:p w14:paraId="3F4109E1" w14:textId="77777777" w:rsidR="000533ED" w:rsidRPr="00641301" w:rsidRDefault="000533ED">
      <w:pPr>
        <w:numPr>
          <w:ilvl w:val="0"/>
          <w:numId w:val="63"/>
        </w:numPr>
        <w:tabs>
          <w:tab w:val="left" w:pos="350"/>
        </w:tabs>
        <w:autoSpaceDE w:val="0"/>
        <w:autoSpaceDN w:val="0"/>
        <w:adjustRightInd w:val="0"/>
        <w:spacing w:after="0" w:line="250" w:lineRule="exact"/>
        <w:ind w:left="426" w:right="5" w:hanging="4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Bezpośrednia zapłata obejmuje wyłącznie należne wynagrodzenie, bez odsetek, należnych Podwykonawcy lub dalszemu Podwykonawcy.</w:t>
      </w:r>
    </w:p>
    <w:p w14:paraId="3D24D7A0" w14:textId="77777777" w:rsidR="000533ED" w:rsidRPr="00641301" w:rsidRDefault="000533ED">
      <w:pPr>
        <w:numPr>
          <w:ilvl w:val="0"/>
          <w:numId w:val="63"/>
        </w:numPr>
        <w:tabs>
          <w:tab w:val="left" w:pos="350"/>
        </w:tabs>
        <w:autoSpaceDE w:val="0"/>
        <w:autoSpaceDN w:val="0"/>
        <w:adjustRightInd w:val="0"/>
        <w:spacing w:after="0" w:line="250" w:lineRule="exact"/>
        <w:ind w:left="426" w:hanging="4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Przed dokonaniem bezpośredniej zapłaty Zamawiający jest obowiązany umożliwić Wykonawcy zgłoszenie pisemnych uwag dotyczących zasadności bezpośredniej zapłaty wynagrodzenia Podwykonawcy lub dalszemu Podwykonawcy, o których mowa powyżej. Zamawiający informuje o terminie zgłaszania uwag, nie krótszym niż 7 dni od dnia doręczenia tej informacji.</w:t>
      </w:r>
    </w:p>
    <w:p w14:paraId="4970FBA0" w14:textId="77777777" w:rsidR="000533ED" w:rsidRPr="00641301" w:rsidRDefault="000533ED">
      <w:pPr>
        <w:numPr>
          <w:ilvl w:val="0"/>
          <w:numId w:val="63"/>
        </w:numPr>
        <w:tabs>
          <w:tab w:val="left" w:pos="350"/>
        </w:tabs>
        <w:autoSpaceDE w:val="0"/>
        <w:autoSpaceDN w:val="0"/>
        <w:adjustRightInd w:val="0"/>
        <w:spacing w:after="0" w:line="250" w:lineRule="exact"/>
        <w:ind w:left="426" w:right="5" w:hanging="4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zgłoszenia uwag, o których mowa w ust. 10, w terminie wskazanym przez Zamawiającego, Zamawiający może:</w:t>
      </w:r>
    </w:p>
    <w:p w14:paraId="0E72158D" w14:textId="77777777" w:rsidR="000533ED" w:rsidRPr="00641301" w:rsidRDefault="000533ED">
      <w:pPr>
        <w:numPr>
          <w:ilvl w:val="0"/>
          <w:numId w:val="10"/>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nie dokonać bezpośredniej zapłaty wynagrodzenia Podwykonawcy lub dalszemu Podwykonawcy, jeżeli Wykonawca wykaże niezasadność takiej zapłaty, albo</w:t>
      </w:r>
    </w:p>
    <w:p w14:paraId="49B16F54" w14:textId="77777777" w:rsidR="000533ED" w:rsidRPr="00641301" w:rsidRDefault="000533ED">
      <w:pPr>
        <w:numPr>
          <w:ilvl w:val="0"/>
          <w:numId w:val="10"/>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708D0B1" w14:textId="77777777" w:rsidR="000533ED" w:rsidRPr="00641301" w:rsidRDefault="000533ED">
      <w:pPr>
        <w:numPr>
          <w:ilvl w:val="0"/>
          <w:numId w:val="10"/>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dokonać bezpośredniej zapłaty wynagrodzenia Podwykonawcy lub dalszemu Podwykonawcy, jeżeli Podwykonawca lub dalszy Podwykonawca wykaże zasadność takiej zapłaty.</w:t>
      </w:r>
    </w:p>
    <w:p w14:paraId="683AF4B5" w14:textId="77777777" w:rsidR="000533ED" w:rsidRPr="00641301" w:rsidRDefault="000533ED">
      <w:pPr>
        <w:numPr>
          <w:ilvl w:val="0"/>
          <w:numId w:val="11"/>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dokonania bezpośredniej zapłaty Podwykonawcy lub dalszemu Podwykonawcy, o których mowa powyżej, Zamawiający potrąca kwotę wypłaconego wynagrodzenia z wynagrodzenia należnego Wykonawcy.</w:t>
      </w:r>
    </w:p>
    <w:p w14:paraId="38CABEDD" w14:textId="77777777" w:rsidR="000533ED" w:rsidRPr="00641301" w:rsidRDefault="000533ED">
      <w:pPr>
        <w:numPr>
          <w:ilvl w:val="0"/>
          <w:numId w:val="11"/>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Wynagrodzenie zostanie przekazane na rachunek bankowy, za wyjątkiem kwoty odpowiadającej sumie zobowiązań Wykonawcy wobec Podwykonawców lub dalszych Podwykonawców, w odniesieniu do których Wykonawca nie przedłożył dokumentów świadczących o dokonaniu zapłaty. Zobowiązania te ureguluje Zamawiający przez przekazanie ich bezpośrednio na rachunek Podwykonawców lub dalszych Podwykonawców.</w:t>
      </w:r>
    </w:p>
    <w:p w14:paraId="5508E878" w14:textId="77777777" w:rsidR="000533ED" w:rsidRPr="00641301" w:rsidRDefault="000533ED">
      <w:pPr>
        <w:numPr>
          <w:ilvl w:val="0"/>
          <w:numId w:val="11"/>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Kwoty wypłacone przez Zamawiającego Podwykonawcom zostaną potrącone z należności Wykonawcy.</w:t>
      </w:r>
    </w:p>
    <w:p w14:paraId="51CB28AC" w14:textId="77777777" w:rsidR="000533ED" w:rsidRPr="00641301" w:rsidRDefault="000533ED">
      <w:pPr>
        <w:numPr>
          <w:ilvl w:val="0"/>
          <w:numId w:val="11"/>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Konieczność wielokrotnego dokonywania bezpośredniej zapłaty podwykonawcy lub dalszemu podwykonawcy lub konieczność dokonania bezpośrednich zapłat na sumę większą niż 5% wartości umowy może stanowić podstawę do odstąpienia od umowy.</w:t>
      </w:r>
    </w:p>
    <w:p w14:paraId="79E42998" w14:textId="77777777" w:rsidR="000533ED" w:rsidRPr="00641301" w:rsidRDefault="000533ED">
      <w:pPr>
        <w:numPr>
          <w:ilvl w:val="0"/>
          <w:numId w:val="11"/>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b/>
          <w:bCs/>
          <w:color w:val="000000"/>
          <w:sz w:val="20"/>
          <w:szCs w:val="20"/>
          <w:lang w:eastAsia="pl-PL"/>
        </w:rPr>
        <w:t>Zamawiający nie przewiduje udzielenia zaliczki</w:t>
      </w:r>
      <w:r w:rsidRPr="00641301">
        <w:rPr>
          <w:rFonts w:ascii="Cambria" w:eastAsia="Times New Roman" w:hAnsi="Cambria" w:cs="Calibri"/>
          <w:color w:val="000000"/>
          <w:sz w:val="20"/>
          <w:szCs w:val="20"/>
          <w:lang w:eastAsia="pl-PL"/>
        </w:rPr>
        <w:t>.</w:t>
      </w:r>
    </w:p>
    <w:p w14:paraId="411CA7A0" w14:textId="77777777" w:rsidR="000533ED" w:rsidRPr="00641301" w:rsidRDefault="000533ED">
      <w:pPr>
        <w:numPr>
          <w:ilvl w:val="0"/>
          <w:numId w:val="11"/>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Rozliczenie i zapłata za wykonanie przedmiotu umowy w kwocie określonej w § 6 ust. 1 umowy, nastąpi na podstawie faktur wystawionych na:</w:t>
      </w:r>
    </w:p>
    <w:p w14:paraId="03578543" w14:textId="77777777" w:rsidR="000533ED" w:rsidRPr="00641301" w:rsidRDefault="000533ED">
      <w:pPr>
        <w:numPr>
          <w:ilvl w:val="0"/>
          <w:numId w:val="12"/>
        </w:numPr>
        <w:tabs>
          <w:tab w:val="left" w:pos="710"/>
        </w:tabs>
        <w:autoSpaceDE w:val="0"/>
        <w:autoSpaceDN w:val="0"/>
        <w:adjustRightInd w:val="0"/>
        <w:spacing w:after="0" w:line="250" w:lineRule="exact"/>
        <w:ind w:left="360"/>
        <w:rPr>
          <w:rFonts w:ascii="Cambria" w:eastAsia="Times New Roman" w:hAnsi="Cambria" w:cs="Calibri"/>
          <w:color w:val="000000"/>
          <w:sz w:val="20"/>
          <w:szCs w:val="20"/>
          <w:lang w:eastAsia="pl-PL"/>
        </w:rPr>
      </w:pPr>
      <w:r>
        <w:rPr>
          <w:rFonts w:ascii="Cambria" w:eastAsia="Times New Roman" w:hAnsi="Cambria" w:cs="Calibri"/>
          <w:color w:val="000000"/>
          <w:sz w:val="20"/>
          <w:szCs w:val="20"/>
          <w:lang w:eastAsia="pl-PL"/>
        </w:rPr>
        <w:t>Gmina Santok</w:t>
      </w:r>
      <w:r w:rsidRPr="00641301">
        <w:rPr>
          <w:rFonts w:ascii="Cambria" w:eastAsia="Times New Roman" w:hAnsi="Cambria" w:cs="Calibri"/>
          <w:color w:val="000000"/>
          <w:sz w:val="20"/>
          <w:szCs w:val="20"/>
          <w:lang w:eastAsia="pl-PL"/>
        </w:rPr>
        <w:t xml:space="preserve">, ul. </w:t>
      </w:r>
      <w:r>
        <w:rPr>
          <w:rFonts w:ascii="Cambria" w:eastAsia="Times New Roman" w:hAnsi="Cambria" w:cs="Calibri"/>
          <w:color w:val="000000"/>
          <w:sz w:val="20"/>
          <w:szCs w:val="20"/>
          <w:lang w:eastAsia="pl-PL"/>
        </w:rPr>
        <w:t>Gorzowska 59; 66-431 Santok</w:t>
      </w:r>
      <w:r w:rsidRPr="00641301">
        <w:rPr>
          <w:rFonts w:ascii="Cambria" w:eastAsia="Times New Roman" w:hAnsi="Cambria" w:cs="Calibri"/>
          <w:color w:val="000000"/>
          <w:sz w:val="20"/>
          <w:szCs w:val="20"/>
          <w:lang w:eastAsia="pl-PL"/>
        </w:rPr>
        <w:t xml:space="preserve">, NIP </w:t>
      </w:r>
      <w:r>
        <w:rPr>
          <w:rFonts w:ascii="Cambria" w:eastAsia="Times New Roman" w:hAnsi="Cambria" w:cs="Calibri"/>
          <w:color w:val="000000"/>
          <w:sz w:val="20"/>
          <w:szCs w:val="20"/>
          <w:lang w:eastAsia="pl-PL"/>
        </w:rPr>
        <w:t>5991012158</w:t>
      </w:r>
      <w:r w:rsidRPr="00641301">
        <w:rPr>
          <w:rFonts w:ascii="Cambria" w:eastAsia="Times New Roman" w:hAnsi="Cambria" w:cs="Calibri"/>
          <w:color w:val="000000"/>
          <w:sz w:val="20"/>
          <w:szCs w:val="20"/>
          <w:lang w:eastAsia="pl-PL"/>
        </w:rPr>
        <w:t>,</w:t>
      </w:r>
    </w:p>
    <w:p w14:paraId="4FA0108A" w14:textId="77777777" w:rsidR="000533ED" w:rsidRPr="00641301" w:rsidRDefault="000533ED">
      <w:pPr>
        <w:numPr>
          <w:ilvl w:val="0"/>
          <w:numId w:val="12"/>
        </w:numPr>
        <w:tabs>
          <w:tab w:val="left" w:pos="710"/>
        </w:tabs>
        <w:autoSpaceDE w:val="0"/>
        <w:autoSpaceDN w:val="0"/>
        <w:adjustRightInd w:val="0"/>
        <w:spacing w:before="5" w:after="0" w:line="250" w:lineRule="exact"/>
        <w:ind w:left="710" w:hanging="35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Fakturowana   należność   obejmować   będzie   podatek   VAT   w   wysokości zgodnej z obowiązującymi przepisami.</w:t>
      </w:r>
    </w:p>
    <w:p w14:paraId="4AA7569F" w14:textId="77777777" w:rsidR="000533ED" w:rsidRPr="00641301" w:rsidRDefault="000533ED">
      <w:pPr>
        <w:numPr>
          <w:ilvl w:val="0"/>
          <w:numId w:val="13"/>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przewiduje możliwość odbioru od Wykonawcy ustrukturyzowanych faktur elektronicznych przesłanych za pośrednictwem platformy elektronicznego fakturowania dostępnej na stronie internetowej</w:t>
      </w:r>
      <w:hyperlink r:id="rId7" w:history="1">
        <w:r w:rsidRPr="00641301">
          <w:rPr>
            <w:rFonts w:ascii="Cambria" w:eastAsia="Times New Roman" w:hAnsi="Cambria" w:cs="Calibri"/>
            <w:color w:val="0066CC"/>
            <w:sz w:val="20"/>
            <w:szCs w:val="20"/>
            <w:u w:val="single"/>
            <w:lang w:eastAsia="pl-PL"/>
          </w:rPr>
          <w:t xml:space="preserve"> http: //efaktura. gov.pl/</w:t>
        </w:r>
      </w:hyperlink>
    </w:p>
    <w:p w14:paraId="10B2FF76" w14:textId="77777777" w:rsidR="000533ED" w:rsidRPr="00641301" w:rsidRDefault="000533ED">
      <w:pPr>
        <w:numPr>
          <w:ilvl w:val="0"/>
          <w:numId w:val="13"/>
        </w:numPr>
        <w:tabs>
          <w:tab w:val="left" w:pos="326"/>
        </w:tabs>
        <w:autoSpaceDE w:val="0"/>
        <w:autoSpaceDN w:val="0"/>
        <w:adjustRightInd w:val="0"/>
        <w:spacing w:after="0" w:line="250" w:lineRule="exact"/>
        <w:ind w:left="32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złożenia ustrukturyzowanej faktury elektronicznej Zamawiający i Wykonawca wyrażają zgodę na wysyłanie i odbieranie, noty księgowej i faktury korygującej do faktury o</w:t>
      </w:r>
      <w:r>
        <w:rPr>
          <w:rFonts w:ascii="Cambria" w:eastAsia="Times New Roman" w:hAnsi="Cambria" w:cs="Calibri"/>
          <w:color w:val="000000"/>
          <w:sz w:val="20"/>
          <w:szCs w:val="20"/>
          <w:lang w:eastAsia="pl-PL"/>
        </w:rPr>
        <w:t xml:space="preserve"> </w:t>
      </w:r>
      <w:r w:rsidRPr="00641301">
        <w:rPr>
          <w:rFonts w:ascii="Cambria" w:eastAsia="Times New Roman" w:hAnsi="Cambria" w:cs="Calibri"/>
          <w:color w:val="000000"/>
          <w:sz w:val="20"/>
          <w:szCs w:val="20"/>
          <w:lang w:eastAsia="pl-PL"/>
        </w:rPr>
        <w:t>której mowa powyżej za pośrednictwem platformy elektronicznego fakturowania dostępnej na stronie internetowej</w:t>
      </w:r>
      <w:hyperlink r:id="rId8" w:history="1">
        <w:r w:rsidRPr="00641301">
          <w:rPr>
            <w:rFonts w:ascii="Cambria" w:eastAsia="Times New Roman" w:hAnsi="Cambria" w:cs="Calibri"/>
            <w:color w:val="0066CC"/>
            <w:sz w:val="20"/>
            <w:szCs w:val="20"/>
            <w:u w:val="single"/>
            <w:lang w:eastAsia="pl-PL"/>
          </w:rPr>
          <w:t xml:space="preserve"> http: //efaktura.gov.pl/</w:t>
        </w:r>
      </w:hyperlink>
    </w:p>
    <w:bookmarkEnd w:id="1"/>
    <w:p w14:paraId="3DFF0259" w14:textId="77777777" w:rsidR="000533ED" w:rsidRPr="00641301" w:rsidRDefault="000533ED" w:rsidP="000533ED">
      <w:pPr>
        <w:autoSpaceDE w:val="0"/>
        <w:autoSpaceDN w:val="0"/>
        <w:adjustRightInd w:val="0"/>
        <w:spacing w:before="120" w:after="0" w:line="240" w:lineRule="auto"/>
        <w:ind w:right="72"/>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§7</w:t>
      </w:r>
    </w:p>
    <w:p w14:paraId="7B09D7CF" w14:textId="77777777" w:rsidR="000533ED" w:rsidRPr="00641301" w:rsidRDefault="000533ED" w:rsidP="000533ED">
      <w:pPr>
        <w:autoSpaceDE w:val="0"/>
        <w:autoSpaceDN w:val="0"/>
        <w:adjustRightInd w:val="0"/>
        <w:spacing w:before="5" w:after="0" w:line="240" w:lineRule="auto"/>
        <w:ind w:right="19"/>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Warunki odbiorów</w:t>
      </w:r>
    </w:p>
    <w:p w14:paraId="43A92B57" w14:textId="77777777" w:rsidR="000533ED" w:rsidRPr="00641301" w:rsidRDefault="000533ED" w:rsidP="000533ED">
      <w:pPr>
        <w:tabs>
          <w:tab w:val="left" w:pos="350"/>
        </w:tabs>
        <w:autoSpaceDE w:val="0"/>
        <w:autoSpaceDN w:val="0"/>
        <w:adjustRightInd w:val="0"/>
        <w:spacing w:before="14"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1.</w:t>
      </w:r>
      <w:r w:rsidRPr="00641301">
        <w:rPr>
          <w:rFonts w:ascii="Cambria" w:eastAsia="Times New Roman" w:hAnsi="Cambria" w:cs="Calibri"/>
          <w:color w:val="000000"/>
          <w:sz w:val="20"/>
          <w:szCs w:val="20"/>
          <w:lang w:eastAsia="pl-PL"/>
        </w:rPr>
        <w:tab/>
        <w:t>Strony ustalają, że w toku realizacji Umowy będą stosowane następujące odbiory robót, na</w:t>
      </w:r>
      <w:r w:rsidRPr="00641301">
        <w:rPr>
          <w:rFonts w:ascii="Cambria" w:eastAsia="Times New Roman" w:hAnsi="Cambria" w:cs="Calibri"/>
          <w:color w:val="000000"/>
          <w:sz w:val="20"/>
          <w:szCs w:val="20"/>
          <w:lang w:eastAsia="pl-PL"/>
        </w:rPr>
        <w:br/>
        <w:t>podstawie wpisów do dziennika budowy:</w:t>
      </w:r>
    </w:p>
    <w:p w14:paraId="4BF08E48" w14:textId="77777777" w:rsidR="000533ED" w:rsidRPr="00641301" w:rsidRDefault="000533ED">
      <w:pPr>
        <w:numPr>
          <w:ilvl w:val="0"/>
          <w:numId w:val="14"/>
        </w:numPr>
        <w:tabs>
          <w:tab w:val="left" w:pos="70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odbiory robót zanikających i ulegających zakryciu,</w:t>
      </w:r>
    </w:p>
    <w:p w14:paraId="668F4CA6" w14:textId="77777777" w:rsidR="000533ED" w:rsidRPr="00641301" w:rsidRDefault="000533ED">
      <w:pPr>
        <w:numPr>
          <w:ilvl w:val="0"/>
          <w:numId w:val="14"/>
        </w:numPr>
        <w:tabs>
          <w:tab w:val="left" w:pos="70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odbiory technologiczne wymagane przepisami szczególnymi,</w:t>
      </w:r>
    </w:p>
    <w:p w14:paraId="227C7D1C" w14:textId="77777777" w:rsidR="000533ED" w:rsidRPr="00641301" w:rsidRDefault="000533ED">
      <w:pPr>
        <w:numPr>
          <w:ilvl w:val="0"/>
          <w:numId w:val="14"/>
        </w:numPr>
        <w:tabs>
          <w:tab w:val="left" w:pos="70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odbiór częściowy elementów robót,</w:t>
      </w:r>
    </w:p>
    <w:p w14:paraId="1CD857DE" w14:textId="77777777" w:rsidR="000533ED" w:rsidRPr="00641301" w:rsidRDefault="000533ED">
      <w:pPr>
        <w:numPr>
          <w:ilvl w:val="0"/>
          <w:numId w:val="14"/>
        </w:numPr>
        <w:tabs>
          <w:tab w:val="left" w:pos="70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komisyjny odbiór końcowy robót objętych przedmiotem Umowy.</w:t>
      </w:r>
    </w:p>
    <w:p w14:paraId="32AF9812" w14:textId="77777777" w:rsidR="000533ED" w:rsidRPr="00641301" w:rsidRDefault="000533ED">
      <w:pPr>
        <w:numPr>
          <w:ilvl w:val="0"/>
          <w:numId w:val="15"/>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Kierownik robót zgłasza wpisem do dziennika budowy gotowość do odbioru robót zanikających lub ulegających zakryciu, a przedstawiciel Zamawiającego przy udziale Kierownika Budowy dokonuje ich odbioru, wpisem do dziennika budowy, lub oddzielnie sporządzonym protokołem (notatką), które będą wpisane w dziennik budowy i dołączone w sposób trwały do oryginału i kopii dziennika.</w:t>
      </w:r>
    </w:p>
    <w:p w14:paraId="1569BBC4" w14:textId="77777777" w:rsidR="000533ED" w:rsidRPr="00641301" w:rsidRDefault="000533ED">
      <w:pPr>
        <w:numPr>
          <w:ilvl w:val="0"/>
          <w:numId w:val="15"/>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Kierownik Budowy zgłasza wpisem do dziennika budowy konieczność wykonania badań i sprawdzeń wymaganych przepisami szczegółowymi. Na wyżej wymienioną okoliczność Kierownik Budowy sporządza odrębne protokoły techniczne badań i sprawdzeń, z udziałem przedstawiciela Zamawiającego, które to protokoły rejestrują wpisem do dziennika budowy. Wpis do dziennika budowy winien zostać dokonany na 3 dni przed terminem dokonania prób.</w:t>
      </w:r>
    </w:p>
    <w:p w14:paraId="1454FDC9" w14:textId="77777777" w:rsidR="000533ED" w:rsidRPr="00641301" w:rsidRDefault="000533ED">
      <w:pPr>
        <w:numPr>
          <w:ilvl w:val="0"/>
          <w:numId w:val="16"/>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Odbiory, o których mowa w ust. 1 pkt 1-3 będą dokonywane nie później niż w ciągu 5 (pięciu) dni  od daty pisemnego zgłoszenia Wykonawcy.</w:t>
      </w:r>
    </w:p>
    <w:p w14:paraId="1B98C89C" w14:textId="77777777" w:rsidR="000533ED" w:rsidRPr="00641301" w:rsidRDefault="000533ED">
      <w:pPr>
        <w:numPr>
          <w:ilvl w:val="0"/>
          <w:numId w:val="16"/>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Strony ustalają, że przedmiotem komisyjnego odbioru końcowego jest całość robót związanych z wykonaniem przedmiotu Umowy.</w:t>
      </w:r>
    </w:p>
    <w:p w14:paraId="4F54D22D" w14:textId="77777777" w:rsidR="000533ED" w:rsidRPr="00641301" w:rsidRDefault="000533ED">
      <w:pPr>
        <w:numPr>
          <w:ilvl w:val="0"/>
          <w:numId w:val="16"/>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Przystąpienie do odbioru końcowego przedmiotu umowy nastąpi nie później niż w terminie 7 dni od dnia otrzymania przez Zamawiającego powiadomienia, o którym mowa w §</w:t>
      </w:r>
      <w:r>
        <w:rPr>
          <w:rFonts w:ascii="Cambria" w:eastAsia="Times New Roman" w:hAnsi="Cambria" w:cs="Calibri"/>
          <w:color w:val="000000"/>
          <w:sz w:val="20"/>
          <w:szCs w:val="20"/>
          <w:lang w:eastAsia="pl-PL"/>
        </w:rPr>
        <w:t xml:space="preserve"> </w:t>
      </w:r>
      <w:r w:rsidRPr="00641301">
        <w:rPr>
          <w:rFonts w:ascii="Cambria" w:eastAsia="Times New Roman" w:hAnsi="Cambria" w:cs="Calibri"/>
          <w:color w:val="000000"/>
          <w:sz w:val="20"/>
          <w:szCs w:val="20"/>
          <w:lang w:eastAsia="pl-PL"/>
        </w:rPr>
        <w:t>3 ust. 2. Zamawiający poinformuje Wykonawcę o wyznaczonym terminie rozpoczęcia odbioru końcowego.</w:t>
      </w:r>
    </w:p>
    <w:p w14:paraId="040FE975" w14:textId="77777777" w:rsidR="000533ED" w:rsidRPr="00641301" w:rsidRDefault="000533ED">
      <w:pPr>
        <w:numPr>
          <w:ilvl w:val="0"/>
          <w:numId w:val="16"/>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 czynności odbioru końcowego strony sporządzają protokół zawierający ustalenia dokonane w toku odbioru. Zamawiający zakończy czynności odbioru końcowego w terminie 7 dni od dnia przystąpienia do odbioru końcowego. </w:t>
      </w:r>
    </w:p>
    <w:p w14:paraId="717BF090" w14:textId="77777777" w:rsidR="000533ED" w:rsidRPr="00641301" w:rsidRDefault="000533ED">
      <w:pPr>
        <w:numPr>
          <w:ilvl w:val="0"/>
          <w:numId w:val="16"/>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Strony ustalają, że każdorazowo z prac wszystkich komisji odbioru sporządzone zostaną protokoły określające wszelkie ustalenia dokonane w trakcie odbioru, a w szczególności przedmiot odbioru, datę odbioru, charakter odbioru oraz terminowość wykonania prac.</w:t>
      </w:r>
    </w:p>
    <w:p w14:paraId="3AC8B3F5" w14:textId="77777777" w:rsidR="000533ED" w:rsidRPr="00641301" w:rsidRDefault="000533ED">
      <w:pPr>
        <w:numPr>
          <w:ilvl w:val="0"/>
          <w:numId w:val="16"/>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Odbiór końcowy będzie dokonany przez komisję powołaną przez Zamawiającego przy udziale Wykonawcy, składającą się z Kierownika Budowy oraz przedstawicieli Wykonawcy i przedstawicieli Zamawiającego.</w:t>
      </w:r>
    </w:p>
    <w:p w14:paraId="40AC8A5B" w14:textId="77777777" w:rsidR="000533ED" w:rsidRPr="00641301" w:rsidRDefault="000533ED">
      <w:pPr>
        <w:numPr>
          <w:ilvl w:val="0"/>
          <w:numId w:val="16"/>
        </w:numPr>
        <w:tabs>
          <w:tab w:val="left" w:pos="336"/>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w toku czynności odbioru końcowego zostaną stwierdzone wady, to Zamawiającemu</w:t>
      </w:r>
      <w:r w:rsidRPr="00641301">
        <w:rPr>
          <w:rFonts w:ascii="Cambria" w:eastAsia="Times New Roman" w:hAnsi="Cambria" w:cs="Calibri"/>
          <w:color w:val="000000"/>
          <w:sz w:val="20"/>
          <w:szCs w:val="20"/>
          <w:lang w:eastAsia="pl-PL"/>
        </w:rPr>
        <w:br/>
        <w:t>przysługują następujące uprawnienia:</w:t>
      </w:r>
    </w:p>
    <w:p w14:paraId="3644A26C" w14:textId="77777777" w:rsidR="000533ED" w:rsidRPr="00641301" w:rsidRDefault="000533ED">
      <w:pPr>
        <w:numPr>
          <w:ilvl w:val="0"/>
          <w:numId w:val="17"/>
        </w:numPr>
        <w:tabs>
          <w:tab w:val="left" w:pos="686"/>
        </w:tabs>
        <w:autoSpaceDE w:val="0"/>
        <w:autoSpaceDN w:val="0"/>
        <w:adjustRightInd w:val="0"/>
        <w:spacing w:after="0" w:line="250" w:lineRule="exact"/>
        <w:ind w:left="1036" w:hanging="32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wady nadają się do usunięcia Zamawiający wyznacza odpowiedni termin na ich usunięcie,</w:t>
      </w:r>
    </w:p>
    <w:p w14:paraId="0217C927" w14:textId="77777777" w:rsidR="000533ED" w:rsidRPr="00641301" w:rsidRDefault="000533ED">
      <w:pPr>
        <w:numPr>
          <w:ilvl w:val="0"/>
          <w:numId w:val="17"/>
        </w:numPr>
        <w:tabs>
          <w:tab w:val="left" w:pos="686"/>
        </w:tabs>
        <w:autoSpaceDE w:val="0"/>
        <w:autoSpaceDN w:val="0"/>
        <w:adjustRightInd w:val="0"/>
        <w:spacing w:after="0" w:line="250" w:lineRule="exact"/>
        <w:ind w:left="71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Wykonawca odmówi usunięcia wad to:</w:t>
      </w:r>
    </w:p>
    <w:p w14:paraId="658C8E52" w14:textId="77777777" w:rsidR="000533ED" w:rsidRPr="00641301" w:rsidRDefault="000533ED">
      <w:pPr>
        <w:numPr>
          <w:ilvl w:val="0"/>
          <w:numId w:val="18"/>
        </w:numPr>
        <w:tabs>
          <w:tab w:val="left" w:pos="1056"/>
        </w:tabs>
        <w:autoSpaceDE w:val="0"/>
        <w:autoSpaceDN w:val="0"/>
        <w:adjustRightInd w:val="0"/>
        <w:spacing w:before="19" w:after="0" w:line="250" w:lineRule="exact"/>
        <w:ind w:left="1406"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Zamawiający zleci usunięcie tych wad innemu Wykonawcy pomniejszając wynagrodzenie wynikające z zakresu rzeczowo - finansowego robót określonego w tabeli elementów scalonych,</w:t>
      </w:r>
    </w:p>
    <w:p w14:paraId="5C3CBFA0" w14:textId="77777777" w:rsidR="000533ED" w:rsidRPr="00641301" w:rsidRDefault="000533ED">
      <w:pPr>
        <w:numPr>
          <w:ilvl w:val="0"/>
          <w:numId w:val="18"/>
        </w:numPr>
        <w:tabs>
          <w:tab w:val="left" w:pos="1056"/>
        </w:tabs>
        <w:autoSpaceDE w:val="0"/>
        <w:autoSpaceDN w:val="0"/>
        <w:adjustRightInd w:val="0"/>
        <w:spacing w:after="0" w:line="250" w:lineRule="exact"/>
        <w:ind w:left="1406"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wady uniemożliwiają użytkowanie zgodnie z przeznaczeniem Zamawiający może odstąpić od umowy lub żądać od Wykonawcy wykonania przedmiotu odbioru po raz drugi.</w:t>
      </w:r>
    </w:p>
    <w:p w14:paraId="219033D2" w14:textId="77777777" w:rsidR="000533ED" w:rsidRPr="00641301" w:rsidRDefault="000533ED">
      <w:pPr>
        <w:numPr>
          <w:ilvl w:val="0"/>
          <w:numId w:val="19"/>
        </w:numPr>
        <w:tabs>
          <w:tab w:val="left" w:pos="336"/>
        </w:tabs>
        <w:autoSpaceDE w:val="0"/>
        <w:autoSpaceDN w:val="0"/>
        <w:adjustRightInd w:val="0"/>
        <w:spacing w:after="0" w:line="250" w:lineRule="exact"/>
        <w:ind w:left="33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zobowiązany jest do zawiadomienia Zamawiającego o usunięciu wad oraz do żądania wyznaczenia terminu na odbiór zakwestionowanych uprzednio robót jako wadliwych.</w:t>
      </w:r>
    </w:p>
    <w:p w14:paraId="3420B8D6" w14:textId="77777777" w:rsidR="000533ED" w:rsidRPr="00641301" w:rsidRDefault="000533ED">
      <w:pPr>
        <w:numPr>
          <w:ilvl w:val="0"/>
          <w:numId w:val="19"/>
        </w:numPr>
        <w:tabs>
          <w:tab w:val="left" w:pos="336"/>
        </w:tabs>
        <w:autoSpaceDE w:val="0"/>
        <w:autoSpaceDN w:val="0"/>
        <w:adjustRightInd w:val="0"/>
        <w:spacing w:after="0" w:line="250" w:lineRule="exact"/>
        <w:ind w:left="33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14:paraId="665FB066" w14:textId="77777777" w:rsidR="000533ED" w:rsidRPr="00641301" w:rsidRDefault="000533ED" w:rsidP="000533ED">
      <w:pPr>
        <w:tabs>
          <w:tab w:val="left" w:pos="336"/>
        </w:tabs>
        <w:autoSpaceDE w:val="0"/>
        <w:autoSpaceDN w:val="0"/>
        <w:adjustRightInd w:val="0"/>
        <w:spacing w:after="0" w:line="250" w:lineRule="exact"/>
        <w:jc w:val="both"/>
        <w:rPr>
          <w:rFonts w:ascii="Cambria" w:eastAsia="Times New Roman" w:hAnsi="Cambria" w:cs="Calibri"/>
          <w:color w:val="000000"/>
          <w:sz w:val="20"/>
          <w:szCs w:val="20"/>
          <w:lang w:eastAsia="pl-PL"/>
        </w:rPr>
      </w:pPr>
    </w:p>
    <w:p w14:paraId="7FFF1DE8" w14:textId="77777777" w:rsidR="000533ED" w:rsidRPr="00641301" w:rsidRDefault="000533ED" w:rsidP="000533ED">
      <w:pPr>
        <w:autoSpaceDE w:val="0"/>
        <w:autoSpaceDN w:val="0"/>
        <w:adjustRightInd w:val="0"/>
        <w:spacing w:before="110" w:after="0" w:line="240" w:lineRule="auto"/>
        <w:ind w:right="72"/>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§8</w:t>
      </w:r>
    </w:p>
    <w:p w14:paraId="792B39D9" w14:textId="77777777" w:rsidR="000533ED" w:rsidRPr="00641301" w:rsidRDefault="000533ED" w:rsidP="000533ED">
      <w:pPr>
        <w:autoSpaceDE w:val="0"/>
        <w:autoSpaceDN w:val="0"/>
        <w:adjustRightInd w:val="0"/>
        <w:spacing w:after="0" w:line="240" w:lineRule="auto"/>
        <w:ind w:right="10"/>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Warunki zapłaty wynagrodzenia Wykonawcy</w:t>
      </w:r>
    </w:p>
    <w:p w14:paraId="0A5741AE" w14:textId="77777777" w:rsidR="000533ED" w:rsidRPr="00641301" w:rsidRDefault="000533ED">
      <w:pPr>
        <w:numPr>
          <w:ilvl w:val="0"/>
          <w:numId w:val="20"/>
        </w:numPr>
        <w:tabs>
          <w:tab w:val="left" w:pos="341"/>
        </w:tabs>
        <w:autoSpaceDE w:val="0"/>
        <w:autoSpaceDN w:val="0"/>
        <w:adjustRightInd w:val="0"/>
        <w:spacing w:before="259" w:after="0" w:line="240" w:lineRule="auto"/>
        <w:ind w:left="34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Rozliczenie należności Wykonawcy za wykonane roboty i prace będzie się odbywało na podstawie faktur częściowych oraz faktury końcowej, z uwzględnieniem postanowień § 6.</w:t>
      </w:r>
    </w:p>
    <w:p w14:paraId="507F6FD3" w14:textId="77777777" w:rsidR="000533ED" w:rsidRPr="00641301" w:rsidRDefault="000533ED">
      <w:pPr>
        <w:numPr>
          <w:ilvl w:val="0"/>
          <w:numId w:val="21"/>
        </w:numPr>
        <w:tabs>
          <w:tab w:val="left" w:pos="341"/>
        </w:tabs>
        <w:autoSpaceDE w:val="0"/>
        <w:autoSpaceDN w:val="0"/>
        <w:adjustRightInd w:val="0"/>
        <w:spacing w:after="0" w:line="276" w:lineRule="auto"/>
        <w:ind w:left="341" w:right="10"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Podstawą do zapłaty za wykonane roboty jest spełnienie wszystkich warunków dotyczących Wykonawcy wymienionych w niniejszej Umowie oraz:</w:t>
      </w:r>
    </w:p>
    <w:p w14:paraId="43F1D3A9" w14:textId="77777777" w:rsidR="000533ED" w:rsidRPr="00641301" w:rsidRDefault="000533ED">
      <w:pPr>
        <w:numPr>
          <w:ilvl w:val="0"/>
          <w:numId w:val="22"/>
        </w:numPr>
        <w:tabs>
          <w:tab w:val="left" w:pos="706"/>
        </w:tabs>
        <w:autoSpaceDE w:val="0"/>
        <w:autoSpaceDN w:val="0"/>
        <w:adjustRightInd w:val="0"/>
        <w:spacing w:after="0" w:line="250" w:lineRule="exact"/>
        <w:ind w:left="36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podpisanie przez przedstawicieli Zamawiającego i Wykonawcy protokołu odbioru,</w:t>
      </w:r>
    </w:p>
    <w:p w14:paraId="2F51C45A" w14:textId="77777777" w:rsidR="000533ED" w:rsidRPr="00641301" w:rsidRDefault="000533ED">
      <w:pPr>
        <w:numPr>
          <w:ilvl w:val="0"/>
          <w:numId w:val="22"/>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przedstawienie przez Wykonawcę wszelkich dokumentów wymaganych niniejszą Umową w tym wymienionych w § 6,</w:t>
      </w:r>
    </w:p>
    <w:p w14:paraId="6EE66EE2" w14:textId="77777777" w:rsidR="000533ED" w:rsidRPr="00641301" w:rsidRDefault="000533ED">
      <w:pPr>
        <w:numPr>
          <w:ilvl w:val="0"/>
          <w:numId w:val="22"/>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przedstawienie przez Wykonawcę dokumentów zgodności dopuszczających użyte materiały do stosowania w Polsce zgodnie z przepisami prawa.</w:t>
      </w:r>
    </w:p>
    <w:p w14:paraId="1938CB2A" w14:textId="77777777" w:rsidR="000533ED" w:rsidRPr="00641301" w:rsidRDefault="000533ED">
      <w:pPr>
        <w:numPr>
          <w:ilvl w:val="0"/>
          <w:numId w:val="23"/>
        </w:numPr>
        <w:tabs>
          <w:tab w:val="left" w:pos="341"/>
        </w:tabs>
        <w:autoSpaceDE w:val="0"/>
        <w:autoSpaceDN w:val="0"/>
        <w:adjustRightInd w:val="0"/>
        <w:spacing w:after="0" w:line="250" w:lineRule="exact"/>
        <w:ind w:left="34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Faktura końcowa będzie złożona wraz z załącznikami wymienionymi w ust. 2, przez Wykonawcę po zakończeniu realizacji wszystkich robot, przekazaniu ich Zamawiającemu wraz z pełną dokumentacją powykonawczą i dokonaniu odbioru końcowego.</w:t>
      </w:r>
    </w:p>
    <w:p w14:paraId="32D6D5DD" w14:textId="77777777" w:rsidR="000533ED" w:rsidRPr="00641301" w:rsidRDefault="000533ED">
      <w:pPr>
        <w:numPr>
          <w:ilvl w:val="0"/>
          <w:numId w:val="23"/>
        </w:numPr>
        <w:tabs>
          <w:tab w:val="left" w:pos="341"/>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datę dokonania zapłaty uznaje się datę obciążenia rachunku bankowego Zamawiającego.</w:t>
      </w:r>
    </w:p>
    <w:p w14:paraId="76D73D53" w14:textId="77777777" w:rsidR="000533ED" w:rsidRPr="00641301" w:rsidRDefault="000533ED">
      <w:pPr>
        <w:numPr>
          <w:ilvl w:val="0"/>
          <w:numId w:val="23"/>
        </w:numPr>
        <w:tabs>
          <w:tab w:val="left" w:pos="341"/>
        </w:tabs>
        <w:autoSpaceDE w:val="0"/>
        <w:autoSpaceDN w:val="0"/>
        <w:adjustRightInd w:val="0"/>
        <w:spacing w:after="0" w:line="250" w:lineRule="exact"/>
        <w:ind w:left="341" w:right="19"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wystąpienia błędów w wystawionych fakturach, Zamawiający zawiadomi niezwłocznie pisemnie Wykonawcę o tym fakcie, podając przyczyny zakwestionowania faktury.</w:t>
      </w:r>
    </w:p>
    <w:p w14:paraId="3A588247" w14:textId="77777777" w:rsidR="000533ED" w:rsidRDefault="000533ED" w:rsidP="000533ED">
      <w:pPr>
        <w:autoSpaceDE w:val="0"/>
        <w:autoSpaceDN w:val="0"/>
        <w:adjustRightInd w:val="0"/>
        <w:spacing w:before="82" w:after="0" w:line="240" w:lineRule="auto"/>
        <w:ind w:right="38"/>
        <w:jc w:val="center"/>
        <w:rPr>
          <w:rFonts w:ascii="Cambria" w:eastAsia="Times New Roman" w:hAnsi="Cambria" w:cs="Calibri"/>
          <w:b/>
          <w:bCs/>
          <w:color w:val="000000"/>
          <w:spacing w:val="30"/>
          <w:lang w:eastAsia="pl-PL"/>
        </w:rPr>
      </w:pPr>
    </w:p>
    <w:p w14:paraId="708AB1A3" w14:textId="77777777" w:rsidR="000533ED" w:rsidRPr="00641301" w:rsidRDefault="000533ED" w:rsidP="000533ED">
      <w:pPr>
        <w:autoSpaceDE w:val="0"/>
        <w:autoSpaceDN w:val="0"/>
        <w:adjustRightInd w:val="0"/>
        <w:spacing w:before="82" w:after="0" w:line="240" w:lineRule="auto"/>
        <w:ind w:right="38"/>
        <w:jc w:val="center"/>
        <w:rPr>
          <w:rFonts w:ascii="Cambria" w:eastAsia="Times New Roman" w:hAnsi="Cambria" w:cs="Calibri"/>
          <w:b/>
          <w:bCs/>
          <w:color w:val="000000"/>
          <w:spacing w:val="30"/>
          <w:lang w:eastAsia="pl-PL"/>
        </w:rPr>
      </w:pPr>
      <w:r w:rsidRPr="00641301">
        <w:rPr>
          <w:rFonts w:ascii="Cambria" w:eastAsia="Times New Roman" w:hAnsi="Cambria" w:cs="Calibri"/>
          <w:b/>
          <w:bCs/>
          <w:color w:val="000000"/>
          <w:spacing w:val="30"/>
          <w:lang w:eastAsia="pl-PL"/>
        </w:rPr>
        <w:t>§9</w:t>
      </w:r>
    </w:p>
    <w:p w14:paraId="13CD9DDF" w14:textId="77777777" w:rsidR="000533ED" w:rsidRPr="00641301" w:rsidRDefault="000533ED" w:rsidP="000533ED">
      <w:pPr>
        <w:autoSpaceDE w:val="0"/>
        <w:autoSpaceDN w:val="0"/>
        <w:adjustRightInd w:val="0"/>
        <w:spacing w:before="34" w:after="0" w:line="240" w:lineRule="auto"/>
        <w:ind w:right="19"/>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Kary umowne. Odszkodowanie.</w:t>
      </w:r>
    </w:p>
    <w:p w14:paraId="522E3DF7" w14:textId="77777777" w:rsidR="000533ED" w:rsidRPr="00641301" w:rsidRDefault="000533ED" w:rsidP="000533ED">
      <w:pPr>
        <w:tabs>
          <w:tab w:val="left" w:pos="341"/>
        </w:tabs>
        <w:autoSpaceDE w:val="0"/>
        <w:autoSpaceDN w:val="0"/>
        <w:adjustRightInd w:val="0"/>
        <w:spacing w:after="0" w:line="250" w:lineRule="exact"/>
        <w:ind w:right="19"/>
        <w:jc w:val="both"/>
        <w:rPr>
          <w:rFonts w:ascii="Calibri" w:eastAsia="Times New Roman" w:hAnsi="Calibri" w:cs="Calibri"/>
          <w:color w:val="000000"/>
          <w:lang w:eastAsia="pl-PL"/>
        </w:rPr>
      </w:pPr>
    </w:p>
    <w:p w14:paraId="530C1149" w14:textId="77777777" w:rsidR="000533ED" w:rsidRPr="00641301" w:rsidRDefault="000533ED">
      <w:pPr>
        <w:numPr>
          <w:ilvl w:val="0"/>
          <w:numId w:val="34"/>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zobowiązuje się zapłacić Zamawiającemu kary umowne:</w:t>
      </w:r>
    </w:p>
    <w:p w14:paraId="10FFEE38" w14:textId="77777777" w:rsidR="000533ED" w:rsidRPr="00641301" w:rsidRDefault="000533ED">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zwłokę w wykonywaniu przedmiotu umowy z winy Wykonawcy 0,05 % wynagrodzenia umownego brutto, określonego w § 6 ust. 1 i za każdy dzień zwłoki, liczony od terminu określonego w § 3 ust. 1 niniejszej umowy,</w:t>
      </w:r>
    </w:p>
    <w:p w14:paraId="4562A5DF" w14:textId="77777777" w:rsidR="000533ED" w:rsidRPr="00641301" w:rsidRDefault="000533ED">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nie usunięcia w uzgodnionym przez strony terminie wad ujawnionych podczas odbioru końcowego, a także w okresie gwarancji lub rękojmi w wysokości 0,05% wynagrodzenia umownego brutto określonego w § 6 ust. 1 za każdy dzień zwłoki</w:t>
      </w:r>
    </w:p>
    <w:p w14:paraId="74823972" w14:textId="77777777" w:rsidR="000533ED" w:rsidRPr="00641301" w:rsidRDefault="000533ED">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odstąpienie od umowy przez Zamawiającego z przyczyn leżących po stronie Wykonawcy -w wysokości 15% wynagrodzenia umownego brutto określonego w § 6 ust. 1 niniejszej umowy,</w:t>
      </w:r>
    </w:p>
    <w:p w14:paraId="42E2B7A9" w14:textId="77777777" w:rsidR="000533ED" w:rsidRPr="00641301" w:rsidRDefault="000533ED">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brak zapłaty lub nieterminową zapłatę wynagrodzenia należnego Podwykonawcom lub dalszym Podwykonawcom w wysokości 3 % wynagrodzenia umownego brutto określonego w § 6 ust. 1,</w:t>
      </w:r>
    </w:p>
    <w:p w14:paraId="0EACA1F1" w14:textId="77777777" w:rsidR="000533ED" w:rsidRPr="00641301" w:rsidRDefault="000533ED">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 tytułu niespełnienia przez Wykonawcę lub Podwykonawcę wymogu zatrudnienia na podstawie stosunku pracy osób wykonujących wskazane w §</w:t>
      </w:r>
      <w:r>
        <w:rPr>
          <w:rFonts w:ascii="Cambria" w:eastAsia="Times New Roman" w:hAnsi="Cambria" w:cs="Calibri"/>
          <w:color w:val="000000"/>
          <w:sz w:val="20"/>
          <w:szCs w:val="20"/>
          <w:lang w:eastAsia="pl-PL"/>
        </w:rPr>
        <w:t xml:space="preserve"> </w:t>
      </w:r>
      <w:r w:rsidRPr="00641301">
        <w:rPr>
          <w:rFonts w:ascii="Cambria" w:eastAsia="Times New Roman" w:hAnsi="Cambria" w:cs="Calibri"/>
          <w:color w:val="000000"/>
          <w:sz w:val="20"/>
          <w:szCs w:val="20"/>
          <w:lang w:eastAsia="pl-PL"/>
        </w:rPr>
        <w:t>2 ust. 4 pkt 1) czynności -w wysokości 0,02 % całości kwoty wynagrodzenia brutto określonej w § 6 ust.1 , za każdy dzień przekroczenia wyznaczonego przez Zamawiającego terminu na złożenie żądanych przez Zamawiającego dowodów w celu potwierdzenia spełnienia przez Wykonawcę lub Podwykonawcę powyższego wymogu,</w:t>
      </w:r>
    </w:p>
    <w:p w14:paraId="0FCD6256" w14:textId="77777777" w:rsidR="000533ED" w:rsidRPr="00641301" w:rsidRDefault="000533ED">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nieprzedłożenie do zaakceptowania projektu umowy o Podwykonawstwo, której przedmiotem są roboty budowlane, lub projektu jej zmiany w wysokości 0,5% wynagrodzenia umownego brutto określonego w § 6 ust.1,</w:t>
      </w:r>
    </w:p>
    <w:p w14:paraId="5542312B" w14:textId="77777777" w:rsidR="000533ED" w:rsidRPr="00641301" w:rsidRDefault="000533ED">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za nieprzedłożenie poświadczonej za zgodność z oryginałem kopii umowy o pod wykonawstwo lub jej zmiany w wysokości 0,5 % wynagrodzenia umownego brutto określonego w § 6 ust. 1,</w:t>
      </w:r>
    </w:p>
    <w:p w14:paraId="676513BD" w14:textId="77777777" w:rsidR="000533ED" w:rsidRPr="00641301" w:rsidRDefault="000533ED">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brak zmiany umowy o Podwykonawstwo w zakresie terminu zapłaty w wysokości 0,5% wynagrodzenia umownego brutto określonego w § 6 ust. 1.</w:t>
      </w:r>
    </w:p>
    <w:p w14:paraId="2BB320B0" w14:textId="77777777" w:rsidR="000533ED" w:rsidRPr="00641301" w:rsidRDefault="000533ED">
      <w:pPr>
        <w:numPr>
          <w:ilvl w:val="0"/>
          <w:numId w:val="35"/>
        </w:numPr>
        <w:tabs>
          <w:tab w:val="left" w:pos="341"/>
        </w:tabs>
        <w:autoSpaceDE w:val="0"/>
        <w:autoSpaceDN w:val="0"/>
        <w:adjustRightInd w:val="0"/>
        <w:spacing w:after="0" w:line="250" w:lineRule="exact"/>
        <w:ind w:right="19"/>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Za brak zapłaty lub nieterminowej zapłaty wynagrodzenia należnego podwykonawcom w wysokości 0,5 % z tytułu zmiany wysokości wynagrodzenia o której mowa w § 12 ust. 14</w:t>
      </w:r>
    </w:p>
    <w:p w14:paraId="11F9D06A" w14:textId="77777777" w:rsidR="000533ED" w:rsidRPr="00641301" w:rsidRDefault="000533ED">
      <w:pPr>
        <w:numPr>
          <w:ilvl w:val="0"/>
          <w:numId w:val="34"/>
        </w:numPr>
        <w:tabs>
          <w:tab w:val="left" w:pos="346"/>
        </w:tabs>
        <w:autoSpaceDE w:val="0"/>
        <w:autoSpaceDN w:val="0"/>
        <w:adjustRightInd w:val="0"/>
        <w:spacing w:after="0" w:line="250" w:lineRule="exact"/>
        <w:ind w:right="19"/>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zobowiązuje się zapłacić Wykonawcy kary umowne:</w:t>
      </w:r>
    </w:p>
    <w:p w14:paraId="37BD2922" w14:textId="77777777" w:rsidR="000533ED" w:rsidRPr="00641301" w:rsidRDefault="000533ED">
      <w:pPr>
        <w:numPr>
          <w:ilvl w:val="0"/>
          <w:numId w:val="24"/>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nieprzekazanie w terminie terenu budowy lub uniemożliwienia rozpoczęcia wykonania objętych umową robót budowlanych - w wysokości 0,05% wynagrodzenia umownego brutto określonego w § 6 ust. 1 niniejszej umowy za każdy dzień zwłoki,</w:t>
      </w:r>
    </w:p>
    <w:p w14:paraId="6EDFC0C9" w14:textId="77777777" w:rsidR="000533ED" w:rsidRPr="00641301" w:rsidRDefault="000533ED">
      <w:pPr>
        <w:numPr>
          <w:ilvl w:val="0"/>
          <w:numId w:val="24"/>
        </w:numPr>
        <w:tabs>
          <w:tab w:val="left" w:pos="706"/>
        </w:tabs>
        <w:autoSpaceDE w:val="0"/>
        <w:autoSpaceDN w:val="0"/>
        <w:adjustRightInd w:val="0"/>
        <w:spacing w:after="0" w:line="250" w:lineRule="exact"/>
        <w:ind w:left="706"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razie odstąpienia od umowy z powodu okoliczności, za które odpowiada Zamawiający -w wysokości 15 % wynagrodzenia umownego brutto określonego w § 6 ust. 1 niniejszej umowy, za wyjątkiem sytuacji przedstawionej w art. 456 Prawa zamówień publicznych.</w:t>
      </w:r>
    </w:p>
    <w:p w14:paraId="18F3CB25" w14:textId="77777777" w:rsidR="000533ED" w:rsidRPr="00641301" w:rsidRDefault="000533ED">
      <w:pPr>
        <w:numPr>
          <w:ilvl w:val="0"/>
          <w:numId w:val="25"/>
        </w:numPr>
        <w:tabs>
          <w:tab w:val="left" w:pos="346"/>
        </w:tabs>
        <w:autoSpaceDE w:val="0"/>
        <w:autoSpaceDN w:val="0"/>
        <w:adjustRightInd w:val="0"/>
        <w:spacing w:after="0" w:line="250" w:lineRule="exact"/>
        <w:ind w:left="346" w:right="10"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Łączna maksymalna wysokość kar umownych, których mogą dochodzić strony nie może przekroczyć 80% wynagrodzenia umownego brutto określonego w § 6 ust. 1 niniejszej umowy.</w:t>
      </w:r>
    </w:p>
    <w:p w14:paraId="5BC5021D" w14:textId="77777777" w:rsidR="000533ED" w:rsidRPr="00641301" w:rsidRDefault="000533ED">
      <w:pPr>
        <w:numPr>
          <w:ilvl w:val="0"/>
          <w:numId w:val="25"/>
        </w:numPr>
        <w:tabs>
          <w:tab w:val="left" w:pos="346"/>
        </w:tabs>
        <w:autoSpaceDE w:val="0"/>
        <w:autoSpaceDN w:val="0"/>
        <w:adjustRightInd w:val="0"/>
        <w:spacing w:after="0" w:line="250" w:lineRule="exact"/>
        <w:ind w:left="346" w:right="10"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szkoda poniesiona przez Zamawiającego albo Wykonawcę na skutek niewykonania lub nienależytego wykonania niniejszej Umowy przez drugą stronę będzie przewyższać zastrzeżone kary umowne, Zamawiający oraz Wykonawca mogą dodatkowo dochodzić zapłaty odszkodowania na zasadach ogólnych, przy czym zastrzeżone kary umowne podlegają zaliczeniu na poczet odszkodowania.</w:t>
      </w:r>
    </w:p>
    <w:p w14:paraId="2FEEEACD" w14:textId="77777777" w:rsidR="000533ED" w:rsidRPr="00641301" w:rsidRDefault="000533ED">
      <w:pPr>
        <w:numPr>
          <w:ilvl w:val="0"/>
          <w:numId w:val="25"/>
        </w:numPr>
        <w:tabs>
          <w:tab w:val="left" w:pos="346"/>
        </w:tabs>
        <w:autoSpaceDE w:val="0"/>
        <w:autoSpaceDN w:val="0"/>
        <w:adjustRightInd w:val="0"/>
        <w:spacing w:after="0" w:line="250" w:lineRule="exact"/>
        <w:ind w:left="346" w:right="19" w:hanging="34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zastrzega sobie prawo potrącenia kar umownych z wynagrodzenia należnego Wykonawcy z tytułu przedmiotowej umowy, na co Wykonawca wyraża zgodę.</w:t>
      </w:r>
    </w:p>
    <w:p w14:paraId="7BB29342" w14:textId="77777777" w:rsidR="000533ED" w:rsidRPr="00641301" w:rsidRDefault="000533ED" w:rsidP="000533ED">
      <w:pPr>
        <w:tabs>
          <w:tab w:val="left" w:pos="350"/>
        </w:tabs>
        <w:autoSpaceDE w:val="0"/>
        <w:autoSpaceDN w:val="0"/>
        <w:adjustRightInd w:val="0"/>
        <w:spacing w:after="0" w:line="250" w:lineRule="exact"/>
        <w:ind w:right="14"/>
        <w:jc w:val="both"/>
        <w:rPr>
          <w:rFonts w:ascii="Cambria" w:eastAsia="Times New Roman" w:hAnsi="Cambria" w:cs="Calibri"/>
          <w:color w:val="000000"/>
          <w:sz w:val="20"/>
          <w:szCs w:val="20"/>
          <w:lang w:eastAsia="pl-PL"/>
        </w:rPr>
      </w:pPr>
    </w:p>
    <w:p w14:paraId="0CC8548C" w14:textId="77777777" w:rsidR="000533ED" w:rsidRPr="00AD2D3B" w:rsidRDefault="000533ED" w:rsidP="000533ED">
      <w:pPr>
        <w:pStyle w:val="Akapitzlist"/>
        <w:jc w:val="center"/>
        <w:rPr>
          <w:rFonts w:ascii="Cambria" w:hAnsi="Cambria"/>
          <w:b/>
          <w:bCs/>
          <w:sz w:val="22"/>
          <w:szCs w:val="22"/>
        </w:rPr>
      </w:pPr>
      <w:r w:rsidRPr="00AD2D3B">
        <w:rPr>
          <w:rFonts w:ascii="Cambria" w:hAnsi="Cambria"/>
          <w:b/>
          <w:bCs/>
          <w:sz w:val="22"/>
          <w:szCs w:val="22"/>
        </w:rPr>
        <w:t>§10</w:t>
      </w:r>
    </w:p>
    <w:p w14:paraId="7C604537" w14:textId="77777777" w:rsidR="000533ED" w:rsidRPr="00641301" w:rsidRDefault="000533ED" w:rsidP="000533ED">
      <w:pPr>
        <w:autoSpaceDE w:val="0"/>
        <w:autoSpaceDN w:val="0"/>
        <w:adjustRightInd w:val="0"/>
        <w:spacing w:before="29" w:after="0" w:line="240" w:lineRule="auto"/>
        <w:ind w:right="5"/>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Stwierdzenie wykrycia wad i ich usunięcie</w:t>
      </w:r>
    </w:p>
    <w:p w14:paraId="144C3E54" w14:textId="77777777" w:rsidR="000533ED" w:rsidRPr="00641301" w:rsidRDefault="000533ED">
      <w:pPr>
        <w:numPr>
          <w:ilvl w:val="0"/>
          <w:numId w:val="26"/>
        </w:numPr>
        <w:tabs>
          <w:tab w:val="left" w:pos="350"/>
        </w:tabs>
        <w:autoSpaceDE w:val="0"/>
        <w:autoSpaceDN w:val="0"/>
        <w:adjustRightInd w:val="0"/>
        <w:spacing w:before="250"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 istnieniu wady lub usterki przedstawiciel odpowiedniego Zamawiającego jest zobowiązany powiadomić Wykonawcę na piśmie.</w:t>
      </w:r>
    </w:p>
    <w:p w14:paraId="4BFFCCFE" w14:textId="77777777" w:rsidR="000533ED" w:rsidRPr="00641301" w:rsidRDefault="000533ED">
      <w:pPr>
        <w:numPr>
          <w:ilvl w:val="0"/>
          <w:numId w:val="26"/>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ciągu 7 dni od doręczenia mu przez Zamawiającego pisemnego powiadomienia o zaistnieniu wad lub usterek Wykonawca jest zobowiązany udzielić pisemnej odpowiedzi przedstawicielowi Zamawiającego o terminie ich usunięcia, który to termin powinien zostać na piśmie uzgodniony z przedstawicielem Zamawiającego.</w:t>
      </w:r>
    </w:p>
    <w:p w14:paraId="2F681A1F" w14:textId="77777777" w:rsidR="000533ED" w:rsidRPr="00641301" w:rsidRDefault="000533ED">
      <w:pPr>
        <w:numPr>
          <w:ilvl w:val="0"/>
          <w:numId w:val="26"/>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Zamawiający i Wykonawca nie ustalą terminu, w jakim wady lub usterki mają być usunięte, przedstawiciel Zamawiającego sam wyznaczy Wykonawcy termin ich usunięcia, a Wykonawca termin ten bez zastrzeżeń przyjmie i będzie nim związany, o ile wyznaczony termin będzie realny i możliwy do dotrzymania z punktu widzenia technologii naprawy.</w:t>
      </w:r>
    </w:p>
    <w:p w14:paraId="47BED5AD" w14:textId="77777777" w:rsidR="000533ED" w:rsidRPr="00641301" w:rsidRDefault="000533ED">
      <w:pPr>
        <w:numPr>
          <w:ilvl w:val="0"/>
          <w:numId w:val="26"/>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w terminie określonym w § 10 ust. 2 lub ust. 3 dokona usunięcia zgłoszonych przez Zamawiającego wad lub usterek. Usunięcie wad powinno być stwierdzone protokolarnie.</w:t>
      </w:r>
    </w:p>
    <w:p w14:paraId="7F183372" w14:textId="77777777" w:rsidR="000533ED" w:rsidRPr="00641301" w:rsidRDefault="000533ED">
      <w:pPr>
        <w:numPr>
          <w:ilvl w:val="0"/>
          <w:numId w:val="26"/>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zobowiązany będzie do naprawienia lub usunięcia wszelkich szkód będących normalnym następstwem wad lub usterek.</w:t>
      </w:r>
    </w:p>
    <w:p w14:paraId="5E7AA84E" w14:textId="77777777" w:rsidR="000533ED" w:rsidRPr="00641301" w:rsidRDefault="000533ED">
      <w:pPr>
        <w:numPr>
          <w:ilvl w:val="0"/>
          <w:numId w:val="26"/>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niewykonania przez Wykonawcę w terminie obowiązków wynikających z § 10 ust. 2, 3 i 4, Zamawiający, w zastępstwie Wykonawcy, usunie wady i obciąży Wykonawcę kosztami ich usunięcia.</w:t>
      </w:r>
    </w:p>
    <w:p w14:paraId="229796F9" w14:textId="77777777" w:rsidR="000533ED" w:rsidRPr="00641301" w:rsidRDefault="000533ED">
      <w:pPr>
        <w:numPr>
          <w:ilvl w:val="0"/>
          <w:numId w:val="27"/>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Zamawiający wyznaczy także ostateczny, pogwarancyjny odbiór robót przed upływem terminu gwarancji oraz przed upływem terminu rękojmi. </w:t>
      </w:r>
    </w:p>
    <w:p w14:paraId="2C8791BF" w14:textId="77777777" w:rsidR="000533ED" w:rsidRPr="00641301" w:rsidRDefault="000533ED">
      <w:pPr>
        <w:numPr>
          <w:ilvl w:val="0"/>
          <w:numId w:val="27"/>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podjąć decyzję o przerwaniu czynności odbioru, jeżeli w czasie tych czynności ujawniono istnienie takich wad, które uniemożliwiają użytkowanie przedmiotu umowy zgodnie z przeznaczeniem- aż do czasu usunięcia tych wad.</w:t>
      </w:r>
    </w:p>
    <w:p w14:paraId="67EF0435" w14:textId="77777777" w:rsidR="000533ED" w:rsidRPr="00641301" w:rsidRDefault="000533ED">
      <w:pPr>
        <w:numPr>
          <w:ilvl w:val="0"/>
          <w:numId w:val="27"/>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wyznacza terminy przeglądów oraz sprawdzenia wykonanych usterek w okresie gwarancji i rękojmi. Z powyższych przeglądów sporządzane będą protokoły.</w:t>
      </w:r>
    </w:p>
    <w:p w14:paraId="57814B74" w14:textId="77777777" w:rsidR="000533ED" w:rsidRPr="00641301" w:rsidRDefault="000533ED">
      <w:pPr>
        <w:numPr>
          <w:ilvl w:val="0"/>
          <w:numId w:val="27"/>
        </w:numPr>
        <w:tabs>
          <w:tab w:val="left" w:pos="350"/>
          <w:tab w:val="left" w:leader="dot" w:pos="2155"/>
        </w:tabs>
        <w:autoSpaceDE w:val="0"/>
        <w:autoSpaceDN w:val="0"/>
        <w:adjustRightInd w:val="0"/>
        <w:spacing w:before="5" w:after="0" w:line="250" w:lineRule="exact"/>
        <w:ind w:left="350" w:hanging="350"/>
        <w:jc w:val="both"/>
        <w:rPr>
          <w:rFonts w:ascii="Cambria" w:eastAsia="Times New Roman" w:hAnsi="Cambria" w:cs="Calibri"/>
          <w:b/>
          <w:bCs/>
          <w:color w:val="000000"/>
          <w:sz w:val="20"/>
          <w:szCs w:val="20"/>
          <w:lang w:eastAsia="pl-PL"/>
        </w:rPr>
      </w:pPr>
      <w:r w:rsidRPr="00641301">
        <w:rPr>
          <w:rFonts w:ascii="Cambria" w:eastAsia="Times New Roman" w:hAnsi="Cambria" w:cs="Calibri"/>
          <w:b/>
          <w:bCs/>
          <w:color w:val="000000"/>
          <w:sz w:val="20"/>
          <w:szCs w:val="20"/>
          <w:lang w:eastAsia="pl-PL"/>
        </w:rPr>
        <w:t>Strony ustalają odpowiedzialność Wykonawcy z tytułu gwarancji na okres</w:t>
      </w:r>
      <w:r w:rsidRPr="00641301">
        <w:rPr>
          <w:rFonts w:ascii="Cambria" w:eastAsia="Times New Roman" w:hAnsi="Cambria" w:cs="Calibri"/>
          <w:b/>
          <w:bCs/>
          <w:color w:val="000000"/>
          <w:sz w:val="20"/>
          <w:szCs w:val="20"/>
          <w:lang w:eastAsia="pl-PL"/>
        </w:rPr>
        <w:br/>
      </w:r>
      <w:r w:rsidRPr="00641301">
        <w:rPr>
          <w:rFonts w:ascii="Cambria" w:eastAsia="Times New Roman" w:hAnsi="Cambria" w:cs="Calibri"/>
          <w:b/>
          <w:bCs/>
          <w:color w:val="000000"/>
          <w:sz w:val="20"/>
          <w:szCs w:val="20"/>
          <w:lang w:eastAsia="pl-PL"/>
        </w:rPr>
        <w:tab/>
        <w:t>(kryterium oceny ofert).</w:t>
      </w:r>
    </w:p>
    <w:p w14:paraId="1638980E" w14:textId="77777777" w:rsidR="000533ED" w:rsidRPr="00641301" w:rsidRDefault="000533ED">
      <w:pPr>
        <w:numPr>
          <w:ilvl w:val="0"/>
          <w:numId w:val="27"/>
        </w:numPr>
        <w:tabs>
          <w:tab w:val="left" w:pos="350"/>
        </w:tabs>
        <w:autoSpaceDE w:val="0"/>
        <w:autoSpaceDN w:val="0"/>
        <w:adjustRightInd w:val="0"/>
        <w:spacing w:before="5"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Strony ustalają odpowiedzialność Wykonawcy z tytułu rękojmi za wady na okres równoważny okresowi gwarancji.</w:t>
      </w:r>
    </w:p>
    <w:p w14:paraId="142E0EAE" w14:textId="77777777" w:rsidR="000533ED" w:rsidRPr="00641301" w:rsidRDefault="000533ED" w:rsidP="000533ED">
      <w:pPr>
        <w:tabs>
          <w:tab w:val="left" w:pos="350"/>
        </w:tabs>
        <w:autoSpaceDE w:val="0"/>
        <w:autoSpaceDN w:val="0"/>
        <w:adjustRightInd w:val="0"/>
        <w:spacing w:after="0" w:line="250" w:lineRule="exact"/>
        <w:ind w:left="350" w:right="10"/>
        <w:jc w:val="both"/>
        <w:rPr>
          <w:rFonts w:ascii="Cambria" w:eastAsia="Times New Roman" w:hAnsi="Cambria" w:cs="Calibri"/>
          <w:color w:val="000000"/>
          <w:lang w:eastAsia="pl-PL"/>
        </w:rPr>
      </w:pPr>
    </w:p>
    <w:p w14:paraId="45F5E886" w14:textId="77777777" w:rsidR="000533ED" w:rsidRPr="00641301" w:rsidRDefault="000533ED" w:rsidP="000533ED">
      <w:pPr>
        <w:autoSpaceDE w:val="0"/>
        <w:autoSpaceDN w:val="0"/>
        <w:adjustRightInd w:val="0"/>
        <w:spacing w:before="29" w:after="0" w:line="240" w:lineRule="auto"/>
        <w:ind w:right="43"/>
        <w:jc w:val="center"/>
        <w:rPr>
          <w:rFonts w:ascii="Cambria" w:eastAsia="Times New Roman" w:hAnsi="Cambria" w:cs="Calibri"/>
          <w:b/>
          <w:bCs/>
          <w:color w:val="000000"/>
          <w:spacing w:val="30"/>
          <w:lang w:eastAsia="pl-PL"/>
        </w:rPr>
      </w:pPr>
      <w:r w:rsidRPr="00641301">
        <w:rPr>
          <w:rFonts w:ascii="Cambria" w:eastAsia="Times New Roman" w:hAnsi="Cambria" w:cs="Calibri"/>
          <w:b/>
          <w:bCs/>
          <w:color w:val="000000"/>
          <w:spacing w:val="30"/>
          <w:lang w:eastAsia="pl-PL"/>
        </w:rPr>
        <w:t>§</w:t>
      </w:r>
      <w:r w:rsidRPr="00AD2D3B">
        <w:rPr>
          <w:rFonts w:ascii="Cambria" w:eastAsia="Times New Roman" w:hAnsi="Cambria" w:cs="Calibri"/>
          <w:b/>
          <w:bCs/>
          <w:color w:val="000000"/>
          <w:spacing w:val="30"/>
          <w:lang w:eastAsia="pl-PL"/>
        </w:rPr>
        <w:t>11</w:t>
      </w:r>
    </w:p>
    <w:p w14:paraId="05E6492E" w14:textId="77777777" w:rsidR="000533ED" w:rsidRPr="00641301" w:rsidRDefault="000533ED" w:rsidP="000533ED">
      <w:pPr>
        <w:autoSpaceDE w:val="0"/>
        <w:autoSpaceDN w:val="0"/>
        <w:adjustRightInd w:val="0"/>
        <w:spacing w:before="58" w:after="0" w:line="240" w:lineRule="auto"/>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lastRenderedPageBreak/>
        <w:t>Odstąpienie od umowy</w:t>
      </w:r>
    </w:p>
    <w:p w14:paraId="6E921DC9" w14:textId="77777777" w:rsidR="000533ED" w:rsidRPr="00641301" w:rsidRDefault="000533ED" w:rsidP="000533ED">
      <w:pPr>
        <w:autoSpaceDE w:val="0"/>
        <w:autoSpaceDN w:val="0"/>
        <w:adjustRightInd w:val="0"/>
        <w:spacing w:after="0" w:line="240" w:lineRule="exact"/>
        <w:rPr>
          <w:rFonts w:ascii="Calibri" w:eastAsia="Times New Roman" w:hAnsi="Calibri" w:cs="Calibri"/>
          <w:lang w:eastAsia="pl-PL"/>
        </w:rPr>
      </w:pPr>
    </w:p>
    <w:p w14:paraId="768D8B12" w14:textId="77777777" w:rsidR="000533ED" w:rsidRPr="00641301" w:rsidRDefault="000533ED">
      <w:pPr>
        <w:numPr>
          <w:ilvl w:val="0"/>
          <w:numId w:val="36"/>
        </w:numPr>
        <w:tabs>
          <w:tab w:val="left" w:pos="350"/>
        </w:tabs>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odstąpić od umowy:</w:t>
      </w:r>
    </w:p>
    <w:p w14:paraId="2F1D36D6" w14:textId="77777777" w:rsidR="000533ED" w:rsidRPr="00641301" w:rsidRDefault="000533ED">
      <w:pPr>
        <w:numPr>
          <w:ilvl w:val="0"/>
          <w:numId w:val="28"/>
        </w:numPr>
        <w:tabs>
          <w:tab w:val="left" w:pos="696"/>
        </w:tabs>
        <w:autoSpaceDE w:val="0"/>
        <w:autoSpaceDN w:val="0"/>
        <w:adjustRightInd w:val="0"/>
        <w:spacing w:after="0" w:line="250" w:lineRule="exact"/>
        <w:ind w:left="69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ECD8EFB" w14:textId="77777777" w:rsidR="000533ED" w:rsidRPr="00641301" w:rsidRDefault="000533ED">
      <w:pPr>
        <w:numPr>
          <w:ilvl w:val="0"/>
          <w:numId w:val="28"/>
        </w:numPr>
        <w:tabs>
          <w:tab w:val="left" w:pos="696"/>
        </w:tabs>
        <w:autoSpaceDE w:val="0"/>
        <w:autoSpaceDN w:val="0"/>
        <w:adjustRightInd w:val="0"/>
        <w:spacing w:after="0" w:line="250" w:lineRule="exact"/>
        <w:ind w:left="69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zachodzi co najmniej jedna z następujących okoliczności:</w:t>
      </w:r>
    </w:p>
    <w:p w14:paraId="7EF2E17C" w14:textId="77777777" w:rsidR="000533ED" w:rsidRPr="00641301" w:rsidRDefault="000533ED">
      <w:pPr>
        <w:numPr>
          <w:ilvl w:val="0"/>
          <w:numId w:val="53"/>
        </w:numPr>
        <w:tabs>
          <w:tab w:val="left" w:pos="1056"/>
        </w:tabs>
        <w:autoSpaceDE w:val="0"/>
        <w:autoSpaceDN w:val="0"/>
        <w:adjustRightInd w:val="0"/>
        <w:spacing w:before="19"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dokonano zmiany umowy z naruszeniem art. 454 i art. 455 ustawy Prawo Zamówień Publicznych,</w:t>
      </w:r>
    </w:p>
    <w:p w14:paraId="46C15BFD" w14:textId="77777777" w:rsidR="000533ED" w:rsidRPr="00641301" w:rsidRDefault="000533ED">
      <w:pPr>
        <w:numPr>
          <w:ilvl w:val="0"/>
          <w:numId w:val="53"/>
        </w:numPr>
        <w:tabs>
          <w:tab w:val="left" w:pos="1056"/>
        </w:tabs>
        <w:autoSpaceDE w:val="0"/>
        <w:autoSpaceDN w:val="0"/>
        <w:adjustRightInd w:val="0"/>
        <w:spacing w:before="19"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w chwili zawarcia umowy podlegał wykluczeniu na podstawie art. 108 ustawy Prawo Zamówień Publicznych,</w:t>
      </w:r>
    </w:p>
    <w:p w14:paraId="02F2E230" w14:textId="77777777" w:rsidR="000533ED" w:rsidRPr="00641301" w:rsidRDefault="000533ED">
      <w:pPr>
        <w:numPr>
          <w:ilvl w:val="0"/>
          <w:numId w:val="53"/>
        </w:numPr>
        <w:tabs>
          <w:tab w:val="left" w:pos="1056"/>
        </w:tabs>
        <w:autoSpaceDE w:val="0"/>
        <w:autoSpaceDN w:val="0"/>
        <w:adjustRightInd w:val="0"/>
        <w:spacing w:before="19"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Trybunał Sprawiedliwości Unii Europejskiej stwierdził, w ramach procedury przewidzianej w art. 258 Traktatu o funkcjonowaniu Unii Europejskiej, że Rzeczpospolita Polska uchybiła zobowiązaniom, które ciążą na niej na mocy Traktatów, dyrektywy Parlamentu Europejskiego i Rady 2014/24/UE z dnia 26 lutego 2014 r. w sprawie zamówień publicznych, uchylająca dyrektywę 2004/18/WE (Dz. U. UE. L 2014.94.65 z dnia 28.03.2014 r.), dyrektywy Parlamentu Europejskiego i Rady 2014/25/UE z dnia 26 lutego 2014 r. w sprawie udzielania zamówień przez podmioty działające w sektorach gospodarki wodnej, energetyki, transportu i usług pocztowych, uchylająca dyrektywę 2004/17/WE (Dz. U. UE. L 2014.94.243 z dnia 28.03.2014 r.) i dyrektywy Parlamentu Europejskiego i Rady 2009/81/WE z dnia 13 lipca 2009 r. w sprawie koordynacji procedur udzielania niektórych zamówień na roboty budowlane, dostawy i usługi przez instytucje lub podmioty zamawiające w dziedzinach obronności i bezpieczeństwa i zmieniająca dyrektywy 2004/17/WE i 2004/18/WE (Dz. U. UE. L 2009.216.76 z dnia 20.08.2009 r.) , z uwagi na to, że zamawiający udzielił zamówienia z naruszeniem prawa Unii Europejskiej.</w:t>
      </w:r>
    </w:p>
    <w:p w14:paraId="3ADC06C8" w14:textId="77777777" w:rsidR="000533ED" w:rsidRPr="00641301" w:rsidRDefault="000533ED">
      <w:pPr>
        <w:numPr>
          <w:ilvl w:val="0"/>
          <w:numId w:val="36"/>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o którym mowa w ust. 1 pkt 2 lit. a, Zamawiający odstępuje od umowy w części, której zmiana dotyczy.</w:t>
      </w:r>
    </w:p>
    <w:p w14:paraId="25FCFB1B" w14:textId="77777777" w:rsidR="000533ED" w:rsidRPr="00641301" w:rsidRDefault="000533ED">
      <w:pPr>
        <w:numPr>
          <w:ilvl w:val="0"/>
          <w:numId w:val="36"/>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przypadkach, o których mowa w ust. 1, wykonawca może żądać wyłącznie wynagrodzenia należnego z tytułu wykonania części umowy.</w:t>
      </w:r>
    </w:p>
    <w:p w14:paraId="7539FA1F" w14:textId="77777777" w:rsidR="000533ED" w:rsidRPr="00641301" w:rsidRDefault="000533ED">
      <w:pPr>
        <w:numPr>
          <w:ilvl w:val="0"/>
          <w:numId w:val="36"/>
        </w:numPr>
        <w:tabs>
          <w:tab w:val="left" w:pos="350"/>
        </w:tabs>
        <w:autoSpaceDE w:val="0"/>
        <w:autoSpaceDN w:val="0"/>
        <w:adjustRightInd w:val="0"/>
        <w:spacing w:before="5"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może odstąpić od umowy ze skutkiem natychmiastowym, jeżeli:</w:t>
      </w:r>
    </w:p>
    <w:p w14:paraId="4C3D63C2" w14:textId="77777777" w:rsidR="000533ED" w:rsidRPr="00641301" w:rsidRDefault="000533ED">
      <w:pPr>
        <w:numPr>
          <w:ilvl w:val="0"/>
          <w:numId w:val="54"/>
        </w:numPr>
        <w:tabs>
          <w:tab w:val="left" w:pos="696"/>
        </w:tabs>
        <w:autoSpaceDE w:val="0"/>
        <w:autoSpaceDN w:val="0"/>
        <w:adjustRightInd w:val="0"/>
        <w:spacing w:after="0" w:line="250" w:lineRule="exact"/>
        <w:ind w:left="696" w:hanging="336"/>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 przyczyn niezależnych od Zamawiającego nie wykonuje Umowy lub wykonuje ją nienależycie i pomimo pisemnego wezwania Wykonawcy do podjęcia wykonywania lub należytego wykonywania Umowy w wyznaczonym, uzasadnionym technicznie terminie, nie zadośćuczyni żądaniu Zamawiającego,</w:t>
      </w:r>
    </w:p>
    <w:p w14:paraId="6A28E3EA" w14:textId="77777777" w:rsidR="000533ED" w:rsidRPr="00641301" w:rsidRDefault="000533ED">
      <w:pPr>
        <w:numPr>
          <w:ilvl w:val="0"/>
          <w:numId w:val="54"/>
        </w:numPr>
        <w:tabs>
          <w:tab w:val="left" w:pos="696"/>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nie wykonuje przedmiotu umowy zgodnie z Umową i projektem budowlanym,</w:t>
      </w:r>
    </w:p>
    <w:p w14:paraId="3DBC6B10" w14:textId="77777777" w:rsidR="000533ED" w:rsidRPr="00641301" w:rsidRDefault="000533ED">
      <w:pPr>
        <w:numPr>
          <w:ilvl w:val="0"/>
          <w:numId w:val="29"/>
        </w:numPr>
        <w:tabs>
          <w:tab w:val="left" w:pos="701"/>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zostanie wydany prawomocny nakaz zajęcia całego majątku Wykonawcy,</w:t>
      </w:r>
    </w:p>
    <w:p w14:paraId="0064239A" w14:textId="77777777" w:rsidR="000533ED" w:rsidRPr="00641301" w:rsidRDefault="000533ED">
      <w:pPr>
        <w:numPr>
          <w:ilvl w:val="0"/>
          <w:numId w:val="29"/>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bez uzasadnionej przyczyny przerwał wykonywanie robót na okres dłuższy niż 21 dni i pomimo dodatkowego pisemnego wezwania Zamawiającego nie podjął ich w okresie 14 dni od dnia doręczenia Wykonawcy dodatkowego wezwania,</w:t>
      </w:r>
    </w:p>
    <w:p w14:paraId="1CB675CF" w14:textId="77777777" w:rsidR="000533ED" w:rsidRPr="00641301" w:rsidRDefault="000533ED">
      <w:pPr>
        <w:numPr>
          <w:ilvl w:val="0"/>
          <w:numId w:val="29"/>
        </w:numPr>
        <w:tabs>
          <w:tab w:val="left" w:pos="701"/>
        </w:tabs>
        <w:autoSpaceDE w:val="0"/>
        <w:autoSpaceDN w:val="0"/>
        <w:adjustRightInd w:val="0"/>
        <w:spacing w:after="0" w:line="250" w:lineRule="exact"/>
        <w:ind w:left="360"/>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 przyczyn zawinionych nie przystąpił do odbioru terenu budowy,</w:t>
      </w:r>
    </w:p>
    <w:p w14:paraId="1ED235C8" w14:textId="77777777" w:rsidR="000533ED" w:rsidRPr="00641301" w:rsidRDefault="000533ED">
      <w:pPr>
        <w:numPr>
          <w:ilvl w:val="0"/>
          <w:numId w:val="29"/>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nie rozpoczął robót bez uzasadnionych przyczyn oraz nie kontynuuje ich pomimo wezwania Zamawiającego złożonego na piśmie albo pozostaje w zwłoce z realizacją robót tak dalece, że wątpliwe jest dochowanie terminu zakończenia robót,</w:t>
      </w:r>
    </w:p>
    <w:p w14:paraId="016608A3" w14:textId="77777777" w:rsidR="000533ED" w:rsidRPr="00641301" w:rsidRDefault="000533ED">
      <w:pPr>
        <w:numPr>
          <w:ilvl w:val="0"/>
          <w:numId w:val="29"/>
        </w:numPr>
        <w:tabs>
          <w:tab w:val="left" w:pos="701"/>
        </w:tabs>
        <w:autoSpaceDE w:val="0"/>
        <w:autoSpaceDN w:val="0"/>
        <w:adjustRightInd w:val="0"/>
        <w:spacing w:before="5"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nie realizuje zaakceptowanego przez Zamawiającego Programu naprawczego, pomimo pisemnego wezwania do realizacji jego postanowień,</w:t>
      </w:r>
    </w:p>
    <w:p w14:paraId="4265F390" w14:textId="77777777" w:rsidR="000533ED" w:rsidRPr="00641301" w:rsidRDefault="000533ED">
      <w:pPr>
        <w:numPr>
          <w:ilvl w:val="0"/>
          <w:numId w:val="29"/>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podzleca całość robót lub dokonuje cesji Umowy, jej części bez zgody Zamawiającego.</w:t>
      </w:r>
    </w:p>
    <w:p w14:paraId="5C3DA471" w14:textId="77777777" w:rsidR="000533ED" w:rsidRPr="00641301" w:rsidRDefault="000533ED">
      <w:pPr>
        <w:numPr>
          <w:ilvl w:val="0"/>
          <w:numId w:val="36"/>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Złożenie przez Zamawiającego oświadczenia w przedmiocie odstąpienia od umowy z przyczyn określonych w ust. 4 traktowane będzie jako odstąpienie z winy Wykonawcy.</w:t>
      </w:r>
    </w:p>
    <w:p w14:paraId="43DA7325" w14:textId="77777777" w:rsidR="000533ED" w:rsidRPr="00641301" w:rsidRDefault="000533ED">
      <w:pPr>
        <w:numPr>
          <w:ilvl w:val="0"/>
          <w:numId w:val="36"/>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może odstąpić od umowy ze skutkiem natychmiastowym, jeżeli:</w:t>
      </w:r>
    </w:p>
    <w:p w14:paraId="2E802217" w14:textId="77777777" w:rsidR="000533ED" w:rsidRPr="00641301" w:rsidRDefault="000533ED">
      <w:pPr>
        <w:numPr>
          <w:ilvl w:val="0"/>
          <w:numId w:val="30"/>
        </w:numPr>
        <w:tabs>
          <w:tab w:val="left" w:pos="706"/>
        </w:tabs>
        <w:autoSpaceDE w:val="0"/>
        <w:autoSpaceDN w:val="0"/>
        <w:adjustRightInd w:val="0"/>
        <w:spacing w:after="0" w:line="250" w:lineRule="exact"/>
        <w:ind w:left="720" w:hanging="36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opóźnia się z przekazaniem terenu budowy przez okres dłuższy niż jeden miesiąc,</w:t>
      </w:r>
    </w:p>
    <w:p w14:paraId="04A8A96C" w14:textId="77777777" w:rsidR="000533ED" w:rsidRPr="00641301" w:rsidRDefault="000533ED">
      <w:pPr>
        <w:numPr>
          <w:ilvl w:val="0"/>
          <w:numId w:val="30"/>
        </w:numPr>
        <w:tabs>
          <w:tab w:val="left" w:pos="706"/>
        </w:tabs>
        <w:autoSpaceDE w:val="0"/>
        <w:autoSpaceDN w:val="0"/>
        <w:adjustRightInd w:val="0"/>
        <w:spacing w:after="0" w:line="250" w:lineRule="exact"/>
        <w:ind w:left="720" w:hanging="36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Zamawiający opóźnia się z zapłatą faktur przez okres dłuższy niż jeden miesiąc od daty wymagalności wynikających z nich należności i nie dokona zapłaty w dodatkowym 7 (siedmi</w:t>
      </w:r>
      <w:r>
        <w:rPr>
          <w:rFonts w:ascii="Cambria" w:eastAsia="Times New Roman" w:hAnsi="Cambria" w:cs="Calibri"/>
          <w:color w:val="000000"/>
          <w:sz w:val="20"/>
          <w:szCs w:val="20"/>
          <w:lang w:eastAsia="pl-PL"/>
        </w:rPr>
        <w:t>u</w:t>
      </w:r>
      <w:r w:rsidRPr="00641301">
        <w:rPr>
          <w:rFonts w:ascii="Cambria" w:eastAsia="Times New Roman" w:hAnsi="Cambria" w:cs="Calibri"/>
          <w:color w:val="000000"/>
          <w:sz w:val="20"/>
          <w:szCs w:val="20"/>
          <w:lang w:eastAsia="pl-PL"/>
        </w:rPr>
        <w:t>) dniowym terminie wyznaczonym przez Wykonawcę w pisemnym wezwaniu,</w:t>
      </w:r>
    </w:p>
    <w:p w14:paraId="55783846" w14:textId="77777777" w:rsidR="000533ED" w:rsidRPr="00641301" w:rsidRDefault="000533ED">
      <w:pPr>
        <w:numPr>
          <w:ilvl w:val="0"/>
          <w:numId w:val="30"/>
        </w:numPr>
        <w:tabs>
          <w:tab w:val="left" w:pos="706"/>
        </w:tabs>
        <w:autoSpaceDE w:val="0"/>
        <w:autoSpaceDN w:val="0"/>
        <w:adjustRightInd w:val="0"/>
        <w:spacing w:after="0" w:line="250" w:lineRule="exact"/>
        <w:ind w:left="720" w:hanging="36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przerwa w prowadzeniu robót wynikła z przyczyn leżących po stronie Zamawiającego jest dłuższa jednorazowo niż jeden miesiąc.</w:t>
      </w:r>
    </w:p>
    <w:p w14:paraId="0013BD6F" w14:textId="77777777" w:rsidR="000533ED" w:rsidRPr="00641301" w:rsidRDefault="000533ED">
      <w:pPr>
        <w:numPr>
          <w:ilvl w:val="0"/>
          <w:numId w:val="36"/>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Oświadczenie o odstąpieniu od Umowy winno być złożone w formie pisemnej pod rygorem nieważności z podaniem uzasadnienia, w terminie do 30 dni od dnia powzięcia wiadomości o okolicznościach, o których mowa w ust 1, 4 i 6.</w:t>
      </w:r>
    </w:p>
    <w:p w14:paraId="1057034D" w14:textId="77777777" w:rsidR="000533ED" w:rsidRPr="00641301" w:rsidRDefault="000533ED">
      <w:pPr>
        <w:numPr>
          <w:ilvl w:val="0"/>
          <w:numId w:val="36"/>
        </w:numPr>
        <w:autoSpaceDE w:val="0"/>
        <w:autoSpaceDN w:val="0"/>
        <w:adjustRightInd w:val="0"/>
        <w:spacing w:before="5" w:after="0" w:line="250" w:lineRule="exact"/>
        <w:ind w:left="284" w:hanging="284"/>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razie odstąpienia od umowy przez którąkolwiek ze stron:</w:t>
      </w:r>
    </w:p>
    <w:p w14:paraId="75264862" w14:textId="77777777" w:rsidR="000533ED" w:rsidRPr="00641301" w:rsidRDefault="000533ED">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przy udziale Zamawiającego, sporządza protokół inwentaryzacji robót w toku na dzień odstąpienia od Umowy,</w:t>
      </w:r>
    </w:p>
    <w:p w14:paraId="58B3D3ED" w14:textId="77777777" w:rsidR="000533ED" w:rsidRPr="00641301" w:rsidRDefault="000533ED">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zabezpiecza roboty w zakresie wzajemnie uzgodnionym na koszt Strony, która spowodowała odstąpienie od Umowy,</w:t>
      </w:r>
    </w:p>
    <w:p w14:paraId="05D60A56" w14:textId="77777777" w:rsidR="000533ED" w:rsidRPr="00641301" w:rsidRDefault="000533ED">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terminie 7 dni od daty odstąpienia od Umowy, Wykonawca zgłosi Zamawiającemu gotowość do odbioru robót przerwanych. Strony dokonują odbioru robót wykonanych przez Wykonawcę, o ile są wykonane zgodnie z projektem budowlanym i spełniają wymogi prawa budowlanego, polskich norm i przepisami szczególnymi. W przypadku niezgłoszenia w tym terminie gotowości do odbioru, Zamawiający ma prawo przeprowadzić odbiór jednostronny,</w:t>
      </w:r>
    </w:p>
    <w:p w14:paraId="7F57338B" w14:textId="77777777" w:rsidR="000533ED" w:rsidRPr="00641301" w:rsidRDefault="000533ED">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ma obowiązek przekazać komplet załączników wymaganych do odbioru końcowego,</w:t>
      </w:r>
    </w:p>
    <w:p w14:paraId="4F616570" w14:textId="77777777" w:rsidR="000533ED" w:rsidRPr="00641301" w:rsidRDefault="000533ED">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67D62F6" w14:textId="77777777" w:rsidR="000533ED" w:rsidRPr="00641301" w:rsidRDefault="000533ED">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terminie 7 dni od dnia odstąpienia od Umowy, Wykonawca przy udziale Zamawiającego, sporządzi szczegółowy protokół odbioru robót przerwanych według stanu na dzień odstąpienia, który stanowi podstawę do wystawienia przez Wykonawcę faktury lub rachunku,</w:t>
      </w:r>
    </w:p>
    <w:p w14:paraId="734A5912" w14:textId="77777777" w:rsidR="000533ED" w:rsidRPr="00641301" w:rsidRDefault="000533ED">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Wykonawca zobowiązany jest do dokonania i dostarczenia Zamawiającemu inwentaryzacji robót według stanu na dzień odstąpienia,</w:t>
      </w:r>
    </w:p>
    <w:p w14:paraId="0648025A" w14:textId="77777777" w:rsidR="000533ED" w:rsidRPr="00641301" w:rsidRDefault="000533ED">
      <w:pPr>
        <w:numPr>
          <w:ilvl w:val="0"/>
          <w:numId w:val="31"/>
        </w:numPr>
        <w:tabs>
          <w:tab w:val="left" w:pos="701"/>
        </w:tabs>
        <w:autoSpaceDE w:val="0"/>
        <w:autoSpaceDN w:val="0"/>
        <w:adjustRightInd w:val="0"/>
        <w:spacing w:after="0" w:line="250" w:lineRule="exact"/>
        <w:ind w:left="701" w:hanging="341"/>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szczegółowy protokół robót odbioru robót przerwanych i inwentaryzacja robót stanowią podstawę do wystawienia przez Wykonawcę faktury VAT,</w:t>
      </w:r>
    </w:p>
    <w:p w14:paraId="138EDF16" w14:textId="77777777" w:rsidR="000533ED" w:rsidRPr="00641301" w:rsidRDefault="000533ED">
      <w:pPr>
        <w:numPr>
          <w:ilvl w:val="0"/>
          <w:numId w:val="31"/>
        </w:numPr>
        <w:tabs>
          <w:tab w:val="left" w:pos="701"/>
        </w:tabs>
        <w:autoSpaceDE w:val="0"/>
        <w:autoSpaceDN w:val="0"/>
        <w:adjustRightInd w:val="0"/>
        <w:spacing w:after="0" w:line="250" w:lineRule="exact"/>
        <w:ind w:left="701" w:hanging="341"/>
        <w:jc w:val="both"/>
        <w:rPr>
          <w:rFonts w:ascii="Calibri" w:eastAsia="Times New Roman" w:hAnsi="Calibri" w:cs="Calibri"/>
          <w:color w:val="000000"/>
          <w:lang w:eastAsia="pl-PL"/>
        </w:rPr>
      </w:pPr>
      <w:r w:rsidRPr="00641301">
        <w:rPr>
          <w:rFonts w:ascii="Cambria" w:eastAsia="Times New Roman" w:hAnsi="Cambria" w:cs="Calibri"/>
          <w:color w:val="000000"/>
          <w:sz w:val="20"/>
          <w:szCs w:val="20"/>
          <w:lang w:eastAsia="pl-PL"/>
        </w:rPr>
        <w:t>Zamawiający zapłaci Wykonawcy wynagrodzenie za roboty wykonane do dnia odstąpienia, pomniejszone o roszczenia Zamawiającego z tytułu kar umownych oraz ewentualne roszczenia o obniżenie ceny na podstawie rękojmi i gwarancji lub inne roszczenia odszkodowawcze w terminie do 30 dni od daty dostarczenia do Zamawiającego poprawnie wystawionej faktury</w:t>
      </w:r>
      <w:r w:rsidRPr="00641301">
        <w:rPr>
          <w:rFonts w:ascii="Calibri" w:eastAsia="Times New Roman" w:hAnsi="Calibri" w:cs="Calibri"/>
          <w:color w:val="000000"/>
          <w:lang w:eastAsia="pl-PL"/>
        </w:rPr>
        <w:t>.</w:t>
      </w:r>
    </w:p>
    <w:p w14:paraId="6B10FECB" w14:textId="77777777" w:rsidR="000533ED" w:rsidRPr="00641301" w:rsidRDefault="000533ED" w:rsidP="000533ED">
      <w:pPr>
        <w:autoSpaceDE w:val="0"/>
        <w:autoSpaceDN w:val="0"/>
        <w:adjustRightInd w:val="0"/>
        <w:spacing w:before="19" w:after="0" w:line="254" w:lineRule="exact"/>
        <w:ind w:left="3792" w:right="3806"/>
        <w:jc w:val="center"/>
        <w:rPr>
          <w:rFonts w:ascii="Calibri" w:eastAsia="Times New Roman" w:hAnsi="Calibri" w:cs="Calibri"/>
          <w:b/>
          <w:bCs/>
          <w:color w:val="000000"/>
          <w:spacing w:val="30"/>
          <w:lang w:eastAsia="pl-PL"/>
        </w:rPr>
      </w:pPr>
    </w:p>
    <w:p w14:paraId="060BAD9B" w14:textId="77777777" w:rsidR="000533ED" w:rsidRPr="00641301" w:rsidRDefault="000533ED" w:rsidP="000533ED">
      <w:pPr>
        <w:autoSpaceDE w:val="0"/>
        <w:autoSpaceDN w:val="0"/>
        <w:adjustRightInd w:val="0"/>
        <w:spacing w:before="19" w:after="0" w:line="254" w:lineRule="exact"/>
        <w:ind w:left="3792" w:right="3806"/>
        <w:jc w:val="center"/>
        <w:rPr>
          <w:rFonts w:ascii="Cambria" w:eastAsia="Times New Roman" w:hAnsi="Cambria" w:cs="Calibri"/>
          <w:b/>
          <w:bCs/>
          <w:color w:val="000000"/>
          <w:spacing w:val="30"/>
          <w:lang w:eastAsia="pl-PL"/>
        </w:rPr>
      </w:pPr>
      <w:r w:rsidRPr="00641301">
        <w:rPr>
          <w:rFonts w:ascii="Cambria" w:eastAsia="Times New Roman" w:hAnsi="Cambria" w:cs="Calibri"/>
          <w:b/>
          <w:bCs/>
          <w:color w:val="000000"/>
          <w:spacing w:val="30"/>
          <w:lang w:eastAsia="pl-PL"/>
        </w:rPr>
        <w:t>§</w:t>
      </w:r>
      <w:r w:rsidRPr="00641301">
        <w:rPr>
          <w:rFonts w:ascii="Cambria" w:eastAsia="Times New Roman" w:hAnsi="Cambria" w:cs="Calibri"/>
          <w:b/>
          <w:bCs/>
          <w:color w:val="000000"/>
          <w:lang w:eastAsia="pl-PL"/>
        </w:rPr>
        <w:t xml:space="preserve"> </w:t>
      </w:r>
      <w:r w:rsidRPr="00641301">
        <w:rPr>
          <w:rFonts w:ascii="Cambria" w:eastAsia="Times New Roman" w:hAnsi="Cambria" w:cs="Calibri"/>
          <w:b/>
          <w:bCs/>
          <w:color w:val="000000"/>
          <w:spacing w:val="30"/>
          <w:lang w:eastAsia="pl-PL"/>
        </w:rPr>
        <w:t xml:space="preserve">12 </w:t>
      </w:r>
    </w:p>
    <w:p w14:paraId="090FD087" w14:textId="77777777" w:rsidR="000533ED" w:rsidRPr="00641301" w:rsidRDefault="000533ED" w:rsidP="000533ED">
      <w:pPr>
        <w:spacing w:before="29" w:after="200" w:line="276" w:lineRule="auto"/>
        <w:jc w:val="center"/>
        <w:rPr>
          <w:rFonts w:ascii="Cambria" w:eastAsia="Calibri" w:hAnsi="Cambria" w:cs="Times New Roman"/>
          <w:b/>
          <w:bCs/>
        </w:rPr>
      </w:pPr>
      <w:r w:rsidRPr="00641301">
        <w:rPr>
          <w:rFonts w:ascii="Cambria" w:eastAsia="Calibri" w:hAnsi="Cambria" w:cs="Times New Roman"/>
          <w:b/>
          <w:bCs/>
        </w:rPr>
        <w:t>Zmiany umowy</w:t>
      </w:r>
    </w:p>
    <w:p w14:paraId="3EBF8DE1"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Zamawiający przewiduje możliwość dokonania zmiany postanowień zawartej umowy bez przeprowadzenia nowego postępowania o udzielenie zamówienia w przypadkach dopuszczalnych zmian umowy o których mowa w art. 455 ust. 1,2,3 ustawy Pzp tj.:</w:t>
      </w:r>
    </w:p>
    <w:p w14:paraId="55B2CB7A" w14:textId="77777777" w:rsidR="000533ED" w:rsidRPr="00641301" w:rsidRDefault="000533ED" w:rsidP="000533ED">
      <w:pPr>
        <w:tabs>
          <w:tab w:val="left" w:pos="8222"/>
        </w:tabs>
        <w:autoSpaceDE w:val="0"/>
        <w:autoSpaceDN w:val="0"/>
        <w:adjustRightInd w:val="0"/>
        <w:spacing w:after="0" w:line="240" w:lineRule="auto"/>
        <w:ind w:left="426" w:hanging="426"/>
        <w:jc w:val="both"/>
        <w:rPr>
          <w:rFonts w:ascii="Cambria" w:eastAsia="Calibri" w:hAnsi="Cambria" w:cs="Calibri"/>
          <w:sz w:val="20"/>
          <w:szCs w:val="20"/>
        </w:rPr>
      </w:pPr>
      <w:r w:rsidRPr="00641301">
        <w:rPr>
          <w:rFonts w:ascii="Cambria" w:eastAsia="Calibri" w:hAnsi="Cambria" w:cs="Times New Roman"/>
          <w:bCs/>
          <w:sz w:val="20"/>
          <w:szCs w:val="20"/>
        </w:rPr>
        <w:t>1)</w:t>
      </w:r>
      <w:r w:rsidRPr="00641301">
        <w:rPr>
          <w:rFonts w:ascii="Cambria" w:eastAsia="Calibri" w:hAnsi="Cambria" w:cs="Calibri"/>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4734DFE3" w14:textId="77777777" w:rsidR="000533ED" w:rsidRPr="00641301" w:rsidRDefault="000533ED">
      <w:pPr>
        <w:numPr>
          <w:ilvl w:val="0"/>
          <w:numId w:val="49"/>
        </w:numPr>
        <w:tabs>
          <w:tab w:val="left" w:pos="713"/>
          <w:tab w:val="left" w:pos="9072"/>
        </w:tabs>
        <w:autoSpaceDE w:val="0"/>
        <w:autoSpaceDN w:val="0"/>
        <w:adjustRightInd w:val="0"/>
        <w:spacing w:after="0" w:line="240" w:lineRule="auto"/>
        <w:ind w:left="1003" w:hanging="357"/>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określają rodzaj i zakres zmian,</w:t>
      </w:r>
    </w:p>
    <w:p w14:paraId="527DD5C4" w14:textId="77777777" w:rsidR="000533ED" w:rsidRPr="00641301" w:rsidRDefault="000533ED">
      <w:pPr>
        <w:numPr>
          <w:ilvl w:val="0"/>
          <w:numId w:val="49"/>
        </w:numPr>
        <w:shd w:val="clear" w:color="auto" w:fill="FFFFFF"/>
        <w:spacing w:after="0" w:line="240" w:lineRule="auto"/>
        <w:ind w:left="1003" w:hanging="357"/>
        <w:contextualSpacing/>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określają warunki wprowadzenia zmian,</w:t>
      </w:r>
    </w:p>
    <w:p w14:paraId="407E92ED" w14:textId="77777777" w:rsidR="000533ED" w:rsidRPr="00641301" w:rsidRDefault="000533ED">
      <w:pPr>
        <w:numPr>
          <w:ilvl w:val="0"/>
          <w:numId w:val="49"/>
        </w:numPr>
        <w:shd w:val="clear" w:color="auto" w:fill="FFFFFF"/>
        <w:spacing w:after="0" w:line="240" w:lineRule="auto"/>
        <w:ind w:left="1003" w:hanging="357"/>
        <w:contextualSpacing/>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nie przewidują takich zmian, które modyfikowałyby ogólny charakter umowy;</w:t>
      </w:r>
    </w:p>
    <w:p w14:paraId="52D755F4" w14:textId="77777777" w:rsidR="000533ED" w:rsidRPr="00641301" w:rsidRDefault="000533ED">
      <w:pPr>
        <w:numPr>
          <w:ilvl w:val="0"/>
          <w:numId w:val="55"/>
        </w:numPr>
        <w:tabs>
          <w:tab w:val="left" w:pos="9072"/>
        </w:tabs>
        <w:autoSpaceDE w:val="0"/>
        <w:autoSpaceDN w:val="0"/>
        <w:adjustRightInd w:val="0"/>
        <w:spacing w:after="0" w:line="240" w:lineRule="auto"/>
        <w:ind w:left="426"/>
        <w:jc w:val="both"/>
        <w:rPr>
          <w:rFonts w:ascii="Cambria" w:eastAsia="Calibri" w:hAnsi="Cambria" w:cs="Times New Roman"/>
          <w:sz w:val="20"/>
          <w:szCs w:val="20"/>
        </w:rPr>
      </w:pPr>
      <w:r w:rsidRPr="00641301">
        <w:rPr>
          <w:rFonts w:ascii="Cambria" w:eastAsia="Calibri" w:hAnsi="Cambria" w:cs="Calibri"/>
          <w:sz w:val="20"/>
          <w:szCs w:val="20"/>
          <w:shd w:val="clear" w:color="auto" w:fill="FFFFFF"/>
        </w:rPr>
        <w:t>gdy nowy wykonawca ma zastąpić dotychczasowego wykonawcę:</w:t>
      </w:r>
    </w:p>
    <w:p w14:paraId="2A0952E6" w14:textId="77777777" w:rsidR="000533ED" w:rsidRPr="00641301" w:rsidRDefault="000533ED">
      <w:pPr>
        <w:numPr>
          <w:ilvl w:val="0"/>
          <w:numId w:val="50"/>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jeżeli taka możliwość została przewidziana w postanowieniach umownych, o których mowa w pkt 1, lub</w:t>
      </w:r>
    </w:p>
    <w:p w14:paraId="42BE128D" w14:textId="77777777" w:rsidR="000533ED" w:rsidRPr="00641301" w:rsidRDefault="000533ED">
      <w:pPr>
        <w:numPr>
          <w:ilvl w:val="0"/>
          <w:numId w:val="50"/>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0DA92A0" w14:textId="77777777" w:rsidR="000533ED" w:rsidRPr="00641301" w:rsidRDefault="000533ED">
      <w:pPr>
        <w:numPr>
          <w:ilvl w:val="0"/>
          <w:numId w:val="50"/>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w wyniku przejęcia przez zamawiającego zobowiązań wykonawcy względem jego podwykonawców, w przypadku, o którym mowa w art. 465 ust. 1;</w:t>
      </w:r>
    </w:p>
    <w:p w14:paraId="2C37D114" w14:textId="77777777" w:rsidR="000533ED" w:rsidRPr="00641301" w:rsidRDefault="000533ED">
      <w:pPr>
        <w:numPr>
          <w:ilvl w:val="0"/>
          <w:numId w:val="55"/>
        </w:numPr>
        <w:tabs>
          <w:tab w:val="left" w:pos="9072"/>
        </w:tabs>
        <w:autoSpaceDE w:val="0"/>
        <w:autoSpaceDN w:val="0"/>
        <w:adjustRightInd w:val="0"/>
        <w:spacing w:after="0" w:line="240" w:lineRule="auto"/>
        <w:ind w:left="426"/>
        <w:jc w:val="both"/>
        <w:rPr>
          <w:rFonts w:ascii="Cambria" w:eastAsia="Calibri" w:hAnsi="Cambria" w:cs="Times New Roman"/>
          <w:sz w:val="20"/>
          <w:szCs w:val="20"/>
        </w:rPr>
      </w:pPr>
      <w:r w:rsidRPr="00641301">
        <w:rPr>
          <w:rFonts w:ascii="Cambria" w:eastAsia="Calibri" w:hAnsi="Cambria" w:cs="Times New Roman"/>
          <w:sz w:val="20"/>
          <w:szCs w:val="20"/>
        </w:rPr>
        <w:t xml:space="preserve">jeżeli dotyczy realizacji, przez dotychczasowego wykonawcę, dodatkowych dostaw, usług lub robót budowlanych, a w przypadku zamówień w dziedzinach obronności i bezpieczeństwa - usług lub robót </w:t>
      </w:r>
      <w:r w:rsidRPr="00641301">
        <w:rPr>
          <w:rFonts w:ascii="Cambria" w:eastAsia="Calibri" w:hAnsi="Cambria" w:cs="Times New Roman"/>
          <w:sz w:val="20"/>
          <w:szCs w:val="20"/>
        </w:rPr>
        <w:lastRenderedPageBreak/>
        <w:t>budowlanych, których nie uwzględniono w zamówieniu podstawowym, o ile stały się one niezbędne i zostały spełnione łącznie następujące warunki:</w:t>
      </w:r>
    </w:p>
    <w:p w14:paraId="745CB4A5" w14:textId="77777777" w:rsidR="000533ED" w:rsidRPr="00641301" w:rsidRDefault="000533ED">
      <w:pPr>
        <w:numPr>
          <w:ilvl w:val="0"/>
          <w:numId w:val="51"/>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238B099E" w14:textId="77777777" w:rsidR="000533ED" w:rsidRPr="00641301" w:rsidRDefault="000533ED">
      <w:pPr>
        <w:numPr>
          <w:ilvl w:val="0"/>
          <w:numId w:val="51"/>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zmiana wykonawcy spowodowałaby istotną niedogodność lub znaczne zwiększenie kosztów dla zamawiającego,</w:t>
      </w:r>
    </w:p>
    <w:p w14:paraId="27FCA6A0" w14:textId="77777777" w:rsidR="000533ED" w:rsidRPr="00641301" w:rsidRDefault="000533ED">
      <w:pPr>
        <w:numPr>
          <w:ilvl w:val="0"/>
          <w:numId w:val="51"/>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29112C1" w14:textId="77777777" w:rsidR="000533ED" w:rsidRPr="00641301" w:rsidRDefault="000533ED">
      <w:pPr>
        <w:numPr>
          <w:ilvl w:val="0"/>
          <w:numId w:val="55"/>
        </w:numPr>
        <w:tabs>
          <w:tab w:val="left" w:pos="9072"/>
        </w:tabs>
        <w:autoSpaceDE w:val="0"/>
        <w:autoSpaceDN w:val="0"/>
        <w:adjustRightInd w:val="0"/>
        <w:spacing w:after="0" w:line="240" w:lineRule="auto"/>
        <w:ind w:left="567"/>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2894CA8" w14:textId="77777777" w:rsidR="000533ED" w:rsidRPr="00641301" w:rsidRDefault="000533ED">
      <w:pPr>
        <w:numPr>
          <w:ilvl w:val="0"/>
          <w:numId w:val="39"/>
        </w:numPr>
        <w:tabs>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584E9B00" w14:textId="77777777" w:rsidR="000533ED" w:rsidRPr="00641301" w:rsidRDefault="000533ED">
      <w:pPr>
        <w:numPr>
          <w:ilvl w:val="0"/>
          <w:numId w:val="39"/>
        </w:numPr>
        <w:tabs>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W przypadkach, o których mowa w ust. 1 pkt 3 i 4, zamawiający:</w:t>
      </w:r>
    </w:p>
    <w:p w14:paraId="5A9D4443" w14:textId="77777777" w:rsidR="000533ED" w:rsidRPr="00641301" w:rsidRDefault="000533ED">
      <w:pPr>
        <w:numPr>
          <w:ilvl w:val="0"/>
          <w:numId w:val="52"/>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nie może wprowadzać kolejnych zmian umowy w celu uniknięcia stosowania przepisów ustawy;</w:t>
      </w:r>
    </w:p>
    <w:p w14:paraId="5E50A271" w14:textId="77777777" w:rsidR="000533ED" w:rsidRPr="00641301" w:rsidRDefault="000533ED">
      <w:pPr>
        <w:numPr>
          <w:ilvl w:val="0"/>
          <w:numId w:val="52"/>
        </w:numPr>
        <w:tabs>
          <w:tab w:val="left" w:pos="713"/>
          <w:tab w:val="left" w:pos="9072"/>
        </w:tabs>
        <w:autoSpaceDE w:val="0"/>
        <w:autoSpaceDN w:val="0"/>
        <w:adjustRightInd w:val="0"/>
        <w:spacing w:after="0" w:line="240" w:lineRule="auto"/>
        <w:contextualSpacing/>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po dokonaniu zmiany umowy zamieszcza ogłoszenie o zmianie umowy w Biuletynie Zamówień Publicznych lub przekazuje Urzędowi Publikacji Unii Europejskiej.</w:t>
      </w:r>
    </w:p>
    <w:p w14:paraId="5674BCAA" w14:textId="77777777" w:rsidR="000533ED" w:rsidRPr="00641301" w:rsidRDefault="000533ED" w:rsidP="000533ED">
      <w:pPr>
        <w:tabs>
          <w:tab w:val="left" w:pos="713"/>
          <w:tab w:val="left" w:pos="9072"/>
        </w:tabs>
        <w:autoSpaceDE w:val="0"/>
        <w:autoSpaceDN w:val="0"/>
        <w:adjustRightInd w:val="0"/>
        <w:spacing w:after="200" w:line="240" w:lineRule="auto"/>
        <w:jc w:val="both"/>
        <w:rPr>
          <w:rFonts w:ascii="Cambria" w:eastAsia="Calibri" w:hAnsi="Cambria" w:cs="Calibri"/>
          <w:sz w:val="20"/>
          <w:szCs w:val="20"/>
          <w:shd w:val="clear" w:color="auto" w:fill="FFFFFF"/>
        </w:rPr>
      </w:pPr>
      <w:r w:rsidRPr="00641301">
        <w:rPr>
          <w:rFonts w:ascii="Cambria" w:eastAsia="Calibri" w:hAnsi="Cambria" w:cs="Calibri"/>
          <w:sz w:val="20"/>
          <w:szCs w:val="20"/>
          <w:shd w:val="clear" w:color="auto" w:fill="FFFFFF"/>
        </w:rPr>
        <w:t>oraz</w:t>
      </w:r>
    </w:p>
    <w:p w14:paraId="5776AA03"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t>
      </w:r>
      <w:r w:rsidRPr="00641301">
        <w:rPr>
          <w:rFonts w:ascii="Cambria" w:eastAsia="Calibri" w:hAnsi="Cambria" w:cs="Times New Roman"/>
          <w:b/>
          <w:bCs/>
          <w:sz w:val="20"/>
          <w:szCs w:val="20"/>
        </w:rPr>
        <w:br/>
        <w:t xml:space="preserve">w stosunku do treści oferty </w:t>
      </w:r>
      <w:r w:rsidRPr="00641301">
        <w:rPr>
          <w:rFonts w:ascii="Cambria" w:eastAsia="Calibri" w:hAnsi="Cambria" w:cs="Times New Roman"/>
          <w:b/>
          <w:bCs/>
          <w:sz w:val="20"/>
          <w:szCs w:val="20"/>
          <w:lang w:eastAsia="ar-SA"/>
        </w:rPr>
        <w:t>w zakresie zmiany terminu wykonania</w:t>
      </w:r>
      <w:r w:rsidRPr="00641301">
        <w:rPr>
          <w:rFonts w:ascii="Cambria" w:eastAsia="Calibri" w:hAnsi="Cambria" w:cs="Times New Roman"/>
          <w:b/>
          <w:bCs/>
          <w:sz w:val="20"/>
          <w:szCs w:val="20"/>
        </w:rPr>
        <w:t xml:space="preserve"> umowy w przypadkach:</w:t>
      </w:r>
    </w:p>
    <w:p w14:paraId="7E651046"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wystąpienia kolizji z niezinwentaryzowaną infrastrukturą podziemną uniemożliwiającą wykonanie przedmiotu umowy (o ilość dni niezbędną do usunięcia kolizji),</w:t>
      </w:r>
    </w:p>
    <w:p w14:paraId="062E4FCF"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39B86DC6"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określonych w art. 15r ustawy z dnia 2 marca 2020 r. o szczególnych rozwiązaniach związanych z zapobieganiem, przeciwdziałaniem i zwalczaniem COVID-19, innych chorób zakaźnych oraz wywołanych nimi sytuacji kryzysowych, po spełnieniu przesłanek, o których mowa w art. 15r ustawy.</w:t>
      </w:r>
    </w:p>
    <w:p w14:paraId="735819E5"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ujawnienia się wad/braków/błędów w dokumentacji projektowej skutkujących nie możliwością dochowania pierwotnego terminu realizacji umowy (o ilość dni niezbędnych do naniesienia zmian w dokumentacji projektowej),</w:t>
      </w:r>
    </w:p>
    <w:p w14:paraId="15E665A6" w14:textId="77777777" w:rsidR="000533ED" w:rsidRPr="00641301" w:rsidRDefault="000533ED">
      <w:pPr>
        <w:numPr>
          <w:ilvl w:val="0"/>
          <w:numId w:val="41"/>
        </w:numPr>
        <w:tabs>
          <w:tab w:val="left" w:pos="713"/>
          <w:tab w:val="left" w:pos="9072"/>
        </w:tabs>
        <w:autoSpaceDE w:val="0"/>
        <w:autoSpaceDN w:val="0"/>
        <w:adjustRightInd w:val="0"/>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rPr>
        <w:t>gdy 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w:t>
      </w:r>
      <w:r>
        <w:rPr>
          <w:rFonts w:ascii="Cambria" w:eastAsia="Calibri" w:hAnsi="Cambria" w:cs="Times New Roman"/>
          <w:bCs/>
          <w:sz w:val="20"/>
          <w:szCs w:val="20"/>
        </w:rPr>
        <w:t xml:space="preserve">. </w:t>
      </w:r>
      <w:r w:rsidRPr="00641301">
        <w:rPr>
          <w:rFonts w:ascii="Cambria" w:eastAsia="Calibri" w:hAnsi="Cambria" w:cs="Times New Roman"/>
          <w:bCs/>
          <w:sz w:val="20"/>
          <w:szCs w:val="20"/>
        </w:rPr>
        <w:t>Wykonawca zobowiązany jest wykazać powyższe czynniki wpisem w dzienniku budowy oraz z potwierdzeniem przez przedstawiciela Zamawiającego.</w:t>
      </w:r>
    </w:p>
    <w:p w14:paraId="42D643BB"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wystąpienia robót dodatkowych (o ilość dni niezbędnych do wykonania robót dodatkowych)</w:t>
      </w:r>
    </w:p>
    <w:p w14:paraId="30F14024"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32366B70"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wstrzymania robót spowodowanych wykryciem na przykład przedmiotów niebezpiecznych, itp. (o ilość dni wstrzymania robót),</w:t>
      </w:r>
    </w:p>
    <w:p w14:paraId="6CC470AA"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konieczności zmian spowodowanych warunkami geologicznymi, terenowymi, archeologicznymi, wodnymi itp., w szczególności:</w:t>
      </w:r>
    </w:p>
    <w:p w14:paraId="472326D0" w14:textId="77777777" w:rsidR="000533ED" w:rsidRPr="00641301" w:rsidRDefault="000533ED">
      <w:pPr>
        <w:numPr>
          <w:ilvl w:val="0"/>
          <w:numId w:val="42"/>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odmiennych od przyjętych w Dokumentacji projektowej warunków geologicznych (kategorie gruntu itp.),</w:t>
      </w:r>
    </w:p>
    <w:p w14:paraId="2A94D98C" w14:textId="77777777" w:rsidR="000533ED" w:rsidRPr="00641301" w:rsidRDefault="000533ED">
      <w:pPr>
        <w:numPr>
          <w:ilvl w:val="0"/>
          <w:numId w:val="42"/>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lastRenderedPageBreak/>
        <w:t>odmiennych od przyjętych w Dokumentacji projektowej warunków terenowych, w szczególności istnienie podziemnych urządzeń, instalacji lub obiektów infrastrukturalnych,</w:t>
      </w:r>
    </w:p>
    <w:p w14:paraId="2B6A9D7D" w14:textId="77777777" w:rsidR="000533ED" w:rsidRPr="00641301" w:rsidRDefault="000533ED">
      <w:pPr>
        <w:numPr>
          <w:ilvl w:val="0"/>
          <w:numId w:val="42"/>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niewypałów i niewybuchów, zagrożenia tąpnięciami, wybuchem,</w:t>
      </w:r>
    </w:p>
    <w:p w14:paraId="34287EC8" w14:textId="77777777" w:rsidR="000533ED" w:rsidRPr="00641301" w:rsidRDefault="000533ED">
      <w:pPr>
        <w:numPr>
          <w:ilvl w:val="0"/>
          <w:numId w:val="42"/>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wykopalisk archeologicznych itp. innych, nieprzewidzianych okoliczności (o ilość dni trwania przeszkody uniemożliwiającej wykonanie przedmiotu umowy),</w:t>
      </w:r>
    </w:p>
    <w:p w14:paraId="1094853E"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wstrzymania robót budowlanych przez organy administracji publicznej (o ilość dni wstrzymania robót),</w:t>
      </w:r>
    </w:p>
    <w:p w14:paraId="2CC8530C"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inne niezależne od Wykonawcy zdarzenia, które Zamawiający uzna za uzasadniające zmianę terminu (o ilość dni trwania przeszkody uniemożliwiającej wykonanie przedmiotu umowy),</w:t>
      </w:r>
    </w:p>
    <w:p w14:paraId="1C26BDB1"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skrócenia terminu zakończenia realizacji umowy na pisemny wniosek Wykonawcy,</w:t>
      </w:r>
    </w:p>
    <w:p w14:paraId="1547E9F9"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2E7B18E"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wystąpią opóźnienia w dokonaniu określonych czynności lub ich zaniechanie przez właściwe organy administracji państwowej, które nie są następstwem okoliczności za które Wykonawca ponosi odpowiedzialność,</w:t>
      </w:r>
    </w:p>
    <w:p w14:paraId="0D933BA1"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46334F4" w14:textId="77777777" w:rsidR="000533ED" w:rsidRPr="00641301" w:rsidRDefault="000533ED">
      <w:pPr>
        <w:numPr>
          <w:ilvl w:val="0"/>
          <w:numId w:val="41"/>
        </w:numPr>
        <w:tabs>
          <w:tab w:val="left" w:pos="0"/>
          <w:tab w:val="center" w:pos="360"/>
        </w:tabs>
        <w:suppressAutoHyphens/>
        <w:spacing w:after="0" w:line="240" w:lineRule="auto"/>
        <w:jc w:val="both"/>
        <w:rPr>
          <w:rFonts w:ascii="Cambria" w:eastAsia="Calibri" w:hAnsi="Cambria" w:cs="Times New Roman"/>
          <w:bCs/>
          <w:sz w:val="20"/>
          <w:szCs w:val="20"/>
          <w:lang w:eastAsia="ar-SA"/>
        </w:rPr>
      </w:pPr>
      <w:r w:rsidRPr="00641301">
        <w:rPr>
          <w:rFonts w:ascii="Cambria" w:eastAsia="Calibri" w:hAnsi="Cambria" w:cs="Times New Roman"/>
          <w:sz w:val="20"/>
          <w:szCs w:val="20"/>
        </w:rPr>
        <w:t>jeżeli wystąpi brak możliwości wykonywania robót z powodu nie dopuszczania do ich wykonywania przez uprawniony organ lub nakazania ich wstrzymania przez uprawniony organ, z przyczyn niezależnych od Wykonawcy,</w:t>
      </w:r>
    </w:p>
    <w:p w14:paraId="4CF35E97" w14:textId="77777777" w:rsidR="000533ED" w:rsidRPr="00641301" w:rsidRDefault="000533ED">
      <w:pPr>
        <w:numPr>
          <w:ilvl w:val="0"/>
          <w:numId w:val="41"/>
        </w:numPr>
        <w:tabs>
          <w:tab w:val="left" w:pos="0"/>
          <w:tab w:val="center" w:pos="360"/>
        </w:tabs>
        <w:suppressAutoHyphens/>
        <w:spacing w:after="200" w:line="240" w:lineRule="auto"/>
        <w:jc w:val="both"/>
        <w:rPr>
          <w:rFonts w:ascii="Cambria" w:eastAsia="Calibri" w:hAnsi="Cambria" w:cs="Times New Roman"/>
          <w:sz w:val="20"/>
          <w:szCs w:val="20"/>
          <w:lang w:eastAsia="ar-SA"/>
        </w:rPr>
      </w:pPr>
      <w:r w:rsidRPr="00641301">
        <w:rPr>
          <w:rFonts w:ascii="Cambria" w:eastAsia="Calibri" w:hAnsi="Cambria" w:cs="Times New Roman"/>
          <w:sz w:val="20"/>
          <w:szCs w:val="20"/>
        </w:rPr>
        <w:t>gdy wystąpi konieczność uzyskania bądź wydłużenia uzgodnień z gestorami sieci.</w:t>
      </w:r>
    </w:p>
    <w:p w14:paraId="2F809A8D"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t>
      </w:r>
      <w:r w:rsidRPr="00641301">
        <w:rPr>
          <w:rFonts w:ascii="Cambria" w:eastAsia="Calibri" w:hAnsi="Cambria" w:cs="Times New Roman"/>
          <w:b/>
          <w:bCs/>
          <w:sz w:val="20"/>
          <w:szCs w:val="20"/>
        </w:rPr>
        <w:br/>
        <w:t>w stosunku do treści oferty w przypadkach:</w:t>
      </w:r>
    </w:p>
    <w:p w14:paraId="73B5E8F0" w14:textId="77777777" w:rsidR="000533ED" w:rsidRPr="00641301" w:rsidRDefault="000533ED">
      <w:pPr>
        <w:numPr>
          <w:ilvl w:val="0"/>
          <w:numId w:val="43"/>
        </w:numPr>
        <w:tabs>
          <w:tab w:val="left" w:pos="0"/>
          <w:tab w:val="center" w:pos="709"/>
        </w:tabs>
        <w:suppressAutoHyphens/>
        <w:spacing w:after="0" w:line="240" w:lineRule="auto"/>
        <w:ind w:left="709" w:hanging="349"/>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aktualizacji rozwiązań ze względu na postęp technologiczny lub gdyby zastosowanie przewidzianych rozwiązań groziło niewykonaniem lub wadliwym wykonaniem projektu,</w:t>
      </w:r>
    </w:p>
    <w:p w14:paraId="24B63799" w14:textId="77777777" w:rsidR="000533ED" w:rsidRPr="00641301" w:rsidRDefault="000533ED">
      <w:pPr>
        <w:numPr>
          <w:ilvl w:val="0"/>
          <w:numId w:val="43"/>
        </w:numPr>
        <w:tabs>
          <w:tab w:val="left" w:pos="0"/>
          <w:tab w:val="center" w:pos="709"/>
        </w:tabs>
        <w:suppressAutoHyphens/>
        <w:spacing w:after="0" w:line="240" w:lineRule="auto"/>
        <w:ind w:left="709" w:hanging="349"/>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zmiany w obowiązujących przepisach, jeżeli zgodnie z nimi konieczne będzie dostosowanie treści umowy do aktualnego stanu prawnego,</w:t>
      </w:r>
    </w:p>
    <w:p w14:paraId="7D7FBE85" w14:textId="77777777" w:rsidR="000533ED" w:rsidRPr="00641301" w:rsidRDefault="000533ED">
      <w:pPr>
        <w:numPr>
          <w:ilvl w:val="0"/>
          <w:numId w:val="43"/>
        </w:numPr>
        <w:tabs>
          <w:tab w:val="left" w:pos="0"/>
          <w:tab w:val="center" w:pos="709"/>
        </w:tabs>
        <w:suppressAutoHyphens/>
        <w:spacing w:after="0" w:line="240" w:lineRule="auto"/>
        <w:ind w:left="709" w:hanging="349"/>
        <w:jc w:val="both"/>
        <w:rPr>
          <w:rFonts w:ascii="Cambria" w:eastAsia="Calibri" w:hAnsi="Cambria" w:cs="Times New Roman"/>
          <w:bCs/>
          <w:sz w:val="20"/>
          <w:szCs w:val="20"/>
          <w:lang w:eastAsia="ar-SA"/>
        </w:rPr>
      </w:pPr>
      <w:r w:rsidRPr="00641301">
        <w:rPr>
          <w:rFonts w:ascii="Cambria" w:eastAsia="Calibri" w:hAnsi="Cambria" w:cs="Times New Roman"/>
          <w:sz w:val="20"/>
          <w:szCs w:val="20"/>
        </w:rPr>
        <w:t>zmiany osób reprezentujących Zamawiającego/Wykonawcę w przypadku zmian organizacyjnych lub wynikłych z przyczyn losowych,</w:t>
      </w:r>
    </w:p>
    <w:p w14:paraId="28BD01A2" w14:textId="77777777" w:rsidR="000533ED" w:rsidRPr="00641301" w:rsidRDefault="000533ED">
      <w:pPr>
        <w:numPr>
          <w:ilvl w:val="0"/>
          <w:numId w:val="43"/>
        </w:numPr>
        <w:tabs>
          <w:tab w:val="left" w:pos="0"/>
          <w:tab w:val="center" w:pos="709"/>
        </w:tabs>
        <w:suppressAutoHyphens/>
        <w:spacing w:after="200" w:line="240" w:lineRule="auto"/>
        <w:ind w:left="709" w:hanging="349"/>
        <w:jc w:val="both"/>
        <w:rPr>
          <w:rFonts w:ascii="Cambria" w:eastAsia="Calibri" w:hAnsi="Cambria" w:cs="Times New Roman"/>
          <w:bCs/>
          <w:sz w:val="20"/>
          <w:szCs w:val="20"/>
          <w:lang w:eastAsia="ar-SA"/>
        </w:rPr>
      </w:pPr>
      <w:r w:rsidRPr="00641301">
        <w:rPr>
          <w:rFonts w:ascii="Cambria" w:eastAsia="Calibri" w:hAnsi="Cambria" w:cs="Times New Roman"/>
          <w:sz w:val="20"/>
          <w:szCs w:val="20"/>
        </w:rPr>
        <w:t>zmiany osób pełniących funkcję kierownika budowy lub kierowników robót w danej branży - w takim przypadku nowa osoba musi spełniać wymagania wynikające z SWZ - jeżeli były określone.</w:t>
      </w:r>
    </w:p>
    <w:p w14:paraId="75F46D81"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t>
      </w:r>
      <w:r w:rsidRPr="00641301">
        <w:rPr>
          <w:rFonts w:ascii="Cambria" w:eastAsia="Calibri" w:hAnsi="Cambria" w:cs="Times New Roman"/>
          <w:b/>
          <w:bCs/>
          <w:sz w:val="20"/>
          <w:szCs w:val="20"/>
        </w:rPr>
        <w:br/>
        <w:t>w stosunku do treści oferty w zakresie  Podwykonawców w przypadku:</w:t>
      </w:r>
    </w:p>
    <w:p w14:paraId="3D19DCE8" w14:textId="77777777" w:rsidR="000533ED" w:rsidRPr="00641301" w:rsidRDefault="000533ED">
      <w:pPr>
        <w:numPr>
          <w:ilvl w:val="0"/>
          <w:numId w:val="44"/>
        </w:numPr>
        <w:tabs>
          <w:tab w:val="left" w:pos="713"/>
        </w:tabs>
        <w:autoSpaceDE w:val="0"/>
        <w:autoSpaceDN w:val="0"/>
        <w:adjustRightInd w:val="0"/>
        <w:spacing w:after="0" w:line="240" w:lineRule="auto"/>
        <w:ind w:hanging="647"/>
        <w:jc w:val="both"/>
        <w:rPr>
          <w:rFonts w:ascii="Cambria" w:eastAsia="Calibri" w:hAnsi="Cambria" w:cs="Times New Roman"/>
          <w:sz w:val="20"/>
          <w:szCs w:val="20"/>
        </w:rPr>
      </w:pPr>
      <w:r w:rsidRPr="00641301">
        <w:rPr>
          <w:rFonts w:ascii="Cambria" w:eastAsia="Calibri" w:hAnsi="Cambria" w:cs="Times New Roman"/>
          <w:sz w:val="20"/>
          <w:szCs w:val="20"/>
        </w:rPr>
        <w:t>wprowadzenia Podwykonawcy,</w:t>
      </w:r>
    </w:p>
    <w:p w14:paraId="243C919D" w14:textId="77777777" w:rsidR="000533ED" w:rsidRPr="00641301" w:rsidRDefault="000533ED">
      <w:pPr>
        <w:numPr>
          <w:ilvl w:val="0"/>
          <w:numId w:val="44"/>
        </w:numPr>
        <w:tabs>
          <w:tab w:val="left" w:pos="713"/>
        </w:tabs>
        <w:autoSpaceDE w:val="0"/>
        <w:autoSpaceDN w:val="0"/>
        <w:adjustRightInd w:val="0"/>
        <w:spacing w:after="0" w:line="240" w:lineRule="auto"/>
        <w:ind w:hanging="647"/>
        <w:jc w:val="both"/>
        <w:rPr>
          <w:rFonts w:ascii="Cambria" w:eastAsia="Calibri" w:hAnsi="Cambria" w:cs="Times New Roman"/>
          <w:sz w:val="20"/>
          <w:szCs w:val="20"/>
        </w:rPr>
      </w:pPr>
      <w:r w:rsidRPr="00641301">
        <w:rPr>
          <w:rFonts w:ascii="Cambria" w:eastAsia="Calibri" w:hAnsi="Cambria" w:cs="Times New Roman"/>
          <w:sz w:val="20"/>
          <w:szCs w:val="20"/>
        </w:rPr>
        <w:t>zmiany Podwykonawcy,</w:t>
      </w:r>
    </w:p>
    <w:p w14:paraId="42AB0C00" w14:textId="77777777" w:rsidR="000533ED" w:rsidRPr="00641301" w:rsidRDefault="000533ED">
      <w:pPr>
        <w:numPr>
          <w:ilvl w:val="0"/>
          <w:numId w:val="44"/>
        </w:numPr>
        <w:tabs>
          <w:tab w:val="left" w:pos="713"/>
        </w:tabs>
        <w:autoSpaceDE w:val="0"/>
        <w:autoSpaceDN w:val="0"/>
        <w:adjustRightInd w:val="0"/>
        <w:spacing w:after="0" w:line="240" w:lineRule="auto"/>
        <w:ind w:hanging="647"/>
        <w:jc w:val="both"/>
        <w:rPr>
          <w:rFonts w:ascii="Cambria" w:eastAsia="Calibri" w:hAnsi="Cambria" w:cs="Times New Roman"/>
          <w:sz w:val="20"/>
          <w:szCs w:val="20"/>
        </w:rPr>
      </w:pPr>
      <w:r w:rsidRPr="00641301">
        <w:rPr>
          <w:rFonts w:ascii="Cambria" w:eastAsia="Calibri" w:hAnsi="Cambria" w:cs="Times New Roman"/>
          <w:sz w:val="20"/>
          <w:szCs w:val="20"/>
        </w:rPr>
        <w:t>rezygnacji Podwykonawcy,</w:t>
      </w:r>
    </w:p>
    <w:p w14:paraId="36F83F48" w14:textId="77777777" w:rsidR="000533ED" w:rsidRPr="00641301" w:rsidRDefault="000533ED">
      <w:pPr>
        <w:numPr>
          <w:ilvl w:val="0"/>
          <w:numId w:val="44"/>
        </w:numPr>
        <w:tabs>
          <w:tab w:val="left" w:pos="713"/>
        </w:tabs>
        <w:autoSpaceDE w:val="0"/>
        <w:autoSpaceDN w:val="0"/>
        <w:adjustRightInd w:val="0"/>
        <w:spacing w:after="0" w:line="240" w:lineRule="auto"/>
        <w:ind w:hanging="647"/>
        <w:jc w:val="both"/>
        <w:rPr>
          <w:rFonts w:ascii="Cambria" w:eastAsia="Calibri" w:hAnsi="Cambria" w:cs="Times New Roman"/>
          <w:sz w:val="20"/>
          <w:szCs w:val="20"/>
        </w:rPr>
      </w:pPr>
      <w:r w:rsidRPr="00641301">
        <w:rPr>
          <w:rFonts w:ascii="Cambria" w:eastAsia="Calibri" w:hAnsi="Cambria" w:cs="Times New Roman"/>
          <w:sz w:val="20"/>
          <w:szCs w:val="20"/>
        </w:rPr>
        <w:t xml:space="preserve">zmiany wartości lub zakresu  wykonywanego przez Podwykonawców, </w:t>
      </w:r>
    </w:p>
    <w:p w14:paraId="6CA07A7B" w14:textId="77777777" w:rsidR="000533ED" w:rsidRPr="00641301" w:rsidRDefault="000533ED">
      <w:pPr>
        <w:numPr>
          <w:ilvl w:val="0"/>
          <w:numId w:val="44"/>
        </w:numPr>
        <w:tabs>
          <w:tab w:val="left" w:pos="713"/>
        </w:tabs>
        <w:autoSpaceDE w:val="0"/>
        <w:autoSpaceDN w:val="0"/>
        <w:adjustRightInd w:val="0"/>
        <w:spacing w:after="0" w:line="240" w:lineRule="auto"/>
        <w:ind w:left="709" w:hanging="283"/>
        <w:jc w:val="both"/>
        <w:rPr>
          <w:rFonts w:ascii="Cambria" w:eastAsia="Calibri" w:hAnsi="Cambria" w:cs="Times New Roman"/>
          <w:sz w:val="20"/>
          <w:szCs w:val="20"/>
        </w:rPr>
      </w:pPr>
      <w:r w:rsidRPr="00641301">
        <w:rPr>
          <w:rFonts w:ascii="Cambria" w:eastAsia="Calibri" w:hAnsi="Cambria" w:cs="Times New Roman"/>
          <w:sz w:val="20"/>
          <w:szCs w:val="20"/>
        </w:rPr>
        <w:t xml:space="preserve">zmiany terminu realizacji przedmiotu umowy wykonywanego przez Podwykonawców o ile termin ten będzie zgodny z zaakceptowanym harmonogramem robót. </w:t>
      </w:r>
    </w:p>
    <w:p w14:paraId="6387ABE7"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t>
      </w:r>
      <w:r w:rsidRPr="00641301">
        <w:rPr>
          <w:rFonts w:ascii="Cambria" w:eastAsia="Calibri" w:hAnsi="Cambria" w:cs="Times New Roman"/>
          <w:b/>
          <w:bCs/>
          <w:sz w:val="20"/>
          <w:szCs w:val="20"/>
        </w:rPr>
        <w:br/>
        <w:t xml:space="preserve">w stosunku do treści oferty w zakresie zmiany wysokości wynagrodzenia należnego Wykonawcy w przypadku zmiany: </w:t>
      </w:r>
    </w:p>
    <w:p w14:paraId="66DABA6C" w14:textId="77777777" w:rsidR="000533ED" w:rsidRPr="00641301" w:rsidRDefault="000533ED">
      <w:pPr>
        <w:numPr>
          <w:ilvl w:val="0"/>
          <w:numId w:val="45"/>
        </w:numPr>
        <w:tabs>
          <w:tab w:val="left" w:pos="0"/>
        </w:tabs>
        <w:suppressAutoHyphens/>
        <w:spacing w:after="0" w:line="240"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stawki podatku od towarów i usług oraz podatku akcyzowego,</w:t>
      </w:r>
    </w:p>
    <w:p w14:paraId="702EA496" w14:textId="77777777" w:rsidR="000533ED" w:rsidRPr="00641301" w:rsidRDefault="000533ED">
      <w:pPr>
        <w:numPr>
          <w:ilvl w:val="0"/>
          <w:numId w:val="45"/>
        </w:numPr>
        <w:tabs>
          <w:tab w:val="left" w:pos="0"/>
        </w:tabs>
        <w:suppressAutoHyphens/>
        <w:spacing w:after="0" w:line="240"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wysokości minimalnego wynagrodzenia za pracę albo wysokości minimalnej stawki godzinowej, ustalonych na podstawie ustawy z dnia 10 października 2002 r. o minimalnym wynagrodzeniu za pracę,</w:t>
      </w:r>
    </w:p>
    <w:p w14:paraId="486D0926" w14:textId="77777777" w:rsidR="000533ED" w:rsidRPr="00641301" w:rsidRDefault="000533ED">
      <w:pPr>
        <w:numPr>
          <w:ilvl w:val="0"/>
          <w:numId w:val="45"/>
        </w:numPr>
        <w:tabs>
          <w:tab w:val="left" w:pos="0"/>
        </w:tabs>
        <w:suppressAutoHyphens/>
        <w:spacing w:after="0" w:line="240"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zasad podlegania ubezpieczeniom społecznym lub ubezpieczeniu zdrowotnemu lub wysokości stawki składki na ubezpieczenia społeczne lub zdrowotne,</w:t>
      </w:r>
    </w:p>
    <w:p w14:paraId="1A04DDFC" w14:textId="77777777" w:rsidR="000533ED" w:rsidRPr="00641301" w:rsidRDefault="000533ED">
      <w:pPr>
        <w:numPr>
          <w:ilvl w:val="0"/>
          <w:numId w:val="45"/>
        </w:numPr>
        <w:tabs>
          <w:tab w:val="left" w:pos="0"/>
        </w:tabs>
        <w:suppressAutoHyphens/>
        <w:spacing w:after="0" w:line="240"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zasad gromadzenia i wysokości wpłat do pracowniczych planów kapitałowych, o których mowa w ustawie z dnia 4 października 2018 r. o pracowniczych planach kapitałowych</w:t>
      </w:r>
    </w:p>
    <w:p w14:paraId="47C4C498" w14:textId="77777777" w:rsidR="000533ED" w:rsidRPr="00641301" w:rsidRDefault="000533ED" w:rsidP="000533ED">
      <w:pPr>
        <w:suppressAutoHyphens/>
        <w:spacing w:after="0" w:line="276" w:lineRule="auto"/>
        <w:ind w:left="709" w:hanging="283"/>
        <w:jc w:val="both"/>
        <w:rPr>
          <w:rFonts w:ascii="Cambria" w:eastAsia="Calibri" w:hAnsi="Cambria" w:cs="Times New Roman"/>
          <w:bCs/>
          <w:sz w:val="20"/>
          <w:szCs w:val="20"/>
          <w:lang w:eastAsia="ar-SA"/>
        </w:rPr>
      </w:pPr>
      <w:r w:rsidRPr="00641301">
        <w:rPr>
          <w:rFonts w:ascii="Cambria" w:eastAsia="Calibri" w:hAnsi="Cambria" w:cs="Times New Roman"/>
          <w:bCs/>
          <w:sz w:val="20"/>
          <w:szCs w:val="20"/>
          <w:lang w:eastAsia="ar-SA"/>
        </w:rPr>
        <w:t xml:space="preserve">      - jeżeli zmiany te będą miały wpływ na koszty wykonania zamówienia przez wykonawcę. </w:t>
      </w:r>
    </w:p>
    <w:p w14:paraId="62B6CFF6"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lastRenderedPageBreak/>
        <w:t>W sytuacji wystąpienia okoliczności wskazanych w ust. 7 pkt 1 niniejszej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A54FAEB"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sytuacji wystąpienia okoliczności wskazanych w ust. 7 pkt 2 niniejszej umowy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492AC816"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sytuacji wystąpienia okoliczności wskazanych w ust. 7 pkt 3 niniejszej 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7 pkt 3 niniejszej umowy na kalkulację wynagrodzenia. Wniosek może obejmować jedynie dodatkowe koszty realizacji umowy, które Wykonawca obowiązkowo ponosi w związku ze zmianą zasad, o których mowa w ust. 7 pkt 3 niniejszej umowy.</w:t>
      </w:r>
    </w:p>
    <w:p w14:paraId="094ACF1C"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sytuacji wystąpienia okoliczności wskazanych w ust. 7 pkt 4 niniejszej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8 pkt 4  niniejszej umowy na kalkulację wynagrodzenia. Wniosek może obejmować jedynie dodatkowe koszty realizacji umowy, które Wykonawca obowiązkowo ponosi w związku ze zmianą zasad, o których mowa w ust. 7 pkt 4 niniejszej umowy.</w:t>
      </w:r>
    </w:p>
    <w:p w14:paraId="15F813DB"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Zmiana umowy w zakresie zmiany wynagrodzenia z przyczyn określonych w ust. 7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691E7240" w14:textId="77777777" w:rsidR="000533ED" w:rsidRPr="00641301" w:rsidRDefault="000533ED">
      <w:pPr>
        <w:numPr>
          <w:ilvl w:val="0"/>
          <w:numId w:val="39"/>
        </w:numPr>
        <w:tabs>
          <w:tab w:val="left" w:pos="360"/>
          <w:tab w:val="left" w:pos="8222"/>
        </w:tabs>
        <w:autoSpaceDE w:val="0"/>
        <w:autoSpaceDN w:val="0"/>
        <w:adjustRightInd w:val="0"/>
        <w:spacing w:after="20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Obowiązek wykazania wpływu zmian, o których mowa w ust. 7 niniejszej umowy na zmianę wynagrodzenia należy do Wykonawcy po rygorem odmowy dokonania zmiany umowy przez Zamawiającego.</w:t>
      </w:r>
    </w:p>
    <w:p w14:paraId="5011FC35"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 stosunku do treści oferty w zakresie zmiany wysokości wynagrodzenia w przypadku zmiany ceny materiałów lub kosztów zawiązanych z realizacją zamówienia. </w:t>
      </w:r>
    </w:p>
    <w:p w14:paraId="5D0559DD" w14:textId="77777777" w:rsidR="000533ED" w:rsidRPr="00641301" w:rsidRDefault="000533ED">
      <w:pPr>
        <w:numPr>
          <w:ilvl w:val="0"/>
          <w:numId w:val="62"/>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Sposób ustalania zmiany wynagrodzenia – miernikiem zmiany ceny materiałów lub kosztów związanych z realizacją zamówienia jest średnioroczny wskaźnik cen towarów i usług konsumpcyjnych ogółem ogłaszany w komunikacie Prezesa Głównego Urzędu Statystycznego.</w:t>
      </w:r>
    </w:p>
    <w:p w14:paraId="3155609B" w14:textId="77777777" w:rsidR="000533ED" w:rsidRPr="00641301" w:rsidRDefault="000533ED">
      <w:pPr>
        <w:numPr>
          <w:ilvl w:val="0"/>
          <w:numId w:val="62"/>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 xml:space="preserve">Waloryzacja wynagrodzenia Wykonawcy w oparciu o wskaźnik wskazany w pkt 1) będzie następowała co 12 miesięcy licząc od miesiąca, w którym zawarto umowę – pierwsza waloryzacja wynagrodzenia Wykonawcy może nastąpić po upływie 12 miesięcy od dnia  zawarcia umowy. Jeżeli </w:t>
      </w:r>
      <w:r w:rsidRPr="00641301">
        <w:rPr>
          <w:rFonts w:ascii="Cambria" w:eastAsia="Calibri" w:hAnsi="Cambria" w:cs="Times New Roman"/>
          <w:bCs/>
          <w:sz w:val="20"/>
          <w:szCs w:val="20"/>
        </w:rPr>
        <w:lastRenderedPageBreak/>
        <w:t>na koniec każdego 12-to miesięcznego okresu wskaźnik wynagrodzenia, o którym mowa w pkt 1) wzrośnie/spadnie co najmniej o 5%, to jest to podstawą do ewentualnej zmiany wynagrodzenia Wykonawcy.</w:t>
      </w:r>
    </w:p>
    <w:p w14:paraId="3367F4AC" w14:textId="77777777" w:rsidR="000533ED" w:rsidRPr="00641301" w:rsidRDefault="000533ED">
      <w:pPr>
        <w:numPr>
          <w:ilvl w:val="0"/>
          <w:numId w:val="62"/>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Maksymalna wartość zmiany wynagrodzenia, jaką dopuszcza Zamawiający w efekcie zastosowania postanowień o zasadach wprowadzania zmian wysokości wynagrodzenia w przypadku zmiany ceny materiałów lub kosztów związanych z realizacją zamówienia nie może przekroczyć kumulatywnie 5% wynagrodzenia brutto, określonego w § 6 ust. 1 umowy.</w:t>
      </w:r>
    </w:p>
    <w:p w14:paraId="36224692" w14:textId="77777777" w:rsidR="000533ED" w:rsidRPr="00641301" w:rsidRDefault="000533ED">
      <w:pPr>
        <w:numPr>
          <w:ilvl w:val="0"/>
          <w:numId w:val="62"/>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Zmiana wynagrodzenia może polegać zarówno na jego wzroście jak i obniżeniu, z zastrzeżeniem zachowania minimalnej wartości świadczenia stron zgodnie z § 12 ust. 14 pkt 3 umowy.</w:t>
      </w:r>
    </w:p>
    <w:p w14:paraId="5BFA31F1" w14:textId="77777777" w:rsidR="000533ED" w:rsidRPr="00641301" w:rsidRDefault="000533ED">
      <w:pPr>
        <w:numPr>
          <w:ilvl w:val="0"/>
          <w:numId w:val="62"/>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W przypadku zaistnienia sytuacji wskazanej w pkt. 2)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w:t>
      </w:r>
    </w:p>
    <w:p w14:paraId="285AE1C3" w14:textId="77777777" w:rsidR="000533ED" w:rsidRPr="00641301" w:rsidRDefault="000533ED">
      <w:pPr>
        <w:numPr>
          <w:ilvl w:val="0"/>
          <w:numId w:val="62"/>
        </w:numPr>
        <w:tabs>
          <w:tab w:val="left" w:pos="8222"/>
        </w:tabs>
        <w:autoSpaceDE w:val="0"/>
        <w:autoSpaceDN w:val="0"/>
        <w:adjustRightInd w:val="0"/>
        <w:spacing w:after="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W terminie 15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w:t>
      </w:r>
    </w:p>
    <w:p w14:paraId="4193CF4E" w14:textId="77777777" w:rsidR="000533ED" w:rsidRPr="00641301" w:rsidRDefault="000533ED">
      <w:pPr>
        <w:numPr>
          <w:ilvl w:val="0"/>
          <w:numId w:val="62"/>
        </w:numPr>
        <w:tabs>
          <w:tab w:val="left" w:pos="8222"/>
        </w:tabs>
        <w:autoSpaceDE w:val="0"/>
        <w:autoSpaceDN w:val="0"/>
        <w:adjustRightInd w:val="0"/>
        <w:spacing w:after="200" w:line="240" w:lineRule="auto"/>
        <w:ind w:left="567"/>
        <w:jc w:val="both"/>
        <w:rPr>
          <w:rFonts w:ascii="Cambria" w:eastAsia="Calibri" w:hAnsi="Cambria" w:cs="Times New Roman"/>
          <w:bCs/>
          <w:sz w:val="20"/>
          <w:szCs w:val="20"/>
        </w:rPr>
      </w:pPr>
      <w:r w:rsidRPr="00641301">
        <w:rPr>
          <w:rFonts w:ascii="Cambria" w:eastAsia="Calibri" w:hAnsi="Cambria" w:cs="Times New Roman"/>
          <w:bCs/>
          <w:sz w:val="20"/>
          <w:szCs w:val="20"/>
        </w:rPr>
        <w:t>Wykonawca, którego wynagrodzenie zostało zmienione zgodnie z pkt 1)-6), zobowiązany jest do zmiany wynagrodzenia przysługującego podwykonawcy, z którym zawarł umowę, w zakresie odpowiadającym zmianom cen materiałów lub kosztów dotyczących zobowiązania podwykonawcy.</w:t>
      </w:r>
    </w:p>
    <w:p w14:paraId="5E84B887"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 xml:space="preserve">Zamawiający przewiduje możliwość dokonania zmiany postanowień zawartej umowy </w:t>
      </w:r>
      <w:r w:rsidRPr="00641301">
        <w:rPr>
          <w:rFonts w:ascii="Cambria" w:eastAsia="Calibri" w:hAnsi="Cambria" w:cs="Times New Roman"/>
          <w:b/>
          <w:bCs/>
          <w:sz w:val="20"/>
          <w:szCs w:val="20"/>
        </w:rPr>
        <w:br/>
        <w:t xml:space="preserve">w stosunku do treści oferty w zakresie zmiany wysokości wynagrodzenia należnego Wykonawcy w przypadku: </w:t>
      </w:r>
    </w:p>
    <w:p w14:paraId="24A8010A" w14:textId="77777777" w:rsidR="000533ED" w:rsidRPr="00641301" w:rsidRDefault="000533ED">
      <w:pPr>
        <w:numPr>
          <w:ilvl w:val="0"/>
          <w:numId w:val="46"/>
        </w:numPr>
        <w:suppressAutoHyphens/>
        <w:spacing w:after="0" w:line="240" w:lineRule="auto"/>
        <w:ind w:right="-145"/>
        <w:jc w:val="both"/>
        <w:rPr>
          <w:rFonts w:ascii="Cambria" w:eastAsia="Calibri" w:hAnsi="Cambria" w:cs="Times New Roman"/>
          <w:sz w:val="20"/>
          <w:szCs w:val="20"/>
        </w:rPr>
      </w:pPr>
      <w:r w:rsidRPr="00641301">
        <w:rPr>
          <w:rFonts w:ascii="Cambria" w:eastAsia="Calibri" w:hAnsi="Cambria" w:cs="Times New Roman"/>
          <w:sz w:val="20"/>
          <w:szCs w:val="20"/>
        </w:rPr>
        <w:t>sądowej waloryzacji zamówienia,</w:t>
      </w:r>
    </w:p>
    <w:p w14:paraId="5C3CA8FC" w14:textId="77777777" w:rsidR="000533ED" w:rsidRPr="00641301" w:rsidRDefault="000533ED">
      <w:pPr>
        <w:numPr>
          <w:ilvl w:val="0"/>
          <w:numId w:val="46"/>
        </w:numPr>
        <w:suppressAutoHyphens/>
        <w:spacing w:after="0" w:line="240" w:lineRule="auto"/>
        <w:ind w:right="-145"/>
        <w:jc w:val="both"/>
        <w:rPr>
          <w:rFonts w:ascii="Cambria" w:eastAsia="Calibri" w:hAnsi="Cambria" w:cs="Times New Roman"/>
          <w:sz w:val="20"/>
          <w:szCs w:val="20"/>
        </w:rPr>
      </w:pPr>
      <w:r w:rsidRPr="00641301">
        <w:rPr>
          <w:rFonts w:ascii="Cambria" w:eastAsia="Calibri" w:hAnsi="Cambria" w:cs="Times New Roman"/>
          <w:bCs/>
          <w:sz w:val="20"/>
          <w:szCs w:val="20"/>
          <w:lang w:eastAsia="ar-SA"/>
        </w:rPr>
        <w:t>wystąpienia robót dodatkowych,</w:t>
      </w:r>
    </w:p>
    <w:p w14:paraId="1E2BA8E9" w14:textId="77777777" w:rsidR="000533ED" w:rsidRPr="00641301" w:rsidRDefault="000533ED">
      <w:pPr>
        <w:numPr>
          <w:ilvl w:val="0"/>
          <w:numId w:val="46"/>
        </w:numPr>
        <w:suppressAutoHyphens/>
        <w:spacing w:after="0" w:line="240" w:lineRule="auto"/>
        <w:ind w:right="-145"/>
        <w:jc w:val="both"/>
        <w:rPr>
          <w:rFonts w:ascii="Cambria" w:eastAsia="Calibri" w:hAnsi="Cambria" w:cs="Times New Roman"/>
          <w:sz w:val="20"/>
          <w:szCs w:val="20"/>
        </w:rPr>
      </w:pPr>
      <w:r w:rsidRPr="00641301">
        <w:rPr>
          <w:rFonts w:ascii="Cambria" w:eastAsia="Calibri" w:hAnsi="Cambria" w:cs="Times New Roman"/>
          <w:sz w:val="20"/>
          <w:szCs w:val="20"/>
        </w:rPr>
        <w:t>zmiany rozwiązań/parametrów technicznych lub technologicznych, które jednak spełnia wymagania S</w:t>
      </w:r>
      <w:r>
        <w:rPr>
          <w:rFonts w:ascii="Cambria" w:eastAsia="Calibri" w:hAnsi="Cambria" w:cs="Times New Roman"/>
          <w:sz w:val="20"/>
          <w:szCs w:val="20"/>
        </w:rPr>
        <w:t>WZ</w:t>
      </w:r>
      <w:r w:rsidRPr="00641301">
        <w:rPr>
          <w:rFonts w:ascii="Cambria" w:eastAsia="Calibri" w:hAnsi="Cambria" w:cs="Times New Roman"/>
          <w:sz w:val="20"/>
          <w:szCs w:val="20"/>
        </w:rPr>
        <w:t xml:space="preserve"> i ma parametry identyczne lub lepsze od tych zaproponowanych w ofercie,</w:t>
      </w:r>
    </w:p>
    <w:p w14:paraId="0BFBB290" w14:textId="77777777" w:rsidR="000533ED" w:rsidRPr="00641301" w:rsidRDefault="000533ED">
      <w:pPr>
        <w:numPr>
          <w:ilvl w:val="0"/>
          <w:numId w:val="46"/>
        </w:numPr>
        <w:suppressAutoHyphens/>
        <w:spacing w:after="200" w:line="240" w:lineRule="auto"/>
        <w:ind w:right="-145"/>
        <w:jc w:val="both"/>
        <w:rPr>
          <w:rFonts w:ascii="Cambria" w:eastAsia="Calibri" w:hAnsi="Cambria" w:cs="Times New Roman"/>
          <w:sz w:val="20"/>
          <w:szCs w:val="20"/>
        </w:rPr>
      </w:pPr>
      <w:r w:rsidRPr="00641301">
        <w:rPr>
          <w:rFonts w:ascii="Cambria" w:eastAsia="Calibri" w:hAnsi="Cambria" w:cs="Times New Roman"/>
          <w:sz w:val="20"/>
          <w:szCs w:val="20"/>
        </w:rPr>
        <w:t xml:space="preserve">zmiany przepisów powodujących konieczność zastosowania innych rozwiązań niż zakładano </w:t>
      </w:r>
      <w:r w:rsidRPr="00641301">
        <w:rPr>
          <w:rFonts w:ascii="Cambria" w:eastAsia="Calibri" w:hAnsi="Cambria" w:cs="Times New Roman"/>
          <w:sz w:val="20"/>
          <w:szCs w:val="20"/>
        </w:rPr>
        <w:br/>
        <w:t>w opisie przedmiotu zamówienia, w szczególności w przypadku konieczności realizowania umowy przy zastosowaniu innych rozwiązań technicznych, technologicznych lub materiałowych,</w:t>
      </w:r>
    </w:p>
    <w:p w14:paraId="51FDEF77"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
          <w:bCs/>
          <w:sz w:val="20"/>
          <w:szCs w:val="20"/>
        </w:rPr>
      </w:pPr>
      <w:r w:rsidRPr="00641301">
        <w:rPr>
          <w:rFonts w:ascii="Cambria" w:eastAsia="Calibri" w:hAnsi="Cambria" w:cs="Times New Roman"/>
          <w:b/>
          <w:bCs/>
          <w:sz w:val="20"/>
          <w:szCs w:val="20"/>
        </w:rPr>
        <w:t>Wykonawca jest uprawniony do żądania zmiany umowy w zakresie materiałów, parametrów technicznych, technologii wykonania robót budowlanych, sposobu i zakresu wykonania przedmiotu umowy w następujących sytuacjach:</w:t>
      </w:r>
    </w:p>
    <w:p w14:paraId="15D88811" w14:textId="77777777" w:rsidR="000533ED" w:rsidRPr="00641301" w:rsidRDefault="000533ED">
      <w:pPr>
        <w:numPr>
          <w:ilvl w:val="0"/>
          <w:numId w:val="40"/>
        </w:numPr>
        <w:tabs>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2EE8B3DE" w14:textId="77777777" w:rsidR="000533ED" w:rsidRPr="00641301" w:rsidRDefault="000533ED">
      <w:pPr>
        <w:numPr>
          <w:ilvl w:val="0"/>
          <w:numId w:val="40"/>
        </w:numPr>
        <w:tabs>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 xml:space="preserve"> konieczności realizacji robót wynikających z wprowadzenia w dokumentacji projektowej zmian uznanych za nieistotne odstępstwo od projektu budowlanego, wynikających z art. 36a ust. 1 Prawie Budowlanym, </w:t>
      </w:r>
    </w:p>
    <w:p w14:paraId="30490E43" w14:textId="77777777" w:rsidR="000533ED" w:rsidRPr="00641301" w:rsidRDefault="000533ED">
      <w:pPr>
        <w:numPr>
          <w:ilvl w:val="0"/>
          <w:numId w:val="40"/>
        </w:numPr>
        <w:tabs>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konieczności zrealizowania przedmiotu umowy przy zastosowaniu innych rozwiązań technicznych lub materiałowych ze względu na zmiany obowiązującego prawa,</w:t>
      </w:r>
    </w:p>
    <w:p w14:paraId="7DB4E62B" w14:textId="77777777" w:rsidR="000533ED" w:rsidRPr="00641301" w:rsidRDefault="000533ED">
      <w:pPr>
        <w:numPr>
          <w:ilvl w:val="0"/>
          <w:numId w:val="40"/>
        </w:numPr>
        <w:tabs>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wystąpienia niebezpieczeństwa kolizji z planowanymi lub równolegle prowadzonymi przez inne podmioty inwestycjami w zakresie niezbędnym do uniknięcia lub usunięcia tych kolizji,</w:t>
      </w:r>
    </w:p>
    <w:p w14:paraId="1FEF0AEA"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Wykonawca jest uprawniony do żądania zmiany wynagrodzenia należnego z tytułu</w:t>
      </w:r>
      <w:r w:rsidRPr="00641301">
        <w:rPr>
          <w:rFonts w:ascii="Cambria" w:eastAsia="Calibri" w:hAnsi="Cambria" w:cs="Times New Roman"/>
          <w:bCs/>
          <w:sz w:val="20"/>
          <w:szCs w:val="20"/>
        </w:rPr>
        <w:br/>
        <w:t xml:space="preserve"> realizacji umowy odpowiednio w przypadkach określonych w  ust.  16.</w:t>
      </w:r>
    </w:p>
    <w:p w14:paraId="30828043"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Wykonawca zobowiązany jest do przekazania Zamawiającemu wniosku dotyczącego zmian umowy wraz z opisem zdarzenia lub okoliczności stanowiących podstawę do żądania takiej zmiany.</w:t>
      </w:r>
    </w:p>
    <w:p w14:paraId="197F483C"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Wniosek, o którym mowa w ust. 18 powinien zostać przekazany niezwłocznie, jednakże nie później niż w terminie do 7 dni od dnia, w którym Wykonawca dowiedział się, lub powinien dowiedzieć się o danym zdarzeniu lub okolicznościach.</w:t>
      </w:r>
    </w:p>
    <w:p w14:paraId="4302DA9F"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Wykonawca zobowiązany jest do dostarczenia wraz z wnioskiem, o którym mowa w ust. 18, wszelkich  innych</w:t>
      </w:r>
      <w:r>
        <w:rPr>
          <w:rFonts w:ascii="Cambria" w:eastAsia="Calibri" w:hAnsi="Cambria" w:cs="Times New Roman"/>
          <w:bCs/>
          <w:sz w:val="20"/>
          <w:szCs w:val="20"/>
        </w:rPr>
        <w:t> </w:t>
      </w:r>
      <w:r w:rsidRPr="00641301">
        <w:rPr>
          <w:rFonts w:ascii="Cambria" w:eastAsia="Calibri" w:hAnsi="Cambria" w:cs="Times New Roman"/>
          <w:bCs/>
          <w:sz w:val="20"/>
          <w:szCs w:val="20"/>
        </w:rPr>
        <w:t>dokumentów</w:t>
      </w:r>
      <w:r>
        <w:rPr>
          <w:rFonts w:ascii="Cambria" w:eastAsia="Calibri" w:hAnsi="Cambria" w:cs="Times New Roman"/>
          <w:bCs/>
          <w:sz w:val="20"/>
          <w:szCs w:val="20"/>
        </w:rPr>
        <w:t> </w:t>
      </w:r>
      <w:r w:rsidRPr="00641301">
        <w:rPr>
          <w:rFonts w:ascii="Cambria" w:eastAsia="Calibri" w:hAnsi="Cambria" w:cs="Times New Roman"/>
          <w:bCs/>
          <w:sz w:val="20"/>
          <w:szCs w:val="20"/>
        </w:rPr>
        <w:t>wymaganych</w:t>
      </w:r>
      <w:r>
        <w:rPr>
          <w:rFonts w:ascii="Cambria" w:eastAsia="Calibri" w:hAnsi="Cambria" w:cs="Times New Roman"/>
          <w:bCs/>
          <w:sz w:val="20"/>
          <w:szCs w:val="20"/>
        </w:rPr>
        <w:t> </w:t>
      </w:r>
      <w:r w:rsidRPr="00641301">
        <w:rPr>
          <w:rFonts w:ascii="Cambria" w:eastAsia="Calibri" w:hAnsi="Cambria" w:cs="Times New Roman"/>
          <w:bCs/>
          <w:sz w:val="20"/>
          <w:szCs w:val="20"/>
        </w:rPr>
        <w:t>umową,</w:t>
      </w:r>
      <w:r>
        <w:rPr>
          <w:rFonts w:ascii="Cambria" w:eastAsia="Calibri" w:hAnsi="Cambria" w:cs="Times New Roman"/>
          <w:bCs/>
          <w:sz w:val="20"/>
          <w:szCs w:val="20"/>
        </w:rPr>
        <w:t> </w:t>
      </w:r>
      <w:r w:rsidRPr="00641301">
        <w:rPr>
          <w:rFonts w:ascii="Cambria" w:eastAsia="Calibri" w:hAnsi="Cambria" w:cs="Times New Roman"/>
          <w:bCs/>
          <w:sz w:val="20"/>
          <w:szCs w:val="20"/>
        </w:rPr>
        <w:t>w</w:t>
      </w:r>
      <w:r>
        <w:rPr>
          <w:rFonts w:ascii="Cambria" w:eastAsia="Calibri" w:hAnsi="Cambria" w:cs="Times New Roman"/>
          <w:bCs/>
          <w:sz w:val="20"/>
          <w:szCs w:val="20"/>
        </w:rPr>
        <w:t> </w:t>
      </w:r>
      <w:r w:rsidRPr="00641301">
        <w:rPr>
          <w:rFonts w:ascii="Cambria" w:eastAsia="Calibri" w:hAnsi="Cambria" w:cs="Times New Roman"/>
          <w:bCs/>
          <w:sz w:val="20"/>
          <w:szCs w:val="20"/>
        </w:rPr>
        <w:t>tym</w:t>
      </w:r>
      <w:r>
        <w:rPr>
          <w:rFonts w:ascii="Cambria" w:eastAsia="Calibri" w:hAnsi="Cambria" w:cs="Times New Roman"/>
          <w:bCs/>
          <w:sz w:val="20"/>
          <w:szCs w:val="20"/>
        </w:rPr>
        <w:t> </w:t>
      </w:r>
      <w:r w:rsidRPr="00641301">
        <w:rPr>
          <w:rFonts w:ascii="Cambria" w:eastAsia="Calibri" w:hAnsi="Cambria" w:cs="Times New Roman"/>
          <w:bCs/>
          <w:sz w:val="20"/>
          <w:szCs w:val="20"/>
        </w:rPr>
        <w:t>propozycji</w:t>
      </w:r>
      <w:r>
        <w:rPr>
          <w:rFonts w:ascii="Cambria" w:eastAsia="Calibri" w:hAnsi="Cambria" w:cs="Times New Roman"/>
          <w:bCs/>
          <w:sz w:val="20"/>
          <w:szCs w:val="20"/>
        </w:rPr>
        <w:t> </w:t>
      </w:r>
      <w:r w:rsidRPr="00641301">
        <w:rPr>
          <w:rFonts w:ascii="Cambria" w:eastAsia="Calibri" w:hAnsi="Cambria" w:cs="Times New Roman"/>
          <w:bCs/>
          <w:sz w:val="20"/>
          <w:szCs w:val="20"/>
        </w:rPr>
        <w:t>rozliczenia i informacji uzasadniających żądanie zmiany umowy, stosowanie do zdarzenia lub okoliczności stanowiących podstawę żądania zmiany.</w:t>
      </w:r>
    </w:p>
    <w:p w14:paraId="5F89E1C6"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lastRenderedPageBreak/>
        <w:t xml:space="preserve">Wykonawca zobowiązany jest do bieżącej dokumentacji koniecznej dla uzasadnienia żądania zmiany i przechowywania jej na terenie budowy. </w:t>
      </w:r>
    </w:p>
    <w:p w14:paraId="47A744DE"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Po otrzymaniu wniosku, o którym mowa w ust. 18, Zamawiający jest uprawniony, bez dokonywania oceny jego zasadności, do kontroli dokumentacji, o której mowa w ust. 18 i wydania Wykonawcy polecenia prowadzenia dalszej dokumentacji bieżącej uzasadniającej żądanie zmiany.</w:t>
      </w:r>
    </w:p>
    <w:p w14:paraId="7709CD9D"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terminie do 10 dni od dnia otrzymania żądania zmiany, Zamawiający powiadomi Wykonawcę o akceptacji żądania zmiany Umowy i terminie podpisania aneksu do Umowy lub odpowiednio o braku akceptacji zmiany.</w:t>
      </w:r>
    </w:p>
    <w:p w14:paraId="4E21FF7D"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Powyższe postanowienia stanowią katalog zmian, na które Zamawiający może Wyrazić zgodę. Powyższe postanowienia nie stanowią zobowiązania Zamawiającego do wyrażenia zgody na ich wprowadzenie.</w:t>
      </w:r>
    </w:p>
    <w:p w14:paraId="09533734"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Jeżeli Zamawiający uzna, że okoliczności wskazane przez Wykonawcę jako stanowiące</w:t>
      </w:r>
      <w:r w:rsidRPr="00641301">
        <w:rPr>
          <w:rFonts w:ascii="Cambria" w:eastAsia="Calibri" w:hAnsi="Cambria" w:cs="Times New Roman"/>
          <w:bCs/>
          <w:sz w:val="20"/>
          <w:szCs w:val="20"/>
        </w:rPr>
        <w:br/>
        <w:t xml:space="preserve">podstawę do zmiany umowy nie są zasadne, Wykonawca zobowiązany jest do realizacji zadania zgodnie z warunkami zawartymi w umowie. </w:t>
      </w:r>
    </w:p>
    <w:p w14:paraId="587982BB"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W razie wątpliwości, przyjmuje się, że nie stanowią zmiany umowy następujące zmiany:</w:t>
      </w:r>
    </w:p>
    <w:p w14:paraId="48992CA8" w14:textId="77777777" w:rsidR="000533ED" w:rsidRPr="00641301" w:rsidRDefault="000533ED">
      <w:pPr>
        <w:numPr>
          <w:ilvl w:val="0"/>
          <w:numId w:val="47"/>
        </w:numPr>
        <w:tabs>
          <w:tab w:val="left" w:pos="426"/>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danych związanych z obsługą administracyjno-organizacyjną umowy,</w:t>
      </w:r>
    </w:p>
    <w:p w14:paraId="3752F203" w14:textId="77777777" w:rsidR="000533ED" w:rsidRPr="00641301" w:rsidRDefault="000533ED">
      <w:pPr>
        <w:numPr>
          <w:ilvl w:val="0"/>
          <w:numId w:val="47"/>
        </w:numPr>
        <w:tabs>
          <w:tab w:val="left" w:pos="426"/>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danych teleadresowych,</w:t>
      </w:r>
    </w:p>
    <w:p w14:paraId="041B33C9" w14:textId="77777777" w:rsidR="000533ED" w:rsidRPr="00641301" w:rsidRDefault="000533ED">
      <w:pPr>
        <w:numPr>
          <w:ilvl w:val="0"/>
          <w:numId w:val="47"/>
        </w:numPr>
        <w:tabs>
          <w:tab w:val="left" w:pos="426"/>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danych rejestrowych,</w:t>
      </w:r>
    </w:p>
    <w:p w14:paraId="229E5F91" w14:textId="77777777" w:rsidR="000533ED" w:rsidRPr="00641301" w:rsidRDefault="000533ED">
      <w:pPr>
        <w:numPr>
          <w:ilvl w:val="0"/>
          <w:numId w:val="47"/>
        </w:numPr>
        <w:tabs>
          <w:tab w:val="left" w:pos="426"/>
          <w:tab w:val="left" w:pos="713"/>
          <w:tab w:val="left" w:pos="9072"/>
        </w:tabs>
        <w:autoSpaceDE w:val="0"/>
        <w:autoSpaceDN w:val="0"/>
        <w:adjustRightInd w:val="0"/>
        <w:spacing w:after="0" w:line="240" w:lineRule="auto"/>
        <w:jc w:val="both"/>
        <w:rPr>
          <w:rFonts w:ascii="Cambria" w:eastAsia="Calibri" w:hAnsi="Cambria" w:cs="Times New Roman"/>
          <w:sz w:val="20"/>
          <w:szCs w:val="20"/>
        </w:rPr>
      </w:pPr>
      <w:r w:rsidRPr="00641301">
        <w:rPr>
          <w:rFonts w:ascii="Cambria" w:eastAsia="Calibri" w:hAnsi="Cambria" w:cs="Times New Roman"/>
          <w:sz w:val="20"/>
          <w:szCs w:val="20"/>
        </w:rPr>
        <w:t>będące następstwem sukcesji uniwersalnej po jednej ze stron umowy.</w:t>
      </w:r>
    </w:p>
    <w:p w14:paraId="30C50456"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 xml:space="preserve">Wszelkie zmiany umowy są dokonywane przez umocowanych przedstawicieli Zamawiającego </w:t>
      </w:r>
      <w:r w:rsidRPr="00641301">
        <w:rPr>
          <w:rFonts w:ascii="Cambria" w:eastAsia="Calibri" w:hAnsi="Cambria" w:cs="Times New Roman"/>
          <w:bCs/>
          <w:sz w:val="20"/>
          <w:szCs w:val="20"/>
        </w:rPr>
        <w:br/>
        <w:t>i Wykonawcy w formie pisemnej w drodze aneksu umowy, pod rygorem nieważności.</w:t>
      </w:r>
    </w:p>
    <w:p w14:paraId="114415BC" w14:textId="77777777" w:rsidR="000533ED" w:rsidRPr="00641301" w:rsidRDefault="000533ED">
      <w:pPr>
        <w:numPr>
          <w:ilvl w:val="0"/>
          <w:numId w:val="39"/>
        </w:numPr>
        <w:tabs>
          <w:tab w:val="left" w:pos="360"/>
          <w:tab w:val="left" w:pos="8222"/>
        </w:tabs>
        <w:autoSpaceDE w:val="0"/>
        <w:autoSpaceDN w:val="0"/>
        <w:adjustRightInd w:val="0"/>
        <w:spacing w:after="0" w:line="240" w:lineRule="auto"/>
        <w:jc w:val="both"/>
        <w:rPr>
          <w:rFonts w:ascii="Cambria" w:eastAsia="Calibri" w:hAnsi="Cambria" w:cs="Times New Roman"/>
          <w:bCs/>
          <w:sz w:val="20"/>
          <w:szCs w:val="20"/>
        </w:rPr>
      </w:pPr>
      <w:r w:rsidRPr="00641301">
        <w:rPr>
          <w:rFonts w:ascii="Cambria" w:eastAsia="Calibri" w:hAnsi="Cambria" w:cs="Times New Roman"/>
          <w:bCs/>
          <w:sz w:val="20"/>
          <w:szCs w:val="20"/>
        </w:rPr>
        <w:t>Zamawiający nie zamierza zawrzeć umowy ramowej.</w:t>
      </w:r>
    </w:p>
    <w:p w14:paraId="065A4EF5" w14:textId="77777777" w:rsidR="0054729E" w:rsidRDefault="0054729E" w:rsidP="000533ED">
      <w:pPr>
        <w:autoSpaceDE w:val="0"/>
        <w:autoSpaceDN w:val="0"/>
        <w:adjustRightInd w:val="0"/>
        <w:spacing w:before="106" w:after="0" w:line="240" w:lineRule="auto"/>
        <w:ind w:right="10"/>
        <w:jc w:val="center"/>
        <w:rPr>
          <w:rFonts w:ascii="Cambria" w:eastAsia="Times New Roman" w:hAnsi="Cambria" w:cs="Calibri"/>
          <w:b/>
          <w:bCs/>
          <w:color w:val="000000"/>
          <w:lang w:eastAsia="pl-PL"/>
        </w:rPr>
      </w:pPr>
    </w:p>
    <w:p w14:paraId="7C029380" w14:textId="7CC400A9" w:rsidR="000533ED" w:rsidRPr="00641301" w:rsidRDefault="000533ED" w:rsidP="000533ED">
      <w:pPr>
        <w:autoSpaceDE w:val="0"/>
        <w:autoSpaceDN w:val="0"/>
        <w:adjustRightInd w:val="0"/>
        <w:spacing w:before="106" w:after="0" w:line="240" w:lineRule="auto"/>
        <w:ind w:right="10"/>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§13</w:t>
      </w:r>
    </w:p>
    <w:p w14:paraId="09E19D46" w14:textId="77777777" w:rsidR="000533ED" w:rsidRPr="00641301" w:rsidRDefault="000533ED" w:rsidP="000533ED">
      <w:pPr>
        <w:tabs>
          <w:tab w:val="left" w:pos="350"/>
        </w:tabs>
        <w:autoSpaceDE w:val="0"/>
        <w:autoSpaceDN w:val="0"/>
        <w:adjustRightInd w:val="0"/>
        <w:spacing w:after="0" w:line="250" w:lineRule="exact"/>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Klauzula informacyjna Zamawiającego</w:t>
      </w:r>
    </w:p>
    <w:p w14:paraId="2F5B3F00" w14:textId="77777777" w:rsidR="000533ED" w:rsidRPr="00641301" w:rsidRDefault="000533ED" w:rsidP="000533ED">
      <w:pPr>
        <w:tabs>
          <w:tab w:val="left" w:pos="350"/>
        </w:tabs>
        <w:autoSpaceDE w:val="0"/>
        <w:autoSpaceDN w:val="0"/>
        <w:adjustRightInd w:val="0"/>
        <w:spacing w:after="0" w:line="250" w:lineRule="exact"/>
        <w:jc w:val="both"/>
        <w:rPr>
          <w:rFonts w:ascii="Cambria" w:eastAsia="Times New Roman" w:hAnsi="Cambria" w:cs="Calibri"/>
          <w:color w:val="000000"/>
          <w:sz w:val="20"/>
          <w:szCs w:val="20"/>
          <w:lang w:eastAsia="pl-PL"/>
        </w:rPr>
      </w:pPr>
    </w:p>
    <w:p w14:paraId="5A8CC228" w14:textId="77777777" w:rsidR="000533ED" w:rsidRPr="00641301" w:rsidRDefault="000533ED" w:rsidP="000533ED">
      <w:pPr>
        <w:spacing w:after="200" w:line="250" w:lineRule="exact"/>
        <w:jc w:val="both"/>
        <w:rPr>
          <w:rFonts w:ascii="Cambria" w:eastAsia="Calibri" w:hAnsi="Cambria" w:cs="Calibri"/>
          <w:sz w:val="20"/>
          <w:szCs w:val="20"/>
        </w:rPr>
      </w:pPr>
      <w:r w:rsidRPr="00641301">
        <w:rPr>
          <w:rFonts w:ascii="Cambria" w:eastAsia="Calibri" w:hAnsi="Cambria" w:cs="Calibri"/>
          <w:sz w:val="20"/>
          <w:szCs w:val="20"/>
        </w:rPr>
        <w:t>Zgodnie z art. 13 ust. 1 i 2 rozporządzenia Parlamentu Europejskiego i Rady (UE) 2016/679</w:t>
      </w:r>
      <w:r w:rsidRPr="00641301">
        <w:rPr>
          <w:rFonts w:ascii="Cambria" w:eastAsia="Calibri" w:hAnsi="Cambria" w:cs="Calibri"/>
          <w:sz w:val="20"/>
          <w:szCs w:val="20"/>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65016C98" w14:textId="77777777" w:rsidR="000533ED" w:rsidRPr="00641301" w:rsidRDefault="000533ED">
      <w:pPr>
        <w:numPr>
          <w:ilvl w:val="0"/>
          <w:numId w:val="60"/>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u w:color="000000"/>
        </w:rPr>
        <w:t xml:space="preserve">Administratorem podanych przez Panią/Pana danych osobowych jest </w:t>
      </w:r>
      <w:r>
        <w:rPr>
          <w:rFonts w:ascii="Cambria" w:eastAsia="Calibri" w:hAnsi="Cambria" w:cs="Calibri"/>
          <w:sz w:val="20"/>
          <w:szCs w:val="20"/>
          <w:u w:color="000000"/>
        </w:rPr>
        <w:t>Wójt Gminy Santok</w:t>
      </w:r>
      <w:r w:rsidRPr="00641301">
        <w:rPr>
          <w:rFonts w:ascii="Cambria" w:eastAsia="Calibri" w:hAnsi="Cambria" w:cs="Calibri"/>
          <w:sz w:val="20"/>
          <w:szCs w:val="20"/>
          <w:u w:color="000000"/>
        </w:rPr>
        <w:t xml:space="preserve">. Obsługę organu zapewnia </w:t>
      </w:r>
      <w:r>
        <w:rPr>
          <w:rFonts w:ascii="Cambria" w:eastAsia="Calibri" w:hAnsi="Cambria" w:cs="Calibri"/>
          <w:sz w:val="20"/>
          <w:szCs w:val="20"/>
          <w:u w:color="000000"/>
        </w:rPr>
        <w:t>Urząd Gminy w Santoku</w:t>
      </w:r>
      <w:r w:rsidRPr="00641301">
        <w:rPr>
          <w:rFonts w:ascii="Cambria" w:eastAsia="Calibri" w:hAnsi="Cambria" w:cs="Calibri"/>
          <w:sz w:val="20"/>
          <w:szCs w:val="20"/>
          <w:u w:color="000000"/>
        </w:rPr>
        <w:t xml:space="preserve">, ul. </w:t>
      </w:r>
      <w:r>
        <w:rPr>
          <w:rFonts w:ascii="Cambria" w:eastAsia="Calibri" w:hAnsi="Cambria" w:cs="Calibri"/>
          <w:sz w:val="20"/>
          <w:szCs w:val="20"/>
          <w:u w:color="000000"/>
        </w:rPr>
        <w:t>Gorzowska 59; 66-431 Santok</w:t>
      </w:r>
      <w:r w:rsidRPr="00641301">
        <w:rPr>
          <w:rFonts w:ascii="Cambria" w:eastAsia="Calibri" w:hAnsi="Cambria" w:cs="Calibri"/>
          <w:sz w:val="20"/>
          <w:szCs w:val="20"/>
          <w:u w:color="000000"/>
        </w:rPr>
        <w:t>, tel. (</w:t>
      </w:r>
      <w:r>
        <w:rPr>
          <w:rFonts w:ascii="Cambria" w:eastAsia="Calibri" w:hAnsi="Cambria" w:cs="Calibri"/>
          <w:sz w:val="20"/>
          <w:szCs w:val="20"/>
          <w:u w:color="000000"/>
        </w:rPr>
        <w:t>95</w:t>
      </w:r>
      <w:r w:rsidRPr="00641301">
        <w:rPr>
          <w:rFonts w:ascii="Cambria" w:eastAsia="Calibri" w:hAnsi="Cambria" w:cs="Calibri"/>
          <w:sz w:val="20"/>
          <w:szCs w:val="20"/>
          <w:u w:color="000000"/>
        </w:rPr>
        <w:t xml:space="preserve">) </w:t>
      </w:r>
      <w:r>
        <w:rPr>
          <w:rFonts w:ascii="Cambria" w:eastAsia="Calibri" w:hAnsi="Cambria" w:cs="Calibri"/>
          <w:sz w:val="20"/>
          <w:szCs w:val="20"/>
          <w:u w:color="000000"/>
        </w:rPr>
        <w:t>7287510</w:t>
      </w:r>
      <w:r w:rsidRPr="00641301">
        <w:rPr>
          <w:rFonts w:ascii="Cambria" w:eastAsia="Calibri" w:hAnsi="Cambria" w:cs="Calibri"/>
          <w:sz w:val="20"/>
          <w:szCs w:val="20"/>
          <w:u w:color="000000"/>
        </w:rPr>
        <w:t>.</w:t>
      </w:r>
    </w:p>
    <w:p w14:paraId="02AFEAEC" w14:textId="77777777" w:rsidR="000533ED" w:rsidRPr="00641301" w:rsidRDefault="000533ED">
      <w:pPr>
        <w:numPr>
          <w:ilvl w:val="0"/>
          <w:numId w:val="60"/>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 xml:space="preserve">Inspektorem ochrony danych osobowych w </w:t>
      </w:r>
      <w:r>
        <w:rPr>
          <w:rFonts w:ascii="Cambria" w:eastAsia="Calibri" w:hAnsi="Cambria" w:cs="Calibri"/>
          <w:sz w:val="20"/>
          <w:szCs w:val="20"/>
        </w:rPr>
        <w:t>Gminie Santok jest Pani Agnieszka Demichowicz</w:t>
      </w:r>
      <w:r w:rsidRPr="00641301">
        <w:rPr>
          <w:rFonts w:ascii="Cambria" w:eastAsia="Calibri" w:hAnsi="Cambria" w:cs="Calibri"/>
          <w:sz w:val="20"/>
          <w:szCs w:val="20"/>
        </w:rPr>
        <w:t xml:space="preserve">, , e-mail: </w:t>
      </w:r>
      <w:hyperlink r:id="rId9" w:history="1">
        <w:r w:rsidRPr="00784DB9">
          <w:rPr>
            <w:rStyle w:val="Hipercze"/>
            <w:rFonts w:ascii="Cambria" w:eastAsia="Calibri" w:hAnsi="Cambria" w:cs="Calibri"/>
            <w:sz w:val="20"/>
            <w:szCs w:val="20"/>
          </w:rPr>
          <w:t>inspektor@santok.pl</w:t>
        </w:r>
      </w:hyperlink>
      <w:r>
        <w:rPr>
          <w:rFonts w:ascii="Cambria" w:eastAsia="Calibri" w:hAnsi="Cambria" w:cs="Calibri"/>
          <w:sz w:val="20"/>
          <w:szCs w:val="20"/>
        </w:rPr>
        <w:t xml:space="preserve"> </w:t>
      </w:r>
    </w:p>
    <w:p w14:paraId="31D42232" w14:textId="7661127D" w:rsidR="000533ED" w:rsidRPr="00641301" w:rsidRDefault="000533ED">
      <w:pPr>
        <w:numPr>
          <w:ilvl w:val="0"/>
          <w:numId w:val="60"/>
        </w:numPr>
        <w:spacing w:after="200" w:line="250" w:lineRule="exact"/>
        <w:contextualSpacing/>
        <w:jc w:val="both"/>
        <w:rPr>
          <w:rFonts w:ascii="Cambria" w:eastAsia="Calibri" w:hAnsi="Cambria" w:cs="Calibri"/>
          <w:sz w:val="20"/>
          <w:szCs w:val="20"/>
        </w:rPr>
      </w:pPr>
      <w:r w:rsidRPr="00641301">
        <w:rPr>
          <w:rFonts w:ascii="Cambria" w:eastAsia="Calibri" w:hAnsi="Cambria" w:cs="Calibri"/>
          <w:sz w:val="20"/>
          <w:szCs w:val="20"/>
        </w:rPr>
        <w:t>Państwa dane osobowe przetwarzane będą na podstawie art. 6 ust. 1 lit. c RODO w celu związanym z</w:t>
      </w:r>
      <w:r>
        <w:rPr>
          <w:rFonts w:ascii="Cambria" w:eastAsia="Calibri" w:hAnsi="Cambria" w:cs="Calibri"/>
          <w:sz w:val="20"/>
          <w:szCs w:val="20"/>
        </w:rPr>
        <w:t> </w:t>
      </w:r>
      <w:r w:rsidRPr="00641301">
        <w:rPr>
          <w:rFonts w:ascii="Cambria" w:eastAsia="Calibri" w:hAnsi="Cambria" w:cs="Calibri"/>
          <w:sz w:val="20"/>
          <w:szCs w:val="20"/>
        </w:rPr>
        <w:t>podpisaniem</w:t>
      </w:r>
      <w:r>
        <w:rPr>
          <w:rFonts w:ascii="Cambria" w:eastAsia="Calibri" w:hAnsi="Cambria" w:cs="Calibri"/>
          <w:sz w:val="20"/>
          <w:szCs w:val="20"/>
        </w:rPr>
        <w:t> </w:t>
      </w:r>
      <w:r w:rsidRPr="00641301">
        <w:rPr>
          <w:rFonts w:ascii="Cambria" w:eastAsia="Calibri" w:hAnsi="Cambria" w:cs="Calibri"/>
          <w:sz w:val="20"/>
          <w:szCs w:val="20"/>
        </w:rPr>
        <w:t>umowy</w:t>
      </w:r>
      <w:r>
        <w:rPr>
          <w:rFonts w:ascii="Cambria" w:eastAsia="Calibri" w:hAnsi="Cambria" w:cs="Calibri"/>
          <w:sz w:val="20"/>
          <w:szCs w:val="20"/>
        </w:rPr>
        <w:t> </w:t>
      </w:r>
      <w:r w:rsidRPr="00641301">
        <w:rPr>
          <w:rFonts w:ascii="Cambria" w:eastAsia="Calibri" w:hAnsi="Cambria" w:cs="Calibri"/>
          <w:sz w:val="20"/>
          <w:szCs w:val="20"/>
        </w:rPr>
        <w:t>na</w:t>
      </w:r>
      <w:r>
        <w:rPr>
          <w:rFonts w:ascii="Cambria" w:eastAsia="Calibri" w:hAnsi="Cambria" w:cs="Calibri"/>
          <w:sz w:val="20"/>
          <w:szCs w:val="20"/>
        </w:rPr>
        <w:t> </w:t>
      </w:r>
      <w:r w:rsidRPr="00641301">
        <w:rPr>
          <w:rFonts w:ascii="Cambria" w:eastAsia="Calibri" w:hAnsi="Cambria" w:cs="Calibri"/>
          <w:sz w:val="20"/>
          <w:szCs w:val="20"/>
        </w:rPr>
        <w:t>roboty</w:t>
      </w:r>
      <w:r>
        <w:rPr>
          <w:rFonts w:ascii="Cambria" w:eastAsia="Calibri" w:hAnsi="Cambria" w:cs="Calibri"/>
          <w:sz w:val="20"/>
          <w:szCs w:val="20"/>
        </w:rPr>
        <w:t> </w:t>
      </w:r>
      <w:r w:rsidRPr="00641301">
        <w:rPr>
          <w:rFonts w:ascii="Cambria" w:eastAsia="Calibri" w:hAnsi="Cambria" w:cs="Calibri"/>
          <w:sz w:val="20"/>
          <w:szCs w:val="20"/>
        </w:rPr>
        <w:t>budowlane.</w:t>
      </w:r>
      <w:r>
        <w:rPr>
          <w:rFonts w:ascii="Cambria" w:eastAsia="Calibri" w:hAnsi="Cambria" w:cs="Calibri"/>
          <w:sz w:val="20"/>
          <w:szCs w:val="20"/>
        </w:rPr>
        <w:t> </w:t>
      </w:r>
      <w:r w:rsidRPr="00641301">
        <w:rPr>
          <w:rFonts w:ascii="Cambria" w:eastAsia="Calibri" w:hAnsi="Cambria" w:cs="Calibri"/>
          <w:sz w:val="20"/>
          <w:szCs w:val="20"/>
        </w:rPr>
        <w:t>pn.:</w:t>
      </w:r>
      <w:r w:rsidRPr="006468FF">
        <w:rPr>
          <w:rFonts w:ascii="Cambria" w:eastAsia="Calibri" w:hAnsi="Cambria" w:cs="Calibri"/>
          <w:sz w:val="20"/>
          <w:szCs w:val="20"/>
        </w:rPr>
        <w:t xml:space="preserve"> Budowa</w:t>
      </w:r>
      <w:r>
        <w:rPr>
          <w:rFonts w:ascii="Cambria" w:eastAsia="Calibri" w:hAnsi="Cambria" w:cs="Calibri"/>
          <w:sz w:val="20"/>
          <w:szCs w:val="20"/>
        </w:rPr>
        <w:t xml:space="preserve"> </w:t>
      </w:r>
      <w:r w:rsidR="00F864CC">
        <w:rPr>
          <w:rFonts w:ascii="Cambria" w:eastAsia="Calibri" w:hAnsi="Cambria" w:cs="Calibri"/>
          <w:sz w:val="20"/>
          <w:szCs w:val="20"/>
        </w:rPr>
        <w:t xml:space="preserve">Ochotniczej Straży Pożarnej w Janczewie w formule zaprojektuj i wybuduj </w:t>
      </w:r>
      <w:r w:rsidRPr="00641301">
        <w:rPr>
          <w:rFonts w:ascii="Cambria" w:eastAsia="Calibri" w:hAnsi="Cambria" w:cs="Calibri"/>
          <w:sz w:val="20"/>
          <w:szCs w:val="20"/>
        </w:rPr>
        <w:t>w wyniku przeprowadzonego postępowania o udzielenie zamówienia publicznego.</w:t>
      </w:r>
    </w:p>
    <w:p w14:paraId="3230B66D" w14:textId="77777777" w:rsidR="000533ED" w:rsidRPr="00641301" w:rsidRDefault="000533ED">
      <w:pPr>
        <w:numPr>
          <w:ilvl w:val="0"/>
          <w:numId w:val="60"/>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Odbiorcami Państwa danych osobowych będą osoby lub podmioty, którym udostępniona zostanie dokumentacja postępowania w oparciu o art. 18 oraz art. 74 ustawy z dnia 11 września 2019 r. – Prawo zamówień publicznych (Dz. U. 2021.1129 ze zm.), dalej „ustawa PZP”.</w:t>
      </w:r>
    </w:p>
    <w:p w14:paraId="11D35169" w14:textId="77777777" w:rsidR="000533ED" w:rsidRPr="00641301" w:rsidRDefault="000533ED">
      <w:pPr>
        <w:numPr>
          <w:ilvl w:val="0"/>
          <w:numId w:val="60"/>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Państwa dane osobowe będą przechowywane, zgodnie z art. 78 ust. 1 PZP, przez okres 4 lat od dnia zakończenia postępowania o udzielenie zamówienia, a jeżeli czas trwania umowy przekracza 4 lata, okres przechowywania obejmuje cały czas trwania umowy.</w:t>
      </w:r>
    </w:p>
    <w:p w14:paraId="72E6EC81" w14:textId="77777777" w:rsidR="000533ED" w:rsidRPr="00641301" w:rsidRDefault="000533ED">
      <w:pPr>
        <w:numPr>
          <w:ilvl w:val="0"/>
          <w:numId w:val="60"/>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14:paraId="200BF605" w14:textId="77777777" w:rsidR="000533ED" w:rsidRPr="00641301" w:rsidRDefault="000533ED">
      <w:pPr>
        <w:numPr>
          <w:ilvl w:val="0"/>
          <w:numId w:val="60"/>
        </w:numPr>
        <w:spacing w:after="20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W odniesieniu do Państwa danych osobowych decyzje nie będą podejmowane w sposób zautomatyzowany, stosowanie do art. 22 RODO.</w:t>
      </w:r>
    </w:p>
    <w:p w14:paraId="05E9D9B0" w14:textId="77777777" w:rsidR="000533ED" w:rsidRPr="00641301" w:rsidRDefault="000533ED">
      <w:pPr>
        <w:numPr>
          <w:ilvl w:val="0"/>
          <w:numId w:val="60"/>
        </w:numPr>
        <w:spacing w:after="0" w:line="250" w:lineRule="exact"/>
        <w:ind w:left="714" w:hanging="357"/>
        <w:contextualSpacing/>
        <w:jc w:val="both"/>
        <w:rPr>
          <w:rFonts w:ascii="Cambria" w:eastAsia="Calibri" w:hAnsi="Cambria" w:cs="Calibri"/>
          <w:sz w:val="20"/>
          <w:szCs w:val="20"/>
        </w:rPr>
      </w:pPr>
      <w:r w:rsidRPr="00641301">
        <w:rPr>
          <w:rFonts w:ascii="Cambria" w:eastAsia="Calibri" w:hAnsi="Cambria" w:cs="Calibri"/>
          <w:sz w:val="20"/>
          <w:szCs w:val="20"/>
        </w:rPr>
        <w:t>Posiadają Państwo:</w:t>
      </w:r>
    </w:p>
    <w:p w14:paraId="7750ED6E" w14:textId="77777777" w:rsidR="000533ED" w:rsidRPr="00641301" w:rsidRDefault="000533ED" w:rsidP="000533ED">
      <w:pPr>
        <w:spacing w:after="0" w:line="250" w:lineRule="exact"/>
        <w:ind w:left="714"/>
        <w:contextualSpacing/>
        <w:jc w:val="both"/>
        <w:rPr>
          <w:rFonts w:ascii="Cambria" w:eastAsia="Calibri" w:hAnsi="Cambria" w:cs="Calibri"/>
          <w:sz w:val="20"/>
          <w:szCs w:val="20"/>
        </w:rPr>
      </w:pPr>
      <w:r w:rsidRPr="00641301">
        <w:rPr>
          <w:rFonts w:ascii="Cambria" w:eastAsia="Calibri" w:hAnsi="Cambria" w:cs="Calibri"/>
          <w:sz w:val="20"/>
          <w:szCs w:val="20"/>
        </w:rPr>
        <w:t>− na podstawie art. 15 RODO prawo dostępu do danych osobowych Pani/Pana dotyczących;</w:t>
      </w:r>
    </w:p>
    <w:p w14:paraId="76B19383" w14:textId="77777777" w:rsidR="000533ED" w:rsidRPr="00641301" w:rsidRDefault="000533ED" w:rsidP="000533ED">
      <w:pPr>
        <w:spacing w:after="0" w:line="250" w:lineRule="exact"/>
        <w:ind w:left="714"/>
        <w:contextualSpacing/>
        <w:jc w:val="both"/>
        <w:rPr>
          <w:rFonts w:ascii="Cambria" w:eastAsia="Calibri" w:hAnsi="Cambria" w:cs="Calibri"/>
          <w:sz w:val="20"/>
          <w:szCs w:val="20"/>
        </w:rPr>
      </w:pPr>
      <w:r w:rsidRPr="00641301">
        <w:rPr>
          <w:rFonts w:ascii="Cambria" w:eastAsia="Calibri" w:hAnsi="Cambria" w:cs="Calibri"/>
          <w:sz w:val="20"/>
          <w:szCs w:val="20"/>
        </w:rPr>
        <w:t>− na podstawie art. 16 RODO prawo do sprostowania Pani/Pana danych osobowych;</w:t>
      </w:r>
    </w:p>
    <w:p w14:paraId="157500DA" w14:textId="77777777" w:rsidR="000533ED" w:rsidRPr="00641301" w:rsidRDefault="000533ED" w:rsidP="000533ED">
      <w:pPr>
        <w:spacing w:after="0" w:line="250" w:lineRule="exact"/>
        <w:ind w:left="714"/>
        <w:contextualSpacing/>
        <w:jc w:val="both"/>
        <w:rPr>
          <w:rFonts w:ascii="Cambria" w:eastAsia="Calibri" w:hAnsi="Cambria" w:cs="Calibri"/>
          <w:sz w:val="20"/>
          <w:szCs w:val="20"/>
        </w:rPr>
      </w:pPr>
      <w:r w:rsidRPr="00641301">
        <w:rPr>
          <w:rFonts w:ascii="Cambria" w:eastAsia="Calibri" w:hAnsi="Cambria" w:cs="Calibri"/>
          <w:sz w:val="20"/>
          <w:szCs w:val="20"/>
        </w:rPr>
        <w:lastRenderedPageBreak/>
        <w:t>− na podstawie art. 18 RODO prawo żądania od administratora ograniczenia przetwarzania danych osobowych z zastrzeżeniem przypadków, o których mowa w art. 18 ust. 2 RODO;</w:t>
      </w:r>
    </w:p>
    <w:p w14:paraId="44AE7334" w14:textId="77777777" w:rsidR="000533ED" w:rsidRPr="00641301" w:rsidRDefault="000533ED" w:rsidP="000533ED">
      <w:pPr>
        <w:spacing w:after="0" w:line="250" w:lineRule="exact"/>
        <w:ind w:left="714"/>
        <w:contextualSpacing/>
        <w:jc w:val="both"/>
        <w:rPr>
          <w:rFonts w:ascii="Cambria" w:eastAsia="Calibri" w:hAnsi="Cambria" w:cs="Calibri"/>
          <w:sz w:val="20"/>
          <w:szCs w:val="20"/>
        </w:rPr>
      </w:pPr>
      <w:r w:rsidRPr="00641301">
        <w:rPr>
          <w:rFonts w:ascii="Cambria" w:eastAsia="Calibri" w:hAnsi="Cambria" w:cs="Calibri"/>
          <w:sz w:val="20"/>
          <w:szCs w:val="20"/>
        </w:rPr>
        <w:t>− prawo do wniesienia skargi do Prezesa Urzędu Ochrony Danych Osobowych, gdy uzna Pani/Pan, że przetwarzanie danych osobowych Pani/Pana dotyczących narusza przepisy RODO.</w:t>
      </w:r>
    </w:p>
    <w:p w14:paraId="73865AB8" w14:textId="77777777" w:rsidR="000533ED" w:rsidRPr="00641301" w:rsidRDefault="000533ED">
      <w:pPr>
        <w:numPr>
          <w:ilvl w:val="0"/>
          <w:numId w:val="60"/>
        </w:numPr>
        <w:autoSpaceDE w:val="0"/>
        <w:autoSpaceDN w:val="0"/>
        <w:adjustRightInd w:val="0"/>
        <w:spacing w:after="0" w:line="240" w:lineRule="auto"/>
        <w:jc w:val="both"/>
        <w:rPr>
          <w:rFonts w:ascii="Cambria" w:eastAsia="Times New Roman" w:hAnsi="Cambria" w:cs="Calibri"/>
          <w:b/>
          <w:bCs/>
          <w:color w:val="000000"/>
          <w:spacing w:val="60"/>
          <w:sz w:val="20"/>
          <w:szCs w:val="20"/>
          <w:lang w:eastAsia="pl-PL"/>
        </w:rPr>
      </w:pPr>
      <w:r w:rsidRPr="00641301">
        <w:rPr>
          <w:rFonts w:ascii="Cambria" w:eastAsia="Calibri" w:hAnsi="Cambria" w:cs="Calibri"/>
          <w:sz w:val="20"/>
          <w:szCs w:val="20"/>
          <w:u w:color="000000"/>
        </w:rPr>
        <w:t>Nie przysługuje Państwu:</w:t>
      </w:r>
    </w:p>
    <w:p w14:paraId="045333F7" w14:textId="77777777" w:rsidR="000533ED" w:rsidRPr="00641301" w:rsidRDefault="000533ED" w:rsidP="000533ED">
      <w:pPr>
        <w:autoSpaceDE w:val="0"/>
        <w:autoSpaceDN w:val="0"/>
        <w:adjustRightInd w:val="0"/>
        <w:spacing w:after="0" w:line="240" w:lineRule="auto"/>
        <w:ind w:left="720"/>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w związku z art. 17 ust. 3 lit. b, d lub e RODO prawo do usunięcia danych osobowych;</w:t>
      </w:r>
    </w:p>
    <w:p w14:paraId="06FD4C99" w14:textId="77777777" w:rsidR="000533ED" w:rsidRPr="00641301" w:rsidRDefault="000533ED" w:rsidP="000533ED">
      <w:pPr>
        <w:autoSpaceDE w:val="0"/>
        <w:autoSpaceDN w:val="0"/>
        <w:adjustRightInd w:val="0"/>
        <w:spacing w:after="0" w:line="240" w:lineRule="auto"/>
        <w:ind w:left="720"/>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prawo do przenoszenia danych osobowych, o którym mowa w art. 20 RODO;</w:t>
      </w:r>
    </w:p>
    <w:p w14:paraId="3E703018" w14:textId="77777777" w:rsidR="000533ED" w:rsidRPr="00641301" w:rsidRDefault="000533ED" w:rsidP="000533ED">
      <w:pPr>
        <w:autoSpaceDE w:val="0"/>
        <w:autoSpaceDN w:val="0"/>
        <w:adjustRightInd w:val="0"/>
        <w:spacing w:after="0" w:line="240" w:lineRule="auto"/>
        <w:ind w:left="720"/>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na podstawie art. 21 RODO prawo sprzeciwu, wobec przetwarzania danych osobowych, gdyż podstawą prawną przetwarzania Państwa danych osobowych jest art. 6 ust. 1 lit. c RODO.</w:t>
      </w:r>
    </w:p>
    <w:p w14:paraId="70F1F07E" w14:textId="77777777" w:rsidR="000533ED" w:rsidRPr="00641301" w:rsidRDefault="000533ED" w:rsidP="000533ED">
      <w:pPr>
        <w:autoSpaceDE w:val="0"/>
        <w:autoSpaceDN w:val="0"/>
        <w:adjustRightInd w:val="0"/>
        <w:spacing w:after="0" w:line="240" w:lineRule="auto"/>
        <w:ind w:left="720"/>
        <w:jc w:val="both"/>
        <w:rPr>
          <w:rFonts w:ascii="Cambria" w:eastAsia="Times New Roman" w:hAnsi="Cambria" w:cs="Calibri"/>
          <w:sz w:val="20"/>
          <w:szCs w:val="20"/>
          <w:lang w:eastAsia="pl-PL"/>
        </w:rPr>
      </w:pPr>
    </w:p>
    <w:p w14:paraId="0CA40192" w14:textId="77777777" w:rsidR="000533ED" w:rsidRPr="00641301" w:rsidRDefault="000533ED" w:rsidP="000533ED">
      <w:pPr>
        <w:autoSpaceDE w:val="0"/>
        <w:autoSpaceDN w:val="0"/>
        <w:adjustRightInd w:val="0"/>
        <w:spacing w:before="106" w:after="0" w:line="240" w:lineRule="auto"/>
        <w:ind w:right="10"/>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§14</w:t>
      </w:r>
    </w:p>
    <w:p w14:paraId="0ADCF1D1" w14:textId="77777777" w:rsidR="000533ED" w:rsidRDefault="000533ED" w:rsidP="000533ED">
      <w:pPr>
        <w:autoSpaceDE w:val="0"/>
        <w:autoSpaceDN w:val="0"/>
        <w:adjustRightInd w:val="0"/>
        <w:spacing w:after="0" w:line="240" w:lineRule="auto"/>
        <w:ind w:right="14"/>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Zabezpieczenie należytego wykonania umowy</w:t>
      </w:r>
    </w:p>
    <w:p w14:paraId="5935A61B" w14:textId="77777777" w:rsidR="000533ED" w:rsidRPr="00641301" w:rsidRDefault="000533ED" w:rsidP="000533ED">
      <w:pPr>
        <w:autoSpaceDE w:val="0"/>
        <w:autoSpaceDN w:val="0"/>
        <w:adjustRightInd w:val="0"/>
        <w:spacing w:after="0" w:line="240" w:lineRule="auto"/>
        <w:ind w:right="14"/>
        <w:jc w:val="center"/>
        <w:rPr>
          <w:rFonts w:ascii="Cambria" w:eastAsia="Times New Roman" w:hAnsi="Cambria" w:cs="Calibri"/>
          <w:b/>
          <w:bCs/>
          <w:color w:val="000000"/>
          <w:lang w:eastAsia="pl-PL"/>
        </w:rPr>
      </w:pPr>
    </w:p>
    <w:p w14:paraId="7A324913" w14:textId="77777777" w:rsidR="000533ED" w:rsidRPr="00641301" w:rsidRDefault="000533ED">
      <w:pPr>
        <w:numPr>
          <w:ilvl w:val="0"/>
          <w:numId w:val="56"/>
        </w:numPr>
        <w:tabs>
          <w:tab w:val="left" w:pos="350"/>
          <w:tab w:val="left" w:leader="dot" w:pos="3701"/>
          <w:tab w:val="left" w:pos="3806"/>
          <w:tab w:val="left" w:leader="dot" w:pos="8021"/>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Wykonawca wnosi zabezpieczenie należytego wykonania umowy w </w:t>
      </w:r>
      <w:r w:rsidRPr="00641301">
        <w:rPr>
          <w:rFonts w:ascii="Cambria" w:eastAsia="Times New Roman" w:hAnsi="Cambria" w:cs="Calibri"/>
          <w:sz w:val="20"/>
          <w:szCs w:val="20"/>
          <w:lang w:eastAsia="pl-PL"/>
        </w:rPr>
        <w:t xml:space="preserve">wysokości </w:t>
      </w:r>
      <w:r w:rsidRPr="00F864CC">
        <w:rPr>
          <w:rFonts w:ascii="Cambria" w:eastAsia="Times New Roman" w:hAnsi="Cambria" w:cs="Calibri"/>
          <w:b/>
          <w:bCs/>
          <w:sz w:val="20"/>
          <w:szCs w:val="20"/>
          <w:lang w:eastAsia="pl-PL"/>
        </w:rPr>
        <w:t>5%</w:t>
      </w:r>
      <w:r w:rsidRPr="00641301">
        <w:rPr>
          <w:rFonts w:ascii="Cambria" w:eastAsia="Times New Roman" w:hAnsi="Cambria" w:cs="Calibri"/>
          <w:sz w:val="20"/>
          <w:szCs w:val="20"/>
          <w:lang w:eastAsia="pl-PL"/>
        </w:rPr>
        <w:t xml:space="preserve"> </w:t>
      </w:r>
      <w:r w:rsidRPr="00641301">
        <w:rPr>
          <w:rFonts w:ascii="Cambria" w:eastAsia="Times New Roman" w:hAnsi="Cambria" w:cs="Calibri"/>
          <w:color w:val="000000"/>
          <w:sz w:val="20"/>
          <w:szCs w:val="20"/>
          <w:lang w:eastAsia="pl-PL"/>
        </w:rPr>
        <w:t>ceny całkowitej podanej w ofercie, tj</w:t>
      </w:r>
      <w:r w:rsidRPr="00641301">
        <w:rPr>
          <w:rFonts w:ascii="Cambria" w:eastAsia="Times New Roman" w:hAnsi="Cambria" w:cs="Calibri"/>
          <w:color w:val="000000"/>
          <w:sz w:val="20"/>
          <w:szCs w:val="20"/>
          <w:lang w:eastAsia="pl-PL"/>
        </w:rPr>
        <w:tab/>
      </w:r>
      <w:r w:rsidRPr="00641301">
        <w:rPr>
          <w:rFonts w:ascii="Cambria" w:eastAsia="Times New Roman" w:hAnsi="Cambria" w:cs="Calibri"/>
          <w:color w:val="000000"/>
          <w:sz w:val="20"/>
          <w:szCs w:val="20"/>
          <w:lang w:eastAsia="pl-PL"/>
        </w:rPr>
        <w:tab/>
        <w:t>, w formie</w:t>
      </w:r>
      <w:r w:rsidRPr="00641301">
        <w:rPr>
          <w:rFonts w:ascii="Cambria" w:eastAsia="Times New Roman" w:hAnsi="Cambria" w:cs="Calibri"/>
          <w:color w:val="000000"/>
          <w:sz w:val="20"/>
          <w:szCs w:val="20"/>
          <w:lang w:eastAsia="pl-PL"/>
        </w:rPr>
        <w:tab/>
      </w:r>
    </w:p>
    <w:p w14:paraId="762A53FD" w14:textId="77777777" w:rsidR="000533ED" w:rsidRPr="00641301" w:rsidRDefault="000533ED">
      <w:pPr>
        <w:numPr>
          <w:ilvl w:val="0"/>
          <w:numId w:val="56"/>
        </w:numPr>
        <w:tabs>
          <w:tab w:val="left" w:pos="350"/>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Zabezpieczenie może być wniesione:</w:t>
      </w:r>
    </w:p>
    <w:p w14:paraId="50E4F4F0" w14:textId="77777777" w:rsidR="000533ED" w:rsidRPr="00641301" w:rsidRDefault="000533ED">
      <w:pPr>
        <w:numPr>
          <w:ilvl w:val="0"/>
          <w:numId w:val="57"/>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pieniądzu najpóźniej w dniu zawarcia umowy , lecz przed jej podpisaniem na rachunek</w:t>
      </w:r>
      <w:r>
        <w:rPr>
          <w:rFonts w:ascii="Cambria" w:eastAsia="Times New Roman" w:hAnsi="Cambria" w:cs="Calibri"/>
          <w:color w:val="000000"/>
          <w:sz w:val="20"/>
          <w:szCs w:val="20"/>
          <w:lang w:eastAsia="pl-PL"/>
        </w:rPr>
        <w:t xml:space="preserve"> Gminy Santok</w:t>
      </w:r>
      <w:r w:rsidRPr="00641301">
        <w:rPr>
          <w:rFonts w:ascii="Cambria" w:eastAsia="Times New Roman" w:hAnsi="Cambria" w:cs="Calibri"/>
          <w:color w:val="000000"/>
          <w:sz w:val="20"/>
          <w:szCs w:val="20"/>
          <w:lang w:eastAsia="pl-PL"/>
        </w:rPr>
        <w:t xml:space="preserve">, nr </w:t>
      </w:r>
      <w:r>
        <w:rPr>
          <w:rFonts w:ascii="Cambria" w:eastAsia="Times New Roman" w:hAnsi="Cambria" w:cs="Calibri"/>
          <w:color w:val="000000"/>
          <w:sz w:val="20"/>
          <w:szCs w:val="20"/>
          <w:lang w:eastAsia="pl-PL"/>
        </w:rPr>
        <w:t>………………………</w:t>
      </w:r>
      <w:r w:rsidRPr="00641301">
        <w:rPr>
          <w:rFonts w:ascii="Cambria" w:eastAsia="Times New Roman" w:hAnsi="Cambria" w:cs="Calibri"/>
          <w:color w:val="000000"/>
          <w:sz w:val="20"/>
          <w:szCs w:val="20"/>
          <w:lang w:eastAsia="pl-PL"/>
        </w:rPr>
        <w:t>,</w:t>
      </w:r>
    </w:p>
    <w:p w14:paraId="7A9587E8" w14:textId="77777777" w:rsidR="000533ED" w:rsidRPr="00641301" w:rsidRDefault="000533ED">
      <w:pPr>
        <w:numPr>
          <w:ilvl w:val="0"/>
          <w:numId w:val="57"/>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poręczeniach bankowych lub poręczeniach spółdzielczej kasy oszczędnościowo-kredytowej, </w:t>
      </w:r>
      <w:r w:rsidRPr="00641301">
        <w:rPr>
          <w:rFonts w:ascii="Cambria" w:eastAsia="Times New Roman" w:hAnsi="Cambria" w:cs="Calibri"/>
          <w:color w:val="000000"/>
          <w:sz w:val="20"/>
          <w:szCs w:val="20"/>
          <w:lang w:eastAsia="pl-PL"/>
        </w:rPr>
        <w:br/>
        <w:t>z tym że zobowiązanie kasy jest zawsze zobowiązaniem pieniężnym;</w:t>
      </w:r>
    </w:p>
    <w:p w14:paraId="558BBEA0" w14:textId="77777777" w:rsidR="000533ED" w:rsidRPr="00641301" w:rsidRDefault="000533ED">
      <w:pPr>
        <w:numPr>
          <w:ilvl w:val="0"/>
          <w:numId w:val="57"/>
        </w:numPr>
        <w:tabs>
          <w:tab w:val="left" w:pos="706"/>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gwarancjach bankowych,</w:t>
      </w:r>
    </w:p>
    <w:p w14:paraId="6D1CD6F7" w14:textId="77777777" w:rsidR="000533ED" w:rsidRPr="00641301" w:rsidRDefault="000533ED">
      <w:pPr>
        <w:numPr>
          <w:ilvl w:val="0"/>
          <w:numId w:val="57"/>
        </w:numPr>
        <w:tabs>
          <w:tab w:val="left" w:pos="706"/>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gwarancjach ubezpieczeniowych,</w:t>
      </w:r>
    </w:p>
    <w:p w14:paraId="066FAF94" w14:textId="77777777" w:rsidR="000533ED" w:rsidRPr="00641301" w:rsidRDefault="000533ED">
      <w:pPr>
        <w:numPr>
          <w:ilvl w:val="0"/>
          <w:numId w:val="57"/>
        </w:numPr>
        <w:tabs>
          <w:tab w:val="left" w:pos="706"/>
        </w:tabs>
        <w:autoSpaceDE w:val="0"/>
        <w:autoSpaceDN w:val="0"/>
        <w:adjustRightInd w:val="0"/>
        <w:spacing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poręczeniach udzielanych przez podmioty, o których mowa w art.6b ust. 5 pkt 2 ustawy z dnia 9 listopada 2000 r. o utworzeniu Polskiej Agencji Rozwoju Przedsiębiorczości,</w:t>
      </w:r>
    </w:p>
    <w:p w14:paraId="05AF7F56" w14:textId="77777777" w:rsidR="000533ED" w:rsidRPr="00641301" w:rsidRDefault="000533ED" w:rsidP="000533ED">
      <w:pPr>
        <w:tabs>
          <w:tab w:val="left" w:pos="350"/>
        </w:tabs>
        <w:autoSpaceDE w:val="0"/>
        <w:autoSpaceDN w:val="0"/>
        <w:adjustRightInd w:val="0"/>
        <w:spacing w:before="5"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3.</w:t>
      </w:r>
      <w:r w:rsidRPr="00641301">
        <w:rPr>
          <w:rFonts w:ascii="Cambria" w:eastAsia="Times New Roman" w:hAnsi="Cambria" w:cs="Calibri"/>
          <w:color w:val="000000"/>
          <w:sz w:val="20"/>
          <w:szCs w:val="20"/>
          <w:lang w:eastAsia="pl-PL"/>
        </w:rPr>
        <w:tab/>
        <w:t>Za zgodą Zamawiającego zabezpieczenie może być wnoszone również (najpóźniej w dniu zawarcia umowy):</w:t>
      </w:r>
    </w:p>
    <w:p w14:paraId="38B4AD0E" w14:textId="77777777" w:rsidR="000533ED" w:rsidRPr="00641301" w:rsidRDefault="000533ED">
      <w:pPr>
        <w:numPr>
          <w:ilvl w:val="0"/>
          <w:numId w:val="58"/>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wekslach z poręczeniem wekslowym banku lub spółdzielczej kasy oszczędnościowo kredytowej,</w:t>
      </w:r>
    </w:p>
    <w:p w14:paraId="065FCF60" w14:textId="77777777" w:rsidR="000533ED" w:rsidRPr="00641301" w:rsidRDefault="000533ED">
      <w:pPr>
        <w:numPr>
          <w:ilvl w:val="0"/>
          <w:numId w:val="58"/>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przez ustanowienie zastawu na papierach wartościowych emitowanych przez Skarb Państwa lub jednostkę samorządu terytorialnego,</w:t>
      </w:r>
    </w:p>
    <w:p w14:paraId="24A34ED3" w14:textId="77777777" w:rsidR="000533ED" w:rsidRPr="00641301" w:rsidRDefault="000533ED">
      <w:pPr>
        <w:numPr>
          <w:ilvl w:val="0"/>
          <w:numId w:val="58"/>
        </w:numPr>
        <w:tabs>
          <w:tab w:val="left" w:pos="706"/>
        </w:tabs>
        <w:autoSpaceDE w:val="0"/>
        <w:autoSpaceDN w:val="0"/>
        <w:adjustRightInd w:val="0"/>
        <w:spacing w:after="0" w:line="250" w:lineRule="exact"/>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przez  ustanowienie   zastawu   rejestrowego  na  zasadach  określonych  w przepisach o zastawie rejestrowym i rejestrze zastawów.</w:t>
      </w:r>
    </w:p>
    <w:p w14:paraId="2813A9EE" w14:textId="77777777" w:rsidR="000533ED" w:rsidRPr="00641301" w:rsidRDefault="000533ED">
      <w:pPr>
        <w:numPr>
          <w:ilvl w:val="0"/>
          <w:numId w:val="59"/>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wniesienia wadium w pieniądzu Wykonawca może wyrazić zgodę na zaliczenie kwoty wadium na poczet zabezpieczenia.</w:t>
      </w:r>
    </w:p>
    <w:p w14:paraId="156AC88F" w14:textId="77777777" w:rsidR="000533ED" w:rsidRPr="00641301" w:rsidRDefault="000533ED">
      <w:pPr>
        <w:numPr>
          <w:ilvl w:val="0"/>
          <w:numId w:val="59"/>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C9CD929" w14:textId="77777777" w:rsidR="000533ED" w:rsidRPr="00641301" w:rsidRDefault="000533ED">
      <w:pPr>
        <w:numPr>
          <w:ilvl w:val="0"/>
          <w:numId w:val="59"/>
        </w:numPr>
        <w:tabs>
          <w:tab w:val="left" w:pos="350"/>
        </w:tabs>
        <w:autoSpaceDE w:val="0"/>
        <w:autoSpaceDN w:val="0"/>
        <w:adjustRightInd w:val="0"/>
        <w:spacing w:after="0" w:line="250" w:lineRule="exact"/>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trakcie realizacji umowy Wykonawca może dokonać zmiany formy zabezpieczenia na jedną lub kilka form, o których mowa w ust. 2.</w:t>
      </w:r>
    </w:p>
    <w:p w14:paraId="6843D11C" w14:textId="77777777" w:rsidR="000533ED" w:rsidRPr="00641301" w:rsidRDefault="000533ED">
      <w:pPr>
        <w:numPr>
          <w:ilvl w:val="0"/>
          <w:numId w:val="59"/>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Za zgodą Zamawiającego Wykonawca może dokonać zmiany formy zabezpieczenia na jedną lub kilka form, o których mowa w ust. 3.</w:t>
      </w:r>
    </w:p>
    <w:p w14:paraId="0CBA0980" w14:textId="77777777" w:rsidR="000533ED" w:rsidRPr="00641301" w:rsidRDefault="000533ED">
      <w:pPr>
        <w:numPr>
          <w:ilvl w:val="0"/>
          <w:numId w:val="59"/>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Zmiana formy zabezpieczenia jest dokonywana z zachowaniem ciągłości zabezpieczenia i bez zmniejszenia jego wysokości.</w:t>
      </w:r>
    </w:p>
    <w:p w14:paraId="580B1D4F" w14:textId="77777777" w:rsidR="000533ED" w:rsidRPr="00641301" w:rsidRDefault="000533ED">
      <w:pPr>
        <w:numPr>
          <w:ilvl w:val="0"/>
          <w:numId w:val="59"/>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D70472D" w14:textId="77777777" w:rsidR="000533ED" w:rsidRPr="00641301" w:rsidRDefault="000533ED">
      <w:pPr>
        <w:numPr>
          <w:ilvl w:val="0"/>
          <w:numId w:val="59"/>
        </w:numPr>
        <w:tabs>
          <w:tab w:val="left" w:pos="350"/>
        </w:tabs>
        <w:autoSpaceDE w:val="0"/>
        <w:autoSpaceDN w:val="0"/>
        <w:adjustRightInd w:val="0"/>
        <w:spacing w:after="0" w:line="250" w:lineRule="exact"/>
        <w:ind w:left="350" w:right="19"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7675D45" w14:textId="77777777" w:rsidR="000533ED" w:rsidRPr="00641301" w:rsidRDefault="000533ED">
      <w:pPr>
        <w:numPr>
          <w:ilvl w:val="0"/>
          <w:numId w:val="59"/>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Wypłata, o której mowa w ust. 10, następuje nie później niż w ostatnim dniu ważności dotychczasowego zabezpieczenia.</w:t>
      </w:r>
    </w:p>
    <w:p w14:paraId="7371E453" w14:textId="77777777" w:rsidR="000533ED" w:rsidRPr="00641301" w:rsidRDefault="000533ED">
      <w:pPr>
        <w:numPr>
          <w:ilvl w:val="0"/>
          <w:numId w:val="59"/>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lastRenderedPageBreak/>
        <w:t>Zamawiający zwraca zabezpieczenie w terminie 30 dni od dnia wykonania zamówienia i uznania przez Zamawiającego za należycie wykonane.</w:t>
      </w:r>
    </w:p>
    <w:p w14:paraId="73513032" w14:textId="77777777" w:rsidR="000533ED" w:rsidRPr="00641301" w:rsidRDefault="000533ED">
      <w:pPr>
        <w:numPr>
          <w:ilvl w:val="0"/>
          <w:numId w:val="59"/>
        </w:numPr>
        <w:tabs>
          <w:tab w:val="left" w:pos="350"/>
        </w:tabs>
        <w:autoSpaceDE w:val="0"/>
        <w:autoSpaceDN w:val="0"/>
        <w:adjustRightInd w:val="0"/>
        <w:spacing w:after="0" w:line="250" w:lineRule="exact"/>
        <w:ind w:left="350" w:right="14"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Kwota pozostawiona na zabezpieczenie roszczeń z tytułu rękojmi za wady nie może przekraczać 30% wysokości zabezpieczenia.</w:t>
      </w:r>
    </w:p>
    <w:p w14:paraId="0CB2EBAC" w14:textId="77777777" w:rsidR="000533ED" w:rsidRPr="00641301" w:rsidRDefault="000533ED">
      <w:pPr>
        <w:numPr>
          <w:ilvl w:val="0"/>
          <w:numId w:val="59"/>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Kwota, o której mowa w ust. 13, jest zwracana nie później niż w 15 dniu po upływie okresu rękojmi za wady, z uwzględnieniem § 1 0 ust. 11 niniejszej umowy.</w:t>
      </w:r>
    </w:p>
    <w:p w14:paraId="4707E28D" w14:textId="773D2CA5" w:rsidR="000533ED" w:rsidRPr="00641301" w:rsidRDefault="000533ED">
      <w:pPr>
        <w:numPr>
          <w:ilvl w:val="0"/>
          <w:numId w:val="59"/>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podpisania aneksu dotyczącego przedłużenia terminu zakończenia robót Wykonawca najpóźniej w dniu zawarcia aneksu do umowy przedstawi aneks do zabezpieczenia należytego wykonania określonego w ust. 1.</w:t>
      </w:r>
      <w:r w:rsidR="004850A0">
        <w:rPr>
          <w:rFonts w:ascii="Cambria" w:eastAsia="Times New Roman" w:hAnsi="Cambria" w:cs="Calibri"/>
          <w:color w:val="000000"/>
          <w:sz w:val="20"/>
          <w:szCs w:val="20"/>
          <w:lang w:eastAsia="pl-PL"/>
        </w:rPr>
        <w:t xml:space="preserve">             </w:t>
      </w:r>
    </w:p>
    <w:p w14:paraId="148B167D" w14:textId="77777777" w:rsidR="000533ED" w:rsidRPr="00641301" w:rsidRDefault="000533ED">
      <w:pPr>
        <w:numPr>
          <w:ilvl w:val="0"/>
          <w:numId w:val="59"/>
        </w:numPr>
        <w:tabs>
          <w:tab w:val="left" w:pos="350"/>
        </w:tabs>
        <w:autoSpaceDE w:val="0"/>
        <w:autoSpaceDN w:val="0"/>
        <w:adjustRightInd w:val="0"/>
        <w:spacing w:after="0" w:line="250" w:lineRule="exact"/>
        <w:ind w:left="350" w:right="1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przypadku podpisania aneksu dotyczącego zwiększenia wynagrodzenia za wykonane roboty Wykonawca najpóźniej w dniu zawarcia aneksu do umowy przedstawi aneks do zabezpieczenia należytego wykonania określonego w ust. 1.</w:t>
      </w:r>
    </w:p>
    <w:p w14:paraId="36EA7607" w14:textId="77777777" w:rsidR="000533ED" w:rsidRPr="00641301" w:rsidRDefault="000533ED" w:rsidP="000533ED">
      <w:pPr>
        <w:autoSpaceDE w:val="0"/>
        <w:autoSpaceDN w:val="0"/>
        <w:adjustRightInd w:val="0"/>
        <w:spacing w:after="0" w:line="240" w:lineRule="auto"/>
        <w:jc w:val="both"/>
        <w:rPr>
          <w:rFonts w:ascii="Calibri" w:eastAsia="Times New Roman" w:hAnsi="Calibri" w:cs="Calibri"/>
          <w:lang w:eastAsia="pl-PL"/>
        </w:rPr>
      </w:pPr>
    </w:p>
    <w:p w14:paraId="5BBEC25C" w14:textId="77777777" w:rsidR="000533ED" w:rsidRPr="00641301" w:rsidRDefault="000533ED" w:rsidP="000533ED">
      <w:pPr>
        <w:autoSpaceDE w:val="0"/>
        <w:autoSpaceDN w:val="0"/>
        <w:adjustRightInd w:val="0"/>
        <w:spacing w:after="0" w:line="240" w:lineRule="auto"/>
        <w:jc w:val="center"/>
        <w:rPr>
          <w:rFonts w:ascii="Cambria" w:eastAsia="Times New Roman" w:hAnsi="Cambria" w:cs="Calibri"/>
          <w:b/>
          <w:bCs/>
          <w:color w:val="000000"/>
          <w:spacing w:val="60"/>
          <w:lang w:eastAsia="pl-PL"/>
        </w:rPr>
      </w:pPr>
      <w:r w:rsidRPr="00641301">
        <w:rPr>
          <w:rFonts w:ascii="Cambria" w:eastAsia="Times New Roman" w:hAnsi="Cambria" w:cs="Calibri"/>
          <w:b/>
          <w:bCs/>
          <w:color w:val="000000"/>
          <w:spacing w:val="60"/>
          <w:lang w:eastAsia="pl-PL"/>
        </w:rPr>
        <w:t>§</w:t>
      </w:r>
      <w:r w:rsidRPr="006468FF">
        <w:rPr>
          <w:rStyle w:val="AkapitzlistZnak"/>
          <w:rFonts w:ascii="Cambria" w:eastAsiaTheme="minorHAnsi" w:hAnsi="Cambria"/>
          <w:b/>
          <w:bCs/>
          <w:sz w:val="22"/>
          <w:szCs w:val="22"/>
        </w:rPr>
        <w:t>15</w:t>
      </w:r>
    </w:p>
    <w:p w14:paraId="403318C4" w14:textId="77777777" w:rsidR="000533ED" w:rsidRPr="00641301" w:rsidRDefault="000533ED" w:rsidP="000533ED">
      <w:pPr>
        <w:autoSpaceDE w:val="0"/>
        <w:autoSpaceDN w:val="0"/>
        <w:adjustRightInd w:val="0"/>
        <w:spacing w:before="53" w:after="0" w:line="240" w:lineRule="auto"/>
        <w:ind w:right="24"/>
        <w:jc w:val="center"/>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Osoby uprawnione do reprezentacji</w:t>
      </w:r>
    </w:p>
    <w:p w14:paraId="0349ECC6" w14:textId="77777777" w:rsidR="000533ED" w:rsidRPr="00641301" w:rsidRDefault="000533ED">
      <w:pPr>
        <w:numPr>
          <w:ilvl w:val="0"/>
          <w:numId w:val="32"/>
        </w:numPr>
        <w:tabs>
          <w:tab w:val="left" w:pos="350"/>
          <w:tab w:val="left" w:leader="dot" w:pos="7320"/>
        </w:tabs>
        <w:autoSpaceDE w:val="0"/>
        <w:autoSpaceDN w:val="0"/>
        <w:adjustRightInd w:val="0"/>
        <w:spacing w:before="259" w:after="0" w:line="250" w:lineRule="exact"/>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Wykonawca ustanawia Kierownika Budowy w osobie: </w:t>
      </w:r>
      <w:r w:rsidRPr="00641301">
        <w:rPr>
          <w:rFonts w:ascii="Cambria" w:eastAsia="Times New Roman" w:hAnsi="Cambria" w:cs="Calibri"/>
          <w:color w:val="000000"/>
          <w:sz w:val="20"/>
          <w:szCs w:val="20"/>
          <w:lang w:eastAsia="pl-PL"/>
        </w:rPr>
        <w:tab/>
      </w:r>
    </w:p>
    <w:p w14:paraId="460D2C0A" w14:textId="77777777" w:rsidR="000533ED" w:rsidRPr="00641301" w:rsidRDefault="000533ED">
      <w:pPr>
        <w:numPr>
          <w:ilvl w:val="0"/>
          <w:numId w:val="32"/>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Osobą upoważnioną do podpisywania protokołów odbioru robót ze strony Zamawiającego jest: ………………………..</w:t>
      </w:r>
    </w:p>
    <w:p w14:paraId="025F59C0" w14:textId="77777777" w:rsidR="000533ED" w:rsidRPr="00641301" w:rsidRDefault="000533ED">
      <w:pPr>
        <w:numPr>
          <w:ilvl w:val="0"/>
          <w:numId w:val="32"/>
        </w:numPr>
        <w:tabs>
          <w:tab w:val="left" w:pos="350"/>
        </w:tabs>
        <w:autoSpaceDE w:val="0"/>
        <w:autoSpaceDN w:val="0"/>
        <w:adjustRightInd w:val="0"/>
        <w:spacing w:after="0" w:line="250" w:lineRule="exact"/>
        <w:ind w:left="350" w:right="5"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Osobą upoważnioną do kontaktów z Wykonawcą, odpowiedzialną za realizację niniejszej umowy jest: ………………………..</w:t>
      </w:r>
    </w:p>
    <w:p w14:paraId="1F02C443" w14:textId="59EE1EE1" w:rsidR="000533ED" w:rsidRDefault="000533ED" w:rsidP="000533ED">
      <w:pPr>
        <w:tabs>
          <w:tab w:val="left" w:pos="350"/>
        </w:tabs>
        <w:autoSpaceDE w:val="0"/>
        <w:autoSpaceDN w:val="0"/>
        <w:adjustRightInd w:val="0"/>
        <w:spacing w:after="0" w:line="250" w:lineRule="exact"/>
        <w:ind w:right="5"/>
        <w:jc w:val="both"/>
        <w:rPr>
          <w:rFonts w:ascii="Calibri" w:eastAsia="Times New Roman" w:hAnsi="Calibri" w:cs="Calibri"/>
          <w:color w:val="000000"/>
          <w:lang w:eastAsia="pl-PL"/>
        </w:rPr>
      </w:pPr>
    </w:p>
    <w:p w14:paraId="77E0D73B" w14:textId="0C4E4CC1" w:rsidR="0054729E" w:rsidRPr="00641301" w:rsidRDefault="0054729E" w:rsidP="0054729E">
      <w:pPr>
        <w:autoSpaceDE w:val="0"/>
        <w:autoSpaceDN w:val="0"/>
        <w:adjustRightInd w:val="0"/>
        <w:spacing w:after="0" w:line="240" w:lineRule="auto"/>
        <w:ind w:right="34"/>
        <w:jc w:val="center"/>
        <w:rPr>
          <w:rFonts w:ascii="Cambria" w:eastAsia="Times New Roman" w:hAnsi="Cambria" w:cs="Calibri"/>
          <w:b/>
          <w:bCs/>
          <w:color w:val="000000"/>
          <w:spacing w:val="30"/>
          <w:lang w:eastAsia="pl-PL"/>
        </w:rPr>
      </w:pPr>
      <w:r w:rsidRPr="00641301">
        <w:rPr>
          <w:rFonts w:ascii="Cambria" w:eastAsia="Times New Roman" w:hAnsi="Cambria" w:cs="Calibri"/>
          <w:b/>
          <w:bCs/>
          <w:color w:val="000000"/>
          <w:spacing w:val="30"/>
          <w:lang w:eastAsia="pl-PL"/>
        </w:rPr>
        <w:t>§1</w:t>
      </w:r>
      <w:r>
        <w:rPr>
          <w:rFonts w:ascii="Cambria" w:eastAsia="Times New Roman" w:hAnsi="Cambria" w:cs="Calibri"/>
          <w:b/>
          <w:bCs/>
          <w:color w:val="000000"/>
          <w:spacing w:val="30"/>
          <w:lang w:eastAsia="pl-PL"/>
        </w:rPr>
        <w:t>6</w:t>
      </w:r>
    </w:p>
    <w:p w14:paraId="07ADE59A" w14:textId="20F9F106" w:rsidR="0054729E" w:rsidRDefault="0054729E" w:rsidP="0054729E">
      <w:pPr>
        <w:autoSpaceDE w:val="0"/>
        <w:autoSpaceDN w:val="0"/>
        <w:adjustRightInd w:val="0"/>
        <w:spacing w:before="10" w:after="0" w:line="240" w:lineRule="auto"/>
        <w:ind w:left="3413"/>
        <w:jc w:val="both"/>
        <w:rPr>
          <w:rFonts w:ascii="Cambria" w:eastAsia="Times New Roman" w:hAnsi="Cambria" w:cs="Calibri"/>
          <w:b/>
          <w:bCs/>
          <w:color w:val="000000"/>
          <w:lang w:eastAsia="pl-PL"/>
        </w:rPr>
      </w:pPr>
      <w:r>
        <w:rPr>
          <w:rFonts w:ascii="Cambria" w:eastAsia="Times New Roman" w:hAnsi="Cambria" w:cs="Calibri"/>
          <w:b/>
          <w:bCs/>
          <w:color w:val="000000"/>
          <w:lang w:eastAsia="pl-PL"/>
        </w:rPr>
        <w:t xml:space="preserve">Prawa autorskie </w:t>
      </w:r>
    </w:p>
    <w:p w14:paraId="2FA032F2" w14:textId="77777777" w:rsidR="0054729E" w:rsidRPr="00641301" w:rsidRDefault="0054729E" w:rsidP="0054729E">
      <w:pPr>
        <w:autoSpaceDE w:val="0"/>
        <w:autoSpaceDN w:val="0"/>
        <w:adjustRightInd w:val="0"/>
        <w:spacing w:before="10" w:after="0" w:line="240" w:lineRule="auto"/>
        <w:ind w:left="3413"/>
        <w:jc w:val="both"/>
        <w:rPr>
          <w:rFonts w:ascii="Cambria" w:eastAsia="Times New Roman" w:hAnsi="Cambria" w:cs="Calibri"/>
          <w:b/>
          <w:bCs/>
          <w:color w:val="000000"/>
          <w:lang w:eastAsia="pl-PL"/>
        </w:rPr>
      </w:pPr>
    </w:p>
    <w:p w14:paraId="2FCF377F" w14:textId="645FA27A" w:rsidR="0054729E" w:rsidRPr="0054729E" w:rsidRDefault="0054729E" w:rsidP="0054729E">
      <w:pPr>
        <w:suppressAutoHyphens/>
        <w:spacing w:after="5" w:line="228" w:lineRule="auto"/>
        <w:ind w:left="142" w:right="10" w:hanging="132"/>
        <w:jc w:val="both"/>
        <w:rPr>
          <w:rFonts w:ascii="Cambria" w:eastAsia="Calibri" w:hAnsi="Cambria" w:cs="Calibri"/>
          <w:color w:val="000000"/>
          <w:sz w:val="20"/>
          <w:szCs w:val="20"/>
          <w:lang w:eastAsia="pl-PL"/>
        </w:rPr>
      </w:pPr>
      <w:r w:rsidRPr="0054729E">
        <w:rPr>
          <w:rFonts w:ascii="Cambria" w:eastAsia="Calibri" w:hAnsi="Cambria" w:cs="Calibri"/>
          <w:color w:val="000000"/>
          <w:sz w:val="20"/>
          <w:szCs w:val="20"/>
          <w:lang w:eastAsia="pl-PL"/>
        </w:rPr>
        <w:t xml:space="preserve">1. Wykonawca w ramach wynagrodzenia określonego w § </w:t>
      </w:r>
      <w:r>
        <w:rPr>
          <w:rFonts w:ascii="Cambria" w:eastAsia="Calibri" w:hAnsi="Cambria" w:cs="Calibri"/>
          <w:color w:val="000000"/>
          <w:sz w:val="20"/>
          <w:szCs w:val="20"/>
          <w:lang w:eastAsia="pl-PL"/>
        </w:rPr>
        <w:t>6</w:t>
      </w:r>
      <w:r w:rsidRPr="0054729E">
        <w:rPr>
          <w:rFonts w:ascii="Cambria" w:eastAsia="Calibri" w:hAnsi="Cambria" w:cs="Calibri"/>
          <w:color w:val="000000"/>
          <w:sz w:val="20"/>
          <w:szCs w:val="20"/>
          <w:lang w:eastAsia="pl-PL"/>
        </w:rPr>
        <w:t xml:space="preserve"> ust. 1 niniejszej umowy przenosi na Zamawiającego całość autorskich praw majątkowych i prawo do wykonywania zależnego prawa autorskiego do opracowań stanowiących przedmiot umowy oraz do wszystkich egzemplarzy wyżej wymienionej dokumentacji, powstałej w związku i w wyniku wykonywania niniejszej umowy, zarówno bezpośrednio przez Wykonawcę, jak i przez osoby lub podmioty działające na Jego zlecenie, celem wykorzystania na wszystkich polach eksploatacji wymienionych w art. 50 ustawy z dnia 4 lutego 1994 r. o prawie autorskim i prawach pokrewnych (tekst jednolity Dz. U. z 202</w:t>
      </w:r>
      <w:r w:rsidR="00D4627E">
        <w:rPr>
          <w:rFonts w:ascii="Cambria" w:eastAsia="Calibri" w:hAnsi="Cambria" w:cs="Calibri"/>
          <w:color w:val="000000"/>
          <w:sz w:val="20"/>
          <w:szCs w:val="20"/>
          <w:lang w:eastAsia="pl-PL"/>
        </w:rPr>
        <w:t>1</w:t>
      </w:r>
      <w:r w:rsidRPr="0054729E">
        <w:rPr>
          <w:rFonts w:ascii="Cambria" w:eastAsia="Calibri" w:hAnsi="Cambria" w:cs="Calibri"/>
          <w:color w:val="000000"/>
          <w:sz w:val="20"/>
          <w:szCs w:val="20"/>
          <w:lang w:eastAsia="pl-PL"/>
        </w:rPr>
        <w:t>r. poz.</w:t>
      </w:r>
      <w:r w:rsidR="00D4627E">
        <w:rPr>
          <w:rFonts w:ascii="Cambria" w:eastAsia="Calibri" w:hAnsi="Cambria" w:cs="Calibri"/>
          <w:color w:val="000000"/>
          <w:sz w:val="20"/>
          <w:szCs w:val="20"/>
          <w:lang w:eastAsia="pl-PL"/>
        </w:rPr>
        <w:t>1062</w:t>
      </w:r>
      <w:r w:rsidRPr="0054729E">
        <w:rPr>
          <w:rFonts w:ascii="Cambria" w:eastAsia="Calibri" w:hAnsi="Cambria" w:cs="Calibri"/>
          <w:color w:val="000000"/>
          <w:sz w:val="20"/>
          <w:szCs w:val="20"/>
          <w:lang w:eastAsia="pl-PL"/>
        </w:rPr>
        <w:t xml:space="preserve"> ze zm.), zarówno w kraju jak i zagranicą, w nieograniczonym czasie.</w:t>
      </w:r>
    </w:p>
    <w:p w14:paraId="3B90C4D9" w14:textId="77777777" w:rsidR="0054729E" w:rsidRPr="0054729E" w:rsidRDefault="0054729E" w:rsidP="0054729E">
      <w:pPr>
        <w:suppressAutoHyphens/>
        <w:spacing w:after="5" w:line="228" w:lineRule="auto"/>
        <w:ind w:left="142" w:right="10" w:hanging="132"/>
        <w:jc w:val="both"/>
        <w:rPr>
          <w:rFonts w:ascii="Cambria" w:eastAsia="Calibri" w:hAnsi="Cambria" w:cs="Calibri"/>
          <w:color w:val="000000"/>
          <w:sz w:val="20"/>
          <w:szCs w:val="20"/>
          <w:lang w:eastAsia="pl-PL"/>
        </w:rPr>
      </w:pPr>
      <w:r w:rsidRPr="0054729E">
        <w:rPr>
          <w:rFonts w:ascii="Cambria" w:eastAsia="Calibri" w:hAnsi="Cambria" w:cs="Calibri"/>
          <w:color w:val="000000"/>
          <w:sz w:val="20"/>
          <w:szCs w:val="20"/>
          <w:lang w:eastAsia="pl-PL"/>
        </w:rPr>
        <w:t>2. Jeżeli przy realizacji określonych zadań przez osoby trzecie powstaną prawa autorskie (rozumiane także jako inne prawa o podobnym charakterze), to Wykonawca zobowiązany jest do każdego takiego zadania dołączyć oświadczenie danej osoby o przeniesieniu na rzecz Zamawiającego autorskich prawa majątkowych i prawa do wykonywania praw zależnych.</w:t>
      </w:r>
    </w:p>
    <w:p w14:paraId="3BDC9E23" w14:textId="77777777" w:rsidR="0054729E" w:rsidRPr="0054729E" w:rsidRDefault="0054729E" w:rsidP="0054729E">
      <w:pPr>
        <w:suppressAutoHyphens/>
        <w:spacing w:after="5" w:line="228" w:lineRule="auto"/>
        <w:ind w:right="10"/>
        <w:jc w:val="both"/>
        <w:rPr>
          <w:rFonts w:ascii="Cambria" w:eastAsia="Calibri" w:hAnsi="Cambria" w:cs="Calibri"/>
          <w:color w:val="000000"/>
          <w:sz w:val="20"/>
          <w:szCs w:val="20"/>
          <w:lang w:eastAsia="pl-PL"/>
        </w:rPr>
      </w:pPr>
      <w:r w:rsidRPr="0054729E">
        <w:rPr>
          <w:rFonts w:ascii="Cambria" w:eastAsia="Calibri" w:hAnsi="Cambria" w:cs="Calibri"/>
          <w:color w:val="000000"/>
          <w:sz w:val="20"/>
          <w:szCs w:val="20"/>
          <w:lang w:eastAsia="pl-PL"/>
        </w:rPr>
        <w:t>3. Przeniesienie autorskich praw majątkowych do przedmiotu umowy następuje bez ograniczenia, co do terytorium, czasu i ilości egzemplarzy na następujących polach eksploatacji:</w:t>
      </w:r>
    </w:p>
    <w:p w14:paraId="19AB6E5F" w14:textId="77777777" w:rsidR="0054729E" w:rsidRPr="0054729E" w:rsidRDefault="0054729E" w:rsidP="0054729E">
      <w:pPr>
        <w:suppressAutoHyphens/>
        <w:spacing w:after="5" w:line="228" w:lineRule="auto"/>
        <w:ind w:right="10"/>
        <w:jc w:val="both"/>
        <w:rPr>
          <w:rFonts w:ascii="Cambria" w:hAnsi="Cambria"/>
          <w:sz w:val="20"/>
          <w:szCs w:val="20"/>
        </w:rPr>
      </w:pPr>
      <w:r w:rsidRPr="0054729E">
        <w:rPr>
          <w:rFonts w:ascii="Cambria" w:hAnsi="Cambria"/>
          <w:sz w:val="20"/>
          <w:szCs w:val="20"/>
        </w:rPr>
        <w:t xml:space="preserve">1) w zakresie utrwalania i zwielokrotniania przedmiotu umowy, jego części albo fragmentów </w:t>
      </w:r>
      <w:r w:rsidRPr="0054729E">
        <w:rPr>
          <w:rFonts w:ascii="Cambria" w:hAnsi="Cambria"/>
          <w:noProof/>
          <w:sz w:val="20"/>
          <w:szCs w:val="20"/>
          <w:lang w:eastAsia="pl-PL"/>
        </w:rPr>
        <w:t>-</w:t>
      </w:r>
      <w:r w:rsidRPr="0054729E">
        <w:rPr>
          <w:rFonts w:ascii="Cambria" w:hAnsi="Cambria"/>
          <w:sz w:val="20"/>
          <w:szCs w:val="20"/>
        </w:rPr>
        <w:t xml:space="preserve"> wytwarzanie określoną techniką egzemplarzy projektu lub jego części, fragmentów, w tym techniką drukarską, reprograficzną, zapisu magnetycznego oraz techniką cyfrową, kopiowania, utrwalenia i zwielokrotniania wszelkimi znanymi technikami, w tym cyfrowymi, elektronicznymi, wszelkimi technikami video, technikami poligraficznymi, wprowadzania do pamięci komputera, eksploatowania na dowolnej ilości stacji roboczych, z możliwością upublicznienia w sieci www (Internet) w sposób umożliwiający dowolne wykorzystywanie i nieograniczone zwielokrotnianie dzieła przez każdego z użytkowników sieci publicznej,</w:t>
      </w:r>
    </w:p>
    <w:p w14:paraId="60B5FB31" w14:textId="77777777" w:rsidR="0054729E" w:rsidRPr="0054729E" w:rsidRDefault="0054729E" w:rsidP="0054729E">
      <w:pPr>
        <w:suppressAutoHyphens/>
        <w:spacing w:after="5" w:line="228" w:lineRule="auto"/>
        <w:ind w:right="10"/>
        <w:jc w:val="both"/>
        <w:rPr>
          <w:rFonts w:ascii="Cambria" w:hAnsi="Cambria"/>
          <w:sz w:val="20"/>
          <w:szCs w:val="20"/>
        </w:rPr>
      </w:pPr>
      <w:r w:rsidRPr="0054729E">
        <w:rPr>
          <w:rFonts w:ascii="Cambria" w:hAnsi="Cambria"/>
          <w:sz w:val="20"/>
          <w:szCs w:val="20"/>
        </w:rPr>
        <w:t>2) w zakresie obrotu oryginałem albo egzemplarzami, na których przedmiot umowy, jego części, albo fragmenty utrwalono — wprowadzenie do obrotu, użyczenie lub najem oryginału albo egzemplarzy,</w:t>
      </w:r>
    </w:p>
    <w:p w14:paraId="407267FC" w14:textId="77777777" w:rsidR="0054729E" w:rsidRPr="0054729E" w:rsidRDefault="0054729E" w:rsidP="0054729E">
      <w:pPr>
        <w:suppressAutoHyphens/>
        <w:spacing w:after="5" w:line="228" w:lineRule="auto"/>
        <w:ind w:right="10"/>
        <w:jc w:val="both"/>
        <w:rPr>
          <w:rFonts w:ascii="Cambria" w:hAnsi="Cambria"/>
          <w:sz w:val="20"/>
          <w:szCs w:val="20"/>
        </w:rPr>
      </w:pPr>
      <w:r w:rsidRPr="0054729E">
        <w:rPr>
          <w:rFonts w:ascii="Cambria" w:hAnsi="Cambria"/>
          <w:sz w:val="20"/>
          <w:szCs w:val="20"/>
        </w:rPr>
        <w:t>3) w zakresie rozpowszechniania przedmiotu umowy, jego części lub fragmentów w sposób inny niż określony w pkt. 1 i 2 niniejszego ustępu tj. publiczne wykonanie, wystawianie, wyświetlanie, odtworzenie oraz nadawanie i reemitowanie, a także publiczne udostępnianie przedmiotu umowy w taki sposób, aby każdy mógł mieć do niego dostęp w miejscu i czasie przez siebie wybranym (np. Internet); przy czym rozpowszechnianie przedmiotu umowy, jego części albo fragmentów może być dokonywane w formie publicznych prezentacji niezależnie od sposobu ich realizacji i formy, w jakiej zostanie ona zrealizowana (np. w formie pisemnej, prezentacji multimedialnej, technik poligraficznych, projekcji, planów, makiet itp.).</w:t>
      </w:r>
    </w:p>
    <w:p w14:paraId="000BF895" w14:textId="77777777" w:rsidR="0054729E" w:rsidRPr="0054729E" w:rsidRDefault="0054729E" w:rsidP="0054729E">
      <w:pPr>
        <w:suppressAutoHyphens/>
        <w:spacing w:after="35" w:line="228" w:lineRule="auto"/>
        <w:ind w:right="10"/>
        <w:jc w:val="both"/>
        <w:rPr>
          <w:rFonts w:ascii="Cambria" w:hAnsi="Cambria"/>
          <w:sz w:val="20"/>
          <w:szCs w:val="20"/>
        </w:rPr>
      </w:pPr>
      <w:r w:rsidRPr="0054729E">
        <w:rPr>
          <w:rFonts w:ascii="Cambria" w:hAnsi="Cambria"/>
          <w:sz w:val="20"/>
          <w:szCs w:val="20"/>
        </w:rPr>
        <w:t>4. Wykonawcy nie przysługuje odrębne wynagrodzenie za korzystanie z przedmiotu umowy na każdym odrębnym polu eksploatacji.</w:t>
      </w:r>
    </w:p>
    <w:p w14:paraId="664C0AEC" w14:textId="77777777" w:rsidR="0054729E" w:rsidRPr="0054729E" w:rsidRDefault="0054729E" w:rsidP="0054729E">
      <w:pPr>
        <w:suppressAutoHyphens/>
        <w:spacing w:after="62" w:line="228" w:lineRule="auto"/>
        <w:ind w:right="10"/>
        <w:jc w:val="both"/>
        <w:rPr>
          <w:rFonts w:ascii="Cambria" w:hAnsi="Cambria"/>
          <w:sz w:val="20"/>
          <w:szCs w:val="20"/>
        </w:rPr>
      </w:pPr>
      <w:r w:rsidRPr="0054729E">
        <w:rPr>
          <w:rFonts w:ascii="Cambria" w:hAnsi="Cambria"/>
          <w:sz w:val="20"/>
          <w:szCs w:val="20"/>
        </w:rPr>
        <w:lastRenderedPageBreak/>
        <w:t>5. Wykonawca wyraża zgodę na wykorzystanie, przez Zamawiającego i innych osób działających na jego zlecenie, wszelkich opracowań z przedmiotu umowy, jego części albo fragmentów, na potrzeby prowadzenia postępowania na wybór wykonawcy robót, nadzoru inwestorskiego oraz inne potrzeby Zamawiającego związane z prowadzonym procesem inwestycyjnym.</w:t>
      </w:r>
    </w:p>
    <w:p w14:paraId="0E4BF2AE" w14:textId="77777777" w:rsidR="0054729E" w:rsidRPr="0054729E" w:rsidRDefault="0054729E" w:rsidP="0054729E">
      <w:pPr>
        <w:suppressAutoHyphens/>
        <w:spacing w:after="55" w:line="228" w:lineRule="auto"/>
        <w:ind w:right="10"/>
        <w:jc w:val="both"/>
        <w:rPr>
          <w:rFonts w:ascii="Cambria" w:hAnsi="Cambria"/>
          <w:sz w:val="20"/>
          <w:szCs w:val="20"/>
        </w:rPr>
      </w:pPr>
      <w:r w:rsidRPr="0054729E">
        <w:rPr>
          <w:rFonts w:ascii="Cambria" w:hAnsi="Cambria"/>
          <w:sz w:val="20"/>
          <w:szCs w:val="20"/>
        </w:rPr>
        <w:t>6. Wykonawca wyraża zgodę na wykonywanie oraz nieograniczone zlecanie wykonywania praw zależnych przez Zamawiającego do przedmiotu umowy, w rozumieniu art. 2 ust. 1 i 2 ustawy z dnia 4 lutego 1994 roku o prawie autorskim i prawach pokrewnych (tekst jednolity Dz. U. z 2020 r. poz. 288 ze zm.). W ramach tych uprawnień Zamawiający w szczególności ma prawo dowolnego wykorzystania całości lub swobodnie wybranych fragmentów przedmiotu umowy, a także ma prawo do zmiany, modyfikacji oraz aktualizacji przedmiotu umowy wg własnego uznania. W tym celu możliwe jest także dokonywanie tłumaczenia treści zawartych w przedmiocie umowy na dowolne języki.</w:t>
      </w:r>
    </w:p>
    <w:p w14:paraId="12A9B064" w14:textId="77777777" w:rsidR="0054729E" w:rsidRPr="0054729E" w:rsidRDefault="0054729E" w:rsidP="0054729E">
      <w:pPr>
        <w:suppressAutoHyphens/>
        <w:spacing w:after="44" w:line="228" w:lineRule="auto"/>
        <w:ind w:right="10"/>
        <w:jc w:val="both"/>
        <w:rPr>
          <w:rFonts w:ascii="Cambria" w:hAnsi="Cambria"/>
          <w:sz w:val="20"/>
          <w:szCs w:val="20"/>
        </w:rPr>
      </w:pPr>
      <w:r w:rsidRPr="0054729E">
        <w:rPr>
          <w:rFonts w:ascii="Cambria" w:hAnsi="Cambria"/>
          <w:sz w:val="20"/>
          <w:szCs w:val="20"/>
        </w:rPr>
        <w:t>7. Zamawiający jest uprawniony do udzielania licencji osobom trzecim na korzystanie z praw do przedmiotu umowy oraz zbycia majątkowych praw autorskich stanowiących przedmiot niniejszej umowy.</w:t>
      </w:r>
    </w:p>
    <w:p w14:paraId="12E0A221" w14:textId="77777777" w:rsidR="0054729E" w:rsidRPr="0054729E" w:rsidRDefault="0054729E" w:rsidP="0054729E">
      <w:pPr>
        <w:suppressAutoHyphens/>
        <w:spacing w:after="33" w:line="228" w:lineRule="auto"/>
        <w:ind w:right="10"/>
        <w:jc w:val="both"/>
        <w:rPr>
          <w:rFonts w:ascii="Cambria" w:hAnsi="Cambria"/>
          <w:sz w:val="20"/>
          <w:szCs w:val="20"/>
        </w:rPr>
      </w:pPr>
      <w:r w:rsidRPr="0054729E">
        <w:rPr>
          <w:rFonts w:ascii="Cambria" w:hAnsi="Cambria"/>
          <w:sz w:val="20"/>
          <w:szCs w:val="20"/>
        </w:rPr>
        <w:t>8. Wykonawca oświadcza, iż przedmiot umowy nie narusza praw autorskich osób trzecich.</w:t>
      </w:r>
    </w:p>
    <w:p w14:paraId="4EB88F80" w14:textId="77777777" w:rsidR="0054729E" w:rsidRPr="0054729E" w:rsidRDefault="0054729E" w:rsidP="0054729E">
      <w:pPr>
        <w:suppressAutoHyphens/>
        <w:spacing w:after="5" w:line="228" w:lineRule="auto"/>
        <w:ind w:right="10"/>
        <w:jc w:val="both"/>
        <w:rPr>
          <w:rFonts w:ascii="Cambria" w:hAnsi="Cambria"/>
          <w:sz w:val="20"/>
          <w:szCs w:val="20"/>
        </w:rPr>
      </w:pPr>
      <w:r w:rsidRPr="0054729E">
        <w:rPr>
          <w:rFonts w:ascii="Cambria" w:hAnsi="Cambria"/>
          <w:sz w:val="20"/>
          <w:szCs w:val="20"/>
        </w:rPr>
        <w:t>9. Wykonawca oświadcza, że posiada prawo do dysponowania umieszczonymi w przedmiocie umowy materiałami takimi jak, teksty, fotografie, mapy i plany, itp. oraz że ich wykorzystanie w przedmiocie umowy nie narusza praw osób trzecich.</w:t>
      </w:r>
    </w:p>
    <w:p w14:paraId="1965EE3B" w14:textId="77777777" w:rsidR="0054729E" w:rsidRPr="0054729E" w:rsidRDefault="0054729E" w:rsidP="0054729E">
      <w:pPr>
        <w:suppressAutoHyphens/>
        <w:spacing w:after="51" w:line="228" w:lineRule="auto"/>
        <w:ind w:right="10"/>
        <w:jc w:val="both"/>
        <w:rPr>
          <w:rFonts w:ascii="Cambria" w:hAnsi="Cambria"/>
          <w:sz w:val="20"/>
          <w:szCs w:val="20"/>
        </w:rPr>
      </w:pPr>
      <w:r w:rsidRPr="0054729E">
        <w:rPr>
          <w:rFonts w:ascii="Cambria" w:hAnsi="Cambria"/>
          <w:sz w:val="20"/>
          <w:szCs w:val="20"/>
        </w:rPr>
        <w:t>10. Wykonawca ponosi pełną odpowiedzialność za złożenie niezgodnych z prawdą oświadczeń w ust. 8 i ust. 9 powyżej, a w szczególności za poniesione przez Zamawiającego szkody w związku z naruszeniem praw, w tym praw autorskich przysługujących osobom trzecim, jeżeli okazałoby się, że autorskie prawa majątkowe do przedmiotu umowy przysługują w całości lub w jakiejkolwiek części osobie trzeciej albo przysługują poza Wykonawcą także osobie trzeciej.</w:t>
      </w:r>
    </w:p>
    <w:p w14:paraId="767100E8" w14:textId="77777777" w:rsidR="0054729E" w:rsidRPr="0054729E" w:rsidRDefault="0054729E" w:rsidP="0054729E">
      <w:pPr>
        <w:suppressAutoHyphens/>
        <w:spacing w:after="36"/>
        <w:ind w:right="10" w:firstLine="10"/>
        <w:jc w:val="both"/>
        <w:rPr>
          <w:rFonts w:ascii="Cambria" w:hAnsi="Cambria"/>
          <w:sz w:val="20"/>
          <w:szCs w:val="20"/>
        </w:rPr>
      </w:pPr>
      <w:r w:rsidRPr="0054729E">
        <w:rPr>
          <w:rFonts w:ascii="Cambria" w:hAnsi="Cambria"/>
          <w:sz w:val="20"/>
          <w:szCs w:val="20"/>
        </w:rPr>
        <w:t>11. W przypadku roszczeń zgłoszonych przez osoby trzecie wskazujących, że przedmiot umowy narusza patenty i / lub prawa autorskie, Wykonawca na żądanie Zamawiającego na własny koszt przystąpi do procesu sądowego zwalniając bezwarunkowo Zamawiającego od tych roszczeń i zapłaci wszelkie koszty, odszkodowania i koszty obsługi prawnej zasadzonej ostatecznie przez Sąd,</w:t>
      </w:r>
    </w:p>
    <w:p w14:paraId="683CBC50" w14:textId="77777777" w:rsidR="0054729E" w:rsidRPr="0054729E" w:rsidRDefault="0054729E" w:rsidP="0054729E">
      <w:pPr>
        <w:suppressAutoHyphens/>
        <w:ind w:right="10" w:firstLine="10"/>
        <w:jc w:val="both"/>
        <w:rPr>
          <w:rFonts w:ascii="Cambria" w:hAnsi="Cambria"/>
          <w:sz w:val="20"/>
          <w:szCs w:val="20"/>
        </w:rPr>
      </w:pPr>
      <w:r w:rsidRPr="0054729E">
        <w:rPr>
          <w:rFonts w:ascii="Cambria" w:hAnsi="Cambria"/>
          <w:sz w:val="20"/>
          <w:szCs w:val="20"/>
        </w:rPr>
        <w:t>12. Majątkowe prawa autorskie oraz wyłączne prawo na wykonywanie zależnego prawa autorskiego do opracowań objętych niniejszą umową przechodzą na rzecz Zamawiającego z chwilą ich odbioru przez Zamawiającego.</w:t>
      </w:r>
    </w:p>
    <w:p w14:paraId="7D1148F6" w14:textId="77777777" w:rsidR="0054729E" w:rsidRPr="0054729E" w:rsidRDefault="0054729E" w:rsidP="0054729E">
      <w:pPr>
        <w:suppressAutoHyphens/>
        <w:spacing w:after="38"/>
        <w:ind w:right="10" w:firstLine="10"/>
        <w:jc w:val="both"/>
        <w:rPr>
          <w:rFonts w:ascii="Cambria" w:hAnsi="Cambria"/>
          <w:sz w:val="20"/>
          <w:szCs w:val="20"/>
        </w:rPr>
      </w:pPr>
      <w:r w:rsidRPr="0054729E">
        <w:rPr>
          <w:rFonts w:ascii="Cambria" w:hAnsi="Cambria"/>
          <w:sz w:val="20"/>
          <w:szCs w:val="20"/>
        </w:rPr>
        <w:t xml:space="preserve">13. Wykonawca wyraża zgodę na wykonywanie przez Zamawiającego autorskich praw osobistych do przedmiotu umowy, według potrzeb Zamawiającego wynikających z przyjętego przez niego sposobu rozpowszechniania przedmiotu umowy dla celów informacyjnych, promocyjnych bądź komercyjnych, w szczególności na: </w:t>
      </w:r>
    </w:p>
    <w:p w14:paraId="1B2907E5" w14:textId="77777777" w:rsidR="0054729E" w:rsidRPr="0054729E" w:rsidRDefault="0054729E" w:rsidP="0054729E">
      <w:pPr>
        <w:suppressAutoHyphens/>
        <w:spacing w:after="38"/>
        <w:ind w:right="10" w:firstLine="10"/>
        <w:jc w:val="both"/>
        <w:rPr>
          <w:rFonts w:ascii="Cambria" w:hAnsi="Cambria"/>
          <w:sz w:val="20"/>
          <w:szCs w:val="20"/>
        </w:rPr>
      </w:pPr>
      <w:r w:rsidRPr="0054729E">
        <w:rPr>
          <w:rFonts w:ascii="Cambria" w:hAnsi="Cambria"/>
          <w:sz w:val="20"/>
          <w:szCs w:val="20"/>
        </w:rPr>
        <w:t>1) decydowanie o sposobie oznaczenia lub pomijaniu autorstwa,</w:t>
      </w:r>
    </w:p>
    <w:p w14:paraId="10209FDB" w14:textId="77777777" w:rsidR="0054729E" w:rsidRPr="0054729E" w:rsidRDefault="0054729E" w:rsidP="0054729E">
      <w:pPr>
        <w:suppressAutoHyphens/>
        <w:ind w:right="10"/>
        <w:jc w:val="both"/>
        <w:rPr>
          <w:rFonts w:ascii="Cambria" w:hAnsi="Cambria"/>
          <w:sz w:val="20"/>
          <w:szCs w:val="20"/>
        </w:rPr>
      </w:pPr>
      <w:r w:rsidRPr="0054729E">
        <w:rPr>
          <w:rFonts w:ascii="Cambria" w:hAnsi="Cambria"/>
          <w:sz w:val="20"/>
          <w:szCs w:val="20"/>
        </w:rPr>
        <w:t>2) decydowanie o rozpowszechnianiu całości lub części przedmiotu umowy, samodzielnie tub w połączeniu z innymi przedmiotami umów.</w:t>
      </w:r>
    </w:p>
    <w:p w14:paraId="1F23751C" w14:textId="2711FD3A" w:rsidR="0054729E" w:rsidRPr="0054729E" w:rsidRDefault="0054729E" w:rsidP="0054729E">
      <w:pPr>
        <w:suppressAutoHyphens/>
        <w:spacing w:after="308"/>
        <w:ind w:right="10" w:firstLine="10"/>
        <w:jc w:val="both"/>
        <w:rPr>
          <w:rFonts w:ascii="Cambria" w:hAnsi="Cambria"/>
          <w:sz w:val="20"/>
          <w:szCs w:val="20"/>
        </w:rPr>
      </w:pPr>
      <w:r w:rsidRPr="0054729E">
        <w:rPr>
          <w:rFonts w:ascii="Cambria" w:hAnsi="Cambria"/>
          <w:sz w:val="20"/>
          <w:szCs w:val="20"/>
        </w:rPr>
        <w:t>14. Wykonawca zobowiązuje się do niewykorzystywania autorskich praw osobistych ze szkodą dla interesów Zamawiającego lub w sposób utrudniający realizację inwestycji.</w:t>
      </w:r>
    </w:p>
    <w:p w14:paraId="5FC085FB" w14:textId="77777777" w:rsidR="0054729E" w:rsidRPr="0054729E" w:rsidRDefault="0054729E" w:rsidP="000533ED">
      <w:pPr>
        <w:tabs>
          <w:tab w:val="left" w:pos="350"/>
        </w:tabs>
        <w:autoSpaceDE w:val="0"/>
        <w:autoSpaceDN w:val="0"/>
        <w:adjustRightInd w:val="0"/>
        <w:spacing w:after="0" w:line="250" w:lineRule="exact"/>
        <w:ind w:right="5"/>
        <w:jc w:val="both"/>
        <w:rPr>
          <w:rFonts w:ascii="Cambria" w:eastAsia="Times New Roman" w:hAnsi="Cambria" w:cs="Calibri"/>
          <w:color w:val="000000"/>
          <w:sz w:val="20"/>
          <w:szCs w:val="20"/>
          <w:lang w:eastAsia="pl-PL"/>
        </w:rPr>
      </w:pPr>
    </w:p>
    <w:p w14:paraId="483009F2" w14:textId="57937AED" w:rsidR="000533ED" w:rsidRPr="006468FF" w:rsidRDefault="000533ED" w:rsidP="000533ED">
      <w:pPr>
        <w:spacing w:after="0" w:line="276" w:lineRule="auto"/>
        <w:jc w:val="center"/>
        <w:rPr>
          <w:rFonts w:ascii="Cambria" w:eastAsia="Times New Roman" w:hAnsi="Cambria" w:cs="Arial"/>
          <w:b/>
          <w:lang w:eastAsia="pl-PL"/>
        </w:rPr>
      </w:pPr>
      <w:r w:rsidRPr="006468FF">
        <w:rPr>
          <w:rFonts w:ascii="Cambria" w:eastAsia="Times New Roman" w:hAnsi="Cambria" w:cs="Arial"/>
          <w:b/>
          <w:lang w:eastAsia="pl-PL"/>
        </w:rPr>
        <w:t>§ 1</w:t>
      </w:r>
      <w:r w:rsidR="0054729E">
        <w:rPr>
          <w:rFonts w:ascii="Cambria" w:eastAsia="Times New Roman" w:hAnsi="Cambria" w:cs="Arial"/>
          <w:b/>
          <w:lang w:eastAsia="pl-PL"/>
        </w:rPr>
        <w:t>7</w:t>
      </w:r>
    </w:p>
    <w:p w14:paraId="75FA5DF4" w14:textId="77777777" w:rsidR="000533ED" w:rsidRPr="006468FF" w:rsidRDefault="000533ED" w:rsidP="000533ED">
      <w:pPr>
        <w:spacing w:after="0" w:line="276" w:lineRule="auto"/>
        <w:jc w:val="center"/>
        <w:rPr>
          <w:rFonts w:ascii="Cambria" w:eastAsia="Times New Roman" w:hAnsi="Cambria" w:cs="Arial"/>
          <w:b/>
          <w:lang w:eastAsia="pl-PL"/>
        </w:rPr>
      </w:pPr>
      <w:r>
        <w:rPr>
          <w:rFonts w:ascii="Cambria" w:eastAsia="Times New Roman" w:hAnsi="Cambria" w:cs="Arial"/>
          <w:b/>
          <w:lang w:eastAsia="pl-PL"/>
        </w:rPr>
        <w:t>C</w:t>
      </w:r>
      <w:r w:rsidRPr="006468FF">
        <w:rPr>
          <w:rFonts w:ascii="Cambria" w:eastAsia="Times New Roman" w:hAnsi="Cambria" w:cs="Arial"/>
          <w:b/>
          <w:lang w:eastAsia="pl-PL"/>
        </w:rPr>
        <w:t>esja na rzecz osób trzecich</w:t>
      </w:r>
    </w:p>
    <w:p w14:paraId="20F36010" w14:textId="77777777" w:rsidR="000533ED" w:rsidRPr="006468FF" w:rsidRDefault="000533ED" w:rsidP="000533ED">
      <w:pPr>
        <w:spacing w:after="0" w:line="276" w:lineRule="auto"/>
        <w:jc w:val="both"/>
        <w:rPr>
          <w:rFonts w:ascii="Arial Narrow" w:eastAsia="Times New Roman" w:hAnsi="Arial Narrow" w:cs="Arial"/>
          <w:lang w:eastAsia="pl-PL"/>
        </w:rPr>
      </w:pPr>
      <w:r w:rsidRPr="006468FF">
        <w:rPr>
          <w:rFonts w:ascii="Cambria" w:eastAsia="Times New Roman" w:hAnsi="Cambria" w:cs="Arial"/>
          <w:sz w:val="20"/>
          <w:szCs w:val="20"/>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6468FF">
        <w:rPr>
          <w:rFonts w:ascii="Cambria" w:eastAsia="Times New Roman" w:hAnsi="Cambria" w:cs="Arial"/>
          <w:sz w:val="20"/>
          <w:szCs w:val="20"/>
          <w:lang w:eastAsia="ar-SA"/>
        </w:rPr>
        <w:t>art. 921</w:t>
      </w:r>
      <w:r w:rsidRPr="006468FF">
        <w:rPr>
          <w:rFonts w:ascii="Cambria" w:eastAsia="Times New Roman" w:hAnsi="Cambria" w:cs="Arial"/>
          <w:sz w:val="20"/>
          <w:szCs w:val="20"/>
          <w:vertAlign w:val="superscript"/>
          <w:lang w:eastAsia="ar-SA"/>
        </w:rPr>
        <w:t>1</w:t>
      </w:r>
      <w:r w:rsidRPr="006468FF">
        <w:rPr>
          <w:rFonts w:ascii="Cambria" w:eastAsia="Times New Roman" w:hAnsi="Cambria" w:cs="Arial"/>
          <w:sz w:val="20"/>
          <w:szCs w:val="20"/>
          <w:lang w:eastAsia="ar-SA"/>
        </w:rPr>
        <w:t>kc</w:t>
      </w:r>
      <w:r w:rsidRPr="006468FF">
        <w:rPr>
          <w:rFonts w:ascii="Cambria" w:eastAsia="Times New Roman" w:hAnsi="Cambria" w:cs="Arial"/>
          <w:sz w:val="20"/>
          <w:szCs w:val="20"/>
          <w:lang w:eastAsia="pl-PL"/>
        </w:rPr>
        <w:t xml:space="preserve"> na rzecz Podwykonawcy/dalszego Podwykonawcy zatwierdzonego przez Zamawiającego,  zgodnie z zapisami w treści umowy</w:t>
      </w:r>
      <w:r w:rsidRPr="006468FF">
        <w:rPr>
          <w:rFonts w:ascii="Arial Narrow" w:eastAsia="Times New Roman" w:hAnsi="Arial Narrow" w:cs="Arial"/>
          <w:lang w:eastAsia="ar-SA"/>
        </w:rPr>
        <w:t>.</w:t>
      </w:r>
    </w:p>
    <w:p w14:paraId="33B91A8F" w14:textId="5193AE59" w:rsidR="000533ED" w:rsidRDefault="000533ED" w:rsidP="000533ED">
      <w:pPr>
        <w:tabs>
          <w:tab w:val="left" w:pos="350"/>
        </w:tabs>
        <w:autoSpaceDE w:val="0"/>
        <w:autoSpaceDN w:val="0"/>
        <w:adjustRightInd w:val="0"/>
        <w:spacing w:after="0" w:line="250" w:lineRule="exact"/>
        <w:ind w:right="5"/>
        <w:jc w:val="both"/>
        <w:rPr>
          <w:rFonts w:ascii="Calibri" w:eastAsia="Times New Roman" w:hAnsi="Calibri" w:cs="Calibri"/>
          <w:color w:val="000000"/>
          <w:lang w:eastAsia="pl-PL"/>
        </w:rPr>
      </w:pPr>
    </w:p>
    <w:p w14:paraId="27AD44EF" w14:textId="77777777" w:rsidR="0054729E" w:rsidRPr="00641301" w:rsidRDefault="0054729E" w:rsidP="000533ED">
      <w:pPr>
        <w:tabs>
          <w:tab w:val="left" w:pos="350"/>
        </w:tabs>
        <w:autoSpaceDE w:val="0"/>
        <w:autoSpaceDN w:val="0"/>
        <w:adjustRightInd w:val="0"/>
        <w:spacing w:after="0" w:line="250" w:lineRule="exact"/>
        <w:ind w:right="5"/>
        <w:jc w:val="both"/>
        <w:rPr>
          <w:rFonts w:ascii="Calibri" w:eastAsia="Times New Roman" w:hAnsi="Calibri" w:cs="Calibri"/>
          <w:color w:val="000000"/>
          <w:lang w:eastAsia="pl-PL"/>
        </w:rPr>
      </w:pPr>
    </w:p>
    <w:p w14:paraId="5F3CA422" w14:textId="5475CFF6" w:rsidR="000533ED" w:rsidRPr="00641301" w:rsidRDefault="000533ED" w:rsidP="000533ED">
      <w:pPr>
        <w:autoSpaceDE w:val="0"/>
        <w:autoSpaceDN w:val="0"/>
        <w:adjustRightInd w:val="0"/>
        <w:spacing w:after="0" w:line="240" w:lineRule="auto"/>
        <w:ind w:right="34"/>
        <w:jc w:val="center"/>
        <w:rPr>
          <w:rFonts w:ascii="Cambria" w:eastAsia="Times New Roman" w:hAnsi="Cambria" w:cs="Calibri"/>
          <w:b/>
          <w:bCs/>
          <w:color w:val="000000"/>
          <w:spacing w:val="30"/>
          <w:lang w:eastAsia="pl-PL"/>
        </w:rPr>
      </w:pPr>
      <w:r w:rsidRPr="00641301">
        <w:rPr>
          <w:rFonts w:ascii="Cambria" w:eastAsia="Times New Roman" w:hAnsi="Cambria" w:cs="Calibri"/>
          <w:b/>
          <w:bCs/>
          <w:color w:val="000000"/>
          <w:spacing w:val="30"/>
          <w:lang w:eastAsia="pl-PL"/>
        </w:rPr>
        <w:t>§1</w:t>
      </w:r>
      <w:r w:rsidR="0054729E">
        <w:rPr>
          <w:rFonts w:ascii="Cambria" w:eastAsia="Times New Roman" w:hAnsi="Cambria" w:cs="Calibri"/>
          <w:b/>
          <w:bCs/>
          <w:color w:val="000000"/>
          <w:spacing w:val="30"/>
          <w:lang w:eastAsia="pl-PL"/>
        </w:rPr>
        <w:t>8</w:t>
      </w:r>
    </w:p>
    <w:p w14:paraId="3471916E" w14:textId="77777777" w:rsidR="000533ED" w:rsidRPr="00641301" w:rsidRDefault="000533ED" w:rsidP="000533ED">
      <w:pPr>
        <w:autoSpaceDE w:val="0"/>
        <w:autoSpaceDN w:val="0"/>
        <w:adjustRightInd w:val="0"/>
        <w:spacing w:before="10" w:after="0" w:line="240" w:lineRule="auto"/>
        <w:ind w:left="3413"/>
        <w:jc w:val="both"/>
        <w:rPr>
          <w:rFonts w:ascii="Cambria" w:eastAsia="Times New Roman" w:hAnsi="Cambria" w:cs="Calibri"/>
          <w:b/>
          <w:bCs/>
          <w:color w:val="000000"/>
          <w:lang w:eastAsia="pl-PL"/>
        </w:rPr>
      </w:pPr>
      <w:r w:rsidRPr="00641301">
        <w:rPr>
          <w:rFonts w:ascii="Cambria" w:eastAsia="Times New Roman" w:hAnsi="Cambria" w:cs="Calibri"/>
          <w:b/>
          <w:bCs/>
          <w:color w:val="000000"/>
          <w:lang w:eastAsia="pl-PL"/>
        </w:rPr>
        <w:t>Postanowienia końcowe</w:t>
      </w:r>
    </w:p>
    <w:p w14:paraId="03E50414" w14:textId="77777777" w:rsidR="000533ED" w:rsidRPr="00641301" w:rsidRDefault="000533ED">
      <w:pPr>
        <w:numPr>
          <w:ilvl w:val="0"/>
          <w:numId w:val="33"/>
        </w:numPr>
        <w:tabs>
          <w:tab w:val="left" w:pos="350"/>
        </w:tabs>
        <w:autoSpaceDE w:val="0"/>
        <w:autoSpaceDN w:val="0"/>
        <w:adjustRightInd w:val="0"/>
        <w:spacing w:after="0" w:line="240" w:lineRule="auto"/>
        <w:ind w:left="352" w:hanging="352"/>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W sprawach nieuregulowanych niniejszą umową stosuje się przepisy Kodeksu Cywilnego oraz Prawo Zamówień Publicznych</w:t>
      </w:r>
    </w:p>
    <w:p w14:paraId="03DA21F3" w14:textId="77777777" w:rsidR="000533ED" w:rsidRPr="00641301" w:rsidRDefault="000533ED">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xml:space="preserve">W przypadku wystąpienia sporu między Wykonawcą, a Zamawiającym o roszczenia cywilnoprawne, w sprawach, w których zawarcie ugody jest dopuszczalne, strony zobowiązują się do podjęcia mediacji </w:t>
      </w:r>
      <w:r w:rsidRPr="00641301">
        <w:rPr>
          <w:rFonts w:ascii="Cambria" w:eastAsia="Times New Roman" w:hAnsi="Cambria" w:cs="Calibri"/>
          <w:sz w:val="20"/>
          <w:szCs w:val="20"/>
          <w:lang w:eastAsia="pl-PL"/>
        </w:rPr>
        <w:lastRenderedPageBreak/>
        <w:t>lub innego polubownego rozwiązania sporu przed Sądem Polubownym przy Prokuratorii Generalnej Rzeczypospolitej Polskiej, wybranym mediatorem, albo osobą prowadzącą inne polubowne rozwiązanie sporu.</w:t>
      </w:r>
    </w:p>
    <w:p w14:paraId="625520F8" w14:textId="77777777" w:rsidR="000533ED" w:rsidRPr="00641301" w:rsidRDefault="000533ED">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W przypadku, skorzystania z możliwości podjęcia mediacji strony zawrą umowę o mediację, w której określą osobę mediatora lub sposób jego wyboru, termin podjęcia mediacji i przedmiot mediacji.</w:t>
      </w:r>
    </w:p>
    <w:p w14:paraId="76DEC50C" w14:textId="77777777" w:rsidR="000533ED" w:rsidRPr="00641301" w:rsidRDefault="000533ED">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Osoba mediatora wskazana w umowie o mediację musi spełniać następujące wymogi :</w:t>
      </w:r>
    </w:p>
    <w:p w14:paraId="5B3A6055" w14:textId="77777777" w:rsidR="000533ED" w:rsidRPr="00641301" w:rsidRDefault="000533ED" w:rsidP="000533ED">
      <w:pPr>
        <w:tabs>
          <w:tab w:val="left" w:pos="350"/>
        </w:tabs>
        <w:autoSpaceDE w:val="0"/>
        <w:autoSpaceDN w:val="0"/>
        <w:adjustRightInd w:val="0"/>
        <w:spacing w:after="0" w:line="276" w:lineRule="auto"/>
        <w:ind w:left="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być osobą fizyczną mającą pełną zdolność do czynności prawnych, korzystającą w pełni z praw publicznych - art. 183</w:t>
      </w:r>
      <w:r w:rsidRPr="00641301">
        <w:rPr>
          <w:rFonts w:ascii="Cambria" w:eastAsia="Times New Roman" w:hAnsi="Cambria" w:cs="Calibri"/>
          <w:sz w:val="20"/>
          <w:szCs w:val="20"/>
          <w:vertAlign w:val="superscript"/>
          <w:lang w:eastAsia="pl-PL"/>
        </w:rPr>
        <w:t>2</w:t>
      </w:r>
      <w:r w:rsidRPr="00641301">
        <w:rPr>
          <w:rFonts w:ascii="Cambria" w:eastAsia="Times New Roman" w:hAnsi="Cambria" w:cs="Calibri"/>
          <w:sz w:val="20"/>
          <w:szCs w:val="20"/>
          <w:lang w:eastAsia="pl-PL"/>
        </w:rPr>
        <w:t xml:space="preserve"> § 1 Kodeksu Postępowania Cywilnego,</w:t>
      </w:r>
    </w:p>
    <w:p w14:paraId="698E8A32" w14:textId="77777777" w:rsidR="000533ED" w:rsidRPr="00641301" w:rsidRDefault="000533ED" w:rsidP="000533ED">
      <w:pPr>
        <w:tabs>
          <w:tab w:val="left" w:pos="350"/>
        </w:tabs>
        <w:autoSpaceDE w:val="0"/>
        <w:autoSpaceDN w:val="0"/>
        <w:adjustRightInd w:val="0"/>
        <w:spacing w:after="0" w:line="276" w:lineRule="auto"/>
        <w:ind w:left="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nie może być sędzią, nie dotyczy to sędziego w stanie spoczynku - art. 183</w:t>
      </w:r>
      <w:r w:rsidRPr="00641301">
        <w:rPr>
          <w:rFonts w:ascii="Cambria" w:eastAsia="Times New Roman" w:hAnsi="Cambria" w:cs="Calibri"/>
          <w:sz w:val="20"/>
          <w:szCs w:val="20"/>
          <w:vertAlign w:val="superscript"/>
          <w:lang w:eastAsia="pl-PL"/>
        </w:rPr>
        <w:t>2</w:t>
      </w:r>
      <w:r w:rsidRPr="00641301">
        <w:rPr>
          <w:rFonts w:ascii="Cambria" w:eastAsia="Times New Roman" w:hAnsi="Cambria" w:cs="Calibri"/>
          <w:sz w:val="20"/>
          <w:szCs w:val="20"/>
          <w:lang w:eastAsia="pl-PL"/>
        </w:rPr>
        <w:t xml:space="preserve"> § 2 Kodeksu Postępowania Cywilnego, </w:t>
      </w:r>
    </w:p>
    <w:p w14:paraId="1C58A0E5" w14:textId="77777777" w:rsidR="000533ED" w:rsidRPr="00641301" w:rsidRDefault="000533ED" w:rsidP="000533ED">
      <w:pPr>
        <w:tabs>
          <w:tab w:val="left" w:pos="350"/>
        </w:tabs>
        <w:autoSpaceDE w:val="0"/>
        <w:autoSpaceDN w:val="0"/>
        <w:adjustRightInd w:val="0"/>
        <w:spacing w:after="0" w:line="276" w:lineRule="auto"/>
        <w:ind w:left="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 być bezstronny - art. 183</w:t>
      </w:r>
      <w:r w:rsidRPr="00641301">
        <w:rPr>
          <w:rFonts w:ascii="Cambria" w:eastAsia="Times New Roman" w:hAnsi="Cambria" w:cs="Calibri"/>
          <w:sz w:val="20"/>
          <w:szCs w:val="20"/>
          <w:vertAlign w:val="superscript"/>
          <w:lang w:eastAsia="pl-PL"/>
        </w:rPr>
        <w:t xml:space="preserve">3 </w:t>
      </w:r>
      <w:r w:rsidRPr="00641301">
        <w:rPr>
          <w:rFonts w:ascii="Cambria" w:eastAsia="Times New Roman" w:hAnsi="Cambria" w:cs="Calibri"/>
          <w:sz w:val="20"/>
          <w:szCs w:val="20"/>
          <w:lang w:eastAsia="pl-PL"/>
        </w:rPr>
        <w:t>§ 1</w:t>
      </w:r>
      <w:r w:rsidRPr="00641301">
        <w:rPr>
          <w:rFonts w:ascii="Cambria" w:eastAsia="Times New Roman" w:hAnsi="Cambria" w:cs="Calibri"/>
          <w:sz w:val="20"/>
          <w:szCs w:val="20"/>
          <w:vertAlign w:val="superscript"/>
          <w:lang w:eastAsia="pl-PL"/>
        </w:rPr>
        <w:t xml:space="preserve"> </w:t>
      </w:r>
      <w:r w:rsidRPr="00641301">
        <w:rPr>
          <w:rFonts w:ascii="Cambria" w:eastAsia="Times New Roman" w:hAnsi="Cambria" w:cs="Calibri"/>
          <w:sz w:val="20"/>
          <w:szCs w:val="20"/>
          <w:lang w:eastAsia="pl-PL"/>
        </w:rPr>
        <w:t xml:space="preserve">Kodeksu Postępowania Cywilnego </w:t>
      </w:r>
    </w:p>
    <w:p w14:paraId="0F2126EB" w14:textId="77777777" w:rsidR="000533ED" w:rsidRPr="00641301" w:rsidRDefault="000533ED" w:rsidP="000533ED">
      <w:pPr>
        <w:tabs>
          <w:tab w:val="left" w:pos="350"/>
        </w:tabs>
        <w:autoSpaceDE w:val="0"/>
        <w:autoSpaceDN w:val="0"/>
        <w:adjustRightInd w:val="0"/>
        <w:spacing w:after="0" w:line="276" w:lineRule="auto"/>
        <w:ind w:left="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-nie może być pełnomocnikiem przed sądem w postępowaniu dotyczącym sporu objętego mediacją lub innym polubownym rozwiązaniem sporu, jak również w żaden inny sposób uczestniczyć w tym postępowaniu sądowym - art. 595 ustawy PZP.</w:t>
      </w:r>
    </w:p>
    <w:p w14:paraId="05DEC1EB" w14:textId="77777777" w:rsidR="000533ED" w:rsidRPr="00641301" w:rsidRDefault="000533ED">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Zawarcie ugody nie może prowadzić do naruszenia przepisów działu VII rozdziału 3 ustawy PZP.</w:t>
      </w:r>
    </w:p>
    <w:p w14:paraId="4DC1FEDB" w14:textId="77777777" w:rsidR="000533ED" w:rsidRPr="00641301" w:rsidRDefault="000533ED">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Spory wynikłe między stronami o roszczenia w sprawach, których charakter nie pozwala na zawarcie ugody, rozstrzygane będą przez sąd właściwy dla Zamawiającego</w:t>
      </w:r>
    </w:p>
    <w:p w14:paraId="265AF106" w14:textId="77777777" w:rsidR="000533ED" w:rsidRPr="00641301" w:rsidRDefault="000533ED">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sz w:val="20"/>
          <w:szCs w:val="20"/>
          <w:lang w:eastAsia="pl-PL"/>
        </w:rPr>
      </w:pPr>
      <w:r w:rsidRPr="00641301">
        <w:rPr>
          <w:rFonts w:ascii="Cambria" w:eastAsia="Times New Roman" w:hAnsi="Cambria" w:cs="Calibri"/>
          <w:sz w:val="20"/>
          <w:szCs w:val="20"/>
          <w:lang w:eastAsia="pl-PL"/>
        </w:rPr>
        <w:t>W przypadku, gdy w wyniku podjęcia próby polubownego rozwiązania sporu, o których mowa w §16 ust 2-4 umowy nie doszło do zawarcia ugody, spory wynikłe między stronami rozstrzygane będą przez sąd właściwy dla Zamawiającego.</w:t>
      </w:r>
    </w:p>
    <w:p w14:paraId="09DD4860" w14:textId="77777777" w:rsidR="000533ED" w:rsidRPr="00641301" w:rsidRDefault="000533ED">
      <w:pPr>
        <w:numPr>
          <w:ilvl w:val="0"/>
          <w:numId w:val="33"/>
        </w:numPr>
        <w:tabs>
          <w:tab w:val="left" w:pos="350"/>
        </w:tabs>
        <w:autoSpaceDE w:val="0"/>
        <w:autoSpaceDN w:val="0"/>
        <w:adjustRightInd w:val="0"/>
        <w:spacing w:after="0" w:line="276" w:lineRule="auto"/>
        <w:ind w:left="352" w:hanging="352"/>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Wszelkie spory wynikłe na tle wykonywania niniejszej umowy rozstrzygane będą przez sąd właściwy dla siedziby </w:t>
      </w:r>
      <w:r w:rsidRPr="00641301">
        <w:rPr>
          <w:rFonts w:ascii="Cambria" w:eastAsia="Times New Roman" w:hAnsi="Cambria" w:cs="Calibri"/>
          <w:sz w:val="20"/>
          <w:szCs w:val="20"/>
          <w:lang w:eastAsia="pl-PL"/>
        </w:rPr>
        <w:t>Zamawiającego.</w:t>
      </w:r>
    </w:p>
    <w:p w14:paraId="092E5283" w14:textId="77777777" w:rsidR="000533ED" w:rsidRPr="00641301" w:rsidRDefault="000533ED">
      <w:pPr>
        <w:numPr>
          <w:ilvl w:val="0"/>
          <w:numId w:val="33"/>
        </w:numPr>
        <w:tabs>
          <w:tab w:val="left" w:pos="350"/>
        </w:tabs>
        <w:autoSpaceDE w:val="0"/>
        <w:autoSpaceDN w:val="0"/>
        <w:adjustRightInd w:val="0"/>
        <w:spacing w:after="0" w:line="276" w:lineRule="auto"/>
        <w:ind w:left="350" w:hanging="350"/>
        <w:jc w:val="both"/>
        <w:rPr>
          <w:rFonts w:ascii="Cambria" w:eastAsia="Times New Roman" w:hAnsi="Cambria" w:cs="Calibri"/>
          <w:color w:val="000000"/>
          <w:sz w:val="20"/>
          <w:szCs w:val="20"/>
          <w:lang w:eastAsia="pl-PL"/>
        </w:rPr>
      </w:pPr>
      <w:r w:rsidRPr="00641301">
        <w:rPr>
          <w:rFonts w:ascii="Cambria" w:eastAsia="Times New Roman" w:hAnsi="Cambria" w:cs="Calibri"/>
          <w:color w:val="000000"/>
          <w:sz w:val="20"/>
          <w:szCs w:val="20"/>
          <w:lang w:eastAsia="pl-PL"/>
        </w:rPr>
        <w:t xml:space="preserve">Umowę sporządza się w </w:t>
      </w:r>
      <w:r>
        <w:rPr>
          <w:rFonts w:ascii="Cambria" w:eastAsia="Times New Roman" w:hAnsi="Cambria" w:cs="Calibri"/>
          <w:color w:val="000000"/>
          <w:sz w:val="20"/>
          <w:szCs w:val="20"/>
          <w:lang w:eastAsia="pl-PL"/>
        </w:rPr>
        <w:t>3</w:t>
      </w:r>
      <w:r w:rsidRPr="00641301">
        <w:rPr>
          <w:rFonts w:ascii="Cambria" w:eastAsia="Times New Roman" w:hAnsi="Cambria" w:cs="Calibri"/>
          <w:color w:val="000000"/>
          <w:sz w:val="20"/>
          <w:szCs w:val="20"/>
          <w:lang w:eastAsia="pl-PL"/>
        </w:rPr>
        <w:t xml:space="preserve"> egzemplarzach, z czego </w:t>
      </w:r>
      <w:r>
        <w:rPr>
          <w:rFonts w:ascii="Cambria" w:eastAsia="Times New Roman" w:hAnsi="Cambria" w:cs="Calibri"/>
          <w:color w:val="000000"/>
          <w:sz w:val="20"/>
          <w:szCs w:val="20"/>
          <w:lang w:eastAsia="pl-PL"/>
        </w:rPr>
        <w:t>dwa egzemplarze</w:t>
      </w:r>
      <w:r w:rsidRPr="00641301">
        <w:rPr>
          <w:rFonts w:ascii="Cambria" w:eastAsia="Times New Roman" w:hAnsi="Cambria" w:cs="Calibri"/>
          <w:color w:val="000000"/>
          <w:sz w:val="20"/>
          <w:szCs w:val="20"/>
          <w:lang w:eastAsia="pl-PL"/>
        </w:rPr>
        <w:t xml:space="preserve"> otrzymuje Zamawiający i jeden Wykonawca. </w:t>
      </w:r>
    </w:p>
    <w:p w14:paraId="51201194" w14:textId="77777777" w:rsidR="000533ED" w:rsidRPr="00641301" w:rsidRDefault="000533ED" w:rsidP="000533ED">
      <w:pPr>
        <w:tabs>
          <w:tab w:val="left" w:pos="350"/>
        </w:tabs>
        <w:autoSpaceDE w:val="0"/>
        <w:autoSpaceDN w:val="0"/>
        <w:adjustRightInd w:val="0"/>
        <w:spacing w:after="0" w:line="250" w:lineRule="exact"/>
        <w:jc w:val="both"/>
        <w:rPr>
          <w:rFonts w:ascii="Cambria" w:eastAsia="Times New Roman" w:hAnsi="Cambria" w:cs="Calibri"/>
          <w:color w:val="000000"/>
          <w:sz w:val="20"/>
          <w:szCs w:val="20"/>
          <w:lang w:eastAsia="pl-PL"/>
        </w:rPr>
      </w:pPr>
    </w:p>
    <w:p w14:paraId="564F3820" w14:textId="77777777" w:rsidR="000533ED" w:rsidRPr="00641301" w:rsidRDefault="000533ED" w:rsidP="000533ED">
      <w:pPr>
        <w:tabs>
          <w:tab w:val="left" w:pos="350"/>
        </w:tabs>
        <w:autoSpaceDE w:val="0"/>
        <w:autoSpaceDN w:val="0"/>
        <w:adjustRightInd w:val="0"/>
        <w:spacing w:after="0" w:line="250" w:lineRule="exact"/>
        <w:jc w:val="both"/>
        <w:rPr>
          <w:rFonts w:ascii="Calibri" w:eastAsia="Times New Roman" w:hAnsi="Calibri" w:cs="Calibri"/>
          <w:color w:val="000000"/>
          <w:lang w:eastAsia="pl-PL"/>
        </w:rPr>
      </w:pPr>
    </w:p>
    <w:p w14:paraId="382909E7" w14:textId="77777777" w:rsidR="000533ED" w:rsidRPr="00641301" w:rsidRDefault="000533ED" w:rsidP="000533ED">
      <w:pPr>
        <w:tabs>
          <w:tab w:val="left" w:pos="350"/>
        </w:tabs>
        <w:autoSpaceDE w:val="0"/>
        <w:autoSpaceDN w:val="0"/>
        <w:adjustRightInd w:val="0"/>
        <w:spacing w:after="0" w:line="250" w:lineRule="exact"/>
        <w:jc w:val="both"/>
        <w:rPr>
          <w:rFonts w:ascii="Calibri" w:eastAsia="Times New Roman" w:hAnsi="Calibri" w:cs="Calibri"/>
          <w:color w:val="000000"/>
          <w:lang w:eastAsia="pl-PL"/>
        </w:rPr>
      </w:pPr>
    </w:p>
    <w:p w14:paraId="196DBA70" w14:textId="77777777" w:rsidR="000533ED" w:rsidRPr="00641301" w:rsidRDefault="000533ED" w:rsidP="000533ED">
      <w:pPr>
        <w:tabs>
          <w:tab w:val="left" w:pos="350"/>
        </w:tabs>
        <w:autoSpaceDE w:val="0"/>
        <w:autoSpaceDN w:val="0"/>
        <w:adjustRightInd w:val="0"/>
        <w:spacing w:after="0" w:line="250" w:lineRule="exact"/>
        <w:jc w:val="both"/>
        <w:rPr>
          <w:rFonts w:ascii="Calibri" w:eastAsia="Times New Roman" w:hAnsi="Calibri" w:cs="Calibri"/>
          <w:color w:val="000000"/>
          <w:lang w:eastAsia="pl-PL"/>
        </w:rPr>
      </w:pPr>
    </w:p>
    <w:p w14:paraId="21961429" w14:textId="77777777" w:rsidR="000533ED" w:rsidRPr="00641301" w:rsidRDefault="000533ED" w:rsidP="000533ED">
      <w:pPr>
        <w:tabs>
          <w:tab w:val="left" w:pos="350"/>
        </w:tabs>
        <w:autoSpaceDE w:val="0"/>
        <w:autoSpaceDN w:val="0"/>
        <w:adjustRightInd w:val="0"/>
        <w:spacing w:after="0" w:line="250" w:lineRule="exact"/>
        <w:jc w:val="both"/>
        <w:rPr>
          <w:rFonts w:ascii="Calibri" w:eastAsia="Times New Roman" w:hAnsi="Calibri" w:cs="Calibri"/>
          <w:color w:val="000000"/>
          <w:lang w:eastAsia="pl-PL"/>
        </w:rPr>
      </w:pPr>
    </w:p>
    <w:p w14:paraId="15902896" w14:textId="77777777" w:rsidR="000533ED" w:rsidRPr="00641301" w:rsidRDefault="000533ED" w:rsidP="000533ED">
      <w:pPr>
        <w:tabs>
          <w:tab w:val="left" w:pos="350"/>
        </w:tabs>
        <w:autoSpaceDE w:val="0"/>
        <w:autoSpaceDN w:val="0"/>
        <w:adjustRightInd w:val="0"/>
        <w:spacing w:after="0" w:line="250" w:lineRule="exact"/>
        <w:jc w:val="both"/>
        <w:rPr>
          <w:rFonts w:ascii="Calibri" w:eastAsia="Times New Roman" w:hAnsi="Calibri" w:cs="Calibri"/>
          <w:color w:val="000000"/>
          <w:lang w:eastAsia="pl-PL"/>
        </w:rPr>
      </w:pPr>
    </w:p>
    <w:p w14:paraId="5671C51A" w14:textId="77777777" w:rsidR="000533ED" w:rsidRPr="00641301" w:rsidRDefault="000533ED" w:rsidP="000533ED">
      <w:pPr>
        <w:tabs>
          <w:tab w:val="left" w:pos="350"/>
        </w:tabs>
        <w:autoSpaceDE w:val="0"/>
        <w:autoSpaceDN w:val="0"/>
        <w:adjustRightInd w:val="0"/>
        <w:spacing w:after="0" w:line="250" w:lineRule="exact"/>
        <w:jc w:val="both"/>
        <w:rPr>
          <w:rFonts w:ascii="Calibri" w:eastAsia="Times New Roman" w:hAnsi="Calibri" w:cs="Calibri"/>
          <w:b/>
          <w:color w:val="000000"/>
          <w:lang w:eastAsia="pl-PL"/>
        </w:rPr>
      </w:pP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t xml:space="preserve">ZAMAWIAJĄCY </w:t>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r>
      <w:r w:rsidRPr="00641301">
        <w:rPr>
          <w:rFonts w:ascii="Calibri" w:eastAsia="Times New Roman" w:hAnsi="Calibri" w:cs="Calibri"/>
          <w:b/>
          <w:color w:val="000000"/>
          <w:lang w:eastAsia="pl-PL"/>
        </w:rPr>
        <w:tab/>
        <w:t xml:space="preserve">WYKONAWCA </w:t>
      </w:r>
    </w:p>
    <w:p w14:paraId="65A362A4" w14:textId="77777777" w:rsidR="000533ED" w:rsidRDefault="000533ED" w:rsidP="000533ED"/>
    <w:p w14:paraId="29FC8D16" w14:textId="77777777" w:rsidR="00602100" w:rsidRDefault="00000000"/>
    <w:sectPr w:rsidR="00602100" w:rsidSect="00CF54D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CC14" w14:textId="77777777" w:rsidR="00AE10A4" w:rsidRDefault="00AE10A4" w:rsidP="000533ED">
      <w:pPr>
        <w:spacing w:after="0" w:line="240" w:lineRule="auto"/>
      </w:pPr>
      <w:r>
        <w:separator/>
      </w:r>
    </w:p>
  </w:endnote>
  <w:endnote w:type="continuationSeparator" w:id="0">
    <w:p w14:paraId="667F8547" w14:textId="77777777" w:rsidR="00AE10A4" w:rsidRDefault="00AE10A4" w:rsidP="0005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auto"/>
        <w:kern w:val="0"/>
        <w:sz w:val="22"/>
        <w:szCs w:val="22"/>
        <w:lang w:eastAsia="en-US" w:bidi="ar-SA"/>
      </w:rPr>
      <w:id w:val="1673687263"/>
      <w:docPartObj>
        <w:docPartGallery w:val="Page Numbers (Bottom of Page)"/>
        <w:docPartUnique/>
      </w:docPartObj>
    </w:sdtPr>
    <w:sdtContent>
      <w:p w14:paraId="122ED268" w14:textId="77777777" w:rsidR="00F96789" w:rsidRPr="00515CFF" w:rsidRDefault="00000000" w:rsidP="00F96789">
        <w:pPr>
          <w:pStyle w:val="Default"/>
          <w:jc w:val="center"/>
          <w:rPr>
            <w:sz w:val="18"/>
            <w:szCs w:val="20"/>
          </w:rPr>
        </w:pPr>
        <w:r w:rsidRPr="00394BC1">
          <w:rPr>
            <w:bCs/>
            <w:i/>
            <w:iCs/>
            <w:sz w:val="18"/>
            <w:szCs w:val="20"/>
          </w:rPr>
          <w:t xml:space="preserve">Inwestycja dofinansowana jest ze środków </w:t>
        </w:r>
        <w:r w:rsidRPr="00394BC1">
          <w:rPr>
            <w:rFonts w:eastAsia="SimSun"/>
            <w:bCs/>
            <w:i/>
            <w:iCs/>
            <w:sz w:val="18"/>
            <w:szCs w:val="20"/>
          </w:rPr>
          <w:t>Rządowego Funduszu Polski Ład Program Inwestycji Strategicznych</w:t>
        </w:r>
      </w:p>
      <w:p w14:paraId="294A96B5" w14:textId="77777777" w:rsidR="00F96789" w:rsidRDefault="00000000">
        <w:pPr>
          <w:pStyle w:val="Stopka"/>
          <w:jc w:val="right"/>
        </w:pPr>
        <w:r>
          <w:fldChar w:fldCharType="begin"/>
        </w:r>
        <w:r>
          <w:instrText>PAGE   \* MERGEFORMAT</w:instrText>
        </w:r>
        <w:r>
          <w:fldChar w:fldCharType="separate"/>
        </w:r>
        <w:r>
          <w:t>2</w:t>
        </w:r>
        <w:r>
          <w:fldChar w:fldCharType="end"/>
        </w:r>
      </w:p>
    </w:sdtContent>
  </w:sdt>
  <w:p w14:paraId="2D8456B3" w14:textId="77777777" w:rsidR="00F96789"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E45F" w14:textId="77777777" w:rsidR="00AE10A4" w:rsidRDefault="00AE10A4" w:rsidP="000533ED">
      <w:pPr>
        <w:spacing w:after="0" w:line="240" w:lineRule="auto"/>
      </w:pPr>
      <w:r>
        <w:separator/>
      </w:r>
    </w:p>
  </w:footnote>
  <w:footnote w:type="continuationSeparator" w:id="0">
    <w:p w14:paraId="5A5BAF9B" w14:textId="77777777" w:rsidR="00AE10A4" w:rsidRDefault="00AE10A4" w:rsidP="000533ED">
      <w:pPr>
        <w:spacing w:after="0" w:line="240" w:lineRule="auto"/>
      </w:pPr>
      <w:r>
        <w:continuationSeparator/>
      </w:r>
    </w:p>
  </w:footnote>
  <w:footnote w:id="1">
    <w:p w14:paraId="480C1282" w14:textId="77777777" w:rsidR="000533ED" w:rsidRDefault="000533ED" w:rsidP="000533ED">
      <w:pPr>
        <w:pStyle w:val="Style10"/>
        <w:widowControl/>
        <w:spacing w:line="240" w:lineRule="auto"/>
        <w:jc w:val="both"/>
      </w:pPr>
      <w:r>
        <w:rPr>
          <w:rStyle w:val="FontStyle12"/>
          <w:vertAlign w:val="superscript"/>
        </w:rPr>
        <w:footnoteRef/>
      </w:r>
      <w:r>
        <w:rPr>
          <w:rStyle w:val="FontStyle12"/>
        </w:rPr>
        <w:t xml:space="preserve"> Wyliczenie ma charakter przykładowy. Umowa o pracę może zawierać również inne dane, które podlegają anonimizacji. Każda umowa powinna zostać przeanalizowana przez składającego pod kątem przepisów ustawy z dnia 10 maja 2018 r. </w:t>
      </w:r>
      <w:r>
        <w:rPr>
          <w:rStyle w:val="FontStyle13"/>
        </w:rPr>
        <w:t xml:space="preserve">o ochronie danych osobowych; </w:t>
      </w:r>
      <w:r>
        <w:rPr>
          <w:rStyle w:val="FontStyle12"/>
        </w:rPr>
        <w:t>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284"/>
    <w:multiLevelType w:val="hybridMultilevel"/>
    <w:tmpl w:val="EAFC87C8"/>
    <w:lvl w:ilvl="0" w:tplc="96ACD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834C9"/>
    <w:multiLevelType w:val="hybridMultilevel"/>
    <w:tmpl w:val="4C74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C6EC4"/>
    <w:multiLevelType w:val="singleLevel"/>
    <w:tmpl w:val="13EED020"/>
    <w:lvl w:ilvl="0">
      <w:start w:val="1"/>
      <w:numFmt w:val="decimal"/>
      <w:lvlText w:val="%1)"/>
      <w:lvlJc w:val="left"/>
      <w:pPr>
        <w:ind w:left="720" w:hanging="360"/>
      </w:pPr>
      <w:rPr>
        <w:rFonts w:ascii="Cambria" w:eastAsia="Times New Roman" w:hAnsi="Cambria" w:cs="Calibri"/>
      </w:rPr>
    </w:lvl>
  </w:abstractNum>
  <w:abstractNum w:abstractNumId="3" w15:restartNumberingAfterBreak="0">
    <w:nsid w:val="05F94527"/>
    <w:multiLevelType w:val="hybridMultilevel"/>
    <w:tmpl w:val="6A3AB444"/>
    <w:lvl w:ilvl="0" w:tplc="492A5CE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52C78"/>
    <w:multiLevelType w:val="singleLevel"/>
    <w:tmpl w:val="7FD20A2E"/>
    <w:lvl w:ilvl="0">
      <w:start w:val="4"/>
      <w:numFmt w:val="decimal"/>
      <w:lvlText w:val="%1."/>
      <w:legacy w:legacy="1" w:legacySpace="0" w:legacyIndent="350"/>
      <w:lvlJc w:val="left"/>
      <w:rPr>
        <w:rFonts w:asciiTheme="minorHAnsi" w:hAnsiTheme="minorHAnsi" w:cstheme="minorHAnsi" w:hint="default"/>
      </w:rPr>
    </w:lvl>
  </w:abstractNum>
  <w:abstractNum w:abstractNumId="5" w15:restartNumberingAfterBreak="0">
    <w:nsid w:val="0BED28AA"/>
    <w:multiLevelType w:val="hybridMultilevel"/>
    <w:tmpl w:val="54300B6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A021D"/>
    <w:multiLevelType w:val="hybridMultilevel"/>
    <w:tmpl w:val="643E2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8" w15:restartNumberingAfterBreak="0">
    <w:nsid w:val="142E5EAA"/>
    <w:multiLevelType w:val="singleLevel"/>
    <w:tmpl w:val="0CEAE538"/>
    <w:lvl w:ilvl="0">
      <w:start w:val="1"/>
      <w:numFmt w:val="decimal"/>
      <w:lvlText w:val="%1)"/>
      <w:legacy w:legacy="1" w:legacySpace="0" w:legacyIndent="346"/>
      <w:lvlJc w:val="left"/>
      <w:rPr>
        <w:rFonts w:asciiTheme="minorHAnsi" w:hAnsiTheme="minorHAnsi" w:cstheme="minorHAnsi" w:hint="default"/>
      </w:rPr>
    </w:lvl>
  </w:abstractNum>
  <w:abstractNum w:abstractNumId="9" w15:restartNumberingAfterBreak="0">
    <w:nsid w:val="14B76409"/>
    <w:multiLevelType w:val="hybridMultilevel"/>
    <w:tmpl w:val="91E8D5A2"/>
    <w:lvl w:ilvl="0" w:tplc="4E4AEB5C">
      <w:start w:val="1"/>
      <w:numFmt w:val="decimal"/>
      <w:lvlText w:val="%1)"/>
      <w:lvlJc w:val="left"/>
      <w:pPr>
        <w:ind w:left="720" w:hanging="360"/>
      </w:pPr>
      <w:rPr>
        <w:rFonts w:ascii="Cambria" w:eastAsia="Verdana" w:hAnsi="Cambria" w:cs="Verdana"/>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B18C9"/>
    <w:multiLevelType w:val="singleLevel"/>
    <w:tmpl w:val="3B7689E8"/>
    <w:lvl w:ilvl="0">
      <w:start w:val="1"/>
      <w:numFmt w:val="decimal"/>
      <w:lvlText w:val="%1)"/>
      <w:legacy w:legacy="1" w:legacySpace="0" w:legacyIndent="341"/>
      <w:lvlJc w:val="left"/>
      <w:rPr>
        <w:rFonts w:asciiTheme="minorHAnsi" w:hAnsiTheme="minorHAnsi" w:cstheme="minorHAnsi" w:hint="default"/>
      </w:rPr>
    </w:lvl>
  </w:abstractNum>
  <w:abstractNum w:abstractNumId="11" w15:restartNumberingAfterBreak="0">
    <w:nsid w:val="16863D47"/>
    <w:multiLevelType w:val="singleLevel"/>
    <w:tmpl w:val="0CA0CBC0"/>
    <w:lvl w:ilvl="0">
      <w:start w:val="1"/>
      <w:numFmt w:val="decimal"/>
      <w:lvlText w:val="%1)"/>
      <w:legacy w:legacy="1" w:legacySpace="0" w:legacyIndent="346"/>
      <w:lvlJc w:val="left"/>
      <w:rPr>
        <w:rFonts w:asciiTheme="minorHAnsi" w:hAnsiTheme="minorHAnsi" w:cstheme="minorHAnsi" w:hint="default"/>
      </w:rPr>
    </w:lvl>
  </w:abstractNum>
  <w:abstractNum w:abstractNumId="12" w15:restartNumberingAfterBreak="0">
    <w:nsid w:val="18D01BD6"/>
    <w:multiLevelType w:val="singleLevel"/>
    <w:tmpl w:val="03949B9E"/>
    <w:lvl w:ilvl="0">
      <w:start w:val="3"/>
      <w:numFmt w:val="decimal"/>
      <w:lvlText w:val="%1."/>
      <w:legacy w:legacy="1" w:legacySpace="0" w:legacyIndent="346"/>
      <w:lvlJc w:val="left"/>
      <w:rPr>
        <w:rFonts w:asciiTheme="minorHAnsi" w:hAnsiTheme="minorHAnsi" w:cstheme="minorHAnsi" w:hint="default"/>
      </w:rPr>
    </w:lvl>
  </w:abstractNum>
  <w:abstractNum w:abstractNumId="13" w15:restartNumberingAfterBreak="0">
    <w:nsid w:val="1B053FDF"/>
    <w:multiLevelType w:val="singleLevel"/>
    <w:tmpl w:val="0DDAD510"/>
    <w:lvl w:ilvl="0">
      <w:start w:val="1"/>
      <w:numFmt w:val="decimal"/>
      <w:lvlText w:val="%1."/>
      <w:legacy w:legacy="1" w:legacySpace="0" w:legacyIndent="341"/>
      <w:lvlJc w:val="left"/>
      <w:rPr>
        <w:rFonts w:asciiTheme="minorHAnsi" w:hAnsiTheme="minorHAnsi" w:cstheme="minorHAnsi" w:hint="default"/>
        <w:b w:val="0"/>
        <w:bCs/>
      </w:rPr>
    </w:lvl>
  </w:abstractNum>
  <w:abstractNum w:abstractNumId="14"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15"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16" w15:restartNumberingAfterBreak="0">
    <w:nsid w:val="200E66B6"/>
    <w:multiLevelType w:val="singleLevel"/>
    <w:tmpl w:val="1F6E1DF6"/>
    <w:lvl w:ilvl="0">
      <w:start w:val="1"/>
      <w:numFmt w:val="decimal"/>
      <w:lvlText w:val="%1."/>
      <w:legacy w:legacy="1" w:legacySpace="0" w:legacyIndent="350"/>
      <w:lvlJc w:val="left"/>
      <w:rPr>
        <w:rFonts w:asciiTheme="minorHAnsi" w:hAnsiTheme="minorHAnsi" w:cstheme="minorHAnsi" w:hint="default"/>
      </w:rPr>
    </w:lvl>
  </w:abstractNum>
  <w:abstractNum w:abstractNumId="17" w15:restartNumberingAfterBreak="0">
    <w:nsid w:val="20C02113"/>
    <w:multiLevelType w:val="hybridMultilevel"/>
    <w:tmpl w:val="E87205F8"/>
    <w:lvl w:ilvl="0" w:tplc="2E2256A4">
      <w:start w:val="2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CB350D"/>
    <w:multiLevelType w:val="singleLevel"/>
    <w:tmpl w:val="74B6CB46"/>
    <w:lvl w:ilvl="0">
      <w:start w:val="1"/>
      <w:numFmt w:val="decimal"/>
      <w:lvlText w:val="%1."/>
      <w:legacy w:legacy="1" w:legacySpace="0" w:legacyIndent="350"/>
      <w:lvlJc w:val="left"/>
      <w:rPr>
        <w:rFonts w:asciiTheme="minorHAnsi" w:hAnsiTheme="minorHAnsi" w:cstheme="minorHAnsi" w:hint="default"/>
      </w:rPr>
    </w:lvl>
  </w:abstractNum>
  <w:abstractNum w:abstractNumId="19" w15:restartNumberingAfterBreak="0">
    <w:nsid w:val="20CE2B4C"/>
    <w:multiLevelType w:val="singleLevel"/>
    <w:tmpl w:val="02C6BE48"/>
    <w:lvl w:ilvl="0">
      <w:start w:val="1"/>
      <w:numFmt w:val="decimal"/>
      <w:lvlText w:val="%1)"/>
      <w:legacy w:legacy="1" w:legacySpace="0" w:legacyIndent="326"/>
      <w:lvlJc w:val="left"/>
      <w:rPr>
        <w:rFonts w:asciiTheme="minorHAnsi" w:hAnsiTheme="minorHAnsi" w:cstheme="minorHAnsi" w:hint="default"/>
      </w:rPr>
    </w:lvl>
  </w:abstractNum>
  <w:abstractNum w:abstractNumId="20" w15:restartNumberingAfterBreak="0">
    <w:nsid w:val="2C266560"/>
    <w:multiLevelType w:val="singleLevel"/>
    <w:tmpl w:val="C5C0CA04"/>
    <w:lvl w:ilvl="0">
      <w:start w:val="1"/>
      <w:numFmt w:val="decimal"/>
      <w:lvlText w:val="%1."/>
      <w:legacy w:legacy="1" w:legacySpace="0" w:legacyIndent="350"/>
      <w:lvlJc w:val="left"/>
      <w:rPr>
        <w:rFonts w:asciiTheme="minorHAnsi" w:hAnsiTheme="minorHAnsi" w:cstheme="minorHAnsi" w:hint="default"/>
      </w:rPr>
    </w:lvl>
  </w:abstractNum>
  <w:abstractNum w:abstractNumId="21" w15:restartNumberingAfterBreak="0">
    <w:nsid w:val="2C782ADC"/>
    <w:multiLevelType w:val="hybridMultilevel"/>
    <w:tmpl w:val="FFE6D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74C29"/>
    <w:multiLevelType w:val="hybridMultilevel"/>
    <w:tmpl w:val="E67CB50A"/>
    <w:lvl w:ilvl="0" w:tplc="C8F879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644820"/>
    <w:multiLevelType w:val="singleLevel"/>
    <w:tmpl w:val="4B4E44A0"/>
    <w:lvl w:ilvl="0">
      <w:start w:val="18"/>
      <w:numFmt w:val="decimal"/>
      <w:lvlText w:val="%1."/>
      <w:legacy w:legacy="1" w:legacySpace="0" w:legacyIndent="326"/>
      <w:lvlJc w:val="left"/>
      <w:rPr>
        <w:rFonts w:asciiTheme="minorHAnsi" w:hAnsiTheme="minorHAnsi" w:cstheme="minorHAnsi" w:hint="default"/>
      </w:rPr>
    </w:lvl>
  </w:abstractNum>
  <w:abstractNum w:abstractNumId="24" w15:restartNumberingAfterBreak="0">
    <w:nsid w:val="30EE44C2"/>
    <w:multiLevelType w:val="singleLevel"/>
    <w:tmpl w:val="187A65F0"/>
    <w:lvl w:ilvl="0">
      <w:start w:val="2"/>
      <w:numFmt w:val="decimal"/>
      <w:lvlText w:val="%1."/>
      <w:legacy w:legacy="1" w:legacySpace="0" w:legacyIndent="350"/>
      <w:lvlJc w:val="left"/>
      <w:rPr>
        <w:rFonts w:asciiTheme="minorHAnsi" w:hAnsiTheme="minorHAnsi" w:cstheme="minorHAnsi" w:hint="default"/>
      </w:rPr>
    </w:lvl>
  </w:abstractNum>
  <w:abstractNum w:abstractNumId="25" w15:restartNumberingAfterBreak="0">
    <w:nsid w:val="319259D2"/>
    <w:multiLevelType w:val="singleLevel"/>
    <w:tmpl w:val="BC9660C4"/>
    <w:lvl w:ilvl="0">
      <w:start w:val="1"/>
      <w:numFmt w:val="decimal"/>
      <w:lvlText w:val="%1)"/>
      <w:legacy w:legacy="1" w:legacySpace="0" w:legacyIndent="346"/>
      <w:lvlJc w:val="left"/>
      <w:rPr>
        <w:rFonts w:asciiTheme="minorHAnsi" w:hAnsiTheme="minorHAnsi" w:cstheme="minorHAnsi" w:hint="default"/>
      </w:rPr>
    </w:lvl>
  </w:abstractNum>
  <w:abstractNum w:abstractNumId="26" w15:restartNumberingAfterBreak="0">
    <w:nsid w:val="31E13546"/>
    <w:multiLevelType w:val="hybridMultilevel"/>
    <w:tmpl w:val="6C8C976C"/>
    <w:lvl w:ilvl="0" w:tplc="90FCBDC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BDC3312"/>
    <w:multiLevelType w:val="hybridMultilevel"/>
    <w:tmpl w:val="8300128E"/>
    <w:lvl w:ilvl="0" w:tplc="105E2B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814377"/>
    <w:multiLevelType w:val="singleLevel"/>
    <w:tmpl w:val="7EF61AF4"/>
    <w:lvl w:ilvl="0">
      <w:start w:val="1"/>
      <w:numFmt w:val="decimal"/>
      <w:lvlText w:val="%1)"/>
      <w:legacy w:legacy="1" w:legacySpace="0" w:legacyIndent="350"/>
      <w:lvlJc w:val="left"/>
      <w:rPr>
        <w:rFonts w:asciiTheme="minorHAnsi" w:hAnsiTheme="minorHAnsi" w:cstheme="minorHAnsi" w:hint="default"/>
      </w:rPr>
    </w:lvl>
  </w:abstractNum>
  <w:abstractNum w:abstractNumId="30"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31" w15:restartNumberingAfterBreak="0">
    <w:nsid w:val="449E3050"/>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32" w15:restartNumberingAfterBreak="0">
    <w:nsid w:val="451D1D26"/>
    <w:multiLevelType w:val="hybridMultilevel"/>
    <w:tmpl w:val="04A2F51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FB0FE7"/>
    <w:multiLevelType w:val="hybridMultilevel"/>
    <w:tmpl w:val="7854A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1A1D7C"/>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4B5B2BF8"/>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6" w15:restartNumberingAfterBreak="0">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1752AF1"/>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8" w15:restartNumberingAfterBreak="0">
    <w:nsid w:val="51811778"/>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39" w15:restartNumberingAfterBreak="0">
    <w:nsid w:val="53B63A77"/>
    <w:multiLevelType w:val="hybridMultilevel"/>
    <w:tmpl w:val="D174F9A0"/>
    <w:lvl w:ilvl="0" w:tplc="1D0A5318">
      <w:start w:val="1"/>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F72CD3"/>
    <w:multiLevelType w:val="hybridMultilevel"/>
    <w:tmpl w:val="BD528E02"/>
    <w:lvl w:ilvl="0" w:tplc="9126FECE">
      <w:start w:val="2"/>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AA51E5"/>
    <w:multiLevelType w:val="singleLevel"/>
    <w:tmpl w:val="FA9E3CBC"/>
    <w:lvl w:ilvl="0">
      <w:start w:val="2"/>
      <w:numFmt w:val="decimal"/>
      <w:lvlText w:val="%1."/>
      <w:legacy w:legacy="1" w:legacySpace="0" w:legacyIndent="350"/>
      <w:lvlJc w:val="left"/>
      <w:rPr>
        <w:rFonts w:asciiTheme="minorHAnsi" w:hAnsiTheme="minorHAnsi" w:cstheme="minorHAnsi" w:hint="default"/>
      </w:rPr>
    </w:lvl>
  </w:abstractNum>
  <w:abstractNum w:abstractNumId="42" w15:restartNumberingAfterBreak="0">
    <w:nsid w:val="58032DC1"/>
    <w:multiLevelType w:val="hybridMultilevel"/>
    <w:tmpl w:val="25FA44DE"/>
    <w:lvl w:ilvl="0" w:tplc="5D585F26">
      <w:start w:val="6"/>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DA1B19"/>
    <w:multiLevelType w:val="singleLevel"/>
    <w:tmpl w:val="707A5E8A"/>
    <w:lvl w:ilvl="0">
      <w:start w:val="3"/>
      <w:numFmt w:val="decimal"/>
      <w:lvlText w:val="%1."/>
      <w:legacy w:legacy="1" w:legacySpace="0" w:legacyIndent="341"/>
      <w:lvlJc w:val="left"/>
      <w:rPr>
        <w:rFonts w:asciiTheme="minorHAnsi" w:hAnsiTheme="minorHAnsi" w:cstheme="minorHAnsi" w:hint="default"/>
      </w:rPr>
    </w:lvl>
  </w:abstractNum>
  <w:abstractNum w:abstractNumId="44" w15:restartNumberingAfterBreak="0">
    <w:nsid w:val="5EAA7D2D"/>
    <w:multiLevelType w:val="hybridMultilevel"/>
    <w:tmpl w:val="957C406C"/>
    <w:lvl w:ilvl="0" w:tplc="B8A62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713164"/>
    <w:multiLevelType w:val="hybridMultilevel"/>
    <w:tmpl w:val="DE04E2B6"/>
    <w:lvl w:ilvl="0" w:tplc="291A52AA">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6" w15:restartNumberingAfterBreak="0">
    <w:nsid w:val="5FB44053"/>
    <w:multiLevelType w:val="hybridMultilevel"/>
    <w:tmpl w:val="B7C2148E"/>
    <w:lvl w:ilvl="0" w:tplc="F9CCB2E6">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FE77E03"/>
    <w:multiLevelType w:val="singleLevel"/>
    <w:tmpl w:val="27B24606"/>
    <w:lvl w:ilvl="0">
      <w:start w:val="1"/>
      <w:numFmt w:val="decimal"/>
      <w:lvlText w:val="%1)"/>
      <w:legacy w:legacy="1" w:legacySpace="0" w:legacyIndent="346"/>
      <w:lvlJc w:val="left"/>
      <w:rPr>
        <w:rFonts w:asciiTheme="minorHAnsi" w:hAnsiTheme="minorHAnsi" w:cstheme="minorHAnsi" w:hint="default"/>
      </w:rPr>
    </w:lvl>
  </w:abstractNum>
  <w:abstractNum w:abstractNumId="48" w15:restartNumberingAfterBreak="0">
    <w:nsid w:val="60113A3E"/>
    <w:multiLevelType w:val="singleLevel"/>
    <w:tmpl w:val="FA261D70"/>
    <w:lvl w:ilvl="0">
      <w:start w:val="11"/>
      <w:numFmt w:val="decimal"/>
      <w:lvlText w:val="%1."/>
      <w:legacy w:legacy="1" w:legacySpace="0" w:legacyIndent="336"/>
      <w:lvlJc w:val="left"/>
      <w:rPr>
        <w:rFonts w:asciiTheme="minorHAnsi" w:hAnsiTheme="minorHAnsi" w:cstheme="minorHAnsi" w:hint="default"/>
      </w:rPr>
    </w:lvl>
  </w:abstractNum>
  <w:abstractNum w:abstractNumId="49" w15:restartNumberingAfterBreak="0">
    <w:nsid w:val="64641977"/>
    <w:multiLevelType w:val="singleLevel"/>
    <w:tmpl w:val="B2365842"/>
    <w:lvl w:ilvl="0">
      <w:start w:val="1"/>
      <w:numFmt w:val="decimal"/>
      <w:lvlText w:val="%1."/>
      <w:legacy w:legacy="1" w:legacySpace="0" w:legacyIndent="350"/>
      <w:lvlJc w:val="left"/>
      <w:rPr>
        <w:rFonts w:asciiTheme="minorHAnsi" w:hAnsiTheme="minorHAnsi" w:cstheme="minorHAnsi" w:hint="default"/>
        <w:strike w:val="0"/>
      </w:rPr>
    </w:lvl>
  </w:abstractNum>
  <w:abstractNum w:abstractNumId="50"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51" w15:restartNumberingAfterBreak="0">
    <w:nsid w:val="66616815"/>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72B2E3B"/>
    <w:multiLevelType w:val="hybridMultilevel"/>
    <w:tmpl w:val="226AC906"/>
    <w:lvl w:ilvl="0" w:tplc="A92465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6C21F1"/>
    <w:multiLevelType w:val="singleLevel"/>
    <w:tmpl w:val="554807A0"/>
    <w:lvl w:ilvl="0">
      <w:start w:val="1"/>
      <w:numFmt w:val="decimal"/>
      <w:lvlText w:val="%1."/>
      <w:legacy w:legacy="1" w:legacySpace="0" w:legacyIndent="350"/>
      <w:lvlJc w:val="left"/>
      <w:rPr>
        <w:rFonts w:asciiTheme="minorHAnsi" w:hAnsiTheme="minorHAnsi" w:cstheme="minorHAnsi" w:hint="default"/>
      </w:rPr>
    </w:lvl>
  </w:abstractNum>
  <w:abstractNum w:abstractNumId="54"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55" w15:restartNumberingAfterBreak="0">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ED77FB4"/>
    <w:multiLevelType w:val="multilevel"/>
    <w:tmpl w:val="407C5D2C"/>
    <w:lvl w:ilvl="0">
      <w:start w:val="1"/>
      <w:numFmt w:val="decimal"/>
      <w:lvlText w:val="%1."/>
      <w:legacy w:legacy="1" w:legacySpace="0" w:legacyIndent="350"/>
      <w:lvlJc w:val="left"/>
      <w:rPr>
        <w:rFonts w:asciiTheme="minorHAnsi" w:hAnsiTheme="minorHAnsi" w:cstheme="minorHAnsi"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7" w15:restartNumberingAfterBreak="0">
    <w:nsid w:val="6FAE4879"/>
    <w:multiLevelType w:val="hybridMultilevel"/>
    <w:tmpl w:val="0B982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FB3833"/>
    <w:multiLevelType w:val="hybridMultilevel"/>
    <w:tmpl w:val="908AA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937D7B"/>
    <w:multiLevelType w:val="singleLevel"/>
    <w:tmpl w:val="A0CC592E"/>
    <w:lvl w:ilvl="0">
      <w:start w:val="12"/>
      <w:numFmt w:val="decimal"/>
      <w:lvlText w:val="%1."/>
      <w:legacy w:legacy="1" w:legacySpace="0" w:legacyIndent="326"/>
      <w:lvlJc w:val="left"/>
      <w:rPr>
        <w:rFonts w:asciiTheme="minorHAnsi" w:hAnsiTheme="minorHAnsi" w:cstheme="minorHAnsi" w:hint="default"/>
      </w:rPr>
    </w:lvl>
  </w:abstractNum>
  <w:abstractNum w:abstractNumId="60" w15:restartNumberingAfterBreak="0">
    <w:nsid w:val="73060D93"/>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61" w15:restartNumberingAfterBreak="0">
    <w:nsid w:val="73746C0F"/>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3FB3B1D"/>
    <w:multiLevelType w:val="hybridMultilevel"/>
    <w:tmpl w:val="B3B0E384"/>
    <w:lvl w:ilvl="0" w:tplc="E6F84250">
      <w:start w:val="1"/>
      <w:numFmt w:val="decimal"/>
      <w:lvlText w:val="%1)"/>
      <w:lvlJc w:val="left"/>
      <w:pPr>
        <w:ind w:left="786" w:hanging="360"/>
      </w:pPr>
      <w:rPr>
        <w:rFonts w:asciiTheme="minorHAnsi" w:hAnsiTheme="minorHAnsi" w:cstheme="minorHAnsi"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71D5A9E"/>
    <w:multiLevelType w:val="singleLevel"/>
    <w:tmpl w:val="FD288D82"/>
    <w:lvl w:ilvl="0">
      <w:start w:val="4"/>
      <w:numFmt w:val="decimal"/>
      <w:lvlText w:val="%1."/>
      <w:legacy w:legacy="1" w:legacySpace="0" w:legacyIndent="350"/>
      <w:lvlJc w:val="left"/>
      <w:rPr>
        <w:rFonts w:asciiTheme="minorHAnsi" w:hAnsiTheme="minorHAnsi" w:cstheme="minorHAnsi" w:hint="default"/>
      </w:rPr>
    </w:lvl>
  </w:abstractNum>
  <w:abstractNum w:abstractNumId="64" w15:restartNumberingAfterBreak="0">
    <w:nsid w:val="790A368F"/>
    <w:multiLevelType w:val="hybridMultilevel"/>
    <w:tmpl w:val="D9A086A2"/>
    <w:lvl w:ilvl="0" w:tplc="D61EC36E">
      <w:start w:val="2"/>
      <w:numFmt w:val="decimal"/>
      <w:lvlText w:val="%1."/>
      <w:lvlJc w:val="left"/>
      <w:pPr>
        <w:ind w:left="720"/>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E45E7D56">
      <w:start w:val="1"/>
      <w:numFmt w:val="decimal"/>
      <w:lvlText w:val="%2)"/>
      <w:lvlJc w:val="left"/>
      <w:pPr>
        <w:ind w:left="900"/>
      </w:pPr>
      <w:rPr>
        <w:rFonts w:ascii="Cambria" w:eastAsia="Verdana" w:hAnsi="Cambria" w:cs="Verdana"/>
        <w:b w:val="0"/>
        <w:i w:val="0"/>
        <w:strike w:val="0"/>
        <w:dstrike w:val="0"/>
        <w:color w:val="000000"/>
        <w:sz w:val="20"/>
        <w:szCs w:val="20"/>
        <w:u w:val="none" w:color="000000"/>
        <w:bdr w:val="none" w:sz="0" w:space="0" w:color="auto"/>
        <w:shd w:val="clear" w:color="auto" w:fill="auto"/>
        <w:vertAlign w:val="baseline"/>
      </w:rPr>
    </w:lvl>
    <w:lvl w:ilvl="2" w:tplc="6496259A">
      <w:start w:val="1"/>
      <w:numFmt w:val="lowerLetter"/>
      <w:lvlText w:val="%3)"/>
      <w:lvlJc w:val="left"/>
      <w:pPr>
        <w:ind w:left="1133"/>
      </w:pPr>
      <w:rPr>
        <w:rFonts w:ascii="Cambria" w:eastAsia="Verdana" w:hAnsi="Cambria" w:cs="Verdana"/>
        <w:b w:val="0"/>
        <w:i w:val="0"/>
        <w:strike w:val="0"/>
        <w:dstrike w:val="0"/>
        <w:color w:val="000000"/>
        <w:sz w:val="22"/>
        <w:szCs w:val="22"/>
        <w:u w:val="none" w:color="000000"/>
        <w:bdr w:val="none" w:sz="0" w:space="0" w:color="auto"/>
        <w:shd w:val="clear" w:color="auto" w:fill="auto"/>
        <w:vertAlign w:val="baseline"/>
      </w:rPr>
    </w:lvl>
    <w:lvl w:ilvl="3" w:tplc="38403C80">
      <w:start w:val="1"/>
      <w:numFmt w:val="decimal"/>
      <w:lvlText w:val="%4"/>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0C0018">
      <w:start w:val="1"/>
      <w:numFmt w:val="lowerLetter"/>
      <w:lvlText w:val="%5"/>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F868D0">
      <w:start w:val="1"/>
      <w:numFmt w:val="lowerRoman"/>
      <w:lvlText w:val="%6"/>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AEB0E2">
      <w:start w:val="1"/>
      <w:numFmt w:val="decimal"/>
      <w:lvlText w:val="%7"/>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B65AAC">
      <w:start w:val="1"/>
      <w:numFmt w:val="lowerLetter"/>
      <w:lvlText w:val="%8"/>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3AA9CE">
      <w:start w:val="1"/>
      <w:numFmt w:val="lowerRoman"/>
      <w:lvlText w:val="%9"/>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97B36E8"/>
    <w:multiLevelType w:val="singleLevel"/>
    <w:tmpl w:val="23D40000"/>
    <w:lvl w:ilvl="0">
      <w:start w:val="1"/>
      <w:numFmt w:val="decimal"/>
      <w:lvlText w:val="%1."/>
      <w:legacy w:legacy="1" w:legacySpace="0" w:legacyIndent="350"/>
      <w:lvlJc w:val="left"/>
      <w:rPr>
        <w:rFonts w:asciiTheme="minorHAnsi" w:hAnsiTheme="minorHAnsi" w:cstheme="minorHAnsi" w:hint="default"/>
      </w:rPr>
    </w:lvl>
  </w:abstractNum>
  <w:abstractNum w:abstractNumId="66" w15:restartNumberingAfterBreak="0">
    <w:nsid w:val="79A91773"/>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67" w15:restartNumberingAfterBreak="0">
    <w:nsid w:val="79C96A32"/>
    <w:multiLevelType w:val="singleLevel"/>
    <w:tmpl w:val="AB068848"/>
    <w:lvl w:ilvl="0">
      <w:start w:val="1"/>
      <w:numFmt w:val="decimal"/>
      <w:lvlText w:val="%1)"/>
      <w:legacy w:legacy="1" w:legacySpace="0" w:legacyIndent="346"/>
      <w:lvlJc w:val="left"/>
      <w:rPr>
        <w:rFonts w:asciiTheme="minorHAnsi" w:hAnsiTheme="minorHAnsi" w:cstheme="minorHAnsi" w:hint="default"/>
      </w:rPr>
    </w:lvl>
  </w:abstractNum>
  <w:abstractNum w:abstractNumId="68" w15:restartNumberingAfterBreak="0">
    <w:nsid w:val="7B1D6D4E"/>
    <w:multiLevelType w:val="singleLevel"/>
    <w:tmpl w:val="38AEDC64"/>
    <w:lvl w:ilvl="0">
      <w:start w:val="2"/>
      <w:numFmt w:val="decimal"/>
      <w:lvlText w:val="%1."/>
      <w:legacy w:legacy="1" w:legacySpace="0" w:legacyIndent="341"/>
      <w:lvlJc w:val="left"/>
      <w:rPr>
        <w:rFonts w:asciiTheme="minorHAnsi" w:hAnsiTheme="minorHAnsi" w:cstheme="minorHAnsi" w:hint="default"/>
      </w:rPr>
    </w:lvl>
  </w:abstractNum>
  <w:abstractNum w:abstractNumId="69"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92901020">
    <w:abstractNumId w:val="56"/>
  </w:num>
  <w:num w:numId="2" w16cid:durableId="918946504">
    <w:abstractNumId w:val="4"/>
  </w:num>
  <w:num w:numId="3" w16cid:durableId="1586914847">
    <w:abstractNumId w:val="2"/>
  </w:num>
  <w:num w:numId="4" w16cid:durableId="1550609414">
    <w:abstractNumId w:val="31"/>
  </w:num>
  <w:num w:numId="5" w16cid:durableId="2057776907">
    <w:abstractNumId w:val="34"/>
  </w:num>
  <w:num w:numId="6" w16cid:durableId="78872116">
    <w:abstractNumId w:val="66"/>
  </w:num>
  <w:num w:numId="7" w16cid:durableId="1751266135">
    <w:abstractNumId w:val="49"/>
  </w:num>
  <w:num w:numId="8" w16cid:durableId="1418986047">
    <w:abstractNumId w:val="24"/>
  </w:num>
  <w:num w:numId="9" w16cid:durableId="1210068812">
    <w:abstractNumId w:val="65"/>
  </w:num>
  <w:num w:numId="10" w16cid:durableId="754980850">
    <w:abstractNumId w:val="8"/>
  </w:num>
  <w:num w:numId="11" w16cid:durableId="1137648221">
    <w:abstractNumId w:val="59"/>
  </w:num>
  <w:num w:numId="12" w16cid:durableId="1958750638">
    <w:abstractNumId w:val="29"/>
  </w:num>
  <w:num w:numId="13" w16cid:durableId="1126700409">
    <w:abstractNumId w:val="23"/>
  </w:num>
  <w:num w:numId="14" w16cid:durableId="89011734">
    <w:abstractNumId w:val="47"/>
  </w:num>
  <w:num w:numId="15" w16cid:durableId="852767856">
    <w:abstractNumId w:val="41"/>
  </w:num>
  <w:num w:numId="16" w16cid:durableId="2050060010">
    <w:abstractNumId w:val="63"/>
  </w:num>
  <w:num w:numId="17" w16cid:durableId="1546285860">
    <w:abstractNumId w:val="19"/>
  </w:num>
  <w:num w:numId="18" w16cid:durableId="2130077952">
    <w:abstractNumId w:val="60"/>
  </w:num>
  <w:num w:numId="19" w16cid:durableId="2822799">
    <w:abstractNumId w:val="48"/>
  </w:num>
  <w:num w:numId="20" w16cid:durableId="872765656">
    <w:abstractNumId w:val="13"/>
  </w:num>
  <w:num w:numId="21" w16cid:durableId="665596290">
    <w:abstractNumId w:val="68"/>
  </w:num>
  <w:num w:numId="22" w16cid:durableId="65996450">
    <w:abstractNumId w:val="67"/>
  </w:num>
  <w:num w:numId="23" w16cid:durableId="426316700">
    <w:abstractNumId w:val="43"/>
  </w:num>
  <w:num w:numId="24" w16cid:durableId="2069375109">
    <w:abstractNumId w:val="25"/>
  </w:num>
  <w:num w:numId="25" w16cid:durableId="1061829929">
    <w:abstractNumId w:val="12"/>
  </w:num>
  <w:num w:numId="26" w16cid:durableId="418915470">
    <w:abstractNumId w:val="20"/>
  </w:num>
  <w:num w:numId="27" w16cid:durableId="1541743384">
    <w:abstractNumId w:val="20"/>
    <w:lvlOverride w:ilvl="0">
      <w:lvl w:ilvl="0">
        <w:start w:val="8"/>
        <w:numFmt w:val="decimal"/>
        <w:lvlText w:val="%1."/>
        <w:legacy w:legacy="1" w:legacySpace="0" w:legacyIndent="350"/>
        <w:lvlJc w:val="left"/>
        <w:rPr>
          <w:rFonts w:asciiTheme="minorHAnsi" w:hAnsiTheme="minorHAnsi" w:cstheme="minorHAnsi" w:hint="default"/>
        </w:rPr>
      </w:lvl>
    </w:lvlOverride>
  </w:num>
  <w:num w:numId="28" w16cid:durableId="443888401">
    <w:abstractNumId w:val="37"/>
  </w:num>
  <w:num w:numId="29" w16cid:durableId="1222984420">
    <w:abstractNumId w:val="37"/>
    <w:lvlOverride w:ilvl="0">
      <w:lvl w:ilvl="0">
        <w:start w:val="1"/>
        <w:numFmt w:val="decimal"/>
        <w:lvlText w:val="%1)"/>
        <w:legacy w:legacy="1" w:legacySpace="0" w:legacyIndent="341"/>
        <w:lvlJc w:val="left"/>
        <w:rPr>
          <w:rFonts w:asciiTheme="minorHAnsi" w:hAnsiTheme="minorHAnsi" w:cstheme="minorHAnsi" w:hint="default"/>
        </w:rPr>
      </w:lvl>
    </w:lvlOverride>
  </w:num>
  <w:num w:numId="30" w16cid:durableId="715815445">
    <w:abstractNumId w:val="11"/>
  </w:num>
  <w:num w:numId="31" w16cid:durableId="1481386785">
    <w:abstractNumId w:val="10"/>
  </w:num>
  <w:num w:numId="32" w16cid:durableId="1584410906">
    <w:abstractNumId w:val="16"/>
  </w:num>
  <w:num w:numId="33" w16cid:durableId="1895578405">
    <w:abstractNumId w:val="53"/>
  </w:num>
  <w:num w:numId="34" w16cid:durableId="724915932">
    <w:abstractNumId w:val="39"/>
  </w:num>
  <w:num w:numId="35" w16cid:durableId="2063289692">
    <w:abstractNumId w:val="1"/>
  </w:num>
  <w:num w:numId="36" w16cid:durableId="218173771">
    <w:abstractNumId w:val="18"/>
  </w:num>
  <w:num w:numId="37" w16cid:durableId="199898627">
    <w:abstractNumId w:val="51"/>
  </w:num>
  <w:num w:numId="38" w16cid:durableId="1084182629">
    <w:abstractNumId w:val="30"/>
  </w:num>
  <w:num w:numId="39" w16cid:durableId="1760178872">
    <w:abstractNumId w:val="0"/>
  </w:num>
  <w:num w:numId="40" w16cid:durableId="1809396877">
    <w:abstractNumId w:val="26"/>
  </w:num>
  <w:num w:numId="41" w16cid:durableId="1387143020">
    <w:abstractNumId w:val="3"/>
  </w:num>
  <w:num w:numId="42" w16cid:durableId="613756124">
    <w:abstractNumId w:val="46"/>
  </w:num>
  <w:num w:numId="43" w16cid:durableId="670522548">
    <w:abstractNumId w:val="28"/>
  </w:num>
  <w:num w:numId="44" w16cid:durableId="871959881">
    <w:abstractNumId w:val="54"/>
  </w:num>
  <w:num w:numId="45" w16cid:durableId="1361396339">
    <w:abstractNumId w:val="52"/>
  </w:num>
  <w:num w:numId="46" w16cid:durableId="1691489126">
    <w:abstractNumId w:val="21"/>
  </w:num>
  <w:num w:numId="47" w16cid:durableId="1734039484">
    <w:abstractNumId w:val="62"/>
  </w:num>
  <w:num w:numId="48" w16cid:durableId="543099260">
    <w:abstractNumId w:val="69"/>
  </w:num>
  <w:num w:numId="49" w16cid:durableId="269433385">
    <w:abstractNumId w:val="61"/>
  </w:num>
  <w:num w:numId="50" w16cid:durableId="2075278708">
    <w:abstractNumId w:val="55"/>
  </w:num>
  <w:num w:numId="51" w16cid:durableId="1118447624">
    <w:abstractNumId w:val="36"/>
  </w:num>
  <w:num w:numId="52" w16cid:durableId="65693257">
    <w:abstractNumId w:val="27"/>
  </w:num>
  <w:num w:numId="53" w16cid:durableId="1035885846">
    <w:abstractNumId w:val="38"/>
  </w:num>
  <w:num w:numId="54" w16cid:durableId="1742944334">
    <w:abstractNumId w:val="35"/>
  </w:num>
  <w:num w:numId="55" w16cid:durableId="898518026">
    <w:abstractNumId w:val="40"/>
  </w:num>
  <w:num w:numId="56" w16cid:durableId="1361979704">
    <w:abstractNumId w:val="14"/>
  </w:num>
  <w:num w:numId="57" w16cid:durableId="2145459451">
    <w:abstractNumId w:val="50"/>
  </w:num>
  <w:num w:numId="58" w16cid:durableId="14616463">
    <w:abstractNumId w:val="7"/>
  </w:num>
  <w:num w:numId="59" w16cid:durableId="833498855">
    <w:abstractNumId w:val="15"/>
  </w:num>
  <w:num w:numId="60" w16cid:durableId="18046341">
    <w:abstractNumId w:val="22"/>
  </w:num>
  <w:num w:numId="61" w16cid:durableId="2103645932">
    <w:abstractNumId w:val="45"/>
  </w:num>
  <w:num w:numId="62" w16cid:durableId="388305486">
    <w:abstractNumId w:val="32"/>
  </w:num>
  <w:num w:numId="63" w16cid:durableId="1568422376">
    <w:abstractNumId w:val="42"/>
  </w:num>
  <w:num w:numId="64" w16cid:durableId="958102597">
    <w:abstractNumId w:val="58"/>
  </w:num>
  <w:num w:numId="65" w16cid:durableId="1501429794">
    <w:abstractNumId w:val="64"/>
  </w:num>
  <w:num w:numId="66" w16cid:durableId="951520649">
    <w:abstractNumId w:val="9"/>
  </w:num>
  <w:num w:numId="67" w16cid:durableId="1742827722">
    <w:abstractNumId w:val="6"/>
  </w:num>
  <w:num w:numId="68" w16cid:durableId="948663830">
    <w:abstractNumId w:val="17"/>
  </w:num>
  <w:num w:numId="69" w16cid:durableId="56367666">
    <w:abstractNumId w:val="5"/>
  </w:num>
  <w:num w:numId="70" w16cid:durableId="951981892">
    <w:abstractNumId w:val="33"/>
  </w:num>
  <w:num w:numId="71" w16cid:durableId="218900074">
    <w:abstractNumId w:val="44"/>
  </w:num>
  <w:num w:numId="72" w16cid:durableId="1558010398">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ED"/>
    <w:rsid w:val="000533ED"/>
    <w:rsid w:val="000B5F3D"/>
    <w:rsid w:val="00147BB7"/>
    <w:rsid w:val="00151047"/>
    <w:rsid w:val="0020398B"/>
    <w:rsid w:val="003E3135"/>
    <w:rsid w:val="003F77D5"/>
    <w:rsid w:val="00441074"/>
    <w:rsid w:val="004679B7"/>
    <w:rsid w:val="004850A0"/>
    <w:rsid w:val="00493FDB"/>
    <w:rsid w:val="0049675C"/>
    <w:rsid w:val="004F13EC"/>
    <w:rsid w:val="0054729E"/>
    <w:rsid w:val="00593913"/>
    <w:rsid w:val="00666D5E"/>
    <w:rsid w:val="0069144D"/>
    <w:rsid w:val="008E2833"/>
    <w:rsid w:val="009036BD"/>
    <w:rsid w:val="0099396D"/>
    <w:rsid w:val="009C2002"/>
    <w:rsid w:val="00A330D8"/>
    <w:rsid w:val="00AE10A4"/>
    <w:rsid w:val="00B51D70"/>
    <w:rsid w:val="00BF57C7"/>
    <w:rsid w:val="00C35036"/>
    <w:rsid w:val="00C7681B"/>
    <w:rsid w:val="00D4627E"/>
    <w:rsid w:val="00DE5F4E"/>
    <w:rsid w:val="00E75282"/>
    <w:rsid w:val="00EE065B"/>
    <w:rsid w:val="00F12360"/>
    <w:rsid w:val="00F766D6"/>
    <w:rsid w:val="00F86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5506"/>
  <w15:chartTrackingRefBased/>
  <w15:docId w15:val="{270C8D45-29E1-4960-ADFB-CA453737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3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0">
    <w:name w:val="Style10"/>
    <w:basedOn w:val="Normalny"/>
    <w:uiPriority w:val="99"/>
    <w:rsid w:val="000533ED"/>
    <w:pPr>
      <w:widowControl w:val="0"/>
      <w:autoSpaceDE w:val="0"/>
      <w:autoSpaceDN w:val="0"/>
      <w:adjustRightInd w:val="0"/>
      <w:spacing w:after="0" w:line="190" w:lineRule="exact"/>
    </w:pPr>
    <w:rPr>
      <w:rFonts w:ascii="Times New Roman" w:eastAsia="Times New Roman" w:hAnsi="Times New Roman" w:cs="Times New Roman"/>
      <w:sz w:val="24"/>
      <w:szCs w:val="24"/>
      <w:lang w:eastAsia="pl-PL"/>
    </w:rPr>
  </w:style>
  <w:style w:type="character" w:customStyle="1" w:styleId="FontStyle12">
    <w:name w:val="Font Style12"/>
    <w:basedOn w:val="Domylnaczcionkaakapitu"/>
    <w:uiPriority w:val="99"/>
    <w:rsid w:val="000533ED"/>
    <w:rPr>
      <w:rFonts w:ascii="Arial" w:hAnsi="Arial" w:cs="Arial"/>
      <w:color w:val="000000"/>
      <w:sz w:val="14"/>
      <w:szCs w:val="14"/>
    </w:rPr>
  </w:style>
  <w:style w:type="character" w:customStyle="1" w:styleId="FontStyle13">
    <w:name w:val="Font Style13"/>
    <w:basedOn w:val="Domylnaczcionkaakapitu"/>
    <w:uiPriority w:val="99"/>
    <w:rsid w:val="000533ED"/>
    <w:rPr>
      <w:rFonts w:ascii="Arial" w:hAnsi="Arial" w:cs="Arial"/>
      <w:i/>
      <w:iCs/>
      <w:color w:val="000000"/>
      <w:sz w:val="14"/>
      <w:szCs w:val="14"/>
    </w:rPr>
  </w:style>
  <w:style w:type="paragraph" w:styleId="Akapitzlist">
    <w:name w:val="List Paragraph"/>
    <w:basedOn w:val="Normalny"/>
    <w:link w:val="AkapitzlistZnak"/>
    <w:qFormat/>
    <w:rsid w:val="000533ED"/>
    <w:pPr>
      <w:autoSpaceDE w:val="0"/>
      <w:autoSpaceDN w:val="0"/>
      <w:adjustRightInd w:val="0"/>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0533E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533ED"/>
    <w:rPr>
      <w:color w:val="0563C1" w:themeColor="hyperlink"/>
      <w:u w:val="single"/>
    </w:rPr>
  </w:style>
  <w:style w:type="paragraph" w:styleId="Stopka">
    <w:name w:val="footer"/>
    <w:basedOn w:val="Normalny"/>
    <w:link w:val="StopkaZnak"/>
    <w:uiPriority w:val="99"/>
    <w:unhideWhenUsed/>
    <w:rsid w:val="000533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33ED"/>
  </w:style>
  <w:style w:type="paragraph" w:customStyle="1" w:styleId="Default">
    <w:name w:val="Default"/>
    <w:basedOn w:val="Normalny"/>
    <w:rsid w:val="000533ED"/>
    <w:pPr>
      <w:widowControl w:val="0"/>
      <w:suppressAutoHyphens/>
      <w:autoSpaceDE w:val="0"/>
      <w:spacing w:after="0" w:line="240" w:lineRule="auto"/>
    </w:pPr>
    <w:rPr>
      <w:rFonts w:ascii="Arial" w:eastAsia="Arial" w:hAnsi="Arial" w:cs="Arial"/>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3" Type="http://schemas.openxmlformats.org/officeDocument/2006/relationships/settings" Target="settings.xml"/><Relationship Id="rId7" Type="http://schemas.openxmlformats.org/officeDocument/2006/relationships/hyperlink" Target="http://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spektor@san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22</Pages>
  <Words>11808</Words>
  <Characters>70850</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12</cp:revision>
  <cp:lastPrinted>2022-08-24T09:30:00Z</cp:lastPrinted>
  <dcterms:created xsi:type="dcterms:W3CDTF">2022-08-23T11:22:00Z</dcterms:created>
  <dcterms:modified xsi:type="dcterms:W3CDTF">2022-09-09T09:26:00Z</dcterms:modified>
</cp:coreProperties>
</file>