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7ACE" w14:textId="77777777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7EDC4A13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="00D66E77">
        <w:rPr>
          <w:rFonts w:cstheme="minorHAnsi"/>
          <w:b/>
          <w:color w:val="C45911" w:themeColor="accent2" w:themeShade="BF"/>
        </w:rPr>
        <w:t>DOZ.240.7</w:t>
      </w:r>
      <w:r w:rsidRPr="007F3CD3">
        <w:rPr>
          <w:rFonts w:cstheme="minorHAnsi"/>
          <w:b/>
          <w:color w:val="C45911" w:themeColor="accent2" w:themeShade="BF"/>
        </w:rPr>
        <w:t>.2022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</w:t>
            </w:r>
            <w:proofErr w:type="spellStart"/>
            <w:r w:rsidRPr="007F3CD3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0DEBB54B" w14:textId="77777777" w:rsidR="00D81585" w:rsidRPr="007F3CD3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3A39D3AB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D66E77" w:rsidRPr="006131F9">
        <w:rPr>
          <w:rFonts w:cs="Calibri"/>
          <w:b/>
          <w:bCs/>
          <w:color w:val="C45911"/>
          <w:lang w:eastAsia="pl-PL"/>
        </w:rPr>
        <w:t>Sukcesywne dostawy sprzętu medycznego jednorazowego użytku, sprzętu diagnostycznego, materiałów opatrunkowych na potrzeby Wojewódzkiej Stacji Pogotowia Ratunkowego w Bydgoszczy</w:t>
      </w:r>
      <w:bookmarkStart w:id="0" w:name="_GoBack"/>
      <w:bookmarkEnd w:id="0"/>
      <w:r w:rsidR="007F3CD3" w:rsidRPr="007F3CD3">
        <w:rPr>
          <w:rFonts w:cstheme="minorHAnsi"/>
          <w:b/>
          <w:color w:val="C45911" w:themeColor="accent2" w:themeShade="BF"/>
        </w:rPr>
        <w:t>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7F3CD3" w:rsidRDefault="005B5344" w:rsidP="007F3CD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7F3CD3" w:rsidRDefault="005B5344" w:rsidP="007F3CD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F3CD3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F3CD3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F3CD3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F3CD3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F3CD3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7F3CD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E680887" w14:textId="151B0A71" w:rsid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96C408E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2EF6E61" w14:textId="7B4C6F7D" w:rsidR="00916460" w:rsidRPr="007F3CD3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>…………………………………….</w:t>
      </w:r>
    </w:p>
    <w:p w14:paraId="166A5B1A" w14:textId="3E5DFB5B" w:rsidR="00916460" w:rsidRPr="007F3CD3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16"/>
          <w:szCs w:val="16"/>
        </w:rPr>
        <w:t>d</w:t>
      </w:r>
      <w:r w:rsidRPr="007F3CD3">
        <w:rPr>
          <w:rFonts w:cstheme="minorHAnsi"/>
          <w:i/>
          <w:sz w:val="16"/>
          <w:szCs w:val="16"/>
        </w:rPr>
        <w:t xml:space="preserve">ata; </w:t>
      </w:r>
      <w:bookmarkStart w:id="2" w:name="_Hlk102639179"/>
      <w:r w:rsidR="007C24F5" w:rsidRPr="007F3CD3">
        <w:rPr>
          <w:rFonts w:cstheme="minorHAnsi"/>
          <w:i/>
          <w:sz w:val="16"/>
          <w:szCs w:val="16"/>
        </w:rPr>
        <w:t>k</w:t>
      </w:r>
      <w:r w:rsidRPr="007F3CD3">
        <w:rPr>
          <w:rFonts w:cstheme="minorHAnsi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3318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D967" w14:textId="42FBDB64" w:rsidR="009B1CDC" w:rsidRPr="00A14AA0" w:rsidRDefault="009B1CDC" w:rsidP="009B1CDC">
    <w:pPr>
      <w:ind w:left="4956"/>
      <w:jc w:val="right"/>
      <w:rPr>
        <w:sz w:val="20"/>
      </w:rPr>
    </w:pPr>
    <w:r w:rsidRPr="00A14AA0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A14AA0">
      <w:rPr>
        <w:sz w:val="20"/>
        <w:szCs w:val="20"/>
      </w:rPr>
      <w:t xml:space="preserve"> do SWZ</w:t>
    </w:r>
  </w:p>
  <w:p w14:paraId="63D63749" w14:textId="77777777" w:rsidR="009B1CDC" w:rsidRDefault="009B1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1CDC"/>
    <w:rsid w:val="009C0CC2"/>
    <w:rsid w:val="00B035E5"/>
    <w:rsid w:val="00B33182"/>
    <w:rsid w:val="00BC03FF"/>
    <w:rsid w:val="00BD235B"/>
    <w:rsid w:val="00C57760"/>
    <w:rsid w:val="00D02901"/>
    <w:rsid w:val="00D10644"/>
    <w:rsid w:val="00D66E77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Debska</cp:lastModifiedBy>
  <cp:revision>5</cp:revision>
  <dcterms:created xsi:type="dcterms:W3CDTF">2022-07-05T09:10:00Z</dcterms:created>
  <dcterms:modified xsi:type="dcterms:W3CDTF">2022-07-25T12:56:00Z</dcterms:modified>
</cp:coreProperties>
</file>