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D5" w:rsidRPr="003D67E0" w:rsidRDefault="007E7BD5" w:rsidP="00CC6328">
      <w:pPr>
        <w:spacing w:after="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7E7BD5" w:rsidRPr="003D67E0" w:rsidRDefault="007E7BD5" w:rsidP="007E7BD5">
      <w:pPr>
        <w:pStyle w:val="Nagwek1"/>
        <w:rPr>
          <w:sz w:val="24"/>
          <w:szCs w:val="24"/>
        </w:rPr>
      </w:pPr>
      <w:r w:rsidRPr="007E7BD5">
        <w:rPr>
          <w:b w:val="0"/>
          <w:sz w:val="24"/>
          <w:szCs w:val="24"/>
        </w:rPr>
        <w:t xml:space="preserve">Przedmiotem zamówienia jest </w:t>
      </w:r>
      <w:r>
        <w:rPr>
          <w:b w:val="0"/>
          <w:sz w:val="24"/>
          <w:szCs w:val="24"/>
        </w:rPr>
        <w:t xml:space="preserve">zakup i </w:t>
      </w:r>
      <w:r w:rsidRPr="007E7BD5">
        <w:rPr>
          <w:b w:val="0"/>
          <w:sz w:val="24"/>
          <w:szCs w:val="24"/>
        </w:rPr>
        <w:t xml:space="preserve">przedłużenie </w:t>
      </w:r>
      <w:r>
        <w:rPr>
          <w:b w:val="0"/>
          <w:sz w:val="24"/>
          <w:szCs w:val="24"/>
        </w:rPr>
        <w:t>l</w:t>
      </w:r>
      <w:r w:rsidRPr="007E7BD5">
        <w:rPr>
          <w:b w:val="0"/>
          <w:sz w:val="24"/>
          <w:szCs w:val="24"/>
        </w:rPr>
        <w:t>icencj</w:t>
      </w:r>
      <w:r>
        <w:rPr>
          <w:b w:val="0"/>
          <w:sz w:val="24"/>
          <w:szCs w:val="24"/>
        </w:rPr>
        <w:t>i</w:t>
      </w:r>
      <w:r w:rsidRPr="007E7BD5">
        <w:rPr>
          <w:b w:val="0"/>
          <w:sz w:val="24"/>
          <w:szCs w:val="24"/>
        </w:rPr>
        <w:t xml:space="preserve"> </w:t>
      </w:r>
      <w:proofErr w:type="spellStart"/>
      <w:r w:rsidRPr="00A85F90">
        <w:rPr>
          <w:b w:val="0"/>
          <w:sz w:val="24"/>
          <w:szCs w:val="24"/>
        </w:rPr>
        <w:t>FortiGuard</w:t>
      </w:r>
      <w:proofErr w:type="spellEnd"/>
      <w:r w:rsidRPr="00A85F90">
        <w:rPr>
          <w:b w:val="0"/>
          <w:sz w:val="24"/>
          <w:szCs w:val="24"/>
        </w:rPr>
        <w:t xml:space="preserve"> </w:t>
      </w:r>
      <w:r w:rsidR="00A85F90" w:rsidRPr="00A85F90">
        <w:rPr>
          <w:rStyle w:val="Pogrubienie"/>
          <w:sz w:val="24"/>
          <w:szCs w:val="24"/>
        </w:rPr>
        <w:t>FC-10-00207-9</w:t>
      </w:r>
      <w:r w:rsidR="00A44D33">
        <w:rPr>
          <w:rStyle w:val="Pogrubienie"/>
          <w:sz w:val="24"/>
          <w:szCs w:val="24"/>
        </w:rPr>
        <w:t>5</w:t>
      </w:r>
      <w:r w:rsidR="00A85F90" w:rsidRPr="00A85F90">
        <w:rPr>
          <w:rStyle w:val="Pogrubienie"/>
          <w:sz w:val="24"/>
          <w:szCs w:val="24"/>
        </w:rPr>
        <w:t>0-02-12</w:t>
      </w:r>
      <w:r w:rsidR="00A85F90" w:rsidRPr="007E7BD5">
        <w:rPr>
          <w:b w:val="0"/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 xml:space="preserve">na 1 rok dla </w:t>
      </w:r>
      <w:r>
        <w:rPr>
          <w:b w:val="0"/>
          <w:sz w:val="24"/>
          <w:szCs w:val="24"/>
        </w:rPr>
        <w:t xml:space="preserve">dwóch urządzeń </w:t>
      </w:r>
      <w:proofErr w:type="spellStart"/>
      <w:r>
        <w:rPr>
          <w:b w:val="0"/>
          <w:sz w:val="24"/>
          <w:szCs w:val="24"/>
        </w:rPr>
        <w:t>Fortigate</w:t>
      </w:r>
      <w:proofErr w:type="spellEnd"/>
      <w:r>
        <w:rPr>
          <w:b w:val="0"/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FG-200E</w:t>
      </w:r>
      <w:r w:rsidRPr="003D67E0">
        <w:rPr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przedstawionych w poniższej tabeli przy czym:</w:t>
      </w:r>
    </w:p>
    <w:p w:rsidR="007E7BD5" w:rsidRDefault="007E7BD5" w:rsidP="00DE4C7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28C2">
        <w:rPr>
          <w:rFonts w:ascii="Times New Roman" w:eastAsia="Times New Roman" w:hAnsi="Times New Roman"/>
          <w:sz w:val="24"/>
          <w:szCs w:val="24"/>
          <w:lang w:eastAsia="pl-PL"/>
        </w:rPr>
        <w:t xml:space="preserve">gwarantuje czas wymiany w trybie </w:t>
      </w:r>
      <w:r w:rsidR="00FB28C2" w:rsidRPr="00FB28C2">
        <w:rPr>
          <w:rFonts w:ascii="Times New Roman" w:eastAsia="Times New Roman" w:hAnsi="Times New Roman"/>
          <w:sz w:val="24"/>
          <w:szCs w:val="24"/>
          <w:lang w:eastAsia="pl-PL"/>
        </w:rPr>
        <w:t>24x7</w:t>
      </w:r>
      <w:r w:rsidRPr="00FB28C2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FB28C2" w:rsidRPr="00FB28C2">
        <w:rPr>
          <w:rFonts w:ascii="Times New Roman" w:hAnsi="Times New Roman"/>
          <w:sz w:val="24"/>
          <w:szCs w:val="24"/>
        </w:rPr>
        <w:t>wysyłka urządzenia sprawnego po zgłoszeniu i stwierdzeniu uszkodzenia</w:t>
      </w:r>
      <w:r w:rsidRPr="00FB28C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5F90" w:rsidRPr="00FB28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85F90" w:rsidRPr="00FB28C2">
        <w:rPr>
          <w:rFonts w:ascii="Times New Roman" w:hAnsi="Times New Roman"/>
          <w:sz w:val="24"/>
          <w:szCs w:val="24"/>
        </w:rPr>
        <w:t>usługa świadczona przez autoryzowany serwis producenta,</w:t>
      </w:r>
    </w:p>
    <w:p w:rsidR="007E7BD5" w:rsidRDefault="007E7BD5" w:rsidP="00DE4C7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zapewnia wsparcie techniczne</w:t>
      </w:r>
      <w:r w:rsidR="00A85F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5F90" w:rsidRPr="003D67E0">
        <w:rPr>
          <w:rFonts w:ascii="Times New Roman" w:hAnsi="Times New Roman"/>
          <w:sz w:val="24"/>
          <w:szCs w:val="24"/>
        </w:rPr>
        <w:t>producenta obejmuje komponenty sprzętowe jak i oprogramowanie</w:t>
      </w:r>
      <w:r w:rsidR="00A85F90">
        <w:rPr>
          <w:rFonts w:ascii="Times New Roman" w:hAnsi="Times New Roman"/>
          <w:sz w:val="24"/>
          <w:szCs w:val="24"/>
        </w:rPr>
        <w:t>,</w:t>
      </w:r>
    </w:p>
    <w:p w:rsidR="007E7BD5" w:rsidRDefault="007E7BD5" w:rsidP="00DE4C7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umożliwia aktualizację wewnętrzn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ego oprogramowania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FortiOS</w:t>
      </w:r>
      <w:proofErr w:type="spellEnd"/>
      <w:r w:rsidR="00A85F9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E7BD5" w:rsidRDefault="007E7BD5" w:rsidP="00DE4C7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 aktywuje funkcje bezpieczeństwa takie jak Antywirus, IPS, Web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Filtering</w:t>
      </w:r>
      <w:proofErr w:type="spellEnd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Antyspam</w:t>
      </w:r>
      <w:proofErr w:type="spellEnd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zarządzanie zgodnością,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ontrola aplikacji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zabezpieczeń baz danych</w:t>
      </w:r>
    </w:p>
    <w:p w:rsidR="007E7BD5" w:rsidRDefault="007E7BD5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A85F90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7E7BD5" w:rsidRDefault="007E7BD5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A85F90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7E7BD5" w:rsidRPr="003D67E0" w:rsidRDefault="007E7BD5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29"/>
        <w:gridCol w:w="924"/>
        <w:gridCol w:w="1914"/>
        <w:gridCol w:w="2344"/>
      </w:tblGrid>
      <w:tr w:rsidR="007E7BD5" w:rsidRPr="003D67E0" w:rsidTr="00767CC8">
        <w:trPr>
          <w:trHeight w:val="429"/>
        </w:trPr>
        <w:tc>
          <w:tcPr>
            <w:tcW w:w="467" w:type="dxa"/>
            <w:vAlign w:val="center"/>
          </w:tcPr>
          <w:p w:rsidR="007E7BD5" w:rsidRPr="003D67E0" w:rsidRDefault="007E7BD5" w:rsidP="00767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81" w:type="dxa"/>
            <w:vAlign w:val="center"/>
          </w:tcPr>
          <w:p w:rsidR="007E7BD5" w:rsidRPr="003D67E0" w:rsidRDefault="007E7BD5" w:rsidP="00767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31" w:type="dxa"/>
            <w:vAlign w:val="center"/>
          </w:tcPr>
          <w:p w:rsidR="007E7BD5" w:rsidRPr="003D67E0" w:rsidRDefault="007E7BD5" w:rsidP="00767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29" w:type="dxa"/>
            <w:vAlign w:val="center"/>
          </w:tcPr>
          <w:p w:rsidR="007E7BD5" w:rsidRPr="003D67E0" w:rsidRDefault="007E7BD5" w:rsidP="00767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46" w:type="dxa"/>
            <w:vAlign w:val="center"/>
          </w:tcPr>
          <w:p w:rsidR="007E7BD5" w:rsidRPr="003D67E0" w:rsidRDefault="007E7BD5" w:rsidP="00767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 w:rsidR="00D70179"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7E7BD5" w:rsidRPr="003D67E0" w:rsidTr="00D70179">
        <w:trPr>
          <w:trHeight w:val="763"/>
        </w:trPr>
        <w:tc>
          <w:tcPr>
            <w:tcW w:w="467" w:type="dxa"/>
            <w:vAlign w:val="center"/>
          </w:tcPr>
          <w:p w:rsidR="007E7BD5" w:rsidRPr="00D70179" w:rsidRDefault="007E7BD5" w:rsidP="00767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vAlign w:val="center"/>
          </w:tcPr>
          <w:p w:rsidR="007E7BD5" w:rsidRPr="00D70179" w:rsidRDefault="00D70179" w:rsidP="00767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 xml:space="preserve">UTM </w:t>
            </w:r>
            <w:proofErr w:type="spellStart"/>
            <w:r w:rsidRPr="00D70179">
              <w:rPr>
                <w:rFonts w:ascii="Times New Roman" w:hAnsi="Times New Roman"/>
                <w:sz w:val="24"/>
                <w:szCs w:val="24"/>
              </w:rPr>
              <w:t>FortiGate</w:t>
            </w:r>
            <w:proofErr w:type="spellEnd"/>
            <w:r w:rsidRPr="00D70179">
              <w:rPr>
                <w:rFonts w:ascii="Times New Roman" w:hAnsi="Times New Roman"/>
                <w:sz w:val="24"/>
                <w:szCs w:val="24"/>
              </w:rPr>
              <w:t xml:space="preserve"> 200E</w:t>
            </w:r>
          </w:p>
        </w:tc>
        <w:tc>
          <w:tcPr>
            <w:tcW w:w="931" w:type="dxa"/>
            <w:vAlign w:val="center"/>
          </w:tcPr>
          <w:p w:rsidR="007E7BD5" w:rsidRPr="00D70179" w:rsidRDefault="00D70179" w:rsidP="00767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2</w:t>
            </w:r>
            <w:r w:rsidR="007E7BD5" w:rsidRPr="00D70179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</w:tc>
        <w:tc>
          <w:tcPr>
            <w:tcW w:w="1929" w:type="dxa"/>
            <w:vAlign w:val="center"/>
          </w:tcPr>
          <w:p w:rsidR="007E7BD5" w:rsidRPr="00D70179" w:rsidRDefault="00B857F9" w:rsidP="007A2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="00D70179" w:rsidRPr="00D701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6B58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46" w:type="dxa"/>
            <w:vAlign w:val="center"/>
          </w:tcPr>
          <w:p w:rsidR="007E7BD5" w:rsidRPr="00D70179" w:rsidRDefault="00D70179" w:rsidP="00767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FG200E4Q17916103</w:t>
            </w:r>
          </w:p>
          <w:p w:rsidR="00D70179" w:rsidRPr="00D70179" w:rsidRDefault="00D70179" w:rsidP="00767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FG200E4Q17918042</w:t>
            </w:r>
          </w:p>
        </w:tc>
      </w:tr>
    </w:tbl>
    <w:p w:rsidR="003A4600" w:rsidRDefault="003A4600" w:rsidP="003A4600">
      <w:pPr>
        <w:ind w:left="360"/>
        <w:jc w:val="both"/>
      </w:pPr>
    </w:p>
    <w:p w:rsidR="003A4600" w:rsidRDefault="003A4600"/>
    <w:sectPr w:rsidR="003A4600" w:rsidSect="0059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2743A"/>
    <w:multiLevelType w:val="multilevel"/>
    <w:tmpl w:val="BFD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67E0"/>
    <w:rsid w:val="0012703B"/>
    <w:rsid w:val="0022177C"/>
    <w:rsid w:val="00377FC9"/>
    <w:rsid w:val="003A4600"/>
    <w:rsid w:val="003D67E0"/>
    <w:rsid w:val="0047169A"/>
    <w:rsid w:val="0050749C"/>
    <w:rsid w:val="0059717A"/>
    <w:rsid w:val="006B588D"/>
    <w:rsid w:val="006B5C13"/>
    <w:rsid w:val="0079665C"/>
    <w:rsid w:val="007A2AE5"/>
    <w:rsid w:val="007E7BD5"/>
    <w:rsid w:val="00952538"/>
    <w:rsid w:val="00A44D33"/>
    <w:rsid w:val="00A85F90"/>
    <w:rsid w:val="00AC1385"/>
    <w:rsid w:val="00B00093"/>
    <w:rsid w:val="00B30D0D"/>
    <w:rsid w:val="00B70D75"/>
    <w:rsid w:val="00B70E05"/>
    <w:rsid w:val="00B857F9"/>
    <w:rsid w:val="00CC6328"/>
    <w:rsid w:val="00D40FBD"/>
    <w:rsid w:val="00D70179"/>
    <w:rsid w:val="00DE4C7C"/>
    <w:rsid w:val="00ED28A7"/>
    <w:rsid w:val="00F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E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E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67E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B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85F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rum</cp:lastModifiedBy>
  <cp:revision>3</cp:revision>
  <dcterms:created xsi:type="dcterms:W3CDTF">2022-01-20T12:12:00Z</dcterms:created>
  <dcterms:modified xsi:type="dcterms:W3CDTF">2022-01-20T12:14:00Z</dcterms:modified>
</cp:coreProperties>
</file>