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E7E20" w14:textId="4F6660F2" w:rsidR="001D0680" w:rsidRPr="001C35BF" w:rsidRDefault="001D0680" w:rsidP="001D0680">
      <w:pPr>
        <w:spacing w:after="0" w:line="360" w:lineRule="auto"/>
        <w:ind w:left="6372"/>
        <w:jc w:val="right"/>
        <w:rPr>
          <w:rFonts w:ascii="Times New Roman" w:hAnsi="Times New Roman" w:cs="Times New Roman"/>
        </w:rPr>
      </w:pPr>
      <w:r w:rsidRPr="001C35BF">
        <w:rPr>
          <w:rFonts w:ascii="Times New Roman" w:hAnsi="Times New Roman" w:cs="Times New Roman"/>
        </w:rPr>
        <w:t xml:space="preserve">Załącznik nr </w:t>
      </w:r>
      <w:r w:rsidRPr="001D0680">
        <w:rPr>
          <w:rFonts w:ascii="Times New Roman" w:hAnsi="Times New Roman" w:cs="Times New Roman"/>
        </w:rPr>
        <w:t>2</w:t>
      </w:r>
      <w:r w:rsidRPr="001C35BF">
        <w:rPr>
          <w:rFonts w:ascii="Times New Roman" w:hAnsi="Times New Roman" w:cs="Times New Roman"/>
        </w:rPr>
        <w:t xml:space="preserve"> do </w:t>
      </w:r>
      <w:r w:rsidR="00873C26">
        <w:rPr>
          <w:rFonts w:ascii="Times New Roman" w:hAnsi="Times New Roman" w:cs="Times New Roman"/>
        </w:rPr>
        <w:t>U</w:t>
      </w:r>
      <w:r w:rsidRPr="001C35BF">
        <w:rPr>
          <w:rFonts w:ascii="Times New Roman" w:hAnsi="Times New Roman" w:cs="Times New Roman"/>
        </w:rPr>
        <w:t>mowy</w:t>
      </w:r>
    </w:p>
    <w:p w14:paraId="3ABEC0A6" w14:textId="77777777" w:rsidR="00E51848" w:rsidRDefault="00E51848" w:rsidP="00F651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2F174C0" w14:textId="77777777" w:rsidR="00085D4D" w:rsidRPr="00570D59" w:rsidRDefault="00454BCF" w:rsidP="00F651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Umowa powierzenia przetwarzania danych osobowych</w:t>
      </w:r>
    </w:p>
    <w:p w14:paraId="4418B86D" w14:textId="77777777" w:rsidR="00085D4D" w:rsidRPr="00570D59" w:rsidRDefault="00454BCF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zawarta dnia ____________ pomiędzy:</w:t>
      </w:r>
    </w:p>
    <w:p w14:paraId="0367FCCD" w14:textId="77777777" w:rsidR="00085D4D" w:rsidRPr="00570D59" w:rsidRDefault="00454BCF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(zwana dalej „Umową”)</w:t>
      </w:r>
    </w:p>
    <w:p w14:paraId="4759F7B9" w14:textId="77777777" w:rsidR="00085D4D" w:rsidRPr="00570D59" w:rsidRDefault="00085D4D" w:rsidP="00F65109">
      <w:pPr>
        <w:spacing w:after="0" w:line="240" w:lineRule="auto"/>
        <w:rPr>
          <w:rFonts w:ascii="Times New Roman" w:hAnsi="Times New Roman" w:cs="Times New Roman"/>
        </w:rPr>
      </w:pPr>
    </w:p>
    <w:p w14:paraId="11CCBCCF" w14:textId="77777777" w:rsidR="00EF5DC5" w:rsidRPr="00EF5DC5" w:rsidRDefault="00EF5DC5" w:rsidP="00EF5DC5">
      <w:pPr>
        <w:spacing w:after="0" w:line="240" w:lineRule="auto"/>
        <w:rPr>
          <w:rFonts w:ascii="Times New Roman" w:hAnsi="Times New Roman" w:cs="Times New Roman"/>
          <w:i/>
        </w:rPr>
      </w:pPr>
      <w:r w:rsidRPr="00EF5DC5">
        <w:rPr>
          <w:rFonts w:ascii="Times New Roman" w:hAnsi="Times New Roman" w:cs="Times New Roman"/>
        </w:rPr>
        <w:t>Gminą Miasto Elbląg z siedzibą w Elblągu, ul. Łączności 1, 82-300 Elbląg</w:t>
      </w:r>
      <w:r w:rsidRPr="00EF5DC5">
        <w:rPr>
          <w:rFonts w:ascii="Times New Roman" w:hAnsi="Times New Roman" w:cs="Times New Roman"/>
        </w:rPr>
        <w:br/>
        <w:t>NIP 578-305-14-46, REGON 170747715</w:t>
      </w:r>
    </w:p>
    <w:p w14:paraId="61815756" w14:textId="29B66195" w:rsidR="00563314" w:rsidRPr="00570D59" w:rsidRDefault="00563314" w:rsidP="00563314">
      <w:pPr>
        <w:spacing w:after="0" w:line="240" w:lineRule="auto"/>
        <w:rPr>
          <w:rFonts w:ascii="Times New Roman" w:hAnsi="Times New Roman" w:cs="Times New Roman"/>
          <w:i/>
        </w:rPr>
      </w:pPr>
      <w:r w:rsidRPr="00570D59">
        <w:rPr>
          <w:rFonts w:ascii="Times New Roman" w:hAnsi="Times New Roman" w:cs="Times New Roman"/>
        </w:rPr>
        <w:t xml:space="preserve"> </w:t>
      </w:r>
    </w:p>
    <w:p w14:paraId="3A0063FF" w14:textId="77777777" w:rsidR="00563314" w:rsidRPr="00570D59" w:rsidRDefault="00563314" w:rsidP="00563314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zwan</w:t>
      </w:r>
      <w:r w:rsidR="00BE7331" w:rsidRPr="00570D59">
        <w:rPr>
          <w:rFonts w:ascii="Times New Roman" w:hAnsi="Times New Roman" w:cs="Times New Roman"/>
        </w:rPr>
        <w:t>ą</w:t>
      </w:r>
      <w:r w:rsidRPr="00570D59">
        <w:rPr>
          <w:rFonts w:ascii="Times New Roman" w:hAnsi="Times New Roman" w:cs="Times New Roman"/>
        </w:rPr>
        <w:t xml:space="preserve"> w dalszej części umowy </w:t>
      </w:r>
      <w:r w:rsidRPr="00570D59">
        <w:rPr>
          <w:rFonts w:ascii="Times New Roman" w:hAnsi="Times New Roman" w:cs="Times New Roman"/>
          <w:b/>
        </w:rPr>
        <w:t xml:space="preserve">„Administratorem </w:t>
      </w:r>
      <w:r w:rsidR="00B14C7C" w:rsidRPr="00570D59">
        <w:rPr>
          <w:rFonts w:ascii="Times New Roman" w:hAnsi="Times New Roman" w:cs="Times New Roman"/>
          <w:b/>
        </w:rPr>
        <w:t>D</w:t>
      </w:r>
      <w:r w:rsidRPr="00570D59">
        <w:rPr>
          <w:rFonts w:ascii="Times New Roman" w:hAnsi="Times New Roman" w:cs="Times New Roman"/>
          <w:b/>
        </w:rPr>
        <w:t>anych</w:t>
      </w:r>
      <w:r w:rsidR="00B14C7C" w:rsidRPr="00570D59">
        <w:rPr>
          <w:rFonts w:ascii="Times New Roman" w:hAnsi="Times New Roman" w:cs="Times New Roman"/>
          <w:b/>
        </w:rPr>
        <w:t xml:space="preserve"> Osobowych</w:t>
      </w:r>
      <w:r w:rsidR="00690AF3" w:rsidRPr="00570D59">
        <w:rPr>
          <w:rFonts w:ascii="Times New Roman" w:hAnsi="Times New Roman" w:cs="Times New Roman"/>
          <w:b/>
        </w:rPr>
        <w:t>”</w:t>
      </w:r>
      <w:r w:rsidRPr="00570D59">
        <w:rPr>
          <w:rFonts w:ascii="Times New Roman" w:hAnsi="Times New Roman" w:cs="Times New Roman"/>
          <w:b/>
        </w:rPr>
        <w:t xml:space="preserve"> </w:t>
      </w:r>
    </w:p>
    <w:p w14:paraId="3C08FABD" w14:textId="77777777" w:rsidR="00563314" w:rsidRPr="00570D59" w:rsidRDefault="00563314" w:rsidP="00563314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reprezentowan</w:t>
      </w:r>
      <w:r w:rsidR="00356954" w:rsidRPr="00570D59">
        <w:rPr>
          <w:rFonts w:ascii="Times New Roman" w:hAnsi="Times New Roman" w:cs="Times New Roman"/>
        </w:rPr>
        <w:t>ą</w:t>
      </w:r>
      <w:r w:rsidRPr="00570D59">
        <w:rPr>
          <w:rFonts w:ascii="Times New Roman" w:hAnsi="Times New Roman" w:cs="Times New Roman"/>
        </w:rPr>
        <w:t xml:space="preserve"> przez: </w:t>
      </w:r>
    </w:p>
    <w:p w14:paraId="3F87FAFA" w14:textId="77777777" w:rsidR="00690AF3" w:rsidRPr="00570D59" w:rsidRDefault="00690AF3" w:rsidP="00563314">
      <w:pPr>
        <w:spacing w:after="0" w:line="240" w:lineRule="auto"/>
        <w:rPr>
          <w:rFonts w:ascii="Times New Roman" w:hAnsi="Times New Roman" w:cs="Times New Roman"/>
        </w:rPr>
      </w:pPr>
    </w:p>
    <w:p w14:paraId="5EB42C40" w14:textId="77777777" w:rsidR="00563314" w:rsidRPr="00570D59" w:rsidRDefault="00A93CC2" w:rsidP="00563314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…………………………………………..</w:t>
      </w:r>
      <w:r w:rsidR="00CC4D14" w:rsidRPr="00570D59">
        <w:rPr>
          <w:rFonts w:ascii="Times New Roman" w:hAnsi="Times New Roman" w:cs="Times New Roman"/>
          <w:b/>
        </w:rPr>
        <w:t xml:space="preserve"> </w:t>
      </w:r>
      <w:r w:rsidR="00563314" w:rsidRPr="00570D59">
        <w:rPr>
          <w:rFonts w:ascii="Times New Roman" w:hAnsi="Times New Roman" w:cs="Times New Roman"/>
        </w:rPr>
        <w:t xml:space="preserve"> - </w:t>
      </w:r>
      <w:r w:rsidRPr="00570D59">
        <w:rPr>
          <w:rFonts w:ascii="Times New Roman" w:hAnsi="Times New Roman" w:cs="Times New Roman"/>
        </w:rPr>
        <w:t>………………………………………</w:t>
      </w:r>
    </w:p>
    <w:p w14:paraId="41126E83" w14:textId="77777777" w:rsidR="00563314" w:rsidRPr="00570D59" w:rsidRDefault="00563314" w:rsidP="00F65109">
      <w:pPr>
        <w:spacing w:after="0" w:line="240" w:lineRule="auto"/>
        <w:rPr>
          <w:rFonts w:ascii="Times New Roman" w:hAnsi="Times New Roman" w:cs="Times New Roman"/>
        </w:rPr>
      </w:pPr>
    </w:p>
    <w:p w14:paraId="7B267A91" w14:textId="77777777" w:rsidR="00563314" w:rsidRPr="00570D59" w:rsidRDefault="00563314" w:rsidP="00F65109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a</w:t>
      </w:r>
    </w:p>
    <w:p w14:paraId="0E390ADC" w14:textId="77777777" w:rsidR="00563314" w:rsidRPr="00570D59" w:rsidRDefault="00563314" w:rsidP="00F65109">
      <w:pPr>
        <w:spacing w:after="0" w:line="240" w:lineRule="auto"/>
        <w:rPr>
          <w:rFonts w:ascii="Times New Roman" w:hAnsi="Times New Roman" w:cs="Times New Roman"/>
        </w:rPr>
      </w:pPr>
    </w:p>
    <w:p w14:paraId="3D6248E7" w14:textId="77777777" w:rsidR="00690AF3" w:rsidRPr="00570D59" w:rsidRDefault="00081B6F" w:rsidP="00F651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</w:t>
      </w:r>
      <w:r w:rsidR="009A6DF4" w:rsidRPr="00570D59">
        <w:rPr>
          <w:rFonts w:ascii="Times New Roman" w:hAnsi="Times New Roman" w:cs="Times New Roman"/>
        </w:rPr>
        <w:t>………………</w:t>
      </w:r>
      <w:r w:rsidR="00CC4D14" w:rsidRPr="00570D59">
        <w:rPr>
          <w:rFonts w:ascii="Times New Roman" w:hAnsi="Times New Roman" w:cs="Times New Roman"/>
        </w:rPr>
        <w:t xml:space="preserve">z siedzibą w </w:t>
      </w:r>
      <w:r w:rsidR="009A6DF4" w:rsidRPr="00570D59">
        <w:rPr>
          <w:rFonts w:ascii="Times New Roman" w:hAnsi="Times New Roman" w:cs="Times New Roman"/>
        </w:rPr>
        <w:t>…………………………</w:t>
      </w:r>
      <w:r w:rsidR="00CC4D14" w:rsidRPr="00570D59">
        <w:rPr>
          <w:rFonts w:ascii="Times New Roman" w:hAnsi="Times New Roman" w:cs="Times New Roman"/>
        </w:rPr>
        <w:t xml:space="preserve">, </w:t>
      </w:r>
      <w:r w:rsidR="00C438D0" w:rsidRPr="00570D59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……………….……………</w:t>
      </w:r>
      <w:r w:rsidR="009A6DF4" w:rsidRPr="00570D59">
        <w:rPr>
          <w:rFonts w:ascii="Times New Roman" w:hAnsi="Times New Roman" w:cs="Times New Roman"/>
        </w:rPr>
        <w:t>.</w:t>
      </w:r>
      <w:r w:rsidR="00CC4D14" w:rsidRPr="00570D59">
        <w:rPr>
          <w:rFonts w:ascii="Times New Roman" w:hAnsi="Times New Roman" w:cs="Times New Roman"/>
        </w:rPr>
        <w:t xml:space="preserve">, </w:t>
      </w:r>
      <w:r w:rsidR="009A6DF4" w:rsidRPr="00570D59">
        <w:rPr>
          <w:rFonts w:ascii="Times New Roman" w:hAnsi="Times New Roman" w:cs="Times New Roman"/>
        </w:rPr>
        <w:t>……………………………….</w:t>
      </w:r>
      <w:r w:rsidR="00CC4D14" w:rsidRPr="00570D59">
        <w:rPr>
          <w:rFonts w:ascii="Times New Roman" w:hAnsi="Times New Roman" w:cs="Times New Roman"/>
        </w:rPr>
        <w:t xml:space="preserve">, NIP </w:t>
      </w:r>
      <w:r w:rsidR="009A6DF4" w:rsidRPr="00570D59">
        <w:rPr>
          <w:rFonts w:ascii="Times New Roman" w:hAnsi="Times New Roman" w:cs="Times New Roman"/>
        </w:rPr>
        <w:t>……………………………..</w:t>
      </w:r>
      <w:r w:rsidR="00CC4D14" w:rsidRPr="00570D59">
        <w:rPr>
          <w:rFonts w:ascii="Times New Roman" w:hAnsi="Times New Roman" w:cs="Times New Roman"/>
        </w:rPr>
        <w:t xml:space="preserve">, REGON </w:t>
      </w:r>
      <w:r w:rsidR="009A6DF4" w:rsidRPr="00570D59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…….</w:t>
      </w:r>
    </w:p>
    <w:p w14:paraId="7E939B7C" w14:textId="77777777" w:rsidR="00085D4D" w:rsidRPr="00570D59" w:rsidRDefault="00454BCF" w:rsidP="00F65109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zwany w dalszej części umowy </w:t>
      </w:r>
      <w:r w:rsidRPr="00570D59">
        <w:rPr>
          <w:rFonts w:ascii="Times New Roman" w:hAnsi="Times New Roman" w:cs="Times New Roman"/>
          <w:b/>
        </w:rPr>
        <w:t>„Podmiotem przetwarzającym”</w:t>
      </w:r>
      <w:r w:rsidRPr="00570D59">
        <w:rPr>
          <w:rFonts w:ascii="Times New Roman" w:hAnsi="Times New Roman" w:cs="Times New Roman"/>
        </w:rPr>
        <w:t xml:space="preserve"> </w:t>
      </w:r>
    </w:p>
    <w:p w14:paraId="7FC0CE84" w14:textId="77777777" w:rsidR="00085D4D" w:rsidRPr="00570D59" w:rsidRDefault="00454BCF" w:rsidP="00F65109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reprezentowana przez: </w:t>
      </w:r>
    </w:p>
    <w:p w14:paraId="22BFA281" w14:textId="77777777" w:rsidR="00A93CC2" w:rsidRPr="00570D59" w:rsidRDefault="00A93CC2" w:rsidP="00A93CC2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…………………………………………..</w:t>
      </w:r>
      <w:r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</w:rPr>
        <w:t xml:space="preserve"> - ………………………………………</w:t>
      </w:r>
    </w:p>
    <w:p w14:paraId="2CC9EEC7" w14:textId="77777777" w:rsidR="00085D4D" w:rsidRPr="00570D59" w:rsidRDefault="00085D4D" w:rsidP="00F65109">
      <w:pPr>
        <w:spacing w:after="0" w:line="240" w:lineRule="auto"/>
        <w:rPr>
          <w:rFonts w:ascii="Times New Roman" w:hAnsi="Times New Roman" w:cs="Times New Roman"/>
        </w:rPr>
      </w:pPr>
    </w:p>
    <w:p w14:paraId="59DA1FCF" w14:textId="77777777" w:rsidR="00085D4D" w:rsidRPr="00570D59" w:rsidRDefault="00085D4D" w:rsidP="00F65109">
      <w:pPr>
        <w:spacing w:after="0" w:line="240" w:lineRule="auto"/>
        <w:rPr>
          <w:rFonts w:ascii="Times New Roman" w:hAnsi="Times New Roman" w:cs="Times New Roman"/>
        </w:rPr>
      </w:pPr>
    </w:p>
    <w:p w14:paraId="20032809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 1</w:t>
      </w:r>
    </w:p>
    <w:p w14:paraId="3423A0F6" w14:textId="77777777" w:rsidR="00085D4D" w:rsidRPr="00570D59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 xml:space="preserve"> </w:t>
      </w:r>
      <w:r w:rsidR="00454BCF" w:rsidRPr="00570D59">
        <w:rPr>
          <w:rFonts w:ascii="Times New Roman" w:hAnsi="Times New Roman" w:cs="Times New Roman"/>
          <w:b/>
        </w:rPr>
        <w:t>Powierzenie przetwarzania danych osobowych</w:t>
      </w:r>
    </w:p>
    <w:p w14:paraId="55E2BFFA" w14:textId="77777777" w:rsidR="004D15F0" w:rsidRPr="00570D59" w:rsidRDefault="004D15F0" w:rsidP="004D15F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Administrator </w:t>
      </w:r>
      <w:r w:rsidR="001C2926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1C2926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 xml:space="preserve">powierza Podmiotowi przetwarzającemu, </w:t>
      </w:r>
      <w:r w:rsidR="001C2926" w:rsidRP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>w trybie art. 28 Rozporządzenia Parlamentu Eur</w:t>
      </w:r>
      <w:r w:rsidR="001C2926" w:rsidRPr="00570D59">
        <w:rPr>
          <w:rFonts w:ascii="Times New Roman" w:hAnsi="Times New Roman" w:cs="Times New Roman"/>
        </w:rPr>
        <w:t>opejskiego i Rady (UE) 2016/679</w:t>
      </w:r>
      <w:r w:rsidRPr="00570D59">
        <w:rPr>
          <w:rFonts w:ascii="Times New Roman" w:hAnsi="Times New Roman" w:cs="Times New Roman"/>
        </w:rPr>
        <w:t xml:space="preserve"> z dnia 27 kwietnia 2016r. (zwanego w dalszej części „Rozporządzeniem”) dane osobowe do przetwarzania, na zasadach </w:t>
      </w:r>
      <w:r w:rsidR="00805A86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>i w celu określonym w niniejszej Umowie.</w:t>
      </w:r>
    </w:p>
    <w:p w14:paraId="76EBC604" w14:textId="77777777" w:rsidR="00085D4D" w:rsidRPr="00570D59" w:rsidRDefault="00454BCF" w:rsidP="00F6510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zobowiązuje się przetwarzać powierzone mu dane osobowe zgodnie </w:t>
      </w:r>
      <w:r w:rsidR="00805A86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>z niniejszą umową, Rozporządzeniem oraz z innymi przepisami prawa powszechnie obowiązującego, które chronią prawa osób, których dane dotyczą.</w:t>
      </w:r>
    </w:p>
    <w:p w14:paraId="4E186C62" w14:textId="77777777" w:rsidR="00085D4D" w:rsidRPr="00570D59" w:rsidRDefault="00454BCF" w:rsidP="00F6510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oświadcza, iż stosuje środki bezpieczeństwa spełniające wymogi Rozporządzenia. </w:t>
      </w:r>
    </w:p>
    <w:p w14:paraId="1A02B8DB" w14:textId="77777777" w:rsidR="00085D4D" w:rsidRPr="00570D59" w:rsidRDefault="00085D4D" w:rsidP="00F651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hAnsi="Times New Roman" w:cs="Times New Roman"/>
        </w:rPr>
      </w:pPr>
    </w:p>
    <w:p w14:paraId="757A6772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006A9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2</w:t>
      </w:r>
    </w:p>
    <w:p w14:paraId="73DF81F6" w14:textId="77777777" w:rsidR="00085D4D" w:rsidRPr="00570D59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 xml:space="preserve"> </w:t>
      </w:r>
      <w:r w:rsidR="00454BCF" w:rsidRPr="00570D59">
        <w:rPr>
          <w:rFonts w:ascii="Times New Roman" w:hAnsi="Times New Roman" w:cs="Times New Roman"/>
          <w:b/>
        </w:rPr>
        <w:t>Zakres i cel przetwarzania danych</w:t>
      </w:r>
    </w:p>
    <w:p w14:paraId="26B7D496" w14:textId="63D8B0D9" w:rsidR="00AF4AF4" w:rsidRDefault="00720CE3" w:rsidP="00AF4A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F5DC5">
        <w:rPr>
          <w:rFonts w:ascii="Times New Roman" w:hAnsi="Times New Roman" w:cs="Times New Roman"/>
          <w:color w:val="000000"/>
        </w:rPr>
        <w:t xml:space="preserve">Podmiot przetwarzający będzie przetwarzał, powierzone na podstawie umowy dane zawarte </w:t>
      </w:r>
      <w:r w:rsidR="00570D59" w:rsidRPr="00EF5DC5">
        <w:rPr>
          <w:rFonts w:ascii="Times New Roman" w:hAnsi="Times New Roman" w:cs="Times New Roman"/>
          <w:color w:val="000000"/>
        </w:rPr>
        <w:br/>
      </w:r>
      <w:r w:rsidRPr="00EF5DC5">
        <w:rPr>
          <w:rFonts w:ascii="Times New Roman" w:hAnsi="Times New Roman" w:cs="Times New Roman"/>
          <w:color w:val="000000"/>
        </w:rPr>
        <w:t xml:space="preserve">w </w:t>
      </w:r>
      <w:r w:rsidR="00EF5DC5" w:rsidRPr="00EF5DC5">
        <w:rPr>
          <w:rFonts w:ascii="Times New Roman" w:hAnsi="Times New Roman" w:cs="Times New Roman"/>
          <w:color w:val="000000"/>
        </w:rPr>
        <w:t>dokumentach uzasadniających wpisy w ewidencji gruntów i budynków</w:t>
      </w:r>
      <w:r w:rsidR="00517771">
        <w:rPr>
          <w:rFonts w:ascii="Times New Roman" w:hAnsi="Times New Roman" w:cs="Times New Roman"/>
          <w:color w:val="000000"/>
        </w:rPr>
        <w:t xml:space="preserve"> miasta Elbląga</w:t>
      </w:r>
      <w:r w:rsidR="00EF5DC5" w:rsidRPr="00EF5DC5">
        <w:rPr>
          <w:rFonts w:ascii="Times New Roman" w:hAnsi="Times New Roman" w:cs="Times New Roman"/>
          <w:color w:val="000000"/>
        </w:rPr>
        <w:t>,</w:t>
      </w:r>
      <w:r w:rsidR="00EF5DC5">
        <w:rPr>
          <w:rFonts w:ascii="Times New Roman" w:hAnsi="Times New Roman" w:cs="Times New Roman"/>
          <w:color w:val="000000"/>
        </w:rPr>
        <w:t xml:space="preserve"> za</w:t>
      </w:r>
      <w:r w:rsidRPr="00EF5DC5">
        <w:rPr>
          <w:rFonts w:ascii="Times New Roman" w:hAnsi="Times New Roman" w:cs="Times New Roman"/>
        </w:rPr>
        <w:t>wierające:</w:t>
      </w:r>
      <w:r w:rsidR="00EF5DC5" w:rsidRPr="00EF5DC5">
        <w:rPr>
          <w:rFonts w:ascii="Times New Roman" w:hAnsi="Times New Roman" w:cs="Times New Roman"/>
        </w:rPr>
        <w:t xml:space="preserve"> : </w:t>
      </w:r>
      <w:r w:rsidR="00EF5DC5" w:rsidRPr="00EF5DC5">
        <w:rPr>
          <w:rFonts w:ascii="Times New Roman" w:hAnsi="Times New Roman" w:cs="Times New Roman"/>
          <w:color w:val="000000" w:themeColor="text1"/>
        </w:rPr>
        <w:t>imię i nazwisko, imiona rodziców, adres, nr PESEL, nr księgi wieczystej.</w:t>
      </w:r>
    </w:p>
    <w:p w14:paraId="217993A2" w14:textId="6B7E1B3D" w:rsidR="00EF5DC5" w:rsidRPr="00AF4AF4" w:rsidRDefault="00C006A9" w:rsidP="00AF4A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F4AF4">
        <w:rPr>
          <w:rFonts w:ascii="Times New Roman" w:hAnsi="Times New Roman" w:cs="Times New Roman"/>
        </w:rPr>
        <w:t xml:space="preserve">Powierzone przez </w:t>
      </w:r>
      <w:r w:rsidR="008B6F95" w:rsidRPr="00AF4AF4">
        <w:rPr>
          <w:rFonts w:ascii="Times New Roman" w:hAnsi="Times New Roman" w:cs="Times New Roman"/>
        </w:rPr>
        <w:t>Administratora</w:t>
      </w:r>
      <w:r w:rsidRPr="00AF4AF4">
        <w:rPr>
          <w:rFonts w:ascii="Times New Roman" w:hAnsi="Times New Roman" w:cs="Times New Roman"/>
        </w:rPr>
        <w:t xml:space="preserve"> Danych Osobowych dane osobowe będą przetwarzane przez Podmiot przetwarzający wyłącznie w celu</w:t>
      </w:r>
      <w:r w:rsidR="00EF5DC5" w:rsidRPr="00AF4AF4">
        <w:rPr>
          <w:rFonts w:ascii="Times New Roman" w:hAnsi="Times New Roman" w:cs="Times New Roman"/>
        </w:rPr>
        <w:t xml:space="preserve"> </w:t>
      </w:r>
      <w:r w:rsidR="00EF5DC5" w:rsidRPr="00AF4AF4">
        <w:rPr>
          <w:rFonts w:ascii="Times New Roman" w:hAnsi="Times New Roman" w:cs="Times New Roman"/>
          <w:color w:val="000000"/>
        </w:rPr>
        <w:t xml:space="preserve">realizacji umowy na usługę </w:t>
      </w:r>
      <w:r w:rsidR="00EF5DC5" w:rsidRPr="00AF4AF4">
        <w:rPr>
          <w:rFonts w:ascii="Times New Roman" w:eastAsia="Times New Roman" w:hAnsi="Times New Roman" w:cs="Times New Roman"/>
          <w:color w:val="000000"/>
          <w:kern w:val="2"/>
        </w:rPr>
        <w:t>polegają</w:t>
      </w:r>
      <w:r w:rsidR="00517771">
        <w:rPr>
          <w:rFonts w:ascii="Times New Roman" w:eastAsia="Times New Roman" w:hAnsi="Times New Roman" w:cs="Times New Roman"/>
          <w:color w:val="000000"/>
          <w:kern w:val="2"/>
        </w:rPr>
        <w:t>cą</w:t>
      </w:r>
      <w:r w:rsidR="00EF5DC5" w:rsidRPr="00AF4AF4">
        <w:rPr>
          <w:rFonts w:ascii="Times New Roman" w:eastAsia="Times New Roman" w:hAnsi="Times New Roman" w:cs="Times New Roman"/>
          <w:color w:val="000000"/>
          <w:kern w:val="2"/>
        </w:rPr>
        <w:t xml:space="preserve"> </w:t>
      </w:r>
      <w:r w:rsidR="00AF4AF4" w:rsidRPr="00AF4AF4">
        <w:rPr>
          <w:rFonts w:ascii="Times New Roman" w:eastAsia="Times New Roman" w:hAnsi="Times New Roman" w:cs="Times New Roman"/>
          <w:color w:val="000000"/>
          <w:kern w:val="2"/>
        </w:rPr>
        <w:t xml:space="preserve">na : </w:t>
      </w:r>
      <w:r w:rsidR="00EF5DC5" w:rsidRPr="00AF4AF4">
        <w:rPr>
          <w:rFonts w:ascii="Times New Roman" w:eastAsia="Times New Roman" w:hAnsi="Times New Roman" w:cs="Times New Roman"/>
          <w:color w:val="000000"/>
          <w:kern w:val="2"/>
        </w:rPr>
        <w:t xml:space="preserve">„Skanowaniu dokumentów stanowiących podstawę zmian w ewidencji gruntów i budynków miasta Elbląga z lat 2010-2013.” </w:t>
      </w:r>
    </w:p>
    <w:p w14:paraId="790F4EFD" w14:textId="77777777" w:rsidR="003E5018" w:rsidRPr="00570D59" w:rsidRDefault="003E5018" w:rsidP="00F651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5B564A3A" w14:textId="77777777" w:rsidR="00E90533" w:rsidRPr="00570D59" w:rsidRDefault="00454BCF" w:rsidP="00E905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006A9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3</w:t>
      </w:r>
    </w:p>
    <w:p w14:paraId="186A78E7" w14:textId="77777777" w:rsidR="00085D4D" w:rsidRPr="00570D59" w:rsidRDefault="00B14C7C" w:rsidP="00B14C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 xml:space="preserve"> </w:t>
      </w:r>
      <w:r w:rsidR="00454BCF" w:rsidRPr="00570D59">
        <w:rPr>
          <w:rFonts w:ascii="Times New Roman" w:hAnsi="Times New Roman" w:cs="Times New Roman"/>
          <w:b/>
        </w:rPr>
        <w:t xml:space="preserve">Obowiązki podmiotu przetwarzającego </w:t>
      </w:r>
    </w:p>
    <w:p w14:paraId="47ACE3A0" w14:textId="381B6BE9" w:rsidR="00085D4D" w:rsidRPr="00BE0D4D" w:rsidRDefault="00454BCF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zobowiązuje się, przy przetwarzaniu powierzonych danych osobowych, do ich zabezpieczenia poprzez stosowanie odpowiednich środków technicznych i organizacyjnych </w:t>
      </w:r>
      <w:r w:rsidRPr="00BE0D4D">
        <w:rPr>
          <w:rFonts w:ascii="Times New Roman" w:hAnsi="Times New Roman" w:cs="Times New Roman"/>
        </w:rPr>
        <w:t xml:space="preserve">zapewniających adekwatny stopień bezpieczeństwa odpowiadający ryzyku związanym </w:t>
      </w:r>
      <w:r w:rsidR="00570D59" w:rsidRPr="00BE0D4D">
        <w:rPr>
          <w:rFonts w:ascii="Times New Roman" w:hAnsi="Times New Roman" w:cs="Times New Roman"/>
        </w:rPr>
        <w:br/>
      </w:r>
      <w:r w:rsidRPr="00BE0D4D">
        <w:rPr>
          <w:rFonts w:ascii="Times New Roman" w:hAnsi="Times New Roman" w:cs="Times New Roman"/>
        </w:rPr>
        <w:t>z przetwarzaniem danych osobowych, o których mowa w art. 32 Rozporządzenia</w:t>
      </w:r>
      <w:r w:rsidR="006669FF" w:rsidRPr="00BE0D4D">
        <w:rPr>
          <w:rFonts w:ascii="Times New Roman" w:hAnsi="Times New Roman" w:cs="Times New Roman"/>
        </w:rPr>
        <w:t>, w szczególności</w:t>
      </w:r>
      <w:r w:rsidR="00A62CC6">
        <w:rPr>
          <w:rFonts w:ascii="Times New Roman" w:hAnsi="Times New Roman" w:cs="Times New Roman"/>
        </w:rPr>
        <w:t>:</w:t>
      </w:r>
    </w:p>
    <w:p w14:paraId="32EDC158" w14:textId="34429045" w:rsidR="006669FF" w:rsidRPr="00BE0D4D" w:rsidRDefault="006669FF" w:rsidP="00BE0D4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BE0D4D">
        <w:rPr>
          <w:rFonts w:ascii="Times New Roman" w:hAnsi="Times New Roman" w:cs="Times New Roman"/>
        </w:rPr>
        <w:t xml:space="preserve">uwzględniając stan wiedzy technicznej, koszt wdrożenia oraz charakter, zakres i cele przetwarzania oraz ryzyko naruszenia praw i wolności osób fizycznych o różnym prawdopodobieństwie wystąpienia i wadze, zobowiązuje się zastosować środki techniczne i organizacyjne zapewniające ochronę powierzonych do przetwarzania danych osobowych, aby zapewnić stopień bezpieczeństwa odpowiadający temu ryzyku ( w tym środki organizacyjne i techniczne zabezpieczające powierzone </w:t>
      </w:r>
      <w:r w:rsidRPr="00BE0D4D">
        <w:rPr>
          <w:rFonts w:ascii="Times New Roman" w:hAnsi="Times New Roman" w:cs="Times New Roman"/>
        </w:rPr>
        <w:lastRenderedPageBreak/>
        <w:t>dane osobowe przed ich udostępnieniem, osobom nieupoważnionym, zabraniem przez osobę nieupoważnioną, uszkodzeniem lub zniszczeniem)</w:t>
      </w:r>
      <w:r w:rsidR="00A62CC6">
        <w:rPr>
          <w:rFonts w:ascii="Times New Roman" w:hAnsi="Times New Roman" w:cs="Times New Roman"/>
        </w:rPr>
        <w:t>,</w:t>
      </w:r>
    </w:p>
    <w:p w14:paraId="661F0C6E" w14:textId="7F40E21B" w:rsidR="006669FF" w:rsidRPr="00BE0D4D" w:rsidRDefault="006669FF" w:rsidP="00BE0D4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BE0D4D">
        <w:rPr>
          <w:rFonts w:ascii="Times New Roman" w:hAnsi="Times New Roman" w:cs="Times New Roman"/>
        </w:rPr>
        <w:t>Podmiot przetwarzający zobowiązuje się do nadania upoważnień do przetwarzania danych osobowych wszystkim osobom, które będą przetwarzały powierzone dane w celu realizacji niniejszej umowy</w:t>
      </w:r>
      <w:r w:rsidR="00A62CC6">
        <w:rPr>
          <w:rFonts w:ascii="Times New Roman" w:hAnsi="Times New Roman" w:cs="Times New Roman"/>
        </w:rPr>
        <w:t>,</w:t>
      </w:r>
      <w:r w:rsidRPr="00BE0D4D">
        <w:rPr>
          <w:rFonts w:ascii="Times New Roman" w:hAnsi="Times New Roman" w:cs="Times New Roman"/>
        </w:rPr>
        <w:t xml:space="preserve">  </w:t>
      </w:r>
    </w:p>
    <w:p w14:paraId="502CD265" w14:textId="67508D25" w:rsidR="006669FF" w:rsidRPr="00BE0D4D" w:rsidRDefault="006669FF" w:rsidP="00BE0D4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BE0D4D">
        <w:rPr>
          <w:rFonts w:ascii="Times New Roman" w:hAnsi="Times New Roman" w:cs="Times New Roman"/>
        </w:rPr>
        <w:t>Podmiot przetwarzający dopuści do przetwarzania danych osoby zatrudnione, które podpisały  zobowiązanie do  zachowania powierzonych danych osobowych i sposobów ich zabezpieczenia w tajemnicy w trakcie jak i po ustaniu zatrudnienia w Podmiocie przetwarzającym</w:t>
      </w:r>
      <w:r w:rsidR="00A62CC6">
        <w:rPr>
          <w:rFonts w:ascii="Times New Roman" w:hAnsi="Times New Roman" w:cs="Times New Roman"/>
        </w:rPr>
        <w:t>,</w:t>
      </w:r>
    </w:p>
    <w:p w14:paraId="62903EE3" w14:textId="77AB6457" w:rsidR="006669FF" w:rsidRPr="00BE0D4D" w:rsidRDefault="006669FF" w:rsidP="00BE0D4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BE0D4D">
        <w:rPr>
          <w:rFonts w:ascii="Times New Roman" w:hAnsi="Times New Roman" w:cs="Times New Roman"/>
        </w:rPr>
        <w:t>Podmiot przetwarzający prowadzi ewidencję osób upoważnionych do przetwarzania danych osobowych</w:t>
      </w:r>
      <w:r w:rsidR="00A62CC6">
        <w:rPr>
          <w:rFonts w:ascii="Times New Roman" w:hAnsi="Times New Roman" w:cs="Times New Roman"/>
        </w:rPr>
        <w:t>,</w:t>
      </w:r>
    </w:p>
    <w:p w14:paraId="6D1FC0AA" w14:textId="03578F65" w:rsidR="006669FF" w:rsidRPr="00BE0D4D" w:rsidRDefault="006669FF" w:rsidP="00BE0D4D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BE0D4D">
        <w:rPr>
          <w:rFonts w:ascii="Times New Roman" w:hAnsi="Times New Roman" w:cs="Times New Roman"/>
        </w:rPr>
        <w:t>Podmiot przetwarzający prowadzi Rejestr wszystkich kategorii czynności przetwarzania dokonywanych w imieniu Administratora Danych Osobowych i zobowiązuje się udostępnić ten rejestr Administratorowi na jego żądanie.</w:t>
      </w:r>
    </w:p>
    <w:p w14:paraId="4EA54352" w14:textId="77777777" w:rsidR="00085D4D" w:rsidRPr="00B279C4" w:rsidRDefault="00454BCF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Podmiot przetwarzający zobowiązuje się dołożyć należytej staranności przy przetwarzaniu powierzonych danych osobowych.</w:t>
      </w:r>
    </w:p>
    <w:p w14:paraId="0F25B5BF" w14:textId="32D5EC48" w:rsidR="00085D4D" w:rsidRDefault="00454BCF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Podmiot przetwarzający po zakończeniu świadczenia usług związanych z przetwarzaniem zwraca Administratorowi </w:t>
      </w:r>
      <w:r w:rsidR="00B14C7C" w:rsidRPr="00B279C4">
        <w:rPr>
          <w:rFonts w:ascii="Times New Roman" w:hAnsi="Times New Roman" w:cs="Times New Roman"/>
        </w:rPr>
        <w:t>D</w:t>
      </w:r>
      <w:r w:rsidR="00033DBC" w:rsidRPr="00B279C4">
        <w:rPr>
          <w:rFonts w:ascii="Times New Roman" w:hAnsi="Times New Roman" w:cs="Times New Roman"/>
        </w:rPr>
        <w:t xml:space="preserve">anych </w:t>
      </w:r>
      <w:r w:rsidR="00B14C7C" w:rsidRPr="00B279C4">
        <w:rPr>
          <w:rFonts w:ascii="Times New Roman" w:hAnsi="Times New Roman" w:cs="Times New Roman"/>
        </w:rPr>
        <w:t xml:space="preserve">Osobowych </w:t>
      </w:r>
      <w:r w:rsidRPr="00B279C4">
        <w:rPr>
          <w:rFonts w:ascii="Times New Roman" w:hAnsi="Times New Roman" w:cs="Times New Roman"/>
        </w:rPr>
        <w:t>wszelkie</w:t>
      </w:r>
      <w:r w:rsidRPr="00570D59">
        <w:rPr>
          <w:rFonts w:ascii="Times New Roman" w:hAnsi="Times New Roman" w:cs="Times New Roman"/>
        </w:rPr>
        <w:t xml:space="preserve"> dane osobowe oraz usuwa wszelkie ich istniejące kopie</w:t>
      </w:r>
      <w:r w:rsidR="001D101E">
        <w:rPr>
          <w:rFonts w:ascii="Times New Roman" w:hAnsi="Times New Roman" w:cs="Times New Roman"/>
        </w:rPr>
        <w:t>,</w:t>
      </w:r>
      <w:r w:rsidR="006669FF">
        <w:rPr>
          <w:rFonts w:ascii="Times New Roman" w:hAnsi="Times New Roman" w:cs="Times New Roman"/>
        </w:rPr>
        <w:t xml:space="preserve"> </w:t>
      </w:r>
      <w:r w:rsidRPr="00570D59">
        <w:rPr>
          <w:rFonts w:ascii="Times New Roman" w:hAnsi="Times New Roman" w:cs="Times New Roman"/>
        </w:rPr>
        <w:t>chyba że prawo Unii lub prawo państwa członkowskiego nakazują przechowywanie danych osobowych.</w:t>
      </w:r>
    </w:p>
    <w:p w14:paraId="53D646AB" w14:textId="0BEAA8FB" w:rsidR="001D101E" w:rsidRPr="00B279C4" w:rsidRDefault="001D101E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Podmiot przetwarzający potwierdzi przekazanie i usunięcie danych osobowych oraz ich kopii pisemnym protokołem podpisanym przez osobę uprawnioną do składania oświadczeń woli w jego imieniu.</w:t>
      </w:r>
    </w:p>
    <w:p w14:paraId="34BA13DD" w14:textId="0914D1DE" w:rsidR="00085D4D" w:rsidRPr="00B279C4" w:rsidRDefault="00454BCF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W miarę możliwości Podmiot przetwarzający pomaga Administratorowi</w:t>
      </w:r>
      <w:r w:rsidR="00A07D66" w:rsidRPr="00570D59">
        <w:rPr>
          <w:rFonts w:ascii="Times New Roman" w:hAnsi="Times New Roman" w:cs="Times New Roman"/>
        </w:rPr>
        <w:t xml:space="preserve"> </w:t>
      </w:r>
      <w:r w:rsidR="00B14C7C" w:rsidRPr="00570D59">
        <w:rPr>
          <w:rFonts w:ascii="Times New Roman" w:hAnsi="Times New Roman" w:cs="Times New Roman"/>
        </w:rPr>
        <w:t>D</w:t>
      </w:r>
      <w:r w:rsidR="00A07D66" w:rsidRPr="00570D59">
        <w:rPr>
          <w:rFonts w:ascii="Times New Roman" w:hAnsi="Times New Roman" w:cs="Times New Roman"/>
        </w:rPr>
        <w:t>anych</w:t>
      </w:r>
      <w:r w:rsidRPr="00570D59">
        <w:rPr>
          <w:rFonts w:ascii="Times New Roman" w:hAnsi="Times New Roman" w:cs="Times New Roman"/>
        </w:rPr>
        <w:t xml:space="preserve">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 xml:space="preserve">w niezbędnym zakresie wywiązywać się z obowiązku odpowiadania na żądania osoby, której dane </w:t>
      </w:r>
      <w:r w:rsidRPr="00B279C4">
        <w:rPr>
          <w:rFonts w:ascii="Times New Roman" w:hAnsi="Times New Roman" w:cs="Times New Roman"/>
        </w:rPr>
        <w:t xml:space="preserve">dotyczą oraz wywiązywania się z obowiązków określonych w art. 32-36 Rozporządzenia. </w:t>
      </w:r>
    </w:p>
    <w:p w14:paraId="7EC3E4D2" w14:textId="0709E470" w:rsidR="006669FF" w:rsidRPr="00B279C4" w:rsidRDefault="006669FF" w:rsidP="00F6510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Podmiot przetwarzający zobowiązuje się do informowania Administratora  </w:t>
      </w:r>
      <w:r w:rsidR="00A62CC6">
        <w:rPr>
          <w:rFonts w:ascii="Times New Roman" w:hAnsi="Times New Roman" w:cs="Times New Roman"/>
        </w:rPr>
        <w:t xml:space="preserve">Danych </w:t>
      </w:r>
      <w:r w:rsidR="00560C48">
        <w:rPr>
          <w:rFonts w:ascii="Times New Roman" w:hAnsi="Times New Roman" w:cs="Times New Roman"/>
        </w:rPr>
        <w:t>O</w:t>
      </w:r>
      <w:r w:rsidR="00A62CC6">
        <w:rPr>
          <w:rFonts w:ascii="Times New Roman" w:hAnsi="Times New Roman" w:cs="Times New Roman"/>
        </w:rPr>
        <w:t xml:space="preserve">sobowych </w:t>
      </w:r>
      <w:r w:rsidR="00A62CC6">
        <w:rPr>
          <w:rFonts w:ascii="Times New Roman" w:hAnsi="Times New Roman" w:cs="Times New Roman"/>
        </w:rPr>
        <w:br/>
      </w:r>
      <w:r w:rsidRPr="00B279C4">
        <w:rPr>
          <w:rFonts w:ascii="Times New Roman" w:hAnsi="Times New Roman" w:cs="Times New Roman"/>
        </w:rPr>
        <w:t>o złożonym żądaniu osoby, której dane dotyczą, w ciągu 5 dni od dnia otrzymania takiego żądania.</w:t>
      </w:r>
    </w:p>
    <w:p w14:paraId="281723D6" w14:textId="7BFD7991" w:rsidR="006669FF" w:rsidRPr="00B279C4" w:rsidRDefault="00454BCF" w:rsidP="006669F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Podmiot przetwarzający po stwierdzeniu naruszenia ochrony danych osobowych bez zbędnej zwłoki zgłasza </w:t>
      </w:r>
      <w:r w:rsidR="007D5AA1" w:rsidRPr="00B279C4">
        <w:rPr>
          <w:rFonts w:ascii="Times New Roman" w:hAnsi="Times New Roman" w:cs="Times New Roman"/>
        </w:rPr>
        <w:t xml:space="preserve">je w ciągu </w:t>
      </w:r>
      <w:r w:rsidR="006669FF" w:rsidRPr="00B279C4">
        <w:rPr>
          <w:rFonts w:ascii="Times New Roman" w:hAnsi="Times New Roman" w:cs="Times New Roman"/>
        </w:rPr>
        <w:t>24 godzin  Inspektorowi Ochrony Danych w Urzędzie Miejskim w Elblągu na adres poczty elektronicznej iod@umelblag.pl, lub telefonicznie – 55 239 33 28.</w:t>
      </w:r>
    </w:p>
    <w:p w14:paraId="1AC6874F" w14:textId="77777777" w:rsidR="006669FF" w:rsidRPr="00B279C4" w:rsidRDefault="006669FF" w:rsidP="006669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Informacja o naruszeniu musi co najmniej:</w:t>
      </w:r>
    </w:p>
    <w:p w14:paraId="6BDEA4A9" w14:textId="74E33D42" w:rsidR="006669FF" w:rsidRPr="00B279C4" w:rsidRDefault="006669FF" w:rsidP="00BB069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opisywać charakter naruszenia ochrony danych osobowych, w tym w miarę możliwości wskazywać kategorię i przybliżoną liczbę osób, których dane dotyczą, oraz kategorie i przybliżoną liczbę wpisów danych osobowych, których dotyczy naruszenie,</w:t>
      </w:r>
    </w:p>
    <w:p w14:paraId="575FC6B4" w14:textId="02882E96" w:rsidR="006669FF" w:rsidRPr="00B279C4" w:rsidRDefault="006669FF" w:rsidP="00BB069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opisywać możliwe konsekwencje naruszenia ochrony danych,</w:t>
      </w:r>
    </w:p>
    <w:p w14:paraId="1056C308" w14:textId="5F317BA5" w:rsidR="006669FF" w:rsidRPr="00B279C4" w:rsidRDefault="006669FF" w:rsidP="00BB069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opisywać środki zastosowane lub proponowane przez Podmiot przetwarzający w celu </w:t>
      </w:r>
      <w:r w:rsidR="00BB0698" w:rsidRPr="00B279C4">
        <w:rPr>
          <w:rFonts w:ascii="Times New Roman" w:hAnsi="Times New Roman" w:cs="Times New Roman"/>
        </w:rPr>
        <w:t>z</w:t>
      </w:r>
      <w:r w:rsidRPr="00B279C4">
        <w:rPr>
          <w:rFonts w:ascii="Times New Roman" w:hAnsi="Times New Roman" w:cs="Times New Roman"/>
        </w:rPr>
        <w:t>minimalizowania ewentualnych negatywnych skutków naruszenia.</w:t>
      </w:r>
    </w:p>
    <w:p w14:paraId="6B84C300" w14:textId="4582AA58" w:rsidR="006669FF" w:rsidRPr="00B279C4" w:rsidRDefault="00560C48" w:rsidP="00BB0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29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669FF" w:rsidRPr="00B279C4">
        <w:rPr>
          <w:rFonts w:ascii="Times New Roman" w:hAnsi="Times New Roman" w:cs="Times New Roman"/>
        </w:rPr>
        <w:t>. Podmiot przetwarzający dokumentuje wszelkie naruszenia ochrony powierzonych do przetwarzania danych osobowych, w tym okoliczności naruszenia, jego skutki oraz podjęte działania zaradcze.</w:t>
      </w:r>
    </w:p>
    <w:p w14:paraId="6198D6F5" w14:textId="3124E07A" w:rsidR="007D5AA1" w:rsidRPr="00BB0698" w:rsidRDefault="00560C48" w:rsidP="00BB06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294"/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9</w:t>
      </w:r>
      <w:r w:rsidR="006669FF" w:rsidRPr="00B279C4">
        <w:rPr>
          <w:rFonts w:ascii="Times New Roman" w:hAnsi="Times New Roman" w:cs="Times New Roman"/>
        </w:rPr>
        <w:t>. Podmiot przetwarzający nie decyduje o celach i sposobach przetwarzania powierzonych danych osobowych.</w:t>
      </w:r>
    </w:p>
    <w:p w14:paraId="3F7B4E65" w14:textId="77777777" w:rsidR="005356CE" w:rsidRPr="00570D59" w:rsidRDefault="005356CE" w:rsidP="00F651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</w:rPr>
      </w:pPr>
    </w:p>
    <w:p w14:paraId="787B46EA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534C4" w:rsidRPr="00570D59">
        <w:rPr>
          <w:rFonts w:ascii="Times New Roman" w:hAnsi="Times New Roman" w:cs="Times New Roman"/>
          <w:b/>
        </w:rPr>
        <w:t xml:space="preserve"> 4</w:t>
      </w:r>
    </w:p>
    <w:p w14:paraId="2C5C7120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Dalsze powierzenie danych do przetwarzania</w:t>
      </w:r>
    </w:p>
    <w:p w14:paraId="716CA4AD" w14:textId="77777777" w:rsidR="00085D4D" w:rsidRPr="00570D59" w:rsidRDefault="00454BCF" w:rsidP="00F651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może powierzyć dane osobowe objęte niniejszą umową do dalszego przetwarzania podwykonawcom jedynie w celu wykonania umowy po uzyskaniu uprzedniej pisemnej zgody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>anych</w:t>
      </w:r>
      <w:r w:rsidR="00B14C7C" w:rsidRPr="00570D59">
        <w:rPr>
          <w:rFonts w:ascii="Times New Roman" w:hAnsi="Times New Roman" w:cs="Times New Roman"/>
        </w:rPr>
        <w:t xml:space="preserve"> Osobowych</w:t>
      </w:r>
      <w:r w:rsidRPr="00570D59">
        <w:rPr>
          <w:rFonts w:ascii="Times New Roman" w:hAnsi="Times New Roman" w:cs="Times New Roman"/>
        </w:rPr>
        <w:t xml:space="preserve">.  </w:t>
      </w:r>
    </w:p>
    <w:p w14:paraId="6FF668B2" w14:textId="77777777" w:rsidR="00085D4D" w:rsidRPr="00570D59" w:rsidRDefault="00454BCF" w:rsidP="00F651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Przekazanie powierzonych danych do państwa trzeciego może nastąpić jedynie na pisemne polecenie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 xml:space="preserve">chyba, że obowiązek taki nakłada na Podmiot przetwarzający prawo Unii lub prawo państwa członkowskiego, któremu podlega Podmiot przetwarzający. W takim przypadku przed rozpoczęciem przetwarzania Podmiot przetwarzający informuje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>o tym obowiązku prawnym, o ile prawo to nie zabrania udzielania takiej informacji z uwagi na ważny interes publiczny.</w:t>
      </w:r>
    </w:p>
    <w:p w14:paraId="5B1B6B93" w14:textId="77777777" w:rsidR="00085D4D" w:rsidRPr="00570D59" w:rsidRDefault="00454BCF" w:rsidP="00F651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Podwykonawca, o którym mowa w §</w:t>
      </w:r>
      <w:r w:rsidR="001C25AF" w:rsidRPr="00570D59">
        <w:rPr>
          <w:rFonts w:ascii="Times New Roman" w:hAnsi="Times New Roman" w:cs="Times New Roman"/>
        </w:rPr>
        <w:t>4</w:t>
      </w:r>
      <w:r w:rsidRPr="00570D59">
        <w:rPr>
          <w:rFonts w:ascii="Times New Roman" w:hAnsi="Times New Roman" w:cs="Times New Roman"/>
        </w:rPr>
        <w:t xml:space="preserve"> ust. </w:t>
      </w:r>
      <w:r w:rsidR="001C25AF" w:rsidRPr="00570D59">
        <w:rPr>
          <w:rFonts w:ascii="Times New Roman" w:hAnsi="Times New Roman" w:cs="Times New Roman"/>
        </w:rPr>
        <w:t>1</w:t>
      </w:r>
      <w:r w:rsidRPr="00570D59">
        <w:rPr>
          <w:rFonts w:ascii="Times New Roman" w:hAnsi="Times New Roman" w:cs="Times New Roman"/>
        </w:rPr>
        <w:t xml:space="preserve"> </w:t>
      </w:r>
      <w:r w:rsidR="00AA2173" w:rsidRPr="00570D59">
        <w:rPr>
          <w:rFonts w:ascii="Times New Roman" w:hAnsi="Times New Roman" w:cs="Times New Roman"/>
        </w:rPr>
        <w:t xml:space="preserve">niniejszej </w:t>
      </w:r>
      <w:r w:rsidRPr="00570D59">
        <w:rPr>
          <w:rFonts w:ascii="Times New Roman" w:hAnsi="Times New Roman" w:cs="Times New Roman"/>
        </w:rPr>
        <w:t xml:space="preserve">Umowy winien spełniać te same gwarancje </w:t>
      </w:r>
      <w:r w:rsid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 xml:space="preserve">i obowiązki jakie zostały nałożone na Podmiot przetwarzający w niniejszej Umowie. </w:t>
      </w:r>
    </w:p>
    <w:p w14:paraId="45FACA6E" w14:textId="77777777" w:rsidR="00085D4D" w:rsidRPr="00570D59" w:rsidRDefault="00454BCF" w:rsidP="00F6510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Podmiot przetwarzający ponosi pełną odpowiedzialność wobec Administratora</w:t>
      </w:r>
      <w:r w:rsidR="00690AF3" w:rsidRPr="00570D59">
        <w:rPr>
          <w:rFonts w:ascii="Times New Roman" w:hAnsi="Times New Roman" w:cs="Times New Roman"/>
        </w:rPr>
        <w:t xml:space="preserve"> </w:t>
      </w:r>
      <w:r w:rsidR="00B14C7C" w:rsidRPr="00570D59">
        <w:rPr>
          <w:rFonts w:ascii="Times New Roman" w:hAnsi="Times New Roman" w:cs="Times New Roman"/>
        </w:rPr>
        <w:t>D</w:t>
      </w:r>
      <w:r w:rsidR="00690AF3" w:rsidRPr="00570D59">
        <w:rPr>
          <w:rFonts w:ascii="Times New Roman" w:hAnsi="Times New Roman" w:cs="Times New Roman"/>
        </w:rPr>
        <w:t>anych</w:t>
      </w:r>
      <w:r w:rsidRPr="00570D59">
        <w:rPr>
          <w:rFonts w:ascii="Times New Roman" w:hAnsi="Times New Roman" w:cs="Times New Roman"/>
        </w:rPr>
        <w:t xml:space="preserve">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>za nie wywiązanie się ze spoczywających na podwykonawcy obowiązków ochrony danych.</w:t>
      </w:r>
    </w:p>
    <w:p w14:paraId="4134CA9B" w14:textId="77777777" w:rsidR="00B14C7C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18113E40" w14:textId="77777777" w:rsidR="00396D44" w:rsidRPr="00570D59" w:rsidRDefault="00396D44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214D84B0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lastRenderedPageBreak/>
        <w:t xml:space="preserve">§ </w:t>
      </w:r>
      <w:r w:rsidR="00C534C4" w:rsidRPr="00570D59">
        <w:rPr>
          <w:rFonts w:ascii="Times New Roman" w:hAnsi="Times New Roman" w:cs="Times New Roman"/>
          <w:b/>
        </w:rPr>
        <w:t>5</w:t>
      </w:r>
    </w:p>
    <w:p w14:paraId="35E80863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Odpowiedzialność Podmiotu przetwarzającego</w:t>
      </w:r>
    </w:p>
    <w:p w14:paraId="21969D80" w14:textId="77777777" w:rsidR="00085D4D" w:rsidRPr="00570D59" w:rsidRDefault="00454BCF" w:rsidP="00F651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2A2501AE" w14:textId="77777777" w:rsidR="00085D4D" w:rsidRPr="00570D59" w:rsidRDefault="00454BCF" w:rsidP="00F6510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zobowiązuje się do niezwłocznego poinformowania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 xml:space="preserve">o jakimkolwiek postępowaniu, w szczególności administracyjnym lub sądowym, dotyczącym przetwarzania przez Podmiot przetwarzający danych osobowych określonych w umowie, </w:t>
      </w:r>
      <w:r w:rsidR="001C2926" w:rsidRP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 xml:space="preserve">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</w:t>
      </w:r>
      <w:r w:rsidR="00690AF3" w:rsidRPr="00570D59">
        <w:rPr>
          <w:rFonts w:ascii="Times New Roman" w:hAnsi="Times New Roman" w:cs="Times New Roman"/>
        </w:rPr>
        <w:t>osoby</w:t>
      </w:r>
      <w:r w:rsidRPr="00570D59">
        <w:rPr>
          <w:rFonts w:ascii="Times New Roman" w:hAnsi="Times New Roman" w:cs="Times New Roman"/>
        </w:rPr>
        <w:t xml:space="preserve"> upoważnion</w:t>
      </w:r>
      <w:r w:rsidR="00690AF3" w:rsidRPr="00570D59">
        <w:rPr>
          <w:rFonts w:ascii="Times New Roman" w:hAnsi="Times New Roman" w:cs="Times New Roman"/>
        </w:rPr>
        <w:t>e</w:t>
      </w:r>
      <w:r w:rsidRPr="00570D59">
        <w:rPr>
          <w:rFonts w:ascii="Times New Roman" w:hAnsi="Times New Roman" w:cs="Times New Roman"/>
        </w:rPr>
        <w:t xml:space="preserve"> przez </w:t>
      </w:r>
      <w:r w:rsidR="00904B37" w:rsidRPr="00570D59">
        <w:rPr>
          <w:rFonts w:ascii="Times New Roman" w:hAnsi="Times New Roman" w:cs="Times New Roman"/>
        </w:rPr>
        <w:t>Prezesa Urzędu Ochrony Danych Osobowych</w:t>
      </w:r>
      <w:r w:rsidRPr="00570D59">
        <w:rPr>
          <w:rFonts w:ascii="Times New Roman" w:hAnsi="Times New Roman" w:cs="Times New Roman"/>
        </w:rPr>
        <w:t xml:space="preserve">. Niniejszy ustęp dotyczy wyłącznie danych osobowych powierzonych przez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>anych</w:t>
      </w:r>
      <w:r w:rsidR="00B14C7C" w:rsidRPr="00570D59">
        <w:rPr>
          <w:rFonts w:ascii="Times New Roman" w:hAnsi="Times New Roman" w:cs="Times New Roman"/>
        </w:rPr>
        <w:t xml:space="preserve"> Osobowych</w:t>
      </w:r>
      <w:r w:rsidRPr="00570D59">
        <w:rPr>
          <w:rFonts w:ascii="Times New Roman" w:hAnsi="Times New Roman" w:cs="Times New Roman"/>
        </w:rPr>
        <w:t xml:space="preserve">. </w:t>
      </w:r>
    </w:p>
    <w:p w14:paraId="68BE434E" w14:textId="77777777" w:rsidR="005356CE" w:rsidRPr="00570D59" w:rsidRDefault="005356CE" w:rsidP="00F651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628F208" w14:textId="77777777" w:rsidR="00E90533" w:rsidRPr="00570D59" w:rsidRDefault="00C534C4" w:rsidP="00E905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 6</w:t>
      </w:r>
    </w:p>
    <w:p w14:paraId="4BDA0FEC" w14:textId="77777777" w:rsidR="00C534C4" w:rsidRPr="00570D59" w:rsidRDefault="00C534C4" w:rsidP="00B14C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Prawo kontroli</w:t>
      </w:r>
    </w:p>
    <w:p w14:paraId="07A1A39C" w14:textId="77777777" w:rsidR="00C534C4" w:rsidRPr="00570D59" w:rsidRDefault="00C534C4" w:rsidP="00C53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Administrator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 xml:space="preserve">zgodnie z art. 28 ust. 3 </w:t>
      </w:r>
      <w:r w:rsidR="00A45C0B" w:rsidRPr="00570D59">
        <w:rPr>
          <w:rFonts w:ascii="Times New Roman" w:hAnsi="Times New Roman" w:cs="Times New Roman"/>
        </w:rPr>
        <w:t>lit.</w:t>
      </w:r>
      <w:r w:rsidRPr="00570D59">
        <w:rPr>
          <w:rFonts w:ascii="Times New Roman" w:hAnsi="Times New Roman" w:cs="Times New Roman"/>
        </w:rPr>
        <w:t xml:space="preserve"> h</w:t>
      </w:r>
      <w:r w:rsidR="00804135" w:rsidRPr="00570D59">
        <w:rPr>
          <w:rFonts w:ascii="Times New Roman" w:hAnsi="Times New Roman" w:cs="Times New Roman"/>
        </w:rPr>
        <w:t>)</w:t>
      </w:r>
      <w:r w:rsidRPr="00570D59">
        <w:rPr>
          <w:rFonts w:ascii="Times New Roman" w:hAnsi="Times New Roman" w:cs="Times New Roman"/>
        </w:rPr>
        <w:t xml:space="preserve"> Rozporządzenia ma prawo kontroli, czy środki zastosowane przez Podmiot przetwarzający przy przetwarzaniu i zabezpieczeniu powierzonych danych osobowych spełniają postanowienia umowy. </w:t>
      </w:r>
    </w:p>
    <w:p w14:paraId="5F0E471A" w14:textId="2498D373" w:rsidR="00C534C4" w:rsidRPr="00B279C4" w:rsidRDefault="00C534C4" w:rsidP="00C53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Administrator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 xml:space="preserve">realizować będzie prawo kontroli w godzinach pracy Podmiotu </w:t>
      </w:r>
      <w:r w:rsidRPr="00B279C4">
        <w:rPr>
          <w:rFonts w:ascii="Times New Roman" w:hAnsi="Times New Roman" w:cs="Times New Roman"/>
        </w:rPr>
        <w:t>przetwarzającego</w:t>
      </w:r>
      <w:r w:rsidR="00BB0698" w:rsidRPr="00B279C4">
        <w:rPr>
          <w:rFonts w:ascii="Times New Roman" w:hAnsi="Times New Roman" w:cs="Times New Roman"/>
        </w:rPr>
        <w:t xml:space="preserve">  z minimum 5 dniowym uprzedzeniem.</w:t>
      </w:r>
    </w:p>
    <w:p w14:paraId="41CA8976" w14:textId="580E7030" w:rsidR="00C534C4" w:rsidRPr="00B279C4" w:rsidRDefault="00C534C4" w:rsidP="00C53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Podmiot przetwarzający zobowiązuje się do usunięcia uchybień stwierdzonych podczas kontroli </w:t>
      </w:r>
      <w:r w:rsidR="00570D59" w:rsidRPr="00B279C4">
        <w:rPr>
          <w:rFonts w:ascii="Times New Roman" w:hAnsi="Times New Roman" w:cs="Times New Roman"/>
        </w:rPr>
        <w:br/>
      </w:r>
      <w:r w:rsidRPr="00B279C4">
        <w:rPr>
          <w:rFonts w:ascii="Times New Roman" w:hAnsi="Times New Roman" w:cs="Times New Roman"/>
        </w:rPr>
        <w:t xml:space="preserve">w terminie wskazanym przez Administratora </w:t>
      </w:r>
      <w:r w:rsidR="00B14C7C" w:rsidRPr="00B279C4">
        <w:rPr>
          <w:rFonts w:ascii="Times New Roman" w:hAnsi="Times New Roman" w:cs="Times New Roman"/>
        </w:rPr>
        <w:t>D</w:t>
      </w:r>
      <w:r w:rsidRPr="00B279C4">
        <w:rPr>
          <w:rFonts w:ascii="Times New Roman" w:hAnsi="Times New Roman" w:cs="Times New Roman"/>
        </w:rPr>
        <w:t xml:space="preserve">anych </w:t>
      </w:r>
      <w:r w:rsidR="00B14C7C" w:rsidRPr="00B279C4">
        <w:rPr>
          <w:rFonts w:ascii="Times New Roman" w:hAnsi="Times New Roman" w:cs="Times New Roman"/>
        </w:rPr>
        <w:t xml:space="preserve">Osobowych </w:t>
      </w:r>
      <w:r w:rsidRPr="00B279C4">
        <w:rPr>
          <w:rFonts w:ascii="Times New Roman" w:hAnsi="Times New Roman" w:cs="Times New Roman"/>
        </w:rPr>
        <w:t>nie dłuższym niż 7 dni</w:t>
      </w:r>
      <w:r w:rsidR="00BB0698" w:rsidRPr="00B279C4">
        <w:rPr>
          <w:rFonts w:ascii="Times New Roman" w:hAnsi="Times New Roman" w:cs="Times New Roman"/>
        </w:rPr>
        <w:t xml:space="preserve"> od dnia przekazania Podmiotowi przetwarzającemu protokołu z kontroli.</w:t>
      </w:r>
    </w:p>
    <w:p w14:paraId="1208459E" w14:textId="5E766196" w:rsidR="00C534C4" w:rsidRPr="00B279C4" w:rsidRDefault="00C534C4" w:rsidP="00C53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Podmiot przetwarzający udostępnia Administratorowi </w:t>
      </w:r>
      <w:r w:rsidR="00B14C7C" w:rsidRPr="00B279C4">
        <w:rPr>
          <w:rFonts w:ascii="Times New Roman" w:hAnsi="Times New Roman" w:cs="Times New Roman"/>
        </w:rPr>
        <w:t>D</w:t>
      </w:r>
      <w:r w:rsidRPr="00B279C4">
        <w:rPr>
          <w:rFonts w:ascii="Times New Roman" w:hAnsi="Times New Roman" w:cs="Times New Roman"/>
        </w:rPr>
        <w:t>anych</w:t>
      </w:r>
      <w:r w:rsidR="00B14C7C" w:rsidRPr="00B279C4">
        <w:rPr>
          <w:rFonts w:ascii="Times New Roman" w:hAnsi="Times New Roman" w:cs="Times New Roman"/>
        </w:rPr>
        <w:t xml:space="preserve"> Osobowych</w:t>
      </w:r>
      <w:r w:rsidRPr="00B279C4">
        <w:rPr>
          <w:rFonts w:ascii="Times New Roman" w:hAnsi="Times New Roman" w:cs="Times New Roman"/>
        </w:rPr>
        <w:t xml:space="preserve"> wszelkie informacje niezbędne do wykazania spełnienia obowiązków określonych w art. 28 Rozporządzenia. </w:t>
      </w:r>
    </w:p>
    <w:p w14:paraId="542AFD66" w14:textId="365F6BCD" w:rsidR="00BB0698" w:rsidRPr="00B279C4" w:rsidRDefault="00BB0698" w:rsidP="00BB06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 xml:space="preserve">Kontrolerzy Administratora </w:t>
      </w:r>
      <w:r w:rsidR="00036935" w:rsidRPr="00B279C4">
        <w:rPr>
          <w:rFonts w:ascii="Times New Roman" w:hAnsi="Times New Roman" w:cs="Times New Roman"/>
        </w:rPr>
        <w:t xml:space="preserve">Danych Osobowych </w:t>
      </w:r>
      <w:r w:rsidRPr="00B279C4">
        <w:rPr>
          <w:rFonts w:ascii="Times New Roman" w:hAnsi="Times New Roman" w:cs="Times New Roman"/>
        </w:rPr>
        <w:t>mają w szczególności prawo:</w:t>
      </w:r>
    </w:p>
    <w:p w14:paraId="10480C7F" w14:textId="6A0D52CF" w:rsidR="00BB0698" w:rsidRPr="00B279C4" w:rsidRDefault="00BB0698" w:rsidP="00BB0698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żądać złożenia pisemnych lub ustnych wyjaśnień przez Podmiot przetwarzający oraz osoby upoważnione do przetwarzania danych osobowych w zakresie niezbędnym do ustalenia stanu faktycznego,</w:t>
      </w:r>
    </w:p>
    <w:p w14:paraId="371420D4" w14:textId="4907C454" w:rsidR="00BB0698" w:rsidRPr="00B279C4" w:rsidRDefault="00BB0698" w:rsidP="00BB0698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wglądu do wszystkich dokumentów i wszelkich kopii danych mających bezpośredni związek z przedmiotem kontroli oraz sporządzenia ich kopii,</w:t>
      </w:r>
    </w:p>
    <w:p w14:paraId="7E8A8EC8" w14:textId="4A4DAAFE" w:rsidR="00BB0698" w:rsidRPr="00B279C4" w:rsidRDefault="00BB0698" w:rsidP="00BB0698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B279C4">
        <w:rPr>
          <w:rFonts w:ascii="Times New Roman" w:hAnsi="Times New Roman" w:cs="Times New Roman"/>
        </w:rPr>
        <w:t>przeprowadzenia oględzin urządzeń, nośników oraz systemów teleinformatycznych służących do przetwarzania danych osobowych.</w:t>
      </w:r>
    </w:p>
    <w:p w14:paraId="62637864" w14:textId="77777777" w:rsidR="00B14C7C" w:rsidRPr="00570D59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1D0E84CC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534C4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7</w:t>
      </w:r>
    </w:p>
    <w:p w14:paraId="5109523C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Czas obowiązywania umowy</w:t>
      </w:r>
    </w:p>
    <w:p w14:paraId="6DA4B69D" w14:textId="13148F69" w:rsidR="00085D4D" w:rsidRPr="00570D59" w:rsidRDefault="00454BCF" w:rsidP="00F651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Niniejsza umowa obowiązuje od dnia </w:t>
      </w:r>
      <w:r w:rsidR="00690AF3" w:rsidRPr="00570D59">
        <w:rPr>
          <w:rFonts w:ascii="Times New Roman" w:hAnsi="Times New Roman" w:cs="Times New Roman"/>
        </w:rPr>
        <w:t>……………………</w:t>
      </w:r>
      <w:r w:rsidR="00AF4AF4">
        <w:rPr>
          <w:rFonts w:ascii="Times New Roman" w:hAnsi="Times New Roman" w:cs="Times New Roman"/>
        </w:rPr>
        <w:t xml:space="preserve"> do dnia 30.11.2024r.</w:t>
      </w:r>
    </w:p>
    <w:p w14:paraId="62FE97AC" w14:textId="77777777" w:rsidR="00085D4D" w:rsidRPr="00570D59" w:rsidRDefault="00454BCF" w:rsidP="00F6510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Każda ze stron może wypowiedzieć nini</w:t>
      </w:r>
      <w:r w:rsidR="007D5AA1" w:rsidRPr="00570D59">
        <w:rPr>
          <w:rFonts w:ascii="Times New Roman" w:hAnsi="Times New Roman" w:cs="Times New Roman"/>
        </w:rPr>
        <w:t xml:space="preserve">ejszą umowę z zachowaniem 30 dniowego </w:t>
      </w:r>
      <w:r w:rsidRPr="00570D59">
        <w:rPr>
          <w:rFonts w:ascii="Times New Roman" w:hAnsi="Times New Roman" w:cs="Times New Roman"/>
        </w:rPr>
        <w:t>okresu wypowiedzenia.</w:t>
      </w:r>
    </w:p>
    <w:p w14:paraId="5C0D9E63" w14:textId="77777777" w:rsidR="00B14C7C" w:rsidRPr="00570D59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1182344E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534C4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8</w:t>
      </w:r>
    </w:p>
    <w:p w14:paraId="4B1D3CDF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Rozwiązanie umowy</w:t>
      </w:r>
    </w:p>
    <w:p w14:paraId="3BB51B1E" w14:textId="77777777" w:rsidR="00085D4D" w:rsidRPr="00570D59" w:rsidRDefault="00454BCF" w:rsidP="00FF31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Administrator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>może rozwiązać niniejszą umowę ze skutkiem</w:t>
      </w:r>
      <w:r w:rsidR="00FF31AF" w:rsidRPr="00570D59">
        <w:rPr>
          <w:rFonts w:ascii="Times New Roman" w:hAnsi="Times New Roman" w:cs="Times New Roman"/>
        </w:rPr>
        <w:t xml:space="preserve"> </w:t>
      </w:r>
      <w:r w:rsidRPr="00570D59">
        <w:rPr>
          <w:rFonts w:ascii="Times New Roman" w:hAnsi="Times New Roman" w:cs="Times New Roman"/>
        </w:rPr>
        <w:t>natychmiastowym gdy Podmiot przetwarzający:</w:t>
      </w:r>
    </w:p>
    <w:p w14:paraId="2DDE1B27" w14:textId="77777777" w:rsidR="00085D4D" w:rsidRPr="00570D59" w:rsidRDefault="00454BCF" w:rsidP="00FF31A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pomimo zobowiązania go do usunięcia uchybień stwierdzonych podczas kontroli nie usunie ich </w:t>
      </w:r>
      <w:r w:rsid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t>w wyznaczonym terminie;</w:t>
      </w:r>
    </w:p>
    <w:p w14:paraId="3CC4650F" w14:textId="77777777" w:rsidR="00085D4D" w:rsidRPr="00570D59" w:rsidRDefault="00454BCF" w:rsidP="00FF31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przetwarza dane osobowe w sposób niezgodny z umową;</w:t>
      </w:r>
    </w:p>
    <w:p w14:paraId="5565CBA3" w14:textId="77777777" w:rsidR="00085D4D" w:rsidRPr="00570D59" w:rsidRDefault="00454BCF" w:rsidP="00FF31A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powierzył przetwarzanie danych osobowych innemu podmiotowi </w:t>
      </w:r>
      <w:r w:rsidR="00FF31AF" w:rsidRPr="00570D59">
        <w:rPr>
          <w:rFonts w:ascii="Times New Roman" w:hAnsi="Times New Roman" w:cs="Times New Roman"/>
        </w:rPr>
        <w:t xml:space="preserve">bez zgody Administratora </w:t>
      </w:r>
      <w:r w:rsidR="00B14C7C" w:rsidRPr="00570D59">
        <w:rPr>
          <w:rFonts w:ascii="Times New Roman" w:hAnsi="Times New Roman" w:cs="Times New Roman"/>
        </w:rPr>
        <w:t>D</w:t>
      </w:r>
      <w:r w:rsidR="00FF31AF" w:rsidRPr="00570D59">
        <w:rPr>
          <w:rFonts w:ascii="Times New Roman" w:hAnsi="Times New Roman" w:cs="Times New Roman"/>
        </w:rPr>
        <w:t>anych</w:t>
      </w:r>
      <w:r w:rsidR="00B14C7C" w:rsidRPr="00570D59">
        <w:rPr>
          <w:rFonts w:ascii="Times New Roman" w:hAnsi="Times New Roman" w:cs="Times New Roman"/>
        </w:rPr>
        <w:t xml:space="preserve"> Osobowych</w:t>
      </w:r>
      <w:r w:rsidR="00FF31AF" w:rsidRPr="00570D59">
        <w:rPr>
          <w:rFonts w:ascii="Times New Roman" w:hAnsi="Times New Roman" w:cs="Times New Roman"/>
        </w:rPr>
        <w:t>.</w:t>
      </w:r>
    </w:p>
    <w:p w14:paraId="3D42083A" w14:textId="77777777" w:rsidR="00B14C7C" w:rsidRPr="00570D59" w:rsidRDefault="00B14C7C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29427502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006A9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9</w:t>
      </w:r>
    </w:p>
    <w:p w14:paraId="758FA2B1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Zasady zachowania poufności</w:t>
      </w:r>
    </w:p>
    <w:p w14:paraId="22615FC2" w14:textId="77777777" w:rsidR="00085D4D" w:rsidRPr="00570D59" w:rsidRDefault="00454BCF" w:rsidP="00F651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zobowiązuje się do zachowania w tajemnicy wszelkich informacji, danych, materiałów, dokumentów i danych osobowych otrzymanych od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="00570D59">
        <w:rPr>
          <w:rFonts w:ascii="Times New Roman" w:hAnsi="Times New Roman" w:cs="Times New Roman"/>
        </w:rPr>
        <w:br/>
      </w:r>
      <w:r w:rsidRPr="00570D59">
        <w:rPr>
          <w:rFonts w:ascii="Times New Roman" w:hAnsi="Times New Roman" w:cs="Times New Roman"/>
        </w:rPr>
        <w:lastRenderedPageBreak/>
        <w:t>i od współpracujących z nim osób oraz danych uzyskanych w jakikolwiek inny sposób, zamierzony czy przypadkowy w formie ustnej, pisemnej lub elektronicznej („dane poufne”).</w:t>
      </w:r>
    </w:p>
    <w:p w14:paraId="0CA347E8" w14:textId="77777777" w:rsidR="00085D4D" w:rsidRPr="00570D59" w:rsidRDefault="00454BCF" w:rsidP="00F6510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Podmiot przetwarzający oświadcza, że w związku ze zobowiązaniem do zachowania w tajemnicy danych poufnych nie będą one wykorzystywane, ujawniane ani udostępniane bez pisemnej zgody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 xml:space="preserve">anych </w:t>
      </w:r>
      <w:r w:rsidR="00B14C7C" w:rsidRPr="00570D59">
        <w:rPr>
          <w:rFonts w:ascii="Times New Roman" w:hAnsi="Times New Roman" w:cs="Times New Roman"/>
        </w:rPr>
        <w:t xml:space="preserve">Osobowych </w:t>
      </w:r>
      <w:r w:rsidRPr="00570D59">
        <w:rPr>
          <w:rFonts w:ascii="Times New Roman" w:hAnsi="Times New Roman" w:cs="Times New Roman"/>
        </w:rPr>
        <w:t>w innym celu niż wykonanie Umowy, chyba że konieczność ujawnienia posiadanych informacji wynika  z obowiązujących przepisów prawa lub Umowy.</w:t>
      </w:r>
    </w:p>
    <w:p w14:paraId="6F0A4C1F" w14:textId="77777777" w:rsidR="001C2926" w:rsidRPr="00570D59" w:rsidRDefault="001C2926" w:rsidP="00B14C7C">
      <w:pPr>
        <w:spacing w:after="0" w:line="240" w:lineRule="auto"/>
        <w:rPr>
          <w:rFonts w:ascii="Times New Roman" w:hAnsi="Times New Roman" w:cs="Times New Roman"/>
          <w:b/>
        </w:rPr>
      </w:pPr>
    </w:p>
    <w:p w14:paraId="79172DFB" w14:textId="77777777" w:rsidR="00E90533" w:rsidRPr="00570D59" w:rsidRDefault="00454BCF" w:rsidP="00E905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§</w:t>
      </w:r>
      <w:r w:rsidR="00C006A9" w:rsidRPr="00570D59">
        <w:rPr>
          <w:rFonts w:ascii="Times New Roman" w:hAnsi="Times New Roman" w:cs="Times New Roman"/>
          <w:b/>
        </w:rPr>
        <w:t xml:space="preserve"> </w:t>
      </w:r>
      <w:r w:rsidRPr="00570D59">
        <w:rPr>
          <w:rFonts w:ascii="Times New Roman" w:hAnsi="Times New Roman" w:cs="Times New Roman"/>
          <w:b/>
        </w:rPr>
        <w:t>10</w:t>
      </w:r>
    </w:p>
    <w:p w14:paraId="094BE59B" w14:textId="77777777" w:rsidR="00085D4D" w:rsidRPr="00570D59" w:rsidRDefault="00454BCF" w:rsidP="00B14C7C">
      <w:pPr>
        <w:spacing w:after="0" w:line="240" w:lineRule="auto"/>
        <w:rPr>
          <w:rFonts w:ascii="Times New Roman" w:hAnsi="Times New Roman" w:cs="Times New Roman"/>
          <w:b/>
        </w:rPr>
      </w:pPr>
      <w:r w:rsidRPr="00570D59">
        <w:rPr>
          <w:rFonts w:ascii="Times New Roman" w:hAnsi="Times New Roman" w:cs="Times New Roman"/>
          <w:b/>
        </w:rPr>
        <w:t>Postanowienia końcowe</w:t>
      </w:r>
    </w:p>
    <w:p w14:paraId="3FB422AE" w14:textId="77777777" w:rsidR="00085D4D" w:rsidRPr="00570D59" w:rsidRDefault="00454BCF" w:rsidP="00F651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Umowa została sporządzona w dwóch jednobrzmiących egzemplarzach dla każdej ze stron.</w:t>
      </w:r>
    </w:p>
    <w:p w14:paraId="7CA34FF7" w14:textId="77777777" w:rsidR="00085D4D" w:rsidRPr="00570D59" w:rsidRDefault="00454BCF" w:rsidP="00F651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W sprawach nieuregulowanych zastosowanie będą miały przepisy Kodeksu cywilnego oraz Rozporządzenia.</w:t>
      </w:r>
    </w:p>
    <w:p w14:paraId="203FA002" w14:textId="77777777" w:rsidR="00085D4D" w:rsidRDefault="00454BCF" w:rsidP="00F6510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 xml:space="preserve">Sądem właściwym dla rozpatrzenia sporów wynikających z niniejszej umowy będzie sąd właściwy Administratora </w:t>
      </w:r>
      <w:r w:rsidR="00B14C7C" w:rsidRPr="00570D59">
        <w:rPr>
          <w:rFonts w:ascii="Times New Roman" w:hAnsi="Times New Roman" w:cs="Times New Roman"/>
        </w:rPr>
        <w:t>D</w:t>
      </w:r>
      <w:r w:rsidRPr="00570D59">
        <w:rPr>
          <w:rFonts w:ascii="Times New Roman" w:hAnsi="Times New Roman" w:cs="Times New Roman"/>
        </w:rPr>
        <w:t>anych</w:t>
      </w:r>
      <w:r w:rsidR="00B14C7C" w:rsidRPr="00570D59">
        <w:rPr>
          <w:rFonts w:ascii="Times New Roman" w:hAnsi="Times New Roman" w:cs="Times New Roman"/>
        </w:rPr>
        <w:t xml:space="preserve"> Osobowych</w:t>
      </w:r>
      <w:r w:rsidR="00CC4D14" w:rsidRPr="00570D59">
        <w:rPr>
          <w:rFonts w:ascii="Times New Roman" w:hAnsi="Times New Roman" w:cs="Times New Roman"/>
        </w:rPr>
        <w:t>.</w:t>
      </w:r>
    </w:p>
    <w:p w14:paraId="19C1F4F7" w14:textId="6B502B3C" w:rsidR="00AF4AF4" w:rsidRPr="00AF4AF4" w:rsidRDefault="00AF4AF4" w:rsidP="00AF4AF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F4AF4">
        <w:rPr>
          <w:rFonts w:ascii="Times New Roman" w:hAnsi="Times New Roman" w:cs="Times New Roman"/>
        </w:rPr>
        <w:t>Integralną część przedmiotowej umowy stanowi</w:t>
      </w:r>
      <w:r>
        <w:rPr>
          <w:rFonts w:ascii="Times New Roman" w:hAnsi="Times New Roman" w:cs="Times New Roman"/>
        </w:rPr>
        <w:t xml:space="preserve"> ankieta</w:t>
      </w:r>
      <w:r w:rsidRPr="00AF4AF4">
        <w:t xml:space="preserve"> </w:t>
      </w:r>
      <w:r w:rsidRPr="00AF4AF4">
        <w:rPr>
          <w:rFonts w:ascii="Times New Roman" w:hAnsi="Times New Roman" w:cs="Times New Roman"/>
        </w:rPr>
        <w:t>oceny spełnienia obowiązków wynikających z przepisów o ochronie danych osobowych dla podmiotu przetwarzającego</w:t>
      </w:r>
      <w:r>
        <w:rPr>
          <w:rFonts w:ascii="Times New Roman" w:hAnsi="Times New Roman" w:cs="Times New Roman"/>
        </w:rPr>
        <w:t>.</w:t>
      </w:r>
    </w:p>
    <w:p w14:paraId="071D3A44" w14:textId="77777777" w:rsidR="00AF4AF4" w:rsidRPr="00570D59" w:rsidRDefault="00AF4AF4" w:rsidP="00AF4A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14:paraId="43EA2825" w14:textId="77777777" w:rsidR="00085D4D" w:rsidRPr="00570D59" w:rsidRDefault="00085D4D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12EEDC" w14:textId="77777777" w:rsidR="006B5137" w:rsidRPr="00570D59" w:rsidRDefault="006B5137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662121D" w14:textId="77777777" w:rsidR="006B5137" w:rsidRPr="00570D59" w:rsidRDefault="006B5137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B5DB21B" w14:textId="77777777" w:rsidR="006B5137" w:rsidRPr="00570D59" w:rsidRDefault="006B5137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86B245" w14:textId="77777777" w:rsidR="006B5137" w:rsidRPr="00570D59" w:rsidRDefault="006B5137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E71A94E" w14:textId="77777777" w:rsidR="006B5137" w:rsidRPr="00570D59" w:rsidRDefault="006B5137" w:rsidP="00F6510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978DD92" w14:textId="77777777" w:rsidR="00085D4D" w:rsidRPr="00570D59" w:rsidRDefault="006B5137" w:rsidP="006B5137">
      <w:pPr>
        <w:spacing w:after="0" w:line="240" w:lineRule="auto"/>
        <w:rPr>
          <w:rFonts w:ascii="Times New Roman" w:hAnsi="Times New Roman" w:cs="Times New Roman"/>
        </w:rPr>
      </w:pPr>
      <w:r w:rsidRPr="00570D59">
        <w:rPr>
          <w:rFonts w:ascii="Times New Roman" w:hAnsi="Times New Roman" w:cs="Times New Roman"/>
        </w:rPr>
        <w:t>……………………………………………………</w:t>
      </w:r>
      <w:r w:rsidR="00454BCF" w:rsidRPr="00570D59">
        <w:rPr>
          <w:rFonts w:ascii="Times New Roman" w:hAnsi="Times New Roman" w:cs="Times New Roman"/>
        </w:rPr>
        <w:t xml:space="preserve">                       </w:t>
      </w:r>
      <w:r w:rsidRPr="00570D59">
        <w:rPr>
          <w:rFonts w:ascii="Times New Roman" w:hAnsi="Times New Roman" w:cs="Times New Roman"/>
        </w:rPr>
        <w:t xml:space="preserve">                   </w:t>
      </w:r>
      <w:r w:rsidR="00454BCF" w:rsidRPr="00570D59">
        <w:rPr>
          <w:rFonts w:ascii="Times New Roman" w:hAnsi="Times New Roman" w:cs="Times New Roman"/>
        </w:rPr>
        <w:t xml:space="preserve"> </w:t>
      </w:r>
      <w:r w:rsidR="00570D59">
        <w:rPr>
          <w:rFonts w:ascii="Times New Roman" w:hAnsi="Times New Roman" w:cs="Times New Roman"/>
        </w:rPr>
        <w:t>…………………………………</w:t>
      </w:r>
    </w:p>
    <w:p w14:paraId="1CD8E16A" w14:textId="77777777" w:rsidR="00085D4D" w:rsidRDefault="0047478D" w:rsidP="006B51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B14C7C" w:rsidRPr="00570D59">
        <w:rPr>
          <w:rFonts w:ascii="Times New Roman" w:hAnsi="Times New Roman" w:cs="Times New Roman"/>
        </w:rPr>
        <w:t xml:space="preserve">  </w:t>
      </w:r>
      <w:r w:rsidR="00454BCF" w:rsidRPr="00570D59">
        <w:rPr>
          <w:rFonts w:ascii="Times New Roman" w:hAnsi="Times New Roman" w:cs="Times New Roman"/>
        </w:rPr>
        <w:t xml:space="preserve">Administrator </w:t>
      </w:r>
      <w:r w:rsidR="006B5137" w:rsidRPr="00570D59">
        <w:rPr>
          <w:rFonts w:ascii="Times New Roman" w:hAnsi="Times New Roman" w:cs="Times New Roman"/>
        </w:rPr>
        <w:t>D</w:t>
      </w:r>
      <w:r w:rsidR="00454BCF" w:rsidRPr="00570D59">
        <w:rPr>
          <w:rFonts w:ascii="Times New Roman" w:hAnsi="Times New Roman" w:cs="Times New Roman"/>
        </w:rPr>
        <w:t xml:space="preserve">anych </w:t>
      </w:r>
      <w:r w:rsidR="00B30AF2" w:rsidRPr="00570D59">
        <w:rPr>
          <w:rFonts w:ascii="Times New Roman" w:hAnsi="Times New Roman" w:cs="Times New Roman"/>
        </w:rPr>
        <w:t xml:space="preserve"> </w:t>
      </w:r>
      <w:r w:rsidR="00B14C7C" w:rsidRPr="00570D59">
        <w:rPr>
          <w:rFonts w:ascii="Times New Roman" w:hAnsi="Times New Roman" w:cs="Times New Roman"/>
        </w:rPr>
        <w:t>Osobowych</w:t>
      </w:r>
      <w:r w:rsidR="00B30AF2" w:rsidRPr="00570D59">
        <w:rPr>
          <w:rFonts w:ascii="Times New Roman" w:hAnsi="Times New Roman" w:cs="Times New Roman"/>
        </w:rPr>
        <w:t xml:space="preserve">                </w:t>
      </w:r>
      <w:r w:rsidR="00B14C7C" w:rsidRPr="00570D59">
        <w:rPr>
          <w:rFonts w:ascii="Times New Roman" w:hAnsi="Times New Roman" w:cs="Times New Roman"/>
        </w:rPr>
        <w:t xml:space="preserve">       </w:t>
      </w:r>
      <w:r w:rsidR="00B30AF2" w:rsidRPr="00570D59">
        <w:rPr>
          <w:rFonts w:ascii="Times New Roman" w:hAnsi="Times New Roman" w:cs="Times New Roman"/>
        </w:rPr>
        <w:t xml:space="preserve">         </w:t>
      </w:r>
      <w:r w:rsidR="00B14C7C" w:rsidRPr="00570D59">
        <w:rPr>
          <w:rFonts w:ascii="Times New Roman" w:hAnsi="Times New Roman" w:cs="Times New Roman"/>
        </w:rPr>
        <w:tab/>
        <w:t xml:space="preserve">     </w:t>
      </w:r>
      <w:r w:rsidR="00D5714D" w:rsidRPr="00570D59">
        <w:rPr>
          <w:rFonts w:ascii="Times New Roman" w:hAnsi="Times New Roman" w:cs="Times New Roman"/>
        </w:rPr>
        <w:t xml:space="preserve"> </w:t>
      </w:r>
      <w:r w:rsidR="00570D5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5714D" w:rsidRPr="00570D59">
        <w:rPr>
          <w:rFonts w:ascii="Times New Roman" w:hAnsi="Times New Roman" w:cs="Times New Roman"/>
        </w:rPr>
        <w:t xml:space="preserve"> </w:t>
      </w:r>
      <w:r w:rsidR="006B5137" w:rsidRPr="00570D59">
        <w:rPr>
          <w:rFonts w:ascii="Times New Roman" w:hAnsi="Times New Roman" w:cs="Times New Roman"/>
        </w:rPr>
        <w:t>Podmiot P</w:t>
      </w:r>
      <w:r w:rsidR="00454BCF" w:rsidRPr="00570D59">
        <w:rPr>
          <w:rFonts w:ascii="Times New Roman" w:hAnsi="Times New Roman" w:cs="Times New Roman"/>
        </w:rPr>
        <w:t>rzetwarzający</w:t>
      </w:r>
    </w:p>
    <w:p w14:paraId="474C5BE6" w14:textId="77777777" w:rsidR="0047478D" w:rsidRPr="00C73DBB" w:rsidRDefault="0047478D" w:rsidP="0047478D">
      <w:pPr>
        <w:spacing w:after="0" w:line="240" w:lineRule="auto"/>
        <w:ind w:left="720" w:firstLine="720"/>
        <w:rPr>
          <w:rFonts w:ascii="Times New Roman" w:hAnsi="Times New Roman" w:cs="Times New Roman"/>
          <w:sz w:val="18"/>
          <w:szCs w:val="18"/>
        </w:rPr>
      </w:pPr>
      <w:r w:rsidRPr="00C73DBB">
        <w:rPr>
          <w:rFonts w:ascii="Times New Roman" w:hAnsi="Times New Roman" w:cs="Times New Roman"/>
          <w:sz w:val="18"/>
          <w:szCs w:val="18"/>
        </w:rPr>
        <w:t>(podpis i pieczęć)</w:t>
      </w:r>
      <w:r w:rsidRPr="00C73DBB">
        <w:rPr>
          <w:rFonts w:ascii="Times New Roman" w:hAnsi="Times New Roman" w:cs="Times New Roman"/>
          <w:sz w:val="18"/>
          <w:szCs w:val="18"/>
        </w:rPr>
        <w:tab/>
      </w:r>
      <w:r w:rsidRPr="00C73DBB">
        <w:rPr>
          <w:rFonts w:ascii="Times New Roman" w:hAnsi="Times New Roman" w:cs="Times New Roman"/>
          <w:sz w:val="18"/>
          <w:szCs w:val="18"/>
        </w:rPr>
        <w:tab/>
      </w:r>
      <w:r w:rsidRPr="00C73DBB">
        <w:rPr>
          <w:rFonts w:ascii="Times New Roman" w:hAnsi="Times New Roman" w:cs="Times New Roman"/>
          <w:sz w:val="18"/>
          <w:szCs w:val="18"/>
        </w:rPr>
        <w:tab/>
      </w:r>
      <w:r w:rsidRPr="00C73DBB">
        <w:rPr>
          <w:rFonts w:ascii="Times New Roman" w:hAnsi="Times New Roman" w:cs="Times New Roman"/>
          <w:sz w:val="18"/>
          <w:szCs w:val="18"/>
        </w:rPr>
        <w:tab/>
      </w:r>
      <w:r w:rsidRPr="00C73DBB">
        <w:rPr>
          <w:rFonts w:ascii="Times New Roman" w:hAnsi="Times New Roman" w:cs="Times New Roman"/>
          <w:sz w:val="18"/>
          <w:szCs w:val="18"/>
        </w:rPr>
        <w:tab/>
      </w:r>
      <w:r w:rsidRPr="00C73DBB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="00C73DBB"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Pr="00C73DBB">
        <w:rPr>
          <w:rFonts w:ascii="Times New Roman" w:hAnsi="Times New Roman" w:cs="Times New Roman"/>
          <w:sz w:val="18"/>
          <w:szCs w:val="18"/>
        </w:rPr>
        <w:t xml:space="preserve"> (podpis i pieczęć)</w:t>
      </w:r>
    </w:p>
    <w:p w14:paraId="576E6FD4" w14:textId="77777777" w:rsidR="0047478D" w:rsidRPr="0047478D" w:rsidRDefault="0047478D" w:rsidP="0047478D">
      <w:pPr>
        <w:spacing w:after="0" w:line="240" w:lineRule="auto"/>
        <w:ind w:left="720" w:firstLine="720"/>
        <w:rPr>
          <w:rFonts w:ascii="Times New Roman" w:hAnsi="Times New Roman" w:cs="Times New Roman"/>
          <w:i/>
        </w:rPr>
      </w:pPr>
    </w:p>
    <w:sectPr w:rsidR="0047478D" w:rsidRPr="0047478D" w:rsidSect="00570D59">
      <w:pgSz w:w="11906" w:h="16838"/>
      <w:pgMar w:top="1418" w:right="1021" w:bottom="992" w:left="1021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0C0F7" w14:textId="77777777" w:rsidR="005D44B2" w:rsidRDefault="005D44B2" w:rsidP="00BE73B1">
      <w:pPr>
        <w:spacing w:after="0" w:line="240" w:lineRule="auto"/>
      </w:pPr>
      <w:r>
        <w:separator/>
      </w:r>
    </w:p>
  </w:endnote>
  <w:endnote w:type="continuationSeparator" w:id="0">
    <w:p w14:paraId="73A3914A" w14:textId="77777777" w:rsidR="005D44B2" w:rsidRDefault="005D44B2" w:rsidP="00BE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935DE" w14:textId="77777777" w:rsidR="005D44B2" w:rsidRDefault="005D44B2" w:rsidP="00BE73B1">
      <w:pPr>
        <w:spacing w:after="0" w:line="240" w:lineRule="auto"/>
      </w:pPr>
      <w:r>
        <w:separator/>
      </w:r>
    </w:p>
  </w:footnote>
  <w:footnote w:type="continuationSeparator" w:id="0">
    <w:p w14:paraId="67A3B8F2" w14:textId="77777777" w:rsidR="005D44B2" w:rsidRDefault="005D44B2" w:rsidP="00BE7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94C81"/>
    <w:multiLevelType w:val="multilevel"/>
    <w:tmpl w:val="82963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02A5"/>
    <w:multiLevelType w:val="multilevel"/>
    <w:tmpl w:val="3DDC8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4B39"/>
    <w:multiLevelType w:val="multilevel"/>
    <w:tmpl w:val="11F2F8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70F80"/>
    <w:multiLevelType w:val="hybridMultilevel"/>
    <w:tmpl w:val="F4226EE4"/>
    <w:lvl w:ilvl="0" w:tplc="027A773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A20435"/>
    <w:multiLevelType w:val="hybridMultilevel"/>
    <w:tmpl w:val="082020AE"/>
    <w:lvl w:ilvl="0" w:tplc="FA1EF6E6">
      <w:start w:val="1"/>
      <w:numFmt w:val="decimal"/>
      <w:lvlText w:val="%1."/>
      <w:lvlJc w:val="left"/>
      <w:pPr>
        <w:ind w:left="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2A4A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4AFB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348A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9EEBB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A2B0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2A82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4FD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BE152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5C0146"/>
    <w:multiLevelType w:val="multilevel"/>
    <w:tmpl w:val="365498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5E9D"/>
    <w:multiLevelType w:val="multilevel"/>
    <w:tmpl w:val="D5C441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300B5"/>
    <w:multiLevelType w:val="hybridMultilevel"/>
    <w:tmpl w:val="414A1C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410635"/>
    <w:multiLevelType w:val="hybridMultilevel"/>
    <w:tmpl w:val="7D9EB936"/>
    <w:lvl w:ilvl="0" w:tplc="06A65176">
      <w:start w:val="1"/>
      <w:numFmt w:val="decimal"/>
      <w:lvlText w:val="%1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347D14">
      <w:start w:val="1"/>
      <w:numFmt w:val="lowerLetter"/>
      <w:lvlText w:val="%2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1CF258">
      <w:start w:val="1"/>
      <w:numFmt w:val="decimal"/>
      <w:lvlText w:val="%3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6636B0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E28110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A2374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4B2EE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24912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AEA86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0D1C0C"/>
    <w:multiLevelType w:val="multilevel"/>
    <w:tmpl w:val="7C287BA8"/>
    <w:lvl w:ilvl="0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Calibri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AA3014"/>
    <w:multiLevelType w:val="multilevel"/>
    <w:tmpl w:val="52F05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84F85"/>
    <w:multiLevelType w:val="multilevel"/>
    <w:tmpl w:val="EA16FD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64C45"/>
    <w:multiLevelType w:val="multilevel"/>
    <w:tmpl w:val="7AA82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F3E61"/>
    <w:multiLevelType w:val="hybridMultilevel"/>
    <w:tmpl w:val="9612CC4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46C4EF8"/>
    <w:multiLevelType w:val="hybridMultilevel"/>
    <w:tmpl w:val="906AA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E5E05"/>
    <w:multiLevelType w:val="hybridMultilevel"/>
    <w:tmpl w:val="6D361930"/>
    <w:lvl w:ilvl="0" w:tplc="C62C3A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6FF6A">
      <w:start w:val="1"/>
      <w:numFmt w:val="decimal"/>
      <w:lvlText w:val="%2."/>
      <w:lvlJc w:val="left"/>
      <w:pPr>
        <w:ind w:left="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E95E6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2EB78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747C3E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4251C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680F8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FC72B4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8847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315E3D"/>
    <w:multiLevelType w:val="multilevel"/>
    <w:tmpl w:val="1A8E0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37F6D"/>
    <w:multiLevelType w:val="hybridMultilevel"/>
    <w:tmpl w:val="366E8D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56E4C20"/>
    <w:multiLevelType w:val="multilevel"/>
    <w:tmpl w:val="5C048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625474">
    <w:abstractNumId w:val="10"/>
  </w:num>
  <w:num w:numId="2" w16cid:durableId="581061243">
    <w:abstractNumId w:val="0"/>
  </w:num>
  <w:num w:numId="3" w16cid:durableId="753014347">
    <w:abstractNumId w:val="18"/>
  </w:num>
  <w:num w:numId="4" w16cid:durableId="758604463">
    <w:abstractNumId w:val="6"/>
  </w:num>
  <w:num w:numId="5" w16cid:durableId="1744523423">
    <w:abstractNumId w:val="1"/>
  </w:num>
  <w:num w:numId="6" w16cid:durableId="1028488287">
    <w:abstractNumId w:val="9"/>
  </w:num>
  <w:num w:numId="7" w16cid:durableId="151676866">
    <w:abstractNumId w:val="16"/>
  </w:num>
  <w:num w:numId="8" w16cid:durableId="186674860">
    <w:abstractNumId w:val="5"/>
  </w:num>
  <w:num w:numId="9" w16cid:durableId="1477839262">
    <w:abstractNumId w:val="12"/>
  </w:num>
  <w:num w:numId="10" w16cid:durableId="1868710999">
    <w:abstractNumId w:val="2"/>
  </w:num>
  <w:num w:numId="11" w16cid:durableId="453982473">
    <w:abstractNumId w:val="11"/>
  </w:num>
  <w:num w:numId="12" w16cid:durableId="1789617246">
    <w:abstractNumId w:val="3"/>
  </w:num>
  <w:num w:numId="13" w16cid:durableId="446506524">
    <w:abstractNumId w:val="13"/>
  </w:num>
  <w:num w:numId="14" w16cid:durableId="1760713739">
    <w:abstractNumId w:val="7"/>
  </w:num>
  <w:num w:numId="15" w16cid:durableId="34427247">
    <w:abstractNumId w:val="14"/>
  </w:num>
  <w:num w:numId="16" w16cid:durableId="1776553269">
    <w:abstractNumId w:val="17"/>
  </w:num>
  <w:num w:numId="17" w16cid:durableId="13017659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5265098">
    <w:abstractNumId w:val="4"/>
  </w:num>
  <w:num w:numId="19" w16cid:durableId="733628114">
    <w:abstractNumId w:val="8"/>
  </w:num>
  <w:num w:numId="20" w16cid:durableId="21466607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4D"/>
    <w:rsid w:val="00004221"/>
    <w:rsid w:val="0001352A"/>
    <w:rsid w:val="00033DBC"/>
    <w:rsid w:val="000363F9"/>
    <w:rsid w:val="00036935"/>
    <w:rsid w:val="000774F3"/>
    <w:rsid w:val="00081B6F"/>
    <w:rsid w:val="00085D4D"/>
    <w:rsid w:val="00090D81"/>
    <w:rsid w:val="000A7DB9"/>
    <w:rsid w:val="000D3DB4"/>
    <w:rsid w:val="000D585E"/>
    <w:rsid w:val="000F33F2"/>
    <w:rsid w:val="00173C0C"/>
    <w:rsid w:val="00187265"/>
    <w:rsid w:val="00192126"/>
    <w:rsid w:val="001A0DCF"/>
    <w:rsid w:val="001A2C27"/>
    <w:rsid w:val="001C25AF"/>
    <w:rsid w:val="001C2926"/>
    <w:rsid w:val="001C4C4B"/>
    <w:rsid w:val="001D0680"/>
    <w:rsid w:val="001D101E"/>
    <w:rsid w:val="001D544F"/>
    <w:rsid w:val="001E2E55"/>
    <w:rsid w:val="00213C2F"/>
    <w:rsid w:val="00230084"/>
    <w:rsid w:val="002415AE"/>
    <w:rsid w:val="00257436"/>
    <w:rsid w:val="00265472"/>
    <w:rsid w:val="00266EF7"/>
    <w:rsid w:val="0027187F"/>
    <w:rsid w:val="002766F1"/>
    <w:rsid w:val="00276C6D"/>
    <w:rsid w:val="00316C0F"/>
    <w:rsid w:val="00321F89"/>
    <w:rsid w:val="00335191"/>
    <w:rsid w:val="0035420D"/>
    <w:rsid w:val="00356954"/>
    <w:rsid w:val="00374FB0"/>
    <w:rsid w:val="00386F6E"/>
    <w:rsid w:val="0039228D"/>
    <w:rsid w:val="00396D44"/>
    <w:rsid w:val="003A7DD5"/>
    <w:rsid w:val="003B63AC"/>
    <w:rsid w:val="003D5690"/>
    <w:rsid w:val="003E5018"/>
    <w:rsid w:val="00443F77"/>
    <w:rsid w:val="00454BCF"/>
    <w:rsid w:val="0047478D"/>
    <w:rsid w:val="004D15F0"/>
    <w:rsid w:val="004F7333"/>
    <w:rsid w:val="00503F68"/>
    <w:rsid w:val="00507FE9"/>
    <w:rsid w:val="00517771"/>
    <w:rsid w:val="005356CE"/>
    <w:rsid w:val="00540E38"/>
    <w:rsid w:val="00560C48"/>
    <w:rsid w:val="00563314"/>
    <w:rsid w:val="00570D59"/>
    <w:rsid w:val="00576931"/>
    <w:rsid w:val="0059450A"/>
    <w:rsid w:val="005A70BB"/>
    <w:rsid w:val="005B28DB"/>
    <w:rsid w:val="005D44B2"/>
    <w:rsid w:val="00625B0C"/>
    <w:rsid w:val="00625DD8"/>
    <w:rsid w:val="0064798D"/>
    <w:rsid w:val="006669FF"/>
    <w:rsid w:val="00690AF3"/>
    <w:rsid w:val="006927F2"/>
    <w:rsid w:val="006B5137"/>
    <w:rsid w:val="006D7271"/>
    <w:rsid w:val="00720CE3"/>
    <w:rsid w:val="00726CEE"/>
    <w:rsid w:val="007641AB"/>
    <w:rsid w:val="00772775"/>
    <w:rsid w:val="0078777A"/>
    <w:rsid w:val="007D5AA1"/>
    <w:rsid w:val="007E5B2F"/>
    <w:rsid w:val="007F14BB"/>
    <w:rsid w:val="00804135"/>
    <w:rsid w:val="00805A86"/>
    <w:rsid w:val="0081667D"/>
    <w:rsid w:val="00851781"/>
    <w:rsid w:val="00853DDD"/>
    <w:rsid w:val="00873C26"/>
    <w:rsid w:val="0089194A"/>
    <w:rsid w:val="008B0602"/>
    <w:rsid w:val="008B6F95"/>
    <w:rsid w:val="008C392D"/>
    <w:rsid w:val="008C5EEB"/>
    <w:rsid w:val="008D00DC"/>
    <w:rsid w:val="008D0914"/>
    <w:rsid w:val="008E190C"/>
    <w:rsid w:val="00903155"/>
    <w:rsid w:val="00904B37"/>
    <w:rsid w:val="0090687E"/>
    <w:rsid w:val="00923F8D"/>
    <w:rsid w:val="00942DA2"/>
    <w:rsid w:val="009A5C21"/>
    <w:rsid w:val="009A6DF4"/>
    <w:rsid w:val="009C643D"/>
    <w:rsid w:val="009D2991"/>
    <w:rsid w:val="009E5FEF"/>
    <w:rsid w:val="009F4263"/>
    <w:rsid w:val="00A07D66"/>
    <w:rsid w:val="00A17768"/>
    <w:rsid w:val="00A252F1"/>
    <w:rsid w:val="00A45C0B"/>
    <w:rsid w:val="00A62CC6"/>
    <w:rsid w:val="00A874CB"/>
    <w:rsid w:val="00A93CC2"/>
    <w:rsid w:val="00AA2173"/>
    <w:rsid w:val="00AB563F"/>
    <w:rsid w:val="00AF4AF4"/>
    <w:rsid w:val="00B14C7C"/>
    <w:rsid w:val="00B279C4"/>
    <w:rsid w:val="00B30AF2"/>
    <w:rsid w:val="00B3199F"/>
    <w:rsid w:val="00B379E8"/>
    <w:rsid w:val="00B51863"/>
    <w:rsid w:val="00B61A0C"/>
    <w:rsid w:val="00B944E4"/>
    <w:rsid w:val="00BB02E9"/>
    <w:rsid w:val="00BB0698"/>
    <w:rsid w:val="00BD710B"/>
    <w:rsid w:val="00BE0D4D"/>
    <w:rsid w:val="00BE7331"/>
    <w:rsid w:val="00BE73B1"/>
    <w:rsid w:val="00C006A9"/>
    <w:rsid w:val="00C010F1"/>
    <w:rsid w:val="00C438D0"/>
    <w:rsid w:val="00C534C4"/>
    <w:rsid w:val="00C73DBB"/>
    <w:rsid w:val="00C76C99"/>
    <w:rsid w:val="00C9025B"/>
    <w:rsid w:val="00CA6C51"/>
    <w:rsid w:val="00CC4D14"/>
    <w:rsid w:val="00D00987"/>
    <w:rsid w:val="00D043D7"/>
    <w:rsid w:val="00D20B88"/>
    <w:rsid w:val="00D3520B"/>
    <w:rsid w:val="00D559A7"/>
    <w:rsid w:val="00D5714D"/>
    <w:rsid w:val="00D6682A"/>
    <w:rsid w:val="00DC7E44"/>
    <w:rsid w:val="00DE024E"/>
    <w:rsid w:val="00E21EF2"/>
    <w:rsid w:val="00E34184"/>
    <w:rsid w:val="00E51848"/>
    <w:rsid w:val="00E551FE"/>
    <w:rsid w:val="00E67E70"/>
    <w:rsid w:val="00E843A5"/>
    <w:rsid w:val="00E8483B"/>
    <w:rsid w:val="00E861D6"/>
    <w:rsid w:val="00E90533"/>
    <w:rsid w:val="00EA5C62"/>
    <w:rsid w:val="00EB1087"/>
    <w:rsid w:val="00EB5EEC"/>
    <w:rsid w:val="00EF5DC5"/>
    <w:rsid w:val="00F162B5"/>
    <w:rsid w:val="00F208F6"/>
    <w:rsid w:val="00F23AEC"/>
    <w:rsid w:val="00F53789"/>
    <w:rsid w:val="00F62E59"/>
    <w:rsid w:val="00F63CDD"/>
    <w:rsid w:val="00F65109"/>
    <w:rsid w:val="00FA49B2"/>
    <w:rsid w:val="00FB07BA"/>
    <w:rsid w:val="00F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80B5"/>
  <w15:docId w15:val="{D35BC8A0-3DDE-4943-8C0E-5C0DE091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03155"/>
  </w:style>
  <w:style w:type="paragraph" w:styleId="Nagwek1">
    <w:name w:val="heading 1"/>
    <w:basedOn w:val="Normalny"/>
    <w:next w:val="Normalny"/>
    <w:rsid w:val="009031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9031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9031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9031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90315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9031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031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903155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9031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E7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3B1"/>
  </w:style>
  <w:style w:type="paragraph" w:styleId="Stopka">
    <w:name w:val="footer"/>
    <w:basedOn w:val="Normalny"/>
    <w:link w:val="StopkaZnak"/>
    <w:uiPriority w:val="99"/>
    <w:unhideWhenUsed/>
    <w:rsid w:val="00BE7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3B1"/>
  </w:style>
  <w:style w:type="paragraph" w:styleId="Tekstdymka">
    <w:name w:val="Balloon Text"/>
    <w:basedOn w:val="Normalny"/>
    <w:link w:val="TekstdymkaZnak"/>
    <w:uiPriority w:val="99"/>
    <w:semiHidden/>
    <w:unhideWhenUsed/>
    <w:rsid w:val="00BE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3B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31A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A7D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D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D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D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D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2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1620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Emilia Gajdzis</cp:lastModifiedBy>
  <cp:revision>7</cp:revision>
  <cp:lastPrinted>2024-08-23T08:29:00Z</cp:lastPrinted>
  <dcterms:created xsi:type="dcterms:W3CDTF">2024-08-22T13:26:00Z</dcterms:created>
  <dcterms:modified xsi:type="dcterms:W3CDTF">2024-08-28T08:37:00Z</dcterms:modified>
</cp:coreProperties>
</file>