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5FC9" w14:textId="61D756B9" w:rsidR="001349BF" w:rsidRPr="00185F6E" w:rsidRDefault="007F4BA8" w:rsidP="00887065">
      <w:pPr>
        <w:ind w:hanging="567"/>
        <w:rPr>
          <w:rFonts w:ascii="Lexend HM" w:hAnsi="Lexend HM" w:cstheme="minorHAnsi"/>
          <w:sz w:val="20"/>
          <w:szCs w:val="20"/>
          <w:highlight w:val="yellow"/>
        </w:rPr>
      </w:pPr>
      <w:r w:rsidRPr="00185F6E">
        <w:rPr>
          <w:rFonts w:ascii="Lexend HM" w:hAnsi="Lexend HM" w:cstheme="minorHAnsi"/>
          <w:b/>
          <w:bCs/>
          <w:sz w:val="20"/>
          <w:szCs w:val="20"/>
        </w:rPr>
        <w:t>Lokalizacja:</w:t>
      </w:r>
      <w:r w:rsidRPr="00185F6E">
        <w:rPr>
          <w:rFonts w:ascii="Lexend HM" w:hAnsi="Lexend HM" w:cstheme="minorHAnsi"/>
          <w:sz w:val="20"/>
          <w:szCs w:val="20"/>
        </w:rPr>
        <w:t xml:space="preserve"> </w:t>
      </w:r>
      <w:r w:rsidR="00887065">
        <w:rPr>
          <w:rFonts w:ascii="Lexend HM" w:hAnsi="Lexend HM" w:cstheme="minorHAnsi"/>
          <w:sz w:val="20"/>
          <w:szCs w:val="20"/>
        </w:rPr>
        <w:t xml:space="preserve">Górażdże Cement SA, </w:t>
      </w:r>
      <w:r w:rsidR="003D1EEC" w:rsidRPr="00185F6E">
        <w:rPr>
          <w:rFonts w:ascii="Lexend HM" w:hAnsi="Lexend HM" w:cstheme="minorHAnsi"/>
          <w:sz w:val="20"/>
          <w:szCs w:val="20"/>
        </w:rPr>
        <w:t xml:space="preserve">SPC II </w:t>
      </w:r>
      <w:r w:rsidR="00A369B9" w:rsidRPr="00185F6E">
        <w:rPr>
          <w:rFonts w:ascii="Lexend HM" w:hAnsi="Lexend HM" w:cstheme="minorHAnsi"/>
          <w:sz w:val="20"/>
          <w:szCs w:val="20"/>
        </w:rPr>
        <w:t>Szczecin</w:t>
      </w:r>
      <w:r w:rsidR="003D1EEC" w:rsidRPr="00185F6E">
        <w:rPr>
          <w:rFonts w:ascii="Lexend HM" w:hAnsi="Lexend HM" w:cs="Calibri"/>
          <w:sz w:val="20"/>
          <w:szCs w:val="20"/>
        </w:rPr>
        <w:t xml:space="preserve">, </w:t>
      </w:r>
      <w:r w:rsidR="0067374F" w:rsidRPr="00185F6E">
        <w:rPr>
          <w:rFonts w:ascii="Lexend HM" w:hAnsi="Lexend HM" w:cs="Calibri"/>
          <w:sz w:val="20"/>
          <w:szCs w:val="20"/>
        </w:rPr>
        <w:t>ul. Księżnej Anny 21, 70-971 Szczecin</w:t>
      </w:r>
      <w:r w:rsidR="003D1EEC" w:rsidRPr="00185F6E">
        <w:rPr>
          <w:rFonts w:ascii="Lexend HM" w:hAnsi="Lexend HM" w:cs="Calibri"/>
          <w:sz w:val="20"/>
          <w:szCs w:val="20"/>
        </w:rPr>
        <w:t>,</w:t>
      </w:r>
    </w:p>
    <w:p w14:paraId="152E3AF2" w14:textId="0CA14828" w:rsidR="003F5475" w:rsidRPr="00185F6E" w:rsidRDefault="001349BF" w:rsidP="00887065">
      <w:pPr>
        <w:ind w:hanging="567"/>
        <w:rPr>
          <w:rFonts w:ascii="Lexend HM" w:hAnsi="Lexend HM" w:cstheme="minorHAnsi"/>
          <w:sz w:val="20"/>
          <w:szCs w:val="20"/>
        </w:rPr>
      </w:pPr>
      <w:r w:rsidRPr="00887065">
        <w:rPr>
          <w:rFonts w:ascii="Lexend HM" w:hAnsi="Lexend HM" w:cstheme="minorHAnsi"/>
          <w:b/>
          <w:bCs/>
          <w:sz w:val="20"/>
          <w:szCs w:val="20"/>
        </w:rPr>
        <w:t>Osoba do kontaktu w sprawie terminu wizji lokalnej oraz ustalenia szczegółów:</w:t>
      </w:r>
      <w:r w:rsidRPr="00185F6E">
        <w:rPr>
          <w:rFonts w:ascii="Lexend HM" w:hAnsi="Lexend HM" w:cstheme="minorHAnsi"/>
          <w:sz w:val="20"/>
          <w:szCs w:val="20"/>
        </w:rPr>
        <w:t xml:space="preserve"> </w:t>
      </w:r>
      <w:r w:rsidR="000D3085" w:rsidRPr="00185F6E">
        <w:rPr>
          <w:rFonts w:ascii="Lexend HM" w:hAnsi="Lexend HM" w:cstheme="minorHAnsi"/>
          <w:sz w:val="20"/>
          <w:szCs w:val="20"/>
        </w:rPr>
        <w:t xml:space="preserve">Zbigniew </w:t>
      </w:r>
      <w:proofErr w:type="spellStart"/>
      <w:r w:rsidR="000D3085" w:rsidRPr="00185F6E">
        <w:rPr>
          <w:rFonts w:ascii="Lexend HM" w:hAnsi="Lexend HM" w:cstheme="minorHAnsi"/>
          <w:sz w:val="20"/>
          <w:szCs w:val="20"/>
        </w:rPr>
        <w:t>Wenz</w:t>
      </w:r>
      <w:proofErr w:type="spellEnd"/>
      <w:r w:rsidR="000D3085" w:rsidRPr="00185F6E">
        <w:rPr>
          <w:rFonts w:ascii="Lexend HM" w:hAnsi="Lexend HM" w:cstheme="minorHAnsi"/>
          <w:sz w:val="20"/>
          <w:szCs w:val="20"/>
        </w:rPr>
        <w:t>, Kierownik SPC, tel.  691 849 750</w:t>
      </w:r>
      <w:r w:rsidR="002A1949" w:rsidRPr="00185F6E">
        <w:rPr>
          <w:rFonts w:ascii="Lexend HM" w:hAnsi="Lexend HM" w:cstheme="minorHAnsi"/>
          <w:sz w:val="20"/>
          <w:szCs w:val="20"/>
        </w:rPr>
        <w:t>,</w:t>
      </w:r>
    </w:p>
    <w:p w14:paraId="25E93F7B" w14:textId="77777777" w:rsidR="00185F6E" w:rsidRPr="00887065" w:rsidRDefault="001349BF" w:rsidP="00887065">
      <w:pPr>
        <w:ind w:hanging="567"/>
        <w:rPr>
          <w:rFonts w:ascii="Lexend HM" w:hAnsi="Lexend HM" w:cstheme="minorHAnsi"/>
          <w:b/>
          <w:bCs/>
          <w:sz w:val="20"/>
          <w:szCs w:val="20"/>
        </w:rPr>
      </w:pPr>
      <w:r w:rsidRPr="00887065">
        <w:rPr>
          <w:rFonts w:ascii="Lexend HM" w:hAnsi="Lexend HM" w:cstheme="minorHAnsi"/>
          <w:b/>
          <w:bCs/>
          <w:sz w:val="20"/>
          <w:szCs w:val="20"/>
        </w:rPr>
        <w:t xml:space="preserve">Termin wykonania prac: </w:t>
      </w:r>
    </w:p>
    <w:p w14:paraId="0D3925E3" w14:textId="77777777" w:rsidR="00185F6E" w:rsidRDefault="004F5FEB" w:rsidP="00887065">
      <w:pPr>
        <w:ind w:hanging="567"/>
        <w:rPr>
          <w:rFonts w:ascii="Lexend HM" w:hAnsi="Lexend HM" w:cstheme="minorHAnsi"/>
          <w:sz w:val="20"/>
          <w:szCs w:val="20"/>
        </w:rPr>
      </w:pPr>
      <w:r w:rsidRPr="00185F6E">
        <w:rPr>
          <w:rFonts w:ascii="Lexend HM" w:hAnsi="Lexend HM" w:cstheme="minorHAnsi"/>
          <w:sz w:val="20"/>
          <w:szCs w:val="20"/>
        </w:rPr>
        <w:t>I etap</w:t>
      </w:r>
      <w:r w:rsidR="00705709" w:rsidRPr="00185F6E">
        <w:rPr>
          <w:rFonts w:ascii="Lexend HM" w:hAnsi="Lexend HM" w:cstheme="minorHAnsi"/>
          <w:sz w:val="20"/>
          <w:szCs w:val="20"/>
        </w:rPr>
        <w:t xml:space="preserve"> (projekt</w:t>
      </w:r>
      <w:r w:rsidR="00022096" w:rsidRPr="00185F6E">
        <w:rPr>
          <w:rFonts w:ascii="Lexend HM" w:hAnsi="Lexend HM" w:cstheme="minorHAnsi"/>
          <w:sz w:val="20"/>
          <w:szCs w:val="20"/>
        </w:rPr>
        <w:t xml:space="preserve"> + </w:t>
      </w:r>
      <w:r w:rsidR="00AE1BC4" w:rsidRPr="00185F6E">
        <w:rPr>
          <w:rFonts w:ascii="Lexend HM" w:hAnsi="Lexend HM" w:cstheme="minorHAnsi"/>
          <w:sz w:val="20"/>
          <w:szCs w:val="20"/>
        </w:rPr>
        <w:t>rękawy</w:t>
      </w:r>
      <w:r w:rsidR="00705709" w:rsidRPr="00185F6E">
        <w:rPr>
          <w:rFonts w:ascii="Lexend HM" w:hAnsi="Lexend HM" w:cstheme="minorHAnsi"/>
          <w:sz w:val="20"/>
          <w:szCs w:val="20"/>
        </w:rPr>
        <w:t>)</w:t>
      </w:r>
      <w:r w:rsidRPr="00185F6E">
        <w:rPr>
          <w:rFonts w:ascii="Lexend HM" w:hAnsi="Lexend HM" w:cstheme="minorHAnsi"/>
          <w:sz w:val="20"/>
          <w:szCs w:val="20"/>
        </w:rPr>
        <w:t xml:space="preserve"> </w:t>
      </w:r>
      <w:r w:rsidR="002048C0" w:rsidRPr="00185F6E">
        <w:rPr>
          <w:rFonts w:ascii="Lexend HM" w:hAnsi="Lexend HM" w:cstheme="minorHAnsi"/>
          <w:sz w:val="20"/>
          <w:szCs w:val="20"/>
        </w:rPr>
        <w:t xml:space="preserve">do </w:t>
      </w:r>
      <w:r w:rsidR="00214238" w:rsidRPr="00185F6E">
        <w:rPr>
          <w:rFonts w:ascii="Lexend HM" w:hAnsi="Lexend HM" w:cstheme="minorHAnsi"/>
          <w:sz w:val="20"/>
          <w:szCs w:val="20"/>
        </w:rPr>
        <w:t xml:space="preserve">30.06.2024; </w:t>
      </w:r>
    </w:p>
    <w:p w14:paraId="1AE97E6B" w14:textId="77777777" w:rsidR="00185F6E" w:rsidRDefault="00214238" w:rsidP="00887065">
      <w:pPr>
        <w:ind w:hanging="567"/>
        <w:rPr>
          <w:rFonts w:ascii="Lexend HM" w:hAnsi="Lexend HM" w:cstheme="minorHAnsi"/>
          <w:sz w:val="20"/>
          <w:szCs w:val="20"/>
        </w:rPr>
      </w:pPr>
      <w:r w:rsidRPr="00185F6E">
        <w:rPr>
          <w:rFonts w:ascii="Lexend HM" w:hAnsi="Lexend HM" w:cstheme="minorHAnsi"/>
          <w:sz w:val="20"/>
          <w:szCs w:val="20"/>
        </w:rPr>
        <w:t xml:space="preserve">II etap </w:t>
      </w:r>
      <w:r w:rsidR="00501361" w:rsidRPr="00185F6E">
        <w:rPr>
          <w:rFonts w:ascii="Lexend HM" w:hAnsi="Lexend HM" w:cstheme="minorHAnsi"/>
          <w:sz w:val="20"/>
          <w:szCs w:val="20"/>
        </w:rPr>
        <w:t xml:space="preserve">(filtry) </w:t>
      </w:r>
      <w:r w:rsidRPr="00185F6E">
        <w:rPr>
          <w:rFonts w:ascii="Lexend HM" w:hAnsi="Lexend HM" w:cstheme="minorHAnsi"/>
          <w:sz w:val="20"/>
          <w:szCs w:val="20"/>
        </w:rPr>
        <w:t>31.12.2024</w:t>
      </w:r>
      <w:r w:rsidR="007709B9" w:rsidRPr="00185F6E">
        <w:rPr>
          <w:rFonts w:ascii="Lexend HM" w:hAnsi="Lexend HM" w:cstheme="minorHAnsi"/>
          <w:sz w:val="20"/>
          <w:szCs w:val="20"/>
        </w:rPr>
        <w:t xml:space="preserve">; </w:t>
      </w:r>
    </w:p>
    <w:p w14:paraId="41C3BDB8" w14:textId="3D50C791" w:rsidR="004F5FEB" w:rsidRPr="00185F6E" w:rsidRDefault="00185F6E" w:rsidP="00887065">
      <w:pPr>
        <w:ind w:hanging="567"/>
        <w:rPr>
          <w:rFonts w:ascii="Lexend HM" w:hAnsi="Lexend HM" w:cstheme="minorHAnsi"/>
          <w:b/>
          <w:bCs/>
          <w:sz w:val="20"/>
          <w:szCs w:val="20"/>
        </w:rPr>
      </w:pPr>
      <w:r w:rsidRPr="00185F6E">
        <w:rPr>
          <w:rFonts w:ascii="Lexend HM" w:hAnsi="Lexend HM" w:cstheme="minorHAnsi"/>
          <w:b/>
          <w:bCs/>
          <w:sz w:val="20"/>
          <w:szCs w:val="20"/>
        </w:rPr>
        <w:t>P</w:t>
      </w:r>
      <w:r w:rsidR="007709B9" w:rsidRPr="00185F6E">
        <w:rPr>
          <w:rFonts w:ascii="Lexend HM" w:hAnsi="Lexend HM" w:cstheme="minorHAnsi"/>
          <w:b/>
          <w:bCs/>
          <w:sz w:val="20"/>
          <w:szCs w:val="20"/>
        </w:rPr>
        <w:t xml:space="preserve">rosimy o osobną wycenę etapu I </w:t>
      </w:r>
      <w:proofErr w:type="spellStart"/>
      <w:r w:rsidR="007709B9" w:rsidRPr="00185F6E">
        <w:rPr>
          <w:rFonts w:ascii="Lexend HM" w:hAnsi="Lexend HM" w:cstheme="minorHAnsi"/>
          <w:b/>
          <w:bCs/>
          <w:sz w:val="20"/>
          <w:szCs w:val="20"/>
        </w:rPr>
        <w:t>i</w:t>
      </w:r>
      <w:proofErr w:type="spellEnd"/>
      <w:r w:rsidR="007709B9" w:rsidRPr="00185F6E">
        <w:rPr>
          <w:rFonts w:ascii="Lexend HM" w:hAnsi="Lexend HM" w:cstheme="minorHAnsi"/>
          <w:b/>
          <w:bCs/>
          <w:sz w:val="20"/>
          <w:szCs w:val="20"/>
        </w:rPr>
        <w:t xml:space="preserve"> II</w:t>
      </w:r>
    </w:p>
    <w:p w14:paraId="4E234A81" w14:textId="108BDD7A" w:rsidR="00F06381" w:rsidRPr="00887065" w:rsidRDefault="00F06381" w:rsidP="00887065">
      <w:pPr>
        <w:ind w:hanging="567"/>
        <w:rPr>
          <w:rFonts w:ascii="Lexend HM" w:hAnsi="Lexend HM" w:cstheme="minorHAnsi"/>
          <w:b/>
          <w:bCs/>
          <w:sz w:val="20"/>
          <w:szCs w:val="20"/>
        </w:rPr>
      </w:pPr>
      <w:r w:rsidRPr="00887065">
        <w:rPr>
          <w:rFonts w:ascii="Lexend HM" w:hAnsi="Lexend HM" w:cstheme="minorHAnsi"/>
          <w:b/>
          <w:bCs/>
          <w:sz w:val="20"/>
          <w:szCs w:val="20"/>
        </w:rPr>
        <w:t>Zakres</w:t>
      </w:r>
      <w:r w:rsidR="004A0708" w:rsidRPr="00887065">
        <w:rPr>
          <w:rFonts w:ascii="Lexend HM" w:hAnsi="Lexend HM" w:cstheme="minorHAnsi"/>
          <w:b/>
          <w:bCs/>
          <w:sz w:val="20"/>
          <w:szCs w:val="20"/>
        </w:rPr>
        <w:t xml:space="preserve"> prac</w:t>
      </w:r>
      <w:r w:rsidRPr="00887065">
        <w:rPr>
          <w:rFonts w:ascii="Lexend HM" w:hAnsi="Lexend HM" w:cstheme="minorHAnsi"/>
          <w:b/>
          <w:bCs/>
          <w:sz w:val="20"/>
          <w:szCs w:val="20"/>
        </w:rPr>
        <w:t>:</w:t>
      </w:r>
    </w:p>
    <w:tbl>
      <w:tblPr>
        <w:tblStyle w:val="TableGrid"/>
        <w:tblW w:w="13892" w:type="dxa"/>
        <w:tblInd w:w="-572" w:type="dxa"/>
        <w:tblLook w:val="04A0" w:firstRow="1" w:lastRow="0" w:firstColumn="1" w:lastColumn="0" w:noHBand="0" w:noVBand="1"/>
      </w:tblPr>
      <w:tblGrid>
        <w:gridCol w:w="11624"/>
        <w:gridCol w:w="2268"/>
      </w:tblGrid>
      <w:tr w:rsidR="00C173FE" w:rsidRPr="00185F6E" w14:paraId="44DD7F99" w14:textId="77777777" w:rsidTr="00887065">
        <w:tc>
          <w:tcPr>
            <w:tcW w:w="11624" w:type="dxa"/>
          </w:tcPr>
          <w:p w14:paraId="7ED8AC40" w14:textId="7F999C16" w:rsidR="002733D2" w:rsidRPr="00887065" w:rsidRDefault="00A87C85" w:rsidP="0080757A">
            <w:pPr>
              <w:pStyle w:val="ListParagraph"/>
              <w:numPr>
                <w:ilvl w:val="0"/>
                <w:numId w:val="1"/>
              </w:numPr>
              <w:ind w:left="310" w:hanging="284"/>
              <w:rPr>
                <w:rFonts w:ascii="Lexend HM" w:hAnsi="Lexend HM" w:cstheme="minorHAnsi"/>
                <w:sz w:val="20"/>
                <w:szCs w:val="20"/>
              </w:rPr>
            </w:pPr>
            <w:r w:rsidRPr="00887065">
              <w:rPr>
                <w:rFonts w:ascii="Lexend HM" w:hAnsi="Lexend HM" w:cstheme="minorHAnsi"/>
                <w:sz w:val="20"/>
                <w:szCs w:val="20"/>
              </w:rPr>
              <w:t>Remont instalacji do odpylania silosów podczas załadunku autocystern</w:t>
            </w:r>
            <w:r w:rsidR="007F77BE" w:rsidRPr="00887065">
              <w:rPr>
                <w:rFonts w:ascii="Lexend HM" w:hAnsi="Lexend HM" w:cstheme="minorHAnsi"/>
                <w:sz w:val="20"/>
                <w:szCs w:val="20"/>
              </w:rPr>
              <w:t>,</w:t>
            </w:r>
            <w:r w:rsidRPr="00887065">
              <w:rPr>
                <w:rFonts w:ascii="Lexend HM" w:hAnsi="Lexend HM" w:cstheme="minorHAnsi"/>
                <w:sz w:val="20"/>
                <w:szCs w:val="20"/>
              </w:rPr>
              <w:t xml:space="preserve"> cementem luzem</w:t>
            </w:r>
            <w:r w:rsidR="00C9137E" w:rsidRPr="00887065">
              <w:rPr>
                <w:rFonts w:ascii="Lexend HM" w:hAnsi="Lexend HM" w:cstheme="minorHAnsi"/>
                <w:sz w:val="20"/>
                <w:szCs w:val="20"/>
              </w:rPr>
              <w:t>,</w:t>
            </w:r>
            <w:r w:rsidR="00185F6E" w:rsidRPr="00887065">
              <w:rPr>
                <w:rFonts w:ascii="Lexend HM" w:hAnsi="Lexend HM" w:cstheme="minorHAnsi"/>
                <w:sz w:val="20"/>
                <w:szCs w:val="20"/>
              </w:rPr>
              <w:t xml:space="preserve"> </w:t>
            </w:r>
            <w:r w:rsidR="00C40C83" w:rsidRPr="00887065">
              <w:rPr>
                <w:rFonts w:ascii="Lexend HM" w:hAnsi="Lexend HM" w:cstheme="minorHAnsi"/>
                <w:sz w:val="20"/>
                <w:szCs w:val="20"/>
              </w:rPr>
              <w:t>d</w:t>
            </w:r>
            <w:r w:rsidR="00C9137E" w:rsidRPr="00887065">
              <w:rPr>
                <w:rFonts w:ascii="Lexend HM" w:hAnsi="Lexend HM" w:cstheme="minorHAnsi"/>
                <w:sz w:val="20"/>
                <w:szCs w:val="20"/>
              </w:rPr>
              <w:t xml:space="preserve">la </w:t>
            </w:r>
            <w:r w:rsidR="00EC63AD" w:rsidRPr="00887065">
              <w:rPr>
                <w:rFonts w:ascii="Lexend HM" w:hAnsi="Lexend HM" w:cstheme="minorHAnsi"/>
                <w:sz w:val="20"/>
                <w:szCs w:val="20"/>
              </w:rPr>
              <w:t>silosów stalowych</w:t>
            </w:r>
            <w:r w:rsidR="00D729D1" w:rsidRPr="00887065">
              <w:rPr>
                <w:rFonts w:ascii="Lexend HM" w:hAnsi="Lexend HM" w:cstheme="minorHAnsi"/>
                <w:sz w:val="20"/>
                <w:szCs w:val="20"/>
              </w:rPr>
              <w:t xml:space="preserve"> (ZS 120)</w:t>
            </w:r>
            <w:r w:rsidR="00C9137E" w:rsidRPr="00887065">
              <w:rPr>
                <w:rFonts w:ascii="Lexend HM" w:hAnsi="Lexend HM" w:cstheme="minorHAnsi"/>
                <w:sz w:val="20"/>
                <w:szCs w:val="20"/>
              </w:rPr>
              <w:t xml:space="preserve"> </w:t>
            </w:r>
            <w:r w:rsidR="00C40C83" w:rsidRPr="00887065">
              <w:rPr>
                <w:rFonts w:ascii="Lexend HM" w:hAnsi="Lexend HM" w:cstheme="minorHAnsi"/>
                <w:sz w:val="20"/>
                <w:szCs w:val="20"/>
              </w:rPr>
              <w:t>– 10 szt.</w:t>
            </w:r>
          </w:p>
          <w:p w14:paraId="1459FE91" w14:textId="6AE1554B" w:rsidR="00D52D23" w:rsidRPr="00185F6E" w:rsidRDefault="00C828CD" w:rsidP="00887065">
            <w:pPr>
              <w:pStyle w:val="ListParagraph"/>
              <w:ind w:left="310"/>
              <w:rPr>
                <w:rFonts w:ascii="Lexend HM" w:hAnsi="Lexend HM" w:cstheme="minorHAnsi"/>
                <w:sz w:val="20"/>
                <w:szCs w:val="20"/>
              </w:rPr>
            </w:pPr>
            <w:r w:rsidRPr="00185F6E">
              <w:rPr>
                <w:rFonts w:ascii="Lexend HM" w:hAnsi="Lexend HM" w:cstheme="minorHAnsi"/>
                <w:sz w:val="20"/>
                <w:szCs w:val="20"/>
              </w:rPr>
              <w:t>Prace do wykonania w</w:t>
            </w:r>
            <w:r w:rsidR="00D729D1" w:rsidRPr="00185F6E">
              <w:rPr>
                <w:rFonts w:ascii="Lexend HM" w:hAnsi="Lexend HM" w:cstheme="minorHAnsi"/>
                <w:sz w:val="20"/>
                <w:szCs w:val="20"/>
              </w:rPr>
              <w:t xml:space="preserve"> </w:t>
            </w:r>
            <w:r w:rsidR="00225CBA" w:rsidRPr="00185F6E">
              <w:rPr>
                <w:rFonts w:ascii="Lexend HM" w:hAnsi="Lexend HM" w:cstheme="minorHAnsi"/>
                <w:sz w:val="20"/>
                <w:szCs w:val="20"/>
              </w:rPr>
              <w:t>dwóch</w:t>
            </w:r>
            <w:r w:rsidR="002733D2" w:rsidRPr="00185F6E">
              <w:rPr>
                <w:rFonts w:ascii="Lexend HM" w:hAnsi="Lexend HM" w:cstheme="minorHAnsi"/>
                <w:sz w:val="20"/>
                <w:szCs w:val="20"/>
              </w:rPr>
              <w:t xml:space="preserve"> etapach</w:t>
            </w:r>
            <w:r w:rsidRPr="00185F6E">
              <w:rPr>
                <w:rFonts w:ascii="Lexend HM" w:hAnsi="Lexend HM" w:cstheme="minorHAnsi"/>
                <w:sz w:val="20"/>
                <w:szCs w:val="20"/>
              </w:rPr>
              <w:t>.</w:t>
            </w:r>
            <w:r w:rsidR="002733D2" w:rsidRPr="00185F6E">
              <w:rPr>
                <w:rFonts w:ascii="Lexend HM" w:hAnsi="Lexend HM" w:cstheme="minorHAnsi"/>
                <w:sz w:val="20"/>
                <w:szCs w:val="20"/>
              </w:rPr>
              <w:t xml:space="preserve"> </w:t>
            </w:r>
          </w:p>
          <w:p w14:paraId="7BC69383" w14:textId="07834CCA" w:rsidR="00F2672F" w:rsidRPr="00185F6E" w:rsidRDefault="00F2672F" w:rsidP="00C54040">
            <w:pPr>
              <w:jc w:val="both"/>
              <w:rPr>
                <w:rFonts w:ascii="Lexend HM" w:hAnsi="Lexend HM" w:cstheme="minorHAnsi"/>
                <w:sz w:val="8"/>
                <w:szCs w:val="8"/>
              </w:rPr>
            </w:pPr>
          </w:p>
        </w:tc>
        <w:tc>
          <w:tcPr>
            <w:tcW w:w="2268" w:type="dxa"/>
          </w:tcPr>
          <w:p w14:paraId="0C160C2B" w14:textId="07C5D101" w:rsidR="00F4168C" w:rsidRPr="00185F6E" w:rsidRDefault="00650503" w:rsidP="00B00462">
            <w:pPr>
              <w:jc w:val="center"/>
              <w:rPr>
                <w:rFonts w:ascii="Lexend HM" w:hAnsi="Lexend HM" w:cstheme="minorHAnsi"/>
                <w:noProof/>
                <w:sz w:val="20"/>
                <w:szCs w:val="20"/>
              </w:rPr>
            </w:pPr>
            <w:r w:rsidRPr="00185F6E">
              <w:rPr>
                <w:rFonts w:ascii="Lexend HM" w:hAnsi="Lexend HM"/>
                <w:sz w:val="28"/>
              </w:rPr>
              <w:t xml:space="preserve">                                          </w:t>
            </w:r>
          </w:p>
        </w:tc>
      </w:tr>
      <w:tr w:rsidR="00C173FE" w:rsidRPr="00185F6E" w14:paraId="0D01050A" w14:textId="77777777" w:rsidTr="00887065">
        <w:tc>
          <w:tcPr>
            <w:tcW w:w="11624" w:type="dxa"/>
          </w:tcPr>
          <w:p w14:paraId="7ECDBEDE" w14:textId="6B7F6AE4" w:rsidR="00E03AB6" w:rsidRPr="00185F6E" w:rsidRDefault="004F5FEB" w:rsidP="00887065">
            <w:pPr>
              <w:pStyle w:val="ListParagraph"/>
              <w:numPr>
                <w:ilvl w:val="0"/>
                <w:numId w:val="12"/>
              </w:numPr>
              <w:ind w:left="323" w:hanging="323"/>
              <w:jc w:val="both"/>
              <w:rPr>
                <w:rFonts w:ascii="Lexend HM" w:hAnsi="Lexend HM" w:cstheme="minorHAnsi"/>
                <w:sz w:val="20"/>
                <w:szCs w:val="20"/>
              </w:rPr>
            </w:pPr>
            <w:r w:rsidRPr="00185F6E">
              <w:rPr>
                <w:rFonts w:ascii="Lexend HM" w:hAnsi="Lexend HM" w:cstheme="minorHAnsi"/>
                <w:sz w:val="20"/>
                <w:szCs w:val="20"/>
              </w:rPr>
              <w:t>Wykonanie projektu instalacji</w:t>
            </w:r>
            <w:r w:rsidR="004042C6" w:rsidRPr="00185F6E">
              <w:rPr>
                <w:rFonts w:ascii="Lexend HM" w:hAnsi="Lexend HM" w:cstheme="minorHAnsi"/>
                <w:sz w:val="20"/>
                <w:szCs w:val="20"/>
              </w:rPr>
              <w:t xml:space="preserve"> odpylającej, uwzględniający</w:t>
            </w:r>
            <w:r w:rsidR="00E03AB6" w:rsidRPr="00185F6E">
              <w:rPr>
                <w:rFonts w:ascii="Lexend HM" w:hAnsi="Lexend HM" w:cstheme="minorHAnsi"/>
                <w:sz w:val="20"/>
                <w:szCs w:val="20"/>
              </w:rPr>
              <w:t>:</w:t>
            </w:r>
          </w:p>
          <w:p w14:paraId="5D38C568" w14:textId="1460B888" w:rsidR="00317454" w:rsidRPr="00185F6E" w:rsidRDefault="00317454" w:rsidP="00887065">
            <w:pPr>
              <w:pStyle w:val="ListParagraph"/>
              <w:numPr>
                <w:ilvl w:val="0"/>
                <w:numId w:val="13"/>
              </w:numPr>
              <w:ind w:left="323" w:hanging="284"/>
              <w:jc w:val="both"/>
              <w:rPr>
                <w:rFonts w:ascii="Lexend HM" w:hAnsi="Lexend HM" w:cstheme="minorHAnsi"/>
                <w:sz w:val="20"/>
                <w:szCs w:val="20"/>
              </w:rPr>
            </w:pPr>
            <w:r w:rsidRPr="00185F6E">
              <w:rPr>
                <w:rFonts w:ascii="Lexend HM" w:hAnsi="Lexend HM" w:cstheme="minorHAnsi"/>
                <w:sz w:val="20"/>
                <w:szCs w:val="20"/>
              </w:rPr>
              <w:t>montaż rękawów ręcznie opuszczanych, do załadunku cementosamochodów (klapy nad/podciśnienia montowane na silosach, rękawy załadunkowe z napędem ręcznym, rury stalowe do odpylania rękawów, czujniki łopatkowe maksymalnego poziomu cementu w silosach; wykonanie wszystkich niezbędnych przeróbek i dodatkowych prac)</w:t>
            </w:r>
          </w:p>
          <w:p w14:paraId="08802D6F" w14:textId="12EFDDDE" w:rsidR="00E03AB6" w:rsidRPr="00185F6E" w:rsidRDefault="00317454" w:rsidP="00887065">
            <w:pPr>
              <w:pStyle w:val="ListParagraph"/>
              <w:numPr>
                <w:ilvl w:val="0"/>
                <w:numId w:val="13"/>
              </w:numPr>
              <w:ind w:left="323" w:hanging="284"/>
              <w:jc w:val="both"/>
              <w:rPr>
                <w:rFonts w:ascii="Lexend HM" w:hAnsi="Lexend HM" w:cstheme="minorHAnsi"/>
                <w:sz w:val="20"/>
                <w:szCs w:val="20"/>
              </w:rPr>
            </w:pPr>
            <w:r w:rsidRPr="00185F6E">
              <w:rPr>
                <w:rFonts w:ascii="Lexend HM" w:hAnsi="Lexend HM" w:cstheme="minorHAnsi"/>
                <w:sz w:val="20"/>
                <w:szCs w:val="20"/>
              </w:rPr>
              <w:t xml:space="preserve">montaż filtrów (filtry patronowe typu SKY </w:t>
            </w:r>
            <w:proofErr w:type="spellStart"/>
            <w:r w:rsidRPr="00185F6E">
              <w:rPr>
                <w:rFonts w:ascii="Lexend HM" w:hAnsi="Lexend HM" w:cstheme="minorHAnsi"/>
                <w:sz w:val="20"/>
                <w:szCs w:val="20"/>
              </w:rPr>
              <w:t>Filter</w:t>
            </w:r>
            <w:proofErr w:type="spellEnd"/>
            <w:r w:rsidRPr="00185F6E">
              <w:rPr>
                <w:rFonts w:ascii="Lexend HM" w:hAnsi="Lexend HM" w:cstheme="minorHAnsi"/>
                <w:sz w:val="20"/>
                <w:szCs w:val="20"/>
              </w:rPr>
              <w:t>, wykonanie instalacji sprężonego powietrza do filtrów; wzmacniacze ciśnienia powietrza do regeneracji filtrów; Wykonanie wszystkich niezbędnych przeróbek i dodatkowych prac)</w:t>
            </w:r>
          </w:p>
          <w:p w14:paraId="0074F058" w14:textId="2BF1F6A9" w:rsidR="006C3BD3" w:rsidRPr="00185F6E" w:rsidRDefault="006C3BD3" w:rsidP="0070319F">
            <w:pPr>
              <w:rPr>
                <w:rFonts w:ascii="Lexend HM" w:hAnsi="Lexend HM" w:cstheme="minorHAnsi"/>
                <w:sz w:val="8"/>
                <w:szCs w:val="8"/>
              </w:rPr>
            </w:pPr>
          </w:p>
        </w:tc>
        <w:tc>
          <w:tcPr>
            <w:tcW w:w="2268" w:type="dxa"/>
          </w:tcPr>
          <w:p w14:paraId="169071C1" w14:textId="51D53F99" w:rsidR="00471027" w:rsidRPr="00185F6E" w:rsidRDefault="0070319F" w:rsidP="000D5564">
            <w:pPr>
              <w:rPr>
                <w:rFonts w:ascii="Lexend HM" w:hAnsi="Lexend HM" w:cstheme="minorHAnsi"/>
                <w:sz w:val="20"/>
                <w:szCs w:val="20"/>
              </w:rPr>
            </w:pPr>
            <w:r w:rsidRPr="00185F6E">
              <w:rPr>
                <w:rFonts w:ascii="Lexend HM" w:hAnsi="Lexend HM" w:cstheme="minorHAnsi"/>
                <w:sz w:val="20"/>
                <w:szCs w:val="20"/>
              </w:rPr>
              <w:t>I etap</w:t>
            </w:r>
            <w:r w:rsidR="00532491" w:rsidRPr="00185F6E">
              <w:rPr>
                <w:rFonts w:ascii="Lexend HM" w:hAnsi="Lexend HM" w:cstheme="minorHAnsi"/>
                <w:sz w:val="20"/>
                <w:szCs w:val="20"/>
              </w:rPr>
              <w:t xml:space="preserve"> cz.1</w:t>
            </w:r>
            <w:r w:rsidR="00951CED" w:rsidRPr="00185F6E">
              <w:rPr>
                <w:rFonts w:ascii="Lexend HM" w:hAnsi="Lexend HM" w:cstheme="minorHAnsi"/>
                <w:sz w:val="20"/>
                <w:szCs w:val="20"/>
              </w:rPr>
              <w:t xml:space="preserve">: </w:t>
            </w:r>
            <w:r w:rsidR="00887065">
              <w:rPr>
                <w:rFonts w:ascii="Lexend HM" w:hAnsi="Lexend HM" w:cstheme="minorHAnsi"/>
                <w:sz w:val="20"/>
                <w:szCs w:val="20"/>
              </w:rPr>
              <w:br/>
            </w:r>
            <w:r w:rsidR="00951CED" w:rsidRPr="00185F6E">
              <w:rPr>
                <w:rFonts w:ascii="Lexend HM" w:hAnsi="Lexend HM" w:cstheme="minorHAnsi"/>
                <w:sz w:val="20"/>
                <w:szCs w:val="20"/>
              </w:rPr>
              <w:t xml:space="preserve">do </w:t>
            </w:r>
            <w:r w:rsidR="009A0FDD" w:rsidRPr="00185F6E">
              <w:rPr>
                <w:rFonts w:ascii="Lexend HM" w:hAnsi="Lexend HM" w:cstheme="minorHAnsi"/>
                <w:sz w:val="20"/>
                <w:szCs w:val="20"/>
              </w:rPr>
              <w:t>13</w:t>
            </w:r>
            <w:r w:rsidR="00951CED" w:rsidRPr="00185F6E">
              <w:rPr>
                <w:rFonts w:ascii="Lexend HM" w:hAnsi="Lexend HM" w:cstheme="minorHAnsi"/>
                <w:sz w:val="20"/>
                <w:szCs w:val="20"/>
              </w:rPr>
              <w:t xml:space="preserve"> </w:t>
            </w:r>
            <w:r w:rsidR="009A0FDD" w:rsidRPr="00185F6E">
              <w:rPr>
                <w:rFonts w:ascii="Lexend HM" w:hAnsi="Lexend HM" w:cstheme="minorHAnsi"/>
                <w:sz w:val="20"/>
                <w:szCs w:val="20"/>
              </w:rPr>
              <w:t>maja</w:t>
            </w:r>
            <w:r w:rsidR="005040E8" w:rsidRPr="00185F6E">
              <w:rPr>
                <w:rFonts w:ascii="Lexend HM" w:hAnsi="Lexend HM" w:cstheme="minorHAnsi"/>
                <w:sz w:val="20"/>
                <w:szCs w:val="20"/>
              </w:rPr>
              <w:t xml:space="preserve"> 2024</w:t>
            </w:r>
          </w:p>
          <w:p w14:paraId="7F187F28" w14:textId="77777777" w:rsidR="00951CED" w:rsidRPr="00185F6E" w:rsidRDefault="00951CED" w:rsidP="000D5564">
            <w:pPr>
              <w:rPr>
                <w:rFonts w:ascii="Lexend HM" w:hAnsi="Lexend HM" w:cstheme="minorHAnsi"/>
                <w:sz w:val="20"/>
                <w:szCs w:val="20"/>
              </w:rPr>
            </w:pPr>
          </w:p>
          <w:p w14:paraId="213518B1" w14:textId="199B8A62" w:rsidR="00951CED" w:rsidRPr="00185F6E" w:rsidRDefault="00951CED" w:rsidP="000D5564">
            <w:pPr>
              <w:rPr>
                <w:rFonts w:ascii="Lexend HM" w:hAnsi="Lexend HM" w:cstheme="minorHAnsi"/>
                <w:sz w:val="20"/>
                <w:szCs w:val="20"/>
              </w:rPr>
            </w:pPr>
          </w:p>
        </w:tc>
      </w:tr>
      <w:tr w:rsidR="00DF1C35" w:rsidRPr="00185F6E" w14:paraId="0D47AC89" w14:textId="77777777" w:rsidTr="00887065">
        <w:tc>
          <w:tcPr>
            <w:tcW w:w="11624" w:type="dxa"/>
          </w:tcPr>
          <w:p w14:paraId="65C25639" w14:textId="77777777" w:rsidR="00BA7D7F" w:rsidRPr="00185F6E" w:rsidRDefault="0070319F" w:rsidP="00887065">
            <w:pPr>
              <w:pStyle w:val="ListParagraph"/>
              <w:numPr>
                <w:ilvl w:val="0"/>
                <w:numId w:val="12"/>
              </w:numPr>
              <w:ind w:left="323" w:hanging="323"/>
              <w:jc w:val="both"/>
              <w:rPr>
                <w:rFonts w:ascii="Lexend HM" w:hAnsi="Lexend HM" w:cstheme="minorHAnsi"/>
                <w:sz w:val="20"/>
                <w:szCs w:val="20"/>
              </w:rPr>
            </w:pPr>
            <w:r w:rsidRPr="00185F6E">
              <w:rPr>
                <w:rFonts w:ascii="Lexend HM" w:hAnsi="Lexend HM" w:cstheme="minorHAnsi"/>
                <w:sz w:val="20"/>
                <w:szCs w:val="20"/>
              </w:rPr>
              <w:t>Wykonanie</w:t>
            </w:r>
            <w:r w:rsidR="000D5564" w:rsidRPr="00185F6E">
              <w:rPr>
                <w:rFonts w:ascii="Lexend HM" w:hAnsi="Lexend HM" w:cstheme="minorHAnsi"/>
                <w:sz w:val="20"/>
                <w:szCs w:val="20"/>
              </w:rPr>
              <w:t xml:space="preserve"> części projektu dotyczącej m</w:t>
            </w:r>
            <w:r w:rsidR="00BC5C9B" w:rsidRPr="00185F6E">
              <w:rPr>
                <w:rFonts w:ascii="Lexend HM" w:hAnsi="Lexend HM" w:cstheme="minorHAnsi"/>
                <w:sz w:val="20"/>
                <w:szCs w:val="20"/>
              </w:rPr>
              <w:t>ontaż rękawów, ręcznie opuszczanych, do załadunku autocystern</w:t>
            </w:r>
          </w:p>
          <w:p w14:paraId="37FE272D" w14:textId="2EAE09FF" w:rsidR="00D273D2" w:rsidRPr="00185F6E" w:rsidRDefault="00D273D2" w:rsidP="00D273D2">
            <w:pPr>
              <w:pStyle w:val="ListParagraph"/>
              <w:rPr>
                <w:rFonts w:ascii="Lexend HM" w:hAnsi="Lexend HM" w:cstheme="minorHAnsi"/>
                <w:sz w:val="8"/>
                <w:szCs w:val="8"/>
              </w:rPr>
            </w:pPr>
          </w:p>
        </w:tc>
        <w:tc>
          <w:tcPr>
            <w:tcW w:w="2268" w:type="dxa"/>
          </w:tcPr>
          <w:p w14:paraId="2C31CB0E" w14:textId="11882B36" w:rsidR="00DF1C35" w:rsidRPr="00185F6E" w:rsidRDefault="000D5564" w:rsidP="004E2F35">
            <w:pPr>
              <w:rPr>
                <w:rFonts w:ascii="Lexend HM" w:hAnsi="Lexend HM" w:cstheme="minorHAnsi"/>
                <w:sz w:val="20"/>
                <w:szCs w:val="20"/>
              </w:rPr>
            </w:pPr>
            <w:r w:rsidRPr="00185F6E">
              <w:rPr>
                <w:rFonts w:ascii="Lexend HM" w:hAnsi="Lexend HM" w:cstheme="minorHAnsi"/>
                <w:sz w:val="20"/>
                <w:szCs w:val="20"/>
              </w:rPr>
              <w:t>I etap</w:t>
            </w:r>
            <w:r w:rsidR="00532491" w:rsidRPr="00185F6E">
              <w:rPr>
                <w:rFonts w:ascii="Lexend HM" w:hAnsi="Lexend HM" w:cstheme="minorHAnsi"/>
                <w:sz w:val="20"/>
                <w:szCs w:val="20"/>
              </w:rPr>
              <w:t xml:space="preserve"> cz.2</w:t>
            </w:r>
            <w:r w:rsidR="005040E8" w:rsidRPr="00185F6E">
              <w:rPr>
                <w:rFonts w:ascii="Lexend HM" w:hAnsi="Lexend HM" w:cstheme="minorHAnsi"/>
                <w:sz w:val="20"/>
                <w:szCs w:val="20"/>
              </w:rPr>
              <w:t xml:space="preserve">: </w:t>
            </w:r>
            <w:r w:rsidR="00887065">
              <w:rPr>
                <w:rFonts w:ascii="Lexend HM" w:hAnsi="Lexend HM" w:cstheme="minorHAnsi"/>
                <w:sz w:val="20"/>
                <w:szCs w:val="20"/>
              </w:rPr>
              <w:br/>
            </w:r>
            <w:r w:rsidR="005040E8" w:rsidRPr="00185F6E">
              <w:rPr>
                <w:rFonts w:ascii="Lexend HM" w:hAnsi="Lexend HM" w:cstheme="minorHAnsi"/>
                <w:sz w:val="20"/>
                <w:szCs w:val="20"/>
              </w:rPr>
              <w:t>do 30 czerwca</w:t>
            </w:r>
            <w:r w:rsidR="00D273D2" w:rsidRPr="00185F6E">
              <w:rPr>
                <w:rFonts w:ascii="Lexend HM" w:hAnsi="Lexend HM" w:cstheme="minorHAnsi"/>
                <w:sz w:val="20"/>
                <w:szCs w:val="20"/>
              </w:rPr>
              <w:t xml:space="preserve"> 2024</w:t>
            </w:r>
          </w:p>
        </w:tc>
      </w:tr>
      <w:tr w:rsidR="00E93190" w:rsidRPr="00185F6E" w14:paraId="07B99515" w14:textId="77777777" w:rsidTr="00887065">
        <w:tc>
          <w:tcPr>
            <w:tcW w:w="11624" w:type="dxa"/>
          </w:tcPr>
          <w:p w14:paraId="0E245E18" w14:textId="148F10E5" w:rsidR="00E93190" w:rsidRPr="00185F6E" w:rsidRDefault="000D5564" w:rsidP="00887065">
            <w:pPr>
              <w:pStyle w:val="ListParagraph"/>
              <w:numPr>
                <w:ilvl w:val="0"/>
                <w:numId w:val="12"/>
              </w:numPr>
              <w:ind w:left="323" w:hanging="323"/>
              <w:jc w:val="both"/>
              <w:rPr>
                <w:rFonts w:ascii="Lexend HM" w:hAnsi="Lexend HM" w:cstheme="minorHAnsi"/>
                <w:sz w:val="20"/>
                <w:szCs w:val="20"/>
              </w:rPr>
            </w:pPr>
            <w:r w:rsidRPr="00185F6E">
              <w:rPr>
                <w:rFonts w:ascii="Lexend HM" w:hAnsi="Lexend HM" w:cstheme="minorHAnsi"/>
                <w:sz w:val="20"/>
                <w:szCs w:val="20"/>
              </w:rPr>
              <w:t xml:space="preserve">Wykonanie </w:t>
            </w:r>
            <w:r w:rsidR="00951CED" w:rsidRPr="00185F6E">
              <w:rPr>
                <w:rFonts w:ascii="Lexend HM" w:hAnsi="Lexend HM" w:cstheme="minorHAnsi"/>
                <w:sz w:val="20"/>
                <w:szCs w:val="20"/>
              </w:rPr>
              <w:t>pozostałej części</w:t>
            </w:r>
            <w:r w:rsidRPr="00185F6E">
              <w:rPr>
                <w:rFonts w:ascii="Lexend HM" w:hAnsi="Lexend HM" w:cstheme="minorHAnsi"/>
                <w:sz w:val="20"/>
                <w:szCs w:val="20"/>
              </w:rPr>
              <w:t xml:space="preserve"> projektu dotyczącej </w:t>
            </w:r>
            <w:r w:rsidR="00951CED" w:rsidRPr="00185F6E">
              <w:rPr>
                <w:rFonts w:ascii="Lexend HM" w:hAnsi="Lexend HM" w:cstheme="minorHAnsi"/>
                <w:sz w:val="20"/>
                <w:szCs w:val="20"/>
              </w:rPr>
              <w:t>m</w:t>
            </w:r>
            <w:r w:rsidR="00ED6BEC" w:rsidRPr="00185F6E">
              <w:rPr>
                <w:rFonts w:ascii="Lexend HM" w:hAnsi="Lexend HM" w:cstheme="minorHAnsi"/>
                <w:sz w:val="20"/>
                <w:szCs w:val="20"/>
              </w:rPr>
              <w:t>ontaż</w:t>
            </w:r>
            <w:r w:rsidR="00FB153E" w:rsidRPr="00185F6E">
              <w:rPr>
                <w:rFonts w:ascii="Lexend HM" w:hAnsi="Lexend HM" w:cstheme="minorHAnsi"/>
                <w:sz w:val="20"/>
                <w:szCs w:val="20"/>
              </w:rPr>
              <w:t>u</w:t>
            </w:r>
            <w:r w:rsidR="00ED6BEC" w:rsidRPr="00185F6E">
              <w:rPr>
                <w:rFonts w:ascii="Lexend HM" w:hAnsi="Lexend HM" w:cstheme="minorHAnsi"/>
                <w:sz w:val="20"/>
                <w:szCs w:val="20"/>
              </w:rPr>
              <w:t xml:space="preserve"> nowych filtrów na silosach</w:t>
            </w:r>
            <w:r w:rsidR="00362E8D" w:rsidRPr="00185F6E">
              <w:rPr>
                <w:rFonts w:ascii="Lexend HM" w:hAnsi="Lexend HM" w:cstheme="minorHAnsi"/>
                <w:sz w:val="20"/>
                <w:szCs w:val="20"/>
              </w:rPr>
              <w:t xml:space="preserve"> </w:t>
            </w:r>
          </w:p>
          <w:p w14:paraId="5BFC3BD2" w14:textId="2C28D2CF" w:rsidR="000F485F" w:rsidRPr="00185F6E" w:rsidRDefault="000F485F" w:rsidP="00D273D2">
            <w:pPr>
              <w:rPr>
                <w:rFonts w:ascii="Lexend HM" w:hAnsi="Lexend HM" w:cstheme="minorHAnsi"/>
                <w:sz w:val="8"/>
                <w:szCs w:val="8"/>
              </w:rPr>
            </w:pPr>
          </w:p>
        </w:tc>
        <w:tc>
          <w:tcPr>
            <w:tcW w:w="2268" w:type="dxa"/>
          </w:tcPr>
          <w:p w14:paraId="768FDA60" w14:textId="2FEE6E84" w:rsidR="00E93190" w:rsidRPr="00185F6E" w:rsidRDefault="00951CED" w:rsidP="004E2F35">
            <w:pPr>
              <w:rPr>
                <w:rFonts w:ascii="Lexend HM" w:hAnsi="Lexend HM" w:cstheme="minorHAnsi"/>
                <w:sz w:val="20"/>
                <w:szCs w:val="20"/>
              </w:rPr>
            </w:pPr>
            <w:r w:rsidRPr="00185F6E">
              <w:rPr>
                <w:rFonts w:ascii="Lexend HM" w:hAnsi="Lexend HM" w:cstheme="minorHAnsi"/>
                <w:sz w:val="20"/>
                <w:szCs w:val="20"/>
              </w:rPr>
              <w:t>II etap</w:t>
            </w:r>
            <w:r w:rsidR="00D273D2" w:rsidRPr="00185F6E">
              <w:rPr>
                <w:rFonts w:ascii="Lexend HM" w:hAnsi="Lexend HM" w:cstheme="minorHAnsi"/>
                <w:sz w:val="20"/>
                <w:szCs w:val="20"/>
              </w:rPr>
              <w:t xml:space="preserve">: </w:t>
            </w:r>
            <w:r w:rsidR="00887065">
              <w:rPr>
                <w:rFonts w:ascii="Lexend HM" w:hAnsi="Lexend HM" w:cstheme="minorHAnsi"/>
                <w:sz w:val="20"/>
                <w:szCs w:val="20"/>
              </w:rPr>
              <w:br/>
            </w:r>
            <w:r w:rsidR="00D273D2" w:rsidRPr="00185F6E">
              <w:rPr>
                <w:rFonts w:ascii="Lexend HM" w:hAnsi="Lexend HM" w:cstheme="minorHAnsi"/>
                <w:sz w:val="20"/>
                <w:szCs w:val="20"/>
              </w:rPr>
              <w:t>do 31 grudnia 2024</w:t>
            </w:r>
          </w:p>
        </w:tc>
      </w:tr>
      <w:tr w:rsidR="00251AA3" w:rsidRPr="00185F6E" w14:paraId="5A0BB521" w14:textId="77777777" w:rsidTr="00887065">
        <w:tc>
          <w:tcPr>
            <w:tcW w:w="11624" w:type="dxa"/>
          </w:tcPr>
          <w:p w14:paraId="24579554" w14:textId="30A7807F" w:rsidR="00251AA3" w:rsidRPr="00185F6E" w:rsidRDefault="00251AA3" w:rsidP="00251AA3">
            <w:pPr>
              <w:rPr>
                <w:rFonts w:ascii="Lexend HM" w:hAnsi="Lexend HM" w:cstheme="minorHAnsi"/>
                <w:sz w:val="20"/>
                <w:szCs w:val="22"/>
              </w:rPr>
            </w:pPr>
            <w:r w:rsidRPr="00185F6E">
              <w:rPr>
                <w:rFonts w:ascii="Lexend HM" w:hAnsi="Lexend HM" w:cstheme="minorHAnsi"/>
                <w:sz w:val="20"/>
                <w:szCs w:val="22"/>
              </w:rPr>
              <w:t>Uwagi:</w:t>
            </w:r>
            <w:r w:rsidR="00B8750C" w:rsidRPr="00185F6E">
              <w:rPr>
                <w:rFonts w:ascii="Lexend HM" w:hAnsi="Lexend HM" w:cstheme="minorHAnsi"/>
                <w:sz w:val="20"/>
                <w:szCs w:val="22"/>
              </w:rPr>
              <w:t xml:space="preserve"> </w:t>
            </w:r>
          </w:p>
          <w:p w14:paraId="2FC6F5B8" w14:textId="2D1EB5CA" w:rsidR="00B8750C" w:rsidRPr="00FC32A0" w:rsidRDefault="00B8750C" w:rsidP="00911CBD">
            <w:pPr>
              <w:jc w:val="both"/>
              <w:rPr>
                <w:rFonts w:ascii="Lexend HM" w:hAnsi="Lexend HM" w:cstheme="minorHAnsi"/>
                <w:b/>
                <w:bCs/>
                <w:noProof/>
                <w:sz w:val="20"/>
                <w:szCs w:val="22"/>
              </w:rPr>
            </w:pPr>
            <w:r w:rsidRPr="00FC32A0">
              <w:rPr>
                <w:rFonts w:ascii="Lexend HM" w:hAnsi="Lexend HM" w:cstheme="minorHAnsi"/>
                <w:b/>
                <w:bCs/>
                <w:noProof/>
                <w:sz w:val="20"/>
                <w:szCs w:val="22"/>
              </w:rPr>
              <w:t>NIEZBĘDNA JEST WIZJA LOKALNA W CELU DOKONANIA DOKŁADYCH OBMIARÓW I USTALENIA SZCZEGÓŁÓW.</w:t>
            </w:r>
          </w:p>
          <w:p w14:paraId="29070EFB" w14:textId="77777777" w:rsidR="00B8750C" w:rsidRPr="00185F6E" w:rsidRDefault="00B8750C" w:rsidP="00911CBD">
            <w:pPr>
              <w:jc w:val="both"/>
              <w:rPr>
                <w:rFonts w:ascii="Lexend HM" w:hAnsi="Lexend HM" w:cstheme="minorHAnsi"/>
                <w:sz w:val="20"/>
                <w:szCs w:val="22"/>
              </w:rPr>
            </w:pPr>
            <w:r w:rsidRPr="00185F6E">
              <w:rPr>
                <w:rFonts w:ascii="Lexend HM" w:hAnsi="Lexend HM" w:cstheme="minorHAnsi"/>
                <w:sz w:val="20"/>
                <w:szCs w:val="22"/>
              </w:rPr>
              <w:t xml:space="preserve">Powstałe odpady należy zagospodarować (BDO) i po zakończeniu prac przekazać ich wykaz </w:t>
            </w:r>
          </w:p>
          <w:p w14:paraId="2C9CEA88" w14:textId="68DD9342" w:rsidR="0056136C" w:rsidRPr="00903BA0" w:rsidRDefault="00B8750C" w:rsidP="00887065">
            <w:pPr>
              <w:jc w:val="both"/>
              <w:rPr>
                <w:rFonts w:ascii="Lexend HM" w:hAnsi="Lexend HM" w:cstheme="minorHAnsi"/>
                <w:sz w:val="20"/>
                <w:szCs w:val="22"/>
              </w:rPr>
            </w:pPr>
            <w:r w:rsidRPr="00185F6E">
              <w:rPr>
                <w:rFonts w:ascii="Lexend HM" w:hAnsi="Lexend HM" w:cstheme="minorHAnsi"/>
                <w:sz w:val="20"/>
                <w:szCs w:val="22"/>
              </w:rPr>
              <w:t>Przed przystąpieniem do prac niezbędne jest przedłożenie Instrukcji Bezpiecznego Wykonania Prac (IBWR)</w:t>
            </w:r>
            <w:r w:rsidR="00903BA0">
              <w:rPr>
                <w:rFonts w:ascii="Lexend HM" w:hAnsi="Lexend HM" w:cstheme="minorHAnsi"/>
                <w:sz w:val="20"/>
                <w:szCs w:val="22"/>
              </w:rPr>
              <w:t xml:space="preserve"> </w:t>
            </w:r>
            <w:r w:rsidRPr="00185F6E">
              <w:rPr>
                <w:rFonts w:ascii="Lexend HM" w:hAnsi="Lexend HM" w:cstheme="minorHAnsi"/>
                <w:sz w:val="20"/>
                <w:szCs w:val="22"/>
              </w:rPr>
              <w:t>oraz omówienie wykonywanych prac z Kierownikiem SPC</w:t>
            </w:r>
            <w:r w:rsidR="00887065">
              <w:rPr>
                <w:rFonts w:ascii="Lexend HM" w:hAnsi="Lexend HM" w:cstheme="minorHAnsi"/>
                <w:sz w:val="20"/>
                <w:szCs w:val="22"/>
              </w:rPr>
              <w:t>.</w:t>
            </w:r>
          </w:p>
        </w:tc>
        <w:tc>
          <w:tcPr>
            <w:tcW w:w="2268" w:type="dxa"/>
          </w:tcPr>
          <w:p w14:paraId="1ADE37B4" w14:textId="0631639B" w:rsidR="001B7243" w:rsidRPr="00185F6E" w:rsidRDefault="001B7243" w:rsidP="001B7243">
            <w:pPr>
              <w:rPr>
                <w:rFonts w:ascii="Lexend HM" w:hAnsi="Lexend HM" w:cstheme="minorHAnsi"/>
                <w:sz w:val="20"/>
                <w:szCs w:val="22"/>
              </w:rPr>
            </w:pPr>
            <w:r w:rsidRPr="00185F6E">
              <w:rPr>
                <w:rFonts w:ascii="Lexend HM" w:hAnsi="Lexend HM" w:cstheme="minorHAnsi"/>
                <w:sz w:val="20"/>
                <w:szCs w:val="22"/>
              </w:rPr>
              <w:t xml:space="preserve"> </w:t>
            </w:r>
          </w:p>
        </w:tc>
      </w:tr>
    </w:tbl>
    <w:p w14:paraId="27A42643" w14:textId="77777777" w:rsidR="00E85CBD" w:rsidRPr="00185F6E" w:rsidRDefault="00E85CBD" w:rsidP="00887065">
      <w:pPr>
        <w:rPr>
          <w:rFonts w:ascii="Lexend HM" w:hAnsi="Lexend HM" w:cstheme="minorHAnsi"/>
          <w:sz w:val="20"/>
          <w:szCs w:val="22"/>
        </w:rPr>
      </w:pPr>
    </w:p>
    <w:sectPr w:rsidR="00E85CBD" w:rsidRPr="00185F6E" w:rsidSect="00887065">
      <w:headerReference w:type="default" r:id="rId8"/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D50E" w14:textId="77777777" w:rsidR="00A52C33" w:rsidRDefault="00A52C33" w:rsidP="000E21AF">
      <w:pPr>
        <w:spacing w:after="0" w:line="240" w:lineRule="auto"/>
      </w:pPr>
      <w:r>
        <w:separator/>
      </w:r>
    </w:p>
  </w:endnote>
  <w:endnote w:type="continuationSeparator" w:id="0">
    <w:p w14:paraId="59711429" w14:textId="77777777" w:rsidR="00A52C33" w:rsidRDefault="00A52C33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xend HM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B095" w14:textId="77777777" w:rsidR="00A52C33" w:rsidRDefault="00A52C33" w:rsidP="000E21AF">
      <w:pPr>
        <w:spacing w:after="0" w:line="240" w:lineRule="auto"/>
      </w:pPr>
      <w:r>
        <w:separator/>
      </w:r>
    </w:p>
  </w:footnote>
  <w:footnote w:type="continuationSeparator" w:id="0">
    <w:p w14:paraId="2A7EAF5B" w14:textId="77777777" w:rsidR="00A52C33" w:rsidRDefault="00A52C33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2C33" w14:textId="25C1365F" w:rsidR="00185F6E" w:rsidRPr="00185F6E" w:rsidRDefault="00185F6E" w:rsidP="00185F6E">
    <w:pPr>
      <w:ind w:left="2977" w:right="60" w:hanging="283"/>
      <w:jc w:val="center"/>
      <w:rPr>
        <w:rFonts w:ascii="Lexend HM" w:hAnsi="Lexend HM" w:cstheme="minorHAnsi"/>
        <w:sz w:val="24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087A6F" wp14:editId="2DA7855C">
          <wp:simplePos x="0" y="0"/>
          <wp:positionH relativeFrom="column">
            <wp:posOffset>-590550</wp:posOffset>
          </wp:positionH>
          <wp:positionV relativeFrom="paragraph">
            <wp:posOffset>-244475</wp:posOffset>
          </wp:positionV>
          <wp:extent cx="1921510" cy="552138"/>
          <wp:effectExtent l="0" t="0" r="2540" b="635"/>
          <wp:wrapNone/>
          <wp:docPr id="6" name="Picture 6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510" cy="55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F6E">
      <w:rPr>
        <w:rFonts w:ascii="Lexend HM" w:hAnsi="Lexend HM" w:cstheme="minorHAnsi"/>
        <w:b/>
        <w:bCs/>
        <w:sz w:val="24"/>
        <w:szCs w:val="28"/>
      </w:rPr>
      <w:t>Remont instalacji do odpylania silosów podczas załadunku autocystern cementem luzem - Stacja Przesypowa Cementu – Szczecin</w:t>
    </w:r>
  </w:p>
  <w:p w14:paraId="76449DE2" w14:textId="07E3FAC3" w:rsidR="000E21AF" w:rsidRDefault="000E21AF" w:rsidP="00185F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526"/>
    <w:multiLevelType w:val="hybridMultilevel"/>
    <w:tmpl w:val="FE3A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726"/>
    <w:multiLevelType w:val="hybridMultilevel"/>
    <w:tmpl w:val="4B08E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1D0C"/>
    <w:multiLevelType w:val="hybridMultilevel"/>
    <w:tmpl w:val="FFF8588A"/>
    <w:lvl w:ilvl="0" w:tplc="041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2FE8070D"/>
    <w:multiLevelType w:val="hybridMultilevel"/>
    <w:tmpl w:val="6A3AD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12EB"/>
    <w:multiLevelType w:val="hybridMultilevel"/>
    <w:tmpl w:val="F190A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CA7732B"/>
    <w:multiLevelType w:val="hybridMultilevel"/>
    <w:tmpl w:val="1DF0D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731D8"/>
    <w:multiLevelType w:val="hybridMultilevel"/>
    <w:tmpl w:val="9A425B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74DFC"/>
    <w:multiLevelType w:val="hybridMultilevel"/>
    <w:tmpl w:val="28166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020B0"/>
    <w:multiLevelType w:val="hybridMultilevel"/>
    <w:tmpl w:val="77EAC58E"/>
    <w:lvl w:ilvl="0" w:tplc="ECF03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874412"/>
    <w:multiLevelType w:val="hybridMultilevel"/>
    <w:tmpl w:val="4C7802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87107F9"/>
    <w:multiLevelType w:val="hybridMultilevel"/>
    <w:tmpl w:val="09508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08F0"/>
    <w:multiLevelType w:val="hybridMultilevel"/>
    <w:tmpl w:val="DC2888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66584"/>
    <w:multiLevelType w:val="hybridMultilevel"/>
    <w:tmpl w:val="8A10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587385">
    <w:abstractNumId w:val="1"/>
  </w:num>
  <w:num w:numId="2" w16cid:durableId="1947612771">
    <w:abstractNumId w:val="0"/>
  </w:num>
  <w:num w:numId="3" w16cid:durableId="896820929">
    <w:abstractNumId w:val="9"/>
  </w:num>
  <w:num w:numId="4" w16cid:durableId="1776290918">
    <w:abstractNumId w:val="11"/>
  </w:num>
  <w:num w:numId="5" w16cid:durableId="617880171">
    <w:abstractNumId w:val="3"/>
  </w:num>
  <w:num w:numId="6" w16cid:durableId="1594164446">
    <w:abstractNumId w:val="5"/>
  </w:num>
  <w:num w:numId="7" w16cid:durableId="1933584888">
    <w:abstractNumId w:val="7"/>
  </w:num>
  <w:num w:numId="8" w16cid:durableId="1648050091">
    <w:abstractNumId w:val="6"/>
  </w:num>
  <w:num w:numId="9" w16cid:durableId="163908989">
    <w:abstractNumId w:val="2"/>
  </w:num>
  <w:num w:numId="10" w16cid:durableId="622079129">
    <w:abstractNumId w:val="4"/>
  </w:num>
  <w:num w:numId="11" w16cid:durableId="2064282814">
    <w:abstractNumId w:val="12"/>
  </w:num>
  <w:num w:numId="12" w16cid:durableId="340401480">
    <w:abstractNumId w:val="10"/>
  </w:num>
  <w:num w:numId="13" w16cid:durableId="1058555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55"/>
    <w:rsid w:val="0000455A"/>
    <w:rsid w:val="00014FAC"/>
    <w:rsid w:val="00015C29"/>
    <w:rsid w:val="00016566"/>
    <w:rsid w:val="0002123E"/>
    <w:rsid w:val="00021E5B"/>
    <w:rsid w:val="00022096"/>
    <w:rsid w:val="00046D8B"/>
    <w:rsid w:val="00047E03"/>
    <w:rsid w:val="000534BA"/>
    <w:rsid w:val="00057407"/>
    <w:rsid w:val="0006460A"/>
    <w:rsid w:val="00084493"/>
    <w:rsid w:val="00095F92"/>
    <w:rsid w:val="000A6D68"/>
    <w:rsid w:val="000A7F6C"/>
    <w:rsid w:val="000B6631"/>
    <w:rsid w:val="000D3085"/>
    <w:rsid w:val="000D3AEF"/>
    <w:rsid w:val="000D5564"/>
    <w:rsid w:val="000E21AF"/>
    <w:rsid w:val="000E5BEC"/>
    <w:rsid w:val="000F485F"/>
    <w:rsid w:val="00132EF2"/>
    <w:rsid w:val="001349BF"/>
    <w:rsid w:val="00134D73"/>
    <w:rsid w:val="00135A66"/>
    <w:rsid w:val="00153D6B"/>
    <w:rsid w:val="001673CE"/>
    <w:rsid w:val="0017221F"/>
    <w:rsid w:val="0017754A"/>
    <w:rsid w:val="00185F6E"/>
    <w:rsid w:val="00186499"/>
    <w:rsid w:val="001A1105"/>
    <w:rsid w:val="001A1664"/>
    <w:rsid w:val="001A67BE"/>
    <w:rsid w:val="001A7710"/>
    <w:rsid w:val="001B284A"/>
    <w:rsid w:val="001B460D"/>
    <w:rsid w:val="001B56E1"/>
    <w:rsid w:val="001B63ED"/>
    <w:rsid w:val="001B7243"/>
    <w:rsid w:val="001C2703"/>
    <w:rsid w:val="001D00BE"/>
    <w:rsid w:val="001D68EA"/>
    <w:rsid w:val="001E2736"/>
    <w:rsid w:val="001F7800"/>
    <w:rsid w:val="001F7B50"/>
    <w:rsid w:val="00201A88"/>
    <w:rsid w:val="00203536"/>
    <w:rsid w:val="002037A0"/>
    <w:rsid w:val="002048C0"/>
    <w:rsid w:val="00206CB8"/>
    <w:rsid w:val="00214238"/>
    <w:rsid w:val="002146EC"/>
    <w:rsid w:val="00220853"/>
    <w:rsid w:val="00225CBA"/>
    <w:rsid w:val="00234FFB"/>
    <w:rsid w:val="00240DC8"/>
    <w:rsid w:val="00240E72"/>
    <w:rsid w:val="00241D17"/>
    <w:rsid w:val="00243C3A"/>
    <w:rsid w:val="00251AA3"/>
    <w:rsid w:val="00257DB0"/>
    <w:rsid w:val="00260B8E"/>
    <w:rsid w:val="00270300"/>
    <w:rsid w:val="002733D2"/>
    <w:rsid w:val="00277F15"/>
    <w:rsid w:val="00290E38"/>
    <w:rsid w:val="0029365E"/>
    <w:rsid w:val="002A1949"/>
    <w:rsid w:val="002A32A5"/>
    <w:rsid w:val="002C4695"/>
    <w:rsid w:val="002C67A9"/>
    <w:rsid w:val="002D0D21"/>
    <w:rsid w:val="002D679C"/>
    <w:rsid w:val="002D75BA"/>
    <w:rsid w:val="002E6201"/>
    <w:rsid w:val="002F1F55"/>
    <w:rsid w:val="002F4D36"/>
    <w:rsid w:val="0031004F"/>
    <w:rsid w:val="00317454"/>
    <w:rsid w:val="00317F10"/>
    <w:rsid w:val="00330B45"/>
    <w:rsid w:val="003311E2"/>
    <w:rsid w:val="00331862"/>
    <w:rsid w:val="003330F6"/>
    <w:rsid w:val="00333185"/>
    <w:rsid w:val="00335C14"/>
    <w:rsid w:val="0034507E"/>
    <w:rsid w:val="00350611"/>
    <w:rsid w:val="0035244F"/>
    <w:rsid w:val="00362E8D"/>
    <w:rsid w:val="00365F3A"/>
    <w:rsid w:val="003714B7"/>
    <w:rsid w:val="00373025"/>
    <w:rsid w:val="00377148"/>
    <w:rsid w:val="00384AE0"/>
    <w:rsid w:val="00385103"/>
    <w:rsid w:val="00385312"/>
    <w:rsid w:val="003863D8"/>
    <w:rsid w:val="003867C5"/>
    <w:rsid w:val="00394CEC"/>
    <w:rsid w:val="0039727E"/>
    <w:rsid w:val="003A073E"/>
    <w:rsid w:val="003C3520"/>
    <w:rsid w:val="003C5243"/>
    <w:rsid w:val="003D1EEC"/>
    <w:rsid w:val="003E6062"/>
    <w:rsid w:val="003E640F"/>
    <w:rsid w:val="003F3F6B"/>
    <w:rsid w:val="003F5475"/>
    <w:rsid w:val="004042C6"/>
    <w:rsid w:val="0041299B"/>
    <w:rsid w:val="00412B2B"/>
    <w:rsid w:val="00415839"/>
    <w:rsid w:val="0041610B"/>
    <w:rsid w:val="0043288C"/>
    <w:rsid w:val="00433D39"/>
    <w:rsid w:val="004475BD"/>
    <w:rsid w:val="00461FED"/>
    <w:rsid w:val="00470012"/>
    <w:rsid w:val="00471027"/>
    <w:rsid w:val="00476961"/>
    <w:rsid w:val="0047777C"/>
    <w:rsid w:val="00480143"/>
    <w:rsid w:val="004861FA"/>
    <w:rsid w:val="004907BF"/>
    <w:rsid w:val="004945D9"/>
    <w:rsid w:val="00494FE6"/>
    <w:rsid w:val="00495A5A"/>
    <w:rsid w:val="004973C4"/>
    <w:rsid w:val="004A0708"/>
    <w:rsid w:val="004B1BB2"/>
    <w:rsid w:val="004B2963"/>
    <w:rsid w:val="004B35B2"/>
    <w:rsid w:val="004C5C72"/>
    <w:rsid w:val="004D05AB"/>
    <w:rsid w:val="004E0AB9"/>
    <w:rsid w:val="004E2F35"/>
    <w:rsid w:val="004E3C7F"/>
    <w:rsid w:val="004F10B5"/>
    <w:rsid w:val="004F57EB"/>
    <w:rsid w:val="004F5FEB"/>
    <w:rsid w:val="00501361"/>
    <w:rsid w:val="005015BF"/>
    <w:rsid w:val="0050276A"/>
    <w:rsid w:val="005040E8"/>
    <w:rsid w:val="0051381A"/>
    <w:rsid w:val="00532491"/>
    <w:rsid w:val="00553369"/>
    <w:rsid w:val="005600D3"/>
    <w:rsid w:val="00560B66"/>
    <w:rsid w:val="0056136C"/>
    <w:rsid w:val="00581035"/>
    <w:rsid w:val="0058202E"/>
    <w:rsid w:val="005844EA"/>
    <w:rsid w:val="00590999"/>
    <w:rsid w:val="005A298A"/>
    <w:rsid w:val="005B212A"/>
    <w:rsid w:val="005B5920"/>
    <w:rsid w:val="005C5CDA"/>
    <w:rsid w:val="005D4351"/>
    <w:rsid w:val="005D5048"/>
    <w:rsid w:val="005D6BEF"/>
    <w:rsid w:val="005E2F73"/>
    <w:rsid w:val="005E60A6"/>
    <w:rsid w:val="005F1E1E"/>
    <w:rsid w:val="0060164B"/>
    <w:rsid w:val="00627CB7"/>
    <w:rsid w:val="00635911"/>
    <w:rsid w:val="00640DA8"/>
    <w:rsid w:val="006412E7"/>
    <w:rsid w:val="00641F3F"/>
    <w:rsid w:val="00650503"/>
    <w:rsid w:val="00655D49"/>
    <w:rsid w:val="006566AA"/>
    <w:rsid w:val="00660868"/>
    <w:rsid w:val="00662A0E"/>
    <w:rsid w:val="00664609"/>
    <w:rsid w:val="0067374F"/>
    <w:rsid w:val="006C162E"/>
    <w:rsid w:val="006C3BD3"/>
    <w:rsid w:val="006E1AA4"/>
    <w:rsid w:val="006F03D9"/>
    <w:rsid w:val="006F1D56"/>
    <w:rsid w:val="00702E0A"/>
    <w:rsid w:val="00702EAD"/>
    <w:rsid w:val="0070319F"/>
    <w:rsid w:val="00705709"/>
    <w:rsid w:val="00725622"/>
    <w:rsid w:val="00730555"/>
    <w:rsid w:val="007402A9"/>
    <w:rsid w:val="00742231"/>
    <w:rsid w:val="00746B4B"/>
    <w:rsid w:val="00750846"/>
    <w:rsid w:val="00751D53"/>
    <w:rsid w:val="00755CF4"/>
    <w:rsid w:val="00767882"/>
    <w:rsid w:val="00767F0E"/>
    <w:rsid w:val="007709B9"/>
    <w:rsid w:val="00771AB9"/>
    <w:rsid w:val="00772B9A"/>
    <w:rsid w:val="00775081"/>
    <w:rsid w:val="00777CCE"/>
    <w:rsid w:val="007832F9"/>
    <w:rsid w:val="0079053C"/>
    <w:rsid w:val="00790C62"/>
    <w:rsid w:val="00791F93"/>
    <w:rsid w:val="00792A0E"/>
    <w:rsid w:val="007965C9"/>
    <w:rsid w:val="007A339A"/>
    <w:rsid w:val="007A5358"/>
    <w:rsid w:val="007A5CBD"/>
    <w:rsid w:val="007B4E00"/>
    <w:rsid w:val="007B4F49"/>
    <w:rsid w:val="007C2371"/>
    <w:rsid w:val="007C6CF4"/>
    <w:rsid w:val="007C7660"/>
    <w:rsid w:val="007E07D3"/>
    <w:rsid w:val="007E0EDE"/>
    <w:rsid w:val="007E10FD"/>
    <w:rsid w:val="007E1635"/>
    <w:rsid w:val="007F26A5"/>
    <w:rsid w:val="007F2705"/>
    <w:rsid w:val="007F4BA8"/>
    <w:rsid w:val="007F77BE"/>
    <w:rsid w:val="0080096C"/>
    <w:rsid w:val="00805F06"/>
    <w:rsid w:val="008233A2"/>
    <w:rsid w:val="00856D28"/>
    <w:rsid w:val="00870265"/>
    <w:rsid w:val="00885C5F"/>
    <w:rsid w:val="00886573"/>
    <w:rsid w:val="00887065"/>
    <w:rsid w:val="008A142C"/>
    <w:rsid w:val="008B3163"/>
    <w:rsid w:val="008B32E8"/>
    <w:rsid w:val="008B518A"/>
    <w:rsid w:val="008D5D53"/>
    <w:rsid w:val="008E3E52"/>
    <w:rsid w:val="008F556A"/>
    <w:rsid w:val="008F773D"/>
    <w:rsid w:val="00900AD8"/>
    <w:rsid w:val="009024D0"/>
    <w:rsid w:val="00903BA0"/>
    <w:rsid w:val="0090512E"/>
    <w:rsid w:val="009075C8"/>
    <w:rsid w:val="00911CBD"/>
    <w:rsid w:val="0092580F"/>
    <w:rsid w:val="00925BDC"/>
    <w:rsid w:val="009305EE"/>
    <w:rsid w:val="00931215"/>
    <w:rsid w:val="00932AA9"/>
    <w:rsid w:val="00935571"/>
    <w:rsid w:val="00940711"/>
    <w:rsid w:val="00941412"/>
    <w:rsid w:val="00951CED"/>
    <w:rsid w:val="00951D92"/>
    <w:rsid w:val="00954B70"/>
    <w:rsid w:val="0095559A"/>
    <w:rsid w:val="00962D87"/>
    <w:rsid w:val="00963B5D"/>
    <w:rsid w:val="00964798"/>
    <w:rsid w:val="009657E0"/>
    <w:rsid w:val="0097692F"/>
    <w:rsid w:val="00983ECF"/>
    <w:rsid w:val="00993F22"/>
    <w:rsid w:val="0099508A"/>
    <w:rsid w:val="00995D46"/>
    <w:rsid w:val="009A09BB"/>
    <w:rsid w:val="009A0FDD"/>
    <w:rsid w:val="009A5F4A"/>
    <w:rsid w:val="009D7FF8"/>
    <w:rsid w:val="009F33EE"/>
    <w:rsid w:val="009F367D"/>
    <w:rsid w:val="009F7886"/>
    <w:rsid w:val="00A01F59"/>
    <w:rsid w:val="00A02D7A"/>
    <w:rsid w:val="00A1268C"/>
    <w:rsid w:val="00A20FD6"/>
    <w:rsid w:val="00A25AC8"/>
    <w:rsid w:val="00A26042"/>
    <w:rsid w:val="00A26F25"/>
    <w:rsid w:val="00A30F72"/>
    <w:rsid w:val="00A32434"/>
    <w:rsid w:val="00A339B5"/>
    <w:rsid w:val="00A369B9"/>
    <w:rsid w:val="00A40745"/>
    <w:rsid w:val="00A43BDC"/>
    <w:rsid w:val="00A52C33"/>
    <w:rsid w:val="00A55E42"/>
    <w:rsid w:val="00A5657C"/>
    <w:rsid w:val="00A621D8"/>
    <w:rsid w:val="00A62A82"/>
    <w:rsid w:val="00A6548D"/>
    <w:rsid w:val="00A716DA"/>
    <w:rsid w:val="00A80C4F"/>
    <w:rsid w:val="00A87C85"/>
    <w:rsid w:val="00A91EC1"/>
    <w:rsid w:val="00A93EE8"/>
    <w:rsid w:val="00AB4DCF"/>
    <w:rsid w:val="00AB7A9A"/>
    <w:rsid w:val="00AC6D3E"/>
    <w:rsid w:val="00AD145F"/>
    <w:rsid w:val="00AE0CF6"/>
    <w:rsid w:val="00AE1BC4"/>
    <w:rsid w:val="00AF5507"/>
    <w:rsid w:val="00AF770D"/>
    <w:rsid w:val="00B00462"/>
    <w:rsid w:val="00B0329E"/>
    <w:rsid w:val="00B04638"/>
    <w:rsid w:val="00B208F2"/>
    <w:rsid w:val="00B21D3A"/>
    <w:rsid w:val="00B303B4"/>
    <w:rsid w:val="00B32892"/>
    <w:rsid w:val="00B33AF4"/>
    <w:rsid w:val="00B34637"/>
    <w:rsid w:val="00B3493D"/>
    <w:rsid w:val="00B40969"/>
    <w:rsid w:val="00B533BF"/>
    <w:rsid w:val="00B5408B"/>
    <w:rsid w:val="00B6591C"/>
    <w:rsid w:val="00B751C6"/>
    <w:rsid w:val="00B81FDA"/>
    <w:rsid w:val="00B8750C"/>
    <w:rsid w:val="00BA384C"/>
    <w:rsid w:val="00BA6D57"/>
    <w:rsid w:val="00BA7D7F"/>
    <w:rsid w:val="00BB4020"/>
    <w:rsid w:val="00BB6F7E"/>
    <w:rsid w:val="00BC009C"/>
    <w:rsid w:val="00BC580B"/>
    <w:rsid w:val="00BC5C9B"/>
    <w:rsid w:val="00BD35AA"/>
    <w:rsid w:val="00BD6E55"/>
    <w:rsid w:val="00BF18F8"/>
    <w:rsid w:val="00BF308B"/>
    <w:rsid w:val="00BF3C48"/>
    <w:rsid w:val="00C018F7"/>
    <w:rsid w:val="00C053B9"/>
    <w:rsid w:val="00C05FFE"/>
    <w:rsid w:val="00C11298"/>
    <w:rsid w:val="00C14877"/>
    <w:rsid w:val="00C173FE"/>
    <w:rsid w:val="00C20226"/>
    <w:rsid w:val="00C25300"/>
    <w:rsid w:val="00C33708"/>
    <w:rsid w:val="00C40C83"/>
    <w:rsid w:val="00C42468"/>
    <w:rsid w:val="00C441E0"/>
    <w:rsid w:val="00C46BC3"/>
    <w:rsid w:val="00C5252D"/>
    <w:rsid w:val="00C54040"/>
    <w:rsid w:val="00C606A3"/>
    <w:rsid w:val="00C62DD3"/>
    <w:rsid w:val="00C66B86"/>
    <w:rsid w:val="00C80BCA"/>
    <w:rsid w:val="00C81B24"/>
    <w:rsid w:val="00C828CD"/>
    <w:rsid w:val="00C9137E"/>
    <w:rsid w:val="00C92D31"/>
    <w:rsid w:val="00CA4E55"/>
    <w:rsid w:val="00CD0E69"/>
    <w:rsid w:val="00CD47B6"/>
    <w:rsid w:val="00CD4A7F"/>
    <w:rsid w:val="00CE44C6"/>
    <w:rsid w:val="00CF4BBF"/>
    <w:rsid w:val="00D0166D"/>
    <w:rsid w:val="00D14F94"/>
    <w:rsid w:val="00D217C3"/>
    <w:rsid w:val="00D21C37"/>
    <w:rsid w:val="00D2546B"/>
    <w:rsid w:val="00D273D2"/>
    <w:rsid w:val="00D273E9"/>
    <w:rsid w:val="00D37F10"/>
    <w:rsid w:val="00D52D23"/>
    <w:rsid w:val="00D530A6"/>
    <w:rsid w:val="00D53F7B"/>
    <w:rsid w:val="00D65EEA"/>
    <w:rsid w:val="00D729D1"/>
    <w:rsid w:val="00D82C2B"/>
    <w:rsid w:val="00D860C0"/>
    <w:rsid w:val="00D86190"/>
    <w:rsid w:val="00D86DF5"/>
    <w:rsid w:val="00D9227C"/>
    <w:rsid w:val="00D97973"/>
    <w:rsid w:val="00DA52A4"/>
    <w:rsid w:val="00DA68AD"/>
    <w:rsid w:val="00DC09F7"/>
    <w:rsid w:val="00DC1F73"/>
    <w:rsid w:val="00DC20FD"/>
    <w:rsid w:val="00DD3B40"/>
    <w:rsid w:val="00DE6BA5"/>
    <w:rsid w:val="00DF1C35"/>
    <w:rsid w:val="00E03AB6"/>
    <w:rsid w:val="00E12FE5"/>
    <w:rsid w:val="00E16E55"/>
    <w:rsid w:val="00E24321"/>
    <w:rsid w:val="00E302A8"/>
    <w:rsid w:val="00E322AB"/>
    <w:rsid w:val="00E41BF9"/>
    <w:rsid w:val="00E453AE"/>
    <w:rsid w:val="00E50A5C"/>
    <w:rsid w:val="00E51245"/>
    <w:rsid w:val="00E528D4"/>
    <w:rsid w:val="00E541A9"/>
    <w:rsid w:val="00E56FA9"/>
    <w:rsid w:val="00E602CF"/>
    <w:rsid w:val="00E711D8"/>
    <w:rsid w:val="00E80C22"/>
    <w:rsid w:val="00E8454D"/>
    <w:rsid w:val="00E84A72"/>
    <w:rsid w:val="00E85CBD"/>
    <w:rsid w:val="00E93190"/>
    <w:rsid w:val="00EA1F62"/>
    <w:rsid w:val="00EA6644"/>
    <w:rsid w:val="00EB3C8C"/>
    <w:rsid w:val="00EB44AA"/>
    <w:rsid w:val="00EB50EB"/>
    <w:rsid w:val="00EC63AD"/>
    <w:rsid w:val="00EC660B"/>
    <w:rsid w:val="00ED0C5D"/>
    <w:rsid w:val="00ED347E"/>
    <w:rsid w:val="00ED6700"/>
    <w:rsid w:val="00ED6BEC"/>
    <w:rsid w:val="00EE26D2"/>
    <w:rsid w:val="00EF1A56"/>
    <w:rsid w:val="00EF5926"/>
    <w:rsid w:val="00F06381"/>
    <w:rsid w:val="00F11155"/>
    <w:rsid w:val="00F14175"/>
    <w:rsid w:val="00F25CA8"/>
    <w:rsid w:val="00F2672F"/>
    <w:rsid w:val="00F30E57"/>
    <w:rsid w:val="00F34E93"/>
    <w:rsid w:val="00F36852"/>
    <w:rsid w:val="00F41200"/>
    <w:rsid w:val="00F4168C"/>
    <w:rsid w:val="00F43DBB"/>
    <w:rsid w:val="00F4634A"/>
    <w:rsid w:val="00F673EC"/>
    <w:rsid w:val="00F72AF2"/>
    <w:rsid w:val="00F7644F"/>
    <w:rsid w:val="00F764AC"/>
    <w:rsid w:val="00F80FD8"/>
    <w:rsid w:val="00F82E6F"/>
    <w:rsid w:val="00F8313F"/>
    <w:rsid w:val="00FA10F1"/>
    <w:rsid w:val="00FA27F0"/>
    <w:rsid w:val="00FA35F1"/>
    <w:rsid w:val="00FB153E"/>
    <w:rsid w:val="00FB17C8"/>
    <w:rsid w:val="00FB3270"/>
    <w:rsid w:val="00FC32A0"/>
    <w:rsid w:val="00FE36FC"/>
    <w:rsid w:val="00FE3966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32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table" w:styleId="TableGrid">
    <w:name w:val="Table Grid"/>
    <w:basedOn w:val="TableNormal"/>
    <w:uiPriority w:val="59"/>
    <w:rsid w:val="0065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D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6B8B-643C-48C8-87AB-A73A79B6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2024-03-27T14:00:00Z</dcterms:created>
  <dcterms:modified xsi:type="dcterms:W3CDTF">2024-03-27T14:16:00Z</dcterms:modified>
</cp:coreProperties>
</file>