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5979B5A0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9D5B50">
        <w:rPr>
          <w:rFonts w:ascii="Verdana" w:hAnsi="Verdana" w:cs="Arial"/>
          <w:b/>
          <w:color w:val="000000"/>
          <w:sz w:val="18"/>
          <w:szCs w:val="20"/>
        </w:rPr>
        <w:t>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EE5B5D">
        <w:rPr>
          <w:rFonts w:ascii="Verdana" w:hAnsi="Verdana" w:cs="Arial"/>
          <w:b/>
          <w:color w:val="000000"/>
          <w:sz w:val="18"/>
          <w:szCs w:val="20"/>
        </w:rPr>
        <w:t>31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07648B">
        <w:trPr>
          <w:trHeight w:val="1000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6104DF">
        <w:trPr>
          <w:trHeight w:val="805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6104DF">
        <w:trPr>
          <w:trHeight w:val="771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48EBFC71" w14:textId="7DCB5362" w:rsidR="00587157" w:rsidRPr="007A3696" w:rsidRDefault="00587157" w:rsidP="00220F61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6104DF">
        <w:trPr>
          <w:trHeight w:val="169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241EAAE8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07648B">
              <w:rPr>
                <w:rFonts w:ascii="Verdana" w:hAnsi="Verdana" w:cs="Arial"/>
                <w:b/>
                <w:i/>
                <w:iCs/>
              </w:rPr>
              <w:t>„</w:t>
            </w:r>
            <w:r w:rsidR="00EE5B5D" w:rsidRPr="00EE5B5D">
              <w:rPr>
                <w:rFonts w:ascii="Verdana" w:hAnsi="Verdana" w:cs="Arial"/>
                <w:b/>
                <w:i/>
                <w:iCs/>
              </w:rPr>
              <w:t>Opracowanie dokumentacji projektowo-kosztorysowej na remont i</w:t>
            </w:r>
            <w:r w:rsidR="0089203F">
              <w:rPr>
                <w:rFonts w:ascii="Verdana" w:hAnsi="Verdana" w:cs="Arial"/>
                <w:b/>
                <w:i/>
                <w:iCs/>
              </w:rPr>
              <w:t> </w:t>
            </w:r>
            <w:r w:rsidR="00EE5B5D" w:rsidRPr="00EE5B5D">
              <w:rPr>
                <w:rFonts w:ascii="Verdana" w:hAnsi="Verdana" w:cs="Arial"/>
                <w:b/>
                <w:i/>
                <w:iCs/>
              </w:rPr>
              <w:t xml:space="preserve">przebudowę trzech pomieszczeń Instytutu Nauk Geologicznych Uniwersytetu Wrocławskiego, zlokalizowanych przy ul. Cybulskiego 30, 34 oraz pl. </w:t>
            </w:r>
            <w:proofErr w:type="spellStart"/>
            <w:r w:rsidR="00EE5B5D" w:rsidRPr="00EE5B5D">
              <w:rPr>
                <w:rFonts w:ascii="Verdana" w:hAnsi="Verdana" w:cs="Arial"/>
                <w:b/>
                <w:i/>
                <w:iCs/>
              </w:rPr>
              <w:t>Maxa</w:t>
            </w:r>
            <w:proofErr w:type="spellEnd"/>
            <w:r w:rsidR="00EE5B5D" w:rsidRPr="00EE5B5D">
              <w:rPr>
                <w:rFonts w:ascii="Verdana" w:hAnsi="Verdana" w:cs="Arial"/>
                <w:b/>
                <w:i/>
                <w:iCs/>
              </w:rPr>
              <w:t xml:space="preserve"> Borna 9 we Wrocławiu</w:t>
            </w:r>
            <w:r w:rsidR="00587157" w:rsidRPr="0007648B">
              <w:rPr>
                <w:rFonts w:ascii="Verdana" w:hAnsi="Verdana" w:cs="Arial"/>
                <w:b/>
                <w:i/>
                <w:iCs/>
              </w:rPr>
              <w:t>”</w:t>
            </w:r>
            <w:bookmarkEnd w:id="3"/>
          </w:p>
        </w:tc>
      </w:tr>
    </w:tbl>
    <w:p w14:paraId="6425F7E5" w14:textId="2BE12C57" w:rsidR="00116B0B" w:rsidRDefault="00587157" w:rsidP="0011162F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</w:t>
      </w:r>
      <w:r w:rsidR="002B65B8" w:rsidRPr="0011162F">
        <w:rPr>
          <w:rFonts w:ascii="Verdana" w:hAnsi="Verdana" w:cs="Arial"/>
          <w:sz w:val="18"/>
          <w:szCs w:val="20"/>
        </w:rPr>
        <w:t>koszty</w:t>
      </w:r>
      <w:r w:rsidR="002B65B8" w:rsidRPr="003D28DA">
        <w:rPr>
          <w:rFonts w:ascii="Verdana" w:hAnsi="Verdana" w:cs="Arial"/>
          <w:b/>
          <w:bCs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SWZ,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14" w:type="dxa"/>
        <w:tblInd w:w="-14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409"/>
      </w:tblGrid>
      <w:tr w:rsidR="0011162F" w:rsidRPr="00514454" w14:paraId="6DA98B09" w14:textId="77777777" w:rsidTr="00ED2ABF">
        <w:trPr>
          <w:trHeight w:val="680"/>
        </w:trPr>
        <w:tc>
          <w:tcPr>
            <w:tcW w:w="6805" w:type="dxa"/>
            <w:vAlign w:val="center"/>
          </w:tcPr>
          <w:p w14:paraId="0F114FE1" w14:textId="68819D18" w:rsidR="0011162F" w:rsidRPr="0011162F" w:rsidRDefault="0011162F" w:rsidP="0011162F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6F7690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2409" w:type="dxa"/>
            <w:vAlign w:val="center"/>
          </w:tcPr>
          <w:p w14:paraId="26322B08" w14:textId="77777777" w:rsidR="0011162F" w:rsidRPr="00514454" w:rsidRDefault="0011162F" w:rsidP="0013671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162F" w:rsidRPr="00514454" w14:paraId="15375B03" w14:textId="77777777" w:rsidTr="00ED2ABF">
        <w:trPr>
          <w:trHeight w:val="680"/>
        </w:trPr>
        <w:tc>
          <w:tcPr>
            <w:tcW w:w="6805" w:type="dxa"/>
            <w:vAlign w:val="center"/>
          </w:tcPr>
          <w:p w14:paraId="0B49DB9B" w14:textId="77777777" w:rsidR="0011162F" w:rsidRPr="00076D6C" w:rsidRDefault="0011162F" w:rsidP="0013671B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Kwota</w:t>
            </w:r>
            <w:r w:rsidRPr="00AF3128">
              <w:rPr>
                <w:rFonts w:ascii="Verdana" w:hAnsi="Verdana" w:cs="Arial"/>
                <w:bCs/>
                <w:sz w:val="18"/>
                <w:szCs w:val="18"/>
              </w:rPr>
              <w:t xml:space="preserve"> podatku VAT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(23%)*</w:t>
            </w:r>
            <w:r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</w:tc>
        <w:tc>
          <w:tcPr>
            <w:tcW w:w="2409" w:type="dxa"/>
            <w:vAlign w:val="center"/>
          </w:tcPr>
          <w:p w14:paraId="2B7A7DC3" w14:textId="77777777" w:rsidR="0011162F" w:rsidRPr="00514454" w:rsidRDefault="0011162F" w:rsidP="0013671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162F" w:rsidRPr="00A00F78" w14:paraId="5199C629" w14:textId="77777777" w:rsidTr="00D253A2">
        <w:trPr>
          <w:trHeight w:val="366"/>
        </w:trPr>
        <w:tc>
          <w:tcPr>
            <w:tcW w:w="9214" w:type="dxa"/>
            <w:gridSpan w:val="2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7AB4C46" w14:textId="77777777" w:rsidR="0011162F" w:rsidRPr="00A00F78" w:rsidRDefault="0011162F" w:rsidP="0013671B">
            <w:pPr>
              <w:spacing w:after="0"/>
              <w:ind w:left="177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11162F" w14:paraId="1CCA38E6" w14:textId="77777777" w:rsidTr="00ED2ABF">
        <w:trPr>
          <w:trHeight w:val="680"/>
        </w:trPr>
        <w:tc>
          <w:tcPr>
            <w:tcW w:w="6805" w:type="dxa"/>
            <w:tcBorders>
              <w:bottom w:val="single" w:sz="4" w:space="0" w:color="8496B0" w:themeColor="text2" w:themeTint="99"/>
            </w:tcBorders>
            <w:vAlign w:val="center"/>
          </w:tcPr>
          <w:p w14:paraId="1353FD98" w14:textId="77777777" w:rsidR="0011162F" w:rsidRDefault="0011162F" w:rsidP="0013671B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18347CE0" w14:textId="4F445444" w:rsidR="0011162F" w:rsidRPr="00154EDB" w:rsidRDefault="0011162F" w:rsidP="0013671B">
            <w:pPr>
              <w:spacing w:after="0"/>
              <w:jc w:val="right"/>
              <w:rPr>
                <w:rFonts w:ascii="Verdana" w:hAnsi="Verdana" w:cs="Arial"/>
                <w:bCs/>
                <w:i/>
                <w:iCs/>
              </w:rPr>
            </w:pPr>
            <w:r w:rsidRPr="00154EDB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(suma ceny ofertowej nett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o</w:t>
            </w:r>
            <w:r w:rsidRPr="00154EDB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i kwoty podatku VAT)</w:t>
            </w:r>
          </w:p>
        </w:tc>
        <w:tc>
          <w:tcPr>
            <w:tcW w:w="2409" w:type="dxa"/>
            <w:tcBorders>
              <w:bottom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30A749E2" w14:textId="77777777" w:rsidR="0011162F" w:rsidRDefault="0011162F" w:rsidP="0013671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</w:tbl>
    <w:p w14:paraId="5724C69F" w14:textId="3A6294FB" w:rsidR="0011162F" w:rsidRPr="0011162F" w:rsidRDefault="0011162F" w:rsidP="00382F70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iCs/>
          <w:sz w:val="14"/>
          <w:szCs w:val="16"/>
        </w:rPr>
      </w:pPr>
      <w:r w:rsidRPr="0011162F">
        <w:rPr>
          <w:rFonts w:ascii="Verdana" w:hAnsi="Verdana" w:cs="Arial"/>
          <w:i/>
          <w:iCs/>
          <w:sz w:val="14"/>
          <w:szCs w:val="16"/>
        </w:rPr>
        <w:t>*W przypadku zastosowania innej stawki VAT niż stawka podstawowa (23%) Wykonawca winien wykazać podstawę stosowania innej – preferencyjnej stawki podatkowej lub możliwość stosowania zwolnień podatkowych (np. przedstawiając w</w:t>
      </w:r>
      <w:r>
        <w:rPr>
          <w:rFonts w:ascii="Verdana" w:hAnsi="Verdana" w:cs="Arial"/>
          <w:i/>
          <w:iCs/>
          <w:sz w:val="14"/>
          <w:szCs w:val="16"/>
        </w:rPr>
        <w:t> </w:t>
      </w:r>
      <w:r w:rsidRPr="0011162F">
        <w:rPr>
          <w:rFonts w:ascii="Verdana" w:hAnsi="Verdana" w:cs="Arial"/>
          <w:i/>
          <w:iCs/>
          <w:sz w:val="14"/>
          <w:szCs w:val="16"/>
        </w:rPr>
        <w:t>tym celu wyjaśnienia wraz z dokumentami potwierdzającymi prawidłową stawkę VAT lub indywidualną decyzję US</w:t>
      </w:r>
      <w:r>
        <w:rPr>
          <w:rFonts w:ascii="Verdana" w:hAnsi="Verdana" w:cs="Arial"/>
          <w:i/>
          <w:iCs/>
          <w:sz w:val="14"/>
          <w:szCs w:val="16"/>
        </w:rPr>
        <w:t>).</w:t>
      </w:r>
    </w:p>
    <w:tbl>
      <w:tblPr>
        <w:tblStyle w:val="Tabela-Siatka"/>
        <w:tblW w:w="9214" w:type="dxa"/>
        <w:tblInd w:w="-14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382F70" w:rsidRPr="00514454" w14:paraId="67EA9552" w14:textId="77777777" w:rsidTr="00E1668A">
        <w:trPr>
          <w:trHeight w:val="641"/>
        </w:trPr>
        <w:tc>
          <w:tcPr>
            <w:tcW w:w="9214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4738C501" w14:textId="77777777" w:rsidR="00382F70" w:rsidRPr="00514454" w:rsidRDefault="00382F70" w:rsidP="00E1668A">
            <w:pPr>
              <w:spacing w:after="0"/>
              <w:ind w:left="2109" w:hanging="19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–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D253A2">
              <w:rPr>
                <w:rFonts w:ascii="Verdana" w:hAnsi="Verdana" w:cs="Arial"/>
                <w:b/>
                <w:bCs/>
                <w:sz w:val="18"/>
                <w:szCs w:val="18"/>
              </w:rPr>
              <w:t>Doświadczenie zawodowe Głównego Projektanta (D)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waga 40%</w:t>
            </w:r>
          </w:p>
        </w:tc>
      </w:tr>
      <w:tr w:rsidR="00382F70" w:rsidRPr="00A52EDD" w14:paraId="644F0B72" w14:textId="77777777" w:rsidTr="00ED2ABF">
        <w:trPr>
          <w:trHeight w:val="1964"/>
        </w:trPr>
        <w:tc>
          <w:tcPr>
            <w:tcW w:w="595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3D02AF7B" w14:textId="6897F4DD" w:rsidR="00382F70" w:rsidRPr="00382F70" w:rsidRDefault="00382F70" w:rsidP="0093715A">
            <w:pPr>
              <w:suppressAutoHyphens/>
              <w:autoSpaceDN w:val="0"/>
              <w:spacing w:before="240" w:after="120" w:line="240" w:lineRule="auto"/>
              <w:ind w:left="181"/>
              <w:jc w:val="right"/>
              <w:textAlignment w:val="baseline"/>
              <w:rPr>
                <w14:ligatures w14:val="none"/>
              </w:rPr>
            </w:pPr>
            <w:r w:rsidRPr="00382F70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>Doświadczenie zawodowe głównego projektanta:</w:t>
            </w:r>
          </w:p>
          <w:p w14:paraId="2B12D17C" w14:textId="77777777" w:rsidR="00382F70" w:rsidRPr="00382F70" w:rsidRDefault="00382F70" w:rsidP="0093715A">
            <w:pPr>
              <w:suppressAutoHyphens/>
              <w:autoSpaceDN w:val="0"/>
              <w:spacing w:before="240" w:after="0"/>
              <w:ind w:left="2155"/>
              <w:textAlignment w:val="baseline"/>
              <w:rPr>
                <w:rFonts w:ascii="Verdana" w:hAnsi="Verdana" w:cs="Arial"/>
                <w:bCs/>
                <w:sz w:val="18"/>
                <w:szCs w:val="18"/>
                <w14:ligatures w14:val="none"/>
              </w:rPr>
            </w:pPr>
            <w:r w:rsidRPr="00382F70">
              <w:rPr>
                <w:rFonts w:ascii="Verdana" w:hAnsi="Verdana" w:cs="Arial"/>
                <w:bCs/>
                <w:sz w:val="18"/>
                <w:szCs w:val="18"/>
                <w14:ligatures w14:val="none"/>
              </w:rPr>
              <w:t xml:space="preserve">za wykonanie 1 dokumentacji – 10 pkt </w:t>
            </w:r>
          </w:p>
          <w:p w14:paraId="0BFB46AF" w14:textId="77777777" w:rsidR="00382F70" w:rsidRPr="00382F70" w:rsidRDefault="00382F70" w:rsidP="0093715A">
            <w:pPr>
              <w:suppressAutoHyphens/>
              <w:autoSpaceDN w:val="0"/>
              <w:spacing w:before="60" w:after="0"/>
              <w:ind w:left="2157"/>
              <w:textAlignment w:val="baseline"/>
              <w:rPr>
                <w:rFonts w:ascii="Verdana" w:hAnsi="Verdana" w:cs="Arial"/>
                <w:bCs/>
                <w:sz w:val="18"/>
                <w:szCs w:val="18"/>
                <w14:ligatures w14:val="none"/>
              </w:rPr>
            </w:pPr>
            <w:r w:rsidRPr="00382F70">
              <w:rPr>
                <w:rFonts w:ascii="Verdana" w:hAnsi="Verdana" w:cs="Arial"/>
                <w:bCs/>
                <w:sz w:val="18"/>
                <w:szCs w:val="18"/>
                <w14:ligatures w14:val="none"/>
              </w:rPr>
              <w:t xml:space="preserve">za wykonanie 2 dokumentacji – 20 pkt </w:t>
            </w:r>
          </w:p>
          <w:p w14:paraId="55B0AF52" w14:textId="77777777" w:rsidR="00382F70" w:rsidRDefault="00382F70" w:rsidP="0093715A">
            <w:pPr>
              <w:suppressAutoHyphens/>
              <w:autoSpaceDN w:val="0"/>
              <w:spacing w:before="60" w:after="0"/>
              <w:ind w:left="2157"/>
              <w:textAlignment w:val="baseline"/>
              <w:rPr>
                <w:rFonts w:ascii="Verdana" w:hAnsi="Verdana" w:cs="Arial"/>
                <w:bCs/>
                <w:sz w:val="18"/>
                <w:szCs w:val="18"/>
                <w14:ligatures w14:val="none"/>
              </w:rPr>
            </w:pPr>
            <w:r w:rsidRPr="00382F70">
              <w:rPr>
                <w:rFonts w:ascii="Verdana" w:hAnsi="Verdana" w:cs="Arial"/>
                <w:bCs/>
                <w:sz w:val="18"/>
                <w:szCs w:val="18"/>
                <w14:ligatures w14:val="none"/>
              </w:rPr>
              <w:t xml:space="preserve">za wykonanie 3 dokumentacji – 30 pkt </w:t>
            </w:r>
          </w:p>
          <w:p w14:paraId="2520B2B1" w14:textId="2AC4A9BE" w:rsidR="00382F70" w:rsidRPr="00382F70" w:rsidRDefault="00382F70" w:rsidP="0093715A">
            <w:pPr>
              <w:suppressAutoHyphens/>
              <w:autoSpaceDN w:val="0"/>
              <w:spacing w:before="60" w:after="120"/>
              <w:ind w:left="1418"/>
              <w:textAlignment w:val="baseline"/>
              <w:rPr>
                <w:rFonts w:ascii="Verdana" w:hAnsi="Verdana" w:cs="Arial"/>
                <w:bCs/>
                <w:sz w:val="18"/>
                <w:szCs w:val="18"/>
                <w14:ligatures w14:val="none"/>
              </w:rPr>
            </w:pPr>
            <w:r w:rsidRPr="00382F70">
              <w:rPr>
                <w:rFonts w:ascii="Verdana" w:hAnsi="Verdana" w:cs="Arial"/>
                <w:bCs/>
                <w:sz w:val="18"/>
                <w:szCs w:val="18"/>
                <w14:ligatures w14:val="none"/>
              </w:rPr>
              <w:t>za wykonanie 4 i więcej dokumentacji – 40 pkt</w:t>
            </w:r>
          </w:p>
        </w:tc>
        <w:tc>
          <w:tcPr>
            <w:tcW w:w="326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30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571"/>
            </w:tblGrid>
            <w:tr w:rsidR="00382F70" w:rsidRPr="001B0D49" w14:paraId="54A6B13F" w14:textId="77777777" w:rsidTr="00382F70">
              <w:trPr>
                <w:trHeight w:hRule="exact" w:val="453"/>
              </w:trPr>
              <w:tc>
                <w:tcPr>
                  <w:tcW w:w="454" w:type="dxa"/>
                  <w:vAlign w:val="center"/>
                </w:tcPr>
                <w:p w14:paraId="3F8D825F" w14:textId="77777777" w:rsidR="00382F70" w:rsidRDefault="00382F70" w:rsidP="00382F7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32CF456A" w14:textId="17B1A396" w:rsidR="00382F70" w:rsidRPr="001B0D49" w:rsidRDefault="00382F70" w:rsidP="00382F70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 dokumentacja</w:t>
                  </w:r>
                </w:p>
              </w:tc>
            </w:tr>
            <w:tr w:rsidR="00382F70" w:rsidRPr="00002F69" w14:paraId="656E4A4D" w14:textId="77777777" w:rsidTr="00382F70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19EAB181" w14:textId="77777777" w:rsidR="00382F70" w:rsidRPr="00316A75" w:rsidRDefault="00382F70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5BA85FC1" w14:textId="619ED642" w:rsidR="00382F70" w:rsidRPr="00002F69" w:rsidRDefault="00382F70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 dokumentacje</w:t>
                  </w:r>
                </w:p>
              </w:tc>
            </w:tr>
            <w:tr w:rsidR="00382F70" w:rsidRPr="00002F69" w14:paraId="46CCEC04" w14:textId="77777777" w:rsidTr="00382F70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532547FC" w14:textId="77777777" w:rsidR="00382F70" w:rsidRDefault="00382F70" w:rsidP="00382F7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58476A7C" w14:textId="7906822B" w:rsidR="00382F70" w:rsidRPr="00002F69" w:rsidRDefault="00382F70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 dokumentacje</w:t>
                  </w:r>
                </w:p>
              </w:tc>
            </w:tr>
            <w:tr w:rsidR="00382F70" w:rsidRPr="00002F69" w14:paraId="1E09E264" w14:textId="77777777" w:rsidTr="00382F70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0EE5CE37" w14:textId="1057CF6F" w:rsidR="00382F70" w:rsidRPr="00316A75" w:rsidRDefault="00382F70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2124DB9D" w14:textId="3EA2DF00" w:rsidR="00382F70" w:rsidRDefault="00382F70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 i więcej dokumentacji</w:t>
                  </w:r>
                </w:p>
              </w:tc>
            </w:tr>
          </w:tbl>
          <w:p w14:paraId="7273ECC4" w14:textId="2EDCDB23" w:rsidR="00382F70" w:rsidRPr="00A52EDD" w:rsidRDefault="00382F70" w:rsidP="00382F70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14:paraId="6CB2FFBE" w14:textId="79AE2D28" w:rsidR="000F24EA" w:rsidRDefault="0011162F" w:rsidP="003557CA">
      <w:pPr>
        <w:pStyle w:val="Bezodstpw"/>
        <w:spacing w:before="240" w:after="120" w:line="276" w:lineRule="auto"/>
        <w:ind w:left="-142"/>
        <w:jc w:val="both"/>
        <w:rPr>
          <w:rFonts w:ascii="Verdana" w:hAnsi="Verdana" w:cs="Arial"/>
          <w:b/>
          <w:bCs/>
          <w:sz w:val="18"/>
          <w:szCs w:val="20"/>
        </w:rPr>
      </w:pPr>
      <w:r w:rsidRPr="0011162F">
        <w:rPr>
          <w:rFonts w:ascii="Verdana" w:hAnsi="Verdana" w:cs="Arial"/>
          <w:sz w:val="18"/>
          <w:szCs w:val="20"/>
        </w:rPr>
        <w:t>Oświadczam</w:t>
      </w:r>
      <w:r w:rsidR="00382F70">
        <w:rPr>
          <w:rFonts w:ascii="Verdana" w:hAnsi="Verdana" w:cs="Arial"/>
          <w:sz w:val="18"/>
          <w:szCs w:val="20"/>
        </w:rPr>
        <w:t>/</w:t>
      </w:r>
      <w:r w:rsidRPr="0011162F">
        <w:rPr>
          <w:rFonts w:ascii="Verdana" w:hAnsi="Verdana" w:cs="Arial"/>
          <w:sz w:val="18"/>
          <w:szCs w:val="20"/>
        </w:rPr>
        <w:t>y, że do realizacji przedmiotu zamówienia wskazujemy niżej wymienioną osobę, któr</w:t>
      </w:r>
      <w:r>
        <w:rPr>
          <w:rFonts w:ascii="Verdana" w:hAnsi="Verdana" w:cs="Arial"/>
          <w:sz w:val="18"/>
          <w:szCs w:val="20"/>
        </w:rPr>
        <w:t>a</w:t>
      </w:r>
      <w:r w:rsidRPr="0011162F">
        <w:rPr>
          <w:rFonts w:ascii="Verdana" w:hAnsi="Verdana" w:cs="Arial"/>
          <w:sz w:val="18"/>
          <w:szCs w:val="20"/>
        </w:rPr>
        <w:t xml:space="preserve"> posiada </w:t>
      </w:r>
      <w:r w:rsidRPr="0011162F">
        <w:rPr>
          <w:rFonts w:ascii="Verdana" w:hAnsi="Verdana" w:cs="Arial"/>
          <w:b/>
          <w:bCs/>
          <w:sz w:val="18"/>
          <w:szCs w:val="20"/>
        </w:rPr>
        <w:t>odpowiednie kwalifikacje i doświadczenie wymagane zgodnie z rozdz</w:t>
      </w:r>
      <w:r>
        <w:rPr>
          <w:rFonts w:ascii="Verdana" w:hAnsi="Verdana" w:cs="Arial"/>
          <w:b/>
          <w:bCs/>
          <w:sz w:val="18"/>
          <w:szCs w:val="20"/>
        </w:rPr>
        <w:t>.</w:t>
      </w:r>
      <w:r w:rsidRPr="0011162F">
        <w:rPr>
          <w:rFonts w:ascii="Verdana" w:hAnsi="Verdana" w:cs="Arial"/>
          <w:b/>
          <w:bCs/>
          <w:sz w:val="18"/>
          <w:szCs w:val="20"/>
        </w:rPr>
        <w:t xml:space="preserve"> </w:t>
      </w:r>
      <w:r w:rsidR="003557CA">
        <w:rPr>
          <w:rFonts w:ascii="Verdana" w:hAnsi="Verdana" w:cs="Arial"/>
          <w:b/>
          <w:bCs/>
          <w:sz w:val="18"/>
          <w:szCs w:val="20"/>
        </w:rPr>
        <w:t xml:space="preserve">VI pkt </w:t>
      </w:r>
      <w:r w:rsidR="006A3835">
        <w:rPr>
          <w:rFonts w:ascii="Verdana" w:hAnsi="Verdana" w:cs="Arial"/>
          <w:b/>
          <w:bCs/>
          <w:sz w:val="18"/>
          <w:szCs w:val="20"/>
        </w:rPr>
        <w:t>1.2.4.2</w:t>
      </w:r>
      <w:r w:rsidRPr="0011162F">
        <w:rPr>
          <w:rFonts w:ascii="Verdana" w:hAnsi="Verdana" w:cs="Arial"/>
          <w:b/>
          <w:bCs/>
          <w:sz w:val="18"/>
          <w:szCs w:val="20"/>
        </w:rPr>
        <w:t xml:space="preserve"> SWZ:</w:t>
      </w:r>
    </w:p>
    <w:tbl>
      <w:tblPr>
        <w:tblStyle w:val="Tabela-Siatka"/>
        <w:tblW w:w="11199" w:type="dxa"/>
        <w:tblInd w:w="-998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409"/>
        <w:gridCol w:w="1843"/>
        <w:gridCol w:w="1418"/>
        <w:gridCol w:w="1417"/>
        <w:gridCol w:w="1559"/>
      </w:tblGrid>
      <w:tr w:rsidR="00BF39BD" w:rsidRPr="00090E77" w14:paraId="33AB9715" w14:textId="77777777" w:rsidTr="00BF39BD">
        <w:trPr>
          <w:trHeight w:val="1936"/>
        </w:trPr>
        <w:tc>
          <w:tcPr>
            <w:tcW w:w="11199" w:type="dxa"/>
            <w:gridSpan w:val="7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1C4F5571" w14:textId="77777777" w:rsidR="00BF39BD" w:rsidRPr="00787E02" w:rsidRDefault="00BF39BD" w:rsidP="00787E02">
            <w:pPr>
              <w:spacing w:before="120" w:after="6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787E02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Doświadczenie zawodowe Głównego Projektanta</w:t>
            </w:r>
          </w:p>
          <w:p w14:paraId="4B885F11" w14:textId="392BFDBB" w:rsidR="00BF39BD" w:rsidRDefault="00BF39BD" w:rsidP="00BF39BD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034FA">
              <w:rPr>
                <w:rFonts w:ascii="Verdana" w:hAnsi="Verdana" w:cs="Arial"/>
                <w:sz w:val="18"/>
                <w:szCs w:val="18"/>
              </w:rPr>
              <w:t xml:space="preserve">Jako doświadczenie zawodowe Głównego Projektanta punktowana będzie </w:t>
            </w:r>
            <w:r w:rsidRPr="00787E02">
              <w:rPr>
                <w:rFonts w:ascii="Verdana" w:hAnsi="Verdana" w:cs="Arial"/>
                <w:sz w:val="18"/>
                <w:szCs w:val="18"/>
              </w:rPr>
              <w:t xml:space="preserve">liczba </w:t>
            </w:r>
            <w:r>
              <w:rPr>
                <w:rFonts w:ascii="Verdana" w:hAnsi="Verdana" w:cs="Arial"/>
                <w:sz w:val="18"/>
                <w:szCs w:val="18"/>
              </w:rPr>
              <w:t>wykonanych</w:t>
            </w:r>
            <w:r w:rsidRPr="00787E02">
              <w:rPr>
                <w:rFonts w:ascii="Verdana" w:hAnsi="Verdana" w:cs="Arial"/>
                <w:sz w:val="18"/>
                <w:szCs w:val="18"/>
              </w:rPr>
              <w:t xml:space="preserve"> w ciągu ostatnich 15 lat (liczonych od terminu składania ofert) </w:t>
            </w:r>
            <w:r w:rsidRPr="003557CA">
              <w:rPr>
                <w:rFonts w:ascii="Verdana" w:hAnsi="Verdana" w:cs="Arial"/>
                <w:b/>
                <w:bCs/>
                <w:sz w:val="18"/>
                <w:szCs w:val="18"/>
              </w:rPr>
              <w:t>wielobranżowych dokumentacji projektowo-kosztorysowych, dotyczących remontu i/lub przebudowy istniejącego (użytkowanego) budynku użyteczności publicznej</w:t>
            </w:r>
            <w:r>
              <w:rPr>
                <w:rStyle w:val="Odwoanieprzypisudolnego"/>
                <w:rFonts w:ascii="Verdana" w:hAnsi="Verdana" w:cs="Arial"/>
                <w:sz w:val="18"/>
                <w:szCs w:val="18"/>
              </w:rPr>
              <w:footnoteReference w:id="3"/>
            </w:r>
            <w:r>
              <w:rPr>
                <w:rFonts w:ascii="Verdana" w:hAnsi="Verdana" w:cs="Arial"/>
                <w:sz w:val="18"/>
                <w:szCs w:val="18"/>
              </w:rPr>
              <w:t xml:space="preserve">, przy wykonywaniu których wskazany projektant posiada uprawnienia budowlane do projektowania w specjalności </w:t>
            </w:r>
            <w:r w:rsidRPr="00BF39BD">
              <w:rPr>
                <w:rFonts w:ascii="Verdana" w:hAnsi="Verdana" w:cs="Arial"/>
                <w:sz w:val="18"/>
                <w:szCs w:val="18"/>
              </w:rPr>
              <w:t>architektonicznej bez ograniczeń</w:t>
            </w:r>
            <w:r w:rsidR="003557CA">
              <w:rPr>
                <w:rFonts w:ascii="Verdana" w:hAnsi="Verdana" w:cs="Arial"/>
                <w:sz w:val="18"/>
                <w:szCs w:val="18"/>
              </w:rPr>
              <w:t xml:space="preserve"> (projektant branży architektonicznej)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3557C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pełnił </w:t>
            </w:r>
            <w:r w:rsidR="003557CA">
              <w:rPr>
                <w:rFonts w:ascii="Verdana" w:hAnsi="Verdana" w:cs="Arial"/>
                <w:b/>
                <w:bCs/>
                <w:sz w:val="18"/>
                <w:szCs w:val="18"/>
              </w:rPr>
              <w:t>funkcję</w:t>
            </w:r>
            <w:r w:rsidRPr="003557C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Głównego Projektanta</w:t>
            </w:r>
          </w:p>
          <w:p w14:paraId="746DCF03" w14:textId="0FCD897C" w:rsidR="00BF39BD" w:rsidRPr="00BF39BD" w:rsidRDefault="00BF39BD" w:rsidP="00BF39BD">
            <w:pPr>
              <w:spacing w:before="60" w:after="6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F39BD">
              <w:rPr>
                <w:rFonts w:ascii="Verdana" w:hAnsi="Verdana" w:cs="Arial"/>
                <w:b/>
                <w:bCs/>
                <w:sz w:val="18"/>
                <w:szCs w:val="18"/>
              </w:rPr>
              <w:t>Imię i nazwisko: …………………………………………</w:t>
            </w:r>
          </w:p>
        </w:tc>
      </w:tr>
      <w:tr w:rsidR="00BF39BD" w:rsidRPr="00090E77" w14:paraId="343FA942" w14:textId="77777777" w:rsidTr="00BF39BD">
        <w:trPr>
          <w:trHeight w:val="552"/>
        </w:trPr>
        <w:tc>
          <w:tcPr>
            <w:tcW w:w="56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CAC102E" w14:textId="638153A6" w:rsidR="00BF39BD" w:rsidRPr="00BF39BD" w:rsidRDefault="00BF39BD" w:rsidP="00BF39B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9BD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8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0F0827B" w14:textId="47921F7A" w:rsidR="00BF39BD" w:rsidRPr="00BF39BD" w:rsidRDefault="00BF39BD" w:rsidP="00BF39B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9BD">
              <w:rPr>
                <w:rFonts w:ascii="Verdana" w:hAnsi="Verdana" w:cs="Arial"/>
                <w:sz w:val="16"/>
                <w:szCs w:val="16"/>
              </w:rPr>
              <w:t>Nr uprawnień, data wystawienia, organ wystawiający</w:t>
            </w:r>
          </w:p>
        </w:tc>
        <w:tc>
          <w:tcPr>
            <w:tcW w:w="24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0FAC688" w14:textId="77777777" w:rsidR="00BF39BD" w:rsidRPr="00BF39BD" w:rsidRDefault="00BF39BD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9BD">
              <w:rPr>
                <w:rFonts w:ascii="Verdana" w:hAnsi="Verdana" w:cs="Arial"/>
                <w:sz w:val="16"/>
                <w:szCs w:val="16"/>
              </w:rPr>
              <w:t>Nazwa zadania,</w:t>
            </w:r>
          </w:p>
          <w:p w14:paraId="2853990B" w14:textId="5F9F4844" w:rsidR="00BF39BD" w:rsidRPr="00BF39BD" w:rsidRDefault="00BF39BD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BF39BD">
              <w:rPr>
                <w:rFonts w:ascii="Verdana" w:hAnsi="Verdana" w:cs="Arial"/>
                <w:sz w:val="16"/>
                <w:szCs w:val="16"/>
              </w:rPr>
              <w:t>rodzaj wykonywanych usług</w:t>
            </w:r>
          </w:p>
        </w:tc>
        <w:tc>
          <w:tcPr>
            <w:tcW w:w="184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A22FF55" w14:textId="34FCEE82" w:rsidR="00BF39BD" w:rsidRPr="00BF39BD" w:rsidRDefault="00BF39BD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BF39BD">
              <w:rPr>
                <w:rFonts w:ascii="Verdana" w:hAnsi="Verdana" w:cs="Arial"/>
                <w:sz w:val="16"/>
                <w:szCs w:val="16"/>
              </w:rPr>
              <w:t>Usługa dotyczyła opracowania wielobranżowych dokumentacji projektowo-kosztorysowych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557CA">
              <w:rPr>
                <w:rFonts w:ascii="Verdana" w:hAnsi="Verdana" w:cs="Arial"/>
                <w:sz w:val="16"/>
                <w:szCs w:val="16"/>
              </w:rPr>
              <w:t>wskazanych w rozdz. XIV pkt 3.2 SWZ</w:t>
            </w:r>
          </w:p>
        </w:tc>
        <w:tc>
          <w:tcPr>
            <w:tcW w:w="1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5CA61DB" w14:textId="39B572FA" w:rsidR="00BF39BD" w:rsidRPr="00BF39BD" w:rsidRDefault="00BF39BD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9BD">
              <w:rPr>
                <w:rFonts w:ascii="Verdana" w:hAnsi="Verdana" w:cs="Arial"/>
                <w:sz w:val="16"/>
                <w:szCs w:val="16"/>
              </w:rPr>
              <w:t xml:space="preserve">Pełniona funkcja </w:t>
            </w:r>
            <w:r>
              <w:rPr>
                <w:rFonts w:ascii="Verdana" w:hAnsi="Verdana" w:cs="Arial"/>
                <w:sz w:val="16"/>
                <w:szCs w:val="16"/>
              </w:rPr>
              <w:t>G</w:t>
            </w:r>
            <w:r w:rsidRPr="00BF39BD">
              <w:rPr>
                <w:rFonts w:ascii="Verdana" w:hAnsi="Verdana" w:cs="Arial"/>
                <w:sz w:val="16"/>
                <w:szCs w:val="16"/>
              </w:rPr>
              <w:t xml:space="preserve">łównego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BF39BD">
              <w:rPr>
                <w:rFonts w:ascii="Verdana" w:hAnsi="Verdana" w:cs="Arial"/>
                <w:sz w:val="16"/>
                <w:szCs w:val="16"/>
              </w:rPr>
              <w:t>rojektanta</w:t>
            </w:r>
          </w:p>
        </w:tc>
        <w:tc>
          <w:tcPr>
            <w:tcW w:w="1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556452E" w14:textId="77777777" w:rsidR="00BF39BD" w:rsidRPr="00BF39BD" w:rsidRDefault="00BF39BD" w:rsidP="00BF39B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39BD">
              <w:rPr>
                <w:rFonts w:ascii="Verdana" w:hAnsi="Verdana"/>
                <w:sz w:val="16"/>
                <w:szCs w:val="16"/>
              </w:rPr>
              <w:t xml:space="preserve">Okres realizacji </w:t>
            </w:r>
          </w:p>
          <w:p w14:paraId="19A8DB3E" w14:textId="00241748" w:rsidR="00BF39BD" w:rsidRPr="00BF39BD" w:rsidRDefault="00BF39BD" w:rsidP="00BF39B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39BD">
              <w:rPr>
                <w:rFonts w:ascii="Verdana" w:hAnsi="Verdana"/>
                <w:sz w:val="16"/>
                <w:szCs w:val="16"/>
              </w:rPr>
              <w:t>(od – do)</w:t>
            </w:r>
          </w:p>
          <w:p w14:paraId="7DEF91B7" w14:textId="77777777" w:rsidR="00BF39BD" w:rsidRPr="00BF39BD" w:rsidRDefault="00BF39BD" w:rsidP="00BF39B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F39BD">
              <w:rPr>
                <w:rFonts w:ascii="Verdana" w:hAnsi="Verdana"/>
                <w:sz w:val="16"/>
                <w:szCs w:val="16"/>
              </w:rPr>
              <w:t>dd.mm.rr</w:t>
            </w:r>
            <w:proofErr w:type="spellEnd"/>
          </w:p>
          <w:p w14:paraId="6AB62286" w14:textId="77777777" w:rsidR="00BF39BD" w:rsidRPr="00BF39BD" w:rsidRDefault="00BF39BD" w:rsidP="00BF39B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39BD">
              <w:rPr>
                <w:rFonts w:ascii="Verdana" w:hAnsi="Verdana"/>
                <w:sz w:val="16"/>
                <w:szCs w:val="16"/>
              </w:rPr>
              <w:t>-</w:t>
            </w:r>
          </w:p>
          <w:p w14:paraId="6B1FC47A" w14:textId="6857510F" w:rsidR="00BF39BD" w:rsidRPr="00BF39BD" w:rsidRDefault="00BF39BD" w:rsidP="00BF39B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F39BD">
              <w:rPr>
                <w:rFonts w:ascii="Verdana" w:hAnsi="Verdana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55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018D8BD" w14:textId="0A244564" w:rsidR="00BF39BD" w:rsidRPr="00BF39BD" w:rsidRDefault="00BF39BD" w:rsidP="00BF39B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39BD">
              <w:rPr>
                <w:rFonts w:ascii="Verdana" w:hAnsi="Verdana" w:cs="Calibri"/>
                <w:color w:val="000000"/>
                <w:sz w:val="16"/>
                <w:szCs w:val="16"/>
              </w:rPr>
              <w:t>Inwestor</w:t>
            </w:r>
          </w:p>
        </w:tc>
      </w:tr>
      <w:tr w:rsidR="00BF39BD" w:rsidRPr="00090E77" w14:paraId="62DB216A" w14:textId="77777777" w:rsidTr="00BF39BD">
        <w:trPr>
          <w:trHeight w:val="552"/>
        </w:trPr>
        <w:tc>
          <w:tcPr>
            <w:tcW w:w="56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F1488BE" w14:textId="27B6BF82" w:rsidR="00BF39BD" w:rsidRPr="00BF39BD" w:rsidRDefault="003557CA" w:rsidP="00BF39B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198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1CEB5EB" w14:textId="77777777" w:rsidR="00BF39BD" w:rsidRPr="00BF39BD" w:rsidRDefault="00BF39BD" w:rsidP="00BF39B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3225CA7E" w14:textId="77777777" w:rsidR="00BF39BD" w:rsidRPr="00BF39BD" w:rsidRDefault="00BF39BD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ED6209B" w14:textId="02D94696" w:rsidR="003557CA" w:rsidRPr="00BF39BD" w:rsidRDefault="003557CA" w:rsidP="003557CA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7ADDC89" w14:textId="095A5BB3" w:rsidR="00BF39BD" w:rsidRPr="00BF39BD" w:rsidRDefault="003557CA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1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3F241EB" w14:textId="77777777" w:rsidR="00BF39BD" w:rsidRPr="00BF39BD" w:rsidRDefault="00BF39BD" w:rsidP="00BF39B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FD7BF86" w14:textId="77777777" w:rsidR="00BF39BD" w:rsidRPr="00BF39BD" w:rsidRDefault="00BF39BD" w:rsidP="00BF39B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3557CA" w:rsidRPr="00090E77" w14:paraId="03C26372" w14:textId="77777777" w:rsidTr="00BF39BD">
        <w:trPr>
          <w:trHeight w:val="552"/>
        </w:trPr>
        <w:tc>
          <w:tcPr>
            <w:tcW w:w="56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4728490" w14:textId="33536BEB" w:rsidR="003557CA" w:rsidRDefault="003557CA" w:rsidP="00BF39B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198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8548A29" w14:textId="77777777" w:rsidR="003557CA" w:rsidRPr="00BF39BD" w:rsidRDefault="003557CA" w:rsidP="00BF39B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E453EDC" w14:textId="77777777" w:rsidR="003557CA" w:rsidRPr="00BF39BD" w:rsidRDefault="003557CA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18929FC" w14:textId="51B67062" w:rsidR="003557CA" w:rsidRPr="00BF39BD" w:rsidRDefault="003557CA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61C5487" w14:textId="6A7CA7C9" w:rsidR="003557CA" w:rsidRPr="00BF39BD" w:rsidRDefault="003557CA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1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7E3B0C9" w14:textId="77777777" w:rsidR="003557CA" w:rsidRPr="00BF39BD" w:rsidRDefault="003557CA" w:rsidP="00BF39B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501DE85" w14:textId="77777777" w:rsidR="003557CA" w:rsidRPr="00BF39BD" w:rsidRDefault="003557CA" w:rsidP="00BF39B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3557CA" w:rsidRPr="00090E77" w14:paraId="0B7652AD" w14:textId="77777777" w:rsidTr="00BF39BD">
        <w:trPr>
          <w:trHeight w:val="552"/>
        </w:trPr>
        <w:tc>
          <w:tcPr>
            <w:tcW w:w="56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003B95E" w14:textId="3F570109" w:rsidR="003557CA" w:rsidRDefault="003557CA" w:rsidP="00BF39B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198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9EB0AC2" w14:textId="77777777" w:rsidR="003557CA" w:rsidRPr="00BF39BD" w:rsidRDefault="003557CA" w:rsidP="00BF39B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908BCD9" w14:textId="77777777" w:rsidR="003557CA" w:rsidRPr="00BF39BD" w:rsidRDefault="003557CA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F419AC9" w14:textId="5F024713" w:rsidR="003557CA" w:rsidRPr="00BF39BD" w:rsidRDefault="003557CA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2DBF593" w14:textId="4B3DA7FB" w:rsidR="003557CA" w:rsidRPr="00BF39BD" w:rsidRDefault="003557CA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1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B68D941" w14:textId="77777777" w:rsidR="003557CA" w:rsidRPr="00BF39BD" w:rsidRDefault="003557CA" w:rsidP="00BF39B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06345B7" w14:textId="77777777" w:rsidR="003557CA" w:rsidRPr="00BF39BD" w:rsidRDefault="003557CA" w:rsidP="00BF39B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3557CA" w:rsidRPr="00090E77" w14:paraId="4A1C43D3" w14:textId="77777777" w:rsidTr="00BF39BD">
        <w:trPr>
          <w:trHeight w:val="552"/>
        </w:trPr>
        <w:tc>
          <w:tcPr>
            <w:tcW w:w="56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D5342F5" w14:textId="1CDEDC0C" w:rsidR="003557CA" w:rsidRDefault="003557CA" w:rsidP="00BF39B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198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E3CA06C" w14:textId="77777777" w:rsidR="003557CA" w:rsidRPr="00BF39BD" w:rsidRDefault="003557CA" w:rsidP="00BF39B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6E32CE5" w14:textId="77777777" w:rsidR="003557CA" w:rsidRPr="00BF39BD" w:rsidRDefault="003557CA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43E28FA" w14:textId="756D9E2F" w:rsidR="003557CA" w:rsidRPr="00BF39BD" w:rsidRDefault="003557CA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3FB6EC37" w14:textId="1762197C" w:rsidR="003557CA" w:rsidRPr="00BF39BD" w:rsidRDefault="003557CA" w:rsidP="00BF39BD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1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790DB4F" w14:textId="77777777" w:rsidR="003557CA" w:rsidRPr="00BF39BD" w:rsidRDefault="003557CA" w:rsidP="00BF39B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3B3A6407" w14:textId="77777777" w:rsidR="003557CA" w:rsidRPr="00BF39BD" w:rsidRDefault="003557CA" w:rsidP="00BF39B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14:paraId="6771132C" w14:textId="421D52BA" w:rsidR="00B70C85" w:rsidRPr="00F041FD" w:rsidRDefault="0093715A" w:rsidP="00A94146">
      <w:pPr>
        <w:pStyle w:val="Bezodstpw1"/>
        <w:numPr>
          <w:ilvl w:val="0"/>
          <w:numId w:val="2"/>
        </w:numPr>
        <w:tabs>
          <w:tab w:val="clear" w:pos="180"/>
        </w:tabs>
        <w:spacing w:before="24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O</w:t>
      </w:r>
      <w:r w:rsidR="00B70C85" w:rsidRPr="00F041FD">
        <w:rPr>
          <w:rFonts w:ascii="Verdana" w:hAnsi="Verdana" w:cs="Arial"/>
          <w:sz w:val="18"/>
          <w:szCs w:val="20"/>
        </w:rPr>
        <w:t>świadczam/y, że oferuję/emy przedmiot zamówienia zgodny z Opisem przedmiotu zamówienia</w:t>
      </w:r>
      <w:r w:rsidR="00A94146" w:rsidRPr="00F041FD">
        <w:rPr>
          <w:rFonts w:ascii="Verdana" w:hAnsi="Verdana" w:cs="Arial"/>
          <w:sz w:val="18"/>
          <w:szCs w:val="20"/>
        </w:rPr>
        <w:t>.</w:t>
      </w:r>
    </w:p>
    <w:p w14:paraId="3C245582" w14:textId="654DFE1F" w:rsidR="00587157" w:rsidRPr="00E87A5A" w:rsidRDefault="00587157" w:rsidP="006A5286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5E28943E" w14:textId="291B95CA" w:rsidR="00AC6478" w:rsidRPr="00AC6478" w:rsidRDefault="00587157" w:rsidP="00AC6478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AC6478">
        <w:rPr>
          <w:rFonts w:ascii="Verdana" w:hAnsi="Verdana" w:cs="Arial"/>
          <w:sz w:val="18"/>
          <w:szCs w:val="20"/>
        </w:rPr>
        <w:t>Zamierzam/y powierzyć podwykonawcom (o ile są znani) następujące części zamówienia: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A94146">
        <w:trPr>
          <w:trHeight w:val="567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69863E5A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="006F6EC0" w:rsidRPr="006F6EC0">
        <w:rPr>
          <w:rFonts w:ascii="Verdana" w:hAnsi="Verdana" w:cs="Arial"/>
          <w:b/>
          <w:sz w:val="18"/>
          <w:szCs w:val="20"/>
        </w:rPr>
        <w:t xml:space="preserve"> </w:t>
      </w:r>
      <w:r w:rsidR="006F6EC0" w:rsidRPr="009E1533">
        <w:rPr>
          <w:rFonts w:ascii="Verdana" w:hAnsi="Verdana" w:cs="Arial"/>
          <w:sz w:val="18"/>
          <w:szCs w:val="20"/>
        </w:rPr>
        <w:t>........................</w:t>
      </w:r>
      <w:r w:rsidR="006F6EC0">
        <w:rPr>
          <w:rFonts w:ascii="Verdana" w:hAnsi="Verdana" w:cs="Arial"/>
          <w:sz w:val="18"/>
          <w:szCs w:val="20"/>
        </w:rPr>
        <w:t>.............................................</w:t>
      </w:r>
      <w:r w:rsidR="006F6EC0" w:rsidRPr="009E1533">
        <w:rPr>
          <w:rFonts w:ascii="Verdana" w:hAnsi="Verdana" w:cs="Arial"/>
          <w:sz w:val="18"/>
          <w:szCs w:val="20"/>
        </w:rPr>
        <w:t>.........</w:t>
      </w:r>
    </w:p>
    <w:p w14:paraId="1E1B0030" w14:textId="08512EA1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 w:rsidR="006F6EC0">
        <w:rPr>
          <w:rFonts w:ascii="Verdana" w:hAnsi="Verdana" w:cs="Arial"/>
          <w:sz w:val="18"/>
          <w:szCs w:val="20"/>
          <w:u w:val="single"/>
        </w:rPr>
        <w:t xml:space="preserve"> „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 w:rsidR="006F6EC0">
        <w:rPr>
          <w:rFonts w:ascii="Verdana" w:hAnsi="Verdana" w:cs="Arial"/>
          <w:sz w:val="18"/>
          <w:szCs w:val="20"/>
          <w:u w:val="single"/>
        </w:rPr>
        <w:t>”.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 w:rsidR="00CB479D">
        <w:rPr>
          <w:rFonts w:ascii="Verdana" w:hAnsi="Verdana" w:cs="Arial"/>
          <w:sz w:val="18"/>
          <w:szCs w:val="20"/>
        </w:rPr>
        <w:t xml:space="preserve"> </w:t>
      </w:r>
    </w:p>
    <w:p w14:paraId="6C2EA8E7" w14:textId="38C15BFF" w:rsidR="006F6EC0" w:rsidRPr="006F6EC0" w:rsidRDefault="006F6EC0" w:rsidP="00E85694">
      <w:pPr>
        <w:pStyle w:val="Bezodstpw1"/>
        <w:spacing w:before="6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748F5B51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="00216E29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5DE4918C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5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7BFB9E38" w14:textId="32A4C2A8" w:rsidR="00002F69" w:rsidRPr="006104DF" w:rsidRDefault="00587157" w:rsidP="006104DF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p w14:paraId="3ED41AE4" w14:textId="3AAF24D8" w:rsidR="00955156" w:rsidRPr="006104DF" w:rsidRDefault="00216E2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*</w:t>
      </w:r>
      <w:r w:rsidR="00002F69"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0F24E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A27B" w14:textId="77777777" w:rsidR="009944E7" w:rsidRDefault="009944E7" w:rsidP="00587157">
      <w:pPr>
        <w:spacing w:after="0" w:line="240" w:lineRule="auto"/>
      </w:pPr>
      <w:r>
        <w:separator/>
      </w:r>
    </w:p>
  </w:endnote>
  <w:endnote w:type="continuationSeparator" w:id="0">
    <w:p w14:paraId="6B577406" w14:textId="77777777" w:rsidR="009944E7" w:rsidRDefault="009944E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E302" w14:textId="5F1936A6" w:rsidR="00BC06AF" w:rsidRDefault="003778AC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05305" w14:textId="77777777" w:rsidR="009944E7" w:rsidRDefault="009944E7" w:rsidP="00587157">
      <w:pPr>
        <w:spacing w:after="0" w:line="240" w:lineRule="auto"/>
      </w:pPr>
      <w:r>
        <w:separator/>
      </w:r>
    </w:p>
  </w:footnote>
  <w:footnote w:type="continuationSeparator" w:id="0">
    <w:p w14:paraId="683F3B06" w14:textId="77777777" w:rsidR="009944E7" w:rsidRDefault="009944E7" w:rsidP="00587157">
      <w:pPr>
        <w:spacing w:after="0" w:line="240" w:lineRule="auto"/>
      </w:pPr>
      <w:r>
        <w:continuationSeparator/>
      </w:r>
    </w:p>
  </w:footnote>
  <w:footnote w:id="1">
    <w:p w14:paraId="65EC17A0" w14:textId="14EA4D0F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14F58236" w14:textId="77777777" w:rsidR="0011162F" w:rsidRPr="007D21FE" w:rsidRDefault="0011162F" w:rsidP="0011162F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40BDF013" w14:textId="48F3B04F" w:rsidR="00BF39BD" w:rsidRPr="00BF39BD" w:rsidRDefault="00BF39BD" w:rsidP="00BF39BD">
      <w:pPr>
        <w:pStyle w:val="Tekstprzypisudolnego"/>
        <w:spacing w:before="40" w:after="0" w:line="240" w:lineRule="auto"/>
        <w:rPr>
          <w:rFonts w:ascii="Verdana" w:hAnsi="Verdana"/>
          <w:sz w:val="14"/>
          <w:szCs w:val="14"/>
        </w:rPr>
      </w:pPr>
      <w:r w:rsidRPr="00BF39BD">
        <w:rPr>
          <w:rStyle w:val="Odwoanieprzypisudolnego"/>
          <w:rFonts w:ascii="Verdana" w:hAnsi="Verdana"/>
          <w:sz w:val="14"/>
          <w:szCs w:val="14"/>
        </w:rPr>
        <w:footnoteRef/>
      </w:r>
      <w:r w:rsidRPr="00BF39BD">
        <w:rPr>
          <w:rFonts w:ascii="Verdana" w:hAnsi="Verdana"/>
          <w:sz w:val="14"/>
          <w:szCs w:val="14"/>
        </w:rPr>
        <w:t xml:space="preserve"> </w:t>
      </w:r>
      <w:r w:rsidRPr="00BF39BD">
        <w:rPr>
          <w:rFonts w:ascii="Verdana" w:hAnsi="Verdana"/>
          <w:sz w:val="14"/>
          <w:szCs w:val="14"/>
        </w:rPr>
        <w:t xml:space="preserve">Budynek użyteczności publicznej – Zgodnie z Rozporządzeniem Ministra Infrastruktury z dnia 12 kwietnia 2002 r. w sprawie warunków technicznych, jakim powinny odpowiadać budynki i ich usytuowanie.  </w:t>
      </w:r>
    </w:p>
  </w:footnote>
  <w:footnote w:id="4"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110D424E" w14:textId="7C40AC87" w:rsidR="00587157" w:rsidRPr="00E50810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B476E8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C7449"/>
    <w:multiLevelType w:val="hybridMultilevel"/>
    <w:tmpl w:val="1F12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9E2"/>
    <w:multiLevelType w:val="hybridMultilevel"/>
    <w:tmpl w:val="50ECC710"/>
    <w:lvl w:ilvl="0" w:tplc="2456680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9AE1B01"/>
    <w:multiLevelType w:val="hybridMultilevel"/>
    <w:tmpl w:val="50ECC710"/>
    <w:lvl w:ilvl="0" w:tplc="FFFFFFF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3" w:hanging="360"/>
      </w:pPr>
    </w:lvl>
    <w:lvl w:ilvl="2" w:tplc="FFFFFFFF" w:tentative="1">
      <w:start w:val="1"/>
      <w:numFmt w:val="lowerRoman"/>
      <w:lvlText w:val="%3."/>
      <w:lvlJc w:val="right"/>
      <w:pPr>
        <w:ind w:left="1963" w:hanging="180"/>
      </w:pPr>
    </w:lvl>
    <w:lvl w:ilvl="3" w:tplc="FFFFFFFF" w:tentative="1">
      <w:start w:val="1"/>
      <w:numFmt w:val="decimal"/>
      <w:lvlText w:val="%4."/>
      <w:lvlJc w:val="left"/>
      <w:pPr>
        <w:ind w:left="2683" w:hanging="360"/>
      </w:pPr>
    </w:lvl>
    <w:lvl w:ilvl="4" w:tplc="FFFFFFFF" w:tentative="1">
      <w:start w:val="1"/>
      <w:numFmt w:val="lowerLetter"/>
      <w:lvlText w:val="%5."/>
      <w:lvlJc w:val="left"/>
      <w:pPr>
        <w:ind w:left="3403" w:hanging="360"/>
      </w:pPr>
    </w:lvl>
    <w:lvl w:ilvl="5" w:tplc="FFFFFFFF" w:tentative="1">
      <w:start w:val="1"/>
      <w:numFmt w:val="lowerRoman"/>
      <w:lvlText w:val="%6."/>
      <w:lvlJc w:val="right"/>
      <w:pPr>
        <w:ind w:left="4123" w:hanging="180"/>
      </w:pPr>
    </w:lvl>
    <w:lvl w:ilvl="6" w:tplc="FFFFFFFF" w:tentative="1">
      <w:start w:val="1"/>
      <w:numFmt w:val="decimal"/>
      <w:lvlText w:val="%7."/>
      <w:lvlJc w:val="left"/>
      <w:pPr>
        <w:ind w:left="4843" w:hanging="360"/>
      </w:pPr>
    </w:lvl>
    <w:lvl w:ilvl="7" w:tplc="FFFFFFFF" w:tentative="1">
      <w:start w:val="1"/>
      <w:numFmt w:val="lowerLetter"/>
      <w:lvlText w:val="%8."/>
      <w:lvlJc w:val="left"/>
      <w:pPr>
        <w:ind w:left="5563" w:hanging="360"/>
      </w:pPr>
    </w:lvl>
    <w:lvl w:ilvl="8" w:tplc="FFFFFFFF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00119D"/>
    <w:multiLevelType w:val="hybridMultilevel"/>
    <w:tmpl w:val="CC0C82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" w15:restartNumberingAfterBreak="0">
    <w:nsid w:val="1A6C4E93"/>
    <w:multiLevelType w:val="hybridMultilevel"/>
    <w:tmpl w:val="EA44E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A7EFB"/>
    <w:multiLevelType w:val="hybridMultilevel"/>
    <w:tmpl w:val="56EE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957"/>
    <w:multiLevelType w:val="hybridMultilevel"/>
    <w:tmpl w:val="170C9138"/>
    <w:lvl w:ilvl="0" w:tplc="682CDF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3E8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C104A"/>
    <w:multiLevelType w:val="hybridMultilevel"/>
    <w:tmpl w:val="CC0C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12" w15:restartNumberingAfterBreak="0">
    <w:nsid w:val="32E70067"/>
    <w:multiLevelType w:val="hybridMultilevel"/>
    <w:tmpl w:val="EA44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4" w15:restartNumberingAfterBreak="0">
    <w:nsid w:val="37B42F2B"/>
    <w:multiLevelType w:val="hybridMultilevel"/>
    <w:tmpl w:val="6CBC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A006E"/>
    <w:multiLevelType w:val="hybridMultilevel"/>
    <w:tmpl w:val="0388D0E6"/>
    <w:lvl w:ilvl="0" w:tplc="995CF200">
      <w:start w:val="1"/>
      <w:numFmt w:val="decimal"/>
      <w:lvlText w:val="%1."/>
      <w:lvlJc w:val="left"/>
      <w:pPr>
        <w:ind w:left="901" w:hanging="360"/>
      </w:pPr>
      <w:rPr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" w15:restartNumberingAfterBreak="0">
    <w:nsid w:val="3EFA3086"/>
    <w:multiLevelType w:val="hybridMultilevel"/>
    <w:tmpl w:val="30B4F058"/>
    <w:lvl w:ilvl="0" w:tplc="D110CE0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7" w15:restartNumberingAfterBreak="0">
    <w:nsid w:val="405B2BEA"/>
    <w:multiLevelType w:val="hybridMultilevel"/>
    <w:tmpl w:val="B36006A8"/>
    <w:lvl w:ilvl="0" w:tplc="29B442D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5359C"/>
    <w:multiLevelType w:val="hybridMultilevel"/>
    <w:tmpl w:val="39FCF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C54B6"/>
    <w:multiLevelType w:val="hybridMultilevel"/>
    <w:tmpl w:val="1AD84D60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1" w15:restartNumberingAfterBreak="0">
    <w:nsid w:val="47001353"/>
    <w:multiLevelType w:val="hybridMultilevel"/>
    <w:tmpl w:val="13B0AE04"/>
    <w:lvl w:ilvl="0" w:tplc="E9E6D19E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2" w15:restartNumberingAfterBreak="0">
    <w:nsid w:val="47321C8D"/>
    <w:multiLevelType w:val="hybridMultilevel"/>
    <w:tmpl w:val="29C0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669BF"/>
    <w:multiLevelType w:val="multilevel"/>
    <w:tmpl w:val="42681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 w15:restartNumberingAfterBreak="0">
    <w:nsid w:val="4E5968CA"/>
    <w:multiLevelType w:val="hybridMultilevel"/>
    <w:tmpl w:val="C408DB28"/>
    <w:lvl w:ilvl="0" w:tplc="E9E6D19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327C1"/>
    <w:multiLevelType w:val="hybridMultilevel"/>
    <w:tmpl w:val="934A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29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837EB"/>
    <w:multiLevelType w:val="hybridMultilevel"/>
    <w:tmpl w:val="E7F65264"/>
    <w:lvl w:ilvl="0" w:tplc="D33C45A6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4546F"/>
    <w:multiLevelType w:val="hybridMultilevel"/>
    <w:tmpl w:val="EB02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82665"/>
    <w:multiLevelType w:val="hybridMultilevel"/>
    <w:tmpl w:val="1F127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35" w15:restartNumberingAfterBreak="0">
    <w:nsid w:val="79521FDD"/>
    <w:multiLevelType w:val="hybridMultilevel"/>
    <w:tmpl w:val="5790BE7C"/>
    <w:lvl w:ilvl="0" w:tplc="E9E6D19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6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1257203804">
    <w:abstractNumId w:val="26"/>
  </w:num>
  <w:num w:numId="2" w16cid:durableId="396251037">
    <w:abstractNumId w:val="30"/>
  </w:num>
  <w:num w:numId="3" w16cid:durableId="1196960748">
    <w:abstractNumId w:val="13"/>
  </w:num>
  <w:num w:numId="4" w16cid:durableId="1294747879">
    <w:abstractNumId w:val="8"/>
  </w:num>
  <w:num w:numId="5" w16cid:durableId="1120223705">
    <w:abstractNumId w:val="3"/>
  </w:num>
  <w:num w:numId="6" w16cid:durableId="1386178901">
    <w:abstractNumId w:val="18"/>
  </w:num>
  <w:num w:numId="7" w16cid:durableId="81233564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687159">
    <w:abstractNumId w:val="28"/>
  </w:num>
  <w:num w:numId="9" w16cid:durableId="733238279">
    <w:abstractNumId w:val="11"/>
  </w:num>
  <w:num w:numId="10" w16cid:durableId="1336179689">
    <w:abstractNumId w:val="29"/>
  </w:num>
  <w:num w:numId="11" w16cid:durableId="1175804480">
    <w:abstractNumId w:val="34"/>
  </w:num>
  <w:num w:numId="12" w16cid:durableId="311524635">
    <w:abstractNumId w:val="5"/>
  </w:num>
  <w:num w:numId="13" w16cid:durableId="942033402">
    <w:abstractNumId w:val="32"/>
  </w:num>
  <w:num w:numId="14" w16cid:durableId="975571433">
    <w:abstractNumId w:val="36"/>
  </w:num>
  <w:num w:numId="15" w16cid:durableId="1947300196">
    <w:abstractNumId w:val="23"/>
  </w:num>
  <w:num w:numId="16" w16cid:durableId="965549194">
    <w:abstractNumId w:val="0"/>
  </w:num>
  <w:num w:numId="17" w16cid:durableId="843058194">
    <w:abstractNumId w:val="33"/>
  </w:num>
  <w:num w:numId="18" w16cid:durableId="1465542492">
    <w:abstractNumId w:val="12"/>
  </w:num>
  <w:num w:numId="19" w16cid:durableId="477235185">
    <w:abstractNumId w:val="6"/>
  </w:num>
  <w:num w:numId="20" w16cid:durableId="1470973337">
    <w:abstractNumId w:val="21"/>
  </w:num>
  <w:num w:numId="21" w16cid:durableId="1951617656">
    <w:abstractNumId w:val="17"/>
  </w:num>
  <w:num w:numId="22" w16cid:durableId="1868789149">
    <w:abstractNumId w:val="16"/>
  </w:num>
  <w:num w:numId="23" w16cid:durableId="117922455">
    <w:abstractNumId w:val="1"/>
  </w:num>
  <w:num w:numId="24" w16cid:durableId="2044482251">
    <w:abstractNumId w:val="35"/>
  </w:num>
  <w:num w:numId="25" w16cid:durableId="1471820024">
    <w:abstractNumId w:val="20"/>
  </w:num>
  <w:num w:numId="26" w16cid:durableId="469903729">
    <w:abstractNumId w:val="2"/>
  </w:num>
  <w:num w:numId="27" w16cid:durableId="373626365">
    <w:abstractNumId w:val="9"/>
  </w:num>
  <w:num w:numId="28" w16cid:durableId="1621449564">
    <w:abstractNumId w:val="19"/>
  </w:num>
  <w:num w:numId="29" w16cid:durableId="1378048938">
    <w:abstractNumId w:val="24"/>
  </w:num>
  <w:num w:numId="30" w16cid:durableId="1626234457">
    <w:abstractNumId w:val="15"/>
  </w:num>
  <w:num w:numId="31" w16cid:durableId="1859267448">
    <w:abstractNumId w:val="31"/>
  </w:num>
  <w:num w:numId="32" w16cid:durableId="1989089092">
    <w:abstractNumId w:val="14"/>
  </w:num>
  <w:num w:numId="33" w16cid:durableId="1423719372">
    <w:abstractNumId w:val="22"/>
  </w:num>
  <w:num w:numId="34" w16cid:durableId="855314298">
    <w:abstractNumId w:val="10"/>
  </w:num>
  <w:num w:numId="35" w16cid:durableId="691102951">
    <w:abstractNumId w:val="25"/>
  </w:num>
  <w:num w:numId="36" w16cid:durableId="1958221707">
    <w:abstractNumId w:val="27"/>
  </w:num>
  <w:num w:numId="37" w16cid:durableId="1499729378">
    <w:abstractNumId w:val="4"/>
  </w:num>
  <w:num w:numId="38" w16cid:durableId="1176267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034FA"/>
    <w:rsid w:val="0001188D"/>
    <w:rsid w:val="000225D0"/>
    <w:rsid w:val="000510D8"/>
    <w:rsid w:val="000529FC"/>
    <w:rsid w:val="000677FA"/>
    <w:rsid w:val="00070621"/>
    <w:rsid w:val="0007648B"/>
    <w:rsid w:val="00076D6C"/>
    <w:rsid w:val="000821F9"/>
    <w:rsid w:val="00090E77"/>
    <w:rsid w:val="000A5ECE"/>
    <w:rsid w:val="000C134C"/>
    <w:rsid w:val="000C2CCC"/>
    <w:rsid w:val="000D0C1C"/>
    <w:rsid w:val="000D3A70"/>
    <w:rsid w:val="000F24EA"/>
    <w:rsid w:val="000F6BDC"/>
    <w:rsid w:val="0010179F"/>
    <w:rsid w:val="00106875"/>
    <w:rsid w:val="0011162F"/>
    <w:rsid w:val="00111C54"/>
    <w:rsid w:val="00116369"/>
    <w:rsid w:val="00116B0B"/>
    <w:rsid w:val="00140F5C"/>
    <w:rsid w:val="001460F9"/>
    <w:rsid w:val="00154EDB"/>
    <w:rsid w:val="00176301"/>
    <w:rsid w:val="0019686E"/>
    <w:rsid w:val="001B0D49"/>
    <w:rsid w:val="001C6364"/>
    <w:rsid w:val="00215B41"/>
    <w:rsid w:val="00216E29"/>
    <w:rsid w:val="00220C96"/>
    <w:rsid w:val="00220F61"/>
    <w:rsid w:val="0024174D"/>
    <w:rsid w:val="002478EB"/>
    <w:rsid w:val="002673E6"/>
    <w:rsid w:val="0026792E"/>
    <w:rsid w:val="00286C64"/>
    <w:rsid w:val="00295723"/>
    <w:rsid w:val="002A7243"/>
    <w:rsid w:val="002B65B8"/>
    <w:rsid w:val="002B7B92"/>
    <w:rsid w:val="002D056B"/>
    <w:rsid w:val="002D2D5A"/>
    <w:rsid w:val="002D47B4"/>
    <w:rsid w:val="002D6DC6"/>
    <w:rsid w:val="002E7BF6"/>
    <w:rsid w:val="002F33E3"/>
    <w:rsid w:val="0030569D"/>
    <w:rsid w:val="00326257"/>
    <w:rsid w:val="00350F37"/>
    <w:rsid w:val="00353242"/>
    <w:rsid w:val="003557CA"/>
    <w:rsid w:val="003778AC"/>
    <w:rsid w:val="00382E9E"/>
    <w:rsid w:val="00382F70"/>
    <w:rsid w:val="00391640"/>
    <w:rsid w:val="0039569F"/>
    <w:rsid w:val="003A5540"/>
    <w:rsid w:val="003B3904"/>
    <w:rsid w:val="003C0A15"/>
    <w:rsid w:val="003D28DA"/>
    <w:rsid w:val="003E3AB2"/>
    <w:rsid w:val="003E7CD6"/>
    <w:rsid w:val="003F085F"/>
    <w:rsid w:val="003F26E1"/>
    <w:rsid w:val="00424F3F"/>
    <w:rsid w:val="00434446"/>
    <w:rsid w:val="00492149"/>
    <w:rsid w:val="004A63D3"/>
    <w:rsid w:val="004D473D"/>
    <w:rsid w:val="004E6D82"/>
    <w:rsid w:val="00514454"/>
    <w:rsid w:val="00557099"/>
    <w:rsid w:val="0055789C"/>
    <w:rsid w:val="00571E13"/>
    <w:rsid w:val="00574FA3"/>
    <w:rsid w:val="00587157"/>
    <w:rsid w:val="005A1343"/>
    <w:rsid w:val="005A68A1"/>
    <w:rsid w:val="005B0CB4"/>
    <w:rsid w:val="005B2F92"/>
    <w:rsid w:val="005B410E"/>
    <w:rsid w:val="005C049B"/>
    <w:rsid w:val="005C42FD"/>
    <w:rsid w:val="005C47D8"/>
    <w:rsid w:val="005F2BFE"/>
    <w:rsid w:val="005F37C4"/>
    <w:rsid w:val="006104DF"/>
    <w:rsid w:val="00613FBD"/>
    <w:rsid w:val="00627125"/>
    <w:rsid w:val="00631AA6"/>
    <w:rsid w:val="0064008E"/>
    <w:rsid w:val="006415C6"/>
    <w:rsid w:val="006718A5"/>
    <w:rsid w:val="00676C46"/>
    <w:rsid w:val="006905F3"/>
    <w:rsid w:val="00696006"/>
    <w:rsid w:val="006A3835"/>
    <w:rsid w:val="006A5286"/>
    <w:rsid w:val="006B02A8"/>
    <w:rsid w:val="006F502E"/>
    <w:rsid w:val="006F6EC0"/>
    <w:rsid w:val="006F7F39"/>
    <w:rsid w:val="007006A5"/>
    <w:rsid w:val="0070115C"/>
    <w:rsid w:val="00706EDD"/>
    <w:rsid w:val="0071199E"/>
    <w:rsid w:val="00727B89"/>
    <w:rsid w:val="007308C4"/>
    <w:rsid w:val="007342AA"/>
    <w:rsid w:val="00741266"/>
    <w:rsid w:val="0074532F"/>
    <w:rsid w:val="007477E5"/>
    <w:rsid w:val="00766CB4"/>
    <w:rsid w:val="0078246B"/>
    <w:rsid w:val="00787E02"/>
    <w:rsid w:val="00795C0D"/>
    <w:rsid w:val="007A3696"/>
    <w:rsid w:val="007C65F3"/>
    <w:rsid w:val="007C6DB1"/>
    <w:rsid w:val="007D48FA"/>
    <w:rsid w:val="007D55E2"/>
    <w:rsid w:val="007D6328"/>
    <w:rsid w:val="007E4E2A"/>
    <w:rsid w:val="007F0786"/>
    <w:rsid w:val="008018DC"/>
    <w:rsid w:val="008231A0"/>
    <w:rsid w:val="008240A8"/>
    <w:rsid w:val="00835FDF"/>
    <w:rsid w:val="00847952"/>
    <w:rsid w:val="0086148C"/>
    <w:rsid w:val="00862F3C"/>
    <w:rsid w:val="00881C6D"/>
    <w:rsid w:val="0089203F"/>
    <w:rsid w:val="008A7577"/>
    <w:rsid w:val="008B103A"/>
    <w:rsid w:val="008B65F1"/>
    <w:rsid w:val="008C64BC"/>
    <w:rsid w:val="008D3A04"/>
    <w:rsid w:val="008F0E56"/>
    <w:rsid w:val="008F1C89"/>
    <w:rsid w:val="0091589C"/>
    <w:rsid w:val="00917798"/>
    <w:rsid w:val="00922DC6"/>
    <w:rsid w:val="0093715A"/>
    <w:rsid w:val="00945DE1"/>
    <w:rsid w:val="00955156"/>
    <w:rsid w:val="00955AC1"/>
    <w:rsid w:val="00957444"/>
    <w:rsid w:val="00962698"/>
    <w:rsid w:val="00974F0A"/>
    <w:rsid w:val="009779C8"/>
    <w:rsid w:val="00981088"/>
    <w:rsid w:val="0099316D"/>
    <w:rsid w:val="009944E7"/>
    <w:rsid w:val="009A16CE"/>
    <w:rsid w:val="009B6375"/>
    <w:rsid w:val="009C14E0"/>
    <w:rsid w:val="009D0B71"/>
    <w:rsid w:val="009D4D8B"/>
    <w:rsid w:val="009D5B50"/>
    <w:rsid w:val="009E1533"/>
    <w:rsid w:val="00A01287"/>
    <w:rsid w:val="00A37858"/>
    <w:rsid w:val="00A46573"/>
    <w:rsid w:val="00A516F1"/>
    <w:rsid w:val="00A52EDD"/>
    <w:rsid w:val="00A5584A"/>
    <w:rsid w:val="00A67C96"/>
    <w:rsid w:val="00A94146"/>
    <w:rsid w:val="00AB2949"/>
    <w:rsid w:val="00AB7150"/>
    <w:rsid w:val="00AC6478"/>
    <w:rsid w:val="00AD2C50"/>
    <w:rsid w:val="00AD598C"/>
    <w:rsid w:val="00AD5C47"/>
    <w:rsid w:val="00AD6C47"/>
    <w:rsid w:val="00AD7644"/>
    <w:rsid w:val="00AE3332"/>
    <w:rsid w:val="00AF3128"/>
    <w:rsid w:val="00AF765A"/>
    <w:rsid w:val="00B019D6"/>
    <w:rsid w:val="00B278E0"/>
    <w:rsid w:val="00B476E8"/>
    <w:rsid w:val="00B70C85"/>
    <w:rsid w:val="00B73D10"/>
    <w:rsid w:val="00B84A13"/>
    <w:rsid w:val="00B87252"/>
    <w:rsid w:val="00B97AC7"/>
    <w:rsid w:val="00BC06AF"/>
    <w:rsid w:val="00BC31C5"/>
    <w:rsid w:val="00BF1EBC"/>
    <w:rsid w:val="00BF3778"/>
    <w:rsid w:val="00BF39BD"/>
    <w:rsid w:val="00C229FC"/>
    <w:rsid w:val="00C310D7"/>
    <w:rsid w:val="00C407FE"/>
    <w:rsid w:val="00C551A7"/>
    <w:rsid w:val="00C64D84"/>
    <w:rsid w:val="00C7352F"/>
    <w:rsid w:val="00C76D0E"/>
    <w:rsid w:val="00C85C7E"/>
    <w:rsid w:val="00C94B6B"/>
    <w:rsid w:val="00CB479D"/>
    <w:rsid w:val="00CC5C89"/>
    <w:rsid w:val="00CC6FDB"/>
    <w:rsid w:val="00CD75D6"/>
    <w:rsid w:val="00CD7E58"/>
    <w:rsid w:val="00CE4617"/>
    <w:rsid w:val="00CE7389"/>
    <w:rsid w:val="00D068C6"/>
    <w:rsid w:val="00D253A2"/>
    <w:rsid w:val="00D43291"/>
    <w:rsid w:val="00D66990"/>
    <w:rsid w:val="00D66D12"/>
    <w:rsid w:val="00D705C9"/>
    <w:rsid w:val="00D9720B"/>
    <w:rsid w:val="00DB1264"/>
    <w:rsid w:val="00DC3128"/>
    <w:rsid w:val="00DE5AE8"/>
    <w:rsid w:val="00E2238B"/>
    <w:rsid w:val="00E2404D"/>
    <w:rsid w:val="00E255CB"/>
    <w:rsid w:val="00E50810"/>
    <w:rsid w:val="00E662B3"/>
    <w:rsid w:val="00E724CD"/>
    <w:rsid w:val="00E768A2"/>
    <w:rsid w:val="00E85694"/>
    <w:rsid w:val="00E87A5A"/>
    <w:rsid w:val="00E9691F"/>
    <w:rsid w:val="00ED2ABF"/>
    <w:rsid w:val="00EE4D34"/>
    <w:rsid w:val="00EE5B5D"/>
    <w:rsid w:val="00EE6274"/>
    <w:rsid w:val="00EF4194"/>
    <w:rsid w:val="00EF78A6"/>
    <w:rsid w:val="00F041FD"/>
    <w:rsid w:val="00F04C18"/>
    <w:rsid w:val="00F348C0"/>
    <w:rsid w:val="00F5315A"/>
    <w:rsid w:val="00FE50C1"/>
    <w:rsid w:val="00FF1B7F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7E5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87D0-A4E8-41D1-8512-5C631F4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19</cp:revision>
  <cp:lastPrinted>2024-06-17T07:08:00Z</cp:lastPrinted>
  <dcterms:created xsi:type="dcterms:W3CDTF">2024-05-10T06:46:00Z</dcterms:created>
  <dcterms:modified xsi:type="dcterms:W3CDTF">2024-06-18T09:11:00Z</dcterms:modified>
</cp:coreProperties>
</file>