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CEC2" w14:textId="3C7BC448" w:rsidR="003C2118" w:rsidRDefault="00043062" w:rsidP="00043062">
      <w:pPr>
        <w:rPr>
          <w:rFonts w:cs="Arial"/>
          <w:b/>
        </w:rPr>
      </w:pPr>
      <w:r>
        <w:rPr>
          <w:rFonts w:cs="Arial"/>
          <w:b/>
        </w:rPr>
        <w:t xml:space="preserve">Nr sprawy </w:t>
      </w:r>
      <w:r w:rsidR="003C2118">
        <w:rPr>
          <w:rFonts w:cs="Arial"/>
          <w:b/>
        </w:rPr>
        <w:t>KP-272-PNU-</w:t>
      </w:r>
      <w:r w:rsidR="003B3C44">
        <w:rPr>
          <w:rFonts w:cs="Arial"/>
          <w:b/>
        </w:rPr>
        <w:t>46</w:t>
      </w:r>
      <w:r w:rsidR="0096635C">
        <w:rPr>
          <w:rFonts w:cs="Arial"/>
          <w:b/>
        </w:rPr>
        <w:t>/2024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C2118">
        <w:rPr>
          <w:rFonts w:cs="Arial"/>
          <w:b/>
        </w:rPr>
        <w:t xml:space="preserve">Załącznik nr </w:t>
      </w:r>
      <w:r w:rsidR="000F548B">
        <w:rPr>
          <w:rFonts w:cs="Arial"/>
          <w:b/>
        </w:rPr>
        <w:t>8</w:t>
      </w:r>
      <w:r w:rsidR="003C2118">
        <w:rPr>
          <w:rFonts w:cs="Arial"/>
          <w:b/>
        </w:rPr>
        <w:t xml:space="preserve"> do SWZ</w:t>
      </w:r>
    </w:p>
    <w:p w14:paraId="083A8433" w14:textId="7325DBE4" w:rsidR="00043062" w:rsidRDefault="003B3C44" w:rsidP="003B3C44">
      <w:pPr>
        <w:tabs>
          <w:tab w:val="left" w:pos="4082"/>
        </w:tabs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ab/>
      </w:r>
    </w:p>
    <w:p w14:paraId="6C5A8F5B" w14:textId="414ED47D" w:rsidR="003C2118" w:rsidRDefault="003C2118" w:rsidP="003C2118">
      <w:pPr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Wykonawca:</w:t>
      </w:r>
    </w:p>
    <w:p w14:paraId="693A77D6" w14:textId="6D9343AB" w:rsidR="003C2118" w:rsidRDefault="002D15AB" w:rsidP="003C2118">
      <w:pPr>
        <w:ind w:right="5954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…………………………………………………</w:t>
      </w:r>
    </w:p>
    <w:p w14:paraId="03144E99" w14:textId="2F47CA1E" w:rsidR="003C2118" w:rsidRDefault="003C2118" w:rsidP="003C2118">
      <w:pPr>
        <w:ind w:right="5953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>(pełna nazwa/firma, adres, w zależności od podmiotu: NIP/PESEL, KRS/CE</w:t>
      </w:r>
      <w:r w:rsidR="003146F5">
        <w:rPr>
          <w:rFonts w:eastAsia="Calibri" w:cs="Arial"/>
          <w:i/>
          <w:sz w:val="20"/>
          <w:szCs w:val="20"/>
        </w:rPr>
        <w:t>I</w:t>
      </w:r>
      <w:r>
        <w:rPr>
          <w:rFonts w:eastAsia="Calibri" w:cs="Arial"/>
          <w:i/>
          <w:sz w:val="20"/>
          <w:szCs w:val="20"/>
        </w:rPr>
        <w:t>DG)</w:t>
      </w:r>
    </w:p>
    <w:p w14:paraId="3D17EEBE" w14:textId="77777777" w:rsidR="003C2118" w:rsidRDefault="003C2118" w:rsidP="003C2118">
      <w:pPr>
        <w:rPr>
          <w:rFonts w:eastAsia="Calibri" w:cs="Arial"/>
          <w:sz w:val="20"/>
          <w:szCs w:val="20"/>
          <w:u w:val="single"/>
        </w:rPr>
      </w:pPr>
      <w:r>
        <w:rPr>
          <w:rFonts w:eastAsia="Calibri" w:cs="Arial"/>
          <w:sz w:val="20"/>
          <w:szCs w:val="20"/>
          <w:u w:val="single"/>
        </w:rPr>
        <w:t>reprezentowany przez:</w:t>
      </w:r>
    </w:p>
    <w:p w14:paraId="5A2EBA7A" w14:textId="309D4BB5" w:rsidR="003C2118" w:rsidRDefault="002D15AB" w:rsidP="003C2118">
      <w:pPr>
        <w:ind w:right="5954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……………………………………………………</w:t>
      </w:r>
    </w:p>
    <w:p w14:paraId="4DB4C7CA" w14:textId="77777777" w:rsidR="003C2118" w:rsidRDefault="003C2118" w:rsidP="003C2118">
      <w:pPr>
        <w:ind w:right="5953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>(imię, nazwisko, podstawa do reprezentacji)</w:t>
      </w:r>
    </w:p>
    <w:p w14:paraId="2B6178AF" w14:textId="77777777" w:rsidR="003C2118" w:rsidRDefault="003C2118" w:rsidP="003C2118">
      <w:pPr>
        <w:spacing w:line="252" w:lineRule="auto"/>
        <w:rPr>
          <w:rFonts w:eastAsia="Calibri" w:cs="Arial"/>
          <w:b/>
          <w:sz w:val="20"/>
          <w:szCs w:val="20"/>
        </w:rPr>
      </w:pPr>
    </w:p>
    <w:p w14:paraId="555FA56B" w14:textId="77777777" w:rsidR="003C2118" w:rsidRDefault="003C2118" w:rsidP="003C2118">
      <w:pPr>
        <w:spacing w:before="240" w:after="120" w:line="360" w:lineRule="auto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59DD86" w14:textId="77777777" w:rsidR="003C2118" w:rsidRDefault="003C2118" w:rsidP="003146F5">
      <w:pPr>
        <w:spacing w:after="120" w:line="276" w:lineRule="auto"/>
        <w:jc w:val="center"/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eastAsia="Calibr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944DD8" w14:textId="77777777" w:rsidR="003C2118" w:rsidRDefault="003C2118" w:rsidP="003C2118">
      <w:pPr>
        <w:spacing w:before="120" w:line="360" w:lineRule="auto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eastAsia="Calibri" w:cs="Arial"/>
          <w:b/>
          <w:sz w:val="20"/>
          <w:szCs w:val="20"/>
        </w:rPr>
        <w:t>Pzp</w:t>
      </w:r>
      <w:proofErr w:type="spellEnd"/>
    </w:p>
    <w:p w14:paraId="777B5472" w14:textId="6DF2C004" w:rsidR="003C2118" w:rsidRDefault="003C2118" w:rsidP="000B15CB">
      <w:pPr>
        <w:tabs>
          <w:tab w:val="left" w:pos="0"/>
        </w:tabs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Na potrzeby postępowania o udzielenie zamówienia publicznego pn.</w:t>
      </w:r>
      <w:r w:rsidR="00D038D0" w:rsidRPr="00D038D0">
        <w:t xml:space="preserve"> </w:t>
      </w:r>
      <w:r w:rsidR="00D038D0" w:rsidRPr="00D038D0">
        <w:rPr>
          <w:rFonts w:eastAsia="Calibri" w:cs="Arial"/>
          <w:b/>
          <w:sz w:val="20"/>
          <w:szCs w:val="20"/>
        </w:rPr>
        <w:t>Dostawa sprzętu komputerowego na potrzeby jednostek Politechniki Lubelskiej z podziałem na części</w:t>
      </w:r>
      <w:r w:rsidRPr="0004306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prowadzonego przez Politechnikę Lubelską,</w:t>
      </w:r>
      <w:r>
        <w:rPr>
          <w:rFonts w:eastAsia="Calibri" w:cs="Arial"/>
          <w:i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oświadczam, co następuje:</w:t>
      </w:r>
    </w:p>
    <w:p w14:paraId="516398B7" w14:textId="77777777" w:rsidR="003C2118" w:rsidRDefault="003C2118" w:rsidP="003146F5">
      <w:pPr>
        <w:shd w:val="clear" w:color="auto" w:fill="BFBFBF"/>
        <w:spacing w:before="120" w:line="276" w:lineRule="auto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OŚWIADCZENIA DOTYCZĄCE WYKONAWCY:</w:t>
      </w:r>
    </w:p>
    <w:p w14:paraId="74E695B2" w14:textId="77777777" w:rsidR="003C2118" w:rsidRDefault="003C2118" w:rsidP="003146F5">
      <w:pPr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eastAsia="Calibri" w:cs="Arial"/>
          <w:b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eastAsia="Calibri" w:cs="Arial"/>
          <w:sz w:val="20"/>
          <w:szCs w:val="20"/>
          <w:vertAlign w:val="superscript"/>
        </w:rPr>
        <w:footnoteReference w:id="1"/>
      </w:r>
    </w:p>
    <w:p w14:paraId="4D09B91C" w14:textId="77777777" w:rsidR="003C2118" w:rsidRDefault="003C2118" w:rsidP="003146F5">
      <w:pPr>
        <w:numPr>
          <w:ilvl w:val="0"/>
          <w:numId w:val="18"/>
        </w:numPr>
        <w:spacing w:before="120" w:line="252" w:lineRule="auto"/>
        <w:ind w:left="426"/>
        <w:jc w:val="both"/>
        <w:rPr>
          <w:rFonts w:eastAsia="Calibri" w:cs="Arial"/>
          <w:b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cs="Arial"/>
          <w:color w:val="222222"/>
          <w:sz w:val="20"/>
          <w:szCs w:val="20"/>
        </w:rPr>
        <w:t xml:space="preserve">7 ust. 1 ustawy </w:t>
      </w:r>
      <w:r>
        <w:rPr>
          <w:rFonts w:eastAsia="Calibri" w:cs="Arial"/>
          <w:color w:val="222222"/>
          <w:sz w:val="20"/>
          <w:szCs w:val="20"/>
        </w:rPr>
        <w:t>z dnia 13 kwietnia 2022 r.</w:t>
      </w:r>
      <w:r>
        <w:rPr>
          <w:rFonts w:eastAsia="Calibri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</w:t>
      </w:r>
      <w:r>
        <w:rPr>
          <w:rFonts w:eastAsia="Calibri" w:cs="Arial"/>
          <w:sz w:val="20"/>
          <w:szCs w:val="20"/>
        </w:rPr>
        <w:t>o (</w:t>
      </w:r>
      <w:hyperlink r:id="rId8" w:history="1">
        <w:r>
          <w:rPr>
            <w:rStyle w:val="Hipercze"/>
            <w:rFonts w:eastAsia="Calibri" w:cs="Arial"/>
            <w:sz w:val="20"/>
            <w:szCs w:val="20"/>
          </w:rPr>
          <w:t>Dz.U. 2023 poz. 129</w:t>
        </w:r>
      </w:hyperlink>
      <w:r>
        <w:rPr>
          <w:rFonts w:eastAsia="Calibri" w:cs="Arial"/>
          <w:color w:val="222222"/>
          <w:sz w:val="20"/>
          <w:szCs w:val="20"/>
        </w:rPr>
        <w:t>)</w:t>
      </w:r>
      <w:r>
        <w:rPr>
          <w:rFonts w:eastAsia="Calibri" w:cs="Arial"/>
          <w:i/>
          <w:iCs/>
          <w:color w:val="222222"/>
          <w:sz w:val="20"/>
          <w:szCs w:val="20"/>
        </w:rPr>
        <w:t>.</w:t>
      </w:r>
      <w:r>
        <w:rPr>
          <w:rFonts w:eastAsia="Calibri" w:cs="Arial"/>
          <w:color w:val="222222"/>
          <w:sz w:val="20"/>
          <w:szCs w:val="20"/>
          <w:vertAlign w:val="superscript"/>
        </w:rPr>
        <w:footnoteReference w:id="2"/>
      </w:r>
    </w:p>
    <w:p w14:paraId="090F534C" w14:textId="77777777" w:rsidR="003C2118" w:rsidRDefault="003C2118" w:rsidP="003C2118">
      <w:pPr>
        <w:shd w:val="clear" w:color="auto" w:fill="BFBFBF"/>
        <w:spacing w:before="240" w:after="120" w:line="36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eastAsia="Calibri" w:cs="Arial"/>
          <w:b/>
          <w:bCs/>
          <w:sz w:val="20"/>
          <w:szCs w:val="20"/>
        </w:rPr>
        <w:t>:</w:t>
      </w:r>
    </w:p>
    <w:p w14:paraId="2BFB4235" w14:textId="77777777" w:rsidR="003C2118" w:rsidRDefault="003C2118" w:rsidP="003146F5">
      <w:pPr>
        <w:spacing w:after="0"/>
        <w:jc w:val="both"/>
        <w:rPr>
          <w:rFonts w:eastAsia="Calibri" w:cs="Arial"/>
          <w:sz w:val="20"/>
          <w:szCs w:val="20"/>
        </w:rPr>
      </w:pPr>
      <w:bookmarkStart w:id="1" w:name="_Hlk99016800"/>
      <w:r>
        <w:rPr>
          <w:rFonts w:eastAsia="Calibri" w:cs="Arial"/>
          <w:color w:val="0070C0"/>
          <w:sz w:val="20"/>
          <w:szCs w:val="20"/>
        </w:rPr>
        <w:t>[UWAGA</w:t>
      </w:r>
      <w:r>
        <w:rPr>
          <w:rFonts w:eastAsia="Calibri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eastAsia="Calibri" w:cs="Arial"/>
          <w:color w:val="0070C0"/>
          <w:sz w:val="20"/>
          <w:szCs w:val="20"/>
        </w:rPr>
        <w:t>]</w:t>
      </w:r>
      <w:bookmarkEnd w:id="1"/>
    </w:p>
    <w:p w14:paraId="6127BC8D" w14:textId="77777777" w:rsidR="003C2118" w:rsidRDefault="003C2118" w:rsidP="003146F5">
      <w:pPr>
        <w:spacing w:after="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eastAsia="Calibri" w:cs="Arial"/>
          <w:i/>
          <w:sz w:val="20"/>
          <w:szCs w:val="20"/>
        </w:rPr>
        <w:t xml:space="preserve">(wskazać </w:t>
      </w:r>
      <w:bookmarkEnd w:id="2"/>
      <w:r>
        <w:rPr>
          <w:rFonts w:eastAsia="Calibri" w:cs="Arial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eastAsia="Calibri" w:cs="Arial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>
        <w:rPr>
          <w:rFonts w:eastAsia="Calibri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eastAsia="Calibri" w:cs="Arial"/>
          <w:i/>
          <w:sz w:val="20"/>
          <w:szCs w:val="20"/>
        </w:rPr>
        <w:t xml:space="preserve"> </w:t>
      </w:r>
      <w:bookmarkEnd w:id="3"/>
      <w:r>
        <w:rPr>
          <w:rFonts w:eastAsia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eastAsia="Calibri" w:cs="Arial"/>
          <w:i/>
          <w:sz w:val="20"/>
          <w:szCs w:val="20"/>
        </w:rPr>
        <w:t>CEiDG</w:t>
      </w:r>
      <w:proofErr w:type="spellEnd"/>
      <w:r>
        <w:rPr>
          <w:rFonts w:eastAsia="Calibri" w:cs="Arial"/>
          <w:i/>
          <w:sz w:val="20"/>
          <w:szCs w:val="20"/>
        </w:rPr>
        <w:t>)</w:t>
      </w:r>
      <w:r>
        <w:rPr>
          <w:rFonts w:eastAsia="Calibri" w:cs="Arial"/>
          <w:sz w:val="20"/>
          <w:szCs w:val="20"/>
        </w:rPr>
        <w:t xml:space="preserve">, w następującym zakresie: …………………………………………………………………………… </w:t>
      </w:r>
      <w:r>
        <w:rPr>
          <w:rFonts w:eastAsia="Calibri" w:cs="Arial"/>
          <w:i/>
          <w:sz w:val="20"/>
          <w:szCs w:val="20"/>
        </w:rPr>
        <w:t>(określić odpowiedni zakres udostępnianych zasobów dla wskazanego podmiotu)</w:t>
      </w:r>
      <w:r>
        <w:rPr>
          <w:rFonts w:eastAsia="Calibri" w:cs="Arial"/>
          <w:iCs/>
          <w:sz w:val="20"/>
          <w:szCs w:val="20"/>
        </w:rPr>
        <w:t>,</w:t>
      </w:r>
      <w:r>
        <w:rPr>
          <w:rFonts w:eastAsia="Calibri" w:cs="Arial"/>
          <w:i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co odpowiada ponad 10% wartości przedmiotowego zamówienia. </w:t>
      </w:r>
    </w:p>
    <w:p w14:paraId="4C794A22" w14:textId="77777777" w:rsidR="003C2118" w:rsidRDefault="003C2118" w:rsidP="003C2118">
      <w:pPr>
        <w:shd w:val="clear" w:color="auto" w:fill="BFBFBF"/>
        <w:spacing w:before="240" w:after="120" w:line="360" w:lineRule="auto"/>
        <w:jc w:val="both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641DDD2E" w14:textId="77777777" w:rsidR="003C2118" w:rsidRDefault="003C2118" w:rsidP="003146F5">
      <w:pPr>
        <w:spacing w:after="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color w:val="0070C0"/>
          <w:sz w:val="20"/>
          <w:szCs w:val="20"/>
        </w:rPr>
        <w:t>[UWAGA</w:t>
      </w:r>
      <w:r>
        <w:rPr>
          <w:rFonts w:eastAsia="Calibri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eastAsia="Calibri" w:cs="Arial"/>
          <w:color w:val="0070C0"/>
          <w:sz w:val="20"/>
          <w:szCs w:val="20"/>
        </w:rPr>
        <w:t>]</w:t>
      </w:r>
    </w:p>
    <w:p w14:paraId="68BB1DF4" w14:textId="58B539F4" w:rsidR="003C2118" w:rsidRDefault="003C2118" w:rsidP="003146F5">
      <w:pPr>
        <w:spacing w:after="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rFonts w:eastAsia="Calibri" w:cs="Arial"/>
          <w:i/>
          <w:sz w:val="20"/>
          <w:szCs w:val="20"/>
        </w:rPr>
        <w:t>(podać pełną nazwę/firmę, adres, a także w zależności od podmiotu: NIP/PESEL, KRS/CE</w:t>
      </w:r>
      <w:r w:rsidR="003146F5">
        <w:rPr>
          <w:rFonts w:eastAsia="Calibri" w:cs="Arial"/>
          <w:i/>
          <w:sz w:val="20"/>
          <w:szCs w:val="20"/>
        </w:rPr>
        <w:t>I</w:t>
      </w:r>
      <w:r>
        <w:rPr>
          <w:rFonts w:eastAsia="Calibri" w:cs="Arial"/>
          <w:i/>
          <w:sz w:val="20"/>
          <w:szCs w:val="20"/>
        </w:rPr>
        <w:t>DG)</w:t>
      </w:r>
      <w:r>
        <w:rPr>
          <w:rFonts w:eastAsia="Calibri" w:cs="Arial"/>
          <w:sz w:val="20"/>
          <w:szCs w:val="20"/>
        </w:rPr>
        <w:t>,</w:t>
      </w:r>
      <w:r>
        <w:rPr>
          <w:rFonts w:eastAsia="Calibri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D78F739" w14:textId="77777777" w:rsidR="003C2118" w:rsidRDefault="003C2118" w:rsidP="003C2118">
      <w:pPr>
        <w:shd w:val="clear" w:color="auto" w:fill="BFBFBF"/>
        <w:spacing w:before="240" w:after="120" w:line="360" w:lineRule="auto"/>
        <w:jc w:val="both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OŚWIADCZENIE DOTYCZĄCE DOSTAWCY, NA KTÓREGO PRZYPADA PONAD 10% WARTOŚCI ZAMÓWIENIA:</w:t>
      </w:r>
    </w:p>
    <w:p w14:paraId="54B140E3" w14:textId="77777777" w:rsidR="003C2118" w:rsidRDefault="003C2118" w:rsidP="003146F5">
      <w:pPr>
        <w:spacing w:after="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color w:val="0070C0"/>
          <w:sz w:val="20"/>
          <w:szCs w:val="20"/>
        </w:rPr>
        <w:t>[UWAGA</w:t>
      </w:r>
      <w:r>
        <w:rPr>
          <w:rFonts w:eastAsia="Calibri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eastAsia="Calibri" w:cs="Arial"/>
          <w:color w:val="0070C0"/>
          <w:sz w:val="20"/>
          <w:szCs w:val="20"/>
        </w:rPr>
        <w:t>]</w:t>
      </w:r>
    </w:p>
    <w:p w14:paraId="2F1335FC" w14:textId="7697F100" w:rsidR="003C2118" w:rsidRDefault="003C2118" w:rsidP="003146F5">
      <w:pPr>
        <w:spacing w:after="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…………………………………………………………………………….………..….…… </w:t>
      </w:r>
      <w:r>
        <w:rPr>
          <w:rFonts w:eastAsia="Calibri" w:cs="Arial"/>
          <w:i/>
          <w:sz w:val="20"/>
          <w:szCs w:val="20"/>
        </w:rPr>
        <w:t>(podać pełną nazwę/firmę, adres, a także w zależności od podmiotu: NIP/PESEL, KRS/CE</w:t>
      </w:r>
      <w:r w:rsidR="003146F5">
        <w:rPr>
          <w:rFonts w:eastAsia="Calibri" w:cs="Arial"/>
          <w:i/>
          <w:sz w:val="20"/>
          <w:szCs w:val="20"/>
        </w:rPr>
        <w:t>I</w:t>
      </w:r>
      <w:r>
        <w:rPr>
          <w:rFonts w:eastAsia="Calibri" w:cs="Arial"/>
          <w:i/>
          <w:sz w:val="20"/>
          <w:szCs w:val="20"/>
        </w:rPr>
        <w:t>DG)</w:t>
      </w:r>
      <w:r>
        <w:rPr>
          <w:rFonts w:eastAsia="Calibri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F0ABF25" w14:textId="77777777" w:rsidR="003C2118" w:rsidRDefault="003C2118" w:rsidP="003C2118">
      <w:pPr>
        <w:shd w:val="clear" w:color="auto" w:fill="BFBFBF"/>
        <w:spacing w:before="240" w:line="360" w:lineRule="auto"/>
        <w:jc w:val="both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OŚWIADCZENIE DOTYCZĄCE PODANYCH INFORMACJI:</w:t>
      </w:r>
    </w:p>
    <w:p w14:paraId="2A53A391" w14:textId="77777777" w:rsidR="003C2118" w:rsidRDefault="003C2118" w:rsidP="003C2118">
      <w:p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4" w:name="_GoBack"/>
      <w:bookmarkEnd w:id="4"/>
    </w:p>
    <w:p w14:paraId="2F6B46FB" w14:textId="77777777" w:rsidR="003C2118" w:rsidRDefault="003C2118" w:rsidP="003C2118">
      <w:pPr>
        <w:shd w:val="clear" w:color="auto" w:fill="BFBFBF"/>
        <w:spacing w:after="120" w:line="360" w:lineRule="auto"/>
        <w:jc w:val="both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INFORMACJA DOTYCZĄCA DOSTĘPU DO PODMIOTOWYCH ŚRODKÓW DOWODOWYCH:</w:t>
      </w:r>
    </w:p>
    <w:p w14:paraId="418EE1A7" w14:textId="77777777" w:rsidR="003C2118" w:rsidRDefault="003C2118" w:rsidP="003C2118">
      <w:pPr>
        <w:spacing w:before="120" w:after="120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dane umożliwiające dostęp do tych środków:</w:t>
      </w:r>
      <w:r>
        <w:rPr>
          <w:rFonts w:eastAsia="Calibri" w:cs="Arial"/>
          <w:sz w:val="20"/>
          <w:szCs w:val="20"/>
        </w:rPr>
        <w:br/>
      </w:r>
      <w:r>
        <w:rPr>
          <w:rFonts w:eastAsia="Calibri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21738EAC" w14:textId="77777777" w:rsidR="003C2118" w:rsidRDefault="003C2118" w:rsidP="003C2118">
      <w:pPr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352F81" w14:textId="77777777" w:rsidR="003C2118" w:rsidRDefault="003C2118" w:rsidP="003C2118">
      <w:pPr>
        <w:spacing w:before="120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386C4B98" w14:textId="77777777" w:rsidR="003C2118" w:rsidRDefault="003C2118" w:rsidP="003C2118">
      <w:pPr>
        <w:jc w:val="both"/>
        <w:rPr>
          <w:rFonts w:eastAsia="Calibri" w:cs="Arial"/>
          <w:i/>
          <w:sz w:val="18"/>
          <w:szCs w:val="18"/>
        </w:rPr>
      </w:pPr>
      <w:r>
        <w:rPr>
          <w:rFonts w:eastAsia="Calibr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D9CD6FE" w14:textId="77777777" w:rsidR="003C2118" w:rsidRDefault="003C2118" w:rsidP="003C2118">
      <w:pPr>
        <w:spacing w:before="360" w:line="36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18"/>
          <w:szCs w:val="18"/>
        </w:rPr>
        <w:lastRenderedPageBreak/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>……………………………………….……………………….</w:t>
      </w:r>
    </w:p>
    <w:p w14:paraId="755CF234" w14:textId="6645B79B" w:rsidR="00020BDA" w:rsidRPr="003C2118" w:rsidRDefault="003C2118" w:rsidP="002D15AB">
      <w:pPr>
        <w:ind w:left="5670"/>
        <w:jc w:val="center"/>
      </w:pPr>
      <w:r>
        <w:rPr>
          <w:rFonts w:eastAsia="Calibri"/>
          <w:i/>
          <w:sz w:val="20"/>
          <w:szCs w:val="20"/>
        </w:rPr>
        <w:t>Kwalifikowany podpis elektroniczny złożony  przez osobę(osoby) uprawnioną(-e)</w:t>
      </w:r>
    </w:p>
    <w:sectPr w:rsidR="00020BDA" w:rsidRPr="003C2118" w:rsidSect="00430437">
      <w:headerReference w:type="default" r:id="rId9"/>
      <w:footerReference w:type="default" r:id="rId10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FBC7" w14:textId="77777777" w:rsidR="00DC054C" w:rsidRDefault="00DC054C">
      <w:pPr>
        <w:spacing w:after="0" w:line="240" w:lineRule="auto"/>
      </w:pPr>
      <w:r>
        <w:separator/>
      </w:r>
    </w:p>
  </w:endnote>
  <w:endnote w:type="continuationSeparator" w:id="0">
    <w:p w14:paraId="2D5AE4E8" w14:textId="77777777" w:rsidR="00DC054C" w:rsidRDefault="00DC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9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8B65D" w14:textId="2516C337" w:rsidR="00430437" w:rsidRDefault="00430437">
            <w:pPr>
              <w:pStyle w:val="Stopka"/>
              <w:jc w:val="right"/>
            </w:pPr>
            <w:r w:rsidRPr="00430437">
              <w:rPr>
                <w:sz w:val="18"/>
                <w:szCs w:val="18"/>
              </w:rPr>
              <w:t xml:space="preserve">Strona </w:t>
            </w:r>
            <w:r w:rsidRPr="00430437">
              <w:rPr>
                <w:bCs/>
                <w:sz w:val="18"/>
                <w:szCs w:val="18"/>
              </w:rPr>
              <w:fldChar w:fldCharType="begin"/>
            </w:r>
            <w:r w:rsidRPr="00430437">
              <w:rPr>
                <w:bCs/>
                <w:sz w:val="18"/>
                <w:szCs w:val="18"/>
              </w:rPr>
              <w:instrText>PAGE</w:instrText>
            </w:r>
            <w:r w:rsidRPr="00430437">
              <w:rPr>
                <w:bCs/>
                <w:sz w:val="18"/>
                <w:szCs w:val="18"/>
              </w:rPr>
              <w:fldChar w:fldCharType="separate"/>
            </w:r>
            <w:r w:rsidRPr="00430437">
              <w:rPr>
                <w:bCs/>
                <w:sz w:val="18"/>
                <w:szCs w:val="18"/>
              </w:rPr>
              <w:t>2</w:t>
            </w:r>
            <w:r w:rsidRPr="00430437">
              <w:rPr>
                <w:bCs/>
                <w:sz w:val="18"/>
                <w:szCs w:val="18"/>
              </w:rPr>
              <w:fldChar w:fldCharType="end"/>
            </w:r>
            <w:r w:rsidRPr="00430437">
              <w:rPr>
                <w:sz w:val="18"/>
                <w:szCs w:val="18"/>
              </w:rPr>
              <w:t xml:space="preserve"> z </w:t>
            </w:r>
            <w:r w:rsidRPr="00430437">
              <w:rPr>
                <w:bCs/>
                <w:sz w:val="18"/>
                <w:szCs w:val="18"/>
              </w:rPr>
              <w:fldChar w:fldCharType="begin"/>
            </w:r>
            <w:r w:rsidRPr="00430437">
              <w:rPr>
                <w:bCs/>
                <w:sz w:val="18"/>
                <w:szCs w:val="18"/>
              </w:rPr>
              <w:instrText>NUMPAGES</w:instrText>
            </w:r>
            <w:r w:rsidRPr="00430437">
              <w:rPr>
                <w:bCs/>
                <w:sz w:val="18"/>
                <w:szCs w:val="18"/>
              </w:rPr>
              <w:fldChar w:fldCharType="separate"/>
            </w:r>
            <w:r w:rsidRPr="00430437">
              <w:rPr>
                <w:bCs/>
                <w:sz w:val="18"/>
                <w:szCs w:val="18"/>
              </w:rPr>
              <w:t>2</w:t>
            </w:r>
            <w:r w:rsidRPr="0043043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6E598D" w14:textId="77777777" w:rsidR="00430437" w:rsidRDefault="00430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5322" w14:textId="77777777" w:rsidR="00DC054C" w:rsidRDefault="00DC054C">
      <w:pPr>
        <w:spacing w:after="0" w:line="240" w:lineRule="auto"/>
      </w:pPr>
      <w:r>
        <w:separator/>
      </w:r>
    </w:p>
  </w:footnote>
  <w:footnote w:type="continuationSeparator" w:id="0">
    <w:p w14:paraId="4277B6E7" w14:textId="77777777" w:rsidR="00DC054C" w:rsidRDefault="00DC054C">
      <w:pPr>
        <w:spacing w:after="0" w:line="240" w:lineRule="auto"/>
      </w:pPr>
      <w:r>
        <w:continuationSeparator/>
      </w:r>
    </w:p>
  </w:footnote>
  <w:footnote w:id="1">
    <w:p w14:paraId="1A946B5C" w14:textId="77777777" w:rsidR="003C2118" w:rsidRDefault="003C2118" w:rsidP="003C2118">
      <w:pPr>
        <w:pStyle w:val="Tekstprzypisudolnego"/>
        <w:ind w:hanging="11"/>
        <w:rPr>
          <w:rFonts w:ascii="Cambria" w:hAnsi="Cambria" w:cs="Arial"/>
          <w:sz w:val="14"/>
          <w:szCs w:val="14"/>
        </w:rPr>
      </w:pPr>
      <w:r>
        <w:rPr>
          <w:rStyle w:val="Odwoanieprzypisudolnego"/>
          <w:rFonts w:ascii="Cambria" w:hAnsi="Cambria" w:cs="Arial"/>
          <w:sz w:val="14"/>
          <w:szCs w:val="14"/>
        </w:rPr>
        <w:footnoteRef/>
      </w:r>
      <w:r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E7784C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CFEC737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bookmarkStart w:id="0" w:name="_Hlk102557314"/>
      <w:r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52D4705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0A73F0" w14:textId="77777777" w:rsidR="003C2118" w:rsidRDefault="003C2118" w:rsidP="003C2118">
      <w:pPr>
        <w:pStyle w:val="Tekstprzypisudolnego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0EB852" w14:textId="77777777" w:rsidR="003C2118" w:rsidRDefault="003C2118" w:rsidP="003C2118">
      <w:pPr>
        <w:jc w:val="both"/>
        <w:rPr>
          <w:rFonts w:cs="Arial"/>
          <w:color w:val="222222"/>
          <w:sz w:val="14"/>
          <w:szCs w:val="14"/>
        </w:rPr>
      </w:pPr>
      <w:r>
        <w:rPr>
          <w:rStyle w:val="Odwoanieprzypisudolnego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4"/>
          <w:szCs w:val="14"/>
        </w:rPr>
        <w:t>Pzp</w:t>
      </w:r>
      <w:proofErr w:type="spellEnd"/>
      <w:r>
        <w:rPr>
          <w:rFonts w:cs="Arial"/>
          <w:color w:val="222222"/>
          <w:sz w:val="14"/>
          <w:szCs w:val="14"/>
        </w:rPr>
        <w:t xml:space="preserve"> wyklucza się:</w:t>
      </w:r>
    </w:p>
    <w:p w14:paraId="28C1FEA1" w14:textId="77777777" w:rsidR="003C2118" w:rsidRDefault="003C2118" w:rsidP="003C2118">
      <w:pPr>
        <w:jc w:val="both"/>
        <w:rPr>
          <w:rFonts w:cs="Arial"/>
          <w:color w:val="222222"/>
          <w:sz w:val="14"/>
          <w:szCs w:val="14"/>
        </w:rPr>
      </w:pPr>
      <w:r>
        <w:rPr>
          <w:rFonts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21BFD" w14:textId="77777777" w:rsidR="003C2118" w:rsidRDefault="003C2118" w:rsidP="003C2118">
      <w:pPr>
        <w:jc w:val="both"/>
        <w:rPr>
          <w:rFonts w:eastAsia="Calibri" w:cs="Arial"/>
          <w:color w:val="222222"/>
          <w:sz w:val="14"/>
          <w:szCs w:val="14"/>
        </w:rPr>
      </w:pPr>
      <w:r>
        <w:rPr>
          <w:rFonts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886EA" w14:textId="77777777" w:rsidR="003C2118" w:rsidRDefault="003C2118" w:rsidP="003C21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2F1E" w14:textId="32ED192A" w:rsidR="003B3C44" w:rsidRDefault="003B3C44" w:rsidP="003B3C44">
    <w:pPr>
      <w:pStyle w:val="Nagwek"/>
    </w:pPr>
    <w:r>
      <w:rPr>
        <w:noProof/>
      </w:rPr>
      <w:drawing>
        <wp:inline distT="0" distB="0" distL="0" distR="0" wp14:anchorId="30F2039D" wp14:editId="276042BD">
          <wp:extent cx="5931535" cy="1113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492DA" w14:textId="1D0C17A8" w:rsidR="003B3C44" w:rsidRDefault="003B3C44" w:rsidP="003B3C44">
    <w:pPr>
      <w:tabs>
        <w:tab w:val="center" w:pos="4536"/>
      </w:tabs>
    </w:pPr>
    <w:r>
      <w:rPr>
        <w:rFonts w:ascii="Times New Roman" w:eastAsiaTheme="minorHAnsi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A3B225E" wp14:editId="7284E441">
          <wp:simplePos x="0" y="0"/>
          <wp:positionH relativeFrom="column">
            <wp:posOffset>3641725</wp:posOffset>
          </wp:positionH>
          <wp:positionV relativeFrom="paragraph">
            <wp:posOffset>87630</wp:posOffset>
          </wp:positionV>
          <wp:extent cx="342265" cy="396240"/>
          <wp:effectExtent l="0" t="0" r="635" b="381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9A24306" wp14:editId="12987DAB">
          <wp:simplePos x="0" y="0"/>
          <wp:positionH relativeFrom="column">
            <wp:posOffset>3985260</wp:posOffset>
          </wp:positionH>
          <wp:positionV relativeFrom="paragraph">
            <wp:posOffset>57150</wp:posOffset>
          </wp:positionV>
          <wp:extent cx="2160270" cy="5035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F816DFC" wp14:editId="718AA8BB">
          <wp:extent cx="1701800" cy="715645"/>
          <wp:effectExtent l="0" t="0" r="0" b="8255"/>
          <wp:docPr id="2" name="Obraz 2" descr="NCN ogłasza konkursy OPUS 19, PRELUDIUM 19 oraz nowy konkurs POLS -  Ministerstwo Nauki i Szkolnictwa Wyższego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CN ogłasza konkursy OPUS 19, PRELUDIUM 19 oraz nowy konkurs POLS -  Ministerstwo Nauki i Szkolnictwa Wyższego - Portal Gov.p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4B850EE" w14:textId="29A55E13" w:rsidR="000D60D8" w:rsidRPr="003B3C44" w:rsidRDefault="003B3C44" w:rsidP="003B3C44">
    <w:pPr>
      <w:tabs>
        <w:tab w:val="center" w:pos="4536"/>
      </w:tabs>
    </w:pPr>
    <w:r>
      <w:t>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EDBA8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D0D0D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singleLevel"/>
    <w:tmpl w:val="C37635DE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6164B30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</w:abstractNum>
  <w:abstractNum w:abstractNumId="6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  <w:b/>
      </w:rPr>
    </w:lvl>
  </w:abstractNum>
  <w:abstractNum w:abstractNumId="7" w15:restartNumberingAfterBreak="0">
    <w:nsid w:val="0000000C"/>
    <w:multiLevelType w:val="singleLevel"/>
    <w:tmpl w:val="723850F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E"/>
    <w:multiLevelType w:val="singleLevel"/>
    <w:tmpl w:val="03E246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Calibri" w:hint="default"/>
        <w:b/>
        <w:kern w:val="0"/>
        <w:sz w:val="24"/>
        <w:szCs w:val="24"/>
        <w:lang w:val="en-AU" w:eastAsia="en-US"/>
      </w:rPr>
    </w:lvl>
  </w:abstractNum>
  <w:abstractNum w:abstractNumId="9" w15:restartNumberingAfterBreak="0">
    <w:nsid w:val="0DD71E43"/>
    <w:multiLevelType w:val="hybridMultilevel"/>
    <w:tmpl w:val="16203F10"/>
    <w:lvl w:ilvl="0" w:tplc="11AE86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772AC2"/>
    <w:multiLevelType w:val="hybridMultilevel"/>
    <w:tmpl w:val="75525B0E"/>
    <w:lvl w:ilvl="0" w:tplc="BB6E2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CB6"/>
    <w:multiLevelType w:val="hybridMultilevel"/>
    <w:tmpl w:val="B4523802"/>
    <w:lvl w:ilvl="0" w:tplc="FFE82C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5283"/>
    <w:multiLevelType w:val="hybridMultilevel"/>
    <w:tmpl w:val="85045C4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C1230"/>
    <w:multiLevelType w:val="hybridMultilevel"/>
    <w:tmpl w:val="E7B83FE2"/>
    <w:lvl w:ilvl="0" w:tplc="7272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982"/>
    <w:multiLevelType w:val="multilevel"/>
    <w:tmpl w:val="C214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6104"/>
    <w:multiLevelType w:val="multilevel"/>
    <w:tmpl w:val="25B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570583"/>
    <w:multiLevelType w:val="multilevel"/>
    <w:tmpl w:val="679898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6487"/>
    <w:rsid w:val="00020BDA"/>
    <w:rsid w:val="00043062"/>
    <w:rsid w:val="000560E7"/>
    <w:rsid w:val="00063B9F"/>
    <w:rsid w:val="000877F1"/>
    <w:rsid w:val="000933DA"/>
    <w:rsid w:val="00095CA7"/>
    <w:rsid w:val="000A63CA"/>
    <w:rsid w:val="000B15CB"/>
    <w:rsid w:val="000D60D8"/>
    <w:rsid w:val="000D6A43"/>
    <w:rsid w:val="000D6BF1"/>
    <w:rsid w:val="000E3310"/>
    <w:rsid w:val="000F548B"/>
    <w:rsid w:val="00100126"/>
    <w:rsid w:val="00103C89"/>
    <w:rsid w:val="0012393D"/>
    <w:rsid w:val="00133945"/>
    <w:rsid w:val="00141E5F"/>
    <w:rsid w:val="00160AEE"/>
    <w:rsid w:val="001701D5"/>
    <w:rsid w:val="001C13F7"/>
    <w:rsid w:val="001E5102"/>
    <w:rsid w:val="00202B3D"/>
    <w:rsid w:val="00206263"/>
    <w:rsid w:val="00214FB5"/>
    <w:rsid w:val="0021545D"/>
    <w:rsid w:val="00234CCD"/>
    <w:rsid w:val="00280AE0"/>
    <w:rsid w:val="002B2806"/>
    <w:rsid w:val="002D15AB"/>
    <w:rsid w:val="003146F5"/>
    <w:rsid w:val="00314EA7"/>
    <w:rsid w:val="00332D63"/>
    <w:rsid w:val="003971AB"/>
    <w:rsid w:val="003A3051"/>
    <w:rsid w:val="003B3C44"/>
    <w:rsid w:val="003C2118"/>
    <w:rsid w:val="003F6E6A"/>
    <w:rsid w:val="00430437"/>
    <w:rsid w:val="00453FB8"/>
    <w:rsid w:val="00464300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601656"/>
    <w:rsid w:val="00686FF6"/>
    <w:rsid w:val="006E359F"/>
    <w:rsid w:val="006F004F"/>
    <w:rsid w:val="006F0068"/>
    <w:rsid w:val="00743341"/>
    <w:rsid w:val="0075495F"/>
    <w:rsid w:val="00782AB9"/>
    <w:rsid w:val="007969AD"/>
    <w:rsid w:val="007D3BE2"/>
    <w:rsid w:val="008051AC"/>
    <w:rsid w:val="00833593"/>
    <w:rsid w:val="00895DCD"/>
    <w:rsid w:val="008A2BD3"/>
    <w:rsid w:val="008A4D39"/>
    <w:rsid w:val="008C1BB4"/>
    <w:rsid w:val="008C3D47"/>
    <w:rsid w:val="008F4A31"/>
    <w:rsid w:val="00910BBE"/>
    <w:rsid w:val="00951221"/>
    <w:rsid w:val="0096635C"/>
    <w:rsid w:val="00966CBB"/>
    <w:rsid w:val="00974618"/>
    <w:rsid w:val="009F37C7"/>
    <w:rsid w:val="00A06D7A"/>
    <w:rsid w:val="00A374E1"/>
    <w:rsid w:val="00A513A8"/>
    <w:rsid w:val="00A8511B"/>
    <w:rsid w:val="00A86045"/>
    <w:rsid w:val="00AB332E"/>
    <w:rsid w:val="00B36800"/>
    <w:rsid w:val="00BA23A8"/>
    <w:rsid w:val="00BB6327"/>
    <w:rsid w:val="00BB6CA9"/>
    <w:rsid w:val="00C01C55"/>
    <w:rsid w:val="00C24B0A"/>
    <w:rsid w:val="00C33F8F"/>
    <w:rsid w:val="00C40CF4"/>
    <w:rsid w:val="00C50527"/>
    <w:rsid w:val="00CE393D"/>
    <w:rsid w:val="00CE613F"/>
    <w:rsid w:val="00D038D0"/>
    <w:rsid w:val="00D04199"/>
    <w:rsid w:val="00D6153A"/>
    <w:rsid w:val="00DA3834"/>
    <w:rsid w:val="00DB44DC"/>
    <w:rsid w:val="00DC054C"/>
    <w:rsid w:val="00DC4F57"/>
    <w:rsid w:val="00E34F07"/>
    <w:rsid w:val="00E4004D"/>
    <w:rsid w:val="00E91CAF"/>
    <w:rsid w:val="00EA4A6A"/>
    <w:rsid w:val="00F60D21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0AE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60AE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160AEE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A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160A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C21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2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F4AE-C594-4C03-8ABE-640C3592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17</cp:revision>
  <cp:lastPrinted>2022-06-15T08:44:00Z</cp:lastPrinted>
  <dcterms:created xsi:type="dcterms:W3CDTF">2023-10-16T10:39:00Z</dcterms:created>
  <dcterms:modified xsi:type="dcterms:W3CDTF">2024-07-04T08:33:00Z</dcterms:modified>
</cp:coreProperties>
</file>