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3173F" w14:textId="2484B9F2" w:rsidR="00440547" w:rsidRPr="00B955B8" w:rsidRDefault="00440547" w:rsidP="0044054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955B8">
        <w:rPr>
          <w:rFonts w:ascii="Arial" w:hAnsi="Arial" w:cs="Arial"/>
          <w:bCs/>
          <w:sz w:val="22"/>
          <w:szCs w:val="22"/>
        </w:rPr>
        <w:t>PS.</w:t>
      </w:r>
      <w:r w:rsidR="00DA3C21" w:rsidRPr="00DA3C21">
        <w:t xml:space="preserve"> </w:t>
      </w:r>
      <w:r w:rsidR="00DA3C21" w:rsidRPr="00DA3C21">
        <w:rPr>
          <w:rFonts w:ascii="Arial" w:hAnsi="Arial" w:cs="Arial"/>
          <w:bCs/>
          <w:sz w:val="22"/>
          <w:szCs w:val="22"/>
        </w:rPr>
        <w:t>2614</w:t>
      </w:r>
      <w:r w:rsidR="00DA3C21">
        <w:rPr>
          <w:rFonts w:ascii="Arial" w:hAnsi="Arial" w:cs="Arial"/>
          <w:bCs/>
          <w:sz w:val="22"/>
          <w:szCs w:val="22"/>
        </w:rPr>
        <w:t>.1</w:t>
      </w:r>
      <w:r w:rsidRPr="00B955B8">
        <w:rPr>
          <w:rFonts w:ascii="Arial" w:hAnsi="Arial" w:cs="Arial"/>
          <w:bCs/>
          <w:sz w:val="22"/>
          <w:szCs w:val="22"/>
        </w:rPr>
        <w:t>.2023</w:t>
      </w:r>
    </w:p>
    <w:p w14:paraId="6DF5A02D" w14:textId="3DE28DB4" w:rsidR="009A69C2" w:rsidRPr="00B955B8" w:rsidRDefault="009A69C2" w:rsidP="009A69C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955B8">
        <w:rPr>
          <w:rFonts w:ascii="Arial" w:hAnsi="Arial" w:cs="Arial"/>
          <w:bCs/>
          <w:sz w:val="22"/>
          <w:szCs w:val="22"/>
        </w:rPr>
        <w:t>Opis przedmiotu zamówienia</w:t>
      </w:r>
      <w:r w:rsidR="00440547" w:rsidRPr="00B955B8">
        <w:rPr>
          <w:rFonts w:ascii="Arial" w:hAnsi="Arial" w:cs="Arial"/>
          <w:bCs/>
          <w:sz w:val="22"/>
          <w:szCs w:val="22"/>
        </w:rPr>
        <w:t xml:space="preserve"> </w:t>
      </w:r>
    </w:p>
    <w:p w14:paraId="1BF5D53D" w14:textId="41023C75" w:rsidR="009A69C2" w:rsidRPr="00B955B8" w:rsidRDefault="009A69C2" w:rsidP="009A69C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F93DA78" w14:textId="5AE73649" w:rsidR="008760D0" w:rsidRDefault="00D85F34" w:rsidP="00D85F3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Modernizacja tablicy sterowej windy osobowej</w:t>
      </w:r>
    </w:p>
    <w:p w14:paraId="2C9DF43A" w14:textId="77777777" w:rsidR="00D85F34" w:rsidRDefault="00D85F34" w:rsidP="00D85F3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4823F82" w14:textId="7ECC2D73" w:rsidR="00D85F34" w:rsidRDefault="00D85F34" w:rsidP="00D85F3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 windy: dźwig hydrauliczny osobowy</w:t>
      </w:r>
    </w:p>
    <w:p w14:paraId="3F0A0770" w14:textId="29216C07" w:rsidR="00D85F34" w:rsidRDefault="00D85F34" w:rsidP="00D85F34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Producent: Przedsiębiorstwo Usługowo-Handlowo-Produkcyjne PILAWA Elektromechanika Dźwigowa SERVICE LIFT, 78-100 Kołobrzeg, ul. Tęczowa 1</w:t>
      </w:r>
    </w:p>
    <w:p w14:paraId="023A01DE" w14:textId="7FEF8EEF" w:rsidR="00D85F34" w:rsidRDefault="00D85F34" w:rsidP="00D85F34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fabryczny dźwigu: P01H0240</w:t>
      </w:r>
    </w:p>
    <w:p w14:paraId="136364BA" w14:textId="556F32A2" w:rsidR="00D85F34" w:rsidRDefault="00D85F34" w:rsidP="00D85F34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 dźwigu: osobowy hydrauliczny pośredni</w:t>
      </w:r>
    </w:p>
    <w:p w14:paraId="4BF37227" w14:textId="10A5C4CD" w:rsidR="00D85F34" w:rsidRDefault="00D85F34" w:rsidP="00D85F34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sterowania: Zbiorcze góra-dół</w:t>
      </w:r>
    </w:p>
    <w:p w14:paraId="427BA0B3" w14:textId="34E1F0FF" w:rsidR="00D85F34" w:rsidRDefault="00D85F34" w:rsidP="00D85F34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Schemat elektryczny: MONITOR M-HDCC-AOR1 Nr 205979 492_5_a</w:t>
      </w:r>
    </w:p>
    <w:p w14:paraId="1B434D0C" w14:textId="13D2A728" w:rsidR="00D85F34" w:rsidRPr="00D85F34" w:rsidRDefault="00D85F34" w:rsidP="00D85F34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Rok produkcji: 2001</w:t>
      </w:r>
    </w:p>
    <w:p w14:paraId="49CA87FC" w14:textId="75C5086E" w:rsidR="00B955B8" w:rsidRDefault="00B955B8" w:rsidP="008760D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FE1EC3A" w14:textId="6008969A" w:rsidR="001D0E18" w:rsidRDefault="001D0E18" w:rsidP="008760D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Modernizacja tablicy sterowej windy osobowej pod kątem dostępności dla osób z niepełnosprawnościami, tj.:</w:t>
      </w:r>
    </w:p>
    <w:p w14:paraId="02F417C3" w14:textId="2A96E993" w:rsidR="001D0E18" w:rsidRPr="001D0E18" w:rsidRDefault="000F393F" w:rsidP="000F393F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1D0E18" w:rsidRPr="001D0E18">
        <w:rPr>
          <w:rFonts w:ascii="Arial" w:hAnsi="Arial" w:cs="Arial"/>
          <w:bCs/>
          <w:sz w:val="22"/>
          <w:szCs w:val="22"/>
        </w:rPr>
        <w:t>ymiana obecnych przycisków na przyciski z uwypuklenie</w:t>
      </w:r>
      <w:r>
        <w:rPr>
          <w:rFonts w:ascii="Arial" w:hAnsi="Arial" w:cs="Arial"/>
          <w:bCs/>
          <w:sz w:val="22"/>
          <w:szCs w:val="22"/>
        </w:rPr>
        <w:t>m</w:t>
      </w:r>
      <w:r w:rsidR="001D0E18" w:rsidRPr="001D0E18">
        <w:rPr>
          <w:rFonts w:ascii="Arial" w:hAnsi="Arial" w:cs="Arial"/>
          <w:bCs/>
          <w:sz w:val="22"/>
          <w:szCs w:val="22"/>
        </w:rPr>
        <w:t xml:space="preserve"> numeru kondygnacji </w:t>
      </w:r>
      <w:r>
        <w:rPr>
          <w:rFonts w:ascii="Arial" w:hAnsi="Arial" w:cs="Arial"/>
          <w:bCs/>
          <w:sz w:val="22"/>
          <w:szCs w:val="22"/>
        </w:rPr>
        <w:t xml:space="preserve">/ symbolu </w:t>
      </w:r>
      <w:r w:rsidR="001D0E18" w:rsidRPr="001D0E18">
        <w:rPr>
          <w:rFonts w:ascii="Arial" w:hAnsi="Arial" w:cs="Arial"/>
          <w:bCs/>
          <w:sz w:val="22"/>
          <w:szCs w:val="22"/>
        </w:rPr>
        <w:t xml:space="preserve">oraz opisem w alfabecie </w:t>
      </w:r>
      <w:proofErr w:type="spellStart"/>
      <w:r w:rsidR="001D0E18" w:rsidRPr="001D0E18">
        <w:rPr>
          <w:rFonts w:ascii="Arial" w:hAnsi="Arial" w:cs="Arial"/>
          <w:bCs/>
          <w:sz w:val="22"/>
          <w:szCs w:val="22"/>
        </w:rPr>
        <w:t>Braill’a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w kabinie:</w:t>
      </w:r>
    </w:p>
    <w:p w14:paraId="583132F0" w14:textId="0235A1C9" w:rsidR="00D85F34" w:rsidRPr="000F393F" w:rsidRDefault="000F393F" w:rsidP="000F393F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D85F34" w:rsidRPr="000F393F">
        <w:rPr>
          <w:rFonts w:ascii="Arial" w:hAnsi="Arial" w:cs="Arial"/>
          <w:bCs/>
          <w:sz w:val="22"/>
          <w:szCs w:val="22"/>
        </w:rPr>
        <w:t>rzycisk alarmu</w:t>
      </w:r>
      <w:r>
        <w:rPr>
          <w:rFonts w:ascii="Arial" w:hAnsi="Arial" w:cs="Arial"/>
          <w:bCs/>
          <w:sz w:val="22"/>
          <w:szCs w:val="22"/>
        </w:rPr>
        <w:t>,</w:t>
      </w:r>
    </w:p>
    <w:p w14:paraId="06BE2D89" w14:textId="46799C54" w:rsidR="00D85F34" w:rsidRPr="000F393F" w:rsidRDefault="000F393F" w:rsidP="000F393F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D85F34" w:rsidRPr="000F393F">
        <w:rPr>
          <w:rFonts w:ascii="Arial" w:hAnsi="Arial" w:cs="Arial"/>
          <w:bCs/>
          <w:sz w:val="22"/>
          <w:szCs w:val="22"/>
        </w:rPr>
        <w:t xml:space="preserve">rzycisk ponownego otwarcia drzwi </w:t>
      </w:r>
      <w:r>
        <w:rPr>
          <w:rFonts w:ascii="Arial" w:hAnsi="Arial" w:cs="Arial"/>
          <w:bCs/>
          <w:sz w:val="22"/>
          <w:szCs w:val="22"/>
        </w:rPr>
        <w:t>,</w:t>
      </w:r>
    </w:p>
    <w:p w14:paraId="63BA0D37" w14:textId="7F495688" w:rsidR="001D0E18" w:rsidRPr="000F393F" w:rsidRDefault="000F393F" w:rsidP="000F393F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D0E18" w:rsidRPr="000F393F">
        <w:rPr>
          <w:rFonts w:ascii="Arial" w:hAnsi="Arial" w:cs="Arial"/>
          <w:bCs/>
          <w:sz w:val="22"/>
          <w:szCs w:val="22"/>
        </w:rPr>
        <w:t>rzycisk szybkiego zamykania drzwi w kabinie</w:t>
      </w:r>
      <w:r>
        <w:rPr>
          <w:rFonts w:ascii="Arial" w:hAnsi="Arial" w:cs="Arial"/>
          <w:bCs/>
          <w:sz w:val="22"/>
          <w:szCs w:val="22"/>
        </w:rPr>
        <w:t>,</w:t>
      </w:r>
    </w:p>
    <w:p w14:paraId="728A7051" w14:textId="309A643C" w:rsidR="001D0E18" w:rsidRPr="000F393F" w:rsidRDefault="000F393F" w:rsidP="000F393F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D0E18" w:rsidRPr="000F393F">
        <w:rPr>
          <w:rFonts w:ascii="Arial" w:hAnsi="Arial" w:cs="Arial"/>
          <w:bCs/>
          <w:sz w:val="22"/>
          <w:szCs w:val="22"/>
        </w:rPr>
        <w:t>rzycisk alarmu</w:t>
      </w:r>
      <w:r>
        <w:rPr>
          <w:rFonts w:ascii="Arial" w:hAnsi="Arial" w:cs="Arial"/>
          <w:bCs/>
          <w:sz w:val="22"/>
          <w:szCs w:val="22"/>
        </w:rPr>
        <w:t>,</w:t>
      </w:r>
    </w:p>
    <w:p w14:paraId="3DB612DB" w14:textId="0B40BD3C" w:rsidR="001D0E18" w:rsidRDefault="000F393F" w:rsidP="000F393F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D0E18" w:rsidRPr="000F393F">
        <w:rPr>
          <w:rFonts w:ascii="Arial" w:hAnsi="Arial" w:cs="Arial"/>
          <w:bCs/>
          <w:sz w:val="22"/>
          <w:szCs w:val="22"/>
        </w:rPr>
        <w:t>rzyciski wyboru kondygnacji „0”, „1”, „2”, „3”</w:t>
      </w:r>
      <w:r>
        <w:rPr>
          <w:rFonts w:ascii="Arial" w:hAnsi="Arial" w:cs="Arial"/>
          <w:bCs/>
          <w:sz w:val="22"/>
          <w:szCs w:val="22"/>
        </w:rPr>
        <w:t>;</w:t>
      </w:r>
    </w:p>
    <w:p w14:paraId="57C6D28E" w14:textId="54E3731E" w:rsidR="000F393F" w:rsidRDefault="000F393F" w:rsidP="000F393F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wyróżnienie przycisku wyboru kondygnacji „0” zieloną ramką oznaczającą poziom ewakuacji z budynku;</w:t>
      </w:r>
    </w:p>
    <w:p w14:paraId="2CAD252E" w14:textId="42FD0C10" w:rsidR="000F393F" w:rsidRDefault="000F393F" w:rsidP="000F393F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0F393F">
        <w:rPr>
          <w:rFonts w:ascii="Arial" w:hAnsi="Arial" w:cs="Arial"/>
          <w:bCs/>
          <w:sz w:val="22"/>
          <w:szCs w:val="22"/>
        </w:rPr>
        <w:t xml:space="preserve">ymiana obecnych przycisków na przyciski z uwypukleniem symbolu oraz opisem w alfabecie </w:t>
      </w:r>
      <w:proofErr w:type="spellStart"/>
      <w:r w:rsidRPr="000F393F">
        <w:rPr>
          <w:rFonts w:ascii="Arial" w:hAnsi="Arial" w:cs="Arial"/>
          <w:bCs/>
          <w:sz w:val="22"/>
          <w:szCs w:val="22"/>
        </w:rPr>
        <w:t>Braill’a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P</w:t>
      </w:r>
      <w:r w:rsidRPr="000F393F">
        <w:rPr>
          <w:rFonts w:ascii="Arial" w:hAnsi="Arial" w:cs="Arial"/>
          <w:bCs/>
          <w:sz w:val="22"/>
          <w:szCs w:val="22"/>
        </w:rPr>
        <w:t>rzycisk „w dół” „w górę” w kasecie wezwań na każdej z czterech kondygnacji budynku</w:t>
      </w:r>
      <w:r>
        <w:rPr>
          <w:rFonts w:ascii="Arial" w:hAnsi="Arial" w:cs="Arial"/>
          <w:bCs/>
          <w:sz w:val="22"/>
          <w:szCs w:val="22"/>
        </w:rPr>
        <w:t>;</w:t>
      </w:r>
    </w:p>
    <w:p w14:paraId="053C0503" w14:textId="2B4990CE" w:rsidR="000F393F" w:rsidRPr="001056EA" w:rsidRDefault="000F393F" w:rsidP="001056EA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montaż systemu sygnalizacji głosowej w kabinie dźwigu informującej o zatrzymaniu na określonej kondygnacji budynku: „</w:t>
      </w:r>
      <w:r w:rsidR="0098603A">
        <w:rPr>
          <w:rFonts w:ascii="Arial" w:hAnsi="Arial" w:cs="Arial"/>
          <w:bCs/>
          <w:sz w:val="22"/>
          <w:szCs w:val="22"/>
        </w:rPr>
        <w:t>Poziom zero, p</w:t>
      </w:r>
      <w:r>
        <w:rPr>
          <w:rFonts w:ascii="Arial" w:hAnsi="Arial" w:cs="Arial"/>
          <w:bCs/>
          <w:sz w:val="22"/>
          <w:szCs w:val="22"/>
        </w:rPr>
        <w:t>arter”, „</w:t>
      </w:r>
      <w:r w:rsidR="0098603A">
        <w:rPr>
          <w:rFonts w:ascii="Arial" w:hAnsi="Arial" w:cs="Arial"/>
          <w:bCs/>
          <w:sz w:val="22"/>
          <w:szCs w:val="22"/>
        </w:rPr>
        <w:t>Poziom pierwszy</w:t>
      </w:r>
      <w:r>
        <w:rPr>
          <w:rFonts w:ascii="Arial" w:hAnsi="Arial" w:cs="Arial"/>
          <w:bCs/>
          <w:sz w:val="22"/>
          <w:szCs w:val="22"/>
        </w:rPr>
        <w:t>”, „</w:t>
      </w:r>
      <w:r w:rsidR="0098603A">
        <w:rPr>
          <w:rFonts w:ascii="Arial" w:hAnsi="Arial" w:cs="Arial"/>
          <w:bCs/>
          <w:sz w:val="22"/>
          <w:szCs w:val="22"/>
        </w:rPr>
        <w:t>Poziom drugi”, „Poziom trzeci</w:t>
      </w:r>
      <w:bookmarkStart w:id="0" w:name="_GoBack"/>
      <w:bookmarkEnd w:id="0"/>
      <w:r w:rsidR="0098603A">
        <w:rPr>
          <w:rFonts w:ascii="Arial" w:hAnsi="Arial" w:cs="Arial"/>
          <w:bCs/>
          <w:sz w:val="22"/>
          <w:szCs w:val="22"/>
        </w:rPr>
        <w:t>”</w:t>
      </w:r>
      <w:r w:rsidR="001056EA">
        <w:rPr>
          <w:rFonts w:ascii="Arial" w:hAnsi="Arial" w:cs="Arial"/>
          <w:bCs/>
          <w:sz w:val="22"/>
          <w:szCs w:val="22"/>
        </w:rPr>
        <w:t>.</w:t>
      </w:r>
    </w:p>
    <w:p w14:paraId="6D7E0CD4" w14:textId="77777777" w:rsidR="001D0E18" w:rsidRPr="00B955B8" w:rsidRDefault="001D0E18" w:rsidP="008760D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1D0E18" w:rsidRPr="00B955B8" w:rsidSect="000F4CA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87FF2" w14:textId="77777777" w:rsidR="00612BCF" w:rsidRDefault="00612BCF">
      <w:r>
        <w:separator/>
      </w:r>
    </w:p>
  </w:endnote>
  <w:endnote w:type="continuationSeparator" w:id="0">
    <w:p w14:paraId="79E89510" w14:textId="77777777" w:rsidR="00612BCF" w:rsidRDefault="0061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BD9163" w:rsidR="0079581E" w:rsidRPr="009A1E32" w:rsidRDefault="001A197E" w:rsidP="001A197E">
    <w:pPr>
      <w:tabs>
        <w:tab w:val="center" w:pos="4536"/>
        <w:tab w:val="right" w:pos="9072"/>
      </w:tabs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rFonts w:eastAsia="Calibri"/>
        <w:noProof/>
        <w:color w:val="FF0000"/>
        <w:lang w:eastAsia="ja-JP"/>
      </w:rPr>
      <w:drawing>
        <wp:anchor distT="0" distB="0" distL="114300" distR="114300" simplePos="0" relativeHeight="251658240" behindDoc="1" locked="0" layoutInCell="1" allowOverlap="1" wp14:anchorId="47971495" wp14:editId="7D5FEB05">
          <wp:simplePos x="0" y="0"/>
          <wp:positionH relativeFrom="column">
            <wp:posOffset>3867785</wp:posOffset>
          </wp:positionH>
          <wp:positionV relativeFrom="paragraph">
            <wp:posOffset>214630</wp:posOffset>
          </wp:positionV>
          <wp:extent cx="1666240" cy="544195"/>
          <wp:effectExtent l="0" t="0" r="0" b="8255"/>
          <wp:wrapTight wrapText="bothSides">
            <wp:wrapPolygon edited="0">
              <wp:start x="0" y="0"/>
              <wp:lineTo x="0" y="21172"/>
              <wp:lineTo x="21238" y="21172"/>
              <wp:lineTo x="21238" y="0"/>
              <wp:lineTo x="0" y="0"/>
            </wp:wrapPolygon>
          </wp:wrapTight>
          <wp:docPr id="1" name="Obraz 1" descr="Logo jednostki samorządu terytorialnego Miasta Kwidz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ja-JP"/>
      </w:rPr>
      <w:drawing>
        <wp:inline distT="0" distB="0" distL="0" distR="0" wp14:anchorId="0244F188" wp14:editId="6C7F8A5C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74D8" w14:textId="77777777" w:rsidR="00612BCF" w:rsidRDefault="00612BCF">
      <w:r>
        <w:rPr>
          <w:color w:val="000000"/>
        </w:rPr>
        <w:separator/>
      </w:r>
    </w:p>
  </w:footnote>
  <w:footnote w:type="continuationSeparator" w:id="0">
    <w:p w14:paraId="58A1BC5F" w14:textId="77777777" w:rsidR="00612BCF" w:rsidRDefault="0061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ja-JP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DE42CD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ascii="Arial" w:eastAsia="MS Mincho" w:hAnsi="Arial" w:cs="Arial"/>
        <w:bCs/>
        <w:iCs/>
        <w:sz w:val="28"/>
        <w:szCs w:val="28"/>
      </w:rPr>
    </w:pPr>
    <w:r w:rsidRPr="00DE42CD">
      <w:rPr>
        <w:rFonts w:ascii="Arial" w:eastAsia="MS Mincho" w:hAnsi="Arial" w:cs="Arial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2812"/>
    <w:multiLevelType w:val="hybridMultilevel"/>
    <w:tmpl w:val="E4120342"/>
    <w:lvl w:ilvl="0" w:tplc="D16A6DC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756F90"/>
    <w:multiLevelType w:val="hybridMultilevel"/>
    <w:tmpl w:val="2E747C02"/>
    <w:lvl w:ilvl="0" w:tplc="C62634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0552"/>
    <w:multiLevelType w:val="hybridMultilevel"/>
    <w:tmpl w:val="7C6C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47E2A"/>
    <w:multiLevelType w:val="multilevel"/>
    <w:tmpl w:val="B26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628D1"/>
    <w:multiLevelType w:val="hybridMultilevel"/>
    <w:tmpl w:val="11E25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C36B5"/>
    <w:multiLevelType w:val="hybridMultilevel"/>
    <w:tmpl w:val="0630A2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BA6C77"/>
    <w:multiLevelType w:val="hybridMultilevel"/>
    <w:tmpl w:val="CB425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053CE"/>
    <w:multiLevelType w:val="hybridMultilevel"/>
    <w:tmpl w:val="9B78B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43D06"/>
    <w:multiLevelType w:val="hybridMultilevel"/>
    <w:tmpl w:val="6EE2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8"/>
  </w:num>
  <w:num w:numId="5">
    <w:abstractNumId w:val="3"/>
  </w:num>
  <w:num w:numId="6">
    <w:abstractNumId w:val="24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27"/>
  </w:num>
  <w:num w:numId="12">
    <w:abstractNumId w:val="26"/>
  </w:num>
  <w:num w:numId="13">
    <w:abstractNumId w:val="19"/>
  </w:num>
  <w:num w:numId="14">
    <w:abstractNumId w:val="14"/>
  </w:num>
  <w:num w:numId="15">
    <w:abstractNumId w:val="17"/>
  </w:num>
  <w:num w:numId="16">
    <w:abstractNumId w:val="25"/>
  </w:num>
  <w:num w:numId="17">
    <w:abstractNumId w:val="28"/>
  </w:num>
  <w:num w:numId="18">
    <w:abstractNumId w:val="16"/>
  </w:num>
  <w:num w:numId="19">
    <w:abstractNumId w:val="4"/>
  </w:num>
  <w:num w:numId="20">
    <w:abstractNumId w:val="10"/>
  </w:num>
  <w:num w:numId="21">
    <w:abstractNumId w:val="0"/>
  </w:num>
  <w:num w:numId="22">
    <w:abstractNumId w:val="8"/>
  </w:num>
  <w:num w:numId="23">
    <w:abstractNumId w:val="7"/>
  </w:num>
  <w:num w:numId="24">
    <w:abstractNumId w:val="5"/>
  </w:num>
  <w:num w:numId="25">
    <w:abstractNumId w:val="21"/>
  </w:num>
  <w:num w:numId="26">
    <w:abstractNumId w:val="23"/>
  </w:num>
  <w:num w:numId="27">
    <w:abstractNumId w:val="1"/>
  </w:num>
  <w:num w:numId="28">
    <w:abstractNumId w:val="15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33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4E28"/>
    <w:rsid w:val="000E6AFF"/>
    <w:rsid w:val="000F393F"/>
    <w:rsid w:val="000F4CA6"/>
    <w:rsid w:val="00104D1E"/>
    <w:rsid w:val="001056EA"/>
    <w:rsid w:val="00122643"/>
    <w:rsid w:val="00132623"/>
    <w:rsid w:val="0014029D"/>
    <w:rsid w:val="00161E95"/>
    <w:rsid w:val="00163038"/>
    <w:rsid w:val="00163201"/>
    <w:rsid w:val="00177348"/>
    <w:rsid w:val="0018202C"/>
    <w:rsid w:val="0019354E"/>
    <w:rsid w:val="001A197E"/>
    <w:rsid w:val="001A7E1B"/>
    <w:rsid w:val="001C3794"/>
    <w:rsid w:val="001C6331"/>
    <w:rsid w:val="001D0E18"/>
    <w:rsid w:val="001D7DA1"/>
    <w:rsid w:val="001F70C8"/>
    <w:rsid w:val="002461E7"/>
    <w:rsid w:val="00250CF3"/>
    <w:rsid w:val="002623B7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44D70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40547"/>
    <w:rsid w:val="004506CC"/>
    <w:rsid w:val="00454EFE"/>
    <w:rsid w:val="004964FA"/>
    <w:rsid w:val="004A230F"/>
    <w:rsid w:val="004D7961"/>
    <w:rsid w:val="004E0639"/>
    <w:rsid w:val="00502415"/>
    <w:rsid w:val="005070F0"/>
    <w:rsid w:val="00521308"/>
    <w:rsid w:val="0052771C"/>
    <w:rsid w:val="00542D99"/>
    <w:rsid w:val="00546DEE"/>
    <w:rsid w:val="00567974"/>
    <w:rsid w:val="005A3938"/>
    <w:rsid w:val="005B4445"/>
    <w:rsid w:val="005E09D8"/>
    <w:rsid w:val="00612BCF"/>
    <w:rsid w:val="0062731B"/>
    <w:rsid w:val="00633FB3"/>
    <w:rsid w:val="00644574"/>
    <w:rsid w:val="00645141"/>
    <w:rsid w:val="00645BEE"/>
    <w:rsid w:val="006771E9"/>
    <w:rsid w:val="006A310D"/>
    <w:rsid w:val="006B3880"/>
    <w:rsid w:val="006C1B6E"/>
    <w:rsid w:val="006E60D7"/>
    <w:rsid w:val="006E6136"/>
    <w:rsid w:val="006F3289"/>
    <w:rsid w:val="0070142F"/>
    <w:rsid w:val="00760BE9"/>
    <w:rsid w:val="0079581E"/>
    <w:rsid w:val="007B18CC"/>
    <w:rsid w:val="007C0BE1"/>
    <w:rsid w:val="007C7ECE"/>
    <w:rsid w:val="007D1C8E"/>
    <w:rsid w:val="007E008B"/>
    <w:rsid w:val="007E2C1D"/>
    <w:rsid w:val="007E3988"/>
    <w:rsid w:val="0080060F"/>
    <w:rsid w:val="008139EB"/>
    <w:rsid w:val="008202B0"/>
    <w:rsid w:val="008228BF"/>
    <w:rsid w:val="00825AE5"/>
    <w:rsid w:val="00850167"/>
    <w:rsid w:val="008570FF"/>
    <w:rsid w:val="00866193"/>
    <w:rsid w:val="00874FD7"/>
    <w:rsid w:val="008760D0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1F7"/>
    <w:rsid w:val="0094526F"/>
    <w:rsid w:val="00946765"/>
    <w:rsid w:val="0098603A"/>
    <w:rsid w:val="00992A03"/>
    <w:rsid w:val="009A1E32"/>
    <w:rsid w:val="009A2FE8"/>
    <w:rsid w:val="009A69C2"/>
    <w:rsid w:val="009B60BC"/>
    <w:rsid w:val="009C638C"/>
    <w:rsid w:val="009D0ED7"/>
    <w:rsid w:val="009E3A01"/>
    <w:rsid w:val="00A054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75CA5"/>
    <w:rsid w:val="00B868F5"/>
    <w:rsid w:val="00B90A5A"/>
    <w:rsid w:val="00B955B8"/>
    <w:rsid w:val="00BD2BDD"/>
    <w:rsid w:val="00BE0D3D"/>
    <w:rsid w:val="00C24796"/>
    <w:rsid w:val="00C2636C"/>
    <w:rsid w:val="00C53056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5F34"/>
    <w:rsid w:val="00D9647D"/>
    <w:rsid w:val="00DA3C21"/>
    <w:rsid w:val="00DA79B0"/>
    <w:rsid w:val="00DE42CD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B72A3"/>
    <w:rsid w:val="00EC5246"/>
    <w:rsid w:val="00ED1349"/>
    <w:rsid w:val="00EE2184"/>
    <w:rsid w:val="00F015F4"/>
    <w:rsid w:val="00F056E5"/>
    <w:rsid w:val="00F21BFA"/>
    <w:rsid w:val="00F223FC"/>
    <w:rsid w:val="00F24594"/>
    <w:rsid w:val="00F252CA"/>
    <w:rsid w:val="00F422F8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2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9A69C2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69C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9C2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E2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9A69C2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69C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69C2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8046F-B721-4F2D-A3A8-1F8FE243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lupa optyczna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lupa optyczna</dc:title>
  <dc:creator>Miasto Kwidzyn</dc:creator>
  <cp:keywords>zapytanie ofertowe</cp:keywords>
  <cp:lastModifiedBy>Marek Konieczek</cp:lastModifiedBy>
  <cp:revision>14</cp:revision>
  <cp:lastPrinted>2023-02-03T12:09:00Z</cp:lastPrinted>
  <dcterms:created xsi:type="dcterms:W3CDTF">2023-01-31T08:52:00Z</dcterms:created>
  <dcterms:modified xsi:type="dcterms:W3CDTF">2023-02-07T09:33:00Z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