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743" w14:textId="77777777" w:rsidR="00101481" w:rsidRDefault="00666FB4" w:rsidP="00101481">
      <w:pPr>
        <w:spacing w:line="360" w:lineRule="auto"/>
        <w:jc w:val="center"/>
        <w:rPr>
          <w:rFonts w:ascii="Georgia" w:hAnsi="Georgia" w:cs="Georgia"/>
          <w:i/>
          <w:iCs/>
          <w:color w:val="FF0000"/>
        </w:rPr>
      </w:pPr>
      <w:bookmarkStart w:id="0" w:name="_Hlk59192356"/>
      <w:r>
        <w:rPr>
          <w:rFonts w:ascii="Georgia" w:hAnsi="Georgia" w:cs="Georgia"/>
          <w:noProof/>
        </w:rPr>
        <w:drawing>
          <wp:anchor distT="0" distB="0" distL="114300" distR="114300" simplePos="0" relativeHeight="251657216" behindDoc="0" locked="0" layoutInCell="1" allowOverlap="1" wp14:anchorId="317D452E" wp14:editId="2DD3C536">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r w:rsidR="00101481" w:rsidRPr="00101481">
        <w:rPr>
          <w:rFonts w:ascii="Georgia" w:hAnsi="Georgia" w:cs="Georgia"/>
          <w:i/>
          <w:iCs/>
          <w:color w:val="FF0000"/>
        </w:rPr>
        <w:t>Modyfikacja z dnia 17.01.2024 r.</w:t>
      </w:r>
    </w:p>
    <w:p w14:paraId="3D0F0960" w14:textId="77777777" w:rsidR="0095025F" w:rsidRPr="00101481" w:rsidRDefault="0095025F" w:rsidP="00101481">
      <w:pPr>
        <w:spacing w:line="360" w:lineRule="auto"/>
        <w:jc w:val="center"/>
        <w:rPr>
          <w:rFonts w:ascii="Georgia" w:hAnsi="Georgia" w:cs="Georgia"/>
          <w:i/>
          <w:iCs/>
          <w:color w:val="FF0000"/>
        </w:rPr>
      </w:pPr>
    </w:p>
    <w:p w14:paraId="60BE90A8" w14:textId="77777777" w:rsidR="00666FB4" w:rsidRPr="00CC380A" w:rsidRDefault="00666FB4" w:rsidP="00666FB4">
      <w:pPr>
        <w:spacing w:line="360" w:lineRule="auto"/>
        <w:jc w:val="center"/>
        <w:rPr>
          <w:rFonts w:ascii="Georgia" w:hAnsi="Georgia" w:cs="Georgia"/>
          <w:b/>
          <w:bCs/>
          <w:i/>
        </w:rPr>
      </w:pPr>
      <w:r w:rsidRPr="00CC380A">
        <w:rPr>
          <w:rFonts w:ascii="Georgia" w:hAnsi="Georgia" w:cs="Georgia"/>
          <w:b/>
          <w:bCs/>
          <w:i/>
        </w:rPr>
        <w:t>SPECYFIKACJA WARUNKÓW ZAMÓWIENIA</w:t>
      </w:r>
    </w:p>
    <w:p w14:paraId="344CE99D" w14:textId="77777777" w:rsidR="00666FB4" w:rsidRPr="00E60300" w:rsidRDefault="00000000" w:rsidP="00666FB4">
      <w:pPr>
        <w:spacing w:line="360" w:lineRule="auto"/>
        <w:rPr>
          <w:rFonts w:ascii="Georgia" w:hAnsi="Georgia" w:cs="Georgia"/>
          <w:sz w:val="20"/>
          <w:szCs w:val="20"/>
        </w:rPr>
      </w:pPr>
      <w:r>
        <w:rPr>
          <w:rFonts w:ascii="Georgia" w:hAnsi="Georgia"/>
          <w:noProof/>
          <w:lang w:eastAsia="pl-PL"/>
        </w:rPr>
        <w:pict w14:anchorId="304177BE">
          <v:shapetype id="_x0000_t202" coordsize="21600,21600" o:spt="202" path="m,l,21600r21600,l21600,xe">
            <v:stroke joinstyle="miter"/>
            <v:path gradientshapeok="t" o:connecttype="rect"/>
          </v:shapetype>
          <v:shape id="Pole tekstowe 1" o:spid="_x0000_s1026" type="#_x0000_t202" style="position:absolute;margin-left:11.95pt;margin-top:4pt;width:492pt;height:19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" strokeweight=".5pt">
            <v:textbox inset="7.45pt,3.85pt,7.45pt,3.85pt">
              <w:txbxContent>
                <w:p w14:paraId="6E007528" w14:textId="77777777" w:rsidR="005E7441" w:rsidRDefault="005E7441" w:rsidP="00666FB4">
                  <w:pPr>
                    <w:autoSpaceDE w:val="0"/>
                    <w:spacing w:line="480" w:lineRule="auto"/>
                    <w:jc w:val="center"/>
                    <w:rPr>
                      <w:rFonts w:ascii="Georgia" w:hAnsi="Georgia" w:cs="Georgia"/>
                      <w:i/>
                      <w:iCs/>
                    </w:rPr>
                  </w:pPr>
                </w:p>
                <w:p w14:paraId="229B7BD7" w14:textId="21A0F781" w:rsidR="005E7441" w:rsidRPr="00AA3E9C" w:rsidRDefault="005E7441"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8D60CA">
                    <w:rPr>
                      <w:rFonts w:ascii="Georgia" w:hAnsi="Georgia" w:cs="Georgia"/>
                      <w:i/>
                      <w:iCs/>
                    </w:rPr>
                    <w:t>21</w:t>
                  </w:r>
                  <w:r w:rsidRPr="00DC100E">
                    <w:rPr>
                      <w:rFonts w:ascii="Georgia" w:hAnsi="Georgia" w:cs="Georgia"/>
                      <w:i/>
                      <w:iCs/>
                    </w:rPr>
                    <w:t> 000 euro którego przedmiotem jest</w:t>
                  </w:r>
                </w:p>
                <w:p w14:paraId="6233010A" w14:textId="7B30AAF5" w:rsidR="005E7441" w:rsidRPr="005E7441" w:rsidRDefault="00AC00FA" w:rsidP="00293552">
                  <w:pPr>
                    <w:pStyle w:val="Standard"/>
                    <w:autoSpaceDE w:val="0"/>
                    <w:spacing w:after="0" w:line="360" w:lineRule="auto"/>
                    <w:jc w:val="center"/>
                    <w:rPr>
                      <w:rStyle w:val="Domylnaczcionkaakapitu2"/>
                      <w:sz w:val="24"/>
                      <w:szCs w:val="24"/>
                    </w:rPr>
                  </w:pPr>
                  <w:r>
                    <w:rPr>
                      <w:sz w:val="24"/>
                      <w:szCs w:val="24"/>
                    </w:rPr>
                    <w:t>„</w:t>
                  </w:r>
                  <w:r w:rsidR="00547056" w:rsidRPr="005E7441">
                    <w:rPr>
                      <w:sz w:val="24"/>
                      <w:szCs w:val="24"/>
                    </w:rPr>
                    <w:t>D</w:t>
                  </w:r>
                  <w:r w:rsidR="005E7441" w:rsidRPr="005E7441">
                    <w:rPr>
                      <w:sz w:val="24"/>
                      <w:szCs w:val="24"/>
                    </w:rPr>
                    <w:t>ostawa</w:t>
                  </w:r>
                  <w:r w:rsidR="00547056">
                    <w:rPr>
                      <w:sz w:val="24"/>
                      <w:szCs w:val="24"/>
                    </w:rPr>
                    <w:t xml:space="preserve"> materiałów</w:t>
                  </w:r>
                  <w:r w:rsidR="00293552">
                    <w:rPr>
                      <w:sz w:val="24"/>
                      <w:szCs w:val="24"/>
                    </w:rPr>
                    <w:t xml:space="preserve"> do </w:t>
                  </w:r>
                  <w:r w:rsidR="00547056">
                    <w:rPr>
                      <w:sz w:val="24"/>
                      <w:szCs w:val="24"/>
                    </w:rPr>
                    <w:t>sterylizac</w:t>
                  </w:r>
                  <w:r w:rsidR="00293552">
                    <w:rPr>
                      <w:sz w:val="24"/>
                      <w:szCs w:val="24"/>
                    </w:rPr>
                    <w:t>ji</w:t>
                  </w:r>
                  <w:r w:rsidR="005E7441">
                    <w:rPr>
                      <w:sz w:val="24"/>
                      <w:szCs w:val="24"/>
                    </w:rPr>
                    <w:t xml:space="preserve"> </w:t>
                  </w:r>
                  <w:r w:rsidR="005E7441" w:rsidRPr="005E7441">
                    <w:rPr>
                      <w:sz w:val="24"/>
                      <w:szCs w:val="24"/>
                    </w:rPr>
                    <w:t>dla ZZOZ w Wadowicach</w:t>
                  </w:r>
                  <w:r>
                    <w:rPr>
                      <w:sz w:val="24"/>
                      <w:szCs w:val="24"/>
                    </w:rPr>
                    <w:t>”</w:t>
                  </w:r>
                </w:p>
              </w:txbxContent>
            </v:textbox>
          </v:shape>
        </w:pict>
      </w:r>
    </w:p>
    <w:p w14:paraId="05AAFE89" w14:textId="77777777" w:rsidR="00666FB4" w:rsidRPr="00E60300" w:rsidRDefault="00666FB4" w:rsidP="00666FB4">
      <w:pPr>
        <w:spacing w:line="360" w:lineRule="auto"/>
        <w:rPr>
          <w:rFonts w:ascii="Georgia" w:hAnsi="Georgia" w:cs="Georgia"/>
          <w:sz w:val="20"/>
          <w:szCs w:val="20"/>
        </w:rPr>
      </w:pPr>
    </w:p>
    <w:p w14:paraId="0BF380B9" w14:textId="77777777" w:rsidR="00666FB4" w:rsidRPr="00E60300" w:rsidRDefault="00666FB4" w:rsidP="00666FB4">
      <w:pPr>
        <w:spacing w:line="360" w:lineRule="auto"/>
        <w:rPr>
          <w:rFonts w:ascii="Georgia" w:hAnsi="Georgia" w:cs="Georgia"/>
          <w:sz w:val="20"/>
          <w:szCs w:val="20"/>
        </w:rPr>
      </w:pPr>
    </w:p>
    <w:p w14:paraId="179E0077" w14:textId="77777777" w:rsidR="00666FB4" w:rsidRPr="00E60300" w:rsidRDefault="00666FB4" w:rsidP="00666FB4">
      <w:pPr>
        <w:spacing w:line="360" w:lineRule="auto"/>
        <w:rPr>
          <w:rFonts w:ascii="Georgia" w:hAnsi="Georgia" w:cs="Georgia"/>
          <w:sz w:val="20"/>
          <w:szCs w:val="20"/>
        </w:rPr>
      </w:pPr>
    </w:p>
    <w:p w14:paraId="2384A51B" w14:textId="77777777" w:rsidR="00666FB4" w:rsidRPr="00E60300" w:rsidRDefault="00666FB4" w:rsidP="00666FB4">
      <w:pPr>
        <w:spacing w:line="360" w:lineRule="auto"/>
        <w:rPr>
          <w:rFonts w:ascii="Georgia" w:hAnsi="Georgia" w:cs="Georgia"/>
          <w:sz w:val="20"/>
          <w:szCs w:val="20"/>
        </w:rPr>
      </w:pPr>
    </w:p>
    <w:p w14:paraId="32BEC86A" w14:textId="77777777" w:rsidR="00666FB4" w:rsidRPr="00E60300" w:rsidRDefault="00666FB4" w:rsidP="00666FB4">
      <w:pPr>
        <w:spacing w:line="360" w:lineRule="auto"/>
        <w:rPr>
          <w:rFonts w:ascii="Georgia" w:hAnsi="Georgia" w:cs="Georgia"/>
          <w:sz w:val="20"/>
          <w:szCs w:val="20"/>
        </w:rPr>
      </w:pPr>
    </w:p>
    <w:p w14:paraId="5C1B488C" w14:textId="77777777" w:rsidR="00666FB4" w:rsidRPr="00E60300" w:rsidRDefault="00666FB4" w:rsidP="00666FB4">
      <w:pPr>
        <w:spacing w:line="360" w:lineRule="auto"/>
        <w:rPr>
          <w:rFonts w:ascii="Georgia" w:hAnsi="Georgia" w:cs="Georgia"/>
          <w:sz w:val="20"/>
          <w:szCs w:val="20"/>
        </w:rPr>
      </w:pPr>
    </w:p>
    <w:p w14:paraId="1DBB0BFC" w14:textId="77777777" w:rsidR="00666FB4" w:rsidRPr="00E60300" w:rsidRDefault="00666FB4" w:rsidP="00666FB4">
      <w:pPr>
        <w:spacing w:line="360" w:lineRule="auto"/>
        <w:rPr>
          <w:rFonts w:ascii="Georgia" w:hAnsi="Georgia" w:cs="Georgia"/>
          <w:sz w:val="20"/>
          <w:szCs w:val="20"/>
        </w:rPr>
      </w:pPr>
    </w:p>
    <w:p w14:paraId="2BC79651" w14:textId="77777777" w:rsidR="00666FB4" w:rsidRPr="00E60300" w:rsidRDefault="00666FB4" w:rsidP="00666FB4">
      <w:pPr>
        <w:spacing w:line="360" w:lineRule="auto"/>
        <w:rPr>
          <w:rFonts w:ascii="Georgia" w:hAnsi="Georgia" w:cs="Georgia"/>
          <w:sz w:val="20"/>
          <w:szCs w:val="20"/>
        </w:rPr>
      </w:pPr>
    </w:p>
    <w:p w14:paraId="22DE7E1D" w14:textId="77777777" w:rsidR="00666FB4" w:rsidRPr="00E60300" w:rsidRDefault="00666FB4" w:rsidP="00666FB4">
      <w:pPr>
        <w:spacing w:line="360" w:lineRule="auto"/>
        <w:rPr>
          <w:rFonts w:ascii="Georgia" w:hAnsi="Georgia" w:cs="Georgia"/>
          <w:sz w:val="20"/>
          <w:szCs w:val="20"/>
        </w:rPr>
      </w:pPr>
    </w:p>
    <w:p w14:paraId="4C98EC76" w14:textId="77777777" w:rsidR="00666FB4" w:rsidRDefault="00666FB4" w:rsidP="00666FB4">
      <w:pPr>
        <w:autoSpaceDE w:val="0"/>
        <w:spacing w:line="360" w:lineRule="auto"/>
        <w:rPr>
          <w:rStyle w:val="Domylnaczcionkaakapitu2"/>
          <w:rFonts w:ascii="Georgia" w:hAnsi="Georgia"/>
          <w:sz w:val="20"/>
          <w:szCs w:val="20"/>
        </w:rPr>
      </w:pPr>
    </w:p>
    <w:p w14:paraId="21B4411D" w14:textId="77777777" w:rsidR="00666FB4" w:rsidRDefault="00666FB4" w:rsidP="00666FB4">
      <w:pPr>
        <w:autoSpaceDE w:val="0"/>
        <w:spacing w:line="360" w:lineRule="auto"/>
        <w:jc w:val="both"/>
        <w:rPr>
          <w:rFonts w:ascii="Georgia" w:hAnsi="Georgia" w:cs="Arial"/>
          <w:sz w:val="22"/>
          <w:szCs w:val="22"/>
          <w:shd w:val="clear" w:color="auto" w:fill="FFFFFF"/>
        </w:rPr>
      </w:pPr>
    </w:p>
    <w:p w14:paraId="1B32ABA3" w14:textId="77777777" w:rsidR="005E7441" w:rsidRDefault="005E7441" w:rsidP="00666FB4">
      <w:pPr>
        <w:autoSpaceDE w:val="0"/>
        <w:spacing w:line="360" w:lineRule="auto"/>
        <w:jc w:val="both"/>
        <w:rPr>
          <w:rFonts w:ascii="Georgia" w:hAnsi="Georgia" w:cs="Arial"/>
          <w:sz w:val="22"/>
          <w:szCs w:val="22"/>
          <w:shd w:val="clear" w:color="auto" w:fill="FFFFFF"/>
        </w:rPr>
      </w:pPr>
    </w:p>
    <w:p w14:paraId="01EF453D" w14:textId="77777777" w:rsidR="005E7441" w:rsidRDefault="005E7441" w:rsidP="00666FB4">
      <w:pPr>
        <w:autoSpaceDE w:val="0"/>
        <w:spacing w:line="360" w:lineRule="auto"/>
        <w:jc w:val="both"/>
        <w:rPr>
          <w:rFonts w:ascii="Georgia" w:hAnsi="Georgia" w:cs="Arial"/>
          <w:sz w:val="22"/>
          <w:szCs w:val="22"/>
          <w:shd w:val="clear" w:color="auto" w:fill="FFFFFF"/>
        </w:rPr>
      </w:pPr>
    </w:p>
    <w:p w14:paraId="533FF167"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571CD7C2" w14:textId="77777777" w:rsidR="00666FB4" w:rsidRDefault="00666FB4" w:rsidP="00666FB4">
      <w:pPr>
        <w:autoSpaceDE w:val="0"/>
        <w:spacing w:line="360" w:lineRule="auto"/>
        <w:rPr>
          <w:rStyle w:val="Domylnaczcionkaakapitu2"/>
          <w:rFonts w:ascii="Georgia" w:hAnsi="Georgia"/>
          <w:sz w:val="20"/>
          <w:szCs w:val="20"/>
        </w:rPr>
      </w:pPr>
    </w:p>
    <w:p w14:paraId="088E0812" w14:textId="77777777" w:rsidR="00666FB4" w:rsidRDefault="00666FB4" w:rsidP="00666FB4">
      <w:pPr>
        <w:autoSpaceDE w:val="0"/>
        <w:spacing w:line="360" w:lineRule="auto"/>
        <w:rPr>
          <w:rStyle w:val="Domylnaczcionkaakapitu2"/>
          <w:rFonts w:ascii="Georgia" w:hAnsi="Georgia"/>
          <w:sz w:val="20"/>
          <w:szCs w:val="20"/>
        </w:rPr>
      </w:pPr>
    </w:p>
    <w:p w14:paraId="4BD83ECE" w14:textId="77777777" w:rsidR="00666FB4" w:rsidRPr="00123693" w:rsidRDefault="00666FB4" w:rsidP="00666FB4">
      <w:pPr>
        <w:autoSpaceDE w:val="0"/>
        <w:spacing w:line="360" w:lineRule="auto"/>
        <w:rPr>
          <w:rStyle w:val="Domylnaczcionkaakapitu2"/>
          <w:rFonts w:ascii="Georgia" w:hAnsi="Georgia"/>
          <w:sz w:val="20"/>
          <w:szCs w:val="20"/>
        </w:rPr>
      </w:pPr>
    </w:p>
    <w:p w14:paraId="41EE3B61"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6B68CA35"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2E224885"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444D421"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F8AF093"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603BF12C"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BF7A8AF" w14:textId="77777777" w:rsidR="00BA055D" w:rsidRDefault="00BA055D" w:rsidP="00537EE0">
      <w:pPr>
        <w:autoSpaceDE w:val="0"/>
        <w:spacing w:line="360" w:lineRule="auto"/>
        <w:jc w:val="both"/>
        <w:rPr>
          <w:rFonts w:ascii="Georgia" w:hAnsi="Georgia"/>
          <w:lang w:val="en-US"/>
        </w:rPr>
      </w:pPr>
    </w:p>
    <w:p w14:paraId="3C5EA371" w14:textId="77777777" w:rsidR="00BA055D" w:rsidRPr="00BA055D" w:rsidRDefault="00BA055D" w:rsidP="00BA055D">
      <w:pPr>
        <w:rPr>
          <w:rFonts w:ascii="Georgia" w:hAnsi="Georgia"/>
          <w:lang w:val="en-US"/>
        </w:rPr>
      </w:pPr>
    </w:p>
    <w:p w14:paraId="40DD1071" w14:textId="77777777" w:rsidR="00BA055D" w:rsidRPr="00BA055D" w:rsidRDefault="00BA055D" w:rsidP="00BA055D">
      <w:pPr>
        <w:rPr>
          <w:rFonts w:ascii="Georgia" w:hAnsi="Georgia"/>
          <w:lang w:val="en-US"/>
        </w:rPr>
      </w:pPr>
    </w:p>
    <w:p w14:paraId="736B507D" w14:textId="76FBBE92" w:rsidR="00BA055D" w:rsidRDefault="00BA055D" w:rsidP="00BA055D">
      <w:pPr>
        <w:tabs>
          <w:tab w:val="left" w:pos="8850"/>
        </w:tabs>
        <w:autoSpaceDE w:val="0"/>
        <w:spacing w:line="360" w:lineRule="auto"/>
        <w:jc w:val="both"/>
        <w:rPr>
          <w:rFonts w:ascii="Georgia" w:hAnsi="Georgia"/>
          <w:lang w:val="en-US"/>
        </w:rPr>
      </w:pPr>
      <w:r>
        <w:rPr>
          <w:rFonts w:ascii="Georgia" w:hAnsi="Georgia"/>
          <w:lang w:val="en-US"/>
        </w:rPr>
        <w:tab/>
      </w:r>
    </w:p>
    <w:p w14:paraId="76A0008B" w14:textId="7BCC9B36" w:rsidR="00666FB4" w:rsidRPr="00537EE0" w:rsidRDefault="00666FB4" w:rsidP="00537EE0">
      <w:pPr>
        <w:autoSpaceDE w:val="0"/>
        <w:spacing w:line="360" w:lineRule="auto"/>
        <w:jc w:val="both"/>
        <w:rPr>
          <w:rFonts w:ascii="Georgia" w:hAnsi="Georgia" w:cs="Georgia"/>
          <w:caps/>
          <w:sz w:val="20"/>
          <w:szCs w:val="20"/>
          <w:lang w:val="en-US"/>
        </w:rPr>
      </w:pPr>
      <w:r w:rsidRPr="00BA055D">
        <w:rPr>
          <w:rFonts w:ascii="Georgia" w:hAnsi="Georgia"/>
          <w:lang w:val="en-US"/>
        </w:rPr>
        <w:br w:type="page"/>
      </w:r>
      <w:r w:rsidRPr="00537EE0">
        <w:rPr>
          <w:rFonts w:ascii="Georgia" w:hAnsi="Georgia"/>
          <w:caps/>
          <w:color w:val="000000"/>
          <w:sz w:val="20"/>
          <w:szCs w:val="20"/>
          <w:lang w:val="en-US"/>
        </w:rPr>
        <w:lastRenderedPageBreak/>
        <w:t>SPIS TREŚCI</w:t>
      </w:r>
    </w:p>
    <w:p w14:paraId="0C4E041A" w14:textId="2A2409F7" w:rsidR="00537EE0" w:rsidRPr="00537EE0" w:rsidRDefault="003E0955"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color w:val="000000"/>
          <w:kern w:val="20"/>
          <w:sz w:val="20"/>
          <w:szCs w:val="18"/>
          <w:highlight w:val="yellow"/>
        </w:rPr>
        <w:fldChar w:fldCharType="begin"/>
      </w:r>
      <w:r w:rsidR="00666FB4" w:rsidRPr="00537EE0">
        <w:rPr>
          <w:caps/>
          <w:color w:val="000000"/>
          <w:kern w:val="20"/>
          <w:sz w:val="20"/>
          <w:szCs w:val="18"/>
          <w:highlight w:val="yellow"/>
        </w:rPr>
        <w:instrText xml:space="preserve"> TOC </w:instrText>
      </w:r>
      <w:r w:rsidRPr="00537EE0">
        <w:rPr>
          <w:caps/>
          <w:color w:val="000000"/>
          <w:kern w:val="20"/>
          <w:sz w:val="20"/>
          <w:szCs w:val="18"/>
          <w:highlight w:val="yellow"/>
        </w:rPr>
        <w:fldChar w:fldCharType="separate"/>
      </w:r>
      <w:r w:rsidR="00537EE0" w:rsidRPr="00537EE0">
        <w:rPr>
          <w:caps/>
          <w:noProof/>
          <w:sz w:val="20"/>
        </w:rPr>
        <w:t>I. Nazwa oraz adres Zamawiającego:</w:t>
      </w:r>
      <w:r w:rsidR="00537EE0" w:rsidRPr="00537EE0">
        <w:rPr>
          <w:caps/>
          <w:noProof/>
          <w:sz w:val="20"/>
        </w:rPr>
        <w:tab/>
      </w:r>
      <w:r w:rsidR="00537EE0" w:rsidRPr="00537EE0">
        <w:rPr>
          <w:caps/>
          <w:noProof/>
          <w:sz w:val="20"/>
        </w:rPr>
        <w:fldChar w:fldCharType="begin"/>
      </w:r>
      <w:r w:rsidR="00537EE0" w:rsidRPr="00537EE0">
        <w:rPr>
          <w:caps/>
          <w:noProof/>
          <w:sz w:val="20"/>
        </w:rPr>
        <w:instrText xml:space="preserve"> PAGEREF _Toc155252310 \h </w:instrText>
      </w:r>
      <w:r w:rsidR="00537EE0" w:rsidRPr="00537EE0">
        <w:rPr>
          <w:caps/>
          <w:noProof/>
          <w:sz w:val="20"/>
        </w:rPr>
      </w:r>
      <w:r w:rsidR="00537EE0" w:rsidRPr="00537EE0">
        <w:rPr>
          <w:caps/>
          <w:noProof/>
          <w:sz w:val="20"/>
        </w:rPr>
        <w:fldChar w:fldCharType="separate"/>
      </w:r>
      <w:r w:rsidR="0095025F">
        <w:rPr>
          <w:caps/>
          <w:noProof/>
          <w:sz w:val="20"/>
        </w:rPr>
        <w:t>3</w:t>
      </w:r>
      <w:r w:rsidR="00537EE0" w:rsidRPr="00537EE0">
        <w:rPr>
          <w:caps/>
          <w:noProof/>
          <w:sz w:val="20"/>
        </w:rPr>
        <w:fldChar w:fldCharType="end"/>
      </w:r>
    </w:p>
    <w:p w14:paraId="280004FB" w14:textId="477D350F"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II. Tryb udzielenia zamówienia:</w:t>
      </w:r>
      <w:r w:rsidRPr="00537EE0">
        <w:rPr>
          <w:caps/>
          <w:noProof/>
          <w:sz w:val="20"/>
        </w:rPr>
        <w:tab/>
      </w:r>
      <w:r w:rsidRPr="00537EE0">
        <w:rPr>
          <w:caps/>
          <w:noProof/>
          <w:sz w:val="20"/>
        </w:rPr>
        <w:fldChar w:fldCharType="begin"/>
      </w:r>
      <w:r w:rsidRPr="00537EE0">
        <w:rPr>
          <w:caps/>
          <w:noProof/>
          <w:sz w:val="20"/>
        </w:rPr>
        <w:instrText xml:space="preserve"> PAGEREF _Toc155252311 \h </w:instrText>
      </w:r>
      <w:r w:rsidRPr="00537EE0">
        <w:rPr>
          <w:caps/>
          <w:noProof/>
          <w:sz w:val="20"/>
        </w:rPr>
      </w:r>
      <w:r w:rsidRPr="00537EE0">
        <w:rPr>
          <w:caps/>
          <w:noProof/>
          <w:sz w:val="20"/>
        </w:rPr>
        <w:fldChar w:fldCharType="separate"/>
      </w:r>
      <w:r w:rsidR="0095025F">
        <w:rPr>
          <w:caps/>
          <w:noProof/>
          <w:sz w:val="20"/>
        </w:rPr>
        <w:t>3</w:t>
      </w:r>
      <w:r w:rsidRPr="00537EE0">
        <w:rPr>
          <w:caps/>
          <w:noProof/>
          <w:sz w:val="20"/>
        </w:rPr>
        <w:fldChar w:fldCharType="end"/>
      </w:r>
    </w:p>
    <w:p w14:paraId="23CBD91E" w14:textId="4C9F3930"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III. Opis przedmiotu zamówienia</w:t>
      </w:r>
      <w:r w:rsidRPr="00537EE0">
        <w:rPr>
          <w:caps/>
          <w:noProof/>
          <w:sz w:val="20"/>
        </w:rPr>
        <w:tab/>
      </w:r>
      <w:r w:rsidRPr="00537EE0">
        <w:rPr>
          <w:caps/>
          <w:noProof/>
          <w:sz w:val="20"/>
        </w:rPr>
        <w:fldChar w:fldCharType="begin"/>
      </w:r>
      <w:r w:rsidRPr="00537EE0">
        <w:rPr>
          <w:caps/>
          <w:noProof/>
          <w:sz w:val="20"/>
        </w:rPr>
        <w:instrText xml:space="preserve"> PAGEREF _Toc155252312 \h </w:instrText>
      </w:r>
      <w:r w:rsidRPr="00537EE0">
        <w:rPr>
          <w:caps/>
          <w:noProof/>
          <w:sz w:val="20"/>
        </w:rPr>
      </w:r>
      <w:r w:rsidRPr="00537EE0">
        <w:rPr>
          <w:caps/>
          <w:noProof/>
          <w:sz w:val="20"/>
        </w:rPr>
        <w:fldChar w:fldCharType="separate"/>
      </w:r>
      <w:r w:rsidR="0095025F">
        <w:rPr>
          <w:caps/>
          <w:noProof/>
          <w:sz w:val="20"/>
        </w:rPr>
        <w:t>3</w:t>
      </w:r>
      <w:r w:rsidRPr="00537EE0">
        <w:rPr>
          <w:caps/>
          <w:noProof/>
          <w:sz w:val="20"/>
        </w:rPr>
        <w:fldChar w:fldCharType="end"/>
      </w:r>
    </w:p>
    <w:p w14:paraId="5E5515C2" w14:textId="29ACA35C"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IV. Termin realizacji zamówienia</w:t>
      </w:r>
      <w:r w:rsidRPr="00537EE0">
        <w:rPr>
          <w:caps/>
          <w:noProof/>
          <w:sz w:val="20"/>
        </w:rPr>
        <w:tab/>
      </w:r>
      <w:r w:rsidRPr="00537EE0">
        <w:rPr>
          <w:caps/>
          <w:noProof/>
          <w:sz w:val="20"/>
        </w:rPr>
        <w:fldChar w:fldCharType="begin"/>
      </w:r>
      <w:r w:rsidRPr="00537EE0">
        <w:rPr>
          <w:caps/>
          <w:noProof/>
          <w:sz w:val="20"/>
        </w:rPr>
        <w:instrText xml:space="preserve"> PAGEREF _Toc155252313 \h </w:instrText>
      </w:r>
      <w:r w:rsidRPr="00537EE0">
        <w:rPr>
          <w:caps/>
          <w:noProof/>
          <w:sz w:val="20"/>
        </w:rPr>
      </w:r>
      <w:r w:rsidRPr="00537EE0">
        <w:rPr>
          <w:caps/>
          <w:noProof/>
          <w:sz w:val="20"/>
        </w:rPr>
        <w:fldChar w:fldCharType="separate"/>
      </w:r>
      <w:r w:rsidR="0095025F">
        <w:rPr>
          <w:caps/>
          <w:noProof/>
          <w:sz w:val="20"/>
        </w:rPr>
        <w:t>4</w:t>
      </w:r>
      <w:r w:rsidRPr="00537EE0">
        <w:rPr>
          <w:caps/>
          <w:noProof/>
          <w:sz w:val="20"/>
        </w:rPr>
        <w:fldChar w:fldCharType="end"/>
      </w:r>
    </w:p>
    <w:p w14:paraId="0130A6B8" w14:textId="318E5160"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 W</w:t>
      </w:r>
      <w:r w:rsidRPr="00537EE0">
        <w:rPr>
          <w:caps/>
          <w:noProof/>
          <w:sz w:val="20"/>
        </w:rPr>
        <w:t>arunki udziału w postępowaniu</w:t>
      </w:r>
      <w:r w:rsidRPr="00537EE0">
        <w:rPr>
          <w:caps/>
          <w:noProof/>
          <w:sz w:val="20"/>
        </w:rPr>
        <w:tab/>
      </w:r>
      <w:r w:rsidRPr="00537EE0">
        <w:rPr>
          <w:caps/>
          <w:noProof/>
          <w:sz w:val="20"/>
        </w:rPr>
        <w:fldChar w:fldCharType="begin"/>
      </w:r>
      <w:r w:rsidRPr="00537EE0">
        <w:rPr>
          <w:caps/>
          <w:noProof/>
          <w:sz w:val="20"/>
        </w:rPr>
        <w:instrText xml:space="preserve"> PAGEREF _Toc155252314 \h </w:instrText>
      </w:r>
      <w:r w:rsidRPr="00537EE0">
        <w:rPr>
          <w:caps/>
          <w:noProof/>
          <w:sz w:val="20"/>
        </w:rPr>
      </w:r>
      <w:r w:rsidRPr="00537EE0">
        <w:rPr>
          <w:caps/>
          <w:noProof/>
          <w:sz w:val="20"/>
        </w:rPr>
        <w:fldChar w:fldCharType="separate"/>
      </w:r>
      <w:r w:rsidR="0095025F">
        <w:rPr>
          <w:caps/>
          <w:noProof/>
          <w:sz w:val="20"/>
        </w:rPr>
        <w:t>4</w:t>
      </w:r>
      <w:r w:rsidRPr="00537EE0">
        <w:rPr>
          <w:caps/>
          <w:noProof/>
          <w:sz w:val="20"/>
        </w:rPr>
        <w:fldChar w:fldCharType="end"/>
      </w:r>
    </w:p>
    <w:p w14:paraId="4278A242" w14:textId="673DB1A2"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 Podstawy wykluczenia z postępowania</w:t>
      </w:r>
      <w:r w:rsidRPr="00537EE0">
        <w:rPr>
          <w:caps/>
          <w:noProof/>
          <w:sz w:val="20"/>
        </w:rPr>
        <w:tab/>
      </w:r>
      <w:r w:rsidRPr="00537EE0">
        <w:rPr>
          <w:caps/>
          <w:noProof/>
          <w:sz w:val="20"/>
        </w:rPr>
        <w:fldChar w:fldCharType="begin"/>
      </w:r>
      <w:r w:rsidRPr="00537EE0">
        <w:rPr>
          <w:caps/>
          <w:noProof/>
          <w:sz w:val="20"/>
        </w:rPr>
        <w:instrText xml:space="preserve"> PAGEREF _Toc155252315 \h </w:instrText>
      </w:r>
      <w:r w:rsidRPr="00537EE0">
        <w:rPr>
          <w:caps/>
          <w:noProof/>
          <w:sz w:val="20"/>
        </w:rPr>
      </w:r>
      <w:r w:rsidRPr="00537EE0">
        <w:rPr>
          <w:caps/>
          <w:noProof/>
          <w:sz w:val="20"/>
        </w:rPr>
        <w:fldChar w:fldCharType="separate"/>
      </w:r>
      <w:r w:rsidR="0095025F">
        <w:rPr>
          <w:caps/>
          <w:noProof/>
          <w:sz w:val="20"/>
        </w:rPr>
        <w:t>5</w:t>
      </w:r>
      <w:r w:rsidRPr="00537EE0">
        <w:rPr>
          <w:caps/>
          <w:noProof/>
          <w:sz w:val="20"/>
        </w:rPr>
        <w:fldChar w:fldCharType="end"/>
      </w:r>
    </w:p>
    <w:p w14:paraId="28F58769" w14:textId="2A5D6D77"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VII. Wykaz oświadczeń i dokumentów, potwierdzających spełnienie warunków udziału w postępowaniu oraz braku podstaw wykluczenia.(Podmiotowe środki dowodowe).</w:t>
      </w:r>
      <w:r w:rsidRPr="00537EE0">
        <w:rPr>
          <w:caps/>
          <w:noProof/>
          <w:sz w:val="20"/>
        </w:rPr>
        <w:tab/>
      </w:r>
      <w:r w:rsidRPr="00537EE0">
        <w:rPr>
          <w:caps/>
          <w:noProof/>
          <w:sz w:val="20"/>
        </w:rPr>
        <w:fldChar w:fldCharType="begin"/>
      </w:r>
      <w:r w:rsidRPr="00537EE0">
        <w:rPr>
          <w:caps/>
          <w:noProof/>
          <w:sz w:val="20"/>
        </w:rPr>
        <w:instrText xml:space="preserve"> PAGEREF _Toc155252316 \h </w:instrText>
      </w:r>
      <w:r w:rsidRPr="00537EE0">
        <w:rPr>
          <w:caps/>
          <w:noProof/>
          <w:sz w:val="20"/>
        </w:rPr>
      </w:r>
      <w:r w:rsidRPr="00537EE0">
        <w:rPr>
          <w:caps/>
          <w:noProof/>
          <w:sz w:val="20"/>
        </w:rPr>
        <w:fldChar w:fldCharType="separate"/>
      </w:r>
      <w:r w:rsidR="0095025F">
        <w:rPr>
          <w:caps/>
          <w:noProof/>
          <w:sz w:val="20"/>
        </w:rPr>
        <w:t>6</w:t>
      </w:r>
      <w:r w:rsidRPr="00537EE0">
        <w:rPr>
          <w:caps/>
          <w:noProof/>
          <w:sz w:val="20"/>
        </w:rPr>
        <w:fldChar w:fldCharType="end"/>
      </w:r>
    </w:p>
    <w:p w14:paraId="6E588662" w14:textId="128431E8"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VIII. Przedmiotowe środki dowodowe</w:t>
      </w:r>
      <w:r w:rsidRPr="00537EE0">
        <w:rPr>
          <w:caps/>
          <w:noProof/>
          <w:sz w:val="20"/>
        </w:rPr>
        <w:tab/>
      </w:r>
      <w:r w:rsidRPr="00537EE0">
        <w:rPr>
          <w:caps/>
          <w:noProof/>
          <w:sz w:val="20"/>
        </w:rPr>
        <w:fldChar w:fldCharType="begin"/>
      </w:r>
      <w:r w:rsidRPr="00537EE0">
        <w:rPr>
          <w:caps/>
          <w:noProof/>
          <w:sz w:val="20"/>
        </w:rPr>
        <w:instrText xml:space="preserve"> PAGEREF _Toc155252317 \h </w:instrText>
      </w:r>
      <w:r w:rsidRPr="00537EE0">
        <w:rPr>
          <w:caps/>
          <w:noProof/>
          <w:sz w:val="20"/>
        </w:rPr>
      </w:r>
      <w:r w:rsidRPr="00537EE0">
        <w:rPr>
          <w:caps/>
          <w:noProof/>
          <w:sz w:val="20"/>
        </w:rPr>
        <w:fldChar w:fldCharType="separate"/>
      </w:r>
      <w:r w:rsidR="0095025F">
        <w:rPr>
          <w:caps/>
          <w:noProof/>
          <w:sz w:val="20"/>
        </w:rPr>
        <w:t>7</w:t>
      </w:r>
      <w:r w:rsidRPr="00537EE0">
        <w:rPr>
          <w:caps/>
          <w:noProof/>
          <w:sz w:val="20"/>
        </w:rPr>
        <w:fldChar w:fldCharType="end"/>
      </w:r>
    </w:p>
    <w:p w14:paraId="55284321" w14:textId="3665EB08"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IX. Poleganie na zasobach innych podmiotów</w:t>
      </w:r>
      <w:r w:rsidRPr="00537EE0">
        <w:rPr>
          <w:caps/>
          <w:noProof/>
          <w:sz w:val="20"/>
        </w:rPr>
        <w:tab/>
      </w:r>
      <w:r w:rsidRPr="00537EE0">
        <w:rPr>
          <w:caps/>
          <w:noProof/>
          <w:sz w:val="20"/>
        </w:rPr>
        <w:fldChar w:fldCharType="begin"/>
      </w:r>
      <w:r w:rsidRPr="00537EE0">
        <w:rPr>
          <w:caps/>
          <w:noProof/>
          <w:sz w:val="20"/>
        </w:rPr>
        <w:instrText xml:space="preserve"> PAGEREF _Toc155252318 \h </w:instrText>
      </w:r>
      <w:r w:rsidRPr="00537EE0">
        <w:rPr>
          <w:caps/>
          <w:noProof/>
          <w:sz w:val="20"/>
        </w:rPr>
      </w:r>
      <w:r w:rsidRPr="00537EE0">
        <w:rPr>
          <w:caps/>
          <w:noProof/>
          <w:sz w:val="20"/>
        </w:rPr>
        <w:fldChar w:fldCharType="separate"/>
      </w:r>
      <w:r w:rsidR="0095025F">
        <w:rPr>
          <w:caps/>
          <w:noProof/>
          <w:sz w:val="20"/>
        </w:rPr>
        <w:t>8</w:t>
      </w:r>
      <w:r w:rsidRPr="00537EE0">
        <w:rPr>
          <w:caps/>
          <w:noProof/>
          <w:sz w:val="20"/>
        </w:rPr>
        <w:fldChar w:fldCharType="end"/>
      </w:r>
    </w:p>
    <w:p w14:paraId="04A427A0" w14:textId="4CAD65C9"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 Informacja dla Wykonawców wspólnie ubiegających się o udzielenia zamówienia (spółki cywilne/konsorcja)</w:t>
      </w:r>
      <w:r w:rsidRPr="00537EE0">
        <w:rPr>
          <w:caps/>
          <w:noProof/>
          <w:sz w:val="20"/>
        </w:rPr>
        <w:tab/>
      </w:r>
      <w:r w:rsidRPr="00537EE0">
        <w:rPr>
          <w:caps/>
          <w:noProof/>
          <w:sz w:val="20"/>
        </w:rPr>
        <w:fldChar w:fldCharType="begin"/>
      </w:r>
      <w:r w:rsidRPr="00537EE0">
        <w:rPr>
          <w:caps/>
          <w:noProof/>
          <w:sz w:val="20"/>
        </w:rPr>
        <w:instrText xml:space="preserve"> PAGEREF _Toc155252319 \h </w:instrText>
      </w:r>
      <w:r w:rsidRPr="00537EE0">
        <w:rPr>
          <w:caps/>
          <w:noProof/>
          <w:sz w:val="20"/>
        </w:rPr>
      </w:r>
      <w:r w:rsidRPr="00537EE0">
        <w:rPr>
          <w:caps/>
          <w:noProof/>
          <w:sz w:val="20"/>
        </w:rPr>
        <w:fldChar w:fldCharType="separate"/>
      </w:r>
      <w:r w:rsidR="0095025F">
        <w:rPr>
          <w:caps/>
          <w:noProof/>
          <w:sz w:val="20"/>
        </w:rPr>
        <w:t>9</w:t>
      </w:r>
      <w:r w:rsidRPr="00537EE0">
        <w:rPr>
          <w:caps/>
          <w:noProof/>
          <w:sz w:val="20"/>
        </w:rPr>
        <w:fldChar w:fldCharType="end"/>
      </w:r>
    </w:p>
    <w:p w14:paraId="2890E86A" w14:textId="6D88AC0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 Informacja o sposobie porozumiewania się Zamawiającego z wykonawcami oraz przekazywania oświadczeń i dokumentów, a także wskazanie osób uprawnionych do porozumiewania się z Wykonawcami</w:t>
      </w:r>
      <w:r w:rsidRPr="00537EE0">
        <w:rPr>
          <w:caps/>
          <w:noProof/>
          <w:sz w:val="20"/>
        </w:rPr>
        <w:tab/>
      </w:r>
      <w:r w:rsidRPr="00537EE0">
        <w:rPr>
          <w:caps/>
          <w:noProof/>
          <w:sz w:val="20"/>
        </w:rPr>
        <w:fldChar w:fldCharType="begin"/>
      </w:r>
      <w:r w:rsidRPr="00537EE0">
        <w:rPr>
          <w:caps/>
          <w:noProof/>
          <w:sz w:val="20"/>
        </w:rPr>
        <w:instrText xml:space="preserve"> PAGEREF _Toc155252320 \h </w:instrText>
      </w:r>
      <w:r w:rsidRPr="00537EE0">
        <w:rPr>
          <w:caps/>
          <w:noProof/>
          <w:sz w:val="20"/>
        </w:rPr>
      </w:r>
      <w:r w:rsidRPr="00537EE0">
        <w:rPr>
          <w:caps/>
          <w:noProof/>
          <w:sz w:val="20"/>
        </w:rPr>
        <w:fldChar w:fldCharType="separate"/>
      </w:r>
      <w:r w:rsidR="0095025F">
        <w:rPr>
          <w:caps/>
          <w:noProof/>
          <w:sz w:val="20"/>
        </w:rPr>
        <w:t>9</w:t>
      </w:r>
      <w:r w:rsidRPr="00537EE0">
        <w:rPr>
          <w:caps/>
          <w:noProof/>
          <w:sz w:val="20"/>
        </w:rPr>
        <w:fldChar w:fldCharType="end"/>
      </w:r>
    </w:p>
    <w:p w14:paraId="5A30E254" w14:textId="1CECB108"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XII. Wymagania dotyczące wadium</w:t>
      </w:r>
      <w:r w:rsidRPr="00537EE0">
        <w:rPr>
          <w:caps/>
          <w:noProof/>
          <w:sz w:val="20"/>
        </w:rPr>
        <w:tab/>
      </w:r>
      <w:r w:rsidRPr="00537EE0">
        <w:rPr>
          <w:caps/>
          <w:noProof/>
          <w:sz w:val="20"/>
        </w:rPr>
        <w:fldChar w:fldCharType="begin"/>
      </w:r>
      <w:r w:rsidRPr="00537EE0">
        <w:rPr>
          <w:caps/>
          <w:noProof/>
          <w:sz w:val="20"/>
        </w:rPr>
        <w:instrText xml:space="preserve"> PAGEREF _Toc155252321 \h </w:instrText>
      </w:r>
      <w:r w:rsidRPr="00537EE0">
        <w:rPr>
          <w:caps/>
          <w:noProof/>
          <w:sz w:val="20"/>
        </w:rPr>
      </w:r>
      <w:r w:rsidRPr="00537EE0">
        <w:rPr>
          <w:caps/>
          <w:noProof/>
          <w:sz w:val="20"/>
        </w:rPr>
        <w:fldChar w:fldCharType="separate"/>
      </w:r>
      <w:r w:rsidR="0095025F">
        <w:rPr>
          <w:caps/>
          <w:noProof/>
          <w:sz w:val="20"/>
        </w:rPr>
        <w:t>11</w:t>
      </w:r>
      <w:r w:rsidRPr="00537EE0">
        <w:rPr>
          <w:caps/>
          <w:noProof/>
          <w:sz w:val="20"/>
        </w:rPr>
        <w:fldChar w:fldCharType="end"/>
      </w:r>
    </w:p>
    <w:p w14:paraId="206796B8" w14:textId="02B069B3"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XIII. Termin związania ofertą</w:t>
      </w:r>
      <w:r w:rsidRPr="00537EE0">
        <w:rPr>
          <w:caps/>
          <w:noProof/>
          <w:sz w:val="20"/>
        </w:rPr>
        <w:tab/>
      </w:r>
      <w:r w:rsidRPr="00537EE0">
        <w:rPr>
          <w:caps/>
          <w:noProof/>
          <w:sz w:val="20"/>
        </w:rPr>
        <w:fldChar w:fldCharType="begin"/>
      </w:r>
      <w:r w:rsidRPr="00537EE0">
        <w:rPr>
          <w:caps/>
          <w:noProof/>
          <w:sz w:val="20"/>
        </w:rPr>
        <w:instrText xml:space="preserve"> PAGEREF _Toc155252322 \h </w:instrText>
      </w:r>
      <w:r w:rsidRPr="00537EE0">
        <w:rPr>
          <w:caps/>
          <w:noProof/>
          <w:sz w:val="20"/>
        </w:rPr>
      </w:r>
      <w:r w:rsidRPr="00537EE0">
        <w:rPr>
          <w:caps/>
          <w:noProof/>
          <w:sz w:val="20"/>
        </w:rPr>
        <w:fldChar w:fldCharType="separate"/>
      </w:r>
      <w:r w:rsidR="0095025F">
        <w:rPr>
          <w:caps/>
          <w:noProof/>
          <w:sz w:val="20"/>
        </w:rPr>
        <w:t>11</w:t>
      </w:r>
      <w:r w:rsidRPr="00537EE0">
        <w:rPr>
          <w:caps/>
          <w:noProof/>
          <w:sz w:val="20"/>
        </w:rPr>
        <w:fldChar w:fldCharType="end"/>
      </w:r>
    </w:p>
    <w:p w14:paraId="410DE164" w14:textId="08615A4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XIV. Opis sposobu przygotowania ofert</w:t>
      </w:r>
      <w:r w:rsidRPr="00537EE0">
        <w:rPr>
          <w:caps/>
          <w:noProof/>
          <w:sz w:val="20"/>
        </w:rPr>
        <w:tab/>
      </w:r>
      <w:r w:rsidRPr="00537EE0">
        <w:rPr>
          <w:caps/>
          <w:noProof/>
          <w:sz w:val="20"/>
        </w:rPr>
        <w:fldChar w:fldCharType="begin"/>
      </w:r>
      <w:r w:rsidRPr="00537EE0">
        <w:rPr>
          <w:caps/>
          <w:noProof/>
          <w:sz w:val="20"/>
        </w:rPr>
        <w:instrText xml:space="preserve"> PAGEREF _Toc155252323 \h </w:instrText>
      </w:r>
      <w:r w:rsidRPr="00537EE0">
        <w:rPr>
          <w:caps/>
          <w:noProof/>
          <w:sz w:val="20"/>
        </w:rPr>
      </w:r>
      <w:r w:rsidRPr="00537EE0">
        <w:rPr>
          <w:caps/>
          <w:noProof/>
          <w:sz w:val="20"/>
        </w:rPr>
        <w:fldChar w:fldCharType="separate"/>
      </w:r>
      <w:r w:rsidR="0095025F">
        <w:rPr>
          <w:caps/>
          <w:noProof/>
          <w:sz w:val="20"/>
        </w:rPr>
        <w:t>12</w:t>
      </w:r>
      <w:r w:rsidRPr="00537EE0">
        <w:rPr>
          <w:caps/>
          <w:noProof/>
          <w:sz w:val="20"/>
        </w:rPr>
        <w:fldChar w:fldCharType="end"/>
      </w:r>
    </w:p>
    <w:p w14:paraId="4C8C9D48" w14:textId="1601170F"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 Miejsce oraz termin składania i otwarcia ofert</w:t>
      </w:r>
      <w:r w:rsidRPr="00537EE0">
        <w:rPr>
          <w:caps/>
          <w:noProof/>
          <w:sz w:val="20"/>
        </w:rPr>
        <w:tab/>
      </w:r>
      <w:r w:rsidRPr="00537EE0">
        <w:rPr>
          <w:caps/>
          <w:noProof/>
          <w:sz w:val="20"/>
        </w:rPr>
        <w:fldChar w:fldCharType="begin"/>
      </w:r>
      <w:r w:rsidRPr="00537EE0">
        <w:rPr>
          <w:caps/>
          <w:noProof/>
          <w:sz w:val="20"/>
        </w:rPr>
        <w:instrText xml:space="preserve"> PAGEREF _Toc155252324 \h </w:instrText>
      </w:r>
      <w:r w:rsidRPr="00537EE0">
        <w:rPr>
          <w:caps/>
          <w:noProof/>
          <w:sz w:val="20"/>
        </w:rPr>
      </w:r>
      <w:r w:rsidRPr="00537EE0">
        <w:rPr>
          <w:caps/>
          <w:noProof/>
          <w:sz w:val="20"/>
        </w:rPr>
        <w:fldChar w:fldCharType="separate"/>
      </w:r>
      <w:r w:rsidR="0095025F">
        <w:rPr>
          <w:caps/>
          <w:noProof/>
          <w:sz w:val="20"/>
        </w:rPr>
        <w:t>14</w:t>
      </w:r>
      <w:r w:rsidRPr="00537EE0">
        <w:rPr>
          <w:caps/>
          <w:noProof/>
          <w:sz w:val="20"/>
        </w:rPr>
        <w:fldChar w:fldCharType="end"/>
      </w:r>
    </w:p>
    <w:p w14:paraId="497AB8D5" w14:textId="6937628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XVI. Opis sposobu obliczenia ceny</w:t>
      </w:r>
      <w:r w:rsidRPr="00537EE0">
        <w:rPr>
          <w:caps/>
          <w:noProof/>
          <w:sz w:val="20"/>
        </w:rPr>
        <w:tab/>
      </w:r>
      <w:r w:rsidRPr="00537EE0">
        <w:rPr>
          <w:caps/>
          <w:noProof/>
          <w:sz w:val="20"/>
        </w:rPr>
        <w:fldChar w:fldCharType="begin"/>
      </w:r>
      <w:r w:rsidRPr="00537EE0">
        <w:rPr>
          <w:caps/>
          <w:noProof/>
          <w:sz w:val="20"/>
        </w:rPr>
        <w:instrText xml:space="preserve"> PAGEREF _Toc155252325 \h </w:instrText>
      </w:r>
      <w:r w:rsidRPr="00537EE0">
        <w:rPr>
          <w:caps/>
          <w:noProof/>
          <w:sz w:val="20"/>
        </w:rPr>
      </w:r>
      <w:r w:rsidRPr="00537EE0">
        <w:rPr>
          <w:caps/>
          <w:noProof/>
          <w:sz w:val="20"/>
        </w:rPr>
        <w:fldChar w:fldCharType="separate"/>
      </w:r>
      <w:r w:rsidR="0095025F">
        <w:rPr>
          <w:caps/>
          <w:noProof/>
          <w:sz w:val="20"/>
        </w:rPr>
        <w:t>15</w:t>
      </w:r>
      <w:r w:rsidRPr="00537EE0">
        <w:rPr>
          <w:caps/>
          <w:noProof/>
          <w:sz w:val="20"/>
        </w:rPr>
        <w:fldChar w:fldCharType="end"/>
      </w:r>
    </w:p>
    <w:p w14:paraId="0411AFE1" w14:textId="0FB00E94"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XVII. Opis kryteriów, którymi Zamawiający będzie się kierował przy wyborze oferty, wraz z podaniem znaczenia tych kryteriów i sposobu oceny ofert</w:t>
      </w:r>
      <w:r w:rsidRPr="00537EE0">
        <w:rPr>
          <w:caps/>
          <w:noProof/>
          <w:sz w:val="20"/>
        </w:rPr>
        <w:tab/>
      </w:r>
      <w:r w:rsidRPr="00537EE0">
        <w:rPr>
          <w:caps/>
          <w:noProof/>
          <w:sz w:val="20"/>
        </w:rPr>
        <w:fldChar w:fldCharType="begin"/>
      </w:r>
      <w:r w:rsidRPr="00537EE0">
        <w:rPr>
          <w:caps/>
          <w:noProof/>
          <w:sz w:val="20"/>
        </w:rPr>
        <w:instrText xml:space="preserve"> PAGEREF _Toc155252326 \h </w:instrText>
      </w:r>
      <w:r w:rsidRPr="00537EE0">
        <w:rPr>
          <w:caps/>
          <w:noProof/>
          <w:sz w:val="20"/>
        </w:rPr>
      </w:r>
      <w:r w:rsidRPr="00537EE0">
        <w:rPr>
          <w:caps/>
          <w:noProof/>
          <w:sz w:val="20"/>
        </w:rPr>
        <w:fldChar w:fldCharType="separate"/>
      </w:r>
      <w:r w:rsidR="0095025F">
        <w:rPr>
          <w:caps/>
          <w:noProof/>
          <w:sz w:val="20"/>
        </w:rPr>
        <w:t>16</w:t>
      </w:r>
      <w:r w:rsidRPr="00537EE0">
        <w:rPr>
          <w:caps/>
          <w:noProof/>
          <w:sz w:val="20"/>
        </w:rPr>
        <w:fldChar w:fldCharType="end"/>
      </w:r>
    </w:p>
    <w:p w14:paraId="3594FED0" w14:textId="6317876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XVIII. Informacje o formalnościach, jakie powinny zostać dopełnione po wyborze oferty w celu zawarcia umowy w sprawie zamówienia publicznego.</w:t>
      </w:r>
      <w:r w:rsidRPr="00537EE0">
        <w:rPr>
          <w:caps/>
          <w:noProof/>
          <w:sz w:val="20"/>
        </w:rPr>
        <w:tab/>
      </w:r>
      <w:r w:rsidRPr="00537EE0">
        <w:rPr>
          <w:caps/>
          <w:noProof/>
          <w:sz w:val="20"/>
        </w:rPr>
        <w:fldChar w:fldCharType="begin"/>
      </w:r>
      <w:r w:rsidRPr="00537EE0">
        <w:rPr>
          <w:caps/>
          <w:noProof/>
          <w:sz w:val="20"/>
        </w:rPr>
        <w:instrText xml:space="preserve"> PAGEREF _Toc155252327 \h </w:instrText>
      </w:r>
      <w:r w:rsidRPr="00537EE0">
        <w:rPr>
          <w:caps/>
          <w:noProof/>
          <w:sz w:val="20"/>
        </w:rPr>
      </w:r>
      <w:r w:rsidRPr="00537EE0">
        <w:rPr>
          <w:caps/>
          <w:noProof/>
          <w:sz w:val="20"/>
        </w:rPr>
        <w:fldChar w:fldCharType="separate"/>
      </w:r>
      <w:r w:rsidR="0095025F">
        <w:rPr>
          <w:caps/>
          <w:noProof/>
          <w:sz w:val="20"/>
        </w:rPr>
        <w:t>21</w:t>
      </w:r>
      <w:r w:rsidRPr="00537EE0">
        <w:rPr>
          <w:caps/>
          <w:noProof/>
          <w:sz w:val="20"/>
        </w:rPr>
        <w:fldChar w:fldCharType="end"/>
      </w:r>
    </w:p>
    <w:p w14:paraId="3000549E" w14:textId="22A9B88D"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XIX. Wymagania dotyczące zabezpieczenia należytego wykonania umowy.</w:t>
      </w:r>
      <w:r w:rsidRPr="00537EE0">
        <w:rPr>
          <w:caps/>
          <w:noProof/>
          <w:sz w:val="20"/>
        </w:rPr>
        <w:tab/>
      </w:r>
      <w:r w:rsidRPr="00537EE0">
        <w:rPr>
          <w:caps/>
          <w:noProof/>
          <w:sz w:val="20"/>
        </w:rPr>
        <w:fldChar w:fldCharType="begin"/>
      </w:r>
      <w:r w:rsidRPr="00537EE0">
        <w:rPr>
          <w:caps/>
          <w:noProof/>
          <w:sz w:val="20"/>
        </w:rPr>
        <w:instrText xml:space="preserve"> PAGEREF _Toc155252328 \h </w:instrText>
      </w:r>
      <w:r w:rsidRPr="00537EE0">
        <w:rPr>
          <w:caps/>
          <w:noProof/>
          <w:sz w:val="20"/>
        </w:rPr>
      </w:r>
      <w:r w:rsidRPr="00537EE0">
        <w:rPr>
          <w:caps/>
          <w:noProof/>
          <w:sz w:val="20"/>
        </w:rPr>
        <w:fldChar w:fldCharType="separate"/>
      </w:r>
      <w:r w:rsidR="0095025F">
        <w:rPr>
          <w:caps/>
          <w:noProof/>
          <w:sz w:val="20"/>
        </w:rPr>
        <w:t>21</w:t>
      </w:r>
      <w:r w:rsidRPr="00537EE0">
        <w:rPr>
          <w:caps/>
          <w:noProof/>
          <w:sz w:val="20"/>
        </w:rPr>
        <w:fldChar w:fldCharType="end"/>
      </w:r>
    </w:p>
    <w:p w14:paraId="17BB102F" w14:textId="4A8143FD"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XX. Pouczenie o środkach ochrony prawnej przysługujących Wykonawcy w toku postępowania o udzielenie zamówienia.</w:t>
      </w:r>
      <w:r w:rsidRPr="00537EE0">
        <w:rPr>
          <w:caps/>
          <w:noProof/>
          <w:sz w:val="20"/>
        </w:rPr>
        <w:tab/>
      </w:r>
      <w:r w:rsidRPr="00537EE0">
        <w:rPr>
          <w:caps/>
          <w:noProof/>
          <w:sz w:val="20"/>
        </w:rPr>
        <w:fldChar w:fldCharType="begin"/>
      </w:r>
      <w:r w:rsidRPr="00537EE0">
        <w:rPr>
          <w:caps/>
          <w:noProof/>
          <w:sz w:val="20"/>
        </w:rPr>
        <w:instrText xml:space="preserve"> PAGEREF _Toc155252329 \h </w:instrText>
      </w:r>
      <w:r w:rsidRPr="00537EE0">
        <w:rPr>
          <w:caps/>
          <w:noProof/>
          <w:sz w:val="20"/>
        </w:rPr>
      </w:r>
      <w:r w:rsidRPr="00537EE0">
        <w:rPr>
          <w:caps/>
          <w:noProof/>
          <w:sz w:val="20"/>
        </w:rPr>
        <w:fldChar w:fldCharType="separate"/>
      </w:r>
      <w:r w:rsidR="0095025F">
        <w:rPr>
          <w:caps/>
          <w:noProof/>
          <w:sz w:val="20"/>
        </w:rPr>
        <w:t>22</w:t>
      </w:r>
      <w:r w:rsidRPr="00537EE0">
        <w:rPr>
          <w:caps/>
          <w:noProof/>
          <w:sz w:val="20"/>
        </w:rPr>
        <w:fldChar w:fldCharType="end"/>
      </w:r>
    </w:p>
    <w:p w14:paraId="7E68AC4B" w14:textId="7150001C"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 xml:space="preserve">XXI. </w:t>
      </w:r>
      <w:r w:rsidRPr="00537EE0">
        <w:rPr>
          <w:rFonts w:cs="Arial"/>
          <w:caps/>
          <w:noProof/>
          <w:sz w:val="20"/>
          <w:u w:val="single"/>
        </w:rPr>
        <w:t>Ochrona danych osobowych</w:t>
      </w:r>
      <w:r w:rsidRPr="00537EE0">
        <w:rPr>
          <w:caps/>
          <w:noProof/>
          <w:sz w:val="20"/>
        </w:rPr>
        <w:tab/>
      </w:r>
      <w:r w:rsidRPr="00537EE0">
        <w:rPr>
          <w:caps/>
          <w:noProof/>
          <w:sz w:val="20"/>
        </w:rPr>
        <w:fldChar w:fldCharType="begin"/>
      </w:r>
      <w:r w:rsidRPr="00537EE0">
        <w:rPr>
          <w:caps/>
          <w:noProof/>
          <w:sz w:val="20"/>
        </w:rPr>
        <w:instrText xml:space="preserve"> PAGEREF _Toc155252330 \h </w:instrText>
      </w:r>
      <w:r w:rsidRPr="00537EE0">
        <w:rPr>
          <w:caps/>
          <w:noProof/>
          <w:sz w:val="20"/>
        </w:rPr>
      </w:r>
      <w:r w:rsidRPr="00537EE0">
        <w:rPr>
          <w:caps/>
          <w:noProof/>
          <w:sz w:val="20"/>
        </w:rPr>
        <w:fldChar w:fldCharType="separate"/>
      </w:r>
      <w:r w:rsidR="0095025F">
        <w:rPr>
          <w:caps/>
          <w:noProof/>
          <w:sz w:val="20"/>
        </w:rPr>
        <w:t>22</w:t>
      </w:r>
      <w:r w:rsidRPr="00537EE0">
        <w:rPr>
          <w:caps/>
          <w:noProof/>
          <w:sz w:val="20"/>
        </w:rPr>
        <w:fldChar w:fldCharType="end"/>
      </w:r>
    </w:p>
    <w:p w14:paraId="10A6B58E" w14:textId="014C5007"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XXII. Załączniki:</w:t>
      </w:r>
      <w:r w:rsidRPr="00537EE0">
        <w:rPr>
          <w:caps/>
          <w:noProof/>
          <w:sz w:val="20"/>
        </w:rPr>
        <w:tab/>
      </w:r>
      <w:r w:rsidRPr="00537EE0">
        <w:rPr>
          <w:caps/>
          <w:noProof/>
          <w:sz w:val="20"/>
        </w:rPr>
        <w:fldChar w:fldCharType="begin"/>
      </w:r>
      <w:r w:rsidRPr="00537EE0">
        <w:rPr>
          <w:caps/>
          <w:noProof/>
          <w:sz w:val="20"/>
        </w:rPr>
        <w:instrText xml:space="preserve"> PAGEREF _Toc155252331 \h </w:instrText>
      </w:r>
      <w:r w:rsidRPr="00537EE0">
        <w:rPr>
          <w:caps/>
          <w:noProof/>
          <w:sz w:val="20"/>
        </w:rPr>
      </w:r>
      <w:r w:rsidRPr="00537EE0">
        <w:rPr>
          <w:caps/>
          <w:noProof/>
          <w:sz w:val="20"/>
        </w:rPr>
        <w:fldChar w:fldCharType="separate"/>
      </w:r>
      <w:r w:rsidR="0095025F">
        <w:rPr>
          <w:caps/>
          <w:noProof/>
          <w:sz w:val="20"/>
        </w:rPr>
        <w:t>24</w:t>
      </w:r>
      <w:r w:rsidRPr="00537EE0">
        <w:rPr>
          <w:caps/>
          <w:noProof/>
          <w:sz w:val="20"/>
        </w:rPr>
        <w:fldChar w:fldCharType="end"/>
      </w:r>
    </w:p>
    <w:p w14:paraId="668FC93F" w14:textId="06B4F3E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1 do SWZ</w:t>
      </w:r>
      <w:r w:rsidRPr="00537EE0">
        <w:rPr>
          <w:caps/>
          <w:noProof/>
          <w:sz w:val="20"/>
        </w:rPr>
        <w:tab/>
      </w:r>
      <w:r w:rsidRPr="00537EE0">
        <w:rPr>
          <w:caps/>
          <w:noProof/>
          <w:sz w:val="20"/>
        </w:rPr>
        <w:fldChar w:fldCharType="begin"/>
      </w:r>
      <w:r w:rsidRPr="00537EE0">
        <w:rPr>
          <w:caps/>
          <w:noProof/>
          <w:sz w:val="20"/>
        </w:rPr>
        <w:instrText xml:space="preserve"> PAGEREF _Toc155252332 \h </w:instrText>
      </w:r>
      <w:r w:rsidRPr="00537EE0">
        <w:rPr>
          <w:caps/>
          <w:noProof/>
          <w:sz w:val="20"/>
        </w:rPr>
      </w:r>
      <w:r w:rsidRPr="00537EE0">
        <w:rPr>
          <w:caps/>
          <w:noProof/>
          <w:sz w:val="20"/>
        </w:rPr>
        <w:fldChar w:fldCharType="separate"/>
      </w:r>
      <w:r w:rsidR="0095025F">
        <w:rPr>
          <w:caps/>
          <w:noProof/>
          <w:sz w:val="20"/>
        </w:rPr>
        <w:t>25</w:t>
      </w:r>
      <w:r w:rsidRPr="00537EE0">
        <w:rPr>
          <w:caps/>
          <w:noProof/>
          <w:sz w:val="20"/>
        </w:rPr>
        <w:fldChar w:fldCharType="end"/>
      </w:r>
    </w:p>
    <w:p w14:paraId="35286CB9" w14:textId="3B16E534"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 do SWZ</w:t>
      </w:r>
      <w:r w:rsidRPr="00537EE0">
        <w:rPr>
          <w:caps/>
          <w:noProof/>
          <w:sz w:val="20"/>
        </w:rPr>
        <w:tab/>
      </w:r>
      <w:r w:rsidRPr="00537EE0">
        <w:rPr>
          <w:caps/>
          <w:noProof/>
          <w:sz w:val="20"/>
        </w:rPr>
        <w:fldChar w:fldCharType="begin"/>
      </w:r>
      <w:r w:rsidRPr="00537EE0">
        <w:rPr>
          <w:caps/>
          <w:noProof/>
          <w:sz w:val="20"/>
        </w:rPr>
        <w:instrText xml:space="preserve"> PAGEREF _Toc155252333 \h </w:instrText>
      </w:r>
      <w:r w:rsidRPr="00537EE0">
        <w:rPr>
          <w:caps/>
          <w:noProof/>
          <w:sz w:val="20"/>
        </w:rPr>
      </w:r>
      <w:r w:rsidRPr="00537EE0">
        <w:rPr>
          <w:caps/>
          <w:noProof/>
          <w:sz w:val="20"/>
        </w:rPr>
        <w:fldChar w:fldCharType="separate"/>
      </w:r>
      <w:r w:rsidR="0095025F">
        <w:rPr>
          <w:caps/>
          <w:noProof/>
          <w:sz w:val="20"/>
        </w:rPr>
        <w:t>32</w:t>
      </w:r>
      <w:r w:rsidRPr="00537EE0">
        <w:rPr>
          <w:caps/>
          <w:noProof/>
          <w:sz w:val="20"/>
        </w:rPr>
        <w:fldChar w:fldCharType="end"/>
      </w:r>
    </w:p>
    <w:p w14:paraId="6ADFD231" w14:textId="268195D6"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2a do SWZ</w:t>
      </w:r>
      <w:r w:rsidRPr="00537EE0">
        <w:rPr>
          <w:caps/>
          <w:noProof/>
          <w:sz w:val="20"/>
        </w:rPr>
        <w:tab/>
      </w:r>
      <w:r w:rsidRPr="00537EE0">
        <w:rPr>
          <w:caps/>
          <w:noProof/>
          <w:sz w:val="20"/>
        </w:rPr>
        <w:fldChar w:fldCharType="begin"/>
      </w:r>
      <w:r w:rsidRPr="00537EE0">
        <w:rPr>
          <w:caps/>
          <w:noProof/>
          <w:sz w:val="20"/>
        </w:rPr>
        <w:instrText xml:space="preserve"> PAGEREF _Toc155252334 \h </w:instrText>
      </w:r>
      <w:r w:rsidRPr="00537EE0">
        <w:rPr>
          <w:caps/>
          <w:noProof/>
          <w:sz w:val="20"/>
        </w:rPr>
      </w:r>
      <w:r w:rsidRPr="00537EE0">
        <w:rPr>
          <w:caps/>
          <w:noProof/>
          <w:sz w:val="20"/>
        </w:rPr>
        <w:fldChar w:fldCharType="separate"/>
      </w:r>
      <w:r w:rsidR="0095025F">
        <w:rPr>
          <w:caps/>
          <w:noProof/>
          <w:sz w:val="20"/>
        </w:rPr>
        <w:t>34</w:t>
      </w:r>
      <w:r w:rsidRPr="00537EE0">
        <w:rPr>
          <w:caps/>
          <w:noProof/>
          <w:sz w:val="20"/>
        </w:rPr>
        <w:fldChar w:fldCharType="end"/>
      </w:r>
    </w:p>
    <w:p w14:paraId="278F8B9A" w14:textId="32DCB26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2b do SWZ</w:t>
      </w:r>
      <w:r w:rsidRPr="00537EE0">
        <w:rPr>
          <w:caps/>
          <w:noProof/>
          <w:sz w:val="20"/>
        </w:rPr>
        <w:tab/>
      </w:r>
      <w:r w:rsidRPr="00537EE0">
        <w:rPr>
          <w:caps/>
          <w:noProof/>
          <w:sz w:val="20"/>
        </w:rPr>
        <w:fldChar w:fldCharType="begin"/>
      </w:r>
      <w:r w:rsidRPr="00537EE0">
        <w:rPr>
          <w:caps/>
          <w:noProof/>
          <w:sz w:val="20"/>
        </w:rPr>
        <w:instrText xml:space="preserve"> PAGEREF _Toc155252335 \h </w:instrText>
      </w:r>
      <w:r w:rsidRPr="00537EE0">
        <w:rPr>
          <w:caps/>
          <w:noProof/>
          <w:sz w:val="20"/>
        </w:rPr>
      </w:r>
      <w:r w:rsidRPr="00537EE0">
        <w:rPr>
          <w:caps/>
          <w:noProof/>
          <w:sz w:val="20"/>
        </w:rPr>
        <w:fldChar w:fldCharType="separate"/>
      </w:r>
      <w:r w:rsidR="0095025F">
        <w:rPr>
          <w:caps/>
          <w:noProof/>
          <w:sz w:val="20"/>
        </w:rPr>
        <w:t>36</w:t>
      </w:r>
      <w:r w:rsidRPr="00537EE0">
        <w:rPr>
          <w:caps/>
          <w:noProof/>
          <w:sz w:val="20"/>
        </w:rPr>
        <w:fldChar w:fldCharType="end"/>
      </w:r>
    </w:p>
    <w:p w14:paraId="48EB58B4" w14:textId="78911644"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2c do SWZ</w:t>
      </w:r>
      <w:r w:rsidRPr="00537EE0">
        <w:rPr>
          <w:caps/>
          <w:noProof/>
          <w:sz w:val="20"/>
        </w:rPr>
        <w:tab/>
      </w:r>
      <w:r w:rsidRPr="00537EE0">
        <w:rPr>
          <w:caps/>
          <w:noProof/>
          <w:sz w:val="20"/>
        </w:rPr>
        <w:fldChar w:fldCharType="begin"/>
      </w:r>
      <w:r w:rsidRPr="00537EE0">
        <w:rPr>
          <w:caps/>
          <w:noProof/>
          <w:sz w:val="20"/>
        </w:rPr>
        <w:instrText xml:space="preserve"> PAGEREF _Toc155252336 \h </w:instrText>
      </w:r>
      <w:r w:rsidRPr="00537EE0">
        <w:rPr>
          <w:caps/>
          <w:noProof/>
          <w:sz w:val="20"/>
        </w:rPr>
      </w:r>
      <w:r w:rsidRPr="00537EE0">
        <w:rPr>
          <w:caps/>
          <w:noProof/>
          <w:sz w:val="20"/>
        </w:rPr>
        <w:fldChar w:fldCharType="separate"/>
      </w:r>
      <w:r w:rsidR="0095025F">
        <w:rPr>
          <w:caps/>
          <w:noProof/>
          <w:sz w:val="20"/>
        </w:rPr>
        <w:t>37</w:t>
      </w:r>
      <w:r w:rsidRPr="00537EE0">
        <w:rPr>
          <w:caps/>
          <w:noProof/>
          <w:sz w:val="20"/>
        </w:rPr>
        <w:fldChar w:fldCharType="end"/>
      </w:r>
    </w:p>
    <w:p w14:paraId="07B6CF5B" w14:textId="15BEC234"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Załącznik nr 3 do SWZ</w:t>
      </w:r>
      <w:r w:rsidRPr="00537EE0">
        <w:rPr>
          <w:caps/>
          <w:noProof/>
          <w:sz w:val="20"/>
        </w:rPr>
        <w:tab/>
      </w:r>
      <w:r w:rsidRPr="00537EE0">
        <w:rPr>
          <w:caps/>
          <w:noProof/>
          <w:sz w:val="20"/>
        </w:rPr>
        <w:fldChar w:fldCharType="begin"/>
      </w:r>
      <w:r w:rsidRPr="00537EE0">
        <w:rPr>
          <w:caps/>
          <w:noProof/>
          <w:sz w:val="20"/>
        </w:rPr>
        <w:instrText xml:space="preserve"> PAGEREF _Toc155252337 \h </w:instrText>
      </w:r>
      <w:r w:rsidRPr="00537EE0">
        <w:rPr>
          <w:caps/>
          <w:noProof/>
          <w:sz w:val="20"/>
        </w:rPr>
      </w:r>
      <w:r w:rsidRPr="00537EE0">
        <w:rPr>
          <w:caps/>
          <w:noProof/>
          <w:sz w:val="20"/>
        </w:rPr>
        <w:fldChar w:fldCharType="separate"/>
      </w:r>
      <w:r w:rsidR="0095025F">
        <w:rPr>
          <w:caps/>
          <w:noProof/>
          <w:sz w:val="20"/>
        </w:rPr>
        <w:t>38</w:t>
      </w:r>
      <w:r w:rsidRPr="00537EE0">
        <w:rPr>
          <w:caps/>
          <w:noProof/>
          <w:sz w:val="20"/>
        </w:rPr>
        <w:fldChar w:fldCharType="end"/>
      </w:r>
    </w:p>
    <w:p w14:paraId="0B3D80FF" w14:textId="224C7F4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Załącznik nr 4 do SWZ</w:t>
      </w:r>
      <w:r w:rsidRPr="00537EE0">
        <w:rPr>
          <w:caps/>
          <w:noProof/>
          <w:sz w:val="20"/>
        </w:rPr>
        <w:tab/>
      </w:r>
      <w:r w:rsidRPr="00537EE0">
        <w:rPr>
          <w:caps/>
          <w:noProof/>
          <w:sz w:val="20"/>
        </w:rPr>
        <w:fldChar w:fldCharType="begin"/>
      </w:r>
      <w:r w:rsidRPr="00537EE0">
        <w:rPr>
          <w:caps/>
          <w:noProof/>
          <w:sz w:val="20"/>
        </w:rPr>
        <w:instrText xml:space="preserve"> PAGEREF _Toc155252338 \h </w:instrText>
      </w:r>
      <w:r w:rsidRPr="00537EE0">
        <w:rPr>
          <w:caps/>
          <w:noProof/>
          <w:sz w:val="20"/>
        </w:rPr>
      </w:r>
      <w:r w:rsidRPr="00537EE0">
        <w:rPr>
          <w:caps/>
          <w:noProof/>
          <w:sz w:val="20"/>
        </w:rPr>
        <w:fldChar w:fldCharType="separate"/>
      </w:r>
      <w:r w:rsidR="0095025F">
        <w:rPr>
          <w:caps/>
          <w:noProof/>
          <w:sz w:val="20"/>
        </w:rPr>
        <w:t>39</w:t>
      </w:r>
      <w:r w:rsidRPr="00537EE0">
        <w:rPr>
          <w:caps/>
          <w:noProof/>
          <w:sz w:val="20"/>
        </w:rPr>
        <w:fldChar w:fldCharType="end"/>
      </w:r>
    </w:p>
    <w:p w14:paraId="518A6D2F" w14:textId="3DC2C63F"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5 do SWZ</w:t>
      </w:r>
      <w:r w:rsidRPr="00537EE0">
        <w:rPr>
          <w:caps/>
          <w:noProof/>
          <w:sz w:val="20"/>
        </w:rPr>
        <w:tab/>
      </w:r>
      <w:r w:rsidRPr="00537EE0">
        <w:rPr>
          <w:caps/>
          <w:noProof/>
          <w:sz w:val="20"/>
        </w:rPr>
        <w:fldChar w:fldCharType="begin"/>
      </w:r>
      <w:r w:rsidRPr="00537EE0">
        <w:rPr>
          <w:caps/>
          <w:noProof/>
          <w:sz w:val="20"/>
        </w:rPr>
        <w:instrText xml:space="preserve"> PAGEREF _Toc155252339 \h </w:instrText>
      </w:r>
      <w:r w:rsidRPr="00537EE0">
        <w:rPr>
          <w:caps/>
          <w:noProof/>
          <w:sz w:val="20"/>
        </w:rPr>
      </w:r>
      <w:r w:rsidRPr="00537EE0">
        <w:rPr>
          <w:caps/>
          <w:noProof/>
          <w:sz w:val="20"/>
        </w:rPr>
        <w:fldChar w:fldCharType="separate"/>
      </w:r>
      <w:r w:rsidR="0095025F">
        <w:rPr>
          <w:caps/>
          <w:noProof/>
          <w:sz w:val="20"/>
        </w:rPr>
        <w:t>42</w:t>
      </w:r>
      <w:r w:rsidRPr="00537EE0">
        <w:rPr>
          <w:caps/>
          <w:noProof/>
          <w:sz w:val="20"/>
        </w:rPr>
        <w:fldChar w:fldCharType="end"/>
      </w:r>
    </w:p>
    <w:p w14:paraId="590D7069" w14:textId="71C33C28" w:rsidR="00666FB4" w:rsidRPr="000B4DC7" w:rsidRDefault="003E0955" w:rsidP="00537EE0">
      <w:pPr>
        <w:pStyle w:val="Spistreci8"/>
        <w:tabs>
          <w:tab w:val="right" w:leader="dot" w:pos="10194"/>
        </w:tabs>
        <w:spacing w:line="360" w:lineRule="auto"/>
        <w:ind w:left="0"/>
        <w:jc w:val="both"/>
        <w:rPr>
          <w:rFonts w:ascii="Georgia" w:hAnsi="Georgia" w:cs="Georgia"/>
          <w:sz w:val="20"/>
          <w:szCs w:val="20"/>
        </w:rPr>
      </w:pPr>
      <w:r w:rsidRPr="00537EE0">
        <w:rPr>
          <w:rFonts w:ascii="Georgia" w:hAnsi="Georgia"/>
          <w:caps/>
          <w:color w:val="000000"/>
          <w:kern w:val="20"/>
          <w:sz w:val="20"/>
          <w:szCs w:val="18"/>
          <w:highlight w:val="yellow"/>
        </w:rPr>
        <w:fldChar w:fldCharType="end"/>
      </w:r>
      <w:r w:rsidR="00666FB4" w:rsidRPr="000B4DC7">
        <w:rPr>
          <w:rFonts w:ascii="Georgia" w:hAnsi="Georgia" w:cs="Georgia"/>
          <w:bCs/>
          <w:sz w:val="20"/>
          <w:szCs w:val="20"/>
        </w:rPr>
        <w:br w:type="page"/>
      </w:r>
    </w:p>
    <w:p w14:paraId="739E5916"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55252310"/>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1CCCA53E"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71EC05ED"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06AC3D1A"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18B0C66B"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50B8C4A5"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p>
    <w:p w14:paraId="5B5CDC9C"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14883161" w14:textId="77777777" w:rsidR="00666FB4" w:rsidRDefault="00666FB4" w:rsidP="00666FB4">
      <w:pPr>
        <w:spacing w:line="360" w:lineRule="auto"/>
        <w:rPr>
          <w:rFonts w:ascii="Georgia" w:hAnsi="Georgia"/>
          <w:sz w:val="20"/>
          <w:szCs w:val="20"/>
        </w:rPr>
      </w:pPr>
    </w:p>
    <w:p w14:paraId="47DB0E82"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39C87AE0" w14:textId="77777777" w:rsidR="00666FB4" w:rsidRPr="00E60300" w:rsidRDefault="00666FB4" w:rsidP="00666FB4">
      <w:pPr>
        <w:spacing w:line="360" w:lineRule="auto"/>
        <w:rPr>
          <w:rFonts w:ascii="Georgia" w:hAnsi="Georgia" w:cs="Georgia"/>
          <w:sz w:val="20"/>
          <w:szCs w:val="20"/>
        </w:rPr>
      </w:pPr>
    </w:p>
    <w:p w14:paraId="5B1EC18F"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55252311"/>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000D1BE6"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t>Postępowanie prowadzone</w:t>
      </w:r>
      <w:r>
        <w:t xml:space="preserve"> jest</w:t>
      </w:r>
      <w:r w:rsidRPr="003D62A2">
        <w:t xml:space="preserve"> w trybie podstawowym, zgodnie z przepisami art. 275 pkt 1 ustawy z dnia </w:t>
      </w:r>
      <w:r>
        <w:br/>
      </w:r>
      <w:r w:rsidRPr="003D62A2">
        <w:t>11 września 2019 r. Prawo zamówień publicznych (Dz. U. z 20</w:t>
      </w:r>
      <w:r>
        <w:t>23</w:t>
      </w:r>
      <w:r w:rsidRPr="003D62A2">
        <w:t xml:space="preserve"> r. poz. </w:t>
      </w:r>
      <w:r>
        <w:t>1605 t.j. ze zm.</w:t>
      </w:r>
      <w:r w:rsidRPr="003D62A2">
        <w:t>), zwanej dalej ustawą Pzp. Właściwą procedurą przeprowadzenia niniejszego postępowania są przepisy dla zamówień nie przekraczających kwot</w:t>
      </w:r>
      <w:r>
        <w:t>y</w:t>
      </w:r>
      <w:r w:rsidRPr="003D62A2">
        <w:t xml:space="preserve"> 2</w:t>
      </w:r>
      <w:r>
        <w:t>21</w:t>
      </w:r>
      <w:r w:rsidRPr="003D62A2">
        <w:t xml:space="preserve"> 000,00 €. </w:t>
      </w:r>
    </w:p>
    <w:p w14:paraId="11F3F71D"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575BBB9F"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7539B112"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14B0643"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763C0297" w14:textId="77777777" w:rsidR="008D60CA" w:rsidRPr="001B0D7F" w:rsidRDefault="008D60CA" w:rsidP="008D60CA">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73C5B48" w14:textId="77777777" w:rsidR="008D60CA" w:rsidRPr="00626151" w:rsidRDefault="008D60CA" w:rsidP="008D60CA">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6186BFE2" w14:textId="77777777" w:rsidR="008D60CA" w:rsidRPr="001B0D7F" w:rsidRDefault="008D60CA" w:rsidP="008D60CA">
      <w:pPr>
        <w:pStyle w:val="Tekstpodstawowywcity22"/>
        <w:numPr>
          <w:ilvl w:val="0"/>
          <w:numId w:val="11"/>
        </w:numPr>
        <w:spacing w:after="0"/>
        <w:ind w:left="0" w:firstLine="0"/>
        <w:rPr>
          <w:rFonts w:cs="Arial"/>
          <w:shd w:val="clear" w:color="auto" w:fill="FFFFFF"/>
        </w:rPr>
      </w:pPr>
      <w:r w:rsidRPr="001B0D7F">
        <w:t xml:space="preserve">Zamawiający </w:t>
      </w:r>
      <w:r>
        <w:t xml:space="preserve">nie </w:t>
      </w:r>
      <w:r w:rsidRPr="001B0D7F">
        <w:t>przewiduje możliwości odbyci</w:t>
      </w:r>
      <w:r>
        <w:t>a</w:t>
      </w:r>
      <w:r w:rsidRPr="001B0D7F">
        <w:t xml:space="preserve"> przez wykonawcę wizji lokalnej </w:t>
      </w:r>
      <w:r>
        <w:t>oraz</w:t>
      </w:r>
      <w:r w:rsidRPr="001B0D7F">
        <w:t xml:space="preserve"> sprawdzenia przez niego dokumentów niezbędnych do realizacji z</w:t>
      </w:r>
      <w:r>
        <w:t xml:space="preserve">amówienia dostępnych na miejscu </w:t>
      </w:r>
      <w:r w:rsidRPr="001B0D7F">
        <w:t xml:space="preserve">u Zamawiającego. </w:t>
      </w:r>
    </w:p>
    <w:p w14:paraId="0B94BDB4"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43E6C0B"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5525231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09B48ACF" w14:textId="77777777" w:rsidR="00547056" w:rsidRDefault="00547056" w:rsidP="00666FB4">
      <w:pPr>
        <w:spacing w:line="360" w:lineRule="auto"/>
        <w:jc w:val="both"/>
        <w:rPr>
          <w:rFonts w:ascii="Georgia" w:hAnsi="Georgia" w:cs="Georgia"/>
          <w:color w:val="000000"/>
          <w:sz w:val="20"/>
          <w:szCs w:val="20"/>
        </w:rPr>
      </w:pPr>
    </w:p>
    <w:p w14:paraId="733480F4" w14:textId="77777777" w:rsidR="00547056" w:rsidRPr="00987EE1" w:rsidRDefault="00547056" w:rsidP="00547056">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40441590" w14:textId="77777777" w:rsidR="00547056" w:rsidRPr="00F952A2" w:rsidRDefault="00547056" w:rsidP="00547056">
      <w:pPr>
        <w:autoSpaceDE w:val="0"/>
        <w:autoSpaceDN w:val="0"/>
        <w:adjustRightInd w:val="0"/>
        <w:spacing w:line="360" w:lineRule="auto"/>
        <w:rPr>
          <w:rFonts w:ascii="Georgia" w:hAnsi="Georgia" w:cs="EUAlbertina"/>
          <w:sz w:val="20"/>
          <w:szCs w:val="20"/>
        </w:rPr>
      </w:pPr>
      <w:r w:rsidRPr="00F952A2">
        <w:rPr>
          <w:rFonts w:ascii="Georgia" w:hAnsi="Georgia" w:cs="EUAlbertina"/>
          <w:sz w:val="20"/>
          <w:szCs w:val="20"/>
        </w:rPr>
        <w:t xml:space="preserve">Główny kod CPV: </w:t>
      </w:r>
      <w:r w:rsidRPr="00F952A2">
        <w:rPr>
          <w:rFonts w:ascii="Georgia" w:hAnsi="Georgia" w:cs="EUAlbertina"/>
          <w:sz w:val="20"/>
          <w:szCs w:val="20"/>
        </w:rPr>
        <w:tab/>
      </w:r>
      <w:r w:rsidRPr="00F952A2">
        <w:rPr>
          <w:rFonts w:ascii="Georgia" w:hAnsi="Georgia" w:cs="EUAlbertina"/>
          <w:sz w:val="20"/>
          <w:szCs w:val="20"/>
        </w:rPr>
        <w:tab/>
        <w:t>33140000-3 Materiały medyczne</w:t>
      </w:r>
    </w:p>
    <w:p w14:paraId="0EFC1825" w14:textId="77777777" w:rsidR="00547056" w:rsidRPr="00F952A2" w:rsidRDefault="00547056" w:rsidP="00547056">
      <w:pPr>
        <w:autoSpaceDE w:val="0"/>
        <w:autoSpaceDN w:val="0"/>
        <w:adjustRightInd w:val="0"/>
        <w:spacing w:line="360" w:lineRule="auto"/>
        <w:rPr>
          <w:rFonts w:ascii="Georgia" w:hAnsi="Georgia" w:cs="EUAlbertina"/>
          <w:sz w:val="20"/>
          <w:szCs w:val="20"/>
        </w:rPr>
      </w:pPr>
      <w:r w:rsidRPr="00F952A2">
        <w:rPr>
          <w:rFonts w:ascii="Georgia" w:hAnsi="Georgia" w:cs="EUAlbertina"/>
          <w:sz w:val="20"/>
          <w:szCs w:val="20"/>
        </w:rPr>
        <w:t>Dodatkowe kody CPV:</w:t>
      </w:r>
      <w:r w:rsidRPr="00F952A2">
        <w:rPr>
          <w:rFonts w:ascii="Georgia" w:hAnsi="Georgia" w:cs="EUAlbertina"/>
          <w:sz w:val="20"/>
          <w:szCs w:val="20"/>
        </w:rPr>
        <w:tab/>
      </w:r>
      <w:r w:rsidRPr="00F952A2">
        <w:rPr>
          <w:rFonts w:ascii="Georgia" w:hAnsi="Georgia" w:cs="EUAlbertina"/>
          <w:sz w:val="20"/>
          <w:szCs w:val="20"/>
        </w:rPr>
        <w:tab/>
        <w:t>33198000-4 Szpitalne wyroby papierowe</w:t>
      </w:r>
    </w:p>
    <w:p w14:paraId="67E33C70" w14:textId="77777777" w:rsidR="008D60CA" w:rsidRDefault="008D60CA" w:rsidP="008D60CA">
      <w:pPr>
        <w:tabs>
          <w:tab w:val="left" w:pos="2127"/>
        </w:tabs>
        <w:spacing w:line="360" w:lineRule="auto"/>
        <w:jc w:val="both"/>
        <w:rPr>
          <w:rFonts w:ascii="Georgia" w:hAnsi="Georgia" w:cs="Georgia"/>
          <w:sz w:val="20"/>
          <w:szCs w:val="20"/>
        </w:rPr>
      </w:pPr>
    </w:p>
    <w:p w14:paraId="13927576" w14:textId="77777777" w:rsidR="008D60CA" w:rsidRPr="00664774" w:rsidRDefault="008D60CA" w:rsidP="008D60CA">
      <w:pPr>
        <w:pStyle w:val="Standard"/>
        <w:numPr>
          <w:ilvl w:val="3"/>
          <w:numId w:val="3"/>
        </w:numPr>
        <w:tabs>
          <w:tab w:val="clear" w:pos="568"/>
          <w:tab w:val="num" w:pos="0"/>
          <w:tab w:val="left"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74B0E6B6" w14:textId="1CFABEEE" w:rsidR="008D60CA" w:rsidRPr="007476A7" w:rsidRDefault="008D60CA" w:rsidP="008D60CA">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Liczba </w:t>
      </w:r>
      <w:r w:rsidRPr="00F22321">
        <w:rPr>
          <w:rFonts w:cs="Arial"/>
          <w:b w:val="0"/>
          <w:bCs w:val="0"/>
          <w:i w:val="0"/>
          <w:iCs w:val="0"/>
          <w:sz w:val="20"/>
          <w:szCs w:val="20"/>
        </w:rPr>
        <w:t xml:space="preserve">części </w:t>
      </w:r>
      <w:r>
        <w:rPr>
          <w:rFonts w:cs="Arial"/>
          <w:b w:val="0"/>
          <w:bCs w:val="0"/>
          <w:i w:val="0"/>
          <w:iCs w:val="0"/>
          <w:sz w:val="20"/>
          <w:szCs w:val="20"/>
        </w:rPr>
        <w:t>7</w:t>
      </w:r>
      <w:r w:rsidRPr="00F22321">
        <w:rPr>
          <w:rFonts w:cs="Arial"/>
          <w:b w:val="0"/>
          <w:bCs w:val="0"/>
          <w:i w:val="0"/>
          <w:iCs w:val="0"/>
          <w:sz w:val="20"/>
          <w:szCs w:val="20"/>
        </w:rPr>
        <w:t>.</w:t>
      </w:r>
    </w:p>
    <w:p w14:paraId="418FD2D2" w14:textId="77777777" w:rsidR="008D60CA" w:rsidRPr="007476A7"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w:t>
      </w:r>
      <w:r>
        <w:rPr>
          <w:b w:val="0"/>
          <w:bCs w:val="0"/>
          <w:i w:val="0"/>
          <w:iCs w:val="0"/>
          <w:sz w:val="20"/>
        </w:rPr>
        <w:t>e</w:t>
      </w:r>
      <w:r w:rsidRPr="00D613C1">
        <w:rPr>
          <w:b w:val="0"/>
          <w:bCs w:val="0"/>
          <w:i w:val="0"/>
          <w:iCs w:val="0"/>
          <w:sz w:val="20"/>
        </w:rPr>
        <w:t xml:space="preserve">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4597A21F" w14:textId="77777777" w:rsidR="008D60CA" w:rsidRPr="001B6F5F"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65336550" w14:textId="77777777" w:rsidR="008D60CA" w:rsidRPr="00447CDE"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7FC29709" w14:textId="77777777" w:rsidR="008D60CA" w:rsidRPr="00C0035C"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67292077" w14:textId="77777777" w:rsidR="008D60CA" w:rsidRPr="003E1CD1"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2FCF5A29" w14:textId="77777777" w:rsidR="008D60CA" w:rsidRPr="003E1CD1"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40C2A412" w14:textId="77777777" w:rsidR="008D60CA" w:rsidRPr="003E1CD1"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1D23D4" w14:textId="77777777" w:rsidR="008D60CA" w:rsidRDefault="008D60CA" w:rsidP="008D60CA">
      <w:pPr>
        <w:spacing w:line="360" w:lineRule="auto"/>
        <w:jc w:val="both"/>
        <w:rPr>
          <w:rFonts w:ascii="Georgia" w:hAnsi="Georgia" w:cs="Georgia"/>
          <w:color w:val="000000"/>
          <w:sz w:val="20"/>
          <w:szCs w:val="20"/>
        </w:rPr>
      </w:pPr>
    </w:p>
    <w:p w14:paraId="26F434F7" w14:textId="77777777" w:rsidR="008D60CA" w:rsidRDefault="008D60CA" w:rsidP="008D60CA">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01A09D02" w14:textId="77777777" w:rsidR="008D60CA" w:rsidRPr="00EC0C9E" w:rsidRDefault="008D60CA" w:rsidP="008D60CA">
      <w:pPr>
        <w:numPr>
          <w:ilvl w:val="0"/>
          <w:numId w:val="97"/>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cs="Georgia"/>
          <w:sz w:val="20"/>
          <w:szCs w:val="20"/>
          <w:lang w:eastAsia="pl-PL"/>
        </w:rPr>
        <w:t>W przypadku, gdy w trakcie postępowania przetargowego zostanie wstrzymana produkcja asortymentu lub zostanie on wycofany z obrotu, Wykonawca winien zwrócić się na piśmie do Zamawiającego z prośbą o ustosunkowanie.</w:t>
      </w:r>
    </w:p>
    <w:p w14:paraId="09B40ED3" w14:textId="77777777" w:rsidR="008D60CA" w:rsidRPr="00EC0C9E" w:rsidRDefault="008D60CA" w:rsidP="008D60CA">
      <w:pPr>
        <w:numPr>
          <w:ilvl w:val="0"/>
          <w:numId w:val="97"/>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5731628D" w14:textId="77777777" w:rsidR="00547056" w:rsidRDefault="00547056" w:rsidP="00666FB4">
      <w:pPr>
        <w:spacing w:line="360" w:lineRule="auto"/>
        <w:jc w:val="both"/>
        <w:rPr>
          <w:rFonts w:ascii="Georgia" w:hAnsi="Georgia" w:cs="Georgia"/>
          <w:color w:val="000000"/>
          <w:sz w:val="20"/>
          <w:szCs w:val="20"/>
        </w:rPr>
      </w:pPr>
    </w:p>
    <w:p w14:paraId="7263963D"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55252313"/>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2BD93FF4" w14:textId="52A822E7" w:rsidR="005F64B3" w:rsidRPr="00875740" w:rsidRDefault="005F64B3" w:rsidP="005F64B3">
      <w:pPr>
        <w:tabs>
          <w:tab w:val="left" w:pos="0"/>
          <w:tab w:val="left" w:pos="426"/>
        </w:tabs>
        <w:spacing w:line="360" w:lineRule="auto"/>
        <w:jc w:val="both"/>
        <w:textAlignment w:val="auto"/>
        <w:rPr>
          <w:rFonts w:ascii="Georgia" w:hAnsi="Georgia"/>
          <w:b/>
          <w:bCs/>
          <w:color w:val="000000"/>
          <w:sz w:val="20"/>
          <w:szCs w:val="20"/>
        </w:rPr>
      </w:pPr>
      <w:bookmarkStart w:id="8" w:name="_Hlk153886886"/>
      <w:r w:rsidRPr="00875740">
        <w:rPr>
          <w:rFonts w:ascii="Georgia" w:hAnsi="Georgia"/>
          <w:bCs/>
          <w:color w:val="000000"/>
          <w:sz w:val="20"/>
          <w:szCs w:val="20"/>
        </w:rPr>
        <w:t>Termin realizacji zamówienia</w:t>
      </w:r>
      <w:r w:rsidRPr="00875740">
        <w:rPr>
          <w:rFonts w:ascii="Georgia" w:hAnsi="Georgia"/>
          <w:color w:val="000000"/>
          <w:sz w:val="20"/>
          <w:szCs w:val="20"/>
        </w:rPr>
        <w:t>:</w:t>
      </w:r>
      <w:r w:rsidRPr="00BF3E57">
        <w:rPr>
          <w:rFonts w:ascii="Georgia" w:hAnsi="Georgia"/>
          <w:color w:val="000000"/>
          <w:sz w:val="20"/>
          <w:szCs w:val="20"/>
        </w:rPr>
        <w:t xml:space="preserve"> </w:t>
      </w:r>
      <w:r w:rsidR="00AC00FA" w:rsidRPr="008D60CA">
        <w:rPr>
          <w:rFonts w:ascii="Georgia" w:hAnsi="Georgia"/>
          <w:b/>
          <w:bCs/>
          <w:color w:val="000000"/>
          <w:sz w:val="20"/>
          <w:szCs w:val="20"/>
        </w:rPr>
        <w:t>1</w:t>
      </w:r>
      <w:r w:rsidR="00EE11EC">
        <w:rPr>
          <w:rFonts w:ascii="Georgia" w:hAnsi="Georgia"/>
          <w:b/>
          <w:bCs/>
          <w:color w:val="000000"/>
          <w:sz w:val="20"/>
          <w:szCs w:val="20"/>
        </w:rPr>
        <w:t>9</w:t>
      </w:r>
      <w:r w:rsidRPr="008D60CA">
        <w:rPr>
          <w:rFonts w:ascii="Georgia" w:hAnsi="Georgia"/>
          <w:b/>
          <w:bCs/>
          <w:color w:val="000000"/>
          <w:sz w:val="20"/>
          <w:szCs w:val="20"/>
        </w:rPr>
        <w:t xml:space="preserve"> miesięcy</w:t>
      </w:r>
      <w:r>
        <w:rPr>
          <w:rFonts w:ascii="Georgia" w:hAnsi="Georgia"/>
          <w:b/>
          <w:bCs/>
          <w:color w:val="000000"/>
          <w:sz w:val="20"/>
          <w:szCs w:val="20"/>
        </w:rPr>
        <w:t xml:space="preserve"> </w:t>
      </w:r>
      <w:r w:rsidRPr="00875740">
        <w:rPr>
          <w:rFonts w:ascii="Georgia" w:hAnsi="Georgia"/>
          <w:b/>
          <w:bCs/>
          <w:color w:val="000000"/>
          <w:sz w:val="20"/>
          <w:szCs w:val="20"/>
        </w:rPr>
        <w:t xml:space="preserve">od dnia zawarcia umowy jednak nie dłużej niż do </w:t>
      </w:r>
      <w:r>
        <w:rPr>
          <w:rFonts w:ascii="Georgia" w:hAnsi="Georgia"/>
          <w:b/>
          <w:bCs/>
          <w:color w:val="000000"/>
          <w:sz w:val="20"/>
          <w:szCs w:val="20"/>
        </w:rPr>
        <w:t>31.08.2025r.</w:t>
      </w:r>
    </w:p>
    <w:bookmarkEnd w:id="8"/>
    <w:p w14:paraId="7B279EA2" w14:textId="77777777" w:rsidR="00666FB4" w:rsidRPr="00123693" w:rsidRDefault="00666FB4" w:rsidP="00666FB4">
      <w:pPr>
        <w:tabs>
          <w:tab w:val="left" w:pos="0"/>
          <w:tab w:val="left" w:pos="360"/>
        </w:tabs>
        <w:spacing w:line="360" w:lineRule="auto"/>
        <w:rPr>
          <w:rFonts w:ascii="Georgia" w:hAnsi="Georgia"/>
          <w:sz w:val="20"/>
          <w:szCs w:val="20"/>
        </w:rPr>
      </w:pPr>
    </w:p>
    <w:p w14:paraId="39FDA37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5525231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p>
    <w:p w14:paraId="34C422D5" w14:textId="77777777" w:rsidR="00CB2F8C" w:rsidRPr="00CB2F8C" w:rsidRDefault="00CB2F8C" w:rsidP="00CB2F8C">
      <w:pPr>
        <w:numPr>
          <w:ilvl w:val="0"/>
          <w:numId w:val="2"/>
        </w:numPr>
        <w:tabs>
          <w:tab w:val="clear" w:pos="568"/>
          <w:tab w:val="left" w:pos="567"/>
        </w:tabs>
        <w:suppressAutoHyphens w:val="0"/>
        <w:spacing w:line="360" w:lineRule="auto"/>
        <w:jc w:val="both"/>
        <w:textAlignment w:val="auto"/>
        <w:rPr>
          <w:rFonts w:ascii="Georgia" w:eastAsiaTheme="minorEastAsia" w:hAnsi="Georgia" w:cs="Verdana"/>
          <w:kern w:val="0"/>
          <w:sz w:val="20"/>
          <w:szCs w:val="20"/>
          <w:shd w:val="clear" w:color="auto" w:fill="FFFFFF"/>
          <w:lang w:eastAsia="pl-PL"/>
        </w:rPr>
      </w:pPr>
      <w:bookmarkStart w:id="10" w:name="bookmark3"/>
      <w:r w:rsidRPr="00CB2F8C">
        <w:rPr>
          <w:rFonts w:ascii="Georgia" w:eastAsiaTheme="minorEastAsia" w:hAnsi="Georgia"/>
          <w:kern w:val="0"/>
          <w:sz w:val="20"/>
          <w:szCs w:val="20"/>
          <w:lang w:eastAsia="pl-PL"/>
        </w:rPr>
        <w:t>O udzielenie zamówienia mogą ubiegać się Wykonawcy, którzy spełniają warunki dotyczące:</w:t>
      </w:r>
    </w:p>
    <w:p w14:paraId="63790943" w14:textId="77777777" w:rsidR="00CB2F8C" w:rsidRPr="00CB2F8C" w:rsidRDefault="00CB2F8C" w:rsidP="00CB2F8C">
      <w:pPr>
        <w:numPr>
          <w:ilvl w:val="1"/>
          <w:numId w:val="25"/>
        </w:numPr>
        <w:tabs>
          <w:tab w:val="left" w:pos="567"/>
        </w:tabs>
        <w:suppressAutoHyphens w:val="0"/>
        <w:spacing w:line="360" w:lineRule="auto"/>
        <w:ind w:left="0" w:right="20" w:firstLine="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zdolności do występowania w obrocie gospodarczym:</w:t>
      </w:r>
    </w:p>
    <w:p w14:paraId="35653EE9" w14:textId="77777777" w:rsidR="00CB2F8C" w:rsidRPr="00CB2F8C" w:rsidRDefault="00CB2F8C" w:rsidP="00CB2F8C">
      <w:pPr>
        <w:tabs>
          <w:tab w:val="left" w:pos="567"/>
        </w:tabs>
        <w:suppressAutoHyphens w:val="0"/>
        <w:spacing w:line="360" w:lineRule="auto"/>
        <w:ind w:right="2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Zamawiający nie stawia warunku w powyższym zakresie.</w:t>
      </w:r>
    </w:p>
    <w:p w14:paraId="082B35E2" w14:textId="77777777" w:rsidR="00CB2F8C" w:rsidRPr="00CB2F8C" w:rsidRDefault="00CB2F8C" w:rsidP="00CB2F8C">
      <w:pPr>
        <w:numPr>
          <w:ilvl w:val="1"/>
          <w:numId w:val="25"/>
        </w:numPr>
        <w:tabs>
          <w:tab w:val="left" w:pos="567"/>
        </w:tabs>
        <w:suppressAutoHyphens w:val="0"/>
        <w:spacing w:line="360" w:lineRule="auto"/>
        <w:ind w:left="0" w:right="20" w:firstLine="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uprawnień do prowadzenia określonej działalności gospodarczej lub zawodowej, o ile wynika to</w:t>
      </w:r>
      <w:r w:rsidRPr="00CB2F8C">
        <w:rPr>
          <w:rFonts w:ascii="Georgia" w:eastAsiaTheme="minorHAnsi" w:hAnsi="Georgia"/>
          <w:kern w:val="0"/>
          <w:sz w:val="20"/>
          <w:szCs w:val="20"/>
          <w:lang w:eastAsia="en-US"/>
        </w:rPr>
        <w:br/>
        <w:t>z odrębnych przepisów:</w:t>
      </w:r>
    </w:p>
    <w:p w14:paraId="7CBECC48" w14:textId="77777777" w:rsidR="00CB2F8C" w:rsidRPr="00CB2F8C" w:rsidRDefault="00CB2F8C" w:rsidP="00CB2F8C">
      <w:pPr>
        <w:tabs>
          <w:tab w:val="left" w:pos="567"/>
        </w:tabs>
        <w:suppressAutoHyphens w:val="0"/>
        <w:spacing w:line="360" w:lineRule="auto"/>
        <w:ind w:right="2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Zamawiający nie stawia warunku w powyższym zakresie.</w:t>
      </w:r>
    </w:p>
    <w:p w14:paraId="3EAFD44D" w14:textId="77777777" w:rsidR="00CB2F8C" w:rsidRPr="00CB2F8C" w:rsidRDefault="00CB2F8C" w:rsidP="00CB2F8C">
      <w:pPr>
        <w:numPr>
          <w:ilvl w:val="1"/>
          <w:numId w:val="25"/>
        </w:numPr>
        <w:tabs>
          <w:tab w:val="left" w:pos="567"/>
        </w:tabs>
        <w:suppressAutoHyphens w:val="0"/>
        <w:spacing w:line="360" w:lineRule="auto"/>
        <w:ind w:left="0" w:right="20" w:firstLine="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sytuacji ekonomicznej lub finansowej</w:t>
      </w:r>
      <w:r w:rsidRPr="00CB2F8C">
        <w:rPr>
          <w:rFonts w:ascii="Georgia" w:eastAsiaTheme="minorHAnsi" w:hAnsi="Georgia"/>
          <w:b/>
          <w:kern w:val="0"/>
          <w:sz w:val="20"/>
          <w:szCs w:val="20"/>
          <w:lang w:eastAsia="en-US"/>
        </w:rPr>
        <w:t>:</w:t>
      </w:r>
    </w:p>
    <w:p w14:paraId="7A706868" w14:textId="77777777" w:rsidR="00CB2F8C" w:rsidRPr="00CB2F8C" w:rsidRDefault="00CB2F8C" w:rsidP="00CB2F8C">
      <w:pPr>
        <w:tabs>
          <w:tab w:val="left" w:pos="567"/>
        </w:tabs>
        <w:suppressAutoHyphens w:val="0"/>
        <w:spacing w:line="360" w:lineRule="auto"/>
        <w:ind w:right="2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Zamawiający nie stawia warunku w powyższym zakresie.</w:t>
      </w:r>
    </w:p>
    <w:p w14:paraId="45626733" w14:textId="77777777" w:rsidR="00CB2F8C" w:rsidRPr="00CB2F8C" w:rsidRDefault="00CB2F8C" w:rsidP="00CB2F8C">
      <w:pPr>
        <w:numPr>
          <w:ilvl w:val="1"/>
          <w:numId w:val="25"/>
        </w:numPr>
        <w:tabs>
          <w:tab w:val="left" w:pos="567"/>
        </w:tabs>
        <w:suppressAutoHyphens w:val="0"/>
        <w:spacing w:line="360" w:lineRule="auto"/>
        <w:ind w:left="0" w:right="23" w:firstLine="0"/>
        <w:jc w:val="both"/>
        <w:textAlignment w:val="auto"/>
        <w:rPr>
          <w:rFonts w:ascii="Georgia" w:eastAsiaTheme="minorHAnsi" w:hAnsi="Georgia"/>
          <w:bCs/>
          <w:kern w:val="0"/>
          <w:sz w:val="20"/>
          <w:szCs w:val="20"/>
          <w:lang w:eastAsia="en-US"/>
        </w:rPr>
      </w:pPr>
      <w:r w:rsidRPr="00CB2F8C">
        <w:rPr>
          <w:rFonts w:ascii="Georgia" w:eastAsiaTheme="minorHAnsi" w:hAnsi="Georgia"/>
          <w:bCs/>
          <w:kern w:val="0"/>
          <w:sz w:val="20"/>
          <w:szCs w:val="20"/>
          <w:lang w:eastAsia="en-US"/>
        </w:rPr>
        <w:t>zdolności technicznej lub zawodowej:</w:t>
      </w:r>
    </w:p>
    <w:p w14:paraId="6B1DEE76" w14:textId="77777777" w:rsidR="00CB2F8C" w:rsidRPr="00CB2F8C" w:rsidRDefault="00CB2F8C" w:rsidP="00CB2F8C">
      <w:pPr>
        <w:tabs>
          <w:tab w:val="left" w:pos="567"/>
        </w:tabs>
        <w:suppressAutoHyphens w:val="0"/>
        <w:spacing w:line="360" w:lineRule="auto"/>
        <w:ind w:right="2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Zamawiający nie stawia warunku w powyższym zakresie.</w:t>
      </w:r>
    </w:p>
    <w:p w14:paraId="76520406" w14:textId="77777777" w:rsidR="00CB2F8C" w:rsidRPr="00CB2F8C" w:rsidRDefault="00CB2F8C" w:rsidP="00CB2F8C">
      <w:pPr>
        <w:numPr>
          <w:ilvl w:val="0"/>
          <w:numId w:val="25"/>
        </w:numPr>
        <w:tabs>
          <w:tab w:val="left" w:pos="567"/>
        </w:tabs>
        <w:overflowPunct w:val="0"/>
        <w:autoSpaceDE w:val="0"/>
        <w:autoSpaceDN w:val="0"/>
        <w:adjustRightInd w:val="0"/>
        <w:spacing w:line="360" w:lineRule="auto"/>
        <w:ind w:left="0" w:firstLine="0"/>
        <w:jc w:val="both"/>
        <w:rPr>
          <w:rFonts w:ascii="Georgia" w:hAnsi="Georgia" w:cs="Arial"/>
          <w:bCs/>
          <w:iCs/>
          <w:sz w:val="20"/>
          <w:szCs w:val="20"/>
        </w:rPr>
      </w:pPr>
      <w:r w:rsidRPr="00CB2F8C">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43714E65" w14:textId="77777777" w:rsidR="00CB2F8C" w:rsidRPr="00CB2F8C" w:rsidRDefault="00CB2F8C" w:rsidP="00CB2F8C">
      <w:pPr>
        <w:numPr>
          <w:ilvl w:val="0"/>
          <w:numId w:val="25"/>
        </w:numPr>
        <w:tabs>
          <w:tab w:val="left" w:pos="567"/>
        </w:tabs>
        <w:suppressAutoHyphens w:val="0"/>
        <w:spacing w:line="360" w:lineRule="auto"/>
        <w:ind w:left="0" w:firstLine="0"/>
        <w:jc w:val="both"/>
        <w:textAlignment w:val="auto"/>
        <w:rPr>
          <w:rFonts w:ascii="Georgia" w:hAnsi="Georgia" w:cs="Arial"/>
          <w:bCs/>
          <w:i/>
          <w:iCs/>
          <w:sz w:val="20"/>
          <w:szCs w:val="20"/>
        </w:rPr>
      </w:pPr>
      <w:r w:rsidRPr="00CB2F8C">
        <w:rPr>
          <w:rFonts w:ascii="Georgia" w:hAnsi="Georgia" w:cs="Arial"/>
          <w:sz w:val="20"/>
          <w:szCs w:val="20"/>
        </w:rPr>
        <w:t>Ocena spełnienia ww. warunków dokonana zostanie zgodnie z formułą „spełnia – nie spełnia”, w oparciu o przedłożone przez Wykonawcę oświadczenia i dokumenty, o których mowa w Rozdziele VII pkt 2.</w:t>
      </w:r>
    </w:p>
    <w:bookmarkEnd w:id="10"/>
    <w:p w14:paraId="51545314" w14:textId="77777777" w:rsidR="00666FB4" w:rsidRDefault="00666FB4" w:rsidP="00666FB4">
      <w:pPr>
        <w:pStyle w:val="pkt"/>
        <w:spacing w:before="0" w:after="0" w:line="360" w:lineRule="auto"/>
        <w:ind w:left="0" w:firstLine="0"/>
        <w:rPr>
          <w:rStyle w:val="Domylnaczcionkaakapitu2"/>
          <w:rFonts w:ascii="Georgia" w:hAnsi="Georgia"/>
          <w:bCs/>
          <w:sz w:val="20"/>
        </w:rPr>
      </w:pPr>
    </w:p>
    <w:p w14:paraId="2B03F41E"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55252315"/>
      <w:r w:rsidRPr="00CE322B">
        <w:rPr>
          <w:rFonts w:ascii="Georgia" w:hAnsi="Georgia" w:cs="Georgia"/>
          <w:b/>
          <w:bCs w:val="0"/>
          <w:color w:val="000000"/>
          <w:sz w:val="20"/>
          <w:szCs w:val="20"/>
        </w:rPr>
        <w:t>VI. Podstawy wykluczenia z postępowania</w:t>
      </w:r>
      <w:bookmarkEnd w:id="11"/>
    </w:p>
    <w:p w14:paraId="51B8F22C"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3F2F62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17E533B0"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4EFCA6B3"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D9410F8" w14:textId="4A933529"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3.2. wyczerpująco wyjaśnił fakty i okoliczności związane z przestępstwem, wykroczeniem lub swoim nieprawidłowym postępowaniem oraz spowodowanymi przez nie szkodami, aktywnie współpracując odpowiednio </w:t>
      </w:r>
      <w:r w:rsidR="004762F0">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właściwymi organami, w tym organami ścigania, lub zamawiającym;</w:t>
      </w:r>
    </w:p>
    <w:p w14:paraId="445BE22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40070E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F8FDC0"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3E2B9DC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2A515614"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0D60153C"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3A1B5BB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469A48CE"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27E7F20F" w14:textId="1987943D"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083E0085"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DA6A457" w14:textId="420B72FD"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-wykonawcę oraz uczestnika konkursu, którego jednostką dominującą w rozumieniu art. 3 ust. 1 pkt 37 ustawy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z dnia 29 września 1994 r. o rachunkowości (Dz. U. z 2021 r. poz. 217, 2105 i 2106), jest podmiot wymieniony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0CFB7606"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25EB848C" w14:textId="4C47201D"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748A375"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18B3ACFA"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3FFFB4C2"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4FC64A52"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5525231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sidRPr="00C54A60">
        <w:rPr>
          <w:rFonts w:ascii="Georgia" w:hAnsi="Georgia"/>
          <w:b/>
          <w:bCs w:val="0"/>
          <w:color w:val="000000"/>
          <w:sz w:val="20"/>
          <w:szCs w:val="20"/>
        </w:rPr>
        <w:t>(Podmiotowe środki dowodowe).</w:t>
      </w:r>
      <w:bookmarkEnd w:id="12"/>
    </w:p>
    <w:p w14:paraId="40E24699" w14:textId="77777777" w:rsidR="00AC00FA" w:rsidRPr="00FD5DFE"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bookmarkStart w:id="13"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43BB4083" w14:textId="77777777" w:rsidR="00AC00FA"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01A6AEC5" w14:textId="77777777" w:rsidR="00AC00FA" w:rsidRPr="00623384"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728B727C" w14:textId="77777777" w:rsidR="00AC00FA" w:rsidRPr="00D043A3"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AB404B8" w14:textId="77777777" w:rsidR="00AC00FA" w:rsidRPr="00D043A3"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725EE06" w14:textId="77777777" w:rsidR="00AC00FA" w:rsidRPr="00D043A3"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2529143A" w14:textId="77777777" w:rsidR="00AC00FA" w:rsidRPr="00D043A3"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33F9C9D1" w14:textId="77777777" w:rsidR="00AC00FA" w:rsidRPr="006A3BFF"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62BDFC4A" w14:textId="77777777" w:rsidR="00537EE0" w:rsidRDefault="00537EE0" w:rsidP="00666FB4">
      <w:pPr>
        <w:spacing w:line="360" w:lineRule="auto"/>
        <w:rPr>
          <w:rFonts w:ascii="Georgia" w:hAnsi="Georgia" w:cs="Arial"/>
          <w:sz w:val="20"/>
          <w:szCs w:val="20"/>
          <w:highlight w:val="yellow"/>
          <w:lang w:eastAsia="en-US"/>
        </w:rPr>
      </w:pPr>
    </w:p>
    <w:p w14:paraId="2A594FED" w14:textId="77777777" w:rsidR="00666FB4" w:rsidRPr="00C279EF"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55252317"/>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4"/>
    </w:p>
    <w:p w14:paraId="159C663E" w14:textId="06D7D92D" w:rsidR="00CB2F8C" w:rsidRDefault="00CB2F8C" w:rsidP="00CB2F8C">
      <w:pPr>
        <w:pStyle w:val="Akapitzlist13"/>
        <w:widowControl w:val="0"/>
        <w:numPr>
          <w:ilvl w:val="3"/>
          <w:numId w:val="2"/>
        </w:numPr>
        <w:tabs>
          <w:tab w:val="clear" w:pos="2836"/>
          <w:tab w:val="left" w:pos="-240"/>
          <w:tab w:val="num" w:pos="0"/>
          <w:tab w:val="left" w:pos="720"/>
        </w:tabs>
        <w:spacing w:line="360" w:lineRule="auto"/>
        <w:ind w:left="0"/>
        <w:jc w:val="both"/>
        <w:rPr>
          <w:rFonts w:ascii="Georgia" w:eastAsia="Lucida Sans Unicode" w:hAnsi="Georgia"/>
          <w:iCs/>
          <w:sz w:val="20"/>
          <w:szCs w:val="20"/>
        </w:rPr>
      </w:pPr>
      <w:bookmarkStart w:id="15" w:name="_Hlk116296422"/>
      <w:bookmarkStart w:id="16" w:name="_Hlk64973594"/>
      <w:bookmarkStart w:id="17" w:name="_Hlk84421304"/>
      <w:bookmarkStart w:id="18" w:name="_Hlk95464033"/>
      <w:r w:rsidRPr="00721BC5">
        <w:rPr>
          <w:rFonts w:ascii="Georgia" w:hAnsi="Georgia"/>
          <w:sz w:val="20"/>
          <w:szCs w:val="20"/>
          <w:lang w:eastAsia="pl-PL"/>
        </w:rPr>
        <w:t>Oświadczenie o spełnianiu przez oferowany przedmiot zamówienia wymagań przewidzianych przez ustawę</w:t>
      </w:r>
      <w:r w:rsidRPr="00721BC5">
        <w:rPr>
          <w:rFonts w:ascii="Georgia" w:hAnsi="Georgia"/>
          <w:sz w:val="20"/>
          <w:szCs w:val="20"/>
          <w:lang w:eastAsia="pl-PL"/>
        </w:rPr>
        <w:br/>
        <w:t xml:space="preserve">z dnia </w:t>
      </w:r>
      <w:r>
        <w:rPr>
          <w:rFonts w:ascii="Georgia" w:hAnsi="Georgia"/>
          <w:sz w:val="20"/>
          <w:szCs w:val="20"/>
          <w:lang w:eastAsia="pl-PL"/>
        </w:rPr>
        <w:t xml:space="preserve">7 kwietnia </w:t>
      </w:r>
      <w:r w:rsidRPr="00721BC5">
        <w:rPr>
          <w:rFonts w:ascii="Georgia" w:hAnsi="Georgia"/>
          <w:sz w:val="20"/>
          <w:szCs w:val="20"/>
          <w:lang w:eastAsia="pl-PL"/>
        </w:rPr>
        <w:t>20</w:t>
      </w:r>
      <w:r>
        <w:rPr>
          <w:rFonts w:ascii="Georgia" w:hAnsi="Georgia"/>
          <w:sz w:val="20"/>
          <w:szCs w:val="20"/>
          <w:lang w:eastAsia="pl-PL"/>
        </w:rPr>
        <w:t>22</w:t>
      </w:r>
      <w:r w:rsidRPr="00721BC5">
        <w:rPr>
          <w:rFonts w:ascii="Georgia" w:hAnsi="Georgia"/>
          <w:sz w:val="20"/>
          <w:szCs w:val="20"/>
          <w:lang w:eastAsia="pl-PL"/>
        </w:rPr>
        <w:t xml:space="preserve">r o wyrobach medycznych, potwierdzające dopuszczenie tych wyrobów do obrotu i używania, oraz przez Rozporządzenie Ministra Zdrowia z dnia 17 lutego 2016r. w sprawie wymagań zasadniczych oraz procedur oceny zgodności wyrobów medycznych (Dz. U. z 2016r, poz. 211 ze zm.), wzór stanowi </w:t>
      </w:r>
      <w:r w:rsidRPr="00721BC5">
        <w:rPr>
          <w:rFonts w:ascii="Georgia" w:hAnsi="Georgia"/>
          <w:b/>
          <w:color w:val="000000"/>
          <w:sz w:val="20"/>
          <w:szCs w:val="20"/>
          <w:lang w:eastAsia="pl-PL"/>
        </w:rPr>
        <w:t>załącznik nr 3 do SW</w:t>
      </w:r>
      <w:r>
        <w:rPr>
          <w:rFonts w:ascii="Georgia" w:hAnsi="Georgia"/>
          <w:b/>
          <w:color w:val="000000"/>
          <w:sz w:val="20"/>
          <w:szCs w:val="20"/>
          <w:lang w:eastAsia="pl-PL"/>
        </w:rPr>
        <w:t xml:space="preserve">Z </w:t>
      </w:r>
      <w:bookmarkStart w:id="19" w:name="_Hlk112062893"/>
    </w:p>
    <w:p w14:paraId="2C0B233A" w14:textId="5F151639" w:rsidR="00CB2F8C" w:rsidRPr="00CB0849" w:rsidRDefault="00CB2F8C" w:rsidP="00CB2F8C">
      <w:pPr>
        <w:numPr>
          <w:ilvl w:val="0"/>
          <w:numId w:val="113"/>
        </w:numPr>
        <w:tabs>
          <w:tab w:val="left" w:pos="36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Charakterystyka techniczna papieru wydana przez producenta w celu potwierdzenia parametrów i zgodności </w:t>
      </w:r>
      <w:r>
        <w:rPr>
          <w:rFonts w:ascii="Georgia" w:hAnsi="Georgia"/>
          <w:kern w:val="0"/>
          <w:sz w:val="20"/>
          <w:szCs w:val="20"/>
          <w:lang w:eastAsia="zh-CN"/>
        </w:rPr>
        <w:br/>
      </w:r>
      <w:r w:rsidRPr="00CB0849">
        <w:rPr>
          <w:rFonts w:ascii="Georgia" w:hAnsi="Georgia"/>
          <w:kern w:val="0"/>
          <w:sz w:val="20"/>
          <w:szCs w:val="20"/>
          <w:lang w:eastAsia="zh-CN"/>
        </w:rPr>
        <w:t xml:space="preserve">z normą </w:t>
      </w:r>
      <w:r w:rsidRPr="008B2D83">
        <w:rPr>
          <w:rFonts w:ascii="Georgia" w:hAnsi="Georgia"/>
          <w:kern w:val="0"/>
          <w:sz w:val="20"/>
          <w:szCs w:val="20"/>
          <w:lang w:eastAsia="zh-CN"/>
        </w:rPr>
        <w:t>PN EN 868-3 lub</w:t>
      </w:r>
      <w:r w:rsidRPr="00CB0849">
        <w:rPr>
          <w:rFonts w:ascii="Georgia" w:hAnsi="Georgia"/>
          <w:kern w:val="0"/>
          <w:sz w:val="20"/>
          <w:szCs w:val="20"/>
          <w:lang w:eastAsia="zh-CN"/>
        </w:rPr>
        <w:t xml:space="preserve"> równoważne – </w:t>
      </w:r>
      <w:r w:rsidRPr="00CB0849">
        <w:rPr>
          <w:rFonts w:ascii="Georgia" w:hAnsi="Georgia"/>
          <w:i/>
          <w:iCs/>
          <w:kern w:val="0"/>
          <w:sz w:val="20"/>
          <w:szCs w:val="20"/>
          <w:lang w:eastAsia="zh-CN"/>
        </w:rPr>
        <w:t>dotyczy pakietu nr 2, pozycji 1-</w:t>
      </w:r>
      <w:r>
        <w:rPr>
          <w:rFonts w:ascii="Georgia" w:hAnsi="Georgia"/>
          <w:i/>
          <w:iCs/>
          <w:kern w:val="0"/>
          <w:sz w:val="20"/>
          <w:szCs w:val="20"/>
          <w:lang w:eastAsia="zh-CN"/>
        </w:rPr>
        <w:t>10</w:t>
      </w:r>
      <w:r w:rsidRPr="00CB0849">
        <w:rPr>
          <w:rFonts w:ascii="Georgia" w:hAnsi="Georgia"/>
          <w:kern w:val="0"/>
          <w:sz w:val="20"/>
          <w:szCs w:val="20"/>
          <w:lang w:eastAsia="zh-CN"/>
        </w:rPr>
        <w:t xml:space="preserve"> (rękawy papierowo – foliowe).</w:t>
      </w:r>
    </w:p>
    <w:p w14:paraId="42534595" w14:textId="318FC424" w:rsidR="00CB2F8C" w:rsidRPr="00CB0849" w:rsidRDefault="00CB2F8C" w:rsidP="00CB2F8C">
      <w:pPr>
        <w:numPr>
          <w:ilvl w:val="0"/>
          <w:numId w:val="113"/>
        </w:numPr>
        <w:tabs>
          <w:tab w:val="left" w:pos="-1080"/>
          <w:tab w:val="left" w:pos="36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Charakterystyka techniczna folii wydana przez producenta w celu potwierdzenia parametrów i zgodności </w:t>
      </w:r>
      <w:r>
        <w:rPr>
          <w:rFonts w:ascii="Georgia" w:hAnsi="Georgia"/>
          <w:kern w:val="0"/>
          <w:sz w:val="20"/>
          <w:szCs w:val="20"/>
          <w:lang w:eastAsia="zh-CN"/>
        </w:rPr>
        <w:br/>
      </w:r>
      <w:r w:rsidRPr="00CB0849">
        <w:rPr>
          <w:rFonts w:ascii="Georgia" w:hAnsi="Georgia"/>
          <w:kern w:val="0"/>
          <w:sz w:val="20"/>
          <w:szCs w:val="20"/>
          <w:lang w:eastAsia="zh-CN"/>
        </w:rPr>
        <w:t xml:space="preserve">z normą PN EN 868– 5 lub równoważne– </w:t>
      </w:r>
      <w:r w:rsidRPr="00CB0849">
        <w:rPr>
          <w:rFonts w:ascii="Georgia" w:hAnsi="Georgia"/>
          <w:i/>
          <w:iCs/>
          <w:kern w:val="0"/>
          <w:sz w:val="20"/>
          <w:szCs w:val="20"/>
          <w:lang w:eastAsia="zh-CN"/>
        </w:rPr>
        <w:t>dotyczy pakietu nr 2, pozycji 1-</w:t>
      </w:r>
      <w:r>
        <w:rPr>
          <w:rFonts w:ascii="Georgia" w:hAnsi="Georgia"/>
          <w:i/>
          <w:iCs/>
          <w:kern w:val="0"/>
          <w:sz w:val="20"/>
          <w:szCs w:val="20"/>
          <w:lang w:eastAsia="zh-CN"/>
        </w:rPr>
        <w:t>10</w:t>
      </w:r>
      <w:r w:rsidRPr="00CB0849">
        <w:rPr>
          <w:rFonts w:ascii="Georgia" w:hAnsi="Georgia"/>
          <w:kern w:val="0"/>
          <w:sz w:val="20"/>
          <w:szCs w:val="20"/>
          <w:lang w:eastAsia="zh-CN"/>
        </w:rPr>
        <w:t xml:space="preserve"> (rękawy papierowo – foliowe).</w:t>
      </w:r>
    </w:p>
    <w:p w14:paraId="0FA132FC" w14:textId="4DE7754E" w:rsidR="00CB2F8C" w:rsidRPr="00BA055D" w:rsidRDefault="00CB2F8C" w:rsidP="00CB2F8C">
      <w:pPr>
        <w:numPr>
          <w:ilvl w:val="0"/>
          <w:numId w:val="113"/>
        </w:numPr>
        <w:tabs>
          <w:tab w:val="left" w:pos="-1080"/>
          <w:tab w:val="left" w:pos="360"/>
        </w:tabs>
        <w:spacing w:line="360" w:lineRule="auto"/>
        <w:jc w:val="both"/>
        <w:textAlignment w:val="auto"/>
        <w:rPr>
          <w:rFonts w:ascii="Georgia" w:hAnsi="Georgia"/>
          <w:kern w:val="0"/>
          <w:sz w:val="20"/>
          <w:szCs w:val="20"/>
          <w:lang w:eastAsia="zh-CN"/>
        </w:rPr>
      </w:pPr>
      <w:r w:rsidRPr="00BA055D">
        <w:rPr>
          <w:rFonts w:ascii="Georgia" w:hAnsi="Georgia"/>
          <w:kern w:val="0"/>
          <w:sz w:val="20"/>
          <w:szCs w:val="20"/>
          <w:lang w:eastAsia="zh-CN"/>
        </w:rPr>
        <w:t xml:space="preserve">Oświadczenie potwierdzające liczbę warstw folii wydane przez producenta folii – </w:t>
      </w:r>
      <w:r w:rsidRPr="00BA055D">
        <w:rPr>
          <w:rFonts w:ascii="Georgia" w:hAnsi="Georgia"/>
          <w:i/>
          <w:iCs/>
          <w:kern w:val="0"/>
          <w:sz w:val="20"/>
          <w:szCs w:val="20"/>
          <w:lang w:eastAsia="zh-CN"/>
        </w:rPr>
        <w:t>dotyczy pakietu nr 2, pozycji 1-10</w:t>
      </w:r>
      <w:r w:rsidR="006E4C6B">
        <w:rPr>
          <w:rFonts w:ascii="Georgia" w:hAnsi="Georgia"/>
          <w:i/>
          <w:iCs/>
          <w:kern w:val="0"/>
          <w:sz w:val="20"/>
          <w:szCs w:val="20"/>
          <w:lang w:eastAsia="zh-CN"/>
        </w:rPr>
        <w:t>.</w:t>
      </w:r>
    </w:p>
    <w:p w14:paraId="362D9675" w14:textId="7D320CC2" w:rsidR="00CB2F8C" w:rsidRPr="00CB0849" w:rsidRDefault="00CB2F8C" w:rsidP="00CB2F8C">
      <w:pPr>
        <w:numPr>
          <w:ilvl w:val="0"/>
          <w:numId w:val="113"/>
        </w:numPr>
        <w:tabs>
          <w:tab w:val="left" w:pos="-1080"/>
          <w:tab w:val="left" w:pos="36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 Charakterystyka wytrzymałościowa wydana przez producenta w celu potwierdzenia i oceny parametrów wytrzymałościowych oraz zgodności z normą EN 868-2 lub równoważne – </w:t>
      </w:r>
      <w:r w:rsidRPr="00CB0849">
        <w:rPr>
          <w:rFonts w:ascii="Georgia" w:hAnsi="Georgia"/>
          <w:i/>
          <w:iCs/>
          <w:kern w:val="0"/>
          <w:sz w:val="20"/>
          <w:szCs w:val="20"/>
          <w:lang w:eastAsia="zh-CN"/>
        </w:rPr>
        <w:t xml:space="preserve">dotyczy pakietu nr </w:t>
      </w:r>
      <w:r>
        <w:rPr>
          <w:rFonts w:ascii="Georgia" w:hAnsi="Georgia"/>
          <w:i/>
          <w:iCs/>
          <w:kern w:val="0"/>
          <w:sz w:val="20"/>
          <w:szCs w:val="20"/>
          <w:lang w:eastAsia="zh-CN"/>
        </w:rPr>
        <w:t>5</w:t>
      </w:r>
      <w:r w:rsidRPr="00CB0849">
        <w:rPr>
          <w:rFonts w:ascii="Georgia" w:hAnsi="Georgia"/>
          <w:i/>
          <w:iCs/>
          <w:kern w:val="0"/>
          <w:sz w:val="20"/>
          <w:szCs w:val="20"/>
          <w:lang w:eastAsia="zh-CN"/>
        </w:rPr>
        <w:t xml:space="preserve">, </w:t>
      </w:r>
      <w:r>
        <w:rPr>
          <w:rFonts w:ascii="Georgia" w:hAnsi="Georgia"/>
          <w:i/>
          <w:iCs/>
          <w:kern w:val="0"/>
          <w:sz w:val="20"/>
          <w:szCs w:val="20"/>
          <w:lang w:eastAsia="zh-CN"/>
        </w:rPr>
        <w:t xml:space="preserve">oraz pakietu nr 3 </w:t>
      </w:r>
      <w:r w:rsidRPr="00CB0849">
        <w:rPr>
          <w:rFonts w:ascii="Georgia" w:hAnsi="Georgia"/>
          <w:i/>
          <w:iCs/>
          <w:kern w:val="0"/>
          <w:sz w:val="20"/>
          <w:szCs w:val="20"/>
          <w:lang w:eastAsia="zh-CN"/>
        </w:rPr>
        <w:t>pozycji 1</w:t>
      </w:r>
      <w:r w:rsidR="00BA055D">
        <w:rPr>
          <w:rFonts w:ascii="Georgia" w:hAnsi="Georgia"/>
          <w:i/>
          <w:iCs/>
          <w:kern w:val="0"/>
          <w:sz w:val="20"/>
          <w:szCs w:val="20"/>
          <w:lang w:eastAsia="zh-CN"/>
        </w:rPr>
        <w:t xml:space="preserve"> </w:t>
      </w:r>
      <w:r>
        <w:rPr>
          <w:rFonts w:ascii="Georgia" w:hAnsi="Georgia"/>
          <w:i/>
          <w:iCs/>
          <w:kern w:val="0"/>
          <w:sz w:val="20"/>
          <w:szCs w:val="20"/>
          <w:lang w:eastAsia="zh-CN"/>
        </w:rPr>
        <w:t>i 2</w:t>
      </w:r>
      <w:r w:rsidRPr="00CB0849">
        <w:rPr>
          <w:rFonts w:ascii="Georgia" w:hAnsi="Georgia"/>
          <w:kern w:val="0"/>
          <w:sz w:val="20"/>
          <w:szCs w:val="20"/>
          <w:lang w:eastAsia="zh-CN"/>
        </w:rPr>
        <w:t xml:space="preserve"> (papier krepowany i włóknina sterylizacyjna).</w:t>
      </w:r>
    </w:p>
    <w:p w14:paraId="0DF1E717" w14:textId="17555F12" w:rsidR="00CB2F8C" w:rsidRPr="00CB0849" w:rsidRDefault="00CB2F8C" w:rsidP="00CB2F8C">
      <w:pPr>
        <w:numPr>
          <w:ilvl w:val="0"/>
          <w:numId w:val="113"/>
        </w:numPr>
        <w:tabs>
          <w:tab w:val="left" w:pos="-1080"/>
          <w:tab w:val="left" w:pos="36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Oświadczenie producenta opakowań papierowo- foliowych, papierów sterylizacyjnych (dotyczy pakietu nr 2), </w:t>
      </w:r>
      <w:r>
        <w:rPr>
          <w:rFonts w:ascii="Georgia" w:hAnsi="Georgia"/>
          <w:kern w:val="0"/>
          <w:sz w:val="20"/>
          <w:szCs w:val="20"/>
          <w:lang w:eastAsia="zh-CN"/>
        </w:rPr>
        <w:br/>
      </w:r>
      <w:r w:rsidRPr="00CB0849">
        <w:rPr>
          <w:rFonts w:ascii="Georgia" w:hAnsi="Georgia"/>
          <w:kern w:val="0"/>
          <w:sz w:val="20"/>
          <w:szCs w:val="20"/>
          <w:lang w:eastAsia="zh-CN"/>
        </w:rPr>
        <w:t xml:space="preserve">o zgodności oferowanych opakowań z aktualnie obowiązującymi normami dotyczącymi opakowań tj.: </w:t>
      </w:r>
    </w:p>
    <w:p w14:paraId="143B1601" w14:textId="77777777"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ISO 11607-1:2020  lub równoważne</w:t>
      </w:r>
    </w:p>
    <w:p w14:paraId="39C7E421" w14:textId="77777777"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ISO 11607-2:2020  lub równoważne</w:t>
      </w:r>
    </w:p>
    <w:p w14:paraId="44878F91" w14:textId="77777777"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868-2:2017  lub równoważne</w:t>
      </w:r>
    </w:p>
    <w:p w14:paraId="1F9B95C1" w14:textId="739508E1"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868- 3</w:t>
      </w:r>
      <w:r>
        <w:rPr>
          <w:rFonts w:ascii="Georgia" w:hAnsi="Georgia"/>
          <w:kern w:val="0"/>
          <w:sz w:val="20"/>
          <w:szCs w:val="20"/>
          <w:lang w:eastAsia="zh-CN"/>
        </w:rPr>
        <w:t xml:space="preserve"> 3</w:t>
      </w:r>
      <w:r w:rsidRPr="00CB0849">
        <w:rPr>
          <w:rFonts w:ascii="Georgia" w:hAnsi="Georgia"/>
          <w:kern w:val="0"/>
          <w:sz w:val="20"/>
          <w:szCs w:val="20"/>
          <w:lang w:eastAsia="zh-CN"/>
        </w:rPr>
        <w:t>:2017   lub równoważne</w:t>
      </w:r>
    </w:p>
    <w:p w14:paraId="2ECCCC0E" w14:textId="77777777"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868-5:2019   lub równoważne</w:t>
      </w:r>
    </w:p>
    <w:p w14:paraId="01BCFEBF" w14:textId="2916741C" w:rsidR="00CB2F8C" w:rsidRPr="00CB0849" w:rsidRDefault="00CB2F8C" w:rsidP="00CB2F8C">
      <w:pPr>
        <w:numPr>
          <w:ilvl w:val="0"/>
          <w:numId w:val="111"/>
        </w:numPr>
        <w:tabs>
          <w:tab w:val="left" w:pos="-1620"/>
          <w:tab w:val="left" w:pos="360"/>
          <w:tab w:val="left" w:pos="54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Oświadczenie producenta o zawartości substancji toksycznych niezagrażających zdrowiu i życiu – </w:t>
      </w:r>
      <w:r w:rsidRPr="00CB0849">
        <w:rPr>
          <w:rFonts w:ascii="Georgia" w:hAnsi="Georgia"/>
          <w:i/>
          <w:iCs/>
          <w:kern w:val="0"/>
          <w:sz w:val="20"/>
          <w:szCs w:val="20"/>
          <w:lang w:eastAsia="zh-CN"/>
        </w:rPr>
        <w:t xml:space="preserve">dotyczy pakietu nr </w:t>
      </w:r>
      <w:r>
        <w:rPr>
          <w:rFonts w:ascii="Georgia" w:hAnsi="Georgia"/>
          <w:i/>
          <w:iCs/>
          <w:kern w:val="0"/>
          <w:sz w:val="20"/>
          <w:szCs w:val="20"/>
          <w:lang w:eastAsia="zh-CN"/>
        </w:rPr>
        <w:t>4</w:t>
      </w:r>
      <w:r w:rsidRPr="00CB0849">
        <w:rPr>
          <w:rFonts w:ascii="Georgia" w:hAnsi="Georgia"/>
          <w:i/>
          <w:iCs/>
          <w:kern w:val="0"/>
          <w:sz w:val="20"/>
          <w:szCs w:val="20"/>
          <w:lang w:eastAsia="zh-CN"/>
        </w:rPr>
        <w:t xml:space="preserve">, pozycja 1, 2. </w:t>
      </w:r>
    </w:p>
    <w:p w14:paraId="4A8587B4" w14:textId="586BAA5C" w:rsidR="00CB2F8C" w:rsidRPr="00CB0849" w:rsidRDefault="00CB2F8C" w:rsidP="00CB2F8C">
      <w:pPr>
        <w:numPr>
          <w:ilvl w:val="0"/>
          <w:numId w:val="111"/>
        </w:numPr>
        <w:tabs>
          <w:tab w:val="left" w:pos="-1620"/>
          <w:tab w:val="left" w:pos="360"/>
          <w:tab w:val="left" w:pos="54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Oświadczenie producenta o minimalnych cechach charakterystycznych- </w:t>
      </w:r>
      <w:r w:rsidRPr="00CB0849">
        <w:rPr>
          <w:rFonts w:ascii="Georgia" w:hAnsi="Georgia"/>
          <w:i/>
          <w:iCs/>
          <w:kern w:val="0"/>
          <w:sz w:val="20"/>
          <w:szCs w:val="20"/>
          <w:lang w:eastAsia="zh-CN"/>
        </w:rPr>
        <w:t xml:space="preserve">dotyczy pakietu nr </w:t>
      </w:r>
      <w:r>
        <w:rPr>
          <w:rFonts w:ascii="Georgia" w:hAnsi="Georgia"/>
          <w:i/>
          <w:iCs/>
          <w:kern w:val="0"/>
          <w:sz w:val="20"/>
          <w:szCs w:val="20"/>
          <w:lang w:eastAsia="zh-CN"/>
        </w:rPr>
        <w:t>4</w:t>
      </w:r>
      <w:r w:rsidRPr="00CB0849">
        <w:rPr>
          <w:rFonts w:ascii="Georgia" w:hAnsi="Georgia"/>
          <w:i/>
          <w:iCs/>
          <w:kern w:val="0"/>
          <w:sz w:val="20"/>
          <w:szCs w:val="20"/>
          <w:lang w:eastAsia="zh-CN"/>
        </w:rPr>
        <w:t xml:space="preserve"> pozycja 1 i 2.</w:t>
      </w:r>
    </w:p>
    <w:p w14:paraId="7FB3E592" w14:textId="77777777" w:rsidR="00CB2F8C" w:rsidRPr="00CB0849" w:rsidRDefault="00CB2F8C" w:rsidP="00CB2F8C">
      <w:pPr>
        <w:numPr>
          <w:ilvl w:val="0"/>
          <w:numId w:val="111"/>
        </w:numPr>
        <w:tabs>
          <w:tab w:val="left" w:pos="-1620"/>
          <w:tab w:val="left" w:pos="360"/>
          <w:tab w:val="left" w:pos="54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Deklaracja zgodności oraz karta techniczna / ulotka na potwierdzenie minimalnych</w:t>
      </w:r>
      <w:r w:rsidRPr="00CB0849">
        <w:rPr>
          <w:rFonts w:ascii="Georgia" w:hAnsi="Georgia"/>
          <w:i/>
          <w:iCs/>
          <w:kern w:val="0"/>
          <w:sz w:val="20"/>
          <w:szCs w:val="20"/>
          <w:lang w:eastAsia="zh-CN"/>
        </w:rPr>
        <w:t xml:space="preserve"> </w:t>
      </w:r>
      <w:r w:rsidRPr="00CB0849">
        <w:rPr>
          <w:rFonts w:ascii="Georgia" w:hAnsi="Georgia"/>
          <w:kern w:val="0"/>
          <w:sz w:val="20"/>
          <w:szCs w:val="20"/>
          <w:lang w:eastAsia="zh-CN"/>
        </w:rPr>
        <w:t>wymagań</w:t>
      </w:r>
      <w:r w:rsidRPr="00CB0849">
        <w:rPr>
          <w:rFonts w:ascii="Georgia" w:hAnsi="Georgia"/>
          <w:i/>
          <w:iCs/>
          <w:kern w:val="0"/>
          <w:sz w:val="20"/>
          <w:szCs w:val="20"/>
          <w:lang w:eastAsia="zh-CN"/>
        </w:rPr>
        <w:t xml:space="preserve"> – dotyczy wszystkich pakietów.</w:t>
      </w:r>
    </w:p>
    <w:bookmarkEnd w:id="15"/>
    <w:bookmarkEnd w:id="19"/>
    <w:p w14:paraId="337B1970" w14:textId="77777777" w:rsidR="00CB2F8C" w:rsidRDefault="00CB2F8C" w:rsidP="00CB2F8C">
      <w:p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Arial"/>
          <w:color w:val="000000" w:themeColor="text1"/>
          <w:sz w:val="20"/>
          <w:szCs w:val="20"/>
        </w:rPr>
      </w:pPr>
      <w:r>
        <w:rPr>
          <w:rFonts w:ascii="Georgia" w:hAnsi="Georgia" w:cs="Arial"/>
          <w:color w:val="000000" w:themeColor="text1"/>
          <w:sz w:val="20"/>
          <w:szCs w:val="20"/>
        </w:rPr>
        <w:t xml:space="preserve">10 </w:t>
      </w:r>
      <w:r w:rsidRPr="00434E4E">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148B99DC" w14:textId="0B354474" w:rsidR="00CB2F8C" w:rsidRPr="00CB2F8C" w:rsidRDefault="00CB2F8C" w:rsidP="00CB2F8C">
      <w:pPr>
        <w:pStyle w:val="Akapitzlist"/>
        <w:numPr>
          <w:ilvl w:val="0"/>
          <w:numId w:val="114"/>
        </w:numPr>
        <w:pBdr>
          <w:top w:val="nil"/>
          <w:left w:val="nil"/>
          <w:bottom w:val="nil"/>
          <w:right w:val="nil"/>
          <w:between w:val="nil"/>
        </w:pBdr>
        <w:tabs>
          <w:tab w:val="left" w:pos="426"/>
        </w:tabs>
        <w:suppressAutoHyphens w:val="0"/>
        <w:spacing w:line="360" w:lineRule="auto"/>
        <w:contextualSpacing/>
        <w:jc w:val="both"/>
        <w:textAlignment w:val="auto"/>
        <w:rPr>
          <w:rFonts w:ascii="Arial" w:eastAsiaTheme="minorHAnsi" w:hAnsi="Arial" w:cs="Arial"/>
          <w:color w:val="000000"/>
          <w:kern w:val="0"/>
          <w:sz w:val="18"/>
          <w:szCs w:val="18"/>
          <w:lang w:eastAsia="en-US"/>
        </w:rPr>
      </w:pPr>
      <w:r w:rsidRPr="00CB2F8C">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CB2F8C">
        <w:rPr>
          <w:rFonts w:ascii="Arial" w:eastAsiaTheme="minorHAnsi" w:hAnsi="Arial" w:cs="Arial"/>
          <w:color w:val="000000"/>
          <w:kern w:val="0"/>
          <w:sz w:val="18"/>
          <w:szCs w:val="18"/>
          <w:lang w:eastAsia="en-US"/>
        </w:rPr>
        <w:t xml:space="preserve"> </w:t>
      </w:r>
    </w:p>
    <w:p w14:paraId="16333A89" w14:textId="77777777" w:rsidR="00CB2F8C" w:rsidRPr="00CB2F8C" w:rsidRDefault="00CB2F8C" w:rsidP="00CB2F8C">
      <w:pPr>
        <w:pStyle w:val="Akapitzlist"/>
        <w:pBdr>
          <w:top w:val="nil"/>
          <w:left w:val="nil"/>
          <w:bottom w:val="nil"/>
          <w:right w:val="nil"/>
          <w:between w:val="nil"/>
        </w:pBdr>
        <w:tabs>
          <w:tab w:val="left" w:pos="426"/>
        </w:tabs>
        <w:suppressAutoHyphens w:val="0"/>
        <w:spacing w:line="360" w:lineRule="auto"/>
        <w:ind w:left="0"/>
        <w:contextualSpacing/>
        <w:jc w:val="both"/>
        <w:textAlignment w:val="auto"/>
        <w:rPr>
          <w:rFonts w:ascii="Georgia" w:hAnsi="Georgia" w:cstheme="minorHAnsi"/>
          <w:color w:val="000000" w:themeColor="text1"/>
          <w:sz w:val="20"/>
          <w:szCs w:val="20"/>
        </w:rPr>
      </w:pPr>
    </w:p>
    <w:p w14:paraId="32F87173"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155252318"/>
      <w:bookmarkEnd w:id="16"/>
      <w:bookmarkEnd w:id="17"/>
      <w:bookmarkEnd w:id="18"/>
      <w:r w:rsidRPr="00CE6767">
        <w:rPr>
          <w:rFonts w:ascii="Georgia" w:hAnsi="Georgia" w:cs="Georgia"/>
          <w:b/>
          <w:bCs w:val="0"/>
          <w:color w:val="000000"/>
          <w:sz w:val="20"/>
          <w:szCs w:val="20"/>
        </w:rPr>
        <w:t>IX. Poleganie na zasobach innych podmiotów</w:t>
      </w:r>
      <w:bookmarkEnd w:id="20"/>
    </w:p>
    <w:p w14:paraId="00251C40"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21"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AB98411"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A0C383A"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1D5C5D7"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7113887E" w14:textId="77777777" w:rsidR="00666FB4" w:rsidRDefault="00666FB4" w:rsidP="008B233D">
      <w:pPr>
        <w:pStyle w:val="Standarduser"/>
        <w:numPr>
          <w:ilvl w:val="1"/>
          <w:numId w:val="3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5683D3E" w14:textId="77777777" w:rsidR="00666FB4" w:rsidRDefault="00666FB4" w:rsidP="008B233D">
      <w:pPr>
        <w:pStyle w:val="Standarduser"/>
        <w:numPr>
          <w:ilvl w:val="1"/>
          <w:numId w:val="33"/>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5B02238D"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7C1AC29E"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29A924E8"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58F99559"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E35297"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0E47434"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774AA06A" w14:textId="0C6B3CE4"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sidR="004762F0">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1"/>
    <w:p w14:paraId="04F90530"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6048AD85"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2" w:name="_Toc15525231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2"/>
    </w:p>
    <w:p w14:paraId="5F35B22A" w14:textId="11C8A5AD"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3" w:name="_Hlk117496202"/>
      <w:bookmarkStart w:id="24"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006A2358">
        <w:rPr>
          <w:rFonts w:ascii="Georgia" w:hAnsi="Georgia" w:cs="Arial"/>
          <w:sz w:val="20"/>
          <w:szCs w:val="20"/>
        </w:rPr>
        <w:t xml:space="preserve"> </w:t>
      </w:r>
      <w:r w:rsidRPr="00B6213D">
        <w:rPr>
          <w:rFonts w:ascii="Georgia" w:hAnsi="Georgia" w:cs="Arial"/>
          <w:sz w:val="20"/>
          <w:szCs w:val="20"/>
        </w:rPr>
        <w:t xml:space="preserve">winno być załączone do oferty. </w:t>
      </w:r>
    </w:p>
    <w:p w14:paraId="2A00CFD9" w14:textId="77777777"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C328275"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8C3BF69"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4892F131" w14:textId="090BA5E3"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483BBAAB" w14:textId="590F60C1"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675121B" w14:textId="77777777" w:rsidR="00666FB4" w:rsidRPr="00C27C8F" w:rsidRDefault="00666FB4" w:rsidP="008B233D">
      <w:pPr>
        <w:pStyle w:val="Tekstpodstawowy2"/>
        <w:numPr>
          <w:ilvl w:val="0"/>
          <w:numId w:val="3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444636F" w14:textId="6E85916F"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sidR="005B49E9">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sidR="005B49E9">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sidR="005B49E9">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3"/>
    <w:bookmarkEnd w:id="24"/>
    <w:p w14:paraId="0EA77A0F"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A025808"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5" w:name="_Toc15525232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5"/>
      <w:bookmarkEnd w:id="26"/>
    </w:p>
    <w:p w14:paraId="56F808CA"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04761E14" w14:textId="330ED0FD" w:rsidR="00666FB4" w:rsidRPr="00FF3320" w:rsidRDefault="00AC00FA"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27" w:name="_Hlk532981701"/>
    </w:p>
    <w:p w14:paraId="426C9FEF" w14:textId="49F05B28" w:rsidR="00666FB4" w:rsidRPr="00D91220" w:rsidRDefault="00AC00FA"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Sabina Potempa</w:t>
      </w:r>
      <w:r w:rsidR="00E712B4">
        <w:rPr>
          <w:rStyle w:val="Domylnaczcionkaakapitu1"/>
          <w:rFonts w:ascii="Georgia" w:hAnsi="Georgia"/>
          <w:sz w:val="20"/>
          <w:szCs w:val="20"/>
        </w:rPr>
        <w:t xml:space="preserve">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7"/>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5C407647"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006758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02D8BAC8"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F82373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18DFBEC"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0678A1"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64EA7E8"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528C4CF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B70955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591DF1A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CCBDB8B"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3B261D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D5FBF1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D3263E4"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412F04CF"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3D8511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5CABBBAA"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34B6091"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3DC48586" w14:textId="77777777" w:rsidR="00666FB4" w:rsidRPr="00B36FE1" w:rsidRDefault="00666FB4" w:rsidP="00666FB4">
      <w:pPr>
        <w:pStyle w:val="Akapitzlist4"/>
        <w:spacing w:line="360" w:lineRule="auto"/>
        <w:ind w:left="0"/>
        <w:rPr>
          <w:rFonts w:ascii="Georgia" w:eastAsia="Calibri" w:hAnsi="Georgia"/>
          <w:sz w:val="20"/>
          <w:szCs w:val="20"/>
        </w:rPr>
      </w:pPr>
      <w:bookmarkStart w:id="28" w:name="_wp2umuqo1p7z" w:colFirst="0" w:colLast="0"/>
      <w:bookmarkEnd w:id="28"/>
      <w:r w:rsidRPr="00B36FE1">
        <w:rPr>
          <w:rFonts w:ascii="Georgia" w:eastAsia="Calibri" w:hAnsi="Georgia"/>
          <w:sz w:val="20"/>
          <w:szCs w:val="20"/>
        </w:rPr>
        <w:t xml:space="preserve">Zalecenia: </w:t>
      </w:r>
    </w:p>
    <w:p w14:paraId="37434045"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0561B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2B81C0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2BB783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A3216F8"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EA80C33"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7FE8CDC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12B2F8D"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10CBE933"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79BE0D1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B09E53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15ABDE3B"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7D79301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2D368DB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0E86C18"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0F87A5CB"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1F024C0"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4BEC8F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62FB4AC"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5F32EC45"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9" w:name="_Toc15525232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47"/>
      <w:r w:rsidRPr="00123693">
        <w:rPr>
          <w:rFonts w:ascii="Georgia" w:hAnsi="Georgia" w:cs="Georgia"/>
          <w:b/>
          <w:bCs w:val="0"/>
          <w:color w:val="000000"/>
          <w:sz w:val="20"/>
          <w:szCs w:val="20"/>
        </w:rPr>
        <w:t>Wymagania dotyczące wadium</w:t>
      </w:r>
      <w:bookmarkEnd w:id="29"/>
      <w:bookmarkEnd w:id="30"/>
    </w:p>
    <w:p w14:paraId="3F9EFF57"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1B6722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5F459822"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1" w:name="_Toc15525232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1"/>
      <w:bookmarkEnd w:id="32"/>
    </w:p>
    <w:p w14:paraId="0BEA2E04" w14:textId="14720E46"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3"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AC00FA">
        <w:rPr>
          <w:rFonts w:ascii="Georgia" w:hAnsi="Georgia" w:cs="Arial"/>
          <w:b/>
          <w:sz w:val="20"/>
          <w:szCs w:val="20"/>
          <w:highlight w:val="yellow"/>
        </w:rPr>
        <w:t>30 dni</w:t>
      </w:r>
      <w:r w:rsidRPr="00AC00FA">
        <w:rPr>
          <w:rFonts w:ascii="Georgia" w:hAnsi="Georgia" w:cs="Arial"/>
          <w:sz w:val="20"/>
          <w:szCs w:val="20"/>
          <w:highlight w:val="yellow"/>
        </w:rPr>
        <w:t xml:space="preserve">, tj. do dnia </w:t>
      </w:r>
      <w:r w:rsidR="00AC00FA" w:rsidRPr="0095025F">
        <w:rPr>
          <w:rFonts w:ascii="Georgia" w:hAnsi="Georgia" w:cs="Arial"/>
          <w:b/>
          <w:bCs/>
          <w:strike/>
          <w:sz w:val="20"/>
          <w:szCs w:val="20"/>
          <w:highlight w:val="yellow"/>
        </w:rPr>
        <w:t>20</w:t>
      </w:r>
      <w:r w:rsidRPr="0095025F">
        <w:rPr>
          <w:rFonts w:ascii="Georgia" w:hAnsi="Georgia" w:cs="Arial"/>
          <w:b/>
          <w:bCs/>
          <w:caps/>
          <w:strike/>
          <w:sz w:val="20"/>
          <w:szCs w:val="20"/>
          <w:highlight w:val="yellow"/>
        </w:rPr>
        <w:t>.</w:t>
      </w:r>
      <w:r w:rsidR="00E03537" w:rsidRPr="0095025F">
        <w:rPr>
          <w:rFonts w:ascii="Georgia" w:hAnsi="Georgia" w:cs="Arial"/>
          <w:b/>
          <w:bCs/>
          <w:caps/>
          <w:strike/>
          <w:sz w:val="20"/>
          <w:szCs w:val="20"/>
          <w:highlight w:val="yellow"/>
        </w:rPr>
        <w:t>0</w:t>
      </w:r>
      <w:r w:rsidR="00E712B4" w:rsidRPr="0095025F">
        <w:rPr>
          <w:rFonts w:ascii="Georgia" w:hAnsi="Georgia" w:cs="Arial"/>
          <w:b/>
          <w:bCs/>
          <w:caps/>
          <w:strike/>
          <w:sz w:val="20"/>
          <w:szCs w:val="20"/>
          <w:highlight w:val="yellow"/>
        </w:rPr>
        <w:t>2</w:t>
      </w:r>
      <w:r w:rsidR="00E03537" w:rsidRPr="0095025F">
        <w:rPr>
          <w:rFonts w:ascii="Georgia" w:hAnsi="Georgia" w:cs="Arial"/>
          <w:b/>
          <w:bCs/>
          <w:caps/>
          <w:strike/>
          <w:sz w:val="20"/>
          <w:szCs w:val="20"/>
          <w:highlight w:val="yellow"/>
        </w:rPr>
        <w:t>.2024</w:t>
      </w:r>
      <w:r w:rsidRPr="0095025F">
        <w:rPr>
          <w:rFonts w:ascii="Georgia" w:hAnsi="Georgia" w:cs="Arial"/>
          <w:b/>
          <w:bCs/>
          <w:caps/>
          <w:strike/>
          <w:sz w:val="20"/>
          <w:szCs w:val="20"/>
          <w:highlight w:val="yellow"/>
        </w:rPr>
        <w:t xml:space="preserve"> </w:t>
      </w:r>
      <w:r w:rsidRPr="0095025F">
        <w:rPr>
          <w:rFonts w:ascii="Georgia" w:hAnsi="Georgia" w:cs="Arial"/>
          <w:b/>
          <w:bCs/>
          <w:strike/>
          <w:sz w:val="20"/>
          <w:szCs w:val="20"/>
          <w:highlight w:val="yellow"/>
        </w:rPr>
        <w:t>r</w:t>
      </w:r>
      <w:r w:rsidRPr="00537EE0">
        <w:rPr>
          <w:rFonts w:ascii="Georgia" w:hAnsi="Georgia" w:cs="Arial"/>
          <w:color w:val="1F3864" w:themeColor="accent1" w:themeShade="80"/>
          <w:sz w:val="20"/>
          <w:szCs w:val="20"/>
        </w:rPr>
        <w:t>.</w:t>
      </w:r>
      <w:r w:rsidRPr="00395E9C">
        <w:rPr>
          <w:rFonts w:ascii="Georgia" w:hAnsi="Georgia" w:cs="Arial"/>
          <w:sz w:val="20"/>
          <w:szCs w:val="20"/>
        </w:rPr>
        <w:t xml:space="preserve"> </w:t>
      </w:r>
      <w:r w:rsidR="0095025F" w:rsidRPr="0095025F">
        <w:rPr>
          <w:rFonts w:ascii="Georgia" w:hAnsi="Georgia" w:cs="Arial"/>
          <w:color w:val="FF0000"/>
          <w:sz w:val="20"/>
          <w:szCs w:val="20"/>
        </w:rPr>
        <w:t>22.02.2024r</w:t>
      </w:r>
      <w:r w:rsidR="0095025F">
        <w:rPr>
          <w:rFonts w:ascii="Georgia" w:hAnsi="Georgia" w:cs="Arial"/>
          <w:sz w:val="20"/>
          <w:szCs w:val="20"/>
        </w:rPr>
        <w:t xml:space="preserve">. </w:t>
      </w:r>
      <w:r w:rsidRPr="00395E9C">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bookmarkEnd w:id="33"/>
    </w:p>
    <w:p w14:paraId="31F404E1"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96BF2C4"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3D4D50E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5A255F98"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15525232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5" w:name="_Toc266275249"/>
      <w:r w:rsidRPr="00123693">
        <w:rPr>
          <w:rFonts w:ascii="Georgia" w:hAnsi="Georgia" w:cs="Georgia"/>
          <w:b/>
          <w:bCs w:val="0"/>
          <w:color w:val="000000"/>
          <w:sz w:val="20"/>
          <w:szCs w:val="20"/>
        </w:rPr>
        <w:t>Opis sposobu przygotowania ofert</w:t>
      </w:r>
      <w:bookmarkEnd w:id="34"/>
      <w:bookmarkEnd w:id="35"/>
    </w:p>
    <w:p w14:paraId="66D13477"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02D6A8CE"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001685B6"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B14444C"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38D1CC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6794D879"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54419B48"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EF06A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33DE106D"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6928F971"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3F647B4"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7A29B48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2D00A891"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0D4F9B9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11C72D"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12EDD4"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543AA7BF" w14:textId="77777777" w:rsidR="00666FB4" w:rsidRPr="00AC00FA"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yellow"/>
        </w:rPr>
      </w:pPr>
      <w:bookmarkStart w:id="36" w:name="_Hlk116296518"/>
      <w:r w:rsidRPr="00AC00FA">
        <w:rPr>
          <w:rFonts w:ascii="Georgia" w:hAnsi="Georgia"/>
          <w:b/>
          <w:color w:val="000000"/>
          <w:sz w:val="20"/>
          <w:szCs w:val="20"/>
          <w:highlight w:val="yellow"/>
          <w:u w:val="single"/>
        </w:rPr>
        <w:t>Dokumenty składające się na ofertę:</w:t>
      </w:r>
    </w:p>
    <w:p w14:paraId="69421A09"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bookmarkStart w:id="37" w:name="_Hlk115342865"/>
      <w:r w:rsidRPr="00AC00FA">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AC00FA">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AC00FA">
        <w:rPr>
          <w:rFonts w:ascii="Georgia" w:hAnsi="Georgia" w:cs="Verdana"/>
          <w:color w:val="000000" w:themeColor="text1"/>
          <w:sz w:val="20"/>
          <w:szCs w:val="20"/>
          <w:highlight w:val="yellow"/>
        </w:rPr>
        <w:t>;</w:t>
      </w:r>
      <w:r w:rsidRPr="00AC00FA">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27EDA855"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AC00FA">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AC00FA">
        <w:rPr>
          <w:rFonts w:ascii="Georgia" w:hAnsi="Georgia" w:cs="Verdana"/>
          <w:sz w:val="20"/>
          <w:szCs w:val="20"/>
          <w:highlight w:val="yellow"/>
        </w:rPr>
        <w:br/>
        <w:t xml:space="preserve">o których mowa w Rozdziale XIV pkt 13 SWZ; </w:t>
      </w:r>
    </w:p>
    <w:p w14:paraId="635F8F48"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AC00FA">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408A528"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AC00FA">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AC00FA">
        <w:rPr>
          <w:rFonts w:ascii="Georgia" w:hAnsi="Georgia"/>
          <w:sz w:val="20"/>
          <w:szCs w:val="20"/>
          <w:highlight w:val="yellow"/>
        </w:rPr>
        <w:br/>
        <w:t xml:space="preserve">z dokumentów, o których mowa w </w:t>
      </w:r>
      <w:r w:rsidRPr="00AC00FA">
        <w:rPr>
          <w:rFonts w:ascii="Georgia" w:hAnsi="Georgia" w:cs="Verdana"/>
          <w:sz w:val="20"/>
          <w:szCs w:val="20"/>
          <w:highlight w:val="yellow"/>
        </w:rPr>
        <w:t>Rozdziale XIV pkt 13 SWZ</w:t>
      </w:r>
      <w:r w:rsidRPr="00AC00FA">
        <w:rPr>
          <w:rFonts w:ascii="Georgia" w:hAnsi="Georgia"/>
          <w:sz w:val="20"/>
          <w:szCs w:val="20"/>
          <w:highlight w:val="yellow"/>
        </w:rPr>
        <w:t>;</w:t>
      </w:r>
    </w:p>
    <w:p w14:paraId="3AB4CDDE"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AC00FA">
        <w:rPr>
          <w:rFonts w:ascii="Georgia" w:hAnsi="Georgia"/>
          <w:sz w:val="20"/>
          <w:szCs w:val="20"/>
          <w:highlight w:val="yellow"/>
        </w:rPr>
        <w:t xml:space="preserve">oświadczenie </w:t>
      </w:r>
      <w:r w:rsidRPr="00AC00FA">
        <w:rPr>
          <w:rFonts w:ascii="Georgia" w:hAnsi="Georgia" w:cs="Verdana"/>
          <w:sz w:val="20"/>
          <w:szCs w:val="20"/>
          <w:highlight w:val="yellow"/>
        </w:rPr>
        <w:t>Wykonawców wspólnie ubiegających się o udzielenie zamówienia, o którym mowa w art. 117 ust. 4 ustawy Pzp;</w:t>
      </w:r>
      <w:r w:rsidRPr="00AC00FA">
        <w:rPr>
          <w:rFonts w:ascii="Georgia" w:hAnsi="Georgia"/>
          <w:sz w:val="20"/>
          <w:szCs w:val="20"/>
          <w:highlight w:val="yellow"/>
        </w:rPr>
        <w:t xml:space="preserve"> według wzoru określonego w Załączniku nr 2c do SWZ</w:t>
      </w:r>
    </w:p>
    <w:p w14:paraId="454A8B6D" w14:textId="4EA057A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AC00FA">
        <w:rPr>
          <w:rFonts w:ascii="Georgia" w:hAnsi="Georgia"/>
          <w:sz w:val="20"/>
          <w:szCs w:val="20"/>
          <w:highlight w:val="yellow"/>
        </w:rPr>
        <w:t>f</w:t>
      </w:r>
      <w:r w:rsidRPr="00AC00FA">
        <w:rPr>
          <w:rFonts w:ascii="Georgia" w:eastAsia="Arial" w:hAnsi="Georgia" w:cs="Arial"/>
          <w:bCs/>
          <w:color w:val="000000"/>
          <w:sz w:val="20"/>
          <w:szCs w:val="20"/>
          <w:highlight w:val="yellow"/>
        </w:rPr>
        <w:t xml:space="preserve">ormularz ofertowy, według wzoru określonego w </w:t>
      </w:r>
      <w:r w:rsidRPr="00AC00FA">
        <w:rPr>
          <w:rFonts w:ascii="Georgia" w:eastAsia="Arial" w:hAnsi="Georgia" w:cs="Arial"/>
          <w:b/>
          <w:color w:val="000000"/>
          <w:sz w:val="20"/>
          <w:szCs w:val="20"/>
          <w:highlight w:val="yellow"/>
        </w:rPr>
        <w:t xml:space="preserve">Załączniku nr </w:t>
      </w:r>
      <w:r w:rsidR="00537EE0" w:rsidRPr="00AC00FA">
        <w:rPr>
          <w:rFonts w:ascii="Georgia" w:eastAsia="Arial" w:hAnsi="Georgia" w:cs="Arial"/>
          <w:b/>
          <w:color w:val="000000"/>
          <w:sz w:val="20"/>
          <w:szCs w:val="20"/>
          <w:highlight w:val="yellow"/>
        </w:rPr>
        <w:t>4</w:t>
      </w:r>
      <w:r w:rsidRPr="00AC00FA">
        <w:rPr>
          <w:rFonts w:ascii="Georgia" w:eastAsia="Arial" w:hAnsi="Georgia" w:cs="Arial"/>
          <w:b/>
          <w:color w:val="000000"/>
          <w:sz w:val="20"/>
          <w:szCs w:val="20"/>
          <w:highlight w:val="yellow"/>
        </w:rPr>
        <w:t xml:space="preserve"> do SWZ,</w:t>
      </w:r>
    </w:p>
    <w:p w14:paraId="57D39CE7" w14:textId="77777777" w:rsidR="00324D0E" w:rsidRPr="00AC00FA"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AC00FA">
        <w:rPr>
          <w:rFonts w:ascii="Georgia" w:hAnsi="Georgia" w:cs="Verdana"/>
          <w:sz w:val="20"/>
          <w:szCs w:val="20"/>
          <w:highlight w:val="yellow"/>
        </w:rPr>
        <w:t>oświadczenie wymagane postanowieniami Rozdziału VII pkt 2, Rozdziału IX pkt 9 Rozdziału X pkt 3 SWZ.</w:t>
      </w:r>
      <w:bookmarkStart w:id="38" w:name="_Hlk115343792"/>
    </w:p>
    <w:p w14:paraId="6C372E9F" w14:textId="77777777" w:rsidR="00324D0E" w:rsidRPr="00AC00FA" w:rsidRDefault="00324D0E"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yellow"/>
        </w:rPr>
      </w:pPr>
      <w:r w:rsidRPr="00AC00FA">
        <w:rPr>
          <w:rStyle w:val="Domylnaczcionkaakapitu2"/>
          <w:rFonts w:ascii="Georgia" w:hAnsi="Georgia"/>
          <w:sz w:val="20"/>
          <w:szCs w:val="20"/>
          <w:highlight w:val="yellow"/>
          <w:u w:val="single"/>
          <w:lang w:eastAsia="en-US"/>
        </w:rPr>
        <w:t>Dokumenty wskazane w Rozdziale VIII SWZ,- przedmiotowe środki dowodowe</w:t>
      </w:r>
    </w:p>
    <w:p w14:paraId="4F91DEED" w14:textId="74467530" w:rsidR="00AC00FA" w:rsidRPr="00D75DA1" w:rsidRDefault="00AC00FA" w:rsidP="00AC00FA">
      <w:pPr>
        <w:pStyle w:val="Akapitzlist"/>
        <w:widowControl w:val="0"/>
        <w:numPr>
          <w:ilvl w:val="1"/>
          <w:numId w:val="8"/>
        </w:numPr>
        <w:pBdr>
          <w:top w:val="nil"/>
          <w:left w:val="nil"/>
          <w:bottom w:val="nil"/>
          <w:right w:val="nil"/>
          <w:between w:val="nil"/>
        </w:pBdr>
        <w:suppressAutoHyphens w:val="0"/>
        <w:spacing w:line="360" w:lineRule="auto"/>
        <w:ind w:left="360"/>
        <w:jc w:val="both"/>
        <w:textAlignment w:val="auto"/>
        <w:rPr>
          <w:rFonts w:ascii="Georgia" w:hAnsi="Georgia" w:cs="Georgia"/>
          <w:sz w:val="20"/>
          <w:szCs w:val="20"/>
        </w:rPr>
      </w:pPr>
      <w:r w:rsidRPr="00D75DA1">
        <w:rPr>
          <w:rFonts w:ascii="Georgia" w:hAnsi="Georgia" w:cs="Georgia"/>
          <w:b/>
          <w:bCs/>
          <w:sz w:val="20"/>
          <w:szCs w:val="20"/>
          <w:highlight w:val="yellow"/>
          <w:shd w:val="clear" w:color="auto" w:fill="FFFFFF"/>
        </w:rPr>
        <w:t>nieodpłatne próbki</w:t>
      </w:r>
      <w:r w:rsidRPr="00D75DA1">
        <w:rPr>
          <w:rFonts w:ascii="Georgia" w:hAnsi="Georgia" w:cs="Georgia"/>
          <w:sz w:val="20"/>
          <w:szCs w:val="20"/>
          <w:highlight w:val="yellow"/>
          <w:shd w:val="clear" w:color="auto" w:fill="FFFFFF"/>
        </w:rPr>
        <w:t xml:space="preserve"> </w:t>
      </w:r>
      <w:r w:rsidRPr="00D75DA1">
        <w:rPr>
          <w:rFonts w:ascii="Georgia" w:hAnsi="Georgia" w:cs="Georgia"/>
          <w:sz w:val="20"/>
          <w:szCs w:val="20"/>
          <w:highlight w:val="yellow"/>
          <w:u w:val="single"/>
          <w:shd w:val="clear" w:color="auto" w:fill="FFFFFF"/>
        </w:rPr>
        <w:t>opisane numerem pakietu i pozycji. Próbki należy złożyć w Sekretariacie ZZOZ w Wadowicach, ul. Karmelicka 5, 34-100 Wadowice nie później niż do dnia otwarcia ofert</w:t>
      </w:r>
      <w:r>
        <w:rPr>
          <w:rFonts w:ascii="Georgia" w:hAnsi="Georgia" w:cs="Georgia"/>
          <w:sz w:val="20"/>
          <w:szCs w:val="20"/>
          <w:u w:val="single"/>
          <w:shd w:val="clear" w:color="auto" w:fill="FFFFFF"/>
        </w:rPr>
        <w:t>:</w:t>
      </w:r>
    </w:p>
    <w:p w14:paraId="2A221087" w14:textId="77777777"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u w:val="single"/>
        </w:rPr>
      </w:pPr>
      <w:bookmarkStart w:id="39" w:name="_Hlk115955019"/>
      <w:r w:rsidRPr="004762F0">
        <w:rPr>
          <w:rFonts w:ascii="Georgia" w:hAnsi="Georgia"/>
          <w:sz w:val="20"/>
          <w:szCs w:val="20"/>
          <w:highlight w:val="yellow"/>
          <w:u w:val="single"/>
        </w:rPr>
        <w:t xml:space="preserve">Pakiet nr 1 </w:t>
      </w:r>
      <w:r w:rsidRPr="004762F0">
        <w:rPr>
          <w:rFonts w:ascii="Georgia" w:hAnsi="Georgia"/>
          <w:sz w:val="20"/>
          <w:szCs w:val="20"/>
          <w:highlight w:val="yellow"/>
        </w:rPr>
        <w:t>poz. nr 10 – 1 szt.</w:t>
      </w:r>
    </w:p>
    <w:p w14:paraId="77E0CA21" w14:textId="4C3D22FC"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rPr>
      </w:pPr>
      <w:r w:rsidRPr="004762F0">
        <w:rPr>
          <w:rFonts w:ascii="Georgia" w:hAnsi="Georgia"/>
          <w:sz w:val="20"/>
          <w:szCs w:val="20"/>
          <w:highlight w:val="yellow"/>
          <w:u w:val="single"/>
        </w:rPr>
        <w:t>Pakiet nr 2: poz. 5 (1 mb), poz. 7 (1 mb), poz 8 (1 mb</w:t>
      </w:r>
      <w:r w:rsidR="00441799" w:rsidRPr="004762F0">
        <w:rPr>
          <w:rFonts w:ascii="Georgia" w:hAnsi="Georgia"/>
          <w:sz w:val="20"/>
          <w:szCs w:val="20"/>
          <w:highlight w:val="yellow"/>
          <w:u w:val="single"/>
        </w:rPr>
        <w:t>)</w:t>
      </w:r>
    </w:p>
    <w:p w14:paraId="05B751F2" w14:textId="5CB21B5B"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rPr>
      </w:pPr>
      <w:r w:rsidRPr="004762F0">
        <w:rPr>
          <w:rFonts w:ascii="Georgia" w:hAnsi="Georgia"/>
          <w:sz w:val="20"/>
          <w:szCs w:val="20"/>
          <w:highlight w:val="yellow"/>
          <w:u w:val="single"/>
        </w:rPr>
        <w:t xml:space="preserve">Pakiet nr 3: poz. 1 – </w:t>
      </w:r>
      <w:r w:rsidR="00441799" w:rsidRPr="004762F0">
        <w:rPr>
          <w:rFonts w:ascii="Georgia" w:hAnsi="Georgia"/>
          <w:sz w:val="20"/>
          <w:szCs w:val="20"/>
          <w:highlight w:val="yellow"/>
          <w:u w:val="single"/>
        </w:rPr>
        <w:t xml:space="preserve"> (2 arkusze), poz. 2 (2 arkusze)</w:t>
      </w:r>
    </w:p>
    <w:p w14:paraId="64CF716D" w14:textId="06615E0A"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rPr>
      </w:pPr>
      <w:r w:rsidRPr="004762F0">
        <w:rPr>
          <w:rFonts w:ascii="Georgia" w:hAnsi="Georgia"/>
          <w:sz w:val="20"/>
          <w:szCs w:val="20"/>
          <w:highlight w:val="yellow"/>
          <w:u w:val="single"/>
        </w:rPr>
        <w:t xml:space="preserve">Pakiet nr 4: poz. </w:t>
      </w:r>
      <w:r w:rsidR="00441799" w:rsidRPr="004762F0">
        <w:rPr>
          <w:rFonts w:ascii="Georgia" w:hAnsi="Georgia"/>
          <w:sz w:val="20"/>
          <w:szCs w:val="20"/>
          <w:highlight w:val="yellow"/>
          <w:u w:val="single"/>
        </w:rPr>
        <w:t>1</w:t>
      </w:r>
      <w:r w:rsidR="003F39CE" w:rsidRPr="004762F0">
        <w:rPr>
          <w:rFonts w:ascii="Georgia" w:hAnsi="Georgia"/>
          <w:sz w:val="20"/>
          <w:szCs w:val="20"/>
          <w:highlight w:val="yellow"/>
          <w:u w:val="single"/>
        </w:rPr>
        <w:t xml:space="preserve"> (1 sztuka)</w:t>
      </w:r>
    </w:p>
    <w:p w14:paraId="053F4B80" w14:textId="53EB738D"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rPr>
      </w:pPr>
      <w:r w:rsidRPr="004762F0">
        <w:rPr>
          <w:rFonts w:ascii="Georgia" w:hAnsi="Georgia"/>
          <w:sz w:val="20"/>
          <w:szCs w:val="20"/>
          <w:highlight w:val="yellow"/>
          <w:u w:val="single"/>
        </w:rPr>
        <w:t xml:space="preserve">Pakiet nr 5: poz. </w:t>
      </w:r>
      <w:r w:rsidR="003F39CE" w:rsidRPr="004762F0">
        <w:rPr>
          <w:rFonts w:ascii="Georgia" w:hAnsi="Georgia"/>
          <w:sz w:val="20"/>
          <w:szCs w:val="20"/>
          <w:highlight w:val="yellow"/>
          <w:u w:val="single"/>
        </w:rPr>
        <w:t>1</w:t>
      </w:r>
      <w:r w:rsidRPr="004762F0">
        <w:rPr>
          <w:rFonts w:ascii="Georgia" w:hAnsi="Georgia"/>
          <w:sz w:val="20"/>
          <w:szCs w:val="20"/>
          <w:highlight w:val="yellow"/>
          <w:u w:val="single"/>
        </w:rPr>
        <w:t xml:space="preserve"> – (1 </w:t>
      </w:r>
      <w:r w:rsidR="00441799" w:rsidRPr="004762F0">
        <w:rPr>
          <w:rFonts w:ascii="Georgia" w:hAnsi="Georgia"/>
          <w:sz w:val="20"/>
          <w:szCs w:val="20"/>
          <w:highlight w:val="yellow"/>
          <w:u w:val="single"/>
        </w:rPr>
        <w:t>arkusz</w:t>
      </w:r>
      <w:r w:rsidRPr="004762F0">
        <w:rPr>
          <w:rFonts w:ascii="Georgia" w:hAnsi="Georgia"/>
          <w:sz w:val="20"/>
          <w:szCs w:val="20"/>
          <w:highlight w:val="yellow"/>
          <w:u w:val="single"/>
        </w:rPr>
        <w:t xml:space="preserve">), poz. </w:t>
      </w:r>
      <w:r w:rsidR="003F39CE" w:rsidRPr="004762F0">
        <w:rPr>
          <w:rFonts w:ascii="Georgia" w:hAnsi="Georgia"/>
          <w:sz w:val="20"/>
          <w:szCs w:val="20"/>
          <w:highlight w:val="yellow"/>
          <w:u w:val="single"/>
        </w:rPr>
        <w:t>2</w:t>
      </w:r>
      <w:r w:rsidRPr="004762F0">
        <w:rPr>
          <w:rFonts w:ascii="Georgia" w:hAnsi="Georgia"/>
          <w:sz w:val="20"/>
          <w:szCs w:val="20"/>
          <w:highlight w:val="yellow"/>
          <w:u w:val="single"/>
        </w:rPr>
        <w:t xml:space="preserve"> (1</w:t>
      </w:r>
      <w:r w:rsidR="00441799" w:rsidRPr="004762F0">
        <w:rPr>
          <w:rFonts w:ascii="Georgia" w:hAnsi="Georgia"/>
          <w:sz w:val="20"/>
          <w:szCs w:val="20"/>
          <w:highlight w:val="yellow"/>
          <w:u w:val="single"/>
        </w:rPr>
        <w:t xml:space="preserve"> arkusz</w:t>
      </w:r>
      <w:r w:rsidRPr="004762F0">
        <w:rPr>
          <w:rFonts w:ascii="Georgia" w:hAnsi="Georgia"/>
          <w:sz w:val="20"/>
          <w:szCs w:val="20"/>
          <w:highlight w:val="yellow"/>
          <w:u w:val="single"/>
        </w:rPr>
        <w:t>)</w:t>
      </w:r>
    </w:p>
    <w:p w14:paraId="68402C5D" w14:textId="347B3164" w:rsidR="00AC00FA" w:rsidRPr="004762F0" w:rsidRDefault="00AC00FA" w:rsidP="00AC00FA">
      <w:pPr>
        <w:widowControl w:val="0"/>
        <w:tabs>
          <w:tab w:val="left" w:pos="0"/>
          <w:tab w:val="left" w:pos="426"/>
        </w:tabs>
        <w:spacing w:line="360" w:lineRule="auto"/>
        <w:jc w:val="both"/>
        <w:textAlignment w:val="auto"/>
        <w:rPr>
          <w:rFonts w:ascii="Georgia" w:hAnsi="Georgia"/>
          <w:sz w:val="20"/>
          <w:szCs w:val="20"/>
          <w:highlight w:val="yellow"/>
          <w:u w:val="single"/>
        </w:rPr>
      </w:pPr>
      <w:r w:rsidRPr="004762F0">
        <w:rPr>
          <w:rFonts w:ascii="Georgia" w:hAnsi="Georgia"/>
          <w:sz w:val="20"/>
          <w:szCs w:val="20"/>
          <w:highlight w:val="yellow"/>
          <w:u w:val="single"/>
        </w:rPr>
        <w:t xml:space="preserve">Pakiet nr 6: poz. </w:t>
      </w:r>
      <w:r w:rsidR="00441799" w:rsidRPr="004762F0">
        <w:rPr>
          <w:rFonts w:ascii="Georgia" w:hAnsi="Georgia"/>
          <w:sz w:val="20"/>
          <w:szCs w:val="20"/>
          <w:highlight w:val="yellow"/>
          <w:u w:val="single"/>
        </w:rPr>
        <w:t>6 (1</w:t>
      </w:r>
      <w:r w:rsidR="004762F0" w:rsidRPr="004762F0">
        <w:rPr>
          <w:rFonts w:ascii="Georgia" w:hAnsi="Georgia"/>
          <w:sz w:val="20"/>
          <w:szCs w:val="20"/>
          <w:highlight w:val="yellow"/>
          <w:u w:val="single"/>
        </w:rPr>
        <w:t xml:space="preserve"> </w:t>
      </w:r>
      <w:r w:rsidR="00441799" w:rsidRPr="004762F0">
        <w:rPr>
          <w:rFonts w:ascii="Georgia" w:hAnsi="Georgia"/>
          <w:sz w:val="20"/>
          <w:szCs w:val="20"/>
          <w:highlight w:val="yellow"/>
          <w:u w:val="single"/>
        </w:rPr>
        <w:t>szt testu), poz. 5</w:t>
      </w:r>
      <w:r w:rsidR="004762F0" w:rsidRPr="004762F0">
        <w:rPr>
          <w:rFonts w:ascii="Georgia" w:hAnsi="Georgia"/>
          <w:sz w:val="20"/>
          <w:szCs w:val="20"/>
          <w:highlight w:val="yellow"/>
          <w:u w:val="single"/>
        </w:rPr>
        <w:t xml:space="preserve"> pkt 5.6.</w:t>
      </w:r>
      <w:r w:rsidR="00441799" w:rsidRPr="004762F0">
        <w:rPr>
          <w:rFonts w:ascii="Georgia" w:hAnsi="Georgia"/>
          <w:sz w:val="20"/>
          <w:szCs w:val="20"/>
          <w:highlight w:val="yellow"/>
          <w:u w:val="single"/>
        </w:rPr>
        <w:t xml:space="preserve"> rękaw Tyvek rozmiar 40cmx2 m</w:t>
      </w:r>
    </w:p>
    <w:p w14:paraId="2274D18B" w14:textId="250C0480" w:rsidR="00441799" w:rsidRPr="00F66C3F" w:rsidRDefault="00441799" w:rsidP="00AC00FA">
      <w:pPr>
        <w:widowControl w:val="0"/>
        <w:tabs>
          <w:tab w:val="left" w:pos="0"/>
          <w:tab w:val="left" w:pos="426"/>
        </w:tabs>
        <w:spacing w:line="360" w:lineRule="auto"/>
        <w:jc w:val="both"/>
        <w:textAlignment w:val="auto"/>
        <w:rPr>
          <w:rFonts w:ascii="Georgia" w:hAnsi="Georgia" w:cs="Georgia"/>
          <w:sz w:val="20"/>
          <w:szCs w:val="20"/>
        </w:rPr>
      </w:pPr>
      <w:r w:rsidRPr="004762F0">
        <w:rPr>
          <w:rFonts w:ascii="Georgia" w:hAnsi="Georgia"/>
          <w:sz w:val="20"/>
          <w:szCs w:val="20"/>
          <w:highlight w:val="yellow"/>
          <w:u w:val="single"/>
        </w:rPr>
        <w:t>Pakiet nr 7: poz. 3 ( 1 szt.)</w:t>
      </w:r>
    </w:p>
    <w:bookmarkEnd w:id="36"/>
    <w:bookmarkEnd w:id="37"/>
    <w:bookmarkEnd w:id="38"/>
    <w:bookmarkEnd w:id="39"/>
    <w:p w14:paraId="1C046866"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7025D46A"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652CBA8"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615BF4A0" w14:textId="77777777" w:rsidR="00666FB4" w:rsidRPr="005B2AA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1FC47D10"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FFE879C"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72A5395F" w14:textId="77777777" w:rsidR="00666FB4" w:rsidRDefault="00666FB4" w:rsidP="00666FB4">
      <w:pPr>
        <w:pStyle w:val="Normalny1"/>
        <w:tabs>
          <w:tab w:val="left" w:pos="299"/>
          <w:tab w:val="left" w:pos="426"/>
        </w:tabs>
        <w:spacing w:line="360" w:lineRule="auto"/>
        <w:jc w:val="both"/>
        <w:rPr>
          <w:color w:val="000000"/>
          <w:sz w:val="20"/>
          <w:szCs w:val="20"/>
        </w:rPr>
      </w:pPr>
    </w:p>
    <w:p w14:paraId="4796D936"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0" w:name="_Toc155252324"/>
      <w:r w:rsidRPr="00395E9C">
        <w:rPr>
          <w:rFonts w:ascii="Georgia" w:hAnsi="Georgia" w:cs="Georgia"/>
          <w:b/>
          <w:bCs w:val="0"/>
          <w:color w:val="000000"/>
          <w:sz w:val="20"/>
          <w:szCs w:val="20"/>
        </w:rPr>
        <w:t xml:space="preserve">XV. </w:t>
      </w:r>
      <w:bookmarkStart w:id="41" w:name="_Toc266275250"/>
      <w:r w:rsidRPr="00395E9C">
        <w:rPr>
          <w:rFonts w:ascii="Georgia" w:hAnsi="Georgia" w:cs="Georgia"/>
          <w:b/>
          <w:bCs w:val="0"/>
          <w:color w:val="000000"/>
          <w:sz w:val="20"/>
          <w:szCs w:val="20"/>
        </w:rPr>
        <w:t>Miejsce oraz termin składania i otwarcia ofert</w:t>
      </w:r>
      <w:bookmarkEnd w:id="40"/>
      <w:bookmarkEnd w:id="41"/>
    </w:p>
    <w:p w14:paraId="0117D572" w14:textId="206C393A" w:rsidR="00666FB4" w:rsidRPr="0095025F" w:rsidRDefault="00666FB4" w:rsidP="0095025F">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eastAsia="Calibri" w:hAnsi="Georgia" w:cs="Calibri"/>
          <w:sz w:val="20"/>
          <w:szCs w:val="20"/>
        </w:rPr>
        <w:t xml:space="preserve">w myśl Ustawy Pzp na stronie internetowej prowadzonego postępowania  </w:t>
      </w:r>
      <w:r w:rsidRPr="0095025F">
        <w:rPr>
          <w:rFonts w:ascii="Georgia" w:eastAsia="Calibri" w:hAnsi="Georgia" w:cs="Calibri"/>
          <w:b/>
          <w:bCs/>
          <w:strike/>
          <w:color w:val="002060"/>
          <w:sz w:val="20"/>
          <w:szCs w:val="20"/>
        </w:rPr>
        <w:t>do dnia</w:t>
      </w:r>
      <w:r w:rsidR="006F1679" w:rsidRPr="0095025F">
        <w:rPr>
          <w:rFonts w:ascii="Georgia" w:eastAsia="Calibri" w:hAnsi="Georgia" w:cs="Calibri"/>
          <w:b/>
          <w:bCs/>
          <w:strike/>
          <w:color w:val="002060"/>
          <w:sz w:val="20"/>
          <w:szCs w:val="20"/>
        </w:rPr>
        <w:t xml:space="preserve"> </w:t>
      </w:r>
      <w:r w:rsidR="00441799" w:rsidRPr="0095025F">
        <w:rPr>
          <w:rFonts w:ascii="Georgia" w:eastAsia="Calibri" w:hAnsi="Georgia" w:cs="Calibri"/>
          <w:b/>
          <w:bCs/>
          <w:strike/>
          <w:color w:val="002060"/>
          <w:sz w:val="20"/>
          <w:szCs w:val="20"/>
        </w:rPr>
        <w:t>2</w:t>
      </w:r>
      <w:r w:rsidR="00C213CF" w:rsidRPr="0095025F">
        <w:rPr>
          <w:rFonts w:ascii="Georgia" w:eastAsia="Calibri" w:hAnsi="Georgia" w:cs="Calibri"/>
          <w:b/>
          <w:bCs/>
          <w:strike/>
          <w:color w:val="002060"/>
          <w:sz w:val="20"/>
          <w:szCs w:val="20"/>
        </w:rPr>
        <w:t>2</w:t>
      </w:r>
      <w:r w:rsidRPr="0095025F">
        <w:rPr>
          <w:rFonts w:ascii="Georgia" w:eastAsia="Calibri" w:hAnsi="Georgia" w:cs="Calibri"/>
          <w:b/>
          <w:bCs/>
          <w:strike/>
          <w:color w:val="002060"/>
          <w:sz w:val="20"/>
          <w:szCs w:val="20"/>
        </w:rPr>
        <w:t>.</w:t>
      </w:r>
      <w:r w:rsidR="00C213CF" w:rsidRPr="0095025F">
        <w:rPr>
          <w:rFonts w:ascii="Georgia" w:eastAsia="Calibri" w:hAnsi="Georgia" w:cs="Calibri"/>
          <w:b/>
          <w:bCs/>
          <w:strike/>
          <w:color w:val="002060"/>
          <w:sz w:val="20"/>
          <w:szCs w:val="20"/>
        </w:rPr>
        <w:t>01</w:t>
      </w:r>
      <w:r w:rsidRPr="0095025F">
        <w:rPr>
          <w:rFonts w:ascii="Georgia" w:eastAsia="Calibri" w:hAnsi="Georgia" w:cs="Calibri"/>
          <w:b/>
          <w:bCs/>
          <w:strike/>
          <w:color w:val="002060"/>
          <w:sz w:val="20"/>
          <w:szCs w:val="20"/>
        </w:rPr>
        <w:t>.202</w:t>
      </w:r>
      <w:r w:rsidR="00C213CF" w:rsidRPr="0095025F">
        <w:rPr>
          <w:rFonts w:ascii="Georgia" w:eastAsia="Calibri" w:hAnsi="Georgia" w:cs="Calibri"/>
          <w:b/>
          <w:bCs/>
          <w:strike/>
          <w:color w:val="002060"/>
          <w:sz w:val="20"/>
          <w:szCs w:val="20"/>
        </w:rPr>
        <w:t>4</w:t>
      </w:r>
      <w:r w:rsidRPr="0095025F">
        <w:rPr>
          <w:rFonts w:ascii="Georgia" w:eastAsia="Calibri" w:hAnsi="Georgia" w:cs="Calibri"/>
          <w:b/>
          <w:bCs/>
          <w:strike/>
          <w:color w:val="002060"/>
          <w:sz w:val="20"/>
          <w:szCs w:val="20"/>
        </w:rPr>
        <w:t xml:space="preserve"> godz 10:00</w:t>
      </w:r>
      <w:r w:rsidR="0095025F">
        <w:rPr>
          <w:rFonts w:ascii="Georgia" w:eastAsia="Calibri" w:hAnsi="Georgia" w:cs="Calibri"/>
          <w:b/>
          <w:bCs/>
          <w:color w:val="002060"/>
          <w:sz w:val="20"/>
          <w:szCs w:val="20"/>
        </w:rPr>
        <w:t xml:space="preserve"> </w:t>
      </w:r>
      <w:r w:rsidR="0095025F" w:rsidRPr="0095025F">
        <w:rPr>
          <w:rFonts w:ascii="Georgia" w:eastAsia="Calibri" w:hAnsi="Georgia" w:cs="Calibri"/>
          <w:b/>
          <w:bCs/>
          <w:color w:val="FF0000"/>
          <w:sz w:val="20"/>
          <w:szCs w:val="20"/>
        </w:rPr>
        <w:t>do dnia 2</w:t>
      </w:r>
      <w:r w:rsidR="0095025F">
        <w:rPr>
          <w:rFonts w:ascii="Georgia" w:eastAsia="Calibri" w:hAnsi="Georgia" w:cs="Calibri"/>
          <w:b/>
          <w:bCs/>
          <w:color w:val="FF0000"/>
          <w:sz w:val="20"/>
          <w:szCs w:val="20"/>
        </w:rPr>
        <w:t>4</w:t>
      </w:r>
      <w:r w:rsidR="0095025F" w:rsidRPr="0095025F">
        <w:rPr>
          <w:rFonts w:ascii="Georgia" w:eastAsia="Calibri" w:hAnsi="Georgia" w:cs="Calibri"/>
          <w:b/>
          <w:bCs/>
          <w:color w:val="FF0000"/>
          <w:sz w:val="20"/>
          <w:szCs w:val="20"/>
        </w:rPr>
        <w:t>.01.2024 godz 10:00</w:t>
      </w:r>
    </w:p>
    <w:p w14:paraId="0A642E50"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405179DF"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D37F1"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617E521"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1DBDEEE5" w14:textId="0C3D54DD"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 xml:space="preserve">upływie terminu składania ofert, nie później niż następnego dnia po dniu, w którym upłynął termin składania </w:t>
      </w:r>
      <w:r w:rsidRPr="00C655B6">
        <w:rPr>
          <w:rFonts w:ascii="Georgia" w:eastAsia="Calibri" w:hAnsi="Georgia" w:cs="Calibri"/>
          <w:sz w:val="20"/>
          <w:szCs w:val="20"/>
        </w:rPr>
        <w:t xml:space="preserve">ofert tj. </w:t>
      </w:r>
      <w:r w:rsidR="00441799" w:rsidRPr="0095025F">
        <w:rPr>
          <w:rFonts w:ascii="Georgia" w:eastAsia="Calibri" w:hAnsi="Georgia" w:cs="Calibri"/>
          <w:b/>
          <w:bCs/>
          <w:strike/>
          <w:color w:val="002060"/>
          <w:sz w:val="20"/>
          <w:szCs w:val="20"/>
        </w:rPr>
        <w:t>2</w:t>
      </w:r>
      <w:r w:rsidR="00C213CF" w:rsidRPr="0095025F">
        <w:rPr>
          <w:rFonts w:ascii="Georgia" w:eastAsia="Calibri" w:hAnsi="Georgia" w:cs="Calibri"/>
          <w:b/>
          <w:bCs/>
          <w:strike/>
          <w:color w:val="002060"/>
          <w:sz w:val="20"/>
          <w:szCs w:val="20"/>
        </w:rPr>
        <w:t>2</w:t>
      </w:r>
      <w:r w:rsidRPr="0095025F">
        <w:rPr>
          <w:rFonts w:ascii="Georgia" w:eastAsia="Calibri" w:hAnsi="Georgia" w:cs="Calibri"/>
          <w:b/>
          <w:bCs/>
          <w:strike/>
          <w:color w:val="002060"/>
          <w:sz w:val="20"/>
          <w:szCs w:val="20"/>
        </w:rPr>
        <w:t>.</w:t>
      </w:r>
      <w:r w:rsidR="00C213CF" w:rsidRPr="0095025F">
        <w:rPr>
          <w:rFonts w:ascii="Georgia" w:eastAsia="Calibri" w:hAnsi="Georgia" w:cs="Calibri"/>
          <w:b/>
          <w:bCs/>
          <w:strike/>
          <w:color w:val="002060"/>
          <w:sz w:val="20"/>
          <w:szCs w:val="20"/>
        </w:rPr>
        <w:t>01</w:t>
      </w:r>
      <w:r w:rsidRPr="0095025F">
        <w:rPr>
          <w:rFonts w:ascii="Georgia" w:eastAsia="Calibri" w:hAnsi="Georgia" w:cs="Calibri"/>
          <w:b/>
          <w:strike/>
          <w:color w:val="002060"/>
          <w:sz w:val="20"/>
          <w:szCs w:val="20"/>
        </w:rPr>
        <w:t>.202</w:t>
      </w:r>
      <w:r w:rsidR="00C213CF" w:rsidRPr="0095025F">
        <w:rPr>
          <w:rFonts w:ascii="Georgia" w:eastAsia="Calibri" w:hAnsi="Georgia" w:cs="Calibri"/>
          <w:b/>
          <w:strike/>
          <w:color w:val="002060"/>
          <w:sz w:val="20"/>
          <w:szCs w:val="20"/>
        </w:rPr>
        <w:t>4</w:t>
      </w:r>
      <w:r w:rsidRPr="0095025F">
        <w:rPr>
          <w:rFonts w:ascii="Georgia" w:eastAsia="Calibri" w:hAnsi="Georgia" w:cs="Calibri"/>
          <w:b/>
          <w:strike/>
          <w:color w:val="002060"/>
          <w:sz w:val="20"/>
          <w:szCs w:val="20"/>
        </w:rPr>
        <w:t xml:space="preserve"> godz 10:30.</w:t>
      </w:r>
      <w:r w:rsidR="0095025F" w:rsidRPr="0095025F">
        <w:rPr>
          <w:rFonts w:ascii="Georgia" w:eastAsia="Calibri" w:hAnsi="Georgia" w:cs="Calibri"/>
          <w:b/>
          <w:bCs/>
          <w:color w:val="002060"/>
          <w:sz w:val="20"/>
          <w:szCs w:val="20"/>
        </w:rPr>
        <w:t xml:space="preserve"> </w:t>
      </w:r>
      <w:r w:rsidR="0095025F" w:rsidRPr="0095025F">
        <w:rPr>
          <w:rFonts w:ascii="Georgia" w:eastAsia="Calibri" w:hAnsi="Georgia" w:cs="Calibri"/>
          <w:b/>
          <w:bCs/>
          <w:color w:val="FF0000"/>
          <w:sz w:val="20"/>
          <w:szCs w:val="20"/>
        </w:rPr>
        <w:t>2</w:t>
      </w:r>
      <w:r w:rsidR="0095025F" w:rsidRPr="0095025F">
        <w:rPr>
          <w:rFonts w:ascii="Georgia" w:eastAsia="Calibri" w:hAnsi="Georgia" w:cs="Calibri"/>
          <w:b/>
          <w:bCs/>
          <w:color w:val="FF0000"/>
          <w:sz w:val="20"/>
          <w:szCs w:val="20"/>
        </w:rPr>
        <w:t>4</w:t>
      </w:r>
      <w:r w:rsidR="0095025F" w:rsidRPr="0095025F">
        <w:rPr>
          <w:rFonts w:ascii="Georgia" w:eastAsia="Calibri" w:hAnsi="Georgia" w:cs="Calibri"/>
          <w:b/>
          <w:bCs/>
          <w:color w:val="FF0000"/>
          <w:sz w:val="20"/>
          <w:szCs w:val="20"/>
        </w:rPr>
        <w:t>.01</w:t>
      </w:r>
      <w:r w:rsidR="0095025F" w:rsidRPr="0095025F">
        <w:rPr>
          <w:rFonts w:ascii="Georgia" w:eastAsia="Calibri" w:hAnsi="Georgia" w:cs="Calibri"/>
          <w:b/>
          <w:color w:val="FF0000"/>
          <w:sz w:val="20"/>
          <w:szCs w:val="20"/>
        </w:rPr>
        <w:t>.2024 godz 10:30.</w:t>
      </w:r>
    </w:p>
    <w:p w14:paraId="1A827ABF"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ABA3AB"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45B28607"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6CCC8924"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7DB618AB"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4DDD5C38"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027B32D"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4E118F3A"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2B081A9"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186ADEDA"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2" w:name="_Toc15525232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3" w:name="_Toc266275251"/>
      <w:r w:rsidRPr="00123693">
        <w:rPr>
          <w:rFonts w:ascii="Georgia" w:hAnsi="Georgia" w:cs="Georgia"/>
          <w:b/>
          <w:bCs w:val="0"/>
          <w:color w:val="000000"/>
          <w:sz w:val="20"/>
          <w:szCs w:val="20"/>
        </w:rPr>
        <w:t>Opis sposobu obliczenia ceny</w:t>
      </w:r>
      <w:bookmarkEnd w:id="42"/>
      <w:bookmarkEnd w:id="43"/>
    </w:p>
    <w:p w14:paraId="56F41C59" w14:textId="0E93700C"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537EE0">
        <w:rPr>
          <w:rFonts w:ascii="Georgia" w:hAnsi="Georgia" w:cs="Arial"/>
          <w:b/>
          <w:sz w:val="20"/>
          <w:szCs w:val="20"/>
        </w:rPr>
        <w:t xml:space="preserve">Załącznik nr </w:t>
      </w:r>
      <w:r w:rsidR="00537EE0">
        <w:rPr>
          <w:rFonts w:ascii="Georgia" w:hAnsi="Georgia" w:cs="Arial"/>
          <w:b/>
          <w:sz w:val="20"/>
          <w:szCs w:val="20"/>
        </w:rPr>
        <w:t>4</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DF06349"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3A1DE95F"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288EB31C"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7A0B99" w14:textId="68FD3905"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537EE0">
        <w:rPr>
          <w:rFonts w:ascii="Georgia" w:hAnsi="Georgia" w:cs="Arial"/>
          <w:b/>
          <w:sz w:val="20"/>
          <w:szCs w:val="20"/>
        </w:rPr>
        <w:t xml:space="preserve">Załączniku nr </w:t>
      </w:r>
      <w:r w:rsidR="00537EE0">
        <w:rPr>
          <w:rFonts w:ascii="Georgia" w:hAnsi="Georgia" w:cs="Arial"/>
          <w:b/>
          <w:sz w:val="20"/>
          <w:szCs w:val="20"/>
        </w:rPr>
        <w:t>5</w:t>
      </w:r>
      <w:r w:rsidR="006A2358">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361B9891"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5BB8BE0D"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95FEE9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5050BF9E"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44D3E30B"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0FBA0440" w14:textId="77777777" w:rsidR="005B6A55" w:rsidRPr="00123693" w:rsidRDefault="005B6A55"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6E41CA43"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15525232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4"/>
      <w:bookmarkEnd w:id="45"/>
    </w:p>
    <w:p w14:paraId="6CF96353" w14:textId="77777777" w:rsidR="00666FB4" w:rsidRDefault="00666FB4" w:rsidP="00666FB4">
      <w:pPr>
        <w:tabs>
          <w:tab w:val="left" w:pos="567"/>
        </w:tabs>
        <w:rPr>
          <w:rFonts w:ascii="Georgia" w:hAnsi="Georgia" w:cs="Georgia"/>
          <w:b/>
          <w:bCs/>
          <w:i/>
          <w:iCs/>
          <w:sz w:val="20"/>
          <w:szCs w:val="20"/>
        </w:rPr>
      </w:pPr>
    </w:p>
    <w:p w14:paraId="63738EF5" w14:textId="77777777" w:rsidR="000A2A6B" w:rsidRPr="004B0B56" w:rsidRDefault="000A2A6B" w:rsidP="000A2A6B">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634039F3" w14:textId="77777777" w:rsidR="000A2A6B" w:rsidRDefault="000A2A6B" w:rsidP="000A2A6B">
      <w:pPr>
        <w:tabs>
          <w:tab w:val="left" w:pos="567"/>
        </w:tabs>
        <w:rPr>
          <w:rFonts w:ascii="Georgia" w:hAnsi="Georgia" w:cs="Georgia"/>
          <w:b/>
          <w:bCs/>
          <w:i/>
          <w:iCs/>
          <w:sz w:val="20"/>
          <w:szCs w:val="20"/>
        </w:rPr>
      </w:pPr>
    </w:p>
    <w:p w14:paraId="31FBFD2A" w14:textId="77777777" w:rsidR="000A2A6B" w:rsidRPr="004E32AE"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4E32AE">
        <w:rPr>
          <w:rFonts w:ascii="Georgia" w:hAnsi="Georgia" w:cs="Georgia"/>
          <w:b/>
          <w:bCs/>
          <w:color w:val="2F5496" w:themeColor="accent1" w:themeShade="BF"/>
          <w:kern w:val="2"/>
          <w:sz w:val="20"/>
          <w:szCs w:val="20"/>
          <w:u w:val="single"/>
          <w:lang w:eastAsia="zh-CN"/>
        </w:rPr>
        <w:t xml:space="preserve">Pakiet nr 1 </w:t>
      </w:r>
    </w:p>
    <w:p w14:paraId="2B2BFE97"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51D2A186" w14:textId="77777777" w:rsidR="000A2A6B" w:rsidRPr="007E4088" w:rsidRDefault="000A2A6B" w:rsidP="000A2A6B">
      <w:pPr>
        <w:widowControl w:val="0"/>
        <w:numPr>
          <w:ilvl w:val="0"/>
          <w:numId w:val="105"/>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12CD4485" w14:textId="77777777" w:rsidTr="005055C3">
        <w:trPr>
          <w:cantSplit/>
          <w:trHeight w:hRule="exact" w:val="406"/>
        </w:trPr>
        <w:tc>
          <w:tcPr>
            <w:tcW w:w="1282" w:type="dxa"/>
            <w:vMerge w:val="restart"/>
            <w:vAlign w:val="center"/>
          </w:tcPr>
          <w:p w14:paraId="188B7423"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38F3301E"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6489BAB9"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2B18B879" w14:textId="77777777" w:rsidTr="005055C3">
        <w:trPr>
          <w:cantSplit/>
          <w:trHeight w:hRule="exact" w:val="408"/>
        </w:trPr>
        <w:tc>
          <w:tcPr>
            <w:tcW w:w="1282" w:type="dxa"/>
            <w:vMerge/>
            <w:vAlign w:val="center"/>
          </w:tcPr>
          <w:p w14:paraId="67CA58B6"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58BA395F"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7B37E9FE" w14:textId="77777777" w:rsidR="000A2A6B" w:rsidRPr="007E4088" w:rsidRDefault="000A2A6B" w:rsidP="005055C3">
            <w:pPr>
              <w:snapToGrid w:val="0"/>
              <w:spacing w:line="360" w:lineRule="auto"/>
              <w:textAlignment w:val="auto"/>
              <w:rPr>
                <w:color w:val="000000"/>
                <w:kern w:val="0"/>
                <w:lang w:eastAsia="zh-CN"/>
              </w:rPr>
            </w:pPr>
          </w:p>
        </w:tc>
      </w:tr>
    </w:tbl>
    <w:p w14:paraId="6E69D5E4"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6D3F8728" w14:textId="77777777" w:rsidR="000A2A6B" w:rsidRPr="007E4088" w:rsidRDefault="000A2A6B" w:rsidP="000A2A6B">
      <w:pPr>
        <w:widowControl w:val="0"/>
        <w:numPr>
          <w:ilvl w:val="0"/>
          <w:numId w:val="105"/>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p w14:paraId="39310923"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9384414" w14:textId="77777777"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Opis kryteriów oceny jakości dla Pakietu nr 1:</w:t>
      </w:r>
    </w:p>
    <w:p w14:paraId="6E988E3A" w14:textId="5FEC4F0C" w:rsidR="000A2A6B" w:rsidRPr="007E4088" w:rsidRDefault="000A2A6B" w:rsidP="000A2A6B">
      <w:pPr>
        <w:spacing w:line="360" w:lineRule="auto"/>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Pozycja </w:t>
      </w:r>
      <w:r>
        <w:rPr>
          <w:rFonts w:ascii="Georgia" w:hAnsi="Georgia"/>
          <w:b/>
          <w:bCs/>
          <w:kern w:val="0"/>
          <w:sz w:val="20"/>
          <w:szCs w:val="20"/>
          <w:lang w:eastAsia="zh-CN"/>
        </w:rPr>
        <w:t>10</w:t>
      </w:r>
      <w:r w:rsidR="004762F0">
        <w:rPr>
          <w:rFonts w:ascii="Georgia" w:hAnsi="Georgia"/>
          <w:b/>
          <w:bCs/>
          <w:kern w:val="0"/>
          <w:sz w:val="20"/>
          <w:szCs w:val="20"/>
          <w:lang w:eastAsia="zh-CN"/>
        </w:rPr>
        <w:t xml:space="preserve"> (1 sztuka)</w:t>
      </w:r>
    </w:p>
    <w:p w14:paraId="6D95348A" w14:textId="77777777" w:rsidR="000A2A6B" w:rsidRPr="007E4088" w:rsidRDefault="000A2A6B" w:rsidP="000A2A6B">
      <w:pPr>
        <w:spacing w:line="360" w:lineRule="auto"/>
        <w:textAlignment w:val="auto"/>
        <w:rPr>
          <w:rFonts w:ascii="Georgia" w:hAnsi="Georgia"/>
          <w:kern w:val="0"/>
          <w:sz w:val="20"/>
          <w:szCs w:val="20"/>
          <w:lang w:eastAsia="zh-CN"/>
        </w:rPr>
      </w:pPr>
      <w:r w:rsidRPr="007E4088">
        <w:rPr>
          <w:rFonts w:ascii="Georgia" w:hAnsi="Georgia"/>
          <w:kern w:val="0"/>
          <w:sz w:val="20"/>
          <w:szCs w:val="20"/>
          <w:lang w:eastAsia="zh-CN"/>
        </w:rPr>
        <w:t>Skuteczność dezynfekcji testu</w:t>
      </w:r>
    </w:p>
    <w:p w14:paraId="100D7A83" w14:textId="77777777" w:rsidR="000A2A6B" w:rsidRPr="007E4088" w:rsidRDefault="000A2A6B" w:rsidP="000A2A6B">
      <w:pPr>
        <w:spacing w:line="360" w:lineRule="auto"/>
        <w:textAlignment w:val="auto"/>
        <w:rPr>
          <w:rFonts w:ascii="Georgia" w:hAnsi="Georgia"/>
          <w:kern w:val="0"/>
          <w:sz w:val="20"/>
          <w:szCs w:val="20"/>
          <w:lang w:eastAsia="zh-CN"/>
        </w:rPr>
      </w:pPr>
      <w:r w:rsidRPr="007E4088">
        <w:rPr>
          <w:rFonts w:ascii="Georgia" w:hAnsi="Georgia"/>
          <w:kern w:val="0"/>
          <w:sz w:val="20"/>
          <w:szCs w:val="20"/>
          <w:lang w:eastAsia="zh-CN"/>
        </w:rPr>
        <w:t>Test skuteczny – 40 pkt</w:t>
      </w:r>
    </w:p>
    <w:p w14:paraId="7021A81D" w14:textId="77777777" w:rsidR="000A2A6B" w:rsidRPr="007E4088" w:rsidRDefault="000A2A6B" w:rsidP="000A2A6B">
      <w:pPr>
        <w:spacing w:line="360" w:lineRule="auto"/>
        <w:textAlignment w:val="auto"/>
        <w:rPr>
          <w:rFonts w:ascii="Georgia" w:hAnsi="Georgia"/>
          <w:kern w:val="0"/>
          <w:sz w:val="20"/>
          <w:szCs w:val="20"/>
          <w:lang w:eastAsia="zh-CN"/>
        </w:rPr>
      </w:pPr>
      <w:r w:rsidRPr="007E4088">
        <w:rPr>
          <w:rFonts w:ascii="Georgia" w:hAnsi="Georgia"/>
          <w:kern w:val="0"/>
          <w:sz w:val="20"/>
          <w:szCs w:val="20"/>
          <w:lang w:eastAsia="zh-CN"/>
        </w:rPr>
        <w:t>Test nie skuteczny – 0 pkt</w:t>
      </w:r>
    </w:p>
    <w:p w14:paraId="563B4709"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3B2110B1" w14:textId="77777777" w:rsidR="000A2A6B" w:rsidRPr="004E32AE"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bookmarkStart w:id="46" w:name="_Hlk83291264"/>
      <w:r w:rsidRPr="004E32AE">
        <w:rPr>
          <w:rFonts w:ascii="Georgia" w:hAnsi="Georgia" w:cs="Georgia"/>
          <w:b/>
          <w:bCs/>
          <w:color w:val="2F5496" w:themeColor="accent1" w:themeShade="BF"/>
          <w:kern w:val="2"/>
          <w:sz w:val="20"/>
          <w:szCs w:val="20"/>
          <w:u w:val="single"/>
          <w:lang w:eastAsia="zh-CN"/>
        </w:rPr>
        <w:t xml:space="preserve">Pakiet nr 2 </w:t>
      </w:r>
    </w:p>
    <w:p w14:paraId="7E8A29C4"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157151BF" w14:textId="77777777" w:rsidR="000A2A6B" w:rsidRPr="007E4088" w:rsidRDefault="000A2A6B" w:rsidP="000A2A6B">
      <w:pPr>
        <w:widowControl w:val="0"/>
        <w:numPr>
          <w:ilvl w:val="0"/>
          <w:numId w:val="106"/>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54750F7D" w14:textId="77777777" w:rsidTr="005055C3">
        <w:trPr>
          <w:cantSplit/>
          <w:trHeight w:hRule="exact" w:val="406"/>
        </w:trPr>
        <w:tc>
          <w:tcPr>
            <w:tcW w:w="1282" w:type="dxa"/>
            <w:vMerge w:val="restart"/>
            <w:vAlign w:val="center"/>
          </w:tcPr>
          <w:p w14:paraId="3759C482"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09D48AF1"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39E2FF9D"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17CDFEC5" w14:textId="77777777" w:rsidTr="005055C3">
        <w:trPr>
          <w:cantSplit/>
          <w:trHeight w:hRule="exact" w:val="408"/>
        </w:trPr>
        <w:tc>
          <w:tcPr>
            <w:tcW w:w="1282" w:type="dxa"/>
            <w:vMerge/>
            <w:vAlign w:val="center"/>
          </w:tcPr>
          <w:p w14:paraId="29E00601"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125314CE"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1851DE68" w14:textId="77777777" w:rsidR="000A2A6B" w:rsidRPr="007E4088" w:rsidRDefault="000A2A6B" w:rsidP="005055C3">
            <w:pPr>
              <w:snapToGrid w:val="0"/>
              <w:spacing w:line="360" w:lineRule="auto"/>
              <w:textAlignment w:val="auto"/>
              <w:rPr>
                <w:color w:val="000000"/>
                <w:kern w:val="0"/>
                <w:lang w:eastAsia="zh-CN"/>
              </w:rPr>
            </w:pPr>
          </w:p>
        </w:tc>
      </w:tr>
    </w:tbl>
    <w:p w14:paraId="54B38DE1"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0756C111" w14:textId="77777777" w:rsidR="000A2A6B" w:rsidRPr="007E4088" w:rsidRDefault="000A2A6B" w:rsidP="000A2A6B">
      <w:pPr>
        <w:widowControl w:val="0"/>
        <w:numPr>
          <w:ilvl w:val="0"/>
          <w:numId w:val="106"/>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0A2A6B" w:rsidRPr="007E4088" w14:paraId="3C6665AA" w14:textId="77777777" w:rsidTr="005055C3">
        <w:trPr>
          <w:cantSplit/>
          <w:trHeight w:hRule="exact" w:val="274"/>
        </w:trPr>
        <w:tc>
          <w:tcPr>
            <w:tcW w:w="1168" w:type="dxa"/>
            <w:vMerge w:val="restart"/>
            <w:tcBorders>
              <w:top w:val="nil"/>
              <w:left w:val="nil"/>
              <w:bottom w:val="nil"/>
              <w:right w:val="nil"/>
            </w:tcBorders>
            <w:vAlign w:val="center"/>
          </w:tcPr>
          <w:p w14:paraId="263951DD" w14:textId="77777777" w:rsidR="000A2A6B" w:rsidRPr="007E4088" w:rsidRDefault="000A2A6B"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000656F8" w14:textId="77777777" w:rsidR="000A2A6B" w:rsidRPr="007E4088" w:rsidRDefault="000A2A6B"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0E4306BE" w14:textId="77777777" w:rsidR="000A2A6B" w:rsidRPr="007E4088" w:rsidRDefault="000A2A6B"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0A2A6B" w:rsidRPr="007E4088" w14:paraId="676D89A8" w14:textId="77777777" w:rsidTr="005055C3">
        <w:trPr>
          <w:cantSplit/>
          <w:trHeight w:hRule="exact" w:val="279"/>
        </w:trPr>
        <w:tc>
          <w:tcPr>
            <w:tcW w:w="1168" w:type="dxa"/>
            <w:vMerge/>
            <w:tcBorders>
              <w:top w:val="nil"/>
              <w:left w:val="nil"/>
              <w:bottom w:val="nil"/>
              <w:right w:val="nil"/>
            </w:tcBorders>
            <w:vAlign w:val="center"/>
          </w:tcPr>
          <w:p w14:paraId="3F570C8F" w14:textId="77777777" w:rsidR="000A2A6B" w:rsidRPr="007E4088" w:rsidRDefault="000A2A6B" w:rsidP="005055C3">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09899D7F" w14:textId="77777777" w:rsidR="000A2A6B" w:rsidRPr="007E4088" w:rsidRDefault="000A2A6B"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7F6BD8EA" w14:textId="77777777" w:rsidR="000A2A6B" w:rsidRPr="007E4088" w:rsidRDefault="000A2A6B" w:rsidP="005055C3">
            <w:pPr>
              <w:snapToGrid w:val="0"/>
              <w:spacing w:line="360" w:lineRule="auto"/>
              <w:textAlignment w:val="auto"/>
              <w:rPr>
                <w:rFonts w:ascii="Georgia" w:hAnsi="Georgia"/>
                <w:color w:val="000000"/>
                <w:kern w:val="0"/>
                <w:sz w:val="20"/>
                <w:szCs w:val="20"/>
                <w:lang w:eastAsia="zh-CN"/>
              </w:rPr>
            </w:pPr>
          </w:p>
        </w:tc>
      </w:tr>
    </w:tbl>
    <w:p w14:paraId="7046ED96"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6C15817C" w14:textId="77777777"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Opis kryteriów oceny jakości dla Pakietu nr 2:</w:t>
      </w:r>
    </w:p>
    <w:p w14:paraId="101564C4" w14:textId="77777777" w:rsidR="000A2A6B" w:rsidRPr="007E4088" w:rsidRDefault="000A2A6B" w:rsidP="000A2A6B">
      <w:pPr>
        <w:spacing w:line="360" w:lineRule="auto"/>
        <w:jc w:val="both"/>
        <w:textAlignment w:val="auto"/>
        <w:rPr>
          <w:rFonts w:ascii="Georgia" w:hAnsi="Georgia"/>
          <w:b/>
          <w:bCs/>
          <w:kern w:val="0"/>
          <w:sz w:val="20"/>
          <w:szCs w:val="20"/>
          <w:lang w:eastAsia="zh-CN"/>
        </w:rPr>
      </w:pPr>
      <w:bookmarkStart w:id="47" w:name="_Hlk115939918"/>
      <w:r w:rsidRPr="007E4088">
        <w:rPr>
          <w:rFonts w:ascii="Georgia" w:hAnsi="Georgia"/>
          <w:b/>
          <w:bCs/>
          <w:kern w:val="0"/>
          <w:sz w:val="20"/>
          <w:szCs w:val="20"/>
          <w:lang w:eastAsia="zh-CN"/>
        </w:rPr>
        <w:t>2.1 Pozycja nr 5 (1 mb)</w:t>
      </w:r>
    </w:p>
    <w:p w14:paraId="1FC76A47" w14:textId="77777777" w:rsidR="000A2A6B" w:rsidRPr="007E4088" w:rsidRDefault="000A2A6B" w:rsidP="000A2A6B">
      <w:pPr>
        <w:spacing w:line="360" w:lineRule="auto"/>
        <w:jc w:val="both"/>
        <w:textAlignment w:val="auto"/>
        <w:rPr>
          <w:rFonts w:ascii="Georgia" w:hAnsi="Georgia"/>
          <w:kern w:val="0"/>
          <w:sz w:val="20"/>
          <w:szCs w:val="20"/>
          <w:lang w:eastAsia="zh-CN"/>
        </w:rPr>
      </w:pPr>
      <w:bookmarkStart w:id="48" w:name="_Hlk78957055"/>
      <w:bookmarkStart w:id="49" w:name="_Hlk78958132"/>
      <w:r w:rsidRPr="007E4088">
        <w:rPr>
          <w:rFonts w:ascii="Georgia" w:hAnsi="Georgia"/>
          <w:kern w:val="0"/>
          <w:sz w:val="20"/>
          <w:szCs w:val="20"/>
          <w:lang w:eastAsia="zh-CN"/>
        </w:rPr>
        <w:t xml:space="preserve">1. Materiał odporny na wilgoć w procesie sterylizacji parowej (para nasycona) w parametrach 121 stC – czas do 30 min, oraz 134StC – czas do 20 min </w:t>
      </w:r>
    </w:p>
    <w:p w14:paraId="4044ECAD"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1</w:t>
      </w:r>
      <w:r w:rsidRPr="00CB1E6E">
        <w:rPr>
          <w:rFonts w:ascii="Georgia" w:hAnsi="Georgia"/>
          <w:kern w:val="0"/>
          <w:sz w:val="20"/>
          <w:szCs w:val="20"/>
          <w:lang w:eastAsia="zh-CN"/>
        </w:rPr>
        <w:t>0 pkt</w:t>
      </w:r>
    </w:p>
    <w:p w14:paraId="2F387C3F"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NIE – 0 pkt</w:t>
      </w:r>
      <w:bookmarkEnd w:id="48"/>
    </w:p>
    <w:p w14:paraId="250336BC"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2. Materiał elastyczny, łatwy do zgrzewania , zapewniający szczelność pakietu po sterylizacji:</w:t>
      </w:r>
    </w:p>
    <w:p w14:paraId="07578678"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Tak – 1</w:t>
      </w:r>
      <w:r>
        <w:rPr>
          <w:rFonts w:ascii="Georgia" w:hAnsi="Georgia"/>
          <w:kern w:val="0"/>
          <w:sz w:val="20"/>
          <w:szCs w:val="20"/>
          <w:lang w:eastAsia="zh-CN"/>
        </w:rPr>
        <w:t>0</w:t>
      </w:r>
      <w:r w:rsidRPr="00CB1E6E">
        <w:rPr>
          <w:rFonts w:ascii="Georgia" w:hAnsi="Georgia"/>
          <w:kern w:val="0"/>
          <w:sz w:val="20"/>
          <w:szCs w:val="20"/>
          <w:lang w:eastAsia="zh-CN"/>
        </w:rPr>
        <w:t xml:space="preserve"> pkt</w:t>
      </w:r>
    </w:p>
    <w:p w14:paraId="43CE579A"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Nie 0 pkt</w:t>
      </w:r>
    </w:p>
    <w:p w14:paraId="5E0376A6"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3. Wytrzymałość zgrzewu</w:t>
      </w:r>
    </w:p>
    <w:p w14:paraId="45EBB7FD"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7EFE3E25"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Nie – 0 pkt</w:t>
      </w:r>
    </w:p>
    <w:p w14:paraId="7AA31E74"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4. Materiał odporny na rozerwania i uszkodzenia mechaniczne w trakcie pakowania oraz manipulowania pakietem po sterylizacji </w:t>
      </w:r>
    </w:p>
    <w:p w14:paraId="5ED442A6"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100DB38C"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Nie – 0 pkt </w:t>
      </w:r>
    </w:p>
    <w:p w14:paraId="78ADC225"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5. Zgrzew fabryczny wielościeżkowy, zapewniający łatwość oddzielenia folii od papieru z czytelnym oznaczeniem kierunku otwierania </w:t>
      </w:r>
    </w:p>
    <w:p w14:paraId="3CFDFFCD"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 </w:t>
      </w:r>
    </w:p>
    <w:p w14:paraId="774B26C6"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Nie - 0 pkt </w:t>
      </w:r>
    </w:p>
    <w:p w14:paraId="191B68D4"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6. Widoczny sprawdzian chemiczny </w:t>
      </w:r>
    </w:p>
    <w:p w14:paraId="4B9139E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1D66FED4" w14:textId="77777777" w:rsidR="000A2A6B"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w:t>
      </w:r>
      <w:r>
        <w:rPr>
          <w:rFonts w:ascii="Georgia" w:hAnsi="Georgia"/>
          <w:kern w:val="0"/>
          <w:sz w:val="20"/>
          <w:szCs w:val="20"/>
          <w:lang w:eastAsia="zh-CN"/>
        </w:rPr>
        <w:t xml:space="preserve">- </w:t>
      </w:r>
      <w:r w:rsidRPr="007E4088">
        <w:rPr>
          <w:rFonts w:ascii="Georgia" w:hAnsi="Georgia"/>
          <w:kern w:val="0"/>
          <w:sz w:val="20"/>
          <w:szCs w:val="20"/>
          <w:lang w:eastAsia="zh-CN"/>
        </w:rPr>
        <w:t xml:space="preserve">0 pkt </w:t>
      </w:r>
    </w:p>
    <w:bookmarkEnd w:id="47"/>
    <w:p w14:paraId="134ACF6E" w14:textId="77777777"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2.</w:t>
      </w:r>
      <w:r w:rsidRPr="00AF64DC">
        <w:rPr>
          <w:rFonts w:ascii="Georgia" w:hAnsi="Georgia"/>
          <w:b/>
          <w:bCs/>
          <w:kern w:val="0"/>
          <w:sz w:val="20"/>
          <w:szCs w:val="20"/>
          <w:lang w:eastAsia="zh-CN"/>
        </w:rPr>
        <w:t>2 Pozycja nr 7 (1 mb)</w:t>
      </w:r>
    </w:p>
    <w:p w14:paraId="38045C38"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1. Materiał odporny na wilgo</w:t>
      </w:r>
      <w:r>
        <w:rPr>
          <w:rFonts w:ascii="Georgia" w:hAnsi="Georgia"/>
          <w:kern w:val="0"/>
          <w:sz w:val="20"/>
          <w:szCs w:val="20"/>
          <w:lang w:eastAsia="zh-CN"/>
        </w:rPr>
        <w:t>ć</w:t>
      </w:r>
      <w:r w:rsidRPr="007E4088">
        <w:rPr>
          <w:rFonts w:ascii="Georgia" w:hAnsi="Georgia"/>
          <w:kern w:val="0"/>
          <w:sz w:val="20"/>
          <w:szCs w:val="20"/>
          <w:lang w:eastAsia="zh-CN"/>
        </w:rPr>
        <w:t xml:space="preserve"> w procesie sterylizacji parowej (para nasycona) w parametrach 121 stC – czas do 30 min, oraz 134StC – czas do 20 min </w:t>
      </w:r>
    </w:p>
    <w:p w14:paraId="1A529F19"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6EAE31E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2BBCA6F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2. Materiał elastyczny, łatwy do zgrzewania , zapewniający szczelność pakietu po sterylizacji:</w:t>
      </w:r>
    </w:p>
    <w:p w14:paraId="7F5DE89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w:t>
      </w:r>
      <w:r>
        <w:rPr>
          <w:rFonts w:ascii="Georgia" w:hAnsi="Georgia"/>
          <w:kern w:val="0"/>
          <w:sz w:val="20"/>
          <w:szCs w:val="20"/>
          <w:lang w:eastAsia="zh-CN"/>
        </w:rPr>
        <w:t>0</w:t>
      </w:r>
      <w:r w:rsidRPr="007E4088">
        <w:rPr>
          <w:rFonts w:ascii="Georgia" w:hAnsi="Georgia"/>
          <w:kern w:val="0"/>
          <w:sz w:val="20"/>
          <w:szCs w:val="20"/>
          <w:lang w:eastAsia="zh-CN"/>
        </w:rPr>
        <w:t xml:space="preserve"> pkt</w:t>
      </w:r>
    </w:p>
    <w:p w14:paraId="50B0855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w:t>
      </w:r>
      <w:r>
        <w:rPr>
          <w:rFonts w:ascii="Georgia" w:hAnsi="Georgia"/>
          <w:kern w:val="0"/>
          <w:sz w:val="20"/>
          <w:szCs w:val="20"/>
          <w:lang w:eastAsia="zh-CN"/>
        </w:rPr>
        <w:t xml:space="preserve">- </w:t>
      </w:r>
      <w:r w:rsidRPr="007E4088">
        <w:rPr>
          <w:rFonts w:ascii="Georgia" w:hAnsi="Georgia"/>
          <w:kern w:val="0"/>
          <w:sz w:val="20"/>
          <w:szCs w:val="20"/>
          <w:lang w:eastAsia="zh-CN"/>
        </w:rPr>
        <w:t>0 pkt</w:t>
      </w:r>
    </w:p>
    <w:p w14:paraId="1EF7C24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Wytrzymałość zgrzewu</w:t>
      </w:r>
    </w:p>
    <w:p w14:paraId="21E4102E"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454D830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49A7DCCF"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4. Materiał odporny na rozerwania i uszkodzenia mechaniczne w trakcie pakowania oraz manipulowania pakietem po sterylizacji </w:t>
      </w:r>
    </w:p>
    <w:p w14:paraId="47CEDF6B"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665DED20"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3C5EDBFC"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5. Zgrzew fabryczny wielościeżkowy, zapewniający łatwość oddzielenia folii od papieru z czytelnym oznaczeniem kierunku otwierania </w:t>
      </w:r>
    </w:p>
    <w:p w14:paraId="1E2A39F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 </w:t>
      </w:r>
    </w:p>
    <w:p w14:paraId="54FDEC3A"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2C5C5BD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6. Widoczny sprawdzian chemiczny </w:t>
      </w:r>
    </w:p>
    <w:p w14:paraId="6E3B263B"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6E36A64F" w14:textId="77777777" w:rsidR="000A2A6B"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w:t>
      </w:r>
      <w:r>
        <w:rPr>
          <w:rFonts w:ascii="Georgia" w:hAnsi="Georgia"/>
          <w:kern w:val="0"/>
          <w:sz w:val="20"/>
          <w:szCs w:val="20"/>
          <w:lang w:eastAsia="zh-CN"/>
        </w:rPr>
        <w:t xml:space="preserve">- </w:t>
      </w:r>
      <w:r w:rsidRPr="007E4088">
        <w:rPr>
          <w:rFonts w:ascii="Georgia" w:hAnsi="Georgia"/>
          <w:kern w:val="0"/>
          <w:sz w:val="20"/>
          <w:szCs w:val="20"/>
          <w:lang w:eastAsia="zh-CN"/>
        </w:rPr>
        <w:t xml:space="preserve">0 pkt </w:t>
      </w:r>
    </w:p>
    <w:p w14:paraId="41970EB9" w14:textId="77777777"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2.</w:t>
      </w:r>
      <w:r>
        <w:rPr>
          <w:rFonts w:ascii="Georgia" w:hAnsi="Georgia"/>
          <w:b/>
          <w:bCs/>
          <w:kern w:val="0"/>
          <w:sz w:val="20"/>
          <w:szCs w:val="20"/>
          <w:lang w:eastAsia="zh-CN"/>
        </w:rPr>
        <w:t>3</w:t>
      </w:r>
      <w:r w:rsidRPr="007E4088">
        <w:rPr>
          <w:rFonts w:ascii="Georgia" w:hAnsi="Georgia"/>
          <w:b/>
          <w:bCs/>
          <w:kern w:val="0"/>
          <w:sz w:val="20"/>
          <w:szCs w:val="20"/>
          <w:lang w:eastAsia="zh-CN"/>
        </w:rPr>
        <w:t xml:space="preserve"> </w:t>
      </w:r>
      <w:r w:rsidRPr="00AF64DC">
        <w:rPr>
          <w:rFonts w:ascii="Georgia" w:hAnsi="Georgia"/>
          <w:b/>
          <w:bCs/>
          <w:color w:val="000000" w:themeColor="text1"/>
          <w:kern w:val="0"/>
          <w:sz w:val="20"/>
          <w:szCs w:val="20"/>
          <w:lang w:eastAsia="zh-CN"/>
        </w:rPr>
        <w:t>Pozycja nr 8 (1 mb)</w:t>
      </w:r>
    </w:p>
    <w:p w14:paraId="5B1CA9F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1. Materiał odporny na wilgo</w:t>
      </w:r>
      <w:r>
        <w:rPr>
          <w:rFonts w:ascii="Georgia" w:hAnsi="Georgia"/>
          <w:kern w:val="0"/>
          <w:sz w:val="20"/>
          <w:szCs w:val="20"/>
          <w:lang w:eastAsia="zh-CN"/>
        </w:rPr>
        <w:t>ć</w:t>
      </w:r>
      <w:r w:rsidRPr="007E4088">
        <w:rPr>
          <w:rFonts w:ascii="Georgia" w:hAnsi="Georgia"/>
          <w:kern w:val="0"/>
          <w:sz w:val="20"/>
          <w:szCs w:val="20"/>
          <w:lang w:eastAsia="zh-CN"/>
        </w:rPr>
        <w:t xml:space="preserve"> w procesie sterylizacji parowej (para nasycona) w parametrach 121 stC – czas do 30 min, oraz 134StC – czas do 20 min </w:t>
      </w:r>
    </w:p>
    <w:p w14:paraId="75B0817A"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0F6419FD"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0E45AB59"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2. Materiał elastyczny, łatwy do zgrzewania , zapewniający szczelność pakietu po sterylizacji:</w:t>
      </w:r>
    </w:p>
    <w:p w14:paraId="21CB1DCC"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0842D1E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w:t>
      </w:r>
      <w:r>
        <w:rPr>
          <w:rFonts w:ascii="Georgia" w:hAnsi="Georgia"/>
          <w:kern w:val="0"/>
          <w:sz w:val="20"/>
          <w:szCs w:val="20"/>
          <w:lang w:eastAsia="zh-CN"/>
        </w:rPr>
        <w:t xml:space="preserve">- </w:t>
      </w:r>
      <w:r w:rsidRPr="007E4088">
        <w:rPr>
          <w:rFonts w:ascii="Georgia" w:hAnsi="Georgia"/>
          <w:kern w:val="0"/>
          <w:sz w:val="20"/>
          <w:szCs w:val="20"/>
          <w:lang w:eastAsia="zh-CN"/>
        </w:rPr>
        <w:t>0 pkt</w:t>
      </w:r>
    </w:p>
    <w:p w14:paraId="067A9C7A"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Wytrzymałość zgrzewu</w:t>
      </w:r>
    </w:p>
    <w:p w14:paraId="28D1B1D7"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0FA03D7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1162556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4. Materiał odporny na rozerwania i uszkodzenia mechaniczne w trakcie pakowania oraz manipulowania pakietem po sterylizacji </w:t>
      </w:r>
    </w:p>
    <w:p w14:paraId="0472DDC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45B21BB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5CDD225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5. Zgrzew fabryczny wielościeżkowy, zapewniający łatwość oddzielenia folii od papieru z czytelnym oznaczeniem kierunku otwierania </w:t>
      </w:r>
    </w:p>
    <w:p w14:paraId="2A7ABFDE"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 </w:t>
      </w:r>
    </w:p>
    <w:p w14:paraId="421F68D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4A05B4A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6. Widoczny sprawdzian chemiczny </w:t>
      </w:r>
    </w:p>
    <w:p w14:paraId="57EF6AFD"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16E85856" w14:textId="77777777" w:rsidR="000A2A6B"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0 pkt </w:t>
      </w:r>
    </w:p>
    <w:bookmarkEnd w:id="46"/>
    <w:bookmarkEnd w:id="49"/>
    <w:p w14:paraId="53D78867"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0E98C318" w14:textId="77777777" w:rsidR="000A2A6B" w:rsidRPr="00544F31"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3 </w:t>
      </w:r>
    </w:p>
    <w:p w14:paraId="158123DF" w14:textId="77777777" w:rsidR="000A2A6B" w:rsidRPr="00544F31" w:rsidRDefault="000A2A6B" w:rsidP="000A2A6B">
      <w:pPr>
        <w:widowControl w:val="0"/>
        <w:spacing w:line="360" w:lineRule="auto"/>
        <w:textAlignment w:val="auto"/>
        <w:rPr>
          <w:rFonts w:ascii="Georgia" w:hAnsi="Georgia" w:cs="Georgia"/>
          <w:b/>
          <w:bCs/>
          <w:kern w:val="2"/>
          <w:sz w:val="20"/>
          <w:szCs w:val="20"/>
          <w:lang w:eastAsia="zh-CN"/>
        </w:rPr>
      </w:pPr>
    </w:p>
    <w:p w14:paraId="1649E5AD" w14:textId="77777777" w:rsidR="000A2A6B" w:rsidRPr="00544F31" w:rsidRDefault="000A2A6B" w:rsidP="000A2A6B">
      <w:pPr>
        <w:widowControl w:val="0"/>
        <w:numPr>
          <w:ilvl w:val="0"/>
          <w:numId w:val="107"/>
        </w:numPr>
        <w:spacing w:line="360" w:lineRule="auto"/>
        <w:jc w:val="both"/>
        <w:textAlignment w:val="auto"/>
        <w:rPr>
          <w:rFonts w:ascii="Georgia" w:hAnsi="Georgia" w:cs="Georgia"/>
          <w:b/>
          <w:bCs/>
          <w:kern w:val="0"/>
          <w:sz w:val="20"/>
          <w:szCs w:val="20"/>
          <w:lang w:eastAsia="zh-CN"/>
        </w:rPr>
      </w:pPr>
      <w:r w:rsidRPr="00544F31">
        <w:rPr>
          <w:rFonts w:ascii="Georgia" w:hAnsi="Georgia" w:cs="Georgia"/>
          <w:b/>
          <w:bCs/>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544F31" w:rsidRPr="00544F31" w14:paraId="45569C74" w14:textId="77777777" w:rsidTr="005055C3">
        <w:trPr>
          <w:cantSplit/>
          <w:trHeight w:hRule="exact" w:val="406"/>
        </w:trPr>
        <w:tc>
          <w:tcPr>
            <w:tcW w:w="1282" w:type="dxa"/>
            <w:vMerge w:val="restart"/>
            <w:vAlign w:val="center"/>
          </w:tcPr>
          <w:p w14:paraId="2BFCD226" w14:textId="77777777" w:rsidR="000A2A6B" w:rsidRPr="00544F31" w:rsidRDefault="000A2A6B" w:rsidP="005055C3">
            <w:pPr>
              <w:widowControl w:val="0"/>
              <w:snapToGrid w:val="0"/>
              <w:spacing w:line="360" w:lineRule="auto"/>
              <w:jc w:val="both"/>
              <w:textAlignment w:val="auto"/>
              <w:rPr>
                <w:rFonts w:ascii="Georgia" w:hAnsi="Georgia" w:cs="Georgia"/>
                <w:kern w:val="0"/>
                <w:sz w:val="20"/>
                <w:szCs w:val="20"/>
                <w:lang w:eastAsia="zh-CN"/>
              </w:rPr>
            </w:pPr>
            <w:r w:rsidRPr="00544F31">
              <w:rPr>
                <w:rFonts w:ascii="Georgia" w:hAnsi="Georgia" w:cs="Georgia"/>
                <w:kern w:val="0"/>
                <w:sz w:val="20"/>
                <w:szCs w:val="20"/>
                <w:lang w:eastAsia="zh-CN"/>
              </w:rPr>
              <w:t>Cena =</w:t>
            </w:r>
          </w:p>
        </w:tc>
        <w:tc>
          <w:tcPr>
            <w:tcW w:w="4165" w:type="dxa"/>
          </w:tcPr>
          <w:p w14:paraId="1D16CD67" w14:textId="77777777" w:rsidR="000A2A6B" w:rsidRPr="00544F31" w:rsidRDefault="000A2A6B" w:rsidP="005055C3">
            <w:pPr>
              <w:widowControl w:val="0"/>
              <w:snapToGrid w:val="0"/>
              <w:spacing w:line="360" w:lineRule="auto"/>
              <w:jc w:val="both"/>
              <w:textAlignment w:val="auto"/>
              <w:rPr>
                <w:rFonts w:ascii="Georgia" w:hAnsi="Georgia" w:cs="Georgia"/>
                <w:kern w:val="0"/>
                <w:sz w:val="20"/>
                <w:szCs w:val="20"/>
                <w:lang w:eastAsia="zh-CN"/>
              </w:rPr>
            </w:pPr>
            <w:r w:rsidRPr="00544F31">
              <w:rPr>
                <w:rFonts w:ascii="Georgia" w:hAnsi="Georgia" w:cs="Georgia"/>
                <w:kern w:val="0"/>
                <w:sz w:val="20"/>
                <w:szCs w:val="20"/>
                <w:lang w:eastAsia="zh-CN"/>
              </w:rPr>
              <w:t xml:space="preserve">Cena oferty najniższa </w:t>
            </w:r>
          </w:p>
        </w:tc>
        <w:tc>
          <w:tcPr>
            <w:tcW w:w="1400" w:type="dxa"/>
            <w:vMerge w:val="restart"/>
            <w:vAlign w:val="center"/>
          </w:tcPr>
          <w:p w14:paraId="0ED2BAD8" w14:textId="77777777" w:rsidR="000A2A6B" w:rsidRPr="00544F31" w:rsidRDefault="000A2A6B" w:rsidP="005055C3">
            <w:pPr>
              <w:widowControl w:val="0"/>
              <w:snapToGrid w:val="0"/>
              <w:spacing w:line="360" w:lineRule="auto"/>
              <w:jc w:val="both"/>
              <w:textAlignment w:val="auto"/>
              <w:rPr>
                <w:rFonts w:ascii="Georgia" w:hAnsi="Georgia" w:cs="Georgia"/>
                <w:kern w:val="0"/>
                <w:sz w:val="20"/>
                <w:szCs w:val="20"/>
                <w:lang w:eastAsia="zh-CN"/>
              </w:rPr>
            </w:pPr>
            <w:r w:rsidRPr="00544F31">
              <w:rPr>
                <w:rFonts w:ascii="Georgia" w:hAnsi="Georgia" w:cs="Georgia"/>
                <w:kern w:val="0"/>
                <w:sz w:val="20"/>
                <w:szCs w:val="20"/>
                <w:lang w:eastAsia="zh-CN"/>
              </w:rPr>
              <w:t>x 100 x 60 %</w:t>
            </w:r>
          </w:p>
        </w:tc>
      </w:tr>
      <w:tr w:rsidR="00A608E8" w:rsidRPr="00544F31" w14:paraId="2872645F" w14:textId="77777777" w:rsidTr="005055C3">
        <w:trPr>
          <w:cantSplit/>
          <w:trHeight w:hRule="exact" w:val="408"/>
        </w:trPr>
        <w:tc>
          <w:tcPr>
            <w:tcW w:w="1282" w:type="dxa"/>
            <w:vMerge/>
            <w:vAlign w:val="center"/>
          </w:tcPr>
          <w:p w14:paraId="26BCD985" w14:textId="77777777" w:rsidR="000A2A6B" w:rsidRPr="00544F31" w:rsidRDefault="000A2A6B" w:rsidP="005055C3">
            <w:pPr>
              <w:snapToGrid w:val="0"/>
              <w:spacing w:line="360" w:lineRule="auto"/>
              <w:textAlignment w:val="auto"/>
              <w:rPr>
                <w:kern w:val="0"/>
                <w:lang w:eastAsia="zh-CN"/>
              </w:rPr>
            </w:pPr>
          </w:p>
        </w:tc>
        <w:tc>
          <w:tcPr>
            <w:tcW w:w="4165" w:type="dxa"/>
            <w:tcBorders>
              <w:top w:val="single" w:sz="2" w:space="0" w:color="000000"/>
            </w:tcBorders>
          </w:tcPr>
          <w:p w14:paraId="35F192D1" w14:textId="77777777" w:rsidR="000A2A6B" w:rsidRPr="00544F31" w:rsidRDefault="000A2A6B" w:rsidP="005055C3">
            <w:pPr>
              <w:widowControl w:val="0"/>
              <w:snapToGrid w:val="0"/>
              <w:spacing w:line="360" w:lineRule="auto"/>
              <w:jc w:val="both"/>
              <w:textAlignment w:val="auto"/>
              <w:rPr>
                <w:rFonts w:ascii="Georgia" w:hAnsi="Georgia" w:cs="Georgia"/>
                <w:kern w:val="0"/>
                <w:sz w:val="20"/>
                <w:szCs w:val="20"/>
                <w:lang w:eastAsia="zh-CN"/>
              </w:rPr>
            </w:pPr>
            <w:r w:rsidRPr="00544F31">
              <w:rPr>
                <w:rFonts w:ascii="Georgia" w:hAnsi="Georgia" w:cs="Georgia"/>
                <w:kern w:val="0"/>
                <w:sz w:val="20"/>
                <w:szCs w:val="20"/>
                <w:lang w:eastAsia="zh-CN"/>
              </w:rPr>
              <w:t>Cena ocenianej oferty</w:t>
            </w:r>
          </w:p>
        </w:tc>
        <w:tc>
          <w:tcPr>
            <w:tcW w:w="1400" w:type="dxa"/>
            <w:vMerge/>
            <w:vAlign w:val="center"/>
          </w:tcPr>
          <w:p w14:paraId="0F9A2B0E" w14:textId="77777777" w:rsidR="000A2A6B" w:rsidRPr="00544F31" w:rsidRDefault="000A2A6B" w:rsidP="005055C3">
            <w:pPr>
              <w:snapToGrid w:val="0"/>
              <w:spacing w:line="360" w:lineRule="auto"/>
              <w:textAlignment w:val="auto"/>
              <w:rPr>
                <w:kern w:val="0"/>
                <w:lang w:eastAsia="zh-CN"/>
              </w:rPr>
            </w:pPr>
          </w:p>
        </w:tc>
      </w:tr>
    </w:tbl>
    <w:p w14:paraId="47815166" w14:textId="77777777" w:rsidR="000A2A6B" w:rsidRPr="00544F31" w:rsidRDefault="000A2A6B" w:rsidP="000A2A6B">
      <w:pPr>
        <w:widowControl w:val="0"/>
        <w:spacing w:line="360" w:lineRule="auto"/>
        <w:jc w:val="both"/>
        <w:textAlignment w:val="auto"/>
        <w:rPr>
          <w:rFonts w:ascii="Georgia" w:hAnsi="Georgia" w:cs="Georgia"/>
          <w:kern w:val="0"/>
          <w:sz w:val="20"/>
          <w:szCs w:val="20"/>
          <w:lang w:eastAsia="zh-CN"/>
        </w:rPr>
      </w:pPr>
    </w:p>
    <w:p w14:paraId="34DA951B" w14:textId="77777777" w:rsidR="00544F31" w:rsidRPr="007E4088" w:rsidRDefault="00544F31" w:rsidP="00544F31">
      <w:pPr>
        <w:widowControl w:val="0"/>
        <w:spacing w:line="360" w:lineRule="auto"/>
        <w:jc w:val="both"/>
        <w:textAlignment w:val="auto"/>
        <w:rPr>
          <w:rFonts w:ascii="Georgia" w:hAnsi="Georgia" w:cs="Georgia"/>
          <w:color w:val="000000"/>
          <w:kern w:val="0"/>
          <w:sz w:val="20"/>
          <w:szCs w:val="20"/>
          <w:lang w:eastAsia="zh-CN"/>
        </w:rPr>
      </w:pPr>
    </w:p>
    <w:p w14:paraId="4096F5DD" w14:textId="77777777" w:rsidR="00544F31" w:rsidRPr="007E4088" w:rsidRDefault="00544F31" w:rsidP="00544F31">
      <w:pPr>
        <w:widowControl w:val="0"/>
        <w:numPr>
          <w:ilvl w:val="0"/>
          <w:numId w:val="107"/>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544F31" w:rsidRPr="007E4088" w14:paraId="0A53F371" w14:textId="77777777" w:rsidTr="00055E74">
        <w:trPr>
          <w:cantSplit/>
          <w:trHeight w:hRule="exact" w:val="274"/>
        </w:trPr>
        <w:tc>
          <w:tcPr>
            <w:tcW w:w="1168" w:type="dxa"/>
            <w:vMerge w:val="restart"/>
            <w:tcBorders>
              <w:top w:val="nil"/>
              <w:left w:val="nil"/>
              <w:bottom w:val="nil"/>
              <w:right w:val="nil"/>
            </w:tcBorders>
            <w:vAlign w:val="center"/>
          </w:tcPr>
          <w:p w14:paraId="7A62FCF1" w14:textId="77777777" w:rsidR="00544F31" w:rsidRPr="007E4088" w:rsidRDefault="00544F31" w:rsidP="00055E74">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428EABB4" w14:textId="77777777" w:rsidR="00544F31" w:rsidRPr="007E4088" w:rsidRDefault="00544F31" w:rsidP="00055E74">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765DDF7F" w14:textId="77777777" w:rsidR="00544F31" w:rsidRPr="007E4088" w:rsidRDefault="00544F31" w:rsidP="00055E74">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544F31" w:rsidRPr="007E4088" w14:paraId="5B753304" w14:textId="77777777" w:rsidTr="00055E74">
        <w:trPr>
          <w:cantSplit/>
          <w:trHeight w:hRule="exact" w:val="279"/>
        </w:trPr>
        <w:tc>
          <w:tcPr>
            <w:tcW w:w="1168" w:type="dxa"/>
            <w:vMerge/>
            <w:tcBorders>
              <w:top w:val="nil"/>
              <w:left w:val="nil"/>
              <w:bottom w:val="nil"/>
              <w:right w:val="nil"/>
            </w:tcBorders>
            <w:vAlign w:val="center"/>
          </w:tcPr>
          <w:p w14:paraId="51AEE388" w14:textId="77777777" w:rsidR="00544F31" w:rsidRPr="007E4088" w:rsidRDefault="00544F31" w:rsidP="00055E74">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3D5BBC10" w14:textId="77777777" w:rsidR="00544F31" w:rsidRPr="007E4088" w:rsidRDefault="00544F31" w:rsidP="00055E74">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034A7B9F" w14:textId="77777777" w:rsidR="00544F31" w:rsidRPr="007E4088" w:rsidRDefault="00544F31" w:rsidP="00055E74">
            <w:pPr>
              <w:snapToGrid w:val="0"/>
              <w:spacing w:line="360" w:lineRule="auto"/>
              <w:textAlignment w:val="auto"/>
              <w:rPr>
                <w:rFonts w:ascii="Georgia" w:hAnsi="Georgia"/>
                <w:color w:val="000000"/>
                <w:kern w:val="0"/>
                <w:sz w:val="20"/>
                <w:szCs w:val="20"/>
                <w:lang w:eastAsia="zh-CN"/>
              </w:rPr>
            </w:pPr>
          </w:p>
        </w:tc>
      </w:tr>
    </w:tbl>
    <w:p w14:paraId="3A32F965" w14:textId="77777777" w:rsidR="00544F31" w:rsidRPr="007E4088" w:rsidRDefault="00544F31" w:rsidP="00544F31">
      <w:pPr>
        <w:widowControl w:val="0"/>
        <w:spacing w:line="360" w:lineRule="auto"/>
        <w:jc w:val="both"/>
        <w:textAlignment w:val="auto"/>
        <w:rPr>
          <w:rFonts w:ascii="Georgia" w:hAnsi="Georgia" w:cs="Georgia"/>
          <w:color w:val="000000"/>
          <w:kern w:val="0"/>
          <w:sz w:val="20"/>
          <w:szCs w:val="20"/>
          <w:lang w:eastAsia="zh-CN"/>
        </w:rPr>
      </w:pPr>
    </w:p>
    <w:p w14:paraId="26779722" w14:textId="77777777" w:rsidR="00544F31" w:rsidRPr="007E4088" w:rsidRDefault="00544F31" w:rsidP="00544F31">
      <w:pPr>
        <w:widowControl w:val="0"/>
        <w:spacing w:line="360" w:lineRule="auto"/>
        <w:jc w:val="both"/>
        <w:textAlignment w:val="auto"/>
        <w:rPr>
          <w:rFonts w:ascii="Georgia" w:hAnsi="Georgia" w:cs="Georgia"/>
          <w:color w:val="000000"/>
          <w:kern w:val="0"/>
          <w:sz w:val="20"/>
          <w:szCs w:val="20"/>
          <w:lang w:eastAsia="zh-CN"/>
        </w:rPr>
      </w:pPr>
    </w:p>
    <w:p w14:paraId="54EDC925" w14:textId="5EBC7F40" w:rsidR="00544F31" w:rsidRPr="007E4088" w:rsidRDefault="00544F31" w:rsidP="00544F31">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 xml:space="preserve">Opis kryteriów oceny jakości dla Pakietu nr </w:t>
      </w:r>
      <w:r>
        <w:rPr>
          <w:rFonts w:ascii="Georgia" w:hAnsi="Georgia" w:cs="Georgia"/>
          <w:iCs/>
          <w:color w:val="000000"/>
          <w:kern w:val="0"/>
          <w:sz w:val="20"/>
          <w:szCs w:val="20"/>
          <w:u w:val="single"/>
          <w:lang w:val="en-US" w:eastAsia="zh-CN"/>
        </w:rPr>
        <w:t>3</w:t>
      </w:r>
      <w:r w:rsidRPr="007E4088">
        <w:rPr>
          <w:rFonts w:ascii="Georgia" w:hAnsi="Georgia" w:cs="Georgia"/>
          <w:iCs/>
          <w:color w:val="000000"/>
          <w:kern w:val="0"/>
          <w:sz w:val="20"/>
          <w:szCs w:val="20"/>
          <w:u w:val="single"/>
          <w:lang w:val="en-US" w:eastAsia="zh-CN"/>
        </w:rPr>
        <w:t>:</w:t>
      </w:r>
    </w:p>
    <w:p w14:paraId="14BA1CC7" w14:textId="6B0099D3" w:rsidR="00544F31" w:rsidRPr="007E4088" w:rsidRDefault="00544F31" w:rsidP="00544F31">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2.1 Pozycja nr </w:t>
      </w:r>
      <w:r>
        <w:rPr>
          <w:rFonts w:ascii="Georgia" w:hAnsi="Georgia"/>
          <w:b/>
          <w:bCs/>
          <w:kern w:val="0"/>
          <w:sz w:val="20"/>
          <w:szCs w:val="20"/>
          <w:lang w:eastAsia="zh-CN"/>
        </w:rPr>
        <w:t>1</w:t>
      </w:r>
      <w:r w:rsidRPr="007E4088">
        <w:rPr>
          <w:rFonts w:ascii="Georgia" w:hAnsi="Georgia"/>
          <w:b/>
          <w:bCs/>
          <w:kern w:val="0"/>
          <w:sz w:val="20"/>
          <w:szCs w:val="20"/>
          <w:lang w:eastAsia="zh-CN"/>
        </w:rPr>
        <w:t xml:space="preserve"> (</w:t>
      </w:r>
      <w:r>
        <w:rPr>
          <w:rFonts w:ascii="Georgia" w:hAnsi="Georgia"/>
          <w:b/>
          <w:bCs/>
          <w:kern w:val="0"/>
          <w:sz w:val="20"/>
          <w:szCs w:val="20"/>
          <w:lang w:eastAsia="zh-CN"/>
        </w:rPr>
        <w:t>2 arkusze</w:t>
      </w:r>
      <w:r w:rsidRPr="007E4088">
        <w:rPr>
          <w:rFonts w:ascii="Georgia" w:hAnsi="Georgia"/>
          <w:b/>
          <w:bCs/>
          <w:kern w:val="0"/>
          <w:sz w:val="20"/>
          <w:szCs w:val="20"/>
          <w:lang w:eastAsia="zh-CN"/>
        </w:rPr>
        <w:t>)</w:t>
      </w:r>
    </w:p>
    <w:p w14:paraId="0760A656"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1. Materiał odporny na wilgoć w procesie sterylizacji parowej (para nasycona) w parametrach 121 stC – czas do 30 min, oraz 1</w:t>
      </w:r>
      <w:r>
        <w:rPr>
          <w:rFonts w:ascii="Georgia" w:hAnsi="Georgia"/>
          <w:kern w:val="0"/>
          <w:sz w:val="20"/>
          <w:szCs w:val="20"/>
          <w:lang w:eastAsia="zh-CN"/>
        </w:rPr>
        <w:t>34</w:t>
      </w:r>
      <w:r w:rsidRPr="007E4088">
        <w:rPr>
          <w:rFonts w:ascii="Georgia" w:hAnsi="Georgia"/>
          <w:kern w:val="0"/>
          <w:sz w:val="20"/>
          <w:szCs w:val="20"/>
          <w:lang w:eastAsia="zh-CN"/>
        </w:rPr>
        <w:t xml:space="preserve"> StC – czas do 20 min </w:t>
      </w:r>
    </w:p>
    <w:p w14:paraId="21D9E2FF"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2</w:t>
      </w:r>
      <w:r w:rsidRPr="007E4088">
        <w:rPr>
          <w:rFonts w:ascii="Georgia" w:hAnsi="Georgia"/>
          <w:kern w:val="0"/>
          <w:sz w:val="20"/>
          <w:szCs w:val="20"/>
          <w:lang w:eastAsia="zh-CN"/>
        </w:rPr>
        <w:t>0 pkt</w:t>
      </w:r>
    </w:p>
    <w:p w14:paraId="3EE61B7E"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1CB975DC"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2. Niezmienność zabarwienia po procesie sterylizacji </w:t>
      </w:r>
    </w:p>
    <w:p w14:paraId="11EB3E89"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08CAB76F"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63EBD080" w14:textId="111A1FB4"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68AA9AA9"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73FC2F44"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50BAE2D2" w14:textId="3E3AC81F" w:rsidR="00544F31" w:rsidRPr="007E4088" w:rsidRDefault="00544F31" w:rsidP="00544F31">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2.</w:t>
      </w:r>
      <w:r>
        <w:rPr>
          <w:rFonts w:ascii="Georgia" w:hAnsi="Georgia"/>
          <w:b/>
          <w:bCs/>
          <w:kern w:val="0"/>
          <w:sz w:val="20"/>
          <w:szCs w:val="20"/>
          <w:lang w:eastAsia="zh-CN"/>
        </w:rPr>
        <w:t>2</w:t>
      </w:r>
      <w:r w:rsidRPr="007E4088">
        <w:rPr>
          <w:rFonts w:ascii="Georgia" w:hAnsi="Georgia"/>
          <w:b/>
          <w:bCs/>
          <w:kern w:val="0"/>
          <w:sz w:val="20"/>
          <w:szCs w:val="20"/>
          <w:lang w:eastAsia="zh-CN"/>
        </w:rPr>
        <w:t xml:space="preserve"> Pozycja nr </w:t>
      </w:r>
      <w:r>
        <w:rPr>
          <w:rFonts w:ascii="Georgia" w:hAnsi="Georgia"/>
          <w:b/>
          <w:bCs/>
          <w:kern w:val="0"/>
          <w:sz w:val="20"/>
          <w:szCs w:val="20"/>
          <w:lang w:eastAsia="zh-CN"/>
        </w:rPr>
        <w:t>2</w:t>
      </w:r>
      <w:r w:rsidRPr="007E4088">
        <w:rPr>
          <w:rFonts w:ascii="Georgia" w:hAnsi="Georgia"/>
          <w:b/>
          <w:bCs/>
          <w:kern w:val="0"/>
          <w:sz w:val="20"/>
          <w:szCs w:val="20"/>
          <w:lang w:eastAsia="zh-CN"/>
        </w:rPr>
        <w:t xml:space="preserve"> (</w:t>
      </w:r>
      <w:r>
        <w:rPr>
          <w:rFonts w:ascii="Georgia" w:hAnsi="Georgia"/>
          <w:b/>
          <w:bCs/>
          <w:kern w:val="0"/>
          <w:sz w:val="20"/>
          <w:szCs w:val="20"/>
          <w:lang w:eastAsia="zh-CN"/>
        </w:rPr>
        <w:t>2 arkusze</w:t>
      </w:r>
      <w:r w:rsidRPr="007E4088">
        <w:rPr>
          <w:rFonts w:ascii="Georgia" w:hAnsi="Georgia"/>
          <w:b/>
          <w:bCs/>
          <w:kern w:val="0"/>
          <w:sz w:val="20"/>
          <w:szCs w:val="20"/>
          <w:lang w:eastAsia="zh-CN"/>
        </w:rPr>
        <w:t>)</w:t>
      </w:r>
    </w:p>
    <w:p w14:paraId="2C9C68C2"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1. Materiał odporny na wilgoć w procesie sterylizacji parowej (para nasycona) w parametrach 121 stC – czas do 30 min, oraz 1</w:t>
      </w:r>
      <w:r>
        <w:rPr>
          <w:rFonts w:ascii="Georgia" w:hAnsi="Georgia"/>
          <w:kern w:val="0"/>
          <w:sz w:val="20"/>
          <w:szCs w:val="20"/>
          <w:lang w:eastAsia="zh-CN"/>
        </w:rPr>
        <w:t>34</w:t>
      </w:r>
      <w:r w:rsidRPr="007E4088">
        <w:rPr>
          <w:rFonts w:ascii="Georgia" w:hAnsi="Georgia"/>
          <w:kern w:val="0"/>
          <w:sz w:val="20"/>
          <w:szCs w:val="20"/>
          <w:lang w:eastAsia="zh-CN"/>
        </w:rPr>
        <w:t xml:space="preserve"> StC – czas do 20 min </w:t>
      </w:r>
    </w:p>
    <w:p w14:paraId="076BA57C"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2</w:t>
      </w:r>
      <w:r w:rsidRPr="007E4088">
        <w:rPr>
          <w:rFonts w:ascii="Georgia" w:hAnsi="Georgia"/>
          <w:kern w:val="0"/>
          <w:sz w:val="20"/>
          <w:szCs w:val="20"/>
          <w:lang w:eastAsia="zh-CN"/>
        </w:rPr>
        <w:t>0 pkt</w:t>
      </w:r>
    </w:p>
    <w:p w14:paraId="47B832B4"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007E0720"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2. Niezmienność zabarwienia po procesie sterylizacji </w:t>
      </w:r>
    </w:p>
    <w:p w14:paraId="7DE40108"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2F0888C5"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7573AC21"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719F6186"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0A6D557B"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4D364CC1"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372B670C" w14:textId="77777777" w:rsidR="000A2A6B" w:rsidRPr="00544F31"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4 </w:t>
      </w:r>
    </w:p>
    <w:p w14:paraId="171D1685"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51F5BA04" w14:textId="77777777" w:rsidR="000A2A6B" w:rsidRPr="007E4088" w:rsidRDefault="000A2A6B" w:rsidP="000A2A6B">
      <w:pPr>
        <w:widowControl w:val="0"/>
        <w:numPr>
          <w:ilvl w:val="0"/>
          <w:numId w:val="108"/>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53ECE3BA" w14:textId="77777777" w:rsidTr="005055C3">
        <w:trPr>
          <w:cantSplit/>
          <w:trHeight w:hRule="exact" w:val="406"/>
        </w:trPr>
        <w:tc>
          <w:tcPr>
            <w:tcW w:w="1282" w:type="dxa"/>
            <w:vMerge w:val="restart"/>
            <w:vAlign w:val="center"/>
          </w:tcPr>
          <w:p w14:paraId="5AEE1327"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7A61A7FD"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0F769989"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372E6712" w14:textId="77777777" w:rsidTr="005055C3">
        <w:trPr>
          <w:cantSplit/>
          <w:trHeight w:hRule="exact" w:val="408"/>
        </w:trPr>
        <w:tc>
          <w:tcPr>
            <w:tcW w:w="1282" w:type="dxa"/>
            <w:vMerge/>
            <w:vAlign w:val="center"/>
          </w:tcPr>
          <w:p w14:paraId="41E930EF"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2A071CEA"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6DECF98C" w14:textId="77777777" w:rsidR="000A2A6B" w:rsidRPr="007E4088" w:rsidRDefault="000A2A6B" w:rsidP="005055C3">
            <w:pPr>
              <w:snapToGrid w:val="0"/>
              <w:spacing w:line="360" w:lineRule="auto"/>
              <w:textAlignment w:val="auto"/>
              <w:rPr>
                <w:color w:val="000000"/>
                <w:kern w:val="0"/>
                <w:lang w:eastAsia="zh-CN"/>
              </w:rPr>
            </w:pPr>
          </w:p>
        </w:tc>
      </w:tr>
    </w:tbl>
    <w:p w14:paraId="6EF87098"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3F86C457" w14:textId="77777777" w:rsidR="00A608E8" w:rsidRPr="00A608E8" w:rsidRDefault="00A608E8" w:rsidP="00A608E8">
      <w:pPr>
        <w:widowControl w:val="0"/>
        <w:numPr>
          <w:ilvl w:val="0"/>
          <w:numId w:val="108"/>
        </w:numPr>
        <w:spacing w:line="360" w:lineRule="auto"/>
        <w:jc w:val="both"/>
        <w:textAlignment w:val="auto"/>
        <w:rPr>
          <w:rFonts w:ascii="Georgia" w:hAnsi="Georgia" w:cs="Georgia"/>
          <w:kern w:val="0"/>
          <w:sz w:val="20"/>
          <w:szCs w:val="20"/>
          <w:lang w:eastAsia="zh-CN"/>
        </w:rPr>
      </w:pPr>
      <w:r w:rsidRPr="00A608E8">
        <w:rPr>
          <w:rFonts w:ascii="Georgia" w:hAnsi="Georgia" w:cs="Georgia"/>
          <w:b/>
          <w:bCs/>
          <w:sz w:val="20"/>
          <w:szCs w:val="20"/>
          <w:lang w:val="en-US" w:eastAsia="zh-CN"/>
        </w:rPr>
        <w:t>Jakość przedmiotu zamówienia 40%</w:t>
      </w:r>
    </w:p>
    <w:p w14:paraId="30271B7E" w14:textId="77777777" w:rsidR="00A608E8" w:rsidRPr="00A608E8" w:rsidRDefault="00A608E8" w:rsidP="00A608E8">
      <w:pPr>
        <w:widowControl w:val="0"/>
        <w:spacing w:line="360" w:lineRule="auto"/>
        <w:jc w:val="both"/>
        <w:textAlignment w:val="auto"/>
        <w:rPr>
          <w:rFonts w:ascii="Georgia" w:hAnsi="Georgia" w:cs="Georgia"/>
          <w:kern w:val="0"/>
          <w:sz w:val="20"/>
          <w:szCs w:val="20"/>
          <w:lang w:eastAsia="zh-CN"/>
        </w:rPr>
      </w:pPr>
    </w:p>
    <w:p w14:paraId="67567B1A" w14:textId="686DB48F" w:rsidR="00A608E8" w:rsidRPr="00A608E8" w:rsidRDefault="00A608E8" w:rsidP="00A608E8">
      <w:pPr>
        <w:widowControl w:val="0"/>
        <w:spacing w:line="360" w:lineRule="auto"/>
        <w:jc w:val="both"/>
        <w:textAlignment w:val="auto"/>
        <w:rPr>
          <w:rFonts w:ascii="Georgia" w:hAnsi="Georgia" w:cs="Georgia"/>
          <w:iCs/>
          <w:kern w:val="0"/>
          <w:sz w:val="20"/>
          <w:szCs w:val="20"/>
          <w:lang w:eastAsia="zh-CN"/>
        </w:rPr>
      </w:pPr>
      <w:r w:rsidRPr="00A608E8">
        <w:rPr>
          <w:rFonts w:ascii="Georgia" w:hAnsi="Georgia" w:cs="Georgia"/>
          <w:iCs/>
          <w:kern w:val="0"/>
          <w:sz w:val="20"/>
          <w:szCs w:val="20"/>
          <w:u w:val="single"/>
          <w:lang w:val="en-US" w:eastAsia="zh-CN"/>
        </w:rPr>
        <w:t xml:space="preserve">Opis kryteriów oceny jakości dla Pakietu nr </w:t>
      </w:r>
      <w:r w:rsidR="004762F0">
        <w:rPr>
          <w:rFonts w:ascii="Georgia" w:hAnsi="Georgia" w:cs="Georgia"/>
          <w:iCs/>
          <w:kern w:val="0"/>
          <w:sz w:val="20"/>
          <w:szCs w:val="20"/>
          <w:u w:val="single"/>
          <w:lang w:val="en-US" w:eastAsia="zh-CN"/>
        </w:rPr>
        <w:t>4</w:t>
      </w:r>
      <w:r w:rsidRPr="00A608E8">
        <w:rPr>
          <w:rFonts w:ascii="Georgia" w:hAnsi="Georgia" w:cs="Georgia"/>
          <w:iCs/>
          <w:kern w:val="0"/>
          <w:sz w:val="20"/>
          <w:szCs w:val="20"/>
          <w:u w:val="single"/>
          <w:lang w:val="en-US" w:eastAsia="zh-CN"/>
        </w:rPr>
        <w:t>:</w:t>
      </w:r>
    </w:p>
    <w:p w14:paraId="7BBD7579" w14:textId="783D3EB4" w:rsidR="00A608E8" w:rsidRPr="00A608E8" w:rsidRDefault="00A608E8" w:rsidP="00A608E8">
      <w:pPr>
        <w:spacing w:line="360" w:lineRule="auto"/>
        <w:jc w:val="both"/>
        <w:textAlignment w:val="auto"/>
        <w:rPr>
          <w:rFonts w:ascii="Georgia" w:hAnsi="Georgia"/>
          <w:b/>
          <w:bCs/>
          <w:kern w:val="0"/>
          <w:sz w:val="20"/>
          <w:szCs w:val="20"/>
          <w:lang w:eastAsia="zh-CN"/>
        </w:rPr>
      </w:pPr>
      <w:r w:rsidRPr="00A608E8">
        <w:rPr>
          <w:rFonts w:ascii="Georgia" w:hAnsi="Georgia"/>
          <w:b/>
          <w:bCs/>
          <w:kern w:val="0"/>
          <w:sz w:val="20"/>
          <w:szCs w:val="20"/>
          <w:lang w:eastAsia="zh-CN"/>
        </w:rPr>
        <w:t xml:space="preserve">Pozycja nr 1 </w:t>
      </w:r>
      <w:r w:rsidR="004762F0">
        <w:rPr>
          <w:rFonts w:ascii="Georgia" w:hAnsi="Georgia"/>
          <w:b/>
          <w:bCs/>
          <w:kern w:val="0"/>
          <w:sz w:val="20"/>
          <w:szCs w:val="20"/>
          <w:lang w:eastAsia="zh-CN"/>
        </w:rPr>
        <w:t>(1 sztuka)</w:t>
      </w:r>
    </w:p>
    <w:p w14:paraId="2E50ABC7" w14:textId="77777777" w:rsidR="00A608E8" w:rsidRPr="00A608E8" w:rsidRDefault="00A608E8" w:rsidP="00A608E8">
      <w:pPr>
        <w:spacing w:line="360" w:lineRule="auto"/>
        <w:jc w:val="both"/>
        <w:textAlignment w:val="auto"/>
        <w:rPr>
          <w:rFonts w:ascii="Georgia" w:hAnsi="Georgia"/>
          <w:kern w:val="0"/>
          <w:sz w:val="20"/>
          <w:szCs w:val="20"/>
          <w:lang w:eastAsia="zh-CN"/>
        </w:rPr>
      </w:pPr>
      <w:r w:rsidRPr="00A608E8">
        <w:rPr>
          <w:rFonts w:ascii="Georgia" w:hAnsi="Georgia"/>
          <w:kern w:val="0"/>
          <w:sz w:val="20"/>
          <w:szCs w:val="20"/>
          <w:lang w:eastAsia="zh-CN"/>
        </w:rPr>
        <w:t xml:space="preserve">Skuteczność wskaźnika </w:t>
      </w:r>
    </w:p>
    <w:p w14:paraId="67DABED7" w14:textId="77777777" w:rsidR="00A608E8" w:rsidRPr="00A608E8" w:rsidRDefault="00A608E8" w:rsidP="00A608E8">
      <w:pPr>
        <w:spacing w:line="360" w:lineRule="auto"/>
        <w:jc w:val="both"/>
        <w:textAlignment w:val="auto"/>
        <w:rPr>
          <w:rFonts w:ascii="Georgia" w:hAnsi="Georgia"/>
          <w:kern w:val="0"/>
          <w:sz w:val="20"/>
          <w:szCs w:val="20"/>
          <w:lang w:eastAsia="zh-CN"/>
        </w:rPr>
      </w:pPr>
      <w:r w:rsidRPr="00A608E8">
        <w:rPr>
          <w:rFonts w:ascii="Georgia" w:hAnsi="Georgia"/>
          <w:kern w:val="0"/>
          <w:sz w:val="20"/>
          <w:szCs w:val="20"/>
          <w:lang w:eastAsia="zh-CN"/>
        </w:rPr>
        <w:t>Wskaźnik skuteczny – 40 pkt</w:t>
      </w:r>
    </w:p>
    <w:p w14:paraId="4DD83E3B" w14:textId="77777777" w:rsidR="00A608E8" w:rsidRPr="00A608E8" w:rsidRDefault="00A608E8" w:rsidP="00A608E8">
      <w:pPr>
        <w:spacing w:line="360" w:lineRule="auto"/>
        <w:jc w:val="both"/>
        <w:textAlignment w:val="auto"/>
        <w:rPr>
          <w:rFonts w:ascii="Georgia" w:hAnsi="Georgia"/>
          <w:kern w:val="0"/>
          <w:sz w:val="20"/>
          <w:szCs w:val="20"/>
          <w:lang w:eastAsia="zh-CN"/>
        </w:rPr>
      </w:pPr>
      <w:r w:rsidRPr="00A608E8">
        <w:rPr>
          <w:rFonts w:ascii="Georgia" w:hAnsi="Georgia"/>
          <w:kern w:val="0"/>
          <w:sz w:val="20"/>
          <w:szCs w:val="20"/>
          <w:lang w:eastAsia="zh-CN"/>
        </w:rPr>
        <w:t>Wskaźnik nie skuteczny – 0 pkt</w:t>
      </w:r>
    </w:p>
    <w:p w14:paraId="4C04721A" w14:textId="77777777" w:rsidR="000A2A6B"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7DF3B16D" w14:textId="5BFF3CE0" w:rsidR="00A608E8" w:rsidRPr="00544F31" w:rsidRDefault="00A608E8" w:rsidP="00A608E8">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5 </w:t>
      </w:r>
    </w:p>
    <w:p w14:paraId="08EA8E20" w14:textId="77777777" w:rsidR="00A608E8" w:rsidRPr="007E4088" w:rsidRDefault="00A608E8" w:rsidP="00A608E8">
      <w:pPr>
        <w:widowControl w:val="0"/>
        <w:spacing w:line="360" w:lineRule="auto"/>
        <w:textAlignment w:val="auto"/>
        <w:rPr>
          <w:rFonts w:ascii="Georgia" w:hAnsi="Georgia" w:cs="Georgia"/>
          <w:b/>
          <w:bCs/>
          <w:color w:val="2F5496" w:themeColor="accent1" w:themeShade="BF"/>
          <w:kern w:val="2"/>
          <w:sz w:val="20"/>
          <w:szCs w:val="20"/>
          <w:lang w:eastAsia="zh-CN"/>
        </w:rPr>
      </w:pPr>
    </w:p>
    <w:p w14:paraId="295B07EA" w14:textId="77777777" w:rsidR="00A608E8" w:rsidRPr="007E4088" w:rsidRDefault="00A608E8" w:rsidP="00A608E8">
      <w:pPr>
        <w:widowControl w:val="0"/>
        <w:numPr>
          <w:ilvl w:val="0"/>
          <w:numId w:val="119"/>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A608E8" w:rsidRPr="007E4088" w14:paraId="1AD9EDFC" w14:textId="77777777" w:rsidTr="005055C3">
        <w:trPr>
          <w:cantSplit/>
          <w:trHeight w:hRule="exact" w:val="406"/>
        </w:trPr>
        <w:tc>
          <w:tcPr>
            <w:tcW w:w="1282" w:type="dxa"/>
            <w:vMerge w:val="restart"/>
            <w:vAlign w:val="center"/>
          </w:tcPr>
          <w:p w14:paraId="244B6EE1" w14:textId="77777777" w:rsidR="00A608E8" w:rsidRPr="007E4088" w:rsidRDefault="00A608E8"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7CE98387" w14:textId="77777777" w:rsidR="00A608E8" w:rsidRPr="007E4088" w:rsidRDefault="00A608E8"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2567D16C" w14:textId="77777777" w:rsidR="00A608E8" w:rsidRPr="007E4088" w:rsidRDefault="00A608E8"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A608E8" w:rsidRPr="007E4088" w14:paraId="064CFD5D" w14:textId="77777777" w:rsidTr="005055C3">
        <w:trPr>
          <w:cantSplit/>
          <w:trHeight w:hRule="exact" w:val="408"/>
        </w:trPr>
        <w:tc>
          <w:tcPr>
            <w:tcW w:w="1282" w:type="dxa"/>
            <w:vMerge/>
            <w:vAlign w:val="center"/>
          </w:tcPr>
          <w:p w14:paraId="358B968B" w14:textId="77777777" w:rsidR="00A608E8" w:rsidRPr="007E4088" w:rsidRDefault="00A608E8"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471B1C9A" w14:textId="77777777" w:rsidR="00A608E8" w:rsidRPr="007E4088" w:rsidRDefault="00A608E8"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76250C12" w14:textId="77777777" w:rsidR="00A608E8" w:rsidRPr="007E4088" w:rsidRDefault="00A608E8" w:rsidP="005055C3">
            <w:pPr>
              <w:snapToGrid w:val="0"/>
              <w:spacing w:line="360" w:lineRule="auto"/>
              <w:textAlignment w:val="auto"/>
              <w:rPr>
                <w:color w:val="000000"/>
                <w:kern w:val="0"/>
                <w:lang w:eastAsia="zh-CN"/>
              </w:rPr>
            </w:pPr>
          </w:p>
        </w:tc>
      </w:tr>
    </w:tbl>
    <w:p w14:paraId="52A07EC6" w14:textId="77777777" w:rsidR="00A608E8" w:rsidRPr="007E4088" w:rsidRDefault="00A608E8" w:rsidP="00A608E8">
      <w:pPr>
        <w:widowControl w:val="0"/>
        <w:spacing w:line="360" w:lineRule="auto"/>
        <w:jc w:val="both"/>
        <w:textAlignment w:val="auto"/>
        <w:rPr>
          <w:rFonts w:ascii="Georgia" w:hAnsi="Georgia" w:cs="Georgia"/>
          <w:color w:val="000000"/>
          <w:kern w:val="0"/>
          <w:sz w:val="20"/>
          <w:szCs w:val="20"/>
          <w:lang w:eastAsia="zh-CN"/>
        </w:rPr>
      </w:pPr>
    </w:p>
    <w:p w14:paraId="722C4F4A" w14:textId="77777777" w:rsidR="00A608E8" w:rsidRPr="007E4088" w:rsidRDefault="00A608E8" w:rsidP="00A608E8">
      <w:pPr>
        <w:widowControl w:val="0"/>
        <w:numPr>
          <w:ilvl w:val="0"/>
          <w:numId w:val="119"/>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A608E8" w:rsidRPr="007E4088" w14:paraId="21E861C4" w14:textId="77777777" w:rsidTr="005055C3">
        <w:trPr>
          <w:cantSplit/>
          <w:trHeight w:hRule="exact" w:val="274"/>
        </w:trPr>
        <w:tc>
          <w:tcPr>
            <w:tcW w:w="1168" w:type="dxa"/>
            <w:vMerge w:val="restart"/>
            <w:tcBorders>
              <w:top w:val="nil"/>
              <w:left w:val="nil"/>
              <w:bottom w:val="nil"/>
              <w:right w:val="nil"/>
            </w:tcBorders>
            <w:vAlign w:val="center"/>
          </w:tcPr>
          <w:p w14:paraId="28EAB029" w14:textId="77777777" w:rsidR="00A608E8" w:rsidRPr="007E4088" w:rsidRDefault="00A608E8"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4E74EC7C" w14:textId="77777777" w:rsidR="00A608E8" w:rsidRPr="007E4088" w:rsidRDefault="00A608E8"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76A137D8" w14:textId="77777777" w:rsidR="00A608E8" w:rsidRPr="007E4088" w:rsidRDefault="00A608E8"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A608E8" w:rsidRPr="007E4088" w14:paraId="45C6A3EA" w14:textId="77777777" w:rsidTr="005055C3">
        <w:trPr>
          <w:cantSplit/>
          <w:trHeight w:hRule="exact" w:val="279"/>
        </w:trPr>
        <w:tc>
          <w:tcPr>
            <w:tcW w:w="1168" w:type="dxa"/>
            <w:vMerge/>
            <w:tcBorders>
              <w:top w:val="nil"/>
              <w:left w:val="nil"/>
              <w:bottom w:val="nil"/>
              <w:right w:val="nil"/>
            </w:tcBorders>
            <w:vAlign w:val="center"/>
          </w:tcPr>
          <w:p w14:paraId="6AFB5F43" w14:textId="77777777" w:rsidR="00A608E8" w:rsidRPr="007E4088" w:rsidRDefault="00A608E8" w:rsidP="005055C3">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48827CFC" w14:textId="77777777" w:rsidR="00A608E8" w:rsidRPr="007E4088" w:rsidRDefault="00A608E8"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51019BE6" w14:textId="77777777" w:rsidR="00A608E8" w:rsidRPr="007E4088" w:rsidRDefault="00A608E8" w:rsidP="005055C3">
            <w:pPr>
              <w:snapToGrid w:val="0"/>
              <w:spacing w:line="360" w:lineRule="auto"/>
              <w:textAlignment w:val="auto"/>
              <w:rPr>
                <w:rFonts w:ascii="Georgia" w:hAnsi="Georgia"/>
                <w:color w:val="000000"/>
                <w:kern w:val="0"/>
                <w:sz w:val="20"/>
                <w:szCs w:val="20"/>
                <w:lang w:eastAsia="zh-CN"/>
              </w:rPr>
            </w:pPr>
          </w:p>
        </w:tc>
      </w:tr>
    </w:tbl>
    <w:p w14:paraId="708B2E48" w14:textId="77777777" w:rsidR="00A608E8" w:rsidRPr="007E4088" w:rsidRDefault="00A608E8" w:rsidP="00A608E8">
      <w:pPr>
        <w:widowControl w:val="0"/>
        <w:spacing w:line="360" w:lineRule="auto"/>
        <w:jc w:val="both"/>
        <w:textAlignment w:val="auto"/>
        <w:rPr>
          <w:rFonts w:ascii="Georgia" w:hAnsi="Georgia" w:cs="Georgia"/>
          <w:color w:val="000000"/>
          <w:kern w:val="0"/>
          <w:sz w:val="20"/>
          <w:szCs w:val="20"/>
          <w:lang w:eastAsia="zh-CN"/>
        </w:rPr>
      </w:pPr>
    </w:p>
    <w:p w14:paraId="619A2516" w14:textId="188AB28A"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4762F0">
        <w:rPr>
          <w:rFonts w:ascii="Georgia" w:hAnsi="Georgia" w:cs="Georgia"/>
          <w:iCs/>
          <w:color w:val="000000"/>
          <w:kern w:val="0"/>
          <w:sz w:val="20"/>
          <w:szCs w:val="20"/>
          <w:u w:val="single"/>
          <w:lang w:val="en-US" w:eastAsia="zh-CN"/>
        </w:rPr>
        <w:t>Opis kryteriów</w:t>
      </w:r>
      <w:r w:rsidRPr="007E4088">
        <w:rPr>
          <w:rFonts w:ascii="Georgia" w:hAnsi="Georgia" w:cs="Georgia"/>
          <w:iCs/>
          <w:color w:val="000000"/>
          <w:kern w:val="0"/>
          <w:sz w:val="20"/>
          <w:szCs w:val="20"/>
          <w:u w:val="single"/>
          <w:lang w:val="en-US" w:eastAsia="zh-CN"/>
        </w:rPr>
        <w:t xml:space="preserve"> oceny jakości dla Pakietu nr </w:t>
      </w:r>
      <w:r w:rsidR="00A608E8">
        <w:rPr>
          <w:rFonts w:ascii="Georgia" w:hAnsi="Georgia" w:cs="Georgia"/>
          <w:iCs/>
          <w:color w:val="000000"/>
          <w:kern w:val="0"/>
          <w:sz w:val="20"/>
          <w:szCs w:val="20"/>
          <w:u w:val="single"/>
          <w:lang w:val="en-US" w:eastAsia="zh-CN"/>
        </w:rPr>
        <w:t>5</w:t>
      </w:r>
      <w:r w:rsidRPr="007E4088">
        <w:rPr>
          <w:rFonts w:ascii="Georgia" w:hAnsi="Georgia" w:cs="Georgia"/>
          <w:iCs/>
          <w:color w:val="000000"/>
          <w:kern w:val="0"/>
          <w:sz w:val="20"/>
          <w:szCs w:val="20"/>
          <w:u w:val="single"/>
          <w:lang w:val="en-US" w:eastAsia="zh-CN"/>
        </w:rPr>
        <w:t>:</w:t>
      </w:r>
    </w:p>
    <w:p w14:paraId="718DAE6E" w14:textId="3325198D"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2.1 Pozycja nr </w:t>
      </w:r>
      <w:r w:rsidR="004762F0">
        <w:rPr>
          <w:rFonts w:ascii="Georgia" w:hAnsi="Georgia"/>
          <w:b/>
          <w:bCs/>
          <w:kern w:val="0"/>
          <w:sz w:val="20"/>
          <w:szCs w:val="20"/>
          <w:lang w:eastAsia="zh-CN"/>
        </w:rPr>
        <w:t>1</w:t>
      </w:r>
      <w:r w:rsidRPr="007E4088">
        <w:rPr>
          <w:rFonts w:ascii="Georgia" w:hAnsi="Georgia"/>
          <w:b/>
          <w:bCs/>
          <w:kern w:val="0"/>
          <w:sz w:val="20"/>
          <w:szCs w:val="20"/>
          <w:lang w:eastAsia="zh-CN"/>
        </w:rPr>
        <w:t xml:space="preserve"> – 1 arkusz</w:t>
      </w:r>
    </w:p>
    <w:p w14:paraId="6369B250"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1. Materiał odporny na wilgoć w procesie sterylizacji parowej (para nasycona) w parametrach 121 stC – czas do 30 min, oraz 1</w:t>
      </w:r>
      <w:r>
        <w:rPr>
          <w:rFonts w:ascii="Georgia" w:hAnsi="Georgia"/>
          <w:kern w:val="0"/>
          <w:sz w:val="20"/>
          <w:szCs w:val="20"/>
          <w:lang w:eastAsia="zh-CN"/>
        </w:rPr>
        <w:t>34</w:t>
      </w:r>
      <w:r w:rsidRPr="007E4088">
        <w:rPr>
          <w:rFonts w:ascii="Georgia" w:hAnsi="Georgia"/>
          <w:kern w:val="0"/>
          <w:sz w:val="20"/>
          <w:szCs w:val="20"/>
          <w:lang w:eastAsia="zh-CN"/>
        </w:rPr>
        <w:t xml:space="preserve"> StC – czas do 20 min </w:t>
      </w:r>
    </w:p>
    <w:p w14:paraId="68EA86BE"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20 pkt</w:t>
      </w:r>
    </w:p>
    <w:p w14:paraId="0840258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1FEB90B8"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2. Niezmienność zabarwienia po procesie sterylizacji </w:t>
      </w:r>
    </w:p>
    <w:p w14:paraId="2B1BA7EE"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5F061B1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0849519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7FCADAD9"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243AB95C"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7BE5C214" w14:textId="307932F0"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2.2 Pozycja nr </w:t>
      </w:r>
      <w:r w:rsidR="004762F0">
        <w:rPr>
          <w:rFonts w:ascii="Georgia" w:hAnsi="Georgia"/>
          <w:b/>
          <w:bCs/>
          <w:kern w:val="0"/>
          <w:sz w:val="20"/>
          <w:szCs w:val="20"/>
          <w:lang w:eastAsia="zh-CN"/>
        </w:rPr>
        <w:t>2</w:t>
      </w:r>
      <w:r w:rsidRPr="007E4088">
        <w:rPr>
          <w:rFonts w:ascii="Georgia" w:hAnsi="Georgia"/>
          <w:b/>
          <w:bCs/>
          <w:kern w:val="0"/>
          <w:sz w:val="20"/>
          <w:szCs w:val="20"/>
          <w:lang w:eastAsia="zh-CN"/>
        </w:rPr>
        <w:t xml:space="preserve"> – 1 arkusz </w:t>
      </w:r>
    </w:p>
    <w:p w14:paraId="38537A4B"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1. Materiał odporny na wilgoć w procesie sterylizacji parowej (para nasycona) w parametrach 121 stC – czas do 30 min, oraz 13</w:t>
      </w:r>
      <w:r>
        <w:rPr>
          <w:rFonts w:ascii="Georgia" w:hAnsi="Georgia"/>
          <w:kern w:val="0"/>
          <w:sz w:val="20"/>
          <w:szCs w:val="20"/>
          <w:lang w:eastAsia="zh-CN"/>
        </w:rPr>
        <w:t>4</w:t>
      </w:r>
      <w:r w:rsidRPr="007E4088">
        <w:rPr>
          <w:rFonts w:ascii="Georgia" w:hAnsi="Georgia"/>
          <w:kern w:val="0"/>
          <w:sz w:val="20"/>
          <w:szCs w:val="20"/>
          <w:lang w:eastAsia="zh-CN"/>
        </w:rPr>
        <w:t xml:space="preserve"> StC – czas do 20 min </w:t>
      </w:r>
    </w:p>
    <w:p w14:paraId="758760FD"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20 pkt</w:t>
      </w:r>
    </w:p>
    <w:p w14:paraId="65A0D0A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6570A11B"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2. Niezmienność zabarwienia po procesie sterylizacji </w:t>
      </w:r>
    </w:p>
    <w:p w14:paraId="2CE162E0"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5D9AEB9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1B4CCCE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6C5CC97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3EA9285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7A7CF98D"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77E8AAA" w14:textId="63FA05D5" w:rsidR="000A2A6B" w:rsidRPr="00544F31"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w:t>
      </w:r>
      <w:r w:rsidR="00A608E8" w:rsidRPr="00544F31">
        <w:rPr>
          <w:rFonts w:ascii="Georgia" w:hAnsi="Georgia" w:cs="Georgia"/>
          <w:b/>
          <w:bCs/>
          <w:color w:val="2F5496" w:themeColor="accent1" w:themeShade="BF"/>
          <w:kern w:val="2"/>
          <w:sz w:val="20"/>
          <w:szCs w:val="20"/>
          <w:u w:val="single"/>
          <w:lang w:eastAsia="zh-CN"/>
        </w:rPr>
        <w:t>6</w:t>
      </w:r>
      <w:r w:rsidRPr="00544F31">
        <w:rPr>
          <w:rFonts w:ascii="Georgia" w:hAnsi="Georgia" w:cs="Georgia"/>
          <w:b/>
          <w:bCs/>
          <w:color w:val="2F5496" w:themeColor="accent1" w:themeShade="BF"/>
          <w:kern w:val="2"/>
          <w:sz w:val="20"/>
          <w:szCs w:val="20"/>
          <w:u w:val="single"/>
          <w:lang w:eastAsia="zh-CN"/>
        </w:rPr>
        <w:t xml:space="preserve"> </w:t>
      </w:r>
    </w:p>
    <w:p w14:paraId="3C9A59B9"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0870F05E" w14:textId="77777777" w:rsidR="000A2A6B" w:rsidRPr="007E4088" w:rsidRDefault="000A2A6B" w:rsidP="000A2A6B">
      <w:pPr>
        <w:widowControl w:val="0"/>
        <w:numPr>
          <w:ilvl w:val="0"/>
          <w:numId w:val="109"/>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791BF686" w14:textId="77777777" w:rsidTr="005055C3">
        <w:trPr>
          <w:cantSplit/>
          <w:trHeight w:hRule="exact" w:val="406"/>
        </w:trPr>
        <w:tc>
          <w:tcPr>
            <w:tcW w:w="1282" w:type="dxa"/>
            <w:vMerge w:val="restart"/>
            <w:vAlign w:val="center"/>
          </w:tcPr>
          <w:p w14:paraId="6FC1F7AC"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7F478428"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75A5EA57"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297E08FF" w14:textId="77777777" w:rsidTr="005055C3">
        <w:trPr>
          <w:cantSplit/>
          <w:trHeight w:hRule="exact" w:val="408"/>
        </w:trPr>
        <w:tc>
          <w:tcPr>
            <w:tcW w:w="1282" w:type="dxa"/>
            <w:vMerge/>
            <w:vAlign w:val="center"/>
          </w:tcPr>
          <w:p w14:paraId="40CD7AAD"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25E80C66"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52307ED1" w14:textId="77777777" w:rsidR="000A2A6B" w:rsidRPr="007E4088" w:rsidRDefault="000A2A6B" w:rsidP="005055C3">
            <w:pPr>
              <w:snapToGrid w:val="0"/>
              <w:spacing w:line="360" w:lineRule="auto"/>
              <w:textAlignment w:val="auto"/>
              <w:rPr>
                <w:color w:val="000000"/>
                <w:kern w:val="0"/>
                <w:lang w:eastAsia="zh-CN"/>
              </w:rPr>
            </w:pPr>
          </w:p>
        </w:tc>
      </w:tr>
    </w:tbl>
    <w:p w14:paraId="632BD5C8"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3B54DDF" w14:textId="77777777" w:rsidR="000A2A6B" w:rsidRPr="007E4088" w:rsidRDefault="000A2A6B" w:rsidP="000A2A6B">
      <w:pPr>
        <w:widowControl w:val="0"/>
        <w:numPr>
          <w:ilvl w:val="0"/>
          <w:numId w:val="109"/>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p w14:paraId="7D793348"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DB1581B" w14:textId="720B37B1"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 xml:space="preserve">Opis kryteriów oceny jakości dla Pakietu nr </w:t>
      </w:r>
      <w:r w:rsidR="00A608E8">
        <w:rPr>
          <w:rFonts w:ascii="Georgia" w:hAnsi="Georgia" w:cs="Georgia"/>
          <w:iCs/>
          <w:color w:val="000000"/>
          <w:kern w:val="0"/>
          <w:sz w:val="20"/>
          <w:szCs w:val="20"/>
          <w:u w:val="single"/>
          <w:lang w:val="en-US" w:eastAsia="zh-CN"/>
        </w:rPr>
        <w:t>6</w:t>
      </w:r>
      <w:r w:rsidRPr="007E4088">
        <w:rPr>
          <w:rFonts w:ascii="Georgia" w:hAnsi="Georgia" w:cs="Georgia"/>
          <w:iCs/>
          <w:color w:val="000000"/>
          <w:kern w:val="0"/>
          <w:sz w:val="20"/>
          <w:szCs w:val="20"/>
          <w:u w:val="single"/>
          <w:lang w:val="en-US" w:eastAsia="zh-CN"/>
        </w:rPr>
        <w:t>:</w:t>
      </w:r>
    </w:p>
    <w:p w14:paraId="078DBC88" w14:textId="77777777" w:rsidR="000A2A6B" w:rsidRDefault="000A2A6B" w:rsidP="000A2A6B">
      <w:pPr>
        <w:spacing w:line="360" w:lineRule="auto"/>
        <w:jc w:val="both"/>
        <w:textAlignment w:val="auto"/>
        <w:rPr>
          <w:rFonts w:ascii="Georgia" w:hAnsi="Georgia"/>
          <w:b/>
          <w:bCs/>
          <w:kern w:val="0"/>
          <w:sz w:val="20"/>
          <w:szCs w:val="20"/>
          <w:lang w:eastAsia="zh-CN"/>
        </w:rPr>
      </w:pPr>
    </w:p>
    <w:p w14:paraId="678C8373" w14:textId="77777777" w:rsidR="00A608E8" w:rsidRPr="007E4088" w:rsidRDefault="00A608E8" w:rsidP="00A608E8">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Pozycja  nr </w:t>
      </w:r>
      <w:r>
        <w:rPr>
          <w:rFonts w:ascii="Georgia" w:hAnsi="Georgia"/>
          <w:b/>
          <w:bCs/>
          <w:kern w:val="0"/>
          <w:sz w:val="20"/>
          <w:szCs w:val="20"/>
          <w:lang w:eastAsia="zh-CN"/>
        </w:rPr>
        <w:t>6 (1 sztuka testu)</w:t>
      </w:r>
    </w:p>
    <w:p w14:paraId="149BCA5E" w14:textId="77777777" w:rsidR="00A608E8" w:rsidRPr="007E4088" w:rsidRDefault="00A608E8" w:rsidP="00A608E8">
      <w:pPr>
        <w:spacing w:line="360" w:lineRule="auto"/>
        <w:jc w:val="both"/>
        <w:textAlignment w:val="auto"/>
        <w:rPr>
          <w:rFonts w:ascii="Georgia" w:hAnsi="Georgia"/>
          <w:kern w:val="0"/>
          <w:sz w:val="20"/>
          <w:szCs w:val="20"/>
          <w:lang w:eastAsia="zh-CN"/>
        </w:rPr>
      </w:pPr>
      <w:r>
        <w:rPr>
          <w:rFonts w:ascii="Georgia" w:hAnsi="Georgia"/>
          <w:kern w:val="0"/>
          <w:sz w:val="20"/>
          <w:szCs w:val="20"/>
          <w:lang w:eastAsia="zh-CN"/>
        </w:rPr>
        <w:t>Skuteczność testu</w:t>
      </w:r>
    </w:p>
    <w:p w14:paraId="37AF27BB" w14:textId="77777777" w:rsidR="00A608E8" w:rsidRPr="007E4088" w:rsidRDefault="00A608E8" w:rsidP="00A608E8">
      <w:pPr>
        <w:spacing w:line="360" w:lineRule="auto"/>
        <w:jc w:val="both"/>
        <w:textAlignment w:val="auto"/>
        <w:rPr>
          <w:rFonts w:ascii="Georgia" w:hAnsi="Georgia"/>
          <w:kern w:val="0"/>
          <w:sz w:val="20"/>
          <w:szCs w:val="20"/>
          <w:lang w:eastAsia="zh-CN"/>
        </w:rPr>
      </w:pPr>
      <w:r>
        <w:rPr>
          <w:rFonts w:ascii="Georgia" w:hAnsi="Georgia"/>
          <w:kern w:val="0"/>
          <w:sz w:val="20"/>
          <w:szCs w:val="20"/>
          <w:lang w:eastAsia="zh-CN"/>
        </w:rPr>
        <w:t>Test skuteczny</w:t>
      </w:r>
      <w:r w:rsidRPr="007E4088">
        <w:rPr>
          <w:rFonts w:ascii="Georgia" w:hAnsi="Georgia"/>
          <w:kern w:val="0"/>
          <w:sz w:val="20"/>
          <w:szCs w:val="20"/>
          <w:lang w:eastAsia="zh-CN"/>
        </w:rPr>
        <w:t xml:space="preserve"> – </w:t>
      </w:r>
      <w:r>
        <w:rPr>
          <w:rFonts w:ascii="Georgia" w:hAnsi="Georgia"/>
          <w:kern w:val="0"/>
          <w:sz w:val="20"/>
          <w:szCs w:val="20"/>
          <w:lang w:eastAsia="zh-CN"/>
        </w:rPr>
        <w:t>2</w:t>
      </w:r>
      <w:r w:rsidRPr="007E4088">
        <w:rPr>
          <w:rFonts w:ascii="Georgia" w:hAnsi="Georgia"/>
          <w:kern w:val="0"/>
          <w:sz w:val="20"/>
          <w:szCs w:val="20"/>
          <w:lang w:eastAsia="zh-CN"/>
        </w:rPr>
        <w:t>0 pkt</w:t>
      </w:r>
    </w:p>
    <w:p w14:paraId="5593F185" w14:textId="77777777" w:rsidR="00A608E8" w:rsidRPr="007E4088" w:rsidRDefault="00A608E8" w:rsidP="00A608E8">
      <w:pPr>
        <w:spacing w:line="360" w:lineRule="auto"/>
        <w:jc w:val="both"/>
        <w:textAlignment w:val="auto"/>
        <w:rPr>
          <w:rFonts w:ascii="Georgia" w:hAnsi="Georgia"/>
          <w:kern w:val="0"/>
          <w:sz w:val="20"/>
          <w:szCs w:val="20"/>
          <w:lang w:eastAsia="zh-CN"/>
        </w:rPr>
      </w:pPr>
      <w:r>
        <w:rPr>
          <w:rFonts w:ascii="Georgia" w:hAnsi="Georgia"/>
          <w:kern w:val="0"/>
          <w:sz w:val="20"/>
          <w:szCs w:val="20"/>
          <w:lang w:eastAsia="zh-CN"/>
        </w:rPr>
        <w:t>Test n</w:t>
      </w:r>
      <w:r w:rsidRPr="007E4088">
        <w:rPr>
          <w:rFonts w:ascii="Georgia" w:hAnsi="Georgia"/>
          <w:kern w:val="0"/>
          <w:sz w:val="20"/>
          <w:szCs w:val="20"/>
          <w:lang w:eastAsia="zh-CN"/>
        </w:rPr>
        <w:t>ie</w:t>
      </w:r>
      <w:r>
        <w:rPr>
          <w:rFonts w:ascii="Georgia" w:hAnsi="Georgia"/>
          <w:kern w:val="0"/>
          <w:sz w:val="20"/>
          <w:szCs w:val="20"/>
          <w:lang w:eastAsia="zh-CN"/>
        </w:rPr>
        <w:t xml:space="preserve"> skuteczny</w:t>
      </w:r>
      <w:r w:rsidRPr="007E4088">
        <w:rPr>
          <w:rFonts w:ascii="Georgia" w:hAnsi="Georgia"/>
          <w:kern w:val="0"/>
          <w:sz w:val="20"/>
          <w:szCs w:val="20"/>
          <w:lang w:eastAsia="zh-CN"/>
        </w:rPr>
        <w:t xml:space="preserve"> – 0 pkt</w:t>
      </w:r>
    </w:p>
    <w:p w14:paraId="5CD1BA01" w14:textId="77777777" w:rsidR="00A608E8" w:rsidRDefault="00A608E8" w:rsidP="000A2A6B">
      <w:pPr>
        <w:spacing w:line="360" w:lineRule="auto"/>
        <w:jc w:val="both"/>
        <w:textAlignment w:val="auto"/>
        <w:rPr>
          <w:rFonts w:ascii="Georgia" w:hAnsi="Georgia"/>
          <w:b/>
          <w:bCs/>
          <w:kern w:val="0"/>
          <w:sz w:val="20"/>
          <w:szCs w:val="20"/>
          <w:lang w:eastAsia="zh-CN"/>
        </w:rPr>
      </w:pPr>
    </w:p>
    <w:p w14:paraId="63867423" w14:textId="6C23CCF8" w:rsidR="000A2A6B" w:rsidRPr="006656BA" w:rsidRDefault="000A2A6B" w:rsidP="000A2A6B">
      <w:pPr>
        <w:spacing w:line="360" w:lineRule="auto"/>
        <w:textAlignment w:val="auto"/>
        <w:rPr>
          <w:rFonts w:ascii="Georgia" w:eastAsia="NSimSun" w:hAnsi="Georgia"/>
          <w:b/>
          <w:bCs/>
          <w:kern w:val="2"/>
          <w:sz w:val="20"/>
          <w:szCs w:val="20"/>
          <w:lang w:eastAsia="zh-CN" w:bidi="hi-IN"/>
        </w:rPr>
      </w:pPr>
      <w:r w:rsidRPr="006656BA">
        <w:rPr>
          <w:rFonts w:ascii="Georgia" w:eastAsia="NSimSun" w:hAnsi="Georgia"/>
          <w:b/>
          <w:bCs/>
          <w:kern w:val="2"/>
          <w:sz w:val="20"/>
          <w:szCs w:val="20"/>
          <w:lang w:eastAsia="zh-CN" w:bidi="hi-IN"/>
        </w:rPr>
        <w:t xml:space="preserve">Pozycja nr </w:t>
      </w:r>
      <w:r w:rsidR="00A608E8">
        <w:rPr>
          <w:rFonts w:ascii="Georgia" w:eastAsia="NSimSun" w:hAnsi="Georgia"/>
          <w:b/>
          <w:bCs/>
          <w:kern w:val="2"/>
          <w:sz w:val="20"/>
          <w:szCs w:val="20"/>
          <w:lang w:eastAsia="zh-CN" w:bidi="hi-IN"/>
        </w:rPr>
        <w:t>5</w:t>
      </w:r>
      <w:r w:rsidRPr="006656BA">
        <w:rPr>
          <w:rFonts w:ascii="Georgia" w:eastAsia="NSimSun" w:hAnsi="Georgia"/>
          <w:b/>
          <w:bCs/>
          <w:kern w:val="2"/>
          <w:sz w:val="20"/>
          <w:szCs w:val="20"/>
          <w:lang w:eastAsia="zh-CN" w:bidi="hi-IN"/>
        </w:rPr>
        <w:t xml:space="preserve"> </w:t>
      </w:r>
      <w:r w:rsidR="004762F0">
        <w:rPr>
          <w:rFonts w:ascii="Georgia" w:eastAsia="NSimSun" w:hAnsi="Georgia"/>
          <w:b/>
          <w:bCs/>
          <w:kern w:val="2"/>
          <w:sz w:val="20"/>
          <w:szCs w:val="20"/>
          <w:lang w:eastAsia="zh-CN" w:bidi="hi-IN"/>
        </w:rPr>
        <w:t xml:space="preserve"> pkt 5.6. </w:t>
      </w:r>
      <w:r w:rsidRPr="006656BA">
        <w:rPr>
          <w:rFonts w:ascii="Georgia" w:eastAsia="NSimSun" w:hAnsi="Georgia"/>
          <w:b/>
          <w:bCs/>
          <w:kern w:val="2"/>
          <w:sz w:val="20"/>
          <w:szCs w:val="20"/>
          <w:lang w:eastAsia="zh-CN" w:bidi="hi-IN"/>
        </w:rPr>
        <w:t>– Rękaw Tyvek rozmiar 40 cm x 2 m</w:t>
      </w:r>
    </w:p>
    <w:p w14:paraId="38224E8A" w14:textId="77777777" w:rsidR="000A2A6B" w:rsidRPr="006656BA" w:rsidRDefault="000A2A6B" w:rsidP="000A2A6B">
      <w:pPr>
        <w:spacing w:line="360" w:lineRule="auto"/>
        <w:textAlignment w:val="auto"/>
        <w:rPr>
          <w:rFonts w:ascii="Georgia" w:eastAsia="NSimSun" w:hAnsi="Georgia"/>
          <w:kern w:val="2"/>
          <w:sz w:val="20"/>
          <w:szCs w:val="20"/>
          <w:lang w:eastAsia="zh-CN" w:bidi="hi-IN"/>
        </w:rPr>
      </w:pPr>
      <w:r w:rsidRPr="006656BA">
        <w:rPr>
          <w:rFonts w:ascii="Georgia" w:eastAsia="NSimSun" w:hAnsi="Georgia"/>
          <w:kern w:val="2"/>
          <w:sz w:val="20"/>
          <w:szCs w:val="20"/>
          <w:lang w:eastAsia="zh-CN" w:bidi="hi-IN"/>
        </w:rPr>
        <w:t>Odporność na rozdarcie nie mniej niż 174N w obu kierunkach, odporność na wydłużenie nie mniej niż 19% w obu kierunkach :</w:t>
      </w:r>
    </w:p>
    <w:p w14:paraId="172BC639" w14:textId="77777777" w:rsidR="000A2A6B" w:rsidRPr="006656BA" w:rsidRDefault="000A2A6B" w:rsidP="000A2A6B">
      <w:pPr>
        <w:spacing w:line="360" w:lineRule="auto"/>
        <w:textAlignment w:val="auto"/>
        <w:rPr>
          <w:rFonts w:ascii="Georgia" w:eastAsia="NSimSun" w:hAnsi="Georgia"/>
          <w:kern w:val="2"/>
          <w:sz w:val="20"/>
          <w:szCs w:val="20"/>
          <w:lang w:eastAsia="zh-CN" w:bidi="hi-IN"/>
        </w:rPr>
      </w:pPr>
      <w:r w:rsidRPr="006656BA">
        <w:rPr>
          <w:rFonts w:ascii="Georgia" w:eastAsia="NSimSun" w:hAnsi="Georgia"/>
          <w:kern w:val="2"/>
          <w:sz w:val="20"/>
          <w:szCs w:val="20"/>
          <w:lang w:eastAsia="zh-CN" w:bidi="hi-IN"/>
        </w:rPr>
        <w:t>TAK – 20 pkt</w:t>
      </w:r>
    </w:p>
    <w:p w14:paraId="05603421" w14:textId="77777777" w:rsidR="000A2A6B" w:rsidRPr="006656BA" w:rsidRDefault="000A2A6B" w:rsidP="000A2A6B">
      <w:pPr>
        <w:spacing w:line="360" w:lineRule="auto"/>
        <w:textAlignment w:val="auto"/>
        <w:rPr>
          <w:rFonts w:ascii="Georgia" w:eastAsia="NSimSun" w:hAnsi="Georgia"/>
          <w:kern w:val="2"/>
          <w:sz w:val="20"/>
          <w:szCs w:val="20"/>
          <w:lang w:eastAsia="zh-CN" w:bidi="hi-IN"/>
        </w:rPr>
      </w:pPr>
      <w:r w:rsidRPr="006656BA">
        <w:rPr>
          <w:rFonts w:ascii="Georgia" w:eastAsia="NSimSun" w:hAnsi="Georgia"/>
          <w:kern w:val="2"/>
          <w:sz w:val="20"/>
          <w:szCs w:val="20"/>
          <w:lang w:eastAsia="zh-CN" w:bidi="hi-IN"/>
        </w:rPr>
        <w:t>NIE- 0 pkt</w:t>
      </w:r>
    </w:p>
    <w:p w14:paraId="35201935"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B73E81D" w14:textId="208B40FF" w:rsidR="000A2A6B" w:rsidRPr="00544F31"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w:t>
      </w:r>
      <w:r w:rsidR="00A608E8" w:rsidRPr="00544F31">
        <w:rPr>
          <w:rFonts w:ascii="Georgia" w:hAnsi="Georgia" w:cs="Georgia"/>
          <w:b/>
          <w:bCs/>
          <w:color w:val="2F5496" w:themeColor="accent1" w:themeShade="BF"/>
          <w:kern w:val="2"/>
          <w:sz w:val="20"/>
          <w:szCs w:val="20"/>
          <w:u w:val="single"/>
          <w:lang w:eastAsia="zh-CN"/>
        </w:rPr>
        <w:t>7</w:t>
      </w:r>
      <w:r w:rsidRPr="00544F31">
        <w:rPr>
          <w:rFonts w:ascii="Georgia" w:hAnsi="Georgia" w:cs="Georgia"/>
          <w:b/>
          <w:bCs/>
          <w:color w:val="2F5496" w:themeColor="accent1" w:themeShade="BF"/>
          <w:kern w:val="2"/>
          <w:sz w:val="20"/>
          <w:szCs w:val="20"/>
          <w:u w:val="single"/>
          <w:lang w:eastAsia="zh-CN"/>
        </w:rPr>
        <w:t xml:space="preserve"> </w:t>
      </w:r>
    </w:p>
    <w:p w14:paraId="189C5C8E"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41977A05" w14:textId="77777777" w:rsidR="000A2A6B" w:rsidRPr="007E4088" w:rsidRDefault="000A2A6B" w:rsidP="000A2A6B">
      <w:pPr>
        <w:widowControl w:val="0"/>
        <w:numPr>
          <w:ilvl w:val="0"/>
          <w:numId w:val="110"/>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0E617ADC" w14:textId="77777777" w:rsidTr="005055C3">
        <w:trPr>
          <w:cantSplit/>
          <w:trHeight w:hRule="exact" w:val="406"/>
        </w:trPr>
        <w:tc>
          <w:tcPr>
            <w:tcW w:w="1282" w:type="dxa"/>
            <w:vMerge w:val="restart"/>
            <w:vAlign w:val="center"/>
          </w:tcPr>
          <w:p w14:paraId="6B30E1C3"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4D51EEC6"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5B42025C"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5663B626" w14:textId="77777777" w:rsidTr="005055C3">
        <w:trPr>
          <w:cantSplit/>
          <w:trHeight w:hRule="exact" w:val="408"/>
        </w:trPr>
        <w:tc>
          <w:tcPr>
            <w:tcW w:w="1282" w:type="dxa"/>
            <w:vMerge/>
            <w:vAlign w:val="center"/>
          </w:tcPr>
          <w:p w14:paraId="4CB311ED"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0CC3A04B"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47E92600" w14:textId="77777777" w:rsidR="000A2A6B" w:rsidRPr="007E4088" w:rsidRDefault="000A2A6B" w:rsidP="005055C3">
            <w:pPr>
              <w:snapToGrid w:val="0"/>
              <w:spacing w:line="360" w:lineRule="auto"/>
              <w:textAlignment w:val="auto"/>
              <w:rPr>
                <w:color w:val="000000"/>
                <w:kern w:val="0"/>
                <w:lang w:eastAsia="zh-CN"/>
              </w:rPr>
            </w:pPr>
          </w:p>
        </w:tc>
      </w:tr>
    </w:tbl>
    <w:p w14:paraId="4A4FBC13"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6FEF10CC"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41645187" w14:textId="77777777" w:rsidR="000A2A6B" w:rsidRPr="007E4088" w:rsidRDefault="000A2A6B" w:rsidP="000A2A6B">
      <w:pPr>
        <w:widowControl w:val="0"/>
        <w:numPr>
          <w:ilvl w:val="0"/>
          <w:numId w:val="110"/>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p w14:paraId="409885C7"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3651060D" w14:textId="2A9BC146"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 xml:space="preserve">Opis kryteriów oceny jakości dla Pakietu nr </w:t>
      </w:r>
      <w:r w:rsidR="00A608E8">
        <w:rPr>
          <w:rFonts w:ascii="Georgia" w:hAnsi="Georgia" w:cs="Georgia"/>
          <w:iCs/>
          <w:color w:val="000000"/>
          <w:kern w:val="0"/>
          <w:sz w:val="20"/>
          <w:szCs w:val="20"/>
          <w:u w:val="single"/>
          <w:lang w:val="en-US" w:eastAsia="zh-CN"/>
        </w:rPr>
        <w:t>7</w:t>
      </w:r>
      <w:r w:rsidRPr="007E4088">
        <w:rPr>
          <w:rFonts w:ascii="Georgia" w:hAnsi="Georgia" w:cs="Georgia"/>
          <w:iCs/>
          <w:color w:val="000000"/>
          <w:kern w:val="0"/>
          <w:sz w:val="20"/>
          <w:szCs w:val="20"/>
          <w:u w:val="single"/>
          <w:lang w:val="en-US" w:eastAsia="zh-CN"/>
        </w:rPr>
        <w:t>:</w:t>
      </w:r>
    </w:p>
    <w:p w14:paraId="5D61E3A2" w14:textId="44747CA1"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Pozycja nr </w:t>
      </w:r>
      <w:r>
        <w:rPr>
          <w:rFonts w:ascii="Georgia" w:hAnsi="Georgia"/>
          <w:b/>
          <w:bCs/>
          <w:kern w:val="0"/>
          <w:sz w:val="20"/>
          <w:szCs w:val="20"/>
          <w:lang w:eastAsia="zh-CN"/>
        </w:rPr>
        <w:t>3</w:t>
      </w:r>
      <w:r w:rsidRPr="007E4088">
        <w:rPr>
          <w:rFonts w:ascii="Georgia" w:hAnsi="Georgia"/>
          <w:b/>
          <w:bCs/>
          <w:kern w:val="0"/>
          <w:sz w:val="20"/>
          <w:szCs w:val="20"/>
          <w:lang w:eastAsia="zh-CN"/>
        </w:rPr>
        <w:t xml:space="preserve"> </w:t>
      </w:r>
      <w:r w:rsidR="004762F0">
        <w:rPr>
          <w:rFonts w:ascii="Georgia" w:hAnsi="Georgia"/>
          <w:b/>
          <w:bCs/>
          <w:kern w:val="0"/>
          <w:sz w:val="20"/>
          <w:szCs w:val="20"/>
          <w:lang w:eastAsia="zh-CN"/>
        </w:rPr>
        <w:t>(1 sztuka)</w:t>
      </w:r>
    </w:p>
    <w:p w14:paraId="0F669F90" w14:textId="77777777" w:rsidR="000A2A6B" w:rsidRPr="007E4088" w:rsidRDefault="000A2A6B" w:rsidP="000A2A6B">
      <w:pPr>
        <w:spacing w:line="360" w:lineRule="auto"/>
        <w:jc w:val="both"/>
        <w:textAlignment w:val="auto"/>
        <w:rPr>
          <w:rFonts w:ascii="Georgia" w:hAnsi="Georgia"/>
          <w:kern w:val="0"/>
          <w:sz w:val="20"/>
          <w:szCs w:val="20"/>
          <w:lang w:eastAsia="zh-CN"/>
        </w:rPr>
      </w:pPr>
      <w:r>
        <w:rPr>
          <w:rFonts w:ascii="Georgia" w:hAnsi="Georgia"/>
          <w:kern w:val="0"/>
          <w:sz w:val="20"/>
          <w:szCs w:val="20"/>
          <w:lang w:eastAsia="zh-CN"/>
        </w:rPr>
        <w:t>Trwałość kleju zamykającego torbę</w:t>
      </w:r>
      <w:r w:rsidRPr="007E4088">
        <w:rPr>
          <w:rFonts w:ascii="Georgia" w:hAnsi="Georgia"/>
          <w:kern w:val="0"/>
          <w:sz w:val="20"/>
          <w:szCs w:val="20"/>
          <w:lang w:eastAsia="zh-CN"/>
        </w:rPr>
        <w:t>:</w:t>
      </w:r>
    </w:p>
    <w:p w14:paraId="6F04056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40 pkt </w:t>
      </w:r>
    </w:p>
    <w:p w14:paraId="084FC25F"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76E05F7F"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18BC72B1" w14:textId="77777777" w:rsidR="000A2A6B" w:rsidRPr="00766FF9" w:rsidRDefault="000A2A6B" w:rsidP="000A2A6B">
      <w:pPr>
        <w:pStyle w:val="Default"/>
        <w:spacing w:line="360" w:lineRule="auto"/>
        <w:jc w:val="both"/>
        <w:rPr>
          <w:rFonts w:ascii="Georgia" w:hAnsi="Georgia"/>
          <w:sz w:val="20"/>
          <w:szCs w:val="20"/>
        </w:rPr>
      </w:pPr>
      <w:r w:rsidRPr="00766FF9">
        <w:rPr>
          <w:rFonts w:ascii="Georgia" w:hAnsi="Georgia"/>
          <w:sz w:val="20"/>
          <w:szCs w:val="20"/>
        </w:rPr>
        <w:t xml:space="preserve">Oferty będą oceniane w odniesieniu do najkorzystniejszych warunków przedstawionych przez </w:t>
      </w:r>
      <w:r>
        <w:rPr>
          <w:rFonts w:ascii="Georgia" w:hAnsi="Georgia"/>
          <w:sz w:val="20"/>
          <w:szCs w:val="20"/>
        </w:rPr>
        <w:t>W</w:t>
      </w:r>
      <w:r w:rsidRPr="00766FF9">
        <w:rPr>
          <w:rFonts w:ascii="Georgia" w:hAnsi="Georgia"/>
          <w:sz w:val="20"/>
          <w:szCs w:val="20"/>
        </w:rPr>
        <w:t>ykonawców</w:t>
      </w:r>
      <w:r>
        <w:rPr>
          <w:rFonts w:ascii="Georgia" w:hAnsi="Georgia"/>
          <w:sz w:val="20"/>
          <w:szCs w:val="20"/>
        </w:rPr>
        <w:br/>
      </w:r>
      <w:r w:rsidRPr="00766FF9">
        <w:rPr>
          <w:rFonts w:ascii="Georgia" w:hAnsi="Georgia"/>
          <w:sz w:val="20"/>
          <w:szCs w:val="20"/>
        </w:rPr>
        <w:t>w zakresie kryterium. Oferta wypełniająca w najwyższym kryterium otrzyma maksymalną ilość punktów. Pozostałym</w:t>
      </w:r>
      <w:r>
        <w:rPr>
          <w:rFonts w:ascii="Georgia" w:hAnsi="Georgia"/>
          <w:sz w:val="20"/>
          <w:szCs w:val="20"/>
        </w:rPr>
        <w:t xml:space="preserve"> </w:t>
      </w:r>
      <w:r w:rsidRPr="00766FF9">
        <w:rPr>
          <w:rFonts w:ascii="Georgia" w:hAnsi="Georgia"/>
          <w:sz w:val="20"/>
          <w:szCs w:val="20"/>
        </w:rPr>
        <w:t xml:space="preserve">Wykonawcom, spełniającym wymagania kryterialne, przypisana zostanie odpowiednio mniejsza (proporcjonalnie mniejsza) ilość punktów. </w:t>
      </w:r>
    </w:p>
    <w:p w14:paraId="1088A4FB" w14:textId="77777777" w:rsidR="000A2A6B" w:rsidRPr="00766FF9" w:rsidRDefault="000A2A6B" w:rsidP="000A2A6B">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652DD8E5" w14:textId="77777777" w:rsidR="000A2A6B" w:rsidRPr="00766FF9" w:rsidRDefault="000A2A6B" w:rsidP="000A2A6B">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24932135" w14:textId="77777777" w:rsidR="005B6A55" w:rsidRPr="00580C69" w:rsidRDefault="005B6A55" w:rsidP="00666FB4">
      <w:pPr>
        <w:autoSpaceDE w:val="0"/>
        <w:jc w:val="both"/>
        <w:rPr>
          <w:rFonts w:ascii="Georgia" w:hAnsi="Georgia"/>
          <w:i/>
          <w:sz w:val="20"/>
          <w:szCs w:val="20"/>
        </w:rPr>
      </w:pPr>
    </w:p>
    <w:p w14:paraId="3B6DC432"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0" w:name="_Toc155252327"/>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1"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1"/>
      <w:r>
        <w:rPr>
          <w:rFonts w:ascii="Georgia" w:hAnsi="Georgia" w:cs="Georgia"/>
          <w:b/>
          <w:bCs w:val="0"/>
          <w:sz w:val="20"/>
          <w:szCs w:val="20"/>
        </w:rPr>
        <w:t>.</w:t>
      </w:r>
      <w:bookmarkEnd w:id="50"/>
    </w:p>
    <w:p w14:paraId="7D0C991D"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hyperlink>
    </w:p>
    <w:p w14:paraId="675ADD6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w:t>
      </w:r>
      <w:r w:rsidR="00AF1F31">
        <w:rPr>
          <w:rFonts w:ascii="Georgia" w:eastAsiaTheme="minorHAnsi" w:hAnsi="Georgia" w:cs="Arial"/>
          <w:b/>
          <w:bCs/>
          <w:color w:val="000000"/>
          <w:kern w:val="0"/>
          <w:sz w:val="20"/>
          <w:szCs w:val="20"/>
          <w:lang w:eastAsia="en-US"/>
        </w:rPr>
        <w:t> </w:t>
      </w:r>
      <w:r w:rsidRPr="0061470C">
        <w:rPr>
          <w:rFonts w:ascii="Georgia" w:eastAsiaTheme="minorHAnsi" w:hAnsi="Georgia" w:cs="Arial"/>
          <w:b/>
          <w:bCs/>
          <w:color w:val="000000"/>
          <w:kern w:val="0"/>
          <w:sz w:val="20"/>
          <w:szCs w:val="20"/>
          <w:lang w:eastAsia="en-US"/>
        </w:rPr>
        <w:t xml:space="preserve">której wskazana będzie data jej zawarcia. </w:t>
      </w:r>
    </w:p>
    <w:p w14:paraId="23EC999A"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6CD72F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52C0A5FA" w14:textId="77777777" w:rsidR="00666FB4" w:rsidRPr="00537EE0"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w:t>
      </w:r>
      <w:r w:rsidRPr="00537EE0">
        <w:rPr>
          <w:rFonts w:ascii="Georgia" w:eastAsiaTheme="minorHAnsi" w:hAnsi="Georgia" w:cs="Arial"/>
          <w:color w:val="000000"/>
          <w:kern w:val="0"/>
          <w:sz w:val="20"/>
          <w:szCs w:val="20"/>
          <w:lang w:eastAsia="en-US"/>
        </w:rPr>
        <w:t xml:space="preserve">dysponuje już odpowiednimi dokumentami złożonymi w toku Postępowania. </w:t>
      </w:r>
    </w:p>
    <w:p w14:paraId="43AC5AC3" w14:textId="60764961" w:rsidR="00666FB4" w:rsidRPr="00537EE0"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537EE0">
        <w:rPr>
          <w:rFonts w:ascii="Georgia" w:hAnsi="Georgia" w:cs="Arial"/>
          <w:sz w:val="20"/>
          <w:szCs w:val="20"/>
        </w:rPr>
        <w:t xml:space="preserve">Wybrany Wykonawca jest zobowiązany do zawarcia umowy w sprawie zamówienia publicznego na warunkach określonych we Projekcie Umowy, stanowiącym </w:t>
      </w:r>
      <w:r w:rsidRPr="00537EE0">
        <w:rPr>
          <w:rFonts w:ascii="Georgia" w:hAnsi="Georgia" w:cs="Arial"/>
          <w:b/>
          <w:sz w:val="20"/>
          <w:szCs w:val="20"/>
        </w:rPr>
        <w:t xml:space="preserve">Załącznik nr </w:t>
      </w:r>
      <w:r w:rsidR="00537EE0" w:rsidRPr="00537EE0">
        <w:rPr>
          <w:rFonts w:ascii="Georgia" w:hAnsi="Georgia" w:cs="Arial"/>
          <w:b/>
          <w:sz w:val="20"/>
          <w:szCs w:val="20"/>
        </w:rPr>
        <w:t>5</w:t>
      </w:r>
      <w:r w:rsidRPr="00537EE0">
        <w:rPr>
          <w:rFonts w:ascii="Georgia" w:hAnsi="Georgia" w:cs="Arial"/>
          <w:b/>
          <w:sz w:val="20"/>
          <w:szCs w:val="20"/>
        </w:rPr>
        <w:t xml:space="preserve"> do SWZ</w:t>
      </w:r>
      <w:r w:rsidRPr="00537EE0">
        <w:rPr>
          <w:rFonts w:ascii="Georgia" w:hAnsi="Georgia" w:cs="Arial"/>
          <w:sz w:val="20"/>
          <w:szCs w:val="20"/>
        </w:rPr>
        <w:t>.</w:t>
      </w:r>
    </w:p>
    <w:p w14:paraId="4622B6BE" w14:textId="34525A58"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t>
      </w:r>
      <w:r w:rsidR="00A608E8">
        <w:rPr>
          <w:rFonts w:ascii="Georgia" w:hAnsi="Georgia" w:cs="Arial"/>
          <w:sz w:val="20"/>
          <w:szCs w:val="20"/>
        </w:rPr>
        <w:br/>
      </w:r>
      <w:r w:rsidRPr="004B16B3">
        <w:rPr>
          <w:rFonts w:ascii="Georgia" w:hAnsi="Georgia" w:cs="Arial"/>
          <w:sz w:val="20"/>
          <w:szCs w:val="20"/>
        </w:rPr>
        <w:t xml:space="preserve">w </w:t>
      </w:r>
      <w:r w:rsidRPr="00537EE0">
        <w:rPr>
          <w:rFonts w:ascii="Georgia" w:hAnsi="Georgia" w:cs="Arial"/>
          <w:sz w:val="20"/>
          <w:szCs w:val="20"/>
        </w:rPr>
        <w:t xml:space="preserve">zakresie uregulowanym w art. 454 i 455 Ustawy Pzp oraz wskazanym w Projekcie Umowy, stanowiącym </w:t>
      </w:r>
      <w:r w:rsidRPr="00537EE0">
        <w:rPr>
          <w:rFonts w:ascii="Georgia" w:hAnsi="Georgia" w:cs="Arial"/>
          <w:b/>
          <w:sz w:val="20"/>
          <w:szCs w:val="20"/>
        </w:rPr>
        <w:t xml:space="preserve">Załącznik nr </w:t>
      </w:r>
      <w:r w:rsidR="00537EE0" w:rsidRPr="00537EE0">
        <w:rPr>
          <w:rFonts w:ascii="Georgia" w:hAnsi="Georgia" w:cs="Arial"/>
          <w:b/>
          <w:sz w:val="20"/>
          <w:szCs w:val="20"/>
        </w:rPr>
        <w:t>5</w:t>
      </w:r>
      <w:r w:rsidRPr="00537EE0">
        <w:rPr>
          <w:rFonts w:ascii="Georgia" w:hAnsi="Georgia" w:cs="Arial"/>
          <w:b/>
          <w:sz w:val="20"/>
          <w:szCs w:val="20"/>
        </w:rPr>
        <w:t xml:space="preserve"> do SWZ</w:t>
      </w:r>
      <w:r w:rsidRPr="00537EE0">
        <w:rPr>
          <w:rFonts w:ascii="Georgia" w:hAnsi="Georgia" w:cs="Arial"/>
          <w:sz w:val="20"/>
          <w:szCs w:val="20"/>
        </w:rPr>
        <w:t>.</w:t>
      </w:r>
    </w:p>
    <w:p w14:paraId="3CC970F0"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16FE7FD5"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2" w:name="_Toc15525232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2"/>
    </w:p>
    <w:p w14:paraId="3C7ABD49" w14:textId="77777777"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4BBC681E"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5F3357F"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3" w:name="_Toc155252329"/>
      <w:r w:rsidRPr="00694220">
        <w:rPr>
          <w:rFonts w:ascii="Georgia" w:hAnsi="Georgia" w:cs="Georgia"/>
          <w:b/>
          <w:bCs w:val="0"/>
          <w:color w:val="000000"/>
          <w:sz w:val="20"/>
          <w:szCs w:val="20"/>
        </w:rPr>
        <w:t xml:space="preserve">XX. </w:t>
      </w:r>
      <w:bookmarkStart w:id="54"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3"/>
      <w:bookmarkEnd w:id="54"/>
    </w:p>
    <w:p w14:paraId="2E5800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01185DFC"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w:t>
      </w:r>
      <w:r w:rsidR="006F1679">
        <w:rPr>
          <w:rFonts w:ascii="Georgia" w:hAnsi="Georgia" w:cs="Arial"/>
          <w:sz w:val="20"/>
          <w:szCs w:val="20"/>
        </w:rPr>
        <w:t>ganizacjom wpisanym na listę, o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EDA4F76"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8271D36"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w:t>
      </w:r>
      <w:r w:rsidR="006F1679">
        <w:rPr>
          <w:rFonts w:ascii="Georgia" w:hAnsi="Georgia" w:cs="Arial"/>
          <w:sz w:val="20"/>
          <w:szCs w:val="20"/>
        </w:rPr>
        <w:t>aniu o udzielenie zamówienia, w </w:t>
      </w:r>
      <w:r w:rsidRPr="00694220">
        <w:rPr>
          <w:rFonts w:ascii="Georgia" w:hAnsi="Georgia" w:cs="Arial"/>
          <w:sz w:val="20"/>
          <w:szCs w:val="20"/>
        </w:rPr>
        <w:t>tym na projektowane postanowienie umowy;</w:t>
      </w:r>
    </w:p>
    <w:p w14:paraId="4F988090"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888F1AD"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AC39C3"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7230C55A"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541013E4"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07D7F7F6"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3503B96"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80AAB35"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0C56CF3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95791D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2F820B45"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AF711C9" w14:textId="6E0E234C"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1309D9">
        <w:rPr>
          <w:rFonts w:ascii="Georgia" w:hAnsi="Georgia" w:cs="Arial"/>
          <w:sz w:val="20"/>
          <w:szCs w:val="20"/>
        </w:rPr>
        <w:br/>
      </w:r>
      <w:r w:rsidRPr="00694220">
        <w:rPr>
          <w:rFonts w:ascii="Georgia" w:hAnsi="Georgia" w:cs="Arial"/>
          <w:sz w:val="20"/>
          <w:szCs w:val="20"/>
        </w:rPr>
        <w:t>w terminie 7 dni od dnia jej otrzymania.</w:t>
      </w:r>
    </w:p>
    <w:p w14:paraId="63721CF1" w14:textId="77777777" w:rsidR="00535DA9" w:rsidRPr="00123693" w:rsidRDefault="00535DA9" w:rsidP="00666FB4">
      <w:pPr>
        <w:pStyle w:val="NormalnyWeb"/>
        <w:tabs>
          <w:tab w:val="left" w:pos="345"/>
        </w:tabs>
        <w:spacing w:before="0" w:after="0" w:line="360" w:lineRule="auto"/>
        <w:ind w:right="-31"/>
        <w:rPr>
          <w:rFonts w:ascii="Georgia" w:hAnsi="Georgia" w:cs="Georgia"/>
          <w:i/>
          <w:iCs/>
          <w:color w:val="000000"/>
          <w:sz w:val="20"/>
          <w:szCs w:val="20"/>
        </w:rPr>
      </w:pPr>
    </w:p>
    <w:p w14:paraId="2BCD29FC"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5" w:name="_Toc10012918"/>
      <w:bookmarkStart w:id="56" w:name="_Toc15525233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5"/>
      <w:r w:rsidRPr="008861BB">
        <w:rPr>
          <w:rFonts w:ascii="Georgia" w:hAnsi="Georgia" w:cs="Arial"/>
          <w:b/>
          <w:sz w:val="20"/>
          <w:szCs w:val="20"/>
          <w:u w:val="single"/>
        </w:rPr>
        <w:t>Ochrona danych osobowych</w:t>
      </w:r>
      <w:bookmarkEnd w:id="56"/>
    </w:p>
    <w:p w14:paraId="78D0799E" w14:textId="55A27748"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4762F0">
        <w:rPr>
          <w:rFonts w:ascii="Georgia" w:hAnsi="Georgia"/>
          <w:sz w:val="20"/>
        </w:rPr>
        <w:br/>
      </w:r>
      <w:r w:rsidRPr="008861BB">
        <w:rPr>
          <w:rFonts w:ascii="Georgia" w:hAnsi="Georgia"/>
          <w:sz w:val="20"/>
        </w:rPr>
        <w:t>z dnia 4 maja 2016 r., str. 1; zwanym dalej "RODO") informujemy, że:</w:t>
      </w:r>
    </w:p>
    <w:p w14:paraId="70D690C4"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727C9E78" w14:textId="07A164BE"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4762F0">
        <w:rPr>
          <w:rFonts w:ascii="Georgia" w:hAnsi="Georgia"/>
          <w:sz w:val="20"/>
        </w:rPr>
        <w:br/>
      </w:r>
      <w:r w:rsidRPr="008861BB">
        <w:rPr>
          <w:rFonts w:ascii="Georgia" w:hAnsi="Georgia"/>
          <w:sz w:val="20"/>
        </w:rPr>
        <w:t>e-mail: iod@zzozwadowice.pl</w:t>
      </w:r>
    </w:p>
    <w:p w14:paraId="31D857C2" w14:textId="54C6F014"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4762F0">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53AB722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7348649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B46F34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BF0CF14"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504500A4"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02366D45" w14:textId="2F6CFCEB"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1309D9">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7D0AB3CC"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1EA0A11C" w14:textId="6EF510D2"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4762F0">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3516D4A"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p>
    <w:p w14:paraId="35DA799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19784BB0"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36FC55A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96E189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5FB34D6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CAD2063"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18C06A1B"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7" w:name="_Toc155252331"/>
      <w:r w:rsidRPr="00691D20">
        <w:rPr>
          <w:rFonts w:ascii="Georgia" w:hAnsi="Georgia" w:cs="Georgia"/>
          <w:b/>
          <w:bCs w:val="0"/>
          <w:color w:val="000000"/>
          <w:sz w:val="20"/>
          <w:szCs w:val="20"/>
        </w:rPr>
        <w:t>XXII.</w:t>
      </w:r>
      <w:bookmarkStart w:id="58" w:name="_Toc266275257"/>
      <w:r w:rsidRPr="00691D20">
        <w:rPr>
          <w:rFonts w:ascii="Georgia" w:hAnsi="Georgia" w:cs="Georgia"/>
          <w:b/>
          <w:bCs w:val="0"/>
          <w:color w:val="000000"/>
          <w:sz w:val="20"/>
          <w:szCs w:val="20"/>
        </w:rPr>
        <w:t xml:space="preserve"> Załączniki:</w:t>
      </w:r>
      <w:bookmarkEnd w:id="57"/>
      <w:bookmarkEnd w:id="58"/>
    </w:p>
    <w:p w14:paraId="28B35644" w14:textId="77777777"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Załącznik nr 1</w:t>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t>Opis przedmiotu zamówienia</w:t>
      </w:r>
    </w:p>
    <w:p w14:paraId="03013AFC" w14:textId="68CE0FF8"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 xml:space="preserve">Załącznik nr 2, 2a, 2b, 2c, 3, </w:t>
      </w:r>
      <w:r w:rsidR="00537EE0" w:rsidRPr="00537EE0">
        <w:rPr>
          <w:rFonts w:ascii="Georgia" w:hAnsi="Georgia" w:cs="Georgia"/>
          <w:color w:val="000000"/>
          <w:sz w:val="20"/>
          <w:szCs w:val="20"/>
        </w:rPr>
        <w:tab/>
      </w:r>
      <w:r w:rsidRPr="00537EE0">
        <w:rPr>
          <w:rFonts w:ascii="Georgia" w:hAnsi="Georgia" w:cs="Georgia"/>
          <w:color w:val="000000"/>
          <w:sz w:val="20"/>
          <w:szCs w:val="20"/>
        </w:rPr>
        <w:tab/>
        <w:t>Wzór oświadczenia</w:t>
      </w:r>
    </w:p>
    <w:p w14:paraId="61408593" w14:textId="05D852EC"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 xml:space="preserve">Załącznik nr </w:t>
      </w:r>
      <w:r w:rsidR="00537EE0" w:rsidRPr="00537EE0">
        <w:rPr>
          <w:rFonts w:ascii="Georgia" w:hAnsi="Georgia" w:cs="Georgia"/>
          <w:color w:val="000000"/>
          <w:sz w:val="20"/>
          <w:szCs w:val="20"/>
        </w:rPr>
        <w:t>4</w:t>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t>Formularz ofertowy</w:t>
      </w:r>
    </w:p>
    <w:p w14:paraId="035142CF" w14:textId="15C72B90" w:rsidR="006F1679" w:rsidRDefault="006F1679" w:rsidP="006F1679">
      <w:pPr>
        <w:pStyle w:val="Standard"/>
        <w:spacing w:after="0" w:line="360" w:lineRule="auto"/>
        <w:jc w:val="both"/>
        <w:rPr>
          <w:b w:val="0"/>
          <w:i w:val="0"/>
          <w:color w:val="000000"/>
          <w:sz w:val="20"/>
          <w:szCs w:val="20"/>
        </w:rPr>
      </w:pPr>
      <w:r w:rsidRPr="00537EE0">
        <w:rPr>
          <w:b w:val="0"/>
          <w:i w:val="0"/>
          <w:color w:val="000000"/>
          <w:sz w:val="20"/>
          <w:szCs w:val="20"/>
        </w:rPr>
        <w:t xml:space="preserve">Załącznik nr </w:t>
      </w:r>
      <w:r w:rsidR="00537EE0" w:rsidRPr="00537EE0">
        <w:rPr>
          <w:b w:val="0"/>
          <w:i w:val="0"/>
          <w:color w:val="000000"/>
          <w:sz w:val="20"/>
          <w:szCs w:val="20"/>
        </w:rPr>
        <w:t>5</w:t>
      </w:r>
      <w:r w:rsidRPr="00537EE0">
        <w:rPr>
          <w:b w:val="0"/>
          <w:i w:val="0"/>
          <w:color w:val="000000"/>
          <w:sz w:val="20"/>
          <w:szCs w:val="20"/>
        </w:rPr>
        <w:tab/>
      </w:r>
      <w:r w:rsidRPr="00537EE0">
        <w:rPr>
          <w:b w:val="0"/>
          <w:i w:val="0"/>
          <w:color w:val="000000"/>
          <w:sz w:val="20"/>
          <w:szCs w:val="20"/>
        </w:rPr>
        <w:tab/>
      </w:r>
      <w:r w:rsidRPr="00537EE0">
        <w:rPr>
          <w:b w:val="0"/>
          <w:i w:val="0"/>
          <w:color w:val="000000"/>
          <w:sz w:val="20"/>
          <w:szCs w:val="20"/>
        </w:rPr>
        <w:tab/>
      </w:r>
      <w:r w:rsidRPr="00537EE0">
        <w:rPr>
          <w:b w:val="0"/>
          <w:i w:val="0"/>
          <w:color w:val="000000"/>
          <w:sz w:val="20"/>
          <w:szCs w:val="20"/>
        </w:rPr>
        <w:tab/>
        <w:t>Projekt umowy</w:t>
      </w:r>
    </w:p>
    <w:p w14:paraId="50BB1FD0" w14:textId="77777777" w:rsidR="001309D9" w:rsidRDefault="001309D9" w:rsidP="006F1679">
      <w:pPr>
        <w:pStyle w:val="Standard"/>
        <w:spacing w:after="0" w:line="360" w:lineRule="auto"/>
        <w:jc w:val="both"/>
        <w:rPr>
          <w:b w:val="0"/>
          <w:i w:val="0"/>
          <w:color w:val="000000"/>
          <w:sz w:val="20"/>
          <w:szCs w:val="20"/>
        </w:rPr>
      </w:pPr>
    </w:p>
    <w:p w14:paraId="2B814D49" w14:textId="77777777" w:rsidR="001309D9" w:rsidRDefault="001309D9" w:rsidP="006F1679">
      <w:pPr>
        <w:pStyle w:val="Standard"/>
        <w:spacing w:after="0" w:line="360" w:lineRule="auto"/>
        <w:jc w:val="both"/>
        <w:rPr>
          <w:b w:val="0"/>
          <w:i w:val="0"/>
          <w:color w:val="000000"/>
          <w:sz w:val="20"/>
          <w:szCs w:val="20"/>
        </w:rPr>
      </w:pPr>
    </w:p>
    <w:p w14:paraId="0A6D255E" w14:textId="77777777" w:rsidR="001309D9" w:rsidRDefault="001309D9" w:rsidP="006F1679">
      <w:pPr>
        <w:pStyle w:val="Standard"/>
        <w:spacing w:after="0" w:line="360" w:lineRule="auto"/>
        <w:jc w:val="both"/>
        <w:rPr>
          <w:b w:val="0"/>
          <w:i w:val="0"/>
          <w:color w:val="000000"/>
          <w:sz w:val="20"/>
          <w:szCs w:val="20"/>
        </w:rPr>
      </w:pPr>
    </w:p>
    <w:p w14:paraId="4CB03E2F" w14:textId="77777777" w:rsidR="001309D9" w:rsidRPr="00537EE0" w:rsidRDefault="001309D9" w:rsidP="006F1679">
      <w:pPr>
        <w:pStyle w:val="Standard"/>
        <w:spacing w:after="0" w:line="360" w:lineRule="auto"/>
        <w:jc w:val="both"/>
        <w:rPr>
          <w:b w:val="0"/>
          <w:i w:val="0"/>
          <w:color w:val="000000"/>
          <w:sz w:val="20"/>
          <w:szCs w:val="20"/>
        </w:rPr>
      </w:pPr>
    </w:p>
    <w:p w14:paraId="4B2AA7B0" w14:textId="77777777" w:rsidR="0072401F" w:rsidRPr="00630C51" w:rsidRDefault="0072401F" w:rsidP="0072401F">
      <w:pPr>
        <w:tabs>
          <w:tab w:val="left" w:pos="360"/>
        </w:tabs>
        <w:ind w:left="4253"/>
        <w:jc w:val="center"/>
        <w:rPr>
          <w:rFonts w:ascii="Georgia" w:hAnsi="Georgia" w:cs="Georgia"/>
          <w:i/>
          <w:iCs/>
          <w:sz w:val="16"/>
          <w:szCs w:val="16"/>
        </w:rPr>
      </w:pPr>
      <w:r w:rsidRPr="00630C51">
        <w:rPr>
          <w:rFonts w:ascii="Georgia" w:hAnsi="Georgia" w:cs="Georgia"/>
          <w:i/>
          <w:iCs/>
          <w:sz w:val="16"/>
          <w:szCs w:val="16"/>
        </w:rPr>
        <w:t>Pełnomocnik Dyrektora ZZOZ w Wadowicach</w:t>
      </w:r>
    </w:p>
    <w:p w14:paraId="3E6FF70F" w14:textId="77777777" w:rsidR="0072401F" w:rsidRPr="00630C51" w:rsidRDefault="0072401F" w:rsidP="0072401F">
      <w:pPr>
        <w:tabs>
          <w:tab w:val="left" w:pos="360"/>
        </w:tabs>
        <w:ind w:left="4253"/>
        <w:jc w:val="center"/>
        <w:rPr>
          <w:rFonts w:ascii="Georgia" w:hAnsi="Georgia" w:cs="Georgia"/>
          <w:i/>
          <w:iCs/>
          <w:sz w:val="16"/>
          <w:szCs w:val="16"/>
        </w:rPr>
      </w:pPr>
      <w:r w:rsidRPr="00630C51">
        <w:rPr>
          <w:rFonts w:ascii="Georgia" w:hAnsi="Georgia" w:cs="Georgia"/>
          <w:i/>
          <w:iCs/>
          <w:sz w:val="16"/>
          <w:szCs w:val="16"/>
        </w:rPr>
        <w:t>ds. Infrastruktury i Logistyki</w:t>
      </w:r>
    </w:p>
    <w:p w14:paraId="6865D868" w14:textId="77777777" w:rsidR="0072401F" w:rsidRPr="00630C51" w:rsidRDefault="0072401F" w:rsidP="0072401F">
      <w:pPr>
        <w:tabs>
          <w:tab w:val="left" w:pos="360"/>
        </w:tabs>
        <w:ind w:left="4253"/>
        <w:jc w:val="center"/>
        <w:rPr>
          <w:rFonts w:ascii="Georgia" w:hAnsi="Georgia" w:cs="Georgia"/>
          <w:b/>
          <w:bCs/>
          <w:i/>
          <w:iCs/>
          <w:sz w:val="16"/>
          <w:szCs w:val="16"/>
        </w:rPr>
      </w:pPr>
    </w:p>
    <w:p w14:paraId="262C0572" w14:textId="77777777" w:rsidR="0072401F" w:rsidRPr="00630C51" w:rsidRDefault="0072401F" w:rsidP="0072401F">
      <w:pPr>
        <w:tabs>
          <w:tab w:val="left" w:pos="360"/>
        </w:tabs>
        <w:ind w:left="4253"/>
        <w:jc w:val="center"/>
        <w:rPr>
          <w:rFonts w:ascii="Georgia" w:hAnsi="Georgia" w:cs="Georgia"/>
          <w:b/>
          <w:bCs/>
          <w:i/>
          <w:iCs/>
          <w:sz w:val="16"/>
          <w:szCs w:val="16"/>
        </w:rPr>
      </w:pPr>
      <w:r w:rsidRPr="00630C51">
        <w:rPr>
          <w:rFonts w:ascii="Georgia" w:hAnsi="Georgia" w:cs="Georgia"/>
          <w:b/>
          <w:bCs/>
          <w:i/>
          <w:iCs/>
          <w:sz w:val="16"/>
          <w:szCs w:val="16"/>
        </w:rPr>
        <w:t>mgr inż. Tomasz Matera</w:t>
      </w:r>
    </w:p>
    <w:p w14:paraId="01D99CF7" w14:textId="70FAACB9" w:rsidR="00666FB4" w:rsidRPr="00630C51" w:rsidRDefault="00666FB4" w:rsidP="00666FB4">
      <w:pPr>
        <w:spacing w:line="240" w:lineRule="auto"/>
        <w:jc w:val="both"/>
        <w:rPr>
          <w:rStyle w:val="Domylnaczcionkaakapitu2"/>
          <w:rFonts w:ascii="Georgia" w:hAnsi="Georgia"/>
          <w:b/>
          <w:bCs/>
          <w:color w:val="000000" w:themeColor="text1"/>
          <w:sz w:val="20"/>
          <w:szCs w:val="20"/>
        </w:rPr>
      </w:pPr>
      <w:r w:rsidRPr="00630C51">
        <w:rPr>
          <w:rStyle w:val="Domylnaczcionkaakapitu2"/>
          <w:rFonts w:ascii="Georgia" w:hAnsi="Georgia"/>
          <w:color w:val="000000" w:themeColor="text1"/>
          <w:sz w:val="20"/>
          <w:szCs w:val="20"/>
        </w:rPr>
        <w:t xml:space="preserve">Wadowice, dnia </w:t>
      </w:r>
      <w:r w:rsidR="00547056">
        <w:rPr>
          <w:rStyle w:val="Domylnaczcionkaakapitu2"/>
          <w:rFonts w:ascii="Georgia" w:hAnsi="Georgia"/>
          <w:color w:val="000000" w:themeColor="text1"/>
          <w:sz w:val="20"/>
          <w:szCs w:val="20"/>
        </w:rPr>
        <w:t>12</w:t>
      </w:r>
      <w:r w:rsidRPr="00630C51">
        <w:rPr>
          <w:rStyle w:val="Domylnaczcionkaakapitu2"/>
          <w:rFonts w:ascii="Georgia" w:hAnsi="Georgia"/>
          <w:color w:val="000000" w:themeColor="text1"/>
          <w:sz w:val="20"/>
          <w:szCs w:val="20"/>
        </w:rPr>
        <w:t>.</w:t>
      </w:r>
      <w:r w:rsidR="00C213CF" w:rsidRPr="00630C51">
        <w:rPr>
          <w:rStyle w:val="Domylnaczcionkaakapitu2"/>
          <w:rFonts w:ascii="Georgia" w:hAnsi="Georgia"/>
          <w:color w:val="000000" w:themeColor="text1"/>
          <w:sz w:val="20"/>
          <w:szCs w:val="20"/>
        </w:rPr>
        <w:t>01</w:t>
      </w:r>
      <w:r w:rsidRPr="00630C51">
        <w:rPr>
          <w:rStyle w:val="Domylnaczcionkaakapitu2"/>
          <w:rFonts w:ascii="Georgia" w:hAnsi="Georgia"/>
          <w:color w:val="000000" w:themeColor="text1"/>
          <w:sz w:val="20"/>
          <w:szCs w:val="20"/>
        </w:rPr>
        <w:t>.202</w:t>
      </w:r>
      <w:r w:rsidR="00C213CF" w:rsidRPr="00630C51">
        <w:rPr>
          <w:rStyle w:val="Domylnaczcionkaakapitu2"/>
          <w:rFonts w:ascii="Georgia" w:hAnsi="Georgia"/>
          <w:color w:val="000000" w:themeColor="text1"/>
          <w:sz w:val="20"/>
          <w:szCs w:val="20"/>
        </w:rPr>
        <w:t>4</w:t>
      </w:r>
      <w:r w:rsidRPr="00630C51">
        <w:rPr>
          <w:rStyle w:val="Domylnaczcionkaakapitu2"/>
          <w:rFonts w:ascii="Georgia" w:hAnsi="Georgia"/>
          <w:color w:val="000000" w:themeColor="text1"/>
          <w:sz w:val="20"/>
          <w:szCs w:val="20"/>
        </w:rPr>
        <w:t>r.</w:t>
      </w:r>
      <w:r w:rsidRPr="00630C51">
        <w:rPr>
          <w:rStyle w:val="Domylnaczcionkaakapitu2"/>
          <w:rFonts w:ascii="Georgia" w:hAnsi="Georgia"/>
          <w:color w:val="000000" w:themeColor="text1"/>
          <w:sz w:val="20"/>
          <w:szCs w:val="20"/>
        </w:rPr>
        <w:tab/>
      </w:r>
      <w:r w:rsidRPr="00630C51">
        <w:rPr>
          <w:rStyle w:val="Domylnaczcionkaakapitu2"/>
          <w:rFonts w:ascii="Georgia" w:hAnsi="Georgia"/>
          <w:color w:val="000000" w:themeColor="text1"/>
          <w:sz w:val="20"/>
          <w:szCs w:val="20"/>
        </w:rPr>
        <w:tab/>
      </w:r>
      <w:r w:rsidRPr="00630C51">
        <w:rPr>
          <w:rStyle w:val="Domylnaczcionkaakapitu2"/>
          <w:rFonts w:ascii="Georgia" w:hAnsi="Georgia"/>
          <w:color w:val="000000" w:themeColor="text1"/>
          <w:sz w:val="20"/>
          <w:szCs w:val="20"/>
        </w:rPr>
        <w:tab/>
        <w:t xml:space="preserve">Zatwierdzam </w:t>
      </w:r>
      <w:r w:rsidRPr="00630C51">
        <w:rPr>
          <w:rStyle w:val="Domylnaczcionkaakapitu2"/>
          <w:rFonts w:ascii="Georgia" w:hAnsi="Georgia"/>
          <w:b/>
          <w:bCs/>
          <w:color w:val="000000" w:themeColor="text1"/>
          <w:sz w:val="20"/>
          <w:szCs w:val="20"/>
        </w:rPr>
        <w:t>………………….........………..........…….</w:t>
      </w:r>
    </w:p>
    <w:p w14:paraId="14676C33" w14:textId="77777777" w:rsidR="00666FB4" w:rsidRPr="00630C51" w:rsidRDefault="00666FB4" w:rsidP="00666FB4">
      <w:pPr>
        <w:pStyle w:val="Tekstpodstawowywcity2"/>
        <w:ind w:left="6237"/>
        <w:rPr>
          <w:rStyle w:val="Domylnaczcionkaakapitu2"/>
          <w:i/>
          <w:color w:val="000000" w:themeColor="text1"/>
          <w:sz w:val="16"/>
          <w:szCs w:val="16"/>
        </w:rPr>
      </w:pPr>
      <w:r w:rsidRPr="00630C51">
        <w:rPr>
          <w:rStyle w:val="Domylnaczcionkaakapitu2"/>
          <w:i/>
          <w:color w:val="000000" w:themeColor="text1"/>
          <w:sz w:val="16"/>
          <w:szCs w:val="16"/>
        </w:rPr>
        <w:t>(podpis Dyrektora ZZOZ w Wadowicach</w:t>
      </w:r>
    </w:p>
    <w:p w14:paraId="5EAEAA68" w14:textId="77777777" w:rsidR="00666FB4" w:rsidRDefault="00666FB4" w:rsidP="00666FB4">
      <w:pPr>
        <w:pStyle w:val="Tekstpodstawowywcity2"/>
        <w:ind w:left="6237"/>
        <w:rPr>
          <w:rStyle w:val="Domylnaczcionkaakapitu2"/>
          <w:i/>
          <w:color w:val="000000" w:themeColor="text1"/>
          <w:sz w:val="16"/>
          <w:szCs w:val="16"/>
        </w:rPr>
      </w:pPr>
      <w:r w:rsidRPr="00630C51">
        <w:rPr>
          <w:rStyle w:val="Domylnaczcionkaakapitu2"/>
          <w:i/>
          <w:color w:val="000000" w:themeColor="text1"/>
          <w:sz w:val="16"/>
          <w:szCs w:val="16"/>
        </w:rPr>
        <w:t>lub osoby przez niego upoważnionej)</w:t>
      </w:r>
    </w:p>
    <w:p w14:paraId="511F9F9A" w14:textId="3104AE3D" w:rsidR="004D5064" w:rsidRDefault="004D5064" w:rsidP="004D5064">
      <w:pPr>
        <w:pStyle w:val="Nagwek1"/>
        <w:pageBreakBefore/>
        <w:spacing w:before="0" w:after="0" w:line="276" w:lineRule="auto"/>
        <w:jc w:val="right"/>
        <w:rPr>
          <w:rFonts w:ascii="Georgia" w:hAnsi="Georgia" w:cs="Georgia"/>
          <w:b/>
          <w:bCs w:val="0"/>
          <w:i/>
          <w:iCs/>
          <w:sz w:val="20"/>
          <w:szCs w:val="20"/>
        </w:rPr>
      </w:pPr>
      <w:bookmarkStart w:id="59" w:name="_Toc448470018"/>
      <w:bookmarkStart w:id="60" w:name="_Toc155252332"/>
      <w:bookmarkStart w:id="61" w:name="_Toc43287964"/>
      <w:bookmarkStart w:id="62" w:name="_Toc119580897"/>
      <w:bookmarkStart w:id="63" w:name="_Toc286135481"/>
      <w:bookmarkStart w:id="64" w:name="_Toc353787312"/>
      <w:bookmarkStart w:id="65" w:name="_Toc359390918"/>
      <w:bookmarkStart w:id="66" w:name="_Toc374948430"/>
      <w:bookmarkStart w:id="67" w:name="_Toc374948483"/>
      <w:bookmarkStart w:id="68" w:name="_Toc350854806"/>
      <w:bookmarkStart w:id="69" w:name="_Toc353787313"/>
      <w:bookmarkStart w:id="70" w:name="_Hlk156378505"/>
      <w:bookmarkEnd w:id="59"/>
      <w:r w:rsidRPr="00FE21CD">
        <w:rPr>
          <w:rFonts w:ascii="Georgia" w:hAnsi="Georgia" w:cs="Georgia"/>
          <w:b/>
          <w:bCs w:val="0"/>
          <w:i/>
          <w:iCs/>
          <w:sz w:val="20"/>
          <w:szCs w:val="20"/>
        </w:rPr>
        <w:t xml:space="preserve">Załącznik nr </w:t>
      </w:r>
      <w:r>
        <w:rPr>
          <w:rFonts w:ascii="Georgia" w:hAnsi="Georgia" w:cs="Georgia"/>
          <w:b/>
          <w:bCs w:val="0"/>
          <w:i/>
          <w:iCs/>
          <w:sz w:val="20"/>
          <w:szCs w:val="20"/>
        </w:rPr>
        <w:t>1</w:t>
      </w:r>
      <w:r w:rsidRPr="00FE21CD">
        <w:rPr>
          <w:rFonts w:ascii="Georgia" w:hAnsi="Georgia" w:cs="Georgia"/>
          <w:b/>
          <w:bCs w:val="0"/>
          <w:i/>
          <w:iCs/>
          <w:sz w:val="20"/>
          <w:szCs w:val="20"/>
        </w:rPr>
        <w:t xml:space="preserve"> do SWZ</w:t>
      </w:r>
      <w:bookmarkEnd w:id="60"/>
    </w:p>
    <w:p w14:paraId="48DD645C" w14:textId="77777777" w:rsidR="00547056" w:rsidRPr="00547056" w:rsidRDefault="00547056" w:rsidP="00547056">
      <w:pPr>
        <w:keepNext/>
        <w:spacing w:before="240" w:after="60"/>
        <w:jc w:val="center"/>
        <w:outlineLvl w:val="0"/>
        <w:rPr>
          <w:rFonts w:ascii="Georgia" w:hAnsi="Georgia"/>
          <w:b/>
          <w:i/>
          <w:iCs/>
          <w:kern w:val="2"/>
        </w:rPr>
      </w:pPr>
      <w:bookmarkStart w:id="71" w:name="_Toc116284277"/>
      <w:r w:rsidRPr="00547056">
        <w:rPr>
          <w:rFonts w:ascii="Georgia" w:hAnsi="Georgia"/>
          <w:b/>
          <w:i/>
          <w:iCs/>
        </w:rPr>
        <w:t>Opis przedmiotu zamówienia</w:t>
      </w:r>
      <w:bookmarkEnd w:id="71"/>
    </w:p>
    <w:p w14:paraId="705FF4A3" w14:textId="77777777" w:rsidR="00547056" w:rsidRPr="00547056" w:rsidRDefault="00547056" w:rsidP="00547056">
      <w:pPr>
        <w:spacing w:line="240" w:lineRule="auto"/>
        <w:ind w:left="6237"/>
        <w:jc w:val="both"/>
        <w:rPr>
          <w:rFonts w:ascii="Georgia" w:hAnsi="Georgia"/>
          <w:sz w:val="20"/>
          <w:szCs w:val="20"/>
        </w:rPr>
      </w:pPr>
    </w:p>
    <w:p w14:paraId="2C38FB8A" w14:textId="22A95DBC" w:rsidR="00547056" w:rsidRPr="00547056" w:rsidRDefault="00547056" w:rsidP="00547056">
      <w:pPr>
        <w:suppressAutoHyphens w:val="0"/>
        <w:spacing w:line="360" w:lineRule="auto"/>
        <w:jc w:val="both"/>
        <w:textAlignment w:val="auto"/>
        <w:rPr>
          <w:rFonts w:ascii="Georgia" w:hAnsi="Georgia"/>
          <w:smallCaps/>
          <w:kern w:val="0"/>
          <w:sz w:val="20"/>
          <w:szCs w:val="20"/>
          <w:lang w:eastAsia="pl-PL"/>
        </w:rPr>
      </w:pPr>
      <w:r w:rsidRPr="00547056">
        <w:rPr>
          <w:rFonts w:ascii="Georgia" w:hAnsi="Georgia"/>
          <w:color w:val="000000"/>
          <w:kern w:val="0"/>
          <w:sz w:val="20"/>
          <w:szCs w:val="20"/>
          <w:lang w:eastAsia="pl-PL"/>
        </w:rPr>
        <w:t xml:space="preserve">Przedmiotem zamówienia jest </w:t>
      </w:r>
      <w:r w:rsidRPr="00547056">
        <w:rPr>
          <w:rFonts w:ascii="Georgia" w:hAnsi="Georgia" w:cs="Georgia"/>
          <w:b/>
          <w:iCs/>
          <w:kern w:val="0"/>
          <w:sz w:val="20"/>
          <w:szCs w:val="20"/>
          <w:lang w:eastAsia="pl-PL"/>
        </w:rPr>
        <w:t xml:space="preserve">dostawa materiałów </w:t>
      </w:r>
      <w:r>
        <w:rPr>
          <w:rFonts w:ascii="Georgia" w:hAnsi="Georgia" w:cs="Georgia"/>
          <w:b/>
          <w:iCs/>
          <w:kern w:val="0"/>
          <w:sz w:val="20"/>
          <w:szCs w:val="20"/>
          <w:lang w:eastAsia="pl-PL"/>
        </w:rPr>
        <w:t xml:space="preserve">do </w:t>
      </w:r>
      <w:r w:rsidRPr="00547056">
        <w:rPr>
          <w:rFonts w:ascii="Georgia" w:hAnsi="Georgia" w:cs="Georgia"/>
          <w:b/>
          <w:iCs/>
          <w:kern w:val="0"/>
          <w:sz w:val="20"/>
          <w:szCs w:val="20"/>
          <w:lang w:eastAsia="pl-PL"/>
        </w:rPr>
        <w:t>sterylizacj</w:t>
      </w:r>
      <w:r w:rsidR="001D7878">
        <w:rPr>
          <w:rFonts w:ascii="Georgia" w:hAnsi="Georgia" w:cs="Georgia"/>
          <w:b/>
          <w:iCs/>
          <w:kern w:val="0"/>
          <w:sz w:val="20"/>
          <w:szCs w:val="20"/>
          <w:lang w:eastAsia="pl-PL"/>
        </w:rPr>
        <w:t>i</w:t>
      </w:r>
      <w:r w:rsidRPr="00547056">
        <w:rPr>
          <w:rFonts w:ascii="Georgia" w:hAnsi="Georgia" w:cs="Georgia"/>
          <w:b/>
          <w:iCs/>
          <w:kern w:val="0"/>
          <w:sz w:val="20"/>
          <w:szCs w:val="20"/>
          <w:lang w:eastAsia="pl-PL"/>
        </w:rPr>
        <w:t xml:space="preserve"> </w:t>
      </w:r>
      <w:r w:rsidRPr="00547056">
        <w:rPr>
          <w:rFonts w:ascii="Georgia" w:hAnsi="Georgia" w:cs="Georgia"/>
          <w:iCs/>
          <w:kern w:val="0"/>
          <w:sz w:val="20"/>
          <w:szCs w:val="20"/>
          <w:lang w:eastAsia="pl-PL"/>
        </w:rPr>
        <w:t>dla</w:t>
      </w:r>
      <w:r w:rsidRPr="00547056">
        <w:rPr>
          <w:rFonts w:ascii="Georgia" w:hAnsi="Georgia" w:cs="Georgia"/>
          <w:b/>
          <w:iCs/>
          <w:kern w:val="0"/>
          <w:sz w:val="20"/>
          <w:szCs w:val="20"/>
          <w:lang w:eastAsia="pl-PL"/>
        </w:rPr>
        <w:t xml:space="preserve"> </w:t>
      </w:r>
      <w:r w:rsidRPr="00547056">
        <w:rPr>
          <w:rFonts w:ascii="Georgia" w:hAnsi="Georgia" w:cs="Georgia"/>
          <w:bCs/>
          <w:iCs/>
          <w:color w:val="000000"/>
          <w:kern w:val="0"/>
          <w:sz w:val="20"/>
          <w:szCs w:val="20"/>
          <w:lang w:eastAsia="pl-PL"/>
        </w:rPr>
        <w:t>ZZOZ w Wadowicach</w:t>
      </w:r>
      <w:r w:rsidRPr="00547056">
        <w:rPr>
          <w:rFonts w:ascii="Georgia" w:hAnsi="Georgia"/>
          <w:bCs/>
          <w:color w:val="000000"/>
          <w:kern w:val="0"/>
          <w:sz w:val="20"/>
          <w:szCs w:val="20"/>
          <w:lang w:eastAsia="pl-PL"/>
        </w:rPr>
        <w:t>.</w:t>
      </w:r>
    </w:p>
    <w:p w14:paraId="2116AD62" w14:textId="77777777" w:rsidR="00547056" w:rsidRPr="00547056" w:rsidRDefault="00547056" w:rsidP="00547056">
      <w:pPr>
        <w:widowControl w:val="0"/>
        <w:autoSpaceDN w:val="0"/>
        <w:spacing w:line="360" w:lineRule="auto"/>
        <w:jc w:val="both"/>
        <w:textAlignment w:val="auto"/>
        <w:rPr>
          <w:rFonts w:ascii="Georgia" w:eastAsia="Andale Sans UI" w:hAnsi="Georgia" w:cs="Tahoma"/>
          <w:b/>
          <w:bCs/>
          <w:i/>
          <w:iCs/>
          <w:kern w:val="3"/>
          <w:sz w:val="20"/>
          <w:szCs w:val="20"/>
          <w:lang w:eastAsia="pl-PL"/>
        </w:rPr>
      </w:pPr>
      <w:r w:rsidRPr="00547056">
        <w:rPr>
          <w:rFonts w:ascii="Georgia" w:eastAsia="Andale Sans UI" w:hAnsi="Georgia" w:cs="Tahoma"/>
          <w:kern w:val="3"/>
          <w:sz w:val="20"/>
          <w:szCs w:val="20"/>
          <w:lang w:eastAsia="pl-PL"/>
        </w:rPr>
        <w:t>1. Podany asortyment oraz jego ilości są danymi planowanymi przez Zamawiającego, w związku z czym nie są wiążące podczas realizacji umowy, dotyczącej w/w zamówienia, a mają na celu jedynie zobrazowanie wielkości zamówienia, która może być pomocna podczas ustalania ceny za wykonanie dostaw objętych zamówieniem.</w:t>
      </w:r>
    </w:p>
    <w:p w14:paraId="0FA43C96" w14:textId="77777777" w:rsidR="00547056" w:rsidRPr="00547056" w:rsidRDefault="00547056" w:rsidP="00547056">
      <w:pPr>
        <w:suppressAutoHyphens w:val="0"/>
        <w:spacing w:line="360" w:lineRule="auto"/>
        <w:jc w:val="both"/>
        <w:textAlignment w:val="auto"/>
        <w:rPr>
          <w:rFonts w:ascii="Georgia" w:hAnsi="Georgia" w:cs="Georgia"/>
          <w:b/>
          <w:bCs/>
          <w:i/>
          <w:iCs/>
          <w:color w:val="000000"/>
          <w:kern w:val="0"/>
          <w:sz w:val="20"/>
          <w:szCs w:val="20"/>
          <w:lang w:eastAsia="pl-PL"/>
        </w:rPr>
      </w:pPr>
    </w:p>
    <w:p w14:paraId="2AB50FA0" w14:textId="433B9590" w:rsidR="00547056" w:rsidRPr="00547056" w:rsidRDefault="00547056" w:rsidP="00547056">
      <w:pPr>
        <w:widowControl w:val="0"/>
        <w:suppressAutoHyphens w:val="0"/>
        <w:spacing w:line="240" w:lineRule="auto"/>
        <w:jc w:val="both"/>
        <w:textAlignment w:val="auto"/>
        <w:rPr>
          <w:rFonts w:ascii="Georgia" w:hAnsi="Georgia"/>
          <w:bCs/>
          <w:i/>
          <w:iCs/>
          <w:color w:val="000000"/>
          <w:kern w:val="0"/>
          <w:sz w:val="20"/>
          <w:szCs w:val="20"/>
          <w:lang w:val="en-US"/>
        </w:rPr>
      </w:pPr>
      <w:r w:rsidRPr="00547056">
        <w:rPr>
          <w:rFonts w:ascii="Georgia" w:hAnsi="Georgia"/>
          <w:b/>
          <w:bCs/>
          <w:color w:val="000000"/>
          <w:kern w:val="0"/>
          <w:sz w:val="20"/>
          <w:szCs w:val="20"/>
          <w:lang w:val="en-US"/>
        </w:rPr>
        <w:t xml:space="preserve">Pakiet </w:t>
      </w:r>
      <w:r w:rsidR="00300D4F">
        <w:rPr>
          <w:rFonts w:ascii="Georgia" w:hAnsi="Georgia"/>
          <w:b/>
          <w:bCs/>
          <w:color w:val="000000"/>
          <w:kern w:val="0"/>
          <w:sz w:val="20"/>
          <w:szCs w:val="20"/>
          <w:lang w:val="en-US"/>
        </w:rPr>
        <w:t xml:space="preserve">nr </w:t>
      </w:r>
      <w:r w:rsidRPr="00547056">
        <w:rPr>
          <w:rFonts w:ascii="Georgia" w:hAnsi="Georgia"/>
          <w:b/>
          <w:bCs/>
          <w:color w:val="000000"/>
          <w:kern w:val="0"/>
          <w:sz w:val="20"/>
          <w:szCs w:val="20"/>
          <w:lang w:val="en-US"/>
        </w:rPr>
        <w:t xml:space="preserve">1 - </w:t>
      </w:r>
      <w:r w:rsidRPr="00547056">
        <w:rPr>
          <w:rFonts w:ascii="Georgia" w:hAnsi="Georgia" w:cs="Arial"/>
          <w:b/>
          <w:bCs/>
          <w:color w:val="000000"/>
          <w:kern w:val="0"/>
          <w:sz w:val="18"/>
          <w:szCs w:val="18"/>
          <w:lang w:eastAsia="pl-PL"/>
        </w:rPr>
        <w:t>Testy kontrolne - dezynfekcja i sterylizacja parą wodną</w:t>
      </w:r>
    </w:p>
    <w:tbl>
      <w:tblPr>
        <w:tblW w:w="93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6966"/>
        <w:gridCol w:w="851"/>
        <w:gridCol w:w="1171"/>
      </w:tblGrid>
      <w:tr w:rsidR="00547056" w:rsidRPr="00547056" w14:paraId="4507DB7E" w14:textId="77777777" w:rsidTr="005055C3">
        <w:trPr>
          <w:trHeight w:val="508"/>
        </w:trPr>
        <w:tc>
          <w:tcPr>
            <w:tcW w:w="400" w:type="dxa"/>
            <w:shd w:val="clear" w:color="auto" w:fill="D9E2F3"/>
            <w:noWrap/>
            <w:vAlign w:val="center"/>
            <w:hideMark/>
          </w:tcPr>
          <w:p w14:paraId="7F252B6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
        </w:tc>
        <w:tc>
          <w:tcPr>
            <w:tcW w:w="6966" w:type="dxa"/>
            <w:shd w:val="clear" w:color="auto" w:fill="D9E2F3"/>
            <w:vAlign w:val="center"/>
            <w:hideMark/>
          </w:tcPr>
          <w:p w14:paraId="4FFE72FE"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6F8E6831"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jm</w:t>
            </w:r>
          </w:p>
        </w:tc>
        <w:tc>
          <w:tcPr>
            <w:tcW w:w="1171" w:type="dxa"/>
            <w:shd w:val="clear" w:color="auto" w:fill="D9E2F3"/>
            <w:vAlign w:val="center"/>
            <w:hideMark/>
          </w:tcPr>
          <w:p w14:paraId="45400B8C"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454793FD" w14:textId="77777777" w:rsidTr="000F0FBF">
        <w:trPr>
          <w:trHeight w:val="20"/>
        </w:trPr>
        <w:tc>
          <w:tcPr>
            <w:tcW w:w="400" w:type="dxa"/>
            <w:shd w:val="clear" w:color="auto" w:fill="auto"/>
            <w:noWrap/>
            <w:vAlign w:val="center"/>
            <w:hideMark/>
          </w:tcPr>
          <w:p w14:paraId="597C3E4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966" w:type="dxa"/>
            <w:shd w:val="clear" w:color="auto" w:fill="auto"/>
            <w:vAlign w:val="center"/>
          </w:tcPr>
          <w:p w14:paraId="0E6CF00D" w14:textId="4B1865CD" w:rsidR="00547056" w:rsidRPr="00547056" w:rsidRDefault="000F0FBF" w:rsidP="00547056">
            <w:pPr>
              <w:suppressAutoHyphens w:val="0"/>
              <w:spacing w:line="276" w:lineRule="auto"/>
              <w:textAlignment w:val="auto"/>
              <w:rPr>
                <w:rFonts w:ascii="Georgia" w:hAnsi="Georgia" w:cs="Arial"/>
                <w:color w:val="000000"/>
                <w:kern w:val="0"/>
                <w:sz w:val="18"/>
                <w:szCs w:val="18"/>
                <w:lang w:eastAsia="pl-PL"/>
              </w:rPr>
            </w:pPr>
            <w:r w:rsidRPr="000F0FBF">
              <w:rPr>
                <w:rFonts w:ascii="Georgia" w:hAnsi="Georgia" w:cs="Arial"/>
                <w:color w:val="000000"/>
                <w:kern w:val="0"/>
                <w:sz w:val="18"/>
                <w:szCs w:val="18"/>
                <w:lang w:eastAsia="pl-PL"/>
              </w:rPr>
              <w:t>Gotowe do użycia testy do wykrywania zanieczyszczeń  białkowych na powierzchniach i narzędziach chirurgicznych, narzędziach rurowych oraz endoskopowych, test nie wymaga inkubacji, wykrywa pozostałości białkowe na poziomie 1µg do 10 sekund. Opakowanie 25 sztuk.</w:t>
            </w:r>
          </w:p>
        </w:tc>
        <w:tc>
          <w:tcPr>
            <w:tcW w:w="851" w:type="dxa"/>
            <w:shd w:val="clear" w:color="auto" w:fill="auto"/>
            <w:noWrap/>
            <w:vAlign w:val="center"/>
            <w:hideMark/>
          </w:tcPr>
          <w:p w14:paraId="0441CB3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6B1CA735" w14:textId="09D82B48"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r>
      <w:tr w:rsidR="00547056" w:rsidRPr="00547056" w14:paraId="3C34BF94" w14:textId="77777777" w:rsidTr="000F0FBF">
        <w:trPr>
          <w:trHeight w:val="20"/>
        </w:trPr>
        <w:tc>
          <w:tcPr>
            <w:tcW w:w="400" w:type="dxa"/>
            <w:shd w:val="clear" w:color="auto" w:fill="auto"/>
            <w:noWrap/>
            <w:vAlign w:val="center"/>
            <w:hideMark/>
          </w:tcPr>
          <w:p w14:paraId="660534F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966" w:type="dxa"/>
            <w:shd w:val="clear" w:color="auto" w:fill="auto"/>
            <w:vAlign w:val="center"/>
          </w:tcPr>
          <w:p w14:paraId="70CCC7D5" w14:textId="648B6A17"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 xml:space="preserve">Test emulacyjny (wskaźnik paskowy)  do sterylizacji parą wodną 134st./7 minut, 121st.20 minut w opakowaniach, odpowiadający typowi 6 według ISO 11140-1 </w:t>
            </w:r>
            <w:r w:rsidR="00EE11EC">
              <w:rPr>
                <w:rFonts w:ascii="Georgia" w:hAnsi="Georgia" w:cs="Arial"/>
                <w:color w:val="000000"/>
                <w:kern w:val="0"/>
                <w:sz w:val="18"/>
                <w:szCs w:val="18"/>
                <w:lang w:eastAsia="pl-PL"/>
              </w:rPr>
              <w:t>lub równoważne</w:t>
            </w:r>
            <w:r w:rsidRPr="00CF572A">
              <w:rPr>
                <w:rFonts w:ascii="Georgia" w:hAnsi="Georgia" w:cs="Arial"/>
                <w:color w:val="000000"/>
                <w:kern w:val="0"/>
                <w:sz w:val="18"/>
                <w:szCs w:val="18"/>
                <w:lang w:eastAsia="pl-PL"/>
              </w:rPr>
              <w:t xml:space="preserve"> po 100 sztuk.</w:t>
            </w:r>
          </w:p>
        </w:tc>
        <w:tc>
          <w:tcPr>
            <w:tcW w:w="851" w:type="dxa"/>
            <w:shd w:val="clear" w:color="auto" w:fill="auto"/>
            <w:noWrap/>
            <w:vAlign w:val="center"/>
            <w:hideMark/>
          </w:tcPr>
          <w:p w14:paraId="7B1B1EC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A77AD00" w14:textId="4B3A462C"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4</w:t>
            </w:r>
            <w:r w:rsidR="00547056" w:rsidRPr="00547056">
              <w:rPr>
                <w:rFonts w:ascii="Georgia" w:hAnsi="Georgia" w:cs="Arial"/>
                <w:color w:val="000000"/>
                <w:kern w:val="0"/>
                <w:sz w:val="18"/>
                <w:szCs w:val="18"/>
                <w:lang w:eastAsia="pl-PL"/>
              </w:rPr>
              <w:t>0</w:t>
            </w:r>
          </w:p>
        </w:tc>
      </w:tr>
      <w:tr w:rsidR="00547056" w:rsidRPr="00547056" w14:paraId="0685D825" w14:textId="77777777" w:rsidTr="000F0FBF">
        <w:trPr>
          <w:trHeight w:val="20"/>
        </w:trPr>
        <w:tc>
          <w:tcPr>
            <w:tcW w:w="400" w:type="dxa"/>
            <w:shd w:val="clear" w:color="auto" w:fill="auto"/>
            <w:noWrap/>
            <w:vAlign w:val="center"/>
            <w:hideMark/>
          </w:tcPr>
          <w:p w14:paraId="4EA65DC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966" w:type="dxa"/>
            <w:shd w:val="clear" w:color="auto" w:fill="auto"/>
            <w:vAlign w:val="center"/>
          </w:tcPr>
          <w:p w14:paraId="5F690418" w14:textId="0FC8C633"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Koperty dokumentacyjne przystosowane do etykiet  i wskaźników używanych w kontroli procesu sterylizacji, każda koperta posiada łącznie 12 pól informacyjnych na dwóch stronach  - w opakowaniach po 100 szt.</w:t>
            </w:r>
          </w:p>
        </w:tc>
        <w:tc>
          <w:tcPr>
            <w:tcW w:w="851" w:type="dxa"/>
            <w:shd w:val="clear" w:color="auto" w:fill="auto"/>
            <w:noWrap/>
            <w:vAlign w:val="center"/>
            <w:hideMark/>
          </w:tcPr>
          <w:p w14:paraId="5ACEF44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07DD5F4"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r>
      <w:tr w:rsidR="00547056" w:rsidRPr="00547056" w14:paraId="7CC3D510" w14:textId="77777777" w:rsidTr="000F0FBF">
        <w:trPr>
          <w:trHeight w:val="20"/>
        </w:trPr>
        <w:tc>
          <w:tcPr>
            <w:tcW w:w="400" w:type="dxa"/>
            <w:shd w:val="clear" w:color="auto" w:fill="auto"/>
            <w:noWrap/>
            <w:vAlign w:val="center"/>
            <w:hideMark/>
          </w:tcPr>
          <w:p w14:paraId="57C1C98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c>
          <w:tcPr>
            <w:tcW w:w="6966" w:type="dxa"/>
            <w:shd w:val="clear" w:color="auto" w:fill="auto"/>
            <w:vAlign w:val="center"/>
          </w:tcPr>
          <w:p w14:paraId="405C06F8" w14:textId="74DF8DBA"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Marker wodny do pisania po taśmie - w opakowaniach po 10 szt.</w:t>
            </w:r>
          </w:p>
        </w:tc>
        <w:tc>
          <w:tcPr>
            <w:tcW w:w="851" w:type="dxa"/>
            <w:shd w:val="clear" w:color="auto" w:fill="auto"/>
            <w:noWrap/>
            <w:vAlign w:val="center"/>
            <w:hideMark/>
          </w:tcPr>
          <w:p w14:paraId="25843F46"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D7C1879"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r>
      <w:tr w:rsidR="00547056" w:rsidRPr="00547056" w14:paraId="1D764D9F" w14:textId="77777777" w:rsidTr="000F0FBF">
        <w:trPr>
          <w:trHeight w:val="20"/>
        </w:trPr>
        <w:tc>
          <w:tcPr>
            <w:tcW w:w="400" w:type="dxa"/>
            <w:shd w:val="clear" w:color="auto" w:fill="auto"/>
            <w:noWrap/>
            <w:vAlign w:val="center"/>
            <w:hideMark/>
          </w:tcPr>
          <w:p w14:paraId="7FD1B15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5</w:t>
            </w:r>
          </w:p>
        </w:tc>
        <w:tc>
          <w:tcPr>
            <w:tcW w:w="6966" w:type="dxa"/>
            <w:shd w:val="clear" w:color="auto" w:fill="auto"/>
            <w:vAlign w:val="center"/>
          </w:tcPr>
          <w:p w14:paraId="2A8DFBA7" w14:textId="0710BE3E"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Uchwyt wielokrotnego użytku, wykonany ze stali nierdzewnej, do utrzymania arkusza testowego wskaźnika kontroli mycia mechanicznego, umożliwiający kontrolę procesu mycia z czterech różnych kierunków. Uchwyt w postaci otwieranego klipsa nie uszkadzający substancji testowej .</w:t>
            </w:r>
          </w:p>
        </w:tc>
        <w:tc>
          <w:tcPr>
            <w:tcW w:w="851" w:type="dxa"/>
            <w:shd w:val="clear" w:color="auto" w:fill="auto"/>
            <w:noWrap/>
            <w:vAlign w:val="center"/>
            <w:hideMark/>
          </w:tcPr>
          <w:p w14:paraId="23FBF86E"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szt</w:t>
            </w:r>
          </w:p>
        </w:tc>
        <w:tc>
          <w:tcPr>
            <w:tcW w:w="1171" w:type="dxa"/>
            <w:shd w:val="clear" w:color="auto" w:fill="auto"/>
            <w:noWrap/>
            <w:vAlign w:val="center"/>
            <w:hideMark/>
          </w:tcPr>
          <w:p w14:paraId="147667BC" w14:textId="2CFEB80D"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547056" w:rsidRPr="00547056" w14:paraId="5A8A84C1" w14:textId="77777777" w:rsidTr="000F0FBF">
        <w:trPr>
          <w:trHeight w:val="20"/>
        </w:trPr>
        <w:tc>
          <w:tcPr>
            <w:tcW w:w="400" w:type="dxa"/>
            <w:shd w:val="clear" w:color="auto" w:fill="auto"/>
            <w:noWrap/>
            <w:vAlign w:val="center"/>
            <w:hideMark/>
          </w:tcPr>
          <w:p w14:paraId="5E8C9AB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6</w:t>
            </w:r>
          </w:p>
        </w:tc>
        <w:tc>
          <w:tcPr>
            <w:tcW w:w="6966" w:type="dxa"/>
            <w:shd w:val="clear" w:color="auto" w:fill="auto"/>
            <w:vAlign w:val="center"/>
          </w:tcPr>
          <w:p w14:paraId="5317282E" w14:textId="0361BE90"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Niezawierający niebezpiecznych substancji toksycznych test zwalniania wsadu z samoprzylepnym wskaźnikiem  do kontroli skuteczności procesu sterylizacji parowej o parametrach ustalonych134ºC/7 min. i 121ºC/20 min., wskaźnik w technologii klasy 6 w opakowaniach: 400 szt. + przyrząd PCD. Przyrząd w całości wykonany z tworzywa sztucznego klasy medycznej składający się z korpusu, rurki o długości 1,5 m i średnicy 2 mm oraz przeźroczystej nakrętki umożliwiającej sprawdzenie czy wskaźnik znajduje się w środku bez rozkręcania przyrządu. Na wskaźniku wyraźnie nadrukowany kolor referencyjny przebarwienia.</w:t>
            </w:r>
          </w:p>
        </w:tc>
        <w:tc>
          <w:tcPr>
            <w:tcW w:w="851" w:type="dxa"/>
            <w:shd w:val="clear" w:color="auto" w:fill="auto"/>
            <w:noWrap/>
            <w:vAlign w:val="center"/>
            <w:hideMark/>
          </w:tcPr>
          <w:p w14:paraId="3A6D492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0D9CFC5F"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r>
      <w:tr w:rsidR="00547056" w:rsidRPr="00547056" w14:paraId="7C513548" w14:textId="77777777" w:rsidTr="000F0FBF">
        <w:trPr>
          <w:trHeight w:val="20"/>
        </w:trPr>
        <w:tc>
          <w:tcPr>
            <w:tcW w:w="400" w:type="dxa"/>
            <w:shd w:val="clear" w:color="auto" w:fill="auto"/>
            <w:noWrap/>
            <w:vAlign w:val="center"/>
            <w:hideMark/>
          </w:tcPr>
          <w:p w14:paraId="0F13BB74"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7</w:t>
            </w:r>
          </w:p>
        </w:tc>
        <w:tc>
          <w:tcPr>
            <w:tcW w:w="6966" w:type="dxa"/>
            <w:shd w:val="clear" w:color="auto" w:fill="auto"/>
            <w:vAlign w:val="center"/>
          </w:tcPr>
          <w:p w14:paraId="030B14BB" w14:textId="6554D616"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Taśma neutralna bez wskaźnika (szt=24-25 mmx50mb)</w:t>
            </w:r>
          </w:p>
        </w:tc>
        <w:tc>
          <w:tcPr>
            <w:tcW w:w="851" w:type="dxa"/>
            <w:shd w:val="clear" w:color="auto" w:fill="auto"/>
            <w:noWrap/>
            <w:vAlign w:val="center"/>
            <w:hideMark/>
          </w:tcPr>
          <w:p w14:paraId="5B26F744"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szt</w:t>
            </w:r>
          </w:p>
        </w:tc>
        <w:tc>
          <w:tcPr>
            <w:tcW w:w="1171" w:type="dxa"/>
            <w:shd w:val="clear" w:color="auto" w:fill="auto"/>
            <w:noWrap/>
            <w:vAlign w:val="center"/>
            <w:hideMark/>
          </w:tcPr>
          <w:p w14:paraId="00E8C16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150</w:t>
            </w:r>
          </w:p>
        </w:tc>
      </w:tr>
      <w:tr w:rsidR="00547056" w:rsidRPr="00547056" w14:paraId="28A7C608" w14:textId="77777777" w:rsidTr="000F0FBF">
        <w:trPr>
          <w:trHeight w:val="20"/>
        </w:trPr>
        <w:tc>
          <w:tcPr>
            <w:tcW w:w="400" w:type="dxa"/>
            <w:shd w:val="clear" w:color="auto" w:fill="auto"/>
            <w:noWrap/>
            <w:vAlign w:val="center"/>
            <w:hideMark/>
          </w:tcPr>
          <w:p w14:paraId="5275FE5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8</w:t>
            </w:r>
          </w:p>
        </w:tc>
        <w:tc>
          <w:tcPr>
            <w:tcW w:w="6966" w:type="dxa"/>
            <w:shd w:val="clear" w:color="auto" w:fill="auto"/>
            <w:vAlign w:val="center"/>
          </w:tcPr>
          <w:p w14:paraId="13AA7C37" w14:textId="6BDD894C"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Bezołowiowa taśma ze wskaźnikiem procesu sterylizacji parowej (szt=18-19mmx50mb),Zmiana zabarwienia jednoznaczna i łatwa w interpretacji.</w:t>
            </w:r>
          </w:p>
        </w:tc>
        <w:tc>
          <w:tcPr>
            <w:tcW w:w="851" w:type="dxa"/>
            <w:shd w:val="clear" w:color="auto" w:fill="auto"/>
            <w:noWrap/>
            <w:vAlign w:val="center"/>
            <w:hideMark/>
          </w:tcPr>
          <w:p w14:paraId="0E6BF71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szt</w:t>
            </w:r>
          </w:p>
        </w:tc>
        <w:tc>
          <w:tcPr>
            <w:tcW w:w="1171" w:type="dxa"/>
            <w:shd w:val="clear" w:color="auto" w:fill="auto"/>
            <w:noWrap/>
            <w:vAlign w:val="center"/>
            <w:hideMark/>
          </w:tcPr>
          <w:p w14:paraId="5EF2EE2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25</w:t>
            </w:r>
          </w:p>
        </w:tc>
      </w:tr>
      <w:tr w:rsidR="00547056" w:rsidRPr="00547056" w14:paraId="674EA88A" w14:textId="77777777" w:rsidTr="005055C3">
        <w:trPr>
          <w:trHeight w:val="20"/>
        </w:trPr>
        <w:tc>
          <w:tcPr>
            <w:tcW w:w="400" w:type="dxa"/>
            <w:shd w:val="clear" w:color="auto" w:fill="auto"/>
            <w:noWrap/>
            <w:vAlign w:val="center"/>
            <w:hideMark/>
          </w:tcPr>
          <w:p w14:paraId="4764F5A6"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9</w:t>
            </w:r>
          </w:p>
        </w:tc>
        <w:tc>
          <w:tcPr>
            <w:tcW w:w="6966" w:type="dxa"/>
            <w:shd w:val="clear" w:color="auto" w:fill="auto"/>
            <w:vAlign w:val="center"/>
          </w:tcPr>
          <w:p w14:paraId="0730CBDB" w14:textId="204E76D4"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Test do kontroli sterylizatora typu Bowie&amp;Dick typ 2 wg PN-EN ISO 11140</w:t>
            </w:r>
            <w:r w:rsidR="00EE11EC">
              <w:rPr>
                <w:rFonts w:ascii="Georgia" w:hAnsi="Georgia" w:cs="Arial"/>
                <w:color w:val="000000"/>
                <w:kern w:val="0"/>
                <w:sz w:val="18"/>
                <w:szCs w:val="18"/>
                <w:lang w:eastAsia="pl-PL"/>
              </w:rPr>
              <w:t xml:space="preserve"> lub równoważne</w:t>
            </w:r>
            <w:r w:rsidRPr="00CF572A">
              <w:rPr>
                <w:rFonts w:ascii="Georgia" w:hAnsi="Georgia" w:cs="Arial"/>
                <w:color w:val="000000"/>
                <w:kern w:val="0"/>
                <w:sz w:val="18"/>
                <w:szCs w:val="18"/>
                <w:lang w:eastAsia="pl-PL"/>
              </w:rPr>
              <w:t>, kontrolujący penetrację pary oraz usuwanie powietrza, symulacja ładunku porowatego i rurowego. Test składa si</w:t>
            </w:r>
            <w:r w:rsidR="002C264C">
              <w:rPr>
                <w:rFonts w:ascii="Georgia" w:hAnsi="Georgia" w:cs="Arial"/>
                <w:color w:val="000000"/>
                <w:kern w:val="0"/>
                <w:sz w:val="18"/>
                <w:szCs w:val="18"/>
                <w:lang w:eastAsia="pl-PL"/>
              </w:rPr>
              <w:t>ę</w:t>
            </w:r>
            <w:r w:rsidRPr="00CF572A">
              <w:rPr>
                <w:rFonts w:ascii="Georgia" w:hAnsi="Georgia" w:cs="Arial"/>
                <w:color w:val="000000"/>
                <w:kern w:val="0"/>
                <w:sz w:val="18"/>
                <w:szCs w:val="18"/>
                <w:lang w:eastAsia="pl-PL"/>
              </w:rPr>
              <w:t xml:space="preserve"> z dwuelementowej kapsuły - jedna część wykonana z tworzywa sztucznego klasy medycznej z wyżłobieniem symulującym ładunek rurowy, druga z porowatego metalu - oraz z niezawierającego niebezpiecznych substancji toksycznych samoprzylepnego wskaźnika  dostosowanego do parametrów 134ºC/3,5 min. Konstrukcja kapsuły umożliwia stosowanie testu bez żadnych dodatkowych elementów jak np. odwrócony kosz, taca itp. Kontrastowa  zmiana koloru wskaźnika z żółtego na granatowy/ciemnoniebieski. .Ze względu na prowadzoną dokumentacje rozmiar testu nie większy niż 2 cm na 1 cm. Poświadczony aktualnym dokumentem  producenta brak zawartości niebezpiecznych substancji toksycznych. Każde opakowanie zawiera 400 wskaźników i przyrząd PCD. Produkt zarejestrowany jako wyrób medyczny, oznaczenie CE na każdym opakowaniu.</w:t>
            </w:r>
          </w:p>
        </w:tc>
        <w:tc>
          <w:tcPr>
            <w:tcW w:w="851" w:type="dxa"/>
            <w:shd w:val="clear" w:color="auto" w:fill="auto"/>
            <w:noWrap/>
            <w:vAlign w:val="center"/>
            <w:hideMark/>
          </w:tcPr>
          <w:p w14:paraId="76094F4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E330B8A"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5560DB9C" w14:textId="77777777" w:rsidTr="000F0FBF">
        <w:trPr>
          <w:trHeight w:val="20"/>
        </w:trPr>
        <w:tc>
          <w:tcPr>
            <w:tcW w:w="400" w:type="dxa"/>
            <w:shd w:val="clear" w:color="auto" w:fill="auto"/>
            <w:noWrap/>
            <w:vAlign w:val="center"/>
            <w:hideMark/>
          </w:tcPr>
          <w:p w14:paraId="4FA49631"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10</w:t>
            </w:r>
          </w:p>
        </w:tc>
        <w:tc>
          <w:tcPr>
            <w:tcW w:w="6966" w:type="dxa"/>
            <w:shd w:val="clear" w:color="auto" w:fill="auto"/>
            <w:vAlign w:val="center"/>
          </w:tcPr>
          <w:p w14:paraId="5AFAD796"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Test dezynfekcji termicznej</w:t>
            </w:r>
          </w:p>
          <w:p w14:paraId="642D8296"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Wskaźnik weryfikujący cykl do kontroli procesu maszynowej</w:t>
            </w:r>
          </w:p>
          <w:p w14:paraId="40F7A050" w14:textId="52C7F263"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dezynfekcji termicznej, typu 6, z nadrukiem typu testu na każdym pasku,</w:t>
            </w:r>
            <w:r w:rsidR="00EE11EC">
              <w:rPr>
                <w:rFonts w:ascii="Georgia" w:hAnsi="Georgia" w:cs="Arial"/>
                <w:color w:val="000000"/>
                <w:kern w:val="0"/>
                <w:sz w:val="18"/>
                <w:szCs w:val="18"/>
                <w:lang w:eastAsia="pl-PL"/>
              </w:rPr>
              <w:t xml:space="preserve"> </w:t>
            </w:r>
            <w:r w:rsidRPr="00CF572A">
              <w:rPr>
                <w:rFonts w:ascii="Georgia" w:hAnsi="Georgia" w:cs="Arial"/>
                <w:color w:val="000000"/>
                <w:kern w:val="0"/>
                <w:sz w:val="18"/>
                <w:szCs w:val="18"/>
                <w:lang w:eastAsia="pl-PL"/>
              </w:rPr>
              <w:t>służący do wykazania czy dezynfekowany</w:t>
            </w:r>
          </w:p>
          <w:p w14:paraId="76CE0582"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sprzęt był poddany działaniu medium o temp. 90 o C przez 5</w:t>
            </w:r>
          </w:p>
          <w:p w14:paraId="7822AA64" w14:textId="58B6545F" w:rsidR="00547056" w:rsidRPr="00547056"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min.j (op=100szt.)</w:t>
            </w:r>
          </w:p>
        </w:tc>
        <w:tc>
          <w:tcPr>
            <w:tcW w:w="851" w:type="dxa"/>
            <w:shd w:val="clear" w:color="auto" w:fill="auto"/>
            <w:noWrap/>
            <w:vAlign w:val="center"/>
            <w:hideMark/>
          </w:tcPr>
          <w:p w14:paraId="64EFC14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CD7944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20</w:t>
            </w:r>
          </w:p>
        </w:tc>
      </w:tr>
      <w:tr w:rsidR="00547056" w:rsidRPr="00547056" w14:paraId="02AAC4B9" w14:textId="77777777" w:rsidTr="000F0FBF">
        <w:trPr>
          <w:trHeight w:val="20"/>
        </w:trPr>
        <w:tc>
          <w:tcPr>
            <w:tcW w:w="400" w:type="dxa"/>
            <w:shd w:val="clear" w:color="auto" w:fill="auto"/>
            <w:noWrap/>
            <w:vAlign w:val="center"/>
            <w:hideMark/>
          </w:tcPr>
          <w:p w14:paraId="7FD5CBC1"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11</w:t>
            </w:r>
          </w:p>
        </w:tc>
        <w:tc>
          <w:tcPr>
            <w:tcW w:w="6966" w:type="dxa"/>
            <w:shd w:val="clear" w:color="auto" w:fill="auto"/>
            <w:vAlign w:val="center"/>
          </w:tcPr>
          <w:p w14:paraId="266579CE"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Test skuteczności mycia (op = 100 szt.)</w:t>
            </w:r>
          </w:p>
          <w:p w14:paraId="1DFEA49C"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Wskaźnik w postaci arkusza z substancją testową zgodną</w:t>
            </w:r>
          </w:p>
          <w:p w14:paraId="47F6B462" w14:textId="057D89CB" w:rsidR="00547056" w:rsidRPr="00547056" w:rsidRDefault="00CF572A" w:rsidP="00EE11EC">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z normą EN ISO 15883-5</w:t>
            </w:r>
            <w:r w:rsidR="00EE11EC">
              <w:rPr>
                <w:rFonts w:ascii="Georgia" w:hAnsi="Georgia" w:cs="Arial"/>
                <w:color w:val="000000"/>
                <w:kern w:val="0"/>
                <w:sz w:val="18"/>
                <w:szCs w:val="18"/>
                <w:lang w:eastAsia="pl-PL"/>
              </w:rPr>
              <w:t xml:space="preserve"> lub równoważne</w:t>
            </w:r>
            <w:r w:rsidRPr="00CF572A">
              <w:rPr>
                <w:rFonts w:ascii="Georgia" w:hAnsi="Georgia" w:cs="Arial"/>
                <w:color w:val="000000"/>
                <w:kern w:val="0"/>
                <w:sz w:val="18"/>
                <w:szCs w:val="18"/>
                <w:lang w:eastAsia="pl-PL"/>
              </w:rPr>
              <w:t>, naniesioną w sposób warstwowy oraz nierównomierny, do zastosowania w przyrządzie</w:t>
            </w:r>
            <w:r w:rsidR="00EE11EC">
              <w:rPr>
                <w:rFonts w:ascii="Georgia" w:hAnsi="Georgia" w:cs="Arial"/>
                <w:color w:val="000000"/>
                <w:kern w:val="0"/>
                <w:sz w:val="18"/>
                <w:szCs w:val="18"/>
                <w:lang w:eastAsia="pl-PL"/>
              </w:rPr>
              <w:t xml:space="preserve"> </w:t>
            </w:r>
            <w:r w:rsidRPr="00CF572A">
              <w:rPr>
                <w:rFonts w:ascii="Georgia" w:hAnsi="Georgia" w:cs="Arial"/>
                <w:color w:val="000000"/>
                <w:kern w:val="0"/>
                <w:sz w:val="18"/>
                <w:szCs w:val="18"/>
                <w:lang w:eastAsia="pl-PL"/>
              </w:rPr>
              <w:t>zapewniającym kontrolę procesu mycia, co najmniej w 2-ch</w:t>
            </w:r>
            <w:r w:rsidR="00EE11EC">
              <w:rPr>
                <w:rFonts w:ascii="Georgia" w:hAnsi="Georgia" w:cs="Arial"/>
                <w:color w:val="000000"/>
                <w:kern w:val="0"/>
                <w:sz w:val="18"/>
                <w:szCs w:val="18"/>
                <w:lang w:eastAsia="pl-PL"/>
              </w:rPr>
              <w:t xml:space="preserve"> </w:t>
            </w:r>
            <w:r w:rsidRPr="00CF572A">
              <w:rPr>
                <w:rFonts w:ascii="Georgia" w:hAnsi="Georgia" w:cs="Arial"/>
                <w:color w:val="000000"/>
                <w:kern w:val="0"/>
                <w:sz w:val="18"/>
                <w:szCs w:val="18"/>
                <w:lang w:eastAsia="pl-PL"/>
              </w:rPr>
              <w:t>płaszczyznach.</w:t>
            </w:r>
          </w:p>
        </w:tc>
        <w:tc>
          <w:tcPr>
            <w:tcW w:w="851" w:type="dxa"/>
            <w:shd w:val="clear" w:color="auto" w:fill="auto"/>
            <w:noWrap/>
            <w:vAlign w:val="center"/>
            <w:hideMark/>
          </w:tcPr>
          <w:p w14:paraId="5E72E47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78B2E93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100</w:t>
            </w:r>
          </w:p>
        </w:tc>
      </w:tr>
      <w:tr w:rsidR="00547056" w:rsidRPr="00547056" w14:paraId="6622B598" w14:textId="77777777" w:rsidTr="000F0FBF">
        <w:trPr>
          <w:trHeight w:val="20"/>
        </w:trPr>
        <w:tc>
          <w:tcPr>
            <w:tcW w:w="400" w:type="dxa"/>
            <w:shd w:val="clear" w:color="auto" w:fill="auto"/>
            <w:noWrap/>
            <w:vAlign w:val="center"/>
            <w:hideMark/>
          </w:tcPr>
          <w:p w14:paraId="6C498E8C" w14:textId="4AF7619D"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300D4F" w:rsidRPr="00CF572A">
              <w:rPr>
                <w:rFonts w:ascii="Georgia" w:hAnsi="Georgia" w:cs="Arial"/>
                <w:color w:val="000000"/>
                <w:kern w:val="0"/>
                <w:sz w:val="18"/>
                <w:szCs w:val="18"/>
                <w:lang w:eastAsia="pl-PL"/>
              </w:rPr>
              <w:t>2</w:t>
            </w:r>
          </w:p>
        </w:tc>
        <w:tc>
          <w:tcPr>
            <w:tcW w:w="6966" w:type="dxa"/>
            <w:shd w:val="clear" w:color="auto" w:fill="auto"/>
            <w:vAlign w:val="center"/>
          </w:tcPr>
          <w:p w14:paraId="5CEE8A8B" w14:textId="4E0D25A7"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Plomba do kontenerów bez wskaźnika procesu sterylizacji w opakowaniu po 100sztuk</w:t>
            </w:r>
          </w:p>
        </w:tc>
        <w:tc>
          <w:tcPr>
            <w:tcW w:w="851" w:type="dxa"/>
            <w:shd w:val="clear" w:color="auto" w:fill="auto"/>
            <w:noWrap/>
            <w:vAlign w:val="center"/>
            <w:hideMark/>
          </w:tcPr>
          <w:p w14:paraId="4645E6D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02B49E1F" w14:textId="4595F57D"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547056" w:rsidRPr="00547056" w14:paraId="04D7A1A5" w14:textId="77777777" w:rsidTr="000F0FBF">
        <w:trPr>
          <w:trHeight w:val="20"/>
        </w:trPr>
        <w:tc>
          <w:tcPr>
            <w:tcW w:w="400" w:type="dxa"/>
            <w:shd w:val="clear" w:color="auto" w:fill="auto"/>
            <w:noWrap/>
            <w:vAlign w:val="center"/>
            <w:hideMark/>
          </w:tcPr>
          <w:p w14:paraId="5C9D7A1C" w14:textId="4B2ED132"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300D4F" w:rsidRPr="00CF572A">
              <w:rPr>
                <w:rFonts w:ascii="Georgia" w:hAnsi="Georgia" w:cs="Arial"/>
                <w:color w:val="000000"/>
                <w:kern w:val="0"/>
                <w:sz w:val="18"/>
                <w:szCs w:val="18"/>
                <w:lang w:eastAsia="pl-PL"/>
              </w:rPr>
              <w:t>3</w:t>
            </w:r>
          </w:p>
        </w:tc>
        <w:tc>
          <w:tcPr>
            <w:tcW w:w="6966" w:type="dxa"/>
            <w:shd w:val="clear" w:color="auto" w:fill="auto"/>
            <w:vAlign w:val="center"/>
          </w:tcPr>
          <w:p w14:paraId="2062789D" w14:textId="09792D0B" w:rsidR="00547056" w:rsidRPr="00547056" w:rsidRDefault="00CF572A" w:rsidP="00332526">
            <w:pPr>
              <w:suppressAutoHyphens w:val="0"/>
              <w:spacing w:line="276" w:lineRule="auto"/>
              <w:jc w:val="both"/>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Niebieski szczelnie zamykany pojemnik transportowy wykonany ze 100% polipropylenu, zapewniający bezpieczny transport czystych narzędzi . Pojemność 49 litrów , wymiary zewnętrzne: 600 x 400 x 330 mm; wewnętrzne  458 x 318 x 311mm. Wytrzymała pokrywa wykonana z tego samego materiału co cały pojemnik, umożliwiająca piętrowe układanie pojemników. Pojemniki wytrzymują proces dezynfekcji termicznej w myjni - dezynfektorze w temp. do 95 stopni C</w:t>
            </w:r>
          </w:p>
        </w:tc>
        <w:tc>
          <w:tcPr>
            <w:tcW w:w="851" w:type="dxa"/>
            <w:shd w:val="clear" w:color="auto" w:fill="auto"/>
            <w:noWrap/>
            <w:vAlign w:val="center"/>
            <w:hideMark/>
          </w:tcPr>
          <w:p w14:paraId="7CB9DCD9"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szt</w:t>
            </w:r>
          </w:p>
        </w:tc>
        <w:tc>
          <w:tcPr>
            <w:tcW w:w="1171" w:type="dxa"/>
            <w:shd w:val="clear" w:color="auto" w:fill="auto"/>
            <w:noWrap/>
            <w:vAlign w:val="center"/>
            <w:hideMark/>
          </w:tcPr>
          <w:p w14:paraId="015A6B6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r>
      <w:tr w:rsidR="00300D4F" w:rsidRPr="00547056" w14:paraId="7C8C053A" w14:textId="77777777" w:rsidTr="005055C3">
        <w:trPr>
          <w:trHeight w:val="20"/>
        </w:trPr>
        <w:tc>
          <w:tcPr>
            <w:tcW w:w="400" w:type="dxa"/>
            <w:shd w:val="clear" w:color="auto" w:fill="auto"/>
            <w:noWrap/>
            <w:vAlign w:val="center"/>
          </w:tcPr>
          <w:p w14:paraId="1A01F4B7" w14:textId="0CC8E13C" w:rsidR="00300D4F" w:rsidRPr="00CF572A"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14</w:t>
            </w:r>
          </w:p>
        </w:tc>
        <w:tc>
          <w:tcPr>
            <w:tcW w:w="6966" w:type="dxa"/>
            <w:shd w:val="clear" w:color="auto" w:fill="auto"/>
            <w:vAlign w:val="center"/>
          </w:tcPr>
          <w:p w14:paraId="5815DACF" w14:textId="6D174378" w:rsidR="00300D4F" w:rsidRPr="00547056" w:rsidRDefault="00CF572A" w:rsidP="00332526">
            <w:pPr>
              <w:suppressAutoHyphens w:val="0"/>
              <w:spacing w:line="276" w:lineRule="auto"/>
              <w:jc w:val="both"/>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Niebieski szczelnie zamykany pojemnik transportowy wykonany ze 100% polipropylenu, zapewniający bezpieczny transport czystych narzędzi . Pojemność 16 litrów , wymiary zewnętrzne: 400 x 300 x 220 mm; wewnętrzne  287 x 232x 200mm. Wytrzymała pokrywa wykonana z tego samego materiału co cały pojemnik, umożliwiająca piętrowe układanie pojemników. Pojemniki wytrzymują proces dezynfekcji termicznej w myjni - dezynfektorze w temp. do 95 stopni C</w:t>
            </w:r>
          </w:p>
        </w:tc>
        <w:tc>
          <w:tcPr>
            <w:tcW w:w="851" w:type="dxa"/>
            <w:shd w:val="clear" w:color="auto" w:fill="auto"/>
            <w:noWrap/>
            <w:vAlign w:val="center"/>
          </w:tcPr>
          <w:p w14:paraId="5978183B" w14:textId="0CD9A96B" w:rsidR="00300D4F"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71" w:type="dxa"/>
            <w:shd w:val="clear" w:color="auto" w:fill="auto"/>
            <w:noWrap/>
            <w:vAlign w:val="center"/>
          </w:tcPr>
          <w:p w14:paraId="6F4671E3" w14:textId="1AB24743" w:rsidR="00300D4F"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15</w:t>
            </w:r>
          </w:p>
        </w:tc>
      </w:tr>
      <w:tr w:rsidR="00547056" w:rsidRPr="00547056" w14:paraId="149B69BF" w14:textId="77777777" w:rsidTr="000F0FBF">
        <w:trPr>
          <w:trHeight w:val="20"/>
        </w:trPr>
        <w:tc>
          <w:tcPr>
            <w:tcW w:w="400" w:type="dxa"/>
            <w:shd w:val="clear" w:color="auto" w:fill="auto"/>
            <w:noWrap/>
            <w:vAlign w:val="center"/>
            <w:hideMark/>
          </w:tcPr>
          <w:p w14:paraId="5F60EC24"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15</w:t>
            </w:r>
          </w:p>
        </w:tc>
        <w:tc>
          <w:tcPr>
            <w:tcW w:w="6966" w:type="dxa"/>
            <w:shd w:val="clear" w:color="auto" w:fill="auto"/>
            <w:vAlign w:val="center"/>
          </w:tcPr>
          <w:p w14:paraId="24500511" w14:textId="3EE97495"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Polietylenowe torby transportowe - 385x490 mm</w:t>
            </w:r>
          </w:p>
        </w:tc>
        <w:tc>
          <w:tcPr>
            <w:tcW w:w="851" w:type="dxa"/>
            <w:shd w:val="clear" w:color="auto" w:fill="auto"/>
            <w:noWrap/>
            <w:vAlign w:val="center"/>
            <w:hideMark/>
          </w:tcPr>
          <w:p w14:paraId="2CDF2B8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089699EA"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33DB9380" w14:textId="77777777" w:rsidTr="000F0FBF">
        <w:trPr>
          <w:trHeight w:val="20"/>
        </w:trPr>
        <w:tc>
          <w:tcPr>
            <w:tcW w:w="400" w:type="dxa"/>
            <w:shd w:val="clear" w:color="auto" w:fill="auto"/>
            <w:noWrap/>
            <w:vAlign w:val="center"/>
            <w:hideMark/>
          </w:tcPr>
          <w:p w14:paraId="29347FA8"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16</w:t>
            </w:r>
          </w:p>
        </w:tc>
        <w:tc>
          <w:tcPr>
            <w:tcW w:w="6966" w:type="dxa"/>
            <w:shd w:val="clear" w:color="auto" w:fill="auto"/>
            <w:vAlign w:val="center"/>
          </w:tcPr>
          <w:p w14:paraId="5E121D81" w14:textId="10435686"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Polietylenowe torby transportowe - 585 x 765 mm</w:t>
            </w:r>
          </w:p>
        </w:tc>
        <w:tc>
          <w:tcPr>
            <w:tcW w:w="851" w:type="dxa"/>
            <w:shd w:val="clear" w:color="auto" w:fill="auto"/>
            <w:noWrap/>
            <w:vAlign w:val="center"/>
            <w:hideMark/>
          </w:tcPr>
          <w:p w14:paraId="7802D70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1FFFD00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2087C72D" w14:textId="77777777" w:rsidTr="000F0FBF">
        <w:trPr>
          <w:trHeight w:val="20"/>
        </w:trPr>
        <w:tc>
          <w:tcPr>
            <w:tcW w:w="400" w:type="dxa"/>
            <w:shd w:val="clear" w:color="auto" w:fill="auto"/>
            <w:noWrap/>
            <w:vAlign w:val="center"/>
            <w:hideMark/>
          </w:tcPr>
          <w:p w14:paraId="24036446" w14:textId="617F78F9"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300D4F" w:rsidRPr="00CF572A">
              <w:rPr>
                <w:rFonts w:ascii="Georgia" w:hAnsi="Georgia" w:cs="Arial"/>
                <w:color w:val="000000"/>
                <w:kern w:val="0"/>
                <w:sz w:val="18"/>
                <w:szCs w:val="18"/>
                <w:lang w:eastAsia="pl-PL"/>
              </w:rPr>
              <w:t>7</w:t>
            </w:r>
          </w:p>
        </w:tc>
        <w:tc>
          <w:tcPr>
            <w:tcW w:w="6966" w:type="dxa"/>
            <w:shd w:val="clear" w:color="auto" w:fill="auto"/>
            <w:vAlign w:val="center"/>
          </w:tcPr>
          <w:p w14:paraId="312A8608" w14:textId="1706993B"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Jednorazowe osłonki zabezpieczające ostrza narzędzi przeźroczyste szer. 15 mm</w:t>
            </w:r>
          </w:p>
        </w:tc>
        <w:tc>
          <w:tcPr>
            <w:tcW w:w="851" w:type="dxa"/>
            <w:shd w:val="clear" w:color="auto" w:fill="auto"/>
            <w:noWrap/>
            <w:vAlign w:val="center"/>
            <w:hideMark/>
          </w:tcPr>
          <w:p w14:paraId="4764A80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7B8E6363" w14:textId="2EFD28E1" w:rsidR="00547056"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547056" w:rsidRPr="00547056" w14:paraId="7AA668AA" w14:textId="77777777" w:rsidTr="000F0FBF">
        <w:trPr>
          <w:trHeight w:val="20"/>
        </w:trPr>
        <w:tc>
          <w:tcPr>
            <w:tcW w:w="400" w:type="dxa"/>
            <w:shd w:val="clear" w:color="auto" w:fill="auto"/>
            <w:noWrap/>
            <w:vAlign w:val="center"/>
            <w:hideMark/>
          </w:tcPr>
          <w:p w14:paraId="13F0C6B8" w14:textId="22374CE2"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300D4F" w:rsidRPr="00CF572A">
              <w:rPr>
                <w:rFonts w:ascii="Georgia" w:hAnsi="Georgia" w:cs="Arial"/>
                <w:color w:val="000000"/>
                <w:kern w:val="0"/>
                <w:sz w:val="18"/>
                <w:szCs w:val="18"/>
                <w:lang w:eastAsia="pl-PL"/>
              </w:rPr>
              <w:t>8</w:t>
            </w:r>
          </w:p>
        </w:tc>
        <w:tc>
          <w:tcPr>
            <w:tcW w:w="6966" w:type="dxa"/>
            <w:shd w:val="clear" w:color="auto" w:fill="auto"/>
            <w:vAlign w:val="center"/>
          </w:tcPr>
          <w:p w14:paraId="17042B42" w14:textId="17030C6C"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Jednorazowe osłonki zabezpieczające ostrza narzędzi przeźroczyste  szer. 30 mm</w:t>
            </w:r>
          </w:p>
        </w:tc>
        <w:tc>
          <w:tcPr>
            <w:tcW w:w="851" w:type="dxa"/>
            <w:shd w:val="clear" w:color="auto" w:fill="auto"/>
            <w:noWrap/>
            <w:vAlign w:val="center"/>
            <w:hideMark/>
          </w:tcPr>
          <w:p w14:paraId="15FC2F1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06A81E7D" w14:textId="0619E8E0" w:rsidR="00547056"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8</w:t>
            </w:r>
          </w:p>
        </w:tc>
      </w:tr>
      <w:tr w:rsidR="00547056" w:rsidRPr="00547056" w14:paraId="150C9E9B" w14:textId="77777777" w:rsidTr="000F0FBF">
        <w:trPr>
          <w:trHeight w:val="20"/>
        </w:trPr>
        <w:tc>
          <w:tcPr>
            <w:tcW w:w="400" w:type="dxa"/>
            <w:shd w:val="clear" w:color="auto" w:fill="auto"/>
            <w:noWrap/>
            <w:vAlign w:val="center"/>
            <w:hideMark/>
          </w:tcPr>
          <w:p w14:paraId="5D0A37FE" w14:textId="16B92A7B"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19</w:t>
            </w:r>
          </w:p>
        </w:tc>
        <w:tc>
          <w:tcPr>
            <w:tcW w:w="6966" w:type="dxa"/>
            <w:shd w:val="clear" w:color="auto" w:fill="auto"/>
            <w:vAlign w:val="center"/>
          </w:tcPr>
          <w:p w14:paraId="6C12FD63" w14:textId="6D526FE1" w:rsidR="00547056" w:rsidRPr="00547056" w:rsidRDefault="00CF572A" w:rsidP="00332526">
            <w:pPr>
              <w:suppressAutoHyphens w:val="0"/>
              <w:spacing w:line="276" w:lineRule="auto"/>
              <w:jc w:val="both"/>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Test kontroli prawidłowej pracy zgrzewarki rolkowej oraz jakości zgrzewu posiadający substancję testową w kolorze czarnym, wymagający zastosowania dodatkowego rękawa papierowo-foliowego lub torebki papierowo-foliowej (instrukcja zastosowania w zestawie). Opakowanie 250 szt. testów</w:t>
            </w:r>
          </w:p>
        </w:tc>
        <w:tc>
          <w:tcPr>
            <w:tcW w:w="851" w:type="dxa"/>
            <w:shd w:val="clear" w:color="auto" w:fill="auto"/>
            <w:noWrap/>
            <w:vAlign w:val="center"/>
            <w:hideMark/>
          </w:tcPr>
          <w:p w14:paraId="2F8FB14F"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3691DE5E" w14:textId="5B79DB74" w:rsidR="00547056"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r>
      <w:tr w:rsidR="00300D4F" w:rsidRPr="00547056" w14:paraId="411D0543" w14:textId="77777777" w:rsidTr="005055C3">
        <w:trPr>
          <w:trHeight w:val="20"/>
        </w:trPr>
        <w:tc>
          <w:tcPr>
            <w:tcW w:w="400" w:type="dxa"/>
            <w:shd w:val="clear" w:color="auto" w:fill="auto"/>
            <w:noWrap/>
            <w:vAlign w:val="center"/>
          </w:tcPr>
          <w:p w14:paraId="69FC2BE3" w14:textId="63C53316" w:rsidR="00300D4F" w:rsidRPr="00CF572A" w:rsidRDefault="00CF572A"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20</w:t>
            </w:r>
          </w:p>
        </w:tc>
        <w:tc>
          <w:tcPr>
            <w:tcW w:w="6966" w:type="dxa"/>
            <w:shd w:val="clear" w:color="auto" w:fill="auto"/>
            <w:vAlign w:val="center"/>
          </w:tcPr>
          <w:p w14:paraId="0A2C9D74" w14:textId="48CE0DC7" w:rsidR="00300D4F"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Wózek transportowy do endoskopów - taca transportowa 1 szt</w:t>
            </w:r>
          </w:p>
        </w:tc>
        <w:tc>
          <w:tcPr>
            <w:tcW w:w="851" w:type="dxa"/>
            <w:shd w:val="clear" w:color="auto" w:fill="auto"/>
            <w:noWrap/>
            <w:vAlign w:val="center"/>
          </w:tcPr>
          <w:p w14:paraId="6CA11386" w14:textId="3ED92F4B"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71" w:type="dxa"/>
            <w:shd w:val="clear" w:color="auto" w:fill="auto"/>
            <w:noWrap/>
            <w:vAlign w:val="center"/>
          </w:tcPr>
          <w:p w14:paraId="7A76F835" w14:textId="2CF838B3"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300D4F" w:rsidRPr="00547056" w14:paraId="03F895FC" w14:textId="77777777" w:rsidTr="005055C3">
        <w:trPr>
          <w:trHeight w:val="20"/>
        </w:trPr>
        <w:tc>
          <w:tcPr>
            <w:tcW w:w="400" w:type="dxa"/>
            <w:shd w:val="clear" w:color="auto" w:fill="auto"/>
            <w:noWrap/>
            <w:vAlign w:val="center"/>
          </w:tcPr>
          <w:p w14:paraId="4AF7D6EE" w14:textId="52349452" w:rsidR="00300D4F" w:rsidRPr="00CF572A" w:rsidRDefault="00CF572A"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21</w:t>
            </w:r>
          </w:p>
        </w:tc>
        <w:tc>
          <w:tcPr>
            <w:tcW w:w="6966" w:type="dxa"/>
            <w:shd w:val="clear" w:color="auto" w:fill="auto"/>
            <w:vAlign w:val="center"/>
          </w:tcPr>
          <w:p w14:paraId="20FD3EEE" w14:textId="078544AF" w:rsidR="00300D4F"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Wózek transportowy do endoskopów – pokrywa tacy</w:t>
            </w:r>
          </w:p>
        </w:tc>
        <w:tc>
          <w:tcPr>
            <w:tcW w:w="851" w:type="dxa"/>
            <w:shd w:val="clear" w:color="auto" w:fill="auto"/>
            <w:noWrap/>
            <w:vAlign w:val="center"/>
          </w:tcPr>
          <w:p w14:paraId="2E63FB77" w14:textId="532A5592"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71" w:type="dxa"/>
            <w:shd w:val="clear" w:color="auto" w:fill="auto"/>
            <w:noWrap/>
            <w:vAlign w:val="center"/>
          </w:tcPr>
          <w:p w14:paraId="4CB2D740" w14:textId="1A21919E"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300D4F" w:rsidRPr="00547056" w14:paraId="629BE304" w14:textId="77777777" w:rsidTr="005055C3">
        <w:trPr>
          <w:trHeight w:val="20"/>
        </w:trPr>
        <w:tc>
          <w:tcPr>
            <w:tcW w:w="400" w:type="dxa"/>
            <w:shd w:val="clear" w:color="auto" w:fill="auto"/>
            <w:noWrap/>
            <w:vAlign w:val="center"/>
          </w:tcPr>
          <w:p w14:paraId="62F973D6" w14:textId="79C7FD58" w:rsidR="00300D4F" w:rsidRPr="00CF572A" w:rsidRDefault="00CF572A"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22</w:t>
            </w:r>
          </w:p>
        </w:tc>
        <w:tc>
          <w:tcPr>
            <w:tcW w:w="6966" w:type="dxa"/>
            <w:shd w:val="clear" w:color="auto" w:fill="auto"/>
            <w:vAlign w:val="center"/>
          </w:tcPr>
          <w:p w14:paraId="16DDCB29" w14:textId="5B010F34" w:rsidR="00300D4F"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Wkładki absorpcyjne do tac narzędziowych 400x500 (op=500szt)</w:t>
            </w:r>
          </w:p>
        </w:tc>
        <w:tc>
          <w:tcPr>
            <w:tcW w:w="851" w:type="dxa"/>
            <w:shd w:val="clear" w:color="auto" w:fill="auto"/>
            <w:noWrap/>
            <w:vAlign w:val="center"/>
          </w:tcPr>
          <w:p w14:paraId="55C7A561" w14:textId="587D6283"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71" w:type="dxa"/>
            <w:shd w:val="clear" w:color="auto" w:fill="auto"/>
            <w:noWrap/>
            <w:vAlign w:val="center"/>
          </w:tcPr>
          <w:p w14:paraId="672070FF" w14:textId="7408D6D5"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15</w:t>
            </w:r>
          </w:p>
        </w:tc>
      </w:tr>
      <w:tr w:rsidR="00300D4F" w:rsidRPr="00547056" w14:paraId="18619B54" w14:textId="77777777" w:rsidTr="005055C3">
        <w:trPr>
          <w:trHeight w:val="20"/>
        </w:trPr>
        <w:tc>
          <w:tcPr>
            <w:tcW w:w="400" w:type="dxa"/>
            <w:shd w:val="clear" w:color="auto" w:fill="auto"/>
            <w:noWrap/>
            <w:vAlign w:val="center"/>
          </w:tcPr>
          <w:p w14:paraId="54AE7B83" w14:textId="5B019BB3" w:rsidR="00300D4F" w:rsidRPr="00CF572A" w:rsidRDefault="00CF572A"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23</w:t>
            </w:r>
          </w:p>
        </w:tc>
        <w:tc>
          <w:tcPr>
            <w:tcW w:w="6966" w:type="dxa"/>
            <w:shd w:val="clear" w:color="auto" w:fill="auto"/>
            <w:vAlign w:val="center"/>
          </w:tcPr>
          <w:p w14:paraId="44C5349F" w14:textId="34272663" w:rsidR="00300D4F"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Naprzemiennie przekładane arkusze opakowaniowe - Transportowy materiał opakowaniowy w arkuszach do sterylizacji, wolny od lateksu, 100% polipropylen, gramatura min 60g/m2, kompatybilny z różnymi rodzajami sterylizacji,   w tym para, tlenek etylenu, wytrzymałość na rozciąganie nie mniejsza niż 3,6 kN/m w kierunku walcowania i 2,4 kN/m w kierunku poprzecznym, w kolorze fioletowym oraz trwała syntetyczna włóknina typu SMMS w kolorze niebieskim: 4 warstwowa, nie zawierająca lateksu, o gramaturze 55 g/m2. Możliwość stosowania w sterylizacji parowej, nadtlenkiem wodoru oraz tlenkiem etylenu. Potwierdzona zgodność z normą EN868-2. Rozmiar 100 x 100 cm, op. a'200 szt.</w:t>
            </w:r>
          </w:p>
        </w:tc>
        <w:tc>
          <w:tcPr>
            <w:tcW w:w="851" w:type="dxa"/>
            <w:shd w:val="clear" w:color="auto" w:fill="auto"/>
            <w:noWrap/>
            <w:vAlign w:val="center"/>
          </w:tcPr>
          <w:p w14:paraId="5C807E0B" w14:textId="09F56EC6"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71" w:type="dxa"/>
            <w:shd w:val="clear" w:color="auto" w:fill="auto"/>
            <w:noWrap/>
            <w:vAlign w:val="center"/>
          </w:tcPr>
          <w:p w14:paraId="4870545F" w14:textId="0D7C1485"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bl>
    <w:p w14:paraId="72D88F6A" w14:textId="77777777" w:rsidR="00EA1969" w:rsidRDefault="00EA1969"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09D6AAF3" w14:textId="0895B8A0"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300D4F">
        <w:rPr>
          <w:rFonts w:ascii="Georgia" w:hAnsi="Georgia"/>
          <w:b/>
          <w:bCs/>
          <w:color w:val="000000"/>
          <w:kern w:val="0"/>
          <w:sz w:val="20"/>
          <w:szCs w:val="20"/>
          <w:lang w:val="en-US"/>
        </w:rPr>
        <w:t xml:space="preserve">nr </w:t>
      </w:r>
      <w:r w:rsidRPr="00547056">
        <w:rPr>
          <w:rFonts w:ascii="Georgia" w:hAnsi="Georgia"/>
          <w:b/>
          <w:bCs/>
          <w:color w:val="000000"/>
          <w:kern w:val="0"/>
          <w:sz w:val="20"/>
          <w:szCs w:val="20"/>
          <w:lang w:val="en-US"/>
        </w:rPr>
        <w:t>2</w:t>
      </w:r>
      <w:r w:rsidRPr="00547056">
        <w:rPr>
          <w:rFonts w:ascii="Georgia" w:hAnsi="Georgia" w:cs="Arial"/>
          <w:b/>
          <w:bCs/>
          <w:color w:val="000000"/>
          <w:kern w:val="0"/>
          <w:sz w:val="18"/>
          <w:szCs w:val="18"/>
          <w:lang w:eastAsia="pl-PL"/>
        </w:rPr>
        <w:t xml:space="preserve"> - Opakowania sterylizacyjne</w:t>
      </w:r>
    </w:p>
    <w:p w14:paraId="0B68D8DD" w14:textId="77777777" w:rsidR="00547056" w:rsidRPr="00547056" w:rsidRDefault="00547056" w:rsidP="00547056">
      <w:pPr>
        <w:widowControl w:val="0"/>
        <w:suppressAutoHyphens w:val="0"/>
        <w:spacing w:line="240" w:lineRule="auto"/>
        <w:jc w:val="both"/>
        <w:textAlignment w:val="auto"/>
        <w:rPr>
          <w:rFonts w:ascii="Georgia" w:hAnsi="Georgia"/>
          <w:bCs/>
          <w:i/>
          <w:iCs/>
          <w:color w:val="000000"/>
          <w:kern w:val="0"/>
          <w:sz w:val="20"/>
          <w:szCs w:val="20"/>
          <w:lang w:val="en-US"/>
        </w:rPr>
      </w:pPr>
      <w:bookmarkStart w:id="72" w:name="_Hlk155781745"/>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81"/>
        <w:gridCol w:w="851"/>
        <w:gridCol w:w="1134"/>
      </w:tblGrid>
      <w:tr w:rsidR="00547056" w:rsidRPr="00547056" w14:paraId="0332CB4B" w14:textId="77777777" w:rsidTr="005055C3">
        <w:trPr>
          <w:trHeight w:val="500"/>
        </w:trPr>
        <w:tc>
          <w:tcPr>
            <w:tcW w:w="460" w:type="dxa"/>
            <w:shd w:val="clear" w:color="auto" w:fill="D9E2F3"/>
            <w:vAlign w:val="center"/>
            <w:hideMark/>
          </w:tcPr>
          <w:p w14:paraId="50544CAF"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981" w:type="dxa"/>
            <w:shd w:val="clear" w:color="auto" w:fill="D9E2F3"/>
            <w:vAlign w:val="center"/>
            <w:hideMark/>
          </w:tcPr>
          <w:p w14:paraId="4D0EAA78"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46AE8FB7"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jm.</w:t>
            </w:r>
          </w:p>
        </w:tc>
        <w:tc>
          <w:tcPr>
            <w:tcW w:w="1134" w:type="dxa"/>
            <w:shd w:val="clear" w:color="auto" w:fill="D9E2F3"/>
            <w:vAlign w:val="center"/>
            <w:hideMark/>
          </w:tcPr>
          <w:p w14:paraId="31CC3C51"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10A603AF" w14:textId="77777777" w:rsidTr="003A2C21">
        <w:trPr>
          <w:trHeight w:val="20"/>
        </w:trPr>
        <w:tc>
          <w:tcPr>
            <w:tcW w:w="460" w:type="dxa"/>
            <w:shd w:val="clear" w:color="auto" w:fill="auto"/>
            <w:noWrap/>
            <w:vAlign w:val="center"/>
            <w:hideMark/>
          </w:tcPr>
          <w:p w14:paraId="4EADA3E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981" w:type="dxa"/>
            <w:shd w:val="clear" w:color="auto" w:fill="auto"/>
            <w:vAlign w:val="center"/>
          </w:tcPr>
          <w:p w14:paraId="7674F250" w14:textId="1B6F2D98" w:rsidR="00547056" w:rsidRPr="00547056" w:rsidRDefault="003A2C21" w:rsidP="00547056">
            <w:pPr>
              <w:suppressAutoHyphens w:val="0"/>
              <w:spacing w:line="276" w:lineRule="auto"/>
              <w:textAlignment w:val="auto"/>
              <w:rPr>
                <w:rFonts w:ascii="Georgia" w:hAnsi="Georgia" w:cs="Arial"/>
                <w:color w:val="000000"/>
                <w:kern w:val="0"/>
                <w:sz w:val="18"/>
                <w:szCs w:val="18"/>
                <w:lang w:eastAsia="pl-PL"/>
              </w:rPr>
            </w:pPr>
            <w:r w:rsidRPr="003A2C21">
              <w:rPr>
                <w:rFonts w:ascii="Georgia" w:hAnsi="Georgia" w:cs="Arial"/>
                <w:color w:val="000000"/>
                <w:kern w:val="0"/>
                <w:sz w:val="18"/>
                <w:szCs w:val="18"/>
                <w:lang w:eastAsia="pl-PL"/>
              </w:rPr>
              <w:t>Rękawy papierowo-foliowe gładkie z testem sterylizacji(rolka=200mb) 50 mm x 200m</w:t>
            </w:r>
          </w:p>
        </w:tc>
        <w:tc>
          <w:tcPr>
            <w:tcW w:w="851" w:type="dxa"/>
            <w:shd w:val="clear" w:color="auto" w:fill="auto"/>
            <w:noWrap/>
            <w:vAlign w:val="center"/>
            <w:hideMark/>
          </w:tcPr>
          <w:p w14:paraId="7F80D66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rol</w:t>
            </w:r>
          </w:p>
        </w:tc>
        <w:tc>
          <w:tcPr>
            <w:tcW w:w="1134" w:type="dxa"/>
            <w:shd w:val="clear" w:color="auto" w:fill="auto"/>
            <w:noWrap/>
            <w:vAlign w:val="center"/>
            <w:hideMark/>
          </w:tcPr>
          <w:p w14:paraId="0CAE2AA0" w14:textId="2B001FE9"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r w:rsidR="00547056" w:rsidRPr="00547056">
              <w:rPr>
                <w:rFonts w:ascii="Georgia" w:hAnsi="Georgia" w:cs="Arial"/>
                <w:color w:val="000000"/>
                <w:kern w:val="0"/>
                <w:sz w:val="18"/>
                <w:szCs w:val="18"/>
                <w:lang w:eastAsia="pl-PL"/>
              </w:rPr>
              <w:t>0</w:t>
            </w:r>
          </w:p>
        </w:tc>
      </w:tr>
      <w:tr w:rsidR="00547056" w:rsidRPr="00547056" w14:paraId="62A9E993" w14:textId="77777777" w:rsidTr="005055C3">
        <w:trPr>
          <w:trHeight w:val="20"/>
        </w:trPr>
        <w:tc>
          <w:tcPr>
            <w:tcW w:w="460" w:type="dxa"/>
            <w:shd w:val="clear" w:color="auto" w:fill="auto"/>
            <w:noWrap/>
            <w:vAlign w:val="center"/>
            <w:hideMark/>
          </w:tcPr>
          <w:p w14:paraId="4BE815F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981" w:type="dxa"/>
            <w:shd w:val="clear" w:color="auto" w:fill="auto"/>
            <w:vAlign w:val="center"/>
          </w:tcPr>
          <w:p w14:paraId="219F397D" w14:textId="7C254625" w:rsidR="00547056" w:rsidRPr="00547056" w:rsidRDefault="003A2C21" w:rsidP="00547056">
            <w:pPr>
              <w:suppressAutoHyphens w:val="0"/>
              <w:spacing w:line="276" w:lineRule="auto"/>
              <w:textAlignment w:val="auto"/>
              <w:rPr>
                <w:rFonts w:ascii="Georgia" w:hAnsi="Georgia" w:cs="Arial"/>
                <w:color w:val="000000"/>
                <w:kern w:val="0"/>
                <w:sz w:val="18"/>
                <w:szCs w:val="18"/>
                <w:lang w:eastAsia="pl-PL"/>
              </w:rPr>
            </w:pPr>
            <w:r w:rsidRPr="003A2C21">
              <w:rPr>
                <w:rFonts w:ascii="Georgia" w:hAnsi="Georgia" w:cs="Arial"/>
                <w:color w:val="000000"/>
                <w:kern w:val="0"/>
                <w:sz w:val="18"/>
                <w:szCs w:val="18"/>
                <w:lang w:eastAsia="pl-PL"/>
              </w:rPr>
              <w:t>Rękawy papierowo-foliowe gładkie z testem sterylizacji(rolka=200mb) 75mmx200m</w:t>
            </w:r>
          </w:p>
        </w:tc>
        <w:tc>
          <w:tcPr>
            <w:tcW w:w="851" w:type="dxa"/>
            <w:shd w:val="clear" w:color="auto" w:fill="auto"/>
            <w:noWrap/>
            <w:vAlign w:val="center"/>
            <w:hideMark/>
          </w:tcPr>
          <w:p w14:paraId="746D2FF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rol</w:t>
            </w:r>
          </w:p>
        </w:tc>
        <w:tc>
          <w:tcPr>
            <w:tcW w:w="1134" w:type="dxa"/>
            <w:shd w:val="clear" w:color="auto" w:fill="auto"/>
            <w:noWrap/>
            <w:vAlign w:val="center"/>
            <w:hideMark/>
          </w:tcPr>
          <w:p w14:paraId="1BD55851" w14:textId="0CD7D9DF"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r w:rsidR="00547056" w:rsidRPr="00547056">
              <w:rPr>
                <w:rFonts w:ascii="Georgia" w:hAnsi="Georgia" w:cs="Arial"/>
                <w:color w:val="000000"/>
                <w:kern w:val="0"/>
                <w:sz w:val="18"/>
                <w:szCs w:val="18"/>
                <w:lang w:eastAsia="pl-PL"/>
              </w:rPr>
              <w:t>0</w:t>
            </w:r>
          </w:p>
        </w:tc>
      </w:tr>
      <w:tr w:rsidR="00547056" w:rsidRPr="00547056" w14:paraId="5EB92F8D" w14:textId="77777777" w:rsidTr="005055C3">
        <w:trPr>
          <w:trHeight w:val="20"/>
        </w:trPr>
        <w:tc>
          <w:tcPr>
            <w:tcW w:w="460" w:type="dxa"/>
            <w:shd w:val="clear" w:color="auto" w:fill="auto"/>
            <w:noWrap/>
            <w:vAlign w:val="center"/>
            <w:hideMark/>
          </w:tcPr>
          <w:p w14:paraId="2B72978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981" w:type="dxa"/>
            <w:shd w:val="clear" w:color="auto" w:fill="auto"/>
            <w:vAlign w:val="center"/>
          </w:tcPr>
          <w:p w14:paraId="662CCC52" w14:textId="5C6843BF" w:rsidR="00547056" w:rsidRPr="00547056" w:rsidRDefault="003A2C21" w:rsidP="00547056">
            <w:pPr>
              <w:suppressAutoHyphens w:val="0"/>
              <w:spacing w:line="276" w:lineRule="auto"/>
              <w:textAlignment w:val="auto"/>
              <w:rPr>
                <w:rFonts w:ascii="Georgia" w:hAnsi="Georgia" w:cs="Arial"/>
                <w:color w:val="000000"/>
                <w:kern w:val="0"/>
                <w:sz w:val="18"/>
                <w:szCs w:val="18"/>
                <w:lang w:eastAsia="pl-PL"/>
              </w:rPr>
            </w:pPr>
            <w:r w:rsidRPr="003A2C21">
              <w:rPr>
                <w:rFonts w:ascii="Georgia" w:hAnsi="Georgia" w:cs="Arial"/>
                <w:color w:val="000000"/>
                <w:kern w:val="0"/>
                <w:sz w:val="18"/>
                <w:szCs w:val="18"/>
                <w:lang w:eastAsia="pl-PL"/>
              </w:rPr>
              <w:t>Rękawy papierowo-foliowe gładkie z testem sterylizacji(rolka=200mb) 100mmx200m</w:t>
            </w:r>
          </w:p>
        </w:tc>
        <w:tc>
          <w:tcPr>
            <w:tcW w:w="851" w:type="dxa"/>
            <w:shd w:val="clear" w:color="auto" w:fill="auto"/>
            <w:noWrap/>
            <w:vAlign w:val="center"/>
            <w:hideMark/>
          </w:tcPr>
          <w:p w14:paraId="5FA7464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rol</w:t>
            </w:r>
          </w:p>
        </w:tc>
        <w:tc>
          <w:tcPr>
            <w:tcW w:w="1134" w:type="dxa"/>
            <w:shd w:val="clear" w:color="auto" w:fill="auto"/>
            <w:noWrap/>
            <w:vAlign w:val="center"/>
            <w:hideMark/>
          </w:tcPr>
          <w:p w14:paraId="2F40A9A7" w14:textId="299B8440"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r w:rsidR="00547056" w:rsidRPr="00547056">
              <w:rPr>
                <w:rFonts w:ascii="Georgia" w:hAnsi="Georgia" w:cs="Arial"/>
                <w:color w:val="000000"/>
                <w:kern w:val="0"/>
                <w:sz w:val="18"/>
                <w:szCs w:val="18"/>
                <w:lang w:eastAsia="pl-PL"/>
              </w:rPr>
              <w:t>0</w:t>
            </w:r>
          </w:p>
        </w:tc>
      </w:tr>
      <w:tr w:rsidR="00547056" w:rsidRPr="00547056" w14:paraId="02F76EEC" w14:textId="77777777" w:rsidTr="003A2C21">
        <w:trPr>
          <w:trHeight w:val="20"/>
        </w:trPr>
        <w:tc>
          <w:tcPr>
            <w:tcW w:w="460" w:type="dxa"/>
            <w:shd w:val="clear" w:color="auto" w:fill="auto"/>
            <w:noWrap/>
            <w:vAlign w:val="center"/>
            <w:hideMark/>
          </w:tcPr>
          <w:p w14:paraId="016223C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c>
          <w:tcPr>
            <w:tcW w:w="6981" w:type="dxa"/>
            <w:shd w:val="clear" w:color="auto" w:fill="auto"/>
            <w:vAlign w:val="center"/>
          </w:tcPr>
          <w:p w14:paraId="2D03E7FB" w14:textId="0F4BBB75"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125mmx200m</w:t>
            </w:r>
          </w:p>
        </w:tc>
        <w:tc>
          <w:tcPr>
            <w:tcW w:w="851" w:type="dxa"/>
            <w:shd w:val="clear" w:color="auto" w:fill="auto"/>
            <w:noWrap/>
            <w:vAlign w:val="center"/>
            <w:hideMark/>
          </w:tcPr>
          <w:p w14:paraId="09E75BB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rol</w:t>
            </w:r>
          </w:p>
        </w:tc>
        <w:tc>
          <w:tcPr>
            <w:tcW w:w="1134" w:type="dxa"/>
            <w:shd w:val="clear" w:color="auto" w:fill="auto"/>
            <w:noWrap/>
            <w:vAlign w:val="center"/>
            <w:hideMark/>
          </w:tcPr>
          <w:p w14:paraId="0BB6E838" w14:textId="5FDD806C"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30</w:t>
            </w:r>
          </w:p>
        </w:tc>
      </w:tr>
      <w:tr w:rsidR="00547056" w:rsidRPr="00547056" w14:paraId="3D45538E" w14:textId="77777777" w:rsidTr="003A2C21">
        <w:trPr>
          <w:trHeight w:val="20"/>
        </w:trPr>
        <w:tc>
          <w:tcPr>
            <w:tcW w:w="460" w:type="dxa"/>
            <w:shd w:val="clear" w:color="auto" w:fill="auto"/>
            <w:noWrap/>
            <w:vAlign w:val="center"/>
            <w:hideMark/>
          </w:tcPr>
          <w:p w14:paraId="696702E6"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5</w:t>
            </w:r>
          </w:p>
        </w:tc>
        <w:tc>
          <w:tcPr>
            <w:tcW w:w="6981" w:type="dxa"/>
            <w:shd w:val="clear" w:color="auto" w:fill="auto"/>
            <w:vAlign w:val="center"/>
          </w:tcPr>
          <w:p w14:paraId="2FE72BBB" w14:textId="1B8AEBAD"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150mmx200m</w:t>
            </w:r>
          </w:p>
        </w:tc>
        <w:tc>
          <w:tcPr>
            <w:tcW w:w="851" w:type="dxa"/>
            <w:shd w:val="clear" w:color="auto" w:fill="auto"/>
            <w:noWrap/>
            <w:vAlign w:val="center"/>
            <w:hideMark/>
          </w:tcPr>
          <w:p w14:paraId="52856286"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rol</w:t>
            </w:r>
          </w:p>
        </w:tc>
        <w:tc>
          <w:tcPr>
            <w:tcW w:w="1134" w:type="dxa"/>
            <w:shd w:val="clear" w:color="auto" w:fill="auto"/>
            <w:noWrap/>
            <w:vAlign w:val="center"/>
            <w:hideMark/>
          </w:tcPr>
          <w:p w14:paraId="6221945B" w14:textId="10D14A46"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88646A">
              <w:rPr>
                <w:rFonts w:ascii="Georgia" w:hAnsi="Georgia" w:cs="Arial"/>
                <w:color w:val="000000"/>
                <w:kern w:val="0"/>
                <w:sz w:val="18"/>
                <w:szCs w:val="18"/>
                <w:lang w:eastAsia="pl-PL"/>
              </w:rPr>
              <w:t>5</w:t>
            </w:r>
          </w:p>
        </w:tc>
      </w:tr>
      <w:tr w:rsidR="00547056" w:rsidRPr="00547056" w14:paraId="5FED05A3" w14:textId="77777777" w:rsidTr="003A2C21">
        <w:trPr>
          <w:trHeight w:val="20"/>
        </w:trPr>
        <w:tc>
          <w:tcPr>
            <w:tcW w:w="460" w:type="dxa"/>
            <w:shd w:val="clear" w:color="auto" w:fill="auto"/>
            <w:noWrap/>
            <w:vAlign w:val="center"/>
            <w:hideMark/>
          </w:tcPr>
          <w:p w14:paraId="27A3490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6</w:t>
            </w:r>
          </w:p>
        </w:tc>
        <w:tc>
          <w:tcPr>
            <w:tcW w:w="6981" w:type="dxa"/>
            <w:shd w:val="clear" w:color="auto" w:fill="auto"/>
            <w:vAlign w:val="center"/>
          </w:tcPr>
          <w:p w14:paraId="3E354E3C" w14:textId="6D1BB440"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200mmx200m</w:t>
            </w:r>
          </w:p>
        </w:tc>
        <w:tc>
          <w:tcPr>
            <w:tcW w:w="851" w:type="dxa"/>
            <w:shd w:val="clear" w:color="auto" w:fill="auto"/>
            <w:noWrap/>
            <w:vAlign w:val="center"/>
            <w:hideMark/>
          </w:tcPr>
          <w:p w14:paraId="1E07329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rol</w:t>
            </w:r>
          </w:p>
        </w:tc>
        <w:tc>
          <w:tcPr>
            <w:tcW w:w="1134" w:type="dxa"/>
            <w:shd w:val="clear" w:color="auto" w:fill="auto"/>
            <w:noWrap/>
            <w:vAlign w:val="center"/>
            <w:hideMark/>
          </w:tcPr>
          <w:p w14:paraId="152C4F5B" w14:textId="5F615A56"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20</w:t>
            </w:r>
          </w:p>
        </w:tc>
      </w:tr>
      <w:tr w:rsidR="00547056" w:rsidRPr="00547056" w14:paraId="4E26CDB4" w14:textId="77777777" w:rsidTr="005055C3">
        <w:trPr>
          <w:trHeight w:val="20"/>
        </w:trPr>
        <w:tc>
          <w:tcPr>
            <w:tcW w:w="460" w:type="dxa"/>
            <w:shd w:val="clear" w:color="auto" w:fill="auto"/>
            <w:noWrap/>
            <w:vAlign w:val="center"/>
            <w:hideMark/>
          </w:tcPr>
          <w:p w14:paraId="22FE252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7</w:t>
            </w:r>
          </w:p>
        </w:tc>
        <w:tc>
          <w:tcPr>
            <w:tcW w:w="6981" w:type="dxa"/>
            <w:shd w:val="clear" w:color="auto" w:fill="auto"/>
            <w:vAlign w:val="center"/>
          </w:tcPr>
          <w:p w14:paraId="0AE4AC21" w14:textId="49AC927E"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250mmx200m</w:t>
            </w:r>
          </w:p>
        </w:tc>
        <w:tc>
          <w:tcPr>
            <w:tcW w:w="851" w:type="dxa"/>
            <w:shd w:val="clear" w:color="auto" w:fill="auto"/>
            <w:noWrap/>
            <w:vAlign w:val="center"/>
            <w:hideMark/>
          </w:tcPr>
          <w:p w14:paraId="01AC28B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rol</w:t>
            </w:r>
          </w:p>
        </w:tc>
        <w:tc>
          <w:tcPr>
            <w:tcW w:w="1134" w:type="dxa"/>
            <w:shd w:val="clear" w:color="auto" w:fill="auto"/>
            <w:noWrap/>
            <w:vAlign w:val="center"/>
            <w:hideMark/>
          </w:tcPr>
          <w:p w14:paraId="44A3775C" w14:textId="516EFAD0"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547056" w:rsidRPr="00547056" w14:paraId="49B57111" w14:textId="77777777" w:rsidTr="003A2C21">
        <w:trPr>
          <w:trHeight w:val="20"/>
        </w:trPr>
        <w:tc>
          <w:tcPr>
            <w:tcW w:w="460" w:type="dxa"/>
            <w:shd w:val="clear" w:color="auto" w:fill="auto"/>
            <w:noWrap/>
            <w:vAlign w:val="center"/>
            <w:hideMark/>
          </w:tcPr>
          <w:p w14:paraId="41AE5599"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8</w:t>
            </w:r>
          </w:p>
        </w:tc>
        <w:tc>
          <w:tcPr>
            <w:tcW w:w="6981" w:type="dxa"/>
            <w:shd w:val="clear" w:color="auto" w:fill="auto"/>
            <w:vAlign w:val="center"/>
          </w:tcPr>
          <w:p w14:paraId="581694F0" w14:textId="63CE1659"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300mmx200m</w:t>
            </w:r>
          </w:p>
        </w:tc>
        <w:tc>
          <w:tcPr>
            <w:tcW w:w="851" w:type="dxa"/>
            <w:shd w:val="clear" w:color="auto" w:fill="auto"/>
            <w:noWrap/>
            <w:vAlign w:val="center"/>
            <w:hideMark/>
          </w:tcPr>
          <w:p w14:paraId="755CAA8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rol</w:t>
            </w:r>
          </w:p>
        </w:tc>
        <w:tc>
          <w:tcPr>
            <w:tcW w:w="1134" w:type="dxa"/>
            <w:shd w:val="clear" w:color="auto" w:fill="auto"/>
            <w:noWrap/>
            <w:vAlign w:val="center"/>
            <w:hideMark/>
          </w:tcPr>
          <w:p w14:paraId="7F06FA18"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r>
      <w:tr w:rsidR="00547056" w:rsidRPr="00547056" w14:paraId="249F8730" w14:textId="77777777" w:rsidTr="003A2C21">
        <w:trPr>
          <w:trHeight w:val="20"/>
        </w:trPr>
        <w:tc>
          <w:tcPr>
            <w:tcW w:w="460" w:type="dxa"/>
            <w:shd w:val="clear" w:color="auto" w:fill="auto"/>
            <w:noWrap/>
            <w:vAlign w:val="center"/>
            <w:hideMark/>
          </w:tcPr>
          <w:p w14:paraId="50BF66E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9</w:t>
            </w:r>
          </w:p>
        </w:tc>
        <w:tc>
          <w:tcPr>
            <w:tcW w:w="6981" w:type="dxa"/>
            <w:shd w:val="clear" w:color="auto" w:fill="auto"/>
            <w:vAlign w:val="center"/>
          </w:tcPr>
          <w:p w14:paraId="59DA8713" w14:textId="1F3BCE7A"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350mmx200m</w:t>
            </w:r>
          </w:p>
        </w:tc>
        <w:tc>
          <w:tcPr>
            <w:tcW w:w="851" w:type="dxa"/>
            <w:shd w:val="clear" w:color="auto" w:fill="auto"/>
            <w:noWrap/>
            <w:vAlign w:val="center"/>
            <w:hideMark/>
          </w:tcPr>
          <w:p w14:paraId="2F7CCCBA"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rol</w:t>
            </w:r>
          </w:p>
        </w:tc>
        <w:tc>
          <w:tcPr>
            <w:tcW w:w="1134" w:type="dxa"/>
            <w:shd w:val="clear" w:color="auto" w:fill="auto"/>
            <w:noWrap/>
            <w:vAlign w:val="center"/>
            <w:hideMark/>
          </w:tcPr>
          <w:p w14:paraId="61C6D9D4" w14:textId="664D4A71"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547056" w:rsidRPr="00547056" w14:paraId="2EF8789D" w14:textId="77777777" w:rsidTr="003A2C21">
        <w:trPr>
          <w:trHeight w:val="20"/>
        </w:trPr>
        <w:tc>
          <w:tcPr>
            <w:tcW w:w="460" w:type="dxa"/>
            <w:shd w:val="clear" w:color="auto" w:fill="auto"/>
            <w:noWrap/>
            <w:vAlign w:val="center"/>
            <w:hideMark/>
          </w:tcPr>
          <w:p w14:paraId="171208DE"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10</w:t>
            </w:r>
          </w:p>
        </w:tc>
        <w:tc>
          <w:tcPr>
            <w:tcW w:w="6981" w:type="dxa"/>
            <w:shd w:val="clear" w:color="auto" w:fill="auto"/>
            <w:vAlign w:val="center"/>
          </w:tcPr>
          <w:p w14:paraId="29EAEA9E" w14:textId="7BABB0CF"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400mmx200m</w:t>
            </w:r>
          </w:p>
        </w:tc>
        <w:tc>
          <w:tcPr>
            <w:tcW w:w="851" w:type="dxa"/>
            <w:shd w:val="clear" w:color="auto" w:fill="auto"/>
            <w:noWrap/>
            <w:vAlign w:val="center"/>
            <w:hideMark/>
          </w:tcPr>
          <w:p w14:paraId="34376B31" w14:textId="18829349" w:rsidR="00547056" w:rsidRPr="00547056" w:rsidRDefault="00EA1969"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rol</w:t>
            </w:r>
            <w:r w:rsidR="00547056" w:rsidRPr="00547056">
              <w:rPr>
                <w:rFonts w:ascii="Georgia" w:hAnsi="Georgia" w:cs="Arial"/>
                <w:color w:val="000000"/>
                <w:kern w:val="0"/>
                <w:sz w:val="18"/>
                <w:szCs w:val="18"/>
                <w:lang w:eastAsia="pl-PL"/>
              </w:rPr>
              <w:t>.</w:t>
            </w:r>
          </w:p>
        </w:tc>
        <w:tc>
          <w:tcPr>
            <w:tcW w:w="1134" w:type="dxa"/>
            <w:shd w:val="clear" w:color="auto" w:fill="auto"/>
            <w:noWrap/>
            <w:vAlign w:val="center"/>
            <w:hideMark/>
          </w:tcPr>
          <w:p w14:paraId="4D180EB1" w14:textId="7E40221A"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r>
    </w:tbl>
    <w:p w14:paraId="7355513E" w14:textId="77777777" w:rsidR="00547056" w:rsidRPr="00547056" w:rsidRDefault="00547056" w:rsidP="00547056">
      <w:pPr>
        <w:widowControl w:val="0"/>
        <w:suppressAutoHyphens w:val="0"/>
        <w:spacing w:line="240" w:lineRule="auto"/>
        <w:jc w:val="both"/>
        <w:textAlignment w:val="auto"/>
        <w:rPr>
          <w:rFonts w:ascii="Georgia" w:hAnsi="Georgia"/>
          <w:bCs/>
          <w:i/>
          <w:iCs/>
          <w:color w:val="000000"/>
          <w:kern w:val="0"/>
          <w:sz w:val="20"/>
          <w:szCs w:val="20"/>
          <w:lang w:val="en-US"/>
        </w:rPr>
      </w:pPr>
    </w:p>
    <w:p w14:paraId="2B1AA25F"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u w:val="single"/>
          <w:lang w:val="en-US"/>
        </w:rPr>
      </w:pPr>
      <w:bookmarkStart w:id="73" w:name="_Hlk156375059"/>
      <w:bookmarkEnd w:id="72"/>
      <w:r w:rsidRPr="00547056">
        <w:rPr>
          <w:rFonts w:ascii="Georgia" w:hAnsi="Georgia"/>
          <w:b/>
          <w:bCs/>
          <w:color w:val="000000"/>
          <w:kern w:val="0"/>
          <w:sz w:val="20"/>
          <w:szCs w:val="20"/>
          <w:u w:val="single"/>
          <w:lang w:val="en-US"/>
        </w:rPr>
        <w:t>I. Wymagania dodatkowe:</w:t>
      </w:r>
    </w:p>
    <w:bookmarkEnd w:id="73"/>
    <w:p w14:paraId="37D3F140" w14:textId="06155922" w:rsidR="00547056" w:rsidRDefault="0088646A" w:rsidP="00547056">
      <w:pPr>
        <w:widowControl w:val="0"/>
        <w:suppressAutoHyphens w:val="0"/>
        <w:spacing w:line="240" w:lineRule="auto"/>
        <w:jc w:val="both"/>
        <w:textAlignment w:val="auto"/>
        <w:rPr>
          <w:rFonts w:ascii="Georgia" w:hAnsi="Georgia"/>
          <w:b/>
          <w:bCs/>
          <w:color w:val="000000"/>
          <w:kern w:val="0"/>
          <w:sz w:val="20"/>
          <w:szCs w:val="20"/>
          <w:lang w:val="en-US"/>
        </w:rPr>
      </w:pPr>
      <w:r w:rsidRPr="0088646A">
        <w:rPr>
          <w:rFonts w:ascii="Georgia" w:hAnsi="Georgia"/>
          <w:b/>
          <w:bCs/>
          <w:color w:val="000000"/>
          <w:kern w:val="0"/>
          <w:sz w:val="20"/>
          <w:szCs w:val="20"/>
          <w:lang w:val="en-US"/>
        </w:rPr>
        <w:t>Wykonawca w kosztach oferty zabezpieczy Zamawiającego na czas trwania umowy w:</w:t>
      </w:r>
    </w:p>
    <w:p w14:paraId="48B600BF" w14:textId="36A80E76" w:rsidR="0088646A" w:rsidRDefault="0088646A" w:rsidP="00547056">
      <w:pPr>
        <w:widowControl w:val="0"/>
        <w:suppressAutoHyphens w:val="0"/>
        <w:spacing w:line="240" w:lineRule="auto"/>
        <w:jc w:val="both"/>
        <w:textAlignment w:val="auto"/>
        <w:rPr>
          <w:rFonts w:ascii="Georgia" w:hAnsi="Georgia"/>
          <w:b/>
          <w:bCs/>
          <w:color w:val="000000"/>
          <w:kern w:val="0"/>
          <w:sz w:val="20"/>
          <w:szCs w:val="20"/>
          <w:lang w:val="en-US"/>
        </w:rPr>
      </w:pPr>
      <w:r w:rsidRPr="0088646A">
        <w:rPr>
          <w:rFonts w:ascii="Georgia" w:hAnsi="Georgia"/>
          <w:b/>
          <w:bCs/>
          <w:color w:val="000000"/>
          <w:kern w:val="0"/>
          <w:sz w:val="20"/>
          <w:szCs w:val="20"/>
          <w:lang w:val="en-US"/>
        </w:rPr>
        <w:t>zgrzewarkę rolkową o minimalnych parametrach:</w:t>
      </w:r>
    </w:p>
    <w:p w14:paraId="3F626968" w14:textId="27F1DF6C" w:rsidR="00547056"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szybkość zgrzewania  - 10m/min</w:t>
      </w:r>
    </w:p>
    <w:p w14:paraId="0FC87141" w14:textId="6D38CE95"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zakres temperatur – 0-220 stopni C</w:t>
      </w:r>
    </w:p>
    <w:p w14:paraId="1667CF76" w14:textId="73553E3B"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tolerancja temperatury - +/- -2%</w:t>
      </w:r>
    </w:p>
    <w:p w14:paraId="6B1FF116" w14:textId="7B3567F4"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szerokość zgrzewu – 12 mm</w:t>
      </w:r>
    </w:p>
    <w:p w14:paraId="589335B8" w14:textId="0496EBD7"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obudowa lakierowana w kolorze białym</w:t>
      </w:r>
    </w:p>
    <w:p w14:paraId="01F1F52F" w14:textId="047BD142"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zasilanie elektryczne – 230 V; 50 Hz; 390W</w:t>
      </w:r>
    </w:p>
    <w:p w14:paraId="283BBF18" w14:textId="1EC82550"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wymiary zewnętrzne- 570 x 260 x 160 (dł. x szer.x wys)</w:t>
      </w:r>
    </w:p>
    <w:p w14:paraId="2784333D" w14:textId="180798AD" w:rsidR="0088646A" w:rsidRDefault="0088646A" w:rsidP="00101481">
      <w:pPr>
        <w:widowControl w:val="0"/>
        <w:suppressAutoHyphens w:val="0"/>
        <w:spacing w:after="100" w:afterAutospacing="1"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masa – 15 kg</w:t>
      </w:r>
    </w:p>
    <w:p w14:paraId="33F47A82" w14:textId="450CAF4F" w:rsidR="00101481" w:rsidRPr="00101481" w:rsidRDefault="00101481" w:rsidP="00101481">
      <w:pPr>
        <w:widowControl w:val="0"/>
        <w:suppressAutoHyphens w:val="0"/>
        <w:spacing w:line="240" w:lineRule="auto"/>
        <w:jc w:val="both"/>
        <w:textAlignment w:val="auto"/>
        <w:rPr>
          <w:rFonts w:ascii="Georgia" w:hAnsi="Georgia"/>
          <w:b/>
          <w:bCs/>
          <w:color w:val="FF0000"/>
          <w:kern w:val="0"/>
          <w:sz w:val="20"/>
          <w:szCs w:val="20"/>
          <w:u w:val="single"/>
          <w:lang w:val="en-US"/>
        </w:rPr>
      </w:pPr>
      <w:r w:rsidRPr="00101481">
        <w:rPr>
          <w:rFonts w:ascii="Georgia" w:hAnsi="Georgia"/>
          <w:b/>
          <w:bCs/>
          <w:color w:val="FF0000"/>
          <w:kern w:val="0"/>
          <w:sz w:val="20"/>
          <w:szCs w:val="20"/>
          <w:u w:val="single"/>
          <w:lang w:val="en-US"/>
        </w:rPr>
        <w:t>I</w:t>
      </w:r>
      <w:r w:rsidRPr="00101481">
        <w:rPr>
          <w:rFonts w:ascii="Georgia" w:hAnsi="Georgia"/>
          <w:b/>
          <w:bCs/>
          <w:color w:val="FF0000"/>
          <w:kern w:val="0"/>
          <w:sz w:val="20"/>
          <w:szCs w:val="20"/>
          <w:u w:val="single"/>
          <w:lang w:val="en-US"/>
        </w:rPr>
        <w:t>I</w:t>
      </w:r>
      <w:r w:rsidRPr="00101481">
        <w:rPr>
          <w:rFonts w:ascii="Georgia" w:hAnsi="Georgia"/>
          <w:b/>
          <w:bCs/>
          <w:color w:val="FF0000"/>
          <w:kern w:val="0"/>
          <w:sz w:val="20"/>
          <w:szCs w:val="20"/>
          <w:u w:val="single"/>
          <w:lang w:val="en-US"/>
        </w:rPr>
        <w:t>. Wymagania dodatkowe:</w:t>
      </w:r>
    </w:p>
    <w:p w14:paraId="2ADDE570" w14:textId="07661679" w:rsidR="00E924EF" w:rsidRPr="00E924EF" w:rsidRDefault="00E924EF" w:rsidP="00E924EF">
      <w:pPr>
        <w:widowControl w:val="0"/>
        <w:autoSpaceDN w:val="0"/>
        <w:spacing w:line="360" w:lineRule="auto"/>
        <w:jc w:val="both"/>
        <w:rPr>
          <w:rFonts w:ascii="Georgia" w:eastAsia="Andale Sans UI" w:hAnsi="Georgia" w:cs="Tahoma"/>
          <w:b/>
          <w:color w:val="FF0000"/>
          <w:kern w:val="3"/>
          <w:sz w:val="20"/>
          <w:szCs w:val="20"/>
          <w:lang w:val="en-US" w:eastAsia="en-US" w:bidi="en-US"/>
        </w:rPr>
      </w:pPr>
      <w:r w:rsidRPr="00E924EF">
        <w:rPr>
          <w:rFonts w:ascii="Georgia" w:eastAsia="Andale Sans UI" w:hAnsi="Georgia" w:cs="Tahoma"/>
          <w:b/>
          <w:color w:val="FF0000"/>
          <w:kern w:val="3"/>
          <w:sz w:val="20"/>
          <w:szCs w:val="20"/>
          <w:lang w:val="en-US" w:eastAsia="en-US" w:bidi="en-US"/>
        </w:rPr>
        <w:t xml:space="preserve">1. Rękawy papierowo-foliowe(gładkie) z testem do sterylizacji parowej, tlenkiem etylenu </w:t>
      </w:r>
      <w:r>
        <w:rPr>
          <w:rFonts w:ascii="Georgia" w:eastAsia="Andale Sans UI" w:hAnsi="Georgia" w:cs="Tahoma"/>
          <w:b/>
          <w:color w:val="FF0000"/>
          <w:kern w:val="3"/>
          <w:sz w:val="20"/>
          <w:szCs w:val="20"/>
          <w:lang w:val="en-US" w:eastAsia="en-US" w:bidi="en-US"/>
        </w:rPr>
        <w:br/>
      </w:r>
      <w:r w:rsidRPr="00E924EF">
        <w:rPr>
          <w:rFonts w:ascii="Georgia" w:eastAsia="Andale Sans UI" w:hAnsi="Georgia" w:cs="Tahoma"/>
          <w:b/>
          <w:color w:val="FF0000"/>
          <w:kern w:val="3"/>
          <w:sz w:val="20"/>
          <w:szCs w:val="20"/>
          <w:lang w:val="en-US" w:eastAsia="en-US" w:bidi="en-US"/>
        </w:rPr>
        <w:t>i formaldehydowej</w:t>
      </w:r>
    </w:p>
    <w:p w14:paraId="1DB7B555" w14:textId="41DB0C03"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O konstrukcji folii i wykonania zgodnej z aktualnymi normami EN ISO 11607-1 i ISO 11607-2</w:t>
      </w:r>
      <w:r>
        <w:rPr>
          <w:rFonts w:ascii="Georgia" w:eastAsia="Andale Sans UI" w:hAnsi="Georgia" w:cs="Tahoma"/>
          <w:color w:val="FF0000"/>
          <w:kern w:val="3"/>
          <w:sz w:val="20"/>
          <w:szCs w:val="20"/>
          <w:lang w:val="en-US" w:eastAsia="en-US" w:bidi="en-US"/>
        </w:rPr>
        <w:t xml:space="preserve"> lub równoważne </w:t>
      </w:r>
      <w:r w:rsidRPr="00E924EF">
        <w:rPr>
          <w:rFonts w:ascii="Georgia" w:eastAsia="Andale Sans UI" w:hAnsi="Georgia" w:cs="Tahoma"/>
          <w:color w:val="FF0000"/>
          <w:kern w:val="3"/>
          <w:sz w:val="20"/>
          <w:szCs w:val="20"/>
          <w:lang w:val="en-US" w:eastAsia="en-US" w:bidi="en-US"/>
        </w:rPr>
        <w:t>, oprócz tego:</w:t>
      </w:r>
    </w:p>
    <w:p w14:paraId="2BB447D6" w14:textId="61B079A9"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b/>
          <w:color w:val="FF0000"/>
          <w:kern w:val="3"/>
          <w:sz w:val="20"/>
          <w:szCs w:val="20"/>
          <w:lang w:val="en-US" w:eastAsia="en-US" w:bidi="en-US"/>
        </w:rPr>
        <w:t xml:space="preserve">a) </w:t>
      </w:r>
      <w:r w:rsidRPr="00E924EF">
        <w:rPr>
          <w:rFonts w:ascii="Georgia" w:eastAsia="Andale Sans UI" w:hAnsi="Georgia" w:cs="Tahoma"/>
          <w:b/>
          <w:color w:val="FF0000"/>
          <w:kern w:val="3"/>
          <w:sz w:val="20"/>
          <w:szCs w:val="20"/>
          <w:u w:val="single"/>
          <w:lang w:val="en-US" w:eastAsia="en-US" w:bidi="en-US"/>
        </w:rPr>
        <w:t xml:space="preserve">Papier </w:t>
      </w:r>
      <w:r w:rsidRPr="00E924EF">
        <w:rPr>
          <w:rFonts w:ascii="Georgia" w:eastAsia="Andale Sans UI" w:hAnsi="Georgia" w:cs="Tahoma"/>
          <w:color w:val="FF0000"/>
          <w:kern w:val="3"/>
          <w:sz w:val="20"/>
          <w:szCs w:val="20"/>
          <w:lang w:val="en-US" w:eastAsia="en-US" w:bidi="en-US"/>
        </w:rPr>
        <w:t>o gramaturze 70g</w:t>
      </w:r>
      <w:r>
        <w:rPr>
          <w:rFonts w:ascii="Georgia" w:eastAsia="Andale Sans UI" w:hAnsi="Georgia" w:cs="Tahoma"/>
          <w:color w:val="FF0000"/>
          <w:kern w:val="3"/>
          <w:sz w:val="20"/>
          <w:szCs w:val="20"/>
          <w:lang w:val="en-US" w:eastAsia="en-US" w:bidi="en-US"/>
        </w:rPr>
        <w:t xml:space="preserve"> </w:t>
      </w:r>
      <w:r w:rsidRPr="00E924EF">
        <w:rPr>
          <w:rFonts w:ascii="Georgia" w:eastAsia="Andale Sans UI" w:hAnsi="Georgia" w:cs="Tahoma"/>
          <w:color w:val="FF0000"/>
          <w:kern w:val="3"/>
          <w:sz w:val="20"/>
          <w:szCs w:val="20"/>
          <w:lang w:val="en-US" w:eastAsia="en-US" w:bidi="en-US"/>
        </w:rPr>
        <w:t>(PN EN 868-3</w:t>
      </w:r>
      <w:r w:rsidR="00B82D27">
        <w:rPr>
          <w:rFonts w:ascii="Georgia" w:eastAsia="Andale Sans UI" w:hAnsi="Georgia" w:cs="Tahoma"/>
          <w:color w:val="FF0000"/>
          <w:kern w:val="3"/>
          <w:sz w:val="20"/>
          <w:szCs w:val="20"/>
          <w:lang w:val="en-US" w:eastAsia="en-US" w:bidi="en-US"/>
        </w:rPr>
        <w:t xml:space="preserve"> lub równoważne</w:t>
      </w:r>
      <w:r w:rsidRPr="00E924EF">
        <w:rPr>
          <w:rFonts w:ascii="Georgia" w:eastAsia="Andale Sans UI" w:hAnsi="Georgia" w:cs="Tahoma"/>
          <w:color w:val="FF0000"/>
          <w:kern w:val="3"/>
          <w:sz w:val="20"/>
          <w:szCs w:val="20"/>
          <w:lang w:val="en-US" w:eastAsia="en-US" w:bidi="en-US"/>
        </w:rPr>
        <w:t xml:space="preserve">) </w:t>
      </w:r>
      <w:r w:rsidRPr="00E924EF">
        <w:rPr>
          <w:rFonts w:ascii="Georgia" w:eastAsia="Andale Sans UI" w:hAnsi="Georgia" w:cs="Tahoma"/>
          <w:b/>
          <w:bCs/>
          <w:color w:val="FF0000"/>
          <w:kern w:val="3"/>
          <w:sz w:val="20"/>
          <w:szCs w:val="20"/>
          <w:lang w:val="en-US" w:eastAsia="en-US" w:bidi="en-US"/>
        </w:rPr>
        <w:t>kompletna charakterystyka</w:t>
      </w:r>
      <w:r w:rsidRPr="00E924EF">
        <w:rPr>
          <w:rFonts w:ascii="Georgia" w:eastAsia="Andale Sans UI" w:hAnsi="Georgia" w:cs="Tahoma"/>
          <w:color w:val="FF0000"/>
          <w:kern w:val="3"/>
          <w:sz w:val="20"/>
          <w:szCs w:val="20"/>
          <w:lang w:val="en-US" w:eastAsia="en-US" w:bidi="en-US"/>
        </w:rPr>
        <w:t xml:space="preserve"> wydana przez producenta w celu potwierdzenia i oceny parametrów wytrzymałościowych i zgodności z normą PN EN 868-3</w:t>
      </w:r>
      <w:r>
        <w:rPr>
          <w:rFonts w:ascii="Georgia" w:eastAsia="Andale Sans UI" w:hAnsi="Georgia" w:cs="Tahoma"/>
          <w:color w:val="FF0000"/>
          <w:kern w:val="3"/>
          <w:sz w:val="20"/>
          <w:szCs w:val="20"/>
          <w:lang w:val="en-US" w:eastAsia="en-US" w:bidi="en-US"/>
        </w:rPr>
        <w:t xml:space="preserve"> lub równoważną</w:t>
      </w:r>
      <w:r w:rsidRPr="00E924EF">
        <w:rPr>
          <w:rFonts w:ascii="Georgia" w:eastAsia="Andale Sans UI" w:hAnsi="Georgia" w:cs="Tahoma"/>
          <w:color w:val="FF0000"/>
          <w:kern w:val="3"/>
          <w:sz w:val="20"/>
          <w:szCs w:val="20"/>
          <w:lang w:val="en-US" w:eastAsia="en-US" w:bidi="en-US"/>
        </w:rPr>
        <w:t>:</w:t>
      </w:r>
    </w:p>
    <w:p w14:paraId="3E349AEF"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zawartość chlorków nie więcej niż 0,05%</w:t>
      </w:r>
    </w:p>
    <w:p w14:paraId="03289387"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zawartość siarczanów nie więcej niż 0,25%</w:t>
      </w:r>
    </w:p>
    <w:p w14:paraId="46B04735"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wytrzymałość na przedarcie nie mniej niż 700 mN w obu kierunkach</w:t>
      </w:r>
    </w:p>
    <w:p w14:paraId="73A899B0"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przenikanie powietrza {1,47 kPa} nie mniej niż 11,40 um/Pa*s</w:t>
      </w:r>
    </w:p>
    <w:p w14:paraId="261CF930"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wytrzymałość na przepuklinie nie mniej niż 400kPa na sucho</w:t>
      </w:r>
    </w:p>
    <w:p w14:paraId="409070D7"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wytrzymałość na przepuklinie nie mniej niż 150kPa na mokro</w:t>
      </w:r>
    </w:p>
    <w:p w14:paraId="0045D01C"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niezwilżalność wodą powyżej 40 s</w:t>
      </w:r>
    </w:p>
    <w:p w14:paraId="114D7A26"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wytrzymałość na rozciąganie liniowe na sucho w kierunku walcowania nie mniej niż 7,2 kN/m;  w kierunku poprzecznym nie mniej niż 3,8 kN/m</w:t>
      </w:r>
    </w:p>
    <w:p w14:paraId="6453AB37"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wytrzymałość na rozciąganie liniowe na mokro w kierunku walcowani nie mniej niż 2,4 kN/m; w kierunku poprzecznym nie mniej niż 1,3 kN/m</w:t>
      </w:r>
    </w:p>
    <w:p w14:paraId="78DC5A04"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p>
    <w:p w14:paraId="3876333B" w14:textId="6B90CF66"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b/>
          <w:color w:val="FF0000"/>
          <w:kern w:val="3"/>
          <w:sz w:val="20"/>
          <w:szCs w:val="20"/>
          <w:lang w:val="en-US" w:eastAsia="en-US" w:bidi="en-US"/>
        </w:rPr>
        <w:t xml:space="preserve">b) </w:t>
      </w:r>
      <w:r w:rsidRPr="00E924EF">
        <w:rPr>
          <w:rFonts w:ascii="Georgia" w:eastAsia="Andale Sans UI" w:hAnsi="Georgia" w:cs="Tahoma"/>
          <w:b/>
          <w:color w:val="FF0000"/>
          <w:kern w:val="3"/>
          <w:sz w:val="20"/>
          <w:szCs w:val="20"/>
          <w:u w:val="single"/>
          <w:lang w:val="en-US" w:eastAsia="en-US" w:bidi="en-US"/>
        </w:rPr>
        <w:t xml:space="preserve">Folia </w:t>
      </w:r>
      <w:r w:rsidRPr="00E924EF">
        <w:rPr>
          <w:rFonts w:ascii="Georgia" w:eastAsia="Andale Sans UI" w:hAnsi="Georgia" w:cs="Tahoma"/>
          <w:color w:val="FF0000"/>
          <w:kern w:val="3"/>
          <w:sz w:val="20"/>
          <w:szCs w:val="20"/>
          <w:u w:val="single"/>
          <w:lang w:val="en-US" w:eastAsia="en-US" w:bidi="en-US"/>
        </w:rPr>
        <w:t xml:space="preserve">min. 6-cio warstwowa </w:t>
      </w:r>
      <w:r w:rsidRPr="00E924EF">
        <w:rPr>
          <w:rFonts w:ascii="Georgia" w:eastAsia="Andale Sans UI" w:hAnsi="Georgia" w:cs="Tahoma"/>
          <w:color w:val="FF0000"/>
          <w:kern w:val="3"/>
          <w:sz w:val="20"/>
          <w:szCs w:val="20"/>
          <w:lang w:val="en-US" w:eastAsia="en-US" w:bidi="en-US"/>
        </w:rPr>
        <w:t>(PN  EN 868-5</w:t>
      </w:r>
      <w:r w:rsidR="00B82D27">
        <w:rPr>
          <w:rFonts w:ascii="Georgia" w:eastAsia="Andale Sans UI" w:hAnsi="Georgia" w:cs="Tahoma"/>
          <w:color w:val="FF0000"/>
          <w:kern w:val="3"/>
          <w:sz w:val="20"/>
          <w:szCs w:val="20"/>
          <w:lang w:val="en-US" w:eastAsia="en-US" w:bidi="en-US"/>
        </w:rPr>
        <w:t xml:space="preserve"> lub równoważne</w:t>
      </w:r>
      <w:r w:rsidRPr="00E924EF">
        <w:rPr>
          <w:rFonts w:ascii="Georgia" w:eastAsia="Andale Sans UI" w:hAnsi="Georgia" w:cs="Tahoma"/>
          <w:color w:val="FF0000"/>
          <w:kern w:val="3"/>
          <w:sz w:val="20"/>
          <w:szCs w:val="20"/>
          <w:lang w:val="en-US" w:eastAsia="en-US" w:bidi="en-US"/>
        </w:rPr>
        <w:t xml:space="preserve">) nie licząc warstwy kleju wydane przez </w:t>
      </w:r>
      <w:r w:rsidRPr="00E924EF">
        <w:rPr>
          <w:rFonts w:ascii="Georgia" w:eastAsia="Andale Sans UI" w:hAnsi="Georgia" w:cs="Tahoma"/>
          <w:b/>
          <w:bCs/>
          <w:color w:val="FF0000"/>
          <w:kern w:val="3"/>
          <w:sz w:val="20"/>
          <w:szCs w:val="20"/>
          <w:lang w:val="en-US" w:eastAsia="en-US" w:bidi="en-US"/>
        </w:rPr>
        <w:t xml:space="preserve">producenta folii </w:t>
      </w:r>
      <w:r w:rsidRPr="00E924EF">
        <w:rPr>
          <w:rFonts w:ascii="Georgia" w:eastAsia="Andale Sans UI" w:hAnsi="Georgia" w:cs="Tahoma"/>
          <w:color w:val="FF0000"/>
          <w:kern w:val="3"/>
          <w:sz w:val="20"/>
          <w:szCs w:val="20"/>
          <w:lang w:val="en-US" w:eastAsia="en-US" w:bidi="en-US"/>
        </w:rPr>
        <w:t xml:space="preserve">(a nie dystrybutora) oświadczenie o </w:t>
      </w:r>
      <w:r w:rsidRPr="00E924EF">
        <w:rPr>
          <w:rFonts w:ascii="Georgia" w:eastAsia="Andale Sans UI" w:hAnsi="Georgia" w:cs="Tahoma"/>
          <w:b/>
          <w:bCs/>
          <w:color w:val="FF0000"/>
          <w:kern w:val="3"/>
          <w:sz w:val="20"/>
          <w:szCs w:val="20"/>
          <w:lang w:val="en-US" w:eastAsia="en-US" w:bidi="en-US"/>
        </w:rPr>
        <w:t xml:space="preserve">zgodności z normami (PN EN 868-5 i ISO </w:t>
      </w:r>
      <w:r w:rsidRPr="00E924EF">
        <w:rPr>
          <w:rFonts w:ascii="Georgia" w:eastAsia="Andale Sans UI" w:hAnsi="Georgia" w:cs="Tahoma"/>
          <w:color w:val="FF0000"/>
          <w:kern w:val="3"/>
          <w:sz w:val="20"/>
          <w:szCs w:val="20"/>
          <w:lang w:val="en-US" w:eastAsia="en-US" w:bidi="en-US"/>
        </w:rPr>
        <w:t>11607-1</w:t>
      </w:r>
      <w:r>
        <w:rPr>
          <w:rFonts w:ascii="Georgia" w:eastAsia="Andale Sans UI" w:hAnsi="Georgia" w:cs="Tahoma"/>
          <w:color w:val="FF0000"/>
          <w:kern w:val="3"/>
          <w:sz w:val="20"/>
          <w:szCs w:val="20"/>
          <w:lang w:val="en-US" w:eastAsia="en-US" w:bidi="en-US"/>
        </w:rPr>
        <w:t xml:space="preserve"> lub równoważne</w:t>
      </w:r>
      <w:r w:rsidRPr="00E924EF">
        <w:rPr>
          <w:rFonts w:ascii="Georgia" w:eastAsia="Andale Sans UI" w:hAnsi="Georgia" w:cs="Tahoma"/>
          <w:color w:val="FF0000"/>
          <w:kern w:val="3"/>
          <w:sz w:val="20"/>
          <w:szCs w:val="20"/>
          <w:lang w:val="en-US" w:eastAsia="en-US" w:bidi="en-US"/>
        </w:rPr>
        <w:t>)</w:t>
      </w:r>
      <w:r w:rsidR="00B82D27">
        <w:rPr>
          <w:rFonts w:ascii="Georgia" w:eastAsia="Andale Sans UI" w:hAnsi="Georgia" w:cs="Tahoma"/>
          <w:color w:val="FF0000"/>
          <w:kern w:val="3"/>
          <w:sz w:val="20"/>
          <w:szCs w:val="20"/>
          <w:lang w:val="en-US" w:eastAsia="en-US" w:bidi="en-US"/>
        </w:rPr>
        <w:t xml:space="preserve"> </w:t>
      </w:r>
      <w:r w:rsidRPr="00E924EF">
        <w:rPr>
          <w:rFonts w:ascii="Georgia" w:eastAsia="Andale Sans UI" w:hAnsi="Georgia" w:cs="Tahoma"/>
          <w:color w:val="FF0000"/>
          <w:kern w:val="3"/>
          <w:sz w:val="20"/>
          <w:szCs w:val="20"/>
          <w:lang w:val="en-US" w:eastAsia="en-US" w:bidi="en-US"/>
        </w:rPr>
        <w:t>i charakterystyka folii w celu potwierdzenia i oceny parametrów wytrzymałościowych i zgodności:</w:t>
      </w:r>
    </w:p>
    <w:p w14:paraId="299827F1"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-przeźroczysta,bezsmugowa,  bez rozwarstwień, bez substancji toksycznych i porów</w:t>
      </w:r>
    </w:p>
    <w:p w14:paraId="4D41034B"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grubość mie większa niż 52um +/-</w:t>
      </w:r>
      <w:r w:rsidRPr="00E924EF">
        <w:rPr>
          <w:rFonts w:ascii="Georgia" w:eastAsia="Andale Sans UI" w:hAnsi="Georgia" w:cs="Tahoma"/>
          <w:color w:val="FF0000"/>
          <w:kern w:val="3"/>
          <w:sz w:val="20"/>
          <w:szCs w:val="20"/>
          <w:lang w:eastAsia="en-US" w:bidi="en-US"/>
        </w:rPr>
        <w:t>8</w:t>
      </w:r>
      <w:r w:rsidRPr="00E924EF">
        <w:rPr>
          <w:rFonts w:ascii="Georgia" w:eastAsia="Andale Sans UI" w:hAnsi="Georgia" w:cs="Tahoma"/>
          <w:color w:val="FF0000"/>
          <w:kern w:val="3"/>
          <w:sz w:val="20"/>
          <w:szCs w:val="20"/>
          <w:lang w:val="en-US" w:eastAsia="en-US" w:bidi="en-US"/>
        </w:rPr>
        <w:t>%</w:t>
      </w:r>
    </w:p>
    <w:p w14:paraId="52283DAB"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zgrzewalna w temperaturze 180 – 220 st. C</w:t>
      </w:r>
    </w:p>
    <w:p w14:paraId="6CD2B8C3"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wytrzymałość na rozdarcie w obu kierunkach min. 6</w:t>
      </w:r>
      <w:r w:rsidRPr="00E924EF">
        <w:rPr>
          <w:rFonts w:ascii="Georgia" w:eastAsia="Andale Sans UI" w:hAnsi="Georgia" w:cs="Tahoma"/>
          <w:color w:val="FF0000"/>
          <w:kern w:val="3"/>
          <w:sz w:val="20"/>
          <w:szCs w:val="20"/>
          <w:lang w:eastAsia="en-US" w:bidi="en-US"/>
        </w:rPr>
        <w:t>0</w:t>
      </w:r>
      <w:r w:rsidRPr="00E924EF">
        <w:rPr>
          <w:rFonts w:ascii="Georgia" w:eastAsia="Andale Sans UI" w:hAnsi="Georgia" w:cs="Tahoma"/>
          <w:color w:val="FF0000"/>
          <w:kern w:val="3"/>
          <w:sz w:val="20"/>
          <w:szCs w:val="20"/>
          <w:lang w:val="en-US" w:eastAsia="en-US" w:bidi="en-US"/>
        </w:rPr>
        <w:t>N</w:t>
      </w:r>
    </w:p>
    <w:p w14:paraId="6B070367"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xml:space="preserve">- elastyczna (wydłużenie nie mniej niż </w:t>
      </w:r>
      <w:r w:rsidRPr="00E924EF">
        <w:rPr>
          <w:rFonts w:ascii="Georgia" w:eastAsia="Andale Sans UI" w:hAnsi="Georgia" w:cs="Tahoma"/>
          <w:color w:val="FF0000"/>
          <w:kern w:val="3"/>
          <w:sz w:val="20"/>
          <w:szCs w:val="20"/>
          <w:lang w:eastAsia="en-US" w:bidi="en-US"/>
        </w:rPr>
        <w:t>10</w:t>
      </w:r>
      <w:r w:rsidRPr="00E924EF">
        <w:rPr>
          <w:rFonts w:ascii="Georgia" w:eastAsia="Andale Sans UI" w:hAnsi="Georgia" w:cs="Tahoma"/>
          <w:color w:val="FF0000"/>
          <w:kern w:val="3"/>
          <w:sz w:val="20"/>
          <w:szCs w:val="20"/>
          <w:lang w:val="en-US" w:eastAsia="en-US" w:bidi="en-US"/>
        </w:rPr>
        <w:t>0%)</w:t>
      </w:r>
    </w:p>
    <w:p w14:paraId="071A7C49" w14:textId="7D73A20D"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potwierdzenie zgodności konstrukcji z EN 868-5</w:t>
      </w:r>
      <w:r w:rsidR="00B82D27">
        <w:rPr>
          <w:rFonts w:ascii="Georgia" w:eastAsia="Andale Sans UI" w:hAnsi="Georgia" w:cs="Tahoma"/>
          <w:color w:val="FF0000"/>
          <w:kern w:val="3"/>
          <w:sz w:val="20"/>
          <w:szCs w:val="20"/>
          <w:lang w:val="en-US" w:eastAsia="en-US" w:bidi="en-US"/>
        </w:rPr>
        <w:t xml:space="preserve"> lub równoważne</w:t>
      </w:r>
      <w:r w:rsidRPr="00E924EF">
        <w:rPr>
          <w:rFonts w:ascii="Georgia" w:eastAsia="Andale Sans UI" w:hAnsi="Georgia" w:cs="Tahoma"/>
          <w:color w:val="FF0000"/>
          <w:kern w:val="3"/>
          <w:sz w:val="20"/>
          <w:szCs w:val="20"/>
          <w:lang w:val="en-US" w:eastAsia="en-US" w:bidi="en-US"/>
        </w:rPr>
        <w:t xml:space="preserve"> przez producenta</w:t>
      </w:r>
    </w:p>
    <w:p w14:paraId="1E1EA55C"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wszystkie napisy i testy na warstwie papieru (od strony folii) poza przestrzenią pakowania, wykluczone umieszczenie testu między warstwami folii</w:t>
      </w:r>
    </w:p>
    <w:p w14:paraId="18BA6DAD"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zgrzew fabryczny wielokrotny o wytrzymałości nie mniejszej niż 250 Mn</w:t>
      </w:r>
    </w:p>
    <w:p w14:paraId="430E429D" w14:textId="1C0D7955"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wskaźnik procesu sterylkizacji większa, lub równa 100 mm2 (PN EN 868-5</w:t>
      </w:r>
      <w:r w:rsidR="00B82D27">
        <w:rPr>
          <w:rFonts w:ascii="Georgia" w:eastAsia="Andale Sans UI" w:hAnsi="Georgia" w:cs="Tahoma"/>
          <w:color w:val="FF0000"/>
          <w:kern w:val="3"/>
          <w:sz w:val="20"/>
          <w:szCs w:val="20"/>
          <w:lang w:val="en-US" w:eastAsia="en-US" w:bidi="en-US"/>
        </w:rPr>
        <w:t xml:space="preserve"> lub równoważne</w:t>
      </w:r>
      <w:r w:rsidRPr="00E924EF">
        <w:rPr>
          <w:rFonts w:ascii="Georgia" w:eastAsia="Andale Sans UI" w:hAnsi="Georgia" w:cs="Tahoma"/>
          <w:color w:val="FF0000"/>
          <w:kern w:val="3"/>
          <w:sz w:val="20"/>
          <w:szCs w:val="20"/>
          <w:lang w:val="en-US" w:eastAsia="en-US" w:bidi="en-US"/>
        </w:rPr>
        <w:t>)</w:t>
      </w:r>
    </w:p>
    <w:p w14:paraId="151E66CA"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wskaźnik procesu sterylizacji parowej EO i formaldehydowej</w:t>
      </w:r>
    </w:p>
    <w:p w14:paraId="4A5A207C" w14:textId="76B4D4DC"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powierzchnia wskaźnika procesu sterylizacji weiększa, lub równa  100mm2 (PN EN 868-5</w:t>
      </w:r>
      <w:r w:rsidR="00B82D27">
        <w:rPr>
          <w:rFonts w:ascii="Georgia" w:eastAsia="Andale Sans UI" w:hAnsi="Georgia" w:cs="Tahoma"/>
          <w:color w:val="FF0000"/>
          <w:kern w:val="3"/>
          <w:sz w:val="20"/>
          <w:szCs w:val="20"/>
          <w:lang w:val="en-US" w:eastAsia="en-US" w:bidi="en-US"/>
        </w:rPr>
        <w:t xml:space="preserve"> lub równoważne</w:t>
      </w:r>
      <w:r w:rsidRPr="00E924EF">
        <w:rPr>
          <w:rFonts w:ascii="Georgia" w:eastAsia="Andale Sans UI" w:hAnsi="Georgia" w:cs="Tahoma"/>
          <w:color w:val="FF0000"/>
          <w:kern w:val="3"/>
          <w:sz w:val="20"/>
          <w:szCs w:val="20"/>
          <w:lang w:val="en-US" w:eastAsia="en-US" w:bidi="en-US"/>
        </w:rPr>
        <w:t>)</w:t>
      </w:r>
    </w:p>
    <w:p w14:paraId="7E9D0B5C"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jednoznacznie oznaczony kierunek otwierania</w:t>
      </w:r>
    </w:p>
    <w:p w14:paraId="69C9D236"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rękawy nawinięte na rolkę folią / papierem na zewnątrz ze względów techniczno – higienicznych</w:t>
      </w:r>
    </w:p>
    <w:p w14:paraId="7E926351" w14:textId="77777777" w:rsidR="00E924EF" w:rsidRPr="00E924EF" w:rsidRDefault="00E924EF" w:rsidP="00E924EF">
      <w:pPr>
        <w:widowControl w:val="0"/>
        <w:autoSpaceDN w:val="0"/>
        <w:spacing w:line="360" w:lineRule="auto"/>
        <w:jc w:val="both"/>
        <w:rPr>
          <w:rFonts w:ascii="Georgia" w:eastAsia="Andale Sans UI" w:hAnsi="Georgia" w:cs="Tahoma"/>
          <w:color w:val="FF0000"/>
          <w:kern w:val="3"/>
          <w:sz w:val="20"/>
          <w:szCs w:val="20"/>
          <w:lang w:val="en-US" w:eastAsia="en-US" w:bidi="en-US"/>
        </w:rPr>
      </w:pPr>
      <w:r w:rsidRPr="00E924EF">
        <w:rPr>
          <w:rFonts w:ascii="Georgia" w:eastAsia="Andale Sans UI" w:hAnsi="Georgia" w:cs="Tahoma"/>
          <w:color w:val="FF0000"/>
          <w:kern w:val="3"/>
          <w:sz w:val="20"/>
          <w:szCs w:val="20"/>
          <w:lang w:val="en-US" w:eastAsia="en-US" w:bidi="en-US"/>
        </w:rPr>
        <w:t>- wszystkie rozmiary rękawów papierowo – foliowych muszą pochodzić od jednego producenta ze względu na wymagane procedury zgrzewania.</w:t>
      </w:r>
    </w:p>
    <w:p w14:paraId="57C5026F" w14:textId="77777777" w:rsidR="00E924EF" w:rsidRDefault="00E924EF" w:rsidP="00547056">
      <w:pPr>
        <w:widowControl w:val="0"/>
        <w:suppressAutoHyphens w:val="0"/>
        <w:spacing w:line="240" w:lineRule="auto"/>
        <w:jc w:val="both"/>
        <w:textAlignment w:val="auto"/>
        <w:rPr>
          <w:rFonts w:ascii="Georgia" w:hAnsi="Georgia"/>
          <w:bCs/>
          <w:color w:val="000000"/>
          <w:kern w:val="0"/>
          <w:sz w:val="20"/>
          <w:szCs w:val="20"/>
          <w:lang w:val="en-US"/>
        </w:rPr>
      </w:pPr>
    </w:p>
    <w:p w14:paraId="2EE99FFA" w14:textId="77777777" w:rsidR="00E924EF" w:rsidRDefault="00E924EF" w:rsidP="00547056">
      <w:pPr>
        <w:widowControl w:val="0"/>
        <w:suppressAutoHyphens w:val="0"/>
        <w:spacing w:line="240" w:lineRule="auto"/>
        <w:jc w:val="both"/>
        <w:textAlignment w:val="auto"/>
        <w:rPr>
          <w:rFonts w:ascii="Georgia" w:hAnsi="Georgia"/>
          <w:bCs/>
          <w:color w:val="000000"/>
          <w:kern w:val="0"/>
          <w:sz w:val="20"/>
          <w:szCs w:val="20"/>
          <w:lang w:val="en-US"/>
        </w:rPr>
      </w:pPr>
    </w:p>
    <w:p w14:paraId="7A14A095" w14:textId="77777777" w:rsidR="00E924EF" w:rsidRPr="0088646A" w:rsidRDefault="00E924EF" w:rsidP="00547056">
      <w:pPr>
        <w:widowControl w:val="0"/>
        <w:suppressAutoHyphens w:val="0"/>
        <w:spacing w:line="240" w:lineRule="auto"/>
        <w:jc w:val="both"/>
        <w:textAlignment w:val="auto"/>
        <w:rPr>
          <w:rFonts w:ascii="Georgia" w:hAnsi="Georgia"/>
          <w:bCs/>
          <w:color w:val="000000"/>
          <w:kern w:val="0"/>
          <w:sz w:val="20"/>
          <w:szCs w:val="20"/>
          <w:lang w:val="en-US"/>
        </w:rPr>
      </w:pPr>
    </w:p>
    <w:p w14:paraId="694D45F2" w14:textId="2E09F48E" w:rsidR="00300D4F" w:rsidRPr="00547056" w:rsidRDefault="00300D4F" w:rsidP="00300D4F">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Pr>
          <w:rFonts w:ascii="Georgia" w:hAnsi="Georgia"/>
          <w:b/>
          <w:bCs/>
          <w:color w:val="000000"/>
          <w:kern w:val="0"/>
          <w:sz w:val="20"/>
          <w:szCs w:val="20"/>
          <w:lang w:val="en-US"/>
        </w:rPr>
        <w:t>nr 3</w:t>
      </w:r>
      <w:r w:rsidRPr="00547056">
        <w:rPr>
          <w:rFonts w:ascii="Georgia" w:hAnsi="Georgia" w:cs="Arial"/>
          <w:b/>
          <w:bCs/>
          <w:color w:val="000000"/>
          <w:kern w:val="0"/>
          <w:sz w:val="18"/>
          <w:szCs w:val="18"/>
          <w:lang w:eastAsia="pl-PL"/>
        </w:rPr>
        <w:t xml:space="preserve"> - Opakowania sterylizacyjne</w:t>
      </w:r>
    </w:p>
    <w:p w14:paraId="6FE7BE05" w14:textId="77777777" w:rsidR="00300D4F" w:rsidRPr="00547056" w:rsidRDefault="00300D4F" w:rsidP="00300D4F">
      <w:pPr>
        <w:widowControl w:val="0"/>
        <w:suppressAutoHyphens w:val="0"/>
        <w:spacing w:line="240" w:lineRule="auto"/>
        <w:jc w:val="both"/>
        <w:textAlignment w:val="auto"/>
        <w:rPr>
          <w:rFonts w:ascii="Georgia" w:hAnsi="Georgia"/>
          <w:bCs/>
          <w:i/>
          <w:iCs/>
          <w:color w:val="000000"/>
          <w:kern w:val="0"/>
          <w:sz w:val="20"/>
          <w:szCs w:val="20"/>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81"/>
        <w:gridCol w:w="851"/>
        <w:gridCol w:w="1134"/>
      </w:tblGrid>
      <w:tr w:rsidR="00300D4F" w:rsidRPr="00547056" w14:paraId="69277073" w14:textId="77777777" w:rsidTr="005055C3">
        <w:trPr>
          <w:trHeight w:val="500"/>
        </w:trPr>
        <w:tc>
          <w:tcPr>
            <w:tcW w:w="460" w:type="dxa"/>
            <w:shd w:val="clear" w:color="auto" w:fill="D9E2F3"/>
            <w:vAlign w:val="center"/>
            <w:hideMark/>
          </w:tcPr>
          <w:p w14:paraId="2871AF9E" w14:textId="77777777" w:rsidR="00300D4F" w:rsidRPr="00547056" w:rsidRDefault="00300D4F" w:rsidP="005055C3">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981" w:type="dxa"/>
            <w:shd w:val="clear" w:color="auto" w:fill="D9E2F3"/>
            <w:vAlign w:val="center"/>
            <w:hideMark/>
          </w:tcPr>
          <w:p w14:paraId="2C6B0628" w14:textId="77777777" w:rsidR="00300D4F" w:rsidRPr="00547056" w:rsidRDefault="00300D4F" w:rsidP="005055C3">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20D80A7E" w14:textId="77777777" w:rsidR="00300D4F" w:rsidRPr="00547056" w:rsidRDefault="00300D4F" w:rsidP="005055C3">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jm.</w:t>
            </w:r>
          </w:p>
        </w:tc>
        <w:tc>
          <w:tcPr>
            <w:tcW w:w="1134" w:type="dxa"/>
            <w:shd w:val="clear" w:color="auto" w:fill="D9E2F3"/>
            <w:vAlign w:val="center"/>
            <w:hideMark/>
          </w:tcPr>
          <w:p w14:paraId="1B175513" w14:textId="77777777" w:rsidR="00300D4F" w:rsidRPr="00547056" w:rsidRDefault="00300D4F" w:rsidP="005055C3">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300D4F" w:rsidRPr="00547056" w14:paraId="3C7E2AF8" w14:textId="77777777" w:rsidTr="00A608E8">
        <w:trPr>
          <w:trHeight w:val="20"/>
        </w:trPr>
        <w:tc>
          <w:tcPr>
            <w:tcW w:w="460" w:type="dxa"/>
            <w:shd w:val="clear" w:color="auto" w:fill="auto"/>
            <w:noWrap/>
            <w:vAlign w:val="center"/>
            <w:hideMark/>
          </w:tcPr>
          <w:p w14:paraId="2911CE9C"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981" w:type="dxa"/>
            <w:shd w:val="clear" w:color="auto" w:fill="auto"/>
            <w:vAlign w:val="center"/>
          </w:tcPr>
          <w:p w14:paraId="2B30008E" w14:textId="210AEAE4"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Włóknina sterylizacyjna – zielona 1000mm x 1000mm (op=150szt.)</w:t>
            </w:r>
          </w:p>
        </w:tc>
        <w:tc>
          <w:tcPr>
            <w:tcW w:w="851" w:type="dxa"/>
            <w:shd w:val="clear" w:color="auto" w:fill="auto"/>
            <w:noWrap/>
            <w:vAlign w:val="center"/>
          </w:tcPr>
          <w:p w14:paraId="6B91FECE" w14:textId="76A79679"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5AE92004" w14:textId="5F1D94F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40</w:t>
            </w:r>
          </w:p>
        </w:tc>
      </w:tr>
      <w:tr w:rsidR="00300D4F" w:rsidRPr="00547056" w14:paraId="7A737BDF" w14:textId="77777777" w:rsidTr="00A608E8">
        <w:trPr>
          <w:trHeight w:val="20"/>
        </w:trPr>
        <w:tc>
          <w:tcPr>
            <w:tcW w:w="460" w:type="dxa"/>
            <w:shd w:val="clear" w:color="auto" w:fill="auto"/>
            <w:noWrap/>
            <w:vAlign w:val="center"/>
            <w:hideMark/>
          </w:tcPr>
          <w:p w14:paraId="4F434D0D"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981" w:type="dxa"/>
            <w:shd w:val="clear" w:color="auto" w:fill="auto"/>
            <w:vAlign w:val="center"/>
          </w:tcPr>
          <w:p w14:paraId="63EFC735" w14:textId="73DE21AD"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Włóknina sterylizacyjna – zielona 1200mm x 1200mm (op=100szt.)</w:t>
            </w:r>
          </w:p>
        </w:tc>
        <w:tc>
          <w:tcPr>
            <w:tcW w:w="851" w:type="dxa"/>
            <w:shd w:val="clear" w:color="auto" w:fill="auto"/>
            <w:noWrap/>
            <w:vAlign w:val="center"/>
          </w:tcPr>
          <w:p w14:paraId="00BA3425" w14:textId="4961C4C0"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026F1489" w14:textId="645919FB"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5</w:t>
            </w:r>
          </w:p>
        </w:tc>
      </w:tr>
      <w:tr w:rsidR="00300D4F" w:rsidRPr="00547056" w14:paraId="14266089" w14:textId="77777777" w:rsidTr="00A608E8">
        <w:trPr>
          <w:trHeight w:val="20"/>
        </w:trPr>
        <w:tc>
          <w:tcPr>
            <w:tcW w:w="460" w:type="dxa"/>
            <w:shd w:val="clear" w:color="auto" w:fill="auto"/>
            <w:noWrap/>
            <w:vAlign w:val="center"/>
            <w:hideMark/>
          </w:tcPr>
          <w:p w14:paraId="3B6416E1"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981" w:type="dxa"/>
            <w:shd w:val="clear" w:color="auto" w:fill="auto"/>
            <w:vAlign w:val="center"/>
          </w:tcPr>
          <w:p w14:paraId="09CE8072" w14:textId="03096E3B"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Osłonka plastikowa rozmiar 25 mm plastikowa,długość 105 mm, odporna na proces sterylizacji 134 st. C. Opakowanie zawiera 1000 szt</w:t>
            </w:r>
          </w:p>
        </w:tc>
        <w:tc>
          <w:tcPr>
            <w:tcW w:w="851" w:type="dxa"/>
            <w:shd w:val="clear" w:color="auto" w:fill="auto"/>
            <w:noWrap/>
            <w:vAlign w:val="center"/>
          </w:tcPr>
          <w:p w14:paraId="52224C8F" w14:textId="7BB05EEB"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08DFFE2B" w14:textId="29FB5E39"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300D4F" w:rsidRPr="00547056" w14:paraId="7F3E9D56" w14:textId="77777777" w:rsidTr="00A608E8">
        <w:trPr>
          <w:trHeight w:val="20"/>
        </w:trPr>
        <w:tc>
          <w:tcPr>
            <w:tcW w:w="460" w:type="dxa"/>
            <w:shd w:val="clear" w:color="auto" w:fill="auto"/>
            <w:noWrap/>
            <w:vAlign w:val="center"/>
            <w:hideMark/>
          </w:tcPr>
          <w:p w14:paraId="1F5221FE"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c>
          <w:tcPr>
            <w:tcW w:w="6981" w:type="dxa"/>
            <w:shd w:val="clear" w:color="auto" w:fill="auto"/>
            <w:vAlign w:val="center"/>
          </w:tcPr>
          <w:p w14:paraId="2CEEC5EC" w14:textId="252FD3B7"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Osłonka plastikowa rozmiar 10 mm plastikowa,długość 60 mm, odporna na proces sterylizacji 134 st. C. Opakowanie zawiera 1000 szt</w:t>
            </w:r>
          </w:p>
        </w:tc>
        <w:tc>
          <w:tcPr>
            <w:tcW w:w="851" w:type="dxa"/>
            <w:shd w:val="clear" w:color="auto" w:fill="auto"/>
            <w:noWrap/>
            <w:vAlign w:val="center"/>
          </w:tcPr>
          <w:p w14:paraId="5F2BAE7F" w14:textId="17A82E0D"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29D22E15" w14:textId="2B5A7EB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300D4F" w:rsidRPr="00547056" w14:paraId="769DED39" w14:textId="77777777" w:rsidTr="00A608E8">
        <w:trPr>
          <w:trHeight w:val="20"/>
        </w:trPr>
        <w:tc>
          <w:tcPr>
            <w:tcW w:w="460" w:type="dxa"/>
            <w:shd w:val="clear" w:color="auto" w:fill="auto"/>
            <w:noWrap/>
            <w:vAlign w:val="center"/>
            <w:hideMark/>
          </w:tcPr>
          <w:p w14:paraId="2026F7E9"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5</w:t>
            </w:r>
          </w:p>
        </w:tc>
        <w:tc>
          <w:tcPr>
            <w:tcW w:w="6981" w:type="dxa"/>
            <w:shd w:val="clear" w:color="auto" w:fill="auto"/>
            <w:vAlign w:val="center"/>
          </w:tcPr>
          <w:p w14:paraId="12016F4D" w14:textId="55964109"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Chusteczki wchłaniające nadmiar wilgoci 30,5 x 34 cm. Opakowanie zawiera 320 szt</w:t>
            </w:r>
          </w:p>
        </w:tc>
        <w:tc>
          <w:tcPr>
            <w:tcW w:w="851" w:type="dxa"/>
            <w:shd w:val="clear" w:color="auto" w:fill="auto"/>
            <w:noWrap/>
            <w:vAlign w:val="center"/>
          </w:tcPr>
          <w:p w14:paraId="5C17A5A7" w14:textId="43335612"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123AD8DA" w14:textId="2379D04D"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r>
      <w:tr w:rsidR="00300D4F" w:rsidRPr="00547056" w14:paraId="4F92FD48" w14:textId="77777777" w:rsidTr="00A608E8">
        <w:trPr>
          <w:trHeight w:val="20"/>
        </w:trPr>
        <w:tc>
          <w:tcPr>
            <w:tcW w:w="460" w:type="dxa"/>
            <w:shd w:val="clear" w:color="auto" w:fill="auto"/>
            <w:noWrap/>
            <w:vAlign w:val="center"/>
            <w:hideMark/>
          </w:tcPr>
          <w:p w14:paraId="23A28F3B"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6</w:t>
            </w:r>
          </w:p>
        </w:tc>
        <w:tc>
          <w:tcPr>
            <w:tcW w:w="6981" w:type="dxa"/>
            <w:shd w:val="clear" w:color="auto" w:fill="auto"/>
            <w:vAlign w:val="center"/>
          </w:tcPr>
          <w:p w14:paraId="2E5D9716" w14:textId="0CD77C26"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Paski samoprzylepne  do oznaczenia narzędzi, odporne na temp. do 134 st. C. Arkusz zawiera: 231x(6,35mm x25 mm), 44x(6,35 mm x38 mm),11x(6,35mm x51 mm), 11x(6,35 mm x 127mm) kolor niebieski</w:t>
            </w:r>
          </w:p>
        </w:tc>
        <w:tc>
          <w:tcPr>
            <w:tcW w:w="851" w:type="dxa"/>
            <w:shd w:val="clear" w:color="auto" w:fill="auto"/>
            <w:noWrap/>
            <w:vAlign w:val="center"/>
          </w:tcPr>
          <w:p w14:paraId="5779F9DD" w14:textId="02F2E7ED"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arkusz</w:t>
            </w:r>
          </w:p>
        </w:tc>
        <w:tc>
          <w:tcPr>
            <w:tcW w:w="1134" w:type="dxa"/>
            <w:shd w:val="clear" w:color="auto" w:fill="auto"/>
            <w:noWrap/>
            <w:vAlign w:val="center"/>
          </w:tcPr>
          <w:p w14:paraId="7D736913" w14:textId="3BB8134A"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300D4F" w:rsidRPr="00547056" w14:paraId="70022807" w14:textId="77777777" w:rsidTr="00A608E8">
        <w:trPr>
          <w:trHeight w:val="20"/>
        </w:trPr>
        <w:tc>
          <w:tcPr>
            <w:tcW w:w="460" w:type="dxa"/>
            <w:shd w:val="clear" w:color="auto" w:fill="auto"/>
            <w:noWrap/>
            <w:vAlign w:val="center"/>
            <w:hideMark/>
          </w:tcPr>
          <w:p w14:paraId="550B84E7"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7</w:t>
            </w:r>
          </w:p>
        </w:tc>
        <w:tc>
          <w:tcPr>
            <w:tcW w:w="6981" w:type="dxa"/>
            <w:shd w:val="clear" w:color="auto" w:fill="auto"/>
            <w:vAlign w:val="center"/>
          </w:tcPr>
          <w:p w14:paraId="35F67247" w14:textId="5681D5C9"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Paski samoprzylepne  do oznaczenia narzędzi, odporne na temp. do 134 st. C. Arkusz zawiera: 231x(6,35mm x25 mm), 44x(6,35 mm x38 mm),11x(6,35mm x51 mm), 11x(6,35 mm x 127mm) kolor zielony</w:t>
            </w:r>
          </w:p>
        </w:tc>
        <w:tc>
          <w:tcPr>
            <w:tcW w:w="851" w:type="dxa"/>
            <w:shd w:val="clear" w:color="auto" w:fill="auto"/>
            <w:noWrap/>
            <w:vAlign w:val="center"/>
          </w:tcPr>
          <w:p w14:paraId="4A8AD7E6" w14:textId="03E4694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arkusz</w:t>
            </w:r>
          </w:p>
        </w:tc>
        <w:tc>
          <w:tcPr>
            <w:tcW w:w="1134" w:type="dxa"/>
            <w:shd w:val="clear" w:color="auto" w:fill="auto"/>
            <w:noWrap/>
            <w:vAlign w:val="center"/>
          </w:tcPr>
          <w:p w14:paraId="4B895EAE" w14:textId="6CA720B4"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300D4F" w:rsidRPr="00547056" w14:paraId="0B8CF241" w14:textId="77777777" w:rsidTr="00A608E8">
        <w:trPr>
          <w:trHeight w:val="20"/>
        </w:trPr>
        <w:tc>
          <w:tcPr>
            <w:tcW w:w="460" w:type="dxa"/>
            <w:shd w:val="clear" w:color="auto" w:fill="auto"/>
            <w:noWrap/>
            <w:vAlign w:val="center"/>
            <w:hideMark/>
          </w:tcPr>
          <w:p w14:paraId="1DC68730"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8</w:t>
            </w:r>
          </w:p>
        </w:tc>
        <w:tc>
          <w:tcPr>
            <w:tcW w:w="6981" w:type="dxa"/>
            <w:shd w:val="clear" w:color="auto" w:fill="auto"/>
            <w:vAlign w:val="center"/>
          </w:tcPr>
          <w:p w14:paraId="643CEC9D" w14:textId="2474F698"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Paski samoprzylepne  do oznaczenia narzędzi, odporne na temp. do 134 st.C. Arkusz zawiera: 231x(6,35mm x25 mm), 44x(6,35 mm x38 mm),11x(6,35mm x51 mm), 11x(6,35 mmx 127) kolor biały</w:t>
            </w:r>
          </w:p>
        </w:tc>
        <w:tc>
          <w:tcPr>
            <w:tcW w:w="851" w:type="dxa"/>
            <w:shd w:val="clear" w:color="auto" w:fill="auto"/>
            <w:noWrap/>
            <w:vAlign w:val="center"/>
          </w:tcPr>
          <w:p w14:paraId="104E3B60" w14:textId="407ED20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arkusz</w:t>
            </w:r>
          </w:p>
        </w:tc>
        <w:tc>
          <w:tcPr>
            <w:tcW w:w="1134" w:type="dxa"/>
            <w:shd w:val="clear" w:color="auto" w:fill="auto"/>
            <w:noWrap/>
            <w:vAlign w:val="center"/>
          </w:tcPr>
          <w:p w14:paraId="24487A6A" w14:textId="5C4BDA70"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4</w:t>
            </w:r>
          </w:p>
        </w:tc>
      </w:tr>
      <w:tr w:rsidR="00300D4F" w:rsidRPr="00547056" w14:paraId="7130776D" w14:textId="77777777" w:rsidTr="00A608E8">
        <w:trPr>
          <w:trHeight w:val="20"/>
        </w:trPr>
        <w:tc>
          <w:tcPr>
            <w:tcW w:w="460" w:type="dxa"/>
            <w:shd w:val="clear" w:color="auto" w:fill="auto"/>
            <w:noWrap/>
            <w:vAlign w:val="center"/>
            <w:hideMark/>
          </w:tcPr>
          <w:p w14:paraId="39364E80"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9</w:t>
            </w:r>
          </w:p>
        </w:tc>
        <w:tc>
          <w:tcPr>
            <w:tcW w:w="6981" w:type="dxa"/>
            <w:shd w:val="clear" w:color="auto" w:fill="auto"/>
            <w:vAlign w:val="center"/>
          </w:tcPr>
          <w:p w14:paraId="736E68C0" w14:textId="19D666BC"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Szczotka do zewnętrznych powierzchni mocne włosie, niebieska , ergonomiczna rączka, maksymalna liczba sterylizacji 100 cykli.</w:t>
            </w:r>
          </w:p>
        </w:tc>
        <w:tc>
          <w:tcPr>
            <w:tcW w:w="851" w:type="dxa"/>
            <w:shd w:val="clear" w:color="auto" w:fill="auto"/>
            <w:noWrap/>
            <w:vAlign w:val="center"/>
          </w:tcPr>
          <w:p w14:paraId="6DB58F4C" w14:textId="5B5164F1"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34" w:type="dxa"/>
            <w:shd w:val="clear" w:color="auto" w:fill="auto"/>
            <w:noWrap/>
            <w:vAlign w:val="center"/>
          </w:tcPr>
          <w:p w14:paraId="6947590F" w14:textId="25DDD1EB"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300D4F" w:rsidRPr="00547056" w14:paraId="677EB3FD" w14:textId="77777777" w:rsidTr="00A608E8">
        <w:trPr>
          <w:trHeight w:val="20"/>
        </w:trPr>
        <w:tc>
          <w:tcPr>
            <w:tcW w:w="460" w:type="dxa"/>
            <w:shd w:val="clear" w:color="auto" w:fill="auto"/>
            <w:noWrap/>
            <w:vAlign w:val="center"/>
            <w:hideMark/>
          </w:tcPr>
          <w:p w14:paraId="6B628EC6"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10</w:t>
            </w:r>
          </w:p>
        </w:tc>
        <w:tc>
          <w:tcPr>
            <w:tcW w:w="6981" w:type="dxa"/>
            <w:shd w:val="clear" w:color="auto" w:fill="auto"/>
            <w:vAlign w:val="center"/>
          </w:tcPr>
          <w:p w14:paraId="3F0C3DA3" w14:textId="1C9BEA12"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Szczotka do zewnętrznych powierzchni, ergonomiczna rączka ,sztywne włókna, maksymalna liczba sterylizacji 100 cykli.</w:t>
            </w:r>
          </w:p>
        </w:tc>
        <w:tc>
          <w:tcPr>
            <w:tcW w:w="851" w:type="dxa"/>
            <w:shd w:val="clear" w:color="auto" w:fill="auto"/>
            <w:noWrap/>
            <w:vAlign w:val="center"/>
          </w:tcPr>
          <w:p w14:paraId="53A56BDB" w14:textId="51411F51"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34" w:type="dxa"/>
            <w:shd w:val="clear" w:color="auto" w:fill="auto"/>
            <w:noWrap/>
            <w:vAlign w:val="center"/>
          </w:tcPr>
          <w:p w14:paraId="0C27A201" w14:textId="2A051F2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300D4F" w:rsidRPr="00547056" w14:paraId="211B5529" w14:textId="77777777" w:rsidTr="00A608E8">
        <w:trPr>
          <w:trHeight w:val="20"/>
        </w:trPr>
        <w:tc>
          <w:tcPr>
            <w:tcW w:w="460" w:type="dxa"/>
            <w:shd w:val="clear" w:color="auto" w:fill="auto"/>
            <w:noWrap/>
            <w:vAlign w:val="center"/>
            <w:hideMark/>
          </w:tcPr>
          <w:p w14:paraId="02CBD086"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11</w:t>
            </w:r>
          </w:p>
        </w:tc>
        <w:tc>
          <w:tcPr>
            <w:tcW w:w="6981" w:type="dxa"/>
            <w:shd w:val="clear" w:color="auto" w:fill="auto"/>
            <w:vAlign w:val="center"/>
          </w:tcPr>
          <w:p w14:paraId="600B4F76" w14:textId="305AB7DF"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Szczotka do zewnętrznych powierzchni średnie włosie, żółta , ergonomiczna rączka, maksymalna liczba sterylizacji 100 cykli.</w:t>
            </w:r>
          </w:p>
        </w:tc>
        <w:tc>
          <w:tcPr>
            <w:tcW w:w="851" w:type="dxa"/>
            <w:shd w:val="clear" w:color="auto" w:fill="auto"/>
            <w:noWrap/>
            <w:vAlign w:val="center"/>
          </w:tcPr>
          <w:p w14:paraId="2CF45735" w14:textId="3BE42A70"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34" w:type="dxa"/>
            <w:shd w:val="clear" w:color="auto" w:fill="auto"/>
            <w:noWrap/>
            <w:vAlign w:val="center"/>
          </w:tcPr>
          <w:p w14:paraId="34C267F8" w14:textId="2B4E52C0"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300D4F" w:rsidRPr="00547056" w14:paraId="75414473" w14:textId="77777777" w:rsidTr="00A608E8">
        <w:trPr>
          <w:trHeight w:val="20"/>
        </w:trPr>
        <w:tc>
          <w:tcPr>
            <w:tcW w:w="460" w:type="dxa"/>
            <w:shd w:val="clear" w:color="auto" w:fill="auto"/>
            <w:noWrap/>
            <w:vAlign w:val="center"/>
            <w:hideMark/>
          </w:tcPr>
          <w:p w14:paraId="309EC4FC"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12</w:t>
            </w:r>
          </w:p>
        </w:tc>
        <w:tc>
          <w:tcPr>
            <w:tcW w:w="6981" w:type="dxa"/>
            <w:shd w:val="clear" w:color="auto" w:fill="auto"/>
            <w:vAlign w:val="center"/>
          </w:tcPr>
          <w:p w14:paraId="55F7CF23" w14:textId="229BC528"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Szczotka dwustronna jednorazowa 19 cm, opakowanie 3 szt, końcówka okrągła fi 40 mm, stożkowa fi 8 mm, do panewek rozwiertaków kostnych.</w:t>
            </w:r>
          </w:p>
        </w:tc>
        <w:tc>
          <w:tcPr>
            <w:tcW w:w="851" w:type="dxa"/>
            <w:shd w:val="clear" w:color="auto" w:fill="auto"/>
            <w:noWrap/>
            <w:vAlign w:val="center"/>
          </w:tcPr>
          <w:p w14:paraId="1ED25885" w14:textId="245E0023"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069AA1E3" w14:textId="1274E3E2"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300D4F" w:rsidRPr="00547056" w14:paraId="08655DF5" w14:textId="77777777" w:rsidTr="00A608E8">
        <w:trPr>
          <w:trHeight w:val="20"/>
        </w:trPr>
        <w:tc>
          <w:tcPr>
            <w:tcW w:w="460" w:type="dxa"/>
            <w:shd w:val="clear" w:color="auto" w:fill="auto"/>
            <w:noWrap/>
            <w:vAlign w:val="center"/>
            <w:hideMark/>
          </w:tcPr>
          <w:p w14:paraId="63EBD873"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13</w:t>
            </w:r>
          </w:p>
        </w:tc>
        <w:tc>
          <w:tcPr>
            <w:tcW w:w="6981" w:type="dxa"/>
            <w:shd w:val="clear" w:color="auto" w:fill="auto"/>
            <w:vAlign w:val="center"/>
          </w:tcPr>
          <w:p w14:paraId="69DBAA89" w14:textId="21214CD7"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Szczotka do czyszczenia narzędzi wytrzymałe włosie,m 10 szt w op , całkowita dł. 165 mm, dł. Szczotek 45 mm i 30 mm, dł. Włosia 12 mm, można myć w myjni dezynfektorze, odporna na 134 st C.</w:t>
            </w:r>
          </w:p>
        </w:tc>
        <w:tc>
          <w:tcPr>
            <w:tcW w:w="851" w:type="dxa"/>
            <w:shd w:val="clear" w:color="auto" w:fill="auto"/>
            <w:noWrap/>
            <w:vAlign w:val="center"/>
          </w:tcPr>
          <w:p w14:paraId="2B2A4627" w14:textId="0D91892E"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0FD20DBA" w14:textId="295155F1"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bl>
    <w:p w14:paraId="351AA505" w14:textId="77777777" w:rsidR="00300D4F" w:rsidRPr="00E924EF" w:rsidRDefault="00300D4F" w:rsidP="00300D4F">
      <w:pPr>
        <w:widowControl w:val="0"/>
        <w:suppressAutoHyphens w:val="0"/>
        <w:spacing w:line="240" w:lineRule="auto"/>
        <w:jc w:val="both"/>
        <w:textAlignment w:val="auto"/>
        <w:rPr>
          <w:rFonts w:ascii="Georgia" w:hAnsi="Georgia"/>
          <w:bCs/>
          <w:i/>
          <w:iCs/>
          <w:color w:val="FF0000"/>
          <w:kern w:val="0"/>
          <w:sz w:val="20"/>
          <w:szCs w:val="20"/>
          <w:lang w:val="en-US"/>
        </w:rPr>
      </w:pPr>
    </w:p>
    <w:p w14:paraId="36654C29" w14:textId="77777777" w:rsidR="00E924EF" w:rsidRPr="00E924EF" w:rsidRDefault="00E924EF" w:rsidP="00E924EF">
      <w:pPr>
        <w:widowControl w:val="0"/>
        <w:suppressAutoHyphens w:val="0"/>
        <w:spacing w:line="240" w:lineRule="auto"/>
        <w:jc w:val="both"/>
        <w:textAlignment w:val="auto"/>
        <w:rPr>
          <w:rFonts w:ascii="Georgia" w:hAnsi="Georgia"/>
          <w:b/>
          <w:bCs/>
          <w:color w:val="FF0000"/>
          <w:kern w:val="0"/>
          <w:sz w:val="20"/>
          <w:szCs w:val="20"/>
          <w:u w:val="single"/>
          <w:lang w:val="en-US"/>
        </w:rPr>
      </w:pPr>
      <w:r w:rsidRPr="00E924EF">
        <w:rPr>
          <w:rFonts w:ascii="Georgia" w:hAnsi="Georgia"/>
          <w:b/>
          <w:bCs/>
          <w:color w:val="FF0000"/>
          <w:kern w:val="0"/>
          <w:sz w:val="20"/>
          <w:szCs w:val="20"/>
          <w:u w:val="single"/>
          <w:lang w:val="en-US"/>
        </w:rPr>
        <w:t>I. Wymagania dodatkowe:</w:t>
      </w:r>
    </w:p>
    <w:p w14:paraId="063ABC15" w14:textId="77777777" w:rsidR="00E924EF" w:rsidRPr="00E924EF" w:rsidRDefault="00E924EF" w:rsidP="00300D4F">
      <w:pPr>
        <w:widowControl w:val="0"/>
        <w:suppressAutoHyphens w:val="0"/>
        <w:spacing w:line="240" w:lineRule="auto"/>
        <w:jc w:val="both"/>
        <w:textAlignment w:val="auto"/>
        <w:rPr>
          <w:rFonts w:ascii="Georgia" w:hAnsi="Georgia"/>
          <w:bCs/>
          <w:i/>
          <w:iCs/>
          <w:color w:val="FF0000"/>
          <w:kern w:val="0"/>
          <w:sz w:val="20"/>
          <w:szCs w:val="20"/>
          <w:lang w:val="en-US"/>
        </w:rPr>
      </w:pPr>
    </w:p>
    <w:p w14:paraId="0C13B0EB" w14:textId="77777777" w:rsidR="00E924EF" w:rsidRPr="00E924EF" w:rsidRDefault="00E924EF" w:rsidP="00E924EF">
      <w:pPr>
        <w:spacing w:line="360" w:lineRule="auto"/>
        <w:jc w:val="both"/>
        <w:rPr>
          <w:rFonts w:ascii="Georgia" w:hAnsi="Georgia" w:cs="Arial"/>
          <w:b/>
          <w:color w:val="FF0000"/>
          <w:sz w:val="20"/>
          <w:szCs w:val="20"/>
        </w:rPr>
      </w:pPr>
      <w:r w:rsidRPr="00E924EF">
        <w:rPr>
          <w:rFonts w:ascii="Georgia" w:hAnsi="Georgia" w:cs="Arial"/>
          <w:b/>
          <w:color w:val="FF0000"/>
          <w:sz w:val="20"/>
          <w:szCs w:val="20"/>
        </w:rPr>
        <w:t>WŁÓKNINA ZIELONA SUPER MIĘKKA</w:t>
      </w:r>
    </w:p>
    <w:p w14:paraId="6E9F3284" w14:textId="5A4555E1" w:rsidR="00E924EF" w:rsidRPr="00E924EF" w:rsidRDefault="00E924EF" w:rsidP="00E924EF">
      <w:pPr>
        <w:spacing w:line="360" w:lineRule="auto"/>
        <w:jc w:val="both"/>
        <w:rPr>
          <w:rFonts w:ascii="Georgia" w:hAnsi="Georgia" w:cs="Arial"/>
          <w:color w:val="FF0000"/>
          <w:sz w:val="20"/>
          <w:szCs w:val="20"/>
        </w:rPr>
      </w:pPr>
      <w:r w:rsidRPr="00E924EF">
        <w:rPr>
          <w:rFonts w:ascii="Georgia" w:hAnsi="Georgia" w:cs="Arial"/>
          <w:color w:val="FF0000"/>
          <w:sz w:val="20"/>
          <w:szCs w:val="20"/>
        </w:rPr>
        <w:t xml:space="preserve">Celuloza wiązana powierzchniowo, wzmocniona włóknem syntetycznym i mikrokrepowana -włókno celulozy uszczelnione lateksem i wzmocnione włóknem syntetycznym wykonane zgodnie z normami zharmonizowanymi </w:t>
      </w:r>
      <w:r>
        <w:rPr>
          <w:rFonts w:ascii="Georgia" w:hAnsi="Georgia" w:cs="Arial"/>
          <w:color w:val="FF0000"/>
          <w:sz w:val="20"/>
          <w:szCs w:val="20"/>
        </w:rPr>
        <w:br/>
      </w:r>
      <w:r w:rsidRPr="00E924EF">
        <w:rPr>
          <w:rFonts w:ascii="Georgia" w:hAnsi="Georgia" w:cs="Arial"/>
          <w:color w:val="FF0000"/>
          <w:sz w:val="20"/>
          <w:szCs w:val="20"/>
        </w:rPr>
        <w:t xml:space="preserve">z dyrektywą o wyrobach medycznych, tzn.: </w:t>
      </w:r>
    </w:p>
    <w:p w14:paraId="6C61E7AA" w14:textId="7C685CD2" w:rsidR="00E924EF" w:rsidRPr="00E924EF" w:rsidRDefault="00E924EF" w:rsidP="00E924EF">
      <w:pPr>
        <w:spacing w:line="360" w:lineRule="auto"/>
        <w:jc w:val="both"/>
        <w:rPr>
          <w:rFonts w:ascii="Georgia" w:hAnsi="Georgia" w:cs="Arial"/>
          <w:color w:val="FF0000"/>
          <w:sz w:val="20"/>
          <w:szCs w:val="20"/>
        </w:rPr>
      </w:pPr>
      <w:r w:rsidRPr="00E924EF">
        <w:rPr>
          <w:rFonts w:ascii="Georgia" w:hAnsi="Georgia" w:cs="Arial"/>
          <w:color w:val="FF0000"/>
          <w:sz w:val="20"/>
          <w:szCs w:val="20"/>
        </w:rPr>
        <w:t xml:space="preserve">• ISO 11607-1:2020 </w:t>
      </w:r>
      <w:r w:rsidR="00101481">
        <w:rPr>
          <w:rFonts w:ascii="Georgia" w:hAnsi="Georgia" w:cs="Arial"/>
          <w:color w:val="FF0000"/>
          <w:sz w:val="20"/>
          <w:szCs w:val="20"/>
        </w:rPr>
        <w:t xml:space="preserve">lub równoważne </w:t>
      </w:r>
      <w:r w:rsidRPr="00E924EF">
        <w:rPr>
          <w:rFonts w:ascii="Georgia" w:hAnsi="Georgia" w:cs="Arial"/>
          <w:color w:val="FF0000"/>
          <w:sz w:val="20"/>
          <w:szCs w:val="20"/>
        </w:rPr>
        <w:t xml:space="preserve">Opakowania dla finalnie sterylizowanych wyrobów medycznych -- Część 1: Wymagania dotyczące materiałów, systemów bariery sterylnej i systemów opakowaniowych </w:t>
      </w:r>
    </w:p>
    <w:p w14:paraId="03014C63" w14:textId="49EC11E5" w:rsidR="00E924EF" w:rsidRPr="00E924EF" w:rsidRDefault="00E924EF" w:rsidP="00E924EF">
      <w:pPr>
        <w:spacing w:line="360" w:lineRule="auto"/>
        <w:jc w:val="both"/>
        <w:rPr>
          <w:rFonts w:ascii="Georgia" w:hAnsi="Georgia" w:cs="Arial"/>
          <w:color w:val="FF0000"/>
          <w:sz w:val="20"/>
          <w:szCs w:val="20"/>
        </w:rPr>
      </w:pPr>
      <w:r w:rsidRPr="00E924EF">
        <w:rPr>
          <w:rFonts w:ascii="Georgia" w:hAnsi="Georgia" w:cs="Arial"/>
          <w:color w:val="FF0000"/>
          <w:sz w:val="20"/>
          <w:szCs w:val="20"/>
        </w:rPr>
        <w:t>• ISO 11607-2:2020</w:t>
      </w:r>
      <w:r w:rsidR="00101481">
        <w:rPr>
          <w:rFonts w:ascii="Georgia" w:hAnsi="Georgia" w:cs="Arial"/>
          <w:color w:val="FF0000"/>
          <w:sz w:val="20"/>
          <w:szCs w:val="20"/>
        </w:rPr>
        <w:t xml:space="preserve"> lub równoważne</w:t>
      </w:r>
      <w:r w:rsidRPr="00E924EF">
        <w:rPr>
          <w:rFonts w:ascii="Georgia" w:hAnsi="Georgia" w:cs="Arial"/>
          <w:color w:val="FF0000"/>
          <w:sz w:val="20"/>
          <w:szCs w:val="20"/>
        </w:rPr>
        <w:t xml:space="preserve"> Opakowania dla finalnie sterylizowanych wyrobów medycznych -- Część 2: Wymagania dotyczące walidacji procesów formowania, uszczelniania i montowania </w:t>
      </w:r>
    </w:p>
    <w:p w14:paraId="63DC2D88" w14:textId="1F52D481" w:rsidR="00E924EF" w:rsidRPr="00E924EF" w:rsidRDefault="00E924EF" w:rsidP="00E924EF">
      <w:pPr>
        <w:spacing w:line="360" w:lineRule="auto"/>
        <w:jc w:val="both"/>
        <w:rPr>
          <w:rFonts w:ascii="Georgia" w:hAnsi="Georgia" w:cs="Arial"/>
          <w:color w:val="FF0000"/>
          <w:sz w:val="20"/>
          <w:szCs w:val="20"/>
        </w:rPr>
      </w:pPr>
      <w:r w:rsidRPr="00E924EF">
        <w:rPr>
          <w:rFonts w:ascii="Georgia" w:hAnsi="Georgia" w:cs="Arial"/>
          <w:color w:val="FF0000"/>
          <w:sz w:val="20"/>
          <w:szCs w:val="20"/>
        </w:rPr>
        <w:t>• EN 868-2:2017</w:t>
      </w:r>
      <w:r w:rsidR="00101481">
        <w:rPr>
          <w:rFonts w:ascii="Georgia" w:hAnsi="Georgia" w:cs="Arial"/>
          <w:color w:val="FF0000"/>
          <w:sz w:val="20"/>
          <w:szCs w:val="20"/>
        </w:rPr>
        <w:t xml:space="preserve"> lub równoważne </w:t>
      </w:r>
      <w:r w:rsidRPr="00E924EF">
        <w:rPr>
          <w:rFonts w:ascii="Georgia" w:hAnsi="Georgia" w:cs="Arial"/>
          <w:color w:val="FF0000"/>
          <w:sz w:val="20"/>
          <w:szCs w:val="20"/>
        </w:rPr>
        <w:t xml:space="preserve"> Materiały opakowaniowe dla finalnie sterylizowanych wyrobów medycznych -- Część 2: Materiały opakowaniowe do sterylizacji -- Wymagania i metody badań</w:t>
      </w:r>
    </w:p>
    <w:p w14:paraId="10CBA3C3" w14:textId="77777777" w:rsidR="00E924EF" w:rsidRPr="00E924EF" w:rsidRDefault="00E924EF" w:rsidP="00E924EF">
      <w:pPr>
        <w:spacing w:line="360" w:lineRule="auto"/>
        <w:jc w:val="both"/>
        <w:rPr>
          <w:rFonts w:ascii="Georgia" w:hAnsi="Georgia" w:cs="Arial"/>
          <w:color w:val="FF0000"/>
          <w:sz w:val="20"/>
          <w:szCs w:val="20"/>
        </w:rPr>
      </w:pPr>
      <w:r w:rsidRPr="00E924EF">
        <w:rPr>
          <w:rFonts w:ascii="Georgia" w:hAnsi="Georgia" w:cs="Arial"/>
          <w:color w:val="FF0000"/>
          <w:sz w:val="20"/>
          <w:szCs w:val="20"/>
        </w:rPr>
        <w:t>oraz oprócz tego charakteryzująca się następującymi parametrami:</w:t>
      </w:r>
    </w:p>
    <w:p w14:paraId="6F5622CA" w14:textId="77777777" w:rsidR="00E924EF" w:rsidRPr="00E924EF" w:rsidRDefault="00E924EF" w:rsidP="00E924EF">
      <w:pPr>
        <w:pStyle w:val="Akapitzlist"/>
        <w:numPr>
          <w:ilvl w:val="0"/>
          <w:numId w:val="125"/>
        </w:numPr>
        <w:suppressAutoHyphens w:val="0"/>
        <w:spacing w:line="360" w:lineRule="auto"/>
        <w:contextualSpacing/>
        <w:jc w:val="both"/>
        <w:textAlignment w:val="auto"/>
        <w:rPr>
          <w:rFonts w:ascii="Georgia" w:hAnsi="Georgia" w:cs="Arial"/>
          <w:color w:val="FF0000"/>
          <w:sz w:val="20"/>
          <w:szCs w:val="20"/>
        </w:rPr>
      </w:pPr>
      <w:r w:rsidRPr="00E924EF">
        <w:rPr>
          <w:rFonts w:ascii="Georgia" w:hAnsi="Georgia" w:cs="Arial"/>
          <w:color w:val="FF0000"/>
          <w:sz w:val="20"/>
          <w:szCs w:val="20"/>
        </w:rPr>
        <w:t>kolor zielony</w:t>
      </w:r>
    </w:p>
    <w:p w14:paraId="56818D00" w14:textId="77777777" w:rsidR="00E924EF" w:rsidRPr="00E924EF" w:rsidRDefault="00E924EF" w:rsidP="00E924EF">
      <w:pPr>
        <w:pStyle w:val="Akapitzlist"/>
        <w:numPr>
          <w:ilvl w:val="0"/>
          <w:numId w:val="125"/>
        </w:numPr>
        <w:suppressAutoHyphens w:val="0"/>
        <w:spacing w:line="360" w:lineRule="auto"/>
        <w:contextualSpacing/>
        <w:jc w:val="both"/>
        <w:textAlignment w:val="auto"/>
        <w:rPr>
          <w:rFonts w:ascii="Georgia" w:hAnsi="Georgia" w:cs="Arial"/>
          <w:color w:val="FF0000"/>
          <w:sz w:val="20"/>
          <w:szCs w:val="20"/>
        </w:rPr>
      </w:pPr>
      <w:r w:rsidRPr="00E924EF">
        <w:rPr>
          <w:rFonts w:ascii="Georgia" w:hAnsi="Georgia" w:cs="Arial"/>
          <w:color w:val="FF0000"/>
          <w:sz w:val="20"/>
          <w:szCs w:val="20"/>
        </w:rPr>
        <w:t>zawartość chlorków ≤ 0,015%</w:t>
      </w:r>
    </w:p>
    <w:p w14:paraId="430B2F50" w14:textId="77777777" w:rsidR="00E924EF" w:rsidRPr="00E924EF" w:rsidRDefault="00E924EF" w:rsidP="00E924EF">
      <w:pPr>
        <w:pStyle w:val="Akapitzlist"/>
        <w:numPr>
          <w:ilvl w:val="0"/>
          <w:numId w:val="125"/>
        </w:numPr>
        <w:suppressAutoHyphens w:val="0"/>
        <w:spacing w:line="360" w:lineRule="auto"/>
        <w:contextualSpacing/>
        <w:jc w:val="both"/>
        <w:textAlignment w:val="auto"/>
        <w:rPr>
          <w:rFonts w:ascii="Georgia" w:hAnsi="Georgia" w:cs="Arial"/>
          <w:color w:val="FF0000"/>
          <w:sz w:val="20"/>
          <w:szCs w:val="20"/>
        </w:rPr>
      </w:pPr>
      <w:r w:rsidRPr="00E924EF">
        <w:rPr>
          <w:rFonts w:ascii="Georgia" w:hAnsi="Georgia" w:cs="Arial"/>
          <w:color w:val="FF0000"/>
          <w:sz w:val="20"/>
          <w:szCs w:val="20"/>
        </w:rPr>
        <w:t>zawartość siarczanów ≤ 0,01 %</w:t>
      </w:r>
    </w:p>
    <w:p w14:paraId="1F22E2A3" w14:textId="77777777" w:rsidR="00E924EF" w:rsidRPr="00E924EF" w:rsidRDefault="00E924EF" w:rsidP="00E924EF">
      <w:pPr>
        <w:pStyle w:val="Akapitzlist"/>
        <w:numPr>
          <w:ilvl w:val="0"/>
          <w:numId w:val="125"/>
        </w:numPr>
        <w:suppressAutoHyphens w:val="0"/>
        <w:spacing w:line="360" w:lineRule="auto"/>
        <w:contextualSpacing/>
        <w:jc w:val="both"/>
        <w:textAlignment w:val="auto"/>
        <w:rPr>
          <w:rFonts w:ascii="Georgia" w:hAnsi="Georgia" w:cs="Arial"/>
          <w:color w:val="FF0000"/>
          <w:sz w:val="20"/>
          <w:szCs w:val="20"/>
        </w:rPr>
      </w:pPr>
      <w:r w:rsidRPr="00E924EF">
        <w:rPr>
          <w:rFonts w:ascii="Georgia" w:hAnsi="Georgia" w:cs="Arial"/>
          <w:color w:val="FF0000"/>
          <w:sz w:val="20"/>
          <w:szCs w:val="20"/>
        </w:rPr>
        <w:t xml:space="preserve">wytrzymałość na rozciąganie liniowe na sucho w kierunku walcowania nie mniej niż 2,0 kN/m; w kierunku poprzecznym nie mniej niż 0,9 kN/m              </w:t>
      </w:r>
    </w:p>
    <w:p w14:paraId="185D4123" w14:textId="77777777" w:rsidR="00E924EF" w:rsidRPr="00E924EF" w:rsidRDefault="00E924EF" w:rsidP="00E924EF">
      <w:pPr>
        <w:pStyle w:val="Akapitzlist"/>
        <w:numPr>
          <w:ilvl w:val="0"/>
          <w:numId w:val="125"/>
        </w:numPr>
        <w:suppressAutoHyphens w:val="0"/>
        <w:spacing w:line="360" w:lineRule="auto"/>
        <w:contextualSpacing/>
        <w:jc w:val="both"/>
        <w:textAlignment w:val="auto"/>
        <w:rPr>
          <w:rFonts w:ascii="Georgia" w:hAnsi="Georgia" w:cs="Arial"/>
          <w:color w:val="FF0000"/>
          <w:sz w:val="20"/>
          <w:szCs w:val="20"/>
        </w:rPr>
      </w:pPr>
      <w:r w:rsidRPr="00E924EF">
        <w:rPr>
          <w:rFonts w:ascii="Georgia" w:hAnsi="Georgia" w:cs="Arial"/>
          <w:color w:val="FF0000"/>
          <w:sz w:val="20"/>
          <w:szCs w:val="20"/>
        </w:rPr>
        <w:t>wytrzymałość na rozciąganie liniowe na mokro w kierunku walcowania nie mniej niż 1,7 kN/m; w kierunku  poprzecznym nie mniej niż 0,8 kN/m</w:t>
      </w:r>
    </w:p>
    <w:p w14:paraId="4C989EDA" w14:textId="77777777" w:rsidR="00E924EF" w:rsidRPr="00E924EF" w:rsidRDefault="00E924EF" w:rsidP="00E924EF">
      <w:pPr>
        <w:pStyle w:val="Akapitzlist"/>
        <w:numPr>
          <w:ilvl w:val="0"/>
          <w:numId w:val="125"/>
        </w:numPr>
        <w:suppressAutoHyphens w:val="0"/>
        <w:spacing w:line="360" w:lineRule="auto"/>
        <w:contextualSpacing/>
        <w:jc w:val="both"/>
        <w:textAlignment w:val="auto"/>
        <w:rPr>
          <w:rFonts w:ascii="Georgia" w:hAnsi="Georgia" w:cs="Arial"/>
          <w:color w:val="FF0000"/>
          <w:sz w:val="20"/>
          <w:szCs w:val="20"/>
        </w:rPr>
      </w:pPr>
      <w:r w:rsidRPr="00E924EF">
        <w:rPr>
          <w:rFonts w:ascii="Georgia" w:hAnsi="Georgia" w:cs="Arial"/>
          <w:color w:val="FF0000"/>
          <w:sz w:val="20"/>
          <w:szCs w:val="20"/>
        </w:rPr>
        <w:t>wytrzymałość na przepuklenie nie mniej niż 220 kPa na sucho i 170 kPa na mokro</w:t>
      </w:r>
    </w:p>
    <w:p w14:paraId="1612E172" w14:textId="77777777" w:rsidR="00E924EF" w:rsidRPr="00E924EF" w:rsidRDefault="00E924EF" w:rsidP="00E924EF">
      <w:pPr>
        <w:pStyle w:val="Akapitzlist"/>
        <w:numPr>
          <w:ilvl w:val="0"/>
          <w:numId w:val="125"/>
        </w:numPr>
        <w:suppressAutoHyphens w:val="0"/>
        <w:spacing w:line="360" w:lineRule="auto"/>
        <w:contextualSpacing/>
        <w:jc w:val="both"/>
        <w:textAlignment w:val="auto"/>
        <w:rPr>
          <w:rFonts w:ascii="Georgia" w:hAnsi="Georgia" w:cs="Arial"/>
          <w:color w:val="FF0000"/>
          <w:sz w:val="20"/>
          <w:szCs w:val="20"/>
        </w:rPr>
      </w:pPr>
      <w:r w:rsidRPr="00E924EF">
        <w:rPr>
          <w:rFonts w:ascii="Georgia" w:hAnsi="Georgia" w:cs="Arial"/>
          <w:color w:val="FF0000"/>
          <w:sz w:val="20"/>
          <w:szCs w:val="20"/>
        </w:rPr>
        <w:t>niezwilżalność roztworem soli fizjologicznej nie mniej niż 90 min.</w:t>
      </w:r>
    </w:p>
    <w:p w14:paraId="6D5F9A7E" w14:textId="77777777" w:rsidR="00E924EF" w:rsidRPr="00E924EF" w:rsidRDefault="00E924EF" w:rsidP="00E924EF">
      <w:pPr>
        <w:pStyle w:val="Akapitzlist"/>
        <w:numPr>
          <w:ilvl w:val="0"/>
          <w:numId w:val="125"/>
        </w:numPr>
        <w:suppressAutoHyphens w:val="0"/>
        <w:spacing w:line="360" w:lineRule="auto"/>
        <w:contextualSpacing/>
        <w:jc w:val="both"/>
        <w:textAlignment w:val="auto"/>
        <w:rPr>
          <w:rFonts w:ascii="Georgia" w:hAnsi="Georgia" w:cs="Arial"/>
          <w:color w:val="FF0000"/>
          <w:sz w:val="20"/>
          <w:szCs w:val="20"/>
        </w:rPr>
      </w:pPr>
      <w:r w:rsidRPr="00E924EF">
        <w:rPr>
          <w:rFonts w:ascii="Georgia" w:hAnsi="Georgia" w:cs="Arial"/>
          <w:color w:val="FF0000"/>
          <w:sz w:val="20"/>
          <w:szCs w:val="20"/>
        </w:rPr>
        <w:t>Wytrzymałość na rozciąganie  min 10% w obu kierunkach</w:t>
      </w:r>
    </w:p>
    <w:p w14:paraId="07B6C9F0" w14:textId="5A817E86" w:rsidR="00E924EF" w:rsidRPr="00E924EF" w:rsidRDefault="00E924EF" w:rsidP="00E924EF">
      <w:pPr>
        <w:pStyle w:val="Akapitzlist"/>
        <w:numPr>
          <w:ilvl w:val="0"/>
          <w:numId w:val="125"/>
        </w:numPr>
        <w:suppressAutoHyphens w:val="0"/>
        <w:spacing w:line="360" w:lineRule="auto"/>
        <w:contextualSpacing/>
        <w:jc w:val="both"/>
        <w:textAlignment w:val="auto"/>
        <w:rPr>
          <w:rFonts w:ascii="Georgia" w:hAnsi="Georgia" w:cs="Arial"/>
          <w:color w:val="FF0000"/>
          <w:sz w:val="20"/>
          <w:szCs w:val="20"/>
        </w:rPr>
      </w:pPr>
      <w:r w:rsidRPr="00E924EF">
        <w:rPr>
          <w:rFonts w:ascii="Georgia" w:hAnsi="Georgia" w:cs="Arial"/>
          <w:color w:val="FF0000"/>
          <w:sz w:val="20"/>
          <w:szCs w:val="20"/>
        </w:rPr>
        <w:t>gramatura nominalna 66 g/m2  ± 5% (PN EN 868-2</w:t>
      </w:r>
      <w:r w:rsidR="00101481">
        <w:rPr>
          <w:rFonts w:ascii="Georgia" w:hAnsi="Georgia" w:cs="Arial"/>
          <w:color w:val="FF0000"/>
          <w:sz w:val="20"/>
          <w:szCs w:val="20"/>
        </w:rPr>
        <w:t xml:space="preserve"> lub równoważne</w:t>
      </w:r>
      <w:r w:rsidRPr="00E924EF">
        <w:rPr>
          <w:rFonts w:ascii="Georgia" w:hAnsi="Georgia" w:cs="Arial"/>
          <w:color w:val="FF0000"/>
          <w:sz w:val="20"/>
          <w:szCs w:val="20"/>
        </w:rPr>
        <w:t xml:space="preserve">): wytrzymałość na rozdarcie nie mniej niż 1500 mN w kierunku walcowania oraz  nie mniej niż 2200 mN w kierunku poprzecznym </w:t>
      </w:r>
    </w:p>
    <w:p w14:paraId="0A6DC0E6" w14:textId="4C13AE24" w:rsidR="00E924EF" w:rsidRPr="00E924EF" w:rsidRDefault="00E924EF" w:rsidP="00E924EF">
      <w:pPr>
        <w:spacing w:line="360" w:lineRule="auto"/>
        <w:jc w:val="both"/>
        <w:rPr>
          <w:rFonts w:ascii="Georgia" w:hAnsi="Georgia"/>
          <w:color w:val="FF0000"/>
          <w:sz w:val="20"/>
          <w:szCs w:val="20"/>
        </w:rPr>
      </w:pPr>
      <w:r w:rsidRPr="00E924EF">
        <w:rPr>
          <w:rFonts w:ascii="Georgia" w:hAnsi="Georgia" w:cs="Arial"/>
          <w:color w:val="FF0000"/>
          <w:sz w:val="20"/>
          <w:szCs w:val="20"/>
        </w:rPr>
        <w:t>Załączyć charakterystykę wytrzymałościową wydaną przez producenta w celu potwierdzenia i oceny parametrów wytrzymałościowych i zgodności z normą PN EN 868-2</w:t>
      </w:r>
      <w:r>
        <w:rPr>
          <w:rFonts w:ascii="Georgia" w:hAnsi="Georgia" w:cs="Arial"/>
          <w:color w:val="FF0000"/>
          <w:sz w:val="20"/>
          <w:szCs w:val="20"/>
        </w:rPr>
        <w:t xml:space="preserve"> lub równoważne.</w:t>
      </w:r>
    </w:p>
    <w:p w14:paraId="7375DFB2" w14:textId="77777777" w:rsidR="00E924EF" w:rsidRPr="00547056" w:rsidRDefault="00E924EF" w:rsidP="00300D4F">
      <w:pPr>
        <w:widowControl w:val="0"/>
        <w:suppressAutoHyphens w:val="0"/>
        <w:spacing w:line="240" w:lineRule="auto"/>
        <w:jc w:val="both"/>
        <w:textAlignment w:val="auto"/>
        <w:rPr>
          <w:rFonts w:ascii="Georgia" w:hAnsi="Georgia"/>
          <w:bCs/>
          <w:i/>
          <w:iCs/>
          <w:color w:val="000000"/>
          <w:kern w:val="0"/>
          <w:sz w:val="20"/>
          <w:szCs w:val="20"/>
          <w:lang w:val="en-US"/>
        </w:rPr>
      </w:pPr>
    </w:p>
    <w:p w14:paraId="3D728689" w14:textId="23B33D25"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A608E8">
        <w:rPr>
          <w:rFonts w:ascii="Georgia" w:hAnsi="Georgia"/>
          <w:b/>
          <w:bCs/>
          <w:color w:val="000000"/>
          <w:kern w:val="0"/>
          <w:sz w:val="20"/>
          <w:szCs w:val="20"/>
          <w:lang w:val="en-US"/>
        </w:rPr>
        <w:t>nr 4</w:t>
      </w:r>
      <w:r w:rsidRPr="00547056">
        <w:rPr>
          <w:rFonts w:ascii="Georgia" w:hAnsi="Georgia"/>
          <w:b/>
          <w:bCs/>
          <w:color w:val="000000"/>
          <w:kern w:val="0"/>
          <w:sz w:val="20"/>
          <w:szCs w:val="20"/>
          <w:lang w:val="en-US"/>
        </w:rPr>
        <w:t xml:space="preserve"> – Testy kontroli biologicznej</w:t>
      </w:r>
    </w:p>
    <w:tbl>
      <w:tblPr>
        <w:tblW w:w="9285" w:type="dxa"/>
        <w:tblInd w:w="75" w:type="dxa"/>
        <w:tblCellMar>
          <w:left w:w="70" w:type="dxa"/>
          <w:right w:w="70" w:type="dxa"/>
        </w:tblCellMar>
        <w:tblLook w:val="04A0" w:firstRow="1" w:lastRow="0" w:firstColumn="1" w:lastColumn="0" w:noHBand="0" w:noVBand="1"/>
      </w:tblPr>
      <w:tblGrid>
        <w:gridCol w:w="442"/>
        <w:gridCol w:w="6874"/>
        <w:gridCol w:w="844"/>
        <w:gridCol w:w="1125"/>
      </w:tblGrid>
      <w:tr w:rsidR="00547056" w:rsidRPr="00547056" w14:paraId="0BD397B0" w14:textId="77777777" w:rsidTr="005055C3">
        <w:trPr>
          <w:trHeight w:val="290"/>
        </w:trPr>
        <w:tc>
          <w:tcPr>
            <w:tcW w:w="44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DA001BF"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874" w:type="dxa"/>
            <w:tcBorders>
              <w:top w:val="single" w:sz="4" w:space="0" w:color="auto"/>
              <w:left w:val="nil"/>
              <w:bottom w:val="single" w:sz="4" w:space="0" w:color="auto"/>
              <w:right w:val="single" w:sz="4" w:space="0" w:color="auto"/>
            </w:tcBorders>
            <w:shd w:val="clear" w:color="auto" w:fill="D9E2F3"/>
            <w:vAlign w:val="center"/>
            <w:hideMark/>
          </w:tcPr>
          <w:p w14:paraId="2E6FDD45"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44" w:type="dxa"/>
            <w:tcBorders>
              <w:top w:val="single" w:sz="4" w:space="0" w:color="auto"/>
              <w:left w:val="nil"/>
              <w:bottom w:val="single" w:sz="4" w:space="0" w:color="auto"/>
              <w:right w:val="single" w:sz="4" w:space="0" w:color="auto"/>
            </w:tcBorders>
            <w:shd w:val="clear" w:color="auto" w:fill="D9E2F3"/>
            <w:vAlign w:val="center"/>
            <w:hideMark/>
          </w:tcPr>
          <w:p w14:paraId="148874AA"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jm.</w:t>
            </w:r>
          </w:p>
        </w:tc>
        <w:tc>
          <w:tcPr>
            <w:tcW w:w="1125" w:type="dxa"/>
            <w:tcBorders>
              <w:top w:val="single" w:sz="4" w:space="0" w:color="auto"/>
              <w:left w:val="nil"/>
              <w:bottom w:val="single" w:sz="4" w:space="0" w:color="auto"/>
              <w:right w:val="single" w:sz="4" w:space="0" w:color="auto"/>
            </w:tcBorders>
            <w:shd w:val="clear" w:color="auto" w:fill="D9E2F3"/>
            <w:vAlign w:val="center"/>
            <w:hideMark/>
          </w:tcPr>
          <w:p w14:paraId="51F05401"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3C777CD2" w14:textId="77777777" w:rsidTr="008E301E">
        <w:trPr>
          <w:trHeight w:val="1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F6EEEF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874" w:type="dxa"/>
            <w:tcBorders>
              <w:top w:val="nil"/>
              <w:left w:val="nil"/>
              <w:bottom w:val="single" w:sz="4" w:space="0" w:color="auto"/>
              <w:right w:val="single" w:sz="4" w:space="0" w:color="auto"/>
            </w:tcBorders>
            <w:shd w:val="clear" w:color="auto" w:fill="auto"/>
            <w:vAlign w:val="center"/>
          </w:tcPr>
          <w:p w14:paraId="5147CDF7" w14:textId="5ECF2872" w:rsidR="003F39CE" w:rsidRDefault="008E301E" w:rsidP="00547056">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Fiolkowy wskaźnik biologiczny  o szybkim odczycie do pary wodnej. Ostateczny odczyt wyniku negatywnego/zabicie bakterii po 24 minutach inkubacji. Wykrycie przez odczyt automatyczny fluorescencji  w autoczytniku. Wskaźnik posiada wewnętrzny system kruszenia ampułki nie wymagający użycia zewnętrznego "kruszera". Kształt fiolki w kształcie litry "D" - dopasowany do kształtu komory autoczytnika. Nakrętka wskaźnika w kolorze brązowym. Na fiolce repozycjonowalna nierwąca się naklejka z miejscem do opisu oraz wskaźnik chemiczny. Opakowanie zawiera 50 sztuk wskaźników.</w:t>
            </w:r>
            <w:r>
              <w:rPr>
                <w:rFonts w:ascii="Georgia" w:hAnsi="Georgia" w:cs="Arial"/>
                <w:color w:val="000000"/>
                <w:kern w:val="0"/>
                <w:sz w:val="18"/>
                <w:szCs w:val="18"/>
                <w:lang w:eastAsia="pl-PL"/>
              </w:rPr>
              <w:t xml:space="preserve"> </w:t>
            </w:r>
            <w:r w:rsidRPr="00EA1969">
              <w:rPr>
                <w:rFonts w:ascii="Georgia" w:hAnsi="Georgia" w:cs="Arial"/>
                <w:color w:val="000000"/>
                <w:kern w:val="0"/>
                <w:sz w:val="18"/>
                <w:szCs w:val="18"/>
                <w:lang w:eastAsia="pl-PL"/>
              </w:rPr>
              <w:t>Zgodność wskaźnika </w:t>
            </w:r>
            <w:r w:rsidR="00F22D14">
              <w:rPr>
                <w:rFonts w:ascii="Georgia" w:hAnsi="Georgia" w:cs="Arial"/>
                <w:color w:val="000000"/>
                <w:kern w:val="0"/>
                <w:sz w:val="18"/>
                <w:szCs w:val="18"/>
                <w:lang w:eastAsia="pl-PL"/>
              </w:rPr>
              <w:t xml:space="preserve"> z posiadanym przez Zamawiającego autoczytnikiem </w:t>
            </w:r>
            <w:r w:rsidR="003F39CE">
              <w:rPr>
                <w:rFonts w:ascii="Georgia" w:hAnsi="Georgia" w:cs="Arial"/>
                <w:color w:val="000000"/>
                <w:kern w:val="0"/>
                <w:sz w:val="18"/>
                <w:szCs w:val="18"/>
                <w:lang w:eastAsia="pl-PL"/>
              </w:rPr>
              <w:t>firmy 3M</w:t>
            </w:r>
            <w:r w:rsidR="001309D9">
              <w:rPr>
                <w:rFonts w:ascii="Georgia" w:hAnsi="Georgia" w:cs="Arial"/>
                <w:color w:val="000000"/>
                <w:kern w:val="0"/>
                <w:sz w:val="18"/>
                <w:szCs w:val="18"/>
                <w:lang w:eastAsia="pl-PL"/>
              </w:rPr>
              <w:t xml:space="preserve"> </w:t>
            </w:r>
            <w:r w:rsidR="001309D9" w:rsidRPr="001309D9">
              <w:rPr>
                <w:rFonts w:ascii="Georgia" w:hAnsi="Georgia" w:cs="Calibri"/>
                <w:color w:val="000000"/>
                <w:sz w:val="18"/>
                <w:szCs w:val="18"/>
              </w:rPr>
              <w:t>Attest Auto- reader 490</w:t>
            </w:r>
          </w:p>
          <w:p w14:paraId="6DD14946" w14:textId="4AB55392" w:rsidR="00547056" w:rsidRPr="00547056" w:rsidRDefault="00547056" w:rsidP="00547056">
            <w:pPr>
              <w:suppressAutoHyphens w:val="0"/>
              <w:spacing w:line="276" w:lineRule="auto"/>
              <w:textAlignment w:val="auto"/>
              <w:rPr>
                <w:rFonts w:ascii="Georgia" w:hAnsi="Georgia" w:cs="Arial"/>
                <w:color w:val="000000"/>
                <w:kern w:val="0"/>
                <w:sz w:val="18"/>
                <w:szCs w:val="18"/>
                <w:lang w:eastAsia="pl-PL"/>
              </w:rPr>
            </w:pPr>
          </w:p>
        </w:tc>
        <w:tc>
          <w:tcPr>
            <w:tcW w:w="844" w:type="dxa"/>
            <w:tcBorders>
              <w:top w:val="nil"/>
              <w:left w:val="nil"/>
              <w:bottom w:val="single" w:sz="4" w:space="0" w:color="auto"/>
              <w:right w:val="single" w:sz="4" w:space="0" w:color="auto"/>
            </w:tcBorders>
            <w:shd w:val="clear" w:color="auto" w:fill="auto"/>
            <w:noWrap/>
            <w:vAlign w:val="center"/>
            <w:hideMark/>
          </w:tcPr>
          <w:p w14:paraId="10F4E55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opak</w:t>
            </w:r>
          </w:p>
        </w:tc>
        <w:tc>
          <w:tcPr>
            <w:tcW w:w="1125" w:type="dxa"/>
            <w:tcBorders>
              <w:top w:val="nil"/>
              <w:left w:val="nil"/>
              <w:bottom w:val="single" w:sz="4" w:space="0" w:color="auto"/>
              <w:right w:val="single" w:sz="4" w:space="0" w:color="auto"/>
            </w:tcBorders>
            <w:shd w:val="clear" w:color="auto" w:fill="auto"/>
            <w:noWrap/>
            <w:vAlign w:val="center"/>
            <w:hideMark/>
          </w:tcPr>
          <w:p w14:paraId="1E0EE518" w14:textId="73CDBFAC" w:rsidR="00547056" w:rsidRPr="00547056" w:rsidRDefault="008E301E"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20</w:t>
            </w:r>
          </w:p>
        </w:tc>
      </w:tr>
      <w:tr w:rsidR="00547056" w:rsidRPr="00547056" w14:paraId="77E845C2" w14:textId="77777777" w:rsidTr="005055C3">
        <w:trPr>
          <w:trHeight w:val="10"/>
        </w:trPr>
        <w:tc>
          <w:tcPr>
            <w:tcW w:w="442" w:type="dxa"/>
            <w:tcBorders>
              <w:top w:val="nil"/>
              <w:left w:val="single" w:sz="4" w:space="0" w:color="auto"/>
              <w:bottom w:val="single" w:sz="4" w:space="0" w:color="auto"/>
              <w:right w:val="single" w:sz="4" w:space="0" w:color="auto"/>
            </w:tcBorders>
            <w:shd w:val="clear" w:color="auto" w:fill="auto"/>
            <w:noWrap/>
            <w:vAlign w:val="center"/>
          </w:tcPr>
          <w:p w14:paraId="4EFC597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874" w:type="dxa"/>
            <w:tcBorders>
              <w:top w:val="nil"/>
              <w:left w:val="nil"/>
              <w:bottom w:val="single" w:sz="4" w:space="0" w:color="auto"/>
              <w:right w:val="single" w:sz="4" w:space="0" w:color="auto"/>
            </w:tcBorders>
            <w:shd w:val="clear" w:color="auto" w:fill="auto"/>
            <w:vAlign w:val="center"/>
          </w:tcPr>
          <w:p w14:paraId="4C11DDE9" w14:textId="497536E3" w:rsidR="003F39CE" w:rsidRDefault="008E301E" w:rsidP="003F39CE">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 xml:space="preserve">Biologiczny zestaw testowy o szybkim odczycie do pary wodnej, symulujący pakiet porowaty, zawierający wskaźnik biologiczny i kartę ze wskaźnikeim chemicznym do opisu cyklu.  Wskaźnik biologiczny zapewnia ostateczny odczyt wyniku negatywnego po 24 minutach inkubacji.  Wskaźnik posiada wewnętrzny system kruszenia ampułki nie wymagający użycia zewnętrznego "kruszera" Wykrycie przez odczyt automatyczny fluorescencji  w autoczytniku. Nakrętka wskaźnika w kolorze brązowym. Na fiolce repozycjonowalna nierwąca się naklejka z miejscem do opisu oraz wskaźnik chemiczny. Opakowanie zawiera 24 biologiczne zestawy testowe oraz 5 sztuk wskaźników kontrolnych. </w:t>
            </w:r>
            <w:r w:rsidR="003F39CE" w:rsidRPr="00EA1969">
              <w:rPr>
                <w:rFonts w:ascii="Georgia" w:hAnsi="Georgia" w:cs="Arial"/>
                <w:color w:val="000000"/>
                <w:kern w:val="0"/>
                <w:sz w:val="18"/>
                <w:szCs w:val="18"/>
                <w:lang w:eastAsia="pl-PL"/>
              </w:rPr>
              <w:t>Zgodność wskaźnika </w:t>
            </w:r>
            <w:r w:rsidR="003F39CE">
              <w:rPr>
                <w:rFonts w:ascii="Georgia" w:hAnsi="Georgia" w:cs="Arial"/>
                <w:color w:val="000000"/>
                <w:kern w:val="0"/>
                <w:sz w:val="18"/>
                <w:szCs w:val="18"/>
                <w:lang w:eastAsia="pl-PL"/>
              </w:rPr>
              <w:t xml:space="preserve"> z posiadanym przez Zamawiającego autoczytnikiem firmy 3M</w:t>
            </w:r>
            <w:r w:rsidR="001309D9">
              <w:rPr>
                <w:rFonts w:ascii="Georgia" w:hAnsi="Georgia" w:cs="Arial"/>
                <w:color w:val="000000"/>
                <w:kern w:val="0"/>
                <w:sz w:val="18"/>
                <w:szCs w:val="18"/>
                <w:lang w:eastAsia="pl-PL"/>
              </w:rPr>
              <w:t xml:space="preserve"> </w:t>
            </w:r>
            <w:r w:rsidR="001309D9" w:rsidRPr="001309D9">
              <w:rPr>
                <w:rFonts w:ascii="Georgia" w:hAnsi="Georgia" w:cs="Calibri"/>
                <w:color w:val="000000"/>
                <w:sz w:val="18"/>
                <w:szCs w:val="18"/>
              </w:rPr>
              <w:t>Attest Auto- reader 490</w:t>
            </w:r>
          </w:p>
          <w:p w14:paraId="4201B1AE" w14:textId="647B1653" w:rsidR="00547056" w:rsidRPr="00547056" w:rsidRDefault="00547056" w:rsidP="00547056">
            <w:pPr>
              <w:suppressAutoHyphens w:val="0"/>
              <w:spacing w:line="276" w:lineRule="auto"/>
              <w:textAlignment w:val="auto"/>
              <w:rPr>
                <w:rFonts w:ascii="Georgia" w:hAnsi="Georgia" w:cs="Arial"/>
                <w:color w:val="000000"/>
                <w:kern w:val="0"/>
                <w:sz w:val="18"/>
                <w:szCs w:val="18"/>
                <w:lang w:eastAsia="pl-PL"/>
              </w:rPr>
            </w:pPr>
          </w:p>
        </w:tc>
        <w:tc>
          <w:tcPr>
            <w:tcW w:w="844" w:type="dxa"/>
            <w:tcBorders>
              <w:top w:val="nil"/>
              <w:left w:val="nil"/>
              <w:bottom w:val="single" w:sz="4" w:space="0" w:color="auto"/>
              <w:right w:val="single" w:sz="4" w:space="0" w:color="auto"/>
            </w:tcBorders>
            <w:shd w:val="clear" w:color="auto" w:fill="auto"/>
            <w:noWrap/>
            <w:vAlign w:val="center"/>
          </w:tcPr>
          <w:p w14:paraId="560A2C9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opak</w:t>
            </w:r>
          </w:p>
        </w:tc>
        <w:tc>
          <w:tcPr>
            <w:tcW w:w="1125" w:type="dxa"/>
            <w:tcBorders>
              <w:top w:val="nil"/>
              <w:left w:val="nil"/>
              <w:bottom w:val="single" w:sz="4" w:space="0" w:color="auto"/>
              <w:right w:val="single" w:sz="4" w:space="0" w:color="auto"/>
            </w:tcBorders>
            <w:shd w:val="clear" w:color="auto" w:fill="auto"/>
            <w:noWrap/>
            <w:vAlign w:val="center"/>
          </w:tcPr>
          <w:p w14:paraId="5F5C6DA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5</w:t>
            </w:r>
          </w:p>
        </w:tc>
      </w:tr>
      <w:tr w:rsidR="00547056" w:rsidRPr="00547056" w14:paraId="652B5D50" w14:textId="77777777" w:rsidTr="008E301E">
        <w:trPr>
          <w:trHeight w:val="1510"/>
        </w:trPr>
        <w:tc>
          <w:tcPr>
            <w:tcW w:w="442" w:type="dxa"/>
            <w:tcBorders>
              <w:top w:val="nil"/>
              <w:left w:val="single" w:sz="4" w:space="0" w:color="auto"/>
              <w:bottom w:val="nil"/>
              <w:right w:val="single" w:sz="4" w:space="0" w:color="auto"/>
            </w:tcBorders>
            <w:shd w:val="clear" w:color="auto" w:fill="auto"/>
            <w:noWrap/>
            <w:vAlign w:val="center"/>
            <w:hideMark/>
          </w:tcPr>
          <w:p w14:paraId="24C9215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874" w:type="dxa"/>
            <w:tcBorders>
              <w:top w:val="nil"/>
              <w:left w:val="nil"/>
              <w:bottom w:val="nil"/>
              <w:right w:val="single" w:sz="4" w:space="0" w:color="auto"/>
            </w:tcBorders>
            <w:shd w:val="clear" w:color="auto" w:fill="auto"/>
            <w:vAlign w:val="center"/>
          </w:tcPr>
          <w:p w14:paraId="53117FE4" w14:textId="3CC66A1E" w:rsidR="00547056" w:rsidRPr="00547056" w:rsidRDefault="008E301E" w:rsidP="003F39CE">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Integrator chemiczny typ 5 do pary wodnej z przesuwającą się substancją wskaźnikową</w:t>
            </w:r>
            <w:r>
              <w:rPr>
                <w:rFonts w:ascii="Georgia" w:hAnsi="Georgia" w:cs="Arial"/>
                <w:color w:val="000000"/>
                <w:kern w:val="0"/>
                <w:sz w:val="18"/>
                <w:szCs w:val="18"/>
                <w:lang w:eastAsia="pl-PL"/>
              </w:rPr>
              <w:t xml:space="preserve"> </w:t>
            </w:r>
            <w:r w:rsidRPr="008E301E">
              <w:rPr>
                <w:rFonts w:ascii="Georgia" w:hAnsi="Georgia" w:cs="Arial"/>
                <w:color w:val="000000"/>
                <w:kern w:val="0"/>
                <w:sz w:val="18"/>
                <w:szCs w:val="18"/>
                <w:lang w:eastAsia="pl-PL"/>
              </w:rPr>
              <w:t>w okienku o długości 2,5 -3,0 cm, do zastosowania we wszystkich</w:t>
            </w:r>
            <w:r>
              <w:rPr>
                <w:rFonts w:ascii="Georgia" w:hAnsi="Georgia" w:cs="Arial"/>
                <w:color w:val="000000"/>
                <w:kern w:val="0"/>
                <w:sz w:val="18"/>
                <w:szCs w:val="18"/>
                <w:lang w:eastAsia="pl-PL"/>
              </w:rPr>
              <w:t xml:space="preserve"> </w:t>
            </w:r>
            <w:r w:rsidRPr="008E301E">
              <w:rPr>
                <w:rFonts w:ascii="Georgia" w:hAnsi="Georgia" w:cs="Arial"/>
                <w:color w:val="000000"/>
                <w:kern w:val="0"/>
                <w:sz w:val="18"/>
                <w:szCs w:val="18"/>
                <w:lang w:eastAsia="pl-PL"/>
              </w:rPr>
              <w:t xml:space="preserve">cyklach sterylizacji parą wodną, nie wymagający interpretacji zmiany koloru. Parametry </w:t>
            </w:r>
            <w:r w:rsidRPr="00EA1969">
              <w:rPr>
                <w:rFonts w:ascii="Georgia" w:hAnsi="Georgia" w:cs="Arial"/>
                <w:color w:val="000000"/>
                <w:kern w:val="0"/>
                <w:sz w:val="18"/>
                <w:szCs w:val="18"/>
                <w:lang w:eastAsia="pl-PL"/>
              </w:rPr>
              <w:t>punktu końcowego w 3 temperaturach badane dla każdej serii i podane na opakowaniu.</w:t>
            </w:r>
            <w:r w:rsidR="003F39CE" w:rsidRPr="00EA1969">
              <w:rPr>
                <w:rFonts w:ascii="Georgia" w:hAnsi="Georgia" w:cs="Arial"/>
                <w:color w:val="000000"/>
                <w:kern w:val="0"/>
                <w:sz w:val="18"/>
                <w:szCs w:val="18"/>
                <w:lang w:eastAsia="pl-PL"/>
              </w:rPr>
              <w:t xml:space="preserve"> Zgodność wskaźnika </w:t>
            </w:r>
            <w:r w:rsidR="003F39CE">
              <w:rPr>
                <w:rFonts w:ascii="Georgia" w:hAnsi="Georgia" w:cs="Arial"/>
                <w:color w:val="000000"/>
                <w:kern w:val="0"/>
                <w:sz w:val="18"/>
                <w:szCs w:val="18"/>
                <w:lang w:eastAsia="pl-PL"/>
              </w:rPr>
              <w:t xml:space="preserve"> z posiadanym przez Zamawiającego autoczytnikiem firmy 3M</w:t>
            </w:r>
            <w:r w:rsidR="001309D9">
              <w:rPr>
                <w:rFonts w:ascii="Georgia" w:hAnsi="Georgia" w:cs="Arial"/>
                <w:color w:val="000000"/>
                <w:kern w:val="0"/>
                <w:sz w:val="18"/>
                <w:szCs w:val="18"/>
                <w:lang w:eastAsia="pl-PL"/>
              </w:rPr>
              <w:t xml:space="preserve"> </w:t>
            </w:r>
            <w:r w:rsidR="001309D9" w:rsidRPr="001309D9">
              <w:rPr>
                <w:rFonts w:ascii="Georgia" w:hAnsi="Georgia" w:cs="Calibri"/>
                <w:color w:val="000000"/>
                <w:sz w:val="18"/>
                <w:szCs w:val="18"/>
              </w:rPr>
              <w:t>Attest Auto- reader 490</w:t>
            </w:r>
          </w:p>
        </w:tc>
        <w:tc>
          <w:tcPr>
            <w:tcW w:w="844" w:type="dxa"/>
            <w:tcBorders>
              <w:top w:val="nil"/>
              <w:left w:val="nil"/>
              <w:bottom w:val="nil"/>
              <w:right w:val="single" w:sz="4" w:space="0" w:color="auto"/>
            </w:tcBorders>
            <w:shd w:val="clear" w:color="auto" w:fill="auto"/>
            <w:noWrap/>
            <w:vAlign w:val="center"/>
            <w:hideMark/>
          </w:tcPr>
          <w:p w14:paraId="616433E1"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opak</w:t>
            </w:r>
          </w:p>
        </w:tc>
        <w:tc>
          <w:tcPr>
            <w:tcW w:w="1125" w:type="dxa"/>
            <w:tcBorders>
              <w:top w:val="nil"/>
              <w:left w:val="nil"/>
              <w:bottom w:val="nil"/>
              <w:right w:val="single" w:sz="4" w:space="0" w:color="auto"/>
            </w:tcBorders>
            <w:shd w:val="clear" w:color="auto" w:fill="auto"/>
            <w:noWrap/>
            <w:vAlign w:val="center"/>
            <w:hideMark/>
          </w:tcPr>
          <w:p w14:paraId="5C2727B6" w14:textId="0D03F88D" w:rsidR="00547056" w:rsidRPr="00547056" w:rsidRDefault="008E301E"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547056" w:rsidRPr="00547056" w14:paraId="42E32DC5" w14:textId="77777777" w:rsidTr="005055C3">
        <w:trPr>
          <w:trHeight w:val="34"/>
        </w:trPr>
        <w:tc>
          <w:tcPr>
            <w:tcW w:w="442" w:type="dxa"/>
            <w:tcBorders>
              <w:top w:val="nil"/>
              <w:left w:val="single" w:sz="4" w:space="0" w:color="auto"/>
              <w:bottom w:val="single" w:sz="8" w:space="0" w:color="auto"/>
              <w:right w:val="single" w:sz="4" w:space="0" w:color="auto"/>
            </w:tcBorders>
            <w:shd w:val="clear" w:color="auto" w:fill="auto"/>
            <w:noWrap/>
            <w:vAlign w:val="center"/>
          </w:tcPr>
          <w:p w14:paraId="4BA7AAFE"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
        </w:tc>
        <w:tc>
          <w:tcPr>
            <w:tcW w:w="6874" w:type="dxa"/>
            <w:tcBorders>
              <w:top w:val="nil"/>
              <w:left w:val="nil"/>
              <w:bottom w:val="single" w:sz="8" w:space="0" w:color="auto"/>
              <w:right w:val="single" w:sz="4" w:space="0" w:color="auto"/>
            </w:tcBorders>
            <w:shd w:val="clear" w:color="auto" w:fill="auto"/>
            <w:vAlign w:val="center"/>
          </w:tcPr>
          <w:p w14:paraId="7A579F72" w14:textId="77777777" w:rsidR="00547056" w:rsidRPr="00547056" w:rsidRDefault="00547056" w:rsidP="00547056">
            <w:pPr>
              <w:suppressAutoHyphens w:val="0"/>
              <w:spacing w:line="276" w:lineRule="auto"/>
              <w:textAlignment w:val="auto"/>
              <w:rPr>
                <w:rFonts w:ascii="Georgia" w:hAnsi="Georgia" w:cs="Arial"/>
                <w:color w:val="000000"/>
                <w:kern w:val="0"/>
                <w:sz w:val="18"/>
                <w:szCs w:val="18"/>
                <w:lang w:eastAsia="pl-PL"/>
              </w:rPr>
            </w:pPr>
          </w:p>
        </w:tc>
        <w:tc>
          <w:tcPr>
            <w:tcW w:w="844" w:type="dxa"/>
            <w:tcBorders>
              <w:top w:val="nil"/>
              <w:left w:val="nil"/>
              <w:bottom w:val="single" w:sz="8" w:space="0" w:color="auto"/>
              <w:right w:val="single" w:sz="4" w:space="0" w:color="auto"/>
            </w:tcBorders>
            <w:shd w:val="clear" w:color="auto" w:fill="auto"/>
            <w:noWrap/>
            <w:vAlign w:val="center"/>
          </w:tcPr>
          <w:p w14:paraId="0E8CDC11"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
        </w:tc>
        <w:tc>
          <w:tcPr>
            <w:tcW w:w="1125" w:type="dxa"/>
            <w:tcBorders>
              <w:top w:val="nil"/>
              <w:left w:val="nil"/>
              <w:bottom w:val="single" w:sz="8" w:space="0" w:color="auto"/>
              <w:right w:val="single" w:sz="4" w:space="0" w:color="auto"/>
            </w:tcBorders>
            <w:shd w:val="clear" w:color="auto" w:fill="auto"/>
            <w:noWrap/>
            <w:vAlign w:val="center"/>
          </w:tcPr>
          <w:p w14:paraId="4CE3313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
        </w:tc>
      </w:tr>
    </w:tbl>
    <w:p w14:paraId="205FB9E8"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136BBCDF" w14:textId="7B3F0C18" w:rsid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A608E8">
        <w:rPr>
          <w:rFonts w:ascii="Georgia" w:hAnsi="Georgia"/>
          <w:b/>
          <w:bCs/>
          <w:color w:val="000000"/>
          <w:kern w:val="0"/>
          <w:sz w:val="20"/>
          <w:szCs w:val="20"/>
          <w:lang w:val="en-US"/>
        </w:rPr>
        <w:t>nr 5</w:t>
      </w:r>
      <w:r w:rsidRPr="00547056">
        <w:rPr>
          <w:rFonts w:ascii="Georgia" w:hAnsi="Georgia"/>
          <w:b/>
          <w:bCs/>
          <w:color w:val="000000"/>
          <w:kern w:val="0"/>
          <w:sz w:val="20"/>
          <w:szCs w:val="20"/>
          <w:lang w:val="en-US"/>
        </w:rPr>
        <w:t xml:space="preserve"> </w:t>
      </w:r>
    </w:p>
    <w:p w14:paraId="11BEDA26" w14:textId="77777777" w:rsidR="001D665E" w:rsidRPr="00547056" w:rsidRDefault="001D665E" w:rsidP="00547056">
      <w:pPr>
        <w:widowControl w:val="0"/>
        <w:suppressAutoHyphens w:val="0"/>
        <w:spacing w:line="240" w:lineRule="auto"/>
        <w:jc w:val="both"/>
        <w:textAlignment w:val="auto"/>
        <w:rPr>
          <w:rFonts w:ascii="Georgia" w:hAnsi="Georgia"/>
          <w:b/>
          <w:bCs/>
          <w:color w:val="000000"/>
          <w:kern w:val="0"/>
          <w:sz w:val="20"/>
          <w:szCs w:val="20"/>
          <w:lang w:val="en-US"/>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06"/>
        <w:gridCol w:w="851"/>
        <w:gridCol w:w="1134"/>
      </w:tblGrid>
      <w:tr w:rsidR="00547056" w:rsidRPr="00547056" w14:paraId="66A78D7D" w14:textId="77777777" w:rsidTr="005055C3">
        <w:trPr>
          <w:trHeight w:val="480"/>
        </w:trPr>
        <w:tc>
          <w:tcPr>
            <w:tcW w:w="460" w:type="dxa"/>
            <w:shd w:val="clear" w:color="auto" w:fill="D9E2F3"/>
            <w:vAlign w:val="center"/>
            <w:hideMark/>
          </w:tcPr>
          <w:p w14:paraId="27396458"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906" w:type="dxa"/>
            <w:shd w:val="clear" w:color="auto" w:fill="D9E2F3"/>
            <w:vAlign w:val="center"/>
            <w:hideMark/>
          </w:tcPr>
          <w:p w14:paraId="5FCB59AF"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173C86FD"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jm.</w:t>
            </w:r>
          </w:p>
        </w:tc>
        <w:tc>
          <w:tcPr>
            <w:tcW w:w="1134" w:type="dxa"/>
            <w:shd w:val="clear" w:color="auto" w:fill="D9E2F3"/>
            <w:vAlign w:val="center"/>
            <w:hideMark/>
          </w:tcPr>
          <w:p w14:paraId="0813476B"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7A0A339A" w14:textId="77777777" w:rsidTr="00A608E8">
        <w:trPr>
          <w:trHeight w:val="20"/>
        </w:trPr>
        <w:tc>
          <w:tcPr>
            <w:tcW w:w="460" w:type="dxa"/>
            <w:shd w:val="clear" w:color="auto" w:fill="auto"/>
            <w:noWrap/>
            <w:vAlign w:val="center"/>
            <w:hideMark/>
          </w:tcPr>
          <w:p w14:paraId="44EBE86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w:t>
            </w:r>
          </w:p>
        </w:tc>
        <w:tc>
          <w:tcPr>
            <w:tcW w:w="6906" w:type="dxa"/>
            <w:shd w:val="clear" w:color="auto" w:fill="auto"/>
            <w:vAlign w:val="center"/>
          </w:tcPr>
          <w:p w14:paraId="01FD18F8" w14:textId="62EE09F9" w:rsidR="00547056" w:rsidRPr="00547056" w:rsidRDefault="001D665E" w:rsidP="00547056">
            <w:pPr>
              <w:widowControl w:val="0"/>
              <w:autoSpaceDN w:val="0"/>
              <w:spacing w:line="240" w:lineRule="auto"/>
              <w:rPr>
                <w:rFonts w:ascii="Georgia" w:hAnsi="Georgia" w:cs="Arial"/>
                <w:kern w:val="0"/>
                <w:sz w:val="18"/>
                <w:szCs w:val="18"/>
                <w:lang w:eastAsia="pl-PL"/>
              </w:rPr>
            </w:pPr>
            <w:r w:rsidRPr="001D665E">
              <w:rPr>
                <w:rFonts w:ascii="Georgia" w:hAnsi="Georgia" w:cs="Arial"/>
                <w:kern w:val="0"/>
                <w:sz w:val="18"/>
                <w:szCs w:val="18"/>
                <w:lang w:eastAsia="pl-PL"/>
              </w:rPr>
              <w:t>Papier krepowy – biały 750mmx750mm (op=250szt.)</w:t>
            </w:r>
          </w:p>
        </w:tc>
        <w:tc>
          <w:tcPr>
            <w:tcW w:w="851" w:type="dxa"/>
            <w:shd w:val="clear" w:color="auto" w:fill="auto"/>
            <w:noWrap/>
            <w:vAlign w:val="center"/>
          </w:tcPr>
          <w:p w14:paraId="65B3999D" w14:textId="7CF6A801"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36190CBB" w14:textId="784B1BC2"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2</w:t>
            </w:r>
          </w:p>
        </w:tc>
      </w:tr>
      <w:tr w:rsidR="00547056" w:rsidRPr="00547056" w14:paraId="6156F099" w14:textId="77777777" w:rsidTr="00A608E8">
        <w:trPr>
          <w:trHeight w:val="20"/>
        </w:trPr>
        <w:tc>
          <w:tcPr>
            <w:tcW w:w="460" w:type="dxa"/>
            <w:shd w:val="clear" w:color="auto" w:fill="auto"/>
            <w:noWrap/>
            <w:vAlign w:val="center"/>
            <w:hideMark/>
          </w:tcPr>
          <w:p w14:paraId="746A9AB2"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2</w:t>
            </w:r>
          </w:p>
        </w:tc>
        <w:tc>
          <w:tcPr>
            <w:tcW w:w="6906" w:type="dxa"/>
            <w:shd w:val="clear" w:color="auto" w:fill="auto"/>
            <w:vAlign w:val="center"/>
          </w:tcPr>
          <w:p w14:paraId="38BD9354" w14:textId="2F4FB0AA" w:rsidR="00547056" w:rsidRPr="00547056" w:rsidRDefault="001D665E" w:rsidP="00547056">
            <w:pPr>
              <w:suppressAutoHyphens w:val="0"/>
              <w:spacing w:line="276" w:lineRule="auto"/>
              <w:textAlignment w:val="auto"/>
              <w:rPr>
                <w:rFonts w:ascii="Georgia" w:hAnsi="Georgia" w:cs="Arial"/>
                <w:color w:val="000000"/>
                <w:kern w:val="0"/>
                <w:sz w:val="18"/>
                <w:szCs w:val="18"/>
                <w:lang w:eastAsia="pl-PL"/>
              </w:rPr>
            </w:pPr>
            <w:r w:rsidRPr="001D665E">
              <w:rPr>
                <w:rFonts w:ascii="Georgia" w:hAnsi="Georgia" w:cs="Arial"/>
                <w:color w:val="000000"/>
                <w:kern w:val="0"/>
                <w:sz w:val="18"/>
                <w:szCs w:val="18"/>
                <w:lang w:eastAsia="pl-PL"/>
              </w:rPr>
              <w:t>Papier krepowy – zielony 750mmx750mm (op=250szt.)</w:t>
            </w:r>
          </w:p>
        </w:tc>
        <w:tc>
          <w:tcPr>
            <w:tcW w:w="851" w:type="dxa"/>
            <w:shd w:val="clear" w:color="auto" w:fill="auto"/>
            <w:noWrap/>
            <w:vAlign w:val="center"/>
          </w:tcPr>
          <w:p w14:paraId="5BC9D04F" w14:textId="7267809C"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68495BE3" w14:textId="7474DCF5"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2</w:t>
            </w:r>
          </w:p>
        </w:tc>
      </w:tr>
      <w:tr w:rsidR="00547056" w:rsidRPr="00547056" w14:paraId="5BB26E2C" w14:textId="77777777" w:rsidTr="00A608E8">
        <w:trPr>
          <w:trHeight w:val="20"/>
        </w:trPr>
        <w:tc>
          <w:tcPr>
            <w:tcW w:w="460" w:type="dxa"/>
            <w:shd w:val="clear" w:color="auto" w:fill="auto"/>
            <w:noWrap/>
            <w:vAlign w:val="center"/>
            <w:hideMark/>
          </w:tcPr>
          <w:p w14:paraId="5F591551"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3</w:t>
            </w:r>
          </w:p>
        </w:tc>
        <w:tc>
          <w:tcPr>
            <w:tcW w:w="6906" w:type="dxa"/>
            <w:shd w:val="clear" w:color="auto" w:fill="auto"/>
            <w:vAlign w:val="center"/>
          </w:tcPr>
          <w:p w14:paraId="7793A84D" w14:textId="311E7F39" w:rsidR="00547056" w:rsidRPr="00547056" w:rsidRDefault="001D665E" w:rsidP="00547056">
            <w:pPr>
              <w:suppressAutoHyphens w:val="0"/>
              <w:spacing w:line="276" w:lineRule="auto"/>
              <w:textAlignment w:val="auto"/>
              <w:rPr>
                <w:rFonts w:ascii="Georgia" w:hAnsi="Georgia" w:cs="Arial"/>
                <w:color w:val="000000"/>
                <w:kern w:val="0"/>
                <w:sz w:val="18"/>
                <w:szCs w:val="18"/>
                <w:lang w:eastAsia="pl-PL"/>
              </w:rPr>
            </w:pPr>
            <w:r w:rsidRPr="001D665E">
              <w:rPr>
                <w:rFonts w:ascii="Georgia" w:hAnsi="Georgia" w:cs="Arial"/>
                <w:color w:val="000000"/>
                <w:kern w:val="0"/>
                <w:sz w:val="18"/>
                <w:szCs w:val="18"/>
                <w:lang w:eastAsia="pl-PL"/>
              </w:rPr>
              <w:t>Papier krepowy – biały 1000mmx1000mm (op=250szt.)</w:t>
            </w:r>
          </w:p>
        </w:tc>
        <w:tc>
          <w:tcPr>
            <w:tcW w:w="851" w:type="dxa"/>
            <w:shd w:val="clear" w:color="auto" w:fill="auto"/>
            <w:noWrap/>
            <w:vAlign w:val="center"/>
          </w:tcPr>
          <w:p w14:paraId="76AC970B" w14:textId="187D392A"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562B719D" w14:textId="33B52575"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35</w:t>
            </w:r>
          </w:p>
        </w:tc>
      </w:tr>
      <w:tr w:rsidR="00547056" w:rsidRPr="00547056" w14:paraId="7A153901" w14:textId="77777777" w:rsidTr="00A608E8">
        <w:trPr>
          <w:trHeight w:val="20"/>
        </w:trPr>
        <w:tc>
          <w:tcPr>
            <w:tcW w:w="460" w:type="dxa"/>
            <w:shd w:val="clear" w:color="auto" w:fill="auto"/>
            <w:noWrap/>
            <w:vAlign w:val="center"/>
            <w:hideMark/>
          </w:tcPr>
          <w:p w14:paraId="67397B8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c>
          <w:tcPr>
            <w:tcW w:w="6906" w:type="dxa"/>
            <w:shd w:val="clear" w:color="auto" w:fill="auto"/>
            <w:vAlign w:val="center"/>
          </w:tcPr>
          <w:p w14:paraId="2344D950" w14:textId="0175B2DF" w:rsidR="00547056" w:rsidRPr="00547056" w:rsidRDefault="001D665E" w:rsidP="00547056">
            <w:pPr>
              <w:suppressAutoHyphens w:val="0"/>
              <w:spacing w:line="276" w:lineRule="auto"/>
              <w:textAlignment w:val="auto"/>
              <w:rPr>
                <w:rFonts w:ascii="Georgia" w:hAnsi="Georgia" w:cs="Arial"/>
                <w:color w:val="000000"/>
                <w:kern w:val="0"/>
                <w:sz w:val="18"/>
                <w:szCs w:val="18"/>
                <w:lang w:eastAsia="pl-PL"/>
              </w:rPr>
            </w:pPr>
            <w:r w:rsidRPr="001D665E">
              <w:rPr>
                <w:rFonts w:ascii="Georgia" w:hAnsi="Georgia" w:cs="Arial"/>
                <w:color w:val="000000"/>
                <w:kern w:val="0"/>
                <w:sz w:val="18"/>
                <w:szCs w:val="18"/>
                <w:lang w:eastAsia="pl-PL"/>
              </w:rPr>
              <w:t>Papier krepowy – zielony 1000mmx1000mm (op=250szt.)</w:t>
            </w:r>
          </w:p>
        </w:tc>
        <w:tc>
          <w:tcPr>
            <w:tcW w:w="851" w:type="dxa"/>
            <w:shd w:val="clear" w:color="auto" w:fill="auto"/>
            <w:noWrap/>
            <w:vAlign w:val="center"/>
          </w:tcPr>
          <w:p w14:paraId="2351A1CA" w14:textId="79380D4D"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0DB8800D" w14:textId="63FEF965"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35</w:t>
            </w:r>
          </w:p>
        </w:tc>
      </w:tr>
      <w:tr w:rsidR="00547056" w:rsidRPr="00547056" w14:paraId="5437AFF0" w14:textId="77777777" w:rsidTr="00A608E8">
        <w:trPr>
          <w:trHeight w:val="20"/>
        </w:trPr>
        <w:tc>
          <w:tcPr>
            <w:tcW w:w="460" w:type="dxa"/>
            <w:shd w:val="clear" w:color="auto" w:fill="auto"/>
            <w:noWrap/>
            <w:vAlign w:val="center"/>
            <w:hideMark/>
          </w:tcPr>
          <w:p w14:paraId="1B38C3B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w:t>
            </w:r>
          </w:p>
        </w:tc>
        <w:tc>
          <w:tcPr>
            <w:tcW w:w="6906" w:type="dxa"/>
            <w:shd w:val="clear" w:color="auto" w:fill="auto"/>
            <w:vAlign w:val="center"/>
          </w:tcPr>
          <w:p w14:paraId="6BBA048C" w14:textId="752E3464" w:rsidR="00547056" w:rsidRPr="00547056" w:rsidRDefault="001D665E" w:rsidP="00547056">
            <w:pPr>
              <w:suppressAutoHyphens w:val="0"/>
              <w:spacing w:line="276" w:lineRule="auto"/>
              <w:textAlignment w:val="auto"/>
              <w:rPr>
                <w:rFonts w:ascii="Georgia" w:hAnsi="Georgia" w:cs="Arial"/>
                <w:kern w:val="0"/>
                <w:sz w:val="18"/>
                <w:szCs w:val="18"/>
                <w:lang w:eastAsia="pl-PL"/>
              </w:rPr>
            </w:pPr>
            <w:r w:rsidRPr="001D665E">
              <w:rPr>
                <w:rFonts w:ascii="Georgia" w:hAnsi="Georgia" w:cs="Arial"/>
                <w:kern w:val="0"/>
                <w:sz w:val="18"/>
                <w:szCs w:val="18"/>
                <w:lang w:eastAsia="pl-PL"/>
              </w:rPr>
              <w:t>Papier krepowy – biały 1200mmx1200mm (op=100szt.)</w:t>
            </w:r>
          </w:p>
        </w:tc>
        <w:tc>
          <w:tcPr>
            <w:tcW w:w="851" w:type="dxa"/>
            <w:shd w:val="clear" w:color="auto" w:fill="auto"/>
            <w:noWrap/>
            <w:vAlign w:val="center"/>
          </w:tcPr>
          <w:p w14:paraId="5A4D555C" w14:textId="553AF361"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63D096D7" w14:textId="47B28430"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5</w:t>
            </w:r>
          </w:p>
        </w:tc>
      </w:tr>
      <w:tr w:rsidR="00A608E8" w:rsidRPr="00547056" w14:paraId="792CF0C5" w14:textId="77777777" w:rsidTr="00A608E8">
        <w:trPr>
          <w:trHeight w:val="20"/>
        </w:trPr>
        <w:tc>
          <w:tcPr>
            <w:tcW w:w="460" w:type="dxa"/>
            <w:shd w:val="clear" w:color="auto" w:fill="auto"/>
            <w:noWrap/>
            <w:vAlign w:val="center"/>
          </w:tcPr>
          <w:p w14:paraId="6EB9D55B" w14:textId="4C1DA4FC" w:rsidR="00A608E8" w:rsidRPr="00547056" w:rsidRDefault="00A608E8"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6</w:t>
            </w:r>
          </w:p>
        </w:tc>
        <w:tc>
          <w:tcPr>
            <w:tcW w:w="6906" w:type="dxa"/>
            <w:shd w:val="clear" w:color="auto" w:fill="auto"/>
            <w:vAlign w:val="center"/>
          </w:tcPr>
          <w:p w14:paraId="6A3B0382" w14:textId="394E8E20" w:rsidR="00A608E8" w:rsidRPr="00547056" w:rsidRDefault="001D665E" w:rsidP="00547056">
            <w:pPr>
              <w:suppressAutoHyphens w:val="0"/>
              <w:spacing w:line="276" w:lineRule="auto"/>
              <w:textAlignment w:val="auto"/>
              <w:rPr>
                <w:rFonts w:ascii="Georgia" w:hAnsi="Georgia" w:cs="Arial"/>
                <w:kern w:val="0"/>
                <w:sz w:val="18"/>
                <w:szCs w:val="18"/>
                <w:lang w:eastAsia="pl-PL"/>
              </w:rPr>
            </w:pPr>
            <w:r w:rsidRPr="001D665E">
              <w:rPr>
                <w:rFonts w:ascii="Georgia" w:hAnsi="Georgia" w:cs="Arial"/>
                <w:kern w:val="0"/>
                <w:sz w:val="18"/>
                <w:szCs w:val="18"/>
                <w:lang w:eastAsia="pl-PL"/>
              </w:rPr>
              <w:t>Papier krepowy – zielony 1200mmx1200mm (op=100szt.)</w:t>
            </w:r>
          </w:p>
        </w:tc>
        <w:tc>
          <w:tcPr>
            <w:tcW w:w="851" w:type="dxa"/>
            <w:shd w:val="clear" w:color="auto" w:fill="auto"/>
            <w:noWrap/>
            <w:vAlign w:val="center"/>
          </w:tcPr>
          <w:p w14:paraId="75029161" w14:textId="41731DCD" w:rsidR="00A608E8"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7E901971" w14:textId="2685FFE1" w:rsidR="00A608E8"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5</w:t>
            </w:r>
          </w:p>
        </w:tc>
      </w:tr>
    </w:tbl>
    <w:p w14:paraId="7765715C" w14:textId="77777777" w:rsid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6727836E" w14:textId="77777777" w:rsidR="00E924EF" w:rsidRPr="00E924EF" w:rsidRDefault="00E924EF" w:rsidP="00E924EF">
      <w:pPr>
        <w:widowControl w:val="0"/>
        <w:suppressAutoHyphens w:val="0"/>
        <w:spacing w:line="240" w:lineRule="auto"/>
        <w:jc w:val="both"/>
        <w:textAlignment w:val="auto"/>
        <w:rPr>
          <w:rFonts w:ascii="Georgia" w:hAnsi="Georgia"/>
          <w:b/>
          <w:bCs/>
          <w:color w:val="FF0000"/>
          <w:kern w:val="0"/>
          <w:sz w:val="20"/>
          <w:szCs w:val="20"/>
          <w:u w:val="single"/>
          <w:lang w:val="en-US"/>
        </w:rPr>
      </w:pPr>
      <w:r w:rsidRPr="00E924EF">
        <w:rPr>
          <w:rFonts w:ascii="Georgia" w:hAnsi="Georgia"/>
          <w:b/>
          <w:bCs/>
          <w:color w:val="FF0000"/>
          <w:kern w:val="0"/>
          <w:sz w:val="20"/>
          <w:szCs w:val="20"/>
          <w:u w:val="single"/>
          <w:lang w:val="en-US"/>
        </w:rPr>
        <w:t>I. Wymagania dodatkowe:</w:t>
      </w:r>
    </w:p>
    <w:p w14:paraId="06647E62" w14:textId="77777777" w:rsidR="00E924EF" w:rsidRPr="00E924EF" w:rsidRDefault="00E924EF" w:rsidP="00547056">
      <w:pPr>
        <w:widowControl w:val="0"/>
        <w:suppressAutoHyphens w:val="0"/>
        <w:spacing w:line="240" w:lineRule="auto"/>
        <w:jc w:val="both"/>
        <w:textAlignment w:val="auto"/>
        <w:rPr>
          <w:rFonts w:ascii="Georgia" w:hAnsi="Georgia"/>
          <w:b/>
          <w:bCs/>
          <w:color w:val="FF0000"/>
          <w:kern w:val="0"/>
          <w:sz w:val="20"/>
          <w:szCs w:val="20"/>
          <w:lang w:val="en-US"/>
        </w:rPr>
      </w:pPr>
    </w:p>
    <w:p w14:paraId="43489B8E" w14:textId="77777777" w:rsidR="00E924EF" w:rsidRPr="00E924EF" w:rsidRDefault="00E924EF" w:rsidP="00E924EF">
      <w:pPr>
        <w:spacing w:line="360" w:lineRule="auto"/>
        <w:ind w:left="705" w:hanging="705"/>
        <w:jc w:val="both"/>
        <w:rPr>
          <w:rFonts w:ascii="Georgia" w:hAnsi="Georgia"/>
          <w:color w:val="FF0000"/>
          <w:sz w:val="20"/>
          <w:szCs w:val="20"/>
        </w:rPr>
      </w:pPr>
      <w:r w:rsidRPr="00E924EF">
        <w:rPr>
          <w:rFonts w:ascii="Georgia" w:hAnsi="Georgia"/>
          <w:color w:val="FF0000"/>
          <w:sz w:val="20"/>
          <w:szCs w:val="20"/>
          <w:u w:val="single"/>
        </w:rPr>
        <w:t>Papier krepowany wykonany zgodnie z normami zharmonizowanymi z dyrektywą o wyrobach</w:t>
      </w:r>
      <w:r w:rsidRPr="00E924EF">
        <w:rPr>
          <w:rFonts w:ascii="Georgia" w:hAnsi="Georgia"/>
          <w:color w:val="FF0000"/>
          <w:sz w:val="20"/>
          <w:szCs w:val="20"/>
        </w:rPr>
        <w:t xml:space="preserve"> </w:t>
      </w:r>
      <w:r w:rsidRPr="00E924EF">
        <w:rPr>
          <w:rFonts w:ascii="Georgia" w:hAnsi="Georgia"/>
          <w:color w:val="FF0000"/>
          <w:sz w:val="20"/>
          <w:szCs w:val="20"/>
          <w:u w:val="single"/>
        </w:rPr>
        <w:t xml:space="preserve">medycznych, tzn.: </w:t>
      </w:r>
    </w:p>
    <w:p w14:paraId="53847E96" w14:textId="77777777" w:rsidR="00E924EF" w:rsidRPr="00E924EF" w:rsidRDefault="00E924EF" w:rsidP="00E924EF">
      <w:pPr>
        <w:spacing w:line="360" w:lineRule="auto"/>
        <w:ind w:left="705" w:hanging="705"/>
        <w:jc w:val="both"/>
        <w:rPr>
          <w:rFonts w:ascii="Georgia" w:hAnsi="Georgia"/>
          <w:color w:val="FF0000"/>
          <w:sz w:val="20"/>
          <w:szCs w:val="20"/>
        </w:rPr>
      </w:pPr>
    </w:p>
    <w:p w14:paraId="1CF91ED4" w14:textId="1CF6F51C" w:rsidR="00E924EF" w:rsidRPr="00E924EF" w:rsidRDefault="00E924EF" w:rsidP="00E924EF">
      <w:pPr>
        <w:spacing w:line="360" w:lineRule="auto"/>
        <w:ind w:left="703" w:hanging="703"/>
        <w:jc w:val="both"/>
        <w:rPr>
          <w:rFonts w:ascii="Georgia" w:hAnsi="Georgia"/>
          <w:color w:val="FF0000"/>
          <w:sz w:val="20"/>
          <w:szCs w:val="20"/>
        </w:rPr>
      </w:pPr>
      <w:r w:rsidRPr="00E924EF">
        <w:rPr>
          <w:rFonts w:ascii="Georgia" w:hAnsi="Georgia"/>
          <w:color w:val="FF0000"/>
          <w:sz w:val="20"/>
          <w:szCs w:val="20"/>
        </w:rPr>
        <w:t>•</w:t>
      </w:r>
      <w:r w:rsidRPr="00E924EF">
        <w:rPr>
          <w:rFonts w:ascii="Georgia" w:hAnsi="Georgia"/>
          <w:color w:val="FF0000"/>
          <w:sz w:val="20"/>
          <w:szCs w:val="20"/>
        </w:rPr>
        <w:tab/>
        <w:t xml:space="preserve">ISO 11607-1:2020 </w:t>
      </w:r>
      <w:r w:rsidR="00101481">
        <w:rPr>
          <w:rFonts w:ascii="Georgia" w:hAnsi="Georgia"/>
          <w:color w:val="FF0000"/>
          <w:sz w:val="20"/>
          <w:szCs w:val="20"/>
        </w:rPr>
        <w:t xml:space="preserve">lub równoważne </w:t>
      </w:r>
      <w:r w:rsidRPr="00E924EF">
        <w:rPr>
          <w:rFonts w:ascii="Georgia" w:hAnsi="Georgia"/>
          <w:color w:val="FF0000"/>
          <w:sz w:val="20"/>
          <w:szCs w:val="20"/>
        </w:rPr>
        <w:t xml:space="preserve">Opakowania dla finalnie sterylizowanych wyrobów medycznych -- Część 1: Wymagania dotyczące materiałów, systemów bariery sterylnej i systemów opakowaniowych </w:t>
      </w:r>
    </w:p>
    <w:p w14:paraId="24C6CC0E" w14:textId="1BE8908E" w:rsidR="00E924EF" w:rsidRPr="00E924EF" w:rsidRDefault="00E924EF" w:rsidP="00E924EF">
      <w:pPr>
        <w:spacing w:line="360" w:lineRule="auto"/>
        <w:ind w:left="705" w:hanging="705"/>
        <w:jc w:val="both"/>
        <w:rPr>
          <w:rFonts w:ascii="Georgia" w:hAnsi="Georgia"/>
          <w:color w:val="FF0000"/>
          <w:sz w:val="20"/>
          <w:szCs w:val="20"/>
        </w:rPr>
      </w:pPr>
      <w:r w:rsidRPr="00E924EF">
        <w:rPr>
          <w:rFonts w:ascii="Georgia" w:hAnsi="Georgia"/>
          <w:color w:val="FF0000"/>
          <w:sz w:val="20"/>
          <w:szCs w:val="20"/>
        </w:rPr>
        <w:t>•</w:t>
      </w:r>
      <w:r w:rsidRPr="00E924EF">
        <w:rPr>
          <w:rFonts w:ascii="Georgia" w:hAnsi="Georgia"/>
          <w:color w:val="FF0000"/>
          <w:sz w:val="20"/>
          <w:szCs w:val="20"/>
        </w:rPr>
        <w:tab/>
        <w:t xml:space="preserve">ISO 11607-2:2020 </w:t>
      </w:r>
      <w:r w:rsidR="00101481">
        <w:rPr>
          <w:rFonts w:ascii="Georgia" w:hAnsi="Georgia"/>
          <w:color w:val="FF0000"/>
          <w:sz w:val="20"/>
          <w:szCs w:val="20"/>
        </w:rPr>
        <w:t xml:space="preserve">lub równoważne </w:t>
      </w:r>
      <w:r w:rsidRPr="00E924EF">
        <w:rPr>
          <w:rFonts w:ascii="Georgia" w:hAnsi="Georgia"/>
          <w:color w:val="FF0000"/>
          <w:sz w:val="20"/>
          <w:szCs w:val="20"/>
        </w:rPr>
        <w:t xml:space="preserve">Opakowania dla finalnie sterylizowanych wyrobów medycznych -- Część 2: Wymagania dotyczące walidacji procesów formowania, uszczelniania i montowania </w:t>
      </w:r>
    </w:p>
    <w:p w14:paraId="7C1D7B3B" w14:textId="4A5D8D6E" w:rsidR="00E924EF" w:rsidRPr="00E924EF" w:rsidRDefault="00E924EF" w:rsidP="00E924EF">
      <w:pPr>
        <w:spacing w:line="360" w:lineRule="auto"/>
        <w:ind w:left="705" w:hanging="705"/>
        <w:jc w:val="both"/>
        <w:rPr>
          <w:rFonts w:ascii="Georgia" w:hAnsi="Georgia"/>
          <w:color w:val="FF0000"/>
          <w:sz w:val="20"/>
          <w:szCs w:val="20"/>
        </w:rPr>
      </w:pPr>
      <w:r w:rsidRPr="00E924EF">
        <w:rPr>
          <w:rFonts w:ascii="Georgia" w:hAnsi="Georgia"/>
          <w:color w:val="FF0000"/>
          <w:sz w:val="20"/>
          <w:szCs w:val="20"/>
        </w:rPr>
        <w:t>•</w:t>
      </w:r>
      <w:r w:rsidRPr="00E924EF">
        <w:rPr>
          <w:rFonts w:ascii="Georgia" w:hAnsi="Georgia"/>
          <w:color w:val="FF0000"/>
          <w:sz w:val="20"/>
          <w:szCs w:val="20"/>
        </w:rPr>
        <w:tab/>
        <w:t xml:space="preserve">EN 868-2:2017 </w:t>
      </w:r>
      <w:r w:rsidR="00101481">
        <w:rPr>
          <w:rFonts w:ascii="Georgia" w:hAnsi="Georgia"/>
          <w:color w:val="FF0000"/>
          <w:sz w:val="20"/>
          <w:szCs w:val="20"/>
        </w:rPr>
        <w:t xml:space="preserve">lub równoważne </w:t>
      </w:r>
      <w:r w:rsidRPr="00E924EF">
        <w:rPr>
          <w:rFonts w:ascii="Georgia" w:hAnsi="Georgia"/>
          <w:color w:val="FF0000"/>
          <w:sz w:val="20"/>
          <w:szCs w:val="20"/>
        </w:rPr>
        <w:t>Materiały opakowaniowe dla finalnie sterylizowanych wyrobów medycznych -- Część 2: Materiały opakowaniowe do sterylizacji -- Wymagania i metody badań</w:t>
      </w:r>
    </w:p>
    <w:p w14:paraId="289493C3" w14:textId="77777777" w:rsidR="00E924EF" w:rsidRPr="00E924EF" w:rsidRDefault="00E924EF" w:rsidP="00E924EF">
      <w:pPr>
        <w:spacing w:line="360" w:lineRule="auto"/>
        <w:ind w:left="705" w:hanging="705"/>
        <w:jc w:val="both"/>
        <w:rPr>
          <w:rFonts w:ascii="Georgia" w:hAnsi="Georgia"/>
          <w:color w:val="FF0000"/>
          <w:sz w:val="20"/>
          <w:szCs w:val="20"/>
        </w:rPr>
      </w:pPr>
      <w:r w:rsidRPr="00E924EF">
        <w:rPr>
          <w:rFonts w:ascii="Georgia" w:hAnsi="Georgia"/>
          <w:color w:val="FF0000"/>
          <w:sz w:val="20"/>
          <w:szCs w:val="20"/>
        </w:rPr>
        <w:t>oraz oprócz tego charakteryzujący się następującymi parametrami:</w:t>
      </w:r>
    </w:p>
    <w:p w14:paraId="6ED1A1D8" w14:textId="77777777"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włókno celulozowe, kolor zielony lub biały</w:t>
      </w:r>
    </w:p>
    <w:p w14:paraId="7B3ABC46" w14:textId="77777777"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zawartość chlorków nie więcej niż 0,005%</w:t>
      </w:r>
    </w:p>
    <w:p w14:paraId="1755BD59" w14:textId="77777777"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zawartość siarczanów nie więcej niż 0,034 %</w:t>
      </w:r>
    </w:p>
    <w:p w14:paraId="4F4DB2CF" w14:textId="43EB44C6"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wytrzymałość na rozciąganie liniowe na sucho w kierunku walcowania nie mniej niż 1,85 kN/m, w kierunku poprzecznym nie mniej niż 1,35 kN/m</w:t>
      </w:r>
    </w:p>
    <w:p w14:paraId="72D180DE" w14:textId="4F3FDA40"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 xml:space="preserve">wytrzymałość na rozciąganie liniowe na mokro w kierunku walcowania nie mniej niż 0,72 kN/m, </w:t>
      </w:r>
      <w:r>
        <w:rPr>
          <w:rFonts w:ascii="Georgia" w:hAnsi="Georgia"/>
          <w:color w:val="FF0000"/>
          <w:sz w:val="20"/>
          <w:szCs w:val="20"/>
        </w:rPr>
        <w:br/>
      </w:r>
      <w:r w:rsidRPr="00E924EF">
        <w:rPr>
          <w:rFonts w:ascii="Georgia" w:hAnsi="Georgia"/>
          <w:color w:val="FF0000"/>
          <w:sz w:val="20"/>
          <w:szCs w:val="20"/>
        </w:rPr>
        <w:t xml:space="preserve">w kierunku poprzecznym nie mniej niż 0,42 kN/m </w:t>
      </w:r>
    </w:p>
    <w:p w14:paraId="6A49C466" w14:textId="77777777"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wytrzymałość na rozerwanie 115 kPa</w:t>
      </w:r>
    </w:p>
    <w:p w14:paraId="2B0071B8" w14:textId="77777777"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niezwilżalność wodą 22 s</w:t>
      </w:r>
    </w:p>
    <w:p w14:paraId="4B177290" w14:textId="3FCD9090"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gramatura nominalna 60 g/m2  +/- 2 g (tolerancja wg PN EN 868-2</w:t>
      </w:r>
      <w:r w:rsidR="00B82D27">
        <w:rPr>
          <w:rFonts w:ascii="Georgia" w:hAnsi="Georgia"/>
          <w:color w:val="FF0000"/>
          <w:sz w:val="20"/>
          <w:szCs w:val="20"/>
        </w:rPr>
        <w:t xml:space="preserve"> lub równoważne</w:t>
      </w:r>
      <w:r w:rsidRPr="00E924EF">
        <w:rPr>
          <w:rFonts w:ascii="Georgia" w:hAnsi="Georgia"/>
          <w:color w:val="FF0000"/>
          <w:sz w:val="20"/>
          <w:szCs w:val="20"/>
        </w:rPr>
        <w:t>),</w:t>
      </w:r>
    </w:p>
    <w:p w14:paraId="5D92EC88" w14:textId="7F818D62"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wymagana charakterystyka wytrzymałościowa wydana przez producenta (nie dystrybutora) w celu potwierdzenia i oceny parametrów wytrzymałościowych i zgodności z normą PN EN 868-2:2017</w:t>
      </w:r>
      <w:r w:rsidR="00B82D27">
        <w:rPr>
          <w:rFonts w:ascii="Georgia" w:hAnsi="Georgia"/>
          <w:color w:val="FF0000"/>
          <w:sz w:val="20"/>
          <w:szCs w:val="20"/>
        </w:rPr>
        <w:t xml:space="preserve"> lub równoważne</w:t>
      </w:r>
    </w:p>
    <w:p w14:paraId="6888FEA9" w14:textId="77777777"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dostarczony w oryginalnych, firmowych opakowaniach z długim terminem ważności min. 12 miesięcy.</w:t>
      </w:r>
    </w:p>
    <w:p w14:paraId="6A9E90C1" w14:textId="77777777" w:rsidR="00E924EF" w:rsidRPr="00E924EF" w:rsidRDefault="00E924EF" w:rsidP="00E924EF">
      <w:pPr>
        <w:pStyle w:val="Akapitzlist"/>
        <w:numPr>
          <w:ilvl w:val="0"/>
          <w:numId w:val="126"/>
        </w:numPr>
        <w:suppressAutoHyphens w:val="0"/>
        <w:spacing w:line="360" w:lineRule="auto"/>
        <w:contextualSpacing/>
        <w:jc w:val="both"/>
        <w:textAlignment w:val="auto"/>
        <w:rPr>
          <w:rFonts w:ascii="Georgia" w:hAnsi="Georgia"/>
          <w:color w:val="FF0000"/>
          <w:sz w:val="20"/>
          <w:szCs w:val="20"/>
        </w:rPr>
      </w:pPr>
      <w:r w:rsidRPr="00E924EF">
        <w:rPr>
          <w:rFonts w:ascii="Georgia" w:hAnsi="Georgia"/>
          <w:color w:val="FF0000"/>
          <w:sz w:val="20"/>
          <w:szCs w:val="20"/>
        </w:rPr>
        <w:t>możliwość długiego składowania materiału w stanie sterylnym (minimum 30 dni)</w:t>
      </w:r>
    </w:p>
    <w:p w14:paraId="3D1790A3" w14:textId="77777777" w:rsidR="00E924EF" w:rsidRPr="00547056" w:rsidRDefault="00E924EF"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09BADB33" w14:textId="64664BB6"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A608E8">
        <w:rPr>
          <w:rFonts w:ascii="Georgia" w:hAnsi="Georgia"/>
          <w:b/>
          <w:bCs/>
          <w:color w:val="000000"/>
          <w:kern w:val="0"/>
          <w:sz w:val="20"/>
          <w:szCs w:val="20"/>
          <w:lang w:val="en-US"/>
        </w:rPr>
        <w:t>nr 6</w:t>
      </w:r>
      <w:r w:rsidRPr="00547056">
        <w:rPr>
          <w:rFonts w:ascii="Georgia" w:hAnsi="Georgia"/>
          <w:b/>
          <w:bCs/>
          <w:color w:val="000000"/>
          <w:kern w:val="0"/>
          <w:sz w:val="20"/>
          <w:szCs w:val="20"/>
          <w:lang w:val="en-US"/>
        </w:rPr>
        <w:t xml:space="preserve"> – Arkusze opakowania sterylizacyjne</w:t>
      </w:r>
    </w:p>
    <w:p w14:paraId="6077E1E8"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06"/>
        <w:gridCol w:w="851"/>
        <w:gridCol w:w="1134"/>
      </w:tblGrid>
      <w:tr w:rsidR="00547056" w:rsidRPr="00547056" w14:paraId="30CC312F" w14:textId="77777777" w:rsidTr="005055C3">
        <w:trPr>
          <w:trHeight w:val="480"/>
        </w:trPr>
        <w:tc>
          <w:tcPr>
            <w:tcW w:w="460" w:type="dxa"/>
            <w:shd w:val="clear" w:color="auto" w:fill="D9E2F3"/>
            <w:vAlign w:val="center"/>
            <w:hideMark/>
          </w:tcPr>
          <w:p w14:paraId="72226BD4"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906" w:type="dxa"/>
            <w:shd w:val="clear" w:color="auto" w:fill="D9E2F3"/>
            <w:vAlign w:val="center"/>
            <w:hideMark/>
          </w:tcPr>
          <w:p w14:paraId="2D8F8918"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768B38E7"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jm.</w:t>
            </w:r>
          </w:p>
        </w:tc>
        <w:tc>
          <w:tcPr>
            <w:tcW w:w="1134" w:type="dxa"/>
            <w:shd w:val="clear" w:color="auto" w:fill="D9E2F3"/>
            <w:vAlign w:val="center"/>
            <w:hideMark/>
          </w:tcPr>
          <w:p w14:paraId="5612F84B"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7F1B05C0" w14:textId="77777777" w:rsidTr="001D665E">
        <w:trPr>
          <w:trHeight w:val="20"/>
        </w:trPr>
        <w:tc>
          <w:tcPr>
            <w:tcW w:w="460" w:type="dxa"/>
            <w:shd w:val="clear" w:color="auto" w:fill="auto"/>
            <w:noWrap/>
            <w:vAlign w:val="center"/>
            <w:hideMark/>
          </w:tcPr>
          <w:p w14:paraId="2487AD0B"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w:t>
            </w:r>
          </w:p>
        </w:tc>
        <w:tc>
          <w:tcPr>
            <w:tcW w:w="6906" w:type="dxa"/>
            <w:shd w:val="clear" w:color="auto" w:fill="auto"/>
            <w:vAlign w:val="center"/>
          </w:tcPr>
          <w:p w14:paraId="04065817" w14:textId="0CA4C6D5" w:rsidR="00547056" w:rsidRPr="00547056" w:rsidRDefault="001D665E" w:rsidP="00547056">
            <w:pPr>
              <w:suppressAutoHyphens w:val="0"/>
              <w:spacing w:line="276" w:lineRule="auto"/>
              <w:textAlignment w:val="auto"/>
              <w:rPr>
                <w:rFonts w:ascii="Georgia" w:hAnsi="Georgia" w:cs="Arial"/>
                <w:kern w:val="0"/>
                <w:sz w:val="18"/>
                <w:szCs w:val="18"/>
                <w:lang w:eastAsia="pl-PL"/>
              </w:rPr>
            </w:pPr>
            <w:r w:rsidRPr="001D665E">
              <w:rPr>
                <w:rFonts w:ascii="Georgia" w:hAnsi="Georgia" w:cs="Arial"/>
                <w:kern w:val="0"/>
                <w:sz w:val="18"/>
                <w:szCs w:val="18"/>
                <w:lang w:eastAsia="pl-PL"/>
              </w:rPr>
              <w:t>Pojemnik ze środkiem sterylizującym zawierający 59% roztwór nadtlenku wodoru, o pojemności 113 ml, umożliwiający przeprowadzenie15 cykli zwykłych lub 30 cykli szybkich w sterylizatorze V-PRO MAX 2. Na każdym pojemniku wymagana data ważności oraz numer serii oznaczony dodatkowo kodem DataMatrix. Opakowanie 3 sztuki.</w:t>
            </w:r>
          </w:p>
        </w:tc>
        <w:tc>
          <w:tcPr>
            <w:tcW w:w="851" w:type="dxa"/>
            <w:shd w:val="clear" w:color="auto" w:fill="auto"/>
            <w:noWrap/>
            <w:vAlign w:val="center"/>
            <w:hideMark/>
          </w:tcPr>
          <w:p w14:paraId="026E1CB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hideMark/>
          </w:tcPr>
          <w:p w14:paraId="555027F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7</w:t>
            </w:r>
          </w:p>
        </w:tc>
      </w:tr>
      <w:tr w:rsidR="00547056" w:rsidRPr="00547056" w14:paraId="1CA47F51" w14:textId="77777777" w:rsidTr="001D665E">
        <w:trPr>
          <w:trHeight w:val="20"/>
        </w:trPr>
        <w:tc>
          <w:tcPr>
            <w:tcW w:w="460" w:type="dxa"/>
            <w:shd w:val="clear" w:color="auto" w:fill="auto"/>
            <w:noWrap/>
            <w:vAlign w:val="center"/>
            <w:hideMark/>
          </w:tcPr>
          <w:p w14:paraId="4AB89CB9"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2</w:t>
            </w:r>
          </w:p>
        </w:tc>
        <w:tc>
          <w:tcPr>
            <w:tcW w:w="6906" w:type="dxa"/>
            <w:shd w:val="clear" w:color="auto" w:fill="auto"/>
            <w:vAlign w:val="center"/>
          </w:tcPr>
          <w:p w14:paraId="2761365B" w14:textId="50DA467E"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Niezawierający niebezpiecznych substancji toksycznych, wieloparametrowy wskaźnik do kontroli sterylizacji parami nadtlenku wodoru VH2O2, również do sterylizacji plazmowej, do stosowania we wszystkich sterylizatorach na nadtlenek wodoru, odpowiadający typ 4 wg ISO 11140-1</w:t>
            </w:r>
            <w:r w:rsidR="00EE11EC">
              <w:rPr>
                <w:rFonts w:ascii="Georgia" w:hAnsi="Georgia" w:cs="Arial"/>
                <w:color w:val="000000"/>
                <w:kern w:val="0"/>
                <w:sz w:val="18"/>
                <w:szCs w:val="18"/>
                <w:lang w:eastAsia="pl-PL"/>
              </w:rPr>
              <w:t xml:space="preserve"> lub równoważne</w:t>
            </w:r>
            <w:r w:rsidRPr="00834028">
              <w:rPr>
                <w:rFonts w:ascii="Georgia" w:hAnsi="Georgia" w:cs="Arial"/>
                <w:color w:val="000000"/>
                <w:kern w:val="0"/>
                <w:sz w:val="18"/>
                <w:szCs w:val="18"/>
                <w:lang w:eastAsia="pl-PL"/>
              </w:rPr>
              <w:t>, substancja wskaźnikowa umieszczona punktowo, zmieniająca barwę po procesie sterylizacji z różowego na żółty. Miejsce z substancją wskaźnikową pokryte laminatem. Poświadczony aktualnym dokumentem  producenta brak zawartości niebezpiecznych substancji toksycznych. Rozmiar testu dopasowany do aktualnie używanej dokumentacji, 3 x 7 cm (+/- 10%). Wymagane dołaczenie deklaracji producenta potwierdzającej typ wskaźnika. W opakowaniach po 200 szt. Produkt zarejestrowany jako wyrób medyczny, oznaczenie CE na każdym opakowaniu.</w:t>
            </w:r>
          </w:p>
        </w:tc>
        <w:tc>
          <w:tcPr>
            <w:tcW w:w="851" w:type="dxa"/>
            <w:shd w:val="clear" w:color="auto" w:fill="auto"/>
            <w:noWrap/>
            <w:vAlign w:val="center"/>
            <w:hideMark/>
          </w:tcPr>
          <w:p w14:paraId="576F1008"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hideMark/>
          </w:tcPr>
          <w:p w14:paraId="5AC6EDFA"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w:t>
            </w:r>
          </w:p>
        </w:tc>
      </w:tr>
      <w:tr w:rsidR="00547056" w:rsidRPr="00547056" w14:paraId="71063E34" w14:textId="77777777" w:rsidTr="001D665E">
        <w:trPr>
          <w:trHeight w:val="20"/>
        </w:trPr>
        <w:tc>
          <w:tcPr>
            <w:tcW w:w="460" w:type="dxa"/>
            <w:shd w:val="clear" w:color="auto" w:fill="auto"/>
            <w:noWrap/>
            <w:vAlign w:val="center"/>
            <w:hideMark/>
          </w:tcPr>
          <w:p w14:paraId="6DB504B0"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3</w:t>
            </w:r>
          </w:p>
        </w:tc>
        <w:tc>
          <w:tcPr>
            <w:tcW w:w="6906" w:type="dxa"/>
            <w:shd w:val="clear" w:color="auto" w:fill="auto"/>
            <w:vAlign w:val="center"/>
          </w:tcPr>
          <w:p w14:paraId="5481D1F7" w14:textId="5F0B2BBA"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Etykiety podwójnie (dwukrotnie) przylepne do oznaczania i etykietowania pakietów przeznaczonych do procesów sterylizacji nadtlenkiem wodoru z nadrukowanym wskaźnikiem procesu sterylizacji. Posiadają wskaźnik procesu typu 1 do sterylizacji plazmowej. Kompatybilne z każdą trzyrzędową metkownicą o rozmiarze metek 28 mm x 29 mm (np. firmy BLITZ, Printex). Umożliwiają wykorzystanie sześciu pól do zapisania: daty procesu sterylizacji, daty przydatności pakietu, numeru sterylizatora, numeru cyklu sterylizacji, kodu operatora, kodu procesu. Jedna rolka zawiera 500 etykiet.</w:t>
            </w:r>
          </w:p>
        </w:tc>
        <w:tc>
          <w:tcPr>
            <w:tcW w:w="851" w:type="dxa"/>
            <w:shd w:val="clear" w:color="auto" w:fill="auto"/>
            <w:noWrap/>
            <w:vAlign w:val="center"/>
            <w:hideMark/>
          </w:tcPr>
          <w:p w14:paraId="1360DEA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hideMark/>
          </w:tcPr>
          <w:p w14:paraId="064A720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10</w:t>
            </w:r>
          </w:p>
        </w:tc>
      </w:tr>
      <w:tr w:rsidR="00547056" w:rsidRPr="00547056" w14:paraId="0ECCE0DA" w14:textId="77777777" w:rsidTr="001D665E">
        <w:trPr>
          <w:trHeight w:val="20"/>
        </w:trPr>
        <w:tc>
          <w:tcPr>
            <w:tcW w:w="460" w:type="dxa"/>
            <w:shd w:val="clear" w:color="auto" w:fill="auto"/>
            <w:noWrap/>
            <w:vAlign w:val="center"/>
            <w:hideMark/>
          </w:tcPr>
          <w:p w14:paraId="178D36CC"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c>
          <w:tcPr>
            <w:tcW w:w="6906" w:type="dxa"/>
            <w:shd w:val="clear" w:color="auto" w:fill="auto"/>
            <w:vAlign w:val="center"/>
          </w:tcPr>
          <w:p w14:paraId="1F7BE4C9" w14:textId="5D6663AE"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Fiolkowe wskaźniki biologiczne do sterylizacji nadtlenkiem wodoru, kompatybilne z posiadanym inkubatorem CELERITY 20 HP firmy STERIS, zapewniające zabicie bakterii i odczyt po procesie inkubacji do 20min. Posiadające dwuwarstwową samoprzylepną etykietę z numerem testu, miejscem na datę ważności oraz test chemiczny typu 1. System służący do aktywacji czynnika w fiolce nie wymagający użycia dodatkowego przyrządu. Bezpieczna fiolka wykonana z tworzywa sztucznego odporna na stłuczenia. Wymiary 45,7 mm wysokość, 16,3mm średnica. Opakowanie zawiera 25 wskaźników.</w:t>
            </w:r>
          </w:p>
        </w:tc>
        <w:tc>
          <w:tcPr>
            <w:tcW w:w="851" w:type="dxa"/>
            <w:shd w:val="clear" w:color="auto" w:fill="auto"/>
            <w:noWrap/>
            <w:vAlign w:val="center"/>
            <w:hideMark/>
          </w:tcPr>
          <w:p w14:paraId="6F04C118"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hideMark/>
          </w:tcPr>
          <w:p w14:paraId="247099E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10</w:t>
            </w:r>
          </w:p>
        </w:tc>
      </w:tr>
      <w:tr w:rsidR="00547056" w:rsidRPr="00547056" w14:paraId="5A56156E" w14:textId="77777777" w:rsidTr="001D665E">
        <w:trPr>
          <w:trHeight w:val="20"/>
        </w:trPr>
        <w:tc>
          <w:tcPr>
            <w:tcW w:w="460" w:type="dxa"/>
            <w:shd w:val="clear" w:color="auto" w:fill="auto"/>
            <w:noWrap/>
            <w:vAlign w:val="center"/>
            <w:hideMark/>
          </w:tcPr>
          <w:p w14:paraId="64DACBE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w:t>
            </w:r>
          </w:p>
        </w:tc>
        <w:tc>
          <w:tcPr>
            <w:tcW w:w="6906" w:type="dxa"/>
            <w:shd w:val="clear" w:color="auto" w:fill="auto"/>
            <w:vAlign w:val="center"/>
          </w:tcPr>
          <w:p w14:paraId="38CE6744" w14:textId="18338D6C" w:rsidR="00547056" w:rsidRPr="00547056" w:rsidRDefault="00834028" w:rsidP="00547056">
            <w:pPr>
              <w:suppressAutoHyphens w:val="0"/>
              <w:spacing w:line="276" w:lineRule="auto"/>
              <w:textAlignment w:val="auto"/>
              <w:rPr>
                <w:rFonts w:ascii="Georgia" w:hAnsi="Georgia" w:cs="Arial"/>
                <w:kern w:val="0"/>
                <w:sz w:val="18"/>
                <w:szCs w:val="18"/>
                <w:lang w:eastAsia="pl-PL"/>
              </w:rPr>
            </w:pPr>
            <w:r w:rsidRPr="00834028">
              <w:rPr>
                <w:rFonts w:ascii="Georgia" w:hAnsi="Georgia" w:cs="Arial"/>
                <w:kern w:val="0"/>
                <w:sz w:val="18"/>
                <w:szCs w:val="18"/>
                <w:lang w:eastAsia="pl-PL"/>
              </w:rPr>
              <w:t xml:space="preserve">Rękaw Tyvek-folia przeznaczony do sterylizacji nadtlenkiem wodoru. Tyvek o gramaturze nie mniejszej niż 64,4g/m2, odporność na rozdarcie: nie mniej niż 174N w obu kierunkach, odporność na wydłużenie nie mniej niż 19% w obu kierunkach. Folia z materiału PE/ PET o grubości niewiększej niż 62 µm, zgrzewalna w temperaturze 120 - 130ºC, o gramaturze min.  65 g/m2. Wymagania ogólne: wszystkie napisy i testy poza strefą pakowania, wskaźnik procesu sterylizacji nadtlenkiem wodoru, substancja wskaźnikowa naniesiona jednolicie, bez przerw, szlaczków itp. na powierzchni ≥ 100 mm², jednoznaczna zmiana koloru wskaźnika procesu po sterylizacji plazmowej łatwa do interpretacji, jednoznacznie oznaczony kierunek otwarcia, ze względów techniczno-higienicznych rękaw nawinięty folią na zewnątrz. Znak CE oraz znak określający produkt jednokrotnego użytku tylko na opakowaniu zbiorczym, nie dopuszcza się tego oznakowania na rękawie. </w:t>
            </w:r>
          </w:p>
        </w:tc>
        <w:tc>
          <w:tcPr>
            <w:tcW w:w="851" w:type="dxa"/>
            <w:shd w:val="clear" w:color="auto" w:fill="auto"/>
            <w:noWrap/>
            <w:vAlign w:val="center"/>
            <w:hideMark/>
          </w:tcPr>
          <w:p w14:paraId="615C7491"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p>
        </w:tc>
        <w:tc>
          <w:tcPr>
            <w:tcW w:w="1134" w:type="dxa"/>
            <w:shd w:val="clear" w:color="auto" w:fill="auto"/>
            <w:noWrap/>
            <w:vAlign w:val="center"/>
            <w:hideMark/>
          </w:tcPr>
          <w:p w14:paraId="32F0C8DA"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p>
        </w:tc>
      </w:tr>
      <w:tr w:rsidR="00547056" w:rsidRPr="00547056" w14:paraId="1782CEAE" w14:textId="77777777" w:rsidTr="005055C3">
        <w:trPr>
          <w:trHeight w:val="20"/>
        </w:trPr>
        <w:tc>
          <w:tcPr>
            <w:tcW w:w="460" w:type="dxa"/>
            <w:shd w:val="clear" w:color="auto" w:fill="auto"/>
            <w:noWrap/>
            <w:vAlign w:val="center"/>
          </w:tcPr>
          <w:p w14:paraId="33810CA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5.1.</w:t>
            </w:r>
          </w:p>
        </w:tc>
        <w:tc>
          <w:tcPr>
            <w:tcW w:w="6906" w:type="dxa"/>
            <w:shd w:val="clear" w:color="auto" w:fill="auto"/>
            <w:vAlign w:val="center"/>
          </w:tcPr>
          <w:p w14:paraId="78D04261"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7,5 cm x 70 m.</w:t>
            </w:r>
          </w:p>
        </w:tc>
        <w:tc>
          <w:tcPr>
            <w:tcW w:w="851" w:type="dxa"/>
            <w:shd w:val="clear" w:color="auto" w:fill="auto"/>
            <w:noWrap/>
            <w:vAlign w:val="center"/>
          </w:tcPr>
          <w:p w14:paraId="688F74E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6284B0E3"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21FC699F" w14:textId="77777777" w:rsidTr="005055C3">
        <w:trPr>
          <w:trHeight w:val="20"/>
        </w:trPr>
        <w:tc>
          <w:tcPr>
            <w:tcW w:w="460" w:type="dxa"/>
            <w:shd w:val="clear" w:color="auto" w:fill="auto"/>
            <w:noWrap/>
            <w:vAlign w:val="center"/>
          </w:tcPr>
          <w:p w14:paraId="103FB75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5.2.</w:t>
            </w:r>
          </w:p>
        </w:tc>
        <w:tc>
          <w:tcPr>
            <w:tcW w:w="6906" w:type="dxa"/>
            <w:shd w:val="clear" w:color="auto" w:fill="auto"/>
            <w:vAlign w:val="center"/>
          </w:tcPr>
          <w:p w14:paraId="776A2F91"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10 cm x 70 m.</w:t>
            </w:r>
          </w:p>
        </w:tc>
        <w:tc>
          <w:tcPr>
            <w:tcW w:w="851" w:type="dxa"/>
            <w:shd w:val="clear" w:color="auto" w:fill="auto"/>
            <w:noWrap/>
            <w:vAlign w:val="center"/>
          </w:tcPr>
          <w:p w14:paraId="3FAFC423"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5504534C"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071043CD" w14:textId="77777777" w:rsidTr="005055C3">
        <w:trPr>
          <w:trHeight w:val="20"/>
        </w:trPr>
        <w:tc>
          <w:tcPr>
            <w:tcW w:w="460" w:type="dxa"/>
            <w:shd w:val="clear" w:color="auto" w:fill="auto"/>
            <w:noWrap/>
            <w:vAlign w:val="center"/>
          </w:tcPr>
          <w:p w14:paraId="6B6CB88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5.3.</w:t>
            </w:r>
          </w:p>
        </w:tc>
        <w:tc>
          <w:tcPr>
            <w:tcW w:w="6906" w:type="dxa"/>
            <w:shd w:val="clear" w:color="auto" w:fill="auto"/>
            <w:vAlign w:val="center"/>
          </w:tcPr>
          <w:p w14:paraId="44EFDC9F"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15 cm x 70 m.</w:t>
            </w:r>
          </w:p>
        </w:tc>
        <w:tc>
          <w:tcPr>
            <w:tcW w:w="851" w:type="dxa"/>
            <w:shd w:val="clear" w:color="auto" w:fill="auto"/>
            <w:noWrap/>
            <w:vAlign w:val="center"/>
          </w:tcPr>
          <w:p w14:paraId="40EFA7F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450C61C9"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60C5BE04" w14:textId="77777777" w:rsidTr="005055C3">
        <w:trPr>
          <w:trHeight w:val="20"/>
        </w:trPr>
        <w:tc>
          <w:tcPr>
            <w:tcW w:w="460" w:type="dxa"/>
            <w:shd w:val="clear" w:color="auto" w:fill="auto"/>
            <w:noWrap/>
            <w:vAlign w:val="center"/>
          </w:tcPr>
          <w:p w14:paraId="1605B28B"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5.4.</w:t>
            </w:r>
          </w:p>
        </w:tc>
        <w:tc>
          <w:tcPr>
            <w:tcW w:w="6906" w:type="dxa"/>
            <w:shd w:val="clear" w:color="auto" w:fill="auto"/>
            <w:vAlign w:val="center"/>
          </w:tcPr>
          <w:p w14:paraId="739F3245"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25 cm x 70 m.</w:t>
            </w:r>
          </w:p>
        </w:tc>
        <w:tc>
          <w:tcPr>
            <w:tcW w:w="851" w:type="dxa"/>
            <w:shd w:val="clear" w:color="auto" w:fill="auto"/>
            <w:noWrap/>
            <w:vAlign w:val="center"/>
          </w:tcPr>
          <w:p w14:paraId="3D586E9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04984618"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55816185" w14:textId="77777777" w:rsidTr="005055C3">
        <w:trPr>
          <w:trHeight w:val="20"/>
        </w:trPr>
        <w:tc>
          <w:tcPr>
            <w:tcW w:w="460" w:type="dxa"/>
            <w:shd w:val="clear" w:color="auto" w:fill="auto"/>
            <w:noWrap/>
            <w:vAlign w:val="center"/>
          </w:tcPr>
          <w:p w14:paraId="1D177B3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5.5.</w:t>
            </w:r>
          </w:p>
        </w:tc>
        <w:tc>
          <w:tcPr>
            <w:tcW w:w="6906" w:type="dxa"/>
            <w:shd w:val="clear" w:color="auto" w:fill="auto"/>
            <w:vAlign w:val="center"/>
          </w:tcPr>
          <w:p w14:paraId="28DFC08F"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30 cm x 70 m.</w:t>
            </w:r>
          </w:p>
        </w:tc>
        <w:tc>
          <w:tcPr>
            <w:tcW w:w="851" w:type="dxa"/>
            <w:shd w:val="clear" w:color="auto" w:fill="auto"/>
            <w:noWrap/>
            <w:vAlign w:val="center"/>
          </w:tcPr>
          <w:p w14:paraId="2AEAE8EB"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10F6575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5864DAA8" w14:textId="77777777" w:rsidTr="005055C3">
        <w:trPr>
          <w:trHeight w:val="20"/>
        </w:trPr>
        <w:tc>
          <w:tcPr>
            <w:tcW w:w="460" w:type="dxa"/>
            <w:shd w:val="clear" w:color="auto" w:fill="auto"/>
            <w:noWrap/>
            <w:vAlign w:val="center"/>
          </w:tcPr>
          <w:p w14:paraId="5F871F01"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5.6.</w:t>
            </w:r>
          </w:p>
        </w:tc>
        <w:tc>
          <w:tcPr>
            <w:tcW w:w="6906" w:type="dxa"/>
            <w:shd w:val="clear" w:color="auto" w:fill="auto"/>
            <w:vAlign w:val="center"/>
          </w:tcPr>
          <w:p w14:paraId="5DBD5496"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40cm x 70 m.</w:t>
            </w:r>
          </w:p>
        </w:tc>
        <w:tc>
          <w:tcPr>
            <w:tcW w:w="851" w:type="dxa"/>
            <w:shd w:val="clear" w:color="auto" w:fill="auto"/>
            <w:noWrap/>
            <w:vAlign w:val="center"/>
          </w:tcPr>
          <w:p w14:paraId="4362D58F"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41A7AB5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2</w:t>
            </w:r>
          </w:p>
        </w:tc>
      </w:tr>
      <w:tr w:rsidR="00547056" w:rsidRPr="00547056" w14:paraId="500A2939" w14:textId="77777777" w:rsidTr="005055C3">
        <w:trPr>
          <w:trHeight w:val="20"/>
        </w:trPr>
        <w:tc>
          <w:tcPr>
            <w:tcW w:w="460" w:type="dxa"/>
            <w:shd w:val="clear" w:color="auto" w:fill="auto"/>
            <w:noWrap/>
            <w:vAlign w:val="center"/>
          </w:tcPr>
          <w:p w14:paraId="302545C2"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6</w:t>
            </w:r>
          </w:p>
        </w:tc>
        <w:tc>
          <w:tcPr>
            <w:tcW w:w="6906" w:type="dxa"/>
            <w:shd w:val="clear" w:color="auto" w:fill="auto"/>
            <w:vAlign w:val="center"/>
          </w:tcPr>
          <w:p w14:paraId="20F1FE71"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Test kontroli zgrzewu Seal Check - 250 szt. - HDPE - Tyvek</w:t>
            </w:r>
          </w:p>
        </w:tc>
        <w:tc>
          <w:tcPr>
            <w:tcW w:w="851" w:type="dxa"/>
            <w:shd w:val="clear" w:color="auto" w:fill="auto"/>
            <w:noWrap/>
            <w:vAlign w:val="center"/>
          </w:tcPr>
          <w:p w14:paraId="7EBAFC2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tcPr>
          <w:p w14:paraId="666872D4"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w:t>
            </w:r>
          </w:p>
        </w:tc>
      </w:tr>
      <w:tr w:rsidR="00547056" w:rsidRPr="00547056" w14:paraId="2191E356" w14:textId="77777777" w:rsidTr="005055C3">
        <w:trPr>
          <w:trHeight w:val="20"/>
        </w:trPr>
        <w:tc>
          <w:tcPr>
            <w:tcW w:w="460" w:type="dxa"/>
            <w:shd w:val="clear" w:color="auto" w:fill="auto"/>
            <w:noWrap/>
            <w:vAlign w:val="center"/>
          </w:tcPr>
          <w:p w14:paraId="30DC535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7</w:t>
            </w:r>
          </w:p>
        </w:tc>
        <w:tc>
          <w:tcPr>
            <w:tcW w:w="6906" w:type="dxa"/>
            <w:shd w:val="clear" w:color="auto" w:fill="auto"/>
            <w:vAlign w:val="center"/>
          </w:tcPr>
          <w:p w14:paraId="0F76E098"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Taśma  neutralna - bez wskaźnika procesu sterylizacji plazmowej - VH2O2 - V-PRO* - 9 rolek - nie zawiera celulozy</w:t>
            </w:r>
          </w:p>
        </w:tc>
        <w:tc>
          <w:tcPr>
            <w:tcW w:w="851" w:type="dxa"/>
            <w:shd w:val="clear" w:color="auto" w:fill="auto"/>
            <w:noWrap/>
            <w:vAlign w:val="center"/>
          </w:tcPr>
          <w:p w14:paraId="5E92D779"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tcPr>
          <w:p w14:paraId="426115E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w:t>
            </w:r>
          </w:p>
        </w:tc>
      </w:tr>
    </w:tbl>
    <w:p w14:paraId="74CB185B"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2E724B27" w14:textId="313B3F82"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A608E8">
        <w:rPr>
          <w:rFonts w:ascii="Georgia" w:hAnsi="Georgia"/>
          <w:b/>
          <w:bCs/>
          <w:color w:val="000000"/>
          <w:kern w:val="0"/>
          <w:sz w:val="20"/>
          <w:szCs w:val="20"/>
          <w:lang w:val="en-US"/>
        </w:rPr>
        <w:t>nr 7</w:t>
      </w:r>
      <w:r w:rsidRPr="00547056">
        <w:rPr>
          <w:rFonts w:ascii="Georgia" w:hAnsi="Georgia"/>
          <w:b/>
          <w:bCs/>
          <w:color w:val="000000"/>
          <w:kern w:val="0"/>
          <w:sz w:val="20"/>
          <w:szCs w:val="20"/>
          <w:lang w:val="en-US"/>
        </w:rPr>
        <w:t xml:space="preserve"> – Torebki posterylizacyjne</w:t>
      </w:r>
      <w:r w:rsidR="00A608E8">
        <w:rPr>
          <w:rFonts w:ascii="Georgia" w:hAnsi="Georgia"/>
          <w:b/>
          <w:bCs/>
          <w:color w:val="000000"/>
          <w:kern w:val="0"/>
          <w:sz w:val="20"/>
          <w:szCs w:val="20"/>
          <w:lang w:val="en-US"/>
        </w:rPr>
        <w:t>, podkłady</w:t>
      </w:r>
    </w:p>
    <w:tbl>
      <w:tblPr>
        <w:tblW w:w="9351" w:type="dxa"/>
        <w:tblInd w:w="75" w:type="dxa"/>
        <w:tblCellMar>
          <w:left w:w="70" w:type="dxa"/>
          <w:right w:w="70" w:type="dxa"/>
        </w:tblCellMar>
        <w:tblLook w:val="04A0" w:firstRow="1" w:lastRow="0" w:firstColumn="1" w:lastColumn="0" w:noHBand="0" w:noVBand="1"/>
      </w:tblPr>
      <w:tblGrid>
        <w:gridCol w:w="520"/>
        <w:gridCol w:w="6846"/>
        <w:gridCol w:w="851"/>
        <w:gridCol w:w="1134"/>
      </w:tblGrid>
      <w:tr w:rsidR="00547056" w:rsidRPr="00547056" w14:paraId="717448ED" w14:textId="77777777" w:rsidTr="005055C3">
        <w:trPr>
          <w:trHeight w:val="554"/>
        </w:trPr>
        <w:tc>
          <w:tcPr>
            <w:tcW w:w="5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1B9E6D0"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846" w:type="dxa"/>
            <w:tcBorders>
              <w:top w:val="single" w:sz="4" w:space="0" w:color="auto"/>
              <w:left w:val="nil"/>
              <w:bottom w:val="single" w:sz="4" w:space="0" w:color="auto"/>
              <w:right w:val="single" w:sz="4" w:space="0" w:color="auto"/>
            </w:tcBorders>
            <w:shd w:val="clear" w:color="auto" w:fill="D9E2F3"/>
            <w:vAlign w:val="center"/>
            <w:hideMark/>
          </w:tcPr>
          <w:p w14:paraId="03D8BCFE"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tcBorders>
              <w:top w:val="single" w:sz="4" w:space="0" w:color="auto"/>
              <w:left w:val="nil"/>
              <w:bottom w:val="single" w:sz="4" w:space="0" w:color="auto"/>
              <w:right w:val="single" w:sz="4" w:space="0" w:color="auto"/>
            </w:tcBorders>
            <w:shd w:val="clear" w:color="auto" w:fill="D9E2F3"/>
            <w:vAlign w:val="center"/>
            <w:hideMark/>
          </w:tcPr>
          <w:p w14:paraId="2CD70077"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jm.</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14:paraId="4F39A4CE"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34F2EBD8" w14:textId="77777777" w:rsidTr="00A608E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1EA0F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846" w:type="dxa"/>
            <w:tcBorders>
              <w:top w:val="nil"/>
              <w:left w:val="nil"/>
              <w:bottom w:val="single" w:sz="4" w:space="0" w:color="auto"/>
              <w:right w:val="single" w:sz="4" w:space="0" w:color="auto"/>
            </w:tcBorders>
            <w:shd w:val="clear" w:color="auto" w:fill="auto"/>
            <w:vAlign w:val="center"/>
          </w:tcPr>
          <w:p w14:paraId="5312CB2C" w14:textId="5564D683"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Torebka posterylizacyjna 150mm x 250 mm  ( op. 500 szt )</w:t>
            </w:r>
          </w:p>
        </w:tc>
        <w:tc>
          <w:tcPr>
            <w:tcW w:w="851" w:type="dxa"/>
            <w:tcBorders>
              <w:top w:val="nil"/>
              <w:left w:val="nil"/>
              <w:bottom w:val="single" w:sz="4" w:space="0" w:color="auto"/>
              <w:right w:val="single" w:sz="4" w:space="0" w:color="auto"/>
            </w:tcBorders>
            <w:shd w:val="clear" w:color="auto" w:fill="auto"/>
            <w:noWrap/>
            <w:vAlign w:val="center"/>
            <w:hideMark/>
          </w:tcPr>
          <w:p w14:paraId="130938D8"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34" w:type="dxa"/>
            <w:tcBorders>
              <w:top w:val="nil"/>
              <w:left w:val="nil"/>
              <w:bottom w:val="single" w:sz="4" w:space="0" w:color="auto"/>
              <w:right w:val="single" w:sz="4" w:space="0" w:color="auto"/>
            </w:tcBorders>
            <w:shd w:val="clear" w:color="auto" w:fill="auto"/>
            <w:noWrap/>
            <w:vAlign w:val="center"/>
            <w:hideMark/>
          </w:tcPr>
          <w:p w14:paraId="63D6727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53D2725B" w14:textId="77777777" w:rsidTr="00A608E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64E8D6A"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846" w:type="dxa"/>
            <w:tcBorders>
              <w:top w:val="nil"/>
              <w:left w:val="nil"/>
              <w:bottom w:val="single" w:sz="4" w:space="0" w:color="auto"/>
              <w:right w:val="single" w:sz="4" w:space="0" w:color="auto"/>
            </w:tcBorders>
            <w:shd w:val="clear" w:color="auto" w:fill="auto"/>
            <w:vAlign w:val="center"/>
          </w:tcPr>
          <w:p w14:paraId="6E941471" w14:textId="48112C6E"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Torebka posterylizacyjna 300 mm x 500mm (op.250szt)</w:t>
            </w:r>
          </w:p>
        </w:tc>
        <w:tc>
          <w:tcPr>
            <w:tcW w:w="851" w:type="dxa"/>
            <w:tcBorders>
              <w:top w:val="nil"/>
              <w:left w:val="nil"/>
              <w:bottom w:val="single" w:sz="4" w:space="0" w:color="auto"/>
              <w:right w:val="single" w:sz="4" w:space="0" w:color="auto"/>
            </w:tcBorders>
            <w:shd w:val="clear" w:color="auto" w:fill="auto"/>
            <w:noWrap/>
            <w:vAlign w:val="center"/>
            <w:hideMark/>
          </w:tcPr>
          <w:p w14:paraId="41E1135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34" w:type="dxa"/>
            <w:tcBorders>
              <w:top w:val="nil"/>
              <w:left w:val="nil"/>
              <w:bottom w:val="single" w:sz="4" w:space="0" w:color="auto"/>
              <w:right w:val="single" w:sz="4" w:space="0" w:color="auto"/>
            </w:tcBorders>
            <w:shd w:val="clear" w:color="auto" w:fill="auto"/>
            <w:noWrap/>
            <w:vAlign w:val="center"/>
            <w:hideMark/>
          </w:tcPr>
          <w:p w14:paraId="72AF8D7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5CB96FA6" w14:textId="77777777" w:rsidTr="00A608E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79F76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846" w:type="dxa"/>
            <w:tcBorders>
              <w:top w:val="nil"/>
              <w:left w:val="nil"/>
              <w:bottom w:val="single" w:sz="4" w:space="0" w:color="auto"/>
              <w:right w:val="single" w:sz="4" w:space="0" w:color="auto"/>
            </w:tcBorders>
            <w:shd w:val="clear" w:color="auto" w:fill="auto"/>
            <w:vAlign w:val="center"/>
          </w:tcPr>
          <w:p w14:paraId="21143AC7" w14:textId="12E20FA6"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Torebka posterylizacyna 400mm x 760 mm ( op. 100 szt )</w:t>
            </w:r>
          </w:p>
        </w:tc>
        <w:tc>
          <w:tcPr>
            <w:tcW w:w="851" w:type="dxa"/>
            <w:tcBorders>
              <w:top w:val="nil"/>
              <w:left w:val="nil"/>
              <w:bottom w:val="single" w:sz="4" w:space="0" w:color="auto"/>
              <w:right w:val="single" w:sz="4" w:space="0" w:color="auto"/>
            </w:tcBorders>
            <w:shd w:val="clear" w:color="auto" w:fill="auto"/>
            <w:noWrap/>
            <w:vAlign w:val="center"/>
            <w:hideMark/>
          </w:tcPr>
          <w:p w14:paraId="201FA568"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34" w:type="dxa"/>
            <w:tcBorders>
              <w:top w:val="nil"/>
              <w:left w:val="nil"/>
              <w:bottom w:val="single" w:sz="4" w:space="0" w:color="auto"/>
              <w:right w:val="single" w:sz="4" w:space="0" w:color="auto"/>
            </w:tcBorders>
            <w:shd w:val="clear" w:color="auto" w:fill="auto"/>
            <w:noWrap/>
            <w:vAlign w:val="center"/>
            <w:hideMark/>
          </w:tcPr>
          <w:p w14:paraId="79195AB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0FA332F1" w14:textId="77777777" w:rsidTr="00A608E8">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D1F6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c>
          <w:tcPr>
            <w:tcW w:w="6846" w:type="dxa"/>
            <w:tcBorders>
              <w:top w:val="single" w:sz="4" w:space="0" w:color="auto"/>
              <w:left w:val="nil"/>
              <w:bottom w:val="single" w:sz="4" w:space="0" w:color="auto"/>
              <w:right w:val="single" w:sz="4" w:space="0" w:color="auto"/>
            </w:tcBorders>
            <w:shd w:val="clear" w:color="auto" w:fill="auto"/>
            <w:vAlign w:val="center"/>
          </w:tcPr>
          <w:p w14:paraId="19AB768F" w14:textId="7EB12C84"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Torebka posterylizacyjna 600mm x 760mm (op. 100 szt)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1F01D3F"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9ED6C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A608E8" w:rsidRPr="00547056" w14:paraId="13409DE6" w14:textId="77777777" w:rsidTr="00A608E8">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BD2BB" w14:textId="1811E675" w:rsidR="00A608E8" w:rsidRPr="00547056" w:rsidRDefault="00A608E8"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5</w:t>
            </w:r>
          </w:p>
        </w:tc>
        <w:tc>
          <w:tcPr>
            <w:tcW w:w="6846" w:type="dxa"/>
            <w:tcBorders>
              <w:top w:val="single" w:sz="4" w:space="0" w:color="auto"/>
              <w:left w:val="nil"/>
              <w:bottom w:val="single" w:sz="4" w:space="0" w:color="auto"/>
              <w:right w:val="single" w:sz="4" w:space="0" w:color="auto"/>
            </w:tcBorders>
            <w:shd w:val="clear" w:color="auto" w:fill="auto"/>
            <w:vAlign w:val="center"/>
          </w:tcPr>
          <w:p w14:paraId="6F10025C" w14:textId="5FE9B98C" w:rsidR="00A608E8"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Podkłady higieniczne wykonane z trzech warstw, spodnia stanowi biała folia antypoślizgowa, wkład chłonny-rozdrobniona pulpa celulozowa, warstwa wierzchnia- włóknina. Rozmiar 60 cm x 60 cm , chłonność min 95 g, waga podkłady min. 38 g. Pakowane w opakowaniu po 30 sztuk</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3766A1" w14:textId="2B3857EC" w:rsidR="00A608E8" w:rsidRPr="00547056" w:rsidRDefault="00A608E8"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690062" w14:textId="130C084E" w:rsidR="00A608E8" w:rsidRPr="00547056" w:rsidRDefault="00A608E8"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15</w:t>
            </w:r>
          </w:p>
        </w:tc>
      </w:tr>
    </w:tbl>
    <w:p w14:paraId="02E6116F"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4F37868C" w14:textId="76D526B4"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I. Wymagania dodatkowe</w:t>
      </w:r>
      <w:r w:rsidR="00834028">
        <w:rPr>
          <w:rFonts w:ascii="Georgia" w:hAnsi="Georgia"/>
          <w:b/>
          <w:bCs/>
          <w:color w:val="000000"/>
          <w:kern w:val="0"/>
          <w:sz w:val="20"/>
          <w:szCs w:val="20"/>
          <w:lang w:val="en-US"/>
        </w:rPr>
        <w:t xml:space="preserve"> poz 1-4</w:t>
      </w:r>
      <w:r w:rsidRPr="00547056">
        <w:rPr>
          <w:rFonts w:ascii="Georgia" w:hAnsi="Georgia"/>
          <w:b/>
          <w:bCs/>
          <w:color w:val="000000"/>
          <w:kern w:val="0"/>
          <w:sz w:val="20"/>
          <w:szCs w:val="20"/>
          <w:lang w:val="en-US"/>
        </w:rPr>
        <w:t>:</w:t>
      </w:r>
    </w:p>
    <w:p w14:paraId="20317DAF" w14:textId="6A3AB9BB" w:rsidR="00547056" w:rsidRPr="00547056" w:rsidRDefault="00547056" w:rsidP="00547056">
      <w:pPr>
        <w:widowControl w:val="0"/>
        <w:suppressAutoHyphens w:val="0"/>
        <w:spacing w:line="276" w:lineRule="auto"/>
        <w:jc w:val="both"/>
        <w:textAlignment w:val="auto"/>
        <w:rPr>
          <w:rFonts w:ascii="Georgia" w:hAnsi="Georgia"/>
          <w:color w:val="000000"/>
          <w:kern w:val="0"/>
          <w:sz w:val="20"/>
          <w:szCs w:val="20"/>
          <w:lang w:val="en-US"/>
        </w:rPr>
      </w:pPr>
      <w:r w:rsidRPr="00547056">
        <w:rPr>
          <w:rFonts w:ascii="Georgia" w:hAnsi="Georgia"/>
          <w:color w:val="000000"/>
          <w:kern w:val="0"/>
          <w:sz w:val="20"/>
          <w:szCs w:val="20"/>
          <w:lang w:val="en-US"/>
        </w:rPr>
        <w:t xml:space="preserve">Samoprzylepne torebki posterylizacyjne ochronne, służą do ochrony pakietów sterylnych, stanowią zabezpieczenie przeciwkurzowe. Zamknięte stanowią dodatkowe zabezpieczenie przedłużające okres bezpośredniego przechowywania po sterylizacji. Wyrób niemedyczny. Czyste mikrobiologicznie, zmaknięcie samoprzylepne, łatwe do ponownego otwarcia - można je stosować kilkakrotnie, opakowanie transportowe trwałe i czytelnie oznakowane, zawiera informacje dotyczące opisu zawartości, liczby arkuszy , nazwy producenta, daty ważności, LOT; mogą służyć do innych celów szpitalnych jako jednorazowe opakowania zabezpieczające materiał skażony przed i w czasie zniszczenia. </w:t>
      </w:r>
    </w:p>
    <w:p w14:paraId="25AF5E5E"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53C4140A" w14:textId="77777777" w:rsidR="00547056" w:rsidRPr="00547056" w:rsidRDefault="00547056" w:rsidP="00547056">
      <w:pPr>
        <w:widowControl w:val="0"/>
        <w:suppressAutoHyphens w:val="0"/>
        <w:spacing w:line="240" w:lineRule="auto"/>
        <w:jc w:val="center"/>
        <w:textAlignment w:val="auto"/>
        <w:rPr>
          <w:rFonts w:ascii="Georgia" w:hAnsi="Georgia"/>
          <w:b/>
          <w:bCs/>
          <w:i/>
          <w:iCs/>
          <w:kern w:val="0"/>
          <w:sz w:val="20"/>
          <w:szCs w:val="20"/>
          <w:u w:val="single"/>
        </w:rPr>
      </w:pPr>
      <w:r w:rsidRPr="00547056">
        <w:rPr>
          <w:rFonts w:ascii="Georgia" w:hAnsi="Georgia"/>
          <w:b/>
          <w:bCs/>
          <w:i/>
          <w:iCs/>
          <w:kern w:val="0"/>
          <w:sz w:val="20"/>
          <w:szCs w:val="20"/>
          <w:u w:val="single"/>
        </w:rPr>
        <w:t>Niespełnienie jakiegokolwiek warunku będzie skutkowało odrzuceniem oferty.</w:t>
      </w:r>
    </w:p>
    <w:bookmarkEnd w:id="70"/>
    <w:p w14:paraId="46F7ED8B" w14:textId="77777777" w:rsidR="004D5064" w:rsidRDefault="004D5064" w:rsidP="004D5064">
      <w:pPr>
        <w:spacing w:line="360" w:lineRule="auto"/>
        <w:ind w:firstLine="708"/>
        <w:jc w:val="both"/>
        <w:rPr>
          <w:rFonts w:ascii="Georgia" w:hAnsi="Georgia" w:cs="Georgia"/>
          <w:sz w:val="20"/>
          <w:szCs w:val="20"/>
        </w:rPr>
      </w:pPr>
    </w:p>
    <w:p w14:paraId="1173DD6A" w14:textId="77777777" w:rsidR="00DB63AB" w:rsidRDefault="00DB63AB" w:rsidP="004D5064"/>
    <w:p w14:paraId="347DB0A8" w14:textId="77777777" w:rsidR="00DB63AB" w:rsidRDefault="00DB63AB" w:rsidP="004D5064"/>
    <w:p w14:paraId="519AA443" w14:textId="411C7AEB"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74" w:name="_Toc155252333"/>
      <w:r w:rsidRPr="00FE21CD">
        <w:rPr>
          <w:rFonts w:ascii="Georgia" w:hAnsi="Georgia" w:cs="Georgia"/>
          <w:b/>
          <w:bCs w:val="0"/>
          <w:i/>
          <w:iCs/>
          <w:sz w:val="20"/>
          <w:szCs w:val="20"/>
        </w:rPr>
        <w:t>Załącznik nr 2 do SWZ</w:t>
      </w:r>
      <w:bookmarkEnd w:id="61"/>
      <w:bookmarkEnd w:id="62"/>
      <w:bookmarkEnd w:id="74"/>
    </w:p>
    <w:p w14:paraId="349C90C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756A23F6"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03F28B2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0AD0471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7343BF27"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090922CC" w14:textId="77777777" w:rsidR="00666FB4" w:rsidRPr="00585FB9" w:rsidRDefault="00666FB4" w:rsidP="00666FB4">
      <w:pPr>
        <w:spacing w:line="360" w:lineRule="auto"/>
        <w:rPr>
          <w:rFonts w:ascii="Georgia" w:hAnsi="Georgia" w:cs="Georgia"/>
          <w:i/>
          <w:iCs/>
          <w:sz w:val="18"/>
          <w:szCs w:val="18"/>
        </w:rPr>
      </w:pPr>
    </w:p>
    <w:p w14:paraId="3E88A7AE"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1B958133"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18A43D7"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595F6E"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FAECE03"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302214C5" w14:textId="77777777" w:rsidR="00666FB4" w:rsidRPr="00585FB9" w:rsidRDefault="00666FB4" w:rsidP="00666FB4">
      <w:pPr>
        <w:spacing w:line="360" w:lineRule="auto"/>
        <w:rPr>
          <w:rFonts w:ascii="Georgia" w:hAnsi="Georgia" w:cs="Georgia"/>
          <w:b/>
          <w:bCs/>
          <w:i/>
          <w:iCs/>
        </w:rPr>
      </w:pPr>
    </w:p>
    <w:p w14:paraId="26838E94" w14:textId="77777777" w:rsidR="00666FB4" w:rsidRPr="00585FB9" w:rsidRDefault="00666FB4" w:rsidP="00666FB4">
      <w:pPr>
        <w:spacing w:line="360" w:lineRule="auto"/>
        <w:rPr>
          <w:rFonts w:ascii="Georgia" w:hAnsi="Georgia" w:cs="Georgia"/>
          <w:b/>
          <w:bCs/>
          <w:i/>
          <w:iCs/>
        </w:rPr>
      </w:pPr>
    </w:p>
    <w:p w14:paraId="20018268" w14:textId="77777777" w:rsidR="00666FB4" w:rsidRDefault="00666FB4" w:rsidP="00666FB4">
      <w:pPr>
        <w:pStyle w:val="Normalny1"/>
        <w:jc w:val="center"/>
        <w:rPr>
          <w:b/>
          <w:bCs/>
          <w:i/>
          <w:iCs/>
        </w:rPr>
      </w:pPr>
      <w:r w:rsidRPr="00CD6E0E">
        <w:rPr>
          <w:b/>
          <w:bCs/>
          <w:i/>
          <w:iCs/>
        </w:rPr>
        <w:t>Oświadczenie Wykonawcy</w:t>
      </w:r>
    </w:p>
    <w:p w14:paraId="74F4A3EC"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68419443" w14:textId="77777777" w:rsidR="00666FB4" w:rsidRDefault="00666FB4" w:rsidP="00666FB4">
      <w:pPr>
        <w:pStyle w:val="Normalny1"/>
        <w:jc w:val="center"/>
        <w:rPr>
          <w:b/>
          <w:bCs/>
          <w:i/>
          <w:iCs/>
        </w:rPr>
      </w:pPr>
    </w:p>
    <w:p w14:paraId="36E1AE2D" w14:textId="77777777" w:rsidR="00666FB4" w:rsidRDefault="00666FB4" w:rsidP="00666FB4">
      <w:pPr>
        <w:pStyle w:val="Normalny1"/>
        <w:jc w:val="center"/>
        <w:rPr>
          <w:b/>
          <w:bCs/>
          <w:i/>
          <w:iCs/>
        </w:rPr>
      </w:pPr>
    </w:p>
    <w:p w14:paraId="0AE3B40A" w14:textId="227C2A0B" w:rsidR="00666FB4" w:rsidRPr="003B67AA" w:rsidRDefault="00666FB4" w:rsidP="00E24E9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75" w:name="_Hlk115249936"/>
      <w:r w:rsidRPr="00E24E94">
        <w:rPr>
          <w:rFonts w:ascii="Georgia" w:hAnsi="Georgia"/>
          <w:sz w:val="20"/>
          <w:szCs w:val="20"/>
        </w:rPr>
        <w:t>„</w:t>
      </w:r>
      <w:r w:rsidR="006C7945">
        <w:rPr>
          <w:rFonts w:ascii="Georgia" w:hAnsi="Georgia"/>
          <w:sz w:val="20"/>
          <w:szCs w:val="20"/>
        </w:rPr>
        <w:t xml:space="preserve">Dostawa </w:t>
      </w:r>
      <w:r w:rsidR="00547056">
        <w:rPr>
          <w:rFonts w:ascii="Georgia" w:hAnsi="Georgia"/>
          <w:sz w:val="20"/>
          <w:szCs w:val="20"/>
        </w:rPr>
        <w:t xml:space="preserve">materiałów do sterylizacji </w:t>
      </w:r>
      <w:r w:rsidR="00483624">
        <w:rPr>
          <w:rFonts w:ascii="Georgia" w:hAnsi="Georgia"/>
          <w:sz w:val="20"/>
          <w:szCs w:val="20"/>
        </w:rPr>
        <w:t>dla</w:t>
      </w:r>
      <w:r w:rsidR="00E24E94" w:rsidRPr="00E24E94">
        <w:rPr>
          <w:rFonts w:ascii="Georgia" w:hAnsi="Georgia"/>
          <w:sz w:val="20"/>
          <w:szCs w:val="20"/>
        </w:rPr>
        <w:t xml:space="preserve"> ZZOZ w Wadowicach</w:t>
      </w:r>
      <w:r w:rsidRPr="00E24E94">
        <w:rPr>
          <w:rFonts w:ascii="Georgia" w:hAnsi="Georgia" w:cs="Georgia"/>
          <w:sz w:val="20"/>
          <w:szCs w:val="20"/>
        </w:rPr>
        <w:t>”</w:t>
      </w:r>
      <w:bookmarkEnd w:id="75"/>
      <w:r w:rsidRPr="00E24E94">
        <w:rPr>
          <w:rFonts w:ascii="Georgia" w:hAnsi="Georgia"/>
          <w:sz w:val="20"/>
          <w:szCs w:val="20"/>
        </w:rPr>
        <w:t>, prowadzonego przez Zespół Zakładów Opieki Zd</w:t>
      </w:r>
      <w:r w:rsidRPr="00A82C68">
        <w:rPr>
          <w:rFonts w:ascii="Georgia" w:hAnsi="Georgia"/>
          <w:sz w:val="20"/>
          <w:szCs w:val="20"/>
        </w:rPr>
        <w:t>rowotnej w</w:t>
      </w:r>
      <w:r w:rsidR="00D36BEE">
        <w:rPr>
          <w:rFonts w:ascii="Georgia" w:hAnsi="Georgia"/>
          <w:sz w:val="20"/>
          <w:szCs w:val="20"/>
        </w:rPr>
        <w:t> </w:t>
      </w:r>
      <w:r w:rsidRPr="00A82C68">
        <w:rPr>
          <w:rFonts w:ascii="Georgia" w:hAnsi="Georgia"/>
          <w:sz w:val="20"/>
          <w:szCs w:val="20"/>
        </w:rPr>
        <w:t>Wadowicach, ul. Karmelicka 5; 34-100 Wadowice, oświadczam co następuje:</w:t>
      </w:r>
    </w:p>
    <w:p w14:paraId="5C7EA63E"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01BC84B9"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83C6BC6"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00FF581D"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5EE3F81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AB1AD53"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3D533114" w14:textId="77777777"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B8EA3A2"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6A284FBF"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278840AF"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1263B7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2C30491"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E92F01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56116BC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560D82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F51641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791C53"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1405374"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BCE3E90"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24307B5"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8B8C16"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489FFF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D2D3D4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94E6D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A68D7B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327785F"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418A8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96C823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2CB2BCD"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5C327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707B9C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E6F890B" w14:textId="77777777" w:rsidR="00666FB4" w:rsidRDefault="00666FB4" w:rsidP="00666FB4">
      <w:pPr>
        <w:autoSpaceDE w:val="0"/>
        <w:spacing w:line="360" w:lineRule="auto"/>
        <w:rPr>
          <w:rFonts w:ascii="Georgia" w:hAnsi="Georgia" w:cs="Georgia"/>
          <w:b/>
          <w:bCs/>
          <w:sz w:val="20"/>
          <w:szCs w:val="20"/>
        </w:rPr>
      </w:pPr>
    </w:p>
    <w:p w14:paraId="17E96535" w14:textId="77777777" w:rsidR="00666FB4" w:rsidRDefault="00666FB4" w:rsidP="00666FB4">
      <w:pPr>
        <w:autoSpaceDE w:val="0"/>
        <w:spacing w:line="360" w:lineRule="auto"/>
        <w:rPr>
          <w:rFonts w:ascii="Georgia" w:hAnsi="Georgia" w:cs="Georgia"/>
          <w:b/>
          <w:bCs/>
          <w:sz w:val="20"/>
          <w:szCs w:val="20"/>
        </w:rPr>
      </w:pPr>
    </w:p>
    <w:p w14:paraId="6FDC5F9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76" w:name="_Toc111703334"/>
      <w:bookmarkStart w:id="77" w:name="_Toc119580898"/>
      <w:bookmarkStart w:id="78" w:name="_Toc155252334"/>
      <w:r w:rsidRPr="002D1D95">
        <w:rPr>
          <w:rFonts w:ascii="Georgia" w:hAnsi="Georgia" w:cs="Georgia"/>
          <w:b/>
          <w:bCs w:val="0"/>
          <w:i/>
          <w:iCs/>
          <w:sz w:val="20"/>
          <w:szCs w:val="20"/>
        </w:rPr>
        <w:t>Załącznik nr 2a do SWZ</w:t>
      </w:r>
      <w:bookmarkEnd w:id="76"/>
      <w:bookmarkEnd w:id="77"/>
      <w:bookmarkEnd w:id="78"/>
    </w:p>
    <w:p w14:paraId="744D2788"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EF2856A"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48F51AD5"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7E1349B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5003112"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3676AEA" w14:textId="77777777" w:rsidR="00666FB4" w:rsidRPr="002D1D95" w:rsidRDefault="00666FB4" w:rsidP="00666FB4">
      <w:pPr>
        <w:spacing w:line="360" w:lineRule="auto"/>
        <w:rPr>
          <w:rFonts w:ascii="Georgia" w:hAnsi="Georgia" w:cs="Georgia"/>
          <w:i/>
          <w:iCs/>
          <w:sz w:val="18"/>
          <w:szCs w:val="18"/>
        </w:rPr>
      </w:pPr>
    </w:p>
    <w:p w14:paraId="217D51A6"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5FB22173"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FBA11F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04F2A3C"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681417E9"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65E636DC"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BD3815E"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C16DF20"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647A7849" w14:textId="77777777" w:rsidR="00666FB4" w:rsidRDefault="00666FB4" w:rsidP="00666FB4">
      <w:pPr>
        <w:pStyle w:val="Normalny1"/>
        <w:jc w:val="center"/>
        <w:rPr>
          <w:b/>
          <w:bCs/>
          <w:i/>
          <w:iCs/>
        </w:rPr>
      </w:pPr>
    </w:p>
    <w:p w14:paraId="4965620F" w14:textId="77777777" w:rsidR="00666FB4" w:rsidRPr="00064E3F" w:rsidRDefault="00666FB4" w:rsidP="00666FB4">
      <w:pPr>
        <w:spacing w:before="120" w:after="120"/>
        <w:jc w:val="both"/>
        <w:rPr>
          <w:rFonts w:ascii="Verdana" w:hAnsi="Verdana" w:cs="Arial"/>
          <w:spacing w:val="4"/>
          <w:sz w:val="20"/>
          <w:szCs w:val="20"/>
        </w:rPr>
      </w:pPr>
    </w:p>
    <w:p w14:paraId="4AC73A70" w14:textId="77777777" w:rsidR="00547056"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p>
    <w:p w14:paraId="516FB59C" w14:textId="50BA7C23" w:rsidR="00666FB4" w:rsidRDefault="00547056" w:rsidP="00666FB4">
      <w:pPr>
        <w:autoSpaceDE w:val="0"/>
        <w:spacing w:line="360" w:lineRule="auto"/>
        <w:jc w:val="both"/>
        <w:rPr>
          <w:rFonts w:ascii="Georgia" w:hAnsi="Georgia" w:cs="Georgia"/>
          <w:sz w:val="20"/>
          <w:szCs w:val="20"/>
        </w:rPr>
      </w:pPr>
      <w:r>
        <w:rPr>
          <w:rFonts w:ascii="Georgia" w:hAnsi="Georgia"/>
          <w:sz w:val="20"/>
          <w:szCs w:val="20"/>
        </w:rPr>
        <w:t>„Dostawa materiałów do sterylizacji dla</w:t>
      </w:r>
      <w:r w:rsidRPr="00E24E94">
        <w:rPr>
          <w:rFonts w:ascii="Georgia" w:hAnsi="Georgia"/>
          <w:sz w:val="20"/>
          <w:szCs w:val="20"/>
        </w:rPr>
        <w:t xml:space="preserve"> ZZOZ w Wadowicach</w:t>
      </w:r>
      <w:r>
        <w:rPr>
          <w:rFonts w:ascii="Georgia" w:hAnsi="Georgia"/>
          <w:sz w:val="20"/>
          <w:szCs w:val="20"/>
        </w:rPr>
        <w:t xml:space="preserve">”, </w:t>
      </w:r>
      <w:r w:rsidR="00666FB4" w:rsidRPr="005F4A31">
        <w:rPr>
          <w:rFonts w:ascii="Georgia" w:hAnsi="Georgia" w:cs="Georgia"/>
          <w:sz w:val="20"/>
          <w:szCs w:val="20"/>
        </w:rPr>
        <w:t>prowadzonego</w:t>
      </w:r>
      <w:r w:rsidR="00666FB4" w:rsidRPr="00064E3F">
        <w:rPr>
          <w:rFonts w:ascii="Georgia" w:hAnsi="Georgia" w:cs="Georgia"/>
          <w:sz w:val="20"/>
          <w:szCs w:val="20"/>
        </w:rPr>
        <w:t xml:space="preserve"> przez Zespół Zakładów Opieki Zdrowotnej w Wadowicach, ul. Karmelicka 5; 34-100 Wadowice, oświadczam co następuje:</w:t>
      </w:r>
    </w:p>
    <w:p w14:paraId="45970B8C" w14:textId="77777777" w:rsidR="00666FB4" w:rsidRDefault="00666FB4" w:rsidP="00666FB4">
      <w:pPr>
        <w:autoSpaceDE w:val="0"/>
        <w:spacing w:line="360" w:lineRule="auto"/>
        <w:ind w:firstLine="708"/>
        <w:jc w:val="both"/>
        <w:rPr>
          <w:rFonts w:ascii="Georgia" w:hAnsi="Georgia" w:cs="Georgia"/>
          <w:sz w:val="20"/>
          <w:szCs w:val="20"/>
        </w:rPr>
      </w:pPr>
    </w:p>
    <w:p w14:paraId="4EA2C696" w14:textId="77777777" w:rsidR="00666FB4" w:rsidRPr="009D0320" w:rsidRDefault="00666FB4" w:rsidP="008B233D">
      <w:pPr>
        <w:pStyle w:val="Akapitzlist"/>
        <w:numPr>
          <w:ilvl w:val="0"/>
          <w:numId w:val="48"/>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5A94255"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5962888D"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41D629D"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665CEF4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653A918" w14:textId="77777777" w:rsidR="00666FB4" w:rsidRPr="00EF277E"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228AC9B3"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4168928C"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CAD960" w14:textId="77777777" w:rsidR="00666FB4" w:rsidRDefault="00666FB4" w:rsidP="00666FB4">
      <w:pPr>
        <w:pStyle w:val="Akapitzlist"/>
        <w:rPr>
          <w:rFonts w:ascii="Georgia" w:hAnsi="Georgia" w:cs="Arial"/>
          <w:spacing w:val="4"/>
          <w:sz w:val="20"/>
          <w:szCs w:val="20"/>
        </w:rPr>
      </w:pPr>
    </w:p>
    <w:p w14:paraId="780233E1" w14:textId="77777777" w:rsidR="00666FB4" w:rsidRPr="00E24E94" w:rsidRDefault="00666FB4" w:rsidP="00E24E94">
      <w:pPr>
        <w:rPr>
          <w:rFonts w:ascii="Georgia" w:hAnsi="Georgia" w:cs="Arial"/>
          <w:spacing w:val="4"/>
          <w:sz w:val="20"/>
          <w:szCs w:val="20"/>
        </w:rPr>
      </w:pPr>
    </w:p>
    <w:p w14:paraId="078D302F" w14:textId="77777777" w:rsidR="00666FB4" w:rsidRDefault="00666FB4" w:rsidP="00666FB4">
      <w:pPr>
        <w:pStyle w:val="Akapitzlist"/>
        <w:rPr>
          <w:rFonts w:ascii="Georgia" w:hAnsi="Georgia" w:cs="Arial"/>
          <w:spacing w:val="4"/>
          <w:sz w:val="20"/>
          <w:szCs w:val="20"/>
        </w:rPr>
      </w:pPr>
    </w:p>
    <w:p w14:paraId="4E7E2ED9" w14:textId="2A376703"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59D82860" w14:textId="77777777" w:rsidR="00666FB4" w:rsidRDefault="00666FB4" w:rsidP="00666FB4">
      <w:pPr>
        <w:suppressAutoHyphens w:val="0"/>
        <w:spacing w:line="360" w:lineRule="auto"/>
        <w:jc w:val="both"/>
        <w:rPr>
          <w:rFonts w:ascii="Georgia" w:hAnsi="Georgia" w:cs="Arial"/>
          <w:sz w:val="20"/>
          <w:szCs w:val="20"/>
          <w:lang w:eastAsia="en-US"/>
        </w:rPr>
      </w:pPr>
    </w:p>
    <w:p w14:paraId="5491DA25" w14:textId="77777777" w:rsidR="00D36BEE" w:rsidRDefault="00D36BEE" w:rsidP="00666FB4">
      <w:pPr>
        <w:suppressAutoHyphens w:val="0"/>
        <w:spacing w:line="360" w:lineRule="auto"/>
        <w:jc w:val="both"/>
        <w:rPr>
          <w:rFonts w:ascii="Georgia" w:hAnsi="Georgia" w:cs="Arial"/>
          <w:sz w:val="20"/>
          <w:szCs w:val="20"/>
          <w:lang w:eastAsia="en-US"/>
        </w:rPr>
      </w:pPr>
    </w:p>
    <w:p w14:paraId="7A6A8D29" w14:textId="77777777" w:rsidR="00D36BEE" w:rsidRDefault="00D36BEE" w:rsidP="00666FB4">
      <w:pPr>
        <w:suppressAutoHyphens w:val="0"/>
        <w:spacing w:line="360" w:lineRule="auto"/>
        <w:jc w:val="both"/>
        <w:rPr>
          <w:rFonts w:ascii="Georgia" w:hAnsi="Georgia" w:cs="Arial"/>
          <w:sz w:val="20"/>
          <w:szCs w:val="20"/>
          <w:lang w:eastAsia="en-US"/>
        </w:rPr>
      </w:pPr>
    </w:p>
    <w:p w14:paraId="64B66849" w14:textId="77777777" w:rsidR="00D36BEE" w:rsidRDefault="00D36BEE" w:rsidP="00666FB4">
      <w:pPr>
        <w:suppressAutoHyphens w:val="0"/>
        <w:spacing w:line="360" w:lineRule="auto"/>
        <w:jc w:val="both"/>
        <w:rPr>
          <w:rFonts w:ascii="Georgia" w:hAnsi="Georgia" w:cs="Arial"/>
          <w:sz w:val="20"/>
          <w:szCs w:val="20"/>
          <w:lang w:eastAsia="en-US"/>
        </w:rPr>
      </w:pPr>
    </w:p>
    <w:p w14:paraId="44CBA53E" w14:textId="77777777" w:rsidR="00D36BEE" w:rsidRDefault="00D36BEE" w:rsidP="00666FB4">
      <w:pPr>
        <w:suppressAutoHyphens w:val="0"/>
        <w:spacing w:line="360" w:lineRule="auto"/>
        <w:jc w:val="both"/>
        <w:rPr>
          <w:rFonts w:ascii="Georgia" w:hAnsi="Georgia" w:cs="Arial"/>
          <w:sz w:val="20"/>
          <w:szCs w:val="20"/>
          <w:lang w:eastAsia="en-US"/>
        </w:rPr>
      </w:pPr>
    </w:p>
    <w:p w14:paraId="538F0481"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30AC9F8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971EA7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23DD0CB"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87FE09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4CD83A27"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1E3BCB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9" w:name="_Toc111703335"/>
      <w:bookmarkStart w:id="80" w:name="_Toc119580899"/>
      <w:bookmarkStart w:id="81" w:name="_Toc155252335"/>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9"/>
      <w:bookmarkEnd w:id="80"/>
      <w:bookmarkEnd w:id="81"/>
    </w:p>
    <w:p w14:paraId="76FDA555" w14:textId="77777777" w:rsidR="00666FB4" w:rsidRPr="00623F1D" w:rsidRDefault="00666FB4" w:rsidP="00666FB4"/>
    <w:p w14:paraId="7BBCB366"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113B4446"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9B6DA6B" w14:textId="77777777" w:rsidR="00666FB4" w:rsidRPr="00B323E3" w:rsidRDefault="00666FB4" w:rsidP="00666FB4">
      <w:pPr>
        <w:spacing w:before="120" w:after="120"/>
        <w:rPr>
          <w:rFonts w:ascii="Georgia" w:hAnsi="Georgia"/>
          <w:i/>
          <w:sz w:val="20"/>
          <w:szCs w:val="20"/>
        </w:rPr>
      </w:pPr>
    </w:p>
    <w:p w14:paraId="66E5FC0F"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2003A657"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471117BE" w14:textId="77777777" w:rsidR="00666FB4" w:rsidRPr="00B323E3" w:rsidRDefault="00666FB4" w:rsidP="008B233D">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5C8C071" w14:textId="77777777" w:rsidR="00666FB4" w:rsidRPr="00B323E3" w:rsidRDefault="00666FB4" w:rsidP="008B233D">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18BA8E3" w14:textId="77777777" w:rsidR="00666FB4" w:rsidRPr="00B323E3" w:rsidRDefault="00666FB4" w:rsidP="008B233D">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55DACD6D" w14:textId="77777777" w:rsidR="00666FB4" w:rsidRPr="00B323E3" w:rsidRDefault="00666FB4" w:rsidP="008B233D">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07BAF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319BA26B"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AB2A7CE"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2DC67DE" w14:textId="77777777" w:rsidR="00666FB4" w:rsidRPr="00B323E3" w:rsidRDefault="00666FB4" w:rsidP="00666FB4">
      <w:pPr>
        <w:tabs>
          <w:tab w:val="left" w:pos="9214"/>
        </w:tabs>
        <w:spacing w:line="240" w:lineRule="auto"/>
        <w:jc w:val="both"/>
        <w:rPr>
          <w:rFonts w:ascii="Georgia" w:hAnsi="Georgia" w:cs="Courier New"/>
          <w:sz w:val="20"/>
          <w:szCs w:val="20"/>
        </w:rPr>
      </w:pPr>
    </w:p>
    <w:p w14:paraId="0C89AE48"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8EFB2BC"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EA8A113"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6383A61" w14:textId="77777777" w:rsidR="00666FB4" w:rsidRPr="00B323E3" w:rsidRDefault="00666FB4" w:rsidP="00666FB4">
      <w:pPr>
        <w:tabs>
          <w:tab w:val="left" w:pos="9214"/>
        </w:tabs>
        <w:spacing w:line="240" w:lineRule="auto"/>
        <w:jc w:val="both"/>
        <w:rPr>
          <w:rFonts w:ascii="Georgia" w:hAnsi="Georgia" w:cs="Courier New"/>
          <w:sz w:val="20"/>
          <w:szCs w:val="20"/>
        </w:rPr>
      </w:pPr>
    </w:p>
    <w:p w14:paraId="16248B55"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3020B88"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081171A"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03603137" w14:textId="77777777" w:rsidR="00666FB4" w:rsidRPr="00B323E3" w:rsidRDefault="00666FB4" w:rsidP="00666FB4">
      <w:pPr>
        <w:tabs>
          <w:tab w:val="left" w:pos="9214"/>
        </w:tabs>
        <w:spacing w:line="240" w:lineRule="auto"/>
        <w:jc w:val="both"/>
        <w:rPr>
          <w:rFonts w:ascii="Georgia" w:hAnsi="Georgia" w:cs="Courier New"/>
          <w:sz w:val="20"/>
          <w:szCs w:val="20"/>
        </w:rPr>
      </w:pPr>
    </w:p>
    <w:p w14:paraId="1C4CCC9F"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952A7BC"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2F9A514"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E3E9235" w14:textId="77777777" w:rsidR="00666FB4" w:rsidRPr="00B323E3" w:rsidRDefault="00666FB4" w:rsidP="00666FB4">
      <w:pPr>
        <w:spacing w:line="360" w:lineRule="auto"/>
        <w:jc w:val="both"/>
        <w:rPr>
          <w:rFonts w:ascii="Georgia" w:hAnsi="Georgia"/>
          <w:sz w:val="20"/>
          <w:szCs w:val="20"/>
        </w:rPr>
      </w:pPr>
    </w:p>
    <w:p w14:paraId="017BDFF7" w14:textId="391784BA"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547056">
        <w:rPr>
          <w:rFonts w:ascii="Georgia" w:hAnsi="Georgia" w:cs="Georgia"/>
          <w:sz w:val="20"/>
          <w:szCs w:val="20"/>
        </w:rPr>
        <w:t>„</w:t>
      </w:r>
      <w:r w:rsidR="00547056">
        <w:rPr>
          <w:rFonts w:ascii="Georgia" w:hAnsi="Georgia"/>
          <w:sz w:val="20"/>
          <w:szCs w:val="20"/>
        </w:rPr>
        <w:t>Dostawa materiałów do sterylizacji dla</w:t>
      </w:r>
      <w:r w:rsidR="00547056" w:rsidRPr="00E24E94">
        <w:rPr>
          <w:rFonts w:ascii="Georgia" w:hAnsi="Georgia"/>
          <w:sz w:val="20"/>
          <w:szCs w:val="20"/>
        </w:rPr>
        <w:t xml:space="preserve"> ZZOZ w Wadowicach</w:t>
      </w:r>
      <w:r w:rsidR="00547056">
        <w:rPr>
          <w:rFonts w:ascii="Georgia" w:hAnsi="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w:t>
      </w:r>
      <w:r w:rsidR="00D36BEE">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4BAFA5" w14:textId="77777777" w:rsidR="00666FB4" w:rsidRPr="000D56E3" w:rsidRDefault="00666FB4" w:rsidP="008B233D">
      <w:pPr>
        <w:pStyle w:val="Akapitzlist"/>
        <w:numPr>
          <w:ilvl w:val="0"/>
          <w:numId w:val="46"/>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A9E0729"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B859A67"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815628" w14:textId="77777777" w:rsidR="00666FB4" w:rsidRPr="00B323E3" w:rsidRDefault="00666FB4" w:rsidP="008B233D">
      <w:pPr>
        <w:pStyle w:val="Akapitzlist"/>
        <w:numPr>
          <w:ilvl w:val="0"/>
          <w:numId w:val="47"/>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FD3165F"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0E0C2F"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5F64077" w14:textId="77777777" w:rsidR="00666FB4" w:rsidRPr="00B323E3" w:rsidRDefault="00666FB4" w:rsidP="00666FB4">
      <w:pPr>
        <w:spacing w:line="360" w:lineRule="auto"/>
        <w:ind w:left="720"/>
        <w:jc w:val="both"/>
        <w:rPr>
          <w:rFonts w:ascii="Georgia" w:hAnsi="Georgia" w:cs="Courier New"/>
          <w:sz w:val="20"/>
          <w:szCs w:val="20"/>
        </w:rPr>
      </w:pPr>
    </w:p>
    <w:p w14:paraId="1313E375"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D09CB41" w14:textId="77777777" w:rsidR="00666FB4" w:rsidRDefault="00666FB4" w:rsidP="00666FB4">
      <w:pPr>
        <w:pStyle w:val="Akapitzlist"/>
        <w:spacing w:before="120" w:after="120" w:line="240" w:lineRule="auto"/>
        <w:ind w:left="0"/>
        <w:rPr>
          <w:rFonts w:ascii="Georgia" w:hAnsi="Georgia"/>
          <w:sz w:val="20"/>
          <w:szCs w:val="20"/>
          <w:highlight w:val="yellow"/>
        </w:rPr>
      </w:pPr>
    </w:p>
    <w:p w14:paraId="7BC76EF3"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2CF867AD"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82" w:name="_Toc111703336"/>
      <w:bookmarkStart w:id="83" w:name="_Toc119580900"/>
      <w:bookmarkStart w:id="84" w:name="_Toc155252336"/>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2"/>
      <w:bookmarkEnd w:id="83"/>
      <w:bookmarkEnd w:id="84"/>
    </w:p>
    <w:p w14:paraId="50AE1404" w14:textId="77777777" w:rsidR="00666FB4" w:rsidRPr="006624FE" w:rsidRDefault="00666FB4" w:rsidP="00666FB4">
      <w:pPr>
        <w:spacing w:line="360" w:lineRule="auto"/>
        <w:ind w:left="4956" w:firstLine="708"/>
        <w:jc w:val="center"/>
        <w:rPr>
          <w:rFonts w:ascii="Georgia" w:hAnsi="Georgia"/>
          <w:b/>
          <w:bCs/>
          <w:sz w:val="20"/>
          <w:szCs w:val="20"/>
        </w:rPr>
      </w:pPr>
    </w:p>
    <w:p w14:paraId="4142B1D3"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36ACB35C"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A69A3BF" w14:textId="77777777" w:rsidR="00666FB4" w:rsidRPr="006624FE" w:rsidRDefault="00666FB4" w:rsidP="00666FB4">
      <w:pPr>
        <w:spacing w:line="360" w:lineRule="auto"/>
        <w:ind w:left="4956" w:firstLine="708"/>
        <w:jc w:val="center"/>
        <w:rPr>
          <w:rFonts w:ascii="Georgia" w:hAnsi="Georgia"/>
          <w:b/>
          <w:bCs/>
          <w:sz w:val="20"/>
          <w:szCs w:val="20"/>
        </w:rPr>
      </w:pPr>
    </w:p>
    <w:p w14:paraId="61BB8943" w14:textId="77777777" w:rsidR="00666FB4" w:rsidRPr="006624FE" w:rsidRDefault="00666FB4" w:rsidP="00666FB4">
      <w:pPr>
        <w:pStyle w:val="Zwykytekst1"/>
        <w:tabs>
          <w:tab w:val="left" w:leader="dot" w:pos="9360"/>
        </w:tabs>
        <w:spacing w:after="0" w:line="360" w:lineRule="auto"/>
        <w:ind w:right="-1"/>
        <w:jc w:val="both"/>
        <w:rPr>
          <w:b w:val="0"/>
        </w:rPr>
      </w:pPr>
    </w:p>
    <w:p w14:paraId="728DB5FD" w14:textId="3DFFB52A"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„Dostawa </w:t>
      </w:r>
      <w:r w:rsidR="00547056">
        <w:rPr>
          <w:rFonts w:ascii="Georgia" w:hAnsi="Georgia"/>
          <w:sz w:val="20"/>
          <w:szCs w:val="20"/>
        </w:rPr>
        <w:t>materiałów do sterylizacji</w:t>
      </w:r>
      <w:r w:rsidR="00763D6E" w:rsidRPr="00072C64">
        <w:rPr>
          <w:rFonts w:ascii="Georgia" w:hAnsi="Georgia"/>
          <w:sz w:val="20"/>
          <w:szCs w:val="20"/>
        </w:rPr>
        <w:t xml:space="preserve"> </w:t>
      </w:r>
      <w:r w:rsidR="00483624" w:rsidRPr="00072C64">
        <w:rPr>
          <w:rFonts w:ascii="Georgia" w:hAnsi="Georgia"/>
          <w:sz w:val="20"/>
          <w:szCs w:val="20"/>
        </w:rPr>
        <w:t>dla</w:t>
      </w:r>
      <w:r w:rsidR="00763D6E" w:rsidRPr="00072C64">
        <w:rPr>
          <w:rFonts w:ascii="Georgia" w:hAnsi="Georgia"/>
          <w:sz w:val="20"/>
          <w:szCs w:val="20"/>
        </w:rPr>
        <w:t xml:space="preserve"> </w:t>
      </w:r>
      <w:r w:rsidR="00E24E94" w:rsidRPr="00072C64">
        <w:rPr>
          <w:rFonts w:ascii="Georgia" w:hAnsi="Georgia"/>
          <w:sz w:val="20"/>
          <w:szCs w:val="20"/>
        </w:rPr>
        <w:t>ZZOZ</w:t>
      </w:r>
      <w:r w:rsidR="00E24E94" w:rsidRPr="00E24E94">
        <w:rPr>
          <w:rFonts w:ascii="Georgia" w:hAnsi="Georgia"/>
          <w:sz w:val="20"/>
          <w:szCs w:val="20"/>
        </w:rPr>
        <w:t xml:space="preserve"> w</w:t>
      </w:r>
      <w:r w:rsidR="00E835F7">
        <w:rPr>
          <w:rFonts w:ascii="Georgia" w:hAnsi="Georgia"/>
          <w:sz w:val="20"/>
          <w:szCs w:val="20"/>
        </w:rPr>
        <w:t> </w:t>
      </w:r>
      <w:r w:rsidR="00E24E94" w:rsidRPr="00E24E94">
        <w:rPr>
          <w:rFonts w:ascii="Georgia" w:hAnsi="Georgia"/>
          <w:sz w:val="20"/>
          <w:szCs w:val="20"/>
        </w:rPr>
        <w:t>Wadowicach</w:t>
      </w:r>
      <w:r>
        <w:rPr>
          <w:rFonts w:ascii="Georgia" w:hAnsi="Georgia" w:cs="Georgia"/>
          <w:sz w:val="20"/>
          <w:szCs w:val="20"/>
        </w:rPr>
        <w:t>”</w:t>
      </w:r>
      <w:r w:rsidRPr="006624FE">
        <w:rPr>
          <w:rFonts w:ascii="Georgia" w:hAnsi="Georgia" w:cs="Georgia"/>
          <w:sz w:val="20"/>
          <w:szCs w:val="20"/>
        </w:rPr>
        <w:t>, prowadzonego przez Zespół Zakładów Opieki Zdrowotnej</w:t>
      </w:r>
      <w:r w:rsidR="00763D6E">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18BA545" w14:textId="77777777" w:rsidR="00666FB4" w:rsidRPr="006624FE" w:rsidRDefault="00666FB4" w:rsidP="00666FB4">
      <w:pPr>
        <w:pStyle w:val="Zwykytekst1"/>
        <w:tabs>
          <w:tab w:val="left" w:pos="9214"/>
        </w:tabs>
        <w:spacing w:after="120"/>
        <w:ind w:right="-1"/>
        <w:jc w:val="both"/>
        <w:rPr>
          <w:b w:val="0"/>
        </w:rPr>
      </w:pPr>
    </w:p>
    <w:p w14:paraId="2550135F" w14:textId="77777777" w:rsidR="00666FB4" w:rsidRPr="006624FE" w:rsidRDefault="00666FB4" w:rsidP="00666FB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C03EC0C" w14:textId="77777777" w:rsidR="00666FB4" w:rsidRPr="006624FE" w:rsidRDefault="00666FB4" w:rsidP="00666FB4">
      <w:pPr>
        <w:pStyle w:val="Zwykytekst1"/>
        <w:tabs>
          <w:tab w:val="left" w:pos="9214"/>
        </w:tabs>
        <w:spacing w:after="0" w:line="240" w:lineRule="auto"/>
        <w:ind w:right="-286"/>
        <w:jc w:val="both"/>
      </w:pPr>
      <w:r w:rsidRPr="006624FE">
        <w:t>______________________________________________________________</w:t>
      </w:r>
    </w:p>
    <w:p w14:paraId="0D83353F" w14:textId="77777777" w:rsidR="00666FB4" w:rsidRPr="006624FE" w:rsidRDefault="00666FB4" w:rsidP="00666FB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7D9E5DCB" w14:textId="77777777" w:rsidR="00666FB4" w:rsidRPr="006624FE" w:rsidRDefault="00666FB4" w:rsidP="00666FB4">
      <w:pPr>
        <w:ind w:right="284"/>
        <w:jc w:val="both"/>
        <w:rPr>
          <w:rFonts w:ascii="Georgia" w:hAnsi="Georgia"/>
          <w:sz w:val="20"/>
          <w:szCs w:val="20"/>
        </w:rPr>
      </w:pPr>
    </w:p>
    <w:p w14:paraId="3F811F85" w14:textId="77777777" w:rsidR="00666FB4" w:rsidRPr="006624FE" w:rsidRDefault="00666FB4" w:rsidP="00666FB4">
      <w:pPr>
        <w:ind w:right="284"/>
        <w:jc w:val="both"/>
        <w:rPr>
          <w:rFonts w:ascii="Georgia" w:hAnsi="Georgia"/>
          <w:sz w:val="20"/>
          <w:szCs w:val="20"/>
        </w:rPr>
      </w:pPr>
    </w:p>
    <w:p w14:paraId="57A30503"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240419CF"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C5EEC3F"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709A02C0" w14:textId="77777777" w:rsidR="00666FB4" w:rsidRPr="006624FE" w:rsidRDefault="00666FB4" w:rsidP="00666FB4">
      <w:pPr>
        <w:spacing w:after="120"/>
        <w:jc w:val="center"/>
        <w:rPr>
          <w:rFonts w:ascii="Georgia" w:hAnsi="Georgia"/>
          <w:bCs/>
          <w:i/>
          <w:sz w:val="16"/>
          <w:szCs w:val="16"/>
        </w:rPr>
      </w:pPr>
    </w:p>
    <w:p w14:paraId="5F688618" w14:textId="77777777" w:rsidR="00666FB4" w:rsidRPr="006624FE" w:rsidRDefault="00666FB4" w:rsidP="00666FB4">
      <w:pPr>
        <w:spacing w:after="120"/>
        <w:jc w:val="center"/>
        <w:rPr>
          <w:rFonts w:ascii="Georgia" w:hAnsi="Georgia"/>
          <w:bCs/>
          <w:i/>
          <w:sz w:val="16"/>
          <w:szCs w:val="16"/>
        </w:rPr>
      </w:pPr>
    </w:p>
    <w:p w14:paraId="47ED3AC8"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2F4F25B" w14:textId="77777777" w:rsidR="00666FB4" w:rsidRPr="006624FE" w:rsidRDefault="00666FB4" w:rsidP="00666FB4">
      <w:pPr>
        <w:spacing w:before="200" w:line="360" w:lineRule="auto"/>
        <w:jc w:val="both"/>
        <w:rPr>
          <w:rFonts w:ascii="Georgia" w:hAnsi="Georgia"/>
          <w:sz w:val="20"/>
          <w:szCs w:val="20"/>
        </w:rPr>
      </w:pPr>
    </w:p>
    <w:p w14:paraId="3A0275E2"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B713D71" w14:textId="77777777" w:rsidR="00666FB4" w:rsidRPr="006624FE" w:rsidRDefault="00666FB4" w:rsidP="00666FB4">
      <w:pPr>
        <w:ind w:right="-2"/>
        <w:jc w:val="both"/>
        <w:rPr>
          <w:rFonts w:ascii="Georgia" w:hAnsi="Georgia"/>
          <w:sz w:val="20"/>
          <w:szCs w:val="20"/>
        </w:rPr>
      </w:pPr>
    </w:p>
    <w:p w14:paraId="124EBF77" w14:textId="77777777" w:rsidR="00666FB4" w:rsidRPr="006624FE" w:rsidRDefault="00666FB4" w:rsidP="00666FB4">
      <w:pPr>
        <w:ind w:right="-2"/>
        <w:jc w:val="both"/>
        <w:rPr>
          <w:rFonts w:ascii="Georgia" w:hAnsi="Georgia"/>
          <w:sz w:val="20"/>
          <w:szCs w:val="20"/>
        </w:rPr>
      </w:pPr>
    </w:p>
    <w:p w14:paraId="72140089"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4656C7A" w14:textId="77777777" w:rsidR="00666FB4" w:rsidRPr="006624FE" w:rsidRDefault="00666FB4" w:rsidP="00666FB4">
      <w:pPr>
        <w:ind w:right="-2"/>
        <w:jc w:val="both"/>
        <w:rPr>
          <w:rFonts w:ascii="Georgia" w:hAnsi="Georgia"/>
          <w:sz w:val="20"/>
          <w:szCs w:val="20"/>
        </w:rPr>
      </w:pPr>
    </w:p>
    <w:p w14:paraId="41FF3C97" w14:textId="77777777" w:rsidR="00666FB4" w:rsidRPr="006624FE" w:rsidRDefault="00666FB4" w:rsidP="00666FB4">
      <w:pPr>
        <w:spacing w:after="120"/>
        <w:jc w:val="both"/>
        <w:rPr>
          <w:rFonts w:ascii="Georgia" w:hAnsi="Georgia"/>
          <w:spacing w:val="4"/>
          <w:sz w:val="16"/>
          <w:szCs w:val="16"/>
        </w:rPr>
      </w:pPr>
    </w:p>
    <w:p w14:paraId="77C45680" w14:textId="77777777" w:rsidR="00666FB4" w:rsidRPr="006624FE" w:rsidRDefault="00666FB4" w:rsidP="00666FB4">
      <w:pPr>
        <w:spacing w:after="120"/>
        <w:jc w:val="both"/>
        <w:rPr>
          <w:rFonts w:ascii="Georgia" w:hAnsi="Georgia"/>
          <w:spacing w:val="4"/>
          <w:sz w:val="16"/>
          <w:szCs w:val="16"/>
        </w:rPr>
      </w:pPr>
    </w:p>
    <w:p w14:paraId="4237710C" w14:textId="77777777" w:rsidR="00666FB4" w:rsidRDefault="00666FB4" w:rsidP="00666FB4">
      <w:pPr>
        <w:spacing w:after="120"/>
        <w:jc w:val="both"/>
        <w:rPr>
          <w:rFonts w:ascii="Georgia" w:hAnsi="Georgia"/>
          <w:spacing w:val="4"/>
          <w:sz w:val="16"/>
          <w:szCs w:val="16"/>
        </w:rPr>
      </w:pPr>
    </w:p>
    <w:p w14:paraId="63F8BFA2" w14:textId="77777777" w:rsidR="00666FB4" w:rsidRDefault="00666FB4" w:rsidP="00666FB4">
      <w:pPr>
        <w:spacing w:after="120"/>
        <w:jc w:val="both"/>
        <w:rPr>
          <w:rFonts w:ascii="Georgia" w:hAnsi="Georgia"/>
          <w:spacing w:val="4"/>
          <w:sz w:val="16"/>
          <w:szCs w:val="16"/>
        </w:rPr>
      </w:pPr>
    </w:p>
    <w:p w14:paraId="58DCA7BB" w14:textId="77777777" w:rsidR="00666FB4" w:rsidRDefault="00666FB4" w:rsidP="00666FB4">
      <w:pPr>
        <w:spacing w:after="120"/>
        <w:jc w:val="both"/>
        <w:rPr>
          <w:rFonts w:ascii="Georgia" w:hAnsi="Georgia"/>
          <w:spacing w:val="4"/>
          <w:sz w:val="16"/>
          <w:szCs w:val="16"/>
        </w:rPr>
      </w:pPr>
    </w:p>
    <w:p w14:paraId="241B90C5" w14:textId="77777777" w:rsidR="00666FB4" w:rsidRDefault="00666FB4" w:rsidP="00666FB4">
      <w:pPr>
        <w:spacing w:after="120"/>
        <w:jc w:val="both"/>
        <w:rPr>
          <w:rFonts w:ascii="Georgia" w:hAnsi="Georgia"/>
          <w:spacing w:val="4"/>
          <w:sz w:val="16"/>
          <w:szCs w:val="16"/>
        </w:rPr>
      </w:pPr>
    </w:p>
    <w:p w14:paraId="508D9541" w14:textId="77777777" w:rsidR="00666FB4" w:rsidRDefault="00666FB4" w:rsidP="00666FB4">
      <w:pPr>
        <w:spacing w:after="120"/>
        <w:jc w:val="both"/>
        <w:rPr>
          <w:rFonts w:ascii="Georgia" w:hAnsi="Georgia"/>
          <w:spacing w:val="4"/>
          <w:sz w:val="16"/>
          <w:szCs w:val="16"/>
        </w:rPr>
      </w:pPr>
    </w:p>
    <w:p w14:paraId="62A3C796" w14:textId="77777777" w:rsidR="00666FB4" w:rsidRDefault="00666FB4" w:rsidP="00666FB4">
      <w:pPr>
        <w:spacing w:after="120"/>
        <w:jc w:val="both"/>
        <w:rPr>
          <w:rFonts w:ascii="Georgia" w:hAnsi="Georgia"/>
          <w:spacing w:val="4"/>
          <w:sz w:val="16"/>
          <w:szCs w:val="16"/>
        </w:rPr>
      </w:pPr>
    </w:p>
    <w:p w14:paraId="402CB1B0" w14:textId="77777777" w:rsidR="00666FB4" w:rsidRPr="006624FE" w:rsidRDefault="00666FB4" w:rsidP="00666FB4">
      <w:pPr>
        <w:spacing w:after="120"/>
        <w:jc w:val="both"/>
        <w:rPr>
          <w:rFonts w:ascii="Georgia" w:hAnsi="Georgia"/>
          <w:spacing w:val="4"/>
          <w:sz w:val="16"/>
          <w:szCs w:val="16"/>
        </w:rPr>
      </w:pPr>
    </w:p>
    <w:p w14:paraId="0DA991DF" w14:textId="77777777" w:rsidR="00666FB4" w:rsidRPr="006624FE" w:rsidRDefault="00666FB4" w:rsidP="00666FB4">
      <w:pPr>
        <w:spacing w:after="120"/>
        <w:jc w:val="both"/>
        <w:rPr>
          <w:rFonts w:ascii="Georgia" w:hAnsi="Georgia"/>
          <w:spacing w:val="4"/>
          <w:sz w:val="16"/>
          <w:szCs w:val="16"/>
        </w:rPr>
      </w:pPr>
    </w:p>
    <w:p w14:paraId="3D4DBED3"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A9E81F0" w14:textId="77777777" w:rsidR="00666FB4" w:rsidRDefault="00666FB4" w:rsidP="00666FB4">
      <w:pPr>
        <w:pStyle w:val="Tekstpodstawowywcity21"/>
        <w:ind w:left="5040"/>
        <w:rPr>
          <w:spacing w:val="4"/>
        </w:rPr>
      </w:pPr>
      <w:r w:rsidRPr="006624FE">
        <w:rPr>
          <w:spacing w:val="4"/>
        </w:rPr>
        <w:t>** należy dostosować do ilości Wykonawców wspólnie ubiegających się o udzielenie zamówienia</w:t>
      </w:r>
    </w:p>
    <w:p w14:paraId="5DEBB37F" w14:textId="77777777" w:rsidR="00666FB4" w:rsidRPr="00742C12" w:rsidRDefault="00666FB4" w:rsidP="00666FB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3651EAC6" w14:textId="77777777" w:rsidR="00666FB4" w:rsidRDefault="00666FB4" w:rsidP="00666FB4">
      <w:pPr>
        <w:pStyle w:val="Nagwek1"/>
        <w:spacing w:before="0" w:after="0" w:line="360" w:lineRule="auto"/>
        <w:jc w:val="right"/>
        <w:rPr>
          <w:rFonts w:ascii="Georgia" w:hAnsi="Georgia" w:cs="Georgia"/>
          <w:b/>
          <w:i/>
          <w:color w:val="000000"/>
          <w:sz w:val="20"/>
          <w:szCs w:val="20"/>
        </w:rPr>
      </w:pPr>
      <w:bookmarkStart w:id="85" w:name="_Toc155252337"/>
      <w:bookmarkEnd w:id="63"/>
      <w:bookmarkEnd w:id="64"/>
      <w:bookmarkEnd w:id="65"/>
      <w:bookmarkEnd w:id="66"/>
      <w:bookmarkEnd w:id="67"/>
      <w:bookmarkEnd w:id="68"/>
      <w:bookmarkEnd w:id="69"/>
      <w:r>
        <w:rPr>
          <w:rFonts w:ascii="Georgia" w:hAnsi="Georgia" w:cs="Georgia"/>
          <w:b/>
          <w:i/>
          <w:color w:val="000000"/>
          <w:sz w:val="20"/>
          <w:szCs w:val="20"/>
        </w:rPr>
        <w:t>Załącznik nr 3 do SWZ</w:t>
      </w:r>
      <w:bookmarkEnd w:id="85"/>
    </w:p>
    <w:p w14:paraId="7FA88D63" w14:textId="77777777" w:rsidR="00666FB4" w:rsidRDefault="00666FB4" w:rsidP="00666FB4">
      <w:pPr>
        <w:pStyle w:val="Nagwek1"/>
        <w:spacing w:before="0" w:after="0" w:line="360" w:lineRule="auto"/>
        <w:jc w:val="right"/>
        <w:rPr>
          <w:rFonts w:ascii="Georgia" w:hAnsi="Georgia" w:cs="Georgia"/>
          <w:b/>
          <w:i/>
          <w:color w:val="000000"/>
          <w:sz w:val="20"/>
          <w:szCs w:val="20"/>
        </w:rPr>
      </w:pPr>
    </w:p>
    <w:p w14:paraId="0044F88B" w14:textId="77777777" w:rsidR="00666FB4" w:rsidRDefault="00666FB4" w:rsidP="00666FB4"/>
    <w:p w14:paraId="70FF9D6C" w14:textId="77777777" w:rsidR="00483624" w:rsidRPr="00485CFB" w:rsidRDefault="00483624" w:rsidP="00483624">
      <w:pPr>
        <w:pStyle w:val="Tekstpodstawowy2"/>
        <w:jc w:val="center"/>
        <w:rPr>
          <w:rFonts w:ascii="Georgia" w:hAnsi="Georgia" w:cs="Georgia"/>
          <w:b/>
          <w:bCs/>
          <w:i/>
          <w:sz w:val="22"/>
          <w:szCs w:val="22"/>
        </w:rPr>
      </w:pPr>
      <w:bookmarkStart w:id="86" w:name="_Toc448300602"/>
      <w:bookmarkStart w:id="87" w:name="_Toc504987507"/>
      <w:bookmarkStart w:id="88" w:name="_Toc58307596"/>
      <w:bookmarkEnd w:id="0"/>
      <w:r w:rsidRPr="00485CFB">
        <w:rPr>
          <w:rFonts w:ascii="Georgia" w:hAnsi="Georgia" w:cs="Georgia"/>
          <w:b/>
          <w:bCs/>
          <w:i/>
          <w:sz w:val="22"/>
          <w:szCs w:val="22"/>
        </w:rPr>
        <w:t>OŚWIADCZENIE</w:t>
      </w:r>
    </w:p>
    <w:p w14:paraId="19472988" w14:textId="77777777" w:rsidR="00483624" w:rsidRPr="00485CFB" w:rsidRDefault="00483624" w:rsidP="00483624">
      <w:pPr>
        <w:pStyle w:val="Normalny1"/>
        <w:autoSpaceDE w:val="0"/>
        <w:spacing w:line="240" w:lineRule="auto"/>
        <w:jc w:val="both"/>
        <w:rPr>
          <w:i/>
          <w:iCs/>
          <w:sz w:val="16"/>
          <w:szCs w:val="16"/>
        </w:rPr>
      </w:pPr>
    </w:p>
    <w:p w14:paraId="5A10FA7B" w14:textId="77777777" w:rsidR="00483624" w:rsidRPr="00485CFB" w:rsidRDefault="00483624" w:rsidP="00483624">
      <w:pPr>
        <w:pStyle w:val="Normalny1"/>
        <w:autoSpaceDE w:val="0"/>
        <w:spacing w:line="240" w:lineRule="auto"/>
        <w:jc w:val="both"/>
        <w:rPr>
          <w:i/>
          <w:iCs/>
          <w:sz w:val="20"/>
          <w:szCs w:val="20"/>
        </w:rPr>
      </w:pPr>
    </w:p>
    <w:p w14:paraId="586623BD" w14:textId="77777777" w:rsidR="00483624" w:rsidRPr="00485CFB" w:rsidRDefault="00483624" w:rsidP="00483624">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6175E871" w14:textId="77777777" w:rsidR="00483624" w:rsidRDefault="00483624" w:rsidP="00483624">
      <w:pPr>
        <w:pStyle w:val="Normalny1"/>
        <w:autoSpaceDE w:val="0"/>
        <w:spacing w:line="360" w:lineRule="auto"/>
        <w:jc w:val="both"/>
        <w:rPr>
          <w:sz w:val="20"/>
          <w:szCs w:val="20"/>
        </w:rPr>
      </w:pPr>
    </w:p>
    <w:p w14:paraId="0C067A33" w14:textId="77777777" w:rsidR="008D60CA" w:rsidRPr="00485CFB" w:rsidRDefault="008D60CA" w:rsidP="008D60CA">
      <w:pPr>
        <w:pStyle w:val="Normalny1"/>
        <w:autoSpaceDE w:val="0"/>
        <w:spacing w:line="360" w:lineRule="auto"/>
        <w:jc w:val="both"/>
        <w:rPr>
          <w:sz w:val="20"/>
          <w:szCs w:val="20"/>
        </w:rPr>
      </w:pPr>
    </w:p>
    <w:p w14:paraId="6F8ABAEF" w14:textId="77777777" w:rsidR="008D60CA" w:rsidRPr="00485CFB" w:rsidRDefault="008D60CA" w:rsidP="008D60CA">
      <w:pPr>
        <w:pStyle w:val="Normalny1"/>
        <w:autoSpaceDE w:val="0"/>
        <w:spacing w:line="360" w:lineRule="auto"/>
        <w:jc w:val="both"/>
        <w:rPr>
          <w:sz w:val="20"/>
          <w:szCs w:val="20"/>
        </w:rPr>
      </w:pPr>
      <w:r w:rsidRPr="00485CFB">
        <w:rPr>
          <w:sz w:val="20"/>
          <w:szCs w:val="20"/>
        </w:rPr>
        <w:t>Nazwa oraz siedziba Wykonawcy: ...........................................................................................................................</w:t>
      </w:r>
    </w:p>
    <w:p w14:paraId="38325CCF" w14:textId="77777777" w:rsidR="008D60CA" w:rsidRPr="00485CFB" w:rsidRDefault="008D60CA" w:rsidP="008D60CA">
      <w:pPr>
        <w:pStyle w:val="Normalny1"/>
        <w:autoSpaceDE w:val="0"/>
        <w:spacing w:line="360" w:lineRule="auto"/>
        <w:jc w:val="both"/>
        <w:rPr>
          <w:sz w:val="20"/>
          <w:szCs w:val="20"/>
        </w:rPr>
      </w:pPr>
      <w:r w:rsidRPr="00485CFB">
        <w:rPr>
          <w:sz w:val="20"/>
          <w:szCs w:val="20"/>
        </w:rPr>
        <w:t>...................................................................................................................................................................................</w:t>
      </w:r>
    </w:p>
    <w:p w14:paraId="7F1F3FF2" w14:textId="77777777" w:rsidR="008D60CA" w:rsidRPr="00485CFB" w:rsidRDefault="008D60CA" w:rsidP="008D60CA">
      <w:pPr>
        <w:pStyle w:val="Normalny1"/>
        <w:numPr>
          <w:ilvl w:val="0"/>
          <w:numId w:val="49"/>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6CE52371" w14:textId="77777777" w:rsidR="008D60CA" w:rsidRPr="00485CFB" w:rsidRDefault="008D60CA" w:rsidP="008D60CA">
      <w:pPr>
        <w:pStyle w:val="Normalny1"/>
        <w:numPr>
          <w:ilvl w:val="1"/>
          <w:numId w:val="49"/>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2D8DA20F" w14:textId="77777777" w:rsidR="008D60CA" w:rsidRPr="00485CFB" w:rsidRDefault="008D60CA" w:rsidP="008D60CA">
      <w:pPr>
        <w:pStyle w:val="Normalny1"/>
        <w:numPr>
          <w:ilvl w:val="1"/>
          <w:numId w:val="49"/>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2D8EE49B" w14:textId="77777777" w:rsidR="008D60CA" w:rsidRPr="00485CFB" w:rsidRDefault="008D60CA" w:rsidP="008D60CA">
      <w:pPr>
        <w:numPr>
          <w:ilvl w:val="0"/>
          <w:numId w:val="49"/>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5DE4C8E7" w14:textId="77777777" w:rsidR="008D60CA" w:rsidRPr="00485CFB" w:rsidRDefault="008D60CA" w:rsidP="008D60CA">
      <w:pPr>
        <w:pStyle w:val="Normalny1"/>
        <w:numPr>
          <w:ilvl w:val="0"/>
          <w:numId w:val="49"/>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CFC2168" w14:textId="77777777" w:rsidR="008D60CA" w:rsidRPr="00485CFB" w:rsidRDefault="008D60CA" w:rsidP="008D60CA">
      <w:pPr>
        <w:pStyle w:val="Normalny1"/>
        <w:numPr>
          <w:ilvl w:val="1"/>
          <w:numId w:val="49"/>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5F9A644D" w14:textId="77777777" w:rsidR="008D60CA" w:rsidRPr="00485CFB" w:rsidRDefault="008D60CA" w:rsidP="008D60CA">
      <w:pPr>
        <w:pStyle w:val="Normalny1"/>
        <w:numPr>
          <w:ilvl w:val="1"/>
          <w:numId w:val="49"/>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106CFCA" w14:textId="77777777" w:rsidR="008D60CA" w:rsidRPr="00485CFB" w:rsidRDefault="008D60CA" w:rsidP="008D60CA">
      <w:pPr>
        <w:numPr>
          <w:ilvl w:val="0"/>
          <w:numId w:val="4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3D5E4EDA" w14:textId="77777777" w:rsidR="008D60CA" w:rsidRPr="00485CFB" w:rsidRDefault="008D60CA" w:rsidP="008D60CA">
      <w:pPr>
        <w:pStyle w:val="Normalny1"/>
        <w:autoSpaceDE w:val="0"/>
        <w:spacing w:line="360" w:lineRule="auto"/>
        <w:jc w:val="both"/>
        <w:rPr>
          <w:sz w:val="20"/>
          <w:szCs w:val="20"/>
        </w:rPr>
      </w:pPr>
    </w:p>
    <w:p w14:paraId="6603CC32" w14:textId="77777777" w:rsidR="008D60CA" w:rsidRPr="00485CFB" w:rsidRDefault="008D60CA" w:rsidP="008D60CA">
      <w:pPr>
        <w:pStyle w:val="Normalny1"/>
        <w:autoSpaceDE w:val="0"/>
        <w:spacing w:line="360" w:lineRule="auto"/>
        <w:jc w:val="both"/>
        <w:rPr>
          <w:sz w:val="16"/>
          <w:szCs w:val="16"/>
        </w:rPr>
      </w:pPr>
    </w:p>
    <w:p w14:paraId="15D24598" w14:textId="77777777" w:rsidR="008D60CA" w:rsidRPr="00485CFB" w:rsidRDefault="008D60CA" w:rsidP="008D60CA">
      <w:pPr>
        <w:pStyle w:val="Normalny1"/>
        <w:autoSpaceDE w:val="0"/>
        <w:spacing w:line="360" w:lineRule="auto"/>
        <w:jc w:val="both"/>
        <w:rPr>
          <w:i/>
          <w:sz w:val="20"/>
          <w:szCs w:val="20"/>
        </w:rPr>
      </w:pPr>
    </w:p>
    <w:p w14:paraId="3C3F9297" w14:textId="77777777" w:rsidR="00DC4BA7" w:rsidRPr="00E60300" w:rsidRDefault="00DC4BA7" w:rsidP="00DC4BA7">
      <w:pPr>
        <w:pStyle w:val="Normalny1"/>
        <w:autoSpaceDE w:val="0"/>
        <w:spacing w:line="360" w:lineRule="auto"/>
        <w:jc w:val="both"/>
        <w:rPr>
          <w:sz w:val="20"/>
          <w:szCs w:val="20"/>
        </w:rPr>
      </w:pPr>
    </w:p>
    <w:p w14:paraId="6DE77D33" w14:textId="77777777" w:rsidR="00DC4BA7" w:rsidRPr="00B505AC" w:rsidRDefault="00DC4BA7" w:rsidP="00DC4BA7">
      <w:pPr>
        <w:pStyle w:val="Normalny1"/>
        <w:autoSpaceDE w:val="0"/>
        <w:spacing w:line="360" w:lineRule="auto"/>
        <w:jc w:val="both"/>
        <w:rPr>
          <w:i/>
          <w:sz w:val="16"/>
          <w:szCs w:val="16"/>
        </w:rPr>
      </w:pPr>
      <w:r w:rsidRPr="00B505AC">
        <w:rPr>
          <w:i/>
          <w:sz w:val="16"/>
          <w:szCs w:val="16"/>
        </w:rPr>
        <w:t>*- niepotrzebne skreślić</w:t>
      </w:r>
    </w:p>
    <w:p w14:paraId="1DEF8329" w14:textId="77777777" w:rsidR="00483624" w:rsidRPr="00485CFB" w:rsidRDefault="00483624" w:rsidP="00483624">
      <w:pPr>
        <w:pStyle w:val="Normalny1"/>
        <w:autoSpaceDE w:val="0"/>
        <w:spacing w:line="360" w:lineRule="auto"/>
        <w:jc w:val="both"/>
        <w:rPr>
          <w:sz w:val="20"/>
          <w:szCs w:val="20"/>
        </w:rPr>
      </w:pPr>
    </w:p>
    <w:p w14:paraId="08878E3F" w14:textId="77777777" w:rsidR="00483624" w:rsidRPr="00485CFB" w:rsidRDefault="00483624" w:rsidP="00483624">
      <w:pPr>
        <w:pStyle w:val="Normalny1"/>
        <w:autoSpaceDE w:val="0"/>
        <w:spacing w:line="360" w:lineRule="auto"/>
        <w:jc w:val="both"/>
        <w:rPr>
          <w:sz w:val="16"/>
          <w:szCs w:val="16"/>
        </w:rPr>
      </w:pPr>
    </w:p>
    <w:p w14:paraId="71978C6A" w14:textId="77777777" w:rsidR="00483624" w:rsidRPr="00485CFB" w:rsidRDefault="00483624" w:rsidP="00483624">
      <w:pPr>
        <w:pStyle w:val="Normalny1"/>
        <w:autoSpaceDE w:val="0"/>
        <w:spacing w:line="360" w:lineRule="auto"/>
        <w:jc w:val="both"/>
        <w:rPr>
          <w:i/>
          <w:sz w:val="20"/>
          <w:szCs w:val="20"/>
        </w:rPr>
      </w:pPr>
    </w:p>
    <w:p w14:paraId="5DF2B3FE" w14:textId="77777777" w:rsidR="00483624" w:rsidRPr="00485CFB" w:rsidRDefault="00483624" w:rsidP="00483624">
      <w:pPr>
        <w:pStyle w:val="Normalny1"/>
        <w:autoSpaceDE w:val="0"/>
        <w:spacing w:line="360" w:lineRule="auto"/>
        <w:jc w:val="both"/>
        <w:rPr>
          <w:i/>
          <w:sz w:val="20"/>
          <w:szCs w:val="20"/>
        </w:rPr>
      </w:pPr>
    </w:p>
    <w:p w14:paraId="42F01048" w14:textId="77777777" w:rsidR="00483624" w:rsidRDefault="00483624" w:rsidP="00483624">
      <w:pPr>
        <w:pStyle w:val="Normalny1"/>
        <w:autoSpaceDE w:val="0"/>
        <w:spacing w:line="360" w:lineRule="auto"/>
        <w:jc w:val="both"/>
        <w:rPr>
          <w:i/>
          <w:sz w:val="20"/>
          <w:szCs w:val="20"/>
        </w:rPr>
      </w:pPr>
    </w:p>
    <w:p w14:paraId="0EAD8169" w14:textId="77777777" w:rsidR="00483624" w:rsidRDefault="00483624" w:rsidP="00483624">
      <w:pPr>
        <w:pStyle w:val="Normalny1"/>
        <w:autoSpaceDE w:val="0"/>
        <w:spacing w:line="360" w:lineRule="auto"/>
        <w:jc w:val="both"/>
        <w:rPr>
          <w:i/>
          <w:sz w:val="20"/>
          <w:szCs w:val="20"/>
        </w:rPr>
      </w:pPr>
    </w:p>
    <w:p w14:paraId="314A5829" w14:textId="77777777" w:rsidR="00483624" w:rsidRDefault="00483624" w:rsidP="00483624">
      <w:pPr>
        <w:pStyle w:val="Normalny1"/>
        <w:autoSpaceDE w:val="0"/>
        <w:spacing w:line="360" w:lineRule="auto"/>
        <w:jc w:val="both"/>
        <w:rPr>
          <w:i/>
          <w:sz w:val="20"/>
          <w:szCs w:val="20"/>
        </w:rPr>
      </w:pPr>
    </w:p>
    <w:p w14:paraId="0C24ED85" w14:textId="77777777" w:rsidR="00483624" w:rsidRDefault="00483624" w:rsidP="00666FB4">
      <w:pPr>
        <w:spacing w:before="40" w:after="40" w:line="360" w:lineRule="auto"/>
        <w:jc w:val="center"/>
        <w:rPr>
          <w:rFonts w:ascii="Georgia" w:hAnsi="Georgia" w:cs="Georgia"/>
          <w:b/>
          <w:bCs/>
          <w:sz w:val="20"/>
          <w:szCs w:val="20"/>
        </w:rPr>
      </w:pPr>
    </w:p>
    <w:p w14:paraId="472901A7" w14:textId="77777777" w:rsidR="008D60CA" w:rsidRDefault="008D60CA" w:rsidP="00666FB4">
      <w:pPr>
        <w:spacing w:before="40" w:after="40" w:line="360" w:lineRule="auto"/>
        <w:jc w:val="center"/>
        <w:rPr>
          <w:rFonts w:ascii="Georgia" w:hAnsi="Georgia" w:cs="Georgia"/>
          <w:b/>
          <w:bCs/>
          <w:sz w:val="20"/>
          <w:szCs w:val="20"/>
        </w:rPr>
      </w:pPr>
    </w:p>
    <w:p w14:paraId="7FB8CBDF" w14:textId="77777777" w:rsidR="00483624" w:rsidRDefault="00483624" w:rsidP="00666FB4">
      <w:pPr>
        <w:spacing w:before="40" w:after="40" w:line="360" w:lineRule="auto"/>
        <w:jc w:val="center"/>
        <w:rPr>
          <w:rFonts w:ascii="Georgia" w:hAnsi="Georgia" w:cs="Georgia"/>
          <w:b/>
          <w:bCs/>
          <w:sz w:val="20"/>
          <w:szCs w:val="20"/>
        </w:rPr>
      </w:pPr>
    </w:p>
    <w:p w14:paraId="2F9F84B5" w14:textId="66EF7BA3" w:rsidR="00483624" w:rsidRDefault="00483624" w:rsidP="00483624">
      <w:pPr>
        <w:pStyle w:val="Nagwek1"/>
        <w:spacing w:before="0" w:after="0" w:line="360" w:lineRule="auto"/>
        <w:jc w:val="right"/>
        <w:rPr>
          <w:rFonts w:ascii="Georgia" w:hAnsi="Georgia" w:cs="Georgia"/>
          <w:b/>
          <w:i/>
          <w:color w:val="000000"/>
          <w:sz w:val="20"/>
          <w:szCs w:val="20"/>
        </w:rPr>
      </w:pPr>
      <w:bookmarkStart w:id="89" w:name="_Toc155252338"/>
      <w:r>
        <w:rPr>
          <w:rFonts w:ascii="Georgia" w:hAnsi="Georgia" w:cs="Georgia"/>
          <w:b/>
          <w:i/>
          <w:color w:val="000000"/>
          <w:sz w:val="20"/>
          <w:szCs w:val="20"/>
        </w:rPr>
        <w:t xml:space="preserve">Załącznik </w:t>
      </w:r>
      <w:r w:rsidRPr="00072C64">
        <w:rPr>
          <w:rFonts w:ascii="Georgia" w:hAnsi="Georgia" w:cs="Georgia"/>
          <w:b/>
          <w:i/>
          <w:color w:val="000000"/>
          <w:sz w:val="20"/>
          <w:szCs w:val="20"/>
        </w:rPr>
        <w:t xml:space="preserve">nr </w:t>
      </w:r>
      <w:r w:rsidR="00072C64">
        <w:rPr>
          <w:rFonts w:ascii="Georgia" w:hAnsi="Georgia" w:cs="Georgia"/>
          <w:b/>
          <w:i/>
          <w:color w:val="000000"/>
          <w:sz w:val="20"/>
          <w:szCs w:val="20"/>
        </w:rPr>
        <w:t>4</w:t>
      </w:r>
      <w:r w:rsidRPr="00072C64">
        <w:rPr>
          <w:rFonts w:ascii="Georgia" w:hAnsi="Georgia" w:cs="Georgia"/>
          <w:b/>
          <w:i/>
          <w:color w:val="000000"/>
          <w:sz w:val="20"/>
          <w:szCs w:val="20"/>
        </w:rPr>
        <w:t xml:space="preserve"> do SWZ</w:t>
      </w:r>
      <w:bookmarkEnd w:id="89"/>
    </w:p>
    <w:p w14:paraId="15B2F337" w14:textId="77777777" w:rsidR="00666FB4" w:rsidRDefault="00666FB4" w:rsidP="00666FB4">
      <w:pPr>
        <w:spacing w:before="40" w:after="40" w:line="360" w:lineRule="auto"/>
        <w:jc w:val="center"/>
        <w:rPr>
          <w:rFonts w:ascii="Georgia" w:hAnsi="Georgia" w:cs="Georgia"/>
          <w:b/>
          <w:bCs/>
          <w:sz w:val="20"/>
          <w:szCs w:val="20"/>
        </w:rPr>
      </w:pPr>
      <w:r>
        <w:rPr>
          <w:rFonts w:ascii="Georgia" w:hAnsi="Georgia" w:cs="Georgia"/>
          <w:b/>
          <w:bCs/>
          <w:sz w:val="20"/>
          <w:szCs w:val="20"/>
        </w:rPr>
        <w:t>Formularz Ofertowy (wzór)</w:t>
      </w:r>
    </w:p>
    <w:p w14:paraId="0D294832" w14:textId="77777777" w:rsidR="00666FB4" w:rsidRDefault="00666FB4" w:rsidP="00666FB4">
      <w:pPr>
        <w:spacing w:before="40" w:after="40" w:line="360" w:lineRule="auto"/>
        <w:jc w:val="center"/>
        <w:rPr>
          <w:rFonts w:ascii="Georgia" w:hAnsi="Georgia" w:cs="Georgia"/>
          <w:b/>
          <w:bCs/>
          <w:sz w:val="20"/>
          <w:szCs w:val="20"/>
        </w:rPr>
      </w:pPr>
    </w:p>
    <w:p w14:paraId="75620977" w14:textId="77777777" w:rsidR="000C49F0" w:rsidRPr="000C49F0" w:rsidRDefault="000C49F0" w:rsidP="000C49F0">
      <w:pPr>
        <w:spacing w:line="360" w:lineRule="auto"/>
        <w:rPr>
          <w:rFonts w:ascii="Georgia" w:hAnsi="Georgia" w:cs="Georgia"/>
          <w:color w:val="000000"/>
          <w:sz w:val="20"/>
          <w:szCs w:val="20"/>
        </w:rPr>
      </w:pPr>
      <w:r w:rsidRPr="000C49F0">
        <w:rPr>
          <w:rFonts w:ascii="Georgia" w:hAnsi="Georgia" w:cs="Georgia"/>
          <w:color w:val="000000"/>
          <w:sz w:val="20"/>
          <w:szCs w:val="20"/>
        </w:rPr>
        <w:t>Nazwa oraz siedziba Wykonawcy:...................................................................................................................................</w:t>
      </w:r>
    </w:p>
    <w:p w14:paraId="4D121377" w14:textId="77777777" w:rsidR="000C49F0" w:rsidRPr="000C49F0" w:rsidRDefault="000C49F0" w:rsidP="000C49F0">
      <w:pPr>
        <w:widowControl w:val="0"/>
        <w:suppressAutoHyphens w:val="0"/>
        <w:spacing w:line="360" w:lineRule="auto"/>
        <w:rPr>
          <w:rFonts w:ascii="Georgia" w:hAnsi="Georgia" w:cs="Georgia"/>
          <w:color w:val="000000"/>
          <w:sz w:val="20"/>
          <w:szCs w:val="20"/>
          <w:lang w:val="en-US"/>
        </w:rPr>
      </w:pPr>
      <w:r w:rsidRPr="000C49F0">
        <w:rPr>
          <w:rFonts w:ascii="Georgia" w:hAnsi="Georgia" w:cs="Georgia"/>
          <w:color w:val="000000"/>
          <w:sz w:val="20"/>
          <w:szCs w:val="20"/>
          <w:lang w:val="en-US"/>
        </w:rPr>
        <w:t>TELEFON: .........................................................; FAX: ..................................................................................................</w:t>
      </w:r>
    </w:p>
    <w:p w14:paraId="4981922C" w14:textId="77777777" w:rsidR="000C49F0" w:rsidRPr="000C49F0" w:rsidRDefault="000C49F0" w:rsidP="000C49F0">
      <w:pPr>
        <w:spacing w:line="360" w:lineRule="auto"/>
        <w:jc w:val="both"/>
        <w:rPr>
          <w:rFonts w:ascii="Georgia" w:hAnsi="Georgia" w:cs="Georgia"/>
          <w:color w:val="000000"/>
          <w:sz w:val="20"/>
          <w:szCs w:val="20"/>
          <w:lang w:val="de-DE"/>
        </w:rPr>
      </w:pPr>
      <w:r w:rsidRPr="000C49F0">
        <w:rPr>
          <w:rFonts w:ascii="Georgia" w:hAnsi="Georgia" w:cs="Georgia"/>
          <w:color w:val="000000"/>
          <w:sz w:val="20"/>
          <w:szCs w:val="20"/>
          <w:lang w:val="de-DE"/>
        </w:rPr>
        <w:t>REGON: ............................................................., NIP: ...................................................................................................</w:t>
      </w:r>
    </w:p>
    <w:p w14:paraId="0AD188F0" w14:textId="77777777" w:rsidR="000C49F0" w:rsidRPr="000C49F0" w:rsidRDefault="000C49F0" w:rsidP="000C49F0">
      <w:pPr>
        <w:spacing w:line="360" w:lineRule="auto"/>
        <w:jc w:val="both"/>
        <w:rPr>
          <w:rFonts w:ascii="Georgia" w:hAnsi="Georgia" w:cs="Georgia"/>
          <w:color w:val="000000"/>
          <w:sz w:val="20"/>
          <w:szCs w:val="20"/>
          <w:lang w:val="de-DE"/>
        </w:rPr>
      </w:pPr>
      <w:r w:rsidRPr="000C49F0">
        <w:rPr>
          <w:rFonts w:ascii="Georgia" w:hAnsi="Georgia" w:cs="Georgia"/>
          <w:color w:val="000000"/>
          <w:sz w:val="20"/>
          <w:szCs w:val="20"/>
          <w:lang w:val="de-DE"/>
        </w:rPr>
        <w:t>INTERNET: http: ....................................................; e-mail: .........................................................................................</w:t>
      </w:r>
    </w:p>
    <w:p w14:paraId="237F28B2" w14:textId="77777777" w:rsidR="000C49F0" w:rsidRPr="000C49F0" w:rsidRDefault="000C49F0" w:rsidP="000C49F0">
      <w:pPr>
        <w:jc w:val="both"/>
        <w:rPr>
          <w:rFonts w:ascii="Georgia" w:hAnsi="Georgia" w:cs="Georgia"/>
          <w:sz w:val="20"/>
          <w:szCs w:val="20"/>
          <w:lang w:val="en-US"/>
        </w:rPr>
      </w:pPr>
    </w:p>
    <w:p w14:paraId="6048EF68" w14:textId="77777777" w:rsidR="000C49F0" w:rsidRPr="000C49F0" w:rsidRDefault="000C49F0" w:rsidP="000C49F0">
      <w:pPr>
        <w:jc w:val="both"/>
        <w:rPr>
          <w:rFonts w:ascii="Georgia" w:hAnsi="Georgia" w:cs="Georgia"/>
          <w:color w:val="000000"/>
          <w:sz w:val="20"/>
          <w:szCs w:val="20"/>
        </w:rPr>
      </w:pPr>
      <w:r w:rsidRPr="000C49F0">
        <w:rPr>
          <w:rFonts w:ascii="Georgia" w:hAnsi="Georgia" w:cs="Georgia"/>
          <w:color w:val="000000"/>
          <w:sz w:val="20"/>
          <w:szCs w:val="20"/>
        </w:rPr>
        <w:t xml:space="preserve">Osoba odpowiedzialna za realizację umowy:………………………………………………………………………………………..…………. </w:t>
      </w:r>
    </w:p>
    <w:p w14:paraId="69155234" w14:textId="77777777" w:rsidR="000C49F0" w:rsidRPr="000C49F0" w:rsidRDefault="000C49F0" w:rsidP="000C49F0">
      <w:pPr>
        <w:ind w:left="4248" w:firstLine="708"/>
        <w:jc w:val="both"/>
        <w:rPr>
          <w:rFonts w:ascii="Georgia" w:hAnsi="Georgia" w:cs="Georgia"/>
          <w:i/>
          <w:color w:val="000000"/>
          <w:sz w:val="16"/>
          <w:szCs w:val="16"/>
        </w:rPr>
      </w:pPr>
      <w:r w:rsidRPr="000C49F0">
        <w:rPr>
          <w:rFonts w:ascii="Georgia" w:hAnsi="Georgia" w:cs="Georgia"/>
          <w:i/>
          <w:color w:val="000000"/>
          <w:sz w:val="16"/>
          <w:szCs w:val="16"/>
        </w:rPr>
        <w:t>(imię nazwisko, tel. kontaktowy)</w:t>
      </w:r>
    </w:p>
    <w:p w14:paraId="71FF8488" w14:textId="77777777" w:rsidR="000C49F0" w:rsidRPr="000C49F0" w:rsidRDefault="000C49F0" w:rsidP="000C49F0">
      <w:pPr>
        <w:jc w:val="both"/>
        <w:rPr>
          <w:rFonts w:ascii="Georgia" w:hAnsi="Georgia" w:cs="Georgia"/>
          <w:color w:val="000000"/>
          <w:sz w:val="20"/>
          <w:szCs w:val="20"/>
        </w:rPr>
      </w:pPr>
    </w:p>
    <w:p w14:paraId="728C47F8" w14:textId="77777777" w:rsidR="000C49F0" w:rsidRPr="000C49F0" w:rsidRDefault="000C49F0" w:rsidP="000C49F0">
      <w:pPr>
        <w:jc w:val="both"/>
        <w:rPr>
          <w:rFonts w:ascii="Georgia" w:hAnsi="Georgia" w:cs="Georgia"/>
          <w:color w:val="000000"/>
          <w:sz w:val="20"/>
          <w:szCs w:val="20"/>
        </w:rPr>
      </w:pPr>
      <w:r w:rsidRPr="000C49F0">
        <w:rPr>
          <w:rFonts w:ascii="Georgia" w:hAnsi="Georgia" w:cs="Georgia"/>
          <w:color w:val="000000"/>
          <w:sz w:val="20"/>
          <w:szCs w:val="20"/>
        </w:rPr>
        <w:t xml:space="preserve">Osoba upoważniona do zawarcia umowy:………………………………………………………..…………………………………..….…….. </w:t>
      </w:r>
    </w:p>
    <w:p w14:paraId="0AB1EAF6" w14:textId="77777777" w:rsidR="000C49F0" w:rsidRPr="000C49F0" w:rsidRDefault="000C49F0" w:rsidP="000C49F0">
      <w:pPr>
        <w:ind w:left="4248" w:firstLine="708"/>
        <w:jc w:val="both"/>
        <w:rPr>
          <w:rFonts w:ascii="Georgia" w:hAnsi="Georgia" w:cs="Georgia"/>
          <w:i/>
          <w:color w:val="000000"/>
          <w:sz w:val="16"/>
          <w:szCs w:val="16"/>
        </w:rPr>
      </w:pPr>
      <w:r w:rsidRPr="000C49F0">
        <w:rPr>
          <w:rFonts w:ascii="Georgia" w:hAnsi="Georgia" w:cs="Georgia"/>
          <w:i/>
          <w:color w:val="000000"/>
          <w:sz w:val="16"/>
          <w:szCs w:val="16"/>
        </w:rPr>
        <w:t>(imię nazwisko, stanowisko)</w:t>
      </w:r>
    </w:p>
    <w:p w14:paraId="668F8833" w14:textId="77777777" w:rsidR="000C49F0" w:rsidRPr="000C49F0" w:rsidRDefault="000C49F0" w:rsidP="000C49F0">
      <w:pPr>
        <w:ind w:left="4248" w:firstLine="708"/>
        <w:jc w:val="both"/>
        <w:rPr>
          <w:rFonts w:ascii="Georgia" w:hAnsi="Georgia" w:cs="Georgia"/>
          <w:i/>
          <w:color w:val="000000"/>
          <w:sz w:val="16"/>
          <w:szCs w:val="16"/>
        </w:rPr>
      </w:pPr>
    </w:p>
    <w:p w14:paraId="2B690C82" w14:textId="185C6132" w:rsidR="000C49F0" w:rsidRPr="000C49F0" w:rsidRDefault="000C49F0" w:rsidP="000C49F0">
      <w:pPr>
        <w:autoSpaceDE w:val="0"/>
        <w:spacing w:line="360" w:lineRule="auto"/>
        <w:jc w:val="center"/>
        <w:rPr>
          <w:rFonts w:ascii="Georgia" w:eastAsia="Lucida Sans Unicode" w:hAnsi="Georgia"/>
          <w:sz w:val="20"/>
          <w:szCs w:val="20"/>
        </w:rPr>
      </w:pPr>
      <w:r w:rsidRPr="000C49F0">
        <w:rPr>
          <w:rFonts w:ascii="Georgia" w:hAnsi="Georgia" w:cs="Georgia"/>
          <w:color w:val="000000"/>
          <w:sz w:val="20"/>
          <w:szCs w:val="20"/>
        </w:rPr>
        <w:t xml:space="preserve">Niniejsza oferta dotyczy postępowania o udzielenie zamówienia publicznego znak: </w:t>
      </w:r>
      <w:r w:rsidRPr="000C49F0">
        <w:rPr>
          <w:rFonts w:ascii="Georgia" w:eastAsia="Lucida Sans Unicode" w:hAnsi="Georgia"/>
          <w:sz w:val="20"/>
          <w:szCs w:val="20"/>
        </w:rPr>
        <w:t>ZP.26.1.</w:t>
      </w:r>
      <w:r>
        <w:rPr>
          <w:rFonts w:ascii="Georgia" w:eastAsia="Lucida Sans Unicode" w:hAnsi="Georgia"/>
          <w:sz w:val="20"/>
          <w:szCs w:val="20"/>
        </w:rPr>
        <w:t>4</w:t>
      </w:r>
      <w:r w:rsidRPr="000C49F0">
        <w:rPr>
          <w:rFonts w:ascii="Georgia" w:eastAsia="Lucida Sans Unicode" w:hAnsi="Georgia"/>
          <w:sz w:val="20"/>
          <w:szCs w:val="20"/>
        </w:rPr>
        <w:t>.202</w:t>
      </w:r>
      <w:r>
        <w:rPr>
          <w:rFonts w:ascii="Georgia" w:eastAsia="Lucida Sans Unicode" w:hAnsi="Georgia"/>
          <w:sz w:val="20"/>
          <w:szCs w:val="20"/>
        </w:rPr>
        <w:t>4</w:t>
      </w:r>
      <w:r w:rsidRPr="000C49F0">
        <w:rPr>
          <w:rFonts w:ascii="Georgia" w:eastAsia="Lucida Sans Unicode" w:hAnsi="Georgia"/>
          <w:sz w:val="20"/>
          <w:szCs w:val="20"/>
        </w:rPr>
        <w:t>.</w:t>
      </w:r>
    </w:p>
    <w:p w14:paraId="781193FE" w14:textId="77777777" w:rsidR="000C49F0" w:rsidRPr="000C49F0" w:rsidRDefault="000C49F0" w:rsidP="000C49F0">
      <w:pPr>
        <w:autoSpaceDE w:val="0"/>
        <w:spacing w:line="360" w:lineRule="auto"/>
        <w:rPr>
          <w:rFonts w:ascii="Georgia" w:eastAsia="Lucida Sans Unicode" w:hAnsi="Georgia"/>
          <w:sz w:val="20"/>
          <w:szCs w:val="20"/>
        </w:rPr>
      </w:pPr>
    </w:p>
    <w:p w14:paraId="55675D06" w14:textId="77777777" w:rsidR="000C49F0" w:rsidRPr="000C49F0" w:rsidRDefault="000C49F0" w:rsidP="000C49F0">
      <w:pPr>
        <w:keepNext/>
        <w:keepLines/>
        <w:spacing w:before="40" w:line="240" w:lineRule="auto"/>
        <w:textAlignment w:val="auto"/>
        <w:outlineLvl w:val="2"/>
        <w:rPr>
          <w:rFonts w:ascii="Georgia" w:eastAsiaTheme="majorEastAsia" w:hAnsi="Georgia" w:cstheme="majorBidi"/>
          <w:color w:val="000000" w:themeColor="text1"/>
          <w:kern w:val="0"/>
          <w:sz w:val="20"/>
          <w:szCs w:val="20"/>
        </w:rPr>
      </w:pPr>
      <w:r w:rsidRPr="000C49F0">
        <w:rPr>
          <w:rFonts w:ascii="Georgia" w:eastAsiaTheme="majorEastAsia" w:hAnsi="Georgia" w:cstheme="majorBidi"/>
          <w:color w:val="000000" w:themeColor="text1"/>
          <w:kern w:val="0"/>
          <w:sz w:val="20"/>
          <w:szCs w:val="20"/>
        </w:rPr>
        <w:t>Pakiet nr....*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540"/>
        <w:gridCol w:w="720"/>
        <w:gridCol w:w="720"/>
        <w:gridCol w:w="1182"/>
        <w:gridCol w:w="708"/>
        <w:gridCol w:w="1134"/>
        <w:gridCol w:w="1560"/>
        <w:gridCol w:w="1701"/>
      </w:tblGrid>
      <w:tr w:rsidR="000C49F0" w:rsidRPr="000C49F0" w14:paraId="15362E31" w14:textId="77777777" w:rsidTr="00EE11EC">
        <w:trPr>
          <w:trHeight w:val="403"/>
        </w:trPr>
        <w:tc>
          <w:tcPr>
            <w:tcW w:w="648" w:type="dxa"/>
            <w:vAlign w:val="center"/>
          </w:tcPr>
          <w:p w14:paraId="7968A2CA"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Lp.</w:t>
            </w:r>
          </w:p>
        </w:tc>
        <w:tc>
          <w:tcPr>
            <w:tcW w:w="1260" w:type="dxa"/>
            <w:vAlign w:val="center"/>
          </w:tcPr>
          <w:p w14:paraId="3E3A2A00"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Nazwa asortymentu</w:t>
            </w:r>
          </w:p>
        </w:tc>
        <w:tc>
          <w:tcPr>
            <w:tcW w:w="540" w:type="dxa"/>
            <w:vAlign w:val="center"/>
          </w:tcPr>
          <w:p w14:paraId="586A1D56"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j.m.</w:t>
            </w:r>
          </w:p>
        </w:tc>
        <w:tc>
          <w:tcPr>
            <w:tcW w:w="720" w:type="dxa"/>
            <w:vAlign w:val="center"/>
          </w:tcPr>
          <w:p w14:paraId="79F45630"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 xml:space="preserve">Ilość </w:t>
            </w:r>
          </w:p>
        </w:tc>
        <w:tc>
          <w:tcPr>
            <w:tcW w:w="720" w:type="dxa"/>
          </w:tcPr>
          <w:p w14:paraId="2D9B697F"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Cena netto</w:t>
            </w:r>
          </w:p>
        </w:tc>
        <w:tc>
          <w:tcPr>
            <w:tcW w:w="1182" w:type="dxa"/>
          </w:tcPr>
          <w:p w14:paraId="3E2B02EE"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 xml:space="preserve">Wartość netto </w:t>
            </w:r>
          </w:p>
        </w:tc>
        <w:tc>
          <w:tcPr>
            <w:tcW w:w="708" w:type="dxa"/>
          </w:tcPr>
          <w:p w14:paraId="131C3D7B"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VAT %</w:t>
            </w:r>
          </w:p>
        </w:tc>
        <w:tc>
          <w:tcPr>
            <w:tcW w:w="1134" w:type="dxa"/>
          </w:tcPr>
          <w:p w14:paraId="706CC388"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Wartość brutto</w:t>
            </w:r>
          </w:p>
        </w:tc>
        <w:tc>
          <w:tcPr>
            <w:tcW w:w="1560" w:type="dxa"/>
          </w:tcPr>
          <w:p w14:paraId="179628E0"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 xml:space="preserve">Nr katalogowy / kod towaru- </w:t>
            </w:r>
            <w:r w:rsidRPr="000C49F0">
              <w:rPr>
                <w:rFonts w:ascii="Georgia" w:hAnsi="Georgia"/>
                <w:bCs/>
                <w:i/>
                <w:iCs/>
                <w:kern w:val="0"/>
                <w:sz w:val="18"/>
                <w:szCs w:val="18"/>
              </w:rPr>
              <w:t>jeśli dotyczy</w:t>
            </w:r>
          </w:p>
        </w:tc>
        <w:tc>
          <w:tcPr>
            <w:tcW w:w="1701" w:type="dxa"/>
          </w:tcPr>
          <w:p w14:paraId="76AAE593"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Nazwa producenta / nazwa handlowa</w:t>
            </w:r>
          </w:p>
        </w:tc>
      </w:tr>
      <w:tr w:rsidR="000C49F0" w:rsidRPr="000C49F0" w14:paraId="27C7432E" w14:textId="77777777" w:rsidTr="00EE11EC">
        <w:trPr>
          <w:trHeight w:val="403"/>
        </w:trPr>
        <w:tc>
          <w:tcPr>
            <w:tcW w:w="648" w:type="dxa"/>
            <w:vAlign w:val="center"/>
          </w:tcPr>
          <w:p w14:paraId="5A96D5F5" w14:textId="77777777" w:rsidR="000C49F0" w:rsidRPr="000C49F0" w:rsidRDefault="000C49F0" w:rsidP="000C49F0">
            <w:pPr>
              <w:spacing w:line="240" w:lineRule="auto"/>
              <w:jc w:val="center"/>
              <w:textAlignment w:val="auto"/>
              <w:rPr>
                <w:rFonts w:ascii="Georgia" w:hAnsi="Georgia"/>
                <w:bCs/>
                <w:kern w:val="0"/>
                <w:sz w:val="20"/>
                <w:szCs w:val="32"/>
              </w:rPr>
            </w:pPr>
            <w:r w:rsidRPr="000C49F0">
              <w:rPr>
                <w:rFonts w:ascii="Georgia" w:hAnsi="Georgia"/>
                <w:bCs/>
                <w:kern w:val="0"/>
                <w:sz w:val="20"/>
                <w:szCs w:val="32"/>
              </w:rPr>
              <w:t>1.</w:t>
            </w:r>
          </w:p>
        </w:tc>
        <w:tc>
          <w:tcPr>
            <w:tcW w:w="1260" w:type="dxa"/>
            <w:vAlign w:val="center"/>
          </w:tcPr>
          <w:p w14:paraId="679AEEC5" w14:textId="77777777" w:rsidR="000C49F0" w:rsidRPr="000C49F0" w:rsidRDefault="000C49F0" w:rsidP="000C49F0">
            <w:pPr>
              <w:spacing w:line="240" w:lineRule="auto"/>
              <w:textAlignment w:val="auto"/>
              <w:rPr>
                <w:rFonts w:ascii="Georgia" w:hAnsi="Georgia"/>
                <w:bCs/>
                <w:kern w:val="0"/>
                <w:sz w:val="18"/>
                <w:szCs w:val="18"/>
              </w:rPr>
            </w:pPr>
          </w:p>
        </w:tc>
        <w:tc>
          <w:tcPr>
            <w:tcW w:w="540" w:type="dxa"/>
            <w:vAlign w:val="center"/>
          </w:tcPr>
          <w:p w14:paraId="3DC6E272"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vAlign w:val="center"/>
          </w:tcPr>
          <w:p w14:paraId="11E9F1F4"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tcPr>
          <w:p w14:paraId="56F3DC81"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82" w:type="dxa"/>
          </w:tcPr>
          <w:p w14:paraId="645F29E9"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08" w:type="dxa"/>
          </w:tcPr>
          <w:p w14:paraId="31D7C2CF"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34" w:type="dxa"/>
          </w:tcPr>
          <w:p w14:paraId="28C4FA47"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560" w:type="dxa"/>
          </w:tcPr>
          <w:p w14:paraId="27C24F8F"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701" w:type="dxa"/>
          </w:tcPr>
          <w:p w14:paraId="6472EBA7" w14:textId="77777777" w:rsidR="000C49F0" w:rsidRPr="000C49F0" w:rsidRDefault="000C49F0" w:rsidP="000C49F0">
            <w:pPr>
              <w:spacing w:line="240" w:lineRule="auto"/>
              <w:jc w:val="center"/>
              <w:textAlignment w:val="auto"/>
              <w:rPr>
                <w:rFonts w:ascii="Georgia" w:hAnsi="Georgia"/>
                <w:bCs/>
                <w:kern w:val="0"/>
                <w:sz w:val="20"/>
                <w:szCs w:val="32"/>
              </w:rPr>
            </w:pPr>
          </w:p>
        </w:tc>
      </w:tr>
      <w:tr w:rsidR="000C49F0" w:rsidRPr="000C49F0" w14:paraId="537AC50A" w14:textId="77777777" w:rsidTr="00EE11EC">
        <w:trPr>
          <w:trHeight w:val="403"/>
        </w:trPr>
        <w:tc>
          <w:tcPr>
            <w:tcW w:w="648" w:type="dxa"/>
            <w:vAlign w:val="center"/>
          </w:tcPr>
          <w:p w14:paraId="22690990" w14:textId="77777777" w:rsidR="000C49F0" w:rsidRPr="000C49F0" w:rsidRDefault="000C49F0" w:rsidP="000C49F0">
            <w:pPr>
              <w:spacing w:line="240" w:lineRule="auto"/>
              <w:jc w:val="center"/>
              <w:textAlignment w:val="auto"/>
              <w:rPr>
                <w:rFonts w:ascii="Georgia" w:hAnsi="Georgia"/>
                <w:bCs/>
                <w:kern w:val="0"/>
                <w:sz w:val="20"/>
                <w:szCs w:val="32"/>
              </w:rPr>
            </w:pPr>
            <w:r w:rsidRPr="000C49F0">
              <w:rPr>
                <w:rFonts w:ascii="Georgia" w:hAnsi="Georgia"/>
                <w:bCs/>
                <w:kern w:val="0"/>
                <w:sz w:val="20"/>
                <w:szCs w:val="32"/>
              </w:rPr>
              <w:t>2.</w:t>
            </w:r>
          </w:p>
        </w:tc>
        <w:tc>
          <w:tcPr>
            <w:tcW w:w="1260" w:type="dxa"/>
            <w:vAlign w:val="center"/>
          </w:tcPr>
          <w:p w14:paraId="32A0A896" w14:textId="77777777" w:rsidR="000C49F0" w:rsidRPr="000C49F0" w:rsidRDefault="000C49F0" w:rsidP="000C49F0">
            <w:pPr>
              <w:spacing w:line="240" w:lineRule="auto"/>
              <w:textAlignment w:val="auto"/>
              <w:rPr>
                <w:rFonts w:ascii="Georgia" w:hAnsi="Georgia"/>
                <w:bCs/>
                <w:kern w:val="0"/>
                <w:sz w:val="18"/>
                <w:szCs w:val="18"/>
              </w:rPr>
            </w:pPr>
          </w:p>
        </w:tc>
        <w:tc>
          <w:tcPr>
            <w:tcW w:w="540" w:type="dxa"/>
            <w:vAlign w:val="center"/>
          </w:tcPr>
          <w:p w14:paraId="58706313"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vAlign w:val="center"/>
          </w:tcPr>
          <w:p w14:paraId="6A95AEE9"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tcPr>
          <w:p w14:paraId="0B6406C6"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82" w:type="dxa"/>
          </w:tcPr>
          <w:p w14:paraId="1764A383"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08" w:type="dxa"/>
          </w:tcPr>
          <w:p w14:paraId="0AE19A4E"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34" w:type="dxa"/>
          </w:tcPr>
          <w:p w14:paraId="1345AA73"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560" w:type="dxa"/>
          </w:tcPr>
          <w:p w14:paraId="72A8C674"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701" w:type="dxa"/>
          </w:tcPr>
          <w:p w14:paraId="4FD257AF" w14:textId="77777777" w:rsidR="000C49F0" w:rsidRPr="000C49F0" w:rsidRDefault="000C49F0" w:rsidP="000C49F0">
            <w:pPr>
              <w:spacing w:line="240" w:lineRule="auto"/>
              <w:jc w:val="center"/>
              <w:textAlignment w:val="auto"/>
              <w:rPr>
                <w:rFonts w:ascii="Georgia" w:hAnsi="Georgia"/>
                <w:bCs/>
                <w:kern w:val="0"/>
                <w:sz w:val="20"/>
                <w:szCs w:val="32"/>
              </w:rPr>
            </w:pPr>
          </w:p>
        </w:tc>
      </w:tr>
      <w:tr w:rsidR="000C49F0" w:rsidRPr="000C49F0" w14:paraId="57669024" w14:textId="77777777" w:rsidTr="00EE11EC">
        <w:trPr>
          <w:trHeight w:val="386"/>
        </w:trPr>
        <w:tc>
          <w:tcPr>
            <w:tcW w:w="648" w:type="dxa"/>
            <w:vAlign w:val="center"/>
          </w:tcPr>
          <w:p w14:paraId="27E60320" w14:textId="77777777" w:rsidR="000C49F0" w:rsidRPr="000C49F0" w:rsidRDefault="000C49F0" w:rsidP="000C49F0">
            <w:pPr>
              <w:spacing w:line="240" w:lineRule="auto"/>
              <w:jc w:val="center"/>
              <w:textAlignment w:val="auto"/>
              <w:rPr>
                <w:rFonts w:ascii="Georgia" w:hAnsi="Georgia"/>
                <w:bCs/>
                <w:kern w:val="0"/>
                <w:sz w:val="20"/>
                <w:szCs w:val="32"/>
              </w:rPr>
            </w:pPr>
            <w:r w:rsidRPr="000C49F0">
              <w:rPr>
                <w:rFonts w:ascii="Georgia" w:hAnsi="Georgia"/>
                <w:bCs/>
                <w:kern w:val="0"/>
                <w:sz w:val="20"/>
                <w:szCs w:val="32"/>
              </w:rPr>
              <w:t>3. itd</w:t>
            </w:r>
          </w:p>
        </w:tc>
        <w:tc>
          <w:tcPr>
            <w:tcW w:w="1260" w:type="dxa"/>
            <w:vAlign w:val="center"/>
          </w:tcPr>
          <w:p w14:paraId="3E12AB15" w14:textId="77777777" w:rsidR="000C49F0" w:rsidRPr="000C49F0" w:rsidRDefault="000C49F0" w:rsidP="000C49F0">
            <w:pPr>
              <w:spacing w:line="240" w:lineRule="auto"/>
              <w:textAlignment w:val="auto"/>
              <w:rPr>
                <w:rFonts w:ascii="Georgia" w:hAnsi="Georgia"/>
                <w:bCs/>
                <w:kern w:val="0"/>
                <w:sz w:val="18"/>
                <w:szCs w:val="18"/>
              </w:rPr>
            </w:pPr>
          </w:p>
        </w:tc>
        <w:tc>
          <w:tcPr>
            <w:tcW w:w="540" w:type="dxa"/>
            <w:vAlign w:val="center"/>
          </w:tcPr>
          <w:p w14:paraId="6D3A10E7"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vAlign w:val="center"/>
          </w:tcPr>
          <w:p w14:paraId="67A76AAC"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tcPr>
          <w:p w14:paraId="1CB432F6"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82" w:type="dxa"/>
          </w:tcPr>
          <w:p w14:paraId="4813BF1D"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08" w:type="dxa"/>
          </w:tcPr>
          <w:p w14:paraId="38979AC5"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34" w:type="dxa"/>
          </w:tcPr>
          <w:p w14:paraId="048E7D61"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560" w:type="dxa"/>
          </w:tcPr>
          <w:p w14:paraId="696CB512"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701" w:type="dxa"/>
          </w:tcPr>
          <w:p w14:paraId="0A6B74A5" w14:textId="77777777" w:rsidR="000C49F0" w:rsidRPr="000C49F0" w:rsidRDefault="000C49F0" w:rsidP="000C49F0">
            <w:pPr>
              <w:spacing w:line="240" w:lineRule="auto"/>
              <w:jc w:val="center"/>
              <w:textAlignment w:val="auto"/>
              <w:rPr>
                <w:rFonts w:ascii="Georgia" w:hAnsi="Georgia"/>
                <w:bCs/>
                <w:kern w:val="0"/>
                <w:sz w:val="20"/>
                <w:szCs w:val="32"/>
              </w:rPr>
            </w:pPr>
          </w:p>
        </w:tc>
      </w:tr>
      <w:tr w:rsidR="000C49F0" w:rsidRPr="000C49F0" w14:paraId="5BE71586" w14:textId="77777777" w:rsidTr="00EE11EC">
        <w:trPr>
          <w:trHeight w:val="403"/>
        </w:trPr>
        <w:tc>
          <w:tcPr>
            <w:tcW w:w="3888" w:type="dxa"/>
            <w:gridSpan w:val="5"/>
            <w:vAlign w:val="center"/>
          </w:tcPr>
          <w:p w14:paraId="14B4A9BF" w14:textId="77777777" w:rsidR="000C49F0" w:rsidRPr="000C49F0" w:rsidRDefault="000C49F0" w:rsidP="000C49F0">
            <w:pPr>
              <w:spacing w:line="240" w:lineRule="auto"/>
              <w:jc w:val="right"/>
              <w:textAlignment w:val="auto"/>
              <w:rPr>
                <w:rFonts w:ascii="Georgia" w:hAnsi="Georgia"/>
                <w:b/>
                <w:bCs/>
                <w:kern w:val="0"/>
                <w:sz w:val="20"/>
                <w:szCs w:val="32"/>
              </w:rPr>
            </w:pPr>
            <w:r w:rsidRPr="000C49F0">
              <w:rPr>
                <w:rFonts w:ascii="Georgia" w:hAnsi="Georgia"/>
                <w:b/>
                <w:bCs/>
                <w:kern w:val="0"/>
                <w:sz w:val="20"/>
                <w:szCs w:val="32"/>
              </w:rPr>
              <w:t>Razem</w:t>
            </w:r>
          </w:p>
        </w:tc>
        <w:tc>
          <w:tcPr>
            <w:tcW w:w="1182" w:type="dxa"/>
          </w:tcPr>
          <w:p w14:paraId="71E0B0BE"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08" w:type="dxa"/>
          </w:tcPr>
          <w:p w14:paraId="53E9573E" w14:textId="042E8CA7" w:rsidR="000C49F0" w:rsidRPr="000C49F0" w:rsidRDefault="00EE11EC" w:rsidP="000C49F0">
            <w:pPr>
              <w:spacing w:line="240" w:lineRule="auto"/>
              <w:jc w:val="center"/>
              <w:textAlignment w:val="auto"/>
              <w:rPr>
                <w:rFonts w:ascii="Georgia" w:hAnsi="Georgia"/>
                <w:bCs/>
                <w:kern w:val="0"/>
                <w:sz w:val="20"/>
                <w:szCs w:val="32"/>
              </w:rPr>
            </w:pPr>
            <w:r>
              <w:rPr>
                <w:rFonts w:ascii="Georgia" w:hAnsi="Georgia"/>
                <w:bCs/>
                <w:kern w:val="0"/>
                <w:sz w:val="20"/>
                <w:szCs w:val="32"/>
              </w:rPr>
              <w:t>X</w:t>
            </w:r>
          </w:p>
        </w:tc>
        <w:tc>
          <w:tcPr>
            <w:tcW w:w="1134" w:type="dxa"/>
          </w:tcPr>
          <w:p w14:paraId="4D0D9786"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560" w:type="dxa"/>
          </w:tcPr>
          <w:p w14:paraId="1D7AD2F6" w14:textId="08D69E2A" w:rsidR="000C49F0" w:rsidRPr="000C49F0" w:rsidRDefault="00EE11EC" w:rsidP="000C49F0">
            <w:pPr>
              <w:spacing w:line="240" w:lineRule="auto"/>
              <w:jc w:val="center"/>
              <w:textAlignment w:val="auto"/>
              <w:rPr>
                <w:rFonts w:ascii="Georgia" w:hAnsi="Georgia"/>
                <w:bCs/>
                <w:kern w:val="0"/>
                <w:sz w:val="20"/>
                <w:szCs w:val="32"/>
              </w:rPr>
            </w:pPr>
            <w:r>
              <w:rPr>
                <w:rFonts w:ascii="Georgia" w:hAnsi="Georgia"/>
                <w:bCs/>
                <w:kern w:val="0"/>
                <w:sz w:val="20"/>
                <w:szCs w:val="32"/>
              </w:rPr>
              <w:t>X</w:t>
            </w:r>
          </w:p>
        </w:tc>
        <w:tc>
          <w:tcPr>
            <w:tcW w:w="1701" w:type="dxa"/>
          </w:tcPr>
          <w:p w14:paraId="0BFBF4B2" w14:textId="2C7E6D47" w:rsidR="000C49F0" w:rsidRPr="000C49F0" w:rsidRDefault="00EE11EC" w:rsidP="000C49F0">
            <w:pPr>
              <w:spacing w:line="240" w:lineRule="auto"/>
              <w:jc w:val="center"/>
              <w:textAlignment w:val="auto"/>
              <w:rPr>
                <w:rFonts w:ascii="Georgia" w:hAnsi="Georgia"/>
                <w:bCs/>
                <w:kern w:val="0"/>
                <w:sz w:val="20"/>
                <w:szCs w:val="32"/>
              </w:rPr>
            </w:pPr>
            <w:r>
              <w:rPr>
                <w:rFonts w:ascii="Georgia" w:hAnsi="Georgia"/>
                <w:bCs/>
                <w:kern w:val="0"/>
                <w:sz w:val="20"/>
                <w:szCs w:val="32"/>
              </w:rPr>
              <w:t>X</w:t>
            </w:r>
          </w:p>
        </w:tc>
      </w:tr>
    </w:tbl>
    <w:p w14:paraId="4B318CBF" w14:textId="77777777" w:rsidR="000C49F0" w:rsidRPr="000C49F0" w:rsidRDefault="000C49F0" w:rsidP="000C49F0">
      <w:pPr>
        <w:tabs>
          <w:tab w:val="left" w:pos="284"/>
        </w:tabs>
        <w:spacing w:line="360" w:lineRule="auto"/>
        <w:jc w:val="both"/>
        <w:textAlignment w:val="auto"/>
        <w:rPr>
          <w:rFonts w:ascii="Georgia" w:hAnsi="Georgia" w:cs="Georgia"/>
          <w:color w:val="000000"/>
          <w:kern w:val="0"/>
          <w:sz w:val="18"/>
          <w:szCs w:val="18"/>
        </w:rPr>
      </w:pPr>
      <w:r w:rsidRPr="000C49F0">
        <w:rPr>
          <w:rFonts w:ascii="Georgia" w:hAnsi="Georgia"/>
          <w:iCs/>
          <w:color w:val="000000"/>
          <w:kern w:val="0"/>
          <w:sz w:val="18"/>
          <w:szCs w:val="18"/>
        </w:rPr>
        <w:t>*Tabelę należy powtórzyć dla każdego zaoferowanego pakietu.</w:t>
      </w:r>
    </w:p>
    <w:p w14:paraId="33C11F59" w14:textId="0933033B" w:rsidR="000C49F0" w:rsidRPr="000C49F0" w:rsidRDefault="000C49F0" w:rsidP="000C49F0">
      <w:pPr>
        <w:numPr>
          <w:ilvl w:val="0"/>
          <w:numId w:val="100"/>
        </w:numPr>
        <w:tabs>
          <w:tab w:val="left" w:pos="284"/>
        </w:tabs>
        <w:spacing w:line="360" w:lineRule="auto"/>
        <w:jc w:val="both"/>
        <w:textAlignment w:val="auto"/>
        <w:rPr>
          <w:rFonts w:ascii="Georgia" w:hAnsi="Georgia" w:cs="Georgia"/>
          <w:color w:val="000000"/>
          <w:kern w:val="0"/>
          <w:sz w:val="20"/>
          <w:szCs w:val="20"/>
        </w:rPr>
      </w:pPr>
      <w:r w:rsidRPr="000C49F0">
        <w:rPr>
          <w:rFonts w:ascii="Georgia" w:hAnsi="Georgia"/>
          <w:iCs/>
          <w:color w:val="000000"/>
          <w:kern w:val="0"/>
          <w:sz w:val="20"/>
          <w:szCs w:val="20"/>
        </w:rPr>
        <w:t>Wartość oferty:</w:t>
      </w:r>
    </w:p>
    <w:p w14:paraId="2DCA161D" w14:textId="77777777" w:rsidR="008D60CA" w:rsidRPr="008D60CA" w:rsidRDefault="000C49F0" w:rsidP="008D60CA">
      <w:pPr>
        <w:numPr>
          <w:ilvl w:val="1"/>
          <w:numId w:val="101"/>
        </w:numPr>
        <w:tabs>
          <w:tab w:val="left" w:pos="284"/>
        </w:tabs>
        <w:spacing w:line="360" w:lineRule="auto"/>
        <w:jc w:val="both"/>
        <w:textAlignment w:val="auto"/>
        <w:rPr>
          <w:rFonts w:ascii="Georgia" w:hAnsi="Georgia" w:cs="Georgia"/>
          <w:color w:val="000000"/>
          <w:kern w:val="0"/>
          <w:sz w:val="20"/>
          <w:szCs w:val="20"/>
        </w:rPr>
      </w:pPr>
      <w:r w:rsidRPr="008D60CA">
        <w:rPr>
          <w:rFonts w:ascii="Georgia" w:hAnsi="Georgia"/>
          <w:iCs/>
          <w:color w:val="000000"/>
          <w:kern w:val="0"/>
          <w:sz w:val="20"/>
          <w:szCs w:val="20"/>
        </w:rPr>
        <w:t xml:space="preserve">Pakietu nr </w:t>
      </w:r>
      <w:r w:rsidR="008D60CA" w:rsidRPr="008D60CA">
        <w:rPr>
          <w:rFonts w:ascii="Georgia" w:hAnsi="Georgia"/>
          <w:iCs/>
          <w:color w:val="000000"/>
          <w:kern w:val="0"/>
          <w:sz w:val="20"/>
          <w:szCs w:val="20"/>
        </w:rPr>
        <w:t>1</w:t>
      </w:r>
      <w:r w:rsidRPr="008D60CA">
        <w:rPr>
          <w:rFonts w:ascii="Georgia" w:hAnsi="Georgia"/>
          <w:iCs/>
          <w:color w:val="000000"/>
          <w:kern w:val="0"/>
          <w:sz w:val="20"/>
          <w:szCs w:val="20"/>
        </w:rPr>
        <w:t xml:space="preserve">*: netto:………………… zł , brutto:………………. zł, </w:t>
      </w:r>
      <w:r w:rsidR="008D60CA" w:rsidRPr="008D60CA">
        <w:rPr>
          <w:rFonts w:ascii="Georgia" w:hAnsi="Georgia"/>
          <w:iCs/>
          <w:color w:val="000000"/>
          <w:kern w:val="0"/>
          <w:sz w:val="20"/>
          <w:szCs w:val="20"/>
        </w:rPr>
        <w:t xml:space="preserve">itd. </w:t>
      </w:r>
    </w:p>
    <w:p w14:paraId="4F69D9CD" w14:textId="0976D52D" w:rsidR="008D60CA" w:rsidRPr="008D60CA" w:rsidRDefault="008D60CA" w:rsidP="008D60CA">
      <w:pPr>
        <w:numPr>
          <w:ilvl w:val="1"/>
          <w:numId w:val="101"/>
        </w:numPr>
        <w:tabs>
          <w:tab w:val="left" w:pos="284"/>
        </w:tabs>
        <w:spacing w:line="360" w:lineRule="auto"/>
        <w:jc w:val="both"/>
        <w:textAlignment w:val="auto"/>
        <w:rPr>
          <w:rFonts w:ascii="Georgia" w:hAnsi="Georgia" w:cs="Georgia"/>
          <w:color w:val="000000"/>
          <w:kern w:val="0"/>
          <w:sz w:val="20"/>
          <w:szCs w:val="20"/>
        </w:rPr>
      </w:pPr>
      <w:r w:rsidRPr="000C49F0">
        <w:rPr>
          <w:rFonts w:ascii="Georgia" w:hAnsi="Georgia"/>
          <w:iCs/>
          <w:color w:val="000000"/>
          <w:kern w:val="0"/>
          <w:sz w:val="20"/>
          <w:szCs w:val="20"/>
        </w:rPr>
        <w:t xml:space="preserve">Pakietu nr </w:t>
      </w:r>
      <w:r>
        <w:rPr>
          <w:rFonts w:ascii="Georgia" w:hAnsi="Georgia"/>
          <w:iCs/>
          <w:color w:val="000000"/>
          <w:kern w:val="0"/>
          <w:sz w:val="20"/>
          <w:szCs w:val="20"/>
        </w:rPr>
        <w:t>2</w:t>
      </w:r>
      <w:r w:rsidRPr="000C49F0">
        <w:rPr>
          <w:rFonts w:ascii="Georgia" w:hAnsi="Georgia"/>
          <w:iCs/>
          <w:color w:val="000000"/>
          <w:kern w:val="0"/>
          <w:sz w:val="20"/>
          <w:szCs w:val="20"/>
        </w:rPr>
        <w:t xml:space="preserve">*: netto:………………… zł , brutto:………………. zł, </w:t>
      </w:r>
      <w:r>
        <w:rPr>
          <w:rFonts w:ascii="Georgia" w:hAnsi="Georgia"/>
          <w:iCs/>
          <w:color w:val="000000"/>
          <w:kern w:val="0"/>
          <w:sz w:val="20"/>
          <w:szCs w:val="20"/>
        </w:rPr>
        <w:t>itd.</w:t>
      </w:r>
    </w:p>
    <w:p w14:paraId="72F57937" w14:textId="1A373851" w:rsidR="008D60CA" w:rsidRPr="008D60CA" w:rsidRDefault="008D60CA" w:rsidP="007372A1">
      <w:pPr>
        <w:numPr>
          <w:ilvl w:val="1"/>
          <w:numId w:val="101"/>
        </w:numPr>
        <w:tabs>
          <w:tab w:val="left" w:pos="284"/>
        </w:tabs>
        <w:spacing w:line="360" w:lineRule="auto"/>
        <w:jc w:val="both"/>
        <w:textAlignment w:val="auto"/>
        <w:rPr>
          <w:rFonts w:ascii="Georgia" w:hAnsi="Georgia" w:cs="Georgia"/>
          <w:color w:val="000000"/>
          <w:kern w:val="0"/>
          <w:sz w:val="20"/>
          <w:szCs w:val="20"/>
        </w:rPr>
      </w:pPr>
      <w:r w:rsidRPr="008D60CA">
        <w:rPr>
          <w:rFonts w:ascii="Georgia" w:hAnsi="Georgia"/>
          <w:iCs/>
          <w:color w:val="000000"/>
          <w:kern w:val="0"/>
          <w:sz w:val="20"/>
          <w:szCs w:val="20"/>
        </w:rPr>
        <w:t>Pakietu nr 3*: netto:………………… zł , brutto:………………. zł, itd.</w:t>
      </w:r>
    </w:p>
    <w:p w14:paraId="2A69DCA1" w14:textId="61291B35" w:rsidR="000C49F0" w:rsidRPr="000C49F0" w:rsidRDefault="000C49F0" w:rsidP="000C49F0">
      <w:pPr>
        <w:numPr>
          <w:ilvl w:val="0"/>
          <w:numId w:val="100"/>
        </w:numPr>
        <w:tabs>
          <w:tab w:val="left" w:pos="284"/>
        </w:tabs>
        <w:spacing w:line="360" w:lineRule="auto"/>
        <w:jc w:val="both"/>
        <w:textAlignment w:val="auto"/>
        <w:rPr>
          <w:rFonts w:ascii="Georgia" w:hAnsi="Georgia" w:cs="Georgia"/>
          <w:color w:val="000000"/>
          <w:kern w:val="0"/>
          <w:sz w:val="16"/>
          <w:szCs w:val="16"/>
          <w:lang w:eastAsia="pl-PL"/>
        </w:rPr>
      </w:pPr>
      <w:r w:rsidRPr="000C49F0">
        <w:rPr>
          <w:rFonts w:ascii="Georgia" w:hAnsi="Georgia" w:cs="Georgia"/>
          <w:color w:val="000000"/>
          <w:kern w:val="0"/>
          <w:sz w:val="20"/>
          <w:szCs w:val="20"/>
        </w:rPr>
        <w:t xml:space="preserve">Termin dostawy: …… </w:t>
      </w:r>
      <w:r w:rsidRPr="008D60CA">
        <w:rPr>
          <w:rFonts w:ascii="Georgia" w:hAnsi="Georgia" w:cs="Georgia"/>
          <w:b/>
          <w:bCs/>
          <w:color w:val="000000"/>
          <w:kern w:val="0"/>
          <w:sz w:val="20"/>
          <w:szCs w:val="20"/>
        </w:rPr>
        <w:t xml:space="preserve">(max </w:t>
      </w:r>
      <w:r w:rsidR="008D60CA" w:rsidRPr="008D60CA">
        <w:rPr>
          <w:rFonts w:ascii="Georgia" w:hAnsi="Georgia" w:cs="Georgia"/>
          <w:b/>
          <w:bCs/>
          <w:color w:val="000000"/>
          <w:kern w:val="0"/>
          <w:sz w:val="20"/>
          <w:szCs w:val="20"/>
        </w:rPr>
        <w:t xml:space="preserve">do </w:t>
      </w:r>
      <w:r w:rsidRPr="008D60CA">
        <w:rPr>
          <w:rFonts w:ascii="Georgia" w:hAnsi="Georgia" w:cs="Georgia"/>
          <w:b/>
          <w:bCs/>
          <w:color w:val="000000"/>
          <w:kern w:val="0"/>
          <w:sz w:val="20"/>
          <w:szCs w:val="20"/>
        </w:rPr>
        <w:t xml:space="preserve">3) dni </w:t>
      </w:r>
      <w:r w:rsidR="008D60CA" w:rsidRPr="008D60CA">
        <w:rPr>
          <w:rFonts w:ascii="Georgia" w:hAnsi="Georgia" w:cs="Georgia"/>
          <w:b/>
          <w:bCs/>
          <w:color w:val="000000"/>
          <w:kern w:val="0"/>
          <w:sz w:val="20"/>
          <w:szCs w:val="20"/>
        </w:rPr>
        <w:t>roboczych</w:t>
      </w:r>
      <w:r w:rsidR="008D60CA">
        <w:rPr>
          <w:rFonts w:ascii="Georgia" w:hAnsi="Georgia" w:cs="Georgia"/>
          <w:color w:val="000000"/>
          <w:kern w:val="0"/>
          <w:sz w:val="20"/>
          <w:szCs w:val="20"/>
        </w:rPr>
        <w:t xml:space="preserve"> </w:t>
      </w:r>
      <w:r w:rsidRPr="000C49F0">
        <w:rPr>
          <w:rFonts w:ascii="Georgia" w:hAnsi="Georgia"/>
          <w:sz w:val="20"/>
          <w:szCs w:val="20"/>
        </w:rPr>
        <w:t>(</w:t>
      </w:r>
      <w:r w:rsidRPr="000C49F0">
        <w:rPr>
          <w:rFonts w:ascii="Georgia" w:hAnsi="Georgia"/>
          <w:bCs/>
          <w:iCs/>
          <w:sz w:val="20"/>
        </w:rPr>
        <w:t>od poniedziałku do piątku w godz. od 7:00 do 14:30</w:t>
      </w:r>
      <w:r w:rsidRPr="000C49F0">
        <w:rPr>
          <w:rFonts w:ascii="Georgia" w:hAnsi="Georgia"/>
          <w:sz w:val="20"/>
          <w:szCs w:val="20"/>
        </w:rPr>
        <w:t>) od dnia złożenia zamówienia</w:t>
      </w:r>
      <w:r w:rsidRPr="000C49F0">
        <w:rPr>
          <w:rFonts w:ascii="Georgia" w:hAnsi="Georgia" w:cs="Georgia"/>
          <w:color w:val="000000"/>
          <w:kern w:val="0"/>
          <w:sz w:val="20"/>
          <w:szCs w:val="20"/>
        </w:rPr>
        <w:t>,</w:t>
      </w:r>
      <w:r w:rsidRPr="000C49F0">
        <w:rPr>
          <w:rFonts w:ascii="Georgia" w:hAnsi="Georgia"/>
          <w:color w:val="000000"/>
          <w:kern w:val="0"/>
          <w:sz w:val="20"/>
          <w:szCs w:val="20"/>
        </w:rPr>
        <w:t xml:space="preserve"> na cito max 24 godziny od dnia złożenia zamówienia</w:t>
      </w:r>
      <w:r w:rsidRPr="000C49F0">
        <w:rPr>
          <w:rFonts w:ascii="Georgia" w:hAnsi="Georgia" w:cs="Georgia"/>
          <w:color w:val="000000"/>
          <w:kern w:val="0"/>
          <w:sz w:val="20"/>
          <w:szCs w:val="20"/>
        </w:rPr>
        <w:t>.</w:t>
      </w:r>
      <w:r w:rsidRPr="000C49F0">
        <w:rPr>
          <w:rFonts w:ascii="Georgia" w:hAnsi="Georgia"/>
          <w:iCs/>
          <w:color w:val="000000"/>
          <w:kern w:val="0"/>
          <w:sz w:val="20"/>
          <w:szCs w:val="20"/>
        </w:rPr>
        <w:t xml:space="preserve"> </w:t>
      </w:r>
    </w:p>
    <w:p w14:paraId="3A41D399" w14:textId="77777777" w:rsidR="000C49F0" w:rsidRPr="000C49F0" w:rsidRDefault="000C49F0" w:rsidP="000C49F0">
      <w:pPr>
        <w:numPr>
          <w:ilvl w:val="0"/>
          <w:numId w:val="99"/>
        </w:numPr>
        <w:tabs>
          <w:tab w:val="left" w:pos="284"/>
          <w:tab w:val="left" w:pos="540"/>
          <w:tab w:val="left" w:pos="567"/>
        </w:tabs>
        <w:spacing w:line="360" w:lineRule="auto"/>
        <w:ind w:left="0" w:firstLine="0"/>
        <w:jc w:val="both"/>
        <w:rPr>
          <w:rFonts w:ascii="Georgia" w:hAnsi="Georgia" w:cs="Georgia"/>
          <w:sz w:val="20"/>
          <w:szCs w:val="20"/>
        </w:rPr>
      </w:pPr>
      <w:r w:rsidRPr="000C49F0">
        <w:rPr>
          <w:rFonts w:ascii="Georgia" w:hAnsi="Georgia" w:cs="Georgia"/>
          <w:sz w:val="20"/>
          <w:szCs w:val="20"/>
        </w:rPr>
        <w:t>Termin płatności: 60 dni od daty dostarczenia prawidłowo wystawionej faktury VAT do siedziby Zamawiającego w formie przelewu.</w:t>
      </w:r>
    </w:p>
    <w:p w14:paraId="0A5F5686"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cs="Georgia"/>
          <w:sz w:val="20"/>
          <w:szCs w:val="20"/>
        </w:rPr>
        <w:t xml:space="preserve">Oświadczam/y, że na żądanie Zamawiającego (na każdym etapie postępowania) udostępnię/my </w:t>
      </w:r>
      <w:r w:rsidRPr="000C49F0">
        <w:rPr>
          <w:rFonts w:ascii="Georgia" w:hAnsi="Georgia"/>
          <w:sz w:val="20"/>
          <w:szCs w:val="20"/>
        </w:rPr>
        <w:t>karty techniczne produktów potwierdzające spełnianie wymagań określonych w Opisie Przedmiotu Zamówienia.</w:t>
      </w:r>
    </w:p>
    <w:p w14:paraId="0687002A"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cs="Georgia"/>
          <w:sz w:val="20"/>
          <w:szCs w:val="20"/>
        </w:rPr>
        <w:t>Oświadczam/y, że zapoznałem/liśmy się z warunkami określonymi w Specyfikacji Warunków Zamówienia i przyjmuję/emy je bez zastrzeżeń.</w:t>
      </w:r>
    </w:p>
    <w:p w14:paraId="041E088E"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sz w:val="20"/>
          <w:szCs w:val="20"/>
        </w:rPr>
        <w:t>Oświadczam/y, że w przypadku uznania mojej/naszej oferty za najkorzystniejszą zobowiązuję/emy się do dostarczenia przedmiotu zamówienia na warunkach zawartych w specyfikacji warunków zamówienia wraz z załączonym do niej projektem umowy oraz w złożonej ofercie.</w:t>
      </w:r>
    </w:p>
    <w:p w14:paraId="0F3AD308"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sz w:val="20"/>
          <w:szCs w:val="20"/>
        </w:rPr>
        <w:t>Oświadczam, że wartość oferty jest ceną ostateczną do zapłaty z uwzględnieniem wszystkich czynników określonych w SWZ oraz w projekcie umowy</w:t>
      </w:r>
      <w:r w:rsidRPr="000C49F0">
        <w:rPr>
          <w:rFonts w:ascii="Georgia" w:hAnsi="Georgia"/>
          <w:bCs/>
          <w:iCs/>
          <w:sz w:val="20"/>
          <w:szCs w:val="20"/>
        </w:rPr>
        <w:t>.</w:t>
      </w:r>
    </w:p>
    <w:p w14:paraId="5EBE8A29"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cs="Georgia"/>
          <w:sz w:val="20"/>
          <w:szCs w:val="20"/>
        </w:rPr>
        <w:t>Wykonawca informuje, że:*</w:t>
      </w:r>
    </w:p>
    <w:p w14:paraId="4EC71FD5" w14:textId="289EA379" w:rsidR="000C49F0" w:rsidRPr="000C49F0" w:rsidRDefault="008C6A77" w:rsidP="008C6A77">
      <w:pPr>
        <w:tabs>
          <w:tab w:val="left" w:pos="567"/>
        </w:tabs>
        <w:spacing w:line="360" w:lineRule="auto"/>
        <w:ind w:left="360"/>
        <w:jc w:val="both"/>
        <w:rPr>
          <w:rFonts w:ascii="Georgia" w:hAnsi="Georgia"/>
          <w:sz w:val="20"/>
          <w:szCs w:val="20"/>
          <w:lang w:eastAsia="zh-CN"/>
        </w:rPr>
      </w:pPr>
      <w:r>
        <w:rPr>
          <w:rFonts w:ascii="Georgia" w:hAnsi="Georgia"/>
          <w:sz w:val="20"/>
          <w:szCs w:val="20"/>
        </w:rPr>
        <w:t>8.1.</w:t>
      </w:r>
      <w:r w:rsidR="000C49F0" w:rsidRPr="000C49F0">
        <w:rPr>
          <w:rFonts w:ascii="Georgia" w:hAnsi="Georgia"/>
          <w:sz w:val="20"/>
          <w:szCs w:val="20"/>
        </w:rPr>
        <w:t>wybór oferty nie będzie prowadzić do powstania u Zamawiającego obowiązku podatkowego.</w:t>
      </w:r>
    </w:p>
    <w:p w14:paraId="481D1F85" w14:textId="617D78B0" w:rsidR="000C49F0" w:rsidRPr="000C49F0" w:rsidRDefault="008C6A77" w:rsidP="008C6A77">
      <w:pPr>
        <w:tabs>
          <w:tab w:val="left" w:pos="567"/>
        </w:tabs>
        <w:spacing w:line="360" w:lineRule="auto"/>
        <w:ind w:left="360"/>
        <w:jc w:val="both"/>
        <w:rPr>
          <w:rFonts w:ascii="Georgia" w:hAnsi="Georgia"/>
          <w:sz w:val="20"/>
          <w:szCs w:val="20"/>
          <w:lang w:eastAsia="zh-CN"/>
        </w:rPr>
      </w:pPr>
      <w:r>
        <w:rPr>
          <w:rFonts w:ascii="Georgia" w:hAnsi="Georgia"/>
          <w:sz w:val="20"/>
          <w:szCs w:val="20"/>
          <w:lang w:eastAsia="zh-CN"/>
        </w:rPr>
        <w:t>8.2.</w:t>
      </w:r>
      <w:r w:rsidR="000C49F0" w:rsidRPr="000C49F0">
        <w:rPr>
          <w:rFonts w:ascii="Georgia" w:hAnsi="Georgia"/>
          <w:sz w:val="20"/>
          <w:szCs w:val="20"/>
          <w:lang w:eastAsia="zh-CN"/>
        </w:rPr>
        <w:t xml:space="preserve">wybór oferty będzie prowadzić do powstania u Zamawiającego obowiązku podatkowego w odniesieniu do następujących usług ...................................................., </w:t>
      </w:r>
      <w:r w:rsidR="000C49F0" w:rsidRPr="000C49F0">
        <w:rPr>
          <w:rFonts w:ascii="Georgia" w:hAnsi="Georgia"/>
          <w:color w:val="000000"/>
          <w:sz w:val="20"/>
          <w:szCs w:val="20"/>
          <w:lang w:eastAsia="zh-CN"/>
        </w:rPr>
        <w:t>których usługa będzie prowadzić do jego powstania.</w:t>
      </w:r>
      <w:r w:rsidR="000C49F0" w:rsidRPr="000C49F0">
        <w:rPr>
          <w:rFonts w:ascii="Georgia" w:hAnsi="Georgia"/>
          <w:sz w:val="20"/>
          <w:szCs w:val="20"/>
          <w:lang w:eastAsia="zh-CN"/>
        </w:rPr>
        <w:t xml:space="preserve"> Wartość usług powodująca obowiązek podatkowy u Zamawiającego to ............ zł netto.**</w:t>
      </w:r>
    </w:p>
    <w:p w14:paraId="204F15CC" w14:textId="77777777" w:rsidR="000C49F0" w:rsidRPr="000C49F0" w:rsidRDefault="000C49F0" w:rsidP="000C49F0">
      <w:pPr>
        <w:numPr>
          <w:ilvl w:val="0"/>
          <w:numId w:val="99"/>
        </w:numPr>
        <w:tabs>
          <w:tab w:val="left" w:pos="540"/>
          <w:tab w:val="left" w:pos="567"/>
        </w:tabs>
        <w:spacing w:line="360" w:lineRule="auto"/>
        <w:ind w:left="0" w:firstLine="0"/>
        <w:jc w:val="both"/>
        <w:rPr>
          <w:rFonts w:ascii="Georgia" w:hAnsi="Georgia" w:cs="Georgia"/>
          <w:sz w:val="20"/>
          <w:szCs w:val="20"/>
        </w:rPr>
      </w:pPr>
      <w:r w:rsidRPr="000C49F0">
        <w:rPr>
          <w:rFonts w:ascii="Georgia" w:hAnsi="Georgia"/>
          <w:color w:val="000000"/>
          <w:sz w:val="20"/>
          <w:szCs w:val="20"/>
        </w:rPr>
        <w:t>Wymienione niżej dokumenty stanowią tajemnicę przedsiębiorstwa i nie mogą być udostępniane osobom trzecim:</w:t>
      </w:r>
    </w:p>
    <w:p w14:paraId="1503FCD7" w14:textId="77777777" w:rsidR="000C49F0" w:rsidRPr="000C49F0" w:rsidRDefault="000C49F0" w:rsidP="000C49F0">
      <w:pPr>
        <w:numPr>
          <w:ilvl w:val="1"/>
          <w:numId w:val="102"/>
        </w:numPr>
        <w:tabs>
          <w:tab w:val="left" w:pos="540"/>
          <w:tab w:val="left" w:pos="567"/>
        </w:tabs>
        <w:suppressAutoHyphens w:val="0"/>
        <w:spacing w:line="360" w:lineRule="auto"/>
        <w:jc w:val="both"/>
        <w:textAlignment w:val="auto"/>
        <w:rPr>
          <w:rFonts w:ascii="Georgia" w:hAnsi="Georgia" w:cs="Arial"/>
          <w:bCs/>
          <w:color w:val="000000"/>
          <w:kern w:val="0"/>
          <w:sz w:val="20"/>
          <w:szCs w:val="20"/>
          <w:lang w:eastAsia="pl-PL"/>
        </w:rPr>
      </w:pPr>
      <w:r w:rsidRPr="000C49F0">
        <w:rPr>
          <w:rFonts w:ascii="Georgia" w:hAnsi="Georgia" w:cs="Georgia"/>
          <w:bCs/>
          <w:color w:val="000000"/>
          <w:kern w:val="0"/>
          <w:sz w:val="20"/>
          <w:szCs w:val="20"/>
        </w:rPr>
        <w:t>…………………………………………………..</w:t>
      </w:r>
    </w:p>
    <w:p w14:paraId="550793C1" w14:textId="77777777" w:rsidR="000C49F0" w:rsidRPr="000C49F0" w:rsidRDefault="000C49F0" w:rsidP="000C49F0">
      <w:pPr>
        <w:widowControl w:val="0"/>
        <w:numPr>
          <w:ilvl w:val="0"/>
          <w:numId w:val="99"/>
        </w:numPr>
        <w:tabs>
          <w:tab w:val="left" w:pos="567"/>
        </w:tabs>
        <w:spacing w:line="360" w:lineRule="auto"/>
        <w:ind w:left="0" w:firstLine="0"/>
        <w:jc w:val="both"/>
        <w:rPr>
          <w:rFonts w:ascii="Georgia" w:hAnsi="Georgia" w:cs="Georgia"/>
          <w:color w:val="000000"/>
          <w:sz w:val="20"/>
          <w:szCs w:val="20"/>
        </w:rPr>
      </w:pPr>
      <w:r w:rsidRPr="000C49F0">
        <w:rPr>
          <w:rFonts w:ascii="Georgia" w:hAnsi="Georgia" w:cs="Georgia"/>
          <w:color w:val="000000"/>
          <w:sz w:val="20"/>
          <w:szCs w:val="20"/>
          <w:lang w:eastAsia="pl-PL"/>
        </w:rPr>
        <w:t xml:space="preserve">Oświadczam/y,  że przewiduję/emy powierzenie zamówienia podwykonawcom  …………………………………………………….. </w:t>
      </w:r>
      <w:r w:rsidRPr="000C49F0">
        <w:rPr>
          <w:rFonts w:ascii="Georgia" w:hAnsi="Georgia" w:cs="Georgia"/>
          <w:i/>
          <w:color w:val="000000"/>
          <w:sz w:val="20"/>
          <w:szCs w:val="20"/>
          <w:lang w:eastAsia="pl-PL"/>
        </w:rPr>
        <w:t>(podać nazwę firmy podwykonawcy)</w:t>
      </w:r>
      <w:r w:rsidRPr="000C49F0">
        <w:rPr>
          <w:rFonts w:ascii="Georgia" w:hAnsi="Georgia" w:cs="Georgia"/>
          <w:color w:val="000000"/>
          <w:sz w:val="20"/>
          <w:szCs w:val="20"/>
        </w:rPr>
        <w:t xml:space="preserve"> </w:t>
      </w:r>
      <w:r w:rsidRPr="000C49F0">
        <w:rPr>
          <w:rFonts w:ascii="Georgia" w:hAnsi="Georgia" w:cs="Georgia"/>
          <w:i/>
          <w:color w:val="000000"/>
          <w:sz w:val="20"/>
          <w:szCs w:val="20"/>
        </w:rPr>
        <w:t>……………………………………….(podać z</w:t>
      </w:r>
      <w:r w:rsidRPr="000C49F0">
        <w:rPr>
          <w:rFonts w:ascii="Georgia" w:hAnsi="Georgia"/>
          <w:i/>
          <w:sz w:val="20"/>
          <w:szCs w:val="20"/>
        </w:rPr>
        <w:t>akres powierzonych prac) ………………………………………….. (podać wartość powierzanych prac (brutto)) ………………………………………………………………………(podać % udział (brutto) w cenie oferty)</w:t>
      </w:r>
    </w:p>
    <w:p w14:paraId="38A3C5C0" w14:textId="77777777" w:rsidR="000C49F0" w:rsidRPr="000C49F0" w:rsidRDefault="000C49F0" w:rsidP="000C49F0">
      <w:pPr>
        <w:widowControl w:val="0"/>
        <w:numPr>
          <w:ilvl w:val="0"/>
          <w:numId w:val="99"/>
        </w:numPr>
        <w:tabs>
          <w:tab w:val="left" w:pos="540"/>
          <w:tab w:val="left" w:pos="567"/>
        </w:tabs>
        <w:autoSpaceDE w:val="0"/>
        <w:spacing w:line="360" w:lineRule="auto"/>
        <w:ind w:left="0" w:firstLine="0"/>
        <w:jc w:val="both"/>
        <w:rPr>
          <w:rFonts w:ascii="Georgia" w:hAnsi="Georgia" w:cs="Georgia"/>
          <w:bCs/>
          <w:color w:val="000000"/>
          <w:sz w:val="18"/>
        </w:rPr>
      </w:pPr>
      <w:r w:rsidRPr="000C49F0">
        <w:rPr>
          <w:rFonts w:ascii="Georgia" w:hAnsi="Georgia" w:cs="Georgia"/>
          <w:color w:val="000000"/>
          <w:sz w:val="20"/>
          <w:szCs w:val="20"/>
          <w:lang w:eastAsia="pl-PL"/>
        </w:rPr>
        <w:t>Oświadczam/y, że nie przewiduję/emy powierzenia podwykonawcom realizacji części zamówienia*.</w:t>
      </w:r>
    </w:p>
    <w:p w14:paraId="7DE63515" w14:textId="77777777" w:rsidR="000C49F0" w:rsidRPr="000C49F0" w:rsidRDefault="000C49F0" w:rsidP="000C49F0">
      <w:pPr>
        <w:widowControl w:val="0"/>
        <w:numPr>
          <w:ilvl w:val="0"/>
          <w:numId w:val="99"/>
        </w:numPr>
        <w:tabs>
          <w:tab w:val="left" w:pos="540"/>
          <w:tab w:val="left" w:pos="567"/>
        </w:tabs>
        <w:autoSpaceDE w:val="0"/>
        <w:spacing w:line="360" w:lineRule="auto"/>
        <w:ind w:left="0" w:firstLine="0"/>
        <w:jc w:val="both"/>
        <w:rPr>
          <w:rFonts w:ascii="Georgia" w:hAnsi="Georgia" w:cs="Georgia"/>
          <w:bCs/>
          <w:color w:val="000000"/>
          <w:sz w:val="18"/>
        </w:rPr>
      </w:pPr>
      <w:r w:rsidRPr="000C49F0">
        <w:rPr>
          <w:rFonts w:ascii="Georgia" w:hAnsi="Georgia" w:cs="Georgia"/>
          <w:sz w:val="20"/>
          <w:szCs w:val="20"/>
        </w:rPr>
        <w:t>Oświadczam/y, że jesteśmy:</w:t>
      </w:r>
      <w:r w:rsidRPr="000C49F0">
        <w:rPr>
          <w:rFonts w:ascii="Georgia" w:hAnsi="Georgia" w:cs="Georgia"/>
          <w:sz w:val="20"/>
          <w:szCs w:val="20"/>
          <w:vertAlign w:val="superscript"/>
        </w:rPr>
        <w:footnoteReference w:id="2"/>
      </w:r>
    </w:p>
    <w:p w14:paraId="038F5AC6"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mikroprzedsiębiorstwem*</w:t>
      </w:r>
    </w:p>
    <w:p w14:paraId="2D9A0006"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małym przedsiębiorstwem*</w:t>
      </w:r>
    </w:p>
    <w:p w14:paraId="07FFB276"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średnim przedsiębiorstwem*</w:t>
      </w:r>
    </w:p>
    <w:p w14:paraId="776E08E5"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dużym przedsiębiorstwem*</w:t>
      </w:r>
    </w:p>
    <w:p w14:paraId="53582397"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jednoosobową działalnością gospodarczą*</w:t>
      </w:r>
    </w:p>
    <w:p w14:paraId="775A2EFE"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cs="Georgia"/>
          <w:kern w:val="2"/>
          <w:sz w:val="20"/>
          <w:szCs w:val="20"/>
        </w:rPr>
        <w:t>osoba fizyczną nieprowadzącą działalności gospodarczej*</w:t>
      </w:r>
    </w:p>
    <w:p w14:paraId="59C9CFFE" w14:textId="77777777" w:rsidR="000C49F0" w:rsidRPr="000C49F0" w:rsidRDefault="000C49F0" w:rsidP="00EE11EC">
      <w:pPr>
        <w:numPr>
          <w:ilvl w:val="0"/>
          <w:numId w:val="9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rPr>
          <w:rFonts w:ascii="Georgia" w:hAnsi="Georgia" w:cs="Georgia"/>
          <w:color w:val="000000"/>
          <w:sz w:val="20"/>
          <w:szCs w:val="20"/>
          <w:lang w:eastAsia="pl-PL"/>
        </w:rPr>
      </w:pPr>
      <w:r w:rsidRPr="000C49F0">
        <w:rPr>
          <w:rFonts w:ascii="Georgia" w:hAnsi="Georgia" w:cs="Arial"/>
          <w:sz w:val="20"/>
          <w:szCs w:val="20"/>
        </w:rPr>
        <w:t>Oświadczam/y, że:</w:t>
      </w:r>
    </w:p>
    <w:p w14:paraId="2E3D17B8" w14:textId="77777777" w:rsidR="000C49F0" w:rsidRPr="000C49F0" w:rsidRDefault="000C49F0" w:rsidP="000C49F0">
      <w:pPr>
        <w:numPr>
          <w:ilvl w:val="1"/>
          <w:numId w:val="98"/>
        </w:numPr>
        <w:tabs>
          <w:tab w:val="left" w:pos="567"/>
        </w:tabs>
        <w:suppressAutoHyphens w:val="0"/>
        <w:spacing w:line="360" w:lineRule="auto"/>
        <w:ind w:left="0" w:firstLine="0"/>
        <w:contextualSpacing/>
        <w:jc w:val="both"/>
        <w:textAlignment w:val="auto"/>
        <w:rPr>
          <w:rFonts w:ascii="Georgia" w:hAnsi="Georgia" w:cs="Arial"/>
          <w:sz w:val="20"/>
          <w:szCs w:val="20"/>
        </w:rPr>
      </w:pPr>
      <w:r w:rsidRPr="000C49F0">
        <w:rPr>
          <w:rFonts w:ascii="Georgia" w:hAnsi="Georgia" w:cs="Arial"/>
          <w:sz w:val="20"/>
          <w:szCs w:val="20"/>
        </w:rPr>
        <w:t>Zostałem poinformowany zgodnie z art. 13 ust. 1 i 2 RODO</w:t>
      </w:r>
      <w:r w:rsidRPr="000C49F0">
        <w:rPr>
          <w:rFonts w:ascii="Georgia" w:hAnsi="Georgia" w:cs="Arial"/>
          <w:sz w:val="20"/>
          <w:szCs w:val="20"/>
          <w:vertAlign w:val="superscript"/>
        </w:rPr>
        <w:footnoteReference w:id="3"/>
      </w:r>
      <w:r w:rsidRPr="000C49F0">
        <w:rPr>
          <w:rFonts w:ascii="Georgia" w:hAnsi="Georgia" w:cs="Arial"/>
          <w:sz w:val="20"/>
          <w:szCs w:val="20"/>
        </w:rPr>
        <w:t xml:space="preserve"> o przetwarzaniu moich danych osobowych na potrzeby niniejszego postępowania o udzielenie zamówienia publicznego oraz zawarcia i realizacji umowy</w:t>
      </w:r>
      <w:r w:rsidRPr="000C49F0">
        <w:rPr>
          <w:rFonts w:ascii="Georgia" w:hAnsi="Georgia" w:cs="Arial"/>
          <w:sz w:val="20"/>
          <w:szCs w:val="20"/>
          <w:vertAlign w:val="superscript"/>
        </w:rPr>
        <w:footnoteReference w:id="4"/>
      </w:r>
    </w:p>
    <w:p w14:paraId="78C3BC84" w14:textId="77777777" w:rsidR="000C49F0" w:rsidRPr="000C49F0" w:rsidRDefault="000C49F0" w:rsidP="000C49F0">
      <w:pPr>
        <w:numPr>
          <w:ilvl w:val="1"/>
          <w:numId w:val="98"/>
        </w:numPr>
        <w:tabs>
          <w:tab w:val="left" w:pos="567"/>
        </w:tabs>
        <w:suppressAutoHyphens w:val="0"/>
        <w:spacing w:line="360" w:lineRule="auto"/>
        <w:ind w:left="0" w:firstLine="0"/>
        <w:contextualSpacing/>
        <w:jc w:val="both"/>
        <w:textAlignment w:val="auto"/>
        <w:rPr>
          <w:rFonts w:ascii="Georgia" w:hAnsi="Georgia" w:cs="Arial"/>
          <w:sz w:val="20"/>
          <w:szCs w:val="20"/>
        </w:rPr>
      </w:pPr>
      <w:r w:rsidRPr="000C49F0">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0C49F0">
        <w:rPr>
          <w:rFonts w:ascii="Georgia" w:hAnsi="Georgia" w:cs="Arial"/>
          <w:sz w:val="20"/>
          <w:szCs w:val="20"/>
          <w:vertAlign w:val="superscript"/>
        </w:rPr>
        <w:footnoteReference w:id="5"/>
      </w:r>
    </w:p>
    <w:p w14:paraId="08240985" w14:textId="77777777" w:rsidR="000C49F0" w:rsidRPr="000C49F0" w:rsidRDefault="000C49F0" w:rsidP="000C49F0">
      <w:pPr>
        <w:numPr>
          <w:ilvl w:val="0"/>
          <w:numId w:val="98"/>
        </w:numPr>
        <w:tabs>
          <w:tab w:val="left" w:pos="567"/>
        </w:tabs>
        <w:suppressAutoHyphens w:val="0"/>
        <w:spacing w:line="360" w:lineRule="auto"/>
        <w:ind w:left="0" w:firstLine="0"/>
        <w:jc w:val="both"/>
        <w:textAlignment w:val="auto"/>
        <w:rPr>
          <w:rFonts w:ascii="Georgia" w:hAnsi="Georgia" w:cs="Arial"/>
          <w:sz w:val="20"/>
          <w:szCs w:val="20"/>
        </w:rPr>
      </w:pPr>
      <w:r w:rsidRPr="000C49F0">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0C49F0">
        <w:rPr>
          <w:rFonts w:ascii="Georgia" w:hAnsi="Georgia" w:cs="Georgia"/>
          <w:sz w:val="20"/>
          <w:szCs w:val="20"/>
        </w:rPr>
        <w:t>ustawy z dnia 17 lutego 2005r. o informatyzacji działalności podmiotów realizujących zadania publiczne (t.j. Dz.U. z 2020, poz 346 ze zm.)</w:t>
      </w:r>
    </w:p>
    <w:p w14:paraId="698DE6A4" w14:textId="77777777" w:rsidR="000C49F0" w:rsidRPr="000C49F0" w:rsidRDefault="000C49F0" w:rsidP="000C49F0">
      <w:pPr>
        <w:tabs>
          <w:tab w:val="left" w:pos="567"/>
        </w:tabs>
        <w:suppressAutoHyphens w:val="0"/>
        <w:spacing w:line="360" w:lineRule="auto"/>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0C49F0" w:rsidRPr="000C49F0" w14:paraId="1EA7B8B1" w14:textId="77777777" w:rsidTr="005055C3">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3D60BAE"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458ACD7B"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8F9B528"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Postępowanie, do którego zostało złożone oświadczenie lub dokument lub adres bezpłatnych i ogólnodostępnych baz danych</w:t>
            </w:r>
          </w:p>
        </w:tc>
      </w:tr>
      <w:tr w:rsidR="000C49F0" w:rsidRPr="000C49F0" w14:paraId="2F29B6C7" w14:textId="77777777" w:rsidTr="005055C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3652D34"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7B83E1A1" w14:textId="77777777" w:rsidR="000C49F0" w:rsidRPr="000C49F0" w:rsidRDefault="000C49F0" w:rsidP="000C49F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0D73D11B" w14:textId="77777777" w:rsidR="000C49F0" w:rsidRPr="000C49F0" w:rsidRDefault="000C49F0" w:rsidP="000C49F0">
            <w:pPr>
              <w:spacing w:line="360" w:lineRule="auto"/>
              <w:jc w:val="both"/>
              <w:rPr>
                <w:rFonts w:ascii="Georgia" w:hAnsi="Georgia" w:cs="Arial"/>
                <w:sz w:val="18"/>
                <w:szCs w:val="18"/>
              </w:rPr>
            </w:pPr>
          </w:p>
        </w:tc>
      </w:tr>
      <w:tr w:rsidR="000C49F0" w:rsidRPr="000C49F0" w14:paraId="0B43FCD4" w14:textId="77777777" w:rsidTr="005055C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E55AC15"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7B79FE2" w14:textId="77777777" w:rsidR="000C49F0" w:rsidRPr="000C49F0" w:rsidRDefault="000C49F0" w:rsidP="000C49F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0A7D7D7E" w14:textId="77777777" w:rsidR="000C49F0" w:rsidRPr="000C49F0" w:rsidRDefault="000C49F0" w:rsidP="000C49F0">
            <w:pPr>
              <w:spacing w:line="360" w:lineRule="auto"/>
              <w:jc w:val="both"/>
              <w:rPr>
                <w:rFonts w:ascii="Georgia" w:hAnsi="Georgia" w:cs="Arial"/>
                <w:sz w:val="18"/>
                <w:szCs w:val="18"/>
              </w:rPr>
            </w:pPr>
          </w:p>
        </w:tc>
      </w:tr>
    </w:tbl>
    <w:p w14:paraId="4A471161" w14:textId="77777777" w:rsidR="000C49F0" w:rsidRPr="000C49F0" w:rsidRDefault="000C49F0" w:rsidP="000C49F0">
      <w:pPr>
        <w:widowControl w:val="0"/>
        <w:tabs>
          <w:tab w:val="left" w:pos="283"/>
        </w:tabs>
        <w:suppressAutoHyphens w:val="0"/>
        <w:jc w:val="both"/>
        <w:rPr>
          <w:rFonts w:ascii="Georgia" w:hAnsi="Georgia" w:cs="Georgia"/>
          <w:i/>
          <w:iCs/>
          <w:color w:val="000000"/>
          <w:sz w:val="16"/>
          <w:szCs w:val="16"/>
        </w:rPr>
      </w:pPr>
    </w:p>
    <w:p w14:paraId="23729134" w14:textId="77777777" w:rsidR="000C49F0" w:rsidRPr="000C49F0" w:rsidRDefault="000C49F0" w:rsidP="000C49F0">
      <w:pPr>
        <w:widowControl w:val="0"/>
        <w:tabs>
          <w:tab w:val="left" w:pos="283"/>
        </w:tabs>
        <w:suppressAutoHyphens w:val="0"/>
        <w:jc w:val="both"/>
        <w:rPr>
          <w:rFonts w:ascii="Georgia" w:hAnsi="Georgia" w:cs="Georgia"/>
          <w:i/>
          <w:iCs/>
          <w:color w:val="000000"/>
          <w:sz w:val="16"/>
          <w:szCs w:val="16"/>
        </w:rPr>
      </w:pPr>
    </w:p>
    <w:p w14:paraId="7D393EFF" w14:textId="77777777" w:rsidR="000C49F0" w:rsidRPr="000C49F0" w:rsidRDefault="000C49F0" w:rsidP="000C49F0">
      <w:pPr>
        <w:tabs>
          <w:tab w:val="left" w:pos="360"/>
        </w:tabs>
        <w:autoSpaceDE w:val="0"/>
        <w:spacing w:line="360" w:lineRule="auto"/>
        <w:jc w:val="both"/>
        <w:rPr>
          <w:rFonts w:ascii="Georgia" w:hAnsi="Georgia"/>
          <w:i/>
          <w:color w:val="000000"/>
          <w:sz w:val="16"/>
        </w:rPr>
      </w:pPr>
    </w:p>
    <w:p w14:paraId="1832A4F1" w14:textId="77777777" w:rsidR="000C49F0" w:rsidRPr="000C49F0" w:rsidRDefault="000C49F0" w:rsidP="000C49F0">
      <w:pPr>
        <w:tabs>
          <w:tab w:val="left" w:pos="360"/>
        </w:tabs>
        <w:autoSpaceDE w:val="0"/>
        <w:spacing w:line="360" w:lineRule="auto"/>
        <w:jc w:val="both"/>
        <w:rPr>
          <w:rFonts w:ascii="Georgia" w:hAnsi="Georgia"/>
          <w:i/>
          <w:color w:val="000000"/>
          <w:sz w:val="16"/>
        </w:rPr>
      </w:pPr>
      <w:r w:rsidRPr="000C49F0">
        <w:rPr>
          <w:rFonts w:ascii="Georgia" w:hAnsi="Georgia"/>
          <w:i/>
          <w:color w:val="000000"/>
          <w:sz w:val="16"/>
        </w:rPr>
        <w:t>*niepotrzebne skreślić</w:t>
      </w:r>
    </w:p>
    <w:p w14:paraId="30C51F4F" w14:textId="77777777" w:rsidR="000C49F0" w:rsidRDefault="000C49F0" w:rsidP="00666FB4">
      <w:pPr>
        <w:spacing w:before="40" w:after="40" w:line="360" w:lineRule="auto"/>
        <w:jc w:val="center"/>
        <w:rPr>
          <w:rFonts w:ascii="Georgia" w:hAnsi="Georgia" w:cs="Georgia"/>
          <w:b/>
          <w:bCs/>
          <w:sz w:val="20"/>
          <w:szCs w:val="20"/>
        </w:rPr>
      </w:pPr>
    </w:p>
    <w:p w14:paraId="33A306CA" w14:textId="77777777" w:rsidR="000C49F0" w:rsidRDefault="000C49F0" w:rsidP="00666FB4">
      <w:pPr>
        <w:spacing w:before="40" w:after="40" w:line="360" w:lineRule="auto"/>
        <w:jc w:val="center"/>
        <w:rPr>
          <w:rFonts w:ascii="Georgia" w:hAnsi="Georgia" w:cs="Georgia"/>
          <w:b/>
          <w:bCs/>
          <w:sz w:val="20"/>
          <w:szCs w:val="20"/>
        </w:rPr>
      </w:pPr>
    </w:p>
    <w:bookmarkEnd w:id="86"/>
    <w:bookmarkEnd w:id="87"/>
    <w:bookmarkEnd w:id="88"/>
    <w:p w14:paraId="0975184B" w14:textId="77777777" w:rsidR="00936DAC" w:rsidRPr="00E60300" w:rsidRDefault="00936DAC" w:rsidP="00936DAC">
      <w:pPr>
        <w:autoSpaceDE w:val="0"/>
        <w:jc w:val="both"/>
        <w:rPr>
          <w:rFonts w:ascii="Georgia" w:hAnsi="Georgia"/>
          <w:i/>
          <w:sz w:val="18"/>
          <w:szCs w:val="18"/>
        </w:rPr>
      </w:pPr>
    </w:p>
    <w:p w14:paraId="6C31AE57" w14:textId="77777777" w:rsidR="00936DAC" w:rsidRPr="00E60300" w:rsidRDefault="00936DAC" w:rsidP="00936DAC">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48FA292E" w14:textId="26CF10CF" w:rsidR="00936DAC" w:rsidRPr="00E60300" w:rsidRDefault="00936DAC" w:rsidP="00936DAC">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00C53BD2">
        <w:rPr>
          <w:rFonts w:ascii="Georgia" w:hAnsi="Georgia"/>
          <w:i/>
          <w:iCs/>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400AA101" w14:textId="77777777" w:rsidR="00936DAC" w:rsidRPr="00E60300" w:rsidRDefault="00936DAC" w:rsidP="00936DAC">
      <w:pPr>
        <w:numPr>
          <w:ilvl w:val="0"/>
          <w:numId w:val="50"/>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2CF6E4A" w14:textId="77777777" w:rsidR="00936DAC" w:rsidRDefault="00936DAC" w:rsidP="00936DAC">
      <w:pPr>
        <w:numPr>
          <w:ilvl w:val="0"/>
          <w:numId w:val="50"/>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14:paraId="1AC6FF4D" w14:textId="77777777" w:rsidR="00936DAC" w:rsidRDefault="00936DAC" w:rsidP="00936DAC">
      <w:pPr>
        <w:numPr>
          <w:ilvl w:val="0"/>
          <w:numId w:val="50"/>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5F3CEE89" w14:textId="77777777" w:rsidR="00936DAC" w:rsidRPr="00F46411" w:rsidRDefault="00936DAC" w:rsidP="00936DAC">
      <w:pPr>
        <w:overflowPunct w:val="0"/>
        <w:autoSpaceDE w:val="0"/>
        <w:spacing w:line="240" w:lineRule="auto"/>
        <w:jc w:val="both"/>
        <w:rPr>
          <w:rFonts w:ascii="Georgia" w:hAnsi="Georgia"/>
          <w:i/>
          <w:iCs/>
          <w:sz w:val="16"/>
          <w:szCs w:val="20"/>
        </w:rPr>
        <w:sectPr w:rsidR="00936DAC" w:rsidRPr="00F46411" w:rsidSect="00500B94">
          <w:headerReference w:type="default" r:id="rId37"/>
          <w:pgSz w:w="11906" w:h="16838" w:code="9"/>
          <w:pgMar w:top="1276" w:right="851" w:bottom="567" w:left="851" w:header="284" w:footer="260" w:gutter="0"/>
          <w:cols w:space="708"/>
          <w:docGrid w:linePitch="326"/>
        </w:sectPr>
      </w:pPr>
    </w:p>
    <w:p w14:paraId="568B0067" w14:textId="04B36AD7"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90" w:name="_Toc125029270"/>
      <w:bookmarkStart w:id="91" w:name="_Toc155252339"/>
      <w:bookmarkStart w:id="92" w:name="_Hlk156378633"/>
      <w:r w:rsidRPr="00936DAC">
        <w:rPr>
          <w:rFonts w:ascii="Georgia" w:hAnsi="Georgia"/>
          <w:b/>
          <w:bCs w:val="0"/>
          <w:i/>
          <w:iCs/>
          <w:sz w:val="20"/>
          <w:szCs w:val="20"/>
        </w:rPr>
        <w:t xml:space="preserve">Załącznik nr </w:t>
      </w:r>
      <w:r w:rsidR="00936DAC" w:rsidRPr="00936DAC">
        <w:rPr>
          <w:rFonts w:ascii="Georgia" w:hAnsi="Georgia"/>
          <w:b/>
          <w:bCs w:val="0"/>
          <w:i/>
          <w:iCs/>
          <w:sz w:val="20"/>
          <w:szCs w:val="20"/>
        </w:rPr>
        <w:t>5</w:t>
      </w:r>
      <w:r w:rsidRPr="00936DAC">
        <w:rPr>
          <w:rFonts w:ascii="Georgia" w:hAnsi="Georgia"/>
          <w:b/>
          <w:bCs w:val="0"/>
          <w:i/>
          <w:iCs/>
          <w:sz w:val="20"/>
          <w:szCs w:val="20"/>
        </w:rPr>
        <w:t xml:space="preserve"> do SWZ</w:t>
      </w:r>
      <w:bookmarkStart w:id="93" w:name="_Toc96079931"/>
      <w:bookmarkStart w:id="94" w:name="_Toc96673399"/>
      <w:bookmarkStart w:id="95" w:name="_Toc106875425"/>
      <w:bookmarkStart w:id="96" w:name="_Toc93314453"/>
      <w:bookmarkEnd w:id="90"/>
      <w:bookmarkEnd w:id="91"/>
    </w:p>
    <w:p w14:paraId="2D9B59F8" w14:textId="77777777" w:rsidR="00E24E94" w:rsidRDefault="00E24E94" w:rsidP="00E24E94">
      <w:pPr>
        <w:pStyle w:val="Nagwek8"/>
        <w:spacing w:before="0" w:after="0" w:line="360" w:lineRule="auto"/>
        <w:ind w:left="0" w:firstLine="0"/>
        <w:jc w:val="center"/>
        <w:rPr>
          <w:rFonts w:ascii="Georgia" w:hAnsi="Georgia" w:cs="Georgia"/>
          <w:b/>
          <w:bCs w:val="0"/>
        </w:rPr>
      </w:pPr>
      <w:bookmarkStart w:id="97" w:name="_Toc108605937"/>
      <w:bookmarkStart w:id="98" w:name="_Toc108606024"/>
      <w:bookmarkStart w:id="99" w:name="_Toc110505315"/>
      <w:bookmarkStart w:id="100" w:name="_Toc125029271"/>
      <w:bookmarkStart w:id="101" w:name="_Toc143249573"/>
      <w:bookmarkStart w:id="102" w:name="_Toc151459657"/>
      <w:bookmarkStart w:id="103" w:name="_Toc151460414"/>
      <w:bookmarkStart w:id="104" w:name="_Toc152764512"/>
      <w:bookmarkStart w:id="105" w:name="_Toc152926750"/>
      <w:bookmarkStart w:id="106" w:name="_Toc155252340"/>
      <w:r w:rsidRPr="00A806C0">
        <w:rPr>
          <w:rFonts w:ascii="Georgia" w:hAnsi="Georgia" w:cs="Georgia"/>
          <w:b/>
          <w:bCs w:val="0"/>
        </w:rPr>
        <w:t>Projekt umowy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BD73DCF" w14:textId="77777777" w:rsidR="002B1BC4" w:rsidRDefault="002B1BC4" w:rsidP="002B1BC4"/>
    <w:p w14:paraId="4B6B0950"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6451171B"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5F046DF"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3DDB873E" w14:textId="77777777" w:rsidR="00E24E94" w:rsidRPr="00CA7158" w:rsidRDefault="00E24E94" w:rsidP="00E24E94">
      <w:pPr>
        <w:spacing w:line="360" w:lineRule="auto"/>
        <w:jc w:val="both"/>
        <w:rPr>
          <w:rFonts w:ascii="Georgia" w:hAnsi="Georgia" w:cs="Georgia"/>
          <w:sz w:val="20"/>
          <w:szCs w:val="20"/>
        </w:rPr>
      </w:pPr>
    </w:p>
    <w:p w14:paraId="29E03223"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18F02FAD" w14:textId="77777777" w:rsidR="00E24E94" w:rsidRDefault="00E24E94" w:rsidP="00E24E94">
      <w:pPr>
        <w:spacing w:line="360" w:lineRule="auto"/>
        <w:rPr>
          <w:rFonts w:ascii="Georgia" w:hAnsi="Georgia"/>
          <w:sz w:val="20"/>
          <w:szCs w:val="20"/>
        </w:rPr>
      </w:pPr>
    </w:p>
    <w:p w14:paraId="5161B3D9" w14:textId="77777777"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p>
    <w:p w14:paraId="2C3D67EC" w14:textId="7A93B72C"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Prawo zamówień publicznych </w:t>
      </w:r>
      <w:r w:rsidR="00D36BEE">
        <w:rPr>
          <w:rFonts w:ascii="Georgia" w:hAnsi="Georgia"/>
          <w:i/>
          <w:iCs/>
          <w:sz w:val="18"/>
          <w:szCs w:val="18"/>
        </w:rPr>
        <w:t xml:space="preserve"> </w:t>
      </w:r>
      <w:r w:rsidRPr="00542079">
        <w:rPr>
          <w:rFonts w:ascii="Georgia" w:hAnsi="Georgia"/>
          <w:i/>
          <w:iCs/>
          <w:sz w:val="18"/>
          <w:szCs w:val="18"/>
        </w:rPr>
        <w:t>Dz. U. z 20</w:t>
      </w:r>
      <w:r>
        <w:rPr>
          <w:rFonts w:ascii="Georgia" w:hAnsi="Georgia"/>
          <w:i/>
          <w:iCs/>
          <w:sz w:val="18"/>
          <w:szCs w:val="18"/>
        </w:rPr>
        <w:t>2</w:t>
      </w:r>
      <w:r w:rsidR="00D36BEE">
        <w:rPr>
          <w:rFonts w:ascii="Georgia" w:hAnsi="Georgia"/>
          <w:i/>
          <w:iCs/>
          <w:sz w:val="18"/>
          <w:szCs w:val="18"/>
        </w:rPr>
        <w:t>3</w:t>
      </w:r>
      <w:r w:rsidRPr="00542079">
        <w:rPr>
          <w:rFonts w:ascii="Georgia" w:hAnsi="Georgia"/>
          <w:i/>
          <w:iCs/>
          <w:sz w:val="18"/>
          <w:szCs w:val="18"/>
        </w:rPr>
        <w:t>r, poz</w:t>
      </w:r>
      <w:r>
        <w:rPr>
          <w:rFonts w:ascii="Georgia" w:hAnsi="Georgia"/>
          <w:i/>
          <w:iCs/>
          <w:sz w:val="18"/>
          <w:szCs w:val="18"/>
        </w:rPr>
        <w:t>. 1</w:t>
      </w:r>
      <w:r w:rsidR="003D5E17">
        <w:rPr>
          <w:rFonts w:ascii="Georgia" w:hAnsi="Georgia"/>
          <w:i/>
          <w:iCs/>
          <w:sz w:val="18"/>
          <w:szCs w:val="18"/>
        </w:rPr>
        <w:t>605</w:t>
      </w:r>
      <w:r w:rsidR="001309D9">
        <w:rPr>
          <w:rFonts w:ascii="Georgia" w:hAnsi="Georgia"/>
          <w:i/>
          <w:iCs/>
          <w:sz w:val="18"/>
          <w:szCs w:val="18"/>
        </w:rPr>
        <w:t xml:space="preserve"> ze zm.</w:t>
      </w:r>
      <w:r>
        <w:rPr>
          <w:rFonts w:ascii="Georgia" w:hAnsi="Georgia"/>
          <w:i/>
          <w:iCs/>
          <w:sz w:val="18"/>
          <w:szCs w:val="18"/>
        </w:rPr>
        <w:t xml:space="preserve">) </w:t>
      </w:r>
      <w:r w:rsidRPr="00542079">
        <w:rPr>
          <w:rFonts w:ascii="Georgia" w:hAnsi="Georgia"/>
          <w:i/>
          <w:iCs/>
          <w:sz w:val="18"/>
          <w:szCs w:val="18"/>
        </w:rPr>
        <w:t>znak ZP.26.1.</w:t>
      </w:r>
      <w:r w:rsidR="000C49F0">
        <w:rPr>
          <w:rFonts w:ascii="Georgia" w:hAnsi="Georgia"/>
          <w:i/>
          <w:iCs/>
          <w:sz w:val="18"/>
          <w:szCs w:val="18"/>
        </w:rPr>
        <w:t>4</w:t>
      </w:r>
      <w:r w:rsidRPr="00542079">
        <w:rPr>
          <w:rFonts w:ascii="Georgia" w:hAnsi="Georgia"/>
          <w:i/>
          <w:iCs/>
          <w:sz w:val="18"/>
          <w:szCs w:val="18"/>
        </w:rPr>
        <w:t>.202</w:t>
      </w:r>
      <w:r w:rsidR="00C213CF">
        <w:rPr>
          <w:rFonts w:ascii="Georgia" w:hAnsi="Georgia"/>
          <w:i/>
          <w:iCs/>
          <w:sz w:val="18"/>
          <w:szCs w:val="18"/>
        </w:rPr>
        <w:t>4</w:t>
      </w:r>
    </w:p>
    <w:p w14:paraId="4AC88547" w14:textId="77777777" w:rsidR="00EC4148" w:rsidRPr="00542079" w:rsidRDefault="00EC4148" w:rsidP="00EC4148">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09ADC5A5" w14:textId="77777777" w:rsidR="00E24E94" w:rsidRPr="00E22BE7" w:rsidRDefault="00E24E94" w:rsidP="00E24E94">
      <w:pPr>
        <w:spacing w:line="360" w:lineRule="auto"/>
        <w:rPr>
          <w:rFonts w:ascii="Georgia" w:hAnsi="Georgia" w:cs="Georgia"/>
          <w:b/>
          <w:bCs/>
          <w:i/>
          <w:iCs/>
          <w:sz w:val="20"/>
          <w:szCs w:val="20"/>
        </w:rPr>
      </w:pPr>
    </w:p>
    <w:p w14:paraId="15468A9A" w14:textId="77777777" w:rsidR="000C49F0" w:rsidRPr="00772AF2" w:rsidRDefault="000C49F0" w:rsidP="000C49F0">
      <w:pPr>
        <w:widowControl w:val="0"/>
        <w:spacing w:line="360" w:lineRule="auto"/>
        <w:jc w:val="center"/>
        <w:rPr>
          <w:rFonts w:ascii="Georgia" w:hAnsi="Georgia"/>
          <w:color w:val="000000"/>
          <w:sz w:val="20"/>
          <w:szCs w:val="20"/>
          <w:lang w:val="en-US"/>
        </w:rPr>
      </w:pPr>
      <w:r w:rsidRPr="00772AF2">
        <w:rPr>
          <w:rFonts w:ascii="Georgia" w:hAnsi="Georgia"/>
          <w:b/>
          <w:bCs/>
          <w:color w:val="000000"/>
          <w:sz w:val="20"/>
          <w:szCs w:val="20"/>
          <w:lang w:val="en-US"/>
        </w:rPr>
        <w:t>§ 1</w:t>
      </w:r>
    </w:p>
    <w:p w14:paraId="4E3FF735" w14:textId="1A2F37F5" w:rsidR="000C49F0" w:rsidRPr="00772AF2" w:rsidRDefault="000C49F0" w:rsidP="000C49F0">
      <w:pPr>
        <w:numPr>
          <w:ilvl w:val="0"/>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Przedmiotem umowy jest dostawa</w:t>
      </w:r>
      <w:r w:rsidRPr="00772AF2">
        <w:rPr>
          <w:rFonts w:ascii="Georgia" w:hAnsi="Georgia" w:cs="Georgia"/>
          <w:b/>
          <w:color w:val="000000"/>
          <w:sz w:val="20"/>
          <w:szCs w:val="20"/>
        </w:rPr>
        <w:t xml:space="preserve"> </w:t>
      </w:r>
      <w:r>
        <w:rPr>
          <w:rFonts w:ascii="Georgia" w:hAnsi="Georgia" w:cs="Georgia"/>
          <w:b/>
          <w:color w:val="000000"/>
          <w:sz w:val="20"/>
          <w:szCs w:val="20"/>
        </w:rPr>
        <w:t>materiałów do sterylizacji dla ZZOZ w Wadowicach</w:t>
      </w:r>
      <w:r w:rsidRPr="00772AF2">
        <w:rPr>
          <w:rFonts w:ascii="Georgia" w:hAnsi="Georgia" w:cs="Georgia"/>
          <w:b/>
          <w:color w:val="000000"/>
          <w:sz w:val="20"/>
          <w:szCs w:val="20"/>
        </w:rPr>
        <w:t xml:space="preserve">, </w:t>
      </w:r>
      <w:r w:rsidRPr="00772AF2">
        <w:rPr>
          <w:rFonts w:ascii="Georgia" w:hAnsi="Georgia" w:cs="Georgia"/>
          <w:color w:val="000000"/>
          <w:sz w:val="20"/>
          <w:szCs w:val="20"/>
        </w:rPr>
        <w:t>wg pakietu nr …………. zwanych w dalszej części umowy „asortymentem”, zgodnie ze złożoną ofertą cenową stanowiącą załącznik nr 1 do niniejszej umowy.</w:t>
      </w:r>
    </w:p>
    <w:p w14:paraId="06FB8E1D" w14:textId="77777777" w:rsidR="000C49F0" w:rsidRPr="00772AF2" w:rsidRDefault="000C49F0" w:rsidP="000C49F0">
      <w:pPr>
        <w:numPr>
          <w:ilvl w:val="0"/>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Zamawiający zastrzega sobie prawo realizacji zamówienia w zależności od bieżących potrzeb.</w:t>
      </w:r>
    </w:p>
    <w:p w14:paraId="5CBA6AE8" w14:textId="77777777" w:rsidR="0045383B" w:rsidRPr="005C0DA5" w:rsidRDefault="0045383B" w:rsidP="0045383B">
      <w:pPr>
        <w:numPr>
          <w:ilvl w:val="0"/>
          <w:numId w:val="58"/>
        </w:numPr>
        <w:tabs>
          <w:tab w:val="clear" w:pos="360"/>
          <w:tab w:val="num" w:pos="284"/>
          <w:tab w:val="left" w:pos="426"/>
          <w:tab w:val="num" w:pos="540"/>
        </w:tabs>
        <w:spacing w:line="360" w:lineRule="auto"/>
        <w:jc w:val="both"/>
        <w:rPr>
          <w:rFonts w:ascii="Georgia" w:hAnsi="Georgia" w:cs="Georgia"/>
          <w:color w:val="000000" w:themeColor="text1"/>
          <w:sz w:val="20"/>
          <w:szCs w:val="20"/>
        </w:rPr>
      </w:pPr>
      <w:r w:rsidRPr="001A7185">
        <w:rPr>
          <w:rFonts w:ascii="Georgia" w:hAnsi="Georgia"/>
          <w:color w:val="000000"/>
          <w:kern w:val="0"/>
          <w:sz w:val="20"/>
          <w:szCs w:val="20"/>
          <w:lang w:eastAsia="pl-PL"/>
        </w:rPr>
        <w:t xml:space="preserve">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w:t>
      </w:r>
      <w:r w:rsidRPr="00F40F02">
        <w:rPr>
          <w:rFonts w:ascii="Georgia" w:hAnsi="Georgia"/>
          <w:color w:val="000000"/>
          <w:kern w:val="0"/>
          <w:sz w:val="20"/>
          <w:szCs w:val="20"/>
          <w:lang w:eastAsia="pl-PL"/>
        </w:rPr>
        <w:t>§ 4 ust. 1.</w:t>
      </w:r>
    </w:p>
    <w:p w14:paraId="1EA6D005" w14:textId="77777777" w:rsidR="000C49F0" w:rsidRPr="00772AF2" w:rsidRDefault="000C49F0" w:rsidP="000C49F0">
      <w:pPr>
        <w:numPr>
          <w:ilvl w:val="0"/>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00871FC5" w14:textId="77777777" w:rsidR="000C49F0" w:rsidRPr="00772AF2" w:rsidRDefault="000C49F0" w:rsidP="000C49F0">
      <w:pPr>
        <w:numPr>
          <w:ilvl w:val="0"/>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Osobą realizującą umowę jest:</w:t>
      </w:r>
    </w:p>
    <w:p w14:paraId="5ADA74C6" w14:textId="40BAF9EC" w:rsidR="000C49F0" w:rsidRPr="00772AF2" w:rsidRDefault="000C49F0" w:rsidP="000C49F0">
      <w:pPr>
        <w:numPr>
          <w:ilvl w:val="1"/>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 xml:space="preserve">ze strony Zamawiającego Kierownik </w:t>
      </w:r>
      <w:r>
        <w:rPr>
          <w:rFonts w:ascii="Georgia" w:hAnsi="Georgia" w:cs="Georgia"/>
          <w:color w:val="000000"/>
          <w:sz w:val="20"/>
          <w:szCs w:val="20"/>
        </w:rPr>
        <w:t>Działu Eksploatacji i Zaopatrzenia</w:t>
      </w:r>
      <w:r w:rsidRPr="00772AF2">
        <w:rPr>
          <w:rFonts w:ascii="Georgia" w:hAnsi="Georgia" w:cs="Georgia"/>
          <w:color w:val="000000"/>
          <w:sz w:val="20"/>
          <w:szCs w:val="20"/>
        </w:rPr>
        <w:t xml:space="preserve"> </w:t>
      </w:r>
      <w:r w:rsidR="0045383B">
        <w:rPr>
          <w:rFonts w:ascii="Georgia" w:hAnsi="Georgia" w:cs="Georgia"/>
          <w:color w:val="000000"/>
          <w:sz w:val="20"/>
          <w:szCs w:val="20"/>
        </w:rPr>
        <w:t xml:space="preserve">ZZOZ w Wadowicach </w:t>
      </w:r>
      <w:r w:rsidRPr="00772AF2">
        <w:rPr>
          <w:rFonts w:ascii="Georgia" w:hAnsi="Georgia" w:cs="Georgia"/>
          <w:color w:val="000000"/>
          <w:sz w:val="20"/>
          <w:szCs w:val="20"/>
        </w:rPr>
        <w:t>lub osoba przez niego upoważniona,</w:t>
      </w:r>
    </w:p>
    <w:p w14:paraId="09BEB038" w14:textId="77777777" w:rsidR="000C49F0" w:rsidRPr="00772AF2" w:rsidRDefault="000C49F0" w:rsidP="000C49F0">
      <w:pPr>
        <w:numPr>
          <w:ilvl w:val="1"/>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ze strony Dostawcy Pani/Pan ………………………. lub osoba przez nią/niego upoważniona.</w:t>
      </w:r>
    </w:p>
    <w:p w14:paraId="737AFC94" w14:textId="77777777" w:rsidR="000C49F0" w:rsidRPr="00772AF2" w:rsidRDefault="000C49F0" w:rsidP="000C49F0">
      <w:pPr>
        <w:spacing w:line="360" w:lineRule="auto"/>
        <w:jc w:val="center"/>
        <w:rPr>
          <w:rFonts w:ascii="Georgia" w:hAnsi="Georgia" w:cs="Georgia"/>
          <w:b/>
          <w:bCs/>
          <w:color w:val="000000"/>
          <w:sz w:val="20"/>
          <w:szCs w:val="20"/>
        </w:rPr>
      </w:pPr>
      <w:r w:rsidRPr="00772AF2">
        <w:rPr>
          <w:rFonts w:ascii="Georgia" w:hAnsi="Georgia" w:cs="Georgia"/>
          <w:b/>
          <w:bCs/>
          <w:color w:val="000000"/>
          <w:sz w:val="20"/>
          <w:szCs w:val="20"/>
        </w:rPr>
        <w:t>§ 2</w:t>
      </w:r>
    </w:p>
    <w:p w14:paraId="5038A85C" w14:textId="77777777" w:rsidR="000C49F0" w:rsidRPr="00772AF2" w:rsidRDefault="000C49F0" w:rsidP="000C49F0">
      <w:pPr>
        <w:numPr>
          <w:ilvl w:val="0"/>
          <w:numId w:val="59"/>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Dostawca zobowiązuje się do:</w:t>
      </w:r>
    </w:p>
    <w:p w14:paraId="6F37CBFB" w14:textId="7D525F72" w:rsidR="005B5B5A" w:rsidRDefault="000C49F0" w:rsidP="001575D6">
      <w:pPr>
        <w:widowControl w:val="0"/>
        <w:numPr>
          <w:ilvl w:val="1"/>
          <w:numId w:val="124"/>
        </w:numPr>
        <w:tabs>
          <w:tab w:val="num" w:pos="360"/>
          <w:tab w:val="num" w:pos="720"/>
          <w:tab w:val="num" w:pos="1440"/>
        </w:tabs>
        <w:suppressAutoHyphens w:val="0"/>
        <w:spacing w:line="360" w:lineRule="auto"/>
        <w:ind w:left="0" w:firstLine="0"/>
        <w:jc w:val="both"/>
        <w:textAlignment w:val="auto"/>
        <w:rPr>
          <w:rFonts w:ascii="Georgia" w:hAnsi="Georgia" w:cs="Georgia"/>
          <w:color w:val="000000"/>
          <w:kern w:val="0"/>
          <w:sz w:val="20"/>
          <w:szCs w:val="20"/>
          <w:lang w:eastAsia="pl-PL"/>
        </w:rPr>
      </w:pPr>
      <w:r w:rsidRPr="005B5B5A">
        <w:rPr>
          <w:rFonts w:ascii="Georgia" w:hAnsi="Georgia" w:cs="Georgia"/>
          <w:color w:val="000000"/>
          <w:kern w:val="0"/>
          <w:sz w:val="20"/>
          <w:szCs w:val="20"/>
          <w:lang w:eastAsia="pl-PL"/>
        </w:rPr>
        <w:t>dostarczenia asortymentu w terminie i ilości uzgodnionej z osobą określoną w § 1 ust. 5 pkt. 5.1. w ciągu …….. dni</w:t>
      </w:r>
      <w:r w:rsidR="008C6A77" w:rsidRPr="005B5B5A">
        <w:rPr>
          <w:rFonts w:ascii="Georgia" w:hAnsi="Georgia" w:cs="Georgia"/>
          <w:color w:val="000000"/>
          <w:kern w:val="0"/>
          <w:sz w:val="20"/>
          <w:szCs w:val="20"/>
          <w:lang w:eastAsia="pl-PL"/>
        </w:rPr>
        <w:t xml:space="preserve"> roboczych</w:t>
      </w:r>
      <w:r w:rsidRPr="005B5B5A">
        <w:rPr>
          <w:rFonts w:ascii="Georgia" w:hAnsi="Georgia" w:cs="Georgia"/>
          <w:color w:val="000000"/>
          <w:kern w:val="0"/>
          <w:sz w:val="20"/>
          <w:szCs w:val="20"/>
          <w:lang w:eastAsia="pl-PL"/>
        </w:rPr>
        <w:t xml:space="preserve">, </w:t>
      </w:r>
      <w:r w:rsidRPr="005B5B5A">
        <w:rPr>
          <w:rFonts w:ascii="Georgia" w:hAnsi="Georgia"/>
          <w:sz w:val="20"/>
          <w:szCs w:val="20"/>
        </w:rPr>
        <w:t>(</w:t>
      </w:r>
      <w:r w:rsidRPr="005B5B5A">
        <w:rPr>
          <w:rFonts w:ascii="Georgia" w:hAnsi="Georgia"/>
          <w:bCs/>
          <w:iCs/>
          <w:sz w:val="20"/>
        </w:rPr>
        <w:t>od poniedziałku do piątku w godz. od 7:00 do 14:30</w:t>
      </w:r>
      <w:r w:rsidRPr="005B5B5A">
        <w:rPr>
          <w:rFonts w:ascii="Georgia" w:hAnsi="Georgia"/>
          <w:sz w:val="20"/>
          <w:szCs w:val="20"/>
        </w:rPr>
        <w:t xml:space="preserve">) </w:t>
      </w:r>
      <w:r w:rsidRPr="005B5B5A">
        <w:rPr>
          <w:rFonts w:ascii="Georgia" w:hAnsi="Georgia" w:cs="Georgia"/>
          <w:color w:val="000000"/>
          <w:kern w:val="0"/>
          <w:sz w:val="20"/>
          <w:szCs w:val="20"/>
          <w:lang w:eastAsia="pl-PL"/>
        </w:rPr>
        <w:t xml:space="preserve">od dnia złożenia zamówienia na własny koszt </w:t>
      </w:r>
      <w:r w:rsidR="005B5B5A">
        <w:rPr>
          <w:rFonts w:ascii="Georgia" w:hAnsi="Georgia" w:cs="Georgia"/>
          <w:color w:val="000000"/>
          <w:kern w:val="0"/>
          <w:sz w:val="20"/>
          <w:szCs w:val="20"/>
          <w:lang w:eastAsia="pl-PL"/>
        </w:rPr>
        <w:br/>
      </w:r>
      <w:r w:rsidRPr="005B5B5A">
        <w:rPr>
          <w:rFonts w:ascii="Georgia" w:hAnsi="Georgia" w:cs="Georgia"/>
          <w:color w:val="000000"/>
          <w:kern w:val="0"/>
          <w:sz w:val="20"/>
          <w:szCs w:val="20"/>
          <w:lang w:eastAsia="pl-PL"/>
        </w:rPr>
        <w:t xml:space="preserve">i ryzyko do siedziby Zamawiającego - </w:t>
      </w:r>
      <w:r w:rsidR="00EE11EC" w:rsidRPr="005B5B5A">
        <w:rPr>
          <w:rFonts w:ascii="Georgia" w:hAnsi="Georgia" w:cs="Georgia"/>
          <w:bCs/>
          <w:sz w:val="20"/>
          <w:szCs w:val="20"/>
        </w:rPr>
        <w:t>- loco Budynek Centrum Medycznego Powiatu Wadowickiego (przyziemie).</w:t>
      </w:r>
      <w:r w:rsidR="005B5B5A">
        <w:rPr>
          <w:rFonts w:ascii="Georgia" w:hAnsi="Georgia" w:cs="Georgia"/>
          <w:bCs/>
          <w:sz w:val="20"/>
          <w:szCs w:val="20"/>
        </w:rPr>
        <w:br/>
      </w:r>
      <w:r w:rsidRPr="005B5B5A">
        <w:rPr>
          <w:rFonts w:ascii="Georgia" w:hAnsi="Georgia" w:cs="Georgia"/>
          <w:color w:val="000000"/>
          <w:kern w:val="0"/>
          <w:sz w:val="20"/>
          <w:szCs w:val="20"/>
          <w:lang w:eastAsia="pl-PL"/>
        </w:rPr>
        <w:t>ul. Karmelicka 5, 34-100 Wadowice, od poniedziałku do piątku w godz. od 7:00 do 14:30</w:t>
      </w:r>
      <w:r w:rsidR="005B5B5A">
        <w:rPr>
          <w:rFonts w:ascii="Georgia" w:hAnsi="Georgia" w:cs="Georgia"/>
          <w:color w:val="000000"/>
          <w:kern w:val="0"/>
          <w:sz w:val="20"/>
          <w:szCs w:val="20"/>
          <w:lang w:eastAsia="pl-PL"/>
        </w:rPr>
        <w:t>,</w:t>
      </w:r>
    </w:p>
    <w:p w14:paraId="110F744A" w14:textId="7FA71DAE" w:rsidR="000C49F0" w:rsidRPr="005B5B5A" w:rsidRDefault="000C49F0" w:rsidP="001575D6">
      <w:pPr>
        <w:widowControl w:val="0"/>
        <w:numPr>
          <w:ilvl w:val="1"/>
          <w:numId w:val="124"/>
        </w:numPr>
        <w:tabs>
          <w:tab w:val="num" w:pos="360"/>
          <w:tab w:val="num" w:pos="720"/>
          <w:tab w:val="num" w:pos="1440"/>
        </w:tabs>
        <w:suppressAutoHyphens w:val="0"/>
        <w:spacing w:line="360" w:lineRule="auto"/>
        <w:ind w:left="0" w:firstLine="0"/>
        <w:jc w:val="both"/>
        <w:textAlignment w:val="auto"/>
        <w:rPr>
          <w:rFonts w:ascii="Georgia" w:hAnsi="Georgia" w:cs="Georgia"/>
          <w:color w:val="000000"/>
          <w:kern w:val="0"/>
          <w:sz w:val="20"/>
          <w:szCs w:val="20"/>
          <w:lang w:eastAsia="pl-PL"/>
        </w:rPr>
      </w:pPr>
      <w:r w:rsidRPr="005B5B5A">
        <w:rPr>
          <w:rFonts w:ascii="Georgia" w:hAnsi="Georgia" w:cs="Georgia"/>
          <w:color w:val="000000"/>
          <w:kern w:val="0"/>
          <w:sz w:val="20"/>
          <w:szCs w:val="20"/>
          <w:lang w:eastAsia="pl-PL"/>
        </w:rPr>
        <w:t>dołączenia do każdej dostawy specyfikacji - faktury VAT z wyszczególnieniem ilości, asortymentu</w:t>
      </w:r>
      <w:r w:rsidR="005B5B5A">
        <w:rPr>
          <w:rFonts w:ascii="Georgia" w:hAnsi="Georgia" w:cs="Georgia"/>
          <w:color w:val="000000"/>
          <w:kern w:val="0"/>
          <w:sz w:val="20"/>
          <w:szCs w:val="20"/>
          <w:lang w:eastAsia="pl-PL"/>
        </w:rPr>
        <w:t>,</w:t>
      </w:r>
    </w:p>
    <w:p w14:paraId="18ECFDCC" w14:textId="2DDE80D2" w:rsidR="000C49F0" w:rsidRPr="001919B1" w:rsidRDefault="00EE11EC" w:rsidP="00EE11EC">
      <w:pPr>
        <w:widowControl w:val="0"/>
        <w:tabs>
          <w:tab w:val="num" w:pos="720"/>
        </w:tabs>
        <w:spacing w:line="360" w:lineRule="auto"/>
        <w:jc w:val="both"/>
        <w:rPr>
          <w:rFonts w:ascii="Georgia" w:hAnsi="Georgia"/>
          <w:color w:val="000000"/>
          <w:sz w:val="20"/>
          <w:szCs w:val="20"/>
          <w:lang w:val="en-US"/>
        </w:rPr>
      </w:pPr>
      <w:r>
        <w:rPr>
          <w:rFonts w:ascii="Georgia" w:hAnsi="Georgia"/>
          <w:color w:val="000000"/>
          <w:sz w:val="20"/>
          <w:szCs w:val="20"/>
          <w:lang w:val="en-US"/>
        </w:rPr>
        <w:t>1.3.</w:t>
      </w:r>
      <w:r w:rsidR="000C49F0" w:rsidRPr="00772AF2">
        <w:rPr>
          <w:rFonts w:ascii="Georgia" w:hAnsi="Georgia"/>
          <w:color w:val="000000"/>
          <w:sz w:val="20"/>
          <w:szCs w:val="20"/>
          <w:lang w:val="en-US"/>
        </w:rPr>
        <w:t xml:space="preserve">przedstawienia na każde żądanie Zamawiającego dokumentów potwierdzających spełnianie przez oferowany przedmiot zamówienia wymagań </w:t>
      </w:r>
      <w:r w:rsidR="000C49F0" w:rsidRPr="00772AF2">
        <w:rPr>
          <w:rFonts w:ascii="Georgia" w:hAnsi="Georgia"/>
          <w:snapToGrid w:val="0"/>
          <w:color w:val="000000"/>
          <w:sz w:val="20"/>
          <w:szCs w:val="20"/>
          <w:lang w:val="en-US"/>
        </w:rPr>
        <w:t xml:space="preserve">przewidzianych przez ustawę z dnia </w:t>
      </w:r>
      <w:r w:rsidR="000C49F0">
        <w:rPr>
          <w:rFonts w:ascii="Georgia" w:hAnsi="Georgia"/>
          <w:snapToGrid w:val="0"/>
          <w:color w:val="000000"/>
          <w:sz w:val="20"/>
          <w:szCs w:val="20"/>
          <w:lang w:val="en-US"/>
        </w:rPr>
        <w:t>7 kwietnia 2022</w:t>
      </w:r>
      <w:r w:rsidR="000C49F0" w:rsidRPr="00772AF2">
        <w:rPr>
          <w:rFonts w:ascii="Georgia" w:hAnsi="Georgia"/>
          <w:snapToGrid w:val="0"/>
          <w:color w:val="000000"/>
          <w:sz w:val="20"/>
          <w:szCs w:val="20"/>
          <w:lang w:val="en-US"/>
        </w:rPr>
        <w:t>r o wyrobach medycznych</w:t>
      </w:r>
      <w:r w:rsidR="005B5B5A">
        <w:rPr>
          <w:rFonts w:ascii="Georgia" w:hAnsi="Georgia"/>
          <w:snapToGrid w:val="0"/>
          <w:color w:val="000000"/>
          <w:sz w:val="20"/>
          <w:szCs w:val="20"/>
          <w:lang w:val="en-US"/>
        </w:rPr>
        <w:t>,</w:t>
      </w:r>
    </w:p>
    <w:p w14:paraId="56D13674" w14:textId="56FD087C" w:rsidR="000C49F0" w:rsidRPr="001919B1" w:rsidRDefault="000C49F0" w:rsidP="000C49F0">
      <w:pPr>
        <w:tabs>
          <w:tab w:val="left" w:pos="0"/>
        </w:tabs>
        <w:spacing w:line="360" w:lineRule="auto"/>
        <w:jc w:val="both"/>
        <w:rPr>
          <w:rFonts w:ascii="Georgia" w:hAnsi="Georgia" w:cs="Georgia"/>
          <w:sz w:val="20"/>
          <w:szCs w:val="20"/>
        </w:rPr>
      </w:pPr>
      <w:r w:rsidRPr="001919B1">
        <w:rPr>
          <w:rFonts w:ascii="Georgia" w:hAnsi="Georgia"/>
          <w:sz w:val="20"/>
          <w:szCs w:val="20"/>
        </w:rPr>
        <w:t>1.4.</w:t>
      </w:r>
      <w:r w:rsidR="00E020E3">
        <w:rPr>
          <w:rFonts w:ascii="Georgia" w:hAnsi="Georgia"/>
          <w:sz w:val="20"/>
          <w:szCs w:val="20"/>
        </w:rPr>
        <w:t xml:space="preserve"> </w:t>
      </w:r>
      <w:r w:rsidR="005B5B5A">
        <w:rPr>
          <w:rFonts w:ascii="Georgia" w:hAnsi="Georgia"/>
          <w:sz w:val="20"/>
          <w:szCs w:val="20"/>
        </w:rPr>
        <w:t>p</w:t>
      </w:r>
      <w:r w:rsidR="00E020E3">
        <w:rPr>
          <w:rFonts w:ascii="Georgia" w:hAnsi="Georgia"/>
          <w:sz w:val="20"/>
          <w:szCs w:val="20"/>
        </w:rPr>
        <w:t>rzedstawienie na każde żądanie k</w:t>
      </w:r>
      <w:r w:rsidRPr="001919B1">
        <w:rPr>
          <w:rFonts w:ascii="Georgia" w:hAnsi="Georgia"/>
          <w:sz w:val="20"/>
          <w:szCs w:val="20"/>
        </w:rPr>
        <w:t>art techniczn</w:t>
      </w:r>
      <w:r w:rsidR="00E020E3">
        <w:rPr>
          <w:rFonts w:ascii="Georgia" w:hAnsi="Georgia"/>
          <w:sz w:val="20"/>
          <w:szCs w:val="20"/>
        </w:rPr>
        <w:t>ych</w:t>
      </w:r>
      <w:r w:rsidRPr="001919B1">
        <w:rPr>
          <w:rFonts w:ascii="Georgia" w:hAnsi="Georgia"/>
          <w:sz w:val="20"/>
          <w:szCs w:val="20"/>
        </w:rPr>
        <w:t xml:space="preserve"> produktów</w:t>
      </w:r>
      <w:r w:rsidR="00E020E3">
        <w:rPr>
          <w:rFonts w:ascii="Georgia" w:hAnsi="Georgia"/>
          <w:sz w:val="20"/>
          <w:szCs w:val="20"/>
        </w:rPr>
        <w:t>.</w:t>
      </w:r>
    </w:p>
    <w:p w14:paraId="3322D496" w14:textId="751E15BD" w:rsidR="000C49F0" w:rsidRPr="009C1069" w:rsidRDefault="000C49F0" w:rsidP="000C49F0">
      <w:pPr>
        <w:widowControl w:val="0"/>
        <w:numPr>
          <w:ilvl w:val="0"/>
          <w:numId w:val="59"/>
        </w:numPr>
        <w:tabs>
          <w:tab w:val="num" w:pos="0"/>
          <w:tab w:val="num" w:pos="426"/>
        </w:tabs>
        <w:spacing w:line="360" w:lineRule="auto"/>
        <w:jc w:val="both"/>
        <w:textAlignment w:val="auto"/>
        <w:rPr>
          <w:rFonts w:ascii="Georgia" w:hAnsi="Georgia" w:cs="Georgia"/>
          <w:color w:val="FF0000"/>
          <w:sz w:val="20"/>
          <w:szCs w:val="20"/>
          <w:lang w:val="en-US"/>
        </w:rPr>
      </w:pPr>
      <w:r w:rsidRPr="00772AF2">
        <w:rPr>
          <w:rFonts w:ascii="Georgia" w:hAnsi="Georgia" w:cs="Georgia"/>
          <w:color w:val="000000"/>
          <w:sz w:val="20"/>
          <w:szCs w:val="20"/>
          <w:lang w:val="en-US"/>
        </w:rPr>
        <w:t>Zamawiający w każdym momencie może zamówić asortyment „na cito”</w:t>
      </w:r>
      <w:r w:rsidR="00DC7DD4">
        <w:rPr>
          <w:rFonts w:ascii="Georgia" w:hAnsi="Georgia" w:cs="Georgia"/>
          <w:color w:val="000000"/>
          <w:sz w:val="20"/>
          <w:szCs w:val="20"/>
          <w:lang w:val="en-US"/>
        </w:rPr>
        <w:t xml:space="preserve">. W przypadku złożenia zamówienia </w:t>
      </w:r>
      <w:r w:rsidR="00DC7DD4" w:rsidRPr="00772AF2">
        <w:rPr>
          <w:rFonts w:ascii="Georgia" w:hAnsi="Georgia" w:cs="Georgia"/>
          <w:color w:val="000000"/>
          <w:sz w:val="20"/>
          <w:szCs w:val="20"/>
          <w:lang w:val="en-US"/>
        </w:rPr>
        <w:t>„</w:t>
      </w:r>
      <w:r w:rsidR="00DC7DD4">
        <w:rPr>
          <w:rFonts w:ascii="Georgia" w:hAnsi="Georgia" w:cs="Georgia"/>
          <w:color w:val="000000"/>
          <w:sz w:val="20"/>
          <w:szCs w:val="20"/>
          <w:lang w:val="en-US"/>
        </w:rPr>
        <w:t xml:space="preserve">na cito” Dostawca jest zobowiązany dostarczyć </w:t>
      </w:r>
      <w:r w:rsidR="009C1069" w:rsidRPr="009C1069">
        <w:rPr>
          <w:rFonts w:ascii="Georgia" w:hAnsi="Georgia" w:cs="Georgia"/>
          <w:color w:val="FF0000"/>
          <w:sz w:val="20"/>
          <w:szCs w:val="20"/>
          <w:lang w:val="en-US"/>
        </w:rPr>
        <w:t xml:space="preserve">w dni robocze </w:t>
      </w:r>
      <w:r w:rsidR="00DC7DD4" w:rsidRPr="009C1069">
        <w:rPr>
          <w:rFonts w:ascii="Georgia" w:hAnsi="Georgia" w:cs="Georgia"/>
          <w:color w:val="FF0000"/>
          <w:sz w:val="20"/>
          <w:szCs w:val="20"/>
          <w:lang w:val="en-US"/>
        </w:rPr>
        <w:t>asortyment</w:t>
      </w:r>
      <w:r w:rsidR="00101481">
        <w:rPr>
          <w:rFonts w:ascii="Georgia" w:hAnsi="Georgia" w:cs="Georgia"/>
          <w:color w:val="FF0000"/>
          <w:sz w:val="20"/>
          <w:szCs w:val="20"/>
          <w:lang w:val="en-US"/>
        </w:rPr>
        <w:t>,</w:t>
      </w:r>
      <w:r w:rsidR="00DC7DD4" w:rsidRPr="009C1069">
        <w:rPr>
          <w:rFonts w:ascii="Georgia" w:hAnsi="Georgia" w:cs="Georgia"/>
          <w:color w:val="FF0000"/>
          <w:sz w:val="20"/>
          <w:szCs w:val="20"/>
          <w:lang w:val="en-US"/>
        </w:rPr>
        <w:t xml:space="preserve"> w terminie </w:t>
      </w:r>
      <w:r w:rsidRPr="009C1069">
        <w:rPr>
          <w:rFonts w:ascii="Georgia" w:hAnsi="Georgia" w:cs="Georgia"/>
          <w:color w:val="FF0000"/>
          <w:sz w:val="20"/>
          <w:szCs w:val="20"/>
          <w:lang w:val="en-US"/>
        </w:rPr>
        <w:t>24 godzin</w:t>
      </w:r>
      <w:r w:rsidR="00DC7DD4" w:rsidRPr="009C1069">
        <w:rPr>
          <w:rFonts w:ascii="Georgia" w:hAnsi="Georgia" w:cs="Georgia"/>
          <w:color w:val="FF0000"/>
          <w:sz w:val="20"/>
          <w:szCs w:val="20"/>
          <w:lang w:val="en-US"/>
        </w:rPr>
        <w:t xml:space="preserve"> liczony</w:t>
      </w:r>
      <w:r w:rsidR="00101481">
        <w:rPr>
          <w:rFonts w:ascii="Georgia" w:hAnsi="Georgia" w:cs="Georgia"/>
          <w:color w:val="FF0000"/>
          <w:sz w:val="20"/>
          <w:szCs w:val="20"/>
          <w:lang w:val="en-US"/>
        </w:rPr>
        <w:t>m</w:t>
      </w:r>
      <w:r w:rsidR="00DC7DD4" w:rsidRPr="009C1069">
        <w:rPr>
          <w:rFonts w:ascii="Georgia" w:hAnsi="Georgia" w:cs="Georgia"/>
          <w:color w:val="FF0000"/>
          <w:sz w:val="20"/>
          <w:szCs w:val="20"/>
          <w:lang w:val="en-US"/>
        </w:rPr>
        <w:t xml:space="preserve"> </w:t>
      </w:r>
      <w:r w:rsidRPr="009C1069">
        <w:rPr>
          <w:rFonts w:ascii="Georgia" w:hAnsi="Georgia" w:cs="Georgia"/>
          <w:color w:val="FF0000"/>
          <w:sz w:val="20"/>
          <w:szCs w:val="20"/>
          <w:lang w:val="en-US"/>
        </w:rPr>
        <w:t>od momentu złożenia zamówienia</w:t>
      </w:r>
      <w:r w:rsidR="00DC7DD4" w:rsidRPr="009C1069">
        <w:rPr>
          <w:rFonts w:ascii="Georgia" w:hAnsi="Georgia" w:cs="Georgia"/>
          <w:color w:val="FF0000"/>
          <w:sz w:val="20"/>
          <w:szCs w:val="20"/>
          <w:lang w:val="en-US"/>
        </w:rPr>
        <w:t>.</w:t>
      </w:r>
    </w:p>
    <w:p w14:paraId="5A424D2A" w14:textId="77777777" w:rsidR="000C49F0" w:rsidRPr="00772AF2" w:rsidRDefault="000C49F0" w:rsidP="000C49F0">
      <w:pPr>
        <w:numPr>
          <w:ilvl w:val="0"/>
          <w:numId w:val="59"/>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Zamawiający zobowiązuje się do:</w:t>
      </w:r>
    </w:p>
    <w:p w14:paraId="3C9739D2" w14:textId="47C163A7" w:rsidR="000C49F0" w:rsidRPr="00772AF2" w:rsidRDefault="000C49F0" w:rsidP="000C49F0">
      <w:pPr>
        <w:numPr>
          <w:ilvl w:val="1"/>
          <w:numId w:val="59"/>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zapłaty za kolejne dostawy na podstawie doręczonej mu prawidło wystawionej faktury VAT</w:t>
      </w:r>
      <w:r w:rsidR="0045383B">
        <w:rPr>
          <w:rFonts w:ascii="Georgia" w:hAnsi="Georgia" w:cs="Georgia"/>
          <w:color w:val="000000"/>
          <w:sz w:val="20"/>
          <w:szCs w:val="20"/>
        </w:rPr>
        <w:t xml:space="preserve">, </w:t>
      </w:r>
    </w:p>
    <w:p w14:paraId="109206E8" w14:textId="61F810C4" w:rsidR="000C49F0" w:rsidRPr="00772AF2" w:rsidRDefault="000C49F0" w:rsidP="000C49F0">
      <w:pPr>
        <w:numPr>
          <w:ilvl w:val="1"/>
          <w:numId w:val="59"/>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 xml:space="preserve">pisemnego potwierdzenia odbioru kolejnych dostaw. Sprawdzenie </w:t>
      </w:r>
      <w:r w:rsidR="00E020E3">
        <w:rPr>
          <w:rFonts w:ascii="Georgia" w:hAnsi="Georgia" w:cs="Georgia"/>
          <w:color w:val="000000"/>
          <w:sz w:val="20"/>
          <w:szCs w:val="20"/>
        </w:rPr>
        <w:t xml:space="preserve">asortymentu </w:t>
      </w:r>
      <w:r w:rsidRPr="00772AF2">
        <w:rPr>
          <w:rFonts w:ascii="Georgia" w:hAnsi="Georgia" w:cs="Georgia"/>
          <w:color w:val="000000"/>
          <w:sz w:val="20"/>
          <w:szCs w:val="20"/>
        </w:rPr>
        <w:t>w momencie dostawy będzie obejmować wyłącznie przeliczenie ilości opakowań zbiorczych i ustalenie ich stanu.</w:t>
      </w:r>
    </w:p>
    <w:p w14:paraId="4D1FAF0C" w14:textId="77777777" w:rsidR="000C49F0" w:rsidRPr="00772AF2" w:rsidRDefault="000C49F0" w:rsidP="000C49F0">
      <w:pPr>
        <w:spacing w:line="360" w:lineRule="auto"/>
        <w:jc w:val="center"/>
        <w:rPr>
          <w:rFonts w:ascii="Georgia" w:hAnsi="Georgia" w:cs="Georgia"/>
          <w:b/>
          <w:bCs/>
          <w:color w:val="000000"/>
          <w:sz w:val="20"/>
          <w:szCs w:val="20"/>
        </w:rPr>
      </w:pPr>
      <w:r w:rsidRPr="00772AF2">
        <w:rPr>
          <w:rFonts w:ascii="Georgia" w:hAnsi="Georgia" w:cs="Georgia"/>
          <w:b/>
          <w:bCs/>
          <w:color w:val="000000"/>
          <w:sz w:val="20"/>
          <w:szCs w:val="20"/>
        </w:rPr>
        <w:t>§ 3</w:t>
      </w:r>
    </w:p>
    <w:p w14:paraId="538B451C" w14:textId="77777777" w:rsidR="000C49F0" w:rsidRPr="00772AF2" w:rsidRDefault="000C49F0" w:rsidP="000C49F0">
      <w:pPr>
        <w:numPr>
          <w:ilvl w:val="0"/>
          <w:numId w:val="60"/>
        </w:numPr>
        <w:tabs>
          <w:tab w:val="left" w:pos="0"/>
        </w:tabs>
        <w:suppressAutoHyphens w:val="0"/>
        <w:spacing w:line="360" w:lineRule="auto"/>
        <w:jc w:val="both"/>
        <w:rPr>
          <w:rFonts w:ascii="Georgia" w:hAnsi="Georgia" w:cs="Georgia"/>
          <w:color w:val="000000"/>
          <w:sz w:val="20"/>
          <w:szCs w:val="20"/>
        </w:rPr>
      </w:pPr>
      <w:r>
        <w:rPr>
          <w:rFonts w:ascii="Georgia" w:hAnsi="Georgia" w:cs="Georgia"/>
          <w:color w:val="000000"/>
          <w:sz w:val="20"/>
          <w:szCs w:val="20"/>
        </w:rPr>
        <w:t>I</w:t>
      </w:r>
      <w:r w:rsidRPr="00772AF2">
        <w:rPr>
          <w:rFonts w:ascii="Georgia" w:hAnsi="Georgia" w:cs="Georgia"/>
          <w:color w:val="000000"/>
          <w:sz w:val="20"/>
          <w:szCs w:val="20"/>
        </w:rPr>
        <w:t>lość i rodzaj asortymentu Zamawiający będzie uzgadniał każdorazowo z Dostawcą pisemnie, faksem lub za pośrednictwem e-mail.</w:t>
      </w:r>
    </w:p>
    <w:p w14:paraId="20E736A3" w14:textId="77777777" w:rsidR="000C49F0" w:rsidRPr="00772AF2" w:rsidRDefault="000C49F0" w:rsidP="000C49F0">
      <w:pPr>
        <w:numPr>
          <w:ilvl w:val="0"/>
          <w:numId w:val="60"/>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Dostawca odpowiada za jakość, tożsamość oraz termin ważności dostarczanego asortymentu.</w:t>
      </w:r>
    </w:p>
    <w:p w14:paraId="6127E188" w14:textId="77777777" w:rsidR="000C49F0" w:rsidRPr="00F44F0A" w:rsidRDefault="000C49F0" w:rsidP="000C49F0">
      <w:pPr>
        <w:numPr>
          <w:ilvl w:val="0"/>
          <w:numId w:val="103"/>
        </w:numPr>
        <w:tabs>
          <w:tab w:val="clear" w:pos="360"/>
          <w:tab w:val="num" w:pos="142"/>
          <w:tab w:val="left" w:pos="284"/>
          <w:tab w:val="left" w:pos="720"/>
        </w:tabs>
        <w:spacing w:line="360" w:lineRule="auto"/>
        <w:ind w:left="0" w:firstLine="0"/>
        <w:jc w:val="both"/>
        <w:textAlignment w:val="auto"/>
        <w:rPr>
          <w:rFonts w:ascii="Georgia" w:hAnsi="Georgia" w:cs="Georgia"/>
          <w:sz w:val="20"/>
          <w:szCs w:val="20"/>
        </w:rPr>
      </w:pPr>
      <w:r w:rsidRPr="00772AF2">
        <w:rPr>
          <w:rFonts w:ascii="Georgia" w:hAnsi="Georgia" w:cs="Georgia"/>
          <w:color w:val="000000"/>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r>
        <w:rPr>
          <w:rFonts w:ascii="Georgia" w:hAnsi="Georgia" w:cs="Georgia"/>
          <w:color w:val="000000"/>
          <w:sz w:val="20"/>
          <w:szCs w:val="20"/>
        </w:rPr>
        <w:t xml:space="preserve"> </w:t>
      </w:r>
      <w:r w:rsidRPr="00F44F0A">
        <w:rPr>
          <w:rFonts w:ascii="Georgia" w:hAnsi="Georgia" w:cs="Georgia"/>
          <w:kern w:val="0"/>
          <w:sz w:val="20"/>
          <w:szCs w:val="20"/>
          <w:lang w:eastAsia="pl-PL"/>
        </w:rPr>
        <w:t>Reklamację dotyczącą wad jakościowych</w:t>
      </w:r>
      <w:r w:rsidRPr="00F44F0A">
        <w:rPr>
          <w:rFonts w:ascii="Georgia" w:hAnsi="Georgia" w:cs="Georgia"/>
          <w:sz w:val="20"/>
          <w:szCs w:val="20"/>
        </w:rPr>
        <w:t xml:space="preserve"> </w:t>
      </w:r>
      <w:r w:rsidRPr="00F44F0A">
        <w:rPr>
          <w:rFonts w:ascii="Georgia" w:hAnsi="Georgia" w:cs="Georgia"/>
          <w:kern w:val="0"/>
          <w:sz w:val="20"/>
          <w:szCs w:val="20"/>
          <w:lang w:eastAsia="pl-PL"/>
        </w:rPr>
        <w:t>Zamawiający zgłosi Dostawcy w formie pisemnej jednocześnie dostarczając Dostawcy wadliwy asortyment.</w:t>
      </w:r>
      <w:r w:rsidRPr="00F44F0A">
        <w:rPr>
          <w:rFonts w:ascii="Georgia" w:hAnsi="Georgia" w:cs="Georgia"/>
          <w:sz w:val="20"/>
          <w:szCs w:val="20"/>
        </w:rPr>
        <w:t xml:space="preserve"> </w:t>
      </w:r>
      <w:r w:rsidRPr="00F44F0A">
        <w:rPr>
          <w:rFonts w:ascii="Georgia" w:hAnsi="Georgia" w:cs="Georgia"/>
          <w:kern w:val="0"/>
          <w:sz w:val="20"/>
          <w:szCs w:val="20"/>
          <w:lang w:eastAsia="pl-PL"/>
        </w:rPr>
        <w:t>W przypadku uwzględnienia reklamacji Dostawca zwróci Zamawiającemu koszty dostarczenia Dostawcy</w:t>
      </w:r>
      <w:r w:rsidRPr="00F44F0A">
        <w:rPr>
          <w:rFonts w:ascii="Georgia" w:hAnsi="Georgia" w:cs="Georgia"/>
          <w:sz w:val="20"/>
          <w:szCs w:val="20"/>
        </w:rPr>
        <w:t xml:space="preserve"> </w:t>
      </w:r>
      <w:r w:rsidRPr="00F44F0A">
        <w:rPr>
          <w:rFonts w:ascii="Georgia" w:hAnsi="Georgia" w:cs="Georgia"/>
          <w:kern w:val="0"/>
          <w:sz w:val="20"/>
          <w:szCs w:val="20"/>
          <w:lang w:eastAsia="pl-PL"/>
        </w:rPr>
        <w:t>reklamowanego asortymentu.</w:t>
      </w:r>
    </w:p>
    <w:p w14:paraId="520401D6" w14:textId="77777777" w:rsidR="000C49F0" w:rsidRDefault="000C49F0" w:rsidP="000C49F0">
      <w:pPr>
        <w:numPr>
          <w:ilvl w:val="0"/>
          <w:numId w:val="104"/>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Dostawca reklamację zgłoszoną w sposób określony w ust. 3 rozpatrzy niezwłocznie, nie później jednak niż w ciągu 14 dni od daty pisemnego powiadomienia. Brak odpowiedzi w w/w terminie uznaje się za przyjęcie reklamacji.</w:t>
      </w:r>
    </w:p>
    <w:p w14:paraId="7EC74A00" w14:textId="77777777" w:rsidR="000C49F0" w:rsidRDefault="000C49F0" w:rsidP="000C49F0">
      <w:pPr>
        <w:numPr>
          <w:ilvl w:val="0"/>
          <w:numId w:val="104"/>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 xml:space="preserve">Dostawca zobowiązuje się do zabezpieczenia we własnym zakresie dostaw zamówionego asortymentu </w:t>
      </w:r>
      <w:r>
        <w:rPr>
          <w:rFonts w:ascii="Georgia" w:hAnsi="Georgia" w:cs="Georgia"/>
          <w:color w:val="000000"/>
          <w:sz w:val="20"/>
          <w:szCs w:val="20"/>
        </w:rPr>
        <w:br/>
      </w:r>
      <w:r w:rsidRPr="00772AF2">
        <w:rPr>
          <w:rFonts w:ascii="Georgia" w:hAnsi="Georgia" w:cs="Georgia"/>
          <w:color w:val="000000"/>
          <w:sz w:val="20"/>
          <w:szCs w:val="20"/>
        </w:rPr>
        <w:t>w przypadku wystąpienia braków we własnym magazynie.</w:t>
      </w:r>
    </w:p>
    <w:p w14:paraId="3E6EEB58" w14:textId="0E2CB791" w:rsidR="000C49F0" w:rsidRPr="0045383B" w:rsidRDefault="000C49F0" w:rsidP="000C49F0">
      <w:pPr>
        <w:numPr>
          <w:ilvl w:val="0"/>
          <w:numId w:val="104"/>
        </w:numPr>
        <w:tabs>
          <w:tab w:val="left" w:pos="540"/>
          <w:tab w:val="left" w:pos="720"/>
        </w:tabs>
        <w:spacing w:line="360" w:lineRule="auto"/>
        <w:jc w:val="both"/>
        <w:textAlignment w:val="auto"/>
        <w:rPr>
          <w:rFonts w:ascii="Georgia" w:hAnsi="Georgia" w:cs="Georgia"/>
          <w:i/>
          <w:iCs/>
          <w:kern w:val="2"/>
          <w:sz w:val="20"/>
          <w:szCs w:val="20"/>
        </w:rPr>
      </w:pPr>
      <w:r w:rsidRPr="00F44F0A">
        <w:rPr>
          <w:rFonts w:ascii="Georgia" w:hAnsi="Georgia" w:cs="Georgia"/>
          <w:sz w:val="20"/>
          <w:szCs w:val="20"/>
        </w:rPr>
        <w:t>Zamawiający zastrzega sobie prawo do zamawiania asortymentu w sztukach a nie w opakowaniach zbiorczych</w:t>
      </w:r>
      <w:r w:rsidR="0045383B">
        <w:rPr>
          <w:rFonts w:ascii="Georgia" w:hAnsi="Georgia" w:cs="Georgia"/>
          <w:sz w:val="20"/>
          <w:szCs w:val="20"/>
        </w:rPr>
        <w:t xml:space="preserve"> – </w:t>
      </w:r>
      <w:r w:rsidR="0045383B" w:rsidRPr="0045383B">
        <w:rPr>
          <w:rFonts w:ascii="Georgia" w:hAnsi="Georgia" w:cs="Georgia"/>
          <w:i/>
          <w:iCs/>
          <w:sz w:val="20"/>
          <w:szCs w:val="20"/>
        </w:rPr>
        <w:t>jeśli dotyczy</w:t>
      </w:r>
    </w:p>
    <w:p w14:paraId="404766DC" w14:textId="77777777" w:rsidR="000C49F0" w:rsidRPr="00F44F0A" w:rsidRDefault="000C49F0" w:rsidP="000C49F0">
      <w:pPr>
        <w:numPr>
          <w:ilvl w:val="0"/>
          <w:numId w:val="104"/>
        </w:numPr>
        <w:tabs>
          <w:tab w:val="left" w:pos="540"/>
          <w:tab w:val="left" w:pos="720"/>
        </w:tabs>
        <w:spacing w:line="360" w:lineRule="auto"/>
        <w:jc w:val="both"/>
        <w:textAlignment w:val="auto"/>
        <w:rPr>
          <w:rFonts w:ascii="Georgia" w:hAnsi="Georgia" w:cs="Georgia"/>
          <w:kern w:val="2"/>
          <w:sz w:val="20"/>
          <w:szCs w:val="20"/>
        </w:rPr>
      </w:pPr>
      <w:r w:rsidRPr="00F44F0A">
        <w:rPr>
          <w:rFonts w:ascii="Georgia" w:hAnsi="Georgia" w:cs="Georgia"/>
          <w:bCs/>
          <w:iCs/>
          <w:kern w:val="0"/>
          <w:sz w:val="20"/>
          <w:szCs w:val="20"/>
        </w:rPr>
        <w:t>Zamawiający zastrzega sobie prawo do zwiększenia ilości zamawianego asortymentu w sytuacjach kryzysowych.</w:t>
      </w:r>
    </w:p>
    <w:p w14:paraId="0E41E23D" w14:textId="77777777" w:rsidR="000C49F0" w:rsidRPr="00772AF2" w:rsidRDefault="000C49F0" w:rsidP="000C49F0">
      <w:pPr>
        <w:tabs>
          <w:tab w:val="left" w:pos="0"/>
        </w:tabs>
        <w:suppressAutoHyphens w:val="0"/>
        <w:spacing w:line="360" w:lineRule="auto"/>
        <w:jc w:val="both"/>
        <w:rPr>
          <w:rFonts w:ascii="Georgia" w:hAnsi="Georgia" w:cs="Georgia"/>
          <w:color w:val="000000"/>
          <w:sz w:val="20"/>
          <w:szCs w:val="20"/>
        </w:rPr>
      </w:pPr>
    </w:p>
    <w:p w14:paraId="1090E93F" w14:textId="6169DA07" w:rsidR="000C49F0" w:rsidRPr="00772AF2" w:rsidRDefault="000C49F0" w:rsidP="000C49F0">
      <w:pPr>
        <w:widowControl w:val="0"/>
        <w:spacing w:line="360" w:lineRule="auto"/>
        <w:jc w:val="center"/>
        <w:rPr>
          <w:rFonts w:ascii="Georgia" w:hAnsi="Georgia" w:cs="Tahoma"/>
          <w:sz w:val="20"/>
        </w:rPr>
      </w:pPr>
      <w:r w:rsidRPr="00772AF2">
        <w:rPr>
          <w:rFonts w:ascii="Georgia" w:hAnsi="Georgia" w:cs="Georgia"/>
          <w:b/>
          <w:sz w:val="20"/>
          <w:szCs w:val="20"/>
        </w:rPr>
        <w:t>§</w:t>
      </w:r>
      <w:r w:rsidR="00D12364">
        <w:rPr>
          <w:rFonts w:ascii="Georgia" w:hAnsi="Georgia" w:cs="Georgia"/>
          <w:b/>
          <w:sz w:val="20"/>
          <w:szCs w:val="20"/>
        </w:rPr>
        <w:t xml:space="preserve"> </w:t>
      </w:r>
      <w:r w:rsidRPr="00772AF2">
        <w:rPr>
          <w:rFonts w:ascii="Georgia" w:hAnsi="Georgia" w:cs="Georgia"/>
          <w:b/>
          <w:sz w:val="20"/>
          <w:szCs w:val="20"/>
        </w:rPr>
        <w:t>3A *</w:t>
      </w:r>
    </w:p>
    <w:p w14:paraId="2250DA60" w14:textId="77777777" w:rsidR="000C49F0" w:rsidRPr="00772AF2" w:rsidRDefault="000C49F0" w:rsidP="000C49F0">
      <w:pPr>
        <w:widowControl w:val="0"/>
        <w:numPr>
          <w:ilvl w:val="0"/>
          <w:numId w:val="61"/>
        </w:numPr>
        <w:tabs>
          <w:tab w:val="left" w:pos="284"/>
        </w:tabs>
        <w:spacing w:line="360" w:lineRule="auto"/>
        <w:jc w:val="both"/>
        <w:rPr>
          <w:rFonts w:ascii="Georgia" w:hAnsi="Georgia"/>
          <w:sz w:val="20"/>
        </w:rPr>
      </w:pPr>
      <w:r w:rsidRPr="00772AF2">
        <w:rPr>
          <w:rFonts w:ascii="Georgia" w:hAnsi="Georgia"/>
          <w:sz w:val="20"/>
        </w:rPr>
        <w:t>Dostawca oświadcza, że powierzy Podwykonawcy wykonanie następującej części zamówienia: .......................................................</w:t>
      </w:r>
    </w:p>
    <w:p w14:paraId="12D6491A" w14:textId="77777777" w:rsidR="000C49F0" w:rsidRPr="00772AF2" w:rsidRDefault="000C49F0" w:rsidP="000C49F0">
      <w:pPr>
        <w:widowControl w:val="0"/>
        <w:numPr>
          <w:ilvl w:val="0"/>
          <w:numId w:val="61"/>
        </w:numPr>
        <w:tabs>
          <w:tab w:val="left" w:pos="284"/>
        </w:tabs>
        <w:spacing w:line="360" w:lineRule="auto"/>
        <w:jc w:val="both"/>
      </w:pPr>
      <w:r w:rsidRPr="00772AF2">
        <w:rPr>
          <w:rFonts w:ascii="Georgia" w:hAnsi="Georgia"/>
          <w:sz w:val="20"/>
        </w:rPr>
        <w:t>Dostawca jest odpowiedzialny za działania, zaniechanie działań, uchybienia i zaniedbania Podwykonawcy i ich pracowników (działania zawinione i niezawinione), jak za własne na zasadzie art. 474 kodeksu cywilnego.</w:t>
      </w:r>
    </w:p>
    <w:p w14:paraId="41BF3513" w14:textId="77777777" w:rsidR="000C49F0" w:rsidRPr="00772AF2" w:rsidRDefault="000C49F0" w:rsidP="000C49F0">
      <w:pPr>
        <w:spacing w:line="360" w:lineRule="auto"/>
        <w:rPr>
          <w:rFonts w:ascii="Georgia" w:hAnsi="Georgia" w:cs="Georgia"/>
          <w:b/>
          <w:bCs/>
          <w:color w:val="000000"/>
          <w:sz w:val="20"/>
          <w:szCs w:val="20"/>
        </w:rPr>
      </w:pPr>
      <w:r w:rsidRPr="00772AF2">
        <w:rPr>
          <w:rFonts w:ascii="Georgia" w:hAnsi="Georgia"/>
          <w:i/>
          <w:iCs/>
          <w:color w:val="000000"/>
          <w:sz w:val="18"/>
        </w:rPr>
        <w:t xml:space="preserve">* w przypadku zadeklarowania w ofercie, że Dostawca nie powierzy podwykonawcom żadnej części zamówienia </w:t>
      </w:r>
      <w:r w:rsidRPr="00772AF2">
        <w:rPr>
          <w:rFonts w:ascii="Georgia" w:hAnsi="Georgia"/>
          <w:b/>
          <w:i/>
          <w:iCs/>
          <w:color w:val="000000"/>
          <w:sz w:val="18"/>
          <w:szCs w:val="20"/>
        </w:rPr>
        <w:t xml:space="preserve">§3A* </w:t>
      </w:r>
      <w:r w:rsidRPr="00772AF2">
        <w:rPr>
          <w:rFonts w:ascii="Georgia" w:hAnsi="Georgia"/>
          <w:bCs/>
          <w:i/>
          <w:iCs/>
          <w:color w:val="000000"/>
          <w:sz w:val="18"/>
          <w:szCs w:val="20"/>
        </w:rPr>
        <w:t>zostanie usunięty.</w:t>
      </w:r>
    </w:p>
    <w:p w14:paraId="5F63F071" w14:textId="77777777" w:rsidR="000C49F0" w:rsidRPr="00772AF2" w:rsidRDefault="000C49F0" w:rsidP="000C49F0">
      <w:pPr>
        <w:spacing w:line="360" w:lineRule="auto"/>
        <w:jc w:val="center"/>
        <w:rPr>
          <w:rFonts w:ascii="Georgia" w:hAnsi="Georgia" w:cs="Georgia"/>
          <w:b/>
          <w:bCs/>
          <w:color w:val="000000"/>
          <w:sz w:val="20"/>
          <w:szCs w:val="20"/>
        </w:rPr>
      </w:pPr>
      <w:r w:rsidRPr="00772AF2">
        <w:rPr>
          <w:rFonts w:ascii="Georgia" w:hAnsi="Georgia" w:cs="Georgia"/>
          <w:b/>
          <w:bCs/>
          <w:color w:val="000000"/>
          <w:sz w:val="20"/>
          <w:szCs w:val="20"/>
        </w:rPr>
        <w:t>§ 4</w:t>
      </w:r>
    </w:p>
    <w:p w14:paraId="180C1763"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Należność z tytułu realizacji umowy określono w oparciu o złożoną ofertę cenową stanowiącą załącznik nr 1 do niniejszej umowy i ustala się ją na kwotę: ………………..……. zł netto, ……………………… zł brutto (słownie: …………………………. 00/100), w tym dla:</w:t>
      </w:r>
    </w:p>
    <w:p w14:paraId="22E9FFDE" w14:textId="77777777" w:rsidR="000C49F0" w:rsidRPr="00772AF2" w:rsidRDefault="000C49F0" w:rsidP="000C49F0">
      <w:pPr>
        <w:numPr>
          <w:ilvl w:val="1"/>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Pakietu nr ….. – ………………….…. zł netto, ……………………. brutto, itd.</w:t>
      </w:r>
    </w:p>
    <w:p w14:paraId="0609A565"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olor w:val="000000"/>
          <w:sz w:val="20"/>
        </w:rPr>
      </w:pPr>
      <w:r w:rsidRPr="00772AF2">
        <w:rPr>
          <w:rFonts w:ascii="Georgia" w:hAnsi="Georgia"/>
          <w:color w:val="000000"/>
          <w:sz w:val="20"/>
        </w:rPr>
        <w:t xml:space="preserve">Ceny jednostkowe netto określone w ofercie będą stałe przez okres obowiązywania umowy także </w:t>
      </w:r>
      <w:r w:rsidRPr="00772AF2">
        <w:rPr>
          <w:rFonts w:ascii="Georgia" w:hAnsi="Georgia"/>
          <w:color w:val="000000"/>
          <w:sz w:val="20"/>
        </w:rPr>
        <w:br/>
        <w:t>w przypadku zamówienia na podstawie § 1 ust. 4 niniejszej umowy.</w:t>
      </w:r>
    </w:p>
    <w:p w14:paraId="3B1ABA94"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olor w:val="000000"/>
          <w:sz w:val="20"/>
        </w:rPr>
      </w:pPr>
      <w:r w:rsidRPr="00772AF2">
        <w:rPr>
          <w:rFonts w:ascii="Georgia" w:hAnsi="Georgia"/>
          <w:color w:val="000000"/>
          <w:sz w:val="20"/>
        </w:rPr>
        <w:t>Dopuszcza się zmianę ceny przedmiotu umowy jedynie w przypadku zmiany obowiązującej stawki VAT.</w:t>
      </w:r>
    </w:p>
    <w:p w14:paraId="0B74A406"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olor w:val="000000"/>
          <w:sz w:val="20"/>
        </w:rPr>
      </w:pPr>
      <w:r w:rsidRPr="00772AF2">
        <w:rPr>
          <w:rFonts w:ascii="Georgia" w:hAnsi="Georgia"/>
          <w:color w:val="000000"/>
          <w:sz w:val="20"/>
        </w:rPr>
        <w:t xml:space="preserve">Zmiana stawki podatku VAT następuje z mocy prawa, przy czym cena jednostkowa netto nie ulega zmianie. </w:t>
      </w:r>
    </w:p>
    <w:p w14:paraId="14C52F02" w14:textId="2F1EF19F"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olor w:val="000000"/>
          <w:sz w:val="20"/>
        </w:rPr>
        <w:t>Zamawiającemu przysługuje prawo do korzystania z rabatów cenowych przyznawanych przez Dostawcę w okresie trwania umowy. Udzielenie rabatu, o którym mowa w zdaniu poprzednim</w:t>
      </w:r>
      <w:r w:rsidR="00E020E3">
        <w:rPr>
          <w:rFonts w:ascii="Georgia" w:hAnsi="Georgia"/>
          <w:color w:val="000000"/>
          <w:sz w:val="20"/>
        </w:rPr>
        <w:t>,</w:t>
      </w:r>
      <w:r w:rsidRPr="00772AF2">
        <w:rPr>
          <w:rFonts w:ascii="Georgia" w:hAnsi="Georgia"/>
          <w:color w:val="000000"/>
          <w:sz w:val="20"/>
        </w:rPr>
        <w:t xml:space="preserve"> nie wymaga zmiany umowy.</w:t>
      </w:r>
    </w:p>
    <w:p w14:paraId="6BA9155F"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iCs/>
          <w:color w:val="000000"/>
          <w:sz w:val="20"/>
          <w:szCs w:val="20"/>
        </w:rPr>
        <w:t>Należność za dostarczony asortyment będzie płatna przelewem w ciągu 60 dni od daty dostarczenia prawidłowo wystawionej faktury VAT do siedziby Zamawiającego, na konto Dostawcy.</w:t>
      </w:r>
    </w:p>
    <w:p w14:paraId="50A5DFD0" w14:textId="77777777" w:rsidR="000C49F0" w:rsidRPr="00772AF2" w:rsidRDefault="000C49F0" w:rsidP="000C49F0">
      <w:pPr>
        <w:widowControl w:val="0"/>
        <w:numPr>
          <w:ilvl w:val="0"/>
          <w:numId w:val="62"/>
        </w:numPr>
        <w:tabs>
          <w:tab w:val="clear" w:pos="360"/>
          <w:tab w:val="left" w:pos="426"/>
        </w:tabs>
        <w:spacing w:line="360" w:lineRule="auto"/>
        <w:jc w:val="both"/>
        <w:rPr>
          <w:rFonts w:ascii="Georgia" w:hAnsi="Georgia"/>
          <w:kern w:val="2"/>
          <w:sz w:val="20"/>
          <w:szCs w:val="20"/>
        </w:rPr>
      </w:pPr>
      <w:r w:rsidRPr="00772AF2">
        <w:rPr>
          <w:rFonts w:ascii="Georgia" w:hAnsi="Georgia"/>
          <w:sz w:val="20"/>
          <w:szCs w:val="20"/>
        </w:rPr>
        <w:t>Dopuszcza się możliwość składania faktur w formie elektronicznej. Faktury w formie elektronicznej składane będę na adres e-maili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772AF2">
        <w:rPr>
          <w:rFonts w:ascii="Georgia" w:hAnsi="Georgia" w:cs="Calibri"/>
          <w:sz w:val="20"/>
          <w:szCs w:val="20"/>
        </w:rPr>
        <w:t xml:space="preserve">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 w wersji elektronicznej na wskazane adresy e-mail.</w:t>
      </w:r>
    </w:p>
    <w:p w14:paraId="0688039C"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Za dzień płatności należności z tytułu niniejszej umowy strony uznają dzień obciążenia konta Zamawiającego.</w:t>
      </w:r>
    </w:p>
    <w:p w14:paraId="2AFF315E" w14:textId="77777777" w:rsidR="000C49F0" w:rsidRPr="00772AF2" w:rsidRDefault="000C49F0" w:rsidP="000C49F0">
      <w:pPr>
        <w:suppressAutoHyphens w:val="0"/>
        <w:spacing w:line="360" w:lineRule="auto"/>
        <w:jc w:val="center"/>
        <w:textAlignment w:val="auto"/>
        <w:rPr>
          <w:rFonts w:ascii="Georgia" w:hAnsi="Georgia" w:cs="Georgia"/>
          <w:b/>
          <w:bCs/>
          <w:color w:val="000000"/>
          <w:kern w:val="0"/>
          <w:sz w:val="20"/>
          <w:lang w:eastAsia="pl-PL"/>
        </w:rPr>
      </w:pPr>
      <w:r w:rsidRPr="00772AF2">
        <w:rPr>
          <w:rFonts w:ascii="Georgia" w:hAnsi="Georgia" w:cs="Georgia"/>
          <w:b/>
          <w:bCs/>
          <w:color w:val="000000"/>
          <w:kern w:val="0"/>
          <w:sz w:val="20"/>
          <w:lang w:eastAsia="pl-PL"/>
        </w:rPr>
        <w:t>§ 5</w:t>
      </w:r>
    </w:p>
    <w:p w14:paraId="1B15B7BF" w14:textId="77777777" w:rsidR="000C49F0" w:rsidRPr="00772AF2" w:rsidRDefault="000C49F0" w:rsidP="000C49F0">
      <w:pPr>
        <w:numPr>
          <w:ilvl w:val="0"/>
          <w:numId w:val="64"/>
        </w:numPr>
        <w:suppressAutoHyphens w:val="0"/>
        <w:spacing w:line="360" w:lineRule="auto"/>
        <w:ind w:left="142" w:hanging="142"/>
        <w:jc w:val="both"/>
        <w:rPr>
          <w:rFonts w:ascii="Georgia" w:hAnsi="Georgia" w:cs="Georgia"/>
          <w:iCs/>
          <w:color w:val="000000"/>
          <w:sz w:val="20"/>
          <w:szCs w:val="20"/>
        </w:rPr>
      </w:pPr>
      <w:r w:rsidRPr="00772AF2">
        <w:rPr>
          <w:rFonts w:ascii="Georgia" w:hAnsi="Georgia" w:cs="Georgia"/>
          <w:color w:val="000000"/>
          <w:sz w:val="20"/>
          <w:szCs w:val="20"/>
        </w:rPr>
        <w:t xml:space="preserve">Niniejsza umowa zostaje zawarta na czas określony i obowiązuje </w:t>
      </w:r>
      <w:r w:rsidRPr="00772AF2">
        <w:rPr>
          <w:rFonts w:ascii="Georgia" w:hAnsi="Georgia" w:cs="Georgia"/>
          <w:b/>
          <w:bCs/>
          <w:color w:val="000000"/>
          <w:sz w:val="20"/>
          <w:szCs w:val="20"/>
        </w:rPr>
        <w:t>od ……………….. do ………………..</w:t>
      </w:r>
      <w:r w:rsidRPr="00772AF2">
        <w:rPr>
          <w:rFonts w:ascii="Georgia" w:hAnsi="Georgia" w:cs="Georgia"/>
          <w:b/>
          <w:bCs/>
          <w:iCs/>
          <w:color w:val="000000"/>
          <w:sz w:val="20"/>
          <w:szCs w:val="20"/>
        </w:rPr>
        <w:t>.</w:t>
      </w:r>
      <w:r w:rsidRPr="00772AF2">
        <w:rPr>
          <w:rFonts w:ascii="Georgia" w:hAnsi="Georgia" w:cs="Georgia"/>
          <w:iCs/>
          <w:color w:val="000000"/>
          <w:sz w:val="20"/>
          <w:szCs w:val="20"/>
        </w:rPr>
        <w:t xml:space="preserve"> lub do wyczerpania kwoty, o której mowa w § 4 ust 1 umowy. Jeżeli w terminie </w:t>
      </w:r>
      <w:r w:rsidRPr="00772AF2">
        <w:rPr>
          <w:rFonts w:ascii="Georgia" w:hAnsi="Georgia" w:cs="Georgia"/>
          <w:b/>
          <w:bCs/>
          <w:iCs/>
          <w:color w:val="000000"/>
          <w:sz w:val="20"/>
          <w:szCs w:val="20"/>
        </w:rPr>
        <w:t>……………</w:t>
      </w:r>
      <w:r w:rsidRPr="00772AF2">
        <w:rPr>
          <w:rFonts w:ascii="Georgia" w:hAnsi="Georgia" w:cs="Georgia"/>
          <w:iCs/>
          <w:color w:val="000000"/>
          <w:sz w:val="20"/>
          <w:szCs w:val="20"/>
        </w:rPr>
        <w:t xml:space="preserve"> nie zostanie wyczerpana kwota, o której mowa w § 4 ust 1 umowy, może ulec przedłużeniu max. na okres 3 miesiące.</w:t>
      </w:r>
    </w:p>
    <w:p w14:paraId="2B36D0A3" w14:textId="77777777" w:rsidR="000C49F0" w:rsidRPr="00772AF2" w:rsidRDefault="000C49F0" w:rsidP="000C49F0">
      <w:pPr>
        <w:numPr>
          <w:ilvl w:val="0"/>
          <w:numId w:val="64"/>
        </w:numPr>
        <w:suppressAutoHyphens w:val="0"/>
        <w:spacing w:line="360" w:lineRule="auto"/>
        <w:jc w:val="both"/>
        <w:rPr>
          <w:rFonts w:ascii="Georgia" w:hAnsi="Georgia" w:cs="Georgia"/>
          <w:iCs/>
          <w:sz w:val="20"/>
          <w:szCs w:val="20"/>
        </w:rPr>
      </w:pPr>
      <w:r w:rsidRPr="00772AF2">
        <w:rPr>
          <w:rFonts w:ascii="Georgia" w:hAnsi="Georgia" w:cs="Georgia"/>
          <w:color w:val="000000"/>
          <w:sz w:val="20"/>
          <w:szCs w:val="20"/>
        </w:rPr>
        <w:t xml:space="preserve">Zamawiający ma prawo </w:t>
      </w:r>
      <w:r w:rsidRPr="00772AF2">
        <w:rPr>
          <w:rFonts w:ascii="Georgia" w:hAnsi="Georgia" w:cs="Georgia"/>
          <w:sz w:val="20"/>
          <w:szCs w:val="20"/>
        </w:rPr>
        <w:t>do odstąpienia od umowy w przypadku:</w:t>
      </w:r>
    </w:p>
    <w:p w14:paraId="70EEC42B" w14:textId="3F521CDF" w:rsidR="000C49F0" w:rsidRPr="00772AF2" w:rsidRDefault="000C49F0" w:rsidP="000C49F0">
      <w:pPr>
        <w:tabs>
          <w:tab w:val="left" w:pos="284"/>
          <w:tab w:val="left" w:pos="567"/>
        </w:tabs>
        <w:suppressAutoHyphens w:val="0"/>
        <w:spacing w:line="360" w:lineRule="auto"/>
        <w:jc w:val="both"/>
        <w:textAlignment w:val="auto"/>
        <w:rPr>
          <w:rFonts w:ascii="Georgia" w:hAnsi="Georgia" w:cs="Georgia"/>
          <w:sz w:val="20"/>
          <w:szCs w:val="20"/>
        </w:rPr>
      </w:pPr>
      <w:r w:rsidRPr="00772AF2">
        <w:rPr>
          <w:rFonts w:ascii="Georgia" w:hAnsi="Georgia" w:cs="Georgia"/>
          <w:sz w:val="20"/>
          <w:szCs w:val="20"/>
        </w:rPr>
        <w:t xml:space="preserve">2.1.niezrealizowania dostawy asortymentu w terminie określonym w </w:t>
      </w:r>
      <w:r w:rsidRPr="00772AF2">
        <w:rPr>
          <w:rFonts w:ascii="Georgia" w:hAnsi="Georgia"/>
          <w:sz w:val="20"/>
        </w:rPr>
        <w:t>§</w:t>
      </w:r>
      <w:r>
        <w:rPr>
          <w:rFonts w:ascii="Georgia" w:hAnsi="Georgia"/>
          <w:sz w:val="20"/>
        </w:rPr>
        <w:t xml:space="preserve"> </w:t>
      </w:r>
      <w:r w:rsidRPr="00772AF2">
        <w:rPr>
          <w:rFonts w:ascii="Georgia" w:hAnsi="Georgia"/>
          <w:sz w:val="20"/>
        </w:rPr>
        <w:t>2 ust</w:t>
      </w:r>
      <w:r w:rsidR="00DC7DD4">
        <w:rPr>
          <w:rFonts w:ascii="Georgia" w:hAnsi="Georgia"/>
          <w:sz w:val="20"/>
        </w:rPr>
        <w:t>.</w:t>
      </w:r>
      <w:r w:rsidRPr="00772AF2">
        <w:rPr>
          <w:rFonts w:ascii="Georgia" w:hAnsi="Georgia"/>
          <w:sz w:val="20"/>
        </w:rPr>
        <w:t xml:space="preserve"> 1 pkt 1.1</w:t>
      </w:r>
      <w:r w:rsidR="00DC7DD4">
        <w:rPr>
          <w:rFonts w:ascii="Georgia" w:hAnsi="Georgia"/>
          <w:sz w:val="20"/>
        </w:rPr>
        <w:t xml:space="preserve"> lub</w:t>
      </w:r>
      <w:r w:rsidR="00E020E3" w:rsidRPr="00E020E3">
        <w:rPr>
          <w:rFonts w:ascii="Georgia" w:hAnsi="Georgia"/>
          <w:sz w:val="20"/>
        </w:rPr>
        <w:t xml:space="preserve"> </w:t>
      </w:r>
      <w:r w:rsidR="00E020E3" w:rsidRPr="00772AF2">
        <w:rPr>
          <w:rFonts w:ascii="Georgia" w:hAnsi="Georgia"/>
          <w:sz w:val="20"/>
        </w:rPr>
        <w:t>§</w:t>
      </w:r>
      <w:r w:rsidR="00E020E3">
        <w:rPr>
          <w:rFonts w:ascii="Georgia" w:hAnsi="Georgia"/>
          <w:sz w:val="20"/>
        </w:rPr>
        <w:t xml:space="preserve"> </w:t>
      </w:r>
      <w:r w:rsidR="00DC7DD4">
        <w:rPr>
          <w:rFonts w:ascii="Georgia" w:hAnsi="Georgia"/>
          <w:sz w:val="20"/>
        </w:rPr>
        <w:t xml:space="preserve">2 </w:t>
      </w:r>
      <w:r w:rsidR="009C1069" w:rsidRPr="009C1069">
        <w:rPr>
          <w:rFonts w:ascii="Georgia" w:hAnsi="Georgia"/>
          <w:color w:val="FF0000"/>
          <w:sz w:val="20"/>
        </w:rPr>
        <w:t>ust.</w:t>
      </w:r>
      <w:r w:rsidR="009C1069" w:rsidRPr="009C1069">
        <w:rPr>
          <w:rFonts w:ascii="Georgia" w:hAnsi="Georgia"/>
          <w:strike/>
          <w:sz w:val="20"/>
        </w:rPr>
        <w:t xml:space="preserve"> </w:t>
      </w:r>
      <w:r w:rsidR="00DC7DD4" w:rsidRPr="009C1069">
        <w:rPr>
          <w:rFonts w:ascii="Georgia" w:hAnsi="Georgia"/>
          <w:strike/>
          <w:sz w:val="20"/>
        </w:rPr>
        <w:t>pkt</w:t>
      </w:r>
      <w:r w:rsidR="00DC7DD4">
        <w:rPr>
          <w:rFonts w:ascii="Georgia" w:hAnsi="Georgia"/>
          <w:sz w:val="20"/>
        </w:rPr>
        <w:t xml:space="preserve"> 2,</w:t>
      </w:r>
    </w:p>
    <w:p w14:paraId="12E8A65A" w14:textId="077AE46B" w:rsidR="000C49F0" w:rsidRPr="00772AF2" w:rsidRDefault="000C49F0" w:rsidP="000C49F0">
      <w:pPr>
        <w:tabs>
          <w:tab w:val="left" w:pos="284"/>
          <w:tab w:val="left" w:pos="567"/>
        </w:tabs>
        <w:suppressAutoHyphens w:val="0"/>
        <w:spacing w:line="360" w:lineRule="auto"/>
        <w:jc w:val="both"/>
        <w:textAlignment w:val="auto"/>
        <w:rPr>
          <w:rFonts w:ascii="Georgia" w:hAnsi="Georgia"/>
          <w:sz w:val="20"/>
        </w:rPr>
      </w:pPr>
      <w:r w:rsidRPr="00772AF2">
        <w:rPr>
          <w:rFonts w:ascii="Georgia" w:hAnsi="Georgia" w:cs="Georgia"/>
          <w:sz w:val="20"/>
          <w:szCs w:val="20"/>
        </w:rPr>
        <w:t xml:space="preserve">2.2.zmiany cen z wyjątkiem sytuacji opisanych w </w:t>
      </w:r>
      <w:bookmarkStart w:id="107" w:name="_Hlk115337283"/>
      <w:r w:rsidRPr="00772AF2">
        <w:rPr>
          <w:rFonts w:ascii="Georgia" w:hAnsi="Georgia" w:cs="Georgia"/>
          <w:sz w:val="20"/>
          <w:szCs w:val="20"/>
        </w:rPr>
        <w:t xml:space="preserve">§ 4 </w:t>
      </w:r>
      <w:bookmarkEnd w:id="107"/>
      <w:r w:rsidRPr="00772AF2">
        <w:rPr>
          <w:rFonts w:ascii="Georgia" w:hAnsi="Georgia" w:cs="Georgia"/>
          <w:sz w:val="20"/>
          <w:szCs w:val="20"/>
        </w:rPr>
        <w:t>ust. 3</w:t>
      </w:r>
      <w:r w:rsidR="00E020E3">
        <w:rPr>
          <w:rFonts w:ascii="Georgia" w:hAnsi="Georgia" w:cs="Georgia"/>
          <w:sz w:val="20"/>
          <w:szCs w:val="20"/>
        </w:rPr>
        <w:t xml:space="preserve"> </w:t>
      </w:r>
      <w:r w:rsidR="00DC7DD4">
        <w:rPr>
          <w:rFonts w:ascii="Georgia" w:hAnsi="Georgia" w:cs="Georgia"/>
          <w:sz w:val="20"/>
          <w:szCs w:val="20"/>
        </w:rPr>
        <w:t>i 5</w:t>
      </w:r>
      <w:r w:rsidR="00D12364">
        <w:rPr>
          <w:rFonts w:ascii="Georgia" w:hAnsi="Georgia" w:cs="Georgia"/>
          <w:sz w:val="20"/>
          <w:szCs w:val="20"/>
        </w:rPr>
        <w:t>,</w:t>
      </w:r>
    </w:p>
    <w:p w14:paraId="02428093" w14:textId="425AC406" w:rsidR="000C49F0" w:rsidRPr="00772AF2" w:rsidRDefault="000C49F0" w:rsidP="000C49F0">
      <w:pPr>
        <w:tabs>
          <w:tab w:val="left" w:pos="284"/>
          <w:tab w:val="left" w:pos="567"/>
        </w:tabs>
        <w:suppressAutoHyphens w:val="0"/>
        <w:spacing w:line="360" w:lineRule="auto"/>
        <w:ind w:left="284" w:hanging="284"/>
        <w:jc w:val="both"/>
        <w:textAlignment w:val="auto"/>
        <w:rPr>
          <w:rFonts w:ascii="Georgia" w:hAnsi="Georgia"/>
          <w:color w:val="000000"/>
          <w:sz w:val="20"/>
        </w:rPr>
      </w:pPr>
      <w:r w:rsidRPr="00772AF2">
        <w:rPr>
          <w:rFonts w:ascii="Georgia" w:hAnsi="Georgia"/>
          <w:sz w:val="20"/>
        </w:rPr>
        <w:t>2.3.nieprzedstawienia Zamawiającemu w wyznaczonym terminie</w:t>
      </w:r>
      <w:r w:rsidRPr="00772AF2">
        <w:rPr>
          <w:rFonts w:ascii="Georgia" w:hAnsi="Georgia"/>
          <w:color w:val="000000"/>
          <w:sz w:val="20"/>
        </w:rPr>
        <w:t xml:space="preserve"> dokumentów</w:t>
      </w:r>
      <w:r w:rsidR="00E020E3">
        <w:rPr>
          <w:rFonts w:ascii="Georgia" w:hAnsi="Georgia"/>
          <w:color w:val="000000"/>
          <w:sz w:val="20"/>
        </w:rPr>
        <w:t>,</w:t>
      </w:r>
      <w:r w:rsidRPr="00772AF2">
        <w:rPr>
          <w:rFonts w:ascii="Georgia" w:hAnsi="Georgia"/>
          <w:color w:val="000000"/>
          <w:sz w:val="20"/>
        </w:rPr>
        <w:t xml:space="preserve"> </w:t>
      </w:r>
      <w:r>
        <w:rPr>
          <w:rFonts w:ascii="Georgia" w:hAnsi="Georgia"/>
          <w:color w:val="000000"/>
          <w:sz w:val="20"/>
        </w:rPr>
        <w:t xml:space="preserve">o których mowa w </w:t>
      </w:r>
      <w:r w:rsidRPr="00772AF2">
        <w:rPr>
          <w:rFonts w:ascii="Georgia" w:hAnsi="Georgia" w:cs="Georgia"/>
          <w:sz w:val="20"/>
          <w:szCs w:val="20"/>
        </w:rPr>
        <w:t xml:space="preserve">§ </w:t>
      </w:r>
      <w:r>
        <w:rPr>
          <w:rFonts w:ascii="Georgia" w:hAnsi="Georgia" w:cs="Georgia"/>
          <w:sz w:val="20"/>
          <w:szCs w:val="20"/>
        </w:rPr>
        <w:t>2 ust. 1 pkt 1.3. i 1.4,</w:t>
      </w:r>
    </w:p>
    <w:p w14:paraId="4C4B2B84" w14:textId="77777777" w:rsidR="000C49F0" w:rsidRPr="00772AF2" w:rsidRDefault="000C49F0" w:rsidP="000C49F0">
      <w:pPr>
        <w:numPr>
          <w:ilvl w:val="1"/>
          <w:numId w:val="67"/>
        </w:numPr>
        <w:tabs>
          <w:tab w:val="left" w:pos="567"/>
        </w:tabs>
        <w:suppressAutoHyphens w:val="0"/>
        <w:spacing w:line="360" w:lineRule="auto"/>
        <w:contextualSpacing/>
        <w:jc w:val="both"/>
        <w:textAlignment w:val="auto"/>
        <w:rPr>
          <w:rFonts w:ascii="Georgia" w:hAnsi="Georgia"/>
          <w:sz w:val="20"/>
        </w:rPr>
      </w:pPr>
      <w:r w:rsidRPr="00772AF2">
        <w:rPr>
          <w:rFonts w:ascii="Georgia" w:hAnsi="Georgia"/>
          <w:color w:val="000000"/>
          <w:sz w:val="20"/>
          <w:szCs w:val="20"/>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w:t>
      </w:r>
      <w:r w:rsidRPr="00772AF2">
        <w:rPr>
          <w:rFonts w:ascii="Georgia" w:hAnsi="Georgia"/>
          <w:sz w:val="20"/>
          <w:szCs w:val="20"/>
        </w:rPr>
        <w:t>ustawy Prawo zamówień publicznych</w:t>
      </w:r>
      <w:r w:rsidRPr="00772AF2">
        <w:rPr>
          <w:rFonts w:ascii="Georgia" w:hAnsi="Georgia"/>
          <w:sz w:val="20"/>
        </w:rPr>
        <w:t>.</w:t>
      </w:r>
    </w:p>
    <w:p w14:paraId="7AD155EC" w14:textId="77777777" w:rsidR="000C49F0" w:rsidRDefault="000C49F0" w:rsidP="000C49F0">
      <w:pPr>
        <w:pStyle w:val="Akapitzlist"/>
        <w:numPr>
          <w:ilvl w:val="0"/>
          <w:numId w:val="65"/>
        </w:numPr>
        <w:suppressAutoHyphens w:val="0"/>
        <w:spacing w:line="360" w:lineRule="auto"/>
        <w:jc w:val="both"/>
        <w:textAlignment w:val="auto"/>
        <w:rPr>
          <w:rFonts w:ascii="Georgia" w:hAnsi="Georgia" w:cs="Georgia"/>
          <w:sz w:val="20"/>
          <w:szCs w:val="20"/>
        </w:rPr>
      </w:pPr>
      <w:r w:rsidRPr="00D17ABE">
        <w:rPr>
          <w:rFonts w:ascii="Georgia" w:hAnsi="Georgia" w:cs="Georgia"/>
          <w:sz w:val="20"/>
          <w:szCs w:val="20"/>
        </w:rPr>
        <w:t>Odstąpienie od umowy, o którym mowa w ust. 2 powinno być zrealizowane w ciągu 30 dni od dnia zaistnienia zdarzeń stanowiących podstawy do odstąpienia od umowy.</w:t>
      </w:r>
    </w:p>
    <w:p w14:paraId="4BDA2FF3" w14:textId="02C00A98" w:rsidR="000C49F0" w:rsidRPr="002D465A" w:rsidRDefault="000C49F0" w:rsidP="000C49F0">
      <w:pPr>
        <w:numPr>
          <w:ilvl w:val="0"/>
          <w:numId w:val="65"/>
        </w:numPr>
        <w:tabs>
          <w:tab w:val="left" w:pos="426"/>
        </w:tabs>
        <w:spacing w:line="360" w:lineRule="auto"/>
        <w:jc w:val="both"/>
        <w:rPr>
          <w:rFonts w:ascii="Georgia" w:hAnsi="Georgia" w:cs="Georgia"/>
          <w:kern w:val="2"/>
          <w:sz w:val="20"/>
          <w:szCs w:val="20"/>
        </w:rPr>
      </w:pPr>
      <w:r w:rsidRPr="003141FB">
        <w:rPr>
          <w:rFonts w:ascii="Georgia" w:hAnsi="Georgia" w:cs="Georgia"/>
          <w:color w:val="000000"/>
          <w:kern w:val="2"/>
          <w:sz w:val="20"/>
          <w:szCs w:val="20"/>
        </w:rPr>
        <w:t>Odstąpienie od umowy przez Zamawiającego poprzedzone będzie wezwaniem Dostawcy do realizowania umowy zgodnie z zawartymi w umowie postanowieniami</w:t>
      </w:r>
      <w:r w:rsidR="009C1069">
        <w:rPr>
          <w:rFonts w:ascii="Georgia" w:hAnsi="Georgia" w:cs="Georgia"/>
          <w:color w:val="000000"/>
          <w:kern w:val="2"/>
          <w:sz w:val="20"/>
          <w:szCs w:val="20"/>
        </w:rPr>
        <w:t xml:space="preserve"> </w:t>
      </w:r>
      <w:r w:rsidR="009C1069" w:rsidRPr="009C1069">
        <w:rPr>
          <w:rFonts w:ascii="Georgia" w:hAnsi="Georgia" w:cs="Georgia"/>
          <w:color w:val="FF0000"/>
          <w:kern w:val="2"/>
          <w:sz w:val="20"/>
          <w:szCs w:val="20"/>
        </w:rPr>
        <w:t>(nie dotyczy ust. 2 pkt 2.4)</w:t>
      </w:r>
      <w:r w:rsidR="009C1069">
        <w:rPr>
          <w:rFonts w:ascii="Georgia" w:hAnsi="Georgia" w:cs="Georgia"/>
          <w:color w:val="FF0000"/>
          <w:kern w:val="2"/>
          <w:sz w:val="20"/>
          <w:szCs w:val="20"/>
        </w:rPr>
        <w:t>.</w:t>
      </w:r>
    </w:p>
    <w:p w14:paraId="32AD81DE" w14:textId="43A3DA86" w:rsidR="0045383B" w:rsidRPr="001A7185" w:rsidRDefault="0045383B" w:rsidP="0045383B">
      <w:pPr>
        <w:widowControl w:val="0"/>
        <w:numPr>
          <w:ilvl w:val="0"/>
          <w:numId w:val="121"/>
        </w:numPr>
        <w:tabs>
          <w:tab w:val="left" w:pos="0"/>
          <w:tab w:val="left" w:pos="426"/>
        </w:tabs>
        <w:spacing w:line="360" w:lineRule="auto"/>
        <w:jc w:val="both"/>
        <w:rPr>
          <w:rFonts w:ascii="Georgia" w:hAnsi="Georgia"/>
          <w:color w:val="000000"/>
          <w:sz w:val="20"/>
          <w:szCs w:val="20"/>
        </w:rPr>
      </w:pPr>
      <w:r w:rsidRPr="001A7185">
        <w:rPr>
          <w:rFonts w:ascii="Georgia" w:hAnsi="Georgia"/>
          <w:color w:val="000000"/>
          <w:sz w:val="20"/>
          <w:szCs w:val="20"/>
        </w:rPr>
        <w:t xml:space="preserve">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t>
      </w:r>
      <w:r w:rsidR="00E020E3">
        <w:rPr>
          <w:rFonts w:ascii="Georgia" w:hAnsi="Georgia"/>
          <w:color w:val="000000"/>
          <w:sz w:val="20"/>
          <w:szCs w:val="20"/>
        </w:rPr>
        <w:br/>
      </w:r>
      <w:r w:rsidRPr="001A7185">
        <w:rPr>
          <w:rFonts w:ascii="Georgia" w:hAnsi="Georgia"/>
          <w:color w:val="000000"/>
          <w:sz w:val="20"/>
          <w:szCs w:val="20"/>
        </w:rPr>
        <w:t>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455BE1A3" w14:textId="77777777" w:rsidR="0045383B" w:rsidRPr="001A7185" w:rsidRDefault="0045383B" w:rsidP="0045383B">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70EC08B2" w14:textId="77777777" w:rsidR="0045383B" w:rsidRPr="001A7185" w:rsidRDefault="0045383B" w:rsidP="0045383B">
      <w:pPr>
        <w:widowControl w:val="0"/>
        <w:numPr>
          <w:ilvl w:val="0"/>
          <w:numId w:val="66"/>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32C3D958" w14:textId="77777777" w:rsidR="0045383B" w:rsidRDefault="0045383B" w:rsidP="000C49F0">
      <w:pPr>
        <w:spacing w:line="360" w:lineRule="auto"/>
        <w:jc w:val="center"/>
        <w:rPr>
          <w:rFonts w:ascii="Georgia" w:hAnsi="Georgia" w:cs="Georgia"/>
          <w:b/>
          <w:bCs/>
          <w:color w:val="000000"/>
          <w:kern w:val="2"/>
          <w:sz w:val="20"/>
          <w:szCs w:val="20"/>
        </w:rPr>
      </w:pPr>
    </w:p>
    <w:p w14:paraId="7D98C9FE" w14:textId="77777777" w:rsidR="000C49F0" w:rsidRPr="00772AF2" w:rsidRDefault="000C49F0" w:rsidP="000C49F0">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6</w:t>
      </w:r>
    </w:p>
    <w:p w14:paraId="698A0B0F" w14:textId="77777777" w:rsidR="000C49F0" w:rsidRPr="00772AF2" w:rsidRDefault="000C49F0" w:rsidP="000C49F0">
      <w:pPr>
        <w:numPr>
          <w:ilvl w:val="0"/>
          <w:numId w:val="63"/>
        </w:numPr>
        <w:tabs>
          <w:tab w:val="num" w:pos="720"/>
        </w:tabs>
        <w:suppressAutoHyphens w:val="0"/>
        <w:spacing w:line="360" w:lineRule="auto"/>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W razie niewykonania lub nienależytego wykonania umowy:</w:t>
      </w:r>
    </w:p>
    <w:p w14:paraId="6FD72CF7" w14:textId="10999465" w:rsidR="000C49F0" w:rsidRPr="00772AF2" w:rsidRDefault="000C49F0" w:rsidP="000C49F0">
      <w:pPr>
        <w:numPr>
          <w:ilvl w:val="1"/>
          <w:numId w:val="63"/>
        </w:numPr>
        <w:tabs>
          <w:tab w:val="num" w:pos="426"/>
        </w:tabs>
        <w:suppressAutoHyphens w:val="0"/>
        <w:spacing w:line="360" w:lineRule="auto"/>
        <w:ind w:left="426"/>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Dostawca zobowiązuje się zapłacić Zamawiającemu karę umowną w wysokości 10% niezrealizowanej wartości brutto przedmiotu zamówienia, w sytuacji, gdy Zamawiający odstąpi od umowy z powodu okoliczności, za które odpowiada Dostawca, a także w przypadku określonym w § 5 ust.</w:t>
      </w:r>
      <w:r w:rsidR="00D12364">
        <w:rPr>
          <w:rFonts w:ascii="Georgia" w:hAnsi="Georgia" w:cs="Georgia"/>
          <w:color w:val="000000"/>
          <w:kern w:val="2"/>
          <w:sz w:val="20"/>
          <w:szCs w:val="20"/>
        </w:rPr>
        <w:t xml:space="preserve"> </w:t>
      </w:r>
      <w:r w:rsidRPr="00772AF2">
        <w:rPr>
          <w:rFonts w:ascii="Georgia" w:hAnsi="Georgia" w:cs="Georgia"/>
          <w:color w:val="000000"/>
          <w:kern w:val="2"/>
          <w:sz w:val="20"/>
          <w:szCs w:val="20"/>
        </w:rPr>
        <w:t>2. pkt 2.1, 2.2, 2.3;</w:t>
      </w:r>
    </w:p>
    <w:p w14:paraId="2CE4FCDD" w14:textId="7F09F500" w:rsidR="000C49F0" w:rsidRPr="00F40F02" w:rsidRDefault="000C49F0" w:rsidP="004A0B63">
      <w:pPr>
        <w:numPr>
          <w:ilvl w:val="1"/>
          <w:numId w:val="63"/>
        </w:numPr>
        <w:tabs>
          <w:tab w:val="num" w:pos="426"/>
        </w:tabs>
        <w:suppressAutoHyphens w:val="0"/>
        <w:spacing w:line="360" w:lineRule="auto"/>
        <w:ind w:left="426"/>
        <w:jc w:val="both"/>
        <w:rPr>
          <w:rFonts w:ascii="Georgia" w:hAnsi="Georgia" w:cs="Georgia"/>
          <w:iCs/>
          <w:sz w:val="20"/>
          <w:szCs w:val="20"/>
        </w:rPr>
      </w:pPr>
      <w:r w:rsidRPr="00F40F02">
        <w:rPr>
          <w:rFonts w:ascii="Georgia" w:hAnsi="Georgia"/>
          <w:iCs/>
          <w:sz w:val="20"/>
          <w:szCs w:val="20"/>
        </w:rPr>
        <w:t xml:space="preserve">Dostawca zobowiązuje się do zapłaty kary umownej w wysokości 1 % wartości brutto zamówionego, </w:t>
      </w:r>
      <w:r w:rsidRPr="00F40F02">
        <w:rPr>
          <w:rFonts w:ascii="Georgia" w:hAnsi="Georgia"/>
          <w:iCs/>
          <w:sz w:val="20"/>
          <w:szCs w:val="20"/>
        </w:rPr>
        <w:br/>
        <w:t>a nie</w:t>
      </w:r>
      <w:r w:rsidR="00F40F02" w:rsidRPr="00F40F02">
        <w:rPr>
          <w:rFonts w:ascii="Georgia" w:hAnsi="Georgia"/>
          <w:iCs/>
          <w:sz w:val="20"/>
          <w:szCs w:val="20"/>
        </w:rPr>
        <w:t>dostarczonego asortymentu</w:t>
      </w:r>
      <w:r w:rsidRPr="00F40F02">
        <w:rPr>
          <w:rFonts w:ascii="Georgia" w:hAnsi="Georgia"/>
          <w:iCs/>
          <w:sz w:val="20"/>
          <w:szCs w:val="20"/>
        </w:rPr>
        <w:t>, za każdy dzień zwłoki w realizacji zamówienia.</w:t>
      </w:r>
    </w:p>
    <w:p w14:paraId="1BA4BCC1" w14:textId="512839A0" w:rsidR="000C49F0" w:rsidRPr="00772AF2" w:rsidRDefault="000C49F0" w:rsidP="000C49F0">
      <w:pPr>
        <w:numPr>
          <w:ilvl w:val="0"/>
          <w:numId w:val="63"/>
        </w:numPr>
        <w:tabs>
          <w:tab w:val="left" w:pos="0"/>
        </w:tabs>
        <w:suppressAutoHyphens w:val="0"/>
        <w:spacing w:line="360" w:lineRule="auto"/>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W przypadku, gdy kara nie pokrywa poniesionej szkody</w:t>
      </w:r>
      <w:r w:rsidR="00E020E3">
        <w:rPr>
          <w:rFonts w:ascii="Georgia" w:hAnsi="Georgia" w:cs="Georgia"/>
          <w:color w:val="000000"/>
          <w:kern w:val="2"/>
          <w:sz w:val="20"/>
          <w:szCs w:val="20"/>
        </w:rPr>
        <w:t>,</w:t>
      </w:r>
      <w:r w:rsidRPr="00772AF2">
        <w:rPr>
          <w:rFonts w:ascii="Georgia" w:hAnsi="Georgia" w:cs="Georgia"/>
          <w:color w:val="000000"/>
          <w:kern w:val="2"/>
          <w:sz w:val="20"/>
          <w:szCs w:val="20"/>
        </w:rPr>
        <w:t xml:space="preserve"> Zamawiający może dochodzić odszkodowania uzupełniającego na zasadach ogólnych.</w:t>
      </w:r>
    </w:p>
    <w:p w14:paraId="19E9EEBD" w14:textId="77777777" w:rsidR="000C49F0" w:rsidRPr="00772AF2" w:rsidRDefault="000C49F0" w:rsidP="000C49F0">
      <w:pPr>
        <w:numPr>
          <w:ilvl w:val="0"/>
          <w:numId w:val="63"/>
        </w:numPr>
        <w:tabs>
          <w:tab w:val="left" w:pos="0"/>
        </w:tabs>
        <w:suppressAutoHyphens w:val="0"/>
        <w:spacing w:line="360" w:lineRule="auto"/>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Zamawiający uprawniony jest do potrącania kar umownych przewidzianych w niniejszej umowie z wynagrodzenia Dostawcy, po uprzednim wezwaniu go do zapłacenia kary.</w:t>
      </w:r>
    </w:p>
    <w:p w14:paraId="3E788C19" w14:textId="6EDEB105" w:rsidR="000C49F0" w:rsidRPr="00772AF2" w:rsidRDefault="000C49F0" w:rsidP="000C49F0">
      <w:pPr>
        <w:widowControl w:val="0"/>
        <w:numPr>
          <w:ilvl w:val="0"/>
          <w:numId w:val="63"/>
        </w:numPr>
        <w:tabs>
          <w:tab w:val="left" w:pos="0"/>
          <w:tab w:val="left" w:pos="142"/>
          <w:tab w:val="left" w:pos="426"/>
        </w:tabs>
        <w:spacing w:line="360" w:lineRule="auto"/>
        <w:jc w:val="both"/>
        <w:textAlignment w:val="auto"/>
        <w:rPr>
          <w:rFonts w:ascii="Georgia" w:hAnsi="Georgia" w:cs="Georgia"/>
          <w:bCs/>
          <w:iCs/>
          <w:color w:val="000000" w:themeColor="text1"/>
          <w:sz w:val="20"/>
          <w:szCs w:val="20"/>
        </w:rPr>
      </w:pPr>
      <w:r w:rsidRPr="00772AF2">
        <w:rPr>
          <w:rFonts w:ascii="Georgia" w:hAnsi="Georgia" w:cs="Georgia"/>
          <w:sz w:val="20"/>
          <w:szCs w:val="20"/>
        </w:rPr>
        <w:t xml:space="preserve">W przypadku niezrealizowania dostawy </w:t>
      </w:r>
      <w:r w:rsidRPr="00772AF2">
        <w:rPr>
          <w:rFonts w:ascii="Georgia" w:hAnsi="Georgia" w:cs="Georgia"/>
          <w:color w:val="000000"/>
          <w:sz w:val="20"/>
          <w:szCs w:val="20"/>
        </w:rPr>
        <w:t>asortymentu w terminie określonym</w:t>
      </w:r>
      <w:r w:rsidRPr="00772AF2">
        <w:rPr>
          <w:rFonts w:ascii="Georgia" w:hAnsi="Georgia"/>
          <w:color w:val="000000"/>
          <w:sz w:val="20"/>
          <w:szCs w:val="20"/>
        </w:rPr>
        <w:t xml:space="preserve"> </w:t>
      </w:r>
      <w:r w:rsidRPr="00F40F02">
        <w:rPr>
          <w:rFonts w:ascii="Georgia" w:hAnsi="Georgia"/>
          <w:color w:val="000000"/>
          <w:sz w:val="20"/>
          <w:szCs w:val="20"/>
        </w:rPr>
        <w:t>w § 2</w:t>
      </w:r>
      <w:r w:rsidR="00F40F02" w:rsidRPr="00F40F02">
        <w:rPr>
          <w:rFonts w:ascii="Georgia" w:hAnsi="Georgia"/>
          <w:color w:val="000000"/>
          <w:sz w:val="20"/>
          <w:szCs w:val="20"/>
        </w:rPr>
        <w:t xml:space="preserve"> ust</w:t>
      </w:r>
      <w:r w:rsidR="00D12364">
        <w:rPr>
          <w:rFonts w:ascii="Georgia" w:hAnsi="Georgia"/>
          <w:color w:val="000000"/>
          <w:sz w:val="20"/>
          <w:szCs w:val="20"/>
        </w:rPr>
        <w:t>.</w:t>
      </w:r>
      <w:r w:rsidR="00F40F02" w:rsidRPr="00F40F02">
        <w:rPr>
          <w:rFonts w:ascii="Georgia" w:hAnsi="Georgia"/>
          <w:color w:val="000000"/>
          <w:sz w:val="20"/>
          <w:szCs w:val="20"/>
        </w:rPr>
        <w:t xml:space="preserve"> 1 pkt 1.1</w:t>
      </w:r>
      <w:r w:rsidRPr="00F40F02">
        <w:rPr>
          <w:rFonts w:ascii="Georgia" w:hAnsi="Georgia"/>
          <w:color w:val="000000"/>
          <w:sz w:val="20"/>
          <w:szCs w:val="20"/>
        </w:rPr>
        <w:t>,</w:t>
      </w:r>
      <w:r w:rsidRPr="00772AF2">
        <w:rPr>
          <w:rFonts w:ascii="Georgia" w:hAnsi="Georgia"/>
          <w:color w:val="000000"/>
          <w:sz w:val="20"/>
          <w:szCs w:val="20"/>
        </w:rPr>
        <w:t xml:space="preserve"> mimo upływu 24h od telefonicznego/za pośrednictwem faksu zgłoszenia</w:t>
      </w:r>
      <w:r w:rsidR="00E020E3">
        <w:rPr>
          <w:rFonts w:ascii="Georgia" w:hAnsi="Georgia"/>
          <w:color w:val="000000"/>
          <w:sz w:val="20"/>
          <w:szCs w:val="20"/>
        </w:rPr>
        <w:t>,</w:t>
      </w:r>
      <w:r w:rsidRPr="00772AF2">
        <w:rPr>
          <w:rFonts w:ascii="Georgia" w:hAnsi="Georgia" w:cs="Georgia"/>
          <w:color w:val="000000"/>
          <w:sz w:val="20"/>
          <w:szCs w:val="20"/>
        </w:rPr>
        <w:t xml:space="preserve"> niez</w:t>
      </w:r>
      <w:r w:rsidRPr="00772AF2">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772AF2">
        <w:rPr>
          <w:rFonts w:ascii="Georgia" w:hAnsi="Georgia" w:cs="Georgia"/>
          <w:color w:val="000000"/>
          <w:sz w:val="20"/>
          <w:szCs w:val="20"/>
        </w:rPr>
        <w:t xml:space="preserve"> lub e-mail</w:t>
      </w:r>
      <w:r w:rsidRPr="00772AF2">
        <w:rPr>
          <w:rFonts w:ascii="Georgia" w:hAnsi="Georgia" w:cs="Georgia"/>
          <w:sz w:val="20"/>
          <w:szCs w:val="20"/>
        </w:rPr>
        <w:t>. Złożone wcześniej zamówienie z chwilą powiadomienia Dostawcy zostanie anulowane, a Dostawca zostanie obciążony różnicą kosztów.</w:t>
      </w:r>
    </w:p>
    <w:p w14:paraId="31A360D7" w14:textId="77777777" w:rsidR="000C49F0" w:rsidRPr="00772AF2" w:rsidRDefault="000C49F0" w:rsidP="000C49F0">
      <w:pPr>
        <w:numPr>
          <w:ilvl w:val="0"/>
          <w:numId w:val="63"/>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63C6F610" w14:textId="77777777" w:rsidR="000C49F0" w:rsidRPr="00183F2B" w:rsidRDefault="000C49F0" w:rsidP="000C49F0">
      <w:pPr>
        <w:numPr>
          <w:ilvl w:val="0"/>
          <w:numId w:val="63"/>
        </w:numPr>
        <w:tabs>
          <w:tab w:val="left" w:pos="0"/>
        </w:tabs>
        <w:suppressAutoHyphens w:val="0"/>
        <w:spacing w:line="360" w:lineRule="auto"/>
        <w:jc w:val="both"/>
        <w:textAlignment w:val="auto"/>
        <w:rPr>
          <w:rFonts w:ascii="Georgia" w:hAnsi="Georgia" w:cs="Georgia"/>
          <w:b/>
          <w:bCs/>
          <w:color w:val="000000"/>
          <w:kern w:val="2"/>
          <w:sz w:val="20"/>
          <w:szCs w:val="20"/>
        </w:rPr>
      </w:pPr>
      <w:r w:rsidRPr="00772AF2">
        <w:rPr>
          <w:rFonts w:ascii="Georgia" w:hAnsi="Georgia" w:cs="Arial"/>
          <w:bCs/>
          <w:color w:val="000000"/>
          <w:kern w:val="2"/>
          <w:sz w:val="20"/>
          <w:szCs w:val="20"/>
        </w:rPr>
        <w:t xml:space="preserve">Łączna maksymalna wysokość kar umownych, których mogą dochodzić strony zgodnie z art. 436 pkt 3 Ustawy Pzp wynosi </w:t>
      </w:r>
      <w:r>
        <w:rPr>
          <w:rFonts w:ascii="Georgia" w:hAnsi="Georgia" w:cs="Arial"/>
          <w:bCs/>
          <w:color w:val="000000"/>
          <w:kern w:val="2"/>
          <w:sz w:val="20"/>
          <w:szCs w:val="20"/>
        </w:rPr>
        <w:t>2</w:t>
      </w:r>
      <w:r w:rsidRPr="00772AF2">
        <w:rPr>
          <w:rFonts w:ascii="Georgia" w:hAnsi="Georgia" w:cs="Arial"/>
          <w:bCs/>
          <w:color w:val="000000"/>
          <w:kern w:val="2"/>
          <w:sz w:val="20"/>
          <w:szCs w:val="20"/>
        </w:rPr>
        <w:t>0% wartości umowy brutto.</w:t>
      </w:r>
    </w:p>
    <w:p w14:paraId="62DABB79" w14:textId="77777777" w:rsidR="000C49F0" w:rsidRDefault="000C49F0" w:rsidP="000C49F0">
      <w:pPr>
        <w:pStyle w:val="western"/>
        <w:tabs>
          <w:tab w:val="left" w:pos="0"/>
        </w:tabs>
        <w:suppressAutoHyphens w:val="0"/>
        <w:spacing w:before="0" w:after="0" w:line="360" w:lineRule="auto"/>
        <w:jc w:val="center"/>
        <w:rPr>
          <w:rFonts w:ascii="Georgia" w:hAnsi="Georgia" w:cs="Georgia"/>
          <w:b/>
          <w:bCs/>
          <w:sz w:val="20"/>
          <w:szCs w:val="20"/>
        </w:rPr>
      </w:pPr>
      <w:r w:rsidRPr="00F40F02">
        <w:rPr>
          <w:rFonts w:ascii="Georgia" w:hAnsi="Georgia" w:cs="Georgia"/>
          <w:b/>
          <w:bCs/>
          <w:sz w:val="20"/>
          <w:szCs w:val="20"/>
        </w:rPr>
        <w:t>§ 7</w:t>
      </w:r>
    </w:p>
    <w:p w14:paraId="7C56EDDD" w14:textId="77777777" w:rsidR="000C49F0" w:rsidRPr="00A65F23" w:rsidRDefault="000C49F0" w:rsidP="000C49F0">
      <w:pPr>
        <w:pStyle w:val="Akapitzlist"/>
        <w:numPr>
          <w:ilvl w:val="0"/>
          <w:numId w:val="68"/>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F40F02">
        <w:rPr>
          <w:rFonts w:ascii="Georgia" w:eastAsia="Calibri" w:hAnsi="Georgia" w:cs="Arial"/>
          <w:color w:val="000000"/>
          <w:sz w:val="20"/>
          <w:lang w:eastAsia="en-US"/>
        </w:rPr>
        <w:t>Za</w:t>
      </w:r>
      <w:r w:rsidRPr="00A65F23">
        <w:rPr>
          <w:rFonts w:ascii="Georgia" w:eastAsia="Calibri" w:hAnsi="Georgia" w:cs="Arial"/>
          <w:color w:val="000000"/>
          <w:sz w:val="20"/>
          <w:lang w:eastAsia="en-US"/>
        </w:rPr>
        <w:t xml:space="preserve">mawiający przewiduje możliwość dokonania zmian postanowień zawartej umowy w zakresie: </w:t>
      </w:r>
    </w:p>
    <w:p w14:paraId="2DF0407B" w14:textId="77777777" w:rsidR="000C49F0" w:rsidRPr="00A65F23"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zmiany terminu wykonania umowy, w szczególności w związku z zaistnieniem odpowiednio udokumentowanych przez Dostawcę okoliczności od niego niezależnych, </w:t>
      </w:r>
    </w:p>
    <w:p w14:paraId="74E678A3" w14:textId="77777777" w:rsidR="000C49F0" w:rsidRPr="00A65F23"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zmniejszenia ceny jednostkowej poszczególnego asortymentu, określonych w umowie - w przypadku zastosowania okoliczności wynikających z funkcjonowania rynku, w szczególności zmniejszenia ceny zbytu, rabatu czy upustu, </w:t>
      </w:r>
    </w:p>
    <w:p w14:paraId="48AEE9C5" w14:textId="77777777" w:rsidR="000C49F0" w:rsidRPr="00A65F23"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hAnsi="Georgia"/>
          <w:bCs/>
          <w:sz w:val="20"/>
        </w:rPr>
        <w:t>zmiany nr katalogowego i nazwy asortymentu, pod warunkiem zachowania tożsamości asortymentu i ceny jednostkowej,</w:t>
      </w:r>
    </w:p>
    <w:p w14:paraId="794AFB69" w14:textId="4BD52CA1" w:rsidR="000C49F0" w:rsidRPr="00F40F02"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hAnsi="Georgia"/>
          <w:bCs/>
          <w:sz w:val="20"/>
        </w:rPr>
        <w:t xml:space="preserve">możliwości dostarczania asortymentu zamiennego, o parametrach nie gorszych niż asortyment określony w umowie – w przypadku </w:t>
      </w:r>
      <w:r w:rsidRPr="00A65F23">
        <w:rPr>
          <w:rFonts w:ascii="Georgia" w:eastAsia="Calibri" w:hAnsi="Georgia" w:cs="Arial"/>
          <w:color w:val="000000"/>
          <w:kern w:val="0"/>
          <w:sz w:val="20"/>
          <w:szCs w:val="20"/>
          <w:lang w:eastAsia="en-US"/>
        </w:rPr>
        <w:t>zaprzestani</w:t>
      </w:r>
      <w:r w:rsidR="00E020E3">
        <w:rPr>
          <w:rFonts w:ascii="Georgia" w:eastAsia="Calibri" w:hAnsi="Georgia" w:cs="Arial"/>
          <w:color w:val="000000"/>
          <w:kern w:val="0"/>
          <w:sz w:val="20"/>
          <w:szCs w:val="20"/>
          <w:lang w:eastAsia="en-US"/>
        </w:rPr>
        <w:t>a</w:t>
      </w:r>
      <w:r w:rsidRPr="00A65F23">
        <w:rPr>
          <w:rFonts w:ascii="Georgia" w:eastAsia="Calibri" w:hAnsi="Georgia" w:cs="Arial"/>
          <w:color w:val="000000"/>
          <w:kern w:val="0"/>
          <w:sz w:val="20"/>
          <w:szCs w:val="20"/>
          <w:lang w:eastAsia="en-US"/>
        </w:rPr>
        <w:t xml:space="preserve"> produkcji lub dystrybucji or</w:t>
      </w:r>
      <w:r>
        <w:rPr>
          <w:rFonts w:ascii="Georgia" w:eastAsia="Calibri" w:hAnsi="Georgia" w:cs="Arial"/>
          <w:color w:val="000000"/>
          <w:kern w:val="0"/>
          <w:sz w:val="20"/>
          <w:szCs w:val="20"/>
          <w:lang w:eastAsia="en-US"/>
        </w:rPr>
        <w:t>a</w:t>
      </w:r>
      <w:r w:rsidRPr="00A65F23">
        <w:rPr>
          <w:rFonts w:ascii="Georgia" w:eastAsia="Calibri" w:hAnsi="Georgia" w:cs="Arial"/>
          <w:color w:val="000000"/>
          <w:kern w:val="0"/>
          <w:sz w:val="20"/>
          <w:szCs w:val="20"/>
          <w:lang w:eastAsia="en-US"/>
        </w:rPr>
        <w:t xml:space="preserve">z </w:t>
      </w:r>
      <w:r w:rsidRPr="00A65F23">
        <w:rPr>
          <w:rFonts w:ascii="Georgia" w:hAnsi="Georgia"/>
          <w:bCs/>
          <w:sz w:val="20"/>
        </w:rPr>
        <w:t>przejściowego braku asortymentu określonego w umowie, z przyczyn nie leżących po stronie Dostawcy, pod warunkiem zachowania umownej ceny jednostkowej asortymentu i wartości umowy.</w:t>
      </w:r>
      <w:r>
        <w:rPr>
          <w:rFonts w:ascii="Georgia" w:hAnsi="Georgia"/>
          <w:bCs/>
          <w:sz w:val="20"/>
        </w:rPr>
        <w:t xml:space="preserve"> </w:t>
      </w:r>
      <w:r w:rsidRPr="00B2550E">
        <w:rPr>
          <w:rFonts w:ascii="Georgia" w:hAnsi="Georgia"/>
          <w:bCs/>
          <w:iCs/>
          <w:sz w:val="20"/>
        </w:rPr>
        <w:t>Na potwierdzenie powyższej sytuacji Dostawca zobowiązany jest do dostarczenia Zamawiającemu oświadczenia wydanego przez producenta wyrobu potwierdzającego fakt zaprzestania produkcji.</w:t>
      </w:r>
    </w:p>
    <w:p w14:paraId="21033860" w14:textId="4A5568C2" w:rsidR="00F40F02" w:rsidRPr="0003552F" w:rsidRDefault="00F40F02" w:rsidP="00F40F02">
      <w:pPr>
        <w:numPr>
          <w:ilvl w:val="1"/>
          <w:numId w:val="68"/>
        </w:numPr>
        <w:autoSpaceDE w:val="0"/>
        <w:autoSpaceDN w:val="0"/>
        <w:adjustRightInd w:val="0"/>
        <w:spacing w:line="360" w:lineRule="auto"/>
        <w:ind w:left="0" w:firstLine="0"/>
        <w:jc w:val="both"/>
        <w:rPr>
          <w:rFonts w:ascii="Georgia" w:hAnsi="Georgia" w:cs="Arial"/>
          <w:kern w:val="0"/>
          <w:sz w:val="20"/>
        </w:rPr>
      </w:pPr>
      <w:r w:rsidRPr="0003552F">
        <w:rPr>
          <w:rFonts w:ascii="Georgia" w:hAnsi="Georgia"/>
          <w:sz w:val="20"/>
          <w:szCs w:val="20"/>
        </w:rPr>
        <w:t xml:space="preserve">zastąpienie produktów dotychczas dostarczanych produktami zamiennymi lub o wyższej jakości, będącymi w ofercie </w:t>
      </w:r>
      <w:r>
        <w:rPr>
          <w:rFonts w:ascii="Georgia" w:hAnsi="Georgia"/>
          <w:sz w:val="20"/>
          <w:szCs w:val="20"/>
        </w:rPr>
        <w:t>Dostawcy</w:t>
      </w:r>
      <w:r w:rsidRPr="0003552F">
        <w:rPr>
          <w:rFonts w:ascii="Georgia" w:hAnsi="Georgia"/>
          <w:sz w:val="20"/>
          <w:szCs w:val="20"/>
        </w:rPr>
        <w:t xml:space="preserve">, przy zachowaniu parametrów i pod warunkiem, iż cena nie ulegnie zwiększeniu, </w:t>
      </w:r>
    </w:p>
    <w:p w14:paraId="5D532D63" w14:textId="77777777" w:rsidR="009B06F8" w:rsidRPr="009B06F8" w:rsidRDefault="00F40F02" w:rsidP="00970BA8">
      <w:pPr>
        <w:pStyle w:val="Akapitzlist"/>
        <w:numPr>
          <w:ilvl w:val="1"/>
          <w:numId w:val="68"/>
        </w:numPr>
        <w:suppressAutoHyphens w:val="0"/>
        <w:overflowPunct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9B06F8">
        <w:rPr>
          <w:rFonts w:ascii="Georgia" w:hAnsi="Georgia"/>
          <w:sz w:val="20"/>
          <w:szCs w:val="20"/>
        </w:rPr>
        <w:t>dodanie numeru katalogowego produktu będącego w ofercie Dostawcy w cenie nie wyższej niż cena produktów dotychczas dostarczanych, w przypadku gdy będzie to uzasadnione potrzebami terapeutycznymi lub innymi potrzebami Zamawiającego,</w:t>
      </w:r>
    </w:p>
    <w:p w14:paraId="4C9BEAF9" w14:textId="04A8DDD7" w:rsidR="000C49F0" w:rsidRPr="009B06F8" w:rsidRDefault="000C49F0" w:rsidP="00970BA8">
      <w:pPr>
        <w:pStyle w:val="Akapitzlist"/>
        <w:numPr>
          <w:ilvl w:val="1"/>
          <w:numId w:val="68"/>
        </w:numPr>
        <w:suppressAutoHyphens w:val="0"/>
        <w:overflowPunct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9B06F8">
        <w:rPr>
          <w:rFonts w:ascii="Georgia" w:eastAsia="Calibri" w:hAnsi="Georgia" w:cs="Arial"/>
          <w:color w:val="000000"/>
          <w:sz w:val="20"/>
          <w:lang w:eastAsia="en-US"/>
        </w:rPr>
        <w:t xml:space="preserve">osób kluczowych do realizacji umowy oraz osób reprezentujących Strony z uwagi na niezależne do Stron okoliczności (tj. choroba, wypadki losowe, nieprzewidziane zmiany organizacyjne), </w:t>
      </w:r>
    </w:p>
    <w:p w14:paraId="149227CE" w14:textId="77777777" w:rsidR="000C49F0" w:rsidRPr="00A65F23"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danych teleadresowych Stron zapisanych w umowie, </w:t>
      </w:r>
    </w:p>
    <w:p w14:paraId="460DB90A" w14:textId="77777777" w:rsidR="000C49F0"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wydłużenia terminu obowiązywania umowy do czasu wyczerpania kwoty wynagrodzenia określonej w § </w:t>
      </w:r>
      <w:r>
        <w:rPr>
          <w:rFonts w:ascii="Georgia" w:eastAsia="Calibri" w:hAnsi="Georgia" w:cs="Arial"/>
          <w:color w:val="000000"/>
          <w:sz w:val="20"/>
          <w:lang w:eastAsia="en-US"/>
        </w:rPr>
        <w:t>4</w:t>
      </w:r>
      <w:r w:rsidRPr="00A65F23">
        <w:rPr>
          <w:rFonts w:ascii="Georgia" w:eastAsia="Calibri" w:hAnsi="Georgia" w:cs="Arial"/>
          <w:color w:val="000000"/>
          <w:sz w:val="20"/>
          <w:lang w:eastAsia="en-US"/>
        </w:rPr>
        <w:t xml:space="preserve"> ust. 1 umowy. </w:t>
      </w:r>
    </w:p>
    <w:p w14:paraId="5EB4ABB6" w14:textId="40A822D5" w:rsidR="00F40F02" w:rsidRPr="001A7185" w:rsidRDefault="00F40F02" w:rsidP="00F40F0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Pr>
          <w:rFonts w:ascii="Georgia" w:hAnsi="Georgia" w:cs="Arial"/>
          <w:kern w:val="0"/>
          <w:sz w:val="20"/>
          <w:szCs w:val="20"/>
        </w:rPr>
        <w:t xml:space="preserve">wynagrodzenia umownego </w:t>
      </w:r>
      <w:r w:rsidRPr="001A7185">
        <w:rPr>
          <w:rFonts w:ascii="Georgia" w:hAnsi="Georgia" w:cs="Arial"/>
          <w:kern w:val="0"/>
          <w:sz w:val="20"/>
          <w:szCs w:val="20"/>
        </w:rPr>
        <w:t xml:space="preserve">w przypadku zmiany ceny materiałów lub kosztów związanych z realizacją zamówienia. Poziom zmiany ceny materiałów lub kosztów związanych </w:t>
      </w:r>
      <w:r>
        <w:rPr>
          <w:rFonts w:ascii="Georgia" w:hAnsi="Georgia" w:cs="Arial"/>
          <w:kern w:val="0"/>
          <w:sz w:val="20"/>
          <w:szCs w:val="20"/>
        </w:rPr>
        <w:br/>
      </w:r>
      <w:r w:rsidRPr="001A7185">
        <w:rPr>
          <w:rFonts w:ascii="Georgia" w:hAnsi="Georgia" w:cs="Arial"/>
          <w:kern w:val="0"/>
          <w:sz w:val="20"/>
          <w:szCs w:val="20"/>
        </w:rPr>
        <w:t xml:space="preserve">z realizacją zamówienia uprawniający Strony Umowy do żądania zmiany wynagrodzenia ustala się na 25 % </w:t>
      </w:r>
      <w:r>
        <w:rPr>
          <w:rFonts w:ascii="Georgia" w:hAnsi="Georgia" w:cs="Arial"/>
          <w:kern w:val="0"/>
          <w:sz w:val="20"/>
          <w:szCs w:val="20"/>
        </w:rPr>
        <w:br/>
      </w:r>
      <w:r w:rsidRPr="001A7185">
        <w:rPr>
          <w:rFonts w:ascii="Georgia" w:hAnsi="Georgia" w:cs="Arial"/>
          <w:kern w:val="0"/>
          <w:sz w:val="20"/>
          <w:szCs w:val="20"/>
        </w:rPr>
        <w:t>w stosunku do poziomu cen tych samych materiałów lub kosztów z dnia zawarcia umowy. Początkowy termin ustalenia zmiany wynagrodzenia ustala się na dzień zaistnienia przesłanki w postaci wzrostu wynagrodzenia ceny materiałów lub kosztów związanych</w:t>
      </w:r>
      <w:r>
        <w:rPr>
          <w:rFonts w:ascii="Georgia" w:hAnsi="Georgia" w:cs="Arial"/>
          <w:kern w:val="0"/>
          <w:sz w:val="20"/>
          <w:szCs w:val="20"/>
        </w:rPr>
        <w:t xml:space="preserve"> </w:t>
      </w:r>
      <w:r w:rsidRPr="001A7185">
        <w:rPr>
          <w:rFonts w:ascii="Georgia" w:hAnsi="Georgia" w:cs="Arial"/>
          <w:kern w:val="0"/>
          <w:sz w:val="20"/>
          <w:szCs w:val="20"/>
        </w:rPr>
        <w:t>z realizacją zamówienia o 25 %.</w:t>
      </w:r>
    </w:p>
    <w:p w14:paraId="542C4B52" w14:textId="4C1DE7CA" w:rsidR="00F40F02" w:rsidRPr="001A7185" w:rsidRDefault="00F40F02" w:rsidP="00F40F0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42525956" w14:textId="153C8662" w:rsidR="00F40F02" w:rsidRPr="001A7185" w:rsidRDefault="00F40F02" w:rsidP="00F40F0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w:t>
      </w:r>
      <w:r w:rsidR="00E020E3">
        <w:rPr>
          <w:rFonts w:ascii="Georgia" w:hAnsi="Georgia" w:cs="Arial"/>
          <w:kern w:val="0"/>
          <w:sz w:val="20"/>
          <w:szCs w:val="20"/>
        </w:rPr>
        <w:t>4</w:t>
      </w:r>
      <w:r w:rsidRPr="001A7185">
        <w:rPr>
          <w:rFonts w:ascii="Georgia" w:hAnsi="Georgia" w:cs="Arial"/>
          <w:kern w:val="0"/>
          <w:sz w:val="20"/>
          <w:szCs w:val="20"/>
        </w:rPr>
        <w:t xml:space="preserve"> ust. 1.</w:t>
      </w:r>
    </w:p>
    <w:p w14:paraId="6C3A1C32" w14:textId="04613C60" w:rsidR="00F40F02" w:rsidRPr="001A7185" w:rsidRDefault="00F40F02" w:rsidP="00F40F0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w:t>
      </w:r>
      <w:r w:rsidR="00E020E3">
        <w:rPr>
          <w:rFonts w:ascii="Georgia" w:hAnsi="Georgia" w:cs="Arial"/>
          <w:kern w:val="0"/>
          <w:sz w:val="20"/>
          <w:szCs w:val="20"/>
        </w:rPr>
        <w:t>2</w:t>
      </w:r>
      <w:r w:rsidRPr="001A7185">
        <w:rPr>
          <w:rFonts w:ascii="Georgia" w:hAnsi="Georgia" w:cs="Arial"/>
          <w:kern w:val="0"/>
          <w:sz w:val="20"/>
          <w:szCs w:val="20"/>
        </w:rPr>
        <w:t xml:space="preserve"> - </w:t>
      </w:r>
      <w:r w:rsidR="00E020E3">
        <w:rPr>
          <w:rFonts w:ascii="Georgia" w:hAnsi="Georgia" w:cs="Arial"/>
          <w:kern w:val="0"/>
          <w:sz w:val="20"/>
          <w:szCs w:val="20"/>
        </w:rPr>
        <w:t>4</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0C588FD8" w14:textId="77777777" w:rsidR="00F40F02" w:rsidRPr="001A7185" w:rsidRDefault="00F40F02" w:rsidP="00F40F0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3C9317AD" w14:textId="77777777" w:rsidR="00F40F02" w:rsidRPr="001A7185" w:rsidRDefault="00F40F02" w:rsidP="00F40F0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72002940" w14:textId="77777777" w:rsidR="00F40F02" w:rsidRPr="009B06F8" w:rsidRDefault="00F40F02" w:rsidP="00F40F0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9B06F8">
        <w:rPr>
          <w:rFonts w:ascii="Georgia" w:hAnsi="Georgia" w:cs="Arial"/>
          <w:color w:val="000000"/>
          <w:kern w:val="0"/>
          <w:sz w:val="20"/>
          <w:szCs w:val="20"/>
        </w:rPr>
        <w:t xml:space="preserve">Zamawiający dopuszcza również możliwość zmiany zapisów umowy w przypadku zmiany obowiązujących przepisów prawa. </w:t>
      </w:r>
    </w:p>
    <w:p w14:paraId="5FF27BFE" w14:textId="77777777" w:rsidR="000C49F0" w:rsidRPr="00772AF2" w:rsidRDefault="000C49F0" w:rsidP="000C49F0">
      <w:pPr>
        <w:tabs>
          <w:tab w:val="left" w:pos="0"/>
        </w:tabs>
        <w:suppressAutoHyphens w:val="0"/>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xml:space="preserve">§ </w:t>
      </w:r>
      <w:r>
        <w:rPr>
          <w:rFonts w:ascii="Georgia" w:hAnsi="Georgia" w:cs="Georgia"/>
          <w:b/>
          <w:bCs/>
          <w:color w:val="000000"/>
          <w:kern w:val="2"/>
          <w:sz w:val="20"/>
          <w:szCs w:val="20"/>
        </w:rPr>
        <w:t>8</w:t>
      </w:r>
    </w:p>
    <w:p w14:paraId="748BB821" w14:textId="77777777" w:rsidR="000C49F0" w:rsidRPr="00772AF2" w:rsidRDefault="000C49F0" w:rsidP="000C49F0">
      <w:pPr>
        <w:widowControl w:val="0"/>
        <w:numPr>
          <w:ilvl w:val="0"/>
          <w:numId w:val="53"/>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 xml:space="preserve">Dostawca nie może przenieść wierzytelności na osobę trzecią bez zgody Zamawiającego wyrażonej w formie pisemnej pod rygorem nieważności oraz zgody podmiotu tworzącego właściwego dla Zamawiającego zgodnie </w:t>
      </w:r>
      <w:r>
        <w:rPr>
          <w:rFonts w:ascii="Georgia" w:hAnsi="Georgia"/>
          <w:kern w:val="2"/>
          <w:sz w:val="20"/>
          <w:szCs w:val="20"/>
        </w:rPr>
        <w:br/>
      </w:r>
      <w:r w:rsidRPr="00772AF2">
        <w:rPr>
          <w:rFonts w:ascii="Georgia" w:hAnsi="Georgia"/>
          <w:kern w:val="2"/>
          <w:sz w:val="20"/>
          <w:szCs w:val="20"/>
        </w:rPr>
        <w:t>z art. 54 ust 5 i 6 ustawy o działalności leczniczej.</w:t>
      </w:r>
    </w:p>
    <w:p w14:paraId="2F23C9AB" w14:textId="77777777" w:rsidR="000C49F0" w:rsidRPr="00772AF2" w:rsidRDefault="000C49F0" w:rsidP="000C49F0">
      <w:pPr>
        <w:widowControl w:val="0"/>
        <w:numPr>
          <w:ilvl w:val="0"/>
          <w:numId w:val="53"/>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0AFC6C62" w14:textId="77777777" w:rsidR="000C49F0" w:rsidRPr="00772AF2" w:rsidRDefault="000C49F0" w:rsidP="000C49F0">
      <w:pPr>
        <w:widowControl w:val="0"/>
        <w:numPr>
          <w:ilvl w:val="0"/>
          <w:numId w:val="53"/>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Wyklucza się udzielenia przez Dostawcę upoważnienia, które skutkowałoby uprawnieniem podmiotu trzeciego do administrowania wierzytelnością, w tym dochodzenie wierzytelności wynikających z niniejszej umowy.</w:t>
      </w:r>
    </w:p>
    <w:p w14:paraId="10D6951D" w14:textId="77777777" w:rsidR="000C49F0" w:rsidRPr="00772AF2" w:rsidRDefault="000C49F0" w:rsidP="000C49F0">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xml:space="preserve">§ </w:t>
      </w:r>
      <w:r>
        <w:rPr>
          <w:rFonts w:ascii="Georgia" w:hAnsi="Georgia" w:cs="Georgia"/>
          <w:b/>
          <w:bCs/>
          <w:color w:val="000000"/>
          <w:kern w:val="2"/>
          <w:sz w:val="20"/>
          <w:szCs w:val="20"/>
        </w:rPr>
        <w:t>9</w:t>
      </w:r>
    </w:p>
    <w:p w14:paraId="13234524" w14:textId="77777777" w:rsidR="000C49F0" w:rsidRPr="00772AF2" w:rsidRDefault="000C49F0" w:rsidP="000C49F0">
      <w:pPr>
        <w:numPr>
          <w:ilvl w:val="0"/>
          <w:numId w:val="38"/>
        </w:numPr>
        <w:spacing w:line="360" w:lineRule="auto"/>
        <w:jc w:val="both"/>
        <w:rPr>
          <w:rFonts w:ascii="Georgia" w:hAnsi="Georgia" w:cs="Georgia"/>
          <w:color w:val="000000"/>
          <w:kern w:val="2"/>
          <w:sz w:val="20"/>
          <w:szCs w:val="20"/>
        </w:rPr>
      </w:pPr>
      <w:r w:rsidRPr="00772AF2">
        <w:rPr>
          <w:rFonts w:ascii="Georgia" w:hAnsi="Georgia" w:cs="Georgia"/>
          <w:color w:val="000000"/>
          <w:kern w:val="2"/>
          <w:sz w:val="20"/>
          <w:szCs w:val="20"/>
        </w:rPr>
        <w:t>Dostawca oświadcza, że:</w:t>
      </w:r>
    </w:p>
    <w:p w14:paraId="4B20341E" w14:textId="77777777" w:rsidR="000C49F0" w:rsidRPr="00772AF2" w:rsidRDefault="000C49F0" w:rsidP="000C49F0">
      <w:pPr>
        <w:numPr>
          <w:ilvl w:val="1"/>
          <w:numId w:val="38"/>
        </w:numPr>
        <w:tabs>
          <w:tab w:val="num" w:pos="792"/>
        </w:tabs>
        <w:spacing w:line="360" w:lineRule="auto"/>
        <w:jc w:val="both"/>
        <w:rPr>
          <w:rFonts w:ascii="Georgia" w:hAnsi="Georgia" w:cs="Georgia"/>
          <w:color w:val="000000"/>
          <w:kern w:val="2"/>
          <w:sz w:val="20"/>
          <w:szCs w:val="20"/>
        </w:rPr>
      </w:pPr>
      <w:r w:rsidRPr="00772AF2">
        <w:rPr>
          <w:rFonts w:ascii="Georgia" w:hAnsi="Georgia" w:cs="Georgia"/>
          <w:color w:val="000000"/>
          <w:kern w:val="2"/>
          <w:sz w:val="20"/>
          <w:szCs w:val="20"/>
        </w:rPr>
        <w:t>posiada niezbędną wiedzę i doświadczenie oraz potencjał techniczny, a także dysponuje pracownikami zdolnymi do wykonywania zamówienia.</w:t>
      </w:r>
    </w:p>
    <w:p w14:paraId="2D7C4C06" w14:textId="77777777" w:rsidR="000C49F0" w:rsidRPr="00772AF2" w:rsidRDefault="000C49F0" w:rsidP="000C49F0">
      <w:pPr>
        <w:numPr>
          <w:ilvl w:val="1"/>
          <w:numId w:val="38"/>
        </w:numPr>
        <w:tabs>
          <w:tab w:val="left" w:pos="0"/>
        </w:tabs>
        <w:suppressAutoHyphens w:val="0"/>
        <w:spacing w:line="360" w:lineRule="auto"/>
        <w:jc w:val="both"/>
        <w:rPr>
          <w:rFonts w:ascii="Georgia" w:hAnsi="Georgia" w:cs="Georgia"/>
          <w:kern w:val="2"/>
          <w:sz w:val="20"/>
          <w:szCs w:val="20"/>
        </w:rPr>
      </w:pPr>
      <w:r w:rsidRPr="00772AF2">
        <w:rPr>
          <w:rFonts w:ascii="Georgia" w:hAnsi="Georgia" w:cs="Georgia"/>
          <w:kern w:val="2"/>
          <w:sz w:val="20"/>
          <w:szCs w:val="20"/>
        </w:rPr>
        <w:t>posiada uprawnienia do wykonania zamówienia.</w:t>
      </w:r>
    </w:p>
    <w:p w14:paraId="147D55F4" w14:textId="77777777" w:rsidR="000C49F0" w:rsidRPr="00772AF2" w:rsidRDefault="000C49F0" w:rsidP="000C49F0">
      <w:pPr>
        <w:numPr>
          <w:ilvl w:val="1"/>
          <w:numId w:val="38"/>
        </w:numPr>
        <w:tabs>
          <w:tab w:val="left" w:pos="0"/>
        </w:tabs>
        <w:suppressAutoHyphens w:val="0"/>
        <w:spacing w:line="360" w:lineRule="auto"/>
        <w:jc w:val="both"/>
        <w:rPr>
          <w:rFonts w:ascii="Georgia" w:hAnsi="Georgia" w:cs="Georgia"/>
          <w:kern w:val="2"/>
          <w:sz w:val="20"/>
          <w:szCs w:val="20"/>
        </w:rPr>
      </w:pPr>
      <w:r w:rsidRPr="00772AF2">
        <w:rPr>
          <w:rFonts w:ascii="Georgia" w:hAnsi="Georgia" w:cs="Georgia"/>
          <w:kern w:val="2"/>
          <w:sz w:val="20"/>
          <w:szCs w:val="20"/>
        </w:rPr>
        <w:t>znajduje się w sytuacji ekonomicznej i finansowej zapewniającej wykonanie zamówienia.</w:t>
      </w:r>
    </w:p>
    <w:p w14:paraId="275727F7" w14:textId="22E1DA5D" w:rsidR="000C49F0" w:rsidRPr="00772AF2" w:rsidRDefault="000C49F0" w:rsidP="000C49F0">
      <w:pPr>
        <w:numPr>
          <w:ilvl w:val="1"/>
          <w:numId w:val="38"/>
        </w:numPr>
        <w:tabs>
          <w:tab w:val="left" w:pos="0"/>
        </w:tabs>
        <w:suppressAutoHyphens w:val="0"/>
        <w:spacing w:line="360" w:lineRule="auto"/>
        <w:jc w:val="both"/>
        <w:rPr>
          <w:rFonts w:ascii="Georgia" w:hAnsi="Georgia" w:cs="Georgia"/>
          <w:kern w:val="2"/>
          <w:sz w:val="20"/>
          <w:szCs w:val="20"/>
        </w:rPr>
      </w:pPr>
      <w:r w:rsidRPr="00772AF2">
        <w:rPr>
          <w:rFonts w:ascii="Georgia" w:eastAsia="Calibri" w:hAnsi="Georgia" w:cs="Georgia"/>
          <w:color w:val="000000"/>
          <w:kern w:val="0"/>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55A4FCA8" w14:textId="77777777" w:rsidR="000C49F0" w:rsidRPr="00772AF2" w:rsidRDefault="000C49F0" w:rsidP="000C49F0">
      <w:pPr>
        <w:numPr>
          <w:ilvl w:val="1"/>
          <w:numId w:val="38"/>
        </w:numPr>
        <w:tabs>
          <w:tab w:val="left" w:pos="0"/>
        </w:tabs>
        <w:suppressAutoHyphens w:val="0"/>
        <w:spacing w:line="360" w:lineRule="auto"/>
        <w:jc w:val="both"/>
        <w:rPr>
          <w:rFonts w:ascii="Georgia" w:hAnsi="Georgia" w:cs="Georgia"/>
          <w:kern w:val="2"/>
          <w:sz w:val="20"/>
          <w:szCs w:val="20"/>
        </w:rPr>
      </w:pPr>
      <w:r w:rsidRPr="00772AF2">
        <w:rPr>
          <w:rFonts w:ascii="Georgia" w:eastAsia="Calibri" w:hAnsi="Georgia" w:cs="Georgia"/>
          <w:color w:val="000000"/>
          <w:kern w:val="0"/>
          <w:sz w:val="20"/>
          <w:szCs w:val="20"/>
          <w:lang w:eastAsia="en-US"/>
        </w:rPr>
        <w:t xml:space="preserve">przekaże klauzule informacyjną w zakresie przetwarzania danych reprezentantów - załącznik nr 3. </w:t>
      </w:r>
    </w:p>
    <w:p w14:paraId="1FCBAF7B" w14:textId="77777777" w:rsidR="00406D73" w:rsidRDefault="00406D73" w:rsidP="000C49F0">
      <w:pPr>
        <w:suppressAutoHyphens w:val="0"/>
        <w:autoSpaceDE w:val="0"/>
        <w:autoSpaceDN w:val="0"/>
        <w:adjustRightInd w:val="0"/>
        <w:spacing w:line="360" w:lineRule="auto"/>
        <w:jc w:val="center"/>
        <w:textAlignment w:val="auto"/>
        <w:rPr>
          <w:rFonts w:ascii="Georgia" w:hAnsi="Georgia" w:cs="Arial"/>
          <w:b/>
          <w:bCs/>
          <w:kern w:val="0"/>
          <w:sz w:val="20"/>
          <w:szCs w:val="20"/>
          <w:lang w:eastAsia="en-US"/>
        </w:rPr>
      </w:pPr>
    </w:p>
    <w:p w14:paraId="5A62889C" w14:textId="776C01C5" w:rsidR="000C49F0" w:rsidRPr="00772AF2" w:rsidRDefault="000C49F0" w:rsidP="000C49F0">
      <w:pPr>
        <w:spacing w:line="360" w:lineRule="auto"/>
        <w:jc w:val="center"/>
        <w:rPr>
          <w:rFonts w:ascii="Georgia" w:hAnsi="Georgia" w:cs="Georgia"/>
          <w:b/>
          <w:iCs/>
          <w:sz w:val="20"/>
          <w:szCs w:val="20"/>
        </w:rPr>
      </w:pPr>
      <w:r w:rsidRPr="00772AF2">
        <w:rPr>
          <w:rFonts w:ascii="Georgia" w:hAnsi="Georgia" w:cs="Georgia"/>
          <w:b/>
          <w:iCs/>
          <w:sz w:val="20"/>
          <w:szCs w:val="20"/>
        </w:rPr>
        <w:t>§ 1</w:t>
      </w:r>
      <w:r w:rsidR="00E020E3">
        <w:rPr>
          <w:rFonts w:ascii="Georgia" w:hAnsi="Georgia" w:cs="Georgia"/>
          <w:b/>
          <w:iCs/>
          <w:sz w:val="20"/>
          <w:szCs w:val="20"/>
        </w:rPr>
        <w:t>0</w:t>
      </w:r>
    </w:p>
    <w:p w14:paraId="111F9E78" w14:textId="77777777" w:rsidR="000C49F0" w:rsidRPr="00772AF2" w:rsidRDefault="000C49F0" w:rsidP="000C49F0">
      <w:pPr>
        <w:widowControl w:val="0"/>
        <w:shd w:val="clear" w:color="auto" w:fill="FFFFFF"/>
        <w:spacing w:line="360" w:lineRule="auto"/>
        <w:jc w:val="both"/>
        <w:rPr>
          <w:rFonts w:ascii="Georgia" w:hAnsi="Georgia" w:cs="Calibri Light"/>
          <w:sz w:val="20"/>
          <w:szCs w:val="20"/>
        </w:rPr>
      </w:pPr>
      <w:r w:rsidRPr="00772AF2">
        <w:rPr>
          <w:rFonts w:ascii="Georgia" w:hAnsi="Georgia" w:cs="Calibri Light"/>
          <w:sz w:val="20"/>
          <w:szCs w:val="20"/>
        </w:rPr>
        <w:t xml:space="preserve">1. </w:t>
      </w:r>
      <w:r w:rsidRPr="00772AF2">
        <w:rPr>
          <w:rFonts w:ascii="Georgia" w:hAnsi="Georgia" w:cstheme="majorHAnsi"/>
          <w:color w:val="000000" w:themeColor="text1"/>
          <w:sz w:val="20"/>
          <w:szCs w:val="20"/>
        </w:rPr>
        <w:t>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sprawach oraz ustawy o obronie Ojczyzny z dnia 11 marca 2022r. Dostawca zobowiązuje się do realizacji usług na rzecz ZZOZ w Wadowicach również w czasie</w:t>
      </w:r>
      <w:r w:rsidRPr="00772AF2">
        <w:rPr>
          <w:rFonts w:ascii="Georgia" w:hAnsi="Georgia" w:cs="Calibri Light"/>
          <w:sz w:val="20"/>
          <w:szCs w:val="20"/>
        </w:rPr>
        <w:t>:</w:t>
      </w:r>
    </w:p>
    <w:p w14:paraId="050F1440" w14:textId="77777777" w:rsidR="000C49F0" w:rsidRPr="00772AF2" w:rsidRDefault="000C49F0" w:rsidP="000C49F0">
      <w:pPr>
        <w:numPr>
          <w:ilvl w:val="1"/>
          <w:numId w:val="54"/>
        </w:numPr>
        <w:shd w:val="clear" w:color="auto" w:fill="FFFFFF"/>
        <w:autoSpaceDN w:val="0"/>
        <w:spacing w:line="360" w:lineRule="auto"/>
        <w:jc w:val="both"/>
        <w:textAlignment w:val="auto"/>
        <w:rPr>
          <w:rFonts w:ascii="Georgia" w:hAnsi="Georgia" w:cs="Calibri Light"/>
          <w:color w:val="000000"/>
          <w:sz w:val="20"/>
          <w:szCs w:val="20"/>
        </w:rPr>
      </w:pPr>
      <w:r w:rsidRPr="00772AF2">
        <w:rPr>
          <w:rFonts w:ascii="Georgia" w:hAnsi="Georgia" w:cs="Calibri Light"/>
          <w:color w:val="000000"/>
          <w:sz w:val="20"/>
          <w:szCs w:val="20"/>
        </w:rPr>
        <w:t>nadzwyczajnych zdarzeń w czasie pokoju,</w:t>
      </w:r>
    </w:p>
    <w:p w14:paraId="2E8886A3" w14:textId="77777777" w:rsidR="000C49F0" w:rsidRPr="00772AF2" w:rsidRDefault="000C49F0" w:rsidP="000C49F0">
      <w:pPr>
        <w:numPr>
          <w:ilvl w:val="1"/>
          <w:numId w:val="54"/>
        </w:numPr>
        <w:shd w:val="clear" w:color="auto" w:fill="FFFFFF"/>
        <w:autoSpaceDN w:val="0"/>
        <w:spacing w:line="360" w:lineRule="auto"/>
        <w:jc w:val="both"/>
        <w:textAlignment w:val="auto"/>
        <w:rPr>
          <w:rFonts w:ascii="Georgia" w:hAnsi="Georgia" w:cs="Calibri Light"/>
          <w:color w:val="000000"/>
          <w:sz w:val="20"/>
          <w:szCs w:val="20"/>
        </w:rPr>
      </w:pPr>
      <w:r w:rsidRPr="00772AF2">
        <w:rPr>
          <w:rFonts w:ascii="Georgia" w:hAnsi="Georgia" w:cs="Calibri Light"/>
          <w:color w:val="000000"/>
          <w:sz w:val="20"/>
          <w:szCs w:val="20"/>
        </w:rPr>
        <w:t>zagrożenia bezpieczeństwa państwa,</w:t>
      </w:r>
    </w:p>
    <w:p w14:paraId="46A1D536" w14:textId="77777777" w:rsidR="000C49F0" w:rsidRPr="00772AF2" w:rsidRDefault="000C49F0" w:rsidP="000C49F0">
      <w:pPr>
        <w:numPr>
          <w:ilvl w:val="1"/>
          <w:numId w:val="54"/>
        </w:numPr>
        <w:shd w:val="clear" w:color="auto" w:fill="FFFFFF"/>
        <w:autoSpaceDN w:val="0"/>
        <w:spacing w:line="360" w:lineRule="auto"/>
        <w:jc w:val="both"/>
        <w:textAlignment w:val="auto"/>
        <w:rPr>
          <w:rFonts w:ascii="Georgia" w:hAnsi="Georgia" w:cs="Calibri Light"/>
          <w:color w:val="000000"/>
          <w:sz w:val="20"/>
          <w:szCs w:val="20"/>
        </w:rPr>
      </w:pPr>
      <w:r w:rsidRPr="00772AF2">
        <w:rPr>
          <w:rFonts w:ascii="Georgia" w:hAnsi="Georgia" w:cs="Calibri Light"/>
          <w:color w:val="000000"/>
          <w:sz w:val="20"/>
          <w:szCs w:val="20"/>
        </w:rPr>
        <w:t>wojny.</w:t>
      </w:r>
    </w:p>
    <w:p w14:paraId="497D42B9" w14:textId="77777777" w:rsidR="000C49F0" w:rsidRPr="00772AF2" w:rsidRDefault="000C49F0" w:rsidP="000C49F0">
      <w:pPr>
        <w:numPr>
          <w:ilvl w:val="0"/>
          <w:numId w:val="54"/>
        </w:numPr>
        <w:tabs>
          <w:tab w:val="num" w:pos="0"/>
          <w:tab w:val="left" w:pos="426"/>
        </w:tabs>
        <w:spacing w:line="360" w:lineRule="auto"/>
        <w:jc w:val="both"/>
        <w:rPr>
          <w:rFonts w:ascii="Georgia" w:hAnsi="Georgia" w:cs="Georgia"/>
          <w:bCs/>
          <w:iCs/>
          <w:sz w:val="20"/>
          <w:szCs w:val="20"/>
        </w:rPr>
      </w:pPr>
      <w:r w:rsidRPr="00772AF2">
        <w:rPr>
          <w:rFonts w:ascii="Georgia" w:hAnsi="Georgia" w:cs="Georgia"/>
          <w:bCs/>
          <w:iCs/>
          <w:sz w:val="20"/>
          <w:szCs w:val="20"/>
        </w:rPr>
        <w:t>Wszelkie zmiany niniejszej umowy mogą być dokonane za zgodą obu stron i dla swej ważności wymagają zawarcia aneksu w formie pisemnej.</w:t>
      </w:r>
    </w:p>
    <w:p w14:paraId="65757F55" w14:textId="77777777" w:rsidR="000C49F0" w:rsidRPr="00772AF2" w:rsidRDefault="000C49F0" w:rsidP="000C49F0">
      <w:pPr>
        <w:widowControl w:val="0"/>
        <w:numPr>
          <w:ilvl w:val="0"/>
          <w:numId w:val="54"/>
        </w:numPr>
        <w:tabs>
          <w:tab w:val="num" w:pos="0"/>
          <w:tab w:val="left" w:pos="426"/>
        </w:tabs>
        <w:spacing w:line="360" w:lineRule="auto"/>
        <w:jc w:val="both"/>
        <w:rPr>
          <w:rFonts w:ascii="Georgia" w:hAnsi="Georgia" w:cs="Georgia"/>
          <w:bCs/>
          <w:iCs/>
          <w:sz w:val="20"/>
          <w:szCs w:val="20"/>
        </w:rPr>
      </w:pPr>
      <w:r w:rsidRPr="00772AF2">
        <w:rPr>
          <w:rFonts w:ascii="Georgia" w:hAnsi="Georgia" w:cs="Georgia"/>
          <w:bCs/>
          <w:iCs/>
          <w:sz w:val="20"/>
          <w:szCs w:val="20"/>
        </w:rPr>
        <w:t>W sprawach nieuregulowanych w niniejszej umowie mają zastosowanie przepisy Kodeksu Cywilnego</w:t>
      </w:r>
      <w:r w:rsidRPr="00772AF2">
        <w:rPr>
          <w:rFonts w:ascii="Georgia" w:hAnsi="Georgia" w:cs="Georgia"/>
          <w:bCs/>
          <w:iCs/>
          <w:sz w:val="20"/>
          <w:szCs w:val="20"/>
        </w:rPr>
        <w:br/>
        <w:t>i Ustawy Prawo Zamówień Publicznych.</w:t>
      </w:r>
    </w:p>
    <w:p w14:paraId="67A2CEB2" w14:textId="77777777" w:rsidR="000C49F0" w:rsidRPr="00772AF2" w:rsidRDefault="000C49F0" w:rsidP="000C49F0">
      <w:pPr>
        <w:widowControl w:val="0"/>
        <w:numPr>
          <w:ilvl w:val="0"/>
          <w:numId w:val="54"/>
        </w:numPr>
        <w:tabs>
          <w:tab w:val="num" w:pos="0"/>
          <w:tab w:val="left" w:pos="360"/>
        </w:tabs>
        <w:spacing w:line="360" w:lineRule="auto"/>
        <w:jc w:val="both"/>
        <w:rPr>
          <w:rFonts w:ascii="Georgia" w:hAnsi="Georgia" w:cs="Georgia"/>
          <w:bCs/>
          <w:iCs/>
          <w:sz w:val="20"/>
          <w:szCs w:val="20"/>
        </w:rPr>
      </w:pPr>
      <w:r w:rsidRPr="00772AF2">
        <w:rPr>
          <w:rFonts w:ascii="Georgia" w:hAnsi="Georgia" w:cs="Georgia"/>
          <w:bCs/>
          <w:iCs/>
          <w:sz w:val="20"/>
          <w:szCs w:val="20"/>
        </w:rPr>
        <w:t>Ewentualne spory wynikłe na tle niniejszej umowy rozstrzygać będzie Sąd właściwy dla siedziby Zamawiającego</w:t>
      </w:r>
    </w:p>
    <w:p w14:paraId="6BE0754D" w14:textId="77777777" w:rsidR="000C49F0" w:rsidRDefault="000C49F0" w:rsidP="000C49F0">
      <w:pPr>
        <w:spacing w:line="360" w:lineRule="auto"/>
        <w:jc w:val="center"/>
        <w:rPr>
          <w:rFonts w:ascii="Georgia" w:hAnsi="Georgia" w:cs="Georgia"/>
          <w:b/>
          <w:bCs/>
          <w:color w:val="000000"/>
          <w:kern w:val="2"/>
          <w:sz w:val="20"/>
          <w:szCs w:val="20"/>
        </w:rPr>
      </w:pPr>
    </w:p>
    <w:p w14:paraId="1D0107BB" w14:textId="0612F1B4" w:rsidR="000C49F0" w:rsidRPr="00772AF2" w:rsidRDefault="000C49F0" w:rsidP="000C49F0">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1</w:t>
      </w:r>
      <w:r w:rsidR="00E020E3">
        <w:rPr>
          <w:rFonts w:ascii="Georgia" w:hAnsi="Georgia" w:cs="Georgia"/>
          <w:b/>
          <w:bCs/>
          <w:color w:val="000000"/>
          <w:kern w:val="2"/>
          <w:sz w:val="20"/>
          <w:szCs w:val="20"/>
        </w:rPr>
        <w:t>1</w:t>
      </w:r>
    </w:p>
    <w:p w14:paraId="05798858" w14:textId="77777777" w:rsidR="000C49F0" w:rsidRPr="002B1BC4" w:rsidRDefault="000C49F0" w:rsidP="000C49F0">
      <w:pPr>
        <w:spacing w:line="360" w:lineRule="auto"/>
        <w:jc w:val="both"/>
        <w:rPr>
          <w:rFonts w:ascii="Georgia" w:hAnsi="Georgia"/>
          <w:b/>
          <w:bCs/>
          <w:i/>
          <w:iCs/>
          <w:kern w:val="2"/>
          <w:sz w:val="20"/>
          <w:szCs w:val="20"/>
        </w:rPr>
      </w:pPr>
      <w:r w:rsidRPr="002B1BC4">
        <w:rPr>
          <w:rFonts w:ascii="Georgia" w:eastAsia="Georgia" w:hAnsi="Georgia"/>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47D5651B" w14:textId="77777777" w:rsidR="000C49F0" w:rsidRDefault="000C49F0" w:rsidP="000C49F0">
      <w:pPr>
        <w:spacing w:line="360" w:lineRule="auto"/>
        <w:jc w:val="both"/>
        <w:rPr>
          <w:rFonts w:ascii="Georgia" w:hAnsi="Georgia"/>
          <w:b/>
          <w:bCs/>
          <w:i/>
          <w:iCs/>
          <w:kern w:val="2"/>
          <w:sz w:val="20"/>
          <w:szCs w:val="20"/>
        </w:rPr>
      </w:pPr>
    </w:p>
    <w:p w14:paraId="0B3EDB8E" w14:textId="77777777" w:rsidR="000C49F0" w:rsidRPr="00772AF2" w:rsidRDefault="000C49F0" w:rsidP="000C49F0">
      <w:pPr>
        <w:spacing w:line="360" w:lineRule="auto"/>
        <w:jc w:val="both"/>
        <w:rPr>
          <w:rFonts w:ascii="Georgia" w:hAnsi="Georgia"/>
          <w:b/>
          <w:bCs/>
          <w:i/>
          <w:iCs/>
          <w:kern w:val="2"/>
          <w:sz w:val="20"/>
          <w:szCs w:val="20"/>
        </w:rPr>
      </w:pPr>
    </w:p>
    <w:p w14:paraId="60949C0A" w14:textId="77777777" w:rsidR="000C49F0" w:rsidRPr="00772AF2" w:rsidRDefault="000C49F0" w:rsidP="000C49F0">
      <w:pPr>
        <w:jc w:val="center"/>
        <w:rPr>
          <w:rFonts w:ascii="Georgia" w:hAnsi="Georgia" w:cs="Georgia"/>
          <w:b/>
          <w:bCs/>
          <w:kern w:val="2"/>
          <w:sz w:val="20"/>
          <w:szCs w:val="20"/>
        </w:rPr>
      </w:pPr>
      <w:r w:rsidRPr="00772AF2">
        <w:rPr>
          <w:rFonts w:ascii="Georgia" w:hAnsi="Georgia" w:cs="Georgia"/>
          <w:b/>
          <w:bCs/>
          <w:kern w:val="2"/>
          <w:sz w:val="20"/>
          <w:szCs w:val="20"/>
        </w:rPr>
        <w:t>DOSTAWCA</w:t>
      </w:r>
      <w:r w:rsidRPr="00772AF2">
        <w:rPr>
          <w:rFonts w:ascii="Georgia" w:hAnsi="Georgia" w:cs="Georgia"/>
          <w:b/>
          <w:bCs/>
          <w:kern w:val="2"/>
          <w:sz w:val="20"/>
          <w:szCs w:val="20"/>
        </w:rPr>
        <w:tab/>
      </w:r>
      <w:r w:rsidRPr="00772AF2">
        <w:rPr>
          <w:rFonts w:ascii="Georgia" w:hAnsi="Georgia" w:cs="Georgia"/>
          <w:b/>
          <w:bCs/>
          <w:kern w:val="2"/>
          <w:sz w:val="20"/>
          <w:szCs w:val="20"/>
        </w:rPr>
        <w:tab/>
        <w:t xml:space="preserve"> </w:t>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t>ZAMAWIAJĄCY</w:t>
      </w:r>
    </w:p>
    <w:p w14:paraId="403326AA" w14:textId="77777777" w:rsidR="000C49F0" w:rsidRPr="00772AF2" w:rsidRDefault="000C49F0" w:rsidP="000C49F0">
      <w:pPr>
        <w:jc w:val="center"/>
        <w:rPr>
          <w:rFonts w:ascii="Georgia" w:hAnsi="Georgia" w:cs="Georgia"/>
          <w:b/>
          <w:bCs/>
          <w:kern w:val="2"/>
          <w:sz w:val="20"/>
          <w:szCs w:val="20"/>
        </w:rPr>
      </w:pPr>
    </w:p>
    <w:p w14:paraId="055F2B57" w14:textId="77777777" w:rsidR="000C49F0" w:rsidRPr="00772AF2"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F0E6B71" w14:textId="77777777" w:rsidR="000C49F0" w:rsidRPr="00772AF2"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73CA8CA" w14:textId="77777777" w:rsidR="000C49F0" w:rsidRPr="00772AF2"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D2425F3" w14:textId="77777777" w:rsidR="000C49F0"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39B2E83" w14:textId="77777777" w:rsidR="000C49F0"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3545BB1" w14:textId="77777777" w:rsidR="000C49F0"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64E51C4" w14:textId="77777777" w:rsidR="000C49F0"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386BA0B"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182FFB1"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6CEB87D"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D876A79"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EB59C1A"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C4E5A9C"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3CA4212"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C5B4305"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21F6EE8"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C312C65"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CDFECB3"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5A3BC72" w14:textId="77777777" w:rsidR="000C49F0" w:rsidRPr="00772AF2"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5813F26" w14:textId="77777777" w:rsidR="000C49F0" w:rsidRPr="00772AF2" w:rsidRDefault="000C49F0" w:rsidP="000C49F0">
      <w:pPr>
        <w:spacing w:line="360" w:lineRule="auto"/>
        <w:jc w:val="center"/>
        <w:rPr>
          <w:rFonts w:ascii="Georgia" w:hAnsi="Georgia" w:cs="Georgia"/>
          <w:b/>
          <w:bCs/>
          <w:color w:val="000000"/>
          <w:sz w:val="20"/>
          <w:szCs w:val="20"/>
        </w:rPr>
      </w:pPr>
    </w:p>
    <w:p w14:paraId="2A607790" w14:textId="77777777" w:rsidR="000C49F0" w:rsidRPr="00772AF2" w:rsidRDefault="000C49F0" w:rsidP="000C49F0">
      <w:pPr>
        <w:jc w:val="both"/>
        <w:rPr>
          <w:rFonts w:ascii="Georgia" w:hAnsi="Georgia" w:cs="Georgia"/>
          <w:sz w:val="20"/>
          <w:szCs w:val="20"/>
        </w:rPr>
      </w:pPr>
    </w:p>
    <w:p w14:paraId="51D79239" w14:textId="77777777" w:rsidR="000C49F0" w:rsidRPr="00772AF2" w:rsidRDefault="000C49F0" w:rsidP="000C49F0">
      <w:pPr>
        <w:widowControl w:val="0"/>
        <w:tabs>
          <w:tab w:val="left" w:pos="0"/>
        </w:tabs>
        <w:spacing w:line="240" w:lineRule="auto"/>
        <w:ind w:right="-28"/>
        <w:jc w:val="both"/>
        <w:rPr>
          <w:rFonts w:ascii="Georgia" w:hAnsi="Georgia" w:cs="Georgia"/>
          <w:i/>
          <w:iCs/>
          <w:sz w:val="16"/>
          <w:szCs w:val="16"/>
        </w:rPr>
      </w:pPr>
      <w:r w:rsidRPr="00772AF2">
        <w:rPr>
          <w:rFonts w:ascii="Georgia" w:hAnsi="Georgia" w:cs="Georgia"/>
          <w:i/>
          <w:iCs/>
          <w:sz w:val="16"/>
          <w:szCs w:val="16"/>
        </w:rPr>
        <w:t>Załączniki:</w:t>
      </w:r>
    </w:p>
    <w:p w14:paraId="5611766A" w14:textId="71BE7D13" w:rsidR="000C49F0" w:rsidRPr="00772AF2" w:rsidRDefault="000C49F0" w:rsidP="000C49F0">
      <w:pPr>
        <w:widowControl w:val="0"/>
        <w:tabs>
          <w:tab w:val="left" w:pos="0"/>
        </w:tabs>
        <w:spacing w:line="240" w:lineRule="auto"/>
        <w:ind w:right="-28"/>
        <w:jc w:val="both"/>
        <w:rPr>
          <w:rFonts w:ascii="Georgia" w:hAnsi="Georgia" w:cs="Georgia"/>
          <w:i/>
          <w:iCs/>
          <w:sz w:val="16"/>
          <w:szCs w:val="16"/>
        </w:rPr>
      </w:pPr>
      <w:r w:rsidRPr="00772AF2">
        <w:rPr>
          <w:rFonts w:ascii="Georgia" w:hAnsi="Georgia" w:cs="Georgia"/>
          <w:i/>
          <w:iCs/>
          <w:sz w:val="16"/>
          <w:szCs w:val="16"/>
        </w:rPr>
        <w:t>Załącznik nr 1 – Formularz ofertowy</w:t>
      </w:r>
      <w:r w:rsidR="0043386A">
        <w:rPr>
          <w:rFonts w:ascii="Georgia" w:hAnsi="Georgia" w:cs="Georgia"/>
          <w:i/>
          <w:iCs/>
          <w:sz w:val="16"/>
          <w:szCs w:val="16"/>
        </w:rPr>
        <w:t>.</w:t>
      </w:r>
    </w:p>
    <w:p w14:paraId="76F894F3" w14:textId="77777777" w:rsidR="000C49F0" w:rsidRPr="00772AF2" w:rsidRDefault="000C49F0" w:rsidP="000C49F0">
      <w:pPr>
        <w:suppressAutoHyphens w:val="0"/>
        <w:autoSpaceDE w:val="0"/>
        <w:autoSpaceDN w:val="0"/>
        <w:adjustRightInd w:val="0"/>
        <w:spacing w:line="240" w:lineRule="auto"/>
        <w:textAlignment w:val="auto"/>
        <w:rPr>
          <w:rFonts w:ascii="Georgia" w:eastAsia="Calibri" w:hAnsi="Georgia" w:cs="Georgia"/>
          <w:color w:val="000000"/>
          <w:kern w:val="0"/>
          <w:sz w:val="16"/>
          <w:szCs w:val="16"/>
          <w:lang w:eastAsia="en-US"/>
        </w:rPr>
      </w:pPr>
      <w:r w:rsidRPr="00772AF2">
        <w:rPr>
          <w:rFonts w:ascii="Georgia" w:eastAsia="Calibri" w:hAnsi="Georgia" w:cs="Georgia"/>
          <w:i/>
          <w:iCs/>
          <w:color w:val="000000"/>
          <w:kern w:val="0"/>
          <w:sz w:val="16"/>
          <w:szCs w:val="16"/>
          <w:lang w:eastAsia="en-US"/>
        </w:rPr>
        <w:t xml:space="preserve">Załącznik nr 2 Oświadczenie o przekazaniu informacji odnośnie zasad przetwarzania pracowników i współpracowników Wykonawcy </w:t>
      </w:r>
    </w:p>
    <w:p w14:paraId="39772351" w14:textId="77777777" w:rsidR="000C49F0" w:rsidRPr="00772AF2" w:rsidRDefault="000C49F0" w:rsidP="000C49F0">
      <w:pPr>
        <w:jc w:val="both"/>
        <w:rPr>
          <w:rFonts w:ascii="Georgia" w:hAnsi="Georgia"/>
          <w:i/>
          <w:iCs/>
          <w:sz w:val="16"/>
          <w:szCs w:val="16"/>
          <w:highlight w:val="yellow"/>
        </w:rPr>
      </w:pPr>
      <w:r w:rsidRPr="00772AF2">
        <w:rPr>
          <w:rFonts w:ascii="Georgia" w:eastAsia="Calibri" w:hAnsi="Georgia"/>
          <w:i/>
          <w:iCs/>
          <w:color w:val="000000"/>
          <w:kern w:val="0"/>
          <w:sz w:val="16"/>
          <w:szCs w:val="16"/>
          <w:lang w:eastAsia="en-US"/>
        </w:rPr>
        <w:t>Załącznik nr 3 Klauzula informacyjna w zakresie przetwarzania danych reprezentantów</w:t>
      </w:r>
      <w:r>
        <w:rPr>
          <w:rFonts w:ascii="Georgia" w:eastAsia="Calibri" w:hAnsi="Georgia"/>
          <w:i/>
          <w:iCs/>
          <w:color w:val="000000"/>
          <w:kern w:val="0"/>
          <w:sz w:val="16"/>
          <w:szCs w:val="16"/>
          <w:lang w:eastAsia="en-US"/>
        </w:rPr>
        <w:t>.</w:t>
      </w:r>
    </w:p>
    <w:p w14:paraId="460E5098" w14:textId="77777777" w:rsidR="008471B8" w:rsidRPr="00DB337A" w:rsidRDefault="008471B8" w:rsidP="008471B8">
      <w:pPr>
        <w:rPr>
          <w:sz w:val="16"/>
          <w:szCs w:val="16"/>
        </w:rPr>
      </w:pPr>
    </w:p>
    <w:p w14:paraId="6BE9CADA" w14:textId="72E99719" w:rsidR="00C213CF" w:rsidRPr="005F5739" w:rsidRDefault="00C213CF" w:rsidP="00C213CF">
      <w:pPr>
        <w:jc w:val="both"/>
        <w:rPr>
          <w:rFonts w:ascii="Georgia" w:hAnsi="Georgia"/>
          <w:i/>
          <w:iCs/>
          <w:sz w:val="16"/>
          <w:szCs w:val="16"/>
          <w:highlight w:val="yellow"/>
        </w:rPr>
      </w:pPr>
    </w:p>
    <w:p w14:paraId="0317EF21" w14:textId="77777777" w:rsidR="00C213CF" w:rsidRPr="00DB337A" w:rsidRDefault="00C213CF" w:rsidP="00C213CF">
      <w:pPr>
        <w:rPr>
          <w:sz w:val="16"/>
          <w:szCs w:val="16"/>
        </w:rPr>
      </w:pPr>
    </w:p>
    <w:p w14:paraId="24D49982" w14:textId="77777777" w:rsidR="00E020E3" w:rsidRDefault="00E020E3" w:rsidP="00E24E94">
      <w:pPr>
        <w:spacing w:line="360" w:lineRule="auto"/>
        <w:jc w:val="right"/>
        <w:rPr>
          <w:rFonts w:ascii="Georgia" w:hAnsi="Georgia" w:cs="Georgia"/>
          <w:b/>
          <w:i/>
          <w:iCs/>
          <w:sz w:val="20"/>
          <w:szCs w:val="20"/>
        </w:rPr>
      </w:pPr>
    </w:p>
    <w:p w14:paraId="4506311F" w14:textId="77777777" w:rsidR="00E020E3" w:rsidRDefault="00E020E3" w:rsidP="00E24E94">
      <w:pPr>
        <w:spacing w:line="360" w:lineRule="auto"/>
        <w:jc w:val="right"/>
        <w:rPr>
          <w:rFonts w:ascii="Georgia" w:hAnsi="Georgia" w:cs="Georgia"/>
          <w:b/>
          <w:i/>
          <w:iCs/>
          <w:sz w:val="20"/>
          <w:szCs w:val="20"/>
        </w:rPr>
      </w:pPr>
    </w:p>
    <w:p w14:paraId="5BD3B8AD" w14:textId="77777777" w:rsidR="00E020E3" w:rsidRDefault="00E020E3" w:rsidP="00E24E94">
      <w:pPr>
        <w:spacing w:line="360" w:lineRule="auto"/>
        <w:jc w:val="right"/>
        <w:rPr>
          <w:rFonts w:ascii="Georgia" w:hAnsi="Georgia" w:cs="Georgia"/>
          <w:b/>
          <w:i/>
          <w:iCs/>
          <w:sz w:val="20"/>
          <w:szCs w:val="20"/>
        </w:rPr>
      </w:pPr>
    </w:p>
    <w:p w14:paraId="7966805C" w14:textId="77777777" w:rsidR="00D12364" w:rsidRDefault="00D12364" w:rsidP="00E24E94">
      <w:pPr>
        <w:spacing w:line="360" w:lineRule="auto"/>
        <w:jc w:val="right"/>
        <w:rPr>
          <w:rFonts w:ascii="Georgia" w:hAnsi="Georgia" w:cs="Georgia"/>
          <w:b/>
          <w:i/>
          <w:iCs/>
          <w:sz w:val="20"/>
          <w:szCs w:val="20"/>
        </w:rPr>
      </w:pPr>
    </w:p>
    <w:p w14:paraId="6AE15A2E" w14:textId="77777777" w:rsidR="00D12364" w:rsidRDefault="00D12364" w:rsidP="00E24E94">
      <w:pPr>
        <w:spacing w:line="360" w:lineRule="auto"/>
        <w:jc w:val="right"/>
        <w:rPr>
          <w:rFonts w:ascii="Georgia" w:hAnsi="Georgia" w:cs="Georgia"/>
          <w:b/>
          <w:i/>
          <w:iCs/>
          <w:sz w:val="20"/>
          <w:szCs w:val="20"/>
        </w:rPr>
      </w:pPr>
    </w:p>
    <w:p w14:paraId="551966F6" w14:textId="77777777" w:rsidR="00D12364" w:rsidRDefault="00D12364" w:rsidP="00E24E94">
      <w:pPr>
        <w:spacing w:line="360" w:lineRule="auto"/>
        <w:jc w:val="right"/>
        <w:rPr>
          <w:rFonts w:ascii="Georgia" w:hAnsi="Georgia" w:cs="Georgia"/>
          <w:b/>
          <w:i/>
          <w:iCs/>
          <w:sz w:val="20"/>
          <w:szCs w:val="20"/>
        </w:rPr>
      </w:pPr>
    </w:p>
    <w:p w14:paraId="6D328F63" w14:textId="77777777" w:rsidR="00E020E3" w:rsidRDefault="00E020E3" w:rsidP="00E24E94">
      <w:pPr>
        <w:spacing w:line="360" w:lineRule="auto"/>
        <w:jc w:val="right"/>
        <w:rPr>
          <w:rFonts w:ascii="Georgia" w:hAnsi="Georgia" w:cs="Georgia"/>
          <w:b/>
          <w:i/>
          <w:iCs/>
          <w:sz w:val="20"/>
          <w:szCs w:val="20"/>
        </w:rPr>
      </w:pPr>
    </w:p>
    <w:p w14:paraId="5CAE5D7C" w14:textId="31D6F778"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t xml:space="preserve">Załącznik nr </w:t>
      </w:r>
      <w:r w:rsidR="0043386A">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28454F7D" w14:textId="77777777" w:rsidR="00E24E94" w:rsidRPr="002840A7" w:rsidRDefault="00E24E94" w:rsidP="00E24E94">
      <w:pPr>
        <w:spacing w:line="360" w:lineRule="auto"/>
        <w:rPr>
          <w:rFonts w:ascii="Georgia" w:hAnsi="Georgia" w:cs="Georgia"/>
          <w:b/>
          <w:bCs/>
          <w:i/>
          <w:iCs/>
          <w:sz w:val="20"/>
          <w:szCs w:val="20"/>
        </w:rPr>
      </w:pPr>
    </w:p>
    <w:p w14:paraId="06074867" w14:textId="46A98BC8"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w:t>
      </w:r>
      <w:r w:rsidR="009B06F8">
        <w:rPr>
          <w:rFonts w:ascii="Georgia" w:hAnsi="Georgia"/>
          <w:b/>
          <w:bCs/>
          <w:i/>
          <w:iCs/>
          <w:sz w:val="20"/>
          <w:szCs w:val="20"/>
        </w:rPr>
        <w:br/>
      </w:r>
      <w:r w:rsidRPr="002840A7">
        <w:rPr>
          <w:rFonts w:ascii="Georgia" w:hAnsi="Georgia"/>
          <w:b/>
          <w:bCs/>
          <w:i/>
          <w:iCs/>
          <w:sz w:val="20"/>
          <w:szCs w:val="20"/>
        </w:rPr>
        <w:t xml:space="preserve">i współpracowników </w:t>
      </w:r>
      <w:r>
        <w:rPr>
          <w:rFonts w:ascii="Georgia" w:hAnsi="Georgia"/>
          <w:b/>
          <w:bCs/>
          <w:i/>
          <w:iCs/>
          <w:sz w:val="20"/>
          <w:szCs w:val="20"/>
        </w:rPr>
        <w:t>Dostawcy</w:t>
      </w:r>
    </w:p>
    <w:p w14:paraId="607150A9" w14:textId="77777777" w:rsidR="00E24E94" w:rsidRPr="002840A7" w:rsidRDefault="00E24E94" w:rsidP="00E24E94">
      <w:pPr>
        <w:tabs>
          <w:tab w:val="left" w:pos="426"/>
        </w:tabs>
        <w:spacing w:line="360" w:lineRule="auto"/>
        <w:jc w:val="both"/>
        <w:rPr>
          <w:rFonts w:ascii="Georgia" w:hAnsi="Georgia"/>
          <w:sz w:val="20"/>
          <w:szCs w:val="20"/>
        </w:rPr>
      </w:pPr>
    </w:p>
    <w:p w14:paraId="76305AE7" w14:textId="7164516B"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 xml:space="preserve">Zobowiązuję się na podstawie art. 14 RODO poinformowania osób, których dane będą udostępniane w związku </w:t>
      </w:r>
      <w:r w:rsidR="009B06F8">
        <w:rPr>
          <w:rFonts w:ascii="Georgia" w:hAnsi="Georgia"/>
          <w:sz w:val="20"/>
          <w:szCs w:val="20"/>
        </w:rPr>
        <w:br/>
      </w:r>
      <w:r w:rsidRPr="002840A7">
        <w:rPr>
          <w:rFonts w:ascii="Georgia" w:hAnsi="Georgia"/>
          <w:sz w:val="20"/>
          <w:szCs w:val="20"/>
        </w:rPr>
        <w:t>z zawieraniem i realizacją umowy.</w:t>
      </w:r>
    </w:p>
    <w:p w14:paraId="381C4542"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8" w:history="1">
        <w:r w:rsidRPr="002840A7">
          <w:rPr>
            <w:rStyle w:val="Hipercze"/>
            <w:rFonts w:ascii="Georgia" w:eastAsiaTheme="majorEastAsia" w:hAnsi="Georgia"/>
            <w:sz w:val="20"/>
            <w:szCs w:val="20"/>
          </w:rPr>
          <w:t>sekretariat@zzozwadowice.pl</w:t>
        </w:r>
      </w:hyperlink>
    </w:p>
    <w:p w14:paraId="2F99B9D6" w14:textId="4A8FD1B8"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9"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 xml:space="preserve">5)    Dane będą przetwarzane do czasu trwania umowy i wygaśnięcia roszczeń oraz upływu terminu określonego </w:t>
      </w:r>
      <w:r w:rsidR="00D12364">
        <w:rPr>
          <w:rFonts w:ascii="Georgia" w:hAnsi="Georgia"/>
          <w:sz w:val="20"/>
          <w:szCs w:val="20"/>
        </w:rPr>
        <w:br/>
      </w:r>
      <w:r w:rsidRPr="002840A7">
        <w:rPr>
          <w:rFonts w:ascii="Georgia" w:hAnsi="Georgia"/>
          <w:sz w:val="20"/>
          <w:szCs w:val="20"/>
        </w:rPr>
        <w:t>w odrębnych przepisach prawa dotyczących archiwizacji.</w:t>
      </w:r>
    </w:p>
    <w:p w14:paraId="377B1DCF"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9336A97"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148CD4E9" w14:textId="77777777" w:rsidR="00E24E94" w:rsidRPr="003F7DFB" w:rsidRDefault="00E24E94" w:rsidP="00E24E94">
      <w:pPr>
        <w:spacing w:line="360" w:lineRule="auto"/>
        <w:rPr>
          <w:rFonts w:ascii="Georgia" w:hAnsi="Georgia"/>
        </w:rPr>
      </w:pPr>
    </w:p>
    <w:p w14:paraId="79D0AF01" w14:textId="77777777" w:rsidR="00E24E94" w:rsidRPr="003F7DFB" w:rsidRDefault="00000000" w:rsidP="00E24E94">
      <w:pPr>
        <w:widowControl w:val="0"/>
        <w:contextualSpacing/>
        <w:jc w:val="both"/>
        <w:rPr>
          <w:rFonts w:ascii="Georgia" w:hAnsi="Georgia"/>
          <w:sz w:val="20"/>
          <w:szCs w:val="20"/>
        </w:rPr>
      </w:pPr>
      <w:hyperlink r:id="rId40" w:history="1">
        <w:r w:rsidR="00E24E94" w:rsidRPr="003F7DFB">
          <w:rPr>
            <w:rStyle w:val="Hipercze"/>
            <w:rFonts w:ascii="Georgia" w:eastAsiaTheme="majorEastAsia" w:hAnsi="Georgia"/>
            <w:sz w:val="20"/>
            <w:szCs w:val="20"/>
          </w:rPr>
          <w:t>https://zzozwadowice.pl/rodo/</w:t>
        </w:r>
      </w:hyperlink>
    </w:p>
    <w:p w14:paraId="55D6BAB0" w14:textId="77777777" w:rsidR="00E24E94" w:rsidRPr="003F7DFB" w:rsidRDefault="00E24E94" w:rsidP="00E24E94">
      <w:pPr>
        <w:spacing w:line="360" w:lineRule="auto"/>
        <w:jc w:val="right"/>
        <w:rPr>
          <w:rFonts w:ascii="Georgia" w:hAnsi="Georgia"/>
        </w:rPr>
      </w:pPr>
    </w:p>
    <w:p w14:paraId="29C4DF8F" w14:textId="77777777" w:rsidR="00E24E94" w:rsidRPr="003F7DFB" w:rsidRDefault="00E24E94" w:rsidP="00E24E94">
      <w:pPr>
        <w:spacing w:line="360" w:lineRule="auto"/>
        <w:jc w:val="right"/>
        <w:rPr>
          <w:rFonts w:ascii="Georgia" w:hAnsi="Georgia"/>
        </w:rPr>
      </w:pPr>
    </w:p>
    <w:p w14:paraId="00C140D4" w14:textId="77777777" w:rsidR="00E24E94" w:rsidRDefault="00E24E94" w:rsidP="00E24E94">
      <w:pPr>
        <w:spacing w:line="360" w:lineRule="auto"/>
        <w:jc w:val="right"/>
        <w:rPr>
          <w:rFonts w:ascii="Georgia" w:hAnsi="Georgia"/>
        </w:rPr>
      </w:pPr>
    </w:p>
    <w:p w14:paraId="41A2FBAF" w14:textId="77777777" w:rsidR="00E24E94" w:rsidRDefault="00E24E94" w:rsidP="00E24E94">
      <w:pPr>
        <w:suppressAutoHyphens w:val="0"/>
        <w:spacing w:after="160" w:line="259" w:lineRule="auto"/>
        <w:rPr>
          <w:rFonts w:ascii="Georgia" w:hAnsi="Georgia" w:cs="Georgia"/>
          <w:b/>
          <w:i/>
          <w:iCs/>
          <w:sz w:val="20"/>
          <w:szCs w:val="20"/>
        </w:rPr>
      </w:pPr>
    </w:p>
    <w:p w14:paraId="249E45A3" w14:textId="77777777" w:rsidR="00E24E94" w:rsidRDefault="00E24E94" w:rsidP="00E24E94">
      <w:pPr>
        <w:suppressAutoHyphens w:val="0"/>
        <w:spacing w:after="160" w:line="259" w:lineRule="auto"/>
        <w:rPr>
          <w:rFonts w:ascii="Georgia" w:hAnsi="Georgia" w:cs="Georgia"/>
          <w:b/>
          <w:i/>
          <w:iCs/>
          <w:sz w:val="20"/>
          <w:szCs w:val="20"/>
        </w:rPr>
      </w:pPr>
    </w:p>
    <w:p w14:paraId="66E2489E" w14:textId="77777777" w:rsidR="00E24E94" w:rsidRDefault="00E24E94" w:rsidP="00E24E94">
      <w:pPr>
        <w:suppressAutoHyphens w:val="0"/>
        <w:spacing w:after="160" w:line="259" w:lineRule="auto"/>
        <w:rPr>
          <w:rFonts w:ascii="Georgia" w:hAnsi="Georgia" w:cs="Georgia"/>
          <w:b/>
          <w:i/>
          <w:iCs/>
          <w:sz w:val="20"/>
          <w:szCs w:val="20"/>
        </w:rPr>
      </w:pPr>
    </w:p>
    <w:p w14:paraId="1208BD67" w14:textId="77777777" w:rsidR="00E24E94" w:rsidRDefault="00E24E94" w:rsidP="00E24E94">
      <w:pPr>
        <w:suppressAutoHyphens w:val="0"/>
        <w:spacing w:after="160" w:line="259" w:lineRule="auto"/>
        <w:rPr>
          <w:rFonts w:ascii="Georgia" w:hAnsi="Georgia" w:cs="Georgia"/>
          <w:b/>
          <w:i/>
          <w:iCs/>
          <w:sz w:val="20"/>
          <w:szCs w:val="20"/>
        </w:rPr>
      </w:pPr>
    </w:p>
    <w:p w14:paraId="7456D063"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41855A1B" w14:textId="79161850"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t xml:space="preserve">Załącznik nr </w:t>
      </w:r>
      <w:r w:rsidR="0043386A">
        <w:rPr>
          <w:rFonts w:ascii="Georgia" w:hAnsi="Georgia" w:cs="Georgia"/>
          <w:b/>
          <w:i/>
          <w:iCs/>
          <w:sz w:val="20"/>
          <w:szCs w:val="20"/>
        </w:rPr>
        <w:t>3</w:t>
      </w:r>
      <w:r w:rsidRPr="009C5EDD">
        <w:rPr>
          <w:rFonts w:ascii="Georgia" w:hAnsi="Georgia" w:cs="Georgia"/>
          <w:b/>
          <w:i/>
          <w:iCs/>
          <w:sz w:val="20"/>
          <w:szCs w:val="20"/>
        </w:rPr>
        <w:t xml:space="preserve"> do Umowy nr </w:t>
      </w:r>
      <w:r w:rsidRPr="009C5EDD">
        <w:rPr>
          <w:rFonts w:ascii="Georgia" w:hAnsi="Georgia" w:cs="Georgia"/>
          <w:b/>
          <w:bCs/>
          <w:i/>
          <w:sz w:val="20"/>
          <w:szCs w:val="20"/>
        </w:rPr>
        <w:t>…………..</w:t>
      </w:r>
    </w:p>
    <w:p w14:paraId="33DE8644" w14:textId="77777777" w:rsidR="00E24E94" w:rsidRPr="009C5EDD"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AD1AAFA"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58993593"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08A932E1" w14:textId="77777777" w:rsidR="00E24E94" w:rsidRPr="009C5EDD" w:rsidRDefault="00000000" w:rsidP="007C355B">
      <w:pPr>
        <w:pStyle w:val="Akapitzlist"/>
        <w:tabs>
          <w:tab w:val="left" w:pos="567"/>
        </w:tabs>
        <w:spacing w:line="360" w:lineRule="auto"/>
        <w:ind w:left="0"/>
        <w:jc w:val="both"/>
        <w:rPr>
          <w:rFonts w:ascii="Georgia" w:hAnsi="Georgia"/>
          <w:sz w:val="18"/>
          <w:szCs w:val="18"/>
        </w:rPr>
      </w:pPr>
      <w:hyperlink r:id="rId41" w:history="1">
        <w:r w:rsidR="00E24E94" w:rsidRPr="009C5EDD">
          <w:rPr>
            <w:rStyle w:val="Hipercze"/>
            <w:rFonts w:ascii="Georgia" w:eastAsiaTheme="majorEastAsia" w:hAnsi="Georgia"/>
            <w:sz w:val="18"/>
            <w:szCs w:val="18"/>
          </w:rPr>
          <w:t>sekretariat@zzozwadowice.pl</w:t>
        </w:r>
      </w:hyperlink>
    </w:p>
    <w:p w14:paraId="5E11997C" w14:textId="5A27D7A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2" w:history="1">
        <w:r w:rsidR="0043386A" w:rsidRPr="00D8404A">
          <w:rPr>
            <w:rStyle w:val="Hipercze"/>
            <w:rFonts w:ascii="Georgia" w:eastAsiaTheme="majorEastAsia" w:hAnsi="Georgia"/>
            <w:sz w:val="18"/>
            <w:szCs w:val="18"/>
          </w:rPr>
          <w:t>iod@zzozwadowice.pl</w:t>
        </w:r>
      </w:hyperlink>
    </w:p>
    <w:p w14:paraId="643A0947"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182E3D4" w14:textId="77777777" w:rsidR="00E24E94" w:rsidRPr="009C5EDD" w:rsidRDefault="00E24E94" w:rsidP="008B233D">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356AF93C" w14:textId="77777777" w:rsidR="00E24E94" w:rsidRPr="009C5EDD" w:rsidRDefault="00E24E94" w:rsidP="008B233D">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3E835A2" w14:textId="77777777" w:rsidR="00E24E94" w:rsidRPr="009C5EDD" w:rsidRDefault="00E24E94" w:rsidP="008B233D">
      <w:pPr>
        <w:pStyle w:val="Akapitzlist"/>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E5E6297"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5F9136B"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1F6AE489"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2CE2E7D"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1ADA5FA2" w14:textId="7BC407A6"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Ponadto Administrator może, w niezbędnym zakresie podyktowanym potrzebą weryfikacji kontrahenta, pozyskiwać dodatkowe informacje ze źródeł ogólnodostępnych, takich jak prowadzone na podstawie przepisów prawa rejestry gospodarcze </w:t>
      </w:r>
      <w:r w:rsidR="005C3027">
        <w:rPr>
          <w:rFonts w:ascii="Georgia" w:hAnsi="Georgia"/>
          <w:sz w:val="18"/>
          <w:szCs w:val="18"/>
          <w:lang w:eastAsia="en-US"/>
        </w:rPr>
        <w:br/>
      </w:r>
      <w:r w:rsidRPr="009C5EDD">
        <w:rPr>
          <w:rFonts w:ascii="Georgia" w:hAnsi="Georgia"/>
          <w:sz w:val="18"/>
          <w:szCs w:val="18"/>
          <w:lang w:eastAsia="en-US"/>
        </w:rPr>
        <w:t>i zawodowe (np. CEIDG, KRS).</w:t>
      </w:r>
    </w:p>
    <w:p w14:paraId="469384BF"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24586463"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E0FEB00"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3B75250"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ADDB5E1"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06976B75"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A021E80"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3E58FAC7" w14:textId="2A666823"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ustalenie, dochodzenie i ochrona roszczeń wynikających z prowadzonej działalności oraz ochrona przed takimi roszczeniami </w:t>
      </w:r>
      <w:r w:rsidR="005C3027">
        <w:rPr>
          <w:rFonts w:ascii="Georgia" w:hAnsi="Georgia"/>
          <w:sz w:val="18"/>
          <w:szCs w:val="18"/>
          <w:lang w:eastAsia="en-US"/>
        </w:rPr>
        <w:br/>
      </w:r>
      <w:r w:rsidRPr="009C5EDD">
        <w:rPr>
          <w:rFonts w:ascii="Georgia" w:hAnsi="Georgia"/>
          <w:sz w:val="18"/>
          <w:szCs w:val="18"/>
          <w:lang w:eastAsia="en-US"/>
        </w:rPr>
        <w:t>– w czasie uwzględniającym okresy wygaśnięcia poszczególnych roszczeń.</w:t>
      </w:r>
    </w:p>
    <w:p w14:paraId="76997BE2"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793273E6" w14:textId="77777777" w:rsidR="00E24E94" w:rsidRPr="009C5EDD" w:rsidRDefault="00E24E94" w:rsidP="008B233D">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F9546DA" w14:textId="77777777" w:rsidR="00E24E94" w:rsidRPr="009C5EDD" w:rsidRDefault="00E24E94" w:rsidP="008B233D">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3CCBDC42" w14:textId="77777777" w:rsidR="003A7218"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73CD9941" w14:textId="35B5D1DE" w:rsidR="002D68B0"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 xml:space="preserve">Każdej osobie przysługuje prawo do wniesienia skargi do Prezesa Urzędu Ochrony Danych Osobowych (ul. Stawki 2, </w:t>
      </w:r>
      <w:r w:rsidR="005C3027">
        <w:rPr>
          <w:rFonts w:ascii="Georgia" w:hAnsi="Georgia"/>
          <w:sz w:val="18"/>
          <w:szCs w:val="18"/>
          <w:lang w:eastAsia="en-US"/>
        </w:rPr>
        <w:br/>
      </w:r>
      <w:r w:rsidRPr="003A7218">
        <w:rPr>
          <w:rFonts w:ascii="Georgia" w:hAnsi="Georgia"/>
          <w:sz w:val="18"/>
          <w:szCs w:val="18"/>
          <w:lang w:eastAsia="en-US"/>
        </w:rPr>
        <w:t>00-193 Warszawa) gdy uzna, iż przetwarzanie danych osobowych jest niezgodna z prawem.</w:t>
      </w:r>
    </w:p>
    <w:bookmarkEnd w:id="92"/>
    <w:p w14:paraId="18C0A24E"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17763C05"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6B10B0AE"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sectPr w:rsidR="005770FA" w:rsidSect="00500B94">
      <w:headerReference w:type="default" r:id="rId43"/>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4DF4" w14:textId="77777777" w:rsidR="00500B94" w:rsidRDefault="00500B94" w:rsidP="00666FB4">
      <w:pPr>
        <w:spacing w:line="240" w:lineRule="auto"/>
      </w:pPr>
      <w:r>
        <w:separator/>
      </w:r>
    </w:p>
  </w:endnote>
  <w:endnote w:type="continuationSeparator" w:id="0">
    <w:p w14:paraId="344F74B3" w14:textId="77777777" w:rsidR="00500B94" w:rsidRDefault="00500B94"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PL Ottawa">
    <w:charset w:val="00"/>
    <w:family w:val="swiss"/>
    <w:pitch w:val="variable"/>
  </w:font>
  <w:font w:name="Liberation Serif">
    <w:altName w:val="Times New Roman"/>
    <w:panose1 w:val="00000000000000000000"/>
    <w:charset w:val="00"/>
    <w:family w:val="roman"/>
    <w:notTrueType/>
    <w:pitch w:val="default"/>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771A" w14:textId="77777777" w:rsidR="00500B94" w:rsidRDefault="00500B94" w:rsidP="00666FB4">
      <w:pPr>
        <w:spacing w:line="240" w:lineRule="auto"/>
      </w:pPr>
      <w:r>
        <w:separator/>
      </w:r>
    </w:p>
  </w:footnote>
  <w:footnote w:type="continuationSeparator" w:id="0">
    <w:p w14:paraId="48447B5C" w14:textId="77777777" w:rsidR="00500B94" w:rsidRDefault="00500B94" w:rsidP="00666FB4">
      <w:pPr>
        <w:spacing w:line="240" w:lineRule="auto"/>
      </w:pPr>
      <w:r>
        <w:continuationSeparator/>
      </w:r>
    </w:p>
  </w:footnote>
  <w:footnote w:id="1">
    <w:p w14:paraId="0EA51738" w14:textId="77777777" w:rsidR="005E7441" w:rsidRDefault="005E7441"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69EE5F08" w14:textId="77777777" w:rsidR="000C49F0" w:rsidRPr="00592F6A" w:rsidRDefault="000C49F0" w:rsidP="000C49F0">
      <w:pPr>
        <w:pStyle w:val="Tekstprzypisudolnego"/>
        <w:rPr>
          <w:rFonts w:ascii="Georgia" w:hAnsi="Georgia"/>
          <w:sz w:val="14"/>
          <w:szCs w:val="14"/>
        </w:rPr>
      </w:pPr>
      <w:r w:rsidRPr="00592F6A">
        <w:rPr>
          <w:rStyle w:val="Odwoanieprzypisudolnego"/>
          <w:sz w:val="14"/>
          <w:szCs w:val="14"/>
        </w:rPr>
        <w:footnoteRef/>
      </w:r>
      <w:r w:rsidRPr="00592F6A">
        <w:rPr>
          <w:sz w:val="14"/>
          <w:szCs w:val="14"/>
        </w:rPr>
        <w:t xml:space="preserve"> </w:t>
      </w:r>
      <w:r w:rsidRPr="00592F6A">
        <w:rPr>
          <w:rFonts w:ascii="Georgia" w:hAnsi="Georgia"/>
          <w:sz w:val="14"/>
          <w:szCs w:val="14"/>
        </w:rPr>
        <w:t>Definicja miko, małego i średniego przedsiębiorcy znajduje się w art. 7 ust 1 pkt 1, 2, 3 ustawy z dnia 06 marca 2018r. Prawo przedsiębiorców (t.j. Dz.U. z 2021r. poz 162)</w:t>
      </w:r>
    </w:p>
  </w:footnote>
  <w:footnote w:id="3">
    <w:p w14:paraId="78C0998F" w14:textId="77777777" w:rsidR="000C49F0" w:rsidRPr="00592F6A" w:rsidRDefault="000C49F0" w:rsidP="000C49F0">
      <w:pPr>
        <w:pStyle w:val="Tekstprzypisudolnego"/>
        <w:jc w:val="both"/>
        <w:rPr>
          <w:rFonts w:ascii="Georgia" w:hAnsi="Georgia"/>
          <w:sz w:val="14"/>
          <w:szCs w:val="14"/>
        </w:rPr>
      </w:pPr>
      <w:r w:rsidRPr="00592F6A">
        <w:rPr>
          <w:rFonts w:ascii="Georgia" w:hAnsi="Georgia"/>
          <w:sz w:val="14"/>
          <w:szCs w:val="14"/>
        </w:rPr>
        <w:footnoteRef/>
      </w:r>
      <w:r w:rsidRPr="00592F6A">
        <w:rPr>
          <w:rFonts w:ascii="Georgia" w:hAnsi="Georgi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0FCFF31F" w14:textId="77777777" w:rsidR="000C49F0" w:rsidRPr="00592F6A" w:rsidRDefault="000C49F0" w:rsidP="000C49F0">
      <w:pPr>
        <w:pStyle w:val="Tekstprzypisudolnego"/>
        <w:jc w:val="both"/>
        <w:rPr>
          <w:rFonts w:ascii="Georgia" w:hAnsi="Georgia"/>
          <w:sz w:val="14"/>
          <w:szCs w:val="14"/>
        </w:rPr>
      </w:pPr>
      <w:r w:rsidRPr="00592F6A">
        <w:rPr>
          <w:rStyle w:val="Odwoanieprzypisudolnego"/>
          <w:rFonts w:ascii="Georgia" w:hAnsi="Georgia"/>
          <w:sz w:val="14"/>
          <w:szCs w:val="14"/>
        </w:rPr>
        <w:footnoteRef/>
      </w:r>
      <w:r w:rsidRPr="00592F6A">
        <w:rPr>
          <w:rFonts w:ascii="Georgia" w:hAnsi="Georgia"/>
          <w:sz w:val="14"/>
          <w:szCs w:val="14"/>
        </w:rPr>
        <w:t xml:space="preserve"> Dotyczy wykonawcy, z którym zostanie zawarta umowa</w:t>
      </w:r>
    </w:p>
  </w:footnote>
  <w:footnote w:id="5">
    <w:p w14:paraId="37AE9C97" w14:textId="77777777" w:rsidR="000C49F0" w:rsidRPr="00592F6A" w:rsidRDefault="000C49F0" w:rsidP="000C49F0">
      <w:pPr>
        <w:pStyle w:val="Tekstprzypisudolnego"/>
        <w:jc w:val="both"/>
        <w:rPr>
          <w:rFonts w:ascii="Georgia" w:hAnsi="Georgia"/>
          <w:sz w:val="14"/>
          <w:szCs w:val="14"/>
        </w:rPr>
      </w:pPr>
      <w:r w:rsidRPr="00592F6A">
        <w:rPr>
          <w:rStyle w:val="Odwoanieprzypisudolnego"/>
          <w:rFonts w:ascii="Georgia" w:hAnsi="Georgia"/>
          <w:sz w:val="14"/>
          <w:szCs w:val="14"/>
        </w:rPr>
        <w:footnoteRef/>
      </w:r>
      <w:r w:rsidRPr="00592F6A">
        <w:rPr>
          <w:rFonts w:ascii="Georgia" w:hAnsi="Georgia"/>
          <w:sz w:val="14"/>
          <w:szCs w:val="14"/>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71C4" w14:textId="77777777" w:rsidR="00537EE0" w:rsidRPr="00857E77" w:rsidRDefault="00537EE0" w:rsidP="00537EE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6CD29DF" w14:textId="77777777" w:rsidR="00537EE0" w:rsidRPr="00857E77" w:rsidRDefault="00537EE0" w:rsidP="00537EE0">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7CC164B" w14:textId="2FD4EA3A" w:rsidR="00537EE0" w:rsidRDefault="00537EE0" w:rsidP="00537EE0">
    <w:pPr>
      <w:pStyle w:val="Nagwek"/>
      <w:tabs>
        <w:tab w:val="clear" w:pos="9072"/>
        <w:tab w:val="right" w:pos="10200"/>
      </w:tabs>
      <w:rPr>
        <w:rFonts w:ascii="Georgia" w:hAnsi="Georgia"/>
        <w:sz w:val="18"/>
        <w:szCs w:val="18"/>
      </w:rPr>
    </w:pPr>
    <w:r>
      <w:rPr>
        <w:rFonts w:ascii="Georgia" w:hAnsi="Georgia"/>
        <w:sz w:val="18"/>
        <w:szCs w:val="18"/>
      </w:rPr>
      <w:t>znak: ZP.26.1.</w:t>
    </w:r>
    <w:r w:rsidR="00547056">
      <w:rPr>
        <w:rFonts w:ascii="Georgia" w:hAnsi="Georgia"/>
        <w:sz w:val="18"/>
        <w:szCs w:val="18"/>
      </w:rPr>
      <w:t>4</w:t>
    </w:r>
    <w:r>
      <w:rPr>
        <w:rFonts w:ascii="Georgia" w:hAnsi="Georgia"/>
        <w:sz w:val="18"/>
        <w:szCs w:val="18"/>
      </w:rPr>
      <w:t>.2024</w:t>
    </w:r>
  </w:p>
  <w:p w14:paraId="6B80239E" w14:textId="2117CCB7" w:rsidR="00537EE0" w:rsidRPr="001073E8" w:rsidRDefault="00537EE0" w:rsidP="00537EE0">
    <w:pPr>
      <w:pStyle w:val="Nagwek"/>
      <w:jc w:val="center"/>
      <w:rPr>
        <w:szCs w:val="18"/>
      </w:rPr>
    </w:pPr>
    <w:r w:rsidRPr="00C4281E">
      <w:rPr>
        <w:rFonts w:ascii="Georgia" w:hAnsi="Georgia" w:cs="Georgia"/>
        <w:sz w:val="18"/>
        <w:szCs w:val="18"/>
      </w:rPr>
      <w:t>[</w:t>
    </w:r>
    <w:r w:rsidR="00547056">
      <w:rPr>
        <w:rFonts w:ascii="Georgia" w:hAnsi="Georgia" w:cs="Georgia"/>
        <w:sz w:val="18"/>
        <w:szCs w:val="18"/>
      </w:rPr>
      <w:t>12</w:t>
    </w:r>
    <w:r w:rsidRPr="00C4281E">
      <w:rPr>
        <w:rFonts w:ascii="Georgia" w:hAnsi="Georgia" w:cs="Georgia"/>
        <w:sz w:val="18"/>
        <w:szCs w:val="18"/>
      </w:rPr>
      <w:t>.</w:t>
    </w:r>
    <w:r>
      <w:rPr>
        <w:rFonts w:ascii="Georgia" w:hAnsi="Georgia" w:cs="Georgia"/>
        <w:sz w:val="18"/>
        <w:szCs w:val="18"/>
      </w:rPr>
      <w:t>01</w:t>
    </w:r>
    <w:r w:rsidRPr="00C4281E">
      <w:rPr>
        <w:rFonts w:ascii="Georgia" w:hAnsi="Georgia" w:cs="Georgia"/>
        <w:sz w:val="18"/>
        <w:szCs w:val="18"/>
      </w:rPr>
      <w:t>.202</w:t>
    </w:r>
    <w:r>
      <w:rPr>
        <w:rFonts w:ascii="Georgia" w:hAnsi="Georgia" w:cs="Georgia"/>
        <w:sz w:val="18"/>
        <w:szCs w:val="18"/>
      </w:rPr>
      <w:t>4</w:t>
    </w:r>
    <w:r w:rsidRPr="00C4281E">
      <w:rPr>
        <w:rFonts w:ascii="Georgia" w:hAnsi="Georgia" w:cs="Georgia"/>
        <w:sz w:val="18"/>
        <w:szCs w:val="18"/>
      </w:rPr>
      <w:t>r.]</w:t>
    </w:r>
  </w:p>
  <w:p w14:paraId="2366E726" w14:textId="77777777" w:rsidR="00537EE0" w:rsidRDefault="00537E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8CF1" w14:textId="77777777" w:rsidR="005E7441" w:rsidRPr="00857E77" w:rsidRDefault="005E7441" w:rsidP="005E7441">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7808A54E" w14:textId="77777777" w:rsidR="005E7441" w:rsidRPr="00857E77" w:rsidRDefault="005E7441" w:rsidP="005E7441">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EBAA488" w14:textId="321D3D8D" w:rsidR="005E7441" w:rsidRDefault="005E7441" w:rsidP="005E7441">
    <w:pPr>
      <w:pStyle w:val="Nagwek"/>
      <w:tabs>
        <w:tab w:val="clear" w:pos="9072"/>
        <w:tab w:val="right" w:pos="10200"/>
      </w:tabs>
      <w:rPr>
        <w:rFonts w:ascii="Georgia" w:hAnsi="Georgia"/>
        <w:sz w:val="18"/>
        <w:szCs w:val="18"/>
      </w:rPr>
    </w:pPr>
    <w:r>
      <w:rPr>
        <w:rFonts w:ascii="Georgia" w:hAnsi="Georgia"/>
        <w:sz w:val="18"/>
        <w:szCs w:val="18"/>
      </w:rPr>
      <w:t>znak: ZP.26.1.</w:t>
    </w:r>
    <w:r w:rsidR="00C53BD2">
      <w:rPr>
        <w:rFonts w:ascii="Georgia" w:hAnsi="Georgia"/>
        <w:sz w:val="18"/>
        <w:szCs w:val="18"/>
      </w:rPr>
      <w:t>4</w:t>
    </w:r>
    <w:r>
      <w:rPr>
        <w:rFonts w:ascii="Georgia" w:hAnsi="Georgia"/>
        <w:sz w:val="18"/>
        <w:szCs w:val="18"/>
      </w:rPr>
      <w:t>.202</w:t>
    </w:r>
    <w:r w:rsidR="00E712B4">
      <w:rPr>
        <w:rFonts w:ascii="Georgia" w:hAnsi="Georgia"/>
        <w:sz w:val="18"/>
        <w:szCs w:val="18"/>
      </w:rPr>
      <w:t>4</w:t>
    </w:r>
  </w:p>
  <w:p w14:paraId="5946F7B5" w14:textId="5622A0A8" w:rsidR="005E7441" w:rsidRPr="004740FC" w:rsidRDefault="005E7441" w:rsidP="005E7441">
    <w:pPr>
      <w:pStyle w:val="Nagwek"/>
      <w:jc w:val="center"/>
      <w:rPr>
        <w:szCs w:val="18"/>
      </w:rPr>
    </w:pPr>
    <w:r w:rsidRPr="00537EE0">
      <w:rPr>
        <w:rFonts w:ascii="Georgia" w:hAnsi="Georgia" w:cs="Georgia"/>
        <w:sz w:val="18"/>
        <w:szCs w:val="18"/>
      </w:rPr>
      <w:t>[</w:t>
    </w:r>
    <w:r w:rsidR="00C53BD2">
      <w:rPr>
        <w:rFonts w:ascii="Georgia" w:hAnsi="Georgia" w:cs="Georgia"/>
        <w:sz w:val="18"/>
        <w:szCs w:val="18"/>
      </w:rPr>
      <w:t>12</w:t>
    </w:r>
    <w:r w:rsidRPr="00537EE0">
      <w:rPr>
        <w:rFonts w:ascii="Georgia" w:hAnsi="Georgia" w:cs="Georgia"/>
        <w:sz w:val="18"/>
        <w:szCs w:val="18"/>
      </w:rPr>
      <w:t>.</w:t>
    </w:r>
    <w:r w:rsidR="00E712B4" w:rsidRPr="00537EE0">
      <w:rPr>
        <w:rFonts w:ascii="Georgia" w:hAnsi="Georgia" w:cs="Georgia"/>
        <w:sz w:val="18"/>
        <w:szCs w:val="18"/>
      </w:rPr>
      <w:t>01</w:t>
    </w:r>
    <w:r w:rsidRPr="00537EE0">
      <w:rPr>
        <w:rFonts w:ascii="Georgia" w:hAnsi="Georgia" w:cs="Georgia"/>
        <w:sz w:val="18"/>
        <w:szCs w:val="18"/>
      </w:rPr>
      <w:t>.202</w:t>
    </w:r>
    <w:r w:rsidR="00E712B4" w:rsidRPr="00537EE0">
      <w:rPr>
        <w:rFonts w:ascii="Georgia" w:hAnsi="Georgia" w:cs="Georgia"/>
        <w:sz w:val="18"/>
        <w:szCs w:val="18"/>
      </w:rPr>
      <w:t>4</w:t>
    </w:r>
    <w:r w:rsidRPr="00537EE0">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709"/>
        </w:tabs>
        <w:ind w:left="709"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name w:val="WW8Num3"/>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
      <w:numFmt w:val="decimal"/>
      <w:lvlText w:val="%1."/>
      <w:lvlJc w:val="left"/>
      <w:pPr>
        <w:tabs>
          <w:tab w:val="num" w:pos="1017"/>
        </w:tabs>
        <w:ind w:left="1017" w:hanging="360"/>
      </w:pPr>
    </w:lvl>
    <w:lvl w:ilvl="1">
      <w:start w:val="1"/>
      <w:numFmt w:val="decimal"/>
      <w:lvlText w:val="%2."/>
      <w:lvlJc w:val="left"/>
      <w:pPr>
        <w:tabs>
          <w:tab w:val="num" w:pos="1377"/>
        </w:tabs>
        <w:ind w:left="1377" w:hanging="360"/>
      </w:pPr>
    </w:lvl>
    <w:lvl w:ilvl="2">
      <w:start w:val="1"/>
      <w:numFmt w:val="decimal"/>
      <w:lvlText w:val="%3."/>
      <w:lvlJc w:val="left"/>
      <w:pPr>
        <w:tabs>
          <w:tab w:val="num" w:pos="1737"/>
        </w:tabs>
        <w:ind w:left="1737" w:hanging="360"/>
      </w:pPr>
    </w:lvl>
    <w:lvl w:ilvl="3">
      <w:start w:val="1"/>
      <w:numFmt w:val="decimal"/>
      <w:lvlText w:val="%4."/>
      <w:lvlJc w:val="left"/>
      <w:pPr>
        <w:tabs>
          <w:tab w:val="num" w:pos="2097"/>
        </w:tabs>
        <w:ind w:left="2097" w:hanging="360"/>
      </w:pPr>
    </w:lvl>
    <w:lvl w:ilvl="4">
      <w:start w:val="1"/>
      <w:numFmt w:val="decimal"/>
      <w:lvlText w:val="%5."/>
      <w:lvlJc w:val="left"/>
      <w:pPr>
        <w:tabs>
          <w:tab w:val="num" w:pos="2457"/>
        </w:tabs>
        <w:ind w:left="2457" w:hanging="360"/>
      </w:pPr>
    </w:lvl>
    <w:lvl w:ilvl="5">
      <w:start w:val="1"/>
      <w:numFmt w:val="decimal"/>
      <w:lvlText w:val="%6."/>
      <w:lvlJc w:val="left"/>
      <w:pPr>
        <w:tabs>
          <w:tab w:val="num" w:pos="2817"/>
        </w:tabs>
        <w:ind w:left="2817" w:hanging="360"/>
      </w:pPr>
    </w:lvl>
    <w:lvl w:ilvl="6">
      <w:start w:val="1"/>
      <w:numFmt w:val="decimal"/>
      <w:lvlText w:val="%7."/>
      <w:lvlJc w:val="left"/>
      <w:pPr>
        <w:tabs>
          <w:tab w:val="num" w:pos="3177"/>
        </w:tabs>
        <w:ind w:left="3177" w:hanging="360"/>
      </w:pPr>
    </w:lvl>
    <w:lvl w:ilvl="7">
      <w:start w:val="1"/>
      <w:numFmt w:val="decimal"/>
      <w:lvlText w:val="%8."/>
      <w:lvlJc w:val="left"/>
      <w:pPr>
        <w:tabs>
          <w:tab w:val="num" w:pos="3537"/>
        </w:tabs>
        <w:ind w:left="3537" w:hanging="360"/>
      </w:pPr>
    </w:lvl>
    <w:lvl w:ilvl="8">
      <w:start w:val="1"/>
      <w:numFmt w:val="decimal"/>
      <w:lvlText w:val="%9."/>
      <w:lvlJc w:val="left"/>
      <w:pPr>
        <w:tabs>
          <w:tab w:val="num" w:pos="3897"/>
        </w:tabs>
        <w:ind w:left="3897"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E89E7314"/>
    <w:lvl w:ilvl="0">
      <w:start w:val="1"/>
      <w:numFmt w:val="upperRoman"/>
      <w:lvlText w:val="%1."/>
      <w:lvlJc w:val="left"/>
      <w:pPr>
        <w:tabs>
          <w:tab w:val="num" w:pos="1080"/>
        </w:tabs>
      </w:pPr>
      <w:rPr>
        <w:rFonts w:ascii="Times New Roman" w:hAnsi="Times New Roman" w:cs="Times New Roman"/>
      </w:rPr>
    </w:lvl>
    <w:lvl w:ilvl="1">
      <w:start w:val="1"/>
      <w:numFmt w:val="lowerLetter"/>
      <w:lvlText w:val="%2."/>
      <w:lvlJc w:val="left"/>
      <w:pPr>
        <w:tabs>
          <w:tab w:val="num" w:pos="1440"/>
        </w:tabs>
      </w:pPr>
      <w:rPr>
        <w:rFonts w:ascii="Times New Roman" w:hAnsi="Times New Roman" w:cs="Times New Roman"/>
      </w:rPr>
    </w:lvl>
    <w:lvl w:ilvl="2">
      <w:start w:val="1"/>
      <w:numFmt w:val="lowerLetter"/>
      <w:lvlText w:val="%3)"/>
      <w:lvlJc w:val="left"/>
      <w:pPr>
        <w:tabs>
          <w:tab w:val="num" w:pos="2766"/>
        </w:tabs>
      </w:pPr>
      <w:rPr>
        <w:rFonts w:ascii="Times New Roman" w:hAnsi="Times New Roman" w:cs="Times New Roman"/>
        <w:b w:val="0"/>
        <w:bCs w:val="0"/>
        <w:i w:val="0"/>
        <w:iCs w:val="0"/>
        <w:sz w:val="20"/>
        <w:szCs w:val="20"/>
      </w:rPr>
    </w:lvl>
    <w:lvl w:ilvl="3">
      <w:start w:val="1"/>
      <w:numFmt w:val="decimal"/>
      <w:lvlText w:val="%4."/>
      <w:lvlJc w:val="left"/>
      <w:pPr>
        <w:tabs>
          <w:tab w:val="num" w:pos="6850"/>
        </w:tabs>
      </w:pPr>
      <w:rPr>
        <w:rFonts w:ascii="Georgia" w:hAnsi="Georgia" w:cs="Georgia" w:hint="default"/>
        <w:b w:val="0"/>
        <w:bCs w:val="0"/>
        <w:i w:val="0"/>
        <w:iCs w:val="0"/>
        <w:sz w:val="20"/>
        <w:szCs w:val="20"/>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1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6" w15:restartNumberingAfterBreak="0">
    <w:nsid w:val="00000024"/>
    <w:multiLevelType w:val="multilevel"/>
    <w:tmpl w:val="FC968948"/>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0000002D"/>
    <w:multiLevelType w:val="multilevel"/>
    <w:tmpl w:val="A302F4C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8" w15:restartNumberingAfterBreak="0">
    <w:nsid w:val="002A76D7"/>
    <w:multiLevelType w:val="hybridMultilevel"/>
    <w:tmpl w:val="8B386F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0641ECA"/>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1" w15:restartNumberingAfterBreak="0">
    <w:nsid w:val="012F245B"/>
    <w:multiLevelType w:val="multilevel"/>
    <w:tmpl w:val="001A1B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015A15A4"/>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24"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527E5A"/>
    <w:multiLevelType w:val="multilevel"/>
    <w:tmpl w:val="17DE0362"/>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04445B0B"/>
    <w:multiLevelType w:val="hybridMultilevel"/>
    <w:tmpl w:val="1314449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58E53E9"/>
    <w:multiLevelType w:val="multilevel"/>
    <w:tmpl w:val="A5FAD4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69D532F"/>
    <w:multiLevelType w:val="multilevel"/>
    <w:tmpl w:val="A9E6909A"/>
    <w:lvl w:ilvl="0">
      <w:start w:val="17"/>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31"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4" w15:restartNumberingAfterBreak="0">
    <w:nsid w:val="0C3B777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0C901E2F"/>
    <w:multiLevelType w:val="hybridMultilevel"/>
    <w:tmpl w:val="8B386F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0F237174"/>
    <w:multiLevelType w:val="multilevel"/>
    <w:tmpl w:val="50984FEE"/>
    <w:lvl w:ilvl="0">
      <w:start w:val="11"/>
      <w:numFmt w:val="decimal"/>
      <w:lvlText w:val="%1."/>
      <w:lvlJc w:val="left"/>
      <w:pPr>
        <w:tabs>
          <w:tab w:val="num" w:pos="360"/>
        </w:tabs>
        <w:ind w:left="0" w:firstLine="0"/>
      </w:pPr>
      <w:rPr>
        <w:rFonts w:ascii="Georgia" w:hAnsi="Georgia" w:cs="Times New Roman" w:hint="default"/>
        <w:b w:val="0"/>
        <w:bCs/>
        <w:i w:val="0"/>
        <w:sz w:val="20"/>
        <w:szCs w:val="20"/>
      </w:rPr>
    </w:lvl>
    <w:lvl w:ilvl="1">
      <w:start w:val="1"/>
      <w:numFmt w:val="decimal"/>
      <w:lvlText w:val="%1.%2."/>
      <w:lvlJc w:val="left"/>
      <w:pPr>
        <w:tabs>
          <w:tab w:val="num" w:pos="720"/>
        </w:tabs>
        <w:ind w:left="0" w:firstLine="0"/>
      </w:pPr>
      <w:rPr>
        <w:rFonts w:cs="Times New Roman" w:hint="default"/>
      </w:rPr>
    </w:lvl>
    <w:lvl w:ilvl="2">
      <w:start w:val="1"/>
      <w:numFmt w:val="decimal"/>
      <w:lvlText w:val="%1.%2.%3."/>
      <w:lvlJc w:val="left"/>
      <w:pPr>
        <w:tabs>
          <w:tab w:val="num" w:pos="720"/>
        </w:tabs>
        <w:ind w:left="0" w:firstLine="0"/>
      </w:pPr>
      <w:rPr>
        <w:rFonts w:cs="Times New Roman" w:hint="default"/>
        <w:b w:val="0"/>
        <w:i w:val="0"/>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1384316"/>
    <w:multiLevelType w:val="multilevel"/>
    <w:tmpl w:val="AFC8FC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11B80328"/>
    <w:multiLevelType w:val="multilevel"/>
    <w:tmpl w:val="047E9B52"/>
    <w:lvl w:ilvl="0">
      <w:start w:val="1"/>
      <w:numFmt w:val="decimal"/>
      <w:lvlText w:val="%1."/>
      <w:lvlJc w:val="left"/>
      <w:pPr>
        <w:tabs>
          <w:tab w:val="num" w:pos="360"/>
        </w:tabs>
        <w:ind w:left="0" w:firstLine="0"/>
      </w:pPr>
      <w:rPr>
        <w:rFonts w:ascii="Georgia" w:hAnsi="Georgia" w:cs="Georgia" w:hint="default"/>
        <w:b w:val="0"/>
        <w:i w:val="0"/>
        <w:sz w:val="20"/>
      </w:rPr>
    </w:lvl>
    <w:lvl w:ilvl="1">
      <w:start w:val="1"/>
      <w:numFmt w:val="decimal"/>
      <w:lvlText w:val="%1.%2."/>
      <w:lvlJc w:val="left"/>
      <w:pPr>
        <w:tabs>
          <w:tab w:val="num" w:pos="0"/>
        </w:tabs>
        <w:ind w:left="720" w:hanging="720"/>
      </w:pPr>
      <w:rPr>
        <w:rFonts w:ascii="Georgia" w:hAnsi="Georgia" w:cs="Georgia" w:hint="default"/>
      </w:rPr>
    </w:lvl>
    <w:lvl w:ilvl="2">
      <w:start w:val="1"/>
      <w:numFmt w:val="decimal"/>
      <w:lvlText w:val="%1.%2.%3."/>
      <w:lvlJc w:val="left"/>
      <w:pPr>
        <w:tabs>
          <w:tab w:val="num" w:pos="0"/>
        </w:tabs>
        <w:ind w:left="720" w:hanging="720"/>
      </w:pPr>
      <w:rPr>
        <w:rFonts w:ascii="Georgia" w:hAnsi="Georgia" w:cs="Georgia" w:hint="default"/>
      </w:rPr>
    </w:lvl>
    <w:lvl w:ilvl="3">
      <w:start w:val="1"/>
      <w:numFmt w:val="decimal"/>
      <w:lvlText w:val="%1.%2.%3.%4."/>
      <w:lvlJc w:val="left"/>
      <w:pPr>
        <w:tabs>
          <w:tab w:val="num" w:pos="0"/>
        </w:tabs>
        <w:ind w:left="1080" w:hanging="108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440" w:hanging="144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800" w:hanging="180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42"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3F22FF"/>
    <w:multiLevelType w:val="multilevel"/>
    <w:tmpl w:val="15E8EE20"/>
    <w:lvl w:ilvl="0">
      <w:start w:val="1"/>
      <w:numFmt w:val="decimal"/>
      <w:lvlText w:val="%1."/>
      <w:lvlJc w:val="left"/>
      <w:pPr>
        <w:tabs>
          <w:tab w:val="num" w:pos="360"/>
        </w:tabs>
        <w:ind w:left="0" w:firstLine="0"/>
      </w:pPr>
      <w:rPr>
        <w:rFonts w:ascii="Georgia" w:hAnsi="Georgia" w:cs="Times New Roman" w:hint="default"/>
        <w:b w:val="0"/>
        <w:bCs w:val="0"/>
        <w:i w:val="0"/>
        <w:sz w:val="20"/>
      </w:rPr>
    </w:lvl>
    <w:lvl w:ilvl="1">
      <w:start w:val="2"/>
      <w:numFmt w:val="decimal"/>
      <w:isLgl/>
      <w:lvlText w:val="%1.%2."/>
      <w:lvlJc w:val="left"/>
      <w:pPr>
        <w:tabs>
          <w:tab w:val="num" w:pos="0"/>
        </w:tabs>
        <w:ind w:left="1437" w:hanging="720"/>
      </w:pPr>
      <w:rPr>
        <w:rFonts w:ascii="Times New Roman" w:hAnsi="Times New Roman" w:cs="Times New Roman" w:hint="default"/>
      </w:rPr>
    </w:lvl>
    <w:lvl w:ilvl="2">
      <w:start w:val="1"/>
      <w:numFmt w:val="decimal"/>
      <w:isLgl/>
      <w:lvlText w:val="%1.%2.%3."/>
      <w:lvlJc w:val="left"/>
      <w:pPr>
        <w:tabs>
          <w:tab w:val="num" w:pos="0"/>
        </w:tabs>
        <w:ind w:left="1437" w:hanging="720"/>
      </w:pPr>
      <w:rPr>
        <w:rFonts w:ascii="Times New Roman" w:hAnsi="Times New Roman" w:cs="Times New Roman" w:hint="default"/>
      </w:rPr>
    </w:lvl>
    <w:lvl w:ilvl="3">
      <w:start w:val="1"/>
      <w:numFmt w:val="decimal"/>
      <w:isLgl/>
      <w:lvlText w:val="%1.%2.%3.%4."/>
      <w:lvlJc w:val="left"/>
      <w:pPr>
        <w:tabs>
          <w:tab w:val="num" w:pos="0"/>
        </w:tabs>
        <w:ind w:left="1797" w:hanging="1080"/>
      </w:pPr>
      <w:rPr>
        <w:rFonts w:ascii="Times New Roman" w:hAnsi="Times New Roman" w:cs="Times New Roman" w:hint="default"/>
      </w:rPr>
    </w:lvl>
    <w:lvl w:ilvl="4">
      <w:start w:val="1"/>
      <w:numFmt w:val="decimal"/>
      <w:isLgl/>
      <w:lvlText w:val="%1.%2.%3.%4.%5."/>
      <w:lvlJc w:val="left"/>
      <w:pPr>
        <w:tabs>
          <w:tab w:val="num" w:pos="0"/>
        </w:tabs>
        <w:ind w:left="1797" w:hanging="1080"/>
      </w:pPr>
      <w:rPr>
        <w:rFonts w:ascii="Times New Roman" w:hAnsi="Times New Roman" w:cs="Times New Roman" w:hint="default"/>
      </w:rPr>
    </w:lvl>
    <w:lvl w:ilvl="5">
      <w:start w:val="1"/>
      <w:numFmt w:val="decimal"/>
      <w:isLgl/>
      <w:lvlText w:val="%1.%2.%3.%4.%5.%6."/>
      <w:lvlJc w:val="left"/>
      <w:pPr>
        <w:tabs>
          <w:tab w:val="num" w:pos="0"/>
        </w:tabs>
        <w:ind w:left="2157" w:hanging="1440"/>
      </w:pPr>
      <w:rPr>
        <w:rFonts w:ascii="Times New Roman" w:hAnsi="Times New Roman" w:cs="Times New Roman" w:hint="default"/>
      </w:rPr>
    </w:lvl>
    <w:lvl w:ilvl="6">
      <w:start w:val="1"/>
      <w:numFmt w:val="decimal"/>
      <w:isLgl/>
      <w:lvlText w:val="%1.%2.%3.%4.%5.%6.%7."/>
      <w:lvlJc w:val="left"/>
      <w:pPr>
        <w:tabs>
          <w:tab w:val="num" w:pos="0"/>
        </w:tabs>
        <w:ind w:left="2157" w:hanging="1440"/>
      </w:pPr>
      <w:rPr>
        <w:rFonts w:ascii="Times New Roman" w:hAnsi="Times New Roman" w:cs="Times New Roman" w:hint="default"/>
      </w:rPr>
    </w:lvl>
    <w:lvl w:ilvl="7">
      <w:start w:val="1"/>
      <w:numFmt w:val="decimal"/>
      <w:isLgl/>
      <w:lvlText w:val="%1.%2.%3.%4.%5.%6.%7.%8."/>
      <w:lvlJc w:val="left"/>
      <w:pPr>
        <w:tabs>
          <w:tab w:val="num" w:pos="0"/>
        </w:tabs>
        <w:ind w:left="2517" w:hanging="1800"/>
      </w:pPr>
      <w:rPr>
        <w:rFonts w:ascii="Times New Roman" w:hAnsi="Times New Roman" w:cs="Times New Roman" w:hint="default"/>
      </w:rPr>
    </w:lvl>
    <w:lvl w:ilvl="8">
      <w:start w:val="1"/>
      <w:numFmt w:val="decimal"/>
      <w:isLgl/>
      <w:lvlText w:val="%1.%2.%3.%4.%5.%6.%7.%8.%9."/>
      <w:lvlJc w:val="left"/>
      <w:pPr>
        <w:tabs>
          <w:tab w:val="num" w:pos="0"/>
        </w:tabs>
        <w:ind w:left="2517" w:hanging="1800"/>
      </w:pPr>
      <w:rPr>
        <w:rFonts w:ascii="Times New Roman" w:hAnsi="Times New Roman" w:cs="Times New Roman" w:hint="default"/>
      </w:rPr>
    </w:lvl>
  </w:abstractNum>
  <w:abstractNum w:abstractNumId="44"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6CD7DB8"/>
    <w:multiLevelType w:val="multilevel"/>
    <w:tmpl w:val="01CE9232"/>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7"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179F6E71"/>
    <w:multiLevelType w:val="multilevel"/>
    <w:tmpl w:val="1B6EB63A"/>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9" w15:restartNumberingAfterBreak="0">
    <w:nsid w:val="17D212E5"/>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AB0EB2"/>
    <w:multiLevelType w:val="multilevel"/>
    <w:tmpl w:val="09A0B812"/>
    <w:lvl w:ilvl="0">
      <w:start w:val="2"/>
      <w:numFmt w:val="decimal"/>
      <w:lvlText w:val="%1."/>
      <w:lvlJc w:val="left"/>
      <w:pPr>
        <w:tabs>
          <w:tab w:val="num" w:pos="360"/>
        </w:tabs>
        <w:ind w:left="0" w:firstLine="0"/>
      </w:pPr>
      <w:rPr>
        <w:rFonts w:cs="Times New Roman" w:hint="default"/>
        <w:b w:val="0"/>
        <w:bCs/>
        <w:i w:val="0"/>
      </w:rPr>
    </w:lvl>
    <w:lvl w:ilvl="1">
      <w:start w:val="1"/>
      <w:numFmt w:val="decimal"/>
      <w:lvlText w:val="%1.%2."/>
      <w:lvlJc w:val="left"/>
      <w:pPr>
        <w:tabs>
          <w:tab w:val="num" w:pos="720"/>
        </w:tabs>
        <w:ind w:left="0" w:firstLine="0"/>
      </w:pPr>
      <w:rPr>
        <w:rFonts w:cs="Times New Roman" w:hint="default"/>
      </w:rPr>
    </w:lvl>
    <w:lvl w:ilvl="2">
      <w:start w:val="1"/>
      <w:numFmt w:val="decimal"/>
      <w:lvlText w:val="%1.%2.%3."/>
      <w:lvlJc w:val="left"/>
      <w:pPr>
        <w:tabs>
          <w:tab w:val="num" w:pos="720"/>
        </w:tabs>
        <w:ind w:left="0" w:firstLine="0"/>
      </w:pPr>
      <w:rPr>
        <w:rFonts w:cs="Times New Roman" w:hint="default"/>
        <w:b w:val="0"/>
        <w:i w:val="0"/>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19ED5AA6"/>
    <w:multiLevelType w:val="multilevel"/>
    <w:tmpl w:val="AC1407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C42533D"/>
    <w:multiLevelType w:val="multilevel"/>
    <w:tmpl w:val="1266333C"/>
    <w:lvl w:ilvl="0">
      <w:start w:val="1"/>
      <w:numFmt w:val="upperRoman"/>
      <w:lvlText w:val="Rozdział %1."/>
      <w:lvlJc w:val="left"/>
      <w:pPr>
        <w:ind w:left="227" w:hanging="227"/>
      </w:pPr>
      <w:rPr>
        <w:rFonts w:hint="default"/>
        <w:u w:val="single"/>
      </w:rPr>
    </w:lvl>
    <w:lvl w:ilvl="1">
      <w:start w:val="2"/>
      <w:numFmt w:val="decimal"/>
      <w:lvlText w:val="%2. "/>
      <w:lvlJc w:val="left"/>
      <w:pPr>
        <w:ind w:left="720" w:hanging="360"/>
      </w:pPr>
      <w:rPr>
        <w:rFonts w:ascii="Georgia" w:hAnsi="Georgia"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7" w15:restartNumberingAfterBreak="0">
    <w:nsid w:val="1EEB54F4"/>
    <w:multiLevelType w:val="multilevel"/>
    <w:tmpl w:val="A9E6909A"/>
    <w:lvl w:ilvl="0">
      <w:start w:val="21"/>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58"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230B1C87"/>
    <w:multiLevelType w:val="multilevel"/>
    <w:tmpl w:val="C6821056"/>
    <w:name w:val="WW8Num273222"/>
    <w:lvl w:ilvl="0">
      <w:start w:val="11"/>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2" w15:restartNumberingAfterBreak="0">
    <w:nsid w:val="23593BB1"/>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9AC792E"/>
    <w:multiLevelType w:val="hybridMultilevel"/>
    <w:tmpl w:val="42F88608"/>
    <w:lvl w:ilvl="0" w:tplc="37A891E8">
      <w:start w:val="1"/>
      <w:numFmt w:val="decimal"/>
      <w:lvlText w:val="%1."/>
      <w:lvlJc w:val="left"/>
      <w:pPr>
        <w:tabs>
          <w:tab w:val="num" w:pos="360"/>
        </w:tabs>
        <w:ind w:left="0" w:firstLine="0"/>
      </w:pPr>
      <w:rPr>
        <w:rFonts w:ascii="Georgia" w:hAnsi="Georgia"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2A8440B3"/>
    <w:multiLevelType w:val="multilevel"/>
    <w:tmpl w:val="AF144978"/>
    <w:lvl w:ilvl="0">
      <w:start w:val="5"/>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68"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9" w15:restartNumberingAfterBreak="0">
    <w:nsid w:val="2CF3250C"/>
    <w:multiLevelType w:val="multilevel"/>
    <w:tmpl w:val="7DEC6A4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4944457"/>
    <w:multiLevelType w:val="multilevel"/>
    <w:tmpl w:val="2388840A"/>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2"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3" w15:restartNumberingAfterBreak="0">
    <w:nsid w:val="38042854"/>
    <w:multiLevelType w:val="multilevel"/>
    <w:tmpl w:val="2B968B14"/>
    <w:lvl w:ilvl="0">
      <w:start w:val="7"/>
      <w:numFmt w:val="decimal"/>
      <w:lvlText w:val="%1."/>
      <w:lvlJc w:val="left"/>
      <w:pPr>
        <w:tabs>
          <w:tab w:val="num" w:pos="360"/>
        </w:tabs>
        <w:ind w:left="0" w:firstLine="0"/>
      </w:pPr>
      <w:rPr>
        <w:rFonts w:cs="Times New Roman" w:hint="default"/>
        <w:b w:val="0"/>
        <w:bCs/>
        <w:i w:val="0"/>
      </w:rPr>
    </w:lvl>
    <w:lvl w:ilvl="1">
      <w:start w:val="1"/>
      <w:numFmt w:val="decimal"/>
      <w:lvlText w:val="%1.%2."/>
      <w:lvlJc w:val="left"/>
      <w:pPr>
        <w:tabs>
          <w:tab w:val="num" w:pos="720"/>
        </w:tabs>
        <w:ind w:left="0" w:firstLine="0"/>
      </w:pPr>
      <w:rPr>
        <w:rFonts w:cs="Times New Roman" w:hint="default"/>
      </w:rPr>
    </w:lvl>
    <w:lvl w:ilvl="2">
      <w:start w:val="1"/>
      <w:numFmt w:val="decimal"/>
      <w:lvlText w:val="%1.%2.%3."/>
      <w:lvlJc w:val="left"/>
      <w:pPr>
        <w:tabs>
          <w:tab w:val="num" w:pos="720"/>
        </w:tabs>
        <w:ind w:left="0" w:firstLine="0"/>
      </w:pPr>
      <w:rPr>
        <w:rFonts w:cs="Times New Roman" w:hint="default"/>
        <w:b w:val="0"/>
        <w:i w:val="0"/>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5"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3C996A91"/>
    <w:multiLevelType w:val="multilevel"/>
    <w:tmpl w:val="15E42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CA71B54"/>
    <w:multiLevelType w:val="multilevel"/>
    <w:tmpl w:val="E9A29A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1"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5E082F"/>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12F6B2E"/>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5E2D5D"/>
    <w:multiLevelType w:val="multilevel"/>
    <w:tmpl w:val="E4FACE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45AD5364"/>
    <w:multiLevelType w:val="multilevel"/>
    <w:tmpl w:val="DC262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865A73"/>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B9F6880"/>
    <w:multiLevelType w:val="hybridMultilevel"/>
    <w:tmpl w:val="D9C4D262"/>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5312239E"/>
    <w:multiLevelType w:val="multilevel"/>
    <w:tmpl w:val="5AF28966"/>
    <w:lvl w:ilvl="0">
      <w:start w:val="4"/>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537442E2"/>
    <w:multiLevelType w:val="hybridMultilevel"/>
    <w:tmpl w:val="1314449E"/>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15:restartNumberingAfterBreak="0">
    <w:nsid w:val="55AE360A"/>
    <w:multiLevelType w:val="multilevel"/>
    <w:tmpl w:val="B88C639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5C65E22"/>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1"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2"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4" w15:restartNumberingAfterBreak="0">
    <w:nsid w:val="57F3450E"/>
    <w:multiLevelType w:val="multilevel"/>
    <w:tmpl w:val="9FEA45B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05"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8"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0"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3"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12F20F7"/>
    <w:multiLevelType w:val="multilevel"/>
    <w:tmpl w:val="C21432E8"/>
    <w:lvl w:ilvl="0">
      <w:start w:val="1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5" w15:restartNumberingAfterBreak="0">
    <w:nsid w:val="616366C6"/>
    <w:multiLevelType w:val="multilevel"/>
    <w:tmpl w:val="FF3658E8"/>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6" w15:restartNumberingAfterBreak="0">
    <w:nsid w:val="651F1282"/>
    <w:multiLevelType w:val="multilevel"/>
    <w:tmpl w:val="0F5C8860"/>
    <w:lvl w:ilvl="0">
      <w:start w:val="6"/>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8" w15:restartNumberingAfterBreak="0">
    <w:nsid w:val="68D20C2F"/>
    <w:multiLevelType w:val="multilevel"/>
    <w:tmpl w:val="2A9AAB16"/>
    <w:lvl w:ilvl="0">
      <w:start w:val="16"/>
      <w:numFmt w:val="decimal"/>
      <w:lvlText w:val="%1"/>
      <w:lvlJc w:val="left"/>
      <w:pPr>
        <w:ind w:left="360" w:hanging="360"/>
      </w:pPr>
      <w:rPr>
        <w:rFonts w:cs="Georgia" w:hint="default"/>
      </w:rPr>
    </w:lvl>
    <w:lvl w:ilvl="1">
      <w:start w:val="1"/>
      <w:numFmt w:val="decimal"/>
      <w:lvlText w:val="%1.%2"/>
      <w:lvlJc w:val="left"/>
      <w:pPr>
        <w:ind w:left="720" w:hanging="360"/>
      </w:pPr>
      <w:rPr>
        <w:rFonts w:cs="Georgia" w:hint="default"/>
      </w:rPr>
    </w:lvl>
    <w:lvl w:ilvl="2">
      <w:start w:val="1"/>
      <w:numFmt w:val="decimal"/>
      <w:lvlText w:val="%1.%2.%3"/>
      <w:lvlJc w:val="left"/>
      <w:pPr>
        <w:ind w:left="1440" w:hanging="720"/>
      </w:pPr>
      <w:rPr>
        <w:rFonts w:cs="Georgia" w:hint="default"/>
      </w:rPr>
    </w:lvl>
    <w:lvl w:ilvl="3">
      <w:start w:val="1"/>
      <w:numFmt w:val="decimal"/>
      <w:lvlText w:val="%1.%2.%3.%4"/>
      <w:lvlJc w:val="left"/>
      <w:pPr>
        <w:ind w:left="1800" w:hanging="720"/>
      </w:pPr>
      <w:rPr>
        <w:rFonts w:cs="Georgia" w:hint="default"/>
      </w:rPr>
    </w:lvl>
    <w:lvl w:ilvl="4">
      <w:start w:val="1"/>
      <w:numFmt w:val="decimal"/>
      <w:lvlText w:val="%1.%2.%3.%4.%5"/>
      <w:lvlJc w:val="left"/>
      <w:pPr>
        <w:ind w:left="2520" w:hanging="1080"/>
      </w:pPr>
      <w:rPr>
        <w:rFonts w:cs="Georgia" w:hint="default"/>
      </w:rPr>
    </w:lvl>
    <w:lvl w:ilvl="5">
      <w:start w:val="1"/>
      <w:numFmt w:val="decimal"/>
      <w:lvlText w:val="%1.%2.%3.%4.%5.%6"/>
      <w:lvlJc w:val="left"/>
      <w:pPr>
        <w:ind w:left="2880" w:hanging="1080"/>
      </w:pPr>
      <w:rPr>
        <w:rFonts w:cs="Georgia" w:hint="default"/>
      </w:rPr>
    </w:lvl>
    <w:lvl w:ilvl="6">
      <w:start w:val="1"/>
      <w:numFmt w:val="decimal"/>
      <w:lvlText w:val="%1.%2.%3.%4.%5.%6.%7"/>
      <w:lvlJc w:val="left"/>
      <w:pPr>
        <w:ind w:left="3600" w:hanging="1440"/>
      </w:pPr>
      <w:rPr>
        <w:rFonts w:cs="Georgia" w:hint="default"/>
      </w:rPr>
    </w:lvl>
    <w:lvl w:ilvl="7">
      <w:start w:val="1"/>
      <w:numFmt w:val="decimal"/>
      <w:lvlText w:val="%1.%2.%3.%4.%5.%6.%7.%8"/>
      <w:lvlJc w:val="left"/>
      <w:pPr>
        <w:ind w:left="3960" w:hanging="1440"/>
      </w:pPr>
      <w:rPr>
        <w:rFonts w:cs="Georgia" w:hint="default"/>
      </w:rPr>
    </w:lvl>
    <w:lvl w:ilvl="8">
      <w:start w:val="1"/>
      <w:numFmt w:val="decimal"/>
      <w:lvlText w:val="%1.%2.%3.%4.%5.%6.%7.%8.%9"/>
      <w:lvlJc w:val="left"/>
      <w:pPr>
        <w:ind w:left="4680" w:hanging="1800"/>
      </w:pPr>
      <w:rPr>
        <w:rFonts w:cs="Georgia" w:hint="default"/>
      </w:rPr>
    </w:lvl>
  </w:abstractNum>
  <w:abstractNum w:abstractNumId="11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FC129F"/>
    <w:multiLevelType w:val="multilevel"/>
    <w:tmpl w:val="B4187BE4"/>
    <w:lvl w:ilvl="0">
      <w:start w:val="3"/>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6B3A719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2" w15:restartNumberingAfterBreak="0">
    <w:nsid w:val="6B444BFC"/>
    <w:multiLevelType w:val="hybridMultilevel"/>
    <w:tmpl w:val="8B386F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24"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5" w15:restartNumberingAfterBreak="0">
    <w:nsid w:val="6F7E7FD0"/>
    <w:multiLevelType w:val="multilevel"/>
    <w:tmpl w:val="5AAABEF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7"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29" w15:restartNumberingAfterBreak="0">
    <w:nsid w:val="76C6537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30" w15:restartNumberingAfterBreak="0">
    <w:nsid w:val="771F2600"/>
    <w:multiLevelType w:val="multilevel"/>
    <w:tmpl w:val="A42CAE4E"/>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31"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77D16606"/>
    <w:multiLevelType w:val="multilevel"/>
    <w:tmpl w:val="6688C4CE"/>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4"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5" w15:restartNumberingAfterBreak="0">
    <w:nsid w:val="7C076F8F"/>
    <w:multiLevelType w:val="multilevel"/>
    <w:tmpl w:val="84F8A65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6" w15:restartNumberingAfterBreak="0">
    <w:nsid w:val="7C910769"/>
    <w:multiLevelType w:val="multilevel"/>
    <w:tmpl w:val="F3F23376"/>
    <w:lvl w:ilvl="0">
      <w:start w:val="9"/>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137" w15:restartNumberingAfterBreak="0">
    <w:nsid w:val="7D7542C6"/>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8"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39"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36892812">
    <w:abstractNumId w:val="1"/>
  </w:num>
  <w:num w:numId="2" w16cid:durableId="854535933">
    <w:abstractNumId w:val="17"/>
  </w:num>
  <w:num w:numId="3" w16cid:durableId="709573843">
    <w:abstractNumId w:val="16"/>
  </w:num>
  <w:num w:numId="4" w16cid:durableId="74982824">
    <w:abstractNumId w:val="108"/>
  </w:num>
  <w:num w:numId="5" w16cid:durableId="1780104822">
    <w:abstractNumId w:val="95"/>
  </w:num>
  <w:num w:numId="6" w16cid:durableId="943920216">
    <w:abstractNumId w:val="45"/>
  </w:num>
  <w:num w:numId="7" w16cid:durableId="171341070">
    <w:abstractNumId w:val="93"/>
  </w:num>
  <w:num w:numId="8" w16cid:durableId="1792090721">
    <w:abstractNumId w:val="69"/>
  </w:num>
  <w:num w:numId="9" w16cid:durableId="1626620903">
    <w:abstractNumId w:val="0"/>
  </w:num>
  <w:num w:numId="10" w16cid:durableId="61223728">
    <w:abstractNumId w:val="105"/>
  </w:num>
  <w:num w:numId="11" w16cid:durableId="414865745">
    <w:abstractNumId w:val="94"/>
  </w:num>
  <w:num w:numId="12" w16cid:durableId="848258361">
    <w:abstractNumId w:val="64"/>
  </w:num>
  <w:num w:numId="13" w16cid:durableId="1208757503">
    <w:abstractNumId w:val="132"/>
  </w:num>
  <w:num w:numId="14" w16cid:durableId="1638411633">
    <w:abstractNumId w:val="52"/>
  </w:num>
  <w:num w:numId="15" w16cid:durableId="1321151683">
    <w:abstractNumId w:val="65"/>
  </w:num>
  <w:num w:numId="16" w16cid:durableId="79450067">
    <w:abstractNumId w:val="85"/>
  </w:num>
  <w:num w:numId="17" w16cid:durableId="1901675297">
    <w:abstractNumId w:val="126"/>
  </w:num>
  <w:num w:numId="18" w16cid:durableId="430782281">
    <w:abstractNumId w:val="33"/>
  </w:num>
  <w:num w:numId="19" w16cid:durableId="204292443">
    <w:abstractNumId w:val="72"/>
  </w:num>
  <w:num w:numId="20" w16cid:durableId="732506438">
    <w:abstractNumId w:val="103"/>
  </w:num>
  <w:num w:numId="21" w16cid:durableId="1397972698">
    <w:abstractNumId w:val="60"/>
  </w:num>
  <w:num w:numId="22" w16cid:durableId="937983491">
    <w:abstractNumId w:val="106"/>
  </w:num>
  <w:num w:numId="23" w16cid:durableId="367536106">
    <w:abstractNumId w:val="128"/>
  </w:num>
  <w:num w:numId="24" w16cid:durableId="281352256">
    <w:abstractNumId w:val="139"/>
  </w:num>
  <w:num w:numId="25" w16cid:durableId="913316804">
    <w:abstractNumId w:val="26"/>
  </w:num>
  <w:num w:numId="26" w16cid:durableId="779449321">
    <w:abstractNumId w:val="20"/>
  </w:num>
  <w:num w:numId="27" w16cid:durableId="212231094">
    <w:abstractNumId w:val="83"/>
  </w:num>
  <w:num w:numId="28" w16cid:durableId="1082289054">
    <w:abstractNumId w:val="91"/>
  </w:num>
  <w:num w:numId="29" w16cid:durableId="1551989908">
    <w:abstractNumId w:val="70"/>
  </w:num>
  <w:num w:numId="30" w16cid:durableId="1030298017">
    <w:abstractNumId w:val="119"/>
  </w:num>
  <w:num w:numId="31" w16cid:durableId="2034574941">
    <w:abstractNumId w:val="111"/>
  </w:num>
  <w:num w:numId="32" w16cid:durableId="1116213146">
    <w:abstractNumId w:val="81"/>
  </w:num>
  <w:num w:numId="33" w16cid:durableId="619459708">
    <w:abstractNumId w:val="102"/>
  </w:num>
  <w:num w:numId="34" w16cid:durableId="275674919">
    <w:abstractNumId w:val="68"/>
  </w:num>
  <w:num w:numId="35" w16cid:durableId="465507298">
    <w:abstractNumId w:val="24"/>
  </w:num>
  <w:num w:numId="36" w16cid:durableId="873271539">
    <w:abstractNumId w:val="47"/>
  </w:num>
  <w:num w:numId="37" w16cid:durableId="863638509">
    <w:abstractNumId w:val="109"/>
  </w:num>
  <w:num w:numId="38" w16cid:durableId="1265191141">
    <w:abstractNumId w:val="79"/>
  </w:num>
  <w:num w:numId="39" w16cid:durableId="499471937">
    <w:abstractNumId w:val="138"/>
  </w:num>
  <w:num w:numId="40" w16cid:durableId="2138722325">
    <w:abstractNumId w:val="63"/>
  </w:num>
  <w:num w:numId="41" w16cid:durableId="1459185815">
    <w:abstractNumId w:val="8"/>
    <w:lvlOverride w:ilvl="0">
      <w:startOverride w:val="1"/>
    </w:lvlOverride>
  </w:num>
  <w:num w:numId="42" w16cid:durableId="530192365">
    <w:abstractNumId w:val="124"/>
  </w:num>
  <w:num w:numId="43" w16cid:durableId="1944074192">
    <w:abstractNumId w:val="31"/>
  </w:num>
  <w:num w:numId="44" w16cid:durableId="222060234">
    <w:abstractNumId w:val="112"/>
  </w:num>
  <w:num w:numId="45" w16cid:durableId="197662542">
    <w:abstractNumId w:val="53"/>
  </w:num>
  <w:num w:numId="46" w16cid:durableId="847717961">
    <w:abstractNumId w:val="58"/>
  </w:num>
  <w:num w:numId="47" w16cid:durableId="833374701">
    <w:abstractNumId w:val="42"/>
  </w:num>
  <w:num w:numId="48" w16cid:durableId="403793747">
    <w:abstractNumId w:val="25"/>
  </w:num>
  <w:num w:numId="49" w16cid:durableId="2024939622">
    <w:abstractNumId w:val="135"/>
  </w:num>
  <w:num w:numId="50" w16cid:durableId="1027222013">
    <w:abstractNumId w:val="113"/>
  </w:num>
  <w:num w:numId="51" w16cid:durableId="622033998">
    <w:abstractNumId w:val="133"/>
  </w:num>
  <w:num w:numId="52" w16cid:durableId="222257058">
    <w:abstractNumId w:val="78"/>
  </w:num>
  <w:num w:numId="53" w16cid:durableId="895552485">
    <w:abstractNumId w:val="48"/>
  </w:num>
  <w:num w:numId="54" w16cid:durableId="2124108851">
    <w:abstractNumId w:val="127"/>
  </w:num>
  <w:num w:numId="55" w16cid:durableId="574322115">
    <w:abstractNumId w:val="54"/>
  </w:num>
  <w:num w:numId="56" w16cid:durableId="1464271702">
    <w:abstractNumId w:val="3"/>
  </w:num>
  <w:num w:numId="57" w16cid:durableId="256864055">
    <w:abstractNumId w:val="19"/>
  </w:num>
  <w:num w:numId="58" w16cid:durableId="1191454016">
    <w:abstractNumId w:val="100"/>
  </w:num>
  <w:num w:numId="59" w16cid:durableId="472790613">
    <w:abstractNumId w:val="34"/>
  </w:num>
  <w:num w:numId="60" w16cid:durableId="4484131">
    <w:abstractNumId w:val="121"/>
  </w:num>
  <w:num w:numId="61" w16cid:durableId="1868910233">
    <w:abstractNumId w:val="56"/>
  </w:num>
  <w:num w:numId="62" w16cid:durableId="2100367345">
    <w:abstractNumId w:val="32"/>
  </w:num>
  <w:num w:numId="63" w16cid:durableId="2136217821">
    <w:abstractNumId w:val="137"/>
  </w:num>
  <w:num w:numId="64" w16cid:durableId="676269460">
    <w:abstractNumId w:val="98"/>
  </w:num>
  <w:num w:numId="65" w16cid:durableId="969550096">
    <w:abstractNumId w:val="86"/>
  </w:num>
  <w:num w:numId="66" w16cid:durableId="1165634237">
    <w:abstractNumId w:val="77"/>
  </w:num>
  <w:num w:numId="67" w16cid:durableId="994842979">
    <w:abstractNumId w:val="115"/>
  </w:num>
  <w:num w:numId="68" w16cid:durableId="21081906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9839563">
    <w:abstractNumId w:val="71"/>
  </w:num>
  <w:num w:numId="70" w16cid:durableId="1183281829">
    <w:abstractNumId w:val="23"/>
  </w:num>
  <w:num w:numId="71" w16cid:durableId="156964801">
    <w:abstractNumId w:val="104"/>
  </w:num>
  <w:num w:numId="72" w16cid:durableId="776877461">
    <w:abstractNumId w:val="116"/>
  </w:num>
  <w:num w:numId="73" w16cid:durableId="1319580942">
    <w:abstractNumId w:val="22"/>
  </w:num>
  <w:num w:numId="74" w16cid:durableId="1080366515">
    <w:abstractNumId w:val="59"/>
  </w:num>
  <w:num w:numId="75" w16cid:durableId="942760500">
    <w:abstractNumId w:val="40"/>
  </w:num>
  <w:num w:numId="76" w16cid:durableId="578639083">
    <w:abstractNumId w:val="80"/>
  </w:num>
  <w:num w:numId="77" w16cid:durableId="1545294942">
    <w:abstractNumId w:val="134"/>
  </w:num>
  <w:num w:numId="78" w16cid:durableId="190647786">
    <w:abstractNumId w:val="110"/>
  </w:num>
  <w:num w:numId="79" w16cid:durableId="2010210960">
    <w:abstractNumId w:val="46"/>
  </w:num>
  <w:num w:numId="80" w16cid:durableId="1127814127">
    <w:abstractNumId w:val="107"/>
  </w:num>
  <w:num w:numId="81" w16cid:durableId="1571882707">
    <w:abstractNumId w:val="44"/>
  </w:num>
  <w:num w:numId="82" w16cid:durableId="107773939">
    <w:abstractNumId w:val="36"/>
  </w:num>
  <w:num w:numId="83" w16cid:durableId="1202980487">
    <w:abstractNumId w:val="82"/>
  </w:num>
  <w:num w:numId="84" w16cid:durableId="416681873">
    <w:abstractNumId w:val="38"/>
  </w:num>
  <w:num w:numId="85" w16cid:durableId="1981568599">
    <w:abstractNumId w:val="129"/>
  </w:num>
  <w:num w:numId="86" w16cid:durableId="1586916785">
    <w:abstractNumId w:val="76"/>
  </w:num>
  <w:num w:numId="87" w16cid:durableId="154954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47164076">
    <w:abstractNumId w:val="114"/>
  </w:num>
  <w:num w:numId="89" w16cid:durableId="1753699486">
    <w:abstractNumId w:val="99"/>
  </w:num>
  <w:num w:numId="90" w16cid:durableId="183636278">
    <w:abstractNumId w:val="57"/>
  </w:num>
  <w:num w:numId="91" w16cid:durableId="110132958">
    <w:abstractNumId w:val="55"/>
  </w:num>
  <w:num w:numId="92" w16cid:durableId="1895116442">
    <w:abstractNumId w:val="30"/>
  </w:num>
  <w:num w:numId="93" w16cid:durableId="298996104">
    <w:abstractNumId w:val="27"/>
  </w:num>
  <w:num w:numId="94" w16cid:durableId="423965045">
    <w:abstractNumId w:val="125"/>
  </w:num>
  <w:num w:numId="95" w16cid:durableId="2077585496">
    <w:abstractNumId w:val="118"/>
  </w:num>
  <w:num w:numId="96" w16cid:durableId="158471803">
    <w:abstractNumId w:val="43"/>
  </w:num>
  <w:num w:numId="97" w16cid:durableId="2060396875">
    <w:abstractNumId w:val="66"/>
  </w:num>
  <w:num w:numId="98" w16cid:durableId="1181046999">
    <w:abstractNumId w:val="130"/>
  </w:num>
  <w:num w:numId="99" w16cid:durableId="432172579">
    <w:abstractNumId w:val="120"/>
  </w:num>
  <w:num w:numId="100" w16cid:durableId="1984458654">
    <w:abstractNumId w:val="41"/>
  </w:num>
  <w:num w:numId="101" w16cid:durableId="1226523290">
    <w:abstractNumId w:val="51"/>
  </w:num>
  <w:num w:numId="102" w16cid:durableId="1166242171">
    <w:abstractNumId w:val="136"/>
  </w:num>
  <w:num w:numId="103" w16cid:durableId="67000515">
    <w:abstractNumId w:val="75"/>
  </w:num>
  <w:num w:numId="104" w16cid:durableId="1300300858">
    <w:abstractNumId w:val="96"/>
  </w:num>
  <w:num w:numId="105" w16cid:durableId="313877027">
    <w:abstractNumId w:val="90"/>
  </w:num>
  <w:num w:numId="106" w16cid:durableId="361321941">
    <w:abstractNumId w:val="49"/>
  </w:num>
  <w:num w:numId="107" w16cid:durableId="599994285">
    <w:abstractNumId w:val="92"/>
  </w:num>
  <w:num w:numId="108" w16cid:durableId="908271768">
    <w:abstractNumId w:val="97"/>
  </w:num>
  <w:num w:numId="109" w16cid:durableId="624046849">
    <w:abstractNumId w:val="84"/>
  </w:num>
  <w:num w:numId="110" w16cid:durableId="1796363834">
    <w:abstractNumId w:val="62"/>
  </w:num>
  <w:num w:numId="111" w16cid:durableId="1166433431">
    <w:abstractNumId w:val="73"/>
  </w:num>
  <w:num w:numId="112" w16cid:durableId="1464424633">
    <w:abstractNumId w:val="21"/>
  </w:num>
  <w:num w:numId="113" w16cid:durableId="103155582">
    <w:abstractNumId w:val="50"/>
  </w:num>
  <w:num w:numId="114" w16cid:durableId="1507089897">
    <w:abstractNumId w:val="37"/>
  </w:num>
  <w:num w:numId="115" w16cid:durableId="1859151158">
    <w:abstractNumId w:val="14"/>
  </w:num>
  <w:num w:numId="116" w16cid:durableId="1529295169">
    <w:abstractNumId w:val="89"/>
  </w:num>
  <w:num w:numId="117" w16cid:durableId="881211433">
    <w:abstractNumId w:val="35"/>
  </w:num>
  <w:num w:numId="118" w16cid:durableId="1655377325">
    <w:abstractNumId w:val="18"/>
  </w:num>
  <w:num w:numId="119" w16cid:durableId="222258139">
    <w:abstractNumId w:val="28"/>
  </w:num>
  <w:num w:numId="120" w16cid:durableId="993876039">
    <w:abstractNumId w:val="101"/>
  </w:num>
  <w:num w:numId="121" w16cid:durableId="1088967022">
    <w:abstractNumId w:val="67"/>
  </w:num>
  <w:num w:numId="122" w16cid:durableId="30768603">
    <w:abstractNumId w:val="29"/>
  </w:num>
  <w:num w:numId="123" w16cid:durableId="913735186">
    <w:abstractNumId w:val="122"/>
  </w:num>
  <w:num w:numId="124" w16cid:durableId="1722553265">
    <w:abstractNumId w:val="87"/>
  </w:num>
  <w:num w:numId="125" w16cid:durableId="1434858476">
    <w:abstractNumId w:val="88"/>
  </w:num>
  <w:num w:numId="126" w16cid:durableId="1154180740">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FB4"/>
    <w:rsid w:val="000265AE"/>
    <w:rsid w:val="00065313"/>
    <w:rsid w:val="0006718B"/>
    <w:rsid w:val="00072C64"/>
    <w:rsid w:val="00082F92"/>
    <w:rsid w:val="000A0766"/>
    <w:rsid w:val="000A2A6B"/>
    <w:rsid w:val="000B72AE"/>
    <w:rsid w:val="000C49F0"/>
    <w:rsid w:val="000D3482"/>
    <w:rsid w:val="000E6552"/>
    <w:rsid w:val="000F0FBF"/>
    <w:rsid w:val="000F4279"/>
    <w:rsid w:val="00101481"/>
    <w:rsid w:val="00117586"/>
    <w:rsid w:val="00124FE7"/>
    <w:rsid w:val="0012544D"/>
    <w:rsid w:val="00126625"/>
    <w:rsid w:val="0012730C"/>
    <w:rsid w:val="001309D9"/>
    <w:rsid w:val="0014726E"/>
    <w:rsid w:val="001514BE"/>
    <w:rsid w:val="00156936"/>
    <w:rsid w:val="00194E21"/>
    <w:rsid w:val="001B2937"/>
    <w:rsid w:val="001D1DA6"/>
    <w:rsid w:val="001D665E"/>
    <w:rsid w:val="001D7878"/>
    <w:rsid w:val="001F2519"/>
    <w:rsid w:val="00235EA8"/>
    <w:rsid w:val="00250E2A"/>
    <w:rsid w:val="002818DF"/>
    <w:rsid w:val="00284381"/>
    <w:rsid w:val="00291580"/>
    <w:rsid w:val="00292BB6"/>
    <w:rsid w:val="00293552"/>
    <w:rsid w:val="002A28F5"/>
    <w:rsid w:val="002B1BC4"/>
    <w:rsid w:val="002C264C"/>
    <w:rsid w:val="002D291F"/>
    <w:rsid w:val="002D68B0"/>
    <w:rsid w:val="002E1549"/>
    <w:rsid w:val="002E6DBD"/>
    <w:rsid w:val="00300D4F"/>
    <w:rsid w:val="003035EE"/>
    <w:rsid w:val="00315EAC"/>
    <w:rsid w:val="00324D0E"/>
    <w:rsid w:val="003272D9"/>
    <w:rsid w:val="00332526"/>
    <w:rsid w:val="00335B80"/>
    <w:rsid w:val="00350CC6"/>
    <w:rsid w:val="00376540"/>
    <w:rsid w:val="00376F81"/>
    <w:rsid w:val="003A2C21"/>
    <w:rsid w:val="003A5997"/>
    <w:rsid w:val="003A7218"/>
    <w:rsid w:val="003B14E1"/>
    <w:rsid w:val="003B38BF"/>
    <w:rsid w:val="003B6D39"/>
    <w:rsid w:val="003D5E17"/>
    <w:rsid w:val="003E0955"/>
    <w:rsid w:val="003F15CB"/>
    <w:rsid w:val="003F39CE"/>
    <w:rsid w:val="00406CAB"/>
    <w:rsid w:val="00406D73"/>
    <w:rsid w:val="00427C30"/>
    <w:rsid w:val="004318F2"/>
    <w:rsid w:val="0043386A"/>
    <w:rsid w:val="00441799"/>
    <w:rsid w:val="00442E51"/>
    <w:rsid w:val="00452B01"/>
    <w:rsid w:val="0045383B"/>
    <w:rsid w:val="004668E4"/>
    <w:rsid w:val="00473929"/>
    <w:rsid w:val="004762F0"/>
    <w:rsid w:val="00483624"/>
    <w:rsid w:val="004840C1"/>
    <w:rsid w:val="0049318E"/>
    <w:rsid w:val="004C1D33"/>
    <w:rsid w:val="004D5064"/>
    <w:rsid w:val="004E32AE"/>
    <w:rsid w:val="004E3405"/>
    <w:rsid w:val="00500B94"/>
    <w:rsid w:val="005125C5"/>
    <w:rsid w:val="0051636C"/>
    <w:rsid w:val="005226EA"/>
    <w:rsid w:val="0053387F"/>
    <w:rsid w:val="00535DA9"/>
    <w:rsid w:val="00537EE0"/>
    <w:rsid w:val="00544F31"/>
    <w:rsid w:val="00547056"/>
    <w:rsid w:val="005508FE"/>
    <w:rsid w:val="00573D1D"/>
    <w:rsid w:val="005770FA"/>
    <w:rsid w:val="00580C0A"/>
    <w:rsid w:val="00587941"/>
    <w:rsid w:val="005A4249"/>
    <w:rsid w:val="005A77E7"/>
    <w:rsid w:val="005B49E9"/>
    <w:rsid w:val="005B5B5A"/>
    <w:rsid w:val="005B6630"/>
    <w:rsid w:val="005B6A55"/>
    <w:rsid w:val="005C3027"/>
    <w:rsid w:val="005E7441"/>
    <w:rsid w:val="005F64B3"/>
    <w:rsid w:val="006067B9"/>
    <w:rsid w:val="006272A7"/>
    <w:rsid w:val="00627AFE"/>
    <w:rsid w:val="0063008F"/>
    <w:rsid w:val="00630C51"/>
    <w:rsid w:val="006352FE"/>
    <w:rsid w:val="00654529"/>
    <w:rsid w:val="00655B72"/>
    <w:rsid w:val="00666FB4"/>
    <w:rsid w:val="00667072"/>
    <w:rsid w:val="00670CDA"/>
    <w:rsid w:val="006714BE"/>
    <w:rsid w:val="006A2358"/>
    <w:rsid w:val="006A6158"/>
    <w:rsid w:val="006B20F5"/>
    <w:rsid w:val="006C7118"/>
    <w:rsid w:val="006C7945"/>
    <w:rsid w:val="006D3A35"/>
    <w:rsid w:val="006E4AE6"/>
    <w:rsid w:val="006E4C6B"/>
    <w:rsid w:val="006E4FC6"/>
    <w:rsid w:val="006F1679"/>
    <w:rsid w:val="00707450"/>
    <w:rsid w:val="00711BCB"/>
    <w:rsid w:val="0072401F"/>
    <w:rsid w:val="00732081"/>
    <w:rsid w:val="00743686"/>
    <w:rsid w:val="00763D6E"/>
    <w:rsid w:val="00770B59"/>
    <w:rsid w:val="00775099"/>
    <w:rsid w:val="00784DDD"/>
    <w:rsid w:val="007C27F3"/>
    <w:rsid w:val="007C355B"/>
    <w:rsid w:val="007D3175"/>
    <w:rsid w:val="007E28AA"/>
    <w:rsid w:val="007E323D"/>
    <w:rsid w:val="007F192D"/>
    <w:rsid w:val="00802729"/>
    <w:rsid w:val="00815AE1"/>
    <w:rsid w:val="00834028"/>
    <w:rsid w:val="0084634F"/>
    <w:rsid w:val="008471B8"/>
    <w:rsid w:val="0088646A"/>
    <w:rsid w:val="0088731E"/>
    <w:rsid w:val="008919DF"/>
    <w:rsid w:val="008B233D"/>
    <w:rsid w:val="008C6A77"/>
    <w:rsid w:val="008C75B0"/>
    <w:rsid w:val="008D49D1"/>
    <w:rsid w:val="008D60CA"/>
    <w:rsid w:val="008E0DCC"/>
    <w:rsid w:val="008E301E"/>
    <w:rsid w:val="008E4EEC"/>
    <w:rsid w:val="008F48D4"/>
    <w:rsid w:val="00900A03"/>
    <w:rsid w:val="00936DAC"/>
    <w:rsid w:val="00940D94"/>
    <w:rsid w:val="00947C5A"/>
    <w:rsid w:val="0095025F"/>
    <w:rsid w:val="00951B66"/>
    <w:rsid w:val="00974D32"/>
    <w:rsid w:val="009A6DC6"/>
    <w:rsid w:val="009B06F8"/>
    <w:rsid w:val="009C1069"/>
    <w:rsid w:val="009F3AEE"/>
    <w:rsid w:val="00A24831"/>
    <w:rsid w:val="00A4175F"/>
    <w:rsid w:val="00A55F6E"/>
    <w:rsid w:val="00A6065F"/>
    <w:rsid w:val="00A608E8"/>
    <w:rsid w:val="00A7039A"/>
    <w:rsid w:val="00A7423F"/>
    <w:rsid w:val="00A806C0"/>
    <w:rsid w:val="00A83364"/>
    <w:rsid w:val="00A8726E"/>
    <w:rsid w:val="00A916E1"/>
    <w:rsid w:val="00AA78A3"/>
    <w:rsid w:val="00AC00FA"/>
    <w:rsid w:val="00AE6228"/>
    <w:rsid w:val="00AF1F31"/>
    <w:rsid w:val="00AF4AED"/>
    <w:rsid w:val="00B010A5"/>
    <w:rsid w:val="00B17D7D"/>
    <w:rsid w:val="00B21311"/>
    <w:rsid w:val="00B27B90"/>
    <w:rsid w:val="00B3529C"/>
    <w:rsid w:val="00B36E25"/>
    <w:rsid w:val="00B514C5"/>
    <w:rsid w:val="00B5368B"/>
    <w:rsid w:val="00B63274"/>
    <w:rsid w:val="00B80A68"/>
    <w:rsid w:val="00B822C4"/>
    <w:rsid w:val="00B82D27"/>
    <w:rsid w:val="00B87E92"/>
    <w:rsid w:val="00B94EB4"/>
    <w:rsid w:val="00BA055D"/>
    <w:rsid w:val="00BA0DF1"/>
    <w:rsid w:val="00BC4527"/>
    <w:rsid w:val="00BD5E35"/>
    <w:rsid w:val="00BE7084"/>
    <w:rsid w:val="00C1184B"/>
    <w:rsid w:val="00C213CF"/>
    <w:rsid w:val="00C3209D"/>
    <w:rsid w:val="00C53BD2"/>
    <w:rsid w:val="00C61C6A"/>
    <w:rsid w:val="00C655B6"/>
    <w:rsid w:val="00C91227"/>
    <w:rsid w:val="00CA4BBD"/>
    <w:rsid w:val="00CA5CEC"/>
    <w:rsid w:val="00CB2F8C"/>
    <w:rsid w:val="00CF139B"/>
    <w:rsid w:val="00CF572A"/>
    <w:rsid w:val="00D01E08"/>
    <w:rsid w:val="00D04F4C"/>
    <w:rsid w:val="00D12364"/>
    <w:rsid w:val="00D1411E"/>
    <w:rsid w:val="00D26FA2"/>
    <w:rsid w:val="00D27501"/>
    <w:rsid w:val="00D27AFC"/>
    <w:rsid w:val="00D33B6A"/>
    <w:rsid w:val="00D36BEE"/>
    <w:rsid w:val="00D37023"/>
    <w:rsid w:val="00D40219"/>
    <w:rsid w:val="00D53EB7"/>
    <w:rsid w:val="00D5481D"/>
    <w:rsid w:val="00D55A5A"/>
    <w:rsid w:val="00D7230F"/>
    <w:rsid w:val="00D838AB"/>
    <w:rsid w:val="00DB63AB"/>
    <w:rsid w:val="00DB6B9C"/>
    <w:rsid w:val="00DC4BA7"/>
    <w:rsid w:val="00DC5BF9"/>
    <w:rsid w:val="00DC626C"/>
    <w:rsid w:val="00DC7DD4"/>
    <w:rsid w:val="00DF6D99"/>
    <w:rsid w:val="00E020E3"/>
    <w:rsid w:val="00E03537"/>
    <w:rsid w:val="00E11EDC"/>
    <w:rsid w:val="00E17C86"/>
    <w:rsid w:val="00E22BE7"/>
    <w:rsid w:val="00E23F53"/>
    <w:rsid w:val="00E24E94"/>
    <w:rsid w:val="00E54D7F"/>
    <w:rsid w:val="00E712B4"/>
    <w:rsid w:val="00E835F7"/>
    <w:rsid w:val="00E840CD"/>
    <w:rsid w:val="00E924EF"/>
    <w:rsid w:val="00EA1969"/>
    <w:rsid w:val="00EA4569"/>
    <w:rsid w:val="00EA764F"/>
    <w:rsid w:val="00EC0642"/>
    <w:rsid w:val="00EC4148"/>
    <w:rsid w:val="00EE11EC"/>
    <w:rsid w:val="00EE4299"/>
    <w:rsid w:val="00EF769D"/>
    <w:rsid w:val="00F06D34"/>
    <w:rsid w:val="00F11428"/>
    <w:rsid w:val="00F22D14"/>
    <w:rsid w:val="00F231D3"/>
    <w:rsid w:val="00F36EE3"/>
    <w:rsid w:val="00F40F02"/>
    <w:rsid w:val="00F64569"/>
    <w:rsid w:val="00F75565"/>
    <w:rsid w:val="00F84DAA"/>
    <w:rsid w:val="00F90DD1"/>
    <w:rsid w:val="00F97335"/>
    <w:rsid w:val="00FB5CBB"/>
    <w:rsid w:val="00FC24CC"/>
    <w:rsid w:val="00FD03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67C7A"/>
  <w15:docId w15:val="{10300E19-732D-4A04-8C09-036BE235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uiPriority w:val="99"/>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666FB4"/>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666FB4"/>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666FB4"/>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666FB4"/>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9"/>
    <w:rsid w:val="00666FB4"/>
    <w:rPr>
      <w:rFonts w:ascii="Georgia" w:eastAsia="Times New Roman" w:hAnsi="Georgia" w:cs="Georgia"/>
      <w:b/>
      <w:bCs/>
      <w:i/>
      <w:iCs/>
      <w:kern w:val="1"/>
      <w:lang w:eastAsia="ar-SA"/>
    </w:rPr>
  </w:style>
  <w:style w:type="character" w:customStyle="1" w:styleId="Nagwek7Znak">
    <w:name w:val="Nagłówek 7 Znak"/>
    <w:basedOn w:val="Domylnaczcionkaakapitu"/>
    <w:link w:val="Nagwek7"/>
    <w:uiPriority w:val="99"/>
    <w:rsid w:val="00666FB4"/>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uiPriority w:val="99"/>
    <w:rsid w:val="00666FB4"/>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666FB4"/>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iPriority w:val="99"/>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666FB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666FB4"/>
    <w:pPr>
      <w:tabs>
        <w:tab w:val="center" w:pos="4536"/>
        <w:tab w:val="right" w:pos="9072"/>
      </w:tabs>
      <w:spacing w:line="240" w:lineRule="auto"/>
    </w:pPr>
  </w:style>
  <w:style w:type="character" w:customStyle="1" w:styleId="StopkaZnak">
    <w:name w:val="Stopka Znak"/>
    <w:basedOn w:val="Domylnaczcionkaakapitu"/>
    <w:link w:val="Stopka"/>
    <w:uiPriority w:val="99"/>
    <w:rsid w:val="00666FB4"/>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666FB4"/>
    <w:rPr>
      <w:rFonts w:ascii="Tahoma" w:eastAsia="Times New Roman" w:hAnsi="Tahoma" w:cs="Tahoma"/>
      <w:kern w:val="1"/>
      <w:sz w:val="16"/>
      <w:szCs w:val="16"/>
      <w:lang w:eastAsia="ar-SA"/>
    </w:rPr>
  </w:style>
  <w:style w:type="character" w:customStyle="1" w:styleId="Heading1Char">
    <w:name w:val="Heading 1 Char"/>
    <w:uiPriority w:val="99"/>
    <w:rsid w:val="00666FB4"/>
    <w:rPr>
      <w:rFonts w:ascii="Cambria" w:hAnsi="Cambria" w:cs="Cambria"/>
      <w:b/>
      <w:bCs/>
      <w:i/>
      <w:iCs/>
      <w:kern w:val="1"/>
      <w:sz w:val="32"/>
      <w:szCs w:val="32"/>
      <w:lang w:eastAsia="ar-SA" w:bidi="ar-SA"/>
    </w:rPr>
  </w:style>
  <w:style w:type="character" w:customStyle="1" w:styleId="Heading2Char">
    <w:name w:val="Heading 2 Char"/>
    <w:uiPriority w:val="99"/>
    <w:rsid w:val="00666FB4"/>
    <w:rPr>
      <w:rFonts w:ascii="Cambria" w:hAnsi="Cambria" w:cs="Cambria"/>
      <w:sz w:val="28"/>
      <w:szCs w:val="28"/>
      <w:lang w:eastAsia="ar-SA" w:bidi="ar-SA"/>
    </w:rPr>
  </w:style>
  <w:style w:type="character" w:customStyle="1" w:styleId="Heading3Char">
    <w:name w:val="Heading 3 Char"/>
    <w:uiPriority w:val="99"/>
    <w:rsid w:val="00666FB4"/>
    <w:rPr>
      <w:rFonts w:ascii="Georgia" w:eastAsia="Times New Roman" w:hAnsi="Georgia" w:cs="Georgia"/>
      <w:i/>
      <w:iCs/>
      <w:color w:val="000000"/>
      <w:sz w:val="24"/>
      <w:szCs w:val="24"/>
      <w:lang w:val="en-US"/>
    </w:rPr>
  </w:style>
  <w:style w:type="character" w:customStyle="1" w:styleId="Heading4Char">
    <w:name w:val="Heading 4 Char"/>
    <w:uiPriority w:val="99"/>
    <w:rsid w:val="00666FB4"/>
    <w:rPr>
      <w:rFonts w:ascii="Georgia" w:eastAsia="Times New Roman" w:hAnsi="Georgia" w:cs="Georgia"/>
      <w:b/>
      <w:bCs/>
      <w:sz w:val="21"/>
      <w:szCs w:val="21"/>
      <w:lang w:eastAsia="ar-SA" w:bidi="ar-SA"/>
    </w:rPr>
  </w:style>
  <w:style w:type="character" w:customStyle="1" w:styleId="Heading5Char">
    <w:name w:val="Heading 5 Char"/>
    <w:uiPriority w:val="99"/>
    <w:rsid w:val="00666FB4"/>
    <w:rPr>
      <w:rFonts w:ascii="Georgia" w:eastAsia="Times New Roman" w:hAnsi="Georgia" w:cs="Georgia"/>
      <w:sz w:val="20"/>
      <w:szCs w:val="20"/>
      <w:lang w:eastAsia="ar-SA" w:bidi="ar-SA"/>
    </w:rPr>
  </w:style>
  <w:style w:type="character" w:customStyle="1" w:styleId="Heading6Char">
    <w:name w:val="Heading 6 Char"/>
    <w:uiPriority w:val="99"/>
    <w:rsid w:val="00666FB4"/>
    <w:rPr>
      <w:rFonts w:ascii="Georgia" w:hAnsi="Georgia" w:cs="Georgia"/>
      <w:b/>
      <w:bCs/>
      <w:i/>
      <w:iCs/>
      <w:kern w:val="1"/>
      <w:sz w:val="20"/>
      <w:szCs w:val="20"/>
      <w:lang w:eastAsia="ar-SA" w:bidi="ar-SA"/>
    </w:rPr>
  </w:style>
  <w:style w:type="character" w:customStyle="1" w:styleId="Heading7Char">
    <w:name w:val="Heading 7 Char"/>
    <w:uiPriority w:val="99"/>
    <w:rsid w:val="00666FB4"/>
    <w:rPr>
      <w:rFonts w:ascii="Times New Roman" w:hAnsi="Times New Roman" w:cs="Times New Roman"/>
      <w:kern w:val="1"/>
      <w:sz w:val="24"/>
      <w:szCs w:val="24"/>
      <w:lang w:eastAsia="ar-SA" w:bidi="ar-SA"/>
    </w:rPr>
  </w:style>
  <w:style w:type="character" w:customStyle="1" w:styleId="Heading8Char">
    <w:name w:val="Heading 8 Char"/>
    <w:uiPriority w:val="99"/>
    <w:rsid w:val="00666FB4"/>
    <w:rPr>
      <w:rFonts w:ascii="Georgia" w:hAnsi="Georgia" w:cs="Georgia"/>
      <w:b/>
      <w:bCs/>
      <w:i/>
      <w:iCs/>
      <w:sz w:val="24"/>
      <w:szCs w:val="24"/>
      <w:lang w:eastAsia="ar-SA" w:bidi="ar-SA"/>
    </w:rPr>
  </w:style>
  <w:style w:type="character" w:customStyle="1" w:styleId="Heading9Char">
    <w:name w:val="Heading 9 Char"/>
    <w:uiPriority w:val="99"/>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uiPriority w:val="99"/>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uiPriority w:val="99"/>
    <w:rsid w:val="00666FB4"/>
    <w:rPr>
      <w:rFonts w:ascii="Georgia" w:hAnsi="Georgia" w:cs="Georgia"/>
      <w:sz w:val="20"/>
      <w:szCs w:val="20"/>
    </w:rPr>
  </w:style>
  <w:style w:type="character" w:customStyle="1" w:styleId="WW8Num18z0">
    <w:name w:val="WW8Num18z0"/>
    <w:uiPriority w:val="99"/>
    <w:rsid w:val="00666FB4"/>
    <w:rPr>
      <w:rFonts w:ascii="Georgia" w:hAnsi="Georgia" w:cs="Georgia"/>
    </w:rPr>
  </w:style>
  <w:style w:type="character" w:customStyle="1" w:styleId="Symbolewypunktowania">
    <w:name w:val="Symbole wypunktowania"/>
    <w:uiPriority w:val="99"/>
    <w:rsid w:val="00666FB4"/>
    <w:rPr>
      <w:rFonts w:ascii="OpenSymbol" w:eastAsia="Times New Roman" w:hAnsi="OpenSymbol" w:cs="OpenSymbol"/>
    </w:rPr>
  </w:style>
  <w:style w:type="character" w:styleId="Pogrubienie">
    <w:name w:val="Strong"/>
    <w:uiPriority w:val="22"/>
    <w:qFormat/>
    <w:rsid w:val="00666FB4"/>
    <w:rPr>
      <w:b/>
      <w:bCs/>
    </w:rPr>
  </w:style>
  <w:style w:type="character" w:customStyle="1" w:styleId="WWCharLFO18LVL1">
    <w:name w:val="WW_CharLFO18LVL1"/>
    <w:uiPriority w:val="99"/>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666FB4"/>
    <w:rPr>
      <w:rFonts w:ascii="Times New Roman" w:hAnsi="Times New Roman" w:cs="Times New Roman"/>
      <w:kern w:val="1"/>
      <w:sz w:val="24"/>
      <w:szCs w:val="24"/>
    </w:rPr>
  </w:style>
  <w:style w:type="character" w:customStyle="1" w:styleId="WW8Num1z1">
    <w:name w:val="WW8Num1z1"/>
    <w:uiPriority w:val="99"/>
    <w:rsid w:val="00666FB4"/>
    <w:rPr>
      <w:rFonts w:ascii="Times New Roman" w:hAnsi="Times New Roman" w:cs="Times New Roman"/>
    </w:rPr>
  </w:style>
  <w:style w:type="character" w:customStyle="1" w:styleId="WW8Num2z0">
    <w:name w:val="WW8Num2z0"/>
    <w:uiPriority w:val="99"/>
    <w:rsid w:val="00666FB4"/>
    <w:rPr>
      <w:rFonts w:ascii="Times New Roman" w:hAnsi="Times New Roman" w:cs="Times New Roman"/>
    </w:rPr>
  </w:style>
  <w:style w:type="character" w:customStyle="1" w:styleId="WW8Num3z0">
    <w:name w:val="WW8Num3z0"/>
    <w:uiPriority w:val="99"/>
    <w:rsid w:val="00666FB4"/>
    <w:rPr>
      <w:rFonts w:ascii="Times New Roman" w:hAnsi="Times New Roman" w:cs="Times New Roman"/>
    </w:rPr>
  </w:style>
  <w:style w:type="character" w:customStyle="1" w:styleId="Absatz-Standardschriftart">
    <w:name w:val="Absatz-Standardschriftart"/>
    <w:uiPriority w:val="99"/>
    <w:rsid w:val="00666FB4"/>
  </w:style>
  <w:style w:type="character" w:customStyle="1" w:styleId="WW-Absatz-Standardschriftart">
    <w:name w:val="WW-Absatz-Standardschriftart"/>
    <w:uiPriority w:val="99"/>
    <w:rsid w:val="00666FB4"/>
  </w:style>
  <w:style w:type="character" w:customStyle="1" w:styleId="WW-Absatz-Standardschriftart1">
    <w:name w:val="WW-Absatz-Standardschriftart1"/>
    <w:uiPriority w:val="99"/>
    <w:rsid w:val="00666FB4"/>
  </w:style>
  <w:style w:type="character" w:customStyle="1" w:styleId="WW-Absatz-Standardschriftart11">
    <w:name w:val="WW-Absatz-Standardschriftart11"/>
    <w:uiPriority w:val="99"/>
    <w:rsid w:val="00666FB4"/>
  </w:style>
  <w:style w:type="character" w:customStyle="1" w:styleId="WW-Absatz-Standardschriftart111">
    <w:name w:val="WW-Absatz-Standardschriftart111"/>
    <w:uiPriority w:val="99"/>
    <w:rsid w:val="00666FB4"/>
  </w:style>
  <w:style w:type="character" w:customStyle="1" w:styleId="WW-Absatz-Standardschriftart1111">
    <w:name w:val="WW-Absatz-Standardschriftart1111"/>
    <w:uiPriority w:val="99"/>
    <w:rsid w:val="00666FB4"/>
  </w:style>
  <w:style w:type="character" w:customStyle="1" w:styleId="WW-Absatz-Standardschriftart11111">
    <w:name w:val="WW-Absatz-Standardschriftart11111"/>
    <w:uiPriority w:val="99"/>
    <w:rsid w:val="00666FB4"/>
  </w:style>
  <w:style w:type="character" w:customStyle="1" w:styleId="WW-Absatz-Standardschriftart111111">
    <w:name w:val="WW-Absatz-Standardschriftart111111"/>
    <w:uiPriority w:val="99"/>
    <w:rsid w:val="00666FB4"/>
  </w:style>
  <w:style w:type="character" w:customStyle="1" w:styleId="WW-Absatz-Standardschriftart1111111">
    <w:name w:val="WW-Absatz-Standardschriftart1111111"/>
    <w:uiPriority w:val="99"/>
    <w:rsid w:val="00666FB4"/>
  </w:style>
  <w:style w:type="character" w:customStyle="1" w:styleId="WW-Absatz-Standardschriftart11111111">
    <w:name w:val="WW-Absatz-Standardschriftart11111111"/>
    <w:uiPriority w:val="99"/>
    <w:rsid w:val="00666FB4"/>
  </w:style>
  <w:style w:type="character" w:customStyle="1" w:styleId="WW-Absatz-Standardschriftart111111111">
    <w:name w:val="WW-Absatz-Standardschriftart111111111"/>
    <w:uiPriority w:val="99"/>
    <w:rsid w:val="00666FB4"/>
  </w:style>
  <w:style w:type="character" w:customStyle="1" w:styleId="WW-Absatz-Standardschriftart1111111111">
    <w:name w:val="WW-Absatz-Standardschriftart1111111111"/>
    <w:uiPriority w:val="99"/>
    <w:rsid w:val="00666FB4"/>
  </w:style>
  <w:style w:type="character" w:customStyle="1" w:styleId="WW-Absatz-Standardschriftart11111111111">
    <w:name w:val="WW-Absatz-Standardschriftart11111111111"/>
    <w:uiPriority w:val="99"/>
    <w:rsid w:val="00666FB4"/>
  </w:style>
  <w:style w:type="character" w:customStyle="1" w:styleId="WW-Absatz-Standardschriftart111111111111">
    <w:name w:val="WW-Absatz-Standardschriftart111111111111"/>
    <w:uiPriority w:val="99"/>
    <w:rsid w:val="00666FB4"/>
  </w:style>
  <w:style w:type="character" w:customStyle="1" w:styleId="WW-Absatz-Standardschriftart1111111111111">
    <w:name w:val="WW-Absatz-Standardschriftart1111111111111"/>
    <w:uiPriority w:val="99"/>
    <w:rsid w:val="00666FB4"/>
  </w:style>
  <w:style w:type="character" w:customStyle="1" w:styleId="WW-Absatz-Standardschriftart11111111111111">
    <w:name w:val="WW-Absatz-Standardschriftart11111111111111"/>
    <w:uiPriority w:val="99"/>
    <w:rsid w:val="00666FB4"/>
  </w:style>
  <w:style w:type="character" w:customStyle="1" w:styleId="WW-Absatz-Standardschriftart111111111111111">
    <w:name w:val="WW-Absatz-Standardschriftart111111111111111"/>
    <w:uiPriority w:val="99"/>
    <w:rsid w:val="00666FB4"/>
  </w:style>
  <w:style w:type="character" w:customStyle="1" w:styleId="WW8Num2z1">
    <w:name w:val="WW8Num2z1"/>
    <w:uiPriority w:val="99"/>
    <w:rsid w:val="00666FB4"/>
    <w:rPr>
      <w:rFonts w:ascii="Times New Roman" w:hAnsi="Times New Roman" w:cs="Times New Roman"/>
    </w:rPr>
  </w:style>
  <w:style w:type="character" w:customStyle="1" w:styleId="WW8Num4z0">
    <w:name w:val="WW8Num4z0"/>
    <w:uiPriority w:val="99"/>
    <w:rsid w:val="00666FB4"/>
    <w:rPr>
      <w:rFonts w:ascii="Times New Roman" w:hAnsi="Times New Roman" w:cs="Times New Roman"/>
    </w:rPr>
  </w:style>
  <w:style w:type="character" w:customStyle="1" w:styleId="WW8NumSt1z0">
    <w:name w:val="WW8NumSt1z0"/>
    <w:uiPriority w:val="99"/>
    <w:rsid w:val="00666FB4"/>
    <w:rPr>
      <w:rFonts w:ascii="Symbol" w:hAnsi="Symbol" w:cs="Symbol"/>
    </w:rPr>
  </w:style>
  <w:style w:type="character" w:customStyle="1" w:styleId="Domylnaczcionkaakapitu1">
    <w:name w:val="Domyślna czcionka akapitu1"/>
    <w:uiPriority w:val="99"/>
    <w:rsid w:val="00666FB4"/>
  </w:style>
  <w:style w:type="character" w:customStyle="1" w:styleId="Hipercze1">
    <w:name w:val="Hiperłącze1"/>
    <w:uiPriority w:val="99"/>
    <w:rsid w:val="00666FB4"/>
    <w:rPr>
      <w:rFonts w:ascii="Times New Roman" w:hAnsi="Times New Roman" w:cs="Times New Roman"/>
      <w:color w:val="0000FF"/>
      <w:u w:val="single"/>
    </w:rPr>
  </w:style>
  <w:style w:type="character" w:customStyle="1" w:styleId="UyteHipercze1">
    <w:name w:val="UżyteHiperłącze1"/>
    <w:uiPriority w:val="99"/>
    <w:rsid w:val="00666FB4"/>
    <w:rPr>
      <w:rFonts w:ascii="Times New Roman" w:hAnsi="Times New Roman" w:cs="Times New Roman"/>
      <w:color w:val="800080"/>
      <w:u w:val="single"/>
    </w:rPr>
  </w:style>
  <w:style w:type="character" w:customStyle="1" w:styleId="MagorzataGrabowska">
    <w:name w:val="Małgorzata Grabowska"/>
    <w:uiPriority w:val="99"/>
    <w:rsid w:val="00666FB4"/>
    <w:rPr>
      <w:rFonts w:ascii="Arial" w:hAnsi="Arial" w:cs="Arial"/>
      <w:color w:val="000080"/>
      <w:sz w:val="20"/>
      <w:szCs w:val="20"/>
    </w:rPr>
  </w:style>
  <w:style w:type="character" w:customStyle="1" w:styleId="apple-style-span">
    <w:name w:val="apple-style-span"/>
    <w:uiPriority w:val="99"/>
    <w:rsid w:val="00666FB4"/>
    <w:rPr>
      <w:rFonts w:ascii="Times New Roman" w:hAnsi="Times New Roman" w:cs="Times New Roman"/>
    </w:rPr>
  </w:style>
  <w:style w:type="character" w:customStyle="1" w:styleId="apple-converted-space">
    <w:name w:val="apple-converted-space"/>
    <w:uiPriority w:val="99"/>
    <w:rsid w:val="00666FB4"/>
    <w:rPr>
      <w:rFonts w:ascii="Times New Roman" w:hAnsi="Times New Roman" w:cs="Times New Roman"/>
    </w:rPr>
  </w:style>
  <w:style w:type="character" w:customStyle="1" w:styleId="FontStyle77">
    <w:name w:val="Font Style77"/>
    <w:uiPriority w:val="99"/>
    <w:rsid w:val="00666FB4"/>
    <w:rPr>
      <w:rFonts w:ascii="Times New Roman" w:hAnsi="Times New Roman" w:cs="Times New Roman"/>
      <w:sz w:val="20"/>
      <w:szCs w:val="20"/>
    </w:rPr>
  </w:style>
  <w:style w:type="character" w:customStyle="1" w:styleId="WWCharLFO37LVL1">
    <w:name w:val="WW_CharLFO37LVL1"/>
    <w:uiPriority w:val="99"/>
    <w:rsid w:val="00666FB4"/>
    <w:rPr>
      <w:rFonts w:ascii="Georgia" w:hAnsi="Georgia" w:cs="Georgia"/>
      <w:sz w:val="20"/>
      <w:szCs w:val="20"/>
    </w:rPr>
  </w:style>
  <w:style w:type="character" w:customStyle="1" w:styleId="WWCharLFO46LVL1">
    <w:name w:val="WW_CharLFO46LVL1"/>
    <w:uiPriority w:val="99"/>
    <w:rsid w:val="00666FB4"/>
  </w:style>
  <w:style w:type="character" w:customStyle="1" w:styleId="WWCharLFO55LVL2">
    <w:name w:val="WW_CharLFO55LVL2"/>
    <w:uiPriority w:val="99"/>
    <w:rsid w:val="00666FB4"/>
    <w:rPr>
      <w:rFonts w:ascii="Georgia" w:hAnsi="Georgia" w:cs="Georgia"/>
    </w:rPr>
  </w:style>
  <w:style w:type="character" w:customStyle="1" w:styleId="WWCharLFO57LVL1">
    <w:name w:val="WW_CharLFO57LVL1"/>
    <w:uiPriority w:val="99"/>
    <w:rsid w:val="00666FB4"/>
    <w:rPr>
      <w:rFonts w:ascii="Georgia" w:eastAsia="Times New Roman" w:hAnsi="Georgia" w:cs="Georgia"/>
    </w:rPr>
  </w:style>
  <w:style w:type="character" w:customStyle="1" w:styleId="WWCharLFO58LVL1">
    <w:name w:val="WW_CharLFO58LVL1"/>
    <w:uiPriority w:val="99"/>
    <w:rsid w:val="00666FB4"/>
    <w:rPr>
      <w:rFonts w:ascii="Symbol" w:hAnsi="Symbol" w:cs="Symbol"/>
    </w:rPr>
  </w:style>
  <w:style w:type="character" w:customStyle="1" w:styleId="WWCharLFO58LVL2">
    <w:name w:val="WW_CharLFO58LVL2"/>
    <w:uiPriority w:val="99"/>
    <w:rsid w:val="00666FB4"/>
    <w:rPr>
      <w:rFonts w:ascii="Courier New" w:hAnsi="Courier New" w:cs="Courier New"/>
    </w:rPr>
  </w:style>
  <w:style w:type="character" w:customStyle="1" w:styleId="WWCharLFO58LVL3">
    <w:name w:val="WW_CharLFO58LVL3"/>
    <w:uiPriority w:val="99"/>
    <w:rsid w:val="00666FB4"/>
    <w:rPr>
      <w:rFonts w:ascii="Wingdings" w:hAnsi="Wingdings" w:cs="Wingdings"/>
    </w:rPr>
  </w:style>
  <w:style w:type="character" w:customStyle="1" w:styleId="WWCharLFO58LVL4">
    <w:name w:val="WW_CharLFO58LVL4"/>
    <w:uiPriority w:val="99"/>
    <w:rsid w:val="00666FB4"/>
    <w:rPr>
      <w:rFonts w:ascii="Symbol" w:hAnsi="Symbol" w:cs="Symbol"/>
    </w:rPr>
  </w:style>
  <w:style w:type="character" w:customStyle="1" w:styleId="WWCharLFO58LVL5">
    <w:name w:val="WW_CharLFO58LVL5"/>
    <w:uiPriority w:val="99"/>
    <w:rsid w:val="00666FB4"/>
    <w:rPr>
      <w:rFonts w:ascii="Courier New" w:hAnsi="Courier New" w:cs="Courier New"/>
    </w:rPr>
  </w:style>
  <w:style w:type="character" w:customStyle="1" w:styleId="WWCharLFO58LVL6">
    <w:name w:val="WW_CharLFO58LVL6"/>
    <w:uiPriority w:val="99"/>
    <w:rsid w:val="00666FB4"/>
    <w:rPr>
      <w:rFonts w:ascii="Wingdings" w:hAnsi="Wingdings" w:cs="Wingdings"/>
    </w:rPr>
  </w:style>
  <w:style w:type="character" w:customStyle="1" w:styleId="WWCharLFO58LVL7">
    <w:name w:val="WW_CharLFO58LVL7"/>
    <w:uiPriority w:val="99"/>
    <w:rsid w:val="00666FB4"/>
    <w:rPr>
      <w:rFonts w:ascii="Symbol" w:hAnsi="Symbol" w:cs="Symbol"/>
    </w:rPr>
  </w:style>
  <w:style w:type="character" w:customStyle="1" w:styleId="WWCharLFO58LVL8">
    <w:name w:val="WW_CharLFO58LVL8"/>
    <w:uiPriority w:val="99"/>
    <w:rsid w:val="00666FB4"/>
    <w:rPr>
      <w:rFonts w:ascii="Courier New" w:hAnsi="Courier New" w:cs="Courier New"/>
    </w:rPr>
  </w:style>
  <w:style w:type="character" w:customStyle="1" w:styleId="WWCharLFO58LVL9">
    <w:name w:val="WW_CharLFO58LVL9"/>
    <w:uiPriority w:val="99"/>
    <w:rsid w:val="00666FB4"/>
    <w:rPr>
      <w:rFonts w:ascii="Wingdings" w:hAnsi="Wingdings" w:cs="Wingdings"/>
    </w:rPr>
  </w:style>
  <w:style w:type="character" w:customStyle="1" w:styleId="WWCharLFO61LVL3">
    <w:name w:val="WW_CharLFO61LVL3"/>
    <w:uiPriority w:val="99"/>
    <w:rsid w:val="00666FB4"/>
    <w:rPr>
      <w:rFonts w:ascii="Georgia" w:eastAsia="Times New Roman" w:hAnsi="Georgia" w:cs="Georgia"/>
    </w:rPr>
  </w:style>
  <w:style w:type="character" w:customStyle="1" w:styleId="WWCharLFO66LVL2">
    <w:name w:val="WW_CharLFO66LVL2"/>
    <w:uiPriority w:val="99"/>
    <w:rsid w:val="00666FB4"/>
    <w:rPr>
      <w:rFonts w:ascii="Times New Roman" w:hAnsi="Times New Roman" w:cs="Times New Roman"/>
    </w:rPr>
  </w:style>
  <w:style w:type="character" w:customStyle="1" w:styleId="WWCharLFO71LVL1">
    <w:name w:val="WW_CharLFO71LVL1"/>
    <w:uiPriority w:val="99"/>
    <w:rsid w:val="00666FB4"/>
    <w:rPr>
      <w:rFonts w:ascii="Symbol" w:hAnsi="Symbol" w:cs="Symbol"/>
    </w:rPr>
  </w:style>
  <w:style w:type="character" w:customStyle="1" w:styleId="WWCharLFO71LVL2">
    <w:name w:val="WW_CharLFO71LVL2"/>
    <w:uiPriority w:val="99"/>
    <w:rsid w:val="00666FB4"/>
    <w:rPr>
      <w:rFonts w:ascii="Symbol" w:hAnsi="Symbol" w:cs="Symbol"/>
    </w:rPr>
  </w:style>
  <w:style w:type="character" w:customStyle="1" w:styleId="WWCharLFO71LVL3">
    <w:name w:val="WW_CharLFO71LVL3"/>
    <w:uiPriority w:val="99"/>
    <w:rsid w:val="00666FB4"/>
    <w:rPr>
      <w:rFonts w:ascii="Symbol" w:hAnsi="Symbol" w:cs="Symbol"/>
    </w:rPr>
  </w:style>
  <w:style w:type="character" w:customStyle="1" w:styleId="WWCharLFO71LVL4">
    <w:name w:val="WW_CharLFO71LVL4"/>
    <w:uiPriority w:val="99"/>
    <w:rsid w:val="00666FB4"/>
    <w:rPr>
      <w:rFonts w:ascii="Symbol" w:hAnsi="Symbol" w:cs="Symbol"/>
    </w:rPr>
  </w:style>
  <w:style w:type="character" w:customStyle="1" w:styleId="WWCharLFO71LVL5">
    <w:name w:val="WW_CharLFO71LVL5"/>
    <w:uiPriority w:val="99"/>
    <w:rsid w:val="00666FB4"/>
    <w:rPr>
      <w:rFonts w:ascii="Symbol" w:hAnsi="Symbol" w:cs="Symbol"/>
    </w:rPr>
  </w:style>
  <w:style w:type="character" w:customStyle="1" w:styleId="WWCharLFO71LVL6">
    <w:name w:val="WW_CharLFO71LVL6"/>
    <w:uiPriority w:val="99"/>
    <w:rsid w:val="00666FB4"/>
    <w:rPr>
      <w:rFonts w:ascii="Symbol" w:hAnsi="Symbol" w:cs="Symbol"/>
    </w:rPr>
  </w:style>
  <w:style w:type="character" w:customStyle="1" w:styleId="WWCharLFO71LVL7">
    <w:name w:val="WW_CharLFO71LVL7"/>
    <w:uiPriority w:val="99"/>
    <w:rsid w:val="00666FB4"/>
    <w:rPr>
      <w:rFonts w:ascii="Symbol" w:hAnsi="Symbol" w:cs="Symbol"/>
    </w:rPr>
  </w:style>
  <w:style w:type="character" w:customStyle="1" w:styleId="WWCharLFO71LVL8">
    <w:name w:val="WW_CharLFO71LVL8"/>
    <w:uiPriority w:val="99"/>
    <w:rsid w:val="00666FB4"/>
    <w:rPr>
      <w:rFonts w:ascii="Symbol" w:hAnsi="Symbol" w:cs="Symbol"/>
    </w:rPr>
  </w:style>
  <w:style w:type="character" w:customStyle="1" w:styleId="WWCharLFO71LVL9">
    <w:name w:val="WW_CharLFO71LVL9"/>
    <w:uiPriority w:val="99"/>
    <w:rsid w:val="00666FB4"/>
    <w:rPr>
      <w:rFonts w:ascii="Symbol" w:hAnsi="Symbol" w:cs="Symbol"/>
    </w:rPr>
  </w:style>
  <w:style w:type="character" w:customStyle="1" w:styleId="WWCharLFO72LVL1">
    <w:name w:val="WW_CharLFO72LVL1"/>
    <w:uiPriority w:val="99"/>
    <w:rsid w:val="00666FB4"/>
    <w:rPr>
      <w:rFonts w:ascii="Symbol" w:hAnsi="Symbol" w:cs="Symbol"/>
    </w:rPr>
  </w:style>
  <w:style w:type="character" w:customStyle="1" w:styleId="WWCharLFO72LVL2">
    <w:name w:val="WW_CharLFO72LVL2"/>
    <w:uiPriority w:val="99"/>
    <w:rsid w:val="00666FB4"/>
    <w:rPr>
      <w:rFonts w:ascii="Symbol" w:hAnsi="Symbol" w:cs="Symbol"/>
    </w:rPr>
  </w:style>
  <w:style w:type="character" w:customStyle="1" w:styleId="WWCharLFO72LVL3">
    <w:name w:val="WW_CharLFO72LVL3"/>
    <w:uiPriority w:val="99"/>
    <w:rsid w:val="00666FB4"/>
    <w:rPr>
      <w:rFonts w:ascii="Symbol" w:hAnsi="Symbol" w:cs="Symbol"/>
    </w:rPr>
  </w:style>
  <w:style w:type="character" w:customStyle="1" w:styleId="WWCharLFO72LVL4">
    <w:name w:val="WW_CharLFO72LVL4"/>
    <w:uiPriority w:val="99"/>
    <w:rsid w:val="00666FB4"/>
    <w:rPr>
      <w:rFonts w:ascii="Symbol" w:hAnsi="Symbol" w:cs="Symbol"/>
    </w:rPr>
  </w:style>
  <w:style w:type="character" w:customStyle="1" w:styleId="WWCharLFO72LVL5">
    <w:name w:val="WW_CharLFO72LVL5"/>
    <w:uiPriority w:val="99"/>
    <w:rsid w:val="00666FB4"/>
    <w:rPr>
      <w:rFonts w:ascii="Symbol" w:hAnsi="Symbol" w:cs="Symbol"/>
    </w:rPr>
  </w:style>
  <w:style w:type="character" w:customStyle="1" w:styleId="WWCharLFO72LVL6">
    <w:name w:val="WW_CharLFO72LVL6"/>
    <w:uiPriority w:val="99"/>
    <w:rsid w:val="00666FB4"/>
    <w:rPr>
      <w:rFonts w:ascii="Symbol" w:hAnsi="Symbol" w:cs="Symbol"/>
    </w:rPr>
  </w:style>
  <w:style w:type="character" w:customStyle="1" w:styleId="WWCharLFO72LVL7">
    <w:name w:val="WW_CharLFO72LVL7"/>
    <w:uiPriority w:val="99"/>
    <w:rsid w:val="00666FB4"/>
    <w:rPr>
      <w:rFonts w:ascii="Symbol" w:hAnsi="Symbol" w:cs="Symbol"/>
    </w:rPr>
  </w:style>
  <w:style w:type="character" w:customStyle="1" w:styleId="WWCharLFO72LVL8">
    <w:name w:val="WW_CharLFO72LVL8"/>
    <w:uiPriority w:val="99"/>
    <w:rsid w:val="00666FB4"/>
    <w:rPr>
      <w:rFonts w:ascii="Symbol" w:hAnsi="Symbol" w:cs="Symbol"/>
    </w:rPr>
  </w:style>
  <w:style w:type="character" w:customStyle="1" w:styleId="WWCharLFO72LVL9">
    <w:name w:val="WW_CharLFO72LVL9"/>
    <w:uiPriority w:val="99"/>
    <w:rsid w:val="00666FB4"/>
    <w:rPr>
      <w:rFonts w:ascii="Symbol" w:hAnsi="Symbol" w:cs="Symbol"/>
    </w:rPr>
  </w:style>
  <w:style w:type="character" w:customStyle="1" w:styleId="WWCharLFO75LVL1">
    <w:name w:val="WW_CharLFO75LVL1"/>
    <w:uiPriority w:val="99"/>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666FB4"/>
    <w:rPr>
      <w:rFonts w:ascii="Georgia" w:eastAsia="Times New Roman" w:hAnsi="Georgia" w:cs="Georgia"/>
      <w:b/>
      <w:bCs/>
      <w:i/>
      <w:iCs/>
      <w:kern w:val="1"/>
      <w:lang w:eastAsia="ar-SA"/>
    </w:rPr>
  </w:style>
  <w:style w:type="character" w:customStyle="1" w:styleId="BodyTextIndentChar">
    <w:name w:val="Body Text Indent Char"/>
    <w:uiPriority w:val="99"/>
    <w:rsid w:val="00666FB4"/>
    <w:rPr>
      <w:rFonts w:ascii="Georgia" w:hAnsi="Georgia" w:cs="Georgia"/>
      <w:b/>
      <w:bCs/>
      <w:i/>
      <w:iCs/>
      <w:kern w:val="1"/>
      <w:lang w:eastAsia="ar-SA" w:bidi="ar-SA"/>
    </w:rPr>
  </w:style>
  <w:style w:type="paragraph" w:customStyle="1" w:styleId="Podpis2">
    <w:name w:val="Podpis2"/>
    <w:basedOn w:val="Normalny"/>
    <w:uiPriority w:val="99"/>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uiPriority w:val="99"/>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uiPriority w:val="99"/>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uiPriority w:val="99"/>
    <w:rsid w:val="00666FB4"/>
    <w:pPr>
      <w:jc w:val="center"/>
    </w:pPr>
    <w:rPr>
      <w:b/>
      <w:bCs/>
    </w:rPr>
  </w:style>
  <w:style w:type="paragraph" w:customStyle="1" w:styleId="Zawartoramki">
    <w:name w:val="Zawartość ramki"/>
    <w:basedOn w:val="Tekstpodstawowy"/>
    <w:uiPriority w:val="99"/>
    <w:rsid w:val="00666FB4"/>
  </w:style>
  <w:style w:type="paragraph" w:customStyle="1" w:styleId="Indeks">
    <w:name w:val="Indeks"/>
    <w:basedOn w:val="Normalny1"/>
    <w:uiPriority w:val="99"/>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uiPriority w:val="99"/>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666FB4"/>
    <w:pPr>
      <w:widowControl w:val="0"/>
      <w:spacing w:before="280" w:after="280"/>
    </w:pPr>
  </w:style>
  <w:style w:type="paragraph" w:customStyle="1" w:styleId="Legenda1">
    <w:name w:val="Legenda1"/>
    <w:basedOn w:val="Normalny"/>
    <w:next w:val="Normalny"/>
    <w:uiPriority w:val="99"/>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666FB4"/>
    <w:pPr>
      <w:keepNext/>
      <w:widowControl w:val="0"/>
      <w:spacing w:before="240" w:after="120"/>
    </w:pPr>
    <w:rPr>
      <w:rFonts w:ascii="Arial" w:hAnsi="Arial" w:cs="Arial"/>
      <w:b/>
      <w:bCs/>
      <w:sz w:val="21"/>
      <w:szCs w:val="21"/>
    </w:rPr>
  </w:style>
  <w:style w:type="paragraph" w:customStyle="1" w:styleId="western">
    <w:name w:val="western"/>
    <w:basedOn w:val="Normalny"/>
    <w:qFormat/>
    <w:rsid w:val="00666FB4"/>
    <w:pPr>
      <w:spacing w:before="280" w:after="119"/>
    </w:pPr>
    <w:rPr>
      <w:color w:val="000000"/>
    </w:rPr>
  </w:style>
  <w:style w:type="paragraph" w:customStyle="1" w:styleId="Indeks41">
    <w:name w:val="Indeks 41"/>
    <w:basedOn w:val="Normalny"/>
    <w:next w:val="Normalny"/>
    <w:uiPriority w:val="99"/>
    <w:rsid w:val="00666FB4"/>
    <w:pPr>
      <w:ind w:left="960" w:hanging="240"/>
    </w:pPr>
  </w:style>
  <w:style w:type="paragraph" w:customStyle="1" w:styleId="Indeks51">
    <w:name w:val="Indeks 51"/>
    <w:basedOn w:val="Normalny"/>
    <w:next w:val="Normalny"/>
    <w:uiPriority w:val="99"/>
    <w:rsid w:val="00666FB4"/>
    <w:pPr>
      <w:ind w:left="1200" w:hanging="240"/>
    </w:pPr>
  </w:style>
  <w:style w:type="paragraph" w:customStyle="1" w:styleId="Indeks61">
    <w:name w:val="Indeks 61"/>
    <w:basedOn w:val="Normalny"/>
    <w:next w:val="Normalny"/>
    <w:uiPriority w:val="99"/>
    <w:rsid w:val="00666FB4"/>
    <w:pPr>
      <w:ind w:left="1440" w:hanging="240"/>
    </w:pPr>
  </w:style>
  <w:style w:type="paragraph" w:customStyle="1" w:styleId="Indeks71">
    <w:name w:val="Indeks 71"/>
    <w:basedOn w:val="Normalny"/>
    <w:next w:val="Normalny"/>
    <w:uiPriority w:val="99"/>
    <w:rsid w:val="00666FB4"/>
    <w:pPr>
      <w:ind w:left="1680" w:hanging="240"/>
    </w:pPr>
  </w:style>
  <w:style w:type="paragraph" w:customStyle="1" w:styleId="Indeks81">
    <w:name w:val="Indeks 81"/>
    <w:basedOn w:val="Normalny"/>
    <w:next w:val="Normalny"/>
    <w:uiPriority w:val="99"/>
    <w:rsid w:val="00666FB4"/>
    <w:pPr>
      <w:ind w:left="1920" w:hanging="240"/>
    </w:pPr>
  </w:style>
  <w:style w:type="paragraph" w:customStyle="1" w:styleId="Indeks91">
    <w:name w:val="Indeks 91"/>
    <w:basedOn w:val="Normalny"/>
    <w:next w:val="Normalny"/>
    <w:uiPriority w:val="99"/>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uiPriority w:val="99"/>
    <w:rsid w:val="00666FB4"/>
    <w:rPr>
      <w:rFonts w:ascii="Tahoma" w:hAnsi="Tahoma" w:cs="Tahoma"/>
      <w:sz w:val="16"/>
      <w:szCs w:val="16"/>
    </w:rPr>
  </w:style>
  <w:style w:type="character" w:customStyle="1" w:styleId="BalloonTextChar">
    <w:name w:val="Balloon Text Char"/>
    <w:aliases w:val="Znak Znak Znak Char,Znak Znak Char"/>
    <w:uiPriority w:val="99"/>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qFormat/>
    <w:rsid w:val="00666FB4"/>
    <w:pPr>
      <w:spacing w:after="120"/>
    </w:pPr>
  </w:style>
  <w:style w:type="paragraph" w:customStyle="1" w:styleId="Nagwek12">
    <w:name w:val="Nagłówek1"/>
    <w:basedOn w:val="Normalny1"/>
    <w:next w:val="Tekstpodstawowy1"/>
    <w:uiPriority w:val="99"/>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666FB4"/>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666FB4"/>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rPr>
  </w:style>
  <w:style w:type="paragraph" w:customStyle="1" w:styleId="Standard">
    <w:name w:val="Standard"/>
    <w:qFormat/>
    <w:rsid w:val="00666FB4"/>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666FB4"/>
    <w:pPr>
      <w:spacing w:after="0" w:line="240" w:lineRule="auto"/>
    </w:pPr>
    <w:rPr>
      <w:rFonts w:ascii="Arial" w:eastAsia="Times New Roman" w:hAnsi="Arial" w:cs="Arial"/>
      <w:kern w:val="0"/>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666FB4"/>
    <w:rPr>
      <w:rFonts w:ascii="Times New Roman" w:hAnsi="Times New Roman" w:cs="Times New Roman"/>
    </w:rPr>
  </w:style>
  <w:style w:type="character" w:customStyle="1" w:styleId="luchili">
    <w:name w:val="luc_hili"/>
    <w:uiPriority w:val="99"/>
    <w:rsid w:val="00666FB4"/>
    <w:rPr>
      <w:rFonts w:ascii="Times New Roman" w:hAnsi="Times New Roman" w:cs="Times New Roman"/>
    </w:rPr>
  </w:style>
  <w:style w:type="character" w:customStyle="1" w:styleId="text1">
    <w:name w:val="text1"/>
    <w:uiPriority w:val="99"/>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rPr>
  </w:style>
  <w:style w:type="paragraph" w:styleId="Tytu">
    <w:name w:val="Title"/>
    <w:basedOn w:val="Normalny"/>
    <w:next w:val="Podtytu"/>
    <w:link w:val="TytuZnak"/>
    <w:uiPriority w:val="99"/>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666FB4"/>
    <w:rPr>
      <w:rFonts w:ascii="Arial" w:eastAsia="Times New Roman" w:hAnsi="Arial" w:cs="Times New Roman"/>
      <w:b/>
      <w:kern w:val="0"/>
      <w:sz w:val="28"/>
      <w:szCs w:val="20"/>
      <w:lang w:eastAsia="ar-SA"/>
    </w:rPr>
  </w:style>
  <w:style w:type="paragraph" w:styleId="Podtytu">
    <w:name w:val="Subtitle"/>
    <w:basedOn w:val="Normalny"/>
    <w:next w:val="Tekstpodstawowy"/>
    <w:link w:val="PodtytuZnak"/>
    <w:uiPriority w:val="99"/>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666FB4"/>
    <w:rPr>
      <w:rFonts w:ascii="Times New Roman" w:eastAsia="Times New Roman" w:hAnsi="Times New Roman" w:cs="Times New Roman"/>
      <w:kern w:val="0"/>
      <w:sz w:val="28"/>
      <w:szCs w:val="20"/>
      <w:lang w:eastAsia="ar-SA"/>
    </w:rPr>
  </w:style>
  <w:style w:type="paragraph" w:customStyle="1" w:styleId="Tekstblokowy1">
    <w:name w:val="Tekst blokowy1"/>
    <w:basedOn w:val="Normalny"/>
    <w:uiPriority w:val="99"/>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666FB4"/>
  </w:style>
  <w:style w:type="paragraph" w:styleId="Tekstpodstawowy3">
    <w:name w:val="Body Text 3"/>
    <w:basedOn w:val="Normalny"/>
    <w:link w:val="Tekstpodstawowy3Znak"/>
    <w:uiPriority w:val="99"/>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666FB4"/>
    <w:rPr>
      <w:rFonts w:ascii="Times New Roman" w:eastAsia="Times New Roman" w:hAnsi="Times New Roman" w:cs="Times New Roman"/>
      <w:kern w:val="0"/>
      <w:sz w:val="16"/>
      <w:szCs w:val="16"/>
      <w:lang w:eastAsia="zh-CN"/>
    </w:rPr>
  </w:style>
  <w:style w:type="paragraph" w:styleId="Tekstpodstawowywcity2">
    <w:name w:val="Body Text Indent 2"/>
    <w:basedOn w:val="Normalny"/>
    <w:link w:val="Tekstpodstawowywcity2Znak"/>
    <w:uiPriority w:val="99"/>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uiPriority w:val="99"/>
    <w:rsid w:val="00666FB4"/>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666FB4"/>
    <w:rPr>
      <w:rFonts w:ascii="Georgia" w:hAnsi="Georgia" w:cs="Georgia"/>
      <w:b/>
      <w:bCs/>
      <w:sz w:val="24"/>
      <w:szCs w:val="24"/>
      <w:lang w:eastAsia="pl-PL"/>
    </w:rPr>
  </w:style>
  <w:style w:type="paragraph" w:styleId="Bezodstpw">
    <w:name w:val="No Spacing"/>
    <w:uiPriority w:val="99"/>
    <w:qFormat/>
    <w:rsid w:val="00666FB4"/>
    <w:pPr>
      <w:spacing w:after="0" w:line="240" w:lineRule="auto"/>
    </w:pPr>
    <w:rPr>
      <w:rFonts w:ascii="Arial" w:eastAsia="Calibri" w:hAnsi="Arial" w:cs="Times New Roman"/>
      <w:kern w:val="0"/>
    </w:rPr>
  </w:style>
  <w:style w:type="paragraph" w:customStyle="1" w:styleId="TableContents">
    <w:name w:val="Table Contents"/>
    <w:basedOn w:val="Standard"/>
    <w:uiPriority w:val="99"/>
    <w:rsid w:val="00666FB4"/>
    <w:pPr>
      <w:suppressLineNumbers/>
    </w:pPr>
    <w:rPr>
      <w:bCs w:val="0"/>
      <w:iCs w:val="0"/>
    </w:rPr>
  </w:style>
  <w:style w:type="paragraph" w:styleId="Tekstpodstawowywcity3">
    <w:name w:val="Body Text Indent 3"/>
    <w:basedOn w:val="Normalny"/>
    <w:link w:val="Tekstpodstawowywcity3Znak"/>
    <w:uiPriority w:val="99"/>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666FB4"/>
    <w:rPr>
      <w:rFonts w:ascii="Georgia" w:eastAsia="Times New Roman" w:hAnsi="Georgia" w:cs="Times New Roman"/>
      <w:bCs/>
      <w:i/>
      <w:iCs/>
      <w:kern w:val="0"/>
      <w:sz w:val="16"/>
      <w:szCs w:val="16"/>
      <w:lang w:eastAsia="pl-PL"/>
    </w:rPr>
  </w:style>
  <w:style w:type="paragraph" w:customStyle="1" w:styleId="Heading21">
    <w:name w:val="Heading 21"/>
    <w:basedOn w:val="Normalny"/>
    <w:next w:val="Normalny"/>
    <w:uiPriority w:val="99"/>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666FB4"/>
    <w:pPr>
      <w:widowControl w:val="0"/>
      <w:suppressAutoHyphens/>
      <w:spacing w:after="0" w:line="100" w:lineRule="atLeast"/>
    </w:pPr>
    <w:rPr>
      <w:rFonts w:ascii="Calibri" w:eastAsia="Times New Roman" w:hAnsi="Calibri" w:cs="Tahoma"/>
      <w:color w:val="000000"/>
      <w:kern w:val="0"/>
      <w:sz w:val="24"/>
      <w:szCs w:val="24"/>
      <w:lang w:val="en-US"/>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rPr>
  </w:style>
  <w:style w:type="paragraph" w:customStyle="1" w:styleId="Akapitzlist5">
    <w:name w:val="Akapit z listą5"/>
    <w:basedOn w:val="Normalny"/>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uiPriority w:val="99"/>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uiPriority w:val="99"/>
    <w:rsid w:val="00666FB4"/>
    <w:rPr>
      <w:color w:val="800080"/>
      <w:u w:val="single"/>
    </w:rPr>
  </w:style>
  <w:style w:type="character" w:styleId="Numerwiersza">
    <w:name w:val="line number"/>
    <w:basedOn w:val="Domylnaczcionkaakapitu"/>
    <w:uiPriority w:val="99"/>
    <w:rsid w:val="00666FB4"/>
    <w:rPr>
      <w:rFonts w:ascii="Times New Roman" w:hAnsi="Times New Roman" w:cs="Times New Roman"/>
    </w:rPr>
  </w:style>
  <w:style w:type="paragraph" w:styleId="Indeks1">
    <w:name w:val="index 1"/>
    <w:basedOn w:val="Normalny"/>
    <w:next w:val="Normalny"/>
    <w:autoRedefine/>
    <w:uiPriority w:val="99"/>
    <w:semiHidden/>
    <w:rsid w:val="00666FB4"/>
    <w:pPr>
      <w:spacing w:line="240" w:lineRule="auto"/>
      <w:ind w:left="240" w:hanging="240"/>
      <w:textAlignment w:val="auto"/>
    </w:pPr>
    <w:rPr>
      <w:kern w:val="0"/>
    </w:rPr>
  </w:style>
  <w:style w:type="paragraph" w:styleId="Nagwekindeksu">
    <w:name w:val="index heading"/>
    <w:basedOn w:val="Normalny"/>
    <w:next w:val="Indeks1"/>
    <w:uiPriority w:val="99"/>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666FB4"/>
    <w:pPr>
      <w:spacing w:line="240" w:lineRule="auto"/>
      <w:ind w:left="480" w:hanging="240"/>
      <w:textAlignment w:val="auto"/>
    </w:pPr>
    <w:rPr>
      <w:kern w:val="0"/>
    </w:rPr>
  </w:style>
  <w:style w:type="paragraph" w:styleId="Indeks3">
    <w:name w:val="index 3"/>
    <w:basedOn w:val="Normalny"/>
    <w:next w:val="Normalny"/>
    <w:autoRedefine/>
    <w:uiPriority w:val="99"/>
    <w:semiHidden/>
    <w:rsid w:val="00666FB4"/>
    <w:pPr>
      <w:spacing w:line="240" w:lineRule="auto"/>
      <w:ind w:left="720" w:hanging="240"/>
      <w:textAlignment w:val="auto"/>
    </w:pPr>
    <w:rPr>
      <w:kern w:val="0"/>
    </w:rPr>
  </w:style>
  <w:style w:type="paragraph" w:styleId="Spistreci2">
    <w:name w:val="toc 2"/>
    <w:basedOn w:val="Normalny"/>
    <w:next w:val="Normalny"/>
    <w:autoRedefine/>
    <w:uiPriority w:val="99"/>
    <w:rsid w:val="00666FB4"/>
    <w:pPr>
      <w:spacing w:line="240" w:lineRule="auto"/>
      <w:ind w:left="240"/>
      <w:textAlignment w:val="auto"/>
    </w:pPr>
    <w:rPr>
      <w:kern w:val="0"/>
    </w:rPr>
  </w:style>
  <w:style w:type="paragraph" w:styleId="Spistreci3">
    <w:name w:val="toc 3"/>
    <w:basedOn w:val="Normalny"/>
    <w:next w:val="Normalny"/>
    <w:autoRedefine/>
    <w:uiPriority w:val="99"/>
    <w:rsid w:val="00666FB4"/>
    <w:pPr>
      <w:spacing w:line="240" w:lineRule="auto"/>
      <w:ind w:left="480"/>
      <w:textAlignment w:val="auto"/>
    </w:pPr>
    <w:rPr>
      <w:kern w:val="0"/>
    </w:rPr>
  </w:style>
  <w:style w:type="paragraph" w:styleId="Spistreci5">
    <w:name w:val="toc 5"/>
    <w:basedOn w:val="Normalny"/>
    <w:next w:val="Normalny"/>
    <w:autoRedefine/>
    <w:uiPriority w:val="99"/>
    <w:rsid w:val="00666FB4"/>
    <w:pPr>
      <w:spacing w:line="240" w:lineRule="auto"/>
      <w:ind w:left="960"/>
      <w:textAlignment w:val="auto"/>
    </w:pPr>
    <w:rPr>
      <w:kern w:val="0"/>
    </w:rPr>
  </w:style>
  <w:style w:type="paragraph" w:styleId="Spistreci6">
    <w:name w:val="toc 6"/>
    <w:basedOn w:val="Normalny"/>
    <w:next w:val="Normalny"/>
    <w:autoRedefine/>
    <w:uiPriority w:val="99"/>
    <w:rsid w:val="00666FB4"/>
    <w:pPr>
      <w:spacing w:line="240" w:lineRule="auto"/>
      <w:ind w:left="1200"/>
      <w:textAlignment w:val="auto"/>
    </w:pPr>
    <w:rPr>
      <w:kern w:val="0"/>
    </w:rPr>
  </w:style>
  <w:style w:type="paragraph" w:styleId="Spistreci7">
    <w:name w:val="toc 7"/>
    <w:basedOn w:val="Normalny"/>
    <w:next w:val="Normalny"/>
    <w:autoRedefine/>
    <w:uiPriority w:val="99"/>
    <w:rsid w:val="00666FB4"/>
    <w:pPr>
      <w:spacing w:line="240" w:lineRule="auto"/>
      <w:ind w:left="1440"/>
      <w:textAlignment w:val="auto"/>
    </w:pPr>
    <w:rPr>
      <w:kern w:val="0"/>
    </w:rPr>
  </w:style>
  <w:style w:type="paragraph" w:styleId="Spistreci9">
    <w:name w:val="toc 9"/>
    <w:basedOn w:val="Normalny"/>
    <w:next w:val="Normalny"/>
    <w:autoRedefine/>
    <w:uiPriority w:val="99"/>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iPriority w:val="99"/>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666FB4"/>
    <w:rPr>
      <w:rFonts w:ascii="Times New Roman" w:eastAsia="Times New Roman" w:hAnsi="Times New Roman" w:cs="Times New Roman"/>
      <w:kern w:val="0"/>
      <w:sz w:val="20"/>
      <w:szCs w:val="20"/>
      <w:lang w:eastAsia="ar-SA"/>
    </w:rPr>
  </w:style>
  <w:style w:type="character" w:styleId="Odwoanieprzypisudolnego">
    <w:name w:val="footnote reference"/>
    <w:basedOn w:val="Domylnaczcionkaakapitu"/>
    <w:uiPriority w:val="99"/>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iPriority w:val="99"/>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29"/>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5"/>
      </w:numPr>
    </w:pPr>
  </w:style>
  <w:style w:type="numbering" w:customStyle="1" w:styleId="WWNum68">
    <w:name w:val="WWNum68"/>
    <w:basedOn w:val="Bezlisty"/>
    <w:rsid w:val="00666FB4"/>
    <w:pPr>
      <w:numPr>
        <w:numId w:val="36"/>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rPr>
  </w:style>
  <w:style w:type="character" w:customStyle="1" w:styleId="Nierozpoznanawzmianka1">
    <w:name w:val="Nierozpoznana wzmianka1"/>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0">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qFormat/>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52"/>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character" w:customStyle="1" w:styleId="Domylnaczcionkaakapitu4">
    <w:name w:val="Domyślna czcionka akapitu4"/>
    <w:rsid w:val="005B6A55"/>
  </w:style>
  <w:style w:type="character" w:customStyle="1" w:styleId="Odwoaniedokomentarza2">
    <w:name w:val="Odwołanie do komentarza2"/>
    <w:basedOn w:val="Domylnaczcionkaakapitu4"/>
    <w:rsid w:val="005B6A55"/>
    <w:rPr>
      <w:sz w:val="16"/>
      <w:szCs w:val="16"/>
    </w:rPr>
  </w:style>
  <w:style w:type="character" w:customStyle="1" w:styleId="Tekstzastpczy1">
    <w:name w:val="Tekst zastępczy1"/>
    <w:basedOn w:val="Domylnaczcionkaakapitu4"/>
    <w:rsid w:val="005B6A55"/>
    <w:rPr>
      <w:color w:val="808080"/>
    </w:rPr>
  </w:style>
  <w:style w:type="character" w:customStyle="1" w:styleId="headlinename">
    <w:name w:val="headline__name"/>
    <w:basedOn w:val="Domylnaczcionkaakapitu4"/>
    <w:rsid w:val="005B6A55"/>
  </w:style>
  <w:style w:type="paragraph" w:customStyle="1" w:styleId="Tekstpodstawowy33">
    <w:name w:val="Tekst podstawowy 33"/>
    <w:basedOn w:val="Normalny"/>
    <w:rsid w:val="005B6A55"/>
    <w:pPr>
      <w:spacing w:after="120"/>
      <w:textAlignment w:val="auto"/>
    </w:pPr>
    <w:rPr>
      <w:rFonts w:ascii="Liberation Serif" w:eastAsia="NSimSun" w:hAnsi="Liberation Serif" w:cs="Mangal"/>
      <w:sz w:val="16"/>
      <w:szCs w:val="16"/>
      <w:lang w:eastAsia="zh-CN" w:bidi="hi-IN"/>
    </w:rPr>
  </w:style>
  <w:style w:type="paragraph" w:customStyle="1" w:styleId="western1">
    <w:name w:val="western1"/>
    <w:basedOn w:val="Normalny"/>
    <w:rsid w:val="005B6A55"/>
    <w:pPr>
      <w:suppressAutoHyphens w:val="0"/>
      <w:spacing w:before="28" w:after="119"/>
      <w:textAlignment w:val="auto"/>
    </w:pPr>
    <w:rPr>
      <w:rFonts w:eastAsia="Calibri"/>
    </w:rPr>
  </w:style>
  <w:style w:type="paragraph" w:customStyle="1" w:styleId="NormalnyWeb2">
    <w:name w:val="Normalny (Web)2"/>
    <w:basedOn w:val="Normalny"/>
    <w:rsid w:val="005B6A55"/>
    <w:pPr>
      <w:suppressAutoHyphens w:val="0"/>
      <w:spacing w:before="28" w:after="28"/>
      <w:textAlignment w:val="auto"/>
    </w:pPr>
    <w:rPr>
      <w:rFonts w:eastAsia="Calibri"/>
      <w:color w:val="00000A"/>
    </w:rPr>
  </w:style>
  <w:style w:type="paragraph" w:customStyle="1" w:styleId="Tekstkomentarza3">
    <w:name w:val="Tekst komentarza3"/>
    <w:basedOn w:val="Normalny"/>
    <w:rsid w:val="005B6A55"/>
    <w:pPr>
      <w:spacing w:after="200"/>
      <w:textAlignment w:val="auto"/>
    </w:pPr>
    <w:rPr>
      <w:rFonts w:ascii="Calibri" w:eastAsia="Calibri" w:hAnsi="Calibri"/>
      <w:sz w:val="20"/>
      <w:szCs w:val="20"/>
    </w:rPr>
  </w:style>
  <w:style w:type="paragraph" w:customStyle="1" w:styleId="Tematkomentarza1">
    <w:name w:val="Temat komentarza1"/>
    <w:basedOn w:val="Tekstkomentarza3"/>
    <w:rsid w:val="005B6A55"/>
    <w:rPr>
      <w:b/>
      <w:bCs/>
    </w:rPr>
  </w:style>
  <w:style w:type="paragraph" w:customStyle="1" w:styleId="padding-zero">
    <w:name w:val="padding-zero"/>
    <w:basedOn w:val="Normalny"/>
    <w:rsid w:val="005B6A55"/>
    <w:pPr>
      <w:spacing w:before="280" w:after="280" w:line="276" w:lineRule="auto"/>
      <w:textAlignment w:val="auto"/>
    </w:pPr>
    <w:rPr>
      <w:rFonts w:ascii="Calibri" w:eastAsia="Calibri" w:hAnsi="Calibri"/>
    </w:rPr>
  </w:style>
  <w:style w:type="character" w:customStyle="1" w:styleId="ng-binding">
    <w:name w:val="ng-binding"/>
    <w:basedOn w:val="Domylnaczcionkaakapitu"/>
    <w:rsid w:val="00535DA9"/>
  </w:style>
  <w:style w:type="character" w:customStyle="1" w:styleId="FontStyle16">
    <w:name w:val="Font Style16"/>
    <w:qFormat/>
    <w:rsid w:val="00535DA9"/>
    <w:rPr>
      <w:rFonts w:ascii="Verdana" w:eastAsia="Verdana" w:hAnsi="Verdana" w:cs="Verdana"/>
      <w:sz w:val="20"/>
      <w:szCs w:val="20"/>
    </w:rPr>
  </w:style>
  <w:style w:type="paragraph" w:customStyle="1" w:styleId="Bartek">
    <w:name w:val="Bartek"/>
    <w:basedOn w:val="Normalny"/>
    <w:rsid w:val="00DC4BA7"/>
    <w:pPr>
      <w:spacing w:line="240" w:lineRule="auto"/>
      <w:textAlignment w:val="auto"/>
    </w:pPr>
    <w:rPr>
      <w:kern w:val="0"/>
      <w:sz w:val="28"/>
      <w:szCs w:val="20"/>
      <w:lang w:eastAsia="zh-CN"/>
    </w:rPr>
  </w:style>
  <w:style w:type="character" w:styleId="Nierozpoznanawzmianka">
    <w:name w:val="Unresolved Mention"/>
    <w:basedOn w:val="Domylnaczcionkaakapitu"/>
    <w:uiPriority w:val="99"/>
    <w:semiHidden/>
    <w:unhideWhenUsed/>
    <w:rsid w:val="0043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98960659">
      <w:bodyDiv w:val="1"/>
      <w:marLeft w:val="0"/>
      <w:marRight w:val="0"/>
      <w:marTop w:val="0"/>
      <w:marBottom w:val="0"/>
      <w:divBdr>
        <w:top w:val="none" w:sz="0" w:space="0" w:color="auto"/>
        <w:left w:val="none" w:sz="0" w:space="0" w:color="auto"/>
        <w:bottom w:val="none" w:sz="0" w:space="0" w:color="auto"/>
        <w:right w:val="none" w:sz="0" w:space="0" w:color="auto"/>
      </w:divBdr>
    </w:div>
    <w:div w:id="290793014">
      <w:bodyDiv w:val="1"/>
      <w:marLeft w:val="0"/>
      <w:marRight w:val="0"/>
      <w:marTop w:val="0"/>
      <w:marBottom w:val="0"/>
      <w:divBdr>
        <w:top w:val="none" w:sz="0" w:space="0" w:color="auto"/>
        <w:left w:val="none" w:sz="0" w:space="0" w:color="auto"/>
        <w:bottom w:val="none" w:sz="0" w:space="0" w:color="auto"/>
        <w:right w:val="none" w:sz="0" w:space="0" w:color="auto"/>
      </w:divBdr>
    </w:div>
    <w:div w:id="407194198">
      <w:bodyDiv w:val="1"/>
      <w:marLeft w:val="0"/>
      <w:marRight w:val="0"/>
      <w:marTop w:val="0"/>
      <w:marBottom w:val="0"/>
      <w:divBdr>
        <w:top w:val="none" w:sz="0" w:space="0" w:color="auto"/>
        <w:left w:val="none" w:sz="0" w:space="0" w:color="auto"/>
        <w:bottom w:val="none" w:sz="0" w:space="0" w:color="auto"/>
        <w:right w:val="none" w:sz="0" w:space="0" w:color="auto"/>
      </w:divBdr>
    </w:div>
    <w:div w:id="415633709">
      <w:bodyDiv w:val="1"/>
      <w:marLeft w:val="0"/>
      <w:marRight w:val="0"/>
      <w:marTop w:val="0"/>
      <w:marBottom w:val="0"/>
      <w:divBdr>
        <w:top w:val="none" w:sz="0" w:space="0" w:color="auto"/>
        <w:left w:val="none" w:sz="0" w:space="0" w:color="auto"/>
        <w:bottom w:val="none" w:sz="0" w:space="0" w:color="auto"/>
        <w:right w:val="none" w:sz="0" w:space="0" w:color="auto"/>
      </w:divBdr>
    </w:div>
    <w:div w:id="765535461">
      <w:bodyDiv w:val="1"/>
      <w:marLeft w:val="0"/>
      <w:marRight w:val="0"/>
      <w:marTop w:val="0"/>
      <w:marBottom w:val="0"/>
      <w:divBdr>
        <w:top w:val="none" w:sz="0" w:space="0" w:color="auto"/>
        <w:left w:val="none" w:sz="0" w:space="0" w:color="auto"/>
        <w:bottom w:val="none" w:sz="0" w:space="0" w:color="auto"/>
        <w:right w:val="none" w:sz="0" w:space="0" w:color="auto"/>
      </w:divBdr>
    </w:div>
    <w:div w:id="933169096">
      <w:bodyDiv w:val="1"/>
      <w:marLeft w:val="0"/>
      <w:marRight w:val="0"/>
      <w:marTop w:val="0"/>
      <w:marBottom w:val="0"/>
      <w:divBdr>
        <w:top w:val="none" w:sz="0" w:space="0" w:color="auto"/>
        <w:left w:val="none" w:sz="0" w:space="0" w:color="auto"/>
        <w:bottom w:val="none" w:sz="0" w:space="0" w:color="auto"/>
        <w:right w:val="none" w:sz="0" w:space="0" w:color="auto"/>
      </w:divBdr>
    </w:div>
    <w:div w:id="941886902">
      <w:bodyDiv w:val="1"/>
      <w:marLeft w:val="0"/>
      <w:marRight w:val="0"/>
      <w:marTop w:val="0"/>
      <w:marBottom w:val="0"/>
      <w:divBdr>
        <w:top w:val="none" w:sz="0" w:space="0" w:color="auto"/>
        <w:left w:val="none" w:sz="0" w:space="0" w:color="auto"/>
        <w:bottom w:val="none" w:sz="0" w:space="0" w:color="auto"/>
        <w:right w:val="none" w:sz="0" w:space="0" w:color="auto"/>
      </w:divBdr>
    </w:div>
    <w:div w:id="959528513">
      <w:bodyDiv w:val="1"/>
      <w:marLeft w:val="0"/>
      <w:marRight w:val="0"/>
      <w:marTop w:val="0"/>
      <w:marBottom w:val="0"/>
      <w:divBdr>
        <w:top w:val="none" w:sz="0" w:space="0" w:color="auto"/>
        <w:left w:val="none" w:sz="0" w:space="0" w:color="auto"/>
        <w:bottom w:val="none" w:sz="0" w:space="0" w:color="auto"/>
        <w:right w:val="none" w:sz="0" w:space="0" w:color="auto"/>
      </w:divBdr>
    </w:div>
    <w:div w:id="1317028184">
      <w:bodyDiv w:val="1"/>
      <w:marLeft w:val="0"/>
      <w:marRight w:val="0"/>
      <w:marTop w:val="0"/>
      <w:marBottom w:val="0"/>
      <w:divBdr>
        <w:top w:val="none" w:sz="0" w:space="0" w:color="auto"/>
        <w:left w:val="none" w:sz="0" w:space="0" w:color="auto"/>
        <w:bottom w:val="none" w:sz="0" w:space="0" w:color="auto"/>
        <w:right w:val="none" w:sz="0" w:space="0" w:color="auto"/>
      </w:divBdr>
    </w:div>
    <w:div w:id="1457915676">
      <w:bodyDiv w:val="1"/>
      <w:marLeft w:val="0"/>
      <w:marRight w:val="0"/>
      <w:marTop w:val="0"/>
      <w:marBottom w:val="0"/>
      <w:divBdr>
        <w:top w:val="none" w:sz="0" w:space="0" w:color="auto"/>
        <w:left w:val="none" w:sz="0" w:space="0" w:color="auto"/>
        <w:bottom w:val="none" w:sz="0" w:space="0" w:color="auto"/>
        <w:right w:val="none" w:sz="0" w:space="0" w:color="auto"/>
      </w:divBdr>
    </w:div>
    <w:div w:id="1469665261">
      <w:bodyDiv w:val="1"/>
      <w:marLeft w:val="0"/>
      <w:marRight w:val="0"/>
      <w:marTop w:val="0"/>
      <w:marBottom w:val="0"/>
      <w:divBdr>
        <w:top w:val="none" w:sz="0" w:space="0" w:color="auto"/>
        <w:left w:val="none" w:sz="0" w:space="0" w:color="auto"/>
        <w:bottom w:val="none" w:sz="0" w:space="0" w:color="auto"/>
        <w:right w:val="none" w:sz="0" w:space="0" w:color="auto"/>
      </w:divBdr>
    </w:div>
    <w:div w:id="1475415168">
      <w:bodyDiv w:val="1"/>
      <w:marLeft w:val="0"/>
      <w:marRight w:val="0"/>
      <w:marTop w:val="0"/>
      <w:marBottom w:val="0"/>
      <w:divBdr>
        <w:top w:val="none" w:sz="0" w:space="0" w:color="auto"/>
        <w:left w:val="none" w:sz="0" w:space="0" w:color="auto"/>
        <w:bottom w:val="none" w:sz="0" w:space="0" w:color="auto"/>
        <w:right w:val="none" w:sz="0" w:space="0" w:color="auto"/>
      </w:divBdr>
    </w:div>
    <w:div w:id="1602957683">
      <w:bodyDiv w:val="1"/>
      <w:marLeft w:val="0"/>
      <w:marRight w:val="0"/>
      <w:marTop w:val="0"/>
      <w:marBottom w:val="0"/>
      <w:divBdr>
        <w:top w:val="none" w:sz="0" w:space="0" w:color="auto"/>
        <w:left w:val="none" w:sz="0" w:space="0" w:color="auto"/>
        <w:bottom w:val="none" w:sz="0" w:space="0" w:color="auto"/>
        <w:right w:val="none" w:sz="0" w:space="0" w:color="auto"/>
      </w:divBdr>
    </w:div>
    <w:div w:id="1616450618">
      <w:bodyDiv w:val="1"/>
      <w:marLeft w:val="0"/>
      <w:marRight w:val="0"/>
      <w:marTop w:val="0"/>
      <w:marBottom w:val="0"/>
      <w:divBdr>
        <w:top w:val="none" w:sz="0" w:space="0" w:color="auto"/>
        <w:left w:val="none" w:sz="0" w:space="0" w:color="auto"/>
        <w:bottom w:val="none" w:sz="0" w:space="0" w:color="auto"/>
        <w:right w:val="none" w:sz="0" w:space="0" w:color="auto"/>
      </w:divBdr>
    </w:div>
    <w:div w:id="19491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od@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E2BD-261E-4825-8613-EEF8BCFF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49</Pages>
  <Words>18736</Words>
  <Characters>112420</Characters>
  <Application>Microsoft Office Word</Application>
  <DocSecurity>0</DocSecurity>
  <Lines>936</Lines>
  <Paragraphs>261</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Opis przedmiotu zamówienia</vt:lpstr>
      <vt:lpstr>Załącznik nr 2 do SWZ</vt:lpstr>
      <vt:lpstr>Załącznik nr 2a do SWZ</vt:lpstr>
      <vt:lpstr>Załącznik nr 2b do SWZ</vt:lpstr>
      <vt:lpstr>Załącznik nr 2c do SWZ</vt:lpstr>
    </vt:vector>
  </TitlesOfParts>
  <Company/>
  <LinksUpToDate>false</LinksUpToDate>
  <CharactersWithSpaces>130895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161</cp:revision>
  <cp:lastPrinted>2024-01-17T09:21:00Z</cp:lastPrinted>
  <dcterms:created xsi:type="dcterms:W3CDTF">2023-08-17T11:17:00Z</dcterms:created>
  <dcterms:modified xsi:type="dcterms:W3CDTF">2024-01-17T09:26:00Z</dcterms:modified>
</cp:coreProperties>
</file>