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C23AB31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227F2" w:rsidRPr="002227F2">
        <w:rPr>
          <w:rFonts w:ascii="Tahoma" w:hAnsi="Tahoma" w:cs="Tahoma"/>
          <w:b/>
          <w:sz w:val="20"/>
          <w:szCs w:val="20"/>
        </w:rPr>
        <w:t>CZIiTT-ZP0</w:t>
      </w:r>
      <w:r w:rsidR="004F4828">
        <w:rPr>
          <w:rFonts w:ascii="Tahoma" w:hAnsi="Tahoma" w:cs="Tahoma"/>
          <w:b/>
          <w:sz w:val="20"/>
          <w:szCs w:val="20"/>
        </w:rPr>
        <w:t>3</w:t>
      </w:r>
      <w:r w:rsidR="002227F2" w:rsidRPr="002227F2">
        <w:rPr>
          <w:rFonts w:ascii="Tahoma" w:hAnsi="Tahoma" w:cs="Tahoma"/>
          <w:b/>
          <w:sz w:val="20"/>
          <w:szCs w:val="20"/>
        </w:rPr>
        <w:t>/202</w:t>
      </w:r>
      <w:r w:rsidR="00B958A9">
        <w:rPr>
          <w:rFonts w:ascii="Tahoma" w:hAnsi="Tahoma" w:cs="Tahoma"/>
          <w:b/>
          <w:sz w:val="20"/>
          <w:szCs w:val="20"/>
        </w:rPr>
        <w:t>3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  </w:t>
      </w:r>
      <w:r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01E871C6" w14:textId="6CE9CCEA" w:rsidR="00B958A9" w:rsidRPr="000374A4" w:rsidRDefault="00B958A9" w:rsidP="00B958A9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„Obsługa serwisowo – konserwacyjna oraz przeglądy urządzeń klimatyzacyjnych</w:t>
      </w:r>
      <w:r w:rsidR="004F4828">
        <w:rPr>
          <w:rFonts w:ascii="Tahoma" w:hAnsi="Tahoma" w:cs="Tahoma"/>
          <w:b/>
          <w:color w:val="000000" w:themeColor="text1"/>
          <w:sz w:val="20"/>
          <w:szCs w:val="20"/>
        </w:rPr>
        <w:t xml:space="preserve"> i chłodniczych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”</w:t>
      </w:r>
    </w:p>
    <w:p w14:paraId="208D2F00" w14:textId="32652CD4" w:rsidR="006708E6" w:rsidRPr="000374A4" w:rsidRDefault="006708E6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C06F" w14:textId="77777777" w:rsidR="00FD1891" w:rsidRDefault="00FD1891" w:rsidP="00426574">
      <w:r>
        <w:separator/>
      </w:r>
    </w:p>
  </w:endnote>
  <w:endnote w:type="continuationSeparator" w:id="0">
    <w:p w14:paraId="622E1147" w14:textId="77777777" w:rsidR="00FD1891" w:rsidRDefault="00FD189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6CB0" w14:textId="77777777" w:rsidR="00FD1891" w:rsidRDefault="00FD1891" w:rsidP="00426574">
      <w:r>
        <w:separator/>
      </w:r>
    </w:p>
  </w:footnote>
  <w:footnote w:type="continuationSeparator" w:id="0">
    <w:p w14:paraId="06F7E39E" w14:textId="77777777" w:rsidR="00FD1891" w:rsidRDefault="00FD1891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37C5" w14:textId="12FDC3BC" w:rsidR="00B958A9" w:rsidRDefault="00B958A9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2C4ACD67" wp14:editId="4CB6B48B">
          <wp:extent cx="2435872" cy="61200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grafi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4812938">
    <w:abstractNumId w:val="11"/>
  </w:num>
  <w:num w:numId="2" w16cid:durableId="669603027">
    <w:abstractNumId w:val="16"/>
  </w:num>
  <w:num w:numId="3" w16cid:durableId="1731076180">
    <w:abstractNumId w:val="1"/>
  </w:num>
  <w:num w:numId="4" w16cid:durableId="1589730462">
    <w:abstractNumId w:val="13"/>
  </w:num>
  <w:num w:numId="5" w16cid:durableId="1562402271">
    <w:abstractNumId w:val="22"/>
  </w:num>
  <w:num w:numId="6" w16cid:durableId="132601510">
    <w:abstractNumId w:val="7"/>
  </w:num>
  <w:num w:numId="7" w16cid:durableId="69541651">
    <w:abstractNumId w:val="19"/>
  </w:num>
  <w:num w:numId="8" w16cid:durableId="861162512">
    <w:abstractNumId w:val="0"/>
  </w:num>
  <w:num w:numId="9" w16cid:durableId="1426338822">
    <w:abstractNumId w:val="5"/>
  </w:num>
  <w:num w:numId="10" w16cid:durableId="1294557294">
    <w:abstractNumId w:val="14"/>
  </w:num>
  <w:num w:numId="11" w16cid:durableId="470250838">
    <w:abstractNumId w:val="2"/>
  </w:num>
  <w:num w:numId="12" w16cid:durableId="506097452">
    <w:abstractNumId w:val="12"/>
  </w:num>
  <w:num w:numId="13" w16cid:durableId="33584624">
    <w:abstractNumId w:val="17"/>
  </w:num>
  <w:num w:numId="14" w16cid:durableId="1397167226">
    <w:abstractNumId w:val="9"/>
  </w:num>
  <w:num w:numId="15" w16cid:durableId="2026977063">
    <w:abstractNumId w:val="10"/>
  </w:num>
  <w:num w:numId="16" w16cid:durableId="548339982">
    <w:abstractNumId w:val="4"/>
  </w:num>
  <w:num w:numId="17" w16cid:durableId="534194486">
    <w:abstractNumId w:val="6"/>
  </w:num>
  <w:num w:numId="18" w16cid:durableId="628710099">
    <w:abstractNumId w:val="8"/>
  </w:num>
  <w:num w:numId="19" w16cid:durableId="1058937215">
    <w:abstractNumId w:val="20"/>
  </w:num>
  <w:num w:numId="20" w16cid:durableId="609971384">
    <w:abstractNumId w:val="3"/>
  </w:num>
  <w:num w:numId="21" w16cid:durableId="111023138">
    <w:abstractNumId w:val="18"/>
  </w:num>
  <w:num w:numId="22" w16cid:durableId="850878589">
    <w:abstractNumId w:val="21"/>
  </w:num>
  <w:num w:numId="23" w16cid:durableId="8826691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4F4828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958A9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6102F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FB9B1-242D-4E38-B371-F0764D457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FD797-BF0B-4559-B696-72E2103E827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678538-7ee0-4068-82a3-8364536dba26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Spryszyńska | Mastermind</cp:lastModifiedBy>
  <cp:revision>7</cp:revision>
  <cp:lastPrinted>2021-07-13T07:24:00Z</cp:lastPrinted>
  <dcterms:created xsi:type="dcterms:W3CDTF">2022-06-23T15:28:00Z</dcterms:created>
  <dcterms:modified xsi:type="dcterms:W3CDTF">2023-03-01T19:30:00Z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