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C617" w14:textId="77777777" w:rsidR="001675E2" w:rsidRPr="00443E1F" w:rsidRDefault="001675E2" w:rsidP="001675E2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B6324B1" w14:textId="7AD7B210" w:rsidR="001675E2" w:rsidRPr="00443E1F" w:rsidRDefault="00B938BD" w:rsidP="00B938BD">
      <w:pPr>
        <w:spacing w:after="0" w:line="259" w:lineRule="auto"/>
        <w:ind w:left="4395"/>
        <w:rPr>
          <w:rFonts w:eastAsia="Calibri" w:cs="Tahoma"/>
          <w:b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       </w:t>
      </w:r>
      <w:r w:rsidR="001675E2" w:rsidRPr="00443E1F">
        <w:rPr>
          <w:rFonts w:eastAsia="Calibri" w:cs="Arial"/>
          <w:color w:val="auto"/>
          <w:spacing w:val="0"/>
          <w:szCs w:val="20"/>
        </w:rPr>
        <w:t>Nr sprawy:</w:t>
      </w:r>
      <w:r w:rsidR="00136875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SPZP</w:t>
      </w:r>
      <w:r w:rsidR="00136875">
        <w:rPr>
          <w:rFonts w:eastAsia="Calibri" w:cs="Tahoma"/>
          <w:b/>
          <w:color w:val="auto"/>
          <w:spacing w:val="0"/>
          <w:szCs w:val="20"/>
        </w:rPr>
        <w:t>.271.</w:t>
      </w:r>
      <w:r w:rsidR="00BB6781">
        <w:rPr>
          <w:rFonts w:eastAsia="Calibri" w:cs="Tahoma"/>
          <w:b/>
          <w:color w:val="auto"/>
          <w:spacing w:val="0"/>
          <w:szCs w:val="20"/>
        </w:rPr>
        <w:t>54</w:t>
      </w:r>
      <w:r w:rsidR="001675E2"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793996">
        <w:rPr>
          <w:rFonts w:eastAsia="Calibri" w:cs="Tahoma"/>
          <w:b/>
          <w:color w:val="auto"/>
          <w:spacing w:val="0"/>
          <w:szCs w:val="20"/>
        </w:rPr>
        <w:t>4</w:t>
      </w:r>
    </w:p>
    <w:p w14:paraId="458366F4" w14:textId="77777777" w:rsidR="001675E2" w:rsidRPr="00443E1F" w:rsidRDefault="001675E2" w:rsidP="001675E2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D117183" w14:textId="77777777" w:rsidR="001675E2" w:rsidRPr="00443E1F" w:rsidRDefault="001675E2" w:rsidP="001675E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09AF7C9F" w14:textId="315C3E87" w:rsidR="001675E2" w:rsidRPr="00B938BD" w:rsidRDefault="001675E2" w:rsidP="00B938BD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  <w:r w:rsidR="00B938BD">
        <w:rPr>
          <w:rFonts w:eastAsia="Calibri" w:cs="Arial"/>
          <w:color w:val="auto"/>
          <w:spacing w:val="0"/>
          <w:szCs w:val="20"/>
        </w:rPr>
        <w:t xml:space="preserve"> </w:t>
      </w:r>
      <w:r w:rsidR="00B938BD" w:rsidRPr="00B938BD">
        <w:rPr>
          <w:rFonts w:asciiTheme="majorHAnsi" w:eastAsia="Calibri" w:hAnsiTheme="majorHAnsi" w:cs="Roboto Lt"/>
          <w:b/>
          <w:bCs/>
          <w:color w:val="auto"/>
          <w:spacing w:val="0"/>
          <w:szCs w:val="20"/>
          <w:lang w:eastAsia="pl-PL"/>
        </w:rPr>
        <w:t xml:space="preserve">„Pomiary profili głębokościowych metodą spektrometrii mas jonów wtórnych dla </w:t>
      </w:r>
      <w:r w:rsidR="009E45F3">
        <w:rPr>
          <w:rFonts w:asciiTheme="majorHAnsi" w:eastAsia="Calibri" w:hAnsiTheme="majorHAnsi" w:cs="Roboto Lt"/>
          <w:b/>
          <w:bCs/>
          <w:color w:val="auto"/>
          <w:spacing w:val="0"/>
          <w:szCs w:val="20"/>
          <w:lang w:eastAsia="pl-PL"/>
        </w:rPr>
        <w:t>6</w:t>
      </w:r>
      <w:r w:rsidR="00B938BD" w:rsidRPr="00B938BD">
        <w:rPr>
          <w:rFonts w:asciiTheme="majorHAnsi" w:eastAsia="Calibri" w:hAnsiTheme="majorHAnsi" w:cs="Roboto Lt"/>
          <w:b/>
          <w:bCs/>
          <w:color w:val="auto"/>
          <w:spacing w:val="0"/>
          <w:szCs w:val="20"/>
          <w:lang w:eastAsia="pl-PL"/>
        </w:rPr>
        <w:t>0 próbek”</w:t>
      </w:r>
    </w:p>
    <w:p w14:paraId="2C4C8B26" w14:textId="77777777" w:rsidR="001675E2" w:rsidRPr="00443E1F" w:rsidRDefault="001675E2" w:rsidP="001675E2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F82F64E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2E2FC0BA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9016C1B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69D49C6" w14:textId="77777777" w:rsidR="001675E2" w:rsidRPr="0074462E" w:rsidRDefault="001675E2" w:rsidP="001675E2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1B23F9D6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4E345677" w14:textId="77777777" w:rsidR="001675E2" w:rsidRPr="0074462E" w:rsidRDefault="001675E2" w:rsidP="001675E2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48E5F742" w14:textId="77777777" w:rsidR="001675E2" w:rsidRPr="00443E1F" w:rsidRDefault="001675E2" w:rsidP="001675E2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394B8BA0" w14:textId="7F59A6D7" w:rsidR="001675E2" w:rsidRDefault="001675E2" w:rsidP="001675E2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P</w:t>
      </w:r>
      <w:r w:rsidR="00F85771">
        <w:rPr>
          <w:rFonts w:eastAsia="Calibri" w:cs="Arial"/>
          <w:color w:val="auto"/>
          <w:spacing w:val="0"/>
          <w:szCs w:val="20"/>
        </w:rPr>
        <w:t>ZP</w:t>
      </w:r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2383B24" w14:textId="77777777" w:rsidR="001675E2" w:rsidRPr="00443E1F" w:rsidRDefault="001675E2" w:rsidP="001675E2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62418887" w14:textId="77777777" w:rsidR="001675E2" w:rsidRDefault="001675E2" w:rsidP="001675E2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071F8295" w14:textId="5135E697" w:rsidR="001675E2" w:rsidRDefault="001675E2" w:rsidP="001675E2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oświadczam, że w związku z ww. okolicznością, na podstawie art. 110 ust. 2 P</w:t>
      </w:r>
      <w:r w:rsidR="00F85771">
        <w:t>ZP</w:t>
      </w:r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</w:p>
    <w:p w14:paraId="5EE131F1" w14:textId="77777777" w:rsidR="001675E2" w:rsidRDefault="001675E2" w:rsidP="001675E2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0045E404" w14:textId="77777777" w:rsidR="001675E2" w:rsidRDefault="001675E2" w:rsidP="001675E2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14490B6D" w14:textId="55E53AFC" w:rsidR="001675E2" w:rsidRPr="00F22FE8" w:rsidRDefault="001675E2" w:rsidP="001675E2">
      <w:pPr>
        <w:spacing w:after="0" w:line="240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2. </w:t>
      </w:r>
      <w:r w:rsidRPr="00F22FE8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209C2" w:rsidRPr="009209C2">
        <w:rPr>
          <w:rFonts w:eastAsia="Calibri" w:cs="Arial"/>
          <w:color w:val="auto"/>
          <w:spacing w:val="0"/>
          <w:szCs w:val="20"/>
        </w:rPr>
        <w:t>t.j</w:t>
      </w:r>
      <w:proofErr w:type="spellEnd"/>
      <w:r w:rsidR="009209C2" w:rsidRPr="009209C2">
        <w:rPr>
          <w:rFonts w:eastAsia="Calibri" w:cs="Arial"/>
          <w:color w:val="auto"/>
          <w:spacing w:val="0"/>
          <w:szCs w:val="20"/>
        </w:rPr>
        <w:t>. Dz.U. 2023 poz. 1497</w:t>
      </w:r>
      <w:r w:rsidRPr="00F22FE8">
        <w:rPr>
          <w:rFonts w:eastAsia="Calibri" w:cs="Arial"/>
          <w:color w:val="auto"/>
          <w:spacing w:val="0"/>
          <w:szCs w:val="20"/>
        </w:rPr>
        <w:t>):</w:t>
      </w:r>
    </w:p>
    <w:p w14:paraId="51482140" w14:textId="6454AEF5" w:rsidR="001675E2" w:rsidRPr="00F22FE8" w:rsidRDefault="001675E2" w:rsidP="001675E2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9209C2" w:rsidRPr="009209C2">
        <w:rPr>
          <w:rFonts w:eastAsia="Calibri" w:cs="Arial"/>
          <w:color w:val="auto"/>
          <w:spacing w:val="0"/>
          <w:szCs w:val="20"/>
        </w:rPr>
        <w:t>t.j</w:t>
      </w:r>
      <w:proofErr w:type="spellEnd"/>
      <w:r w:rsidR="009209C2" w:rsidRPr="009209C2">
        <w:rPr>
          <w:rFonts w:eastAsia="Calibri" w:cs="Arial"/>
          <w:color w:val="auto"/>
          <w:spacing w:val="0"/>
          <w:szCs w:val="20"/>
        </w:rPr>
        <w:t>. Dz.U. 2023 poz. 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5730757D" w14:textId="77777777" w:rsidR="001675E2" w:rsidRDefault="001675E2" w:rsidP="001675E2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9181546" w14:textId="77777777" w:rsidR="001675E2" w:rsidRPr="00F1260C" w:rsidRDefault="001675E2" w:rsidP="001675E2">
      <w:pPr>
        <w:spacing w:after="0" w:line="276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3.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F1260C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Pr="00BF7B14">
          <w:rPr>
            <w:rStyle w:val="Hipercze"/>
          </w:rPr>
          <w:t>https://prod.ceidg.gov.pl/CEIDG/CEIDG.Public.UI/Search.aspx</w:t>
        </w:r>
      </w:hyperlink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F1260C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 Informacji o Działalności Gospodarczej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* lub innego właściwego rejestru pod adresem: http//: ……………………………………………………..……………….………. </w:t>
      </w:r>
      <w:r w:rsidRPr="00F1260C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BF5089B" w14:textId="77777777" w:rsidR="001675E2" w:rsidRPr="00362D43" w:rsidRDefault="001675E2" w:rsidP="001675E2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7257E49E" w14:textId="77777777" w:rsidR="001675E2" w:rsidRPr="00362D43" w:rsidRDefault="001675E2" w:rsidP="001675E2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30EA7816" w14:textId="77777777" w:rsidR="001675E2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E0DB30B" w14:textId="77777777" w:rsidR="001675E2" w:rsidRPr="000705AB" w:rsidRDefault="001675E2" w:rsidP="001675E2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p w14:paraId="0E8395B3" w14:textId="3669D316" w:rsidR="00A357A3" w:rsidRPr="001675E2" w:rsidRDefault="00A357A3" w:rsidP="001675E2"/>
    <w:sectPr w:rsidR="00A357A3" w:rsidRPr="001675E2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6442C24F" w:rsidR="002C5CFA" w:rsidRPr="00C459EF" w:rsidRDefault="002C5CFA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35132535" w14:textId="4C1E9591" w:rsidR="002C5CFA" w:rsidRDefault="002C5CFA">
            <w:pPr>
              <w:pStyle w:val="Stopka"/>
            </w:pPr>
          </w:p>
          <w:p w14:paraId="3A8735F3" w14:textId="4C5CCA7F" w:rsidR="00D40690" w:rsidRDefault="00B938BD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FC3A029" wp14:editId="7D225E22">
                  <wp:simplePos x="0" y="0"/>
                  <wp:positionH relativeFrom="leftMargin">
                    <wp:posOffset>248920</wp:posOffset>
                  </wp:positionH>
                  <wp:positionV relativeFrom="paragraph">
                    <wp:posOffset>191770</wp:posOffset>
                  </wp:positionV>
                  <wp:extent cx="171450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17760" y="21130"/>
                      <wp:lineTo x="18960" y="21130"/>
                      <wp:lineTo x="21360" y="21130"/>
                      <wp:lineTo x="21360" y="0"/>
                      <wp:lineTo x="0" y="0"/>
                    </wp:wrapPolygon>
                  </wp:wrapTight>
                  <wp:docPr id="3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41AAD-65F4-70B4-643F-62FC4BC320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54341AAD-65F4-70B4-643F-62FC4BC320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35542404">
              <wp:simplePos x="0" y="0"/>
              <wp:positionH relativeFrom="margin">
                <wp:posOffset>287655</wp:posOffset>
              </wp:positionH>
              <wp:positionV relativeFrom="page">
                <wp:posOffset>9784080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376B962" w14:textId="38B2367F" w:rsidR="00A4666C" w:rsidRPr="00F85771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  <w:r w:rsidR="00F85771">
                            <w:t xml:space="preserve"> </w:t>
                          </w: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2.65pt;margin-top:770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376B962" w14:textId="38B2367F" w:rsidR="00A4666C" w:rsidRPr="00F85771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  <w:r w:rsidR="00F85771">
                      <w:t xml:space="preserve"> </w:t>
                    </w: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38808C62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3B683EBE">
          <wp:simplePos x="0" y="0"/>
          <wp:positionH relativeFrom="column">
            <wp:posOffset>-1080135</wp:posOffset>
          </wp:positionH>
          <wp:positionV relativeFrom="page">
            <wp:posOffset>799465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36875"/>
    <w:rsid w:val="001675E2"/>
    <w:rsid w:val="001A0BD2"/>
    <w:rsid w:val="00231524"/>
    <w:rsid w:val="00256BDE"/>
    <w:rsid w:val="002C5CFA"/>
    <w:rsid w:val="002D48BE"/>
    <w:rsid w:val="002F4540"/>
    <w:rsid w:val="003317CA"/>
    <w:rsid w:val="00335F9F"/>
    <w:rsid w:val="00346C00"/>
    <w:rsid w:val="00354A18"/>
    <w:rsid w:val="003F4BA3"/>
    <w:rsid w:val="004820DB"/>
    <w:rsid w:val="004F5805"/>
    <w:rsid w:val="00526CDD"/>
    <w:rsid w:val="00554FB4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3996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209C2"/>
    <w:rsid w:val="0099379C"/>
    <w:rsid w:val="009D4C4D"/>
    <w:rsid w:val="009E45F3"/>
    <w:rsid w:val="00A357A3"/>
    <w:rsid w:val="00A36F46"/>
    <w:rsid w:val="00A4666C"/>
    <w:rsid w:val="00A52C29"/>
    <w:rsid w:val="00B61F8A"/>
    <w:rsid w:val="00B80C1F"/>
    <w:rsid w:val="00B938BD"/>
    <w:rsid w:val="00BB6781"/>
    <w:rsid w:val="00C137EA"/>
    <w:rsid w:val="00C459EF"/>
    <w:rsid w:val="00C736D5"/>
    <w:rsid w:val="00D005B3"/>
    <w:rsid w:val="00D06D36"/>
    <w:rsid w:val="00D40690"/>
    <w:rsid w:val="00DA52A1"/>
    <w:rsid w:val="00ED7972"/>
    <w:rsid w:val="00EE493C"/>
    <w:rsid w:val="00F8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167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Monika Olszewska | Łukasiewicz – PORT</cp:lastModifiedBy>
  <cp:revision>12</cp:revision>
  <cp:lastPrinted>2020-02-10T12:13:00Z</cp:lastPrinted>
  <dcterms:created xsi:type="dcterms:W3CDTF">2023-10-02T05:43:00Z</dcterms:created>
  <dcterms:modified xsi:type="dcterms:W3CDTF">2024-05-06T09:16:00Z</dcterms:modified>
</cp:coreProperties>
</file>