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5EF7" w14:textId="77777777" w:rsidR="00155B3D" w:rsidRDefault="00155B3D" w:rsidP="00F568E3">
      <w:pPr>
        <w:widowControl w:val="0"/>
        <w:suppressAutoHyphens/>
        <w:spacing w:after="0" w:line="240" w:lineRule="auto"/>
        <w:ind w:left="567" w:hanging="360"/>
        <w:jc w:val="both"/>
      </w:pPr>
      <w:bookmarkStart w:id="0" w:name="_GoBack"/>
      <w:bookmarkEnd w:id="0"/>
    </w:p>
    <w:p w14:paraId="405129FC" w14:textId="724801C9" w:rsidR="00155B3D" w:rsidRPr="00254572" w:rsidRDefault="00A85B7F" w:rsidP="00A85B7F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254572">
        <w:rPr>
          <w:rFonts w:ascii="Times New Roman" w:eastAsia="Times New Roman" w:hAnsi="Times New Roman" w:cs="Times New Roman"/>
          <w:b/>
          <w:sz w:val="28"/>
          <w:lang w:eastAsia="ar-SA"/>
        </w:rPr>
        <w:t>Opis Przedmiotu Zamówienia</w:t>
      </w:r>
    </w:p>
    <w:p w14:paraId="00D37D26" w14:textId="0879561D" w:rsidR="00A85B7F" w:rsidRPr="00254572" w:rsidRDefault="00A85B7F" w:rsidP="00155B3D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14:paraId="31E9400C" w14:textId="77777777" w:rsidR="008F21A2" w:rsidRPr="00254572" w:rsidRDefault="008F21A2" w:rsidP="00155B3D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14:paraId="093199A5" w14:textId="016FB3EE" w:rsidR="00B15C7A" w:rsidRPr="00254572" w:rsidRDefault="008F21A2" w:rsidP="008F21A2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54572">
        <w:rPr>
          <w:rFonts w:ascii="Times New Roman" w:eastAsia="Times New Roman" w:hAnsi="Times New Roman" w:cs="Times New Roman"/>
          <w:b/>
          <w:lang w:eastAsia="ar-SA"/>
        </w:rPr>
        <w:t xml:space="preserve">1. </w:t>
      </w:r>
      <w:r w:rsidR="00580661" w:rsidRPr="00254572">
        <w:rPr>
          <w:rFonts w:ascii="Times New Roman" w:eastAsia="Times New Roman" w:hAnsi="Times New Roman" w:cs="Times New Roman"/>
          <w:b/>
          <w:lang w:eastAsia="ar-SA"/>
        </w:rPr>
        <w:t>Część 1</w:t>
      </w:r>
      <w:r w:rsidRPr="00254572">
        <w:rPr>
          <w:rFonts w:ascii="Times New Roman" w:eastAsia="Times New Roman" w:hAnsi="Times New Roman" w:cs="Times New Roman"/>
          <w:b/>
          <w:lang w:eastAsia="ar-SA"/>
        </w:rPr>
        <w:t xml:space="preserve">: </w:t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>Komputery PC</w:t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="00F568E3" w:rsidRPr="00254572">
        <w:rPr>
          <w:rFonts w:ascii="Times New Roman" w:eastAsia="Times New Roman" w:hAnsi="Times New Roman" w:cs="Times New Roman"/>
          <w:i/>
          <w:lang w:eastAsia="ar-SA"/>
        </w:rPr>
        <w:tab/>
      </w:r>
    </w:p>
    <w:p w14:paraId="6653D6E0" w14:textId="5E330FA0" w:rsidR="00F568E3" w:rsidRPr="00254572" w:rsidRDefault="00F568E3" w:rsidP="00F568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  <w:r w:rsidRPr="00254572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39673FFE" w14:textId="77777777" w:rsidR="00F568E3" w:rsidRPr="00254572" w:rsidRDefault="00F568E3" w:rsidP="00F568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54572">
        <w:rPr>
          <w:rFonts w:ascii="Times New Roman" w:eastAsia="Times New Roman" w:hAnsi="Times New Roman" w:cs="Times New Roman"/>
          <w:i/>
          <w:lang w:eastAsia="ar-SA"/>
        </w:rPr>
        <w:t>Parametry minimalne:</w:t>
      </w:r>
      <w:r w:rsidRPr="00254572">
        <w:rPr>
          <w:rFonts w:ascii="Times New Roman" w:eastAsia="Times New Roman" w:hAnsi="Times New Roman" w:cs="Times New Roman"/>
          <w:i/>
          <w:lang w:eastAsia="ar-SA"/>
        </w:rPr>
        <w:tab/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6876"/>
      </w:tblGrid>
      <w:tr w:rsidR="00254572" w:rsidRPr="00254572" w14:paraId="04583F52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CD56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Parametr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42D1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Wymagania</w:t>
            </w:r>
          </w:p>
        </w:tc>
      </w:tr>
      <w:tr w:rsidR="00254572" w:rsidRPr="00254572" w14:paraId="7E99ED91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D5C6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Procesor: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48B3" w14:textId="04FBA500" w:rsidR="001D369D" w:rsidRPr="00254572" w:rsidRDefault="00F568E3" w:rsidP="00D575A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Zaoferowany procesor od dnia publikacji ogłoszenia do dnia otwarcia ofert musi uzyskać w teście PassMark Average CPU Mark wynik </w:t>
            </w:r>
            <w:r w:rsidR="00D575A9" w:rsidRPr="0025457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41471" w:rsidRPr="00254572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156244" w:rsidRPr="00254572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punktów, wynik zaproponowanego procesora musi znajdować się na stronie </w:t>
            </w:r>
            <w:hyperlink r:id="rId5" w:history="1">
              <w:r w:rsidRPr="00254572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http://www.cpubenchmark.net</w:t>
              </w:r>
            </w:hyperlink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1D369D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D369D" w:rsidRPr="00254572">
              <w:rPr>
                <w:rFonts w:ascii="Times New Roman" w:eastAsia="Calibri" w:hAnsi="Times New Roman" w:cs="Times New Roman"/>
              </w:rPr>
              <w:t>(należy dołączyć wydruk do oferty).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37F2F47B" w14:textId="4068F74E" w:rsidR="00F568E3" w:rsidRPr="00254572" w:rsidRDefault="00F568E3" w:rsidP="00D575A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Do procesora będzie dołączony system chłodzenia zapewniający poprawną prace zestawu. </w:t>
            </w:r>
          </w:p>
        </w:tc>
      </w:tr>
      <w:tr w:rsidR="00A41471" w:rsidRPr="00A41471" w14:paraId="089CF4CA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E08A" w14:textId="77777777" w:rsidR="00F568E3" w:rsidRPr="00A41471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Płyta główna: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83A6" w14:textId="0DFBD77C" w:rsidR="006C72C6" w:rsidRDefault="006C72C6" w:rsidP="006C72C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Złącza na tylnym panelu - 2 x USB 2.0, </w:t>
            </w:r>
            <w:r w:rsidR="001032EE" w:rsidRPr="0025457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x USB 3.0, 1x Gigabit Ethernet, 1 x gniazdo słuchawek lub line out.</w:t>
            </w:r>
          </w:p>
          <w:p w14:paraId="11866D91" w14:textId="4034E587" w:rsidR="007949A2" w:rsidRPr="00254572" w:rsidRDefault="007949A2" w:rsidP="006C72C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Możliwość podłączenia złącz na </w:t>
            </w:r>
            <w:r w:rsidR="005B152B">
              <w:rPr>
                <w:rFonts w:ascii="Times New Roman" w:eastAsia="Times New Roman" w:hAnsi="Times New Roman" w:cs="Times New Roman"/>
                <w:lang w:eastAsia="ar-SA"/>
              </w:rPr>
              <w:t xml:space="preserve">przednim panelu obudowy </w:t>
            </w:r>
            <w:r w:rsidR="005B152B" w:rsidRPr="00254572">
              <w:rPr>
                <w:rFonts w:ascii="Times New Roman" w:eastAsia="Times New Roman" w:hAnsi="Times New Roman" w:cs="Times New Roman"/>
                <w:lang w:eastAsia="ar-SA"/>
              </w:rPr>
              <w:t>1 x USB 3.0, 1 x USB typu C na przednim, bocznym lub górnym panelu</w:t>
            </w:r>
            <w:r w:rsidR="005B15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8481D96" w14:textId="77777777" w:rsidR="008023C8" w:rsidRPr="00254572" w:rsidRDefault="006C72C6" w:rsidP="006C72C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Płyta główna musi posiadać funkcje blokowania wejścia do BIOS oraz blokowania startu systemu operacyjnego, (gwarantujący utrzymanie zapisanego hasła nawet w przypadku odłączenia wszystkich źródeł zasilania i podtrzymania BIOS). Bios w płycie głównej musi posiadać funkcje blokowania/odblokowania BOOT-owania stacji roboczej z zewnętrznych urządzeń. Możliwość ustawienia portów USB w trybie "no BOOT", czyli podczas startu komputer nie wykrywa urządzeń typu USB, natomiast po uruchomieniu systemu operacyjnego porty USB są aktywne. </w:t>
            </w:r>
            <w:r w:rsidR="00596830" w:rsidRPr="00254572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Możliwość wyłączania wszystkich portów USB, pojedynczo. </w:t>
            </w:r>
          </w:p>
          <w:p w14:paraId="67B358C9" w14:textId="61C1F104" w:rsidR="006C72C6" w:rsidRPr="00254572" w:rsidRDefault="00832923" w:rsidP="006C72C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Zintegrowany w płycie głównej aktywny układ zgodny ze standardem Trusted Platform Module (TPM v2.0)</w:t>
            </w:r>
            <w:r w:rsidR="006C72C6" w:rsidRPr="002545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F5E1D75" w14:textId="46A4E627" w:rsidR="00F568E3" w:rsidRPr="00254572" w:rsidRDefault="00254572" w:rsidP="006C72C6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Z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łącza cyfrowe wideo zgodne z zaoferowanym monitorem,</w:t>
            </w:r>
          </w:p>
        </w:tc>
      </w:tr>
      <w:tr w:rsidR="00A41471" w:rsidRPr="00A41471" w14:paraId="407877C2" w14:textId="77777777" w:rsidTr="00086187">
        <w:trPr>
          <w:trHeight w:val="196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906D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Pamięć operacyjna: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4B11" w14:textId="783E4E69" w:rsidR="00F568E3" w:rsidRPr="00254572" w:rsidRDefault="00254572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  <w:r w:rsidR="002303B4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568E3" w:rsidRPr="00254572">
              <w:rPr>
                <w:rFonts w:ascii="Times New Roman" w:eastAsia="Times New Roman" w:hAnsi="Times New Roman" w:cs="Times New Roman"/>
                <w:lang w:eastAsia="ar-SA"/>
              </w:rPr>
              <w:t>GB RAM</w:t>
            </w:r>
          </w:p>
        </w:tc>
      </w:tr>
      <w:tr w:rsidR="00A41471" w:rsidRPr="00A41471" w14:paraId="43B25A35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2A3C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Dyski Twarde: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3B0F" w14:textId="44F593EB" w:rsidR="00F568E3" w:rsidRPr="00254572" w:rsidRDefault="00D65CBC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512 </w:t>
            </w:r>
            <w:r w:rsidR="00F568E3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GB SSD </w:t>
            </w:r>
          </w:p>
        </w:tc>
      </w:tr>
      <w:tr w:rsidR="00A41471" w:rsidRPr="00A41471" w14:paraId="6BC5F52E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8017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Karta graficzna: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0859" w14:textId="5084BDB3" w:rsidR="00F568E3" w:rsidRPr="00254572" w:rsidRDefault="00F568E3" w:rsidP="00860483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Zintegrowana lub dedykowana, ze wsparciem dla DirectX 12, OpenGL 4.5, wyposażona w min. dwa złącza cyfrowe</w:t>
            </w:r>
            <w:r w:rsidR="00F62EAE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(minimum 1 złącze HDMI)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A41471" w:rsidRPr="00A41471" w14:paraId="5CA8A0C1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50C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Karta dźwiękowa: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F4EA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Zintegrowana  z płytą główną.</w:t>
            </w:r>
          </w:p>
        </w:tc>
      </w:tr>
      <w:tr w:rsidR="00A41471" w:rsidRPr="00A41471" w14:paraId="2EB84215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EDBF" w14:textId="50AC22FF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Napęd optyczny</w:t>
            </w:r>
            <w:r w:rsidR="002E11C3"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wewnętrzny lub zewnętrzny</w:t>
            </w: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85DD" w14:textId="7B7587DE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Nagrywarka DVD-/+R/RW</w:t>
            </w:r>
            <w:r w:rsidR="002E11C3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wewnętrzna lub zewnętrzna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E11C3" w:rsidRPr="00254572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SLIM</w:t>
            </w:r>
            <w:r w:rsidR="002E11C3" w:rsidRPr="00254572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A41471" w:rsidRPr="00A41471" w14:paraId="4842363D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E73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Zasilacz: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B547" w14:textId="77777777" w:rsidR="00F568E3" w:rsidRPr="00254572" w:rsidRDefault="00F568E3" w:rsidP="000861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230V 50Hz, zasilacz pozwalający na stabilną pracę przy maksymalnym obciążeniu (rozbudowie) komputera o wszystkie możliwe karty rozszerzeń, posiadający certyfikat 80 Plus Bronze. 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br/>
              <w:t>moc 180W, wyposażony w aktywny filtr PFC</w:t>
            </w:r>
          </w:p>
        </w:tc>
      </w:tr>
      <w:tr w:rsidR="00A41471" w:rsidRPr="00A41471" w14:paraId="347E65A1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AD0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Obudowa komputerowa: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3A51" w14:textId="77777777" w:rsidR="00EA4887" w:rsidRPr="00254572" w:rsidRDefault="00D40D89" w:rsidP="00EA48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Typu: mini tower lub SFF, </w:t>
            </w:r>
          </w:p>
          <w:p w14:paraId="5C9A5FA5" w14:textId="5DE2AE33" w:rsidR="00EA4887" w:rsidRPr="00254572" w:rsidRDefault="00EA4887" w:rsidP="00EA48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- 1</w:t>
            </w:r>
            <w:r w:rsidR="00D40D89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x USB 3.0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, 1 x USB typu C</w:t>
            </w:r>
            <w:r w:rsidR="00A8172B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40D89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na przednim, bocznym lub górnym panelu (wyprowadzone z płyty głównej), </w:t>
            </w:r>
          </w:p>
          <w:p w14:paraId="4689EE0E" w14:textId="0D5DA547" w:rsidR="00D40D89" w:rsidRPr="00254572" w:rsidRDefault="00D40D89" w:rsidP="00EA4887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gniazdo audio, przycisk POWER. </w:t>
            </w:r>
          </w:p>
        </w:tc>
      </w:tr>
      <w:tr w:rsidR="00A41471" w:rsidRPr="00A41471" w14:paraId="24D7A762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A375" w14:textId="666ECF6B" w:rsidR="00D40D89" w:rsidRPr="00254572" w:rsidRDefault="00D40D89" w:rsidP="006E680B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Mysz</w:t>
            </w:r>
            <w:r w:rsidR="00043118"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i klawiatura: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1B3F" w14:textId="003ACAD5" w:rsidR="000D712B" w:rsidRPr="00254572" w:rsidRDefault="000D712B" w:rsidP="00B7066A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Rodzaj komunikacji: przewodow</w:t>
            </w:r>
            <w:r w:rsidR="006E680B" w:rsidRPr="00254572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14:paraId="09CA84FC" w14:textId="7B289033" w:rsidR="000D712B" w:rsidRPr="00254572" w:rsidRDefault="000D712B" w:rsidP="00B7066A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Mysz laserowa lub </w:t>
            </w:r>
            <w:r w:rsidR="00B7066A" w:rsidRPr="00254572">
              <w:rPr>
                <w:rFonts w:ascii="Times New Roman" w:eastAsia="Times New Roman" w:hAnsi="Times New Roman" w:cs="Times New Roman"/>
                <w:lang w:eastAsia="ar-SA"/>
              </w:rPr>
              <w:t>optyczna</w:t>
            </w:r>
            <w:r w:rsidR="00D40D89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="00B7066A" w:rsidRPr="00254572">
              <w:rPr>
                <w:rFonts w:ascii="Times New Roman" w:eastAsia="Times New Roman" w:hAnsi="Times New Roman" w:cs="Times New Roman"/>
                <w:lang w:eastAsia="ar-SA"/>
              </w:rPr>
              <w:t>1000 dpi, 3</w:t>
            </w:r>
            <w:r w:rsidR="00D40D89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przyciskowa z rolką (scroll)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14:paraId="481D6B59" w14:textId="2A2D02C4" w:rsidR="00043118" w:rsidRPr="00254572" w:rsidRDefault="00D40D89" w:rsidP="00B7066A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Załączona podkładka żelowa pod mysz i nadgarstek</w:t>
            </w:r>
            <w:r w:rsidR="000E593C" w:rsidRPr="0025457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1B7D4C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1BCFD17A" w14:textId="539EC839" w:rsidR="00043118" w:rsidRPr="00254572" w:rsidRDefault="00043118" w:rsidP="00B7066A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Klawiatura niskoprofilowa, układ QWERTY z wydzielonym blokiem numerycznym.</w:t>
            </w:r>
          </w:p>
          <w:p w14:paraId="5644B4C4" w14:textId="7BDEB75A" w:rsidR="00D40D89" w:rsidRPr="00254572" w:rsidRDefault="001B7D4C" w:rsidP="00B7066A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Mysz</w:t>
            </w:r>
            <w:r w:rsidR="00043118"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i klawiatura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mus</w:t>
            </w:r>
            <w:r w:rsidR="00043118" w:rsidRPr="00254572">
              <w:rPr>
                <w:rFonts w:ascii="Times New Roman" w:eastAsia="Times New Roman" w:hAnsi="Times New Roman" w:cs="Times New Roman"/>
                <w:lang w:eastAsia="ar-SA"/>
              </w:rPr>
              <w:t>zą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 posiadać unikalny numer seryjny.</w:t>
            </w:r>
          </w:p>
        </w:tc>
      </w:tr>
      <w:tr w:rsidR="00A41471" w:rsidRPr="00A41471" w14:paraId="01A8E5FF" w14:textId="77777777" w:rsidTr="00086187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18FD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System operacyjny: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647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Zainstalowany system operacyjny zapewniający prawidłową pracę zestawu komputerowego, kompatybilny ze wszystkimi komponentami i technologiami zastosowanymi w powyższym zestawie komputerowym. System operacyjny 64 bitowy w języku polskim do użytku w firmie w wersji profesjonalnej. </w:t>
            </w:r>
          </w:p>
          <w:p w14:paraId="5D304EA4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System dostępny w najnowszej dostępnej wersji przez producenta. Oprogramowanie powinno zawierać certyfikat autentyczności lub etykietę oryginalnego oprogramowania. </w:t>
            </w:r>
          </w:p>
          <w:p w14:paraId="2145D2A1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Zamawiający nie dopuszcza w systemie możliwości instalacji dodatkowych narzędzi emulujących działanie systemów i obecności oprogramowania malware oraz adware.</w:t>
            </w:r>
          </w:p>
          <w:p w14:paraId="0EAE374B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Oferowany system powinien spełniać poniższe wymagania:</w:t>
            </w:r>
          </w:p>
          <w:p w14:paraId="4C8BF2B1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1. System w polskiej wersji językowej.</w:t>
            </w:r>
          </w:p>
          <w:p w14:paraId="2FEA3DDA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2. Wbudowany kompleksowy system pomocy w języku polskim.</w:t>
            </w:r>
          </w:p>
          <w:p w14:paraId="4853ADF6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3. Komunikaty systemowe w języku polskim.</w:t>
            </w:r>
          </w:p>
          <w:p w14:paraId="4D45811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4. Automatyczna aktualizacja systemu operacyjnego z wykorzystaniem technologii internetowej z możliwością wyboru instalowanych poprawek w języku polskim.</w:t>
            </w:r>
          </w:p>
          <w:p w14:paraId="7E756D0C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5. Możliwość dokonywania uaktualnień sterowników urządzeń przez internetową witrynę producenta systemu.</w:t>
            </w:r>
          </w:p>
          <w:p w14:paraId="79E5599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6. Darmowe aktualizacje: niezbędne aktualizacje, poprawki, biuletyny bezpieczeństwa muszą być dostarczane bez dodatkowych opłat.</w:t>
            </w:r>
          </w:p>
          <w:p w14:paraId="6EAA2BC0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115D4C61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8. Możliwość zdalnej automatycznej instalacji, konfiguracji, administrowania oraz aktualizowania systemu.</w:t>
            </w:r>
          </w:p>
          <w:p w14:paraId="4347E0CE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9. Wsparcie dla większości powszechnie używanych urządzeń peryferyjnych drukarek, urządzeń sieciowych, standardów USB, Plug&amp;Play, Wi-Fi).</w:t>
            </w:r>
          </w:p>
          <w:p w14:paraId="37882830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10. Zabezpieczony hasłem hierarchiczny dostęp do systemu, konta i profile użytkowników zarządzane zdalnie.</w:t>
            </w:r>
          </w:p>
          <w:p w14:paraId="7D7A7BBF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11. Praca systemu w trybie ochrony kont użytkowników.</w:t>
            </w:r>
          </w:p>
          <w:p w14:paraId="5EEA451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5C68B8F3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13. Zintegrowany z systemem operacyjnym moduł synchronizacji.</w:t>
            </w:r>
          </w:p>
          <w:p w14:paraId="388C345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14. Możliwość przystosowania stanowiska dla osób niepełnosprawnych np. słabo widzących).</w:t>
            </w:r>
          </w:p>
          <w:p w14:paraId="75BFF2CC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5FD2611C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16. Rozbudowane polityki bezpieczeństwa – polityki dla systemu operacyjnego i dla wskazanych aplikacji.</w:t>
            </w:r>
          </w:p>
          <w:p w14:paraId="24E469AE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17. Wsparcie dla Sun Java i .NET Framework 1.1 i 2.0 i 3.0 i 4.0 – możliwość uruchomienia aplikacji działających we wskazanych środowiskach.</w:t>
            </w:r>
          </w:p>
          <w:p w14:paraId="69B71160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18. Wsparcie dla JScript i VBScript – możliwość uruchamiania interpretera poleceń.</w:t>
            </w:r>
          </w:p>
          <w:p w14:paraId="2F226F8F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19. Zarządzanie kontami użytkowników sieci oraz urządzeniami sieciowymi tj. drukarki, modemy, woluminy dyskowe, usługi katalogowe.</w:t>
            </w:r>
          </w:p>
          <w:p w14:paraId="571E9910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20. Graficzne środowisko instalacji i konfiguracji i pracy z systemem.</w:t>
            </w:r>
          </w:p>
          <w:p w14:paraId="4BE2EC07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21. System operacyjny musi posiadać funkcjonalność pozwalającą na </w:t>
            </w: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zapamiętywanie ustawień i przypisywanie do min. 3 kategorii bezpieczeństwa (z predefiniowanymi odpowiednio do kategorii ustawieniami zapory sieciowej, udostępniania plików itp.)</w:t>
            </w:r>
          </w:p>
          <w:p w14:paraId="5B85B3FD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22. Możliwość blokowania lub dopuszczania dowolnych urządzeń peryferyjnych za pomocą polityk grupowych (np. przy użyciu numerów identyfikacyjnych sprzętu).</w:t>
            </w:r>
          </w:p>
          <w:p w14:paraId="3356DCE2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23. Możliwość dołączenia komputera do domeny Windows.</w:t>
            </w:r>
          </w:p>
          <w:p w14:paraId="26649A20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24. Możliwość zarządzania systemem poprzez reguły Group Policy Object.</w:t>
            </w:r>
          </w:p>
          <w:p w14:paraId="7C799729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25. Oferowany system operacyjny powinien być </w:t>
            </w:r>
          </w:p>
          <w:p w14:paraId="5FA9026B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kompatybilnym i zgodnym środowiskiem systemowym </w:t>
            </w:r>
          </w:p>
          <w:p w14:paraId="71CEACE4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umożliwiającym bez zastosowania dodatkowych aplikacji oraz </w:t>
            </w:r>
          </w:p>
          <w:p w14:paraId="20CBA7DB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środowisk programistycznych uruchamianie i użytkownie </w:t>
            </w:r>
          </w:p>
          <w:p w14:paraId="3FF34E4E" w14:textId="7A11A452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takich aplikacji jak: MS O</w:t>
            </w:r>
            <w:r w:rsidR="00BD0F34" w:rsidRPr="00254572">
              <w:rPr>
                <w:rFonts w:ascii="Times New Roman" w:eastAsia="Times New Roman" w:hAnsi="Times New Roman" w:cs="Times New Roman"/>
                <w:lang w:eastAsia="ar-SA"/>
              </w:rPr>
              <w:t>ffice 2007/2010/2013/2016/2019/2021,</w:t>
            </w:r>
          </w:p>
          <w:p w14:paraId="740FE6B1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oprogramowanie antywirusowe  Checkpoint Endpoint </w:t>
            </w:r>
          </w:p>
          <w:p w14:paraId="211204C5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 xml:space="preserve">Security,  oprogramowanie IBM Tivoli Endpoint Manager for </w:t>
            </w:r>
          </w:p>
          <w:p w14:paraId="4B4DC5C5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Lifecycle Management (wraz z instalacją agenta IBM TEM).</w:t>
            </w:r>
          </w:p>
        </w:tc>
      </w:tr>
      <w:tr w:rsidR="00D40D89" w:rsidRPr="00A41471" w14:paraId="5D5D4786" w14:textId="77777777" w:rsidTr="00086187">
        <w:trPr>
          <w:trHeight w:val="578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096E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Certyfikaty </w:t>
            </w:r>
          </w:p>
          <w:p w14:paraId="625297BA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b/>
                <w:lang w:eastAsia="ar-SA"/>
              </w:rPr>
              <w:t>i standardy: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ACEA" w14:textId="77777777" w:rsidR="00D40D89" w:rsidRPr="00254572" w:rsidRDefault="00D40D89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54572">
              <w:rPr>
                <w:rFonts w:ascii="Times New Roman" w:eastAsia="Times New Roman" w:hAnsi="Times New Roman" w:cs="Times New Roman"/>
                <w:lang w:eastAsia="ar-SA"/>
              </w:rPr>
              <w:t>Deklaracja zgodności CE</w:t>
            </w:r>
          </w:p>
        </w:tc>
      </w:tr>
      <w:tr w:rsidR="0086431B" w:rsidRPr="00A41471" w14:paraId="39CD5CBA" w14:textId="77777777" w:rsidTr="00086187">
        <w:trPr>
          <w:trHeight w:val="578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D23" w14:textId="08E358E5" w:rsidR="0086431B" w:rsidRPr="00254572" w:rsidRDefault="0086431B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431B">
              <w:rPr>
                <w:rFonts w:ascii="Times New Roman" w:eastAsia="Times New Roman" w:hAnsi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064" w14:textId="74E42F05" w:rsidR="0086431B" w:rsidRPr="00254572" w:rsidRDefault="0086431B" w:rsidP="00D40D8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Minimum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>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</w:t>
            </w:r>
            <w:r w:rsidR="005E74F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>W przypadku awarii dysków twardych w okresie gwarancji, dyski pozostają u Zamawiającego – wymagane jest dołączenie do oferty oświadczenia podmiotu realizującego serwis tub producenta sprzętu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14:paraId="5E8DDA8F" w14:textId="77777777" w:rsidR="00F568E3" w:rsidRPr="00A41471" w:rsidRDefault="00F568E3" w:rsidP="00F568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03069BF6" w14:textId="77777777" w:rsidR="00F568E3" w:rsidRPr="00A41471" w:rsidRDefault="00F568E3" w:rsidP="00F568E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2F99D115" w14:textId="77777777" w:rsidR="00F568E3" w:rsidRPr="00254572" w:rsidRDefault="00F568E3" w:rsidP="00F56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54572">
        <w:rPr>
          <w:rFonts w:ascii="Times New Roman" w:eastAsia="Times New Roman" w:hAnsi="Times New Roman" w:cs="Times New Roman"/>
          <w:b/>
          <w:lang w:eastAsia="ar-SA"/>
        </w:rPr>
        <w:t>UWAGI:</w:t>
      </w:r>
    </w:p>
    <w:p w14:paraId="3AF6EC9F" w14:textId="77777777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 xml:space="preserve">Oprogramowanie systemowe lub dysk odzyskiwania systemu, sterowniki do Komputera, będą dostarczone przez Wykonawcę na osobnych oryginalnych nośnikach producenta sprzętu, pochodzących z legalnego źródła, nowe nie używane (jeśli producent dołącza takie nośniki). </w:t>
      </w:r>
    </w:p>
    <w:p w14:paraId="2DE06003" w14:textId="079FAF2E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>Wykonawca załączy potwierdzenie producenta systemu operacyjnego, iż pochodzi z legalnego źródła, takie potwierdzenie musi zostać dostarczone przed przystąpieniem do odbiorów jakościowych.</w:t>
      </w:r>
    </w:p>
    <w:p w14:paraId="13D01B2D" w14:textId="77777777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>System operacyjny będzie preinstalowany przez Wykonawcę na urządzeniach;</w:t>
      </w:r>
    </w:p>
    <w:p w14:paraId="31AF36C9" w14:textId="77777777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>Kabel zasilający do zasilacza oraz inny niezbędny do prawidłowej pracy PC asortyment, będzie dostarczony przez wykonawcę w komplecie z urządzeniami.</w:t>
      </w:r>
    </w:p>
    <w:p w14:paraId="29D581A8" w14:textId="77777777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>Zamawiający nie dopuszcza stosowania kart rozszerzających funkcjonalność komputera w zakresie: portów USB, SATA, PS/2 oraz adapterów/przejściówek.</w:t>
      </w:r>
    </w:p>
    <w:p w14:paraId="7EDBCC30" w14:textId="77777777" w:rsidR="00F568E3" w:rsidRPr="00254572" w:rsidRDefault="00F568E3" w:rsidP="009B529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>Wszystkie komponenty komputera muszą być fabrycznie nowe nie używane i nie refabrykowane oraz nie recertyfikowane.</w:t>
      </w:r>
    </w:p>
    <w:p w14:paraId="5CCC474E" w14:textId="2E1515F7" w:rsidR="0077497C" w:rsidRDefault="0077497C"/>
    <w:p w14:paraId="72CE8AE6" w14:textId="567ED17D" w:rsidR="0086431B" w:rsidRDefault="0086431B">
      <w:r>
        <w:br w:type="page"/>
      </w:r>
    </w:p>
    <w:p w14:paraId="5A3791FC" w14:textId="77777777" w:rsidR="00A9436A" w:rsidRDefault="00A9436A"/>
    <w:p w14:paraId="79FEE1C7" w14:textId="0F412035" w:rsidR="00337ABD" w:rsidRPr="00337ABD" w:rsidRDefault="00254572" w:rsidP="00254572">
      <w:pPr>
        <w:pStyle w:val="Akapitzlist"/>
        <w:spacing w:line="256" w:lineRule="auto"/>
        <w:ind w:left="0"/>
        <w:rPr>
          <w:b/>
        </w:rPr>
      </w:pPr>
      <w:r>
        <w:rPr>
          <w:b/>
        </w:rPr>
        <w:t>2</w:t>
      </w:r>
      <w:r w:rsidR="00A9436A">
        <w:rPr>
          <w:b/>
        </w:rPr>
        <w:t xml:space="preserve">. </w:t>
      </w:r>
      <w:r w:rsidR="00580661">
        <w:rPr>
          <w:b/>
        </w:rPr>
        <w:t>Część</w:t>
      </w:r>
      <w:r w:rsidR="00BD3DFB">
        <w:rPr>
          <w:b/>
        </w:rPr>
        <w:t xml:space="preserve"> </w:t>
      </w:r>
      <w:r>
        <w:rPr>
          <w:b/>
        </w:rPr>
        <w:t>2</w:t>
      </w:r>
      <w:r w:rsidR="00BD3DFB">
        <w:rPr>
          <w:b/>
        </w:rPr>
        <w:t>:</w:t>
      </w:r>
      <w:r>
        <w:rPr>
          <w:b/>
        </w:rPr>
        <w:t xml:space="preserve"> Monitor komputerowy 27”</w:t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  <w:r w:rsidR="00337ABD" w:rsidRPr="00337ABD">
        <w:rPr>
          <w:b/>
        </w:rPr>
        <w:tab/>
      </w:r>
    </w:p>
    <w:p w14:paraId="42287E69" w14:textId="77777777" w:rsidR="00337ABD" w:rsidRPr="00337ABD" w:rsidRDefault="00337ABD" w:rsidP="00337ABD">
      <w:pPr>
        <w:rPr>
          <w:rFonts w:ascii="Times New Roman" w:hAnsi="Times New Roman" w:cs="Times New Roman"/>
          <w:i/>
        </w:rPr>
      </w:pPr>
      <w:r w:rsidRPr="00337ABD">
        <w:rPr>
          <w:rFonts w:ascii="Times New Roman" w:hAnsi="Times New Roman" w:cs="Times New Roman"/>
          <w:i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337ABD" w:rsidRPr="00337ABD" w14:paraId="28A76B52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059D" w14:textId="77777777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7ABD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59BD" w14:textId="77777777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7ABD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337ABD" w:rsidRPr="00337ABD" w14:paraId="6AE20714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0374" w14:textId="77777777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37ABD">
              <w:rPr>
                <w:rFonts w:ascii="Times New Roman" w:eastAsia="Calibri" w:hAnsi="Times New Roman" w:cs="Times New Roman"/>
                <w:b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4ABE" w14:textId="5878F384" w:rsidR="00337ABD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IPS</w:t>
            </w:r>
          </w:p>
        </w:tc>
      </w:tr>
      <w:tr w:rsidR="00337ABD" w:rsidRPr="00337ABD" w14:paraId="34EB5FF9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82F9" w14:textId="3E35BEAA" w:rsidR="00337ABD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</w:t>
            </w:r>
            <w:r w:rsidR="00337ABD" w:rsidRPr="00337ABD">
              <w:rPr>
                <w:rFonts w:ascii="Times New Roman" w:eastAsia="Calibri" w:hAnsi="Times New Roman" w:cs="Times New Roman"/>
                <w:b/>
              </w:rPr>
              <w:t>ozdzielczość</w:t>
            </w:r>
            <w:r>
              <w:rPr>
                <w:rFonts w:ascii="Times New Roman" w:eastAsia="Calibri" w:hAnsi="Times New Roman" w:cs="Times New Roman"/>
                <w:b/>
              </w:rPr>
              <w:t xml:space="preserve"> podstawowa</w:t>
            </w:r>
            <w:r w:rsidR="00337ABD" w:rsidRPr="00337ABD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7C46" w14:textId="71632259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37ABD">
              <w:rPr>
                <w:rFonts w:ascii="Times New Roman" w:eastAsia="Calibri" w:hAnsi="Times New Roman" w:cs="Times New Roman"/>
              </w:rPr>
              <w:t>1920 x 1080 pikseli</w:t>
            </w:r>
            <w:r w:rsidR="007E7900">
              <w:rPr>
                <w:rFonts w:ascii="Times New Roman" w:eastAsia="Calibri" w:hAnsi="Times New Roman" w:cs="Times New Roman"/>
              </w:rPr>
              <w:t xml:space="preserve"> 75 Hz</w:t>
            </w:r>
          </w:p>
        </w:tc>
      </w:tr>
      <w:tr w:rsidR="007E7900" w:rsidRPr="00337ABD" w14:paraId="225A36A3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B32" w14:textId="1340060D" w:rsidR="007E7900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E7900">
              <w:rPr>
                <w:rFonts w:ascii="Times New Roman" w:eastAsia="Calibri" w:hAnsi="Times New Roman" w:cs="Times New Roman"/>
                <w:b/>
              </w:rPr>
              <w:t>Czas reakcji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091B" w14:textId="53E74F91" w:rsidR="007E7900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Max 4 ms</w:t>
            </w:r>
          </w:p>
        </w:tc>
      </w:tr>
      <w:tr w:rsidR="007E7900" w:rsidRPr="00337ABD" w14:paraId="45F0521D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079" w14:textId="62849474" w:rsidR="007E7900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E7900">
              <w:rPr>
                <w:rFonts w:ascii="Times New Roman" w:eastAsia="Calibri" w:hAnsi="Times New Roman" w:cs="Times New Roman"/>
                <w:b/>
              </w:rPr>
              <w:t>Jasność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060" w14:textId="48122C7E" w:rsidR="007E7900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Minimum 250</w:t>
            </w:r>
          </w:p>
        </w:tc>
      </w:tr>
      <w:tr w:rsidR="007E7900" w:rsidRPr="00337ABD" w14:paraId="754FA438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2A8" w14:textId="45CCF29F" w:rsidR="007E7900" w:rsidRPr="00337ABD" w:rsidRDefault="007E7900" w:rsidP="007E79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E7900">
              <w:rPr>
                <w:rFonts w:ascii="Times New Roman" w:eastAsia="Calibri" w:hAnsi="Times New Roman" w:cs="Times New Roman"/>
                <w:b/>
              </w:rPr>
              <w:t>Kontrast typowy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33C" w14:textId="7101A09E" w:rsidR="007E7900" w:rsidRPr="00337ABD" w:rsidRDefault="007E7900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Minimum 1000:1</w:t>
            </w:r>
          </w:p>
        </w:tc>
      </w:tr>
      <w:tr w:rsidR="007E7900" w:rsidRPr="00337ABD" w14:paraId="02CA2DD7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E1B" w14:textId="12FE6DF4" w:rsidR="007E7900" w:rsidRPr="007E7900" w:rsidRDefault="007E7900" w:rsidP="007E790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Inne: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6BE" w14:textId="50A8703C" w:rsidR="007E7900" w:rsidRPr="007E7900" w:rsidRDefault="007E7900" w:rsidP="007E7900">
            <w:pPr>
              <w:rPr>
                <w:rFonts w:ascii="Times New Roman" w:hAnsi="Times New Roman" w:cs="Times New Roman"/>
                <w:color w:val="000000"/>
              </w:rPr>
            </w:pPr>
            <w:r w:rsidRPr="007E7900">
              <w:rPr>
                <w:rFonts w:ascii="Times New Roman" w:hAnsi="Times New Roman" w:cs="Times New Roman"/>
                <w:color w:val="000000"/>
              </w:rPr>
              <w:t>Regulacja wysokości, funkcja pochyłu, fukcja pivot, Złącza cyfrowe zgodnie z oferowanym komputerem bez konieczności stosowania przejściówek Funkcja ograniczenia emisji światła niebieskiego. Funkcja ograniczenia migotania ekranu. Pobór energii mniejszy niż 0.5W w trybie czuwania.</w:t>
            </w:r>
          </w:p>
        </w:tc>
      </w:tr>
      <w:tr w:rsidR="00337ABD" w:rsidRPr="00337ABD" w14:paraId="4E5AFADE" w14:textId="77777777" w:rsidTr="00C31B5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07E" w14:textId="77777777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7ABD">
              <w:rPr>
                <w:rFonts w:ascii="Times New Roman" w:eastAsia="Calibri" w:hAnsi="Times New Roman" w:cs="Times New Roman"/>
                <w:b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3C53" w14:textId="4F636521" w:rsidR="00337ABD" w:rsidRPr="00337ABD" w:rsidRDefault="00337ABD" w:rsidP="00337AB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37ABD">
              <w:rPr>
                <w:rFonts w:ascii="Times New Roman" w:eastAsia="Calibri" w:hAnsi="Times New Roman" w:cs="Times New Roman"/>
              </w:rPr>
              <w:t>Deklaracja zgodności CE,</w:t>
            </w:r>
            <w:r w:rsidR="007E7900">
              <w:rPr>
                <w:rFonts w:ascii="Times New Roman" w:eastAsia="Calibri" w:hAnsi="Times New Roman" w:cs="Times New Roman"/>
              </w:rPr>
              <w:t xml:space="preserve"> </w:t>
            </w:r>
            <w:r w:rsidR="007E7900" w:rsidRPr="007E7900">
              <w:rPr>
                <w:rFonts w:ascii="Times New Roman" w:eastAsia="Calibri" w:hAnsi="Times New Roman" w:cs="Times New Roman"/>
              </w:rPr>
              <w:t>ISO 14001, ISO 9001</w:t>
            </w:r>
          </w:p>
        </w:tc>
      </w:tr>
    </w:tbl>
    <w:p w14:paraId="72374C95" w14:textId="1356F1C4" w:rsidR="00337ABD" w:rsidRDefault="00337ABD">
      <w:pPr>
        <w:rPr>
          <w:rFonts w:ascii="Times New Roman" w:hAnsi="Times New Roman" w:cs="Times New Roman"/>
          <w:b/>
          <w:sz w:val="28"/>
        </w:rPr>
      </w:pPr>
    </w:p>
    <w:p w14:paraId="0E99A5E4" w14:textId="77777777" w:rsidR="00337ABD" w:rsidRPr="00337ABD" w:rsidRDefault="00337ABD" w:rsidP="00337A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37ABD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377DC8B6" w14:textId="5ED49515" w:rsidR="00337ABD" w:rsidRDefault="00337ABD" w:rsidP="00337AB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ABD">
        <w:rPr>
          <w:rFonts w:ascii="Times New Roman" w:eastAsia="Times New Roman" w:hAnsi="Times New Roman" w:cs="Times New Roman"/>
          <w:lang w:eastAsia="pl-PL"/>
        </w:rPr>
        <w:t>Zamawiający nie dopuszcza stosowania adapterów/przejściówek rozszerzających funkcjonalność sprzętu o porty rozszerzeń (VGA, HDMI</w:t>
      </w:r>
      <w:r w:rsidR="007E7900">
        <w:rPr>
          <w:rFonts w:ascii="Times New Roman" w:eastAsia="Times New Roman" w:hAnsi="Times New Roman" w:cs="Times New Roman"/>
          <w:lang w:eastAsia="pl-PL"/>
        </w:rPr>
        <w:t>)</w:t>
      </w:r>
      <w:r w:rsidRPr="00337ABD">
        <w:rPr>
          <w:rFonts w:ascii="Times New Roman" w:eastAsia="Times New Roman" w:hAnsi="Times New Roman" w:cs="Times New Roman"/>
          <w:lang w:eastAsia="pl-PL"/>
        </w:rPr>
        <w:t>.</w:t>
      </w:r>
    </w:p>
    <w:p w14:paraId="66D6F208" w14:textId="7C8923EA" w:rsidR="00CE265D" w:rsidRPr="00254572" w:rsidRDefault="00CE265D" w:rsidP="00CE26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 xml:space="preserve">Kabel zasilający do </w:t>
      </w:r>
      <w:r>
        <w:rPr>
          <w:rFonts w:ascii="Times New Roman" w:eastAsia="Times New Roman" w:hAnsi="Times New Roman" w:cs="Times New Roman"/>
          <w:lang w:eastAsia="ar-SA"/>
        </w:rPr>
        <w:t xml:space="preserve">monitora </w:t>
      </w:r>
      <w:r w:rsidRPr="00254572">
        <w:rPr>
          <w:rFonts w:ascii="Times New Roman" w:eastAsia="Times New Roman" w:hAnsi="Times New Roman" w:cs="Times New Roman"/>
          <w:lang w:eastAsia="ar-SA"/>
        </w:rPr>
        <w:t xml:space="preserve">oraz inny niezbędny do prawidłowej pracy </w:t>
      </w:r>
      <w:r>
        <w:rPr>
          <w:rFonts w:ascii="Times New Roman" w:eastAsia="Times New Roman" w:hAnsi="Times New Roman" w:cs="Times New Roman"/>
          <w:lang w:eastAsia="ar-SA"/>
        </w:rPr>
        <w:t>monitora</w:t>
      </w:r>
      <w:r w:rsidRPr="00254572">
        <w:rPr>
          <w:rFonts w:ascii="Times New Roman" w:eastAsia="Times New Roman" w:hAnsi="Times New Roman" w:cs="Times New Roman"/>
          <w:lang w:eastAsia="ar-SA"/>
        </w:rPr>
        <w:t xml:space="preserve"> asortyment, będzie dostarczony przez wykonawcę w komplecie z urządzeni</w:t>
      </w:r>
      <w:r>
        <w:rPr>
          <w:rFonts w:ascii="Times New Roman" w:eastAsia="Times New Roman" w:hAnsi="Times New Roman" w:cs="Times New Roman"/>
          <w:lang w:eastAsia="ar-SA"/>
        </w:rPr>
        <w:t>em.</w:t>
      </w:r>
    </w:p>
    <w:p w14:paraId="1C6842CA" w14:textId="77777777" w:rsidR="00CE265D" w:rsidRPr="00337ABD" w:rsidRDefault="00CE265D" w:rsidP="00CE265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859AE3" w14:textId="67A9392D" w:rsidR="00337ABD" w:rsidRDefault="00337ABD">
      <w:pPr>
        <w:rPr>
          <w:rFonts w:ascii="Times New Roman" w:hAnsi="Times New Roman" w:cs="Times New Roman"/>
          <w:b/>
          <w:sz w:val="28"/>
        </w:rPr>
      </w:pPr>
    </w:p>
    <w:p w14:paraId="62035414" w14:textId="34BD7036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6286A580" w14:textId="62881031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18E208D6" w14:textId="3279B5D6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0241A026" w14:textId="2AA97745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42516504" w14:textId="479D17DB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70A8F862" w14:textId="1D4DC0EA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4AEE877B" w14:textId="3BD0558C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426EA9DC" w14:textId="2A773A22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3AFE02B1" w14:textId="3DBA200F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1754EDFF" w14:textId="77777777" w:rsidR="00DE1D5D" w:rsidRDefault="00DE1D5D" w:rsidP="003B1878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</w:p>
    <w:p w14:paraId="4F904FAB" w14:textId="77777777" w:rsidR="007E7900" w:rsidRDefault="007E7900">
      <w:pP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br w:type="page"/>
      </w:r>
    </w:p>
    <w:p w14:paraId="4B77D727" w14:textId="082E80C5" w:rsidR="003B1878" w:rsidRPr="003B1878" w:rsidRDefault="007E7900" w:rsidP="003B1878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lastRenderedPageBreak/>
        <w:t>3</w:t>
      </w:r>
      <w:r w:rsidR="00A9436A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. </w:t>
      </w:r>
      <w:r w:rsidR="00580661">
        <w:rPr>
          <w:rFonts w:ascii="Times New Roman" w:eastAsia="Times New Roman" w:hAnsi="Times New Roman" w:cs="Times New Roman"/>
          <w:b/>
          <w:lang w:eastAsia="ar-SA"/>
        </w:rPr>
        <w:t>Część</w:t>
      </w:r>
      <w:r w:rsidR="00BD3DFB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>3</w:t>
      </w:r>
      <w:r w:rsidR="00BD3DFB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: </w:t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Komputer </w:t>
      </w:r>
      <w:r w:rsidR="00015181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>przenośny</w:t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 </w:t>
      </w:r>
      <w:r w:rsidR="003B1878" w:rsidRPr="003B187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15,6</w:t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>"</w:t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3B1878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</w:p>
    <w:p w14:paraId="4F85D2B3" w14:textId="26A5957B" w:rsidR="003B1878" w:rsidRPr="003B1878" w:rsidRDefault="003B1878" w:rsidP="003B18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</w:p>
    <w:p w14:paraId="5BF10D91" w14:textId="77777777" w:rsidR="003B1878" w:rsidRPr="003B1878" w:rsidRDefault="003B1878" w:rsidP="003B1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3B1878">
        <w:rPr>
          <w:rFonts w:ascii="Times New Roman" w:eastAsia="Times New Roman" w:hAnsi="Times New Roman" w:cs="Times New Roman"/>
          <w:i/>
          <w:szCs w:val="20"/>
          <w:lang w:eastAsia="pl-PL"/>
        </w:rPr>
        <w:t>Parametry minimalne:</w:t>
      </w:r>
    </w:p>
    <w:p w14:paraId="49A26D22" w14:textId="77777777" w:rsidR="003B1878" w:rsidRPr="003B1878" w:rsidRDefault="003B1878" w:rsidP="003B1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3B1878" w:rsidRPr="003B1878" w14:paraId="168014D3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9C0C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6B60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3B1878" w:rsidRPr="003B1878" w14:paraId="18BCEB86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990D" w14:textId="77777777" w:rsidR="003B1878" w:rsidRPr="00777DE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5C9E" w14:textId="614EF6C6" w:rsidR="003B1878" w:rsidRPr="00777DE8" w:rsidRDefault="007E7900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WVA</w:t>
            </w:r>
            <w:r w:rsidR="003B1878" w:rsidRPr="00777DE8">
              <w:rPr>
                <w:rFonts w:ascii="Times New Roman" w:eastAsia="Calibri" w:hAnsi="Times New Roman" w:cs="Times New Roman"/>
              </w:rPr>
              <w:t>, matowa</w:t>
            </w:r>
          </w:p>
        </w:tc>
      </w:tr>
      <w:tr w:rsidR="003B1878" w:rsidRPr="003B1878" w14:paraId="73785EE7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2A28" w14:textId="77777777" w:rsidR="003B1878" w:rsidRPr="00777DE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Nominalna 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F609" w14:textId="535089C3" w:rsidR="003B1878" w:rsidRPr="00777DE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1920 x 1080 pikseli</w:t>
            </w:r>
            <w:r w:rsidR="007E7900" w:rsidRPr="00777DE8">
              <w:rPr>
                <w:rFonts w:ascii="Times New Roman" w:eastAsia="Calibri" w:hAnsi="Times New Roman" w:cs="Times New Roman"/>
              </w:rPr>
              <w:t xml:space="preserve"> 120 HZ</w:t>
            </w:r>
          </w:p>
        </w:tc>
      </w:tr>
      <w:tr w:rsidR="00777DE8" w:rsidRPr="003B1878" w14:paraId="32729782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114" w14:textId="617482D2" w:rsidR="00777DE8" w:rsidRPr="00777DE8" w:rsidRDefault="00777DE8" w:rsidP="00777DE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DE8">
              <w:rPr>
                <w:rFonts w:ascii="Times New Roman" w:hAnsi="Times New Roman" w:cs="Times New Roman"/>
                <w:b/>
                <w:bCs/>
                <w:color w:val="000000"/>
              </w:rPr>
              <w:t>Jasność matrycy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F23" w14:textId="227B1131" w:rsidR="00777DE8" w:rsidRPr="00777DE8" w:rsidRDefault="00777DE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minimum 250</w:t>
            </w:r>
          </w:p>
        </w:tc>
      </w:tr>
      <w:tr w:rsidR="003B1878" w:rsidRPr="003B1878" w14:paraId="1140095F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C77D" w14:textId="77777777" w:rsidR="003B1878" w:rsidRPr="00777DE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Procesor: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051D" w14:textId="621BAAE8" w:rsidR="003B1878" w:rsidRPr="00777DE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Zaoferowany procesor od dnia publikacji ogłoszenia do dnia otwarcia ofert musi uzyskać w teście PassMark Average CPU Mark wynik 1</w:t>
            </w:r>
            <w:r w:rsidR="00DE1D5D" w:rsidRPr="00777DE8">
              <w:rPr>
                <w:rFonts w:ascii="Times New Roman" w:eastAsia="Calibri" w:hAnsi="Times New Roman" w:cs="Times New Roman"/>
              </w:rPr>
              <w:t>6</w:t>
            </w:r>
            <w:r w:rsidRPr="00777DE8">
              <w:rPr>
                <w:rFonts w:ascii="Times New Roman" w:eastAsia="Calibri" w:hAnsi="Times New Roman" w:cs="Times New Roman"/>
              </w:rPr>
              <w:t>000 punktów, wynik zaproponowanego procesora musi znajdować się na stronie http://www.cpubenchmark.net. (należy dołączyć wydruk do oferty).</w:t>
            </w:r>
          </w:p>
        </w:tc>
      </w:tr>
      <w:tr w:rsidR="003B1878" w:rsidRPr="003B1878" w14:paraId="7F095CB1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4133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Pamięć operacyjna: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A80" w14:textId="1568EEB7" w:rsidR="003B1878" w:rsidRPr="003B1878" w:rsidRDefault="00777DE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3B1878" w:rsidRPr="003B1878">
              <w:rPr>
                <w:rFonts w:ascii="Times New Roman" w:eastAsia="Calibri" w:hAnsi="Times New Roman" w:cs="Times New Roman"/>
              </w:rPr>
              <w:t xml:space="preserve"> GB RAM</w:t>
            </w:r>
          </w:p>
        </w:tc>
      </w:tr>
      <w:tr w:rsidR="003B1878" w:rsidRPr="003B1878" w14:paraId="78678804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FD98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Dysk twardy: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7D7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 xml:space="preserve">960 GB SSD </w:t>
            </w:r>
          </w:p>
          <w:p w14:paraId="153048DA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B1878">
              <w:rPr>
                <w:rFonts w:ascii="Times New Roman" w:eastAsia="Calibri" w:hAnsi="Times New Roman" w:cs="Times New Roman"/>
                <w:b/>
                <w:u w:val="single"/>
              </w:rPr>
              <w:t xml:space="preserve">Możliwość wymiany i </w:t>
            </w:r>
            <w:r w:rsidRPr="003B1878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zapewniony dostęp do twardego dysku i pamięci bez naruszenia warunków gwarancji</w:t>
            </w:r>
            <w:r w:rsidRPr="003B1878">
              <w:rPr>
                <w:rFonts w:ascii="Times New Roman" w:eastAsia="Calibri" w:hAnsi="Times New Roman" w:cs="Times New Roman"/>
                <w:b/>
                <w:u w:val="single"/>
              </w:rPr>
              <w:t>.</w:t>
            </w:r>
          </w:p>
        </w:tc>
      </w:tr>
      <w:tr w:rsidR="003B1878" w:rsidRPr="003B1878" w14:paraId="56D799C3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03D4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Karta graficzna: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E09C" w14:textId="0A7A0CDC" w:rsidR="003B1878" w:rsidRPr="003B1878" w:rsidRDefault="00777DE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Zintegrowana z procesorem z dynamicznie przydzielają pamięcią współdzieloną</w:t>
            </w:r>
          </w:p>
        </w:tc>
      </w:tr>
      <w:tr w:rsidR="003B1878" w:rsidRPr="003B1878" w14:paraId="56177621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A68F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Karta dźwiękowa: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71D3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Zintegrowana, wbudowane  głośniki stereo i mikrofon</w:t>
            </w:r>
          </w:p>
        </w:tc>
      </w:tr>
      <w:tr w:rsidR="003B1878" w:rsidRPr="003B1878" w14:paraId="2FAB0D7F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BEF5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Komunikacja: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73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Bluetooth, Wi-Fi IEEE 802.11ac, Gigabit Ethernet</w:t>
            </w:r>
          </w:p>
        </w:tc>
      </w:tr>
      <w:tr w:rsidR="003B1878" w:rsidRPr="003B1878" w14:paraId="636D91E2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85EC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Typ akumulatora: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7ED6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Litowo-jonowy lub litowo-polimerowy. Czas pracy na baterii wg. dokumentacji producenta min. 4 godziny.</w:t>
            </w:r>
          </w:p>
        </w:tc>
      </w:tr>
      <w:tr w:rsidR="003B1878" w:rsidRPr="003B1878" w14:paraId="60C495E3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981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Porty/wejścia/wyjścia: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041D" w14:textId="2CA52248" w:rsidR="003B1878" w:rsidRPr="003B1878" w:rsidRDefault="00EB3643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37ABD">
              <w:rPr>
                <w:rFonts w:ascii="Times New Roman" w:eastAsia="Calibri" w:hAnsi="Times New Roman" w:cs="Times New Roman"/>
              </w:rPr>
              <w:t xml:space="preserve">1x HDMI, </w:t>
            </w:r>
            <w:r>
              <w:rPr>
                <w:rFonts w:ascii="Times New Roman" w:eastAsia="Calibri" w:hAnsi="Times New Roman" w:cs="Times New Roman"/>
              </w:rPr>
              <w:t>1xUSB 2.0, 1x</w:t>
            </w:r>
            <w:r w:rsidRPr="00337ABD">
              <w:rPr>
                <w:rFonts w:ascii="Times New Roman" w:eastAsia="Calibri" w:hAnsi="Times New Roman" w:cs="Times New Roman"/>
              </w:rPr>
              <w:t xml:space="preserve"> USB 3.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337AB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Gen 1</w:t>
            </w:r>
            <w:r w:rsidRPr="00337AB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1x USB-C, </w:t>
            </w:r>
            <w:r w:rsidRPr="00337ABD">
              <w:rPr>
                <w:rFonts w:ascii="Times New Roman" w:eastAsia="Calibri" w:hAnsi="Times New Roman" w:cs="Times New Roman"/>
              </w:rPr>
              <w:t>sieciowy RJ45, złącze słuchawkowe, mikrofonowe lub combo</w:t>
            </w:r>
            <w:r w:rsidR="006824ED">
              <w:rPr>
                <w:rFonts w:ascii="Times New Roman" w:eastAsia="Calibri" w:hAnsi="Times New Roman" w:cs="Times New Roman"/>
              </w:rPr>
              <w:t>, wbudowany czytnik kart pamięci lub zewnętrzny czytnik kart pamięci USB typu All-In-One.</w:t>
            </w:r>
          </w:p>
        </w:tc>
      </w:tr>
      <w:tr w:rsidR="003B1878" w:rsidRPr="003B1878" w14:paraId="278A8EF1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1EFF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Dodatkowe wyposażenie: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0E4E" w14:textId="2628C7EB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 xml:space="preserve">wbudowana w obudowę matrycy kamera video, </w:t>
            </w:r>
            <w:r w:rsidR="001D7DBC" w:rsidRPr="001D7DBC">
              <w:rPr>
                <w:rFonts w:ascii="Times New Roman" w:eastAsia="Calibri" w:hAnsi="Times New Roman" w:cs="Times New Roman"/>
              </w:rPr>
              <w:t>dedykowane gniazdo zabezpiec</w:t>
            </w:r>
            <w:r w:rsidR="001D7DBC">
              <w:rPr>
                <w:rFonts w:ascii="Times New Roman" w:eastAsia="Calibri" w:hAnsi="Times New Roman" w:cs="Times New Roman"/>
              </w:rPr>
              <w:t>zające sprzęt przed kradzieżą,</w:t>
            </w:r>
            <w:r w:rsidR="001D7DBC" w:rsidRPr="001D7DBC">
              <w:rPr>
                <w:rFonts w:ascii="Times New Roman" w:eastAsia="Calibri" w:hAnsi="Times New Roman" w:cs="Times New Roman"/>
              </w:rPr>
              <w:t xml:space="preserve"> zintegrowany w płycie głównej aktywny układ zgodny ze standardem Trusted Platform Module (TPM v2.0)</w:t>
            </w:r>
          </w:p>
        </w:tc>
      </w:tr>
      <w:tr w:rsidR="003B1878" w:rsidRPr="003B1878" w14:paraId="138C75D9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8DC5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Klawiatura: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665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wbudowana,</w:t>
            </w:r>
            <w:r w:rsidRPr="003B187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B1878">
              <w:rPr>
                <w:rFonts w:ascii="Times New Roman" w:eastAsia="Calibri" w:hAnsi="Times New Roman" w:cs="Times New Roman"/>
              </w:rPr>
              <w:t>układ klawiszy QWERTY z wydzielonym blokiem numerycznym</w:t>
            </w:r>
          </w:p>
        </w:tc>
      </w:tr>
      <w:tr w:rsidR="003B1878" w:rsidRPr="003B1878" w14:paraId="293D991E" w14:textId="77777777" w:rsidTr="001228C7">
        <w:trPr>
          <w:trHeight w:val="2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AF92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Zasilacz: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2E30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Zewnętrzny, z kablem zasilającym pasującym do polskich gniazd;</w:t>
            </w:r>
          </w:p>
        </w:tc>
      </w:tr>
      <w:tr w:rsidR="003B1878" w:rsidRPr="003B1878" w14:paraId="1D1E8D4E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D7C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Mysz: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0371" w14:textId="184FFA97" w:rsidR="00531638" w:rsidRDefault="00531638" w:rsidP="0053163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337ABD">
              <w:rPr>
                <w:rFonts w:ascii="Times New Roman" w:eastAsia="Times New Roman" w:hAnsi="Times New Roman" w:cs="Times New Roman"/>
              </w:rPr>
              <w:t xml:space="preserve">laserowa </w:t>
            </w:r>
            <w:r w:rsidR="008D2E16">
              <w:rPr>
                <w:rFonts w:ascii="Times New Roman" w:eastAsia="Times New Roman" w:hAnsi="Times New Roman" w:cs="Times New Roman"/>
              </w:rPr>
              <w:t xml:space="preserve">lub optyczna, </w:t>
            </w:r>
            <w:r w:rsidRPr="00337ABD">
              <w:rPr>
                <w:rFonts w:ascii="Times New Roman" w:eastAsia="Times New Roman" w:hAnsi="Times New Roman" w:cs="Times New Roman"/>
              </w:rPr>
              <w:t xml:space="preserve">bezprzewodowa, </w:t>
            </w:r>
            <w:r w:rsidR="008D2E16" w:rsidRPr="00337ABD">
              <w:rPr>
                <w:rFonts w:ascii="Times New Roman" w:eastAsia="Times New Roman" w:hAnsi="Times New Roman" w:cs="Times New Roman"/>
              </w:rPr>
              <w:t xml:space="preserve">rozdzielczość </w:t>
            </w:r>
            <w:r w:rsidR="008D2E16">
              <w:rPr>
                <w:rFonts w:ascii="Times New Roman" w:eastAsia="Times New Roman" w:hAnsi="Times New Roman" w:cs="Times New Roman"/>
              </w:rPr>
              <w:t>8</w:t>
            </w:r>
            <w:r w:rsidR="008D2E16" w:rsidRPr="00337ABD">
              <w:rPr>
                <w:rFonts w:ascii="Times New Roman" w:eastAsia="Times New Roman" w:hAnsi="Times New Roman" w:cs="Times New Roman"/>
              </w:rPr>
              <w:t>000 DPI, wbudowan</w:t>
            </w:r>
            <w:r w:rsidR="008D2E16">
              <w:rPr>
                <w:rFonts w:ascii="Times New Roman" w:eastAsia="Times New Roman" w:hAnsi="Times New Roman" w:cs="Times New Roman"/>
              </w:rPr>
              <w:t>y</w:t>
            </w:r>
            <w:r w:rsidR="008D2E16" w:rsidRPr="00337ABD">
              <w:rPr>
                <w:rFonts w:ascii="Times New Roman" w:eastAsia="Times New Roman" w:hAnsi="Times New Roman" w:cs="Times New Roman"/>
              </w:rPr>
              <w:t xml:space="preserve"> </w:t>
            </w:r>
            <w:r w:rsidR="008D2E16">
              <w:rPr>
                <w:rFonts w:ascii="Times New Roman" w:eastAsia="Times New Roman" w:hAnsi="Times New Roman" w:cs="Times New Roman"/>
              </w:rPr>
              <w:t xml:space="preserve">akumulator, </w:t>
            </w:r>
            <w:r w:rsidR="001228C7">
              <w:rPr>
                <w:rFonts w:ascii="Times New Roman" w:eastAsia="Times New Roman" w:hAnsi="Times New Roman" w:cs="Times New Roman"/>
              </w:rPr>
              <w:t>7</w:t>
            </w:r>
            <w:r w:rsidRPr="00337ABD">
              <w:rPr>
                <w:rFonts w:ascii="Times New Roman" w:eastAsia="Times New Roman" w:hAnsi="Times New Roman" w:cs="Times New Roman"/>
              </w:rPr>
              <w:t xml:space="preserve"> przyciskowa z rolką (scroll). </w:t>
            </w:r>
          </w:p>
          <w:p w14:paraId="028E033B" w14:textId="3BC3CDDB" w:rsidR="003B1878" w:rsidRPr="003B1878" w:rsidRDefault="00531638" w:rsidP="00531638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337ABD">
              <w:rPr>
                <w:rFonts w:ascii="Times New Roman" w:eastAsia="Times New Roman" w:hAnsi="Times New Roman" w:cs="Times New Roman"/>
              </w:rPr>
              <w:t xml:space="preserve">Załączona podkładka żelowa pod mysz i nadgarstek, </w:t>
            </w:r>
          </w:p>
        </w:tc>
      </w:tr>
      <w:tr w:rsidR="003B1878" w:rsidRPr="003B1878" w14:paraId="2DC7BDB0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BCE2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Torba: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08E3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2 komorowa, z paskiem na ramię, kolor czarny z uchwytem na walizkę, wodoodporna.</w:t>
            </w:r>
          </w:p>
        </w:tc>
      </w:tr>
      <w:tr w:rsidR="003B1878" w:rsidRPr="003B1878" w14:paraId="57D74DC5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D6F2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System operacyjny: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C4F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Zainstalowany system operacyjny  zapewniający prawidłową </w:t>
            </w:r>
          </w:p>
          <w:p w14:paraId="59A8741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pracę zestawu komputerowego, kompatybilny ze wszystkimi </w:t>
            </w:r>
          </w:p>
          <w:p w14:paraId="2E7AD5A6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komponentami i technologiami zastosowanymi w powyższym </w:t>
            </w:r>
          </w:p>
          <w:p w14:paraId="396310B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zestawie komputerowym. System operacyjny 64 bitowy w </w:t>
            </w:r>
          </w:p>
          <w:p w14:paraId="28859E17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języku polskim do użytku w firmie w wersji profesjonalnej. </w:t>
            </w:r>
          </w:p>
          <w:p w14:paraId="290EAF20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System dostępny w najnowszej dostępnej wersji przez </w:t>
            </w:r>
          </w:p>
          <w:p w14:paraId="33611F24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producenta. Oprogramowanie powinno zawierać certyfikat </w:t>
            </w:r>
          </w:p>
          <w:p w14:paraId="2FF46A9E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autentyczności lub etykietę oryginalnego oprogramowania. </w:t>
            </w:r>
          </w:p>
          <w:p w14:paraId="4EAAEE43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Zamawiający nie dopuszcza w systemie możliwości instalacji </w:t>
            </w:r>
          </w:p>
          <w:p w14:paraId="0E836965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dodatkowych narzędzi emulujących działanie systemów i </w:t>
            </w:r>
          </w:p>
          <w:p w14:paraId="626EEE21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lastRenderedPageBreak/>
              <w:t>obecności oprogramowania malware oraz adware.</w:t>
            </w:r>
          </w:p>
          <w:p w14:paraId="54B248C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Oferowany system powinien spełniać poniższe wymagania:</w:t>
            </w:r>
          </w:p>
          <w:p w14:paraId="569F87A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1. System w polskiej wersji językowej.</w:t>
            </w:r>
          </w:p>
          <w:p w14:paraId="4124382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2. Wbudowany kompleksowy system pomocy w języku polskim.</w:t>
            </w:r>
          </w:p>
          <w:p w14:paraId="258B479A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3. Komunikaty systemowe w języku polskim.</w:t>
            </w:r>
          </w:p>
          <w:p w14:paraId="6B469617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4. Automatyczna aktualizacja systemu operacyjnego z wykorzystaniem technologii internetowej z możliwością wyboru instalowanych poprawek w języku polskim.</w:t>
            </w:r>
          </w:p>
          <w:p w14:paraId="0DF8E493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5. Możliwość dokonywania uaktualnień sterowników urządzeń przez internetową witrynę producenta systemu.</w:t>
            </w:r>
          </w:p>
          <w:p w14:paraId="20658464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6. Darmowe aktualizacje: niezbędne aktualizacje, poprawki, biuletyny bezpieczeństwa muszą być dostarczane bez dodatkowych opłat.</w:t>
            </w:r>
          </w:p>
          <w:p w14:paraId="7194B183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706AEFD7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8. Możliwość zdalnej automatycznej instalacji, konfiguracji, administrowania oraz aktualizowania systemu.</w:t>
            </w:r>
          </w:p>
          <w:p w14:paraId="517FF1AE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9. Wsparcie dla większości powszechnie używanych urządzeń peryferyjnych drukarek, urządzeń sieciowych, standardów USB, Plug&amp;Play, Wi-Fi).</w:t>
            </w:r>
          </w:p>
          <w:p w14:paraId="346793AD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10. Zabezpieczony hasłem hierarchiczny dostęp do systemu, konta i profile użytkowników zarządzane zdalnie.</w:t>
            </w:r>
          </w:p>
          <w:p w14:paraId="04992A2B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11. Praca systemu w trybie ochrony kont użytkowników.</w:t>
            </w:r>
          </w:p>
          <w:p w14:paraId="02F370B1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5036EB33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13. Zintegrowany z systemem operacyjnym moduł synchronizacji.</w:t>
            </w:r>
          </w:p>
          <w:p w14:paraId="65E9E682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14. Możliwość przystosowania stanowiska dla osób niepełnosprawnych np. słabo widzących.</w:t>
            </w:r>
          </w:p>
          <w:p w14:paraId="593CF80B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1304B0A4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16. Rozbudowane polityki bezpieczeństwa – polityki dla systemu operacyjnego i dla wskazanych aplikacji.</w:t>
            </w:r>
          </w:p>
          <w:p w14:paraId="35F9339C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17. Wsparcie dla Sun Java i .NET Framework 1.1 i 2.0 i 3.0 i 4.0 – możliwość uruchomienia aplikacji działających we wskazanych środowiskach.</w:t>
            </w:r>
          </w:p>
          <w:p w14:paraId="343DABB5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18. Wsparcie dla JScript i VBScript – możliwość uruchamiania interpretera poleceń.</w:t>
            </w:r>
          </w:p>
          <w:p w14:paraId="3CF115E5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19. Zarządzanie kontami użytkowników sieci oraz urządzeniami sieciowymi tj. drukarki, modemy, woluminy dyskowe, usługi katalogowe.</w:t>
            </w:r>
          </w:p>
          <w:p w14:paraId="07E1D58D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20. Graficzne środowisko instalacji i konfiguracji i pracy z systemem.</w:t>
            </w:r>
          </w:p>
          <w:p w14:paraId="7DCA3026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14:paraId="50A62F45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22. Możliwość blokowania lub dopuszczania dowolnych urządzeń peryferyjnych za pomocą polityk grupowych (np. przy użyciu numerów </w:t>
            </w:r>
            <w:r w:rsidRPr="003B1878">
              <w:rPr>
                <w:rFonts w:ascii="Times New Roman" w:eastAsia="Calibri" w:hAnsi="Times New Roman" w:cs="Times New Roman"/>
                <w:color w:val="000000"/>
              </w:rPr>
              <w:lastRenderedPageBreak/>
              <w:t>identyfikacyjnych sprzętu).</w:t>
            </w:r>
          </w:p>
          <w:p w14:paraId="12704183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23. Możliwość dołączenia komputera do domeny Windows.</w:t>
            </w:r>
          </w:p>
          <w:p w14:paraId="778DF117" w14:textId="77777777" w:rsidR="003B1878" w:rsidRPr="003B1878" w:rsidRDefault="003B1878" w:rsidP="003B1878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24. Możliwość zarządzania systemem poprzez reguły Group Policy Object.</w:t>
            </w:r>
          </w:p>
          <w:p w14:paraId="1B66E988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25. Oferowany system operacyjny powinien być </w:t>
            </w:r>
          </w:p>
          <w:p w14:paraId="5619C8B7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kompatybilnym i zgodnym środowiskiem systemowym, </w:t>
            </w:r>
          </w:p>
          <w:p w14:paraId="36360B2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umożliwiającym bez zastosowania dodatkowych aplikacji oraz środowisk programistycznych uruchamianie i użytkownie </w:t>
            </w:r>
          </w:p>
          <w:p w14:paraId="52573FAB" w14:textId="580A33C0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takich aplikacji jak: MS Office 2007/2010/2013/2016/2019</w:t>
            </w:r>
            <w:r w:rsidR="00E35F4F">
              <w:rPr>
                <w:rFonts w:ascii="Times New Roman" w:eastAsia="Calibri" w:hAnsi="Times New Roman" w:cs="Times New Roman"/>
                <w:color w:val="000000"/>
              </w:rPr>
              <w:t>/2021</w:t>
            </w: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14:paraId="78327529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oprogramowanie antywirusowe Checkpoint Endpoint </w:t>
            </w:r>
          </w:p>
          <w:p w14:paraId="42C59144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Security, oprogramowanie IBM Tivoli Endpoint Manager for </w:t>
            </w:r>
          </w:p>
          <w:p w14:paraId="3062C2C8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Lifecycle Management (wraz z instalacją agenta IBM TEM).</w:t>
            </w:r>
          </w:p>
        </w:tc>
      </w:tr>
      <w:tr w:rsidR="003B1878" w:rsidRPr="003B1878" w14:paraId="79E345AD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539B" w14:textId="77777777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lastRenderedPageBreak/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67BB" w14:textId="35BD7843" w:rsidR="003B1878" w:rsidRPr="003B1878" w:rsidRDefault="003B1878" w:rsidP="003B18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Deklaracja zgodności CE,</w:t>
            </w:r>
            <w:r w:rsidR="00777DE8">
              <w:t xml:space="preserve"> </w:t>
            </w:r>
            <w:r w:rsidR="00777DE8" w:rsidRPr="00777DE8">
              <w:rPr>
                <w:rFonts w:ascii="Times New Roman" w:eastAsia="Calibri" w:hAnsi="Times New Roman" w:cs="Times New Roman"/>
              </w:rPr>
              <w:t>ISO 14001, ISO 9001</w:t>
            </w:r>
          </w:p>
        </w:tc>
      </w:tr>
      <w:tr w:rsidR="005E74FD" w:rsidRPr="003B1878" w14:paraId="239CA9C4" w14:textId="77777777" w:rsidTr="00EB28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682" w14:textId="02D61E9A" w:rsidR="005E74FD" w:rsidRPr="003B1878" w:rsidRDefault="005E74FD" w:rsidP="005E74F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431B">
              <w:rPr>
                <w:rFonts w:ascii="Times New Roman" w:eastAsia="Times New Roman" w:hAnsi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039" w14:textId="7523AE57" w:rsidR="005E74FD" w:rsidRPr="003B1878" w:rsidRDefault="005E74FD" w:rsidP="005E74F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Minimum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>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>W przypadku awarii dysków twardych w okresie gwarancji, dyski pozostają u Zamawiającego – wymagane jest dołączenie do oferty oświadczenia podmiotu realizującego serwis tub producenta sprzętu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14:paraId="1EF4E866" w14:textId="77777777" w:rsidR="003B1878" w:rsidRPr="003B1878" w:rsidRDefault="003B1878" w:rsidP="003B18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34844FEC" w14:textId="77777777" w:rsidR="003B1878" w:rsidRPr="003B1878" w:rsidRDefault="003B1878" w:rsidP="003B18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B1878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52FAD36B" w14:textId="5620EA5D" w:rsidR="003B1878" w:rsidRPr="003B1878" w:rsidRDefault="003B1878" w:rsidP="003B18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878">
        <w:rPr>
          <w:rFonts w:ascii="Times New Roman" w:eastAsia="Times New Roman" w:hAnsi="Times New Roman" w:cs="Times New Roman"/>
          <w:lang w:eastAsia="pl-PL"/>
        </w:rPr>
        <w:t>Zamawiający nie dopuszcza stosowania adapterów/przejściówek rozszerzających funkcjonalność sprzętu o porty rozszerzeń (VGA, HDMI oraz wszystkie porty USB)</w:t>
      </w:r>
      <w:r w:rsidR="0067095E">
        <w:rPr>
          <w:rFonts w:ascii="Times New Roman" w:eastAsia="Times New Roman" w:hAnsi="Times New Roman" w:cs="Times New Roman"/>
          <w:lang w:eastAsia="pl-PL"/>
        </w:rPr>
        <w:t xml:space="preserve"> za wyjątkiem </w:t>
      </w:r>
      <w:r w:rsidR="009B5A28">
        <w:rPr>
          <w:rFonts w:ascii="Times New Roman" w:eastAsia="Calibri" w:hAnsi="Times New Roman" w:cs="Times New Roman"/>
        </w:rPr>
        <w:t>Czytnika kart pamięci USB typu All-In-One.</w:t>
      </w:r>
      <w:r w:rsidRPr="003B1878">
        <w:rPr>
          <w:rFonts w:ascii="Times New Roman" w:eastAsia="Times New Roman" w:hAnsi="Times New Roman" w:cs="Times New Roman"/>
          <w:lang w:eastAsia="pl-PL"/>
        </w:rPr>
        <w:t>.</w:t>
      </w:r>
    </w:p>
    <w:p w14:paraId="7B8DA308" w14:textId="68CC2125" w:rsidR="003B1878" w:rsidRDefault="003B1878" w:rsidP="003B18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A"/>
        </w:rPr>
      </w:pPr>
      <w:r w:rsidRPr="003B1878">
        <w:rPr>
          <w:rFonts w:ascii="Times New Roman" w:eastAsia="Times New Roman" w:hAnsi="Times New Roman" w:cs="Times New Roman"/>
          <w:color w:val="00000A"/>
        </w:rPr>
        <w:t>Oprogramowanie systemowe, będzie dostarczone przez Wykonawcę na osobnych oryginalnych nośnikach, pochodzących z legalnego źródła, nowe nie używane. (W przypadku gdy producent sprzętu nie dostarcza razem z komputerem płyty CD/DVD z systemem operacyjnym, tylko tworzy na dysku partycję Recovery z poziomu której można przywrócić system operacyjny Zamawiający nie będzie wymagał dostarczenia nośników)</w:t>
      </w:r>
    </w:p>
    <w:p w14:paraId="7A207994" w14:textId="015DCB4F" w:rsidR="00652DC2" w:rsidRPr="00652DC2" w:rsidRDefault="00652DC2" w:rsidP="00652DC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załączy potwierdzenie producenta systemu operacyjnego, iż pochodzi on z legalnego źródła, takie potwierdzenie musi zostać dostarczone przed przystąpieniem do odbiorów jakościowych.</w:t>
      </w:r>
    </w:p>
    <w:p w14:paraId="29E530D1" w14:textId="77777777" w:rsidR="00652DC2" w:rsidRDefault="003B1878" w:rsidP="003B18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878">
        <w:rPr>
          <w:rFonts w:ascii="Times New Roman" w:eastAsia="Times New Roman" w:hAnsi="Times New Roman" w:cs="Times New Roman"/>
          <w:lang w:eastAsia="pl-PL"/>
        </w:rPr>
        <w:t>System operacyjny będzie preinstalowany przez Wykonawcę na urządzeniach,</w:t>
      </w:r>
    </w:p>
    <w:p w14:paraId="3C62D9D1" w14:textId="643D9760" w:rsidR="003B1878" w:rsidRPr="00652DC2" w:rsidRDefault="003B1878" w:rsidP="003B187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2DC2">
        <w:rPr>
          <w:rFonts w:ascii="Times New Roman" w:eastAsia="Times New Roman" w:hAnsi="Times New Roman" w:cs="Times New Roman"/>
          <w:lang w:eastAsia="pl-PL"/>
        </w:rPr>
        <w:t>Wszystkie niezbędne do prawidłowej pracy notebooka, kable i przewody będą dostarczone przez Wykonawcę w komplecie z urządzeniami</w:t>
      </w:r>
    </w:p>
    <w:p w14:paraId="18C762EA" w14:textId="374B00B1" w:rsidR="003B1878" w:rsidRDefault="003B1878">
      <w:pPr>
        <w:rPr>
          <w:rFonts w:ascii="Times New Roman" w:hAnsi="Times New Roman" w:cs="Times New Roman"/>
          <w:b/>
          <w:sz w:val="28"/>
        </w:rPr>
      </w:pPr>
    </w:p>
    <w:p w14:paraId="0AF7E6C1" w14:textId="635C31DC" w:rsidR="00DF27C0" w:rsidRDefault="00DF27C0" w:rsidP="003B1878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</w:p>
    <w:p w14:paraId="1F2F1BD1" w14:textId="12FBC567" w:rsidR="00015181" w:rsidRPr="003B1878" w:rsidRDefault="00067771" w:rsidP="00015181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br w:type="page"/>
      </w:r>
      <w:r>
        <w:rPr>
          <w:b/>
        </w:rPr>
        <w:lastRenderedPageBreak/>
        <w:t xml:space="preserve">4. Część 4: </w:t>
      </w:r>
      <w:r w:rsidR="00015181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 </w:t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Komputer </w:t>
      </w:r>
      <w:r w:rsidR="00015181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>przenośny</w:t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 </w:t>
      </w:r>
      <w:r w:rsidR="00015181" w:rsidRPr="003B187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</w:t>
      </w:r>
      <w:r w:rsidR="0001518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</w:t>
      </w:r>
      <w:r w:rsidR="00015181" w:rsidRPr="003B187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</w:t>
      </w:r>
      <w:r w:rsidR="0001518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</w:t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>"</w:t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  <w:r w:rsidR="00015181" w:rsidRPr="003B1878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ab/>
      </w:r>
    </w:p>
    <w:p w14:paraId="6D4AD60C" w14:textId="77777777" w:rsidR="00015181" w:rsidRPr="003B1878" w:rsidRDefault="00015181" w:rsidP="000151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3B1878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</w:p>
    <w:p w14:paraId="6B02823E" w14:textId="77777777" w:rsidR="00015181" w:rsidRPr="003B1878" w:rsidRDefault="00015181" w:rsidP="0001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pl-PL"/>
        </w:rPr>
      </w:pPr>
      <w:r w:rsidRPr="003B1878">
        <w:rPr>
          <w:rFonts w:ascii="Times New Roman" w:eastAsia="Times New Roman" w:hAnsi="Times New Roman" w:cs="Times New Roman"/>
          <w:i/>
          <w:szCs w:val="20"/>
          <w:lang w:eastAsia="pl-PL"/>
        </w:rPr>
        <w:t>Parametry minimalne:</w:t>
      </w:r>
    </w:p>
    <w:p w14:paraId="5A4B7657" w14:textId="77777777" w:rsidR="00015181" w:rsidRPr="003B1878" w:rsidRDefault="00015181" w:rsidP="00015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015181" w:rsidRPr="003B1878" w14:paraId="2BB06632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BE26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89C6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015181" w:rsidRPr="003B1878" w14:paraId="6CC8AD8C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49FB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F668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WVA, matowa</w:t>
            </w:r>
          </w:p>
        </w:tc>
      </w:tr>
      <w:tr w:rsidR="00015181" w:rsidRPr="003B1878" w14:paraId="413A20A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D5C8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Nominalna 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58A9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1920 x 1080 pikseli 120 HZ</w:t>
            </w:r>
          </w:p>
        </w:tc>
      </w:tr>
      <w:tr w:rsidR="00015181" w:rsidRPr="003B1878" w14:paraId="40ABB96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85B" w14:textId="77777777" w:rsidR="00015181" w:rsidRPr="00777DE8" w:rsidRDefault="00015181" w:rsidP="000151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DE8">
              <w:rPr>
                <w:rFonts w:ascii="Times New Roman" w:hAnsi="Times New Roman" w:cs="Times New Roman"/>
                <w:b/>
                <w:bCs/>
                <w:color w:val="000000"/>
              </w:rPr>
              <w:t>Jasność matrycy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9A8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minimum 250</w:t>
            </w:r>
          </w:p>
        </w:tc>
      </w:tr>
      <w:tr w:rsidR="00015181" w:rsidRPr="003B1878" w14:paraId="1CFBA1AF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872D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777DE8">
              <w:rPr>
                <w:rFonts w:ascii="Times New Roman" w:eastAsia="Calibri" w:hAnsi="Times New Roman" w:cs="Times New Roman"/>
                <w:b/>
              </w:rPr>
              <w:t>Procesor: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8C42" w14:textId="77777777" w:rsidR="00015181" w:rsidRPr="00777DE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Zaoferowany procesor od dnia publikacji ogłoszenia do dnia otwarcia ofert musi uzyskać w teście PassMark Average CPU Mark wynik 16000 punktów, wynik zaproponowanego procesora musi znajdować się na stronie http://www.cpubenchmark.net. (należy dołączyć wydruk do oferty).</w:t>
            </w:r>
          </w:p>
        </w:tc>
      </w:tr>
      <w:tr w:rsidR="00015181" w:rsidRPr="003B1878" w14:paraId="64D26A1F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8B0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Pamięć operacyjna: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0D7D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3B1878">
              <w:rPr>
                <w:rFonts w:ascii="Times New Roman" w:eastAsia="Calibri" w:hAnsi="Times New Roman" w:cs="Times New Roman"/>
              </w:rPr>
              <w:t xml:space="preserve"> GB RAM</w:t>
            </w:r>
          </w:p>
        </w:tc>
      </w:tr>
      <w:tr w:rsidR="00015181" w:rsidRPr="003B1878" w14:paraId="173DC61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0ECF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Dysk twardy: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1C7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 xml:space="preserve">960 GB SSD </w:t>
            </w:r>
          </w:p>
          <w:p w14:paraId="650F4E5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3B1878">
              <w:rPr>
                <w:rFonts w:ascii="Times New Roman" w:eastAsia="Calibri" w:hAnsi="Times New Roman" w:cs="Times New Roman"/>
                <w:b/>
                <w:u w:val="single"/>
              </w:rPr>
              <w:t xml:space="preserve">Możliwość wymiany i </w:t>
            </w:r>
            <w:r w:rsidRPr="003B1878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zapewniony dostęp do twardego dysku i pamięci bez naruszenia warunków gwarancji</w:t>
            </w:r>
            <w:r w:rsidRPr="003B1878">
              <w:rPr>
                <w:rFonts w:ascii="Times New Roman" w:eastAsia="Calibri" w:hAnsi="Times New Roman" w:cs="Times New Roman"/>
                <w:b/>
                <w:u w:val="single"/>
              </w:rPr>
              <w:t>.</w:t>
            </w:r>
          </w:p>
        </w:tc>
      </w:tr>
      <w:tr w:rsidR="00015181" w:rsidRPr="003B1878" w14:paraId="7EBE776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958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Karta graficzna: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3627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777DE8">
              <w:rPr>
                <w:rFonts w:ascii="Times New Roman" w:eastAsia="Calibri" w:hAnsi="Times New Roman" w:cs="Times New Roman"/>
              </w:rPr>
              <w:t>Zintegrowana z procesorem z dynamicznie przydzielają pamięcią współdzieloną</w:t>
            </w:r>
          </w:p>
        </w:tc>
      </w:tr>
      <w:tr w:rsidR="00015181" w:rsidRPr="003B1878" w14:paraId="4ED9265E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2A5F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Karta dźwiękowa: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6AEF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Zintegrowana, wbudowane  głośniki stereo i mikrofon</w:t>
            </w:r>
          </w:p>
        </w:tc>
      </w:tr>
      <w:tr w:rsidR="00015181" w:rsidRPr="003B1878" w14:paraId="3E6399F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D24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Komunikacja: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618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Bluetooth, Wi-Fi IEEE 802.11ac, Gigabit Ethernet</w:t>
            </w:r>
          </w:p>
        </w:tc>
      </w:tr>
      <w:tr w:rsidR="00015181" w:rsidRPr="003B1878" w14:paraId="2021C81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605E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Typ akumulatora: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9C2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Litowo-jonowy lub litowo-polimerowy. Czas pracy na baterii wg. dokumentacji producenta min. 4 godziny.</w:t>
            </w:r>
          </w:p>
        </w:tc>
      </w:tr>
      <w:tr w:rsidR="00015181" w:rsidRPr="003B1878" w14:paraId="1C71BBE8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672E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Porty/wejścia/wyjścia: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273B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37ABD">
              <w:rPr>
                <w:rFonts w:ascii="Times New Roman" w:eastAsia="Calibri" w:hAnsi="Times New Roman" w:cs="Times New Roman"/>
              </w:rPr>
              <w:t xml:space="preserve">1x HDMI, </w:t>
            </w:r>
            <w:r>
              <w:rPr>
                <w:rFonts w:ascii="Times New Roman" w:eastAsia="Calibri" w:hAnsi="Times New Roman" w:cs="Times New Roman"/>
              </w:rPr>
              <w:t>1xUSB 2.0, 1x</w:t>
            </w:r>
            <w:r w:rsidRPr="00337ABD">
              <w:rPr>
                <w:rFonts w:ascii="Times New Roman" w:eastAsia="Calibri" w:hAnsi="Times New Roman" w:cs="Times New Roman"/>
              </w:rPr>
              <w:t xml:space="preserve"> USB 3.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337AB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Gen 1</w:t>
            </w:r>
            <w:r w:rsidRPr="00337AB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1x USB-C, </w:t>
            </w:r>
            <w:r w:rsidRPr="00337ABD">
              <w:rPr>
                <w:rFonts w:ascii="Times New Roman" w:eastAsia="Calibri" w:hAnsi="Times New Roman" w:cs="Times New Roman"/>
              </w:rPr>
              <w:t>sieciowy RJ45, złącze słuchawkowe, mikrofonowe lub combo</w:t>
            </w:r>
            <w:r>
              <w:rPr>
                <w:rFonts w:ascii="Times New Roman" w:eastAsia="Calibri" w:hAnsi="Times New Roman" w:cs="Times New Roman"/>
              </w:rPr>
              <w:t>, wbudowany czytnik kart pamięci lub zewnętrzny czytnik kart pamięci USB typu All-In-One.</w:t>
            </w:r>
          </w:p>
        </w:tc>
      </w:tr>
      <w:tr w:rsidR="00015181" w:rsidRPr="003B1878" w14:paraId="1D67E160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72F8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Dodatkowe wyposażenie: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7D11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 xml:space="preserve">wbudowana w obudowę matrycy kamera video, </w:t>
            </w:r>
            <w:r w:rsidRPr="001D7DBC">
              <w:rPr>
                <w:rFonts w:ascii="Times New Roman" w:eastAsia="Calibri" w:hAnsi="Times New Roman" w:cs="Times New Roman"/>
              </w:rPr>
              <w:t>dedykowane gniazdo zabezpiec</w:t>
            </w:r>
            <w:r>
              <w:rPr>
                <w:rFonts w:ascii="Times New Roman" w:eastAsia="Calibri" w:hAnsi="Times New Roman" w:cs="Times New Roman"/>
              </w:rPr>
              <w:t>zające sprzęt przed kradzieżą,</w:t>
            </w:r>
            <w:r w:rsidRPr="001D7DBC">
              <w:rPr>
                <w:rFonts w:ascii="Times New Roman" w:eastAsia="Calibri" w:hAnsi="Times New Roman" w:cs="Times New Roman"/>
              </w:rPr>
              <w:t xml:space="preserve"> zintegrowany w płycie głównej aktywny układ zgodny ze standardem Trusted Platform Module (TPM v2.0)</w:t>
            </w:r>
          </w:p>
        </w:tc>
      </w:tr>
      <w:tr w:rsidR="00015181" w:rsidRPr="003B1878" w14:paraId="7B44285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DE71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Klawiatura: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623B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wbudowana,</w:t>
            </w:r>
            <w:r w:rsidRPr="003B187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B1878">
              <w:rPr>
                <w:rFonts w:ascii="Times New Roman" w:eastAsia="Calibri" w:hAnsi="Times New Roman" w:cs="Times New Roman"/>
              </w:rPr>
              <w:t>układ klawiszy QWERTY z wydzielonym blokiem numerycznym</w:t>
            </w:r>
          </w:p>
        </w:tc>
      </w:tr>
      <w:tr w:rsidR="00015181" w:rsidRPr="003B1878" w14:paraId="6B19657A" w14:textId="77777777" w:rsidTr="00015181">
        <w:trPr>
          <w:trHeight w:val="2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0A5F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Zasilacz: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3C9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Zewnętrzny, z kablem zasilającym pasującym do polskich gniazd;</w:t>
            </w:r>
          </w:p>
        </w:tc>
      </w:tr>
      <w:tr w:rsidR="00015181" w:rsidRPr="003B1878" w14:paraId="1564F0C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EE5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Mysz: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0EC5" w14:textId="77777777" w:rsidR="00015181" w:rsidRDefault="00015181" w:rsidP="0001518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337ABD">
              <w:rPr>
                <w:rFonts w:ascii="Times New Roman" w:eastAsia="Times New Roman" w:hAnsi="Times New Roman" w:cs="Times New Roman"/>
              </w:rPr>
              <w:t xml:space="preserve">laserowa </w:t>
            </w:r>
            <w:r>
              <w:rPr>
                <w:rFonts w:ascii="Times New Roman" w:eastAsia="Times New Roman" w:hAnsi="Times New Roman" w:cs="Times New Roman"/>
              </w:rPr>
              <w:t xml:space="preserve">lub optyczna, </w:t>
            </w:r>
            <w:r w:rsidRPr="00337ABD">
              <w:rPr>
                <w:rFonts w:ascii="Times New Roman" w:eastAsia="Times New Roman" w:hAnsi="Times New Roman" w:cs="Times New Roman"/>
              </w:rPr>
              <w:t xml:space="preserve">bezprzewodowa, rozdzielczość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37ABD">
              <w:rPr>
                <w:rFonts w:ascii="Times New Roman" w:eastAsia="Times New Roman" w:hAnsi="Times New Roman" w:cs="Times New Roman"/>
              </w:rPr>
              <w:t>000 DPI, wbudowan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337AB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akumulator, 7</w:t>
            </w:r>
            <w:r w:rsidRPr="00337ABD">
              <w:rPr>
                <w:rFonts w:ascii="Times New Roman" w:eastAsia="Times New Roman" w:hAnsi="Times New Roman" w:cs="Times New Roman"/>
              </w:rPr>
              <w:t xml:space="preserve"> przyciskowa z rolką (scroll). </w:t>
            </w:r>
          </w:p>
          <w:p w14:paraId="725A831D" w14:textId="77777777" w:rsidR="00015181" w:rsidRPr="003B1878" w:rsidRDefault="00015181" w:rsidP="0001518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337ABD">
              <w:rPr>
                <w:rFonts w:ascii="Times New Roman" w:eastAsia="Times New Roman" w:hAnsi="Times New Roman" w:cs="Times New Roman"/>
              </w:rPr>
              <w:t xml:space="preserve">Załączona podkładka żelowa pod mysz i nadgarstek, </w:t>
            </w:r>
          </w:p>
        </w:tc>
      </w:tr>
      <w:tr w:rsidR="00015181" w:rsidRPr="003B1878" w14:paraId="2DAB5F0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3598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Torba: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B9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2 komorowa, z paskiem na ramię, kolor czarny z uchwytem na walizkę, wodoodporna.</w:t>
            </w:r>
          </w:p>
        </w:tc>
      </w:tr>
      <w:tr w:rsidR="00015181" w:rsidRPr="003B1878" w14:paraId="149CA6F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2A5F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t>System operacyjny: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330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Zainstalowany system operacyjny  zapewniający prawidłową </w:t>
            </w:r>
          </w:p>
          <w:p w14:paraId="7231C6C5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pracę zestawu komputerowego, kompatybilny ze wszystkimi </w:t>
            </w:r>
          </w:p>
          <w:p w14:paraId="7AA35FF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komponentami i technologiami zastosowanymi w powyższym </w:t>
            </w:r>
          </w:p>
          <w:p w14:paraId="68A6407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zestawie komputerowym. System operacyjny 64 bitowy w </w:t>
            </w:r>
          </w:p>
          <w:p w14:paraId="4D03905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języku polskim do użytku w firmie w wersji profesjonalnej. </w:t>
            </w:r>
          </w:p>
          <w:p w14:paraId="1CC5FAAE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System dostępny w najnowszej dostępnej wersji przez </w:t>
            </w:r>
          </w:p>
          <w:p w14:paraId="722EB635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producenta. Oprogramowanie powinno zawierać certyfikat </w:t>
            </w:r>
          </w:p>
          <w:p w14:paraId="0510F6A9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autentyczności lub etykietę oryginalnego oprogramowania. </w:t>
            </w:r>
          </w:p>
          <w:p w14:paraId="76D357FB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Zamawiający nie dopuszcza w systemie możliwości instalacji </w:t>
            </w:r>
          </w:p>
          <w:p w14:paraId="24E326EE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dodatkowych narzędzi emulujących działanie systemów i </w:t>
            </w:r>
          </w:p>
          <w:p w14:paraId="39593DE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lastRenderedPageBreak/>
              <w:t>obecności oprogramowania malware oraz adware.</w:t>
            </w:r>
          </w:p>
          <w:p w14:paraId="2FA948D3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Oferowany system powinien spełniać poniższe wymagania:</w:t>
            </w:r>
          </w:p>
          <w:p w14:paraId="0C5B8213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1. System w polskiej wersji językowej.</w:t>
            </w:r>
          </w:p>
          <w:p w14:paraId="2D99C7F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2. Wbudowany kompleksowy system pomocy w języku polskim.</w:t>
            </w:r>
          </w:p>
          <w:p w14:paraId="7F98A631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3. Komunikaty systemowe w języku polskim.</w:t>
            </w:r>
          </w:p>
          <w:p w14:paraId="1E2C9BBE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4. Automatyczna aktualizacja systemu operacyjnego z wykorzystaniem technologii internetowej z możliwością wyboru instalowanych poprawek w języku polskim.</w:t>
            </w:r>
          </w:p>
          <w:p w14:paraId="305F77E7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5. Możliwość dokonywania uaktualnień sterowników urządzeń przez internetową witrynę producenta systemu.</w:t>
            </w:r>
          </w:p>
          <w:p w14:paraId="5987B561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6. Darmowe aktualizacje: niezbędne aktualizacje, poprawki, biuletyny bezpieczeństwa muszą być dostarczane bez dodatkowych opłat.</w:t>
            </w:r>
          </w:p>
          <w:p w14:paraId="4646299F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0CB79B5F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8. Możliwość zdalnej automatycznej instalacji, konfiguracji, administrowania oraz aktualizowania systemu.</w:t>
            </w:r>
          </w:p>
          <w:p w14:paraId="7AD0407C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9. Wsparcie dla większości powszechnie używanych urządzeń peryferyjnych drukarek, urządzeń sieciowych, standardów USB, Plug&amp;Play, Wi-Fi).</w:t>
            </w:r>
          </w:p>
          <w:p w14:paraId="2246BEFF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10. Zabezpieczony hasłem hierarchiczny dostęp do systemu, konta i profile użytkowników zarządzane zdalnie.</w:t>
            </w:r>
          </w:p>
          <w:p w14:paraId="0F1A107C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11. Praca systemu w trybie ochrony kont użytkowników.</w:t>
            </w:r>
          </w:p>
          <w:p w14:paraId="75F72256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24ED2D69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13. Zintegrowany z systemem operacyjnym moduł synchronizacji.</w:t>
            </w:r>
          </w:p>
          <w:p w14:paraId="39F3EBD6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14. Możliwość przystosowania stanowiska dla osób niepełnosprawnych np. słabo widzących.</w:t>
            </w:r>
          </w:p>
          <w:p w14:paraId="5DAB50A6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1041DD54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16. Rozbudowane polityki bezpieczeństwa – polityki dla systemu operacyjnego i dla wskazanych aplikacji.</w:t>
            </w:r>
          </w:p>
          <w:p w14:paraId="49D49E01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17. Wsparcie dla Sun Java i .NET Framework 1.1 i 2.0 i 3.0 i 4.0 – możliwość uruchomienia aplikacji działających we wskazanych środowiskach.</w:t>
            </w:r>
          </w:p>
          <w:p w14:paraId="7CBE78EE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18. Wsparcie dla JScript i VBScript – możliwość uruchamiania interpretera poleceń.</w:t>
            </w:r>
          </w:p>
          <w:p w14:paraId="32324A3B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19. Zarządzanie kontami użytkowników sieci oraz urządzeniami sieciowymi tj. drukarki, modemy, woluminy dyskowe, usługi katalogowe.</w:t>
            </w:r>
          </w:p>
          <w:p w14:paraId="4E56985E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20. Graficzne środowisko instalacji i konfiguracji i pracy z systemem.</w:t>
            </w:r>
          </w:p>
          <w:p w14:paraId="6B202D4E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14:paraId="4C76FD66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22. Możliwość blokowania lub dopuszczania dowolnych urządzeń peryferyjnych za pomocą polityk grupowych (np. przy użyciu numerów </w:t>
            </w:r>
            <w:r w:rsidRPr="003B1878">
              <w:rPr>
                <w:rFonts w:ascii="Times New Roman" w:eastAsia="Calibri" w:hAnsi="Times New Roman" w:cs="Times New Roman"/>
                <w:color w:val="000000"/>
              </w:rPr>
              <w:lastRenderedPageBreak/>
              <w:t>identyfikacyjnych sprzętu).</w:t>
            </w:r>
          </w:p>
          <w:p w14:paraId="0BE419D5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23. Możliwość dołączenia komputera do domeny Windows.</w:t>
            </w:r>
          </w:p>
          <w:p w14:paraId="48BFC9CF" w14:textId="77777777" w:rsidR="00015181" w:rsidRPr="003B1878" w:rsidRDefault="00015181" w:rsidP="00015181">
            <w:pPr>
              <w:widowControl w:val="0"/>
              <w:tabs>
                <w:tab w:val="left" w:pos="-114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24. Możliwość zarządzania systemem poprzez reguły Group Policy Object.</w:t>
            </w:r>
          </w:p>
          <w:p w14:paraId="00ADE458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25. Oferowany system operacyjny powinien być </w:t>
            </w:r>
          </w:p>
          <w:p w14:paraId="2A1DA4C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kompatybilnym i zgodnym środowiskiem systemowym, </w:t>
            </w:r>
          </w:p>
          <w:p w14:paraId="4E47A24A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umożliwiającym bez zastosowania dodatkowych aplikacji oraz środowisk programistycznych uruchamianie i użytkownie </w:t>
            </w:r>
          </w:p>
          <w:p w14:paraId="2D29CC1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takich aplikacji jak: MS Office 2007/2010/2013/2016/2019</w:t>
            </w:r>
            <w:r>
              <w:rPr>
                <w:rFonts w:ascii="Times New Roman" w:eastAsia="Calibri" w:hAnsi="Times New Roman" w:cs="Times New Roman"/>
                <w:color w:val="000000"/>
              </w:rPr>
              <w:t>/2021</w:t>
            </w: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14:paraId="37881A73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oprogramowanie antywirusowe Checkpoint Endpoint </w:t>
            </w:r>
          </w:p>
          <w:p w14:paraId="7B6B842B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 xml:space="preserve">Security, oprogramowanie IBM Tivoli Endpoint Manager for </w:t>
            </w:r>
          </w:p>
          <w:p w14:paraId="66BA5004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540" w:hanging="3540"/>
              <w:jc w:val="both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  <w:color w:val="000000"/>
              </w:rPr>
              <w:t>Lifecycle Management (wraz z instalacją agenta IBM TEM).</w:t>
            </w:r>
          </w:p>
        </w:tc>
      </w:tr>
      <w:tr w:rsidR="00015181" w:rsidRPr="003B1878" w14:paraId="6084849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E85C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1878">
              <w:rPr>
                <w:rFonts w:ascii="Times New Roman" w:eastAsia="Calibri" w:hAnsi="Times New Roman" w:cs="Times New Roman"/>
                <w:b/>
              </w:rPr>
              <w:lastRenderedPageBreak/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E5B8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3B1878">
              <w:rPr>
                <w:rFonts w:ascii="Times New Roman" w:eastAsia="Calibri" w:hAnsi="Times New Roman" w:cs="Times New Roman"/>
              </w:rPr>
              <w:t>Deklaracja zgodności CE,</w:t>
            </w:r>
            <w:r>
              <w:t xml:space="preserve"> </w:t>
            </w:r>
            <w:r w:rsidRPr="00777DE8">
              <w:rPr>
                <w:rFonts w:ascii="Times New Roman" w:eastAsia="Calibri" w:hAnsi="Times New Roman" w:cs="Times New Roman"/>
              </w:rPr>
              <w:t>ISO 14001, ISO 9001</w:t>
            </w:r>
          </w:p>
        </w:tc>
      </w:tr>
      <w:tr w:rsidR="00015181" w:rsidRPr="003B1878" w14:paraId="2E551418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F92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431B">
              <w:rPr>
                <w:rFonts w:ascii="Times New Roman" w:eastAsia="Times New Roman" w:hAnsi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CE7" w14:textId="77777777" w:rsidR="00015181" w:rsidRPr="003B1878" w:rsidRDefault="0001518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Minimum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>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6431B">
              <w:rPr>
                <w:rFonts w:ascii="Times New Roman" w:eastAsia="Times New Roman" w:hAnsi="Times New Roman" w:cs="Times New Roman"/>
                <w:lang w:eastAsia="ar-SA"/>
              </w:rPr>
              <w:t>W przypadku awarii dysków twardych w okresie gwarancji, dyski pozostają u Zamawiającego – wymagane jest dołączenie do oferty oświadczenia podmiotu realizującego serwis tub producenta sprzętu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14:paraId="10F09EF5" w14:textId="77777777" w:rsidR="00015181" w:rsidRPr="003B1878" w:rsidRDefault="00015181" w:rsidP="000151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A0EE65B" w14:textId="77777777" w:rsidR="00015181" w:rsidRPr="003B1878" w:rsidRDefault="00015181" w:rsidP="000151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B1878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28A82A98" w14:textId="77777777" w:rsidR="00015181" w:rsidRPr="003B1878" w:rsidRDefault="00015181" w:rsidP="0001518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878">
        <w:rPr>
          <w:rFonts w:ascii="Times New Roman" w:eastAsia="Times New Roman" w:hAnsi="Times New Roman" w:cs="Times New Roman"/>
          <w:lang w:eastAsia="pl-PL"/>
        </w:rPr>
        <w:t>Zamawiający nie dopuszcza stosowania adapterów/przejściówek rozszerzających funkcjonalność sprzętu o porty rozszerzeń (VGA, HDMI oraz wszystkie porty USB)</w:t>
      </w:r>
      <w:r>
        <w:rPr>
          <w:rFonts w:ascii="Times New Roman" w:eastAsia="Times New Roman" w:hAnsi="Times New Roman" w:cs="Times New Roman"/>
          <w:lang w:eastAsia="pl-PL"/>
        </w:rPr>
        <w:t xml:space="preserve"> za wyjątkiem </w:t>
      </w:r>
      <w:r>
        <w:rPr>
          <w:rFonts w:ascii="Times New Roman" w:eastAsia="Calibri" w:hAnsi="Times New Roman" w:cs="Times New Roman"/>
        </w:rPr>
        <w:t>Czytnika kart pamięci USB typu All-In-One.</w:t>
      </w:r>
      <w:r w:rsidRPr="003B1878">
        <w:rPr>
          <w:rFonts w:ascii="Times New Roman" w:eastAsia="Times New Roman" w:hAnsi="Times New Roman" w:cs="Times New Roman"/>
          <w:lang w:eastAsia="pl-PL"/>
        </w:rPr>
        <w:t>.</w:t>
      </w:r>
    </w:p>
    <w:p w14:paraId="5676D4AC" w14:textId="77777777" w:rsidR="00015181" w:rsidRDefault="00015181" w:rsidP="0001518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color w:val="00000A"/>
        </w:rPr>
      </w:pPr>
      <w:r w:rsidRPr="003B1878">
        <w:rPr>
          <w:rFonts w:ascii="Times New Roman" w:eastAsia="Times New Roman" w:hAnsi="Times New Roman" w:cs="Times New Roman"/>
          <w:color w:val="00000A"/>
        </w:rPr>
        <w:t>Oprogramowanie systemowe, będzie dostarczone przez Wykonawcę na osobnych oryginalnych nośnikach, pochodzących z legalnego źródła, nowe nie używane. (W przypadku gdy producent sprzętu nie dostarcza razem z komputerem płyty CD/DVD z systemem operacyjnym, tylko tworzy na dysku partycję Recovery z poziomu której można przywrócić system operacyjny Zamawiający nie będzie wymagał dostarczenia nośników)</w:t>
      </w:r>
    </w:p>
    <w:p w14:paraId="27C9A0F4" w14:textId="77777777" w:rsidR="00015181" w:rsidRPr="00652DC2" w:rsidRDefault="00015181" w:rsidP="0001518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załączy potwierdzenie producenta systemu operacyjnego, iż pochodzi on z legalnego źródła, takie potwierdzenie musi zostać dostarczone przed przystąpieniem do odbiorów jakościowych.</w:t>
      </w:r>
    </w:p>
    <w:p w14:paraId="7D307BA4" w14:textId="77777777" w:rsidR="00015181" w:rsidRDefault="00015181" w:rsidP="0001518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878">
        <w:rPr>
          <w:rFonts w:ascii="Times New Roman" w:eastAsia="Times New Roman" w:hAnsi="Times New Roman" w:cs="Times New Roman"/>
          <w:lang w:eastAsia="pl-PL"/>
        </w:rPr>
        <w:t>System operacyjny będzie preinstalowany przez Wykonawcę na urządzeniach,</w:t>
      </w:r>
    </w:p>
    <w:p w14:paraId="48043BF6" w14:textId="77777777" w:rsidR="00015181" w:rsidRPr="00652DC2" w:rsidRDefault="00015181" w:rsidP="0001518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2DC2">
        <w:rPr>
          <w:rFonts w:ascii="Times New Roman" w:eastAsia="Times New Roman" w:hAnsi="Times New Roman" w:cs="Times New Roman"/>
          <w:lang w:eastAsia="pl-PL"/>
        </w:rPr>
        <w:t>Wszystkie niezbędne do prawidłowej pracy notebooka, kable i przewody będą dostarczone przez Wykonawcę w komplecie z urządzeniami</w:t>
      </w:r>
    </w:p>
    <w:p w14:paraId="657D3018" w14:textId="77777777" w:rsidR="00015181" w:rsidRDefault="00015181" w:rsidP="00015181">
      <w:pPr>
        <w:rPr>
          <w:rFonts w:ascii="Times New Roman" w:hAnsi="Times New Roman" w:cs="Times New Roman"/>
          <w:b/>
          <w:sz w:val="28"/>
        </w:rPr>
      </w:pPr>
    </w:p>
    <w:p w14:paraId="0936DCF7" w14:textId="77777777" w:rsidR="00015181" w:rsidRDefault="00015181" w:rsidP="006D1958">
      <w:pPr>
        <w:rPr>
          <w:b/>
        </w:rPr>
      </w:pPr>
    </w:p>
    <w:p w14:paraId="3D0C6297" w14:textId="77777777" w:rsidR="00015181" w:rsidRDefault="00015181">
      <w:pPr>
        <w:rPr>
          <w:b/>
        </w:rPr>
      </w:pPr>
      <w:r>
        <w:rPr>
          <w:b/>
        </w:rPr>
        <w:br w:type="page"/>
      </w:r>
    </w:p>
    <w:p w14:paraId="36D2CE76" w14:textId="3799D614" w:rsidR="00067771" w:rsidRPr="006D1958" w:rsidRDefault="00015181" w:rsidP="006D1958">
      <w:pP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b/>
        </w:rPr>
        <w:lastRenderedPageBreak/>
        <w:t xml:space="preserve">5. Część 5: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  <w:t xml:space="preserve"> </w:t>
      </w:r>
      <w:r w:rsidR="004F1F84">
        <w:rPr>
          <w:b/>
        </w:rPr>
        <w:t xml:space="preserve">Drukarka monochromatyczna </w:t>
      </w:r>
      <w:r>
        <w:rPr>
          <w:b/>
        </w:rPr>
        <w:t>A4</w:t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  <w:r w:rsidR="00067771" w:rsidRPr="00337ABD">
        <w:rPr>
          <w:b/>
        </w:rPr>
        <w:tab/>
      </w:r>
    </w:p>
    <w:p w14:paraId="50474455" w14:textId="77777777" w:rsidR="00067771" w:rsidRPr="00337ABD" w:rsidRDefault="00067771" w:rsidP="00067771">
      <w:pPr>
        <w:rPr>
          <w:rFonts w:ascii="Times New Roman" w:hAnsi="Times New Roman" w:cs="Times New Roman"/>
          <w:i/>
        </w:rPr>
      </w:pPr>
      <w:r w:rsidRPr="00337ABD">
        <w:rPr>
          <w:rFonts w:ascii="Times New Roman" w:hAnsi="Times New Roman" w:cs="Times New Roman"/>
          <w:i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067771" w:rsidRPr="00FC56D1" w14:paraId="2BD035C3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44F2" w14:textId="77777777" w:rsidR="00067771" w:rsidRPr="00FC56D1" w:rsidRDefault="0006777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F07A" w14:textId="77777777" w:rsidR="00067771" w:rsidRPr="00FC56D1" w:rsidRDefault="0006777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4F1F84" w:rsidRPr="00FC56D1" w14:paraId="333F21B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5194" w14:textId="0D9BC481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F81" w14:textId="449F0B4B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Laserowa</w:t>
            </w:r>
          </w:p>
        </w:tc>
      </w:tr>
      <w:tr w:rsidR="004F1F84" w:rsidRPr="00FC56D1" w14:paraId="6019841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C811" w14:textId="35620D0F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Rodzaj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E733" w14:textId="3CB3CBA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Monochromatyczny </w:t>
            </w:r>
          </w:p>
        </w:tc>
      </w:tr>
      <w:tr w:rsidR="004F1F84" w:rsidRPr="00FC56D1" w14:paraId="6AE392D2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3EA7" w14:textId="668BE3D1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58A5" w14:textId="040057B6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600x600 dpi</w:t>
            </w:r>
          </w:p>
        </w:tc>
      </w:tr>
      <w:tr w:rsidR="004F1F84" w:rsidRPr="00FC56D1" w14:paraId="7DB0A990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7D2C" w14:textId="64710D44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Format wydruku: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D6A0" w14:textId="1E905B34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A4</w:t>
            </w:r>
          </w:p>
        </w:tc>
      </w:tr>
      <w:tr w:rsidR="004F1F84" w:rsidRPr="00FC56D1" w14:paraId="0AB4710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F9D0" w14:textId="2C0F5D0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Prędkość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8E2F" w14:textId="4DB945FF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min. 35 stron / minutę przy zachowaniu rozdzielczości 600x600 dpi</w:t>
            </w:r>
          </w:p>
        </w:tc>
      </w:tr>
      <w:tr w:rsidR="004F1F84" w:rsidRPr="00FC56D1" w14:paraId="1F3F1768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C5C0" w14:textId="64FBD460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Obciążalność miesięczna: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708" w14:textId="3758792C" w:rsidR="004F1F84" w:rsidRPr="00FC56D1" w:rsidRDefault="004F1F84" w:rsidP="004F1F84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min.  </w:t>
            </w:r>
            <w:r w:rsidR="00CE265D">
              <w:rPr>
                <w:rFonts w:ascii="Times New Roman" w:hAnsi="Times New Roman" w:cs="Times New Roman"/>
                <w:color w:val="000000"/>
              </w:rPr>
              <w:t xml:space="preserve">30 </w:t>
            </w:r>
            <w:r w:rsidRPr="00FC56D1">
              <w:rPr>
                <w:rFonts w:ascii="Times New Roman" w:hAnsi="Times New Roman" w:cs="Times New Roman"/>
                <w:color w:val="000000"/>
              </w:rPr>
              <w:t>000 stron A4 w miesiącu.</w:t>
            </w:r>
          </w:p>
        </w:tc>
      </w:tr>
      <w:tr w:rsidR="004F1F84" w:rsidRPr="00FC56D1" w14:paraId="383014B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C107" w14:textId="6F066FCC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Interfejsy: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17FC" w14:textId="4352A685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USB 2.0, Gigabit Ethernet 10/100/1000</w:t>
            </w:r>
          </w:p>
        </w:tc>
      </w:tr>
      <w:tr w:rsidR="004F1F84" w:rsidRPr="00FC56D1" w14:paraId="6313D71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0CE1" w14:textId="515CC535" w:rsidR="004F1F84" w:rsidRPr="00FC56D1" w:rsidRDefault="004F1F84" w:rsidP="004F1F8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Wydruk dwustronny: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DBD1" w14:textId="629854FB" w:rsidR="004F1F84" w:rsidRPr="00FC56D1" w:rsidRDefault="004F1F84" w:rsidP="004F1F84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Automatyczny</w:t>
            </w:r>
          </w:p>
        </w:tc>
      </w:tr>
      <w:tr w:rsidR="004F1F84" w:rsidRPr="00FC56D1" w14:paraId="2FFE9718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6E13" w14:textId="693C8239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Podajniki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0DD4" w14:textId="62852EA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1 podajnik w formie zamkniętej kasety na minimum </w:t>
            </w:r>
            <w:r w:rsidR="00CE265D">
              <w:rPr>
                <w:rFonts w:ascii="Times New Roman" w:hAnsi="Times New Roman" w:cs="Times New Roman"/>
                <w:color w:val="000000"/>
              </w:rPr>
              <w:t>25</w:t>
            </w:r>
            <w:r w:rsidRPr="00FC56D1"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5792A631" w14:textId="34866EC9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arkuszy A4-A6,</w:t>
            </w:r>
          </w:p>
        </w:tc>
      </w:tr>
      <w:tr w:rsidR="004F1F84" w:rsidRPr="00FC56D1" w14:paraId="1C345D8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946" w14:textId="7256064C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Odbiornik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215" w14:textId="1A3371E0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Minimum </w:t>
            </w:r>
            <w:r w:rsidR="00CE265D">
              <w:rPr>
                <w:rFonts w:ascii="Times New Roman" w:hAnsi="Times New Roman" w:cs="Times New Roman"/>
                <w:color w:val="000000"/>
              </w:rPr>
              <w:t>15</w:t>
            </w:r>
            <w:r w:rsidRPr="00FC56D1">
              <w:rPr>
                <w:rFonts w:ascii="Times New Roman" w:hAnsi="Times New Roman" w:cs="Times New Roman"/>
                <w:color w:val="000000"/>
              </w:rPr>
              <w:t>0 kartek</w:t>
            </w:r>
          </w:p>
        </w:tc>
      </w:tr>
      <w:tr w:rsidR="004F1F84" w:rsidRPr="00FC56D1" w14:paraId="18F6FB6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CB2D" w14:textId="70E73E82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58C2" w14:textId="3BEB1BD8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Rozdzielność bębna i tonera</w:t>
            </w:r>
          </w:p>
        </w:tc>
      </w:tr>
      <w:tr w:rsidR="004F1F84" w:rsidRPr="00FC56D1" w14:paraId="27F277A3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2144" w14:textId="5898970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Materiały eksploatacyjne: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3CC" w14:textId="6FA44BF3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Tonery i bębny muszą być nowe i nieużywane</w:t>
            </w:r>
          </w:p>
        </w:tc>
      </w:tr>
      <w:tr w:rsidR="004F1F84" w:rsidRPr="00FC56D1" w14:paraId="747D53B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697B" w14:textId="15573236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F2E" w14:textId="774790C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Potwierdzona certyfikatami: Certyfikat CE, ISO 14001, ISO 9001</w:t>
            </w:r>
          </w:p>
        </w:tc>
      </w:tr>
      <w:tr w:rsidR="004F1F84" w:rsidRPr="00FC56D1" w14:paraId="40C15B8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EAA8" w14:textId="2BCE4A5A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Warunki gwarancji: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E91B" w14:textId="2EE84530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Minimum 3 lata od daty dostawy w miejscu instalacji urządzenia.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serwis tub producenta sprzętu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  <w:tr w:rsidR="004F1F84" w:rsidRPr="00FC56D1" w14:paraId="4297914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C552" w14:textId="24072F18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Wsparcie techniczne: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9FB" w14:textId="6F29B8CD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Dostęp do aktualnych sterowników do urządzenia, realizowany poprzez podanie identyfikatora klienta lub modelu drukarki lub numeru seryjnego drukarki, na dedykowanej przez producenta stronie internetowej – należy podać adres strony oraz sposób realizacji wymagania (opis uzyskania w/w informacji)</w:t>
            </w:r>
          </w:p>
        </w:tc>
      </w:tr>
      <w:tr w:rsidR="004F1F84" w:rsidRPr="00FC56D1" w14:paraId="25A2514E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1F1F" w14:textId="42A681BD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Wymagania dodatkowe: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431C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 startowy na min. 5000 wydruków czarnych</w:t>
            </w:r>
          </w:p>
          <w:p w14:paraId="24A64CAF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zgodnie z normą ISO/IEC 19752. Dodatkowo drukarka powinna</w:t>
            </w:r>
          </w:p>
          <w:p w14:paraId="1AD8A24E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obsługiwać tonery normalne o wydajności min. 10000</w:t>
            </w:r>
          </w:p>
          <w:p w14:paraId="03D73DD1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wydruków czarnych. W drukarce musi być zamontowany bęben pozwalający na wydrukowanie min. 200 000 wydruków  lub</w:t>
            </w:r>
          </w:p>
          <w:p w14:paraId="736B263B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w przypadku jeżeli zmontowany bęben będzie miał</w:t>
            </w:r>
          </w:p>
          <w:p w14:paraId="70A6A52F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wydajność mniejszą niż 200 000 wydruków wraz</w:t>
            </w:r>
          </w:p>
          <w:p w14:paraId="441BF0BD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lastRenderedPageBreak/>
              <w:t>z drukarką muszą być dostarczone dodatkowo bębny</w:t>
            </w:r>
          </w:p>
          <w:p w14:paraId="7EEF5574" w14:textId="77777777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o łącznej wydajności wraz bębnem zamontowanym nie</w:t>
            </w:r>
          </w:p>
          <w:p w14:paraId="71ECD488" w14:textId="3EAE3854" w:rsidR="004F1F84" w:rsidRPr="00FC56D1" w:rsidRDefault="004F1F84" w:rsidP="004F1F8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mniejszej niż 200 000 wydruków.</w:t>
            </w:r>
          </w:p>
        </w:tc>
      </w:tr>
    </w:tbl>
    <w:p w14:paraId="27974ED4" w14:textId="4BA32E5C" w:rsidR="00067771" w:rsidRDefault="00067771" w:rsidP="00067771">
      <w:pPr>
        <w:rPr>
          <w:rFonts w:ascii="Times New Roman" w:hAnsi="Times New Roman" w:cs="Times New Roman"/>
          <w:b/>
        </w:rPr>
      </w:pPr>
    </w:p>
    <w:p w14:paraId="4E366BC5" w14:textId="18D13112" w:rsidR="00CE265D" w:rsidRDefault="00CE265D" w:rsidP="00067771">
      <w:pPr>
        <w:rPr>
          <w:rFonts w:ascii="Times New Roman" w:hAnsi="Times New Roman" w:cs="Times New Roman"/>
          <w:b/>
        </w:rPr>
      </w:pPr>
    </w:p>
    <w:p w14:paraId="37D3B3FE" w14:textId="77777777" w:rsidR="00CE265D" w:rsidRPr="00337ABD" w:rsidRDefault="00CE265D" w:rsidP="00CE26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37ABD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386E59EC" w14:textId="670A1B48" w:rsidR="00CE265D" w:rsidRPr="00254572" w:rsidRDefault="00CE265D" w:rsidP="00CE26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 xml:space="preserve">Kabel zasilający oraz inny niezbędny do prawidłowej pracy </w:t>
      </w:r>
      <w:r>
        <w:rPr>
          <w:rFonts w:ascii="Times New Roman" w:eastAsia="Times New Roman" w:hAnsi="Times New Roman" w:cs="Times New Roman"/>
          <w:lang w:eastAsia="ar-SA"/>
        </w:rPr>
        <w:t>drukarki</w:t>
      </w:r>
      <w:r w:rsidRPr="00254572">
        <w:rPr>
          <w:rFonts w:ascii="Times New Roman" w:eastAsia="Times New Roman" w:hAnsi="Times New Roman" w:cs="Times New Roman"/>
          <w:lang w:eastAsia="ar-SA"/>
        </w:rPr>
        <w:t xml:space="preserve"> asortyment, będzie dostarczony przez wykonawcę w komplecie z urządzeni</w:t>
      </w:r>
      <w:r>
        <w:rPr>
          <w:rFonts w:ascii="Times New Roman" w:eastAsia="Times New Roman" w:hAnsi="Times New Roman" w:cs="Times New Roman"/>
          <w:lang w:eastAsia="ar-SA"/>
        </w:rPr>
        <w:t>em.</w:t>
      </w:r>
    </w:p>
    <w:p w14:paraId="2C54447A" w14:textId="77777777" w:rsidR="00CE265D" w:rsidRPr="00FC56D1" w:rsidRDefault="00CE265D" w:rsidP="00067771">
      <w:pPr>
        <w:rPr>
          <w:rFonts w:ascii="Times New Roman" w:hAnsi="Times New Roman" w:cs="Times New Roman"/>
          <w:b/>
        </w:rPr>
      </w:pPr>
    </w:p>
    <w:p w14:paraId="3B436BE9" w14:textId="030621FE" w:rsidR="00AA3355" w:rsidRPr="00FC56D1" w:rsidRDefault="00AA3355">
      <w:pPr>
        <w:rPr>
          <w:rFonts w:ascii="Times New Roman" w:eastAsia="Times New Roman" w:hAnsi="Times New Roman" w:cs="Times New Roman"/>
          <w:b/>
          <w:color w:val="00000A"/>
          <w:lang w:eastAsia="ar-SA"/>
        </w:rPr>
      </w:pPr>
      <w:r w:rsidRPr="00FC56D1">
        <w:rPr>
          <w:rFonts w:ascii="Times New Roman" w:eastAsia="Times New Roman" w:hAnsi="Times New Roman" w:cs="Times New Roman"/>
          <w:b/>
          <w:color w:val="00000A"/>
          <w:lang w:eastAsia="ar-SA"/>
        </w:rPr>
        <w:br w:type="page"/>
      </w:r>
    </w:p>
    <w:p w14:paraId="0B5A502F" w14:textId="1A9F8B6F" w:rsidR="00AA3355" w:rsidRPr="006D1958" w:rsidRDefault="00015181" w:rsidP="00AA3355">
      <w:pP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b/>
        </w:rPr>
        <w:lastRenderedPageBreak/>
        <w:t>6</w:t>
      </w:r>
      <w:r w:rsidR="00AA3355">
        <w:rPr>
          <w:b/>
        </w:rPr>
        <w:t xml:space="preserve">. Część </w:t>
      </w:r>
      <w:r>
        <w:rPr>
          <w:b/>
        </w:rPr>
        <w:t>6</w:t>
      </w:r>
      <w:r w:rsidR="00AA3355">
        <w:rPr>
          <w:b/>
        </w:rPr>
        <w:t xml:space="preserve">: Urządzenie wielofunkcyjne A3 </w:t>
      </w:r>
      <w:r w:rsidR="00521A61">
        <w:rPr>
          <w:b/>
        </w:rPr>
        <w:t>kolor</w:t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  <w:r w:rsidR="00AA3355" w:rsidRPr="00337ABD">
        <w:rPr>
          <w:b/>
        </w:rPr>
        <w:tab/>
      </w:r>
    </w:p>
    <w:p w14:paraId="22C2E482" w14:textId="77777777" w:rsidR="00AA3355" w:rsidRPr="00337ABD" w:rsidRDefault="00AA3355" w:rsidP="00AA3355">
      <w:pPr>
        <w:rPr>
          <w:rFonts w:ascii="Times New Roman" w:hAnsi="Times New Roman" w:cs="Times New Roman"/>
          <w:i/>
        </w:rPr>
      </w:pPr>
      <w:r w:rsidRPr="00337ABD">
        <w:rPr>
          <w:rFonts w:ascii="Times New Roman" w:hAnsi="Times New Roman" w:cs="Times New Roman"/>
          <w:i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CE265D" w:rsidRPr="00FC56D1" w14:paraId="17E3123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F33D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16E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CE265D" w:rsidRPr="00FC56D1" w14:paraId="46ED3FD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571D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E7E6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Laserowa</w:t>
            </w:r>
          </w:p>
        </w:tc>
      </w:tr>
      <w:tr w:rsidR="00CE265D" w:rsidRPr="00FC56D1" w14:paraId="2AF3BAE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FA6B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Rodzaj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9026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Kolorowy</w:t>
            </w:r>
          </w:p>
        </w:tc>
      </w:tr>
      <w:tr w:rsidR="00CE265D" w:rsidRPr="00FC56D1" w14:paraId="5443853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F320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1034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600x600 dpi</w:t>
            </w:r>
          </w:p>
        </w:tc>
      </w:tr>
      <w:tr w:rsidR="00CE265D" w:rsidRPr="00FC56D1" w14:paraId="6CACF1C0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5F3B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Format wydruku: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2284" w14:textId="43A296E9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E265D" w:rsidRPr="00FC56D1" w14:paraId="6CA3C36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3DBF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Prędkość druku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w kolorze: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B0E9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min. 35 stron / minutę przy zachowaniu rozdzielczości 600x600 dpi</w:t>
            </w:r>
          </w:p>
        </w:tc>
      </w:tr>
      <w:tr w:rsidR="00CE265D" w:rsidRPr="00FC56D1" w14:paraId="5976AE0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D122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Prędkość druku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mono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DE4B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min. 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C56D1">
              <w:rPr>
                <w:rFonts w:ascii="Times New Roman" w:hAnsi="Times New Roman" w:cs="Times New Roman"/>
                <w:color w:val="000000"/>
              </w:rPr>
              <w:t xml:space="preserve"> stron / minutę przy zachowaniu rozdzielczości 600x600 dpi</w:t>
            </w:r>
          </w:p>
        </w:tc>
      </w:tr>
      <w:tr w:rsidR="00CE265D" w:rsidRPr="00FC56D1" w14:paraId="236F244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00A9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Obciążalność miesięczna: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1D20" w14:textId="77777777" w:rsidR="00CE265D" w:rsidRPr="00FC56D1" w:rsidRDefault="00CE265D" w:rsidP="00015181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C56D1">
              <w:rPr>
                <w:rFonts w:ascii="Times New Roman" w:hAnsi="Times New Roman" w:cs="Times New Roman"/>
                <w:color w:val="000000"/>
              </w:rPr>
              <w:t>000 stron A4 w miesiącu.</w:t>
            </w:r>
          </w:p>
        </w:tc>
      </w:tr>
      <w:tr w:rsidR="00CE265D" w:rsidRPr="00FC56D1" w14:paraId="0330806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6E7D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Interfejsy: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A22E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USB 2.0, Gigabit Ethernet 10/100/1000</w:t>
            </w:r>
          </w:p>
        </w:tc>
      </w:tr>
      <w:tr w:rsidR="00CE265D" w:rsidRPr="00FC56D1" w14:paraId="0F889412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9489" w14:textId="77777777" w:rsidR="00CE265D" w:rsidRPr="00FC56D1" w:rsidRDefault="00CE265D" w:rsidP="000151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Wydruk dwustronny: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3BCB" w14:textId="77777777" w:rsidR="00CE265D" w:rsidRPr="00FC56D1" w:rsidRDefault="00CE265D" w:rsidP="00015181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Automatyczny</w:t>
            </w:r>
          </w:p>
        </w:tc>
      </w:tr>
      <w:tr w:rsidR="00CE265D" w:rsidRPr="00FC56D1" w14:paraId="00AAF90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284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Podajniki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901A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min. 2</w:t>
            </w:r>
            <w:r w:rsidRPr="00FC56D1">
              <w:rPr>
                <w:rFonts w:ascii="Times New Roman" w:hAnsi="Times New Roman" w:cs="Times New Roman"/>
                <w:color w:val="000000"/>
              </w:rPr>
              <w:t xml:space="preserve"> podajnik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FC56D1">
              <w:rPr>
                <w:rFonts w:ascii="Times New Roman" w:hAnsi="Times New Roman" w:cs="Times New Roman"/>
                <w:color w:val="000000"/>
              </w:rPr>
              <w:t xml:space="preserve"> w formie zamkniętej kasety na minimum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C56D1">
              <w:rPr>
                <w:rFonts w:ascii="Times New Roman" w:hAnsi="Times New Roman" w:cs="Times New Roman"/>
                <w:color w:val="000000"/>
              </w:rPr>
              <w:t>00</w:t>
            </w:r>
          </w:p>
          <w:p w14:paraId="392FFA88" w14:textId="1E81B189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arkuszy A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FC56D1">
              <w:rPr>
                <w:rFonts w:ascii="Times New Roman" w:hAnsi="Times New Roman" w:cs="Times New Roman"/>
                <w:color w:val="000000"/>
              </w:rPr>
              <w:t>-A6,</w:t>
            </w:r>
          </w:p>
        </w:tc>
      </w:tr>
      <w:tr w:rsidR="00CE265D" w:rsidRPr="00FC56D1" w14:paraId="604E2A8C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E7A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Odbiornik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C7D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Minimum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C56D1">
              <w:rPr>
                <w:rFonts w:ascii="Times New Roman" w:hAnsi="Times New Roman" w:cs="Times New Roman"/>
                <w:color w:val="000000"/>
              </w:rPr>
              <w:t>00 kartek</w:t>
            </w:r>
          </w:p>
        </w:tc>
      </w:tr>
      <w:tr w:rsidR="00CE265D" w:rsidRPr="00FC56D1" w14:paraId="6405329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1ECB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4B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Rozdzielność bębna i tonera</w:t>
            </w:r>
          </w:p>
        </w:tc>
      </w:tr>
      <w:tr w:rsidR="00CE265D" w:rsidRPr="00FC56D1" w14:paraId="1F71A69E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AFF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Materiały eksploatacyjne: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B7B1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Tonery i bębny muszą być nowe i nieużywane</w:t>
            </w:r>
          </w:p>
        </w:tc>
      </w:tr>
      <w:tr w:rsidR="00CE265D" w:rsidRPr="00FC56D1" w14:paraId="30C17D7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C068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Format skanu: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1C9" w14:textId="2726ADAA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A3</w:t>
            </w:r>
          </w:p>
        </w:tc>
      </w:tr>
      <w:tr w:rsidR="00CE265D" w:rsidRPr="00FC56D1" w14:paraId="34C2C8C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1D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Rozdzielczość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E2A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1200x1200 dpi</w:t>
            </w:r>
          </w:p>
        </w:tc>
      </w:tr>
      <w:tr w:rsidR="00CE265D" w:rsidRPr="00FC56D1" w14:paraId="3F4D2B62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FC8B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Szybkość kopiowania: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2535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min. 20 str/min</w:t>
            </w:r>
          </w:p>
        </w:tc>
      </w:tr>
      <w:tr w:rsidR="00CE265D" w:rsidRPr="00FC56D1" w14:paraId="31F04AD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3C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Szybkość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3619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s</w:t>
            </w:r>
          </w:p>
        </w:tc>
      </w:tr>
      <w:tr w:rsidR="00CE265D" w:rsidRPr="00FC56D1" w14:paraId="3C960425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6B01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Podajnik dokumentów skanera: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EF17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Tak (ADF)</w:t>
            </w:r>
          </w:p>
        </w:tc>
      </w:tr>
      <w:tr w:rsidR="00CE265D" w:rsidRPr="00FC56D1" w14:paraId="3513CE61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E185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Wyświetlacz: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A299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Wbudowany, dotykowy</w:t>
            </w:r>
          </w:p>
        </w:tc>
      </w:tr>
      <w:tr w:rsidR="00CE265D" w:rsidRPr="00FC56D1" w14:paraId="7AD22642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062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14F2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Potwierdzona certyfikatami: Certyfikat CE, ISO 14001, ISO 9001</w:t>
            </w:r>
          </w:p>
        </w:tc>
      </w:tr>
      <w:tr w:rsidR="00CE265D" w:rsidRPr="00FC56D1" w14:paraId="7DC4D78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A178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Warunki gwarancji: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68C3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Minimum 3 lata od daty dostawy w miejscu instalacji urządzenia.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serwis tub producenta sprzętu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  <w:tr w:rsidR="00CE265D" w:rsidRPr="00FC56D1" w14:paraId="70C2487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5C52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Wsparcie techniczne: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615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Dostęp do aktualnych sterowników do urządzenia, realizowany poprzez podanie identyfikatora klienta lub modelu drukarki lub numeru seryjnego </w:t>
            </w:r>
            <w:r w:rsidRPr="00FC56D1">
              <w:rPr>
                <w:rFonts w:ascii="Times New Roman" w:hAnsi="Times New Roman" w:cs="Times New Roman"/>
                <w:color w:val="000000"/>
              </w:rPr>
              <w:lastRenderedPageBreak/>
              <w:t>drukarki, na dedykowanej przez producenta stronie internetowej – należy podać adres strony oraz sposób realizacji wymagania (opis uzyskania w/w informacji)</w:t>
            </w:r>
          </w:p>
        </w:tc>
      </w:tr>
      <w:tr w:rsidR="00CE265D" w:rsidRPr="00FC56D1" w14:paraId="3D45DAC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341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Wymagania dodatkowe: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3618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 startowy na min. 5000 wydruków czarnych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zgodnie z normą ISO/IEC 19752 oraz tonery startowe 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min. 5000 wydruków cyan, magenta i yellow zgodnie 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normą ISO/IEC 19798. Dodatkowo drukarka powinna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obsługiwać tonery normalne o wydajności min. 10000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wydruków czarnych oraz min. 10000 wydruków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kolorowych zgodnie z normą ISO/IEC 19798.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 drukarce muszą być zamontowane bębny pozwalające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na wydrukowanie min. 200 000 wydruków (każdy) lub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 przypadku jeżeli zmontowane bębny będą miały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wydajność mniejszą niż 200 000 wydruków (każdy) wraz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z drukarką muszą być dostarczone dodatkowo bębny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o łącznej wydajności wraz bębnem zamontowanym nie</w:t>
            </w:r>
          </w:p>
          <w:p w14:paraId="78BB1C9E" w14:textId="77777777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mniejszej niż 200 000 wydruków.</w:t>
            </w:r>
          </w:p>
        </w:tc>
      </w:tr>
    </w:tbl>
    <w:p w14:paraId="2421828B" w14:textId="77777777" w:rsidR="00AA3355" w:rsidRPr="00FC56D1" w:rsidRDefault="00AA3355" w:rsidP="00AA3355">
      <w:pPr>
        <w:rPr>
          <w:rFonts w:ascii="Times New Roman" w:hAnsi="Times New Roman" w:cs="Times New Roman"/>
          <w:b/>
        </w:rPr>
      </w:pPr>
    </w:p>
    <w:p w14:paraId="3499E245" w14:textId="77777777" w:rsidR="00AA3355" w:rsidRPr="00FC56D1" w:rsidRDefault="00AA3355" w:rsidP="00AA3355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lang w:eastAsia="ar-SA"/>
        </w:rPr>
      </w:pPr>
    </w:p>
    <w:p w14:paraId="27DB7630" w14:textId="77777777" w:rsidR="00CE265D" w:rsidRPr="00337ABD" w:rsidRDefault="00CE265D" w:rsidP="00CE26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37ABD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2951D69F" w14:textId="2E916CC5" w:rsidR="00CE265D" w:rsidRPr="00254572" w:rsidRDefault="00CE265D" w:rsidP="00CE26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 xml:space="preserve">Kabel zasilający oraz inny niezbędny do prawidłowej pracy </w:t>
      </w:r>
      <w:r>
        <w:rPr>
          <w:rFonts w:ascii="Times New Roman" w:eastAsia="Times New Roman" w:hAnsi="Times New Roman" w:cs="Times New Roman"/>
          <w:lang w:eastAsia="ar-SA"/>
        </w:rPr>
        <w:t>urządzenia</w:t>
      </w:r>
      <w:r w:rsidRPr="00254572">
        <w:rPr>
          <w:rFonts w:ascii="Times New Roman" w:eastAsia="Times New Roman" w:hAnsi="Times New Roman" w:cs="Times New Roman"/>
          <w:lang w:eastAsia="ar-SA"/>
        </w:rPr>
        <w:t xml:space="preserve"> asortyment, będzie dostarczony przez wykonawcę w komplecie z urządzeni</w:t>
      </w:r>
      <w:r>
        <w:rPr>
          <w:rFonts w:ascii="Times New Roman" w:eastAsia="Times New Roman" w:hAnsi="Times New Roman" w:cs="Times New Roman"/>
          <w:lang w:eastAsia="ar-SA"/>
        </w:rPr>
        <w:t>em.</w:t>
      </w:r>
    </w:p>
    <w:p w14:paraId="1D52C4F3" w14:textId="47261A2E" w:rsidR="00FC56D1" w:rsidRDefault="00FC56D1">
      <w:pPr>
        <w:rPr>
          <w:rFonts w:ascii="Times New Roman" w:eastAsia="Times New Roman" w:hAnsi="Times New Roman" w:cs="Times New Roman"/>
          <w:b/>
          <w:color w:val="00000A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lang w:eastAsia="ar-SA"/>
        </w:rPr>
        <w:br w:type="page"/>
      </w:r>
    </w:p>
    <w:p w14:paraId="45AF5690" w14:textId="574CAC6F" w:rsidR="00FC56D1" w:rsidRPr="006D1958" w:rsidRDefault="00015181" w:rsidP="00FC56D1">
      <w:pPr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ar-SA"/>
        </w:rPr>
      </w:pPr>
      <w:r>
        <w:rPr>
          <w:b/>
        </w:rPr>
        <w:lastRenderedPageBreak/>
        <w:t>7</w:t>
      </w:r>
      <w:r w:rsidR="00FC56D1">
        <w:rPr>
          <w:b/>
        </w:rPr>
        <w:t xml:space="preserve">. Część </w:t>
      </w:r>
      <w:r>
        <w:rPr>
          <w:b/>
        </w:rPr>
        <w:t>7</w:t>
      </w:r>
      <w:r w:rsidR="00FC56D1">
        <w:rPr>
          <w:b/>
        </w:rPr>
        <w:t>: Urządzenie wielofunkcyjne A4</w:t>
      </w:r>
      <w:r w:rsidR="00521A61">
        <w:rPr>
          <w:b/>
        </w:rPr>
        <w:t xml:space="preserve"> kolor</w:t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  <w:r w:rsidR="00FC56D1" w:rsidRPr="00337ABD">
        <w:rPr>
          <w:b/>
        </w:rPr>
        <w:tab/>
      </w:r>
    </w:p>
    <w:p w14:paraId="7298ACAC" w14:textId="77777777" w:rsidR="00FC56D1" w:rsidRPr="00337ABD" w:rsidRDefault="00FC56D1" w:rsidP="00FC56D1">
      <w:pPr>
        <w:rPr>
          <w:rFonts w:ascii="Times New Roman" w:hAnsi="Times New Roman" w:cs="Times New Roman"/>
          <w:i/>
        </w:rPr>
      </w:pPr>
      <w:r w:rsidRPr="00337ABD">
        <w:rPr>
          <w:rFonts w:ascii="Times New Roman" w:hAnsi="Times New Roman" w:cs="Times New Roman"/>
          <w:i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FC56D1" w:rsidRPr="00FC56D1" w14:paraId="28E521A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44EF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67CE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FC56D1" w:rsidRPr="00FC56D1" w14:paraId="5110A0A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D902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1DA8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Laserowa</w:t>
            </w:r>
          </w:p>
        </w:tc>
      </w:tr>
      <w:tr w:rsidR="00FC56D1" w:rsidRPr="00FC56D1" w14:paraId="35BFDA4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12CB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Rodzaj 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AD57" w14:textId="00C53DA1" w:rsidR="00FC56D1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Kolorowy</w:t>
            </w:r>
          </w:p>
        </w:tc>
      </w:tr>
      <w:tr w:rsidR="00FC56D1" w:rsidRPr="00FC56D1" w14:paraId="78BFAA8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F9E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Rozdzielczość: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4CDD" w14:textId="43349FA9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600x600 dpi</w:t>
            </w:r>
          </w:p>
        </w:tc>
      </w:tr>
      <w:tr w:rsidR="00FC56D1" w:rsidRPr="00FC56D1" w14:paraId="4E28ACCC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DAA0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Format wydruku: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2763" w14:textId="36E0B639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C56D1" w:rsidRPr="00FC56D1" w14:paraId="5EAC1520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1EB" w14:textId="7AA399F9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Prędkość druku</w:t>
            </w:r>
            <w:r w:rsidR="003E6DD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w kolorze: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75C0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min. 35 stron / minutę przy zachowaniu rozdzielczości 600x600 dpi</w:t>
            </w:r>
          </w:p>
        </w:tc>
      </w:tr>
      <w:tr w:rsidR="003E6DDD" w:rsidRPr="00FC56D1" w14:paraId="7E50208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1E28" w14:textId="0BF01051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Prędkość druku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mono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A4AB" w14:textId="7344B3E2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min. 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FC56D1">
              <w:rPr>
                <w:rFonts w:ascii="Times New Roman" w:hAnsi="Times New Roman" w:cs="Times New Roman"/>
                <w:color w:val="000000"/>
              </w:rPr>
              <w:t xml:space="preserve"> stron / minutę przy zachowaniu rozdzielczości 600x600 dpi</w:t>
            </w:r>
          </w:p>
        </w:tc>
      </w:tr>
      <w:tr w:rsidR="00FC56D1" w:rsidRPr="00FC56D1" w14:paraId="20D8E787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4651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Obciążalność miesięczna: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552A" w14:textId="0EA13AA3" w:rsidR="00FC56D1" w:rsidRPr="00FC56D1" w:rsidRDefault="00FC56D1" w:rsidP="00015181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min. </w:t>
            </w:r>
            <w:r w:rsidR="003E6DDD">
              <w:rPr>
                <w:rFonts w:ascii="Times New Roman" w:hAnsi="Times New Roman" w:cs="Times New Roman"/>
                <w:color w:val="000000"/>
              </w:rPr>
              <w:t>4</w:t>
            </w:r>
            <w:r w:rsidRPr="00FC56D1">
              <w:rPr>
                <w:rFonts w:ascii="Times New Roman" w:hAnsi="Times New Roman" w:cs="Times New Roman"/>
                <w:color w:val="000000"/>
              </w:rPr>
              <w:t>000 stron A4 w miesiącu.</w:t>
            </w:r>
          </w:p>
        </w:tc>
      </w:tr>
      <w:tr w:rsidR="00FC56D1" w:rsidRPr="00FC56D1" w14:paraId="78290F5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385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Interfejsy: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081D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USB 2.0, Gigabit Ethernet 10/100/1000</w:t>
            </w:r>
          </w:p>
        </w:tc>
      </w:tr>
      <w:tr w:rsidR="00FC56D1" w:rsidRPr="00FC56D1" w14:paraId="23E6918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198E" w14:textId="77777777" w:rsidR="00FC56D1" w:rsidRPr="00FC56D1" w:rsidRDefault="00FC56D1" w:rsidP="000151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Wydruk dwustronny: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466" w14:textId="77777777" w:rsidR="00FC56D1" w:rsidRPr="00FC56D1" w:rsidRDefault="00FC56D1" w:rsidP="00015181">
            <w:pPr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Automatyczny</w:t>
            </w:r>
          </w:p>
        </w:tc>
      </w:tr>
      <w:tr w:rsidR="00FC56D1" w:rsidRPr="00FC56D1" w14:paraId="22D8EE7E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35B8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Podajniki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C4D7" w14:textId="60745BA2" w:rsidR="00FC56D1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min. 2</w:t>
            </w:r>
            <w:r w:rsidR="00FC56D1" w:rsidRPr="00FC56D1">
              <w:rPr>
                <w:rFonts w:ascii="Times New Roman" w:hAnsi="Times New Roman" w:cs="Times New Roman"/>
                <w:color w:val="000000"/>
              </w:rPr>
              <w:t xml:space="preserve"> podajnik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FC56D1" w:rsidRPr="00FC56D1">
              <w:rPr>
                <w:rFonts w:ascii="Times New Roman" w:hAnsi="Times New Roman" w:cs="Times New Roman"/>
                <w:color w:val="000000"/>
              </w:rPr>
              <w:t xml:space="preserve"> w formie zamkniętej kasety na minimum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C56D1" w:rsidRPr="00FC56D1">
              <w:rPr>
                <w:rFonts w:ascii="Times New Roman" w:hAnsi="Times New Roman" w:cs="Times New Roman"/>
                <w:color w:val="000000"/>
              </w:rPr>
              <w:t>00</w:t>
            </w:r>
          </w:p>
          <w:p w14:paraId="5ADB1C48" w14:textId="03D9F4DD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arkuszy A</w:t>
            </w:r>
            <w:r w:rsidR="003E6DDD">
              <w:rPr>
                <w:rFonts w:ascii="Times New Roman" w:hAnsi="Times New Roman" w:cs="Times New Roman"/>
                <w:color w:val="000000"/>
              </w:rPr>
              <w:t>4</w:t>
            </w:r>
            <w:r w:rsidRPr="00FC56D1">
              <w:rPr>
                <w:rFonts w:ascii="Times New Roman" w:hAnsi="Times New Roman" w:cs="Times New Roman"/>
                <w:color w:val="000000"/>
              </w:rPr>
              <w:t>-A6,</w:t>
            </w:r>
          </w:p>
        </w:tc>
      </w:tr>
      <w:tr w:rsidR="00FC56D1" w:rsidRPr="00FC56D1" w14:paraId="0869061C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6AB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Odbiornik papieru: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7897" w14:textId="40EBE49A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Minimum </w:t>
            </w:r>
            <w:r w:rsidR="003E6DDD">
              <w:rPr>
                <w:rFonts w:ascii="Times New Roman" w:hAnsi="Times New Roman" w:cs="Times New Roman"/>
                <w:color w:val="000000"/>
              </w:rPr>
              <w:t>2</w:t>
            </w:r>
            <w:r w:rsidRPr="00FC56D1">
              <w:rPr>
                <w:rFonts w:ascii="Times New Roman" w:hAnsi="Times New Roman" w:cs="Times New Roman"/>
                <w:color w:val="000000"/>
              </w:rPr>
              <w:t>00 kartek</w:t>
            </w:r>
          </w:p>
        </w:tc>
      </w:tr>
      <w:tr w:rsidR="00FC56D1" w:rsidRPr="00FC56D1" w14:paraId="2D770703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E10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Technologia: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2701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Rozdzielność bębna i tonera</w:t>
            </w:r>
          </w:p>
        </w:tc>
      </w:tr>
      <w:tr w:rsidR="00FC56D1" w:rsidRPr="00FC56D1" w14:paraId="262261AE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A07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Materiały eksploatacyjne: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383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Tonery i bębny muszą być nowe i nieużywane</w:t>
            </w:r>
          </w:p>
        </w:tc>
      </w:tr>
      <w:tr w:rsidR="003E6DDD" w:rsidRPr="00FC56D1" w14:paraId="1DC4114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47FD" w14:textId="02CDD7C9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Format skanu: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5E28" w14:textId="191EC8A2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A4</w:t>
            </w:r>
          </w:p>
        </w:tc>
      </w:tr>
      <w:tr w:rsidR="003E6DDD" w:rsidRPr="00FC56D1" w14:paraId="43BAC938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51B5" w14:textId="3285673B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Rozdzielczość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77D3" w14:textId="14DD6B0B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1200x1200 dpi</w:t>
            </w:r>
          </w:p>
        </w:tc>
      </w:tr>
      <w:tr w:rsidR="003E6DDD" w:rsidRPr="00FC56D1" w14:paraId="35214AE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71C2" w14:textId="7CAC1919" w:rsidR="003E6DDD" w:rsidRPr="00FC56D1" w:rsidRDefault="003E6DD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Szybkość kopiowania</w:t>
            </w:r>
            <w:r w:rsidR="00CE265D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D3C8" w14:textId="459ACBF8" w:rsidR="003E6DD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min. 20 str/min</w:t>
            </w:r>
          </w:p>
        </w:tc>
      </w:tr>
      <w:tr w:rsidR="003E6DDD" w:rsidRPr="00FC56D1" w14:paraId="0D73E384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F4F6" w14:textId="04864CFF" w:rsidR="003E6DD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Szybkość skanowania: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5104" w14:textId="26DF373E" w:rsidR="003E6DD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s</w:t>
            </w:r>
          </w:p>
        </w:tc>
      </w:tr>
      <w:tr w:rsidR="003E6DDD" w:rsidRPr="00FC56D1" w14:paraId="1180EB6B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DCA" w14:textId="6B141665" w:rsidR="003E6DD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Podajnik dokumentów skanera: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C5CC" w14:textId="17C788A4" w:rsidR="003E6DD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Tak (ADF)</w:t>
            </w:r>
          </w:p>
        </w:tc>
      </w:tr>
      <w:tr w:rsidR="00CE265D" w:rsidRPr="00FC56D1" w14:paraId="2B5DFCCD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0F01" w14:textId="357A3BF1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Wyświetlacz: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F80" w14:textId="4F7E88AB" w:rsidR="00CE265D" w:rsidRPr="00FC56D1" w:rsidRDefault="00CE265D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Wbudowany, dotykowy</w:t>
            </w:r>
          </w:p>
        </w:tc>
      </w:tr>
      <w:tr w:rsidR="00FC56D1" w:rsidRPr="00FC56D1" w14:paraId="196DF5B9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28EE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eastAsia="Calibri" w:hAnsi="Times New Roman" w:cs="Times New Roman"/>
                <w:b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E855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Potwierdzona certyfikatami: Certyfikat CE, ISO 14001, ISO 9001</w:t>
            </w:r>
          </w:p>
        </w:tc>
      </w:tr>
      <w:tr w:rsidR="00FC56D1" w:rsidRPr="00FC56D1" w14:paraId="2E0B573A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2F7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Warunki gwarancji: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F84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Minimum 3 lata od daty dostawy w miejscu instalacji urządzenia.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serwis tub producenta sprzętu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  <w:tr w:rsidR="00FC56D1" w:rsidRPr="00FC56D1" w14:paraId="5B10A756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1AF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t>Wsparcie techniczne: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03D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 xml:space="preserve">Dostęp do aktualnych sterowników do urządzenia, realizowany poprzez podanie identyfikatora klienta lub modelu drukarki lub numeru seryjnego </w:t>
            </w:r>
            <w:r w:rsidRPr="00FC56D1">
              <w:rPr>
                <w:rFonts w:ascii="Times New Roman" w:hAnsi="Times New Roman" w:cs="Times New Roman"/>
                <w:color w:val="000000"/>
              </w:rPr>
              <w:lastRenderedPageBreak/>
              <w:t>drukarki, na dedykowanej przez producenta stronie internetowej – należy podać adres strony oraz sposób realizacji wymagania (opis uzyskania w/w informacji)</w:t>
            </w:r>
          </w:p>
        </w:tc>
      </w:tr>
      <w:tr w:rsidR="00FC56D1" w:rsidRPr="00FC56D1" w14:paraId="1FBC624C" w14:textId="77777777" w:rsidTr="0001518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6A68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56D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Wymagania dodatkowe: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4B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Toner startowy na min. 5000 wydruków czarnych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zgodnie z normą ISO/IEC 19752 oraz tonery startowe 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min. 5000 wydruków cyan, magenta i yellow zgodnie 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normą ISO/IEC 19798. Dodatkowo drukarka powinna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obsługiwać tonery normalne o wydajności min. 10000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wydruków czarnych oraz min. 10000 wydruków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kolorowych zgodnie z normą ISO/IEC 19798.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 drukarce muszą być zamontowane bębny pozwalające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na wydrukowanie min. 200 000 wydruków (każdy) lub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 przypadku jeżeli zmontowane bębny będą miały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wydajność mniejszą niż 200 000 wydruków (każdy) wraz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z drukarką muszą być dostarczone dodatkowo bębny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56D1">
              <w:rPr>
                <w:rFonts w:ascii="Times New Roman" w:hAnsi="Times New Roman" w:cs="Times New Roman"/>
                <w:color w:val="000000"/>
              </w:rPr>
              <w:t>o łącznej wydajności wraz bębnem zamontowanym nie</w:t>
            </w:r>
          </w:p>
          <w:p w14:paraId="629F98F9" w14:textId="77777777" w:rsidR="00FC56D1" w:rsidRPr="00FC56D1" w:rsidRDefault="00FC56D1" w:rsidP="000151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6D1">
              <w:rPr>
                <w:rFonts w:ascii="Times New Roman" w:hAnsi="Times New Roman" w:cs="Times New Roman"/>
                <w:color w:val="000000"/>
              </w:rPr>
              <w:t>mniejszej niż 200 000 wydruków.</w:t>
            </w:r>
          </w:p>
        </w:tc>
      </w:tr>
    </w:tbl>
    <w:p w14:paraId="1913CF49" w14:textId="77777777" w:rsidR="00FC56D1" w:rsidRPr="00FC56D1" w:rsidRDefault="00FC56D1" w:rsidP="00FC56D1">
      <w:pPr>
        <w:rPr>
          <w:rFonts w:ascii="Times New Roman" w:hAnsi="Times New Roman" w:cs="Times New Roman"/>
          <w:b/>
        </w:rPr>
      </w:pPr>
    </w:p>
    <w:p w14:paraId="2803D68C" w14:textId="77777777" w:rsidR="00FC56D1" w:rsidRPr="00FC56D1" w:rsidRDefault="00FC56D1" w:rsidP="00FC56D1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lang w:eastAsia="ar-SA"/>
        </w:rPr>
      </w:pPr>
    </w:p>
    <w:p w14:paraId="6D58E527" w14:textId="77777777" w:rsidR="00CE265D" w:rsidRPr="00337ABD" w:rsidRDefault="00CE265D" w:rsidP="00CE26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37ABD">
        <w:rPr>
          <w:rFonts w:ascii="Times New Roman" w:eastAsia="Times New Roman" w:hAnsi="Times New Roman" w:cs="Times New Roman"/>
          <w:b/>
          <w:lang w:eastAsia="pl-PL"/>
        </w:rPr>
        <w:t>UWAGI:</w:t>
      </w:r>
    </w:p>
    <w:p w14:paraId="065C0CBF" w14:textId="77777777" w:rsidR="00CE265D" w:rsidRPr="00254572" w:rsidRDefault="00CE265D" w:rsidP="00CE26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54572">
        <w:rPr>
          <w:rFonts w:ascii="Times New Roman" w:eastAsia="Times New Roman" w:hAnsi="Times New Roman" w:cs="Times New Roman"/>
          <w:lang w:eastAsia="ar-SA"/>
        </w:rPr>
        <w:t xml:space="preserve">Kabel zasilający oraz inny niezbędny do prawidłowej pracy </w:t>
      </w:r>
      <w:r>
        <w:rPr>
          <w:rFonts w:ascii="Times New Roman" w:eastAsia="Times New Roman" w:hAnsi="Times New Roman" w:cs="Times New Roman"/>
          <w:lang w:eastAsia="ar-SA"/>
        </w:rPr>
        <w:t>urządzenia</w:t>
      </w:r>
      <w:r w:rsidRPr="00254572">
        <w:rPr>
          <w:rFonts w:ascii="Times New Roman" w:eastAsia="Times New Roman" w:hAnsi="Times New Roman" w:cs="Times New Roman"/>
          <w:lang w:eastAsia="ar-SA"/>
        </w:rPr>
        <w:t xml:space="preserve"> asortyment, będzie dostarczony przez wykonawcę w komplecie z urządzeni</w:t>
      </w:r>
      <w:r>
        <w:rPr>
          <w:rFonts w:ascii="Times New Roman" w:eastAsia="Times New Roman" w:hAnsi="Times New Roman" w:cs="Times New Roman"/>
          <w:lang w:eastAsia="ar-SA"/>
        </w:rPr>
        <w:t>em.</w:t>
      </w:r>
    </w:p>
    <w:p w14:paraId="364A8716" w14:textId="77777777" w:rsidR="00FC56D1" w:rsidRPr="00FC56D1" w:rsidRDefault="00FC56D1" w:rsidP="00FC56D1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lang w:eastAsia="ar-SA"/>
        </w:rPr>
      </w:pPr>
    </w:p>
    <w:p w14:paraId="1BC73E57" w14:textId="77777777" w:rsidR="00DF27C0" w:rsidRPr="00FC56D1" w:rsidRDefault="00DF27C0" w:rsidP="003B1878">
      <w:pPr>
        <w:widowControl w:val="0"/>
        <w:suppressAutoHyphens/>
        <w:overflowPunct w:val="0"/>
        <w:spacing w:after="0" w:line="256" w:lineRule="auto"/>
        <w:rPr>
          <w:rFonts w:ascii="Times New Roman" w:eastAsia="Times New Roman" w:hAnsi="Times New Roman" w:cs="Times New Roman"/>
          <w:b/>
          <w:color w:val="00000A"/>
          <w:lang w:eastAsia="ar-SA"/>
        </w:rPr>
      </w:pPr>
    </w:p>
    <w:sectPr w:rsidR="00DF27C0" w:rsidRPr="00FC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C82127C"/>
    <w:name w:val="WW8Num15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Arial" w:hint="default"/>
        <w:b w:val="0"/>
        <w:i w:val="0"/>
        <w:color w:val="000000"/>
        <w:sz w:val="22"/>
        <w:szCs w:val="22"/>
      </w:rPr>
    </w:lvl>
  </w:abstractNum>
  <w:abstractNum w:abstractNumId="1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22F93"/>
    <w:multiLevelType w:val="hybridMultilevel"/>
    <w:tmpl w:val="E904F998"/>
    <w:lvl w:ilvl="0" w:tplc="75E440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FAC9276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AE"/>
    <w:rsid w:val="00015181"/>
    <w:rsid w:val="00043118"/>
    <w:rsid w:val="00054C07"/>
    <w:rsid w:val="00057AC1"/>
    <w:rsid w:val="00062650"/>
    <w:rsid w:val="00067771"/>
    <w:rsid w:val="00086187"/>
    <w:rsid w:val="000A44F9"/>
    <w:rsid w:val="000B7F5B"/>
    <w:rsid w:val="000C4062"/>
    <w:rsid w:val="000D712B"/>
    <w:rsid w:val="000D7766"/>
    <w:rsid w:val="000D7DAE"/>
    <w:rsid w:val="000E593C"/>
    <w:rsid w:val="000E6003"/>
    <w:rsid w:val="000F3CE9"/>
    <w:rsid w:val="001032EE"/>
    <w:rsid w:val="001228C7"/>
    <w:rsid w:val="00126998"/>
    <w:rsid w:val="00155B3D"/>
    <w:rsid w:val="00156244"/>
    <w:rsid w:val="001A761C"/>
    <w:rsid w:val="001B4A47"/>
    <w:rsid w:val="001B7D4C"/>
    <w:rsid w:val="001C24C2"/>
    <w:rsid w:val="001C7D95"/>
    <w:rsid w:val="001D369D"/>
    <w:rsid w:val="001D7DBC"/>
    <w:rsid w:val="001E11B1"/>
    <w:rsid w:val="002303B4"/>
    <w:rsid w:val="00243797"/>
    <w:rsid w:val="00254572"/>
    <w:rsid w:val="00255E97"/>
    <w:rsid w:val="00260C78"/>
    <w:rsid w:val="00292253"/>
    <w:rsid w:val="002A552B"/>
    <w:rsid w:val="002B0C54"/>
    <w:rsid w:val="002E11C3"/>
    <w:rsid w:val="003068BF"/>
    <w:rsid w:val="00337ABD"/>
    <w:rsid w:val="003B1878"/>
    <w:rsid w:val="003D05D8"/>
    <w:rsid w:val="003E6DDD"/>
    <w:rsid w:val="004427C0"/>
    <w:rsid w:val="00457490"/>
    <w:rsid w:val="004604A9"/>
    <w:rsid w:val="00472C3E"/>
    <w:rsid w:val="004B2BA4"/>
    <w:rsid w:val="004C4900"/>
    <w:rsid w:val="004D783A"/>
    <w:rsid w:val="004F1F84"/>
    <w:rsid w:val="00521A61"/>
    <w:rsid w:val="00531638"/>
    <w:rsid w:val="00566294"/>
    <w:rsid w:val="005726E7"/>
    <w:rsid w:val="00574303"/>
    <w:rsid w:val="00574768"/>
    <w:rsid w:val="00580661"/>
    <w:rsid w:val="00591C28"/>
    <w:rsid w:val="00596830"/>
    <w:rsid w:val="005B152B"/>
    <w:rsid w:val="005E74FD"/>
    <w:rsid w:val="00640415"/>
    <w:rsid w:val="00652DC2"/>
    <w:rsid w:val="0067095E"/>
    <w:rsid w:val="00677FE0"/>
    <w:rsid w:val="00681AE0"/>
    <w:rsid w:val="006824ED"/>
    <w:rsid w:val="006B1293"/>
    <w:rsid w:val="006C72C6"/>
    <w:rsid w:val="006D1958"/>
    <w:rsid w:val="006E1A40"/>
    <w:rsid w:val="006E6490"/>
    <w:rsid w:val="006E680B"/>
    <w:rsid w:val="006F4BD3"/>
    <w:rsid w:val="0077497C"/>
    <w:rsid w:val="00777DE8"/>
    <w:rsid w:val="007949A2"/>
    <w:rsid w:val="007B39D8"/>
    <w:rsid w:val="007D7EA0"/>
    <w:rsid w:val="007E7900"/>
    <w:rsid w:val="007F29B9"/>
    <w:rsid w:val="007F5119"/>
    <w:rsid w:val="008023C8"/>
    <w:rsid w:val="0081516A"/>
    <w:rsid w:val="00832923"/>
    <w:rsid w:val="00860483"/>
    <w:rsid w:val="0086431B"/>
    <w:rsid w:val="008D2E16"/>
    <w:rsid w:val="008F21A2"/>
    <w:rsid w:val="00904E63"/>
    <w:rsid w:val="00931352"/>
    <w:rsid w:val="009B5291"/>
    <w:rsid w:val="009B5A28"/>
    <w:rsid w:val="009B5EEE"/>
    <w:rsid w:val="009C4AED"/>
    <w:rsid w:val="00A36FB5"/>
    <w:rsid w:val="00A37364"/>
    <w:rsid w:val="00A41471"/>
    <w:rsid w:val="00A8172B"/>
    <w:rsid w:val="00A85B7F"/>
    <w:rsid w:val="00A9436A"/>
    <w:rsid w:val="00AA3355"/>
    <w:rsid w:val="00AC360B"/>
    <w:rsid w:val="00AF6314"/>
    <w:rsid w:val="00B028C4"/>
    <w:rsid w:val="00B15C7A"/>
    <w:rsid w:val="00B7066A"/>
    <w:rsid w:val="00B70ACF"/>
    <w:rsid w:val="00B97B49"/>
    <w:rsid w:val="00BA585F"/>
    <w:rsid w:val="00BA61AD"/>
    <w:rsid w:val="00BD0F34"/>
    <w:rsid w:val="00BD3DFB"/>
    <w:rsid w:val="00BE0C70"/>
    <w:rsid w:val="00BF52C1"/>
    <w:rsid w:val="00C1196E"/>
    <w:rsid w:val="00C21F07"/>
    <w:rsid w:val="00C31B50"/>
    <w:rsid w:val="00C42FFC"/>
    <w:rsid w:val="00C6032D"/>
    <w:rsid w:val="00C76151"/>
    <w:rsid w:val="00C84E38"/>
    <w:rsid w:val="00C91CF7"/>
    <w:rsid w:val="00C95698"/>
    <w:rsid w:val="00CA4A8C"/>
    <w:rsid w:val="00CA61AF"/>
    <w:rsid w:val="00CB4A15"/>
    <w:rsid w:val="00CC7CED"/>
    <w:rsid w:val="00CD5E2A"/>
    <w:rsid w:val="00CD5E82"/>
    <w:rsid w:val="00CD71C7"/>
    <w:rsid w:val="00CE265D"/>
    <w:rsid w:val="00CF1AFC"/>
    <w:rsid w:val="00D07A5D"/>
    <w:rsid w:val="00D12CBE"/>
    <w:rsid w:val="00D26909"/>
    <w:rsid w:val="00D40D89"/>
    <w:rsid w:val="00D41BD3"/>
    <w:rsid w:val="00D477AD"/>
    <w:rsid w:val="00D575A9"/>
    <w:rsid w:val="00D63588"/>
    <w:rsid w:val="00D65CBC"/>
    <w:rsid w:val="00D841AE"/>
    <w:rsid w:val="00D92202"/>
    <w:rsid w:val="00DD0B0D"/>
    <w:rsid w:val="00DD73BE"/>
    <w:rsid w:val="00DE1D5D"/>
    <w:rsid w:val="00DF27C0"/>
    <w:rsid w:val="00E35F4F"/>
    <w:rsid w:val="00E3608F"/>
    <w:rsid w:val="00E85D72"/>
    <w:rsid w:val="00EA43CB"/>
    <w:rsid w:val="00EA4887"/>
    <w:rsid w:val="00EB2856"/>
    <w:rsid w:val="00EB3643"/>
    <w:rsid w:val="00EE6C14"/>
    <w:rsid w:val="00EF19F1"/>
    <w:rsid w:val="00EF52D5"/>
    <w:rsid w:val="00EF5612"/>
    <w:rsid w:val="00F02F53"/>
    <w:rsid w:val="00F15DEE"/>
    <w:rsid w:val="00F568E3"/>
    <w:rsid w:val="00F5691A"/>
    <w:rsid w:val="00F62EAE"/>
    <w:rsid w:val="00F63793"/>
    <w:rsid w:val="00F86B1C"/>
    <w:rsid w:val="00F95E47"/>
    <w:rsid w:val="00FB7D2D"/>
    <w:rsid w:val="00FC56D1"/>
    <w:rsid w:val="00FD2358"/>
    <w:rsid w:val="00FE24C8"/>
    <w:rsid w:val="00FE3A0D"/>
    <w:rsid w:val="00FF3A8A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7E4E"/>
  <w15:chartTrackingRefBased/>
  <w15:docId w15:val="{EC449F69-7643-4371-81F2-F79175CB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5B3D"/>
    <w:rPr>
      <w:color w:val="0000FF"/>
      <w:u w:val="single"/>
    </w:rPr>
  </w:style>
  <w:style w:type="paragraph" w:styleId="Akapitzlist">
    <w:name w:val="List Paragraph"/>
    <w:aliases w:val="Preambuła,Akapit z listą8,Akapit z listą BS,Numeracja 1 poziom"/>
    <w:basedOn w:val="Normalny"/>
    <w:uiPriority w:val="34"/>
    <w:qFormat/>
    <w:rsid w:val="00337ABD"/>
    <w:pPr>
      <w:widowControl w:val="0"/>
      <w:suppressAutoHyphens/>
      <w:overflowPunct w:val="0"/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Akapitzlist1">
    <w:name w:val="Akapit z listą1"/>
    <w:basedOn w:val="Normalny"/>
    <w:qFormat/>
    <w:rsid w:val="00337ABD"/>
    <w:pPr>
      <w:overflowPunct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B7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4908</Words>
  <Characters>29453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Madej</dc:creator>
  <cp:keywords/>
  <dc:description/>
  <cp:lastModifiedBy>CSP</cp:lastModifiedBy>
  <cp:revision>2</cp:revision>
  <cp:lastPrinted>2024-01-26T06:33:00Z</cp:lastPrinted>
  <dcterms:created xsi:type="dcterms:W3CDTF">2024-03-07T11:12:00Z</dcterms:created>
  <dcterms:modified xsi:type="dcterms:W3CDTF">2024-03-07T11:12:00Z</dcterms:modified>
</cp:coreProperties>
</file>