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CFA5" w14:textId="2411C0FE" w:rsidR="00CB6D5B" w:rsidRPr="00F95EA8" w:rsidRDefault="00CB6D5B" w:rsidP="00CB6D5B">
      <w:pPr>
        <w:keepNext/>
        <w:widowControl w:val="0"/>
        <w:shd w:val="clear" w:color="auto" w:fill="E6E6E6"/>
        <w:tabs>
          <w:tab w:val="num" w:pos="0"/>
        </w:tabs>
        <w:suppressAutoHyphens/>
        <w:spacing w:before="240" w:after="6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i/>
          <w:iCs/>
          <w:smallCaps/>
          <w:color w:val="000000" w:themeColor="text1"/>
          <w:kern w:val="1"/>
          <w:lang w:eastAsia="ar-SA"/>
        </w:rPr>
      </w:pPr>
      <w:r w:rsidRPr="00F95EA8">
        <w:rPr>
          <w:rFonts w:ascii="Arial" w:eastAsia="Times New Roman" w:hAnsi="Arial" w:cs="Arial"/>
          <w:b/>
          <w:i/>
          <w:iCs/>
          <w:smallCaps/>
          <w:color w:val="000000" w:themeColor="text1"/>
          <w:kern w:val="1"/>
          <w:lang w:eastAsia="ar-SA"/>
        </w:rPr>
        <w:t>projekt Umowy                                                                                                           Załącznik do SWZ</w:t>
      </w:r>
    </w:p>
    <w:p w14:paraId="6EA7A304" w14:textId="77777777" w:rsidR="00BD5C2A" w:rsidRPr="00302807" w:rsidRDefault="00BD5C2A" w:rsidP="00CB6D5B">
      <w:pPr>
        <w:keepNext/>
        <w:widowControl w:val="0"/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ar-SA"/>
        </w:rPr>
      </w:pPr>
    </w:p>
    <w:p w14:paraId="301A9B2C" w14:textId="70AE6D65" w:rsidR="00CB6D5B" w:rsidRPr="00F95EA8" w:rsidRDefault="00CB6D5B" w:rsidP="00CB6D5B">
      <w:pPr>
        <w:keepNext/>
        <w:widowControl w:val="0"/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>UMOWA NR : ……………………………..</w:t>
      </w:r>
    </w:p>
    <w:p w14:paraId="07BFC399" w14:textId="41809D32" w:rsidR="00CB6D5B" w:rsidRPr="00F95EA8" w:rsidRDefault="00CB6D5B" w:rsidP="00CB6D5B">
      <w:pPr>
        <w:suppressAutoHyphens/>
        <w:spacing w:after="0" w:line="240" w:lineRule="auto"/>
        <w:ind w:left="2838" w:firstLine="70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i/>
          <w:iCs/>
          <w:color w:val="000000" w:themeColor="text1"/>
          <w:lang w:eastAsia="ar-SA"/>
        </w:rPr>
        <w:t>zwana dalej „Umową”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               </w:t>
      </w:r>
    </w:p>
    <w:p w14:paraId="63E92413" w14:textId="0219EADC" w:rsidR="00C143F6" w:rsidRPr="00F95EA8" w:rsidRDefault="00CB6D5B" w:rsidP="00CB6D5B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zawarta w dniu ............................... w Radomiu pomiędzy 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Gminą Miasta Radomia,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br/>
        <w:t xml:space="preserve">26-600 Radom,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ul. Jana Kilińskiego 30, </w:t>
      </w:r>
      <w:r w:rsidR="00C143F6" w:rsidRPr="00F95EA8">
        <w:rPr>
          <w:rFonts w:ascii="Arial" w:hAnsi="Arial" w:cs="Arial"/>
          <w:color w:val="000000" w:themeColor="text1"/>
        </w:rPr>
        <w:t>NIP 7962817529, REGON  670223451,</w:t>
      </w:r>
    </w:p>
    <w:p w14:paraId="22213D5C" w14:textId="77777777" w:rsidR="00C143F6" w:rsidRPr="00F95EA8" w:rsidRDefault="00CB6D5B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reprezentowaną przez</w:t>
      </w:r>
      <w:r w:rsidR="00A34FC7"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.......................</w:t>
      </w:r>
      <w:r w:rsidR="00A34FC7" w:rsidRPr="00F95EA8">
        <w:rPr>
          <w:rFonts w:ascii="Arial" w:eastAsia="Times New Roman" w:hAnsi="Arial" w:cs="Arial"/>
          <w:color w:val="000000" w:themeColor="text1"/>
          <w:lang w:eastAsia="ar-SA"/>
        </w:rPr>
        <w:t>........................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....................., </w:t>
      </w:r>
    </w:p>
    <w:p w14:paraId="6959077E" w14:textId="3753BA5C" w:rsidR="00CB6D5B" w:rsidRPr="00F95EA8" w:rsidRDefault="00CB6D5B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zwaną w dalszej części Umowy „</w:t>
      </w: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Zamawiającym”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,                                                                         </w:t>
      </w:r>
    </w:p>
    <w:p w14:paraId="17816F3A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a</w:t>
      </w:r>
    </w:p>
    <w:p w14:paraId="5B94C09C" w14:textId="77777777" w:rsidR="00CB6D5B" w:rsidRPr="00F95EA8" w:rsidRDefault="00CB6D5B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................................................................................... 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z siedzibą w .......................... przy ul. .........................................., zarejestrowanym/ą/ w ………………………………………………</w:t>
      </w:r>
    </w:p>
    <w:p w14:paraId="74AE17E1" w14:textId="77777777" w:rsidR="00CB6D5B" w:rsidRPr="00F95EA8" w:rsidRDefault="00CB6D5B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NIP ............................................  REGON ................................</w:t>
      </w:r>
    </w:p>
    <w:p w14:paraId="55D71291" w14:textId="77777777" w:rsidR="00CB6D5B" w:rsidRPr="00F95EA8" w:rsidRDefault="00CB6D5B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reprezentowanym przez</w:t>
      </w:r>
      <w:r w:rsidRPr="00D33094">
        <w:rPr>
          <w:rFonts w:ascii="Arial" w:eastAsia="Times New Roman" w:hAnsi="Arial" w:cs="Arial"/>
          <w:color w:val="000000" w:themeColor="text1"/>
          <w:lang w:eastAsia="ar-SA"/>
        </w:rPr>
        <w:t>:..........................................................,</w:t>
      </w:r>
    </w:p>
    <w:p w14:paraId="36F01A05" w14:textId="77777777" w:rsidR="00CB6D5B" w:rsidRPr="00F95EA8" w:rsidRDefault="00CB6D5B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zwanym w dalszej części Umowy „</w:t>
      </w: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Wykonawcą” </w:t>
      </w:r>
    </w:p>
    <w:p w14:paraId="34230763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</w:p>
    <w:p w14:paraId="3EDF2513" w14:textId="6DD95278" w:rsidR="00CB6D5B" w:rsidRPr="00F95EA8" w:rsidRDefault="00CB6D5B" w:rsidP="000F34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i/>
          <w:color w:val="000000" w:themeColor="text1"/>
          <w:lang w:eastAsia="ar-SA"/>
        </w:rPr>
        <w:t xml:space="preserve">W wyniku </w:t>
      </w:r>
      <w:r w:rsidRPr="00F95EA8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wyboru oferty Wykonawcy dokonanego</w:t>
      </w:r>
      <w:r w:rsidRPr="00F95EA8">
        <w:rPr>
          <w:rFonts w:ascii="Arial" w:eastAsia="Times New Roman" w:hAnsi="Arial" w:cs="Arial"/>
          <w:b/>
          <w:i/>
          <w:color w:val="000000" w:themeColor="text1"/>
          <w:lang w:eastAsia="ar-SA"/>
        </w:rPr>
        <w:t xml:space="preserve"> w postępowaniu</w:t>
      </w:r>
      <w:r w:rsidR="000F3444">
        <w:rPr>
          <w:rFonts w:ascii="Arial" w:eastAsia="Times New Roman" w:hAnsi="Arial" w:cs="Arial"/>
          <w:b/>
          <w:i/>
          <w:color w:val="000000" w:themeColor="text1"/>
          <w:lang w:eastAsia="ar-SA"/>
        </w:rPr>
        <w:t xml:space="preserve"> </w:t>
      </w:r>
      <w:r w:rsidRPr="00F95EA8">
        <w:rPr>
          <w:rFonts w:ascii="Arial" w:eastAsia="Times New Roman" w:hAnsi="Arial" w:cs="Arial"/>
          <w:b/>
          <w:i/>
          <w:color w:val="000000" w:themeColor="text1"/>
          <w:lang w:eastAsia="ar-SA"/>
        </w:rPr>
        <w:t xml:space="preserve">o udzielenie zamówienia publicznego na roboty budowlane o nazwie: </w:t>
      </w:r>
      <w:r w:rsidRPr="00F95EA8">
        <w:rPr>
          <w:rFonts w:ascii="Arial" w:eastAsia="Times New Roman" w:hAnsi="Arial" w:cs="Arial"/>
          <w:b/>
          <w:i/>
          <w:color w:val="000000" w:themeColor="text1"/>
          <w:lang w:eastAsia="ar-SA"/>
        </w:rPr>
        <w:br/>
      </w:r>
      <w:r w:rsidRPr="006F4EB7">
        <w:rPr>
          <w:rFonts w:ascii="Arial" w:eastAsia="Times New Roman" w:hAnsi="Arial" w:cs="Arial"/>
          <w:b/>
          <w:i/>
          <w:color w:val="000000" w:themeColor="text1"/>
          <w:lang w:eastAsia="ar-SA"/>
        </w:rPr>
        <w:t>„</w:t>
      </w:r>
      <w:r w:rsidR="006F4EB7" w:rsidRPr="006F4EB7">
        <w:rPr>
          <w:rFonts w:ascii="Arial" w:hAnsi="Arial" w:cs="Arial"/>
          <w:b/>
          <w:i/>
        </w:rPr>
        <w:t xml:space="preserve">Przebudowa instalacji </w:t>
      </w:r>
      <w:proofErr w:type="spellStart"/>
      <w:r w:rsidR="006F4EB7" w:rsidRPr="006F4EB7">
        <w:rPr>
          <w:rFonts w:ascii="Arial" w:hAnsi="Arial" w:cs="Arial"/>
          <w:b/>
          <w:i/>
        </w:rPr>
        <w:t>wod-kan</w:t>
      </w:r>
      <w:proofErr w:type="spellEnd"/>
      <w:r w:rsidR="006F4EB7" w:rsidRPr="006F4EB7">
        <w:rPr>
          <w:rFonts w:ascii="Arial" w:hAnsi="Arial" w:cs="Arial"/>
          <w:b/>
          <w:i/>
        </w:rPr>
        <w:t xml:space="preserve"> i sanitariatów w II LO im. M. Konopnickiej</w:t>
      </w:r>
      <w:r w:rsidRPr="006F4EB7">
        <w:rPr>
          <w:rFonts w:ascii="Arial" w:eastAsia="Times New Roman" w:hAnsi="Arial" w:cs="Arial"/>
          <w:b/>
          <w:i/>
          <w:color w:val="000000" w:themeColor="text1"/>
          <w:lang w:eastAsia="ar-SA"/>
        </w:rPr>
        <w:t>”</w:t>
      </w:r>
      <w:r w:rsidRPr="006778E4">
        <w:rPr>
          <w:rFonts w:ascii="Arial" w:eastAsia="Times New Roman" w:hAnsi="Arial" w:cs="Arial"/>
          <w:b/>
          <w:i/>
          <w:color w:val="000000" w:themeColor="text1"/>
          <w:lang w:eastAsia="ar-SA"/>
        </w:rPr>
        <w:t xml:space="preserve"> </w:t>
      </w:r>
      <w:r w:rsidRPr="00F95EA8">
        <w:rPr>
          <w:rFonts w:ascii="Arial" w:eastAsia="Times New Roman" w:hAnsi="Arial" w:cs="Arial"/>
          <w:b/>
          <w:i/>
          <w:color w:val="000000" w:themeColor="text1"/>
          <w:lang w:eastAsia="ar-SA"/>
        </w:rPr>
        <w:t xml:space="preserve">prowadzonym w trybie </w:t>
      </w:r>
      <w:r w:rsidR="00C143F6" w:rsidRPr="00F95EA8">
        <w:rPr>
          <w:rFonts w:ascii="Arial" w:eastAsia="Times New Roman" w:hAnsi="Arial" w:cs="Arial"/>
          <w:b/>
          <w:i/>
          <w:color w:val="000000" w:themeColor="text1"/>
          <w:lang w:eastAsia="ar-SA"/>
        </w:rPr>
        <w:t>podstawowym o którym mowa w art. 275 pkt 1 Ustawy z dn. 11 wrześnie 2019r. Prawo zamówień publicznych,</w:t>
      </w:r>
      <w:r w:rsidRPr="00F95EA8">
        <w:rPr>
          <w:rFonts w:ascii="Arial" w:eastAsia="Times New Roman" w:hAnsi="Arial" w:cs="Arial"/>
          <w:b/>
          <w:i/>
          <w:color w:val="000000" w:themeColor="text1"/>
          <w:lang w:eastAsia="ar-SA"/>
        </w:rPr>
        <w:t xml:space="preserve"> </w:t>
      </w:r>
      <w:r w:rsidR="00C143F6" w:rsidRPr="00F95EA8">
        <w:rPr>
          <w:rFonts w:ascii="Arial" w:eastAsia="Times New Roman" w:hAnsi="Arial" w:cs="Arial"/>
          <w:b/>
          <w:i/>
          <w:color w:val="000000" w:themeColor="text1"/>
          <w:lang w:eastAsia="ar-SA"/>
        </w:rPr>
        <w:t>S</w:t>
      </w:r>
      <w:r w:rsidRPr="00F95EA8">
        <w:rPr>
          <w:rFonts w:ascii="Arial" w:eastAsia="Times New Roman" w:hAnsi="Arial" w:cs="Arial"/>
          <w:b/>
          <w:i/>
          <w:color w:val="000000" w:themeColor="text1"/>
          <w:lang w:eastAsia="ar-SA"/>
        </w:rPr>
        <w:t>trony zawierają umowę o następującej treści:</w:t>
      </w:r>
    </w:p>
    <w:p w14:paraId="119E2804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7B71DA52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§ 1.</w:t>
      </w:r>
    </w:p>
    <w:p w14:paraId="59D176D2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i/>
          <w:iCs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Przedmiot </w:t>
      </w:r>
      <w:r w:rsidRPr="00F95EA8">
        <w:rPr>
          <w:rFonts w:ascii="Arial" w:eastAsia="Times New Roman" w:hAnsi="Arial" w:cs="Arial"/>
          <w:b/>
          <w:iCs/>
          <w:color w:val="000000" w:themeColor="text1"/>
          <w:lang w:eastAsia="ar-SA"/>
        </w:rPr>
        <w:t>Umowy</w:t>
      </w:r>
    </w:p>
    <w:p w14:paraId="53C83A05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16"/>
          <w:szCs w:val="16"/>
          <w:lang w:eastAsia="ar-SA"/>
        </w:rPr>
      </w:pPr>
    </w:p>
    <w:p w14:paraId="4366A297" w14:textId="491C1732" w:rsidR="00CB6D5B" w:rsidRPr="00F95EA8" w:rsidRDefault="00CB6D5B" w:rsidP="00CB6D5B">
      <w:pPr>
        <w:numPr>
          <w:ilvl w:val="0"/>
          <w:numId w:val="13"/>
        </w:numPr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Przedmiotem zamówienia jest</w:t>
      </w:r>
      <w:r w:rsidR="006778E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6F4EB7" w:rsidRPr="0013251B">
        <w:rPr>
          <w:rFonts w:ascii="Arial" w:eastAsia="Times New Roman" w:hAnsi="Arial" w:cs="Arial"/>
          <w:color w:val="000000" w:themeColor="text1"/>
          <w:lang w:eastAsia="ar-SA"/>
        </w:rPr>
        <w:t>p</w:t>
      </w:r>
      <w:r w:rsidR="006F4EB7" w:rsidRPr="0013251B">
        <w:rPr>
          <w:rFonts w:ascii="Arial" w:hAnsi="Arial" w:cs="Arial"/>
        </w:rPr>
        <w:t xml:space="preserve">rzebudowa instalacji </w:t>
      </w:r>
      <w:proofErr w:type="spellStart"/>
      <w:r w:rsidR="006F4EB7" w:rsidRPr="0013251B">
        <w:rPr>
          <w:rFonts w:ascii="Arial" w:hAnsi="Arial" w:cs="Arial"/>
        </w:rPr>
        <w:t>wod-kan</w:t>
      </w:r>
      <w:proofErr w:type="spellEnd"/>
      <w:r w:rsidR="006F4EB7" w:rsidRPr="0013251B">
        <w:rPr>
          <w:rFonts w:ascii="Arial" w:hAnsi="Arial" w:cs="Arial"/>
        </w:rPr>
        <w:t xml:space="preserve"> i sanitariatów w II LO im. M. Konopnickiej w Radomiu.</w:t>
      </w:r>
    </w:p>
    <w:p w14:paraId="53784D5A" w14:textId="77777777" w:rsidR="00CB6D5B" w:rsidRPr="00F95EA8" w:rsidRDefault="00CB6D5B" w:rsidP="00CB6D5B">
      <w:pPr>
        <w:numPr>
          <w:ilvl w:val="0"/>
          <w:numId w:val="13"/>
        </w:numPr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Zakres przedmiotu Umowy obejmuje:</w:t>
      </w:r>
    </w:p>
    <w:p w14:paraId="493C4F02" w14:textId="44E5CF63" w:rsidR="00CB6D5B" w:rsidRPr="00F95EA8" w:rsidRDefault="00CB6D5B" w:rsidP="00A47A23">
      <w:pPr>
        <w:tabs>
          <w:tab w:val="left" w:pos="1136"/>
        </w:tabs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- wykonanie robót budowlanych</w:t>
      </w:r>
      <w:r w:rsidRPr="00F95EA8"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  <w:t>,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opisanych szczegółowo w </w:t>
      </w:r>
      <w:r w:rsidR="006778E4">
        <w:rPr>
          <w:rFonts w:ascii="Arial" w:eastAsia="Times New Roman" w:hAnsi="Arial" w:cs="Arial"/>
          <w:bCs/>
          <w:color w:val="000000" w:themeColor="text1"/>
          <w:lang w:eastAsia="ar-SA"/>
        </w:rPr>
        <w:t>S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pecyfikacji </w:t>
      </w:r>
      <w:r w:rsidR="006778E4">
        <w:rPr>
          <w:rFonts w:ascii="Arial" w:eastAsia="Times New Roman" w:hAnsi="Arial" w:cs="Arial"/>
          <w:bCs/>
          <w:color w:val="000000" w:themeColor="text1"/>
          <w:lang w:eastAsia="ar-SA"/>
        </w:rPr>
        <w:t>W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arunków </w:t>
      </w:r>
      <w:r w:rsidR="006778E4">
        <w:rPr>
          <w:rFonts w:ascii="Arial" w:eastAsia="Times New Roman" w:hAnsi="Arial" w:cs="Arial"/>
          <w:bCs/>
          <w:color w:val="000000" w:themeColor="text1"/>
          <w:lang w:eastAsia="ar-SA"/>
        </w:rPr>
        <w:t>Z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amówienia (dalej „SWZ”)</w:t>
      </w:r>
      <w:r w:rsidR="00C143F6"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i innych dokumentach zamówienia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="00C143F6"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(w szczególności dokumentacji projektowej i specyfikacji technicznej wykonania i odbioru robót budowlanych) 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w postępowaniu o udzielenie zamówienia publicznego o nazwie:</w:t>
      </w:r>
      <w:r w:rsidR="005A6D20"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Pr="006778E4">
        <w:rPr>
          <w:rFonts w:ascii="Arial" w:eastAsia="Times New Roman" w:hAnsi="Arial" w:cs="Arial"/>
          <w:bCs/>
          <w:color w:val="000000" w:themeColor="text1"/>
          <w:lang w:eastAsia="ar-SA"/>
        </w:rPr>
        <w:t>„</w:t>
      </w:r>
      <w:r w:rsidR="006F4EB7" w:rsidRPr="00B052D9">
        <w:rPr>
          <w:rFonts w:ascii="Arial" w:hAnsi="Arial" w:cs="Arial"/>
          <w:b/>
        </w:rPr>
        <w:t xml:space="preserve">Przebudowa instalacji </w:t>
      </w:r>
      <w:proofErr w:type="spellStart"/>
      <w:r w:rsidR="006F4EB7" w:rsidRPr="00B052D9">
        <w:rPr>
          <w:rFonts w:ascii="Arial" w:hAnsi="Arial" w:cs="Arial"/>
          <w:b/>
        </w:rPr>
        <w:t>wod-kan</w:t>
      </w:r>
      <w:proofErr w:type="spellEnd"/>
      <w:r w:rsidR="006F4EB7" w:rsidRPr="00B052D9">
        <w:rPr>
          <w:rFonts w:ascii="Arial" w:hAnsi="Arial" w:cs="Arial"/>
          <w:b/>
        </w:rPr>
        <w:t xml:space="preserve"> i sanitariatów w II LO im. M. Konopnickiej</w:t>
      </w:r>
      <w:r w:rsidRPr="006778E4">
        <w:rPr>
          <w:rFonts w:ascii="Arial" w:eastAsia="Times New Roman" w:hAnsi="Arial" w:cs="Arial"/>
          <w:bCs/>
          <w:color w:val="000000" w:themeColor="text1"/>
          <w:lang w:eastAsia="ar-SA"/>
        </w:rPr>
        <w:t>”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. SWZ</w:t>
      </w:r>
      <w:r w:rsidR="00C143F6"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i pozostałe dokumenty zamówienia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stanowi</w:t>
      </w:r>
      <w:r w:rsidR="00C143F6"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ą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integralną część Umowy (załącznik</w:t>
      </w:r>
      <w:r w:rsidR="00C143F6"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i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do Umowy),</w:t>
      </w:r>
    </w:p>
    <w:p w14:paraId="29AFED59" w14:textId="77777777" w:rsidR="00CB6D5B" w:rsidRPr="00F95EA8" w:rsidRDefault="00CB6D5B" w:rsidP="00A47A23">
      <w:pPr>
        <w:tabs>
          <w:tab w:val="left" w:pos="1136"/>
        </w:tabs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- wykonanie wszelkich  prac  i obowiązków wynikających z postanowień Umowy, między innymi obowiązków związanych z przygotowania dokumentacji odbiorowej.</w:t>
      </w:r>
    </w:p>
    <w:p w14:paraId="5D313F34" w14:textId="77777777" w:rsidR="00CB6D5B" w:rsidRPr="00F95EA8" w:rsidRDefault="00CB6D5B" w:rsidP="00CB6D5B">
      <w:pPr>
        <w:widowControl w:val="0"/>
        <w:numPr>
          <w:ilvl w:val="0"/>
          <w:numId w:val="13"/>
        </w:numPr>
        <w:tabs>
          <w:tab w:val="left" w:pos="284"/>
          <w:tab w:val="left" w:pos="928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Wykonawca, zgodnie ze złożoną w postępowaniu o udzielenie zamówienia publicznego ofertą zobowiązuje się wykonać  z należyta starannością przedmiot Umowy. Wykonawca zobowiązany jest wykonać wszelkie roboty i prace objęte przedmiotem Umowy z zachowaniem wymaganej jakości, mając na uwadze zasady wiedzy technicznej i sztuki budowlanej, obowiązujące przepisy i  normy oraz w terminach określonych w Umowie. 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Oferta wykonawcy st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anowi integralną część Umowy (załącznik do Umowy).</w:t>
      </w:r>
    </w:p>
    <w:p w14:paraId="45529FDB" w14:textId="6FC258E7" w:rsidR="00CB6D5B" w:rsidRPr="00F95EA8" w:rsidRDefault="00CB6D5B" w:rsidP="005B4578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Wykonawca – pod rygorem naliczenia kar umownych określonych w </w:t>
      </w:r>
      <w:r w:rsidR="005B4578" w:rsidRPr="00F95EA8">
        <w:rPr>
          <w:rFonts w:ascii="Arial" w:eastAsia="Times New Roman" w:hAnsi="Arial" w:cs="Arial"/>
          <w:color w:val="000000" w:themeColor="text1"/>
          <w:lang w:eastAsia="ar-SA"/>
        </w:rPr>
        <w:t>Umowie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zobowiązuje się do wykonania i złożenia u Zamawiającego, w terminie 7 dni od dnia zawarcia Umowy kosztorysu ofertowego robót budowlanych - kosztorys winien zawierać również wycenę robót towarzyszących określonych w SWZ.</w:t>
      </w:r>
    </w:p>
    <w:p w14:paraId="0DCB78F7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51EC5E7E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§ 2.</w:t>
      </w:r>
    </w:p>
    <w:p w14:paraId="73F1DB8A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Termin wykonania przedmiotu Umowy</w:t>
      </w:r>
    </w:p>
    <w:p w14:paraId="2080402F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6EC89BEF" w14:textId="77777777" w:rsidR="006B684A" w:rsidRDefault="00CB6D5B" w:rsidP="00CB6D5B">
      <w:pPr>
        <w:numPr>
          <w:ilvl w:val="0"/>
          <w:numId w:val="10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Strony ustalają, że przedmiot Umowy zostanie wykonany w </w:t>
      </w: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terminie </w:t>
      </w:r>
      <w:r w:rsidR="006778E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maksymalnie </w:t>
      </w:r>
      <w:r w:rsidR="00764B36">
        <w:rPr>
          <w:rFonts w:ascii="Arial" w:eastAsia="Times New Roman" w:hAnsi="Arial" w:cs="Arial"/>
          <w:b/>
          <w:color w:val="000000" w:themeColor="text1"/>
          <w:lang w:eastAsia="ar-SA"/>
        </w:rPr>
        <w:t>4</w:t>
      </w:r>
      <w:r w:rsidR="006778E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miesięcy od dnia zawarcia Umowy.</w:t>
      </w:r>
      <w:r w:rsidR="000764D2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</w:p>
    <w:p w14:paraId="732B1912" w14:textId="1E13BB81" w:rsidR="00CB6D5B" w:rsidRPr="00F95EA8" w:rsidRDefault="006B684A" w:rsidP="006B684A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 xml:space="preserve">1a. </w:t>
      </w:r>
      <w:r w:rsidR="00924FDD" w:rsidRPr="007B7117">
        <w:rPr>
          <w:rFonts w:ascii="Arial" w:hAnsi="Arial" w:cs="Arial"/>
          <w:b/>
          <w:bCs/>
          <w:szCs w:val="18"/>
        </w:rPr>
        <w:t xml:space="preserve">Zamawiający zaleca, by w okresie maksymalnie 2 miesięcy od dnia zawarcia umowy Wykonawca zrealizował i zakończył prace dotyczące </w:t>
      </w:r>
      <w:r w:rsidR="00924FDD">
        <w:rPr>
          <w:rFonts w:ascii="Arial" w:hAnsi="Arial" w:cs="Arial"/>
          <w:b/>
          <w:bCs/>
          <w:szCs w:val="18"/>
        </w:rPr>
        <w:t xml:space="preserve">wykonania robót i oddania do </w:t>
      </w:r>
      <w:r w:rsidR="00924FDD">
        <w:rPr>
          <w:rFonts w:ascii="Arial" w:hAnsi="Arial" w:cs="Arial"/>
          <w:b/>
          <w:bCs/>
          <w:szCs w:val="18"/>
        </w:rPr>
        <w:lastRenderedPageBreak/>
        <w:t>użytku łazienek</w:t>
      </w:r>
      <w:r w:rsidR="00924FDD" w:rsidRPr="007B7117">
        <w:rPr>
          <w:rFonts w:ascii="Arial" w:hAnsi="Arial" w:cs="Arial"/>
          <w:b/>
          <w:bCs/>
          <w:szCs w:val="18"/>
        </w:rPr>
        <w:t xml:space="preserve"> zlokalizowan</w:t>
      </w:r>
      <w:r w:rsidR="00924FDD">
        <w:rPr>
          <w:rFonts w:ascii="Arial" w:hAnsi="Arial" w:cs="Arial"/>
          <w:b/>
          <w:bCs/>
          <w:szCs w:val="18"/>
        </w:rPr>
        <w:t>ych</w:t>
      </w:r>
      <w:r w:rsidR="00924FDD" w:rsidRPr="007B7117">
        <w:rPr>
          <w:rFonts w:ascii="Arial" w:hAnsi="Arial" w:cs="Arial"/>
          <w:b/>
          <w:bCs/>
          <w:szCs w:val="18"/>
        </w:rPr>
        <w:t xml:space="preserve"> na parterze budynku szkoły i udostępni</w:t>
      </w:r>
      <w:r w:rsidR="00924FDD">
        <w:rPr>
          <w:rFonts w:ascii="Arial" w:hAnsi="Arial" w:cs="Arial"/>
          <w:b/>
          <w:bCs/>
          <w:szCs w:val="18"/>
        </w:rPr>
        <w:t>enia</w:t>
      </w:r>
      <w:r w:rsidR="00924FDD" w:rsidRPr="007B7117">
        <w:rPr>
          <w:rFonts w:ascii="Arial" w:hAnsi="Arial" w:cs="Arial"/>
          <w:b/>
          <w:bCs/>
          <w:szCs w:val="18"/>
        </w:rPr>
        <w:t xml:space="preserve"> w/w pomieszcze</w:t>
      </w:r>
      <w:r w:rsidR="00924FDD">
        <w:rPr>
          <w:rFonts w:ascii="Arial" w:hAnsi="Arial" w:cs="Arial"/>
          <w:b/>
          <w:bCs/>
          <w:szCs w:val="18"/>
        </w:rPr>
        <w:t>ń</w:t>
      </w:r>
      <w:r w:rsidR="00924FDD" w:rsidRPr="007B7117">
        <w:rPr>
          <w:rFonts w:ascii="Arial" w:hAnsi="Arial" w:cs="Arial"/>
          <w:b/>
          <w:bCs/>
          <w:szCs w:val="18"/>
        </w:rPr>
        <w:t xml:space="preserve"> do korzystania przez uczniów</w:t>
      </w:r>
      <w:r w:rsidR="000764D2" w:rsidRPr="000764D2">
        <w:rPr>
          <w:rFonts w:ascii="Arial" w:hAnsi="Arial" w:cs="Arial"/>
        </w:rPr>
        <w:t>.</w:t>
      </w:r>
    </w:p>
    <w:p w14:paraId="576DCB1D" w14:textId="77777777" w:rsidR="00CB6D5B" w:rsidRPr="00F95EA8" w:rsidRDefault="00CB6D5B" w:rsidP="00CB6D5B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Za termin wykonania przedmiotu Umowy przyjmuje się dzień pisemnego zgłoszenia Zamawiającemu przez Wykonawcę – </w:t>
      </w: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potwierdzonej przez Inspektora Nadzoru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– gotowości do odbioru przedmiotu Umowy wraz z przekazaniem kompletnej dokumentacji odbiorowej. </w:t>
      </w:r>
    </w:p>
    <w:p w14:paraId="2A15EFE1" w14:textId="77777777" w:rsidR="00CB6D5B" w:rsidRPr="00F95EA8" w:rsidRDefault="00CB6D5B" w:rsidP="00CB6D5B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Strony ustalają, iż w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arunkiem koniecznym zgłoszenia gotowo</w:t>
      </w:r>
      <w:r w:rsidRPr="00F95EA8">
        <w:rPr>
          <w:rFonts w:ascii="Arial" w:eastAsia="TTE19588F0t00" w:hAnsi="Arial" w:cs="Arial"/>
          <w:color w:val="000000" w:themeColor="text1"/>
          <w:lang w:eastAsia="ar-SA"/>
        </w:rPr>
        <w:t>ś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ci do odbioru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jest uprzednie ostateczne zako</w:t>
      </w:r>
      <w:r w:rsidRPr="00F95EA8">
        <w:rPr>
          <w:rFonts w:ascii="Arial" w:eastAsia="TTE19588F0t00" w:hAnsi="Arial" w:cs="Arial"/>
          <w:color w:val="000000" w:themeColor="text1"/>
          <w:lang w:eastAsia="ar-SA"/>
        </w:rPr>
        <w:t>ń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czenie wszystkich robót budowlanych, do wykonania których na podstawie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Umowy zobowi</w:t>
      </w:r>
      <w:r w:rsidRPr="00F95EA8">
        <w:rPr>
          <w:rFonts w:ascii="Arial" w:eastAsia="TTE19588F0t00" w:hAnsi="Arial" w:cs="Arial"/>
          <w:color w:val="000000" w:themeColor="text1"/>
          <w:lang w:eastAsia="ar-SA"/>
        </w:rPr>
        <w:t>ą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zany jest Wykonawca. Zgłoszenie dla swej skuteczno</w:t>
      </w:r>
      <w:r w:rsidRPr="00F95EA8">
        <w:rPr>
          <w:rFonts w:ascii="Arial" w:eastAsia="TTE19588F0t00" w:hAnsi="Arial" w:cs="Arial"/>
          <w:color w:val="000000" w:themeColor="text1"/>
          <w:lang w:eastAsia="ar-SA"/>
        </w:rPr>
        <w:t>ś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ci powinno zawiera</w:t>
      </w:r>
      <w:r w:rsidRPr="00F95EA8">
        <w:rPr>
          <w:rFonts w:ascii="Arial" w:eastAsia="TTE19588F0t00" w:hAnsi="Arial" w:cs="Arial"/>
          <w:color w:val="000000" w:themeColor="text1"/>
          <w:lang w:eastAsia="ar-SA"/>
        </w:rPr>
        <w:t xml:space="preserve">ć 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o</w:t>
      </w:r>
      <w:r w:rsidRPr="00F95EA8">
        <w:rPr>
          <w:rFonts w:ascii="Arial" w:eastAsia="TTE19588F0t00" w:hAnsi="Arial" w:cs="Arial"/>
          <w:color w:val="000000" w:themeColor="text1"/>
          <w:lang w:eastAsia="ar-SA"/>
        </w:rPr>
        <w:t>ś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wiadczenie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inspektora nadzoru o faktycznym ostatecznym zako</w:t>
      </w:r>
      <w:r w:rsidRPr="00F95EA8">
        <w:rPr>
          <w:rFonts w:ascii="Arial" w:eastAsia="TTE19588F0t00" w:hAnsi="Arial" w:cs="Arial"/>
          <w:color w:val="000000" w:themeColor="text1"/>
          <w:lang w:eastAsia="ar-SA"/>
        </w:rPr>
        <w:t>ń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czeniu wszystkich robót. </w:t>
      </w:r>
    </w:p>
    <w:p w14:paraId="26A04423" w14:textId="334971E2" w:rsidR="00CB6D5B" w:rsidRPr="00F95EA8" w:rsidRDefault="00CB6D5B" w:rsidP="00CB6D5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Jako „ostateczne zakończenie robót”, o którym mowa w ust. 3 należy rozumieć  zupełne wykonanie wszystkich robót budowlanych opisanych w SWZ w szczególności w załączonych do niej: dokumentacji projektowej</w:t>
      </w: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i  specyfikacji technicznej wykonania i odbioru robót budowlanych.</w:t>
      </w:r>
    </w:p>
    <w:p w14:paraId="6D62AB6F" w14:textId="77777777" w:rsidR="00CB6D5B" w:rsidRPr="00F95EA8" w:rsidRDefault="00CB6D5B" w:rsidP="00CB6D5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Dokonane przez Wykonawcę zgłoszenie gotowości do odbioru przedmiotu Umowy:</w:t>
      </w:r>
    </w:p>
    <w:p w14:paraId="7D57AE6B" w14:textId="77777777" w:rsidR="00CB6D5B" w:rsidRPr="00F95EA8" w:rsidRDefault="00CB6D5B" w:rsidP="00CB6D5B">
      <w:pPr>
        <w:widowControl w:val="0"/>
        <w:numPr>
          <w:ilvl w:val="1"/>
          <w:numId w:val="10"/>
        </w:numPr>
        <w:tabs>
          <w:tab w:val="left" w:pos="284"/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bez wymaganego oświadczenia inspektora nadzoru, lub</w:t>
      </w:r>
    </w:p>
    <w:p w14:paraId="27CB2AB2" w14:textId="77777777" w:rsidR="00CB6D5B" w:rsidRPr="00F95EA8" w:rsidRDefault="00CB6D5B" w:rsidP="00CB6D5B">
      <w:pPr>
        <w:widowControl w:val="0"/>
        <w:numPr>
          <w:ilvl w:val="1"/>
          <w:numId w:val="10"/>
        </w:numPr>
        <w:tabs>
          <w:tab w:val="left" w:pos="284"/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pomimo faktycznego nie zakończenia robót, w szczególności pomimo ich dalszego wykonywania, lub</w:t>
      </w:r>
    </w:p>
    <w:p w14:paraId="3831B0D4" w14:textId="77777777" w:rsidR="00CB6D5B" w:rsidRPr="00F95EA8" w:rsidRDefault="00CB6D5B" w:rsidP="00CB6D5B">
      <w:pPr>
        <w:widowControl w:val="0"/>
        <w:numPr>
          <w:ilvl w:val="1"/>
          <w:numId w:val="10"/>
        </w:numPr>
        <w:tabs>
          <w:tab w:val="left" w:pos="284"/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bez wymaganej dokumentacji odbiorowej</w:t>
      </w:r>
    </w:p>
    <w:p w14:paraId="65597766" w14:textId="77777777" w:rsidR="00CB6D5B" w:rsidRPr="00F95EA8" w:rsidRDefault="00CB6D5B" w:rsidP="00CB6D5B">
      <w:pPr>
        <w:widowControl w:val="0"/>
        <w:tabs>
          <w:tab w:val="left" w:pos="284"/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-  nie wywołuje zamierzonego skutku i traktowane jest tak jakby nie zostało złożone.</w:t>
      </w:r>
    </w:p>
    <w:p w14:paraId="0FEAEE0C" w14:textId="77777777" w:rsidR="00CB6D5B" w:rsidRPr="00F95EA8" w:rsidRDefault="00CB6D5B" w:rsidP="00CB6D5B">
      <w:pPr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Na wniosek Wykonawcy, na warunkach określonych w Umowie, roboty budowlane mogą być odbierane częściowo. Za termin wykonania robót podlegających odbiorowi częściowemu przyjmuje się dzień podpisania stosownego protokołu częściowego odbioru robót. O gotowości dokonania częściowego odbioru robót Wykonawca zobowiązany jest każdorazowo zawiadomić Inspektora nadzoru.</w:t>
      </w:r>
    </w:p>
    <w:p w14:paraId="42BB0E69" w14:textId="77777777" w:rsidR="00CB6D5B" w:rsidRPr="00F95EA8" w:rsidRDefault="00CB6D5B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1D24B9FF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§ 3.</w:t>
      </w:r>
    </w:p>
    <w:p w14:paraId="25003C09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Obowiązki Zamawiającego </w:t>
      </w:r>
    </w:p>
    <w:p w14:paraId="150BFB4A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07B40D71" w14:textId="77777777" w:rsidR="00CB6D5B" w:rsidRPr="00F95EA8" w:rsidRDefault="00CB6D5B" w:rsidP="00CB6D5B">
      <w:pPr>
        <w:suppressAutoHyphens/>
        <w:spacing w:after="0" w:line="240" w:lineRule="auto"/>
        <w:ind w:left="714" w:hanging="71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Do obowiązków Zamawiającego należy:</w:t>
      </w:r>
    </w:p>
    <w:p w14:paraId="21746D70" w14:textId="77777777" w:rsidR="00CB6D5B" w:rsidRPr="00F95EA8" w:rsidRDefault="00CB6D5B" w:rsidP="00CB6D5B">
      <w:pPr>
        <w:widowControl w:val="0"/>
        <w:numPr>
          <w:ilvl w:val="1"/>
          <w:numId w:val="2"/>
        </w:numPr>
        <w:tabs>
          <w:tab w:val="num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Wprowadzenie i protokolarne przekazanie Wykonawcy terenu robót, w terminie do </w:t>
      </w: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10 dni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licząc od dnia zawarcia Umowy;</w:t>
      </w:r>
    </w:p>
    <w:p w14:paraId="0A971CCF" w14:textId="77777777" w:rsidR="00CB6D5B" w:rsidRPr="00F95EA8" w:rsidRDefault="00CB6D5B" w:rsidP="00CB6D5B">
      <w:pPr>
        <w:widowControl w:val="0"/>
        <w:numPr>
          <w:ilvl w:val="1"/>
          <w:numId w:val="2"/>
        </w:numPr>
        <w:tabs>
          <w:tab w:val="num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Zapewnienie na swój koszt nadzoru inwestorskiego;</w:t>
      </w:r>
    </w:p>
    <w:p w14:paraId="6238F0BD" w14:textId="77777777" w:rsidR="00CB6D5B" w:rsidRPr="00F95EA8" w:rsidRDefault="00CB6D5B" w:rsidP="00CB6D5B">
      <w:pPr>
        <w:widowControl w:val="0"/>
        <w:numPr>
          <w:ilvl w:val="1"/>
          <w:numId w:val="2"/>
        </w:numPr>
        <w:tabs>
          <w:tab w:val="num" w:pos="0"/>
          <w:tab w:val="left" w:pos="426"/>
          <w:tab w:val="left" w:pos="1704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Dokonywanie odbiorów przedmiotu Umowy na zasadach określonych w Umowie; </w:t>
      </w:r>
    </w:p>
    <w:p w14:paraId="3D785DB3" w14:textId="77777777" w:rsidR="00CB6D5B" w:rsidRPr="00F95EA8" w:rsidRDefault="00CB6D5B" w:rsidP="00CB6D5B">
      <w:pPr>
        <w:widowControl w:val="0"/>
        <w:numPr>
          <w:ilvl w:val="1"/>
          <w:numId w:val="2"/>
        </w:numPr>
        <w:tabs>
          <w:tab w:val="num" w:pos="0"/>
          <w:tab w:val="left" w:pos="426"/>
          <w:tab w:val="left" w:pos="2292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Terminowa zapłata wynagrodzenia za wykonane i odebrane roboty.</w:t>
      </w:r>
    </w:p>
    <w:p w14:paraId="4DAF6A1A" w14:textId="77777777" w:rsidR="00CB6D5B" w:rsidRPr="00F95EA8" w:rsidRDefault="00CB6D5B" w:rsidP="00CB6D5B">
      <w:pPr>
        <w:widowControl w:val="0"/>
        <w:tabs>
          <w:tab w:val="left" w:pos="426"/>
          <w:tab w:val="left" w:pos="2292"/>
        </w:tabs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5D864B9F" w14:textId="77777777" w:rsidR="00CB6D5B" w:rsidRPr="00F95EA8" w:rsidRDefault="00CB6D5B" w:rsidP="00CB6D5B">
      <w:pPr>
        <w:widowControl w:val="0"/>
        <w:tabs>
          <w:tab w:val="left" w:pos="426"/>
          <w:tab w:val="left" w:pos="2292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§ 4.</w:t>
      </w:r>
    </w:p>
    <w:p w14:paraId="04100D59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Obowiązki Wykonawcy</w:t>
      </w:r>
    </w:p>
    <w:p w14:paraId="76DCC919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0F1BC603" w14:textId="77777777" w:rsidR="00CB6D5B" w:rsidRPr="00F95EA8" w:rsidRDefault="00CB6D5B" w:rsidP="00CB6D5B">
      <w:pPr>
        <w:widowControl w:val="0"/>
        <w:numPr>
          <w:ilvl w:val="2"/>
          <w:numId w:val="16"/>
        </w:numPr>
        <w:tabs>
          <w:tab w:val="left" w:pos="284"/>
          <w:tab w:val="left" w:pos="2728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Do podstawowych obowiązków Wykonawcy należy:</w:t>
      </w:r>
    </w:p>
    <w:p w14:paraId="3788135E" w14:textId="3B2521B3" w:rsidR="00CB6D5B" w:rsidRPr="00F95EA8" w:rsidRDefault="00CB6D5B" w:rsidP="00CB6D5B">
      <w:pPr>
        <w:widowControl w:val="0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Kompleksowe wykonanie przedmiotu Umowy zgodnie z warunkami w niej określonymi, w tym wykonanie robót budowlanych na podstawie dokumentacji projektowej i specyfikacji technicznej wykonania i odbioru robót budowlanych, przedmiarów robót, zgodnie z wymogami sztuki budowlanej i odpowiednimi przepisami prawa, z zachowaniem wymaganej jakości, mając na uwadze zasady wiedzy technicznej i sztuki budowlanej, obowiązujące przepisy i  normy oraz w terminach określonych w Umowie; a także wykonanie prac i robót </w:t>
      </w:r>
      <w:r w:rsidR="00BD5C2A">
        <w:rPr>
          <w:rFonts w:ascii="Arial" w:eastAsia="Times New Roman" w:hAnsi="Arial" w:cs="Arial"/>
          <w:color w:val="000000" w:themeColor="text1"/>
          <w:lang w:eastAsia="ar-SA"/>
        </w:rPr>
        <w:t xml:space="preserve">towarzyszących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o których mowa w SWZ.</w:t>
      </w:r>
    </w:p>
    <w:p w14:paraId="10BC21B5" w14:textId="59102F96" w:rsidR="00BD5C2A" w:rsidRDefault="00CB6D5B" w:rsidP="00BD5C2A">
      <w:pPr>
        <w:widowControl w:val="0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Przejęcie terenu robót od Zamawiającego; w terminie określonym w § 3 umowy</w:t>
      </w:r>
      <w:r w:rsidR="006176E3"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(najpóźniej w czasie w/w przejęcia, Wykonawca zobowiązany jest przekazać Zamawiaj</w:t>
      </w:r>
      <w:r w:rsidR="00FC3A86" w:rsidRPr="00F95EA8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="006176E3" w:rsidRPr="00F95EA8">
        <w:rPr>
          <w:rFonts w:ascii="Arial" w:eastAsia="Times New Roman" w:hAnsi="Arial" w:cs="Arial"/>
          <w:color w:val="000000" w:themeColor="text1"/>
          <w:lang w:eastAsia="ar-SA"/>
        </w:rPr>
        <w:t>cemu listę znanych podwykonawców</w:t>
      </w:r>
      <w:r w:rsidR="006176E3" w:rsidRPr="00BD5C2A">
        <w:rPr>
          <w:rFonts w:ascii="Arial" w:eastAsia="Times New Roman" w:hAnsi="Arial" w:cs="Arial"/>
          <w:bCs/>
          <w:color w:val="000000" w:themeColor="text1"/>
          <w:lang w:eastAsia="ar-SA"/>
        </w:rPr>
        <w:t>)</w:t>
      </w:r>
      <w:r w:rsidR="00BD5C2A">
        <w:rPr>
          <w:rFonts w:ascii="Arial" w:eastAsia="Times New Roman" w:hAnsi="Arial" w:cs="Arial"/>
          <w:bCs/>
          <w:color w:val="000000" w:themeColor="text1"/>
          <w:lang w:eastAsia="ar-SA"/>
        </w:rPr>
        <w:t>.</w:t>
      </w:r>
    </w:p>
    <w:p w14:paraId="2FA42179" w14:textId="6833FCE7" w:rsidR="00CB6D5B" w:rsidRPr="00BD5C2A" w:rsidRDefault="00CB6D5B" w:rsidP="00BD5C2A">
      <w:pPr>
        <w:widowControl w:val="0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BD5C2A">
        <w:rPr>
          <w:rFonts w:ascii="Arial" w:eastAsia="Times New Roman" w:hAnsi="Arial" w:cs="Arial"/>
          <w:color w:val="000000" w:themeColor="text1"/>
          <w:lang w:eastAsia="ar-SA"/>
        </w:rPr>
        <w:t>Zabezpieczenie i  wygrodzenie terenu robót</w:t>
      </w:r>
      <w:r w:rsidR="001A7425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46A4E743" w14:textId="7402A113" w:rsidR="00CB6D5B" w:rsidRPr="00F95EA8" w:rsidRDefault="00CB6D5B" w:rsidP="00CB6D5B">
      <w:pPr>
        <w:widowControl w:val="0"/>
        <w:numPr>
          <w:ilvl w:val="0"/>
          <w:numId w:val="4"/>
        </w:numPr>
        <w:tabs>
          <w:tab w:val="left" w:pos="1276"/>
          <w:tab w:val="left" w:pos="2553"/>
          <w:tab w:val="left" w:pos="3404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Wykonania przedmiotu Umowy z materiałów odpowiadających wymaganiom określonym w ustaw</w:t>
      </w:r>
      <w:r w:rsidR="00EC0562">
        <w:rPr>
          <w:rFonts w:ascii="Arial" w:eastAsia="Times New Roman" w:hAnsi="Arial" w:cs="Arial"/>
          <w:color w:val="000000" w:themeColor="text1"/>
          <w:lang w:eastAsia="ar-SA"/>
        </w:rPr>
        <w:t>ie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Prawo budowlane, okazania </w:t>
      </w:r>
      <w:r w:rsidR="00D249E4">
        <w:rPr>
          <w:rFonts w:ascii="Arial" w:eastAsia="Times New Roman" w:hAnsi="Arial" w:cs="Arial"/>
          <w:color w:val="000000" w:themeColor="text1"/>
          <w:lang w:eastAsia="ar-SA"/>
        </w:rPr>
        <w:t xml:space="preserve">do akceptacji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Zamawiającemu lub Inspektorowi nadzoru inwestorskiego,</w:t>
      </w:r>
      <w:r w:rsidR="00D249E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D249E4" w:rsidRPr="00D249E4">
        <w:rPr>
          <w:rFonts w:ascii="Arial" w:eastAsia="Times New Roman" w:hAnsi="Arial" w:cs="Arial"/>
          <w:color w:val="000000" w:themeColor="text1"/>
          <w:lang w:eastAsia="ar-SA"/>
        </w:rPr>
        <w:t>rysunk</w:t>
      </w:r>
      <w:r w:rsidR="00D249E4">
        <w:rPr>
          <w:rFonts w:ascii="Arial" w:eastAsia="Times New Roman" w:hAnsi="Arial" w:cs="Arial"/>
          <w:color w:val="000000" w:themeColor="text1"/>
          <w:lang w:eastAsia="ar-SA"/>
        </w:rPr>
        <w:t>ów</w:t>
      </w:r>
      <w:r w:rsidR="00D249E4" w:rsidRPr="00D249E4">
        <w:rPr>
          <w:rFonts w:ascii="Arial" w:eastAsia="Times New Roman" w:hAnsi="Arial" w:cs="Arial"/>
          <w:color w:val="000000" w:themeColor="text1"/>
          <w:lang w:eastAsia="ar-SA"/>
        </w:rPr>
        <w:t xml:space="preserve"> warsztatow</w:t>
      </w:r>
      <w:r w:rsidR="00D249E4">
        <w:rPr>
          <w:rFonts w:ascii="Arial" w:eastAsia="Times New Roman" w:hAnsi="Arial" w:cs="Arial"/>
          <w:color w:val="000000" w:themeColor="text1"/>
          <w:lang w:eastAsia="ar-SA"/>
        </w:rPr>
        <w:t>ych</w:t>
      </w:r>
      <w:r w:rsidR="00D249E4" w:rsidRPr="00D249E4">
        <w:rPr>
          <w:rFonts w:ascii="Arial" w:eastAsia="Times New Roman" w:hAnsi="Arial" w:cs="Arial"/>
          <w:color w:val="000000" w:themeColor="text1"/>
          <w:lang w:eastAsia="ar-SA"/>
        </w:rPr>
        <w:t xml:space="preserve"> oraz prób</w:t>
      </w:r>
      <w:r w:rsidR="00D249E4">
        <w:rPr>
          <w:rFonts w:ascii="Arial" w:eastAsia="Times New Roman" w:hAnsi="Arial" w:cs="Arial"/>
          <w:color w:val="000000" w:themeColor="text1"/>
          <w:lang w:eastAsia="ar-SA"/>
        </w:rPr>
        <w:t>ek</w:t>
      </w:r>
      <w:r w:rsidR="00D249E4" w:rsidRPr="00D249E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D249E4" w:rsidRPr="00D249E4">
        <w:rPr>
          <w:rFonts w:ascii="Arial" w:eastAsia="Times New Roman" w:hAnsi="Arial" w:cs="Arial"/>
          <w:color w:val="000000" w:themeColor="text1"/>
          <w:lang w:eastAsia="ar-SA"/>
        </w:rPr>
        <w:lastRenderedPageBreak/>
        <w:t>wszystkich materiałów i urządzeń przewidzianych do wbudowania w ramach realizacji przedmiotowego zamówienia w terminie pozwalającym na ich prawidłową ocenę tj. min. 10 dni przed planowanym  wbudowaniem. Do w/w próbek dołączone muszą być karty materiałowe wyrobów, atesty, certyfikaty, aprobaty techniczne lub inne dokumenty potwierdzające dopuszczenie wyrobu do stosowania w budownictwie oraz potwierdzające ich parametry oraz właściwości jakościowe i użytkowe określone w dokumentacji projektowej i podlegające ocenie przez Inspektora nadzoru inwestorskiego.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Wszystkie materiały niezbędne do wykonania przedmiotu Umowy </w:t>
      </w:r>
      <w:r w:rsidR="000109C5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organizuje na swój koszt i ryzyko Wykonawca, zgodnie ze Specyfikacją Techniczną Warunków Wykonania i Odbioru Robót, która stanowi załącznik do SWZ.</w:t>
      </w:r>
      <w:r w:rsidR="000109C5">
        <w:rPr>
          <w:rFonts w:ascii="Arial" w:eastAsia="Times New Roman" w:hAnsi="Arial" w:cs="Arial"/>
          <w:color w:val="000000" w:themeColor="text1"/>
          <w:lang w:eastAsia="ar-SA"/>
        </w:rPr>
        <w:t xml:space="preserve"> Zamontowane/posadowione materiały i urządzenia muszą być fabrycznie nowe, wolne od wad fizycznych i prawnych.</w:t>
      </w:r>
    </w:p>
    <w:p w14:paraId="3F48DA0B" w14:textId="77777777" w:rsidR="00CB6D5B" w:rsidRPr="00F95EA8" w:rsidRDefault="00CB6D5B" w:rsidP="00CB6D5B">
      <w:pPr>
        <w:widowControl w:val="0"/>
        <w:numPr>
          <w:ilvl w:val="0"/>
          <w:numId w:val="4"/>
        </w:numPr>
        <w:tabs>
          <w:tab w:val="left" w:pos="1276"/>
          <w:tab w:val="left" w:pos="2553"/>
          <w:tab w:val="left" w:pos="3404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Zapewnienia na własny koszt transportu odpadów do miejsc ich wykorzystania lub utylizacji, łącznie z kosztami utylizacji;</w:t>
      </w:r>
    </w:p>
    <w:p w14:paraId="68E1B6A1" w14:textId="77777777" w:rsidR="00CB6D5B" w:rsidRPr="00F95EA8" w:rsidRDefault="00CB6D5B" w:rsidP="00CB6D5B">
      <w:pPr>
        <w:widowControl w:val="0"/>
        <w:numPr>
          <w:ilvl w:val="0"/>
          <w:numId w:val="4"/>
        </w:numPr>
        <w:tabs>
          <w:tab w:val="left" w:pos="1276"/>
          <w:tab w:val="left" w:pos="2553"/>
          <w:tab w:val="left" w:pos="2978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Jako wytwarzający odpady – do przestrzegania przepisów prawnych wynikających z następujących ustaw:</w:t>
      </w:r>
    </w:p>
    <w:p w14:paraId="36282823" w14:textId="77777777" w:rsidR="00CB6D5B" w:rsidRPr="00F95EA8" w:rsidRDefault="00CB6D5B" w:rsidP="00CB6D5B">
      <w:pPr>
        <w:widowControl w:val="0"/>
        <w:numPr>
          <w:ilvl w:val="1"/>
          <w:numId w:val="4"/>
        </w:numPr>
        <w:tabs>
          <w:tab w:val="left" w:pos="1134"/>
          <w:tab w:val="left" w:pos="3404"/>
          <w:tab w:val="left" w:pos="3829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Ustawy Prawo ochrony środowiska,</w:t>
      </w:r>
    </w:p>
    <w:p w14:paraId="3D98A4E6" w14:textId="77777777" w:rsidR="00CB6D5B" w:rsidRPr="00F95EA8" w:rsidRDefault="00CB6D5B" w:rsidP="00CB6D5B">
      <w:pPr>
        <w:widowControl w:val="0"/>
        <w:numPr>
          <w:ilvl w:val="1"/>
          <w:numId w:val="4"/>
        </w:numPr>
        <w:tabs>
          <w:tab w:val="left" w:pos="1134"/>
          <w:tab w:val="left" w:pos="3404"/>
          <w:tab w:val="left" w:pos="3829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Ustawy o odpadach,</w:t>
      </w:r>
    </w:p>
    <w:p w14:paraId="23FAF1C2" w14:textId="77777777" w:rsidR="00CB6D5B" w:rsidRPr="00F95EA8" w:rsidRDefault="00CB6D5B" w:rsidP="00CB6D5B">
      <w:pPr>
        <w:tabs>
          <w:tab w:val="left" w:pos="3404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Powołane przepisy prawne Wykonawca zobowiązuje się stosować z uwzględnieniem ewentualnych zmian stanu prawnego w tym zakresie;</w:t>
      </w:r>
    </w:p>
    <w:p w14:paraId="6D197006" w14:textId="77777777" w:rsidR="00CB6D5B" w:rsidRPr="00F95EA8" w:rsidRDefault="00CB6D5B" w:rsidP="00CB6D5B">
      <w:pPr>
        <w:widowControl w:val="0"/>
        <w:numPr>
          <w:ilvl w:val="0"/>
          <w:numId w:val="4"/>
        </w:numPr>
        <w:tabs>
          <w:tab w:val="left" w:pos="1134"/>
          <w:tab w:val="left" w:pos="2553"/>
          <w:tab w:val="left" w:pos="3404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Zabezpieczenie we własnym zakresie i na własny koszt dostaw wody, gazu, energii elektrycznej, ogrzewania itp. na potrzeby wykonania przedmiotu Umowy;</w:t>
      </w:r>
    </w:p>
    <w:p w14:paraId="03EB7A23" w14:textId="77777777" w:rsidR="00CB6D5B" w:rsidRPr="00F95EA8" w:rsidRDefault="00CB6D5B" w:rsidP="00CB6D5B">
      <w:pPr>
        <w:widowControl w:val="0"/>
        <w:numPr>
          <w:ilvl w:val="0"/>
          <w:numId w:val="4"/>
        </w:numPr>
        <w:tabs>
          <w:tab w:val="left" w:pos="1134"/>
          <w:tab w:val="left" w:pos="2553"/>
          <w:tab w:val="left" w:pos="3404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7BB9502D" w14:textId="77777777" w:rsidR="00CB6D5B" w:rsidRPr="00F95EA8" w:rsidRDefault="00CB6D5B" w:rsidP="00CB6D5B">
      <w:pPr>
        <w:widowControl w:val="0"/>
        <w:numPr>
          <w:ilvl w:val="0"/>
          <w:numId w:val="4"/>
        </w:numPr>
        <w:tabs>
          <w:tab w:val="left" w:pos="1134"/>
          <w:tab w:val="left" w:pos="2553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Ponoszenia pełnej odpowiedzialności za stosowanie i bezpieczeństwo wszelkich działań prowadzonych na terenie robót i poza nim, a związanych z wykonaniem przedmiotu Umowy;</w:t>
      </w:r>
    </w:p>
    <w:p w14:paraId="0F45C8C9" w14:textId="2AF420F4" w:rsidR="00CB6D5B" w:rsidRPr="00F95EA8" w:rsidRDefault="00CB6D5B" w:rsidP="00CB6D5B">
      <w:pPr>
        <w:widowControl w:val="0"/>
        <w:numPr>
          <w:ilvl w:val="0"/>
          <w:numId w:val="4"/>
        </w:numPr>
        <w:tabs>
          <w:tab w:val="left" w:pos="1276"/>
          <w:tab w:val="left" w:pos="2553"/>
          <w:tab w:val="left" w:pos="3404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Dostarczanie niezbędnych dokumentów potwierdzających parametry techniczne oraz wymagane normy stosowanych materiałów i urządzeń w tym np. wyników oraz protokołów badań, sprawozdań i prób dotyczących realizowanego przedmiotu  Umowy, zgodnie ze Specyfikacją Techniczną Warunków Wykonania i Odbioru Robót, która stanowi załącznik do SWZ.</w:t>
      </w:r>
    </w:p>
    <w:p w14:paraId="03347302" w14:textId="77777777" w:rsidR="00CB6D5B" w:rsidRPr="00F95EA8" w:rsidRDefault="00CB6D5B" w:rsidP="00CB6D5B">
      <w:pPr>
        <w:widowControl w:val="0"/>
        <w:numPr>
          <w:ilvl w:val="0"/>
          <w:numId w:val="4"/>
        </w:numPr>
        <w:tabs>
          <w:tab w:val="left" w:pos="1276"/>
          <w:tab w:val="left" w:pos="2553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Zabezpieczenie instalacji, urządzeń i obiektów na terenie robót i w jej bezpośrednim otoczeniu, przed ich zniszczeniem lub uszkodzeniem w trakcie wykonywania robót;</w:t>
      </w:r>
    </w:p>
    <w:p w14:paraId="0E2CB8BF" w14:textId="77777777" w:rsidR="00CB6D5B" w:rsidRPr="00F95EA8" w:rsidRDefault="00CB6D5B" w:rsidP="00CB6D5B">
      <w:pPr>
        <w:widowControl w:val="0"/>
        <w:numPr>
          <w:ilvl w:val="0"/>
          <w:numId w:val="4"/>
        </w:numPr>
        <w:tabs>
          <w:tab w:val="left" w:pos="1276"/>
          <w:tab w:val="left" w:pos="2553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64B82086" w14:textId="781FF034" w:rsidR="00CB6D5B" w:rsidRPr="00F95EA8" w:rsidRDefault="00CB6D5B" w:rsidP="00CB6D5B">
      <w:pPr>
        <w:widowControl w:val="0"/>
        <w:numPr>
          <w:ilvl w:val="0"/>
          <w:numId w:val="4"/>
        </w:numPr>
        <w:tabs>
          <w:tab w:val="left" w:pos="1276"/>
          <w:tab w:val="left" w:pos="2553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Kompletowanie w trakcie realizacji robót wszelkiej dokumentacji zgodnie z przepisami Prawa budowlanego oraz przygotowanie do odbioru końcowego kompletu protokołów niezbędnych przy odbiorze</w:t>
      </w:r>
      <w:r w:rsidR="001A7425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4CC7F865" w14:textId="77777777" w:rsidR="00EC0562" w:rsidRDefault="00CB6D5B" w:rsidP="00EC0562">
      <w:pPr>
        <w:widowControl w:val="0"/>
        <w:numPr>
          <w:ilvl w:val="0"/>
          <w:numId w:val="4"/>
        </w:numPr>
        <w:tabs>
          <w:tab w:val="left" w:pos="1276"/>
          <w:tab w:val="left" w:pos="25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Niezwłocznego usunięcie wszelkich wad i usterek stwierdzonych przez nadzór inwestorski w trakcie trwania robót w terminie uzgodnionym z Inspektorem nadzoru. Do chwili potwierdzenia przez inspektora nadzoru usunięcia stwierdzonych wad i usterek Wykonawca nie może zgłosić gotowości do odbioru, o której mowa w § 2 ust. 2 Umowy.</w:t>
      </w:r>
    </w:p>
    <w:p w14:paraId="0C6CD1E1" w14:textId="77777777" w:rsidR="001A7425" w:rsidRDefault="00CB6D5B" w:rsidP="00EC0562">
      <w:pPr>
        <w:widowControl w:val="0"/>
        <w:numPr>
          <w:ilvl w:val="0"/>
          <w:numId w:val="4"/>
        </w:numPr>
        <w:tabs>
          <w:tab w:val="left" w:pos="1276"/>
          <w:tab w:val="left" w:pos="25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EC0562">
        <w:rPr>
          <w:rFonts w:ascii="Arial" w:eastAsia="Times New Roman" w:hAnsi="Arial" w:cs="Arial"/>
          <w:color w:val="000000" w:themeColor="text1"/>
          <w:lang w:eastAsia="ar-SA"/>
        </w:rPr>
        <w:t>Niezwłoczne informowanie Zamawiającego  i Inspektora nadzoru inwestorskiego o problemach technicznych lub okolicznościach, które mogą wpłynąć na jakość robót lub termin zakończenia robót</w:t>
      </w:r>
      <w:r w:rsidR="001A7425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3F73C0C7" w14:textId="1CE49505" w:rsidR="00CB6D5B" w:rsidRDefault="001A7425" w:rsidP="00EC0562">
      <w:pPr>
        <w:widowControl w:val="0"/>
        <w:numPr>
          <w:ilvl w:val="0"/>
          <w:numId w:val="4"/>
        </w:numPr>
        <w:tabs>
          <w:tab w:val="left" w:pos="1276"/>
          <w:tab w:val="left" w:pos="25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Przeszkolenie obsługi w zakresie eksploatacji i urządzeń.</w:t>
      </w:r>
      <w:r w:rsidR="00CB6D5B" w:rsidRPr="00EC0562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</w:p>
    <w:p w14:paraId="6FFC4320" w14:textId="687EB8F1" w:rsidR="001A7425" w:rsidRPr="00EC0562" w:rsidRDefault="001A7425" w:rsidP="00EC0562">
      <w:pPr>
        <w:widowControl w:val="0"/>
        <w:numPr>
          <w:ilvl w:val="0"/>
          <w:numId w:val="4"/>
        </w:numPr>
        <w:tabs>
          <w:tab w:val="left" w:pos="1276"/>
          <w:tab w:val="left" w:pos="25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 xml:space="preserve">W okresie udzielonej gwarancji oraz rękojmi dokonanie bez dodatkowych opłat -w ramach wynagrodzenia umownego- przeglądów, czynności konserwacyjnych i serwisu (łącznie z poniesieniem kosztów części zamiennych i eksploatacyjnych, w </w:t>
      </w:r>
      <w:r>
        <w:rPr>
          <w:rFonts w:ascii="Arial" w:eastAsia="Times New Roman" w:hAnsi="Arial" w:cs="Arial"/>
          <w:color w:val="000000" w:themeColor="text1"/>
          <w:lang w:eastAsia="ar-SA"/>
        </w:rPr>
        <w:lastRenderedPageBreak/>
        <w:t>tym w odniesieniu do urządzeń),</w:t>
      </w:r>
    </w:p>
    <w:p w14:paraId="56B77A5E" w14:textId="72A0EEE7" w:rsidR="00CB6D5B" w:rsidRPr="00F95EA8" w:rsidRDefault="00CB6D5B" w:rsidP="00CB6D5B">
      <w:pPr>
        <w:widowControl w:val="0"/>
        <w:tabs>
          <w:tab w:val="left" w:pos="284"/>
          <w:tab w:val="left" w:pos="228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2.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Wykonawca zobowiązany jest zapewnić wykonanie i kierowanie robotami objętymi umową przez osoby posiadające stosowne kwalifikacje zawodowe i uprawnienia budowlane, zgodnie z SWZ.</w:t>
      </w:r>
    </w:p>
    <w:p w14:paraId="57DE4D73" w14:textId="67958EAC" w:rsidR="00CB6D5B" w:rsidRPr="00F95EA8" w:rsidRDefault="00CB6D5B" w:rsidP="00CB6D5B">
      <w:pPr>
        <w:widowControl w:val="0"/>
        <w:tabs>
          <w:tab w:val="left" w:pos="284"/>
          <w:tab w:val="left" w:pos="228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3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. Wykonawca zobowiązuje się wyznaczyć do kierowania robotami i wykonywania przedmiotu Umowy osob</w:t>
      </w:r>
      <w:r w:rsidR="006B684A">
        <w:rPr>
          <w:rFonts w:ascii="Arial" w:eastAsia="Times New Roman" w:hAnsi="Arial" w:cs="Arial"/>
          <w:color w:val="000000" w:themeColor="text1"/>
          <w:lang w:eastAsia="ar-SA"/>
        </w:rPr>
        <w:t>ę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wskazan</w:t>
      </w:r>
      <w:r w:rsidR="006B684A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 załączonych do Oferty dokumentach.</w:t>
      </w:r>
    </w:p>
    <w:p w14:paraId="064E24CD" w14:textId="1A688AB1" w:rsidR="00CB6D5B" w:rsidRPr="00F95EA8" w:rsidRDefault="00CB6D5B" w:rsidP="00CB6D5B">
      <w:pPr>
        <w:widowControl w:val="0"/>
        <w:tabs>
          <w:tab w:val="left" w:pos="284"/>
          <w:tab w:val="left" w:pos="852"/>
          <w:tab w:val="left" w:pos="14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4.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Zmiana os</w:t>
      </w:r>
      <w:r w:rsidR="006B684A">
        <w:rPr>
          <w:rFonts w:ascii="Arial" w:eastAsia="Times New Roman" w:hAnsi="Arial" w:cs="Arial"/>
          <w:color w:val="000000" w:themeColor="text1"/>
          <w:lang w:eastAsia="ar-SA"/>
        </w:rPr>
        <w:t xml:space="preserve">oby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o któr</w:t>
      </w:r>
      <w:r w:rsidR="006B684A">
        <w:rPr>
          <w:rFonts w:ascii="Arial" w:eastAsia="Times New Roman" w:hAnsi="Arial" w:cs="Arial"/>
          <w:color w:val="000000" w:themeColor="text1"/>
          <w:lang w:eastAsia="ar-SA"/>
        </w:rPr>
        <w:t>ej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mowa w ust. 3, w trakcie realizacji przedmiotu Umowy, musi być uzasadniona przez Wykonawcę na piśmie i wymaga zaakceptowania przez Zamawiającego. Zamawiający zaakceptuje taką zmianę w terminie 7 dni od daty przedłożenia propozycji wyłącznie wtedy, gdy kwalifikacje </w:t>
      </w:r>
      <w:r w:rsidR="006B684A">
        <w:rPr>
          <w:rFonts w:ascii="Arial" w:eastAsia="Times New Roman" w:hAnsi="Arial" w:cs="Arial"/>
          <w:color w:val="000000" w:themeColor="text1"/>
          <w:lang w:eastAsia="ar-SA"/>
        </w:rPr>
        <w:t xml:space="preserve">nowo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wskazan</w:t>
      </w:r>
      <w:r w:rsidR="006B684A">
        <w:rPr>
          <w:rFonts w:ascii="Arial" w:eastAsia="Times New Roman" w:hAnsi="Arial" w:cs="Arial"/>
          <w:color w:val="000000" w:themeColor="text1"/>
          <w:lang w:eastAsia="ar-SA"/>
        </w:rPr>
        <w:t>ej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os</w:t>
      </w:r>
      <w:r w:rsidR="006B684A">
        <w:rPr>
          <w:rFonts w:ascii="Arial" w:eastAsia="Times New Roman" w:hAnsi="Arial" w:cs="Arial"/>
          <w:color w:val="000000" w:themeColor="text1"/>
          <w:lang w:eastAsia="ar-SA"/>
        </w:rPr>
        <w:t>oby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będą spełniać wymagania postawione w tym zakresie w SWZ.</w:t>
      </w:r>
    </w:p>
    <w:p w14:paraId="4D5D1A27" w14:textId="3D7318A9" w:rsidR="000B0D0A" w:rsidRDefault="00CB6D5B" w:rsidP="00CB6D5B">
      <w:pPr>
        <w:widowControl w:val="0"/>
        <w:tabs>
          <w:tab w:val="left" w:pos="284"/>
          <w:tab w:val="left" w:pos="852"/>
          <w:tab w:val="left" w:pos="14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5.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Zaakceptowana przez Zamawiającego zmiana os</w:t>
      </w:r>
      <w:r w:rsidR="006B684A">
        <w:rPr>
          <w:rFonts w:ascii="Arial" w:eastAsia="Times New Roman" w:hAnsi="Arial" w:cs="Arial"/>
          <w:color w:val="000000" w:themeColor="text1"/>
          <w:lang w:eastAsia="ar-SA"/>
        </w:rPr>
        <w:t>oby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, o któr</w:t>
      </w:r>
      <w:r w:rsidR="006B684A">
        <w:rPr>
          <w:rFonts w:ascii="Arial" w:eastAsia="Times New Roman" w:hAnsi="Arial" w:cs="Arial"/>
          <w:color w:val="000000" w:themeColor="text1"/>
          <w:lang w:eastAsia="ar-SA"/>
        </w:rPr>
        <w:t>ej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mowa w ust. 3 winna być potwierdzona pisemnie i nie wymaga aneksu do Umowy.</w:t>
      </w:r>
      <w:r w:rsidR="000B0D0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</w:p>
    <w:p w14:paraId="69351C90" w14:textId="30062660" w:rsidR="00CB6D5B" w:rsidRPr="00F95EA8" w:rsidRDefault="00CB6D5B" w:rsidP="00CB6D5B">
      <w:pPr>
        <w:widowControl w:val="0"/>
        <w:tabs>
          <w:tab w:val="left" w:pos="284"/>
          <w:tab w:val="left" w:pos="852"/>
          <w:tab w:val="left" w:pos="14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6.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Kierownik budowy zobowiązany jest do prowadzenia </w:t>
      </w:r>
      <w:r w:rsidR="006B684A">
        <w:rPr>
          <w:rFonts w:ascii="Arial" w:eastAsia="Times New Roman" w:hAnsi="Arial" w:cs="Arial"/>
          <w:color w:val="000000" w:themeColor="text1"/>
          <w:lang w:eastAsia="ar-SA"/>
        </w:rPr>
        <w:t xml:space="preserve">wewnętrznego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dziennika budowy.</w:t>
      </w:r>
    </w:p>
    <w:p w14:paraId="3595B0C8" w14:textId="77777777" w:rsidR="00CB6D5B" w:rsidRPr="00F95EA8" w:rsidRDefault="00CB6D5B" w:rsidP="00CB6D5B">
      <w:pPr>
        <w:widowControl w:val="0"/>
        <w:tabs>
          <w:tab w:val="left" w:pos="284"/>
          <w:tab w:val="left" w:pos="852"/>
          <w:tab w:val="left" w:pos="14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7.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Kierownik budowy i kierownicy robót działać będą w granicach umocowania określonego w ustawie Prawo budowlane. Upoważnienie do działania w imieniu Wykonawcy w zakresie szerszym wymaga pisemnego pełnomocnictwa. Kierownik budowy i kierownicy robót zobowiązani są do stałego nadzoru nad realizacją robót.</w:t>
      </w:r>
    </w:p>
    <w:p w14:paraId="4AABB4C8" w14:textId="77777777" w:rsidR="00CB6D5B" w:rsidRPr="00F95EA8" w:rsidRDefault="00CB6D5B" w:rsidP="00CB6D5B">
      <w:pPr>
        <w:widowControl w:val="0"/>
        <w:tabs>
          <w:tab w:val="left" w:pos="426"/>
          <w:tab w:val="left" w:pos="852"/>
          <w:tab w:val="left" w:pos="14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8.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Wykonawca ponosi odpowiedzialność za uszkodzenie i zniszczenie instalacji naniesionych na planie uzbrojenia terenu oraz tych</w:t>
      </w: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instalacji, których istnienie można było przewidzieć w trakcie realizacji robót.</w:t>
      </w:r>
    </w:p>
    <w:p w14:paraId="38434B7A" w14:textId="77777777" w:rsidR="00CB6D5B" w:rsidRPr="00F95EA8" w:rsidRDefault="00CB6D5B" w:rsidP="00CB6D5B">
      <w:pPr>
        <w:widowControl w:val="0"/>
        <w:tabs>
          <w:tab w:val="left" w:pos="284"/>
          <w:tab w:val="left" w:pos="852"/>
          <w:tab w:val="left" w:pos="14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9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. Szkody i zniszczenia spowodowane w wykonanych robotach na skutek zdarzeń losowych i innych, powstałe przed odbiorem końcowym przedmiotu Umowy Wykonawca naprawia na własny koszt.</w:t>
      </w:r>
    </w:p>
    <w:p w14:paraId="08B3539A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629AEAF9" w14:textId="77777777" w:rsidR="00CB6D5B" w:rsidRPr="00F95EA8" w:rsidRDefault="00CB6D5B" w:rsidP="00CB6D5B">
      <w:pPr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bookmarkStart w:id="0" w:name="_Hlk71196577"/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§ 4a</w:t>
      </w:r>
      <w:bookmarkEnd w:id="0"/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.</w:t>
      </w:r>
    </w:p>
    <w:p w14:paraId="6C353CDA" w14:textId="77777777" w:rsidR="00CB6D5B" w:rsidRPr="00F95EA8" w:rsidRDefault="00CB6D5B" w:rsidP="00CB6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F95EA8">
        <w:rPr>
          <w:rFonts w:ascii="Arial" w:eastAsia="Calibri" w:hAnsi="Arial" w:cs="Arial"/>
          <w:b/>
          <w:color w:val="000000" w:themeColor="text1"/>
        </w:rPr>
        <w:t>Sposobu dokumentowania zatrudnienia osób, oraz uprawnienia Zamawiającego w zakresie kontroli spełniania przez wykonawcę powyższych wymagań, oraz sankcji z tytułu niespełnienia tych wymagań</w:t>
      </w:r>
    </w:p>
    <w:p w14:paraId="516C74B3" w14:textId="77777777" w:rsidR="00CB6D5B" w:rsidRPr="00F95EA8" w:rsidRDefault="00CB6D5B" w:rsidP="00CB6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16"/>
          <w:szCs w:val="16"/>
        </w:rPr>
      </w:pPr>
    </w:p>
    <w:p w14:paraId="48C5DA75" w14:textId="16891BB8" w:rsidR="00CB6D5B" w:rsidRPr="00F95EA8" w:rsidRDefault="00CB6D5B" w:rsidP="00CB6D5B">
      <w:pPr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bCs/>
          <w:color w:val="000000" w:themeColor="text1"/>
          <w:lang w:eastAsia="pl-PL"/>
        </w:rPr>
        <w:t>1.</w:t>
      </w:r>
      <w:r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 Wykonawca potwierdza, że przy realizacji przedmiotu umowy, stosownie treści art. </w:t>
      </w:r>
      <w:r w:rsidR="00D94045" w:rsidRPr="00F95EA8">
        <w:rPr>
          <w:rFonts w:ascii="Arial" w:eastAsia="Times New Roman" w:hAnsi="Arial" w:cs="Arial"/>
          <w:color w:val="000000" w:themeColor="text1"/>
          <w:lang w:eastAsia="pl-PL"/>
        </w:rPr>
        <w:t>95</w:t>
      </w:r>
      <w:r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 ust. </w:t>
      </w:r>
      <w:r w:rsidR="00D94045"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1 </w:t>
      </w:r>
      <w:r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ustawy Prawo zamówień publicznych oraz </w:t>
      </w:r>
      <w:r w:rsidR="00D94045" w:rsidRPr="00F95EA8">
        <w:rPr>
          <w:rFonts w:ascii="Arial" w:eastAsia="Times New Roman" w:hAnsi="Arial" w:cs="Arial"/>
          <w:color w:val="000000" w:themeColor="text1"/>
          <w:lang w:eastAsia="ar-SA"/>
        </w:rPr>
        <w:t>zapisów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SWZ</w:t>
      </w:r>
      <w:r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osoby wykonujące niesamodzielne czynności (tj. osoby nie będące kierownikiem budowy, kierownikami robót itp.) w n/w zakresie dot. realizacji </w:t>
      </w:r>
      <w:r w:rsidR="006778E4">
        <w:rPr>
          <w:rFonts w:ascii="Arial" w:eastAsia="Times New Roman" w:hAnsi="Arial" w:cs="Arial"/>
          <w:color w:val="000000" w:themeColor="text1"/>
          <w:lang w:eastAsia="ar-SA"/>
        </w:rPr>
        <w:t xml:space="preserve">w ramach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zamówienia</w:t>
      </w:r>
      <w:r w:rsidR="006778E4">
        <w:rPr>
          <w:rFonts w:ascii="Arial" w:eastAsia="Times New Roman" w:hAnsi="Arial" w:cs="Arial"/>
          <w:color w:val="000000" w:themeColor="text1"/>
          <w:lang w:eastAsia="ar-SA"/>
        </w:rPr>
        <w:t xml:space="preserve"> robót</w:t>
      </w:r>
      <w:r w:rsidR="006778E4" w:rsidRPr="00CE798F">
        <w:rPr>
          <w:rFonts w:ascii="Arial" w:hAnsi="Arial" w:cs="Arial"/>
          <w:lang w:eastAsia="ar-SA"/>
        </w:rPr>
        <w:t xml:space="preserve">: </w:t>
      </w:r>
      <w:r w:rsidR="00C624E1" w:rsidRPr="0022403E">
        <w:rPr>
          <w:rFonts w:ascii="Arial" w:hAnsi="Arial" w:cs="Arial"/>
          <w:lang w:eastAsia="ar-SA"/>
        </w:rPr>
        <w:t>rob</w:t>
      </w:r>
      <w:r w:rsidR="00C624E1">
        <w:rPr>
          <w:rFonts w:ascii="Arial" w:hAnsi="Arial" w:cs="Arial"/>
          <w:lang w:eastAsia="ar-SA"/>
        </w:rPr>
        <w:t xml:space="preserve">ót </w:t>
      </w:r>
      <w:r w:rsidR="00C624E1" w:rsidRPr="0022403E">
        <w:rPr>
          <w:rFonts w:ascii="Arial" w:hAnsi="Arial" w:cs="Arial"/>
        </w:rPr>
        <w:t>instalacyjn</w:t>
      </w:r>
      <w:r w:rsidR="00C624E1">
        <w:rPr>
          <w:rFonts w:ascii="Arial" w:hAnsi="Arial" w:cs="Arial"/>
        </w:rPr>
        <w:t>ych</w:t>
      </w:r>
      <w:r w:rsidR="00C624E1" w:rsidRPr="0022403E">
        <w:rPr>
          <w:rFonts w:ascii="Arial" w:hAnsi="Arial" w:cs="Arial"/>
        </w:rPr>
        <w:t xml:space="preserve"> i budowlan</w:t>
      </w:r>
      <w:r w:rsidR="00C624E1">
        <w:rPr>
          <w:rFonts w:ascii="Arial" w:hAnsi="Arial" w:cs="Arial"/>
        </w:rPr>
        <w:t>ych</w:t>
      </w:r>
      <w:r w:rsidR="00C624E1" w:rsidRPr="0022403E">
        <w:rPr>
          <w:rFonts w:ascii="Arial" w:hAnsi="Arial" w:cs="Arial"/>
        </w:rPr>
        <w:t xml:space="preserve"> (remontow</w:t>
      </w:r>
      <w:r w:rsidR="00C624E1">
        <w:rPr>
          <w:rFonts w:ascii="Arial" w:hAnsi="Arial" w:cs="Arial"/>
        </w:rPr>
        <w:t>ych</w:t>
      </w:r>
      <w:r w:rsidR="00C624E1" w:rsidRPr="0022403E">
        <w:rPr>
          <w:rFonts w:ascii="Arial" w:hAnsi="Arial" w:cs="Arial"/>
        </w:rPr>
        <w:t>)</w:t>
      </w:r>
      <w:r w:rsidR="00C624E1">
        <w:rPr>
          <w:rFonts w:ascii="Arial" w:hAnsi="Arial" w:cs="Arial"/>
        </w:rPr>
        <w:t xml:space="preserve">,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będą  przez  Wykonawcę  -a także przez podwykonawców, w przypadku gdy w/w zakres prac byłby powierzany podwykonawcom- zatrudnione  na  podstawie umowy o pracę (na czas nieokreślony lub na czas określony).</w:t>
      </w:r>
    </w:p>
    <w:p w14:paraId="695A95C4" w14:textId="77777777" w:rsidR="00CB6D5B" w:rsidRPr="00F95EA8" w:rsidRDefault="00CB6D5B" w:rsidP="00CB6D5B">
      <w:pPr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95EA8">
        <w:rPr>
          <w:rFonts w:ascii="Arial" w:eastAsia="Times New Roman" w:hAnsi="Arial" w:cs="Arial"/>
          <w:b/>
          <w:bCs/>
          <w:color w:val="000000" w:themeColor="text1"/>
          <w:lang w:eastAsia="pl-PL"/>
        </w:rPr>
        <w:t>2.</w:t>
      </w:r>
      <w:r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 W trakcie realizacji zamówienia, Zamawiający uprawniony jest do wykonywania czynności kontrolnych dot. zatrudniania osób o których mowa w ust.1 w n/w zakresie:</w:t>
      </w:r>
    </w:p>
    <w:p w14:paraId="5330632F" w14:textId="77777777" w:rsidR="00CB6D5B" w:rsidRPr="00F95EA8" w:rsidRDefault="00CB6D5B" w:rsidP="00CB6D5B">
      <w:pPr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95EA8">
        <w:rPr>
          <w:rFonts w:ascii="Arial" w:eastAsia="Times New Roman" w:hAnsi="Arial" w:cs="Arial"/>
          <w:color w:val="000000" w:themeColor="text1"/>
          <w:lang w:eastAsia="pl-PL"/>
        </w:rPr>
        <w:t>- żądanie oświadczeń i dokumentów potwierdzających spełnienie wymagań o których mowa w ust. 1,</w:t>
      </w:r>
    </w:p>
    <w:p w14:paraId="0259D9E5" w14:textId="77777777" w:rsidR="00CB6D5B" w:rsidRPr="00F95EA8" w:rsidRDefault="00CB6D5B" w:rsidP="00CB6D5B">
      <w:pPr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95EA8">
        <w:rPr>
          <w:rFonts w:ascii="Arial" w:eastAsia="Times New Roman" w:hAnsi="Arial" w:cs="Arial"/>
          <w:color w:val="000000" w:themeColor="text1"/>
          <w:lang w:eastAsia="pl-PL"/>
        </w:rPr>
        <w:t>- przeprowadzania kontroli i oceny złożonych przez Wykonawcę oświadczeń, dokumentów i dowodów,</w:t>
      </w:r>
    </w:p>
    <w:p w14:paraId="4C08D52C" w14:textId="77777777" w:rsidR="00CB6D5B" w:rsidRPr="00F95EA8" w:rsidRDefault="00CB6D5B" w:rsidP="00CB6D5B">
      <w:pPr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95EA8">
        <w:rPr>
          <w:rFonts w:ascii="Arial" w:eastAsia="Times New Roman" w:hAnsi="Arial" w:cs="Arial"/>
          <w:color w:val="000000" w:themeColor="text1"/>
          <w:lang w:eastAsia="pl-PL"/>
        </w:rPr>
        <w:t>- w przypadku wątpliwości możliwość złożenia wniosku o kontrolę do PIP.</w:t>
      </w:r>
    </w:p>
    <w:p w14:paraId="4E8BD2BD" w14:textId="77777777" w:rsidR="00853179" w:rsidRPr="00F95EA8" w:rsidRDefault="00CB6D5B" w:rsidP="00CB6D5B">
      <w:pPr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95EA8">
        <w:rPr>
          <w:rFonts w:ascii="Arial" w:eastAsia="Times New Roman" w:hAnsi="Arial" w:cs="Arial"/>
          <w:b/>
          <w:bCs/>
          <w:color w:val="000000" w:themeColor="text1"/>
          <w:lang w:eastAsia="pl-PL"/>
        </w:rPr>
        <w:t>3.</w:t>
      </w:r>
      <w:r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 W szczególności Wykonawca w terminie do 7 dni, licząc od dnia rzeczywistego rozpoczęcia robót oraz dodatkowo na każde żądanie Zamawiającego będzie przedstawiał Zamawiającemu</w:t>
      </w:r>
      <w:r w:rsidR="00853179" w:rsidRPr="00F95EA8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680237F0" w14:textId="7ADB1497" w:rsidR="00853179" w:rsidRPr="00F95EA8" w:rsidRDefault="00853179" w:rsidP="00EC0562">
      <w:pPr>
        <w:suppressAutoHyphens/>
        <w:spacing w:after="0" w:line="240" w:lineRule="atLeast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95EA8">
        <w:rPr>
          <w:rFonts w:ascii="Arial" w:eastAsia="Times New Roman" w:hAnsi="Arial" w:cs="Arial"/>
          <w:color w:val="000000" w:themeColor="text1"/>
          <w:lang w:eastAsia="pl-PL"/>
        </w:rPr>
        <w:t>1) oświadczenia zatrudnianych pracowników,</w:t>
      </w:r>
    </w:p>
    <w:p w14:paraId="2F42F907" w14:textId="77777777" w:rsidR="00EC0562" w:rsidRDefault="00853179" w:rsidP="00EC0562">
      <w:pPr>
        <w:suppressAutoHyphens/>
        <w:spacing w:after="0" w:line="240" w:lineRule="atLeast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95EA8">
        <w:rPr>
          <w:rFonts w:ascii="Arial" w:eastAsia="Times New Roman" w:hAnsi="Arial" w:cs="Arial"/>
          <w:color w:val="000000" w:themeColor="text1"/>
          <w:lang w:eastAsia="pl-PL"/>
        </w:rPr>
        <w:t>2) poświadczone za zgodność z oryginałem kopie umów o pracę poszczególnych pracowników,</w:t>
      </w:r>
    </w:p>
    <w:p w14:paraId="09E6CE8F" w14:textId="764A7842" w:rsidR="00CB6D5B" w:rsidRPr="00F95EA8" w:rsidRDefault="00EC0562" w:rsidP="00EC0562">
      <w:pPr>
        <w:suppressAutoHyphens/>
        <w:spacing w:after="0" w:line="240" w:lineRule="atLeast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3) </w:t>
      </w:r>
      <w:r w:rsidR="00CB6D5B"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oświadczenie </w:t>
      </w:r>
      <w:r w:rsidR="00853179"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własne oraz -w razie takiej potrzeby- oświadczenia podwykonawcy </w:t>
      </w:r>
      <w:r w:rsidR="00CB6D5B"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zawierające </w:t>
      </w:r>
      <w:r w:rsidR="00853179" w:rsidRPr="00F95EA8">
        <w:rPr>
          <w:rFonts w:ascii="Arial" w:eastAsia="Times New Roman" w:hAnsi="Arial" w:cs="Arial"/>
          <w:color w:val="000000" w:themeColor="text1"/>
          <w:lang w:eastAsia="pl-PL"/>
        </w:rPr>
        <w:t>w szczególności</w:t>
      </w:r>
      <w:r w:rsidR="00CB6D5B" w:rsidRPr="00F95EA8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768EF8B2" w14:textId="77777777" w:rsidR="00CB6D5B" w:rsidRPr="00F95EA8" w:rsidRDefault="00CB6D5B" w:rsidP="00EC0562">
      <w:pPr>
        <w:suppressAutoHyphens/>
        <w:spacing w:after="0" w:line="240" w:lineRule="atLeast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95EA8">
        <w:rPr>
          <w:rFonts w:ascii="Arial" w:eastAsia="Times New Roman" w:hAnsi="Arial" w:cs="Arial"/>
          <w:color w:val="000000" w:themeColor="text1"/>
          <w:lang w:eastAsia="pl-PL"/>
        </w:rPr>
        <w:t>- określenie podmiotu składającego oświadczenie,</w:t>
      </w:r>
    </w:p>
    <w:p w14:paraId="65E7C012" w14:textId="77777777" w:rsidR="00CB6D5B" w:rsidRPr="00F95EA8" w:rsidRDefault="00CB6D5B" w:rsidP="00EC0562">
      <w:pPr>
        <w:suppressAutoHyphens/>
        <w:spacing w:after="0" w:line="240" w:lineRule="atLeast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95EA8">
        <w:rPr>
          <w:rFonts w:ascii="Arial" w:eastAsia="Times New Roman" w:hAnsi="Arial" w:cs="Arial"/>
          <w:color w:val="000000" w:themeColor="text1"/>
          <w:lang w:eastAsia="pl-PL"/>
        </w:rPr>
        <w:t>- potwierdzenie, że osoby wykonujące wskazane czynności są zatrudnione na podstawie umowy o pracę, oraz określenie ilości w/w osób,</w:t>
      </w:r>
    </w:p>
    <w:p w14:paraId="06C052AD" w14:textId="77777777" w:rsidR="00CB6D5B" w:rsidRPr="00F95EA8" w:rsidRDefault="00CB6D5B" w:rsidP="00EC0562">
      <w:pPr>
        <w:suppressAutoHyphens/>
        <w:spacing w:after="0" w:line="240" w:lineRule="atLeast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95EA8">
        <w:rPr>
          <w:rFonts w:ascii="Arial" w:eastAsia="Times New Roman" w:hAnsi="Arial" w:cs="Arial"/>
          <w:color w:val="000000" w:themeColor="text1"/>
          <w:lang w:eastAsia="pl-PL"/>
        </w:rPr>
        <w:lastRenderedPageBreak/>
        <w:t>- rodzaj umowy o pracę,</w:t>
      </w:r>
    </w:p>
    <w:p w14:paraId="1B306C0D" w14:textId="77777777" w:rsidR="00CB6D5B" w:rsidRPr="00F95EA8" w:rsidRDefault="00CB6D5B" w:rsidP="00EC0562">
      <w:pPr>
        <w:suppressAutoHyphens/>
        <w:spacing w:after="0" w:line="240" w:lineRule="atLeast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95EA8">
        <w:rPr>
          <w:rFonts w:ascii="Arial" w:eastAsia="Times New Roman" w:hAnsi="Arial" w:cs="Arial"/>
          <w:color w:val="000000" w:themeColor="text1"/>
          <w:lang w:eastAsia="pl-PL"/>
        </w:rPr>
        <w:t>- wykaz zawartych umów (dane zanonimizowane, zapewniające ochronę danych osobowych pracowników).</w:t>
      </w:r>
    </w:p>
    <w:p w14:paraId="2BADE0DA" w14:textId="690514EB" w:rsidR="00CB6D5B" w:rsidRPr="00F95EA8" w:rsidRDefault="00CB6D5B" w:rsidP="00CB6D5B">
      <w:pPr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95EA8">
        <w:rPr>
          <w:rFonts w:ascii="Arial" w:eastAsia="Times New Roman" w:hAnsi="Arial" w:cs="Arial"/>
          <w:b/>
          <w:bCs/>
          <w:color w:val="000000" w:themeColor="text1"/>
          <w:lang w:eastAsia="pl-PL"/>
        </w:rPr>
        <w:t>4.</w:t>
      </w:r>
      <w:r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 W przypadku nie przedstawienia wymaganych oświadczeń, dowodów, dokumentów o których mowa w ust. 3, w wymaganym terminie, Wykonawca zostanie dodatkowo wezwany do ich złożenia, wraz z wyznaczeniem terminu na dokonanie w/w czynności. W przypadku nie Wywiązania się wykonawcy z obowiązku złożenia wymaganych oświadczeń bądź dokumentów –lub złożenia oświadczeń bądź dokumentów nie czyniących zadość wymaganiom określonym w niniejszej umowie- w w/w dodatkowym terminie, Wykonawca będzie zobowiązany do zapłacenia Zamawiającemu kary umownej, w wysokości </w:t>
      </w:r>
      <w:r w:rsidR="00EC0562">
        <w:rPr>
          <w:rFonts w:ascii="Arial" w:eastAsia="Times New Roman" w:hAnsi="Arial" w:cs="Arial"/>
          <w:color w:val="000000" w:themeColor="text1"/>
          <w:lang w:eastAsia="pl-PL"/>
        </w:rPr>
        <w:t xml:space="preserve">3 </w:t>
      </w:r>
      <w:r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% całkowitego wynagrodzenia, o którym mowa w § 5 ust. 1. Kara ta może być powtarzana w przypadku nieskładania przez Wykonawcę dokumentów/oświadczeń o których mowa w ust. 3, tj. oświadczeń i dokumentów do których składania Wykonawca </w:t>
      </w:r>
      <w:r w:rsidR="00853179" w:rsidRPr="00F95EA8">
        <w:rPr>
          <w:rFonts w:ascii="Arial" w:eastAsia="Times New Roman" w:hAnsi="Arial" w:cs="Arial"/>
          <w:color w:val="000000" w:themeColor="text1"/>
          <w:lang w:eastAsia="pl-PL"/>
        </w:rPr>
        <w:t>może być wzywany</w:t>
      </w:r>
      <w:r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53179" w:rsidRPr="00F95EA8">
        <w:rPr>
          <w:rFonts w:ascii="Arial" w:eastAsia="Times New Roman" w:hAnsi="Arial" w:cs="Arial"/>
          <w:color w:val="000000" w:themeColor="text1"/>
          <w:lang w:eastAsia="pl-PL"/>
        </w:rPr>
        <w:t>wielokrotnie</w:t>
      </w:r>
      <w:r w:rsidRPr="00F95EA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4897D287" w14:textId="21919D36" w:rsidR="00CB6D5B" w:rsidRPr="00F95EA8" w:rsidRDefault="00CB6D5B" w:rsidP="00CB6D5B">
      <w:pPr>
        <w:suppressAutoHyphens/>
        <w:spacing w:after="0" w:line="240" w:lineRule="atLeast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95EA8">
        <w:rPr>
          <w:rFonts w:ascii="Arial" w:eastAsia="Times New Roman" w:hAnsi="Arial" w:cs="Arial"/>
          <w:b/>
          <w:bCs/>
          <w:color w:val="000000" w:themeColor="text1"/>
          <w:lang w:eastAsia="pl-PL"/>
        </w:rPr>
        <w:t>5.</w:t>
      </w:r>
      <w:r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 Niezależnie od naliczenia kar umownych o których mowa w niniejszym paragrafie, w przypadku nie Wywiązania się Wykonawcy z obowiązku zatrudniania osób o których mowa w ust</w:t>
      </w:r>
      <w:r w:rsidR="00853179" w:rsidRPr="00F95EA8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 1, Zamawiający ma prawo do odstąpienia od umowy z winy Wykonawcy.</w:t>
      </w:r>
    </w:p>
    <w:p w14:paraId="13260414" w14:textId="77777777" w:rsidR="00302807" w:rsidRPr="00F95EA8" w:rsidRDefault="00302807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21F5DAF3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§ 5.</w:t>
      </w:r>
    </w:p>
    <w:p w14:paraId="6FDD5AB1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Wynagrodzenie i zapłata wynagrodzenia</w:t>
      </w:r>
    </w:p>
    <w:p w14:paraId="19ED1DE8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38A10C72" w14:textId="53A1D488" w:rsidR="00CB6D5B" w:rsidRPr="00F95EA8" w:rsidRDefault="00CB6D5B" w:rsidP="00CB6D5B">
      <w:pPr>
        <w:widowControl w:val="0"/>
        <w:numPr>
          <w:ilvl w:val="0"/>
          <w:numId w:val="5"/>
        </w:numPr>
        <w:tabs>
          <w:tab w:val="num" w:pos="284"/>
          <w:tab w:val="left" w:pos="1135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Za wykonanie przedmiotu Umowy, określonego w §1 niniejszej Umowy, Strony </w:t>
      </w:r>
      <w:r w:rsidRPr="00F95EA8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ustalają wynagrodzenie ryczałtowe brutto</w:t>
      </w: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w wysokości …</w:t>
      </w:r>
      <w:r w:rsidR="00D308D1">
        <w:rPr>
          <w:rFonts w:ascii="Arial" w:eastAsia="Times New Roman" w:hAnsi="Arial" w:cs="Arial"/>
          <w:color w:val="000000" w:themeColor="text1"/>
          <w:szCs w:val="24"/>
          <w:lang w:eastAsia="ar-SA"/>
        </w:rPr>
        <w:t>……..</w:t>
      </w: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>.</w:t>
      </w:r>
      <w:r w:rsidR="00D308D1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</w:t>
      </w:r>
      <w:r w:rsidRPr="00F95EA8">
        <w:rPr>
          <w:rFonts w:ascii="Arial" w:eastAsia="Times New Roman" w:hAnsi="Arial" w:cs="Arial"/>
          <w:i/>
          <w:color w:val="000000" w:themeColor="text1"/>
          <w:szCs w:val="24"/>
          <w:lang w:eastAsia="ar-SA"/>
        </w:rPr>
        <w:t>(słownie: .....</w:t>
      </w:r>
      <w:r w:rsidR="00D308D1">
        <w:rPr>
          <w:rFonts w:ascii="Arial" w:eastAsia="Times New Roman" w:hAnsi="Arial" w:cs="Arial"/>
          <w:i/>
          <w:color w:val="000000" w:themeColor="text1"/>
          <w:szCs w:val="24"/>
          <w:lang w:eastAsia="ar-SA"/>
        </w:rPr>
        <w:t>...........</w:t>
      </w:r>
      <w:r w:rsidRPr="00F95EA8">
        <w:rPr>
          <w:rFonts w:ascii="Arial" w:eastAsia="Times New Roman" w:hAnsi="Arial" w:cs="Arial"/>
          <w:i/>
          <w:color w:val="000000" w:themeColor="text1"/>
          <w:szCs w:val="24"/>
          <w:lang w:eastAsia="ar-SA"/>
        </w:rPr>
        <w:t>....................)</w:t>
      </w: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złotych, w tym kwota netto wynosi </w:t>
      </w:r>
      <w:r w:rsidR="00D308D1">
        <w:rPr>
          <w:rFonts w:ascii="Arial" w:eastAsia="Times New Roman" w:hAnsi="Arial" w:cs="Arial"/>
          <w:color w:val="000000" w:themeColor="text1"/>
          <w:szCs w:val="24"/>
          <w:lang w:eastAsia="ar-SA"/>
        </w:rPr>
        <w:t>….…………………..</w:t>
      </w: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…. </w:t>
      </w:r>
      <w:r w:rsidRPr="00F95EA8">
        <w:rPr>
          <w:rFonts w:ascii="Arial" w:eastAsia="Times New Roman" w:hAnsi="Arial" w:cs="Arial"/>
          <w:i/>
          <w:color w:val="000000" w:themeColor="text1"/>
          <w:szCs w:val="24"/>
          <w:lang w:eastAsia="ar-SA"/>
        </w:rPr>
        <w:t>(słownie: …………………………………….……</w:t>
      </w: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>) z</w:t>
      </w:r>
      <w:r w:rsidRPr="00F95EA8">
        <w:rPr>
          <w:rFonts w:ascii="Arial" w:eastAsia="Times New Roman" w:hAnsi="Arial" w:cs="Arial"/>
          <w:bCs/>
          <w:color w:val="000000" w:themeColor="text1"/>
          <w:szCs w:val="24"/>
          <w:lang w:eastAsia="ar-SA"/>
        </w:rPr>
        <w:t>łotych</w:t>
      </w: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>. Wynagrodzenie ryczałtowe jest równe wartości Umowy.</w:t>
      </w:r>
    </w:p>
    <w:p w14:paraId="15674FFA" w14:textId="77777777" w:rsidR="00CB6D5B" w:rsidRPr="00F95EA8" w:rsidRDefault="00CB6D5B" w:rsidP="00CB6D5B">
      <w:pPr>
        <w:widowControl w:val="0"/>
        <w:numPr>
          <w:ilvl w:val="0"/>
          <w:numId w:val="5"/>
        </w:numPr>
        <w:tabs>
          <w:tab w:val="num" w:pos="284"/>
          <w:tab w:val="left" w:pos="1135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>Wynagrodzenie ryczałtowe o którym mowa w ust 1. obejmuje wszystkie koszty związane z realizacją przedmiotu Umowy,  w tym z wykonaniem robót objętych dokumentacją projektową oraz specyfikacją techniczną wykonania i odbioru robót. Wynagrodzenie obejmuje również ewentualne koszty  Wykonawcy związane ryzykiem oddziaływania czynników  mających lub mogących mieć wpływ na wykonanie przedmiotu Umowy.</w:t>
      </w:r>
    </w:p>
    <w:p w14:paraId="3773E623" w14:textId="77777777" w:rsidR="00CB6D5B" w:rsidRPr="00F95EA8" w:rsidRDefault="00CB6D5B" w:rsidP="00CB6D5B">
      <w:pPr>
        <w:widowControl w:val="0"/>
        <w:numPr>
          <w:ilvl w:val="0"/>
          <w:numId w:val="5"/>
        </w:numPr>
        <w:tabs>
          <w:tab w:val="num" w:pos="284"/>
          <w:tab w:val="left" w:pos="1135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>Niedoszacowanie, pominięcie oraz brak rozpoznania zakresu przedmiotu Umowy nie może być podstawą do żądania zmiany wynagrodzenia ryczałtowego określonego w ust. 1 niniejszego paragrafu.</w:t>
      </w:r>
    </w:p>
    <w:p w14:paraId="7450AF05" w14:textId="77777777" w:rsidR="00CB6D5B" w:rsidRPr="00F95EA8" w:rsidRDefault="00CB6D5B" w:rsidP="00CB6D5B">
      <w:pPr>
        <w:widowControl w:val="0"/>
        <w:numPr>
          <w:ilvl w:val="0"/>
          <w:numId w:val="5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Zasady rozliczenia za wykonane roboty związane z wykonaniem przedmiotu Umowy są następujące:</w:t>
      </w:r>
    </w:p>
    <w:p w14:paraId="565738A5" w14:textId="1E0DFACB" w:rsidR="00CB6D5B" w:rsidRPr="00F95EA8" w:rsidRDefault="00CB6D5B" w:rsidP="00CB6D5B">
      <w:pPr>
        <w:widowControl w:val="0"/>
        <w:tabs>
          <w:tab w:val="left" w:pos="709"/>
          <w:tab w:val="left" w:pos="2704"/>
          <w:tab w:val="left" w:pos="8552"/>
          <w:tab w:val="left" w:pos="8628"/>
        </w:tabs>
        <w:overflowPunct w:val="0"/>
        <w:autoSpaceDE w:val="0"/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a) fakturowanie częściowe:  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za wykonany i odebrany przez Inspektora Nadzoru zakres robót według procentowego zaawansowania wykonanych robót, do kwoty nie wyższej niż </w:t>
      </w:r>
      <w:r w:rsidR="00D308D1">
        <w:rPr>
          <w:rFonts w:ascii="Arial" w:eastAsia="Times New Roman" w:hAnsi="Arial" w:cs="Arial"/>
          <w:bCs/>
          <w:color w:val="000000" w:themeColor="text1"/>
          <w:lang w:eastAsia="ar-SA"/>
        </w:rPr>
        <w:t>8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0% wartości wynagrodzenia, o którym mowa w § 5 ust. 1, z zastrzeżeniem, że pierwszą fakturę Wykonawca złoży po wykonaniu i odebraniu co najmniej </w:t>
      </w:r>
      <w:r w:rsidR="007E0874">
        <w:rPr>
          <w:rFonts w:ascii="Arial" w:eastAsia="Times New Roman" w:hAnsi="Arial" w:cs="Arial"/>
          <w:bCs/>
          <w:color w:val="000000" w:themeColor="text1"/>
          <w:lang w:eastAsia="ar-SA"/>
        </w:rPr>
        <w:t>2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0% wartości umownej robót.</w:t>
      </w:r>
    </w:p>
    <w:p w14:paraId="6B24E615" w14:textId="77777777" w:rsidR="00CB6D5B" w:rsidRPr="00F95EA8" w:rsidRDefault="00CB6D5B" w:rsidP="00CB6D5B">
      <w:pPr>
        <w:widowControl w:val="0"/>
        <w:tabs>
          <w:tab w:val="left" w:pos="709"/>
          <w:tab w:val="left" w:pos="2704"/>
          <w:tab w:val="left" w:pos="8552"/>
          <w:tab w:val="left" w:pos="8628"/>
        </w:tabs>
        <w:overflowPunct w:val="0"/>
        <w:autoSpaceDE w:val="0"/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b) faktura końcowa (rachunek końcowy): 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Wykonawca wystawia fakturę końcową po dokonaniu odbioru całości przedmiotu Umowy (protokołem końcowego odbioru).</w:t>
      </w:r>
    </w:p>
    <w:p w14:paraId="019BB329" w14:textId="73965E3F" w:rsidR="00CB6D5B" w:rsidRPr="00F95EA8" w:rsidRDefault="00CB6D5B" w:rsidP="00CB6D5B">
      <w:pPr>
        <w:widowControl w:val="0"/>
        <w:numPr>
          <w:ilvl w:val="0"/>
          <w:numId w:val="5"/>
        </w:numPr>
        <w:tabs>
          <w:tab w:val="num" w:pos="426"/>
          <w:tab w:val="left" w:pos="11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Płatność będzie dokonywana przelewem na wskazany przez Wykonawcę rachunek bankowy tj. na rachunek nr……………………………………….……….., w terminie </w:t>
      </w:r>
      <w:r w:rsidRPr="00F95EA8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maks</w:t>
      </w:r>
      <w:r w:rsidR="000353AE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ymalnie</w:t>
      </w: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</w:t>
      </w:r>
      <w:r w:rsidRPr="00F95EA8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1</w:t>
      </w:r>
      <w:r w:rsidR="00A120E0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4</w:t>
      </w:r>
      <w:r w:rsidRPr="00F95EA8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 dni</w:t>
      </w: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od daty otrzymania przez Zamawiającego prawidłowo wystawionej faktury/rachunku wraz z zatwierdzonym protokołem odbioru robót. Za termin zapłaty uznaje się dzień złożenia polecenia przelewu w banku Zamawiającego. Ewentualna zmiana w/w numeru rachunku bankowego następuje w drodze odrębnie złożonego oświadczenia Wykonawcy i nie stanowi zmiany umowy. </w:t>
      </w:r>
    </w:p>
    <w:p w14:paraId="4D34E55D" w14:textId="35AE37F4" w:rsidR="00CB6D5B" w:rsidRDefault="00CB6D5B" w:rsidP="00CB6D5B">
      <w:pPr>
        <w:widowControl w:val="0"/>
        <w:tabs>
          <w:tab w:val="left" w:pos="1135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 w:themeColor="text1"/>
          <w:szCs w:val="24"/>
          <w:lang w:eastAsia="ar-SA"/>
        </w:rPr>
      </w:pPr>
      <w:r w:rsidRPr="00D33094">
        <w:rPr>
          <w:rFonts w:ascii="Arial" w:eastAsia="Times New Roman" w:hAnsi="Arial" w:cs="Arial"/>
          <w:bCs/>
          <w:color w:val="000000" w:themeColor="text1"/>
          <w:szCs w:val="24"/>
          <w:lang w:eastAsia="ar-SA"/>
        </w:rPr>
        <w:t xml:space="preserve">W przypadku wcześniejszego należytego wykonania przez Wykonawcę przedmiotu zamówienia (przed upływem terminu o którym mowa w </w:t>
      </w:r>
      <w:r w:rsidRPr="00D33094">
        <w:rPr>
          <w:rFonts w:ascii="Arial" w:eastAsia="Times New Roman" w:hAnsi="Arial" w:cs="Arial"/>
          <w:bCs/>
          <w:color w:val="000000" w:themeColor="text1"/>
          <w:lang w:eastAsia="ar-SA"/>
        </w:rPr>
        <w:t>§ 2 ust. 1) i złożenia prawidłowo wystawionej faktury/rachunku, Zamawiający nie będzie wstrzymywał wypłaty należnego Wykonawcy wynagrodzenia (wypłata także nastąpi w terminie do 1</w:t>
      </w:r>
      <w:r w:rsidR="00C87291">
        <w:rPr>
          <w:rFonts w:ascii="Arial" w:eastAsia="Times New Roman" w:hAnsi="Arial" w:cs="Arial"/>
          <w:bCs/>
          <w:color w:val="000000" w:themeColor="text1"/>
          <w:lang w:eastAsia="ar-SA"/>
        </w:rPr>
        <w:t>4</w:t>
      </w:r>
      <w:r w:rsidRPr="00D33094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dni od dn. złożenia w/w faktury/rachunku)</w:t>
      </w:r>
      <w:r w:rsidRPr="00D33094">
        <w:rPr>
          <w:rFonts w:ascii="Arial" w:eastAsia="Times New Roman" w:hAnsi="Arial" w:cs="Arial"/>
          <w:bCs/>
          <w:color w:val="000000" w:themeColor="text1"/>
          <w:szCs w:val="24"/>
          <w:lang w:eastAsia="ar-SA"/>
        </w:rPr>
        <w:t>.</w:t>
      </w:r>
    </w:p>
    <w:p w14:paraId="7623342E" w14:textId="0EAA05CB" w:rsidR="00CB6D5B" w:rsidRPr="00F95EA8" w:rsidRDefault="00CB6D5B" w:rsidP="00CB6D5B">
      <w:pPr>
        <w:widowControl w:val="0"/>
        <w:numPr>
          <w:ilvl w:val="0"/>
          <w:numId w:val="5"/>
        </w:numPr>
        <w:tabs>
          <w:tab w:val="num" w:pos="426"/>
          <w:tab w:val="left" w:pos="849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lastRenderedPageBreak/>
        <w:t>Zamawiający zastrzega sobie możliwość rozszerzenia zakresu robót objętych przedmiotem Umowy z uwzględnieniem zasad określonych przepisami ustawy – Prawo zamówień publicznych.</w:t>
      </w:r>
    </w:p>
    <w:p w14:paraId="3F95ACE4" w14:textId="58581CB9" w:rsidR="00CB6D5B" w:rsidRPr="00F95EA8" w:rsidRDefault="00CB6D5B" w:rsidP="00CB6D5B">
      <w:pPr>
        <w:widowControl w:val="0"/>
        <w:numPr>
          <w:ilvl w:val="0"/>
          <w:numId w:val="5"/>
        </w:numPr>
        <w:tabs>
          <w:tab w:val="num" w:pos="426"/>
          <w:tab w:val="left" w:pos="849"/>
          <w:tab w:val="left" w:pos="992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W przypadku wykonania robót </w:t>
      </w:r>
      <w:r w:rsidR="002879BC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dodatkowych lub </w:t>
      </w: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>zamiennych,</w:t>
      </w:r>
      <w:r w:rsidR="002879BC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bądź zaistnienia robót zaniechanych,</w:t>
      </w: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wartość robót ustalona zostanie w oparciu o wartości elementów robót wskazane przez Wykonawcę w kosztorysie ofertowym,  a w przypadku braku takiej możliwości w oparciu o ceny r-g, materiałów i sprzętu nie wyższe niż średnie ceny kwartalne dla miasta Radomia publikowane w wydawnictwach SEKOCENBUD za kwartał poprzedzający kwartał, w którym dokonano zamówienia. </w:t>
      </w:r>
    </w:p>
    <w:p w14:paraId="3738E773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1D13E98A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§ 6.</w:t>
      </w:r>
    </w:p>
    <w:p w14:paraId="1FF326E8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Odbiory</w:t>
      </w:r>
    </w:p>
    <w:p w14:paraId="4E28489B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2325440B" w14:textId="77777777" w:rsidR="00CB6D5B" w:rsidRPr="00F95EA8" w:rsidRDefault="00CB6D5B" w:rsidP="00EC0562">
      <w:pPr>
        <w:widowControl w:val="0"/>
        <w:numPr>
          <w:ilvl w:val="0"/>
          <w:numId w:val="6"/>
        </w:numPr>
        <w:tabs>
          <w:tab w:val="left" w:pos="426"/>
          <w:tab w:val="left" w:pos="1712"/>
        </w:tabs>
        <w:suppressAutoHyphens/>
        <w:overflowPunct w:val="0"/>
        <w:autoSpaceDE w:val="0"/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Odbiór wykonanych robót dokumentowany jest stosownym protokołem. </w:t>
      </w:r>
    </w:p>
    <w:p w14:paraId="67B0102B" w14:textId="77777777" w:rsidR="00CB6D5B" w:rsidRPr="00F95EA8" w:rsidRDefault="00CB6D5B" w:rsidP="00CB6D5B">
      <w:pPr>
        <w:widowControl w:val="0"/>
        <w:tabs>
          <w:tab w:val="left" w:pos="426"/>
          <w:tab w:val="left" w:pos="171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65BEE">
        <w:rPr>
          <w:rFonts w:ascii="Arial" w:eastAsia="Times New Roman" w:hAnsi="Arial" w:cs="Arial"/>
          <w:b/>
          <w:bCs/>
          <w:color w:val="000000" w:themeColor="text1"/>
          <w:lang w:eastAsia="ar-SA"/>
        </w:rPr>
        <w:t>2.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  </w:t>
      </w:r>
      <w:r w:rsidRPr="00EC0562">
        <w:rPr>
          <w:rFonts w:ascii="Arial" w:eastAsia="Times New Roman" w:hAnsi="Arial" w:cs="Arial"/>
          <w:bCs/>
          <w:color w:val="000000" w:themeColor="text1"/>
          <w:lang w:eastAsia="ar-SA"/>
        </w:rPr>
        <w:t>Odbiór częściowy robót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polega na sprawdzeniu i ocenie jakości i ilości robót objętych tym odbiorem.</w:t>
      </w: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</w:p>
    <w:p w14:paraId="686927F9" w14:textId="632C9A15" w:rsidR="00CB6D5B" w:rsidRPr="00F95EA8" w:rsidRDefault="00CB6D5B" w:rsidP="00CB6D5B">
      <w:pPr>
        <w:widowControl w:val="0"/>
        <w:tabs>
          <w:tab w:val="left" w:pos="426"/>
          <w:tab w:val="left" w:pos="171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Zgłoszenie do odbioru częściowego robót zanikających lub ulegających zakryciu lub robót w toku jest dokonywane przez kierownika budowy wpisem do </w:t>
      </w:r>
      <w:r w:rsidR="00BC3090">
        <w:rPr>
          <w:rFonts w:ascii="Arial" w:eastAsia="Times New Roman" w:hAnsi="Arial" w:cs="Arial"/>
          <w:color w:val="000000" w:themeColor="text1"/>
          <w:lang w:eastAsia="ar-SA"/>
        </w:rPr>
        <w:t xml:space="preserve">wewnętrznego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dziennika budowy. O dokonaniu zgłoszenia kierownik budowy informuje inspektora nadzoru i Zamawiającego.</w:t>
      </w:r>
    </w:p>
    <w:p w14:paraId="252F59F2" w14:textId="77777777" w:rsidR="00CB6D5B" w:rsidRPr="00F95EA8" w:rsidRDefault="00CB6D5B" w:rsidP="00CB6D5B">
      <w:pPr>
        <w:widowControl w:val="0"/>
        <w:tabs>
          <w:tab w:val="left" w:pos="-192"/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D65BEE">
        <w:rPr>
          <w:rFonts w:ascii="Arial" w:eastAsia="Times New Roman" w:hAnsi="Arial" w:cs="Arial"/>
          <w:b/>
          <w:bCs/>
          <w:color w:val="000000" w:themeColor="text1"/>
          <w:lang w:eastAsia="ar-SA"/>
        </w:rPr>
        <w:t>3.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 Odbiór końcowy robót budowlanych zostanie przeprowadzony jako odbiór końcowy przedmiotu Umowy. W celu dokonania odbioru końcowego przedmiotu Umowy Wykonawca zobowiązany jest dokonać skutecznego zgłoszenia gotowości do odbioru na warunkach określonym w § 2 ust. 3 Umowy</w:t>
      </w:r>
    </w:p>
    <w:p w14:paraId="249A4E44" w14:textId="77777777" w:rsidR="00CB6D5B" w:rsidRPr="00F95EA8" w:rsidRDefault="00CB6D5B" w:rsidP="00CB6D5B">
      <w:pPr>
        <w:widowControl w:val="0"/>
        <w:tabs>
          <w:tab w:val="left" w:pos="426"/>
          <w:tab w:val="left" w:pos="286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65BEE">
        <w:rPr>
          <w:rFonts w:ascii="Arial" w:eastAsia="Times New Roman" w:hAnsi="Arial" w:cs="Arial"/>
          <w:b/>
          <w:bCs/>
          <w:color w:val="000000" w:themeColor="text1"/>
          <w:lang w:eastAsia="ar-SA"/>
        </w:rPr>
        <w:t>4.</w:t>
      </w: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Strony ustalają, że odbiór końcowy przedmiotu Umowy, wymaga wykonania następujących czynności:</w:t>
      </w:r>
    </w:p>
    <w:p w14:paraId="4EB946C4" w14:textId="592F866C" w:rsidR="00CB6D5B" w:rsidRDefault="00CB6D5B" w:rsidP="00CB6D5B">
      <w:pPr>
        <w:widowControl w:val="0"/>
        <w:tabs>
          <w:tab w:val="left" w:pos="426"/>
          <w:tab w:val="left" w:pos="1481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1)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Po ostatecznym zakończeniu wszystkich robót budowlanych, kierownik budowy zgłasza Inspektorowi Nadzoru, gotowość do odbioru przedkładając jednocześnie do zatwierdzenia dokumenty odbiorowe, w skład których wchodzą  </w:t>
      </w:r>
      <w:r w:rsidR="00D65BEE">
        <w:rPr>
          <w:rFonts w:ascii="Arial" w:eastAsia="Times New Roman" w:hAnsi="Arial" w:cs="Arial"/>
          <w:color w:val="000000" w:themeColor="text1"/>
          <w:lang w:eastAsia="ar-SA"/>
        </w:rPr>
        <w:t>w szczeg</w:t>
      </w:r>
      <w:r w:rsidR="001722D9">
        <w:rPr>
          <w:rFonts w:ascii="Arial" w:eastAsia="Times New Roman" w:hAnsi="Arial" w:cs="Arial"/>
          <w:color w:val="000000" w:themeColor="text1"/>
          <w:lang w:eastAsia="ar-SA"/>
        </w:rPr>
        <w:t>ó</w:t>
      </w:r>
      <w:r w:rsidR="00D65BEE">
        <w:rPr>
          <w:rFonts w:ascii="Arial" w:eastAsia="Times New Roman" w:hAnsi="Arial" w:cs="Arial"/>
          <w:color w:val="000000" w:themeColor="text1"/>
          <w:lang w:eastAsia="ar-SA"/>
        </w:rPr>
        <w:t>lności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: </w:t>
      </w:r>
    </w:p>
    <w:p w14:paraId="1DF559FA" w14:textId="3D0B0AD9" w:rsidR="00D65BEE" w:rsidRPr="008D49A6" w:rsidRDefault="008D49A6" w:rsidP="00D65BE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D49A6">
        <w:rPr>
          <w:rFonts w:ascii="Arial" w:eastAsia="Times New Roman" w:hAnsi="Arial" w:cs="Arial"/>
          <w:color w:val="000000" w:themeColor="text1"/>
          <w:lang w:eastAsia="pl-PL"/>
        </w:rPr>
        <w:t xml:space="preserve">wewnętrzny </w:t>
      </w:r>
      <w:r w:rsidR="00D65BEE" w:rsidRPr="008D49A6">
        <w:rPr>
          <w:rFonts w:ascii="Arial" w:eastAsia="Times New Roman" w:hAnsi="Arial" w:cs="Arial"/>
          <w:color w:val="000000" w:themeColor="text1"/>
          <w:lang w:eastAsia="pl-PL"/>
        </w:rPr>
        <w:t>dziennik budowy,</w:t>
      </w:r>
    </w:p>
    <w:p w14:paraId="02EA557B" w14:textId="78D36C76" w:rsidR="00D65BEE" w:rsidRPr="008D49A6" w:rsidRDefault="00D65BEE" w:rsidP="00D65BE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D49A6">
        <w:rPr>
          <w:rFonts w:ascii="Arial" w:eastAsia="Times New Roman" w:hAnsi="Arial" w:cs="Arial"/>
          <w:color w:val="000000" w:themeColor="text1"/>
          <w:lang w:eastAsia="pl-PL"/>
        </w:rPr>
        <w:t>dokumentacja powykonawcza zadania z naniesieniem na planach sytuacyjnych dokonanych w trakcie realizacji ewentualnych zmian;</w:t>
      </w:r>
    </w:p>
    <w:p w14:paraId="72DDF8F7" w14:textId="096F9FF2" w:rsidR="00D65BEE" w:rsidRPr="008D49A6" w:rsidRDefault="00D65BEE" w:rsidP="00D65BEE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D49A6">
        <w:rPr>
          <w:rFonts w:ascii="Arial" w:eastAsia="Times New Roman" w:hAnsi="Arial" w:cs="Arial"/>
          <w:color w:val="000000" w:themeColor="text1"/>
          <w:lang w:eastAsia="pl-PL"/>
        </w:rPr>
        <w:t>pozytywny wynik badania wody pitnej wykonanego przez akredytowane laboratorium</w:t>
      </w:r>
      <w:r w:rsidR="008D49A6" w:rsidRPr="008D49A6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7238A4DA" w14:textId="47299E7A" w:rsidR="00D65BEE" w:rsidRPr="008D49A6" w:rsidRDefault="00D65BEE" w:rsidP="00D65BEE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D49A6">
        <w:rPr>
          <w:rFonts w:ascii="Arial" w:eastAsia="Times New Roman" w:hAnsi="Arial" w:cs="Arial"/>
          <w:color w:val="000000" w:themeColor="text1"/>
          <w:lang w:eastAsia="pl-PL"/>
        </w:rPr>
        <w:t>certyfikaty lub deklaracje zgodności z PN lub aprobatą techniczną dla wszystkich wyrobów zabudowanych.</w:t>
      </w:r>
    </w:p>
    <w:p w14:paraId="01F081E0" w14:textId="77777777" w:rsidR="00CB6D5B" w:rsidRPr="00F95EA8" w:rsidRDefault="00CB6D5B" w:rsidP="00CB6D5B">
      <w:pPr>
        <w:widowControl w:val="0"/>
        <w:suppressAutoHyphens/>
        <w:overflowPunct w:val="0"/>
        <w:autoSpaceDE w:val="0"/>
        <w:spacing w:after="0" w:line="240" w:lineRule="auto"/>
        <w:ind w:hanging="5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>2)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 Po sprawdzeniu i zatwierdzeniu prawidłowości dokumentów odbiorowych Inspektor Nadzoru pisemnie potwierdza Wykonawcy możliwość zgłoszenia do Zamawiającego gotowości do odbioru przedmiotu Umowy oraz przekazania pełnej dokumentacji odbiorowej. Inspektor Nadzoru dokonuje sprawdzenia dokumentów w terminie max. 3 dni. W przypadku ustalenia przez Inspektora nadzoru, że roboty nie zostały ukończone lub dokumenty odbiorowe są wadliwe lub niekompletne Inspektor nadzoru wskazując przyczyny odmawia potwierdzenia gotowości do odbioru. </w:t>
      </w:r>
    </w:p>
    <w:p w14:paraId="02B330D7" w14:textId="77777777" w:rsidR="00CB6D5B" w:rsidRPr="00F95EA8" w:rsidRDefault="00CB6D5B" w:rsidP="00CB6D5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>3)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Rozpoczęcie odbioru końcowego przedmiotu Umowy nastąpi w ciągu 14 dni od dnia złożenia u Zamawiającego przez Wykonawcę pisemnego zgłoszenia gotowości do odbioru.</w:t>
      </w: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Pr="00F95EA8">
        <w:rPr>
          <w:rFonts w:ascii="Arial" w:eastAsia="Times New Roman" w:hAnsi="Arial" w:cs="Arial"/>
          <w:bCs/>
          <w:color w:val="000000" w:themeColor="text1"/>
          <w:lang w:eastAsia="ar-SA"/>
        </w:rPr>
        <w:t>Pisemne zgłoszenie gotowości do odbioru dla swej skuteczności musi zawierać oświadczenie Inspektora Nadzoru o potwierdzeniu ostatecznego zakończeniu wszystkich robót  oraz o sprawdzeniu i zatwierdzeniu dokumentów odbiorowych, a także o możliwości zgłoszenia  Zamawiającemu gotowości do odbioru.</w:t>
      </w:r>
    </w:p>
    <w:p w14:paraId="2F656001" w14:textId="77777777" w:rsidR="00CB6D5B" w:rsidRPr="00F95EA8" w:rsidRDefault="00CB6D5B" w:rsidP="00CB6D5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>4)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Ustanowiona przez Zamawiającego komisja odbiorowa, przeprowadza odbiór przedmiotu Umowy, w szczególności sprawdza zgodność zakresu wykonanych robót z warunkami Umowy, terminowość i jakość wykonanych robót. Jeżeli w trakcie odbioru komisja ustali, iż wykonane roboty budowlane nie zawierają żadnych wad lub usterek spisuje niezwłocznie protokół końcowego odbioru robót. W protokole końcowego odbioru zamieszcza się również informację o dotrzymaniu lub przekroczeniu terminu wykonania przedmiotu Umowy.  </w:t>
      </w:r>
    </w:p>
    <w:p w14:paraId="5F20E42B" w14:textId="2A047E7E" w:rsidR="00CB6D5B" w:rsidRPr="00F95EA8" w:rsidRDefault="00CB6D5B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5)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Jeżeli podczas dokonywania odbioru końcowego  Zamawiający stwierdzi, że wykonane roboty lub złożona dokumentacja odbiorowa zawierają wady lub usterki uczyni o tym ustaleniu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lastRenderedPageBreak/>
        <w:t>uwagę do protokołu  i wstrzyma się z odbiorem końcowym do czasu usunięcia stwierdzonych wad i usterek wyznaczając jednocześnie Wykonawcy termin na usunięcie wad  i usterek. Niedotrzymanie (</w:t>
      </w:r>
      <w:r w:rsidR="00845B6E">
        <w:rPr>
          <w:rFonts w:ascii="Arial" w:eastAsia="Times New Roman" w:hAnsi="Arial" w:cs="Arial"/>
          <w:color w:val="000000" w:themeColor="text1"/>
          <w:lang w:eastAsia="ar-SA"/>
        </w:rPr>
        <w:t>zwłoka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) przez Wykonawcę wyznaczonego terminu skutkować będzie  naliczeniem kary umownej w wysokości 0,1 % wynagrodzenia umownego określonego w § 5 ust. 1 Umowy, za każdy rozpoczęty dzień </w:t>
      </w:r>
      <w:r w:rsidR="00845B6E">
        <w:rPr>
          <w:rFonts w:ascii="Arial" w:eastAsia="Times New Roman" w:hAnsi="Arial" w:cs="Arial"/>
          <w:color w:val="000000" w:themeColor="text1"/>
          <w:lang w:eastAsia="ar-SA"/>
        </w:rPr>
        <w:t>zwłoki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. </w:t>
      </w:r>
    </w:p>
    <w:p w14:paraId="0BDE27B5" w14:textId="77777777" w:rsidR="00CB6D5B" w:rsidRPr="00F95EA8" w:rsidRDefault="00CB6D5B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6)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 przypadku, o którym mowa w pkt 5 odbiór końcowy robót zakończy się spisaniem protokołu końcowego odbioru robót w dniu następującym po zakończeniu usuwania wad i usterek. Zakończenie usuwania wad i usterek potwierdzone pisemnie przez Inspektora Nadzoru Wykonawca zgłosi Zamawiającemu pisemnie.</w:t>
      </w:r>
    </w:p>
    <w:p w14:paraId="64A5F550" w14:textId="77777777" w:rsidR="00CB6D5B" w:rsidRPr="00F95EA8" w:rsidRDefault="00CB6D5B" w:rsidP="00CB6D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F95EA8">
        <w:rPr>
          <w:rFonts w:ascii="Arial" w:eastAsia="Times New Roman" w:hAnsi="Arial" w:cs="Arial"/>
          <w:color w:val="000000" w:themeColor="text1"/>
          <w:lang w:eastAsia="pl-PL"/>
        </w:rPr>
        <w:t xml:space="preserve">5. </w:t>
      </w:r>
      <w:r w:rsidRPr="00F95EA8">
        <w:rPr>
          <w:rFonts w:ascii="Arial" w:eastAsia="Times New Roman" w:hAnsi="Arial" w:cs="Arial"/>
          <w:bCs/>
          <w:color w:val="000000" w:themeColor="text1"/>
          <w:lang w:eastAsia="pl-PL"/>
        </w:rPr>
        <w:t>Je</w:t>
      </w:r>
      <w:r w:rsidRPr="00F95EA8">
        <w:rPr>
          <w:rFonts w:ascii="Arial" w:eastAsia="TTE1FB0F88t00" w:hAnsi="Arial" w:cs="Arial"/>
          <w:color w:val="000000" w:themeColor="text1"/>
          <w:lang w:eastAsia="pl-PL"/>
        </w:rPr>
        <w:t>ż</w:t>
      </w:r>
      <w:r w:rsidRPr="00F95EA8">
        <w:rPr>
          <w:rFonts w:ascii="Arial" w:eastAsia="Times New Roman" w:hAnsi="Arial" w:cs="Arial"/>
          <w:bCs/>
          <w:color w:val="000000" w:themeColor="text1"/>
          <w:lang w:eastAsia="pl-PL"/>
        </w:rPr>
        <w:t>eli Zamawiaj</w:t>
      </w:r>
      <w:r w:rsidRPr="00F95EA8">
        <w:rPr>
          <w:rFonts w:ascii="Arial" w:eastAsia="TTE1FB0F88t00" w:hAnsi="Arial" w:cs="Arial"/>
          <w:color w:val="000000" w:themeColor="text1"/>
          <w:lang w:eastAsia="pl-PL"/>
        </w:rPr>
        <w:t>ą</w:t>
      </w:r>
      <w:r w:rsidRPr="00F95EA8">
        <w:rPr>
          <w:rFonts w:ascii="Arial" w:eastAsia="Times New Roman" w:hAnsi="Arial" w:cs="Arial"/>
          <w:bCs/>
          <w:color w:val="000000" w:themeColor="text1"/>
          <w:lang w:eastAsia="pl-PL"/>
        </w:rPr>
        <w:t>cy nie powierzy sprawowania nadzoru inwestorskiego Inspektorowi Nadzoru, obowi</w:t>
      </w:r>
      <w:r w:rsidRPr="00F95EA8">
        <w:rPr>
          <w:rFonts w:ascii="Arial" w:eastAsia="TTE1FB0F88t00" w:hAnsi="Arial" w:cs="Arial"/>
          <w:color w:val="000000" w:themeColor="text1"/>
          <w:lang w:eastAsia="pl-PL"/>
        </w:rPr>
        <w:t>ą</w:t>
      </w:r>
      <w:r w:rsidRPr="00F95EA8">
        <w:rPr>
          <w:rFonts w:ascii="Arial" w:eastAsia="Times New Roman" w:hAnsi="Arial" w:cs="Arial"/>
          <w:bCs/>
          <w:color w:val="000000" w:themeColor="text1"/>
          <w:lang w:eastAsia="pl-PL"/>
        </w:rPr>
        <w:t>zki i uprawnienia Inspektora Nadzoru opisane w umowie wykonuje upowa</w:t>
      </w:r>
      <w:r w:rsidRPr="00F95EA8">
        <w:rPr>
          <w:rFonts w:ascii="Arial" w:eastAsia="TTE1FB0F88t00" w:hAnsi="Arial" w:cs="Arial"/>
          <w:color w:val="000000" w:themeColor="text1"/>
          <w:lang w:eastAsia="pl-PL"/>
        </w:rPr>
        <w:t>ż</w:t>
      </w:r>
      <w:r w:rsidRPr="00F95EA8">
        <w:rPr>
          <w:rFonts w:ascii="Arial" w:eastAsia="Times New Roman" w:hAnsi="Arial" w:cs="Arial"/>
          <w:bCs/>
          <w:color w:val="000000" w:themeColor="text1"/>
          <w:lang w:eastAsia="pl-PL"/>
        </w:rPr>
        <w:t>niony pracownik Zamawiaj</w:t>
      </w:r>
      <w:r w:rsidRPr="00F95EA8">
        <w:rPr>
          <w:rFonts w:ascii="Arial" w:eastAsia="TTE1FB0F88t00" w:hAnsi="Arial" w:cs="Arial"/>
          <w:color w:val="000000" w:themeColor="text1"/>
          <w:lang w:eastAsia="pl-PL"/>
        </w:rPr>
        <w:t>ą</w:t>
      </w:r>
      <w:r w:rsidRPr="00F95EA8">
        <w:rPr>
          <w:rFonts w:ascii="Arial" w:eastAsia="Times New Roman" w:hAnsi="Arial" w:cs="Arial"/>
          <w:bCs/>
          <w:color w:val="000000" w:themeColor="text1"/>
          <w:lang w:eastAsia="pl-PL"/>
        </w:rPr>
        <w:t>cego.</w:t>
      </w:r>
    </w:p>
    <w:p w14:paraId="4DC0DE7F" w14:textId="77777777" w:rsidR="00CB6D5B" w:rsidRPr="00F95EA8" w:rsidRDefault="00CB6D5B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7B247F35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§ 7. </w:t>
      </w:r>
    </w:p>
    <w:p w14:paraId="423102A0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Zabezpieczenie należytego wykonania Umowy</w:t>
      </w:r>
    </w:p>
    <w:p w14:paraId="6D3E7D07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114F6BA2" w14:textId="2338116E" w:rsidR="00CB6D5B" w:rsidRPr="00F95EA8" w:rsidRDefault="00CB6D5B" w:rsidP="00CB6D5B">
      <w:pPr>
        <w:widowControl w:val="0"/>
        <w:numPr>
          <w:ilvl w:val="3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Ustala się </w:t>
      </w: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zabezpieczenie należytego wykonania Umowy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 wysokości - </w:t>
      </w:r>
      <w:r w:rsidR="002E4073" w:rsidRPr="00F95EA8">
        <w:rPr>
          <w:rFonts w:ascii="Arial" w:eastAsia="Times New Roman" w:hAnsi="Arial" w:cs="Arial"/>
          <w:b/>
          <w:color w:val="000000" w:themeColor="text1"/>
          <w:lang w:eastAsia="ar-SA"/>
        </w:rPr>
        <w:t>5</w:t>
      </w: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%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wartości Umowy (wg § 5 ust. 1), tj. w wysokości </w:t>
      </w: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>...........</w:t>
      </w:r>
      <w:r w:rsidR="00EC0562">
        <w:rPr>
          <w:rFonts w:ascii="Arial" w:eastAsia="Times New Roman" w:hAnsi="Arial" w:cs="Arial"/>
          <w:b/>
          <w:bCs/>
          <w:color w:val="000000" w:themeColor="text1"/>
          <w:lang w:eastAsia="ar-SA"/>
        </w:rPr>
        <w:t>..................</w:t>
      </w: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>..............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(słownie: ……</w:t>
      </w:r>
      <w:r w:rsidR="00EC0562">
        <w:rPr>
          <w:rFonts w:ascii="Arial" w:eastAsia="Times New Roman" w:hAnsi="Arial" w:cs="Arial"/>
          <w:color w:val="000000" w:themeColor="text1"/>
          <w:lang w:eastAsia="ar-SA"/>
        </w:rPr>
        <w:t>…………...........................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......</w:t>
      </w:r>
      <w:r w:rsidR="00EC0562">
        <w:rPr>
          <w:rFonts w:ascii="Arial" w:eastAsia="Times New Roman" w:hAnsi="Arial" w:cs="Arial"/>
          <w:color w:val="000000" w:themeColor="text1"/>
          <w:lang w:eastAsia="ar-SA"/>
        </w:rPr>
        <w:t>.............................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..........)</w:t>
      </w: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złotych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66BBA85E" w14:textId="77777777" w:rsidR="002E4073" w:rsidRPr="00F95EA8" w:rsidRDefault="00CB6D5B" w:rsidP="002E4073">
      <w:pPr>
        <w:widowControl w:val="0"/>
        <w:numPr>
          <w:ilvl w:val="3"/>
          <w:numId w:val="4"/>
        </w:numPr>
        <w:tabs>
          <w:tab w:val="left" w:pos="284"/>
          <w:tab w:val="left" w:pos="12210"/>
        </w:tabs>
        <w:suppressAutoHyphens/>
        <w:overflowPunct w:val="0"/>
        <w:autoSpaceDE w:val="0"/>
        <w:spacing w:after="0" w:line="240" w:lineRule="auto"/>
        <w:ind w:left="360" w:hanging="345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Całość zabezpieczenia tj. </w:t>
      </w: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>........................ złotych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została wniesiona przez Wykonawcę przed podpisaniem Umowy w formie </w:t>
      </w: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........................................................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Zabezpieczenie należytego wykonania Umowy służy do pokrycia roszczeń z tytułu niewykonania lub nienależytego wykonania przedmiotu Umowy przez Wykonawcę.</w:t>
      </w:r>
      <w:r w:rsidR="002E4073"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</w:p>
    <w:p w14:paraId="04852B9A" w14:textId="20B11E75" w:rsidR="00CB6D5B" w:rsidRPr="00F95EA8" w:rsidRDefault="00CB6D5B" w:rsidP="002E4073">
      <w:pPr>
        <w:widowControl w:val="0"/>
        <w:numPr>
          <w:ilvl w:val="3"/>
          <w:numId w:val="4"/>
        </w:numPr>
        <w:tabs>
          <w:tab w:val="left" w:pos="284"/>
          <w:tab w:val="left" w:pos="12210"/>
        </w:tabs>
        <w:suppressAutoHyphens/>
        <w:overflowPunct w:val="0"/>
        <w:autoSpaceDE w:val="0"/>
        <w:spacing w:after="0" w:line="240" w:lineRule="auto"/>
        <w:ind w:left="360" w:hanging="345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W trakcie realizacji Umowy Wykonawca może dokonać zmiany formy zabezpieczenia należytego wykonania Umowy, w trybie określonym w art. </w:t>
      </w:r>
      <w:r w:rsidR="002E4073" w:rsidRPr="00F95EA8">
        <w:rPr>
          <w:rFonts w:ascii="Arial" w:eastAsia="Times New Roman" w:hAnsi="Arial" w:cs="Arial"/>
          <w:color w:val="000000" w:themeColor="text1"/>
          <w:lang w:eastAsia="ar-SA"/>
        </w:rPr>
        <w:t>451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ustawy Prawo zamówień publicznych. Zmiana formy zabezpieczenia należytego wykonania Umowy nie stanowi zmiany treści Umowy.</w:t>
      </w:r>
    </w:p>
    <w:p w14:paraId="03E674F6" w14:textId="77777777" w:rsidR="00CB6D5B" w:rsidRPr="00F95EA8" w:rsidRDefault="00CB6D5B" w:rsidP="00CB6D5B">
      <w:pPr>
        <w:widowControl w:val="0"/>
        <w:numPr>
          <w:ilvl w:val="3"/>
          <w:numId w:val="4"/>
        </w:numPr>
        <w:tabs>
          <w:tab w:val="left" w:pos="284"/>
          <w:tab w:val="left" w:pos="12195"/>
        </w:tabs>
        <w:suppressAutoHyphens/>
        <w:overflowPunct w:val="0"/>
        <w:autoSpaceDE w:val="0"/>
        <w:spacing w:after="0" w:line="240" w:lineRule="auto"/>
        <w:ind w:left="360" w:hanging="364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Zwrot wniesionego zabezpieczenia: </w:t>
      </w:r>
    </w:p>
    <w:p w14:paraId="3C74BD54" w14:textId="77777777" w:rsidR="00414329" w:rsidRDefault="00CB6D5B" w:rsidP="00414329">
      <w:pPr>
        <w:numPr>
          <w:ilvl w:val="1"/>
          <w:numId w:val="9"/>
        </w:numPr>
        <w:tabs>
          <w:tab w:val="left" w:pos="709"/>
          <w:tab w:val="left" w:pos="13527"/>
        </w:tabs>
        <w:suppressAutoHyphens/>
        <w:spacing w:after="0" w:line="240" w:lineRule="auto"/>
        <w:ind w:left="357" w:hanging="7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70 %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wartości zabezpieczenia, tj. kwota </w:t>
      </w: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>................. złotych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, gwarantująca należyte wykonanie przedmiotu Umowy, zostanie zwolniona w ciągu 30 dni po zakończeniu odbioru końcowego robót i stwierdzeniu przez Zamawiającego wykonanie ich w sposób należyty, bez jakichkolwiek wad i usterek, które stanowiłyby podstawę roszczeń Zamawiającego w stosunku do Wykonawcy.</w:t>
      </w:r>
    </w:p>
    <w:p w14:paraId="1748F276" w14:textId="30C6F145" w:rsidR="00CB6D5B" w:rsidRPr="00414329" w:rsidRDefault="00CB6D5B" w:rsidP="00414329">
      <w:pPr>
        <w:numPr>
          <w:ilvl w:val="1"/>
          <w:numId w:val="9"/>
        </w:numPr>
        <w:tabs>
          <w:tab w:val="left" w:pos="709"/>
          <w:tab w:val="left" w:pos="13527"/>
        </w:tabs>
        <w:suppressAutoHyphens/>
        <w:spacing w:after="0" w:line="240" w:lineRule="auto"/>
        <w:ind w:left="357" w:hanging="7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414329">
        <w:rPr>
          <w:rFonts w:ascii="Arial" w:eastAsia="Times New Roman" w:hAnsi="Arial" w:cs="Arial"/>
          <w:b/>
          <w:color w:val="000000" w:themeColor="text1"/>
          <w:lang w:eastAsia="ar-SA"/>
        </w:rPr>
        <w:t>30 %</w:t>
      </w:r>
      <w:r w:rsidRPr="00414329">
        <w:rPr>
          <w:rFonts w:ascii="Arial" w:eastAsia="Times New Roman" w:hAnsi="Arial" w:cs="Arial"/>
          <w:color w:val="000000" w:themeColor="text1"/>
          <w:lang w:eastAsia="ar-SA"/>
        </w:rPr>
        <w:t xml:space="preserve"> wartości zabezpieczenia tj. kwota </w:t>
      </w:r>
      <w:r w:rsidRPr="00414329">
        <w:rPr>
          <w:rFonts w:ascii="Arial" w:eastAsia="Times New Roman" w:hAnsi="Arial" w:cs="Arial"/>
          <w:b/>
          <w:bCs/>
          <w:color w:val="000000" w:themeColor="text1"/>
          <w:lang w:eastAsia="ar-SA"/>
        </w:rPr>
        <w:t>...............</w:t>
      </w:r>
      <w:r w:rsidRPr="0041432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414329">
        <w:rPr>
          <w:rFonts w:ascii="Arial" w:eastAsia="Times New Roman" w:hAnsi="Arial" w:cs="Arial"/>
          <w:b/>
          <w:color w:val="000000" w:themeColor="text1"/>
          <w:lang w:eastAsia="ar-SA"/>
        </w:rPr>
        <w:t>złotych</w:t>
      </w:r>
      <w:r w:rsidRPr="00414329">
        <w:rPr>
          <w:rFonts w:ascii="Arial" w:eastAsia="Times New Roman" w:hAnsi="Arial" w:cs="Arial"/>
          <w:color w:val="000000" w:themeColor="text1"/>
          <w:lang w:eastAsia="ar-SA"/>
        </w:rPr>
        <w:t xml:space="preserve"> zabezpieczająca roszczenia Zamawiającego z tytułu</w:t>
      </w:r>
      <w:r w:rsidR="00D65BEE">
        <w:rPr>
          <w:rFonts w:ascii="Arial" w:eastAsia="Times New Roman" w:hAnsi="Arial" w:cs="Arial"/>
          <w:color w:val="000000" w:themeColor="text1"/>
          <w:lang w:eastAsia="ar-SA"/>
        </w:rPr>
        <w:t xml:space="preserve"> gwarancji oraz</w:t>
      </w:r>
      <w:r w:rsidRPr="00414329">
        <w:rPr>
          <w:rFonts w:ascii="Arial" w:eastAsia="Times New Roman" w:hAnsi="Arial" w:cs="Arial"/>
          <w:color w:val="000000" w:themeColor="text1"/>
          <w:lang w:eastAsia="ar-SA"/>
        </w:rPr>
        <w:t xml:space="preserve"> rękojmi za wady zwrócona zostanie nie później niż wciągu 15 dniu po upływie okresu </w:t>
      </w:r>
      <w:r w:rsidR="00D65BEE">
        <w:rPr>
          <w:rFonts w:ascii="Arial" w:eastAsia="Times New Roman" w:hAnsi="Arial" w:cs="Arial"/>
          <w:color w:val="000000" w:themeColor="text1"/>
          <w:lang w:eastAsia="ar-SA"/>
        </w:rPr>
        <w:t xml:space="preserve">gwarancji oraz </w:t>
      </w:r>
      <w:r w:rsidRPr="00414329">
        <w:rPr>
          <w:rFonts w:ascii="Arial" w:eastAsia="Times New Roman" w:hAnsi="Arial" w:cs="Arial"/>
          <w:color w:val="000000" w:themeColor="text1"/>
          <w:lang w:eastAsia="ar-SA"/>
        </w:rPr>
        <w:t>rękojmi za wady</w:t>
      </w:r>
      <w:r w:rsidR="00D65BEE">
        <w:rPr>
          <w:rFonts w:ascii="Arial" w:eastAsia="Times New Roman" w:hAnsi="Arial" w:cs="Arial"/>
          <w:color w:val="000000" w:themeColor="text1"/>
          <w:lang w:eastAsia="ar-SA"/>
        </w:rPr>
        <w:t xml:space="preserve"> (okres gwarancji jest tożsamy z okresem rękojmi)</w:t>
      </w:r>
      <w:r w:rsidRPr="00414329">
        <w:rPr>
          <w:rFonts w:ascii="Arial" w:eastAsia="Times New Roman" w:hAnsi="Arial" w:cs="Arial"/>
          <w:color w:val="000000" w:themeColor="text1"/>
          <w:lang w:eastAsia="ar-SA"/>
        </w:rPr>
        <w:t>.</w:t>
      </w:r>
      <w:r w:rsidRPr="00414329">
        <w:rPr>
          <w:rFonts w:ascii="Arial" w:eastAsia="Times New Roman" w:hAnsi="Arial" w:cs="Arial"/>
          <w:i/>
          <w:color w:val="000000" w:themeColor="text1"/>
          <w:lang w:eastAsia="ar-SA"/>
        </w:rPr>
        <w:t xml:space="preserve"> </w:t>
      </w:r>
    </w:p>
    <w:p w14:paraId="648A630B" w14:textId="77777777" w:rsidR="00CB6D5B" w:rsidRPr="00F95EA8" w:rsidRDefault="00CB6D5B" w:rsidP="005B4578">
      <w:pPr>
        <w:widowControl w:val="0"/>
        <w:numPr>
          <w:ilvl w:val="3"/>
          <w:numId w:val="4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15"/>
        <w:jc w:val="both"/>
        <w:textAlignment w:val="baseline"/>
        <w:rPr>
          <w:rFonts w:ascii="Arial" w:eastAsia="Times New Roman" w:hAnsi="Arial" w:cs="Arial"/>
          <w:bCs/>
          <w:iCs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Cs/>
          <w:iCs/>
          <w:color w:val="000000" w:themeColor="text1"/>
          <w:lang w:eastAsia="ar-SA"/>
        </w:rPr>
        <w:t>Jeżeli Wykonawca, który wniósł zabezpieczenie należytego wykonania Umowy w formie niepieniężnej, a nie wniósł najpóźniej do upływu terminu, o którym mowa w ust. 3 lit. a) zabezpieczenia z tytułu rękojmi za wady (kwota, o której mowa w ust. 3 lit. b) Zamawiający dokona na poczet niniejszego zabezpieczenia potrącenia wymaganej kwoty pieniężnej z kwoty wynagrodzenia wynikającej z przedłożonej przez Wykonawcę faktury końcowej.</w:t>
      </w:r>
    </w:p>
    <w:p w14:paraId="2C069675" w14:textId="77777777" w:rsidR="00CB6D5B" w:rsidRPr="00F95EA8" w:rsidRDefault="00CB6D5B" w:rsidP="005B4578">
      <w:pPr>
        <w:numPr>
          <w:ilvl w:val="3"/>
          <w:numId w:val="4"/>
        </w:numPr>
        <w:tabs>
          <w:tab w:val="left" w:pos="284"/>
          <w:tab w:val="left" w:pos="426"/>
          <w:tab w:val="left" w:pos="13386"/>
        </w:tabs>
        <w:suppressAutoHyphens/>
        <w:spacing w:after="0" w:line="240" w:lineRule="auto"/>
        <w:ind w:left="0" w:firstLine="1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W przypadku powstania po stronie Zamawiającego roszczeń w stosunku do Wykonawcy z tytułu nienależytego wykonania przedmiotu Umowy oraz uchylania się Wykonawcy od zadośćuczynienia tym roszczeniom, kwota zabezpieczenia należytego wykonania Umowy wraz z powstałymi odsetkami zostanie, w części koniecznej, przeznaczona zgodnie z umową do pokrycia roszczeń z tytułu rękojmi za wady lub udzielonej gwarancji jakości. </w:t>
      </w:r>
    </w:p>
    <w:p w14:paraId="13C6CAD7" w14:textId="77777777" w:rsidR="00CB6D5B" w:rsidRPr="00F95EA8" w:rsidRDefault="00CB6D5B" w:rsidP="005B4578">
      <w:pPr>
        <w:numPr>
          <w:ilvl w:val="3"/>
          <w:numId w:val="4"/>
        </w:numPr>
        <w:tabs>
          <w:tab w:val="left" w:pos="284"/>
        </w:tabs>
        <w:suppressAutoHyphens/>
        <w:spacing w:after="0" w:line="240" w:lineRule="auto"/>
        <w:ind w:left="0" w:firstLine="1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Wykonawca ponosi pełną odpowiedzialność względem Zamawiającego z tytułu gwarancji jakości lub rękojmi za wady. Niedopuszczalne jest ograniczenie odpowiedzialności Wykonawcy do wysokości kwoty zabezpieczenia należytego wykonania Umowy.</w:t>
      </w:r>
    </w:p>
    <w:p w14:paraId="4C6066C2" w14:textId="5C6F6663" w:rsidR="00CB6D5B" w:rsidRPr="00F95EA8" w:rsidRDefault="00D65BEE" w:rsidP="00CB6D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8</w:t>
      </w:r>
      <w:r w:rsidR="00CB6D5B" w:rsidRPr="00F95EA8">
        <w:rPr>
          <w:rFonts w:ascii="Arial" w:eastAsia="Calibri" w:hAnsi="Arial" w:cs="Arial"/>
          <w:b/>
          <w:color w:val="000000" w:themeColor="text1"/>
        </w:rPr>
        <w:t>.</w:t>
      </w:r>
      <w:r w:rsidR="00CB6D5B" w:rsidRPr="00F95EA8">
        <w:rPr>
          <w:rFonts w:ascii="Arial" w:eastAsia="Calibri" w:hAnsi="Arial" w:cs="Arial"/>
          <w:color w:val="000000" w:themeColor="text1"/>
        </w:rPr>
        <w:t xml:space="preserve"> 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 W przypadku nieprzedłużenia lub niewniesienia nowego zabezpieczenia najpóźniej na 30 dni przed </w:t>
      </w:r>
      <w:r w:rsidR="00CB6D5B" w:rsidRPr="00F95EA8">
        <w:rPr>
          <w:rFonts w:ascii="Arial" w:eastAsia="Calibri" w:hAnsi="Arial" w:cs="Arial"/>
          <w:color w:val="000000" w:themeColor="text1"/>
        </w:rPr>
        <w:lastRenderedPageBreak/>
        <w:t xml:space="preserve">upływem terminu ważności dotychczasowego zabezpieczenia wniesionego w innej formie niż w pieniądzu, zamawiający zmienia formę na zabezpieczenie w pieniądzu, poprzez wypłatę kwoty z dotychczasowego zabezpieczenia. Wypłata, o której mowa powyżej następuje nie później niż w ostatnim dniu ważności dotychczasowego zabezpieczenia. </w:t>
      </w:r>
      <w:r w:rsidR="00CB6D5B" w:rsidRPr="00F95EA8">
        <w:rPr>
          <w:rFonts w:ascii="Arial" w:eastAsia="Calibri" w:hAnsi="Arial" w:cs="Arial"/>
          <w:b/>
          <w:color w:val="000000" w:themeColor="text1"/>
          <w:u w:val="single"/>
        </w:rPr>
        <w:t>Uprawnienie Zamawiającego do dokonania wypłaty o której mowa powyżej, musi wprost wynikać z treści dokumentu zabezpieczenia.</w:t>
      </w:r>
    </w:p>
    <w:p w14:paraId="2952F359" w14:textId="77777777" w:rsidR="00CB6D5B" w:rsidRPr="00F95EA8" w:rsidRDefault="00CB6D5B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6E4E731F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§ 8.</w:t>
      </w:r>
    </w:p>
    <w:p w14:paraId="52A36BA4" w14:textId="77777777" w:rsidR="00CB6D5B" w:rsidRPr="00F95EA8" w:rsidRDefault="00CB6D5B" w:rsidP="00CB6D5B">
      <w:pPr>
        <w:suppressAutoHyphens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 Kary umowne</w:t>
      </w:r>
    </w:p>
    <w:p w14:paraId="62654453" w14:textId="77777777" w:rsidR="00CB6D5B" w:rsidRPr="00F95EA8" w:rsidRDefault="00CB6D5B" w:rsidP="00CB6D5B">
      <w:pPr>
        <w:suppressAutoHyphens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61FB0482" w14:textId="0F7773DC" w:rsidR="00CB6D5B" w:rsidRPr="00F95EA8" w:rsidRDefault="00CB6D5B" w:rsidP="00CB6D5B">
      <w:pPr>
        <w:widowControl w:val="0"/>
        <w:numPr>
          <w:ilvl w:val="2"/>
          <w:numId w:val="12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Wykonawca zapłaci Zamawiającemu karę umowną w przypadku przekroczenia terminu wykonania przedmiotu Umowy, o którym mowa w § 2, w wysokości 0,2 % wynagrodzenia umownego określonego w § 5 ust. 1 Umowy, za każdy rozpoczęty dzień </w:t>
      </w:r>
      <w:r w:rsidR="005B4578" w:rsidRPr="00F95EA8">
        <w:rPr>
          <w:rFonts w:ascii="Arial" w:eastAsia="Times New Roman" w:hAnsi="Arial" w:cs="Arial"/>
          <w:color w:val="000000" w:themeColor="text1"/>
          <w:lang w:eastAsia="ar-SA"/>
        </w:rPr>
        <w:t>zwłoki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75E8DFB1" w14:textId="77777777" w:rsidR="00CB6D5B" w:rsidRPr="00F95EA8" w:rsidRDefault="00CB6D5B" w:rsidP="00CB6D5B">
      <w:pPr>
        <w:widowControl w:val="0"/>
        <w:numPr>
          <w:ilvl w:val="2"/>
          <w:numId w:val="12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W przypadku wystąpienia w wykonanych robotach wad nie dających się usunąć, a umożliwiających eksploatację wykonanego obiektu Zamawiający pomniejszy należne Wykonawcy wynagrodzenie o kwotę w wysokości trzykrotnej wartości wady. Wartość wady oszacowana zostanie przez strony, a w przypadku sporu przez rzeczoznawcę budowlanego. Koszt ekspertyzy obciąża Wykonawcę.</w:t>
      </w:r>
    </w:p>
    <w:p w14:paraId="01DA7BCC" w14:textId="4752BD2C" w:rsidR="00CB6D5B" w:rsidRPr="00F95EA8" w:rsidRDefault="00CB6D5B" w:rsidP="00CB6D5B">
      <w:pPr>
        <w:widowControl w:val="0"/>
        <w:numPr>
          <w:ilvl w:val="2"/>
          <w:numId w:val="12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Odstąpienie od Umowy przez </w:t>
      </w:r>
      <w:r w:rsidR="005B4578"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jedną z jej Stron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z przyczyn </w:t>
      </w:r>
      <w:r w:rsidR="005B4578"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zależnych od drugiej Strony,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stanowi podstawę do naliczenia</w:t>
      </w:r>
      <w:r w:rsidR="005B4578"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przez odstępującego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kary umownej w wysokości 10 % wynagrodzenia Wykonawcy określonego w § 5 ust. 1 Umowy.</w:t>
      </w:r>
    </w:p>
    <w:p w14:paraId="63ED3726" w14:textId="05BF671C" w:rsidR="005B4578" w:rsidRPr="00F95EA8" w:rsidRDefault="005B4578" w:rsidP="005B4578">
      <w:pPr>
        <w:widowControl w:val="0"/>
        <w:numPr>
          <w:ilvl w:val="2"/>
          <w:numId w:val="12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Odstąpienie od Umowy przez jedną z jej Stron z przyczyn </w:t>
      </w:r>
      <w:r w:rsidR="005E14D3" w:rsidRPr="00F95EA8">
        <w:rPr>
          <w:rFonts w:ascii="Arial" w:eastAsia="Times New Roman" w:hAnsi="Arial" w:cs="Arial"/>
          <w:color w:val="000000" w:themeColor="text1"/>
          <w:lang w:eastAsia="ar-SA"/>
        </w:rPr>
        <w:t>niezawinionych przez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drug</w:t>
      </w:r>
      <w:r w:rsidR="005E14D3" w:rsidRPr="00F95EA8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Stron</w:t>
      </w:r>
      <w:r w:rsidR="005E14D3" w:rsidRPr="00F95EA8">
        <w:rPr>
          <w:rFonts w:ascii="Arial" w:eastAsia="Times New Roman" w:hAnsi="Arial" w:cs="Arial"/>
          <w:color w:val="000000" w:themeColor="text1"/>
          <w:lang w:eastAsia="ar-SA"/>
        </w:rPr>
        <w:t>ę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, stanowi podstawę dla do naliczenia odstępując</w:t>
      </w:r>
      <w:r w:rsidR="005E14D3" w:rsidRPr="00F95EA8">
        <w:rPr>
          <w:rFonts w:ascii="Arial" w:eastAsia="Times New Roman" w:hAnsi="Arial" w:cs="Arial"/>
          <w:color w:val="000000" w:themeColor="text1"/>
          <w:lang w:eastAsia="ar-SA"/>
        </w:rPr>
        <w:t>emu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kary umownej w wysokości 10 % wynagrodzenia Wykonawcy określonego w § 5 ust. 1 Umowy.</w:t>
      </w:r>
    </w:p>
    <w:p w14:paraId="35CBE334" w14:textId="0630CD4E" w:rsidR="00CB6D5B" w:rsidRPr="00F95EA8" w:rsidRDefault="00CB6D5B" w:rsidP="00CB6D5B">
      <w:pPr>
        <w:widowControl w:val="0"/>
        <w:numPr>
          <w:ilvl w:val="2"/>
          <w:numId w:val="12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Wykonawca zapłaci Zamawiającemu karę umowną za </w:t>
      </w:r>
      <w:r w:rsidR="00B131AF" w:rsidRPr="00F95EA8">
        <w:rPr>
          <w:rFonts w:ascii="Arial" w:eastAsia="Times New Roman" w:hAnsi="Arial" w:cs="Arial"/>
          <w:color w:val="000000" w:themeColor="text1"/>
          <w:lang w:eastAsia="ar-SA"/>
        </w:rPr>
        <w:t>zwłokę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 usunięciu wad i usterek stwierdzonych w okresie gwarancji i rękojmi – w wysokości 1% wartości elementów i urządzeń dotkniętych wadami lub usterkami, za każdy dzień </w:t>
      </w:r>
      <w:r w:rsidR="005E14D3" w:rsidRPr="00F95EA8">
        <w:rPr>
          <w:rFonts w:ascii="Arial" w:eastAsia="Times New Roman" w:hAnsi="Arial" w:cs="Arial"/>
          <w:color w:val="000000" w:themeColor="text1"/>
          <w:lang w:eastAsia="ar-SA"/>
        </w:rPr>
        <w:t>zwłoki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liczon</w:t>
      </w:r>
      <w:r w:rsidR="005E14D3" w:rsidRPr="00F95EA8">
        <w:rPr>
          <w:rFonts w:ascii="Arial" w:eastAsia="Times New Roman" w:hAnsi="Arial" w:cs="Arial"/>
          <w:color w:val="000000" w:themeColor="text1"/>
          <w:lang w:eastAsia="ar-SA"/>
        </w:rPr>
        <w:t>y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od dnia wyznaczonego na usunięcie wad.</w:t>
      </w:r>
      <w:r w:rsidRPr="00F95EA8">
        <w:rPr>
          <w:rFonts w:ascii="Arial" w:eastAsia="Times New Roman" w:hAnsi="Arial" w:cs="Arial"/>
          <w:iCs/>
          <w:color w:val="000000" w:themeColor="text1"/>
          <w:lang w:eastAsia="ar-SA"/>
        </w:rPr>
        <w:t xml:space="preserve">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Wyliczenie kar umownych nastąpi w tym przypadku w oparciu o wartości elementów robót wskazane przez Wykonawcę w kosztorysie o którym mowa w § 1 ust. 4,  a w przypadku braku takiej możliwości w oparciu o ceny r-g, materiałów i sprzętu nie wyższe niż średnie ceny kwartalne dla miasta Radomia publikowane w wydawnictwach SEKOCENBUD za kwartał poprzedzający kwartał, w którym dokonano zamówienia. </w:t>
      </w:r>
    </w:p>
    <w:p w14:paraId="69D80E2B" w14:textId="413C918A" w:rsidR="00CB6D5B" w:rsidRPr="00F95EA8" w:rsidRDefault="00CB6D5B" w:rsidP="00CB6D5B">
      <w:pPr>
        <w:widowControl w:val="0"/>
        <w:numPr>
          <w:ilvl w:val="2"/>
          <w:numId w:val="12"/>
        </w:num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Wykonawca zapłaci Zamawiającemu karę umowną za </w:t>
      </w:r>
      <w:r w:rsidR="005E14D3" w:rsidRPr="00F95EA8">
        <w:rPr>
          <w:rFonts w:ascii="Arial" w:eastAsia="Times New Roman" w:hAnsi="Arial" w:cs="Arial"/>
          <w:color w:val="000000" w:themeColor="text1"/>
          <w:lang w:eastAsia="ar-SA"/>
        </w:rPr>
        <w:t>zwlokę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dot. złożenia u Zamawiającego kosztorysu o którym mowa w § 1 ust. 4</w:t>
      </w:r>
      <w:r w:rsidR="00D65BEE">
        <w:rPr>
          <w:rFonts w:ascii="Arial" w:eastAsia="Times New Roman" w:hAnsi="Arial" w:cs="Arial"/>
          <w:color w:val="000000" w:themeColor="text1"/>
          <w:lang w:eastAsia="ar-SA"/>
        </w:rPr>
        <w:t>,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 wysokości </w:t>
      </w:r>
      <w:r w:rsidR="006B684A">
        <w:rPr>
          <w:rFonts w:ascii="Arial" w:eastAsia="Times New Roman" w:hAnsi="Arial" w:cs="Arial"/>
          <w:b/>
          <w:bCs/>
          <w:color w:val="000000" w:themeColor="text1"/>
          <w:lang w:eastAsia="ar-SA"/>
        </w:rPr>
        <w:t>3</w:t>
      </w:r>
      <w:r w:rsidR="00D65BEE" w:rsidRPr="00D65BEE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00 </w:t>
      </w:r>
      <w:r w:rsidRPr="00D65BEE">
        <w:rPr>
          <w:rFonts w:ascii="Arial" w:eastAsia="Times New Roman" w:hAnsi="Arial" w:cs="Arial"/>
          <w:b/>
          <w:bCs/>
          <w:color w:val="000000" w:themeColor="text1"/>
          <w:lang w:eastAsia="ar-SA"/>
        </w:rPr>
        <w:t>złotych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, za każdy rozpoczęty dzień </w:t>
      </w:r>
      <w:r w:rsidR="005E14D3" w:rsidRPr="00F95EA8">
        <w:rPr>
          <w:rFonts w:ascii="Arial" w:eastAsia="Times New Roman" w:hAnsi="Arial" w:cs="Arial"/>
          <w:color w:val="000000" w:themeColor="text1"/>
          <w:lang w:eastAsia="ar-SA"/>
        </w:rPr>
        <w:t>zwłoki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względem terminu określonego w § 1 ust. 4,</w:t>
      </w:r>
    </w:p>
    <w:p w14:paraId="6029FBC9" w14:textId="34294141" w:rsidR="00CB6D5B" w:rsidRPr="00F95EA8" w:rsidRDefault="00CB6D5B" w:rsidP="00CB6D5B">
      <w:pPr>
        <w:widowControl w:val="0"/>
        <w:numPr>
          <w:ilvl w:val="2"/>
          <w:numId w:val="12"/>
        </w:num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Kary umowne dot. nieprawidłowości w związku z podwykonawstwem lub dalszym podwykonawstwem, zostały uregulowane w § 10.</w:t>
      </w:r>
    </w:p>
    <w:p w14:paraId="1FB5EDF1" w14:textId="38D7D2E3" w:rsidR="00B131AF" w:rsidRPr="00F95EA8" w:rsidRDefault="00CB6D5B" w:rsidP="00B131AF">
      <w:pPr>
        <w:widowControl w:val="0"/>
        <w:numPr>
          <w:ilvl w:val="2"/>
          <w:numId w:val="12"/>
        </w:num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Zamawiający zastrzega sobie prawo potrącania kwot z tytułu kar umownych z należnego Wykonawcy wynagrodzenia</w:t>
      </w:r>
      <w:r w:rsidR="002879BC">
        <w:rPr>
          <w:rFonts w:ascii="Arial" w:eastAsia="Times New Roman" w:hAnsi="Arial" w:cs="Arial"/>
          <w:color w:val="000000" w:themeColor="text1"/>
          <w:lang w:eastAsia="ar-SA"/>
        </w:rPr>
        <w:t xml:space="preserve"> a także z zabezpieczenia należytego wykonania umowy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0C55AE60" w14:textId="0C40742F" w:rsidR="00B131AF" w:rsidRPr="00F95EA8" w:rsidRDefault="00B131AF" w:rsidP="00B131AF">
      <w:pPr>
        <w:widowControl w:val="0"/>
        <w:numPr>
          <w:ilvl w:val="2"/>
          <w:numId w:val="12"/>
        </w:num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szCs w:val="24"/>
          <w:lang w:eastAsia="ar-SA"/>
        </w:rPr>
        <w:t>Za nieterminowe płatności, Wykonawca ma prawo naliczyć odsetki ustawowe.</w:t>
      </w:r>
    </w:p>
    <w:p w14:paraId="001A75B9" w14:textId="59694E27" w:rsidR="005E14D3" w:rsidRPr="00F95EA8" w:rsidRDefault="005E14D3" w:rsidP="00B131AF">
      <w:pPr>
        <w:widowControl w:val="0"/>
        <w:numPr>
          <w:ilvl w:val="2"/>
          <w:numId w:val="12"/>
        </w:numPr>
        <w:tabs>
          <w:tab w:val="left" w:pos="0"/>
          <w:tab w:val="left" w:pos="142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Łączna wysokość kar umownych naliczonych jednej Stronie nie może przekroczyć </w:t>
      </w:r>
      <w:r w:rsidR="002879BC">
        <w:rPr>
          <w:rFonts w:ascii="Arial" w:eastAsia="Times New Roman" w:hAnsi="Arial" w:cs="Arial"/>
          <w:b/>
          <w:bCs/>
          <w:color w:val="000000" w:themeColor="text1"/>
          <w:lang w:eastAsia="ar-SA"/>
        </w:rPr>
        <w:t>30</w:t>
      </w:r>
      <w:r w:rsidRPr="00D65BEE">
        <w:rPr>
          <w:rFonts w:ascii="Arial" w:eastAsia="Times New Roman" w:hAnsi="Arial" w:cs="Arial"/>
          <w:b/>
          <w:bCs/>
          <w:color w:val="000000" w:themeColor="text1"/>
          <w:lang w:eastAsia="ar-SA"/>
        </w:rPr>
        <w:t>%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wynagrodzenia Wykonawcy określonego w § 5 ust. 1 Umowy.</w:t>
      </w:r>
    </w:p>
    <w:p w14:paraId="4FA65770" w14:textId="27434B12" w:rsidR="005E14D3" w:rsidRPr="00F95EA8" w:rsidRDefault="005E14D3" w:rsidP="005E14D3">
      <w:pPr>
        <w:widowControl w:val="0"/>
        <w:numPr>
          <w:ilvl w:val="2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Strony zastrzegają sobie prawo do dochodzenia odszkodowania na zasadach ogólnych, o ile  wartość faktycznie poniesionych szkód związanych bezpośrednio lub pośrednio z przedmiotem Umowy lub prawidłowym wykonaniem Umowy przekracza wysokość kar umownych.</w:t>
      </w:r>
    </w:p>
    <w:p w14:paraId="1E9717D4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2579ED58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§ 9.</w:t>
      </w:r>
    </w:p>
    <w:p w14:paraId="51930DD4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Umowne prawo odstąpienia od Umowy</w:t>
      </w:r>
    </w:p>
    <w:p w14:paraId="11865516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697AE303" w14:textId="2C4C7CCD" w:rsidR="00CB6D5B" w:rsidRPr="00EC0562" w:rsidRDefault="00CB6D5B" w:rsidP="00EC0562">
      <w:pPr>
        <w:pStyle w:val="Akapitzlist"/>
        <w:widowControl w:val="0"/>
        <w:numPr>
          <w:ilvl w:val="3"/>
          <w:numId w:val="12"/>
        </w:numPr>
        <w:tabs>
          <w:tab w:val="num" w:pos="284"/>
          <w:tab w:val="left" w:pos="1844"/>
        </w:tabs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EC0562">
        <w:rPr>
          <w:rFonts w:ascii="Arial" w:eastAsia="Times New Roman" w:hAnsi="Arial" w:cs="Arial"/>
          <w:color w:val="000000" w:themeColor="text1"/>
          <w:lang w:eastAsia="ar-SA"/>
        </w:rPr>
        <w:t>Zamawiającemu przysługuje prawo odstąpienia od Umowy w przypadku gdy:</w:t>
      </w:r>
    </w:p>
    <w:p w14:paraId="1EF50F95" w14:textId="37E8253B" w:rsidR="00D700D7" w:rsidRPr="00EC0562" w:rsidRDefault="00D700D7" w:rsidP="00EC0562">
      <w:pPr>
        <w:pStyle w:val="Akapitzlist"/>
        <w:numPr>
          <w:ilvl w:val="0"/>
          <w:numId w:val="21"/>
        </w:numPr>
        <w:spacing w:after="0" w:line="240" w:lineRule="auto"/>
        <w:ind w:left="284" w:firstLine="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0562">
        <w:rPr>
          <w:rFonts w:ascii="Arial" w:eastAsia="Times New Roman" w:hAnsi="Arial" w:cs="Arial"/>
          <w:color w:val="000000" w:themeColor="text1"/>
          <w:lang w:eastAsia="pl-PL"/>
        </w:rPr>
        <w:t>w terminie 30</w:t>
      </w:r>
      <w:r w:rsidR="002879B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C0562">
        <w:rPr>
          <w:rFonts w:ascii="Arial" w:eastAsia="Times New Roman" w:hAnsi="Arial" w:cs="Arial"/>
          <w:color w:val="000000" w:themeColor="text1"/>
          <w:lang w:eastAsia="pl-PL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</w:t>
      </w:r>
      <w:r w:rsidRPr="00EC0562">
        <w:rPr>
          <w:rFonts w:ascii="Arial" w:eastAsia="Times New Roman" w:hAnsi="Arial" w:cs="Arial"/>
          <w:color w:val="000000" w:themeColor="text1"/>
          <w:lang w:eastAsia="pl-PL"/>
        </w:rPr>
        <w:lastRenderedPageBreak/>
        <w:t>zagrozić podstawowemu interesowi bezpieczeństwa państwa lub bezpieczeństwu publicznemu;</w:t>
      </w:r>
    </w:p>
    <w:p w14:paraId="30C366EF" w14:textId="77777777" w:rsidR="005D778D" w:rsidRDefault="00D700D7" w:rsidP="005D778D">
      <w:pPr>
        <w:pStyle w:val="Akapitzlist"/>
        <w:widowControl w:val="0"/>
        <w:numPr>
          <w:ilvl w:val="0"/>
          <w:numId w:val="21"/>
        </w:numPr>
        <w:tabs>
          <w:tab w:val="num" w:pos="567"/>
          <w:tab w:val="left" w:pos="1844"/>
        </w:tabs>
        <w:suppressAutoHyphens/>
        <w:spacing w:after="0" w:line="240" w:lineRule="auto"/>
        <w:ind w:left="284" w:firstLine="2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EC0562">
        <w:rPr>
          <w:rFonts w:ascii="Arial" w:eastAsia="Times New Roman" w:hAnsi="Arial" w:cs="Arial"/>
          <w:color w:val="000000" w:themeColor="text1"/>
          <w:lang w:eastAsia="pl-PL"/>
        </w:rPr>
        <w:t>jeżeli zachodzi co najmniej jedna z następujących okoliczności:</w:t>
      </w:r>
    </w:p>
    <w:p w14:paraId="3495869B" w14:textId="0DC6FD8A" w:rsidR="00D700D7" w:rsidRPr="005D778D" w:rsidRDefault="00D700D7" w:rsidP="005D778D">
      <w:pPr>
        <w:pStyle w:val="Akapitzlist"/>
        <w:widowControl w:val="0"/>
        <w:numPr>
          <w:ilvl w:val="2"/>
          <w:numId w:val="9"/>
        </w:numPr>
        <w:tabs>
          <w:tab w:val="left" w:pos="1844"/>
        </w:tabs>
        <w:suppressAutoHyphens/>
        <w:spacing w:after="0" w:line="240" w:lineRule="auto"/>
        <w:ind w:left="709" w:hanging="349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D778D">
        <w:rPr>
          <w:rFonts w:ascii="Arial" w:eastAsia="Times New Roman" w:hAnsi="Arial" w:cs="Arial"/>
          <w:color w:val="000000" w:themeColor="text1"/>
          <w:lang w:eastAsia="pl-PL"/>
        </w:rPr>
        <w:t>dokonano zmiany umowy z naruszeniem art. 454 i art.</w:t>
      </w:r>
      <w:r w:rsidR="00643B49" w:rsidRPr="005D778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D778D">
        <w:rPr>
          <w:rFonts w:ascii="Arial" w:eastAsia="Times New Roman" w:hAnsi="Arial" w:cs="Arial"/>
          <w:color w:val="000000" w:themeColor="text1"/>
          <w:lang w:eastAsia="pl-PL"/>
        </w:rPr>
        <w:t>455,</w:t>
      </w:r>
    </w:p>
    <w:p w14:paraId="5AE9BFAC" w14:textId="07BB44EE" w:rsidR="00D700D7" w:rsidRPr="00EC0562" w:rsidRDefault="00D700D7" w:rsidP="005D778D">
      <w:pPr>
        <w:widowControl w:val="0"/>
        <w:tabs>
          <w:tab w:val="num" w:pos="567"/>
          <w:tab w:val="left" w:pos="1844"/>
        </w:tabs>
        <w:suppressAutoHyphens/>
        <w:spacing w:after="0" w:line="240" w:lineRule="auto"/>
        <w:ind w:left="360" w:firstLine="2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C0562">
        <w:rPr>
          <w:rFonts w:ascii="Arial" w:eastAsia="Times New Roman" w:hAnsi="Arial" w:cs="Arial"/>
          <w:color w:val="000000" w:themeColor="text1"/>
          <w:lang w:eastAsia="pl-PL"/>
        </w:rPr>
        <w:t xml:space="preserve">b) </w:t>
      </w:r>
      <w:r w:rsidR="00EF3903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EC0562">
        <w:rPr>
          <w:rFonts w:ascii="Arial" w:eastAsia="Times New Roman" w:hAnsi="Arial" w:cs="Arial"/>
          <w:color w:val="000000" w:themeColor="text1"/>
          <w:lang w:eastAsia="pl-PL"/>
        </w:rPr>
        <w:t>ykonawca w chwili zawarcia umowy podlegał wykluczeniu na podstawie art.108 ustawy Prawo zamówień publicznych,</w:t>
      </w:r>
    </w:p>
    <w:p w14:paraId="6702C5B4" w14:textId="54906D35" w:rsidR="00D700D7" w:rsidRDefault="00D700D7" w:rsidP="005D778D">
      <w:pPr>
        <w:widowControl w:val="0"/>
        <w:tabs>
          <w:tab w:val="num" w:pos="567"/>
          <w:tab w:val="left" w:pos="1844"/>
        </w:tabs>
        <w:suppressAutoHyphens/>
        <w:spacing w:after="0" w:line="240" w:lineRule="auto"/>
        <w:ind w:left="360" w:firstLine="2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C0562">
        <w:rPr>
          <w:rFonts w:ascii="Arial" w:eastAsia="Times New Roman" w:hAnsi="Arial" w:cs="Arial"/>
          <w:color w:val="000000" w:themeColor="text1"/>
          <w:lang w:eastAsia="pl-PL"/>
        </w:rPr>
        <w:t>c) Trybunał Sprawiedliwości Unii Europejskiej stwierdził, w ramach procedury przewidzianej w art.258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 w:rsidR="00815731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32736511" w14:textId="0C1F0F16" w:rsidR="00815731" w:rsidRDefault="00815731" w:rsidP="005D778D">
      <w:pPr>
        <w:widowControl w:val="0"/>
        <w:tabs>
          <w:tab w:val="num" w:pos="567"/>
          <w:tab w:val="left" w:pos="1844"/>
        </w:tabs>
        <w:suppressAutoHyphens/>
        <w:spacing w:after="0" w:line="240" w:lineRule="auto"/>
        <w:ind w:left="360" w:firstLine="2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 xml:space="preserve">d) 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>Wykonawca będzie wykonywał przedmiot Umowy wadliwie, albo sprzecznie z </w:t>
      </w:r>
      <w:r>
        <w:rPr>
          <w:rFonts w:ascii="Arial" w:eastAsia="Times New Roman" w:hAnsi="Arial" w:cs="Arial"/>
          <w:color w:val="000000" w:themeColor="text1"/>
          <w:lang w:eastAsia="ar-SA"/>
        </w:rPr>
        <w:t>U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>mową</w:t>
      </w:r>
      <w:r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32E29991" w14:textId="7C17E59E" w:rsidR="00643B49" w:rsidRDefault="00643B49" w:rsidP="005D778D">
      <w:pPr>
        <w:widowControl w:val="0"/>
        <w:tabs>
          <w:tab w:val="num" w:pos="567"/>
          <w:tab w:val="left" w:pos="1844"/>
        </w:tabs>
        <w:suppressAutoHyphens/>
        <w:spacing w:after="0" w:line="240" w:lineRule="auto"/>
        <w:ind w:left="360" w:firstLine="2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 xml:space="preserve">e) </w:t>
      </w:r>
      <w:r w:rsidR="00EF3903">
        <w:rPr>
          <w:rFonts w:ascii="Arial" w:eastAsia="Times New Roman" w:hAnsi="Arial" w:cs="Arial"/>
          <w:color w:val="000000" w:themeColor="text1"/>
          <w:lang w:eastAsia="ar-SA"/>
        </w:rPr>
        <w:t>Wykonawca nie przejmie w wyznaczonym terminie placu budowy,</w:t>
      </w:r>
    </w:p>
    <w:p w14:paraId="4A6A2977" w14:textId="47DD38C0" w:rsidR="00EF3903" w:rsidRDefault="00EF3903" w:rsidP="005D778D">
      <w:pPr>
        <w:widowControl w:val="0"/>
        <w:tabs>
          <w:tab w:val="num" w:pos="567"/>
          <w:tab w:val="left" w:pos="1844"/>
        </w:tabs>
        <w:suppressAutoHyphens/>
        <w:spacing w:after="0" w:line="240" w:lineRule="auto"/>
        <w:ind w:left="360" w:firstLine="2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f) Wykonawca zaprzestanie realizacji przedmiotu Umowy na okres przekraczający 21 dni,</w:t>
      </w:r>
    </w:p>
    <w:p w14:paraId="0CD6EA2E" w14:textId="50EE39E6" w:rsidR="005953C4" w:rsidRPr="005953C4" w:rsidRDefault="005953C4" w:rsidP="005D778D">
      <w:pPr>
        <w:widowControl w:val="0"/>
        <w:tabs>
          <w:tab w:val="num" w:pos="567"/>
          <w:tab w:val="left" w:pos="1844"/>
        </w:tabs>
        <w:suppressAutoHyphens/>
        <w:spacing w:after="0" w:line="240" w:lineRule="auto"/>
        <w:ind w:left="360" w:firstLine="27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5953C4">
        <w:rPr>
          <w:rFonts w:ascii="Arial" w:eastAsia="Times New Roman" w:hAnsi="Arial" w:cs="Arial"/>
          <w:bCs/>
          <w:color w:val="000000" w:themeColor="text1"/>
          <w:lang w:eastAsia="ar-SA"/>
        </w:rPr>
        <w:t>g) w przypadku zaistnienia przesłanek odstąpienia o których mowa w § 4a i § 10.</w:t>
      </w:r>
    </w:p>
    <w:p w14:paraId="5AAF0505" w14:textId="20486CBD" w:rsidR="002879BC" w:rsidRPr="00815731" w:rsidRDefault="002879BC" w:rsidP="00815731">
      <w:pPr>
        <w:pStyle w:val="Akapitzlist"/>
        <w:widowControl w:val="0"/>
        <w:numPr>
          <w:ilvl w:val="0"/>
          <w:numId w:val="9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30BD5">
        <w:rPr>
          <w:rFonts w:ascii="Arial" w:eastAsia="Times New Roman" w:hAnsi="Arial" w:cs="Arial"/>
          <w:color w:val="000000" w:themeColor="text1"/>
          <w:lang w:eastAsia="ar-SA"/>
        </w:rPr>
        <w:t>Jeżeli Wykonawca będzie wykonywał przedmiot Umowy wadliwie, albo sprzecznie z </w:t>
      </w:r>
      <w:r w:rsidR="00815731">
        <w:rPr>
          <w:rFonts w:ascii="Arial" w:eastAsia="Times New Roman" w:hAnsi="Arial" w:cs="Arial"/>
          <w:color w:val="000000" w:themeColor="text1"/>
          <w:lang w:eastAsia="ar-SA"/>
        </w:rPr>
        <w:t>U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>mową</w:t>
      </w:r>
      <w:r w:rsidR="00EF3903">
        <w:rPr>
          <w:rFonts w:ascii="Arial" w:eastAsia="Times New Roman" w:hAnsi="Arial" w:cs="Arial"/>
          <w:color w:val="000000" w:themeColor="text1"/>
          <w:lang w:eastAsia="ar-SA"/>
        </w:rPr>
        <w:t>, bądź nie rozpocznie lub zaprzestanie realizacji przedmiotu Umowy,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Zamawiający wezwie go</w:t>
      </w:r>
      <w:r w:rsidR="00EF3903">
        <w:rPr>
          <w:rFonts w:ascii="Arial" w:eastAsia="Times New Roman" w:hAnsi="Arial" w:cs="Arial"/>
          <w:color w:val="000000" w:themeColor="text1"/>
          <w:lang w:eastAsia="ar-SA"/>
        </w:rPr>
        <w:t xml:space="preserve"> -odpowiednio-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pod rygorem odstąpienia</w:t>
      </w:r>
      <w:r w:rsidR="00815731">
        <w:rPr>
          <w:rFonts w:ascii="Arial" w:eastAsia="Times New Roman" w:hAnsi="Arial" w:cs="Arial"/>
          <w:color w:val="000000" w:themeColor="text1"/>
          <w:lang w:eastAsia="ar-SA"/>
        </w:rPr>
        <w:t xml:space="preserve"> od Umowy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, do </w:t>
      </w:r>
      <w:r w:rsidR="00EF3903">
        <w:rPr>
          <w:rFonts w:ascii="Arial" w:eastAsia="Times New Roman" w:hAnsi="Arial" w:cs="Arial"/>
          <w:color w:val="000000" w:themeColor="text1"/>
          <w:lang w:eastAsia="ar-SA"/>
        </w:rPr>
        <w:t xml:space="preserve">rozpoczęcia lub wznowienia prac bądź 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>zmiany sposobu wykonywania</w:t>
      </w:r>
      <w:r w:rsidR="00EF3903">
        <w:rPr>
          <w:rFonts w:ascii="Arial" w:eastAsia="Times New Roman" w:hAnsi="Arial" w:cs="Arial"/>
          <w:color w:val="000000" w:themeColor="text1"/>
          <w:lang w:eastAsia="ar-SA"/>
        </w:rPr>
        <w:t xml:space="preserve"> Umowy</w:t>
      </w:r>
      <w:r w:rsidR="00815731">
        <w:rPr>
          <w:rFonts w:ascii="Arial" w:eastAsia="Times New Roman" w:hAnsi="Arial" w:cs="Arial"/>
          <w:color w:val="000000" w:themeColor="text1"/>
          <w:lang w:eastAsia="ar-SA"/>
        </w:rPr>
        <w:t xml:space="preserve">, 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wyznaczając jednocześnie termin do  </w:t>
      </w:r>
      <w:r w:rsidR="00EF3903">
        <w:rPr>
          <w:rFonts w:ascii="Arial" w:eastAsia="Times New Roman" w:hAnsi="Arial" w:cs="Arial"/>
          <w:color w:val="000000" w:themeColor="text1"/>
          <w:lang w:eastAsia="ar-SA"/>
        </w:rPr>
        <w:t xml:space="preserve">rozpoczęcia/wznowienia prac bądź 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>usunięcia stwierdzonych wad lub uchybień</w:t>
      </w:r>
      <w:r w:rsidR="00EF3903">
        <w:rPr>
          <w:rFonts w:ascii="Arial" w:eastAsia="Times New Roman" w:hAnsi="Arial" w:cs="Arial"/>
          <w:color w:val="000000" w:themeColor="text1"/>
          <w:lang w:eastAsia="ar-SA"/>
        </w:rPr>
        <w:t>.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EF3903">
        <w:rPr>
          <w:rFonts w:ascii="Arial" w:eastAsia="Times New Roman" w:hAnsi="Arial" w:cs="Arial"/>
          <w:color w:val="000000" w:themeColor="text1"/>
          <w:lang w:eastAsia="ar-SA"/>
        </w:rPr>
        <w:t>P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>o bezskutecznym upływie wyznaczonego terminu Zamawiający może od Umowy odstąpić. W pozostałych</w:t>
      </w:r>
      <w:r>
        <w:rPr>
          <w:rFonts w:ascii="Arial" w:eastAsia="Times New Roman" w:hAnsi="Arial" w:cs="Arial"/>
          <w:color w:val="000000" w:themeColor="text1"/>
          <w:lang w:eastAsia="ar-SA"/>
        </w:rPr>
        <w:t>, określonych w ust. 1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przypadkach</w:t>
      </w:r>
      <w:r>
        <w:rPr>
          <w:rFonts w:ascii="Arial" w:eastAsia="Times New Roman" w:hAnsi="Arial" w:cs="Arial"/>
          <w:color w:val="000000" w:themeColor="text1"/>
          <w:lang w:eastAsia="ar-SA"/>
        </w:rPr>
        <w:t>,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Zamawiający może odstąpić od Umowy w trybie natychmiastowym.</w:t>
      </w:r>
    </w:p>
    <w:p w14:paraId="7B78701D" w14:textId="77777777" w:rsidR="00F867A1" w:rsidRPr="00EC0562" w:rsidRDefault="00D700D7" w:rsidP="00EC0562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284"/>
          <w:tab w:val="left" w:pos="184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C0562">
        <w:rPr>
          <w:rFonts w:ascii="Arial" w:eastAsia="Times New Roman" w:hAnsi="Arial" w:cs="Arial"/>
          <w:color w:val="000000" w:themeColor="text1"/>
          <w:lang w:eastAsia="pl-PL"/>
        </w:rPr>
        <w:t>W przypadkach, o których mowa w ust.1, wykonawca może żądać wyłącznie wynagrodzenia należnego z tytułu wykonania części Umowy.</w:t>
      </w:r>
    </w:p>
    <w:p w14:paraId="4F93592B" w14:textId="5E79A33E" w:rsidR="00CB6D5B" w:rsidRPr="00EC0562" w:rsidRDefault="00CB6D5B" w:rsidP="00EC0562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284"/>
          <w:tab w:val="left" w:pos="184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C0562">
        <w:rPr>
          <w:rFonts w:ascii="Arial" w:eastAsia="Times New Roman" w:hAnsi="Arial" w:cs="Arial"/>
          <w:color w:val="000000" w:themeColor="text1"/>
          <w:lang w:eastAsia="ar-SA"/>
        </w:rPr>
        <w:t>Wykonawcy przysługuje prawo odstąpienia od Umowy, jeżeli Zamawiający:</w:t>
      </w:r>
    </w:p>
    <w:p w14:paraId="4159FB74" w14:textId="77777777" w:rsidR="00F30BD5" w:rsidRDefault="00CB6D5B" w:rsidP="00F30BD5">
      <w:pPr>
        <w:widowControl w:val="0"/>
        <w:numPr>
          <w:ilvl w:val="1"/>
          <w:numId w:val="8"/>
        </w:numPr>
        <w:tabs>
          <w:tab w:val="left" w:pos="426"/>
          <w:tab w:val="left" w:pos="709"/>
        </w:tabs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EC0562">
        <w:rPr>
          <w:rFonts w:ascii="Arial" w:eastAsia="Times New Roman" w:hAnsi="Arial" w:cs="Arial"/>
          <w:color w:val="000000" w:themeColor="text1"/>
          <w:lang w:eastAsia="ar-SA"/>
        </w:rPr>
        <w:t>Nie wywiązuje się z obowiązku zapłaty zaakceptowanych faktur VAT</w:t>
      </w:r>
      <w:r w:rsidR="00D700D7" w:rsidRPr="00EC0562">
        <w:rPr>
          <w:rFonts w:ascii="Arial" w:eastAsia="Times New Roman" w:hAnsi="Arial" w:cs="Arial"/>
          <w:color w:val="000000" w:themeColor="text1"/>
          <w:lang w:eastAsia="ar-SA"/>
        </w:rPr>
        <w:t>/rachunków</w:t>
      </w:r>
      <w:r w:rsidRPr="00EC0562">
        <w:rPr>
          <w:rFonts w:ascii="Arial" w:eastAsia="Times New Roman" w:hAnsi="Arial" w:cs="Arial"/>
          <w:color w:val="000000" w:themeColor="text1"/>
          <w:lang w:eastAsia="ar-SA"/>
        </w:rPr>
        <w:t xml:space="preserve"> mimo dodatkowego wezwania;</w:t>
      </w:r>
    </w:p>
    <w:p w14:paraId="5342202D" w14:textId="28F45B29" w:rsidR="00F30BD5" w:rsidRPr="00F30BD5" w:rsidRDefault="00CB6D5B" w:rsidP="00F30BD5">
      <w:pPr>
        <w:widowControl w:val="0"/>
        <w:numPr>
          <w:ilvl w:val="1"/>
          <w:numId w:val="8"/>
        </w:numPr>
        <w:tabs>
          <w:tab w:val="left" w:pos="426"/>
          <w:tab w:val="left" w:pos="709"/>
        </w:tabs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30BD5">
        <w:rPr>
          <w:rFonts w:ascii="Arial" w:eastAsia="Times New Roman" w:hAnsi="Arial" w:cs="Arial"/>
          <w:color w:val="000000" w:themeColor="text1"/>
          <w:lang w:eastAsia="ar-SA"/>
        </w:rPr>
        <w:t>Odmawia bez wskazania uzasadnionej przyczyny odbioru robót lub podpisania protokołu odbioru;</w:t>
      </w:r>
    </w:p>
    <w:p w14:paraId="1AE63B5F" w14:textId="77777777" w:rsidR="00F30BD5" w:rsidRDefault="00CB6D5B" w:rsidP="00F30BD5">
      <w:pPr>
        <w:pStyle w:val="Akapitzlist"/>
        <w:widowControl w:val="0"/>
        <w:numPr>
          <w:ilvl w:val="0"/>
          <w:numId w:val="9"/>
        </w:numPr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30BD5">
        <w:rPr>
          <w:rFonts w:ascii="Arial" w:eastAsia="Times New Roman" w:hAnsi="Arial" w:cs="Arial"/>
          <w:color w:val="000000" w:themeColor="text1"/>
          <w:lang w:eastAsia="ar-SA"/>
        </w:rPr>
        <w:t>Odstąpienie od Umowy, pod rygorem nieważności, powinno nastąpić w formie pisemnej i zawierać uzasadnienie.</w:t>
      </w:r>
    </w:p>
    <w:p w14:paraId="5F07D21C" w14:textId="6028DE55" w:rsidR="00CB6D5B" w:rsidRPr="00F30BD5" w:rsidRDefault="00CB6D5B" w:rsidP="00F30BD5">
      <w:pPr>
        <w:pStyle w:val="Akapitzlist"/>
        <w:widowControl w:val="0"/>
        <w:numPr>
          <w:ilvl w:val="0"/>
          <w:numId w:val="9"/>
        </w:numPr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30BD5">
        <w:rPr>
          <w:rFonts w:ascii="Arial" w:eastAsia="Times New Roman" w:hAnsi="Arial" w:cs="Arial"/>
          <w:color w:val="000000" w:themeColor="text1"/>
          <w:lang w:eastAsia="ar-SA"/>
        </w:rPr>
        <w:t>W wypadku odstąpienia od Umowy:</w:t>
      </w:r>
    </w:p>
    <w:p w14:paraId="4A1454E3" w14:textId="75871E19" w:rsidR="00CB6D5B" w:rsidRPr="00EC0562" w:rsidRDefault="00CB6D5B" w:rsidP="00D33094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EC0562">
        <w:rPr>
          <w:rFonts w:ascii="Arial" w:eastAsia="Times New Roman" w:hAnsi="Arial" w:cs="Arial"/>
          <w:color w:val="000000" w:themeColor="text1"/>
          <w:lang w:eastAsia="ar-SA"/>
        </w:rPr>
        <w:t xml:space="preserve">Wykonawca zabezpieczy przerwane roboty w zakresie obustronnie uzgodnionym na koszt tej </w:t>
      </w:r>
      <w:r w:rsidR="00EF3903">
        <w:rPr>
          <w:rFonts w:ascii="Arial" w:eastAsia="Times New Roman" w:hAnsi="Arial" w:cs="Arial"/>
          <w:color w:val="000000" w:themeColor="text1"/>
          <w:lang w:eastAsia="ar-SA"/>
        </w:rPr>
        <w:t>S</w:t>
      </w:r>
      <w:r w:rsidRPr="00EC0562">
        <w:rPr>
          <w:rFonts w:ascii="Arial" w:eastAsia="Times New Roman" w:hAnsi="Arial" w:cs="Arial"/>
          <w:color w:val="000000" w:themeColor="text1"/>
          <w:lang w:eastAsia="ar-SA"/>
        </w:rPr>
        <w:t>trony, z której to winy nastąpiło odstąpienie od Umowy,</w:t>
      </w:r>
    </w:p>
    <w:p w14:paraId="090964B5" w14:textId="77777777" w:rsidR="00CB6D5B" w:rsidRPr="00EC0562" w:rsidRDefault="00CB6D5B" w:rsidP="00D33094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EC0562">
        <w:rPr>
          <w:rFonts w:ascii="Arial" w:eastAsia="Lucida Sans Unicode" w:hAnsi="Arial" w:cs="Arial"/>
          <w:color w:val="000000" w:themeColor="text1"/>
          <w:kern w:val="1"/>
        </w:rPr>
        <w:t xml:space="preserve">Wykonawca zgłosi Zamawiającemu gotowość odbioru robót przerwanych, jeżeli odstąpienie od Umowy nastąpiło z przyczyn, za które Wykonawca nie odpowiada, </w:t>
      </w:r>
    </w:p>
    <w:p w14:paraId="486917DF" w14:textId="77777777" w:rsidR="00CB6D5B" w:rsidRPr="00EC0562" w:rsidRDefault="00CB6D5B" w:rsidP="00D33094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EC0562">
        <w:rPr>
          <w:rFonts w:ascii="Arial" w:eastAsia="Lucida Sans Unicode" w:hAnsi="Arial" w:cs="Arial"/>
          <w:color w:val="000000" w:themeColor="text1"/>
          <w:kern w:val="1"/>
        </w:rPr>
        <w:t>W terminie 10 dni od dnia odstąpienia, Wykonawca przy udziale Zamawiającego sporządzi szczegółowy protokół inwentaryzacji robót w toku wraz z zestawieniem wartości wykonanych robót według stanu na dzień odstąpienia; protokół inwentaryzacji robót w toku stanowić będzie podstawę do rozliczenia między stronami,</w:t>
      </w:r>
    </w:p>
    <w:p w14:paraId="5EA806B2" w14:textId="77777777" w:rsidR="00F30BD5" w:rsidRDefault="00CB6D5B" w:rsidP="00D33094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EC0562">
        <w:rPr>
          <w:rFonts w:ascii="Arial" w:eastAsia="Times New Roman" w:hAnsi="Arial" w:cs="Arial"/>
          <w:color w:val="000000" w:themeColor="text1"/>
          <w:lang w:eastAsia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5C65DE30" w14:textId="77777777" w:rsidR="00CB6D5B" w:rsidRPr="00F95EA8" w:rsidRDefault="00CB6D5B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4B09B339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bookmarkStart w:id="1" w:name="_Hlk52181777"/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§ 10.</w:t>
      </w:r>
    </w:p>
    <w:bookmarkEnd w:id="1"/>
    <w:p w14:paraId="4E2D7F1A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Podwykonawstwo</w:t>
      </w:r>
    </w:p>
    <w:p w14:paraId="147D34F8" w14:textId="77777777" w:rsidR="00D42E47" w:rsidRPr="00302807" w:rsidRDefault="00D42E47" w:rsidP="00CB6D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</w:p>
    <w:p w14:paraId="30C68ED7" w14:textId="056D9044" w:rsidR="006176E3" w:rsidRPr="00414329" w:rsidRDefault="00D42E47" w:rsidP="00414329">
      <w:pPr>
        <w:pStyle w:val="Akapitzlist"/>
        <w:numPr>
          <w:ilvl w:val="6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>Wykonawca może powierzyć wykonanie</w:t>
      </w:r>
      <w:r w:rsidR="006176E3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części zamówienia podwykonawcy.</w:t>
      </w:r>
      <w:r w:rsidR="0041432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025B8" w:rsidRPr="00414329">
        <w:rPr>
          <w:rFonts w:ascii="Arial" w:eastAsia="Times New Roman" w:hAnsi="Arial" w:cs="Arial"/>
          <w:color w:val="000000" w:themeColor="text1"/>
          <w:lang w:eastAsia="pl-PL"/>
        </w:rPr>
        <w:t>Powierzenie wykonania części zamówienia podwykonawcom nie zwalnia wykonawcy z odpowiedzialności za należyte wykonanie tego zamówienia</w:t>
      </w:r>
      <w:r w:rsidR="00D025B8" w:rsidRPr="00414329">
        <w:rPr>
          <w:rFonts w:ascii="Arial" w:eastAsia="Times New Roman" w:hAnsi="Arial" w:cs="Arial"/>
          <w:color w:val="000000" w:themeColor="text1"/>
          <w:lang w:eastAsia="ar-SA"/>
        </w:rPr>
        <w:t xml:space="preserve">, w szczególności </w:t>
      </w:r>
      <w:r w:rsidR="006176E3" w:rsidRPr="00414329">
        <w:rPr>
          <w:rFonts w:ascii="Arial" w:eastAsia="Times New Roman" w:hAnsi="Arial" w:cs="Arial"/>
          <w:color w:val="000000" w:themeColor="text1"/>
          <w:lang w:eastAsia="ar-SA"/>
        </w:rPr>
        <w:t>Wykonawca ponosi pełną odpowiedzialność za należyte wykonanie</w:t>
      </w:r>
      <w:r w:rsidR="00D025B8" w:rsidRPr="00414329">
        <w:rPr>
          <w:rFonts w:ascii="Arial" w:eastAsia="Times New Roman" w:hAnsi="Arial" w:cs="Arial"/>
          <w:color w:val="000000" w:themeColor="text1"/>
          <w:lang w:eastAsia="ar-SA"/>
        </w:rPr>
        <w:t xml:space="preserve"> także części zamówienia powierzonego podwykonawcy</w:t>
      </w:r>
      <w:r w:rsidR="006176E3" w:rsidRPr="00414329">
        <w:rPr>
          <w:rFonts w:ascii="Arial" w:eastAsia="Times New Roman" w:hAnsi="Arial" w:cs="Arial"/>
          <w:color w:val="000000" w:themeColor="text1"/>
          <w:lang w:eastAsia="ar-SA"/>
        </w:rPr>
        <w:t xml:space="preserve"> oraz odpowiada za zapłatę wynagrodzenia za roboty wykonane przez podwykonawców. Zlecenie wykonania części robót podwykonawcom nie zmienia zobowiązań </w:t>
      </w:r>
      <w:r w:rsidR="006176E3" w:rsidRPr="00414329">
        <w:rPr>
          <w:rFonts w:ascii="Arial" w:eastAsia="Times New Roman" w:hAnsi="Arial" w:cs="Arial"/>
          <w:color w:val="000000" w:themeColor="text1"/>
          <w:lang w:eastAsia="ar-SA"/>
        </w:rPr>
        <w:lastRenderedPageBreak/>
        <w:t>Wykonawcy wobec Zamawiającego. Za wykonanie tej części robót Wykonawca odpowiedzialny jest za działania, uchybienia i zaniechania podwykonawców i ich pracowników, a także dalszych podwykonawców jak za działania własne.</w:t>
      </w:r>
    </w:p>
    <w:p w14:paraId="0A8DD027" w14:textId="22FBAE90" w:rsidR="00FC3A86" w:rsidRPr="00F30BD5" w:rsidRDefault="00414329" w:rsidP="004143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1a</w:t>
      </w:r>
      <w:r w:rsidR="00D42E47" w:rsidRPr="00414329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176E3" w:rsidRPr="00F30BD5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rzed przystąpieniem do wykonania zamówienia </w:t>
      </w:r>
      <w:r w:rsidR="006176E3" w:rsidRPr="00F30BD5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ykonawca</w:t>
      </w:r>
      <w:r w:rsidR="006176E3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zobowiązany jest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poda</w:t>
      </w:r>
      <w:r w:rsidR="006176E3" w:rsidRPr="00F30BD5"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nazwy, dane kontaktowe oraz przedstawicieli, podwykonawców</w:t>
      </w:r>
      <w:r w:rsidR="00FC3A86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oraz dalszych podwykonawców</w:t>
      </w:r>
      <w:r w:rsidR="006176E3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jeżeli są już znani. Wykonawca zawiadamia </w:t>
      </w:r>
      <w:r w:rsidR="006176E3" w:rsidRPr="00F30BD5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amawiającego o</w:t>
      </w:r>
      <w:r w:rsidR="006176E3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wszelkich zmianach w</w:t>
      </w:r>
      <w:r w:rsidR="006176E3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odniesieniu do informacji, o</w:t>
      </w:r>
      <w:r w:rsidR="006176E3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których mowa w</w:t>
      </w:r>
      <w:r w:rsidR="006176E3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zdaniu pierwszym, w</w:t>
      </w:r>
      <w:r w:rsidR="006176E3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trakcie realizacji zamówienia, a</w:t>
      </w:r>
      <w:r w:rsidR="006176E3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także przekazuje wymagane informacje na temat nowych podwykonawców, którym w</w:t>
      </w:r>
      <w:r w:rsidR="006176E3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późniejszym okresie zamierza powierzyć realizację robót budowlanych lub usług.</w:t>
      </w:r>
    </w:p>
    <w:p w14:paraId="38A72106" w14:textId="77777777" w:rsidR="002F19BA" w:rsidRDefault="00D42E47" w:rsidP="002F19BA">
      <w:pPr>
        <w:pStyle w:val="Akapitzlist"/>
        <w:numPr>
          <w:ilvl w:val="3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D1187">
        <w:rPr>
          <w:rFonts w:ascii="Arial" w:eastAsia="Times New Roman" w:hAnsi="Arial" w:cs="Arial"/>
          <w:color w:val="000000" w:themeColor="text1"/>
          <w:lang w:eastAsia="pl-PL"/>
        </w:rPr>
        <w:t>Jeżeli zmiana albo rezygnacja z</w:t>
      </w:r>
      <w:r w:rsidR="00FC3A86" w:rsidRPr="00DD118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D1187">
        <w:rPr>
          <w:rFonts w:ascii="Arial" w:eastAsia="Times New Roman" w:hAnsi="Arial" w:cs="Arial"/>
          <w:color w:val="000000" w:themeColor="text1"/>
          <w:lang w:eastAsia="pl-PL"/>
        </w:rPr>
        <w:t>podwykonawcy dotyczy podmiotu, na którego zasoby wykonawca powoływał się, na zasadach określonych w</w:t>
      </w:r>
      <w:r w:rsidR="00FC3A86" w:rsidRPr="00DD118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D1187">
        <w:rPr>
          <w:rFonts w:ascii="Arial" w:eastAsia="Times New Roman" w:hAnsi="Arial" w:cs="Arial"/>
          <w:color w:val="000000" w:themeColor="text1"/>
          <w:lang w:eastAsia="pl-PL"/>
        </w:rPr>
        <w:t>art.118</w:t>
      </w:r>
      <w:r w:rsidR="00FC3A86" w:rsidRPr="00DD118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D1187">
        <w:rPr>
          <w:rFonts w:ascii="Arial" w:eastAsia="Times New Roman" w:hAnsi="Arial" w:cs="Arial"/>
          <w:color w:val="000000" w:themeColor="text1"/>
          <w:lang w:eastAsia="pl-PL"/>
        </w:rPr>
        <w:t>ust.1</w:t>
      </w:r>
      <w:r w:rsidR="00FC3A86" w:rsidRPr="00DD1187">
        <w:rPr>
          <w:rFonts w:ascii="Arial" w:eastAsia="Times New Roman" w:hAnsi="Arial" w:cs="Arial"/>
          <w:color w:val="000000" w:themeColor="text1"/>
          <w:lang w:eastAsia="pl-PL"/>
        </w:rPr>
        <w:t xml:space="preserve"> ustawy Prawo zamówień publicznych</w:t>
      </w:r>
      <w:r w:rsidRPr="00DD1187">
        <w:rPr>
          <w:rFonts w:ascii="Arial" w:eastAsia="Times New Roman" w:hAnsi="Arial" w:cs="Arial"/>
          <w:color w:val="000000" w:themeColor="text1"/>
          <w:lang w:eastAsia="pl-PL"/>
        </w:rPr>
        <w:t>, w</w:t>
      </w:r>
      <w:r w:rsidR="00FC3A86" w:rsidRPr="00DD118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D1187">
        <w:rPr>
          <w:rFonts w:ascii="Arial" w:eastAsia="Times New Roman" w:hAnsi="Arial" w:cs="Arial"/>
          <w:color w:val="000000" w:themeColor="text1"/>
          <w:lang w:eastAsia="pl-PL"/>
        </w:rPr>
        <w:t>celu wykazania spełniania warunków udziału w</w:t>
      </w:r>
      <w:r w:rsidR="00FC3A86" w:rsidRPr="00DD118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D1187">
        <w:rPr>
          <w:rFonts w:ascii="Arial" w:eastAsia="Times New Roman" w:hAnsi="Arial" w:cs="Arial"/>
          <w:color w:val="000000" w:themeColor="text1"/>
          <w:lang w:eastAsia="pl-PL"/>
        </w:rPr>
        <w:t xml:space="preserve">postępowaniu, </w:t>
      </w:r>
      <w:r w:rsidR="00FC3A86" w:rsidRPr="00DD1187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DD1187">
        <w:rPr>
          <w:rFonts w:ascii="Arial" w:eastAsia="Times New Roman" w:hAnsi="Arial" w:cs="Arial"/>
          <w:color w:val="000000" w:themeColor="text1"/>
          <w:lang w:eastAsia="pl-PL"/>
        </w:rPr>
        <w:t>ykonawca jest obowiązany wykazać zamawiającemu, że proponowany inny podwykonawca lub wykonawca samodzielnie spełnia je w</w:t>
      </w:r>
      <w:r w:rsidR="00FC3A86" w:rsidRPr="00DD118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D1187">
        <w:rPr>
          <w:rFonts w:ascii="Arial" w:eastAsia="Times New Roman" w:hAnsi="Arial" w:cs="Arial"/>
          <w:color w:val="000000" w:themeColor="text1"/>
          <w:lang w:eastAsia="pl-PL"/>
        </w:rPr>
        <w:t>stopniu nie mniejszym niż podwykonawca, na którego zasoby wykonawca powoływał się w</w:t>
      </w:r>
      <w:r w:rsidR="00FC3A86" w:rsidRPr="00DD118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D1187">
        <w:rPr>
          <w:rFonts w:ascii="Arial" w:eastAsia="Times New Roman" w:hAnsi="Arial" w:cs="Arial"/>
          <w:color w:val="000000" w:themeColor="text1"/>
          <w:lang w:eastAsia="pl-PL"/>
        </w:rPr>
        <w:t>trakcie postępowania o</w:t>
      </w:r>
      <w:r w:rsidR="00FC3A86" w:rsidRPr="00DD118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D1187">
        <w:rPr>
          <w:rFonts w:ascii="Arial" w:eastAsia="Times New Roman" w:hAnsi="Arial" w:cs="Arial"/>
          <w:color w:val="000000" w:themeColor="text1"/>
          <w:lang w:eastAsia="pl-PL"/>
        </w:rPr>
        <w:t>udzielenie zamówienia</w:t>
      </w:r>
      <w:r w:rsidR="00D025B8" w:rsidRPr="00DD1187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380A7A1" w14:textId="6BBA3DDA" w:rsidR="002F19BA" w:rsidRDefault="00D42E47" w:rsidP="002F19BA">
      <w:pPr>
        <w:pStyle w:val="Akapitzlist"/>
        <w:numPr>
          <w:ilvl w:val="3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19BA">
        <w:rPr>
          <w:rFonts w:ascii="Arial" w:eastAsia="Times New Roman" w:hAnsi="Arial" w:cs="Arial"/>
          <w:color w:val="000000" w:themeColor="text1"/>
          <w:lang w:eastAsia="pl-PL"/>
        </w:rPr>
        <w:t>Umowa o</w:t>
      </w:r>
      <w:r w:rsidR="00D025B8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>podwykonawstwo nie może zawierać postanowień kształtujących prawa i</w:t>
      </w:r>
      <w:r w:rsidR="00D025B8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>obowiązki podwykonawcy, w</w:t>
      </w:r>
      <w:r w:rsidR="00D025B8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>zakresie kar umownych oraz postanowień dotyczących warunków wypłaty wynagrodzenia, w</w:t>
      </w:r>
      <w:r w:rsidR="00D025B8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>sposób dla niego mniej korzystny niż prawa i</w:t>
      </w:r>
      <w:r w:rsidR="00D025B8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obowiązki </w:t>
      </w:r>
      <w:r w:rsidR="00D025B8" w:rsidRPr="002F19B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ykonawcy, ukształtowane postanowieniami </w:t>
      </w:r>
      <w:r w:rsidR="00D025B8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niniejszej Umowy, tj. w szczególności </w:t>
      </w:r>
      <w:r w:rsidR="00D807BF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umowa o podwykonawstwo której przedmiotem są roboty budowlane </w:t>
      </w:r>
      <w:r w:rsidR="00D025B8" w:rsidRPr="002F19BA">
        <w:rPr>
          <w:rFonts w:ascii="Arial" w:eastAsia="Times New Roman" w:hAnsi="Arial" w:cs="Arial"/>
          <w:color w:val="000000" w:themeColor="text1"/>
          <w:lang w:eastAsia="pl-PL"/>
        </w:rPr>
        <w:t>nie może wprowadzać innych niż niniejsza Umowa przesłanek naliczania kar umownych ani wyższ</w:t>
      </w:r>
      <w:r w:rsidR="000353AE">
        <w:rPr>
          <w:rFonts w:ascii="Arial" w:eastAsia="Times New Roman" w:hAnsi="Arial" w:cs="Arial"/>
          <w:color w:val="000000" w:themeColor="text1"/>
          <w:lang w:eastAsia="pl-PL"/>
        </w:rPr>
        <w:t>ej łącznej</w:t>
      </w:r>
      <w:r w:rsidR="00D025B8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wysokości przedmiotowych kar</w:t>
      </w:r>
      <w:r w:rsidR="000353AE">
        <w:rPr>
          <w:rFonts w:ascii="Arial" w:eastAsia="Times New Roman" w:hAnsi="Arial" w:cs="Arial"/>
          <w:color w:val="000000" w:themeColor="text1"/>
          <w:lang w:eastAsia="pl-PL"/>
        </w:rPr>
        <w:t>, a zawarte w niej warunki i terminy wypłaty wynagrodzenia podwykonawcy nie mogą być sprzeczne z postanowieniami niniejszej Umowy</w:t>
      </w:r>
      <w:r w:rsidR="00D025B8" w:rsidRPr="002F19B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A6DF5F0" w14:textId="77777777" w:rsidR="002F19BA" w:rsidRDefault="00D42E47" w:rsidP="002F19BA">
      <w:pPr>
        <w:pStyle w:val="Akapitzlist"/>
        <w:numPr>
          <w:ilvl w:val="3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19BA">
        <w:rPr>
          <w:rFonts w:ascii="Arial" w:eastAsia="Times New Roman" w:hAnsi="Arial" w:cs="Arial"/>
          <w:color w:val="000000" w:themeColor="text1"/>
          <w:lang w:eastAsia="pl-PL"/>
        </w:rPr>
        <w:t>Wykonawca, podwykonawca lub dalszy podwykonawca zamierzający zawrzeć umowę o</w:t>
      </w:r>
      <w:r w:rsidR="005D3E6D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podwykonawstwo, której przedmiotem są roboty budowlane, jest </w:t>
      </w:r>
      <w:r w:rsidR="005D3E6D" w:rsidRPr="002F19BA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obowiązany, do przedłożenia </w:t>
      </w:r>
      <w:r w:rsidR="005D3E6D" w:rsidRPr="002F19BA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>amawiającemu projektu tej umowy, przy czym podwykonawca lub dalszy podwykonawca jest obowiązany dołączyć zgodę wykonawcy na zawarcie umowy o</w:t>
      </w:r>
      <w:r w:rsidR="005D3E6D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>podwykonawstwo o</w:t>
      </w:r>
      <w:r w:rsidR="005D3E6D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>treści zgodnej z</w:t>
      </w:r>
      <w:r w:rsidR="005D3E6D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>projektem umowy.</w:t>
      </w:r>
    </w:p>
    <w:p w14:paraId="3B0EA9B7" w14:textId="77777777" w:rsidR="002F19BA" w:rsidRDefault="00D42E47" w:rsidP="002F19BA">
      <w:pPr>
        <w:pStyle w:val="Akapitzlist"/>
        <w:numPr>
          <w:ilvl w:val="3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19BA">
        <w:rPr>
          <w:rFonts w:ascii="Arial" w:eastAsia="Times New Roman" w:hAnsi="Arial" w:cs="Arial"/>
          <w:color w:val="000000" w:themeColor="text1"/>
          <w:lang w:eastAsia="pl-PL"/>
        </w:rPr>
        <w:t>Termin zapłaty wynagrodzenia podwykonawcy lub dalszemu podwykonawcy, przewidziany w</w:t>
      </w:r>
      <w:r w:rsidR="005D3E6D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>umowie o podwykonawstwo, nie może być dłuższy niż 30</w:t>
      </w:r>
      <w:r w:rsidR="005D3E6D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>dni od dnia doręczenia wykonawcy, podwykonawcy lub dalszemu podwyk</w:t>
      </w:r>
      <w:r w:rsidR="005D3E6D" w:rsidRPr="002F19BA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>nawcy faktury lub rachunku.</w:t>
      </w:r>
    </w:p>
    <w:p w14:paraId="2C47B13B" w14:textId="39555242" w:rsidR="003925C8" w:rsidRPr="002F19BA" w:rsidRDefault="00D42E47" w:rsidP="002F19BA">
      <w:pPr>
        <w:pStyle w:val="Akapitzlist"/>
        <w:numPr>
          <w:ilvl w:val="3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19BA">
        <w:rPr>
          <w:rFonts w:ascii="Arial" w:eastAsia="Times New Roman" w:hAnsi="Arial" w:cs="Arial"/>
          <w:color w:val="000000" w:themeColor="text1"/>
          <w:lang w:eastAsia="pl-PL"/>
        </w:rPr>
        <w:t>Zamawiający, w</w:t>
      </w:r>
      <w:r w:rsidR="005D3E6D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terminie określonym </w:t>
      </w:r>
      <w:r w:rsidR="005D3E6D" w:rsidRPr="002F19BA">
        <w:rPr>
          <w:rFonts w:ascii="Arial" w:eastAsia="Times New Roman" w:hAnsi="Arial" w:cs="Arial"/>
          <w:color w:val="000000" w:themeColor="text1"/>
          <w:lang w:eastAsia="pl-PL"/>
        </w:rPr>
        <w:t>maksymalnie 7 dni</w:t>
      </w:r>
      <w:r w:rsidR="003925C8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od dnia otrzymania projektu o którym mowa w ust. </w:t>
      </w:r>
      <w:r w:rsidR="002F19BA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>, zgłasza w</w:t>
      </w:r>
      <w:r w:rsidR="005D3E6D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>formie pisemnej, pod rygorem nieważności, zastrzeżenia do projektu umowy o</w:t>
      </w:r>
      <w:r w:rsidR="005D3E6D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>podwykonawstwo, której przedmiotem są roboty budowlane, w</w:t>
      </w:r>
      <w:r w:rsidR="005D3E6D"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F19BA">
        <w:rPr>
          <w:rFonts w:ascii="Arial" w:eastAsia="Times New Roman" w:hAnsi="Arial" w:cs="Arial"/>
          <w:color w:val="000000" w:themeColor="text1"/>
          <w:lang w:eastAsia="pl-PL"/>
        </w:rPr>
        <w:t xml:space="preserve">przypadku </w:t>
      </w:r>
      <w:bookmarkStart w:id="2" w:name="_Hlk52259887"/>
      <w:r w:rsidRPr="002F19BA">
        <w:rPr>
          <w:rFonts w:ascii="Arial" w:eastAsia="Times New Roman" w:hAnsi="Arial" w:cs="Arial"/>
          <w:color w:val="000000" w:themeColor="text1"/>
          <w:lang w:eastAsia="pl-PL"/>
        </w:rPr>
        <w:t>gdy:</w:t>
      </w:r>
    </w:p>
    <w:p w14:paraId="2471B9F0" w14:textId="77777777" w:rsidR="003925C8" w:rsidRPr="00F30BD5" w:rsidRDefault="003925C8" w:rsidP="005F3AFC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-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nie spełnia ona wymagań określonych w</w:t>
      </w:r>
      <w:r w:rsidR="005D3E6D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dokumentach zamówienia</w:t>
      </w:r>
    </w:p>
    <w:p w14:paraId="39986AC0" w14:textId="77777777" w:rsidR="003925C8" w:rsidRPr="00F30BD5" w:rsidRDefault="003925C8" w:rsidP="005F3AFC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-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przewiduje ona termin zapłaty wynagrodzenia dłuższy niż</w:t>
      </w:r>
      <w:r w:rsidR="00C91C45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30 dni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;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2F4B0CF8" w14:textId="563C583B" w:rsidR="003925C8" w:rsidRPr="00F30BD5" w:rsidRDefault="003925C8" w:rsidP="005F3AFC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-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zawiera ona postanowienia niezgodne z</w:t>
      </w:r>
      <w:r w:rsidR="00C91C45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ust. </w:t>
      </w:r>
      <w:r w:rsidR="005F3AFC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="00C91C45" w:rsidRPr="00F30BD5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010AD26A" w14:textId="7DB54CAA" w:rsidR="003925C8" w:rsidRPr="005F3AFC" w:rsidRDefault="003925C8" w:rsidP="005F3A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F3AFC">
        <w:rPr>
          <w:rFonts w:ascii="Arial" w:eastAsia="Times New Roman" w:hAnsi="Arial" w:cs="Arial"/>
          <w:color w:val="000000" w:themeColor="text1"/>
          <w:lang w:eastAsia="pl-PL"/>
        </w:rPr>
        <w:t>Niezgłoszenie zastrzeżeń, w w/w terminie uważa się za akceptację projektu umowy przez Zamawiającego</w:t>
      </w:r>
      <w:r w:rsidR="00D42E47" w:rsidRPr="005F3AFC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bookmarkEnd w:id="2"/>
    <w:p w14:paraId="57A45996" w14:textId="5A082B6C" w:rsidR="003925C8" w:rsidRPr="00F30BD5" w:rsidRDefault="00D42E47" w:rsidP="005F3AFC">
      <w:pPr>
        <w:pStyle w:val="Akapitzlist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>Wykonawca, podwykonawca</w:t>
      </w:r>
      <w:r w:rsidR="003925C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lub dalszy podwykonawca zamówienia na roboty budowlane przedkłada </w:t>
      </w:r>
      <w:r w:rsidR="003925C8" w:rsidRPr="00F30BD5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amawiającemu poświadczoną za zgodność z</w:t>
      </w:r>
      <w:r w:rsidR="003925C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oryginałem kopię zawartej umowy o</w:t>
      </w:r>
      <w:r w:rsidR="003925C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podwykonawstwo, której przedmiotem są roboty budowlane, w</w:t>
      </w:r>
      <w:r w:rsidR="003925C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terminie 7</w:t>
      </w:r>
      <w:r w:rsidR="003925C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dni od dnia jej zawarcia.</w:t>
      </w:r>
    </w:p>
    <w:p w14:paraId="23F45E54" w14:textId="521279A5" w:rsidR="003925C8" w:rsidRPr="00F30BD5" w:rsidRDefault="003925C8" w:rsidP="00C70A88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Zamawiający, w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terminie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7 dni od dnia otrzymania kopii umowy o której mowa w ust. </w:t>
      </w:r>
      <w:r w:rsidR="00C70A88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, zgłasza </w:t>
      </w:r>
      <w:r w:rsidR="000C79A0" w:rsidRPr="00F30BD5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formie pisemnej</w:t>
      </w:r>
      <w:r w:rsidR="00C70A88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pod rygorem nieważności</w:t>
      </w:r>
      <w:r w:rsidR="000C79A0" w:rsidRPr="00F30BD5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sprzeciw do umowy o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podwykonawstwo, której przedmiotem są roboty budowlane, w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przypadk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u gdy:</w:t>
      </w:r>
    </w:p>
    <w:p w14:paraId="3F277301" w14:textId="77777777" w:rsidR="003925C8" w:rsidRPr="00F30BD5" w:rsidRDefault="003925C8" w:rsidP="00C70A88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>- nie spełnia ona wymagań określonych w dokumentach zamówienia</w:t>
      </w:r>
    </w:p>
    <w:p w14:paraId="6773B465" w14:textId="77777777" w:rsidR="003925C8" w:rsidRPr="00F30BD5" w:rsidRDefault="003925C8" w:rsidP="00C70A88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- przewiduje ona termin zapłaty wynagrodzenia dłuższy niż 30 dni; </w:t>
      </w:r>
    </w:p>
    <w:p w14:paraId="5CDC6806" w14:textId="77777777" w:rsidR="003925C8" w:rsidRPr="00F30BD5" w:rsidRDefault="003925C8" w:rsidP="00C70A88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- zawiera ona postanowienia niezgodne z ust. 5. </w:t>
      </w:r>
    </w:p>
    <w:p w14:paraId="28DE92EA" w14:textId="77777777" w:rsidR="003925C8" w:rsidRPr="00F30BD5" w:rsidRDefault="003925C8" w:rsidP="00C70A88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>Niezgłoszenie zastrzeżeń, w w/w terminie uważa się za akceptację projektu umowy przez Zamawiającego.</w:t>
      </w:r>
    </w:p>
    <w:p w14:paraId="7907A03A" w14:textId="77777777" w:rsidR="00003E21" w:rsidRPr="00F30BD5" w:rsidRDefault="00344105" w:rsidP="00C70A88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ykonawca, podwykonawca lub dalszy podwykonawca przedkłada zamawiającemu poświadczoną za zgodność z</w:t>
      </w:r>
      <w:r w:rsidR="00003E21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oryginałem kopię zawartej umowy o</w:t>
      </w:r>
      <w:r w:rsidR="00003E21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podwykonawstwo, której przedmiotem są dostawy lub usługi, w</w:t>
      </w:r>
      <w:r w:rsidR="00003E21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terminie 7</w:t>
      </w:r>
      <w:r w:rsidR="00003E21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dni od dnia jej zawarcia, z</w:t>
      </w:r>
      <w:r w:rsidR="00003E21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wyłączeniem</w:t>
      </w:r>
      <w:r w:rsidR="00003E21" w:rsidRPr="00F30BD5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ECB0927" w14:textId="341BA801" w:rsidR="00003E21" w:rsidRPr="00F30BD5" w:rsidRDefault="00003E21" w:rsidP="00D33094">
      <w:pPr>
        <w:pStyle w:val="Akapitzlist"/>
        <w:tabs>
          <w:tab w:val="num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lastRenderedPageBreak/>
        <w:t>-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umów o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podwykonawstwo o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wartości mniejszej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zarówno niż 50.000,00 złotych jak i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0,5% 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>wynagrodzenia umownego brutto o którym mowa w § 5 ust. 1</w:t>
      </w:r>
    </w:p>
    <w:p w14:paraId="6CF05C64" w14:textId="7062987C" w:rsidR="00003E21" w:rsidRPr="00F30BD5" w:rsidRDefault="00003E21" w:rsidP="00D33094">
      <w:pPr>
        <w:pStyle w:val="Akapitzlist"/>
        <w:tabs>
          <w:tab w:val="num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umów o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podwykonawstwo, których przedmiot został wskazany przez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amawiającego w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dokumentach zamówienia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, o ile Zamawiający dokonał tego typu </w:t>
      </w:r>
      <w:proofErr w:type="spellStart"/>
      <w:r w:rsidRPr="00F30BD5">
        <w:rPr>
          <w:rFonts w:ascii="Arial" w:eastAsia="Times New Roman" w:hAnsi="Arial" w:cs="Arial"/>
          <w:color w:val="000000" w:themeColor="text1"/>
          <w:lang w:eastAsia="pl-PL"/>
        </w:rPr>
        <w:t>wyłączeń</w:t>
      </w:r>
      <w:proofErr w:type="spellEnd"/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</w:p>
    <w:p w14:paraId="734AD21D" w14:textId="46462E3F" w:rsidR="000C79A0" w:rsidRPr="00F30BD5" w:rsidRDefault="000C79A0" w:rsidP="00C70A88">
      <w:pPr>
        <w:pStyle w:val="Akapitzlist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>Zapisy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ust.</w:t>
      </w:r>
      <w:r w:rsidR="00D807BF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70A88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–</w:t>
      </w:r>
      <w:r w:rsidR="00815731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stosuje się odpowiednio do zmian umowy o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podwykonawstwo</w:t>
      </w:r>
      <w:r w:rsidR="00B85A9A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oraz do umów -i ich zmian- dotyczących dalszego podwykonawstwa.</w:t>
      </w:r>
    </w:p>
    <w:p w14:paraId="0F5DF525" w14:textId="77777777" w:rsidR="00CA7D98" w:rsidRPr="00F30BD5" w:rsidRDefault="000C79A0" w:rsidP="00C70A88">
      <w:pPr>
        <w:pStyle w:val="Akapitzlist"/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A7D98" w:rsidRPr="00F30BD5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amawiający dokonuje bezpośredniej zapłaty wymagalnego wynagrodzenia przysługującego podwykonawcy lub dalszemu podwykonawcy, który zawarł zaakceptowaną przez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amawiającego umowę o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podwykonawstwo, której przedmiotem są roboty budowlane, lub który zawarł przedłożoną zamawiającemu umowę o</w:t>
      </w:r>
      <w:r w:rsidR="00CA7D9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podwykonawstwo, której przedmiotem są dostawy lub usługi, w</w:t>
      </w:r>
      <w:r w:rsidR="00CA7D9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przypadku uchylenia się od obowiązku zapłaty odpowiednio przez </w:t>
      </w:r>
      <w:r w:rsidR="00CA7D98" w:rsidRPr="00F30BD5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ykonawcę, podwykonawcę lub dalszego podwykonawcę.</w:t>
      </w:r>
      <w:r w:rsidR="00CA7D9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Wynagrodzenie, o</w:t>
      </w:r>
      <w:r w:rsidR="00CA7D9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którym mowa dotyczy wyłącznie należności powstałych po zaakceptowaniu przez </w:t>
      </w:r>
      <w:r w:rsidR="00CA7D98" w:rsidRPr="00F30BD5">
        <w:rPr>
          <w:rFonts w:ascii="Arial" w:eastAsia="Times New Roman" w:hAnsi="Arial" w:cs="Arial"/>
          <w:color w:val="000000" w:themeColor="text1"/>
          <w:lang w:eastAsia="pl-PL"/>
        </w:rPr>
        <w:t>Za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mawiającego umowy o</w:t>
      </w:r>
      <w:r w:rsidR="00CA7D9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podwykonawstwo, której przedmiotem są roboty budowlane, lub po przedłożeniu zamawiającemu poświadczonej za zgodność z</w:t>
      </w:r>
      <w:r w:rsidR="00CA7D9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oryginałem kopii umowy o</w:t>
      </w:r>
      <w:r w:rsidR="00CA7D9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podwykonawstwo, której przedmiotem są dostawy lub usługi.</w:t>
      </w:r>
      <w:r w:rsidR="00CA7D9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Bezpośrednia zapłata obejmuje wyłącznie należne wynagrodzenie, bez odsetek,</w:t>
      </w:r>
      <w:r w:rsidR="00CA7D9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należnych podwykonawcy lub dalszemu podwykonawcy.</w:t>
      </w:r>
    </w:p>
    <w:p w14:paraId="062621DA" w14:textId="77777777" w:rsidR="00CA7D98" w:rsidRPr="00F30BD5" w:rsidRDefault="00CA7D98" w:rsidP="00C70A88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Zamawiający, przed dokonaniem bezpośredniej zapłaty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o której mowa w ust. 14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, jest obowiązany umożliwić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ykonawcy zgłoszenie, pisemn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ych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uwag dotyczących zasadności bezpośredniej zapłaty wynagrodzenia podwykonawcy lub dalszemu podwykonawcy. Zamawiający informuje o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terminie zgłaszania uwag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nie krótszym niż 7dni od dnia doręczenia tej informacji. W uwagach nie można powoływać się na potrącenie roszczeń wykonawcy względem podwykonawcy niezwiązanych z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realizacją umowy o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podwykonawstwo.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przypadku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terminowego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zgłoszenia uwag, o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których mowa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powyżej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amawiający może:</w:t>
      </w:r>
    </w:p>
    <w:p w14:paraId="5FB933B8" w14:textId="7E70F697" w:rsidR="00CA7D98" w:rsidRPr="00F30BD5" w:rsidRDefault="00CA7D98" w:rsidP="00D33094">
      <w:pPr>
        <w:pStyle w:val="Akapitzlist"/>
        <w:tabs>
          <w:tab w:val="num" w:pos="284"/>
          <w:tab w:val="left" w:pos="426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-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nie dokonać bezpośredniej zapłaty wynagrodzenia podwykonawcy lub dalszemu podwykonawcy, jeżeli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ykonawca wykaże niezasadność takiej zapłaty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4EC5D8A2" w14:textId="77777777" w:rsidR="00CA7D98" w:rsidRPr="00F30BD5" w:rsidRDefault="00CA7D98" w:rsidP="00D33094">
      <w:pPr>
        <w:pStyle w:val="Akapitzlist"/>
        <w:tabs>
          <w:tab w:val="num" w:pos="284"/>
          <w:tab w:val="left" w:pos="426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-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złożyć do depozytu sądowego kwotę potrzebną na pokrycie wynagrodzenia podwykonawcy lub dalszego podwykonawcy, w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przypadku istnienia zasadniczej wątpliwości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amawiającego co do wysokości należnej zapłaty lub podmiotu, któremu płatność się należy, </w:t>
      </w:r>
    </w:p>
    <w:p w14:paraId="468CD262" w14:textId="77777777" w:rsidR="00CA7D98" w:rsidRPr="00F30BD5" w:rsidRDefault="00CA7D98" w:rsidP="00D33094">
      <w:pPr>
        <w:pStyle w:val="Akapitzlist"/>
        <w:tabs>
          <w:tab w:val="num" w:pos="284"/>
          <w:tab w:val="left" w:pos="426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- </w:t>
      </w:r>
      <w:r w:rsidR="00D42E47" w:rsidRPr="00F30BD5">
        <w:rPr>
          <w:rFonts w:ascii="Arial" w:eastAsia="Times New Roman" w:hAnsi="Arial" w:cs="Arial"/>
          <w:color w:val="000000" w:themeColor="text1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193B3F9D" w14:textId="77777777" w:rsidR="00B85A9A" w:rsidRPr="00F30BD5" w:rsidRDefault="00D42E47" w:rsidP="0017177D">
      <w:pPr>
        <w:pStyle w:val="Akapitzlist"/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CA7D9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przypadku dokonania bezpośredniej</w:t>
      </w:r>
      <w:r w:rsidR="00CA7D98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zapłaty podwykonawcy lub dalszemu podwykonawcy zamawiający potrąca kwotę wypłaconego wynagrodzenia z</w:t>
      </w:r>
      <w:r w:rsidR="00B85A9A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wynagrodzenia należnego </w:t>
      </w:r>
      <w:r w:rsidR="00B85A9A" w:rsidRPr="00F30BD5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>ykonawcy.</w:t>
      </w:r>
    </w:p>
    <w:p w14:paraId="4F5CBD7B" w14:textId="77777777" w:rsidR="008E20DF" w:rsidRPr="00F30BD5" w:rsidRDefault="00D42E47" w:rsidP="0017177D">
      <w:pPr>
        <w:pStyle w:val="Akapitzlist"/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>Konieczność wielokrotnego dokonywania bezpośredniej zapłaty podwykonawcy lub dalszemu podwykonawcy lub konieczność dokonania bezpośrednich zapłat na sumę większą niż 5% wartości umowy</w:t>
      </w:r>
      <w:r w:rsidR="00B85A9A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, tj. kwoty o której mowa </w:t>
      </w:r>
      <w:r w:rsidR="00B85A9A" w:rsidRPr="00F30BD5">
        <w:rPr>
          <w:rFonts w:ascii="Arial" w:eastAsia="Times New Roman" w:hAnsi="Arial" w:cs="Arial"/>
          <w:color w:val="000000" w:themeColor="text1"/>
          <w:lang w:eastAsia="ar-SA"/>
        </w:rPr>
        <w:t>w § 5 ust. 1,</w:t>
      </w: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może stanowić podstawę do odstąpienia od umowy.</w:t>
      </w:r>
    </w:p>
    <w:p w14:paraId="1E2E7990" w14:textId="77777777" w:rsidR="008E20DF" w:rsidRPr="00F30BD5" w:rsidRDefault="008E20DF" w:rsidP="0017177D">
      <w:pPr>
        <w:pStyle w:val="Akapitzlist"/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B85A9A"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Warunkiem zapłaty przez 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>Z</w:t>
      </w:r>
      <w:r w:rsidR="00B85A9A"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amawiającego drugiej i następnych części należnego wynagrodzenia za odebrane roboty budowlane jest przedstawienie dowodów zapłaty wymagalnego wynagrodzenia podwykonawcom i dalszym podwykonawcom biorącym udział w realizacji niniejszego zamówienia (podwykonawcom i dalszym podwykonawcom </w:t>
      </w:r>
      <w:r w:rsidR="00B85A9A" w:rsidRPr="00F30BD5">
        <w:rPr>
          <w:rFonts w:ascii="Arial" w:eastAsia="Times New Roman" w:hAnsi="Arial" w:cs="Arial"/>
          <w:color w:val="000000" w:themeColor="text1"/>
          <w:lang w:eastAsia="pl-PL"/>
        </w:rPr>
        <w:t>którzy zawarli zaakceptowaną przez zamawiającego umowę o</w:t>
      </w:r>
      <w:r w:rsidR="00B85A9A"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B85A9A" w:rsidRPr="00F30BD5">
        <w:rPr>
          <w:rFonts w:ascii="Arial" w:eastAsia="Times New Roman" w:hAnsi="Arial" w:cs="Arial"/>
          <w:color w:val="000000" w:themeColor="text1"/>
          <w:lang w:eastAsia="pl-PL"/>
        </w:rPr>
        <w:t>podwykonawstwo, której przedmiotem są roboty budowlane, lub</w:t>
      </w:r>
      <w:r w:rsidR="00B85A9A"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B85A9A" w:rsidRPr="00F30BD5">
        <w:rPr>
          <w:rFonts w:ascii="Arial" w:eastAsia="Times New Roman" w:hAnsi="Arial" w:cs="Arial"/>
          <w:color w:val="000000" w:themeColor="text1"/>
          <w:lang w:eastAsia="pl-PL"/>
        </w:rPr>
        <w:t>zawarli przedłożoną zamawiającemu umowę o podwykonawstwo,</w:t>
      </w:r>
      <w:r w:rsidR="00B85A9A"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B85A9A" w:rsidRPr="00F30BD5">
        <w:rPr>
          <w:rFonts w:ascii="Arial" w:eastAsia="Times New Roman" w:hAnsi="Arial" w:cs="Arial"/>
          <w:color w:val="000000" w:themeColor="text1"/>
          <w:lang w:eastAsia="pl-PL"/>
        </w:rPr>
        <w:t>której przedmiotem są dostawy lub usługi).</w:t>
      </w:r>
    </w:p>
    <w:p w14:paraId="4782DB0C" w14:textId="77777777" w:rsidR="008E20DF" w:rsidRPr="00F30BD5" w:rsidRDefault="008E20DF" w:rsidP="0017177D">
      <w:pPr>
        <w:pStyle w:val="Akapitzlist"/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B85A9A" w:rsidRPr="00F30BD5">
        <w:rPr>
          <w:rFonts w:ascii="Arial" w:eastAsia="Times New Roman" w:hAnsi="Arial" w:cs="Arial"/>
          <w:color w:val="000000" w:themeColor="text1"/>
          <w:lang w:eastAsia="ar-SA"/>
        </w:rPr>
        <w:t>Zapłata należności na rzecz wszystkich podwykonawców i dalszych podwykonawców musi zostać dokonana do dnia złożenia przez Wykonawcę Zamawiającemu faktury końcowej. Do faktury końcowej Wykonawca zobowiązany jest dołączyć pisemne dowody dot. zapłaty w/w należności.</w:t>
      </w:r>
    </w:p>
    <w:p w14:paraId="7845FE6C" w14:textId="488436FA" w:rsidR="00B85A9A" w:rsidRPr="00F30BD5" w:rsidRDefault="008E20DF" w:rsidP="0062380E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B85A9A" w:rsidRPr="00F30BD5">
        <w:rPr>
          <w:rFonts w:ascii="Arial" w:eastAsia="Times New Roman" w:hAnsi="Arial" w:cs="Arial"/>
          <w:color w:val="000000" w:themeColor="text1"/>
          <w:lang w:eastAsia="ar-SA"/>
        </w:rPr>
        <w:t>W przypadku nieprzedstawienia przez wykonawcę wszystkich dowodów zapłaty, o których mowa w ust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>. 1</w:t>
      </w:r>
      <w:r w:rsidR="0062380E">
        <w:rPr>
          <w:rFonts w:ascii="Arial" w:eastAsia="Times New Roman" w:hAnsi="Arial" w:cs="Arial"/>
          <w:color w:val="000000" w:themeColor="text1"/>
          <w:lang w:eastAsia="ar-SA"/>
        </w:rPr>
        <w:t>6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i 1</w:t>
      </w:r>
      <w:r w:rsidR="0062380E">
        <w:rPr>
          <w:rFonts w:ascii="Arial" w:eastAsia="Times New Roman" w:hAnsi="Arial" w:cs="Arial"/>
          <w:color w:val="000000" w:themeColor="text1"/>
          <w:lang w:eastAsia="ar-SA"/>
        </w:rPr>
        <w:t>7</w:t>
      </w:r>
      <w:r w:rsidR="00B85A9A"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, Zamawiający wstrzymuje wypłatę należnego wynagrodzenia za odebrane roboty budowlane, w części równej sumie kwot wynikających z nieprzedstawionych dowodów zapłaty, do momentu przedstawienia w/w wymaganych dowodów. </w:t>
      </w:r>
    </w:p>
    <w:p w14:paraId="4CD5E369" w14:textId="2878378C" w:rsidR="008E20DF" w:rsidRPr="00F30BD5" w:rsidRDefault="008E20DF" w:rsidP="0062380E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Kary umowne związane z podwykonawstwem:</w:t>
      </w:r>
    </w:p>
    <w:p w14:paraId="148E0448" w14:textId="04D937DB" w:rsidR="00B91999" w:rsidRPr="00F30BD5" w:rsidRDefault="008E20DF" w:rsidP="00F30B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30BD5">
        <w:rPr>
          <w:rFonts w:ascii="Arial" w:eastAsia="Times New Roman" w:hAnsi="Arial" w:cs="Arial"/>
          <w:b/>
          <w:color w:val="000000" w:themeColor="text1"/>
          <w:lang w:eastAsia="ar-SA"/>
        </w:rPr>
        <w:lastRenderedPageBreak/>
        <w:t>1)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za brak zapłaty lub nieterminowej zapłaty wynagrodzenia należnego podwykonawc</w:t>
      </w:r>
      <w:r w:rsidR="00B91999" w:rsidRPr="00F30BD5">
        <w:rPr>
          <w:rFonts w:ascii="Arial" w:eastAsia="Times New Roman" w:hAnsi="Arial" w:cs="Arial"/>
          <w:color w:val="000000" w:themeColor="text1"/>
          <w:lang w:eastAsia="ar-SA"/>
        </w:rPr>
        <w:t>y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lub dalsz</w:t>
      </w:r>
      <w:r w:rsidR="00B91999" w:rsidRPr="00F30BD5">
        <w:rPr>
          <w:rFonts w:ascii="Arial" w:eastAsia="Times New Roman" w:hAnsi="Arial" w:cs="Arial"/>
          <w:color w:val="000000" w:themeColor="text1"/>
          <w:lang w:eastAsia="ar-SA"/>
        </w:rPr>
        <w:t>emu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podwykonawc</w:t>
      </w:r>
      <w:r w:rsidR="00B91999" w:rsidRPr="00F30BD5">
        <w:rPr>
          <w:rFonts w:ascii="Arial" w:eastAsia="Times New Roman" w:hAnsi="Arial" w:cs="Arial"/>
          <w:color w:val="000000" w:themeColor="text1"/>
          <w:lang w:eastAsia="ar-SA"/>
        </w:rPr>
        <w:t>y,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Wykonawcy zostanie naliczona kara umowna w wysokości </w:t>
      </w:r>
      <w:r w:rsidRPr="00F30BD5">
        <w:rPr>
          <w:rFonts w:ascii="Arial" w:eastAsia="Times New Roman" w:hAnsi="Arial" w:cs="Arial"/>
          <w:b/>
          <w:color w:val="000000" w:themeColor="text1"/>
          <w:lang w:eastAsia="ar-SA"/>
        </w:rPr>
        <w:t>0,1 %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 nieuregulowanego wynagrodzenia brutto </w:t>
      </w:r>
      <w:r w:rsidR="00312D0D" w:rsidRPr="00F30BD5">
        <w:rPr>
          <w:rFonts w:ascii="Arial" w:eastAsia="Times New Roman" w:hAnsi="Arial" w:cs="Arial"/>
          <w:color w:val="000000" w:themeColor="text1"/>
          <w:lang w:eastAsia="ar-SA"/>
        </w:rPr>
        <w:t>na jaki opiewa dana umowa dot. podwykonawstwa bądź dalszego podwykonawstwa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>, za każdy rozpoczęty dzień zwłoki</w:t>
      </w:r>
      <w:r w:rsidR="00B91999" w:rsidRPr="00F30BD5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647450EA" w14:textId="369F96CD" w:rsidR="008E20DF" w:rsidRDefault="008E20DF" w:rsidP="006238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30BD5">
        <w:rPr>
          <w:rFonts w:ascii="Arial" w:eastAsia="Times New Roman" w:hAnsi="Arial" w:cs="Arial"/>
          <w:b/>
          <w:color w:val="000000" w:themeColor="text1"/>
          <w:lang w:eastAsia="ar-SA"/>
        </w:rPr>
        <w:t>2)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za</w:t>
      </w:r>
      <w:r w:rsidR="0062380E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nieprzedłożenie do zaakceptowania projektu umowy o podwykonawstwo bądź dalsze podwykonawstwo, której przedmiotem są roboty budowlane, lub projektu jej zmiany, Wykonawcy zostanie naliczona kara umowna w wysokości </w:t>
      </w:r>
      <w:r w:rsidRPr="00F30BD5">
        <w:rPr>
          <w:rFonts w:ascii="Arial" w:eastAsia="Times New Roman" w:hAnsi="Arial" w:cs="Arial"/>
          <w:b/>
          <w:color w:val="000000" w:themeColor="text1"/>
          <w:lang w:eastAsia="ar-SA"/>
        </w:rPr>
        <w:t>2%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wynagrodzenia umownego brutto o którym mowa w § 5 ust. 1, za każdy nieprzedstawiony projekt, oraz każdą nieprzedstawioną kopię wymaganej umowy,</w:t>
      </w:r>
    </w:p>
    <w:p w14:paraId="236901A1" w14:textId="64A0C51A" w:rsidR="0062380E" w:rsidRPr="0062380E" w:rsidRDefault="0062380E" w:rsidP="006238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3</w:t>
      </w:r>
      <w:r w:rsidRPr="00F30BD5">
        <w:rPr>
          <w:rFonts w:ascii="Arial" w:eastAsia="Times New Roman" w:hAnsi="Arial" w:cs="Arial"/>
          <w:b/>
          <w:color w:val="000000" w:themeColor="text1"/>
          <w:lang w:eastAsia="ar-SA"/>
        </w:rPr>
        <w:t>)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za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>nieprzedłożenie poświadczonej za zgodność z oryginałem kopii umowy o podwykonawstwo bądź dalsze podwykonawstwo lub jej zmiany,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Wykonawcy zostanie naliczona kara umowna w wysokości </w:t>
      </w:r>
      <w:r w:rsidRPr="00F30BD5">
        <w:rPr>
          <w:rFonts w:ascii="Arial" w:eastAsia="Times New Roman" w:hAnsi="Arial" w:cs="Arial"/>
          <w:b/>
          <w:color w:val="000000" w:themeColor="text1"/>
          <w:lang w:eastAsia="ar-SA"/>
        </w:rPr>
        <w:t>2%</w:t>
      </w:r>
      <w:r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wynagrodzenia umownego brutto o którym mowa w § 5 ust. 1, za każdy nieprzedstawiony projekt, oraz każdą nieprzedstawioną kopię wymaganej umowy,</w:t>
      </w:r>
    </w:p>
    <w:p w14:paraId="011485DA" w14:textId="1CB9C09B" w:rsidR="00312D0D" w:rsidRPr="00F30BD5" w:rsidRDefault="0062380E" w:rsidP="00F30B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4</w:t>
      </w:r>
      <w:r w:rsidR="008E20DF" w:rsidRPr="00F30BD5">
        <w:rPr>
          <w:rFonts w:ascii="Arial" w:eastAsia="Times New Roman" w:hAnsi="Arial" w:cs="Arial"/>
          <w:b/>
          <w:color w:val="000000" w:themeColor="text1"/>
          <w:lang w:eastAsia="ar-SA"/>
        </w:rPr>
        <w:t>)</w:t>
      </w:r>
      <w:r w:rsidR="008E20DF"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za zwłokę w złożeniu wymaganych kopii umów</w:t>
      </w:r>
      <w:r w:rsidR="00D807BF"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dot. podwykonawstwa, </w:t>
      </w:r>
      <w:r w:rsidR="008E20DF"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Wykonawcy zostanie naliczona kara umowna w wysokości </w:t>
      </w:r>
      <w:r w:rsidR="008E20DF" w:rsidRPr="00F30BD5">
        <w:rPr>
          <w:rFonts w:ascii="Arial" w:eastAsia="Times New Roman" w:hAnsi="Arial" w:cs="Arial"/>
          <w:b/>
          <w:color w:val="000000" w:themeColor="text1"/>
          <w:lang w:eastAsia="ar-SA"/>
        </w:rPr>
        <w:t>0,1%</w:t>
      </w:r>
      <w:r w:rsidR="008E20DF"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 wynagrodzenia brutto należnego podwykonawcy lub dalszemu podwykonawcy w związku z realizacją danej umowy dot. podwykonawstwa, za każdy rozpoczęty dzień zwłoki w stosunku do wymaganych terminów</w:t>
      </w:r>
      <w:r w:rsidR="00D807BF" w:rsidRPr="00F30BD5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27721A20" w14:textId="080B6FDE" w:rsidR="00312D0D" w:rsidRPr="00F30BD5" w:rsidRDefault="0062380E" w:rsidP="00F30B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5</w:t>
      </w:r>
      <w:r w:rsidR="00312D0D" w:rsidRPr="00312D0D">
        <w:rPr>
          <w:rFonts w:ascii="Arial" w:eastAsia="Times New Roman" w:hAnsi="Arial" w:cs="Arial"/>
          <w:b/>
          <w:color w:val="000000" w:themeColor="text1"/>
          <w:lang w:eastAsia="ar-SA"/>
        </w:rPr>
        <w:t>)</w:t>
      </w:r>
      <w:r w:rsidR="00312D0D" w:rsidRPr="00312D0D">
        <w:rPr>
          <w:rFonts w:ascii="Arial" w:eastAsia="Times New Roman" w:hAnsi="Arial" w:cs="Arial"/>
          <w:color w:val="000000" w:themeColor="text1"/>
          <w:lang w:eastAsia="ar-SA"/>
        </w:rPr>
        <w:t xml:space="preserve"> za brak wymaganej przez Zamawiającego zmiany umowy o podwykonawstwo bądź dalsze</w:t>
      </w:r>
      <w:r w:rsidR="00312D0D" w:rsidRPr="00F30BD5">
        <w:rPr>
          <w:rFonts w:ascii="Arial" w:eastAsia="Times New Roman" w:hAnsi="Arial" w:cs="Arial"/>
          <w:color w:val="000000" w:themeColor="text1"/>
          <w:lang w:eastAsia="ar-SA"/>
        </w:rPr>
        <w:t>go</w:t>
      </w:r>
      <w:r w:rsidR="00312D0D" w:rsidRPr="00312D0D">
        <w:rPr>
          <w:rFonts w:ascii="Arial" w:eastAsia="Times New Roman" w:hAnsi="Arial" w:cs="Arial"/>
          <w:color w:val="000000" w:themeColor="text1"/>
          <w:lang w:eastAsia="ar-SA"/>
        </w:rPr>
        <w:t xml:space="preserve"> podwykonawstwo </w:t>
      </w:r>
      <w:r w:rsidR="00312D0D" w:rsidRPr="00F30BD5">
        <w:rPr>
          <w:rFonts w:ascii="Arial" w:eastAsia="Times New Roman" w:hAnsi="Arial" w:cs="Arial"/>
          <w:color w:val="000000" w:themeColor="text1"/>
          <w:lang w:eastAsia="ar-SA"/>
        </w:rPr>
        <w:t>o których mowa w ust. 1</w:t>
      </w:r>
      <w:r>
        <w:rPr>
          <w:rFonts w:ascii="Arial" w:eastAsia="Times New Roman" w:hAnsi="Arial" w:cs="Arial"/>
          <w:color w:val="000000" w:themeColor="text1"/>
          <w:lang w:eastAsia="ar-SA"/>
        </w:rPr>
        <w:t>0</w:t>
      </w:r>
      <w:r w:rsidR="00312D0D"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312D0D" w:rsidRPr="00312D0D">
        <w:rPr>
          <w:rFonts w:ascii="Arial" w:eastAsia="Times New Roman" w:hAnsi="Arial" w:cs="Arial"/>
          <w:color w:val="000000" w:themeColor="text1"/>
          <w:lang w:eastAsia="ar-SA"/>
        </w:rPr>
        <w:t xml:space="preserve">w zakresie zmiany niedopuszczalnego terminu zapłaty, w wysokości </w:t>
      </w:r>
      <w:r w:rsidR="00312D0D" w:rsidRPr="00312D0D">
        <w:rPr>
          <w:rFonts w:ascii="Arial" w:eastAsia="Times New Roman" w:hAnsi="Arial" w:cs="Arial"/>
          <w:b/>
          <w:color w:val="000000" w:themeColor="text1"/>
          <w:lang w:eastAsia="ar-SA"/>
        </w:rPr>
        <w:t>0,</w:t>
      </w:r>
      <w:r w:rsidR="00312D0D" w:rsidRPr="00F30BD5">
        <w:rPr>
          <w:rFonts w:ascii="Arial" w:eastAsia="Times New Roman" w:hAnsi="Arial" w:cs="Arial"/>
          <w:b/>
          <w:color w:val="000000" w:themeColor="text1"/>
          <w:lang w:eastAsia="ar-SA"/>
        </w:rPr>
        <w:t>1</w:t>
      </w:r>
      <w:r w:rsidR="00312D0D" w:rsidRPr="00312D0D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%</w:t>
      </w:r>
      <w:r w:rsidR="00312D0D" w:rsidRPr="00312D0D">
        <w:rPr>
          <w:rFonts w:ascii="Arial" w:eastAsia="Times New Roman" w:hAnsi="Arial" w:cs="Arial"/>
          <w:color w:val="000000" w:themeColor="text1"/>
          <w:lang w:eastAsia="ar-SA"/>
        </w:rPr>
        <w:t xml:space="preserve">  wynagrodzenia umownego brutto o którym mowa w § 5 ust. 1, za każdy dzień zwłoki  liczony od dnia wyznaczonego przez Zamawiającego.</w:t>
      </w:r>
    </w:p>
    <w:p w14:paraId="6FD15078" w14:textId="706A0C83" w:rsidR="00F30BD5" w:rsidRDefault="00815731" w:rsidP="00F30B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>19</w:t>
      </w:r>
      <w:r w:rsidR="00F30BD5" w:rsidRPr="00F30BD5">
        <w:rPr>
          <w:rFonts w:ascii="Arial" w:eastAsia="Times New Roman" w:hAnsi="Arial" w:cs="Arial"/>
          <w:b/>
          <w:bCs/>
          <w:color w:val="000000" w:themeColor="text1"/>
          <w:lang w:eastAsia="ar-SA"/>
        </w:rPr>
        <w:t>.</w:t>
      </w:r>
      <w:r w:rsidR="00F30BD5" w:rsidRPr="00F30BD5">
        <w:rPr>
          <w:rFonts w:ascii="Arial" w:eastAsia="Times New Roman" w:hAnsi="Arial" w:cs="Arial"/>
          <w:color w:val="000000" w:themeColor="text1"/>
          <w:lang w:eastAsia="ar-SA"/>
        </w:rPr>
        <w:t xml:space="preserve"> Umowa o podwykonawstwo powinna być dokonana </w:t>
      </w:r>
      <w:r w:rsidR="00F30BD5" w:rsidRPr="00F30BD5">
        <w:rPr>
          <w:rFonts w:ascii="Arial" w:eastAsia="Times New Roman" w:hAnsi="Arial" w:cs="Arial"/>
          <w:color w:val="000000" w:themeColor="text1"/>
          <w:lang w:eastAsia="pl-PL"/>
        </w:rPr>
        <w:t>(w przypadkach określonych w art. 647</w:t>
      </w:r>
      <w:r w:rsidR="00F30BD5" w:rsidRPr="00F30BD5">
        <w:rPr>
          <w:rFonts w:ascii="Arial" w:eastAsia="Times New Roman" w:hAnsi="Arial" w:cs="Arial"/>
          <w:color w:val="000000" w:themeColor="text1"/>
          <w:vertAlign w:val="superscript"/>
          <w:lang w:eastAsia="pl-PL"/>
        </w:rPr>
        <w:t>1</w:t>
      </w:r>
      <w:r w:rsidR="00F30BD5" w:rsidRPr="00F30BD5">
        <w:rPr>
          <w:rFonts w:ascii="Arial" w:eastAsia="Times New Roman" w:hAnsi="Arial" w:cs="Arial"/>
          <w:color w:val="000000" w:themeColor="text1"/>
          <w:lang w:eastAsia="pl-PL"/>
        </w:rPr>
        <w:t xml:space="preserve"> Kodeksu cywilnego pod rygorem nieważności) </w:t>
      </w:r>
      <w:r w:rsidR="00F30BD5" w:rsidRPr="00F30BD5">
        <w:rPr>
          <w:rFonts w:ascii="Arial" w:eastAsia="Times New Roman" w:hAnsi="Arial" w:cs="Arial"/>
          <w:color w:val="000000" w:themeColor="text1"/>
          <w:lang w:eastAsia="ar-SA"/>
        </w:rPr>
        <w:t>w formie pisemnej– należy przez to rozumieć umowę o charakterze odpłatnym, której przedmiotem są usługi, dostawy lub roboty budowlane stanowiące część zamówienia publicznego, zawartą między Wykonawcą a innym podmiotem (podwykonawcą), a także między podwykonawcą a dalszym podwykonawcą lub między dalszymi podwykonawcami</w:t>
      </w:r>
      <w:r w:rsidR="0062380E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1501959D" w14:textId="54A50F1D" w:rsidR="00063725" w:rsidRDefault="00063725" w:rsidP="00F30B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63725">
        <w:rPr>
          <w:rFonts w:ascii="Arial" w:eastAsia="Times New Roman" w:hAnsi="Arial" w:cs="Arial"/>
          <w:b/>
          <w:bCs/>
          <w:color w:val="000000" w:themeColor="text1"/>
          <w:lang w:eastAsia="ar-SA"/>
        </w:rPr>
        <w:t>20.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Wykonawca może pisemnie upoważnić Zamawiającego do zapłaty wynagrodzenia bezpośrednio na rachunek uprzednio prawidłowo zgłoszonego podwykonawcy bądź dalszego podwykonawcy, z zastrzeżeniem, iż w takim przypadku:</w:t>
      </w:r>
    </w:p>
    <w:p w14:paraId="5B41B914" w14:textId="12446259" w:rsidR="00063725" w:rsidRDefault="00063725" w:rsidP="00F30B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- do wystawionej przez siebie faktury/rachunku, Wykonawca dołączy kopie faktur/rachunków wystawionych przez w/w podwykonawcę bądź dalszego podwykonawcę (zgodnie z zawartymi umowami o podwykonawstwo) oraz dyspozycję bezpośredniego uiszczenia płatności objętych tymi fakturami/rachunkami na wskazany w nich rachunek bankowy podwykonawcy bądź dalszego podwykonawcy,</w:t>
      </w:r>
    </w:p>
    <w:p w14:paraId="647DBE41" w14:textId="2951BC54" w:rsidR="00063725" w:rsidRDefault="00063725" w:rsidP="00F30B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 xml:space="preserve">- faktura Wykonawcy będzie zawierać klauzulę wskazującą nazwę podwykonawcy (bądź dalszego podwykonawcy) oraz numer jego rachunku bankowego, w celu przekazania </w:t>
      </w:r>
      <w:r w:rsidR="00756C70">
        <w:rPr>
          <w:rFonts w:ascii="Arial" w:eastAsia="Times New Roman" w:hAnsi="Arial" w:cs="Arial"/>
          <w:color w:val="000000" w:themeColor="text1"/>
          <w:lang w:eastAsia="ar-SA"/>
        </w:rPr>
        <w:t>wynagrodzenia,</w:t>
      </w:r>
    </w:p>
    <w:p w14:paraId="5C520305" w14:textId="3FB2AC52" w:rsidR="00063725" w:rsidRDefault="00063725" w:rsidP="00F30B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- bezpośrednie zastosowanie znajdują zapisy ust. 13  natomiast zapisy ust. 14 są wyłączone w odniesieniu do tego typu płatności.</w:t>
      </w:r>
    </w:p>
    <w:p w14:paraId="219EA3C7" w14:textId="268F228F" w:rsidR="00CA3F97" w:rsidRDefault="00815731" w:rsidP="00F30B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423A1C">
        <w:rPr>
          <w:rFonts w:ascii="Arial" w:eastAsia="Times New Roman" w:hAnsi="Arial" w:cs="Arial"/>
          <w:b/>
          <w:bCs/>
          <w:color w:val="000000" w:themeColor="text1"/>
          <w:lang w:eastAsia="ar-SA"/>
        </w:rPr>
        <w:t>2</w:t>
      </w:r>
      <w:r w:rsidR="00063725">
        <w:rPr>
          <w:rFonts w:ascii="Arial" w:eastAsia="Times New Roman" w:hAnsi="Arial" w:cs="Arial"/>
          <w:b/>
          <w:bCs/>
          <w:color w:val="000000" w:themeColor="text1"/>
          <w:lang w:eastAsia="ar-SA"/>
        </w:rPr>
        <w:t>1</w:t>
      </w:r>
      <w:r w:rsidRPr="00423A1C">
        <w:rPr>
          <w:rFonts w:ascii="Arial" w:eastAsia="Times New Roman" w:hAnsi="Arial" w:cs="Arial"/>
          <w:b/>
          <w:bCs/>
          <w:color w:val="000000" w:themeColor="text1"/>
          <w:lang w:eastAsia="ar-SA"/>
        </w:rPr>
        <w:t>.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CA3F97">
        <w:rPr>
          <w:rFonts w:ascii="Arial" w:eastAsia="Times New Roman" w:hAnsi="Arial" w:cs="Arial"/>
          <w:color w:val="000000" w:themeColor="text1"/>
          <w:lang w:eastAsia="ar-SA"/>
        </w:rPr>
        <w:t>Zamawiającego z obowiązku ponoszenia solidarnej odpowiedzialności za zapłatę wynagrodzenia na rzecz podwykonawcy bądź dalszego podwykonawcy, zwalnia w szczególności:</w:t>
      </w:r>
    </w:p>
    <w:p w14:paraId="27161AD9" w14:textId="785F803F" w:rsidR="00CA3F97" w:rsidRDefault="00CA3F97" w:rsidP="00F30B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- brak pisemnego</w:t>
      </w:r>
      <w:r w:rsidRPr="00CA3F97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A01865">
        <w:rPr>
          <w:rFonts w:ascii="Arial" w:eastAsia="Times New Roman" w:hAnsi="Arial" w:cs="Arial"/>
          <w:color w:val="000000" w:themeColor="text1"/>
          <w:lang w:eastAsia="ar-SA"/>
        </w:rPr>
        <w:t>(oraz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uwzględni</w:t>
      </w:r>
      <w:r w:rsidR="00A01865">
        <w:rPr>
          <w:rFonts w:ascii="Arial" w:eastAsia="Times New Roman" w:hAnsi="Arial" w:cs="Arial"/>
          <w:color w:val="000000" w:themeColor="text1"/>
          <w:lang w:eastAsia="ar-SA"/>
        </w:rPr>
        <w:t>ającego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dodatkowych wymog</w:t>
      </w:r>
      <w:r w:rsidR="00A01865">
        <w:rPr>
          <w:rFonts w:ascii="Arial" w:eastAsia="Times New Roman" w:hAnsi="Arial" w:cs="Arial"/>
          <w:color w:val="000000" w:themeColor="text1"/>
          <w:lang w:eastAsia="ar-SA"/>
        </w:rPr>
        <w:t>i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określon</w:t>
      </w:r>
      <w:r w:rsidR="00A01865">
        <w:rPr>
          <w:rFonts w:ascii="Arial" w:eastAsia="Times New Roman" w:hAnsi="Arial" w:cs="Arial"/>
          <w:color w:val="000000" w:themeColor="text1"/>
          <w:lang w:eastAsia="ar-SA"/>
        </w:rPr>
        <w:t>e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w niniejszym </w:t>
      </w:r>
      <w:r w:rsidRPr="00815731">
        <w:rPr>
          <w:rFonts w:ascii="Arial" w:eastAsia="Times New Roman" w:hAnsi="Arial" w:cs="Arial"/>
          <w:iCs/>
          <w:color w:val="000000" w:themeColor="text1"/>
          <w:lang w:eastAsia="ar-SA"/>
        </w:rPr>
        <w:t>§</w:t>
      </w:r>
      <w:r>
        <w:rPr>
          <w:rFonts w:ascii="Arial" w:eastAsia="Times New Roman" w:hAnsi="Arial" w:cs="Arial"/>
          <w:iCs/>
          <w:color w:val="000000" w:themeColor="text1"/>
          <w:lang w:eastAsia="ar-SA"/>
        </w:rPr>
        <w:t>, w zakresie w jakim dotyczy to danego przypadku</w:t>
      </w:r>
      <w:r w:rsidR="00A01865">
        <w:rPr>
          <w:rFonts w:ascii="Arial" w:eastAsia="Times New Roman" w:hAnsi="Arial" w:cs="Arial"/>
          <w:iCs/>
          <w:color w:val="000000" w:themeColor="text1"/>
          <w:lang w:eastAsia="ar-SA"/>
        </w:rPr>
        <w:t>)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zgłoszenia Zamawiającemu podwykonawcy bądź dalszego podwykonawcy</w:t>
      </w:r>
    </w:p>
    <w:p w14:paraId="6A92FF7C" w14:textId="34D7D51F" w:rsidR="00CA3F97" w:rsidRDefault="00A01865" w:rsidP="00F30B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- zawarcie umowy z podwykonawcą lub dalszym podwykonawcom bądź zmiana podwykonawcy lub dalszego podwykonawcy bez zgody Zamawiającego,</w:t>
      </w:r>
    </w:p>
    <w:p w14:paraId="445E5649" w14:textId="72DDA915" w:rsidR="00A01865" w:rsidRDefault="00A01865" w:rsidP="00F30B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- zmiana warunków umowy z podwykonawcą bądź dalszym podwykonawcą bez zgody Zamawiającego,</w:t>
      </w:r>
    </w:p>
    <w:p w14:paraId="3CAC9266" w14:textId="73BA3599" w:rsidR="00A01865" w:rsidRDefault="00A01865" w:rsidP="00F30B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- nieuwzględnienie sprzeciwu lub zastrzeżeń Zamawiającego do zgłoszonej umowy (bądź projektu umowy) dot. podwykonawstwa lub dalszego podwykonawstwa lub naruszenie art. 647(1) Kodeksu cywilnego.</w:t>
      </w:r>
    </w:p>
    <w:p w14:paraId="1862AB75" w14:textId="77777777" w:rsidR="00F95EA8" w:rsidRPr="00F95EA8" w:rsidRDefault="00F95EA8" w:rsidP="00F95EA8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color w:val="000000" w:themeColor="text1"/>
          <w:sz w:val="16"/>
          <w:szCs w:val="16"/>
          <w:lang w:eastAsia="ar-SA"/>
        </w:rPr>
      </w:pPr>
    </w:p>
    <w:p w14:paraId="4C6A9F88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bookmarkStart w:id="3" w:name="_Hlk71179328"/>
      <w:r w:rsidRPr="00F95EA8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lastRenderedPageBreak/>
        <w:t>§</w:t>
      </w:r>
      <w:bookmarkEnd w:id="3"/>
      <w:r w:rsidRPr="00F95EA8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 xml:space="preserve"> 11.</w:t>
      </w:r>
    </w:p>
    <w:p w14:paraId="317714BA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Gwarancja jakości i uprawnienia z tytułu rękojmi</w:t>
      </w:r>
    </w:p>
    <w:p w14:paraId="4062E1C3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2C7BC68A" w14:textId="77777777" w:rsidR="00CB6D5B" w:rsidRPr="00F95EA8" w:rsidRDefault="00CB6D5B" w:rsidP="00F870E4">
      <w:pPr>
        <w:widowControl w:val="0"/>
        <w:numPr>
          <w:ilvl w:val="6"/>
          <w:numId w:val="15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Wykonawca gwarantuje wykonanie przedmiotu Umowy jakościowo dobrze, zgodnie z obowiązującymi przepisami prawa i sztuką budowlaną, bez wad, które pomniejszą wartość robót lub uczynią obiekt nieprzydatnym do użytkowania zgodnie z przeznaczeniem.</w:t>
      </w:r>
    </w:p>
    <w:p w14:paraId="237C67AA" w14:textId="77777777" w:rsidR="00CB6D5B" w:rsidRPr="00F95EA8" w:rsidRDefault="00CB6D5B" w:rsidP="00F870E4">
      <w:pPr>
        <w:widowControl w:val="0"/>
        <w:numPr>
          <w:ilvl w:val="6"/>
          <w:numId w:val="15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Wykonawca podpisując protokół odbioru końcowego robót udziela gwarancji jakości na wykonany przedmiot Umowy, </w:t>
      </w: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>na okres ……………</w:t>
      </w: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lat</w:t>
      </w:r>
      <w:r w:rsidRPr="00F95EA8">
        <w:rPr>
          <w:rFonts w:ascii="Arial" w:eastAsia="Times New Roman" w:hAnsi="Arial" w:cs="Arial"/>
          <w:b/>
          <w:bCs/>
          <w:color w:val="000000" w:themeColor="text1"/>
          <w:lang w:eastAsia="ar-SA"/>
        </w:rPr>
        <w:t>.</w:t>
      </w: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</w:t>
      </w:r>
    </w:p>
    <w:p w14:paraId="76A19BD4" w14:textId="77777777" w:rsidR="00CB6D5B" w:rsidRPr="00F95EA8" w:rsidRDefault="00CB6D5B" w:rsidP="00F870E4">
      <w:pPr>
        <w:widowControl w:val="0"/>
        <w:numPr>
          <w:ilvl w:val="6"/>
          <w:numId w:val="15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Strony postanawiają, iż odpowiedzialność Wykonawcy z tytułu rękojmi za wady przedmiotu Umowy, wynikające z Kodeksu Cywilnego zostaje rozszerzona na okres udzielonej gwarancji jakości. Okres rękojmi za wady biegnie równolegle z okresem udzielonej gwarancji jakości i wygasa wraz z upływem okresu gwarancji jakości. Roszczenia z tytułu rękojmi za wady lub/i gwarancji jakości mogą być dochodzone także po upływie terminu udzielonej gwarancji jakości jeżeli Zamawiający zgłosił Wykonawcy istnienie wady lub/i usterki w okresie objętym gwarancją jakości.</w:t>
      </w:r>
    </w:p>
    <w:p w14:paraId="30E40143" w14:textId="77777777" w:rsidR="00CB6D5B" w:rsidRPr="00F95EA8" w:rsidRDefault="00CB6D5B" w:rsidP="00F870E4">
      <w:pPr>
        <w:widowControl w:val="0"/>
        <w:numPr>
          <w:ilvl w:val="6"/>
          <w:numId w:val="15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W okresie trwania gwarancji jakości i rękojmi za wady przeglądy gwarancyjne będą się odbywały w następujących terminach:</w:t>
      </w:r>
    </w:p>
    <w:p w14:paraId="36113AE3" w14:textId="77777777" w:rsidR="00CB6D5B" w:rsidRPr="00F95EA8" w:rsidRDefault="00CB6D5B" w:rsidP="00D33094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na każde żądanie Zamawiającego w przypadkach stwierdzenia przez Zamawiającego wad lub usterek,</w:t>
      </w:r>
    </w:p>
    <w:p w14:paraId="4E0CDE3F" w14:textId="77777777" w:rsidR="00CB6D5B" w:rsidRPr="00F95EA8" w:rsidRDefault="00CB6D5B" w:rsidP="00CB6D5B">
      <w:pPr>
        <w:widowControl w:val="0"/>
        <w:numPr>
          <w:ilvl w:val="0"/>
          <w:numId w:val="11"/>
        </w:numPr>
        <w:tabs>
          <w:tab w:val="left" w:pos="284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na jeden miesiąc przed zakończeniem okresu udzielonej gwarancji jakości,</w:t>
      </w:r>
    </w:p>
    <w:p w14:paraId="5EB6F12C" w14:textId="77777777" w:rsidR="00CB6D5B" w:rsidRPr="00F95EA8" w:rsidRDefault="00CB6D5B" w:rsidP="00CB6D5B">
      <w:pPr>
        <w:widowControl w:val="0"/>
        <w:numPr>
          <w:ilvl w:val="0"/>
          <w:numId w:val="11"/>
        </w:numPr>
        <w:tabs>
          <w:tab w:val="left" w:pos="284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>na uzasadniony wniosek Wykonawcy.</w:t>
      </w:r>
    </w:p>
    <w:p w14:paraId="2B4F2078" w14:textId="77777777" w:rsidR="00CB6D5B" w:rsidRPr="00F95EA8" w:rsidRDefault="00CB6D5B" w:rsidP="00CB6D5B">
      <w:pPr>
        <w:tabs>
          <w:tab w:val="num" w:pos="0"/>
          <w:tab w:val="left" w:pos="284"/>
          <w:tab w:val="left" w:pos="852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W każdym przypadku koszty przygotowania i organizacji przeglądów ponosi Wykonawca. </w:t>
      </w:r>
    </w:p>
    <w:p w14:paraId="159D5C43" w14:textId="77777777" w:rsidR="00CB6D5B" w:rsidRPr="00F95EA8" w:rsidRDefault="00CB6D5B" w:rsidP="00CB6D5B">
      <w:pPr>
        <w:tabs>
          <w:tab w:val="num" w:pos="0"/>
          <w:tab w:val="left" w:pos="284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5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.  Wykonawca zobowiązuje się, że przystąpi niezwłocznie (w terminie nie dłuższym niż 2 dni) do usunięcia ujawnionych i wskazanych przez Zamawiającego wad i usterek. Termin przystąpienia do usuwania wad i usterek w technicznie uzasadnionych przypadkach może zostać wydłużony za zgodą Zamawiającego.</w:t>
      </w:r>
    </w:p>
    <w:p w14:paraId="50E92073" w14:textId="77777777" w:rsidR="00CB6D5B" w:rsidRPr="00F95EA8" w:rsidRDefault="00CB6D5B" w:rsidP="00CB6D5B">
      <w:pPr>
        <w:tabs>
          <w:tab w:val="num" w:pos="0"/>
          <w:tab w:val="left" w:pos="284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6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.  Wykonawca nie może odmówić usunięcia wad i usterek bez względu na związane z tym koszty.</w:t>
      </w:r>
    </w:p>
    <w:p w14:paraId="1A8EB8C4" w14:textId="77777777" w:rsidR="00CB6D5B" w:rsidRPr="00F95EA8" w:rsidRDefault="00CB6D5B" w:rsidP="00CB6D5B">
      <w:pPr>
        <w:tabs>
          <w:tab w:val="num" w:pos="0"/>
          <w:tab w:val="left" w:pos="284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7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. W razie nie usunięcia wad i usterek w wyznaczonym przez Zamawiającego terminie, Zamawiający może:</w:t>
      </w:r>
    </w:p>
    <w:p w14:paraId="7052FAA3" w14:textId="77777777" w:rsidR="00CB6D5B" w:rsidRPr="00F95EA8" w:rsidRDefault="00CB6D5B" w:rsidP="00CB6D5B">
      <w:pPr>
        <w:tabs>
          <w:tab w:val="num" w:pos="0"/>
          <w:tab w:val="left" w:pos="284"/>
          <w:tab w:val="left" w:pos="426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1)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usunąć je na koszt Wykonawcy z zachowaniem swoich praw wynikających z gwarancji jakości lub rękojmi za wady. Zamawiający powiadomi pisemnie Wykonawcę o skorzystaniu z powyższego uprawnienia, lub</w:t>
      </w:r>
    </w:p>
    <w:p w14:paraId="3A662B56" w14:textId="77777777" w:rsidR="00CB6D5B" w:rsidRPr="00F95EA8" w:rsidRDefault="00CB6D5B" w:rsidP="00CB6D5B">
      <w:pPr>
        <w:widowControl w:val="0"/>
        <w:tabs>
          <w:tab w:val="num" w:pos="0"/>
          <w:tab w:val="left" w:pos="284"/>
          <w:tab w:val="left" w:pos="426"/>
          <w:tab w:val="left" w:pos="644"/>
          <w:tab w:val="left" w:pos="7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2) 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naliczyć Wykonawcy karę umowną na warunkach i w wysokości określonej w § 8 </w:t>
      </w:r>
    </w:p>
    <w:p w14:paraId="7C996046" w14:textId="46AD02EE" w:rsidR="00CB6D5B" w:rsidRDefault="00CB6D5B" w:rsidP="00CB6D5B">
      <w:pPr>
        <w:widowControl w:val="0"/>
        <w:tabs>
          <w:tab w:val="num" w:pos="0"/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8. 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>W okresie obowiązywania, po rozwiązaniu, lub po wygaśnięciu Umowy, Wykonawca jest i będzie odpowiedzialny wobec Zamawiającego na zasadach uregulowanych w Kodeksie Cywilnym za wszelkie szkody (wydatki, koszty postępowań), oraz roszczenia osób trzecich w przypadku gdy będą one wynikać z wad przedmiotu Umowy lub nie dołożenia należytej staranności przez Wykonawcę przy wykonaniu przedmiotu Umowy.</w:t>
      </w:r>
    </w:p>
    <w:p w14:paraId="765639CD" w14:textId="2A3493AA" w:rsidR="008150FD" w:rsidRDefault="008150FD" w:rsidP="00CB6D5B">
      <w:pPr>
        <w:widowControl w:val="0"/>
        <w:tabs>
          <w:tab w:val="num" w:pos="0"/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566905">
        <w:rPr>
          <w:rFonts w:ascii="Arial" w:eastAsia="Times New Roman" w:hAnsi="Arial" w:cs="Arial"/>
          <w:b/>
          <w:bCs/>
          <w:color w:val="000000" w:themeColor="text1"/>
          <w:lang w:eastAsia="ar-SA"/>
        </w:rPr>
        <w:t>9.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Przysługujące Zamawiającemu uprawnienia z tytułu gwarancji oraz rękojmi nie skutkują powstaniem po jego stronie jakichkolwiek dodatkowych kosztów, w tym w szczególności kosztów serwisowych (przedmiotowe koszty ponosi Wykonawca).</w:t>
      </w:r>
    </w:p>
    <w:p w14:paraId="3E11A5B1" w14:textId="5F0AD995" w:rsidR="008150FD" w:rsidRDefault="008150FD" w:rsidP="00CB6D5B">
      <w:pPr>
        <w:widowControl w:val="0"/>
        <w:tabs>
          <w:tab w:val="num" w:pos="0"/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566905">
        <w:rPr>
          <w:rFonts w:ascii="Arial" w:eastAsia="Times New Roman" w:hAnsi="Arial" w:cs="Arial"/>
          <w:b/>
          <w:bCs/>
          <w:color w:val="000000" w:themeColor="text1"/>
          <w:lang w:eastAsia="ar-SA"/>
        </w:rPr>
        <w:t>10.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Jako, że udzielona gwarancja dotyczy całego przedmiotu zamówienia</w:t>
      </w:r>
      <w:r w:rsidR="00566905">
        <w:rPr>
          <w:rFonts w:ascii="Arial" w:eastAsia="Times New Roman" w:hAnsi="Arial" w:cs="Arial"/>
          <w:color w:val="000000" w:themeColor="text1"/>
          <w:lang w:eastAsia="ar-SA"/>
        </w:rPr>
        <w:t xml:space="preserve"> przez cały okres swojego obowiązywania,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w przypadku gdy okres gwarancji udzielanej przez np. producenta danego urządzenia jest krótszy od okresu o którym mowa w ust. 2, pozostaje to bez wpływu na </w:t>
      </w:r>
      <w:r w:rsidR="00566905">
        <w:rPr>
          <w:rFonts w:ascii="Arial" w:eastAsia="Times New Roman" w:hAnsi="Arial" w:cs="Arial"/>
          <w:color w:val="000000" w:themeColor="text1"/>
          <w:lang w:eastAsia="ar-SA"/>
        </w:rPr>
        <w:t xml:space="preserve">pełną </w:t>
      </w:r>
      <w:r>
        <w:rPr>
          <w:rFonts w:ascii="Arial" w:eastAsia="Times New Roman" w:hAnsi="Arial" w:cs="Arial"/>
          <w:color w:val="000000" w:themeColor="text1"/>
          <w:lang w:eastAsia="ar-SA"/>
        </w:rPr>
        <w:t>odpowiedzialność Wykonawcy z tytułu udzielonej gwarancji</w:t>
      </w:r>
      <w:r w:rsidR="00566905">
        <w:rPr>
          <w:rFonts w:ascii="Arial" w:eastAsia="Times New Roman" w:hAnsi="Arial" w:cs="Arial"/>
          <w:color w:val="000000" w:themeColor="text1"/>
          <w:lang w:eastAsia="ar-SA"/>
        </w:rPr>
        <w:t xml:space="preserve"> w zakresie dot. w/w urządzenia przez cały okres o którym mowa w ust. 2</w:t>
      </w:r>
      <w:r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1F6900C7" w14:textId="453DBB75" w:rsidR="008150FD" w:rsidRDefault="008150FD" w:rsidP="00CB6D5B">
      <w:pPr>
        <w:widowControl w:val="0"/>
        <w:tabs>
          <w:tab w:val="num" w:pos="0"/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  <w:r w:rsidRPr="00566905">
        <w:rPr>
          <w:rFonts w:ascii="Arial" w:eastAsia="Times New Roman" w:hAnsi="Arial" w:cs="Arial"/>
          <w:b/>
          <w:bCs/>
          <w:color w:val="000000" w:themeColor="text1"/>
          <w:lang w:eastAsia="ar-SA"/>
        </w:rPr>
        <w:t>11.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W przypadku wystąpienia okoliczności (awaria, uszkodzenia itd.)</w:t>
      </w:r>
      <w:r w:rsidR="00566905">
        <w:rPr>
          <w:rFonts w:ascii="Arial" w:eastAsia="Times New Roman" w:hAnsi="Arial" w:cs="Arial"/>
          <w:color w:val="000000" w:themeColor="text1"/>
          <w:lang w:eastAsia="ar-SA"/>
        </w:rPr>
        <w:t xml:space="preserve"> mogących stanowić bezpośrednie zagrożenie bezpieczeństwa, Zamawiający -lub specjalistyczny podmiot działający na zlecenie Zamawiającego- może przystąpić do natychmiastowej ich naprawy, niezwłocznie powiadamiając o tym Wykonawcę, ale nie musząc uzyskiwać od niego zgody na tego typu swoje działania. Tego typu działania nie pozbawiają Zamawiającego </w:t>
      </w:r>
      <w:proofErr w:type="spellStart"/>
      <w:r w:rsidR="00566905">
        <w:rPr>
          <w:rFonts w:ascii="Arial" w:eastAsia="Times New Roman" w:hAnsi="Arial" w:cs="Arial"/>
          <w:color w:val="000000" w:themeColor="text1"/>
          <w:lang w:eastAsia="ar-SA"/>
        </w:rPr>
        <w:t>uprawnien</w:t>
      </w:r>
      <w:proofErr w:type="spellEnd"/>
      <w:r w:rsidR="00566905">
        <w:rPr>
          <w:rFonts w:ascii="Arial" w:eastAsia="Times New Roman" w:hAnsi="Arial" w:cs="Arial"/>
          <w:color w:val="000000" w:themeColor="text1"/>
          <w:lang w:eastAsia="ar-SA"/>
        </w:rPr>
        <w:t xml:space="preserve"> z tytułu gwarancji i rękojmi.</w:t>
      </w:r>
    </w:p>
    <w:p w14:paraId="6C4D46B3" w14:textId="77777777" w:rsidR="000F3444" w:rsidRDefault="000F3444" w:rsidP="00CB6D5B">
      <w:pPr>
        <w:widowControl w:val="0"/>
        <w:tabs>
          <w:tab w:val="num" w:pos="0"/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ar-SA"/>
        </w:rPr>
      </w:pPr>
    </w:p>
    <w:p w14:paraId="230F5C10" w14:textId="77777777" w:rsidR="00CB6D5B" w:rsidRPr="00F95EA8" w:rsidRDefault="00CB6D5B" w:rsidP="00CB6D5B">
      <w:pPr>
        <w:widowControl w:val="0"/>
        <w:tabs>
          <w:tab w:val="num" w:pos="0"/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</w:p>
    <w:p w14:paraId="1F4B8464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lastRenderedPageBreak/>
        <w:t>§ 12.</w:t>
      </w:r>
    </w:p>
    <w:p w14:paraId="2F22BB1C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Zmiana Umowy</w:t>
      </w:r>
    </w:p>
    <w:p w14:paraId="6270DF49" w14:textId="77777777" w:rsidR="00CB6D5B" w:rsidRPr="00F95EA8" w:rsidRDefault="00CB6D5B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14:paraId="1F32E39D" w14:textId="77777777" w:rsidR="00CB6D5B" w:rsidRPr="00F870E4" w:rsidRDefault="00CB6D5B" w:rsidP="00F870E4">
      <w:pPr>
        <w:widowControl w:val="0"/>
        <w:numPr>
          <w:ilvl w:val="0"/>
          <w:numId w:val="3"/>
        </w:numPr>
        <w:tabs>
          <w:tab w:val="left" w:pos="284"/>
          <w:tab w:val="left" w:pos="170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color w:val="000000" w:themeColor="text1"/>
          <w:lang w:eastAsia="ar-SA"/>
        </w:rPr>
        <w:t>Wszelkie zmiany i uzupełnienia treści niniejszej Umowy, wymagają aneksu sporządzonego z zachowaniem formy pisemnej pod rygorem nieważności.</w:t>
      </w:r>
    </w:p>
    <w:p w14:paraId="18C1A37D" w14:textId="68D0F37D" w:rsidR="00C66F86" w:rsidRPr="00F870E4" w:rsidRDefault="00C66F86" w:rsidP="00F870E4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color w:val="000000" w:themeColor="text1"/>
          <w:lang w:eastAsia="ar-SA"/>
        </w:rPr>
        <w:t>Zmiany do umowy mogą dotyczyć:</w:t>
      </w:r>
    </w:p>
    <w:p w14:paraId="57A99F71" w14:textId="040D29B4" w:rsidR="00C66F86" w:rsidRPr="00F870E4" w:rsidRDefault="00C66F86" w:rsidP="00D33094">
      <w:pPr>
        <w:numPr>
          <w:ilvl w:val="0"/>
          <w:numId w:val="18"/>
        </w:numPr>
        <w:tabs>
          <w:tab w:val="left" w:pos="284"/>
          <w:tab w:val="left" w:pos="567"/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color w:val="000000" w:themeColor="text1"/>
          <w:lang w:eastAsia="ar-SA"/>
        </w:rPr>
        <w:t>wynagrodzenia (ceny) oraz przedmiotu umowy:</w:t>
      </w:r>
    </w:p>
    <w:p w14:paraId="21569243" w14:textId="43188983" w:rsidR="00C66F86" w:rsidRPr="00F870E4" w:rsidRDefault="00C66F86" w:rsidP="00D33094">
      <w:pPr>
        <w:numPr>
          <w:ilvl w:val="0"/>
          <w:numId w:val="19"/>
        </w:numPr>
        <w:tabs>
          <w:tab w:val="num" w:pos="0"/>
          <w:tab w:val="left" w:pos="284"/>
          <w:tab w:val="left" w:pos="567"/>
          <w:tab w:val="left" w:pos="1701"/>
        </w:tabs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color w:val="000000" w:themeColor="text1"/>
          <w:lang w:eastAsia="ar-SA"/>
        </w:rPr>
        <w:t>jeżeli dla należytego wykonania zamówienia konieczne będzie wykonanie robót zamiennych, dodatkowych lub zaniechan</w:t>
      </w:r>
      <w:r w:rsidR="005A3A78">
        <w:rPr>
          <w:rFonts w:ascii="Arial" w:eastAsia="Times New Roman" w:hAnsi="Arial" w:cs="Arial"/>
          <w:color w:val="000000" w:themeColor="text1"/>
          <w:lang w:eastAsia="ar-SA"/>
        </w:rPr>
        <w:t>ie</w:t>
      </w:r>
      <w:r w:rsidRPr="00F870E4">
        <w:rPr>
          <w:rFonts w:ascii="Arial" w:eastAsia="Times New Roman" w:hAnsi="Arial" w:cs="Arial"/>
          <w:color w:val="000000" w:themeColor="text1"/>
          <w:lang w:eastAsia="ar-SA"/>
        </w:rPr>
        <w:t xml:space="preserve"> części robót. Zmiana wynagrodzenia nastąpi w oparciu o postanowienia umowy (zapisy lit. a stosuje się odpowiednio do pozostałych sytuacji określonych w niniejszym punkcie). Podstawę dla zaniechania robót, robót zamiennych lub dodatkowych stanowić może jedynie protokół konieczności, z którego wynikać będzie, że wykonanie określonej części robót zgodnie z dokumentacją jest niemożliwe lub niecelowe lub konieczne jest wykonanie robót zamiennych albo dodatkowych z uwagi na wymogi sztuki budowlanej i wiedzy technicznej. Protokół konieczności powinien być podpisany co najmniej przez Wykonawcę, w tym kierownika budowy, Zamawiającego, inspektora nadzoru oraz w razie potrzeby zmian w dokumentacji projektowej zawierać stanowisko projektanta o zasadności dokonania zmian w dokumentacji,</w:t>
      </w:r>
    </w:p>
    <w:p w14:paraId="1135D083" w14:textId="77777777" w:rsidR="00C66F86" w:rsidRPr="00F870E4" w:rsidRDefault="00C66F86" w:rsidP="00D33094">
      <w:pPr>
        <w:numPr>
          <w:ilvl w:val="0"/>
          <w:numId w:val="19"/>
        </w:numPr>
        <w:tabs>
          <w:tab w:val="left" w:pos="284"/>
          <w:tab w:val="left" w:pos="567"/>
          <w:tab w:val="left" w:pos="1701"/>
        </w:tabs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color w:val="000000" w:themeColor="text1"/>
          <w:lang w:eastAsia="ar-SA"/>
        </w:rPr>
        <w:t>w przypadku urzędowej zmiany stawki podatku VAT (zmiana dot. będzie zmiany wynagrodzenia z uwzględnieniem znowelizowanej stawki, w zakresie robót realizowanych po wejściu w życie przedmiotowej zmiany stawki podatku),</w:t>
      </w:r>
    </w:p>
    <w:p w14:paraId="588CDF98" w14:textId="7B929BEA" w:rsidR="00C66F86" w:rsidRPr="00F870E4" w:rsidRDefault="00C66F86" w:rsidP="00D33094">
      <w:pPr>
        <w:numPr>
          <w:ilvl w:val="0"/>
          <w:numId w:val="19"/>
        </w:numPr>
        <w:tabs>
          <w:tab w:val="left" w:pos="284"/>
          <w:tab w:val="left" w:pos="567"/>
          <w:tab w:val="left" w:pos="1701"/>
        </w:tabs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color w:val="000000" w:themeColor="text1"/>
          <w:lang w:eastAsia="ar-SA"/>
        </w:rPr>
        <w:t>w przypadku gdy w trakcie wykonywania robót pojawią się na rynku nowe, nowocześniejsze, lub o wyższych parametrach użytkowych urządzenia lub technologie, które lepiej będą zaspokajać potrzeby Zamawiającego, lub  gdy podczas wykonywania zamówienia pojawiły się okoliczności, których w trakcie sporządzania dokumentacji projektowej nie można było przewidzieć i jednocześnie powodują one, że wykonanie robót budowlanych zgodnie z załączoną do SWZ dokumentacją projektową lub specyfikacją techniczną wykonania i odbioru robót stanowiłoby wadę w prawidłowym funkcjonowaniu obiektu.</w:t>
      </w:r>
    </w:p>
    <w:p w14:paraId="2F6AB84A" w14:textId="24F18A45" w:rsidR="00C66F86" w:rsidRPr="00F870E4" w:rsidRDefault="00C66F86" w:rsidP="00D33094">
      <w:pPr>
        <w:numPr>
          <w:ilvl w:val="0"/>
          <w:numId w:val="19"/>
        </w:numPr>
        <w:tabs>
          <w:tab w:val="left" w:pos="284"/>
          <w:tab w:val="left" w:pos="567"/>
          <w:tab w:val="left" w:pos="1701"/>
        </w:tabs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color w:val="000000" w:themeColor="text1"/>
          <w:lang w:eastAsia="ar-SA"/>
        </w:rPr>
        <w:t>w przypadku ubiegania się przez Zamawiającego o dodatkowe środki zewnętrzne – w zakresie wymaganym w procesie aplikowania o w/w środki, bądź w zakresie wynikającym z umowy o dofinansowanie</w:t>
      </w:r>
      <w:r w:rsidR="00546154" w:rsidRPr="00F870E4">
        <w:rPr>
          <w:rFonts w:ascii="Arial" w:eastAsia="Times New Roman" w:hAnsi="Arial" w:cs="Arial"/>
          <w:color w:val="000000" w:themeColor="text1"/>
          <w:lang w:eastAsia="ar-SA"/>
        </w:rPr>
        <w:t>,</w:t>
      </w:r>
    </w:p>
    <w:p w14:paraId="543C6A15" w14:textId="2EF31B6D" w:rsidR="00C66F86" w:rsidRPr="00F870E4" w:rsidRDefault="00C66F86" w:rsidP="00D33094">
      <w:pPr>
        <w:numPr>
          <w:ilvl w:val="0"/>
          <w:numId w:val="18"/>
        </w:numPr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color w:val="000000" w:themeColor="text1"/>
          <w:lang w:eastAsia="ar-SA"/>
        </w:rPr>
        <w:t>terminu wykonania zamówienia może nastąpić maksymalnie o okres odpowiadający odpowiednio okresowi trwania niesprzyjających warunków bądź okres konieczny do usunięcia przeszkód faktycznych, prawnych, administracyjnych itp. będących przesłanką do wydłużenia terminu i może nastąpić w n/w okolicznościach:</w:t>
      </w:r>
    </w:p>
    <w:p w14:paraId="4C231E21" w14:textId="77777777" w:rsidR="00C66F86" w:rsidRPr="00F870E4" w:rsidRDefault="00C66F86" w:rsidP="00D33094">
      <w:pPr>
        <w:numPr>
          <w:ilvl w:val="0"/>
          <w:numId w:val="17"/>
        </w:numPr>
        <w:tabs>
          <w:tab w:val="num" w:pos="284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color w:val="000000" w:themeColor="text1"/>
          <w:lang w:eastAsia="ar-SA"/>
        </w:rPr>
        <w:t>jeżeli wykonanie robót zamiennych bądź dodatkowych ze względu na zasady wiedzy technicznej i sztuki budowlanej lub konieczność sporządzenia i uzgodnienia dodatkowej dokumentacji wymaga dodatkowego czasu ponad termin wynikający z umowy (wydłużenie terminu nie może być dłuższe niż okres konieczny do realizacji w/w prac i robót),</w:t>
      </w:r>
    </w:p>
    <w:p w14:paraId="409D6BB5" w14:textId="77777777" w:rsidR="00C66F86" w:rsidRPr="00F870E4" w:rsidRDefault="00C66F86" w:rsidP="00D33094">
      <w:pPr>
        <w:numPr>
          <w:ilvl w:val="0"/>
          <w:numId w:val="17"/>
        </w:numPr>
        <w:tabs>
          <w:tab w:val="num" w:pos="284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color w:val="000000" w:themeColor="text1"/>
          <w:lang w:eastAsia="ar-SA"/>
        </w:rPr>
        <w:t>w przypadku zaistnienia na placu budowy niezinwentaryzowanych kolizji bądź innych przeszkód (np. niewybuchy, znaleziska archeologiczne itp.),</w:t>
      </w:r>
    </w:p>
    <w:p w14:paraId="7239C748" w14:textId="77777777" w:rsidR="00C66F86" w:rsidRPr="00F870E4" w:rsidRDefault="00C66F86" w:rsidP="00D33094">
      <w:pPr>
        <w:numPr>
          <w:ilvl w:val="0"/>
          <w:numId w:val="17"/>
        </w:numPr>
        <w:tabs>
          <w:tab w:val="num" w:pos="284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color w:val="000000" w:themeColor="text1"/>
          <w:lang w:eastAsia="ar-SA"/>
        </w:rPr>
        <w:t>w przypadku aplikowania przez Zamawiającego o środki zewnętrzne – o okres odpowiadający wymogom procesu aplikacyjnego, bądź umowy dot. zewnętrznego dofinansowania,</w:t>
      </w:r>
    </w:p>
    <w:p w14:paraId="07C7639D" w14:textId="05A8B355" w:rsidR="00546154" w:rsidRPr="00F870E4" w:rsidRDefault="00C66F86" w:rsidP="00D33094">
      <w:pPr>
        <w:numPr>
          <w:ilvl w:val="0"/>
          <w:numId w:val="17"/>
        </w:numPr>
        <w:tabs>
          <w:tab w:val="num" w:pos="284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color w:val="000000" w:themeColor="text1"/>
          <w:lang w:eastAsia="ar-SA"/>
        </w:rPr>
        <w:t xml:space="preserve">w przypadku niezawinionego przez żadną ze stron umowy przedłużenia się procedur prawnych, administracyjnych, działań gestorów sieci </w:t>
      </w:r>
      <w:r w:rsidR="00546154" w:rsidRPr="00F870E4">
        <w:rPr>
          <w:rFonts w:ascii="Arial" w:eastAsia="Times New Roman" w:hAnsi="Arial" w:cs="Arial"/>
          <w:color w:val="000000" w:themeColor="text1"/>
          <w:lang w:eastAsia="ar-SA"/>
        </w:rPr>
        <w:t>itp.</w:t>
      </w:r>
    </w:p>
    <w:p w14:paraId="2C155FA8" w14:textId="01BAA3F8" w:rsidR="00546154" w:rsidRPr="00F870E4" w:rsidRDefault="00546154" w:rsidP="00D33094">
      <w:pPr>
        <w:numPr>
          <w:ilvl w:val="0"/>
          <w:numId w:val="17"/>
        </w:numPr>
        <w:tabs>
          <w:tab w:val="num" w:pos="284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color w:val="000000" w:themeColor="text1"/>
          <w:lang w:eastAsia="ar-SA"/>
        </w:rPr>
        <w:t>na skutek okoliczności wynikających z tzw. „siły wyższej”</w:t>
      </w:r>
      <w:r w:rsidR="005A3A78">
        <w:rPr>
          <w:rFonts w:ascii="Arial" w:eastAsia="Times New Roman" w:hAnsi="Arial" w:cs="Arial"/>
          <w:color w:val="000000" w:themeColor="text1"/>
          <w:lang w:eastAsia="ar-SA"/>
        </w:rPr>
        <w:t xml:space="preserve"> (w tym zagrożeń epidemicznych)</w:t>
      </w:r>
      <w:r w:rsidRPr="00F870E4">
        <w:rPr>
          <w:rFonts w:ascii="Arial" w:eastAsia="Times New Roman" w:hAnsi="Arial" w:cs="Arial"/>
          <w:color w:val="000000" w:themeColor="text1"/>
          <w:lang w:eastAsia="ar-SA"/>
        </w:rPr>
        <w:t xml:space="preserve"> lub wymogów środowiskowych, lub uwarunkowań prawnych i administracyjnych</w:t>
      </w:r>
      <w:r w:rsidR="00294009" w:rsidRPr="00F870E4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44B1F99F" w14:textId="404549E7" w:rsidR="00546154" w:rsidRPr="00F870E4" w:rsidRDefault="000353AE" w:rsidP="00F870E4">
      <w:p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>3</w:t>
      </w:r>
      <w:r w:rsidR="00546154" w:rsidRPr="00F870E4">
        <w:rPr>
          <w:rFonts w:ascii="Arial" w:eastAsia="Times New Roman" w:hAnsi="Arial" w:cs="Arial"/>
          <w:b/>
          <w:bCs/>
          <w:color w:val="000000" w:themeColor="text1"/>
          <w:lang w:eastAsia="ar-SA"/>
        </w:rPr>
        <w:t>.</w:t>
      </w:r>
      <w:r w:rsidR="00546154" w:rsidRPr="00F870E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294009" w:rsidRPr="00F870E4">
        <w:rPr>
          <w:rFonts w:ascii="Arial" w:eastAsia="Times New Roman" w:hAnsi="Arial" w:cs="Arial"/>
          <w:color w:val="000000" w:themeColor="text1"/>
          <w:lang w:eastAsia="ar-SA"/>
        </w:rPr>
        <w:t xml:space="preserve">Niezależnie od katalogu zmian wymienionego w ustępie 2, </w:t>
      </w:r>
      <w:r>
        <w:rPr>
          <w:rFonts w:ascii="Arial" w:eastAsia="Times New Roman" w:hAnsi="Arial" w:cs="Arial"/>
          <w:color w:val="000000" w:themeColor="text1"/>
          <w:lang w:eastAsia="ar-SA"/>
        </w:rPr>
        <w:t>możliwe</w:t>
      </w:r>
      <w:r w:rsidR="00294009" w:rsidRPr="00F870E4">
        <w:rPr>
          <w:rFonts w:ascii="Arial" w:eastAsia="Times New Roman" w:hAnsi="Arial" w:cs="Arial"/>
          <w:color w:val="000000" w:themeColor="text1"/>
          <w:lang w:eastAsia="ar-SA"/>
        </w:rPr>
        <w:t xml:space="preserve"> są inne zmiany Umowy </w:t>
      </w:r>
      <w:r>
        <w:rPr>
          <w:rFonts w:ascii="Arial" w:eastAsia="Times New Roman" w:hAnsi="Arial" w:cs="Arial"/>
          <w:color w:val="000000" w:themeColor="text1"/>
          <w:lang w:eastAsia="ar-SA"/>
        </w:rPr>
        <w:t>dopuszczalne na podstawie</w:t>
      </w:r>
      <w:r w:rsidR="00294009" w:rsidRPr="00F870E4">
        <w:rPr>
          <w:rFonts w:ascii="Arial" w:eastAsia="Times New Roman" w:hAnsi="Arial" w:cs="Arial"/>
          <w:color w:val="000000" w:themeColor="text1"/>
          <w:lang w:eastAsia="ar-SA"/>
        </w:rPr>
        <w:t xml:space="preserve"> przepisów ustawy Prawo zamówień publicznych</w:t>
      </w:r>
      <w:r w:rsidR="00546154" w:rsidRPr="00F870E4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6F4F7050" w14:textId="20BCFDE4" w:rsidR="00C66F86" w:rsidRPr="00A461B5" w:rsidRDefault="000353AE" w:rsidP="00A461B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4</w:t>
      </w:r>
      <w:r w:rsidR="00C66F86" w:rsidRPr="00F870E4">
        <w:rPr>
          <w:rFonts w:ascii="Arial" w:eastAsia="Times New Roman" w:hAnsi="Arial" w:cs="Arial"/>
          <w:b/>
          <w:color w:val="000000" w:themeColor="text1"/>
          <w:lang w:eastAsia="ar-SA"/>
        </w:rPr>
        <w:t>.</w:t>
      </w:r>
      <w:r w:rsidR="00C66F86" w:rsidRPr="00F870E4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 Inne zmiany dot. niemożliwych do przewidzenia okoliczności jak np. zmiana kierownika budowy, kierowników robót (choroby, przypadki losowe utrata uprawnień itp.), mo</w:t>
      </w:r>
      <w:r>
        <w:rPr>
          <w:rFonts w:ascii="Arial" w:eastAsia="Times New Roman" w:hAnsi="Arial" w:cs="Arial"/>
          <w:bCs/>
          <w:iCs/>
          <w:color w:val="000000" w:themeColor="text1"/>
          <w:lang w:eastAsia="ar-SA"/>
        </w:rPr>
        <w:t>gą</w:t>
      </w:r>
      <w:r w:rsidR="00C66F86" w:rsidRPr="00F870E4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 nastąpić </w:t>
      </w:r>
      <w:r w:rsidR="00C66F86" w:rsidRPr="00F870E4">
        <w:rPr>
          <w:rFonts w:ascii="Arial" w:eastAsia="Times New Roman" w:hAnsi="Arial" w:cs="Arial"/>
          <w:bCs/>
          <w:iCs/>
          <w:color w:val="000000" w:themeColor="text1"/>
          <w:lang w:eastAsia="ar-SA"/>
        </w:rPr>
        <w:lastRenderedPageBreak/>
        <w:t>jedynie po pisemnym potwierdzeniu przez Zamawiającego</w:t>
      </w:r>
      <w:r>
        <w:rPr>
          <w:rFonts w:ascii="Arial" w:eastAsia="Times New Roman" w:hAnsi="Arial" w:cs="Arial"/>
          <w:bCs/>
          <w:iCs/>
          <w:color w:val="000000" w:themeColor="text1"/>
          <w:lang w:eastAsia="ar-SA"/>
        </w:rPr>
        <w:t>,</w:t>
      </w:r>
      <w:r w:rsidR="00C66F86" w:rsidRPr="00F870E4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 bez konieczności podpisywania aneksów.</w:t>
      </w:r>
    </w:p>
    <w:p w14:paraId="41E21162" w14:textId="77777777" w:rsidR="00C66F86" w:rsidRPr="00F95EA8" w:rsidRDefault="00C66F86" w:rsidP="00CB6D5B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16"/>
          <w:szCs w:val="16"/>
          <w:lang w:eastAsia="ar-SA"/>
        </w:rPr>
      </w:pPr>
    </w:p>
    <w:p w14:paraId="59EC162B" w14:textId="5E133A9A" w:rsidR="00CB6D5B" w:rsidRDefault="00CB6D5B" w:rsidP="00302807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>§ 13.</w:t>
      </w:r>
      <w:r w:rsidR="00302807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F95EA8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>Postanowienia końcowe</w:t>
      </w:r>
    </w:p>
    <w:p w14:paraId="198AE738" w14:textId="77777777" w:rsidR="00302807" w:rsidRPr="00302807" w:rsidRDefault="00302807" w:rsidP="00D33094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16"/>
          <w:szCs w:val="16"/>
          <w:lang w:eastAsia="ar-SA"/>
        </w:rPr>
      </w:pPr>
    </w:p>
    <w:p w14:paraId="511B6482" w14:textId="77777777" w:rsidR="00CB6D5B" w:rsidRPr="00F95EA8" w:rsidRDefault="00CB6D5B" w:rsidP="00CB6D5B">
      <w:pPr>
        <w:widowControl w:val="0"/>
        <w:tabs>
          <w:tab w:val="left" w:pos="647"/>
        </w:tabs>
        <w:suppressAutoHyphens/>
        <w:spacing w:after="0" w:line="240" w:lineRule="auto"/>
        <w:ind w:firstLine="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b/>
          <w:bCs/>
          <w:color w:val="000000" w:themeColor="text1"/>
          <w:lang w:eastAsia="ar-SA"/>
        </w:rPr>
        <w:t>1.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Wykonawca nie może bez zgody Zamawiającego zbywać ani przenosić na rzecz osób trzecich praw i wierzytelności powstałych w związku z realizacją niniejszej Umowy.</w:t>
      </w:r>
    </w:p>
    <w:p w14:paraId="22EBB6DB" w14:textId="77777777" w:rsidR="00CB6D5B" w:rsidRPr="00F95EA8" w:rsidRDefault="00CB6D5B" w:rsidP="00CB6D5B">
      <w:pPr>
        <w:widowControl w:val="0"/>
        <w:tabs>
          <w:tab w:val="left" w:pos="647"/>
        </w:tabs>
        <w:suppressAutoHyphens/>
        <w:spacing w:after="0" w:line="240" w:lineRule="auto"/>
        <w:ind w:firstLine="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b/>
          <w:bCs/>
          <w:color w:val="000000" w:themeColor="text1"/>
          <w:lang w:eastAsia="ar-SA"/>
        </w:rPr>
        <w:t>2.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Wszelkie spory, mogące wyniknąć z tytułu niniejszej Umowy, będą rozstrzygane przez sąd właściwy miejscowo dla siedziby Zamawiającego.</w:t>
      </w:r>
    </w:p>
    <w:p w14:paraId="47D2AB0D" w14:textId="06A2F78B" w:rsidR="00CB6D5B" w:rsidRPr="00F95EA8" w:rsidRDefault="00CB6D5B" w:rsidP="00CB6D5B">
      <w:pPr>
        <w:widowControl w:val="0"/>
        <w:tabs>
          <w:tab w:val="left" w:pos="647"/>
        </w:tabs>
        <w:suppressAutoHyphens/>
        <w:spacing w:after="0" w:line="240" w:lineRule="auto"/>
        <w:ind w:firstLine="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b/>
          <w:bCs/>
          <w:color w:val="000000" w:themeColor="text1"/>
          <w:lang w:eastAsia="ar-SA"/>
        </w:rPr>
        <w:t>3.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W sprawach nieuregulowanych niniejszą umową stosuje się przepisy ustaw: ustawy z </w:t>
      </w:r>
      <w:r w:rsidR="00F870E4">
        <w:rPr>
          <w:rFonts w:ascii="Arial" w:eastAsia="Times New Roman" w:hAnsi="Arial" w:cs="Arial"/>
          <w:color w:val="000000" w:themeColor="text1"/>
          <w:lang w:eastAsia="ar-SA"/>
        </w:rPr>
        <w:t>11 września 2019r.</w:t>
      </w:r>
      <w:r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 Prawo zamówień publicznych, ustawy Prawo budowlane oraz Kodeksu cywilnego, o ile przepisy ustawy Prawo zamówień publicznych nie stanowią inaczej.</w:t>
      </w:r>
    </w:p>
    <w:p w14:paraId="05BE0C88" w14:textId="58EFAF1B" w:rsidR="00CB6D5B" w:rsidRDefault="00F870E4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870E4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>4.</w:t>
      </w:r>
      <w:r>
        <w:rPr>
          <w:rFonts w:ascii="Arial" w:eastAsia="Times New Roman" w:hAnsi="Arial" w:cs="Arial"/>
          <w:b/>
          <w:bCs/>
          <w:iCs/>
          <w:color w:val="000000" w:themeColor="text1"/>
          <w:sz w:val="16"/>
          <w:szCs w:val="16"/>
          <w:lang w:eastAsia="ar-SA"/>
        </w:rPr>
        <w:t xml:space="preserve"> </w:t>
      </w:r>
      <w:r w:rsidR="00CB6D5B" w:rsidRPr="00F95EA8">
        <w:rPr>
          <w:rFonts w:ascii="Arial" w:eastAsia="Times New Roman" w:hAnsi="Arial" w:cs="Arial"/>
          <w:color w:val="000000" w:themeColor="text1"/>
          <w:lang w:eastAsia="ar-SA"/>
        </w:rPr>
        <w:t xml:space="preserve">Umowę sporządzono w dwóch jednobrzmiących egzemplarzach po jednym egzemplarzu dla każdej ze </w:t>
      </w:r>
      <w:r w:rsidR="00562218">
        <w:rPr>
          <w:rFonts w:ascii="Arial" w:eastAsia="Times New Roman" w:hAnsi="Arial" w:cs="Arial"/>
          <w:color w:val="000000" w:themeColor="text1"/>
          <w:lang w:eastAsia="ar-SA"/>
        </w:rPr>
        <w:t>S</w:t>
      </w:r>
      <w:r w:rsidR="00CB6D5B" w:rsidRPr="00F95EA8">
        <w:rPr>
          <w:rFonts w:ascii="Arial" w:eastAsia="Times New Roman" w:hAnsi="Arial" w:cs="Arial"/>
          <w:color w:val="000000" w:themeColor="text1"/>
          <w:lang w:eastAsia="ar-SA"/>
        </w:rPr>
        <w:t>tron.</w:t>
      </w:r>
    </w:p>
    <w:p w14:paraId="06334B77" w14:textId="77777777" w:rsidR="00302807" w:rsidRPr="00302807" w:rsidRDefault="00302807" w:rsidP="00CB6D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</w:p>
    <w:p w14:paraId="332C82F0" w14:textId="1C4B82C1" w:rsidR="00CB6D5B" w:rsidRPr="00D33094" w:rsidRDefault="00CB6D5B" w:rsidP="00D33094">
      <w:pPr>
        <w:tabs>
          <w:tab w:val="left" w:pos="6768"/>
        </w:tabs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>WYKONAWCA</w:t>
      </w:r>
      <w:r w:rsidR="00864E74">
        <w:rPr>
          <w:rFonts w:ascii="Arial" w:eastAsia="Times New Roman" w:hAnsi="Arial" w:cs="Arial"/>
          <w:b/>
          <w:color w:val="000000" w:themeColor="text1"/>
          <w:lang w:eastAsia="ar-SA"/>
        </w:rPr>
        <w:t>:</w:t>
      </w: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                                        </w:t>
      </w:r>
      <w:r w:rsidR="00154020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 </w:t>
      </w:r>
      <w:r w:rsidRPr="00F95EA8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             ZAMAWIAJĄCY</w:t>
      </w:r>
      <w:r w:rsidR="00864E74">
        <w:rPr>
          <w:rFonts w:ascii="Arial" w:eastAsia="Times New Roman" w:hAnsi="Arial" w:cs="Arial"/>
          <w:b/>
          <w:color w:val="000000" w:themeColor="text1"/>
          <w:lang w:eastAsia="ar-SA"/>
        </w:rPr>
        <w:t>:</w:t>
      </w:r>
    </w:p>
    <w:sectPr w:rsidR="00CB6D5B" w:rsidRPr="00D33094" w:rsidSect="005B4578">
      <w:footerReference w:type="default" r:id="rId7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3FF6" w14:textId="77777777" w:rsidR="005267ED" w:rsidRDefault="005267ED">
      <w:pPr>
        <w:spacing w:after="0" w:line="240" w:lineRule="auto"/>
      </w:pPr>
      <w:r>
        <w:separator/>
      </w:r>
    </w:p>
  </w:endnote>
  <w:endnote w:type="continuationSeparator" w:id="0">
    <w:p w14:paraId="392157A4" w14:textId="77777777" w:rsidR="005267ED" w:rsidRDefault="0052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588F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FB0F8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6DAE" w14:textId="36EB954E" w:rsidR="00003E21" w:rsidRDefault="00003E2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3B5465" wp14:editId="3BC60647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640715" cy="314960"/>
              <wp:effectExtent l="635" t="1270" r="6350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314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16EB2" w14:textId="77777777" w:rsidR="00003E21" w:rsidRDefault="00003E21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t>-</w:t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fldChar w:fldCharType="begin"/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instrText xml:space="preserve"> PAGE </w:instrText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Neo Sans Pro" w:hAnsi="Neo Sans Pro"/>
                              <w:noProof/>
                            </w:rPr>
                            <w:t>42</w:t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B546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.1pt;width:50.45pt;height:24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" stroked="f">
              <v:fill opacity="0"/>
              <v:textbox inset="0,0,0,0">
                <w:txbxContent>
                  <w:p w14:paraId="70216EB2" w14:textId="77777777" w:rsidR="00003E21" w:rsidRDefault="00003E21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t>-</w:t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fldChar w:fldCharType="begin"/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instrText xml:space="preserve"> PAGE </w:instrText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fldChar w:fldCharType="separate"/>
                    </w:r>
                    <w:r>
                      <w:rPr>
                        <w:rStyle w:val="Numerstrony"/>
                        <w:rFonts w:ascii="Neo Sans Pro" w:hAnsi="Neo Sans Pro"/>
                        <w:noProof/>
                      </w:rPr>
                      <w:t>42</w:t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70D5" w14:textId="77777777" w:rsidR="005267ED" w:rsidRDefault="005267ED">
      <w:pPr>
        <w:spacing w:after="0" w:line="240" w:lineRule="auto"/>
      </w:pPr>
      <w:r>
        <w:separator/>
      </w:r>
    </w:p>
  </w:footnote>
  <w:footnote w:type="continuationSeparator" w:id="0">
    <w:p w14:paraId="0E82F94A" w14:textId="77777777" w:rsidR="005267ED" w:rsidRDefault="0052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E7095DC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040A60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6"/>
    <w:multiLevelType w:val="multilevel"/>
    <w:tmpl w:val="5126896C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446E8A7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 w15:restartNumberingAfterBreak="0">
    <w:nsid w:val="00000014"/>
    <w:multiLevelType w:val="multilevel"/>
    <w:tmpl w:val="9D9E4FF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DE0464"/>
    <w:multiLevelType w:val="multilevel"/>
    <w:tmpl w:val="5D668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18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037D09F3"/>
    <w:multiLevelType w:val="hybridMultilevel"/>
    <w:tmpl w:val="6CA0C014"/>
    <w:lvl w:ilvl="0" w:tplc="2B909A0C">
      <w:start w:val="7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37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7211F42"/>
    <w:multiLevelType w:val="multilevel"/>
    <w:tmpl w:val="0BA4E10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6B4DB8"/>
    <w:multiLevelType w:val="hybridMultilevel"/>
    <w:tmpl w:val="456CD674"/>
    <w:lvl w:ilvl="0" w:tplc="B80AD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E860C8"/>
    <w:multiLevelType w:val="hybridMultilevel"/>
    <w:tmpl w:val="4900D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58F3"/>
    <w:multiLevelType w:val="multilevel"/>
    <w:tmpl w:val="5E9C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11" w15:restartNumberingAfterBreak="0">
    <w:nsid w:val="1BBA6BC2"/>
    <w:multiLevelType w:val="multilevel"/>
    <w:tmpl w:val="1A4635E6"/>
    <w:name w:val="WW8Num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1D4C24FC"/>
    <w:multiLevelType w:val="hybridMultilevel"/>
    <w:tmpl w:val="4EBA8568"/>
    <w:lvl w:ilvl="0" w:tplc="1550E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83442B"/>
    <w:multiLevelType w:val="hybridMultilevel"/>
    <w:tmpl w:val="BE4CF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E7BE5"/>
    <w:multiLevelType w:val="multilevel"/>
    <w:tmpl w:val="2BE2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0"/>
        <w:i w:val="0"/>
      </w:rPr>
    </w:lvl>
  </w:abstractNum>
  <w:abstractNum w:abstractNumId="15" w15:restartNumberingAfterBreak="0">
    <w:nsid w:val="2A2C076C"/>
    <w:multiLevelType w:val="hybridMultilevel"/>
    <w:tmpl w:val="C7AA3BBA"/>
    <w:lvl w:ilvl="0" w:tplc="E3283594">
      <w:start w:val="1"/>
      <w:numFmt w:val="decimal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3C8E9268">
      <w:start w:val="1"/>
      <w:numFmt w:val="lowerLetter"/>
      <w:lvlText w:val="%2)"/>
      <w:lvlJc w:val="left"/>
      <w:pPr>
        <w:ind w:left="1931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16C6043C">
      <w:start w:val="1"/>
      <w:numFmt w:val="decimal"/>
      <w:lvlText w:val="%4."/>
      <w:lvlJc w:val="left"/>
      <w:pPr>
        <w:ind w:left="337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B9B1E8A"/>
    <w:multiLevelType w:val="hybridMultilevel"/>
    <w:tmpl w:val="743ED6B6"/>
    <w:lvl w:ilvl="0" w:tplc="521E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951499"/>
    <w:multiLevelType w:val="hybridMultilevel"/>
    <w:tmpl w:val="DC7E8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85C6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B67D68"/>
    <w:multiLevelType w:val="multilevel"/>
    <w:tmpl w:val="2686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0" w:hanging="42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19" w15:restartNumberingAfterBreak="0">
    <w:nsid w:val="49D82777"/>
    <w:multiLevelType w:val="hybridMultilevel"/>
    <w:tmpl w:val="2DA43AF6"/>
    <w:lvl w:ilvl="0" w:tplc="3E2EFA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35905"/>
    <w:multiLevelType w:val="hybridMultilevel"/>
    <w:tmpl w:val="A3D01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16BBD"/>
    <w:multiLevelType w:val="hybridMultilevel"/>
    <w:tmpl w:val="4D1C9262"/>
    <w:lvl w:ilvl="0" w:tplc="236C63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993ABB"/>
    <w:multiLevelType w:val="multilevel"/>
    <w:tmpl w:val="43265BFE"/>
    <w:name w:val="WW8Num2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0"/>
        <w:i w:val="0"/>
      </w:rPr>
    </w:lvl>
  </w:abstractNum>
  <w:abstractNum w:abstractNumId="23" w15:restartNumberingAfterBreak="0">
    <w:nsid w:val="79DA033D"/>
    <w:multiLevelType w:val="multilevel"/>
    <w:tmpl w:val="BAEEB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4" w15:restartNumberingAfterBreak="0">
    <w:nsid w:val="7CC862C5"/>
    <w:multiLevelType w:val="hybridMultilevel"/>
    <w:tmpl w:val="97007D56"/>
    <w:lvl w:ilvl="0" w:tplc="36B29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E6CC0"/>
    <w:multiLevelType w:val="multilevel"/>
    <w:tmpl w:val="084C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5"/>
  </w:num>
  <w:num w:numId="5">
    <w:abstractNumId w:val="22"/>
  </w:num>
  <w:num w:numId="6">
    <w:abstractNumId w:val="14"/>
  </w:num>
  <w:num w:numId="7">
    <w:abstractNumId w:val="16"/>
  </w:num>
  <w:num w:numId="8">
    <w:abstractNumId w:val="6"/>
  </w:num>
  <w:num w:numId="9">
    <w:abstractNumId w:val="10"/>
  </w:num>
  <w:num w:numId="10">
    <w:abstractNumId w:val="18"/>
  </w:num>
  <w:num w:numId="11">
    <w:abstractNumId w:val="11"/>
  </w:num>
  <w:num w:numId="12">
    <w:abstractNumId w:val="5"/>
  </w:num>
  <w:num w:numId="13">
    <w:abstractNumId w:val="24"/>
  </w:num>
  <w:num w:numId="14">
    <w:abstractNumId w:val="17"/>
  </w:num>
  <w:num w:numId="15">
    <w:abstractNumId w:val="7"/>
  </w:num>
  <w:num w:numId="16">
    <w:abstractNumId w:val="23"/>
  </w:num>
  <w:num w:numId="17">
    <w:abstractNumId w:val="4"/>
  </w:num>
  <w:num w:numId="18">
    <w:abstractNumId w:val="20"/>
  </w:num>
  <w:num w:numId="19">
    <w:abstractNumId w:val="8"/>
  </w:num>
  <w:num w:numId="20">
    <w:abstractNumId w:val="1"/>
  </w:num>
  <w:num w:numId="21">
    <w:abstractNumId w:val="19"/>
  </w:num>
  <w:num w:numId="22">
    <w:abstractNumId w:val="12"/>
  </w:num>
  <w:num w:numId="23">
    <w:abstractNumId w:val="25"/>
  </w:num>
  <w:num w:numId="24">
    <w:abstractNumId w:val="21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61"/>
    <w:rsid w:val="00003E21"/>
    <w:rsid w:val="000109C5"/>
    <w:rsid w:val="000353AE"/>
    <w:rsid w:val="000374FA"/>
    <w:rsid w:val="0004225C"/>
    <w:rsid w:val="00063725"/>
    <w:rsid w:val="000748AF"/>
    <w:rsid w:val="000764D2"/>
    <w:rsid w:val="000B0D0A"/>
    <w:rsid w:val="000C79A0"/>
    <w:rsid w:val="000F3444"/>
    <w:rsid w:val="0013251B"/>
    <w:rsid w:val="00154020"/>
    <w:rsid w:val="00155BA8"/>
    <w:rsid w:val="0017177D"/>
    <w:rsid w:val="001722D9"/>
    <w:rsid w:val="00187CF8"/>
    <w:rsid w:val="001A7425"/>
    <w:rsid w:val="001B113D"/>
    <w:rsid w:val="001D6665"/>
    <w:rsid w:val="002879BC"/>
    <w:rsid w:val="00294009"/>
    <w:rsid w:val="002E4073"/>
    <w:rsid w:val="002F19BA"/>
    <w:rsid w:val="00301C3A"/>
    <w:rsid w:val="00302807"/>
    <w:rsid w:val="00312D0D"/>
    <w:rsid w:val="00344105"/>
    <w:rsid w:val="003925C8"/>
    <w:rsid w:val="00412C3E"/>
    <w:rsid w:val="00414329"/>
    <w:rsid w:val="00423A1C"/>
    <w:rsid w:val="00452F6D"/>
    <w:rsid w:val="00465E28"/>
    <w:rsid w:val="005267ED"/>
    <w:rsid w:val="00546154"/>
    <w:rsid w:val="00562218"/>
    <w:rsid w:val="00566905"/>
    <w:rsid w:val="00567B2F"/>
    <w:rsid w:val="005953C4"/>
    <w:rsid w:val="005A3A78"/>
    <w:rsid w:val="005A6D20"/>
    <w:rsid w:val="005B4578"/>
    <w:rsid w:val="005D3E6D"/>
    <w:rsid w:val="005D778D"/>
    <w:rsid w:val="005E14D3"/>
    <w:rsid w:val="005F3AFC"/>
    <w:rsid w:val="006176E3"/>
    <w:rsid w:val="0062380E"/>
    <w:rsid w:val="00643B49"/>
    <w:rsid w:val="00663523"/>
    <w:rsid w:val="006778E4"/>
    <w:rsid w:val="006B684A"/>
    <w:rsid w:val="006F4EB7"/>
    <w:rsid w:val="00712E53"/>
    <w:rsid w:val="00732E03"/>
    <w:rsid w:val="00756C70"/>
    <w:rsid w:val="00764B36"/>
    <w:rsid w:val="007E0874"/>
    <w:rsid w:val="008150FD"/>
    <w:rsid w:val="00815731"/>
    <w:rsid w:val="00845B6E"/>
    <w:rsid w:val="0084780B"/>
    <w:rsid w:val="00851FC0"/>
    <w:rsid w:val="00853179"/>
    <w:rsid w:val="00864E74"/>
    <w:rsid w:val="008D49A6"/>
    <w:rsid w:val="008E20DF"/>
    <w:rsid w:val="008F4C7A"/>
    <w:rsid w:val="00924FDD"/>
    <w:rsid w:val="0098527E"/>
    <w:rsid w:val="009E5485"/>
    <w:rsid w:val="009F0806"/>
    <w:rsid w:val="00A01865"/>
    <w:rsid w:val="00A120E0"/>
    <w:rsid w:val="00A2740B"/>
    <w:rsid w:val="00A34FC7"/>
    <w:rsid w:val="00A461B5"/>
    <w:rsid w:val="00A47A23"/>
    <w:rsid w:val="00A61628"/>
    <w:rsid w:val="00A707D9"/>
    <w:rsid w:val="00B010F8"/>
    <w:rsid w:val="00B131AF"/>
    <w:rsid w:val="00B85A9A"/>
    <w:rsid w:val="00B91999"/>
    <w:rsid w:val="00BC3090"/>
    <w:rsid w:val="00BD5C2A"/>
    <w:rsid w:val="00C143F6"/>
    <w:rsid w:val="00C624E1"/>
    <w:rsid w:val="00C66F86"/>
    <w:rsid w:val="00C70A88"/>
    <w:rsid w:val="00C7214B"/>
    <w:rsid w:val="00C87291"/>
    <w:rsid w:val="00C91C45"/>
    <w:rsid w:val="00CA3F97"/>
    <w:rsid w:val="00CA7D98"/>
    <w:rsid w:val="00CB4BD9"/>
    <w:rsid w:val="00CB6D5B"/>
    <w:rsid w:val="00CF3AD6"/>
    <w:rsid w:val="00D025B8"/>
    <w:rsid w:val="00D249E4"/>
    <w:rsid w:val="00D308D1"/>
    <w:rsid w:val="00D33094"/>
    <w:rsid w:val="00D42E47"/>
    <w:rsid w:val="00D65BEE"/>
    <w:rsid w:val="00D665C0"/>
    <w:rsid w:val="00D700D7"/>
    <w:rsid w:val="00D807BF"/>
    <w:rsid w:val="00D94045"/>
    <w:rsid w:val="00D96975"/>
    <w:rsid w:val="00DD1187"/>
    <w:rsid w:val="00DD3061"/>
    <w:rsid w:val="00E45B9F"/>
    <w:rsid w:val="00E532DC"/>
    <w:rsid w:val="00E55F85"/>
    <w:rsid w:val="00EB71D4"/>
    <w:rsid w:val="00EC0562"/>
    <w:rsid w:val="00EF3903"/>
    <w:rsid w:val="00F2495E"/>
    <w:rsid w:val="00F30BD5"/>
    <w:rsid w:val="00F867A1"/>
    <w:rsid w:val="00F870E4"/>
    <w:rsid w:val="00F95EA8"/>
    <w:rsid w:val="00F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2B18"/>
  <w15:chartTrackingRefBased/>
  <w15:docId w15:val="{0B12176D-B925-4722-B0A1-A97037AF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B6D5B"/>
  </w:style>
  <w:style w:type="paragraph" w:styleId="Stopka">
    <w:name w:val="footer"/>
    <w:basedOn w:val="Normalny"/>
    <w:link w:val="StopkaZnak"/>
    <w:uiPriority w:val="99"/>
    <w:rsid w:val="00CB6D5B"/>
    <w:pPr>
      <w:tabs>
        <w:tab w:val="center" w:pos="4536"/>
        <w:tab w:val="right" w:pos="9072"/>
      </w:tabs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B6D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3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3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14D3"/>
    <w:pPr>
      <w:ind w:left="720"/>
      <w:contextualSpacing/>
    </w:pPr>
  </w:style>
  <w:style w:type="character" w:customStyle="1" w:styleId="highlight">
    <w:name w:val="highlight"/>
    <w:basedOn w:val="Domylnaczcionkaakapitu"/>
    <w:rsid w:val="00B9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15</Pages>
  <Words>7407</Words>
  <Characters>44445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KRZYSZTOF ZDYB</cp:lastModifiedBy>
  <cp:revision>129</cp:revision>
  <dcterms:created xsi:type="dcterms:W3CDTF">2020-09-28T05:33:00Z</dcterms:created>
  <dcterms:modified xsi:type="dcterms:W3CDTF">2021-06-08T06:09:00Z</dcterms:modified>
</cp:coreProperties>
</file>