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C3CD" w14:textId="0524CD36" w:rsidR="006926D9" w:rsidRDefault="00EA6181" w:rsidP="002B553A">
      <w:pPr>
        <w:spacing w:after="0" w:line="240" w:lineRule="auto"/>
        <w:jc w:val="right"/>
        <w:rPr>
          <w:rFonts w:cstheme="minorHAnsi"/>
          <w:i/>
          <w:iCs/>
        </w:rPr>
      </w:pPr>
      <w:r w:rsidRPr="002B553A">
        <w:rPr>
          <w:rFonts w:cstheme="minorHAnsi"/>
          <w:i/>
          <w:iCs/>
        </w:rPr>
        <w:t xml:space="preserve">Załącznik nr </w:t>
      </w:r>
      <w:r w:rsidR="00D7122E">
        <w:rPr>
          <w:rFonts w:cstheme="minorHAnsi"/>
          <w:i/>
          <w:iCs/>
        </w:rPr>
        <w:t>1</w:t>
      </w:r>
      <w:r w:rsidRPr="002B553A">
        <w:rPr>
          <w:rFonts w:cstheme="minorHAnsi"/>
          <w:i/>
          <w:iCs/>
        </w:rPr>
        <w:t xml:space="preserve"> do</w:t>
      </w:r>
      <w:r w:rsidR="00D7122E">
        <w:rPr>
          <w:rFonts w:cstheme="minorHAnsi"/>
          <w:i/>
          <w:iCs/>
        </w:rPr>
        <w:t xml:space="preserve"> SWZ</w:t>
      </w:r>
    </w:p>
    <w:p w14:paraId="2F334A23" w14:textId="431F4E1B" w:rsidR="002B553A" w:rsidRDefault="000D18C0" w:rsidP="00B55C9A">
      <w:pPr>
        <w:spacing w:after="0" w:line="240" w:lineRule="auto"/>
        <w:ind w:right="-200"/>
        <w:rPr>
          <w:rFonts w:cstheme="minorHAnsi"/>
          <w:i/>
          <w:iCs/>
        </w:rPr>
      </w:pPr>
      <w:r>
        <w:rPr>
          <w:rFonts w:cstheme="minorHAnsi"/>
          <w:i/>
          <w:iCs/>
        </w:rPr>
        <w:t>Numer referencyjny postępowania: TWI.3201.1.2024</w:t>
      </w:r>
    </w:p>
    <w:p w14:paraId="7212A7BA" w14:textId="77777777" w:rsidR="000D18C0" w:rsidRDefault="000D18C0" w:rsidP="000D18C0">
      <w:pPr>
        <w:spacing w:after="0" w:line="240" w:lineRule="auto"/>
        <w:ind w:left="-284" w:right="-200"/>
        <w:rPr>
          <w:rFonts w:cstheme="minorHAnsi"/>
          <w:b/>
          <w:bCs/>
        </w:rPr>
      </w:pPr>
    </w:p>
    <w:p w14:paraId="75BFC5A0" w14:textId="77777777" w:rsidR="00B55C9A" w:rsidRPr="00B55C9A" w:rsidRDefault="00B55C9A" w:rsidP="00B55C9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D0D0D"/>
          <w:lang w:eastAsia="pl-PL"/>
        </w:rPr>
      </w:pPr>
      <w:r w:rsidRPr="00B55C9A">
        <w:rPr>
          <w:rFonts w:ascii="Calibri" w:eastAsia="Times New Roman" w:hAnsi="Calibri" w:cs="Calibri"/>
          <w:color w:val="000000"/>
          <w:lang w:eastAsia="pl-PL"/>
        </w:rPr>
        <w:t xml:space="preserve">Dotyczy postępowania o udzielenie zamówienia publicznego prowadzonego w trybie podstawowym bez negocjacji pn.: </w:t>
      </w:r>
      <w:r w:rsidRPr="00B55C9A">
        <w:rPr>
          <w:rFonts w:ascii="Calibri" w:eastAsia="Times New Roman" w:hAnsi="Calibri" w:cs="Calibri"/>
          <w:b/>
          <w:bCs/>
          <w:color w:val="0D0D0D"/>
          <w:lang w:eastAsia="pl-PL"/>
        </w:rPr>
        <w:t>Dostawa worków foliowych LDPE do selektywnej zbiórki odpadów komunalnych</w:t>
      </w:r>
    </w:p>
    <w:p w14:paraId="52784D68" w14:textId="77777777" w:rsidR="000D18C0" w:rsidRDefault="000D18C0" w:rsidP="002B553A">
      <w:pPr>
        <w:spacing w:after="0" w:line="240" w:lineRule="auto"/>
        <w:jc w:val="both"/>
        <w:rPr>
          <w:rFonts w:cstheme="minorHAnsi"/>
          <w:b/>
          <w:bCs/>
        </w:rPr>
      </w:pPr>
    </w:p>
    <w:p w14:paraId="0078E35B" w14:textId="77777777" w:rsidR="00B55C9A" w:rsidRDefault="00B55C9A" w:rsidP="002B553A">
      <w:pPr>
        <w:spacing w:after="0" w:line="240" w:lineRule="auto"/>
        <w:jc w:val="both"/>
        <w:rPr>
          <w:rFonts w:cstheme="minorHAnsi"/>
          <w:b/>
          <w:bCs/>
        </w:rPr>
      </w:pPr>
    </w:p>
    <w:p w14:paraId="3B7A61C2" w14:textId="083A0CCF" w:rsidR="000A005D" w:rsidRDefault="002B553A" w:rsidP="002B553A">
      <w:pPr>
        <w:spacing w:after="0" w:line="240" w:lineRule="auto"/>
        <w:jc w:val="center"/>
        <w:rPr>
          <w:rFonts w:cstheme="minorHAnsi"/>
          <w:b/>
          <w:bCs/>
        </w:rPr>
      </w:pPr>
      <w:r w:rsidRPr="002B553A">
        <w:rPr>
          <w:rFonts w:cstheme="minorHAnsi"/>
          <w:b/>
          <w:bCs/>
        </w:rPr>
        <w:t>OPIS PRZEDMIOTU ZAMÓWIENIA</w:t>
      </w:r>
    </w:p>
    <w:p w14:paraId="41C49B6C" w14:textId="77777777" w:rsidR="002B553A" w:rsidRPr="002B553A" w:rsidRDefault="002B553A" w:rsidP="002B553A">
      <w:pPr>
        <w:spacing w:after="0" w:line="240" w:lineRule="auto"/>
        <w:jc w:val="both"/>
        <w:rPr>
          <w:rFonts w:cstheme="minorHAnsi"/>
          <w:b/>
          <w:bCs/>
        </w:rPr>
      </w:pPr>
    </w:p>
    <w:p w14:paraId="1C7C67DD" w14:textId="4B227DEB" w:rsidR="00441CA3" w:rsidRPr="002B553A" w:rsidRDefault="000A005D" w:rsidP="0045188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b/>
          <w:bCs/>
        </w:rPr>
      </w:pPr>
      <w:bookmarkStart w:id="0" w:name="_Hlk112068272"/>
      <w:r w:rsidRPr="002B553A">
        <w:rPr>
          <w:rFonts w:cstheme="minorHAnsi"/>
          <w:b/>
          <w:bCs/>
        </w:rPr>
        <w:t xml:space="preserve">Przedmiotem zamówienia jest </w:t>
      </w:r>
      <w:bookmarkEnd w:id="0"/>
      <w:r w:rsidR="002E549F" w:rsidRPr="002B553A">
        <w:rPr>
          <w:rFonts w:cstheme="minorHAnsi"/>
          <w:b/>
          <w:bCs/>
        </w:rPr>
        <w:t xml:space="preserve">dostawa </w:t>
      </w:r>
      <w:r w:rsidR="00A64E16">
        <w:rPr>
          <w:rFonts w:cstheme="minorHAnsi"/>
          <w:b/>
          <w:bCs/>
        </w:rPr>
        <w:t xml:space="preserve">fabrycznie </w:t>
      </w:r>
      <w:r w:rsidR="002E549F" w:rsidRPr="002B553A">
        <w:rPr>
          <w:rFonts w:cstheme="minorHAnsi"/>
          <w:b/>
          <w:bCs/>
        </w:rPr>
        <w:t xml:space="preserve">nowych worków do </w:t>
      </w:r>
      <w:r w:rsidR="00A64E16">
        <w:rPr>
          <w:rFonts w:cstheme="minorHAnsi"/>
          <w:b/>
          <w:bCs/>
        </w:rPr>
        <w:t xml:space="preserve">selektywnej </w:t>
      </w:r>
      <w:r w:rsidR="002E549F" w:rsidRPr="002B553A">
        <w:rPr>
          <w:rFonts w:cstheme="minorHAnsi"/>
          <w:b/>
          <w:bCs/>
        </w:rPr>
        <w:t>zbiórki odpadów</w:t>
      </w:r>
      <w:r w:rsidR="00A64E16">
        <w:rPr>
          <w:rFonts w:cstheme="minorHAnsi"/>
          <w:b/>
          <w:bCs/>
        </w:rPr>
        <w:t xml:space="preserve"> komunalnych</w:t>
      </w:r>
      <w:r w:rsidR="002E549F" w:rsidRPr="002B553A">
        <w:rPr>
          <w:rFonts w:cstheme="minorHAnsi"/>
          <w:b/>
          <w:bCs/>
        </w:rPr>
        <w:t>, wykonanych z folii polietylenowej LDPE tj.</w:t>
      </w:r>
    </w:p>
    <w:p w14:paraId="561E7426" w14:textId="0C631ABD" w:rsidR="002E549F" w:rsidRPr="002B553A" w:rsidRDefault="002E549F" w:rsidP="00451889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cstheme="minorHAnsi"/>
        </w:rPr>
      </w:pPr>
      <w:r w:rsidRPr="002B553A">
        <w:rPr>
          <w:rFonts w:cstheme="minorHAnsi"/>
        </w:rPr>
        <w:t>Worek na papier – 1</w:t>
      </w:r>
      <w:r w:rsidR="001D161E" w:rsidRPr="002B553A">
        <w:rPr>
          <w:rFonts w:cstheme="minorHAnsi"/>
        </w:rPr>
        <w:t>45</w:t>
      </w:r>
      <w:r w:rsidR="00571568" w:rsidRPr="002B553A">
        <w:rPr>
          <w:rFonts w:cstheme="minorHAnsi"/>
        </w:rPr>
        <w:t xml:space="preserve"> </w:t>
      </w:r>
      <w:r w:rsidRPr="002B553A">
        <w:rPr>
          <w:rFonts w:cstheme="minorHAnsi"/>
        </w:rPr>
        <w:t>000 szt.</w:t>
      </w:r>
    </w:p>
    <w:p w14:paraId="5C9FF13C" w14:textId="091846E0" w:rsidR="002E549F" w:rsidRPr="002B553A" w:rsidRDefault="002E549F" w:rsidP="00451889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cstheme="minorHAnsi"/>
        </w:rPr>
      </w:pPr>
      <w:r w:rsidRPr="002B553A">
        <w:rPr>
          <w:rFonts w:cstheme="minorHAnsi"/>
        </w:rPr>
        <w:t xml:space="preserve">Worek na metale i tworzywa sztuczne – </w:t>
      </w:r>
      <w:r w:rsidR="001E3382" w:rsidRPr="002B553A">
        <w:rPr>
          <w:rFonts w:cstheme="minorHAnsi"/>
        </w:rPr>
        <w:t>30</w:t>
      </w:r>
      <w:r w:rsidR="001D161E" w:rsidRPr="002B553A">
        <w:rPr>
          <w:rFonts w:cstheme="minorHAnsi"/>
        </w:rPr>
        <w:t>5</w:t>
      </w:r>
      <w:r w:rsidR="00571568" w:rsidRPr="002B553A">
        <w:rPr>
          <w:rFonts w:cstheme="minorHAnsi"/>
        </w:rPr>
        <w:t xml:space="preserve"> 0</w:t>
      </w:r>
      <w:r w:rsidRPr="002B553A">
        <w:rPr>
          <w:rFonts w:cstheme="minorHAnsi"/>
        </w:rPr>
        <w:t>00 szt.</w:t>
      </w:r>
    </w:p>
    <w:p w14:paraId="3B188182" w14:textId="748AA691" w:rsidR="002E549F" w:rsidRPr="002B553A" w:rsidRDefault="002E549F" w:rsidP="00451889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cstheme="minorHAnsi"/>
        </w:rPr>
      </w:pPr>
      <w:r w:rsidRPr="002B553A">
        <w:rPr>
          <w:rFonts w:cstheme="minorHAnsi"/>
        </w:rPr>
        <w:t>Worek na szkło – 1</w:t>
      </w:r>
      <w:r w:rsidR="001D161E" w:rsidRPr="002B553A">
        <w:rPr>
          <w:rFonts w:cstheme="minorHAnsi"/>
        </w:rPr>
        <w:t>30</w:t>
      </w:r>
      <w:r w:rsidR="00571568" w:rsidRPr="002B553A">
        <w:rPr>
          <w:rFonts w:cstheme="minorHAnsi"/>
        </w:rPr>
        <w:t xml:space="preserve"> </w:t>
      </w:r>
      <w:r w:rsidRPr="002B553A">
        <w:rPr>
          <w:rFonts w:cstheme="minorHAnsi"/>
        </w:rPr>
        <w:t>000 szt.</w:t>
      </w:r>
    </w:p>
    <w:p w14:paraId="4C637D22" w14:textId="40D89B78" w:rsidR="002E549F" w:rsidRPr="002B553A" w:rsidRDefault="002E549F" w:rsidP="00451889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cstheme="minorHAnsi"/>
        </w:rPr>
      </w:pPr>
      <w:r w:rsidRPr="002B553A">
        <w:rPr>
          <w:rFonts w:cstheme="minorHAnsi"/>
        </w:rPr>
        <w:t>Worek na odpady biodegradowalne – 3</w:t>
      </w:r>
      <w:r w:rsidR="001D161E" w:rsidRPr="002B553A">
        <w:rPr>
          <w:rFonts w:cstheme="minorHAnsi"/>
        </w:rPr>
        <w:t>40</w:t>
      </w:r>
      <w:r w:rsidR="00571568" w:rsidRPr="002B553A">
        <w:rPr>
          <w:rFonts w:cstheme="minorHAnsi"/>
        </w:rPr>
        <w:t xml:space="preserve"> </w:t>
      </w:r>
      <w:r w:rsidRPr="002B553A">
        <w:rPr>
          <w:rFonts w:cstheme="minorHAnsi"/>
        </w:rPr>
        <w:t>000 szt.</w:t>
      </w:r>
    </w:p>
    <w:p w14:paraId="3FB60639" w14:textId="725BA878" w:rsidR="002E549F" w:rsidRPr="002B553A" w:rsidRDefault="002E549F" w:rsidP="00451889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cstheme="minorHAnsi"/>
        </w:rPr>
      </w:pPr>
      <w:r w:rsidRPr="002B553A">
        <w:rPr>
          <w:rFonts w:cstheme="minorHAnsi"/>
        </w:rPr>
        <w:t>Worek na</w:t>
      </w:r>
      <w:r w:rsidR="00304A48">
        <w:rPr>
          <w:rFonts w:cstheme="minorHAnsi"/>
        </w:rPr>
        <w:t xml:space="preserve"> odpady</w:t>
      </w:r>
      <w:r w:rsidRPr="002B553A">
        <w:rPr>
          <w:rFonts w:cstheme="minorHAnsi"/>
        </w:rPr>
        <w:t xml:space="preserve"> </w:t>
      </w:r>
      <w:r w:rsidR="001D161E" w:rsidRPr="002B553A">
        <w:rPr>
          <w:rFonts w:cstheme="minorHAnsi"/>
        </w:rPr>
        <w:t xml:space="preserve">zmieszane </w:t>
      </w:r>
      <w:r w:rsidRPr="002B553A">
        <w:rPr>
          <w:rFonts w:cstheme="minorHAnsi"/>
        </w:rPr>
        <w:t xml:space="preserve">– </w:t>
      </w:r>
      <w:r w:rsidR="001E3382" w:rsidRPr="002B553A">
        <w:rPr>
          <w:rFonts w:cstheme="minorHAnsi"/>
        </w:rPr>
        <w:t>15 000</w:t>
      </w:r>
      <w:r w:rsidRPr="002B553A">
        <w:rPr>
          <w:rFonts w:cstheme="minorHAnsi"/>
        </w:rPr>
        <w:t xml:space="preserve"> szt.</w:t>
      </w:r>
    </w:p>
    <w:p w14:paraId="5AB4761A" w14:textId="0225ECF1" w:rsidR="002E549F" w:rsidRPr="002B553A" w:rsidRDefault="002E549F" w:rsidP="00451889">
      <w:pPr>
        <w:spacing w:after="0" w:line="240" w:lineRule="auto"/>
        <w:ind w:left="426"/>
        <w:jc w:val="both"/>
        <w:rPr>
          <w:rFonts w:cstheme="minorHAnsi"/>
        </w:rPr>
      </w:pPr>
    </w:p>
    <w:p w14:paraId="0F1CBE52" w14:textId="7E800CFE" w:rsidR="002E549F" w:rsidRPr="002B553A" w:rsidRDefault="002E549F" w:rsidP="00451889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cstheme="minorHAnsi"/>
          <w:b/>
          <w:bCs/>
        </w:rPr>
      </w:pPr>
      <w:r w:rsidRPr="002B553A">
        <w:rPr>
          <w:rFonts w:cstheme="minorHAnsi"/>
          <w:b/>
          <w:bCs/>
        </w:rPr>
        <w:t>Worek na papier – 1</w:t>
      </w:r>
      <w:r w:rsidR="001D161E" w:rsidRPr="002B553A">
        <w:rPr>
          <w:rFonts w:cstheme="minorHAnsi"/>
          <w:b/>
          <w:bCs/>
        </w:rPr>
        <w:t>45</w:t>
      </w:r>
      <w:r w:rsidR="00571568" w:rsidRPr="002B553A">
        <w:rPr>
          <w:rFonts w:cstheme="minorHAnsi"/>
          <w:b/>
          <w:bCs/>
        </w:rPr>
        <w:t xml:space="preserve"> </w:t>
      </w:r>
      <w:r w:rsidRPr="002B553A">
        <w:rPr>
          <w:rFonts w:cstheme="minorHAnsi"/>
          <w:b/>
          <w:bCs/>
        </w:rPr>
        <w:t xml:space="preserve">000 sztuk: </w:t>
      </w:r>
    </w:p>
    <w:p w14:paraId="7D037EF8" w14:textId="2D3AD0B8" w:rsidR="00571568" w:rsidRPr="002B553A" w:rsidRDefault="002E549F" w:rsidP="00451889">
      <w:pPr>
        <w:pStyle w:val="Akapitzlist"/>
        <w:numPr>
          <w:ilvl w:val="0"/>
          <w:numId w:val="13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kolor niebieski półprzeźroczysty (umożliwiający ocenę zebranych surowców w workach), jednolity na całej powierzchni worka, </w:t>
      </w:r>
    </w:p>
    <w:p w14:paraId="3CEA6CBB" w14:textId="77777777" w:rsidR="00571568" w:rsidRPr="002B553A" w:rsidRDefault="002E549F" w:rsidP="00451889">
      <w:pPr>
        <w:pStyle w:val="Akapitzlist"/>
        <w:numPr>
          <w:ilvl w:val="0"/>
          <w:numId w:val="13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pojemność 80 litrów, </w:t>
      </w:r>
    </w:p>
    <w:p w14:paraId="42D35A78" w14:textId="77777777" w:rsidR="00571568" w:rsidRPr="002B553A" w:rsidRDefault="002E549F" w:rsidP="00451889">
      <w:pPr>
        <w:pStyle w:val="Akapitzlist"/>
        <w:numPr>
          <w:ilvl w:val="0"/>
          <w:numId w:val="13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minimalne wymiary 700mm x 800mm, </w:t>
      </w:r>
    </w:p>
    <w:p w14:paraId="25E9DDEC" w14:textId="77777777" w:rsidR="00571568" w:rsidRPr="002B553A" w:rsidRDefault="002E549F" w:rsidP="00451889">
      <w:pPr>
        <w:pStyle w:val="Akapitzlist"/>
        <w:numPr>
          <w:ilvl w:val="0"/>
          <w:numId w:val="13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>grubość – nie mniej niż 35 mikronów, grubość worka powinna być niezmienna na całej powierzchni worka,</w:t>
      </w:r>
    </w:p>
    <w:p w14:paraId="7A0128D0" w14:textId="6D9B8FBD" w:rsidR="00571568" w:rsidRPr="002B553A" w:rsidRDefault="002E549F" w:rsidP="00451889">
      <w:pPr>
        <w:pStyle w:val="Akapitzlist"/>
        <w:numPr>
          <w:ilvl w:val="0"/>
          <w:numId w:val="13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nadruk czarny </w:t>
      </w:r>
      <w:r w:rsidR="00191F7D" w:rsidRPr="002B553A">
        <w:rPr>
          <w:rFonts w:cstheme="minorHAnsi"/>
        </w:rPr>
        <w:t>jedno</w:t>
      </w:r>
      <w:r w:rsidRPr="002B553A">
        <w:rPr>
          <w:rFonts w:cstheme="minorHAnsi"/>
        </w:rPr>
        <w:t xml:space="preserve">stronny </w:t>
      </w:r>
      <w:r w:rsidR="005A625E" w:rsidRPr="002B553A">
        <w:rPr>
          <w:rFonts w:cstheme="minorHAnsi"/>
        </w:rPr>
        <w:t xml:space="preserve">pozycjonowany </w:t>
      </w:r>
      <w:r w:rsidRPr="002B553A">
        <w:rPr>
          <w:rFonts w:cstheme="minorHAnsi"/>
        </w:rPr>
        <w:t>„Papier” wraz z grafiką i informacją tekstową zgodną ze wzorem ustalonym przez zamawiającego,</w:t>
      </w:r>
    </w:p>
    <w:p w14:paraId="517DD273" w14:textId="77777777" w:rsidR="00571568" w:rsidRPr="002B553A" w:rsidRDefault="002E549F" w:rsidP="00451889">
      <w:pPr>
        <w:pStyle w:val="Akapitzlist"/>
        <w:numPr>
          <w:ilvl w:val="0"/>
          <w:numId w:val="13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wymiary nadruku co najmniej 200mm x 370mm, </w:t>
      </w:r>
    </w:p>
    <w:p w14:paraId="73632C59" w14:textId="77777777" w:rsidR="00571568" w:rsidRPr="002B553A" w:rsidRDefault="002E549F" w:rsidP="00451889">
      <w:pPr>
        <w:pStyle w:val="Akapitzlist"/>
        <w:numPr>
          <w:ilvl w:val="0"/>
          <w:numId w:val="13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wydruk czytelny i wyraźny, bez zniekształceń, </w:t>
      </w:r>
    </w:p>
    <w:p w14:paraId="22C847D3" w14:textId="77777777" w:rsidR="00571568" w:rsidRPr="002B553A" w:rsidRDefault="002E549F" w:rsidP="00451889">
      <w:pPr>
        <w:pStyle w:val="Akapitzlist"/>
        <w:numPr>
          <w:ilvl w:val="0"/>
          <w:numId w:val="13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>ostateczna treść grafiki zostanie ustalona po podpisaniu umowy,</w:t>
      </w:r>
    </w:p>
    <w:p w14:paraId="51255835" w14:textId="4EE473C9" w:rsidR="002E549F" w:rsidRPr="002B553A" w:rsidRDefault="002E549F" w:rsidP="00451889">
      <w:pPr>
        <w:pStyle w:val="Akapitzlist"/>
        <w:numPr>
          <w:ilvl w:val="0"/>
          <w:numId w:val="13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pakowany w rolkach po </w:t>
      </w:r>
      <w:r w:rsidR="005A625E" w:rsidRPr="002B553A">
        <w:rPr>
          <w:rFonts w:cstheme="minorHAnsi"/>
        </w:rPr>
        <w:t xml:space="preserve">20 </w:t>
      </w:r>
      <w:r w:rsidRPr="002B553A">
        <w:rPr>
          <w:rFonts w:cstheme="minorHAnsi"/>
        </w:rPr>
        <w:t>szt</w:t>
      </w:r>
      <w:r w:rsidR="005A625E" w:rsidRPr="002B553A">
        <w:rPr>
          <w:rFonts w:cstheme="minorHAnsi"/>
        </w:rPr>
        <w:t>uk w paczce,</w:t>
      </w:r>
      <w:r w:rsidRPr="002B553A">
        <w:rPr>
          <w:rFonts w:cstheme="minorHAnsi"/>
        </w:rPr>
        <w:t xml:space="preserve"> bez perforacji (separowane),</w:t>
      </w:r>
      <w:r w:rsidR="002B553A">
        <w:rPr>
          <w:rFonts w:cstheme="minorHAnsi"/>
        </w:rPr>
        <w:t xml:space="preserve"> </w:t>
      </w:r>
      <w:r w:rsidRPr="002B553A">
        <w:rPr>
          <w:rFonts w:cstheme="minorHAnsi"/>
        </w:rPr>
        <w:t>umożliwiające łatwe oddzielenie worków od siebie oraz taśmą ściągającą umieszczoną w górnej części worka</w:t>
      </w:r>
      <w:r w:rsidR="00B55C9A">
        <w:rPr>
          <w:rFonts w:cstheme="minorHAnsi"/>
        </w:rPr>
        <w:t>,</w:t>
      </w:r>
    </w:p>
    <w:p w14:paraId="2D8C52DF" w14:textId="27D2EBA3" w:rsidR="005A625E" w:rsidRPr="002B553A" w:rsidRDefault="005A625E" w:rsidP="00451889">
      <w:pPr>
        <w:pStyle w:val="Akapitzlist"/>
        <w:numPr>
          <w:ilvl w:val="0"/>
          <w:numId w:val="13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>dostawa na paletach</w:t>
      </w:r>
      <w:r w:rsidR="001E3382" w:rsidRPr="002B553A">
        <w:rPr>
          <w:rFonts w:cstheme="minorHAnsi"/>
        </w:rPr>
        <w:t xml:space="preserve"> o wymiarach 1200x800x144 mm</w:t>
      </w:r>
      <w:r w:rsidR="00B55C9A">
        <w:rPr>
          <w:rFonts w:cstheme="minorHAnsi"/>
        </w:rPr>
        <w:t>.</w:t>
      </w:r>
    </w:p>
    <w:p w14:paraId="45525812" w14:textId="77777777" w:rsidR="002E549F" w:rsidRPr="002B553A" w:rsidRDefault="002E549F" w:rsidP="00451889">
      <w:pPr>
        <w:pStyle w:val="Akapitzlist"/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28D74815" w14:textId="4653039A" w:rsidR="002E549F" w:rsidRPr="002B553A" w:rsidRDefault="002E549F" w:rsidP="00451889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cstheme="minorHAnsi"/>
          <w:b/>
          <w:bCs/>
        </w:rPr>
      </w:pPr>
      <w:r w:rsidRPr="002B553A">
        <w:rPr>
          <w:rFonts w:cstheme="minorHAnsi"/>
          <w:b/>
          <w:bCs/>
        </w:rPr>
        <w:t xml:space="preserve">Worek na metale i tworzywa sztuczne – </w:t>
      </w:r>
      <w:r w:rsidR="007E2662" w:rsidRPr="002B553A">
        <w:rPr>
          <w:rFonts w:cstheme="minorHAnsi"/>
          <w:b/>
          <w:bCs/>
        </w:rPr>
        <w:t>30</w:t>
      </w:r>
      <w:r w:rsidR="001D161E" w:rsidRPr="002B553A">
        <w:rPr>
          <w:rFonts w:cstheme="minorHAnsi"/>
          <w:b/>
          <w:bCs/>
        </w:rPr>
        <w:t>5</w:t>
      </w:r>
      <w:r w:rsidR="00571568" w:rsidRPr="002B553A">
        <w:rPr>
          <w:rFonts w:cstheme="minorHAnsi"/>
          <w:b/>
          <w:bCs/>
        </w:rPr>
        <w:t xml:space="preserve"> </w:t>
      </w:r>
      <w:r w:rsidRPr="002B553A">
        <w:rPr>
          <w:rFonts w:cstheme="minorHAnsi"/>
          <w:b/>
          <w:bCs/>
        </w:rPr>
        <w:t>000 sztuk:</w:t>
      </w:r>
    </w:p>
    <w:p w14:paraId="10266FC1" w14:textId="77777777" w:rsidR="00571568" w:rsidRPr="002B553A" w:rsidRDefault="002E549F" w:rsidP="00451889">
      <w:pPr>
        <w:pStyle w:val="Akapitzlist"/>
        <w:numPr>
          <w:ilvl w:val="0"/>
          <w:numId w:val="14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kolor żółty półprzeźroczysty (umożliwiający ocenę zebranych surowców w workach), jednolity na całej powierzchni worka, </w:t>
      </w:r>
    </w:p>
    <w:p w14:paraId="5CB7566C" w14:textId="77777777" w:rsidR="00571568" w:rsidRPr="002B553A" w:rsidRDefault="002E549F" w:rsidP="00451889">
      <w:pPr>
        <w:pStyle w:val="Akapitzlist"/>
        <w:numPr>
          <w:ilvl w:val="0"/>
          <w:numId w:val="14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>pojemność 120 litrów,</w:t>
      </w:r>
    </w:p>
    <w:p w14:paraId="310182A8" w14:textId="77777777" w:rsidR="00571568" w:rsidRPr="002B553A" w:rsidRDefault="002E549F" w:rsidP="00451889">
      <w:pPr>
        <w:pStyle w:val="Akapitzlist"/>
        <w:numPr>
          <w:ilvl w:val="0"/>
          <w:numId w:val="14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>minimalne wymiary 700mm x 1000mm,</w:t>
      </w:r>
    </w:p>
    <w:p w14:paraId="32E5A1EE" w14:textId="77777777" w:rsidR="00571568" w:rsidRPr="002B553A" w:rsidRDefault="002E549F" w:rsidP="00451889">
      <w:pPr>
        <w:pStyle w:val="Akapitzlist"/>
        <w:numPr>
          <w:ilvl w:val="0"/>
          <w:numId w:val="14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>grubość – nie mniej niż 35 mikronów, grubość worka powinna być niezmienna na całej powierzchni worka,</w:t>
      </w:r>
    </w:p>
    <w:p w14:paraId="1AED9326" w14:textId="2902C073" w:rsidR="00571568" w:rsidRPr="002B553A" w:rsidRDefault="002E549F" w:rsidP="00451889">
      <w:pPr>
        <w:pStyle w:val="Akapitzlist"/>
        <w:numPr>
          <w:ilvl w:val="0"/>
          <w:numId w:val="14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nadruk czarny </w:t>
      </w:r>
      <w:r w:rsidR="00F72BD1" w:rsidRPr="002B553A">
        <w:rPr>
          <w:rFonts w:cstheme="minorHAnsi"/>
        </w:rPr>
        <w:t>jedno</w:t>
      </w:r>
      <w:r w:rsidRPr="002B553A">
        <w:rPr>
          <w:rFonts w:cstheme="minorHAnsi"/>
        </w:rPr>
        <w:t xml:space="preserve">stronny </w:t>
      </w:r>
      <w:r w:rsidR="005A625E" w:rsidRPr="002B553A">
        <w:rPr>
          <w:rFonts w:cstheme="minorHAnsi"/>
        </w:rPr>
        <w:t xml:space="preserve">pozycjonowany </w:t>
      </w:r>
      <w:r w:rsidRPr="002B553A">
        <w:rPr>
          <w:rFonts w:cstheme="minorHAnsi"/>
        </w:rPr>
        <w:t xml:space="preserve">„Metale i tworzywa sztuczne” wraz </w:t>
      </w:r>
      <w:r w:rsidR="002B553A">
        <w:rPr>
          <w:rFonts w:cstheme="minorHAnsi"/>
        </w:rPr>
        <w:br/>
      </w:r>
      <w:r w:rsidRPr="002B553A">
        <w:rPr>
          <w:rFonts w:cstheme="minorHAnsi"/>
        </w:rPr>
        <w:t xml:space="preserve">z grafiką i informacją tekstową zgodną ze wzorem ustalonym przez zamawiającego, </w:t>
      </w:r>
    </w:p>
    <w:p w14:paraId="72904C7D" w14:textId="77777777" w:rsidR="00571568" w:rsidRPr="002B553A" w:rsidRDefault="002E549F" w:rsidP="00451889">
      <w:pPr>
        <w:pStyle w:val="Akapitzlist"/>
        <w:numPr>
          <w:ilvl w:val="0"/>
          <w:numId w:val="14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wymiary nadruku co najmniej 200mm x 370mm, </w:t>
      </w:r>
    </w:p>
    <w:p w14:paraId="708BA92D" w14:textId="77777777" w:rsidR="00571568" w:rsidRPr="002B553A" w:rsidRDefault="002E549F" w:rsidP="00451889">
      <w:pPr>
        <w:pStyle w:val="Akapitzlist"/>
        <w:numPr>
          <w:ilvl w:val="0"/>
          <w:numId w:val="14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wydruk czytelny i wyraźny, bez zniekształceń, </w:t>
      </w:r>
    </w:p>
    <w:p w14:paraId="4307F7F1" w14:textId="77777777" w:rsidR="00571568" w:rsidRPr="002B553A" w:rsidRDefault="002E549F" w:rsidP="00451889">
      <w:pPr>
        <w:pStyle w:val="Akapitzlist"/>
        <w:numPr>
          <w:ilvl w:val="0"/>
          <w:numId w:val="14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>ostateczna treść grafiki zostanie ustalona po podpisaniu umowy,</w:t>
      </w:r>
    </w:p>
    <w:p w14:paraId="12C4F0E5" w14:textId="42D606E2" w:rsidR="005A625E" w:rsidRPr="002B553A" w:rsidRDefault="002E549F" w:rsidP="00451889">
      <w:pPr>
        <w:pStyle w:val="Akapitzlist"/>
        <w:numPr>
          <w:ilvl w:val="0"/>
          <w:numId w:val="14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pakowany w rolkach po </w:t>
      </w:r>
      <w:r w:rsidR="005A625E" w:rsidRPr="002B553A">
        <w:rPr>
          <w:rFonts w:cstheme="minorHAnsi"/>
        </w:rPr>
        <w:t>2</w:t>
      </w:r>
      <w:r w:rsidR="00D5681F" w:rsidRPr="002B553A">
        <w:rPr>
          <w:rFonts w:cstheme="minorHAnsi"/>
        </w:rPr>
        <w:t>0</w:t>
      </w:r>
      <w:r w:rsidRPr="002B553A">
        <w:rPr>
          <w:rFonts w:cstheme="minorHAnsi"/>
        </w:rPr>
        <w:t xml:space="preserve"> szt</w:t>
      </w:r>
      <w:r w:rsidR="005A625E" w:rsidRPr="002B553A">
        <w:rPr>
          <w:rFonts w:cstheme="minorHAnsi"/>
        </w:rPr>
        <w:t>uk w paczce,</w:t>
      </w:r>
      <w:r w:rsidRPr="002B553A">
        <w:rPr>
          <w:rFonts w:cstheme="minorHAnsi"/>
        </w:rPr>
        <w:t xml:space="preserve"> bez perforacji (separowane), umożliwiające łatwe oddzielenie worków od siebie oraz taśmą ściągającą umieszczoną w górnej części worka</w:t>
      </w:r>
      <w:r w:rsidR="00B55C9A">
        <w:rPr>
          <w:rFonts w:cstheme="minorHAnsi"/>
        </w:rPr>
        <w:t>,</w:t>
      </w:r>
    </w:p>
    <w:p w14:paraId="071C1219" w14:textId="5064B73A" w:rsidR="005A625E" w:rsidRPr="002B553A" w:rsidRDefault="005A625E" w:rsidP="00451889">
      <w:pPr>
        <w:pStyle w:val="Akapitzlist"/>
        <w:numPr>
          <w:ilvl w:val="0"/>
          <w:numId w:val="14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>dostawa na paletach</w:t>
      </w:r>
      <w:r w:rsidR="001E3382" w:rsidRPr="002B553A">
        <w:rPr>
          <w:rFonts w:cstheme="minorHAnsi"/>
        </w:rPr>
        <w:t xml:space="preserve"> o wymiarach 1200x800x144 mm</w:t>
      </w:r>
      <w:r w:rsidR="00B55C9A">
        <w:rPr>
          <w:rFonts w:cstheme="minorHAnsi"/>
        </w:rPr>
        <w:t>.</w:t>
      </w:r>
    </w:p>
    <w:p w14:paraId="337AD87E" w14:textId="77777777" w:rsidR="002E549F" w:rsidRPr="002B553A" w:rsidRDefault="002E549F" w:rsidP="00451889">
      <w:pPr>
        <w:pStyle w:val="Akapitzlist"/>
        <w:spacing w:after="0" w:line="240" w:lineRule="auto"/>
        <w:ind w:left="709" w:hanging="294"/>
        <w:jc w:val="both"/>
        <w:rPr>
          <w:rFonts w:cstheme="minorHAnsi"/>
          <w:b/>
          <w:bCs/>
        </w:rPr>
      </w:pPr>
    </w:p>
    <w:p w14:paraId="5625AB38" w14:textId="0DBCAE99" w:rsidR="002E549F" w:rsidRPr="002B553A" w:rsidRDefault="002E549F" w:rsidP="00451889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cstheme="minorHAnsi"/>
          <w:b/>
          <w:bCs/>
        </w:rPr>
      </w:pPr>
      <w:r w:rsidRPr="002B553A">
        <w:rPr>
          <w:rFonts w:cstheme="minorHAnsi"/>
          <w:b/>
          <w:bCs/>
        </w:rPr>
        <w:lastRenderedPageBreak/>
        <w:t>Worek na szkło – 1</w:t>
      </w:r>
      <w:r w:rsidR="001D161E" w:rsidRPr="002B553A">
        <w:rPr>
          <w:rFonts w:cstheme="minorHAnsi"/>
          <w:b/>
          <w:bCs/>
        </w:rPr>
        <w:t>30</w:t>
      </w:r>
      <w:r w:rsidR="00571568" w:rsidRPr="002B553A">
        <w:rPr>
          <w:rFonts w:cstheme="minorHAnsi"/>
          <w:b/>
          <w:bCs/>
        </w:rPr>
        <w:t xml:space="preserve"> </w:t>
      </w:r>
      <w:r w:rsidRPr="002B553A">
        <w:rPr>
          <w:rFonts w:cstheme="minorHAnsi"/>
          <w:b/>
          <w:bCs/>
        </w:rPr>
        <w:t>000 sztuk:</w:t>
      </w:r>
    </w:p>
    <w:p w14:paraId="5923A59A" w14:textId="563528A2" w:rsidR="00571568" w:rsidRPr="002B553A" w:rsidRDefault="002E549F" w:rsidP="00451889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kolor zielony półprzeźroczysty (umożliwiający ocenę zebranych surowców w workach), jednolity na całej powierzchni worka, </w:t>
      </w:r>
    </w:p>
    <w:p w14:paraId="0DB89D0B" w14:textId="77777777" w:rsidR="00571568" w:rsidRPr="002B553A" w:rsidRDefault="002E549F" w:rsidP="00451889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pojemność 70 litrów, </w:t>
      </w:r>
    </w:p>
    <w:p w14:paraId="1CA6CCDB" w14:textId="77777777" w:rsidR="00571568" w:rsidRPr="002B553A" w:rsidRDefault="002E549F" w:rsidP="00451889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minimalne wymiary 600mm x 800mm, </w:t>
      </w:r>
    </w:p>
    <w:p w14:paraId="59421DCD" w14:textId="77777777" w:rsidR="00571568" w:rsidRPr="002B553A" w:rsidRDefault="002E549F" w:rsidP="00451889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>grubość – nie mniej niż 45 mikronów, grubość worka powinna być niezmienna na całej powierzchni worka,</w:t>
      </w:r>
    </w:p>
    <w:p w14:paraId="2E34BFB6" w14:textId="604BE048" w:rsidR="00571568" w:rsidRPr="002B553A" w:rsidRDefault="002E549F" w:rsidP="00451889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nadruk czarny </w:t>
      </w:r>
      <w:r w:rsidR="00F72BD1" w:rsidRPr="002B553A">
        <w:rPr>
          <w:rFonts w:cstheme="minorHAnsi"/>
        </w:rPr>
        <w:t>jedno</w:t>
      </w:r>
      <w:r w:rsidRPr="002B553A">
        <w:rPr>
          <w:rFonts w:cstheme="minorHAnsi"/>
        </w:rPr>
        <w:t xml:space="preserve">stronny </w:t>
      </w:r>
      <w:r w:rsidR="005A625E" w:rsidRPr="002B553A">
        <w:rPr>
          <w:rFonts w:cstheme="minorHAnsi"/>
        </w:rPr>
        <w:t xml:space="preserve">pozycjonowany </w:t>
      </w:r>
      <w:r w:rsidRPr="002B553A">
        <w:rPr>
          <w:rFonts w:cstheme="minorHAnsi"/>
        </w:rPr>
        <w:t>„Szkło” wraz z grafiką i informacją tekstową zgodną ze wzorem ustalonym przez zamawiającego,</w:t>
      </w:r>
    </w:p>
    <w:p w14:paraId="2325CD1D" w14:textId="77777777" w:rsidR="00571568" w:rsidRPr="002B553A" w:rsidRDefault="002E549F" w:rsidP="00451889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wymiary nadruku co najmniej 200mm x 370mm, </w:t>
      </w:r>
    </w:p>
    <w:p w14:paraId="40833721" w14:textId="77777777" w:rsidR="00571568" w:rsidRPr="002B553A" w:rsidRDefault="002E549F" w:rsidP="00451889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wydruk czytelny i wyraźny, bez zniekształceń, </w:t>
      </w:r>
    </w:p>
    <w:p w14:paraId="2F3DFC38" w14:textId="77777777" w:rsidR="00571568" w:rsidRPr="002B553A" w:rsidRDefault="002E549F" w:rsidP="00451889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>ostateczna treść grafiki zostanie ustalona po podpisaniu umowy,</w:t>
      </w:r>
    </w:p>
    <w:p w14:paraId="0F3A9C82" w14:textId="19A7D222" w:rsidR="002E549F" w:rsidRPr="002B553A" w:rsidRDefault="002E549F" w:rsidP="00451889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pakowany w rolkach po </w:t>
      </w:r>
      <w:r w:rsidR="005A625E" w:rsidRPr="002B553A">
        <w:rPr>
          <w:rFonts w:cstheme="minorHAnsi"/>
        </w:rPr>
        <w:t>2</w:t>
      </w:r>
      <w:r w:rsidR="00F314F3" w:rsidRPr="002B553A">
        <w:rPr>
          <w:rFonts w:cstheme="minorHAnsi"/>
        </w:rPr>
        <w:t>0</w:t>
      </w:r>
      <w:r w:rsidRPr="002B553A">
        <w:rPr>
          <w:rFonts w:cstheme="minorHAnsi"/>
        </w:rPr>
        <w:t xml:space="preserve"> szt</w:t>
      </w:r>
      <w:r w:rsidR="005A625E" w:rsidRPr="002B553A">
        <w:rPr>
          <w:rFonts w:cstheme="minorHAnsi"/>
        </w:rPr>
        <w:t>uk w paczce,</w:t>
      </w:r>
      <w:r w:rsidRPr="002B553A">
        <w:rPr>
          <w:rFonts w:cstheme="minorHAnsi"/>
        </w:rPr>
        <w:t xml:space="preserve"> bez perforacji (separowane), umożliwiające łatwe oddzielenie worków od siebie oraz taśmą ściągającą umieszczoną w górnej części worka</w:t>
      </w:r>
      <w:r w:rsidR="00B55C9A">
        <w:rPr>
          <w:rFonts w:cstheme="minorHAnsi"/>
        </w:rPr>
        <w:t>,</w:t>
      </w:r>
    </w:p>
    <w:p w14:paraId="670DEEF2" w14:textId="1CAC50E3" w:rsidR="005A625E" w:rsidRPr="002B553A" w:rsidRDefault="005A625E" w:rsidP="00451889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>dostawa na paletach</w:t>
      </w:r>
      <w:r w:rsidR="001E3382" w:rsidRPr="002B553A">
        <w:rPr>
          <w:rFonts w:cstheme="minorHAnsi"/>
        </w:rPr>
        <w:t xml:space="preserve"> o wymiarach 1200x800x144 mm</w:t>
      </w:r>
      <w:r w:rsidR="00B55C9A">
        <w:rPr>
          <w:rFonts w:cstheme="minorHAnsi"/>
        </w:rPr>
        <w:t>.</w:t>
      </w:r>
    </w:p>
    <w:p w14:paraId="5692D89A" w14:textId="77777777" w:rsidR="002E549F" w:rsidRPr="002B553A" w:rsidRDefault="002E549F" w:rsidP="00451889">
      <w:pPr>
        <w:pStyle w:val="Akapitzlist"/>
        <w:spacing w:after="0" w:line="240" w:lineRule="auto"/>
        <w:ind w:left="709"/>
        <w:jc w:val="both"/>
        <w:rPr>
          <w:rFonts w:cstheme="minorHAnsi"/>
        </w:rPr>
      </w:pPr>
    </w:p>
    <w:p w14:paraId="5A8C80AF" w14:textId="28674D49" w:rsidR="002E549F" w:rsidRPr="002B553A" w:rsidRDefault="002E549F" w:rsidP="00451889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cstheme="minorHAnsi"/>
          <w:b/>
          <w:bCs/>
        </w:rPr>
      </w:pPr>
      <w:r w:rsidRPr="002B553A">
        <w:rPr>
          <w:rFonts w:cstheme="minorHAnsi"/>
          <w:b/>
          <w:bCs/>
        </w:rPr>
        <w:t>Worek na odpady biodegradowalne – 3</w:t>
      </w:r>
      <w:r w:rsidR="001D161E" w:rsidRPr="002B553A">
        <w:rPr>
          <w:rFonts w:cstheme="minorHAnsi"/>
          <w:b/>
          <w:bCs/>
        </w:rPr>
        <w:t>4</w:t>
      </w:r>
      <w:r w:rsidRPr="002B553A">
        <w:rPr>
          <w:rFonts w:cstheme="minorHAnsi"/>
          <w:b/>
          <w:bCs/>
        </w:rPr>
        <w:t>0</w:t>
      </w:r>
      <w:r w:rsidR="00571568" w:rsidRPr="002B553A">
        <w:rPr>
          <w:rFonts w:cstheme="minorHAnsi"/>
          <w:b/>
          <w:bCs/>
        </w:rPr>
        <w:t xml:space="preserve"> </w:t>
      </w:r>
      <w:r w:rsidRPr="002B553A">
        <w:rPr>
          <w:rFonts w:cstheme="minorHAnsi"/>
          <w:b/>
          <w:bCs/>
        </w:rPr>
        <w:t>00</w:t>
      </w:r>
      <w:r w:rsidR="00571568" w:rsidRPr="002B553A">
        <w:rPr>
          <w:rFonts w:cstheme="minorHAnsi"/>
          <w:b/>
          <w:bCs/>
        </w:rPr>
        <w:t>0</w:t>
      </w:r>
      <w:r w:rsidRPr="002B553A">
        <w:rPr>
          <w:rFonts w:cstheme="minorHAnsi"/>
          <w:b/>
          <w:bCs/>
        </w:rPr>
        <w:t xml:space="preserve"> sztuk:</w:t>
      </w:r>
    </w:p>
    <w:p w14:paraId="20745C80" w14:textId="1030013E" w:rsidR="00571568" w:rsidRPr="002B553A" w:rsidRDefault="002E549F" w:rsidP="00451889">
      <w:pPr>
        <w:pStyle w:val="Akapitzlist"/>
        <w:numPr>
          <w:ilvl w:val="0"/>
          <w:numId w:val="16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kolor brązowy półprzeźroczysty (umożliwiający ocenę zebranych surowców w workach), jednolity na całej powierzchni worka, </w:t>
      </w:r>
    </w:p>
    <w:p w14:paraId="553F11AC" w14:textId="77777777" w:rsidR="00571568" w:rsidRPr="002B553A" w:rsidRDefault="002E549F" w:rsidP="00451889">
      <w:pPr>
        <w:pStyle w:val="Akapitzlist"/>
        <w:numPr>
          <w:ilvl w:val="0"/>
          <w:numId w:val="16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pojemność 80 litrów, </w:t>
      </w:r>
    </w:p>
    <w:p w14:paraId="549CA3AD" w14:textId="77777777" w:rsidR="00571568" w:rsidRPr="002B553A" w:rsidRDefault="002E549F" w:rsidP="00451889">
      <w:pPr>
        <w:pStyle w:val="Akapitzlist"/>
        <w:numPr>
          <w:ilvl w:val="0"/>
          <w:numId w:val="16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minimalne wymiary 700mm x 800mm, </w:t>
      </w:r>
    </w:p>
    <w:p w14:paraId="187266B0" w14:textId="77777777" w:rsidR="00571568" w:rsidRPr="002B553A" w:rsidRDefault="002E549F" w:rsidP="00451889">
      <w:pPr>
        <w:pStyle w:val="Akapitzlist"/>
        <w:numPr>
          <w:ilvl w:val="0"/>
          <w:numId w:val="16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grubość – nie mniej niż 45 mikronów, grubość worka powinna być niezmienna na całej powierzchni worka, </w:t>
      </w:r>
    </w:p>
    <w:p w14:paraId="7BE33313" w14:textId="6465488C" w:rsidR="00571568" w:rsidRPr="002B553A" w:rsidRDefault="002E549F" w:rsidP="00451889">
      <w:pPr>
        <w:pStyle w:val="Akapitzlist"/>
        <w:numPr>
          <w:ilvl w:val="0"/>
          <w:numId w:val="16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nadruk czarny </w:t>
      </w:r>
      <w:r w:rsidR="00D60D97" w:rsidRPr="002B553A">
        <w:rPr>
          <w:rFonts w:cstheme="minorHAnsi"/>
        </w:rPr>
        <w:t>jedno</w:t>
      </w:r>
      <w:r w:rsidRPr="002B553A">
        <w:rPr>
          <w:rFonts w:cstheme="minorHAnsi"/>
        </w:rPr>
        <w:t xml:space="preserve">stronny </w:t>
      </w:r>
      <w:r w:rsidR="005A625E" w:rsidRPr="002B553A">
        <w:rPr>
          <w:rFonts w:cstheme="minorHAnsi"/>
        </w:rPr>
        <w:t xml:space="preserve">pozycjonowany </w:t>
      </w:r>
      <w:r w:rsidRPr="002B553A">
        <w:rPr>
          <w:rFonts w:cstheme="minorHAnsi"/>
        </w:rPr>
        <w:t>„BIO” wraz z grafiką i informacją tekstową zgodną ze wzorem ustalonym przez zamawiającego,</w:t>
      </w:r>
    </w:p>
    <w:p w14:paraId="20E01D31" w14:textId="77777777" w:rsidR="00571568" w:rsidRPr="002B553A" w:rsidRDefault="002E549F" w:rsidP="00451889">
      <w:pPr>
        <w:pStyle w:val="Akapitzlist"/>
        <w:numPr>
          <w:ilvl w:val="0"/>
          <w:numId w:val="16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wymiary nadruku co najmniej 200mm x 370mm, </w:t>
      </w:r>
    </w:p>
    <w:p w14:paraId="035F59AF" w14:textId="77777777" w:rsidR="00571568" w:rsidRPr="002B553A" w:rsidRDefault="002E549F" w:rsidP="00451889">
      <w:pPr>
        <w:pStyle w:val="Akapitzlist"/>
        <w:numPr>
          <w:ilvl w:val="0"/>
          <w:numId w:val="16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wydruk czytelny i wyraźny, bez zniekształceń, </w:t>
      </w:r>
    </w:p>
    <w:p w14:paraId="75308394" w14:textId="77777777" w:rsidR="00571568" w:rsidRPr="002B553A" w:rsidRDefault="002E549F" w:rsidP="00451889">
      <w:pPr>
        <w:pStyle w:val="Akapitzlist"/>
        <w:numPr>
          <w:ilvl w:val="0"/>
          <w:numId w:val="16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>ostateczna treść grafiki zostanie ustalona po podpisaniu umowy,</w:t>
      </w:r>
    </w:p>
    <w:p w14:paraId="01BA1EA6" w14:textId="140B4A59" w:rsidR="002E549F" w:rsidRPr="002B553A" w:rsidRDefault="00571568" w:rsidP="00451889">
      <w:pPr>
        <w:pStyle w:val="Akapitzlist"/>
        <w:numPr>
          <w:ilvl w:val="0"/>
          <w:numId w:val="16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>p</w:t>
      </w:r>
      <w:r w:rsidR="002E549F" w:rsidRPr="002B553A">
        <w:rPr>
          <w:rFonts w:cstheme="minorHAnsi"/>
        </w:rPr>
        <w:t xml:space="preserve">akowany w rolkach po </w:t>
      </w:r>
      <w:r w:rsidR="005A625E" w:rsidRPr="002B553A">
        <w:rPr>
          <w:rFonts w:cstheme="minorHAnsi"/>
        </w:rPr>
        <w:t>2</w:t>
      </w:r>
      <w:r w:rsidR="00D60D97" w:rsidRPr="002B553A">
        <w:rPr>
          <w:rFonts w:cstheme="minorHAnsi"/>
        </w:rPr>
        <w:t>0</w:t>
      </w:r>
      <w:r w:rsidR="002E549F" w:rsidRPr="002B553A">
        <w:rPr>
          <w:rFonts w:cstheme="minorHAnsi"/>
        </w:rPr>
        <w:t xml:space="preserve"> szt</w:t>
      </w:r>
      <w:r w:rsidR="005A625E" w:rsidRPr="002B553A">
        <w:rPr>
          <w:rFonts w:cstheme="minorHAnsi"/>
        </w:rPr>
        <w:t>uk w paczce,</w:t>
      </w:r>
      <w:r w:rsidR="002E549F" w:rsidRPr="002B553A">
        <w:rPr>
          <w:rFonts w:cstheme="minorHAnsi"/>
        </w:rPr>
        <w:t xml:space="preserve"> bez perforacji (separowane), umożliwiające łatwe oddzielenie worków od siebie oraz taśmą ściągającą umieszczoną w górnej części worka</w:t>
      </w:r>
      <w:r w:rsidR="00B55C9A">
        <w:rPr>
          <w:rFonts w:cstheme="minorHAnsi"/>
        </w:rPr>
        <w:t>,</w:t>
      </w:r>
    </w:p>
    <w:p w14:paraId="59F9301D" w14:textId="68B8C931" w:rsidR="005A625E" w:rsidRPr="002B553A" w:rsidRDefault="005A625E" w:rsidP="00451889">
      <w:pPr>
        <w:pStyle w:val="Akapitzlist"/>
        <w:numPr>
          <w:ilvl w:val="0"/>
          <w:numId w:val="16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>dostawa na paletach o wymiarach 1200x800x144 mm</w:t>
      </w:r>
      <w:r w:rsidR="00B55C9A">
        <w:rPr>
          <w:rFonts w:cstheme="minorHAnsi"/>
        </w:rPr>
        <w:t>.</w:t>
      </w:r>
    </w:p>
    <w:p w14:paraId="11E0D81F" w14:textId="79CFE604" w:rsidR="002E549F" w:rsidRPr="002B553A" w:rsidRDefault="002E549F" w:rsidP="00451889">
      <w:pPr>
        <w:pStyle w:val="Akapitzlist"/>
        <w:spacing w:after="0" w:line="240" w:lineRule="auto"/>
        <w:ind w:left="709"/>
        <w:jc w:val="both"/>
        <w:rPr>
          <w:rFonts w:cstheme="minorHAnsi"/>
        </w:rPr>
      </w:pPr>
    </w:p>
    <w:p w14:paraId="37B80F9B" w14:textId="3287D430" w:rsidR="002E549F" w:rsidRPr="002B553A" w:rsidRDefault="002E549F" w:rsidP="00451889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cstheme="minorHAnsi"/>
          <w:b/>
          <w:bCs/>
        </w:rPr>
      </w:pPr>
      <w:r w:rsidRPr="002B553A">
        <w:rPr>
          <w:rFonts w:cstheme="minorHAnsi"/>
          <w:b/>
          <w:bCs/>
        </w:rPr>
        <w:t>Worek na</w:t>
      </w:r>
      <w:r w:rsidR="00304A48">
        <w:rPr>
          <w:rFonts w:cstheme="minorHAnsi"/>
          <w:b/>
          <w:bCs/>
        </w:rPr>
        <w:t xml:space="preserve"> odpady</w:t>
      </w:r>
      <w:r w:rsidRPr="002B553A">
        <w:rPr>
          <w:rFonts w:cstheme="minorHAnsi"/>
          <w:b/>
          <w:bCs/>
        </w:rPr>
        <w:t xml:space="preserve"> </w:t>
      </w:r>
      <w:r w:rsidR="001D161E" w:rsidRPr="002B553A">
        <w:rPr>
          <w:rFonts w:cstheme="minorHAnsi"/>
          <w:b/>
          <w:bCs/>
        </w:rPr>
        <w:t>zmieszane</w:t>
      </w:r>
      <w:r w:rsidRPr="002B553A">
        <w:rPr>
          <w:rFonts w:cstheme="minorHAnsi"/>
          <w:b/>
          <w:bCs/>
        </w:rPr>
        <w:t xml:space="preserve"> – </w:t>
      </w:r>
      <w:r w:rsidR="007E2662" w:rsidRPr="002B553A">
        <w:rPr>
          <w:rFonts w:cstheme="minorHAnsi"/>
          <w:b/>
          <w:bCs/>
        </w:rPr>
        <w:t>15</w:t>
      </w:r>
      <w:r w:rsidR="00571568" w:rsidRPr="002B553A">
        <w:rPr>
          <w:rFonts w:cstheme="minorHAnsi"/>
          <w:b/>
          <w:bCs/>
        </w:rPr>
        <w:t xml:space="preserve"> </w:t>
      </w:r>
      <w:r w:rsidRPr="002B553A">
        <w:rPr>
          <w:rFonts w:cstheme="minorHAnsi"/>
          <w:b/>
          <w:bCs/>
        </w:rPr>
        <w:t xml:space="preserve">000 sztuk: </w:t>
      </w:r>
    </w:p>
    <w:p w14:paraId="7341D656" w14:textId="77777777" w:rsidR="00C61F69" w:rsidRPr="002B553A" w:rsidRDefault="00C61F69" w:rsidP="00451889">
      <w:pPr>
        <w:pStyle w:val="Akapitzlist"/>
        <w:numPr>
          <w:ilvl w:val="0"/>
          <w:numId w:val="19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>kolor czarny, jednolity na całej powierzchni worka,</w:t>
      </w:r>
    </w:p>
    <w:p w14:paraId="3FC8A198" w14:textId="77777777" w:rsidR="00C61F69" w:rsidRPr="002B553A" w:rsidRDefault="00C61F69" w:rsidP="00451889">
      <w:pPr>
        <w:pStyle w:val="Akapitzlist"/>
        <w:numPr>
          <w:ilvl w:val="0"/>
          <w:numId w:val="19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pojemność 120 litrów, </w:t>
      </w:r>
    </w:p>
    <w:p w14:paraId="0EEC23E8" w14:textId="77777777" w:rsidR="00C61F69" w:rsidRPr="002B553A" w:rsidRDefault="00C61F69" w:rsidP="00451889">
      <w:pPr>
        <w:pStyle w:val="Akapitzlist"/>
        <w:numPr>
          <w:ilvl w:val="0"/>
          <w:numId w:val="19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>minimalne wymiary 700mm x 1000mm,</w:t>
      </w:r>
    </w:p>
    <w:p w14:paraId="142A2D09" w14:textId="77777777" w:rsidR="00C61F69" w:rsidRPr="002B553A" w:rsidRDefault="00C61F69" w:rsidP="00451889">
      <w:pPr>
        <w:pStyle w:val="Akapitzlist"/>
        <w:numPr>
          <w:ilvl w:val="0"/>
          <w:numId w:val="19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grubość – nie mniej niż 45 mikronów, grubość worka powinna być niezmienna na całej powierzchni worka, </w:t>
      </w:r>
    </w:p>
    <w:p w14:paraId="1B003AC5" w14:textId="133BD1DA" w:rsidR="00C57B72" w:rsidRPr="002B553A" w:rsidRDefault="00C61F69" w:rsidP="00451889">
      <w:pPr>
        <w:pStyle w:val="Akapitzlist"/>
        <w:numPr>
          <w:ilvl w:val="0"/>
          <w:numId w:val="19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nadruk czarny </w:t>
      </w:r>
      <w:r w:rsidR="00C57B72" w:rsidRPr="002B553A">
        <w:rPr>
          <w:rFonts w:cstheme="minorHAnsi"/>
        </w:rPr>
        <w:t>jednostr</w:t>
      </w:r>
      <w:r w:rsidRPr="002B553A">
        <w:rPr>
          <w:rFonts w:cstheme="minorHAnsi"/>
        </w:rPr>
        <w:t xml:space="preserve">onny </w:t>
      </w:r>
      <w:r w:rsidR="00C57B72" w:rsidRPr="002B553A">
        <w:rPr>
          <w:rFonts w:cstheme="minorHAnsi"/>
        </w:rPr>
        <w:t>pozycjonowany</w:t>
      </w:r>
      <w:r w:rsidR="00B55C9A">
        <w:rPr>
          <w:rFonts w:cstheme="minorHAnsi"/>
        </w:rPr>
        <w:t xml:space="preserve"> </w:t>
      </w:r>
      <w:r w:rsidRPr="002B553A">
        <w:rPr>
          <w:rFonts w:cstheme="minorHAnsi"/>
        </w:rPr>
        <w:t>„ZMIESZANE” wraz z grafiką i informacją tekstową zgodną ze wzorem ustalonym przez zamawiającego,</w:t>
      </w:r>
    </w:p>
    <w:p w14:paraId="6261D096" w14:textId="07A64AFA" w:rsidR="00C57B72" w:rsidRPr="002B553A" w:rsidRDefault="00C61F69" w:rsidP="00451889">
      <w:pPr>
        <w:pStyle w:val="Akapitzlist"/>
        <w:numPr>
          <w:ilvl w:val="0"/>
          <w:numId w:val="19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wymiary nadruku co najmniej 200mm x 370mm, </w:t>
      </w:r>
    </w:p>
    <w:p w14:paraId="602CE437" w14:textId="77777777" w:rsidR="00C57B72" w:rsidRPr="002B553A" w:rsidRDefault="00C61F69" w:rsidP="00451889">
      <w:pPr>
        <w:pStyle w:val="Akapitzlist"/>
        <w:numPr>
          <w:ilvl w:val="0"/>
          <w:numId w:val="19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wydruk czytelny i wyraźny, bez zniekształceń, </w:t>
      </w:r>
    </w:p>
    <w:p w14:paraId="310E7D20" w14:textId="5D8C0872" w:rsidR="00C61F69" w:rsidRPr="002B553A" w:rsidRDefault="00C61F69" w:rsidP="00451889">
      <w:pPr>
        <w:pStyle w:val="Akapitzlist"/>
        <w:numPr>
          <w:ilvl w:val="0"/>
          <w:numId w:val="19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>ostateczna treść grafiki zostanie ustalona po podpisaniu umowy,</w:t>
      </w:r>
    </w:p>
    <w:p w14:paraId="0A2CC420" w14:textId="78EE4779" w:rsidR="00C57B72" w:rsidRPr="002B553A" w:rsidRDefault="00C61F69" w:rsidP="00451889">
      <w:pPr>
        <w:pStyle w:val="Akapitzlist"/>
        <w:numPr>
          <w:ilvl w:val="0"/>
          <w:numId w:val="16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 xml:space="preserve">pakowany w rolkach po </w:t>
      </w:r>
      <w:r w:rsidR="00C57B72" w:rsidRPr="002B553A">
        <w:rPr>
          <w:rFonts w:cstheme="minorHAnsi"/>
        </w:rPr>
        <w:t>2</w:t>
      </w:r>
      <w:r w:rsidRPr="002B553A">
        <w:rPr>
          <w:rFonts w:cstheme="minorHAnsi"/>
        </w:rPr>
        <w:t>0 szt</w:t>
      </w:r>
      <w:r w:rsidR="00C57B72" w:rsidRPr="002B553A">
        <w:rPr>
          <w:rFonts w:cstheme="minorHAnsi"/>
        </w:rPr>
        <w:t>uk w paczce, be</w:t>
      </w:r>
      <w:r w:rsidRPr="002B553A">
        <w:rPr>
          <w:rFonts w:cstheme="minorHAnsi"/>
        </w:rPr>
        <w:t>z perforacj</w:t>
      </w:r>
      <w:r w:rsidR="00C57B72" w:rsidRPr="002B553A">
        <w:rPr>
          <w:rFonts w:cstheme="minorHAnsi"/>
        </w:rPr>
        <w:t>i (separowane),</w:t>
      </w:r>
      <w:r w:rsidRPr="002B553A">
        <w:rPr>
          <w:rFonts w:cstheme="minorHAnsi"/>
        </w:rPr>
        <w:t xml:space="preserve"> umożliwiając</w:t>
      </w:r>
      <w:r w:rsidR="00C57B72" w:rsidRPr="002B553A">
        <w:rPr>
          <w:rFonts w:cstheme="minorHAnsi"/>
        </w:rPr>
        <w:t>e</w:t>
      </w:r>
      <w:r w:rsidRPr="002B553A">
        <w:rPr>
          <w:rFonts w:cstheme="minorHAnsi"/>
        </w:rPr>
        <w:t xml:space="preserve"> łatwe oddzielanie worków od siebie oraz taśmą ściągającą</w:t>
      </w:r>
      <w:r w:rsidR="00C57B72" w:rsidRPr="002B553A">
        <w:rPr>
          <w:rFonts w:cstheme="minorHAnsi"/>
        </w:rPr>
        <w:t xml:space="preserve"> umieszczoną w górnej części worka</w:t>
      </w:r>
      <w:r w:rsidR="00B55C9A">
        <w:rPr>
          <w:rFonts w:cstheme="minorHAnsi"/>
        </w:rPr>
        <w:t>,</w:t>
      </w:r>
    </w:p>
    <w:p w14:paraId="13E2F9B6" w14:textId="6838DE65" w:rsidR="00C61F69" w:rsidRPr="00B55C9A" w:rsidRDefault="00C57B72" w:rsidP="00B55C9A">
      <w:pPr>
        <w:pStyle w:val="Akapitzlist"/>
        <w:numPr>
          <w:ilvl w:val="0"/>
          <w:numId w:val="16"/>
        </w:numPr>
        <w:spacing w:after="0" w:line="240" w:lineRule="auto"/>
        <w:ind w:left="993"/>
        <w:jc w:val="both"/>
        <w:rPr>
          <w:rFonts w:cstheme="minorHAnsi"/>
        </w:rPr>
      </w:pPr>
      <w:r w:rsidRPr="002B553A">
        <w:rPr>
          <w:rFonts w:cstheme="minorHAnsi"/>
        </w:rPr>
        <w:t>dostawa na paletach o wymiarach 1200x800x144 mm</w:t>
      </w:r>
      <w:r w:rsidR="00B55C9A">
        <w:rPr>
          <w:rFonts w:cstheme="minorHAnsi"/>
        </w:rPr>
        <w:t>.</w:t>
      </w:r>
    </w:p>
    <w:sectPr w:rsidR="00C61F69" w:rsidRPr="00B55C9A" w:rsidSect="004518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361D" w14:textId="77777777" w:rsidR="003E028C" w:rsidRDefault="003E028C" w:rsidP="00D838C1">
      <w:pPr>
        <w:spacing w:after="0" w:line="240" w:lineRule="auto"/>
      </w:pPr>
      <w:r>
        <w:separator/>
      </w:r>
    </w:p>
  </w:endnote>
  <w:endnote w:type="continuationSeparator" w:id="0">
    <w:p w14:paraId="6CB81461" w14:textId="77777777" w:rsidR="003E028C" w:rsidRDefault="003E028C" w:rsidP="00D8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716784"/>
      <w:docPartObj>
        <w:docPartGallery w:val="Page Numbers (Bottom of Page)"/>
        <w:docPartUnique/>
      </w:docPartObj>
    </w:sdtPr>
    <w:sdtEndPr/>
    <w:sdtContent>
      <w:p w14:paraId="5F49A90B" w14:textId="4CFA5154" w:rsidR="00D838C1" w:rsidRDefault="00D838C1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53B86EC3" w14:textId="77777777" w:rsidR="00D838C1" w:rsidRDefault="00D83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E8DB" w14:textId="77777777" w:rsidR="003E028C" w:rsidRDefault="003E028C" w:rsidP="00D838C1">
      <w:pPr>
        <w:spacing w:after="0" w:line="240" w:lineRule="auto"/>
      </w:pPr>
      <w:r>
        <w:separator/>
      </w:r>
    </w:p>
  </w:footnote>
  <w:footnote w:type="continuationSeparator" w:id="0">
    <w:p w14:paraId="3C9DF327" w14:textId="77777777" w:rsidR="003E028C" w:rsidRDefault="003E028C" w:rsidP="00D83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250"/>
    <w:multiLevelType w:val="hybridMultilevel"/>
    <w:tmpl w:val="0E424CB4"/>
    <w:lvl w:ilvl="0" w:tplc="04150015">
      <w:start w:val="1"/>
      <w:numFmt w:val="upperLetter"/>
      <w:lvlText w:val="%1.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3796C91"/>
    <w:multiLevelType w:val="hybridMultilevel"/>
    <w:tmpl w:val="3F4A7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6876"/>
    <w:multiLevelType w:val="hybridMultilevel"/>
    <w:tmpl w:val="A1362B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A4E"/>
    <w:multiLevelType w:val="hybridMultilevel"/>
    <w:tmpl w:val="1D6AAB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C51C9B"/>
    <w:multiLevelType w:val="hybridMultilevel"/>
    <w:tmpl w:val="0CA67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936BF"/>
    <w:multiLevelType w:val="hybridMultilevel"/>
    <w:tmpl w:val="32C65374"/>
    <w:lvl w:ilvl="0" w:tplc="C9845CA8">
      <w:start w:val="1"/>
      <w:numFmt w:val="lowerLetter"/>
      <w:lvlText w:val="%1)"/>
      <w:lvlJc w:val="left"/>
      <w:pPr>
        <w:ind w:left="324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8783D9D"/>
    <w:multiLevelType w:val="hybridMultilevel"/>
    <w:tmpl w:val="DD103E7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8B41C3"/>
    <w:multiLevelType w:val="hybridMultilevel"/>
    <w:tmpl w:val="9FB6B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214AA"/>
    <w:multiLevelType w:val="hybridMultilevel"/>
    <w:tmpl w:val="FBA0D6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195BBA"/>
    <w:multiLevelType w:val="hybridMultilevel"/>
    <w:tmpl w:val="ABA8C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C670A"/>
    <w:multiLevelType w:val="hybridMultilevel"/>
    <w:tmpl w:val="8D60348A"/>
    <w:lvl w:ilvl="0" w:tplc="0415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13" w:hanging="360"/>
      </w:pPr>
      <w:rPr>
        <w:rFonts w:ascii="Wingdings" w:hAnsi="Wingdings" w:hint="default"/>
      </w:rPr>
    </w:lvl>
  </w:abstractNum>
  <w:abstractNum w:abstractNumId="11" w15:restartNumberingAfterBreak="0">
    <w:nsid w:val="51D63B2B"/>
    <w:multiLevelType w:val="hybridMultilevel"/>
    <w:tmpl w:val="1E10D14E"/>
    <w:lvl w:ilvl="0" w:tplc="5ADCFFA4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544220B9"/>
    <w:multiLevelType w:val="hybridMultilevel"/>
    <w:tmpl w:val="13ACF6CE"/>
    <w:lvl w:ilvl="0" w:tplc="5ADCFF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A3453FF"/>
    <w:multiLevelType w:val="hybridMultilevel"/>
    <w:tmpl w:val="DB48F6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73918"/>
    <w:multiLevelType w:val="hybridMultilevel"/>
    <w:tmpl w:val="F45E542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6B654BF0"/>
    <w:multiLevelType w:val="hybridMultilevel"/>
    <w:tmpl w:val="D3227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1021A"/>
    <w:multiLevelType w:val="hybridMultilevel"/>
    <w:tmpl w:val="0D46A3B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C6ED8"/>
    <w:multiLevelType w:val="hybridMultilevel"/>
    <w:tmpl w:val="52865884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8" w15:restartNumberingAfterBreak="0">
    <w:nsid w:val="7908699C"/>
    <w:multiLevelType w:val="hybridMultilevel"/>
    <w:tmpl w:val="BD62D994"/>
    <w:lvl w:ilvl="0" w:tplc="5ADCF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5669164">
    <w:abstractNumId w:val="1"/>
  </w:num>
  <w:num w:numId="2" w16cid:durableId="1963656743">
    <w:abstractNumId w:val="9"/>
  </w:num>
  <w:num w:numId="3" w16cid:durableId="1897474777">
    <w:abstractNumId w:val="15"/>
  </w:num>
  <w:num w:numId="4" w16cid:durableId="63918695">
    <w:abstractNumId w:val="16"/>
  </w:num>
  <w:num w:numId="5" w16cid:durableId="152530505">
    <w:abstractNumId w:val="6"/>
  </w:num>
  <w:num w:numId="6" w16cid:durableId="975916828">
    <w:abstractNumId w:val="11"/>
  </w:num>
  <w:num w:numId="7" w16cid:durableId="800264151">
    <w:abstractNumId w:val="12"/>
  </w:num>
  <w:num w:numId="8" w16cid:durableId="1661808989">
    <w:abstractNumId w:val="18"/>
  </w:num>
  <w:num w:numId="9" w16cid:durableId="1440561011">
    <w:abstractNumId w:val="5"/>
  </w:num>
  <w:num w:numId="10" w16cid:durableId="1134369878">
    <w:abstractNumId w:val="4"/>
  </w:num>
  <w:num w:numId="11" w16cid:durableId="746149849">
    <w:abstractNumId w:val="13"/>
  </w:num>
  <w:num w:numId="12" w16cid:durableId="414283725">
    <w:abstractNumId w:val="7"/>
  </w:num>
  <w:num w:numId="13" w16cid:durableId="45566228">
    <w:abstractNumId w:val="10"/>
  </w:num>
  <w:num w:numId="14" w16cid:durableId="747507709">
    <w:abstractNumId w:val="2"/>
  </w:num>
  <w:num w:numId="15" w16cid:durableId="1853301727">
    <w:abstractNumId w:val="14"/>
  </w:num>
  <w:num w:numId="16" w16cid:durableId="48261307">
    <w:abstractNumId w:val="3"/>
  </w:num>
  <w:num w:numId="17" w16cid:durableId="205139134">
    <w:abstractNumId w:val="8"/>
  </w:num>
  <w:num w:numId="18" w16cid:durableId="251669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58279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5D"/>
    <w:rsid w:val="0007306E"/>
    <w:rsid w:val="00097A78"/>
    <w:rsid w:val="000A005D"/>
    <w:rsid w:val="000C52E5"/>
    <w:rsid w:val="000C6AA2"/>
    <w:rsid w:val="000D18C0"/>
    <w:rsid w:val="000F45CF"/>
    <w:rsid w:val="00102350"/>
    <w:rsid w:val="0015285C"/>
    <w:rsid w:val="00191F7D"/>
    <w:rsid w:val="001B470B"/>
    <w:rsid w:val="001D161E"/>
    <w:rsid w:val="001D7A60"/>
    <w:rsid w:val="001E3382"/>
    <w:rsid w:val="00230AA4"/>
    <w:rsid w:val="002844BD"/>
    <w:rsid w:val="00292693"/>
    <w:rsid w:val="002A2AA9"/>
    <w:rsid w:val="002B553A"/>
    <w:rsid w:val="002E4191"/>
    <w:rsid w:val="002E549F"/>
    <w:rsid w:val="00304A48"/>
    <w:rsid w:val="00383126"/>
    <w:rsid w:val="003E028C"/>
    <w:rsid w:val="003E41B6"/>
    <w:rsid w:val="003E79A2"/>
    <w:rsid w:val="004013B8"/>
    <w:rsid w:val="00441CA3"/>
    <w:rsid w:val="00451889"/>
    <w:rsid w:val="00466270"/>
    <w:rsid w:val="00473E4B"/>
    <w:rsid w:val="00571568"/>
    <w:rsid w:val="00586767"/>
    <w:rsid w:val="005A625E"/>
    <w:rsid w:val="006926D9"/>
    <w:rsid w:val="007106BD"/>
    <w:rsid w:val="00790777"/>
    <w:rsid w:val="007E2662"/>
    <w:rsid w:val="00804AEE"/>
    <w:rsid w:val="00856D5B"/>
    <w:rsid w:val="00880CA9"/>
    <w:rsid w:val="008956EA"/>
    <w:rsid w:val="008D3715"/>
    <w:rsid w:val="008D5869"/>
    <w:rsid w:val="008F687E"/>
    <w:rsid w:val="0094232E"/>
    <w:rsid w:val="009A0A0D"/>
    <w:rsid w:val="00A15A2C"/>
    <w:rsid w:val="00A45F94"/>
    <w:rsid w:val="00A64E16"/>
    <w:rsid w:val="00AB694E"/>
    <w:rsid w:val="00B55C9A"/>
    <w:rsid w:val="00B65A3D"/>
    <w:rsid w:val="00BA7F06"/>
    <w:rsid w:val="00C26C9C"/>
    <w:rsid w:val="00C57B72"/>
    <w:rsid w:val="00C61F69"/>
    <w:rsid w:val="00C76DE2"/>
    <w:rsid w:val="00CE4D14"/>
    <w:rsid w:val="00D043A2"/>
    <w:rsid w:val="00D14B8F"/>
    <w:rsid w:val="00D5681F"/>
    <w:rsid w:val="00D60D97"/>
    <w:rsid w:val="00D7122E"/>
    <w:rsid w:val="00D838C1"/>
    <w:rsid w:val="00E15B6E"/>
    <w:rsid w:val="00E23A63"/>
    <w:rsid w:val="00E64091"/>
    <w:rsid w:val="00EA4472"/>
    <w:rsid w:val="00EA6181"/>
    <w:rsid w:val="00F17C02"/>
    <w:rsid w:val="00F314F3"/>
    <w:rsid w:val="00F45F5E"/>
    <w:rsid w:val="00F72BD1"/>
    <w:rsid w:val="00FC109D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CC2A"/>
  <w15:chartTrackingRefBased/>
  <w15:docId w15:val="{68120198-4725-4EBA-9F0F-CD6C3C2A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sw tekst,L1,Akapit z listą5,Wypunktowanie,normalny tekst,zwykły tekst,Akapit z list¹,Preambuła,lp1,KRS"/>
    <w:basedOn w:val="Normalny"/>
    <w:link w:val="AkapitzlistZnak"/>
    <w:uiPriority w:val="34"/>
    <w:qFormat/>
    <w:rsid w:val="000A005D"/>
    <w:pPr>
      <w:ind w:left="720"/>
      <w:contextualSpacing/>
    </w:pPr>
  </w:style>
  <w:style w:type="table" w:styleId="Tabela-Siatka">
    <w:name w:val="Table Grid"/>
    <w:basedOn w:val="Standardowy"/>
    <w:uiPriority w:val="39"/>
    <w:rsid w:val="000A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3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8C1"/>
  </w:style>
  <w:style w:type="paragraph" w:styleId="Stopka">
    <w:name w:val="footer"/>
    <w:basedOn w:val="Normalny"/>
    <w:link w:val="StopkaZnak"/>
    <w:uiPriority w:val="99"/>
    <w:unhideWhenUsed/>
    <w:rsid w:val="00D83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8C1"/>
  </w:style>
  <w:style w:type="character" w:customStyle="1" w:styleId="AkapitzlistZnak">
    <w:name w:val="Akapit z listą Znak"/>
    <w:aliases w:val="Numerowanie Znak,List Paragraph Znak,Akapit z listą BS Znak,Kolorowa lista — akcent 11 Znak,sw tekst Znak,L1 Znak,Akapit z listą5 Znak,Wypunktowanie Znak,normalny tekst Znak,zwykły tekst Znak,Akapit z list¹ Znak,Preambuła Znak"/>
    <w:basedOn w:val="Domylnaczcionkaakapitu"/>
    <w:link w:val="Akapitzlist"/>
    <w:uiPriority w:val="34"/>
    <w:qFormat/>
    <w:rsid w:val="002E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1B200-56EE-4620-8866-F8E1FE7A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AI</cp:lastModifiedBy>
  <cp:revision>25</cp:revision>
  <cp:lastPrinted>2023-01-12T07:24:00Z</cp:lastPrinted>
  <dcterms:created xsi:type="dcterms:W3CDTF">2023-01-11T13:31:00Z</dcterms:created>
  <dcterms:modified xsi:type="dcterms:W3CDTF">2024-01-12T12:08:00Z</dcterms:modified>
</cp:coreProperties>
</file>