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F50" w14:textId="244071A9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>, dnia 0</w:t>
      </w:r>
      <w:r w:rsidR="009D6AB4">
        <w:rPr>
          <w:rFonts w:ascii="Garamond" w:eastAsia="Times New Roman" w:hAnsi="Garamond" w:cs="Arial"/>
          <w:sz w:val="24"/>
          <w:szCs w:val="24"/>
          <w:lang w:eastAsia="ar-SA"/>
        </w:rPr>
        <w:t>4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9D6AB4">
        <w:rPr>
          <w:rFonts w:ascii="Garamond" w:eastAsia="Times New Roman" w:hAnsi="Garamond" w:cs="Arial"/>
          <w:sz w:val="24"/>
          <w:szCs w:val="24"/>
          <w:lang w:eastAsia="ar-SA"/>
        </w:rPr>
        <w:t>sierpnia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655B45C5" w14:textId="77777777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0F0CEEFB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9D6AB4">
        <w:rPr>
          <w:rFonts w:ascii="Garamond" w:eastAsia="Times New Roman" w:hAnsi="Garamond" w:cs="Arial"/>
          <w:sz w:val="24"/>
          <w:szCs w:val="24"/>
          <w:lang w:eastAsia="ar-SA"/>
        </w:rPr>
        <w:t>4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7777777" w:rsidR="0020799D" w:rsidRPr="00814314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814314" w:rsidRDefault="005A6B94" w:rsidP="00814314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80796"/>
      <w:r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AEDA06B" w14:textId="10C76D79" w:rsidR="0020799D" w:rsidRPr="00814314" w:rsidRDefault="00814314" w:rsidP="00814314">
      <w:pPr>
        <w:suppressAutoHyphens/>
        <w:spacing w:after="0" w:line="240" w:lineRule="auto"/>
        <w:ind w:left="1560" w:hanging="1560"/>
        <w:jc w:val="both"/>
        <w:rPr>
          <w:rFonts w:ascii="Garamond" w:eastAsia="Times New Roman" w:hAnsi="Garamond" w:cs="Arial"/>
          <w:i/>
          <w:sz w:val="24"/>
          <w:szCs w:val="24"/>
          <w:u w:val="single"/>
          <w:lang w:eastAsia="ar-SA"/>
        </w:rPr>
      </w:pP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Dotyczy: </w:t>
      </w: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 w:rsidRPr="00814314">
        <w:rPr>
          <w:rFonts w:ascii="Garamond" w:eastAsia="Times New Roman" w:hAnsi="Garamond" w:cs="Arial"/>
          <w:i/>
          <w:sz w:val="24"/>
          <w:szCs w:val="24"/>
          <w:u w:val="single"/>
          <w:lang w:eastAsia="ar-SA"/>
        </w:rPr>
        <w:t>„</w:t>
      </w:r>
      <w:r w:rsidR="009D6AB4" w:rsidRPr="007F2440">
        <w:rPr>
          <w:rFonts w:ascii="Garamond" w:hAnsi="Garamond" w:cs="Arial"/>
          <w:i/>
          <w:u w:val="single"/>
        </w:rPr>
        <w:t>Modernizacja drogi dojazdowej do gruntów rolnych w obrębie Siemianówka</w:t>
      </w:r>
      <w:r w:rsidR="009D6AB4" w:rsidRPr="00BA24CF">
        <w:rPr>
          <w:rFonts w:ascii="Garamond" w:hAnsi="Garamond" w:cs="Arial"/>
          <w:i/>
          <w:u w:val="single"/>
        </w:rPr>
        <w:t>”</w:t>
      </w:r>
      <w:r w:rsidR="009D6AB4">
        <w:rPr>
          <w:rFonts w:ascii="Garamond" w:hAnsi="Garamond" w:cs="Arial"/>
          <w:i/>
          <w:u w:val="single"/>
        </w:rPr>
        <w:t xml:space="preserve">, </w:t>
      </w:r>
      <w:r w:rsidR="009D6AB4" w:rsidRPr="001831AE">
        <w:rPr>
          <w:rFonts w:ascii="Garamond" w:hAnsi="Garamond" w:cs="Arial"/>
          <w:i/>
          <w:u w:val="single"/>
        </w:rPr>
        <w:t>ogłoszeni</w:t>
      </w:r>
      <w:r w:rsidR="009D6AB4">
        <w:rPr>
          <w:rFonts w:ascii="Garamond" w:hAnsi="Garamond" w:cs="Arial"/>
          <w:i/>
          <w:u w:val="single"/>
        </w:rPr>
        <w:t xml:space="preserve">e nr </w:t>
      </w:r>
      <w:r w:rsidR="009D6AB4" w:rsidRPr="0050311E">
        <w:rPr>
          <w:rFonts w:ascii="Garamond" w:hAnsi="Garamond" w:cs="Arial"/>
          <w:i/>
          <w:u w:val="single"/>
        </w:rPr>
        <w:t>2021/BZP 00</w:t>
      </w:r>
      <w:r w:rsidR="009D6AB4">
        <w:rPr>
          <w:rFonts w:ascii="Garamond" w:hAnsi="Garamond" w:cs="Arial"/>
          <w:i/>
          <w:u w:val="single"/>
        </w:rPr>
        <w:t>120978</w:t>
      </w:r>
      <w:r w:rsidR="009D6AB4" w:rsidRPr="0050311E">
        <w:rPr>
          <w:rFonts w:ascii="Garamond" w:hAnsi="Garamond" w:cs="Arial"/>
          <w:i/>
          <w:u w:val="single"/>
        </w:rPr>
        <w:t>/01 z dnia 2021-07-</w:t>
      </w:r>
      <w:r w:rsidR="009D6AB4">
        <w:rPr>
          <w:rFonts w:ascii="Garamond" w:hAnsi="Garamond" w:cs="Arial"/>
          <w:i/>
          <w:u w:val="single"/>
        </w:rPr>
        <w:t>20.</w:t>
      </w:r>
    </w:p>
    <w:p w14:paraId="592FEA6F" w14:textId="77777777" w:rsidR="0020799D" w:rsidRPr="00814314" w:rsidRDefault="0020799D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1E417BB1" w14:textId="0762EE51" w:rsidR="0020799D" w:rsidRPr="00814314" w:rsidRDefault="00814314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>, d</w:t>
      </w:r>
      <w:r w:rsidR="008E7063" w:rsidRPr="00814314">
        <w:rPr>
          <w:rFonts w:ascii="Garamond" w:eastAsia="Calibri" w:hAnsi="Garamond" w:cs="Arial"/>
          <w:sz w:val="24"/>
          <w:szCs w:val="24"/>
        </w:rPr>
        <w:t>ziałając na podstawie art. 222 ust. 5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>ustawy z 11 września 2019 r</w:t>
      </w:r>
      <w:r w:rsidR="005A6B94" w:rsidRPr="00814314">
        <w:rPr>
          <w:rFonts w:ascii="Garamond" w:eastAsia="Calibri" w:hAnsi="Garamond" w:cs="Arial"/>
          <w:sz w:val="24"/>
          <w:szCs w:val="24"/>
        </w:rPr>
        <w:t xml:space="preserve">. – </w:t>
      </w:r>
      <w:r w:rsidR="0020799D" w:rsidRPr="00814314">
        <w:rPr>
          <w:rFonts w:ascii="Garamond" w:eastAsia="Calibri" w:hAnsi="Garamond" w:cs="Arial"/>
          <w:sz w:val="24"/>
          <w:szCs w:val="24"/>
        </w:rPr>
        <w:t>Prawo zamówień publicznych (</w:t>
      </w:r>
      <w:r>
        <w:rPr>
          <w:rFonts w:ascii="Garamond" w:eastAsia="Calibri" w:hAnsi="Garamond" w:cs="Arial"/>
          <w:sz w:val="24"/>
          <w:szCs w:val="24"/>
        </w:rPr>
        <w:t xml:space="preserve">t.j. </w:t>
      </w:r>
      <w:r w:rsidR="0020799D" w:rsidRPr="00814314">
        <w:rPr>
          <w:rFonts w:ascii="Garamond" w:eastAsia="Calibri" w:hAnsi="Garamond" w:cs="Arial"/>
          <w:sz w:val="24"/>
          <w:szCs w:val="24"/>
        </w:rPr>
        <w:t>Dz.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U. </w:t>
      </w:r>
      <w:r>
        <w:rPr>
          <w:rFonts w:ascii="Garamond" w:eastAsia="Calibri" w:hAnsi="Garamond" w:cs="Arial"/>
          <w:sz w:val="24"/>
          <w:szCs w:val="24"/>
        </w:rPr>
        <w:t xml:space="preserve">2021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poz. </w:t>
      </w:r>
      <w:r>
        <w:rPr>
          <w:rFonts w:ascii="Garamond" w:eastAsia="Calibri" w:hAnsi="Garamond" w:cs="Arial"/>
          <w:sz w:val="24"/>
          <w:szCs w:val="24"/>
        </w:rPr>
        <w:t>1129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), 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informuje, że </w:t>
      </w:r>
      <w:r w:rsidR="008E7063" w:rsidRPr="00814314">
        <w:rPr>
          <w:rFonts w:ascii="Garamond" w:eastAsia="Calibri" w:hAnsi="Garamond" w:cs="Arial"/>
          <w:sz w:val="24"/>
          <w:szCs w:val="24"/>
        </w:rPr>
        <w:t>w postępowaniu wpłynęły następujące oferty: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3790"/>
        <w:gridCol w:w="2354"/>
        <w:gridCol w:w="1935"/>
      </w:tblGrid>
      <w:tr w:rsidR="005337B3" w:rsidRPr="00814314" w14:paraId="0E01F9FA" w14:textId="68C19368" w:rsidTr="002D2A89">
        <w:trPr>
          <w:trHeight w:val="540"/>
          <w:jc w:val="center"/>
        </w:trPr>
        <w:tc>
          <w:tcPr>
            <w:tcW w:w="949" w:type="dxa"/>
            <w:vAlign w:val="center"/>
          </w:tcPr>
          <w:p w14:paraId="2DA7F776" w14:textId="77777777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3790" w:type="dxa"/>
            <w:vAlign w:val="center"/>
          </w:tcPr>
          <w:p w14:paraId="1FCD2BBB" w14:textId="60689319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354" w:type="dxa"/>
            <w:vAlign w:val="center"/>
          </w:tcPr>
          <w:p w14:paraId="1F25D193" w14:textId="6D3B1659" w:rsidR="005337B3" w:rsidRPr="005337B3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08E5A6C2" w:rsidR="005337B3" w:rsidRPr="00814314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935" w:type="dxa"/>
            <w:vAlign w:val="center"/>
          </w:tcPr>
          <w:p w14:paraId="6540EF32" w14:textId="5685B365" w:rsidR="005337B3" w:rsidRPr="00814314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Okres gwarancji w miesiącach</w:t>
            </w:r>
          </w:p>
        </w:tc>
      </w:tr>
      <w:tr w:rsidR="005337B3" w:rsidRPr="00814314" w14:paraId="1CFD635E" w14:textId="07253905" w:rsidTr="002D2A89">
        <w:trPr>
          <w:trHeight w:val="264"/>
          <w:jc w:val="center"/>
        </w:trPr>
        <w:tc>
          <w:tcPr>
            <w:tcW w:w="949" w:type="dxa"/>
            <w:vAlign w:val="center"/>
          </w:tcPr>
          <w:p w14:paraId="7CDFB53F" w14:textId="77777777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sz w:val="24"/>
                <w:szCs w:val="24"/>
              </w:rPr>
              <w:t>1.</w:t>
            </w:r>
          </w:p>
        </w:tc>
        <w:tc>
          <w:tcPr>
            <w:tcW w:w="3790" w:type="dxa"/>
            <w:vAlign w:val="center"/>
          </w:tcPr>
          <w:p w14:paraId="1085A2F7" w14:textId="77777777" w:rsidR="00921E48" w:rsidRDefault="002D2A89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PAR-BUD Robert Berk</w:t>
            </w:r>
          </w:p>
          <w:p w14:paraId="11CD95B4" w14:textId="77777777" w:rsidR="002D2A89" w:rsidRDefault="002D2A89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NIP: 543 176 92 39</w:t>
            </w:r>
          </w:p>
          <w:p w14:paraId="5E010CDF" w14:textId="77777777" w:rsidR="002D2A89" w:rsidRDefault="002D2A89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Dubiny</w:t>
            </w:r>
          </w:p>
          <w:p w14:paraId="4919106F" w14:textId="77777777" w:rsidR="002D2A89" w:rsidRDefault="002D2A89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ul. Główna 1c</w:t>
            </w:r>
          </w:p>
          <w:p w14:paraId="2D393264" w14:textId="307E7573" w:rsidR="002D2A89" w:rsidRPr="00814314" w:rsidRDefault="002D2A89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17-200 Hajnówka</w:t>
            </w:r>
          </w:p>
        </w:tc>
        <w:tc>
          <w:tcPr>
            <w:tcW w:w="2354" w:type="dxa"/>
            <w:vAlign w:val="center"/>
          </w:tcPr>
          <w:p w14:paraId="064EED97" w14:textId="5D51405F" w:rsidR="005337B3" w:rsidRPr="00814314" w:rsidRDefault="002D2A89" w:rsidP="00814314">
            <w:pPr>
              <w:widowControl w:val="0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1 427 497,66</w:t>
            </w:r>
          </w:p>
        </w:tc>
        <w:tc>
          <w:tcPr>
            <w:tcW w:w="1935" w:type="dxa"/>
            <w:vAlign w:val="center"/>
          </w:tcPr>
          <w:p w14:paraId="3A091EDA" w14:textId="7A4EEBB8" w:rsidR="005337B3" w:rsidRPr="00814314" w:rsidRDefault="002D2A89" w:rsidP="005337B3">
            <w:pPr>
              <w:widowControl w:val="0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84</w:t>
            </w:r>
          </w:p>
        </w:tc>
      </w:tr>
      <w:tr w:rsidR="005337B3" w:rsidRPr="00814314" w14:paraId="1DC7E005" w14:textId="0AF16737" w:rsidTr="002D2A89">
        <w:trPr>
          <w:trHeight w:val="276"/>
          <w:jc w:val="center"/>
        </w:trPr>
        <w:tc>
          <w:tcPr>
            <w:tcW w:w="949" w:type="dxa"/>
            <w:vAlign w:val="center"/>
          </w:tcPr>
          <w:p w14:paraId="3FD9D8C0" w14:textId="77777777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sz w:val="24"/>
                <w:szCs w:val="24"/>
              </w:rPr>
              <w:t>2.</w:t>
            </w:r>
          </w:p>
        </w:tc>
        <w:tc>
          <w:tcPr>
            <w:tcW w:w="3790" w:type="dxa"/>
            <w:vAlign w:val="center"/>
          </w:tcPr>
          <w:p w14:paraId="3EA6FE8A" w14:textId="77777777" w:rsidR="00921E48" w:rsidRDefault="002D2A89" w:rsidP="00921E48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Przedsiębiorstwo Drogowe Kalinowscy Sp. z o.o.</w:t>
            </w:r>
          </w:p>
          <w:p w14:paraId="34E919DD" w14:textId="77777777" w:rsidR="002D2A89" w:rsidRDefault="002D2A89" w:rsidP="00921E48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NIP: 603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 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006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49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47</w:t>
            </w:r>
          </w:p>
          <w:p w14:paraId="2FBA393C" w14:textId="77777777" w:rsidR="002D2A89" w:rsidRDefault="002D2A89" w:rsidP="00921E48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ul. Fabryka Chemiczna 19</w:t>
            </w:r>
          </w:p>
          <w:p w14:paraId="235D2228" w14:textId="12C710C5" w:rsidR="002D2A89" w:rsidRPr="00814314" w:rsidRDefault="002D2A89" w:rsidP="00921E48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17-200 Hajnówka</w:t>
            </w:r>
          </w:p>
        </w:tc>
        <w:tc>
          <w:tcPr>
            <w:tcW w:w="2354" w:type="dxa"/>
            <w:vAlign w:val="center"/>
          </w:tcPr>
          <w:p w14:paraId="46F41B4B" w14:textId="0350ED27" w:rsidR="005337B3" w:rsidRPr="00814314" w:rsidRDefault="002D2A89" w:rsidP="00814314">
            <w:pPr>
              <w:widowControl w:val="0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1 342 223,77</w:t>
            </w:r>
          </w:p>
        </w:tc>
        <w:tc>
          <w:tcPr>
            <w:tcW w:w="1935" w:type="dxa"/>
            <w:vAlign w:val="center"/>
          </w:tcPr>
          <w:p w14:paraId="6A117089" w14:textId="5CD94D32" w:rsidR="005337B3" w:rsidRPr="00814314" w:rsidRDefault="002D2A89" w:rsidP="005337B3">
            <w:pPr>
              <w:widowControl w:val="0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84</w:t>
            </w:r>
          </w:p>
        </w:tc>
      </w:tr>
      <w:tr w:rsidR="005337B3" w:rsidRPr="00814314" w14:paraId="22F5DBC6" w14:textId="3A172384" w:rsidTr="002D2A89">
        <w:trPr>
          <w:trHeight w:val="264"/>
          <w:jc w:val="center"/>
        </w:trPr>
        <w:tc>
          <w:tcPr>
            <w:tcW w:w="949" w:type="dxa"/>
            <w:vAlign w:val="center"/>
          </w:tcPr>
          <w:p w14:paraId="17E9D624" w14:textId="77777777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sz w:val="24"/>
                <w:szCs w:val="24"/>
              </w:rPr>
              <w:t>3.</w:t>
            </w:r>
          </w:p>
        </w:tc>
        <w:tc>
          <w:tcPr>
            <w:tcW w:w="3790" w:type="dxa"/>
            <w:vAlign w:val="center"/>
          </w:tcPr>
          <w:p w14:paraId="499583CD" w14:textId="77777777" w:rsidR="002D2A89" w:rsidRPr="002D2A89" w:rsidRDefault="002D2A89" w:rsidP="002D2A89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Przedsiębiorstwo Robót Elektrycznych i Budowlanych MIPA Leon Stankiewicz</w:t>
            </w:r>
          </w:p>
          <w:p w14:paraId="132A4914" w14:textId="77777777" w:rsidR="00921E48" w:rsidRDefault="002D2A89" w:rsidP="002D2A89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NIP: 542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 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010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02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60</w:t>
            </w:r>
          </w:p>
          <w:p w14:paraId="630FAF61" w14:textId="77777777" w:rsidR="002D2A89" w:rsidRDefault="002D2A89" w:rsidP="002D2A89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ul. Ciołkowskiego 24</w:t>
            </w:r>
          </w:p>
          <w:p w14:paraId="00C8F102" w14:textId="71058455" w:rsidR="002D2A89" w:rsidRPr="00814314" w:rsidRDefault="002D2A89" w:rsidP="002D2A89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2D2A89">
              <w:rPr>
                <w:rFonts w:ascii="Garamond" w:eastAsia="Calibri" w:hAnsi="Garamond" w:cs="Arial"/>
                <w:sz w:val="24"/>
                <w:szCs w:val="24"/>
              </w:rPr>
              <w:t>15-545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  <w:r w:rsidRPr="002D2A89">
              <w:rPr>
                <w:rFonts w:ascii="Garamond" w:eastAsia="Calibri" w:hAnsi="Garamond" w:cs="Arial"/>
                <w:sz w:val="24"/>
                <w:szCs w:val="24"/>
              </w:rPr>
              <w:t>Białystok</w:t>
            </w:r>
          </w:p>
        </w:tc>
        <w:tc>
          <w:tcPr>
            <w:tcW w:w="2354" w:type="dxa"/>
            <w:vAlign w:val="center"/>
          </w:tcPr>
          <w:p w14:paraId="37D2899B" w14:textId="2D2B4DDB" w:rsidR="005337B3" w:rsidRPr="00814314" w:rsidRDefault="002D2A89" w:rsidP="00814314">
            <w:pPr>
              <w:widowControl w:val="0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1 449 741,55</w:t>
            </w:r>
          </w:p>
        </w:tc>
        <w:tc>
          <w:tcPr>
            <w:tcW w:w="1935" w:type="dxa"/>
            <w:vAlign w:val="center"/>
          </w:tcPr>
          <w:p w14:paraId="24BA6070" w14:textId="20CE92AE" w:rsidR="005337B3" w:rsidRPr="00814314" w:rsidRDefault="002D2A89" w:rsidP="005337B3">
            <w:pPr>
              <w:widowControl w:val="0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84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8ACD5F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F5B7E3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2D2A89" w:rsidP="00814314">
      <w:pPr>
        <w:spacing w:after="0" w:line="240" w:lineRule="auto"/>
        <w:ind w:left="4956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2A89"/>
    <w:rsid w:val="002D686B"/>
    <w:rsid w:val="00335FBD"/>
    <w:rsid w:val="004B24B9"/>
    <w:rsid w:val="005337B3"/>
    <w:rsid w:val="005A6B94"/>
    <w:rsid w:val="006029D3"/>
    <w:rsid w:val="006B4164"/>
    <w:rsid w:val="00723603"/>
    <w:rsid w:val="00814314"/>
    <w:rsid w:val="008264BC"/>
    <w:rsid w:val="00874A33"/>
    <w:rsid w:val="008C225A"/>
    <w:rsid w:val="008C2871"/>
    <w:rsid w:val="008E7063"/>
    <w:rsid w:val="00921E48"/>
    <w:rsid w:val="00923B03"/>
    <w:rsid w:val="009D6AB4"/>
    <w:rsid w:val="00AD543C"/>
    <w:rsid w:val="00C3227B"/>
    <w:rsid w:val="00DC300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mszymaniuk</cp:lastModifiedBy>
  <cp:revision>34</cp:revision>
  <cp:lastPrinted>2021-07-02T07:40:00Z</cp:lastPrinted>
  <dcterms:created xsi:type="dcterms:W3CDTF">2020-10-26T14:45:00Z</dcterms:created>
  <dcterms:modified xsi:type="dcterms:W3CDTF">2021-08-04T06:49:00Z</dcterms:modified>
</cp:coreProperties>
</file>