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747907BE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FC9F54" w14:textId="77777777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1DA538B4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2B06F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27B851F5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652CFE5E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0A27383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67D223C" w14:textId="77777777" w:rsidR="00204DBA" w:rsidRPr="0072787E" w:rsidRDefault="00204DBA" w:rsidP="00E466AA">
      <w:pPr>
        <w:rPr>
          <w:rFonts w:ascii="Arial" w:hAnsi="Arial" w:cs="Arial"/>
        </w:rPr>
      </w:pPr>
    </w:p>
    <w:p w14:paraId="6997579F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1A646297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6E096A51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7A40936B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31F9495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826F1EE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291BFE58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765F9134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438054FE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2D4976CE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2F99560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4B5265F6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331E61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2886ECE4" w14:textId="683DED72"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AE3B53" w:rsidRPr="00AE3B53">
        <w:rPr>
          <w:rFonts w:ascii="Arial" w:hAnsi="Arial" w:cs="Arial"/>
          <w:b/>
          <w:sz w:val="20"/>
          <w:szCs w:val="20"/>
        </w:rPr>
        <w:t>Sukcesywne dostawy materiałów zużywalnych do badania tętnicy szyjnej i mózgowej do zabiegów naprawczych na tętnicach wraz z utworzeniem banku materiałów jednorazowych         dla Zespołu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5B3ABB32" w14:textId="77777777"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72C5B3B" w14:textId="77777777"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7BB4E01D" w14:textId="77777777"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14:paraId="6506B823" w14:textId="77777777"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4DD2FD71" w14:textId="77777777"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3251B304" w14:textId="77777777"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034D6790" w14:textId="77777777"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14:paraId="4B8AC140" w14:textId="77777777"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5248819" w14:textId="77777777"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14:paraId="0585FB61" w14:textId="77777777"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14:paraId="000978FB" w14:textId="77777777"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14:paraId="0672E644" w14:textId="77777777"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00F87136" w14:textId="77777777"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14:paraId="561BCFB8" w14:textId="77777777"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lastRenderedPageBreak/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03FCA8D9" w14:textId="77777777"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0EE641F6" w14:textId="77777777"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327D2587" w14:textId="77777777"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14:paraId="06157780" w14:textId="77777777"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096199C" w14:textId="77777777"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14:paraId="19611A51" w14:textId="77777777"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14:paraId="3D3B4216" w14:textId="77777777"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25630EDD" w14:textId="77777777"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643DED61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36C88BD0" w14:textId="77777777"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46A881C7" w14:textId="77777777"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14:paraId="4987999E" w14:textId="77777777"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721D1292" w14:textId="77777777"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605E5283" w14:textId="77777777"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14:paraId="1D9065F3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47A3E681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9A76" w14:textId="77777777" w:rsidR="007A1C8F" w:rsidRDefault="007A1C8F" w:rsidP="00E16B79">
      <w:r>
        <w:separator/>
      </w:r>
    </w:p>
  </w:endnote>
  <w:endnote w:type="continuationSeparator" w:id="0">
    <w:p w14:paraId="2E70B787" w14:textId="77777777" w:rsidR="007A1C8F" w:rsidRDefault="007A1C8F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67EC0" w14:textId="77777777" w:rsidR="007A1C8F" w:rsidRDefault="007A1C8F" w:rsidP="00E16B79">
      <w:r>
        <w:separator/>
      </w:r>
    </w:p>
  </w:footnote>
  <w:footnote w:type="continuationSeparator" w:id="0">
    <w:p w14:paraId="0B1030FB" w14:textId="77777777" w:rsidR="007A1C8F" w:rsidRDefault="007A1C8F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0DBCB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1CDCB56B" w14:textId="68B90A76" w:rsidR="004D7073" w:rsidRPr="003D5BAA" w:rsidRDefault="00F139B2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22</w:t>
    </w:r>
    <w:r w:rsidR="00C95FBA">
      <w:rPr>
        <w:rFonts w:ascii="Arial" w:hAnsi="Arial" w:cs="Arial"/>
        <w:sz w:val="20"/>
        <w:szCs w:val="20"/>
      </w:rPr>
      <w:t>/PN/2</w:t>
    </w:r>
    <w:r w:rsidR="00AE3B53">
      <w:rPr>
        <w:rFonts w:ascii="Arial" w:hAnsi="Arial" w:cs="Arial"/>
        <w:sz w:val="20"/>
        <w:szCs w:val="20"/>
      </w:rPr>
      <w:t>4</w:t>
    </w:r>
  </w:p>
  <w:p w14:paraId="5A2885F6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78995968">
    <w:abstractNumId w:val="5"/>
  </w:num>
  <w:num w:numId="2" w16cid:durableId="1260138816">
    <w:abstractNumId w:val="0"/>
  </w:num>
  <w:num w:numId="3" w16cid:durableId="193691108">
    <w:abstractNumId w:val="4"/>
  </w:num>
  <w:num w:numId="4" w16cid:durableId="1766415428">
    <w:abstractNumId w:val="1"/>
  </w:num>
  <w:num w:numId="5" w16cid:durableId="129909047">
    <w:abstractNumId w:val="2"/>
  </w:num>
  <w:num w:numId="6" w16cid:durableId="1107194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5357"/>
    <w:rsid w:val="000E6C9A"/>
    <w:rsid w:val="00167AD6"/>
    <w:rsid w:val="001803C3"/>
    <w:rsid w:val="001969DC"/>
    <w:rsid w:val="001C4AC7"/>
    <w:rsid w:val="00204DBA"/>
    <w:rsid w:val="002140E4"/>
    <w:rsid w:val="00227BD5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2278A"/>
    <w:rsid w:val="00532A74"/>
    <w:rsid w:val="005965F2"/>
    <w:rsid w:val="005B00F2"/>
    <w:rsid w:val="005B4CBE"/>
    <w:rsid w:val="00603D03"/>
    <w:rsid w:val="006966AE"/>
    <w:rsid w:val="006D197A"/>
    <w:rsid w:val="006D3216"/>
    <w:rsid w:val="006F7EA0"/>
    <w:rsid w:val="0072787E"/>
    <w:rsid w:val="007A1C8F"/>
    <w:rsid w:val="0080734B"/>
    <w:rsid w:val="00877C8F"/>
    <w:rsid w:val="00913242"/>
    <w:rsid w:val="009412B4"/>
    <w:rsid w:val="00980D0E"/>
    <w:rsid w:val="0098463A"/>
    <w:rsid w:val="009D4B7E"/>
    <w:rsid w:val="00A1525D"/>
    <w:rsid w:val="00A42F29"/>
    <w:rsid w:val="00A73611"/>
    <w:rsid w:val="00AD5E6F"/>
    <w:rsid w:val="00AE3B53"/>
    <w:rsid w:val="00B12936"/>
    <w:rsid w:val="00B20675"/>
    <w:rsid w:val="00B45627"/>
    <w:rsid w:val="00B60AEA"/>
    <w:rsid w:val="00BB24BE"/>
    <w:rsid w:val="00C247BA"/>
    <w:rsid w:val="00C95FBA"/>
    <w:rsid w:val="00D401FF"/>
    <w:rsid w:val="00D87D53"/>
    <w:rsid w:val="00E01708"/>
    <w:rsid w:val="00E07879"/>
    <w:rsid w:val="00E14760"/>
    <w:rsid w:val="00E16B79"/>
    <w:rsid w:val="00E466AA"/>
    <w:rsid w:val="00E85340"/>
    <w:rsid w:val="00E944BF"/>
    <w:rsid w:val="00EC3C6D"/>
    <w:rsid w:val="00ED04C7"/>
    <w:rsid w:val="00EE740F"/>
    <w:rsid w:val="00F0382E"/>
    <w:rsid w:val="00F139B2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32CB"/>
  <w15:docId w15:val="{069AD160-CDDB-4C21-B297-EBE51A00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11</cp:revision>
  <cp:lastPrinted>2022-03-23T06:25:00Z</cp:lastPrinted>
  <dcterms:created xsi:type="dcterms:W3CDTF">2022-05-22T20:17:00Z</dcterms:created>
  <dcterms:modified xsi:type="dcterms:W3CDTF">2024-05-23T12:27:00Z</dcterms:modified>
</cp:coreProperties>
</file>