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263BC656"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766E95">
        <w:rPr>
          <w:rFonts w:asciiTheme="majorHAnsi" w:eastAsiaTheme="majorEastAsia" w:hAnsiTheme="majorHAnsi" w:cstheme="majorBidi"/>
          <w:caps/>
          <w:spacing w:val="20"/>
          <w:lang w:eastAsia="en-US"/>
        </w:rPr>
        <w:t>13</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6BF5A67D" w:rsidR="00735F7E" w:rsidRPr="00355F15" w:rsidRDefault="00355F15" w:rsidP="00355F15">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766E95">
        <w:rPr>
          <w:rFonts w:eastAsia="Calibri"/>
          <w:b/>
          <w:sz w:val="28"/>
          <w:szCs w:val="28"/>
          <w:lang w:eastAsia="en-US"/>
        </w:rPr>
        <w:t>Modernizacja świetlicy wiejskiej w Smulsku</w:t>
      </w:r>
      <w:r w:rsidR="00491920">
        <w:rPr>
          <w:rFonts w:eastAsia="Calibri"/>
          <w:b/>
          <w:sz w:val="28"/>
          <w:szCs w:val="28"/>
          <w:lang w:eastAsia="en-US"/>
        </w:rPr>
        <w:t xml:space="preserve"> </w:t>
      </w:r>
      <w:r w:rsidR="005260DB">
        <w:rPr>
          <w:rFonts w:eastAsia="Calibri"/>
          <w:b/>
          <w:sz w:val="28"/>
          <w:szCs w:val="28"/>
          <w:lang w:eastAsia="en-US"/>
        </w:rPr>
        <w:t xml:space="preserve"> </w:t>
      </w:r>
      <w:r>
        <w:rPr>
          <w:rFonts w:eastAsia="Calibri"/>
          <w:b/>
          <w:sz w:val="28"/>
          <w:szCs w:val="28"/>
          <w:lang w:eastAsia="en-US"/>
        </w:rPr>
        <w:t>„</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2B209CA" w14:textId="77777777" w:rsidR="008F63D5" w:rsidRDefault="008F63D5" w:rsidP="00AC7E06">
      <w:pPr>
        <w:jc w:val="both"/>
        <w:rPr>
          <w:rFonts w:asciiTheme="majorHAnsi" w:eastAsiaTheme="majorEastAsia" w:hAnsiTheme="majorHAnsi" w:cs="Arial"/>
          <w:lang w:eastAsia="en-US"/>
        </w:rPr>
      </w:pPr>
    </w:p>
    <w:p w14:paraId="671AE11E" w14:textId="4B1E0CF6" w:rsidR="008F63D5" w:rsidRPr="008F63D5" w:rsidRDefault="008F63D5" w:rsidP="00AC7E06">
      <w:pPr>
        <w:jc w:val="both"/>
        <w:rPr>
          <w:rFonts w:asciiTheme="majorHAnsi" w:eastAsiaTheme="majorEastAsia" w:hAnsiTheme="majorHAnsi" w:cs="Arial"/>
          <w:b/>
          <w:bCs/>
          <w:lang w:eastAsia="en-US"/>
        </w:rPr>
      </w:pPr>
      <w:r w:rsidRPr="008F63D5">
        <w:rPr>
          <w:rFonts w:asciiTheme="majorHAnsi" w:eastAsiaTheme="majorEastAsia" w:hAnsiTheme="majorHAnsi" w:cs="Arial"/>
          <w:b/>
          <w:bCs/>
          <w:lang w:eastAsia="en-US"/>
        </w:rPr>
        <w:t>Zadanie jest współfinansowane ze środków Samorządu Województwa Wielkopolskiego w ramach programu „ Wielkopolska Odnowa wsi 2020+ „</w:t>
      </w:r>
    </w:p>
    <w:p w14:paraId="22130BB6" w14:textId="68324D02" w:rsidR="009421CB" w:rsidRPr="008F63D5" w:rsidRDefault="00120534" w:rsidP="008F63D5">
      <w:pPr>
        <w:spacing w:after="200" w:line="252" w:lineRule="auto"/>
        <w:jc w:val="both"/>
        <w:rPr>
          <w:rFonts w:asciiTheme="majorHAnsi" w:eastAsiaTheme="majorEastAsia" w:hAnsiTheme="majorHAnsi" w:cs="Arial"/>
          <w:b/>
          <w:bCs/>
          <w:lang w:eastAsia="en-US"/>
        </w:rPr>
      </w:pPr>
      <w:r w:rsidRPr="008F63D5">
        <w:rPr>
          <w:rFonts w:asciiTheme="majorHAnsi" w:hAnsiTheme="majorHAnsi"/>
          <w:b/>
          <w:bCs/>
        </w:rPr>
        <w:t xml:space="preserve"> </w:t>
      </w:r>
      <w:r w:rsidRPr="008F63D5">
        <w:rPr>
          <w:rFonts w:asciiTheme="majorHAnsi" w:eastAsiaTheme="majorEastAsia" w:hAnsiTheme="majorHAnsi" w:cs="Arial"/>
          <w:b/>
          <w:bCs/>
          <w:lang w:eastAsia="en-US"/>
        </w:rPr>
        <w:t xml:space="preserve">  </w:t>
      </w: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E815546" w:rsidR="0008637B" w:rsidRPr="00196BEB"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sidRPr="00A1700E">
        <w:rPr>
          <w:rFonts w:asciiTheme="majorHAnsi" w:eastAsiaTheme="majorEastAsia" w:hAnsiTheme="majorHAnsi" w:cs="Arial"/>
          <w:i/>
          <w:lang w:eastAsia="en-US"/>
        </w:rPr>
        <w:t xml:space="preserve">: </w:t>
      </w:r>
      <w:r w:rsidR="00545819" w:rsidRPr="00196BEB">
        <w:rPr>
          <w:rFonts w:asciiTheme="majorHAnsi" w:eastAsiaTheme="majorEastAsia" w:hAnsiTheme="majorHAnsi" w:cs="Arial"/>
          <w:i/>
          <w:lang w:eastAsia="en-US"/>
        </w:rPr>
        <w:t xml:space="preserve">- </w:t>
      </w:r>
      <w:r w:rsidR="00B212A4" w:rsidRPr="00196BEB">
        <w:rPr>
          <w:rFonts w:asciiTheme="majorHAnsi" w:eastAsiaTheme="majorEastAsia" w:hAnsiTheme="majorHAnsi" w:cs="Arial"/>
          <w:b/>
          <w:bCs/>
          <w:i/>
          <w:lang w:eastAsia="en-US"/>
        </w:rPr>
        <w:t xml:space="preserve">Łukasz </w:t>
      </w:r>
      <w:r w:rsidR="00991BCB" w:rsidRPr="00196BEB">
        <w:rPr>
          <w:rFonts w:asciiTheme="majorHAnsi" w:eastAsiaTheme="majorEastAsia" w:hAnsiTheme="majorHAnsi" w:cs="Arial"/>
          <w:b/>
          <w:bCs/>
          <w:i/>
          <w:lang w:eastAsia="en-US"/>
        </w:rPr>
        <w:t>S</w:t>
      </w:r>
      <w:r w:rsidR="00B212A4" w:rsidRPr="00196BEB">
        <w:rPr>
          <w:rFonts w:asciiTheme="majorHAnsi" w:eastAsiaTheme="majorEastAsia" w:hAnsiTheme="majorHAnsi" w:cs="Arial"/>
          <w:b/>
          <w:bCs/>
          <w:i/>
          <w:lang w:eastAsia="en-US"/>
        </w:rPr>
        <w:t>adłowski</w:t>
      </w:r>
      <w:r w:rsidR="00136641" w:rsidRPr="00196BEB">
        <w:rPr>
          <w:rFonts w:asciiTheme="majorHAnsi" w:eastAsiaTheme="majorEastAsia" w:hAnsiTheme="majorHAnsi" w:cs="Arial"/>
          <w:b/>
          <w:bCs/>
          <w:i/>
          <w:lang w:eastAsia="en-US"/>
        </w:rPr>
        <w:t xml:space="preserve"> </w:t>
      </w:r>
      <w:r w:rsidR="002C2041" w:rsidRPr="00196BEB">
        <w:rPr>
          <w:rFonts w:asciiTheme="majorHAnsi" w:eastAsiaTheme="majorEastAsia" w:hAnsiTheme="majorHAnsi" w:cs="Arial"/>
          <w:b/>
          <w:bCs/>
          <w:i/>
          <w:lang w:eastAsia="en-US"/>
        </w:rPr>
        <w:t xml:space="preserve"> </w:t>
      </w:r>
      <w:r w:rsidRPr="00196BEB">
        <w:rPr>
          <w:rFonts w:asciiTheme="majorHAnsi" w:eastAsiaTheme="majorEastAsia" w:hAnsiTheme="majorHAnsi" w:cs="Arial"/>
          <w:b/>
          <w:bCs/>
          <w:i/>
          <w:lang w:eastAsia="en-US"/>
        </w:rPr>
        <w:t xml:space="preserve">– </w:t>
      </w:r>
      <w:r w:rsidR="00136641" w:rsidRPr="00196BEB">
        <w:rPr>
          <w:rFonts w:asciiTheme="majorHAnsi" w:eastAsiaTheme="majorEastAsia" w:hAnsiTheme="majorHAnsi" w:cs="Arial"/>
          <w:b/>
          <w:bCs/>
          <w:i/>
          <w:lang w:eastAsia="en-US"/>
        </w:rPr>
        <w:t xml:space="preserve"> </w:t>
      </w:r>
      <w:r w:rsidRPr="00196BEB">
        <w:rPr>
          <w:rFonts w:asciiTheme="majorHAnsi" w:eastAsiaTheme="majorEastAsia" w:hAnsiTheme="majorHAnsi" w:cs="Arial"/>
          <w:b/>
          <w:bCs/>
          <w:i/>
          <w:lang w:eastAsia="en-US"/>
        </w:rPr>
        <w:t>Wój</w:t>
      </w:r>
      <w:r w:rsidR="0014256D" w:rsidRPr="00196BEB">
        <w:rPr>
          <w:rFonts w:asciiTheme="majorHAnsi" w:eastAsiaTheme="majorEastAsia" w:hAnsiTheme="majorHAnsi" w:cs="Arial"/>
          <w:b/>
          <w:bCs/>
          <w:i/>
          <w:lang w:eastAsia="en-US"/>
        </w:rPr>
        <w:t>t</w:t>
      </w:r>
      <w:r w:rsidR="00836063" w:rsidRPr="00196BEB">
        <w:rPr>
          <w:rFonts w:asciiTheme="majorHAnsi" w:eastAsiaTheme="majorEastAsia" w:hAnsiTheme="majorHAnsi" w:cs="Arial"/>
          <w:b/>
          <w:bCs/>
          <w:i/>
          <w:lang w:eastAsia="en-US"/>
        </w:rPr>
        <w:t xml:space="preserve"> </w:t>
      </w:r>
      <w:r w:rsidRPr="00196BEB">
        <w:rPr>
          <w:rFonts w:asciiTheme="majorHAnsi" w:eastAsiaTheme="majorEastAsia" w:hAnsiTheme="majorHAnsi" w:cs="Arial"/>
          <w:b/>
          <w:bCs/>
          <w:i/>
          <w:lang w:eastAsia="en-US"/>
        </w:rPr>
        <w:t xml:space="preserve"> Gminy </w:t>
      </w:r>
      <w:r w:rsidR="00836063" w:rsidRPr="00196BEB">
        <w:rPr>
          <w:rFonts w:asciiTheme="majorHAnsi" w:eastAsiaTheme="majorEastAsia" w:hAnsiTheme="majorHAnsi" w:cs="Arial"/>
          <w:b/>
          <w:bCs/>
          <w:i/>
          <w:lang w:eastAsia="en-US"/>
        </w:rPr>
        <w:t xml:space="preserve"> </w:t>
      </w:r>
      <w:r w:rsidR="0008637B" w:rsidRPr="00196BEB">
        <w:rPr>
          <w:rStyle w:val="Domylnaczcionkaakapitu1"/>
          <w:rFonts w:asciiTheme="majorHAnsi" w:hAnsiTheme="majorHAnsi"/>
          <w:b/>
          <w:i/>
        </w:rPr>
        <w:t xml:space="preserve">Przykona </w:t>
      </w:r>
      <w:r w:rsidR="0008637B" w:rsidRPr="00196BEB">
        <w:rPr>
          <w:rStyle w:val="Domylnaczcionkaakapitu1"/>
          <w:rFonts w:asciiTheme="majorHAnsi" w:hAnsiTheme="majorHAnsi"/>
          <w:bCs/>
          <w:i/>
        </w:rPr>
        <w:t xml:space="preserve"> </w:t>
      </w:r>
    </w:p>
    <w:p w14:paraId="52947FA1" w14:textId="77777777" w:rsidR="00902D55" w:rsidRPr="00A1700E"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6CB7CFC8"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766E95">
        <w:rPr>
          <w:rFonts w:asciiTheme="majorHAnsi" w:eastAsiaTheme="majorEastAsia" w:hAnsiTheme="majorHAnsi" w:cs="Arial"/>
          <w:lang w:eastAsia="en-US"/>
        </w:rPr>
        <w:t>13</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lastRenderedPageBreak/>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3E045CB8" w:rsidR="001260E3" w:rsidRDefault="0014256D"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t>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r w:rsidR="001260E3">
        <w:rPr>
          <w:rFonts w:asciiTheme="majorHAnsi" w:eastAsiaTheme="majorEastAsia" w:hAnsiTheme="majorHAnsi" w:cstheme="majorBidi"/>
          <w:bCs/>
          <w:lang w:eastAsia="en-US"/>
        </w:rPr>
        <w:t xml:space="preserve">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634A35">
        <w:rPr>
          <w:rFonts w:asciiTheme="majorHAnsi" w:hAnsiTheme="majorHAnsi"/>
        </w:rPr>
        <w:lastRenderedPageBreak/>
        <w:t>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78E591D6" w14:textId="77777777" w:rsidR="00766E95" w:rsidRPr="00DC79F9" w:rsidRDefault="00766E95" w:rsidP="00766E95">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18A805" w14:textId="77777777" w:rsidR="00766E95" w:rsidRPr="003969FB" w:rsidRDefault="00766E95" w:rsidP="00766E95">
      <w:pPr>
        <w:numPr>
          <w:ilvl w:val="0"/>
          <w:numId w:val="29"/>
        </w:numPr>
        <w:spacing w:line="276" w:lineRule="auto"/>
        <w:ind w:left="709" w:hanging="401"/>
        <w:jc w:val="both"/>
        <w:rPr>
          <w:rFonts w:asciiTheme="majorHAnsi" w:hAnsiTheme="majorHAnsi"/>
          <w:bCs/>
        </w:rPr>
      </w:pPr>
      <w:r w:rsidRPr="00DC79F9">
        <w:rPr>
          <w:rFonts w:asciiTheme="majorHAnsi" w:hAnsiTheme="majorHAnsi"/>
        </w:rPr>
        <w:t xml:space="preserve">administratorem Pani/Pana danych osobowych jest </w:t>
      </w:r>
      <w:r w:rsidRPr="00DC79F9">
        <w:rPr>
          <w:rFonts w:asciiTheme="majorHAnsi" w:hAnsiTheme="majorHAnsi"/>
          <w:b/>
        </w:rPr>
        <w:t>Gmina Przykona</w:t>
      </w:r>
      <w:r>
        <w:rPr>
          <w:rFonts w:asciiTheme="majorHAnsi" w:hAnsiTheme="majorHAnsi"/>
          <w:b/>
        </w:rPr>
        <w:t xml:space="preserve"> </w:t>
      </w:r>
      <w:r w:rsidRPr="003969FB">
        <w:rPr>
          <w:rFonts w:asciiTheme="majorHAnsi" w:hAnsiTheme="majorHAnsi"/>
          <w:bCs/>
        </w:rPr>
        <w:t>z siedzibą w Przykonie ul. Szkolna 7 62 – 731 Przykona. adres poczty internetowej: przykona@przykona</w:t>
      </w:r>
      <w:r>
        <w:rPr>
          <w:rFonts w:asciiTheme="majorHAnsi" w:hAnsiTheme="majorHAnsi"/>
          <w:bCs/>
        </w:rPr>
        <w:t>.</w:t>
      </w:r>
      <w:r w:rsidRPr="003969FB">
        <w:rPr>
          <w:rFonts w:asciiTheme="majorHAnsi" w:hAnsiTheme="majorHAnsi"/>
          <w:bCs/>
        </w:rPr>
        <w:t>pl</w:t>
      </w:r>
      <w:r>
        <w:rPr>
          <w:rFonts w:asciiTheme="majorHAnsi" w:hAnsiTheme="majorHAnsi"/>
          <w:bCs/>
        </w:rPr>
        <w:t xml:space="preserve"> </w:t>
      </w:r>
      <w:r w:rsidRPr="003969FB">
        <w:rPr>
          <w:rFonts w:asciiTheme="majorHAnsi" w:hAnsiTheme="majorHAnsi"/>
          <w:bCs/>
        </w:rPr>
        <w:t xml:space="preserve"> tel. 63 279 10 10</w:t>
      </w:r>
      <w:r>
        <w:rPr>
          <w:rFonts w:asciiTheme="majorHAnsi" w:hAnsiTheme="majorHAnsi"/>
          <w:bCs/>
        </w:rPr>
        <w:t>,</w:t>
      </w:r>
      <w:r w:rsidRPr="003969FB">
        <w:rPr>
          <w:rFonts w:asciiTheme="majorHAnsi" w:hAnsiTheme="majorHAnsi"/>
          <w:bCs/>
        </w:rPr>
        <w:t xml:space="preserve"> </w:t>
      </w:r>
    </w:p>
    <w:p w14:paraId="3EF2833C" w14:textId="77777777" w:rsidR="00766E95" w:rsidRPr="000869BB" w:rsidRDefault="00766E95" w:rsidP="00766E95">
      <w:pPr>
        <w:numPr>
          <w:ilvl w:val="0"/>
          <w:numId w:val="29"/>
        </w:numPr>
        <w:spacing w:line="276" w:lineRule="auto"/>
        <w:ind w:left="709" w:hanging="401"/>
        <w:jc w:val="both"/>
        <w:rPr>
          <w:rFonts w:asciiTheme="majorHAnsi" w:hAnsiTheme="majorHAnsi"/>
        </w:rPr>
      </w:pPr>
      <w:r w:rsidRPr="000869BB">
        <w:rPr>
          <w:rFonts w:asciiTheme="majorHAnsi" w:hAnsiTheme="majorHAnsi"/>
        </w:rPr>
        <w:t xml:space="preserve">administrator wyznaczył Inspektora Danych Osobowych, z którym można się kontaktować </w:t>
      </w:r>
      <w:r>
        <w:rPr>
          <w:rFonts w:asciiTheme="majorHAnsi" w:hAnsiTheme="majorHAnsi"/>
        </w:rPr>
        <w:t>poprzez adres poczty internetowej</w:t>
      </w:r>
      <w:r w:rsidRPr="000869BB">
        <w:rPr>
          <w:rFonts w:asciiTheme="majorHAnsi" w:hAnsiTheme="majorHAnsi"/>
        </w:rPr>
        <w:t>:</w:t>
      </w:r>
      <w:r w:rsidRPr="00304B6F">
        <w:t xml:space="preserve"> </w:t>
      </w:r>
      <w:hyperlink r:id="rId11" w:history="1">
        <w:r w:rsidRPr="003D06D9">
          <w:rPr>
            <w:rStyle w:val="Hipercze"/>
          </w:rPr>
          <w:t>iodo@przykona.pl</w:t>
        </w:r>
      </w:hyperlink>
      <w:r>
        <w:t xml:space="preserve"> lub pisemnie na adres siedziby Administratora, we wszystkich sprawach dotyczących przetwarzania danych osobowych oraz korzystania z praw związanych z przetwarzaniem.</w:t>
      </w:r>
    </w:p>
    <w:p w14:paraId="78A17035" w14:textId="77777777" w:rsidR="00766E95" w:rsidRPr="00DC79F9" w:rsidRDefault="00766E95" w:rsidP="00766E95">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645A922B" w14:textId="77777777" w:rsidR="00766E95" w:rsidRPr="00DC79F9" w:rsidRDefault="00766E95" w:rsidP="00766E95">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01A671A3" w14:textId="77777777" w:rsidR="00766E95" w:rsidRPr="00DC79F9" w:rsidRDefault="00766E95" w:rsidP="00766E95">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696230E9" w14:textId="77777777" w:rsidR="00766E95" w:rsidRPr="00DC79F9" w:rsidRDefault="00766E95" w:rsidP="00766E95">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6FB4B69" w14:textId="77777777" w:rsidR="00766E95" w:rsidRPr="00DC79F9" w:rsidRDefault="00766E95" w:rsidP="00766E95">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2188EE9C" w14:textId="77777777" w:rsidR="00766E95" w:rsidRPr="00DC79F9" w:rsidRDefault="00766E95" w:rsidP="00766E95">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1D36AD11" w14:textId="77777777" w:rsidR="00766E95" w:rsidRPr="00DC79F9" w:rsidRDefault="00766E95" w:rsidP="00766E95">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59A2936" w14:textId="77777777" w:rsidR="00766E95" w:rsidRPr="00DC79F9" w:rsidRDefault="00766E95" w:rsidP="00766E95">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wyniku postępowania o udzielenie zamówienia publicznego ani zmianą postanowień umowy </w:t>
      </w:r>
      <w:r w:rsidRPr="00DC79F9">
        <w:rPr>
          <w:rFonts w:asciiTheme="majorHAnsi" w:hAnsiTheme="majorHAnsi"/>
          <w:i/>
        </w:rPr>
        <w:lastRenderedPageBreak/>
        <w:t>w zakresie niezgodnym z ustawą PZP oraz nie może naruszać integralności protokołu oraz jego załączników</w:t>
      </w:r>
      <w:r w:rsidRPr="00DC79F9">
        <w:rPr>
          <w:rFonts w:asciiTheme="majorHAnsi" w:hAnsiTheme="majorHAnsi"/>
        </w:rPr>
        <w:t>);</w:t>
      </w:r>
    </w:p>
    <w:p w14:paraId="162BD3C3" w14:textId="77777777" w:rsidR="00766E95" w:rsidRPr="00DC79F9" w:rsidRDefault="00766E95" w:rsidP="00766E95">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2A679CD5" w14:textId="77777777" w:rsidR="00766E95" w:rsidRPr="00F75CED" w:rsidRDefault="00766E95" w:rsidP="00766E95">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63F86BAC" w14:textId="77777777" w:rsidR="00766E95" w:rsidRPr="00DC79F9" w:rsidRDefault="00766E95" w:rsidP="00766E95">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4C478C96" w14:textId="77777777" w:rsidR="00766E95" w:rsidRPr="00DC79F9" w:rsidRDefault="00766E95" w:rsidP="00766E95">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6FE92DEE" w14:textId="77777777" w:rsidR="00766E95" w:rsidRPr="00DC79F9" w:rsidRDefault="00766E95" w:rsidP="00766E95">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5F9402B0" w14:textId="77777777" w:rsidR="00766E95" w:rsidRDefault="00766E95" w:rsidP="00766E95">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6CFACF0C" w14:textId="77777777" w:rsidR="00766E95" w:rsidRPr="00DC79F9" w:rsidRDefault="00766E95" w:rsidP="00766E95">
      <w:pPr>
        <w:spacing w:line="276" w:lineRule="auto"/>
        <w:ind w:left="1008"/>
        <w:jc w:val="both"/>
        <w:rPr>
          <w:rFonts w:asciiTheme="majorHAnsi" w:hAnsiTheme="majorHAnsi"/>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41D2C059" w14:textId="405DC6ED" w:rsidR="00766E95" w:rsidRPr="009753FC" w:rsidRDefault="00766E95" w:rsidP="00766E95">
      <w:pPr>
        <w:pStyle w:val="Akapitzlist"/>
        <w:numPr>
          <w:ilvl w:val="3"/>
          <w:numId w:val="1"/>
        </w:numPr>
        <w:ind w:left="284" w:hanging="284"/>
        <w:rPr>
          <w:rFonts w:asciiTheme="majorHAnsi" w:hAnsiTheme="majorHAnsi"/>
        </w:rPr>
      </w:pPr>
      <w:bookmarkStart w:id="3" w:name="_Hlk62219153"/>
      <w:r w:rsidRPr="009753FC">
        <w:rPr>
          <w:rFonts w:asciiTheme="majorHAnsi" w:hAnsiTheme="majorHAnsi"/>
        </w:rPr>
        <w:t xml:space="preserve">Przedmiotem zamówienia jest Modernizacja świetlicy wiejskiej w Smulsku polegająca na ociepleniu budynku.  </w:t>
      </w:r>
    </w:p>
    <w:p w14:paraId="4D29E12F" w14:textId="42250F68" w:rsidR="00766E95" w:rsidRPr="009753FC" w:rsidRDefault="00766E95" w:rsidP="00766E95">
      <w:pPr>
        <w:ind w:left="284" w:hanging="284"/>
        <w:jc w:val="both"/>
        <w:rPr>
          <w:rFonts w:asciiTheme="majorHAnsi" w:hAnsiTheme="majorHAnsi"/>
        </w:rPr>
      </w:pPr>
      <w:r w:rsidRPr="009753FC">
        <w:rPr>
          <w:rFonts w:asciiTheme="majorHAnsi" w:hAnsiTheme="majorHAnsi"/>
        </w:rPr>
        <w:t xml:space="preserve">2. </w:t>
      </w:r>
      <w:r w:rsidRPr="009753FC">
        <w:rPr>
          <w:rFonts w:asciiTheme="majorHAnsi" w:hAnsiTheme="majorHAnsi"/>
        </w:rPr>
        <w:tab/>
        <w:t>Zakres prac obejmuje: ocieplenie budynku płytami styropianowymi grubości 5 cm, wykonanie wyprawy elewacyjnej cienkowarstwowej silikonowej, wykonanie nowego orynnowania budynku, a także przemurowanie uszkodzonego cokołu ogrodzenia z cegły klinkierowej.</w:t>
      </w:r>
    </w:p>
    <w:p w14:paraId="049D2C7A" w14:textId="09556F83" w:rsidR="00E9363F" w:rsidRPr="009753FC" w:rsidRDefault="00CD783E" w:rsidP="00195DBE">
      <w:pPr>
        <w:pStyle w:val="Default"/>
        <w:ind w:left="284" w:hanging="284"/>
        <w:jc w:val="both"/>
        <w:rPr>
          <w:rFonts w:asciiTheme="majorHAnsi" w:hAnsiTheme="majorHAnsi"/>
          <w:b/>
          <w:bCs/>
          <w:color w:val="auto"/>
        </w:rPr>
      </w:pPr>
      <w:r w:rsidRPr="009753FC">
        <w:rPr>
          <w:rFonts w:asciiTheme="majorHAnsi" w:hAnsiTheme="majorHAnsi"/>
          <w:color w:val="auto"/>
        </w:rPr>
        <w:t>3</w:t>
      </w:r>
      <w:r w:rsidR="008B796A" w:rsidRPr="009753FC">
        <w:rPr>
          <w:rFonts w:asciiTheme="majorHAnsi" w:hAnsiTheme="majorHAnsi"/>
          <w:color w:val="auto"/>
        </w:rPr>
        <w:t xml:space="preserve">. </w:t>
      </w:r>
      <w:r w:rsidR="00766E95" w:rsidRPr="009753FC">
        <w:rPr>
          <w:rFonts w:asciiTheme="majorHAnsi" w:hAnsiTheme="majorHAnsi"/>
          <w:color w:val="auto"/>
        </w:rPr>
        <w:t>O</w:t>
      </w:r>
      <w:r w:rsidR="00D71E0C" w:rsidRPr="009753FC">
        <w:rPr>
          <w:rFonts w:asciiTheme="majorHAnsi" w:eastAsiaTheme="majorEastAsia" w:hAnsiTheme="majorHAnsi" w:cstheme="majorBidi"/>
          <w:bCs/>
          <w:color w:val="auto"/>
          <w:lang w:eastAsia="en-US"/>
        </w:rPr>
        <w:t xml:space="preserve">pis przedmiotu zamówienia </w:t>
      </w:r>
      <w:r w:rsidR="006D6456" w:rsidRPr="009753FC">
        <w:rPr>
          <w:rFonts w:asciiTheme="majorHAnsi" w:eastAsiaTheme="majorEastAsia" w:hAnsiTheme="majorHAnsi" w:cstheme="majorBidi"/>
          <w:bCs/>
          <w:color w:val="auto"/>
          <w:lang w:eastAsia="en-US"/>
        </w:rPr>
        <w:t xml:space="preserve">( zakres robót ) oraz warunki ich realizacji </w:t>
      </w:r>
      <w:r w:rsidR="00D71E0C" w:rsidRPr="009753FC">
        <w:rPr>
          <w:rFonts w:asciiTheme="majorHAnsi" w:eastAsiaTheme="majorEastAsia" w:hAnsiTheme="majorHAnsi" w:cstheme="majorBidi"/>
          <w:bCs/>
          <w:color w:val="auto"/>
          <w:lang w:eastAsia="en-US"/>
        </w:rPr>
        <w:t>określaj</w:t>
      </w:r>
      <w:bookmarkEnd w:id="3"/>
      <w:r w:rsidR="00766E95" w:rsidRPr="009753FC">
        <w:rPr>
          <w:rFonts w:asciiTheme="majorHAnsi" w:eastAsiaTheme="majorEastAsia" w:hAnsiTheme="majorHAnsi" w:cstheme="majorBidi"/>
          <w:bCs/>
          <w:color w:val="auto"/>
          <w:lang w:eastAsia="en-US"/>
        </w:rPr>
        <w:t>ą</w:t>
      </w:r>
      <w:r w:rsidR="006D6456" w:rsidRPr="009753FC">
        <w:rPr>
          <w:rFonts w:asciiTheme="majorHAnsi" w:hAnsiTheme="majorHAnsi"/>
          <w:bCs/>
          <w:color w:val="auto"/>
        </w:rPr>
        <w:t xml:space="preserve"> </w:t>
      </w:r>
      <w:r w:rsidR="00E9363F" w:rsidRPr="009753FC">
        <w:rPr>
          <w:rFonts w:asciiTheme="majorHAnsi" w:hAnsiTheme="majorHAnsi"/>
          <w:bCs/>
          <w:color w:val="auto"/>
        </w:rPr>
        <w:t>przedmiar</w:t>
      </w:r>
      <w:r w:rsidR="002C2041" w:rsidRPr="009753FC">
        <w:rPr>
          <w:rFonts w:asciiTheme="majorHAnsi" w:hAnsiTheme="majorHAnsi"/>
          <w:bCs/>
          <w:color w:val="auto"/>
        </w:rPr>
        <w:t>y</w:t>
      </w:r>
      <w:r w:rsidR="00E9363F" w:rsidRPr="009753FC">
        <w:rPr>
          <w:rFonts w:asciiTheme="majorHAnsi" w:hAnsiTheme="majorHAnsi"/>
          <w:bCs/>
          <w:color w:val="auto"/>
        </w:rPr>
        <w:t xml:space="preserve"> robót</w:t>
      </w:r>
      <w:r w:rsidR="007D6BE8" w:rsidRPr="009753FC">
        <w:rPr>
          <w:rFonts w:asciiTheme="majorHAnsi" w:hAnsiTheme="majorHAnsi"/>
          <w:bCs/>
          <w:color w:val="auto"/>
        </w:rPr>
        <w:t xml:space="preserve"> </w:t>
      </w:r>
      <w:r w:rsidR="00766E95" w:rsidRPr="009753FC">
        <w:rPr>
          <w:rFonts w:asciiTheme="majorHAnsi" w:hAnsiTheme="majorHAnsi"/>
          <w:bCs/>
          <w:color w:val="auto"/>
        </w:rPr>
        <w:t>stanowiące</w:t>
      </w:r>
      <w:r w:rsidR="00E9363F" w:rsidRPr="009753FC">
        <w:rPr>
          <w:rFonts w:asciiTheme="majorHAnsi" w:hAnsiTheme="majorHAnsi"/>
          <w:bCs/>
          <w:color w:val="auto"/>
        </w:rPr>
        <w:t xml:space="preserve"> załącznik </w:t>
      </w:r>
      <w:r w:rsidR="00D71E0C" w:rsidRPr="009753FC">
        <w:rPr>
          <w:rFonts w:asciiTheme="majorHAnsi" w:hAnsiTheme="majorHAnsi"/>
          <w:bCs/>
          <w:color w:val="auto"/>
        </w:rPr>
        <w:t xml:space="preserve">nr 1 do SWZ. </w:t>
      </w:r>
    </w:p>
    <w:p w14:paraId="0B897F2C" w14:textId="297FE509" w:rsidR="00AA4F20" w:rsidRPr="009753FC" w:rsidRDefault="00C33F0E" w:rsidP="00A964D5">
      <w:pPr>
        <w:spacing w:after="200"/>
        <w:ind w:left="284" w:hanging="284"/>
        <w:contextualSpacing/>
        <w:jc w:val="both"/>
        <w:rPr>
          <w:rFonts w:asciiTheme="majorHAnsi" w:eastAsiaTheme="majorEastAsia" w:hAnsiTheme="majorHAnsi" w:cstheme="majorBidi"/>
          <w:b/>
          <w:lang w:eastAsia="en-US"/>
        </w:rPr>
      </w:pPr>
      <w:r w:rsidRPr="009753FC">
        <w:rPr>
          <w:rFonts w:asciiTheme="majorHAnsi" w:eastAsiaTheme="majorEastAsia" w:hAnsiTheme="majorHAnsi" w:cstheme="majorBidi"/>
          <w:bCs/>
          <w:lang w:eastAsia="en-US"/>
        </w:rPr>
        <w:t>4</w:t>
      </w:r>
      <w:r w:rsidR="008B796A" w:rsidRPr="009753FC">
        <w:rPr>
          <w:rFonts w:asciiTheme="majorHAnsi" w:eastAsiaTheme="majorEastAsia" w:hAnsiTheme="majorHAnsi" w:cstheme="majorBidi"/>
          <w:bCs/>
          <w:lang w:eastAsia="en-US"/>
        </w:rPr>
        <w:t>.</w:t>
      </w:r>
      <w:r w:rsidR="008B796A" w:rsidRPr="009753FC">
        <w:rPr>
          <w:rFonts w:asciiTheme="majorHAnsi" w:eastAsiaTheme="majorEastAsia" w:hAnsiTheme="majorHAnsi" w:cstheme="majorBidi"/>
          <w:bCs/>
          <w:lang w:eastAsia="en-US"/>
        </w:rPr>
        <w:tab/>
      </w:r>
      <w:r w:rsidR="00E7521E" w:rsidRPr="009753FC">
        <w:rPr>
          <w:rFonts w:asciiTheme="majorHAnsi" w:eastAsiaTheme="majorEastAsia" w:hAnsiTheme="majorHAnsi" w:cstheme="majorBidi"/>
          <w:bCs/>
          <w:lang w:eastAsia="en-US"/>
        </w:rPr>
        <w:t xml:space="preserve">Szczegółowy opis przedmiotu zamówienia określają także </w:t>
      </w:r>
      <w:r w:rsidR="001C6A9E" w:rsidRPr="009753FC">
        <w:rPr>
          <w:rFonts w:asciiTheme="majorHAnsi" w:eastAsiaTheme="majorEastAsia" w:hAnsiTheme="majorHAnsi" w:cstheme="majorBidi"/>
          <w:bCs/>
          <w:lang w:eastAsia="en-US"/>
        </w:rPr>
        <w:t>p</w:t>
      </w:r>
      <w:r w:rsidR="00A87478" w:rsidRPr="009753FC">
        <w:rPr>
          <w:rFonts w:asciiTheme="majorHAnsi" w:eastAsiaTheme="majorEastAsia" w:hAnsiTheme="majorHAnsi" w:cstheme="majorBidi"/>
          <w:bCs/>
          <w:lang w:eastAsia="en-US"/>
        </w:rPr>
        <w:t>rojektowane</w:t>
      </w:r>
      <w:r w:rsidR="00A87478" w:rsidRPr="009753FC">
        <w:rPr>
          <w:rFonts w:asciiTheme="majorHAnsi" w:eastAsiaTheme="majorEastAsia" w:hAnsiTheme="majorHAnsi" w:cstheme="majorBidi"/>
          <w:lang w:eastAsia="en-US"/>
        </w:rPr>
        <w:t xml:space="preserve"> postanowienia umowy</w:t>
      </w:r>
      <w:r w:rsidR="003B0A7D" w:rsidRPr="009753FC">
        <w:rPr>
          <w:rFonts w:asciiTheme="majorHAnsi" w:eastAsiaTheme="majorEastAsia" w:hAnsiTheme="majorHAnsi" w:cstheme="majorBidi"/>
          <w:lang w:eastAsia="en-US"/>
        </w:rPr>
        <w:t xml:space="preserve"> </w:t>
      </w:r>
      <w:r w:rsidR="005F4C2F" w:rsidRPr="009753FC">
        <w:rPr>
          <w:rFonts w:asciiTheme="majorHAnsi" w:hAnsiTheme="majorHAnsi"/>
        </w:rPr>
        <w:t>które zostaną wprowadzone do</w:t>
      </w:r>
      <w:r w:rsidR="00952B99" w:rsidRPr="009753FC">
        <w:rPr>
          <w:rFonts w:asciiTheme="majorHAnsi" w:hAnsiTheme="majorHAnsi"/>
        </w:rPr>
        <w:t xml:space="preserve"> umowy</w:t>
      </w:r>
      <w:r w:rsidRPr="009753FC">
        <w:rPr>
          <w:rFonts w:asciiTheme="majorHAnsi" w:hAnsiTheme="majorHAnsi"/>
        </w:rPr>
        <w:t>,</w:t>
      </w:r>
      <w:r w:rsidR="00952B99" w:rsidRPr="009753FC">
        <w:rPr>
          <w:rFonts w:asciiTheme="majorHAnsi" w:hAnsiTheme="majorHAnsi"/>
        </w:rPr>
        <w:t xml:space="preserve"> stanowiące załącznik nr </w:t>
      </w:r>
      <w:r w:rsidR="00074304" w:rsidRPr="009753FC">
        <w:rPr>
          <w:rFonts w:asciiTheme="majorHAnsi" w:hAnsiTheme="majorHAnsi"/>
        </w:rPr>
        <w:t>5</w:t>
      </w:r>
      <w:r w:rsidR="005F4C2F" w:rsidRPr="009753FC">
        <w:rPr>
          <w:rFonts w:asciiTheme="majorHAnsi" w:hAnsiTheme="majorHAnsi"/>
        </w:rPr>
        <w:t xml:space="preserve"> do SWZ.</w:t>
      </w:r>
    </w:p>
    <w:p w14:paraId="66A99E13" w14:textId="77777777" w:rsidR="00B457B5" w:rsidRPr="009753FC" w:rsidRDefault="00C33F0E" w:rsidP="00B457B5">
      <w:pPr>
        <w:spacing w:after="200"/>
        <w:contextualSpacing/>
        <w:jc w:val="both"/>
        <w:rPr>
          <w:rFonts w:asciiTheme="majorHAnsi" w:hAnsiTheme="majorHAnsi"/>
        </w:rPr>
      </w:pPr>
      <w:r w:rsidRPr="009753FC">
        <w:rPr>
          <w:rFonts w:asciiTheme="majorHAnsi" w:hAnsiTheme="majorHAnsi"/>
        </w:rPr>
        <w:t>5</w:t>
      </w:r>
      <w:r w:rsidR="008B796A" w:rsidRPr="009753FC">
        <w:rPr>
          <w:rFonts w:asciiTheme="majorHAnsi" w:hAnsiTheme="majorHAnsi"/>
        </w:rPr>
        <w:t xml:space="preserve">. </w:t>
      </w:r>
      <w:r w:rsidR="000F072B" w:rsidRPr="009753FC">
        <w:rPr>
          <w:rFonts w:asciiTheme="majorHAnsi" w:hAnsiTheme="majorHAnsi"/>
        </w:rPr>
        <w:t xml:space="preserve">Wspólny Słownik </w:t>
      </w:r>
      <w:r w:rsidR="00815063" w:rsidRPr="009753FC">
        <w:rPr>
          <w:rFonts w:asciiTheme="majorHAnsi" w:hAnsiTheme="majorHAnsi"/>
        </w:rPr>
        <w:t>Zamówienia :</w:t>
      </w:r>
    </w:p>
    <w:p w14:paraId="178D0E5E" w14:textId="46B746C6" w:rsidR="00B457B5" w:rsidRPr="009753FC" w:rsidRDefault="00D73E85" w:rsidP="00B457B5">
      <w:pPr>
        <w:spacing w:after="200"/>
        <w:contextualSpacing/>
        <w:jc w:val="both"/>
        <w:rPr>
          <w:rFonts w:asciiTheme="majorHAnsi" w:hAnsiTheme="majorHAnsi"/>
        </w:rPr>
      </w:pPr>
      <w:r w:rsidRPr="009753FC">
        <w:rPr>
          <w:rFonts w:asciiTheme="majorHAnsi" w:hAnsiTheme="majorHAnsi"/>
        </w:rPr>
        <w:t xml:space="preserve">      </w:t>
      </w:r>
      <w:r w:rsidR="00B457B5" w:rsidRPr="009753FC">
        <w:rPr>
          <w:rFonts w:asciiTheme="majorHAnsi" w:hAnsiTheme="majorHAnsi"/>
        </w:rPr>
        <w:t>45</w:t>
      </w:r>
      <w:r w:rsidR="002B4365" w:rsidRPr="009753FC">
        <w:rPr>
          <w:rFonts w:asciiTheme="majorHAnsi" w:hAnsiTheme="majorHAnsi"/>
        </w:rPr>
        <w:t>00</w:t>
      </w:r>
      <w:r w:rsidR="00B457B5" w:rsidRPr="009753FC">
        <w:rPr>
          <w:rFonts w:asciiTheme="majorHAnsi" w:hAnsiTheme="majorHAnsi"/>
        </w:rPr>
        <w:t>0000-</w:t>
      </w:r>
      <w:r w:rsidR="002B4365" w:rsidRPr="009753FC">
        <w:rPr>
          <w:rFonts w:asciiTheme="majorHAnsi" w:hAnsiTheme="majorHAnsi"/>
        </w:rPr>
        <w:t>7</w:t>
      </w:r>
      <w:r w:rsidR="00B457B5" w:rsidRPr="009753FC">
        <w:rPr>
          <w:rFonts w:asciiTheme="majorHAnsi" w:hAnsiTheme="majorHAnsi"/>
        </w:rPr>
        <w:t xml:space="preserve"> – roboty budowlane</w:t>
      </w:r>
    </w:p>
    <w:p w14:paraId="3C3490F9" w14:textId="32ABAF33" w:rsidR="00B457B5" w:rsidRPr="009753FC" w:rsidRDefault="00B457B5" w:rsidP="00B457B5">
      <w:pPr>
        <w:spacing w:after="200"/>
        <w:contextualSpacing/>
        <w:jc w:val="both"/>
        <w:rPr>
          <w:rFonts w:asciiTheme="majorHAnsi" w:hAnsiTheme="majorHAnsi"/>
        </w:rPr>
      </w:pPr>
      <w:r w:rsidRPr="009753FC">
        <w:rPr>
          <w:rFonts w:asciiTheme="majorHAnsi" w:hAnsiTheme="majorHAnsi"/>
        </w:rPr>
        <w:t xml:space="preserve">      453</w:t>
      </w:r>
      <w:r w:rsidR="002B4365" w:rsidRPr="009753FC">
        <w:rPr>
          <w:rFonts w:asciiTheme="majorHAnsi" w:hAnsiTheme="majorHAnsi"/>
        </w:rPr>
        <w:t>21</w:t>
      </w:r>
      <w:r w:rsidRPr="009753FC">
        <w:rPr>
          <w:rFonts w:asciiTheme="majorHAnsi" w:hAnsiTheme="majorHAnsi"/>
        </w:rPr>
        <w:t xml:space="preserve">000-3 -  </w:t>
      </w:r>
      <w:r w:rsidR="002B4365" w:rsidRPr="009753FC">
        <w:rPr>
          <w:rFonts w:asciiTheme="majorHAnsi" w:hAnsiTheme="majorHAnsi"/>
        </w:rPr>
        <w:t xml:space="preserve">izolacja cieplna </w:t>
      </w:r>
    </w:p>
    <w:p w14:paraId="5256577F" w14:textId="27EDF5B4" w:rsidR="00B457B5" w:rsidRPr="009753FC" w:rsidRDefault="00B457B5" w:rsidP="00B457B5">
      <w:pPr>
        <w:spacing w:after="200"/>
        <w:contextualSpacing/>
        <w:jc w:val="both"/>
        <w:rPr>
          <w:rFonts w:asciiTheme="majorHAnsi" w:hAnsiTheme="majorHAnsi"/>
        </w:rPr>
      </w:pPr>
      <w:r w:rsidRPr="009753FC">
        <w:rPr>
          <w:rFonts w:asciiTheme="majorHAnsi" w:hAnsiTheme="majorHAnsi"/>
        </w:rPr>
        <w:t xml:space="preserve">      45</w:t>
      </w:r>
      <w:r w:rsidR="002B4365" w:rsidRPr="009753FC">
        <w:rPr>
          <w:rFonts w:asciiTheme="majorHAnsi" w:hAnsiTheme="majorHAnsi"/>
        </w:rPr>
        <w:t>41</w:t>
      </w:r>
      <w:r w:rsidRPr="009753FC">
        <w:rPr>
          <w:rFonts w:asciiTheme="majorHAnsi" w:hAnsiTheme="majorHAnsi"/>
        </w:rPr>
        <w:t>0000-</w:t>
      </w:r>
      <w:r w:rsidR="002B4365" w:rsidRPr="009753FC">
        <w:rPr>
          <w:rFonts w:asciiTheme="majorHAnsi" w:hAnsiTheme="majorHAnsi"/>
        </w:rPr>
        <w:t>4</w:t>
      </w:r>
      <w:r w:rsidRPr="009753FC">
        <w:rPr>
          <w:rFonts w:asciiTheme="majorHAnsi" w:hAnsiTheme="majorHAnsi"/>
        </w:rPr>
        <w:t xml:space="preserve"> -  </w:t>
      </w:r>
      <w:r w:rsidR="002B4365" w:rsidRPr="009753FC">
        <w:rPr>
          <w:rFonts w:asciiTheme="majorHAnsi" w:hAnsiTheme="majorHAnsi"/>
        </w:rPr>
        <w:t>tynkowanie</w:t>
      </w:r>
    </w:p>
    <w:p w14:paraId="174FA814" w14:textId="55677F13" w:rsidR="00DA267D" w:rsidRPr="0014256D" w:rsidRDefault="00C33F0E" w:rsidP="00B457B5">
      <w:pPr>
        <w:spacing w:after="200"/>
        <w:ind w:left="284" w:hanging="284"/>
        <w:contextualSpacing/>
        <w:jc w:val="both"/>
        <w:rPr>
          <w:rFonts w:asciiTheme="majorHAnsi" w:eastAsiaTheme="majorEastAsia" w:hAnsiTheme="majorHAnsi" w:cstheme="majorBidi"/>
          <w:lang w:eastAsia="en-US"/>
        </w:rPr>
      </w:pPr>
      <w:r w:rsidRPr="009753FC">
        <w:rPr>
          <w:rFonts w:asciiTheme="majorHAnsi" w:eastAsiaTheme="majorEastAsia" w:hAnsiTheme="majorHAnsi" w:cstheme="majorBidi"/>
          <w:lang w:eastAsia="en-US"/>
        </w:rPr>
        <w:t>6</w:t>
      </w:r>
      <w:r w:rsidR="00EC2017" w:rsidRPr="009753FC">
        <w:rPr>
          <w:rFonts w:asciiTheme="majorHAnsi" w:eastAsiaTheme="majorEastAsia" w:hAnsiTheme="majorHAnsi" w:cstheme="majorBidi"/>
          <w:lang w:eastAsia="en-US"/>
        </w:rPr>
        <w:t>.</w:t>
      </w:r>
      <w:r w:rsidR="0014256D" w:rsidRPr="009753FC">
        <w:rPr>
          <w:rFonts w:asciiTheme="majorHAnsi" w:eastAsiaTheme="majorEastAsia" w:hAnsiTheme="majorHAnsi" w:cstheme="majorBidi"/>
          <w:lang w:eastAsia="en-US"/>
        </w:rPr>
        <w:tab/>
      </w:r>
      <w:r w:rsidR="00AA4F20" w:rsidRPr="009753FC">
        <w:rPr>
          <w:rFonts w:asciiTheme="majorHAnsi" w:eastAsiaTheme="majorEastAsia" w:hAnsiTheme="majorHAnsi" w:cstheme="majorBidi"/>
          <w:lang w:eastAsia="en-US"/>
        </w:rPr>
        <w:t>Wszystkie wymagania określone w dokumentach wskazanych powyżej stanowią wymagania minimalne</w:t>
      </w:r>
      <w:r w:rsidR="00F565EF" w:rsidRPr="009753FC">
        <w:rPr>
          <w:rFonts w:asciiTheme="majorHAnsi" w:eastAsiaTheme="majorEastAsia" w:hAnsiTheme="majorHAnsi" w:cstheme="majorBidi"/>
          <w:lang w:eastAsia="en-US"/>
        </w:rPr>
        <w:t xml:space="preserve"> </w:t>
      </w:r>
      <w:r w:rsidR="00AA4F20" w:rsidRPr="009753FC">
        <w:rPr>
          <w:rFonts w:asciiTheme="majorHAnsi" w:eastAsiaTheme="majorEastAsia" w:hAnsiTheme="majorHAnsi" w:cstheme="majorBidi"/>
          <w:lang w:eastAsia="en-US"/>
        </w:rPr>
        <w:t xml:space="preserve">a ich spełnienie jest obligatoryjne. Niespełnienie ww. wymagań minimalnych </w:t>
      </w:r>
      <w:r w:rsidR="001C6A9E" w:rsidRPr="009753FC">
        <w:rPr>
          <w:rFonts w:asciiTheme="majorHAnsi" w:eastAsiaTheme="majorEastAsia" w:hAnsiTheme="majorHAnsi" w:cstheme="majorBidi"/>
          <w:lang w:eastAsia="en-US"/>
        </w:rPr>
        <w:t xml:space="preserve">będzie </w:t>
      </w:r>
      <w:r w:rsidR="00AA4F20" w:rsidRPr="009753FC">
        <w:rPr>
          <w:rFonts w:asciiTheme="majorHAnsi" w:eastAsiaTheme="majorEastAsia" w:hAnsiTheme="majorHAnsi" w:cstheme="majorBidi"/>
          <w:lang w:eastAsia="en-US"/>
        </w:rPr>
        <w:t>skutkować odrzuce</w:t>
      </w:r>
      <w:r w:rsidR="00A87478" w:rsidRPr="009753FC">
        <w:rPr>
          <w:rFonts w:asciiTheme="majorHAnsi" w:eastAsiaTheme="majorEastAsia" w:hAnsiTheme="majorHAnsi" w:cstheme="majorBidi"/>
          <w:lang w:eastAsia="en-US"/>
        </w:rPr>
        <w:t>niem oferty jako niezgodnej z warunkami zamówienia</w:t>
      </w:r>
      <w:r w:rsidR="00AA4F20" w:rsidRPr="009753FC">
        <w:rPr>
          <w:rFonts w:asciiTheme="majorHAnsi" w:eastAsiaTheme="majorEastAsia" w:hAnsiTheme="majorHAnsi" w:cstheme="majorBidi"/>
          <w:lang w:eastAsia="en-US"/>
        </w:rPr>
        <w:t xml:space="preserve"> na podstawie art. </w:t>
      </w:r>
      <w:r w:rsidR="00A87478" w:rsidRPr="009753FC">
        <w:rPr>
          <w:rFonts w:asciiTheme="majorHAnsi" w:eastAsiaTheme="majorEastAsia" w:hAnsiTheme="majorHAnsi" w:cstheme="majorBidi"/>
          <w:lang w:eastAsia="en-US"/>
        </w:rPr>
        <w:t>226 ust. 1 pkt 5</w:t>
      </w:r>
      <w:r w:rsidR="00AA4F20" w:rsidRPr="009753FC">
        <w:rPr>
          <w:rFonts w:asciiTheme="majorHAnsi" w:eastAsiaTheme="majorEastAsia" w:hAnsiTheme="majorHAnsi" w:cstheme="majorBidi"/>
          <w:lang w:eastAsia="en-US"/>
        </w:rPr>
        <w:t xml:space="preserve"> ustawy Pzp</w:t>
      </w:r>
      <w:r w:rsidR="00AA4F20" w:rsidRPr="0014256D">
        <w:rPr>
          <w:rFonts w:asciiTheme="majorHAnsi" w:eastAsiaTheme="majorEastAsia" w:hAnsiTheme="majorHAnsi" w:cstheme="majorBidi"/>
          <w:lang w:eastAsia="en-US"/>
        </w:rPr>
        <w:t>.</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lastRenderedPageBreak/>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492EECF" w14:textId="77777777" w:rsidR="00842CDD" w:rsidRPr="00315159" w:rsidRDefault="00842CDD" w:rsidP="00842CDD">
      <w:pPr>
        <w:pStyle w:val="Akapitzlist"/>
        <w:numPr>
          <w:ilvl w:val="0"/>
          <w:numId w:val="49"/>
        </w:numPr>
        <w:autoSpaceDE w:val="0"/>
        <w:autoSpaceDN w:val="0"/>
        <w:adjustRightInd w:val="0"/>
        <w:ind w:left="284" w:hanging="284"/>
        <w:jc w:val="both"/>
        <w:rPr>
          <w:rFonts w:asciiTheme="majorHAnsi" w:hAnsiTheme="majorHAnsi" w:cs="Calibri"/>
        </w:rPr>
      </w:pPr>
      <w:r w:rsidRPr="00315159">
        <w:rPr>
          <w:rFonts w:asciiTheme="majorHAnsi" w:hAnsiTheme="majorHAnsi"/>
        </w:rPr>
        <w:t>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p>
    <w:p w14:paraId="43E06AEB" w14:textId="77777777" w:rsidR="00842CDD" w:rsidRPr="00315159" w:rsidRDefault="00842CDD" w:rsidP="00842CDD">
      <w:pPr>
        <w:pStyle w:val="Akapitzlist"/>
        <w:numPr>
          <w:ilvl w:val="0"/>
          <w:numId w:val="49"/>
        </w:numPr>
        <w:autoSpaceDE w:val="0"/>
        <w:autoSpaceDN w:val="0"/>
        <w:adjustRightInd w:val="0"/>
        <w:ind w:left="284" w:hanging="284"/>
        <w:jc w:val="both"/>
        <w:rPr>
          <w:rFonts w:asciiTheme="majorHAnsi" w:hAnsiTheme="majorHAnsi" w:cs="Calibri"/>
        </w:rPr>
      </w:pPr>
      <w:r w:rsidRPr="00315159">
        <w:rPr>
          <w:rFonts w:asciiTheme="majorHAnsi" w:hAnsiTheme="majorHAnsi" w:cs="Calibri"/>
        </w:rPr>
        <w:t xml:space="preserve">Zamawiający </w:t>
      </w:r>
      <w:r w:rsidRPr="00315159">
        <w:rPr>
          <w:rFonts w:asciiTheme="majorHAnsi" w:hAnsiTheme="majorHAnsi"/>
        </w:rPr>
        <w:t xml:space="preserve">dopuszcza rozwiązania równoważne w zakresie norm, ocen technicznych, specyfikacji technicznych i systemów referencji technicznych. </w:t>
      </w:r>
      <w:r w:rsidRPr="00315159">
        <w:rPr>
          <w:rFonts w:asciiTheme="majorHAnsi" w:hAnsiTheme="majorHAnsi" w:cstheme="majorHAnsi"/>
        </w:rPr>
        <w:t>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00178CE4"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605981">
        <w:rPr>
          <w:rFonts w:asciiTheme="majorHAnsi" w:eastAsiaTheme="majorEastAsia" w:hAnsiTheme="majorHAnsi" w:cstheme="majorBidi"/>
          <w:b/>
          <w:bCs/>
          <w:color w:val="FF0000"/>
          <w:lang w:eastAsia="en-US"/>
        </w:rPr>
        <w:t>31</w:t>
      </w:r>
      <w:r w:rsidR="00195DBE">
        <w:rPr>
          <w:rFonts w:asciiTheme="majorHAnsi" w:eastAsiaTheme="majorEastAsia" w:hAnsiTheme="majorHAnsi" w:cstheme="majorBidi"/>
          <w:b/>
          <w:bCs/>
          <w:color w:val="FF0000"/>
          <w:lang w:eastAsia="en-US"/>
        </w:rPr>
        <w:t xml:space="preserve"> </w:t>
      </w:r>
      <w:r w:rsidR="00CF6DDD">
        <w:rPr>
          <w:rFonts w:asciiTheme="majorHAnsi" w:eastAsiaTheme="majorEastAsia" w:hAnsiTheme="majorHAnsi" w:cstheme="majorBidi"/>
          <w:b/>
          <w:bCs/>
          <w:color w:val="FF0000"/>
          <w:lang w:eastAsia="en-US"/>
        </w:rPr>
        <w:t>października</w:t>
      </w:r>
      <w:r w:rsidR="005260DB">
        <w:rPr>
          <w:rFonts w:asciiTheme="majorHAnsi" w:eastAsiaTheme="majorEastAsia" w:hAnsiTheme="majorHAnsi" w:cstheme="majorBidi"/>
          <w:b/>
          <w:bCs/>
          <w:color w:val="FF0000"/>
          <w:lang w:eastAsia="en-US"/>
        </w:rPr>
        <w:t xml:space="preserve"> 202</w:t>
      </w:r>
      <w:r w:rsidR="00195DBE">
        <w:rPr>
          <w:rFonts w:asciiTheme="majorHAnsi" w:eastAsiaTheme="majorEastAsia" w:hAnsiTheme="majorHAnsi" w:cstheme="majorBidi"/>
          <w:b/>
          <w:bCs/>
          <w:color w:val="FF0000"/>
          <w:lang w:eastAsia="en-US"/>
        </w:rPr>
        <w:t>4</w:t>
      </w:r>
      <w:r w:rsidR="005260DB">
        <w:rPr>
          <w:rFonts w:asciiTheme="majorHAnsi" w:eastAsiaTheme="majorEastAsia" w:hAnsiTheme="majorHAnsi" w:cstheme="majorBidi"/>
          <w:b/>
          <w:bCs/>
          <w:color w:val="FF0000"/>
          <w:lang w:eastAsia="en-US"/>
        </w:rPr>
        <w:t xml:space="preserve">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591255E0" w14:textId="237AB02B" w:rsidR="001415BE" w:rsidRPr="00836063" w:rsidRDefault="00BA5CB8" w:rsidP="00E06264">
      <w:pPr>
        <w:pStyle w:val="Akapitzlist"/>
        <w:numPr>
          <w:ilvl w:val="0"/>
          <w:numId w:val="55"/>
        </w:numPr>
        <w:ind w:right="416" w:hanging="578"/>
        <w:jc w:val="both"/>
        <w:rPr>
          <w:rFonts w:asciiTheme="majorHAnsi" w:hAnsiTheme="majorHAnsi"/>
          <w:b/>
        </w:rPr>
      </w:pPr>
      <w:r w:rsidRPr="00880BC0">
        <w:rPr>
          <w:rFonts w:asciiTheme="majorHAnsi" w:hAnsiTheme="majorHAnsi"/>
          <w:b/>
        </w:rPr>
        <w:t xml:space="preserve">w okresie ostatnich 5 lat </w:t>
      </w:r>
      <w:r w:rsidRPr="00880BC0">
        <w:rPr>
          <w:rFonts w:asciiTheme="majorHAnsi" w:hAnsiTheme="majorHAnsi"/>
          <w:bCs/>
        </w:rPr>
        <w:t xml:space="preserve">przed upływem terminu składania ofert o udzielenie zamówienia, a jeżeli okres prowadzenia działalności jest krótszy - w tym okresie, </w:t>
      </w:r>
      <w:r w:rsidR="00145ED8" w:rsidRPr="00880BC0">
        <w:rPr>
          <w:rFonts w:asciiTheme="majorHAnsi" w:hAnsiTheme="majorHAnsi"/>
          <w:bCs/>
        </w:rPr>
        <w:t>wykonali co najmniej</w:t>
      </w:r>
      <w:r w:rsidR="00145ED8" w:rsidRPr="00880BC0">
        <w:rPr>
          <w:rFonts w:asciiTheme="majorHAnsi" w:hAnsiTheme="majorHAnsi"/>
        </w:rPr>
        <w:t xml:space="preserve"> </w:t>
      </w:r>
      <w:r w:rsidR="009753FC">
        <w:rPr>
          <w:rFonts w:asciiTheme="majorHAnsi" w:hAnsiTheme="majorHAnsi"/>
          <w:b/>
        </w:rPr>
        <w:t>jedną</w:t>
      </w:r>
      <w:r w:rsidR="00145ED8" w:rsidRPr="00880BC0">
        <w:rPr>
          <w:rFonts w:asciiTheme="majorHAnsi" w:hAnsiTheme="majorHAnsi"/>
          <w:b/>
        </w:rPr>
        <w:t xml:space="preserve"> robot</w:t>
      </w:r>
      <w:r w:rsidR="009753FC">
        <w:rPr>
          <w:rFonts w:asciiTheme="majorHAnsi" w:hAnsiTheme="majorHAnsi"/>
          <w:b/>
        </w:rPr>
        <w:t>ę</w:t>
      </w:r>
      <w:r w:rsidR="00145ED8" w:rsidRPr="00880BC0">
        <w:rPr>
          <w:rFonts w:asciiTheme="majorHAnsi" w:hAnsiTheme="majorHAnsi"/>
          <w:b/>
        </w:rPr>
        <w:t xml:space="preserve"> o charakterze podobnym do objętych zamówieniem o wartości nie mniejszej niż </w:t>
      </w:r>
      <w:r w:rsidR="00605981">
        <w:rPr>
          <w:rFonts w:asciiTheme="majorHAnsi" w:hAnsiTheme="majorHAnsi"/>
          <w:b/>
        </w:rPr>
        <w:t>1</w:t>
      </w:r>
      <w:r w:rsidR="00A12759" w:rsidRPr="00836063">
        <w:rPr>
          <w:rFonts w:asciiTheme="majorHAnsi" w:hAnsiTheme="majorHAnsi"/>
          <w:b/>
        </w:rPr>
        <w:t>0</w:t>
      </w:r>
      <w:r w:rsidR="00376ECA" w:rsidRPr="00836063">
        <w:rPr>
          <w:rFonts w:asciiTheme="majorHAnsi" w:hAnsiTheme="majorHAnsi"/>
          <w:b/>
        </w:rPr>
        <w:t>0</w:t>
      </w:r>
      <w:r w:rsidR="00145ED8" w:rsidRPr="00836063">
        <w:rPr>
          <w:rFonts w:asciiTheme="majorHAnsi" w:hAnsiTheme="majorHAnsi"/>
          <w:b/>
        </w:rPr>
        <w:t xml:space="preserve"> 000,00</w:t>
      </w:r>
      <w:r w:rsidR="0090016E" w:rsidRPr="00836063">
        <w:rPr>
          <w:rFonts w:asciiTheme="majorHAnsi" w:hAnsiTheme="majorHAnsi"/>
          <w:b/>
        </w:rPr>
        <w:t xml:space="preserve"> </w:t>
      </w:r>
      <w:r w:rsidR="00145ED8" w:rsidRPr="00836063">
        <w:rPr>
          <w:rFonts w:asciiTheme="majorHAnsi" w:hAnsiTheme="majorHAnsi"/>
          <w:b/>
        </w:rPr>
        <w:t>zł</w:t>
      </w:r>
      <w:r w:rsidRPr="00836063">
        <w:rPr>
          <w:rFonts w:asciiTheme="majorHAnsi" w:hAnsiTheme="majorHAnsi"/>
          <w:b/>
        </w:rPr>
        <w:t xml:space="preserve"> brutto polegając</w:t>
      </w:r>
      <w:r w:rsidR="009753FC">
        <w:rPr>
          <w:rFonts w:asciiTheme="majorHAnsi" w:hAnsiTheme="majorHAnsi"/>
          <w:b/>
        </w:rPr>
        <w:t>ą</w:t>
      </w:r>
      <w:r w:rsidRPr="00836063">
        <w:rPr>
          <w:rFonts w:asciiTheme="majorHAnsi" w:hAnsiTheme="majorHAnsi"/>
          <w:b/>
        </w:rPr>
        <w:t xml:space="preserve"> na </w:t>
      </w:r>
      <w:r w:rsidR="00605981">
        <w:rPr>
          <w:rFonts w:asciiTheme="majorHAnsi" w:hAnsiTheme="majorHAnsi"/>
          <w:b/>
        </w:rPr>
        <w:t>ociepleniu</w:t>
      </w:r>
      <w:r w:rsidR="001415BE" w:rsidRPr="00836063">
        <w:rPr>
          <w:rFonts w:asciiTheme="majorHAnsi" w:hAnsiTheme="majorHAnsi" w:cs="Arial"/>
          <w:b/>
          <w:bCs/>
        </w:rPr>
        <w:t xml:space="preserve"> budynku</w:t>
      </w:r>
      <w:r w:rsidR="006717F0">
        <w:rPr>
          <w:rFonts w:asciiTheme="majorHAnsi" w:hAnsiTheme="majorHAnsi" w:cs="Arial"/>
          <w:b/>
          <w:bCs/>
        </w:rPr>
        <w:t>.</w:t>
      </w:r>
    </w:p>
    <w:p w14:paraId="26F9DD7D" w14:textId="77777777" w:rsidR="001A7A8C" w:rsidRPr="00842CDD" w:rsidRDefault="001A7A8C" w:rsidP="006717F0">
      <w:pPr>
        <w:autoSpaceDE w:val="0"/>
        <w:autoSpaceDN w:val="0"/>
        <w:adjustRightInd w:val="0"/>
        <w:rPr>
          <w:rFonts w:asciiTheme="majorHAnsi" w:hAnsiTheme="majorHAnsi" w:cs="Arial"/>
          <w:color w:val="FF0000"/>
        </w:rPr>
      </w:pPr>
    </w:p>
    <w:p w14:paraId="1FC392B9" w14:textId="2676647D" w:rsidR="001415BE" w:rsidRPr="00842CDD" w:rsidRDefault="001415BE" w:rsidP="00EC0C2A">
      <w:pPr>
        <w:autoSpaceDE w:val="0"/>
        <w:autoSpaceDN w:val="0"/>
        <w:adjustRightInd w:val="0"/>
        <w:ind w:left="284"/>
        <w:rPr>
          <w:rFonts w:asciiTheme="majorHAnsi" w:hAnsiTheme="majorHAnsi" w:cs="Arial"/>
        </w:rPr>
      </w:pPr>
      <w:r w:rsidRPr="00842CDD">
        <w:rPr>
          <w:rFonts w:asciiTheme="majorHAnsi" w:hAnsiTheme="majorHAnsi" w:cs="Arial"/>
          <w:b/>
          <w:bCs/>
        </w:rPr>
        <w:t xml:space="preserve">UWAGA! </w:t>
      </w:r>
    </w:p>
    <w:p w14:paraId="0100D425" w14:textId="2CE08E23" w:rsidR="001415BE" w:rsidRPr="00842CDD" w:rsidRDefault="001415BE" w:rsidP="00EC0C2A">
      <w:pPr>
        <w:ind w:left="284" w:right="416"/>
        <w:jc w:val="both"/>
        <w:rPr>
          <w:rFonts w:asciiTheme="majorHAnsi" w:hAnsiTheme="majorHAnsi"/>
          <w:b/>
        </w:rPr>
      </w:pPr>
      <w:r w:rsidRPr="00842CDD">
        <w:rPr>
          <w:rFonts w:asciiTheme="majorHAnsi" w:hAnsiTheme="majorHAnsi" w:cs="Arial"/>
        </w:rPr>
        <w:t>W przypadku, gdy ww. zakres zadania budowlanego będzie stanowił część robót o szerszym zakresie, Wykonawca zobowiązany jest wyodrębnić rodzajowo i kwotowo zadanie budowlane, o którym mowa powyżej.</w:t>
      </w:r>
    </w:p>
    <w:p w14:paraId="5AEC8BB4" w14:textId="77777777" w:rsidR="00BA5CB8" w:rsidRPr="00842CDD" w:rsidRDefault="00BA5CB8" w:rsidP="001415BE">
      <w:pPr>
        <w:ind w:right="416"/>
        <w:jc w:val="both"/>
        <w:rPr>
          <w:rFonts w:asciiTheme="majorHAnsi" w:hAnsiTheme="majorHAnsi"/>
          <w:b/>
        </w:rPr>
      </w:pPr>
    </w:p>
    <w:p w14:paraId="3FB8517B" w14:textId="25D5C35F" w:rsidR="00BA5CB8" w:rsidRPr="00842CDD" w:rsidRDefault="00BA5CB8" w:rsidP="00BA5CB8">
      <w:pPr>
        <w:ind w:left="291" w:right="416"/>
        <w:jc w:val="both"/>
        <w:rPr>
          <w:rFonts w:asciiTheme="majorHAnsi" w:hAnsiTheme="majorHAnsi"/>
          <w:bCs/>
        </w:rPr>
      </w:pPr>
      <w:r w:rsidRPr="00842CDD">
        <w:rPr>
          <w:rFonts w:asciiTheme="majorHAnsi" w:hAnsiTheme="majorHAnsi"/>
          <w:bCs/>
        </w:rPr>
        <w:t>Wykaz ww. robót powinien zawierać informacje o ich rodzaju, wartości, dacie i miejscu ich wykonania oraz podmiocie na rzecz którego zostały one wykonane</w:t>
      </w:r>
      <w:r w:rsidR="004C6D90" w:rsidRPr="00842CDD">
        <w:rPr>
          <w:rFonts w:asciiTheme="majorHAnsi" w:hAnsiTheme="majorHAnsi"/>
          <w:bCs/>
        </w:rPr>
        <w:t xml:space="preserve"> ( patrz </w:t>
      </w:r>
      <w:r w:rsidR="009753FC">
        <w:rPr>
          <w:rFonts w:asciiTheme="majorHAnsi" w:hAnsiTheme="majorHAnsi"/>
          <w:bCs/>
        </w:rPr>
        <w:t xml:space="preserve">wzór </w:t>
      </w:r>
      <w:r w:rsidR="004C6D90" w:rsidRPr="00842CDD">
        <w:rPr>
          <w:rFonts w:asciiTheme="majorHAnsi" w:hAnsiTheme="majorHAnsi"/>
          <w:bCs/>
        </w:rPr>
        <w:t>załącznik nr 6 do SWZ ).</w:t>
      </w:r>
    </w:p>
    <w:p w14:paraId="1D1AB467" w14:textId="77777777" w:rsidR="00BA5CB8" w:rsidRPr="00842CDD" w:rsidRDefault="00BA5CB8" w:rsidP="00BA5CB8">
      <w:pPr>
        <w:ind w:left="291" w:right="416"/>
        <w:jc w:val="both"/>
        <w:rPr>
          <w:rFonts w:asciiTheme="majorHAnsi" w:hAnsiTheme="majorHAnsi"/>
        </w:rPr>
      </w:pPr>
    </w:p>
    <w:p w14:paraId="7EAACCB9" w14:textId="7B9014B2" w:rsidR="00BA5CB8" w:rsidRPr="003773BE" w:rsidRDefault="00BA5CB8" w:rsidP="0039546C">
      <w:pPr>
        <w:ind w:left="291" w:right="419"/>
        <w:jc w:val="both"/>
        <w:rPr>
          <w:rFonts w:asciiTheme="majorHAnsi" w:hAnsiTheme="majorHAnsi"/>
        </w:rPr>
      </w:pPr>
      <w:r w:rsidRPr="003773BE">
        <w:rPr>
          <w:rFonts w:asciiTheme="majorHAnsi" w:hAnsiTheme="majorHAnsi"/>
        </w:rPr>
        <w:t>Ww. wykonane lub wykonywane prace muszą być potwierdzone dowodami określającymi, iż roboty budowlane zostały wykonane lub są wykonywane należycie</w:t>
      </w:r>
      <w:r w:rsidR="0039546C" w:rsidRPr="003773BE">
        <w:rPr>
          <w:rFonts w:asciiTheme="majorHAnsi" w:hAnsiTheme="majorHAnsi"/>
        </w:rPr>
        <w:t xml:space="preserve"> </w:t>
      </w:r>
      <w:r w:rsidRPr="003773BE">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lastRenderedPageBreak/>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2"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3"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4"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5"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6"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7"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8"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9"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20"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2"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3"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4"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5"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6"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7"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8"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9"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30"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1"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2"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3"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4"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154C53">
        <w:rPr>
          <w:rFonts w:asciiTheme="majorHAnsi" w:hAnsiTheme="majorHAnsi" w:cstheme="majorHAnsi"/>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5"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35D2DB4F"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w:t>
      </w:r>
      <w:r w:rsidR="009753FC">
        <w:rPr>
          <w:rFonts w:asciiTheme="majorHAnsi" w:hAnsiTheme="majorHAnsi" w:cs="Arial"/>
        </w:rPr>
        <w:t xml:space="preserve">zgodnie z art. 109 ust 1 pkt 4 Pzp </w:t>
      </w:r>
      <w:r w:rsidRPr="00154C53">
        <w:rPr>
          <w:rFonts w:asciiTheme="majorHAnsi" w:hAnsiTheme="majorHAnsi" w:cs="Arial"/>
        </w:rPr>
        <w:t xml:space="preserve">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6"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7"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8"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9" w:history="1">
        <w:r w:rsidRPr="00154C53">
          <w:rPr>
            <w:rStyle w:val="Hipercze"/>
            <w:rFonts w:asciiTheme="majorHAnsi" w:hAnsiTheme="majorHAnsi"/>
          </w:rPr>
          <w:t>poz. 593</w:t>
        </w:r>
      </w:hyperlink>
      <w:r w:rsidRPr="00154C53">
        <w:rPr>
          <w:rFonts w:asciiTheme="majorHAnsi" w:hAnsiTheme="majorHAnsi"/>
        </w:rPr>
        <w:t xml:space="preserve"> i </w:t>
      </w:r>
      <w:hyperlink r:id="rId40"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1"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2"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3"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4"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5" w:history="1">
        <w:r w:rsidRPr="00154C53">
          <w:rPr>
            <w:rStyle w:val="Hipercze"/>
            <w:rFonts w:asciiTheme="majorHAnsi" w:hAnsiTheme="majorHAnsi"/>
          </w:rPr>
          <w:t>poz. 217</w:t>
        </w:r>
      </w:hyperlink>
      <w:r w:rsidRPr="00154C53">
        <w:rPr>
          <w:rFonts w:asciiTheme="majorHAnsi" w:hAnsiTheme="majorHAnsi"/>
        </w:rPr>
        <w:t xml:space="preserve">, </w:t>
      </w:r>
      <w:hyperlink r:id="rId46" w:history="1">
        <w:r w:rsidRPr="00154C53">
          <w:rPr>
            <w:rStyle w:val="Hipercze"/>
            <w:rFonts w:asciiTheme="majorHAnsi" w:hAnsiTheme="majorHAnsi"/>
          </w:rPr>
          <w:t>2105</w:t>
        </w:r>
      </w:hyperlink>
      <w:r w:rsidRPr="00154C53">
        <w:rPr>
          <w:rFonts w:asciiTheme="majorHAnsi" w:hAnsiTheme="majorHAnsi"/>
        </w:rPr>
        <w:t xml:space="preserve"> i </w:t>
      </w:r>
      <w:hyperlink r:id="rId47"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8"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9"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50"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12299080"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lastRenderedPageBreak/>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00605981">
        <w:rPr>
          <w:rFonts w:ascii="Cambria" w:hAnsi="Cambria"/>
          <w:b/>
          <w:bCs/>
        </w:rPr>
        <w:t>,</w:t>
      </w:r>
      <w:r w:rsidRPr="00BC26EB">
        <w:rPr>
          <w:rFonts w:ascii="Cambria" w:hAnsi="Cambria"/>
        </w:rPr>
        <w:t xml:space="preserve"> </w:t>
      </w:r>
      <w:r w:rsidR="00836063">
        <w:rPr>
          <w:rFonts w:ascii="Cambria" w:hAnsi="Cambria"/>
        </w:rPr>
        <w:t>które</w:t>
      </w:r>
      <w:r>
        <w:rPr>
          <w:rFonts w:ascii="Cambria" w:hAnsi="Cambria"/>
        </w:rPr>
        <w:t xml:space="preserve"> stanowi</w:t>
      </w:r>
      <w:r w:rsidR="006717F0">
        <w:rPr>
          <w:rFonts w:ascii="Cambria" w:hAnsi="Cambria"/>
        </w:rPr>
        <w:t xml:space="preserve">ą </w:t>
      </w:r>
      <w:r>
        <w:rPr>
          <w:rFonts w:ascii="Cambria" w:hAnsi="Cambria"/>
        </w:rPr>
        <w:t>załącznik nr 1 do SW</w:t>
      </w:r>
      <w:r w:rsidR="00A567AD">
        <w:rPr>
          <w:rFonts w:ascii="Cambria" w:hAnsi="Cambria"/>
        </w:rPr>
        <w:t xml:space="preserve">Z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03270F44"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r w:rsidR="00A1700E" w:rsidRPr="00A1700E">
        <w:rPr>
          <w:rFonts w:ascii="Cambria" w:hAnsi="Cambria"/>
          <w:bCs/>
        </w:rPr>
        <w:t>( jeżeli dotyczy )</w:t>
      </w:r>
      <w:r w:rsidR="00A1700E">
        <w:rPr>
          <w:rFonts w:ascii="Cambria" w:hAnsi="Cambria"/>
          <w:b/>
        </w:rPr>
        <w:t xml:space="preserve">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6E908638" w:rsidR="0059090E" w:rsidRPr="00A1700E" w:rsidRDefault="0059090E" w:rsidP="0059090E">
      <w:pPr>
        <w:numPr>
          <w:ilvl w:val="0"/>
          <w:numId w:val="17"/>
        </w:numPr>
        <w:spacing w:before="240"/>
        <w:ind w:right="-108"/>
        <w:jc w:val="both"/>
        <w:rPr>
          <w:rFonts w:ascii="Cambria" w:hAnsi="Cambria"/>
          <w:bCs/>
        </w:rPr>
      </w:pPr>
      <w:r w:rsidRPr="00CB5BF5">
        <w:rPr>
          <w:rFonts w:ascii="Cambria" w:hAnsi="Cambria"/>
          <w:b/>
        </w:rPr>
        <w:t>Oświadczenia wykonawców wspólnie ubiegających się o udzielenie zamówienia</w:t>
      </w:r>
      <w:r w:rsidR="00A1700E">
        <w:rPr>
          <w:rFonts w:ascii="Cambria" w:hAnsi="Cambria"/>
          <w:b/>
        </w:rPr>
        <w:t xml:space="preserve"> </w:t>
      </w:r>
      <w:r w:rsidR="00A1700E">
        <w:rPr>
          <w:rFonts w:ascii="Cambria" w:hAnsi="Cambria"/>
          <w:b/>
        </w:rPr>
        <w:br/>
      </w:r>
      <w:r w:rsidR="00A1700E" w:rsidRPr="00A1700E">
        <w:rPr>
          <w:rFonts w:ascii="Cambria" w:hAnsi="Cambria"/>
          <w:bCs/>
        </w:rPr>
        <w:t xml:space="preserve">( jeżeli dotyczy </w:t>
      </w:r>
      <w:r w:rsidR="00A1700E">
        <w:rPr>
          <w:rFonts w:ascii="Cambria" w:hAnsi="Cambria"/>
          <w:bCs/>
        </w:rPr>
        <w:t xml:space="preserve">- wg wzoru stanowiącego załącznik nr 10 </w:t>
      </w:r>
      <w:r w:rsidR="00A1700E" w:rsidRPr="00A1700E">
        <w:rPr>
          <w:rFonts w:ascii="Cambria" w:hAnsi="Cambria"/>
          <w:bCs/>
        </w:rPr>
        <w:t>)</w:t>
      </w:r>
      <w:r w:rsidR="00A1700E">
        <w:rPr>
          <w:rFonts w:ascii="Cambria" w:hAnsi="Cambria"/>
          <w:bCs/>
        </w:rPr>
        <w:t>.</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A1700E">
        <w:rPr>
          <w:rFonts w:ascii="Cambria" w:hAnsi="Cambria"/>
          <w:bCs/>
        </w:rPr>
        <w:t>Wykonawcy wspólnie</w:t>
      </w:r>
      <w:r w:rsidRPr="00CB5BF5">
        <w:rPr>
          <w:rFonts w:ascii="Cambria" w:hAnsi="Cambria"/>
        </w:rPr>
        <w:t xml:space="preserv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t>
      </w:r>
      <w:r w:rsidRPr="00773D17">
        <w:rPr>
          <w:rFonts w:ascii="Cambria" w:hAnsi="Cambria"/>
        </w:rPr>
        <w:lastRenderedPageBreak/>
        <w:t>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w:t>
      </w:r>
      <w:r w:rsidRPr="00A1700E">
        <w:rPr>
          <w:rFonts w:asciiTheme="majorHAnsi" w:hAnsiTheme="majorHAnsi"/>
          <w:b/>
        </w:rPr>
        <w:t>udostępniającego zasoby</w:t>
      </w:r>
      <w:r w:rsidRPr="005F5432">
        <w:rPr>
          <w:rFonts w:asciiTheme="majorHAnsi" w:hAnsiTheme="majorHAnsi"/>
          <w:bCs/>
        </w:rPr>
        <w:t xml:space="preserve">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6A6E55B0" w14:textId="29F08E65"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 xml:space="preserve">o których mowa w rozdziale II podrozdziale 5 pkt 4 lit </w:t>
      </w:r>
      <w:r w:rsidR="00605981">
        <w:rPr>
          <w:rFonts w:asciiTheme="majorHAnsi" w:hAnsiTheme="majorHAnsi"/>
        </w:rPr>
        <w:t>a</w:t>
      </w:r>
      <w:r w:rsidR="0026192F" w:rsidRPr="00411150">
        <w:rPr>
          <w:rFonts w:asciiTheme="majorHAnsi" w:hAnsiTheme="majorHAnsi"/>
        </w:rPr>
        <w:t>)</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Pr="00411150">
        <w:rPr>
          <w:rFonts w:asciiTheme="majorHAnsi" w:hAnsiTheme="majorHAnsi"/>
        </w:rPr>
        <w:lastRenderedPageBreak/>
        <w:t xml:space="preserve">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w:t>
      </w:r>
      <w:r w:rsidRPr="00701707">
        <w:rPr>
          <w:rFonts w:asciiTheme="majorHAnsi" w:hAnsiTheme="majorHAnsi"/>
        </w:rPr>
        <w:lastRenderedPageBreak/>
        <w:t xml:space="preserve">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7B60A941" w14:textId="449B00C1" w:rsidR="00A12759" w:rsidRPr="00D307B8" w:rsidRDefault="00CF6DDD" w:rsidP="00CF6DDD">
      <w:pPr>
        <w:ind w:left="426" w:hanging="426"/>
        <w:jc w:val="both"/>
        <w:rPr>
          <w:rFonts w:ascii="Cambria" w:hAnsi="Cambria"/>
        </w:rPr>
      </w:pPr>
      <w:r>
        <w:rPr>
          <w:rFonts w:ascii="Cambria" w:hAnsi="Cambria"/>
        </w:rPr>
        <w:t>Zamawiający nie wymaga w powyższym postępowaniu złożenia wadium</w:t>
      </w:r>
      <w:r w:rsidR="00B212A4">
        <w:rPr>
          <w:rFonts w:ascii="Cambria" w:hAnsi="Cambria"/>
        </w:rPr>
        <w:t>.</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2"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3"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lastRenderedPageBreak/>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6FD5BD51" w14:textId="645947F0" w:rsidR="00244F67" w:rsidRDefault="00034138" w:rsidP="005B75D9">
      <w:pPr>
        <w:pStyle w:val="Default"/>
        <w:jc w:val="both"/>
        <w:rPr>
          <w:rFonts w:asciiTheme="majorHAnsi" w:hAnsiTheme="majorHAnsi"/>
        </w:rPr>
      </w:pPr>
      <w:bookmarkStart w:id="10" w:name="_Hlk67571917"/>
      <w:r w:rsidRPr="009C3A6F">
        <w:rPr>
          <w:rFonts w:asciiTheme="majorHAnsi" w:hAnsiTheme="majorHAnsi"/>
        </w:rPr>
        <w:t xml:space="preserve">Zamawiający </w:t>
      </w:r>
      <w:r w:rsidR="00CF6DDD">
        <w:rPr>
          <w:rFonts w:asciiTheme="majorHAnsi" w:hAnsiTheme="majorHAnsi"/>
        </w:rPr>
        <w:t xml:space="preserve">nie </w:t>
      </w:r>
      <w:r w:rsidRPr="009C3A6F">
        <w:rPr>
          <w:rFonts w:asciiTheme="majorHAnsi" w:hAnsiTheme="majorHAnsi"/>
        </w:rPr>
        <w:t xml:space="preserve">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bookmarkEnd w:id="10"/>
    </w:p>
    <w:p w14:paraId="4E320D2D" w14:textId="77777777" w:rsidR="005B75D9" w:rsidRPr="005B75D9" w:rsidRDefault="005B75D9" w:rsidP="005B75D9">
      <w:pPr>
        <w:pStyle w:val="Default"/>
        <w:jc w:val="both"/>
        <w:rPr>
          <w:rFonts w:asciiTheme="majorHAnsi" w:hAnsiTheme="majorHAnsi"/>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1596C4BD"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w:t>
      </w:r>
      <w:r w:rsidR="00D74F9A" w:rsidRPr="00D2726A">
        <w:rPr>
          <w:rFonts w:asciiTheme="majorHAnsi" w:hAnsiTheme="majorHAnsi"/>
        </w:rPr>
        <w:t xml:space="preserve">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w:t>
      </w:r>
      <w:r w:rsidR="00DA63F9">
        <w:rPr>
          <w:rFonts w:asciiTheme="majorHAnsi" w:hAnsiTheme="majorHAnsi"/>
        </w:rPr>
        <w:t xml:space="preserve">załącznik nr 1 do SWZ </w:t>
      </w:r>
      <w:r w:rsidR="00D74F9A" w:rsidRPr="00D2726A">
        <w:rPr>
          <w:rFonts w:asciiTheme="majorHAnsi" w:hAnsiTheme="majorHAnsi"/>
        </w:rPr>
        <w:t xml:space="preserve"> </w:t>
      </w:r>
      <w:r w:rsidR="00F425A9" w:rsidRPr="00D2726A">
        <w:rPr>
          <w:rFonts w:asciiTheme="majorHAnsi" w:hAnsiTheme="majorHAnsi"/>
        </w:rPr>
        <w:t>Kosztorys ofertowy</w:t>
      </w:r>
      <w:r w:rsidR="00DA63F9">
        <w:rPr>
          <w:rFonts w:asciiTheme="majorHAnsi" w:hAnsiTheme="majorHAnsi"/>
        </w:rPr>
        <w:t xml:space="preserve"> musi</w:t>
      </w:r>
      <w:r w:rsidR="00F425A9" w:rsidRPr="00D2726A">
        <w:rPr>
          <w:rFonts w:asciiTheme="majorHAnsi" w:hAnsiTheme="majorHAnsi"/>
        </w:rPr>
        <w:t xml:space="preserve"> stanowi</w:t>
      </w:r>
      <w:r w:rsidR="00DA63F9">
        <w:rPr>
          <w:rFonts w:asciiTheme="majorHAnsi" w:hAnsiTheme="majorHAnsi"/>
        </w:rPr>
        <w:t>ć</w:t>
      </w:r>
      <w:r w:rsidR="00F425A9" w:rsidRPr="00D2726A">
        <w:rPr>
          <w:rFonts w:asciiTheme="majorHAnsi" w:hAnsiTheme="majorHAnsi"/>
        </w:rPr>
        <w:t xml:space="preserve">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 xml:space="preserve">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w:t>
      </w:r>
      <w:r w:rsidR="001126E8" w:rsidRPr="00000901">
        <w:rPr>
          <w:rFonts w:asciiTheme="majorHAnsi" w:hAnsiTheme="majorHAnsi"/>
        </w:rPr>
        <w:lastRenderedPageBreak/>
        <w:t>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58429EB6" w14:textId="36D86FC4" w:rsidR="00B00FE9" w:rsidRDefault="00730503" w:rsidP="00DA63F9">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6994E9F7" w14:textId="77777777" w:rsidR="00DA63F9" w:rsidRDefault="00DA63F9" w:rsidP="00DA63F9">
      <w:pPr>
        <w:pStyle w:val="Akapitzlist"/>
        <w:spacing w:after="200" w:line="252" w:lineRule="auto"/>
        <w:ind w:left="284" w:hanging="284"/>
        <w:contextualSpacing/>
        <w:jc w:val="both"/>
        <w:rPr>
          <w:rFonts w:asciiTheme="majorHAnsi" w:hAnsiTheme="majorHAnsi"/>
        </w:rPr>
      </w:pPr>
    </w:p>
    <w:p w14:paraId="15590F07" w14:textId="77777777" w:rsidR="00DA63F9" w:rsidRPr="00DA63F9" w:rsidRDefault="00DA63F9" w:rsidP="00DA63F9">
      <w:pPr>
        <w:pStyle w:val="Akapitzlist"/>
        <w:spacing w:after="200" w:line="252" w:lineRule="auto"/>
        <w:ind w:left="284" w:hanging="284"/>
        <w:contextualSpacing/>
        <w:jc w:val="both"/>
        <w:rPr>
          <w:rFonts w:asciiTheme="majorHAnsi" w:hAnsiTheme="majorHAnsi"/>
        </w:rPr>
      </w:pPr>
    </w:p>
    <w:p w14:paraId="0ECF99BE" w14:textId="77777777" w:rsidR="00EC45FB" w:rsidRPr="00773D17" w:rsidRDefault="00EB7EB9" w:rsidP="00E06264">
      <w:pPr>
        <w:numPr>
          <w:ilvl w:val="0"/>
          <w:numId w:val="55"/>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1C3DDFAD"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B75D9">
        <w:rPr>
          <w:rFonts w:asciiTheme="majorHAnsi" w:hAnsiTheme="majorHAnsi" w:cs="Calibri"/>
        </w:rPr>
        <w:t>Aleksandra Pietrzak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4"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5"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7"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9130E2">
        <w:rPr>
          <w:rFonts w:asciiTheme="majorHAnsi" w:hAnsiTheme="majorHAnsi" w:cs="Calibri"/>
          <w:color w:val="000000"/>
        </w:rPr>
        <w:lastRenderedPageBreak/>
        <w:t xml:space="preserve">w formie elektronicznej za pośrednictwem </w:t>
      </w:r>
      <w:hyperlink r:id="rId59"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60"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1"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2"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3"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4"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6"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7"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6FD2BEDD"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9"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5B75D9">
        <w:rPr>
          <w:rFonts w:asciiTheme="majorHAnsi" w:hAnsiTheme="majorHAnsi" w:cs="Calibri"/>
          <w:b/>
          <w:color w:val="FF0000"/>
        </w:rPr>
        <w:t>8 sierpnia</w:t>
      </w:r>
      <w:r w:rsidR="008F1B78" w:rsidRPr="008A0C74">
        <w:rPr>
          <w:rFonts w:asciiTheme="majorHAnsi" w:hAnsiTheme="majorHAnsi" w:cs="Calibri"/>
          <w:b/>
          <w:color w:val="FF0000"/>
        </w:rPr>
        <w:t xml:space="preserve"> 202</w:t>
      </w:r>
      <w:r w:rsidR="00437CDE">
        <w:rPr>
          <w:rFonts w:asciiTheme="majorHAnsi" w:hAnsiTheme="majorHAnsi" w:cs="Calibri"/>
          <w:b/>
          <w:color w:val="FF0000"/>
        </w:rPr>
        <w:t>4</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1"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2"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723534C0"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5B75D9">
        <w:rPr>
          <w:rFonts w:asciiTheme="majorHAnsi" w:hAnsiTheme="majorHAnsi" w:cs="Calibri"/>
          <w:b/>
          <w:color w:val="FF0000"/>
        </w:rPr>
        <w:t>8 sierpnia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437CDE">
        <w:rPr>
          <w:rFonts w:asciiTheme="majorHAnsi" w:hAnsiTheme="majorHAnsi" w:cs="Calibri"/>
          <w:b/>
          <w:color w:val="FF0000"/>
        </w:rPr>
        <w:t>4</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3"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714528E5"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5B75D9">
        <w:rPr>
          <w:rFonts w:ascii="Cambria" w:hAnsi="Cambria"/>
          <w:b/>
          <w:bCs/>
          <w:color w:val="FF0000"/>
        </w:rPr>
        <w:t xml:space="preserve"> 6</w:t>
      </w:r>
      <w:r w:rsidR="00AD3ED4">
        <w:rPr>
          <w:rFonts w:ascii="Cambria" w:hAnsi="Cambria"/>
          <w:b/>
          <w:bCs/>
          <w:color w:val="FF0000"/>
        </w:rPr>
        <w:t xml:space="preserve"> </w:t>
      </w:r>
      <w:r w:rsidR="005B75D9">
        <w:rPr>
          <w:rFonts w:ascii="Cambria" w:hAnsi="Cambria"/>
          <w:b/>
          <w:bCs/>
          <w:color w:val="FF0000"/>
        </w:rPr>
        <w:t>września</w:t>
      </w:r>
      <w:r w:rsidR="00720624">
        <w:rPr>
          <w:rFonts w:ascii="Cambria" w:hAnsi="Cambria"/>
          <w:b/>
          <w:bCs/>
          <w:color w:val="FF0000"/>
        </w:rPr>
        <w:t xml:space="preserve"> </w:t>
      </w:r>
      <w:r w:rsidR="00CA0924" w:rsidRPr="008A0C74">
        <w:rPr>
          <w:rFonts w:ascii="Cambria" w:hAnsi="Cambria"/>
          <w:b/>
          <w:bCs/>
          <w:color w:val="FF0000"/>
        </w:rPr>
        <w:t>202</w:t>
      </w:r>
      <w:r w:rsidR="00437CDE">
        <w:rPr>
          <w:rFonts w:ascii="Cambria" w:hAnsi="Cambria"/>
          <w:b/>
          <w:bCs/>
          <w:color w:val="FF0000"/>
        </w:rPr>
        <w:t>4</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5305"/>
        <w:gridCol w:w="3245"/>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4"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lastRenderedPageBreak/>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lastRenderedPageBreak/>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Ofertę należy przygotować z należytą starannością dla podmiotu ubiegającego się o udzielenie zamówienia publicznego i zachowaniem odpowiedniego odstępu czasu do </w:t>
      </w:r>
      <w:r w:rsidRPr="00F15FDE">
        <w:rPr>
          <w:rFonts w:asciiTheme="majorHAnsi" w:hAnsiTheme="majorHAnsi" w:cs="Calibri"/>
          <w:color w:val="000000"/>
        </w:rPr>
        <w:lastRenderedPageBreak/>
        <w:t>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69EE0B53"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5B75D9">
        <w:rPr>
          <w:rFonts w:asciiTheme="majorHAnsi" w:eastAsiaTheme="majorEastAsia" w:hAnsiTheme="majorHAnsi" w:cstheme="majorBidi"/>
          <w:lang w:eastAsia="en-US"/>
        </w:rPr>
        <w:t>Przedmiar robót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60B43C11" w14:textId="77777777" w:rsidR="005B75D9"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5B75D9">
        <w:rPr>
          <w:rFonts w:asciiTheme="majorHAnsi" w:eastAsiaTheme="majorEastAsia" w:hAnsiTheme="majorHAnsi" w:cstheme="majorBidi"/>
          <w:lang w:eastAsia="en-US"/>
        </w:rPr>
        <w:t xml:space="preserve">Oświadczenie podmiotów wspólnie ubiegających się o zamówienie </w:t>
      </w:r>
    </w:p>
    <w:p w14:paraId="0C78161D" w14:textId="71A84D8E"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6DE21D15" w14:textId="7EBA359F" w:rsidR="00B8583A" w:rsidRPr="005B75D9" w:rsidRDefault="00763EEE" w:rsidP="005B75D9">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sectPr w:rsidR="00B8583A" w:rsidRPr="005B75D9" w:rsidSect="005C2282">
      <w:footerReference w:type="default" r:id="rId75"/>
      <w:pgSz w:w="11906" w:h="16838"/>
      <w:pgMar w:top="709"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2D9E4" w14:textId="77777777" w:rsidR="007E3A81" w:rsidRDefault="007E3A81" w:rsidP="000F1DCF">
      <w:r>
        <w:separator/>
      </w:r>
    </w:p>
  </w:endnote>
  <w:endnote w:type="continuationSeparator" w:id="0">
    <w:p w14:paraId="768C99C9" w14:textId="77777777" w:rsidR="007E3A81" w:rsidRDefault="007E3A81" w:rsidP="000F1DCF">
      <w:r>
        <w:continuationSeparator/>
      </w:r>
    </w:p>
  </w:endnote>
  <w:endnote w:type="continuationNotice" w:id="1">
    <w:p w14:paraId="666E1A93" w14:textId="77777777" w:rsidR="007E3A81" w:rsidRDefault="007E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3B1EC" w14:textId="77777777" w:rsidR="007E3A81" w:rsidRDefault="007E3A81" w:rsidP="000F1DCF">
      <w:r>
        <w:separator/>
      </w:r>
    </w:p>
  </w:footnote>
  <w:footnote w:type="continuationSeparator" w:id="0">
    <w:p w14:paraId="438F889F" w14:textId="77777777" w:rsidR="007E3A81" w:rsidRDefault="007E3A81" w:rsidP="000F1DCF">
      <w:r>
        <w:continuationSeparator/>
      </w:r>
    </w:p>
  </w:footnote>
  <w:footnote w:type="continuationNotice" w:id="1">
    <w:p w14:paraId="637DEF48" w14:textId="77777777" w:rsidR="007E3A81" w:rsidRDefault="007E3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3893E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6565"/>
    <w:multiLevelType w:val="hybridMultilevel"/>
    <w:tmpl w:val="3F96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7550D"/>
    <w:multiLevelType w:val="hybridMultilevel"/>
    <w:tmpl w:val="534AA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4601476"/>
    <w:multiLevelType w:val="hybridMultilevel"/>
    <w:tmpl w:val="1B00452C"/>
    <w:lvl w:ilvl="0" w:tplc="F48C51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4"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9"/>
  </w:num>
  <w:num w:numId="2" w16cid:durableId="786974127">
    <w:abstractNumId w:val="35"/>
  </w:num>
  <w:num w:numId="3" w16cid:durableId="1397046280">
    <w:abstractNumId w:val="47"/>
  </w:num>
  <w:num w:numId="4" w16cid:durableId="1111969560">
    <w:abstractNumId w:val="6"/>
  </w:num>
  <w:num w:numId="5" w16cid:durableId="446002620">
    <w:abstractNumId w:val="20"/>
  </w:num>
  <w:num w:numId="6" w16cid:durableId="1617326156">
    <w:abstractNumId w:val="31"/>
  </w:num>
  <w:num w:numId="7" w16cid:durableId="1301576854">
    <w:abstractNumId w:val="15"/>
  </w:num>
  <w:num w:numId="8" w16cid:durableId="722368008">
    <w:abstractNumId w:val="23"/>
  </w:num>
  <w:num w:numId="9" w16cid:durableId="1345978854">
    <w:abstractNumId w:val="45"/>
  </w:num>
  <w:num w:numId="10" w16cid:durableId="2017950616">
    <w:abstractNumId w:val="32"/>
  </w:num>
  <w:num w:numId="11" w16cid:durableId="38358614">
    <w:abstractNumId w:val="21"/>
  </w:num>
  <w:num w:numId="12" w16cid:durableId="1798982863">
    <w:abstractNumId w:val="12"/>
  </w:num>
  <w:num w:numId="13" w16cid:durableId="657422519">
    <w:abstractNumId w:val="13"/>
  </w:num>
  <w:num w:numId="14" w16cid:durableId="2116635751">
    <w:abstractNumId w:val="26"/>
  </w:num>
  <w:num w:numId="15" w16cid:durableId="737166922">
    <w:abstractNumId w:val="39"/>
  </w:num>
  <w:num w:numId="16" w16cid:durableId="832375189">
    <w:abstractNumId w:val="14"/>
  </w:num>
  <w:num w:numId="17" w16cid:durableId="52586698">
    <w:abstractNumId w:val="25"/>
  </w:num>
  <w:num w:numId="18" w16cid:durableId="1401055883">
    <w:abstractNumId w:val="24"/>
  </w:num>
  <w:num w:numId="19" w16cid:durableId="1260404834">
    <w:abstractNumId w:val="17"/>
  </w:num>
  <w:num w:numId="20" w16cid:durableId="412969988">
    <w:abstractNumId w:val="17"/>
    <w:lvlOverride w:ilvl="0">
      <w:lvl w:ilvl="0">
        <w:numFmt w:val="decimal"/>
        <w:lvlText w:val=""/>
        <w:lvlJc w:val="left"/>
      </w:lvl>
    </w:lvlOverride>
    <w:lvlOverride w:ilvl="1">
      <w:lvl w:ilvl="1">
        <w:numFmt w:val="lowerLetter"/>
        <w:lvlText w:val="%2."/>
        <w:lvlJc w:val="left"/>
      </w:lvl>
    </w:lvlOverride>
  </w:num>
  <w:num w:numId="21" w16cid:durableId="471336708">
    <w:abstractNumId w:val="30"/>
    <w:lvlOverride w:ilvl="0">
      <w:lvl w:ilvl="0">
        <w:numFmt w:val="decimal"/>
        <w:lvlText w:val="%1."/>
        <w:lvlJc w:val="left"/>
      </w:lvl>
    </w:lvlOverride>
  </w:num>
  <w:num w:numId="22" w16cid:durableId="1460299479">
    <w:abstractNumId w:val="30"/>
    <w:lvlOverride w:ilvl="0">
      <w:lvl w:ilvl="0">
        <w:numFmt w:val="decimal"/>
        <w:lvlText w:val="%1."/>
        <w:lvlJc w:val="left"/>
      </w:lvl>
    </w:lvlOverride>
  </w:num>
  <w:num w:numId="23" w16cid:durableId="331107231">
    <w:abstractNumId w:val="30"/>
    <w:lvlOverride w:ilvl="0">
      <w:lvl w:ilvl="0">
        <w:numFmt w:val="decimal"/>
        <w:lvlText w:val="%1."/>
        <w:lvlJc w:val="left"/>
      </w:lvl>
    </w:lvlOverride>
  </w:num>
  <w:num w:numId="24" w16cid:durableId="1091587855">
    <w:abstractNumId w:val="30"/>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8"/>
  </w:num>
  <w:num w:numId="28" w16cid:durableId="2034765957">
    <w:abstractNumId w:val="36"/>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7"/>
  </w:num>
  <w:num w:numId="31" w16cid:durableId="81217840">
    <w:abstractNumId w:val="41"/>
  </w:num>
  <w:num w:numId="32" w16cid:durableId="1293292035">
    <w:abstractNumId w:val="44"/>
  </w:num>
  <w:num w:numId="33" w16cid:durableId="1302155438">
    <w:abstractNumId w:val="10"/>
  </w:num>
  <w:num w:numId="34" w16cid:durableId="1785807044">
    <w:abstractNumId w:val="49"/>
  </w:num>
  <w:num w:numId="35" w16cid:durableId="1797335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6"/>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3"/>
  </w:num>
  <w:num w:numId="39" w16cid:durableId="1047920658">
    <w:abstractNumId w:val="5"/>
  </w:num>
  <w:num w:numId="40" w16cid:durableId="985427099">
    <w:abstractNumId w:val="29"/>
  </w:num>
  <w:num w:numId="41" w16cid:durableId="233976406">
    <w:abstractNumId w:val="2"/>
  </w:num>
  <w:num w:numId="42" w16cid:durableId="1799372279">
    <w:abstractNumId w:val="9"/>
  </w:num>
  <w:num w:numId="43" w16cid:durableId="1722900960">
    <w:abstractNumId w:val="27"/>
  </w:num>
  <w:num w:numId="44" w16cid:durableId="611516484">
    <w:abstractNumId w:val="42"/>
  </w:num>
  <w:num w:numId="45" w16cid:durableId="1662855889">
    <w:abstractNumId w:val="38"/>
  </w:num>
  <w:num w:numId="46" w16cid:durableId="1284340647">
    <w:abstractNumId w:val="34"/>
  </w:num>
  <w:num w:numId="47" w16cid:durableId="339704452">
    <w:abstractNumId w:val="7"/>
  </w:num>
  <w:num w:numId="48" w16cid:durableId="1800759691">
    <w:abstractNumId w:val="50"/>
  </w:num>
  <w:num w:numId="49" w16cid:durableId="617225546">
    <w:abstractNumId w:val="48"/>
  </w:num>
  <w:num w:numId="50" w16cid:durableId="1675300489">
    <w:abstractNumId w:val="11"/>
  </w:num>
  <w:num w:numId="51" w16cid:durableId="2018538010">
    <w:abstractNumId w:val="18"/>
  </w:num>
  <w:num w:numId="52" w16cid:durableId="1155800010">
    <w:abstractNumId w:val="33"/>
  </w:num>
  <w:num w:numId="53" w16cid:durableId="822627934">
    <w:abstractNumId w:val="4"/>
  </w:num>
  <w:num w:numId="54" w16cid:durableId="1218320009">
    <w:abstractNumId w:val="0"/>
  </w:num>
  <w:num w:numId="55" w16cid:durableId="713818119">
    <w:abstractNumId w:val="40"/>
  </w:num>
  <w:num w:numId="56" w16cid:durableId="10261730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2C04"/>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64A26"/>
    <w:rsid w:val="00170250"/>
    <w:rsid w:val="00170449"/>
    <w:rsid w:val="00170F32"/>
    <w:rsid w:val="0017194A"/>
    <w:rsid w:val="00173278"/>
    <w:rsid w:val="001734FC"/>
    <w:rsid w:val="001747B8"/>
    <w:rsid w:val="001761BD"/>
    <w:rsid w:val="00177863"/>
    <w:rsid w:val="00177AAF"/>
    <w:rsid w:val="00180145"/>
    <w:rsid w:val="0018257D"/>
    <w:rsid w:val="0018285D"/>
    <w:rsid w:val="00187357"/>
    <w:rsid w:val="00187847"/>
    <w:rsid w:val="00190571"/>
    <w:rsid w:val="00192868"/>
    <w:rsid w:val="00194316"/>
    <w:rsid w:val="001950E9"/>
    <w:rsid w:val="00195887"/>
    <w:rsid w:val="00195DBE"/>
    <w:rsid w:val="00196BEB"/>
    <w:rsid w:val="001974AB"/>
    <w:rsid w:val="00197764"/>
    <w:rsid w:val="00197BFB"/>
    <w:rsid w:val="001A009D"/>
    <w:rsid w:val="001A01B6"/>
    <w:rsid w:val="001A025A"/>
    <w:rsid w:val="001A131C"/>
    <w:rsid w:val="001A33C6"/>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1F54"/>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A5F97"/>
    <w:rsid w:val="002A626F"/>
    <w:rsid w:val="002B07B9"/>
    <w:rsid w:val="002B0EF1"/>
    <w:rsid w:val="002B0FD0"/>
    <w:rsid w:val="002B132C"/>
    <w:rsid w:val="002B3087"/>
    <w:rsid w:val="002B408A"/>
    <w:rsid w:val="002B4365"/>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16AA"/>
    <w:rsid w:val="003237DB"/>
    <w:rsid w:val="00323B10"/>
    <w:rsid w:val="003247A5"/>
    <w:rsid w:val="00324D72"/>
    <w:rsid w:val="0032556F"/>
    <w:rsid w:val="0032562F"/>
    <w:rsid w:val="00325AC4"/>
    <w:rsid w:val="00325D16"/>
    <w:rsid w:val="003313EB"/>
    <w:rsid w:val="003315F6"/>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433"/>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88"/>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5A19"/>
    <w:rsid w:val="003A708D"/>
    <w:rsid w:val="003A74E9"/>
    <w:rsid w:val="003B0A7D"/>
    <w:rsid w:val="003B0E8A"/>
    <w:rsid w:val="003B2FD7"/>
    <w:rsid w:val="003B36E0"/>
    <w:rsid w:val="003B3D43"/>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CD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920"/>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656"/>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445C"/>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5DAF"/>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B75D9"/>
    <w:rsid w:val="005C1A20"/>
    <w:rsid w:val="005C1A68"/>
    <w:rsid w:val="005C2282"/>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981"/>
    <w:rsid w:val="00605A89"/>
    <w:rsid w:val="00606657"/>
    <w:rsid w:val="00607C63"/>
    <w:rsid w:val="00607D4C"/>
    <w:rsid w:val="00611077"/>
    <w:rsid w:val="0061189B"/>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17F0"/>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6F6EB1"/>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66E95"/>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3E"/>
    <w:rsid w:val="007E3986"/>
    <w:rsid w:val="007E3A81"/>
    <w:rsid w:val="007E3F62"/>
    <w:rsid w:val="007E436D"/>
    <w:rsid w:val="007E44B2"/>
    <w:rsid w:val="007E4BE9"/>
    <w:rsid w:val="007E58CF"/>
    <w:rsid w:val="007E71B2"/>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1AA"/>
    <w:rsid w:val="00805244"/>
    <w:rsid w:val="00805A04"/>
    <w:rsid w:val="00805DEB"/>
    <w:rsid w:val="0081096A"/>
    <w:rsid w:val="008135FB"/>
    <w:rsid w:val="00813913"/>
    <w:rsid w:val="00813D74"/>
    <w:rsid w:val="00814ACA"/>
    <w:rsid w:val="00814EB5"/>
    <w:rsid w:val="00814F00"/>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27C2E"/>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2CDD"/>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5707"/>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E74BC"/>
    <w:rsid w:val="008F092C"/>
    <w:rsid w:val="008F157E"/>
    <w:rsid w:val="008F1B78"/>
    <w:rsid w:val="008F1D84"/>
    <w:rsid w:val="008F28C4"/>
    <w:rsid w:val="008F4290"/>
    <w:rsid w:val="008F4580"/>
    <w:rsid w:val="008F4894"/>
    <w:rsid w:val="008F4F4C"/>
    <w:rsid w:val="008F5003"/>
    <w:rsid w:val="008F5882"/>
    <w:rsid w:val="008F63D5"/>
    <w:rsid w:val="008F6463"/>
    <w:rsid w:val="008F6A34"/>
    <w:rsid w:val="008F73F2"/>
    <w:rsid w:val="0090016E"/>
    <w:rsid w:val="00902D55"/>
    <w:rsid w:val="009050E2"/>
    <w:rsid w:val="00907000"/>
    <w:rsid w:val="00910EE4"/>
    <w:rsid w:val="009130E2"/>
    <w:rsid w:val="00914132"/>
    <w:rsid w:val="0091494F"/>
    <w:rsid w:val="0091533F"/>
    <w:rsid w:val="00916006"/>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3FC"/>
    <w:rsid w:val="00975C9E"/>
    <w:rsid w:val="0097614A"/>
    <w:rsid w:val="00976556"/>
    <w:rsid w:val="009817EF"/>
    <w:rsid w:val="009832E0"/>
    <w:rsid w:val="00983518"/>
    <w:rsid w:val="0098416C"/>
    <w:rsid w:val="00985366"/>
    <w:rsid w:val="00985C09"/>
    <w:rsid w:val="00986057"/>
    <w:rsid w:val="0098605C"/>
    <w:rsid w:val="00986E9A"/>
    <w:rsid w:val="009878DF"/>
    <w:rsid w:val="00991BCB"/>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1700E"/>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6CEF"/>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2CB8"/>
    <w:rsid w:val="00B142B3"/>
    <w:rsid w:val="00B14C7B"/>
    <w:rsid w:val="00B14D9C"/>
    <w:rsid w:val="00B1578E"/>
    <w:rsid w:val="00B15A0E"/>
    <w:rsid w:val="00B15C88"/>
    <w:rsid w:val="00B16D97"/>
    <w:rsid w:val="00B170B2"/>
    <w:rsid w:val="00B174FF"/>
    <w:rsid w:val="00B20780"/>
    <w:rsid w:val="00B212A4"/>
    <w:rsid w:val="00B21499"/>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1DEC"/>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1AE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07993"/>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6DDD"/>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A63F9"/>
    <w:rsid w:val="00DB181E"/>
    <w:rsid w:val="00DB1923"/>
    <w:rsid w:val="00DB1A25"/>
    <w:rsid w:val="00DB22BC"/>
    <w:rsid w:val="00DB393F"/>
    <w:rsid w:val="00DB3C44"/>
    <w:rsid w:val="00DB400A"/>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0BF5"/>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8F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264"/>
    <w:rsid w:val="00E06CDA"/>
    <w:rsid w:val="00E06E06"/>
    <w:rsid w:val="00E0732D"/>
    <w:rsid w:val="00E1023A"/>
    <w:rsid w:val="00E10326"/>
    <w:rsid w:val="00E11906"/>
    <w:rsid w:val="00E148E5"/>
    <w:rsid w:val="00E14BA8"/>
    <w:rsid w:val="00E14DCB"/>
    <w:rsid w:val="00E156AD"/>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332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4F33"/>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3BBF"/>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1"/>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rsge" TargetMode="External"/><Relationship Id="rId18" Type="http://schemas.openxmlformats.org/officeDocument/2006/relationships/hyperlink" Target="https://sip.legalis.pl/document-view.seam?documentId=mfrxilrtg4ytmobtheztsltqmfyc4nrrga2tqnjxge" TargetMode="External"/><Relationship Id="rId26" Type="http://schemas.openxmlformats.org/officeDocument/2006/relationships/hyperlink" Target="https://sip.legalis.pl/document-view.seam?documentId=mfrxilrtg4ytkmzxgy2doltqmfyc4njvgm4tiobygq" TargetMode="External"/><Relationship Id="rId39"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qgy2dgltqmfyc4njzgy4dsmzyge" TargetMode="External"/><Relationship Id="rId34" Type="http://schemas.openxmlformats.org/officeDocument/2006/relationships/hyperlink" Target="https://sip.legalis.pl/document-view.seam?documentId=mfrxilrtg4ytmnrxhezdiltqmfyc4nrqgqydsmjrgm"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mobxgiydeltqmfyc4nrrge2tonjtgu" TargetMode="External"/><Relationship Id="rId50" Type="http://schemas.openxmlformats.org/officeDocument/2006/relationships/hyperlink" Target="https://sip.legalis.pl/document-view.seam?documentId=mfrxilrtg4ytonbxheydeltqmfyc4nrtgiztmnzyge" TargetMode="External"/><Relationship Id="rId55" Type="http://schemas.openxmlformats.org/officeDocument/2006/relationships/hyperlink" Target="https://platformazakupowa.pl/pn/przykona" TargetMode="External"/><Relationship Id="rId63" Type="http://schemas.openxmlformats.org/officeDocument/2006/relationships/hyperlink" Target="https://drive.google.com/file/d/1Kd1DttbBeiNWt4q4slS4t76lZVKPbkyD/view" TargetMode="External"/><Relationship Id="rId68"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tg4ytknrtgiydqltqmfyc4njwgqytenzrgi" TargetMode="External"/><Relationship Id="rId11" Type="http://schemas.openxmlformats.org/officeDocument/2006/relationships/hyperlink" Target="mailto:iodo@przykona.pl" TargetMode="External"/><Relationship Id="rId24" Type="http://schemas.openxmlformats.org/officeDocument/2006/relationships/hyperlink" Target="https://sip.legalis.pl/document-view.seam?documentId=mfrxilrtg4ytkmzxgy2doltqmfyc4njvgm4tkmjsha" TargetMode="External"/><Relationship Id="rId32" Type="http://schemas.openxmlformats.org/officeDocument/2006/relationships/hyperlink" Target="https://sip.legalis.pl/document-view.seam?documentId=mfrxilrtg4ytkmzxgy2doltqmfyc4njvgm4tknjxha"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omzxgmydoltqmfyc4nrsha3dmmzsgy" TargetMode="External"/><Relationship Id="rId45" Type="http://schemas.openxmlformats.org/officeDocument/2006/relationships/hyperlink" Target="https://sip.legalis.pl/document-view.seam?documentId=mfrxilrtg4ytkojvg42dmltqmfyc4njxgu4dcmbqg4"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mnrxhezdiltqmfyc4nrqgqydsmbxgq"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shaydomrqgiydoltqmfyc4mrxgiydimbyh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tg4ytkmzxgy2doltqmfyc4njvgm4tknrtgy" TargetMode="External"/><Relationship Id="rId44" Type="http://schemas.openxmlformats.org/officeDocument/2006/relationships/hyperlink" Target="https://sip.legalis.pl/document-view.seam?documentId=mfrxilrtg4ytkojvg42dmltqmfyc4njxgu4dcmbxge"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mnrxhezdiltqmfyc4nrqgqydsmjrge" TargetMode="External"/><Relationship Id="rId30" Type="http://schemas.openxmlformats.org/officeDocument/2006/relationships/hyperlink" Target="https://sip.legalis.pl/document-view.seam?documentId=mfrxilrtg4ytkmzxgy2doltqmfyc4njvgm4tknrxgu" TargetMode="External"/><Relationship Id="rId35" Type="http://schemas.openxmlformats.org/officeDocument/2006/relationships/hyperlink" Target="https://sip.legalis.pl/document-view.seam?documentId=mfrxilrtg4ytimjzhe4tiltqmfyc4njrga4damzygm"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xgazdgmjrhazc44dboaxdcmjwgm2tgmjr"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pn/przykona" TargetMode="External"/><Relationship Id="rId77" Type="http://schemas.openxmlformats.org/officeDocument/2006/relationships/theme" Target="theme/theme1.xm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njrgy"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tg4ytkmzxgy2doltqmfyc4njvgm4tknrzg4" TargetMode="External"/><Relationship Id="rId33" Type="http://schemas.openxmlformats.org/officeDocument/2006/relationships/hyperlink" Target="https://sip.legalis.pl/document-view.seam?documentId=mfrxilrtg4ytmnrxhezdiltqmfyc4nrqgqydsmjrga"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sip.legalis.pl/document-view.seam?documentId=mfrxilrtg4ytmobxgiydcltqmfyc4nrrge2tmobzgu"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platformazakupowa.p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11714</Words>
  <Characters>70286</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81837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10</cp:revision>
  <cp:lastPrinted>2024-07-31T12:01:00Z</cp:lastPrinted>
  <dcterms:created xsi:type="dcterms:W3CDTF">2024-07-30T11:47:00Z</dcterms:created>
  <dcterms:modified xsi:type="dcterms:W3CDTF">2024-07-31T12:06:00Z</dcterms:modified>
</cp:coreProperties>
</file>